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412EF7" w14:textId="77777777" w:rsidR="00F272B3" w:rsidRPr="00C71F1A" w:rsidRDefault="00F272B3" w:rsidP="00C24048">
      <w:pPr>
        <w:spacing w:line="360" w:lineRule="auto"/>
        <w:jc w:val="center"/>
        <w:rPr>
          <w:rFonts w:cstheme="minorHAnsi"/>
          <w:b/>
          <w:bCs/>
          <w:sz w:val="24"/>
          <w:szCs w:val="24"/>
        </w:rPr>
      </w:pPr>
      <w:r w:rsidRPr="00C71F1A">
        <w:rPr>
          <w:rFonts w:cstheme="minorHAnsi"/>
          <w:b/>
          <w:bCs/>
          <w:sz w:val="24"/>
          <w:szCs w:val="24"/>
        </w:rPr>
        <w:t>Opening speech – Amb. Meirav Eilon Shahar</w:t>
      </w:r>
    </w:p>
    <w:p w14:paraId="6BB3B1B0" w14:textId="77777777" w:rsidR="00F272B3" w:rsidRPr="00C71F1A" w:rsidRDefault="00F272B3" w:rsidP="00C24048">
      <w:pPr>
        <w:spacing w:line="360" w:lineRule="auto"/>
        <w:jc w:val="center"/>
        <w:rPr>
          <w:rFonts w:cstheme="minorHAnsi"/>
          <w:sz w:val="24"/>
          <w:szCs w:val="24"/>
        </w:rPr>
      </w:pPr>
      <w:r w:rsidRPr="00C71F1A">
        <w:rPr>
          <w:rFonts w:cstheme="minorHAnsi" w:hint="cs"/>
          <w:sz w:val="24"/>
          <w:szCs w:val="24"/>
        </w:rPr>
        <w:t>I</w:t>
      </w:r>
      <w:r w:rsidRPr="00C71F1A">
        <w:rPr>
          <w:rFonts w:cstheme="minorHAnsi"/>
          <w:sz w:val="24"/>
          <w:szCs w:val="24"/>
        </w:rPr>
        <w:t>srael ICCPR Review – 2 March 2022</w:t>
      </w:r>
    </w:p>
    <w:p w14:paraId="67B4A5CB" w14:textId="77777777" w:rsidR="00F272B3" w:rsidRPr="00C71F1A" w:rsidRDefault="00FC5C22" w:rsidP="00C24048">
      <w:pPr>
        <w:spacing w:line="360" w:lineRule="auto"/>
        <w:jc w:val="both"/>
        <w:rPr>
          <w:rFonts w:cstheme="minorHAnsi"/>
          <w:sz w:val="24"/>
          <w:szCs w:val="24"/>
          <w:rtl/>
        </w:rPr>
      </w:pPr>
      <w:r>
        <w:rPr>
          <w:rFonts w:cstheme="minorHAnsi" w:hint="cs"/>
          <w:sz w:val="24"/>
          <w:szCs w:val="24"/>
          <w:rtl/>
        </w:rPr>
        <w:t xml:space="preserve"> </w:t>
      </w:r>
    </w:p>
    <w:p w14:paraId="18495C80" w14:textId="77777777" w:rsidR="00684382" w:rsidRPr="00C71F1A" w:rsidRDefault="00571400" w:rsidP="00C24048">
      <w:pPr>
        <w:spacing w:line="360" w:lineRule="auto"/>
        <w:jc w:val="both"/>
        <w:rPr>
          <w:rFonts w:cstheme="minorHAnsi"/>
          <w:sz w:val="24"/>
          <w:szCs w:val="24"/>
        </w:rPr>
      </w:pPr>
      <w:r w:rsidRPr="00C71F1A">
        <w:rPr>
          <w:rFonts w:cstheme="minorHAnsi"/>
          <w:sz w:val="24"/>
          <w:szCs w:val="24"/>
        </w:rPr>
        <w:t>Madam</w:t>
      </w:r>
      <w:r w:rsidR="005343FD" w:rsidRPr="00C71F1A">
        <w:rPr>
          <w:rFonts w:cstheme="minorHAnsi"/>
          <w:sz w:val="24"/>
          <w:szCs w:val="24"/>
        </w:rPr>
        <w:t xml:space="preserve"> Chairperson,</w:t>
      </w:r>
    </w:p>
    <w:p w14:paraId="516E68B9" w14:textId="77777777" w:rsidR="00684382" w:rsidRPr="00C71F1A" w:rsidRDefault="00571400" w:rsidP="00C24048">
      <w:pPr>
        <w:spacing w:line="360" w:lineRule="auto"/>
        <w:jc w:val="both"/>
        <w:rPr>
          <w:rFonts w:cstheme="minorHAnsi"/>
          <w:sz w:val="24"/>
          <w:szCs w:val="24"/>
        </w:rPr>
      </w:pPr>
      <w:r w:rsidRPr="00C71F1A">
        <w:rPr>
          <w:rFonts w:cstheme="minorHAnsi"/>
          <w:sz w:val="24"/>
          <w:szCs w:val="24"/>
        </w:rPr>
        <w:t>Distinguished Members of the Committee,</w:t>
      </w:r>
    </w:p>
    <w:p w14:paraId="13B47353" w14:textId="77777777" w:rsidR="005343FD" w:rsidRPr="00C71F1A" w:rsidRDefault="006B0DC6" w:rsidP="00B11F0E">
      <w:p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We are</w:t>
      </w:r>
      <w:r w:rsidR="00571400" w:rsidRPr="00C71F1A">
        <w:rPr>
          <w:rFonts w:cstheme="minorHAnsi"/>
          <w:sz w:val="24"/>
          <w:szCs w:val="24"/>
        </w:rPr>
        <w:t xml:space="preserve"> pleased to be here today </w:t>
      </w:r>
      <w:r w:rsidR="00684382" w:rsidRPr="00C71F1A">
        <w:rPr>
          <w:rFonts w:cstheme="minorHAnsi"/>
          <w:sz w:val="24"/>
          <w:szCs w:val="24"/>
        </w:rPr>
        <w:t xml:space="preserve">for </w:t>
      </w:r>
      <w:r w:rsidR="00B11F0E" w:rsidRPr="00C71F1A">
        <w:rPr>
          <w:rFonts w:cstheme="minorHAnsi"/>
          <w:sz w:val="24"/>
          <w:szCs w:val="24"/>
        </w:rPr>
        <w:t>the State of</w:t>
      </w:r>
      <w:r w:rsidR="00571400" w:rsidRPr="00C71F1A">
        <w:rPr>
          <w:rFonts w:cstheme="minorHAnsi"/>
          <w:sz w:val="24"/>
          <w:szCs w:val="24"/>
        </w:rPr>
        <w:t xml:space="preserve"> Israel’s </w:t>
      </w:r>
      <w:r w:rsidR="00B11F0E" w:rsidRPr="00C71F1A">
        <w:rPr>
          <w:rFonts w:cstheme="minorHAnsi"/>
          <w:sz w:val="24"/>
          <w:szCs w:val="24"/>
        </w:rPr>
        <w:t>first review before this Committee</w:t>
      </w:r>
      <w:r w:rsidR="00684382" w:rsidRPr="00C71F1A">
        <w:rPr>
          <w:rFonts w:cstheme="minorHAnsi"/>
          <w:sz w:val="24"/>
          <w:szCs w:val="24"/>
        </w:rPr>
        <w:t xml:space="preserve">, </w:t>
      </w:r>
      <w:r w:rsidR="00571400" w:rsidRPr="00C71F1A">
        <w:rPr>
          <w:rFonts w:cstheme="minorHAnsi"/>
          <w:sz w:val="24"/>
          <w:szCs w:val="24"/>
        </w:rPr>
        <w:t xml:space="preserve">under the </w:t>
      </w:r>
      <w:r w:rsidR="00684382" w:rsidRPr="00C71F1A">
        <w:rPr>
          <w:rFonts w:cstheme="minorHAnsi"/>
          <w:sz w:val="24"/>
          <w:szCs w:val="24"/>
        </w:rPr>
        <w:t xml:space="preserve">International Covenant </w:t>
      </w:r>
      <w:r w:rsidR="00571400" w:rsidRPr="00C71F1A">
        <w:rPr>
          <w:rFonts w:cstheme="minorHAnsi"/>
          <w:sz w:val="24"/>
          <w:szCs w:val="24"/>
        </w:rPr>
        <w:t xml:space="preserve">on </w:t>
      </w:r>
      <w:r w:rsidR="00AB04D3" w:rsidRPr="00C71F1A">
        <w:rPr>
          <w:rFonts w:cstheme="minorHAnsi"/>
          <w:sz w:val="24"/>
          <w:szCs w:val="24"/>
        </w:rPr>
        <w:t>the Rights of Persons with Disabilities</w:t>
      </w:r>
      <w:r w:rsidR="00571400" w:rsidRPr="00C71F1A">
        <w:rPr>
          <w:rFonts w:cstheme="minorHAnsi"/>
          <w:sz w:val="24"/>
          <w:szCs w:val="24"/>
        </w:rPr>
        <w:t xml:space="preserve">. </w:t>
      </w:r>
      <w:r w:rsidR="00B11F0E" w:rsidRPr="00C71F1A">
        <w:rPr>
          <w:rFonts w:cstheme="minorHAnsi"/>
          <w:sz w:val="24"/>
          <w:szCs w:val="24"/>
        </w:rPr>
        <w:t xml:space="preserve">The </w:t>
      </w:r>
      <w:r w:rsidR="0024406C">
        <w:rPr>
          <w:rFonts w:cstheme="minorHAnsi"/>
          <w:sz w:val="24"/>
          <w:szCs w:val="24"/>
        </w:rPr>
        <w:t xml:space="preserve">issue of promoting </w:t>
      </w:r>
      <w:r w:rsidR="00A26B3A">
        <w:rPr>
          <w:rFonts w:cstheme="minorHAnsi"/>
          <w:sz w:val="24"/>
          <w:szCs w:val="24"/>
        </w:rPr>
        <w:t xml:space="preserve">the </w:t>
      </w:r>
      <w:r w:rsidR="00B11F0E" w:rsidRPr="00C71F1A">
        <w:rPr>
          <w:rFonts w:cstheme="minorHAnsi"/>
          <w:sz w:val="24"/>
          <w:szCs w:val="24"/>
        </w:rPr>
        <w:t xml:space="preserve">rights of </w:t>
      </w:r>
      <w:r w:rsidR="00E10638">
        <w:rPr>
          <w:rFonts w:cstheme="minorHAnsi"/>
          <w:sz w:val="24"/>
          <w:szCs w:val="24"/>
        </w:rPr>
        <w:t>p</w:t>
      </w:r>
      <w:r w:rsidR="00E10638" w:rsidRPr="00C71F1A">
        <w:rPr>
          <w:rFonts w:cstheme="minorHAnsi"/>
          <w:sz w:val="24"/>
          <w:szCs w:val="24"/>
        </w:rPr>
        <w:t xml:space="preserve">ersons </w:t>
      </w:r>
      <w:r w:rsidR="00B11F0E" w:rsidRPr="00C71F1A">
        <w:rPr>
          <w:rFonts w:cstheme="minorHAnsi"/>
          <w:sz w:val="24"/>
          <w:szCs w:val="24"/>
        </w:rPr>
        <w:t xml:space="preserve">with </w:t>
      </w:r>
      <w:r w:rsidR="00E10638">
        <w:rPr>
          <w:rFonts w:cstheme="minorHAnsi"/>
          <w:sz w:val="24"/>
          <w:szCs w:val="24"/>
        </w:rPr>
        <w:t>d</w:t>
      </w:r>
      <w:r w:rsidR="00E10638" w:rsidRPr="00C71F1A">
        <w:rPr>
          <w:rFonts w:cstheme="minorHAnsi"/>
          <w:sz w:val="24"/>
          <w:szCs w:val="24"/>
        </w:rPr>
        <w:t xml:space="preserve">isabilities </w:t>
      </w:r>
      <w:r w:rsidR="00B11F0E" w:rsidRPr="00C71F1A">
        <w:rPr>
          <w:rFonts w:cstheme="minorHAnsi"/>
          <w:sz w:val="24"/>
          <w:szCs w:val="24"/>
        </w:rPr>
        <w:t xml:space="preserve">is </w:t>
      </w:r>
      <w:r w:rsidR="000D62E2">
        <w:rPr>
          <w:rFonts w:cstheme="minorHAnsi"/>
          <w:sz w:val="24"/>
          <w:szCs w:val="24"/>
        </w:rPr>
        <w:t>continuously</w:t>
      </w:r>
      <w:r w:rsidR="00B11F0E" w:rsidRPr="00C71F1A">
        <w:rPr>
          <w:rFonts w:cstheme="minorHAnsi"/>
          <w:sz w:val="24"/>
          <w:szCs w:val="24"/>
        </w:rPr>
        <w:t xml:space="preserve"> on the agenda of Israel, both nationally and internationally. On b</w:t>
      </w:r>
      <w:r w:rsidR="00571400" w:rsidRPr="00C71F1A">
        <w:rPr>
          <w:rFonts w:cstheme="minorHAnsi"/>
          <w:sz w:val="24"/>
          <w:szCs w:val="24"/>
        </w:rPr>
        <w:t xml:space="preserve">ehalf of the Israeli delegation, I welcome this opportunity to </w:t>
      </w:r>
      <w:r w:rsidR="009F0D01">
        <w:rPr>
          <w:rFonts w:cstheme="minorHAnsi"/>
          <w:sz w:val="24"/>
          <w:szCs w:val="24"/>
        </w:rPr>
        <w:t>engage with this Committee on</w:t>
      </w:r>
      <w:r w:rsidR="00571400" w:rsidRPr="00C71F1A">
        <w:rPr>
          <w:rFonts w:cstheme="minorHAnsi"/>
          <w:sz w:val="24"/>
          <w:szCs w:val="24"/>
        </w:rPr>
        <w:t xml:space="preserve"> Israel’s efforts</w:t>
      </w:r>
      <w:r w:rsidR="009F0D01">
        <w:rPr>
          <w:rFonts w:cstheme="minorHAnsi"/>
          <w:sz w:val="24"/>
          <w:szCs w:val="24"/>
        </w:rPr>
        <w:t>,</w:t>
      </w:r>
      <w:r w:rsidR="00571400" w:rsidRPr="00C71F1A">
        <w:rPr>
          <w:rFonts w:cstheme="minorHAnsi"/>
          <w:sz w:val="24"/>
          <w:szCs w:val="24"/>
        </w:rPr>
        <w:t xml:space="preserve"> experiences, views, </w:t>
      </w:r>
      <w:r w:rsidR="0024406C" w:rsidRPr="00C71F1A">
        <w:rPr>
          <w:rFonts w:cstheme="minorHAnsi"/>
          <w:sz w:val="24"/>
          <w:szCs w:val="24"/>
        </w:rPr>
        <w:t>achievements</w:t>
      </w:r>
      <w:r w:rsidR="0024406C" w:rsidRPr="0024406C">
        <w:rPr>
          <w:rFonts w:cstheme="minorHAnsi"/>
          <w:sz w:val="24"/>
          <w:szCs w:val="24"/>
        </w:rPr>
        <w:t xml:space="preserve"> </w:t>
      </w:r>
      <w:r w:rsidR="0024406C" w:rsidRPr="00C71F1A">
        <w:rPr>
          <w:rFonts w:cstheme="minorHAnsi"/>
          <w:sz w:val="24"/>
          <w:szCs w:val="24"/>
        </w:rPr>
        <w:t>and</w:t>
      </w:r>
      <w:r w:rsidR="0024406C">
        <w:rPr>
          <w:rFonts w:cstheme="minorHAnsi"/>
          <w:sz w:val="24"/>
          <w:szCs w:val="24"/>
        </w:rPr>
        <w:t xml:space="preserve"> </w:t>
      </w:r>
      <w:r w:rsidR="00571400" w:rsidRPr="00C71F1A">
        <w:rPr>
          <w:rFonts w:cstheme="minorHAnsi"/>
          <w:sz w:val="24"/>
          <w:szCs w:val="24"/>
        </w:rPr>
        <w:t>challenges</w:t>
      </w:r>
      <w:r w:rsidR="009F0D01">
        <w:rPr>
          <w:rFonts w:cstheme="minorHAnsi"/>
          <w:sz w:val="24"/>
          <w:szCs w:val="24"/>
        </w:rPr>
        <w:t>, in</w:t>
      </w:r>
      <w:r w:rsidR="009F0D01" w:rsidRPr="00C71F1A">
        <w:rPr>
          <w:rFonts w:cstheme="minorHAnsi"/>
          <w:sz w:val="24"/>
          <w:szCs w:val="24"/>
        </w:rPr>
        <w:t xml:space="preserve"> implement</w:t>
      </w:r>
      <w:r w:rsidR="009F0D01">
        <w:rPr>
          <w:rFonts w:cstheme="minorHAnsi"/>
          <w:sz w:val="24"/>
          <w:szCs w:val="24"/>
        </w:rPr>
        <w:t>ing</w:t>
      </w:r>
      <w:r w:rsidR="009F0D01" w:rsidRPr="00C71F1A">
        <w:rPr>
          <w:rFonts w:cstheme="minorHAnsi"/>
          <w:sz w:val="24"/>
          <w:szCs w:val="24"/>
        </w:rPr>
        <w:t xml:space="preserve"> its obligations under th</w:t>
      </w:r>
      <w:r w:rsidR="009F0D01">
        <w:rPr>
          <w:rFonts w:cstheme="minorHAnsi"/>
          <w:sz w:val="24"/>
          <w:szCs w:val="24"/>
        </w:rPr>
        <w:t>is</w:t>
      </w:r>
      <w:r w:rsidR="009F0D01" w:rsidRPr="00C71F1A">
        <w:rPr>
          <w:rFonts w:cstheme="minorHAnsi"/>
          <w:sz w:val="24"/>
          <w:szCs w:val="24"/>
        </w:rPr>
        <w:t xml:space="preserve"> Convention</w:t>
      </w:r>
      <w:r w:rsidR="0040398A" w:rsidRPr="00C71F1A">
        <w:rPr>
          <w:rFonts w:cstheme="minorHAnsi"/>
          <w:sz w:val="24"/>
          <w:szCs w:val="24"/>
        </w:rPr>
        <w:t xml:space="preserve">. </w:t>
      </w:r>
    </w:p>
    <w:p w14:paraId="0CB90322" w14:textId="77777777" w:rsidR="00B11F0E" w:rsidRPr="00C71F1A" w:rsidRDefault="00B11F0E" w:rsidP="00AB04D3">
      <w:pPr>
        <w:spacing w:line="360" w:lineRule="auto"/>
        <w:jc w:val="both"/>
        <w:rPr>
          <w:rFonts w:cstheme="minorHAnsi"/>
          <w:sz w:val="24"/>
          <w:szCs w:val="24"/>
        </w:rPr>
      </w:pPr>
      <w:r w:rsidRPr="00C71F1A">
        <w:rPr>
          <w:rFonts w:cstheme="minorHAnsi"/>
          <w:sz w:val="24"/>
          <w:szCs w:val="24"/>
        </w:rPr>
        <w:t xml:space="preserve">Israel is also proud to have </w:t>
      </w:r>
      <w:r w:rsidR="00A26B3A">
        <w:rPr>
          <w:rFonts w:cstheme="minorHAnsi"/>
          <w:sz w:val="24"/>
          <w:szCs w:val="24"/>
        </w:rPr>
        <w:t xml:space="preserve">Ms. </w:t>
      </w:r>
      <w:r w:rsidRPr="00C71F1A">
        <w:rPr>
          <w:rFonts w:cstheme="minorHAnsi"/>
          <w:sz w:val="24"/>
          <w:szCs w:val="24"/>
        </w:rPr>
        <w:t xml:space="preserve">Odelia Fitoussi as a member of the Committee and for her election as the </w:t>
      </w:r>
      <w:r w:rsidR="0051025A">
        <w:rPr>
          <w:rFonts w:cstheme="minorHAnsi"/>
          <w:sz w:val="24"/>
          <w:szCs w:val="24"/>
        </w:rPr>
        <w:t>C</w:t>
      </w:r>
      <w:r w:rsidR="0051025A" w:rsidRPr="00C71F1A">
        <w:rPr>
          <w:rFonts w:cstheme="minorHAnsi"/>
          <w:sz w:val="24"/>
          <w:szCs w:val="24"/>
        </w:rPr>
        <w:t xml:space="preserve">ommittee’s </w:t>
      </w:r>
      <w:r w:rsidRPr="00C71F1A">
        <w:rPr>
          <w:rFonts w:cstheme="minorHAnsi"/>
          <w:sz w:val="24"/>
          <w:szCs w:val="24"/>
        </w:rPr>
        <w:t>Vice Chair.</w:t>
      </w:r>
    </w:p>
    <w:p w14:paraId="30B9E9DF" w14:textId="5E22E6B5" w:rsidR="00707C47" w:rsidRDefault="00707C47" w:rsidP="00707C47">
      <w:pPr>
        <w:spacing w:line="360" w:lineRule="auto"/>
        <w:jc w:val="both"/>
        <w:rPr>
          <w:rFonts w:cstheme="minorHAnsi"/>
          <w:sz w:val="24"/>
          <w:szCs w:val="24"/>
        </w:rPr>
      </w:pPr>
      <w:r w:rsidRPr="00707C47">
        <w:rPr>
          <w:rFonts w:cstheme="minorHAnsi"/>
          <w:sz w:val="24"/>
          <w:szCs w:val="24"/>
        </w:rPr>
        <w:t>Th</w:t>
      </w:r>
      <w:r>
        <w:rPr>
          <w:rFonts w:cstheme="minorHAnsi"/>
          <w:sz w:val="24"/>
          <w:szCs w:val="24"/>
        </w:rPr>
        <w:t>is</w:t>
      </w:r>
      <w:r w:rsidRPr="00707C47">
        <w:rPr>
          <w:rFonts w:cstheme="minorHAnsi"/>
          <w:sz w:val="24"/>
          <w:szCs w:val="24"/>
        </w:rPr>
        <w:t xml:space="preserve"> review is based on Israel’s initial report that was submitted to the Committee in 2017</w:t>
      </w:r>
      <w:r w:rsidR="00FC5C22">
        <w:rPr>
          <w:rFonts w:cstheme="minorHAnsi"/>
          <w:sz w:val="24"/>
          <w:szCs w:val="24"/>
        </w:rPr>
        <w:t xml:space="preserve"> and on Israeli Reply to the List of Issues in 2022</w:t>
      </w:r>
      <w:r w:rsidRPr="00707C47">
        <w:rPr>
          <w:rFonts w:cstheme="minorHAnsi"/>
          <w:sz w:val="24"/>
          <w:szCs w:val="24"/>
        </w:rPr>
        <w:t>. There have been many developments since</w:t>
      </w:r>
      <w:r w:rsidR="0051025A">
        <w:rPr>
          <w:rFonts w:cstheme="minorHAnsi"/>
          <w:sz w:val="24"/>
          <w:szCs w:val="24"/>
        </w:rPr>
        <w:t>,</w:t>
      </w:r>
      <w:r w:rsidRPr="00707C47">
        <w:rPr>
          <w:rFonts w:cstheme="minorHAnsi"/>
          <w:sz w:val="24"/>
          <w:szCs w:val="24"/>
        </w:rPr>
        <w:t xml:space="preserve"> and we will do our utmost to present them to </w:t>
      </w:r>
      <w:r w:rsidR="009F0D01">
        <w:rPr>
          <w:rFonts w:cstheme="minorHAnsi"/>
          <w:sz w:val="24"/>
          <w:szCs w:val="24"/>
        </w:rPr>
        <w:t>the Committee</w:t>
      </w:r>
      <w:r w:rsidRPr="00707C47">
        <w:rPr>
          <w:rFonts w:cstheme="minorHAnsi"/>
          <w:sz w:val="24"/>
          <w:szCs w:val="24"/>
        </w:rPr>
        <w:t xml:space="preserve"> today. </w:t>
      </w:r>
      <w:r w:rsidR="004B585F">
        <w:rPr>
          <w:rFonts w:cstheme="minorHAnsi"/>
          <w:sz w:val="24"/>
          <w:szCs w:val="24"/>
        </w:rPr>
        <w:t xml:space="preserve">Many Israeli Government Ministries and authorities assisted with the preparation for today’s review, </w:t>
      </w:r>
      <w:r w:rsidR="006C6938" w:rsidRPr="00707C47">
        <w:rPr>
          <w:rFonts w:cstheme="minorHAnsi"/>
          <w:sz w:val="24"/>
          <w:szCs w:val="24"/>
        </w:rPr>
        <w:t>many of whom are represented here</w:t>
      </w:r>
      <w:r w:rsidR="00571400" w:rsidRPr="00707C47">
        <w:rPr>
          <w:rFonts w:cstheme="minorHAnsi"/>
          <w:sz w:val="24"/>
          <w:szCs w:val="24"/>
        </w:rPr>
        <w:t xml:space="preserve">. I want to </w:t>
      </w:r>
      <w:r w:rsidR="0040398A" w:rsidRPr="00707C47">
        <w:rPr>
          <w:rFonts w:cstheme="minorHAnsi"/>
          <w:sz w:val="24"/>
          <w:szCs w:val="24"/>
        </w:rPr>
        <w:t xml:space="preserve">personally </w:t>
      </w:r>
      <w:r w:rsidR="00571400" w:rsidRPr="00707C47">
        <w:rPr>
          <w:rFonts w:cstheme="minorHAnsi"/>
          <w:sz w:val="24"/>
          <w:szCs w:val="24"/>
        </w:rPr>
        <w:t xml:space="preserve">thank everyone involved in this task. We are also </w:t>
      </w:r>
      <w:r w:rsidR="009F0D01">
        <w:rPr>
          <w:rFonts w:cstheme="minorHAnsi"/>
          <w:sz w:val="24"/>
          <w:szCs w:val="24"/>
        </w:rPr>
        <w:t>proud of the</w:t>
      </w:r>
      <w:r w:rsidR="00751A50" w:rsidRPr="00707C47">
        <w:rPr>
          <w:rFonts w:cstheme="minorHAnsi"/>
          <w:sz w:val="24"/>
          <w:szCs w:val="24"/>
        </w:rPr>
        <w:t xml:space="preserve"> active</w:t>
      </w:r>
      <w:r w:rsidR="00571400" w:rsidRPr="00707C47">
        <w:rPr>
          <w:rFonts w:cstheme="minorHAnsi"/>
          <w:sz w:val="24"/>
          <w:szCs w:val="24"/>
        </w:rPr>
        <w:t xml:space="preserve"> </w:t>
      </w:r>
      <w:r w:rsidR="009F0D01">
        <w:rPr>
          <w:rFonts w:cstheme="minorHAnsi"/>
          <w:sz w:val="24"/>
          <w:szCs w:val="24"/>
        </w:rPr>
        <w:t>engagement</w:t>
      </w:r>
      <w:r w:rsidR="00571400" w:rsidRPr="00707C47">
        <w:rPr>
          <w:rFonts w:cstheme="minorHAnsi"/>
          <w:sz w:val="24"/>
          <w:szCs w:val="24"/>
        </w:rPr>
        <w:t xml:space="preserve"> of </w:t>
      </w:r>
      <w:r w:rsidR="00AA76DB">
        <w:rPr>
          <w:rFonts w:cstheme="minorHAnsi"/>
          <w:sz w:val="24"/>
          <w:szCs w:val="24"/>
        </w:rPr>
        <w:t xml:space="preserve">Israeli </w:t>
      </w:r>
      <w:r w:rsidR="00571400" w:rsidRPr="00707C47">
        <w:rPr>
          <w:rFonts w:cstheme="minorHAnsi"/>
          <w:sz w:val="24"/>
          <w:szCs w:val="24"/>
        </w:rPr>
        <w:t xml:space="preserve">civil society in the process of compiling </w:t>
      </w:r>
      <w:r w:rsidR="0024406C">
        <w:rPr>
          <w:rFonts w:cstheme="minorHAnsi"/>
          <w:sz w:val="24"/>
          <w:szCs w:val="24"/>
        </w:rPr>
        <w:t>input</w:t>
      </w:r>
      <w:r w:rsidRPr="00707C47">
        <w:rPr>
          <w:rFonts w:cstheme="minorHAnsi"/>
          <w:sz w:val="24"/>
          <w:szCs w:val="24"/>
        </w:rPr>
        <w:t xml:space="preserve"> for the report and for the review. </w:t>
      </w:r>
    </w:p>
    <w:p w14:paraId="674DE487" w14:textId="77777777" w:rsidR="00F92A4A" w:rsidRDefault="00F92A4A" w:rsidP="00707C47">
      <w:pPr>
        <w:spacing w:line="360" w:lineRule="auto"/>
        <w:jc w:val="both"/>
        <w:rPr>
          <w:rFonts w:cstheme="minorHAnsi"/>
          <w:sz w:val="24"/>
          <w:szCs w:val="24"/>
        </w:rPr>
      </w:pPr>
      <w:r w:rsidRPr="00C71F1A">
        <w:rPr>
          <w:rFonts w:cstheme="minorHAnsi"/>
          <w:sz w:val="24"/>
          <w:szCs w:val="24"/>
        </w:rPr>
        <w:t xml:space="preserve">I would like to </w:t>
      </w:r>
      <w:r w:rsidR="009F0D01">
        <w:rPr>
          <w:rFonts w:cstheme="minorHAnsi"/>
          <w:sz w:val="24"/>
          <w:szCs w:val="24"/>
        </w:rPr>
        <w:t xml:space="preserve">take this opportunity to </w:t>
      </w:r>
      <w:r w:rsidRPr="00C71F1A">
        <w:rPr>
          <w:rFonts w:cstheme="minorHAnsi"/>
          <w:sz w:val="24"/>
          <w:szCs w:val="24"/>
        </w:rPr>
        <w:t>present my co-head</w:t>
      </w:r>
      <w:r w:rsidR="00C71F1A" w:rsidRPr="00C71F1A">
        <w:rPr>
          <w:rFonts w:cstheme="minorHAnsi"/>
          <w:sz w:val="24"/>
          <w:szCs w:val="24"/>
        </w:rPr>
        <w:t>s</w:t>
      </w:r>
      <w:r w:rsidRPr="00C71F1A">
        <w:rPr>
          <w:rFonts w:cstheme="minorHAnsi"/>
          <w:sz w:val="24"/>
          <w:szCs w:val="24"/>
        </w:rPr>
        <w:t xml:space="preserve"> of delegation</w:t>
      </w:r>
      <w:r w:rsidR="00057C3C" w:rsidRPr="00C71F1A">
        <w:rPr>
          <w:rFonts w:cstheme="minorHAnsi"/>
          <w:sz w:val="24"/>
          <w:szCs w:val="24"/>
        </w:rPr>
        <w:t>,</w:t>
      </w:r>
    </w:p>
    <w:p w14:paraId="32450B0D" w14:textId="79A8EF47" w:rsidR="00C71F1A" w:rsidRDefault="00C71F1A" w:rsidP="00312AB7">
      <w:p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Dr. Gilad Noam, Deputy Attorney General</w:t>
      </w:r>
      <w:r w:rsidR="00EB31B7">
        <w:rPr>
          <w:rFonts w:cstheme="minorHAnsi"/>
          <w:sz w:val="24"/>
          <w:szCs w:val="24"/>
        </w:rPr>
        <w:t xml:space="preserve">, International Law </w:t>
      </w:r>
      <w:r>
        <w:rPr>
          <w:rFonts w:cstheme="minorHAnsi"/>
          <w:sz w:val="24"/>
          <w:szCs w:val="24"/>
        </w:rPr>
        <w:t>at the Ministry of Justice</w:t>
      </w:r>
      <w:r w:rsidR="009F0D01">
        <w:rPr>
          <w:rFonts w:cstheme="minorHAnsi"/>
          <w:sz w:val="24"/>
          <w:szCs w:val="24"/>
        </w:rPr>
        <w:t>,</w:t>
      </w:r>
    </w:p>
    <w:p w14:paraId="1DC5BCCE" w14:textId="77777777" w:rsidR="00057C3C" w:rsidRPr="00C71F1A" w:rsidRDefault="00C71F1A" w:rsidP="00C71F1A">
      <w:p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And Mr. Dan Rashal, Commissioner for Equal Rights of Persons with Disabilities. </w:t>
      </w:r>
    </w:p>
    <w:p w14:paraId="45E8DE76" w14:textId="77777777" w:rsidR="00057C3C" w:rsidRPr="00C71F1A" w:rsidRDefault="009F0D01" w:rsidP="009F0D01">
      <w:pPr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Among the </w:t>
      </w:r>
      <w:r w:rsidR="00A86097">
        <w:rPr>
          <w:rFonts w:cstheme="minorHAnsi"/>
          <w:sz w:val="24"/>
          <w:szCs w:val="24"/>
        </w:rPr>
        <w:t>Ministries represented here today</w:t>
      </w:r>
      <w:r>
        <w:rPr>
          <w:rFonts w:cstheme="minorHAnsi"/>
          <w:sz w:val="24"/>
          <w:szCs w:val="24"/>
        </w:rPr>
        <w:t xml:space="preserve"> are:</w:t>
      </w:r>
    </w:p>
    <w:p w14:paraId="11AB347B" w14:textId="7BF9874A" w:rsidR="00057C3C" w:rsidRPr="00C71F1A" w:rsidRDefault="00E901EA" w:rsidP="00C24048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cstheme="minorHAnsi"/>
          <w:sz w:val="24"/>
          <w:szCs w:val="24"/>
        </w:rPr>
      </w:pPr>
      <w:r w:rsidRPr="00C71F1A">
        <w:rPr>
          <w:rFonts w:cstheme="minorHAnsi"/>
          <w:sz w:val="24"/>
          <w:szCs w:val="24"/>
        </w:rPr>
        <w:t xml:space="preserve">the Ministry of Justice, including the </w:t>
      </w:r>
      <w:r w:rsidR="00FC5C22" w:rsidRPr="00FC5C22">
        <w:rPr>
          <w:rFonts w:cstheme="minorHAnsi"/>
          <w:sz w:val="24"/>
          <w:szCs w:val="24"/>
        </w:rPr>
        <w:t>Department of Legislation and Legal Counsel</w:t>
      </w:r>
      <w:r w:rsidR="00FC5C22" w:rsidRPr="00FC5C22" w:rsidDel="00FC5C22">
        <w:rPr>
          <w:rFonts w:cstheme="minorHAnsi"/>
          <w:sz w:val="24"/>
          <w:szCs w:val="24"/>
        </w:rPr>
        <w:t xml:space="preserve"> </w:t>
      </w:r>
      <w:r w:rsidR="000D62E2">
        <w:rPr>
          <w:rFonts w:cstheme="minorHAnsi"/>
          <w:sz w:val="24"/>
          <w:szCs w:val="24"/>
        </w:rPr>
        <w:t>, and the Commission for Equal Rights of Persons with Disabilities;</w:t>
      </w:r>
    </w:p>
    <w:p w14:paraId="7008FD77" w14:textId="77777777" w:rsidR="00057C3C" w:rsidRPr="00C71F1A" w:rsidRDefault="00E901EA" w:rsidP="00C24048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cstheme="minorHAnsi"/>
          <w:sz w:val="24"/>
          <w:szCs w:val="24"/>
        </w:rPr>
      </w:pPr>
      <w:r w:rsidRPr="00C71F1A">
        <w:rPr>
          <w:rFonts w:cstheme="minorHAnsi"/>
          <w:sz w:val="24"/>
          <w:szCs w:val="24"/>
        </w:rPr>
        <w:t>the Ministry of Education;</w:t>
      </w:r>
    </w:p>
    <w:p w14:paraId="23F0B392" w14:textId="77777777" w:rsidR="00057C3C" w:rsidRPr="00C71F1A" w:rsidRDefault="00E901EA" w:rsidP="00C24048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cstheme="minorHAnsi"/>
          <w:sz w:val="24"/>
          <w:szCs w:val="24"/>
        </w:rPr>
      </w:pPr>
      <w:r w:rsidRPr="00C71F1A">
        <w:rPr>
          <w:rFonts w:cstheme="minorHAnsi"/>
          <w:sz w:val="24"/>
          <w:szCs w:val="24"/>
        </w:rPr>
        <w:t>the Ministry of Health</w:t>
      </w:r>
      <w:r w:rsidR="00057C3C" w:rsidRPr="00C71F1A">
        <w:rPr>
          <w:rFonts w:cstheme="minorHAnsi"/>
          <w:sz w:val="24"/>
          <w:szCs w:val="24"/>
        </w:rPr>
        <w:t>;</w:t>
      </w:r>
    </w:p>
    <w:p w14:paraId="6425ACE5" w14:textId="77777777" w:rsidR="0033698B" w:rsidRPr="00C71F1A" w:rsidRDefault="0033698B" w:rsidP="00C24048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cstheme="minorHAnsi"/>
          <w:sz w:val="24"/>
          <w:szCs w:val="24"/>
        </w:rPr>
      </w:pPr>
      <w:r w:rsidRPr="00C71F1A">
        <w:rPr>
          <w:rFonts w:cstheme="minorHAnsi"/>
          <w:sz w:val="24"/>
          <w:szCs w:val="24"/>
        </w:rPr>
        <w:lastRenderedPageBreak/>
        <w:t>the Military Advocate General unit at the Israel Defense Forces;</w:t>
      </w:r>
    </w:p>
    <w:p w14:paraId="1466CAA0" w14:textId="77777777" w:rsidR="00057C3C" w:rsidRPr="00C71F1A" w:rsidRDefault="00E901EA" w:rsidP="00C24048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cstheme="minorHAnsi"/>
          <w:sz w:val="24"/>
          <w:szCs w:val="24"/>
        </w:rPr>
      </w:pPr>
      <w:r w:rsidRPr="00C71F1A">
        <w:rPr>
          <w:rFonts w:cstheme="minorHAnsi"/>
          <w:sz w:val="24"/>
          <w:szCs w:val="24"/>
        </w:rPr>
        <w:t>the Israel Police;</w:t>
      </w:r>
    </w:p>
    <w:p w14:paraId="46781226" w14:textId="77777777" w:rsidR="00F92A4A" w:rsidRPr="00C71F1A" w:rsidRDefault="00E901EA" w:rsidP="00C24048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cstheme="minorHAnsi"/>
          <w:sz w:val="24"/>
          <w:szCs w:val="24"/>
        </w:rPr>
      </w:pPr>
      <w:r w:rsidRPr="00C71F1A">
        <w:rPr>
          <w:rFonts w:cstheme="minorHAnsi"/>
          <w:sz w:val="24"/>
          <w:szCs w:val="24"/>
        </w:rPr>
        <w:t>the Ministry of Welfare and Social Affairs</w:t>
      </w:r>
      <w:r w:rsidR="00057C3C" w:rsidRPr="00C71F1A">
        <w:rPr>
          <w:rFonts w:cstheme="minorHAnsi"/>
          <w:sz w:val="24"/>
          <w:szCs w:val="24"/>
        </w:rPr>
        <w:t>;</w:t>
      </w:r>
    </w:p>
    <w:p w14:paraId="075D1439" w14:textId="77777777" w:rsidR="00057C3C" w:rsidRPr="00C71F1A" w:rsidRDefault="00057C3C" w:rsidP="00C24048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cstheme="minorHAnsi"/>
          <w:sz w:val="24"/>
          <w:szCs w:val="24"/>
        </w:rPr>
      </w:pPr>
      <w:r w:rsidRPr="00C71F1A">
        <w:rPr>
          <w:rFonts w:cstheme="minorHAnsi"/>
          <w:sz w:val="24"/>
          <w:szCs w:val="24"/>
        </w:rPr>
        <w:t>and the Ministry of Foreign Affairs</w:t>
      </w:r>
      <w:r w:rsidR="00841C16" w:rsidRPr="00C71F1A">
        <w:rPr>
          <w:rFonts w:cstheme="minorHAnsi"/>
          <w:sz w:val="24"/>
          <w:szCs w:val="24"/>
        </w:rPr>
        <w:t xml:space="preserve">, </w:t>
      </w:r>
      <w:r w:rsidR="004667CC" w:rsidRPr="00C71F1A">
        <w:rPr>
          <w:rFonts w:cstheme="minorHAnsi"/>
          <w:sz w:val="24"/>
          <w:szCs w:val="24"/>
        </w:rPr>
        <w:t>including</w:t>
      </w:r>
      <w:r w:rsidR="00841C16" w:rsidRPr="00C71F1A">
        <w:rPr>
          <w:rFonts w:cstheme="minorHAnsi"/>
          <w:sz w:val="24"/>
          <w:szCs w:val="24"/>
        </w:rPr>
        <w:t xml:space="preserve"> the members of our Permanent Mission in Geneva</w:t>
      </w:r>
      <w:r w:rsidRPr="00C71F1A">
        <w:rPr>
          <w:rFonts w:cstheme="minorHAnsi"/>
          <w:sz w:val="24"/>
          <w:szCs w:val="24"/>
        </w:rPr>
        <w:t>.</w:t>
      </w:r>
    </w:p>
    <w:p w14:paraId="256FF5E9" w14:textId="77777777" w:rsidR="00114E35" w:rsidRDefault="00114E35" w:rsidP="00C24048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06C68081" w14:textId="4CA9B41F" w:rsidR="00E901EA" w:rsidRDefault="009F0D01" w:rsidP="00C24048">
      <w:pPr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In the interest of time, the representatives will introduce themselves before they speak. </w:t>
      </w:r>
    </w:p>
    <w:p w14:paraId="18386166" w14:textId="5339ADA8" w:rsidR="005C3F3A" w:rsidRPr="00C71F1A" w:rsidRDefault="00571400" w:rsidP="00C24048">
      <w:pPr>
        <w:spacing w:line="360" w:lineRule="auto"/>
        <w:jc w:val="both"/>
        <w:rPr>
          <w:rFonts w:cstheme="minorHAnsi"/>
          <w:sz w:val="24"/>
          <w:szCs w:val="24"/>
        </w:rPr>
      </w:pPr>
      <w:r w:rsidRPr="00C71F1A">
        <w:rPr>
          <w:rFonts w:cstheme="minorHAnsi"/>
          <w:sz w:val="24"/>
          <w:szCs w:val="24"/>
        </w:rPr>
        <w:t>Distinguished Committee Members</w:t>
      </w:r>
      <w:r w:rsidR="00A67C80" w:rsidRPr="00C71F1A">
        <w:rPr>
          <w:rFonts w:cstheme="minorHAnsi"/>
          <w:sz w:val="24"/>
          <w:szCs w:val="24"/>
        </w:rPr>
        <w:t>,</w:t>
      </w:r>
    </w:p>
    <w:p w14:paraId="45FD3389" w14:textId="77777777" w:rsidR="00312AB7" w:rsidRPr="00C71F1A" w:rsidRDefault="00312AB7" w:rsidP="00F85072">
      <w:pPr>
        <w:spacing w:line="360" w:lineRule="auto"/>
        <w:jc w:val="both"/>
        <w:rPr>
          <w:rFonts w:cstheme="minorHAnsi"/>
          <w:sz w:val="24"/>
          <w:szCs w:val="24"/>
        </w:rPr>
      </w:pPr>
      <w:r w:rsidRPr="00C71F1A">
        <w:rPr>
          <w:rFonts w:cstheme="minorHAnsi"/>
          <w:sz w:val="24"/>
          <w:szCs w:val="24"/>
        </w:rPr>
        <w:t xml:space="preserve">Israel invests many efforts </w:t>
      </w:r>
      <w:r w:rsidR="0024406C">
        <w:rPr>
          <w:rFonts w:cstheme="minorHAnsi"/>
          <w:sz w:val="24"/>
          <w:szCs w:val="24"/>
        </w:rPr>
        <w:t xml:space="preserve">both </w:t>
      </w:r>
      <w:r w:rsidRPr="00C71F1A">
        <w:rPr>
          <w:rFonts w:cstheme="minorHAnsi"/>
          <w:sz w:val="24"/>
          <w:szCs w:val="24"/>
        </w:rPr>
        <w:t xml:space="preserve">nationally and internationally, for the promotion and protection </w:t>
      </w:r>
      <w:r w:rsidR="0024406C">
        <w:rPr>
          <w:rFonts w:cstheme="minorHAnsi"/>
          <w:sz w:val="24"/>
          <w:szCs w:val="24"/>
        </w:rPr>
        <w:t xml:space="preserve">of rights </w:t>
      </w:r>
      <w:r w:rsidRPr="00C71F1A">
        <w:rPr>
          <w:rFonts w:cstheme="minorHAnsi"/>
          <w:sz w:val="24"/>
          <w:szCs w:val="24"/>
        </w:rPr>
        <w:t xml:space="preserve">of persons with disabilities. Even </w:t>
      </w:r>
      <w:r w:rsidR="009F0D01">
        <w:rPr>
          <w:rFonts w:cstheme="minorHAnsi"/>
          <w:sz w:val="24"/>
          <w:szCs w:val="24"/>
        </w:rPr>
        <w:t>prior to</w:t>
      </w:r>
      <w:r w:rsidRPr="00C71F1A">
        <w:rPr>
          <w:rFonts w:cstheme="minorHAnsi"/>
          <w:sz w:val="24"/>
          <w:szCs w:val="24"/>
        </w:rPr>
        <w:t xml:space="preserve"> the </w:t>
      </w:r>
      <w:r w:rsidR="00F85072">
        <w:rPr>
          <w:rFonts w:cstheme="minorHAnsi"/>
          <w:sz w:val="24"/>
          <w:szCs w:val="24"/>
        </w:rPr>
        <w:t xml:space="preserve">adoption of </w:t>
      </w:r>
      <w:r w:rsidR="009F0D01">
        <w:rPr>
          <w:rFonts w:cstheme="minorHAnsi"/>
          <w:sz w:val="24"/>
          <w:szCs w:val="24"/>
        </w:rPr>
        <w:t>this Convention</w:t>
      </w:r>
      <w:r w:rsidR="00F85072">
        <w:rPr>
          <w:rFonts w:cstheme="minorHAnsi"/>
          <w:sz w:val="24"/>
          <w:szCs w:val="24"/>
        </w:rPr>
        <w:t>,</w:t>
      </w:r>
      <w:r w:rsidRPr="00C71F1A">
        <w:rPr>
          <w:rFonts w:cstheme="minorHAnsi"/>
          <w:sz w:val="24"/>
          <w:szCs w:val="24"/>
        </w:rPr>
        <w:t xml:space="preserve"> Israel acknowledged the importance of the human rights of persons with disabilities</w:t>
      </w:r>
      <w:r w:rsidR="00A86097">
        <w:rPr>
          <w:rFonts w:cstheme="minorHAnsi"/>
          <w:sz w:val="24"/>
          <w:szCs w:val="24"/>
        </w:rPr>
        <w:t>, enacting</w:t>
      </w:r>
      <w:r w:rsidRPr="00C71F1A">
        <w:rPr>
          <w:rFonts w:cstheme="minorHAnsi"/>
          <w:sz w:val="24"/>
          <w:szCs w:val="24"/>
        </w:rPr>
        <w:t xml:space="preserve"> its first law on equality for </w:t>
      </w:r>
      <w:r w:rsidR="00A86097">
        <w:rPr>
          <w:rFonts w:cstheme="minorHAnsi"/>
          <w:sz w:val="24"/>
          <w:szCs w:val="24"/>
        </w:rPr>
        <w:t>p</w:t>
      </w:r>
      <w:r w:rsidR="00A86097" w:rsidRPr="00C71F1A">
        <w:rPr>
          <w:rFonts w:cstheme="minorHAnsi"/>
          <w:sz w:val="24"/>
          <w:szCs w:val="24"/>
        </w:rPr>
        <w:t xml:space="preserve">ersons </w:t>
      </w:r>
      <w:r w:rsidRPr="00C71F1A">
        <w:rPr>
          <w:rFonts w:cstheme="minorHAnsi"/>
          <w:sz w:val="24"/>
          <w:szCs w:val="24"/>
        </w:rPr>
        <w:t>with disabilities, already in 1998.</w:t>
      </w:r>
      <w:r w:rsidR="000D62E2">
        <w:rPr>
          <w:rFonts w:cstheme="minorHAnsi"/>
          <w:sz w:val="24"/>
          <w:szCs w:val="24"/>
        </w:rPr>
        <w:t xml:space="preserve"> </w:t>
      </w:r>
      <w:r w:rsidR="00DD13F1">
        <w:rPr>
          <w:rFonts w:cstheme="minorHAnsi"/>
          <w:sz w:val="24"/>
          <w:szCs w:val="24"/>
        </w:rPr>
        <w:t>T</w:t>
      </w:r>
      <w:r w:rsidR="000D62E2">
        <w:rPr>
          <w:rFonts w:cstheme="minorHAnsi"/>
          <w:sz w:val="24"/>
          <w:szCs w:val="24"/>
        </w:rPr>
        <w:t>his will be addressed</w:t>
      </w:r>
      <w:r w:rsidR="00DD13F1">
        <w:rPr>
          <w:rFonts w:cstheme="minorHAnsi"/>
          <w:sz w:val="24"/>
          <w:szCs w:val="24"/>
        </w:rPr>
        <w:t xml:space="preserve"> in more depth</w:t>
      </w:r>
      <w:r w:rsidR="000D62E2">
        <w:rPr>
          <w:rFonts w:cstheme="minorHAnsi"/>
          <w:sz w:val="24"/>
          <w:szCs w:val="24"/>
        </w:rPr>
        <w:t xml:space="preserve"> by my colleague, Dr. Gilad Noam.</w:t>
      </w:r>
      <w:r w:rsidRPr="00C71F1A">
        <w:rPr>
          <w:rFonts w:cstheme="minorHAnsi"/>
          <w:sz w:val="24"/>
          <w:szCs w:val="24"/>
        </w:rPr>
        <w:t xml:space="preserve"> </w:t>
      </w:r>
    </w:p>
    <w:p w14:paraId="1DAEF26D" w14:textId="77777777" w:rsidR="00F85072" w:rsidRDefault="00B95634" w:rsidP="00312AB7">
      <w:p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As Permanent Representative to Israel at the United Nations here in Geneva, </w:t>
      </w:r>
      <w:r w:rsidR="00F85072">
        <w:rPr>
          <w:rFonts w:cstheme="minorHAnsi"/>
          <w:sz w:val="24"/>
          <w:szCs w:val="24"/>
        </w:rPr>
        <w:t xml:space="preserve">I would like to </w:t>
      </w:r>
      <w:r w:rsidR="0024406C">
        <w:rPr>
          <w:rFonts w:cstheme="minorHAnsi"/>
          <w:sz w:val="24"/>
          <w:szCs w:val="24"/>
        </w:rPr>
        <w:t xml:space="preserve">highlight </w:t>
      </w:r>
      <w:r w:rsidR="00F85072">
        <w:rPr>
          <w:rFonts w:cstheme="minorHAnsi"/>
          <w:sz w:val="24"/>
          <w:szCs w:val="24"/>
        </w:rPr>
        <w:t xml:space="preserve">a few examples </w:t>
      </w:r>
      <w:r w:rsidR="00DD13F1">
        <w:rPr>
          <w:rFonts w:cstheme="minorHAnsi"/>
          <w:sz w:val="24"/>
          <w:szCs w:val="24"/>
        </w:rPr>
        <w:t>of</w:t>
      </w:r>
      <w:r w:rsidR="00F85072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Israel’s</w:t>
      </w:r>
      <w:r w:rsidR="00AE5AB7">
        <w:rPr>
          <w:rFonts w:cstheme="minorHAnsi"/>
          <w:sz w:val="24"/>
          <w:szCs w:val="24"/>
        </w:rPr>
        <w:t xml:space="preserve"> profound work in the international arena </w:t>
      </w:r>
      <w:r w:rsidR="00DD13F1">
        <w:rPr>
          <w:rFonts w:cstheme="minorHAnsi"/>
          <w:sz w:val="24"/>
          <w:szCs w:val="24"/>
        </w:rPr>
        <w:t>concerning the</w:t>
      </w:r>
      <w:r w:rsidR="00AE5AB7">
        <w:rPr>
          <w:rFonts w:cstheme="minorHAnsi"/>
          <w:sz w:val="24"/>
          <w:szCs w:val="24"/>
        </w:rPr>
        <w:t xml:space="preserve"> protection of the rights of persons with disabilities</w:t>
      </w:r>
      <w:r w:rsidR="000D62E2">
        <w:rPr>
          <w:rFonts w:cstheme="minorHAnsi"/>
          <w:sz w:val="24"/>
          <w:szCs w:val="24"/>
        </w:rPr>
        <w:t>, in line with Article 32 of th</w:t>
      </w:r>
      <w:r w:rsidR="00DD13F1">
        <w:rPr>
          <w:rFonts w:cstheme="minorHAnsi"/>
          <w:sz w:val="24"/>
          <w:szCs w:val="24"/>
        </w:rPr>
        <w:t>is</w:t>
      </w:r>
      <w:r w:rsidR="000D62E2">
        <w:rPr>
          <w:rFonts w:cstheme="minorHAnsi"/>
          <w:sz w:val="24"/>
          <w:szCs w:val="24"/>
        </w:rPr>
        <w:t xml:space="preserve"> Convention. </w:t>
      </w:r>
    </w:p>
    <w:p w14:paraId="5B970967" w14:textId="77777777" w:rsidR="000D62E2" w:rsidRDefault="000D62E2" w:rsidP="000D62E2">
      <w:p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Israel is </w:t>
      </w:r>
      <w:r w:rsidR="00B95634">
        <w:rPr>
          <w:rFonts w:cstheme="minorHAnsi"/>
          <w:sz w:val="24"/>
          <w:szCs w:val="24"/>
        </w:rPr>
        <w:t>a</w:t>
      </w:r>
      <w:r>
        <w:rPr>
          <w:rFonts w:cstheme="minorHAnsi"/>
          <w:sz w:val="24"/>
          <w:szCs w:val="24"/>
        </w:rPr>
        <w:t xml:space="preserve"> member of the Group of Friends of the CRPD</w:t>
      </w:r>
      <w:r w:rsidR="00DD13F1">
        <w:rPr>
          <w:rFonts w:cstheme="minorHAnsi"/>
          <w:sz w:val="24"/>
          <w:szCs w:val="24"/>
        </w:rPr>
        <w:t>;</w:t>
      </w:r>
      <w:r>
        <w:rPr>
          <w:rFonts w:cstheme="minorHAnsi"/>
          <w:sz w:val="24"/>
          <w:szCs w:val="24"/>
        </w:rPr>
        <w:t xml:space="preserve"> a m</w:t>
      </w:r>
      <w:r w:rsidRPr="00AE5AB7">
        <w:rPr>
          <w:rFonts w:cstheme="minorHAnsi"/>
          <w:sz w:val="24"/>
          <w:szCs w:val="24"/>
        </w:rPr>
        <w:t>ember of the Group of Friends of the Charter on Inclusion of Persons with Disabilities in Humanitarian Action</w:t>
      </w:r>
      <w:r w:rsidR="00DD13F1">
        <w:rPr>
          <w:rFonts w:cstheme="minorHAnsi"/>
          <w:sz w:val="24"/>
          <w:szCs w:val="24"/>
        </w:rPr>
        <w:t>;</w:t>
      </w:r>
      <w:r>
        <w:rPr>
          <w:rFonts w:cstheme="minorHAnsi"/>
          <w:sz w:val="24"/>
          <w:szCs w:val="24"/>
        </w:rPr>
        <w:t xml:space="preserve"> and a m</w:t>
      </w:r>
      <w:r w:rsidRPr="00AE5AB7">
        <w:rPr>
          <w:rFonts w:cstheme="minorHAnsi"/>
          <w:sz w:val="24"/>
          <w:szCs w:val="24"/>
        </w:rPr>
        <w:t>ember of the HRC’s Task Force on Accessib</w:t>
      </w:r>
      <w:r>
        <w:rPr>
          <w:rFonts w:cstheme="minorHAnsi"/>
          <w:sz w:val="24"/>
          <w:szCs w:val="24"/>
        </w:rPr>
        <w:t xml:space="preserve">ility and its Group of Friends. </w:t>
      </w:r>
    </w:p>
    <w:p w14:paraId="4C508B09" w14:textId="77777777" w:rsidR="00953056" w:rsidRPr="00B95634" w:rsidRDefault="00953056" w:rsidP="00B95634">
      <w:p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Last year, the Human Rights Council adopted by consensus, the first </w:t>
      </w:r>
      <w:r w:rsidR="00AE5AB7">
        <w:rPr>
          <w:rFonts w:cstheme="minorHAnsi"/>
          <w:sz w:val="24"/>
          <w:szCs w:val="24"/>
        </w:rPr>
        <w:t>ever Israeli-led resolution</w:t>
      </w:r>
      <w:r w:rsidR="00B95634">
        <w:rPr>
          <w:rFonts w:cstheme="minorHAnsi"/>
          <w:sz w:val="24"/>
          <w:szCs w:val="24"/>
        </w:rPr>
        <w:t>,</w:t>
      </w:r>
      <w:r w:rsidR="00AE5AB7">
        <w:rPr>
          <w:rFonts w:cstheme="minorHAnsi"/>
          <w:sz w:val="24"/>
          <w:szCs w:val="24"/>
        </w:rPr>
        <w:t xml:space="preserve"> on the issue of countering cyberbullying</w:t>
      </w:r>
      <w:r>
        <w:rPr>
          <w:rFonts w:cstheme="minorHAnsi"/>
          <w:sz w:val="24"/>
          <w:szCs w:val="24"/>
        </w:rPr>
        <w:t xml:space="preserve">. </w:t>
      </w:r>
      <w:r w:rsidR="00AE5AB7">
        <w:rPr>
          <w:rFonts w:cstheme="minorHAnsi"/>
          <w:sz w:val="24"/>
          <w:szCs w:val="24"/>
        </w:rPr>
        <w:t>Th</w:t>
      </w:r>
      <w:r w:rsidR="00DD13F1">
        <w:rPr>
          <w:rFonts w:cstheme="minorHAnsi"/>
          <w:sz w:val="24"/>
          <w:szCs w:val="24"/>
        </w:rPr>
        <w:t>is</w:t>
      </w:r>
      <w:r w:rsidR="00AE5AB7">
        <w:rPr>
          <w:rFonts w:cstheme="minorHAnsi"/>
          <w:sz w:val="24"/>
          <w:szCs w:val="24"/>
        </w:rPr>
        <w:t xml:space="preserve"> </w:t>
      </w:r>
      <w:r w:rsidR="00B95634">
        <w:rPr>
          <w:rFonts w:cstheme="minorHAnsi"/>
          <w:sz w:val="24"/>
          <w:szCs w:val="24"/>
        </w:rPr>
        <w:t>r</w:t>
      </w:r>
      <w:r w:rsidR="00AE5AB7" w:rsidRPr="00AE5AB7">
        <w:rPr>
          <w:rFonts w:cstheme="minorHAnsi"/>
          <w:sz w:val="24"/>
          <w:szCs w:val="24"/>
        </w:rPr>
        <w:t xml:space="preserve">esolution mandates the Office of the United Nations High Commissioner for Human Rights to prepare a written report on countering cyberbullying against persons with disabilities in consultation with persons with disabilities and their representative organizations. </w:t>
      </w:r>
      <w:r w:rsidR="00B95634">
        <w:rPr>
          <w:rFonts w:cstheme="minorHAnsi"/>
          <w:sz w:val="24"/>
          <w:szCs w:val="24"/>
        </w:rPr>
        <w:t>This will be the</w:t>
      </w:r>
      <w:r>
        <w:rPr>
          <w:rFonts w:ascii="David" w:hAnsi="David" w:cs="David"/>
          <w:sz w:val="24"/>
          <w:szCs w:val="24"/>
        </w:rPr>
        <w:t xml:space="preserve"> </w:t>
      </w:r>
      <w:r w:rsidRPr="00953056">
        <w:rPr>
          <w:rFonts w:cstheme="minorHAnsi"/>
          <w:sz w:val="24"/>
          <w:szCs w:val="24"/>
        </w:rPr>
        <w:t>focus</w:t>
      </w:r>
      <w:r w:rsidR="00B95634">
        <w:rPr>
          <w:rFonts w:cstheme="minorHAnsi"/>
          <w:sz w:val="24"/>
          <w:szCs w:val="24"/>
        </w:rPr>
        <w:t xml:space="preserve"> of</w:t>
      </w:r>
      <w:r w:rsidRPr="00953056">
        <w:rPr>
          <w:rFonts w:cstheme="minorHAnsi"/>
          <w:sz w:val="24"/>
          <w:szCs w:val="24"/>
        </w:rPr>
        <w:t xml:space="preserve"> the next resolution</w:t>
      </w:r>
      <w:r w:rsidR="00B95634">
        <w:rPr>
          <w:rFonts w:cstheme="minorHAnsi"/>
          <w:sz w:val="24"/>
          <w:szCs w:val="24"/>
        </w:rPr>
        <w:t xml:space="preserve">, which Israel intends to present in September 2024.  </w:t>
      </w:r>
      <w:r>
        <w:rPr>
          <w:rFonts w:ascii="David" w:hAnsi="David" w:cs="David"/>
          <w:sz w:val="24"/>
          <w:szCs w:val="24"/>
        </w:rPr>
        <w:t xml:space="preserve"> </w:t>
      </w:r>
    </w:p>
    <w:p w14:paraId="48F2B136" w14:textId="77777777" w:rsidR="00AE5AB7" w:rsidRDefault="007B0D6D" w:rsidP="005160D5">
      <w:p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Israel </w:t>
      </w:r>
      <w:r w:rsidR="005160D5">
        <w:rPr>
          <w:rFonts w:cstheme="minorHAnsi"/>
          <w:sz w:val="24"/>
          <w:szCs w:val="24"/>
        </w:rPr>
        <w:t>also led</w:t>
      </w:r>
      <w:r>
        <w:rPr>
          <w:rFonts w:cstheme="minorHAnsi"/>
          <w:sz w:val="24"/>
          <w:szCs w:val="24"/>
        </w:rPr>
        <w:t xml:space="preserve"> </w:t>
      </w:r>
      <w:r w:rsidR="00B95634">
        <w:rPr>
          <w:rFonts w:cstheme="minorHAnsi"/>
          <w:sz w:val="24"/>
          <w:szCs w:val="24"/>
        </w:rPr>
        <w:t>a</w:t>
      </w:r>
      <w:r>
        <w:rPr>
          <w:rFonts w:cstheme="minorHAnsi"/>
          <w:sz w:val="24"/>
          <w:szCs w:val="24"/>
        </w:rPr>
        <w:t xml:space="preserve"> resolution at the World Health Organization on the </w:t>
      </w:r>
      <w:r w:rsidR="00B95634">
        <w:rPr>
          <w:rFonts w:cstheme="minorHAnsi"/>
          <w:sz w:val="24"/>
          <w:szCs w:val="24"/>
        </w:rPr>
        <w:t>H</w:t>
      </w:r>
      <w:r>
        <w:rPr>
          <w:rFonts w:cstheme="minorHAnsi"/>
          <w:sz w:val="24"/>
          <w:szCs w:val="24"/>
        </w:rPr>
        <w:t xml:space="preserve">ighest </w:t>
      </w:r>
      <w:r w:rsidR="00B95634">
        <w:rPr>
          <w:rFonts w:cstheme="minorHAnsi"/>
          <w:sz w:val="24"/>
          <w:szCs w:val="24"/>
        </w:rPr>
        <w:t>A</w:t>
      </w:r>
      <w:r>
        <w:rPr>
          <w:rFonts w:cstheme="minorHAnsi"/>
          <w:sz w:val="24"/>
          <w:szCs w:val="24"/>
        </w:rPr>
        <w:t xml:space="preserve">ttainable </w:t>
      </w:r>
      <w:r w:rsidR="00B95634">
        <w:rPr>
          <w:rFonts w:cstheme="minorHAnsi"/>
          <w:sz w:val="24"/>
          <w:szCs w:val="24"/>
        </w:rPr>
        <w:t>S</w:t>
      </w:r>
      <w:r>
        <w:rPr>
          <w:rFonts w:cstheme="minorHAnsi"/>
          <w:sz w:val="24"/>
          <w:szCs w:val="24"/>
        </w:rPr>
        <w:t xml:space="preserve">tandard of </w:t>
      </w:r>
      <w:r w:rsidR="00B95634">
        <w:rPr>
          <w:rFonts w:cstheme="minorHAnsi"/>
          <w:sz w:val="24"/>
          <w:szCs w:val="24"/>
        </w:rPr>
        <w:t>H</w:t>
      </w:r>
      <w:r>
        <w:rPr>
          <w:rFonts w:cstheme="minorHAnsi"/>
          <w:sz w:val="24"/>
          <w:szCs w:val="24"/>
        </w:rPr>
        <w:t xml:space="preserve">ealth for </w:t>
      </w:r>
      <w:r w:rsidR="00B95634">
        <w:rPr>
          <w:rFonts w:cstheme="minorHAnsi"/>
          <w:sz w:val="24"/>
          <w:szCs w:val="24"/>
        </w:rPr>
        <w:t>P</w:t>
      </w:r>
      <w:r>
        <w:rPr>
          <w:rFonts w:cstheme="minorHAnsi"/>
          <w:sz w:val="24"/>
          <w:szCs w:val="24"/>
        </w:rPr>
        <w:t xml:space="preserve">ersons with </w:t>
      </w:r>
      <w:r w:rsidR="00B95634">
        <w:rPr>
          <w:rFonts w:cstheme="minorHAnsi"/>
          <w:sz w:val="24"/>
          <w:szCs w:val="24"/>
        </w:rPr>
        <w:t>D</w:t>
      </w:r>
      <w:r w:rsidR="005160D5">
        <w:rPr>
          <w:rFonts w:cstheme="minorHAnsi"/>
          <w:sz w:val="24"/>
          <w:szCs w:val="24"/>
        </w:rPr>
        <w:t>isabilities</w:t>
      </w:r>
      <w:r w:rsidR="00B95634">
        <w:rPr>
          <w:rFonts w:cstheme="minorHAnsi"/>
          <w:sz w:val="24"/>
          <w:szCs w:val="24"/>
        </w:rPr>
        <w:t>, which brought to the Organization, for the first time, a</w:t>
      </w:r>
      <w:r>
        <w:rPr>
          <w:rFonts w:cstheme="minorHAnsi"/>
          <w:sz w:val="24"/>
          <w:szCs w:val="24"/>
        </w:rPr>
        <w:t xml:space="preserve"> human rights</w:t>
      </w:r>
      <w:r w:rsidR="00B95634">
        <w:rPr>
          <w:rFonts w:cstheme="minorHAnsi"/>
          <w:sz w:val="24"/>
          <w:szCs w:val="24"/>
        </w:rPr>
        <w:t>-</w:t>
      </w:r>
      <w:r>
        <w:rPr>
          <w:rFonts w:cstheme="minorHAnsi"/>
          <w:sz w:val="24"/>
          <w:szCs w:val="24"/>
        </w:rPr>
        <w:t>based approach to the issue of health and persons with disabilities</w:t>
      </w:r>
      <w:r w:rsidR="005160D5">
        <w:rPr>
          <w:rFonts w:cstheme="minorHAnsi"/>
          <w:sz w:val="24"/>
          <w:szCs w:val="24"/>
        </w:rPr>
        <w:t>.</w:t>
      </w:r>
    </w:p>
    <w:p w14:paraId="21852F66" w14:textId="77777777" w:rsidR="007038D2" w:rsidRDefault="007038D2" w:rsidP="006E0149">
      <w:pPr>
        <w:spacing w:line="360" w:lineRule="auto"/>
        <w:jc w:val="both"/>
        <w:rPr>
          <w:rFonts w:cstheme="minorHAnsi"/>
          <w:sz w:val="24"/>
          <w:szCs w:val="24"/>
        </w:rPr>
      </w:pPr>
      <w:r w:rsidRPr="00BE0915">
        <w:rPr>
          <w:rFonts w:cstheme="minorHAnsi"/>
          <w:sz w:val="24"/>
          <w:szCs w:val="24"/>
        </w:rPr>
        <w:lastRenderedPageBreak/>
        <w:t xml:space="preserve">Israel has also led numerous events on issues </w:t>
      </w:r>
      <w:r w:rsidR="00BE0915">
        <w:rPr>
          <w:rFonts w:cstheme="minorHAnsi"/>
          <w:sz w:val="24"/>
          <w:szCs w:val="24"/>
        </w:rPr>
        <w:t>concerning this topic</w:t>
      </w:r>
      <w:r w:rsidR="006E0149" w:rsidRPr="00BE0915">
        <w:rPr>
          <w:rFonts w:cstheme="minorHAnsi"/>
          <w:sz w:val="24"/>
          <w:szCs w:val="24"/>
        </w:rPr>
        <w:t>, including – sexuali</w:t>
      </w:r>
      <w:r w:rsidR="00BE0915" w:rsidRPr="00BE0915">
        <w:rPr>
          <w:rFonts w:cstheme="minorHAnsi"/>
          <w:sz w:val="24"/>
          <w:szCs w:val="24"/>
        </w:rPr>
        <w:t>ty</w:t>
      </w:r>
      <w:r w:rsidR="006E0149" w:rsidRPr="00BE0915">
        <w:rPr>
          <w:rFonts w:cstheme="minorHAnsi"/>
          <w:sz w:val="24"/>
          <w:szCs w:val="24"/>
        </w:rPr>
        <w:t xml:space="preserve"> </w:t>
      </w:r>
      <w:r w:rsidR="00BE0915" w:rsidRPr="00BE0915">
        <w:rPr>
          <w:rFonts w:cstheme="minorHAnsi"/>
          <w:sz w:val="24"/>
          <w:szCs w:val="24"/>
        </w:rPr>
        <w:t>of</w:t>
      </w:r>
      <w:r w:rsidR="006E0149" w:rsidRPr="00BE0915">
        <w:rPr>
          <w:rFonts w:cstheme="minorHAnsi"/>
          <w:sz w:val="24"/>
          <w:szCs w:val="24"/>
        </w:rPr>
        <w:t xml:space="preserve"> </w:t>
      </w:r>
      <w:r w:rsidRPr="00BE0915">
        <w:rPr>
          <w:rFonts w:cstheme="minorHAnsi"/>
          <w:sz w:val="24"/>
          <w:szCs w:val="24"/>
        </w:rPr>
        <w:t>persons with disabilities, technolog</w:t>
      </w:r>
      <w:r w:rsidR="00BE0915" w:rsidRPr="00BE0915">
        <w:rPr>
          <w:rFonts w:cstheme="minorHAnsi"/>
          <w:sz w:val="24"/>
          <w:szCs w:val="24"/>
        </w:rPr>
        <w:t>y</w:t>
      </w:r>
      <w:r>
        <w:rPr>
          <w:rFonts w:cstheme="minorHAnsi"/>
          <w:sz w:val="24"/>
          <w:szCs w:val="24"/>
        </w:rPr>
        <w:t xml:space="preserve"> and accessibility, </w:t>
      </w:r>
      <w:r w:rsidR="006E0149">
        <w:rPr>
          <w:rFonts w:cstheme="minorHAnsi"/>
          <w:sz w:val="24"/>
          <w:szCs w:val="24"/>
        </w:rPr>
        <w:t xml:space="preserve">and </w:t>
      </w:r>
      <w:r>
        <w:rPr>
          <w:rFonts w:cstheme="minorHAnsi"/>
          <w:sz w:val="24"/>
          <w:szCs w:val="24"/>
        </w:rPr>
        <w:t xml:space="preserve">persons with disabilities </w:t>
      </w:r>
      <w:r w:rsidR="00DD13F1">
        <w:rPr>
          <w:rFonts w:cstheme="minorHAnsi"/>
          <w:sz w:val="24"/>
          <w:szCs w:val="24"/>
        </w:rPr>
        <w:t>with</w:t>
      </w:r>
      <w:r>
        <w:rPr>
          <w:rFonts w:cstheme="minorHAnsi"/>
          <w:sz w:val="24"/>
          <w:szCs w:val="24"/>
        </w:rPr>
        <w:t xml:space="preserve">in humanitarian settings. </w:t>
      </w:r>
    </w:p>
    <w:p w14:paraId="0D781A2C" w14:textId="77777777" w:rsidR="007038D2" w:rsidRDefault="00E10638" w:rsidP="007038D2">
      <w:p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In addition,</w:t>
      </w:r>
      <w:r w:rsidR="007038D2">
        <w:rPr>
          <w:rFonts w:cstheme="minorHAnsi"/>
          <w:sz w:val="24"/>
          <w:szCs w:val="24"/>
        </w:rPr>
        <w:t xml:space="preserve"> </w:t>
      </w:r>
      <w:r w:rsidR="007038D2" w:rsidRPr="007038D2">
        <w:rPr>
          <w:rFonts w:cstheme="minorHAnsi"/>
          <w:sz w:val="24"/>
          <w:szCs w:val="24"/>
        </w:rPr>
        <w:t xml:space="preserve">Israel’s Agency for International Development Cooperation within the Ministry of Foreign </w:t>
      </w:r>
      <w:r w:rsidR="007038D2">
        <w:rPr>
          <w:rFonts w:cstheme="minorHAnsi"/>
          <w:sz w:val="24"/>
          <w:szCs w:val="24"/>
        </w:rPr>
        <w:t>Affairs</w:t>
      </w:r>
      <w:r w:rsidR="00BE0915">
        <w:rPr>
          <w:rFonts w:cstheme="minorHAnsi"/>
          <w:sz w:val="24"/>
          <w:szCs w:val="24"/>
        </w:rPr>
        <w:t xml:space="preserve"> (MASHAV)</w:t>
      </w:r>
      <w:r w:rsidR="007038D2" w:rsidRPr="007038D2">
        <w:rPr>
          <w:rFonts w:cstheme="minorHAnsi"/>
          <w:sz w:val="24"/>
          <w:szCs w:val="24"/>
        </w:rPr>
        <w:t xml:space="preserve">, implements programs </w:t>
      </w:r>
      <w:r w:rsidR="00BE0915">
        <w:rPr>
          <w:rFonts w:cstheme="minorHAnsi"/>
          <w:sz w:val="24"/>
          <w:szCs w:val="24"/>
        </w:rPr>
        <w:t>to ensure and advance</w:t>
      </w:r>
      <w:r w:rsidR="007038D2" w:rsidRPr="007038D2">
        <w:rPr>
          <w:rFonts w:cstheme="minorHAnsi"/>
          <w:sz w:val="24"/>
          <w:szCs w:val="24"/>
        </w:rPr>
        <w:t xml:space="preserve"> the rights of persons with disabilities.</w:t>
      </w:r>
    </w:p>
    <w:p w14:paraId="5390D3B7" w14:textId="20B69EB4" w:rsidR="007038D2" w:rsidRDefault="00BE0915" w:rsidP="007038D2">
      <w:p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Examples of such programs include</w:t>
      </w:r>
      <w:r w:rsidR="007038D2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support for</w:t>
      </w:r>
      <w:r w:rsidR="007038D2">
        <w:rPr>
          <w:rFonts w:cstheme="minorHAnsi"/>
          <w:sz w:val="24"/>
          <w:szCs w:val="24"/>
        </w:rPr>
        <w:t xml:space="preserve"> Israeli humanitarian aid organizations o</w:t>
      </w:r>
      <w:r w:rsidR="007038D2" w:rsidRPr="00707C47">
        <w:rPr>
          <w:rFonts w:cstheme="minorHAnsi"/>
          <w:sz w:val="24"/>
          <w:szCs w:val="24"/>
        </w:rPr>
        <w:t>perating</w:t>
      </w:r>
      <w:r w:rsidR="007038D2">
        <w:rPr>
          <w:rFonts w:cstheme="minorHAnsi"/>
          <w:sz w:val="24"/>
          <w:szCs w:val="24"/>
        </w:rPr>
        <w:t xml:space="preserve"> </w:t>
      </w:r>
      <w:r w:rsidR="00707C47">
        <w:rPr>
          <w:rFonts w:cstheme="minorHAnsi"/>
          <w:sz w:val="24"/>
          <w:szCs w:val="24"/>
        </w:rPr>
        <w:t xml:space="preserve">in </w:t>
      </w:r>
      <w:r w:rsidR="006C50D4">
        <w:rPr>
          <w:rFonts w:cstheme="minorHAnsi"/>
          <w:sz w:val="24"/>
          <w:szCs w:val="24"/>
        </w:rPr>
        <w:t>Ukraine</w:t>
      </w:r>
      <w:r w:rsidR="007038D2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and neighboring countries by </w:t>
      </w:r>
      <w:r w:rsidR="007038D2">
        <w:rPr>
          <w:rFonts w:cstheme="minorHAnsi"/>
          <w:sz w:val="24"/>
          <w:szCs w:val="24"/>
        </w:rPr>
        <w:t>organizing course</w:t>
      </w:r>
      <w:r>
        <w:rPr>
          <w:rFonts w:cstheme="minorHAnsi"/>
          <w:sz w:val="24"/>
          <w:szCs w:val="24"/>
        </w:rPr>
        <w:t>s</w:t>
      </w:r>
      <w:r w:rsidR="007038D2">
        <w:rPr>
          <w:rFonts w:cstheme="minorHAnsi"/>
          <w:sz w:val="24"/>
          <w:szCs w:val="24"/>
        </w:rPr>
        <w:t xml:space="preserve"> to promote accessibility preparedness in times of emergency</w:t>
      </w:r>
      <w:r>
        <w:rPr>
          <w:rFonts w:cstheme="minorHAnsi"/>
          <w:sz w:val="24"/>
          <w:szCs w:val="24"/>
        </w:rPr>
        <w:t>. MASHAV has also provided support for</w:t>
      </w:r>
      <w:r w:rsidR="006C50D4">
        <w:rPr>
          <w:rFonts w:cstheme="minorHAnsi"/>
          <w:sz w:val="24"/>
          <w:szCs w:val="24"/>
        </w:rPr>
        <w:t xml:space="preserve"> </w:t>
      </w:r>
      <w:r w:rsidR="00E10638">
        <w:rPr>
          <w:rFonts w:cstheme="minorHAnsi"/>
          <w:sz w:val="24"/>
          <w:szCs w:val="24"/>
        </w:rPr>
        <w:t xml:space="preserve">wounded </w:t>
      </w:r>
      <w:r w:rsidR="006C50D4">
        <w:rPr>
          <w:rFonts w:cstheme="minorHAnsi"/>
          <w:sz w:val="24"/>
          <w:szCs w:val="24"/>
        </w:rPr>
        <w:t>Ukrainian serviceman in need of orthopedic prosthetic fitting</w:t>
      </w:r>
      <w:r w:rsidR="004B585F">
        <w:rPr>
          <w:rFonts w:cstheme="minorHAnsi"/>
          <w:sz w:val="24"/>
          <w:szCs w:val="24"/>
        </w:rPr>
        <w:t>s</w:t>
      </w:r>
      <w:r w:rsidR="006C50D4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who </w:t>
      </w:r>
      <w:r w:rsidR="006C50D4">
        <w:rPr>
          <w:rFonts w:cstheme="minorHAnsi"/>
          <w:sz w:val="24"/>
          <w:szCs w:val="24"/>
        </w:rPr>
        <w:t>arrived in Israel for treatment and rehabilitation.</w:t>
      </w:r>
      <w:r>
        <w:rPr>
          <w:rFonts w:cstheme="minorHAnsi"/>
          <w:sz w:val="24"/>
          <w:szCs w:val="24"/>
        </w:rPr>
        <w:t xml:space="preserve"> </w:t>
      </w:r>
      <w:r w:rsidR="00975F64">
        <w:rPr>
          <w:rFonts w:cstheme="minorHAnsi"/>
          <w:sz w:val="24"/>
          <w:szCs w:val="24"/>
        </w:rPr>
        <w:t>In addition, Israel, through MASHAV, supports capacity building and provides equipment necessary for persons with disabilitie</w:t>
      </w:r>
      <w:r w:rsidR="004B585F">
        <w:rPr>
          <w:rFonts w:cstheme="minorHAnsi"/>
          <w:sz w:val="24"/>
          <w:szCs w:val="24"/>
        </w:rPr>
        <w:t>s</w:t>
      </w:r>
      <w:r w:rsidR="00975F64">
        <w:rPr>
          <w:rFonts w:cstheme="minorHAnsi"/>
          <w:sz w:val="24"/>
          <w:szCs w:val="24"/>
        </w:rPr>
        <w:t xml:space="preserve"> </w:t>
      </w:r>
      <w:r w:rsidR="004B585F">
        <w:rPr>
          <w:rFonts w:cstheme="minorHAnsi"/>
          <w:sz w:val="24"/>
          <w:szCs w:val="24"/>
        </w:rPr>
        <w:t>throughout</w:t>
      </w:r>
      <w:r w:rsidR="00975F64">
        <w:rPr>
          <w:rFonts w:cstheme="minorHAnsi"/>
          <w:sz w:val="24"/>
          <w:szCs w:val="24"/>
        </w:rPr>
        <w:t xml:space="preserve"> the world. </w:t>
      </w:r>
      <w:r w:rsidR="006C50D4">
        <w:rPr>
          <w:rFonts w:cstheme="minorHAnsi"/>
          <w:sz w:val="24"/>
          <w:szCs w:val="24"/>
        </w:rPr>
        <w:t xml:space="preserve"> </w:t>
      </w:r>
    </w:p>
    <w:p w14:paraId="7616E320" w14:textId="77777777" w:rsidR="00975F64" w:rsidRDefault="00975F64" w:rsidP="007038D2">
      <w:p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Distinguished members of the Committee, </w:t>
      </w:r>
    </w:p>
    <w:p w14:paraId="6714460C" w14:textId="15BDF165" w:rsidR="006E0149" w:rsidRDefault="00975F64">
      <w:p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Before </w:t>
      </w:r>
      <w:r w:rsidR="00324EB5">
        <w:rPr>
          <w:rFonts w:cstheme="minorHAnsi"/>
          <w:sz w:val="24"/>
          <w:szCs w:val="24"/>
        </w:rPr>
        <w:t>turning over</w:t>
      </w:r>
      <w:r>
        <w:rPr>
          <w:rFonts w:cstheme="minorHAnsi"/>
          <w:sz w:val="24"/>
          <w:szCs w:val="24"/>
        </w:rPr>
        <w:t xml:space="preserve"> the floor to my colleagues, </w:t>
      </w:r>
      <w:r w:rsidR="007D4100">
        <w:rPr>
          <w:rFonts w:cstheme="minorHAnsi"/>
          <w:sz w:val="24"/>
          <w:szCs w:val="24"/>
        </w:rPr>
        <w:t>it</w:t>
      </w:r>
      <w:r w:rsidR="00FA6979">
        <w:rPr>
          <w:rFonts w:cstheme="minorHAnsi"/>
          <w:sz w:val="24"/>
          <w:szCs w:val="24"/>
        </w:rPr>
        <w:t xml:space="preserve"> is</w:t>
      </w:r>
      <w:r w:rsidR="007D4100">
        <w:rPr>
          <w:rFonts w:cstheme="minorHAnsi"/>
          <w:sz w:val="24"/>
          <w:szCs w:val="24"/>
        </w:rPr>
        <w:t xml:space="preserve"> important</w:t>
      </w:r>
      <w:r w:rsidR="00FA6979">
        <w:rPr>
          <w:rFonts w:cstheme="minorHAnsi"/>
          <w:sz w:val="24"/>
          <w:szCs w:val="24"/>
        </w:rPr>
        <w:t xml:space="preserve"> for me</w:t>
      </w:r>
      <w:r w:rsidR="007D4100">
        <w:rPr>
          <w:rFonts w:cstheme="minorHAnsi"/>
          <w:sz w:val="24"/>
          <w:szCs w:val="24"/>
        </w:rPr>
        <w:t xml:space="preserve"> to</w:t>
      </w:r>
      <w:r>
        <w:rPr>
          <w:rFonts w:cstheme="minorHAnsi"/>
          <w:sz w:val="24"/>
          <w:szCs w:val="24"/>
        </w:rPr>
        <w:t xml:space="preserve"> recall</w:t>
      </w:r>
      <w:r w:rsidR="00324EB5">
        <w:rPr>
          <w:rFonts w:cstheme="minorHAnsi"/>
          <w:sz w:val="24"/>
          <w:szCs w:val="24"/>
        </w:rPr>
        <w:t xml:space="preserve"> a case that the Committee is aware of, </w:t>
      </w:r>
      <w:r w:rsidR="007E7482">
        <w:rPr>
          <w:rFonts w:cstheme="minorHAnsi"/>
          <w:sz w:val="24"/>
          <w:szCs w:val="24"/>
        </w:rPr>
        <w:t xml:space="preserve">which is that of </w:t>
      </w:r>
      <w:r w:rsidR="006E0149" w:rsidRPr="00C71F1A">
        <w:rPr>
          <w:rFonts w:cstheme="minorHAnsi"/>
          <w:sz w:val="24"/>
          <w:szCs w:val="24"/>
        </w:rPr>
        <w:t xml:space="preserve">Avera Mengistu and Hisham al-Sayed, two young Israeli civilians with </w:t>
      </w:r>
      <w:r>
        <w:rPr>
          <w:rFonts w:cstheme="minorHAnsi"/>
          <w:sz w:val="24"/>
          <w:szCs w:val="24"/>
        </w:rPr>
        <w:t>psycho-social</w:t>
      </w:r>
      <w:r w:rsidR="006E0149" w:rsidRPr="00C71F1A">
        <w:rPr>
          <w:rFonts w:cstheme="minorHAnsi"/>
          <w:sz w:val="24"/>
          <w:szCs w:val="24"/>
        </w:rPr>
        <w:t xml:space="preserve"> disabilities</w:t>
      </w:r>
      <w:r w:rsidR="00FA6979">
        <w:rPr>
          <w:rFonts w:cstheme="minorHAnsi"/>
          <w:sz w:val="24"/>
          <w:szCs w:val="24"/>
        </w:rPr>
        <w:t>,</w:t>
      </w:r>
      <w:r w:rsidR="007E7482" w:rsidRPr="007E7482">
        <w:rPr>
          <w:rFonts w:cstheme="minorHAnsi"/>
          <w:sz w:val="24"/>
          <w:szCs w:val="24"/>
        </w:rPr>
        <w:t xml:space="preserve"> </w:t>
      </w:r>
      <w:r w:rsidR="007E7482">
        <w:rPr>
          <w:rFonts w:cstheme="minorHAnsi"/>
          <w:sz w:val="24"/>
          <w:szCs w:val="24"/>
        </w:rPr>
        <w:t xml:space="preserve">held in Gaza by the </w:t>
      </w:r>
      <w:r w:rsidR="007E7482" w:rsidRPr="00C71F1A">
        <w:rPr>
          <w:rFonts w:cstheme="minorHAnsi"/>
          <w:sz w:val="24"/>
          <w:szCs w:val="24"/>
        </w:rPr>
        <w:t>Hamas</w:t>
      </w:r>
      <w:r w:rsidR="007E7482">
        <w:rPr>
          <w:rFonts w:cstheme="minorHAnsi"/>
          <w:sz w:val="24"/>
          <w:szCs w:val="24"/>
        </w:rPr>
        <w:t xml:space="preserve"> terrorist organisation, and who have not been provided visitation by the ICRC. The holding of </w:t>
      </w:r>
      <w:r w:rsidR="00FA6979">
        <w:rPr>
          <w:rFonts w:cstheme="minorHAnsi"/>
          <w:sz w:val="24"/>
          <w:szCs w:val="24"/>
        </w:rPr>
        <w:t>Avera and Hisham</w:t>
      </w:r>
      <w:r w:rsidR="007E7482">
        <w:rPr>
          <w:rFonts w:cstheme="minorHAnsi"/>
          <w:sz w:val="24"/>
          <w:szCs w:val="24"/>
        </w:rPr>
        <w:t xml:space="preserve"> </w:t>
      </w:r>
      <w:r w:rsidR="006E0149" w:rsidRPr="00C71F1A">
        <w:rPr>
          <w:rFonts w:cstheme="minorHAnsi"/>
          <w:sz w:val="24"/>
          <w:szCs w:val="24"/>
        </w:rPr>
        <w:t>constitutes</w:t>
      </w:r>
      <w:r w:rsidR="00114E35">
        <w:rPr>
          <w:rFonts w:cstheme="minorHAnsi"/>
          <w:sz w:val="24"/>
          <w:szCs w:val="24"/>
        </w:rPr>
        <w:t xml:space="preserve"> </w:t>
      </w:r>
      <w:r w:rsidR="006E0149" w:rsidRPr="00C71F1A">
        <w:rPr>
          <w:rFonts w:cstheme="minorHAnsi"/>
          <w:sz w:val="24"/>
          <w:szCs w:val="24"/>
        </w:rPr>
        <w:t>blatant violations of the</w:t>
      </w:r>
      <w:r w:rsidR="00FA6979">
        <w:rPr>
          <w:rFonts w:cstheme="minorHAnsi"/>
          <w:sz w:val="24"/>
          <w:szCs w:val="24"/>
        </w:rPr>
        <w:t>ir, and their families,</w:t>
      </w:r>
      <w:r w:rsidR="006E0149" w:rsidRPr="00C71F1A">
        <w:rPr>
          <w:rFonts w:cstheme="minorHAnsi"/>
          <w:sz w:val="24"/>
          <w:szCs w:val="24"/>
        </w:rPr>
        <w:t xml:space="preserve"> human rights, as well as elementary precepts of human rights and humanitarian law</w:t>
      </w:r>
      <w:r w:rsidR="004B585F">
        <w:rPr>
          <w:rFonts w:cstheme="minorHAnsi"/>
          <w:sz w:val="24"/>
          <w:szCs w:val="24"/>
        </w:rPr>
        <w:t xml:space="preserve">. </w:t>
      </w:r>
      <w:r w:rsidR="006E0149" w:rsidRPr="00D37DEE">
        <w:rPr>
          <w:rFonts w:cstheme="minorHAnsi"/>
          <w:sz w:val="24"/>
          <w:szCs w:val="24"/>
        </w:rPr>
        <w:t xml:space="preserve">We hope </w:t>
      </w:r>
      <w:r w:rsidR="00A665A3" w:rsidRPr="00D37DEE">
        <w:rPr>
          <w:rFonts w:cstheme="minorHAnsi"/>
          <w:sz w:val="24"/>
          <w:szCs w:val="24"/>
        </w:rPr>
        <w:t xml:space="preserve">to bring </w:t>
      </w:r>
      <w:r w:rsidR="00FA6979">
        <w:rPr>
          <w:rFonts w:cstheme="minorHAnsi"/>
          <w:sz w:val="24"/>
          <w:szCs w:val="24"/>
        </w:rPr>
        <w:t>the two of them</w:t>
      </w:r>
      <w:r w:rsidR="00114E35">
        <w:rPr>
          <w:rFonts w:cstheme="minorHAnsi"/>
          <w:sz w:val="24"/>
          <w:szCs w:val="24"/>
        </w:rPr>
        <w:t>, as well as the bodies of</w:t>
      </w:r>
      <w:r w:rsidR="00FA6979">
        <w:rPr>
          <w:rFonts w:cstheme="minorHAnsi"/>
          <w:sz w:val="24"/>
          <w:szCs w:val="24"/>
        </w:rPr>
        <w:t xml:space="preserve"> the two soldiers held by </w:t>
      </w:r>
      <w:r w:rsidR="007E7482">
        <w:rPr>
          <w:rFonts w:cstheme="minorHAnsi"/>
          <w:sz w:val="24"/>
          <w:szCs w:val="24"/>
        </w:rPr>
        <w:t>Hamas, Lieutenant</w:t>
      </w:r>
      <w:r w:rsidR="00FA6979" w:rsidRPr="00FA6979">
        <w:rPr>
          <w:rFonts w:cstheme="minorHAnsi"/>
          <w:sz w:val="24"/>
          <w:szCs w:val="24"/>
        </w:rPr>
        <w:t xml:space="preserve"> </w:t>
      </w:r>
      <w:r w:rsidR="00FA6979">
        <w:rPr>
          <w:rFonts w:cstheme="minorHAnsi"/>
          <w:sz w:val="24"/>
          <w:szCs w:val="24"/>
        </w:rPr>
        <w:t>Hadar Goldin and Oren Shaul, b</w:t>
      </w:r>
      <w:r w:rsidR="006E0149" w:rsidRPr="00D37DEE">
        <w:rPr>
          <w:rFonts w:cstheme="minorHAnsi"/>
          <w:sz w:val="24"/>
          <w:szCs w:val="24"/>
        </w:rPr>
        <w:t>ack home</w:t>
      </w:r>
      <w:r w:rsidR="004B585F">
        <w:rPr>
          <w:rFonts w:cstheme="minorHAnsi"/>
          <w:sz w:val="24"/>
          <w:szCs w:val="24"/>
        </w:rPr>
        <w:t xml:space="preserve"> as soon as possible</w:t>
      </w:r>
      <w:r w:rsidR="00114E35">
        <w:rPr>
          <w:rFonts w:cstheme="minorHAnsi"/>
          <w:sz w:val="24"/>
          <w:szCs w:val="24"/>
        </w:rPr>
        <w:t xml:space="preserve"> and reunit</w:t>
      </w:r>
      <w:r w:rsidR="00FA6979">
        <w:rPr>
          <w:rFonts w:cstheme="minorHAnsi"/>
          <w:sz w:val="24"/>
          <w:szCs w:val="24"/>
        </w:rPr>
        <w:t xml:space="preserve">e </w:t>
      </w:r>
      <w:r w:rsidR="00114E35">
        <w:rPr>
          <w:rFonts w:cstheme="minorHAnsi"/>
          <w:sz w:val="24"/>
          <w:szCs w:val="24"/>
        </w:rPr>
        <w:t xml:space="preserve">them with their families. </w:t>
      </w:r>
    </w:p>
    <w:p w14:paraId="4019125E" w14:textId="77777777" w:rsidR="003C478C" w:rsidRPr="00C71F1A" w:rsidRDefault="00571400" w:rsidP="00C24048">
      <w:pPr>
        <w:spacing w:line="360" w:lineRule="auto"/>
        <w:jc w:val="both"/>
        <w:rPr>
          <w:rFonts w:cstheme="minorHAnsi"/>
          <w:sz w:val="24"/>
          <w:szCs w:val="24"/>
        </w:rPr>
      </w:pPr>
      <w:r w:rsidRPr="00C71F1A">
        <w:rPr>
          <w:rFonts w:cstheme="minorHAnsi"/>
          <w:sz w:val="24"/>
          <w:szCs w:val="24"/>
        </w:rPr>
        <w:t>Madam Chair,</w:t>
      </w:r>
    </w:p>
    <w:p w14:paraId="1CE2763E" w14:textId="77777777" w:rsidR="005C3F3A" w:rsidRPr="00C71F1A" w:rsidRDefault="00571400" w:rsidP="00C24048">
      <w:pPr>
        <w:spacing w:line="360" w:lineRule="auto"/>
        <w:jc w:val="both"/>
        <w:rPr>
          <w:rFonts w:cstheme="minorHAnsi"/>
          <w:sz w:val="24"/>
          <w:szCs w:val="24"/>
        </w:rPr>
      </w:pPr>
      <w:r w:rsidRPr="00C71F1A">
        <w:rPr>
          <w:rFonts w:cstheme="minorHAnsi"/>
          <w:sz w:val="24"/>
          <w:szCs w:val="24"/>
        </w:rPr>
        <w:t>Distinguished Committee Members</w:t>
      </w:r>
      <w:r w:rsidR="003C478C" w:rsidRPr="00C71F1A">
        <w:rPr>
          <w:rFonts w:cstheme="minorHAnsi"/>
          <w:sz w:val="24"/>
          <w:szCs w:val="24"/>
        </w:rPr>
        <w:t>,</w:t>
      </w:r>
    </w:p>
    <w:p w14:paraId="36DEF70D" w14:textId="4F25D6A9" w:rsidR="005C3F3A" w:rsidRPr="00C71F1A" w:rsidRDefault="00571400" w:rsidP="00C24048">
      <w:pPr>
        <w:spacing w:line="360" w:lineRule="auto"/>
        <w:jc w:val="both"/>
        <w:rPr>
          <w:rFonts w:cstheme="minorHAnsi"/>
          <w:sz w:val="24"/>
          <w:szCs w:val="24"/>
        </w:rPr>
      </w:pPr>
      <w:r w:rsidRPr="00C71F1A">
        <w:rPr>
          <w:rFonts w:cstheme="minorHAnsi"/>
          <w:sz w:val="24"/>
          <w:szCs w:val="24"/>
        </w:rPr>
        <w:t xml:space="preserve">We are here today with a firm belief that this </w:t>
      </w:r>
      <w:r w:rsidR="00203A07" w:rsidRPr="00C71F1A">
        <w:rPr>
          <w:rFonts w:cstheme="minorHAnsi"/>
          <w:sz w:val="24"/>
          <w:szCs w:val="24"/>
        </w:rPr>
        <w:t xml:space="preserve">constructive </w:t>
      </w:r>
      <w:r w:rsidRPr="00C71F1A">
        <w:rPr>
          <w:rFonts w:cstheme="minorHAnsi"/>
          <w:sz w:val="24"/>
          <w:szCs w:val="24"/>
        </w:rPr>
        <w:t xml:space="preserve">dialogue with </w:t>
      </w:r>
      <w:r w:rsidR="00327423" w:rsidRPr="00C71F1A">
        <w:rPr>
          <w:rFonts w:cstheme="minorHAnsi"/>
          <w:sz w:val="24"/>
          <w:szCs w:val="24"/>
        </w:rPr>
        <w:t xml:space="preserve">the </w:t>
      </w:r>
      <w:r w:rsidRPr="00C71F1A">
        <w:rPr>
          <w:rFonts w:cstheme="minorHAnsi"/>
          <w:sz w:val="24"/>
          <w:szCs w:val="24"/>
        </w:rPr>
        <w:t xml:space="preserve">Committee provides Israel with a critical </w:t>
      </w:r>
      <w:r w:rsidR="00327423" w:rsidRPr="00C71F1A">
        <w:rPr>
          <w:rFonts w:cstheme="minorHAnsi"/>
          <w:sz w:val="24"/>
          <w:szCs w:val="24"/>
        </w:rPr>
        <w:t xml:space="preserve">tool </w:t>
      </w:r>
      <w:r w:rsidRPr="00C71F1A">
        <w:rPr>
          <w:rFonts w:cstheme="minorHAnsi"/>
          <w:sz w:val="24"/>
          <w:szCs w:val="24"/>
        </w:rPr>
        <w:t xml:space="preserve">to further </w:t>
      </w:r>
      <w:r w:rsidR="00203A07" w:rsidRPr="00C71F1A">
        <w:rPr>
          <w:rFonts w:cstheme="minorHAnsi"/>
          <w:sz w:val="24"/>
          <w:szCs w:val="24"/>
        </w:rPr>
        <w:t xml:space="preserve">enhance </w:t>
      </w:r>
      <w:r w:rsidR="00DD13F1">
        <w:rPr>
          <w:rFonts w:cstheme="minorHAnsi"/>
          <w:sz w:val="24"/>
          <w:szCs w:val="24"/>
        </w:rPr>
        <w:t>the</w:t>
      </w:r>
      <w:r w:rsidRPr="00C71F1A">
        <w:rPr>
          <w:rFonts w:cstheme="minorHAnsi"/>
          <w:sz w:val="24"/>
          <w:szCs w:val="24"/>
        </w:rPr>
        <w:t xml:space="preserve"> implementation of </w:t>
      </w:r>
      <w:r w:rsidR="004B585F">
        <w:rPr>
          <w:rFonts w:cstheme="minorHAnsi"/>
          <w:sz w:val="24"/>
          <w:szCs w:val="24"/>
        </w:rPr>
        <w:t xml:space="preserve">the rights of </w:t>
      </w:r>
      <w:r w:rsidR="00DD13F1">
        <w:rPr>
          <w:rFonts w:cstheme="minorHAnsi"/>
          <w:sz w:val="24"/>
          <w:szCs w:val="24"/>
        </w:rPr>
        <w:t>persons with disabilities</w:t>
      </w:r>
      <w:r w:rsidRPr="00C71F1A">
        <w:rPr>
          <w:rFonts w:cstheme="minorHAnsi"/>
          <w:sz w:val="24"/>
          <w:szCs w:val="24"/>
        </w:rPr>
        <w:t xml:space="preserve">. </w:t>
      </w:r>
    </w:p>
    <w:p w14:paraId="6FD7FF80" w14:textId="77777777" w:rsidR="004B585F" w:rsidRDefault="00571400" w:rsidP="004B585F">
      <w:pPr>
        <w:spacing w:line="360" w:lineRule="auto"/>
        <w:jc w:val="both"/>
        <w:rPr>
          <w:rFonts w:cstheme="minorHAnsi"/>
          <w:sz w:val="24"/>
          <w:szCs w:val="24"/>
        </w:rPr>
      </w:pPr>
      <w:r w:rsidRPr="00C71F1A">
        <w:rPr>
          <w:rFonts w:cstheme="minorHAnsi"/>
          <w:sz w:val="24"/>
          <w:szCs w:val="24"/>
        </w:rPr>
        <w:t xml:space="preserve">With your permission, Madam Chair, I will now </w:t>
      </w:r>
      <w:r w:rsidR="00975F64">
        <w:rPr>
          <w:rFonts w:cstheme="minorHAnsi"/>
          <w:sz w:val="24"/>
          <w:szCs w:val="24"/>
        </w:rPr>
        <w:t>turn</w:t>
      </w:r>
      <w:r w:rsidR="00A26B3A">
        <w:rPr>
          <w:rFonts w:cstheme="minorHAnsi"/>
          <w:sz w:val="24"/>
          <w:szCs w:val="24"/>
        </w:rPr>
        <w:t xml:space="preserve"> </w:t>
      </w:r>
      <w:r w:rsidR="00975F64">
        <w:rPr>
          <w:rFonts w:cstheme="minorHAnsi"/>
          <w:sz w:val="24"/>
          <w:szCs w:val="24"/>
        </w:rPr>
        <w:t>over</w:t>
      </w:r>
      <w:r w:rsidRPr="00C71F1A">
        <w:rPr>
          <w:rFonts w:cstheme="minorHAnsi"/>
          <w:sz w:val="24"/>
          <w:szCs w:val="24"/>
        </w:rPr>
        <w:t xml:space="preserve"> to my colleague </w:t>
      </w:r>
      <w:r w:rsidR="00707C47">
        <w:rPr>
          <w:rFonts w:cstheme="minorHAnsi"/>
          <w:sz w:val="24"/>
          <w:szCs w:val="24"/>
        </w:rPr>
        <w:t>Dr. Gilad Noam.</w:t>
      </w:r>
    </w:p>
    <w:p w14:paraId="7371FA3A" w14:textId="07CFDEF9" w:rsidR="00B95634" w:rsidRPr="00C71F1A" w:rsidRDefault="00571400" w:rsidP="00114E35">
      <w:pPr>
        <w:spacing w:line="360" w:lineRule="auto"/>
        <w:jc w:val="both"/>
        <w:rPr>
          <w:rFonts w:cstheme="minorHAnsi"/>
          <w:sz w:val="24"/>
          <w:szCs w:val="24"/>
        </w:rPr>
      </w:pPr>
      <w:r w:rsidRPr="00C71F1A">
        <w:rPr>
          <w:rFonts w:cstheme="minorHAnsi"/>
          <w:sz w:val="24"/>
          <w:szCs w:val="24"/>
        </w:rPr>
        <w:t>I thank you.</w:t>
      </w:r>
    </w:p>
    <w:sectPr w:rsidR="00B95634" w:rsidRPr="00C71F1A" w:rsidSect="00C07A81">
      <w:footerReference w:type="default" r:id="rId8"/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910BA1" w14:textId="77777777" w:rsidR="007902C7" w:rsidRDefault="007902C7">
      <w:pPr>
        <w:spacing w:after="0" w:line="240" w:lineRule="auto"/>
      </w:pPr>
      <w:r>
        <w:separator/>
      </w:r>
    </w:p>
  </w:endnote>
  <w:endnote w:type="continuationSeparator" w:id="0">
    <w:p w14:paraId="380746D5" w14:textId="77777777" w:rsidR="007902C7" w:rsidRDefault="007902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avid">
    <w:charset w:val="B1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3030729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EF80AB9" w14:textId="184E11B2" w:rsidR="00507DA3" w:rsidRDefault="00507DA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35A7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CC042C2" w14:textId="77777777" w:rsidR="00507DA3" w:rsidRDefault="00507DA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BC9848" w14:textId="77777777" w:rsidR="007902C7" w:rsidRDefault="007902C7">
      <w:pPr>
        <w:spacing w:after="0" w:line="240" w:lineRule="auto"/>
      </w:pPr>
      <w:r>
        <w:separator/>
      </w:r>
    </w:p>
  </w:footnote>
  <w:footnote w:type="continuationSeparator" w:id="0">
    <w:p w14:paraId="109A8D18" w14:textId="77777777" w:rsidR="007902C7" w:rsidRDefault="007902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041D83"/>
    <w:multiLevelType w:val="hybridMultilevel"/>
    <w:tmpl w:val="B38A562C"/>
    <w:lvl w:ilvl="0" w:tplc="26ECB862">
      <w:start w:val="1"/>
      <w:numFmt w:val="decimal"/>
      <w:lvlText w:val="%1."/>
      <w:lvlJc w:val="left"/>
      <w:pPr>
        <w:ind w:left="720" w:hanging="360"/>
      </w:pPr>
    </w:lvl>
    <w:lvl w:ilvl="1" w:tplc="08AE7C1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83E49E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7EA7AF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E8861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23884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DB404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6CE1E7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1561E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413BB5"/>
    <w:multiLevelType w:val="hybridMultilevel"/>
    <w:tmpl w:val="AD005C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AD031C"/>
    <w:multiLevelType w:val="hybridMultilevel"/>
    <w:tmpl w:val="023AAC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407336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189097846">
    <w:abstractNumId w:val="1"/>
  </w:num>
  <w:num w:numId="3" w16cid:durableId="13248136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78CF"/>
    <w:rsid w:val="00027F82"/>
    <w:rsid w:val="00037665"/>
    <w:rsid w:val="00057C3C"/>
    <w:rsid w:val="00061CF4"/>
    <w:rsid w:val="000840CF"/>
    <w:rsid w:val="000B76D4"/>
    <w:rsid w:val="000D62E2"/>
    <w:rsid w:val="000E2147"/>
    <w:rsid w:val="00114E35"/>
    <w:rsid w:val="00137388"/>
    <w:rsid w:val="00154B05"/>
    <w:rsid w:val="00155C4D"/>
    <w:rsid w:val="001641F8"/>
    <w:rsid w:val="00171625"/>
    <w:rsid w:val="001907CD"/>
    <w:rsid w:val="001D6CEE"/>
    <w:rsid w:val="001F3AFD"/>
    <w:rsid w:val="00203A07"/>
    <w:rsid w:val="00206A0D"/>
    <w:rsid w:val="0021571B"/>
    <w:rsid w:val="00234615"/>
    <w:rsid w:val="00242793"/>
    <w:rsid w:val="0024406C"/>
    <w:rsid w:val="00261904"/>
    <w:rsid w:val="00291DB8"/>
    <w:rsid w:val="002A2418"/>
    <w:rsid w:val="002B4841"/>
    <w:rsid w:val="002F6026"/>
    <w:rsid w:val="00312AB7"/>
    <w:rsid w:val="00313192"/>
    <w:rsid w:val="00324EB5"/>
    <w:rsid w:val="00327423"/>
    <w:rsid w:val="003314D6"/>
    <w:rsid w:val="0033698B"/>
    <w:rsid w:val="00344576"/>
    <w:rsid w:val="003C0884"/>
    <w:rsid w:val="003C478C"/>
    <w:rsid w:val="00400D3B"/>
    <w:rsid w:val="0040398A"/>
    <w:rsid w:val="004443FA"/>
    <w:rsid w:val="004667CC"/>
    <w:rsid w:val="00486333"/>
    <w:rsid w:val="004B0E09"/>
    <w:rsid w:val="004B4D52"/>
    <w:rsid w:val="004B585F"/>
    <w:rsid w:val="004C7A88"/>
    <w:rsid w:val="004E76AB"/>
    <w:rsid w:val="004F7490"/>
    <w:rsid w:val="004F7C0C"/>
    <w:rsid w:val="00507DA3"/>
    <w:rsid w:val="0051025A"/>
    <w:rsid w:val="005160D5"/>
    <w:rsid w:val="005343FD"/>
    <w:rsid w:val="00546062"/>
    <w:rsid w:val="005637D8"/>
    <w:rsid w:val="00571400"/>
    <w:rsid w:val="005A67FB"/>
    <w:rsid w:val="005C3F3A"/>
    <w:rsid w:val="005D43A2"/>
    <w:rsid w:val="00600948"/>
    <w:rsid w:val="0060572D"/>
    <w:rsid w:val="0061347C"/>
    <w:rsid w:val="00651969"/>
    <w:rsid w:val="00684382"/>
    <w:rsid w:val="006A297B"/>
    <w:rsid w:val="006B0DC6"/>
    <w:rsid w:val="006B286C"/>
    <w:rsid w:val="006B2911"/>
    <w:rsid w:val="006C50D4"/>
    <w:rsid w:val="006C5B65"/>
    <w:rsid w:val="006C6938"/>
    <w:rsid w:val="006D03C0"/>
    <w:rsid w:val="006E0149"/>
    <w:rsid w:val="006E1E91"/>
    <w:rsid w:val="007038D2"/>
    <w:rsid w:val="00707C47"/>
    <w:rsid w:val="0072209A"/>
    <w:rsid w:val="0074662F"/>
    <w:rsid w:val="00751A50"/>
    <w:rsid w:val="00767CE7"/>
    <w:rsid w:val="00776CC9"/>
    <w:rsid w:val="007902C7"/>
    <w:rsid w:val="007B0D6D"/>
    <w:rsid w:val="007B5E6A"/>
    <w:rsid w:val="007C169C"/>
    <w:rsid w:val="007C7CD0"/>
    <w:rsid w:val="007D4100"/>
    <w:rsid w:val="007E4F12"/>
    <w:rsid w:val="007E7482"/>
    <w:rsid w:val="00810F8C"/>
    <w:rsid w:val="00813359"/>
    <w:rsid w:val="00825131"/>
    <w:rsid w:val="00841C16"/>
    <w:rsid w:val="0084794F"/>
    <w:rsid w:val="008A5149"/>
    <w:rsid w:val="008E3EE0"/>
    <w:rsid w:val="009075D8"/>
    <w:rsid w:val="009124CB"/>
    <w:rsid w:val="0091411B"/>
    <w:rsid w:val="00943CE9"/>
    <w:rsid w:val="0094512B"/>
    <w:rsid w:val="00953056"/>
    <w:rsid w:val="00975312"/>
    <w:rsid w:val="00975F64"/>
    <w:rsid w:val="009D4D75"/>
    <w:rsid w:val="009F0D01"/>
    <w:rsid w:val="00A1564D"/>
    <w:rsid w:val="00A26B3A"/>
    <w:rsid w:val="00A3356E"/>
    <w:rsid w:val="00A33BA7"/>
    <w:rsid w:val="00A6007F"/>
    <w:rsid w:val="00A61053"/>
    <w:rsid w:val="00A665A3"/>
    <w:rsid w:val="00A67C80"/>
    <w:rsid w:val="00A75DDD"/>
    <w:rsid w:val="00A86097"/>
    <w:rsid w:val="00AA76DB"/>
    <w:rsid w:val="00AB04D3"/>
    <w:rsid w:val="00AE01F9"/>
    <w:rsid w:val="00AE5AB7"/>
    <w:rsid w:val="00AF2F1D"/>
    <w:rsid w:val="00B10E7A"/>
    <w:rsid w:val="00B11F0E"/>
    <w:rsid w:val="00B35A75"/>
    <w:rsid w:val="00B5753D"/>
    <w:rsid w:val="00B61669"/>
    <w:rsid w:val="00B67640"/>
    <w:rsid w:val="00B72DBF"/>
    <w:rsid w:val="00B95634"/>
    <w:rsid w:val="00BB7583"/>
    <w:rsid w:val="00BE0915"/>
    <w:rsid w:val="00BE7318"/>
    <w:rsid w:val="00C07A81"/>
    <w:rsid w:val="00C210CC"/>
    <w:rsid w:val="00C24048"/>
    <w:rsid w:val="00C6380A"/>
    <w:rsid w:val="00C71F1A"/>
    <w:rsid w:val="00C745CE"/>
    <w:rsid w:val="00C81CBD"/>
    <w:rsid w:val="00C83C9D"/>
    <w:rsid w:val="00CC348C"/>
    <w:rsid w:val="00D37DEE"/>
    <w:rsid w:val="00D43642"/>
    <w:rsid w:val="00D43735"/>
    <w:rsid w:val="00D67EE3"/>
    <w:rsid w:val="00DA64F0"/>
    <w:rsid w:val="00DD13F1"/>
    <w:rsid w:val="00DE05BA"/>
    <w:rsid w:val="00E10638"/>
    <w:rsid w:val="00E16B5B"/>
    <w:rsid w:val="00E84C7E"/>
    <w:rsid w:val="00E901EA"/>
    <w:rsid w:val="00E96431"/>
    <w:rsid w:val="00EB23EB"/>
    <w:rsid w:val="00EB31B7"/>
    <w:rsid w:val="00EE3E20"/>
    <w:rsid w:val="00EE764D"/>
    <w:rsid w:val="00EF3991"/>
    <w:rsid w:val="00F017DC"/>
    <w:rsid w:val="00F029A4"/>
    <w:rsid w:val="00F112E6"/>
    <w:rsid w:val="00F25A60"/>
    <w:rsid w:val="00F272B3"/>
    <w:rsid w:val="00F45DBF"/>
    <w:rsid w:val="00F62707"/>
    <w:rsid w:val="00F65162"/>
    <w:rsid w:val="00F707DF"/>
    <w:rsid w:val="00F85072"/>
    <w:rsid w:val="00F878CF"/>
    <w:rsid w:val="00F92A4A"/>
    <w:rsid w:val="00FA6979"/>
    <w:rsid w:val="00FC5C22"/>
    <w:rsid w:val="00FF0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AA066E"/>
  <w15:chartTrackingRefBased/>
  <w15:docId w15:val="{509E0299-8353-4811-BA59-555422867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E3E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3E20"/>
  </w:style>
  <w:style w:type="paragraph" w:styleId="Footer">
    <w:name w:val="footer"/>
    <w:basedOn w:val="Normal"/>
    <w:link w:val="FooterChar"/>
    <w:uiPriority w:val="99"/>
    <w:unhideWhenUsed/>
    <w:rsid w:val="00EE3E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3E20"/>
  </w:style>
  <w:style w:type="paragraph" w:styleId="BalloonText">
    <w:name w:val="Balloon Text"/>
    <w:basedOn w:val="Normal"/>
    <w:link w:val="BalloonTextChar"/>
    <w:uiPriority w:val="99"/>
    <w:semiHidden/>
    <w:unhideWhenUsed/>
    <w:rsid w:val="006843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4382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751A5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51A5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51A5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51A5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51A50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4E76AB"/>
    <w:pPr>
      <w:spacing w:after="200" w:line="276" w:lineRule="auto"/>
      <w:ind w:left="720"/>
      <w:contextualSpacing/>
    </w:pPr>
    <w:rPr>
      <w:rFonts w:ascii="Calibri" w:eastAsia="Calibri" w:hAnsi="Calibri" w:cs="Arial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25CB20-BE69-476A-8123-196E7625F3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900</Words>
  <Characters>5130</Characters>
  <Application>Microsoft Office Word</Application>
  <DocSecurity>4</DocSecurity>
  <Lines>42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Hila Tene-Gilad</dc:creator>
  <cp:lastModifiedBy>Robert</cp:lastModifiedBy>
  <cp:revision>2</cp:revision>
  <cp:lastPrinted>2023-08-16T12:59:00Z</cp:lastPrinted>
  <dcterms:created xsi:type="dcterms:W3CDTF">2023-08-22T15:44:00Z</dcterms:created>
  <dcterms:modified xsi:type="dcterms:W3CDTF">2023-08-22T15:44:00Z</dcterms:modified>
</cp:coreProperties>
</file>