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10759FDE" w14:textId="77777777" w:rsidR="00EB7876" w:rsidRPr="00CF0EE5" w:rsidRDefault="00A17C81" w:rsidP="00AB183D">
      <w:pPr>
        <w:spacing w:before="0" w:beforeAutospacing="0" w:after="0" w:afterAutospacing="0" w:line="360" w:lineRule="auto"/>
        <w:rPr>
          <w:rFonts w:ascii="Times New Roman" w:hAnsi="Times New Roman" w:cs="Times New Roman"/>
          <w:b/>
          <w:sz w:val="36"/>
          <w:szCs w:val="36"/>
        </w:rPr>
      </w:pPr>
      <w:sdt>
        <w:sdtPr>
          <w:rPr>
            <w:sz w:val="24"/>
            <w:szCs w:val="24"/>
            <w:lang w:val="es-ES"/>
          </w:rPr>
          <w:id w:val="14415699"/>
          <w:docPartObj>
            <w:docPartGallery w:val="Cover Pages"/>
            <w:docPartUnique/>
          </w:docPartObj>
        </w:sdtPr>
        <w:sdtEndPr>
          <w:rPr>
            <w:lang w:val="es-HN"/>
          </w:rPr>
        </w:sdtEndPr>
        <w:sdtContent>
          <w:r>
            <w:rPr>
              <w:noProof/>
              <w:sz w:val="24"/>
              <w:szCs w:val="24"/>
              <w:lang w:eastAsia="es-HN"/>
            </w:rPr>
            <w:pict w14:anchorId="57CB993E">
              <v:group id="Group 2" o:spid="_x0000_s1026" style="position:absolute;left:0;text-align:left;margin-left:1204.65pt;margin-top:0;width:244.55pt;height:725.9pt;z-index:251660288;mso-width-percent:400;mso-position-horizontal:right;mso-position-horizontal-relative:page;mso-position-vertical:top;mso-position-vertical-relative:page;mso-width-percent:400" coordorigin="7329" coordsize="4911,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" o:allowincell="f">
                <v:group id="Group 3"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 o:spid="_x0000_s1028" style="position:absolute;left:7755;width:4505;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C/r4A&#10;AADaAAAADwAAAGRycy9kb3ducmV2LnhtbESPzQrCMBCE74LvEFbwpqmCRatRRBRE8OAfeFyatS02&#10;m9JErW9vBMHjMDPfMLNFY0rxpNoVlhUM+hEI4tTqgjMF59OmNwbhPLLG0jIpeJODxbzdmmGi7YsP&#10;9Dz6TAQIuwQV5N5XiZQuzcmg69uKOHg3Wxv0QdaZ1DW+AtyUchhFsTRYcFjIsaJVTun9+DAKJvEu&#10;MrJaxpvLtcT9wN39cL9WqttpllMQnhr/D//aW61gBN8r4QbI+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Yygv6+AAAA2gAAAA8AAAAAAAAAAAAAAAAAmAIAAGRycy9kb3ducmV2&#10;LnhtbFBLBQYAAAAABAAEAPUAAACDAwAAAAA=&#10;" fillcolor="#9bbb59 [3206]" stroked="f" strokecolor="#d8d8d8 [2732]"/>
                  <v:rect id="Rectangle 5" o:spid="_x0000_s1029" alt="Light vertical" style="position:absolute;left:7560;top:8;width:195;height:15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Xeo8QA&#10;AADaAAAADwAAAGRycy9kb3ducmV2LnhtbESPS2vDMBCE74X8B7GBXEojt4SQuJGNCZjm2qQ0OS7W&#10;+kGslbFUP/rrq0Khx2FmvmEO6WRaMVDvGssKntcRCOLC6oYrBR+X/GkHwnlkja1lUjCTgzRZPBww&#10;1nbkdxrOvhIBwi5GBbX3XSylK2oy6Na2Iw5eaXuDPsi+krrHMcBNK1+iaCsNNhwWauzoWFNxP38Z&#10;Bd/Xz7Kcs5vbbzh7e9zs8+xybZVaLafsFYSnyf+H/9onrWALv1fCDZDJ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V3qPEAAAA2gAAAA8AAAAAAAAAAAAAAAAAmAIAAGRycy9k&#10;b3ducmV2LnhtbFBLBQYAAAAABAAEAPUAAACJAwAAAAA=&#10;" stroked="f" strokecolor="white [3212]" strokeweight="1pt">
                    <v:fill recolor="t" r:id="rId10" o:title="Light vertical" opacity="52429f" type="tile"/>
                    <v:shadow color="#d8d8d8 [2732]" opacity="49150f" offset="3pt,3pt"/>
                  </v:rect>
                </v:group>
                <v:rect id="Rectangle 6" o:spid="_x0000_s1030" style="position:absolute;left:7344;width:4896;height:395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JAwMMA&#10;AADaAAAADwAAAGRycy9kb3ducmV2LnhtbESPQWvCQBSE70L/w/IKvUjd2INKdBNUaClYpLXB8yP7&#10;zEazb0N2a9J/3y0IHoeZ+YZZ5YNtxJU6XztWMJ0kIIhLp2uuFBTfr88LED4ga2wck4Jf8pBnD6MV&#10;ptr1/EXXQ6hEhLBPUYEJoU2l9KUhi37iWuLonVxnMUTZVVJ32Ee4beRLksykxZrjgsGWtobKy+HH&#10;RootetyZ4fy52dDHYv9Gx0KOlXp6HNZLEIGGcA/f2u9awRz+r8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JAwMMAAADaAAAADwAAAAAAAAAAAAAAAACYAgAAZHJzL2Rv&#10;d25yZXYueG1sUEsFBgAAAAAEAAQA9QAAAIgDAAAAAA==&#10;" filled="f" fillcolor="white [3212]" stroked="f" strokecolor="white [3212]" strokeweight="1pt">
                  <v:fill opacity="52428f"/>
                  <v:textbox style="mso-next-textbox:#Rectangle 6" inset="28.8pt,14.4pt,14.4pt,14.4pt">
                    <w:txbxContent>
                      <w:p w14:paraId="4A661609" w14:textId="77777777" w:rsidR="006A1E8F" w:rsidRDefault="006A1E8F">
                        <w:pPr>
                          <w:pStyle w:val="NoSpacing"/>
                          <w:rPr>
                            <w:rFonts w:asciiTheme="majorHAnsi" w:eastAsiaTheme="majorEastAsia" w:hAnsiTheme="majorHAnsi" w:cstheme="majorBidi"/>
                            <w:b/>
                            <w:bCs/>
                            <w:color w:val="FFFFFF" w:themeColor="background1"/>
                            <w:sz w:val="96"/>
                            <w:szCs w:val="96"/>
                          </w:rPr>
                        </w:pPr>
                      </w:p>
                    </w:txbxContent>
                  </v:textbox>
                </v:rect>
                <v:rect id="Rectangle 7" o:spid="_x0000_s1031" style="position:absolute;left:7329;top:10658;width:4889;height:446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UssMA&#10;AADaAAAADwAAAGRycy9kb3ducmV2LnhtbESPwWrCQBCG7wXfYRmhl6KbeigSXUWFitBSWhs8D9kx&#10;G83Ohuxq0rfvHAo9Dv/838y3XA++UXfqYh3YwPM0A0VcBltzZaD4fp3MQcWEbLEJTAZ+KMJ6NXpY&#10;Ym5Dz190P6ZKCYRjjgZcSm2udSwdeYzT0BJLdg6dxyRjV2nbYS9w3+hZlr1ojzXLBYct7RyV1+PN&#10;C8UXPb654fK53dL7/GNPp0I/GfM4HjYLUImG9L/81z5YA/KrqIgG6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UssMAAADaAAAADwAAAAAAAAAAAAAAAACYAgAAZHJzL2Rv&#10;d25yZXYueG1sUEsFBgAAAAAEAAQA9QAAAIgDAAAAAA==&#10;" filled="f" fillcolor="white [3212]" stroked="f" strokecolor="white [3212]" strokeweight="1pt">
                  <v:fill opacity="52428f"/>
                  <v:textbox style="mso-next-textbox:#Rectangle 7" inset="28.8pt,14.4pt,14.4pt,14.4pt">
                    <w:txbxContent>
                      <w:p w14:paraId="3ADDD714" w14:textId="77777777" w:rsidR="006A1E8F" w:rsidRPr="00EB7876" w:rsidRDefault="006A1E8F">
                        <w:pPr>
                          <w:pStyle w:val="NoSpacing"/>
                          <w:spacing w:line="360" w:lineRule="auto"/>
                          <w:rPr>
                            <w:b/>
                            <w:sz w:val="56"/>
                            <w:lang w:val="es-HN"/>
                          </w:rPr>
                        </w:pPr>
                        <w:r w:rsidRPr="00EB7876">
                          <w:rPr>
                            <w:b/>
                            <w:sz w:val="56"/>
                            <w:lang w:val="es-HN"/>
                          </w:rPr>
                          <w:t>Mayo 2016</w:t>
                        </w:r>
                      </w:p>
                    </w:txbxContent>
                  </v:textbox>
                </v:rect>
                <w10:wrap anchorx="page" anchory="page"/>
              </v:group>
            </w:pict>
          </w:r>
          <w:r>
            <w:rPr>
              <w:noProof/>
              <w:sz w:val="24"/>
              <w:szCs w:val="24"/>
              <w:lang w:eastAsia="es-HN"/>
            </w:rPr>
            <w:pict w14:anchorId="38C2D503">
              <v:rect id="Rectangle 8" o:spid="_x0000_s1032" style="position:absolute;left:0;text-align:left;margin-left:12.55pt;margin-top:167.65pt;width:549.65pt;height:157.7pt;z-index:251662336;visibility:visible;mso-width-percent:900;mso-height-percent:73;mso-position-horizontal-relative:page;mso-position-vertical-relative:page;mso-width-percent:900;mso-height-percent:73;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" o:allowincell="f" fillcolor="#00b050" strokecolor="white [3212]" strokeweight="1pt">
                <v:shadow color="#d8d8d8 [2732]" opacity="49150f" offset="3pt,3pt"/>
                <v:textbox style="mso-next-textbox:#Rectangle 8;mso-fit-shape-to-text:t" inset="14.4pt,,14.4pt">
                  <w:txbxContent>
                    <w:sdt>
                      <w:sdtPr>
                        <w:rPr>
                          <w:rFonts w:ascii="Times New Roman" w:eastAsiaTheme="minorHAnsi" w:hAnsi="Times New Roman" w:cs="Times New Roman"/>
                          <w:sz w:val="52"/>
                          <w:szCs w:val="24"/>
                          <w:lang w:val="es-HN"/>
                        </w:rPr>
                        <w:alias w:val="Título"/>
                        <w:id w:val="4659606"/>
                        <w:dataBinding w:prefixMappings="xmlns:ns0='http://schemas.openxmlformats.org/package/2006/metadata/core-properties' xmlns:ns1='http://purl.org/dc/elements/1.1/'" w:xpath="/ns0:coreProperties[1]/ns1:title[1]" w:storeItemID="{6C3C8BC8-F283-45AE-878A-BAB7291924A1}"/>
                        <w:text/>
                      </w:sdtPr>
                      <w:sdtEndPr/>
                      <w:sdtContent>
                        <w:p w14:paraId="33088072" w14:textId="77777777" w:rsidR="006A1E8F" w:rsidRPr="00EB7876" w:rsidRDefault="006A1E8F" w:rsidP="00EB7876">
                          <w:pPr>
                            <w:pStyle w:val="NoSpacing"/>
                            <w:rPr>
                              <w:rFonts w:asciiTheme="majorHAnsi" w:eastAsiaTheme="majorEastAsia" w:hAnsiTheme="majorHAnsi" w:cstheme="majorBidi"/>
                              <w:sz w:val="220"/>
                              <w:szCs w:val="72"/>
                            </w:rPr>
                          </w:pPr>
                          <w:r w:rsidRPr="00EB7876">
                            <w:rPr>
                              <w:rFonts w:ascii="Times New Roman" w:eastAsiaTheme="minorHAnsi" w:hAnsi="Times New Roman" w:cs="Times New Roman"/>
                              <w:sz w:val="52"/>
                              <w:szCs w:val="24"/>
                              <w:lang w:val="es-HN"/>
                            </w:rPr>
                            <w:t>Informe de las Organizaciones  de Personas con Discapacidad Hondureñas al Comité de  las Naciones Unidas sobre los Derechos Económicos, Sociales y Culturales. Al cumplimiento  de los artículos 16 y 17 del pacto.</w:t>
                          </w:r>
                        </w:p>
                      </w:sdtContent>
                    </w:sdt>
                  </w:txbxContent>
                </v:textbox>
                <w10:wrap anchorx="page" anchory="page"/>
              </v:rect>
            </w:pict>
          </w:r>
          <w:r w:rsidR="00EB7876" w:rsidRPr="00CF0EE5">
            <w:rPr>
              <w:noProof/>
              <w:sz w:val="24"/>
              <w:szCs w:val="24"/>
              <w:lang w:val="en-US"/>
            </w:rPr>
            <w:drawing>
              <wp:anchor distT="0" distB="0" distL="114300" distR="114300" simplePos="0" relativeHeight="251661312" behindDoc="0" locked="0" layoutInCell="0" allowOverlap="1" wp14:anchorId="2572A6BD" wp14:editId="3A73618C">
                <wp:simplePos x="0" y="0"/>
                <wp:positionH relativeFrom="page">
                  <wp:align>right</wp:align>
                </wp:positionH>
                <wp:positionV relativeFrom="page">
                  <wp:posOffset>4149616</wp:posOffset>
                </wp:positionV>
                <wp:extent cx="5558659" cy="2973749"/>
                <wp:effectExtent l="19050" t="19050" r="22991" b="17101"/>
                <wp:wrapNone/>
                <wp:docPr id="2"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stretch>
                          <a:fillRect/>
                        </a:stretch>
                      </pic:blipFill>
                      <pic:spPr>
                        <a:xfrm>
                          <a:off x="0" y="0"/>
                          <a:ext cx="5558659" cy="2973749"/>
                        </a:xfrm>
                        <a:prstGeom prst="rect">
                          <a:avLst/>
                        </a:prstGeom>
                        <a:ln w="12700">
                          <a:solidFill>
                            <a:schemeClr val="bg1"/>
                          </a:solidFill>
                        </a:ln>
                      </pic:spPr>
                    </pic:pic>
                  </a:graphicData>
                </a:graphic>
              </wp:anchor>
            </w:drawing>
          </w:r>
          <w:r w:rsidR="00090589" w:rsidRPr="00CF0EE5">
            <w:rPr>
              <w:sz w:val="24"/>
              <w:szCs w:val="24"/>
            </w:rPr>
            <w:br w:type="page"/>
          </w:r>
        </w:sdtContent>
      </w:sdt>
      <w:r w:rsidR="00ED2241" w:rsidRPr="00CF0EE5">
        <w:rPr>
          <w:rFonts w:ascii="Times New Roman" w:hAnsi="Times New Roman" w:cs="Times New Roman"/>
          <w:b/>
          <w:sz w:val="36"/>
          <w:szCs w:val="36"/>
        </w:rPr>
        <w:t>PRESENTADO:</w:t>
      </w:r>
    </w:p>
    <w:p w14:paraId="0B82B702" w14:textId="77777777" w:rsidR="00ED2241" w:rsidRPr="00CF0EE5" w:rsidRDefault="00ED2241" w:rsidP="00AB183D">
      <w:pPr>
        <w:spacing w:before="0" w:beforeAutospacing="0" w:after="0" w:afterAutospacing="0" w:line="360" w:lineRule="auto"/>
        <w:rPr>
          <w:rFonts w:ascii="Times New Roman" w:hAnsi="Times New Roman" w:cs="Times New Roman"/>
          <w:b/>
          <w:sz w:val="36"/>
          <w:szCs w:val="36"/>
        </w:rPr>
      </w:pPr>
    </w:p>
    <w:p w14:paraId="30B37369" w14:textId="77777777" w:rsidR="00EB7876" w:rsidRPr="00CF0EE5" w:rsidRDefault="00EB7876" w:rsidP="00AB183D">
      <w:pPr>
        <w:spacing w:before="0" w:beforeAutospacing="0" w:after="0" w:afterAutospacing="0" w:line="360" w:lineRule="auto"/>
        <w:rPr>
          <w:rFonts w:ascii="Times New Roman" w:hAnsi="Times New Roman" w:cs="Times New Roman"/>
          <w:sz w:val="36"/>
          <w:szCs w:val="36"/>
        </w:rPr>
      </w:pPr>
      <w:r w:rsidRPr="00CF0EE5">
        <w:rPr>
          <w:rFonts w:ascii="Times New Roman" w:hAnsi="Times New Roman" w:cs="Times New Roman"/>
          <w:b/>
          <w:sz w:val="36"/>
          <w:szCs w:val="36"/>
        </w:rPr>
        <w:t>FENOPDIH:</w:t>
      </w:r>
      <w:r w:rsidRPr="00CF0EE5">
        <w:rPr>
          <w:rFonts w:ascii="Times New Roman" w:hAnsi="Times New Roman" w:cs="Times New Roman"/>
          <w:sz w:val="36"/>
          <w:szCs w:val="36"/>
        </w:rPr>
        <w:t xml:space="preserve"> Federación Nacional de Organismos de Personas con Discapacidad de Honduras. </w:t>
      </w:r>
    </w:p>
    <w:p w14:paraId="6F5F5903" w14:textId="77777777" w:rsidR="00ED2241" w:rsidRPr="00CF0EE5" w:rsidRDefault="00ED2241" w:rsidP="00AB183D">
      <w:pPr>
        <w:spacing w:before="0" w:beforeAutospacing="0" w:after="0" w:afterAutospacing="0" w:line="360" w:lineRule="auto"/>
        <w:rPr>
          <w:rFonts w:ascii="Times New Roman" w:hAnsi="Times New Roman" w:cs="Times New Roman"/>
          <w:sz w:val="36"/>
          <w:szCs w:val="36"/>
        </w:rPr>
      </w:pPr>
    </w:p>
    <w:p w14:paraId="37E6A813" w14:textId="77777777" w:rsidR="00EB7876" w:rsidRPr="00CF0EE5" w:rsidRDefault="00EB7876" w:rsidP="00AB183D">
      <w:pPr>
        <w:spacing w:before="0" w:beforeAutospacing="0" w:after="0" w:afterAutospacing="0" w:line="360" w:lineRule="auto"/>
        <w:rPr>
          <w:rFonts w:ascii="Times New Roman" w:hAnsi="Times New Roman" w:cs="Times New Roman"/>
          <w:sz w:val="36"/>
          <w:szCs w:val="36"/>
        </w:rPr>
      </w:pPr>
      <w:r w:rsidRPr="00CF0EE5">
        <w:rPr>
          <w:rFonts w:ascii="Times New Roman" w:hAnsi="Times New Roman" w:cs="Times New Roman"/>
          <w:b/>
          <w:sz w:val="36"/>
          <w:szCs w:val="36"/>
        </w:rPr>
        <w:t>FENAPAPE</w:t>
      </w:r>
      <w:bookmarkStart w:id="0" w:name="_GoBack"/>
      <w:bookmarkEnd w:id="0"/>
      <w:r w:rsidRPr="00CF0EE5">
        <w:rPr>
          <w:rFonts w:ascii="Times New Roman" w:hAnsi="Times New Roman" w:cs="Times New Roman"/>
          <w:b/>
          <w:sz w:val="36"/>
          <w:szCs w:val="36"/>
        </w:rPr>
        <w:t>DISH:</w:t>
      </w:r>
      <w:r w:rsidRPr="00CF0EE5">
        <w:rPr>
          <w:rFonts w:ascii="Times New Roman" w:hAnsi="Times New Roman" w:cs="Times New Roman"/>
          <w:sz w:val="36"/>
          <w:szCs w:val="36"/>
        </w:rPr>
        <w:t xml:space="preserve"> Federación Nacional de Padres de Personas con Discapacidad de Honduras</w:t>
      </w:r>
      <w:r w:rsidR="00ED2241" w:rsidRPr="00CF0EE5">
        <w:rPr>
          <w:rFonts w:ascii="Times New Roman" w:hAnsi="Times New Roman" w:cs="Times New Roman"/>
          <w:sz w:val="36"/>
          <w:szCs w:val="36"/>
        </w:rPr>
        <w:t>.</w:t>
      </w:r>
    </w:p>
    <w:p w14:paraId="26CAAE9B" w14:textId="77777777" w:rsidR="00ED2241" w:rsidRPr="00CF0EE5" w:rsidRDefault="00ED2241" w:rsidP="00AB183D">
      <w:pPr>
        <w:spacing w:before="0" w:beforeAutospacing="0" w:after="0" w:afterAutospacing="0" w:line="360" w:lineRule="auto"/>
        <w:rPr>
          <w:rFonts w:ascii="Times New Roman" w:hAnsi="Times New Roman" w:cs="Times New Roman"/>
          <w:sz w:val="36"/>
          <w:szCs w:val="36"/>
        </w:rPr>
      </w:pPr>
    </w:p>
    <w:p w14:paraId="489931A5" w14:textId="77777777" w:rsidR="00EB7876" w:rsidRPr="00CF0EE5" w:rsidRDefault="00EB7876" w:rsidP="00AB183D">
      <w:pPr>
        <w:spacing w:before="0" w:beforeAutospacing="0" w:after="0" w:afterAutospacing="0" w:line="360" w:lineRule="auto"/>
        <w:rPr>
          <w:rFonts w:ascii="Times New Roman" w:hAnsi="Times New Roman" w:cs="Times New Roman"/>
          <w:sz w:val="36"/>
          <w:szCs w:val="36"/>
        </w:rPr>
      </w:pPr>
      <w:r w:rsidRPr="00CF0EE5">
        <w:rPr>
          <w:rFonts w:ascii="Times New Roman" w:hAnsi="Times New Roman" w:cs="Times New Roman"/>
          <w:b/>
          <w:sz w:val="36"/>
          <w:szCs w:val="36"/>
        </w:rPr>
        <w:t>CIARH:</w:t>
      </w:r>
      <w:r w:rsidRPr="00CF0EE5">
        <w:rPr>
          <w:rFonts w:ascii="Times New Roman" w:hAnsi="Times New Roman" w:cs="Times New Roman"/>
          <w:sz w:val="36"/>
          <w:szCs w:val="36"/>
        </w:rPr>
        <w:t xml:space="preserve"> Coordinadora de Instituciones y asociaciones de Rehabilitación de Honduras. </w:t>
      </w:r>
    </w:p>
    <w:p w14:paraId="38126FC4"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36569077"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31F0EC0A"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029C0810"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36EE0BC7"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6546B373"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645F31AB"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330166BB"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57CEE634" w14:textId="77777777" w:rsidR="00EB7876" w:rsidRPr="00CF0EE5" w:rsidRDefault="00EB7876" w:rsidP="00AB183D">
      <w:pPr>
        <w:spacing w:before="0" w:beforeAutospacing="0" w:after="0" w:afterAutospacing="0" w:line="360" w:lineRule="auto"/>
        <w:rPr>
          <w:rFonts w:ascii="Times New Roman" w:hAnsi="Times New Roman" w:cs="Times New Roman"/>
          <w:b/>
          <w:sz w:val="24"/>
          <w:szCs w:val="24"/>
        </w:rPr>
      </w:pPr>
    </w:p>
    <w:p w14:paraId="376243AA" w14:textId="77777777" w:rsidR="00CF0EE5" w:rsidRPr="00CF0EE5" w:rsidRDefault="00CF0EE5" w:rsidP="00AB183D">
      <w:pPr>
        <w:rPr>
          <w:rFonts w:ascii="Times New Roman" w:hAnsi="Times New Roman" w:cs="Times New Roman"/>
          <w:b/>
          <w:sz w:val="24"/>
          <w:szCs w:val="24"/>
        </w:rPr>
      </w:pPr>
      <w:r w:rsidRPr="00CF0EE5">
        <w:rPr>
          <w:rFonts w:ascii="Times New Roman" w:hAnsi="Times New Roman" w:cs="Times New Roman"/>
          <w:b/>
          <w:sz w:val="24"/>
          <w:szCs w:val="24"/>
        </w:rPr>
        <w:br w:type="page"/>
      </w:r>
    </w:p>
    <w:p w14:paraId="4FCAA461" w14:textId="77777777" w:rsidR="00EB7876" w:rsidRPr="00CF0EE5" w:rsidRDefault="00ED2241" w:rsidP="00AB183D">
      <w:pPr>
        <w:spacing w:before="0" w:beforeAutospacing="0" w:after="0" w:afterAutospacing="0" w:line="360" w:lineRule="auto"/>
        <w:rPr>
          <w:rFonts w:ascii="Times New Roman" w:hAnsi="Times New Roman" w:cs="Times New Roman"/>
          <w:b/>
          <w:sz w:val="24"/>
          <w:szCs w:val="24"/>
        </w:rPr>
      </w:pPr>
      <w:r w:rsidRPr="00CF0EE5">
        <w:rPr>
          <w:rFonts w:ascii="Times New Roman" w:hAnsi="Times New Roman" w:cs="Times New Roman"/>
          <w:b/>
          <w:sz w:val="24"/>
          <w:szCs w:val="24"/>
        </w:rPr>
        <w:lastRenderedPageBreak/>
        <w:t>INTRODUCCIÓN.</w:t>
      </w:r>
    </w:p>
    <w:p w14:paraId="2C10EBFD" w14:textId="77777777" w:rsidR="00CF0EE5" w:rsidRPr="00CF0EE5" w:rsidRDefault="00CF0EE5" w:rsidP="00AB183D">
      <w:pPr>
        <w:spacing w:before="0" w:beforeAutospacing="0" w:after="0" w:afterAutospacing="0" w:line="360" w:lineRule="auto"/>
        <w:outlineLvl w:val="1"/>
        <w:rPr>
          <w:rFonts w:ascii="Times New Roman" w:eastAsia="Calibri" w:hAnsi="Times New Roman" w:cs="Times New Roman"/>
          <w:sz w:val="24"/>
          <w:szCs w:val="24"/>
        </w:rPr>
      </w:pPr>
    </w:p>
    <w:p w14:paraId="203A1F14" w14:textId="77777777" w:rsidR="00EB7876" w:rsidRPr="00CF0EE5" w:rsidRDefault="00EB7876" w:rsidP="00AB183D">
      <w:pPr>
        <w:spacing w:before="0" w:beforeAutospacing="0" w:after="0" w:afterAutospacing="0" w:line="360" w:lineRule="auto"/>
        <w:outlineLvl w:val="1"/>
        <w:rPr>
          <w:rFonts w:ascii="Times New Roman" w:hAnsi="Times New Roman"/>
          <w:sz w:val="24"/>
          <w:szCs w:val="24"/>
        </w:rPr>
      </w:pPr>
      <w:r w:rsidRPr="00CF0EE5">
        <w:rPr>
          <w:rFonts w:ascii="Times New Roman" w:eastAsia="Calibri" w:hAnsi="Times New Roman" w:cs="Times New Roman"/>
          <w:sz w:val="24"/>
          <w:szCs w:val="24"/>
        </w:rPr>
        <w:t>El presente Informe, que refiere a</w:t>
      </w:r>
      <w:r w:rsidRPr="00CF0EE5">
        <w:rPr>
          <w:rFonts w:ascii="Times New Roman" w:hAnsi="Times New Roman"/>
          <w:sz w:val="24"/>
          <w:szCs w:val="24"/>
        </w:rPr>
        <w:t xml:space="preserve">l cumplimiento </w:t>
      </w:r>
      <w:r w:rsidR="002F602D" w:rsidRPr="00CF0EE5">
        <w:rPr>
          <w:rFonts w:ascii="Times New Roman" w:hAnsi="Times New Roman"/>
          <w:sz w:val="24"/>
          <w:szCs w:val="24"/>
        </w:rPr>
        <w:t>del</w:t>
      </w:r>
      <w:r w:rsidR="002F602D" w:rsidRPr="00CF0EE5">
        <w:rPr>
          <w:rFonts w:ascii="Times New Roman" w:eastAsia="Times New Roman" w:hAnsi="Times New Roman" w:cs="Times New Roman"/>
          <w:bCs/>
          <w:sz w:val="24"/>
          <w:szCs w:val="24"/>
          <w:lang w:eastAsia="es-HN"/>
        </w:rPr>
        <w:t xml:space="preserve"> Pacto</w:t>
      </w:r>
      <w:r w:rsidRPr="00CF0EE5">
        <w:rPr>
          <w:rFonts w:ascii="Times New Roman" w:eastAsia="Times New Roman" w:hAnsi="Times New Roman" w:cs="Times New Roman"/>
          <w:bCs/>
          <w:sz w:val="24"/>
          <w:szCs w:val="24"/>
          <w:lang w:eastAsia="es-HN"/>
        </w:rPr>
        <w:t xml:space="preserve"> Internacional de Derechos Económicos, Sociales y Culturales </w:t>
      </w:r>
      <w:r w:rsidRPr="00CF0EE5">
        <w:rPr>
          <w:rFonts w:ascii="Times New Roman" w:hAnsi="Times New Roman"/>
          <w:sz w:val="24"/>
          <w:szCs w:val="24"/>
        </w:rPr>
        <w:t xml:space="preserve">por parte del Estado de Honduras, evidencia la realidad </w:t>
      </w:r>
      <w:r w:rsidRPr="00CF0EE5">
        <w:rPr>
          <w:rFonts w:ascii="Times New Roman" w:eastAsia="Calibri" w:hAnsi="Times New Roman" w:cs="Times New Roman"/>
          <w:sz w:val="24"/>
          <w:szCs w:val="24"/>
        </w:rPr>
        <w:t xml:space="preserve">sobre su cumplimiento y aplicación </w:t>
      </w:r>
      <w:r w:rsidR="00EC66AD" w:rsidRPr="00CF0EE5">
        <w:rPr>
          <w:rFonts w:ascii="Times New Roman" w:eastAsia="Calibri" w:hAnsi="Times New Roman" w:cs="Times New Roman"/>
          <w:sz w:val="24"/>
          <w:szCs w:val="24"/>
        </w:rPr>
        <w:t>relación con las personas con discapacidad</w:t>
      </w:r>
      <w:r w:rsidRPr="00CF0EE5">
        <w:rPr>
          <w:rFonts w:ascii="Times New Roman" w:eastAsia="Calibri" w:hAnsi="Times New Roman" w:cs="Times New Roman"/>
          <w:sz w:val="24"/>
          <w:szCs w:val="24"/>
        </w:rPr>
        <w:t xml:space="preserve">. </w:t>
      </w:r>
    </w:p>
    <w:p w14:paraId="70C717C2" w14:textId="77777777" w:rsidR="00CF0EE5" w:rsidRPr="00CF0EE5" w:rsidRDefault="00CF0EE5" w:rsidP="00AB183D">
      <w:pPr>
        <w:spacing w:before="0" w:beforeAutospacing="0" w:after="0" w:afterAutospacing="0" w:line="360" w:lineRule="auto"/>
        <w:outlineLvl w:val="1"/>
        <w:rPr>
          <w:rFonts w:ascii="Times New Roman" w:hAnsi="Times New Roman"/>
          <w:sz w:val="24"/>
          <w:szCs w:val="24"/>
        </w:rPr>
      </w:pPr>
    </w:p>
    <w:p w14:paraId="20E750FC" w14:textId="77777777" w:rsidR="00EC66AD" w:rsidRPr="00CF0EE5" w:rsidRDefault="00EB7876" w:rsidP="00AB183D">
      <w:pPr>
        <w:spacing w:before="0" w:beforeAutospacing="0" w:after="0" w:afterAutospacing="0" w:line="360" w:lineRule="auto"/>
        <w:outlineLvl w:val="1"/>
        <w:rPr>
          <w:rFonts w:ascii="Times New Roman" w:eastAsia="Calibri" w:hAnsi="Times New Roman" w:cs="Times New Roman"/>
          <w:sz w:val="24"/>
          <w:szCs w:val="24"/>
        </w:rPr>
      </w:pPr>
      <w:r w:rsidRPr="00CF0EE5">
        <w:rPr>
          <w:rFonts w:ascii="Times New Roman" w:hAnsi="Times New Roman"/>
          <w:sz w:val="24"/>
          <w:szCs w:val="24"/>
        </w:rPr>
        <w:t xml:space="preserve">Este documento ha sido elaborado </w:t>
      </w:r>
      <w:r w:rsidR="00EC66AD" w:rsidRPr="00CF0EE5">
        <w:rPr>
          <w:rFonts w:ascii="Times New Roman" w:hAnsi="Times New Roman"/>
          <w:sz w:val="24"/>
          <w:szCs w:val="24"/>
        </w:rPr>
        <w:t>por</w:t>
      </w:r>
      <w:r w:rsidRPr="00CF0EE5">
        <w:rPr>
          <w:rFonts w:ascii="Times New Roman" w:hAnsi="Times New Roman"/>
          <w:sz w:val="24"/>
          <w:szCs w:val="24"/>
        </w:rPr>
        <w:t xml:space="preserve"> las organizaciones de </w:t>
      </w:r>
      <w:r w:rsidR="00EC66AD" w:rsidRPr="00CF0EE5">
        <w:rPr>
          <w:rFonts w:ascii="Times New Roman" w:hAnsi="Times New Roman"/>
          <w:sz w:val="24"/>
          <w:szCs w:val="24"/>
        </w:rPr>
        <w:t xml:space="preserve">personas con discapacidad y afines </w:t>
      </w:r>
      <w:r w:rsidRPr="00CF0EE5">
        <w:rPr>
          <w:rFonts w:ascii="Times New Roman" w:hAnsi="Times New Roman"/>
          <w:sz w:val="24"/>
          <w:szCs w:val="24"/>
        </w:rPr>
        <w:t xml:space="preserve">y refleja </w:t>
      </w:r>
      <w:r w:rsidR="00EC66AD" w:rsidRPr="00CF0EE5">
        <w:rPr>
          <w:rFonts w:ascii="Times New Roman" w:hAnsi="Times New Roman"/>
          <w:sz w:val="24"/>
          <w:szCs w:val="24"/>
        </w:rPr>
        <w:t xml:space="preserve">las </w:t>
      </w:r>
      <w:r w:rsidRPr="00CF0EE5">
        <w:rPr>
          <w:rFonts w:ascii="Times New Roman" w:hAnsi="Times New Roman"/>
          <w:sz w:val="24"/>
          <w:szCs w:val="24"/>
        </w:rPr>
        <w:t xml:space="preserve">perspectivas del sector de Personas con Discapacidad organizado, hacia el goce pleno de estos derechos, </w:t>
      </w:r>
      <w:r w:rsidR="002F602D" w:rsidRPr="00CF0EE5">
        <w:rPr>
          <w:rFonts w:ascii="Times New Roman" w:hAnsi="Times New Roman"/>
          <w:sz w:val="24"/>
          <w:szCs w:val="24"/>
        </w:rPr>
        <w:t>así como</w:t>
      </w:r>
      <w:r w:rsidRPr="00CF0EE5">
        <w:rPr>
          <w:rFonts w:ascii="Times New Roman" w:hAnsi="Times New Roman"/>
          <w:sz w:val="24"/>
          <w:szCs w:val="24"/>
        </w:rPr>
        <w:t xml:space="preserve"> las </w:t>
      </w:r>
      <w:r w:rsidRPr="00CF0EE5">
        <w:rPr>
          <w:rFonts w:ascii="Times New Roman" w:eastAsia="Calibri" w:hAnsi="Times New Roman" w:cs="Times New Roman"/>
          <w:sz w:val="24"/>
          <w:szCs w:val="24"/>
        </w:rPr>
        <w:t>situaciones agravantes en la falta de acceso a los derechos ec</w:t>
      </w:r>
      <w:r w:rsidRPr="00CF0EE5">
        <w:rPr>
          <w:rFonts w:ascii="Times New Roman" w:hAnsi="Times New Roman"/>
          <w:sz w:val="24"/>
          <w:szCs w:val="24"/>
        </w:rPr>
        <w:t>onómicos, sociales y culturales,</w:t>
      </w:r>
      <w:r w:rsidRPr="00CF0EE5">
        <w:rPr>
          <w:rFonts w:ascii="Times New Roman" w:eastAsia="Calibri" w:hAnsi="Times New Roman" w:cs="Times New Roman"/>
          <w:sz w:val="24"/>
          <w:szCs w:val="24"/>
        </w:rPr>
        <w:t xml:space="preserve"> tales como salud, educación, trabajo, seguridad social, entre otros</w:t>
      </w:r>
      <w:r w:rsidR="00686996" w:rsidRPr="00CF0EE5">
        <w:rPr>
          <w:rFonts w:ascii="Times New Roman" w:eastAsia="Calibri" w:hAnsi="Times New Roman" w:cs="Times New Roman"/>
          <w:sz w:val="24"/>
          <w:szCs w:val="24"/>
        </w:rPr>
        <w:t xml:space="preserve">. </w:t>
      </w:r>
      <w:r w:rsidR="00EC66AD" w:rsidRPr="00CF0EE5">
        <w:rPr>
          <w:rFonts w:ascii="Times New Roman" w:eastAsia="Calibri" w:hAnsi="Times New Roman" w:cs="Times New Roman"/>
          <w:sz w:val="24"/>
          <w:szCs w:val="24"/>
        </w:rPr>
        <w:t>Estos derechos</w:t>
      </w:r>
      <w:r w:rsidRPr="00CF0EE5">
        <w:rPr>
          <w:rFonts w:ascii="Times New Roman" w:eastAsia="Calibri" w:hAnsi="Times New Roman" w:cs="Times New Roman"/>
          <w:sz w:val="24"/>
          <w:szCs w:val="24"/>
        </w:rPr>
        <w:t xml:space="preserve"> no son respetados ni promovidos por el </w:t>
      </w:r>
      <w:r w:rsidR="00EC66AD" w:rsidRPr="00CF0EE5">
        <w:rPr>
          <w:rFonts w:ascii="Times New Roman" w:eastAsia="Calibri" w:hAnsi="Times New Roman" w:cs="Times New Roman"/>
          <w:sz w:val="24"/>
          <w:szCs w:val="24"/>
        </w:rPr>
        <w:t>Estado</w:t>
      </w:r>
      <w:r w:rsidRPr="00CF0EE5">
        <w:rPr>
          <w:rFonts w:ascii="Times New Roman" w:eastAsia="Calibri" w:hAnsi="Times New Roman" w:cs="Times New Roman"/>
          <w:sz w:val="24"/>
          <w:szCs w:val="24"/>
        </w:rPr>
        <w:t xml:space="preserve">, </w:t>
      </w:r>
      <w:r w:rsidR="006426B8" w:rsidRPr="00CF0EE5">
        <w:rPr>
          <w:rFonts w:ascii="Times New Roman" w:eastAsia="Calibri" w:hAnsi="Times New Roman" w:cs="Times New Roman"/>
          <w:sz w:val="24"/>
          <w:szCs w:val="24"/>
        </w:rPr>
        <w:t>acentuando</w:t>
      </w:r>
      <w:r w:rsidRPr="00CF0EE5">
        <w:rPr>
          <w:rFonts w:ascii="Times New Roman" w:hAnsi="Times New Roman"/>
          <w:sz w:val="24"/>
          <w:szCs w:val="24"/>
        </w:rPr>
        <w:t xml:space="preserve"> de gran manera</w:t>
      </w:r>
      <w:r w:rsidRPr="00CF0EE5">
        <w:rPr>
          <w:rFonts w:ascii="Times New Roman" w:eastAsia="Calibri" w:hAnsi="Times New Roman" w:cs="Times New Roman"/>
          <w:sz w:val="24"/>
          <w:szCs w:val="24"/>
        </w:rPr>
        <w:t xml:space="preserve"> la discriminación y la falta de igualdad de oportunidades.</w:t>
      </w:r>
    </w:p>
    <w:p w14:paraId="651A8F6A" w14:textId="77777777" w:rsidR="00CF0EE5" w:rsidRPr="00CF0EE5" w:rsidRDefault="00CF0EE5" w:rsidP="00AB183D">
      <w:pPr>
        <w:spacing w:before="0" w:beforeAutospacing="0" w:after="0" w:afterAutospacing="0" w:line="360" w:lineRule="auto"/>
        <w:outlineLvl w:val="1"/>
        <w:rPr>
          <w:rFonts w:ascii="Times New Roman" w:eastAsia="Calibri" w:hAnsi="Times New Roman" w:cs="Times New Roman"/>
          <w:sz w:val="24"/>
          <w:szCs w:val="24"/>
        </w:rPr>
      </w:pPr>
    </w:p>
    <w:p w14:paraId="46FCB45E" w14:textId="77777777" w:rsidR="00EB7876" w:rsidRPr="00CF0EE5" w:rsidRDefault="00686996" w:rsidP="00AB183D">
      <w:pPr>
        <w:spacing w:before="0" w:beforeAutospacing="0" w:after="0" w:afterAutospacing="0" w:line="360" w:lineRule="auto"/>
        <w:outlineLvl w:val="1"/>
        <w:rPr>
          <w:rFonts w:ascii="Times New Roman" w:eastAsia="Calibri" w:hAnsi="Times New Roman" w:cs="Times New Roman"/>
          <w:sz w:val="24"/>
          <w:szCs w:val="24"/>
        </w:rPr>
      </w:pPr>
      <w:r w:rsidRPr="00CF0EE5">
        <w:rPr>
          <w:rFonts w:ascii="Times New Roman" w:eastAsia="Calibri" w:hAnsi="Times New Roman" w:cs="Times New Roman"/>
          <w:sz w:val="24"/>
          <w:szCs w:val="24"/>
        </w:rPr>
        <w:t>Al final de cada tema</w:t>
      </w:r>
      <w:r w:rsidR="00EB7876" w:rsidRPr="00CF0EE5">
        <w:rPr>
          <w:rFonts w:ascii="Times New Roman" w:eastAsia="Calibri" w:hAnsi="Times New Roman" w:cs="Times New Roman"/>
          <w:sz w:val="24"/>
          <w:szCs w:val="24"/>
        </w:rPr>
        <w:t xml:space="preserve"> se presentan </w:t>
      </w:r>
      <w:r w:rsidR="00EC66AD" w:rsidRPr="00CF0EE5">
        <w:rPr>
          <w:rFonts w:ascii="Times New Roman" w:eastAsia="Calibri" w:hAnsi="Times New Roman" w:cs="Times New Roman"/>
          <w:sz w:val="24"/>
          <w:szCs w:val="24"/>
        </w:rPr>
        <w:t>nuestr</w:t>
      </w:r>
      <w:r w:rsidR="00EB7876" w:rsidRPr="00CF0EE5">
        <w:rPr>
          <w:rFonts w:ascii="Times New Roman" w:eastAsia="Calibri" w:hAnsi="Times New Roman" w:cs="Times New Roman"/>
          <w:sz w:val="24"/>
          <w:szCs w:val="24"/>
        </w:rPr>
        <w:t>as</w:t>
      </w:r>
      <w:r w:rsidR="00EC66AD" w:rsidRPr="00CF0EE5">
        <w:rPr>
          <w:rFonts w:ascii="Times New Roman" w:eastAsia="Calibri" w:hAnsi="Times New Roman" w:cs="Times New Roman"/>
          <w:sz w:val="24"/>
          <w:szCs w:val="24"/>
        </w:rPr>
        <w:t xml:space="preserve"> propuestas de</w:t>
      </w:r>
      <w:r w:rsidR="00EB7876" w:rsidRPr="00CF0EE5">
        <w:rPr>
          <w:rFonts w:ascii="Times New Roman" w:eastAsia="Calibri" w:hAnsi="Times New Roman" w:cs="Times New Roman"/>
          <w:sz w:val="24"/>
          <w:szCs w:val="24"/>
        </w:rPr>
        <w:t xml:space="preserve"> recomendaciones a ser consideradas por el</w:t>
      </w:r>
      <w:r w:rsidR="00EC66AD" w:rsidRPr="00CF0EE5">
        <w:rPr>
          <w:rFonts w:ascii="Times New Roman" w:eastAsia="Calibri" w:hAnsi="Times New Roman" w:cs="Times New Roman"/>
          <w:sz w:val="24"/>
          <w:szCs w:val="24"/>
        </w:rPr>
        <w:t xml:space="preserve"> Comité sobre Derechos Económicos, Sociales y Culturales para dirigir </w:t>
      </w:r>
      <w:r w:rsidR="002F602D" w:rsidRPr="00CF0EE5">
        <w:rPr>
          <w:rFonts w:ascii="Times New Roman" w:eastAsia="Calibri" w:hAnsi="Times New Roman" w:cs="Times New Roman"/>
          <w:sz w:val="24"/>
          <w:szCs w:val="24"/>
        </w:rPr>
        <w:t>al Estado</w:t>
      </w:r>
      <w:r w:rsidR="00EC66AD" w:rsidRPr="00CF0EE5">
        <w:rPr>
          <w:rFonts w:ascii="Times New Roman" w:eastAsia="Calibri" w:hAnsi="Times New Roman" w:cs="Times New Roman"/>
          <w:sz w:val="24"/>
          <w:szCs w:val="24"/>
        </w:rPr>
        <w:t xml:space="preserve"> de Honduras, a fin de avanzar en la implementación del PIDESC en relación a las personas con discapacidad y </w:t>
      </w:r>
      <w:r w:rsidR="00EB7876" w:rsidRPr="00CF0EE5">
        <w:rPr>
          <w:rFonts w:ascii="Times New Roman" w:eastAsia="Calibri" w:hAnsi="Times New Roman" w:cs="Times New Roman"/>
          <w:sz w:val="24"/>
          <w:szCs w:val="24"/>
        </w:rPr>
        <w:t xml:space="preserve">garantizar </w:t>
      </w:r>
      <w:r w:rsidR="00EC66AD" w:rsidRPr="00CF0EE5">
        <w:rPr>
          <w:rFonts w:ascii="Times New Roman" w:eastAsia="Calibri" w:hAnsi="Times New Roman" w:cs="Times New Roman"/>
          <w:sz w:val="24"/>
          <w:szCs w:val="24"/>
        </w:rPr>
        <w:t xml:space="preserve">su </w:t>
      </w:r>
      <w:r w:rsidR="00EB7876" w:rsidRPr="00CF0EE5">
        <w:rPr>
          <w:rFonts w:ascii="Times New Roman" w:eastAsia="Calibri" w:hAnsi="Times New Roman" w:cs="Times New Roman"/>
          <w:sz w:val="24"/>
          <w:szCs w:val="24"/>
        </w:rPr>
        <w:t xml:space="preserve">inclusión en los diferentes procesos de desarrollo humano sostenible. </w:t>
      </w:r>
    </w:p>
    <w:p w14:paraId="67A05256" w14:textId="77777777" w:rsidR="00CF0EE5" w:rsidRPr="00CF0EE5" w:rsidRDefault="00CF0EE5" w:rsidP="00AB183D">
      <w:pPr>
        <w:spacing w:before="0" w:beforeAutospacing="0" w:after="0" w:afterAutospacing="0" w:line="360" w:lineRule="auto"/>
        <w:outlineLvl w:val="1"/>
        <w:rPr>
          <w:rFonts w:ascii="Times New Roman" w:eastAsia="Calibri" w:hAnsi="Times New Roman" w:cs="Times New Roman"/>
          <w:sz w:val="24"/>
          <w:szCs w:val="24"/>
        </w:rPr>
      </w:pPr>
    </w:p>
    <w:p w14:paraId="0C83A56E" w14:textId="77777777" w:rsidR="00EB7876" w:rsidRPr="00CF0EE5" w:rsidRDefault="00EB7876" w:rsidP="00AB183D">
      <w:pPr>
        <w:pStyle w:val="ListParagraph"/>
        <w:numPr>
          <w:ilvl w:val="0"/>
          <w:numId w:val="3"/>
        </w:numPr>
        <w:spacing w:after="0" w:line="360" w:lineRule="auto"/>
        <w:jc w:val="both"/>
        <w:rPr>
          <w:rFonts w:ascii="Times New Roman" w:hAnsi="Times New Roman" w:cs="Times New Roman"/>
          <w:b/>
          <w:sz w:val="24"/>
          <w:szCs w:val="24"/>
          <w:u w:val="single"/>
          <w:lang w:val="es-ES_tradnl"/>
        </w:rPr>
      </w:pPr>
      <w:r w:rsidRPr="00CF0EE5">
        <w:rPr>
          <w:rFonts w:ascii="Times New Roman" w:hAnsi="Times New Roman" w:cs="Times New Roman"/>
          <w:b/>
          <w:sz w:val="24"/>
          <w:szCs w:val="24"/>
          <w:u w:val="single"/>
          <w:lang w:val="es-ES_tradnl"/>
        </w:rPr>
        <w:t>NO DISCRIMINACIÓN (Artículo 2 del PIDESC):</w:t>
      </w:r>
    </w:p>
    <w:p w14:paraId="316E2DED" w14:textId="77777777" w:rsidR="00CF0EE5" w:rsidRPr="00CF0EE5" w:rsidRDefault="00CF0EE5" w:rsidP="00AB183D">
      <w:pPr>
        <w:spacing w:before="0" w:beforeAutospacing="0" w:after="0" w:afterAutospacing="0" w:line="360" w:lineRule="auto"/>
        <w:rPr>
          <w:rFonts w:ascii="Times New Roman" w:hAnsi="Times New Roman" w:cs="Times New Roman"/>
          <w:sz w:val="24"/>
          <w:szCs w:val="24"/>
          <w:lang w:val="es-ES_tradnl"/>
        </w:rPr>
      </w:pPr>
    </w:p>
    <w:p w14:paraId="6AE4A314" w14:textId="77777777" w:rsidR="00EB7876" w:rsidRPr="00CF0EE5"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lang w:val="es-ES_tradnl"/>
        </w:rPr>
        <w:t xml:space="preserve">Existe dentro del decreto 160-2005 Ley de Equidad y Desarrollo integral para las Personas con </w:t>
      </w:r>
      <w:r w:rsidR="00362C4E" w:rsidRPr="00CF0EE5">
        <w:rPr>
          <w:rFonts w:ascii="Times New Roman" w:hAnsi="Times New Roman" w:cs="Times New Roman"/>
          <w:sz w:val="24"/>
          <w:szCs w:val="24"/>
          <w:lang w:val="es-ES_tradnl"/>
        </w:rPr>
        <w:t>D</w:t>
      </w:r>
      <w:r w:rsidRPr="00CF0EE5">
        <w:rPr>
          <w:rFonts w:ascii="Times New Roman" w:hAnsi="Times New Roman" w:cs="Times New Roman"/>
          <w:sz w:val="24"/>
          <w:szCs w:val="24"/>
          <w:lang w:val="es-ES_tradnl"/>
        </w:rPr>
        <w:t xml:space="preserve">iscapacidad, en su artículo 4 y 5, el mandato de evitar la discriminación, marginación y exclusión de las Personas con </w:t>
      </w:r>
      <w:r w:rsidR="00362C4E" w:rsidRPr="00CF0EE5">
        <w:rPr>
          <w:rFonts w:ascii="Times New Roman" w:hAnsi="Times New Roman" w:cs="Times New Roman"/>
          <w:sz w:val="24"/>
          <w:szCs w:val="24"/>
          <w:lang w:val="es-ES_tradnl"/>
        </w:rPr>
        <w:t>D</w:t>
      </w:r>
      <w:r w:rsidRPr="00CF0EE5">
        <w:rPr>
          <w:rFonts w:ascii="Times New Roman" w:hAnsi="Times New Roman" w:cs="Times New Roman"/>
          <w:sz w:val="24"/>
          <w:szCs w:val="24"/>
          <w:lang w:val="es-ES_tradnl"/>
        </w:rPr>
        <w:t>iscapacidad. Sin embargo</w:t>
      </w:r>
      <w:r w:rsidR="00824D9D" w:rsidRPr="00CF0EE5">
        <w:rPr>
          <w:rFonts w:ascii="Times New Roman" w:hAnsi="Times New Roman" w:cs="Times New Roman"/>
          <w:sz w:val="24"/>
          <w:szCs w:val="24"/>
          <w:lang w:val="es-ES_tradnl"/>
        </w:rPr>
        <w:t>, el ordenamiento jurídico de Honduras aún contiene terminología inadecuada, peyorativa y discriminatoria para ref</w:t>
      </w:r>
      <w:r w:rsidR="00575EBA" w:rsidRPr="00CF0EE5">
        <w:rPr>
          <w:rFonts w:ascii="Times New Roman" w:hAnsi="Times New Roman" w:cs="Times New Roman"/>
          <w:sz w:val="24"/>
          <w:szCs w:val="24"/>
          <w:lang w:val="es-ES_tradnl"/>
        </w:rPr>
        <w:t>er</w:t>
      </w:r>
      <w:r w:rsidR="00824D9D" w:rsidRPr="00CF0EE5">
        <w:rPr>
          <w:rFonts w:ascii="Times New Roman" w:hAnsi="Times New Roman" w:cs="Times New Roman"/>
          <w:sz w:val="24"/>
          <w:szCs w:val="24"/>
          <w:lang w:val="es-ES_tradnl"/>
        </w:rPr>
        <w:t>irse a las personas con discapacidad</w:t>
      </w:r>
      <w:r w:rsidR="00575EBA" w:rsidRPr="00CF0EE5">
        <w:rPr>
          <w:rFonts w:ascii="Times New Roman" w:hAnsi="Times New Roman" w:cs="Times New Roman"/>
          <w:sz w:val="24"/>
          <w:szCs w:val="24"/>
          <w:lang w:val="es-ES_tradnl"/>
        </w:rPr>
        <w:t xml:space="preserve">, en ocasiones en particular personas con discapacidad </w:t>
      </w:r>
      <w:r w:rsidR="002F602D" w:rsidRPr="00CF0EE5">
        <w:rPr>
          <w:rFonts w:ascii="Times New Roman" w:hAnsi="Times New Roman" w:cs="Times New Roman"/>
          <w:sz w:val="24"/>
          <w:szCs w:val="24"/>
          <w:lang w:val="es-ES_tradnl"/>
        </w:rPr>
        <w:t>psicosocial. Así</w:t>
      </w:r>
      <w:r w:rsidR="00575EBA" w:rsidRPr="00CF0EE5">
        <w:rPr>
          <w:rFonts w:ascii="Times New Roman" w:hAnsi="Times New Roman" w:cs="Times New Roman"/>
          <w:sz w:val="24"/>
          <w:szCs w:val="24"/>
          <w:lang w:val="es-ES_tradnl"/>
        </w:rPr>
        <w:t>, l</w:t>
      </w:r>
      <w:r w:rsidR="00824D9D" w:rsidRPr="00CF0EE5">
        <w:rPr>
          <w:rFonts w:ascii="Times New Roman" w:hAnsi="Times New Roman" w:cs="Times New Roman"/>
          <w:sz w:val="24"/>
          <w:szCs w:val="24"/>
          <w:lang w:val="es-ES_tradnl"/>
        </w:rPr>
        <w:t xml:space="preserve">a </w:t>
      </w:r>
      <w:r w:rsidRPr="00CF0EE5">
        <w:rPr>
          <w:rFonts w:ascii="Times New Roman" w:hAnsi="Times New Roman" w:cs="Times New Roman"/>
          <w:sz w:val="24"/>
          <w:szCs w:val="24"/>
        </w:rPr>
        <w:t>Constitución de l</w:t>
      </w:r>
      <w:r w:rsidR="00362C4E" w:rsidRPr="00CF0EE5">
        <w:rPr>
          <w:rFonts w:ascii="Times New Roman" w:hAnsi="Times New Roman" w:cs="Times New Roman"/>
          <w:sz w:val="24"/>
          <w:szCs w:val="24"/>
        </w:rPr>
        <w:t xml:space="preserve">a República en su artículo 169, se refiere a las Personas con Discapacidad como </w:t>
      </w:r>
      <w:r w:rsidR="00824D9D" w:rsidRPr="00CF0EE5">
        <w:rPr>
          <w:rFonts w:ascii="Times New Roman" w:hAnsi="Times New Roman" w:cs="Times New Roman"/>
          <w:sz w:val="24"/>
          <w:szCs w:val="24"/>
        </w:rPr>
        <w:t>“</w:t>
      </w:r>
      <w:r w:rsidRPr="00CF0EE5">
        <w:rPr>
          <w:rFonts w:ascii="Times New Roman" w:hAnsi="Times New Roman" w:cs="Times New Roman"/>
          <w:sz w:val="24"/>
          <w:szCs w:val="24"/>
        </w:rPr>
        <w:t>minusválidos</w:t>
      </w:r>
      <w:r w:rsidR="00824D9D" w:rsidRPr="00CF0EE5">
        <w:rPr>
          <w:rFonts w:ascii="Times New Roman" w:hAnsi="Times New Roman" w:cs="Times New Roman"/>
          <w:sz w:val="24"/>
          <w:szCs w:val="24"/>
        </w:rPr>
        <w:t>”</w:t>
      </w:r>
      <w:r w:rsidRPr="00CF0EE5">
        <w:rPr>
          <w:rFonts w:ascii="Times New Roman" w:hAnsi="Times New Roman" w:cs="Times New Roman"/>
          <w:sz w:val="24"/>
          <w:szCs w:val="24"/>
        </w:rPr>
        <w:t>; la Ley del Ministerio Público Título II: De las atrib</w:t>
      </w:r>
      <w:r w:rsidR="00362C4E" w:rsidRPr="00CF0EE5">
        <w:rPr>
          <w:rFonts w:ascii="Times New Roman" w:hAnsi="Times New Roman" w:cs="Times New Roman"/>
          <w:sz w:val="24"/>
          <w:szCs w:val="24"/>
        </w:rPr>
        <w:t>uciones, artículo 16</w:t>
      </w:r>
      <w:r w:rsidR="00824D9D" w:rsidRPr="00CF0EE5">
        <w:rPr>
          <w:rFonts w:ascii="Times New Roman" w:hAnsi="Times New Roman" w:cs="Times New Roman"/>
          <w:sz w:val="24"/>
          <w:szCs w:val="24"/>
        </w:rPr>
        <w:t>,</w:t>
      </w:r>
      <w:r w:rsidR="00362C4E" w:rsidRPr="00CF0EE5">
        <w:rPr>
          <w:rFonts w:ascii="Times New Roman" w:hAnsi="Times New Roman" w:cs="Times New Roman"/>
          <w:sz w:val="24"/>
          <w:szCs w:val="24"/>
        </w:rPr>
        <w:t xml:space="preserve"> numeral 15, señala </w:t>
      </w:r>
      <w:r w:rsidR="00824D9D" w:rsidRPr="00CF0EE5">
        <w:rPr>
          <w:rFonts w:ascii="Times New Roman" w:hAnsi="Times New Roman" w:cs="Times New Roman"/>
          <w:sz w:val="24"/>
          <w:szCs w:val="24"/>
        </w:rPr>
        <w:t xml:space="preserve">a </w:t>
      </w:r>
      <w:r w:rsidR="00362C4E" w:rsidRPr="00CF0EE5">
        <w:rPr>
          <w:rFonts w:ascii="Times New Roman" w:hAnsi="Times New Roman" w:cs="Times New Roman"/>
          <w:sz w:val="24"/>
          <w:szCs w:val="24"/>
        </w:rPr>
        <w:t xml:space="preserve">las PCD como </w:t>
      </w:r>
      <w:r w:rsidR="00824D9D" w:rsidRPr="00CF0EE5">
        <w:rPr>
          <w:rFonts w:ascii="Times New Roman" w:hAnsi="Times New Roman" w:cs="Times New Roman"/>
          <w:sz w:val="24"/>
          <w:szCs w:val="24"/>
        </w:rPr>
        <w:t>“</w:t>
      </w:r>
      <w:r w:rsidRPr="00CF0EE5">
        <w:rPr>
          <w:rFonts w:ascii="Times New Roman" w:hAnsi="Times New Roman" w:cs="Times New Roman"/>
          <w:sz w:val="24"/>
          <w:szCs w:val="24"/>
        </w:rPr>
        <w:t xml:space="preserve">minusválidos e </w:t>
      </w:r>
      <w:r w:rsidRPr="00CF0EE5">
        <w:rPr>
          <w:rFonts w:ascii="Times New Roman" w:hAnsi="Times New Roman" w:cs="Times New Roman"/>
          <w:sz w:val="24"/>
          <w:szCs w:val="24"/>
        </w:rPr>
        <w:lastRenderedPageBreak/>
        <w:t>incapacitados</w:t>
      </w:r>
      <w:r w:rsidR="00824D9D" w:rsidRPr="00CF0EE5">
        <w:rPr>
          <w:rFonts w:ascii="Times New Roman" w:hAnsi="Times New Roman" w:cs="Times New Roman"/>
          <w:sz w:val="24"/>
          <w:szCs w:val="24"/>
        </w:rPr>
        <w:t>”</w:t>
      </w:r>
      <w:r w:rsidRPr="00CF0EE5">
        <w:rPr>
          <w:rFonts w:ascii="Times New Roman" w:hAnsi="Times New Roman" w:cs="Times New Roman"/>
          <w:sz w:val="24"/>
          <w:szCs w:val="24"/>
        </w:rPr>
        <w:t xml:space="preserve">; </w:t>
      </w:r>
      <w:r w:rsidR="00824D9D" w:rsidRPr="00CF0EE5">
        <w:rPr>
          <w:rFonts w:ascii="Times New Roman" w:hAnsi="Times New Roman" w:cs="Times New Roman"/>
          <w:sz w:val="24"/>
          <w:szCs w:val="24"/>
        </w:rPr>
        <w:t xml:space="preserve">el </w:t>
      </w:r>
      <w:r w:rsidRPr="00CF0EE5">
        <w:rPr>
          <w:rFonts w:ascii="Times New Roman" w:hAnsi="Times New Roman" w:cs="Times New Roman"/>
          <w:sz w:val="24"/>
          <w:szCs w:val="24"/>
        </w:rPr>
        <w:t>Código Penal</w:t>
      </w:r>
      <w:r w:rsidR="00824D9D" w:rsidRPr="00CF0EE5">
        <w:rPr>
          <w:rFonts w:ascii="Times New Roman" w:hAnsi="Times New Roman" w:cs="Times New Roman"/>
          <w:sz w:val="24"/>
          <w:szCs w:val="24"/>
        </w:rPr>
        <w:t>,</w:t>
      </w:r>
      <w:r w:rsidRPr="00CF0EE5">
        <w:rPr>
          <w:rFonts w:ascii="Times New Roman" w:hAnsi="Times New Roman" w:cs="Times New Roman"/>
          <w:sz w:val="24"/>
          <w:szCs w:val="24"/>
        </w:rPr>
        <w:t xml:space="preserve"> Capítulo I: Causas de inimputabilidad, artículo 23</w:t>
      </w:r>
      <w:r w:rsidR="00824D9D" w:rsidRPr="00CF0EE5">
        <w:rPr>
          <w:rFonts w:ascii="Times New Roman" w:hAnsi="Times New Roman" w:cs="Times New Roman"/>
          <w:sz w:val="24"/>
          <w:szCs w:val="24"/>
        </w:rPr>
        <w:t xml:space="preserve">, se refiere </w:t>
      </w:r>
      <w:r w:rsidR="002F602D" w:rsidRPr="00CF0EE5">
        <w:rPr>
          <w:rFonts w:ascii="Times New Roman" w:hAnsi="Times New Roman" w:cs="Times New Roman"/>
          <w:sz w:val="24"/>
          <w:szCs w:val="24"/>
        </w:rPr>
        <w:t xml:space="preserve">al </w:t>
      </w:r>
      <w:r w:rsidR="002F602D" w:rsidRPr="00CF0EE5">
        <w:rPr>
          <w:rFonts w:ascii="Times New Roman" w:hAnsi="Times New Roman" w:cs="Times New Roman"/>
          <w:color w:val="000000"/>
          <w:sz w:val="24"/>
          <w:szCs w:val="24"/>
          <w:shd w:val="clear" w:color="auto" w:fill="FFFFFF"/>
        </w:rPr>
        <w:t>“retardo</w:t>
      </w:r>
      <w:r w:rsidRPr="00CF0EE5">
        <w:rPr>
          <w:rFonts w:ascii="Times New Roman" w:hAnsi="Times New Roman" w:cs="Times New Roman"/>
          <w:color w:val="000000"/>
          <w:sz w:val="24"/>
          <w:szCs w:val="24"/>
          <w:shd w:val="clear" w:color="auto" w:fill="FFFFFF"/>
        </w:rPr>
        <w:t xml:space="preserve"> mental y trastorno mental</w:t>
      </w:r>
      <w:r w:rsidR="00824D9D" w:rsidRPr="00CF0EE5">
        <w:rPr>
          <w:rFonts w:ascii="Times New Roman" w:hAnsi="Times New Roman" w:cs="Times New Roman"/>
          <w:sz w:val="24"/>
          <w:szCs w:val="24"/>
        </w:rPr>
        <w:t xml:space="preserve">”; y el </w:t>
      </w:r>
      <w:r w:rsidRPr="00CF0EE5">
        <w:rPr>
          <w:rFonts w:ascii="Times New Roman" w:hAnsi="Times New Roman" w:cs="Times New Roman"/>
          <w:sz w:val="24"/>
          <w:szCs w:val="24"/>
        </w:rPr>
        <w:t>Decreto Legislativo N° 266-2013</w:t>
      </w:r>
      <w:r w:rsidRPr="00CF0EE5">
        <w:rPr>
          <w:rStyle w:val="EndnoteReference"/>
          <w:rFonts w:ascii="Times New Roman" w:hAnsi="Times New Roman" w:cs="Times New Roman"/>
          <w:sz w:val="24"/>
          <w:szCs w:val="24"/>
        </w:rPr>
        <w:endnoteReference w:id="1"/>
      </w:r>
      <w:r w:rsidRPr="00CF0EE5">
        <w:rPr>
          <w:rFonts w:ascii="Times New Roman" w:hAnsi="Times New Roman" w:cs="Times New Roman"/>
          <w:sz w:val="24"/>
          <w:szCs w:val="24"/>
        </w:rPr>
        <w:t>, artículo 29, numeral 4</w:t>
      </w:r>
      <w:r w:rsidR="00824D9D" w:rsidRPr="00CF0EE5">
        <w:rPr>
          <w:rFonts w:ascii="Times New Roman" w:hAnsi="Times New Roman" w:cs="Times New Roman"/>
          <w:sz w:val="24"/>
          <w:szCs w:val="24"/>
        </w:rPr>
        <w:t xml:space="preserve">, emplea el </w:t>
      </w:r>
      <w:r w:rsidR="002F602D" w:rsidRPr="00CF0EE5">
        <w:rPr>
          <w:rFonts w:ascii="Times New Roman" w:hAnsi="Times New Roman" w:cs="Times New Roman"/>
          <w:sz w:val="24"/>
          <w:szCs w:val="24"/>
        </w:rPr>
        <w:t xml:space="preserve">término </w:t>
      </w:r>
      <w:r w:rsidR="002F602D" w:rsidRPr="00CF0EE5">
        <w:rPr>
          <w:rFonts w:ascii="Times New Roman" w:hAnsi="Times New Roman" w:cs="Times New Roman"/>
          <w:color w:val="000000"/>
          <w:sz w:val="24"/>
          <w:szCs w:val="24"/>
          <w:shd w:val="clear" w:color="auto" w:fill="FFFFFF"/>
        </w:rPr>
        <w:t>“discapacitados</w:t>
      </w:r>
      <w:r w:rsidR="00824D9D" w:rsidRPr="00CF0EE5">
        <w:rPr>
          <w:rFonts w:ascii="Times New Roman" w:hAnsi="Times New Roman" w:cs="Times New Roman"/>
          <w:color w:val="000000"/>
          <w:sz w:val="24"/>
          <w:szCs w:val="24"/>
          <w:shd w:val="clear" w:color="auto" w:fill="FFFFFF"/>
        </w:rPr>
        <w:t>.</w:t>
      </w:r>
      <w:r w:rsidR="00824D9D" w:rsidRPr="00CF0EE5">
        <w:rPr>
          <w:rFonts w:ascii="Times New Roman" w:hAnsi="Times New Roman" w:cs="Times New Roman"/>
          <w:sz w:val="24"/>
          <w:szCs w:val="24"/>
        </w:rPr>
        <w:t>”</w:t>
      </w:r>
    </w:p>
    <w:p w14:paraId="60512921" w14:textId="77777777" w:rsidR="00824D9D" w:rsidRPr="00CF0EE5" w:rsidRDefault="00824D9D" w:rsidP="00AB183D">
      <w:pPr>
        <w:spacing w:before="0" w:beforeAutospacing="0" w:after="0" w:afterAutospacing="0" w:line="360" w:lineRule="auto"/>
        <w:rPr>
          <w:rFonts w:ascii="Times New Roman" w:hAnsi="Times New Roman" w:cs="Times New Roman"/>
          <w:sz w:val="24"/>
          <w:szCs w:val="24"/>
        </w:rPr>
      </w:pPr>
    </w:p>
    <w:p w14:paraId="24A3C25D" w14:textId="77777777" w:rsidR="0070785C" w:rsidRPr="00CF0EE5"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 xml:space="preserve">Cabe resaltar </w:t>
      </w:r>
      <w:r w:rsidR="002F602D" w:rsidRPr="00CF0EE5">
        <w:rPr>
          <w:rFonts w:ascii="Times New Roman" w:hAnsi="Times New Roman" w:cs="Times New Roman"/>
          <w:sz w:val="24"/>
          <w:szCs w:val="24"/>
        </w:rPr>
        <w:t>que, el</w:t>
      </w:r>
      <w:r w:rsidR="001939C3" w:rsidRPr="00CF0EE5">
        <w:rPr>
          <w:rFonts w:ascii="Times New Roman" w:hAnsi="Times New Roman" w:cs="Times New Roman"/>
          <w:sz w:val="24"/>
          <w:szCs w:val="24"/>
        </w:rPr>
        <w:t xml:space="preserve"> Estado de Hondu</w:t>
      </w:r>
      <w:r w:rsidR="0070785C" w:rsidRPr="00CF0EE5">
        <w:rPr>
          <w:rFonts w:ascii="Times New Roman" w:hAnsi="Times New Roman" w:cs="Times New Roman"/>
          <w:sz w:val="24"/>
          <w:szCs w:val="24"/>
        </w:rPr>
        <w:t>ras</w:t>
      </w:r>
      <w:r w:rsidR="001939C3" w:rsidRPr="00CF0EE5">
        <w:rPr>
          <w:rFonts w:ascii="Times New Roman" w:hAnsi="Times New Roman" w:cs="Times New Roman"/>
          <w:sz w:val="24"/>
          <w:szCs w:val="24"/>
        </w:rPr>
        <w:t xml:space="preserve"> tiene como tarea pendiente la armonización del marco jurídico nacional con los estándares internacionales de derechos humanos, especialmente el Pacto Internacional de Derechos Económicos, Sociales y Culturales (PIDESC) y la Convención sobre los Derechos de las Personas con Discapacidad (CDPD).</w:t>
      </w:r>
      <w:r w:rsidR="0070785C" w:rsidRPr="00CF0EE5">
        <w:rPr>
          <w:rFonts w:ascii="Times New Roman" w:hAnsi="Times New Roman" w:cs="Times New Roman"/>
          <w:sz w:val="24"/>
          <w:szCs w:val="24"/>
        </w:rPr>
        <w:t>Como ejemplo concreto relativo al marco legal y la no discriminación, el Decreto No. 160-2005 Ley de Equidad y Desarrollo Integral para las Personas con Discapacidad no incluye el concepto de ajustes razonables ni la explícita mención de que su denegación constituye discriminación por motivos de discapacidad</w:t>
      </w:r>
      <w:r w:rsidR="006A3588" w:rsidRPr="00CF0EE5">
        <w:rPr>
          <w:rFonts w:ascii="Times New Roman" w:hAnsi="Times New Roman" w:cs="Times New Roman"/>
          <w:sz w:val="24"/>
          <w:szCs w:val="24"/>
        </w:rPr>
        <w:t>, inclusión que es crucial para la protección de los derechos sociales de las personas con discapacidad, en particular al empleo y a la educación</w:t>
      </w:r>
      <w:r w:rsidR="0070785C" w:rsidRPr="00CF0EE5">
        <w:rPr>
          <w:rFonts w:ascii="Times New Roman" w:hAnsi="Times New Roman" w:cs="Times New Roman"/>
          <w:sz w:val="24"/>
          <w:szCs w:val="24"/>
        </w:rPr>
        <w:t>.</w:t>
      </w:r>
      <w:r w:rsidR="00B471A4" w:rsidRPr="00CF0EE5">
        <w:rPr>
          <w:rFonts w:ascii="Times New Roman" w:hAnsi="Times New Roman" w:cs="Times New Roman"/>
          <w:sz w:val="24"/>
          <w:szCs w:val="24"/>
        </w:rPr>
        <w:t xml:space="preserve"> Además, las previsiones de dicho Decreto No. 160-2005 sobre discriminaci</w:t>
      </w:r>
      <w:r w:rsidR="006A3588" w:rsidRPr="00CF0EE5">
        <w:rPr>
          <w:rFonts w:ascii="Times New Roman" w:hAnsi="Times New Roman" w:cs="Times New Roman"/>
          <w:sz w:val="24"/>
          <w:szCs w:val="24"/>
        </w:rPr>
        <w:t>ón (Artículos 4 y 5) no parecen ajustarse a y ser tan comprensivas como la definición de discriminación por motivos de discapacidad propia del derecho internacional de los derechos humanos y podrían dar lugar a interpretaciones restrictivas.</w:t>
      </w:r>
    </w:p>
    <w:p w14:paraId="3964286D" w14:textId="77777777" w:rsidR="0070785C" w:rsidRPr="00CF0EE5" w:rsidRDefault="0070785C" w:rsidP="00AB183D">
      <w:pPr>
        <w:spacing w:before="0" w:beforeAutospacing="0" w:after="0" w:afterAutospacing="0" w:line="360" w:lineRule="auto"/>
        <w:rPr>
          <w:rFonts w:ascii="Times New Roman" w:hAnsi="Times New Roman" w:cs="Times New Roman"/>
          <w:sz w:val="24"/>
          <w:szCs w:val="24"/>
        </w:rPr>
      </w:pPr>
    </w:p>
    <w:p w14:paraId="526FB1BE" w14:textId="77777777" w:rsidR="00EB7876" w:rsidRPr="00CF0EE5" w:rsidRDefault="0070785C"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L</w:t>
      </w:r>
      <w:r w:rsidR="00EB7876" w:rsidRPr="00CF0EE5">
        <w:rPr>
          <w:rFonts w:ascii="Times New Roman" w:hAnsi="Times New Roman" w:cs="Times New Roman"/>
          <w:sz w:val="24"/>
          <w:szCs w:val="24"/>
        </w:rPr>
        <w:t>a indiferencia de las entidades del Estado en el incumplimiento de las políticas públicas y demás leyes</w:t>
      </w:r>
      <w:r w:rsidR="00793DE0" w:rsidRPr="00CF0EE5">
        <w:rPr>
          <w:rFonts w:ascii="Times New Roman" w:hAnsi="Times New Roman" w:cs="Times New Roman"/>
          <w:sz w:val="24"/>
          <w:szCs w:val="24"/>
        </w:rPr>
        <w:t xml:space="preserve"> relativas a las personas con </w:t>
      </w:r>
      <w:r w:rsidR="002F602D" w:rsidRPr="00CF0EE5">
        <w:rPr>
          <w:rFonts w:ascii="Times New Roman" w:hAnsi="Times New Roman" w:cs="Times New Roman"/>
          <w:sz w:val="24"/>
          <w:szCs w:val="24"/>
        </w:rPr>
        <w:t>discapacidad, acentúa</w:t>
      </w:r>
      <w:r w:rsidR="00EB7876" w:rsidRPr="00CF0EE5">
        <w:rPr>
          <w:rFonts w:ascii="Times New Roman" w:hAnsi="Times New Roman" w:cs="Times New Roman"/>
          <w:sz w:val="24"/>
          <w:szCs w:val="24"/>
        </w:rPr>
        <w:t xml:space="preserve"> la violación de los derechos</w:t>
      </w:r>
      <w:r w:rsidR="00BE0D61" w:rsidRPr="00CF0EE5">
        <w:rPr>
          <w:rFonts w:ascii="Times New Roman" w:hAnsi="Times New Roman" w:cs="Times New Roman"/>
          <w:sz w:val="24"/>
          <w:szCs w:val="24"/>
        </w:rPr>
        <w:t xml:space="preserve"> de las que son objeto</w:t>
      </w:r>
      <w:r w:rsidR="00793DE0" w:rsidRPr="00CF0EE5">
        <w:rPr>
          <w:rFonts w:ascii="Times New Roman" w:hAnsi="Times New Roman" w:cs="Times New Roman"/>
          <w:sz w:val="24"/>
          <w:szCs w:val="24"/>
        </w:rPr>
        <w:t>.</w:t>
      </w:r>
      <w:r w:rsidRPr="00CF0EE5">
        <w:rPr>
          <w:rFonts w:ascii="Times New Roman" w:hAnsi="Times New Roman" w:cs="Times New Roman"/>
          <w:sz w:val="24"/>
          <w:szCs w:val="24"/>
        </w:rPr>
        <w:t xml:space="preserve"> Así las </w:t>
      </w:r>
      <w:r w:rsidR="002F602D" w:rsidRPr="00CF0EE5">
        <w:rPr>
          <w:rFonts w:ascii="Times New Roman" w:hAnsi="Times New Roman" w:cs="Times New Roman"/>
          <w:sz w:val="24"/>
          <w:szCs w:val="24"/>
        </w:rPr>
        <w:t>cosas, El</w:t>
      </w:r>
      <w:r w:rsidR="001628C7" w:rsidRPr="00CF0EE5">
        <w:rPr>
          <w:rFonts w:ascii="Times New Roman" w:hAnsi="Times New Roman" w:cs="Times New Roman"/>
          <w:sz w:val="24"/>
          <w:szCs w:val="24"/>
        </w:rPr>
        <w:t xml:space="preserve"> sector de Personas con D</w:t>
      </w:r>
      <w:r w:rsidR="00EB7876" w:rsidRPr="00CF0EE5">
        <w:rPr>
          <w:rFonts w:ascii="Times New Roman" w:hAnsi="Times New Roman" w:cs="Times New Roman"/>
          <w:sz w:val="24"/>
          <w:szCs w:val="24"/>
        </w:rPr>
        <w:t xml:space="preserve">iscapacidad aún sigue siendo uno de los sectores </w:t>
      </w:r>
      <w:r w:rsidR="002F602D" w:rsidRPr="00CF0EE5">
        <w:rPr>
          <w:rFonts w:ascii="Times New Roman" w:hAnsi="Times New Roman" w:cs="Times New Roman"/>
          <w:sz w:val="24"/>
          <w:szCs w:val="24"/>
        </w:rPr>
        <w:t>más discriminados</w:t>
      </w:r>
      <w:r w:rsidR="00EB7876" w:rsidRPr="00CF0EE5">
        <w:rPr>
          <w:rFonts w:ascii="Times New Roman" w:hAnsi="Times New Roman" w:cs="Times New Roman"/>
          <w:sz w:val="24"/>
          <w:szCs w:val="24"/>
        </w:rPr>
        <w:t xml:space="preserve"> e </w:t>
      </w:r>
      <w:r w:rsidR="002F602D" w:rsidRPr="00CF0EE5">
        <w:rPr>
          <w:rFonts w:ascii="Times New Roman" w:hAnsi="Times New Roman" w:cs="Times New Roman"/>
          <w:sz w:val="24"/>
          <w:szCs w:val="24"/>
        </w:rPr>
        <w:t>invisibilidades</w:t>
      </w:r>
      <w:r w:rsidR="00EB7876" w:rsidRPr="00CF0EE5">
        <w:rPr>
          <w:rFonts w:ascii="Times New Roman" w:hAnsi="Times New Roman" w:cs="Times New Roman"/>
          <w:sz w:val="24"/>
          <w:szCs w:val="24"/>
        </w:rPr>
        <w:t xml:space="preserve"> en los diferentes programas y proyectos de </w:t>
      </w:r>
      <w:r w:rsidRPr="00CF0EE5">
        <w:rPr>
          <w:rFonts w:ascii="Times New Roman" w:hAnsi="Times New Roman" w:cs="Times New Roman"/>
          <w:sz w:val="24"/>
          <w:szCs w:val="24"/>
        </w:rPr>
        <w:t>d</w:t>
      </w:r>
      <w:r w:rsidR="00EB7876" w:rsidRPr="00CF0EE5">
        <w:rPr>
          <w:rFonts w:ascii="Times New Roman" w:hAnsi="Times New Roman" w:cs="Times New Roman"/>
          <w:sz w:val="24"/>
          <w:szCs w:val="24"/>
        </w:rPr>
        <w:t>esarrollo</w:t>
      </w:r>
      <w:r w:rsidRPr="00CF0EE5">
        <w:rPr>
          <w:rFonts w:ascii="Times New Roman" w:hAnsi="Times New Roman" w:cs="Times New Roman"/>
          <w:sz w:val="24"/>
          <w:szCs w:val="24"/>
        </w:rPr>
        <w:t xml:space="preserve"> relativos a derechos</w:t>
      </w:r>
      <w:r w:rsidR="00EB7876" w:rsidRPr="00CF0EE5">
        <w:rPr>
          <w:rFonts w:ascii="Times New Roman" w:hAnsi="Times New Roman" w:cs="Times New Roman"/>
          <w:sz w:val="24"/>
          <w:szCs w:val="24"/>
        </w:rPr>
        <w:t xml:space="preserve"> económicos, sociales y culturales. </w:t>
      </w:r>
    </w:p>
    <w:p w14:paraId="3D75EEC2" w14:textId="77777777" w:rsidR="00A17C81" w:rsidRDefault="00A17C81" w:rsidP="00AB183D">
      <w:pPr>
        <w:spacing w:before="0" w:beforeAutospacing="0" w:after="0" w:afterAutospacing="0" w:line="360" w:lineRule="auto"/>
        <w:rPr>
          <w:rFonts w:ascii="Times New Roman" w:hAnsi="Times New Roman" w:cs="Times New Roman"/>
          <w:sz w:val="24"/>
          <w:szCs w:val="24"/>
        </w:rPr>
      </w:pPr>
    </w:p>
    <w:p w14:paraId="22029F31" w14:textId="77777777" w:rsidR="001628C7" w:rsidRPr="00CF0EE5"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 xml:space="preserve">En la actualidad se dan muchos casos de discriminación por ser </w:t>
      </w:r>
      <w:r w:rsidR="001628C7" w:rsidRPr="00CF0EE5">
        <w:rPr>
          <w:rFonts w:ascii="Times New Roman" w:hAnsi="Times New Roman" w:cs="Times New Roman"/>
          <w:sz w:val="24"/>
          <w:szCs w:val="24"/>
        </w:rPr>
        <w:t>P</w:t>
      </w:r>
      <w:r w:rsidRPr="00CF0EE5">
        <w:rPr>
          <w:rFonts w:ascii="Times New Roman" w:hAnsi="Times New Roman" w:cs="Times New Roman"/>
          <w:sz w:val="24"/>
          <w:szCs w:val="24"/>
        </w:rPr>
        <w:t xml:space="preserve">ersona con </w:t>
      </w:r>
      <w:r w:rsidR="001628C7" w:rsidRPr="00CF0EE5">
        <w:rPr>
          <w:rFonts w:ascii="Times New Roman" w:hAnsi="Times New Roman" w:cs="Times New Roman"/>
          <w:sz w:val="24"/>
          <w:szCs w:val="24"/>
        </w:rPr>
        <w:t>D</w:t>
      </w:r>
      <w:r w:rsidRPr="00CF0EE5">
        <w:rPr>
          <w:rFonts w:ascii="Times New Roman" w:hAnsi="Times New Roman" w:cs="Times New Roman"/>
          <w:sz w:val="24"/>
          <w:szCs w:val="24"/>
        </w:rPr>
        <w:t xml:space="preserve">iscapacidad. </w:t>
      </w:r>
      <w:r w:rsidR="00B471A4" w:rsidRPr="00CF0EE5">
        <w:rPr>
          <w:rFonts w:ascii="Times New Roman" w:hAnsi="Times New Roman" w:cs="Times New Roman"/>
          <w:sz w:val="24"/>
          <w:szCs w:val="24"/>
        </w:rPr>
        <w:t xml:space="preserve">Por </w:t>
      </w:r>
      <w:r w:rsidR="002F602D" w:rsidRPr="00CF0EE5">
        <w:rPr>
          <w:rFonts w:ascii="Times New Roman" w:hAnsi="Times New Roman" w:cs="Times New Roman"/>
          <w:sz w:val="24"/>
          <w:szCs w:val="24"/>
        </w:rPr>
        <w:t>ejemplo, las</w:t>
      </w:r>
      <w:r w:rsidR="00B471A4" w:rsidRPr="00CF0EE5">
        <w:rPr>
          <w:rFonts w:ascii="Times New Roman" w:hAnsi="Times New Roman" w:cs="Times New Roman"/>
          <w:sz w:val="24"/>
          <w:szCs w:val="24"/>
        </w:rPr>
        <w:t xml:space="preserve"> </w:t>
      </w:r>
      <w:r w:rsidRPr="00CF0EE5">
        <w:rPr>
          <w:rFonts w:ascii="Times New Roman" w:hAnsi="Times New Roman" w:cs="Times New Roman"/>
          <w:sz w:val="24"/>
          <w:szCs w:val="24"/>
        </w:rPr>
        <w:t xml:space="preserve">personas sordas no pueden acceder al goce pleno de sus derechos por la falta de intérpretes de LESHO (lenguaje de señas hondureñas). Existen en el país únicamente 7 intérpretes profesionales para dar respuesta a las necesidades de esta comunidad. Así mismo, las personas con discapacidad </w:t>
      </w:r>
      <w:r w:rsidR="00B471A4" w:rsidRPr="00CF0EE5">
        <w:rPr>
          <w:rFonts w:ascii="Times New Roman" w:hAnsi="Times New Roman" w:cs="Times New Roman"/>
          <w:sz w:val="24"/>
          <w:szCs w:val="24"/>
        </w:rPr>
        <w:t>física</w:t>
      </w:r>
      <w:r w:rsidRPr="00CF0EE5">
        <w:rPr>
          <w:rFonts w:ascii="Times New Roman" w:hAnsi="Times New Roman" w:cs="Times New Roman"/>
          <w:sz w:val="24"/>
          <w:szCs w:val="24"/>
        </w:rPr>
        <w:t xml:space="preserve"> no pueden gozar de  sus </w:t>
      </w:r>
      <w:r w:rsidRPr="00CF0EE5">
        <w:rPr>
          <w:rFonts w:ascii="Times New Roman" w:hAnsi="Times New Roman" w:cs="Times New Roman"/>
          <w:sz w:val="24"/>
          <w:szCs w:val="24"/>
        </w:rPr>
        <w:lastRenderedPageBreak/>
        <w:t xml:space="preserve">derechos ya que existen barreras arquitectónicas y urbanísticas en materia de accesibilidad universal, lo que limita su participación real y activa en </w:t>
      </w:r>
      <w:r w:rsidR="001628C7" w:rsidRPr="00CF0EE5">
        <w:rPr>
          <w:rFonts w:ascii="Times New Roman" w:hAnsi="Times New Roman" w:cs="Times New Roman"/>
          <w:sz w:val="24"/>
          <w:szCs w:val="24"/>
        </w:rPr>
        <w:t xml:space="preserve">su vida cotidiana. </w:t>
      </w:r>
    </w:p>
    <w:p w14:paraId="59A1D41F" w14:textId="77777777" w:rsidR="00B471A4" w:rsidRPr="00CF0EE5" w:rsidRDefault="00B471A4" w:rsidP="00AB183D">
      <w:pPr>
        <w:spacing w:before="0" w:beforeAutospacing="0" w:after="0" w:afterAutospacing="0" w:line="360" w:lineRule="auto"/>
        <w:rPr>
          <w:rFonts w:ascii="Times New Roman" w:hAnsi="Times New Roman" w:cs="Times New Roman"/>
          <w:sz w:val="24"/>
          <w:szCs w:val="24"/>
        </w:rPr>
      </w:pPr>
    </w:p>
    <w:p w14:paraId="30538161" w14:textId="77777777" w:rsidR="001C2B87" w:rsidRPr="00CF0EE5" w:rsidRDefault="00B471A4" w:rsidP="00AB183D">
      <w:pPr>
        <w:spacing w:before="0" w:beforeAutospacing="0" w:after="0" w:afterAutospacing="0" w:line="360" w:lineRule="auto"/>
        <w:rPr>
          <w:rFonts w:ascii="Times New Roman" w:hAnsi="Times New Roman" w:cs="Times New Roman"/>
          <w:b/>
          <w:sz w:val="24"/>
          <w:szCs w:val="24"/>
        </w:rPr>
      </w:pPr>
      <w:r w:rsidRPr="00CF0EE5">
        <w:rPr>
          <w:rFonts w:ascii="Times New Roman" w:hAnsi="Times New Roman" w:cs="Times New Roman"/>
          <w:b/>
          <w:sz w:val="24"/>
          <w:szCs w:val="24"/>
        </w:rPr>
        <w:t>Propuestas de recomendaciones</w:t>
      </w:r>
      <w:r w:rsidR="00EB7876" w:rsidRPr="00CF0EE5">
        <w:rPr>
          <w:rFonts w:ascii="Times New Roman" w:hAnsi="Times New Roman" w:cs="Times New Roman"/>
          <w:b/>
          <w:sz w:val="24"/>
          <w:szCs w:val="24"/>
        </w:rPr>
        <w:t xml:space="preserve">: </w:t>
      </w:r>
    </w:p>
    <w:p w14:paraId="0E973118" w14:textId="77777777" w:rsidR="00567CC9" w:rsidRPr="00CF0EE5" w:rsidRDefault="00567CC9" w:rsidP="00AB183D">
      <w:pPr>
        <w:pStyle w:val="ListParagraph"/>
        <w:numPr>
          <w:ilvl w:val="0"/>
          <w:numId w:val="5"/>
        </w:numPr>
        <w:spacing w:after="0" w:line="360" w:lineRule="auto"/>
        <w:ind w:left="360"/>
        <w:jc w:val="both"/>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 xml:space="preserve">Recomendar al Estado a iniciar un proceso integral de armonización legislativa en materia de no discriminación y derechos económicos, sociales y culturales de las personas con discapacidad, incluyendo la derogación de terminología inadecuada, peyorativa y discriminatoria. </w:t>
      </w:r>
    </w:p>
    <w:p w14:paraId="59432ACD" w14:textId="77777777" w:rsidR="00567CC9" w:rsidRPr="00CF0EE5" w:rsidRDefault="00567CC9" w:rsidP="00AB183D">
      <w:pPr>
        <w:pStyle w:val="ListParagraph"/>
        <w:numPr>
          <w:ilvl w:val="0"/>
          <w:numId w:val="5"/>
        </w:numPr>
        <w:spacing w:after="0" w:line="360" w:lineRule="auto"/>
        <w:ind w:left="360"/>
        <w:jc w:val="both"/>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En particular, r</w:t>
      </w:r>
      <w:r w:rsidR="001C2B87" w:rsidRPr="00CF0EE5">
        <w:rPr>
          <w:rFonts w:ascii="Times New Roman" w:hAnsi="Times New Roman" w:cs="Times New Roman"/>
          <w:sz w:val="24"/>
          <w:szCs w:val="24"/>
          <w:lang w:val="es-ES_tradnl"/>
        </w:rPr>
        <w:t xml:space="preserve">ecomendar </w:t>
      </w:r>
      <w:r w:rsidR="00EB7876" w:rsidRPr="00CF0EE5">
        <w:rPr>
          <w:rFonts w:ascii="Times New Roman" w:hAnsi="Times New Roman" w:cs="Times New Roman"/>
          <w:sz w:val="24"/>
          <w:szCs w:val="24"/>
          <w:lang w:val="es-ES_tradnl"/>
        </w:rPr>
        <w:t>al Estado de Honduras agilizar el proceso de reforma total del decreto 160-</w:t>
      </w:r>
      <w:r w:rsidR="007F1A4D" w:rsidRPr="00CF0EE5">
        <w:rPr>
          <w:rFonts w:ascii="Times New Roman" w:hAnsi="Times New Roman" w:cs="Times New Roman"/>
          <w:sz w:val="24"/>
          <w:szCs w:val="24"/>
          <w:lang w:val="es-ES_tradnl"/>
        </w:rPr>
        <w:t>2005 Ley de Equidad y D</w:t>
      </w:r>
      <w:r w:rsidR="00EB7876" w:rsidRPr="00CF0EE5">
        <w:rPr>
          <w:rFonts w:ascii="Times New Roman" w:hAnsi="Times New Roman" w:cs="Times New Roman"/>
          <w:sz w:val="24"/>
          <w:szCs w:val="24"/>
          <w:lang w:val="es-ES_tradnl"/>
        </w:rPr>
        <w:t>esarrollo Integral para las Personas con Discapacidad,</w:t>
      </w:r>
      <w:r w:rsidR="001C2B87" w:rsidRPr="00CF0EE5">
        <w:rPr>
          <w:rFonts w:ascii="Times New Roman" w:hAnsi="Times New Roman" w:cs="Times New Roman"/>
          <w:sz w:val="24"/>
          <w:szCs w:val="24"/>
          <w:lang w:val="es-ES_tradnl"/>
        </w:rPr>
        <w:t xml:space="preserve"> a fin de armonizarlo con los estándares internacionales de derechos humanos del PIDESC, incluyendo </w:t>
      </w:r>
      <w:r w:rsidRPr="00CF0EE5">
        <w:rPr>
          <w:rFonts w:ascii="Times New Roman" w:hAnsi="Times New Roman" w:cs="Times New Roman"/>
          <w:sz w:val="24"/>
          <w:szCs w:val="24"/>
          <w:lang w:val="es-ES_tradnl"/>
        </w:rPr>
        <w:t>la adecuación de la definición legal de discriminación por motivos de discapacidad, la incorporación d</w:t>
      </w:r>
      <w:r w:rsidR="001C2B87" w:rsidRPr="00CF0EE5">
        <w:rPr>
          <w:rFonts w:ascii="Times New Roman" w:hAnsi="Times New Roman" w:cs="Times New Roman"/>
          <w:sz w:val="24"/>
          <w:szCs w:val="24"/>
          <w:lang w:val="es-ES_tradnl"/>
        </w:rPr>
        <w:t>el concepto de ajustes razonables y</w:t>
      </w:r>
      <w:r w:rsidRPr="00CF0EE5">
        <w:rPr>
          <w:rFonts w:ascii="Times New Roman" w:hAnsi="Times New Roman" w:cs="Times New Roman"/>
          <w:sz w:val="24"/>
          <w:szCs w:val="24"/>
          <w:lang w:val="es-ES_tradnl"/>
        </w:rPr>
        <w:t xml:space="preserve"> la mención explícita de que la denegación de ajustes razonables constituye discriminación por motivos de discapacidad.</w:t>
      </w:r>
    </w:p>
    <w:p w14:paraId="00CDE673" w14:textId="77777777" w:rsidR="00EB7876" w:rsidRPr="00CF0EE5" w:rsidRDefault="00567CC9" w:rsidP="00AB183D">
      <w:pPr>
        <w:pStyle w:val="ListParagraph"/>
        <w:numPr>
          <w:ilvl w:val="0"/>
          <w:numId w:val="5"/>
        </w:numPr>
        <w:spacing w:after="0" w:line="360" w:lineRule="auto"/>
        <w:ind w:left="360"/>
        <w:jc w:val="both"/>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Urgir al Estado a adoptar medidas concretas a través de sus distintas instancias para combatir la discriminación por motivos de discapacidad, incluyendo medidas para el acceso a la justicia y la provisión de remedios efectivos</w:t>
      </w:r>
      <w:r w:rsidR="002724B8" w:rsidRPr="00CF0EE5">
        <w:rPr>
          <w:rFonts w:ascii="Times New Roman" w:hAnsi="Times New Roman" w:cs="Times New Roman"/>
          <w:sz w:val="24"/>
          <w:szCs w:val="24"/>
          <w:lang w:val="es-ES_tradnl"/>
        </w:rPr>
        <w:t xml:space="preserve">, incluyendo reparaciones y compensaciones a </w:t>
      </w:r>
      <w:r w:rsidR="00002FF2" w:rsidRPr="00CF0EE5">
        <w:rPr>
          <w:rFonts w:ascii="Times New Roman" w:hAnsi="Times New Roman" w:cs="Times New Roman"/>
          <w:sz w:val="24"/>
          <w:szCs w:val="24"/>
          <w:lang w:val="es-ES_tradnl"/>
        </w:rPr>
        <w:t xml:space="preserve">las </w:t>
      </w:r>
      <w:r w:rsidR="002F602D" w:rsidRPr="00CF0EE5">
        <w:rPr>
          <w:rFonts w:ascii="Times New Roman" w:hAnsi="Times New Roman" w:cs="Times New Roman"/>
          <w:sz w:val="24"/>
          <w:szCs w:val="24"/>
          <w:lang w:val="es-ES_tradnl"/>
        </w:rPr>
        <w:t>víctimas de</w:t>
      </w:r>
      <w:r w:rsidRPr="00CF0EE5">
        <w:rPr>
          <w:rFonts w:ascii="Times New Roman" w:hAnsi="Times New Roman" w:cs="Times New Roman"/>
          <w:sz w:val="24"/>
          <w:szCs w:val="24"/>
          <w:lang w:val="es-ES_tradnl"/>
        </w:rPr>
        <w:t xml:space="preserve"> discriminación.  </w:t>
      </w:r>
    </w:p>
    <w:p w14:paraId="760E736F" w14:textId="77777777" w:rsidR="00EB7876" w:rsidRPr="00CF0EE5" w:rsidRDefault="00EB7876" w:rsidP="00AB183D">
      <w:pPr>
        <w:pStyle w:val="ListParagraph"/>
        <w:spacing w:after="0" w:line="360" w:lineRule="auto"/>
        <w:jc w:val="both"/>
        <w:rPr>
          <w:rFonts w:ascii="Times New Roman" w:hAnsi="Times New Roman" w:cs="Times New Roman"/>
          <w:b/>
          <w:sz w:val="24"/>
          <w:szCs w:val="24"/>
          <w:lang w:val="es-ES_tradnl"/>
        </w:rPr>
      </w:pPr>
    </w:p>
    <w:p w14:paraId="236F693B" w14:textId="77777777" w:rsidR="00EB7876" w:rsidRPr="00CF0EE5" w:rsidRDefault="00EB7876" w:rsidP="00AB183D">
      <w:pPr>
        <w:pStyle w:val="ListParagraph"/>
        <w:numPr>
          <w:ilvl w:val="0"/>
          <w:numId w:val="3"/>
        </w:numPr>
        <w:spacing w:after="0" w:line="360" w:lineRule="auto"/>
        <w:jc w:val="both"/>
        <w:rPr>
          <w:rFonts w:ascii="Times New Roman" w:hAnsi="Times New Roman" w:cs="Times New Roman"/>
          <w:sz w:val="24"/>
          <w:szCs w:val="24"/>
          <w:lang w:val="es-ES_tradnl"/>
        </w:rPr>
      </w:pPr>
      <w:bookmarkStart w:id="1" w:name="_Toc421183175"/>
      <w:r w:rsidRPr="00CF0EE5">
        <w:rPr>
          <w:rFonts w:ascii="Times New Roman" w:hAnsi="Times New Roman" w:cs="Times New Roman"/>
          <w:b/>
          <w:sz w:val="24"/>
          <w:szCs w:val="24"/>
          <w:lang w:val="es-ES_tradnl"/>
        </w:rPr>
        <w:t>TRABAJO (ARTÍCULOS 6 Y 7 DEL PIDESC):</w:t>
      </w:r>
    </w:p>
    <w:p w14:paraId="0424BDDA" w14:textId="77777777" w:rsidR="00CF0EE5" w:rsidRPr="00CF0EE5" w:rsidRDefault="00CF0EE5" w:rsidP="00AB183D">
      <w:pPr>
        <w:spacing w:before="0" w:beforeAutospacing="0" w:after="0" w:afterAutospacing="0" w:line="360" w:lineRule="auto"/>
        <w:rPr>
          <w:rFonts w:ascii="Times New Roman" w:hAnsi="Times New Roman" w:cs="Times New Roman"/>
          <w:sz w:val="24"/>
          <w:szCs w:val="24"/>
        </w:rPr>
      </w:pPr>
    </w:p>
    <w:p w14:paraId="1D3060D5" w14:textId="77777777" w:rsidR="00A17C81" w:rsidRDefault="00EB7876" w:rsidP="00AB183D">
      <w:pPr>
        <w:spacing w:before="0" w:beforeAutospacing="0" w:after="0" w:afterAutospacing="0" w:line="360" w:lineRule="auto"/>
        <w:rPr>
          <w:rFonts w:ascii="Times New Roman" w:hAnsi="Times New Roman" w:cs="Times New Roman"/>
          <w:sz w:val="24"/>
          <w:szCs w:val="24"/>
          <w:lang w:val="es-ES_tradnl"/>
        </w:rPr>
      </w:pPr>
      <w:r w:rsidRPr="00CF0EE5">
        <w:rPr>
          <w:rFonts w:ascii="Times New Roman" w:hAnsi="Times New Roman" w:cs="Times New Roman"/>
          <w:sz w:val="24"/>
          <w:szCs w:val="24"/>
        </w:rPr>
        <w:t>En contraposición a la existencia de normativas, tratados y convenios internacionales ratificados por Honduras</w:t>
      </w:r>
      <w:r w:rsidR="0054789C">
        <w:rPr>
          <w:rFonts w:ascii="Times New Roman" w:hAnsi="Times New Roman" w:cs="Times New Roman"/>
          <w:sz w:val="24"/>
          <w:szCs w:val="24"/>
        </w:rPr>
        <w:t xml:space="preserve">. La última encuesta sobre discapacidad en el ámbito laboral, realizada por la secretaria  de estado en los despachos de trabajo y seguridad social (STSS) y el </w:t>
      </w:r>
      <w:r w:rsidR="007C4D1D">
        <w:rPr>
          <w:rFonts w:ascii="Times New Roman" w:hAnsi="Times New Roman" w:cs="Times New Roman"/>
          <w:sz w:val="24"/>
          <w:szCs w:val="24"/>
        </w:rPr>
        <w:t>Instituto</w:t>
      </w:r>
      <w:r w:rsidR="0054789C">
        <w:rPr>
          <w:rFonts w:ascii="Times New Roman" w:hAnsi="Times New Roman" w:cs="Times New Roman"/>
          <w:sz w:val="24"/>
          <w:szCs w:val="24"/>
        </w:rPr>
        <w:t xml:space="preserve"> Nacional de </w:t>
      </w:r>
      <w:r w:rsidR="007C4D1D">
        <w:rPr>
          <w:rFonts w:ascii="Times New Roman" w:hAnsi="Times New Roman" w:cs="Times New Roman"/>
          <w:sz w:val="24"/>
          <w:szCs w:val="24"/>
        </w:rPr>
        <w:t>Estadísticas</w:t>
      </w:r>
      <w:r w:rsidR="0054789C">
        <w:rPr>
          <w:rFonts w:ascii="Times New Roman" w:hAnsi="Times New Roman" w:cs="Times New Roman"/>
          <w:sz w:val="24"/>
          <w:szCs w:val="24"/>
        </w:rPr>
        <w:t xml:space="preserve"> (INE) en el 20</w:t>
      </w:r>
      <w:r w:rsidR="007C4D1D">
        <w:rPr>
          <w:rFonts w:ascii="Times New Roman" w:hAnsi="Times New Roman" w:cs="Times New Roman"/>
          <w:sz w:val="24"/>
          <w:szCs w:val="24"/>
        </w:rPr>
        <w:t>0</w:t>
      </w:r>
      <w:r w:rsidR="0054789C">
        <w:rPr>
          <w:rFonts w:ascii="Times New Roman" w:hAnsi="Times New Roman" w:cs="Times New Roman"/>
          <w:sz w:val="24"/>
          <w:szCs w:val="24"/>
        </w:rPr>
        <w:t>9, señala aproximadamente que en el 16% ósea 267,257 de los hogares encuestados, hay personas de 10 años y mas con algún tipo de discapacidad. Según dicha encuesta, la población con discapacidad en edad de trabajar suma un total de 314,174 personas, de las cuales el 55% son mujeres y el 45% hombres; de la cual el 53% de la zona rural y el 47% en el área urbana</w:t>
      </w:r>
      <w:r w:rsidRPr="00CF0EE5">
        <w:rPr>
          <w:rFonts w:ascii="Times New Roman" w:hAnsi="Times New Roman" w:cs="Times New Roman"/>
          <w:sz w:val="24"/>
          <w:szCs w:val="24"/>
          <w:lang w:val="es-ES_tradnl"/>
        </w:rPr>
        <w:t>,</w:t>
      </w:r>
      <w:r w:rsidR="00D961A1">
        <w:rPr>
          <w:rFonts w:ascii="Times New Roman" w:hAnsi="Times New Roman" w:cs="Times New Roman"/>
          <w:sz w:val="24"/>
          <w:szCs w:val="24"/>
        </w:rPr>
        <w:t xml:space="preserve"> </w:t>
      </w:r>
      <w:r w:rsidRPr="00CF0EE5">
        <w:rPr>
          <w:rFonts w:ascii="Times New Roman" w:hAnsi="Times New Roman" w:cs="Times New Roman"/>
          <w:sz w:val="24"/>
          <w:szCs w:val="24"/>
          <w:lang w:val="es-ES_tradnl"/>
        </w:rPr>
        <w:t xml:space="preserve">lo que lesiona su </w:t>
      </w:r>
      <w:r w:rsidRPr="00CF0EE5">
        <w:rPr>
          <w:rFonts w:ascii="Times New Roman" w:hAnsi="Times New Roman" w:cs="Times New Roman"/>
          <w:sz w:val="24"/>
          <w:szCs w:val="24"/>
          <w:lang w:val="es-ES_tradnl"/>
        </w:rPr>
        <w:lastRenderedPageBreak/>
        <w:t xml:space="preserve">participación en la vida productiva y económica del </w:t>
      </w:r>
      <w:r w:rsidR="002F602D" w:rsidRPr="00CF0EE5">
        <w:rPr>
          <w:rFonts w:ascii="Times New Roman" w:hAnsi="Times New Roman" w:cs="Times New Roman"/>
          <w:sz w:val="24"/>
          <w:szCs w:val="24"/>
          <w:lang w:val="es-ES_tradnl"/>
        </w:rPr>
        <w:t>país. Ubicando</w:t>
      </w:r>
      <w:r w:rsidRPr="00CF0EE5">
        <w:rPr>
          <w:rFonts w:ascii="Times New Roman" w:hAnsi="Times New Roman" w:cs="Times New Roman"/>
          <w:sz w:val="24"/>
          <w:szCs w:val="24"/>
          <w:lang w:val="es-ES_tradnl"/>
        </w:rPr>
        <w:t xml:space="preserve"> a este sector en la línea de pobreza extrema.</w:t>
      </w:r>
      <w:r w:rsidR="00A17C81">
        <w:rPr>
          <w:rStyle w:val="FootnoteReference"/>
          <w:rFonts w:ascii="Times New Roman" w:hAnsi="Times New Roman" w:cs="Times New Roman"/>
          <w:sz w:val="24"/>
          <w:szCs w:val="24"/>
          <w:lang w:val="es-ES_tradnl"/>
        </w:rPr>
        <w:footnoteReference w:id="1"/>
      </w:r>
      <w:r w:rsidRPr="00CF0EE5">
        <w:rPr>
          <w:rFonts w:ascii="Times New Roman" w:hAnsi="Times New Roman" w:cs="Times New Roman"/>
          <w:sz w:val="24"/>
          <w:szCs w:val="24"/>
          <w:lang w:val="es-ES_tradnl"/>
        </w:rPr>
        <w:t xml:space="preserve"> </w:t>
      </w:r>
    </w:p>
    <w:p w14:paraId="5D53367A" w14:textId="77777777" w:rsidR="00A17C81" w:rsidRDefault="00A17C81" w:rsidP="00AB183D">
      <w:pPr>
        <w:spacing w:before="0" w:beforeAutospacing="0" w:after="0" w:afterAutospacing="0" w:line="360" w:lineRule="auto"/>
        <w:rPr>
          <w:rFonts w:ascii="Times New Roman" w:hAnsi="Times New Roman" w:cs="Times New Roman"/>
          <w:sz w:val="24"/>
          <w:szCs w:val="24"/>
          <w:lang w:val="es-ES_tradnl"/>
        </w:rPr>
      </w:pPr>
    </w:p>
    <w:p w14:paraId="5F8B258D" w14:textId="63FF89B8" w:rsidR="00002FF2" w:rsidRDefault="002724B8" w:rsidP="00AB183D">
      <w:pPr>
        <w:spacing w:before="0" w:beforeAutospacing="0" w:after="0" w:afterAutospacing="0" w:line="360" w:lineRule="auto"/>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El Estado no cumple con l</w:t>
      </w:r>
      <w:r w:rsidR="00C934A6" w:rsidRPr="00CF0EE5">
        <w:rPr>
          <w:rFonts w:ascii="Times New Roman" w:hAnsi="Times New Roman" w:cs="Times New Roman"/>
          <w:sz w:val="24"/>
          <w:szCs w:val="24"/>
          <w:lang w:val="es-ES_tradnl"/>
        </w:rPr>
        <w:t>os</w:t>
      </w:r>
      <w:r w:rsidRPr="00CF0EE5">
        <w:rPr>
          <w:rFonts w:ascii="Times New Roman" w:hAnsi="Times New Roman" w:cs="Times New Roman"/>
          <w:sz w:val="24"/>
          <w:szCs w:val="24"/>
          <w:lang w:val="es-ES_tradnl"/>
        </w:rPr>
        <w:t xml:space="preserve"> artículo</w:t>
      </w:r>
      <w:r w:rsidR="00C934A6" w:rsidRPr="00CF0EE5">
        <w:rPr>
          <w:rFonts w:ascii="Times New Roman" w:hAnsi="Times New Roman" w:cs="Times New Roman"/>
          <w:sz w:val="24"/>
          <w:szCs w:val="24"/>
          <w:lang w:val="es-ES_tradnl"/>
        </w:rPr>
        <w:t>s</w:t>
      </w:r>
      <w:r w:rsidRPr="00CF0EE5">
        <w:rPr>
          <w:rFonts w:ascii="Times New Roman" w:hAnsi="Times New Roman" w:cs="Times New Roman"/>
          <w:sz w:val="24"/>
          <w:szCs w:val="24"/>
          <w:lang w:val="es-ES_tradnl"/>
        </w:rPr>
        <w:t xml:space="preserve"> 35</w:t>
      </w:r>
      <w:r w:rsidR="00C934A6" w:rsidRPr="00CF0EE5">
        <w:rPr>
          <w:rFonts w:ascii="Times New Roman" w:hAnsi="Times New Roman" w:cs="Times New Roman"/>
          <w:sz w:val="24"/>
          <w:szCs w:val="24"/>
          <w:lang w:val="es-ES_tradnl"/>
        </w:rPr>
        <w:t xml:space="preserve"> y 36.2</w:t>
      </w:r>
      <w:r w:rsidRPr="00CF0EE5">
        <w:rPr>
          <w:rFonts w:ascii="Times New Roman" w:hAnsi="Times New Roman" w:cs="Times New Roman"/>
          <w:sz w:val="24"/>
          <w:szCs w:val="24"/>
          <w:lang w:val="es-ES_tradnl"/>
        </w:rPr>
        <w:t xml:space="preserve"> del decreto 160-2005 Ley de Equidad y Desarrollo Integral para las Personas con Discapacidad </w:t>
      </w:r>
      <w:r w:rsidR="002F602D" w:rsidRPr="00CF0EE5">
        <w:rPr>
          <w:rFonts w:ascii="Times New Roman" w:hAnsi="Times New Roman" w:cs="Times New Roman"/>
          <w:sz w:val="24"/>
          <w:szCs w:val="24"/>
          <w:lang w:val="es-ES_tradnl"/>
        </w:rPr>
        <w:t>que establece</w:t>
      </w:r>
      <w:r w:rsidRPr="00CF0EE5">
        <w:rPr>
          <w:rFonts w:ascii="Times New Roman" w:hAnsi="Times New Roman" w:cs="Times New Roman"/>
          <w:sz w:val="24"/>
          <w:szCs w:val="24"/>
          <w:lang w:val="es-ES_tradnl"/>
        </w:rPr>
        <w:t xml:space="preserve"> la </w:t>
      </w:r>
      <w:r w:rsidR="00C934A6" w:rsidRPr="00CF0EE5">
        <w:rPr>
          <w:rFonts w:ascii="Times New Roman" w:hAnsi="Times New Roman" w:cs="Times New Roman"/>
          <w:sz w:val="24"/>
          <w:szCs w:val="24"/>
          <w:lang w:val="es-ES_tradnl"/>
        </w:rPr>
        <w:t>medida</w:t>
      </w:r>
      <w:r w:rsidRPr="00CF0EE5">
        <w:rPr>
          <w:rFonts w:ascii="Times New Roman" w:hAnsi="Times New Roman" w:cs="Times New Roman"/>
          <w:sz w:val="24"/>
          <w:szCs w:val="24"/>
          <w:lang w:val="es-ES_tradnl"/>
        </w:rPr>
        <w:t xml:space="preserve"> afirmativa de cuota laboral de personas con discapacidad en instituciones públicas y privadas. Tampoco supervisa y sanciona el incumplimiento prevalente por parte de las empresas privadas. </w:t>
      </w:r>
      <w:r w:rsidR="00DB054E" w:rsidRPr="00CF0EE5">
        <w:rPr>
          <w:rFonts w:ascii="Times New Roman" w:hAnsi="Times New Roman" w:cs="Times New Roman"/>
          <w:sz w:val="24"/>
          <w:szCs w:val="24"/>
          <w:lang w:val="es-ES_tradnl"/>
        </w:rPr>
        <w:t xml:space="preserve">Si bien el Artículo 72 de la ley referida faculta a la </w:t>
      </w:r>
      <w:r w:rsidR="002E7B38" w:rsidRPr="00CF0EE5">
        <w:rPr>
          <w:rFonts w:ascii="Times New Roman" w:hAnsi="Times New Roman" w:cs="Times New Roman"/>
          <w:sz w:val="24"/>
          <w:szCs w:val="24"/>
          <w:lang w:val="es-ES_tradnl"/>
        </w:rPr>
        <w:t>Dirección</w:t>
      </w:r>
      <w:r w:rsidR="00DB054E" w:rsidRPr="00CF0EE5">
        <w:rPr>
          <w:rFonts w:ascii="Times New Roman" w:hAnsi="Times New Roman" w:cs="Times New Roman"/>
          <w:sz w:val="24"/>
          <w:szCs w:val="24"/>
          <w:lang w:val="es-ES_tradnl"/>
        </w:rPr>
        <w:t xml:space="preserve"> General de Desarrollo para las Personas con Discapacidad a sancionar con multas los incumplimientos de esta ley, podemos asegurar que no ha habido multa alguna por incumplimiento de la cuota laboral de los Artículos 35 y 36.2.</w:t>
      </w:r>
    </w:p>
    <w:p w14:paraId="782C884E" w14:textId="77777777" w:rsidR="000325B7" w:rsidRDefault="002F602D" w:rsidP="00AB183D">
      <w:pPr>
        <w:spacing w:before="0" w:beforeAutospacing="0" w:after="0" w:afterAutospacing="0" w:line="360" w:lineRule="auto"/>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Además, las</w:t>
      </w:r>
      <w:r w:rsidR="002724B8" w:rsidRPr="00CF0EE5">
        <w:rPr>
          <w:rFonts w:ascii="Times New Roman" w:hAnsi="Times New Roman" w:cs="Times New Roman"/>
          <w:sz w:val="24"/>
          <w:szCs w:val="24"/>
          <w:lang w:val="es-ES_tradnl"/>
        </w:rPr>
        <w:t xml:space="preserve"> </w:t>
      </w:r>
      <w:r w:rsidR="0039281E" w:rsidRPr="00CF0EE5">
        <w:rPr>
          <w:rFonts w:ascii="Times New Roman" w:hAnsi="Times New Roman" w:cs="Times New Roman"/>
          <w:sz w:val="24"/>
          <w:szCs w:val="24"/>
          <w:lang w:val="es-ES_tradnl"/>
        </w:rPr>
        <w:t>P</w:t>
      </w:r>
      <w:r w:rsidR="00EB7876" w:rsidRPr="00CF0EE5">
        <w:rPr>
          <w:rFonts w:ascii="Times New Roman" w:hAnsi="Times New Roman" w:cs="Times New Roman"/>
          <w:sz w:val="24"/>
          <w:szCs w:val="24"/>
          <w:lang w:val="es-ES_tradnl"/>
        </w:rPr>
        <w:t xml:space="preserve">ersonas con </w:t>
      </w:r>
      <w:r w:rsidR="0039281E" w:rsidRPr="00CF0EE5">
        <w:rPr>
          <w:rFonts w:ascii="Times New Roman" w:hAnsi="Times New Roman" w:cs="Times New Roman"/>
          <w:sz w:val="24"/>
          <w:szCs w:val="24"/>
          <w:lang w:val="es-ES_tradnl"/>
        </w:rPr>
        <w:t>D</w:t>
      </w:r>
      <w:r w:rsidR="00EB7876" w:rsidRPr="00CF0EE5">
        <w:rPr>
          <w:rFonts w:ascii="Times New Roman" w:hAnsi="Times New Roman" w:cs="Times New Roman"/>
          <w:sz w:val="24"/>
          <w:szCs w:val="24"/>
          <w:lang w:val="es-ES_tradnl"/>
        </w:rPr>
        <w:t>iscapacidad incluidas en el sistema laboral público</w:t>
      </w:r>
      <w:r w:rsidR="00327BD9">
        <w:rPr>
          <w:rFonts w:ascii="Times New Roman" w:hAnsi="Times New Roman" w:cs="Times New Roman"/>
          <w:sz w:val="24"/>
          <w:szCs w:val="24"/>
          <w:lang w:val="es-ES_tradnl"/>
        </w:rPr>
        <w:t xml:space="preserve"> y </w:t>
      </w:r>
      <w:r>
        <w:rPr>
          <w:rFonts w:ascii="Times New Roman" w:hAnsi="Times New Roman" w:cs="Times New Roman"/>
          <w:sz w:val="24"/>
          <w:szCs w:val="24"/>
          <w:lang w:val="es-ES_tradnl"/>
        </w:rPr>
        <w:t>privado</w:t>
      </w:r>
      <w:r w:rsidRPr="00CF0EE5">
        <w:rPr>
          <w:rFonts w:ascii="Times New Roman" w:hAnsi="Times New Roman" w:cs="Times New Roman"/>
          <w:sz w:val="24"/>
          <w:szCs w:val="24"/>
          <w:lang w:val="es-ES_tradnl"/>
        </w:rPr>
        <w:t xml:space="preserve"> son</w:t>
      </w:r>
      <w:r w:rsidR="00EB7876" w:rsidRPr="00CF0EE5">
        <w:rPr>
          <w:rFonts w:ascii="Times New Roman" w:hAnsi="Times New Roman" w:cs="Times New Roman"/>
          <w:sz w:val="24"/>
          <w:szCs w:val="24"/>
          <w:lang w:val="es-ES_tradnl"/>
        </w:rPr>
        <w:t xml:space="preserve"> discriminadas ya que no son tratadas en igualdad de condiciones</w:t>
      </w:r>
      <w:r w:rsidR="002724B8" w:rsidRPr="00CF0EE5">
        <w:rPr>
          <w:rFonts w:ascii="Times New Roman" w:hAnsi="Times New Roman" w:cs="Times New Roman"/>
          <w:sz w:val="24"/>
          <w:szCs w:val="24"/>
          <w:lang w:val="es-ES_tradnl"/>
        </w:rPr>
        <w:t>, debido a la falta de ajustes razonables,</w:t>
      </w:r>
      <w:r w:rsidR="00EB7876" w:rsidRPr="00CF0EE5">
        <w:rPr>
          <w:rFonts w:ascii="Times New Roman" w:hAnsi="Times New Roman" w:cs="Times New Roman"/>
          <w:sz w:val="24"/>
          <w:szCs w:val="24"/>
          <w:lang w:val="es-ES_tradnl"/>
        </w:rPr>
        <w:t xml:space="preserve"> accesibilidad, contratos de permanencia</w:t>
      </w:r>
      <w:r w:rsidR="002724B8" w:rsidRPr="00CF0EE5">
        <w:rPr>
          <w:rFonts w:ascii="Times New Roman" w:hAnsi="Times New Roman" w:cs="Times New Roman"/>
          <w:sz w:val="24"/>
          <w:szCs w:val="24"/>
          <w:lang w:val="es-ES_tradnl"/>
        </w:rPr>
        <w:t xml:space="preserve"> e </w:t>
      </w:r>
      <w:r w:rsidRPr="00CF0EE5">
        <w:rPr>
          <w:rFonts w:ascii="Times New Roman" w:hAnsi="Times New Roman" w:cs="Times New Roman"/>
          <w:sz w:val="24"/>
          <w:szCs w:val="24"/>
          <w:lang w:val="es-ES_tradnl"/>
        </w:rPr>
        <w:t>intérprete de</w:t>
      </w:r>
      <w:r w:rsidR="00EB7876" w:rsidRPr="00CF0EE5">
        <w:rPr>
          <w:rFonts w:ascii="Times New Roman" w:hAnsi="Times New Roman" w:cs="Times New Roman"/>
          <w:sz w:val="24"/>
          <w:szCs w:val="24"/>
          <w:lang w:val="es-ES_tradnl"/>
        </w:rPr>
        <w:t xml:space="preserve"> lenguaje de señas,</w:t>
      </w:r>
      <w:r w:rsidR="002724B8" w:rsidRPr="00CF0EE5">
        <w:rPr>
          <w:rFonts w:ascii="Times New Roman" w:hAnsi="Times New Roman" w:cs="Times New Roman"/>
          <w:sz w:val="24"/>
          <w:szCs w:val="24"/>
          <w:lang w:val="es-ES_tradnl"/>
        </w:rPr>
        <w:t xml:space="preserve"> </w:t>
      </w:r>
      <w:r w:rsidRPr="00CF0EE5">
        <w:rPr>
          <w:rFonts w:ascii="Times New Roman" w:hAnsi="Times New Roman" w:cs="Times New Roman"/>
          <w:sz w:val="24"/>
          <w:szCs w:val="24"/>
          <w:lang w:val="es-ES_tradnl"/>
        </w:rPr>
        <w:t>etc. Tampoco</w:t>
      </w:r>
      <w:r w:rsidR="002724B8" w:rsidRPr="00CF0EE5">
        <w:rPr>
          <w:rFonts w:ascii="Times New Roman" w:hAnsi="Times New Roman" w:cs="Times New Roman"/>
          <w:sz w:val="24"/>
          <w:szCs w:val="24"/>
          <w:lang w:val="es-ES_tradnl"/>
        </w:rPr>
        <w:t xml:space="preserve"> reciben un trato igualitario en materia de salario</w:t>
      </w:r>
      <w:r w:rsidR="00327BD9">
        <w:rPr>
          <w:rFonts w:ascii="Times New Roman" w:hAnsi="Times New Roman" w:cs="Times New Roman"/>
          <w:sz w:val="24"/>
          <w:szCs w:val="24"/>
        </w:rPr>
        <w:t xml:space="preserve">; </w:t>
      </w:r>
      <w:r w:rsidR="00327BD9">
        <w:rPr>
          <w:rFonts w:ascii="Times New Roman" w:hAnsi="Times New Roman" w:cs="Times New Roman"/>
          <w:sz w:val="24"/>
          <w:szCs w:val="24"/>
          <w:lang w:val="es-ES_tradnl"/>
        </w:rPr>
        <w:t>por ejempl</w:t>
      </w:r>
      <w:r w:rsidR="000076DD">
        <w:rPr>
          <w:rFonts w:ascii="Times New Roman" w:hAnsi="Times New Roman" w:cs="Times New Roman"/>
          <w:sz w:val="24"/>
          <w:szCs w:val="24"/>
          <w:lang w:val="es-ES_tradnl"/>
        </w:rPr>
        <w:t>o en algunos</w:t>
      </w:r>
      <w:r w:rsidR="00327BD9">
        <w:rPr>
          <w:rFonts w:ascii="Times New Roman" w:hAnsi="Times New Roman" w:cs="Times New Roman"/>
          <w:sz w:val="24"/>
          <w:szCs w:val="24"/>
          <w:lang w:val="es-ES_tradnl"/>
        </w:rPr>
        <w:t xml:space="preserve"> casos no </w:t>
      </w:r>
      <w:r w:rsidR="000076DD">
        <w:rPr>
          <w:rFonts w:ascii="Times New Roman" w:hAnsi="Times New Roman" w:cs="Times New Roman"/>
          <w:sz w:val="24"/>
          <w:szCs w:val="24"/>
          <w:lang w:val="es-ES_tradnl"/>
        </w:rPr>
        <w:t xml:space="preserve"> hay una </w:t>
      </w:r>
      <w:r w:rsidR="00327BD9">
        <w:rPr>
          <w:rFonts w:ascii="Times New Roman" w:hAnsi="Times New Roman" w:cs="Times New Roman"/>
          <w:sz w:val="24"/>
          <w:szCs w:val="24"/>
          <w:lang w:val="es-ES_tradnl"/>
        </w:rPr>
        <w:t xml:space="preserve">remuneración </w:t>
      </w:r>
      <w:r w:rsidR="000076DD">
        <w:rPr>
          <w:rFonts w:ascii="Times New Roman" w:hAnsi="Times New Roman" w:cs="Times New Roman"/>
          <w:sz w:val="24"/>
          <w:szCs w:val="24"/>
          <w:lang w:val="es-ES_tradnl"/>
        </w:rPr>
        <w:t xml:space="preserve"> económica </w:t>
      </w:r>
      <w:r w:rsidR="00327BD9">
        <w:rPr>
          <w:rFonts w:ascii="Times New Roman" w:hAnsi="Times New Roman" w:cs="Times New Roman"/>
          <w:sz w:val="24"/>
          <w:szCs w:val="24"/>
          <w:lang w:val="es-ES_tradnl"/>
        </w:rPr>
        <w:t>por su trabajo en igual de condiciones que los demás emplea</w:t>
      </w:r>
      <w:r w:rsidR="000076DD">
        <w:rPr>
          <w:rFonts w:ascii="Times New Roman" w:hAnsi="Times New Roman" w:cs="Times New Roman"/>
          <w:sz w:val="24"/>
          <w:szCs w:val="24"/>
          <w:lang w:val="es-ES_tradnl"/>
        </w:rPr>
        <w:t>dos, en otros</w:t>
      </w:r>
      <w:r w:rsidR="00327BD9">
        <w:rPr>
          <w:rFonts w:ascii="Times New Roman" w:hAnsi="Times New Roman" w:cs="Times New Roman"/>
          <w:sz w:val="24"/>
          <w:szCs w:val="24"/>
          <w:lang w:val="es-ES_tradnl"/>
        </w:rPr>
        <w:t xml:space="preserve"> casos no reciben su salario en tiempo y </w:t>
      </w:r>
      <w:r>
        <w:rPr>
          <w:rFonts w:ascii="Times New Roman" w:hAnsi="Times New Roman" w:cs="Times New Roman"/>
          <w:sz w:val="24"/>
          <w:szCs w:val="24"/>
          <w:lang w:val="es-ES_tradnl"/>
        </w:rPr>
        <w:t>forma.</w:t>
      </w:r>
      <w:r w:rsidRPr="00CF0EE5">
        <w:rPr>
          <w:rFonts w:ascii="Times New Roman" w:hAnsi="Times New Roman" w:cs="Times New Roman"/>
          <w:sz w:val="24"/>
          <w:szCs w:val="24"/>
          <w:lang w:val="es-ES_tradnl"/>
        </w:rPr>
        <w:t xml:space="preserve"> En</w:t>
      </w:r>
      <w:r w:rsidR="00C934A6" w:rsidRPr="00CF0EE5">
        <w:rPr>
          <w:rFonts w:ascii="Times New Roman" w:hAnsi="Times New Roman" w:cs="Times New Roman"/>
          <w:sz w:val="24"/>
          <w:szCs w:val="24"/>
          <w:lang w:val="es-ES_tradnl"/>
        </w:rPr>
        <w:t xml:space="preserve"> relación con el deber de proveer ajustes razonables (como dijimos, no previsto en la ley hondureña) y medidas de accesibilidad en el ámbito de trabajo, la ley tan sólo señala que corresponde a la Secretaria de Estado en los Despachos de Trabajo y Seguridad Social “asesorar en coordinación con las organizaciones de y, para, personas con discapacidad, a los empleadores para que éstos puedan adaptar el empleo y su entorno a las condiciones y necesidades de las personas con discapacidad” (Artículo 34.11). Esto muestra que se trata </w:t>
      </w:r>
      <w:r w:rsidR="00C934A6" w:rsidRPr="00CF0EE5">
        <w:rPr>
          <w:rFonts w:ascii="Times New Roman" w:hAnsi="Times New Roman" w:cs="Times New Roman"/>
          <w:b/>
          <w:sz w:val="24"/>
          <w:szCs w:val="24"/>
          <w:lang w:val="es-ES_tradnl"/>
        </w:rPr>
        <w:t>tan sólo de un asesoramiento, y no de una fiscalización o monitoreo que haga aplicar u obligue a brindar ajustes razonables y accesibilidad en el ámbito de trabajo</w:t>
      </w:r>
      <w:r w:rsidR="00C934A6" w:rsidRPr="00CF0EE5">
        <w:rPr>
          <w:rFonts w:ascii="Times New Roman" w:hAnsi="Times New Roman" w:cs="Times New Roman"/>
          <w:sz w:val="24"/>
          <w:szCs w:val="24"/>
          <w:lang w:val="es-ES_tradnl"/>
        </w:rPr>
        <w:t>. Así las cosas, la ley es muy débil para asegurar la inclusión laboral.</w:t>
      </w:r>
    </w:p>
    <w:p w14:paraId="5F7622BA" w14:textId="77777777" w:rsidR="001A2B4C" w:rsidRPr="0028475C" w:rsidRDefault="000325B7" w:rsidP="00AB183D">
      <w:pPr>
        <w:spacing w:before="0" w:beforeAutospacing="0" w:after="0" w:afterAutospacing="0" w:line="360" w:lineRule="auto"/>
        <w:rPr>
          <w:rFonts w:ascii="Times New Roman" w:hAnsi="Times New Roman" w:cs="Times New Roman"/>
          <w:sz w:val="24"/>
          <w:szCs w:val="24"/>
          <w:lang w:val="es-ES_tradnl"/>
        </w:rPr>
      </w:pPr>
      <w:r>
        <w:rPr>
          <w:rFonts w:ascii="Times New Roman" w:hAnsi="Times New Roman" w:cs="Times New Roman"/>
          <w:sz w:val="24"/>
          <w:szCs w:val="24"/>
          <w:lang w:val="es-ES_tradnl"/>
        </w:rPr>
        <w:lastRenderedPageBreak/>
        <w:t xml:space="preserve"> Se han d</w:t>
      </w:r>
      <w:r w:rsidR="0028475C">
        <w:rPr>
          <w:rFonts w:ascii="Times New Roman" w:hAnsi="Times New Roman" w:cs="Times New Roman"/>
          <w:sz w:val="24"/>
          <w:szCs w:val="24"/>
          <w:lang w:val="es-ES_tradnl"/>
        </w:rPr>
        <w:t>a</w:t>
      </w:r>
      <w:r>
        <w:rPr>
          <w:rFonts w:ascii="Times New Roman" w:hAnsi="Times New Roman" w:cs="Times New Roman"/>
          <w:sz w:val="24"/>
          <w:szCs w:val="24"/>
          <w:lang w:val="es-ES_tradnl"/>
        </w:rPr>
        <w:t xml:space="preserve">do casos de personas con discapacidad que trabajan para el sector </w:t>
      </w:r>
      <w:r w:rsidR="0028475C">
        <w:rPr>
          <w:rFonts w:ascii="Times New Roman" w:hAnsi="Times New Roman" w:cs="Times New Roman"/>
          <w:sz w:val="24"/>
          <w:szCs w:val="24"/>
          <w:lang w:val="es-ES_tradnl"/>
        </w:rPr>
        <w:t>público</w:t>
      </w:r>
      <w:r>
        <w:rPr>
          <w:rFonts w:ascii="Times New Roman" w:hAnsi="Times New Roman" w:cs="Times New Roman"/>
          <w:sz w:val="24"/>
          <w:szCs w:val="24"/>
          <w:lang w:val="es-ES_tradnl"/>
        </w:rPr>
        <w:t xml:space="preserve"> y que han sido objeto de despido injustificado, donde las instituciones se justifican expresando que son decisiones que toman por recortes </w:t>
      </w:r>
      <w:r w:rsidR="0028475C">
        <w:rPr>
          <w:rFonts w:ascii="Times New Roman" w:hAnsi="Times New Roman" w:cs="Times New Roman"/>
          <w:sz w:val="24"/>
          <w:szCs w:val="24"/>
          <w:lang w:val="es-ES_tradnl"/>
        </w:rPr>
        <w:t>presupuestario</w:t>
      </w:r>
      <w:r>
        <w:rPr>
          <w:rFonts w:ascii="Times New Roman" w:hAnsi="Times New Roman" w:cs="Times New Roman"/>
          <w:sz w:val="24"/>
          <w:szCs w:val="24"/>
          <w:lang w:val="es-ES_tradnl"/>
        </w:rPr>
        <w:t xml:space="preserve"> y la optimización de recursos que ha sido aprobado según el decreto legislativo </w:t>
      </w:r>
      <w:r w:rsidR="0028475C">
        <w:rPr>
          <w:rFonts w:ascii="Times New Roman" w:hAnsi="Times New Roman" w:cs="Times New Roman"/>
          <w:sz w:val="24"/>
          <w:szCs w:val="24"/>
          <w:lang w:val="es-ES_tradnl"/>
        </w:rPr>
        <w:t xml:space="preserve">266-2013 que mandata la unificación de varias </w:t>
      </w:r>
      <w:r w:rsidR="00D961A1">
        <w:rPr>
          <w:rFonts w:ascii="Times New Roman" w:hAnsi="Times New Roman" w:cs="Times New Roman"/>
          <w:sz w:val="24"/>
          <w:szCs w:val="24"/>
          <w:lang w:val="es-ES_tradnl"/>
        </w:rPr>
        <w:t>secretarías</w:t>
      </w:r>
      <w:r w:rsidR="0028475C">
        <w:rPr>
          <w:rFonts w:ascii="Times New Roman" w:hAnsi="Times New Roman" w:cs="Times New Roman"/>
          <w:sz w:val="24"/>
          <w:szCs w:val="24"/>
          <w:lang w:val="es-ES_tradnl"/>
        </w:rPr>
        <w:t xml:space="preserve"> de estado.</w:t>
      </w:r>
      <w:bookmarkEnd w:id="1"/>
    </w:p>
    <w:p w14:paraId="521F264A" w14:textId="77777777" w:rsidR="001A2B4C" w:rsidRPr="00CF0EE5" w:rsidRDefault="001A2B4C"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lang w:val="es-ES_tradnl"/>
        </w:rPr>
        <w:t>Además, debemos destacar la falta de programas de formación vocacional y profesional inclusivos de las personas con discapacidad. Por último, hacemos notar en particular, que no se cuenta con un programa de inclusión laboral para las Personas con Discapacidad intelectual</w:t>
      </w:r>
      <w:r w:rsidR="0028264D" w:rsidRPr="00CF0EE5">
        <w:rPr>
          <w:rFonts w:ascii="Times New Roman" w:hAnsi="Times New Roman" w:cs="Times New Roman"/>
          <w:sz w:val="24"/>
          <w:szCs w:val="24"/>
          <w:lang w:val="es-ES_tradnl"/>
        </w:rPr>
        <w:t xml:space="preserve"> y/o psicosocial</w:t>
      </w:r>
      <w:r w:rsidR="003828F0" w:rsidRPr="00CF0EE5">
        <w:rPr>
          <w:rFonts w:ascii="Times New Roman" w:hAnsi="Times New Roman" w:cs="Times New Roman"/>
          <w:sz w:val="24"/>
          <w:szCs w:val="24"/>
          <w:lang w:val="es-ES_tradnl"/>
        </w:rPr>
        <w:t>, quienes</w:t>
      </w:r>
      <w:r w:rsidR="00B84DCD" w:rsidRPr="00CF0EE5">
        <w:rPr>
          <w:rFonts w:ascii="Times New Roman" w:hAnsi="Times New Roman" w:cs="Times New Roman"/>
          <w:sz w:val="24"/>
          <w:szCs w:val="24"/>
          <w:lang w:val="es-ES_tradnl"/>
        </w:rPr>
        <w:t xml:space="preserve"> encuentran barreras específicas en</w:t>
      </w:r>
      <w:r w:rsidR="003828F0" w:rsidRPr="00CF0EE5">
        <w:rPr>
          <w:rFonts w:ascii="Times New Roman" w:hAnsi="Times New Roman" w:cs="Times New Roman"/>
          <w:sz w:val="24"/>
          <w:szCs w:val="24"/>
          <w:lang w:val="es-ES_tradnl"/>
        </w:rPr>
        <w:t xml:space="preserve"> el ámbito laboral.</w:t>
      </w:r>
    </w:p>
    <w:p w14:paraId="100CD43B" w14:textId="77777777" w:rsidR="00C934A6" w:rsidRPr="00CF0EE5" w:rsidRDefault="00C934A6" w:rsidP="00AB183D">
      <w:pPr>
        <w:spacing w:before="0" w:beforeAutospacing="0" w:after="0" w:afterAutospacing="0" w:line="360" w:lineRule="auto"/>
        <w:rPr>
          <w:rFonts w:ascii="Times New Roman" w:hAnsi="Times New Roman" w:cs="Times New Roman"/>
          <w:b/>
          <w:sz w:val="24"/>
          <w:szCs w:val="24"/>
        </w:rPr>
      </w:pPr>
    </w:p>
    <w:p w14:paraId="57368BC3" w14:textId="77777777" w:rsidR="00EB7876" w:rsidRPr="00CF0EE5" w:rsidRDefault="00B471A4" w:rsidP="00AB183D">
      <w:pPr>
        <w:spacing w:before="0" w:beforeAutospacing="0" w:after="0" w:afterAutospacing="0" w:line="360" w:lineRule="auto"/>
        <w:rPr>
          <w:rFonts w:ascii="Times New Roman" w:hAnsi="Times New Roman" w:cs="Times New Roman"/>
          <w:b/>
          <w:sz w:val="24"/>
          <w:szCs w:val="24"/>
        </w:rPr>
      </w:pPr>
      <w:r w:rsidRPr="00CF0EE5">
        <w:rPr>
          <w:rFonts w:ascii="Times New Roman" w:hAnsi="Times New Roman" w:cs="Times New Roman"/>
          <w:b/>
          <w:sz w:val="24"/>
          <w:szCs w:val="24"/>
        </w:rPr>
        <w:t>Propuestas de recomendaciones</w:t>
      </w:r>
      <w:r w:rsidR="0039281E" w:rsidRPr="00CF0EE5">
        <w:rPr>
          <w:rFonts w:ascii="Times New Roman" w:hAnsi="Times New Roman" w:cs="Times New Roman"/>
          <w:b/>
          <w:sz w:val="24"/>
          <w:szCs w:val="24"/>
        </w:rPr>
        <w:t xml:space="preserve">: </w:t>
      </w:r>
    </w:p>
    <w:p w14:paraId="629C97BF" w14:textId="77777777" w:rsidR="00EB7876" w:rsidRPr="00CF0EE5" w:rsidRDefault="00DB054E" w:rsidP="00AB183D">
      <w:pPr>
        <w:pStyle w:val="ListParagraph"/>
        <w:numPr>
          <w:ilvl w:val="0"/>
          <w:numId w:val="6"/>
        </w:numPr>
        <w:spacing w:after="0" w:line="360" w:lineRule="auto"/>
        <w:ind w:left="360"/>
        <w:jc w:val="both"/>
        <w:rPr>
          <w:rFonts w:ascii="Times New Roman" w:hAnsi="Times New Roman" w:cs="Times New Roman"/>
          <w:sz w:val="24"/>
          <w:szCs w:val="24"/>
        </w:rPr>
      </w:pPr>
      <w:r w:rsidRPr="00CF0EE5">
        <w:rPr>
          <w:rFonts w:ascii="Times New Roman" w:hAnsi="Times New Roman" w:cs="Times New Roman"/>
          <w:sz w:val="24"/>
          <w:szCs w:val="24"/>
        </w:rPr>
        <w:t xml:space="preserve">Recomendar al Estado a adoptar medidas urgentes para recopilar información estadística confiable y oportuna sobre la situación de empleo de las personas con discapacidad y para rápidamente fomentar la inclusión de personas con discapacidad en el mercado laboral general. </w:t>
      </w:r>
      <w:r w:rsidR="00B20B6B" w:rsidRPr="00CF0EE5">
        <w:rPr>
          <w:rFonts w:ascii="Times New Roman" w:hAnsi="Times New Roman" w:cs="Times New Roman"/>
          <w:sz w:val="24"/>
          <w:szCs w:val="24"/>
        </w:rPr>
        <w:t>En particular, urgir al Estado</w:t>
      </w:r>
      <w:r w:rsidR="00EB7876" w:rsidRPr="00CF0EE5">
        <w:rPr>
          <w:rFonts w:ascii="Times New Roman" w:hAnsi="Times New Roman" w:cs="Times New Roman"/>
          <w:sz w:val="24"/>
          <w:szCs w:val="24"/>
        </w:rPr>
        <w:t xml:space="preserve"> a </w:t>
      </w:r>
      <w:r w:rsidR="00763508" w:rsidRPr="00CF0EE5">
        <w:rPr>
          <w:rFonts w:ascii="Times New Roman" w:hAnsi="Times New Roman" w:cs="Times New Roman"/>
          <w:sz w:val="24"/>
          <w:szCs w:val="24"/>
        </w:rPr>
        <w:t>asegurar y acelerar el cumplimiento de las cuotas</w:t>
      </w:r>
      <w:r w:rsidR="00EB7876" w:rsidRPr="00CF0EE5">
        <w:rPr>
          <w:rFonts w:ascii="Times New Roman" w:hAnsi="Times New Roman" w:cs="Times New Roman"/>
          <w:sz w:val="24"/>
          <w:szCs w:val="24"/>
        </w:rPr>
        <w:t xml:space="preserve"> de contratación</w:t>
      </w:r>
      <w:r w:rsidR="0039281E" w:rsidRPr="00CF0EE5">
        <w:rPr>
          <w:rFonts w:ascii="Times New Roman" w:hAnsi="Times New Roman" w:cs="Times New Roman"/>
          <w:sz w:val="24"/>
          <w:szCs w:val="24"/>
        </w:rPr>
        <w:t xml:space="preserve"> de P</w:t>
      </w:r>
      <w:r w:rsidR="00EB7876" w:rsidRPr="00CF0EE5">
        <w:rPr>
          <w:rFonts w:ascii="Times New Roman" w:hAnsi="Times New Roman" w:cs="Times New Roman"/>
          <w:sz w:val="24"/>
          <w:szCs w:val="24"/>
        </w:rPr>
        <w:t xml:space="preserve">ersonas con </w:t>
      </w:r>
      <w:r w:rsidR="0039281E" w:rsidRPr="00CF0EE5">
        <w:rPr>
          <w:rFonts w:ascii="Times New Roman" w:hAnsi="Times New Roman" w:cs="Times New Roman"/>
          <w:sz w:val="24"/>
          <w:szCs w:val="24"/>
        </w:rPr>
        <w:t>D</w:t>
      </w:r>
      <w:r w:rsidR="00EB7876" w:rsidRPr="00CF0EE5">
        <w:rPr>
          <w:rFonts w:ascii="Times New Roman" w:hAnsi="Times New Roman" w:cs="Times New Roman"/>
          <w:sz w:val="24"/>
          <w:szCs w:val="24"/>
        </w:rPr>
        <w:t>iscapacidad</w:t>
      </w:r>
      <w:r w:rsidR="00763508" w:rsidRPr="00CF0EE5">
        <w:rPr>
          <w:rFonts w:ascii="Times New Roman" w:hAnsi="Times New Roman" w:cs="Times New Roman"/>
          <w:sz w:val="24"/>
          <w:szCs w:val="24"/>
        </w:rPr>
        <w:t xml:space="preserve"> previstas en el</w:t>
      </w:r>
      <w:r w:rsidR="00EB7876" w:rsidRPr="00CF0EE5">
        <w:rPr>
          <w:rFonts w:ascii="Times New Roman" w:hAnsi="Times New Roman" w:cs="Times New Roman"/>
          <w:sz w:val="24"/>
          <w:szCs w:val="24"/>
        </w:rPr>
        <w:t xml:space="preserve"> artículo 35 del decreto 160-2005</w:t>
      </w:r>
      <w:r w:rsidR="0039281E" w:rsidRPr="00CF0EE5">
        <w:rPr>
          <w:rFonts w:ascii="Times New Roman" w:hAnsi="Times New Roman" w:cs="Times New Roman"/>
          <w:sz w:val="24"/>
          <w:szCs w:val="24"/>
        </w:rPr>
        <w:t xml:space="preserve"> Ley de Desarrollo Integral para las Personas con Discapacidad</w:t>
      </w:r>
      <w:r w:rsidR="00763508" w:rsidRPr="00CF0EE5">
        <w:rPr>
          <w:rFonts w:ascii="Times New Roman" w:hAnsi="Times New Roman" w:cs="Times New Roman"/>
          <w:sz w:val="24"/>
          <w:szCs w:val="24"/>
        </w:rPr>
        <w:t xml:space="preserve"> para el sector público y privado</w:t>
      </w:r>
      <w:r w:rsidRPr="00CF0EE5">
        <w:rPr>
          <w:rFonts w:ascii="Times New Roman" w:hAnsi="Times New Roman" w:cs="Times New Roman"/>
          <w:sz w:val="24"/>
          <w:szCs w:val="24"/>
        </w:rPr>
        <w:t>, estableciendo plazos obligatorios</w:t>
      </w:r>
      <w:r w:rsidR="00BE7E02" w:rsidRPr="00CF0EE5">
        <w:rPr>
          <w:rFonts w:ascii="Times New Roman" w:hAnsi="Times New Roman" w:cs="Times New Roman"/>
          <w:sz w:val="24"/>
          <w:szCs w:val="24"/>
        </w:rPr>
        <w:t>,</w:t>
      </w:r>
      <w:r w:rsidRPr="00CF0EE5">
        <w:rPr>
          <w:rFonts w:ascii="Times New Roman" w:hAnsi="Times New Roman" w:cs="Times New Roman"/>
          <w:sz w:val="24"/>
          <w:szCs w:val="24"/>
        </w:rPr>
        <w:t xml:space="preserve"> indicadores y sistemas de quejas y </w:t>
      </w:r>
      <w:r w:rsidR="00BE7E02" w:rsidRPr="00CF0EE5">
        <w:rPr>
          <w:rFonts w:ascii="Times New Roman" w:hAnsi="Times New Roman" w:cs="Times New Roman"/>
          <w:sz w:val="24"/>
          <w:szCs w:val="24"/>
        </w:rPr>
        <w:t xml:space="preserve">aplicando </w:t>
      </w:r>
      <w:r w:rsidRPr="00CF0EE5">
        <w:rPr>
          <w:rFonts w:ascii="Times New Roman" w:hAnsi="Times New Roman" w:cs="Times New Roman"/>
          <w:sz w:val="24"/>
          <w:szCs w:val="24"/>
        </w:rPr>
        <w:t>sanciones</w:t>
      </w:r>
      <w:r w:rsidR="0028264D" w:rsidRPr="00CF0EE5">
        <w:rPr>
          <w:rFonts w:ascii="Times New Roman" w:hAnsi="Times New Roman" w:cs="Times New Roman"/>
          <w:sz w:val="24"/>
          <w:szCs w:val="24"/>
        </w:rPr>
        <w:t xml:space="preserve"> efectivas</w:t>
      </w:r>
      <w:r w:rsidRPr="00CF0EE5">
        <w:rPr>
          <w:rFonts w:ascii="Times New Roman" w:hAnsi="Times New Roman" w:cs="Times New Roman"/>
          <w:sz w:val="24"/>
          <w:szCs w:val="24"/>
        </w:rPr>
        <w:t xml:space="preserve"> por incumplimiento</w:t>
      </w:r>
      <w:r w:rsidR="00763508" w:rsidRPr="00CF0EE5">
        <w:rPr>
          <w:rFonts w:ascii="Times New Roman" w:hAnsi="Times New Roman" w:cs="Times New Roman"/>
          <w:sz w:val="24"/>
          <w:szCs w:val="24"/>
        </w:rPr>
        <w:t>.</w:t>
      </w:r>
    </w:p>
    <w:p w14:paraId="2C766769" w14:textId="77777777" w:rsidR="001A2B4C" w:rsidRPr="00CF0EE5" w:rsidRDefault="00B20B6B" w:rsidP="00AB183D">
      <w:pPr>
        <w:pStyle w:val="ListParagraph"/>
        <w:numPr>
          <w:ilvl w:val="0"/>
          <w:numId w:val="6"/>
        </w:numPr>
        <w:spacing w:after="0" w:line="360" w:lineRule="auto"/>
        <w:ind w:left="360"/>
        <w:jc w:val="both"/>
        <w:rPr>
          <w:rFonts w:ascii="Times New Roman" w:hAnsi="Times New Roman" w:cs="Times New Roman"/>
          <w:sz w:val="24"/>
          <w:szCs w:val="24"/>
        </w:rPr>
      </w:pPr>
      <w:r w:rsidRPr="00CF0EE5">
        <w:rPr>
          <w:rFonts w:ascii="Times New Roman" w:hAnsi="Times New Roman" w:cs="Times New Roman"/>
          <w:sz w:val="24"/>
          <w:szCs w:val="24"/>
        </w:rPr>
        <w:t xml:space="preserve">Recomendar al Estado a implementar y promover programas continuos de capacitación para empleadores y funcionarios públicos </w:t>
      </w:r>
      <w:r w:rsidR="001A2B4C" w:rsidRPr="00CF0EE5">
        <w:rPr>
          <w:rFonts w:ascii="Times New Roman" w:hAnsi="Times New Roman" w:cs="Times New Roman"/>
          <w:sz w:val="24"/>
          <w:szCs w:val="24"/>
        </w:rPr>
        <w:t xml:space="preserve">para asegurar el trato en condiciones de igualdad de las personas con discapacidad en el ámbito laboral, tanto público como privado, incluyendo entre otras cosas la provisión de ajustes razonables y medidas de </w:t>
      </w:r>
      <w:r w:rsidR="002E7B38" w:rsidRPr="00CF0EE5">
        <w:rPr>
          <w:rFonts w:ascii="Times New Roman" w:hAnsi="Times New Roman" w:cs="Times New Roman"/>
          <w:sz w:val="24"/>
          <w:szCs w:val="24"/>
        </w:rPr>
        <w:t>accesibilidad</w:t>
      </w:r>
      <w:r w:rsidR="001A2B4C" w:rsidRPr="00CF0EE5">
        <w:rPr>
          <w:rFonts w:ascii="Times New Roman" w:hAnsi="Times New Roman" w:cs="Times New Roman"/>
          <w:sz w:val="24"/>
          <w:szCs w:val="24"/>
        </w:rPr>
        <w:t>. Además, recomendar al Estado revisar cuidadosamente los casos de despido injustificados de las Personas con Discapacidad que han sido denunciados ante las instancias correspondientes</w:t>
      </w:r>
      <w:r w:rsidR="0028475C">
        <w:rPr>
          <w:rFonts w:ascii="Times New Roman" w:hAnsi="Times New Roman" w:cs="Times New Roman"/>
          <w:sz w:val="24"/>
          <w:szCs w:val="24"/>
        </w:rPr>
        <w:t xml:space="preserve">, </w:t>
      </w:r>
    </w:p>
    <w:p w14:paraId="5569E5A2" w14:textId="77777777" w:rsidR="00B20B6B" w:rsidRPr="00CF0EE5" w:rsidRDefault="0028264D" w:rsidP="00AB183D">
      <w:pPr>
        <w:pStyle w:val="ListParagraph"/>
        <w:numPr>
          <w:ilvl w:val="0"/>
          <w:numId w:val="6"/>
        </w:numPr>
        <w:spacing w:after="0" w:line="360" w:lineRule="auto"/>
        <w:ind w:left="360"/>
        <w:jc w:val="both"/>
        <w:rPr>
          <w:rFonts w:ascii="Times New Roman" w:hAnsi="Times New Roman" w:cs="Times New Roman"/>
          <w:sz w:val="24"/>
          <w:szCs w:val="24"/>
        </w:rPr>
      </w:pPr>
      <w:r w:rsidRPr="00CF0EE5">
        <w:rPr>
          <w:rFonts w:ascii="Times New Roman" w:hAnsi="Times New Roman" w:cs="Times New Roman"/>
          <w:sz w:val="24"/>
          <w:szCs w:val="24"/>
        </w:rPr>
        <w:t xml:space="preserve">Recomendar al Estado a implementar programas </w:t>
      </w:r>
      <w:r w:rsidR="00B20B6B" w:rsidRPr="00CF0EE5">
        <w:rPr>
          <w:rFonts w:ascii="Times New Roman" w:hAnsi="Times New Roman" w:cs="Times New Roman"/>
          <w:sz w:val="24"/>
          <w:szCs w:val="24"/>
        </w:rPr>
        <w:t>de formación técnico vocacional y profe</w:t>
      </w:r>
      <w:r w:rsidRPr="00CF0EE5">
        <w:rPr>
          <w:rFonts w:ascii="Times New Roman" w:hAnsi="Times New Roman" w:cs="Times New Roman"/>
          <w:sz w:val="24"/>
          <w:szCs w:val="24"/>
        </w:rPr>
        <w:t xml:space="preserve">sional, inclusivos de las personas con discapacidad, y para su inclusión laboral, en particular de personas con discapacidad intelectual y psicosocial. </w:t>
      </w:r>
    </w:p>
    <w:p w14:paraId="5A9B646C" w14:textId="77777777" w:rsidR="00EB7876" w:rsidRDefault="00EB7876" w:rsidP="00AB183D">
      <w:pPr>
        <w:pStyle w:val="ListParagraph"/>
        <w:spacing w:after="0" w:line="360" w:lineRule="auto"/>
        <w:jc w:val="both"/>
        <w:rPr>
          <w:rFonts w:ascii="Times New Roman" w:hAnsi="Times New Roman" w:cs="Times New Roman"/>
          <w:sz w:val="24"/>
          <w:szCs w:val="24"/>
        </w:rPr>
      </w:pPr>
    </w:p>
    <w:p w14:paraId="166864A5" w14:textId="77777777" w:rsidR="00316704" w:rsidRDefault="00316704" w:rsidP="00AB183D">
      <w:pPr>
        <w:pStyle w:val="ListParagraph"/>
        <w:spacing w:after="0" w:line="360" w:lineRule="auto"/>
        <w:jc w:val="both"/>
        <w:rPr>
          <w:rFonts w:ascii="Times New Roman" w:hAnsi="Times New Roman" w:cs="Times New Roman"/>
          <w:sz w:val="24"/>
          <w:szCs w:val="24"/>
        </w:rPr>
      </w:pPr>
    </w:p>
    <w:p w14:paraId="3DE9C683" w14:textId="77777777" w:rsidR="00316704" w:rsidRDefault="00316704" w:rsidP="00AB183D">
      <w:pPr>
        <w:pStyle w:val="ListParagraph"/>
        <w:spacing w:after="0" w:line="360" w:lineRule="auto"/>
        <w:jc w:val="both"/>
        <w:rPr>
          <w:rFonts w:ascii="Times New Roman" w:hAnsi="Times New Roman" w:cs="Times New Roman"/>
          <w:sz w:val="24"/>
          <w:szCs w:val="24"/>
        </w:rPr>
      </w:pPr>
    </w:p>
    <w:p w14:paraId="4C716EC0" w14:textId="77777777" w:rsidR="00316704" w:rsidRPr="00CF0EE5" w:rsidRDefault="00316704" w:rsidP="00AB183D">
      <w:pPr>
        <w:pStyle w:val="ListParagraph"/>
        <w:spacing w:after="0" w:line="360" w:lineRule="auto"/>
        <w:jc w:val="both"/>
        <w:rPr>
          <w:rFonts w:ascii="Times New Roman" w:hAnsi="Times New Roman" w:cs="Times New Roman"/>
          <w:sz w:val="24"/>
          <w:szCs w:val="24"/>
        </w:rPr>
      </w:pPr>
    </w:p>
    <w:p w14:paraId="36B28974" w14:textId="77777777" w:rsidR="00EB7876" w:rsidRPr="00CF0EE5" w:rsidRDefault="00EB7876" w:rsidP="00AB183D">
      <w:pPr>
        <w:pStyle w:val="ListParagraph"/>
        <w:numPr>
          <w:ilvl w:val="0"/>
          <w:numId w:val="3"/>
        </w:numPr>
        <w:spacing w:after="0" w:line="360" w:lineRule="auto"/>
        <w:jc w:val="both"/>
        <w:rPr>
          <w:rFonts w:ascii="Times New Roman" w:hAnsi="Times New Roman" w:cs="Times New Roman"/>
          <w:b/>
          <w:sz w:val="24"/>
          <w:szCs w:val="24"/>
          <w:lang w:val="es-ES_tradnl"/>
        </w:rPr>
      </w:pPr>
      <w:r w:rsidRPr="00CF0EE5">
        <w:rPr>
          <w:rFonts w:ascii="Times New Roman" w:hAnsi="Times New Roman" w:cs="Times New Roman"/>
          <w:b/>
          <w:sz w:val="24"/>
          <w:szCs w:val="24"/>
          <w:lang w:val="es-ES_tradnl"/>
        </w:rPr>
        <w:t>PROTECCIÓN SOCIAL – Nivel de vida adecuado (Artículo 11 del PIDESC):</w:t>
      </w:r>
    </w:p>
    <w:p w14:paraId="7A4FE87A" w14:textId="77777777" w:rsidR="00CF0EE5" w:rsidRDefault="00CF0EE5" w:rsidP="00AB183D">
      <w:pPr>
        <w:spacing w:before="0" w:beforeAutospacing="0" w:after="0" w:afterAutospacing="0" w:line="360" w:lineRule="auto"/>
        <w:rPr>
          <w:rFonts w:ascii="Times New Roman" w:hAnsi="Times New Roman" w:cs="Times New Roman"/>
          <w:sz w:val="24"/>
          <w:szCs w:val="24"/>
        </w:rPr>
      </w:pPr>
    </w:p>
    <w:p w14:paraId="66967925" w14:textId="77777777" w:rsidR="00210EBF"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 xml:space="preserve">Existe una política de protección social que abarca a la población en </w:t>
      </w:r>
      <w:r w:rsidR="002F602D" w:rsidRPr="00CF0EE5">
        <w:rPr>
          <w:rFonts w:ascii="Times New Roman" w:hAnsi="Times New Roman" w:cs="Times New Roman"/>
          <w:sz w:val="24"/>
          <w:szCs w:val="24"/>
        </w:rPr>
        <w:t>general. Sin</w:t>
      </w:r>
      <w:r w:rsidR="00F0706A" w:rsidRPr="00CF0EE5">
        <w:rPr>
          <w:rFonts w:ascii="Times New Roman" w:hAnsi="Times New Roman" w:cs="Times New Roman"/>
          <w:sz w:val="24"/>
          <w:szCs w:val="24"/>
        </w:rPr>
        <w:t xml:space="preserve"> </w:t>
      </w:r>
      <w:r w:rsidRPr="00CF0EE5">
        <w:rPr>
          <w:rFonts w:ascii="Times New Roman" w:hAnsi="Times New Roman" w:cs="Times New Roman"/>
          <w:sz w:val="24"/>
          <w:szCs w:val="24"/>
        </w:rPr>
        <w:t>embargo</w:t>
      </w:r>
      <w:r w:rsidR="00F0706A" w:rsidRPr="00CF0EE5">
        <w:rPr>
          <w:rFonts w:ascii="Times New Roman" w:hAnsi="Times New Roman" w:cs="Times New Roman"/>
          <w:sz w:val="24"/>
          <w:szCs w:val="24"/>
        </w:rPr>
        <w:t>,</w:t>
      </w:r>
      <w:r w:rsidRPr="00CF0EE5">
        <w:rPr>
          <w:rFonts w:ascii="Times New Roman" w:hAnsi="Times New Roman" w:cs="Times New Roman"/>
          <w:sz w:val="24"/>
          <w:szCs w:val="24"/>
        </w:rPr>
        <w:t xml:space="preserve"> la misma no contiene elementos específicos dirigidos a la protección social</w:t>
      </w:r>
      <w:r w:rsidR="0028475C">
        <w:rPr>
          <w:rFonts w:ascii="Times New Roman" w:hAnsi="Times New Roman" w:cs="Times New Roman"/>
          <w:sz w:val="24"/>
          <w:szCs w:val="24"/>
        </w:rPr>
        <w:t xml:space="preserve"> de personas con discapacidad</w:t>
      </w:r>
      <w:r w:rsidR="00023981" w:rsidRPr="00CF0EE5">
        <w:rPr>
          <w:rFonts w:ascii="Times New Roman" w:hAnsi="Times New Roman" w:cs="Times New Roman"/>
          <w:sz w:val="24"/>
          <w:szCs w:val="24"/>
        </w:rPr>
        <w:t>, en los temas de educación, vivienda, acceso a la salud, transporte, trabajo</w:t>
      </w:r>
      <w:r w:rsidR="0028475C">
        <w:rPr>
          <w:rFonts w:ascii="Times New Roman" w:hAnsi="Times New Roman" w:cs="Times New Roman"/>
          <w:sz w:val="24"/>
          <w:szCs w:val="24"/>
        </w:rPr>
        <w:t xml:space="preserve">, vida independiente </w:t>
      </w:r>
      <w:r w:rsidR="00023981" w:rsidRPr="00CF0EE5">
        <w:rPr>
          <w:rFonts w:ascii="Times New Roman" w:hAnsi="Times New Roman" w:cs="Times New Roman"/>
          <w:sz w:val="24"/>
          <w:szCs w:val="24"/>
        </w:rPr>
        <w:t>y otros</w:t>
      </w:r>
      <w:r w:rsidRPr="00CF0EE5">
        <w:rPr>
          <w:rFonts w:ascii="Times New Roman" w:hAnsi="Times New Roman" w:cs="Times New Roman"/>
          <w:sz w:val="24"/>
          <w:szCs w:val="24"/>
        </w:rPr>
        <w:t xml:space="preserve">, lo que ocasiona una lesión al goce pleno de sus derechos. </w:t>
      </w:r>
    </w:p>
    <w:p w14:paraId="35B25EC7" w14:textId="77777777" w:rsidR="00210EBF" w:rsidRPr="00CF0EE5" w:rsidRDefault="003F0750" w:rsidP="00AB183D">
      <w:pPr>
        <w:spacing w:before="0" w:beforeAutospacing="0" w:after="0" w:afterAutospacing="0" w:line="360" w:lineRule="auto"/>
        <w:rPr>
          <w:rFonts w:ascii="Times New Roman" w:hAnsi="Times New Roman" w:cs="Times New Roman"/>
          <w:sz w:val="24"/>
          <w:szCs w:val="24"/>
        </w:rPr>
      </w:pPr>
      <w:r>
        <w:rPr>
          <w:rFonts w:ascii="Times New Roman" w:hAnsi="Times New Roman" w:cs="Times New Roman"/>
          <w:sz w:val="24"/>
          <w:szCs w:val="24"/>
        </w:rPr>
        <w:t xml:space="preserve">El estado no </w:t>
      </w:r>
      <w:r w:rsidR="00E01D43">
        <w:rPr>
          <w:rFonts w:ascii="Times New Roman" w:hAnsi="Times New Roman" w:cs="Times New Roman"/>
          <w:sz w:val="24"/>
          <w:szCs w:val="24"/>
        </w:rPr>
        <w:t>c</w:t>
      </w:r>
      <w:r>
        <w:rPr>
          <w:rFonts w:ascii="Times New Roman" w:hAnsi="Times New Roman" w:cs="Times New Roman"/>
          <w:sz w:val="24"/>
          <w:szCs w:val="24"/>
        </w:rPr>
        <w:t xml:space="preserve">uenta con programas de protección social  orientados a  las PCD,  donde se garantice  el derecho a la   inclusión social como ciudadanos sujetos de derecho. </w:t>
      </w:r>
    </w:p>
    <w:p w14:paraId="16EAC612" w14:textId="77777777" w:rsidR="00210EBF" w:rsidRPr="00CF0EE5" w:rsidRDefault="00210EBF"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Por su parte, e</w:t>
      </w:r>
      <w:r w:rsidR="00EB7876" w:rsidRPr="00CF0EE5">
        <w:rPr>
          <w:rFonts w:ascii="Times New Roman" w:hAnsi="Times New Roman" w:cs="Times New Roman"/>
          <w:sz w:val="24"/>
          <w:szCs w:val="24"/>
        </w:rPr>
        <w:t>xiste un</w:t>
      </w:r>
      <w:r w:rsidRPr="00CF0EE5">
        <w:rPr>
          <w:rFonts w:ascii="Times New Roman" w:hAnsi="Times New Roman" w:cs="Times New Roman"/>
          <w:sz w:val="24"/>
          <w:szCs w:val="24"/>
        </w:rPr>
        <w:t xml:space="preserve"> plan </w:t>
      </w:r>
      <w:r w:rsidR="002F602D" w:rsidRPr="00CF0EE5">
        <w:rPr>
          <w:rFonts w:ascii="Times New Roman" w:hAnsi="Times New Roman" w:cs="Times New Roman"/>
          <w:sz w:val="24"/>
          <w:szCs w:val="24"/>
        </w:rPr>
        <w:t>de</w:t>
      </w:r>
      <w:r w:rsidR="002F602D" w:rsidRPr="00CF0EE5">
        <w:rPr>
          <w:rFonts w:ascii="Times New Roman" w:hAnsi="Times New Roman" w:cs="Times New Roman"/>
          <w:b/>
          <w:sz w:val="24"/>
          <w:szCs w:val="24"/>
        </w:rPr>
        <w:t xml:space="preserve"> Política</w:t>
      </w:r>
      <w:r w:rsidR="00EB7876" w:rsidRPr="00CF0EE5">
        <w:rPr>
          <w:rFonts w:ascii="Times New Roman" w:hAnsi="Times New Roman" w:cs="Times New Roman"/>
          <w:b/>
          <w:sz w:val="24"/>
          <w:szCs w:val="24"/>
        </w:rPr>
        <w:t xml:space="preserve"> Pública para el ejercicio de los derechos de las Personas con Discapacidad y su inclusión social en Honduras</w:t>
      </w:r>
      <w:r w:rsidR="00EB7876" w:rsidRPr="00CF0EE5">
        <w:rPr>
          <w:rFonts w:ascii="Times New Roman" w:hAnsi="Times New Roman" w:cs="Times New Roman"/>
          <w:sz w:val="24"/>
          <w:szCs w:val="24"/>
        </w:rPr>
        <w:t xml:space="preserve">, </w:t>
      </w:r>
      <w:r w:rsidR="00EB7876" w:rsidRPr="00CF0EE5">
        <w:rPr>
          <w:rFonts w:ascii="Times New Roman" w:hAnsi="Times New Roman" w:cs="Times New Roman"/>
          <w:sz w:val="24"/>
          <w:szCs w:val="24"/>
          <w:u w:val="single"/>
        </w:rPr>
        <w:t>que en su eje número 7 establece</w:t>
      </w:r>
      <w:r w:rsidR="002F602D">
        <w:rPr>
          <w:rFonts w:ascii="Times New Roman" w:hAnsi="Times New Roman" w:cs="Times New Roman"/>
          <w:sz w:val="24"/>
          <w:szCs w:val="24"/>
          <w:u w:val="single"/>
        </w:rPr>
        <w:t xml:space="preserve"> </w:t>
      </w:r>
      <w:r w:rsidR="00EB7876" w:rsidRPr="00CF0EE5">
        <w:rPr>
          <w:rFonts w:ascii="Times New Roman" w:hAnsi="Times New Roman" w:cs="Times New Roman"/>
          <w:sz w:val="24"/>
          <w:szCs w:val="24"/>
          <w:u w:val="single"/>
        </w:rPr>
        <w:t>las acciones específicas</w:t>
      </w:r>
      <w:r w:rsidR="00555AB1">
        <w:rPr>
          <w:rFonts w:ascii="Times New Roman" w:hAnsi="Times New Roman" w:cs="Times New Roman"/>
          <w:sz w:val="24"/>
          <w:szCs w:val="24"/>
          <w:u w:val="single"/>
        </w:rPr>
        <w:t xml:space="preserve">; 1) Programa de protección integral para las </w:t>
      </w:r>
      <w:r w:rsidR="002F602D">
        <w:rPr>
          <w:rFonts w:ascii="Times New Roman" w:hAnsi="Times New Roman" w:cs="Times New Roman"/>
          <w:sz w:val="24"/>
          <w:szCs w:val="24"/>
          <w:u w:val="single"/>
        </w:rPr>
        <w:t>PCD</w:t>
      </w:r>
      <w:r w:rsidR="00555AB1">
        <w:rPr>
          <w:rFonts w:ascii="Times New Roman" w:hAnsi="Times New Roman" w:cs="Times New Roman"/>
          <w:sz w:val="24"/>
          <w:szCs w:val="24"/>
          <w:u w:val="single"/>
        </w:rPr>
        <w:t xml:space="preserve"> que requieran apoyo y asistencia personal y aquellas que se encuentran en condiciones de pobreza y pobreza extrema, 2) </w:t>
      </w:r>
      <w:r w:rsidR="00563694">
        <w:rPr>
          <w:rFonts w:ascii="Times New Roman" w:hAnsi="Times New Roman" w:cs="Times New Roman"/>
          <w:sz w:val="24"/>
          <w:szCs w:val="24"/>
          <w:u w:val="single"/>
        </w:rPr>
        <w:t>Creación</w:t>
      </w:r>
      <w:r w:rsidR="00555AB1">
        <w:rPr>
          <w:rFonts w:ascii="Times New Roman" w:hAnsi="Times New Roman" w:cs="Times New Roman"/>
          <w:sz w:val="24"/>
          <w:szCs w:val="24"/>
          <w:u w:val="single"/>
        </w:rPr>
        <w:t xml:space="preserve"> de banco de ayudas técnicas  y materiales de apoyo a la movilidad  y la inclusión social al que tenga acceso las  personas con discapacidad. 3) </w:t>
      </w:r>
      <w:r w:rsidR="00563694">
        <w:rPr>
          <w:rFonts w:ascii="Times New Roman" w:hAnsi="Times New Roman" w:cs="Times New Roman"/>
          <w:sz w:val="24"/>
          <w:szCs w:val="24"/>
          <w:u w:val="single"/>
        </w:rPr>
        <w:t>Generación</w:t>
      </w:r>
      <w:r w:rsidR="00555AB1">
        <w:rPr>
          <w:rFonts w:ascii="Times New Roman" w:hAnsi="Times New Roman" w:cs="Times New Roman"/>
          <w:sz w:val="24"/>
          <w:szCs w:val="24"/>
          <w:u w:val="single"/>
        </w:rPr>
        <w:t xml:space="preserve"> de una red nacional de servicios integrales de apoyo, orientación  y atención psicológica y social  para las  PCD y sus familias. 4)  </w:t>
      </w:r>
      <w:r w:rsidR="00563694">
        <w:rPr>
          <w:rFonts w:ascii="Times New Roman" w:hAnsi="Times New Roman" w:cs="Times New Roman"/>
          <w:sz w:val="24"/>
          <w:szCs w:val="24"/>
          <w:u w:val="single"/>
        </w:rPr>
        <w:t>Priorización</w:t>
      </w:r>
      <w:r w:rsidR="00555AB1">
        <w:rPr>
          <w:rFonts w:ascii="Times New Roman" w:hAnsi="Times New Roman" w:cs="Times New Roman"/>
          <w:sz w:val="24"/>
          <w:szCs w:val="24"/>
          <w:u w:val="single"/>
        </w:rPr>
        <w:t xml:space="preserve"> del acceso de las </w:t>
      </w:r>
      <w:r w:rsidR="002F602D">
        <w:rPr>
          <w:rFonts w:ascii="Times New Roman" w:hAnsi="Times New Roman" w:cs="Times New Roman"/>
          <w:sz w:val="24"/>
          <w:szCs w:val="24"/>
          <w:u w:val="single"/>
        </w:rPr>
        <w:t>PCD</w:t>
      </w:r>
      <w:r w:rsidR="00555AB1">
        <w:rPr>
          <w:rFonts w:ascii="Times New Roman" w:hAnsi="Times New Roman" w:cs="Times New Roman"/>
          <w:sz w:val="24"/>
          <w:szCs w:val="24"/>
          <w:u w:val="single"/>
        </w:rPr>
        <w:t xml:space="preserve"> a programa de viviendas públicas: </w:t>
      </w:r>
      <w:r w:rsidR="00EB7876" w:rsidRPr="00CF0EE5">
        <w:rPr>
          <w:rFonts w:ascii="Times New Roman" w:hAnsi="Times New Roman" w:cs="Times New Roman"/>
          <w:sz w:val="24"/>
          <w:szCs w:val="24"/>
          <w:u w:val="single"/>
        </w:rPr>
        <w:t xml:space="preserve">para lograr un nivel de vida </w:t>
      </w:r>
      <w:r w:rsidR="002F602D" w:rsidRPr="00CF0EE5">
        <w:rPr>
          <w:rFonts w:ascii="Times New Roman" w:hAnsi="Times New Roman" w:cs="Times New Roman"/>
          <w:sz w:val="24"/>
          <w:szCs w:val="24"/>
          <w:u w:val="single"/>
        </w:rPr>
        <w:t>adecuado para</w:t>
      </w:r>
      <w:r w:rsidR="00EB7876" w:rsidRPr="00CF0EE5">
        <w:rPr>
          <w:rFonts w:ascii="Times New Roman" w:hAnsi="Times New Roman" w:cs="Times New Roman"/>
          <w:sz w:val="24"/>
          <w:szCs w:val="24"/>
          <w:u w:val="single"/>
        </w:rPr>
        <w:t xml:space="preserve"> las mismas</w:t>
      </w:r>
      <w:r w:rsidR="00EB7876" w:rsidRPr="00CF0EE5">
        <w:rPr>
          <w:rFonts w:ascii="Times New Roman" w:hAnsi="Times New Roman" w:cs="Times New Roman"/>
          <w:sz w:val="24"/>
          <w:szCs w:val="24"/>
        </w:rPr>
        <w:t xml:space="preserve">. </w:t>
      </w:r>
      <w:r w:rsidR="00555AB1">
        <w:rPr>
          <w:rFonts w:ascii="Times New Roman" w:hAnsi="Times New Roman" w:cs="Times New Roman"/>
          <w:sz w:val="24"/>
          <w:szCs w:val="24"/>
        </w:rPr>
        <w:t xml:space="preserve"> Sin embargo no se aplican estas acciones por falta de voluntad política y asignación presupuestaria. </w:t>
      </w:r>
    </w:p>
    <w:p w14:paraId="47BD68D8" w14:textId="77777777" w:rsidR="00210EBF" w:rsidRPr="00CF0EE5" w:rsidRDefault="00210EBF" w:rsidP="00AB183D">
      <w:pPr>
        <w:spacing w:before="0" w:beforeAutospacing="0" w:after="0" w:afterAutospacing="0" w:line="360" w:lineRule="auto"/>
        <w:rPr>
          <w:rFonts w:ascii="Times New Roman" w:hAnsi="Times New Roman" w:cs="Times New Roman"/>
          <w:sz w:val="24"/>
          <w:szCs w:val="24"/>
        </w:rPr>
      </w:pPr>
    </w:p>
    <w:p w14:paraId="486C0B2C" w14:textId="77777777" w:rsidR="00EB7876" w:rsidRPr="00CF0EE5"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 xml:space="preserve">En la actualidad el gobierno hondureño implementa un sinnúmero de programas </w:t>
      </w:r>
      <w:r w:rsidR="002F602D" w:rsidRPr="00CF0EE5">
        <w:rPr>
          <w:rFonts w:ascii="Times New Roman" w:hAnsi="Times New Roman" w:cs="Times New Roman"/>
          <w:sz w:val="24"/>
          <w:szCs w:val="24"/>
        </w:rPr>
        <w:t>sociales</w:t>
      </w:r>
      <w:r w:rsidR="002F602D">
        <w:rPr>
          <w:rFonts w:ascii="Times New Roman" w:hAnsi="Times New Roman" w:cs="Times New Roman"/>
          <w:sz w:val="24"/>
          <w:szCs w:val="24"/>
        </w:rPr>
        <w:t xml:space="preserve"> (</w:t>
      </w:r>
      <w:r w:rsidR="00563694">
        <w:rPr>
          <w:rFonts w:ascii="Times New Roman" w:hAnsi="Times New Roman" w:cs="Times New Roman"/>
          <w:sz w:val="24"/>
          <w:szCs w:val="24"/>
        </w:rPr>
        <w:t>vida</w:t>
      </w:r>
      <w:r w:rsidR="0069085D">
        <w:rPr>
          <w:rFonts w:ascii="Times New Roman" w:hAnsi="Times New Roman" w:cs="Times New Roman"/>
          <w:sz w:val="24"/>
          <w:szCs w:val="24"/>
        </w:rPr>
        <w:t xml:space="preserve"> mejor, bolsas solidarias, bono diez mil, chamba comunitaria, prestamos solidarios entre otros)</w:t>
      </w:r>
      <w:r w:rsidRPr="00CF0EE5">
        <w:rPr>
          <w:rFonts w:ascii="Times New Roman" w:hAnsi="Times New Roman" w:cs="Times New Roman"/>
          <w:sz w:val="24"/>
          <w:szCs w:val="24"/>
        </w:rPr>
        <w:t xml:space="preserve"> dirigidos a la población en general,  establecidos con un enfoque asistencialis</w:t>
      </w:r>
      <w:r w:rsidR="009E48F3" w:rsidRPr="00CF0EE5">
        <w:rPr>
          <w:rFonts w:ascii="Times New Roman" w:hAnsi="Times New Roman" w:cs="Times New Roman"/>
          <w:sz w:val="24"/>
          <w:szCs w:val="24"/>
        </w:rPr>
        <w:t>ta y no con enfoque de derechos. E</w:t>
      </w:r>
      <w:r w:rsidRPr="00CF0EE5">
        <w:rPr>
          <w:rFonts w:ascii="Times New Roman" w:hAnsi="Times New Roman" w:cs="Times New Roman"/>
          <w:sz w:val="24"/>
          <w:szCs w:val="24"/>
        </w:rPr>
        <w:t xml:space="preserve">l acceso a los mismos responde a criterios de selección políticos partidistas beneficiando solo a los simpatizantes del partido político de </w:t>
      </w:r>
      <w:r w:rsidR="00D961A1" w:rsidRPr="00CF0EE5">
        <w:rPr>
          <w:rFonts w:ascii="Times New Roman" w:hAnsi="Times New Roman" w:cs="Times New Roman"/>
          <w:sz w:val="24"/>
          <w:szCs w:val="24"/>
        </w:rPr>
        <w:t>gobierno. El</w:t>
      </w:r>
      <w:r w:rsidR="009E48F3" w:rsidRPr="00CF0EE5">
        <w:rPr>
          <w:rFonts w:ascii="Times New Roman" w:hAnsi="Times New Roman" w:cs="Times New Roman"/>
          <w:sz w:val="24"/>
          <w:szCs w:val="24"/>
        </w:rPr>
        <w:t xml:space="preserve"> número de Personas con D</w:t>
      </w:r>
      <w:r w:rsidRPr="00CF0EE5">
        <w:rPr>
          <w:rFonts w:ascii="Times New Roman" w:hAnsi="Times New Roman" w:cs="Times New Roman"/>
          <w:sz w:val="24"/>
          <w:szCs w:val="24"/>
        </w:rPr>
        <w:t xml:space="preserve">iscapacidad beneficiada es mínimo, debido a los criterios de </w:t>
      </w:r>
      <w:r w:rsidRPr="00CF0EE5">
        <w:rPr>
          <w:rFonts w:ascii="Times New Roman" w:hAnsi="Times New Roman" w:cs="Times New Roman"/>
          <w:sz w:val="24"/>
          <w:szCs w:val="24"/>
        </w:rPr>
        <w:lastRenderedPageBreak/>
        <w:t>selección, falta de registro</w:t>
      </w:r>
      <w:r w:rsidR="009E48F3" w:rsidRPr="00CF0EE5">
        <w:rPr>
          <w:rFonts w:ascii="Times New Roman" w:hAnsi="Times New Roman" w:cs="Times New Roman"/>
          <w:sz w:val="24"/>
          <w:szCs w:val="24"/>
        </w:rPr>
        <w:t>s</w:t>
      </w:r>
      <w:r w:rsidRPr="00CF0EE5">
        <w:rPr>
          <w:rFonts w:ascii="Times New Roman" w:hAnsi="Times New Roman" w:cs="Times New Roman"/>
          <w:sz w:val="24"/>
          <w:szCs w:val="24"/>
        </w:rPr>
        <w:t xml:space="preserve"> confiables de la población beneficiaria y falta de personal capacitado en la temática  de discapacidad. </w:t>
      </w:r>
    </w:p>
    <w:p w14:paraId="73F5759E" w14:textId="77777777" w:rsidR="00B471A4" w:rsidRDefault="00B471A4" w:rsidP="00AB183D">
      <w:pPr>
        <w:spacing w:before="0" w:beforeAutospacing="0" w:after="0" w:afterAutospacing="0" w:line="360" w:lineRule="auto"/>
        <w:rPr>
          <w:rFonts w:ascii="Times New Roman" w:hAnsi="Times New Roman" w:cs="Times New Roman"/>
          <w:b/>
          <w:sz w:val="24"/>
          <w:szCs w:val="24"/>
        </w:rPr>
      </w:pPr>
    </w:p>
    <w:p w14:paraId="2AAE180D" w14:textId="77777777" w:rsidR="002F602D" w:rsidRPr="00CF0EE5" w:rsidRDefault="002F602D" w:rsidP="00AB183D">
      <w:pPr>
        <w:spacing w:before="0" w:beforeAutospacing="0" w:after="0" w:afterAutospacing="0" w:line="360" w:lineRule="auto"/>
        <w:rPr>
          <w:rFonts w:ascii="Times New Roman" w:hAnsi="Times New Roman" w:cs="Times New Roman"/>
          <w:b/>
          <w:sz w:val="24"/>
          <w:szCs w:val="24"/>
        </w:rPr>
      </w:pPr>
    </w:p>
    <w:p w14:paraId="73DD62B1" w14:textId="77777777" w:rsidR="00EB7876" w:rsidRPr="00CF0EE5" w:rsidRDefault="00B471A4" w:rsidP="00AB183D">
      <w:pPr>
        <w:spacing w:before="0" w:beforeAutospacing="0" w:after="0" w:afterAutospacing="0" w:line="360" w:lineRule="auto"/>
        <w:rPr>
          <w:rFonts w:ascii="Times New Roman" w:hAnsi="Times New Roman" w:cs="Times New Roman"/>
          <w:b/>
          <w:sz w:val="24"/>
          <w:szCs w:val="24"/>
        </w:rPr>
      </w:pPr>
      <w:r w:rsidRPr="00CF0EE5">
        <w:rPr>
          <w:rFonts w:ascii="Times New Roman" w:hAnsi="Times New Roman" w:cs="Times New Roman"/>
          <w:b/>
          <w:sz w:val="24"/>
          <w:szCs w:val="24"/>
        </w:rPr>
        <w:t>Propuestas de recomendaciones</w:t>
      </w:r>
      <w:r w:rsidR="00EB7876" w:rsidRPr="00CF0EE5">
        <w:rPr>
          <w:rFonts w:ascii="Times New Roman" w:hAnsi="Times New Roman" w:cs="Times New Roman"/>
          <w:b/>
          <w:sz w:val="24"/>
          <w:szCs w:val="24"/>
        </w:rPr>
        <w:t xml:space="preserve">: </w:t>
      </w:r>
    </w:p>
    <w:p w14:paraId="0F201471" w14:textId="77777777" w:rsidR="00EB7876" w:rsidRPr="00CF0EE5" w:rsidRDefault="00C95B1D" w:rsidP="00AB183D">
      <w:pPr>
        <w:pStyle w:val="ListParagraph"/>
        <w:numPr>
          <w:ilvl w:val="0"/>
          <w:numId w:val="7"/>
        </w:numPr>
        <w:spacing w:after="0" w:line="360" w:lineRule="auto"/>
        <w:ind w:left="360"/>
        <w:jc w:val="both"/>
        <w:rPr>
          <w:rFonts w:ascii="Times New Roman" w:hAnsi="Times New Roman" w:cs="Times New Roman"/>
          <w:sz w:val="24"/>
          <w:szCs w:val="24"/>
        </w:rPr>
      </w:pPr>
      <w:r w:rsidRPr="00CF0EE5">
        <w:rPr>
          <w:rFonts w:ascii="Times New Roman" w:hAnsi="Times New Roman" w:cs="Times New Roman"/>
          <w:sz w:val="24"/>
          <w:szCs w:val="24"/>
        </w:rPr>
        <w:t>R</w:t>
      </w:r>
      <w:r w:rsidR="00EB7876" w:rsidRPr="00CF0EE5">
        <w:rPr>
          <w:rFonts w:ascii="Times New Roman" w:hAnsi="Times New Roman" w:cs="Times New Roman"/>
          <w:sz w:val="24"/>
          <w:szCs w:val="24"/>
        </w:rPr>
        <w:t>ecom</w:t>
      </w:r>
      <w:r w:rsidRPr="00CF0EE5">
        <w:rPr>
          <w:rFonts w:ascii="Times New Roman" w:hAnsi="Times New Roman" w:cs="Times New Roman"/>
          <w:sz w:val="24"/>
          <w:szCs w:val="24"/>
        </w:rPr>
        <w:t>e</w:t>
      </w:r>
      <w:r w:rsidR="00EB7876" w:rsidRPr="00CF0EE5">
        <w:rPr>
          <w:rFonts w:ascii="Times New Roman" w:hAnsi="Times New Roman" w:cs="Times New Roman"/>
          <w:sz w:val="24"/>
          <w:szCs w:val="24"/>
        </w:rPr>
        <w:t>nda</w:t>
      </w:r>
      <w:r w:rsidRPr="00CF0EE5">
        <w:rPr>
          <w:rFonts w:ascii="Times New Roman" w:hAnsi="Times New Roman" w:cs="Times New Roman"/>
          <w:sz w:val="24"/>
          <w:szCs w:val="24"/>
        </w:rPr>
        <w:t>r</w:t>
      </w:r>
      <w:r w:rsidR="00EB7876" w:rsidRPr="00CF0EE5">
        <w:rPr>
          <w:rFonts w:ascii="Times New Roman" w:hAnsi="Times New Roman" w:cs="Times New Roman"/>
          <w:sz w:val="24"/>
          <w:szCs w:val="24"/>
        </w:rPr>
        <w:t xml:space="preserve"> al Estado de </w:t>
      </w:r>
      <w:r w:rsidR="00D961A1" w:rsidRPr="00CF0EE5">
        <w:rPr>
          <w:rFonts w:ascii="Times New Roman" w:hAnsi="Times New Roman" w:cs="Times New Roman"/>
          <w:sz w:val="24"/>
          <w:szCs w:val="24"/>
        </w:rPr>
        <w:t>Honduras asignar</w:t>
      </w:r>
      <w:r w:rsidR="00EB7876" w:rsidRPr="00CF0EE5">
        <w:rPr>
          <w:rFonts w:ascii="Times New Roman" w:hAnsi="Times New Roman" w:cs="Times New Roman"/>
          <w:sz w:val="24"/>
          <w:szCs w:val="24"/>
        </w:rPr>
        <w:t xml:space="preserve"> presupuesto para el diseño e implementación de programas de protección social</w:t>
      </w:r>
      <w:r w:rsidRPr="00CF0EE5">
        <w:rPr>
          <w:rFonts w:ascii="Times New Roman" w:hAnsi="Times New Roman" w:cs="Times New Roman"/>
          <w:sz w:val="24"/>
          <w:szCs w:val="24"/>
        </w:rPr>
        <w:t xml:space="preserve"> transparentes</w:t>
      </w:r>
      <w:r w:rsidR="00EB7876" w:rsidRPr="00CF0EE5">
        <w:rPr>
          <w:rFonts w:ascii="Times New Roman" w:hAnsi="Times New Roman" w:cs="Times New Roman"/>
          <w:sz w:val="24"/>
          <w:szCs w:val="24"/>
        </w:rPr>
        <w:t xml:space="preserve"> dirigidos a</w:t>
      </w:r>
      <w:r w:rsidRPr="00CF0EE5">
        <w:rPr>
          <w:rFonts w:ascii="Times New Roman" w:hAnsi="Times New Roman" w:cs="Times New Roman"/>
          <w:sz w:val="24"/>
          <w:szCs w:val="24"/>
        </w:rPr>
        <w:t xml:space="preserve"> todas</w:t>
      </w:r>
      <w:r w:rsidR="00EB7876" w:rsidRPr="00CF0EE5">
        <w:rPr>
          <w:rFonts w:ascii="Times New Roman" w:hAnsi="Times New Roman" w:cs="Times New Roman"/>
          <w:sz w:val="24"/>
          <w:szCs w:val="24"/>
        </w:rPr>
        <w:t xml:space="preserve"> las </w:t>
      </w:r>
      <w:r w:rsidR="009E48F3" w:rsidRPr="00CF0EE5">
        <w:rPr>
          <w:rFonts w:ascii="Times New Roman" w:hAnsi="Times New Roman" w:cs="Times New Roman"/>
          <w:sz w:val="24"/>
          <w:szCs w:val="24"/>
        </w:rPr>
        <w:t>P</w:t>
      </w:r>
      <w:r w:rsidR="00EB7876" w:rsidRPr="00CF0EE5">
        <w:rPr>
          <w:rFonts w:ascii="Times New Roman" w:hAnsi="Times New Roman" w:cs="Times New Roman"/>
          <w:sz w:val="24"/>
          <w:szCs w:val="24"/>
        </w:rPr>
        <w:t>ersonas con Discapacidad</w:t>
      </w:r>
      <w:r w:rsidRPr="00CF0EE5">
        <w:rPr>
          <w:rFonts w:ascii="Times New Roman" w:hAnsi="Times New Roman" w:cs="Times New Roman"/>
          <w:sz w:val="24"/>
          <w:szCs w:val="24"/>
        </w:rPr>
        <w:t>, incluyendo aquellas con</w:t>
      </w:r>
      <w:r w:rsidR="00EB7876" w:rsidRPr="00CF0EE5">
        <w:rPr>
          <w:rFonts w:ascii="Times New Roman" w:hAnsi="Times New Roman" w:cs="Times New Roman"/>
          <w:sz w:val="24"/>
          <w:szCs w:val="24"/>
        </w:rPr>
        <w:t xml:space="preserve"> Discapacidad intelectual </w:t>
      </w:r>
      <w:r w:rsidRPr="00CF0EE5">
        <w:rPr>
          <w:rFonts w:ascii="Times New Roman" w:hAnsi="Times New Roman" w:cs="Times New Roman"/>
          <w:sz w:val="24"/>
          <w:szCs w:val="24"/>
        </w:rPr>
        <w:t>y/o</w:t>
      </w:r>
      <w:r w:rsidR="00EB7876" w:rsidRPr="00CF0EE5">
        <w:rPr>
          <w:rFonts w:ascii="Times New Roman" w:hAnsi="Times New Roman" w:cs="Times New Roman"/>
          <w:sz w:val="24"/>
          <w:szCs w:val="24"/>
        </w:rPr>
        <w:t xml:space="preserve"> psicosocial</w:t>
      </w:r>
      <w:r w:rsidRPr="00CF0EE5">
        <w:rPr>
          <w:rFonts w:ascii="Times New Roman" w:hAnsi="Times New Roman" w:cs="Times New Roman"/>
          <w:sz w:val="24"/>
          <w:szCs w:val="24"/>
        </w:rPr>
        <w:t>,</w:t>
      </w:r>
      <w:r w:rsidR="00EB7876" w:rsidRPr="00CF0EE5">
        <w:rPr>
          <w:rFonts w:ascii="Times New Roman" w:hAnsi="Times New Roman" w:cs="Times New Roman"/>
          <w:sz w:val="24"/>
          <w:szCs w:val="24"/>
        </w:rPr>
        <w:t xml:space="preserve"> basado en un enfoque de derechos</w:t>
      </w:r>
      <w:r w:rsidRPr="00CF0EE5">
        <w:rPr>
          <w:rFonts w:ascii="Times New Roman" w:hAnsi="Times New Roman" w:cs="Times New Roman"/>
          <w:sz w:val="24"/>
          <w:szCs w:val="24"/>
        </w:rPr>
        <w:t xml:space="preserve"> y que atiendan los gastos específicos relacionados con la discapacidad.</w:t>
      </w:r>
    </w:p>
    <w:p w14:paraId="5CBCFB81" w14:textId="77777777" w:rsidR="001B6D6D" w:rsidRPr="00CF0EE5" w:rsidRDefault="001B6D6D" w:rsidP="00AB183D">
      <w:pPr>
        <w:pStyle w:val="ListParagraph"/>
        <w:spacing w:after="0" w:line="360" w:lineRule="auto"/>
        <w:jc w:val="both"/>
        <w:rPr>
          <w:rFonts w:ascii="Times New Roman" w:hAnsi="Times New Roman" w:cs="Times New Roman"/>
          <w:sz w:val="24"/>
          <w:szCs w:val="24"/>
        </w:rPr>
      </w:pPr>
    </w:p>
    <w:p w14:paraId="59097681" w14:textId="77777777" w:rsidR="00EB7876" w:rsidRPr="00CF0EE5" w:rsidRDefault="00EB7876" w:rsidP="00AB183D">
      <w:pPr>
        <w:pStyle w:val="ListParagraph"/>
        <w:numPr>
          <w:ilvl w:val="0"/>
          <w:numId w:val="3"/>
        </w:numPr>
        <w:spacing w:after="0" w:line="360" w:lineRule="auto"/>
        <w:jc w:val="both"/>
        <w:rPr>
          <w:rFonts w:ascii="Times New Roman" w:hAnsi="Times New Roman" w:cs="Times New Roman"/>
          <w:b/>
          <w:sz w:val="24"/>
          <w:szCs w:val="24"/>
          <w:lang w:val="es-ES_tradnl"/>
        </w:rPr>
      </w:pPr>
      <w:r w:rsidRPr="00CF0EE5">
        <w:rPr>
          <w:rFonts w:ascii="Times New Roman" w:hAnsi="Times New Roman" w:cs="Times New Roman"/>
          <w:b/>
          <w:sz w:val="24"/>
          <w:szCs w:val="24"/>
          <w:lang w:val="es-ES_tradnl"/>
        </w:rPr>
        <w:t>VIVIENDA (ARTÍCULO 11 DEL PIDESC):</w:t>
      </w:r>
    </w:p>
    <w:p w14:paraId="5B140941" w14:textId="77777777" w:rsidR="001A0945" w:rsidRPr="00CF0EE5" w:rsidRDefault="001A0945" w:rsidP="00AB183D">
      <w:pPr>
        <w:spacing w:before="0" w:beforeAutospacing="0" w:after="0" w:afterAutospacing="0" w:line="360" w:lineRule="auto"/>
        <w:rPr>
          <w:rFonts w:ascii="Times New Roman" w:hAnsi="Times New Roman" w:cs="Times New Roman"/>
          <w:sz w:val="24"/>
          <w:szCs w:val="24"/>
          <w:lang w:val="es-ES_tradnl"/>
        </w:rPr>
      </w:pPr>
    </w:p>
    <w:p w14:paraId="2AB3ED03" w14:textId="77777777" w:rsidR="00EB7876" w:rsidRPr="00CF0EE5" w:rsidRDefault="00EB7876" w:rsidP="00AB183D">
      <w:pPr>
        <w:spacing w:before="0" w:beforeAutospacing="0" w:after="0" w:afterAutospacing="0" w:line="360" w:lineRule="auto"/>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 xml:space="preserve">En los programas sociales que el gobierno implementa a través del programa VIDA MEJOR, se contempla la construcción de viviendas, mejoramiento y acondicionamiento de las ya </w:t>
      </w:r>
      <w:r w:rsidR="002F602D" w:rsidRPr="00CF0EE5">
        <w:rPr>
          <w:rFonts w:ascii="Times New Roman" w:hAnsi="Times New Roman" w:cs="Times New Roman"/>
          <w:sz w:val="24"/>
          <w:szCs w:val="24"/>
          <w:lang w:val="es-ES_tradnl"/>
        </w:rPr>
        <w:t>existentes. Dicho</w:t>
      </w:r>
      <w:r w:rsidR="001A0945" w:rsidRPr="00CF0EE5">
        <w:rPr>
          <w:rFonts w:ascii="Times New Roman" w:hAnsi="Times New Roman" w:cs="Times New Roman"/>
          <w:sz w:val="24"/>
          <w:szCs w:val="24"/>
          <w:lang w:val="es-ES_tradnl"/>
        </w:rPr>
        <w:t xml:space="preserve"> </w:t>
      </w:r>
      <w:r w:rsidR="00023981" w:rsidRPr="00CF0EE5">
        <w:rPr>
          <w:rFonts w:ascii="Times New Roman" w:hAnsi="Times New Roman" w:cs="Times New Roman"/>
          <w:sz w:val="24"/>
          <w:szCs w:val="24"/>
          <w:lang w:val="es-ES_tradnl"/>
        </w:rPr>
        <w:t>programa está dirigido a toda la población hondureña</w:t>
      </w:r>
      <w:r w:rsidR="001A0945" w:rsidRPr="00CF0EE5">
        <w:rPr>
          <w:rFonts w:ascii="Times New Roman" w:hAnsi="Times New Roman" w:cs="Times New Roman"/>
          <w:sz w:val="24"/>
          <w:szCs w:val="24"/>
          <w:lang w:val="es-ES_tradnl"/>
        </w:rPr>
        <w:t>.</w:t>
      </w:r>
      <w:r w:rsidRPr="00CF0EE5">
        <w:rPr>
          <w:rFonts w:ascii="Times New Roman" w:hAnsi="Times New Roman" w:cs="Times New Roman"/>
          <w:sz w:val="24"/>
          <w:szCs w:val="24"/>
          <w:lang w:val="es-ES_tradnl"/>
        </w:rPr>
        <w:t xml:space="preserve"> Sin embargo</w:t>
      </w:r>
      <w:r w:rsidR="001A0945" w:rsidRPr="00CF0EE5">
        <w:rPr>
          <w:rFonts w:ascii="Times New Roman" w:hAnsi="Times New Roman" w:cs="Times New Roman"/>
          <w:sz w:val="24"/>
          <w:szCs w:val="24"/>
          <w:lang w:val="es-ES_tradnl"/>
        </w:rPr>
        <w:t>,</w:t>
      </w:r>
      <w:r w:rsidRPr="00CF0EE5">
        <w:rPr>
          <w:rFonts w:ascii="Times New Roman" w:hAnsi="Times New Roman" w:cs="Times New Roman"/>
          <w:sz w:val="24"/>
          <w:szCs w:val="24"/>
          <w:lang w:val="es-ES_tradnl"/>
        </w:rPr>
        <w:t xml:space="preserve"> el acceso a este beneficio par</w:t>
      </w:r>
      <w:r w:rsidR="00023981" w:rsidRPr="00CF0EE5">
        <w:rPr>
          <w:rFonts w:ascii="Times New Roman" w:hAnsi="Times New Roman" w:cs="Times New Roman"/>
          <w:sz w:val="24"/>
          <w:szCs w:val="24"/>
          <w:lang w:val="es-ES_tradnl"/>
        </w:rPr>
        <w:t>a las P</w:t>
      </w:r>
      <w:r w:rsidRPr="00CF0EE5">
        <w:rPr>
          <w:rFonts w:ascii="Times New Roman" w:hAnsi="Times New Roman" w:cs="Times New Roman"/>
          <w:sz w:val="24"/>
          <w:szCs w:val="24"/>
          <w:lang w:val="es-ES_tradnl"/>
        </w:rPr>
        <w:t xml:space="preserve">ersonas con </w:t>
      </w:r>
      <w:r w:rsidR="00023981" w:rsidRPr="00CF0EE5">
        <w:rPr>
          <w:rFonts w:ascii="Times New Roman" w:hAnsi="Times New Roman" w:cs="Times New Roman"/>
          <w:sz w:val="24"/>
          <w:szCs w:val="24"/>
          <w:lang w:val="es-ES_tradnl"/>
        </w:rPr>
        <w:t>D</w:t>
      </w:r>
      <w:r w:rsidRPr="00CF0EE5">
        <w:rPr>
          <w:rFonts w:ascii="Times New Roman" w:hAnsi="Times New Roman" w:cs="Times New Roman"/>
          <w:sz w:val="24"/>
          <w:szCs w:val="24"/>
          <w:lang w:val="es-ES_tradnl"/>
        </w:rPr>
        <w:t xml:space="preserve">iscapacidades limitado debido a los criterios de selección establecidos en este programa </w:t>
      </w:r>
      <w:r w:rsidR="0069085D">
        <w:rPr>
          <w:rFonts w:ascii="Times New Roman" w:hAnsi="Times New Roman" w:cs="Times New Roman"/>
          <w:sz w:val="24"/>
          <w:szCs w:val="24"/>
          <w:lang w:val="es-ES_tradnl"/>
        </w:rPr>
        <w:t>(eje</w:t>
      </w:r>
      <w:r w:rsidR="004069A3">
        <w:rPr>
          <w:rFonts w:ascii="Times New Roman" w:hAnsi="Times New Roman" w:cs="Times New Roman"/>
          <w:sz w:val="24"/>
          <w:szCs w:val="24"/>
          <w:lang w:val="es-ES_tradnl"/>
        </w:rPr>
        <w:t>mplo, debe</w:t>
      </w:r>
      <w:r w:rsidR="0069085D">
        <w:rPr>
          <w:rFonts w:ascii="Times New Roman" w:hAnsi="Times New Roman" w:cs="Times New Roman"/>
          <w:sz w:val="24"/>
          <w:szCs w:val="24"/>
          <w:lang w:val="es-ES_tradnl"/>
        </w:rPr>
        <w:t xml:space="preserve"> tener una aval escrito por un dirigente político del partido de gobierno</w:t>
      </w:r>
      <w:r w:rsidR="004069A3">
        <w:rPr>
          <w:rFonts w:ascii="Times New Roman" w:hAnsi="Times New Roman" w:cs="Times New Roman"/>
          <w:sz w:val="24"/>
          <w:szCs w:val="24"/>
          <w:lang w:val="es-ES_tradnl"/>
        </w:rPr>
        <w:t xml:space="preserve">) </w:t>
      </w:r>
      <w:r w:rsidRPr="00CF0EE5">
        <w:rPr>
          <w:rFonts w:ascii="Times New Roman" w:hAnsi="Times New Roman" w:cs="Times New Roman"/>
          <w:sz w:val="24"/>
          <w:szCs w:val="24"/>
          <w:lang w:val="es-ES_tradnl"/>
        </w:rPr>
        <w:t>que</w:t>
      </w:r>
      <w:r w:rsidR="001A0945" w:rsidRPr="00CF0EE5">
        <w:rPr>
          <w:rFonts w:ascii="Times New Roman" w:hAnsi="Times New Roman" w:cs="Times New Roman"/>
          <w:sz w:val="24"/>
          <w:szCs w:val="24"/>
          <w:lang w:val="es-ES_tradnl"/>
        </w:rPr>
        <w:t>, además,</w:t>
      </w:r>
      <w:r w:rsidRPr="00CF0EE5">
        <w:rPr>
          <w:rFonts w:ascii="Times New Roman" w:hAnsi="Times New Roman" w:cs="Times New Roman"/>
          <w:sz w:val="24"/>
          <w:szCs w:val="24"/>
          <w:lang w:val="es-ES_tradnl"/>
        </w:rPr>
        <w:t xml:space="preserve"> ha sido</w:t>
      </w:r>
      <w:r w:rsidR="001A0945" w:rsidRPr="00CF0EE5">
        <w:rPr>
          <w:rFonts w:ascii="Times New Roman" w:hAnsi="Times New Roman" w:cs="Times New Roman"/>
          <w:sz w:val="24"/>
          <w:szCs w:val="24"/>
          <w:lang w:val="es-ES_tradnl"/>
        </w:rPr>
        <w:t xml:space="preserve"> administrado con </w:t>
      </w:r>
      <w:r w:rsidR="002F602D" w:rsidRPr="00CF0EE5">
        <w:rPr>
          <w:rFonts w:ascii="Times New Roman" w:hAnsi="Times New Roman" w:cs="Times New Roman"/>
          <w:sz w:val="24"/>
          <w:szCs w:val="24"/>
          <w:lang w:val="es-ES_tradnl"/>
        </w:rPr>
        <w:t>consideraciones políticas</w:t>
      </w:r>
      <w:r w:rsidR="001A0945" w:rsidRPr="00CF0EE5">
        <w:rPr>
          <w:rFonts w:ascii="Times New Roman" w:hAnsi="Times New Roman" w:cs="Times New Roman"/>
          <w:sz w:val="24"/>
          <w:szCs w:val="24"/>
          <w:lang w:val="es-ES_tradnl"/>
        </w:rPr>
        <w:t xml:space="preserve"> </w:t>
      </w:r>
      <w:r w:rsidR="008423C3" w:rsidRPr="00CF0EE5">
        <w:rPr>
          <w:rFonts w:ascii="Times New Roman" w:hAnsi="Times New Roman" w:cs="Times New Roman"/>
          <w:sz w:val="24"/>
          <w:szCs w:val="24"/>
          <w:lang w:val="es-ES_tradnl"/>
        </w:rPr>
        <w:t>espurias</w:t>
      </w:r>
      <w:r w:rsidRPr="00CF0EE5">
        <w:rPr>
          <w:rFonts w:ascii="Times New Roman" w:hAnsi="Times New Roman" w:cs="Times New Roman"/>
          <w:sz w:val="24"/>
          <w:szCs w:val="24"/>
          <w:lang w:val="es-ES_tradnl"/>
        </w:rPr>
        <w:t xml:space="preserve">. </w:t>
      </w:r>
    </w:p>
    <w:p w14:paraId="5398633B" w14:textId="77777777" w:rsidR="001A0945" w:rsidRPr="00CF0EE5" w:rsidRDefault="001A0945" w:rsidP="00AB183D">
      <w:pPr>
        <w:spacing w:before="0" w:beforeAutospacing="0" w:after="0" w:afterAutospacing="0" w:line="360" w:lineRule="auto"/>
        <w:rPr>
          <w:rFonts w:ascii="Times New Roman" w:hAnsi="Times New Roman" w:cs="Times New Roman"/>
          <w:sz w:val="24"/>
          <w:szCs w:val="24"/>
          <w:lang w:val="es-ES_tradnl"/>
        </w:rPr>
      </w:pPr>
    </w:p>
    <w:p w14:paraId="1823B1CB" w14:textId="77777777" w:rsidR="00EB7876" w:rsidRPr="00CF0EE5" w:rsidRDefault="001A0945" w:rsidP="00AB183D">
      <w:pPr>
        <w:spacing w:before="0" w:beforeAutospacing="0" w:after="0" w:afterAutospacing="0" w:line="360" w:lineRule="auto"/>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 xml:space="preserve">Por otra parte, este </w:t>
      </w:r>
      <w:r w:rsidR="00EB7876" w:rsidRPr="00CF0EE5">
        <w:rPr>
          <w:rFonts w:ascii="Times New Roman" w:hAnsi="Times New Roman" w:cs="Times New Roman"/>
          <w:sz w:val="24"/>
          <w:szCs w:val="24"/>
          <w:lang w:val="es-ES_tradnl"/>
        </w:rPr>
        <w:t>programa</w:t>
      </w:r>
      <w:r w:rsidRPr="00CF0EE5">
        <w:rPr>
          <w:rFonts w:ascii="Times New Roman" w:hAnsi="Times New Roman" w:cs="Times New Roman"/>
          <w:sz w:val="24"/>
          <w:szCs w:val="24"/>
          <w:lang w:val="es-ES_tradnl"/>
        </w:rPr>
        <w:t xml:space="preserve"> VIDA MEJOR</w:t>
      </w:r>
      <w:r w:rsidR="00EB7876" w:rsidRPr="00CF0EE5">
        <w:rPr>
          <w:rFonts w:ascii="Times New Roman" w:hAnsi="Times New Roman" w:cs="Times New Roman"/>
          <w:sz w:val="24"/>
          <w:szCs w:val="24"/>
          <w:lang w:val="es-ES_tradnl"/>
        </w:rPr>
        <w:t xml:space="preserve"> no aplica las normas internacional</w:t>
      </w:r>
      <w:r w:rsidRPr="00CF0EE5">
        <w:rPr>
          <w:rFonts w:ascii="Times New Roman" w:hAnsi="Times New Roman" w:cs="Times New Roman"/>
          <w:sz w:val="24"/>
          <w:szCs w:val="24"/>
          <w:lang w:val="es-ES_tradnl"/>
        </w:rPr>
        <w:t>es</w:t>
      </w:r>
      <w:r w:rsidR="00EB7876" w:rsidRPr="00CF0EE5">
        <w:rPr>
          <w:rFonts w:ascii="Times New Roman" w:hAnsi="Times New Roman" w:cs="Times New Roman"/>
          <w:sz w:val="24"/>
          <w:szCs w:val="24"/>
          <w:lang w:val="es-ES_tradnl"/>
        </w:rPr>
        <w:t xml:space="preserve"> de accesibilidad ni las normas del código de Construcción Hondureño que obliga </w:t>
      </w:r>
      <w:r w:rsidR="000D5D1C" w:rsidRPr="00CF0EE5">
        <w:rPr>
          <w:rFonts w:ascii="Times New Roman" w:hAnsi="Times New Roman" w:cs="Times New Roman"/>
          <w:sz w:val="24"/>
          <w:szCs w:val="24"/>
          <w:lang w:val="es-ES_tradnl"/>
        </w:rPr>
        <w:t xml:space="preserve">que </w:t>
      </w:r>
      <w:r w:rsidR="00EB7876" w:rsidRPr="00CF0EE5">
        <w:rPr>
          <w:rFonts w:ascii="Times New Roman" w:hAnsi="Times New Roman" w:cs="Times New Roman"/>
          <w:sz w:val="24"/>
          <w:szCs w:val="24"/>
          <w:lang w:val="es-ES_tradnl"/>
        </w:rPr>
        <w:t xml:space="preserve">la construcción </w:t>
      </w:r>
      <w:r w:rsidR="000D5D1C" w:rsidRPr="00CF0EE5">
        <w:rPr>
          <w:rFonts w:ascii="Times New Roman" w:hAnsi="Times New Roman" w:cs="Times New Roman"/>
          <w:sz w:val="24"/>
          <w:szCs w:val="24"/>
          <w:lang w:val="es-ES_tradnl"/>
        </w:rPr>
        <w:t>y</w:t>
      </w:r>
      <w:r w:rsidR="00EB7876" w:rsidRPr="00CF0EE5">
        <w:rPr>
          <w:rFonts w:ascii="Times New Roman" w:hAnsi="Times New Roman" w:cs="Times New Roman"/>
          <w:sz w:val="24"/>
          <w:szCs w:val="24"/>
          <w:lang w:val="es-ES_tradnl"/>
        </w:rPr>
        <w:t xml:space="preserve"> remodelación de viviendas </w:t>
      </w:r>
      <w:r w:rsidR="000D5D1C" w:rsidRPr="00CF0EE5">
        <w:rPr>
          <w:rFonts w:ascii="Times New Roman" w:hAnsi="Times New Roman" w:cs="Times New Roman"/>
          <w:sz w:val="24"/>
          <w:szCs w:val="24"/>
          <w:lang w:val="es-ES_tradnl"/>
        </w:rPr>
        <w:t>s</w:t>
      </w:r>
      <w:r w:rsidRPr="00CF0EE5">
        <w:rPr>
          <w:rFonts w:ascii="Times New Roman" w:hAnsi="Times New Roman" w:cs="Times New Roman"/>
          <w:sz w:val="24"/>
          <w:szCs w:val="24"/>
          <w:lang w:val="es-ES_tradnl"/>
        </w:rPr>
        <w:t>iga estánd</w:t>
      </w:r>
      <w:r w:rsidR="006752E9" w:rsidRPr="00CF0EE5">
        <w:rPr>
          <w:rFonts w:ascii="Times New Roman" w:hAnsi="Times New Roman" w:cs="Times New Roman"/>
          <w:sz w:val="24"/>
          <w:szCs w:val="24"/>
          <w:lang w:val="es-ES_tradnl"/>
        </w:rPr>
        <w:t>ares de acce</w:t>
      </w:r>
      <w:r w:rsidRPr="00CF0EE5">
        <w:rPr>
          <w:rFonts w:ascii="Times New Roman" w:hAnsi="Times New Roman" w:cs="Times New Roman"/>
          <w:sz w:val="24"/>
          <w:szCs w:val="24"/>
          <w:lang w:val="es-ES_tradnl"/>
        </w:rPr>
        <w:t>sibilidad a fin de ser accesibles a personas con discapacidad que sean</w:t>
      </w:r>
      <w:r w:rsidR="00EB7876" w:rsidRPr="00CF0EE5">
        <w:rPr>
          <w:rFonts w:ascii="Times New Roman" w:hAnsi="Times New Roman" w:cs="Times New Roman"/>
          <w:sz w:val="24"/>
          <w:szCs w:val="24"/>
          <w:lang w:val="es-ES_tradnl"/>
        </w:rPr>
        <w:t xml:space="preserve"> beneficiarios </w:t>
      </w:r>
      <w:r w:rsidRPr="00CF0EE5">
        <w:rPr>
          <w:rFonts w:ascii="Times New Roman" w:hAnsi="Times New Roman" w:cs="Times New Roman"/>
          <w:sz w:val="24"/>
          <w:szCs w:val="24"/>
          <w:lang w:val="es-ES_tradnl"/>
        </w:rPr>
        <w:t xml:space="preserve">del programa y </w:t>
      </w:r>
      <w:r w:rsidR="00EB7876" w:rsidRPr="00CF0EE5">
        <w:rPr>
          <w:rFonts w:ascii="Times New Roman" w:hAnsi="Times New Roman" w:cs="Times New Roman"/>
          <w:sz w:val="24"/>
          <w:szCs w:val="24"/>
          <w:lang w:val="es-ES_tradnl"/>
        </w:rPr>
        <w:t>prom</w:t>
      </w:r>
      <w:r w:rsidRPr="00CF0EE5">
        <w:rPr>
          <w:rFonts w:ascii="Times New Roman" w:hAnsi="Times New Roman" w:cs="Times New Roman"/>
          <w:sz w:val="24"/>
          <w:szCs w:val="24"/>
          <w:lang w:val="es-ES_tradnl"/>
        </w:rPr>
        <w:t>o</w:t>
      </w:r>
      <w:r w:rsidR="00EB7876" w:rsidRPr="00CF0EE5">
        <w:rPr>
          <w:rFonts w:ascii="Times New Roman" w:hAnsi="Times New Roman" w:cs="Times New Roman"/>
          <w:sz w:val="24"/>
          <w:szCs w:val="24"/>
          <w:lang w:val="es-ES_tradnl"/>
        </w:rPr>
        <w:t>v</w:t>
      </w:r>
      <w:r w:rsidRPr="00CF0EE5">
        <w:rPr>
          <w:rFonts w:ascii="Times New Roman" w:hAnsi="Times New Roman" w:cs="Times New Roman"/>
          <w:sz w:val="24"/>
          <w:szCs w:val="24"/>
          <w:lang w:val="es-ES_tradnl"/>
        </w:rPr>
        <w:t>er así</w:t>
      </w:r>
      <w:r w:rsidR="00EB7876" w:rsidRPr="00CF0EE5">
        <w:rPr>
          <w:rFonts w:ascii="Times New Roman" w:hAnsi="Times New Roman" w:cs="Times New Roman"/>
          <w:sz w:val="24"/>
          <w:szCs w:val="24"/>
          <w:lang w:val="es-ES_tradnl"/>
        </w:rPr>
        <w:t xml:space="preserve"> vida independiente e inclusión social. </w:t>
      </w:r>
    </w:p>
    <w:p w14:paraId="2C6866AE" w14:textId="77777777" w:rsidR="00B471A4" w:rsidRPr="00CF0EE5" w:rsidRDefault="00B471A4" w:rsidP="00AB183D">
      <w:pPr>
        <w:spacing w:before="0" w:beforeAutospacing="0" w:after="0" w:afterAutospacing="0" w:line="360" w:lineRule="auto"/>
        <w:rPr>
          <w:rFonts w:ascii="Times New Roman" w:hAnsi="Times New Roman" w:cs="Times New Roman"/>
          <w:b/>
          <w:sz w:val="24"/>
          <w:szCs w:val="24"/>
          <w:lang w:val="es-ES_tradnl"/>
        </w:rPr>
      </w:pPr>
    </w:p>
    <w:p w14:paraId="3C37E1F3" w14:textId="77777777" w:rsidR="00EB7876" w:rsidRPr="00CF0EE5" w:rsidRDefault="00B471A4" w:rsidP="00AB183D">
      <w:pPr>
        <w:spacing w:before="0" w:beforeAutospacing="0" w:after="0" w:afterAutospacing="0" w:line="360" w:lineRule="auto"/>
        <w:rPr>
          <w:rFonts w:ascii="Times New Roman" w:hAnsi="Times New Roman" w:cs="Times New Roman"/>
          <w:b/>
          <w:sz w:val="24"/>
          <w:szCs w:val="24"/>
          <w:lang w:val="es-ES_tradnl"/>
        </w:rPr>
      </w:pPr>
      <w:r w:rsidRPr="00CF0EE5">
        <w:rPr>
          <w:rFonts w:ascii="Times New Roman" w:hAnsi="Times New Roman" w:cs="Times New Roman"/>
          <w:b/>
          <w:sz w:val="24"/>
          <w:szCs w:val="24"/>
        </w:rPr>
        <w:t>Propuestas de recomendaciones</w:t>
      </w:r>
      <w:r w:rsidR="00EB7876" w:rsidRPr="00CF0EE5">
        <w:rPr>
          <w:rFonts w:ascii="Times New Roman" w:hAnsi="Times New Roman" w:cs="Times New Roman"/>
          <w:b/>
          <w:sz w:val="24"/>
          <w:szCs w:val="24"/>
          <w:lang w:val="es-ES_tradnl"/>
        </w:rPr>
        <w:t xml:space="preserve">: </w:t>
      </w:r>
    </w:p>
    <w:p w14:paraId="46E3FEB8" w14:textId="77777777" w:rsidR="006752E9" w:rsidRPr="00CF0EE5" w:rsidRDefault="004069A3" w:rsidP="00AB183D">
      <w:pPr>
        <w:pStyle w:val="ListParagraph"/>
        <w:numPr>
          <w:ilvl w:val="0"/>
          <w:numId w:val="8"/>
        </w:numPr>
        <w:spacing w:after="0" w:line="360" w:lineRule="auto"/>
        <w:ind w:left="360"/>
        <w:jc w:val="both"/>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Recomendar</w:t>
      </w:r>
      <w:r w:rsidR="006752E9" w:rsidRPr="00CF0EE5">
        <w:rPr>
          <w:rFonts w:ascii="Times New Roman" w:hAnsi="Times New Roman" w:cs="Times New Roman"/>
          <w:sz w:val="24"/>
          <w:szCs w:val="24"/>
          <w:lang w:val="es-ES_tradnl"/>
        </w:rPr>
        <w:t xml:space="preserve"> al Estado revisar de manera profunda los criterios de selección del programa VIDA MEJOR en relación con el acceso a la vivienda, a fin de eliminar todos </w:t>
      </w:r>
      <w:r w:rsidR="006752E9" w:rsidRPr="00CF0EE5">
        <w:rPr>
          <w:rFonts w:ascii="Times New Roman" w:hAnsi="Times New Roman" w:cs="Times New Roman"/>
          <w:sz w:val="24"/>
          <w:szCs w:val="24"/>
          <w:lang w:val="es-ES_tradnl"/>
        </w:rPr>
        <w:lastRenderedPageBreak/>
        <w:t xml:space="preserve">aquellos que impliquen restricciones en el acceso en condiciones de igualdad a las personas con discapacidad. Además, recomendar adoptar la medida afirmativa de dar prioridad a las Personas con Discapacidad en dicho programa y en otros programas de vivienda. </w:t>
      </w:r>
    </w:p>
    <w:p w14:paraId="33AFB1B6" w14:textId="77777777" w:rsidR="00EB7876" w:rsidRPr="00CF0EE5" w:rsidRDefault="006752E9" w:rsidP="00AB183D">
      <w:pPr>
        <w:pStyle w:val="ListParagraph"/>
        <w:numPr>
          <w:ilvl w:val="0"/>
          <w:numId w:val="8"/>
        </w:numPr>
        <w:spacing w:after="0" w:line="360" w:lineRule="auto"/>
        <w:ind w:left="360"/>
        <w:jc w:val="both"/>
        <w:rPr>
          <w:rFonts w:ascii="Times New Roman" w:hAnsi="Times New Roman" w:cs="Times New Roman"/>
          <w:sz w:val="24"/>
          <w:szCs w:val="24"/>
          <w:lang w:val="es-ES_tradnl"/>
        </w:rPr>
      </w:pPr>
      <w:r w:rsidRPr="00CF0EE5">
        <w:rPr>
          <w:rFonts w:ascii="Times New Roman" w:hAnsi="Times New Roman" w:cs="Times New Roman"/>
          <w:sz w:val="24"/>
          <w:szCs w:val="24"/>
          <w:lang w:val="es-ES_tradnl"/>
        </w:rPr>
        <w:t>Recomendar</w:t>
      </w:r>
      <w:r w:rsidR="00EB7876" w:rsidRPr="00CF0EE5">
        <w:rPr>
          <w:rFonts w:ascii="Times New Roman" w:hAnsi="Times New Roman" w:cs="Times New Roman"/>
          <w:sz w:val="24"/>
          <w:szCs w:val="24"/>
          <w:lang w:val="es-ES_tradnl"/>
        </w:rPr>
        <w:t xml:space="preserve"> al Estado incluir dentro de sus programas de construcción y mejoras de vivienda </w:t>
      </w:r>
      <w:r w:rsidR="008423C3" w:rsidRPr="00CF0EE5">
        <w:rPr>
          <w:rFonts w:ascii="Times New Roman" w:hAnsi="Times New Roman" w:cs="Times New Roman"/>
          <w:sz w:val="24"/>
          <w:szCs w:val="24"/>
          <w:lang w:val="es-ES_tradnl"/>
        </w:rPr>
        <w:t>criterios de</w:t>
      </w:r>
      <w:r w:rsidR="00EB7876" w:rsidRPr="00CF0EE5">
        <w:rPr>
          <w:rFonts w:ascii="Times New Roman" w:hAnsi="Times New Roman" w:cs="Times New Roman"/>
          <w:sz w:val="24"/>
          <w:szCs w:val="24"/>
          <w:lang w:val="es-ES_tradnl"/>
        </w:rPr>
        <w:t xml:space="preserve"> accesibilidad universal, </w:t>
      </w:r>
      <w:r w:rsidR="008423C3" w:rsidRPr="00CF0EE5">
        <w:rPr>
          <w:rFonts w:ascii="Times New Roman" w:hAnsi="Times New Roman" w:cs="Times New Roman"/>
          <w:sz w:val="24"/>
          <w:szCs w:val="24"/>
          <w:lang w:val="es-ES_tradnl"/>
        </w:rPr>
        <w:t>de modo de promover el</w:t>
      </w:r>
      <w:r w:rsidR="00EB7876" w:rsidRPr="00CF0EE5">
        <w:rPr>
          <w:rFonts w:ascii="Times New Roman" w:hAnsi="Times New Roman" w:cs="Times New Roman"/>
          <w:sz w:val="24"/>
          <w:szCs w:val="24"/>
          <w:lang w:val="es-ES_tradnl"/>
        </w:rPr>
        <w:t xml:space="preserve"> derecho a la vida independiente y la inclusión a la comunidad. </w:t>
      </w:r>
    </w:p>
    <w:p w14:paraId="764156ED" w14:textId="77777777" w:rsidR="00CF0EE5" w:rsidRPr="00CF0EE5" w:rsidRDefault="00CF0EE5" w:rsidP="00AB183D">
      <w:pPr>
        <w:pStyle w:val="ListParagraph"/>
        <w:spacing w:after="0" w:line="360" w:lineRule="auto"/>
        <w:jc w:val="both"/>
        <w:rPr>
          <w:sz w:val="24"/>
          <w:szCs w:val="24"/>
          <w:lang w:val="es-ES_tradnl"/>
        </w:rPr>
      </w:pPr>
    </w:p>
    <w:p w14:paraId="43B0AAB3" w14:textId="77777777" w:rsidR="00EB7876" w:rsidRPr="00CF0EE5" w:rsidRDefault="00EB7876" w:rsidP="00AB183D">
      <w:pPr>
        <w:pStyle w:val="ListParagraph"/>
        <w:numPr>
          <w:ilvl w:val="0"/>
          <w:numId w:val="3"/>
        </w:numPr>
        <w:spacing w:after="0" w:line="360" w:lineRule="auto"/>
        <w:jc w:val="both"/>
        <w:rPr>
          <w:rFonts w:ascii="Times New Roman" w:hAnsi="Times New Roman" w:cs="Times New Roman"/>
          <w:b/>
          <w:sz w:val="24"/>
          <w:szCs w:val="24"/>
          <w:lang w:val="es-ES_tradnl"/>
        </w:rPr>
      </w:pPr>
      <w:r w:rsidRPr="00CF0EE5">
        <w:rPr>
          <w:rFonts w:ascii="Times New Roman" w:hAnsi="Times New Roman" w:cs="Times New Roman"/>
          <w:b/>
          <w:sz w:val="24"/>
          <w:szCs w:val="24"/>
          <w:lang w:val="es-ES_tradnl"/>
        </w:rPr>
        <w:t>SALUD (ARTÍCULO 12 DEL PIDESC):</w:t>
      </w:r>
    </w:p>
    <w:p w14:paraId="6B915E61" w14:textId="77777777" w:rsidR="00B908E0" w:rsidRDefault="00B908E0" w:rsidP="00AB183D">
      <w:pPr>
        <w:spacing w:before="0" w:beforeAutospacing="0" w:after="0" w:afterAutospacing="0" w:line="360" w:lineRule="auto"/>
        <w:rPr>
          <w:rFonts w:ascii="Times New Roman" w:hAnsi="Times New Roman" w:cs="Times New Roman"/>
          <w:sz w:val="24"/>
          <w:szCs w:val="24"/>
        </w:rPr>
      </w:pPr>
    </w:p>
    <w:p w14:paraId="42DEA8C6" w14:textId="77777777" w:rsidR="00EB7876" w:rsidRPr="00CF0EE5"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El Sistema Nacional de Salud no cuenta con protocolos de atención</w:t>
      </w:r>
      <w:r w:rsidR="003A1DD4">
        <w:rPr>
          <w:rFonts w:ascii="Times New Roman" w:hAnsi="Times New Roman" w:cs="Times New Roman"/>
          <w:sz w:val="24"/>
          <w:szCs w:val="24"/>
        </w:rPr>
        <w:t xml:space="preserve"> y</w:t>
      </w:r>
      <w:r w:rsidRPr="00CF0EE5">
        <w:rPr>
          <w:rFonts w:ascii="Times New Roman" w:hAnsi="Times New Roman" w:cs="Times New Roman"/>
          <w:sz w:val="24"/>
          <w:szCs w:val="24"/>
        </w:rPr>
        <w:t xml:space="preserve"> personal médico debidamente formado</w:t>
      </w:r>
      <w:r w:rsidR="003A1DD4">
        <w:rPr>
          <w:rFonts w:ascii="Times New Roman" w:hAnsi="Times New Roman" w:cs="Times New Roman"/>
          <w:sz w:val="24"/>
          <w:szCs w:val="24"/>
        </w:rPr>
        <w:t xml:space="preserve"> en materia de discapacidad</w:t>
      </w:r>
      <w:r w:rsidRPr="00CF0EE5">
        <w:rPr>
          <w:rFonts w:ascii="Times New Roman" w:hAnsi="Times New Roman" w:cs="Times New Roman"/>
          <w:sz w:val="24"/>
          <w:szCs w:val="24"/>
        </w:rPr>
        <w:t xml:space="preserve"> y no existen las condiciones de accesibilidad </w:t>
      </w:r>
      <w:r w:rsidR="00D32297" w:rsidRPr="00CF0EE5">
        <w:rPr>
          <w:rFonts w:ascii="Times New Roman" w:hAnsi="Times New Roman" w:cs="Times New Roman"/>
          <w:sz w:val="24"/>
          <w:szCs w:val="24"/>
        </w:rPr>
        <w:t>universal</w:t>
      </w:r>
      <w:r w:rsidRPr="00CF0EE5">
        <w:rPr>
          <w:rFonts w:ascii="Times New Roman" w:hAnsi="Times New Roman" w:cs="Times New Roman"/>
          <w:sz w:val="24"/>
          <w:szCs w:val="24"/>
        </w:rPr>
        <w:t xml:space="preserve"> en las diferentes unidades de salud, lo que limita una atención de calidad a las Personas con Discapacidad. </w:t>
      </w:r>
      <w:r w:rsidR="003A1DD4">
        <w:rPr>
          <w:rFonts w:ascii="Times New Roman" w:hAnsi="Times New Roman" w:cs="Times New Roman"/>
          <w:sz w:val="24"/>
          <w:szCs w:val="24"/>
        </w:rPr>
        <w:t xml:space="preserve">Además, </w:t>
      </w:r>
      <w:r w:rsidR="003A1DD4" w:rsidRPr="00CF0EE5">
        <w:rPr>
          <w:rFonts w:ascii="Times New Roman" w:hAnsi="Times New Roman" w:cs="Times New Roman"/>
          <w:sz w:val="24"/>
          <w:szCs w:val="24"/>
        </w:rPr>
        <w:t>sigue prevaleciendo un enfoque “médico asistencialista”, descuidando aspectos en atención multidisciplinaria y basada en Derechos Humanos</w:t>
      </w:r>
      <w:r w:rsidR="003A1DD4">
        <w:rPr>
          <w:rFonts w:ascii="Times New Roman" w:hAnsi="Times New Roman" w:cs="Times New Roman"/>
          <w:sz w:val="24"/>
          <w:szCs w:val="24"/>
        </w:rPr>
        <w:t>.</w:t>
      </w:r>
    </w:p>
    <w:p w14:paraId="72FD7F61" w14:textId="77777777" w:rsidR="003A1DD4" w:rsidRDefault="003A1DD4" w:rsidP="00AB183D">
      <w:pPr>
        <w:spacing w:before="0" w:beforeAutospacing="0" w:after="0" w:afterAutospacing="0" w:line="360" w:lineRule="auto"/>
        <w:rPr>
          <w:rFonts w:ascii="Times New Roman" w:hAnsi="Times New Roman" w:cs="Times New Roman"/>
          <w:sz w:val="24"/>
          <w:szCs w:val="24"/>
        </w:rPr>
      </w:pPr>
    </w:p>
    <w:p w14:paraId="020CA913" w14:textId="77777777" w:rsidR="00EB7876" w:rsidRDefault="00B908E0" w:rsidP="00AB183D">
      <w:pPr>
        <w:spacing w:before="0" w:beforeAutospacing="0" w:after="0" w:afterAutospacing="0" w:line="360" w:lineRule="auto"/>
        <w:rPr>
          <w:rFonts w:ascii="Times New Roman" w:hAnsi="Times New Roman" w:cs="Times New Roman"/>
          <w:sz w:val="24"/>
          <w:szCs w:val="24"/>
        </w:rPr>
      </w:pPr>
      <w:r>
        <w:rPr>
          <w:rFonts w:ascii="Times New Roman" w:hAnsi="Times New Roman" w:cs="Times New Roman"/>
          <w:sz w:val="24"/>
          <w:szCs w:val="24"/>
        </w:rPr>
        <w:t xml:space="preserve">El Estado </w:t>
      </w:r>
      <w:r w:rsidR="00EB7876" w:rsidRPr="00CF0EE5">
        <w:rPr>
          <w:rFonts w:ascii="Times New Roman" w:hAnsi="Times New Roman" w:cs="Times New Roman"/>
          <w:sz w:val="24"/>
          <w:szCs w:val="24"/>
        </w:rPr>
        <w:t xml:space="preserve">no cumple con lo establecido en el artículo 28 del Decreto 160-2005, que </w:t>
      </w:r>
      <w:r w:rsidR="002F602D">
        <w:rPr>
          <w:rFonts w:ascii="Times New Roman" w:hAnsi="Times New Roman" w:cs="Times New Roman"/>
          <w:sz w:val="24"/>
          <w:szCs w:val="24"/>
        </w:rPr>
        <w:t>requiere</w:t>
      </w:r>
      <w:r w:rsidR="002F602D" w:rsidRPr="00CF0EE5">
        <w:rPr>
          <w:rFonts w:ascii="Times New Roman" w:hAnsi="Times New Roman" w:cs="Times New Roman"/>
          <w:sz w:val="24"/>
          <w:szCs w:val="24"/>
        </w:rPr>
        <w:t xml:space="preserve"> al</w:t>
      </w:r>
      <w:r w:rsidR="00EB7876" w:rsidRPr="00CF0EE5">
        <w:rPr>
          <w:rFonts w:ascii="Times New Roman" w:hAnsi="Times New Roman" w:cs="Times New Roman"/>
          <w:sz w:val="24"/>
          <w:szCs w:val="24"/>
        </w:rPr>
        <w:t xml:space="preserve"> Instituto Hondureño de Seguridad Social (IHSS) a integrar a las </w:t>
      </w:r>
      <w:r w:rsidR="00D32297" w:rsidRPr="00CF0EE5">
        <w:rPr>
          <w:rFonts w:ascii="Times New Roman" w:hAnsi="Times New Roman" w:cs="Times New Roman"/>
          <w:sz w:val="24"/>
          <w:szCs w:val="24"/>
        </w:rPr>
        <w:t>P</w:t>
      </w:r>
      <w:r w:rsidR="00EB7876" w:rsidRPr="00CF0EE5">
        <w:rPr>
          <w:rFonts w:ascii="Times New Roman" w:hAnsi="Times New Roman" w:cs="Times New Roman"/>
          <w:sz w:val="24"/>
          <w:szCs w:val="24"/>
        </w:rPr>
        <w:t xml:space="preserve">ersonas con </w:t>
      </w:r>
      <w:r w:rsidR="00D32297" w:rsidRPr="00CF0EE5">
        <w:rPr>
          <w:rFonts w:ascii="Times New Roman" w:hAnsi="Times New Roman" w:cs="Times New Roman"/>
          <w:sz w:val="24"/>
          <w:szCs w:val="24"/>
        </w:rPr>
        <w:t>D</w:t>
      </w:r>
      <w:r w:rsidR="00EB7876" w:rsidRPr="00CF0EE5">
        <w:rPr>
          <w:rFonts w:ascii="Times New Roman" w:hAnsi="Times New Roman" w:cs="Times New Roman"/>
          <w:sz w:val="24"/>
          <w:szCs w:val="24"/>
        </w:rPr>
        <w:t xml:space="preserve">iscapacidad al régimen de afiliación para la prevención, atención, manejo, seguimiento de la </w:t>
      </w:r>
      <w:r w:rsidR="00E86C46" w:rsidRPr="00CF0EE5">
        <w:rPr>
          <w:rFonts w:ascii="Times New Roman" w:hAnsi="Times New Roman" w:cs="Times New Roman"/>
          <w:sz w:val="24"/>
          <w:szCs w:val="24"/>
        </w:rPr>
        <w:t>salud</w:t>
      </w:r>
      <w:r w:rsidR="00E86C46">
        <w:rPr>
          <w:rFonts w:ascii="Times New Roman" w:hAnsi="Times New Roman" w:cs="Times New Roman"/>
          <w:sz w:val="24"/>
          <w:szCs w:val="24"/>
        </w:rPr>
        <w:t>.</w:t>
      </w:r>
      <w:r w:rsidR="00E86C46" w:rsidRPr="00CF0EE5">
        <w:rPr>
          <w:rFonts w:ascii="Times New Roman" w:hAnsi="Times New Roman" w:cs="Times New Roman"/>
          <w:sz w:val="24"/>
          <w:szCs w:val="24"/>
        </w:rPr>
        <w:t xml:space="preserve"> Por</w:t>
      </w:r>
      <w:r w:rsidR="00EB7876" w:rsidRPr="00CF0EE5">
        <w:rPr>
          <w:rFonts w:ascii="Times New Roman" w:hAnsi="Times New Roman" w:cs="Times New Roman"/>
          <w:sz w:val="24"/>
          <w:szCs w:val="24"/>
        </w:rPr>
        <w:t xml:space="preserve"> otra parte, el cuadro básico de medicamentos es insuficiente para atender puntualmente los diagnósticos de </w:t>
      </w:r>
      <w:r w:rsidR="002F602D" w:rsidRPr="00CF0EE5">
        <w:rPr>
          <w:rFonts w:ascii="Times New Roman" w:hAnsi="Times New Roman" w:cs="Times New Roman"/>
          <w:sz w:val="24"/>
          <w:szCs w:val="24"/>
        </w:rPr>
        <w:t>salud</w:t>
      </w:r>
      <w:r w:rsidR="002F602D">
        <w:rPr>
          <w:rFonts w:ascii="Times New Roman" w:hAnsi="Times New Roman" w:cs="Times New Roman"/>
          <w:sz w:val="24"/>
          <w:szCs w:val="24"/>
        </w:rPr>
        <w:t xml:space="preserve"> relativos</w:t>
      </w:r>
      <w:r>
        <w:rPr>
          <w:rFonts w:ascii="Times New Roman" w:hAnsi="Times New Roman" w:cs="Times New Roman"/>
          <w:sz w:val="24"/>
          <w:szCs w:val="24"/>
        </w:rPr>
        <w:t xml:space="preserve"> a </w:t>
      </w:r>
      <w:r w:rsidR="002F602D">
        <w:rPr>
          <w:rFonts w:ascii="Times New Roman" w:hAnsi="Times New Roman" w:cs="Times New Roman"/>
          <w:sz w:val="24"/>
          <w:szCs w:val="24"/>
        </w:rPr>
        <w:t>la</w:t>
      </w:r>
      <w:r w:rsidR="002F602D" w:rsidRPr="00CF0EE5">
        <w:rPr>
          <w:rFonts w:ascii="Times New Roman" w:hAnsi="Times New Roman" w:cs="Times New Roman"/>
          <w:sz w:val="24"/>
          <w:szCs w:val="24"/>
        </w:rPr>
        <w:t xml:space="preserve"> deficiencia</w:t>
      </w:r>
      <w:r w:rsidR="00EB7876" w:rsidRPr="00CF0EE5">
        <w:rPr>
          <w:rFonts w:ascii="Times New Roman" w:hAnsi="Times New Roman" w:cs="Times New Roman"/>
          <w:sz w:val="24"/>
          <w:szCs w:val="24"/>
        </w:rPr>
        <w:t xml:space="preserve">, </w:t>
      </w:r>
    </w:p>
    <w:p w14:paraId="3ABEE2B1" w14:textId="77777777" w:rsidR="00B908E0" w:rsidRDefault="00B908E0" w:rsidP="00AB183D">
      <w:pPr>
        <w:spacing w:before="0" w:beforeAutospacing="0" w:after="0" w:afterAutospacing="0" w:line="360" w:lineRule="auto"/>
        <w:rPr>
          <w:rFonts w:ascii="Times New Roman" w:hAnsi="Times New Roman" w:cs="Times New Roman"/>
          <w:sz w:val="24"/>
          <w:szCs w:val="24"/>
        </w:rPr>
      </w:pPr>
    </w:p>
    <w:p w14:paraId="480B8143" w14:textId="77777777" w:rsidR="00D760CD" w:rsidRDefault="00D760CD" w:rsidP="00AB183D">
      <w:pPr>
        <w:spacing w:before="0" w:beforeAutospacing="0" w:after="0" w:afterAutospacing="0" w:line="360" w:lineRule="auto"/>
        <w:rPr>
          <w:rFonts w:ascii="Times New Roman" w:hAnsi="Times New Roman" w:cs="Times New Roman"/>
          <w:sz w:val="24"/>
          <w:szCs w:val="24"/>
          <w:u w:val="single"/>
        </w:rPr>
      </w:pPr>
      <w:r w:rsidRPr="00CF0EE5">
        <w:rPr>
          <w:rFonts w:ascii="Times New Roman" w:hAnsi="Times New Roman" w:cs="Times New Roman"/>
          <w:sz w:val="24"/>
          <w:szCs w:val="24"/>
        </w:rPr>
        <w:t xml:space="preserve">El acceso de las Personas con Discapacidad a los diferentes servicios de rehabilitación  y ayudas técnicas para  lograr la inclusión social es limitado, puesto que la mayoría de </w:t>
      </w:r>
      <w:r w:rsidRPr="00CF0EE5">
        <w:rPr>
          <w:rFonts w:ascii="Times New Roman" w:hAnsi="Times New Roman" w:cs="Times New Roman"/>
          <w:sz w:val="24"/>
          <w:szCs w:val="24"/>
          <w:u w:val="single"/>
        </w:rPr>
        <w:t>los centros que brindan esta atención son de carácter privado, donde se paga un arancel de acuerdo al  servicio recibido.</w:t>
      </w:r>
    </w:p>
    <w:p w14:paraId="7C6AB377" w14:textId="77777777" w:rsidR="00D760CD" w:rsidRPr="00CF0EE5" w:rsidRDefault="00D760CD" w:rsidP="00AB183D">
      <w:pPr>
        <w:spacing w:before="0" w:beforeAutospacing="0" w:after="0" w:afterAutospacing="0" w:line="360" w:lineRule="auto"/>
        <w:rPr>
          <w:rFonts w:ascii="Times New Roman" w:hAnsi="Times New Roman" w:cs="Times New Roman"/>
          <w:sz w:val="24"/>
          <w:szCs w:val="24"/>
        </w:rPr>
      </w:pPr>
    </w:p>
    <w:p w14:paraId="2473CB0D" w14:textId="77777777" w:rsidR="00EB7876" w:rsidRPr="00CF0EE5" w:rsidRDefault="00EB7876" w:rsidP="00AB183D">
      <w:pPr>
        <w:spacing w:before="0" w:beforeAutospacing="0" w:after="0" w:afterAutospacing="0" w:line="360" w:lineRule="auto"/>
        <w:rPr>
          <w:rFonts w:ascii="Times New Roman" w:hAnsi="Times New Roman" w:cs="Times New Roman"/>
          <w:sz w:val="24"/>
          <w:szCs w:val="24"/>
          <w:lang w:val="es-ES_tradnl"/>
        </w:rPr>
      </w:pPr>
      <w:r w:rsidRPr="00CF0EE5">
        <w:rPr>
          <w:rFonts w:ascii="Times New Roman" w:hAnsi="Times New Roman" w:cs="Times New Roman"/>
          <w:sz w:val="24"/>
          <w:szCs w:val="24"/>
        </w:rPr>
        <w:t xml:space="preserve">La legislación hondureña no garantiza </w:t>
      </w:r>
      <w:r w:rsidRPr="00CF0EE5">
        <w:rPr>
          <w:rFonts w:ascii="Times New Roman" w:hAnsi="Times New Roman" w:cs="Times New Roman"/>
          <w:sz w:val="24"/>
          <w:szCs w:val="24"/>
          <w:lang w:val="es-ES_tradnl"/>
        </w:rPr>
        <w:t xml:space="preserve">el derecho de las </w:t>
      </w:r>
      <w:r w:rsidR="00D32297" w:rsidRPr="00CF0EE5">
        <w:rPr>
          <w:rFonts w:ascii="Times New Roman" w:hAnsi="Times New Roman" w:cs="Times New Roman"/>
          <w:sz w:val="24"/>
          <w:szCs w:val="24"/>
          <w:lang w:val="es-ES_tradnl"/>
        </w:rPr>
        <w:t>P</w:t>
      </w:r>
      <w:r w:rsidRPr="00CF0EE5">
        <w:rPr>
          <w:rFonts w:ascii="Times New Roman" w:hAnsi="Times New Roman" w:cs="Times New Roman"/>
          <w:sz w:val="24"/>
          <w:szCs w:val="24"/>
          <w:lang w:val="es-ES_tradnl"/>
        </w:rPr>
        <w:t xml:space="preserve">ersonas con </w:t>
      </w:r>
      <w:r w:rsidR="00D32297" w:rsidRPr="00CF0EE5">
        <w:rPr>
          <w:rFonts w:ascii="Times New Roman" w:hAnsi="Times New Roman" w:cs="Times New Roman"/>
          <w:sz w:val="24"/>
          <w:szCs w:val="24"/>
          <w:lang w:val="es-ES_tradnl"/>
        </w:rPr>
        <w:t>D</w:t>
      </w:r>
      <w:r w:rsidRPr="00CF0EE5">
        <w:rPr>
          <w:rFonts w:ascii="Times New Roman" w:hAnsi="Times New Roman" w:cs="Times New Roman"/>
          <w:sz w:val="24"/>
          <w:szCs w:val="24"/>
          <w:lang w:val="es-ES_tradnl"/>
        </w:rPr>
        <w:t xml:space="preserve">iscapacidad a brindar su consentimiento libre e informado para recibir cualquier tratamiento o proceso </w:t>
      </w:r>
      <w:r w:rsidR="002F602D" w:rsidRPr="00CF0EE5">
        <w:rPr>
          <w:rFonts w:ascii="Times New Roman" w:hAnsi="Times New Roman" w:cs="Times New Roman"/>
          <w:sz w:val="24"/>
          <w:szCs w:val="24"/>
          <w:lang w:val="es-ES_tradnl"/>
        </w:rPr>
        <w:lastRenderedPageBreak/>
        <w:t>médico</w:t>
      </w:r>
      <w:r w:rsidR="002F602D">
        <w:rPr>
          <w:rFonts w:ascii="Times New Roman" w:hAnsi="Times New Roman" w:cs="Times New Roman"/>
          <w:sz w:val="24"/>
          <w:szCs w:val="24"/>
          <w:lang w:val="es-ES_tradnl"/>
        </w:rPr>
        <w:t xml:space="preserve">. </w:t>
      </w:r>
      <w:r w:rsidR="002F602D" w:rsidRPr="00CF0EE5">
        <w:rPr>
          <w:rFonts w:ascii="Times New Roman" w:hAnsi="Times New Roman" w:cs="Times New Roman"/>
          <w:sz w:val="24"/>
          <w:szCs w:val="24"/>
          <w:lang w:val="es-ES_tradnl"/>
        </w:rPr>
        <w:t>La</w:t>
      </w:r>
      <w:r w:rsidR="003A1DD4" w:rsidRPr="00CF0EE5">
        <w:rPr>
          <w:rFonts w:ascii="Times New Roman" w:hAnsi="Times New Roman" w:cs="Times New Roman"/>
          <w:sz w:val="24"/>
          <w:szCs w:val="24"/>
          <w:lang w:val="es-ES_tradnl"/>
        </w:rPr>
        <w:t xml:space="preserve"> </w:t>
      </w:r>
      <w:r w:rsidRPr="00CF0EE5">
        <w:rPr>
          <w:rFonts w:ascii="Times New Roman" w:hAnsi="Times New Roman" w:cs="Times New Roman"/>
          <w:sz w:val="24"/>
          <w:szCs w:val="24"/>
          <w:lang w:val="es-ES_tradnl"/>
        </w:rPr>
        <w:t>violación</w:t>
      </w:r>
      <w:r w:rsidR="00D32297" w:rsidRPr="00CF0EE5">
        <w:rPr>
          <w:rFonts w:ascii="Times New Roman" w:hAnsi="Times New Roman" w:cs="Times New Roman"/>
          <w:sz w:val="24"/>
          <w:szCs w:val="24"/>
          <w:lang w:val="es-ES_tradnl"/>
        </w:rPr>
        <w:t xml:space="preserve"> de este derecho es más evidente para las P</w:t>
      </w:r>
      <w:r w:rsidRPr="00CF0EE5">
        <w:rPr>
          <w:rFonts w:ascii="Times New Roman" w:hAnsi="Times New Roman" w:cs="Times New Roman"/>
          <w:sz w:val="24"/>
          <w:szCs w:val="24"/>
          <w:lang w:val="es-ES_tradnl"/>
        </w:rPr>
        <w:t xml:space="preserve">ersonas con </w:t>
      </w:r>
      <w:r w:rsidR="00D32297" w:rsidRPr="00CF0EE5">
        <w:rPr>
          <w:rFonts w:ascii="Times New Roman" w:hAnsi="Times New Roman" w:cs="Times New Roman"/>
          <w:sz w:val="24"/>
          <w:szCs w:val="24"/>
          <w:lang w:val="es-ES_tradnl"/>
        </w:rPr>
        <w:t>D</w:t>
      </w:r>
      <w:r w:rsidRPr="00CF0EE5">
        <w:rPr>
          <w:rFonts w:ascii="Times New Roman" w:hAnsi="Times New Roman" w:cs="Times New Roman"/>
          <w:sz w:val="24"/>
          <w:szCs w:val="24"/>
          <w:lang w:val="es-ES_tradnl"/>
        </w:rPr>
        <w:t>iscapacidad psicosocial e intelectual. Por otra parte no</w:t>
      </w:r>
      <w:r w:rsidR="00D32297" w:rsidRPr="00CF0EE5">
        <w:rPr>
          <w:rFonts w:ascii="Times New Roman" w:hAnsi="Times New Roman" w:cs="Times New Roman"/>
          <w:sz w:val="24"/>
          <w:szCs w:val="24"/>
          <w:lang w:val="es-ES_tradnl"/>
        </w:rPr>
        <w:t xml:space="preserve"> se </w:t>
      </w:r>
      <w:r w:rsidRPr="00CF0EE5">
        <w:rPr>
          <w:rFonts w:ascii="Times New Roman" w:hAnsi="Times New Roman" w:cs="Times New Roman"/>
          <w:sz w:val="24"/>
          <w:szCs w:val="24"/>
          <w:lang w:val="es-ES_tradnl"/>
        </w:rPr>
        <w:t xml:space="preserve">establece la penalización </w:t>
      </w:r>
      <w:r w:rsidR="002F602D">
        <w:rPr>
          <w:rFonts w:ascii="Times New Roman" w:hAnsi="Times New Roman" w:cs="Times New Roman"/>
          <w:sz w:val="24"/>
          <w:szCs w:val="24"/>
          <w:lang w:val="es-ES_tradnl"/>
        </w:rPr>
        <w:t>de</w:t>
      </w:r>
      <w:r w:rsidR="002F602D" w:rsidRPr="00CF0EE5">
        <w:rPr>
          <w:rFonts w:ascii="Times New Roman" w:hAnsi="Times New Roman" w:cs="Times New Roman"/>
          <w:sz w:val="24"/>
          <w:szCs w:val="24"/>
          <w:lang w:val="es-ES_tradnl"/>
        </w:rPr>
        <w:t xml:space="preserve"> la</w:t>
      </w:r>
      <w:r w:rsidRPr="00CF0EE5">
        <w:rPr>
          <w:rFonts w:ascii="Times New Roman" w:hAnsi="Times New Roman" w:cs="Times New Roman"/>
          <w:sz w:val="24"/>
          <w:szCs w:val="24"/>
          <w:lang w:val="es-ES_tradnl"/>
        </w:rPr>
        <w:t xml:space="preserve"> esterilización y abortos forzados que son casos recurrentes en la población con discapacidad. </w:t>
      </w:r>
    </w:p>
    <w:p w14:paraId="09417E14" w14:textId="77777777" w:rsidR="00B908E0" w:rsidRPr="00CF0EE5" w:rsidRDefault="00B908E0" w:rsidP="00AB183D">
      <w:pPr>
        <w:spacing w:before="0" w:beforeAutospacing="0" w:after="0" w:afterAutospacing="0" w:line="360" w:lineRule="auto"/>
        <w:rPr>
          <w:rFonts w:ascii="Times New Roman" w:hAnsi="Times New Roman" w:cs="Times New Roman"/>
          <w:sz w:val="24"/>
          <w:szCs w:val="24"/>
        </w:rPr>
      </w:pPr>
    </w:p>
    <w:p w14:paraId="308E7C44" w14:textId="77777777" w:rsidR="00B471A4" w:rsidRPr="00CF0EE5" w:rsidRDefault="00B471A4" w:rsidP="00AB183D">
      <w:pPr>
        <w:spacing w:before="0" w:beforeAutospacing="0" w:after="0" w:afterAutospacing="0" w:line="360" w:lineRule="auto"/>
        <w:rPr>
          <w:rFonts w:ascii="Times New Roman" w:hAnsi="Times New Roman" w:cs="Times New Roman"/>
          <w:b/>
          <w:sz w:val="24"/>
          <w:szCs w:val="24"/>
          <w:lang w:val="es-ES_tradnl"/>
        </w:rPr>
      </w:pPr>
    </w:p>
    <w:p w14:paraId="6541FC9D" w14:textId="77777777" w:rsidR="00EB7876" w:rsidRPr="00CF0EE5" w:rsidRDefault="00B471A4" w:rsidP="00AB183D">
      <w:pPr>
        <w:spacing w:before="0" w:beforeAutospacing="0" w:after="0" w:afterAutospacing="0" w:line="360" w:lineRule="auto"/>
        <w:rPr>
          <w:rFonts w:ascii="Times New Roman" w:hAnsi="Times New Roman" w:cs="Times New Roman"/>
          <w:b/>
          <w:sz w:val="24"/>
          <w:szCs w:val="24"/>
          <w:lang w:val="es-ES_tradnl"/>
        </w:rPr>
      </w:pPr>
      <w:r w:rsidRPr="00CF0EE5">
        <w:rPr>
          <w:rFonts w:ascii="Times New Roman" w:hAnsi="Times New Roman" w:cs="Times New Roman"/>
          <w:b/>
          <w:sz w:val="24"/>
          <w:szCs w:val="24"/>
        </w:rPr>
        <w:t>Propuestas de recomendaciones</w:t>
      </w:r>
      <w:r w:rsidR="00EB7876" w:rsidRPr="00CF0EE5">
        <w:rPr>
          <w:rFonts w:ascii="Times New Roman" w:hAnsi="Times New Roman" w:cs="Times New Roman"/>
          <w:b/>
          <w:sz w:val="24"/>
          <w:szCs w:val="24"/>
          <w:lang w:val="es-ES_tradnl"/>
        </w:rPr>
        <w:t xml:space="preserve">: </w:t>
      </w:r>
    </w:p>
    <w:p w14:paraId="2F8510EA" w14:textId="77777777" w:rsidR="00240100" w:rsidRDefault="00240100" w:rsidP="00240100">
      <w:pPr>
        <w:spacing w:after="0" w:line="360" w:lineRule="auto"/>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1. </w:t>
      </w:r>
      <w:r w:rsidR="003A1DD4" w:rsidRPr="00240100">
        <w:rPr>
          <w:rFonts w:ascii="Times New Roman" w:hAnsi="Times New Roman" w:cs="Times New Roman"/>
          <w:sz w:val="24"/>
          <w:szCs w:val="24"/>
          <w:lang w:val="es-ES_tradnl"/>
        </w:rPr>
        <w:t xml:space="preserve">Recomendar al Estado la adopción urgente </w:t>
      </w:r>
      <w:r w:rsidR="0012154D" w:rsidRPr="00240100">
        <w:rPr>
          <w:rFonts w:ascii="Times New Roman" w:hAnsi="Times New Roman" w:cs="Times New Roman"/>
          <w:sz w:val="24"/>
          <w:szCs w:val="24"/>
          <w:lang w:val="es-ES_tradnl"/>
        </w:rPr>
        <w:t>medidas para establecer</w:t>
      </w:r>
      <w:r w:rsidR="003A1DD4" w:rsidRPr="00240100">
        <w:rPr>
          <w:rFonts w:ascii="Times New Roman" w:hAnsi="Times New Roman" w:cs="Times New Roman"/>
          <w:sz w:val="24"/>
          <w:szCs w:val="24"/>
          <w:lang w:val="es-ES_tradnl"/>
        </w:rPr>
        <w:t xml:space="preserve"> protocolos </w:t>
      </w:r>
      <w:r w:rsidRPr="00240100">
        <w:rPr>
          <w:rFonts w:ascii="Times New Roman" w:hAnsi="Times New Roman" w:cs="Times New Roman"/>
          <w:sz w:val="24"/>
          <w:szCs w:val="24"/>
          <w:lang w:val="es-ES_tradnl"/>
        </w:rPr>
        <w:t>de atención</w:t>
      </w:r>
      <w:r w:rsidR="003A1DD4" w:rsidRPr="00240100">
        <w:rPr>
          <w:rFonts w:ascii="Times New Roman" w:hAnsi="Times New Roman" w:cs="Times New Roman"/>
          <w:sz w:val="24"/>
          <w:szCs w:val="24"/>
          <w:lang w:val="es-ES_tradnl"/>
        </w:rPr>
        <w:t xml:space="preserve"> y capacitar al personal </w:t>
      </w:r>
      <w:r w:rsidR="00D961A1" w:rsidRPr="00240100">
        <w:rPr>
          <w:rFonts w:ascii="Times New Roman" w:hAnsi="Times New Roman" w:cs="Times New Roman"/>
          <w:sz w:val="24"/>
          <w:szCs w:val="24"/>
          <w:lang w:val="es-ES_tradnl"/>
        </w:rPr>
        <w:t>médico y</w:t>
      </w:r>
      <w:r w:rsidR="003A1DD4" w:rsidRPr="00240100">
        <w:rPr>
          <w:rFonts w:ascii="Times New Roman" w:hAnsi="Times New Roman" w:cs="Times New Roman"/>
          <w:sz w:val="24"/>
          <w:szCs w:val="24"/>
          <w:lang w:val="es-ES_tradnl"/>
        </w:rPr>
        <w:t xml:space="preserve"> de salud</w:t>
      </w:r>
      <w:r w:rsidR="005849A2" w:rsidRPr="00240100">
        <w:rPr>
          <w:rFonts w:ascii="Times New Roman" w:hAnsi="Times New Roman" w:cs="Times New Roman"/>
          <w:sz w:val="24"/>
          <w:szCs w:val="24"/>
          <w:lang w:val="es-ES_tradnl"/>
        </w:rPr>
        <w:t>, actual y futuro,</w:t>
      </w:r>
      <w:r w:rsidR="003A1DD4" w:rsidRPr="00240100">
        <w:rPr>
          <w:rFonts w:ascii="Times New Roman" w:hAnsi="Times New Roman" w:cs="Times New Roman"/>
          <w:sz w:val="24"/>
          <w:szCs w:val="24"/>
          <w:lang w:val="es-ES_tradnl"/>
        </w:rPr>
        <w:t xml:space="preserve"> en materia de atención a personas con discapacidad, asegurar la accesibilidad de las unidades y de los servicios de salud, de manera consistente con el enfoque de derechos humanos de la </w:t>
      </w:r>
      <w:r w:rsidR="00D961A1" w:rsidRPr="00240100">
        <w:rPr>
          <w:rFonts w:ascii="Times New Roman" w:hAnsi="Times New Roman" w:cs="Times New Roman"/>
          <w:sz w:val="24"/>
          <w:szCs w:val="24"/>
          <w:lang w:val="es-ES_tradnl"/>
        </w:rPr>
        <w:t>discapacidad. En</w:t>
      </w:r>
      <w:r w:rsidR="005849A2" w:rsidRPr="00240100">
        <w:rPr>
          <w:rFonts w:ascii="Times New Roman" w:hAnsi="Times New Roman" w:cs="Times New Roman"/>
          <w:sz w:val="24"/>
          <w:szCs w:val="24"/>
          <w:lang w:val="es-ES_tradnl"/>
        </w:rPr>
        <w:t xml:space="preserve"> particular, urgir a crear una partida presupuestaria para asegurar la inclusión de las personas con discapacidad en los servicios provistos por las unidades de atención directa en </w:t>
      </w:r>
      <w:r w:rsidRPr="00240100">
        <w:rPr>
          <w:rFonts w:ascii="Times New Roman" w:hAnsi="Times New Roman" w:cs="Times New Roman"/>
          <w:sz w:val="24"/>
          <w:szCs w:val="24"/>
          <w:lang w:val="es-ES_tradnl"/>
        </w:rPr>
        <w:t>salud.</w:t>
      </w:r>
    </w:p>
    <w:p w14:paraId="1EE6C0D8" w14:textId="77777777" w:rsidR="008F26BB" w:rsidRDefault="00240100" w:rsidP="00240100">
      <w:pPr>
        <w:spacing w:after="0" w:line="360" w:lineRule="auto"/>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2. </w:t>
      </w:r>
      <w:r w:rsidR="00167D59" w:rsidRPr="00240100">
        <w:rPr>
          <w:rFonts w:ascii="Times New Roman" w:hAnsi="Times New Roman" w:cs="Times New Roman"/>
          <w:sz w:val="24"/>
          <w:szCs w:val="24"/>
          <w:lang w:val="es-ES_tradnl"/>
        </w:rPr>
        <w:t>Recomendar al Estado</w:t>
      </w:r>
      <w:r w:rsidR="005849A2" w:rsidRPr="00240100">
        <w:rPr>
          <w:rFonts w:ascii="Times New Roman" w:hAnsi="Times New Roman" w:cs="Times New Roman"/>
          <w:sz w:val="24"/>
          <w:szCs w:val="24"/>
          <w:lang w:val="es-ES_tradnl"/>
        </w:rPr>
        <w:t xml:space="preserve"> integrar, a través del Instituto Hondureño de Seguridad Social (IHSS), a las Personas con Discapacidad al régimen de afiliación para la prevención, atención, manejo y seguimiento de la salud, y garantizar la provisión de servicios y medicamentos suficientes para atender las necesidades </w:t>
      </w:r>
      <w:r w:rsidR="00167D59" w:rsidRPr="00240100">
        <w:rPr>
          <w:rFonts w:ascii="Times New Roman" w:hAnsi="Times New Roman" w:cs="Times New Roman"/>
          <w:sz w:val="24"/>
          <w:szCs w:val="24"/>
          <w:lang w:val="es-ES_tradnl"/>
        </w:rPr>
        <w:t>relativ</w:t>
      </w:r>
      <w:r w:rsidR="005849A2" w:rsidRPr="00240100">
        <w:rPr>
          <w:rFonts w:ascii="Times New Roman" w:hAnsi="Times New Roman" w:cs="Times New Roman"/>
          <w:sz w:val="24"/>
          <w:szCs w:val="24"/>
          <w:lang w:val="es-ES_tradnl"/>
        </w:rPr>
        <w:t>a</w:t>
      </w:r>
      <w:r w:rsidR="00167D59" w:rsidRPr="00240100">
        <w:rPr>
          <w:rFonts w:ascii="Times New Roman" w:hAnsi="Times New Roman" w:cs="Times New Roman"/>
          <w:sz w:val="24"/>
          <w:szCs w:val="24"/>
          <w:lang w:val="es-ES_tradnl"/>
        </w:rPr>
        <w:t>s a la deficiencia.</w:t>
      </w:r>
    </w:p>
    <w:p w14:paraId="1580DE29" w14:textId="77777777" w:rsidR="0012154D" w:rsidRPr="00240100" w:rsidRDefault="00240100" w:rsidP="00240100">
      <w:pPr>
        <w:spacing w:after="0" w:line="360" w:lineRule="auto"/>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3. </w:t>
      </w:r>
      <w:r w:rsidR="0012154D" w:rsidRPr="00240100">
        <w:rPr>
          <w:rFonts w:ascii="Times New Roman" w:hAnsi="Times New Roman" w:cs="Times New Roman"/>
          <w:sz w:val="24"/>
          <w:szCs w:val="24"/>
          <w:lang w:val="es-ES_tradnl"/>
        </w:rPr>
        <w:t>Urgir al Estado a garantizar el derecho a brindar el consentimiento libre e informado para recibir cualquier tratamiento o proceso médico de la persona con discapacidad concernida, en particular con discapacidad intelectual y psicosocial, incluyendo aquellas privadas de su capacidad legal, y a absolutamente prohibir y erradicar las prácticas de esterilización y abortos forzados, incluyendo aquellos donde el consentimiento es dado por una tercera persona o representante legal,</w:t>
      </w:r>
      <w:r w:rsidR="00DE1250" w:rsidRPr="00240100">
        <w:rPr>
          <w:rFonts w:ascii="Times New Roman" w:hAnsi="Times New Roman" w:cs="Times New Roman"/>
          <w:sz w:val="24"/>
          <w:szCs w:val="24"/>
          <w:lang w:val="es-ES_tradnl"/>
        </w:rPr>
        <w:t xml:space="preserve"> y perseguir y sancionar penalmente a los responsables de dichas violaciones.</w:t>
      </w:r>
    </w:p>
    <w:p w14:paraId="0BD78D82" w14:textId="77777777" w:rsidR="00EB7876" w:rsidRPr="00CF0EE5" w:rsidRDefault="00EB7876" w:rsidP="00AB183D">
      <w:pPr>
        <w:pStyle w:val="ListParagraph"/>
        <w:spacing w:after="0" w:line="360" w:lineRule="auto"/>
        <w:jc w:val="both"/>
        <w:rPr>
          <w:rFonts w:ascii="Times New Roman" w:hAnsi="Times New Roman" w:cs="Times New Roman"/>
          <w:b/>
          <w:sz w:val="24"/>
          <w:szCs w:val="24"/>
          <w:lang w:val="es-ES_tradnl"/>
        </w:rPr>
      </w:pPr>
    </w:p>
    <w:p w14:paraId="675C7A0F" w14:textId="77777777" w:rsidR="00EB7876" w:rsidRPr="00CF0EE5" w:rsidRDefault="00EB7876" w:rsidP="00AB183D">
      <w:pPr>
        <w:pStyle w:val="ListParagraph"/>
        <w:numPr>
          <w:ilvl w:val="0"/>
          <w:numId w:val="3"/>
        </w:numPr>
        <w:spacing w:after="0" w:line="360" w:lineRule="auto"/>
        <w:jc w:val="both"/>
        <w:rPr>
          <w:rFonts w:ascii="Times New Roman" w:hAnsi="Times New Roman" w:cs="Times New Roman"/>
          <w:sz w:val="24"/>
          <w:szCs w:val="24"/>
          <w:lang w:val="es-ES_tradnl"/>
        </w:rPr>
      </w:pPr>
      <w:r w:rsidRPr="00CF0EE5">
        <w:rPr>
          <w:rFonts w:ascii="Times New Roman" w:hAnsi="Times New Roman" w:cs="Times New Roman"/>
          <w:b/>
          <w:sz w:val="24"/>
          <w:szCs w:val="24"/>
          <w:lang w:val="es-ES_tradnl"/>
        </w:rPr>
        <w:t xml:space="preserve">EDUCACIÓN (ARTÍCULO 13 Y 14 DEL PIDESC): </w:t>
      </w:r>
    </w:p>
    <w:p w14:paraId="61C37660" w14:textId="77777777" w:rsidR="007B7792" w:rsidRDefault="007B7792" w:rsidP="00AB183D">
      <w:pPr>
        <w:spacing w:before="0" w:beforeAutospacing="0" w:after="0" w:afterAutospacing="0" w:line="360" w:lineRule="auto"/>
        <w:rPr>
          <w:rFonts w:ascii="Times New Roman" w:hAnsi="Times New Roman" w:cs="Times New Roman"/>
          <w:sz w:val="24"/>
          <w:szCs w:val="24"/>
        </w:rPr>
      </w:pPr>
    </w:p>
    <w:p w14:paraId="22A1346B" w14:textId="77777777" w:rsidR="0056463D" w:rsidRDefault="00EB7876" w:rsidP="00AB183D">
      <w:pPr>
        <w:spacing w:before="0" w:beforeAutospacing="0" w:after="0" w:afterAutospacing="0" w:line="360" w:lineRule="auto"/>
        <w:rPr>
          <w:rFonts w:ascii="Times New Roman" w:hAnsi="Times New Roman" w:cs="Times New Roman"/>
          <w:sz w:val="14"/>
          <w:szCs w:val="24"/>
          <w:u w:val="single"/>
        </w:rPr>
      </w:pPr>
      <w:r w:rsidRPr="00CF0EE5">
        <w:rPr>
          <w:rFonts w:ascii="Times New Roman" w:hAnsi="Times New Roman" w:cs="Times New Roman"/>
          <w:sz w:val="24"/>
          <w:szCs w:val="24"/>
        </w:rPr>
        <w:lastRenderedPageBreak/>
        <w:t xml:space="preserve">Es importante señalar que al igual que el área de trabajo, la no existencia de un sistema estadístico completo y confiable por parte del Estado, limita tener datos reales </w:t>
      </w:r>
      <w:r w:rsidR="009517F0" w:rsidRPr="00CF0EE5">
        <w:rPr>
          <w:rFonts w:ascii="Times New Roman" w:hAnsi="Times New Roman" w:cs="Times New Roman"/>
          <w:sz w:val="24"/>
          <w:szCs w:val="24"/>
        </w:rPr>
        <w:t>en relación incluidos</w:t>
      </w:r>
      <w:r w:rsidRPr="00CF0EE5">
        <w:rPr>
          <w:rFonts w:ascii="Times New Roman" w:hAnsi="Times New Roman" w:cs="Times New Roman"/>
          <w:sz w:val="24"/>
          <w:szCs w:val="24"/>
        </w:rPr>
        <w:t xml:space="preserve"> en el sistema educativo </w:t>
      </w:r>
      <w:r w:rsidR="00D961A1" w:rsidRPr="00CF0EE5">
        <w:rPr>
          <w:rFonts w:ascii="Times New Roman" w:hAnsi="Times New Roman" w:cs="Times New Roman"/>
          <w:sz w:val="24"/>
          <w:szCs w:val="24"/>
        </w:rPr>
        <w:t>regular. La</w:t>
      </w:r>
      <w:r w:rsidRPr="00CF0EE5">
        <w:rPr>
          <w:rFonts w:ascii="Times New Roman" w:hAnsi="Times New Roman" w:cs="Times New Roman"/>
          <w:sz w:val="24"/>
          <w:szCs w:val="24"/>
        </w:rPr>
        <w:t xml:space="preserve"> secreta</w:t>
      </w:r>
      <w:r w:rsidR="00891224" w:rsidRPr="00CF0EE5">
        <w:rPr>
          <w:rFonts w:ascii="Times New Roman" w:hAnsi="Times New Roman" w:cs="Times New Roman"/>
          <w:sz w:val="24"/>
          <w:szCs w:val="24"/>
        </w:rPr>
        <w:t>ria de educación cuenta con un Sistema de registro Administración de Centros E</w:t>
      </w:r>
      <w:r w:rsidRPr="00CF0EE5">
        <w:rPr>
          <w:rFonts w:ascii="Times New Roman" w:hAnsi="Times New Roman" w:cs="Times New Roman"/>
          <w:sz w:val="24"/>
          <w:szCs w:val="24"/>
        </w:rPr>
        <w:t>ducativos</w:t>
      </w:r>
      <w:r w:rsidR="00891224" w:rsidRPr="00CF0EE5">
        <w:rPr>
          <w:rFonts w:ascii="Times New Roman" w:hAnsi="Times New Roman" w:cs="Times New Roman"/>
          <w:sz w:val="24"/>
          <w:szCs w:val="24"/>
        </w:rPr>
        <w:t xml:space="preserve"> (SACE), el cual excluye a las P</w:t>
      </w:r>
      <w:r w:rsidRPr="00CF0EE5">
        <w:rPr>
          <w:rFonts w:ascii="Times New Roman" w:hAnsi="Times New Roman" w:cs="Times New Roman"/>
          <w:sz w:val="24"/>
          <w:szCs w:val="24"/>
        </w:rPr>
        <w:t xml:space="preserve">ersonas con </w:t>
      </w:r>
      <w:r w:rsidR="00891224" w:rsidRPr="00CF0EE5">
        <w:rPr>
          <w:rFonts w:ascii="Times New Roman" w:hAnsi="Times New Roman" w:cs="Times New Roman"/>
          <w:sz w:val="24"/>
          <w:szCs w:val="24"/>
        </w:rPr>
        <w:t>D</w:t>
      </w:r>
      <w:r w:rsidRPr="00CF0EE5">
        <w:rPr>
          <w:rFonts w:ascii="Times New Roman" w:hAnsi="Times New Roman" w:cs="Times New Roman"/>
          <w:sz w:val="24"/>
          <w:szCs w:val="24"/>
        </w:rPr>
        <w:t xml:space="preserve">iscapacidad porque no está </w:t>
      </w:r>
      <w:r w:rsidR="00891224" w:rsidRPr="00CF0EE5">
        <w:rPr>
          <w:rFonts w:ascii="Times New Roman" w:hAnsi="Times New Roman" w:cs="Times New Roman"/>
          <w:sz w:val="24"/>
          <w:szCs w:val="24"/>
        </w:rPr>
        <w:t>adaptado para el registro de datos de PCD escolarizadas</w:t>
      </w:r>
      <w:r w:rsidRPr="00CF0EE5">
        <w:rPr>
          <w:rFonts w:ascii="Times New Roman" w:hAnsi="Times New Roman" w:cs="Times New Roman"/>
          <w:sz w:val="24"/>
          <w:szCs w:val="24"/>
        </w:rPr>
        <w:t>. Sin embargo</w:t>
      </w:r>
      <w:r w:rsidR="00DA59CF">
        <w:rPr>
          <w:rFonts w:ascii="Times New Roman" w:hAnsi="Times New Roman" w:cs="Times New Roman"/>
          <w:sz w:val="24"/>
          <w:szCs w:val="24"/>
        </w:rPr>
        <w:t>,</w:t>
      </w:r>
      <w:r w:rsidRPr="00CF0EE5">
        <w:rPr>
          <w:rFonts w:ascii="Times New Roman" w:hAnsi="Times New Roman" w:cs="Times New Roman"/>
          <w:sz w:val="24"/>
          <w:szCs w:val="24"/>
        </w:rPr>
        <w:t xml:space="preserve"> el informe presentado por el Comisionado Nacional de los</w:t>
      </w:r>
      <w:r w:rsidR="00891224" w:rsidRPr="00CF0EE5">
        <w:rPr>
          <w:rFonts w:ascii="Times New Roman" w:hAnsi="Times New Roman" w:cs="Times New Roman"/>
          <w:sz w:val="24"/>
          <w:szCs w:val="24"/>
        </w:rPr>
        <w:t xml:space="preserve"> Derechos Humano (CONADEH), al C</w:t>
      </w:r>
      <w:r w:rsidRPr="00CF0EE5">
        <w:rPr>
          <w:rFonts w:ascii="Times New Roman" w:hAnsi="Times New Roman" w:cs="Times New Roman"/>
          <w:sz w:val="24"/>
          <w:szCs w:val="24"/>
        </w:rPr>
        <w:t>ongreso Nacional</w:t>
      </w:r>
      <w:r w:rsidR="004C2F95">
        <w:rPr>
          <w:rFonts w:ascii="Times New Roman" w:hAnsi="Times New Roman" w:cs="Times New Roman"/>
          <w:sz w:val="24"/>
          <w:szCs w:val="24"/>
        </w:rPr>
        <w:t>,</w:t>
      </w:r>
      <w:r w:rsidRPr="00CF0EE5">
        <w:rPr>
          <w:rFonts w:ascii="Times New Roman" w:hAnsi="Times New Roman" w:cs="Times New Roman"/>
          <w:sz w:val="24"/>
          <w:szCs w:val="24"/>
        </w:rPr>
        <w:t xml:space="preserve"> </w:t>
      </w:r>
      <w:r w:rsidR="00864D10">
        <w:rPr>
          <w:rFonts w:ascii="Times New Roman" w:hAnsi="Times New Roman" w:cs="Times New Roman"/>
          <w:sz w:val="24"/>
          <w:szCs w:val="24"/>
        </w:rPr>
        <w:t>en el año 2015,</w:t>
      </w:r>
      <w:r w:rsidRPr="00CF0EE5">
        <w:rPr>
          <w:rFonts w:ascii="Times New Roman" w:hAnsi="Times New Roman" w:cs="Times New Roman"/>
          <w:sz w:val="24"/>
          <w:szCs w:val="24"/>
        </w:rPr>
        <w:t xml:space="preserve">refleja </w:t>
      </w:r>
      <w:r w:rsidR="00864D10">
        <w:rPr>
          <w:rFonts w:ascii="Times New Roman" w:hAnsi="Times New Roman" w:cs="Times New Roman"/>
          <w:sz w:val="24"/>
          <w:szCs w:val="24"/>
        </w:rPr>
        <w:t>que según datos suministrados por la secretaria de Educación para el año 2015, se conto con una matrícula en el sistema regular de 63157 niños y niñas con diferente tipo de discapacidad y problemas de aprendizaje</w:t>
      </w:r>
      <w:r w:rsidR="0056463D">
        <w:rPr>
          <w:rFonts w:ascii="Times New Roman" w:hAnsi="Times New Roman" w:cs="Times New Roman"/>
          <w:sz w:val="24"/>
          <w:szCs w:val="24"/>
        </w:rPr>
        <w:t>.</w:t>
      </w:r>
      <w:r w:rsidR="0056463D">
        <w:rPr>
          <w:rStyle w:val="FootnoteReference"/>
          <w:rFonts w:ascii="Times New Roman" w:hAnsi="Times New Roman" w:cs="Times New Roman"/>
          <w:sz w:val="24"/>
          <w:szCs w:val="24"/>
        </w:rPr>
        <w:footnoteReference w:id="2"/>
      </w:r>
      <w:r w:rsidR="0056463D">
        <w:rPr>
          <w:rFonts w:ascii="Times New Roman" w:hAnsi="Times New Roman" w:cs="Times New Roman"/>
          <w:sz w:val="24"/>
          <w:szCs w:val="24"/>
        </w:rPr>
        <w:t xml:space="preserve"> </w:t>
      </w:r>
    </w:p>
    <w:p w14:paraId="1D64A3CC" w14:textId="77777777" w:rsidR="0056463D" w:rsidRDefault="0056463D" w:rsidP="00AB183D">
      <w:pPr>
        <w:spacing w:before="0" w:beforeAutospacing="0" w:after="0" w:afterAutospacing="0" w:line="360" w:lineRule="auto"/>
        <w:rPr>
          <w:rFonts w:ascii="Times New Roman" w:hAnsi="Times New Roman" w:cs="Times New Roman"/>
          <w:sz w:val="14"/>
          <w:szCs w:val="24"/>
          <w:u w:val="single"/>
        </w:rPr>
      </w:pPr>
    </w:p>
    <w:p w14:paraId="38EC820E" w14:textId="77777777" w:rsidR="00496585" w:rsidRPr="0056463D" w:rsidRDefault="00082317" w:rsidP="00AB183D">
      <w:pPr>
        <w:spacing w:before="0" w:beforeAutospacing="0" w:after="0" w:afterAutospacing="0" w:line="360" w:lineRule="auto"/>
        <w:rPr>
          <w:rFonts w:ascii="Times New Roman" w:hAnsi="Times New Roman" w:cs="Times New Roman"/>
          <w:sz w:val="14"/>
          <w:szCs w:val="24"/>
          <w:u w:val="single"/>
        </w:rPr>
      </w:pPr>
      <w:r>
        <w:rPr>
          <w:rFonts w:ascii="Times New Roman" w:hAnsi="Times New Roman" w:cs="Times New Roman"/>
          <w:sz w:val="24"/>
          <w:szCs w:val="24"/>
        </w:rPr>
        <w:t>E</w:t>
      </w:r>
      <w:r w:rsidR="00EB7876" w:rsidRPr="00CF0EE5">
        <w:rPr>
          <w:rFonts w:ascii="Times New Roman" w:hAnsi="Times New Roman" w:cs="Times New Roman"/>
          <w:sz w:val="24"/>
          <w:szCs w:val="24"/>
        </w:rPr>
        <w:t xml:space="preserve">xisten </w:t>
      </w:r>
      <w:r w:rsidR="00DA59CF">
        <w:rPr>
          <w:rFonts w:ascii="Times New Roman" w:hAnsi="Times New Roman" w:cs="Times New Roman"/>
          <w:sz w:val="24"/>
          <w:szCs w:val="24"/>
        </w:rPr>
        <w:t xml:space="preserve">algunos </w:t>
      </w:r>
      <w:r w:rsidR="00EB7876" w:rsidRPr="00CF0EE5">
        <w:rPr>
          <w:rFonts w:ascii="Times New Roman" w:hAnsi="Times New Roman" w:cs="Times New Roman"/>
          <w:sz w:val="24"/>
          <w:szCs w:val="24"/>
        </w:rPr>
        <w:t xml:space="preserve">documentos </w:t>
      </w:r>
      <w:r>
        <w:rPr>
          <w:rFonts w:ascii="Times New Roman" w:hAnsi="Times New Roman" w:cs="Times New Roman"/>
          <w:sz w:val="24"/>
          <w:szCs w:val="24"/>
        </w:rPr>
        <w:t>relevantes</w:t>
      </w:r>
      <w:r w:rsidR="00EB7876" w:rsidRPr="00CF0EE5">
        <w:rPr>
          <w:rFonts w:ascii="Times New Roman" w:hAnsi="Times New Roman" w:cs="Times New Roman"/>
          <w:sz w:val="24"/>
          <w:szCs w:val="24"/>
        </w:rPr>
        <w:t xml:space="preserve"> que</w:t>
      </w:r>
      <w:r>
        <w:rPr>
          <w:rFonts w:ascii="Times New Roman" w:hAnsi="Times New Roman" w:cs="Times New Roman"/>
          <w:sz w:val="24"/>
          <w:szCs w:val="24"/>
        </w:rPr>
        <w:t xml:space="preserve">, levemente y sin mucha claridad conceptual, van en la dirección de favorecer la </w:t>
      </w:r>
      <w:r w:rsidR="00177B4E">
        <w:rPr>
          <w:rFonts w:ascii="Times New Roman" w:hAnsi="Times New Roman" w:cs="Times New Roman"/>
          <w:sz w:val="24"/>
          <w:szCs w:val="24"/>
        </w:rPr>
        <w:t>escolarización</w:t>
      </w:r>
      <w:r>
        <w:rPr>
          <w:rFonts w:ascii="Times New Roman" w:hAnsi="Times New Roman" w:cs="Times New Roman"/>
          <w:sz w:val="24"/>
          <w:szCs w:val="24"/>
        </w:rPr>
        <w:t xml:space="preserve"> de las personas con discapacidad en la educación común</w:t>
      </w:r>
      <w:r w:rsidR="00EB7876" w:rsidRPr="00CF0EE5">
        <w:rPr>
          <w:rFonts w:ascii="Times New Roman" w:hAnsi="Times New Roman" w:cs="Times New Roman"/>
          <w:sz w:val="24"/>
          <w:szCs w:val="24"/>
        </w:rPr>
        <w:t xml:space="preserve"> (Ley Fundamental de Educación, Ley de Equidad y Desarrollo, Estrategia de Educación Inclusiva, Normativa de adaptaciones curriculares, Política de Educación Especial, Política Pública Nacional de Acción en Derechos Humanos, entre otras)</w:t>
      </w:r>
      <w:r>
        <w:rPr>
          <w:rFonts w:ascii="Times New Roman" w:hAnsi="Times New Roman" w:cs="Times New Roman"/>
          <w:sz w:val="24"/>
          <w:szCs w:val="24"/>
        </w:rPr>
        <w:t xml:space="preserve">. </w:t>
      </w:r>
      <w:r w:rsidR="00496585">
        <w:rPr>
          <w:rFonts w:ascii="Times New Roman" w:hAnsi="Times New Roman" w:cs="Times New Roman"/>
          <w:sz w:val="24"/>
          <w:szCs w:val="24"/>
        </w:rPr>
        <w:t>Por otra parte, la aplicación de los mencionados documentos vigentes en materia de educación de personas con discapacidad</w:t>
      </w:r>
      <w:r w:rsidR="00496585" w:rsidRPr="00CF0EE5">
        <w:rPr>
          <w:rFonts w:ascii="Times New Roman" w:hAnsi="Times New Roman" w:cs="Times New Roman"/>
          <w:sz w:val="24"/>
          <w:szCs w:val="24"/>
        </w:rPr>
        <w:t xml:space="preserve"> es mínima. </w:t>
      </w:r>
    </w:p>
    <w:p w14:paraId="64462EB9" w14:textId="77777777" w:rsidR="00496585" w:rsidRDefault="00496585" w:rsidP="00AB183D">
      <w:pPr>
        <w:spacing w:before="0" w:beforeAutospacing="0" w:after="0" w:afterAutospacing="0" w:line="360" w:lineRule="auto"/>
        <w:rPr>
          <w:rFonts w:ascii="Times New Roman" w:hAnsi="Times New Roman" w:cs="Times New Roman"/>
          <w:sz w:val="24"/>
          <w:szCs w:val="24"/>
        </w:rPr>
      </w:pPr>
    </w:p>
    <w:p w14:paraId="737B4EAA" w14:textId="77777777" w:rsidR="00EB7876" w:rsidRDefault="00082317" w:rsidP="00AB183D">
      <w:pPr>
        <w:spacing w:before="0" w:beforeAutospacing="0" w:after="0" w:afterAutospacing="0" w:line="360" w:lineRule="auto"/>
        <w:rPr>
          <w:rFonts w:ascii="Times New Roman" w:hAnsi="Times New Roman" w:cs="Times New Roman"/>
          <w:sz w:val="24"/>
          <w:szCs w:val="24"/>
        </w:rPr>
      </w:pPr>
      <w:r>
        <w:rPr>
          <w:rFonts w:ascii="Times New Roman" w:hAnsi="Times New Roman" w:cs="Times New Roman"/>
          <w:sz w:val="24"/>
          <w:szCs w:val="24"/>
        </w:rPr>
        <w:t xml:space="preserve">Por lo tanto, es preciso asegurar el desarrollo de las políticas educativas respetuosas </w:t>
      </w:r>
      <w:r w:rsidR="00177B4E">
        <w:rPr>
          <w:rFonts w:ascii="Times New Roman" w:hAnsi="Times New Roman" w:cs="Times New Roman"/>
          <w:sz w:val="24"/>
          <w:szCs w:val="24"/>
        </w:rPr>
        <w:t>de los derechos</w:t>
      </w:r>
      <w:r>
        <w:rPr>
          <w:rFonts w:ascii="Times New Roman" w:hAnsi="Times New Roman" w:cs="Times New Roman"/>
          <w:sz w:val="24"/>
          <w:szCs w:val="24"/>
        </w:rPr>
        <w:t xml:space="preserve"> a la educación inclusiva de manera coherente y consistente. </w:t>
      </w:r>
      <w:r w:rsidR="00496585">
        <w:rPr>
          <w:rFonts w:ascii="Times New Roman" w:hAnsi="Times New Roman" w:cs="Times New Roman"/>
          <w:sz w:val="24"/>
          <w:szCs w:val="24"/>
        </w:rPr>
        <w:t xml:space="preserve">En </w:t>
      </w:r>
      <w:r w:rsidR="00D961A1">
        <w:rPr>
          <w:rFonts w:ascii="Times New Roman" w:hAnsi="Times New Roman" w:cs="Times New Roman"/>
          <w:sz w:val="24"/>
          <w:szCs w:val="24"/>
        </w:rPr>
        <w:t>particular, observamos</w:t>
      </w:r>
      <w:r w:rsidR="00496585">
        <w:rPr>
          <w:rFonts w:ascii="Times New Roman" w:hAnsi="Times New Roman" w:cs="Times New Roman"/>
          <w:sz w:val="24"/>
          <w:szCs w:val="24"/>
        </w:rPr>
        <w:t xml:space="preserve"> que </w:t>
      </w:r>
      <w:r w:rsidR="00EB7876" w:rsidRPr="00CF0EE5">
        <w:rPr>
          <w:rFonts w:ascii="Times New Roman" w:hAnsi="Times New Roman" w:cs="Times New Roman"/>
          <w:sz w:val="24"/>
          <w:szCs w:val="24"/>
        </w:rPr>
        <w:t>las nuevas normas internas de la Secretaria de Educación, aunque pretenden trabajar bajo un enfoque de inclusión, no reflejan esta característica, puesto que en su articulado adoptan la terminología de necesidades educativas especiales cuando se debería trabajar valorando primero la</w:t>
      </w:r>
      <w:r w:rsidR="00B34F9B" w:rsidRPr="00CF0EE5">
        <w:rPr>
          <w:rFonts w:ascii="Times New Roman" w:hAnsi="Times New Roman" w:cs="Times New Roman"/>
          <w:sz w:val="24"/>
          <w:szCs w:val="24"/>
        </w:rPr>
        <w:t xml:space="preserve"> persona y luego su condición (P</w:t>
      </w:r>
      <w:r w:rsidR="00EB7876" w:rsidRPr="00CF0EE5">
        <w:rPr>
          <w:rFonts w:ascii="Times New Roman" w:hAnsi="Times New Roman" w:cs="Times New Roman"/>
          <w:sz w:val="24"/>
          <w:szCs w:val="24"/>
        </w:rPr>
        <w:t xml:space="preserve">ersona con </w:t>
      </w:r>
      <w:r w:rsidR="00B34F9B" w:rsidRPr="00CF0EE5">
        <w:rPr>
          <w:rFonts w:ascii="Times New Roman" w:hAnsi="Times New Roman" w:cs="Times New Roman"/>
          <w:sz w:val="24"/>
          <w:szCs w:val="24"/>
        </w:rPr>
        <w:t>D</w:t>
      </w:r>
      <w:r w:rsidR="00EB7876" w:rsidRPr="00CF0EE5">
        <w:rPr>
          <w:rFonts w:ascii="Times New Roman" w:hAnsi="Times New Roman" w:cs="Times New Roman"/>
          <w:sz w:val="24"/>
          <w:szCs w:val="24"/>
        </w:rPr>
        <w:t xml:space="preserve">iscapacidad). </w:t>
      </w:r>
    </w:p>
    <w:p w14:paraId="5C85B955" w14:textId="77777777" w:rsidR="00496585" w:rsidRPr="00CF0EE5" w:rsidRDefault="00496585" w:rsidP="00AB183D">
      <w:pPr>
        <w:spacing w:before="0" w:beforeAutospacing="0" w:after="0" w:afterAutospacing="0" w:line="360" w:lineRule="auto"/>
        <w:rPr>
          <w:rFonts w:ascii="Times New Roman" w:hAnsi="Times New Roman" w:cs="Times New Roman"/>
          <w:sz w:val="24"/>
          <w:szCs w:val="24"/>
        </w:rPr>
      </w:pPr>
    </w:p>
    <w:p w14:paraId="1123C92C" w14:textId="77777777" w:rsidR="00EB7876" w:rsidRPr="00CF0EE5"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lastRenderedPageBreak/>
        <w:t xml:space="preserve">En base a la información recopilada en las consultas nacionales a las </w:t>
      </w:r>
      <w:r w:rsidR="00B34F9B" w:rsidRPr="00CF0EE5">
        <w:rPr>
          <w:rFonts w:ascii="Times New Roman" w:hAnsi="Times New Roman" w:cs="Times New Roman"/>
          <w:sz w:val="24"/>
          <w:szCs w:val="24"/>
        </w:rPr>
        <w:t>Personas con D</w:t>
      </w:r>
      <w:r w:rsidRPr="00CF0EE5">
        <w:rPr>
          <w:rFonts w:ascii="Times New Roman" w:hAnsi="Times New Roman" w:cs="Times New Roman"/>
          <w:sz w:val="24"/>
          <w:szCs w:val="24"/>
        </w:rPr>
        <w:t>iscapacidad y sus familias, se aprecia que los elementos necesarios para una educación inclusiva, tales como planes curriculares, personal docente capacitado, infraestructura, evaluaciones, exámenes, entre otros, no son adaptados a las necesidades individuales del estudiantado, puesto que desde la realización de</w:t>
      </w:r>
      <w:r w:rsidR="00D961A1">
        <w:rPr>
          <w:rFonts w:ascii="Times New Roman" w:hAnsi="Times New Roman" w:cs="Times New Roman"/>
          <w:sz w:val="24"/>
          <w:szCs w:val="24"/>
        </w:rPr>
        <w:t xml:space="preserve"> los planes desde el programa de inclusión educativa que </w:t>
      </w:r>
      <w:r w:rsidR="002F602D">
        <w:rPr>
          <w:rFonts w:ascii="Times New Roman" w:hAnsi="Times New Roman" w:cs="Times New Roman"/>
          <w:sz w:val="24"/>
          <w:szCs w:val="24"/>
        </w:rPr>
        <w:t xml:space="preserve">implementa </w:t>
      </w:r>
      <w:r w:rsidR="00D961A1">
        <w:rPr>
          <w:rFonts w:ascii="Times New Roman" w:hAnsi="Times New Roman" w:cs="Times New Roman"/>
          <w:sz w:val="24"/>
          <w:szCs w:val="24"/>
        </w:rPr>
        <w:t xml:space="preserve"> la secretaria de </w:t>
      </w:r>
      <w:r w:rsidR="002F602D">
        <w:rPr>
          <w:rFonts w:ascii="Times New Roman" w:hAnsi="Times New Roman" w:cs="Times New Roman"/>
          <w:sz w:val="24"/>
          <w:szCs w:val="24"/>
        </w:rPr>
        <w:t>educación</w:t>
      </w:r>
      <w:r w:rsidR="00D961A1">
        <w:rPr>
          <w:rFonts w:ascii="Times New Roman" w:hAnsi="Times New Roman" w:cs="Times New Roman"/>
          <w:sz w:val="24"/>
          <w:szCs w:val="24"/>
        </w:rPr>
        <w:t xml:space="preserve"> </w:t>
      </w:r>
      <w:r w:rsidRPr="00CF0EE5">
        <w:rPr>
          <w:rFonts w:ascii="Times New Roman" w:hAnsi="Times New Roman" w:cs="Times New Roman"/>
          <w:sz w:val="24"/>
          <w:szCs w:val="24"/>
        </w:rPr>
        <w:t xml:space="preserve"> los procesos no son validados ni socializados</w:t>
      </w:r>
      <w:r w:rsidR="002F602D">
        <w:rPr>
          <w:rFonts w:ascii="Times New Roman" w:hAnsi="Times New Roman" w:cs="Times New Roman"/>
          <w:sz w:val="24"/>
          <w:szCs w:val="24"/>
        </w:rPr>
        <w:t xml:space="preserve"> con el sector de PcD </w:t>
      </w:r>
      <w:r w:rsidRPr="00CF0EE5">
        <w:rPr>
          <w:rFonts w:ascii="Times New Roman" w:hAnsi="Times New Roman" w:cs="Times New Roman"/>
          <w:sz w:val="24"/>
          <w:szCs w:val="24"/>
        </w:rPr>
        <w:t>.</w:t>
      </w:r>
    </w:p>
    <w:p w14:paraId="24E967EA" w14:textId="77777777" w:rsidR="00496585" w:rsidRDefault="00496585" w:rsidP="00AB183D">
      <w:pPr>
        <w:spacing w:before="0" w:beforeAutospacing="0" w:after="0" w:afterAutospacing="0" w:line="360" w:lineRule="auto"/>
        <w:rPr>
          <w:rFonts w:ascii="Times New Roman" w:hAnsi="Times New Roman" w:cs="Times New Roman"/>
          <w:sz w:val="24"/>
          <w:szCs w:val="24"/>
        </w:rPr>
      </w:pPr>
    </w:p>
    <w:p w14:paraId="29444810" w14:textId="77777777" w:rsidR="00EB7876" w:rsidRPr="00CF0EE5" w:rsidRDefault="00B34F9B"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Las P</w:t>
      </w:r>
      <w:r w:rsidR="00EB7876" w:rsidRPr="00CF0EE5">
        <w:rPr>
          <w:rFonts w:ascii="Times New Roman" w:hAnsi="Times New Roman" w:cs="Times New Roman"/>
          <w:sz w:val="24"/>
          <w:szCs w:val="24"/>
        </w:rPr>
        <w:t xml:space="preserve">ersonas </w:t>
      </w:r>
      <w:r w:rsidR="00496585">
        <w:rPr>
          <w:rFonts w:ascii="Times New Roman" w:hAnsi="Times New Roman" w:cs="Times New Roman"/>
          <w:sz w:val="24"/>
          <w:szCs w:val="24"/>
        </w:rPr>
        <w:t xml:space="preserve">sordas y/o </w:t>
      </w:r>
      <w:r w:rsidR="00EB7876" w:rsidRPr="00CF0EE5">
        <w:rPr>
          <w:rFonts w:ascii="Times New Roman" w:hAnsi="Times New Roman" w:cs="Times New Roman"/>
          <w:sz w:val="24"/>
          <w:szCs w:val="24"/>
        </w:rPr>
        <w:t xml:space="preserve">con </w:t>
      </w:r>
      <w:r w:rsidRPr="00CF0EE5">
        <w:rPr>
          <w:rFonts w:ascii="Times New Roman" w:hAnsi="Times New Roman" w:cs="Times New Roman"/>
          <w:sz w:val="24"/>
          <w:szCs w:val="24"/>
        </w:rPr>
        <w:t>D</w:t>
      </w:r>
      <w:r w:rsidR="00EB7876" w:rsidRPr="00CF0EE5">
        <w:rPr>
          <w:rFonts w:ascii="Times New Roman" w:hAnsi="Times New Roman" w:cs="Times New Roman"/>
          <w:sz w:val="24"/>
          <w:szCs w:val="24"/>
        </w:rPr>
        <w:t xml:space="preserve">iscapacidad auditiva no cuentan con intérpretes en lenguaje de señas, lo que limita su inclusión al sistema educativo,  puesto que existen únicamente 7 intérpretes profesionales para dar respuesta a dicha </w:t>
      </w:r>
      <w:r w:rsidR="00D961A1" w:rsidRPr="00CF0EE5">
        <w:rPr>
          <w:rFonts w:ascii="Times New Roman" w:hAnsi="Times New Roman" w:cs="Times New Roman"/>
          <w:sz w:val="24"/>
          <w:szCs w:val="24"/>
        </w:rPr>
        <w:t>población, d</w:t>
      </w:r>
      <w:r w:rsidR="00D961A1">
        <w:rPr>
          <w:rFonts w:ascii="Times New Roman" w:hAnsi="Times New Roman" w:cs="Times New Roman"/>
          <w:sz w:val="24"/>
          <w:szCs w:val="24"/>
        </w:rPr>
        <w:t>e</w:t>
      </w:r>
      <w:r w:rsidR="00EB7876" w:rsidRPr="00CF0EE5">
        <w:rPr>
          <w:rFonts w:ascii="Times New Roman" w:hAnsi="Times New Roman" w:cs="Times New Roman"/>
          <w:sz w:val="24"/>
          <w:szCs w:val="24"/>
        </w:rPr>
        <w:t xml:space="preserve"> los cuales solo 5 tienen una relación directa con la comunidad sorda.</w:t>
      </w:r>
      <w:r w:rsidR="008A0598">
        <w:rPr>
          <w:rFonts w:ascii="Times New Roman" w:hAnsi="Times New Roman" w:cs="Times New Roman"/>
          <w:sz w:val="24"/>
          <w:szCs w:val="24"/>
        </w:rPr>
        <w:t xml:space="preserve"> Muchos menos existen entornos de aprendizaje en lengua de señas o escuelas bilingües en escuelas inclusivas de personas sordas. </w:t>
      </w:r>
    </w:p>
    <w:p w14:paraId="3B8D4F4D" w14:textId="77777777" w:rsidR="00496585" w:rsidRDefault="00496585" w:rsidP="00AB183D">
      <w:pPr>
        <w:spacing w:before="0" w:beforeAutospacing="0" w:after="0" w:afterAutospacing="0" w:line="360" w:lineRule="auto"/>
        <w:rPr>
          <w:rFonts w:ascii="Times New Roman" w:hAnsi="Times New Roman" w:cs="Times New Roman"/>
          <w:b/>
          <w:sz w:val="24"/>
          <w:szCs w:val="24"/>
        </w:rPr>
      </w:pPr>
    </w:p>
    <w:p w14:paraId="37280D5F" w14:textId="77777777" w:rsidR="00EB7876" w:rsidRPr="00CF0EE5" w:rsidRDefault="00B471A4" w:rsidP="00AB183D">
      <w:pPr>
        <w:spacing w:before="0" w:beforeAutospacing="0" w:after="0" w:afterAutospacing="0" w:line="360" w:lineRule="auto"/>
        <w:rPr>
          <w:rFonts w:ascii="Times New Roman" w:hAnsi="Times New Roman" w:cs="Times New Roman"/>
          <w:b/>
          <w:sz w:val="24"/>
          <w:szCs w:val="24"/>
        </w:rPr>
      </w:pPr>
      <w:r w:rsidRPr="00CF0EE5">
        <w:rPr>
          <w:rFonts w:ascii="Times New Roman" w:hAnsi="Times New Roman" w:cs="Times New Roman"/>
          <w:b/>
          <w:sz w:val="24"/>
          <w:szCs w:val="24"/>
        </w:rPr>
        <w:t>Propuestas de recomendaciones</w:t>
      </w:r>
      <w:r w:rsidR="00EB7876" w:rsidRPr="00CF0EE5">
        <w:rPr>
          <w:rFonts w:ascii="Times New Roman" w:hAnsi="Times New Roman" w:cs="Times New Roman"/>
          <w:b/>
          <w:sz w:val="24"/>
          <w:szCs w:val="24"/>
        </w:rPr>
        <w:t xml:space="preserve">: </w:t>
      </w:r>
    </w:p>
    <w:p w14:paraId="1695CB88" w14:textId="77777777" w:rsidR="00EB7876" w:rsidRPr="00CF0EE5" w:rsidRDefault="002A58A4" w:rsidP="00AB183D">
      <w:pPr>
        <w:pStyle w:val="ListParagraph"/>
        <w:numPr>
          <w:ilvl w:val="0"/>
          <w:numId w:val="10"/>
        </w:numPr>
        <w:spacing w:after="0" w:line="360" w:lineRule="auto"/>
        <w:jc w:val="both"/>
        <w:rPr>
          <w:rFonts w:ascii="Times New Roman" w:hAnsi="Times New Roman" w:cs="Times New Roman"/>
          <w:sz w:val="24"/>
          <w:szCs w:val="24"/>
          <w:lang w:val="es-ES_tradnl"/>
        </w:rPr>
      </w:pPr>
      <w:r w:rsidRPr="00CF0EE5">
        <w:rPr>
          <w:rFonts w:ascii="Times New Roman" w:hAnsi="Times New Roman" w:cs="Times New Roman"/>
          <w:sz w:val="24"/>
          <w:szCs w:val="24"/>
        </w:rPr>
        <w:t>Recomendar al Estado a adoptar medidas urgentes para recopilar información estadística confiable y</w:t>
      </w:r>
      <w:r>
        <w:rPr>
          <w:rFonts w:ascii="Times New Roman" w:hAnsi="Times New Roman" w:cs="Times New Roman"/>
          <w:sz w:val="24"/>
          <w:szCs w:val="24"/>
        </w:rPr>
        <w:t xml:space="preserve"> oportuna sobre la inclusión </w:t>
      </w:r>
      <w:r w:rsidRPr="00CF0EE5">
        <w:rPr>
          <w:rFonts w:ascii="Times New Roman" w:hAnsi="Times New Roman" w:cs="Times New Roman"/>
          <w:sz w:val="24"/>
          <w:szCs w:val="24"/>
        </w:rPr>
        <w:t>de</w:t>
      </w:r>
      <w:r>
        <w:rPr>
          <w:rFonts w:ascii="Times New Roman" w:hAnsi="Times New Roman" w:cs="Times New Roman"/>
          <w:sz w:val="24"/>
          <w:szCs w:val="24"/>
        </w:rPr>
        <w:t xml:space="preserve"> las personas con discapacidad en el sistema educativo, a través del sistema </w:t>
      </w:r>
      <w:r w:rsidR="00EB7876" w:rsidRPr="00CF0EE5">
        <w:rPr>
          <w:rFonts w:ascii="Times New Roman" w:hAnsi="Times New Roman" w:cs="Times New Roman"/>
          <w:sz w:val="24"/>
          <w:szCs w:val="24"/>
          <w:lang w:val="es-ES_tradnl"/>
        </w:rPr>
        <w:t>de registro SACE (Sistema de Administración de Centros Educativos)</w:t>
      </w:r>
      <w:r>
        <w:rPr>
          <w:rFonts w:ascii="Times New Roman" w:hAnsi="Times New Roman" w:cs="Times New Roman"/>
          <w:sz w:val="24"/>
          <w:szCs w:val="24"/>
          <w:lang w:val="es-ES_tradnl"/>
        </w:rPr>
        <w:t>, relevando datos tales como</w:t>
      </w:r>
      <w:r w:rsidR="00EB7876" w:rsidRPr="00CF0EE5">
        <w:rPr>
          <w:rFonts w:ascii="Times New Roman" w:hAnsi="Times New Roman" w:cs="Times New Roman"/>
          <w:sz w:val="24"/>
          <w:szCs w:val="24"/>
          <w:lang w:val="es-ES_tradnl"/>
        </w:rPr>
        <w:t xml:space="preserve"> matricula, permanencia y promoción. </w:t>
      </w:r>
    </w:p>
    <w:p w14:paraId="0BADE7F7" w14:textId="77777777" w:rsidR="00EB7876" w:rsidRPr="00CF0EE5" w:rsidRDefault="002A58A4" w:rsidP="00AB183D">
      <w:pPr>
        <w:pStyle w:val="ListParagraph"/>
        <w:numPr>
          <w:ilvl w:val="0"/>
          <w:numId w:val="10"/>
        </w:numPr>
        <w:spacing w:after="0" w:line="360" w:lineRule="auto"/>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Recomendar al Estado la </w:t>
      </w:r>
      <w:r w:rsidR="00D961A1">
        <w:rPr>
          <w:rFonts w:ascii="Times New Roman" w:hAnsi="Times New Roman" w:cs="Times New Roman"/>
          <w:sz w:val="24"/>
          <w:szCs w:val="24"/>
          <w:lang w:val="es-ES_tradnl"/>
        </w:rPr>
        <w:t>armonización</w:t>
      </w:r>
      <w:r w:rsidR="00D961A1" w:rsidRPr="00CF0EE5">
        <w:rPr>
          <w:rFonts w:ascii="Times New Roman" w:hAnsi="Times New Roman" w:cs="Times New Roman"/>
          <w:sz w:val="24"/>
          <w:szCs w:val="24"/>
          <w:lang w:val="es-ES_tradnl"/>
        </w:rPr>
        <w:t xml:space="preserve"> la</w:t>
      </w:r>
      <w:r w:rsidR="00EB7876" w:rsidRPr="00CF0EE5">
        <w:rPr>
          <w:rFonts w:ascii="Times New Roman" w:hAnsi="Times New Roman" w:cs="Times New Roman"/>
          <w:sz w:val="24"/>
          <w:szCs w:val="24"/>
          <w:lang w:val="es-ES_tradnl"/>
        </w:rPr>
        <w:t xml:space="preserve"> ley fundamental de educación y sus </w:t>
      </w:r>
      <w:r w:rsidR="00D961A1" w:rsidRPr="00CF0EE5">
        <w:rPr>
          <w:rFonts w:ascii="Times New Roman" w:hAnsi="Times New Roman" w:cs="Times New Roman"/>
          <w:sz w:val="24"/>
          <w:szCs w:val="24"/>
          <w:lang w:val="es-ES_tradnl"/>
        </w:rPr>
        <w:t>reglamentos</w:t>
      </w:r>
      <w:r w:rsidR="00D961A1">
        <w:rPr>
          <w:rFonts w:ascii="Times New Roman" w:hAnsi="Times New Roman" w:cs="Times New Roman"/>
          <w:sz w:val="24"/>
          <w:szCs w:val="24"/>
          <w:lang w:val="es-ES_tradnl"/>
        </w:rPr>
        <w:t xml:space="preserve"> y</w:t>
      </w:r>
      <w:r>
        <w:rPr>
          <w:rFonts w:ascii="Times New Roman" w:hAnsi="Times New Roman" w:cs="Times New Roman"/>
          <w:sz w:val="24"/>
          <w:szCs w:val="24"/>
          <w:lang w:val="es-ES_tradnl"/>
        </w:rPr>
        <w:t xml:space="preserve"> las adopción e implementación de un plan concordante para la educación inclusiva, con plazos obligatorios, indicadores y sanciones por incumplimiento, mecanismos para evitar la exclusión de personas con discapacidad de la educación común por motivos de discapacidad, y planes de formación docente obligatoria en-servicio y pre-servicio en materia de educación inclusiva. </w:t>
      </w:r>
    </w:p>
    <w:p w14:paraId="29A8B41E" w14:textId="77777777" w:rsidR="002A58A4" w:rsidRPr="00CF0EE5" w:rsidRDefault="002A58A4" w:rsidP="00AB183D">
      <w:pPr>
        <w:pStyle w:val="ListParagraph"/>
        <w:numPr>
          <w:ilvl w:val="0"/>
          <w:numId w:val="10"/>
        </w:numPr>
        <w:spacing w:after="0" w:line="360" w:lineRule="auto"/>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Recomendar </w:t>
      </w:r>
      <w:r w:rsidRPr="00CF0EE5">
        <w:rPr>
          <w:rFonts w:ascii="Times New Roman" w:hAnsi="Times New Roman" w:cs="Times New Roman"/>
          <w:sz w:val="24"/>
          <w:szCs w:val="24"/>
          <w:lang w:val="es-ES_tradnl"/>
        </w:rPr>
        <w:t>al Estado la re apertura de la carrera de intérpretes de lenguaje de señas (LESHO)  en la Universidad Nacional Autónoma de Honduras (UNAH)</w:t>
      </w:r>
      <w:r>
        <w:rPr>
          <w:rFonts w:ascii="Times New Roman" w:hAnsi="Times New Roman" w:cs="Times New Roman"/>
          <w:sz w:val="24"/>
          <w:szCs w:val="24"/>
          <w:lang w:val="es-ES_tradnl"/>
        </w:rPr>
        <w:t xml:space="preserve">, a fin de </w:t>
      </w:r>
      <w:r>
        <w:rPr>
          <w:rFonts w:ascii="Times New Roman" w:hAnsi="Times New Roman" w:cs="Times New Roman"/>
          <w:sz w:val="24"/>
          <w:szCs w:val="24"/>
          <w:lang w:val="es-ES_tradnl"/>
        </w:rPr>
        <w:lastRenderedPageBreak/>
        <w:t>nutrir al sistema educativo de profesionales que puedan brindar educación a personas sordas en entornos de lengua de señas y escuelas bilingües</w:t>
      </w:r>
      <w:r w:rsidRPr="00CF0EE5">
        <w:rPr>
          <w:rFonts w:ascii="Times New Roman" w:hAnsi="Times New Roman" w:cs="Times New Roman"/>
          <w:sz w:val="24"/>
          <w:szCs w:val="24"/>
          <w:lang w:val="es-ES_tradnl"/>
        </w:rPr>
        <w:t xml:space="preserve">. </w:t>
      </w:r>
    </w:p>
    <w:p w14:paraId="48129E04" w14:textId="77777777" w:rsidR="006A1E8F" w:rsidRPr="00CF0EE5" w:rsidRDefault="006A1E8F" w:rsidP="00AB183D">
      <w:pPr>
        <w:pStyle w:val="ListParagraph"/>
        <w:spacing w:after="0" w:line="360" w:lineRule="auto"/>
        <w:jc w:val="both"/>
        <w:rPr>
          <w:rFonts w:ascii="Times New Roman" w:hAnsi="Times New Roman" w:cs="Times New Roman"/>
          <w:sz w:val="24"/>
          <w:szCs w:val="24"/>
          <w:lang w:val="es-ES_tradnl"/>
        </w:rPr>
      </w:pPr>
    </w:p>
    <w:p w14:paraId="0D44E55C" w14:textId="77777777" w:rsidR="00EB7876" w:rsidRPr="00CF0EE5" w:rsidRDefault="00EB7876" w:rsidP="00AB183D">
      <w:pPr>
        <w:pStyle w:val="ListParagraph"/>
        <w:spacing w:after="0" w:line="360" w:lineRule="auto"/>
        <w:jc w:val="both"/>
        <w:rPr>
          <w:rFonts w:ascii="Times New Roman" w:hAnsi="Times New Roman" w:cs="Times New Roman"/>
          <w:sz w:val="24"/>
          <w:szCs w:val="24"/>
          <w:lang w:val="es-ES_tradnl"/>
        </w:rPr>
      </w:pPr>
    </w:p>
    <w:p w14:paraId="271FAF19" w14:textId="77777777" w:rsidR="00EB7876" w:rsidRPr="00CF0EE5" w:rsidRDefault="00EB7876" w:rsidP="00AB183D">
      <w:pPr>
        <w:pStyle w:val="ListParagraph"/>
        <w:numPr>
          <w:ilvl w:val="0"/>
          <w:numId w:val="3"/>
        </w:numPr>
        <w:spacing w:after="0" w:line="360" w:lineRule="auto"/>
        <w:jc w:val="both"/>
        <w:rPr>
          <w:rFonts w:ascii="Times New Roman" w:hAnsi="Times New Roman" w:cs="Times New Roman"/>
          <w:b/>
          <w:sz w:val="24"/>
          <w:szCs w:val="24"/>
        </w:rPr>
      </w:pPr>
      <w:r w:rsidRPr="00CF0EE5">
        <w:rPr>
          <w:rFonts w:ascii="Times New Roman" w:hAnsi="Times New Roman" w:cs="Times New Roman"/>
          <w:b/>
          <w:sz w:val="24"/>
          <w:szCs w:val="24"/>
        </w:rPr>
        <w:t xml:space="preserve">PROTECCIÓN A LA FAMILIA (artículo 10 PIDES): </w:t>
      </w:r>
    </w:p>
    <w:p w14:paraId="058D2029" w14:textId="77777777" w:rsidR="003E4D1F" w:rsidRDefault="00EB7876" w:rsidP="00AB183D">
      <w:pPr>
        <w:tabs>
          <w:tab w:val="left" w:pos="284"/>
          <w:tab w:val="left" w:pos="993"/>
        </w:tabs>
        <w:autoSpaceDE w:val="0"/>
        <w:autoSpaceDN w:val="0"/>
        <w:adjustRightInd w:val="0"/>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 xml:space="preserve">El Estado de Honduras garantiza a las personas, sin distinción de raza, sexo, género o condición, el derecho a una familia. Sin embargo, esas garantías establecidas en la legislación nacional, </w:t>
      </w:r>
      <w:r w:rsidR="00D961A1" w:rsidRPr="00CF0EE5">
        <w:rPr>
          <w:rFonts w:ascii="Times New Roman" w:hAnsi="Times New Roman" w:cs="Times New Roman"/>
          <w:sz w:val="24"/>
          <w:szCs w:val="24"/>
        </w:rPr>
        <w:t>s</w:t>
      </w:r>
      <w:r w:rsidR="00D961A1">
        <w:rPr>
          <w:rFonts w:ascii="Times New Roman" w:hAnsi="Times New Roman" w:cs="Times New Roman"/>
          <w:sz w:val="24"/>
          <w:szCs w:val="24"/>
        </w:rPr>
        <w:t>on</w:t>
      </w:r>
      <w:r w:rsidR="00D961A1" w:rsidRPr="00CF0EE5">
        <w:rPr>
          <w:rFonts w:ascii="Times New Roman" w:hAnsi="Times New Roman" w:cs="Times New Roman"/>
          <w:sz w:val="24"/>
          <w:szCs w:val="24"/>
        </w:rPr>
        <w:t xml:space="preserve"> violent</w:t>
      </w:r>
      <w:r w:rsidR="00D961A1">
        <w:rPr>
          <w:rFonts w:ascii="Times New Roman" w:hAnsi="Times New Roman" w:cs="Times New Roman"/>
          <w:sz w:val="24"/>
          <w:szCs w:val="24"/>
        </w:rPr>
        <w:t>adas</w:t>
      </w:r>
      <w:r w:rsidR="00BA5030">
        <w:rPr>
          <w:rFonts w:ascii="Times New Roman" w:hAnsi="Times New Roman" w:cs="Times New Roman"/>
          <w:sz w:val="24"/>
          <w:szCs w:val="24"/>
        </w:rPr>
        <w:t xml:space="preserve"> por el Código Civil con respecto a las personas con discapacidad. </w:t>
      </w:r>
      <w:r w:rsidR="004D1F5F">
        <w:rPr>
          <w:rFonts w:ascii="Times New Roman" w:hAnsi="Times New Roman" w:cs="Times New Roman"/>
          <w:sz w:val="24"/>
          <w:szCs w:val="24"/>
        </w:rPr>
        <w:t xml:space="preserve">El Artículo </w:t>
      </w:r>
      <w:r w:rsidR="004D1F5F" w:rsidRPr="004D1F5F">
        <w:rPr>
          <w:rFonts w:ascii="Times New Roman" w:hAnsi="Times New Roman" w:cs="Times New Roman"/>
          <w:sz w:val="24"/>
          <w:szCs w:val="24"/>
        </w:rPr>
        <w:t>1555</w:t>
      </w:r>
      <w:r w:rsidR="004D1F5F">
        <w:rPr>
          <w:rFonts w:ascii="Times New Roman" w:hAnsi="Times New Roman" w:cs="Times New Roman"/>
          <w:sz w:val="24"/>
          <w:szCs w:val="24"/>
        </w:rPr>
        <w:t xml:space="preserve"> establece que “</w:t>
      </w:r>
      <w:r w:rsidR="004D1F5F" w:rsidRPr="004D1F5F">
        <w:rPr>
          <w:rFonts w:ascii="Times New Roman" w:hAnsi="Times New Roman" w:cs="Times New Roman"/>
          <w:b/>
          <w:sz w:val="24"/>
          <w:szCs w:val="24"/>
        </w:rPr>
        <w:t>son incapaces absolutamente, los dementes</w:t>
      </w:r>
      <w:r w:rsidR="004D1F5F" w:rsidRPr="004D1F5F">
        <w:rPr>
          <w:rFonts w:ascii="Times New Roman" w:hAnsi="Times New Roman" w:cs="Times New Roman"/>
          <w:sz w:val="24"/>
          <w:szCs w:val="24"/>
        </w:rPr>
        <w:t xml:space="preserve">, los </w:t>
      </w:r>
      <w:r w:rsidR="00177B4E" w:rsidRPr="004D1F5F">
        <w:rPr>
          <w:rFonts w:ascii="Times New Roman" w:hAnsi="Times New Roman" w:cs="Times New Roman"/>
          <w:sz w:val="24"/>
          <w:szCs w:val="24"/>
        </w:rPr>
        <w:t>impúberes</w:t>
      </w:r>
      <w:r w:rsidR="004D1F5F" w:rsidRPr="004D1F5F">
        <w:rPr>
          <w:rFonts w:ascii="Times New Roman" w:hAnsi="Times New Roman" w:cs="Times New Roman"/>
          <w:sz w:val="24"/>
          <w:szCs w:val="24"/>
        </w:rPr>
        <w:t xml:space="preserve"> y </w:t>
      </w:r>
      <w:r w:rsidR="004D1F5F" w:rsidRPr="004D1F5F">
        <w:rPr>
          <w:rFonts w:ascii="Times New Roman" w:hAnsi="Times New Roman" w:cs="Times New Roman"/>
          <w:b/>
          <w:sz w:val="24"/>
          <w:szCs w:val="24"/>
        </w:rPr>
        <w:t>los sordo-mudos</w:t>
      </w:r>
      <w:r w:rsidR="004D1F5F" w:rsidRPr="004D1F5F">
        <w:rPr>
          <w:rFonts w:ascii="Times New Roman" w:hAnsi="Times New Roman" w:cs="Times New Roman"/>
          <w:sz w:val="24"/>
          <w:szCs w:val="24"/>
        </w:rPr>
        <w:t xml:space="preserve"> que no pueden darse a entender por escrito. Sus actos no producen ni aun obligaciones naturales, y no admiten </w:t>
      </w:r>
      <w:r w:rsidR="00177B4E" w:rsidRPr="004D1F5F">
        <w:rPr>
          <w:rFonts w:ascii="Times New Roman" w:hAnsi="Times New Roman" w:cs="Times New Roman"/>
          <w:sz w:val="24"/>
          <w:szCs w:val="24"/>
        </w:rPr>
        <w:t>caución</w:t>
      </w:r>
      <w:r w:rsidR="004D1F5F">
        <w:rPr>
          <w:rFonts w:ascii="Times New Roman" w:hAnsi="Times New Roman" w:cs="Times New Roman"/>
          <w:sz w:val="24"/>
          <w:szCs w:val="24"/>
        </w:rPr>
        <w:t>.”</w:t>
      </w:r>
      <w:r w:rsidR="003E4D1F">
        <w:rPr>
          <w:rFonts w:ascii="Times New Roman" w:hAnsi="Times New Roman" w:cs="Times New Roman"/>
          <w:sz w:val="24"/>
          <w:szCs w:val="24"/>
        </w:rPr>
        <w:t xml:space="preserve"> Así las cosas, las personas con discapacidad así consideradas no podrán brindar su consentimiento y contraer matrimonio (Artículos 98 y siguientes). Por otra parte, el Artículo 556 determina que “los ciegos y los mudos” y a “los </w:t>
      </w:r>
      <w:r w:rsidR="003E4D1F" w:rsidRPr="003E4D1F">
        <w:rPr>
          <w:rFonts w:ascii="Times New Roman" w:hAnsi="Times New Roman" w:cs="Times New Roman"/>
          <w:sz w:val="24"/>
          <w:szCs w:val="24"/>
        </w:rPr>
        <w:t xml:space="preserve">locos, </w:t>
      </w:r>
      <w:r w:rsidR="00177B4E" w:rsidRPr="003E4D1F">
        <w:rPr>
          <w:rFonts w:ascii="Times New Roman" w:hAnsi="Times New Roman" w:cs="Times New Roman"/>
          <w:sz w:val="24"/>
          <w:szCs w:val="24"/>
        </w:rPr>
        <w:t>imbéciles</w:t>
      </w:r>
      <w:r w:rsidR="003E4D1F" w:rsidRPr="003E4D1F">
        <w:rPr>
          <w:rFonts w:ascii="Times New Roman" w:hAnsi="Times New Roman" w:cs="Times New Roman"/>
          <w:sz w:val="24"/>
          <w:szCs w:val="24"/>
        </w:rPr>
        <w:t xml:space="preserve"> y dementes, aunque no </w:t>
      </w:r>
      <w:r w:rsidR="00177B4E" w:rsidRPr="003E4D1F">
        <w:rPr>
          <w:rFonts w:ascii="Times New Roman" w:hAnsi="Times New Roman" w:cs="Times New Roman"/>
          <w:sz w:val="24"/>
          <w:szCs w:val="24"/>
        </w:rPr>
        <w:t>estén</w:t>
      </w:r>
      <w:r w:rsidR="003E4D1F" w:rsidRPr="003E4D1F">
        <w:rPr>
          <w:rFonts w:ascii="Times New Roman" w:hAnsi="Times New Roman" w:cs="Times New Roman"/>
          <w:sz w:val="24"/>
          <w:szCs w:val="24"/>
        </w:rPr>
        <w:t xml:space="preserve"> bajo </w:t>
      </w:r>
      <w:r w:rsidR="00177B4E" w:rsidRPr="003E4D1F">
        <w:rPr>
          <w:rFonts w:ascii="Times New Roman" w:hAnsi="Times New Roman" w:cs="Times New Roman"/>
          <w:sz w:val="24"/>
          <w:szCs w:val="24"/>
        </w:rPr>
        <w:t>interdicción</w:t>
      </w:r>
      <w:r w:rsidR="003E4D1F">
        <w:rPr>
          <w:rFonts w:ascii="Times New Roman" w:hAnsi="Times New Roman" w:cs="Times New Roman"/>
          <w:sz w:val="24"/>
          <w:szCs w:val="24"/>
        </w:rPr>
        <w:t>”, son incapaces de toda guarda</w:t>
      </w:r>
      <w:r w:rsidR="003E4D1F" w:rsidRPr="003E4D1F">
        <w:rPr>
          <w:rFonts w:ascii="Times New Roman" w:hAnsi="Times New Roman" w:cs="Times New Roman"/>
          <w:sz w:val="24"/>
          <w:szCs w:val="24"/>
        </w:rPr>
        <w:t>.</w:t>
      </w:r>
    </w:p>
    <w:p w14:paraId="121782B7" w14:textId="77777777" w:rsidR="00EB7876" w:rsidRPr="00CF0EE5" w:rsidRDefault="003E4D1F" w:rsidP="00AB183D">
      <w:pPr>
        <w:tabs>
          <w:tab w:val="left" w:pos="284"/>
          <w:tab w:val="left" w:pos="993"/>
        </w:tabs>
        <w:autoSpaceDE w:val="0"/>
        <w:autoSpaceDN w:val="0"/>
        <w:adjustRightInd w:val="0"/>
        <w:spacing w:before="0" w:beforeAutospacing="0" w:after="0" w:afterAutospacing="0" w:line="360" w:lineRule="auto"/>
        <w:rPr>
          <w:rFonts w:ascii="Times New Roman" w:hAnsi="Times New Roman" w:cs="Times New Roman"/>
          <w:sz w:val="24"/>
          <w:szCs w:val="24"/>
        </w:rPr>
      </w:pPr>
      <w:r>
        <w:rPr>
          <w:rFonts w:ascii="Times New Roman" w:hAnsi="Times New Roman" w:cs="Times New Roman"/>
          <w:sz w:val="24"/>
          <w:szCs w:val="24"/>
        </w:rPr>
        <w:t xml:space="preserve">Estas restricciones de la ley civil impiden el pleno goce del derecho de las personas con discapacidad a tener una familia y gozar de la protección legal a su respecto. </w:t>
      </w:r>
      <w:r w:rsidR="00EB7876" w:rsidRPr="00CF0EE5">
        <w:rPr>
          <w:rFonts w:ascii="Times New Roman" w:hAnsi="Times New Roman" w:cs="Times New Roman"/>
          <w:sz w:val="24"/>
          <w:szCs w:val="24"/>
        </w:rPr>
        <w:t xml:space="preserve">Es evidente que lo expresado en el Código Civil se contrapone a </w:t>
      </w:r>
      <w:r w:rsidR="00D961A1" w:rsidRPr="00CF0EE5">
        <w:rPr>
          <w:rFonts w:ascii="Times New Roman" w:hAnsi="Times New Roman" w:cs="Times New Roman"/>
          <w:sz w:val="24"/>
          <w:szCs w:val="24"/>
        </w:rPr>
        <w:t>lo</w:t>
      </w:r>
      <w:r w:rsidR="00D961A1">
        <w:rPr>
          <w:rFonts w:ascii="Times New Roman" w:hAnsi="Times New Roman" w:cs="Times New Roman"/>
          <w:sz w:val="24"/>
          <w:szCs w:val="24"/>
        </w:rPr>
        <w:t>s estándares</w:t>
      </w:r>
      <w:r>
        <w:rPr>
          <w:rFonts w:ascii="Times New Roman" w:hAnsi="Times New Roman" w:cs="Times New Roman"/>
          <w:sz w:val="24"/>
          <w:szCs w:val="24"/>
        </w:rPr>
        <w:t xml:space="preserve"> internacionales de derechos humanos</w:t>
      </w:r>
      <w:r w:rsidR="00EB7876" w:rsidRPr="00CF0EE5">
        <w:rPr>
          <w:rFonts w:ascii="Times New Roman" w:hAnsi="Times New Roman" w:cs="Times New Roman"/>
          <w:sz w:val="24"/>
          <w:szCs w:val="24"/>
        </w:rPr>
        <w:t xml:space="preserve">, </w:t>
      </w:r>
      <w:r w:rsidR="00D961A1" w:rsidRPr="00CF0EE5">
        <w:rPr>
          <w:rFonts w:ascii="Times New Roman" w:hAnsi="Times New Roman" w:cs="Times New Roman"/>
          <w:sz w:val="24"/>
          <w:szCs w:val="24"/>
        </w:rPr>
        <w:t>constituye</w:t>
      </w:r>
      <w:r w:rsidR="00D961A1">
        <w:rPr>
          <w:rFonts w:ascii="Times New Roman" w:hAnsi="Times New Roman" w:cs="Times New Roman"/>
          <w:sz w:val="24"/>
          <w:szCs w:val="24"/>
        </w:rPr>
        <w:t>ndo normativas</w:t>
      </w:r>
      <w:r w:rsidR="00EB7876" w:rsidRPr="00CF0EE5">
        <w:rPr>
          <w:rFonts w:ascii="Times New Roman" w:hAnsi="Times New Roman" w:cs="Times New Roman"/>
          <w:sz w:val="24"/>
          <w:szCs w:val="24"/>
        </w:rPr>
        <w:t xml:space="preserve"> discrimina</w:t>
      </w:r>
      <w:r>
        <w:rPr>
          <w:rFonts w:ascii="Times New Roman" w:hAnsi="Times New Roman" w:cs="Times New Roman"/>
          <w:sz w:val="24"/>
          <w:szCs w:val="24"/>
        </w:rPr>
        <w:t>torias</w:t>
      </w:r>
      <w:r w:rsidR="00EB7876" w:rsidRPr="00CF0EE5">
        <w:rPr>
          <w:rFonts w:ascii="Times New Roman" w:hAnsi="Times New Roman" w:cs="Times New Roman"/>
          <w:sz w:val="24"/>
          <w:szCs w:val="24"/>
        </w:rPr>
        <w:t>, pues no se puede negar a la persona, indistintamente de su discapacidad, el derecho a una familia en igualdad de condiciones.</w:t>
      </w:r>
    </w:p>
    <w:p w14:paraId="2AFE5457" w14:textId="77777777" w:rsidR="00B471A4" w:rsidRPr="00CF0EE5" w:rsidRDefault="00B471A4" w:rsidP="00AB183D">
      <w:pPr>
        <w:tabs>
          <w:tab w:val="left" w:pos="284"/>
          <w:tab w:val="left" w:pos="993"/>
        </w:tabs>
        <w:autoSpaceDE w:val="0"/>
        <w:autoSpaceDN w:val="0"/>
        <w:adjustRightInd w:val="0"/>
        <w:spacing w:before="0" w:beforeAutospacing="0" w:after="0" w:afterAutospacing="0" w:line="360" w:lineRule="auto"/>
        <w:rPr>
          <w:rFonts w:ascii="Times New Roman" w:hAnsi="Times New Roman" w:cs="Times New Roman"/>
          <w:b/>
          <w:sz w:val="24"/>
          <w:szCs w:val="24"/>
        </w:rPr>
      </w:pPr>
    </w:p>
    <w:p w14:paraId="79F6475F" w14:textId="77777777" w:rsidR="00EB7876" w:rsidRPr="00CF0EE5" w:rsidRDefault="00B471A4" w:rsidP="00AB183D">
      <w:pPr>
        <w:tabs>
          <w:tab w:val="left" w:pos="284"/>
          <w:tab w:val="left" w:pos="993"/>
        </w:tabs>
        <w:autoSpaceDE w:val="0"/>
        <w:autoSpaceDN w:val="0"/>
        <w:adjustRightInd w:val="0"/>
        <w:spacing w:before="0" w:beforeAutospacing="0" w:after="0" w:afterAutospacing="0" w:line="360" w:lineRule="auto"/>
        <w:rPr>
          <w:rFonts w:ascii="Times New Roman" w:hAnsi="Times New Roman" w:cs="Times New Roman"/>
          <w:b/>
          <w:sz w:val="24"/>
          <w:szCs w:val="24"/>
        </w:rPr>
      </w:pPr>
      <w:r w:rsidRPr="00CF0EE5">
        <w:rPr>
          <w:rFonts w:ascii="Times New Roman" w:hAnsi="Times New Roman" w:cs="Times New Roman"/>
          <w:b/>
          <w:sz w:val="24"/>
          <w:szCs w:val="24"/>
        </w:rPr>
        <w:t>Propuestas de recomendaciones</w:t>
      </w:r>
      <w:r w:rsidR="00EB7876" w:rsidRPr="00CF0EE5">
        <w:rPr>
          <w:rFonts w:ascii="Times New Roman" w:hAnsi="Times New Roman" w:cs="Times New Roman"/>
          <w:b/>
          <w:sz w:val="24"/>
          <w:szCs w:val="24"/>
        </w:rPr>
        <w:t xml:space="preserve">: </w:t>
      </w:r>
    </w:p>
    <w:p w14:paraId="781D096F" w14:textId="77777777" w:rsidR="00EB7876" w:rsidRPr="00CF0EE5" w:rsidRDefault="003E4D1F" w:rsidP="00AB183D">
      <w:pPr>
        <w:pStyle w:val="ListParagraph"/>
        <w:numPr>
          <w:ilvl w:val="0"/>
          <w:numId w:val="11"/>
        </w:numPr>
        <w:tabs>
          <w:tab w:val="left" w:pos="284"/>
          <w:tab w:val="left" w:pos="993"/>
        </w:tabs>
        <w:autoSpaceDE w:val="0"/>
        <w:autoSpaceDN w:val="0"/>
        <w:adjustRightInd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Urgir al Estado a que</w:t>
      </w:r>
      <w:r w:rsidR="00EB7876" w:rsidRPr="00CF0EE5">
        <w:rPr>
          <w:rFonts w:ascii="Times New Roman" w:hAnsi="Times New Roman" w:cs="Times New Roman"/>
          <w:sz w:val="24"/>
          <w:szCs w:val="24"/>
        </w:rPr>
        <w:t xml:space="preserve"> armonice todo su marco jurídico </w:t>
      </w:r>
      <w:r>
        <w:rPr>
          <w:rFonts w:ascii="Times New Roman" w:hAnsi="Times New Roman" w:cs="Times New Roman"/>
          <w:sz w:val="24"/>
          <w:szCs w:val="24"/>
        </w:rPr>
        <w:t>civil</w:t>
      </w:r>
      <w:r w:rsidR="00EB7876" w:rsidRPr="00CF0EE5">
        <w:rPr>
          <w:rFonts w:ascii="Times New Roman" w:hAnsi="Times New Roman" w:cs="Times New Roman"/>
          <w:sz w:val="24"/>
          <w:szCs w:val="24"/>
        </w:rPr>
        <w:t xml:space="preserve"> nacional de acuerdo a </w:t>
      </w:r>
      <w:r w:rsidRPr="00CF0EE5">
        <w:rPr>
          <w:rFonts w:ascii="Times New Roman" w:hAnsi="Times New Roman" w:cs="Times New Roman"/>
          <w:sz w:val="24"/>
          <w:szCs w:val="24"/>
        </w:rPr>
        <w:t>l</w:t>
      </w:r>
      <w:r>
        <w:rPr>
          <w:rFonts w:ascii="Times New Roman" w:hAnsi="Times New Roman" w:cs="Times New Roman"/>
          <w:sz w:val="24"/>
          <w:szCs w:val="24"/>
        </w:rPr>
        <w:t>os estándares internacionales de derechos humanos, garantizando el derecho a la familia y a la protección de la familia de las personas con discapacidad.</w:t>
      </w:r>
    </w:p>
    <w:p w14:paraId="0CFFE655" w14:textId="77777777" w:rsidR="00EB7876" w:rsidRPr="00CF0EE5" w:rsidRDefault="00C217DD" w:rsidP="00AB183D">
      <w:pPr>
        <w:pStyle w:val="ListParagraph"/>
        <w:numPr>
          <w:ilvl w:val="0"/>
          <w:numId w:val="11"/>
        </w:numPr>
        <w:tabs>
          <w:tab w:val="left" w:pos="284"/>
          <w:tab w:val="left" w:pos="993"/>
        </w:tabs>
        <w:autoSpaceDE w:val="0"/>
        <w:autoSpaceDN w:val="0"/>
        <w:adjustRightInd w:val="0"/>
        <w:spacing w:after="0" w:line="360" w:lineRule="auto"/>
        <w:ind w:left="360"/>
        <w:jc w:val="both"/>
        <w:rPr>
          <w:rFonts w:ascii="Times New Roman" w:hAnsi="Times New Roman" w:cs="Times New Roman"/>
          <w:sz w:val="24"/>
          <w:szCs w:val="24"/>
        </w:rPr>
      </w:pPr>
      <w:r w:rsidRPr="00CF0EE5">
        <w:rPr>
          <w:rFonts w:ascii="Times New Roman" w:hAnsi="Times New Roman" w:cs="Times New Roman"/>
          <w:sz w:val="24"/>
          <w:szCs w:val="24"/>
        </w:rPr>
        <w:t>E</w:t>
      </w:r>
      <w:r w:rsidR="00EB7876" w:rsidRPr="00CF0EE5">
        <w:rPr>
          <w:rFonts w:ascii="Times New Roman" w:hAnsi="Times New Roman" w:cs="Times New Roman"/>
          <w:sz w:val="24"/>
          <w:szCs w:val="24"/>
        </w:rPr>
        <w:t xml:space="preserve">l </w:t>
      </w:r>
      <w:r w:rsidRPr="00CF0EE5">
        <w:rPr>
          <w:rFonts w:ascii="Times New Roman" w:hAnsi="Times New Roman" w:cs="Times New Roman"/>
          <w:sz w:val="24"/>
          <w:szCs w:val="24"/>
        </w:rPr>
        <w:t>E</w:t>
      </w:r>
      <w:r w:rsidR="00EB7876" w:rsidRPr="00CF0EE5">
        <w:rPr>
          <w:rFonts w:ascii="Times New Roman" w:hAnsi="Times New Roman" w:cs="Times New Roman"/>
          <w:sz w:val="24"/>
          <w:szCs w:val="24"/>
        </w:rPr>
        <w:t>stado debe garantizar la creación de programas  donde  la familia se integre en los procesos de inclusión econó</w:t>
      </w:r>
      <w:r w:rsidRPr="00CF0EE5">
        <w:rPr>
          <w:rFonts w:ascii="Times New Roman" w:hAnsi="Times New Roman" w:cs="Times New Roman"/>
          <w:sz w:val="24"/>
          <w:szCs w:val="24"/>
        </w:rPr>
        <w:t>mica, social y cultural de las P</w:t>
      </w:r>
      <w:r w:rsidR="00EB7876" w:rsidRPr="00CF0EE5">
        <w:rPr>
          <w:rFonts w:ascii="Times New Roman" w:hAnsi="Times New Roman" w:cs="Times New Roman"/>
          <w:sz w:val="24"/>
          <w:szCs w:val="24"/>
        </w:rPr>
        <w:t xml:space="preserve">ersonas con </w:t>
      </w:r>
      <w:r w:rsidRPr="00CF0EE5">
        <w:rPr>
          <w:rFonts w:ascii="Times New Roman" w:hAnsi="Times New Roman" w:cs="Times New Roman"/>
          <w:sz w:val="24"/>
          <w:szCs w:val="24"/>
        </w:rPr>
        <w:t>D</w:t>
      </w:r>
      <w:r w:rsidR="00EB7876" w:rsidRPr="00CF0EE5">
        <w:rPr>
          <w:rFonts w:ascii="Times New Roman" w:hAnsi="Times New Roman" w:cs="Times New Roman"/>
          <w:sz w:val="24"/>
          <w:szCs w:val="24"/>
        </w:rPr>
        <w:t>iscapacidad.</w:t>
      </w:r>
    </w:p>
    <w:p w14:paraId="5033F9DC" w14:textId="77777777" w:rsidR="00C217DD" w:rsidRDefault="00C217DD" w:rsidP="00AB183D">
      <w:pPr>
        <w:pStyle w:val="ListParagraph"/>
        <w:spacing w:after="0" w:line="360" w:lineRule="auto"/>
        <w:ind w:left="360"/>
        <w:jc w:val="both"/>
        <w:rPr>
          <w:rFonts w:ascii="Times New Roman" w:hAnsi="Times New Roman" w:cs="Times New Roman"/>
          <w:b/>
          <w:sz w:val="24"/>
          <w:szCs w:val="24"/>
        </w:rPr>
      </w:pPr>
    </w:p>
    <w:p w14:paraId="7505427D" w14:textId="77777777" w:rsidR="007C4D1D" w:rsidRPr="00CF0EE5" w:rsidRDefault="007C4D1D" w:rsidP="00AB183D">
      <w:pPr>
        <w:pStyle w:val="ListParagraph"/>
        <w:spacing w:after="0" w:line="360" w:lineRule="auto"/>
        <w:ind w:left="360"/>
        <w:jc w:val="both"/>
        <w:rPr>
          <w:rFonts w:ascii="Times New Roman" w:hAnsi="Times New Roman" w:cs="Times New Roman"/>
          <w:b/>
          <w:sz w:val="24"/>
          <w:szCs w:val="24"/>
        </w:rPr>
      </w:pPr>
    </w:p>
    <w:p w14:paraId="65D49FE2" w14:textId="77777777" w:rsidR="00EB7876" w:rsidRDefault="00C217DD" w:rsidP="00AB183D">
      <w:pPr>
        <w:pStyle w:val="ListParagraph"/>
        <w:numPr>
          <w:ilvl w:val="0"/>
          <w:numId w:val="3"/>
        </w:numPr>
        <w:spacing w:after="0" w:line="360" w:lineRule="auto"/>
        <w:jc w:val="both"/>
        <w:rPr>
          <w:rFonts w:ascii="Times New Roman" w:hAnsi="Times New Roman" w:cs="Times New Roman"/>
          <w:b/>
          <w:sz w:val="24"/>
          <w:szCs w:val="24"/>
        </w:rPr>
      </w:pPr>
      <w:r w:rsidRPr="00CF0EE5">
        <w:rPr>
          <w:rFonts w:ascii="Times New Roman" w:hAnsi="Times New Roman" w:cs="Times New Roman"/>
          <w:b/>
          <w:sz w:val="24"/>
          <w:szCs w:val="24"/>
        </w:rPr>
        <w:lastRenderedPageBreak/>
        <w:t>VIDA CULTURAL:</w:t>
      </w:r>
    </w:p>
    <w:p w14:paraId="29067F4A" w14:textId="77777777" w:rsidR="00AB183D" w:rsidRPr="00CF0EE5" w:rsidRDefault="00AB183D" w:rsidP="00AB183D">
      <w:pPr>
        <w:pStyle w:val="ListParagraph"/>
        <w:spacing w:after="0" w:line="360" w:lineRule="auto"/>
        <w:ind w:left="360"/>
        <w:jc w:val="both"/>
        <w:rPr>
          <w:rFonts w:ascii="Times New Roman" w:hAnsi="Times New Roman" w:cs="Times New Roman"/>
          <w:b/>
          <w:sz w:val="24"/>
          <w:szCs w:val="24"/>
        </w:rPr>
      </w:pPr>
    </w:p>
    <w:p w14:paraId="794DF9B8" w14:textId="77777777" w:rsidR="00EB7876" w:rsidRDefault="00EB7876" w:rsidP="00AB183D">
      <w:pPr>
        <w:spacing w:before="0" w:beforeAutospacing="0" w:after="0" w:afterAutospacing="0" w:line="360" w:lineRule="auto"/>
        <w:contextualSpacing/>
        <w:rPr>
          <w:rFonts w:ascii="Times New Roman" w:hAnsi="Times New Roman" w:cs="Times New Roman"/>
          <w:sz w:val="24"/>
          <w:szCs w:val="24"/>
        </w:rPr>
      </w:pPr>
      <w:r w:rsidRPr="00CF0EE5">
        <w:rPr>
          <w:rFonts w:ascii="Times New Roman" w:hAnsi="Times New Roman" w:cs="Times New Roman"/>
          <w:sz w:val="24"/>
          <w:szCs w:val="24"/>
        </w:rPr>
        <w:t>A pesar de la existencia de herramientas como</w:t>
      </w:r>
      <w:r w:rsidR="003E4D1F">
        <w:rPr>
          <w:rFonts w:ascii="Times New Roman" w:hAnsi="Times New Roman" w:cs="Times New Roman"/>
          <w:sz w:val="24"/>
          <w:szCs w:val="24"/>
        </w:rPr>
        <w:t xml:space="preserve"> la “</w:t>
      </w:r>
      <w:r w:rsidRPr="00CF0EE5">
        <w:rPr>
          <w:rFonts w:ascii="Times New Roman" w:hAnsi="Times New Roman" w:cs="Times New Roman"/>
          <w:sz w:val="24"/>
          <w:szCs w:val="24"/>
        </w:rPr>
        <w:t xml:space="preserve">Política Pública y Plan Nacional de Acción en Derechos </w:t>
      </w:r>
      <w:r w:rsidR="00D961A1" w:rsidRPr="00CF0EE5">
        <w:rPr>
          <w:rFonts w:ascii="Times New Roman" w:hAnsi="Times New Roman" w:cs="Times New Roman"/>
          <w:sz w:val="24"/>
          <w:szCs w:val="24"/>
        </w:rPr>
        <w:t>Humanos</w:t>
      </w:r>
      <w:r w:rsidR="00D961A1">
        <w:rPr>
          <w:rFonts w:ascii="Times New Roman" w:hAnsi="Times New Roman" w:cs="Times New Roman"/>
          <w:sz w:val="24"/>
          <w:szCs w:val="24"/>
        </w:rPr>
        <w:t>”, la</w:t>
      </w:r>
      <w:r w:rsidR="003E4D1F">
        <w:rPr>
          <w:rFonts w:ascii="Times New Roman" w:hAnsi="Times New Roman" w:cs="Times New Roman"/>
          <w:sz w:val="24"/>
          <w:szCs w:val="24"/>
        </w:rPr>
        <w:t xml:space="preserve"> “</w:t>
      </w:r>
      <w:r w:rsidRPr="00CF0EE5">
        <w:rPr>
          <w:rFonts w:ascii="Times New Roman" w:hAnsi="Times New Roman" w:cs="Times New Roman"/>
          <w:sz w:val="24"/>
          <w:szCs w:val="24"/>
        </w:rPr>
        <w:t>Política Pública para el ejercicio de los derechos de las Personas con Discapacidad</w:t>
      </w:r>
      <w:r w:rsidR="003E4D1F">
        <w:rPr>
          <w:rFonts w:ascii="Times New Roman" w:hAnsi="Times New Roman" w:cs="Times New Roman"/>
          <w:sz w:val="24"/>
          <w:szCs w:val="24"/>
        </w:rPr>
        <w:t>”</w:t>
      </w:r>
      <w:r w:rsidRPr="00CF0EE5">
        <w:rPr>
          <w:rFonts w:ascii="Times New Roman" w:hAnsi="Times New Roman" w:cs="Times New Roman"/>
          <w:sz w:val="24"/>
          <w:szCs w:val="24"/>
        </w:rPr>
        <w:t xml:space="preserve"> y su </w:t>
      </w:r>
      <w:r w:rsidR="003E4D1F">
        <w:rPr>
          <w:rFonts w:ascii="Times New Roman" w:hAnsi="Times New Roman" w:cs="Times New Roman"/>
          <w:sz w:val="24"/>
          <w:szCs w:val="24"/>
        </w:rPr>
        <w:t>“</w:t>
      </w:r>
      <w:r w:rsidRPr="00CF0EE5">
        <w:rPr>
          <w:rFonts w:ascii="Times New Roman" w:hAnsi="Times New Roman" w:cs="Times New Roman"/>
          <w:sz w:val="24"/>
          <w:szCs w:val="24"/>
        </w:rPr>
        <w:t>Plan Estratégico</w:t>
      </w:r>
      <w:r w:rsidR="003E4D1F">
        <w:rPr>
          <w:rFonts w:ascii="Times New Roman" w:hAnsi="Times New Roman" w:cs="Times New Roman"/>
          <w:sz w:val="24"/>
          <w:szCs w:val="24"/>
        </w:rPr>
        <w:t>”, y la “</w:t>
      </w:r>
      <w:r w:rsidRPr="00CF0EE5">
        <w:rPr>
          <w:rFonts w:ascii="Times New Roman" w:hAnsi="Times New Roman" w:cs="Times New Roman"/>
          <w:sz w:val="24"/>
          <w:szCs w:val="24"/>
        </w:rPr>
        <w:t>Ley de Equidad y Desarrollo Integral para las Personas con Discapacidad</w:t>
      </w:r>
      <w:r w:rsidR="003E4D1F">
        <w:rPr>
          <w:rFonts w:ascii="Times New Roman" w:hAnsi="Times New Roman" w:cs="Times New Roman"/>
          <w:sz w:val="24"/>
          <w:szCs w:val="24"/>
        </w:rPr>
        <w:t xml:space="preserve">”, </w:t>
      </w:r>
      <w:r w:rsidR="0056463D">
        <w:rPr>
          <w:rFonts w:ascii="Times New Roman" w:hAnsi="Times New Roman" w:cs="Times New Roman"/>
          <w:sz w:val="24"/>
          <w:szCs w:val="24"/>
        </w:rPr>
        <w:t>l</w:t>
      </w:r>
      <w:r w:rsidR="00177B4E">
        <w:rPr>
          <w:rFonts w:ascii="Times New Roman" w:hAnsi="Times New Roman" w:cs="Times New Roman"/>
          <w:sz w:val="24"/>
          <w:szCs w:val="24"/>
        </w:rPr>
        <w:t>as</w:t>
      </w:r>
      <w:r w:rsidRPr="00CF0EE5">
        <w:rPr>
          <w:rFonts w:ascii="Times New Roman" w:hAnsi="Times New Roman" w:cs="Times New Roman"/>
          <w:sz w:val="24"/>
          <w:szCs w:val="24"/>
        </w:rPr>
        <w:t xml:space="preserve"> cuales contienen en sus líneas estratégicas la promoción de la participación igualitaria en la vida cultural, artística y deportiva de las Personas con Discapacidad, la realidad demuestra que no existen las condiciones mínimas de accesibilidad universal que permitan lograr avances significativos hacia la participación de las </w:t>
      </w:r>
      <w:r w:rsidR="00C217DD" w:rsidRPr="00CF0EE5">
        <w:rPr>
          <w:rFonts w:ascii="Times New Roman" w:hAnsi="Times New Roman" w:cs="Times New Roman"/>
          <w:sz w:val="24"/>
          <w:szCs w:val="24"/>
        </w:rPr>
        <w:t>Personas con D</w:t>
      </w:r>
      <w:r w:rsidRPr="00CF0EE5">
        <w:rPr>
          <w:rFonts w:ascii="Times New Roman" w:hAnsi="Times New Roman" w:cs="Times New Roman"/>
          <w:sz w:val="24"/>
          <w:szCs w:val="24"/>
        </w:rPr>
        <w:t>iscapacidad en l</w:t>
      </w:r>
      <w:r w:rsidR="003E4D1F">
        <w:rPr>
          <w:rFonts w:ascii="Times New Roman" w:hAnsi="Times New Roman" w:cs="Times New Roman"/>
          <w:sz w:val="24"/>
          <w:szCs w:val="24"/>
        </w:rPr>
        <w:t>as áreas de</w:t>
      </w:r>
      <w:r w:rsidRPr="00CF0EE5">
        <w:rPr>
          <w:rFonts w:ascii="Times New Roman" w:hAnsi="Times New Roman" w:cs="Times New Roman"/>
          <w:sz w:val="24"/>
          <w:szCs w:val="24"/>
        </w:rPr>
        <w:t xml:space="preserve"> cultura, arte, deporte y esparcimiento, lo cual limita el crecimiento de una sociedad más justa y equitativa. </w:t>
      </w:r>
    </w:p>
    <w:p w14:paraId="3F71FEC1" w14:textId="77777777" w:rsidR="0056463D" w:rsidRDefault="0056463D" w:rsidP="00AB183D">
      <w:pPr>
        <w:spacing w:before="0" w:beforeAutospacing="0" w:after="0" w:afterAutospacing="0" w:line="360" w:lineRule="auto"/>
        <w:contextualSpacing/>
        <w:rPr>
          <w:rFonts w:ascii="Times New Roman" w:hAnsi="Times New Roman" w:cs="Times New Roman"/>
          <w:sz w:val="24"/>
          <w:szCs w:val="24"/>
        </w:rPr>
      </w:pPr>
    </w:p>
    <w:p w14:paraId="13471625" w14:textId="77777777" w:rsidR="003E4D1F" w:rsidRDefault="00C7026A" w:rsidP="00AB183D">
      <w:pPr>
        <w:spacing w:before="0" w:beforeAutospacing="0" w:after="0" w:afterAutospacing="0"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Actualmente  existe el </w:t>
      </w:r>
      <w:r w:rsidR="009C6BA2">
        <w:rPr>
          <w:rFonts w:ascii="Times New Roman" w:hAnsi="Times New Roman" w:cs="Times New Roman"/>
          <w:sz w:val="24"/>
          <w:szCs w:val="24"/>
        </w:rPr>
        <w:t xml:space="preserve">comité paralímpico, pero </w:t>
      </w:r>
      <w:r>
        <w:rPr>
          <w:rFonts w:ascii="Times New Roman" w:hAnsi="Times New Roman" w:cs="Times New Roman"/>
          <w:sz w:val="24"/>
          <w:szCs w:val="24"/>
        </w:rPr>
        <w:t xml:space="preserve">este es dirigido por un grupo de personas ajenas al sector de </w:t>
      </w:r>
      <w:r w:rsidR="00D961A1">
        <w:rPr>
          <w:rFonts w:ascii="Times New Roman" w:hAnsi="Times New Roman" w:cs="Times New Roman"/>
          <w:sz w:val="24"/>
          <w:szCs w:val="24"/>
        </w:rPr>
        <w:t>PcD</w:t>
      </w:r>
      <w:r>
        <w:rPr>
          <w:rFonts w:ascii="Times New Roman" w:hAnsi="Times New Roman" w:cs="Times New Roman"/>
          <w:sz w:val="24"/>
          <w:szCs w:val="24"/>
        </w:rPr>
        <w:t>, Los atlet</w:t>
      </w:r>
      <w:r w:rsidR="009C6BA2">
        <w:rPr>
          <w:rFonts w:ascii="Times New Roman" w:hAnsi="Times New Roman" w:cs="Times New Roman"/>
          <w:sz w:val="24"/>
          <w:szCs w:val="24"/>
        </w:rPr>
        <w:t>as que han partic</w:t>
      </w:r>
      <w:r>
        <w:rPr>
          <w:rFonts w:ascii="Times New Roman" w:hAnsi="Times New Roman" w:cs="Times New Roman"/>
          <w:sz w:val="24"/>
          <w:szCs w:val="24"/>
        </w:rPr>
        <w:t>i</w:t>
      </w:r>
      <w:r w:rsidR="009C6BA2">
        <w:rPr>
          <w:rFonts w:ascii="Times New Roman" w:hAnsi="Times New Roman" w:cs="Times New Roman"/>
          <w:sz w:val="24"/>
          <w:szCs w:val="24"/>
        </w:rPr>
        <w:t xml:space="preserve">pado a través de este comité </w:t>
      </w:r>
      <w:r>
        <w:rPr>
          <w:rFonts w:ascii="Times New Roman" w:hAnsi="Times New Roman" w:cs="Times New Roman"/>
          <w:sz w:val="24"/>
          <w:szCs w:val="24"/>
        </w:rPr>
        <w:t xml:space="preserve"> en diferentes eventos deportivos han expresado sentirse excluido y  discriminado por los dirigentes</w:t>
      </w:r>
      <w:r w:rsidR="009C6BA2">
        <w:rPr>
          <w:rFonts w:ascii="Times New Roman" w:hAnsi="Times New Roman" w:cs="Times New Roman"/>
          <w:sz w:val="24"/>
          <w:szCs w:val="24"/>
        </w:rPr>
        <w:t xml:space="preserve"> del mismo, po</w:t>
      </w:r>
      <w:r>
        <w:rPr>
          <w:rFonts w:ascii="Times New Roman" w:hAnsi="Times New Roman" w:cs="Times New Roman"/>
          <w:sz w:val="24"/>
          <w:szCs w:val="24"/>
        </w:rPr>
        <w:t>r</w:t>
      </w:r>
      <w:r w:rsidR="009C6BA2">
        <w:rPr>
          <w:rFonts w:ascii="Times New Roman" w:hAnsi="Times New Roman" w:cs="Times New Roman"/>
          <w:sz w:val="24"/>
          <w:szCs w:val="24"/>
        </w:rPr>
        <w:t xml:space="preserve"> lo que es necesario que el estado revise cuidadosamente esta situación para poder garantizar que las </w:t>
      </w:r>
      <w:r>
        <w:rPr>
          <w:rFonts w:ascii="Times New Roman" w:hAnsi="Times New Roman" w:cs="Times New Roman"/>
          <w:sz w:val="24"/>
          <w:szCs w:val="24"/>
        </w:rPr>
        <w:t xml:space="preserve">asociaciones de </w:t>
      </w:r>
      <w:r w:rsidR="00D961A1">
        <w:rPr>
          <w:rFonts w:ascii="Times New Roman" w:hAnsi="Times New Roman" w:cs="Times New Roman"/>
          <w:sz w:val="24"/>
          <w:szCs w:val="24"/>
        </w:rPr>
        <w:t>PcD</w:t>
      </w:r>
      <w:r>
        <w:rPr>
          <w:rFonts w:ascii="Times New Roman" w:hAnsi="Times New Roman" w:cs="Times New Roman"/>
          <w:sz w:val="24"/>
          <w:szCs w:val="24"/>
        </w:rPr>
        <w:t xml:space="preserve"> t</w:t>
      </w:r>
      <w:r w:rsidR="009C6BA2">
        <w:rPr>
          <w:rFonts w:ascii="Times New Roman" w:hAnsi="Times New Roman" w:cs="Times New Roman"/>
          <w:sz w:val="24"/>
          <w:szCs w:val="24"/>
        </w:rPr>
        <w:t xml:space="preserve">engan </w:t>
      </w:r>
      <w:r w:rsidR="00D961A1">
        <w:rPr>
          <w:rFonts w:ascii="Times New Roman" w:hAnsi="Times New Roman" w:cs="Times New Roman"/>
          <w:sz w:val="24"/>
          <w:szCs w:val="24"/>
        </w:rPr>
        <w:t>la</w:t>
      </w:r>
      <w:r w:rsidR="009C6BA2">
        <w:rPr>
          <w:rFonts w:ascii="Times New Roman" w:hAnsi="Times New Roman" w:cs="Times New Roman"/>
          <w:sz w:val="24"/>
          <w:szCs w:val="24"/>
        </w:rPr>
        <w:t xml:space="preserve"> dirección de dicho comité</w:t>
      </w:r>
      <w:r w:rsidR="00282485">
        <w:rPr>
          <w:rFonts w:ascii="Times New Roman" w:hAnsi="Times New Roman" w:cs="Times New Roman"/>
          <w:sz w:val="24"/>
          <w:szCs w:val="24"/>
        </w:rPr>
        <w:t>.</w:t>
      </w:r>
    </w:p>
    <w:p w14:paraId="29294FBA" w14:textId="77777777" w:rsidR="009C6BA2" w:rsidRPr="00CF0EE5" w:rsidRDefault="009C6BA2" w:rsidP="00AB183D">
      <w:pPr>
        <w:spacing w:before="0" w:beforeAutospacing="0" w:after="0" w:afterAutospacing="0" w:line="360" w:lineRule="auto"/>
        <w:contextualSpacing/>
        <w:rPr>
          <w:rFonts w:ascii="Times New Roman" w:hAnsi="Times New Roman" w:cs="Times New Roman"/>
          <w:sz w:val="24"/>
          <w:szCs w:val="24"/>
        </w:rPr>
      </w:pPr>
    </w:p>
    <w:p w14:paraId="30E45495" w14:textId="77777777" w:rsidR="00EB7876" w:rsidRPr="00CF0EE5" w:rsidRDefault="00EB7876" w:rsidP="00AB183D">
      <w:pPr>
        <w:spacing w:before="0" w:beforeAutospacing="0" w:after="0" w:afterAutospacing="0" w:line="360" w:lineRule="auto"/>
        <w:rPr>
          <w:rFonts w:ascii="Times New Roman" w:hAnsi="Times New Roman" w:cs="Times New Roman"/>
          <w:sz w:val="24"/>
          <w:szCs w:val="24"/>
        </w:rPr>
      </w:pPr>
      <w:r w:rsidRPr="00CF0EE5">
        <w:rPr>
          <w:rFonts w:ascii="Times New Roman" w:hAnsi="Times New Roman" w:cs="Times New Roman"/>
          <w:sz w:val="24"/>
          <w:szCs w:val="24"/>
        </w:rPr>
        <w:t xml:space="preserve">Pese a </w:t>
      </w:r>
      <w:r w:rsidR="00814CE3">
        <w:rPr>
          <w:rFonts w:ascii="Times New Roman" w:hAnsi="Times New Roman" w:cs="Times New Roman"/>
          <w:sz w:val="24"/>
          <w:szCs w:val="24"/>
        </w:rPr>
        <w:t>la falta de acción del Estado para la creación</w:t>
      </w:r>
      <w:r w:rsidRPr="00CF0EE5">
        <w:rPr>
          <w:rFonts w:ascii="Times New Roman" w:hAnsi="Times New Roman" w:cs="Times New Roman"/>
          <w:sz w:val="24"/>
          <w:szCs w:val="24"/>
        </w:rPr>
        <w:t xml:space="preserve"> de condiciones accesibles para las </w:t>
      </w:r>
      <w:r w:rsidR="00C217DD" w:rsidRPr="00CF0EE5">
        <w:rPr>
          <w:rFonts w:ascii="Times New Roman" w:hAnsi="Times New Roman" w:cs="Times New Roman"/>
          <w:sz w:val="24"/>
          <w:szCs w:val="24"/>
        </w:rPr>
        <w:t>P</w:t>
      </w:r>
      <w:r w:rsidRPr="00CF0EE5">
        <w:rPr>
          <w:rFonts w:ascii="Times New Roman" w:hAnsi="Times New Roman" w:cs="Times New Roman"/>
          <w:sz w:val="24"/>
          <w:szCs w:val="24"/>
        </w:rPr>
        <w:t>erso</w:t>
      </w:r>
      <w:r w:rsidR="00C217DD" w:rsidRPr="00CF0EE5">
        <w:rPr>
          <w:rFonts w:ascii="Times New Roman" w:hAnsi="Times New Roman" w:cs="Times New Roman"/>
          <w:sz w:val="24"/>
          <w:szCs w:val="24"/>
        </w:rPr>
        <w:t>nas con D</w:t>
      </w:r>
      <w:r w:rsidRPr="00CF0EE5">
        <w:rPr>
          <w:rFonts w:ascii="Times New Roman" w:hAnsi="Times New Roman" w:cs="Times New Roman"/>
          <w:sz w:val="24"/>
          <w:szCs w:val="24"/>
        </w:rPr>
        <w:t xml:space="preserve">iscapacidad, este sector </w:t>
      </w:r>
      <w:r w:rsidR="00814CE3">
        <w:rPr>
          <w:rFonts w:ascii="Times New Roman" w:hAnsi="Times New Roman" w:cs="Times New Roman"/>
          <w:sz w:val="24"/>
          <w:szCs w:val="24"/>
        </w:rPr>
        <w:t xml:space="preserve">se ve obligado a organizar </w:t>
      </w:r>
      <w:r w:rsidRPr="00CF0EE5">
        <w:rPr>
          <w:rFonts w:ascii="Times New Roman" w:hAnsi="Times New Roman" w:cs="Times New Roman"/>
          <w:sz w:val="24"/>
          <w:szCs w:val="24"/>
        </w:rPr>
        <w:t>por cuenta propia</w:t>
      </w:r>
      <w:r w:rsidR="00814CE3">
        <w:rPr>
          <w:rFonts w:ascii="Times New Roman" w:hAnsi="Times New Roman" w:cs="Times New Roman"/>
          <w:sz w:val="24"/>
          <w:szCs w:val="24"/>
        </w:rPr>
        <w:t>, sin apoyo público,</w:t>
      </w:r>
      <w:r w:rsidRPr="00CF0EE5">
        <w:rPr>
          <w:rFonts w:ascii="Times New Roman" w:hAnsi="Times New Roman" w:cs="Times New Roman"/>
          <w:sz w:val="24"/>
          <w:szCs w:val="24"/>
        </w:rPr>
        <w:t xml:space="preserve"> actividades de recreación y esparcimiento, </w:t>
      </w:r>
      <w:r w:rsidR="00814CE3">
        <w:rPr>
          <w:rFonts w:ascii="Times New Roman" w:hAnsi="Times New Roman" w:cs="Times New Roman"/>
          <w:sz w:val="24"/>
          <w:szCs w:val="24"/>
        </w:rPr>
        <w:t xml:space="preserve">incluyendo </w:t>
      </w:r>
      <w:r w:rsidRPr="00CF0EE5">
        <w:rPr>
          <w:rFonts w:ascii="Times New Roman" w:hAnsi="Times New Roman" w:cs="Times New Roman"/>
          <w:sz w:val="24"/>
          <w:szCs w:val="24"/>
        </w:rPr>
        <w:t xml:space="preserve">grupos de </w:t>
      </w:r>
      <w:r w:rsidR="00C217DD" w:rsidRPr="00CF0EE5">
        <w:rPr>
          <w:rFonts w:ascii="Times New Roman" w:hAnsi="Times New Roman" w:cs="Times New Roman"/>
          <w:sz w:val="24"/>
          <w:szCs w:val="24"/>
        </w:rPr>
        <w:t>P</w:t>
      </w:r>
      <w:r w:rsidRPr="00CF0EE5">
        <w:rPr>
          <w:rFonts w:ascii="Times New Roman" w:hAnsi="Times New Roman" w:cs="Times New Roman"/>
          <w:sz w:val="24"/>
          <w:szCs w:val="24"/>
        </w:rPr>
        <w:t xml:space="preserve">ersonas con diferentes </w:t>
      </w:r>
      <w:r w:rsidR="00C217DD" w:rsidRPr="00CF0EE5">
        <w:rPr>
          <w:rFonts w:ascii="Times New Roman" w:hAnsi="Times New Roman" w:cs="Times New Roman"/>
          <w:sz w:val="24"/>
          <w:szCs w:val="24"/>
        </w:rPr>
        <w:t>discapacidades</w:t>
      </w:r>
      <w:r w:rsidRPr="00CF0EE5">
        <w:rPr>
          <w:rFonts w:ascii="Times New Roman" w:hAnsi="Times New Roman" w:cs="Times New Roman"/>
          <w:sz w:val="24"/>
          <w:szCs w:val="24"/>
        </w:rPr>
        <w:t xml:space="preserve"> que practican actividades deportivas</w:t>
      </w:r>
      <w:r w:rsidR="00C217DD" w:rsidRPr="00CF0EE5">
        <w:rPr>
          <w:rFonts w:ascii="Times New Roman" w:hAnsi="Times New Roman" w:cs="Times New Roman"/>
          <w:sz w:val="24"/>
          <w:szCs w:val="24"/>
        </w:rPr>
        <w:t>, tales como</w:t>
      </w:r>
      <w:r w:rsidRPr="00CF0EE5">
        <w:rPr>
          <w:rFonts w:ascii="Times New Roman" w:hAnsi="Times New Roman" w:cs="Times New Roman"/>
          <w:sz w:val="24"/>
          <w:szCs w:val="24"/>
        </w:rPr>
        <w:t xml:space="preserve">: Basquetbol (usuarios de sillas de ruedas), gol </w:t>
      </w:r>
      <w:r w:rsidR="00C217DD" w:rsidRPr="00CF0EE5">
        <w:rPr>
          <w:rFonts w:ascii="Times New Roman" w:hAnsi="Times New Roman" w:cs="Times New Roman"/>
          <w:sz w:val="24"/>
          <w:szCs w:val="24"/>
        </w:rPr>
        <w:t xml:space="preserve">bol y ajedrez (personas ciegas), entre otros. </w:t>
      </w:r>
    </w:p>
    <w:p w14:paraId="428DB2F1" w14:textId="77777777" w:rsidR="00D15962" w:rsidRPr="00CF0EE5" w:rsidRDefault="00D15962" w:rsidP="00AB183D">
      <w:pPr>
        <w:spacing w:before="0" w:beforeAutospacing="0" w:after="0" w:afterAutospacing="0" w:line="360" w:lineRule="auto"/>
        <w:rPr>
          <w:rFonts w:ascii="Times New Roman" w:hAnsi="Times New Roman" w:cs="Times New Roman"/>
          <w:sz w:val="24"/>
          <w:szCs w:val="24"/>
        </w:rPr>
      </w:pPr>
    </w:p>
    <w:p w14:paraId="5116A715" w14:textId="77777777" w:rsidR="00EB7876" w:rsidRPr="00CF0EE5" w:rsidRDefault="00B471A4" w:rsidP="00AB183D">
      <w:pPr>
        <w:spacing w:before="0" w:beforeAutospacing="0" w:after="0" w:afterAutospacing="0" w:line="360" w:lineRule="auto"/>
        <w:rPr>
          <w:rFonts w:ascii="Times New Roman" w:hAnsi="Times New Roman" w:cs="Times New Roman"/>
          <w:b/>
          <w:sz w:val="24"/>
          <w:szCs w:val="24"/>
        </w:rPr>
      </w:pPr>
      <w:r w:rsidRPr="00CF0EE5">
        <w:rPr>
          <w:rFonts w:ascii="Times New Roman" w:hAnsi="Times New Roman" w:cs="Times New Roman"/>
          <w:b/>
          <w:sz w:val="24"/>
          <w:szCs w:val="24"/>
        </w:rPr>
        <w:t>Propuestas de recomendaciones</w:t>
      </w:r>
      <w:r w:rsidR="00EB7876" w:rsidRPr="00CF0EE5">
        <w:rPr>
          <w:rFonts w:ascii="Times New Roman" w:hAnsi="Times New Roman" w:cs="Times New Roman"/>
          <w:b/>
          <w:sz w:val="24"/>
          <w:szCs w:val="24"/>
        </w:rPr>
        <w:t xml:space="preserve">: </w:t>
      </w:r>
    </w:p>
    <w:p w14:paraId="6D14C12B" w14:textId="77777777" w:rsidR="00282485" w:rsidRDefault="00EB7876" w:rsidP="00282485">
      <w:pPr>
        <w:pStyle w:val="ListParagraph"/>
        <w:numPr>
          <w:ilvl w:val="0"/>
          <w:numId w:val="13"/>
        </w:numPr>
        <w:spacing w:after="0" w:line="360" w:lineRule="auto"/>
        <w:jc w:val="both"/>
        <w:rPr>
          <w:rFonts w:ascii="Times New Roman" w:hAnsi="Times New Roman" w:cs="Times New Roman"/>
          <w:sz w:val="24"/>
          <w:szCs w:val="24"/>
        </w:rPr>
      </w:pPr>
      <w:r w:rsidRPr="00282485">
        <w:rPr>
          <w:rFonts w:ascii="Times New Roman" w:hAnsi="Times New Roman" w:cs="Times New Roman"/>
          <w:sz w:val="24"/>
          <w:szCs w:val="24"/>
        </w:rPr>
        <w:t>Se motiva al Estado de Honduras</w:t>
      </w:r>
      <w:r w:rsidR="00282485" w:rsidRPr="00282485">
        <w:rPr>
          <w:rFonts w:ascii="Times New Roman" w:hAnsi="Times New Roman" w:cs="Times New Roman"/>
          <w:sz w:val="24"/>
          <w:szCs w:val="24"/>
        </w:rPr>
        <w:t xml:space="preserve"> que revise cuidadosamente la dirección del comité paralímpico, para que reasigne dicho espacio para las asociaciones de </w:t>
      </w:r>
      <w:r w:rsidR="003F4B47" w:rsidRPr="00282485">
        <w:rPr>
          <w:rFonts w:ascii="Times New Roman" w:hAnsi="Times New Roman" w:cs="Times New Roman"/>
          <w:sz w:val="24"/>
          <w:szCs w:val="24"/>
        </w:rPr>
        <w:t>P</w:t>
      </w:r>
      <w:r w:rsidR="003F4B47">
        <w:rPr>
          <w:rFonts w:ascii="Times New Roman" w:hAnsi="Times New Roman" w:cs="Times New Roman"/>
          <w:sz w:val="24"/>
          <w:szCs w:val="24"/>
        </w:rPr>
        <w:t>C</w:t>
      </w:r>
      <w:r w:rsidR="003F4B47" w:rsidRPr="00282485">
        <w:rPr>
          <w:rFonts w:ascii="Times New Roman" w:hAnsi="Times New Roman" w:cs="Times New Roman"/>
          <w:sz w:val="24"/>
          <w:szCs w:val="24"/>
        </w:rPr>
        <w:t>D</w:t>
      </w:r>
      <w:r w:rsidR="00282485" w:rsidRPr="00282485">
        <w:rPr>
          <w:rFonts w:ascii="Times New Roman" w:hAnsi="Times New Roman" w:cs="Times New Roman"/>
          <w:sz w:val="24"/>
          <w:szCs w:val="24"/>
        </w:rPr>
        <w:t>.</w:t>
      </w:r>
    </w:p>
    <w:p w14:paraId="50438814" w14:textId="77777777" w:rsidR="00ED2241" w:rsidRPr="005350DA" w:rsidRDefault="00814CE3" w:rsidP="005350DA">
      <w:pPr>
        <w:pStyle w:val="ListParagraph"/>
        <w:numPr>
          <w:ilvl w:val="0"/>
          <w:numId w:val="13"/>
        </w:numPr>
        <w:spacing w:after="0" w:line="360" w:lineRule="auto"/>
        <w:jc w:val="both"/>
        <w:rPr>
          <w:rFonts w:ascii="Times New Roman" w:hAnsi="Times New Roman" w:cs="Times New Roman"/>
          <w:sz w:val="24"/>
          <w:szCs w:val="24"/>
        </w:rPr>
      </w:pPr>
      <w:r w:rsidRPr="005350DA">
        <w:rPr>
          <w:rFonts w:ascii="Times New Roman" w:hAnsi="Times New Roman" w:cs="Times New Roman"/>
          <w:sz w:val="24"/>
          <w:szCs w:val="24"/>
        </w:rPr>
        <w:t xml:space="preserve">Recomendar </w:t>
      </w:r>
      <w:r w:rsidR="00C217DD" w:rsidRPr="005350DA">
        <w:rPr>
          <w:rFonts w:ascii="Times New Roman" w:hAnsi="Times New Roman" w:cs="Times New Roman"/>
          <w:sz w:val="24"/>
          <w:szCs w:val="24"/>
        </w:rPr>
        <w:t xml:space="preserve">al Estado </w:t>
      </w:r>
      <w:r w:rsidRPr="005350DA">
        <w:rPr>
          <w:rFonts w:ascii="Times New Roman" w:hAnsi="Times New Roman" w:cs="Times New Roman"/>
          <w:sz w:val="24"/>
          <w:szCs w:val="24"/>
        </w:rPr>
        <w:t xml:space="preserve">a desarrollas políticas </w:t>
      </w:r>
      <w:r w:rsidR="009C6BA2" w:rsidRPr="005350DA">
        <w:rPr>
          <w:rFonts w:ascii="Times New Roman" w:hAnsi="Times New Roman" w:cs="Times New Roman"/>
          <w:sz w:val="24"/>
          <w:szCs w:val="24"/>
        </w:rPr>
        <w:t>culturales</w:t>
      </w:r>
      <w:r w:rsidRPr="005350DA">
        <w:rPr>
          <w:rFonts w:ascii="Times New Roman" w:hAnsi="Times New Roman" w:cs="Times New Roman"/>
          <w:sz w:val="24"/>
          <w:szCs w:val="24"/>
        </w:rPr>
        <w:t>, de esparcimiento, artísticas y deportivas, inclusivas de las personas con discapacidad y</w:t>
      </w:r>
      <w:r w:rsidR="0009794F" w:rsidRPr="005350DA">
        <w:rPr>
          <w:rFonts w:ascii="Times New Roman" w:hAnsi="Times New Roman" w:cs="Times New Roman"/>
          <w:sz w:val="24"/>
          <w:szCs w:val="24"/>
        </w:rPr>
        <w:t xml:space="preserve"> a</w:t>
      </w:r>
      <w:r w:rsidRPr="005350DA">
        <w:rPr>
          <w:rFonts w:ascii="Times New Roman" w:hAnsi="Times New Roman" w:cs="Times New Roman"/>
          <w:sz w:val="24"/>
          <w:szCs w:val="24"/>
        </w:rPr>
        <w:t xml:space="preserve"> que </w:t>
      </w:r>
      <w:r w:rsidR="00C217DD" w:rsidRPr="005350DA">
        <w:rPr>
          <w:rFonts w:ascii="Times New Roman" w:hAnsi="Times New Roman" w:cs="Times New Roman"/>
          <w:sz w:val="24"/>
          <w:szCs w:val="24"/>
        </w:rPr>
        <w:t>tom</w:t>
      </w:r>
      <w:r w:rsidRPr="005350DA">
        <w:rPr>
          <w:rFonts w:ascii="Times New Roman" w:hAnsi="Times New Roman" w:cs="Times New Roman"/>
          <w:sz w:val="24"/>
          <w:szCs w:val="24"/>
        </w:rPr>
        <w:t>e</w:t>
      </w:r>
      <w:r w:rsidR="00C217DD" w:rsidRPr="005350DA">
        <w:rPr>
          <w:rFonts w:ascii="Times New Roman" w:hAnsi="Times New Roman" w:cs="Times New Roman"/>
          <w:sz w:val="24"/>
          <w:szCs w:val="24"/>
        </w:rPr>
        <w:t xml:space="preserve"> en cuenta </w:t>
      </w:r>
      <w:r w:rsidR="0009794F" w:rsidRPr="005350DA">
        <w:rPr>
          <w:rFonts w:ascii="Times New Roman" w:hAnsi="Times New Roman" w:cs="Times New Roman"/>
          <w:sz w:val="24"/>
          <w:szCs w:val="24"/>
        </w:rPr>
        <w:t xml:space="preserve">e </w:t>
      </w:r>
      <w:r w:rsidR="0009794F" w:rsidRPr="005350DA">
        <w:rPr>
          <w:rFonts w:ascii="Times New Roman" w:hAnsi="Times New Roman" w:cs="Times New Roman"/>
          <w:sz w:val="24"/>
          <w:szCs w:val="24"/>
        </w:rPr>
        <w:lastRenderedPageBreak/>
        <w:t xml:space="preserve">implemente </w:t>
      </w:r>
      <w:r w:rsidR="00C217DD" w:rsidRPr="005350DA">
        <w:rPr>
          <w:rFonts w:ascii="Times New Roman" w:hAnsi="Times New Roman" w:cs="Times New Roman"/>
          <w:sz w:val="24"/>
          <w:szCs w:val="24"/>
        </w:rPr>
        <w:t xml:space="preserve">la accesibilidad universal en la construcción y remodelación de los centros deportivos, parques, museos y otros. </w:t>
      </w:r>
    </w:p>
    <w:p w14:paraId="49C8520A" w14:textId="77777777" w:rsidR="00814CE3" w:rsidRDefault="00814CE3" w:rsidP="00AB183D">
      <w:pPr>
        <w:pStyle w:val="ListParagraph"/>
        <w:spacing w:after="0" w:line="360" w:lineRule="auto"/>
        <w:jc w:val="both"/>
        <w:rPr>
          <w:rFonts w:ascii="Times New Roman" w:hAnsi="Times New Roman" w:cs="Times New Roman"/>
          <w:sz w:val="24"/>
          <w:szCs w:val="24"/>
        </w:rPr>
      </w:pPr>
    </w:p>
    <w:p w14:paraId="25001D41" w14:textId="77777777" w:rsidR="00E21B3D" w:rsidRDefault="00E21B3D" w:rsidP="00AB183D">
      <w:pPr>
        <w:pStyle w:val="ListParagraph"/>
        <w:spacing w:after="0" w:line="360" w:lineRule="auto"/>
        <w:jc w:val="both"/>
        <w:rPr>
          <w:rFonts w:ascii="Times New Roman" w:hAnsi="Times New Roman" w:cs="Times New Roman"/>
          <w:sz w:val="24"/>
          <w:szCs w:val="24"/>
        </w:rPr>
      </w:pPr>
    </w:p>
    <w:p w14:paraId="106F155E" w14:textId="77777777" w:rsidR="00E21B3D" w:rsidRDefault="00E21B3D" w:rsidP="00AB183D">
      <w:pPr>
        <w:pStyle w:val="ListParagraph"/>
        <w:spacing w:after="0" w:line="360" w:lineRule="auto"/>
        <w:jc w:val="both"/>
        <w:rPr>
          <w:rFonts w:ascii="Times New Roman" w:hAnsi="Times New Roman" w:cs="Times New Roman"/>
          <w:sz w:val="24"/>
          <w:szCs w:val="24"/>
        </w:rPr>
      </w:pPr>
    </w:p>
    <w:p w14:paraId="109366F5" w14:textId="77777777" w:rsidR="00E21B3D" w:rsidRDefault="00E21B3D" w:rsidP="00AB183D">
      <w:pPr>
        <w:pStyle w:val="ListParagraph"/>
        <w:spacing w:after="0" w:line="360" w:lineRule="auto"/>
        <w:jc w:val="both"/>
        <w:rPr>
          <w:rFonts w:ascii="Times New Roman" w:hAnsi="Times New Roman" w:cs="Times New Roman"/>
          <w:sz w:val="24"/>
          <w:szCs w:val="24"/>
        </w:rPr>
      </w:pPr>
    </w:p>
    <w:p w14:paraId="01E17423" w14:textId="77777777" w:rsidR="00E21B3D" w:rsidRDefault="00E21B3D" w:rsidP="00AB183D">
      <w:pPr>
        <w:pStyle w:val="ListParagraph"/>
        <w:spacing w:after="0" w:line="360" w:lineRule="auto"/>
        <w:jc w:val="both"/>
        <w:rPr>
          <w:rFonts w:ascii="Times New Roman" w:hAnsi="Times New Roman" w:cs="Times New Roman"/>
          <w:sz w:val="24"/>
          <w:szCs w:val="24"/>
        </w:rPr>
      </w:pPr>
    </w:p>
    <w:p w14:paraId="41311FDB" w14:textId="77777777" w:rsidR="00E21B3D" w:rsidRPr="00E21B3D" w:rsidRDefault="00E21B3D" w:rsidP="00E21B3D">
      <w:pPr>
        <w:spacing w:line="360" w:lineRule="auto"/>
        <w:rPr>
          <w:rFonts w:ascii="Times New Roman" w:hAnsi="Times New Roman" w:cs="Times New Roman"/>
          <w:sz w:val="24"/>
          <w:szCs w:val="24"/>
        </w:rPr>
      </w:pPr>
    </w:p>
    <w:p w14:paraId="149FF6CB" w14:textId="77777777" w:rsidR="00E21B3D" w:rsidRPr="00CF0EE5" w:rsidRDefault="00E21B3D" w:rsidP="00AB183D">
      <w:pPr>
        <w:pStyle w:val="ListParagraph"/>
        <w:spacing w:after="0" w:line="360" w:lineRule="auto"/>
        <w:jc w:val="both"/>
        <w:rPr>
          <w:rFonts w:ascii="Times New Roman" w:hAnsi="Times New Roman" w:cs="Times New Roman"/>
          <w:sz w:val="24"/>
          <w:szCs w:val="24"/>
        </w:rPr>
      </w:pPr>
    </w:p>
    <w:sectPr w:rsidR="00E21B3D" w:rsidRPr="00CF0EE5" w:rsidSect="00090589">
      <w:footerReference w:type="default" r:id="rId12"/>
      <w:footerReference w:type="first" r:id="rId13"/>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E383587" w14:textId="77777777" w:rsidR="00AF5A7B" w:rsidRDefault="00AF5A7B" w:rsidP="00090589">
      <w:pPr>
        <w:spacing w:before="0" w:after="0"/>
      </w:pPr>
      <w:r>
        <w:separator/>
      </w:r>
    </w:p>
  </w:endnote>
  <w:endnote w:type="continuationSeparator" w:id="0">
    <w:p w14:paraId="681F1AB7" w14:textId="77777777" w:rsidR="00AF5A7B" w:rsidRDefault="00AF5A7B" w:rsidP="00090589">
      <w:pPr>
        <w:spacing w:before="0" w:after="0"/>
      </w:pPr>
      <w:r>
        <w:continuationSeparator/>
      </w:r>
    </w:p>
  </w:endnote>
  <w:endnote w:id="1">
    <w:p w14:paraId="1C2CE45D" w14:textId="77777777" w:rsidR="003E4D1F" w:rsidRPr="004D09B3" w:rsidRDefault="003E4D1F" w:rsidP="00EB7876">
      <w:pPr>
        <w:pStyle w:val="EndnoteText"/>
        <w:rPr>
          <w:rFonts w:ascii="Times New Roman" w:hAnsi="Times New Roman"/>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59610"/>
      <w:docPartObj>
        <w:docPartGallery w:val="Page Numbers (Bottom of Page)"/>
        <w:docPartUnique/>
      </w:docPartObj>
    </w:sdtPr>
    <w:sdtEndPr/>
    <w:sdtContent>
      <w:p w14:paraId="103A6DC6" w14:textId="77777777" w:rsidR="003E4D1F" w:rsidRDefault="002D2F25">
        <w:pPr>
          <w:pStyle w:val="Footer"/>
          <w:jc w:val="right"/>
        </w:pPr>
        <w:r>
          <w:fldChar w:fldCharType="begin"/>
        </w:r>
        <w:r w:rsidR="003E4D1F">
          <w:instrText xml:space="preserve"> PAGE   \* MERGEFORMAT </w:instrText>
        </w:r>
        <w:r>
          <w:fldChar w:fldCharType="separate"/>
        </w:r>
        <w:r w:rsidR="00A17C81">
          <w:rPr>
            <w:noProof/>
          </w:rPr>
          <w:t>2</w:t>
        </w:r>
        <w:r>
          <w:rPr>
            <w:noProof/>
          </w:rPr>
          <w:fldChar w:fldCharType="end"/>
        </w:r>
      </w:p>
    </w:sdtContent>
  </w:sdt>
  <w:p w14:paraId="2C920273" w14:textId="77777777" w:rsidR="003E4D1F" w:rsidRDefault="003E4D1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48CBE1" w14:textId="77777777" w:rsidR="003E4D1F" w:rsidRDefault="003E4D1F">
    <w:pPr>
      <w:pStyle w:val="Footer"/>
    </w:pPr>
    <w:r>
      <w:rPr>
        <w:noProof/>
        <w:lang w:val="en-US"/>
      </w:rPr>
      <w:drawing>
        <wp:anchor distT="0" distB="0" distL="114300" distR="114300" simplePos="0" relativeHeight="251681792" behindDoc="0" locked="0" layoutInCell="1" allowOverlap="1" wp14:anchorId="6568BCA3" wp14:editId="7E19AF4C">
          <wp:simplePos x="0" y="0"/>
          <wp:positionH relativeFrom="margin">
            <wp:posOffset>-550545</wp:posOffset>
          </wp:positionH>
          <wp:positionV relativeFrom="paragraph">
            <wp:posOffset>61595</wp:posOffset>
          </wp:positionV>
          <wp:extent cx="1358265" cy="617220"/>
          <wp:effectExtent l="19050" t="0" r="0" b="0"/>
          <wp:wrapNone/>
          <wp:docPr id="15" name="Imagen 1" descr="C:\Documents and Settings\PC\Mis documentos\Tania 2010\imágenes varias\logos\logo fenopdi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PC\Mis documentos\Tania 2010\imágenes varias\logos\logo fenopdih.jpg"/>
                  <pic:cNvPicPr>
                    <a:picLocks noChangeAspect="1" noChangeArrowheads="1"/>
                  </pic:cNvPicPr>
                </pic:nvPicPr>
                <pic:blipFill>
                  <a:blip r:embed="rId1"/>
                  <a:srcRect/>
                  <a:stretch>
                    <a:fillRect/>
                  </a:stretch>
                </pic:blipFill>
                <pic:spPr bwMode="auto">
                  <a:xfrm>
                    <a:off x="0" y="0"/>
                    <a:ext cx="1358265" cy="61722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83840" behindDoc="0" locked="0" layoutInCell="1" allowOverlap="1" wp14:anchorId="3A670101" wp14:editId="1C9E49B9">
          <wp:simplePos x="0" y="0"/>
          <wp:positionH relativeFrom="column">
            <wp:posOffset>1416050</wp:posOffset>
          </wp:positionH>
          <wp:positionV relativeFrom="paragraph">
            <wp:posOffset>61595</wp:posOffset>
          </wp:positionV>
          <wp:extent cx="2308225" cy="605155"/>
          <wp:effectExtent l="19050" t="0" r="0" b="0"/>
          <wp:wrapSquare wrapText="bothSides"/>
          <wp:docPr id="16" name="Imagen 1" descr="C:\Users\Usuario\Desktop\LOGO FENAPAPEDISH_Formato JPE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Usuario\Desktop\LOGO FENAPAPEDISH_Formato JPEG-1.jpg"/>
                  <pic:cNvPicPr>
                    <a:picLocks noChangeAspect="1" noChangeArrowheads="1"/>
                  </pic:cNvPicPr>
                </pic:nvPicPr>
                <pic:blipFill>
                  <a:blip r:embed="rId2"/>
                  <a:srcRect/>
                  <a:stretch>
                    <a:fillRect/>
                  </a:stretch>
                </pic:blipFill>
                <pic:spPr bwMode="auto">
                  <a:xfrm>
                    <a:off x="0" y="0"/>
                    <a:ext cx="2308225" cy="605155"/>
                  </a:xfrm>
                  <a:prstGeom prst="rect">
                    <a:avLst/>
                  </a:prstGeom>
                  <a:noFill/>
                  <a:ln w="9525">
                    <a:noFill/>
                    <a:miter lim="800000"/>
                    <a:headEnd/>
                    <a:tailEnd/>
                  </a:ln>
                </pic:spPr>
              </pic:pic>
            </a:graphicData>
          </a:graphic>
        </wp:anchor>
      </w:drawing>
    </w:r>
    <w:r w:rsidRPr="00EB7876">
      <w:rPr>
        <w:noProof/>
        <w:lang w:val="en-US"/>
      </w:rPr>
      <w:drawing>
        <wp:anchor distT="0" distB="0" distL="114300" distR="114300" simplePos="0" relativeHeight="251685888" behindDoc="0" locked="0" layoutInCell="1" allowOverlap="1" wp14:anchorId="7F7F072F" wp14:editId="47439321">
          <wp:simplePos x="0" y="0"/>
          <wp:positionH relativeFrom="column">
            <wp:posOffset>4294686</wp:posOffset>
          </wp:positionH>
          <wp:positionV relativeFrom="paragraph">
            <wp:posOffset>26298</wp:posOffset>
          </wp:positionV>
          <wp:extent cx="1673407" cy="641268"/>
          <wp:effectExtent l="19050" t="0" r="2993" b="0"/>
          <wp:wrapNone/>
          <wp:docPr id="17" name="Imagen 2" descr="C:\Documents and Settings\PC\Mis documentos\Nuevo Logo CIARH\Logotipo Full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Documents and Settings\PC\Mis documentos\Nuevo Logo CIARH\Logotipo Full Color.jpg"/>
                  <pic:cNvPicPr>
                    <a:picLocks noChangeAspect="1" noChangeArrowheads="1"/>
                  </pic:cNvPicPr>
                </pic:nvPicPr>
                <pic:blipFill>
                  <a:blip r:embed="rId3"/>
                  <a:srcRect/>
                  <a:stretch>
                    <a:fillRect/>
                  </a:stretch>
                </pic:blipFill>
                <pic:spPr bwMode="auto">
                  <a:xfrm>
                    <a:off x="0" y="0"/>
                    <a:ext cx="1673407" cy="641268"/>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7721D3C" w14:textId="77777777" w:rsidR="00AF5A7B" w:rsidRDefault="00AF5A7B" w:rsidP="00090589">
      <w:pPr>
        <w:spacing w:before="0" w:after="0"/>
      </w:pPr>
      <w:r>
        <w:separator/>
      </w:r>
    </w:p>
  </w:footnote>
  <w:footnote w:type="continuationSeparator" w:id="0">
    <w:p w14:paraId="5F5E4C94" w14:textId="77777777" w:rsidR="00AF5A7B" w:rsidRDefault="00AF5A7B" w:rsidP="00090589">
      <w:pPr>
        <w:spacing w:before="0" w:after="0"/>
      </w:pPr>
      <w:r>
        <w:continuationSeparator/>
      </w:r>
    </w:p>
  </w:footnote>
  <w:footnote w:id="1">
    <w:p w14:paraId="64843BE6" w14:textId="207B75F2" w:rsidR="00A17C81" w:rsidRPr="00A17C81" w:rsidRDefault="00A17C81">
      <w:pPr>
        <w:pStyle w:val="FootnoteText"/>
        <w:rPr>
          <w:sz w:val="20"/>
          <w:szCs w:val="20"/>
          <w:lang w:val="es-ES_tradnl"/>
        </w:rPr>
      </w:pPr>
      <w:r w:rsidRPr="00A17C81">
        <w:rPr>
          <w:rStyle w:val="FootnoteReference"/>
          <w:sz w:val="20"/>
          <w:szCs w:val="20"/>
        </w:rPr>
        <w:footnoteRef/>
      </w:r>
      <w:r w:rsidRPr="00A17C81">
        <w:rPr>
          <w:sz w:val="20"/>
          <w:szCs w:val="20"/>
        </w:rPr>
        <w:t xml:space="preserve"> Ver Informe CONADEH 2015, .3.Derechos de grupos o sectores en condición de vulnerabilidad. 3.4 Personas con Discapacidad. Pág. 119. Link </w:t>
      </w:r>
      <w:hyperlink r:id="rId1" w:history="1">
        <w:r w:rsidRPr="00A17C81">
          <w:rPr>
            <w:rStyle w:val="Hyperlink"/>
            <w:sz w:val="20"/>
            <w:szCs w:val="20"/>
          </w:rPr>
          <w:t>www.conadeh.hn</w:t>
        </w:r>
      </w:hyperlink>
      <w:r w:rsidRPr="00A17C81">
        <w:rPr>
          <w:sz w:val="20"/>
          <w:szCs w:val="20"/>
        </w:rPr>
        <w:t xml:space="preserve">.  </w:t>
      </w:r>
    </w:p>
  </w:footnote>
  <w:footnote w:id="2">
    <w:p w14:paraId="067038FA" w14:textId="77777777" w:rsidR="0056463D" w:rsidRPr="00A17C81" w:rsidRDefault="0056463D">
      <w:pPr>
        <w:pStyle w:val="FootnoteText"/>
        <w:rPr>
          <w:sz w:val="20"/>
          <w:szCs w:val="20"/>
          <w:lang w:val="es-ES_tradnl"/>
        </w:rPr>
      </w:pPr>
      <w:r w:rsidRPr="00A17C81">
        <w:rPr>
          <w:rStyle w:val="FootnoteReference"/>
          <w:sz w:val="20"/>
          <w:szCs w:val="20"/>
        </w:rPr>
        <w:footnoteRef/>
      </w:r>
      <w:r w:rsidRPr="00A17C81">
        <w:rPr>
          <w:sz w:val="20"/>
          <w:szCs w:val="20"/>
        </w:rPr>
        <w:t xml:space="preserve"> </w:t>
      </w:r>
      <w:r w:rsidRPr="00A17C81">
        <w:rPr>
          <w:sz w:val="20"/>
          <w:szCs w:val="20"/>
        </w:rPr>
        <w:t xml:space="preserve">Ver </w:t>
      </w:r>
      <w:r w:rsidRPr="00A17C81">
        <w:rPr>
          <w:rFonts w:ascii="Times New Roman" w:hAnsi="Times New Roman" w:cs="Times New Roman"/>
          <w:sz w:val="20"/>
          <w:szCs w:val="20"/>
          <w:u w:val="single"/>
        </w:rPr>
        <w:t>I</w:t>
      </w:r>
      <w:r w:rsidRPr="00A17C81">
        <w:rPr>
          <w:rFonts w:ascii="Times New Roman" w:hAnsi="Times New Roman" w:cs="Times New Roman"/>
          <w:sz w:val="20"/>
          <w:szCs w:val="20"/>
          <w:u w:val="single"/>
        </w:rPr>
        <w:t xml:space="preserve">nforme CONADEH 2015, .3.Derechos de grupos o sectores en condición de vulnerabilidad. 3.4 Personas con Discapacidad. Pág. 119. Link </w:t>
      </w:r>
      <w:hyperlink r:id="rId2" w:history="1">
        <w:r w:rsidRPr="00A17C81">
          <w:rPr>
            <w:rStyle w:val="Hyperlink"/>
            <w:rFonts w:ascii="Times New Roman" w:hAnsi="Times New Roman" w:cs="Times New Roman"/>
            <w:sz w:val="20"/>
            <w:szCs w:val="20"/>
          </w:rPr>
          <w:t>www.conadeh.hn</w:t>
        </w:r>
      </w:hyperlink>
      <w:r w:rsidRPr="00A17C81">
        <w:rPr>
          <w:rFonts w:ascii="Times New Roman" w:hAnsi="Times New Roman" w:cs="Times New Roman"/>
          <w:sz w:val="20"/>
          <w:szCs w:val="20"/>
          <w:u w:val="single"/>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8820CB3"/>
    <w:multiLevelType w:val="hybridMultilevel"/>
    <w:tmpl w:val="F392C052"/>
    <w:lvl w:ilvl="0" w:tplc="CE704964">
      <w:start w:val="1"/>
      <w:numFmt w:val="decimal"/>
      <w:lvlText w:val="%1."/>
      <w:lvlJc w:val="left"/>
      <w:pPr>
        <w:ind w:left="720" w:hanging="360"/>
      </w:pPr>
      <w:rPr>
        <w:rFonts w:hint="default"/>
        <w:b w:val="0"/>
        <w:sz w:val="24"/>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
    <w:nsid w:val="148D157B"/>
    <w:multiLevelType w:val="hybridMultilevel"/>
    <w:tmpl w:val="6178CD78"/>
    <w:lvl w:ilvl="0" w:tplc="4FFCDEC8">
      <w:start w:val="1"/>
      <w:numFmt w:val="decimal"/>
      <w:lvlText w:val="%1."/>
      <w:lvlJc w:val="left"/>
      <w:pPr>
        <w:ind w:left="720" w:hanging="360"/>
      </w:pPr>
      <w:rPr>
        <w:rFonts w:hint="default"/>
        <w:b w:val="0"/>
        <w:sz w:val="24"/>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
    <w:nsid w:val="14B6470D"/>
    <w:multiLevelType w:val="hybridMultilevel"/>
    <w:tmpl w:val="CBCAA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C5029DB"/>
    <w:multiLevelType w:val="hybridMultilevel"/>
    <w:tmpl w:val="83E4501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335802F8"/>
    <w:multiLevelType w:val="hybridMultilevel"/>
    <w:tmpl w:val="31108B6A"/>
    <w:lvl w:ilvl="0" w:tplc="F91EA0D4">
      <w:start w:val="1"/>
      <w:numFmt w:val="decimal"/>
      <w:lvlText w:val="%1."/>
      <w:lvlJc w:val="left"/>
      <w:pPr>
        <w:ind w:left="360" w:hanging="360"/>
      </w:pPr>
      <w:rPr>
        <w:rFonts w:hint="default"/>
        <w:sz w:val="32"/>
      </w:r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5">
    <w:nsid w:val="3740441C"/>
    <w:multiLevelType w:val="hybridMultilevel"/>
    <w:tmpl w:val="D9202880"/>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6">
    <w:nsid w:val="3911016F"/>
    <w:multiLevelType w:val="hybridMultilevel"/>
    <w:tmpl w:val="FF527B9A"/>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7">
    <w:nsid w:val="5B411956"/>
    <w:multiLevelType w:val="hybridMultilevel"/>
    <w:tmpl w:val="6A7E002A"/>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8">
    <w:nsid w:val="65B061AF"/>
    <w:multiLevelType w:val="hybridMultilevel"/>
    <w:tmpl w:val="C2CA34D4"/>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9">
    <w:nsid w:val="67700DBB"/>
    <w:multiLevelType w:val="hybridMultilevel"/>
    <w:tmpl w:val="DE481194"/>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0">
    <w:nsid w:val="6B7E1F18"/>
    <w:multiLevelType w:val="hybridMultilevel"/>
    <w:tmpl w:val="E93C3962"/>
    <w:lvl w:ilvl="0" w:tplc="232476BE">
      <w:start w:val="1"/>
      <w:numFmt w:val="decimal"/>
      <w:lvlText w:val="%1."/>
      <w:lvlJc w:val="left"/>
      <w:pPr>
        <w:ind w:left="1080" w:hanging="36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11">
    <w:nsid w:val="6D0B0224"/>
    <w:multiLevelType w:val="hybridMultilevel"/>
    <w:tmpl w:val="C5FE2662"/>
    <w:lvl w:ilvl="0" w:tplc="E4366738">
      <w:start w:val="1"/>
      <w:numFmt w:val="decimal"/>
      <w:lvlText w:val="%1."/>
      <w:lvlJc w:val="left"/>
      <w:pPr>
        <w:ind w:left="720" w:hanging="360"/>
      </w:pPr>
      <w:rPr>
        <w:rFonts w:hint="default"/>
        <w:b w:val="0"/>
        <w:sz w:val="24"/>
        <w:szCs w:val="24"/>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2">
    <w:nsid w:val="7B0B255B"/>
    <w:multiLevelType w:val="hybridMultilevel"/>
    <w:tmpl w:val="9E78F254"/>
    <w:lvl w:ilvl="0" w:tplc="0FBE6BDE">
      <w:start w:val="1"/>
      <w:numFmt w:val="decimal"/>
      <w:lvlText w:val="%1."/>
      <w:lvlJc w:val="left"/>
      <w:pPr>
        <w:ind w:left="720" w:hanging="360"/>
      </w:pPr>
      <w:rPr>
        <w:rFonts w:hint="default"/>
        <w:strike w:val="0"/>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3">
    <w:nsid w:val="7FD260E8"/>
    <w:multiLevelType w:val="hybridMultilevel"/>
    <w:tmpl w:val="343C3F98"/>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abstractNumId w:val="8"/>
  </w:num>
  <w:num w:numId="2">
    <w:abstractNumId w:val="2"/>
  </w:num>
  <w:num w:numId="3">
    <w:abstractNumId w:val="4"/>
  </w:num>
  <w:num w:numId="4">
    <w:abstractNumId w:val="3"/>
  </w:num>
  <w:num w:numId="5">
    <w:abstractNumId w:val="12"/>
  </w:num>
  <w:num w:numId="6">
    <w:abstractNumId w:val="9"/>
  </w:num>
  <w:num w:numId="7">
    <w:abstractNumId w:val="11"/>
  </w:num>
  <w:num w:numId="8">
    <w:abstractNumId w:val="0"/>
  </w:num>
  <w:num w:numId="9">
    <w:abstractNumId w:val="6"/>
  </w:num>
  <w:num w:numId="10">
    <w:abstractNumId w:val="1"/>
  </w:num>
  <w:num w:numId="11">
    <w:abstractNumId w:val="13"/>
  </w:num>
  <w:num w:numId="12">
    <w:abstractNumId w:val="7"/>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090589"/>
    <w:rsid w:val="00002FF2"/>
    <w:rsid w:val="000076DD"/>
    <w:rsid w:val="00012721"/>
    <w:rsid w:val="00023981"/>
    <w:rsid w:val="000325B7"/>
    <w:rsid w:val="00070B35"/>
    <w:rsid w:val="00082317"/>
    <w:rsid w:val="00090589"/>
    <w:rsid w:val="0009794F"/>
    <w:rsid w:val="000A5D21"/>
    <w:rsid w:val="000D5D1C"/>
    <w:rsid w:val="0012154D"/>
    <w:rsid w:val="001628C7"/>
    <w:rsid w:val="00167D59"/>
    <w:rsid w:val="00177B4E"/>
    <w:rsid w:val="00191A18"/>
    <w:rsid w:val="00191D8D"/>
    <w:rsid w:val="001939C3"/>
    <w:rsid w:val="001A0945"/>
    <w:rsid w:val="001A2B4C"/>
    <w:rsid w:val="001B6D6D"/>
    <w:rsid w:val="001C2B87"/>
    <w:rsid w:val="001D48A3"/>
    <w:rsid w:val="00210EBF"/>
    <w:rsid w:val="00240100"/>
    <w:rsid w:val="002724B8"/>
    <w:rsid w:val="00282485"/>
    <w:rsid w:val="0028264D"/>
    <w:rsid w:val="0028475C"/>
    <w:rsid w:val="00297666"/>
    <w:rsid w:val="00297C98"/>
    <w:rsid w:val="002A58A4"/>
    <w:rsid w:val="002D2F25"/>
    <w:rsid w:val="002E7B38"/>
    <w:rsid w:val="002F19C4"/>
    <w:rsid w:val="002F602D"/>
    <w:rsid w:val="002F7AA6"/>
    <w:rsid w:val="00316704"/>
    <w:rsid w:val="00327BD9"/>
    <w:rsid w:val="00346977"/>
    <w:rsid w:val="00354A66"/>
    <w:rsid w:val="00362C4E"/>
    <w:rsid w:val="00363735"/>
    <w:rsid w:val="0037677F"/>
    <w:rsid w:val="003828F0"/>
    <w:rsid w:val="003914B2"/>
    <w:rsid w:val="0039281E"/>
    <w:rsid w:val="003A1DD4"/>
    <w:rsid w:val="003B6278"/>
    <w:rsid w:val="003D2050"/>
    <w:rsid w:val="003D68AC"/>
    <w:rsid w:val="003E36BD"/>
    <w:rsid w:val="003E4C82"/>
    <w:rsid w:val="003E4D1F"/>
    <w:rsid w:val="003F0750"/>
    <w:rsid w:val="003F4B47"/>
    <w:rsid w:val="004069A3"/>
    <w:rsid w:val="0041139B"/>
    <w:rsid w:val="00413617"/>
    <w:rsid w:val="004320F8"/>
    <w:rsid w:val="00446567"/>
    <w:rsid w:val="00496585"/>
    <w:rsid w:val="004C2F95"/>
    <w:rsid w:val="004D1F5F"/>
    <w:rsid w:val="00507525"/>
    <w:rsid w:val="005350DA"/>
    <w:rsid w:val="0054789C"/>
    <w:rsid w:val="00551F14"/>
    <w:rsid w:val="00555AB1"/>
    <w:rsid w:val="0056180D"/>
    <w:rsid w:val="00563694"/>
    <w:rsid w:val="0056463D"/>
    <w:rsid w:val="00567CC9"/>
    <w:rsid w:val="00575EBA"/>
    <w:rsid w:val="005849A2"/>
    <w:rsid w:val="005A38A0"/>
    <w:rsid w:val="005F41EE"/>
    <w:rsid w:val="00605811"/>
    <w:rsid w:val="00607622"/>
    <w:rsid w:val="006426B8"/>
    <w:rsid w:val="006752E9"/>
    <w:rsid w:val="00686996"/>
    <w:rsid w:val="0069085D"/>
    <w:rsid w:val="006A1E8F"/>
    <w:rsid w:val="006A3588"/>
    <w:rsid w:val="006E0705"/>
    <w:rsid w:val="0070785C"/>
    <w:rsid w:val="00763508"/>
    <w:rsid w:val="007642FF"/>
    <w:rsid w:val="00793DE0"/>
    <w:rsid w:val="007B130D"/>
    <w:rsid w:val="007B7792"/>
    <w:rsid w:val="007C25E2"/>
    <w:rsid w:val="007C4D1D"/>
    <w:rsid w:val="007D550A"/>
    <w:rsid w:val="007E18A5"/>
    <w:rsid w:val="007E2B43"/>
    <w:rsid w:val="007E4624"/>
    <w:rsid w:val="007F1A4D"/>
    <w:rsid w:val="00814CE3"/>
    <w:rsid w:val="00824D9D"/>
    <w:rsid w:val="008423C3"/>
    <w:rsid w:val="00864D10"/>
    <w:rsid w:val="00891224"/>
    <w:rsid w:val="008A0598"/>
    <w:rsid w:val="008D1AFC"/>
    <w:rsid w:val="008F26BB"/>
    <w:rsid w:val="00924879"/>
    <w:rsid w:val="009517F0"/>
    <w:rsid w:val="00966675"/>
    <w:rsid w:val="009672A0"/>
    <w:rsid w:val="009931CB"/>
    <w:rsid w:val="009C2144"/>
    <w:rsid w:val="009C4BF2"/>
    <w:rsid w:val="009C6BA2"/>
    <w:rsid w:val="009E48F3"/>
    <w:rsid w:val="00A00596"/>
    <w:rsid w:val="00A17C81"/>
    <w:rsid w:val="00A2593F"/>
    <w:rsid w:val="00A34577"/>
    <w:rsid w:val="00A563EB"/>
    <w:rsid w:val="00AB183D"/>
    <w:rsid w:val="00AF5A7B"/>
    <w:rsid w:val="00AF63D2"/>
    <w:rsid w:val="00B20B6B"/>
    <w:rsid w:val="00B317F0"/>
    <w:rsid w:val="00B34F9B"/>
    <w:rsid w:val="00B42F95"/>
    <w:rsid w:val="00B471A4"/>
    <w:rsid w:val="00B84DCD"/>
    <w:rsid w:val="00B908E0"/>
    <w:rsid w:val="00BA5030"/>
    <w:rsid w:val="00BA60DD"/>
    <w:rsid w:val="00BE0D61"/>
    <w:rsid w:val="00BE7E02"/>
    <w:rsid w:val="00C217DD"/>
    <w:rsid w:val="00C352AD"/>
    <w:rsid w:val="00C36F58"/>
    <w:rsid w:val="00C7026A"/>
    <w:rsid w:val="00C73F6F"/>
    <w:rsid w:val="00C934A6"/>
    <w:rsid w:val="00C95B1D"/>
    <w:rsid w:val="00CA184E"/>
    <w:rsid w:val="00CE31EF"/>
    <w:rsid w:val="00CE78F0"/>
    <w:rsid w:val="00CF0EE5"/>
    <w:rsid w:val="00D15962"/>
    <w:rsid w:val="00D32297"/>
    <w:rsid w:val="00D760CD"/>
    <w:rsid w:val="00D961A1"/>
    <w:rsid w:val="00DA59CF"/>
    <w:rsid w:val="00DB054E"/>
    <w:rsid w:val="00DB7362"/>
    <w:rsid w:val="00DC2F68"/>
    <w:rsid w:val="00DE1250"/>
    <w:rsid w:val="00E01D43"/>
    <w:rsid w:val="00E21B3D"/>
    <w:rsid w:val="00E37DF7"/>
    <w:rsid w:val="00E47474"/>
    <w:rsid w:val="00E86C46"/>
    <w:rsid w:val="00EB7876"/>
    <w:rsid w:val="00EC5BCB"/>
    <w:rsid w:val="00EC66AD"/>
    <w:rsid w:val="00ED2241"/>
    <w:rsid w:val="00EF13E2"/>
    <w:rsid w:val="00F0706A"/>
    <w:rsid w:val="00F660F1"/>
    <w:rsid w:val="00FA0BB4"/>
    <w:rsid w:val="00FD1400"/>
    <w:rsid w:val="00FF46D6"/>
  </w:rsids>
  <m:mathPr>
    <m:mathFont m:val="Cambria Math"/>
    <m:brkBin m:val="before"/>
    <m:brkBinSub m:val="--"/>
    <m:smallFrac/>
    <m:dispDef/>
    <m:lMargin m:val="0"/>
    <m:rMargin m:val="0"/>
    <m:defJc m:val="centerGroup"/>
    <m:wrapIndent m:val="1440"/>
    <m:intLim m:val="subSup"/>
    <m:naryLim m:val="undOvr"/>
  </m:mathPr>
  <w:themeFontLang w:val="es-H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4F6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before="100" w:beforeAutospacing="1" w:after="100" w:afterAutospacing="1"/>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0589"/>
    <w:pPr>
      <w:spacing w:before="0" w:beforeAutospacing="0" w:after="0" w:afterAutospacing="0"/>
      <w:jc w:val="left"/>
    </w:pPr>
    <w:rPr>
      <w:rFonts w:eastAsiaTheme="minorEastAsia"/>
      <w:lang w:val="es-ES"/>
    </w:rPr>
  </w:style>
  <w:style w:type="character" w:customStyle="1" w:styleId="NoSpacingChar">
    <w:name w:val="No Spacing Char"/>
    <w:basedOn w:val="DefaultParagraphFont"/>
    <w:link w:val="NoSpacing"/>
    <w:uiPriority w:val="1"/>
    <w:rsid w:val="00090589"/>
    <w:rPr>
      <w:rFonts w:eastAsiaTheme="minorEastAsia"/>
      <w:lang w:val="es-ES"/>
    </w:rPr>
  </w:style>
  <w:style w:type="paragraph" w:styleId="BalloonText">
    <w:name w:val="Balloon Text"/>
    <w:basedOn w:val="Normal"/>
    <w:link w:val="BalloonTextChar"/>
    <w:uiPriority w:val="99"/>
    <w:semiHidden/>
    <w:unhideWhenUsed/>
    <w:rsid w:val="0009058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589"/>
    <w:rPr>
      <w:rFonts w:ascii="Tahoma" w:hAnsi="Tahoma" w:cs="Tahoma"/>
      <w:sz w:val="16"/>
      <w:szCs w:val="16"/>
    </w:rPr>
  </w:style>
  <w:style w:type="paragraph" w:styleId="Header">
    <w:name w:val="header"/>
    <w:basedOn w:val="Normal"/>
    <w:link w:val="HeaderChar"/>
    <w:uiPriority w:val="99"/>
    <w:semiHidden/>
    <w:unhideWhenUsed/>
    <w:rsid w:val="00090589"/>
    <w:pPr>
      <w:tabs>
        <w:tab w:val="center" w:pos="4419"/>
        <w:tab w:val="right" w:pos="8838"/>
      </w:tabs>
      <w:spacing w:before="0" w:after="0"/>
    </w:pPr>
  </w:style>
  <w:style w:type="character" w:customStyle="1" w:styleId="HeaderChar">
    <w:name w:val="Header Char"/>
    <w:basedOn w:val="DefaultParagraphFont"/>
    <w:link w:val="Header"/>
    <w:uiPriority w:val="99"/>
    <w:semiHidden/>
    <w:rsid w:val="00090589"/>
  </w:style>
  <w:style w:type="paragraph" w:styleId="Footer">
    <w:name w:val="footer"/>
    <w:basedOn w:val="Normal"/>
    <w:link w:val="FooterChar"/>
    <w:uiPriority w:val="99"/>
    <w:unhideWhenUsed/>
    <w:rsid w:val="00090589"/>
    <w:pPr>
      <w:tabs>
        <w:tab w:val="center" w:pos="4419"/>
        <w:tab w:val="right" w:pos="8838"/>
      </w:tabs>
      <w:spacing w:before="0" w:after="0"/>
    </w:pPr>
  </w:style>
  <w:style w:type="character" w:customStyle="1" w:styleId="FooterChar">
    <w:name w:val="Footer Char"/>
    <w:basedOn w:val="DefaultParagraphFont"/>
    <w:link w:val="Footer"/>
    <w:uiPriority w:val="99"/>
    <w:rsid w:val="00090589"/>
  </w:style>
  <w:style w:type="paragraph" w:styleId="ListParagraph">
    <w:name w:val="List Paragraph"/>
    <w:basedOn w:val="Normal"/>
    <w:uiPriority w:val="34"/>
    <w:qFormat/>
    <w:rsid w:val="00BA60DD"/>
    <w:pPr>
      <w:spacing w:before="0" w:beforeAutospacing="0" w:after="200" w:afterAutospacing="0" w:line="276" w:lineRule="auto"/>
      <w:ind w:left="720"/>
      <w:contextualSpacing/>
      <w:jc w:val="left"/>
    </w:pPr>
  </w:style>
  <w:style w:type="table" w:styleId="LightGrid-Accent5">
    <w:name w:val="Light Grid Accent 5"/>
    <w:basedOn w:val="TableNormal"/>
    <w:uiPriority w:val="62"/>
    <w:rsid w:val="00BA60DD"/>
    <w:pPr>
      <w:spacing w:before="0" w:beforeAutospacing="0" w:after="0" w:afterAutospacing="0"/>
      <w:jc w:val="left"/>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Default">
    <w:name w:val="Default"/>
    <w:rsid w:val="00EB7876"/>
    <w:pPr>
      <w:autoSpaceDE w:val="0"/>
      <w:autoSpaceDN w:val="0"/>
      <w:adjustRightInd w:val="0"/>
      <w:spacing w:beforeAutospacing="0" w:after="200" w:afterAutospacing="0" w:line="276" w:lineRule="auto"/>
      <w:jc w:val="left"/>
    </w:pPr>
    <w:rPr>
      <w:rFonts w:ascii="Times New Roman" w:eastAsia="Times New Roman" w:hAnsi="Times New Roman" w:cs="Times New Roman"/>
      <w:color w:val="000000"/>
      <w:sz w:val="24"/>
      <w:szCs w:val="24"/>
    </w:rPr>
  </w:style>
  <w:style w:type="paragraph" w:styleId="EndnoteText">
    <w:name w:val="endnote text"/>
    <w:basedOn w:val="Normal"/>
    <w:link w:val="EndnoteTextChar"/>
    <w:uiPriority w:val="99"/>
    <w:unhideWhenUsed/>
    <w:rsid w:val="00EB7876"/>
    <w:pPr>
      <w:spacing w:beforeAutospacing="0" w:after="0" w:afterAutospacing="0"/>
      <w:jc w:val="left"/>
    </w:pPr>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rsid w:val="00EB7876"/>
    <w:rPr>
      <w:rFonts w:ascii="Calibri" w:eastAsia="Times New Roman" w:hAnsi="Calibri" w:cs="Times New Roman"/>
      <w:sz w:val="20"/>
      <w:szCs w:val="20"/>
    </w:rPr>
  </w:style>
  <w:style w:type="character" w:styleId="EndnoteReference">
    <w:name w:val="endnote reference"/>
    <w:uiPriority w:val="99"/>
    <w:semiHidden/>
    <w:unhideWhenUsed/>
    <w:rsid w:val="00EB7876"/>
    <w:rPr>
      <w:vertAlign w:val="superscript"/>
    </w:rPr>
  </w:style>
  <w:style w:type="character" w:styleId="CommentReference">
    <w:name w:val="annotation reference"/>
    <w:basedOn w:val="DefaultParagraphFont"/>
    <w:uiPriority w:val="99"/>
    <w:semiHidden/>
    <w:unhideWhenUsed/>
    <w:rsid w:val="00824D9D"/>
    <w:rPr>
      <w:sz w:val="18"/>
      <w:szCs w:val="18"/>
    </w:rPr>
  </w:style>
  <w:style w:type="paragraph" w:styleId="CommentText">
    <w:name w:val="annotation text"/>
    <w:basedOn w:val="Normal"/>
    <w:link w:val="CommentTextChar"/>
    <w:uiPriority w:val="99"/>
    <w:semiHidden/>
    <w:unhideWhenUsed/>
    <w:rsid w:val="00824D9D"/>
    <w:rPr>
      <w:sz w:val="24"/>
      <w:szCs w:val="24"/>
    </w:rPr>
  </w:style>
  <w:style w:type="character" w:customStyle="1" w:styleId="CommentTextChar">
    <w:name w:val="Comment Text Char"/>
    <w:basedOn w:val="DefaultParagraphFont"/>
    <w:link w:val="CommentText"/>
    <w:uiPriority w:val="99"/>
    <w:semiHidden/>
    <w:rsid w:val="00824D9D"/>
    <w:rPr>
      <w:sz w:val="24"/>
      <w:szCs w:val="24"/>
    </w:rPr>
  </w:style>
  <w:style w:type="paragraph" w:styleId="CommentSubject">
    <w:name w:val="annotation subject"/>
    <w:basedOn w:val="CommentText"/>
    <w:next w:val="CommentText"/>
    <w:link w:val="CommentSubjectChar"/>
    <w:uiPriority w:val="99"/>
    <w:semiHidden/>
    <w:unhideWhenUsed/>
    <w:rsid w:val="00824D9D"/>
    <w:rPr>
      <w:b/>
      <w:bCs/>
      <w:sz w:val="20"/>
      <w:szCs w:val="20"/>
    </w:rPr>
  </w:style>
  <w:style w:type="character" w:customStyle="1" w:styleId="CommentSubjectChar">
    <w:name w:val="Comment Subject Char"/>
    <w:basedOn w:val="CommentTextChar"/>
    <w:link w:val="CommentSubject"/>
    <w:uiPriority w:val="99"/>
    <w:semiHidden/>
    <w:rsid w:val="00824D9D"/>
    <w:rPr>
      <w:b/>
      <w:bCs/>
      <w:sz w:val="20"/>
      <w:szCs w:val="20"/>
    </w:rPr>
  </w:style>
  <w:style w:type="character" w:styleId="Hyperlink">
    <w:name w:val="Hyperlink"/>
    <w:basedOn w:val="DefaultParagraphFont"/>
    <w:uiPriority w:val="99"/>
    <w:unhideWhenUsed/>
    <w:rsid w:val="007C4D1D"/>
    <w:rPr>
      <w:color w:val="0000FF" w:themeColor="hyperlink"/>
      <w:u w:val="single"/>
    </w:rPr>
  </w:style>
  <w:style w:type="paragraph" w:styleId="FootnoteText">
    <w:name w:val="footnote text"/>
    <w:basedOn w:val="Normal"/>
    <w:link w:val="FootnoteTextChar"/>
    <w:uiPriority w:val="99"/>
    <w:unhideWhenUsed/>
    <w:rsid w:val="0056463D"/>
    <w:pPr>
      <w:spacing w:before="0" w:after="0"/>
    </w:pPr>
    <w:rPr>
      <w:sz w:val="24"/>
      <w:szCs w:val="24"/>
    </w:rPr>
  </w:style>
  <w:style w:type="character" w:customStyle="1" w:styleId="FootnoteTextChar">
    <w:name w:val="Footnote Text Char"/>
    <w:basedOn w:val="DefaultParagraphFont"/>
    <w:link w:val="FootnoteText"/>
    <w:uiPriority w:val="99"/>
    <w:rsid w:val="0056463D"/>
    <w:rPr>
      <w:sz w:val="24"/>
      <w:szCs w:val="24"/>
    </w:rPr>
  </w:style>
  <w:style w:type="character" w:styleId="FootnoteReference">
    <w:name w:val="footnote reference"/>
    <w:basedOn w:val="DefaultParagraphFont"/>
    <w:uiPriority w:val="99"/>
    <w:unhideWhenUsed/>
    <w:rsid w:val="0056463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s-HN" w:eastAsia="en-US" w:bidi="ar-SA"/>
      </w:rPr>
    </w:rPrDefault>
    <w:pPrDefault>
      <w:pPr>
        <w:spacing w:before="100" w:beforeAutospacing="1" w:after="100" w:afterAutospacing="1"/>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0589"/>
    <w:pPr>
      <w:spacing w:before="0" w:beforeAutospacing="0" w:after="0" w:afterAutospacing="0"/>
      <w:jc w:val="left"/>
    </w:pPr>
    <w:rPr>
      <w:rFonts w:eastAsiaTheme="minorEastAsia"/>
      <w:lang w:val="es-ES"/>
    </w:rPr>
  </w:style>
  <w:style w:type="character" w:customStyle="1" w:styleId="NoSpacingChar">
    <w:name w:val="Sin espaciado Car"/>
    <w:basedOn w:val="DefaultParagraphFont"/>
    <w:link w:val="NoSpacing"/>
    <w:uiPriority w:val="1"/>
    <w:rsid w:val="00090589"/>
    <w:rPr>
      <w:rFonts w:eastAsiaTheme="minorEastAsia"/>
      <w:lang w:val="es-ES"/>
    </w:rPr>
  </w:style>
  <w:style w:type="paragraph" w:styleId="BalloonText">
    <w:name w:val="Balloon Text"/>
    <w:basedOn w:val="Normal"/>
    <w:link w:val="BalloonTextChar"/>
    <w:uiPriority w:val="99"/>
    <w:semiHidden/>
    <w:unhideWhenUsed/>
    <w:rsid w:val="00090589"/>
    <w:pPr>
      <w:spacing w:before="0" w:after="0"/>
    </w:pPr>
    <w:rPr>
      <w:rFonts w:ascii="Tahoma" w:hAnsi="Tahoma" w:cs="Tahoma"/>
      <w:sz w:val="16"/>
      <w:szCs w:val="16"/>
    </w:rPr>
  </w:style>
  <w:style w:type="character" w:customStyle="1" w:styleId="BalloonTextChar">
    <w:name w:val="Texto de globo Car"/>
    <w:basedOn w:val="DefaultParagraphFont"/>
    <w:link w:val="BalloonText"/>
    <w:uiPriority w:val="99"/>
    <w:semiHidden/>
    <w:rsid w:val="00090589"/>
    <w:rPr>
      <w:rFonts w:ascii="Tahoma" w:hAnsi="Tahoma" w:cs="Tahoma"/>
      <w:sz w:val="16"/>
      <w:szCs w:val="16"/>
    </w:rPr>
  </w:style>
  <w:style w:type="paragraph" w:styleId="Header">
    <w:name w:val="header"/>
    <w:basedOn w:val="Normal"/>
    <w:link w:val="HeaderChar"/>
    <w:uiPriority w:val="99"/>
    <w:semiHidden/>
    <w:unhideWhenUsed/>
    <w:rsid w:val="00090589"/>
    <w:pPr>
      <w:tabs>
        <w:tab w:val="center" w:pos="4419"/>
        <w:tab w:val="right" w:pos="8838"/>
      </w:tabs>
      <w:spacing w:before="0" w:after="0"/>
    </w:pPr>
  </w:style>
  <w:style w:type="character" w:customStyle="1" w:styleId="HeaderChar">
    <w:name w:val="Encabezado Car"/>
    <w:basedOn w:val="DefaultParagraphFont"/>
    <w:link w:val="Header"/>
    <w:uiPriority w:val="99"/>
    <w:semiHidden/>
    <w:rsid w:val="00090589"/>
  </w:style>
  <w:style w:type="paragraph" w:styleId="Footer">
    <w:name w:val="footer"/>
    <w:basedOn w:val="Normal"/>
    <w:link w:val="FooterChar"/>
    <w:uiPriority w:val="99"/>
    <w:unhideWhenUsed/>
    <w:rsid w:val="00090589"/>
    <w:pPr>
      <w:tabs>
        <w:tab w:val="center" w:pos="4419"/>
        <w:tab w:val="right" w:pos="8838"/>
      </w:tabs>
      <w:spacing w:before="0" w:after="0"/>
    </w:pPr>
  </w:style>
  <w:style w:type="character" w:customStyle="1" w:styleId="FooterChar">
    <w:name w:val="Pie de página Car"/>
    <w:basedOn w:val="DefaultParagraphFont"/>
    <w:link w:val="Footer"/>
    <w:uiPriority w:val="99"/>
    <w:rsid w:val="00090589"/>
  </w:style>
  <w:style w:type="paragraph" w:styleId="ListParagraph">
    <w:name w:val="List Paragraph"/>
    <w:basedOn w:val="Normal"/>
    <w:uiPriority w:val="34"/>
    <w:qFormat/>
    <w:rsid w:val="00BA60DD"/>
    <w:pPr>
      <w:spacing w:before="0" w:beforeAutospacing="0" w:after="200" w:afterAutospacing="0" w:line="276" w:lineRule="auto"/>
      <w:ind w:left="720"/>
      <w:contextualSpacing/>
      <w:jc w:val="left"/>
    </w:pPr>
  </w:style>
  <w:style w:type="table" w:styleId="LightGrid-Accent5">
    <w:name w:val="Light Grid Accent 5"/>
    <w:basedOn w:val="TableNormal"/>
    <w:uiPriority w:val="62"/>
    <w:rsid w:val="00BA60DD"/>
    <w:pPr>
      <w:spacing w:before="0" w:beforeAutospacing="0" w:after="0" w:afterAutospacing="0"/>
      <w:jc w:val="left"/>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Default">
    <w:name w:val="Default"/>
    <w:rsid w:val="00EB7876"/>
    <w:pPr>
      <w:autoSpaceDE w:val="0"/>
      <w:autoSpaceDN w:val="0"/>
      <w:adjustRightInd w:val="0"/>
      <w:spacing w:beforeAutospacing="0" w:after="200" w:afterAutospacing="0" w:line="276" w:lineRule="auto"/>
      <w:jc w:val="left"/>
    </w:pPr>
    <w:rPr>
      <w:rFonts w:ascii="Times New Roman" w:eastAsia="Times New Roman" w:hAnsi="Times New Roman" w:cs="Times New Roman"/>
      <w:color w:val="000000"/>
      <w:sz w:val="24"/>
      <w:szCs w:val="24"/>
    </w:rPr>
  </w:style>
  <w:style w:type="paragraph" w:styleId="EndnoteText">
    <w:name w:val="endnote text"/>
    <w:basedOn w:val="Normal"/>
    <w:link w:val="EndnoteTextChar"/>
    <w:uiPriority w:val="99"/>
    <w:unhideWhenUsed/>
    <w:rsid w:val="00EB7876"/>
    <w:pPr>
      <w:spacing w:beforeAutospacing="0" w:after="0" w:afterAutospacing="0"/>
      <w:jc w:val="left"/>
    </w:pPr>
    <w:rPr>
      <w:rFonts w:ascii="Calibri" w:eastAsia="Times New Roman" w:hAnsi="Calibri" w:cs="Times New Roman"/>
      <w:sz w:val="20"/>
      <w:szCs w:val="20"/>
    </w:rPr>
  </w:style>
  <w:style w:type="character" w:customStyle="1" w:styleId="EndnoteTextChar">
    <w:name w:val="Texto nota al final Car"/>
    <w:basedOn w:val="DefaultParagraphFont"/>
    <w:link w:val="EndnoteText"/>
    <w:uiPriority w:val="99"/>
    <w:rsid w:val="00EB7876"/>
    <w:rPr>
      <w:rFonts w:ascii="Calibri" w:eastAsia="Times New Roman" w:hAnsi="Calibri" w:cs="Times New Roman"/>
      <w:sz w:val="20"/>
      <w:szCs w:val="20"/>
    </w:rPr>
  </w:style>
  <w:style w:type="character" w:styleId="EndnoteReference">
    <w:name w:val="endnote reference"/>
    <w:uiPriority w:val="99"/>
    <w:semiHidden/>
    <w:unhideWhenUsed/>
    <w:rsid w:val="00EB7876"/>
    <w:rPr>
      <w:vertAlign w:val="superscript"/>
    </w:rPr>
  </w:style>
  <w:style w:type="character" w:styleId="CommentReference">
    <w:name w:val="annotation reference"/>
    <w:basedOn w:val="DefaultParagraphFont"/>
    <w:uiPriority w:val="99"/>
    <w:semiHidden/>
    <w:unhideWhenUsed/>
    <w:rsid w:val="00824D9D"/>
    <w:rPr>
      <w:sz w:val="18"/>
      <w:szCs w:val="18"/>
    </w:rPr>
  </w:style>
  <w:style w:type="paragraph" w:styleId="CommentText">
    <w:name w:val="annotation text"/>
    <w:basedOn w:val="Normal"/>
    <w:link w:val="CommentTextChar"/>
    <w:uiPriority w:val="99"/>
    <w:semiHidden/>
    <w:unhideWhenUsed/>
    <w:rsid w:val="00824D9D"/>
    <w:rPr>
      <w:sz w:val="24"/>
      <w:szCs w:val="24"/>
    </w:rPr>
  </w:style>
  <w:style w:type="character" w:customStyle="1" w:styleId="CommentTextChar">
    <w:name w:val="Texto comentario Car"/>
    <w:basedOn w:val="DefaultParagraphFont"/>
    <w:link w:val="CommentText"/>
    <w:uiPriority w:val="99"/>
    <w:semiHidden/>
    <w:rsid w:val="00824D9D"/>
    <w:rPr>
      <w:sz w:val="24"/>
      <w:szCs w:val="24"/>
    </w:rPr>
  </w:style>
  <w:style w:type="paragraph" w:styleId="CommentSubject">
    <w:name w:val="annotation subject"/>
    <w:basedOn w:val="CommentText"/>
    <w:next w:val="CommentText"/>
    <w:link w:val="CommentSubjectChar"/>
    <w:uiPriority w:val="99"/>
    <w:semiHidden/>
    <w:unhideWhenUsed/>
    <w:rsid w:val="00824D9D"/>
    <w:rPr>
      <w:b/>
      <w:bCs/>
      <w:sz w:val="20"/>
      <w:szCs w:val="20"/>
    </w:rPr>
  </w:style>
  <w:style w:type="character" w:customStyle="1" w:styleId="CommentSubjectChar">
    <w:name w:val="Asunto del comentario Car"/>
    <w:basedOn w:val="CommentTextChar"/>
    <w:link w:val="CommentSubject"/>
    <w:uiPriority w:val="99"/>
    <w:semiHidden/>
    <w:rsid w:val="00824D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footnotes" Target="footnotes.xml"/><Relationship Id="rId18" Type="http://schemas.openxmlformats.org/officeDocument/2006/relationships/customXml" Target="../customXml/item5.xml"/><Relationship Id="rId3" Type="http://schemas.openxmlformats.org/officeDocument/2006/relationships/numbering" Target="numbering.xml"/><Relationship Id="rId12" Type="http://schemas.openxmlformats.org/officeDocument/2006/relationships/footer" Target="footer1.xml"/><Relationship Id="rId7" Type="http://schemas.openxmlformats.org/officeDocument/2006/relationships/webSettings" Target="webSettings.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image" Target="media/image1.png"/><Relationship Id="rId1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Relationship Id="rId3" Type="http://schemas.openxmlformats.org/officeDocument/2006/relationships/image" Target="media/image5.jpeg"/></Relationships>
</file>

<file path=word/_rels/footnotes.xml.rels><?xml version="1.0" encoding="UTF-8" standalone="yes"?>
<Relationships xmlns="http://schemas.openxmlformats.org/package/2006/relationships"><Relationship Id="rId1" Type="http://schemas.openxmlformats.org/officeDocument/2006/relationships/hyperlink" Target="http://www.conadeh.hn" TargetMode="External"/><Relationship Id="rId2" Type="http://schemas.openxmlformats.org/officeDocument/2006/relationships/hyperlink" Target="http://www.conadeh.h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2016-01-01T00:00:00</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3EDB09-E4F8-4010-86CE-6428E6C11F40}"/>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A4ADB6F6-DA85-4C83-AA59-B7C78B7A7962}"/>
</file>

<file path=customXml/itemProps4.xml><?xml version="1.0" encoding="utf-8"?>
<ds:datastoreItem xmlns:ds="http://schemas.openxmlformats.org/officeDocument/2006/customXml" ds:itemID="{DCF43641-F987-334B-92C3-DC81C0D9E342}"/>
</file>

<file path=customXml/itemProps5.xml><?xml version="1.0" encoding="utf-8"?>
<ds:datastoreItem xmlns:ds="http://schemas.openxmlformats.org/officeDocument/2006/customXml" ds:itemID="{99263375-4EF5-49EA-AA51-3999A09D3219}"/>
</file>

<file path=docProps/app.xml><?xml version="1.0" encoding="utf-8"?>
<Properties xmlns="http://schemas.openxmlformats.org/officeDocument/2006/extended-properties" xmlns:vt="http://schemas.openxmlformats.org/officeDocument/2006/docPropsVTypes">
  <Template>Normal.dotm</Template>
  <TotalTime>58</TotalTime>
  <Pages>16</Pages>
  <Words>3903</Words>
  <Characters>22250</Characters>
  <Application>Microsoft Macintosh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Informe de las Organizaciones  de Personas con Discapacidad Hondureñas al Comité de  las Naciones Unidas sobre los Derechos Económicos, Sociales y Culturales. Al cumplimiento  de los artículos 16 y 17 del pacto.</vt:lpstr>
    </vt:vector>
  </TitlesOfParts>
  <Company>PERSONAL</Company>
  <LinksUpToDate>false</LinksUpToDate>
  <CharactersWithSpaces>26101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las Organizaciones  de Personas con Discapacidad Hondureñas al Comité de  las Naciones Unidas sobre los Derechos Económicos, Sociales y Culturales. Al cumplimiento  de los artículos 16 y 17 del pacto.</dc:title>
  <dc:creator>Comisión de accesibilidad</dc:creator>
  <cp:lastModifiedBy>x x</cp:lastModifiedBy>
  <cp:revision>19</cp:revision>
  <cp:lastPrinted>2016-04-07T19:49:00Z</cp:lastPrinted>
  <dcterms:created xsi:type="dcterms:W3CDTF">2016-05-20T15:19:00Z</dcterms:created>
  <dcterms:modified xsi:type="dcterms:W3CDTF">2016-05-21T13:15:00Z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