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104BFC" w14:textId="77777777" w:rsidR="00C94E3A" w:rsidRPr="00551E5C" w:rsidRDefault="00C94E3A" w:rsidP="00C9425A">
      <w:pPr>
        <w:spacing w:after="0" w:line="240" w:lineRule="auto"/>
        <w:jc w:val="both"/>
        <w:rPr>
          <w:rFonts w:asciiTheme="majorBidi" w:hAnsiTheme="majorBidi" w:cstheme="majorBidi"/>
          <w:b/>
          <w:bCs/>
          <w:color w:val="000000" w:themeColor="text1"/>
          <w:sz w:val="24"/>
          <w:szCs w:val="24"/>
        </w:rPr>
      </w:pPr>
      <w:bookmarkStart w:id="0" w:name="_GoBack"/>
      <w:bookmarkEnd w:id="0"/>
    </w:p>
    <w:p w14:paraId="053FE42F" w14:textId="77777777" w:rsidR="00C94E3A" w:rsidRPr="00551E5C" w:rsidRDefault="00C94E3A" w:rsidP="00C9425A">
      <w:pPr>
        <w:spacing w:after="0" w:line="240" w:lineRule="auto"/>
        <w:jc w:val="both"/>
        <w:rPr>
          <w:rFonts w:asciiTheme="majorBidi" w:hAnsiTheme="majorBidi" w:cstheme="majorBidi"/>
          <w:b/>
          <w:bCs/>
          <w:color w:val="000000" w:themeColor="text1"/>
          <w:sz w:val="24"/>
          <w:szCs w:val="24"/>
        </w:rPr>
      </w:pPr>
    </w:p>
    <w:p w14:paraId="7F21862F" w14:textId="77777777" w:rsidR="00C94E3A" w:rsidRPr="00551E5C" w:rsidRDefault="00C94E3A" w:rsidP="00C9425A">
      <w:pPr>
        <w:spacing w:after="0" w:line="240" w:lineRule="auto"/>
        <w:jc w:val="both"/>
        <w:rPr>
          <w:rFonts w:asciiTheme="majorBidi" w:hAnsiTheme="majorBidi" w:cstheme="majorBidi"/>
          <w:b/>
          <w:bCs/>
          <w:color w:val="000000" w:themeColor="text1"/>
          <w:sz w:val="24"/>
          <w:szCs w:val="24"/>
        </w:rPr>
      </w:pPr>
    </w:p>
    <w:p w14:paraId="4425B23C" w14:textId="77777777" w:rsidR="00C94E3A" w:rsidRPr="00551E5C" w:rsidRDefault="00C94E3A" w:rsidP="00C9425A">
      <w:pPr>
        <w:spacing w:after="0" w:line="240" w:lineRule="auto"/>
        <w:jc w:val="both"/>
        <w:rPr>
          <w:rFonts w:asciiTheme="majorBidi" w:hAnsiTheme="majorBidi" w:cstheme="majorBidi"/>
          <w:b/>
          <w:bCs/>
          <w:color w:val="000000" w:themeColor="text1"/>
          <w:sz w:val="24"/>
          <w:szCs w:val="24"/>
        </w:rPr>
      </w:pPr>
    </w:p>
    <w:p w14:paraId="753376B2" w14:textId="77777777" w:rsidR="00C94E3A" w:rsidRPr="00551E5C" w:rsidRDefault="00C94E3A" w:rsidP="00C9425A">
      <w:pPr>
        <w:spacing w:after="0" w:line="240" w:lineRule="auto"/>
        <w:jc w:val="both"/>
        <w:rPr>
          <w:rFonts w:asciiTheme="majorBidi" w:hAnsiTheme="majorBidi" w:cstheme="majorBidi"/>
          <w:b/>
          <w:bCs/>
          <w:color w:val="000000" w:themeColor="text1"/>
          <w:sz w:val="24"/>
          <w:szCs w:val="24"/>
        </w:rPr>
      </w:pPr>
    </w:p>
    <w:p w14:paraId="525D6EC4" w14:textId="77777777" w:rsidR="00C94E3A" w:rsidRPr="00551E5C" w:rsidRDefault="00C94E3A" w:rsidP="00C9425A">
      <w:pPr>
        <w:spacing w:after="0" w:line="240" w:lineRule="auto"/>
        <w:jc w:val="both"/>
        <w:rPr>
          <w:rFonts w:asciiTheme="majorBidi" w:hAnsiTheme="majorBidi" w:cstheme="majorBidi"/>
          <w:b/>
          <w:bCs/>
          <w:color w:val="000000" w:themeColor="text1"/>
          <w:sz w:val="24"/>
          <w:szCs w:val="24"/>
        </w:rPr>
      </w:pPr>
    </w:p>
    <w:p w14:paraId="656F48D1" w14:textId="77777777" w:rsidR="00C94E3A" w:rsidRPr="00551E5C" w:rsidRDefault="00C94E3A" w:rsidP="00C9425A">
      <w:pPr>
        <w:spacing w:after="0" w:line="240" w:lineRule="auto"/>
        <w:jc w:val="both"/>
        <w:rPr>
          <w:rFonts w:asciiTheme="majorBidi" w:hAnsiTheme="majorBidi" w:cstheme="majorBidi"/>
          <w:b/>
          <w:bCs/>
          <w:color w:val="000000" w:themeColor="text1"/>
          <w:sz w:val="24"/>
          <w:szCs w:val="24"/>
        </w:rPr>
      </w:pPr>
    </w:p>
    <w:p w14:paraId="79495E2D" w14:textId="77777777" w:rsidR="00C94E3A" w:rsidRPr="00551E5C" w:rsidRDefault="00C94E3A" w:rsidP="00C9425A">
      <w:pPr>
        <w:spacing w:after="0" w:line="240" w:lineRule="auto"/>
        <w:jc w:val="both"/>
        <w:rPr>
          <w:rFonts w:asciiTheme="majorBidi" w:hAnsiTheme="majorBidi" w:cstheme="majorBidi"/>
          <w:b/>
          <w:bCs/>
          <w:color w:val="000000" w:themeColor="text1"/>
          <w:sz w:val="24"/>
          <w:szCs w:val="24"/>
        </w:rPr>
      </w:pPr>
    </w:p>
    <w:p w14:paraId="0EAEE5E7" w14:textId="77777777" w:rsidR="00C94E3A" w:rsidRPr="00551E5C" w:rsidRDefault="00C94E3A" w:rsidP="00C94E3A">
      <w:pPr>
        <w:spacing w:after="0" w:line="240" w:lineRule="auto"/>
        <w:jc w:val="center"/>
        <w:rPr>
          <w:rFonts w:asciiTheme="majorBidi" w:hAnsiTheme="majorBidi" w:cstheme="majorBidi"/>
          <w:b/>
          <w:bCs/>
          <w:color w:val="000000" w:themeColor="text1"/>
          <w:sz w:val="24"/>
          <w:szCs w:val="24"/>
        </w:rPr>
      </w:pPr>
    </w:p>
    <w:p w14:paraId="66B684A4" w14:textId="77777777" w:rsidR="00C94E3A" w:rsidRPr="00551E5C" w:rsidRDefault="00C94E3A" w:rsidP="00C94E3A">
      <w:pPr>
        <w:spacing w:after="0" w:line="240" w:lineRule="auto"/>
        <w:jc w:val="center"/>
        <w:rPr>
          <w:rFonts w:asciiTheme="majorBidi" w:hAnsiTheme="majorBidi" w:cstheme="majorBidi"/>
          <w:b/>
          <w:bCs/>
          <w:color w:val="000000" w:themeColor="text1"/>
          <w:sz w:val="24"/>
          <w:szCs w:val="24"/>
        </w:rPr>
      </w:pPr>
    </w:p>
    <w:p w14:paraId="030B6A7D" w14:textId="77777777" w:rsidR="00C94E3A" w:rsidRPr="00551E5C" w:rsidRDefault="00C94E3A" w:rsidP="00C94E3A">
      <w:pPr>
        <w:spacing w:after="0" w:line="240" w:lineRule="auto"/>
        <w:jc w:val="center"/>
        <w:rPr>
          <w:rFonts w:asciiTheme="majorBidi" w:hAnsiTheme="majorBidi" w:cstheme="majorBidi"/>
          <w:b/>
          <w:bCs/>
          <w:color w:val="000000" w:themeColor="text1"/>
          <w:sz w:val="24"/>
          <w:szCs w:val="24"/>
        </w:rPr>
      </w:pPr>
    </w:p>
    <w:p w14:paraId="6800E7E4" w14:textId="77777777" w:rsidR="00037387" w:rsidRPr="00551E5C" w:rsidRDefault="006E29A0" w:rsidP="00C94E3A">
      <w:pPr>
        <w:spacing w:after="0" w:line="240" w:lineRule="auto"/>
        <w:jc w:val="center"/>
        <w:rPr>
          <w:rFonts w:asciiTheme="majorBidi" w:hAnsiTheme="majorBidi" w:cstheme="majorBidi"/>
          <w:b/>
          <w:bCs/>
          <w:color w:val="000000" w:themeColor="text1"/>
          <w:sz w:val="24"/>
          <w:szCs w:val="24"/>
        </w:rPr>
      </w:pPr>
      <w:r w:rsidRPr="00551E5C">
        <w:rPr>
          <w:rFonts w:asciiTheme="majorBidi" w:hAnsiTheme="majorBidi" w:cstheme="majorBidi"/>
          <w:b/>
          <w:bCs/>
          <w:color w:val="000000" w:themeColor="text1"/>
          <w:sz w:val="24"/>
          <w:szCs w:val="24"/>
        </w:rPr>
        <w:t>Annex 1: Details of some r</w:t>
      </w:r>
      <w:r w:rsidR="00B03DF2" w:rsidRPr="00551E5C">
        <w:rPr>
          <w:rFonts w:asciiTheme="majorBidi" w:hAnsiTheme="majorBidi" w:cstheme="majorBidi"/>
          <w:b/>
          <w:bCs/>
          <w:color w:val="000000" w:themeColor="text1"/>
          <w:sz w:val="24"/>
          <w:szCs w:val="24"/>
        </w:rPr>
        <w:t>ecommendations</w:t>
      </w:r>
    </w:p>
    <w:p w14:paraId="05CD15A9"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27C4BA3B"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41292800"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62F0552D"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39007CA2"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62BA3229"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1C232A89"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0C2382DE"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496041DC"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0CCB6C24"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73006509"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713100CE"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7FF8C675"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05E27ECD"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5D274188"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4609EE0D"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05FE34EE"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04413787"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54FBD7D6"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5C940382"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3557791B"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77CDC358"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2BCBEC33"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4931234A"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7D23A1A6"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5AFD605A"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4566510F"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014089AA"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23EDF0BD" w14:textId="77777777" w:rsidR="006E29A0" w:rsidRPr="00551E5C" w:rsidRDefault="006E29A0" w:rsidP="00C9425A">
      <w:pPr>
        <w:spacing w:after="0" w:line="240" w:lineRule="auto"/>
        <w:jc w:val="both"/>
        <w:rPr>
          <w:rFonts w:asciiTheme="majorBidi" w:hAnsiTheme="majorBidi" w:cstheme="majorBidi"/>
          <w:color w:val="000000" w:themeColor="text1"/>
          <w:sz w:val="24"/>
          <w:szCs w:val="24"/>
        </w:rPr>
      </w:pPr>
    </w:p>
    <w:p w14:paraId="7A393C0E" w14:textId="77777777" w:rsidR="006E29A0" w:rsidRPr="00551E5C" w:rsidRDefault="006E29A0" w:rsidP="00C9425A">
      <w:pPr>
        <w:spacing w:after="0" w:line="240" w:lineRule="auto"/>
        <w:jc w:val="both"/>
        <w:rPr>
          <w:rFonts w:asciiTheme="majorBidi" w:hAnsiTheme="majorBidi" w:cstheme="majorBidi"/>
          <w:color w:val="000000" w:themeColor="text1"/>
          <w:sz w:val="24"/>
          <w:szCs w:val="24"/>
        </w:rPr>
      </w:pPr>
    </w:p>
    <w:p w14:paraId="00C1CFAD" w14:textId="77777777" w:rsidR="006E29A0" w:rsidRPr="00551E5C" w:rsidRDefault="006E29A0" w:rsidP="00C9425A">
      <w:pPr>
        <w:spacing w:after="0" w:line="240" w:lineRule="auto"/>
        <w:jc w:val="both"/>
        <w:rPr>
          <w:rFonts w:asciiTheme="majorBidi" w:hAnsiTheme="majorBidi" w:cstheme="majorBidi"/>
          <w:color w:val="000000" w:themeColor="text1"/>
          <w:sz w:val="24"/>
          <w:szCs w:val="24"/>
        </w:rPr>
      </w:pPr>
    </w:p>
    <w:p w14:paraId="2648CEFB" w14:textId="77777777" w:rsidR="006E29A0" w:rsidRPr="00551E5C" w:rsidRDefault="006E29A0" w:rsidP="00C9425A">
      <w:pPr>
        <w:spacing w:after="0" w:line="240" w:lineRule="auto"/>
        <w:jc w:val="both"/>
        <w:rPr>
          <w:rFonts w:asciiTheme="majorBidi" w:hAnsiTheme="majorBidi" w:cstheme="majorBidi"/>
          <w:color w:val="000000" w:themeColor="text1"/>
          <w:sz w:val="24"/>
          <w:szCs w:val="24"/>
        </w:rPr>
      </w:pPr>
    </w:p>
    <w:p w14:paraId="52393053" w14:textId="77777777" w:rsidR="006E29A0" w:rsidRPr="00551E5C" w:rsidRDefault="006E29A0" w:rsidP="00C9425A">
      <w:pPr>
        <w:spacing w:after="0" w:line="240" w:lineRule="auto"/>
        <w:jc w:val="both"/>
        <w:rPr>
          <w:rFonts w:asciiTheme="majorBidi" w:hAnsiTheme="majorBidi" w:cstheme="majorBidi"/>
          <w:color w:val="000000" w:themeColor="text1"/>
          <w:sz w:val="24"/>
          <w:szCs w:val="24"/>
        </w:rPr>
      </w:pPr>
    </w:p>
    <w:p w14:paraId="76FFCDE2" w14:textId="77777777" w:rsidR="00B03DF2" w:rsidRPr="00551E5C" w:rsidRDefault="00B03DF2" w:rsidP="002139BB">
      <w:pPr>
        <w:pStyle w:val="Heading2"/>
        <w:shd w:val="clear" w:color="auto" w:fill="95B3D7"/>
        <w:spacing w:before="0" w:line="240" w:lineRule="auto"/>
        <w:jc w:val="both"/>
        <w:rPr>
          <w:rFonts w:asciiTheme="majorBidi" w:hAnsiTheme="majorBidi" w:cstheme="majorBidi"/>
          <w:color w:val="000000" w:themeColor="text1"/>
          <w:sz w:val="24"/>
          <w:szCs w:val="24"/>
          <w:rtl/>
          <w:lang w:bidi="ar-LB"/>
        </w:rPr>
      </w:pPr>
      <w:r w:rsidRPr="002139BB">
        <w:rPr>
          <w:rFonts w:asciiTheme="majorBidi" w:hAnsiTheme="majorBidi" w:cstheme="majorBidi"/>
          <w:b/>
          <w:bCs/>
          <w:color w:val="000000" w:themeColor="text1"/>
          <w:sz w:val="24"/>
          <w:szCs w:val="24"/>
          <w:lang w:bidi="ar-LB"/>
        </w:rPr>
        <w:lastRenderedPageBreak/>
        <w:t xml:space="preserve">Recommendation 22: </w:t>
      </w:r>
      <w:r w:rsidR="006E29A0" w:rsidRPr="002139BB">
        <w:rPr>
          <w:rFonts w:asciiTheme="majorBidi" w:hAnsiTheme="majorBidi" w:cstheme="majorBidi"/>
          <w:b/>
          <w:bCs/>
          <w:color w:val="000000" w:themeColor="text1"/>
          <w:sz w:val="24"/>
          <w:szCs w:val="24"/>
          <w:lang w:bidi="ar-LB"/>
        </w:rPr>
        <w:t>Recourse to</w:t>
      </w:r>
      <w:r w:rsidR="002139BB" w:rsidRPr="002139BB">
        <w:rPr>
          <w:rFonts w:asciiTheme="majorBidi" w:hAnsiTheme="majorBidi" w:cstheme="majorBidi"/>
          <w:b/>
          <w:bCs/>
          <w:color w:val="000000" w:themeColor="text1"/>
          <w:sz w:val="24"/>
          <w:szCs w:val="24"/>
          <w:lang w:bidi="ar-LB"/>
        </w:rPr>
        <w:t xml:space="preserve"> the</w:t>
      </w:r>
      <w:r w:rsidR="006E29A0" w:rsidRPr="002139BB">
        <w:rPr>
          <w:rFonts w:asciiTheme="majorBidi" w:hAnsiTheme="majorBidi" w:cstheme="majorBidi"/>
          <w:b/>
          <w:bCs/>
          <w:color w:val="000000" w:themeColor="text1"/>
          <w:sz w:val="24"/>
          <w:szCs w:val="24"/>
          <w:lang w:bidi="ar-LB"/>
        </w:rPr>
        <w:t xml:space="preserve"> </w:t>
      </w:r>
      <w:r w:rsidR="002139BB" w:rsidRPr="002139BB">
        <w:rPr>
          <w:rFonts w:asciiTheme="majorBidi" w:hAnsiTheme="majorBidi" w:cstheme="majorBidi"/>
          <w:b/>
          <w:bCs/>
          <w:color w:val="000000" w:themeColor="text1"/>
          <w:sz w:val="24"/>
          <w:szCs w:val="24"/>
          <w:lang w:bidi="ar-LB"/>
        </w:rPr>
        <w:t>judiciary</w:t>
      </w:r>
    </w:p>
    <w:p w14:paraId="4E8A44A5" w14:textId="77777777" w:rsidR="006E29A0" w:rsidRPr="00551E5C" w:rsidRDefault="006E29A0" w:rsidP="00C9425A">
      <w:pPr>
        <w:spacing w:after="0" w:line="240" w:lineRule="auto"/>
        <w:jc w:val="both"/>
        <w:rPr>
          <w:rFonts w:asciiTheme="majorBidi" w:hAnsiTheme="majorBidi" w:cstheme="majorBidi"/>
          <w:color w:val="000000" w:themeColor="text1"/>
          <w:sz w:val="24"/>
          <w:szCs w:val="24"/>
        </w:rPr>
      </w:pPr>
    </w:p>
    <w:p w14:paraId="29785D5D" w14:textId="6E413184" w:rsidR="00B03DF2" w:rsidRPr="00551E5C" w:rsidRDefault="00B03DF2" w:rsidP="00AC0E34">
      <w:pPr>
        <w:spacing w:after="0" w:line="240" w:lineRule="auto"/>
        <w:jc w:val="both"/>
        <w:rPr>
          <w:rFonts w:asciiTheme="majorBidi" w:hAnsiTheme="majorBidi" w:cstheme="majorBidi"/>
          <w:color w:val="000000" w:themeColor="text1"/>
          <w:sz w:val="24"/>
          <w:szCs w:val="24"/>
        </w:rPr>
      </w:pPr>
      <w:r w:rsidRPr="00551E5C">
        <w:rPr>
          <w:rFonts w:asciiTheme="majorBidi" w:hAnsiTheme="majorBidi" w:cstheme="majorBidi"/>
          <w:b/>
          <w:bCs/>
          <w:color w:val="000000" w:themeColor="text1"/>
          <w:sz w:val="24"/>
          <w:szCs w:val="24"/>
          <w:u w:val="single"/>
        </w:rPr>
        <w:t xml:space="preserve">Table </w:t>
      </w:r>
      <w:r w:rsidR="00FA30E7" w:rsidRPr="00551E5C">
        <w:rPr>
          <w:rFonts w:asciiTheme="majorBidi" w:hAnsiTheme="majorBidi" w:cstheme="majorBidi"/>
          <w:b/>
          <w:bCs/>
          <w:color w:val="000000" w:themeColor="text1"/>
          <w:sz w:val="24"/>
          <w:szCs w:val="24"/>
          <w:u w:val="single"/>
        </w:rPr>
        <w:t xml:space="preserve">No. </w:t>
      </w:r>
      <w:r w:rsidRPr="00551E5C">
        <w:rPr>
          <w:rFonts w:asciiTheme="majorBidi" w:hAnsiTheme="majorBidi" w:cstheme="majorBidi"/>
          <w:b/>
          <w:bCs/>
          <w:color w:val="000000" w:themeColor="text1"/>
          <w:sz w:val="24"/>
          <w:szCs w:val="24"/>
          <w:u w:val="single"/>
        </w:rPr>
        <w:t>1:</w:t>
      </w:r>
      <w:r w:rsidRPr="00551E5C">
        <w:rPr>
          <w:rFonts w:asciiTheme="majorBidi" w:hAnsiTheme="majorBidi" w:cstheme="majorBidi"/>
          <w:color w:val="000000" w:themeColor="text1"/>
          <w:sz w:val="24"/>
          <w:szCs w:val="24"/>
        </w:rPr>
        <w:t xml:space="preserve"> Number of applications for judicial a</w:t>
      </w:r>
      <w:r w:rsidR="00F2200C" w:rsidRPr="00551E5C">
        <w:rPr>
          <w:rFonts w:asciiTheme="majorBidi" w:hAnsiTheme="majorBidi" w:cstheme="majorBidi"/>
          <w:color w:val="000000" w:themeColor="text1"/>
          <w:sz w:val="24"/>
          <w:szCs w:val="24"/>
        </w:rPr>
        <w:t>ssistance</w:t>
      </w:r>
      <w:r w:rsidRPr="00551E5C">
        <w:rPr>
          <w:rFonts w:asciiTheme="majorBidi" w:hAnsiTheme="majorBidi" w:cstheme="majorBidi"/>
          <w:color w:val="000000" w:themeColor="text1"/>
          <w:sz w:val="24"/>
          <w:szCs w:val="24"/>
        </w:rPr>
        <w:t xml:space="preserve"> </w:t>
      </w:r>
      <w:r w:rsidR="0068274A">
        <w:rPr>
          <w:rFonts w:asciiTheme="majorBidi" w:hAnsiTheme="majorBidi" w:cstheme="majorBidi"/>
          <w:color w:val="000000" w:themeColor="text1"/>
          <w:sz w:val="24"/>
          <w:szCs w:val="24"/>
        </w:rPr>
        <w:t>disaggregated</w:t>
      </w:r>
      <w:r w:rsidR="00FA6A3F" w:rsidRPr="00551E5C">
        <w:rPr>
          <w:rFonts w:asciiTheme="majorBidi" w:hAnsiTheme="majorBidi" w:cstheme="majorBidi"/>
          <w:color w:val="000000" w:themeColor="text1"/>
          <w:sz w:val="24"/>
          <w:szCs w:val="24"/>
        </w:rPr>
        <w:t xml:space="preserve"> </w:t>
      </w:r>
      <w:r w:rsidR="00AC0E34">
        <w:rPr>
          <w:rFonts w:asciiTheme="majorBidi" w:hAnsiTheme="majorBidi" w:cstheme="majorBidi"/>
          <w:color w:val="000000" w:themeColor="text1"/>
          <w:sz w:val="24"/>
          <w:szCs w:val="24"/>
        </w:rPr>
        <w:t>by</w:t>
      </w:r>
      <w:r w:rsidR="00094A94" w:rsidRPr="009A5906">
        <w:rPr>
          <w:rFonts w:asciiTheme="majorBidi" w:hAnsiTheme="majorBidi" w:cstheme="majorBidi"/>
          <w:color w:val="000000" w:themeColor="text1"/>
          <w:sz w:val="24"/>
          <w:szCs w:val="24"/>
        </w:rPr>
        <w:t xml:space="preserve"> sex and nationality</w:t>
      </w:r>
      <w:r w:rsidR="00FA30E7" w:rsidRPr="009A5906">
        <w:rPr>
          <w:rFonts w:asciiTheme="majorBidi" w:hAnsiTheme="majorBidi" w:cstheme="majorBidi"/>
          <w:color w:val="000000" w:themeColor="text1"/>
          <w:sz w:val="24"/>
          <w:szCs w:val="24"/>
        </w:rPr>
        <w:t xml:space="preserve"> </w:t>
      </w:r>
      <w:r w:rsidR="00094A94" w:rsidRPr="009A5906">
        <w:rPr>
          <w:rFonts w:asciiTheme="majorBidi" w:hAnsiTheme="majorBidi" w:cstheme="majorBidi"/>
          <w:color w:val="000000" w:themeColor="text1"/>
          <w:sz w:val="24"/>
          <w:szCs w:val="24"/>
        </w:rPr>
        <w:t xml:space="preserve">data </w:t>
      </w:r>
      <w:r w:rsidRPr="009A5906">
        <w:rPr>
          <w:rFonts w:asciiTheme="majorBidi" w:hAnsiTheme="majorBidi" w:cstheme="majorBidi"/>
          <w:color w:val="000000" w:themeColor="text1"/>
          <w:sz w:val="24"/>
          <w:szCs w:val="24"/>
        </w:rPr>
        <w:t>2013-2016</w:t>
      </w:r>
      <w:r w:rsidR="00316A48" w:rsidRPr="009A5906">
        <w:rPr>
          <w:rStyle w:val="FootnoteReference"/>
          <w:rFonts w:asciiTheme="majorBidi" w:hAnsiTheme="majorBidi" w:cstheme="majorBidi"/>
          <w:color w:val="000000" w:themeColor="text1"/>
          <w:sz w:val="24"/>
          <w:szCs w:val="24"/>
        </w:rPr>
        <w:footnoteReference w:id="1"/>
      </w:r>
    </w:p>
    <w:p w14:paraId="09A27016" w14:textId="77777777" w:rsidR="00F93245" w:rsidRPr="00551E5C" w:rsidRDefault="00F93245" w:rsidP="00F93245">
      <w:pPr>
        <w:spacing w:after="0" w:line="240" w:lineRule="auto"/>
        <w:jc w:val="both"/>
        <w:rPr>
          <w:rFonts w:asciiTheme="majorBidi" w:hAnsiTheme="majorBidi" w:cstheme="majorBidi"/>
          <w:color w:val="000000" w:themeColor="text1"/>
          <w:sz w:val="24"/>
          <w:szCs w:val="24"/>
        </w:rPr>
      </w:pPr>
    </w:p>
    <w:tbl>
      <w:tblPr>
        <w:tblStyle w:val="TableGrid"/>
        <w:tblW w:w="0" w:type="auto"/>
        <w:tblLook w:val="04A0" w:firstRow="1" w:lastRow="0" w:firstColumn="1" w:lastColumn="0" w:noHBand="0" w:noVBand="1"/>
      </w:tblPr>
      <w:tblGrid>
        <w:gridCol w:w="805"/>
        <w:gridCol w:w="1440"/>
        <w:gridCol w:w="1260"/>
        <w:gridCol w:w="1260"/>
        <w:gridCol w:w="1405"/>
        <w:gridCol w:w="1230"/>
        <w:gridCol w:w="1230"/>
      </w:tblGrid>
      <w:tr w:rsidR="00F93245" w:rsidRPr="00551E5C" w14:paraId="1524B76A" w14:textId="77777777" w:rsidTr="00551E5C">
        <w:tc>
          <w:tcPr>
            <w:tcW w:w="805" w:type="dxa"/>
            <w:shd w:val="clear" w:color="auto" w:fill="D9D9D9" w:themeFill="background1" w:themeFillShade="D9"/>
          </w:tcPr>
          <w:p w14:paraId="37B2B16B" w14:textId="77777777" w:rsidR="00B03DF2" w:rsidRPr="00551E5C" w:rsidRDefault="00B03DF2" w:rsidP="00C9425A">
            <w:pPr>
              <w:jc w:val="both"/>
              <w:rPr>
                <w:rFonts w:asciiTheme="majorBidi" w:hAnsiTheme="majorBidi" w:cstheme="majorBidi"/>
                <w:b/>
                <w:bCs/>
                <w:color w:val="000000" w:themeColor="text1"/>
                <w:sz w:val="20"/>
                <w:szCs w:val="20"/>
              </w:rPr>
            </w:pPr>
          </w:p>
        </w:tc>
        <w:tc>
          <w:tcPr>
            <w:tcW w:w="2700" w:type="dxa"/>
            <w:gridSpan w:val="2"/>
            <w:shd w:val="clear" w:color="auto" w:fill="D9D9D9" w:themeFill="background1" w:themeFillShade="D9"/>
          </w:tcPr>
          <w:p w14:paraId="5D4D1CE7" w14:textId="77777777" w:rsidR="00B03DF2" w:rsidRPr="00551E5C" w:rsidRDefault="00B03DF2" w:rsidP="00B95107">
            <w:pPr>
              <w:jc w:val="both"/>
              <w:rPr>
                <w:rFonts w:asciiTheme="majorBidi" w:hAnsiTheme="majorBidi" w:cstheme="majorBidi"/>
                <w:b/>
                <w:bCs/>
                <w:color w:val="000000" w:themeColor="text1"/>
                <w:sz w:val="20"/>
                <w:szCs w:val="20"/>
              </w:rPr>
            </w:pPr>
            <w:r w:rsidRPr="00551E5C">
              <w:rPr>
                <w:rFonts w:asciiTheme="majorBidi" w:hAnsiTheme="majorBidi" w:cstheme="majorBidi"/>
                <w:b/>
                <w:bCs/>
                <w:color w:val="000000" w:themeColor="text1"/>
                <w:sz w:val="20"/>
                <w:szCs w:val="20"/>
              </w:rPr>
              <w:t xml:space="preserve">Number of </w:t>
            </w:r>
            <w:r w:rsidR="00B95107" w:rsidRPr="00551E5C">
              <w:rPr>
                <w:rFonts w:asciiTheme="majorBidi" w:hAnsiTheme="majorBidi" w:cstheme="majorBidi"/>
                <w:b/>
                <w:bCs/>
                <w:color w:val="000000" w:themeColor="text1"/>
                <w:sz w:val="20"/>
                <w:szCs w:val="20"/>
              </w:rPr>
              <w:t>applications for judicial assistance</w:t>
            </w:r>
          </w:p>
        </w:tc>
        <w:tc>
          <w:tcPr>
            <w:tcW w:w="2665" w:type="dxa"/>
            <w:gridSpan w:val="2"/>
            <w:shd w:val="clear" w:color="auto" w:fill="D9D9D9" w:themeFill="background1" w:themeFillShade="D9"/>
          </w:tcPr>
          <w:p w14:paraId="725AAB3F" w14:textId="77777777" w:rsidR="00B03DF2" w:rsidRPr="00551E5C" w:rsidRDefault="00B03DF2" w:rsidP="00B95107">
            <w:pPr>
              <w:jc w:val="both"/>
              <w:rPr>
                <w:rFonts w:asciiTheme="majorBidi" w:hAnsiTheme="majorBidi" w:cstheme="majorBidi"/>
                <w:b/>
                <w:bCs/>
                <w:color w:val="000000" w:themeColor="text1"/>
                <w:sz w:val="20"/>
                <w:szCs w:val="20"/>
              </w:rPr>
            </w:pPr>
            <w:r w:rsidRPr="00551E5C">
              <w:rPr>
                <w:rFonts w:asciiTheme="majorBidi" w:hAnsiTheme="majorBidi" w:cstheme="majorBidi"/>
                <w:b/>
                <w:bCs/>
                <w:color w:val="000000" w:themeColor="text1"/>
                <w:sz w:val="20"/>
                <w:szCs w:val="20"/>
              </w:rPr>
              <w:t xml:space="preserve">Nationality of </w:t>
            </w:r>
            <w:r w:rsidR="00B95107" w:rsidRPr="00551E5C">
              <w:rPr>
                <w:rFonts w:asciiTheme="majorBidi" w:hAnsiTheme="majorBidi" w:cstheme="majorBidi"/>
                <w:b/>
                <w:bCs/>
                <w:color w:val="000000" w:themeColor="text1"/>
                <w:sz w:val="20"/>
                <w:szCs w:val="20"/>
              </w:rPr>
              <w:t xml:space="preserve">assistance </w:t>
            </w:r>
            <w:r w:rsidRPr="00551E5C">
              <w:rPr>
                <w:rFonts w:asciiTheme="majorBidi" w:hAnsiTheme="majorBidi" w:cstheme="majorBidi"/>
                <w:b/>
                <w:bCs/>
                <w:color w:val="000000" w:themeColor="text1"/>
                <w:sz w:val="20"/>
                <w:szCs w:val="20"/>
              </w:rPr>
              <w:t>applicants</w:t>
            </w:r>
          </w:p>
        </w:tc>
        <w:tc>
          <w:tcPr>
            <w:tcW w:w="2460" w:type="dxa"/>
            <w:gridSpan w:val="2"/>
            <w:shd w:val="clear" w:color="auto" w:fill="D9D9D9" w:themeFill="background1" w:themeFillShade="D9"/>
          </w:tcPr>
          <w:p w14:paraId="1B688E38" w14:textId="77777777" w:rsidR="00B03DF2" w:rsidRPr="00551E5C" w:rsidRDefault="00B95107" w:rsidP="00C9425A">
            <w:pPr>
              <w:jc w:val="both"/>
              <w:rPr>
                <w:rFonts w:asciiTheme="majorBidi" w:hAnsiTheme="majorBidi" w:cstheme="majorBidi"/>
                <w:b/>
                <w:bCs/>
                <w:color w:val="000000" w:themeColor="text1"/>
                <w:sz w:val="20"/>
                <w:szCs w:val="20"/>
              </w:rPr>
            </w:pPr>
            <w:r w:rsidRPr="00551E5C">
              <w:rPr>
                <w:rFonts w:asciiTheme="majorBidi" w:hAnsiTheme="majorBidi" w:cstheme="majorBidi"/>
                <w:b/>
                <w:bCs/>
                <w:color w:val="000000" w:themeColor="text1"/>
                <w:sz w:val="20"/>
                <w:szCs w:val="20"/>
              </w:rPr>
              <w:t>Sex of assistance applicants</w:t>
            </w:r>
          </w:p>
        </w:tc>
      </w:tr>
      <w:tr w:rsidR="00F93245" w:rsidRPr="00551E5C" w14:paraId="373A2B9E" w14:textId="77777777" w:rsidTr="00551E5C">
        <w:tc>
          <w:tcPr>
            <w:tcW w:w="805" w:type="dxa"/>
            <w:shd w:val="clear" w:color="auto" w:fill="D9D9D9" w:themeFill="background1" w:themeFillShade="D9"/>
          </w:tcPr>
          <w:p w14:paraId="3C9D1268" w14:textId="77777777" w:rsidR="00B03DF2" w:rsidRPr="00551E5C" w:rsidRDefault="00B03DF2" w:rsidP="00361F7B">
            <w:pPr>
              <w:jc w:val="center"/>
              <w:rPr>
                <w:rFonts w:asciiTheme="majorBidi" w:hAnsiTheme="majorBidi" w:cstheme="majorBidi"/>
                <w:b/>
                <w:bCs/>
                <w:color w:val="000000" w:themeColor="text1"/>
                <w:sz w:val="20"/>
                <w:szCs w:val="20"/>
              </w:rPr>
            </w:pPr>
            <w:r w:rsidRPr="00551E5C">
              <w:rPr>
                <w:rFonts w:asciiTheme="majorBidi" w:hAnsiTheme="majorBidi" w:cstheme="majorBidi"/>
                <w:b/>
                <w:bCs/>
                <w:color w:val="000000" w:themeColor="text1"/>
                <w:sz w:val="20"/>
                <w:szCs w:val="20"/>
              </w:rPr>
              <w:t>Year</w:t>
            </w:r>
          </w:p>
        </w:tc>
        <w:tc>
          <w:tcPr>
            <w:tcW w:w="1440" w:type="dxa"/>
            <w:shd w:val="clear" w:color="auto" w:fill="D9D9D9" w:themeFill="background1" w:themeFillShade="D9"/>
          </w:tcPr>
          <w:p w14:paraId="70D802C2" w14:textId="77777777" w:rsidR="00B03DF2" w:rsidRPr="00551E5C" w:rsidRDefault="00551E5C" w:rsidP="00361F7B">
            <w:pPr>
              <w:jc w:val="center"/>
              <w:rPr>
                <w:rFonts w:asciiTheme="majorBidi" w:hAnsiTheme="majorBidi" w:cstheme="majorBidi"/>
                <w:b/>
                <w:bCs/>
                <w:color w:val="000000" w:themeColor="text1"/>
                <w:sz w:val="20"/>
                <w:szCs w:val="20"/>
              </w:rPr>
            </w:pPr>
            <w:r w:rsidRPr="00551E5C">
              <w:rPr>
                <w:rFonts w:asciiTheme="majorBidi" w:hAnsiTheme="majorBidi" w:cstheme="majorBidi"/>
                <w:b/>
                <w:bCs/>
                <w:color w:val="000000" w:themeColor="text1"/>
                <w:sz w:val="20"/>
                <w:szCs w:val="20"/>
              </w:rPr>
              <w:t>Received a</w:t>
            </w:r>
            <w:r w:rsidR="00B95107" w:rsidRPr="00551E5C">
              <w:rPr>
                <w:rFonts w:asciiTheme="majorBidi" w:hAnsiTheme="majorBidi" w:cstheme="majorBidi"/>
                <w:b/>
                <w:bCs/>
                <w:color w:val="000000" w:themeColor="text1"/>
                <w:sz w:val="20"/>
                <w:szCs w:val="20"/>
              </w:rPr>
              <w:t>pplications</w:t>
            </w:r>
          </w:p>
        </w:tc>
        <w:tc>
          <w:tcPr>
            <w:tcW w:w="1260" w:type="dxa"/>
            <w:shd w:val="clear" w:color="auto" w:fill="D9D9D9" w:themeFill="background1" w:themeFillShade="D9"/>
          </w:tcPr>
          <w:p w14:paraId="29EECAA8" w14:textId="77777777" w:rsidR="00B03DF2" w:rsidRPr="00551E5C" w:rsidRDefault="00B03DF2" w:rsidP="00361F7B">
            <w:pPr>
              <w:jc w:val="center"/>
              <w:rPr>
                <w:rFonts w:asciiTheme="majorBidi" w:hAnsiTheme="majorBidi" w:cstheme="majorBidi"/>
                <w:b/>
                <w:bCs/>
                <w:color w:val="000000" w:themeColor="text1"/>
                <w:sz w:val="20"/>
                <w:szCs w:val="20"/>
              </w:rPr>
            </w:pPr>
            <w:r w:rsidRPr="00551E5C">
              <w:rPr>
                <w:rFonts w:asciiTheme="majorBidi" w:hAnsiTheme="majorBidi" w:cstheme="majorBidi"/>
                <w:b/>
                <w:bCs/>
                <w:color w:val="000000" w:themeColor="text1"/>
                <w:sz w:val="20"/>
                <w:szCs w:val="20"/>
              </w:rPr>
              <w:t>Completed issues</w:t>
            </w:r>
          </w:p>
        </w:tc>
        <w:tc>
          <w:tcPr>
            <w:tcW w:w="1260" w:type="dxa"/>
            <w:shd w:val="clear" w:color="auto" w:fill="D9D9D9" w:themeFill="background1" w:themeFillShade="D9"/>
          </w:tcPr>
          <w:p w14:paraId="48E16460" w14:textId="77777777" w:rsidR="00B03DF2" w:rsidRPr="00551E5C" w:rsidRDefault="00B03DF2" w:rsidP="00361F7B">
            <w:pPr>
              <w:jc w:val="center"/>
              <w:rPr>
                <w:rFonts w:asciiTheme="majorBidi" w:hAnsiTheme="majorBidi" w:cstheme="majorBidi"/>
                <w:b/>
                <w:bCs/>
                <w:color w:val="000000" w:themeColor="text1"/>
                <w:sz w:val="20"/>
                <w:szCs w:val="20"/>
              </w:rPr>
            </w:pPr>
            <w:r w:rsidRPr="00551E5C">
              <w:rPr>
                <w:rFonts w:asciiTheme="majorBidi" w:hAnsiTheme="majorBidi" w:cstheme="majorBidi"/>
                <w:b/>
                <w:bCs/>
                <w:color w:val="000000" w:themeColor="text1"/>
                <w:sz w:val="20"/>
                <w:szCs w:val="20"/>
              </w:rPr>
              <w:t>Lebanese</w:t>
            </w:r>
          </w:p>
        </w:tc>
        <w:tc>
          <w:tcPr>
            <w:tcW w:w="1405" w:type="dxa"/>
            <w:shd w:val="clear" w:color="auto" w:fill="D9D9D9" w:themeFill="background1" w:themeFillShade="D9"/>
          </w:tcPr>
          <w:p w14:paraId="09D48C72" w14:textId="77777777" w:rsidR="00B03DF2" w:rsidRPr="00551E5C" w:rsidRDefault="00B03DF2" w:rsidP="00361F7B">
            <w:pPr>
              <w:jc w:val="center"/>
              <w:rPr>
                <w:rFonts w:asciiTheme="majorBidi" w:hAnsiTheme="majorBidi" w:cstheme="majorBidi"/>
                <w:b/>
                <w:bCs/>
                <w:color w:val="000000" w:themeColor="text1"/>
                <w:sz w:val="20"/>
                <w:szCs w:val="20"/>
              </w:rPr>
            </w:pPr>
            <w:r w:rsidRPr="00551E5C">
              <w:rPr>
                <w:rFonts w:asciiTheme="majorBidi" w:hAnsiTheme="majorBidi" w:cstheme="majorBidi"/>
                <w:b/>
                <w:bCs/>
                <w:color w:val="000000" w:themeColor="text1"/>
                <w:sz w:val="20"/>
                <w:szCs w:val="20"/>
              </w:rPr>
              <w:t>Non-Lebanese</w:t>
            </w:r>
          </w:p>
        </w:tc>
        <w:tc>
          <w:tcPr>
            <w:tcW w:w="1230" w:type="dxa"/>
            <w:shd w:val="clear" w:color="auto" w:fill="D9D9D9" w:themeFill="background1" w:themeFillShade="D9"/>
          </w:tcPr>
          <w:p w14:paraId="3A1CB586" w14:textId="77777777" w:rsidR="00B03DF2" w:rsidRPr="00551E5C" w:rsidRDefault="00B03DF2" w:rsidP="00361F7B">
            <w:pPr>
              <w:jc w:val="center"/>
              <w:rPr>
                <w:rFonts w:asciiTheme="majorBidi" w:hAnsiTheme="majorBidi" w:cstheme="majorBidi"/>
                <w:b/>
                <w:bCs/>
                <w:color w:val="000000" w:themeColor="text1"/>
                <w:sz w:val="20"/>
                <w:szCs w:val="20"/>
              </w:rPr>
            </w:pPr>
            <w:r w:rsidRPr="00551E5C">
              <w:rPr>
                <w:rFonts w:asciiTheme="majorBidi" w:hAnsiTheme="majorBidi" w:cstheme="majorBidi"/>
                <w:b/>
                <w:bCs/>
                <w:color w:val="000000" w:themeColor="text1"/>
                <w:sz w:val="20"/>
                <w:szCs w:val="20"/>
              </w:rPr>
              <w:t>Number of women</w:t>
            </w:r>
          </w:p>
        </w:tc>
        <w:tc>
          <w:tcPr>
            <w:tcW w:w="1230" w:type="dxa"/>
            <w:shd w:val="clear" w:color="auto" w:fill="D9D9D9" w:themeFill="background1" w:themeFillShade="D9"/>
          </w:tcPr>
          <w:p w14:paraId="7A6CB3C9" w14:textId="77777777" w:rsidR="00B03DF2" w:rsidRPr="00551E5C" w:rsidRDefault="00B03DF2" w:rsidP="00361F7B">
            <w:pPr>
              <w:jc w:val="center"/>
              <w:rPr>
                <w:rFonts w:asciiTheme="majorBidi" w:hAnsiTheme="majorBidi" w:cstheme="majorBidi"/>
                <w:b/>
                <w:bCs/>
                <w:color w:val="000000" w:themeColor="text1"/>
                <w:sz w:val="20"/>
                <w:szCs w:val="20"/>
              </w:rPr>
            </w:pPr>
            <w:r w:rsidRPr="00551E5C">
              <w:rPr>
                <w:rFonts w:asciiTheme="majorBidi" w:hAnsiTheme="majorBidi" w:cstheme="majorBidi"/>
                <w:b/>
                <w:bCs/>
                <w:color w:val="000000" w:themeColor="text1"/>
                <w:sz w:val="20"/>
                <w:szCs w:val="20"/>
              </w:rPr>
              <w:t>Number of men</w:t>
            </w:r>
          </w:p>
        </w:tc>
      </w:tr>
      <w:tr w:rsidR="00F93245" w:rsidRPr="00551E5C" w14:paraId="0FDE34B8" w14:textId="77777777" w:rsidTr="00551E5C">
        <w:tc>
          <w:tcPr>
            <w:tcW w:w="805" w:type="dxa"/>
          </w:tcPr>
          <w:p w14:paraId="4DA82124" w14:textId="77777777" w:rsidR="00B03DF2" w:rsidRPr="00551E5C" w:rsidRDefault="00B03DF2" w:rsidP="00551E5C">
            <w:pPr>
              <w:bidi/>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2013</w:t>
            </w:r>
          </w:p>
        </w:tc>
        <w:tc>
          <w:tcPr>
            <w:tcW w:w="1440" w:type="dxa"/>
          </w:tcPr>
          <w:p w14:paraId="460C4CA0"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650</w:t>
            </w:r>
          </w:p>
        </w:tc>
        <w:tc>
          <w:tcPr>
            <w:tcW w:w="1260" w:type="dxa"/>
          </w:tcPr>
          <w:p w14:paraId="60E47B34"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311</w:t>
            </w:r>
          </w:p>
        </w:tc>
        <w:tc>
          <w:tcPr>
            <w:tcW w:w="1260" w:type="dxa"/>
          </w:tcPr>
          <w:p w14:paraId="38575501" w14:textId="77777777" w:rsidR="00B03DF2" w:rsidRPr="00551E5C" w:rsidRDefault="00551E5C"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lang w:bidi="ar-LB"/>
              </w:rPr>
              <w:t>85%</w:t>
            </w:r>
          </w:p>
        </w:tc>
        <w:tc>
          <w:tcPr>
            <w:tcW w:w="1405" w:type="dxa"/>
          </w:tcPr>
          <w:p w14:paraId="0964DC69"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15</w:t>
            </w:r>
            <w:r w:rsidR="00551E5C" w:rsidRPr="00551E5C">
              <w:rPr>
                <w:rFonts w:asciiTheme="majorBidi" w:hAnsiTheme="majorBidi" w:cstheme="majorBidi"/>
                <w:color w:val="000000" w:themeColor="text1"/>
                <w:sz w:val="20"/>
                <w:szCs w:val="20"/>
                <w:lang w:bidi="ar-LB"/>
              </w:rPr>
              <w:t>%</w:t>
            </w:r>
          </w:p>
        </w:tc>
        <w:tc>
          <w:tcPr>
            <w:tcW w:w="1230" w:type="dxa"/>
          </w:tcPr>
          <w:p w14:paraId="7D6861D6"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21</w:t>
            </w:r>
          </w:p>
        </w:tc>
        <w:tc>
          <w:tcPr>
            <w:tcW w:w="1230" w:type="dxa"/>
          </w:tcPr>
          <w:p w14:paraId="287E49B4"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290</w:t>
            </w:r>
          </w:p>
        </w:tc>
      </w:tr>
      <w:tr w:rsidR="00F93245" w:rsidRPr="00551E5C" w14:paraId="38D38D5C" w14:textId="77777777" w:rsidTr="00551E5C">
        <w:tc>
          <w:tcPr>
            <w:tcW w:w="805" w:type="dxa"/>
          </w:tcPr>
          <w:p w14:paraId="5A991E68" w14:textId="77777777" w:rsidR="00B03DF2" w:rsidRPr="00551E5C" w:rsidRDefault="00B03DF2" w:rsidP="00551E5C">
            <w:pPr>
              <w:bidi/>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2014</w:t>
            </w:r>
          </w:p>
        </w:tc>
        <w:tc>
          <w:tcPr>
            <w:tcW w:w="1440" w:type="dxa"/>
          </w:tcPr>
          <w:p w14:paraId="3F305206"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960</w:t>
            </w:r>
          </w:p>
        </w:tc>
        <w:tc>
          <w:tcPr>
            <w:tcW w:w="1260" w:type="dxa"/>
          </w:tcPr>
          <w:p w14:paraId="3BC78CA4"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804</w:t>
            </w:r>
          </w:p>
        </w:tc>
        <w:tc>
          <w:tcPr>
            <w:tcW w:w="1260" w:type="dxa"/>
          </w:tcPr>
          <w:p w14:paraId="716B4EF6"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73,95</w:t>
            </w:r>
            <w:r w:rsidR="00551E5C" w:rsidRPr="00551E5C">
              <w:rPr>
                <w:rFonts w:asciiTheme="majorBidi" w:hAnsiTheme="majorBidi" w:cstheme="majorBidi"/>
                <w:color w:val="000000" w:themeColor="text1"/>
                <w:sz w:val="20"/>
                <w:szCs w:val="20"/>
                <w:lang w:bidi="ar-LB"/>
              </w:rPr>
              <w:t>%</w:t>
            </w:r>
          </w:p>
        </w:tc>
        <w:tc>
          <w:tcPr>
            <w:tcW w:w="1405" w:type="dxa"/>
          </w:tcPr>
          <w:p w14:paraId="3CC115F9"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26,03</w:t>
            </w:r>
            <w:r w:rsidR="00551E5C" w:rsidRPr="00551E5C">
              <w:rPr>
                <w:rFonts w:asciiTheme="majorBidi" w:hAnsiTheme="majorBidi" w:cstheme="majorBidi"/>
                <w:color w:val="000000" w:themeColor="text1"/>
                <w:sz w:val="20"/>
                <w:szCs w:val="20"/>
                <w:lang w:bidi="ar-LB"/>
              </w:rPr>
              <w:t>%</w:t>
            </w:r>
          </w:p>
        </w:tc>
        <w:tc>
          <w:tcPr>
            <w:tcW w:w="1230" w:type="dxa"/>
          </w:tcPr>
          <w:p w14:paraId="5674CCCB"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67</w:t>
            </w:r>
          </w:p>
        </w:tc>
        <w:tc>
          <w:tcPr>
            <w:tcW w:w="1230" w:type="dxa"/>
          </w:tcPr>
          <w:p w14:paraId="59E171B2"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737</w:t>
            </w:r>
          </w:p>
        </w:tc>
      </w:tr>
      <w:tr w:rsidR="00F93245" w:rsidRPr="00551E5C" w14:paraId="48A6C522" w14:textId="77777777" w:rsidTr="00551E5C">
        <w:tc>
          <w:tcPr>
            <w:tcW w:w="805" w:type="dxa"/>
          </w:tcPr>
          <w:p w14:paraId="26E2D824" w14:textId="77777777" w:rsidR="00B03DF2" w:rsidRPr="00551E5C" w:rsidRDefault="00B03DF2" w:rsidP="00551E5C">
            <w:pPr>
              <w:bidi/>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2015</w:t>
            </w:r>
          </w:p>
        </w:tc>
        <w:tc>
          <w:tcPr>
            <w:tcW w:w="1440" w:type="dxa"/>
          </w:tcPr>
          <w:p w14:paraId="678AAF1F"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1010</w:t>
            </w:r>
          </w:p>
        </w:tc>
        <w:tc>
          <w:tcPr>
            <w:tcW w:w="1260" w:type="dxa"/>
          </w:tcPr>
          <w:p w14:paraId="4E6D347E"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1010</w:t>
            </w:r>
          </w:p>
        </w:tc>
        <w:tc>
          <w:tcPr>
            <w:tcW w:w="1260" w:type="dxa"/>
          </w:tcPr>
          <w:p w14:paraId="4E83A5C2"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74</w:t>
            </w:r>
            <w:r w:rsidR="00551E5C" w:rsidRPr="00551E5C">
              <w:rPr>
                <w:rFonts w:asciiTheme="majorBidi" w:hAnsiTheme="majorBidi" w:cstheme="majorBidi"/>
                <w:color w:val="000000" w:themeColor="text1"/>
                <w:sz w:val="20"/>
                <w:szCs w:val="20"/>
                <w:lang w:bidi="ar-LB"/>
              </w:rPr>
              <w:t>%</w:t>
            </w:r>
          </w:p>
        </w:tc>
        <w:tc>
          <w:tcPr>
            <w:tcW w:w="1405" w:type="dxa"/>
          </w:tcPr>
          <w:p w14:paraId="2B7AD11B"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26,03</w:t>
            </w:r>
            <w:r w:rsidR="00551E5C" w:rsidRPr="00551E5C">
              <w:rPr>
                <w:rFonts w:asciiTheme="majorBidi" w:hAnsiTheme="majorBidi" w:cstheme="majorBidi"/>
                <w:color w:val="000000" w:themeColor="text1"/>
                <w:sz w:val="20"/>
                <w:szCs w:val="20"/>
                <w:lang w:bidi="ar-LB"/>
              </w:rPr>
              <w:t>%</w:t>
            </w:r>
          </w:p>
        </w:tc>
        <w:tc>
          <w:tcPr>
            <w:tcW w:w="1230" w:type="dxa"/>
          </w:tcPr>
          <w:p w14:paraId="21B4B32E"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146</w:t>
            </w:r>
          </w:p>
        </w:tc>
        <w:tc>
          <w:tcPr>
            <w:tcW w:w="1230" w:type="dxa"/>
          </w:tcPr>
          <w:p w14:paraId="2C4AB24B"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864</w:t>
            </w:r>
          </w:p>
        </w:tc>
      </w:tr>
      <w:tr w:rsidR="00551E5C" w:rsidRPr="00551E5C" w14:paraId="40133C58" w14:textId="77777777" w:rsidTr="00551E5C">
        <w:tc>
          <w:tcPr>
            <w:tcW w:w="805" w:type="dxa"/>
          </w:tcPr>
          <w:p w14:paraId="40E573AE" w14:textId="77777777" w:rsidR="00B03DF2" w:rsidRPr="00551E5C" w:rsidRDefault="00B03DF2" w:rsidP="00551E5C">
            <w:pPr>
              <w:bidi/>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2016</w:t>
            </w:r>
          </w:p>
        </w:tc>
        <w:tc>
          <w:tcPr>
            <w:tcW w:w="1440" w:type="dxa"/>
          </w:tcPr>
          <w:p w14:paraId="3D93BB3E"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1428</w:t>
            </w:r>
          </w:p>
        </w:tc>
        <w:tc>
          <w:tcPr>
            <w:tcW w:w="1260" w:type="dxa"/>
          </w:tcPr>
          <w:p w14:paraId="67831BFA"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1428</w:t>
            </w:r>
          </w:p>
        </w:tc>
        <w:tc>
          <w:tcPr>
            <w:tcW w:w="1260" w:type="dxa"/>
          </w:tcPr>
          <w:p w14:paraId="2BD53996"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74,64</w:t>
            </w:r>
          </w:p>
        </w:tc>
        <w:tc>
          <w:tcPr>
            <w:tcW w:w="1405" w:type="dxa"/>
          </w:tcPr>
          <w:p w14:paraId="2E0EFB52"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25,32</w:t>
            </w:r>
            <w:r w:rsidR="00551E5C" w:rsidRPr="00551E5C">
              <w:rPr>
                <w:rFonts w:asciiTheme="majorBidi" w:hAnsiTheme="majorBidi" w:cstheme="majorBidi"/>
                <w:color w:val="000000" w:themeColor="text1"/>
                <w:sz w:val="20"/>
                <w:szCs w:val="20"/>
                <w:lang w:bidi="ar-LB"/>
              </w:rPr>
              <w:t>%</w:t>
            </w:r>
          </w:p>
        </w:tc>
        <w:tc>
          <w:tcPr>
            <w:tcW w:w="1230" w:type="dxa"/>
          </w:tcPr>
          <w:p w14:paraId="0FCC4BBD"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112</w:t>
            </w:r>
          </w:p>
        </w:tc>
        <w:tc>
          <w:tcPr>
            <w:tcW w:w="1230" w:type="dxa"/>
          </w:tcPr>
          <w:p w14:paraId="2B82480F" w14:textId="77777777" w:rsidR="00B03DF2" w:rsidRPr="00551E5C" w:rsidRDefault="00B03DF2" w:rsidP="00551E5C">
            <w:pPr>
              <w:jc w:val="center"/>
              <w:rPr>
                <w:rFonts w:asciiTheme="majorBidi" w:hAnsiTheme="majorBidi" w:cstheme="majorBidi"/>
                <w:color w:val="000000" w:themeColor="text1"/>
                <w:sz w:val="20"/>
                <w:szCs w:val="20"/>
                <w:rtl/>
                <w:lang w:bidi="ar-LB"/>
              </w:rPr>
            </w:pPr>
            <w:r w:rsidRPr="00551E5C">
              <w:rPr>
                <w:rFonts w:asciiTheme="majorBidi" w:hAnsiTheme="majorBidi" w:cstheme="majorBidi"/>
                <w:color w:val="000000" w:themeColor="text1"/>
                <w:sz w:val="20"/>
                <w:szCs w:val="20"/>
                <w:rtl/>
                <w:lang w:bidi="ar-LB"/>
              </w:rPr>
              <w:t>1316</w:t>
            </w:r>
          </w:p>
        </w:tc>
      </w:tr>
    </w:tbl>
    <w:p w14:paraId="3CFECE17" w14:textId="77777777" w:rsidR="00B03DF2" w:rsidRPr="00551E5C" w:rsidRDefault="00B03DF2" w:rsidP="00C9425A">
      <w:pPr>
        <w:spacing w:after="0" w:line="240" w:lineRule="auto"/>
        <w:jc w:val="both"/>
        <w:rPr>
          <w:rFonts w:asciiTheme="majorBidi" w:hAnsiTheme="majorBidi" w:cstheme="majorBidi"/>
          <w:color w:val="000000" w:themeColor="text1"/>
          <w:sz w:val="24"/>
          <w:szCs w:val="24"/>
        </w:rPr>
      </w:pPr>
    </w:p>
    <w:p w14:paraId="16352532" w14:textId="77777777" w:rsidR="00B95107" w:rsidRPr="00551E5C" w:rsidRDefault="00B95107" w:rsidP="00551E5C">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A list of the most conspicuous reform projects and workshops initiated by the Ministry of Justice since 2017 in order to activate the judicial assistance and the lawyers’ specialization.</w:t>
      </w:r>
    </w:p>
    <w:p w14:paraId="0FE0A4AB" w14:textId="32C94891" w:rsidR="00B95107" w:rsidRPr="00551E5C" w:rsidRDefault="001B24FB" w:rsidP="001B24FB">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1) </w:t>
      </w:r>
      <w:r w:rsidR="00FA6A3F">
        <w:rPr>
          <w:rFonts w:asciiTheme="majorBidi" w:hAnsiTheme="majorBidi" w:cstheme="majorBidi"/>
          <w:color w:val="000000" w:themeColor="text1"/>
          <w:sz w:val="24"/>
          <w:szCs w:val="24"/>
          <w:lang w:bidi="ar-LB"/>
        </w:rPr>
        <w:t xml:space="preserve">Developing </w:t>
      </w:r>
      <w:r w:rsidR="00FA6A3F" w:rsidRPr="00551E5C">
        <w:rPr>
          <w:rFonts w:asciiTheme="majorBidi" w:hAnsiTheme="majorBidi" w:cstheme="majorBidi"/>
          <w:color w:val="000000" w:themeColor="text1"/>
          <w:sz w:val="24"/>
          <w:szCs w:val="24"/>
          <w:lang w:bidi="ar-LB"/>
        </w:rPr>
        <w:t xml:space="preserve"> </w:t>
      </w:r>
      <w:r w:rsidR="00B95107" w:rsidRPr="00551E5C">
        <w:rPr>
          <w:rFonts w:asciiTheme="majorBidi" w:hAnsiTheme="majorBidi" w:cstheme="majorBidi"/>
          <w:color w:val="000000" w:themeColor="text1"/>
          <w:sz w:val="24"/>
          <w:szCs w:val="24"/>
          <w:lang w:bidi="ar-LB"/>
        </w:rPr>
        <w:t xml:space="preserve">a training manual, targeting </w:t>
      </w:r>
      <w:r w:rsidR="00B95107" w:rsidRPr="00A85BFD">
        <w:rPr>
          <w:rFonts w:asciiTheme="majorBidi" w:hAnsiTheme="majorBidi" w:cstheme="majorBidi"/>
          <w:color w:val="000000" w:themeColor="text1"/>
          <w:sz w:val="24"/>
          <w:szCs w:val="24"/>
          <w:lang w:bidi="ar-LB"/>
        </w:rPr>
        <w:t>lawyers, on children who are on the wrong side of the law, sponsored by UNICEF, funded by the European Union and in partnership with the</w:t>
      </w:r>
      <w:r w:rsidR="00B95107" w:rsidRPr="00551E5C">
        <w:rPr>
          <w:rFonts w:asciiTheme="majorBidi" w:hAnsiTheme="majorBidi" w:cstheme="majorBidi"/>
          <w:color w:val="000000" w:themeColor="text1"/>
          <w:sz w:val="24"/>
          <w:szCs w:val="24"/>
          <w:lang w:bidi="ar-LB"/>
        </w:rPr>
        <w:t xml:space="preserve"> Beirut Bar Association (BBA) as well as number of juvenile-concerned ministries such as the Ministry of Justice, the Ministry of Social Affairs, the Ministry of Defense and the Ministry of Interior</w:t>
      </w:r>
      <w:r w:rsidR="00FA6A3F">
        <w:rPr>
          <w:rFonts w:asciiTheme="majorBidi" w:hAnsiTheme="majorBidi" w:cstheme="majorBidi"/>
          <w:color w:val="000000" w:themeColor="text1"/>
          <w:sz w:val="24"/>
          <w:szCs w:val="24"/>
          <w:lang w:bidi="ar-LB"/>
        </w:rPr>
        <w:t xml:space="preserve"> and Municipalities</w:t>
      </w:r>
    </w:p>
    <w:p w14:paraId="3819DBC2" w14:textId="77777777" w:rsidR="00B95107" w:rsidRDefault="00B95107" w:rsidP="001B24FB">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This manual aims at building, promoting and strengthening the lawyers’ knowledge of the       international legal framework and standards that regulate the juvenile justice, the special mechanisms and procedures which juveniles are subject to. </w:t>
      </w:r>
    </w:p>
    <w:p w14:paraId="53107EB0" w14:textId="77777777" w:rsidR="00361F7B" w:rsidRPr="00551E5C" w:rsidRDefault="00361F7B" w:rsidP="001B24FB">
      <w:pPr>
        <w:spacing w:after="0" w:line="240" w:lineRule="auto"/>
        <w:jc w:val="both"/>
        <w:rPr>
          <w:rFonts w:asciiTheme="majorBidi" w:hAnsiTheme="majorBidi" w:cstheme="majorBidi"/>
          <w:color w:val="000000" w:themeColor="text1"/>
          <w:sz w:val="24"/>
          <w:szCs w:val="24"/>
          <w:lang w:bidi="ar-LB"/>
        </w:rPr>
      </w:pPr>
    </w:p>
    <w:p w14:paraId="3AD8FE47" w14:textId="77777777" w:rsidR="00B95107" w:rsidRDefault="001B24FB" w:rsidP="00A85BFD">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2) </w:t>
      </w:r>
      <w:r w:rsidR="00A85BFD">
        <w:rPr>
          <w:rFonts w:asciiTheme="majorBidi" w:hAnsiTheme="majorBidi" w:cstheme="majorBidi"/>
          <w:color w:val="000000" w:themeColor="text1"/>
          <w:sz w:val="24"/>
          <w:szCs w:val="24"/>
          <w:lang w:bidi="ar-LB"/>
        </w:rPr>
        <w:t>Launching</w:t>
      </w:r>
      <w:r w:rsidRPr="00551E5C">
        <w:rPr>
          <w:rFonts w:asciiTheme="majorBidi" w:hAnsiTheme="majorBidi" w:cstheme="majorBidi"/>
          <w:color w:val="000000" w:themeColor="text1"/>
          <w:sz w:val="24"/>
          <w:szCs w:val="24"/>
          <w:lang w:bidi="ar-LB"/>
        </w:rPr>
        <w:t xml:space="preserve"> t</w:t>
      </w:r>
      <w:r w:rsidR="00B95107" w:rsidRPr="00551E5C">
        <w:rPr>
          <w:rFonts w:asciiTheme="majorBidi" w:hAnsiTheme="majorBidi" w:cstheme="majorBidi"/>
          <w:color w:val="000000" w:themeColor="text1"/>
          <w:sz w:val="24"/>
          <w:szCs w:val="24"/>
          <w:lang w:bidi="ar-LB"/>
        </w:rPr>
        <w:t xml:space="preserve">he pilot project to provide legal aid services to the </w:t>
      </w:r>
      <w:r w:rsidR="00B95107" w:rsidRPr="00551E5C">
        <w:rPr>
          <w:rStyle w:val="Emphasis"/>
          <w:rFonts w:asciiTheme="majorBidi" w:eastAsia="Arial" w:hAnsiTheme="majorBidi" w:cstheme="majorBidi"/>
          <w:i w:val="0"/>
          <w:iCs w:val="0"/>
          <w:color w:val="000000" w:themeColor="text1"/>
          <w:sz w:val="24"/>
          <w:szCs w:val="24"/>
          <w:shd w:val="clear" w:color="auto" w:fill="FFFFFF"/>
        </w:rPr>
        <w:t>most</w:t>
      </w:r>
      <w:r w:rsidR="00B95107" w:rsidRPr="00551E5C">
        <w:rPr>
          <w:rFonts w:asciiTheme="majorBidi" w:hAnsiTheme="majorBidi" w:cstheme="majorBidi"/>
          <w:color w:val="000000" w:themeColor="text1"/>
          <w:sz w:val="24"/>
          <w:szCs w:val="24"/>
          <w:shd w:val="clear" w:color="auto" w:fill="FFFFFF"/>
        </w:rPr>
        <w:t> vulnerable and </w:t>
      </w:r>
      <w:r w:rsidR="00B95107" w:rsidRPr="00551E5C">
        <w:rPr>
          <w:rStyle w:val="Emphasis"/>
          <w:rFonts w:asciiTheme="majorBidi" w:eastAsia="Arial" w:hAnsiTheme="majorBidi" w:cstheme="majorBidi"/>
          <w:i w:val="0"/>
          <w:iCs w:val="0"/>
          <w:color w:val="000000" w:themeColor="text1"/>
          <w:sz w:val="24"/>
          <w:szCs w:val="24"/>
          <w:shd w:val="clear" w:color="auto" w:fill="FFFFFF"/>
        </w:rPr>
        <w:t>disadvantaged</w:t>
      </w:r>
      <w:r w:rsidR="00B95107" w:rsidRPr="00551E5C">
        <w:rPr>
          <w:rFonts w:asciiTheme="majorBidi" w:hAnsiTheme="majorBidi" w:cstheme="majorBidi"/>
          <w:i/>
          <w:iCs/>
          <w:color w:val="000000" w:themeColor="text1"/>
          <w:sz w:val="24"/>
          <w:szCs w:val="24"/>
          <w:shd w:val="clear" w:color="auto" w:fill="FFFFFF"/>
        </w:rPr>
        <w:t> </w:t>
      </w:r>
      <w:r w:rsidR="00B95107" w:rsidRPr="00551E5C">
        <w:rPr>
          <w:rFonts w:asciiTheme="majorBidi" w:hAnsiTheme="majorBidi" w:cstheme="majorBidi"/>
          <w:color w:val="000000" w:themeColor="text1"/>
          <w:sz w:val="24"/>
          <w:szCs w:val="24"/>
          <w:shd w:val="clear" w:color="auto" w:fill="FFFFFF"/>
        </w:rPr>
        <w:t>groups</w:t>
      </w:r>
      <w:r w:rsidR="00B95107" w:rsidRPr="00551E5C">
        <w:rPr>
          <w:rFonts w:asciiTheme="majorBidi" w:hAnsiTheme="majorBidi" w:cstheme="majorBidi"/>
          <w:color w:val="000000" w:themeColor="text1"/>
          <w:sz w:val="24"/>
          <w:szCs w:val="24"/>
          <w:lang w:bidi="ar-LB"/>
        </w:rPr>
        <w:t xml:space="preserve">, in partnership with the Ministry of Justice, the United Nations Development Program (UNDP), the United Nations High Commissioner for Refugees (UNHCR), as well as Beirut and Tripoli Bar Associations. The project specifically aims to develop a common vision </w:t>
      </w:r>
      <w:r w:rsidRPr="00551E5C">
        <w:rPr>
          <w:rFonts w:asciiTheme="majorBidi" w:hAnsiTheme="majorBidi" w:cstheme="majorBidi"/>
          <w:color w:val="000000" w:themeColor="text1"/>
          <w:sz w:val="24"/>
          <w:szCs w:val="24"/>
          <w:lang w:bidi="ar-LB"/>
        </w:rPr>
        <w:t>for</w:t>
      </w:r>
      <w:r w:rsidR="00B95107" w:rsidRPr="00551E5C">
        <w:rPr>
          <w:rFonts w:asciiTheme="majorBidi" w:hAnsiTheme="majorBidi" w:cstheme="majorBidi"/>
          <w:color w:val="000000" w:themeColor="text1"/>
          <w:sz w:val="24"/>
          <w:szCs w:val="24"/>
          <w:lang w:bidi="ar-LB"/>
        </w:rPr>
        <w:t xml:space="preserve"> a national legal aid model</w:t>
      </w:r>
      <w:r w:rsidRPr="00551E5C">
        <w:rPr>
          <w:rFonts w:asciiTheme="majorBidi" w:hAnsiTheme="majorBidi" w:cstheme="majorBidi"/>
          <w:color w:val="000000" w:themeColor="text1"/>
          <w:sz w:val="24"/>
          <w:szCs w:val="24"/>
          <w:lang w:bidi="ar-LB"/>
        </w:rPr>
        <w:t xml:space="preserve"> and</w:t>
      </w:r>
      <w:r w:rsidR="00B95107" w:rsidRPr="00551E5C">
        <w:rPr>
          <w:rFonts w:asciiTheme="majorBidi" w:hAnsiTheme="majorBidi" w:cstheme="majorBidi"/>
          <w:color w:val="000000" w:themeColor="text1"/>
          <w:sz w:val="24"/>
          <w:szCs w:val="24"/>
          <w:lang w:bidi="ar-LB"/>
        </w:rPr>
        <w:t xml:space="preserve"> to supervise the execution and implementation of pilot projects. These projects will contribute to the selection and development of various quality </w:t>
      </w:r>
      <w:r w:rsidRPr="00551E5C">
        <w:rPr>
          <w:rFonts w:asciiTheme="majorBidi" w:hAnsiTheme="majorBidi" w:cstheme="majorBidi"/>
          <w:color w:val="000000" w:themeColor="text1"/>
          <w:sz w:val="24"/>
          <w:szCs w:val="24"/>
          <w:lang w:bidi="ar-LB"/>
        </w:rPr>
        <w:t>free-of-charge</w:t>
      </w:r>
      <w:r w:rsidR="00B95107" w:rsidRPr="00551E5C">
        <w:rPr>
          <w:rFonts w:asciiTheme="majorBidi" w:hAnsiTheme="majorBidi" w:cstheme="majorBidi"/>
          <w:color w:val="000000" w:themeColor="text1"/>
          <w:sz w:val="24"/>
          <w:szCs w:val="24"/>
          <w:lang w:bidi="ar-LB"/>
        </w:rPr>
        <w:t xml:space="preserve"> legal aid tools and services for the </w:t>
      </w:r>
      <w:r w:rsidR="00B95107" w:rsidRPr="00551E5C">
        <w:rPr>
          <w:rStyle w:val="Emphasis"/>
          <w:rFonts w:asciiTheme="majorBidi" w:eastAsia="Arial" w:hAnsiTheme="majorBidi" w:cstheme="majorBidi"/>
          <w:i w:val="0"/>
          <w:iCs w:val="0"/>
          <w:color w:val="000000" w:themeColor="text1"/>
          <w:sz w:val="24"/>
          <w:szCs w:val="24"/>
          <w:shd w:val="clear" w:color="auto" w:fill="FFFFFF"/>
        </w:rPr>
        <w:t>most</w:t>
      </w:r>
      <w:r w:rsidR="00B95107" w:rsidRPr="00551E5C">
        <w:rPr>
          <w:rFonts w:asciiTheme="majorBidi" w:hAnsiTheme="majorBidi" w:cstheme="majorBidi"/>
          <w:i/>
          <w:iCs/>
          <w:color w:val="000000" w:themeColor="text1"/>
          <w:sz w:val="24"/>
          <w:szCs w:val="24"/>
          <w:shd w:val="clear" w:color="auto" w:fill="FFFFFF"/>
        </w:rPr>
        <w:t> </w:t>
      </w:r>
      <w:r w:rsidR="00B95107" w:rsidRPr="00551E5C">
        <w:rPr>
          <w:rFonts w:asciiTheme="majorBidi" w:hAnsiTheme="majorBidi" w:cstheme="majorBidi"/>
          <w:color w:val="000000" w:themeColor="text1"/>
          <w:sz w:val="24"/>
          <w:szCs w:val="24"/>
          <w:shd w:val="clear" w:color="auto" w:fill="FFFFFF"/>
        </w:rPr>
        <w:t>vulnerable and </w:t>
      </w:r>
      <w:r w:rsidR="00B95107" w:rsidRPr="00551E5C">
        <w:rPr>
          <w:rStyle w:val="Emphasis"/>
          <w:rFonts w:asciiTheme="majorBidi" w:eastAsia="Arial" w:hAnsiTheme="majorBidi" w:cstheme="majorBidi"/>
          <w:i w:val="0"/>
          <w:iCs w:val="0"/>
          <w:color w:val="000000" w:themeColor="text1"/>
          <w:sz w:val="24"/>
          <w:szCs w:val="24"/>
          <w:shd w:val="clear" w:color="auto" w:fill="FFFFFF"/>
        </w:rPr>
        <w:t>disadvantaged</w:t>
      </w:r>
      <w:r w:rsidR="00B95107" w:rsidRPr="00551E5C">
        <w:rPr>
          <w:rFonts w:asciiTheme="majorBidi" w:hAnsiTheme="majorBidi" w:cstheme="majorBidi"/>
          <w:i/>
          <w:iCs/>
          <w:color w:val="000000" w:themeColor="text1"/>
          <w:sz w:val="24"/>
          <w:szCs w:val="24"/>
          <w:shd w:val="clear" w:color="auto" w:fill="FFFFFF"/>
        </w:rPr>
        <w:t> g</w:t>
      </w:r>
      <w:r w:rsidR="00B95107" w:rsidRPr="00551E5C">
        <w:rPr>
          <w:rFonts w:asciiTheme="majorBidi" w:hAnsiTheme="majorBidi" w:cstheme="majorBidi"/>
          <w:color w:val="000000" w:themeColor="text1"/>
          <w:sz w:val="24"/>
          <w:szCs w:val="24"/>
          <w:shd w:val="clear" w:color="auto" w:fill="FFFFFF"/>
        </w:rPr>
        <w:t>roups</w:t>
      </w:r>
      <w:r w:rsidR="00B95107" w:rsidRPr="00551E5C">
        <w:rPr>
          <w:rFonts w:asciiTheme="majorBidi" w:hAnsiTheme="majorBidi" w:cstheme="majorBidi"/>
          <w:color w:val="000000" w:themeColor="text1"/>
          <w:sz w:val="24"/>
          <w:szCs w:val="24"/>
          <w:lang w:bidi="ar-LB"/>
        </w:rPr>
        <w:t>, particularly in remote areas.</w:t>
      </w:r>
      <w:r w:rsidR="00316A48" w:rsidRPr="00551E5C">
        <w:rPr>
          <w:rStyle w:val="FootnoteReference"/>
          <w:rFonts w:asciiTheme="majorBidi" w:hAnsiTheme="majorBidi" w:cstheme="majorBidi"/>
          <w:color w:val="000000" w:themeColor="text1"/>
          <w:sz w:val="24"/>
          <w:szCs w:val="24"/>
          <w:lang w:bidi="ar-LB"/>
        </w:rPr>
        <w:footnoteReference w:id="2"/>
      </w:r>
    </w:p>
    <w:p w14:paraId="319FC98D" w14:textId="77777777" w:rsidR="00361F7B" w:rsidRPr="00551E5C" w:rsidRDefault="00361F7B" w:rsidP="00316A48">
      <w:pPr>
        <w:spacing w:after="0" w:line="240" w:lineRule="auto"/>
        <w:jc w:val="both"/>
        <w:rPr>
          <w:rFonts w:asciiTheme="majorBidi" w:hAnsiTheme="majorBidi" w:cstheme="majorBidi"/>
          <w:color w:val="000000" w:themeColor="text1"/>
          <w:sz w:val="24"/>
          <w:szCs w:val="24"/>
          <w:rtl/>
          <w:lang w:bidi="ar-LB"/>
        </w:rPr>
      </w:pPr>
    </w:p>
    <w:p w14:paraId="5A04054E" w14:textId="77777777" w:rsidR="00B30935" w:rsidRPr="009A5906" w:rsidRDefault="00B30935" w:rsidP="00D16B8E">
      <w:pPr>
        <w:spacing w:after="0" w:line="240" w:lineRule="auto"/>
        <w:jc w:val="both"/>
        <w:rPr>
          <w:rFonts w:asciiTheme="majorBidi" w:hAnsiTheme="majorBidi" w:cstheme="majorBidi"/>
          <w:color w:val="000000" w:themeColor="text1"/>
          <w:sz w:val="24"/>
          <w:szCs w:val="24"/>
        </w:rPr>
      </w:pPr>
      <w:r w:rsidRPr="00551E5C">
        <w:rPr>
          <w:rFonts w:asciiTheme="majorBidi" w:hAnsiTheme="majorBidi" w:cstheme="majorBidi"/>
          <w:color w:val="000000" w:themeColor="text1"/>
          <w:sz w:val="24"/>
          <w:szCs w:val="24"/>
        </w:rPr>
        <w:t xml:space="preserve">3) With the support of the European Union, a memorandum of cooperation was concluded between the Ministry of Justice and the </w:t>
      </w:r>
      <w:r w:rsidRPr="009A5906">
        <w:rPr>
          <w:rFonts w:asciiTheme="majorBidi" w:hAnsiTheme="majorBidi" w:cstheme="majorBidi"/>
          <w:color w:val="000000" w:themeColor="text1"/>
          <w:sz w:val="24"/>
          <w:szCs w:val="24"/>
        </w:rPr>
        <w:t>Center for Research</w:t>
      </w:r>
      <w:r w:rsidR="00040BAC" w:rsidRPr="009A5906">
        <w:rPr>
          <w:rFonts w:asciiTheme="majorBidi" w:hAnsiTheme="majorBidi" w:cstheme="majorBidi"/>
          <w:color w:val="000000" w:themeColor="text1"/>
          <w:sz w:val="24"/>
          <w:szCs w:val="24"/>
        </w:rPr>
        <w:t xml:space="preserve"> and</w:t>
      </w:r>
      <w:r w:rsidRPr="009A5906">
        <w:rPr>
          <w:rFonts w:asciiTheme="majorBidi" w:hAnsiTheme="majorBidi" w:cstheme="majorBidi"/>
          <w:color w:val="000000" w:themeColor="text1"/>
          <w:sz w:val="24"/>
          <w:szCs w:val="24"/>
        </w:rPr>
        <w:t xml:space="preserve"> Development with the aim of developing and improving the legal aid system in Lebanon, </w:t>
      </w:r>
      <w:r w:rsidR="00D16B8E" w:rsidRPr="009A5906">
        <w:rPr>
          <w:rFonts w:asciiTheme="majorBidi" w:hAnsiTheme="majorBidi" w:cstheme="majorBidi"/>
          <w:color w:val="000000" w:themeColor="text1"/>
          <w:sz w:val="24"/>
          <w:szCs w:val="24"/>
        </w:rPr>
        <w:t>particularly</w:t>
      </w:r>
      <w:r w:rsidRPr="009A5906">
        <w:rPr>
          <w:rFonts w:asciiTheme="majorBidi" w:hAnsiTheme="majorBidi" w:cstheme="majorBidi"/>
          <w:color w:val="000000" w:themeColor="text1"/>
          <w:sz w:val="24"/>
          <w:szCs w:val="24"/>
        </w:rPr>
        <w:t xml:space="preserve"> </w:t>
      </w:r>
      <w:r w:rsidR="00D16B8E" w:rsidRPr="009A5906">
        <w:rPr>
          <w:rFonts w:asciiTheme="majorBidi" w:hAnsiTheme="majorBidi" w:cstheme="majorBidi"/>
          <w:color w:val="000000" w:themeColor="text1"/>
          <w:sz w:val="24"/>
          <w:szCs w:val="24"/>
        </w:rPr>
        <w:t>regarding</w:t>
      </w:r>
      <w:r w:rsidRPr="009A5906">
        <w:rPr>
          <w:rFonts w:asciiTheme="majorBidi" w:hAnsiTheme="majorBidi" w:cstheme="majorBidi"/>
          <w:color w:val="000000" w:themeColor="text1"/>
          <w:sz w:val="24"/>
          <w:szCs w:val="24"/>
        </w:rPr>
        <w:t xml:space="preserve"> the legal services of detainees and convicts in Lebanese prisons. The principle of legal aid guarantees the right of individuals who do not have sufficient financial resources to cover the costs of </w:t>
      </w:r>
      <w:r w:rsidR="00D16B8E" w:rsidRPr="009A5906">
        <w:rPr>
          <w:rFonts w:asciiTheme="majorBidi" w:hAnsiTheme="majorBidi" w:cstheme="majorBidi"/>
          <w:color w:val="000000" w:themeColor="text1"/>
          <w:sz w:val="24"/>
          <w:szCs w:val="24"/>
        </w:rPr>
        <w:t>a lawsuit</w:t>
      </w:r>
      <w:r w:rsidRPr="009A5906">
        <w:rPr>
          <w:rFonts w:asciiTheme="majorBidi" w:hAnsiTheme="majorBidi" w:cstheme="majorBidi"/>
          <w:color w:val="000000" w:themeColor="text1"/>
          <w:sz w:val="24"/>
          <w:szCs w:val="24"/>
        </w:rPr>
        <w:t xml:space="preserve"> or legal representation in accordance with the human rights bill ratified by the Lebanese State.</w:t>
      </w:r>
    </w:p>
    <w:p w14:paraId="674C6E6E" w14:textId="77777777" w:rsidR="00B30935" w:rsidRDefault="00B30935" w:rsidP="000626CE">
      <w:pPr>
        <w:spacing w:after="0" w:line="240" w:lineRule="auto"/>
        <w:jc w:val="both"/>
        <w:rPr>
          <w:rFonts w:asciiTheme="majorBidi" w:hAnsiTheme="majorBidi" w:cstheme="majorBidi"/>
          <w:color w:val="000000" w:themeColor="text1"/>
          <w:sz w:val="24"/>
          <w:szCs w:val="24"/>
        </w:rPr>
      </w:pPr>
      <w:r w:rsidRPr="009A5906">
        <w:rPr>
          <w:rFonts w:asciiTheme="majorBidi" w:hAnsiTheme="majorBidi" w:cstheme="majorBidi"/>
          <w:color w:val="000000" w:themeColor="text1"/>
          <w:sz w:val="24"/>
          <w:szCs w:val="24"/>
        </w:rPr>
        <w:t xml:space="preserve">The project is the result of in-depth meetings, studies and discussions conducted to seek solutions and alternatives to the development of the legal aid system among the project </w:t>
      </w:r>
      <w:r w:rsidRPr="009A5906">
        <w:rPr>
          <w:rFonts w:asciiTheme="majorBidi" w:hAnsiTheme="majorBidi" w:cstheme="majorBidi"/>
          <w:color w:val="000000" w:themeColor="text1"/>
          <w:sz w:val="24"/>
          <w:szCs w:val="24"/>
        </w:rPr>
        <w:lastRenderedPageBreak/>
        <w:t xml:space="preserve">partners: the Lebanese Ministry </w:t>
      </w:r>
      <w:r w:rsidR="000626CE" w:rsidRPr="009A5906">
        <w:rPr>
          <w:rFonts w:asciiTheme="majorBidi" w:hAnsiTheme="majorBidi" w:cstheme="majorBidi"/>
          <w:color w:val="000000" w:themeColor="text1"/>
          <w:sz w:val="24"/>
          <w:szCs w:val="24"/>
        </w:rPr>
        <w:t xml:space="preserve">of Justice, </w:t>
      </w:r>
      <w:r w:rsidRPr="009A5906">
        <w:rPr>
          <w:rFonts w:asciiTheme="majorBidi" w:hAnsiTheme="majorBidi" w:cstheme="majorBidi"/>
          <w:color w:val="000000" w:themeColor="text1"/>
          <w:sz w:val="24"/>
          <w:szCs w:val="24"/>
        </w:rPr>
        <w:t xml:space="preserve">Beirut and Tripoli Bar Associations, and the Center for </w:t>
      </w:r>
      <w:r w:rsidR="000626CE" w:rsidRPr="009A5906">
        <w:rPr>
          <w:rFonts w:asciiTheme="majorBidi" w:hAnsiTheme="majorBidi" w:cstheme="majorBidi"/>
          <w:color w:val="000000" w:themeColor="text1"/>
          <w:sz w:val="24"/>
          <w:szCs w:val="24"/>
        </w:rPr>
        <w:t>Research and</w:t>
      </w:r>
      <w:r w:rsidRPr="009A5906">
        <w:rPr>
          <w:rFonts w:asciiTheme="majorBidi" w:hAnsiTheme="majorBidi" w:cstheme="majorBidi"/>
          <w:color w:val="000000" w:themeColor="text1"/>
          <w:sz w:val="24"/>
          <w:szCs w:val="24"/>
        </w:rPr>
        <w:t xml:space="preserve"> Development. The project aims</w:t>
      </w:r>
      <w:r w:rsidRPr="00551E5C">
        <w:rPr>
          <w:rFonts w:asciiTheme="majorBidi" w:hAnsiTheme="majorBidi" w:cstheme="majorBidi"/>
          <w:color w:val="000000" w:themeColor="text1"/>
          <w:sz w:val="24"/>
          <w:szCs w:val="24"/>
        </w:rPr>
        <w:t xml:space="preserve"> to:</w:t>
      </w:r>
    </w:p>
    <w:p w14:paraId="7A355DC8" w14:textId="77777777" w:rsidR="00361F7B" w:rsidRPr="00551E5C" w:rsidRDefault="00361F7B" w:rsidP="000626CE">
      <w:pPr>
        <w:spacing w:after="0" w:line="240" w:lineRule="auto"/>
        <w:jc w:val="both"/>
        <w:rPr>
          <w:rFonts w:asciiTheme="majorBidi" w:hAnsiTheme="majorBidi" w:cstheme="majorBidi"/>
          <w:color w:val="000000" w:themeColor="text1"/>
          <w:sz w:val="24"/>
          <w:szCs w:val="24"/>
        </w:rPr>
      </w:pPr>
    </w:p>
    <w:p w14:paraId="6C5BAA1B" w14:textId="77777777" w:rsidR="00B30935" w:rsidRDefault="00A85BFD" w:rsidP="006432A6">
      <w:pPr>
        <w:spacing w:after="0" w:line="24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A- </w:t>
      </w:r>
      <w:r w:rsidR="00B30935" w:rsidRPr="00551E5C">
        <w:rPr>
          <w:rFonts w:asciiTheme="majorBidi" w:hAnsiTheme="majorBidi" w:cstheme="majorBidi"/>
          <w:color w:val="000000" w:themeColor="text1"/>
          <w:sz w:val="24"/>
          <w:szCs w:val="24"/>
        </w:rPr>
        <w:t>Implement</w:t>
      </w:r>
      <w:r w:rsidR="0032646D" w:rsidRPr="00551E5C">
        <w:rPr>
          <w:rFonts w:asciiTheme="majorBidi" w:hAnsiTheme="majorBidi" w:cstheme="majorBidi"/>
          <w:color w:val="000000" w:themeColor="text1"/>
          <w:sz w:val="24"/>
          <w:szCs w:val="24"/>
        </w:rPr>
        <w:t>ing</w:t>
      </w:r>
      <w:r w:rsidR="00B30935" w:rsidRPr="00551E5C">
        <w:rPr>
          <w:rFonts w:asciiTheme="majorBidi" w:hAnsiTheme="majorBidi" w:cstheme="majorBidi"/>
          <w:color w:val="000000" w:themeColor="text1"/>
          <w:sz w:val="24"/>
          <w:szCs w:val="24"/>
        </w:rPr>
        <w:t xml:space="preserve"> a realistic and sustainable plan to address the problem of prison overcrowding by providing legal services to marginalized groups, including awareness campaigns for detainees and convicts in Lebanese prisons on their right to legal a</w:t>
      </w:r>
      <w:r w:rsidR="006432A6" w:rsidRPr="00551E5C">
        <w:rPr>
          <w:rFonts w:asciiTheme="majorBidi" w:hAnsiTheme="majorBidi" w:cstheme="majorBidi"/>
          <w:color w:val="000000" w:themeColor="text1"/>
          <w:sz w:val="24"/>
          <w:szCs w:val="24"/>
        </w:rPr>
        <w:t>id</w:t>
      </w:r>
      <w:r w:rsidR="00B30935" w:rsidRPr="00551E5C">
        <w:rPr>
          <w:rFonts w:asciiTheme="majorBidi" w:hAnsiTheme="majorBidi" w:cstheme="majorBidi"/>
          <w:color w:val="000000" w:themeColor="text1"/>
          <w:sz w:val="24"/>
          <w:szCs w:val="24"/>
        </w:rPr>
        <w:t>, a thorough survey of the legal status of detainees in Lebanese prisons, and the provision of services to qualified persons.</w:t>
      </w:r>
    </w:p>
    <w:p w14:paraId="1399AFBE" w14:textId="77777777" w:rsidR="00361F7B" w:rsidRPr="00551E5C" w:rsidRDefault="00361F7B" w:rsidP="006432A6">
      <w:pPr>
        <w:spacing w:after="0" w:line="240" w:lineRule="auto"/>
        <w:jc w:val="both"/>
        <w:rPr>
          <w:rFonts w:asciiTheme="majorBidi" w:hAnsiTheme="majorBidi" w:cstheme="majorBidi"/>
          <w:color w:val="000000" w:themeColor="text1"/>
          <w:sz w:val="24"/>
          <w:szCs w:val="24"/>
        </w:rPr>
      </w:pPr>
    </w:p>
    <w:p w14:paraId="09F7CF16" w14:textId="77777777" w:rsidR="00B30935" w:rsidRDefault="006432A6" w:rsidP="00081A42">
      <w:pPr>
        <w:spacing w:after="0" w:line="240" w:lineRule="auto"/>
        <w:jc w:val="both"/>
        <w:rPr>
          <w:rFonts w:asciiTheme="majorBidi" w:hAnsiTheme="majorBidi" w:cstheme="majorBidi"/>
          <w:color w:val="000000" w:themeColor="text1"/>
          <w:sz w:val="24"/>
          <w:szCs w:val="24"/>
        </w:rPr>
      </w:pPr>
      <w:r w:rsidRPr="00551E5C">
        <w:rPr>
          <w:rFonts w:asciiTheme="majorBidi" w:hAnsiTheme="majorBidi" w:cstheme="majorBidi"/>
          <w:color w:val="000000" w:themeColor="text1"/>
          <w:sz w:val="24"/>
          <w:szCs w:val="24"/>
        </w:rPr>
        <w:t>B-</w:t>
      </w:r>
      <w:r w:rsidR="00B30935" w:rsidRPr="00551E5C">
        <w:rPr>
          <w:rFonts w:asciiTheme="majorBidi" w:hAnsiTheme="majorBidi" w:cstheme="majorBidi"/>
          <w:color w:val="000000" w:themeColor="text1"/>
          <w:sz w:val="24"/>
          <w:szCs w:val="24"/>
        </w:rPr>
        <w:t xml:space="preserve"> </w:t>
      </w:r>
      <w:r w:rsidRPr="00551E5C">
        <w:rPr>
          <w:rFonts w:asciiTheme="majorBidi" w:hAnsiTheme="majorBidi" w:cstheme="majorBidi"/>
          <w:color w:val="000000" w:themeColor="text1"/>
          <w:sz w:val="24"/>
          <w:szCs w:val="24"/>
        </w:rPr>
        <w:t>Build</w:t>
      </w:r>
      <w:r w:rsidR="0032646D" w:rsidRPr="00551E5C">
        <w:rPr>
          <w:rFonts w:asciiTheme="majorBidi" w:hAnsiTheme="majorBidi" w:cstheme="majorBidi"/>
          <w:color w:val="000000" w:themeColor="text1"/>
          <w:sz w:val="24"/>
          <w:szCs w:val="24"/>
        </w:rPr>
        <w:t>ing</w:t>
      </w:r>
      <w:r w:rsidR="00B30935" w:rsidRPr="00551E5C">
        <w:rPr>
          <w:rFonts w:asciiTheme="majorBidi" w:hAnsiTheme="majorBidi" w:cstheme="majorBidi"/>
          <w:color w:val="000000" w:themeColor="text1"/>
          <w:sz w:val="24"/>
          <w:szCs w:val="24"/>
        </w:rPr>
        <w:t xml:space="preserve"> a model institutional partnership between </w:t>
      </w:r>
      <w:r w:rsidRPr="00551E5C">
        <w:rPr>
          <w:rFonts w:asciiTheme="majorBidi" w:hAnsiTheme="majorBidi" w:cstheme="majorBidi"/>
          <w:color w:val="000000" w:themeColor="text1"/>
          <w:sz w:val="24"/>
          <w:szCs w:val="24"/>
        </w:rPr>
        <w:t xml:space="preserve">the Ministry of Justice and </w:t>
      </w:r>
      <w:r w:rsidR="00B30935" w:rsidRPr="00551E5C">
        <w:rPr>
          <w:rFonts w:asciiTheme="majorBidi" w:hAnsiTheme="majorBidi" w:cstheme="majorBidi"/>
          <w:color w:val="000000" w:themeColor="text1"/>
          <w:sz w:val="24"/>
          <w:szCs w:val="24"/>
        </w:rPr>
        <w:t xml:space="preserve">Beirut and Tripoli Bar Associations to register </w:t>
      </w:r>
      <w:r w:rsidRPr="00551E5C">
        <w:rPr>
          <w:rFonts w:asciiTheme="majorBidi" w:hAnsiTheme="majorBidi" w:cstheme="majorBidi"/>
          <w:color w:val="000000" w:themeColor="text1"/>
          <w:sz w:val="24"/>
          <w:szCs w:val="24"/>
        </w:rPr>
        <w:t xml:space="preserve">the </w:t>
      </w:r>
      <w:r w:rsidR="00B30935" w:rsidRPr="00551E5C">
        <w:rPr>
          <w:rFonts w:asciiTheme="majorBidi" w:hAnsiTheme="majorBidi" w:cstheme="majorBidi"/>
          <w:color w:val="000000" w:themeColor="text1"/>
          <w:sz w:val="24"/>
          <w:szCs w:val="24"/>
        </w:rPr>
        <w:t>access</w:t>
      </w:r>
      <w:r w:rsidR="00081A42">
        <w:rPr>
          <w:rFonts w:asciiTheme="majorBidi" w:hAnsiTheme="majorBidi" w:cstheme="majorBidi"/>
          <w:color w:val="000000" w:themeColor="text1"/>
          <w:sz w:val="24"/>
          <w:szCs w:val="24"/>
        </w:rPr>
        <w:t xml:space="preserve"> </w:t>
      </w:r>
      <w:r w:rsidR="00081A42" w:rsidRPr="00081A42">
        <w:rPr>
          <w:rFonts w:asciiTheme="majorBidi" w:hAnsiTheme="majorBidi" w:cstheme="majorBidi"/>
          <w:color w:val="000000" w:themeColor="text1"/>
          <w:sz w:val="24"/>
          <w:szCs w:val="24"/>
        </w:rPr>
        <w:t>to legal services</w:t>
      </w:r>
      <w:r w:rsidR="00A85BFD">
        <w:rPr>
          <w:rFonts w:asciiTheme="majorBidi" w:hAnsiTheme="majorBidi" w:cstheme="majorBidi"/>
          <w:color w:val="000000" w:themeColor="text1"/>
          <w:sz w:val="24"/>
          <w:szCs w:val="24"/>
        </w:rPr>
        <w:t xml:space="preserve"> </w:t>
      </w:r>
      <w:r w:rsidR="00081A42">
        <w:rPr>
          <w:rFonts w:asciiTheme="majorBidi" w:hAnsiTheme="majorBidi" w:cstheme="majorBidi"/>
          <w:color w:val="000000" w:themeColor="text1"/>
          <w:sz w:val="24"/>
          <w:szCs w:val="24"/>
        </w:rPr>
        <w:t>for</w:t>
      </w:r>
      <w:r w:rsidR="00B30935" w:rsidRPr="00551E5C">
        <w:rPr>
          <w:rFonts w:asciiTheme="majorBidi" w:hAnsiTheme="majorBidi" w:cstheme="majorBidi"/>
          <w:color w:val="000000" w:themeColor="text1"/>
          <w:sz w:val="24"/>
          <w:szCs w:val="24"/>
        </w:rPr>
        <w:t xml:space="preserve"> </w:t>
      </w:r>
      <w:r w:rsidRPr="00551E5C">
        <w:rPr>
          <w:rFonts w:asciiTheme="majorBidi" w:hAnsiTheme="majorBidi" w:cstheme="majorBidi"/>
          <w:color w:val="000000" w:themeColor="text1"/>
          <w:sz w:val="24"/>
          <w:szCs w:val="24"/>
        </w:rPr>
        <w:t>marginalized groups o</w:t>
      </w:r>
      <w:r w:rsidR="00081A42">
        <w:rPr>
          <w:rFonts w:asciiTheme="majorBidi" w:hAnsiTheme="majorBidi" w:cstheme="majorBidi"/>
          <w:color w:val="000000" w:themeColor="text1"/>
          <w:sz w:val="24"/>
          <w:szCs w:val="24"/>
        </w:rPr>
        <w:t>f detainees in Lebanese prisons.</w:t>
      </w:r>
    </w:p>
    <w:p w14:paraId="02D04847" w14:textId="77777777" w:rsidR="00081A42" w:rsidRDefault="00081A42" w:rsidP="006432A6">
      <w:pPr>
        <w:spacing w:after="0" w:line="240" w:lineRule="auto"/>
        <w:jc w:val="both"/>
        <w:rPr>
          <w:rFonts w:asciiTheme="majorBidi" w:hAnsiTheme="majorBidi" w:cstheme="majorBidi"/>
          <w:color w:val="000000" w:themeColor="text1"/>
          <w:sz w:val="24"/>
          <w:szCs w:val="24"/>
        </w:rPr>
      </w:pPr>
    </w:p>
    <w:p w14:paraId="0B7171A3" w14:textId="77777777" w:rsidR="00B30935" w:rsidRDefault="0032646D" w:rsidP="00C9425A">
      <w:pPr>
        <w:spacing w:after="0" w:line="240" w:lineRule="auto"/>
        <w:jc w:val="both"/>
        <w:rPr>
          <w:rFonts w:asciiTheme="majorBidi" w:hAnsiTheme="majorBidi" w:cstheme="majorBidi"/>
          <w:color w:val="000000" w:themeColor="text1"/>
          <w:sz w:val="24"/>
          <w:szCs w:val="24"/>
        </w:rPr>
      </w:pPr>
      <w:r w:rsidRPr="00551E5C">
        <w:rPr>
          <w:rFonts w:asciiTheme="majorBidi" w:hAnsiTheme="majorBidi" w:cstheme="majorBidi"/>
          <w:color w:val="000000" w:themeColor="text1"/>
          <w:sz w:val="24"/>
          <w:szCs w:val="24"/>
        </w:rPr>
        <w:t>C-</w:t>
      </w:r>
      <w:r w:rsidR="00B30935" w:rsidRPr="00551E5C">
        <w:rPr>
          <w:rFonts w:asciiTheme="majorBidi" w:hAnsiTheme="majorBidi" w:cstheme="majorBidi"/>
          <w:color w:val="000000" w:themeColor="text1"/>
          <w:sz w:val="24"/>
          <w:szCs w:val="24"/>
        </w:rPr>
        <w:t xml:space="preserve"> Strengthening the role of the Lebanese University as a leading academic and social institution, by opening the door for law students to volunteer for public service under the supervision of</w:t>
      </w:r>
      <w:r w:rsidRPr="00551E5C">
        <w:rPr>
          <w:rFonts w:asciiTheme="majorBidi" w:hAnsiTheme="majorBidi" w:cstheme="majorBidi"/>
          <w:color w:val="000000" w:themeColor="text1"/>
          <w:sz w:val="24"/>
          <w:szCs w:val="24"/>
        </w:rPr>
        <w:t xml:space="preserve"> the Ministry of Justice and both</w:t>
      </w:r>
      <w:r w:rsidR="00B30935" w:rsidRPr="00551E5C">
        <w:rPr>
          <w:rFonts w:asciiTheme="majorBidi" w:hAnsiTheme="majorBidi" w:cstheme="majorBidi"/>
          <w:color w:val="000000" w:themeColor="text1"/>
          <w:sz w:val="24"/>
          <w:szCs w:val="24"/>
        </w:rPr>
        <w:t xml:space="preserve"> Bar Associations.</w:t>
      </w:r>
    </w:p>
    <w:p w14:paraId="1A212348" w14:textId="77777777" w:rsidR="00361F7B" w:rsidRPr="00551E5C" w:rsidRDefault="00361F7B" w:rsidP="00C9425A">
      <w:pPr>
        <w:spacing w:after="0" w:line="240" w:lineRule="auto"/>
        <w:jc w:val="both"/>
        <w:rPr>
          <w:rFonts w:asciiTheme="majorBidi" w:hAnsiTheme="majorBidi" w:cstheme="majorBidi"/>
          <w:color w:val="000000" w:themeColor="text1"/>
          <w:sz w:val="24"/>
          <w:szCs w:val="24"/>
        </w:rPr>
      </w:pPr>
    </w:p>
    <w:p w14:paraId="045339F2" w14:textId="77777777" w:rsidR="00B03DF2" w:rsidRPr="00551E5C" w:rsidRDefault="0032646D" w:rsidP="00C9425A">
      <w:pPr>
        <w:spacing w:after="0" w:line="240" w:lineRule="auto"/>
        <w:jc w:val="both"/>
        <w:rPr>
          <w:rFonts w:asciiTheme="majorBidi" w:hAnsiTheme="majorBidi" w:cstheme="majorBidi"/>
          <w:color w:val="000000" w:themeColor="text1"/>
          <w:sz w:val="24"/>
          <w:szCs w:val="24"/>
        </w:rPr>
      </w:pPr>
      <w:r w:rsidRPr="00551E5C">
        <w:rPr>
          <w:rFonts w:asciiTheme="majorBidi" w:hAnsiTheme="majorBidi" w:cstheme="majorBidi"/>
          <w:color w:val="000000" w:themeColor="text1"/>
          <w:sz w:val="24"/>
          <w:szCs w:val="24"/>
        </w:rPr>
        <w:t>D-</w:t>
      </w:r>
      <w:r w:rsidR="00B30935" w:rsidRPr="00551E5C">
        <w:rPr>
          <w:rFonts w:asciiTheme="majorBidi" w:hAnsiTheme="majorBidi" w:cstheme="majorBidi"/>
          <w:color w:val="000000" w:themeColor="text1"/>
          <w:sz w:val="24"/>
          <w:szCs w:val="24"/>
        </w:rPr>
        <w:t xml:space="preserve"> Strengthen</w:t>
      </w:r>
      <w:r w:rsidRPr="00551E5C">
        <w:rPr>
          <w:rFonts w:asciiTheme="majorBidi" w:hAnsiTheme="majorBidi" w:cstheme="majorBidi"/>
          <w:color w:val="000000" w:themeColor="text1"/>
          <w:sz w:val="24"/>
          <w:szCs w:val="24"/>
        </w:rPr>
        <w:t>ing</w:t>
      </w:r>
      <w:r w:rsidR="00B30935" w:rsidRPr="00551E5C">
        <w:rPr>
          <w:rFonts w:asciiTheme="majorBidi" w:hAnsiTheme="majorBidi" w:cstheme="majorBidi"/>
          <w:color w:val="000000" w:themeColor="text1"/>
          <w:sz w:val="24"/>
          <w:szCs w:val="24"/>
        </w:rPr>
        <w:t xml:space="preserve"> the capacity of the Ministry of Justice to formulate and implement policies in line with international standards.</w:t>
      </w:r>
    </w:p>
    <w:p w14:paraId="07E2B75F" w14:textId="77777777" w:rsidR="00B30935" w:rsidRPr="00551E5C" w:rsidRDefault="00B30935" w:rsidP="00C9425A">
      <w:pPr>
        <w:spacing w:after="0" w:line="240" w:lineRule="auto"/>
        <w:jc w:val="both"/>
        <w:rPr>
          <w:rFonts w:asciiTheme="majorBidi" w:hAnsiTheme="majorBidi" w:cstheme="majorBidi"/>
          <w:color w:val="000000" w:themeColor="text1"/>
          <w:sz w:val="24"/>
          <w:szCs w:val="24"/>
        </w:rPr>
      </w:pPr>
    </w:p>
    <w:p w14:paraId="1FA1670E" w14:textId="77777777" w:rsidR="00B30935" w:rsidRPr="00551E5C" w:rsidRDefault="00B30935" w:rsidP="00C9425A">
      <w:pPr>
        <w:pStyle w:val="Heading2"/>
        <w:shd w:val="clear" w:color="auto" w:fill="95B3D7"/>
        <w:spacing w:before="0" w:line="240" w:lineRule="auto"/>
        <w:jc w:val="both"/>
        <w:rPr>
          <w:rFonts w:asciiTheme="majorBidi" w:hAnsiTheme="majorBidi" w:cstheme="majorBidi"/>
          <w:b/>
          <w:bCs/>
          <w:color w:val="000000" w:themeColor="text1"/>
          <w:sz w:val="24"/>
          <w:szCs w:val="24"/>
          <w:rtl/>
          <w:lang w:bidi="ar-LB"/>
        </w:rPr>
      </w:pPr>
      <w:r w:rsidRPr="00551E5C">
        <w:rPr>
          <w:rFonts w:asciiTheme="majorBidi" w:hAnsiTheme="majorBidi" w:cstheme="majorBidi"/>
          <w:b/>
          <w:bCs/>
          <w:color w:val="000000" w:themeColor="text1"/>
          <w:sz w:val="24"/>
          <w:szCs w:val="24"/>
          <w:lang w:bidi="ar-LB"/>
        </w:rPr>
        <w:t>Recommendation 26</w:t>
      </w:r>
      <w:r w:rsidR="0032646D" w:rsidRPr="00551E5C">
        <w:rPr>
          <w:rFonts w:asciiTheme="majorBidi" w:hAnsiTheme="majorBidi" w:cstheme="majorBidi"/>
          <w:b/>
          <w:bCs/>
          <w:color w:val="000000" w:themeColor="text1"/>
          <w:sz w:val="24"/>
          <w:szCs w:val="24"/>
          <w:lang w:bidi="ar-LB"/>
        </w:rPr>
        <w:t>: Stereotypes in the media</w:t>
      </w:r>
    </w:p>
    <w:p w14:paraId="0DFB5460" w14:textId="77777777" w:rsidR="00B30935" w:rsidRPr="00551E5C" w:rsidRDefault="00B30935" w:rsidP="000224E0">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 xml:space="preserve">Media and advertising </w:t>
      </w:r>
      <w:r w:rsidR="000572E7" w:rsidRPr="00551E5C">
        <w:rPr>
          <w:rFonts w:asciiTheme="majorBidi" w:hAnsiTheme="majorBidi" w:cstheme="majorBidi"/>
          <w:b/>
          <w:bCs/>
          <w:color w:val="000000" w:themeColor="text1"/>
          <w:sz w:val="24"/>
          <w:szCs w:val="24"/>
          <w:lang w:bidi="ar-LB"/>
        </w:rPr>
        <w:t xml:space="preserve">campaigns </w:t>
      </w:r>
      <w:r w:rsidRPr="00551E5C">
        <w:rPr>
          <w:rFonts w:asciiTheme="majorBidi" w:hAnsiTheme="majorBidi" w:cstheme="majorBidi"/>
          <w:b/>
          <w:bCs/>
          <w:color w:val="000000" w:themeColor="text1"/>
          <w:sz w:val="24"/>
          <w:szCs w:val="24"/>
          <w:lang w:bidi="ar-LB"/>
        </w:rPr>
        <w:t xml:space="preserve">for the </w:t>
      </w:r>
      <w:r w:rsidR="000572E7" w:rsidRPr="00551E5C">
        <w:rPr>
          <w:rFonts w:asciiTheme="majorBidi" w:hAnsiTheme="majorBidi" w:cstheme="majorBidi"/>
          <w:b/>
          <w:bCs/>
          <w:color w:val="000000" w:themeColor="text1"/>
          <w:sz w:val="24"/>
          <w:szCs w:val="24"/>
          <w:lang w:bidi="ar-LB"/>
        </w:rPr>
        <w:t xml:space="preserve">National Commission </w:t>
      </w:r>
      <w:r w:rsidR="000224E0" w:rsidRPr="00551E5C">
        <w:rPr>
          <w:rFonts w:asciiTheme="majorBidi" w:hAnsiTheme="majorBidi" w:cstheme="majorBidi"/>
          <w:b/>
          <w:bCs/>
          <w:color w:val="000000" w:themeColor="text1"/>
          <w:sz w:val="24"/>
          <w:szCs w:val="24"/>
          <w:lang w:bidi="ar-LB"/>
        </w:rPr>
        <w:t xml:space="preserve">for </w:t>
      </w:r>
      <w:r w:rsidR="000572E7" w:rsidRPr="00551E5C">
        <w:rPr>
          <w:rFonts w:asciiTheme="majorBidi" w:hAnsiTheme="majorBidi" w:cstheme="majorBidi"/>
          <w:b/>
          <w:bCs/>
          <w:color w:val="000000" w:themeColor="text1"/>
          <w:sz w:val="24"/>
          <w:szCs w:val="24"/>
          <w:lang w:bidi="ar-LB"/>
        </w:rPr>
        <w:t>Lebanese Women (NCLW)</w:t>
      </w:r>
    </w:p>
    <w:p w14:paraId="7DE09F41"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Increasing the participation of women in political life.</w:t>
      </w:r>
    </w:p>
    <w:p w14:paraId="2D4A87E6"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The right of the Lebanese mother to grant her nationality to her children.</w:t>
      </w:r>
    </w:p>
    <w:p w14:paraId="1F4C476B" w14:textId="77777777" w:rsidR="00B30935" w:rsidRPr="00551E5C" w:rsidRDefault="00B30935" w:rsidP="000224E0">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Prohibition of </w:t>
      </w:r>
      <w:r w:rsidR="000224E0" w:rsidRPr="00551E5C">
        <w:rPr>
          <w:rFonts w:asciiTheme="majorBidi" w:hAnsiTheme="majorBidi" w:cstheme="majorBidi"/>
          <w:color w:val="000000" w:themeColor="text1"/>
          <w:sz w:val="24"/>
          <w:szCs w:val="24"/>
          <w:lang w:bidi="ar-LB"/>
        </w:rPr>
        <w:t xml:space="preserve">child </w:t>
      </w:r>
      <w:r w:rsidRPr="00551E5C">
        <w:rPr>
          <w:rFonts w:asciiTheme="majorBidi" w:hAnsiTheme="majorBidi" w:cstheme="majorBidi"/>
          <w:color w:val="000000" w:themeColor="text1"/>
          <w:sz w:val="24"/>
          <w:szCs w:val="24"/>
          <w:lang w:bidi="ar-LB"/>
        </w:rPr>
        <w:t>marriage (</w:t>
      </w:r>
      <w:r w:rsidR="000224E0" w:rsidRPr="00551E5C">
        <w:rPr>
          <w:rFonts w:asciiTheme="majorBidi" w:hAnsiTheme="majorBidi" w:cstheme="majorBidi"/>
          <w:color w:val="000000" w:themeColor="text1"/>
          <w:sz w:val="24"/>
          <w:szCs w:val="24"/>
          <w:lang w:bidi="ar-LB"/>
        </w:rPr>
        <w:t>drafting a law setting</w:t>
      </w:r>
      <w:r w:rsidR="000224E0" w:rsidRPr="00551E5C">
        <w:rPr>
          <w:rFonts w:asciiTheme="majorBidi" w:hAnsiTheme="majorBidi" w:cstheme="majorBidi"/>
          <w:color w:val="000000" w:themeColor="text1"/>
          <w:sz w:val="21"/>
          <w:szCs w:val="21"/>
          <w:shd w:val="clear" w:color="auto" w:fill="FFFFFF"/>
        </w:rPr>
        <w:t> the </w:t>
      </w:r>
      <w:r w:rsidR="000224E0" w:rsidRPr="00551E5C">
        <w:rPr>
          <w:rStyle w:val="Emphasis"/>
          <w:rFonts w:asciiTheme="majorBidi" w:hAnsiTheme="majorBidi" w:cstheme="majorBidi"/>
          <w:i w:val="0"/>
          <w:iCs w:val="0"/>
          <w:color w:val="000000" w:themeColor="text1"/>
          <w:sz w:val="24"/>
          <w:szCs w:val="24"/>
          <w:shd w:val="clear" w:color="auto" w:fill="FFFFFF"/>
        </w:rPr>
        <w:t>minimum age</w:t>
      </w:r>
      <w:r w:rsidR="000224E0" w:rsidRPr="00551E5C">
        <w:rPr>
          <w:rFonts w:asciiTheme="majorBidi" w:hAnsiTheme="majorBidi" w:cstheme="majorBidi"/>
          <w:color w:val="000000" w:themeColor="text1"/>
          <w:sz w:val="24"/>
          <w:szCs w:val="24"/>
          <w:shd w:val="clear" w:color="auto" w:fill="FFFFFF"/>
        </w:rPr>
        <w:t> for </w:t>
      </w:r>
      <w:r w:rsidR="000224E0" w:rsidRPr="00551E5C">
        <w:rPr>
          <w:rStyle w:val="Emphasis"/>
          <w:rFonts w:asciiTheme="majorBidi" w:hAnsiTheme="majorBidi" w:cstheme="majorBidi"/>
          <w:i w:val="0"/>
          <w:iCs w:val="0"/>
          <w:color w:val="000000" w:themeColor="text1"/>
          <w:sz w:val="24"/>
          <w:szCs w:val="24"/>
          <w:shd w:val="clear" w:color="auto" w:fill="FFFFFF"/>
        </w:rPr>
        <w:t>marriage</w:t>
      </w:r>
      <w:r w:rsidR="000224E0" w:rsidRPr="00551E5C">
        <w:rPr>
          <w:rFonts w:asciiTheme="majorBidi" w:hAnsiTheme="majorBidi" w:cstheme="majorBidi"/>
          <w:color w:val="000000" w:themeColor="text1"/>
          <w:sz w:val="24"/>
          <w:szCs w:val="24"/>
          <w:shd w:val="clear" w:color="auto" w:fill="FFFFFF"/>
        </w:rPr>
        <w:t> at </w:t>
      </w:r>
      <w:r w:rsidR="000224E0" w:rsidRPr="00551E5C">
        <w:rPr>
          <w:rStyle w:val="Emphasis"/>
          <w:rFonts w:asciiTheme="majorBidi" w:hAnsiTheme="majorBidi" w:cstheme="majorBidi"/>
          <w:i w:val="0"/>
          <w:iCs w:val="0"/>
          <w:color w:val="000000" w:themeColor="text1"/>
          <w:sz w:val="24"/>
          <w:szCs w:val="24"/>
          <w:shd w:val="clear" w:color="auto" w:fill="FFFFFF"/>
        </w:rPr>
        <w:t>18</w:t>
      </w:r>
      <w:r w:rsidRPr="00551E5C">
        <w:rPr>
          <w:rFonts w:asciiTheme="majorBidi" w:hAnsiTheme="majorBidi" w:cstheme="majorBidi"/>
          <w:color w:val="000000" w:themeColor="text1"/>
          <w:sz w:val="24"/>
          <w:szCs w:val="24"/>
          <w:lang w:bidi="ar-LB"/>
        </w:rPr>
        <w:t>).</w:t>
      </w:r>
    </w:p>
    <w:p w14:paraId="4C5C8493"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Campaign to criminalize sexual harassment.</w:t>
      </w:r>
    </w:p>
    <w:p w14:paraId="1456D7CB" w14:textId="77777777" w:rsidR="00B30935" w:rsidRPr="00551E5C" w:rsidRDefault="001D24D0" w:rsidP="00020CA5">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- 16-day campaign to </w:t>
      </w:r>
      <w:r w:rsidR="00020CA5" w:rsidRPr="00551E5C">
        <w:rPr>
          <w:rFonts w:asciiTheme="majorBidi" w:hAnsiTheme="majorBidi" w:cstheme="majorBidi"/>
          <w:color w:val="000000" w:themeColor="text1"/>
          <w:sz w:val="24"/>
          <w:szCs w:val="24"/>
          <w:lang w:bidi="ar-LB"/>
        </w:rPr>
        <w:t>stop</w:t>
      </w:r>
      <w:r w:rsidRPr="00551E5C">
        <w:rPr>
          <w:rFonts w:asciiTheme="majorBidi" w:hAnsiTheme="majorBidi" w:cstheme="majorBidi"/>
          <w:color w:val="000000" w:themeColor="text1"/>
          <w:sz w:val="24"/>
          <w:szCs w:val="24"/>
          <w:lang w:bidi="ar-LB"/>
        </w:rPr>
        <w:t xml:space="preserve"> </w:t>
      </w:r>
      <w:r w:rsidR="00B30935" w:rsidRPr="00551E5C">
        <w:rPr>
          <w:rFonts w:asciiTheme="majorBidi" w:hAnsiTheme="majorBidi" w:cstheme="majorBidi"/>
          <w:color w:val="000000" w:themeColor="text1"/>
          <w:sz w:val="24"/>
          <w:szCs w:val="24"/>
          <w:lang w:bidi="ar-LB"/>
        </w:rPr>
        <w:t>violence against women and girls.</w:t>
      </w:r>
    </w:p>
    <w:p w14:paraId="62A138CC"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Support the participation of women in the army and security forces.</w:t>
      </w:r>
    </w:p>
    <w:p w14:paraId="5E0CD0D6"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Environmental campaign to respect the principles of </w:t>
      </w:r>
      <w:r w:rsidR="001D24D0" w:rsidRPr="00551E5C">
        <w:rPr>
          <w:rFonts w:asciiTheme="majorBidi" w:hAnsiTheme="majorBidi" w:cstheme="majorBidi"/>
          <w:color w:val="000000" w:themeColor="text1"/>
          <w:sz w:val="24"/>
          <w:szCs w:val="24"/>
          <w:lang w:bidi="ar-LB"/>
        </w:rPr>
        <w:t xml:space="preserve">public </w:t>
      </w:r>
      <w:r w:rsidRPr="00551E5C">
        <w:rPr>
          <w:rFonts w:asciiTheme="majorBidi" w:hAnsiTheme="majorBidi" w:cstheme="majorBidi"/>
          <w:color w:val="000000" w:themeColor="text1"/>
          <w:sz w:val="24"/>
          <w:szCs w:val="24"/>
          <w:lang w:bidi="ar-LB"/>
        </w:rPr>
        <w:t>hygiene.</w:t>
      </w:r>
    </w:p>
    <w:p w14:paraId="2CB47CB5" w14:textId="77777777" w:rsidR="00B30935" w:rsidRPr="00551E5C" w:rsidRDefault="00B30935" w:rsidP="00020CA5">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w:t>
      </w:r>
      <w:r w:rsidR="00020CA5" w:rsidRPr="00551E5C">
        <w:rPr>
          <w:rFonts w:asciiTheme="majorBidi" w:hAnsiTheme="majorBidi" w:cstheme="majorBidi"/>
          <w:color w:val="000000" w:themeColor="text1"/>
          <w:sz w:val="24"/>
          <w:szCs w:val="24"/>
          <w:lang w:bidi="ar-LB"/>
        </w:rPr>
        <w:t>Breast cancer</w:t>
      </w:r>
      <w:r w:rsidRPr="00551E5C">
        <w:rPr>
          <w:rFonts w:asciiTheme="majorBidi" w:hAnsiTheme="majorBidi" w:cstheme="majorBidi"/>
          <w:color w:val="000000" w:themeColor="text1"/>
          <w:sz w:val="24"/>
          <w:szCs w:val="24"/>
          <w:lang w:bidi="ar-LB"/>
        </w:rPr>
        <w:t xml:space="preserve"> awareness campaign.</w:t>
      </w:r>
    </w:p>
    <w:p w14:paraId="2320F2DD" w14:textId="77777777" w:rsidR="00B30935" w:rsidRPr="00551E5C" w:rsidRDefault="00B30935" w:rsidP="00020CA5">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Campaign </w:t>
      </w:r>
      <w:r w:rsidR="00020CA5" w:rsidRPr="00551E5C">
        <w:rPr>
          <w:rFonts w:asciiTheme="majorBidi" w:hAnsiTheme="majorBidi" w:cstheme="majorBidi"/>
          <w:color w:val="000000" w:themeColor="text1"/>
          <w:sz w:val="24"/>
          <w:szCs w:val="24"/>
          <w:lang w:bidi="ar-LB"/>
        </w:rPr>
        <w:t>to stop</w:t>
      </w:r>
      <w:r w:rsidRPr="00551E5C">
        <w:rPr>
          <w:rFonts w:asciiTheme="majorBidi" w:hAnsiTheme="majorBidi" w:cstheme="majorBidi"/>
          <w:color w:val="000000" w:themeColor="text1"/>
          <w:sz w:val="24"/>
          <w:szCs w:val="24"/>
          <w:lang w:bidi="ar-LB"/>
        </w:rPr>
        <w:t xml:space="preserve"> violence against women (hotline 1745)</w:t>
      </w:r>
    </w:p>
    <w:p w14:paraId="4211CA39" w14:textId="77777777" w:rsidR="00B30935" w:rsidRPr="00551E5C" w:rsidRDefault="00020CA5" w:rsidP="00020CA5">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International Women's Day (B</w:t>
      </w:r>
      <w:r w:rsidR="00B30935" w:rsidRPr="00551E5C">
        <w:rPr>
          <w:rFonts w:asciiTheme="majorBidi" w:hAnsiTheme="majorBidi" w:cstheme="majorBidi"/>
          <w:color w:val="000000" w:themeColor="text1"/>
          <w:sz w:val="24"/>
          <w:szCs w:val="24"/>
          <w:lang w:bidi="ar-LB"/>
        </w:rPr>
        <w:t xml:space="preserve">alance for </w:t>
      </w:r>
      <w:r w:rsidRPr="00551E5C">
        <w:rPr>
          <w:rFonts w:asciiTheme="majorBidi" w:hAnsiTheme="majorBidi" w:cstheme="majorBidi"/>
          <w:color w:val="000000" w:themeColor="text1"/>
          <w:sz w:val="24"/>
          <w:szCs w:val="24"/>
          <w:lang w:bidi="ar-LB"/>
        </w:rPr>
        <w:t>B</w:t>
      </w:r>
      <w:r w:rsidR="00B30935" w:rsidRPr="00551E5C">
        <w:rPr>
          <w:rFonts w:asciiTheme="majorBidi" w:hAnsiTheme="majorBidi" w:cstheme="majorBidi"/>
          <w:color w:val="000000" w:themeColor="text1"/>
          <w:sz w:val="24"/>
          <w:szCs w:val="24"/>
          <w:lang w:bidi="ar-LB"/>
        </w:rPr>
        <w:t>etter).</w:t>
      </w:r>
    </w:p>
    <w:p w14:paraId="3F87C08D"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Supporting w</w:t>
      </w:r>
      <w:r w:rsidR="00020CA5" w:rsidRPr="00551E5C">
        <w:rPr>
          <w:rFonts w:asciiTheme="majorBidi" w:hAnsiTheme="majorBidi" w:cstheme="majorBidi"/>
          <w:color w:val="000000" w:themeColor="text1"/>
          <w:sz w:val="24"/>
          <w:szCs w:val="24"/>
          <w:lang w:bidi="ar-LB"/>
        </w:rPr>
        <w:t>omen's participation in sport</w:t>
      </w:r>
      <w:r w:rsidRPr="00551E5C">
        <w:rPr>
          <w:rFonts w:asciiTheme="majorBidi" w:hAnsiTheme="majorBidi" w:cstheme="majorBidi"/>
          <w:color w:val="000000" w:themeColor="text1"/>
          <w:sz w:val="24"/>
          <w:szCs w:val="24"/>
          <w:lang w:bidi="ar-LB"/>
        </w:rPr>
        <w:t xml:space="preserve"> activities.</w:t>
      </w:r>
    </w:p>
    <w:p w14:paraId="55F2C4E0"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Supporting women's participation in economic life.</w:t>
      </w:r>
    </w:p>
    <w:p w14:paraId="5D77B58B" w14:textId="77777777" w:rsidR="00B30935" w:rsidRPr="00551E5C" w:rsidRDefault="00020CA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International Nurses Day</w:t>
      </w:r>
    </w:p>
    <w:p w14:paraId="547C6C1D" w14:textId="77777777" w:rsidR="00B30935" w:rsidRPr="00551E5C" w:rsidRDefault="00020CA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World Autism Day</w:t>
      </w:r>
    </w:p>
    <w:p w14:paraId="444C6D7A" w14:textId="77777777" w:rsidR="00B30935" w:rsidRPr="00551E5C" w:rsidRDefault="00B30935" w:rsidP="004F06A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A campaign coincided with Father's Day on the transfer of </w:t>
      </w:r>
      <w:r w:rsidR="00020CA5" w:rsidRPr="00551E5C">
        <w:rPr>
          <w:rFonts w:asciiTheme="majorBidi" w:hAnsiTheme="majorBidi" w:cstheme="majorBidi"/>
          <w:color w:val="000000" w:themeColor="text1"/>
          <w:sz w:val="24"/>
          <w:szCs w:val="24"/>
          <w:lang w:bidi="ar-LB"/>
        </w:rPr>
        <w:t xml:space="preserve">the Lebanese mother’s </w:t>
      </w:r>
      <w:r w:rsidR="004F06AE">
        <w:rPr>
          <w:rFonts w:asciiTheme="majorBidi" w:hAnsiTheme="majorBidi" w:cstheme="majorBidi"/>
          <w:color w:val="000000" w:themeColor="text1"/>
          <w:sz w:val="24"/>
          <w:szCs w:val="24"/>
          <w:lang w:bidi="ar-LB"/>
        </w:rPr>
        <w:t>nationality</w:t>
      </w:r>
      <w:r w:rsidR="00020CA5" w:rsidRPr="00551E5C">
        <w:rPr>
          <w:rFonts w:asciiTheme="majorBidi" w:hAnsiTheme="majorBidi" w:cstheme="majorBidi"/>
          <w:color w:val="000000" w:themeColor="text1"/>
          <w:sz w:val="24"/>
          <w:szCs w:val="24"/>
          <w:lang w:bidi="ar-LB"/>
        </w:rPr>
        <w:t xml:space="preserve"> to her children.</w:t>
      </w:r>
    </w:p>
    <w:p w14:paraId="4310AC19" w14:textId="77777777" w:rsidR="00B30935" w:rsidRPr="00551E5C" w:rsidRDefault="00B30935" w:rsidP="00020CA5">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w:t>
      </w:r>
      <w:r w:rsidR="00020CA5" w:rsidRPr="00551E5C">
        <w:rPr>
          <w:rFonts w:asciiTheme="majorBidi" w:hAnsiTheme="majorBidi" w:cstheme="majorBidi"/>
          <w:color w:val="000000" w:themeColor="text1"/>
          <w:sz w:val="24"/>
          <w:szCs w:val="24"/>
          <w:lang w:bidi="ar-LB"/>
        </w:rPr>
        <w:t>A</w:t>
      </w:r>
      <w:r w:rsidRPr="00551E5C">
        <w:rPr>
          <w:rFonts w:asciiTheme="majorBidi" w:hAnsiTheme="majorBidi" w:cstheme="majorBidi"/>
          <w:color w:val="000000" w:themeColor="text1"/>
          <w:sz w:val="24"/>
          <w:szCs w:val="24"/>
          <w:lang w:bidi="ar-LB"/>
        </w:rPr>
        <w:t xml:space="preserve"> </w:t>
      </w:r>
      <w:r w:rsidR="00020CA5" w:rsidRPr="002139BB">
        <w:rPr>
          <w:rFonts w:asciiTheme="majorBidi" w:hAnsiTheme="majorBidi" w:cstheme="majorBidi"/>
          <w:color w:val="000000" w:themeColor="text1"/>
          <w:sz w:val="24"/>
          <w:szCs w:val="24"/>
          <w:lang w:bidi="ar-LB"/>
        </w:rPr>
        <w:t>campaign "It is time to change</w:t>
      </w:r>
      <w:r w:rsidRPr="002139BB">
        <w:rPr>
          <w:rFonts w:asciiTheme="majorBidi" w:hAnsiTheme="majorBidi" w:cstheme="majorBidi"/>
          <w:color w:val="000000" w:themeColor="text1"/>
          <w:sz w:val="24"/>
          <w:szCs w:val="24"/>
          <w:lang w:bidi="ar-LB"/>
        </w:rPr>
        <w:t xml:space="preserve"> </w:t>
      </w:r>
      <w:r w:rsidR="00020CA5" w:rsidRPr="002139BB">
        <w:rPr>
          <w:rFonts w:asciiTheme="majorBidi" w:hAnsiTheme="majorBidi" w:cstheme="majorBidi"/>
          <w:color w:val="000000" w:themeColor="text1"/>
          <w:sz w:val="24"/>
          <w:szCs w:val="24"/>
          <w:lang w:bidi="ar-LB"/>
        </w:rPr>
        <w:t>the mentalities</w:t>
      </w:r>
      <w:r w:rsidRPr="002139BB">
        <w:rPr>
          <w:rFonts w:asciiTheme="majorBidi" w:hAnsiTheme="majorBidi" w:cstheme="majorBidi"/>
          <w:color w:val="000000" w:themeColor="text1"/>
          <w:sz w:val="24"/>
          <w:szCs w:val="24"/>
          <w:lang w:bidi="ar-LB"/>
        </w:rPr>
        <w:t>".</w:t>
      </w:r>
    </w:p>
    <w:p w14:paraId="71A71F8F" w14:textId="77777777" w:rsidR="00332C7D" w:rsidRDefault="00332C7D" w:rsidP="00020CA5">
      <w:pPr>
        <w:spacing w:after="0" w:line="240" w:lineRule="auto"/>
        <w:jc w:val="both"/>
        <w:rPr>
          <w:rFonts w:asciiTheme="majorBidi" w:hAnsiTheme="majorBidi" w:cstheme="majorBidi"/>
          <w:color w:val="000000" w:themeColor="text1"/>
          <w:sz w:val="24"/>
          <w:szCs w:val="24"/>
          <w:lang w:bidi="ar-LB"/>
        </w:rPr>
      </w:pPr>
    </w:p>
    <w:p w14:paraId="3372A10B" w14:textId="77777777" w:rsidR="00361F7B" w:rsidRDefault="00361F7B" w:rsidP="00020CA5">
      <w:pPr>
        <w:spacing w:after="0" w:line="240" w:lineRule="auto"/>
        <w:jc w:val="both"/>
        <w:rPr>
          <w:rFonts w:asciiTheme="majorBidi" w:hAnsiTheme="majorBidi" w:cstheme="majorBidi"/>
          <w:color w:val="000000" w:themeColor="text1"/>
          <w:sz w:val="24"/>
          <w:szCs w:val="24"/>
          <w:lang w:bidi="ar-LB"/>
        </w:rPr>
      </w:pPr>
    </w:p>
    <w:p w14:paraId="4F98F2A5" w14:textId="77777777" w:rsidR="00361F7B" w:rsidRPr="00551E5C" w:rsidRDefault="00361F7B" w:rsidP="00020CA5">
      <w:pPr>
        <w:spacing w:after="0" w:line="240" w:lineRule="auto"/>
        <w:jc w:val="both"/>
        <w:rPr>
          <w:rFonts w:asciiTheme="majorBidi" w:hAnsiTheme="majorBidi" w:cstheme="majorBidi"/>
          <w:color w:val="000000" w:themeColor="text1"/>
          <w:sz w:val="24"/>
          <w:szCs w:val="24"/>
          <w:lang w:bidi="ar-LB"/>
        </w:rPr>
      </w:pPr>
    </w:p>
    <w:p w14:paraId="39A18101" w14:textId="77777777" w:rsidR="00B30935" w:rsidRPr="00551E5C" w:rsidRDefault="00B30935" w:rsidP="00C9425A">
      <w:pPr>
        <w:pStyle w:val="Heading2"/>
        <w:shd w:val="clear" w:color="auto" w:fill="95B3D7"/>
        <w:spacing w:before="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Recommendation 28</w:t>
      </w:r>
      <w:r w:rsidR="00332C7D" w:rsidRPr="00551E5C">
        <w:rPr>
          <w:rFonts w:asciiTheme="majorBidi" w:hAnsiTheme="majorBidi" w:cstheme="majorBidi"/>
          <w:b/>
          <w:bCs/>
          <w:color w:val="000000" w:themeColor="text1"/>
          <w:sz w:val="24"/>
          <w:szCs w:val="24"/>
          <w:lang w:bidi="ar-LB"/>
        </w:rPr>
        <w:t>:</w:t>
      </w:r>
      <w:r w:rsidRPr="00551E5C">
        <w:rPr>
          <w:rFonts w:asciiTheme="majorBidi" w:hAnsiTheme="majorBidi" w:cstheme="majorBidi"/>
          <w:b/>
          <w:bCs/>
          <w:color w:val="000000" w:themeColor="text1"/>
          <w:sz w:val="24"/>
          <w:szCs w:val="24"/>
          <w:lang w:bidi="ar-LB"/>
        </w:rPr>
        <w:t xml:space="preserve"> Violence against women</w:t>
      </w:r>
    </w:p>
    <w:p w14:paraId="03DECDC5" w14:textId="77777777" w:rsidR="00B30935" w:rsidRDefault="00B30935" w:rsidP="00F80C97">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b/>
          <w:bCs/>
          <w:color w:val="000000" w:themeColor="text1"/>
          <w:sz w:val="24"/>
          <w:szCs w:val="24"/>
          <w:u w:val="single"/>
          <w:lang w:bidi="ar-LB"/>
        </w:rPr>
        <w:t xml:space="preserve">Table </w:t>
      </w:r>
      <w:r w:rsidR="00361F7B">
        <w:rPr>
          <w:rFonts w:asciiTheme="majorBidi" w:hAnsiTheme="majorBidi" w:cstheme="majorBidi"/>
          <w:b/>
          <w:bCs/>
          <w:color w:val="000000" w:themeColor="text1"/>
          <w:sz w:val="24"/>
          <w:szCs w:val="24"/>
          <w:u w:val="single"/>
          <w:lang w:bidi="ar-LB"/>
        </w:rPr>
        <w:t xml:space="preserve">No. </w:t>
      </w:r>
      <w:r w:rsidRPr="00551E5C">
        <w:rPr>
          <w:rFonts w:asciiTheme="majorBidi" w:hAnsiTheme="majorBidi" w:cstheme="majorBidi"/>
          <w:b/>
          <w:bCs/>
          <w:color w:val="000000" w:themeColor="text1"/>
          <w:sz w:val="24"/>
          <w:szCs w:val="24"/>
          <w:u w:val="single"/>
          <w:lang w:bidi="ar-LB"/>
        </w:rPr>
        <w:t>2:</w:t>
      </w:r>
      <w:r w:rsidRPr="00551E5C">
        <w:rPr>
          <w:rFonts w:asciiTheme="majorBidi" w:hAnsiTheme="majorBidi" w:cstheme="majorBidi"/>
          <w:color w:val="000000" w:themeColor="text1"/>
          <w:sz w:val="24"/>
          <w:szCs w:val="24"/>
          <w:lang w:bidi="ar-LB"/>
        </w:rPr>
        <w:t xml:space="preserve"> Table of annual rate of complaints since 2015 about </w:t>
      </w:r>
      <w:r w:rsidR="00F80C97" w:rsidRPr="00551E5C">
        <w:rPr>
          <w:rFonts w:asciiTheme="majorBidi" w:hAnsiTheme="majorBidi" w:cstheme="majorBidi"/>
          <w:color w:val="000000" w:themeColor="text1"/>
          <w:sz w:val="24"/>
          <w:szCs w:val="24"/>
          <w:lang w:bidi="ar-LB"/>
        </w:rPr>
        <w:t xml:space="preserve">the </w:t>
      </w:r>
      <w:r w:rsidRPr="00551E5C">
        <w:rPr>
          <w:rFonts w:asciiTheme="majorBidi" w:hAnsiTheme="majorBidi" w:cstheme="majorBidi"/>
          <w:color w:val="000000" w:themeColor="text1"/>
          <w:sz w:val="24"/>
          <w:szCs w:val="24"/>
          <w:lang w:bidi="ar-LB"/>
        </w:rPr>
        <w:t>abuse of power by the I</w:t>
      </w:r>
      <w:r w:rsidR="00F80C97" w:rsidRPr="00551E5C">
        <w:rPr>
          <w:rFonts w:asciiTheme="majorBidi" w:hAnsiTheme="majorBidi" w:cstheme="majorBidi"/>
          <w:color w:val="000000" w:themeColor="text1"/>
          <w:sz w:val="24"/>
          <w:szCs w:val="24"/>
          <w:lang w:bidi="ar-LB"/>
        </w:rPr>
        <w:t>nternal Security Forces</w:t>
      </w:r>
      <w:r w:rsidRPr="00551E5C">
        <w:rPr>
          <w:rFonts w:asciiTheme="majorBidi" w:hAnsiTheme="majorBidi" w:cstheme="majorBidi"/>
          <w:color w:val="000000" w:themeColor="text1"/>
          <w:sz w:val="24"/>
          <w:szCs w:val="24"/>
          <w:lang w:bidi="ar-LB"/>
        </w:rPr>
        <w:t xml:space="preserve"> </w:t>
      </w:r>
      <w:r w:rsidR="00F80C97" w:rsidRPr="00551E5C">
        <w:rPr>
          <w:rFonts w:asciiTheme="majorBidi" w:hAnsiTheme="majorBidi" w:cstheme="majorBidi"/>
          <w:color w:val="000000" w:themeColor="text1"/>
          <w:sz w:val="24"/>
          <w:szCs w:val="24"/>
          <w:lang w:bidi="ar-LB"/>
        </w:rPr>
        <w:t xml:space="preserve">(ISF) </w:t>
      </w:r>
      <w:r w:rsidRPr="00551E5C">
        <w:rPr>
          <w:rFonts w:asciiTheme="majorBidi" w:hAnsiTheme="majorBidi" w:cstheme="majorBidi"/>
          <w:color w:val="000000" w:themeColor="text1"/>
          <w:sz w:val="24"/>
          <w:szCs w:val="24"/>
          <w:lang w:bidi="ar-LB"/>
        </w:rPr>
        <w:t>against women or girls</w:t>
      </w:r>
      <w:r w:rsidR="00316A48" w:rsidRPr="00551E5C">
        <w:rPr>
          <w:rStyle w:val="FootnoteReference"/>
          <w:rFonts w:asciiTheme="majorBidi" w:hAnsiTheme="majorBidi" w:cstheme="majorBidi"/>
          <w:color w:val="000000" w:themeColor="text1"/>
          <w:sz w:val="24"/>
          <w:szCs w:val="24"/>
          <w:lang w:bidi="ar-LB"/>
        </w:rPr>
        <w:footnoteReference w:id="3"/>
      </w:r>
    </w:p>
    <w:p w14:paraId="1588C035" w14:textId="77777777" w:rsidR="00361F7B" w:rsidRPr="00551E5C" w:rsidRDefault="00361F7B" w:rsidP="00F80C97">
      <w:pPr>
        <w:spacing w:after="0" w:line="240" w:lineRule="auto"/>
        <w:jc w:val="both"/>
        <w:rPr>
          <w:rFonts w:asciiTheme="majorBidi" w:hAnsiTheme="majorBidi" w:cstheme="majorBidi"/>
          <w:color w:val="000000" w:themeColor="text1"/>
          <w:sz w:val="24"/>
          <w:szCs w:val="24"/>
          <w:lang w:bidi="ar-LB"/>
        </w:rPr>
      </w:pPr>
    </w:p>
    <w:tbl>
      <w:tblPr>
        <w:tblStyle w:val="TableGrid"/>
        <w:tblW w:w="0" w:type="auto"/>
        <w:tblLook w:val="04A0" w:firstRow="1" w:lastRow="0" w:firstColumn="1" w:lastColumn="0" w:noHBand="0" w:noVBand="1"/>
      </w:tblPr>
      <w:tblGrid>
        <w:gridCol w:w="2876"/>
        <w:gridCol w:w="2877"/>
        <w:gridCol w:w="2877"/>
      </w:tblGrid>
      <w:tr w:rsidR="00F93245" w:rsidRPr="00551E5C" w14:paraId="682F176B" w14:textId="77777777" w:rsidTr="00B30935">
        <w:tc>
          <w:tcPr>
            <w:tcW w:w="2876" w:type="dxa"/>
            <w:shd w:val="clear" w:color="auto" w:fill="D9D9D9" w:themeFill="background1" w:themeFillShade="D9"/>
          </w:tcPr>
          <w:p w14:paraId="3A42693A" w14:textId="77777777" w:rsidR="00B30935" w:rsidRPr="00551E5C" w:rsidRDefault="00B30935" w:rsidP="00F80C97">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Year</w:t>
            </w:r>
          </w:p>
        </w:tc>
        <w:tc>
          <w:tcPr>
            <w:tcW w:w="2877" w:type="dxa"/>
            <w:shd w:val="clear" w:color="auto" w:fill="D9D9D9" w:themeFill="background1" w:themeFillShade="D9"/>
          </w:tcPr>
          <w:p w14:paraId="20CBA3D9" w14:textId="77777777" w:rsidR="00B30935" w:rsidRPr="00551E5C" w:rsidRDefault="00B30935" w:rsidP="00F80C97">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Complaints of domestic violence against women or girls</w:t>
            </w:r>
          </w:p>
        </w:tc>
        <w:tc>
          <w:tcPr>
            <w:tcW w:w="2877" w:type="dxa"/>
            <w:shd w:val="clear" w:color="auto" w:fill="D9D9D9" w:themeFill="background1" w:themeFillShade="D9"/>
          </w:tcPr>
          <w:p w14:paraId="3F598423" w14:textId="77777777" w:rsidR="00B30935" w:rsidRPr="00551E5C" w:rsidRDefault="00B30935" w:rsidP="00F80C97">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Complaints about other types of violence against women and girls</w:t>
            </w:r>
          </w:p>
        </w:tc>
      </w:tr>
      <w:tr w:rsidR="00F93245" w:rsidRPr="00551E5C" w14:paraId="06AA6CF4" w14:textId="77777777" w:rsidTr="00B30935">
        <w:tc>
          <w:tcPr>
            <w:tcW w:w="2876" w:type="dxa"/>
          </w:tcPr>
          <w:p w14:paraId="71A24281"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2015</w:t>
            </w:r>
          </w:p>
        </w:tc>
        <w:tc>
          <w:tcPr>
            <w:tcW w:w="2877" w:type="dxa"/>
          </w:tcPr>
          <w:p w14:paraId="78DE3882"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27</w:t>
            </w:r>
          </w:p>
        </w:tc>
        <w:tc>
          <w:tcPr>
            <w:tcW w:w="2877" w:type="dxa"/>
          </w:tcPr>
          <w:p w14:paraId="002AD7EE"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19</w:t>
            </w:r>
          </w:p>
        </w:tc>
      </w:tr>
      <w:tr w:rsidR="00F93245" w:rsidRPr="00551E5C" w14:paraId="39C678C5" w14:textId="77777777" w:rsidTr="00B30935">
        <w:tc>
          <w:tcPr>
            <w:tcW w:w="2876" w:type="dxa"/>
          </w:tcPr>
          <w:p w14:paraId="5322758D"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2016</w:t>
            </w:r>
          </w:p>
        </w:tc>
        <w:tc>
          <w:tcPr>
            <w:tcW w:w="2877" w:type="dxa"/>
          </w:tcPr>
          <w:p w14:paraId="6C04912D"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37</w:t>
            </w:r>
          </w:p>
        </w:tc>
        <w:tc>
          <w:tcPr>
            <w:tcW w:w="2877" w:type="dxa"/>
          </w:tcPr>
          <w:p w14:paraId="06425513"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28</w:t>
            </w:r>
          </w:p>
        </w:tc>
      </w:tr>
      <w:tr w:rsidR="00F93245" w:rsidRPr="00551E5C" w14:paraId="057581FB" w14:textId="77777777" w:rsidTr="00B30935">
        <w:tc>
          <w:tcPr>
            <w:tcW w:w="2876" w:type="dxa"/>
          </w:tcPr>
          <w:p w14:paraId="0E13E042"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2017</w:t>
            </w:r>
          </w:p>
        </w:tc>
        <w:tc>
          <w:tcPr>
            <w:tcW w:w="2877" w:type="dxa"/>
          </w:tcPr>
          <w:p w14:paraId="2B8EEA6B"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39</w:t>
            </w:r>
          </w:p>
        </w:tc>
        <w:tc>
          <w:tcPr>
            <w:tcW w:w="2877" w:type="dxa"/>
          </w:tcPr>
          <w:p w14:paraId="24C3C551"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36</w:t>
            </w:r>
          </w:p>
        </w:tc>
      </w:tr>
      <w:tr w:rsidR="00F93245" w:rsidRPr="00551E5C" w14:paraId="6D00D7B2" w14:textId="77777777" w:rsidTr="00B30935">
        <w:tc>
          <w:tcPr>
            <w:tcW w:w="2876" w:type="dxa"/>
          </w:tcPr>
          <w:p w14:paraId="08082D97"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2018</w:t>
            </w:r>
          </w:p>
        </w:tc>
        <w:tc>
          <w:tcPr>
            <w:tcW w:w="2877" w:type="dxa"/>
          </w:tcPr>
          <w:p w14:paraId="3CC99E32"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31</w:t>
            </w:r>
          </w:p>
        </w:tc>
        <w:tc>
          <w:tcPr>
            <w:tcW w:w="2877" w:type="dxa"/>
          </w:tcPr>
          <w:p w14:paraId="1DC6C1AD"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35</w:t>
            </w:r>
          </w:p>
        </w:tc>
      </w:tr>
      <w:tr w:rsidR="00551E5C" w:rsidRPr="00551E5C" w14:paraId="7FB03A46" w14:textId="77777777" w:rsidTr="00B30935">
        <w:tc>
          <w:tcPr>
            <w:tcW w:w="2876" w:type="dxa"/>
          </w:tcPr>
          <w:p w14:paraId="545FBD4D"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2019</w:t>
            </w:r>
          </w:p>
        </w:tc>
        <w:tc>
          <w:tcPr>
            <w:tcW w:w="2877" w:type="dxa"/>
          </w:tcPr>
          <w:p w14:paraId="77EE13B4"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9</w:t>
            </w:r>
          </w:p>
        </w:tc>
        <w:tc>
          <w:tcPr>
            <w:tcW w:w="2877" w:type="dxa"/>
          </w:tcPr>
          <w:p w14:paraId="0376CD57" w14:textId="77777777" w:rsidR="00B30935" w:rsidRPr="00551E5C" w:rsidRDefault="00B30935" w:rsidP="00F80C97">
            <w:pPr>
              <w:bidi/>
              <w:jc w:val="center"/>
              <w:rPr>
                <w:rFonts w:asciiTheme="majorBidi" w:hAnsiTheme="majorBidi" w:cstheme="majorBidi"/>
                <w:color w:val="000000" w:themeColor="text1"/>
                <w:sz w:val="24"/>
                <w:szCs w:val="24"/>
                <w:rtl/>
                <w:lang w:bidi="ar-LB"/>
              </w:rPr>
            </w:pPr>
            <w:r w:rsidRPr="00551E5C">
              <w:rPr>
                <w:rFonts w:asciiTheme="majorBidi" w:hAnsiTheme="majorBidi" w:cstheme="majorBidi"/>
                <w:color w:val="000000" w:themeColor="text1"/>
                <w:sz w:val="24"/>
                <w:szCs w:val="24"/>
                <w:rtl/>
                <w:lang w:bidi="ar-LB"/>
              </w:rPr>
              <w:t>13</w:t>
            </w:r>
          </w:p>
        </w:tc>
      </w:tr>
    </w:tbl>
    <w:p w14:paraId="26B88E0F"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p>
    <w:p w14:paraId="112EAE64" w14:textId="77777777" w:rsidR="00B30935" w:rsidRDefault="00B30935" w:rsidP="00E51920">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b/>
          <w:bCs/>
          <w:color w:val="000000" w:themeColor="text1"/>
          <w:sz w:val="24"/>
          <w:szCs w:val="24"/>
          <w:u w:val="single"/>
          <w:lang w:bidi="ar-LB"/>
        </w:rPr>
        <w:t>Note:</w:t>
      </w:r>
      <w:r w:rsidRPr="00551E5C">
        <w:rPr>
          <w:rFonts w:asciiTheme="majorBidi" w:hAnsiTheme="majorBidi" w:cstheme="majorBidi"/>
          <w:color w:val="000000" w:themeColor="text1"/>
          <w:sz w:val="24"/>
          <w:szCs w:val="24"/>
          <w:lang w:bidi="ar-LB"/>
        </w:rPr>
        <w:t xml:space="preserve"> The Complaints Office in the </w:t>
      </w:r>
      <w:r w:rsidR="00E51920" w:rsidRPr="00551E5C">
        <w:rPr>
          <w:rFonts w:asciiTheme="majorBidi" w:hAnsiTheme="majorBidi" w:cstheme="majorBidi"/>
          <w:color w:val="000000" w:themeColor="text1"/>
          <w:sz w:val="24"/>
          <w:szCs w:val="24"/>
          <w:lang w:bidi="ar-LB"/>
        </w:rPr>
        <w:t>Personnel</w:t>
      </w:r>
      <w:r w:rsidRPr="00551E5C">
        <w:rPr>
          <w:rFonts w:asciiTheme="majorBidi" w:hAnsiTheme="majorBidi" w:cstheme="majorBidi"/>
          <w:color w:val="000000" w:themeColor="text1"/>
          <w:sz w:val="24"/>
          <w:szCs w:val="24"/>
          <w:lang w:bidi="ar-LB"/>
        </w:rPr>
        <w:t xml:space="preserve"> Division of the Internal Security Forces</w:t>
      </w:r>
      <w:r w:rsidR="00E51920" w:rsidRPr="00551E5C">
        <w:rPr>
          <w:rFonts w:asciiTheme="majorBidi" w:hAnsiTheme="majorBidi" w:cstheme="majorBidi"/>
          <w:color w:val="000000" w:themeColor="text1"/>
          <w:sz w:val="24"/>
          <w:szCs w:val="24"/>
          <w:lang w:bidi="ar-LB"/>
        </w:rPr>
        <w:t xml:space="preserve"> (ISF)</w:t>
      </w:r>
      <w:r w:rsidRPr="00551E5C">
        <w:rPr>
          <w:rFonts w:asciiTheme="majorBidi" w:hAnsiTheme="majorBidi" w:cstheme="majorBidi"/>
          <w:color w:val="000000" w:themeColor="text1"/>
          <w:sz w:val="24"/>
          <w:szCs w:val="24"/>
          <w:lang w:bidi="ar-LB"/>
        </w:rPr>
        <w:t xml:space="preserve"> started work</w:t>
      </w:r>
      <w:r w:rsidR="00E51920" w:rsidRPr="00551E5C">
        <w:rPr>
          <w:rFonts w:asciiTheme="majorBidi" w:hAnsiTheme="majorBidi" w:cstheme="majorBidi"/>
          <w:color w:val="000000" w:themeColor="text1"/>
          <w:sz w:val="24"/>
          <w:szCs w:val="24"/>
          <w:lang w:bidi="ar-LB"/>
        </w:rPr>
        <w:t xml:space="preserve"> by virtue of the</w:t>
      </w:r>
      <w:r w:rsidRPr="00551E5C">
        <w:rPr>
          <w:rFonts w:asciiTheme="majorBidi" w:hAnsiTheme="majorBidi" w:cstheme="majorBidi"/>
          <w:color w:val="000000" w:themeColor="text1"/>
          <w:sz w:val="24"/>
          <w:szCs w:val="24"/>
          <w:lang w:bidi="ar-LB"/>
        </w:rPr>
        <w:t xml:space="preserve"> </w:t>
      </w:r>
      <w:r w:rsidRPr="004F06AE">
        <w:rPr>
          <w:rFonts w:asciiTheme="majorBidi" w:hAnsiTheme="majorBidi" w:cstheme="majorBidi"/>
          <w:color w:val="000000" w:themeColor="text1"/>
          <w:sz w:val="24"/>
          <w:szCs w:val="24"/>
          <w:lang w:bidi="ar-LB"/>
        </w:rPr>
        <w:t>G</w:t>
      </w:r>
      <w:r w:rsidR="00E51920" w:rsidRPr="004F06AE">
        <w:rPr>
          <w:rFonts w:asciiTheme="majorBidi" w:hAnsiTheme="majorBidi" w:cstheme="majorBidi"/>
          <w:color w:val="000000" w:themeColor="text1"/>
          <w:sz w:val="24"/>
          <w:szCs w:val="24"/>
          <w:lang w:bidi="ar-LB"/>
        </w:rPr>
        <w:t xml:space="preserve">eneral Memorandum No. 87/204 </w:t>
      </w:r>
      <w:r w:rsidRPr="004F06AE">
        <w:rPr>
          <w:rFonts w:asciiTheme="majorBidi" w:hAnsiTheme="majorBidi" w:cstheme="majorBidi"/>
          <w:color w:val="000000" w:themeColor="text1"/>
          <w:sz w:val="24"/>
          <w:szCs w:val="24"/>
          <w:lang w:bidi="ar-LB"/>
        </w:rPr>
        <w:t>dated 27/3/2014.</w:t>
      </w:r>
    </w:p>
    <w:p w14:paraId="46E4FD1B" w14:textId="77777777" w:rsidR="00361F7B" w:rsidRPr="00551E5C" w:rsidRDefault="00361F7B" w:rsidP="00E51920">
      <w:pPr>
        <w:spacing w:after="0" w:line="240" w:lineRule="auto"/>
        <w:jc w:val="both"/>
        <w:rPr>
          <w:rFonts w:asciiTheme="majorBidi" w:hAnsiTheme="majorBidi" w:cstheme="majorBidi"/>
          <w:color w:val="000000" w:themeColor="text1"/>
          <w:sz w:val="24"/>
          <w:szCs w:val="24"/>
          <w:lang w:bidi="ar-LB"/>
        </w:rPr>
      </w:pPr>
    </w:p>
    <w:p w14:paraId="59CED949" w14:textId="77777777" w:rsidR="00B30935" w:rsidRDefault="00B30935" w:rsidP="00C9425A">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Proposed amendments to Law 293/2014 on the protection of women and other family members from domestic violence</w:t>
      </w:r>
    </w:p>
    <w:p w14:paraId="6F72B59C" w14:textId="77777777" w:rsidR="00361F7B" w:rsidRPr="00551E5C" w:rsidRDefault="00361F7B" w:rsidP="00C9425A">
      <w:pPr>
        <w:spacing w:after="0" w:line="240" w:lineRule="auto"/>
        <w:jc w:val="both"/>
        <w:rPr>
          <w:rFonts w:asciiTheme="majorBidi" w:hAnsiTheme="majorBidi" w:cstheme="majorBidi"/>
          <w:b/>
          <w:bCs/>
          <w:color w:val="000000" w:themeColor="text1"/>
          <w:sz w:val="24"/>
          <w:szCs w:val="24"/>
          <w:lang w:bidi="ar-LB"/>
        </w:rPr>
      </w:pPr>
    </w:p>
    <w:p w14:paraId="1EAE17B0" w14:textId="77777777" w:rsidR="00B30935" w:rsidRDefault="00B30935" w:rsidP="004F06A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1. Expanding the definition of domestic viole</w:t>
      </w:r>
      <w:r w:rsidR="00B3614A" w:rsidRPr="00551E5C">
        <w:rPr>
          <w:rFonts w:asciiTheme="majorBidi" w:hAnsiTheme="majorBidi" w:cstheme="majorBidi"/>
          <w:color w:val="000000" w:themeColor="text1"/>
          <w:sz w:val="24"/>
          <w:szCs w:val="24"/>
          <w:lang w:bidi="ar-LB"/>
        </w:rPr>
        <w:t>nce to include its various types</w:t>
      </w:r>
      <w:r w:rsidRPr="00551E5C">
        <w:rPr>
          <w:rFonts w:asciiTheme="majorBidi" w:hAnsiTheme="majorBidi" w:cstheme="majorBidi"/>
          <w:color w:val="000000" w:themeColor="text1"/>
          <w:sz w:val="24"/>
          <w:szCs w:val="24"/>
          <w:lang w:bidi="ar-LB"/>
        </w:rPr>
        <w:t xml:space="preserve"> and forms and introducing the concept of </w:t>
      </w:r>
      <w:r w:rsidR="004F06AE">
        <w:rPr>
          <w:rFonts w:asciiTheme="majorBidi" w:hAnsiTheme="majorBidi" w:cstheme="majorBidi"/>
          <w:color w:val="000000" w:themeColor="text1"/>
          <w:sz w:val="24"/>
          <w:szCs w:val="24"/>
          <w:lang w:bidi="ar-LB"/>
        </w:rPr>
        <w:t xml:space="preserve">power </w:t>
      </w:r>
      <w:r w:rsidRPr="00551E5C">
        <w:rPr>
          <w:rFonts w:asciiTheme="majorBidi" w:hAnsiTheme="majorBidi" w:cstheme="majorBidi"/>
          <w:color w:val="000000" w:themeColor="text1"/>
          <w:sz w:val="24"/>
          <w:szCs w:val="24"/>
          <w:lang w:bidi="ar-LB"/>
        </w:rPr>
        <w:t>abuse</w:t>
      </w:r>
      <w:r w:rsidR="004F06AE">
        <w:rPr>
          <w:rFonts w:asciiTheme="majorBidi" w:hAnsiTheme="majorBidi" w:cstheme="majorBidi"/>
          <w:color w:val="000000" w:themeColor="text1"/>
          <w:sz w:val="24"/>
          <w:szCs w:val="24"/>
          <w:lang w:bidi="ar-LB"/>
        </w:rPr>
        <w:t>.</w:t>
      </w:r>
    </w:p>
    <w:p w14:paraId="17CF71B6"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0C4A247E" w14:textId="77777777" w:rsidR="00B30935" w:rsidRDefault="00B30935" w:rsidP="00E302E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2. Strengthen</w:t>
      </w:r>
      <w:r w:rsidR="00E302EA" w:rsidRPr="00551E5C">
        <w:rPr>
          <w:rFonts w:asciiTheme="majorBidi" w:hAnsiTheme="majorBidi" w:cstheme="majorBidi"/>
          <w:color w:val="000000" w:themeColor="text1"/>
          <w:sz w:val="24"/>
          <w:szCs w:val="24"/>
          <w:lang w:bidi="ar-LB"/>
        </w:rPr>
        <w:t>ing</w:t>
      </w:r>
      <w:r w:rsidRPr="00551E5C">
        <w:rPr>
          <w:rFonts w:asciiTheme="majorBidi" w:hAnsiTheme="majorBidi" w:cstheme="majorBidi"/>
          <w:color w:val="000000" w:themeColor="text1"/>
          <w:sz w:val="24"/>
          <w:szCs w:val="24"/>
          <w:lang w:bidi="ar-LB"/>
        </w:rPr>
        <w:t xml:space="preserve"> the protection of survivors and juveniles by adopting the principle of specialization of judges, facilitating and </w:t>
      </w:r>
      <w:r w:rsidR="00E302EA" w:rsidRPr="00551E5C">
        <w:rPr>
          <w:rFonts w:asciiTheme="majorBidi" w:hAnsiTheme="majorBidi" w:cstheme="majorBidi"/>
          <w:color w:val="000000" w:themeColor="text1"/>
          <w:sz w:val="24"/>
          <w:szCs w:val="24"/>
          <w:lang w:bidi="ar-LB"/>
        </w:rPr>
        <w:t>accelerating</w:t>
      </w:r>
      <w:r w:rsidRPr="00551E5C">
        <w:rPr>
          <w:rFonts w:asciiTheme="majorBidi" w:hAnsiTheme="majorBidi" w:cstheme="majorBidi"/>
          <w:color w:val="000000" w:themeColor="text1"/>
          <w:sz w:val="24"/>
          <w:szCs w:val="24"/>
          <w:lang w:bidi="ar-LB"/>
        </w:rPr>
        <w:t xml:space="preserve"> trial procedures, and activating the enforcement of protection and deportation decisions.</w:t>
      </w:r>
    </w:p>
    <w:p w14:paraId="1366B34B" w14:textId="77777777" w:rsidR="00361F7B" w:rsidRPr="00551E5C" w:rsidRDefault="00361F7B" w:rsidP="00E302EA">
      <w:pPr>
        <w:spacing w:after="0" w:line="240" w:lineRule="auto"/>
        <w:jc w:val="both"/>
        <w:rPr>
          <w:rFonts w:asciiTheme="majorBidi" w:hAnsiTheme="majorBidi" w:cstheme="majorBidi"/>
          <w:color w:val="000000" w:themeColor="text1"/>
          <w:sz w:val="24"/>
          <w:szCs w:val="24"/>
          <w:lang w:bidi="ar-LB"/>
        </w:rPr>
      </w:pPr>
    </w:p>
    <w:p w14:paraId="65F8FC97" w14:textId="77777777" w:rsidR="00B30935" w:rsidRDefault="00B30935" w:rsidP="00E302E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3. Strengthening </w:t>
      </w:r>
      <w:r w:rsidR="00E302EA" w:rsidRPr="00551E5C">
        <w:rPr>
          <w:rFonts w:asciiTheme="majorBidi" w:hAnsiTheme="majorBidi" w:cstheme="majorBidi"/>
          <w:color w:val="000000" w:themeColor="text1"/>
          <w:sz w:val="24"/>
          <w:szCs w:val="24"/>
          <w:lang w:bidi="ar-LB"/>
        </w:rPr>
        <w:t>capacity for</w:t>
      </w:r>
      <w:r w:rsidRPr="00551E5C">
        <w:rPr>
          <w:rFonts w:asciiTheme="majorBidi" w:hAnsiTheme="majorBidi" w:cstheme="majorBidi"/>
          <w:color w:val="000000" w:themeColor="text1"/>
          <w:sz w:val="24"/>
          <w:szCs w:val="24"/>
          <w:lang w:bidi="ar-LB"/>
        </w:rPr>
        <w:t xml:space="preserve"> preventi</w:t>
      </w:r>
      <w:r w:rsidR="00E302EA" w:rsidRPr="00551E5C">
        <w:rPr>
          <w:rFonts w:asciiTheme="majorBidi" w:hAnsiTheme="majorBidi" w:cstheme="majorBidi"/>
          <w:color w:val="000000" w:themeColor="text1"/>
          <w:sz w:val="24"/>
          <w:szCs w:val="24"/>
          <w:lang w:bidi="ar-LB"/>
        </w:rPr>
        <w:t>ng</w:t>
      </w:r>
      <w:r w:rsidRPr="00551E5C">
        <w:rPr>
          <w:rFonts w:asciiTheme="majorBidi" w:hAnsiTheme="majorBidi" w:cstheme="majorBidi"/>
          <w:color w:val="000000" w:themeColor="text1"/>
          <w:sz w:val="24"/>
          <w:szCs w:val="24"/>
          <w:lang w:bidi="ar-LB"/>
        </w:rPr>
        <w:t xml:space="preserve"> </w:t>
      </w:r>
      <w:r w:rsidR="00E302EA" w:rsidRPr="00551E5C">
        <w:rPr>
          <w:rFonts w:asciiTheme="majorBidi" w:hAnsiTheme="majorBidi" w:cstheme="majorBidi"/>
          <w:color w:val="000000" w:themeColor="text1"/>
          <w:sz w:val="24"/>
          <w:szCs w:val="24"/>
          <w:lang w:bidi="ar-LB"/>
        </w:rPr>
        <w:t>violence.</w:t>
      </w:r>
    </w:p>
    <w:p w14:paraId="1BFF1D7A" w14:textId="77777777" w:rsidR="00361F7B" w:rsidRPr="00551E5C" w:rsidRDefault="00361F7B" w:rsidP="00E302EA">
      <w:pPr>
        <w:spacing w:after="0" w:line="240" w:lineRule="auto"/>
        <w:jc w:val="both"/>
        <w:rPr>
          <w:rFonts w:asciiTheme="majorBidi" w:hAnsiTheme="majorBidi" w:cstheme="majorBidi"/>
          <w:color w:val="000000" w:themeColor="text1"/>
          <w:sz w:val="24"/>
          <w:szCs w:val="24"/>
          <w:lang w:bidi="ar-LB"/>
        </w:rPr>
      </w:pPr>
    </w:p>
    <w:p w14:paraId="251A8506" w14:textId="77777777" w:rsidR="00B30935" w:rsidRDefault="00E302EA" w:rsidP="00E302E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4. Ensuring</w:t>
      </w:r>
      <w:r w:rsidR="00B30935" w:rsidRPr="00551E5C">
        <w:rPr>
          <w:rFonts w:asciiTheme="majorBidi" w:hAnsiTheme="majorBidi" w:cstheme="majorBidi"/>
          <w:color w:val="000000" w:themeColor="text1"/>
          <w:sz w:val="24"/>
          <w:szCs w:val="24"/>
          <w:lang w:bidi="ar-LB"/>
        </w:rPr>
        <w:t xml:space="preserve"> that there is no discrimination between male and female children covered by the protection decision because of the disparity i</w:t>
      </w:r>
      <w:r w:rsidRPr="00551E5C">
        <w:rPr>
          <w:rFonts w:asciiTheme="majorBidi" w:hAnsiTheme="majorBidi" w:cstheme="majorBidi"/>
          <w:color w:val="000000" w:themeColor="text1"/>
          <w:sz w:val="24"/>
          <w:szCs w:val="24"/>
          <w:lang w:bidi="ar-LB"/>
        </w:rPr>
        <w:t>n the age of custody between boys and girls</w:t>
      </w:r>
      <w:r w:rsidR="00B30935" w:rsidRPr="00551E5C">
        <w:rPr>
          <w:rFonts w:asciiTheme="majorBidi" w:hAnsiTheme="majorBidi" w:cstheme="majorBidi"/>
          <w:color w:val="000000" w:themeColor="text1"/>
          <w:sz w:val="24"/>
          <w:szCs w:val="24"/>
          <w:lang w:bidi="ar-LB"/>
        </w:rPr>
        <w:t>.</w:t>
      </w:r>
    </w:p>
    <w:p w14:paraId="056DF766" w14:textId="77777777" w:rsidR="00361F7B" w:rsidRPr="00551E5C" w:rsidRDefault="00361F7B" w:rsidP="00E302EA">
      <w:pPr>
        <w:spacing w:after="0" w:line="240" w:lineRule="auto"/>
        <w:jc w:val="both"/>
        <w:rPr>
          <w:rFonts w:asciiTheme="majorBidi" w:hAnsiTheme="majorBidi" w:cstheme="majorBidi"/>
          <w:color w:val="000000" w:themeColor="text1"/>
          <w:sz w:val="24"/>
          <w:szCs w:val="24"/>
          <w:lang w:bidi="ar-LB"/>
        </w:rPr>
      </w:pPr>
    </w:p>
    <w:p w14:paraId="66B8AAB7" w14:textId="77777777" w:rsidR="00B30935"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5. Amend</w:t>
      </w:r>
      <w:r w:rsidR="00E302EA" w:rsidRPr="00551E5C">
        <w:rPr>
          <w:rFonts w:asciiTheme="majorBidi" w:hAnsiTheme="majorBidi" w:cstheme="majorBidi"/>
          <w:color w:val="000000" w:themeColor="text1"/>
          <w:sz w:val="24"/>
          <w:szCs w:val="24"/>
          <w:lang w:bidi="ar-LB"/>
        </w:rPr>
        <w:t>ing and/</w:t>
      </w:r>
      <w:r w:rsidRPr="00551E5C">
        <w:rPr>
          <w:rFonts w:asciiTheme="majorBidi" w:hAnsiTheme="majorBidi" w:cstheme="majorBidi"/>
          <w:color w:val="000000" w:themeColor="text1"/>
          <w:sz w:val="24"/>
          <w:szCs w:val="24"/>
          <w:lang w:bidi="ar-LB"/>
        </w:rPr>
        <w:t>or abolish</w:t>
      </w:r>
      <w:r w:rsidR="00E302EA" w:rsidRPr="00551E5C">
        <w:rPr>
          <w:rFonts w:asciiTheme="majorBidi" w:hAnsiTheme="majorBidi" w:cstheme="majorBidi"/>
          <w:color w:val="000000" w:themeColor="text1"/>
          <w:sz w:val="24"/>
          <w:szCs w:val="24"/>
          <w:lang w:bidi="ar-LB"/>
        </w:rPr>
        <w:t>ing</w:t>
      </w:r>
      <w:r w:rsidRPr="00551E5C">
        <w:rPr>
          <w:rFonts w:asciiTheme="majorBidi" w:hAnsiTheme="majorBidi" w:cstheme="majorBidi"/>
          <w:color w:val="000000" w:themeColor="text1"/>
          <w:sz w:val="24"/>
          <w:szCs w:val="24"/>
          <w:lang w:bidi="ar-LB"/>
        </w:rPr>
        <w:t xml:space="preserve"> </w:t>
      </w:r>
      <w:r w:rsidR="00C620C4" w:rsidRPr="00551E5C">
        <w:rPr>
          <w:rFonts w:asciiTheme="majorBidi" w:hAnsiTheme="majorBidi" w:cstheme="majorBidi"/>
          <w:color w:val="000000" w:themeColor="text1"/>
          <w:sz w:val="24"/>
          <w:szCs w:val="24"/>
          <w:lang w:bidi="ar-LB"/>
        </w:rPr>
        <w:t xml:space="preserve">of </w:t>
      </w:r>
      <w:r w:rsidRPr="00551E5C">
        <w:rPr>
          <w:rFonts w:asciiTheme="majorBidi" w:hAnsiTheme="majorBidi" w:cstheme="majorBidi"/>
          <w:color w:val="000000" w:themeColor="text1"/>
          <w:sz w:val="24"/>
          <w:szCs w:val="24"/>
          <w:lang w:bidi="ar-LB"/>
        </w:rPr>
        <w:t>certain articles of the Criminal Code to criminalize marital rape (art. 503)</w:t>
      </w:r>
    </w:p>
    <w:p w14:paraId="557A2431"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49CB535A" w14:textId="77777777" w:rsidR="00B30935"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6. Abolish</w:t>
      </w:r>
      <w:r w:rsidR="00010D98" w:rsidRPr="00551E5C">
        <w:rPr>
          <w:rFonts w:asciiTheme="majorBidi" w:hAnsiTheme="majorBidi" w:cstheme="majorBidi"/>
          <w:color w:val="000000" w:themeColor="text1"/>
          <w:sz w:val="24"/>
          <w:szCs w:val="24"/>
          <w:lang w:bidi="ar-LB"/>
        </w:rPr>
        <w:t>ing</w:t>
      </w:r>
      <w:r w:rsidRPr="00551E5C">
        <w:rPr>
          <w:rFonts w:asciiTheme="majorBidi" w:hAnsiTheme="majorBidi" w:cstheme="majorBidi"/>
          <w:color w:val="000000" w:themeColor="text1"/>
          <w:sz w:val="24"/>
          <w:szCs w:val="24"/>
          <w:lang w:bidi="ar-LB"/>
        </w:rPr>
        <w:t xml:space="preserve"> the crime of adultery for both men and women (articles 487-489 of the Penal Code), which is one of the major challenges for </w:t>
      </w:r>
      <w:r w:rsidR="00010D98" w:rsidRPr="00551E5C">
        <w:rPr>
          <w:rFonts w:asciiTheme="majorBidi" w:hAnsiTheme="majorBidi" w:cstheme="majorBidi"/>
          <w:color w:val="000000" w:themeColor="text1"/>
          <w:sz w:val="24"/>
          <w:szCs w:val="24"/>
          <w:lang w:bidi="ar-LB"/>
        </w:rPr>
        <w:t xml:space="preserve">the </w:t>
      </w:r>
      <w:r w:rsidRPr="00551E5C">
        <w:rPr>
          <w:rFonts w:asciiTheme="majorBidi" w:hAnsiTheme="majorBidi" w:cstheme="majorBidi"/>
          <w:color w:val="000000" w:themeColor="text1"/>
          <w:sz w:val="24"/>
          <w:szCs w:val="24"/>
          <w:lang w:bidi="ar-LB"/>
        </w:rPr>
        <w:t>Parliament.</w:t>
      </w:r>
    </w:p>
    <w:p w14:paraId="18497E96"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568A00A1" w14:textId="77777777" w:rsidR="00B30935" w:rsidRDefault="00010D98" w:rsidP="00C620C4">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7. Ensuring</w:t>
      </w:r>
      <w:r w:rsidR="00B30935" w:rsidRPr="00551E5C">
        <w:rPr>
          <w:rFonts w:asciiTheme="majorBidi" w:hAnsiTheme="majorBidi" w:cstheme="majorBidi"/>
          <w:color w:val="000000" w:themeColor="text1"/>
          <w:sz w:val="24"/>
          <w:szCs w:val="24"/>
          <w:lang w:bidi="ar-LB"/>
        </w:rPr>
        <w:t xml:space="preserve"> that the perpetrator of the murder of women does not benefit from a mitigating excuse under any guise (</w:t>
      </w:r>
      <w:r w:rsidR="00C620C4" w:rsidRPr="00551E5C">
        <w:rPr>
          <w:rFonts w:asciiTheme="majorBidi" w:hAnsiTheme="majorBidi" w:cstheme="majorBidi"/>
          <w:color w:val="000000" w:themeColor="text1"/>
          <w:sz w:val="24"/>
          <w:szCs w:val="24"/>
          <w:lang w:bidi="ar-LB"/>
        </w:rPr>
        <w:t>benefiting from article 252). A</w:t>
      </w:r>
      <w:r w:rsidR="00B30935" w:rsidRPr="00551E5C">
        <w:rPr>
          <w:rFonts w:asciiTheme="majorBidi" w:hAnsiTheme="majorBidi" w:cstheme="majorBidi"/>
          <w:color w:val="000000" w:themeColor="text1"/>
          <w:sz w:val="24"/>
          <w:szCs w:val="24"/>
          <w:lang w:bidi="ar-LB"/>
        </w:rPr>
        <w:t>mend</w:t>
      </w:r>
      <w:r w:rsidR="00C620C4" w:rsidRPr="00551E5C">
        <w:rPr>
          <w:rFonts w:asciiTheme="majorBidi" w:hAnsiTheme="majorBidi" w:cstheme="majorBidi"/>
          <w:color w:val="000000" w:themeColor="text1"/>
          <w:sz w:val="24"/>
          <w:szCs w:val="24"/>
          <w:lang w:bidi="ar-LB"/>
        </w:rPr>
        <w:t>ing and/</w:t>
      </w:r>
      <w:r w:rsidR="00B30935" w:rsidRPr="00551E5C">
        <w:rPr>
          <w:rFonts w:asciiTheme="majorBidi" w:hAnsiTheme="majorBidi" w:cstheme="majorBidi"/>
          <w:color w:val="000000" w:themeColor="text1"/>
          <w:sz w:val="24"/>
          <w:szCs w:val="24"/>
          <w:lang w:bidi="ar-LB"/>
        </w:rPr>
        <w:t>or abolish</w:t>
      </w:r>
      <w:r w:rsidR="00C620C4" w:rsidRPr="00551E5C">
        <w:rPr>
          <w:rFonts w:asciiTheme="majorBidi" w:hAnsiTheme="majorBidi" w:cstheme="majorBidi"/>
          <w:color w:val="000000" w:themeColor="text1"/>
          <w:sz w:val="24"/>
          <w:szCs w:val="24"/>
          <w:lang w:bidi="ar-LB"/>
        </w:rPr>
        <w:t>ing</w:t>
      </w:r>
      <w:r w:rsidR="00B30935" w:rsidRPr="00551E5C">
        <w:rPr>
          <w:rFonts w:asciiTheme="majorBidi" w:hAnsiTheme="majorBidi" w:cstheme="majorBidi"/>
          <w:color w:val="000000" w:themeColor="text1"/>
          <w:sz w:val="24"/>
          <w:szCs w:val="24"/>
          <w:lang w:bidi="ar-LB"/>
        </w:rPr>
        <w:t xml:space="preserve"> </w:t>
      </w:r>
      <w:r w:rsidR="00C620C4" w:rsidRPr="00551E5C">
        <w:rPr>
          <w:rFonts w:asciiTheme="majorBidi" w:hAnsiTheme="majorBidi" w:cstheme="majorBidi"/>
          <w:color w:val="000000" w:themeColor="text1"/>
          <w:sz w:val="24"/>
          <w:szCs w:val="24"/>
          <w:lang w:bidi="ar-LB"/>
        </w:rPr>
        <w:t xml:space="preserve">of </w:t>
      </w:r>
      <w:r w:rsidR="00B30935" w:rsidRPr="00551E5C">
        <w:rPr>
          <w:rFonts w:asciiTheme="majorBidi" w:hAnsiTheme="majorBidi" w:cstheme="majorBidi"/>
          <w:color w:val="000000" w:themeColor="text1"/>
          <w:sz w:val="24"/>
          <w:szCs w:val="24"/>
          <w:lang w:bidi="ar-LB"/>
        </w:rPr>
        <w:t>articles 508 and 518 to ensure that the rapist does</w:t>
      </w:r>
      <w:r w:rsidR="00C620C4" w:rsidRPr="00551E5C">
        <w:rPr>
          <w:rFonts w:asciiTheme="majorBidi" w:hAnsiTheme="majorBidi" w:cstheme="majorBidi"/>
          <w:color w:val="000000" w:themeColor="text1"/>
          <w:sz w:val="24"/>
          <w:szCs w:val="24"/>
          <w:lang w:bidi="ar-LB"/>
        </w:rPr>
        <w:t xml:space="preserve"> not go unpunished by maintaining </w:t>
      </w:r>
      <w:r w:rsidR="00B30935" w:rsidRPr="00551E5C">
        <w:rPr>
          <w:rFonts w:asciiTheme="majorBidi" w:hAnsiTheme="majorBidi" w:cstheme="majorBidi"/>
          <w:color w:val="000000" w:themeColor="text1"/>
          <w:sz w:val="24"/>
          <w:szCs w:val="24"/>
          <w:lang w:bidi="ar-LB"/>
        </w:rPr>
        <w:t>the effects of article 522 in which it was abolished.</w:t>
      </w:r>
    </w:p>
    <w:p w14:paraId="07470CEA" w14:textId="77777777" w:rsidR="00361F7B" w:rsidRPr="00551E5C" w:rsidRDefault="00361F7B" w:rsidP="00C620C4">
      <w:pPr>
        <w:spacing w:after="0" w:line="240" w:lineRule="auto"/>
        <w:jc w:val="both"/>
        <w:rPr>
          <w:rFonts w:asciiTheme="majorBidi" w:hAnsiTheme="majorBidi" w:cstheme="majorBidi"/>
          <w:color w:val="000000" w:themeColor="text1"/>
          <w:sz w:val="24"/>
          <w:szCs w:val="24"/>
          <w:lang w:bidi="ar-LB"/>
        </w:rPr>
      </w:pPr>
    </w:p>
    <w:p w14:paraId="4BC71A1D" w14:textId="77777777" w:rsidR="00B30935" w:rsidRPr="00551E5C" w:rsidRDefault="00B30935" w:rsidP="00C620C4">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8. </w:t>
      </w:r>
      <w:r w:rsidR="00C620C4" w:rsidRPr="00551E5C">
        <w:rPr>
          <w:rFonts w:asciiTheme="majorBidi" w:hAnsiTheme="majorBidi" w:cstheme="majorBidi"/>
          <w:color w:val="000000" w:themeColor="text1"/>
          <w:sz w:val="24"/>
          <w:szCs w:val="24"/>
          <w:lang w:bidi="ar-LB"/>
        </w:rPr>
        <w:t>Obliging</w:t>
      </w:r>
      <w:r w:rsidRPr="00551E5C">
        <w:rPr>
          <w:rFonts w:asciiTheme="majorBidi" w:hAnsiTheme="majorBidi" w:cstheme="majorBidi"/>
          <w:color w:val="000000" w:themeColor="text1"/>
          <w:sz w:val="24"/>
          <w:szCs w:val="24"/>
          <w:lang w:bidi="ar-LB"/>
        </w:rPr>
        <w:t xml:space="preserve"> all service providers for victims of violence against women and domestic violence to adopt the form prepared by the Internal Security Forces</w:t>
      </w:r>
      <w:r w:rsidR="00C620C4" w:rsidRPr="00551E5C">
        <w:rPr>
          <w:rFonts w:asciiTheme="majorBidi" w:hAnsiTheme="majorBidi" w:cstheme="majorBidi"/>
          <w:color w:val="000000" w:themeColor="text1"/>
          <w:sz w:val="24"/>
          <w:szCs w:val="24"/>
          <w:lang w:bidi="ar-LB"/>
        </w:rPr>
        <w:t xml:space="preserve"> (ISF)</w:t>
      </w:r>
      <w:r w:rsidRPr="00551E5C">
        <w:rPr>
          <w:rFonts w:asciiTheme="majorBidi" w:hAnsiTheme="majorBidi" w:cstheme="majorBidi"/>
          <w:color w:val="000000" w:themeColor="text1"/>
          <w:sz w:val="24"/>
          <w:szCs w:val="24"/>
          <w:lang w:bidi="ar-LB"/>
        </w:rPr>
        <w:t xml:space="preserve"> to document these cases, and to deposit copies of them in the Information Division of the Directorate General of Internal Security Forces </w:t>
      </w:r>
      <w:r w:rsidR="00C620C4" w:rsidRPr="00551E5C">
        <w:rPr>
          <w:rFonts w:asciiTheme="majorBidi" w:hAnsiTheme="majorBidi" w:cstheme="majorBidi"/>
          <w:color w:val="000000" w:themeColor="text1"/>
          <w:sz w:val="24"/>
          <w:szCs w:val="24"/>
          <w:lang w:bidi="ar-LB"/>
        </w:rPr>
        <w:t xml:space="preserve">in order </w:t>
      </w:r>
      <w:r w:rsidRPr="00551E5C">
        <w:rPr>
          <w:rFonts w:asciiTheme="majorBidi" w:hAnsiTheme="majorBidi" w:cstheme="majorBidi"/>
          <w:color w:val="000000" w:themeColor="text1"/>
          <w:sz w:val="24"/>
          <w:szCs w:val="24"/>
          <w:lang w:bidi="ar-LB"/>
        </w:rPr>
        <w:t>to build a national database on this phenomenon.</w:t>
      </w:r>
      <w:r w:rsidR="00AA620E" w:rsidRPr="00551E5C">
        <w:rPr>
          <w:rStyle w:val="FootnoteReference"/>
          <w:rFonts w:asciiTheme="majorBidi" w:hAnsiTheme="majorBidi" w:cstheme="majorBidi"/>
          <w:color w:val="000000" w:themeColor="text1"/>
          <w:sz w:val="24"/>
          <w:szCs w:val="24"/>
          <w:lang w:bidi="ar-LB"/>
        </w:rPr>
        <w:footnoteReference w:id="4"/>
      </w:r>
    </w:p>
    <w:p w14:paraId="3041B1B6" w14:textId="77777777" w:rsidR="00C620C4" w:rsidRPr="00551E5C" w:rsidRDefault="00C620C4" w:rsidP="00C9425A">
      <w:pPr>
        <w:spacing w:after="0" w:line="240" w:lineRule="auto"/>
        <w:jc w:val="both"/>
        <w:rPr>
          <w:rFonts w:asciiTheme="majorBidi" w:hAnsiTheme="majorBidi" w:cstheme="majorBidi"/>
          <w:b/>
          <w:bCs/>
          <w:color w:val="000000" w:themeColor="text1"/>
          <w:sz w:val="24"/>
          <w:szCs w:val="24"/>
          <w:lang w:bidi="ar-LB"/>
        </w:rPr>
      </w:pPr>
    </w:p>
    <w:p w14:paraId="634B7186" w14:textId="77777777" w:rsidR="00B30935" w:rsidRDefault="00B30935" w:rsidP="00C9425A">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Details related to the work of the Directorate General of Internal Security Forces in the field of violence-related issues</w:t>
      </w:r>
    </w:p>
    <w:p w14:paraId="604F1CC9" w14:textId="77777777" w:rsidR="00361F7B" w:rsidRPr="00551E5C" w:rsidRDefault="00361F7B" w:rsidP="00C9425A">
      <w:pPr>
        <w:spacing w:after="0" w:line="240" w:lineRule="auto"/>
        <w:jc w:val="both"/>
        <w:rPr>
          <w:rFonts w:asciiTheme="majorBidi" w:hAnsiTheme="majorBidi" w:cstheme="majorBidi"/>
          <w:b/>
          <w:bCs/>
          <w:color w:val="000000" w:themeColor="text1"/>
          <w:sz w:val="24"/>
          <w:szCs w:val="24"/>
          <w:lang w:bidi="ar-LB"/>
        </w:rPr>
      </w:pPr>
    </w:p>
    <w:p w14:paraId="56103591" w14:textId="77777777" w:rsidR="00B30935" w:rsidRPr="00551E5C" w:rsidRDefault="003E0DE9" w:rsidP="00C620C4">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w:t>
      </w:r>
      <w:r w:rsidR="00C620C4" w:rsidRPr="00551E5C">
        <w:rPr>
          <w:rFonts w:asciiTheme="majorBidi" w:hAnsiTheme="majorBidi" w:cstheme="majorBidi"/>
          <w:color w:val="000000" w:themeColor="text1"/>
          <w:sz w:val="24"/>
          <w:szCs w:val="24"/>
          <w:lang w:bidi="ar-LB"/>
        </w:rPr>
        <w:t>The Internal Security Fo</w:t>
      </w:r>
      <w:r w:rsidR="00B30935" w:rsidRPr="00551E5C">
        <w:rPr>
          <w:rFonts w:asciiTheme="majorBidi" w:hAnsiTheme="majorBidi" w:cstheme="majorBidi"/>
          <w:color w:val="000000" w:themeColor="text1"/>
          <w:sz w:val="24"/>
          <w:szCs w:val="24"/>
          <w:lang w:bidi="ar-LB"/>
        </w:rPr>
        <w:t>rces</w:t>
      </w:r>
      <w:r w:rsidR="00C620C4" w:rsidRPr="00551E5C">
        <w:rPr>
          <w:rFonts w:asciiTheme="majorBidi" w:hAnsiTheme="majorBidi" w:cstheme="majorBidi"/>
          <w:color w:val="000000" w:themeColor="text1"/>
          <w:sz w:val="24"/>
          <w:szCs w:val="24"/>
          <w:lang w:bidi="ar-LB"/>
        </w:rPr>
        <w:t xml:space="preserve"> (ISF)</w:t>
      </w:r>
      <w:r w:rsidR="00B30935" w:rsidRPr="00551E5C">
        <w:rPr>
          <w:rFonts w:asciiTheme="majorBidi" w:hAnsiTheme="majorBidi" w:cstheme="majorBidi"/>
          <w:color w:val="000000" w:themeColor="text1"/>
          <w:sz w:val="24"/>
          <w:szCs w:val="24"/>
          <w:lang w:bidi="ar-LB"/>
        </w:rPr>
        <w:t xml:space="preserve"> are committed to a continuous process of development and </w:t>
      </w:r>
      <w:r w:rsidR="00C620C4" w:rsidRPr="00551E5C">
        <w:rPr>
          <w:rFonts w:asciiTheme="majorBidi" w:hAnsiTheme="majorBidi" w:cstheme="majorBidi"/>
          <w:color w:val="000000" w:themeColor="text1"/>
          <w:sz w:val="24"/>
          <w:szCs w:val="24"/>
          <w:lang w:bidi="ar-LB"/>
        </w:rPr>
        <w:t>update</w:t>
      </w:r>
      <w:r w:rsidR="00B30935" w:rsidRPr="00551E5C">
        <w:rPr>
          <w:rFonts w:asciiTheme="majorBidi" w:hAnsiTheme="majorBidi" w:cstheme="majorBidi"/>
          <w:color w:val="000000" w:themeColor="text1"/>
          <w:sz w:val="24"/>
          <w:szCs w:val="24"/>
          <w:lang w:bidi="ar-LB"/>
        </w:rPr>
        <w:t xml:space="preserve"> to perform the tasks and duties entrusted to them by the law in the field of administrative and judicial controls and other police fields. Today, the </w:t>
      </w:r>
      <w:r w:rsidR="00C620C4" w:rsidRPr="00551E5C">
        <w:rPr>
          <w:rFonts w:asciiTheme="majorBidi" w:hAnsiTheme="majorBidi" w:cstheme="majorBidi"/>
          <w:color w:val="000000" w:themeColor="text1"/>
          <w:sz w:val="24"/>
          <w:szCs w:val="24"/>
          <w:lang w:bidi="ar-LB"/>
        </w:rPr>
        <w:t>Institution</w:t>
      </w:r>
      <w:r w:rsidR="00B30935" w:rsidRPr="00551E5C">
        <w:rPr>
          <w:rFonts w:asciiTheme="majorBidi" w:hAnsiTheme="majorBidi" w:cstheme="majorBidi"/>
          <w:color w:val="000000" w:themeColor="text1"/>
          <w:sz w:val="24"/>
          <w:szCs w:val="24"/>
          <w:lang w:bidi="ar-LB"/>
        </w:rPr>
        <w:t xml:space="preserve"> has developed a five-year strategic plan (2018-2022) that will frame its efforts for the coming years with a clear vision of its pillars partnersh</w:t>
      </w:r>
      <w:r w:rsidR="00C620C4" w:rsidRPr="00551E5C">
        <w:rPr>
          <w:rFonts w:asciiTheme="majorBidi" w:hAnsiTheme="majorBidi" w:cstheme="majorBidi"/>
          <w:color w:val="000000" w:themeColor="text1"/>
          <w:sz w:val="24"/>
          <w:szCs w:val="24"/>
          <w:lang w:bidi="ar-LB"/>
        </w:rPr>
        <w:t xml:space="preserve">ip with the citizen: “Together </w:t>
      </w:r>
      <w:r w:rsidR="00B30935" w:rsidRPr="00551E5C">
        <w:rPr>
          <w:rFonts w:asciiTheme="majorBidi" w:hAnsiTheme="majorBidi" w:cstheme="majorBidi"/>
          <w:color w:val="000000" w:themeColor="text1"/>
          <w:sz w:val="24"/>
          <w:szCs w:val="24"/>
          <w:lang w:bidi="ar-LB"/>
        </w:rPr>
        <w:t>Towards a Safer Society”.</w:t>
      </w:r>
    </w:p>
    <w:p w14:paraId="46E3E0C1"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The Strategic Plan is based on four main objectives that form the core of the ISF's work. The first objective is to “promote security, safety and stability” and is at</w:t>
      </w:r>
      <w:r w:rsidR="0011492B" w:rsidRPr="00551E5C">
        <w:rPr>
          <w:rFonts w:asciiTheme="majorBidi" w:hAnsiTheme="majorBidi" w:cstheme="majorBidi"/>
          <w:color w:val="000000" w:themeColor="text1"/>
          <w:sz w:val="24"/>
          <w:szCs w:val="24"/>
          <w:lang w:bidi="ar-LB"/>
        </w:rPr>
        <w:t xml:space="preserve"> the heart of the tasks of the I</w:t>
      </w:r>
      <w:r w:rsidRPr="00551E5C">
        <w:rPr>
          <w:rFonts w:asciiTheme="majorBidi" w:hAnsiTheme="majorBidi" w:cstheme="majorBidi"/>
          <w:color w:val="000000" w:themeColor="text1"/>
          <w:sz w:val="24"/>
          <w:szCs w:val="24"/>
          <w:lang w:bidi="ar-LB"/>
        </w:rPr>
        <w:t>nstitution in dealing with terrorism and combating crime. The second and third objectives d</w:t>
      </w:r>
      <w:r w:rsidR="0011492B" w:rsidRPr="00551E5C">
        <w:rPr>
          <w:rFonts w:asciiTheme="majorBidi" w:hAnsiTheme="majorBidi" w:cstheme="majorBidi"/>
          <w:color w:val="000000" w:themeColor="text1"/>
          <w:sz w:val="24"/>
          <w:szCs w:val="24"/>
          <w:lang w:bidi="ar-LB"/>
        </w:rPr>
        <w:t>eal with the mechanism of work</w:t>
      </w:r>
      <w:r w:rsidRPr="00551E5C">
        <w:rPr>
          <w:rFonts w:asciiTheme="majorBidi" w:hAnsiTheme="majorBidi" w:cstheme="majorBidi"/>
          <w:color w:val="000000" w:themeColor="text1"/>
          <w:sz w:val="24"/>
          <w:szCs w:val="24"/>
          <w:lang w:bidi="ar-LB"/>
        </w:rPr>
        <w:t>, which is based mainly on partnership with the community, activating accountability and protecting human rights. The fourth objective is to enhance the efficiency and effectiveness of the service delivery professionally and quickly.</w:t>
      </w:r>
    </w:p>
    <w:p w14:paraId="2F32273A" w14:textId="77777777" w:rsidR="00B30935" w:rsidRPr="00551E5C" w:rsidRDefault="00B30935" w:rsidP="006D589F">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w:t>
      </w:r>
      <w:r w:rsidR="006D589F" w:rsidRPr="00551E5C">
        <w:rPr>
          <w:rFonts w:asciiTheme="majorBidi" w:hAnsiTheme="majorBidi" w:cstheme="majorBidi"/>
          <w:color w:val="000000" w:themeColor="text1"/>
          <w:sz w:val="24"/>
          <w:szCs w:val="24"/>
          <w:lang w:bidi="ar-LB"/>
        </w:rPr>
        <w:t>T</w:t>
      </w:r>
      <w:r w:rsidRPr="00551E5C">
        <w:rPr>
          <w:rFonts w:asciiTheme="majorBidi" w:hAnsiTheme="majorBidi" w:cstheme="majorBidi"/>
          <w:color w:val="000000" w:themeColor="text1"/>
          <w:sz w:val="24"/>
          <w:szCs w:val="24"/>
          <w:lang w:bidi="ar-LB"/>
        </w:rPr>
        <w:t>he ISF seeks</w:t>
      </w:r>
      <w:r w:rsidR="006D589F" w:rsidRPr="00551E5C">
        <w:rPr>
          <w:rFonts w:asciiTheme="majorBidi" w:hAnsiTheme="majorBidi" w:cstheme="majorBidi"/>
          <w:color w:val="000000" w:themeColor="text1"/>
          <w:sz w:val="24"/>
          <w:szCs w:val="24"/>
          <w:lang w:bidi="ar-LB"/>
        </w:rPr>
        <w:t>, through these objectives,</w:t>
      </w:r>
      <w:r w:rsidRPr="00551E5C">
        <w:rPr>
          <w:rFonts w:asciiTheme="majorBidi" w:hAnsiTheme="majorBidi" w:cstheme="majorBidi"/>
          <w:color w:val="000000" w:themeColor="text1"/>
          <w:sz w:val="24"/>
          <w:szCs w:val="24"/>
          <w:lang w:bidi="ar-LB"/>
        </w:rPr>
        <w:t xml:space="preserve"> to move from a police force to a service promoted by a system of values ​​and principles that ensure respect for the rights and safety of individuals. </w:t>
      </w:r>
      <w:r w:rsidR="006D589F" w:rsidRPr="00551E5C">
        <w:rPr>
          <w:rFonts w:asciiTheme="majorBidi" w:hAnsiTheme="majorBidi" w:cstheme="majorBidi"/>
          <w:color w:val="000000" w:themeColor="text1"/>
          <w:sz w:val="24"/>
          <w:szCs w:val="24"/>
          <w:lang w:bidi="ar-LB"/>
        </w:rPr>
        <w:t>This pursuit is evident in the I</w:t>
      </w:r>
      <w:r w:rsidRPr="00551E5C">
        <w:rPr>
          <w:rFonts w:asciiTheme="majorBidi" w:hAnsiTheme="majorBidi" w:cstheme="majorBidi"/>
          <w:color w:val="000000" w:themeColor="text1"/>
          <w:sz w:val="24"/>
          <w:szCs w:val="24"/>
          <w:lang w:bidi="ar-LB"/>
        </w:rPr>
        <w:t>nstitution's strategic pl</w:t>
      </w:r>
      <w:r w:rsidR="006D589F" w:rsidRPr="00551E5C">
        <w:rPr>
          <w:rFonts w:asciiTheme="majorBidi" w:hAnsiTheme="majorBidi" w:cstheme="majorBidi"/>
          <w:color w:val="000000" w:themeColor="text1"/>
          <w:sz w:val="24"/>
          <w:szCs w:val="24"/>
          <w:lang w:bidi="ar-LB"/>
        </w:rPr>
        <w:t>an, as it adopts -</w:t>
      </w:r>
      <w:r w:rsidRPr="00551E5C">
        <w:rPr>
          <w:rFonts w:asciiTheme="majorBidi" w:hAnsiTheme="majorBidi" w:cstheme="majorBidi"/>
          <w:color w:val="000000" w:themeColor="text1"/>
          <w:sz w:val="24"/>
          <w:szCs w:val="24"/>
          <w:lang w:bidi="ar-LB"/>
        </w:rPr>
        <w:t xml:space="preserve"> through one of its sub-objectives, under the umbrella of</w:t>
      </w:r>
      <w:r w:rsidR="006D589F" w:rsidRPr="00551E5C">
        <w:rPr>
          <w:rFonts w:asciiTheme="majorBidi" w:hAnsiTheme="majorBidi" w:cstheme="majorBidi"/>
          <w:color w:val="000000" w:themeColor="text1"/>
          <w:sz w:val="24"/>
          <w:szCs w:val="24"/>
          <w:lang w:bidi="ar-LB"/>
        </w:rPr>
        <w:t xml:space="preserve"> the second strategic objective - </w:t>
      </w:r>
      <w:r w:rsidRPr="00551E5C">
        <w:rPr>
          <w:rFonts w:asciiTheme="majorBidi" w:hAnsiTheme="majorBidi" w:cstheme="majorBidi"/>
          <w:color w:val="000000" w:themeColor="text1"/>
          <w:sz w:val="24"/>
          <w:szCs w:val="24"/>
          <w:lang w:bidi="ar-LB"/>
        </w:rPr>
        <w:t xml:space="preserve">“establishing a police service in line with the </w:t>
      </w:r>
      <w:r w:rsidR="006D589F" w:rsidRPr="00551E5C">
        <w:rPr>
          <w:rFonts w:asciiTheme="majorBidi" w:hAnsiTheme="majorBidi" w:cstheme="majorBidi"/>
          <w:color w:val="000000" w:themeColor="text1"/>
          <w:sz w:val="24"/>
          <w:szCs w:val="24"/>
          <w:lang w:bidi="ar-LB"/>
        </w:rPr>
        <w:t>philosophy of community policing</w:t>
      </w:r>
      <w:r w:rsidRPr="00551E5C">
        <w:rPr>
          <w:rFonts w:asciiTheme="majorBidi" w:hAnsiTheme="majorBidi" w:cstheme="majorBidi"/>
          <w:color w:val="000000" w:themeColor="text1"/>
          <w:sz w:val="24"/>
          <w:szCs w:val="24"/>
          <w:lang w:bidi="ar-LB"/>
        </w:rPr>
        <w:t>”, which means adopting cooperation with the community in the implementation of police work. Accordingly,</w:t>
      </w:r>
      <w:r w:rsidR="006D589F" w:rsidRPr="00551E5C">
        <w:rPr>
          <w:rFonts w:asciiTheme="majorBidi" w:hAnsiTheme="majorBidi" w:cstheme="majorBidi"/>
          <w:color w:val="000000" w:themeColor="text1"/>
          <w:sz w:val="24"/>
          <w:szCs w:val="24"/>
          <w:lang w:bidi="ar-LB"/>
        </w:rPr>
        <w:t xml:space="preserve"> in order to disseminate the philosophy of community policing in Beirut,</w:t>
      </w:r>
      <w:r w:rsidRPr="00551E5C">
        <w:rPr>
          <w:rFonts w:asciiTheme="majorBidi" w:hAnsiTheme="majorBidi" w:cstheme="majorBidi"/>
          <w:color w:val="000000" w:themeColor="text1"/>
          <w:sz w:val="24"/>
          <w:szCs w:val="24"/>
          <w:lang w:bidi="ar-LB"/>
        </w:rPr>
        <w:t xml:space="preserve"> the plan adopted a project to “disseminate </w:t>
      </w:r>
      <w:r w:rsidR="006D589F" w:rsidRPr="00551E5C">
        <w:rPr>
          <w:rFonts w:asciiTheme="majorBidi" w:hAnsiTheme="majorBidi" w:cstheme="majorBidi"/>
          <w:color w:val="000000" w:themeColor="text1"/>
          <w:sz w:val="24"/>
          <w:szCs w:val="24"/>
          <w:lang w:bidi="ar-LB"/>
        </w:rPr>
        <w:t xml:space="preserve">the model police station in </w:t>
      </w:r>
      <w:r w:rsidRPr="00551E5C">
        <w:rPr>
          <w:rFonts w:asciiTheme="majorBidi" w:hAnsiTheme="majorBidi" w:cstheme="majorBidi"/>
          <w:color w:val="000000" w:themeColor="text1"/>
          <w:sz w:val="24"/>
          <w:szCs w:val="24"/>
          <w:lang w:bidi="ar-LB"/>
        </w:rPr>
        <w:t>Ras Beirut</w:t>
      </w:r>
      <w:r w:rsidR="006D589F" w:rsidRPr="00551E5C">
        <w:rPr>
          <w:rFonts w:asciiTheme="majorBidi" w:hAnsiTheme="majorBidi" w:cstheme="majorBidi"/>
          <w:color w:val="000000" w:themeColor="text1"/>
          <w:sz w:val="24"/>
          <w:szCs w:val="24"/>
          <w:lang w:bidi="ar-LB"/>
        </w:rPr>
        <w:t xml:space="preserve"> platoon to the factions of </w:t>
      </w:r>
      <w:r w:rsidRPr="00551E5C">
        <w:rPr>
          <w:rFonts w:asciiTheme="majorBidi" w:hAnsiTheme="majorBidi" w:cstheme="majorBidi"/>
          <w:color w:val="000000" w:themeColor="text1"/>
          <w:sz w:val="24"/>
          <w:szCs w:val="24"/>
          <w:lang w:bidi="ar-LB"/>
        </w:rPr>
        <w:t>Beirut Police Unit”, which is part of the “Activating the Regional Fa</w:t>
      </w:r>
      <w:r w:rsidR="006D589F" w:rsidRPr="00551E5C">
        <w:rPr>
          <w:rFonts w:asciiTheme="majorBidi" w:hAnsiTheme="majorBidi" w:cstheme="majorBidi"/>
          <w:color w:val="000000" w:themeColor="text1"/>
          <w:sz w:val="24"/>
          <w:szCs w:val="24"/>
          <w:lang w:bidi="ar-LB"/>
        </w:rPr>
        <w:t>ctions work</w:t>
      </w:r>
      <w:r w:rsidRPr="00551E5C">
        <w:rPr>
          <w:rFonts w:asciiTheme="majorBidi" w:hAnsiTheme="majorBidi" w:cstheme="majorBidi"/>
          <w:color w:val="000000" w:themeColor="text1"/>
          <w:sz w:val="24"/>
          <w:szCs w:val="24"/>
          <w:lang w:bidi="ar-LB"/>
        </w:rPr>
        <w:t xml:space="preserve"> to Meet the Community's Needs” program.</w:t>
      </w:r>
    </w:p>
    <w:p w14:paraId="3217B11D" w14:textId="77777777" w:rsidR="007C4397" w:rsidRPr="00551E5C" w:rsidRDefault="00B30935" w:rsidP="007C4397">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The development of Beirut police factions began in 2014 with the pilo</w:t>
      </w:r>
      <w:r w:rsidR="006D589F" w:rsidRPr="00551E5C">
        <w:rPr>
          <w:rFonts w:asciiTheme="majorBidi" w:hAnsiTheme="majorBidi" w:cstheme="majorBidi"/>
          <w:color w:val="000000" w:themeColor="text1"/>
          <w:sz w:val="24"/>
          <w:szCs w:val="24"/>
          <w:lang w:bidi="ar-LB"/>
        </w:rPr>
        <w:t xml:space="preserve">t police station project in </w:t>
      </w:r>
      <w:r w:rsidRPr="00551E5C">
        <w:rPr>
          <w:rFonts w:asciiTheme="majorBidi" w:hAnsiTheme="majorBidi" w:cstheme="majorBidi"/>
          <w:color w:val="000000" w:themeColor="text1"/>
          <w:sz w:val="24"/>
          <w:szCs w:val="24"/>
          <w:lang w:bidi="ar-LB"/>
        </w:rPr>
        <w:t xml:space="preserve">Ras Beirut platoon, in cooperation between the ISF and its international partners. After the success of this project, its application was transferred today to the third regional </w:t>
      </w:r>
      <w:r w:rsidR="007C4397" w:rsidRPr="00551E5C">
        <w:rPr>
          <w:rFonts w:asciiTheme="majorBidi" w:hAnsiTheme="majorBidi" w:cstheme="majorBidi"/>
          <w:color w:val="000000" w:themeColor="text1"/>
          <w:sz w:val="24"/>
          <w:szCs w:val="24"/>
          <w:lang w:bidi="ar-LB"/>
        </w:rPr>
        <w:t>brigade</w:t>
      </w:r>
      <w:r w:rsidRPr="00551E5C">
        <w:rPr>
          <w:rFonts w:asciiTheme="majorBidi" w:hAnsiTheme="majorBidi" w:cstheme="majorBidi"/>
          <w:color w:val="000000" w:themeColor="text1"/>
          <w:sz w:val="24"/>
          <w:szCs w:val="24"/>
          <w:lang w:bidi="ar-LB"/>
        </w:rPr>
        <w:t xml:space="preserve"> (</w:t>
      </w:r>
      <w:proofErr w:type="spellStart"/>
      <w:r w:rsidRPr="00551E5C">
        <w:rPr>
          <w:rFonts w:asciiTheme="majorBidi" w:hAnsiTheme="majorBidi" w:cstheme="majorBidi"/>
          <w:color w:val="000000" w:themeColor="text1"/>
          <w:sz w:val="24"/>
          <w:szCs w:val="24"/>
          <w:lang w:bidi="ar-LB"/>
        </w:rPr>
        <w:t>Ashrafieh</w:t>
      </w:r>
      <w:proofErr w:type="spellEnd"/>
      <w:r w:rsidR="007C4397" w:rsidRPr="00551E5C">
        <w:rPr>
          <w:rFonts w:asciiTheme="majorBidi" w:hAnsiTheme="majorBidi" w:cstheme="majorBidi"/>
          <w:color w:val="000000" w:themeColor="text1"/>
          <w:sz w:val="24"/>
          <w:szCs w:val="24"/>
          <w:lang w:bidi="ar-LB"/>
        </w:rPr>
        <w:t xml:space="preserve"> faction</w:t>
      </w:r>
      <w:r w:rsidRPr="00551E5C">
        <w:rPr>
          <w:rFonts w:asciiTheme="majorBidi" w:hAnsiTheme="majorBidi" w:cstheme="majorBidi"/>
          <w:color w:val="000000" w:themeColor="text1"/>
          <w:sz w:val="24"/>
          <w:szCs w:val="24"/>
          <w:lang w:bidi="ar-LB"/>
        </w:rPr>
        <w:t>) to be circulated to all factions. This project is, in fact, part of a broader development process for the Beirut Police, including the adoption of a sophisticated automation system, linking all reg</w:t>
      </w:r>
      <w:r w:rsidR="007C4397" w:rsidRPr="00551E5C">
        <w:rPr>
          <w:rFonts w:asciiTheme="majorBidi" w:hAnsiTheme="majorBidi" w:cstheme="majorBidi"/>
          <w:color w:val="000000" w:themeColor="text1"/>
          <w:sz w:val="24"/>
          <w:szCs w:val="24"/>
          <w:lang w:bidi="ar-LB"/>
        </w:rPr>
        <w:t>ional factions to the police command</w:t>
      </w:r>
      <w:r w:rsidRPr="00551E5C">
        <w:rPr>
          <w:rFonts w:asciiTheme="majorBidi" w:hAnsiTheme="majorBidi" w:cstheme="majorBidi"/>
          <w:color w:val="000000" w:themeColor="text1"/>
          <w:sz w:val="24"/>
          <w:szCs w:val="24"/>
          <w:lang w:bidi="ar-LB"/>
        </w:rPr>
        <w:t xml:space="preserve"> with ongoing efforts to build and develop analysis capabilities. This will enhance operational efficiency and the application of an information-based policing model that supports data collection and analysis, analysis, investment and exchange.</w:t>
      </w:r>
    </w:p>
    <w:p w14:paraId="51F28598" w14:textId="77777777" w:rsidR="00B30935" w:rsidRPr="00551E5C" w:rsidRDefault="003E0DE9" w:rsidP="007C4397">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w:t>
      </w:r>
      <w:r w:rsidR="00B30935" w:rsidRPr="00551E5C">
        <w:rPr>
          <w:rFonts w:asciiTheme="majorBidi" w:hAnsiTheme="majorBidi" w:cstheme="majorBidi"/>
          <w:color w:val="000000" w:themeColor="text1"/>
          <w:sz w:val="24"/>
          <w:szCs w:val="24"/>
          <w:lang w:bidi="ar-LB"/>
        </w:rPr>
        <w:t xml:space="preserve">In addition to investigations, this information forms the basis for proactive policing that helps security forces meet </w:t>
      </w:r>
      <w:r w:rsidR="007C4397" w:rsidRPr="00551E5C">
        <w:rPr>
          <w:rFonts w:asciiTheme="majorBidi" w:hAnsiTheme="majorBidi" w:cstheme="majorBidi"/>
          <w:color w:val="000000" w:themeColor="text1"/>
          <w:sz w:val="24"/>
          <w:szCs w:val="24"/>
          <w:lang w:bidi="ar-LB"/>
        </w:rPr>
        <w:t xml:space="preserve">the </w:t>
      </w:r>
      <w:r w:rsidR="00B30935" w:rsidRPr="00551E5C">
        <w:rPr>
          <w:rFonts w:asciiTheme="majorBidi" w:hAnsiTheme="majorBidi" w:cstheme="majorBidi"/>
          <w:color w:val="000000" w:themeColor="text1"/>
          <w:sz w:val="24"/>
          <w:szCs w:val="24"/>
          <w:lang w:bidi="ar-LB"/>
        </w:rPr>
        <w:t>requirements and address criminal activities and threats of extremism and violence.</w:t>
      </w:r>
    </w:p>
    <w:p w14:paraId="5FFBECD0"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p>
    <w:p w14:paraId="5EB8C42C" w14:textId="77777777" w:rsidR="00B30935" w:rsidRDefault="00B30935" w:rsidP="00C9425A">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Details related to the work of the Ministry of Social Affairs in the field of national referral system and operational procedures</w:t>
      </w:r>
    </w:p>
    <w:p w14:paraId="714AB94D" w14:textId="77777777" w:rsidR="00361F7B" w:rsidRPr="00551E5C" w:rsidRDefault="00361F7B" w:rsidP="00C9425A">
      <w:pPr>
        <w:spacing w:after="0" w:line="240" w:lineRule="auto"/>
        <w:jc w:val="both"/>
        <w:rPr>
          <w:rFonts w:asciiTheme="majorBidi" w:hAnsiTheme="majorBidi" w:cstheme="majorBidi"/>
          <w:b/>
          <w:bCs/>
          <w:color w:val="000000" w:themeColor="text1"/>
          <w:sz w:val="24"/>
          <w:szCs w:val="24"/>
          <w:lang w:bidi="ar-LB"/>
        </w:rPr>
      </w:pPr>
    </w:p>
    <w:p w14:paraId="5AB3BFB3" w14:textId="77777777" w:rsidR="00B30935"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The Ministry has developed a national referral system for the management of children at risk, which aims to:</w:t>
      </w:r>
    </w:p>
    <w:p w14:paraId="3CCE1244"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489F852F" w14:textId="77777777" w:rsidR="00B30935" w:rsidRDefault="00307559"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1. Raising</w:t>
      </w:r>
      <w:r w:rsidR="00B30935" w:rsidRPr="00551E5C">
        <w:rPr>
          <w:rFonts w:asciiTheme="majorBidi" w:hAnsiTheme="majorBidi" w:cstheme="majorBidi"/>
          <w:color w:val="000000" w:themeColor="text1"/>
          <w:sz w:val="24"/>
          <w:szCs w:val="24"/>
          <w:lang w:bidi="ar-LB"/>
        </w:rPr>
        <w:t xml:space="preserve"> the level of immediate and safe response through the establishment of unified external coordination mechanisms between the various official departments an</w:t>
      </w:r>
      <w:r w:rsidRPr="00551E5C">
        <w:rPr>
          <w:rFonts w:asciiTheme="majorBidi" w:hAnsiTheme="majorBidi" w:cstheme="majorBidi"/>
          <w:color w:val="000000" w:themeColor="text1"/>
          <w:sz w:val="24"/>
          <w:szCs w:val="24"/>
          <w:lang w:bidi="ar-LB"/>
        </w:rPr>
        <w:t xml:space="preserve">d the Ministry, and adopting </w:t>
      </w:r>
      <w:r w:rsidR="00B30935" w:rsidRPr="00551E5C">
        <w:rPr>
          <w:rFonts w:asciiTheme="majorBidi" w:hAnsiTheme="majorBidi" w:cstheme="majorBidi"/>
          <w:color w:val="000000" w:themeColor="text1"/>
          <w:sz w:val="24"/>
          <w:szCs w:val="24"/>
          <w:lang w:bidi="ar-LB"/>
        </w:rPr>
        <w:t>internal frame</w:t>
      </w:r>
      <w:r w:rsidRPr="00551E5C">
        <w:rPr>
          <w:rFonts w:asciiTheme="majorBidi" w:hAnsiTheme="majorBidi" w:cstheme="majorBidi"/>
          <w:color w:val="000000" w:themeColor="text1"/>
          <w:sz w:val="24"/>
          <w:szCs w:val="24"/>
          <w:lang w:bidi="ar-LB"/>
        </w:rPr>
        <w:t xml:space="preserve">works and processes between </w:t>
      </w:r>
      <w:r w:rsidR="00B30935" w:rsidRPr="00551E5C">
        <w:rPr>
          <w:rFonts w:asciiTheme="majorBidi" w:hAnsiTheme="majorBidi" w:cstheme="majorBidi"/>
          <w:color w:val="000000" w:themeColor="text1"/>
          <w:sz w:val="24"/>
          <w:szCs w:val="24"/>
          <w:lang w:bidi="ar-LB"/>
        </w:rPr>
        <w:t>various units of the ministry at all levels.</w:t>
      </w:r>
    </w:p>
    <w:p w14:paraId="2AC524AE"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681D016C" w14:textId="77777777" w:rsidR="00B30935" w:rsidRDefault="00307559" w:rsidP="00307559">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2. </w:t>
      </w:r>
      <w:r w:rsidR="00B30935" w:rsidRPr="00551E5C">
        <w:rPr>
          <w:rFonts w:asciiTheme="majorBidi" w:hAnsiTheme="majorBidi" w:cstheme="majorBidi"/>
          <w:color w:val="000000" w:themeColor="text1"/>
          <w:sz w:val="24"/>
          <w:szCs w:val="24"/>
          <w:lang w:bidi="ar-LB"/>
        </w:rPr>
        <w:t>Strengthening multisecto</w:t>
      </w:r>
      <w:r w:rsidRPr="00551E5C">
        <w:rPr>
          <w:rFonts w:asciiTheme="majorBidi" w:hAnsiTheme="majorBidi" w:cstheme="majorBidi"/>
          <w:color w:val="000000" w:themeColor="text1"/>
          <w:sz w:val="24"/>
          <w:szCs w:val="24"/>
          <w:lang w:bidi="ar-LB"/>
        </w:rPr>
        <w:t>r</w:t>
      </w:r>
      <w:r w:rsidR="00B30935" w:rsidRPr="00551E5C">
        <w:rPr>
          <w:rFonts w:asciiTheme="majorBidi" w:hAnsiTheme="majorBidi" w:cstheme="majorBidi"/>
          <w:color w:val="000000" w:themeColor="text1"/>
          <w:sz w:val="24"/>
          <w:szCs w:val="24"/>
          <w:lang w:bidi="ar-LB"/>
        </w:rPr>
        <w:t xml:space="preserve"> networking at the local level, reducing the burde</w:t>
      </w:r>
      <w:r w:rsidRPr="00551E5C">
        <w:rPr>
          <w:rFonts w:asciiTheme="majorBidi" w:hAnsiTheme="majorBidi" w:cstheme="majorBidi"/>
          <w:color w:val="000000" w:themeColor="text1"/>
          <w:sz w:val="24"/>
          <w:szCs w:val="24"/>
          <w:lang w:bidi="ar-LB"/>
        </w:rPr>
        <w:t xml:space="preserve">n on beneficiaries and reducing </w:t>
      </w:r>
      <w:r w:rsidR="00B30935" w:rsidRPr="00551E5C">
        <w:rPr>
          <w:rFonts w:asciiTheme="majorBidi" w:hAnsiTheme="majorBidi" w:cstheme="majorBidi"/>
          <w:color w:val="000000" w:themeColor="text1"/>
          <w:sz w:val="24"/>
          <w:szCs w:val="24"/>
          <w:lang w:bidi="ar-LB"/>
        </w:rPr>
        <w:t>the impact of the central level of access to services.</w:t>
      </w:r>
    </w:p>
    <w:p w14:paraId="3BCC80C0" w14:textId="77777777" w:rsidR="00361F7B" w:rsidRPr="00551E5C" w:rsidRDefault="00361F7B" w:rsidP="00307559">
      <w:pPr>
        <w:spacing w:after="0" w:line="240" w:lineRule="auto"/>
        <w:jc w:val="both"/>
        <w:rPr>
          <w:rFonts w:asciiTheme="majorBidi" w:hAnsiTheme="majorBidi" w:cstheme="majorBidi"/>
          <w:color w:val="000000" w:themeColor="text1"/>
          <w:sz w:val="24"/>
          <w:szCs w:val="24"/>
          <w:lang w:bidi="ar-LB"/>
        </w:rPr>
      </w:pPr>
    </w:p>
    <w:p w14:paraId="2F740A89" w14:textId="77777777" w:rsidR="00B30935" w:rsidRPr="00551E5C" w:rsidRDefault="00307559"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3. </w:t>
      </w:r>
      <w:r w:rsidR="00B30935" w:rsidRPr="00551E5C">
        <w:rPr>
          <w:rFonts w:asciiTheme="majorBidi" w:hAnsiTheme="majorBidi" w:cstheme="majorBidi"/>
          <w:color w:val="000000" w:themeColor="text1"/>
          <w:sz w:val="24"/>
          <w:szCs w:val="24"/>
          <w:lang w:bidi="ar-LB"/>
        </w:rPr>
        <w:t>Raising the level of accountability through a system of evaluation and supervision.</w:t>
      </w:r>
    </w:p>
    <w:p w14:paraId="11C4F9DF" w14:textId="77777777" w:rsidR="00307559" w:rsidRPr="00551E5C" w:rsidRDefault="00307559" w:rsidP="00C9425A">
      <w:pPr>
        <w:spacing w:after="0" w:line="240" w:lineRule="auto"/>
        <w:jc w:val="both"/>
        <w:rPr>
          <w:rFonts w:asciiTheme="majorBidi" w:hAnsiTheme="majorBidi" w:cstheme="majorBidi"/>
          <w:color w:val="000000" w:themeColor="text1"/>
          <w:sz w:val="24"/>
          <w:szCs w:val="24"/>
          <w:lang w:bidi="ar-LB"/>
        </w:rPr>
      </w:pPr>
    </w:p>
    <w:p w14:paraId="4CB29A28"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The Ministry is currently working on:</w:t>
      </w:r>
    </w:p>
    <w:p w14:paraId="7AD0C892" w14:textId="77777777" w:rsidR="00B30935" w:rsidRDefault="00307559"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Finalizing</w:t>
      </w:r>
      <w:r w:rsidR="00B30935" w:rsidRPr="00551E5C">
        <w:rPr>
          <w:rFonts w:asciiTheme="majorBidi" w:hAnsiTheme="majorBidi" w:cstheme="majorBidi"/>
          <w:color w:val="000000" w:themeColor="text1"/>
          <w:sz w:val="24"/>
          <w:szCs w:val="24"/>
          <w:lang w:bidi="ar-LB"/>
        </w:rPr>
        <w:t xml:space="preserve"> its strategic plan for the p</w:t>
      </w:r>
      <w:r w:rsidRPr="00551E5C">
        <w:rPr>
          <w:rFonts w:asciiTheme="majorBidi" w:hAnsiTheme="majorBidi" w:cstheme="majorBidi"/>
          <w:color w:val="000000" w:themeColor="text1"/>
          <w:sz w:val="24"/>
          <w:szCs w:val="24"/>
          <w:lang w:bidi="ar-LB"/>
        </w:rPr>
        <w:t>rotection of women and children.</w:t>
      </w:r>
    </w:p>
    <w:p w14:paraId="36AB734A"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6A72A73C" w14:textId="77777777" w:rsidR="00B30935" w:rsidRDefault="00307559"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Institutionalization of CPIMS.</w:t>
      </w:r>
    </w:p>
    <w:p w14:paraId="4B86A255"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070E6230" w14:textId="77777777" w:rsidR="00B30935"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Launching the training course on child protection within the framework of e-learning.</w:t>
      </w:r>
    </w:p>
    <w:p w14:paraId="4DD96D9B"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294EA68E" w14:textId="77777777" w:rsidR="00B30935" w:rsidRDefault="006A0E3D" w:rsidP="006A0E3D">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Finalizing</w:t>
      </w:r>
      <w:r w:rsidR="00B30935" w:rsidRPr="00551E5C">
        <w:rPr>
          <w:rFonts w:asciiTheme="majorBidi" w:hAnsiTheme="majorBidi" w:cstheme="majorBidi"/>
          <w:color w:val="000000" w:themeColor="text1"/>
          <w:sz w:val="24"/>
          <w:szCs w:val="24"/>
          <w:lang w:bidi="ar-LB"/>
        </w:rPr>
        <w:t xml:space="preserve"> a training </w:t>
      </w:r>
      <w:r w:rsidRPr="00551E5C">
        <w:rPr>
          <w:rFonts w:asciiTheme="majorBidi" w:hAnsiTheme="majorBidi" w:cstheme="majorBidi"/>
          <w:color w:val="000000" w:themeColor="text1"/>
          <w:sz w:val="24"/>
          <w:szCs w:val="24"/>
          <w:lang w:bidi="ar-LB"/>
        </w:rPr>
        <w:t xml:space="preserve">curriculum for </w:t>
      </w:r>
      <w:r w:rsidR="00B30935" w:rsidRPr="00551E5C">
        <w:rPr>
          <w:rFonts w:asciiTheme="majorBidi" w:hAnsiTheme="majorBidi" w:cstheme="majorBidi"/>
          <w:color w:val="000000" w:themeColor="text1"/>
          <w:sz w:val="24"/>
          <w:szCs w:val="24"/>
          <w:lang w:bidi="ar-LB"/>
        </w:rPr>
        <w:t>trainers on standardized operational procedures for case management.</w:t>
      </w:r>
    </w:p>
    <w:p w14:paraId="495867DB" w14:textId="77777777" w:rsidR="00361F7B" w:rsidRPr="00551E5C" w:rsidRDefault="00361F7B" w:rsidP="006A0E3D">
      <w:pPr>
        <w:spacing w:after="0" w:line="240" w:lineRule="auto"/>
        <w:jc w:val="both"/>
        <w:rPr>
          <w:rFonts w:asciiTheme="majorBidi" w:hAnsiTheme="majorBidi" w:cstheme="majorBidi"/>
          <w:color w:val="000000" w:themeColor="text1"/>
          <w:sz w:val="24"/>
          <w:szCs w:val="24"/>
          <w:lang w:bidi="ar-LB"/>
        </w:rPr>
      </w:pPr>
    </w:p>
    <w:p w14:paraId="5F952754" w14:textId="77777777" w:rsidR="00B30935" w:rsidRPr="00551E5C" w:rsidRDefault="00B30935" w:rsidP="00AA4D3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The Ministry of Social Affairs is implementing the </w:t>
      </w:r>
      <w:r w:rsidR="00AA4D3E" w:rsidRPr="00551E5C">
        <w:rPr>
          <w:rFonts w:asciiTheme="majorBidi" w:hAnsiTheme="majorBidi" w:cstheme="majorBidi"/>
          <w:color w:val="000000" w:themeColor="text1"/>
          <w:sz w:val="24"/>
          <w:szCs w:val="24"/>
          <w:lang w:bidi="ar-LB"/>
        </w:rPr>
        <w:t>“</w:t>
      </w:r>
      <w:proofErr w:type="spellStart"/>
      <w:r w:rsidRPr="00551E5C">
        <w:rPr>
          <w:rFonts w:asciiTheme="majorBidi" w:hAnsiTheme="majorBidi" w:cstheme="majorBidi"/>
          <w:color w:val="000000" w:themeColor="text1"/>
          <w:sz w:val="24"/>
          <w:szCs w:val="24"/>
          <w:lang w:bidi="ar-LB"/>
        </w:rPr>
        <w:t>Qudra</w:t>
      </w:r>
      <w:proofErr w:type="spellEnd"/>
      <w:r w:rsidR="00AA4D3E" w:rsidRPr="00551E5C">
        <w:rPr>
          <w:rFonts w:asciiTheme="majorBidi" w:hAnsiTheme="majorBidi" w:cstheme="majorBidi"/>
          <w:color w:val="000000" w:themeColor="text1"/>
          <w:sz w:val="24"/>
          <w:szCs w:val="24"/>
          <w:lang w:bidi="ar-LB"/>
        </w:rPr>
        <w:t xml:space="preserve">” </w:t>
      </w:r>
      <w:r w:rsidRPr="00551E5C">
        <w:rPr>
          <w:rFonts w:asciiTheme="majorBidi" w:hAnsiTheme="majorBidi" w:cstheme="majorBidi"/>
          <w:color w:val="000000" w:themeColor="text1"/>
          <w:sz w:val="24"/>
          <w:szCs w:val="24"/>
          <w:lang w:bidi="ar-LB"/>
        </w:rPr>
        <w:t>project, which enhances the Ministry's capacity at the central and local levels to provide</w:t>
      </w:r>
      <w:r w:rsidR="00AA4D3E" w:rsidRPr="00551E5C">
        <w:rPr>
          <w:rFonts w:asciiTheme="majorBidi" w:hAnsiTheme="majorBidi" w:cstheme="majorBidi"/>
          <w:color w:val="000000" w:themeColor="text1"/>
          <w:sz w:val="24"/>
          <w:szCs w:val="24"/>
          <w:lang w:bidi="ar-LB"/>
        </w:rPr>
        <w:t xml:space="preserve"> protection services for child and woma</w:t>
      </w:r>
      <w:r w:rsidRPr="00551E5C">
        <w:rPr>
          <w:rFonts w:asciiTheme="majorBidi" w:hAnsiTheme="majorBidi" w:cstheme="majorBidi"/>
          <w:color w:val="000000" w:themeColor="text1"/>
          <w:sz w:val="24"/>
          <w:szCs w:val="24"/>
          <w:lang w:bidi="ar-LB"/>
        </w:rPr>
        <w:t>n through primary and secondary prevention activities, as well as response (case management) in a number of development services centers through a trip</w:t>
      </w:r>
      <w:r w:rsidR="00AA4D3E" w:rsidRPr="00551E5C">
        <w:rPr>
          <w:rFonts w:asciiTheme="majorBidi" w:hAnsiTheme="majorBidi" w:cstheme="majorBidi"/>
          <w:color w:val="000000" w:themeColor="text1"/>
          <w:sz w:val="24"/>
          <w:szCs w:val="24"/>
          <w:lang w:bidi="ar-LB"/>
        </w:rPr>
        <w:t>artite partnership between the M</w:t>
      </w:r>
      <w:r w:rsidRPr="00551E5C">
        <w:rPr>
          <w:rFonts w:asciiTheme="majorBidi" w:hAnsiTheme="majorBidi" w:cstheme="majorBidi"/>
          <w:color w:val="000000" w:themeColor="text1"/>
          <w:sz w:val="24"/>
          <w:szCs w:val="24"/>
          <w:lang w:bidi="ar-LB"/>
        </w:rPr>
        <w:t>inistry</w:t>
      </w:r>
      <w:r w:rsidR="00AA4D3E" w:rsidRPr="00551E5C">
        <w:rPr>
          <w:rFonts w:asciiTheme="majorBidi" w:hAnsiTheme="majorBidi" w:cstheme="majorBidi"/>
          <w:color w:val="000000" w:themeColor="text1"/>
          <w:sz w:val="24"/>
          <w:szCs w:val="24"/>
          <w:lang w:bidi="ar-LB"/>
        </w:rPr>
        <w:t>, t</w:t>
      </w:r>
      <w:r w:rsidRPr="00551E5C">
        <w:rPr>
          <w:rFonts w:asciiTheme="majorBidi" w:hAnsiTheme="majorBidi" w:cstheme="majorBidi"/>
          <w:color w:val="000000" w:themeColor="text1"/>
          <w:sz w:val="24"/>
          <w:szCs w:val="24"/>
          <w:lang w:bidi="ar-LB"/>
        </w:rPr>
        <w:t xml:space="preserve">he "Expertise France" </w:t>
      </w:r>
      <w:r w:rsidR="00AA4D3E" w:rsidRPr="00551E5C">
        <w:rPr>
          <w:rFonts w:asciiTheme="majorBidi" w:hAnsiTheme="majorBidi" w:cstheme="majorBidi"/>
          <w:color w:val="000000" w:themeColor="text1"/>
          <w:sz w:val="24"/>
          <w:szCs w:val="24"/>
          <w:lang w:bidi="ar-LB"/>
        </w:rPr>
        <w:t xml:space="preserve">agency </w:t>
      </w:r>
      <w:r w:rsidRPr="00551E5C">
        <w:rPr>
          <w:rFonts w:asciiTheme="majorBidi" w:hAnsiTheme="majorBidi" w:cstheme="majorBidi"/>
          <w:color w:val="000000" w:themeColor="text1"/>
          <w:sz w:val="24"/>
          <w:szCs w:val="24"/>
          <w:lang w:bidi="ar-LB"/>
        </w:rPr>
        <w:t>and a number of civil and national associations.</w:t>
      </w:r>
    </w:p>
    <w:p w14:paraId="7812BB7F"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p>
    <w:p w14:paraId="01AFEC41" w14:textId="77777777" w:rsidR="00B30935" w:rsidRPr="00551E5C" w:rsidRDefault="00B30935" w:rsidP="00C9425A">
      <w:pPr>
        <w:pStyle w:val="Heading2"/>
        <w:shd w:val="clear" w:color="auto" w:fill="95B3D7"/>
        <w:spacing w:before="0" w:line="240" w:lineRule="auto"/>
        <w:jc w:val="both"/>
        <w:rPr>
          <w:rFonts w:asciiTheme="majorBidi" w:hAnsiTheme="majorBidi" w:cstheme="majorBidi"/>
          <w:b/>
          <w:bCs/>
          <w:color w:val="000000" w:themeColor="text1"/>
          <w:sz w:val="24"/>
          <w:szCs w:val="24"/>
          <w:rtl/>
          <w:lang w:bidi="ar-LB"/>
        </w:rPr>
      </w:pPr>
      <w:r w:rsidRPr="00551E5C">
        <w:rPr>
          <w:rFonts w:asciiTheme="majorBidi" w:hAnsiTheme="majorBidi" w:cstheme="majorBidi"/>
          <w:b/>
          <w:bCs/>
          <w:color w:val="000000" w:themeColor="text1"/>
          <w:sz w:val="24"/>
          <w:szCs w:val="24"/>
          <w:lang w:bidi="ar-LB"/>
        </w:rPr>
        <w:t>Recommendation 30</w:t>
      </w:r>
      <w:r w:rsidR="00AA4D3E" w:rsidRPr="00551E5C">
        <w:rPr>
          <w:rFonts w:asciiTheme="majorBidi" w:hAnsiTheme="majorBidi" w:cstheme="majorBidi"/>
          <w:b/>
          <w:bCs/>
          <w:color w:val="000000" w:themeColor="text1"/>
          <w:sz w:val="24"/>
          <w:szCs w:val="24"/>
          <w:lang w:bidi="ar-LB"/>
        </w:rPr>
        <w:t>:</w:t>
      </w:r>
      <w:r w:rsidRPr="00551E5C">
        <w:rPr>
          <w:rFonts w:asciiTheme="majorBidi" w:hAnsiTheme="majorBidi" w:cstheme="majorBidi"/>
          <w:b/>
          <w:bCs/>
          <w:color w:val="000000" w:themeColor="text1"/>
          <w:sz w:val="24"/>
          <w:szCs w:val="24"/>
          <w:lang w:bidi="ar-LB"/>
        </w:rPr>
        <w:t xml:space="preserve"> Human trafficking</w:t>
      </w:r>
    </w:p>
    <w:p w14:paraId="5507297E" w14:textId="77777777" w:rsidR="00B30935" w:rsidRDefault="00B30935" w:rsidP="00AA4D3E">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 xml:space="preserve">Amendments </w:t>
      </w:r>
      <w:r w:rsidR="00AA4D3E" w:rsidRPr="00551E5C">
        <w:rPr>
          <w:rFonts w:asciiTheme="majorBidi" w:hAnsiTheme="majorBidi" w:cstheme="majorBidi"/>
          <w:b/>
          <w:bCs/>
          <w:color w:val="000000" w:themeColor="text1"/>
          <w:sz w:val="24"/>
          <w:szCs w:val="24"/>
          <w:lang w:bidi="ar-LB"/>
        </w:rPr>
        <w:t>stipulated by</w:t>
      </w:r>
      <w:r w:rsidRPr="00551E5C">
        <w:rPr>
          <w:rFonts w:asciiTheme="majorBidi" w:hAnsiTheme="majorBidi" w:cstheme="majorBidi"/>
          <w:b/>
          <w:bCs/>
          <w:color w:val="000000" w:themeColor="text1"/>
          <w:sz w:val="24"/>
          <w:szCs w:val="24"/>
          <w:lang w:bidi="ar-LB"/>
        </w:rPr>
        <w:t xml:space="preserve"> the draft law amending Law 164/2011 on the criminalization of human trafficking to avoid </w:t>
      </w:r>
      <w:r w:rsidR="00AA4D3E" w:rsidRPr="00551E5C">
        <w:rPr>
          <w:rFonts w:asciiTheme="majorBidi" w:hAnsiTheme="majorBidi" w:cstheme="majorBidi"/>
          <w:b/>
          <w:bCs/>
          <w:color w:val="000000" w:themeColor="text1"/>
          <w:sz w:val="24"/>
          <w:szCs w:val="24"/>
          <w:lang w:bidi="ar-LB"/>
        </w:rPr>
        <w:t>its gaps</w:t>
      </w:r>
      <w:r w:rsidRPr="00551E5C">
        <w:rPr>
          <w:rFonts w:asciiTheme="majorBidi" w:hAnsiTheme="majorBidi" w:cstheme="majorBidi"/>
          <w:b/>
          <w:bCs/>
          <w:color w:val="000000" w:themeColor="text1"/>
          <w:sz w:val="24"/>
          <w:szCs w:val="24"/>
          <w:lang w:bidi="ar-LB"/>
        </w:rPr>
        <w:t>.</w:t>
      </w:r>
    </w:p>
    <w:p w14:paraId="0ECFA33E" w14:textId="77777777" w:rsidR="00361F7B" w:rsidRPr="00551E5C" w:rsidRDefault="00361F7B" w:rsidP="00AA4D3E">
      <w:pPr>
        <w:spacing w:after="0" w:line="240" w:lineRule="auto"/>
        <w:jc w:val="both"/>
        <w:rPr>
          <w:rFonts w:asciiTheme="majorBidi" w:hAnsiTheme="majorBidi" w:cstheme="majorBidi"/>
          <w:b/>
          <w:bCs/>
          <w:color w:val="000000" w:themeColor="text1"/>
          <w:sz w:val="24"/>
          <w:szCs w:val="24"/>
          <w:lang w:bidi="ar-LB"/>
        </w:rPr>
      </w:pPr>
    </w:p>
    <w:p w14:paraId="4EB62B2F" w14:textId="77777777" w:rsidR="00B30935" w:rsidRDefault="00B30935" w:rsidP="00AA4D3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1. </w:t>
      </w:r>
      <w:r w:rsidR="00AA4D3E" w:rsidRPr="00551E5C">
        <w:rPr>
          <w:rFonts w:asciiTheme="majorBidi" w:hAnsiTheme="majorBidi" w:cstheme="majorBidi"/>
          <w:color w:val="000000" w:themeColor="text1"/>
          <w:sz w:val="24"/>
          <w:szCs w:val="24"/>
          <w:lang w:bidi="ar-LB"/>
        </w:rPr>
        <w:t xml:space="preserve">Making the punishment under a special law, </w:t>
      </w:r>
      <w:r w:rsidRPr="00551E5C">
        <w:rPr>
          <w:rFonts w:asciiTheme="majorBidi" w:hAnsiTheme="majorBidi" w:cstheme="majorBidi"/>
          <w:color w:val="000000" w:themeColor="text1"/>
          <w:sz w:val="24"/>
          <w:szCs w:val="24"/>
          <w:lang w:bidi="ar-LB"/>
        </w:rPr>
        <w:t>independent and separate from any other law.</w:t>
      </w:r>
    </w:p>
    <w:p w14:paraId="3DA3839D" w14:textId="77777777" w:rsidR="00361F7B" w:rsidRPr="00551E5C" w:rsidRDefault="00361F7B" w:rsidP="00AA4D3E">
      <w:pPr>
        <w:spacing w:after="0" w:line="240" w:lineRule="auto"/>
        <w:jc w:val="both"/>
        <w:rPr>
          <w:rFonts w:asciiTheme="majorBidi" w:hAnsiTheme="majorBidi" w:cstheme="majorBidi"/>
          <w:color w:val="000000" w:themeColor="text1"/>
          <w:sz w:val="24"/>
          <w:szCs w:val="24"/>
          <w:lang w:bidi="ar-LB"/>
        </w:rPr>
      </w:pPr>
    </w:p>
    <w:p w14:paraId="44FCFA32" w14:textId="77777777" w:rsidR="00B30935" w:rsidRPr="00551E5C" w:rsidRDefault="00B30935" w:rsidP="00AA4D3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2. Lift</w:t>
      </w:r>
      <w:r w:rsidR="00AA4D3E" w:rsidRPr="00551E5C">
        <w:rPr>
          <w:rFonts w:asciiTheme="majorBidi" w:hAnsiTheme="majorBidi" w:cstheme="majorBidi"/>
          <w:color w:val="000000" w:themeColor="text1"/>
          <w:sz w:val="24"/>
          <w:szCs w:val="24"/>
          <w:lang w:bidi="ar-LB"/>
        </w:rPr>
        <w:t>ing</w:t>
      </w:r>
      <w:r w:rsidRPr="00551E5C">
        <w:rPr>
          <w:rFonts w:asciiTheme="majorBidi" w:hAnsiTheme="majorBidi" w:cstheme="majorBidi"/>
          <w:color w:val="000000" w:themeColor="text1"/>
          <w:sz w:val="24"/>
          <w:szCs w:val="24"/>
          <w:lang w:bidi="ar-LB"/>
        </w:rPr>
        <w:t xml:space="preserve"> the burden of </w:t>
      </w:r>
      <w:r w:rsidR="00AA4D3E" w:rsidRPr="00551E5C">
        <w:rPr>
          <w:rFonts w:asciiTheme="majorBidi" w:hAnsiTheme="majorBidi" w:cstheme="majorBidi"/>
          <w:color w:val="000000" w:themeColor="text1"/>
          <w:sz w:val="24"/>
          <w:szCs w:val="24"/>
          <w:lang w:bidi="ar-LB"/>
        </w:rPr>
        <w:t>evidence</w:t>
      </w:r>
      <w:r w:rsidRPr="00551E5C">
        <w:rPr>
          <w:rFonts w:asciiTheme="majorBidi" w:hAnsiTheme="majorBidi" w:cstheme="majorBidi"/>
          <w:color w:val="000000" w:themeColor="text1"/>
          <w:sz w:val="24"/>
          <w:szCs w:val="24"/>
          <w:lang w:bidi="ar-LB"/>
        </w:rPr>
        <w:t xml:space="preserve"> of exploitation on the victim.</w:t>
      </w:r>
    </w:p>
    <w:p w14:paraId="38173A0A"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Protect and assist victims of trafficking, especially child victims and witnesses.</w:t>
      </w:r>
    </w:p>
    <w:p w14:paraId="6E1A5E5B" w14:textId="77777777" w:rsidR="00AA4D3E" w:rsidRDefault="00AA4D3E" w:rsidP="00AA4D3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3. Protecting and assisting victims of trafficking, especially child victims and witnesses.</w:t>
      </w:r>
    </w:p>
    <w:p w14:paraId="04A2C944" w14:textId="77777777" w:rsidR="00361F7B" w:rsidRPr="00551E5C" w:rsidRDefault="00361F7B" w:rsidP="00AA4D3E">
      <w:pPr>
        <w:spacing w:after="0" w:line="240" w:lineRule="auto"/>
        <w:jc w:val="both"/>
        <w:rPr>
          <w:rFonts w:asciiTheme="majorBidi" w:hAnsiTheme="majorBidi" w:cstheme="majorBidi"/>
          <w:color w:val="000000" w:themeColor="text1"/>
          <w:sz w:val="24"/>
          <w:szCs w:val="24"/>
          <w:lang w:bidi="ar-LB"/>
        </w:rPr>
      </w:pPr>
    </w:p>
    <w:p w14:paraId="740FE115" w14:textId="77777777" w:rsidR="00B30935" w:rsidRDefault="00AA4D3E"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4. Ensuring the</w:t>
      </w:r>
      <w:r w:rsidR="00B30935" w:rsidRPr="00551E5C">
        <w:rPr>
          <w:rFonts w:asciiTheme="majorBidi" w:hAnsiTheme="majorBidi" w:cstheme="majorBidi"/>
          <w:color w:val="000000" w:themeColor="text1"/>
          <w:sz w:val="24"/>
          <w:szCs w:val="24"/>
          <w:lang w:bidi="ar-LB"/>
        </w:rPr>
        <w:t xml:space="preserve"> communication with foreign authorities regarding the safe re</w:t>
      </w:r>
      <w:r w:rsidRPr="00551E5C">
        <w:rPr>
          <w:rFonts w:asciiTheme="majorBidi" w:hAnsiTheme="majorBidi" w:cstheme="majorBidi"/>
          <w:color w:val="000000" w:themeColor="text1"/>
          <w:sz w:val="24"/>
          <w:szCs w:val="24"/>
          <w:lang w:bidi="ar-LB"/>
        </w:rPr>
        <w:t>turn of victims, foreigners and/</w:t>
      </w:r>
      <w:r w:rsidR="00B30935" w:rsidRPr="00551E5C">
        <w:rPr>
          <w:rFonts w:asciiTheme="majorBidi" w:hAnsiTheme="majorBidi" w:cstheme="majorBidi"/>
          <w:color w:val="000000" w:themeColor="text1"/>
          <w:sz w:val="24"/>
          <w:szCs w:val="24"/>
          <w:lang w:bidi="ar-LB"/>
        </w:rPr>
        <w:t>or Lebanese who are victims of trafficking.</w:t>
      </w:r>
    </w:p>
    <w:p w14:paraId="203AE95A"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0F16EBF4" w14:textId="77777777" w:rsidR="00B30935" w:rsidRDefault="00212648" w:rsidP="00212648">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5. Establishing a</w:t>
      </w:r>
      <w:r w:rsidR="00B30935" w:rsidRPr="00551E5C">
        <w:rPr>
          <w:rFonts w:asciiTheme="majorBidi" w:hAnsiTheme="majorBidi" w:cstheme="majorBidi"/>
          <w:color w:val="000000" w:themeColor="text1"/>
          <w:sz w:val="24"/>
          <w:szCs w:val="24"/>
          <w:lang w:bidi="ar-LB"/>
        </w:rPr>
        <w:t>ppropriate mechanisms for the protection of witnesses and how to question or hear their testimony.</w:t>
      </w:r>
    </w:p>
    <w:p w14:paraId="7D66A356" w14:textId="77777777" w:rsidR="00361F7B" w:rsidRPr="00551E5C" w:rsidRDefault="00361F7B" w:rsidP="00212648">
      <w:pPr>
        <w:spacing w:after="0" w:line="240" w:lineRule="auto"/>
        <w:jc w:val="both"/>
        <w:rPr>
          <w:rFonts w:asciiTheme="majorBidi" w:hAnsiTheme="majorBidi" w:cstheme="majorBidi"/>
          <w:color w:val="000000" w:themeColor="text1"/>
          <w:sz w:val="24"/>
          <w:szCs w:val="24"/>
          <w:lang w:bidi="ar-LB"/>
        </w:rPr>
      </w:pPr>
    </w:p>
    <w:p w14:paraId="6595272E" w14:textId="77777777" w:rsidR="00B30935" w:rsidRDefault="00212648"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6. Enabling</w:t>
      </w:r>
      <w:r w:rsidR="00B30935" w:rsidRPr="00551E5C">
        <w:rPr>
          <w:rFonts w:asciiTheme="majorBidi" w:hAnsiTheme="majorBidi" w:cstheme="majorBidi"/>
          <w:color w:val="000000" w:themeColor="text1"/>
          <w:sz w:val="24"/>
          <w:szCs w:val="24"/>
          <w:lang w:bidi="ar-LB"/>
        </w:rPr>
        <w:t xml:space="preserve"> the judge to grant the victim the right to reside in Lebanon during the period required by the investigation procedures, without the right of residence being an obvious axiom as a victim's right throughout the investigation.</w:t>
      </w:r>
    </w:p>
    <w:p w14:paraId="260D032D"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5C3FABAA" w14:textId="77777777" w:rsidR="00B30935" w:rsidRDefault="00B30935" w:rsidP="00212648">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7. </w:t>
      </w:r>
      <w:r w:rsidR="00212648" w:rsidRPr="00551E5C">
        <w:rPr>
          <w:rFonts w:asciiTheme="majorBidi" w:hAnsiTheme="majorBidi" w:cstheme="majorBidi"/>
          <w:color w:val="000000" w:themeColor="text1"/>
          <w:sz w:val="24"/>
          <w:szCs w:val="24"/>
          <w:lang w:bidi="ar-LB"/>
        </w:rPr>
        <w:t>Setting</w:t>
      </w:r>
      <w:r w:rsidRPr="00551E5C">
        <w:rPr>
          <w:rFonts w:asciiTheme="majorBidi" w:hAnsiTheme="majorBidi" w:cstheme="majorBidi"/>
          <w:color w:val="000000" w:themeColor="text1"/>
          <w:sz w:val="24"/>
          <w:szCs w:val="24"/>
          <w:lang w:bidi="ar-LB"/>
        </w:rPr>
        <w:t xml:space="preserve"> a mechanism to establish a national committee to follow up cases of trafficking in persons, in particular to provide the necessary protection and assistance, as well as its consequences as determined by law, and to prosecute those involved in such crimes and activate international cooperation in this field.</w:t>
      </w:r>
    </w:p>
    <w:p w14:paraId="11A97C31" w14:textId="77777777" w:rsidR="00361F7B" w:rsidRPr="00551E5C" w:rsidRDefault="00361F7B" w:rsidP="00212648">
      <w:pPr>
        <w:spacing w:after="0" w:line="240" w:lineRule="auto"/>
        <w:jc w:val="both"/>
        <w:rPr>
          <w:rFonts w:asciiTheme="majorBidi" w:hAnsiTheme="majorBidi" w:cstheme="majorBidi"/>
          <w:color w:val="000000" w:themeColor="text1"/>
          <w:sz w:val="24"/>
          <w:szCs w:val="24"/>
          <w:lang w:bidi="ar-LB"/>
        </w:rPr>
      </w:pPr>
    </w:p>
    <w:p w14:paraId="2E0E18B4" w14:textId="77777777" w:rsidR="00B30935" w:rsidRPr="00551E5C" w:rsidRDefault="00B30935" w:rsidP="00212648">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8. Establishing the National Au</w:t>
      </w:r>
      <w:r w:rsidR="00212648" w:rsidRPr="00551E5C">
        <w:rPr>
          <w:rFonts w:asciiTheme="majorBidi" w:hAnsiTheme="majorBidi" w:cstheme="majorBidi"/>
          <w:color w:val="000000" w:themeColor="text1"/>
          <w:sz w:val="24"/>
          <w:szCs w:val="24"/>
          <w:lang w:bidi="ar-LB"/>
        </w:rPr>
        <w:t>thority to Combat Trafficking in</w:t>
      </w:r>
      <w:r w:rsidRPr="00551E5C">
        <w:rPr>
          <w:rFonts w:asciiTheme="majorBidi" w:hAnsiTheme="majorBidi" w:cstheme="majorBidi"/>
          <w:color w:val="000000" w:themeColor="text1"/>
          <w:sz w:val="24"/>
          <w:szCs w:val="24"/>
          <w:lang w:bidi="ar-LB"/>
        </w:rPr>
        <w:t xml:space="preserve"> Persons.</w:t>
      </w:r>
    </w:p>
    <w:p w14:paraId="6DD66E01" w14:textId="77777777" w:rsidR="00B30935" w:rsidRPr="00551E5C" w:rsidRDefault="00B30935" w:rsidP="00C9425A">
      <w:pPr>
        <w:spacing w:after="0" w:line="240" w:lineRule="auto"/>
        <w:jc w:val="both"/>
        <w:rPr>
          <w:rFonts w:asciiTheme="majorBidi" w:hAnsiTheme="majorBidi" w:cstheme="majorBidi"/>
          <w:color w:val="000000" w:themeColor="text1"/>
          <w:sz w:val="24"/>
          <w:szCs w:val="24"/>
          <w:lang w:bidi="ar-LB"/>
        </w:rPr>
      </w:pPr>
    </w:p>
    <w:p w14:paraId="56471A8B" w14:textId="77777777" w:rsidR="00B30935" w:rsidRDefault="00B30935" w:rsidP="002139BB">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 xml:space="preserve">A list of the most important instructions contained in the Code of Conduct of the General Directorate of </w:t>
      </w:r>
      <w:r w:rsidR="002139BB">
        <w:rPr>
          <w:rFonts w:asciiTheme="majorBidi" w:hAnsiTheme="majorBidi" w:cstheme="majorBidi"/>
          <w:b/>
          <w:bCs/>
          <w:color w:val="000000" w:themeColor="text1"/>
          <w:sz w:val="24"/>
          <w:szCs w:val="24"/>
          <w:lang w:bidi="ar-LB"/>
        </w:rPr>
        <w:t>General</w:t>
      </w:r>
      <w:r w:rsidRPr="00551E5C">
        <w:rPr>
          <w:rFonts w:asciiTheme="majorBidi" w:hAnsiTheme="majorBidi" w:cstheme="majorBidi"/>
          <w:b/>
          <w:bCs/>
          <w:color w:val="000000" w:themeColor="text1"/>
          <w:sz w:val="24"/>
          <w:szCs w:val="24"/>
          <w:lang w:bidi="ar-LB"/>
        </w:rPr>
        <w:t xml:space="preserve"> Security regarding the treatment of foreign artists entering Lebanon.</w:t>
      </w:r>
    </w:p>
    <w:p w14:paraId="00D21BD8" w14:textId="77777777" w:rsidR="00361F7B" w:rsidRPr="00551E5C" w:rsidRDefault="00361F7B" w:rsidP="00C9425A">
      <w:pPr>
        <w:spacing w:after="0" w:line="240" w:lineRule="auto"/>
        <w:jc w:val="both"/>
        <w:rPr>
          <w:rFonts w:asciiTheme="majorBidi" w:hAnsiTheme="majorBidi" w:cstheme="majorBidi"/>
          <w:b/>
          <w:bCs/>
          <w:color w:val="000000" w:themeColor="text1"/>
          <w:sz w:val="24"/>
          <w:szCs w:val="24"/>
          <w:lang w:bidi="ar-LB"/>
        </w:rPr>
      </w:pPr>
    </w:p>
    <w:p w14:paraId="1782DCAD" w14:textId="77777777" w:rsidR="00B30935" w:rsidRDefault="00B30935" w:rsidP="004F06A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1- Treating foreign artists humanely without any discrimination on the basis of race, sex, color or nationality.</w:t>
      </w:r>
    </w:p>
    <w:p w14:paraId="12589CF6" w14:textId="77777777" w:rsidR="00361F7B" w:rsidRPr="00551E5C" w:rsidRDefault="00361F7B" w:rsidP="004F06AE">
      <w:pPr>
        <w:spacing w:after="0" w:line="240" w:lineRule="auto"/>
        <w:jc w:val="both"/>
        <w:rPr>
          <w:rFonts w:asciiTheme="majorBidi" w:hAnsiTheme="majorBidi" w:cstheme="majorBidi"/>
          <w:color w:val="000000" w:themeColor="text1"/>
          <w:sz w:val="24"/>
          <w:szCs w:val="24"/>
          <w:lang w:bidi="ar-LB"/>
        </w:rPr>
      </w:pPr>
    </w:p>
    <w:p w14:paraId="6C8A4C9D" w14:textId="77777777" w:rsidR="00B30935" w:rsidRDefault="00AA22F6" w:rsidP="004F06A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2- </w:t>
      </w:r>
      <w:r w:rsidR="00B30935" w:rsidRPr="00551E5C">
        <w:rPr>
          <w:rFonts w:asciiTheme="majorBidi" w:hAnsiTheme="majorBidi" w:cstheme="majorBidi"/>
          <w:color w:val="000000" w:themeColor="text1"/>
          <w:sz w:val="24"/>
          <w:szCs w:val="24"/>
          <w:lang w:bidi="ar-LB"/>
        </w:rPr>
        <w:t xml:space="preserve">Conducting interviews with each of them to ensure that their signature on their employment contract is identical and that they do not fall victim to </w:t>
      </w:r>
      <w:r w:rsidRPr="00551E5C">
        <w:rPr>
          <w:rFonts w:asciiTheme="majorBidi" w:hAnsiTheme="majorBidi" w:cstheme="majorBidi"/>
          <w:color w:val="000000" w:themeColor="text1"/>
          <w:sz w:val="24"/>
          <w:szCs w:val="24"/>
          <w:lang w:bidi="ar-LB"/>
        </w:rPr>
        <w:t>fraud</w:t>
      </w:r>
      <w:r w:rsidR="00B30935" w:rsidRPr="00551E5C">
        <w:rPr>
          <w:rFonts w:asciiTheme="majorBidi" w:hAnsiTheme="majorBidi" w:cstheme="majorBidi"/>
          <w:color w:val="000000" w:themeColor="text1"/>
          <w:sz w:val="24"/>
          <w:szCs w:val="24"/>
          <w:lang w:bidi="ar-LB"/>
        </w:rPr>
        <w:t xml:space="preserve"> or exploitation.</w:t>
      </w:r>
    </w:p>
    <w:p w14:paraId="10AA10EC" w14:textId="77777777" w:rsidR="00361F7B" w:rsidRPr="00551E5C" w:rsidRDefault="00361F7B" w:rsidP="004F06AE">
      <w:pPr>
        <w:spacing w:after="0" w:line="240" w:lineRule="auto"/>
        <w:jc w:val="both"/>
        <w:rPr>
          <w:rFonts w:asciiTheme="majorBidi" w:hAnsiTheme="majorBidi" w:cstheme="majorBidi"/>
          <w:color w:val="000000" w:themeColor="text1"/>
          <w:sz w:val="24"/>
          <w:szCs w:val="24"/>
          <w:lang w:bidi="ar-LB"/>
        </w:rPr>
      </w:pPr>
    </w:p>
    <w:p w14:paraId="6757DC90" w14:textId="77777777" w:rsidR="00B30935" w:rsidRDefault="00B30935" w:rsidP="004F06A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3. Inform</w:t>
      </w:r>
      <w:r w:rsidR="00AA22F6" w:rsidRPr="00551E5C">
        <w:rPr>
          <w:rFonts w:asciiTheme="majorBidi" w:hAnsiTheme="majorBidi" w:cstheme="majorBidi"/>
          <w:color w:val="000000" w:themeColor="text1"/>
          <w:sz w:val="24"/>
          <w:szCs w:val="24"/>
          <w:lang w:bidi="ar-LB"/>
        </w:rPr>
        <w:t>ing</w:t>
      </w:r>
      <w:r w:rsidRPr="00551E5C">
        <w:rPr>
          <w:rFonts w:asciiTheme="majorBidi" w:hAnsiTheme="majorBidi" w:cstheme="majorBidi"/>
          <w:color w:val="000000" w:themeColor="text1"/>
          <w:sz w:val="24"/>
          <w:szCs w:val="24"/>
          <w:lang w:bidi="ar-LB"/>
        </w:rPr>
        <w:t xml:space="preserve"> her of her rights and duties and provide her with a hot</w:t>
      </w:r>
      <w:r w:rsidR="00AA22F6" w:rsidRPr="00551E5C">
        <w:rPr>
          <w:rFonts w:asciiTheme="majorBidi" w:hAnsiTheme="majorBidi" w:cstheme="majorBidi"/>
          <w:color w:val="000000" w:themeColor="text1"/>
          <w:sz w:val="24"/>
          <w:szCs w:val="24"/>
          <w:lang w:bidi="ar-LB"/>
        </w:rPr>
        <w:t>line</w:t>
      </w:r>
      <w:r w:rsidRPr="00551E5C">
        <w:rPr>
          <w:rFonts w:asciiTheme="majorBidi" w:hAnsiTheme="majorBidi" w:cstheme="majorBidi"/>
          <w:color w:val="000000" w:themeColor="text1"/>
          <w:sz w:val="24"/>
          <w:szCs w:val="24"/>
          <w:lang w:bidi="ar-LB"/>
        </w:rPr>
        <w:t xml:space="preserve"> number to ask for help when needed.</w:t>
      </w:r>
    </w:p>
    <w:p w14:paraId="30B56E4F" w14:textId="77777777" w:rsidR="00361F7B" w:rsidRPr="00551E5C" w:rsidRDefault="00361F7B" w:rsidP="004F06AE">
      <w:pPr>
        <w:spacing w:after="0" w:line="240" w:lineRule="auto"/>
        <w:jc w:val="both"/>
        <w:rPr>
          <w:rFonts w:asciiTheme="majorBidi" w:hAnsiTheme="majorBidi" w:cstheme="majorBidi"/>
          <w:color w:val="000000" w:themeColor="text1"/>
          <w:sz w:val="24"/>
          <w:szCs w:val="24"/>
          <w:lang w:bidi="ar-LB"/>
        </w:rPr>
      </w:pPr>
    </w:p>
    <w:p w14:paraId="3B55990D" w14:textId="77777777" w:rsidR="00B30935" w:rsidRDefault="00AA22F6" w:rsidP="004F06A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4. Ensuring</w:t>
      </w:r>
      <w:r w:rsidR="00B30935" w:rsidRPr="00551E5C">
        <w:rPr>
          <w:rFonts w:asciiTheme="majorBidi" w:hAnsiTheme="majorBidi" w:cstheme="majorBidi"/>
          <w:color w:val="000000" w:themeColor="text1"/>
          <w:sz w:val="24"/>
          <w:szCs w:val="24"/>
          <w:lang w:bidi="ar-LB"/>
        </w:rPr>
        <w:t xml:space="preserve"> the availability of all humanitarian and health conditions at the place of residence.</w:t>
      </w:r>
    </w:p>
    <w:p w14:paraId="5DDD6515" w14:textId="77777777" w:rsidR="00361F7B" w:rsidRPr="00551E5C" w:rsidRDefault="00361F7B" w:rsidP="004F06AE">
      <w:pPr>
        <w:spacing w:after="0" w:line="240" w:lineRule="auto"/>
        <w:jc w:val="both"/>
        <w:rPr>
          <w:rFonts w:asciiTheme="majorBidi" w:hAnsiTheme="majorBidi" w:cstheme="majorBidi"/>
          <w:color w:val="000000" w:themeColor="text1"/>
          <w:sz w:val="24"/>
          <w:szCs w:val="24"/>
          <w:lang w:bidi="ar-LB"/>
        </w:rPr>
      </w:pPr>
    </w:p>
    <w:p w14:paraId="117BBCE9" w14:textId="7A50751C" w:rsidR="00B30935" w:rsidRDefault="00AA22F6" w:rsidP="004F06A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5</w:t>
      </w:r>
      <w:r w:rsidR="00FA6A3F" w:rsidRPr="00551E5C">
        <w:rPr>
          <w:rFonts w:asciiTheme="majorBidi" w:hAnsiTheme="majorBidi" w:cstheme="majorBidi"/>
          <w:color w:val="000000" w:themeColor="text1"/>
          <w:sz w:val="24"/>
          <w:szCs w:val="24"/>
          <w:lang w:bidi="ar-LB"/>
        </w:rPr>
        <w:t>.</w:t>
      </w:r>
      <w:r w:rsidRPr="00551E5C">
        <w:rPr>
          <w:rFonts w:asciiTheme="majorBidi" w:hAnsiTheme="majorBidi" w:cstheme="majorBidi"/>
          <w:color w:val="000000" w:themeColor="text1"/>
          <w:sz w:val="24"/>
          <w:szCs w:val="24"/>
          <w:lang w:bidi="ar-LB"/>
        </w:rPr>
        <w:t xml:space="preserve"> Taking</w:t>
      </w:r>
      <w:r w:rsidR="00B30935" w:rsidRPr="00551E5C">
        <w:rPr>
          <w:rFonts w:asciiTheme="majorBidi" w:hAnsiTheme="majorBidi" w:cstheme="majorBidi"/>
          <w:color w:val="000000" w:themeColor="text1"/>
          <w:sz w:val="24"/>
          <w:szCs w:val="24"/>
          <w:lang w:bidi="ar-LB"/>
        </w:rPr>
        <w:t xml:space="preserve"> all necessary measures to prevent them from being subjected to violence and exploitation and falling victim to human trafficking.</w:t>
      </w:r>
    </w:p>
    <w:p w14:paraId="530AE7CC" w14:textId="77777777" w:rsidR="00361F7B" w:rsidRPr="00551E5C" w:rsidRDefault="00361F7B" w:rsidP="004F06AE">
      <w:pPr>
        <w:spacing w:after="0" w:line="240" w:lineRule="auto"/>
        <w:jc w:val="both"/>
        <w:rPr>
          <w:rFonts w:asciiTheme="majorBidi" w:hAnsiTheme="majorBidi" w:cstheme="majorBidi"/>
          <w:color w:val="000000" w:themeColor="text1"/>
          <w:sz w:val="24"/>
          <w:szCs w:val="24"/>
          <w:lang w:bidi="ar-LB"/>
        </w:rPr>
      </w:pPr>
    </w:p>
    <w:p w14:paraId="646B5CF1" w14:textId="7BA9ACC7" w:rsidR="00B30935" w:rsidRPr="00551E5C" w:rsidRDefault="00B30935" w:rsidP="004F06AE">
      <w:pPr>
        <w:spacing w:after="0" w:line="240" w:lineRule="auto"/>
        <w:jc w:val="both"/>
        <w:rPr>
          <w:rFonts w:asciiTheme="majorBidi" w:hAnsiTheme="majorBidi" w:cstheme="majorBidi"/>
          <w:color w:val="000000" w:themeColor="text1"/>
          <w:sz w:val="24"/>
          <w:szCs w:val="24"/>
          <w:lang w:bidi="ar-LB"/>
        </w:rPr>
      </w:pPr>
      <w:proofErr w:type="gramStart"/>
      <w:r w:rsidRPr="00551E5C">
        <w:rPr>
          <w:rFonts w:asciiTheme="majorBidi" w:hAnsiTheme="majorBidi" w:cstheme="majorBidi"/>
          <w:color w:val="000000" w:themeColor="text1"/>
          <w:sz w:val="24"/>
          <w:szCs w:val="24"/>
          <w:lang w:bidi="ar-LB"/>
        </w:rPr>
        <w:t xml:space="preserve">6 </w:t>
      </w:r>
      <w:r w:rsidR="00FA6A3F" w:rsidRPr="00551E5C">
        <w:rPr>
          <w:rFonts w:asciiTheme="majorBidi" w:hAnsiTheme="majorBidi" w:cstheme="majorBidi"/>
          <w:color w:val="000000" w:themeColor="text1"/>
          <w:sz w:val="24"/>
          <w:szCs w:val="24"/>
          <w:lang w:bidi="ar-LB"/>
        </w:rPr>
        <w:t>.</w:t>
      </w:r>
      <w:proofErr w:type="gramEnd"/>
      <w:r w:rsidRPr="00551E5C">
        <w:rPr>
          <w:rFonts w:asciiTheme="majorBidi" w:hAnsiTheme="majorBidi" w:cstheme="majorBidi"/>
          <w:color w:val="000000" w:themeColor="text1"/>
          <w:sz w:val="24"/>
          <w:szCs w:val="24"/>
          <w:lang w:bidi="ar-LB"/>
        </w:rPr>
        <w:t xml:space="preserve"> Helping her to return to her homeland when</w:t>
      </w:r>
      <w:r w:rsidR="00AA22F6" w:rsidRPr="00551E5C">
        <w:rPr>
          <w:rFonts w:asciiTheme="majorBidi" w:hAnsiTheme="majorBidi" w:cstheme="majorBidi"/>
          <w:color w:val="000000" w:themeColor="text1"/>
          <w:sz w:val="24"/>
          <w:szCs w:val="24"/>
          <w:lang w:bidi="ar-LB"/>
        </w:rPr>
        <w:t>ever she wishes to,</w:t>
      </w:r>
      <w:r w:rsidRPr="00551E5C">
        <w:rPr>
          <w:rFonts w:asciiTheme="majorBidi" w:hAnsiTheme="majorBidi" w:cstheme="majorBidi"/>
          <w:color w:val="000000" w:themeColor="text1"/>
          <w:sz w:val="24"/>
          <w:szCs w:val="24"/>
          <w:lang w:bidi="ar-LB"/>
        </w:rPr>
        <w:t xml:space="preserve"> and giving her the necessary facilities pursuant to the regulations</w:t>
      </w:r>
      <w:r w:rsidR="00AA22F6" w:rsidRPr="00551E5C">
        <w:rPr>
          <w:rFonts w:asciiTheme="majorBidi" w:hAnsiTheme="majorBidi" w:cstheme="majorBidi"/>
          <w:color w:val="000000" w:themeColor="text1"/>
          <w:sz w:val="24"/>
          <w:szCs w:val="24"/>
          <w:lang w:bidi="ar-LB"/>
        </w:rPr>
        <w:t>.</w:t>
      </w:r>
      <w:r w:rsidR="00A25560" w:rsidRPr="00551E5C">
        <w:rPr>
          <w:rStyle w:val="FootnoteReference"/>
          <w:rFonts w:asciiTheme="majorBidi" w:hAnsiTheme="majorBidi" w:cstheme="majorBidi"/>
          <w:color w:val="000000" w:themeColor="text1"/>
          <w:sz w:val="24"/>
          <w:szCs w:val="24"/>
          <w:lang w:bidi="ar-LB"/>
        </w:rPr>
        <w:footnoteReference w:id="5"/>
      </w:r>
    </w:p>
    <w:p w14:paraId="05D96F9B" w14:textId="77777777" w:rsidR="00AA22F6" w:rsidRDefault="00AA22F6" w:rsidP="004F06AE">
      <w:pPr>
        <w:spacing w:after="0" w:line="240" w:lineRule="auto"/>
        <w:jc w:val="both"/>
        <w:rPr>
          <w:rFonts w:asciiTheme="majorBidi" w:hAnsiTheme="majorBidi" w:cstheme="majorBidi"/>
          <w:b/>
          <w:bCs/>
          <w:color w:val="000000" w:themeColor="text1"/>
          <w:sz w:val="24"/>
          <w:szCs w:val="24"/>
          <w:lang w:bidi="ar-LB"/>
        </w:rPr>
      </w:pPr>
    </w:p>
    <w:p w14:paraId="019B4FED" w14:textId="77777777" w:rsidR="00361F7B" w:rsidRPr="00551E5C" w:rsidRDefault="00361F7B" w:rsidP="00C9425A">
      <w:pPr>
        <w:spacing w:after="0" w:line="240" w:lineRule="auto"/>
        <w:jc w:val="both"/>
        <w:rPr>
          <w:rFonts w:asciiTheme="majorBidi" w:hAnsiTheme="majorBidi" w:cstheme="majorBidi"/>
          <w:b/>
          <w:bCs/>
          <w:color w:val="000000" w:themeColor="text1"/>
          <w:sz w:val="24"/>
          <w:szCs w:val="24"/>
          <w:lang w:bidi="ar-LB"/>
        </w:rPr>
      </w:pPr>
    </w:p>
    <w:p w14:paraId="3E55D691" w14:textId="77777777" w:rsidR="004840D7" w:rsidRDefault="00B30935" w:rsidP="009E2FC5">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Table</w:t>
      </w:r>
      <w:r w:rsidR="00361F7B">
        <w:rPr>
          <w:rFonts w:asciiTheme="majorBidi" w:hAnsiTheme="majorBidi" w:cstheme="majorBidi"/>
          <w:b/>
          <w:bCs/>
          <w:color w:val="000000" w:themeColor="text1"/>
          <w:sz w:val="24"/>
          <w:szCs w:val="24"/>
          <w:lang w:bidi="ar-LB"/>
        </w:rPr>
        <w:t xml:space="preserve"> No.</w:t>
      </w:r>
      <w:r w:rsidRPr="00551E5C">
        <w:rPr>
          <w:rFonts w:asciiTheme="majorBidi" w:hAnsiTheme="majorBidi" w:cstheme="majorBidi"/>
          <w:b/>
          <w:bCs/>
          <w:color w:val="000000" w:themeColor="text1"/>
          <w:sz w:val="24"/>
          <w:szCs w:val="24"/>
          <w:lang w:bidi="ar-LB"/>
        </w:rPr>
        <w:t xml:space="preserve"> 3: Number of suspected </w:t>
      </w:r>
      <w:r w:rsidR="009E2FC5" w:rsidRPr="00551E5C">
        <w:rPr>
          <w:rFonts w:asciiTheme="majorBidi" w:hAnsiTheme="majorBidi" w:cstheme="majorBidi"/>
          <w:b/>
          <w:bCs/>
          <w:color w:val="000000" w:themeColor="text1"/>
          <w:sz w:val="24"/>
          <w:szCs w:val="24"/>
          <w:lang w:bidi="ar-LB"/>
        </w:rPr>
        <w:t xml:space="preserve">investigated </w:t>
      </w:r>
      <w:r w:rsidRPr="00551E5C">
        <w:rPr>
          <w:rFonts w:asciiTheme="majorBidi" w:hAnsiTheme="majorBidi" w:cstheme="majorBidi"/>
          <w:b/>
          <w:bCs/>
          <w:color w:val="000000" w:themeColor="text1"/>
          <w:sz w:val="24"/>
          <w:szCs w:val="24"/>
          <w:lang w:bidi="ar-LB"/>
        </w:rPr>
        <w:t>trafficking cases (2016-2017)</w:t>
      </w:r>
      <w:r w:rsidR="00A25560" w:rsidRPr="00551E5C">
        <w:rPr>
          <w:rStyle w:val="FootnoteReference"/>
          <w:rFonts w:asciiTheme="majorBidi" w:hAnsiTheme="majorBidi" w:cstheme="majorBidi"/>
          <w:b/>
          <w:bCs/>
          <w:color w:val="000000" w:themeColor="text1"/>
          <w:sz w:val="24"/>
          <w:szCs w:val="24"/>
          <w:lang w:bidi="ar-LB"/>
        </w:rPr>
        <w:footnoteReference w:id="6"/>
      </w:r>
    </w:p>
    <w:p w14:paraId="7E155D9A" w14:textId="77777777" w:rsidR="00361F7B" w:rsidRPr="00551E5C" w:rsidRDefault="00361F7B" w:rsidP="00C9425A">
      <w:pPr>
        <w:spacing w:after="0" w:line="240" w:lineRule="auto"/>
        <w:jc w:val="both"/>
        <w:rPr>
          <w:rFonts w:asciiTheme="majorBidi" w:hAnsiTheme="majorBidi" w:cstheme="majorBidi"/>
          <w:b/>
          <w:bCs/>
          <w:color w:val="000000" w:themeColor="text1"/>
          <w:sz w:val="24"/>
          <w:szCs w:val="24"/>
          <w:lang w:bidi="ar-LB"/>
        </w:rPr>
      </w:pPr>
    </w:p>
    <w:tbl>
      <w:tblPr>
        <w:tblStyle w:val="TableGrid"/>
        <w:tblW w:w="9715" w:type="dxa"/>
        <w:tblLook w:val="04A0" w:firstRow="1" w:lastRow="0" w:firstColumn="1" w:lastColumn="0" w:noHBand="0" w:noVBand="1"/>
      </w:tblPr>
      <w:tblGrid>
        <w:gridCol w:w="2157"/>
        <w:gridCol w:w="1078"/>
        <w:gridCol w:w="1079"/>
        <w:gridCol w:w="2521"/>
        <w:gridCol w:w="1350"/>
        <w:gridCol w:w="1530"/>
      </w:tblGrid>
      <w:tr w:rsidR="00F93245" w:rsidRPr="00551E5C" w14:paraId="2DFBBED6" w14:textId="77777777" w:rsidTr="004538A9">
        <w:tc>
          <w:tcPr>
            <w:tcW w:w="2157" w:type="dxa"/>
            <w:vMerge w:val="restart"/>
          </w:tcPr>
          <w:p w14:paraId="14B4DBF4" w14:textId="77777777" w:rsidR="004840D7" w:rsidRPr="00551E5C" w:rsidRDefault="004840D7" w:rsidP="00C9425A">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Who conducted the investigation</w:t>
            </w:r>
          </w:p>
        </w:tc>
        <w:tc>
          <w:tcPr>
            <w:tcW w:w="2157" w:type="dxa"/>
            <w:gridSpan w:val="2"/>
          </w:tcPr>
          <w:p w14:paraId="7966CE9E" w14:textId="77777777" w:rsidR="004840D7" w:rsidRPr="00551E5C" w:rsidRDefault="00C13EED" w:rsidP="00C13EED">
            <w:pPr>
              <w:jc w:val="both"/>
              <w:rPr>
                <w:rFonts w:asciiTheme="majorBidi" w:hAnsiTheme="majorBidi" w:cstheme="majorBidi"/>
                <w:b/>
                <w:bCs/>
                <w:color w:val="000000" w:themeColor="text1"/>
                <w:sz w:val="24"/>
                <w:szCs w:val="24"/>
                <w:lang w:bidi="ar-LB"/>
              </w:rPr>
            </w:pPr>
            <w:r>
              <w:rPr>
                <w:rFonts w:asciiTheme="majorBidi" w:hAnsiTheme="majorBidi" w:cstheme="majorBidi"/>
                <w:b/>
                <w:bCs/>
                <w:color w:val="000000" w:themeColor="text1"/>
                <w:sz w:val="24"/>
                <w:szCs w:val="24"/>
                <w:lang w:bidi="ar-LB"/>
              </w:rPr>
              <w:t>P</w:t>
            </w:r>
            <w:r w:rsidRPr="00551E5C">
              <w:rPr>
                <w:rFonts w:asciiTheme="majorBidi" w:hAnsiTheme="majorBidi" w:cstheme="majorBidi"/>
                <w:b/>
                <w:bCs/>
                <w:color w:val="000000" w:themeColor="text1"/>
                <w:sz w:val="24"/>
                <w:szCs w:val="24"/>
                <w:lang w:bidi="ar-LB"/>
              </w:rPr>
              <w:t>otential</w:t>
            </w:r>
            <w:r>
              <w:rPr>
                <w:rFonts w:asciiTheme="majorBidi" w:hAnsiTheme="majorBidi" w:cstheme="majorBidi"/>
                <w:b/>
                <w:bCs/>
                <w:color w:val="000000" w:themeColor="text1"/>
                <w:sz w:val="24"/>
                <w:szCs w:val="24"/>
                <w:lang w:bidi="ar-LB"/>
              </w:rPr>
              <w:t xml:space="preserve"> n</w:t>
            </w:r>
            <w:r w:rsidR="004840D7" w:rsidRPr="00551E5C">
              <w:rPr>
                <w:rFonts w:asciiTheme="majorBidi" w:hAnsiTheme="majorBidi" w:cstheme="majorBidi"/>
                <w:b/>
                <w:bCs/>
                <w:color w:val="000000" w:themeColor="text1"/>
                <w:sz w:val="24"/>
                <w:szCs w:val="24"/>
                <w:lang w:bidi="ar-LB"/>
              </w:rPr>
              <w:t xml:space="preserve">umber of </w:t>
            </w:r>
            <w:r>
              <w:rPr>
                <w:rFonts w:asciiTheme="majorBidi" w:hAnsiTheme="majorBidi" w:cstheme="majorBidi"/>
                <w:b/>
                <w:bCs/>
                <w:color w:val="000000" w:themeColor="text1"/>
                <w:sz w:val="24"/>
                <w:szCs w:val="24"/>
                <w:lang w:bidi="ar-LB"/>
              </w:rPr>
              <w:t xml:space="preserve">investigated trafficking cases </w:t>
            </w:r>
          </w:p>
        </w:tc>
        <w:tc>
          <w:tcPr>
            <w:tcW w:w="2521" w:type="dxa"/>
          </w:tcPr>
          <w:p w14:paraId="78117F54" w14:textId="77777777" w:rsidR="004840D7" w:rsidRPr="00551E5C" w:rsidRDefault="004840D7" w:rsidP="00C13EED">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 xml:space="preserve">Number of cases </w:t>
            </w:r>
            <w:r w:rsidRPr="00C13EED">
              <w:rPr>
                <w:rFonts w:asciiTheme="majorBidi" w:hAnsiTheme="majorBidi" w:cstheme="majorBidi"/>
                <w:b/>
                <w:bCs/>
                <w:color w:val="000000" w:themeColor="text1"/>
                <w:sz w:val="24"/>
                <w:szCs w:val="24"/>
                <w:lang w:bidi="ar-LB"/>
              </w:rPr>
              <w:t xml:space="preserve">brought </w:t>
            </w:r>
            <w:r w:rsidR="00C13EED">
              <w:rPr>
                <w:rFonts w:asciiTheme="majorBidi" w:hAnsiTheme="majorBidi" w:cstheme="majorBidi"/>
                <w:b/>
                <w:bCs/>
                <w:color w:val="000000" w:themeColor="text1"/>
                <w:sz w:val="24"/>
                <w:szCs w:val="24"/>
                <w:lang w:bidi="ar-LB"/>
              </w:rPr>
              <w:t>before the</w:t>
            </w:r>
            <w:r w:rsidRPr="00C13EED">
              <w:rPr>
                <w:rFonts w:asciiTheme="majorBidi" w:hAnsiTheme="majorBidi" w:cstheme="majorBidi"/>
                <w:b/>
                <w:bCs/>
                <w:color w:val="000000" w:themeColor="text1"/>
                <w:sz w:val="24"/>
                <w:szCs w:val="24"/>
                <w:lang w:bidi="ar-LB"/>
              </w:rPr>
              <w:t xml:space="preserve"> ju</w:t>
            </w:r>
            <w:r w:rsidR="00C13EED" w:rsidRPr="00C13EED">
              <w:rPr>
                <w:rFonts w:asciiTheme="majorBidi" w:hAnsiTheme="majorBidi" w:cstheme="majorBidi"/>
                <w:b/>
                <w:bCs/>
                <w:color w:val="000000" w:themeColor="text1"/>
                <w:sz w:val="24"/>
                <w:szCs w:val="24"/>
                <w:lang w:bidi="ar-LB"/>
              </w:rPr>
              <w:t>diciary</w:t>
            </w:r>
          </w:p>
        </w:tc>
        <w:tc>
          <w:tcPr>
            <w:tcW w:w="2880" w:type="dxa"/>
            <w:gridSpan w:val="2"/>
          </w:tcPr>
          <w:p w14:paraId="524EA423" w14:textId="77777777" w:rsidR="004840D7" w:rsidRPr="00551E5C" w:rsidRDefault="004840D7" w:rsidP="00C9425A">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Number of victims referred t</w:t>
            </w:r>
            <w:r w:rsidR="004C3A50">
              <w:rPr>
                <w:rFonts w:asciiTheme="majorBidi" w:hAnsiTheme="majorBidi" w:cstheme="majorBidi"/>
                <w:b/>
                <w:bCs/>
                <w:color w:val="000000" w:themeColor="text1"/>
                <w:sz w:val="24"/>
                <w:szCs w:val="24"/>
                <w:lang w:bidi="ar-LB"/>
              </w:rPr>
              <w:t>o protection and care providers</w:t>
            </w:r>
          </w:p>
        </w:tc>
      </w:tr>
      <w:tr w:rsidR="00F93245" w:rsidRPr="00551E5C" w14:paraId="59C5F84A" w14:textId="77777777" w:rsidTr="004538A9">
        <w:tc>
          <w:tcPr>
            <w:tcW w:w="2157" w:type="dxa"/>
            <w:vMerge/>
          </w:tcPr>
          <w:p w14:paraId="2DD4F5B4" w14:textId="77777777" w:rsidR="004840D7" w:rsidRPr="00551E5C" w:rsidRDefault="004840D7" w:rsidP="00C9425A">
            <w:pPr>
              <w:jc w:val="both"/>
              <w:rPr>
                <w:rFonts w:asciiTheme="majorBidi" w:hAnsiTheme="majorBidi" w:cstheme="majorBidi"/>
                <w:b/>
                <w:bCs/>
                <w:color w:val="000000" w:themeColor="text1"/>
                <w:sz w:val="24"/>
                <w:szCs w:val="24"/>
                <w:lang w:bidi="ar-LB"/>
              </w:rPr>
            </w:pPr>
          </w:p>
        </w:tc>
        <w:tc>
          <w:tcPr>
            <w:tcW w:w="1078" w:type="dxa"/>
          </w:tcPr>
          <w:p w14:paraId="5DE2CBB0"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2016</w:t>
            </w:r>
          </w:p>
        </w:tc>
        <w:tc>
          <w:tcPr>
            <w:tcW w:w="1079" w:type="dxa"/>
          </w:tcPr>
          <w:p w14:paraId="60ACFBD9"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2017</w:t>
            </w:r>
          </w:p>
        </w:tc>
        <w:tc>
          <w:tcPr>
            <w:tcW w:w="2521" w:type="dxa"/>
          </w:tcPr>
          <w:p w14:paraId="674696A9" w14:textId="77777777" w:rsidR="004840D7" w:rsidRPr="00551E5C" w:rsidRDefault="004840D7" w:rsidP="00C9425A">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2017</w:t>
            </w:r>
          </w:p>
        </w:tc>
        <w:tc>
          <w:tcPr>
            <w:tcW w:w="1350" w:type="dxa"/>
          </w:tcPr>
          <w:p w14:paraId="1A0EC1A4"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2016</w:t>
            </w:r>
          </w:p>
        </w:tc>
        <w:tc>
          <w:tcPr>
            <w:tcW w:w="1530" w:type="dxa"/>
          </w:tcPr>
          <w:p w14:paraId="432767CD"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2017</w:t>
            </w:r>
          </w:p>
        </w:tc>
      </w:tr>
      <w:tr w:rsidR="00F93245" w:rsidRPr="00551E5C" w14:paraId="233F631F" w14:textId="77777777" w:rsidTr="004538A9">
        <w:tc>
          <w:tcPr>
            <w:tcW w:w="2157" w:type="dxa"/>
          </w:tcPr>
          <w:p w14:paraId="1AD32067" w14:textId="77777777" w:rsidR="004840D7" w:rsidRPr="00551E5C" w:rsidRDefault="004840D7" w:rsidP="00C9425A">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General Security</w:t>
            </w:r>
          </w:p>
        </w:tc>
        <w:tc>
          <w:tcPr>
            <w:tcW w:w="1078" w:type="dxa"/>
          </w:tcPr>
          <w:p w14:paraId="308ECA03"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51</w:t>
            </w:r>
          </w:p>
        </w:tc>
        <w:tc>
          <w:tcPr>
            <w:tcW w:w="1079" w:type="dxa"/>
          </w:tcPr>
          <w:p w14:paraId="70E8B093"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111</w:t>
            </w:r>
          </w:p>
        </w:tc>
        <w:tc>
          <w:tcPr>
            <w:tcW w:w="2521" w:type="dxa"/>
          </w:tcPr>
          <w:p w14:paraId="29CAEF4A" w14:textId="77777777" w:rsidR="004840D7" w:rsidRPr="00551E5C" w:rsidRDefault="004840D7" w:rsidP="00C9425A">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6 (36 cases of child labor were referred to the Ministry of Labor)</w:t>
            </w:r>
          </w:p>
        </w:tc>
        <w:tc>
          <w:tcPr>
            <w:tcW w:w="1350" w:type="dxa"/>
            <w:vMerge w:val="restart"/>
          </w:tcPr>
          <w:p w14:paraId="694AB555"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133</w:t>
            </w:r>
          </w:p>
        </w:tc>
        <w:tc>
          <w:tcPr>
            <w:tcW w:w="1530" w:type="dxa"/>
            <w:vMerge w:val="restart"/>
          </w:tcPr>
          <w:p w14:paraId="721B7AB5"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111</w:t>
            </w:r>
          </w:p>
        </w:tc>
      </w:tr>
      <w:tr w:rsidR="00F93245" w:rsidRPr="00551E5C" w14:paraId="76C439E2" w14:textId="77777777" w:rsidTr="004538A9">
        <w:tc>
          <w:tcPr>
            <w:tcW w:w="2157" w:type="dxa"/>
          </w:tcPr>
          <w:p w14:paraId="51CA6F5B" w14:textId="77777777" w:rsidR="004840D7" w:rsidRPr="00551E5C" w:rsidRDefault="004840D7" w:rsidP="001306DB">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Inter</w:t>
            </w:r>
            <w:r w:rsidR="001306DB" w:rsidRPr="00551E5C">
              <w:rPr>
                <w:rFonts w:asciiTheme="majorBidi" w:hAnsiTheme="majorBidi" w:cstheme="majorBidi"/>
                <w:b/>
                <w:bCs/>
                <w:color w:val="000000" w:themeColor="text1"/>
                <w:sz w:val="24"/>
                <w:szCs w:val="24"/>
                <w:lang w:bidi="ar-LB"/>
              </w:rPr>
              <w:t>nal</w:t>
            </w:r>
            <w:r w:rsidRPr="00551E5C">
              <w:rPr>
                <w:rFonts w:asciiTheme="majorBidi" w:hAnsiTheme="majorBidi" w:cstheme="majorBidi"/>
                <w:b/>
                <w:bCs/>
                <w:color w:val="000000" w:themeColor="text1"/>
                <w:sz w:val="24"/>
                <w:szCs w:val="24"/>
                <w:lang w:bidi="ar-LB"/>
              </w:rPr>
              <w:t xml:space="preserve"> Security</w:t>
            </w:r>
          </w:p>
        </w:tc>
        <w:tc>
          <w:tcPr>
            <w:tcW w:w="1078" w:type="dxa"/>
          </w:tcPr>
          <w:p w14:paraId="5E1EE0C1"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20</w:t>
            </w:r>
          </w:p>
        </w:tc>
        <w:tc>
          <w:tcPr>
            <w:tcW w:w="1079" w:type="dxa"/>
          </w:tcPr>
          <w:p w14:paraId="61A13F20"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23</w:t>
            </w:r>
          </w:p>
        </w:tc>
        <w:tc>
          <w:tcPr>
            <w:tcW w:w="2521" w:type="dxa"/>
          </w:tcPr>
          <w:p w14:paraId="01FFA7DD"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39</w:t>
            </w:r>
          </w:p>
        </w:tc>
        <w:tc>
          <w:tcPr>
            <w:tcW w:w="1350" w:type="dxa"/>
            <w:vMerge/>
          </w:tcPr>
          <w:p w14:paraId="47D778B7" w14:textId="77777777" w:rsidR="004840D7" w:rsidRPr="00551E5C" w:rsidRDefault="004840D7" w:rsidP="00C9425A">
            <w:pPr>
              <w:jc w:val="both"/>
              <w:rPr>
                <w:rFonts w:asciiTheme="majorBidi" w:hAnsiTheme="majorBidi" w:cstheme="majorBidi"/>
                <w:b/>
                <w:bCs/>
                <w:color w:val="000000" w:themeColor="text1"/>
                <w:sz w:val="24"/>
                <w:szCs w:val="24"/>
                <w:lang w:bidi="ar-LB"/>
              </w:rPr>
            </w:pPr>
          </w:p>
        </w:tc>
        <w:tc>
          <w:tcPr>
            <w:tcW w:w="1530" w:type="dxa"/>
            <w:vMerge/>
          </w:tcPr>
          <w:p w14:paraId="303EDD80" w14:textId="77777777" w:rsidR="004840D7" w:rsidRPr="00551E5C" w:rsidRDefault="004840D7" w:rsidP="00C9425A">
            <w:pPr>
              <w:jc w:val="both"/>
              <w:rPr>
                <w:rFonts w:asciiTheme="majorBidi" w:hAnsiTheme="majorBidi" w:cstheme="majorBidi"/>
                <w:b/>
                <w:bCs/>
                <w:color w:val="000000" w:themeColor="text1"/>
                <w:sz w:val="24"/>
                <w:szCs w:val="24"/>
                <w:lang w:bidi="ar-LB"/>
              </w:rPr>
            </w:pPr>
          </w:p>
        </w:tc>
      </w:tr>
      <w:tr w:rsidR="004538A9" w:rsidRPr="00551E5C" w14:paraId="49E08884" w14:textId="77777777" w:rsidTr="004538A9">
        <w:tc>
          <w:tcPr>
            <w:tcW w:w="2157" w:type="dxa"/>
          </w:tcPr>
          <w:p w14:paraId="60ED90C1" w14:textId="77777777" w:rsidR="004840D7" w:rsidRPr="00551E5C" w:rsidRDefault="004840D7" w:rsidP="00C9425A">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Refer</w:t>
            </w:r>
            <w:r w:rsidR="00C13EED">
              <w:rPr>
                <w:rFonts w:asciiTheme="majorBidi" w:hAnsiTheme="majorBidi" w:cstheme="majorBidi"/>
                <w:b/>
                <w:bCs/>
                <w:color w:val="000000" w:themeColor="text1"/>
                <w:sz w:val="24"/>
                <w:szCs w:val="24"/>
                <w:lang w:bidi="ar-LB"/>
              </w:rPr>
              <w:t>ral from the Public Prosecution</w:t>
            </w:r>
          </w:p>
        </w:tc>
        <w:tc>
          <w:tcPr>
            <w:tcW w:w="1078" w:type="dxa"/>
          </w:tcPr>
          <w:p w14:paraId="14D72D7C" w14:textId="77777777" w:rsidR="004840D7" w:rsidRPr="00551E5C" w:rsidRDefault="004840D7" w:rsidP="00361F7B">
            <w:pPr>
              <w:jc w:val="center"/>
              <w:rPr>
                <w:rFonts w:asciiTheme="majorBidi" w:hAnsiTheme="majorBidi" w:cstheme="majorBidi"/>
                <w:b/>
                <w:bCs/>
                <w:color w:val="000000" w:themeColor="text1"/>
                <w:sz w:val="24"/>
                <w:szCs w:val="24"/>
                <w:lang w:bidi="ar-LB"/>
              </w:rPr>
            </w:pPr>
          </w:p>
        </w:tc>
        <w:tc>
          <w:tcPr>
            <w:tcW w:w="1079" w:type="dxa"/>
          </w:tcPr>
          <w:p w14:paraId="1DF89AB5"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109</w:t>
            </w:r>
          </w:p>
        </w:tc>
        <w:tc>
          <w:tcPr>
            <w:tcW w:w="2521" w:type="dxa"/>
          </w:tcPr>
          <w:p w14:paraId="6553CF1E" w14:textId="77777777" w:rsidR="004840D7" w:rsidRPr="00551E5C" w:rsidRDefault="004840D7" w:rsidP="00361F7B">
            <w:pPr>
              <w:jc w:val="center"/>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109</w:t>
            </w:r>
          </w:p>
        </w:tc>
        <w:tc>
          <w:tcPr>
            <w:tcW w:w="1350" w:type="dxa"/>
            <w:vMerge/>
          </w:tcPr>
          <w:p w14:paraId="5B3DA908" w14:textId="77777777" w:rsidR="004840D7" w:rsidRPr="00551E5C" w:rsidRDefault="004840D7" w:rsidP="00C9425A">
            <w:pPr>
              <w:jc w:val="both"/>
              <w:rPr>
                <w:rFonts w:asciiTheme="majorBidi" w:hAnsiTheme="majorBidi" w:cstheme="majorBidi"/>
                <w:b/>
                <w:bCs/>
                <w:color w:val="000000" w:themeColor="text1"/>
                <w:sz w:val="24"/>
                <w:szCs w:val="24"/>
                <w:lang w:bidi="ar-LB"/>
              </w:rPr>
            </w:pPr>
          </w:p>
        </w:tc>
        <w:tc>
          <w:tcPr>
            <w:tcW w:w="1530" w:type="dxa"/>
            <w:vMerge/>
          </w:tcPr>
          <w:p w14:paraId="678A90C3" w14:textId="77777777" w:rsidR="004840D7" w:rsidRPr="00551E5C" w:rsidRDefault="004840D7" w:rsidP="00C9425A">
            <w:pPr>
              <w:jc w:val="both"/>
              <w:rPr>
                <w:rFonts w:asciiTheme="majorBidi" w:hAnsiTheme="majorBidi" w:cstheme="majorBidi"/>
                <w:b/>
                <w:bCs/>
                <w:color w:val="000000" w:themeColor="text1"/>
                <w:sz w:val="24"/>
                <w:szCs w:val="24"/>
                <w:lang w:bidi="ar-LB"/>
              </w:rPr>
            </w:pPr>
          </w:p>
        </w:tc>
      </w:tr>
    </w:tbl>
    <w:p w14:paraId="45E21D93" w14:textId="77777777" w:rsidR="00B30935" w:rsidRPr="00551E5C" w:rsidRDefault="00B30935" w:rsidP="00C9425A">
      <w:pPr>
        <w:spacing w:after="0" w:line="240" w:lineRule="auto"/>
        <w:jc w:val="both"/>
        <w:rPr>
          <w:rFonts w:asciiTheme="majorBidi" w:hAnsiTheme="majorBidi" w:cstheme="majorBidi"/>
          <w:b/>
          <w:bCs/>
          <w:color w:val="000000" w:themeColor="text1"/>
          <w:sz w:val="24"/>
          <w:szCs w:val="24"/>
          <w:lang w:bidi="ar-LB"/>
        </w:rPr>
      </w:pPr>
    </w:p>
    <w:p w14:paraId="0E956047" w14:textId="77777777" w:rsidR="004840D7" w:rsidRPr="00551E5C" w:rsidRDefault="004840D7" w:rsidP="00C9425A">
      <w:pPr>
        <w:spacing w:after="0" w:line="240" w:lineRule="auto"/>
        <w:jc w:val="both"/>
        <w:rPr>
          <w:rFonts w:asciiTheme="majorBidi" w:hAnsiTheme="majorBidi" w:cstheme="majorBidi"/>
          <w:b/>
          <w:bCs/>
          <w:color w:val="000000" w:themeColor="text1"/>
          <w:sz w:val="24"/>
          <w:szCs w:val="24"/>
          <w:lang w:bidi="ar-LB"/>
        </w:rPr>
      </w:pPr>
    </w:p>
    <w:p w14:paraId="139B4F66" w14:textId="77777777" w:rsidR="004840D7" w:rsidRPr="00551E5C" w:rsidRDefault="004840D7" w:rsidP="00C9425A">
      <w:pPr>
        <w:pStyle w:val="Heading2"/>
        <w:shd w:val="clear" w:color="auto" w:fill="95B3D7"/>
        <w:spacing w:before="0" w:line="240" w:lineRule="auto"/>
        <w:jc w:val="both"/>
        <w:rPr>
          <w:rFonts w:asciiTheme="majorBidi" w:hAnsiTheme="majorBidi" w:cstheme="majorBidi"/>
          <w:b/>
          <w:bCs/>
          <w:color w:val="000000" w:themeColor="text1"/>
          <w:sz w:val="24"/>
          <w:szCs w:val="24"/>
          <w:rtl/>
          <w:lang w:bidi="ar-LB"/>
        </w:rPr>
      </w:pPr>
      <w:r w:rsidRPr="00551E5C">
        <w:rPr>
          <w:rFonts w:asciiTheme="majorBidi" w:hAnsiTheme="majorBidi" w:cstheme="majorBidi"/>
          <w:b/>
          <w:bCs/>
          <w:color w:val="000000" w:themeColor="text1"/>
          <w:sz w:val="24"/>
          <w:szCs w:val="24"/>
          <w:lang w:bidi="ar-LB"/>
        </w:rPr>
        <w:t xml:space="preserve">Recommendation 32: Participation in </w:t>
      </w:r>
      <w:r w:rsidR="001306DB" w:rsidRPr="00551E5C">
        <w:rPr>
          <w:rFonts w:asciiTheme="majorBidi" w:hAnsiTheme="majorBidi" w:cstheme="majorBidi"/>
          <w:b/>
          <w:bCs/>
          <w:color w:val="000000" w:themeColor="text1"/>
          <w:sz w:val="24"/>
          <w:szCs w:val="24"/>
          <w:lang w:bidi="ar-LB"/>
        </w:rPr>
        <w:t xml:space="preserve">the </w:t>
      </w:r>
      <w:r w:rsidRPr="00551E5C">
        <w:rPr>
          <w:rFonts w:asciiTheme="majorBidi" w:hAnsiTheme="majorBidi" w:cstheme="majorBidi"/>
          <w:b/>
          <w:bCs/>
          <w:color w:val="000000" w:themeColor="text1"/>
          <w:sz w:val="24"/>
          <w:szCs w:val="24"/>
          <w:lang w:bidi="ar-LB"/>
        </w:rPr>
        <w:t>political and public life</w:t>
      </w:r>
    </w:p>
    <w:p w14:paraId="4841BA18" w14:textId="77777777" w:rsidR="004840D7" w:rsidRPr="00551E5C" w:rsidRDefault="004840D7" w:rsidP="004F06AE">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u w:val="single"/>
          <w:lang w:bidi="ar-LB"/>
        </w:rPr>
        <w:t xml:space="preserve">Table </w:t>
      </w:r>
      <w:r w:rsidR="00361F7B">
        <w:rPr>
          <w:rFonts w:asciiTheme="majorBidi" w:hAnsiTheme="majorBidi" w:cstheme="majorBidi"/>
          <w:b/>
          <w:bCs/>
          <w:color w:val="000000" w:themeColor="text1"/>
          <w:sz w:val="24"/>
          <w:szCs w:val="24"/>
          <w:u w:val="single"/>
          <w:lang w:bidi="ar-LB"/>
        </w:rPr>
        <w:t xml:space="preserve">No. </w:t>
      </w:r>
      <w:r w:rsidRPr="00551E5C">
        <w:rPr>
          <w:rFonts w:asciiTheme="majorBidi" w:hAnsiTheme="majorBidi" w:cstheme="majorBidi"/>
          <w:b/>
          <w:bCs/>
          <w:color w:val="000000" w:themeColor="text1"/>
          <w:sz w:val="24"/>
          <w:szCs w:val="24"/>
          <w:u w:val="single"/>
          <w:lang w:bidi="ar-LB"/>
        </w:rPr>
        <w:t>4:</w:t>
      </w:r>
      <w:r w:rsidRPr="00551E5C">
        <w:rPr>
          <w:rFonts w:asciiTheme="majorBidi" w:hAnsiTheme="majorBidi" w:cstheme="majorBidi"/>
          <w:b/>
          <w:bCs/>
          <w:color w:val="000000" w:themeColor="text1"/>
          <w:sz w:val="24"/>
          <w:szCs w:val="24"/>
          <w:lang w:bidi="ar-LB"/>
        </w:rPr>
        <w:t xml:space="preserve"> </w:t>
      </w:r>
      <w:r w:rsidRPr="004F06AE">
        <w:rPr>
          <w:rFonts w:asciiTheme="majorBidi" w:hAnsiTheme="majorBidi" w:cstheme="majorBidi"/>
          <w:b/>
          <w:bCs/>
          <w:color w:val="000000" w:themeColor="text1"/>
          <w:sz w:val="24"/>
          <w:szCs w:val="24"/>
          <w:lang w:bidi="ar-LB"/>
        </w:rPr>
        <w:t xml:space="preserve">Women in </w:t>
      </w:r>
      <w:r w:rsidR="004F06AE" w:rsidRPr="004F06AE">
        <w:rPr>
          <w:rFonts w:asciiTheme="majorBidi" w:hAnsiTheme="majorBidi" w:cstheme="majorBidi"/>
          <w:b/>
          <w:bCs/>
          <w:color w:val="000000" w:themeColor="text1"/>
          <w:sz w:val="24"/>
          <w:szCs w:val="24"/>
          <w:lang w:bidi="ar-LB"/>
        </w:rPr>
        <w:t>profession</w:t>
      </w:r>
      <w:r w:rsidR="001306DB" w:rsidRPr="004F06AE">
        <w:rPr>
          <w:rFonts w:asciiTheme="majorBidi" w:hAnsiTheme="majorBidi" w:cstheme="majorBidi"/>
          <w:b/>
          <w:bCs/>
          <w:color w:val="000000" w:themeColor="text1"/>
          <w:sz w:val="24"/>
          <w:szCs w:val="24"/>
          <w:lang w:bidi="ar-LB"/>
        </w:rPr>
        <w:t xml:space="preserve"> </w:t>
      </w:r>
      <w:r w:rsidR="00FB3B5A" w:rsidRPr="004F06AE">
        <w:rPr>
          <w:rFonts w:asciiTheme="majorBidi" w:hAnsiTheme="majorBidi" w:cstheme="majorBidi"/>
          <w:b/>
          <w:bCs/>
          <w:color w:val="000000" w:themeColor="text1"/>
          <w:sz w:val="24"/>
          <w:szCs w:val="24"/>
          <w:lang w:bidi="ar-LB"/>
        </w:rPr>
        <w:t>orders</w:t>
      </w:r>
      <w:r w:rsidR="00A25560" w:rsidRPr="00551E5C">
        <w:rPr>
          <w:rStyle w:val="FootnoteReference"/>
          <w:rFonts w:asciiTheme="majorBidi" w:hAnsiTheme="majorBidi" w:cstheme="majorBidi"/>
          <w:b/>
          <w:bCs/>
          <w:color w:val="000000" w:themeColor="text1"/>
          <w:sz w:val="24"/>
          <w:szCs w:val="24"/>
          <w:lang w:bidi="ar-LB"/>
        </w:rPr>
        <w:footnoteReference w:id="7"/>
      </w:r>
    </w:p>
    <w:p w14:paraId="1C8D13D8" w14:textId="77777777" w:rsidR="001306DB" w:rsidRPr="00551E5C" w:rsidRDefault="001306DB" w:rsidP="00C9425A">
      <w:pPr>
        <w:spacing w:after="0" w:line="240" w:lineRule="auto"/>
        <w:jc w:val="both"/>
        <w:rPr>
          <w:rFonts w:asciiTheme="majorBidi" w:hAnsiTheme="majorBidi" w:cstheme="majorBidi"/>
          <w:b/>
          <w:bCs/>
          <w:color w:val="000000" w:themeColor="text1"/>
          <w:sz w:val="24"/>
          <w:szCs w:val="24"/>
          <w:lang w:bidi="ar-LB"/>
        </w:rPr>
      </w:pPr>
    </w:p>
    <w:tbl>
      <w:tblPr>
        <w:tblStyle w:val="TableGrid"/>
        <w:tblW w:w="9715" w:type="dxa"/>
        <w:tblLook w:val="04A0" w:firstRow="1" w:lastRow="0" w:firstColumn="1" w:lastColumn="0" w:noHBand="0" w:noVBand="1"/>
      </w:tblPr>
      <w:tblGrid>
        <w:gridCol w:w="3235"/>
        <w:gridCol w:w="6480"/>
      </w:tblGrid>
      <w:tr w:rsidR="00F93245" w:rsidRPr="00551E5C" w14:paraId="7E588363" w14:textId="77777777" w:rsidTr="004538A9">
        <w:tc>
          <w:tcPr>
            <w:tcW w:w="3235" w:type="dxa"/>
          </w:tcPr>
          <w:p w14:paraId="6B3F193C" w14:textId="77777777" w:rsidR="004840D7" w:rsidRPr="00551E5C" w:rsidRDefault="004840D7" w:rsidP="00C9425A">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Bar Association</w:t>
            </w:r>
          </w:p>
        </w:tc>
        <w:tc>
          <w:tcPr>
            <w:tcW w:w="6480" w:type="dxa"/>
          </w:tcPr>
          <w:p w14:paraId="6EB815D8" w14:textId="77777777" w:rsidR="004840D7" w:rsidRPr="00FB24DB" w:rsidRDefault="004840D7" w:rsidP="00FB24DB">
            <w:pPr>
              <w:jc w:val="both"/>
              <w:rPr>
                <w:rFonts w:asciiTheme="majorBidi" w:hAnsiTheme="majorBidi" w:cstheme="majorBidi"/>
                <w:color w:val="000000" w:themeColor="text1"/>
                <w:sz w:val="24"/>
                <w:szCs w:val="24"/>
                <w:lang w:bidi="ar-LB"/>
              </w:rPr>
            </w:pPr>
            <w:r w:rsidRPr="00FB24DB">
              <w:rPr>
                <w:rFonts w:asciiTheme="majorBidi" w:hAnsiTheme="majorBidi" w:cstheme="majorBidi"/>
                <w:color w:val="000000" w:themeColor="text1"/>
                <w:sz w:val="24"/>
                <w:szCs w:val="24"/>
                <w:lang w:bidi="ar-LB"/>
              </w:rPr>
              <w:t xml:space="preserve">621 </w:t>
            </w:r>
            <w:r w:rsidR="00FB24DB" w:rsidRPr="00FB24DB">
              <w:rPr>
                <w:rFonts w:asciiTheme="majorBidi" w:hAnsiTheme="majorBidi" w:cstheme="majorBidi"/>
                <w:color w:val="000000" w:themeColor="text1"/>
                <w:sz w:val="24"/>
                <w:szCs w:val="24"/>
                <w:lang w:bidi="ar-LB"/>
              </w:rPr>
              <w:t xml:space="preserve">female </w:t>
            </w:r>
            <w:r w:rsidR="001306DB" w:rsidRPr="00FB24DB">
              <w:rPr>
                <w:rFonts w:asciiTheme="majorBidi" w:hAnsiTheme="majorBidi" w:cstheme="majorBidi"/>
                <w:color w:val="000000" w:themeColor="text1"/>
                <w:sz w:val="24"/>
                <w:szCs w:val="24"/>
                <w:lang w:bidi="ar-LB"/>
              </w:rPr>
              <w:t>trainees</w:t>
            </w:r>
            <w:r w:rsidR="00FB24DB" w:rsidRPr="00FB24DB">
              <w:rPr>
                <w:rFonts w:asciiTheme="majorBidi" w:hAnsiTheme="majorBidi" w:cstheme="majorBidi"/>
                <w:color w:val="000000" w:themeColor="text1"/>
                <w:sz w:val="24"/>
                <w:szCs w:val="24"/>
                <w:lang w:bidi="ar-LB"/>
              </w:rPr>
              <w:t xml:space="preserve"> and </w:t>
            </w:r>
            <w:r w:rsidRPr="00FB24DB">
              <w:rPr>
                <w:rFonts w:asciiTheme="majorBidi" w:hAnsiTheme="majorBidi" w:cstheme="majorBidi"/>
                <w:color w:val="000000" w:themeColor="text1"/>
                <w:sz w:val="24"/>
                <w:szCs w:val="24"/>
                <w:lang w:bidi="ar-LB"/>
              </w:rPr>
              <w:t xml:space="preserve">501 </w:t>
            </w:r>
            <w:r w:rsidR="00FB24DB" w:rsidRPr="00FB24DB">
              <w:rPr>
                <w:rFonts w:asciiTheme="majorBidi" w:hAnsiTheme="majorBidi" w:cstheme="majorBidi"/>
                <w:color w:val="000000" w:themeColor="text1"/>
                <w:sz w:val="24"/>
                <w:szCs w:val="24"/>
                <w:lang w:bidi="ar-LB"/>
              </w:rPr>
              <w:t>male trainees</w:t>
            </w:r>
          </w:p>
          <w:p w14:paraId="272AF3D6" w14:textId="77777777" w:rsidR="004840D7" w:rsidRPr="00FB24DB" w:rsidRDefault="004840D7" w:rsidP="00FB24DB">
            <w:pPr>
              <w:jc w:val="both"/>
              <w:rPr>
                <w:rFonts w:asciiTheme="majorBidi" w:hAnsiTheme="majorBidi" w:cstheme="majorBidi"/>
                <w:color w:val="000000" w:themeColor="text1"/>
                <w:sz w:val="24"/>
                <w:szCs w:val="24"/>
                <w:lang w:bidi="ar-LB"/>
              </w:rPr>
            </w:pPr>
            <w:r w:rsidRPr="00FB24DB">
              <w:rPr>
                <w:rFonts w:asciiTheme="majorBidi" w:hAnsiTheme="majorBidi" w:cstheme="majorBidi"/>
                <w:color w:val="000000" w:themeColor="text1"/>
                <w:sz w:val="24"/>
                <w:szCs w:val="24"/>
                <w:lang w:bidi="ar-LB"/>
              </w:rPr>
              <w:t xml:space="preserve">3132 practicing </w:t>
            </w:r>
            <w:r w:rsidR="00FB24DB" w:rsidRPr="00FB24DB">
              <w:rPr>
                <w:rFonts w:asciiTheme="majorBidi" w:hAnsiTheme="majorBidi" w:cstheme="majorBidi"/>
                <w:color w:val="000000" w:themeColor="text1"/>
                <w:sz w:val="24"/>
                <w:szCs w:val="24"/>
                <w:lang w:bidi="ar-LB"/>
              </w:rPr>
              <w:t xml:space="preserve">female lawyers and </w:t>
            </w:r>
            <w:r w:rsidRPr="00FB24DB">
              <w:rPr>
                <w:rFonts w:asciiTheme="majorBidi" w:hAnsiTheme="majorBidi" w:cstheme="majorBidi"/>
                <w:color w:val="000000" w:themeColor="text1"/>
                <w:sz w:val="24"/>
                <w:szCs w:val="24"/>
                <w:lang w:bidi="ar-LB"/>
              </w:rPr>
              <w:t xml:space="preserve">5061 practicing </w:t>
            </w:r>
            <w:r w:rsidR="00FB24DB" w:rsidRPr="00FB24DB">
              <w:rPr>
                <w:rFonts w:asciiTheme="majorBidi" w:hAnsiTheme="majorBidi" w:cstheme="majorBidi"/>
                <w:color w:val="000000" w:themeColor="text1"/>
                <w:sz w:val="24"/>
                <w:szCs w:val="24"/>
                <w:lang w:bidi="ar-LB"/>
              </w:rPr>
              <w:t>male lawyers</w:t>
            </w:r>
          </w:p>
          <w:p w14:paraId="35D90FAA" w14:textId="77777777" w:rsidR="004840D7" w:rsidRPr="00551E5C" w:rsidRDefault="004840D7" w:rsidP="00C9425A">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At least one woman has</w:t>
            </w:r>
            <w:r w:rsidR="001306DB" w:rsidRPr="00551E5C">
              <w:rPr>
                <w:rFonts w:asciiTheme="majorBidi" w:hAnsiTheme="majorBidi" w:cstheme="majorBidi"/>
                <w:color w:val="000000" w:themeColor="text1"/>
                <w:sz w:val="24"/>
                <w:szCs w:val="24"/>
                <w:lang w:bidi="ar-LB"/>
              </w:rPr>
              <w:t xml:space="preserve"> been on the Bar</w:t>
            </w:r>
            <w:r w:rsidRPr="00551E5C">
              <w:rPr>
                <w:rFonts w:asciiTheme="majorBidi" w:hAnsiTheme="majorBidi" w:cstheme="majorBidi"/>
                <w:color w:val="000000" w:themeColor="text1"/>
                <w:sz w:val="24"/>
                <w:szCs w:val="24"/>
                <w:lang w:bidi="ar-LB"/>
              </w:rPr>
              <w:t xml:space="preserve"> board since the 1960s.</w:t>
            </w:r>
          </w:p>
          <w:p w14:paraId="633ACC11" w14:textId="77777777" w:rsidR="004840D7" w:rsidRPr="00551E5C" w:rsidRDefault="004840D7" w:rsidP="00C9425A">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A woman was elected president once in 2011 in Beirut.</w:t>
            </w:r>
          </w:p>
          <w:p w14:paraId="61B383D0" w14:textId="77777777" w:rsidR="004840D7" w:rsidRPr="00551E5C" w:rsidRDefault="004840D7" w:rsidP="001306DB">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Women </w:t>
            </w:r>
            <w:r w:rsidR="001306DB" w:rsidRPr="00551E5C">
              <w:rPr>
                <w:rFonts w:asciiTheme="majorBidi" w:hAnsiTheme="majorBidi" w:cstheme="majorBidi"/>
                <w:color w:val="000000" w:themeColor="text1"/>
                <w:sz w:val="24"/>
                <w:szCs w:val="24"/>
                <w:lang w:bidi="ar-LB"/>
              </w:rPr>
              <w:t>presided</w:t>
            </w:r>
            <w:r w:rsidRPr="00551E5C">
              <w:rPr>
                <w:rFonts w:asciiTheme="majorBidi" w:hAnsiTheme="majorBidi" w:cstheme="majorBidi"/>
                <w:color w:val="000000" w:themeColor="text1"/>
                <w:sz w:val="24"/>
                <w:szCs w:val="24"/>
                <w:lang w:bidi="ar-LB"/>
              </w:rPr>
              <w:t xml:space="preserve"> a </w:t>
            </w:r>
            <w:r w:rsidR="001306DB" w:rsidRPr="00551E5C">
              <w:rPr>
                <w:rFonts w:asciiTheme="majorBidi" w:hAnsiTheme="majorBidi" w:cstheme="majorBidi"/>
                <w:color w:val="000000" w:themeColor="text1"/>
                <w:sz w:val="24"/>
                <w:szCs w:val="24"/>
                <w:lang w:bidi="ar-LB"/>
              </w:rPr>
              <w:t>number of committees (17%/</w:t>
            </w:r>
            <w:r w:rsidRPr="00551E5C">
              <w:rPr>
                <w:rFonts w:asciiTheme="majorBidi" w:hAnsiTheme="majorBidi" w:cstheme="majorBidi"/>
                <w:color w:val="000000" w:themeColor="text1"/>
                <w:sz w:val="24"/>
                <w:szCs w:val="24"/>
                <w:lang w:bidi="ar-LB"/>
              </w:rPr>
              <w:t>18 out of 109 leadership positions in committees)</w:t>
            </w:r>
          </w:p>
          <w:p w14:paraId="3ED4A206" w14:textId="77777777" w:rsidR="004840D7" w:rsidRPr="00551E5C" w:rsidRDefault="004840D7" w:rsidP="00C9425A">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Lebanese lawyer who heads the most prestigious international arbitration institutions</w:t>
            </w:r>
            <w:r w:rsidR="003516FD" w:rsidRPr="00551E5C">
              <w:rPr>
                <w:rFonts w:asciiTheme="majorBidi" w:hAnsiTheme="majorBidi" w:cstheme="majorBidi"/>
                <w:color w:val="000000" w:themeColor="text1"/>
                <w:sz w:val="24"/>
                <w:szCs w:val="24"/>
                <w:lang w:bidi="ar-LB"/>
              </w:rPr>
              <w:t xml:space="preserve"> (</w:t>
            </w:r>
            <w:proofErr w:type="spellStart"/>
            <w:r w:rsidR="003516FD" w:rsidRPr="00551E5C">
              <w:rPr>
                <w:rFonts w:asciiTheme="majorBidi" w:hAnsiTheme="majorBidi" w:cstheme="majorBidi"/>
                <w:color w:val="000000" w:themeColor="text1"/>
                <w:sz w:val="24"/>
                <w:szCs w:val="24"/>
                <w:lang w:bidi="ar-LB"/>
              </w:rPr>
              <w:t>Nayla</w:t>
            </w:r>
            <w:proofErr w:type="spellEnd"/>
            <w:r w:rsidR="003516FD" w:rsidRPr="00551E5C">
              <w:rPr>
                <w:rFonts w:asciiTheme="majorBidi" w:hAnsiTheme="majorBidi" w:cstheme="majorBidi"/>
                <w:color w:val="000000" w:themeColor="text1"/>
                <w:sz w:val="24"/>
                <w:szCs w:val="24"/>
                <w:lang w:bidi="ar-LB"/>
              </w:rPr>
              <w:t xml:space="preserve"> C</w:t>
            </w:r>
            <w:r w:rsidR="001306DB" w:rsidRPr="00551E5C">
              <w:rPr>
                <w:rFonts w:asciiTheme="majorBidi" w:hAnsiTheme="majorBidi" w:cstheme="majorBidi"/>
                <w:color w:val="000000" w:themeColor="text1"/>
                <w:sz w:val="24"/>
                <w:szCs w:val="24"/>
                <w:lang w:bidi="ar-LB"/>
              </w:rPr>
              <w:t>oma</w:t>
            </w:r>
            <w:r w:rsidR="00E476B3" w:rsidRPr="00551E5C">
              <w:rPr>
                <w:rFonts w:asciiTheme="majorBidi" w:hAnsiTheme="majorBidi" w:cstheme="majorBidi"/>
                <w:color w:val="000000" w:themeColor="text1"/>
                <w:sz w:val="24"/>
                <w:szCs w:val="24"/>
                <w:lang w:bidi="ar-LB"/>
              </w:rPr>
              <w:t>ir Obeid elected president of the Legal Institute of Arbitrators 2015-2017.)</w:t>
            </w:r>
          </w:p>
        </w:tc>
      </w:tr>
      <w:tr w:rsidR="00F93245" w:rsidRPr="00551E5C" w14:paraId="50548876" w14:textId="77777777" w:rsidTr="004538A9">
        <w:tc>
          <w:tcPr>
            <w:tcW w:w="3235" w:type="dxa"/>
          </w:tcPr>
          <w:p w14:paraId="24B56A8C" w14:textId="77777777" w:rsidR="004840D7" w:rsidRPr="00551E5C" w:rsidRDefault="00FB3B5A" w:rsidP="00FB3B5A">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 xml:space="preserve">Order of </w:t>
            </w:r>
            <w:r w:rsidR="004840D7" w:rsidRPr="00551E5C">
              <w:rPr>
                <w:rFonts w:asciiTheme="majorBidi" w:hAnsiTheme="majorBidi" w:cstheme="majorBidi"/>
                <w:b/>
                <w:bCs/>
                <w:color w:val="000000" w:themeColor="text1"/>
                <w:sz w:val="24"/>
                <w:szCs w:val="24"/>
                <w:lang w:bidi="ar-LB"/>
              </w:rPr>
              <w:t xml:space="preserve">Engineers </w:t>
            </w:r>
          </w:p>
        </w:tc>
        <w:tc>
          <w:tcPr>
            <w:tcW w:w="6480" w:type="dxa"/>
          </w:tcPr>
          <w:p w14:paraId="5EC540D1" w14:textId="77777777" w:rsidR="004840D7" w:rsidRPr="00551E5C" w:rsidRDefault="004840D7" w:rsidP="004236C1">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8323 out of 45414 working engineers affiliated to the</w:t>
            </w:r>
            <w:r w:rsidR="001306DB" w:rsidRPr="00551E5C">
              <w:rPr>
                <w:rFonts w:asciiTheme="majorBidi" w:hAnsiTheme="majorBidi" w:cstheme="majorBidi"/>
                <w:color w:val="000000" w:themeColor="text1"/>
                <w:sz w:val="24"/>
                <w:szCs w:val="24"/>
                <w:lang w:bidi="ar-LB"/>
              </w:rPr>
              <w:t xml:space="preserve"> </w:t>
            </w:r>
            <w:r w:rsidR="004236C1" w:rsidRPr="00551E5C">
              <w:rPr>
                <w:rFonts w:asciiTheme="majorBidi" w:hAnsiTheme="majorBidi" w:cstheme="majorBidi"/>
                <w:color w:val="000000" w:themeColor="text1"/>
                <w:sz w:val="24"/>
                <w:szCs w:val="24"/>
                <w:lang w:bidi="ar-LB"/>
              </w:rPr>
              <w:t>Order</w:t>
            </w:r>
            <w:r w:rsidRPr="00551E5C">
              <w:rPr>
                <w:rFonts w:asciiTheme="majorBidi" w:hAnsiTheme="majorBidi" w:cstheme="majorBidi"/>
                <w:color w:val="000000" w:themeColor="text1"/>
                <w:sz w:val="24"/>
                <w:szCs w:val="24"/>
                <w:lang w:bidi="ar-LB"/>
              </w:rPr>
              <w:t>.</w:t>
            </w:r>
          </w:p>
        </w:tc>
      </w:tr>
      <w:tr w:rsidR="00F93245" w:rsidRPr="00551E5C" w14:paraId="0EE0A280" w14:textId="77777777" w:rsidTr="004538A9">
        <w:tc>
          <w:tcPr>
            <w:tcW w:w="3235" w:type="dxa"/>
          </w:tcPr>
          <w:p w14:paraId="5603FE58" w14:textId="77777777" w:rsidR="004840D7" w:rsidRPr="00551E5C" w:rsidRDefault="00FB3B5A" w:rsidP="00FB3B5A">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 xml:space="preserve">Order of </w:t>
            </w:r>
            <w:r w:rsidR="004840D7" w:rsidRPr="00551E5C">
              <w:rPr>
                <w:rFonts w:asciiTheme="majorBidi" w:hAnsiTheme="majorBidi" w:cstheme="majorBidi"/>
                <w:b/>
                <w:bCs/>
                <w:color w:val="000000" w:themeColor="text1"/>
                <w:sz w:val="24"/>
                <w:szCs w:val="24"/>
                <w:lang w:bidi="ar-LB"/>
              </w:rPr>
              <w:t xml:space="preserve">Pharmacists </w:t>
            </w:r>
          </w:p>
        </w:tc>
        <w:tc>
          <w:tcPr>
            <w:tcW w:w="6480" w:type="dxa"/>
          </w:tcPr>
          <w:p w14:paraId="724149E3" w14:textId="77777777" w:rsidR="004840D7" w:rsidRPr="00551E5C" w:rsidRDefault="004840D7" w:rsidP="00C9425A">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5075 of the 8193 members of the </w:t>
            </w:r>
            <w:r w:rsidR="004236C1" w:rsidRPr="00551E5C">
              <w:rPr>
                <w:rFonts w:asciiTheme="majorBidi" w:hAnsiTheme="majorBidi" w:cstheme="majorBidi"/>
                <w:color w:val="000000" w:themeColor="text1"/>
                <w:sz w:val="24"/>
                <w:szCs w:val="24"/>
                <w:lang w:bidi="ar-LB"/>
              </w:rPr>
              <w:t>Order</w:t>
            </w:r>
            <w:r w:rsidRPr="00551E5C">
              <w:rPr>
                <w:rFonts w:asciiTheme="majorBidi" w:hAnsiTheme="majorBidi" w:cstheme="majorBidi"/>
                <w:color w:val="000000" w:themeColor="text1"/>
                <w:sz w:val="24"/>
                <w:szCs w:val="24"/>
                <w:lang w:bidi="ar-LB"/>
              </w:rPr>
              <w:t xml:space="preserve"> (61.9%)</w:t>
            </w:r>
          </w:p>
          <w:p w14:paraId="4DBC7416" w14:textId="77777777" w:rsidR="004840D7" w:rsidRPr="00551E5C" w:rsidRDefault="004840D7" w:rsidP="00253FE0">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The</w:t>
            </w:r>
            <w:r w:rsidR="00253FE0" w:rsidRPr="00551E5C">
              <w:rPr>
                <w:rFonts w:asciiTheme="majorBidi" w:hAnsiTheme="majorBidi" w:cstheme="majorBidi"/>
                <w:color w:val="000000" w:themeColor="text1"/>
                <w:sz w:val="24"/>
                <w:szCs w:val="24"/>
                <w:lang w:bidi="ar-LB"/>
              </w:rPr>
              <w:t xml:space="preserve"> </w:t>
            </w:r>
            <w:r w:rsidR="004236C1" w:rsidRPr="00551E5C">
              <w:rPr>
                <w:rFonts w:asciiTheme="majorBidi" w:hAnsiTheme="majorBidi" w:cstheme="majorBidi"/>
                <w:color w:val="000000" w:themeColor="text1"/>
                <w:sz w:val="24"/>
                <w:szCs w:val="24"/>
                <w:lang w:bidi="ar-LB"/>
              </w:rPr>
              <w:t>Order</w:t>
            </w:r>
            <w:r w:rsidRPr="00551E5C">
              <w:rPr>
                <w:rFonts w:asciiTheme="majorBidi" w:hAnsiTheme="majorBidi" w:cstheme="majorBidi"/>
                <w:color w:val="000000" w:themeColor="text1"/>
                <w:sz w:val="24"/>
                <w:szCs w:val="24"/>
                <w:lang w:bidi="ar-LB"/>
              </w:rPr>
              <w:t xml:space="preserve"> council has 12 members, including a woman.</w:t>
            </w:r>
          </w:p>
          <w:p w14:paraId="51BE5C1D" w14:textId="77777777" w:rsidR="004840D7" w:rsidRPr="00551E5C" w:rsidRDefault="004840D7" w:rsidP="00C9425A">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The Pharmaceutical Pension Fund Committee comprises 9 members, including two women.</w:t>
            </w:r>
          </w:p>
        </w:tc>
      </w:tr>
      <w:tr w:rsidR="00F93245" w:rsidRPr="00551E5C" w14:paraId="2AD573BC" w14:textId="77777777" w:rsidTr="004538A9">
        <w:tc>
          <w:tcPr>
            <w:tcW w:w="3235" w:type="dxa"/>
          </w:tcPr>
          <w:p w14:paraId="5AC6B36F" w14:textId="77777777" w:rsidR="004840D7" w:rsidRPr="00551E5C" w:rsidRDefault="00FB3B5A" w:rsidP="00FB3B5A">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 xml:space="preserve">Order of </w:t>
            </w:r>
            <w:r w:rsidR="004840D7" w:rsidRPr="00551E5C">
              <w:rPr>
                <w:rFonts w:asciiTheme="majorBidi" w:hAnsiTheme="majorBidi" w:cstheme="majorBidi"/>
                <w:b/>
                <w:bCs/>
                <w:color w:val="000000" w:themeColor="text1"/>
                <w:sz w:val="24"/>
                <w:szCs w:val="24"/>
                <w:lang w:bidi="ar-LB"/>
              </w:rPr>
              <w:t xml:space="preserve">Nurses </w:t>
            </w:r>
          </w:p>
        </w:tc>
        <w:tc>
          <w:tcPr>
            <w:tcW w:w="6480" w:type="dxa"/>
          </w:tcPr>
          <w:p w14:paraId="13DE863D" w14:textId="77777777" w:rsidR="00E476B3" w:rsidRPr="00551E5C" w:rsidRDefault="00E476B3" w:rsidP="00C9425A">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11265 out of 14110 registered nurses (79.8%).</w:t>
            </w:r>
          </w:p>
          <w:p w14:paraId="5AD08EA0" w14:textId="77777777" w:rsidR="00E476B3" w:rsidRPr="00551E5C" w:rsidRDefault="00E476B3" w:rsidP="00FB3B5A">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Women hold the position of </w:t>
            </w:r>
            <w:r w:rsidR="00FB3B5A" w:rsidRPr="00551E5C">
              <w:rPr>
                <w:rFonts w:asciiTheme="majorBidi" w:hAnsiTheme="majorBidi" w:cstheme="majorBidi"/>
                <w:color w:val="000000" w:themeColor="text1"/>
                <w:sz w:val="24"/>
                <w:szCs w:val="24"/>
                <w:lang w:bidi="ar-LB"/>
              </w:rPr>
              <w:t>president and deputy</w:t>
            </w:r>
            <w:r w:rsidRPr="00551E5C">
              <w:rPr>
                <w:rFonts w:asciiTheme="majorBidi" w:hAnsiTheme="majorBidi" w:cstheme="majorBidi"/>
                <w:color w:val="000000" w:themeColor="text1"/>
                <w:sz w:val="24"/>
                <w:szCs w:val="24"/>
                <w:lang w:bidi="ar-LB"/>
              </w:rPr>
              <w:t>.</w:t>
            </w:r>
          </w:p>
          <w:p w14:paraId="0DFC805F" w14:textId="77777777" w:rsidR="004840D7" w:rsidRPr="00551E5C" w:rsidRDefault="00E476B3" w:rsidP="00FB3B5A">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Women hold 16 out of 20 leading positions in the </w:t>
            </w:r>
            <w:r w:rsidR="004236C1" w:rsidRPr="00551E5C">
              <w:rPr>
                <w:rFonts w:asciiTheme="majorBidi" w:hAnsiTheme="majorBidi" w:cstheme="majorBidi"/>
                <w:color w:val="000000" w:themeColor="text1"/>
                <w:sz w:val="24"/>
                <w:szCs w:val="24"/>
                <w:lang w:bidi="ar-LB"/>
              </w:rPr>
              <w:t>Order</w:t>
            </w:r>
            <w:r w:rsidRPr="00551E5C">
              <w:rPr>
                <w:rFonts w:asciiTheme="majorBidi" w:hAnsiTheme="majorBidi" w:cstheme="majorBidi"/>
                <w:color w:val="000000" w:themeColor="text1"/>
                <w:sz w:val="24"/>
                <w:szCs w:val="24"/>
                <w:lang w:bidi="ar-LB"/>
              </w:rPr>
              <w:t xml:space="preserve"> (80%).</w:t>
            </w:r>
          </w:p>
        </w:tc>
      </w:tr>
      <w:tr w:rsidR="00C13EED" w:rsidRPr="00551E5C" w14:paraId="7A2D97B2" w14:textId="77777777" w:rsidTr="004538A9">
        <w:tc>
          <w:tcPr>
            <w:tcW w:w="3235" w:type="dxa"/>
          </w:tcPr>
          <w:p w14:paraId="59C5C81D" w14:textId="77777777" w:rsidR="004840D7" w:rsidRPr="00551E5C" w:rsidRDefault="004840D7" w:rsidP="00FB3B5A">
            <w:pPr>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 xml:space="preserve">Beirut </w:t>
            </w:r>
            <w:r w:rsidR="00FB3B5A" w:rsidRPr="00551E5C">
              <w:rPr>
                <w:rFonts w:asciiTheme="majorBidi" w:hAnsiTheme="majorBidi" w:cstheme="majorBidi"/>
                <w:b/>
                <w:bCs/>
                <w:color w:val="000000" w:themeColor="text1"/>
                <w:sz w:val="24"/>
                <w:szCs w:val="24"/>
                <w:lang w:bidi="ar-LB"/>
              </w:rPr>
              <w:t>Order of Physicians</w:t>
            </w:r>
          </w:p>
        </w:tc>
        <w:tc>
          <w:tcPr>
            <w:tcW w:w="6480" w:type="dxa"/>
          </w:tcPr>
          <w:p w14:paraId="139AF20E" w14:textId="77777777" w:rsidR="00E476B3" w:rsidRPr="00551E5C" w:rsidRDefault="00E476B3" w:rsidP="00C9425A">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2888 out of 11954 (24.16%)</w:t>
            </w:r>
          </w:p>
          <w:p w14:paraId="3A44BDAE" w14:textId="77777777" w:rsidR="004840D7" w:rsidRPr="00551E5C" w:rsidRDefault="00E476B3" w:rsidP="00FB3B5A">
            <w:pPr>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3 out of 16 women in the </w:t>
            </w:r>
            <w:r w:rsidR="00FB3B5A" w:rsidRPr="00551E5C">
              <w:rPr>
                <w:rFonts w:asciiTheme="majorBidi" w:hAnsiTheme="majorBidi" w:cstheme="majorBidi"/>
                <w:color w:val="000000" w:themeColor="text1"/>
                <w:sz w:val="24"/>
                <w:szCs w:val="24"/>
                <w:lang w:bidi="ar-LB"/>
              </w:rPr>
              <w:t>Order c</w:t>
            </w:r>
            <w:r w:rsidRPr="00551E5C">
              <w:rPr>
                <w:rFonts w:asciiTheme="majorBidi" w:hAnsiTheme="majorBidi" w:cstheme="majorBidi"/>
                <w:color w:val="000000" w:themeColor="text1"/>
                <w:sz w:val="24"/>
                <w:szCs w:val="24"/>
                <w:lang w:bidi="ar-LB"/>
              </w:rPr>
              <w:t xml:space="preserve">ouncil in Beirut (no women in the </w:t>
            </w:r>
            <w:r w:rsidR="00FB3B5A" w:rsidRPr="00551E5C">
              <w:rPr>
                <w:rFonts w:asciiTheme="majorBidi" w:hAnsiTheme="majorBidi" w:cstheme="majorBidi"/>
                <w:color w:val="000000" w:themeColor="text1"/>
                <w:sz w:val="24"/>
                <w:szCs w:val="24"/>
                <w:lang w:bidi="ar-LB"/>
              </w:rPr>
              <w:t>North Order</w:t>
            </w:r>
            <w:r w:rsidRPr="00551E5C">
              <w:rPr>
                <w:rFonts w:asciiTheme="majorBidi" w:hAnsiTheme="majorBidi" w:cstheme="majorBidi"/>
                <w:color w:val="000000" w:themeColor="text1"/>
                <w:sz w:val="24"/>
                <w:szCs w:val="24"/>
                <w:lang w:bidi="ar-LB"/>
              </w:rPr>
              <w:t>)</w:t>
            </w:r>
          </w:p>
        </w:tc>
      </w:tr>
    </w:tbl>
    <w:p w14:paraId="42217F8D" w14:textId="77777777" w:rsidR="004840D7" w:rsidRDefault="004840D7" w:rsidP="00C9425A">
      <w:pPr>
        <w:spacing w:after="0" w:line="240" w:lineRule="auto"/>
        <w:jc w:val="both"/>
        <w:rPr>
          <w:rFonts w:asciiTheme="majorBidi" w:hAnsiTheme="majorBidi" w:cstheme="majorBidi"/>
          <w:b/>
          <w:bCs/>
          <w:color w:val="000000" w:themeColor="text1"/>
          <w:sz w:val="24"/>
          <w:szCs w:val="24"/>
          <w:lang w:bidi="ar-LB"/>
        </w:rPr>
      </w:pPr>
    </w:p>
    <w:p w14:paraId="1A270FAE" w14:textId="77777777" w:rsidR="004538A9" w:rsidRDefault="004538A9" w:rsidP="00C9425A">
      <w:pPr>
        <w:spacing w:after="0" w:line="240" w:lineRule="auto"/>
        <w:jc w:val="both"/>
        <w:rPr>
          <w:rFonts w:asciiTheme="majorBidi" w:hAnsiTheme="majorBidi" w:cstheme="majorBidi"/>
          <w:b/>
          <w:bCs/>
          <w:color w:val="000000" w:themeColor="text1"/>
          <w:sz w:val="24"/>
          <w:szCs w:val="24"/>
          <w:lang w:bidi="ar-LB"/>
        </w:rPr>
      </w:pPr>
    </w:p>
    <w:p w14:paraId="67913650" w14:textId="77777777" w:rsidR="004538A9" w:rsidRPr="00551E5C" w:rsidRDefault="004538A9" w:rsidP="00C9425A">
      <w:pPr>
        <w:spacing w:after="0" w:line="240" w:lineRule="auto"/>
        <w:jc w:val="both"/>
        <w:rPr>
          <w:rFonts w:asciiTheme="majorBidi" w:hAnsiTheme="majorBidi" w:cstheme="majorBidi"/>
          <w:b/>
          <w:bCs/>
          <w:color w:val="000000" w:themeColor="text1"/>
          <w:sz w:val="24"/>
          <w:szCs w:val="24"/>
          <w:lang w:bidi="ar-LB"/>
        </w:rPr>
      </w:pPr>
    </w:p>
    <w:p w14:paraId="48DD8C6E" w14:textId="77777777" w:rsidR="004840D7" w:rsidRPr="00551E5C" w:rsidRDefault="00C9425A" w:rsidP="00C9425A">
      <w:pPr>
        <w:pStyle w:val="Heading2"/>
        <w:shd w:val="clear" w:color="auto" w:fill="95B3D7"/>
        <w:spacing w:before="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Recommendation 36</w:t>
      </w:r>
      <w:r w:rsidR="0056545B" w:rsidRPr="00551E5C">
        <w:rPr>
          <w:rFonts w:asciiTheme="majorBidi" w:hAnsiTheme="majorBidi" w:cstheme="majorBidi"/>
          <w:b/>
          <w:bCs/>
          <w:color w:val="000000" w:themeColor="text1"/>
          <w:sz w:val="24"/>
          <w:szCs w:val="24"/>
          <w:lang w:bidi="ar-LB"/>
        </w:rPr>
        <w:t>:</w:t>
      </w:r>
      <w:r w:rsidRPr="00551E5C">
        <w:rPr>
          <w:rFonts w:asciiTheme="majorBidi" w:hAnsiTheme="majorBidi" w:cstheme="majorBidi"/>
          <w:b/>
          <w:bCs/>
          <w:color w:val="000000" w:themeColor="text1"/>
          <w:sz w:val="24"/>
          <w:szCs w:val="24"/>
          <w:lang w:bidi="ar-LB"/>
        </w:rPr>
        <w:t xml:space="preserve"> Employment</w:t>
      </w:r>
    </w:p>
    <w:p w14:paraId="76612AFA" w14:textId="77777777" w:rsidR="00C9425A" w:rsidRDefault="0056545B" w:rsidP="00C9425A">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A l</w:t>
      </w:r>
      <w:r w:rsidR="00C9425A" w:rsidRPr="00551E5C">
        <w:rPr>
          <w:rFonts w:asciiTheme="majorBidi" w:hAnsiTheme="majorBidi" w:cstheme="majorBidi"/>
          <w:b/>
          <w:bCs/>
          <w:color w:val="000000" w:themeColor="text1"/>
          <w:sz w:val="24"/>
          <w:szCs w:val="24"/>
          <w:lang w:bidi="ar-LB"/>
        </w:rPr>
        <w:t>ist of the contributions of the Institute of Finance in the Ministry of Finance in the process of empowering women and enhancing their role in public administrations.</w:t>
      </w:r>
    </w:p>
    <w:p w14:paraId="08BAC2EB" w14:textId="77777777" w:rsidR="00361F7B" w:rsidRPr="00551E5C" w:rsidRDefault="00361F7B" w:rsidP="00C9425A">
      <w:pPr>
        <w:spacing w:after="0" w:line="240" w:lineRule="auto"/>
        <w:jc w:val="both"/>
        <w:rPr>
          <w:rFonts w:asciiTheme="majorBidi" w:hAnsiTheme="majorBidi" w:cstheme="majorBidi"/>
          <w:b/>
          <w:bCs/>
          <w:color w:val="000000" w:themeColor="text1"/>
          <w:sz w:val="24"/>
          <w:szCs w:val="24"/>
          <w:lang w:bidi="ar-LB"/>
        </w:rPr>
      </w:pPr>
    </w:p>
    <w:p w14:paraId="7FD45BDA" w14:textId="68A22509" w:rsidR="00C9425A" w:rsidRDefault="00C9425A" w:rsidP="0056545B">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1.The </w:t>
      </w:r>
      <w:r w:rsidR="00FA6A3F">
        <w:rPr>
          <w:rFonts w:asciiTheme="majorBidi" w:hAnsiTheme="majorBidi" w:cstheme="majorBidi"/>
          <w:color w:val="000000" w:themeColor="text1"/>
          <w:sz w:val="24"/>
          <w:szCs w:val="24"/>
          <w:lang w:bidi="ar-LB"/>
        </w:rPr>
        <w:t>Institute of Finance</w:t>
      </w:r>
      <w:r w:rsidRPr="00551E5C">
        <w:rPr>
          <w:rFonts w:asciiTheme="majorBidi" w:hAnsiTheme="majorBidi" w:cstheme="majorBidi"/>
          <w:color w:val="000000" w:themeColor="text1"/>
          <w:sz w:val="24"/>
          <w:szCs w:val="24"/>
          <w:lang w:bidi="ar-LB"/>
        </w:rPr>
        <w:t xml:space="preserve">, in collaboration with regional and international organizations, developed and implemented a training program on women's empowerment mechanisms and enhancing their developmental role (2018). The aim of the program is to discuss the methods of making and formulating policies of empowerment and problems associated with the status of women and linking them to the development dimension. Thirty-five public sector officials, including women judges and coordinators of programs and projects on women's issues, heads of departments </w:t>
      </w:r>
      <w:r w:rsidR="0056545B" w:rsidRPr="00551E5C">
        <w:rPr>
          <w:rFonts w:asciiTheme="majorBidi" w:hAnsiTheme="majorBidi" w:cstheme="majorBidi"/>
          <w:color w:val="000000" w:themeColor="text1"/>
          <w:sz w:val="24"/>
          <w:szCs w:val="24"/>
          <w:lang w:bidi="ar-LB"/>
        </w:rPr>
        <w:t>i</w:t>
      </w:r>
      <w:r w:rsidRPr="00551E5C">
        <w:rPr>
          <w:rFonts w:asciiTheme="majorBidi" w:hAnsiTheme="majorBidi" w:cstheme="majorBidi"/>
          <w:color w:val="000000" w:themeColor="text1"/>
          <w:sz w:val="24"/>
          <w:szCs w:val="24"/>
          <w:lang w:bidi="ar-LB"/>
        </w:rPr>
        <w:t>n public administrations and institutions participated in the program.</w:t>
      </w:r>
    </w:p>
    <w:p w14:paraId="10D4BA07" w14:textId="77777777" w:rsidR="00361F7B" w:rsidRPr="00551E5C" w:rsidRDefault="00361F7B" w:rsidP="0056545B">
      <w:pPr>
        <w:spacing w:after="0" w:line="240" w:lineRule="auto"/>
        <w:jc w:val="both"/>
        <w:rPr>
          <w:rFonts w:asciiTheme="majorBidi" w:hAnsiTheme="majorBidi" w:cstheme="majorBidi"/>
          <w:color w:val="000000" w:themeColor="text1"/>
          <w:sz w:val="24"/>
          <w:szCs w:val="24"/>
          <w:lang w:bidi="ar-LB"/>
        </w:rPr>
      </w:pPr>
    </w:p>
    <w:p w14:paraId="4BF14D86" w14:textId="77777777" w:rsidR="00C9425A" w:rsidRDefault="00C9425A" w:rsidP="0056545B">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2. The Institute sent seven women senior public administration officials t</w:t>
      </w:r>
      <w:r w:rsidR="0056545B" w:rsidRPr="00551E5C">
        <w:rPr>
          <w:rFonts w:asciiTheme="majorBidi" w:hAnsiTheme="majorBidi" w:cstheme="majorBidi"/>
          <w:color w:val="000000" w:themeColor="text1"/>
          <w:sz w:val="24"/>
          <w:szCs w:val="24"/>
          <w:lang w:bidi="ar-LB"/>
        </w:rPr>
        <w:t>o France in 2016 to inform</w:t>
      </w:r>
      <w:r w:rsidRPr="00551E5C">
        <w:rPr>
          <w:rFonts w:asciiTheme="majorBidi" w:hAnsiTheme="majorBidi" w:cstheme="majorBidi"/>
          <w:color w:val="000000" w:themeColor="text1"/>
          <w:sz w:val="24"/>
          <w:szCs w:val="24"/>
          <w:lang w:bidi="ar-LB"/>
        </w:rPr>
        <w:t xml:space="preserve"> them on the best practices and experiences of countries in </w:t>
      </w:r>
      <w:r w:rsidR="0056545B" w:rsidRPr="00551E5C">
        <w:rPr>
          <w:rFonts w:asciiTheme="majorBidi" w:hAnsiTheme="majorBidi" w:cstheme="majorBidi"/>
          <w:color w:val="000000" w:themeColor="text1"/>
          <w:sz w:val="24"/>
          <w:szCs w:val="24"/>
          <w:lang w:bidi="ar-LB"/>
        </w:rPr>
        <w:t>the field</w:t>
      </w:r>
      <w:r w:rsidRPr="00551E5C">
        <w:rPr>
          <w:rFonts w:asciiTheme="majorBidi" w:hAnsiTheme="majorBidi" w:cstheme="majorBidi"/>
          <w:color w:val="000000" w:themeColor="text1"/>
          <w:sz w:val="24"/>
          <w:szCs w:val="24"/>
          <w:lang w:bidi="ar-LB"/>
        </w:rPr>
        <w:t xml:space="preserve"> of ​​mixed governance, economic growth, change management and the mechanisms used to promote gender equality.</w:t>
      </w:r>
    </w:p>
    <w:p w14:paraId="0337E340" w14:textId="77777777" w:rsidR="00361F7B" w:rsidRPr="00551E5C" w:rsidRDefault="00361F7B" w:rsidP="0056545B">
      <w:pPr>
        <w:spacing w:after="0" w:line="240" w:lineRule="auto"/>
        <w:jc w:val="both"/>
        <w:rPr>
          <w:rFonts w:asciiTheme="majorBidi" w:hAnsiTheme="majorBidi" w:cstheme="majorBidi"/>
          <w:color w:val="000000" w:themeColor="text1"/>
          <w:sz w:val="24"/>
          <w:szCs w:val="24"/>
          <w:lang w:bidi="ar-LB"/>
        </w:rPr>
      </w:pPr>
    </w:p>
    <w:p w14:paraId="1215D25D" w14:textId="77777777" w:rsidR="00C9425A" w:rsidRDefault="00361F7B" w:rsidP="00C9425A">
      <w:pPr>
        <w:spacing w:after="0" w:line="240" w:lineRule="auto"/>
        <w:jc w:val="both"/>
        <w:rPr>
          <w:rFonts w:asciiTheme="majorBidi" w:hAnsiTheme="majorBidi" w:cstheme="majorBidi"/>
          <w:color w:val="000000" w:themeColor="text1"/>
          <w:sz w:val="24"/>
          <w:szCs w:val="24"/>
          <w:lang w:bidi="ar-LB"/>
        </w:rPr>
      </w:pPr>
      <w:r>
        <w:rPr>
          <w:rFonts w:asciiTheme="majorBidi" w:hAnsiTheme="majorBidi" w:cstheme="majorBidi"/>
          <w:color w:val="000000" w:themeColor="text1"/>
          <w:sz w:val="24"/>
          <w:szCs w:val="24"/>
          <w:lang w:bidi="ar-LB"/>
        </w:rPr>
        <w:t>3.</w:t>
      </w:r>
      <w:r w:rsidR="001D556F" w:rsidRPr="00551E5C">
        <w:rPr>
          <w:rFonts w:asciiTheme="majorBidi" w:hAnsiTheme="majorBidi" w:cstheme="majorBidi"/>
          <w:color w:val="000000" w:themeColor="text1"/>
          <w:sz w:val="24"/>
          <w:szCs w:val="24"/>
          <w:lang w:bidi="ar-LB"/>
        </w:rPr>
        <w:t xml:space="preserve"> </w:t>
      </w:r>
      <w:r w:rsidR="00C9425A" w:rsidRPr="00551E5C">
        <w:rPr>
          <w:rFonts w:asciiTheme="majorBidi" w:hAnsiTheme="majorBidi" w:cstheme="majorBidi"/>
          <w:color w:val="000000" w:themeColor="text1"/>
          <w:sz w:val="24"/>
          <w:szCs w:val="24"/>
          <w:lang w:bidi="ar-LB"/>
        </w:rPr>
        <w:t xml:space="preserve">In 2018, the Institute held a workshop on “Elements </w:t>
      </w:r>
      <w:r w:rsidR="001D556F" w:rsidRPr="00551E5C">
        <w:rPr>
          <w:rFonts w:asciiTheme="majorBidi" w:hAnsiTheme="majorBidi" w:cstheme="majorBidi"/>
          <w:color w:val="000000" w:themeColor="text1"/>
          <w:sz w:val="24"/>
          <w:szCs w:val="24"/>
          <w:lang w:bidi="ar-LB"/>
        </w:rPr>
        <w:t>and tools that promote the career path for w</w:t>
      </w:r>
      <w:r w:rsidR="00C9425A" w:rsidRPr="00551E5C">
        <w:rPr>
          <w:rFonts w:asciiTheme="majorBidi" w:hAnsiTheme="majorBidi" w:cstheme="majorBidi"/>
          <w:color w:val="000000" w:themeColor="text1"/>
          <w:sz w:val="24"/>
          <w:szCs w:val="24"/>
          <w:lang w:bidi="ar-LB"/>
        </w:rPr>
        <w:t xml:space="preserve">omen” aimed at </w:t>
      </w:r>
      <w:r w:rsidR="001D556F" w:rsidRPr="00551E5C">
        <w:rPr>
          <w:rFonts w:asciiTheme="majorBidi" w:hAnsiTheme="majorBidi" w:cstheme="majorBidi"/>
          <w:color w:val="000000" w:themeColor="text1"/>
          <w:sz w:val="24"/>
          <w:szCs w:val="24"/>
          <w:lang w:bidi="ar-LB"/>
        </w:rPr>
        <w:t>discussing the challenges that the</w:t>
      </w:r>
      <w:r w:rsidR="00C9425A" w:rsidRPr="00551E5C">
        <w:rPr>
          <w:rFonts w:asciiTheme="majorBidi" w:hAnsiTheme="majorBidi" w:cstheme="majorBidi"/>
          <w:color w:val="000000" w:themeColor="text1"/>
          <w:sz w:val="24"/>
          <w:szCs w:val="24"/>
          <w:lang w:bidi="ar-LB"/>
        </w:rPr>
        <w:t xml:space="preserve"> women</w:t>
      </w:r>
      <w:r w:rsidR="001D556F" w:rsidRPr="00551E5C">
        <w:rPr>
          <w:rFonts w:asciiTheme="majorBidi" w:hAnsiTheme="majorBidi" w:cstheme="majorBidi"/>
          <w:color w:val="000000" w:themeColor="text1"/>
          <w:sz w:val="24"/>
          <w:szCs w:val="24"/>
          <w:lang w:bidi="ar-LB"/>
        </w:rPr>
        <w:t xml:space="preserve"> face in public administration/</w:t>
      </w:r>
      <w:r w:rsidR="00C9425A" w:rsidRPr="00551E5C">
        <w:rPr>
          <w:rFonts w:asciiTheme="majorBidi" w:hAnsiTheme="majorBidi" w:cstheme="majorBidi"/>
          <w:color w:val="000000" w:themeColor="text1"/>
          <w:sz w:val="24"/>
          <w:szCs w:val="24"/>
          <w:lang w:bidi="ar-LB"/>
        </w:rPr>
        <w:t>enhancing personal and institutional capacities in the field of gender and development. Fourteen senior officials from the public sector participated in this workshop.</w:t>
      </w:r>
    </w:p>
    <w:p w14:paraId="6A33F188"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65C5E4A4" w14:textId="77777777" w:rsidR="00C9425A" w:rsidRDefault="00C9425A"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4. The Institute implemented a project to support municipal capacities in financial and administrative subjects (2016-2017), covering 260 of the most vulnerable municipalities</w:t>
      </w:r>
      <w:r w:rsidR="004C2DC9" w:rsidRPr="00551E5C">
        <w:rPr>
          <w:rFonts w:asciiTheme="majorBidi" w:hAnsiTheme="majorBidi" w:cstheme="majorBidi"/>
          <w:color w:val="000000" w:themeColor="text1"/>
          <w:sz w:val="24"/>
          <w:szCs w:val="24"/>
          <w:lang w:bidi="ar-LB"/>
        </w:rPr>
        <w:t xml:space="preserve"> to displacement</w:t>
      </w:r>
      <w:r w:rsidRPr="00551E5C">
        <w:rPr>
          <w:rFonts w:asciiTheme="majorBidi" w:hAnsiTheme="majorBidi" w:cstheme="majorBidi"/>
          <w:color w:val="000000" w:themeColor="text1"/>
          <w:sz w:val="24"/>
          <w:szCs w:val="24"/>
          <w:lang w:bidi="ar-LB"/>
        </w:rPr>
        <w:t>, and women constituted 10% of the total beneficiaries of this project (737 mayors, councilors and financial officials).</w:t>
      </w:r>
    </w:p>
    <w:p w14:paraId="73E1598B"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27350DE7" w14:textId="724D887D" w:rsidR="00C9425A" w:rsidRPr="00551E5C" w:rsidRDefault="00C9425A" w:rsidP="004C2DC9">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5. The Institute </w:t>
      </w:r>
      <w:r w:rsidR="00FA6A3F">
        <w:rPr>
          <w:rFonts w:asciiTheme="majorBidi" w:hAnsiTheme="majorBidi" w:cstheme="majorBidi"/>
          <w:color w:val="000000" w:themeColor="text1"/>
          <w:sz w:val="24"/>
          <w:szCs w:val="24"/>
          <w:lang w:bidi="ar-LB"/>
        </w:rPr>
        <w:t xml:space="preserve">of Finance </w:t>
      </w:r>
      <w:r w:rsidRPr="00551E5C">
        <w:rPr>
          <w:rFonts w:asciiTheme="majorBidi" w:hAnsiTheme="majorBidi" w:cstheme="majorBidi"/>
          <w:color w:val="000000" w:themeColor="text1"/>
          <w:sz w:val="24"/>
          <w:szCs w:val="24"/>
          <w:lang w:bidi="ar-LB"/>
        </w:rPr>
        <w:t xml:space="preserve">has established a permanent mechanism of cooperation between the Ministry of Finance, the Ministry of Education and Higher Education and </w:t>
      </w:r>
      <w:r w:rsidR="00FA6A3F" w:rsidRPr="00FA6A3F">
        <w:rPr>
          <w:rFonts w:asciiTheme="majorBidi" w:hAnsiTheme="majorBidi" w:cstheme="majorBidi"/>
          <w:color w:val="000000" w:themeColor="text1"/>
          <w:sz w:val="24"/>
          <w:szCs w:val="24"/>
          <w:lang w:bidi="ar-LB"/>
        </w:rPr>
        <w:t>The Center for Educational Research and Development (CERD)</w:t>
      </w:r>
      <w:r w:rsidRPr="00551E5C">
        <w:rPr>
          <w:rFonts w:asciiTheme="majorBidi" w:hAnsiTheme="majorBidi" w:cstheme="majorBidi"/>
          <w:color w:val="000000" w:themeColor="text1"/>
          <w:sz w:val="24"/>
          <w:szCs w:val="24"/>
          <w:lang w:bidi="ar-LB"/>
        </w:rPr>
        <w:t>for Research and Development,</w:t>
      </w:r>
      <w:r w:rsidR="004C2DC9" w:rsidRPr="00551E5C">
        <w:rPr>
          <w:rFonts w:asciiTheme="majorBidi" w:hAnsiTheme="majorBidi" w:cstheme="majorBidi"/>
          <w:color w:val="000000" w:themeColor="text1"/>
          <w:sz w:val="24"/>
          <w:szCs w:val="24"/>
          <w:lang w:bidi="ar-LB"/>
        </w:rPr>
        <w:t xml:space="preserve"> in order</w:t>
      </w:r>
      <w:r w:rsidRPr="00551E5C">
        <w:rPr>
          <w:rFonts w:asciiTheme="majorBidi" w:hAnsiTheme="majorBidi" w:cstheme="majorBidi"/>
          <w:color w:val="000000" w:themeColor="text1"/>
          <w:sz w:val="24"/>
          <w:szCs w:val="24"/>
          <w:lang w:bidi="ar-LB"/>
        </w:rPr>
        <w:t xml:space="preserve"> to promote financial and economic education in public schools and universities. The Institute collaborates with 7 to 9 leading universities and civil society organizations with special programs for </w:t>
      </w:r>
      <w:r w:rsidR="004C2DC9" w:rsidRPr="00551E5C">
        <w:rPr>
          <w:rFonts w:asciiTheme="majorBidi" w:hAnsiTheme="majorBidi" w:cstheme="majorBidi"/>
          <w:color w:val="000000" w:themeColor="text1"/>
          <w:sz w:val="24"/>
          <w:szCs w:val="24"/>
          <w:lang w:bidi="ar-LB"/>
        </w:rPr>
        <w:t>youth</w:t>
      </w:r>
      <w:r w:rsidRPr="00551E5C">
        <w:rPr>
          <w:rFonts w:asciiTheme="majorBidi" w:hAnsiTheme="majorBidi" w:cstheme="majorBidi"/>
          <w:color w:val="000000" w:themeColor="text1"/>
          <w:sz w:val="24"/>
          <w:szCs w:val="24"/>
          <w:lang w:bidi="ar-LB"/>
        </w:rPr>
        <w:t>. Since 2004, the Institute has been organizing a special program for university youth entitled "</w:t>
      </w:r>
      <w:r w:rsidR="004C2DC9" w:rsidRPr="00551E5C">
        <w:rPr>
          <w:rFonts w:asciiTheme="majorBidi" w:hAnsiTheme="majorBidi" w:cstheme="majorBidi"/>
          <w:color w:val="000000" w:themeColor="text1"/>
          <w:sz w:val="24"/>
          <w:szCs w:val="24"/>
          <w:lang w:bidi="ar-LB"/>
        </w:rPr>
        <w:t xml:space="preserve">Mali Ma </w:t>
      </w:r>
      <w:proofErr w:type="spellStart"/>
      <w:r w:rsidR="004C2DC9" w:rsidRPr="00551E5C">
        <w:rPr>
          <w:rFonts w:asciiTheme="majorBidi" w:hAnsiTheme="majorBidi" w:cstheme="majorBidi"/>
          <w:color w:val="000000" w:themeColor="text1"/>
          <w:sz w:val="24"/>
          <w:szCs w:val="24"/>
          <w:lang w:bidi="ar-LB"/>
        </w:rPr>
        <w:t>Alay</w:t>
      </w:r>
      <w:r w:rsidRPr="00551E5C">
        <w:rPr>
          <w:rFonts w:asciiTheme="majorBidi" w:hAnsiTheme="majorBidi" w:cstheme="majorBidi"/>
          <w:color w:val="000000" w:themeColor="text1"/>
          <w:sz w:val="24"/>
          <w:szCs w:val="24"/>
          <w:lang w:bidi="ar-LB"/>
        </w:rPr>
        <w:t>k</w:t>
      </w:r>
      <w:proofErr w:type="spellEnd"/>
      <w:r w:rsidRPr="00551E5C">
        <w:rPr>
          <w:rFonts w:asciiTheme="majorBidi" w:hAnsiTheme="majorBidi" w:cstheme="majorBidi"/>
          <w:color w:val="000000" w:themeColor="text1"/>
          <w:sz w:val="24"/>
          <w:szCs w:val="24"/>
          <w:lang w:bidi="ar-LB"/>
        </w:rPr>
        <w:t xml:space="preserve">", which aims at developing the financial and economic knowledge of </w:t>
      </w:r>
      <w:r w:rsidR="004C2DC9" w:rsidRPr="00551E5C">
        <w:rPr>
          <w:rFonts w:asciiTheme="majorBidi" w:hAnsiTheme="majorBidi" w:cstheme="majorBidi"/>
          <w:color w:val="000000" w:themeColor="text1"/>
          <w:sz w:val="24"/>
          <w:szCs w:val="24"/>
          <w:lang w:bidi="ar-LB"/>
        </w:rPr>
        <w:t>youth</w:t>
      </w:r>
      <w:r w:rsidRPr="00551E5C">
        <w:rPr>
          <w:rFonts w:asciiTheme="majorBidi" w:hAnsiTheme="majorBidi" w:cstheme="majorBidi"/>
          <w:color w:val="000000" w:themeColor="text1"/>
          <w:sz w:val="24"/>
          <w:szCs w:val="24"/>
          <w:lang w:bidi="ar-LB"/>
        </w:rPr>
        <w:t xml:space="preserve"> and introducing them to the concepts associated with managing public finances and the financial and economic challenges</w:t>
      </w:r>
      <w:r w:rsidR="004C2DC9" w:rsidRPr="00551E5C">
        <w:rPr>
          <w:rFonts w:asciiTheme="majorBidi" w:hAnsiTheme="majorBidi" w:cstheme="majorBidi"/>
          <w:color w:val="000000" w:themeColor="text1"/>
          <w:sz w:val="24"/>
          <w:szCs w:val="24"/>
          <w:lang w:bidi="ar-LB"/>
        </w:rPr>
        <w:t xml:space="preserve"> that the country is facing</w:t>
      </w:r>
      <w:r w:rsidRPr="00551E5C">
        <w:rPr>
          <w:rFonts w:asciiTheme="majorBidi" w:hAnsiTheme="majorBidi" w:cstheme="majorBidi"/>
          <w:color w:val="000000" w:themeColor="text1"/>
          <w:sz w:val="24"/>
          <w:szCs w:val="24"/>
          <w:lang w:bidi="ar-LB"/>
        </w:rPr>
        <w:t>. The number of beneficiaries of the program reached 210 students in 2017 and 177 in 2018</w:t>
      </w:r>
      <w:r w:rsidR="004C2DC9" w:rsidRPr="00551E5C">
        <w:rPr>
          <w:rFonts w:asciiTheme="majorBidi" w:hAnsiTheme="majorBidi" w:cstheme="majorBidi"/>
          <w:color w:val="000000" w:themeColor="text1"/>
          <w:sz w:val="24"/>
          <w:szCs w:val="24"/>
          <w:lang w:bidi="ar-LB"/>
        </w:rPr>
        <w:t>. F</w:t>
      </w:r>
      <w:r w:rsidRPr="00551E5C">
        <w:rPr>
          <w:rFonts w:asciiTheme="majorBidi" w:hAnsiTheme="majorBidi" w:cstheme="majorBidi"/>
          <w:color w:val="000000" w:themeColor="text1"/>
          <w:sz w:val="24"/>
          <w:szCs w:val="24"/>
          <w:lang w:bidi="ar-LB"/>
        </w:rPr>
        <w:t>emales made up 58.7% of the participants in 2019.</w:t>
      </w:r>
    </w:p>
    <w:p w14:paraId="396319AE" w14:textId="77777777" w:rsidR="004840D7" w:rsidRPr="00551E5C" w:rsidRDefault="00C9425A"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6. The Institute urges officials through training and publications to devote financial training as mandatory and ongoing, and highlights successful experiences of women leaders in the public sector. Women make up 60% of the Institute's staff.</w:t>
      </w:r>
      <w:r w:rsidR="003516FD" w:rsidRPr="00551E5C">
        <w:rPr>
          <w:rStyle w:val="FootnoteReference"/>
          <w:rFonts w:asciiTheme="majorBidi" w:hAnsiTheme="majorBidi" w:cstheme="majorBidi"/>
          <w:color w:val="000000" w:themeColor="text1"/>
          <w:sz w:val="24"/>
          <w:szCs w:val="24"/>
          <w:lang w:bidi="ar-LB"/>
        </w:rPr>
        <w:footnoteReference w:id="8"/>
      </w:r>
    </w:p>
    <w:p w14:paraId="29DCFBFC" w14:textId="77777777" w:rsidR="004C2DC9" w:rsidRPr="00551E5C" w:rsidRDefault="004C2DC9" w:rsidP="00C9425A">
      <w:pPr>
        <w:spacing w:after="0" w:line="240" w:lineRule="auto"/>
        <w:jc w:val="both"/>
        <w:rPr>
          <w:rFonts w:asciiTheme="majorBidi" w:hAnsiTheme="majorBidi" w:cstheme="majorBidi"/>
          <w:color w:val="000000" w:themeColor="text1"/>
          <w:sz w:val="24"/>
          <w:szCs w:val="24"/>
          <w:lang w:bidi="ar-LB"/>
        </w:rPr>
      </w:pPr>
    </w:p>
    <w:p w14:paraId="1DBBA8DF" w14:textId="77777777" w:rsidR="00C9425A" w:rsidRPr="00551E5C" w:rsidRDefault="00C9425A" w:rsidP="00C9425A">
      <w:pPr>
        <w:pStyle w:val="Heading2"/>
        <w:shd w:val="clear" w:color="auto" w:fill="95B3D7"/>
        <w:spacing w:before="0" w:line="240" w:lineRule="auto"/>
        <w:jc w:val="both"/>
        <w:rPr>
          <w:rFonts w:asciiTheme="majorBidi" w:hAnsiTheme="majorBidi" w:cstheme="majorBidi"/>
          <w:b/>
          <w:bCs/>
          <w:color w:val="000000" w:themeColor="text1"/>
          <w:sz w:val="24"/>
          <w:szCs w:val="24"/>
          <w:rtl/>
          <w:lang w:bidi="ar-LB"/>
        </w:rPr>
      </w:pPr>
      <w:r w:rsidRPr="00551E5C">
        <w:rPr>
          <w:rFonts w:asciiTheme="majorBidi" w:hAnsiTheme="majorBidi" w:cstheme="majorBidi"/>
          <w:b/>
          <w:bCs/>
          <w:color w:val="000000" w:themeColor="text1"/>
          <w:sz w:val="24"/>
          <w:szCs w:val="24"/>
          <w:lang w:bidi="ar-LB"/>
        </w:rPr>
        <w:t>Recommendation 38: Domestic workers</w:t>
      </w:r>
    </w:p>
    <w:p w14:paraId="434A40F0" w14:textId="77777777" w:rsidR="00C9425A" w:rsidRDefault="00C9425A" w:rsidP="002139BB">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 xml:space="preserve">Instructions of the Code of Conduct developed by the General Directorate of </w:t>
      </w:r>
      <w:r w:rsidR="002139BB">
        <w:rPr>
          <w:rFonts w:asciiTheme="majorBidi" w:hAnsiTheme="majorBidi" w:cstheme="majorBidi"/>
          <w:b/>
          <w:bCs/>
          <w:color w:val="000000" w:themeColor="text1"/>
          <w:sz w:val="24"/>
          <w:szCs w:val="24"/>
          <w:lang w:bidi="ar-LB"/>
        </w:rPr>
        <w:t>General</w:t>
      </w:r>
      <w:r w:rsidRPr="00551E5C">
        <w:rPr>
          <w:rFonts w:asciiTheme="majorBidi" w:hAnsiTheme="majorBidi" w:cstheme="majorBidi"/>
          <w:b/>
          <w:bCs/>
          <w:color w:val="000000" w:themeColor="text1"/>
          <w:sz w:val="24"/>
          <w:szCs w:val="24"/>
          <w:lang w:bidi="ar-LB"/>
        </w:rPr>
        <w:t xml:space="preserve"> Security to determine how its </w:t>
      </w:r>
      <w:r w:rsidR="0075168E">
        <w:rPr>
          <w:rFonts w:asciiTheme="majorBidi" w:hAnsiTheme="majorBidi" w:cstheme="majorBidi"/>
          <w:b/>
          <w:bCs/>
          <w:color w:val="000000" w:themeColor="text1"/>
          <w:sz w:val="24"/>
          <w:szCs w:val="24"/>
          <w:lang w:bidi="ar-LB"/>
        </w:rPr>
        <w:t>personnel</w:t>
      </w:r>
      <w:r w:rsidRPr="00551E5C">
        <w:rPr>
          <w:rFonts w:asciiTheme="majorBidi" w:hAnsiTheme="majorBidi" w:cstheme="majorBidi"/>
          <w:b/>
          <w:bCs/>
          <w:color w:val="000000" w:themeColor="text1"/>
          <w:sz w:val="24"/>
          <w:szCs w:val="24"/>
          <w:lang w:bidi="ar-LB"/>
        </w:rPr>
        <w:t xml:space="preserve"> deal with rights holders, especially migrant domestic workers.</w:t>
      </w:r>
    </w:p>
    <w:p w14:paraId="12AA0D6F" w14:textId="77777777" w:rsidR="00361F7B" w:rsidRPr="00551E5C" w:rsidRDefault="00361F7B" w:rsidP="00C9425A">
      <w:pPr>
        <w:spacing w:after="0" w:line="240" w:lineRule="auto"/>
        <w:jc w:val="both"/>
        <w:rPr>
          <w:rFonts w:asciiTheme="majorBidi" w:hAnsiTheme="majorBidi" w:cstheme="majorBidi"/>
          <w:b/>
          <w:bCs/>
          <w:color w:val="000000" w:themeColor="text1"/>
          <w:sz w:val="24"/>
          <w:szCs w:val="24"/>
          <w:lang w:bidi="ar-LB"/>
        </w:rPr>
      </w:pPr>
    </w:p>
    <w:p w14:paraId="20D2116D" w14:textId="77777777" w:rsidR="00C9425A" w:rsidRDefault="00C9425A"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1.Treating travelers and expatriates properly and not discriminating between them on any basis.</w:t>
      </w:r>
    </w:p>
    <w:p w14:paraId="35F33B9E"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4F42FF01" w14:textId="77777777" w:rsidR="00C9425A" w:rsidRDefault="00C9425A"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2. Treat</w:t>
      </w:r>
      <w:r w:rsidR="00F5477C" w:rsidRPr="00551E5C">
        <w:rPr>
          <w:rFonts w:asciiTheme="majorBidi" w:hAnsiTheme="majorBidi" w:cstheme="majorBidi"/>
          <w:color w:val="000000" w:themeColor="text1"/>
          <w:sz w:val="24"/>
          <w:szCs w:val="24"/>
          <w:lang w:bidi="ar-LB"/>
        </w:rPr>
        <w:t>ing domestic workers in a humane and proper</w:t>
      </w:r>
      <w:r w:rsidRPr="00551E5C">
        <w:rPr>
          <w:rFonts w:asciiTheme="majorBidi" w:hAnsiTheme="majorBidi" w:cstheme="majorBidi"/>
          <w:color w:val="000000" w:themeColor="text1"/>
          <w:sz w:val="24"/>
          <w:szCs w:val="24"/>
          <w:lang w:bidi="ar-LB"/>
        </w:rPr>
        <w:t xml:space="preserve"> manner, taking into account their vulnerability.</w:t>
      </w:r>
    </w:p>
    <w:p w14:paraId="583DA4B3"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4FE450FA" w14:textId="77777777" w:rsidR="00C9425A" w:rsidRDefault="00C9425A"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3. Providing the necessary medical care for the detainees and dealing with emergency cases as soon as necessary.</w:t>
      </w:r>
    </w:p>
    <w:p w14:paraId="05035A85"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6CB44FAB" w14:textId="77777777" w:rsidR="00C9425A" w:rsidRDefault="00C9425A" w:rsidP="0075168E">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4. The use of fe</w:t>
      </w:r>
      <w:r w:rsidR="00222B26" w:rsidRPr="00551E5C">
        <w:rPr>
          <w:rFonts w:asciiTheme="majorBidi" w:hAnsiTheme="majorBidi" w:cstheme="majorBidi"/>
          <w:color w:val="000000" w:themeColor="text1"/>
          <w:sz w:val="24"/>
          <w:szCs w:val="24"/>
          <w:lang w:bidi="ar-LB"/>
        </w:rPr>
        <w:t xml:space="preserve">male </w:t>
      </w:r>
      <w:r w:rsidR="0075168E">
        <w:rPr>
          <w:rFonts w:asciiTheme="majorBidi" w:hAnsiTheme="majorBidi" w:cstheme="majorBidi"/>
          <w:color w:val="000000" w:themeColor="text1"/>
          <w:sz w:val="24"/>
          <w:szCs w:val="24"/>
          <w:lang w:bidi="ar-LB"/>
        </w:rPr>
        <w:t>personnel</w:t>
      </w:r>
      <w:r w:rsidR="00222B26" w:rsidRPr="00551E5C">
        <w:rPr>
          <w:rFonts w:asciiTheme="majorBidi" w:hAnsiTheme="majorBidi" w:cstheme="majorBidi"/>
          <w:color w:val="000000" w:themeColor="text1"/>
          <w:sz w:val="24"/>
          <w:szCs w:val="24"/>
          <w:lang w:bidi="ar-LB"/>
        </w:rPr>
        <w:t xml:space="preserve"> </w:t>
      </w:r>
      <w:r w:rsidRPr="00551E5C">
        <w:rPr>
          <w:rFonts w:asciiTheme="majorBidi" w:hAnsiTheme="majorBidi" w:cstheme="majorBidi"/>
          <w:color w:val="000000" w:themeColor="text1"/>
          <w:sz w:val="24"/>
          <w:szCs w:val="24"/>
          <w:lang w:bidi="ar-LB"/>
        </w:rPr>
        <w:t>in dealing and investigating women detained in respect of their privacy.</w:t>
      </w:r>
    </w:p>
    <w:p w14:paraId="5C614B88" w14:textId="77777777" w:rsidR="00361F7B" w:rsidRPr="00551E5C" w:rsidRDefault="00361F7B" w:rsidP="00222B26">
      <w:pPr>
        <w:spacing w:after="0" w:line="240" w:lineRule="auto"/>
        <w:jc w:val="both"/>
        <w:rPr>
          <w:rFonts w:asciiTheme="majorBidi" w:hAnsiTheme="majorBidi" w:cstheme="majorBidi"/>
          <w:color w:val="000000" w:themeColor="text1"/>
          <w:sz w:val="24"/>
          <w:szCs w:val="24"/>
          <w:lang w:bidi="ar-LB"/>
        </w:rPr>
      </w:pPr>
    </w:p>
    <w:p w14:paraId="1B9B765A" w14:textId="77777777" w:rsidR="00C9425A" w:rsidRDefault="00C9425A"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5. Non-discrimination between migrant workers on the basis of race, sex, nationality or religion.</w:t>
      </w:r>
    </w:p>
    <w:p w14:paraId="36181B49"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55DB8906" w14:textId="77777777" w:rsidR="00C9425A" w:rsidRDefault="00222B26" w:rsidP="00222B26">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6. Enabling</w:t>
      </w:r>
      <w:r w:rsidR="00C9425A" w:rsidRPr="00551E5C">
        <w:rPr>
          <w:rFonts w:asciiTheme="majorBidi" w:hAnsiTheme="majorBidi" w:cstheme="majorBidi"/>
          <w:color w:val="000000" w:themeColor="text1"/>
          <w:sz w:val="24"/>
          <w:szCs w:val="24"/>
          <w:lang w:bidi="ar-LB"/>
        </w:rPr>
        <w:t xml:space="preserve"> migrant workers to have access to all relevant regulations and instructions and to provide them with a clear and easy manner.</w:t>
      </w:r>
    </w:p>
    <w:p w14:paraId="62248C49" w14:textId="77777777" w:rsidR="00361F7B" w:rsidRPr="00551E5C" w:rsidRDefault="00361F7B" w:rsidP="00222B26">
      <w:pPr>
        <w:spacing w:after="0" w:line="240" w:lineRule="auto"/>
        <w:jc w:val="both"/>
        <w:rPr>
          <w:rFonts w:asciiTheme="majorBidi" w:hAnsiTheme="majorBidi" w:cstheme="majorBidi"/>
          <w:color w:val="000000" w:themeColor="text1"/>
          <w:sz w:val="24"/>
          <w:szCs w:val="24"/>
          <w:lang w:bidi="ar-LB"/>
        </w:rPr>
      </w:pPr>
    </w:p>
    <w:p w14:paraId="2F26B5F2" w14:textId="77777777" w:rsidR="00C9425A" w:rsidRDefault="00222B26"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7. Allocating</w:t>
      </w:r>
      <w:r w:rsidR="00C9425A" w:rsidRPr="00551E5C">
        <w:rPr>
          <w:rFonts w:asciiTheme="majorBidi" w:hAnsiTheme="majorBidi" w:cstheme="majorBidi"/>
          <w:color w:val="000000" w:themeColor="text1"/>
          <w:sz w:val="24"/>
          <w:szCs w:val="24"/>
          <w:lang w:bidi="ar-LB"/>
        </w:rPr>
        <w:t xml:space="preserve"> special treatment to marginalized and vulnerable groups and victims of abuse, exploitation and trafficking, in line with their situation.</w:t>
      </w:r>
    </w:p>
    <w:p w14:paraId="7B1ECE31" w14:textId="77777777" w:rsidR="00361F7B" w:rsidRPr="00551E5C" w:rsidRDefault="00361F7B" w:rsidP="00C9425A">
      <w:pPr>
        <w:spacing w:after="0" w:line="240" w:lineRule="auto"/>
        <w:jc w:val="both"/>
        <w:rPr>
          <w:rFonts w:asciiTheme="majorBidi" w:hAnsiTheme="majorBidi" w:cstheme="majorBidi"/>
          <w:color w:val="000000" w:themeColor="text1"/>
          <w:sz w:val="24"/>
          <w:szCs w:val="24"/>
          <w:lang w:bidi="ar-LB"/>
        </w:rPr>
      </w:pPr>
    </w:p>
    <w:p w14:paraId="67D9205D" w14:textId="21AA3843" w:rsidR="00B30935" w:rsidRPr="00551E5C" w:rsidRDefault="00C9425A"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8</w:t>
      </w:r>
      <w:r w:rsidR="00FA6A3F">
        <w:rPr>
          <w:rFonts w:asciiTheme="majorBidi" w:hAnsiTheme="majorBidi" w:cstheme="majorBidi"/>
          <w:color w:val="000000" w:themeColor="text1"/>
          <w:sz w:val="24"/>
          <w:szCs w:val="24"/>
          <w:lang w:bidi="ar-LB"/>
        </w:rPr>
        <w:t>.</w:t>
      </w:r>
      <w:r w:rsidRPr="00551E5C">
        <w:rPr>
          <w:rFonts w:asciiTheme="majorBidi" w:hAnsiTheme="majorBidi" w:cstheme="majorBidi"/>
          <w:color w:val="000000" w:themeColor="text1"/>
          <w:sz w:val="24"/>
          <w:szCs w:val="24"/>
          <w:lang w:bidi="ar-LB"/>
        </w:rPr>
        <w:t xml:space="preserve"> Automatic action when identifying the situation of traf</w:t>
      </w:r>
      <w:r w:rsidR="00222B26" w:rsidRPr="00551E5C">
        <w:rPr>
          <w:rFonts w:asciiTheme="majorBidi" w:hAnsiTheme="majorBidi" w:cstheme="majorBidi"/>
          <w:color w:val="000000" w:themeColor="text1"/>
          <w:sz w:val="24"/>
          <w:szCs w:val="24"/>
          <w:lang w:bidi="ar-LB"/>
        </w:rPr>
        <w:t>ficking or exploitation and take</w:t>
      </w:r>
      <w:r w:rsidRPr="00551E5C">
        <w:rPr>
          <w:rFonts w:asciiTheme="majorBidi" w:hAnsiTheme="majorBidi" w:cstheme="majorBidi"/>
          <w:color w:val="000000" w:themeColor="text1"/>
          <w:sz w:val="24"/>
          <w:szCs w:val="24"/>
          <w:lang w:bidi="ar-LB"/>
        </w:rPr>
        <w:t xml:space="preserve"> the necessary measures in accordance with the laws in force.</w:t>
      </w:r>
    </w:p>
    <w:p w14:paraId="0FBB85A7" w14:textId="77777777" w:rsidR="00222B26" w:rsidRPr="00551E5C" w:rsidRDefault="00222B26" w:rsidP="00C9425A">
      <w:pPr>
        <w:spacing w:after="0" w:line="240" w:lineRule="auto"/>
        <w:jc w:val="both"/>
        <w:rPr>
          <w:rFonts w:asciiTheme="majorBidi" w:hAnsiTheme="majorBidi" w:cstheme="majorBidi"/>
          <w:color w:val="000000" w:themeColor="text1"/>
          <w:sz w:val="24"/>
          <w:szCs w:val="24"/>
          <w:lang w:bidi="ar-LB"/>
        </w:rPr>
      </w:pPr>
    </w:p>
    <w:p w14:paraId="2803006E" w14:textId="7C7DC423" w:rsidR="00C9425A" w:rsidRPr="00551E5C" w:rsidRDefault="00C9425A" w:rsidP="00C9425A">
      <w:pPr>
        <w:pStyle w:val="Heading2"/>
        <w:shd w:val="clear" w:color="auto" w:fill="95B3D7"/>
        <w:spacing w:before="0" w:line="240" w:lineRule="auto"/>
        <w:jc w:val="both"/>
        <w:rPr>
          <w:rFonts w:asciiTheme="majorBidi" w:hAnsiTheme="majorBidi" w:cstheme="majorBidi"/>
          <w:b/>
          <w:bCs/>
          <w:color w:val="000000" w:themeColor="text1"/>
          <w:sz w:val="24"/>
          <w:szCs w:val="24"/>
          <w:rtl/>
          <w:lang w:bidi="ar-LB"/>
        </w:rPr>
      </w:pPr>
      <w:r w:rsidRPr="00551E5C">
        <w:rPr>
          <w:rFonts w:asciiTheme="majorBidi" w:hAnsiTheme="majorBidi" w:cstheme="majorBidi"/>
          <w:b/>
          <w:bCs/>
          <w:color w:val="000000" w:themeColor="text1"/>
          <w:sz w:val="24"/>
          <w:szCs w:val="24"/>
          <w:lang w:bidi="ar-LB"/>
        </w:rPr>
        <w:t>Recommendation 44: Rural women</w:t>
      </w:r>
    </w:p>
    <w:p w14:paraId="16344E9C" w14:textId="77777777" w:rsidR="00C9425A" w:rsidRDefault="00C9425A" w:rsidP="00C9425A">
      <w:pPr>
        <w:pStyle w:val="ListParagraph"/>
        <w:numPr>
          <w:ilvl w:val="0"/>
          <w:numId w:val="1"/>
        </w:num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Statistics on women landlords, tenants or guarantors of agricultural land for 2015-2019</w:t>
      </w:r>
      <w:r w:rsidR="003516FD" w:rsidRPr="00551E5C">
        <w:rPr>
          <w:rStyle w:val="FootnoteReference"/>
          <w:rFonts w:asciiTheme="majorBidi" w:hAnsiTheme="majorBidi" w:cstheme="majorBidi"/>
          <w:b/>
          <w:bCs/>
          <w:color w:val="000000" w:themeColor="text1"/>
          <w:sz w:val="24"/>
          <w:szCs w:val="24"/>
          <w:lang w:bidi="ar-LB"/>
        </w:rPr>
        <w:footnoteReference w:id="9"/>
      </w:r>
    </w:p>
    <w:p w14:paraId="6FB8778F" w14:textId="77777777" w:rsidR="00361F7B" w:rsidRPr="00551E5C" w:rsidRDefault="00361F7B" w:rsidP="00361F7B">
      <w:pPr>
        <w:pStyle w:val="ListParagraph"/>
        <w:spacing w:after="0" w:line="240" w:lineRule="auto"/>
        <w:jc w:val="both"/>
        <w:rPr>
          <w:rFonts w:asciiTheme="majorBidi" w:hAnsiTheme="majorBidi" w:cstheme="majorBidi"/>
          <w:b/>
          <w:bCs/>
          <w:color w:val="000000" w:themeColor="text1"/>
          <w:sz w:val="24"/>
          <w:szCs w:val="24"/>
          <w:lang w:bidi="ar-LB"/>
        </w:rPr>
      </w:pPr>
    </w:p>
    <w:p w14:paraId="12CF8E55" w14:textId="77777777" w:rsidR="00C9425A" w:rsidRPr="00551E5C" w:rsidRDefault="00C9425A"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Number of agricultural land holdings owned by women: The number of women holders is 9% of the total holders of farmers.</w:t>
      </w:r>
      <w:r w:rsidR="00222B26" w:rsidRPr="00551E5C">
        <w:rPr>
          <w:rFonts w:asciiTheme="majorBidi" w:hAnsiTheme="majorBidi" w:cstheme="majorBidi"/>
          <w:color w:val="000000" w:themeColor="text1"/>
          <w:sz w:val="24"/>
          <w:szCs w:val="24"/>
          <w:lang w:bidi="ar-LB"/>
        </w:rPr>
        <w:t xml:space="preserve"> Women invest approximately 4% of the total agricultural land according to the 2010 Census.</w:t>
      </w:r>
    </w:p>
    <w:p w14:paraId="3F93FD37" w14:textId="77777777" w:rsidR="00C9425A" w:rsidRPr="00551E5C" w:rsidRDefault="00C9425A"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The total number of cooperatives is 1246 of which 129 are classified as women's cooperatives and headed by women, or 9%.</w:t>
      </w:r>
    </w:p>
    <w:p w14:paraId="2B65F283" w14:textId="77777777" w:rsidR="00C9425A" w:rsidRPr="00551E5C" w:rsidRDefault="00C9425A" w:rsidP="00222B26">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 The </w:t>
      </w:r>
      <w:r w:rsidR="00222B26" w:rsidRPr="00551E5C">
        <w:rPr>
          <w:rFonts w:asciiTheme="majorBidi" w:hAnsiTheme="majorBidi" w:cstheme="majorBidi"/>
          <w:color w:val="000000" w:themeColor="text1"/>
          <w:sz w:val="24"/>
          <w:szCs w:val="24"/>
          <w:lang w:bidi="ar-LB"/>
        </w:rPr>
        <w:t>number of</w:t>
      </w:r>
      <w:r w:rsidRPr="00551E5C">
        <w:rPr>
          <w:rFonts w:asciiTheme="majorBidi" w:hAnsiTheme="majorBidi" w:cstheme="majorBidi"/>
          <w:color w:val="000000" w:themeColor="text1"/>
          <w:sz w:val="24"/>
          <w:szCs w:val="24"/>
          <w:lang w:bidi="ar-LB"/>
        </w:rPr>
        <w:t xml:space="preserve"> women who own farms for animal production </w:t>
      </w:r>
      <w:r w:rsidR="00222B26" w:rsidRPr="00551E5C">
        <w:rPr>
          <w:rFonts w:asciiTheme="majorBidi" w:hAnsiTheme="majorBidi" w:cstheme="majorBidi"/>
          <w:color w:val="000000" w:themeColor="text1"/>
          <w:sz w:val="24"/>
          <w:szCs w:val="24"/>
          <w:lang w:bidi="ar-LB"/>
        </w:rPr>
        <w:t>makes</w:t>
      </w:r>
      <w:r w:rsidRPr="00551E5C">
        <w:rPr>
          <w:rFonts w:asciiTheme="majorBidi" w:hAnsiTheme="majorBidi" w:cstheme="majorBidi"/>
          <w:color w:val="000000" w:themeColor="text1"/>
          <w:sz w:val="24"/>
          <w:szCs w:val="24"/>
          <w:lang w:bidi="ar-LB"/>
        </w:rPr>
        <w:t xml:space="preserve"> 2%.</w:t>
      </w:r>
    </w:p>
    <w:p w14:paraId="011542AB" w14:textId="77777777" w:rsidR="00222B26" w:rsidRPr="00551E5C" w:rsidRDefault="00222B26" w:rsidP="00C9425A">
      <w:pPr>
        <w:spacing w:after="0" w:line="240" w:lineRule="auto"/>
        <w:jc w:val="both"/>
        <w:rPr>
          <w:rFonts w:asciiTheme="majorBidi" w:hAnsiTheme="majorBidi" w:cstheme="majorBidi"/>
          <w:b/>
          <w:bCs/>
          <w:color w:val="000000" w:themeColor="text1"/>
          <w:sz w:val="24"/>
          <w:szCs w:val="24"/>
          <w:lang w:bidi="ar-LB"/>
        </w:rPr>
      </w:pPr>
    </w:p>
    <w:p w14:paraId="27AB3AA4" w14:textId="0848D51B" w:rsidR="00C9425A" w:rsidRDefault="00C9425A" w:rsidP="009F7850">
      <w:pPr>
        <w:spacing w:after="0" w:line="240" w:lineRule="auto"/>
        <w:jc w:val="both"/>
        <w:rPr>
          <w:rFonts w:asciiTheme="majorBidi" w:hAnsiTheme="majorBidi" w:cstheme="majorBidi"/>
          <w:b/>
          <w:bCs/>
          <w:color w:val="000000" w:themeColor="text1"/>
          <w:sz w:val="24"/>
          <w:szCs w:val="24"/>
          <w:lang w:bidi="ar-LB"/>
        </w:rPr>
      </w:pPr>
      <w:r w:rsidRPr="00551E5C">
        <w:rPr>
          <w:rFonts w:asciiTheme="majorBidi" w:hAnsiTheme="majorBidi" w:cstheme="majorBidi"/>
          <w:b/>
          <w:bCs/>
          <w:color w:val="000000" w:themeColor="text1"/>
          <w:sz w:val="24"/>
          <w:szCs w:val="24"/>
          <w:lang w:bidi="ar-LB"/>
        </w:rPr>
        <w:t xml:space="preserve">Some details </w:t>
      </w:r>
      <w:r w:rsidR="00FA6A3F">
        <w:rPr>
          <w:rFonts w:asciiTheme="majorBidi" w:hAnsiTheme="majorBidi" w:cstheme="majorBidi"/>
          <w:b/>
          <w:bCs/>
          <w:color w:val="000000" w:themeColor="text1"/>
          <w:sz w:val="24"/>
          <w:szCs w:val="24"/>
          <w:lang w:bidi="ar-LB"/>
        </w:rPr>
        <w:t>about</w:t>
      </w:r>
      <w:r w:rsidR="00FA6A3F" w:rsidRPr="00551E5C">
        <w:rPr>
          <w:rFonts w:asciiTheme="majorBidi" w:hAnsiTheme="majorBidi" w:cstheme="majorBidi"/>
          <w:b/>
          <w:bCs/>
          <w:color w:val="000000" w:themeColor="text1"/>
          <w:sz w:val="24"/>
          <w:szCs w:val="24"/>
          <w:lang w:bidi="ar-LB"/>
        </w:rPr>
        <w:t xml:space="preserve"> </w:t>
      </w:r>
      <w:r w:rsidRPr="00551E5C">
        <w:rPr>
          <w:rFonts w:asciiTheme="majorBidi" w:hAnsiTheme="majorBidi" w:cstheme="majorBidi"/>
          <w:b/>
          <w:bCs/>
          <w:color w:val="000000" w:themeColor="text1"/>
          <w:sz w:val="24"/>
          <w:szCs w:val="24"/>
          <w:lang w:bidi="ar-LB"/>
        </w:rPr>
        <w:t xml:space="preserve">the Ministry of Agriculture </w:t>
      </w:r>
      <w:r w:rsidR="009F7850">
        <w:rPr>
          <w:rFonts w:asciiTheme="majorBidi" w:hAnsiTheme="majorBidi" w:cstheme="majorBidi"/>
          <w:b/>
          <w:bCs/>
          <w:color w:val="000000" w:themeColor="text1"/>
          <w:sz w:val="24"/>
          <w:szCs w:val="24"/>
          <w:lang w:bidi="ar-LB"/>
        </w:rPr>
        <w:t xml:space="preserve">work </w:t>
      </w:r>
      <w:r w:rsidRPr="00551E5C">
        <w:rPr>
          <w:rFonts w:asciiTheme="majorBidi" w:hAnsiTheme="majorBidi" w:cstheme="majorBidi"/>
          <w:b/>
          <w:bCs/>
          <w:color w:val="000000" w:themeColor="text1"/>
          <w:sz w:val="24"/>
          <w:szCs w:val="24"/>
          <w:lang w:bidi="ar-LB"/>
        </w:rPr>
        <w:t>for the year</w:t>
      </w:r>
      <w:r w:rsidR="009F7850">
        <w:rPr>
          <w:rFonts w:asciiTheme="majorBidi" w:hAnsiTheme="majorBidi" w:cstheme="majorBidi"/>
          <w:b/>
          <w:bCs/>
          <w:color w:val="000000" w:themeColor="text1"/>
          <w:sz w:val="24"/>
          <w:szCs w:val="24"/>
          <w:lang w:bidi="ar-LB"/>
        </w:rPr>
        <w:t>s 2015-2019 in the field of the</w:t>
      </w:r>
      <w:r w:rsidRPr="00551E5C">
        <w:rPr>
          <w:rFonts w:asciiTheme="majorBidi" w:hAnsiTheme="majorBidi" w:cstheme="majorBidi"/>
          <w:b/>
          <w:bCs/>
          <w:color w:val="000000" w:themeColor="text1"/>
          <w:sz w:val="24"/>
          <w:szCs w:val="24"/>
          <w:lang w:bidi="ar-LB"/>
        </w:rPr>
        <w:t xml:space="preserve"> rural women</w:t>
      </w:r>
      <w:r w:rsidR="009F7850">
        <w:rPr>
          <w:rFonts w:asciiTheme="majorBidi" w:hAnsiTheme="majorBidi" w:cstheme="majorBidi"/>
          <w:b/>
          <w:bCs/>
          <w:color w:val="000000" w:themeColor="text1"/>
          <w:sz w:val="24"/>
          <w:szCs w:val="24"/>
          <w:lang w:bidi="ar-LB"/>
        </w:rPr>
        <w:t>’s advancement</w:t>
      </w:r>
      <w:r w:rsidRPr="00551E5C">
        <w:rPr>
          <w:rFonts w:asciiTheme="majorBidi" w:hAnsiTheme="majorBidi" w:cstheme="majorBidi"/>
          <w:b/>
          <w:bCs/>
          <w:color w:val="000000" w:themeColor="text1"/>
          <w:sz w:val="24"/>
          <w:szCs w:val="24"/>
          <w:lang w:bidi="ar-LB"/>
        </w:rPr>
        <w:t>.</w:t>
      </w:r>
    </w:p>
    <w:p w14:paraId="6EF578F9" w14:textId="77777777" w:rsidR="00361F7B" w:rsidRPr="00551E5C" w:rsidRDefault="00361F7B" w:rsidP="00222B26">
      <w:pPr>
        <w:spacing w:after="0" w:line="240" w:lineRule="auto"/>
        <w:jc w:val="both"/>
        <w:rPr>
          <w:rFonts w:asciiTheme="majorBidi" w:hAnsiTheme="majorBidi" w:cstheme="majorBidi"/>
          <w:b/>
          <w:bCs/>
          <w:color w:val="000000" w:themeColor="text1"/>
          <w:sz w:val="24"/>
          <w:szCs w:val="24"/>
          <w:lang w:bidi="ar-LB"/>
        </w:rPr>
      </w:pPr>
    </w:p>
    <w:p w14:paraId="5A2ED42A" w14:textId="77777777" w:rsidR="00C9425A" w:rsidRDefault="00C9425A" w:rsidP="00677580">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The </w:t>
      </w:r>
      <w:r w:rsidR="00276678" w:rsidRPr="00551E5C">
        <w:rPr>
          <w:rFonts w:asciiTheme="majorBidi" w:hAnsiTheme="majorBidi" w:cstheme="majorBidi"/>
          <w:color w:val="000000" w:themeColor="text1"/>
          <w:sz w:val="24"/>
          <w:szCs w:val="24"/>
          <w:lang w:bidi="ar-LB"/>
        </w:rPr>
        <w:t>Guidance and Education D</w:t>
      </w:r>
      <w:r w:rsidRPr="00551E5C">
        <w:rPr>
          <w:rFonts w:asciiTheme="majorBidi" w:hAnsiTheme="majorBidi" w:cstheme="majorBidi"/>
          <w:color w:val="000000" w:themeColor="text1"/>
          <w:sz w:val="24"/>
          <w:szCs w:val="24"/>
          <w:lang w:bidi="ar-LB"/>
        </w:rPr>
        <w:t xml:space="preserve">epartment cooperated with all municipalities surrounding the agricultural schools of the Ministry of Agriculture, in addition to the municipalities of </w:t>
      </w:r>
      <w:proofErr w:type="spellStart"/>
      <w:r w:rsidRPr="00551E5C">
        <w:rPr>
          <w:rFonts w:asciiTheme="majorBidi" w:hAnsiTheme="majorBidi" w:cstheme="majorBidi"/>
          <w:color w:val="000000" w:themeColor="text1"/>
          <w:sz w:val="24"/>
          <w:szCs w:val="24"/>
          <w:lang w:bidi="ar-LB"/>
        </w:rPr>
        <w:t>Rachaya</w:t>
      </w:r>
      <w:proofErr w:type="spellEnd"/>
      <w:r w:rsidRPr="00551E5C">
        <w:rPr>
          <w:rFonts w:asciiTheme="majorBidi" w:hAnsiTheme="majorBidi" w:cstheme="majorBidi"/>
          <w:color w:val="000000" w:themeColor="text1"/>
          <w:sz w:val="24"/>
          <w:szCs w:val="24"/>
          <w:lang w:bidi="ar-LB"/>
        </w:rPr>
        <w:t xml:space="preserve"> district. The Department conducted professional courses on: landscaping, beekeeping, basics of agriculture, pruning and grafting, civil agriculture, thyme and aromatic plants cultivation, pine cultivation, avoca</w:t>
      </w:r>
      <w:r w:rsidR="00276678" w:rsidRPr="00551E5C">
        <w:rPr>
          <w:rFonts w:asciiTheme="majorBidi" w:hAnsiTheme="majorBidi" w:cstheme="majorBidi"/>
          <w:color w:val="000000" w:themeColor="text1"/>
          <w:sz w:val="24"/>
          <w:szCs w:val="24"/>
          <w:lang w:bidi="ar-LB"/>
        </w:rPr>
        <w:t>do</w:t>
      </w:r>
      <w:r w:rsidRPr="00551E5C">
        <w:rPr>
          <w:rFonts w:asciiTheme="majorBidi" w:hAnsiTheme="majorBidi" w:cstheme="majorBidi"/>
          <w:color w:val="000000" w:themeColor="text1"/>
          <w:sz w:val="24"/>
          <w:szCs w:val="24"/>
          <w:lang w:bidi="ar-LB"/>
        </w:rPr>
        <w:t xml:space="preserve"> cultivation, apple cultivation and post-harvest practices, olive cultivation and post-harvest practices, </w:t>
      </w:r>
      <w:r w:rsidR="00276678" w:rsidRPr="00551E5C">
        <w:rPr>
          <w:rFonts w:asciiTheme="majorBidi" w:hAnsiTheme="majorBidi" w:cstheme="majorBidi"/>
          <w:color w:val="000000" w:themeColor="text1"/>
          <w:sz w:val="24"/>
          <w:szCs w:val="24"/>
          <w:lang w:bidi="ar-LB"/>
        </w:rPr>
        <w:t>arboretums</w:t>
      </w:r>
      <w:r w:rsidRPr="00551E5C">
        <w:rPr>
          <w:rFonts w:asciiTheme="majorBidi" w:hAnsiTheme="majorBidi" w:cstheme="majorBidi"/>
          <w:color w:val="000000" w:themeColor="text1"/>
          <w:sz w:val="24"/>
          <w:szCs w:val="24"/>
          <w:lang w:bidi="ar-LB"/>
        </w:rPr>
        <w:t xml:space="preserve">, self-safety </w:t>
      </w:r>
      <w:r w:rsidR="00677580" w:rsidRPr="00551E5C">
        <w:rPr>
          <w:rFonts w:asciiTheme="majorBidi" w:hAnsiTheme="majorBidi" w:cstheme="majorBidi"/>
          <w:color w:val="000000" w:themeColor="text1"/>
          <w:sz w:val="24"/>
          <w:szCs w:val="24"/>
          <w:lang w:bidi="ar-LB"/>
        </w:rPr>
        <w:t>and p</w:t>
      </w:r>
      <w:r w:rsidRPr="00551E5C">
        <w:rPr>
          <w:rFonts w:asciiTheme="majorBidi" w:hAnsiTheme="majorBidi" w:cstheme="majorBidi"/>
          <w:color w:val="000000" w:themeColor="text1"/>
          <w:sz w:val="24"/>
          <w:szCs w:val="24"/>
          <w:lang w:bidi="ar-LB"/>
        </w:rPr>
        <w:t>rofessionalism, life skills, literacy, flower arrangement, vegetable cultivation, field crops, garden maintenance, animal pro</w:t>
      </w:r>
      <w:r w:rsidR="00677580" w:rsidRPr="00551E5C">
        <w:rPr>
          <w:rFonts w:asciiTheme="majorBidi" w:hAnsiTheme="majorBidi" w:cstheme="majorBidi"/>
          <w:color w:val="000000" w:themeColor="text1"/>
          <w:sz w:val="24"/>
          <w:szCs w:val="24"/>
          <w:lang w:bidi="ar-LB"/>
        </w:rPr>
        <w:t xml:space="preserve">duction, poultry farming, </w:t>
      </w:r>
      <w:r w:rsidRPr="00551E5C">
        <w:rPr>
          <w:rFonts w:asciiTheme="majorBidi" w:hAnsiTheme="majorBidi" w:cstheme="majorBidi"/>
          <w:color w:val="000000" w:themeColor="text1"/>
          <w:sz w:val="24"/>
          <w:szCs w:val="24"/>
          <w:lang w:bidi="ar-LB"/>
        </w:rPr>
        <w:t xml:space="preserve">grape cultivation, </w:t>
      </w:r>
      <w:r w:rsidR="00677580" w:rsidRPr="00551E5C">
        <w:rPr>
          <w:rFonts w:asciiTheme="majorBidi" w:hAnsiTheme="majorBidi" w:cstheme="majorBidi"/>
          <w:color w:val="000000" w:themeColor="text1"/>
          <w:sz w:val="24"/>
          <w:szCs w:val="24"/>
          <w:lang w:bidi="ar-LB"/>
        </w:rPr>
        <w:t>ration</w:t>
      </w:r>
      <w:r w:rsidRPr="00551E5C">
        <w:rPr>
          <w:rFonts w:asciiTheme="majorBidi" w:hAnsiTheme="majorBidi" w:cstheme="majorBidi"/>
          <w:color w:val="000000" w:themeColor="text1"/>
          <w:sz w:val="24"/>
          <w:szCs w:val="24"/>
          <w:lang w:bidi="ar-LB"/>
        </w:rPr>
        <w:t xml:space="preserve"> and village heritage, extraction of essential oils.</w:t>
      </w:r>
    </w:p>
    <w:p w14:paraId="518E4079" w14:textId="77777777" w:rsidR="00361F7B" w:rsidRPr="00551E5C" w:rsidRDefault="00361F7B" w:rsidP="00677580">
      <w:pPr>
        <w:spacing w:after="0" w:line="240" w:lineRule="auto"/>
        <w:jc w:val="both"/>
        <w:rPr>
          <w:rFonts w:asciiTheme="majorBidi" w:hAnsiTheme="majorBidi" w:cstheme="majorBidi"/>
          <w:color w:val="000000" w:themeColor="text1"/>
          <w:sz w:val="24"/>
          <w:szCs w:val="24"/>
          <w:lang w:bidi="ar-LB"/>
        </w:rPr>
      </w:pPr>
    </w:p>
    <w:p w14:paraId="594C4D67" w14:textId="77777777" w:rsidR="00C9425A" w:rsidRPr="00551E5C" w:rsidRDefault="00C9425A" w:rsidP="00C9425A">
      <w:pPr>
        <w:spacing w:after="0" w:line="240" w:lineRule="auto"/>
        <w:jc w:val="both"/>
        <w:rPr>
          <w:rFonts w:asciiTheme="majorBidi" w:hAnsiTheme="majorBidi" w:cstheme="majorBidi"/>
          <w:color w:val="000000" w:themeColor="text1"/>
          <w:sz w:val="24"/>
          <w:szCs w:val="24"/>
          <w:lang w:bidi="ar-LB"/>
        </w:rPr>
      </w:pPr>
      <w:r w:rsidRPr="00551E5C">
        <w:rPr>
          <w:rFonts w:asciiTheme="majorBidi" w:hAnsiTheme="majorBidi" w:cstheme="majorBidi"/>
          <w:color w:val="000000" w:themeColor="text1"/>
          <w:sz w:val="24"/>
          <w:szCs w:val="24"/>
          <w:lang w:bidi="ar-LB"/>
        </w:rPr>
        <w:t xml:space="preserve">The duration of the training varied between 40 and 120 hours distributed between theoretical and practical work. The training targeted the </w:t>
      </w:r>
      <w:r w:rsidR="00677580" w:rsidRPr="00551E5C">
        <w:rPr>
          <w:rFonts w:asciiTheme="majorBidi" w:hAnsiTheme="majorBidi" w:cstheme="majorBidi"/>
          <w:color w:val="000000" w:themeColor="text1"/>
          <w:sz w:val="24"/>
          <w:szCs w:val="24"/>
          <w:lang w:bidi="ar-LB"/>
        </w:rPr>
        <w:t>neediest</w:t>
      </w:r>
      <w:r w:rsidRPr="00551E5C">
        <w:rPr>
          <w:rFonts w:asciiTheme="majorBidi" w:hAnsiTheme="majorBidi" w:cstheme="majorBidi"/>
          <w:color w:val="000000" w:themeColor="text1"/>
          <w:sz w:val="24"/>
          <w:szCs w:val="24"/>
          <w:lang w:bidi="ar-LB"/>
        </w:rPr>
        <w:t xml:space="preserve"> young people in rural areas between the ages of 15 and 25. The number of beneficiaries reached more than 2,000 students, of whom 50% were females. In </w:t>
      </w:r>
      <w:proofErr w:type="spellStart"/>
      <w:r w:rsidRPr="00551E5C">
        <w:rPr>
          <w:rFonts w:asciiTheme="majorBidi" w:hAnsiTheme="majorBidi" w:cstheme="majorBidi"/>
          <w:color w:val="000000" w:themeColor="text1"/>
          <w:sz w:val="24"/>
          <w:szCs w:val="24"/>
          <w:lang w:bidi="ar-LB"/>
        </w:rPr>
        <w:t>Rachaya</w:t>
      </w:r>
      <w:proofErr w:type="spellEnd"/>
      <w:r w:rsidRPr="00551E5C">
        <w:rPr>
          <w:rFonts w:asciiTheme="majorBidi" w:hAnsiTheme="majorBidi" w:cstheme="majorBidi"/>
          <w:color w:val="000000" w:themeColor="text1"/>
          <w:sz w:val="24"/>
          <w:szCs w:val="24"/>
          <w:lang w:bidi="ar-LB"/>
        </w:rPr>
        <w:t xml:space="preserve"> district, only 120 women were trained in the learning-for-work project.</w:t>
      </w:r>
    </w:p>
    <w:sectPr w:rsidR="00C9425A" w:rsidRPr="00551E5C" w:rsidSect="00F93245">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0439E" w14:textId="77777777" w:rsidR="00E45F41" w:rsidRDefault="00E45F41" w:rsidP="008C1AEA">
      <w:pPr>
        <w:spacing w:after="0" w:line="240" w:lineRule="auto"/>
      </w:pPr>
      <w:r>
        <w:separator/>
      </w:r>
    </w:p>
  </w:endnote>
  <w:endnote w:type="continuationSeparator" w:id="0">
    <w:p w14:paraId="5CC19ABD" w14:textId="77777777" w:rsidR="00E45F41" w:rsidRDefault="00E45F41" w:rsidP="008C1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43AE0" w14:textId="6E70B714" w:rsidR="00B769D8" w:rsidRPr="00B769D8" w:rsidRDefault="00B769D8" w:rsidP="00B769D8">
    <w:pPr>
      <w:pStyle w:val="Footer"/>
      <w:jc w:val="right"/>
      <w:rPr>
        <w:rFonts w:asciiTheme="majorBidi" w:hAnsiTheme="majorBidi" w:cstheme="majorBidi"/>
        <w:color w:val="000000" w:themeColor="text1"/>
      </w:rPr>
    </w:pPr>
    <w:r w:rsidRPr="00B769D8">
      <w:rPr>
        <w:rFonts w:asciiTheme="majorBidi" w:hAnsiTheme="majorBidi" w:cstheme="majorBidi"/>
        <w:color w:val="000000" w:themeColor="text1"/>
        <w:sz w:val="20"/>
        <w:szCs w:val="20"/>
      </w:rPr>
      <w:t>Annex</w:t>
    </w:r>
    <w:r>
      <w:rPr>
        <w:rFonts w:asciiTheme="majorBidi" w:hAnsiTheme="majorBidi" w:cstheme="majorBidi"/>
        <w:color w:val="000000" w:themeColor="text1"/>
        <w:sz w:val="20"/>
        <w:szCs w:val="20"/>
      </w:rPr>
      <w:t xml:space="preserve"> </w:t>
    </w:r>
    <w:r w:rsidRPr="00B769D8">
      <w:rPr>
        <w:rFonts w:asciiTheme="majorBidi" w:hAnsiTheme="majorBidi" w:cstheme="majorBidi"/>
        <w:color w:val="000000" w:themeColor="text1"/>
        <w:sz w:val="20"/>
        <w:szCs w:val="20"/>
      </w:rPr>
      <w:t xml:space="preserve">1 p. </w:t>
    </w:r>
    <w:r w:rsidRPr="00B769D8">
      <w:rPr>
        <w:rFonts w:asciiTheme="majorBidi" w:hAnsiTheme="majorBidi" w:cstheme="majorBidi"/>
        <w:color w:val="000000" w:themeColor="text1"/>
        <w:sz w:val="20"/>
        <w:szCs w:val="20"/>
      </w:rPr>
      <w:fldChar w:fldCharType="begin"/>
    </w:r>
    <w:r w:rsidRPr="00B769D8">
      <w:rPr>
        <w:rFonts w:asciiTheme="majorBidi" w:hAnsiTheme="majorBidi" w:cstheme="majorBidi"/>
        <w:color w:val="000000" w:themeColor="text1"/>
        <w:sz w:val="20"/>
        <w:szCs w:val="20"/>
      </w:rPr>
      <w:instrText xml:space="preserve"> PAGE  \* Arabic </w:instrText>
    </w:r>
    <w:r w:rsidRPr="00B769D8">
      <w:rPr>
        <w:rFonts w:asciiTheme="majorBidi" w:hAnsiTheme="majorBidi" w:cstheme="majorBidi"/>
        <w:color w:val="000000" w:themeColor="text1"/>
        <w:sz w:val="20"/>
        <w:szCs w:val="20"/>
      </w:rPr>
      <w:fldChar w:fldCharType="separate"/>
    </w:r>
    <w:r w:rsidR="00DC7B40">
      <w:rPr>
        <w:rFonts w:asciiTheme="majorBidi" w:hAnsiTheme="majorBidi" w:cstheme="majorBidi"/>
        <w:noProof/>
        <w:color w:val="000000" w:themeColor="text1"/>
        <w:sz w:val="20"/>
        <w:szCs w:val="20"/>
      </w:rPr>
      <w:t>11</w:t>
    </w:r>
    <w:r w:rsidRPr="00B769D8">
      <w:rPr>
        <w:rFonts w:asciiTheme="majorBidi" w:hAnsiTheme="majorBidi" w:cstheme="majorBidi"/>
        <w:color w:val="000000" w:themeColor="text1"/>
        <w:sz w:val="20"/>
        <w:szCs w:val="20"/>
      </w:rPr>
      <w:fldChar w:fldCharType="end"/>
    </w:r>
  </w:p>
  <w:p w14:paraId="193393D8" w14:textId="77777777" w:rsidR="00F93245" w:rsidRDefault="00F932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DE26C" w14:textId="77777777" w:rsidR="00E45F41" w:rsidRDefault="00E45F41" w:rsidP="008C1AEA">
      <w:pPr>
        <w:spacing w:after="0" w:line="240" w:lineRule="auto"/>
      </w:pPr>
      <w:r>
        <w:separator/>
      </w:r>
    </w:p>
  </w:footnote>
  <w:footnote w:type="continuationSeparator" w:id="0">
    <w:p w14:paraId="2B221D02" w14:textId="77777777" w:rsidR="00E45F41" w:rsidRDefault="00E45F41" w:rsidP="008C1AEA">
      <w:pPr>
        <w:spacing w:after="0" w:line="240" w:lineRule="auto"/>
      </w:pPr>
      <w:r>
        <w:continuationSeparator/>
      </w:r>
    </w:p>
  </w:footnote>
  <w:footnote w:id="1">
    <w:p w14:paraId="3A5D42E9" w14:textId="77777777" w:rsidR="00316A48" w:rsidRDefault="00316A48">
      <w:pPr>
        <w:pStyle w:val="FootnoteText"/>
      </w:pPr>
      <w:r>
        <w:rPr>
          <w:rStyle w:val="FootnoteReference"/>
        </w:rPr>
        <w:footnoteRef/>
      </w:r>
      <w:r>
        <w:t xml:space="preserve"> </w:t>
      </w:r>
      <w:r w:rsidRPr="00316A48">
        <w:rPr>
          <w:rFonts w:asciiTheme="majorBidi" w:hAnsiTheme="majorBidi" w:cstheme="majorBidi"/>
        </w:rPr>
        <w:t>Source: Beirut Bar Association</w:t>
      </w:r>
    </w:p>
  </w:footnote>
  <w:footnote w:id="2">
    <w:p w14:paraId="26DCBB0A" w14:textId="77777777" w:rsidR="00316A48" w:rsidRDefault="00316A48">
      <w:pPr>
        <w:pStyle w:val="FootnoteText"/>
      </w:pPr>
      <w:r>
        <w:rPr>
          <w:rStyle w:val="FootnoteReference"/>
        </w:rPr>
        <w:footnoteRef/>
      </w:r>
      <w:r>
        <w:t xml:space="preserve"> </w:t>
      </w:r>
      <w:r w:rsidRPr="00316A48">
        <w:rPr>
          <w:rFonts w:asciiTheme="majorBidi" w:hAnsiTheme="majorBidi" w:cstheme="majorBidi"/>
        </w:rPr>
        <w:t>Source: Ministry of Justice</w:t>
      </w:r>
    </w:p>
  </w:footnote>
  <w:footnote w:id="3">
    <w:p w14:paraId="7D0032AA" w14:textId="77777777" w:rsidR="00316A48" w:rsidRPr="00316A48" w:rsidRDefault="00316A48">
      <w:pPr>
        <w:pStyle w:val="FootnoteText"/>
        <w:rPr>
          <w:rFonts w:asciiTheme="majorBidi" w:hAnsiTheme="majorBidi" w:cstheme="majorBidi"/>
          <w:color w:val="000000" w:themeColor="text1"/>
        </w:rPr>
      </w:pPr>
      <w:r>
        <w:rPr>
          <w:rStyle w:val="FootnoteReference"/>
        </w:rPr>
        <w:footnoteRef/>
      </w:r>
      <w:r>
        <w:t xml:space="preserve"> </w:t>
      </w:r>
      <w:r w:rsidRPr="00316A48">
        <w:rPr>
          <w:rFonts w:asciiTheme="majorBidi" w:hAnsiTheme="majorBidi" w:cstheme="majorBidi"/>
          <w:color w:val="000000" w:themeColor="text1"/>
        </w:rPr>
        <w:t xml:space="preserve">Source: </w:t>
      </w:r>
      <w:r w:rsidRPr="00316A48">
        <w:rPr>
          <w:rStyle w:val="Emphasis"/>
          <w:rFonts w:asciiTheme="majorBidi" w:hAnsiTheme="majorBidi" w:cstheme="majorBidi"/>
          <w:i w:val="0"/>
          <w:iCs w:val="0"/>
          <w:color w:val="000000" w:themeColor="text1"/>
          <w:shd w:val="clear" w:color="auto" w:fill="FFFFFF"/>
        </w:rPr>
        <w:t>Directorate General</w:t>
      </w:r>
      <w:r w:rsidRPr="00316A48">
        <w:rPr>
          <w:rFonts w:asciiTheme="majorBidi" w:hAnsiTheme="majorBidi" w:cstheme="majorBidi"/>
          <w:color w:val="000000" w:themeColor="text1"/>
          <w:shd w:val="clear" w:color="auto" w:fill="FFFFFF"/>
        </w:rPr>
        <w:t> of </w:t>
      </w:r>
      <w:r w:rsidRPr="00316A48">
        <w:rPr>
          <w:rStyle w:val="Emphasis"/>
          <w:rFonts w:asciiTheme="majorBidi" w:hAnsiTheme="majorBidi" w:cstheme="majorBidi"/>
          <w:i w:val="0"/>
          <w:iCs w:val="0"/>
          <w:color w:val="000000" w:themeColor="text1"/>
          <w:shd w:val="clear" w:color="auto" w:fill="FFFFFF"/>
        </w:rPr>
        <w:t>Internal Security Forces</w:t>
      </w:r>
    </w:p>
  </w:footnote>
  <w:footnote w:id="4">
    <w:p w14:paraId="0BA4A144" w14:textId="77777777" w:rsidR="00AA620E" w:rsidRPr="007F0322" w:rsidRDefault="00AA620E" w:rsidP="00AA620E">
      <w:pPr>
        <w:jc w:val="both"/>
        <w:rPr>
          <w:rFonts w:asciiTheme="majorBidi" w:hAnsiTheme="majorBidi" w:cstheme="majorBidi"/>
          <w:color w:val="000000" w:themeColor="text1"/>
          <w:sz w:val="20"/>
          <w:szCs w:val="20"/>
        </w:rPr>
      </w:pPr>
      <w:r>
        <w:rPr>
          <w:rStyle w:val="FootnoteReference"/>
        </w:rPr>
        <w:footnoteRef/>
      </w:r>
      <w:r>
        <w:t xml:space="preserve"> </w:t>
      </w:r>
      <w:r w:rsidRPr="007F0322">
        <w:rPr>
          <w:rFonts w:asciiTheme="majorBidi" w:hAnsiTheme="majorBidi" w:cstheme="majorBidi"/>
          <w:color w:val="000000" w:themeColor="text1"/>
          <w:sz w:val="20"/>
          <w:szCs w:val="20"/>
        </w:rPr>
        <w:t xml:space="preserve">Summary of the most important amendments contained in the draft law prepared by the Ministry of Justice, the </w:t>
      </w:r>
      <w:r w:rsidRPr="007F0322">
        <w:rPr>
          <w:rStyle w:val="Emphasis"/>
          <w:rFonts w:asciiTheme="majorBidi" w:hAnsiTheme="majorBidi" w:cstheme="majorBidi"/>
          <w:i w:val="0"/>
          <w:iCs w:val="0"/>
          <w:color w:val="000000" w:themeColor="text1"/>
          <w:sz w:val="20"/>
          <w:szCs w:val="20"/>
          <w:shd w:val="clear" w:color="auto" w:fill="FFFFFF"/>
        </w:rPr>
        <w:t>National Commission for Lebanese Women</w:t>
      </w:r>
      <w:r w:rsidRPr="007F0322">
        <w:rPr>
          <w:rFonts w:asciiTheme="majorBidi" w:hAnsiTheme="majorBidi" w:cstheme="majorBidi"/>
          <w:color w:val="000000" w:themeColor="text1"/>
          <w:sz w:val="20"/>
          <w:szCs w:val="20"/>
          <w:shd w:val="clear" w:color="auto" w:fill="FFFFFF"/>
        </w:rPr>
        <w:t> (</w:t>
      </w:r>
      <w:r w:rsidRPr="007F0322">
        <w:rPr>
          <w:rStyle w:val="Emphasis"/>
          <w:rFonts w:asciiTheme="majorBidi" w:hAnsiTheme="majorBidi" w:cstheme="majorBidi"/>
          <w:i w:val="0"/>
          <w:iCs w:val="0"/>
          <w:color w:val="000000" w:themeColor="text1"/>
          <w:sz w:val="20"/>
          <w:szCs w:val="20"/>
          <w:shd w:val="clear" w:color="auto" w:fill="FFFFFF"/>
        </w:rPr>
        <w:t>NCLW</w:t>
      </w:r>
      <w:r w:rsidRPr="007F0322">
        <w:rPr>
          <w:rFonts w:asciiTheme="majorBidi" w:hAnsiTheme="majorBidi" w:cstheme="majorBidi"/>
          <w:color w:val="000000" w:themeColor="text1"/>
          <w:sz w:val="20"/>
          <w:szCs w:val="20"/>
          <w:shd w:val="clear" w:color="auto" w:fill="FFFFFF"/>
        </w:rPr>
        <w:t>) </w:t>
      </w:r>
      <w:r w:rsidRPr="007F0322">
        <w:rPr>
          <w:rFonts w:asciiTheme="majorBidi" w:hAnsiTheme="majorBidi" w:cstheme="majorBidi"/>
          <w:color w:val="000000" w:themeColor="text1"/>
          <w:sz w:val="20"/>
          <w:szCs w:val="20"/>
        </w:rPr>
        <w:t xml:space="preserve">and </w:t>
      </w:r>
      <w:r w:rsidRPr="007F0322">
        <w:rPr>
          <w:rStyle w:val="Emphasis"/>
          <w:rFonts w:asciiTheme="majorBidi" w:hAnsiTheme="majorBidi" w:cstheme="majorBidi"/>
          <w:i w:val="0"/>
          <w:iCs w:val="0"/>
          <w:color w:val="000000" w:themeColor="text1"/>
          <w:sz w:val="20"/>
          <w:szCs w:val="20"/>
          <w:shd w:val="clear" w:color="auto" w:fill="FFFFFF"/>
        </w:rPr>
        <w:t>KAFA</w:t>
      </w:r>
      <w:r w:rsidRPr="007F0322">
        <w:rPr>
          <w:rFonts w:asciiTheme="majorBidi" w:hAnsiTheme="majorBidi" w:cstheme="majorBidi"/>
          <w:color w:val="000000" w:themeColor="text1"/>
          <w:sz w:val="20"/>
          <w:szCs w:val="20"/>
          <w:shd w:val="clear" w:color="auto" w:fill="FFFFFF"/>
        </w:rPr>
        <w:t> (enough) </w:t>
      </w:r>
      <w:r w:rsidRPr="007F0322">
        <w:rPr>
          <w:rStyle w:val="Emphasis"/>
          <w:rFonts w:asciiTheme="majorBidi" w:hAnsiTheme="majorBidi" w:cstheme="majorBidi"/>
          <w:i w:val="0"/>
          <w:iCs w:val="0"/>
          <w:color w:val="000000" w:themeColor="text1"/>
          <w:sz w:val="20"/>
          <w:szCs w:val="20"/>
          <w:shd w:val="clear" w:color="auto" w:fill="FFFFFF"/>
        </w:rPr>
        <w:t>Violence</w:t>
      </w:r>
      <w:r w:rsidRPr="007F0322">
        <w:rPr>
          <w:rFonts w:asciiTheme="majorBidi" w:hAnsiTheme="majorBidi" w:cstheme="majorBidi"/>
          <w:color w:val="000000" w:themeColor="text1"/>
          <w:sz w:val="20"/>
          <w:szCs w:val="20"/>
          <w:shd w:val="clear" w:color="auto" w:fill="FFFFFF"/>
        </w:rPr>
        <w:t> &amp; </w:t>
      </w:r>
      <w:r w:rsidRPr="007F0322">
        <w:rPr>
          <w:rStyle w:val="Emphasis"/>
          <w:rFonts w:asciiTheme="majorBidi" w:hAnsiTheme="majorBidi" w:cstheme="majorBidi"/>
          <w:i w:val="0"/>
          <w:iCs w:val="0"/>
          <w:color w:val="000000" w:themeColor="text1"/>
          <w:sz w:val="20"/>
          <w:szCs w:val="20"/>
          <w:shd w:val="clear" w:color="auto" w:fill="FFFFFF"/>
        </w:rPr>
        <w:t>Exploitation organization</w:t>
      </w:r>
      <w:r w:rsidRPr="007F0322">
        <w:rPr>
          <w:rFonts w:asciiTheme="majorBidi" w:hAnsiTheme="majorBidi" w:cstheme="majorBidi"/>
          <w:color w:val="000000" w:themeColor="text1"/>
          <w:sz w:val="20"/>
          <w:szCs w:val="20"/>
        </w:rPr>
        <w:t xml:space="preserve">, and the recommendations resulting from the subsequent review of the law implementation conducted by the </w:t>
      </w:r>
      <w:r w:rsidRPr="007F0322">
        <w:rPr>
          <w:rStyle w:val="Emphasis"/>
          <w:rFonts w:asciiTheme="majorBidi" w:hAnsiTheme="majorBidi" w:cstheme="majorBidi"/>
          <w:i w:val="0"/>
          <w:iCs w:val="0"/>
          <w:color w:val="000000" w:themeColor="text1"/>
          <w:sz w:val="20"/>
          <w:szCs w:val="20"/>
          <w:shd w:val="clear" w:color="auto" w:fill="FFFFFF"/>
        </w:rPr>
        <w:t>Parliamentary Human Rights Committee</w:t>
      </w:r>
      <w:r w:rsidRPr="007F0322">
        <w:rPr>
          <w:rFonts w:asciiTheme="majorBidi" w:hAnsiTheme="majorBidi" w:cstheme="majorBidi"/>
          <w:color w:val="000000" w:themeColor="text1"/>
          <w:sz w:val="20"/>
          <w:szCs w:val="20"/>
        </w:rPr>
        <w:t xml:space="preserve"> in February 2019.</w:t>
      </w:r>
    </w:p>
    <w:p w14:paraId="45CB6AC5" w14:textId="77777777" w:rsidR="00AA620E" w:rsidRDefault="00AA620E">
      <w:pPr>
        <w:pStyle w:val="FootnoteText"/>
      </w:pPr>
    </w:p>
  </w:footnote>
  <w:footnote w:id="5">
    <w:p w14:paraId="27CBE2D5" w14:textId="77777777" w:rsidR="00A25560" w:rsidRDefault="00A25560" w:rsidP="00A25560">
      <w:pPr>
        <w:jc w:val="both"/>
      </w:pPr>
      <w:r>
        <w:rPr>
          <w:rStyle w:val="FootnoteReference"/>
        </w:rPr>
        <w:footnoteRef/>
      </w:r>
      <w:r>
        <w:t xml:space="preserve"> </w:t>
      </w:r>
      <w:r w:rsidRPr="00A25560">
        <w:rPr>
          <w:rFonts w:asciiTheme="majorBidi" w:hAnsiTheme="majorBidi" w:cstheme="majorBidi"/>
          <w:sz w:val="20"/>
          <w:szCs w:val="20"/>
        </w:rPr>
        <w:t>Source: General Directorate of General Security</w:t>
      </w:r>
    </w:p>
    <w:p w14:paraId="53C9C1FF" w14:textId="77777777" w:rsidR="00A25560" w:rsidRDefault="00A25560" w:rsidP="00A25560">
      <w:pPr>
        <w:pStyle w:val="FootnoteText"/>
        <w:jc w:val="both"/>
      </w:pPr>
    </w:p>
  </w:footnote>
  <w:footnote w:id="6">
    <w:p w14:paraId="7E242B73" w14:textId="77777777" w:rsidR="00A25560" w:rsidRPr="00A25560" w:rsidRDefault="00A25560" w:rsidP="003516FD">
      <w:pPr>
        <w:pStyle w:val="EndnoteText"/>
        <w:jc w:val="both"/>
        <w:rPr>
          <w:rFonts w:asciiTheme="majorBidi" w:hAnsiTheme="majorBidi" w:cstheme="majorBidi"/>
          <w:rtl/>
          <w:lang w:bidi="ar-LB"/>
        </w:rPr>
      </w:pPr>
      <w:r>
        <w:rPr>
          <w:rStyle w:val="FootnoteReference"/>
        </w:rPr>
        <w:footnoteRef/>
      </w:r>
      <w:r>
        <w:t xml:space="preserve"> </w:t>
      </w:r>
      <w:r w:rsidRPr="00A25560">
        <w:rPr>
          <w:rFonts w:asciiTheme="majorBidi" w:hAnsiTheme="majorBidi" w:cstheme="majorBidi"/>
          <w:lang w:bidi="ar-LB"/>
        </w:rPr>
        <w:t>US State Department, (</w:t>
      </w:r>
      <w:r w:rsidR="003516FD" w:rsidRPr="00A25560">
        <w:rPr>
          <w:rFonts w:asciiTheme="majorBidi" w:hAnsiTheme="majorBidi" w:cstheme="majorBidi"/>
          <w:lang w:bidi="ar-LB"/>
        </w:rPr>
        <w:t>2019)</w:t>
      </w:r>
      <w:r w:rsidR="003516FD">
        <w:rPr>
          <w:rFonts w:asciiTheme="majorBidi" w:hAnsiTheme="majorBidi" w:cstheme="majorBidi"/>
          <w:lang w:bidi="ar-LB"/>
        </w:rPr>
        <w:t>,</w:t>
      </w:r>
      <w:r w:rsidRPr="00A25560">
        <w:rPr>
          <w:rFonts w:asciiTheme="majorBidi" w:hAnsiTheme="majorBidi" w:cstheme="majorBidi"/>
          <w:lang w:bidi="ar-LB"/>
        </w:rPr>
        <w:t xml:space="preserve"> 2018 Human Trafficking Report, Lebanon, pp. 270-280 available on </w:t>
      </w:r>
    </w:p>
    <w:p w14:paraId="4CA3D67C" w14:textId="77777777" w:rsidR="00A25560" w:rsidRPr="00634FD7" w:rsidRDefault="00A25560" w:rsidP="00A25560">
      <w:pPr>
        <w:pStyle w:val="FootnoteText"/>
        <w:jc w:val="both"/>
      </w:pPr>
      <w:r w:rsidRPr="00A25560">
        <w:rPr>
          <w:rFonts w:asciiTheme="majorBidi" w:hAnsiTheme="majorBidi" w:cstheme="majorBidi"/>
          <w:lang w:bidi="ar-LB"/>
        </w:rPr>
        <w:t xml:space="preserve">  </w:t>
      </w:r>
      <w:hyperlink r:id="rId1" w:history="1">
        <w:r w:rsidRPr="00634FD7">
          <w:rPr>
            <w:rStyle w:val="Hyperlink"/>
            <w:rFonts w:asciiTheme="majorBidi" w:hAnsiTheme="majorBidi" w:cstheme="majorBidi"/>
            <w:color w:val="000000" w:themeColor="text1"/>
            <w:u w:val="none"/>
          </w:rPr>
          <w:t>https://www.state.gov/wp-content/uploads/2019/01/282798.pdf</w:t>
        </w:r>
      </w:hyperlink>
    </w:p>
  </w:footnote>
  <w:footnote w:id="7">
    <w:p w14:paraId="446828B1" w14:textId="77777777" w:rsidR="00A25560" w:rsidRDefault="00A25560">
      <w:pPr>
        <w:pStyle w:val="FootnoteText"/>
      </w:pPr>
      <w:r>
        <w:rPr>
          <w:rStyle w:val="FootnoteReference"/>
        </w:rPr>
        <w:footnoteRef/>
      </w:r>
      <w:r>
        <w:t xml:space="preserve"> </w:t>
      </w:r>
      <w:r w:rsidRPr="00A25560">
        <w:rPr>
          <w:rFonts w:asciiTheme="majorBidi" w:hAnsiTheme="majorBidi" w:cstheme="majorBidi"/>
        </w:rPr>
        <w:t>Source: Orders</w:t>
      </w:r>
    </w:p>
  </w:footnote>
  <w:footnote w:id="8">
    <w:p w14:paraId="6AEDD960" w14:textId="77777777" w:rsidR="003516FD" w:rsidRDefault="003516FD">
      <w:pPr>
        <w:pStyle w:val="FootnoteText"/>
      </w:pPr>
      <w:r>
        <w:rPr>
          <w:rStyle w:val="FootnoteReference"/>
        </w:rPr>
        <w:footnoteRef/>
      </w:r>
      <w:r>
        <w:t xml:space="preserve"> </w:t>
      </w:r>
      <w:r w:rsidRPr="003516FD">
        <w:rPr>
          <w:rFonts w:asciiTheme="majorBidi" w:hAnsiTheme="majorBidi" w:cstheme="majorBidi"/>
        </w:rPr>
        <w:t>Source: Financial Institute</w:t>
      </w:r>
    </w:p>
  </w:footnote>
  <w:footnote w:id="9">
    <w:p w14:paraId="41B9383A" w14:textId="77777777" w:rsidR="003516FD" w:rsidRDefault="003516FD">
      <w:pPr>
        <w:pStyle w:val="FootnoteText"/>
      </w:pPr>
      <w:r>
        <w:rPr>
          <w:rStyle w:val="FootnoteReference"/>
        </w:rPr>
        <w:footnoteRef/>
      </w:r>
      <w:r>
        <w:t xml:space="preserve"> </w:t>
      </w:r>
      <w:r w:rsidRPr="003516FD">
        <w:rPr>
          <w:rFonts w:asciiTheme="majorBidi" w:hAnsiTheme="majorBidi" w:cstheme="majorBidi"/>
        </w:rPr>
        <w:t>Source: Ministry of Agriculture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A07C5B"/>
    <w:multiLevelType w:val="hybridMultilevel"/>
    <w:tmpl w:val="1FC41982"/>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75822C3"/>
    <w:multiLevelType w:val="hybridMultilevel"/>
    <w:tmpl w:val="70C225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7AF65EA"/>
    <w:multiLevelType w:val="hybridMultilevel"/>
    <w:tmpl w:val="FFF62392"/>
    <w:lvl w:ilvl="0" w:tplc="C43EFC4E">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DF2"/>
    <w:rsid w:val="00010D98"/>
    <w:rsid w:val="00020CA5"/>
    <w:rsid w:val="000224E0"/>
    <w:rsid w:val="00037387"/>
    <w:rsid w:val="00040BAC"/>
    <w:rsid w:val="000572E7"/>
    <w:rsid w:val="000626CE"/>
    <w:rsid w:val="00081A42"/>
    <w:rsid w:val="00094A94"/>
    <w:rsid w:val="0011492B"/>
    <w:rsid w:val="001306DB"/>
    <w:rsid w:val="001B24FB"/>
    <w:rsid w:val="001D24D0"/>
    <w:rsid w:val="001D556F"/>
    <w:rsid w:val="00212648"/>
    <w:rsid w:val="002139BB"/>
    <w:rsid w:val="00222B26"/>
    <w:rsid w:val="00253FE0"/>
    <w:rsid w:val="00276678"/>
    <w:rsid w:val="00307559"/>
    <w:rsid w:val="00316A48"/>
    <w:rsid w:val="0032646D"/>
    <w:rsid w:val="00332C7D"/>
    <w:rsid w:val="003516FD"/>
    <w:rsid w:val="00361F7B"/>
    <w:rsid w:val="003E0DE9"/>
    <w:rsid w:val="004236C1"/>
    <w:rsid w:val="004538A9"/>
    <w:rsid w:val="00461AE4"/>
    <w:rsid w:val="004840D7"/>
    <w:rsid w:val="004C2DC9"/>
    <w:rsid w:val="004C3A50"/>
    <w:rsid w:val="004F06AE"/>
    <w:rsid w:val="00551E5C"/>
    <w:rsid w:val="0055659E"/>
    <w:rsid w:val="0056545B"/>
    <w:rsid w:val="005B1BFE"/>
    <w:rsid w:val="00634FD7"/>
    <w:rsid w:val="006432A6"/>
    <w:rsid w:val="00677580"/>
    <w:rsid w:val="0068274A"/>
    <w:rsid w:val="006A0E3D"/>
    <w:rsid w:val="006D589F"/>
    <w:rsid w:val="006E29A0"/>
    <w:rsid w:val="0075168E"/>
    <w:rsid w:val="007763AE"/>
    <w:rsid w:val="007C4397"/>
    <w:rsid w:val="008C1AEA"/>
    <w:rsid w:val="0091215C"/>
    <w:rsid w:val="009A5906"/>
    <w:rsid w:val="009E2FC5"/>
    <w:rsid w:val="009F0251"/>
    <w:rsid w:val="009F7850"/>
    <w:rsid w:val="00A25560"/>
    <w:rsid w:val="00A85BFD"/>
    <w:rsid w:val="00AA22F6"/>
    <w:rsid w:val="00AA4D3E"/>
    <w:rsid w:val="00AA620E"/>
    <w:rsid w:val="00AC0E34"/>
    <w:rsid w:val="00B03DF2"/>
    <w:rsid w:val="00B30935"/>
    <w:rsid w:val="00B3614A"/>
    <w:rsid w:val="00B769D8"/>
    <w:rsid w:val="00B81632"/>
    <w:rsid w:val="00B95107"/>
    <w:rsid w:val="00C05B52"/>
    <w:rsid w:val="00C13EED"/>
    <w:rsid w:val="00C620C4"/>
    <w:rsid w:val="00C9425A"/>
    <w:rsid w:val="00C94E3A"/>
    <w:rsid w:val="00D16AEA"/>
    <w:rsid w:val="00D16B8E"/>
    <w:rsid w:val="00D2626E"/>
    <w:rsid w:val="00DC7B40"/>
    <w:rsid w:val="00E008C6"/>
    <w:rsid w:val="00E302EA"/>
    <w:rsid w:val="00E45F41"/>
    <w:rsid w:val="00E476B3"/>
    <w:rsid w:val="00E51920"/>
    <w:rsid w:val="00F2200C"/>
    <w:rsid w:val="00F5477C"/>
    <w:rsid w:val="00F80C97"/>
    <w:rsid w:val="00F93245"/>
    <w:rsid w:val="00FA30E7"/>
    <w:rsid w:val="00FA6A3F"/>
    <w:rsid w:val="00FB24DB"/>
    <w:rsid w:val="00FB3B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F5FE49"/>
  <w15:chartTrackingRefBased/>
  <w15:docId w15:val="{9F10B22F-5FE7-4692-B605-DB06C666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B03DF2"/>
    <w:pPr>
      <w:keepNext/>
      <w:keepLines/>
      <w:spacing w:before="40" w:after="0" w:line="276" w:lineRule="auto"/>
      <w:outlineLvl w:val="1"/>
    </w:pPr>
    <w:rPr>
      <w:rFonts w:ascii="Cambria" w:eastAsia="Times New Roman" w:hAnsi="Cambria" w:cs="Times New Roman"/>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3DF2"/>
    <w:rPr>
      <w:rFonts w:ascii="Cambria" w:eastAsia="Times New Roman" w:hAnsi="Cambria" w:cs="Times New Roman"/>
      <w:color w:val="365F91"/>
      <w:sz w:val="26"/>
      <w:szCs w:val="26"/>
    </w:rPr>
  </w:style>
  <w:style w:type="table" w:styleId="TableGrid">
    <w:name w:val="Table Grid"/>
    <w:basedOn w:val="TableNormal"/>
    <w:uiPriority w:val="39"/>
    <w:rsid w:val="00B03D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425A"/>
    <w:pPr>
      <w:ind w:left="720"/>
      <w:contextualSpacing/>
    </w:pPr>
  </w:style>
  <w:style w:type="character" w:styleId="Emphasis">
    <w:name w:val="Emphasis"/>
    <w:basedOn w:val="DefaultParagraphFont"/>
    <w:uiPriority w:val="20"/>
    <w:qFormat/>
    <w:rsid w:val="00B95107"/>
    <w:rPr>
      <w:i/>
      <w:iCs/>
    </w:rPr>
  </w:style>
  <w:style w:type="paragraph" w:styleId="Header">
    <w:name w:val="header"/>
    <w:basedOn w:val="Normal"/>
    <w:link w:val="HeaderChar"/>
    <w:uiPriority w:val="99"/>
    <w:unhideWhenUsed/>
    <w:rsid w:val="008C1AEA"/>
    <w:pPr>
      <w:tabs>
        <w:tab w:val="center" w:pos="4320"/>
        <w:tab w:val="right" w:pos="8640"/>
      </w:tabs>
      <w:spacing w:after="0" w:line="240" w:lineRule="auto"/>
    </w:pPr>
  </w:style>
  <w:style w:type="character" w:customStyle="1" w:styleId="HeaderChar">
    <w:name w:val="Header Char"/>
    <w:basedOn w:val="DefaultParagraphFont"/>
    <w:link w:val="Header"/>
    <w:uiPriority w:val="99"/>
    <w:rsid w:val="008C1AEA"/>
  </w:style>
  <w:style w:type="paragraph" w:styleId="Footer">
    <w:name w:val="footer"/>
    <w:basedOn w:val="Normal"/>
    <w:link w:val="FooterChar"/>
    <w:uiPriority w:val="99"/>
    <w:unhideWhenUsed/>
    <w:qFormat/>
    <w:rsid w:val="008C1AEA"/>
    <w:pPr>
      <w:tabs>
        <w:tab w:val="center" w:pos="4320"/>
        <w:tab w:val="right" w:pos="8640"/>
      </w:tabs>
      <w:spacing w:after="0" w:line="240" w:lineRule="auto"/>
    </w:pPr>
  </w:style>
  <w:style w:type="character" w:customStyle="1" w:styleId="FooterChar">
    <w:name w:val="Footer Char"/>
    <w:basedOn w:val="DefaultParagraphFont"/>
    <w:link w:val="Footer"/>
    <w:uiPriority w:val="99"/>
    <w:rsid w:val="008C1AEA"/>
  </w:style>
  <w:style w:type="paragraph" w:styleId="FootnoteText">
    <w:name w:val="footnote text"/>
    <w:basedOn w:val="Normal"/>
    <w:link w:val="FootnoteTextChar"/>
    <w:uiPriority w:val="99"/>
    <w:semiHidden/>
    <w:unhideWhenUsed/>
    <w:rsid w:val="00F932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3245"/>
    <w:rPr>
      <w:sz w:val="20"/>
      <w:szCs w:val="20"/>
    </w:rPr>
  </w:style>
  <w:style w:type="character" w:styleId="FootnoteReference">
    <w:name w:val="footnote reference"/>
    <w:basedOn w:val="DefaultParagraphFont"/>
    <w:uiPriority w:val="99"/>
    <w:semiHidden/>
    <w:unhideWhenUsed/>
    <w:rsid w:val="00F93245"/>
    <w:rPr>
      <w:vertAlign w:val="superscript"/>
    </w:rPr>
  </w:style>
  <w:style w:type="character" w:customStyle="1" w:styleId="EndnoteTextChar">
    <w:name w:val="Endnote Text Char"/>
    <w:link w:val="EndnoteText"/>
    <w:uiPriority w:val="99"/>
    <w:semiHidden/>
    <w:rsid w:val="00A25560"/>
    <w:rPr>
      <w:sz w:val="20"/>
      <w:szCs w:val="20"/>
    </w:rPr>
  </w:style>
  <w:style w:type="paragraph" w:styleId="EndnoteText">
    <w:name w:val="endnote text"/>
    <w:basedOn w:val="Normal"/>
    <w:link w:val="EndnoteTextChar"/>
    <w:uiPriority w:val="99"/>
    <w:semiHidden/>
    <w:unhideWhenUsed/>
    <w:rsid w:val="00A25560"/>
    <w:pPr>
      <w:spacing w:after="0" w:line="240" w:lineRule="auto"/>
    </w:pPr>
    <w:rPr>
      <w:sz w:val="20"/>
      <w:szCs w:val="20"/>
    </w:rPr>
  </w:style>
  <w:style w:type="character" w:customStyle="1" w:styleId="EndnoteTextChar1">
    <w:name w:val="Endnote Text Char1"/>
    <w:basedOn w:val="DefaultParagraphFont"/>
    <w:uiPriority w:val="99"/>
    <w:semiHidden/>
    <w:rsid w:val="00A25560"/>
    <w:rPr>
      <w:sz w:val="20"/>
      <w:szCs w:val="20"/>
    </w:rPr>
  </w:style>
  <w:style w:type="character" w:styleId="Hyperlink">
    <w:name w:val="Hyperlink"/>
    <w:uiPriority w:val="99"/>
    <w:unhideWhenUsed/>
    <w:rsid w:val="00A25560"/>
    <w:rPr>
      <w:color w:val="0000FF"/>
      <w:u w:val="single"/>
    </w:rPr>
  </w:style>
  <w:style w:type="character" w:styleId="CommentReference">
    <w:name w:val="annotation reference"/>
    <w:basedOn w:val="DefaultParagraphFont"/>
    <w:uiPriority w:val="99"/>
    <w:semiHidden/>
    <w:unhideWhenUsed/>
    <w:rsid w:val="00FA6A3F"/>
    <w:rPr>
      <w:sz w:val="16"/>
      <w:szCs w:val="16"/>
    </w:rPr>
  </w:style>
  <w:style w:type="paragraph" w:styleId="CommentText">
    <w:name w:val="annotation text"/>
    <w:basedOn w:val="Normal"/>
    <w:link w:val="CommentTextChar"/>
    <w:uiPriority w:val="99"/>
    <w:semiHidden/>
    <w:unhideWhenUsed/>
    <w:rsid w:val="00FA6A3F"/>
    <w:pPr>
      <w:spacing w:line="240" w:lineRule="auto"/>
    </w:pPr>
    <w:rPr>
      <w:sz w:val="20"/>
      <w:szCs w:val="20"/>
    </w:rPr>
  </w:style>
  <w:style w:type="character" w:customStyle="1" w:styleId="CommentTextChar">
    <w:name w:val="Comment Text Char"/>
    <w:basedOn w:val="DefaultParagraphFont"/>
    <w:link w:val="CommentText"/>
    <w:uiPriority w:val="99"/>
    <w:semiHidden/>
    <w:rsid w:val="00FA6A3F"/>
    <w:rPr>
      <w:sz w:val="20"/>
      <w:szCs w:val="20"/>
    </w:rPr>
  </w:style>
  <w:style w:type="paragraph" w:styleId="CommentSubject">
    <w:name w:val="annotation subject"/>
    <w:basedOn w:val="CommentText"/>
    <w:next w:val="CommentText"/>
    <w:link w:val="CommentSubjectChar"/>
    <w:uiPriority w:val="99"/>
    <w:semiHidden/>
    <w:unhideWhenUsed/>
    <w:rsid w:val="00FA6A3F"/>
    <w:rPr>
      <w:b/>
      <w:bCs/>
    </w:rPr>
  </w:style>
  <w:style w:type="character" w:customStyle="1" w:styleId="CommentSubjectChar">
    <w:name w:val="Comment Subject Char"/>
    <w:basedOn w:val="CommentTextChar"/>
    <w:link w:val="CommentSubject"/>
    <w:uiPriority w:val="99"/>
    <w:semiHidden/>
    <w:rsid w:val="00FA6A3F"/>
    <w:rPr>
      <w:b/>
      <w:bCs/>
      <w:sz w:val="20"/>
      <w:szCs w:val="20"/>
    </w:rPr>
  </w:style>
  <w:style w:type="paragraph" w:styleId="BalloonText">
    <w:name w:val="Balloon Text"/>
    <w:basedOn w:val="Normal"/>
    <w:link w:val="BalloonTextChar"/>
    <w:uiPriority w:val="99"/>
    <w:semiHidden/>
    <w:unhideWhenUsed/>
    <w:rsid w:val="00FA6A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A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tate.gov/wp-content/uploads/2019/01/28279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24303E-D7B8-450E-831F-A28A6C501215}">
  <ds:schemaRefs>
    <ds:schemaRef ds:uri="http://schemas.openxmlformats.org/officeDocument/2006/bibliography"/>
  </ds:schemaRefs>
</ds:datastoreItem>
</file>

<file path=customXml/itemProps2.xml><?xml version="1.0" encoding="utf-8"?>
<ds:datastoreItem xmlns:ds="http://schemas.openxmlformats.org/officeDocument/2006/customXml" ds:itemID="{5F0E2E0E-354D-457C-8452-FD8C0DAA28D2}"/>
</file>

<file path=customXml/itemProps3.xml><?xml version="1.0" encoding="utf-8"?>
<ds:datastoreItem xmlns:ds="http://schemas.openxmlformats.org/officeDocument/2006/customXml" ds:itemID="{F3B31B80-4644-43B5-A477-F08CB12A2E5B}"/>
</file>

<file path=customXml/itemProps4.xml><?xml version="1.0" encoding="utf-8"?>
<ds:datastoreItem xmlns:ds="http://schemas.openxmlformats.org/officeDocument/2006/customXml" ds:itemID="{99237C06-7E64-416A-AB96-30CA84507E42}"/>
</file>

<file path=docProps/app.xml><?xml version="1.0" encoding="utf-8"?>
<Properties xmlns="http://schemas.openxmlformats.org/officeDocument/2006/extended-properties" xmlns:vt="http://schemas.openxmlformats.org/officeDocument/2006/docPropsVTypes">
  <Template>Normal</Template>
  <TotalTime>1</TotalTime>
  <Pages>3</Pages>
  <Words>3251</Words>
  <Characters>18537</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Amane</dc:creator>
  <cp:keywords/>
  <dc:description/>
  <cp:lastModifiedBy>Nabil Ferzli</cp:lastModifiedBy>
  <cp:revision>2</cp:revision>
  <dcterms:created xsi:type="dcterms:W3CDTF">2020-02-12T09:58:00Z</dcterms:created>
  <dcterms:modified xsi:type="dcterms:W3CDTF">2020-02-12T09:58:00Z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