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4B0038" w14:textId="6FDACAA8" w:rsidR="00292054" w:rsidRPr="00997C34" w:rsidRDefault="00292054" w:rsidP="00997C34">
      <w:pPr>
        <w:pStyle w:val="Normal1"/>
        <w:spacing w:after="0" w:line="360" w:lineRule="auto"/>
        <w:jc w:val="center"/>
        <w:rPr>
          <w:rFonts w:ascii="Arial" w:hAnsi="Arial" w:cs="Arial"/>
          <w:b/>
          <w:sz w:val="28"/>
          <w:szCs w:val="28"/>
        </w:rPr>
      </w:pPr>
      <w:r w:rsidRPr="00997C34">
        <w:rPr>
          <w:rFonts w:ascii="Arial" w:hAnsi="Arial" w:cs="Arial"/>
          <w:b/>
          <w:sz w:val="28"/>
          <w:szCs w:val="28"/>
        </w:rPr>
        <w:t>Presentación del Informe Inicial del Perú ante el</w:t>
      </w:r>
    </w:p>
    <w:p w14:paraId="5C5458B5" w14:textId="77777777" w:rsidR="00292054" w:rsidRPr="00997C34" w:rsidRDefault="00292054" w:rsidP="00997C34">
      <w:pPr>
        <w:pStyle w:val="Normal1"/>
        <w:spacing w:after="0" w:line="360" w:lineRule="auto"/>
        <w:jc w:val="center"/>
        <w:rPr>
          <w:rFonts w:ascii="Arial" w:hAnsi="Arial" w:cs="Arial"/>
          <w:b/>
          <w:sz w:val="28"/>
          <w:szCs w:val="28"/>
        </w:rPr>
      </w:pPr>
      <w:r w:rsidRPr="00997C34">
        <w:rPr>
          <w:rFonts w:ascii="Arial" w:hAnsi="Arial" w:cs="Arial"/>
          <w:b/>
          <w:sz w:val="28"/>
          <w:szCs w:val="28"/>
        </w:rPr>
        <w:t>Comité contra la Desaparición Forzada</w:t>
      </w:r>
    </w:p>
    <w:p w14:paraId="2ADBF4F7" w14:textId="77777777" w:rsidR="00292054" w:rsidRPr="00997C34" w:rsidRDefault="00292054" w:rsidP="00997C34">
      <w:pPr>
        <w:pStyle w:val="Normal1"/>
        <w:spacing w:after="0" w:line="360" w:lineRule="auto"/>
        <w:jc w:val="center"/>
        <w:rPr>
          <w:rFonts w:ascii="Arial" w:hAnsi="Arial" w:cs="Arial"/>
          <w:b/>
          <w:sz w:val="28"/>
          <w:szCs w:val="28"/>
        </w:rPr>
      </w:pPr>
    </w:p>
    <w:p w14:paraId="53518012" w14:textId="7320F4E5" w:rsidR="00292054" w:rsidRPr="00997C34" w:rsidRDefault="00292054" w:rsidP="00997C34">
      <w:pPr>
        <w:pStyle w:val="Normal1"/>
        <w:spacing w:after="0" w:line="360" w:lineRule="auto"/>
        <w:jc w:val="center"/>
        <w:rPr>
          <w:rFonts w:ascii="Arial" w:hAnsi="Arial" w:cs="Arial"/>
          <w:b/>
          <w:sz w:val="28"/>
          <w:szCs w:val="28"/>
        </w:rPr>
      </w:pPr>
      <w:r w:rsidRPr="00997C34">
        <w:rPr>
          <w:rFonts w:ascii="Arial" w:hAnsi="Arial" w:cs="Arial"/>
          <w:b/>
          <w:sz w:val="28"/>
          <w:szCs w:val="28"/>
        </w:rPr>
        <w:t>Intervención final del señor Daniel Sánchez</w:t>
      </w:r>
    </w:p>
    <w:p w14:paraId="78AB124B" w14:textId="77777777" w:rsidR="00292054" w:rsidRPr="00997C34" w:rsidRDefault="00292054" w:rsidP="00997C34">
      <w:pPr>
        <w:pStyle w:val="Normal1"/>
        <w:spacing w:after="0" w:line="360" w:lineRule="auto"/>
        <w:jc w:val="center"/>
        <w:rPr>
          <w:rFonts w:ascii="Arial" w:hAnsi="Arial" w:cs="Arial"/>
          <w:b/>
          <w:sz w:val="28"/>
          <w:szCs w:val="28"/>
        </w:rPr>
      </w:pPr>
      <w:r w:rsidRPr="00997C34">
        <w:rPr>
          <w:rFonts w:ascii="Arial" w:hAnsi="Arial" w:cs="Arial"/>
          <w:b/>
          <w:sz w:val="28"/>
          <w:szCs w:val="28"/>
        </w:rPr>
        <w:t>Viceministro de Derechos Humanos y Acceso a la Justicia</w:t>
      </w:r>
    </w:p>
    <w:p w14:paraId="55E9CCB1" w14:textId="379D8D83" w:rsidR="00292054" w:rsidRPr="00997C34" w:rsidRDefault="00292054" w:rsidP="00997C34">
      <w:pPr>
        <w:pStyle w:val="Normal1"/>
        <w:spacing w:after="0" w:line="360" w:lineRule="auto"/>
        <w:jc w:val="center"/>
        <w:rPr>
          <w:rFonts w:ascii="Arial" w:hAnsi="Arial" w:cs="Arial"/>
          <w:b/>
          <w:sz w:val="28"/>
          <w:szCs w:val="28"/>
        </w:rPr>
      </w:pPr>
      <w:r w:rsidRPr="00997C34">
        <w:rPr>
          <w:rFonts w:ascii="Arial" w:hAnsi="Arial" w:cs="Arial"/>
          <w:b/>
          <w:sz w:val="28"/>
          <w:szCs w:val="28"/>
        </w:rPr>
        <w:t>Ministerio de Justicia y Derechos Humanos</w:t>
      </w:r>
    </w:p>
    <w:p w14:paraId="055E8F7A" w14:textId="77777777" w:rsidR="00292054" w:rsidRPr="00997C34" w:rsidRDefault="00292054" w:rsidP="00997C34">
      <w:pPr>
        <w:pStyle w:val="Normal1"/>
        <w:spacing w:after="0" w:line="360" w:lineRule="auto"/>
        <w:jc w:val="center"/>
        <w:rPr>
          <w:rFonts w:ascii="Arial" w:hAnsi="Arial" w:cs="Arial"/>
          <w:b/>
          <w:sz w:val="28"/>
          <w:szCs w:val="28"/>
        </w:rPr>
      </w:pPr>
    </w:p>
    <w:p w14:paraId="17B2E163" w14:textId="473BEB18" w:rsidR="00292054" w:rsidRPr="00997C34" w:rsidRDefault="00292054" w:rsidP="00997C34">
      <w:pPr>
        <w:pStyle w:val="Normal1"/>
        <w:spacing w:after="0" w:line="360" w:lineRule="auto"/>
        <w:jc w:val="center"/>
        <w:rPr>
          <w:rFonts w:ascii="Arial" w:hAnsi="Arial" w:cs="Arial"/>
          <w:b/>
          <w:sz w:val="28"/>
          <w:szCs w:val="28"/>
        </w:rPr>
      </w:pPr>
      <w:r w:rsidRPr="00997C34">
        <w:rPr>
          <w:rFonts w:ascii="Arial" w:hAnsi="Arial" w:cs="Arial"/>
          <w:b/>
          <w:sz w:val="28"/>
          <w:szCs w:val="28"/>
        </w:rPr>
        <w:t>11 de abril de 2019</w:t>
      </w:r>
    </w:p>
    <w:p w14:paraId="5B16A2A6" w14:textId="77777777" w:rsidR="00852053" w:rsidRPr="00997C34" w:rsidRDefault="00852053" w:rsidP="00997C34">
      <w:pPr>
        <w:pStyle w:val="Normal1"/>
        <w:spacing w:after="0" w:line="360" w:lineRule="auto"/>
        <w:jc w:val="both"/>
        <w:rPr>
          <w:rFonts w:ascii="Arial" w:hAnsi="Arial" w:cs="Arial"/>
          <w:i/>
          <w:sz w:val="28"/>
          <w:szCs w:val="28"/>
        </w:rPr>
      </w:pPr>
    </w:p>
    <w:p w14:paraId="79D767F3" w14:textId="6916E6E0" w:rsidR="00852053" w:rsidRPr="00997C34" w:rsidRDefault="00852053" w:rsidP="00997C34">
      <w:pPr>
        <w:pStyle w:val="Normal1"/>
        <w:spacing w:after="0" w:line="360" w:lineRule="auto"/>
        <w:jc w:val="both"/>
        <w:rPr>
          <w:rFonts w:ascii="Arial" w:hAnsi="Arial" w:cs="Arial"/>
          <w:i/>
          <w:sz w:val="28"/>
          <w:szCs w:val="28"/>
        </w:rPr>
      </w:pPr>
      <w:r w:rsidRPr="00997C34">
        <w:rPr>
          <w:rFonts w:ascii="Arial" w:hAnsi="Arial" w:cs="Arial"/>
          <w:i/>
          <w:sz w:val="28"/>
          <w:szCs w:val="28"/>
        </w:rPr>
        <w:t>Señor</w:t>
      </w:r>
      <w:r w:rsidR="00292054" w:rsidRPr="00997C34">
        <w:rPr>
          <w:rFonts w:ascii="Arial" w:hAnsi="Arial" w:cs="Arial"/>
          <w:i/>
          <w:sz w:val="28"/>
          <w:szCs w:val="28"/>
        </w:rPr>
        <w:t>a</w:t>
      </w:r>
      <w:r w:rsidRPr="00997C34">
        <w:rPr>
          <w:rFonts w:ascii="Arial" w:hAnsi="Arial" w:cs="Arial"/>
          <w:i/>
          <w:sz w:val="28"/>
          <w:szCs w:val="28"/>
        </w:rPr>
        <w:t xml:space="preserve"> President</w:t>
      </w:r>
      <w:r w:rsidR="00292054" w:rsidRPr="00997C34">
        <w:rPr>
          <w:rFonts w:ascii="Arial" w:hAnsi="Arial" w:cs="Arial"/>
          <w:i/>
          <w:sz w:val="28"/>
          <w:szCs w:val="28"/>
        </w:rPr>
        <w:t>a</w:t>
      </w:r>
      <w:r w:rsidRPr="00997C34">
        <w:rPr>
          <w:rFonts w:ascii="Arial" w:hAnsi="Arial" w:cs="Arial"/>
          <w:i/>
          <w:sz w:val="28"/>
          <w:szCs w:val="28"/>
        </w:rPr>
        <w:t>, señores miembros del Comité, señoras y señores:</w:t>
      </w:r>
    </w:p>
    <w:p w14:paraId="53953358" w14:textId="77777777" w:rsidR="00743158" w:rsidRPr="00997C34" w:rsidRDefault="00743158" w:rsidP="00997C34">
      <w:pPr>
        <w:pStyle w:val="Normal1"/>
        <w:spacing w:after="0" w:line="360" w:lineRule="auto"/>
        <w:jc w:val="both"/>
        <w:rPr>
          <w:rFonts w:ascii="Arial" w:hAnsi="Arial" w:cs="Arial"/>
          <w:sz w:val="28"/>
          <w:szCs w:val="28"/>
        </w:rPr>
      </w:pPr>
    </w:p>
    <w:p w14:paraId="06CD6D3C" w14:textId="7A7D3833" w:rsidR="00292054" w:rsidRPr="00997C34" w:rsidRDefault="00852053" w:rsidP="00997C34">
      <w:pPr>
        <w:pStyle w:val="Normal1"/>
        <w:spacing w:after="0" w:line="360" w:lineRule="auto"/>
        <w:jc w:val="both"/>
        <w:rPr>
          <w:rFonts w:ascii="Arial" w:hAnsi="Arial" w:cs="Arial"/>
          <w:sz w:val="28"/>
          <w:szCs w:val="28"/>
        </w:rPr>
      </w:pPr>
      <w:r w:rsidRPr="00997C34">
        <w:rPr>
          <w:rFonts w:ascii="Arial" w:hAnsi="Arial" w:cs="Arial"/>
          <w:sz w:val="28"/>
          <w:szCs w:val="28"/>
        </w:rPr>
        <w:t xml:space="preserve">En esta parte final, solo me queda agradecer a los miembros del Comité por este diálogo, que ha suscitado </w:t>
      </w:r>
      <w:r w:rsidR="005F50B0" w:rsidRPr="00997C34">
        <w:rPr>
          <w:rFonts w:ascii="Arial" w:hAnsi="Arial" w:cs="Arial"/>
          <w:sz w:val="28"/>
          <w:szCs w:val="28"/>
        </w:rPr>
        <w:t>la participación de los diferentes poderes y sectores del Estado involucrados en la prevención de la</w:t>
      </w:r>
      <w:r w:rsidR="00292054" w:rsidRPr="00997C34">
        <w:rPr>
          <w:rFonts w:ascii="Arial" w:hAnsi="Arial" w:cs="Arial"/>
          <w:sz w:val="28"/>
          <w:szCs w:val="28"/>
        </w:rPr>
        <w:t>s desapariciones forzadas</w:t>
      </w:r>
      <w:r w:rsidR="005F50B0" w:rsidRPr="00997C34">
        <w:rPr>
          <w:rFonts w:ascii="Arial" w:hAnsi="Arial" w:cs="Arial"/>
          <w:sz w:val="28"/>
          <w:szCs w:val="28"/>
        </w:rPr>
        <w:t>.</w:t>
      </w:r>
      <w:r w:rsidR="00292054" w:rsidRPr="00997C34">
        <w:rPr>
          <w:rFonts w:ascii="Arial" w:hAnsi="Arial" w:cs="Arial"/>
          <w:sz w:val="28"/>
          <w:szCs w:val="28"/>
        </w:rPr>
        <w:t xml:space="preserve"> Este ejercicio, así como las recomendaciones que nos hagan, servirán para fortalecer y encaminar nuestras acciones para garantizar una protección efectiva frente a los actos de desaparición forzada.</w:t>
      </w:r>
    </w:p>
    <w:p w14:paraId="09681F16" w14:textId="77777777" w:rsidR="00292054" w:rsidRPr="00997C34" w:rsidRDefault="00292054" w:rsidP="00997C34">
      <w:pPr>
        <w:pStyle w:val="Normal1"/>
        <w:spacing w:after="0" w:line="360" w:lineRule="auto"/>
        <w:jc w:val="both"/>
        <w:rPr>
          <w:rFonts w:ascii="Arial" w:hAnsi="Arial" w:cs="Arial"/>
          <w:sz w:val="28"/>
          <w:szCs w:val="28"/>
        </w:rPr>
      </w:pPr>
    </w:p>
    <w:p w14:paraId="2CD31D39" w14:textId="33890302" w:rsidR="005F50B0" w:rsidRPr="00997C34" w:rsidRDefault="005F50B0" w:rsidP="00997C34">
      <w:pPr>
        <w:pStyle w:val="Normal1"/>
        <w:spacing w:after="0" w:line="360" w:lineRule="auto"/>
        <w:jc w:val="both"/>
        <w:rPr>
          <w:rFonts w:ascii="Arial" w:hAnsi="Arial" w:cs="Arial"/>
          <w:sz w:val="28"/>
          <w:szCs w:val="28"/>
        </w:rPr>
      </w:pPr>
      <w:r w:rsidRPr="00997C34">
        <w:rPr>
          <w:rFonts w:ascii="Arial" w:hAnsi="Arial" w:cs="Arial"/>
          <w:sz w:val="28"/>
          <w:szCs w:val="28"/>
        </w:rPr>
        <w:t xml:space="preserve">Como fue reconocido aquí, el Perú mantiene una incuestionable política de Estado de promoción y protección de los derechos humanos. </w:t>
      </w:r>
      <w:r w:rsidR="00292054" w:rsidRPr="00997C34">
        <w:rPr>
          <w:rFonts w:ascii="Arial" w:hAnsi="Arial" w:cs="Arial"/>
          <w:sz w:val="28"/>
          <w:szCs w:val="28"/>
        </w:rPr>
        <w:t>Me gustaría recordar que e</w:t>
      </w:r>
      <w:r w:rsidRPr="00997C34">
        <w:rPr>
          <w:rFonts w:ascii="Arial" w:hAnsi="Arial" w:cs="Arial"/>
          <w:sz w:val="28"/>
          <w:szCs w:val="28"/>
        </w:rPr>
        <w:t>l Grupo de Trabajo sobre las desapariciones forzadas visitó nuestro país por primera vez en el año 1985 y por segunda vez en 2015, constatando en su informe que “Treinta años después de su primera visita, el Grupo de Trabajo encontró un país transformado”.</w:t>
      </w:r>
    </w:p>
    <w:p w14:paraId="2A45201F" w14:textId="77777777" w:rsidR="00292054" w:rsidRPr="00997C34" w:rsidRDefault="00292054" w:rsidP="00997C34">
      <w:pPr>
        <w:pStyle w:val="Normal1"/>
        <w:spacing w:after="0" w:line="360" w:lineRule="auto"/>
        <w:jc w:val="both"/>
        <w:rPr>
          <w:rFonts w:ascii="Arial" w:hAnsi="Arial" w:cs="Arial"/>
          <w:sz w:val="28"/>
          <w:szCs w:val="28"/>
        </w:rPr>
      </w:pPr>
    </w:p>
    <w:p w14:paraId="50B0DF38" w14:textId="03A6B0CF" w:rsidR="00292054" w:rsidRPr="00997C34" w:rsidRDefault="005F50B0" w:rsidP="00997C34">
      <w:pPr>
        <w:pStyle w:val="Normal1"/>
        <w:spacing w:after="0" w:line="360" w:lineRule="auto"/>
        <w:jc w:val="both"/>
        <w:rPr>
          <w:rFonts w:ascii="Arial" w:hAnsi="Arial" w:cs="Arial"/>
          <w:sz w:val="28"/>
          <w:szCs w:val="28"/>
        </w:rPr>
      </w:pPr>
      <w:r w:rsidRPr="00997C34">
        <w:rPr>
          <w:rFonts w:ascii="Arial" w:hAnsi="Arial" w:cs="Arial"/>
          <w:sz w:val="28"/>
          <w:szCs w:val="28"/>
        </w:rPr>
        <w:lastRenderedPageBreak/>
        <w:t>Como referí en mi intervención inicial, el Perú colabora activamente con el sistema internacional de derechos humanos y, especialmente con aquellos mecanismos relacionados con la</w:t>
      </w:r>
      <w:r w:rsidR="00292054" w:rsidRPr="00997C34">
        <w:rPr>
          <w:rFonts w:ascii="Arial" w:hAnsi="Arial" w:cs="Arial"/>
          <w:sz w:val="28"/>
          <w:szCs w:val="28"/>
        </w:rPr>
        <w:t xml:space="preserve"> desaparición forzada: respondemos a las comunicaciones del Grupo de Trabajo, recibimos sus visitas,  colaboramos también activamente con este Comité de diversas formas. En este sentido, la señora Galvis reconoció el aporte del Perú para los Principios Rectores de búsqueda de personas desaparecidas que está elaborando este Comité. Deseo también aquí saludar a nuestro compatriota, el señor Daniel </w:t>
      </w:r>
      <w:proofErr w:type="spellStart"/>
      <w:r w:rsidR="00292054" w:rsidRPr="00997C34">
        <w:rPr>
          <w:rFonts w:ascii="Arial" w:hAnsi="Arial" w:cs="Arial"/>
          <w:sz w:val="28"/>
          <w:szCs w:val="28"/>
        </w:rPr>
        <w:t>Figallo</w:t>
      </w:r>
      <w:proofErr w:type="spellEnd"/>
      <w:r w:rsidR="00292054" w:rsidRPr="00997C34">
        <w:rPr>
          <w:rFonts w:ascii="Arial" w:hAnsi="Arial" w:cs="Arial"/>
          <w:sz w:val="28"/>
          <w:szCs w:val="28"/>
        </w:rPr>
        <w:t xml:space="preserve">, quien culmina en esta sesión su periodo como miembro de este Comité, </w:t>
      </w:r>
      <w:r w:rsidR="001B758B">
        <w:rPr>
          <w:rFonts w:ascii="Arial" w:hAnsi="Arial" w:cs="Arial"/>
          <w:sz w:val="28"/>
          <w:szCs w:val="28"/>
        </w:rPr>
        <w:t xml:space="preserve">y </w:t>
      </w:r>
      <w:r w:rsidR="00292054" w:rsidRPr="00997C34">
        <w:rPr>
          <w:rFonts w:ascii="Arial" w:hAnsi="Arial" w:cs="Arial"/>
          <w:sz w:val="28"/>
          <w:szCs w:val="28"/>
        </w:rPr>
        <w:t>felicit</w:t>
      </w:r>
      <w:r w:rsidR="001B758B">
        <w:rPr>
          <w:rFonts w:ascii="Arial" w:hAnsi="Arial" w:cs="Arial"/>
          <w:sz w:val="28"/>
          <w:szCs w:val="28"/>
        </w:rPr>
        <w:t>ar</w:t>
      </w:r>
      <w:r w:rsidR="00292054" w:rsidRPr="00997C34">
        <w:rPr>
          <w:rFonts w:ascii="Arial" w:hAnsi="Arial" w:cs="Arial"/>
          <w:sz w:val="28"/>
          <w:szCs w:val="28"/>
        </w:rPr>
        <w:t>lo por la labor que ha desarrollado</w:t>
      </w:r>
      <w:r w:rsidR="00755927" w:rsidRPr="00997C34">
        <w:rPr>
          <w:rFonts w:ascii="Arial" w:hAnsi="Arial" w:cs="Arial"/>
          <w:sz w:val="28"/>
          <w:szCs w:val="28"/>
        </w:rPr>
        <w:t xml:space="preserve">. </w:t>
      </w:r>
    </w:p>
    <w:p w14:paraId="00A5B343" w14:textId="77777777" w:rsidR="00997C34" w:rsidRDefault="00997C34" w:rsidP="00997C34">
      <w:pPr>
        <w:pStyle w:val="Normal1"/>
        <w:spacing w:after="0" w:line="360" w:lineRule="auto"/>
        <w:jc w:val="both"/>
        <w:rPr>
          <w:rFonts w:ascii="Arial" w:hAnsi="Arial" w:cs="Arial"/>
          <w:sz w:val="28"/>
          <w:szCs w:val="28"/>
        </w:rPr>
      </w:pPr>
    </w:p>
    <w:p w14:paraId="6A369199" w14:textId="14F310D7" w:rsidR="00292054" w:rsidRPr="00997C34" w:rsidRDefault="00277F42" w:rsidP="00997C34">
      <w:pPr>
        <w:pStyle w:val="Normal1"/>
        <w:spacing w:after="0" w:line="360" w:lineRule="auto"/>
        <w:jc w:val="both"/>
        <w:rPr>
          <w:rFonts w:ascii="Arial" w:hAnsi="Arial" w:cs="Arial"/>
          <w:sz w:val="28"/>
          <w:szCs w:val="28"/>
        </w:rPr>
      </w:pPr>
      <w:r w:rsidRPr="00997C34">
        <w:rPr>
          <w:rFonts w:ascii="Arial" w:hAnsi="Arial" w:cs="Arial"/>
          <w:sz w:val="28"/>
          <w:szCs w:val="28"/>
        </w:rPr>
        <w:t>El periodo de violencia de los años de 1980 al 2000</w:t>
      </w:r>
      <w:r w:rsidR="00423878" w:rsidRPr="00997C34">
        <w:rPr>
          <w:rFonts w:ascii="Arial" w:hAnsi="Arial" w:cs="Arial"/>
          <w:sz w:val="28"/>
          <w:szCs w:val="28"/>
        </w:rPr>
        <w:t xml:space="preserve"> nos dejó lecciones claves para nuestro país: la defensa de los derechos humanos y las libertades fundamentales de todos nuestros ciudadanos, sin ningún tipo de diferencia; el reconocimiento de la deuda histórica y pendiente con nuestros pueblos indígenas; la necesidad de avanzar como país luchando contra la pobreza y la discriminación.</w:t>
      </w:r>
    </w:p>
    <w:p w14:paraId="26A770F8" w14:textId="77777777" w:rsidR="00997C34" w:rsidRDefault="00997C34" w:rsidP="00997C34">
      <w:pPr>
        <w:pStyle w:val="Normal1"/>
        <w:spacing w:after="0" w:line="360" w:lineRule="auto"/>
        <w:jc w:val="both"/>
        <w:rPr>
          <w:rFonts w:ascii="Arial" w:hAnsi="Arial" w:cs="Arial"/>
          <w:sz w:val="28"/>
          <w:szCs w:val="28"/>
        </w:rPr>
      </w:pPr>
    </w:p>
    <w:p w14:paraId="393416DE" w14:textId="03F721CE" w:rsidR="00546DC7" w:rsidRPr="00997C34" w:rsidRDefault="00546DC7" w:rsidP="00997C34">
      <w:pPr>
        <w:pStyle w:val="Normal1"/>
        <w:spacing w:after="0" w:line="360" w:lineRule="auto"/>
        <w:jc w:val="both"/>
        <w:rPr>
          <w:rFonts w:ascii="Arial" w:hAnsi="Arial" w:cs="Arial"/>
          <w:sz w:val="28"/>
          <w:szCs w:val="28"/>
        </w:rPr>
      </w:pPr>
      <w:r w:rsidRPr="00997C34">
        <w:rPr>
          <w:rFonts w:ascii="Arial" w:hAnsi="Arial" w:cs="Arial"/>
          <w:sz w:val="28"/>
          <w:szCs w:val="28"/>
        </w:rPr>
        <w:t xml:space="preserve">A partir del establecimiento de la Comisión de la Verdad y la Reconciliación el Perú transita por el camino hacia el pleno cumplimiento de los derechos a la verdad, a la justicia y a las garantías de no repetición. </w:t>
      </w:r>
    </w:p>
    <w:p w14:paraId="52CD3CEF" w14:textId="77777777" w:rsidR="00997C34" w:rsidRDefault="00997C34" w:rsidP="00997C34">
      <w:pPr>
        <w:spacing w:after="0" w:line="360" w:lineRule="auto"/>
        <w:jc w:val="both"/>
        <w:rPr>
          <w:rFonts w:ascii="Arial" w:hAnsi="Arial" w:cs="Arial"/>
          <w:sz w:val="28"/>
          <w:szCs w:val="28"/>
        </w:rPr>
      </w:pPr>
    </w:p>
    <w:p w14:paraId="4095BB29" w14:textId="2205B760" w:rsidR="00B24E7A" w:rsidRPr="00997C34" w:rsidRDefault="00B24E7A" w:rsidP="00997C34">
      <w:pPr>
        <w:spacing w:after="0" w:line="360" w:lineRule="auto"/>
        <w:jc w:val="both"/>
        <w:rPr>
          <w:rFonts w:ascii="Arial" w:hAnsi="Arial" w:cs="Arial"/>
          <w:sz w:val="28"/>
          <w:szCs w:val="28"/>
        </w:rPr>
      </w:pPr>
      <w:r w:rsidRPr="00997C34">
        <w:rPr>
          <w:rFonts w:ascii="Arial" w:hAnsi="Arial" w:cs="Arial"/>
          <w:sz w:val="28"/>
          <w:szCs w:val="28"/>
        </w:rPr>
        <w:t xml:space="preserve">Hemos dado un impulso adicional a partir de la Ley de búsqueda de personas desaparecidas al enfoque humanitario, de centrarnos en atender el dolor profundo de los familiares de las víctimas y </w:t>
      </w:r>
      <w:r w:rsidRPr="00997C34">
        <w:rPr>
          <w:rFonts w:ascii="Arial" w:hAnsi="Arial" w:cs="Arial"/>
          <w:sz w:val="28"/>
          <w:szCs w:val="28"/>
        </w:rPr>
        <w:lastRenderedPageBreak/>
        <w:t>devolverles a sus seres queridos. El día de hoy el señor Presidente de la República</w:t>
      </w:r>
      <w:r w:rsidR="001B758B">
        <w:rPr>
          <w:rFonts w:ascii="Arial" w:hAnsi="Arial" w:cs="Arial"/>
          <w:sz w:val="28"/>
          <w:szCs w:val="28"/>
        </w:rPr>
        <w:t xml:space="preserve"> sostendrá una reunión </w:t>
      </w:r>
      <w:r w:rsidRPr="00997C34">
        <w:rPr>
          <w:rFonts w:ascii="Arial" w:hAnsi="Arial" w:cs="Arial"/>
          <w:sz w:val="28"/>
          <w:szCs w:val="28"/>
        </w:rPr>
        <w:t>con el Presidente del Comité Internacional de la Cr</w:t>
      </w:r>
      <w:r w:rsidR="001B758B">
        <w:rPr>
          <w:rFonts w:ascii="Arial" w:hAnsi="Arial" w:cs="Arial"/>
          <w:sz w:val="28"/>
          <w:szCs w:val="28"/>
        </w:rPr>
        <w:t>uz Roja sobre las políticas que viene desarrollando el Gobierno para la búsqueda de las personas desaparecidas. Esto demuestra la clara decisión de continuar con el firme proceso de la justicia transicional.</w:t>
      </w:r>
      <w:bookmarkStart w:id="0" w:name="_GoBack"/>
      <w:bookmarkEnd w:id="0"/>
    </w:p>
    <w:p w14:paraId="0936CD67" w14:textId="77777777" w:rsidR="00B24E7A" w:rsidRPr="00997C34" w:rsidRDefault="00B24E7A" w:rsidP="00997C34">
      <w:pPr>
        <w:spacing w:after="0" w:line="360" w:lineRule="auto"/>
        <w:jc w:val="both"/>
        <w:rPr>
          <w:rFonts w:eastAsia="Times New Roman"/>
          <w:sz w:val="28"/>
          <w:szCs w:val="28"/>
          <w:lang w:val="es-PE"/>
        </w:rPr>
      </w:pPr>
    </w:p>
    <w:p w14:paraId="3AD8851F" w14:textId="3D7C49B8" w:rsidR="00B24E7A" w:rsidRPr="00997C34" w:rsidRDefault="0072460C" w:rsidP="00997C34">
      <w:pPr>
        <w:pStyle w:val="Normal1"/>
        <w:spacing w:after="0" w:line="360" w:lineRule="auto"/>
        <w:jc w:val="both"/>
        <w:rPr>
          <w:rFonts w:ascii="Arial" w:hAnsi="Arial" w:cs="Arial"/>
          <w:sz w:val="28"/>
          <w:szCs w:val="28"/>
          <w:lang w:val="es-PE"/>
        </w:rPr>
      </w:pPr>
      <w:r w:rsidRPr="00997C34">
        <w:rPr>
          <w:rFonts w:ascii="Arial" w:hAnsi="Arial" w:cs="Arial"/>
          <w:sz w:val="28"/>
          <w:szCs w:val="28"/>
          <w:lang w:val="es-PE"/>
        </w:rPr>
        <w:t>Los intensos esfuerzos del Estado para superar la pobreza, la discriminación y la exclusión que lamentablemente han caracterizado a nuestra sociedad por décadas</w:t>
      </w:r>
      <w:r w:rsidR="001B758B">
        <w:rPr>
          <w:rFonts w:ascii="Arial" w:hAnsi="Arial" w:cs="Arial"/>
          <w:sz w:val="28"/>
          <w:szCs w:val="28"/>
          <w:lang w:val="es-PE"/>
        </w:rPr>
        <w:t>,</w:t>
      </w:r>
      <w:r w:rsidRPr="00997C34">
        <w:rPr>
          <w:rFonts w:ascii="Arial" w:hAnsi="Arial" w:cs="Arial"/>
          <w:sz w:val="28"/>
          <w:szCs w:val="28"/>
          <w:lang w:val="es-PE"/>
        </w:rPr>
        <w:t xml:space="preserve"> se relacionan con la certeza que no puede haber paz sin prosperidad e igualdad para todos. De esta manera abordamos también las garantías de no repetición: nunca más un periodo de violencia que dejó miles de víctimas entre los más pobres y menos incluidos de nuestra sociedad.</w:t>
      </w:r>
    </w:p>
    <w:p w14:paraId="3A5340F0" w14:textId="77777777" w:rsidR="00292054" w:rsidRPr="00997C34" w:rsidRDefault="00292054" w:rsidP="00997C34">
      <w:pPr>
        <w:spacing w:after="0" w:line="360" w:lineRule="auto"/>
        <w:ind w:left="720"/>
        <w:contextualSpacing/>
        <w:jc w:val="both"/>
        <w:rPr>
          <w:rFonts w:ascii="Arial" w:hAnsi="Arial" w:cs="Arial"/>
          <w:sz w:val="28"/>
          <w:szCs w:val="28"/>
        </w:rPr>
      </w:pPr>
    </w:p>
    <w:p w14:paraId="61858D9B" w14:textId="77777777" w:rsidR="00997C34" w:rsidRPr="00997C34" w:rsidRDefault="00997C34" w:rsidP="00997C34">
      <w:pPr>
        <w:spacing w:after="0" w:line="360" w:lineRule="auto"/>
        <w:contextualSpacing/>
        <w:jc w:val="both"/>
        <w:rPr>
          <w:rFonts w:ascii="Arial" w:hAnsi="Arial" w:cs="Arial"/>
          <w:sz w:val="28"/>
          <w:szCs w:val="28"/>
        </w:rPr>
      </w:pPr>
      <w:r w:rsidRPr="00997C34">
        <w:rPr>
          <w:rFonts w:ascii="Arial" w:hAnsi="Arial" w:cs="Arial"/>
          <w:sz w:val="28"/>
          <w:szCs w:val="28"/>
        </w:rPr>
        <w:t>Señora Presidenta:</w:t>
      </w:r>
    </w:p>
    <w:p w14:paraId="3062593F" w14:textId="77777777" w:rsidR="00997C34" w:rsidRPr="00997C34" w:rsidRDefault="00997C34" w:rsidP="00997C34">
      <w:pPr>
        <w:spacing w:after="0" w:line="360" w:lineRule="auto"/>
        <w:contextualSpacing/>
        <w:jc w:val="both"/>
        <w:rPr>
          <w:rFonts w:ascii="Arial" w:hAnsi="Arial" w:cs="Arial"/>
          <w:sz w:val="28"/>
          <w:szCs w:val="28"/>
        </w:rPr>
      </w:pPr>
    </w:p>
    <w:p w14:paraId="26EEF8FA" w14:textId="5B964F05" w:rsidR="00292054" w:rsidRPr="00997C34" w:rsidRDefault="00292054" w:rsidP="00997C34">
      <w:pPr>
        <w:spacing w:after="0" w:line="360" w:lineRule="auto"/>
        <w:contextualSpacing/>
        <w:jc w:val="both"/>
        <w:rPr>
          <w:rFonts w:ascii="Arial" w:hAnsi="Arial" w:cs="Arial"/>
          <w:sz w:val="28"/>
          <w:szCs w:val="28"/>
        </w:rPr>
      </w:pPr>
      <w:r w:rsidRPr="00997C34">
        <w:rPr>
          <w:rFonts w:ascii="Arial" w:hAnsi="Arial" w:cs="Arial"/>
          <w:sz w:val="28"/>
          <w:szCs w:val="28"/>
        </w:rPr>
        <w:t>Hemos realizado una presentación honesta con relación a la situación actual de la desaparición forzada en el país, exponiendo con optimismo los avances que hemos logrado como Estado y conscientes del camino que nos falta por recorrer, así como los retos que nos quedan pendientes.</w:t>
      </w:r>
    </w:p>
    <w:p w14:paraId="38D254BB" w14:textId="77777777" w:rsidR="00292054" w:rsidRPr="00997C34" w:rsidRDefault="00292054" w:rsidP="00997C34">
      <w:pPr>
        <w:spacing w:after="0" w:line="360" w:lineRule="auto"/>
        <w:contextualSpacing/>
        <w:jc w:val="both"/>
        <w:rPr>
          <w:rFonts w:ascii="Arial" w:hAnsi="Arial" w:cs="Arial"/>
          <w:sz w:val="28"/>
          <w:szCs w:val="28"/>
        </w:rPr>
      </w:pPr>
    </w:p>
    <w:p w14:paraId="160CF90B" w14:textId="592A9CC6" w:rsidR="00292054" w:rsidRPr="00997C34" w:rsidRDefault="00997C34" w:rsidP="00997C34">
      <w:pPr>
        <w:spacing w:after="0" w:line="360" w:lineRule="auto"/>
        <w:contextualSpacing/>
        <w:jc w:val="both"/>
        <w:rPr>
          <w:rFonts w:ascii="Arial" w:hAnsi="Arial" w:cs="Arial"/>
          <w:sz w:val="28"/>
          <w:szCs w:val="28"/>
        </w:rPr>
      </w:pPr>
      <w:r>
        <w:rPr>
          <w:rFonts w:ascii="Arial" w:hAnsi="Arial" w:cs="Arial"/>
          <w:sz w:val="28"/>
          <w:szCs w:val="28"/>
        </w:rPr>
        <w:t>Q</w:t>
      </w:r>
      <w:r w:rsidR="00292054" w:rsidRPr="00997C34">
        <w:rPr>
          <w:rFonts w:ascii="Arial" w:hAnsi="Arial" w:cs="Arial"/>
          <w:sz w:val="28"/>
          <w:szCs w:val="28"/>
        </w:rPr>
        <w:t>uisiera reafirmar el compromiso político de continuar con los esfuerzos en el marco de la justicia transicional, a fin de determinar las responsabilidades y sanciones que correspondan, contribuyendo a la reconciliación nacional.</w:t>
      </w:r>
    </w:p>
    <w:p w14:paraId="0ABAD764" w14:textId="77777777" w:rsidR="00292054" w:rsidRPr="00997C34" w:rsidRDefault="00292054" w:rsidP="00997C34">
      <w:pPr>
        <w:spacing w:after="0" w:line="360" w:lineRule="auto"/>
        <w:contextualSpacing/>
        <w:jc w:val="both"/>
        <w:rPr>
          <w:rFonts w:ascii="Arial" w:hAnsi="Arial" w:cs="Arial"/>
          <w:sz w:val="28"/>
          <w:szCs w:val="28"/>
        </w:rPr>
      </w:pPr>
    </w:p>
    <w:p w14:paraId="1C4CF78F" w14:textId="49533385" w:rsidR="00997C34" w:rsidRPr="00997C34" w:rsidRDefault="00755927" w:rsidP="00997C34">
      <w:pPr>
        <w:pStyle w:val="Normal1"/>
        <w:spacing w:after="0" w:line="360" w:lineRule="auto"/>
        <w:jc w:val="both"/>
        <w:rPr>
          <w:rFonts w:ascii="Arial" w:hAnsi="Arial" w:cs="Arial"/>
          <w:sz w:val="28"/>
          <w:szCs w:val="28"/>
        </w:rPr>
      </w:pPr>
      <w:r w:rsidRPr="00997C34">
        <w:rPr>
          <w:rFonts w:ascii="Arial" w:hAnsi="Arial" w:cs="Arial"/>
          <w:sz w:val="28"/>
          <w:szCs w:val="28"/>
        </w:rPr>
        <w:lastRenderedPageBreak/>
        <w:t>En el año 2021 celebraremos los 200 años de nuestra vida independiente</w:t>
      </w:r>
      <w:r w:rsidR="0072460C" w:rsidRPr="00997C34">
        <w:rPr>
          <w:rFonts w:ascii="Arial" w:hAnsi="Arial" w:cs="Arial"/>
          <w:sz w:val="28"/>
          <w:szCs w:val="28"/>
        </w:rPr>
        <w:t>,</w:t>
      </w:r>
      <w:r w:rsidRPr="00997C34">
        <w:rPr>
          <w:rFonts w:ascii="Arial" w:hAnsi="Arial" w:cs="Arial"/>
          <w:sz w:val="28"/>
          <w:szCs w:val="28"/>
        </w:rPr>
        <w:t xml:space="preserve"> y </w:t>
      </w:r>
      <w:r w:rsidR="0072460C" w:rsidRPr="00997C34">
        <w:rPr>
          <w:rFonts w:ascii="Arial" w:hAnsi="Arial" w:cs="Arial"/>
          <w:sz w:val="28"/>
          <w:szCs w:val="28"/>
        </w:rPr>
        <w:t xml:space="preserve">en el Plan Bicentenario se afirma la política del “diálogo y la reconciliación”, </w:t>
      </w:r>
      <w:r w:rsidR="00997C34" w:rsidRPr="00997C34">
        <w:rPr>
          <w:rFonts w:ascii="Arial" w:hAnsi="Arial" w:cs="Arial"/>
          <w:sz w:val="28"/>
          <w:szCs w:val="28"/>
        </w:rPr>
        <w:t xml:space="preserve">reafirmando nuestro firme compromiso de </w:t>
      </w:r>
      <w:r w:rsidR="00997C34" w:rsidRPr="00997C34">
        <w:rPr>
          <w:rFonts w:ascii="Arial" w:hAnsi="Arial" w:cs="Arial"/>
          <w:sz w:val="28"/>
          <w:szCs w:val="28"/>
        </w:rPr>
        <w:t>construi</w:t>
      </w:r>
      <w:r w:rsidR="00997C34" w:rsidRPr="00997C34">
        <w:rPr>
          <w:rFonts w:ascii="Arial" w:hAnsi="Arial" w:cs="Arial"/>
          <w:sz w:val="28"/>
          <w:szCs w:val="28"/>
        </w:rPr>
        <w:t>r</w:t>
      </w:r>
      <w:r w:rsidR="00997C34" w:rsidRPr="00997C34">
        <w:rPr>
          <w:rFonts w:ascii="Arial" w:hAnsi="Arial" w:cs="Arial"/>
          <w:sz w:val="28"/>
          <w:szCs w:val="28"/>
        </w:rPr>
        <w:t xml:space="preserve"> un país que respeta y reconoce los derechos humanos, así com</w:t>
      </w:r>
      <w:r w:rsidR="00997C34" w:rsidRPr="00997C34">
        <w:rPr>
          <w:rFonts w:ascii="Arial" w:hAnsi="Arial" w:cs="Arial"/>
          <w:sz w:val="28"/>
          <w:szCs w:val="28"/>
        </w:rPr>
        <w:t>o el recuerdo y la memoria de sus víctima</w:t>
      </w:r>
      <w:r w:rsidR="00997C34" w:rsidRPr="00997C34">
        <w:rPr>
          <w:rFonts w:ascii="Arial" w:hAnsi="Arial" w:cs="Arial"/>
          <w:sz w:val="28"/>
          <w:szCs w:val="28"/>
        </w:rPr>
        <w:t>s.</w:t>
      </w:r>
    </w:p>
    <w:p w14:paraId="17EC5BAC" w14:textId="77777777" w:rsidR="00997C34" w:rsidRPr="00997C34" w:rsidRDefault="00997C34" w:rsidP="00997C34">
      <w:pPr>
        <w:pStyle w:val="Paragraphedeliste"/>
        <w:spacing w:after="0" w:line="360" w:lineRule="auto"/>
        <w:ind w:left="0"/>
        <w:jc w:val="both"/>
        <w:rPr>
          <w:rFonts w:ascii="Arial" w:hAnsi="Arial" w:cs="Arial"/>
          <w:sz w:val="28"/>
          <w:szCs w:val="28"/>
        </w:rPr>
      </w:pPr>
    </w:p>
    <w:p w14:paraId="39A84E0F" w14:textId="6727043D" w:rsidR="006F09DC" w:rsidRPr="00997C34" w:rsidRDefault="00411BF2" w:rsidP="00997C34">
      <w:pPr>
        <w:pStyle w:val="Paragraphedeliste"/>
        <w:spacing w:after="0" w:line="360" w:lineRule="auto"/>
        <w:ind w:left="0"/>
        <w:jc w:val="both"/>
        <w:rPr>
          <w:rFonts w:ascii="Arial" w:hAnsi="Arial" w:cs="Arial"/>
          <w:sz w:val="28"/>
          <w:szCs w:val="28"/>
        </w:rPr>
      </w:pPr>
      <w:r w:rsidRPr="00997C34">
        <w:rPr>
          <w:rFonts w:ascii="Arial" w:hAnsi="Arial" w:cs="Arial"/>
          <w:sz w:val="28"/>
          <w:szCs w:val="28"/>
        </w:rPr>
        <w:t xml:space="preserve">Muchas </w:t>
      </w:r>
      <w:r w:rsidR="00852053" w:rsidRPr="00997C34">
        <w:rPr>
          <w:rFonts w:ascii="Arial" w:hAnsi="Arial" w:cs="Arial"/>
          <w:sz w:val="28"/>
          <w:szCs w:val="28"/>
        </w:rPr>
        <w:t>g</w:t>
      </w:r>
      <w:r w:rsidRPr="00997C34">
        <w:rPr>
          <w:rFonts w:ascii="Arial" w:hAnsi="Arial" w:cs="Arial"/>
          <w:sz w:val="28"/>
          <w:szCs w:val="28"/>
        </w:rPr>
        <w:t>racias.</w:t>
      </w:r>
    </w:p>
    <w:sectPr w:rsidR="006F09DC" w:rsidRPr="00997C34" w:rsidSect="006F09DC">
      <w:footerReference w:type="default" r:id="rId9"/>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54868E" w14:textId="77777777" w:rsidR="0072460C" w:rsidRDefault="0072460C" w:rsidP="006F09DC">
      <w:pPr>
        <w:spacing w:after="0" w:line="240" w:lineRule="auto"/>
      </w:pPr>
      <w:r>
        <w:separator/>
      </w:r>
    </w:p>
  </w:endnote>
  <w:endnote w:type="continuationSeparator" w:id="0">
    <w:p w14:paraId="242A777B" w14:textId="77777777" w:rsidR="0072460C" w:rsidRDefault="0072460C" w:rsidP="006F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BAC32B" w14:textId="77777777" w:rsidR="0072460C" w:rsidRDefault="0072460C">
    <w:pPr>
      <w:pStyle w:val="Normal1"/>
      <w:pBdr>
        <w:top w:val="nil"/>
        <w:left w:val="nil"/>
        <w:bottom w:val="nil"/>
        <w:right w:val="nil"/>
        <w:between w:val="nil"/>
      </w:pBdr>
      <w:tabs>
        <w:tab w:val="center" w:pos="4252"/>
        <w:tab w:val="right" w:pos="8504"/>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1B758B">
      <w:rPr>
        <w:noProof/>
        <w:color w:val="000000"/>
      </w:rPr>
      <w:t>3</w:t>
    </w:r>
    <w:r>
      <w:rPr>
        <w:color w:val="000000"/>
      </w:rPr>
      <w:fldChar w:fldCharType="end"/>
    </w:r>
  </w:p>
  <w:p w14:paraId="60DE1FC3" w14:textId="77777777" w:rsidR="0072460C" w:rsidRDefault="0072460C">
    <w:pPr>
      <w:pStyle w:val="Normal1"/>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0D5F25" w14:textId="77777777" w:rsidR="0072460C" w:rsidRDefault="0072460C" w:rsidP="006F09DC">
      <w:pPr>
        <w:spacing w:after="0" w:line="240" w:lineRule="auto"/>
      </w:pPr>
      <w:r>
        <w:separator/>
      </w:r>
    </w:p>
  </w:footnote>
  <w:footnote w:type="continuationSeparator" w:id="0">
    <w:p w14:paraId="39F18BA9" w14:textId="77777777" w:rsidR="0072460C" w:rsidRDefault="0072460C" w:rsidP="006F09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21613"/>
    <w:multiLevelType w:val="hybridMultilevel"/>
    <w:tmpl w:val="B374E568"/>
    <w:lvl w:ilvl="0" w:tplc="5628B38C">
      <w:start w:val="1"/>
      <w:numFmt w:val="decimal"/>
      <w:lvlText w:val="%1."/>
      <w:lvlJc w:val="left"/>
      <w:pPr>
        <w:ind w:left="644" w:hanging="360"/>
      </w:pPr>
      <w:rPr>
        <w:rFonts w:hint="default"/>
        <w:b/>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
    <w:nsid w:val="12C54E7A"/>
    <w:multiLevelType w:val="multilevel"/>
    <w:tmpl w:val="CCE8856E"/>
    <w:lvl w:ilvl="0">
      <w:start w:val="1"/>
      <w:numFmt w:val="decimal"/>
      <w:lvlText w:val="%1."/>
      <w:lvlJc w:val="left"/>
      <w:pPr>
        <w:ind w:left="435" w:hanging="435"/>
      </w:pPr>
      <w:rPr>
        <w:rFonts w:hint="default"/>
        <w:b/>
      </w:rPr>
    </w:lvl>
    <w:lvl w:ilvl="1">
      <w:start w:val="1"/>
      <w:numFmt w:val="decimal"/>
      <w:lvlText w:val="%1.%2."/>
      <w:lvlJc w:val="left"/>
      <w:pPr>
        <w:ind w:left="1155" w:hanging="435"/>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
    <w:nsid w:val="1EFC62C4"/>
    <w:multiLevelType w:val="multilevel"/>
    <w:tmpl w:val="A956EFB8"/>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3EBD1BC1"/>
    <w:multiLevelType w:val="multilevel"/>
    <w:tmpl w:val="DA2A15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42A865C0"/>
    <w:multiLevelType w:val="multilevel"/>
    <w:tmpl w:val="96083B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587600D3"/>
    <w:multiLevelType w:val="multilevel"/>
    <w:tmpl w:val="19E48BC4"/>
    <w:lvl w:ilvl="0">
      <w:start w:val="1"/>
      <w:numFmt w:val="decimal"/>
      <w:lvlText w:val="%1."/>
      <w:lvlJc w:val="left"/>
      <w:pPr>
        <w:ind w:left="720" w:hanging="360"/>
      </w:pPr>
      <w:rPr>
        <w:b/>
      </w:rPr>
    </w:lvl>
    <w:lvl w:ilvl="1">
      <w:start w:val="1"/>
      <w:numFmt w:val="decimal"/>
      <w:lvlText w:val="%1.%2"/>
      <w:lvlJc w:val="left"/>
      <w:pPr>
        <w:ind w:left="880" w:hanging="52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6">
    <w:nsid w:val="62535CB2"/>
    <w:multiLevelType w:val="hybridMultilevel"/>
    <w:tmpl w:val="BE600BB8"/>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7">
    <w:nsid w:val="6B5319F3"/>
    <w:multiLevelType w:val="hybridMultilevel"/>
    <w:tmpl w:val="5D7E0F3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nsid w:val="797834B7"/>
    <w:multiLevelType w:val="multilevel"/>
    <w:tmpl w:val="F54A9EDE"/>
    <w:lvl w:ilvl="0">
      <w:start w:val="1"/>
      <w:numFmt w:val="decimal"/>
      <w:lvlText w:val="%1."/>
      <w:lvlJc w:val="left"/>
      <w:pPr>
        <w:ind w:left="720" w:hanging="360"/>
      </w:pPr>
    </w:lvl>
    <w:lvl w:ilvl="1">
      <w:start w:val="1"/>
      <w:numFmt w:val="decimal"/>
      <w:lvlText w:val="%1.%2"/>
      <w:lvlJc w:val="left"/>
      <w:pPr>
        <w:ind w:left="880" w:hanging="52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9">
    <w:nsid w:val="7A112D64"/>
    <w:multiLevelType w:val="multilevel"/>
    <w:tmpl w:val="18D86C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2"/>
  </w:num>
  <w:num w:numId="3">
    <w:abstractNumId w:val="9"/>
  </w:num>
  <w:num w:numId="4">
    <w:abstractNumId w:val="3"/>
  </w:num>
  <w:num w:numId="5">
    <w:abstractNumId w:val="4"/>
  </w:num>
  <w:num w:numId="6">
    <w:abstractNumId w:val="8"/>
  </w:num>
  <w:num w:numId="7">
    <w:abstractNumId w:val="1"/>
  </w:num>
  <w:num w:numId="8">
    <w:abstractNumId w:val="7"/>
  </w:num>
  <w:num w:numId="9">
    <w:abstractNumId w:val="0"/>
  </w:num>
  <w:num w:numId="10">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09DC"/>
    <w:rsid w:val="000143B4"/>
    <w:rsid w:val="00034FD1"/>
    <w:rsid w:val="0003628D"/>
    <w:rsid w:val="0004334C"/>
    <w:rsid w:val="00054A63"/>
    <w:rsid w:val="00082F14"/>
    <w:rsid w:val="00086762"/>
    <w:rsid w:val="00093248"/>
    <w:rsid w:val="0009480F"/>
    <w:rsid w:val="000A1447"/>
    <w:rsid w:val="000A3A6A"/>
    <w:rsid w:val="000A50AB"/>
    <w:rsid w:val="000B4C29"/>
    <w:rsid w:val="000B5CB7"/>
    <w:rsid w:val="000B7AEA"/>
    <w:rsid w:val="000C5C33"/>
    <w:rsid w:val="000C6208"/>
    <w:rsid w:val="000C638E"/>
    <w:rsid w:val="000D053D"/>
    <w:rsid w:val="000D22F8"/>
    <w:rsid w:val="000E090B"/>
    <w:rsid w:val="000E41DE"/>
    <w:rsid w:val="000E7C89"/>
    <w:rsid w:val="000F470C"/>
    <w:rsid w:val="001010DF"/>
    <w:rsid w:val="00102471"/>
    <w:rsid w:val="0010293B"/>
    <w:rsid w:val="00106285"/>
    <w:rsid w:val="001265B7"/>
    <w:rsid w:val="001268B7"/>
    <w:rsid w:val="00127B06"/>
    <w:rsid w:val="0013654A"/>
    <w:rsid w:val="00145F0C"/>
    <w:rsid w:val="00150407"/>
    <w:rsid w:val="00152635"/>
    <w:rsid w:val="00154323"/>
    <w:rsid w:val="001549FC"/>
    <w:rsid w:val="00174F59"/>
    <w:rsid w:val="0017677F"/>
    <w:rsid w:val="001962D0"/>
    <w:rsid w:val="001A5ADA"/>
    <w:rsid w:val="001A68AA"/>
    <w:rsid w:val="001B1FC8"/>
    <w:rsid w:val="001B28AA"/>
    <w:rsid w:val="001B758B"/>
    <w:rsid w:val="001C7E4D"/>
    <w:rsid w:val="001D2E89"/>
    <w:rsid w:val="001F245E"/>
    <w:rsid w:val="001F2EF9"/>
    <w:rsid w:val="00213525"/>
    <w:rsid w:val="00242FB6"/>
    <w:rsid w:val="00262E2B"/>
    <w:rsid w:val="00270A89"/>
    <w:rsid w:val="00277F42"/>
    <w:rsid w:val="0028121B"/>
    <w:rsid w:val="00292054"/>
    <w:rsid w:val="002A6CE1"/>
    <w:rsid w:val="002B5EAB"/>
    <w:rsid w:val="002D5E07"/>
    <w:rsid w:val="002F01EC"/>
    <w:rsid w:val="002F63F8"/>
    <w:rsid w:val="002F7BDF"/>
    <w:rsid w:val="00302ECE"/>
    <w:rsid w:val="00303002"/>
    <w:rsid w:val="003078F3"/>
    <w:rsid w:val="00314B32"/>
    <w:rsid w:val="0032788C"/>
    <w:rsid w:val="0035077D"/>
    <w:rsid w:val="0037316E"/>
    <w:rsid w:val="003759A6"/>
    <w:rsid w:val="003A1CEA"/>
    <w:rsid w:val="003B5B90"/>
    <w:rsid w:val="003E0940"/>
    <w:rsid w:val="003E10C4"/>
    <w:rsid w:val="003F4241"/>
    <w:rsid w:val="003F4D6A"/>
    <w:rsid w:val="004001AE"/>
    <w:rsid w:val="00402770"/>
    <w:rsid w:val="004039AF"/>
    <w:rsid w:val="00406923"/>
    <w:rsid w:val="00411BF2"/>
    <w:rsid w:val="00416FFF"/>
    <w:rsid w:val="00423878"/>
    <w:rsid w:val="00424FF6"/>
    <w:rsid w:val="00431C4B"/>
    <w:rsid w:val="0043208D"/>
    <w:rsid w:val="00433F06"/>
    <w:rsid w:val="00446BAF"/>
    <w:rsid w:val="004603A2"/>
    <w:rsid w:val="00481D57"/>
    <w:rsid w:val="00483E43"/>
    <w:rsid w:val="004A6AD0"/>
    <w:rsid w:val="004B257D"/>
    <w:rsid w:val="004B6310"/>
    <w:rsid w:val="004B7A0A"/>
    <w:rsid w:val="004C7C01"/>
    <w:rsid w:val="00500E16"/>
    <w:rsid w:val="00511219"/>
    <w:rsid w:val="00546DC7"/>
    <w:rsid w:val="00561668"/>
    <w:rsid w:val="005823C6"/>
    <w:rsid w:val="00583B4A"/>
    <w:rsid w:val="00590EDF"/>
    <w:rsid w:val="005A1B37"/>
    <w:rsid w:val="005A6AEF"/>
    <w:rsid w:val="005A747E"/>
    <w:rsid w:val="005C7CE9"/>
    <w:rsid w:val="005D0292"/>
    <w:rsid w:val="005E189C"/>
    <w:rsid w:val="005E3FDB"/>
    <w:rsid w:val="005F50B0"/>
    <w:rsid w:val="005F56D7"/>
    <w:rsid w:val="005F6E43"/>
    <w:rsid w:val="005F6FFC"/>
    <w:rsid w:val="00617BD3"/>
    <w:rsid w:val="0062034F"/>
    <w:rsid w:val="0062333C"/>
    <w:rsid w:val="006242E3"/>
    <w:rsid w:val="00624654"/>
    <w:rsid w:val="0062730E"/>
    <w:rsid w:val="00627DE6"/>
    <w:rsid w:val="00644602"/>
    <w:rsid w:val="00647DE7"/>
    <w:rsid w:val="00653599"/>
    <w:rsid w:val="00654265"/>
    <w:rsid w:val="00655A1C"/>
    <w:rsid w:val="00661E9D"/>
    <w:rsid w:val="006807F5"/>
    <w:rsid w:val="00687B12"/>
    <w:rsid w:val="0069186A"/>
    <w:rsid w:val="006A3D0E"/>
    <w:rsid w:val="006A4C90"/>
    <w:rsid w:val="006B20D2"/>
    <w:rsid w:val="006C26F4"/>
    <w:rsid w:val="006D583A"/>
    <w:rsid w:val="006E5FFA"/>
    <w:rsid w:val="006E6B1F"/>
    <w:rsid w:val="006F09DC"/>
    <w:rsid w:val="006F332D"/>
    <w:rsid w:val="007017B3"/>
    <w:rsid w:val="00704F61"/>
    <w:rsid w:val="00711BA1"/>
    <w:rsid w:val="0072460C"/>
    <w:rsid w:val="00732BFC"/>
    <w:rsid w:val="00740B8C"/>
    <w:rsid w:val="00743158"/>
    <w:rsid w:val="007500C8"/>
    <w:rsid w:val="00755927"/>
    <w:rsid w:val="00762AF5"/>
    <w:rsid w:val="0076408C"/>
    <w:rsid w:val="007833C6"/>
    <w:rsid w:val="00786676"/>
    <w:rsid w:val="007B544E"/>
    <w:rsid w:val="007B7281"/>
    <w:rsid w:val="007C09AE"/>
    <w:rsid w:val="007C7A9C"/>
    <w:rsid w:val="007D3996"/>
    <w:rsid w:val="007D725C"/>
    <w:rsid w:val="007E128B"/>
    <w:rsid w:val="007E3338"/>
    <w:rsid w:val="00804478"/>
    <w:rsid w:val="008105BD"/>
    <w:rsid w:val="00813F75"/>
    <w:rsid w:val="008208C9"/>
    <w:rsid w:val="0083455F"/>
    <w:rsid w:val="00846DCD"/>
    <w:rsid w:val="00851856"/>
    <w:rsid w:val="00852053"/>
    <w:rsid w:val="008548A7"/>
    <w:rsid w:val="00862F13"/>
    <w:rsid w:val="0086538F"/>
    <w:rsid w:val="008766FD"/>
    <w:rsid w:val="008868C5"/>
    <w:rsid w:val="00892822"/>
    <w:rsid w:val="008A1E77"/>
    <w:rsid w:val="008A3254"/>
    <w:rsid w:val="008B4DF1"/>
    <w:rsid w:val="008B5610"/>
    <w:rsid w:val="008E43CC"/>
    <w:rsid w:val="008F275C"/>
    <w:rsid w:val="00900D41"/>
    <w:rsid w:val="009037E4"/>
    <w:rsid w:val="00973943"/>
    <w:rsid w:val="00976670"/>
    <w:rsid w:val="00997C34"/>
    <w:rsid w:val="009C5639"/>
    <w:rsid w:val="009C6EDD"/>
    <w:rsid w:val="009D6E88"/>
    <w:rsid w:val="009E0C11"/>
    <w:rsid w:val="009F04FB"/>
    <w:rsid w:val="00A1360F"/>
    <w:rsid w:val="00A44397"/>
    <w:rsid w:val="00A512CC"/>
    <w:rsid w:val="00A63047"/>
    <w:rsid w:val="00A74230"/>
    <w:rsid w:val="00A752AC"/>
    <w:rsid w:val="00A84769"/>
    <w:rsid w:val="00A9283F"/>
    <w:rsid w:val="00AA25D2"/>
    <w:rsid w:val="00AB3CD0"/>
    <w:rsid w:val="00AC151B"/>
    <w:rsid w:val="00AC715D"/>
    <w:rsid w:val="00AE6DF4"/>
    <w:rsid w:val="00AF32E9"/>
    <w:rsid w:val="00B05CEE"/>
    <w:rsid w:val="00B16BA7"/>
    <w:rsid w:val="00B17D45"/>
    <w:rsid w:val="00B24E7A"/>
    <w:rsid w:val="00B35785"/>
    <w:rsid w:val="00B41C5A"/>
    <w:rsid w:val="00B43E31"/>
    <w:rsid w:val="00B505BF"/>
    <w:rsid w:val="00B51372"/>
    <w:rsid w:val="00B803F1"/>
    <w:rsid w:val="00B81D5F"/>
    <w:rsid w:val="00B82157"/>
    <w:rsid w:val="00B942F0"/>
    <w:rsid w:val="00B9506D"/>
    <w:rsid w:val="00B9594D"/>
    <w:rsid w:val="00BA01C5"/>
    <w:rsid w:val="00BA3085"/>
    <w:rsid w:val="00BA7B9F"/>
    <w:rsid w:val="00BB422F"/>
    <w:rsid w:val="00BB4949"/>
    <w:rsid w:val="00BC5297"/>
    <w:rsid w:val="00BF6B28"/>
    <w:rsid w:val="00C044DE"/>
    <w:rsid w:val="00C060F3"/>
    <w:rsid w:val="00C0616C"/>
    <w:rsid w:val="00C065EF"/>
    <w:rsid w:val="00C10C22"/>
    <w:rsid w:val="00C121A4"/>
    <w:rsid w:val="00C15FE8"/>
    <w:rsid w:val="00C26E3D"/>
    <w:rsid w:val="00C5687E"/>
    <w:rsid w:val="00C616E7"/>
    <w:rsid w:val="00C86703"/>
    <w:rsid w:val="00C9399B"/>
    <w:rsid w:val="00CA1CCD"/>
    <w:rsid w:val="00CB360F"/>
    <w:rsid w:val="00CC004F"/>
    <w:rsid w:val="00CC45D6"/>
    <w:rsid w:val="00CD37EA"/>
    <w:rsid w:val="00CE35B6"/>
    <w:rsid w:val="00CE3B63"/>
    <w:rsid w:val="00CE4BE1"/>
    <w:rsid w:val="00CE5A58"/>
    <w:rsid w:val="00D00E6F"/>
    <w:rsid w:val="00D056E7"/>
    <w:rsid w:val="00D06137"/>
    <w:rsid w:val="00D14EA9"/>
    <w:rsid w:val="00D16AC3"/>
    <w:rsid w:val="00D23DC2"/>
    <w:rsid w:val="00D25667"/>
    <w:rsid w:val="00D416EA"/>
    <w:rsid w:val="00D43B7C"/>
    <w:rsid w:val="00D47D1A"/>
    <w:rsid w:val="00D50F1B"/>
    <w:rsid w:val="00D569C5"/>
    <w:rsid w:val="00D660D2"/>
    <w:rsid w:val="00D76BF2"/>
    <w:rsid w:val="00D77326"/>
    <w:rsid w:val="00D928D6"/>
    <w:rsid w:val="00D97266"/>
    <w:rsid w:val="00DB42C5"/>
    <w:rsid w:val="00DC04B6"/>
    <w:rsid w:val="00DF6C92"/>
    <w:rsid w:val="00E56F7C"/>
    <w:rsid w:val="00E706A8"/>
    <w:rsid w:val="00E8104E"/>
    <w:rsid w:val="00E87636"/>
    <w:rsid w:val="00E919C7"/>
    <w:rsid w:val="00E9606A"/>
    <w:rsid w:val="00EA51EE"/>
    <w:rsid w:val="00EA6603"/>
    <w:rsid w:val="00EB073A"/>
    <w:rsid w:val="00EC1099"/>
    <w:rsid w:val="00EC1ED9"/>
    <w:rsid w:val="00EC5138"/>
    <w:rsid w:val="00EC52D9"/>
    <w:rsid w:val="00ED264F"/>
    <w:rsid w:val="00ED4BDB"/>
    <w:rsid w:val="00EE167F"/>
    <w:rsid w:val="00EE475E"/>
    <w:rsid w:val="00EE4E37"/>
    <w:rsid w:val="00EF4C02"/>
    <w:rsid w:val="00F01443"/>
    <w:rsid w:val="00F04DFA"/>
    <w:rsid w:val="00F065C9"/>
    <w:rsid w:val="00F16969"/>
    <w:rsid w:val="00F279CD"/>
    <w:rsid w:val="00F318E5"/>
    <w:rsid w:val="00F3261E"/>
    <w:rsid w:val="00F40AF7"/>
    <w:rsid w:val="00F41B6A"/>
    <w:rsid w:val="00F6658A"/>
    <w:rsid w:val="00F706FE"/>
    <w:rsid w:val="00F7207A"/>
    <w:rsid w:val="00F73A0D"/>
    <w:rsid w:val="00F80FDB"/>
    <w:rsid w:val="00F91A82"/>
    <w:rsid w:val="00F935D5"/>
    <w:rsid w:val="00F957B2"/>
    <w:rsid w:val="00FA3E1B"/>
    <w:rsid w:val="00FB084E"/>
    <w:rsid w:val="00FB2D8C"/>
    <w:rsid w:val="00FB49B3"/>
    <w:rsid w:val="00FC0894"/>
    <w:rsid w:val="00FC58F9"/>
    <w:rsid w:val="00FF11B8"/>
    <w:rsid w:val="00FF2E3F"/>
    <w:rsid w:val="00FF742B"/>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DA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s-CL" w:eastAsia="es-PE"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4E7A"/>
  </w:style>
  <w:style w:type="paragraph" w:styleId="Titre1">
    <w:name w:val="heading 1"/>
    <w:basedOn w:val="Normal1"/>
    <w:next w:val="Normal1"/>
    <w:rsid w:val="006F09DC"/>
    <w:pPr>
      <w:keepNext/>
      <w:keepLines/>
      <w:spacing w:before="480" w:after="120"/>
      <w:outlineLvl w:val="0"/>
    </w:pPr>
    <w:rPr>
      <w:b/>
      <w:sz w:val="48"/>
      <w:szCs w:val="48"/>
    </w:rPr>
  </w:style>
  <w:style w:type="paragraph" w:styleId="Titre2">
    <w:name w:val="heading 2"/>
    <w:basedOn w:val="Normal1"/>
    <w:next w:val="Normal1"/>
    <w:rsid w:val="006F09DC"/>
    <w:pPr>
      <w:keepNext/>
      <w:keepLines/>
      <w:spacing w:before="360" w:after="80"/>
      <w:outlineLvl w:val="1"/>
    </w:pPr>
    <w:rPr>
      <w:b/>
      <w:sz w:val="36"/>
      <w:szCs w:val="36"/>
    </w:rPr>
  </w:style>
  <w:style w:type="paragraph" w:styleId="Titre3">
    <w:name w:val="heading 3"/>
    <w:basedOn w:val="Normal1"/>
    <w:next w:val="Normal1"/>
    <w:rsid w:val="006F09DC"/>
    <w:pPr>
      <w:keepNext/>
      <w:keepLines/>
      <w:spacing w:before="280" w:after="80"/>
      <w:outlineLvl w:val="2"/>
    </w:pPr>
    <w:rPr>
      <w:b/>
      <w:sz w:val="28"/>
      <w:szCs w:val="28"/>
    </w:rPr>
  </w:style>
  <w:style w:type="paragraph" w:styleId="Titre4">
    <w:name w:val="heading 4"/>
    <w:basedOn w:val="Normal1"/>
    <w:next w:val="Normal1"/>
    <w:rsid w:val="006F09DC"/>
    <w:pPr>
      <w:keepNext/>
      <w:keepLines/>
      <w:spacing w:before="240" w:after="40"/>
      <w:outlineLvl w:val="3"/>
    </w:pPr>
    <w:rPr>
      <w:b/>
      <w:sz w:val="24"/>
      <w:szCs w:val="24"/>
    </w:rPr>
  </w:style>
  <w:style w:type="paragraph" w:styleId="Titre5">
    <w:name w:val="heading 5"/>
    <w:basedOn w:val="Normal1"/>
    <w:next w:val="Normal1"/>
    <w:rsid w:val="006F09DC"/>
    <w:pPr>
      <w:keepNext/>
      <w:keepLines/>
      <w:spacing w:before="220" w:after="40"/>
      <w:outlineLvl w:val="4"/>
    </w:pPr>
    <w:rPr>
      <w:b/>
    </w:rPr>
  </w:style>
  <w:style w:type="paragraph" w:styleId="Titre6">
    <w:name w:val="heading 6"/>
    <w:basedOn w:val="Normal1"/>
    <w:next w:val="Normal1"/>
    <w:rsid w:val="006F09DC"/>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Normal1">
    <w:name w:val="Normal1"/>
    <w:rsid w:val="006F09DC"/>
  </w:style>
  <w:style w:type="table" w:customStyle="1" w:styleId="TableNormal">
    <w:name w:val="Table Normal"/>
    <w:rsid w:val="006F09DC"/>
    <w:tblPr>
      <w:tblCellMar>
        <w:top w:w="0" w:type="dxa"/>
        <w:left w:w="0" w:type="dxa"/>
        <w:bottom w:w="0" w:type="dxa"/>
        <w:right w:w="0" w:type="dxa"/>
      </w:tblCellMar>
    </w:tblPr>
  </w:style>
  <w:style w:type="paragraph" w:styleId="Titre">
    <w:name w:val="Title"/>
    <w:basedOn w:val="Normal1"/>
    <w:next w:val="Normal1"/>
    <w:rsid w:val="006F09DC"/>
    <w:pPr>
      <w:keepNext/>
      <w:keepLines/>
      <w:spacing w:before="480" w:after="120"/>
    </w:pPr>
    <w:rPr>
      <w:b/>
      <w:sz w:val="72"/>
      <w:szCs w:val="72"/>
    </w:rPr>
  </w:style>
  <w:style w:type="paragraph" w:styleId="Sous-titre">
    <w:name w:val="Subtitle"/>
    <w:basedOn w:val="Normal1"/>
    <w:next w:val="Normal1"/>
    <w:rsid w:val="006F09DC"/>
    <w:pPr>
      <w:keepNext/>
      <w:keepLines/>
      <w:spacing w:before="360" w:after="80"/>
    </w:pPr>
    <w:rPr>
      <w:rFonts w:ascii="Georgia" w:eastAsia="Georgia" w:hAnsi="Georgia" w:cs="Georgia"/>
      <w:i/>
      <w:color w:val="666666"/>
      <w:sz w:val="48"/>
      <w:szCs w:val="48"/>
    </w:rPr>
  </w:style>
  <w:style w:type="paragraph" w:styleId="Commentaire">
    <w:name w:val="annotation text"/>
    <w:basedOn w:val="Normal"/>
    <w:link w:val="CommentaireCar"/>
    <w:uiPriority w:val="99"/>
    <w:semiHidden/>
    <w:unhideWhenUsed/>
    <w:rsid w:val="006F09DC"/>
    <w:pPr>
      <w:spacing w:line="240" w:lineRule="auto"/>
    </w:pPr>
    <w:rPr>
      <w:sz w:val="20"/>
      <w:szCs w:val="20"/>
    </w:rPr>
  </w:style>
  <w:style w:type="character" w:customStyle="1" w:styleId="CommentaireCar">
    <w:name w:val="Commentaire Car"/>
    <w:basedOn w:val="Policepardfaut"/>
    <w:link w:val="Commentaire"/>
    <w:uiPriority w:val="99"/>
    <w:semiHidden/>
    <w:rsid w:val="006F09DC"/>
    <w:rPr>
      <w:sz w:val="20"/>
      <w:szCs w:val="20"/>
    </w:rPr>
  </w:style>
  <w:style w:type="character" w:styleId="Marquedecommentaire">
    <w:name w:val="annotation reference"/>
    <w:basedOn w:val="Policepardfaut"/>
    <w:uiPriority w:val="99"/>
    <w:semiHidden/>
    <w:unhideWhenUsed/>
    <w:rsid w:val="006F09DC"/>
    <w:rPr>
      <w:sz w:val="16"/>
      <w:szCs w:val="16"/>
    </w:rPr>
  </w:style>
  <w:style w:type="paragraph" w:styleId="Textedebulles">
    <w:name w:val="Balloon Text"/>
    <w:basedOn w:val="Normal"/>
    <w:link w:val="TextedebullesCar"/>
    <w:uiPriority w:val="99"/>
    <w:semiHidden/>
    <w:unhideWhenUsed/>
    <w:rsid w:val="000143B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143B4"/>
    <w:rPr>
      <w:rFonts w:ascii="Tahoma" w:hAnsi="Tahoma" w:cs="Tahoma"/>
      <w:sz w:val="16"/>
      <w:szCs w:val="16"/>
    </w:rPr>
  </w:style>
  <w:style w:type="paragraph" w:styleId="Paragraphedeliste">
    <w:name w:val="List Paragraph"/>
    <w:aliases w:val="F5 List Paragraph,List Paragraph1,Dot pt,No Spacing1,List Paragraph Char Char Char,Indicator Text,Colorful List - Accent 11,Numbered Para 1,Bullet 1,Footnote,Lista 123,Párrafo Normal,Titulo 1,SubPárrafo de lista,Cuadro 2-1,TITULO A"/>
    <w:basedOn w:val="Normal"/>
    <w:link w:val="ParagraphedelisteCar"/>
    <w:uiPriority w:val="99"/>
    <w:qFormat/>
    <w:rsid w:val="002A6CE1"/>
    <w:pPr>
      <w:ind w:left="720"/>
      <w:contextualSpacing/>
    </w:pPr>
    <w:rPr>
      <w:rFonts w:cs="Times New Roman"/>
      <w:lang w:val="es-PE" w:eastAsia="en-US"/>
    </w:rPr>
  </w:style>
  <w:style w:type="character" w:customStyle="1" w:styleId="ParagraphedelisteCar">
    <w:name w:val="Paragraphe de liste Car"/>
    <w:aliases w:val="F5 List Paragraph Car,List Paragraph1 Car,Dot pt Car,No Spacing1 Car,List Paragraph Char Char Char Car,Indicator Text Car,Colorful List - Accent 11 Car,Numbered Para 1 Car,Bullet 1 Car,Footnote Car,Lista 123 Car,Titulo 1 Car"/>
    <w:link w:val="Paragraphedeliste"/>
    <w:uiPriority w:val="99"/>
    <w:qFormat/>
    <w:rsid w:val="002A6CE1"/>
    <w:rPr>
      <w:rFonts w:cs="Times New Roman"/>
      <w:lang w:val="es-PE" w:eastAsia="en-US"/>
    </w:rPr>
  </w:style>
  <w:style w:type="paragraph" w:styleId="En-tte">
    <w:name w:val="header"/>
    <w:basedOn w:val="Normal"/>
    <w:link w:val="En-tteCar"/>
    <w:uiPriority w:val="99"/>
    <w:unhideWhenUsed/>
    <w:rsid w:val="00411BF2"/>
    <w:pPr>
      <w:tabs>
        <w:tab w:val="center" w:pos="4252"/>
        <w:tab w:val="right" w:pos="8504"/>
      </w:tabs>
      <w:spacing w:after="0" w:line="240" w:lineRule="auto"/>
    </w:pPr>
  </w:style>
  <w:style w:type="character" w:customStyle="1" w:styleId="En-tteCar">
    <w:name w:val="En-tête Car"/>
    <w:basedOn w:val="Policepardfaut"/>
    <w:link w:val="En-tte"/>
    <w:uiPriority w:val="99"/>
    <w:rsid w:val="00411BF2"/>
  </w:style>
  <w:style w:type="paragraph" w:styleId="Pieddepage">
    <w:name w:val="footer"/>
    <w:basedOn w:val="Normal"/>
    <w:link w:val="PieddepageCar"/>
    <w:uiPriority w:val="99"/>
    <w:unhideWhenUsed/>
    <w:rsid w:val="00411BF2"/>
    <w:pPr>
      <w:tabs>
        <w:tab w:val="center" w:pos="4252"/>
        <w:tab w:val="right" w:pos="8504"/>
      </w:tabs>
      <w:spacing w:after="0" w:line="240" w:lineRule="auto"/>
    </w:pPr>
  </w:style>
  <w:style w:type="character" w:customStyle="1" w:styleId="PieddepageCar">
    <w:name w:val="Pied de page Car"/>
    <w:basedOn w:val="Policepardfaut"/>
    <w:link w:val="Pieddepage"/>
    <w:uiPriority w:val="99"/>
    <w:rsid w:val="00411BF2"/>
  </w:style>
  <w:style w:type="paragraph" w:styleId="NormalWeb">
    <w:name w:val="Normal (Web)"/>
    <w:basedOn w:val="Normal"/>
    <w:uiPriority w:val="99"/>
    <w:unhideWhenUsed/>
    <w:rsid w:val="00FF11B8"/>
    <w:pPr>
      <w:spacing w:after="0" w:line="240" w:lineRule="auto"/>
    </w:pPr>
    <w:rPr>
      <w:rFonts w:ascii="Times New Roman" w:eastAsia="Times New Roman" w:hAnsi="Times New Roman" w:cs="Times New Roman"/>
      <w:sz w:val="24"/>
      <w:szCs w:val="24"/>
      <w:lang w:val="es-ES" w:eastAsia="es-ES"/>
    </w:rPr>
  </w:style>
  <w:style w:type="character" w:styleId="Lienhypertexte">
    <w:name w:val="Hyperlink"/>
    <w:basedOn w:val="Policepardfaut"/>
    <w:uiPriority w:val="99"/>
    <w:semiHidden/>
    <w:unhideWhenUsed/>
    <w:rsid w:val="00786676"/>
    <w:rPr>
      <w:color w:val="0000FF"/>
      <w:u w:val="single"/>
    </w:rPr>
  </w:style>
  <w:style w:type="paragraph" w:styleId="Objetducommentaire">
    <w:name w:val="annotation subject"/>
    <w:basedOn w:val="Commentaire"/>
    <w:next w:val="Commentaire"/>
    <w:link w:val="ObjetducommentaireCar"/>
    <w:uiPriority w:val="99"/>
    <w:semiHidden/>
    <w:unhideWhenUsed/>
    <w:rsid w:val="000E090B"/>
    <w:rPr>
      <w:b/>
      <w:bCs/>
    </w:rPr>
  </w:style>
  <w:style w:type="character" w:customStyle="1" w:styleId="ObjetducommentaireCar">
    <w:name w:val="Objet du commentaire Car"/>
    <w:basedOn w:val="CommentaireCar"/>
    <w:link w:val="Objetducommentaire"/>
    <w:uiPriority w:val="99"/>
    <w:semiHidden/>
    <w:rsid w:val="000E090B"/>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s-CL" w:eastAsia="es-PE"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4E7A"/>
  </w:style>
  <w:style w:type="paragraph" w:styleId="Titre1">
    <w:name w:val="heading 1"/>
    <w:basedOn w:val="Normal1"/>
    <w:next w:val="Normal1"/>
    <w:rsid w:val="006F09DC"/>
    <w:pPr>
      <w:keepNext/>
      <w:keepLines/>
      <w:spacing w:before="480" w:after="120"/>
      <w:outlineLvl w:val="0"/>
    </w:pPr>
    <w:rPr>
      <w:b/>
      <w:sz w:val="48"/>
      <w:szCs w:val="48"/>
    </w:rPr>
  </w:style>
  <w:style w:type="paragraph" w:styleId="Titre2">
    <w:name w:val="heading 2"/>
    <w:basedOn w:val="Normal1"/>
    <w:next w:val="Normal1"/>
    <w:rsid w:val="006F09DC"/>
    <w:pPr>
      <w:keepNext/>
      <w:keepLines/>
      <w:spacing w:before="360" w:after="80"/>
      <w:outlineLvl w:val="1"/>
    </w:pPr>
    <w:rPr>
      <w:b/>
      <w:sz w:val="36"/>
      <w:szCs w:val="36"/>
    </w:rPr>
  </w:style>
  <w:style w:type="paragraph" w:styleId="Titre3">
    <w:name w:val="heading 3"/>
    <w:basedOn w:val="Normal1"/>
    <w:next w:val="Normal1"/>
    <w:rsid w:val="006F09DC"/>
    <w:pPr>
      <w:keepNext/>
      <w:keepLines/>
      <w:spacing w:before="280" w:after="80"/>
      <w:outlineLvl w:val="2"/>
    </w:pPr>
    <w:rPr>
      <w:b/>
      <w:sz w:val="28"/>
      <w:szCs w:val="28"/>
    </w:rPr>
  </w:style>
  <w:style w:type="paragraph" w:styleId="Titre4">
    <w:name w:val="heading 4"/>
    <w:basedOn w:val="Normal1"/>
    <w:next w:val="Normal1"/>
    <w:rsid w:val="006F09DC"/>
    <w:pPr>
      <w:keepNext/>
      <w:keepLines/>
      <w:spacing w:before="240" w:after="40"/>
      <w:outlineLvl w:val="3"/>
    </w:pPr>
    <w:rPr>
      <w:b/>
      <w:sz w:val="24"/>
      <w:szCs w:val="24"/>
    </w:rPr>
  </w:style>
  <w:style w:type="paragraph" w:styleId="Titre5">
    <w:name w:val="heading 5"/>
    <w:basedOn w:val="Normal1"/>
    <w:next w:val="Normal1"/>
    <w:rsid w:val="006F09DC"/>
    <w:pPr>
      <w:keepNext/>
      <w:keepLines/>
      <w:spacing w:before="220" w:after="40"/>
      <w:outlineLvl w:val="4"/>
    </w:pPr>
    <w:rPr>
      <w:b/>
    </w:rPr>
  </w:style>
  <w:style w:type="paragraph" w:styleId="Titre6">
    <w:name w:val="heading 6"/>
    <w:basedOn w:val="Normal1"/>
    <w:next w:val="Normal1"/>
    <w:rsid w:val="006F09DC"/>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Normal1">
    <w:name w:val="Normal1"/>
    <w:rsid w:val="006F09DC"/>
  </w:style>
  <w:style w:type="table" w:customStyle="1" w:styleId="TableNormal">
    <w:name w:val="Table Normal"/>
    <w:rsid w:val="006F09DC"/>
    <w:tblPr>
      <w:tblCellMar>
        <w:top w:w="0" w:type="dxa"/>
        <w:left w:w="0" w:type="dxa"/>
        <w:bottom w:w="0" w:type="dxa"/>
        <w:right w:w="0" w:type="dxa"/>
      </w:tblCellMar>
    </w:tblPr>
  </w:style>
  <w:style w:type="paragraph" w:styleId="Titre">
    <w:name w:val="Title"/>
    <w:basedOn w:val="Normal1"/>
    <w:next w:val="Normal1"/>
    <w:rsid w:val="006F09DC"/>
    <w:pPr>
      <w:keepNext/>
      <w:keepLines/>
      <w:spacing w:before="480" w:after="120"/>
    </w:pPr>
    <w:rPr>
      <w:b/>
      <w:sz w:val="72"/>
      <w:szCs w:val="72"/>
    </w:rPr>
  </w:style>
  <w:style w:type="paragraph" w:styleId="Sous-titre">
    <w:name w:val="Subtitle"/>
    <w:basedOn w:val="Normal1"/>
    <w:next w:val="Normal1"/>
    <w:rsid w:val="006F09DC"/>
    <w:pPr>
      <w:keepNext/>
      <w:keepLines/>
      <w:spacing w:before="360" w:after="80"/>
    </w:pPr>
    <w:rPr>
      <w:rFonts w:ascii="Georgia" w:eastAsia="Georgia" w:hAnsi="Georgia" w:cs="Georgia"/>
      <w:i/>
      <w:color w:val="666666"/>
      <w:sz w:val="48"/>
      <w:szCs w:val="48"/>
    </w:rPr>
  </w:style>
  <w:style w:type="paragraph" w:styleId="Commentaire">
    <w:name w:val="annotation text"/>
    <w:basedOn w:val="Normal"/>
    <w:link w:val="CommentaireCar"/>
    <w:uiPriority w:val="99"/>
    <w:semiHidden/>
    <w:unhideWhenUsed/>
    <w:rsid w:val="006F09DC"/>
    <w:pPr>
      <w:spacing w:line="240" w:lineRule="auto"/>
    </w:pPr>
    <w:rPr>
      <w:sz w:val="20"/>
      <w:szCs w:val="20"/>
    </w:rPr>
  </w:style>
  <w:style w:type="character" w:customStyle="1" w:styleId="CommentaireCar">
    <w:name w:val="Commentaire Car"/>
    <w:basedOn w:val="Policepardfaut"/>
    <w:link w:val="Commentaire"/>
    <w:uiPriority w:val="99"/>
    <w:semiHidden/>
    <w:rsid w:val="006F09DC"/>
    <w:rPr>
      <w:sz w:val="20"/>
      <w:szCs w:val="20"/>
    </w:rPr>
  </w:style>
  <w:style w:type="character" w:styleId="Marquedecommentaire">
    <w:name w:val="annotation reference"/>
    <w:basedOn w:val="Policepardfaut"/>
    <w:uiPriority w:val="99"/>
    <w:semiHidden/>
    <w:unhideWhenUsed/>
    <w:rsid w:val="006F09DC"/>
    <w:rPr>
      <w:sz w:val="16"/>
      <w:szCs w:val="16"/>
    </w:rPr>
  </w:style>
  <w:style w:type="paragraph" w:styleId="Textedebulles">
    <w:name w:val="Balloon Text"/>
    <w:basedOn w:val="Normal"/>
    <w:link w:val="TextedebullesCar"/>
    <w:uiPriority w:val="99"/>
    <w:semiHidden/>
    <w:unhideWhenUsed/>
    <w:rsid w:val="000143B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143B4"/>
    <w:rPr>
      <w:rFonts w:ascii="Tahoma" w:hAnsi="Tahoma" w:cs="Tahoma"/>
      <w:sz w:val="16"/>
      <w:szCs w:val="16"/>
    </w:rPr>
  </w:style>
  <w:style w:type="paragraph" w:styleId="Paragraphedeliste">
    <w:name w:val="List Paragraph"/>
    <w:aliases w:val="F5 List Paragraph,List Paragraph1,Dot pt,No Spacing1,List Paragraph Char Char Char,Indicator Text,Colorful List - Accent 11,Numbered Para 1,Bullet 1,Footnote,Lista 123,Párrafo Normal,Titulo 1,SubPárrafo de lista,Cuadro 2-1,TITULO A"/>
    <w:basedOn w:val="Normal"/>
    <w:link w:val="ParagraphedelisteCar"/>
    <w:uiPriority w:val="99"/>
    <w:qFormat/>
    <w:rsid w:val="002A6CE1"/>
    <w:pPr>
      <w:ind w:left="720"/>
      <w:contextualSpacing/>
    </w:pPr>
    <w:rPr>
      <w:rFonts w:cs="Times New Roman"/>
      <w:lang w:val="es-PE" w:eastAsia="en-US"/>
    </w:rPr>
  </w:style>
  <w:style w:type="character" w:customStyle="1" w:styleId="ParagraphedelisteCar">
    <w:name w:val="Paragraphe de liste Car"/>
    <w:aliases w:val="F5 List Paragraph Car,List Paragraph1 Car,Dot pt Car,No Spacing1 Car,List Paragraph Char Char Char Car,Indicator Text Car,Colorful List - Accent 11 Car,Numbered Para 1 Car,Bullet 1 Car,Footnote Car,Lista 123 Car,Titulo 1 Car"/>
    <w:link w:val="Paragraphedeliste"/>
    <w:uiPriority w:val="99"/>
    <w:qFormat/>
    <w:rsid w:val="002A6CE1"/>
    <w:rPr>
      <w:rFonts w:cs="Times New Roman"/>
      <w:lang w:val="es-PE" w:eastAsia="en-US"/>
    </w:rPr>
  </w:style>
  <w:style w:type="paragraph" w:styleId="En-tte">
    <w:name w:val="header"/>
    <w:basedOn w:val="Normal"/>
    <w:link w:val="En-tteCar"/>
    <w:uiPriority w:val="99"/>
    <w:unhideWhenUsed/>
    <w:rsid w:val="00411BF2"/>
    <w:pPr>
      <w:tabs>
        <w:tab w:val="center" w:pos="4252"/>
        <w:tab w:val="right" w:pos="8504"/>
      </w:tabs>
      <w:spacing w:after="0" w:line="240" w:lineRule="auto"/>
    </w:pPr>
  </w:style>
  <w:style w:type="character" w:customStyle="1" w:styleId="En-tteCar">
    <w:name w:val="En-tête Car"/>
    <w:basedOn w:val="Policepardfaut"/>
    <w:link w:val="En-tte"/>
    <w:uiPriority w:val="99"/>
    <w:rsid w:val="00411BF2"/>
  </w:style>
  <w:style w:type="paragraph" w:styleId="Pieddepage">
    <w:name w:val="footer"/>
    <w:basedOn w:val="Normal"/>
    <w:link w:val="PieddepageCar"/>
    <w:uiPriority w:val="99"/>
    <w:unhideWhenUsed/>
    <w:rsid w:val="00411BF2"/>
    <w:pPr>
      <w:tabs>
        <w:tab w:val="center" w:pos="4252"/>
        <w:tab w:val="right" w:pos="8504"/>
      </w:tabs>
      <w:spacing w:after="0" w:line="240" w:lineRule="auto"/>
    </w:pPr>
  </w:style>
  <w:style w:type="character" w:customStyle="1" w:styleId="PieddepageCar">
    <w:name w:val="Pied de page Car"/>
    <w:basedOn w:val="Policepardfaut"/>
    <w:link w:val="Pieddepage"/>
    <w:uiPriority w:val="99"/>
    <w:rsid w:val="00411BF2"/>
  </w:style>
  <w:style w:type="paragraph" w:styleId="NormalWeb">
    <w:name w:val="Normal (Web)"/>
    <w:basedOn w:val="Normal"/>
    <w:uiPriority w:val="99"/>
    <w:unhideWhenUsed/>
    <w:rsid w:val="00FF11B8"/>
    <w:pPr>
      <w:spacing w:after="0" w:line="240" w:lineRule="auto"/>
    </w:pPr>
    <w:rPr>
      <w:rFonts w:ascii="Times New Roman" w:eastAsia="Times New Roman" w:hAnsi="Times New Roman" w:cs="Times New Roman"/>
      <w:sz w:val="24"/>
      <w:szCs w:val="24"/>
      <w:lang w:val="es-ES" w:eastAsia="es-ES"/>
    </w:rPr>
  </w:style>
  <w:style w:type="character" w:styleId="Lienhypertexte">
    <w:name w:val="Hyperlink"/>
    <w:basedOn w:val="Policepardfaut"/>
    <w:uiPriority w:val="99"/>
    <w:semiHidden/>
    <w:unhideWhenUsed/>
    <w:rsid w:val="00786676"/>
    <w:rPr>
      <w:color w:val="0000FF"/>
      <w:u w:val="single"/>
    </w:rPr>
  </w:style>
  <w:style w:type="paragraph" w:styleId="Objetducommentaire">
    <w:name w:val="annotation subject"/>
    <w:basedOn w:val="Commentaire"/>
    <w:next w:val="Commentaire"/>
    <w:link w:val="ObjetducommentaireCar"/>
    <w:uiPriority w:val="99"/>
    <w:semiHidden/>
    <w:unhideWhenUsed/>
    <w:rsid w:val="000E090B"/>
    <w:rPr>
      <w:b/>
      <w:bCs/>
    </w:rPr>
  </w:style>
  <w:style w:type="character" w:customStyle="1" w:styleId="ObjetducommentaireCar">
    <w:name w:val="Objet du commentaire Car"/>
    <w:basedOn w:val="CommentaireCar"/>
    <w:link w:val="Objetducommentaire"/>
    <w:uiPriority w:val="99"/>
    <w:semiHidden/>
    <w:rsid w:val="000E090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812876">
      <w:bodyDiv w:val="1"/>
      <w:marLeft w:val="0"/>
      <w:marRight w:val="0"/>
      <w:marTop w:val="0"/>
      <w:marBottom w:val="0"/>
      <w:divBdr>
        <w:top w:val="none" w:sz="0" w:space="0" w:color="auto"/>
        <w:left w:val="none" w:sz="0" w:space="0" w:color="auto"/>
        <w:bottom w:val="none" w:sz="0" w:space="0" w:color="auto"/>
        <w:right w:val="none" w:sz="0" w:space="0" w:color="auto"/>
      </w:divBdr>
    </w:div>
    <w:div w:id="269818513">
      <w:bodyDiv w:val="1"/>
      <w:marLeft w:val="0"/>
      <w:marRight w:val="0"/>
      <w:marTop w:val="0"/>
      <w:marBottom w:val="0"/>
      <w:divBdr>
        <w:top w:val="none" w:sz="0" w:space="0" w:color="auto"/>
        <w:left w:val="none" w:sz="0" w:space="0" w:color="auto"/>
        <w:bottom w:val="none" w:sz="0" w:space="0" w:color="auto"/>
        <w:right w:val="none" w:sz="0" w:space="0" w:color="auto"/>
      </w:divBdr>
      <w:divsChild>
        <w:div w:id="1906716734">
          <w:marLeft w:val="0"/>
          <w:marRight w:val="0"/>
          <w:marTop w:val="0"/>
          <w:marBottom w:val="0"/>
          <w:divBdr>
            <w:top w:val="none" w:sz="0" w:space="0" w:color="auto"/>
            <w:left w:val="none" w:sz="0" w:space="0" w:color="auto"/>
            <w:bottom w:val="none" w:sz="0" w:space="0" w:color="auto"/>
            <w:right w:val="none" w:sz="0" w:space="0" w:color="auto"/>
          </w:divBdr>
        </w:div>
        <w:div w:id="1368486872">
          <w:marLeft w:val="0"/>
          <w:marRight w:val="0"/>
          <w:marTop w:val="0"/>
          <w:marBottom w:val="0"/>
          <w:divBdr>
            <w:top w:val="none" w:sz="0" w:space="0" w:color="auto"/>
            <w:left w:val="none" w:sz="0" w:space="0" w:color="auto"/>
            <w:bottom w:val="none" w:sz="0" w:space="0" w:color="auto"/>
            <w:right w:val="none" w:sz="0" w:space="0" w:color="auto"/>
          </w:divBdr>
        </w:div>
        <w:div w:id="1580669771">
          <w:marLeft w:val="0"/>
          <w:marRight w:val="0"/>
          <w:marTop w:val="0"/>
          <w:marBottom w:val="0"/>
          <w:divBdr>
            <w:top w:val="none" w:sz="0" w:space="0" w:color="auto"/>
            <w:left w:val="none" w:sz="0" w:space="0" w:color="auto"/>
            <w:bottom w:val="none" w:sz="0" w:space="0" w:color="auto"/>
            <w:right w:val="none" w:sz="0" w:space="0" w:color="auto"/>
          </w:divBdr>
        </w:div>
        <w:div w:id="385953882">
          <w:marLeft w:val="0"/>
          <w:marRight w:val="0"/>
          <w:marTop w:val="0"/>
          <w:marBottom w:val="0"/>
          <w:divBdr>
            <w:top w:val="none" w:sz="0" w:space="0" w:color="auto"/>
            <w:left w:val="none" w:sz="0" w:space="0" w:color="auto"/>
            <w:bottom w:val="none" w:sz="0" w:space="0" w:color="auto"/>
            <w:right w:val="none" w:sz="0" w:space="0" w:color="auto"/>
          </w:divBdr>
        </w:div>
      </w:divsChild>
    </w:div>
    <w:div w:id="378474316">
      <w:bodyDiv w:val="1"/>
      <w:marLeft w:val="0"/>
      <w:marRight w:val="0"/>
      <w:marTop w:val="0"/>
      <w:marBottom w:val="0"/>
      <w:divBdr>
        <w:top w:val="none" w:sz="0" w:space="0" w:color="auto"/>
        <w:left w:val="none" w:sz="0" w:space="0" w:color="auto"/>
        <w:bottom w:val="none" w:sz="0" w:space="0" w:color="auto"/>
        <w:right w:val="none" w:sz="0" w:space="0" w:color="auto"/>
      </w:divBdr>
      <w:divsChild>
        <w:div w:id="3440319">
          <w:marLeft w:val="0"/>
          <w:marRight w:val="0"/>
          <w:marTop w:val="0"/>
          <w:marBottom w:val="0"/>
          <w:divBdr>
            <w:top w:val="none" w:sz="0" w:space="0" w:color="auto"/>
            <w:left w:val="none" w:sz="0" w:space="0" w:color="auto"/>
            <w:bottom w:val="none" w:sz="0" w:space="0" w:color="auto"/>
            <w:right w:val="none" w:sz="0" w:space="0" w:color="auto"/>
          </w:divBdr>
        </w:div>
        <w:div w:id="270556049">
          <w:marLeft w:val="0"/>
          <w:marRight w:val="0"/>
          <w:marTop w:val="0"/>
          <w:marBottom w:val="0"/>
          <w:divBdr>
            <w:top w:val="none" w:sz="0" w:space="0" w:color="auto"/>
            <w:left w:val="none" w:sz="0" w:space="0" w:color="auto"/>
            <w:bottom w:val="none" w:sz="0" w:space="0" w:color="auto"/>
            <w:right w:val="none" w:sz="0" w:space="0" w:color="auto"/>
          </w:divBdr>
        </w:div>
        <w:div w:id="2116099250">
          <w:marLeft w:val="0"/>
          <w:marRight w:val="0"/>
          <w:marTop w:val="0"/>
          <w:marBottom w:val="0"/>
          <w:divBdr>
            <w:top w:val="none" w:sz="0" w:space="0" w:color="auto"/>
            <w:left w:val="none" w:sz="0" w:space="0" w:color="auto"/>
            <w:bottom w:val="none" w:sz="0" w:space="0" w:color="auto"/>
            <w:right w:val="none" w:sz="0" w:space="0" w:color="auto"/>
          </w:divBdr>
        </w:div>
        <w:div w:id="1636568796">
          <w:marLeft w:val="0"/>
          <w:marRight w:val="0"/>
          <w:marTop w:val="0"/>
          <w:marBottom w:val="0"/>
          <w:divBdr>
            <w:top w:val="none" w:sz="0" w:space="0" w:color="auto"/>
            <w:left w:val="none" w:sz="0" w:space="0" w:color="auto"/>
            <w:bottom w:val="none" w:sz="0" w:space="0" w:color="auto"/>
            <w:right w:val="none" w:sz="0" w:space="0" w:color="auto"/>
          </w:divBdr>
        </w:div>
      </w:divsChild>
    </w:div>
    <w:div w:id="692850779">
      <w:bodyDiv w:val="1"/>
      <w:marLeft w:val="0"/>
      <w:marRight w:val="0"/>
      <w:marTop w:val="0"/>
      <w:marBottom w:val="0"/>
      <w:divBdr>
        <w:top w:val="none" w:sz="0" w:space="0" w:color="auto"/>
        <w:left w:val="none" w:sz="0" w:space="0" w:color="auto"/>
        <w:bottom w:val="none" w:sz="0" w:space="0" w:color="auto"/>
        <w:right w:val="none" w:sz="0" w:space="0" w:color="auto"/>
      </w:divBdr>
      <w:divsChild>
        <w:div w:id="122116594">
          <w:marLeft w:val="0"/>
          <w:marRight w:val="0"/>
          <w:marTop w:val="0"/>
          <w:marBottom w:val="0"/>
          <w:divBdr>
            <w:top w:val="none" w:sz="0" w:space="0" w:color="auto"/>
            <w:left w:val="none" w:sz="0" w:space="0" w:color="auto"/>
            <w:bottom w:val="none" w:sz="0" w:space="0" w:color="auto"/>
            <w:right w:val="none" w:sz="0" w:space="0" w:color="auto"/>
          </w:divBdr>
        </w:div>
        <w:div w:id="1024749423">
          <w:marLeft w:val="0"/>
          <w:marRight w:val="0"/>
          <w:marTop w:val="0"/>
          <w:marBottom w:val="0"/>
          <w:divBdr>
            <w:top w:val="none" w:sz="0" w:space="0" w:color="auto"/>
            <w:left w:val="none" w:sz="0" w:space="0" w:color="auto"/>
            <w:bottom w:val="none" w:sz="0" w:space="0" w:color="auto"/>
            <w:right w:val="none" w:sz="0" w:space="0" w:color="auto"/>
          </w:divBdr>
        </w:div>
        <w:div w:id="278532276">
          <w:marLeft w:val="0"/>
          <w:marRight w:val="0"/>
          <w:marTop w:val="0"/>
          <w:marBottom w:val="0"/>
          <w:divBdr>
            <w:top w:val="none" w:sz="0" w:space="0" w:color="auto"/>
            <w:left w:val="none" w:sz="0" w:space="0" w:color="auto"/>
            <w:bottom w:val="none" w:sz="0" w:space="0" w:color="auto"/>
            <w:right w:val="none" w:sz="0" w:space="0" w:color="auto"/>
          </w:divBdr>
        </w:div>
        <w:div w:id="1417020270">
          <w:marLeft w:val="0"/>
          <w:marRight w:val="0"/>
          <w:marTop w:val="0"/>
          <w:marBottom w:val="0"/>
          <w:divBdr>
            <w:top w:val="none" w:sz="0" w:space="0" w:color="auto"/>
            <w:left w:val="none" w:sz="0" w:space="0" w:color="auto"/>
            <w:bottom w:val="none" w:sz="0" w:space="0" w:color="auto"/>
            <w:right w:val="none" w:sz="0" w:space="0" w:color="auto"/>
          </w:divBdr>
        </w:div>
      </w:divsChild>
    </w:div>
    <w:div w:id="882903379">
      <w:bodyDiv w:val="1"/>
      <w:marLeft w:val="0"/>
      <w:marRight w:val="0"/>
      <w:marTop w:val="0"/>
      <w:marBottom w:val="0"/>
      <w:divBdr>
        <w:top w:val="none" w:sz="0" w:space="0" w:color="auto"/>
        <w:left w:val="none" w:sz="0" w:space="0" w:color="auto"/>
        <w:bottom w:val="none" w:sz="0" w:space="0" w:color="auto"/>
        <w:right w:val="none" w:sz="0" w:space="0" w:color="auto"/>
      </w:divBdr>
    </w:div>
    <w:div w:id="12109197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3928cb17f2a6ae4df917da49bae3fa4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62840D-C558-4921-B9DF-EF05C256C70F}"/>
</file>

<file path=customXml/itemProps2.xml><?xml version="1.0" encoding="utf-8"?>
<ds:datastoreItem xmlns:ds="http://schemas.openxmlformats.org/officeDocument/2006/customXml" ds:itemID="{D2143FC6-E51B-440C-A725-5DB0DDB16246}"/>
</file>

<file path=customXml/itemProps3.xml><?xml version="1.0" encoding="utf-8"?>
<ds:datastoreItem xmlns:ds="http://schemas.openxmlformats.org/officeDocument/2006/customXml" ds:itemID="{D77B6074-4AFE-4BFA-8BB0-9DD52F79C4ED}"/>
</file>

<file path=customXml/itemProps4.xml><?xml version="1.0" encoding="utf-8"?>
<ds:datastoreItem xmlns:ds="http://schemas.openxmlformats.org/officeDocument/2006/customXml" ds:itemID="{295032F5-7F6B-4195-9E02-0B0C3BDFE7EF}"/>
</file>

<file path=docProps/app.xml><?xml version="1.0" encoding="utf-8"?>
<Properties xmlns="http://schemas.openxmlformats.org/officeDocument/2006/extended-properties" xmlns:vt="http://schemas.openxmlformats.org/officeDocument/2006/docPropsVTypes">
  <Template>Normal</Template>
  <TotalTime>55</TotalTime>
  <Pages>4</Pages>
  <Words>667</Words>
  <Characters>3673</Characters>
  <Application>Microsoft Office Word</Application>
  <DocSecurity>0</DocSecurity>
  <Lines>30</Lines>
  <Paragraphs>8</Paragraphs>
  <ScaleCrop>false</ScaleCrop>
  <HeadingPairs>
    <vt:vector size="4" baseType="variant">
      <vt:variant>
        <vt:lpstr>Titre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Direccion General Derechos Humanos 30</dc:creator>
  <cp:lastModifiedBy>Lecaros</cp:lastModifiedBy>
  <cp:revision>7</cp:revision>
  <cp:lastPrinted>2019-04-11T06:27:00Z</cp:lastPrinted>
  <dcterms:created xsi:type="dcterms:W3CDTF">2019-04-11T05:52:00Z</dcterms:created>
  <dcterms:modified xsi:type="dcterms:W3CDTF">2019-04-11T06:49:00Z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