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6254" w:rsidRDefault="008D6254" w:rsidP="00684486">
      <w:pPr>
        <w:framePr w:w="4411" w:h="2019" w:hRule="exact" w:hSpace="180" w:wrap="around" w:vAnchor="text" w:hAnchor="page" w:x="722" w:y="-377"/>
        <w:jc w:val="center"/>
        <w:rPr>
          <w:rFonts w:ascii="Arial" w:hAnsi="Arial"/>
          <w:b/>
          <w:sz w:val="16"/>
        </w:rPr>
      </w:pPr>
      <w:bookmarkStart w:id="0" w:name="_GoBack"/>
      <w:bookmarkEnd w:id="0"/>
    </w:p>
    <w:p w:rsidR="008D6254" w:rsidRDefault="008D6254" w:rsidP="00684486">
      <w:pPr>
        <w:framePr w:w="4411" w:h="2019" w:hRule="exact" w:hSpace="180" w:wrap="around" w:vAnchor="text" w:hAnchor="page" w:x="722" w:y="-377"/>
        <w:jc w:val="center"/>
        <w:rPr>
          <w:rFonts w:ascii="Arial" w:hAnsi="Arial"/>
          <w:b/>
          <w:sz w:val="16"/>
        </w:rPr>
      </w:pPr>
      <w:r>
        <w:rPr>
          <w:rFonts w:ascii="Arial" w:hAnsi="Arial"/>
          <w:b/>
          <w:sz w:val="16"/>
        </w:rPr>
        <w:t>ПОСТОЯННОЕ ПРЕДСТАВИТЕЛЬСТВО</w:t>
      </w:r>
    </w:p>
    <w:p w:rsidR="008D6254" w:rsidRDefault="008D6254" w:rsidP="00684486">
      <w:pPr>
        <w:framePr w:w="4411" w:h="2019" w:hRule="exact" w:hSpace="180" w:wrap="around" w:vAnchor="text" w:hAnchor="page" w:x="722" w:y="-377"/>
        <w:jc w:val="center"/>
        <w:rPr>
          <w:rFonts w:ascii="Arial" w:hAnsi="Arial"/>
          <w:b/>
          <w:sz w:val="16"/>
        </w:rPr>
      </w:pPr>
      <w:r>
        <w:rPr>
          <w:rFonts w:ascii="Arial" w:hAnsi="Arial"/>
          <w:b/>
          <w:sz w:val="16"/>
        </w:rPr>
        <w:t>РОССИЙСКОЙ ФЕДЕРАЦИИ</w:t>
      </w:r>
    </w:p>
    <w:p w:rsidR="008D6254" w:rsidRDefault="008D6254" w:rsidP="00684486">
      <w:pPr>
        <w:pStyle w:val="a3"/>
        <w:framePr w:h="2019" w:hRule="exact" w:wrap="around" w:x="722" w:y="-377"/>
        <w:ind w:left="0"/>
      </w:pPr>
      <w:r>
        <w:t>ПРИ ОТДЕЛЕН</w:t>
      </w:r>
      <w:proofErr w:type="gramStart"/>
      <w:r>
        <w:t>ИИ ОО</w:t>
      </w:r>
      <w:proofErr w:type="gramEnd"/>
      <w:r>
        <w:t>Н И ДРУГИХ МЕЖДУНАРОДНЫХ ОРГАНИЗАЦИЯХ В ЖЕНЕВЕ</w:t>
      </w:r>
    </w:p>
    <w:p w:rsidR="008D6254" w:rsidRDefault="008D6254" w:rsidP="00684486">
      <w:pPr>
        <w:framePr w:w="4411" w:h="2019" w:hRule="exact" w:hSpace="180" w:wrap="around" w:vAnchor="text" w:hAnchor="page" w:x="722" w:y="-377"/>
        <w:jc w:val="center"/>
        <w:rPr>
          <w:rFonts w:ascii="Arial" w:hAnsi="Arial"/>
          <w:b/>
          <w:sz w:val="16"/>
        </w:rPr>
      </w:pPr>
    </w:p>
    <w:p w:rsidR="008D6254" w:rsidRDefault="008D6254" w:rsidP="00684486">
      <w:pPr>
        <w:framePr w:w="4411" w:h="2019" w:hRule="exact" w:hSpace="180" w:wrap="around" w:vAnchor="text" w:hAnchor="page" w:x="722" w:y="-377"/>
        <w:jc w:val="center"/>
        <w:rPr>
          <w:rFonts w:ascii="Arial" w:hAnsi="Arial"/>
          <w:b/>
          <w:sz w:val="18"/>
        </w:rPr>
      </w:pPr>
    </w:p>
    <w:p w:rsidR="008D6254" w:rsidRDefault="008D6254" w:rsidP="00684486">
      <w:pPr>
        <w:framePr w:w="4411" w:h="2019" w:hRule="exact" w:hSpace="180" w:wrap="around" w:vAnchor="text" w:hAnchor="page" w:x="722" w:y="-377"/>
        <w:jc w:val="center"/>
        <w:rPr>
          <w:rFonts w:ascii="Arial" w:hAnsi="Arial"/>
          <w:sz w:val="16"/>
          <w:lang w:val="en-US"/>
        </w:rPr>
      </w:pPr>
      <w:r>
        <w:rPr>
          <w:rFonts w:ascii="Arial" w:hAnsi="Arial"/>
          <w:sz w:val="16"/>
          <w:lang w:val="en-US"/>
        </w:rPr>
        <w:t xml:space="preserve">15, avenue de </w:t>
      </w:r>
      <w:smartTag w:uri="urn:schemas-microsoft-com:office:smarttags" w:element="PersonName">
        <w:smartTagPr>
          <w:attr w:name="ProductID" w:val="la Paix"/>
        </w:smartTagPr>
        <w:r>
          <w:rPr>
            <w:rFonts w:ascii="Arial" w:hAnsi="Arial"/>
            <w:sz w:val="16"/>
            <w:lang w:val="en-US"/>
          </w:rPr>
          <w:t xml:space="preserve">la </w:t>
        </w:r>
        <w:proofErr w:type="spellStart"/>
        <w:r>
          <w:rPr>
            <w:rFonts w:ascii="Arial" w:hAnsi="Arial"/>
            <w:sz w:val="16"/>
            <w:lang w:val="en-US"/>
          </w:rPr>
          <w:t>Paix</w:t>
        </w:r>
      </w:smartTag>
      <w:proofErr w:type="spellEnd"/>
      <w:r>
        <w:rPr>
          <w:rFonts w:ascii="Arial" w:hAnsi="Arial"/>
          <w:sz w:val="16"/>
          <w:lang w:val="en-US"/>
        </w:rPr>
        <w:t>,</w:t>
      </w:r>
    </w:p>
    <w:p w:rsidR="008D6254" w:rsidRDefault="008D6254" w:rsidP="00684486">
      <w:pPr>
        <w:framePr w:w="4411" w:h="2019" w:hRule="exact" w:hSpace="180" w:wrap="around" w:vAnchor="text" w:hAnchor="page" w:x="722" w:y="-377"/>
        <w:jc w:val="center"/>
        <w:rPr>
          <w:rFonts w:ascii="Arial" w:hAnsi="Arial"/>
        </w:rPr>
      </w:pPr>
      <w:r>
        <w:rPr>
          <w:rFonts w:ascii="Arial" w:hAnsi="Arial"/>
          <w:sz w:val="16"/>
        </w:rPr>
        <w:t>1202 GENÈVE</w:t>
      </w:r>
    </w:p>
    <w:p w:rsidR="008D6254" w:rsidRDefault="008D6254" w:rsidP="00684486">
      <w:pPr>
        <w:framePr w:hSpace="180" w:wrap="around" w:vAnchor="text" w:hAnchor="page" w:x="5202" w:y="-377"/>
        <w:jc w:val="center"/>
        <w:rPr>
          <w:rFonts w:ascii="Times New Roman CYR" w:hAnsi="Times New Roman CYR" w:cs="Times New Roman CYR"/>
        </w:rPr>
      </w:pPr>
      <w:r>
        <w:rPr>
          <w:rFonts w:ascii="Times New Roman CYR" w:hAnsi="Times New Roman CYR" w:cs="Times New Roman CYR"/>
          <w:noProof/>
        </w:rPr>
        <w:drawing>
          <wp:inline distT="0" distB="0" distL="0" distR="0" wp14:anchorId="7D500E75" wp14:editId="0347AA06">
            <wp:extent cx="1113790" cy="1235075"/>
            <wp:effectExtent l="0" t="0" r="0"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13790" cy="1235075"/>
                    </a:xfrm>
                    <a:prstGeom prst="rect">
                      <a:avLst/>
                    </a:prstGeom>
                    <a:noFill/>
                    <a:ln>
                      <a:noFill/>
                    </a:ln>
                  </pic:spPr>
                </pic:pic>
              </a:graphicData>
            </a:graphic>
          </wp:inline>
        </w:drawing>
      </w:r>
    </w:p>
    <w:p w:rsidR="008D6254" w:rsidRDefault="008D6254" w:rsidP="00684486">
      <w:pPr>
        <w:framePr w:w="4414" w:h="2017" w:hSpace="180" w:wrap="around" w:vAnchor="text" w:hAnchor="page" w:x="7022" w:y="-377"/>
        <w:jc w:val="center"/>
        <w:rPr>
          <w:rFonts w:ascii="Arial" w:hAnsi="Arial"/>
          <w:b/>
          <w:sz w:val="16"/>
        </w:rPr>
      </w:pPr>
    </w:p>
    <w:p w:rsidR="008D6254" w:rsidRDefault="008D6254" w:rsidP="00684486">
      <w:pPr>
        <w:framePr w:w="4414" w:h="2017" w:hSpace="180" w:wrap="around" w:vAnchor="text" w:hAnchor="page" w:x="7022" w:y="-377"/>
        <w:jc w:val="center"/>
        <w:rPr>
          <w:rFonts w:ascii="Arial" w:hAnsi="Arial"/>
          <w:b/>
          <w:sz w:val="16"/>
          <w:lang w:val="fr-FR"/>
        </w:rPr>
      </w:pPr>
      <w:r>
        <w:rPr>
          <w:rFonts w:ascii="Arial" w:hAnsi="Arial"/>
          <w:b/>
          <w:sz w:val="16"/>
          <w:lang w:val="fr-FR"/>
        </w:rPr>
        <w:t xml:space="preserve">MISSION PERMANENTE DE </w:t>
      </w:r>
      <w:smartTag w:uri="urn:schemas-microsoft-com:office:smarttags" w:element="PersonName">
        <w:smartTagPr>
          <w:attr w:name="ProductID" w:val="LA FEDERATION"/>
        </w:smartTagPr>
        <w:r>
          <w:rPr>
            <w:rFonts w:ascii="Arial" w:hAnsi="Arial"/>
            <w:b/>
            <w:sz w:val="16"/>
            <w:lang w:val="fr-FR"/>
          </w:rPr>
          <w:t>LA FEDERATION</w:t>
        </w:r>
      </w:smartTag>
    </w:p>
    <w:p w:rsidR="008D6254" w:rsidRDefault="008D6254" w:rsidP="00684486">
      <w:pPr>
        <w:framePr w:w="4414" w:h="2017" w:hSpace="180" w:wrap="around" w:vAnchor="text" w:hAnchor="page" w:x="7022" w:y="-377"/>
        <w:jc w:val="center"/>
        <w:rPr>
          <w:rFonts w:ascii="Arial" w:hAnsi="Arial"/>
          <w:b/>
          <w:sz w:val="16"/>
          <w:lang w:val="fr-FR"/>
        </w:rPr>
      </w:pPr>
      <w:r>
        <w:rPr>
          <w:rFonts w:ascii="Arial" w:hAnsi="Arial"/>
          <w:b/>
          <w:sz w:val="16"/>
          <w:lang w:val="fr-FR"/>
        </w:rPr>
        <w:t>DE RUSSIE AUPRES DE l’OFFICE DES</w:t>
      </w:r>
    </w:p>
    <w:p w:rsidR="008D6254" w:rsidRDefault="008D6254" w:rsidP="00684486">
      <w:pPr>
        <w:framePr w:w="4414" w:h="2017" w:hSpace="180" w:wrap="around" w:vAnchor="text" w:hAnchor="page" w:x="7022" w:y="-377"/>
        <w:jc w:val="center"/>
        <w:rPr>
          <w:rFonts w:ascii="Arial" w:hAnsi="Arial"/>
          <w:b/>
          <w:sz w:val="16"/>
          <w:lang w:val="fr-FR"/>
        </w:rPr>
      </w:pPr>
      <w:r>
        <w:rPr>
          <w:rFonts w:ascii="Arial" w:hAnsi="Arial"/>
          <w:b/>
          <w:sz w:val="16"/>
          <w:lang w:val="fr-FR"/>
        </w:rPr>
        <w:t>NATIONS UNIES ET DES AUTRES</w:t>
      </w:r>
    </w:p>
    <w:p w:rsidR="008D6254" w:rsidRDefault="008D6254" w:rsidP="00684486">
      <w:pPr>
        <w:framePr w:w="4414" w:h="2017" w:hSpace="180" w:wrap="around" w:vAnchor="text" w:hAnchor="page" w:x="7022" w:y="-377"/>
        <w:jc w:val="center"/>
        <w:rPr>
          <w:rFonts w:ascii="Arial" w:hAnsi="Arial"/>
          <w:b/>
          <w:sz w:val="16"/>
          <w:lang w:val="fr-FR"/>
        </w:rPr>
      </w:pPr>
      <w:r>
        <w:rPr>
          <w:rFonts w:ascii="Arial" w:hAnsi="Arial"/>
          <w:b/>
          <w:sz w:val="16"/>
          <w:lang w:val="fr-FR"/>
        </w:rPr>
        <w:t>ORGANISATIONS INTERNATIONALES AYANT</w:t>
      </w:r>
      <w:r>
        <w:rPr>
          <w:rFonts w:ascii="Arial" w:hAnsi="Arial"/>
          <w:b/>
          <w:sz w:val="16"/>
          <w:lang w:val="fr-FR"/>
        </w:rPr>
        <w:br/>
        <w:t xml:space="preserve">LEUR SIEGE A GENÈVE </w:t>
      </w:r>
    </w:p>
    <w:p w:rsidR="008D6254" w:rsidRDefault="008D6254" w:rsidP="00684486">
      <w:pPr>
        <w:framePr w:w="4414" w:h="2017" w:hSpace="180" w:wrap="around" w:vAnchor="text" w:hAnchor="page" w:x="7022" w:y="-377"/>
        <w:jc w:val="center"/>
        <w:rPr>
          <w:rFonts w:ascii="Arial" w:hAnsi="Arial"/>
          <w:b/>
          <w:sz w:val="16"/>
          <w:lang w:val="fr-FR"/>
        </w:rPr>
      </w:pPr>
    </w:p>
    <w:p w:rsidR="008D6254" w:rsidRDefault="008D6254" w:rsidP="00684486">
      <w:pPr>
        <w:framePr w:w="4414" w:h="2017" w:hSpace="180" w:wrap="around" w:vAnchor="text" w:hAnchor="page" w:x="7022" w:y="-377"/>
        <w:jc w:val="center"/>
        <w:rPr>
          <w:rFonts w:ascii="Arial" w:hAnsi="Arial"/>
          <w:sz w:val="16"/>
          <w:lang w:val="en-US"/>
        </w:rPr>
      </w:pPr>
      <w:r>
        <w:rPr>
          <w:rFonts w:ascii="Arial" w:hAnsi="Arial"/>
          <w:sz w:val="16"/>
          <w:lang w:val="en-US"/>
        </w:rPr>
        <w:t>Telephones: 733 18 70, 734 51 53, 734 66 30</w:t>
      </w:r>
    </w:p>
    <w:p w:rsidR="008D6254" w:rsidRDefault="008D6254" w:rsidP="00684486">
      <w:pPr>
        <w:framePr w:w="4414" w:h="2017" w:hSpace="180" w:wrap="around" w:vAnchor="text" w:hAnchor="page" w:x="7022" w:y="-377"/>
        <w:jc w:val="center"/>
        <w:rPr>
          <w:rFonts w:ascii="Times New Roman CYR" w:hAnsi="Times New Roman CYR" w:cs="Times New Roman CYR"/>
          <w:lang w:val="en-US"/>
        </w:rPr>
      </w:pPr>
      <w:r>
        <w:rPr>
          <w:rFonts w:ascii="Arial" w:hAnsi="Arial"/>
          <w:sz w:val="16"/>
          <w:lang w:val="en-US"/>
        </w:rPr>
        <w:t>Telefax: 734 40 44</w:t>
      </w:r>
    </w:p>
    <w:p w:rsidR="008D6254" w:rsidRDefault="008D6254" w:rsidP="00684486">
      <w:pPr>
        <w:rPr>
          <w:rFonts w:ascii="Times New Roman CYR" w:hAnsi="Times New Roman CYR" w:cs="Times New Roman CYR"/>
          <w:lang w:val="en-US"/>
        </w:rPr>
      </w:pPr>
    </w:p>
    <w:p w:rsidR="008D6254" w:rsidRDefault="008D6254" w:rsidP="00684486">
      <w:pPr>
        <w:rPr>
          <w:lang w:val="en-US"/>
        </w:rPr>
      </w:pPr>
    </w:p>
    <w:p w:rsidR="008D6254" w:rsidRDefault="008D6254" w:rsidP="00684486">
      <w:pPr>
        <w:rPr>
          <w:lang w:val="en-US"/>
        </w:rPr>
      </w:pPr>
      <w:r>
        <w:rPr>
          <w:lang w:val="en-US"/>
        </w:rPr>
        <w:t>№__________</w:t>
      </w:r>
    </w:p>
    <w:p w:rsidR="008D6254" w:rsidRDefault="008D6254" w:rsidP="00684486">
      <w:pPr>
        <w:rPr>
          <w:lang w:val="en-US"/>
        </w:rPr>
      </w:pPr>
    </w:p>
    <w:p w:rsidR="008D6254" w:rsidRDefault="008D6254" w:rsidP="00684486">
      <w:pPr>
        <w:rPr>
          <w:lang w:val="en-US"/>
        </w:rPr>
      </w:pPr>
    </w:p>
    <w:p w:rsidR="008D6254" w:rsidRDefault="008D6254" w:rsidP="00684486">
      <w:pPr>
        <w:pStyle w:val="2"/>
        <w:ind w:left="0"/>
      </w:pPr>
      <w:r>
        <w:t>The Permanent Mission of the Russian Federation to the United Nations Office and other International Organizations in Geneva presents its compliments to the Office of the United Nations High Commissioner for Human Rights and</w:t>
      </w:r>
      <w:r w:rsidR="00B914BC" w:rsidRPr="00B914BC">
        <w:t xml:space="preserve"> </w:t>
      </w:r>
      <w:r>
        <w:t xml:space="preserve">has the </w:t>
      </w:r>
      <w:proofErr w:type="spellStart"/>
      <w:r>
        <w:t>honour</w:t>
      </w:r>
      <w:proofErr w:type="spellEnd"/>
      <w:r>
        <w:t xml:space="preserve"> to inform that the Delegation of the Russian Federation to the </w:t>
      </w:r>
      <w:r w:rsidR="00B914BC" w:rsidRPr="00B914BC">
        <w:t>4</w:t>
      </w:r>
      <w:r>
        <w:t>9</w:t>
      </w:r>
      <w:r w:rsidRPr="004B2164">
        <w:rPr>
          <w:vertAlign w:val="superscript"/>
        </w:rPr>
        <w:t>th</w:t>
      </w:r>
      <w:r w:rsidR="001C578A">
        <w:t xml:space="preserve"> </w:t>
      </w:r>
      <w:r>
        <w:t xml:space="preserve">session of the </w:t>
      </w:r>
      <w:r w:rsidR="001C578A">
        <w:t>Committee Against Torture</w:t>
      </w:r>
      <w:r>
        <w:t xml:space="preserve"> (</w:t>
      </w:r>
      <w:r w:rsidR="00B914BC" w:rsidRPr="00B914BC">
        <w:t xml:space="preserve">29 </w:t>
      </w:r>
      <w:r w:rsidR="00B914BC">
        <w:t xml:space="preserve">October </w:t>
      </w:r>
      <w:r w:rsidR="001C578A">
        <w:t>–</w:t>
      </w:r>
      <w:r w:rsidR="00B914BC">
        <w:t xml:space="preserve"> 23</w:t>
      </w:r>
      <w:r>
        <w:t xml:space="preserve"> </w:t>
      </w:r>
      <w:r w:rsidR="00B914BC">
        <w:t>November</w:t>
      </w:r>
      <w:r>
        <w:t xml:space="preserve"> 20</w:t>
      </w:r>
      <w:r w:rsidR="00B914BC">
        <w:t>12</w:t>
      </w:r>
      <w:r w:rsidR="001C578A">
        <w:t xml:space="preserve">) </w:t>
      </w:r>
      <w:r>
        <w:t>will include:</w:t>
      </w:r>
    </w:p>
    <w:p w:rsidR="008D6254" w:rsidRDefault="008D6254" w:rsidP="00684486">
      <w:pPr>
        <w:pStyle w:val="2"/>
        <w:ind w:left="0"/>
      </w:pPr>
      <w:r>
        <w:t>Mr.</w:t>
      </w:r>
      <w:r w:rsidR="00B914BC">
        <w:t> </w:t>
      </w:r>
      <w:proofErr w:type="spellStart"/>
      <w:r w:rsidR="00B914BC">
        <w:t>Georgy</w:t>
      </w:r>
      <w:proofErr w:type="spellEnd"/>
      <w:r w:rsidR="00B914BC">
        <w:t xml:space="preserve"> MATYUSHKIN</w:t>
      </w:r>
      <w:r>
        <w:t xml:space="preserve">, </w:t>
      </w:r>
      <w:r w:rsidR="00B914BC">
        <w:t>Head of the Delegation</w:t>
      </w:r>
      <w:r>
        <w:t xml:space="preserve">, </w:t>
      </w:r>
      <w:r w:rsidR="001C578A">
        <w:t xml:space="preserve">Deputy Minister of Justice of the Russian Federation, </w:t>
      </w:r>
      <w:r w:rsidR="00B914BC">
        <w:t>Representative of the Russian Federation at the</w:t>
      </w:r>
      <w:r w:rsidR="001C578A">
        <w:t xml:space="preserve"> European Court of Human Rights</w:t>
      </w:r>
      <w:r w:rsidR="00B914BC">
        <w:t>;</w:t>
      </w:r>
    </w:p>
    <w:p w:rsidR="00B914BC" w:rsidRDefault="00B914BC" w:rsidP="00684486">
      <w:pPr>
        <w:pStyle w:val="2"/>
        <w:ind w:left="0"/>
      </w:pPr>
      <w:r>
        <w:t>Mr. </w:t>
      </w:r>
      <w:proofErr w:type="spellStart"/>
      <w:r>
        <w:t>Vadim</w:t>
      </w:r>
      <w:proofErr w:type="spellEnd"/>
      <w:r>
        <w:t xml:space="preserve"> FEDOROV, Deputy Head of Department, Ministry of Justice of the Russian Federation;</w:t>
      </w:r>
    </w:p>
    <w:p w:rsidR="00B914BC" w:rsidRDefault="00B914BC" w:rsidP="00684486">
      <w:pPr>
        <w:pStyle w:val="2"/>
        <w:ind w:left="0"/>
      </w:pPr>
      <w:r>
        <w:t xml:space="preserve">Mr. Dmitry </w:t>
      </w:r>
      <w:r w:rsidR="00684486">
        <w:t>SHISHKIN</w:t>
      </w:r>
      <w:r>
        <w:t>, Legal referent, Ministry of Justice of the Russian Federation;</w:t>
      </w:r>
    </w:p>
    <w:p w:rsidR="00B914BC" w:rsidRDefault="00B914BC" w:rsidP="00684486">
      <w:pPr>
        <w:pStyle w:val="2"/>
        <w:ind w:left="0"/>
      </w:pPr>
      <w:r>
        <w:t xml:space="preserve">Mr. </w:t>
      </w:r>
      <w:proofErr w:type="spellStart"/>
      <w:r>
        <w:t>Vasily</w:t>
      </w:r>
      <w:proofErr w:type="spellEnd"/>
      <w:r>
        <w:t xml:space="preserve"> NEBENZYA, </w:t>
      </w:r>
      <w:r w:rsidR="001C578A">
        <w:t>Head</w:t>
      </w:r>
      <w:r>
        <w:t xml:space="preserve"> of the Department for Humanitarian Cooperation and Human Rights, MFA of the Russian Federation;</w:t>
      </w:r>
    </w:p>
    <w:p w:rsidR="00B914BC" w:rsidRDefault="00B914BC" w:rsidP="00684486">
      <w:pPr>
        <w:pStyle w:val="2"/>
        <w:ind w:left="0"/>
      </w:pPr>
      <w:r>
        <w:t>M</w:t>
      </w:r>
      <w:r w:rsidR="00684486">
        <w:t>s</w:t>
      </w:r>
      <w:r>
        <w:t>. Marina KORUNOVA, Deputy Head of the Department for Humanitarian Cooperation and Human Rights, MFA of the Russian Federation</w:t>
      </w:r>
      <w:r w:rsidR="008A7A2A">
        <w:t>;</w:t>
      </w:r>
    </w:p>
    <w:p w:rsidR="001C578A" w:rsidRDefault="001C578A" w:rsidP="001C578A">
      <w:pPr>
        <w:pStyle w:val="2"/>
        <w:ind w:left="0"/>
      </w:pPr>
      <w:r>
        <w:t>Mr. Sergey KONDRATIEV, First Secretary, Department for Humanitarian Cooperation and Human Rights, MFA of the Russian Federation;</w:t>
      </w:r>
      <w:r w:rsidRPr="001C578A">
        <w:t xml:space="preserve"> </w:t>
      </w:r>
    </w:p>
    <w:p w:rsidR="001C578A" w:rsidRDefault="001C578A" w:rsidP="001C578A">
      <w:pPr>
        <w:pStyle w:val="2"/>
        <w:ind w:left="0"/>
      </w:pPr>
      <w:r>
        <w:t>Ms. Natalia ARKHIPOVA, staff member, Department for Humanitarian Cooperation and Human Rights, MFA of the Russian Federation.</w:t>
      </w:r>
    </w:p>
    <w:p w:rsidR="001C578A" w:rsidRDefault="001C578A" w:rsidP="001C578A">
      <w:pPr>
        <w:pStyle w:val="2"/>
        <w:ind w:left="0"/>
      </w:pPr>
    </w:p>
    <w:p w:rsidR="008A7A2A" w:rsidRDefault="008A7A2A" w:rsidP="00684486">
      <w:pPr>
        <w:pStyle w:val="2"/>
        <w:ind w:left="0"/>
      </w:pPr>
      <w:r>
        <w:lastRenderedPageBreak/>
        <w:t>Ms. Elena ANTIPENKO, Deputy Head of Department, Investigative Committee of the Russian Federation;</w:t>
      </w:r>
    </w:p>
    <w:p w:rsidR="008A7A2A" w:rsidRDefault="008A7A2A" w:rsidP="00684486">
      <w:pPr>
        <w:pStyle w:val="2"/>
        <w:ind w:left="0"/>
      </w:pPr>
      <w:r>
        <w:t>Mr. Oleg VEREYKIN, Deputy Head of Department, Ministry of Interior of the Russian Federation;</w:t>
      </w:r>
    </w:p>
    <w:p w:rsidR="008A7A2A" w:rsidRDefault="008A7A2A" w:rsidP="00684486">
      <w:pPr>
        <w:pStyle w:val="2"/>
        <w:ind w:left="0"/>
      </w:pPr>
      <w:r>
        <w:t>Mr. </w:t>
      </w:r>
      <w:proofErr w:type="spellStart"/>
      <w:r>
        <w:t>Vadim</w:t>
      </w:r>
      <w:proofErr w:type="spellEnd"/>
      <w:r>
        <w:t xml:space="preserve"> GAYDOV, Head of </w:t>
      </w:r>
      <w:r w:rsidR="007A2EBD">
        <w:t xml:space="preserve">Administrative Legal Division, Legal </w:t>
      </w:r>
      <w:r>
        <w:t>Department, Ministry of Interior of the Russian Federation;</w:t>
      </w:r>
    </w:p>
    <w:p w:rsidR="008A7A2A" w:rsidRDefault="008A7A2A" w:rsidP="00684486">
      <w:pPr>
        <w:pStyle w:val="2"/>
        <w:ind w:left="0"/>
      </w:pPr>
      <w:r>
        <w:t>Mr. </w:t>
      </w:r>
      <w:proofErr w:type="spellStart"/>
      <w:r>
        <w:t>Ravil</w:t>
      </w:r>
      <w:proofErr w:type="spellEnd"/>
      <w:r>
        <w:t xml:space="preserve"> IBRAGIMOV, Head of Department, Investigative Committee of the Russian Federation;</w:t>
      </w:r>
    </w:p>
    <w:p w:rsidR="008A7A2A" w:rsidRDefault="008A7A2A" w:rsidP="00684486">
      <w:pPr>
        <w:pStyle w:val="2"/>
        <w:ind w:left="0"/>
      </w:pPr>
      <w:r>
        <w:t>Ms.</w:t>
      </w:r>
      <w:r w:rsidR="001C578A">
        <w:t> </w:t>
      </w:r>
      <w:r>
        <w:t xml:space="preserve">Alexandra NINEPU, Deputy Head of </w:t>
      </w:r>
      <w:r w:rsidR="00684486">
        <w:t>Section</w:t>
      </w:r>
      <w:r>
        <w:t>, Ministry of Defense of the Russian Federation;</w:t>
      </w:r>
    </w:p>
    <w:p w:rsidR="008A7A2A" w:rsidRDefault="008A7A2A" w:rsidP="00684486">
      <w:pPr>
        <w:pStyle w:val="2"/>
        <w:ind w:left="0"/>
      </w:pPr>
      <w:r>
        <w:t xml:space="preserve">Mr. Oleg NURULLIN, Deputy Head of </w:t>
      </w:r>
      <w:r w:rsidR="00684486">
        <w:t xml:space="preserve">Migration Control </w:t>
      </w:r>
      <w:r>
        <w:t>Department, Federal Migration Service of the Russian Federation;</w:t>
      </w:r>
    </w:p>
    <w:p w:rsidR="008A7A2A" w:rsidRDefault="008A7A2A" w:rsidP="00684486">
      <w:pPr>
        <w:pStyle w:val="2"/>
        <w:ind w:left="0"/>
      </w:pPr>
      <w:r>
        <w:t>Mr. Sergey RYTENKOV, Consultant, Ministry of Defense of the Russian Federation;</w:t>
      </w:r>
    </w:p>
    <w:p w:rsidR="008A7A2A" w:rsidRDefault="008A7A2A" w:rsidP="00684486">
      <w:pPr>
        <w:pStyle w:val="2"/>
        <w:ind w:left="0"/>
      </w:pPr>
      <w:r>
        <w:t>Mr. </w:t>
      </w:r>
      <w:proofErr w:type="spellStart"/>
      <w:r>
        <w:t>Yury</w:t>
      </w:r>
      <w:proofErr w:type="spellEnd"/>
      <w:r>
        <w:t xml:space="preserve"> TIMOFEEV, Head of the Department, </w:t>
      </w:r>
      <w:r w:rsidR="00BF308E">
        <w:t xml:space="preserve">Federal </w:t>
      </w:r>
      <w:r w:rsidR="00DE612F">
        <w:t xml:space="preserve">Penitentiary </w:t>
      </w:r>
      <w:r w:rsidR="00BF308E">
        <w:t>Service of the Russian Federation;</w:t>
      </w:r>
    </w:p>
    <w:p w:rsidR="00BF308E" w:rsidRDefault="00BF308E" w:rsidP="00684486">
      <w:pPr>
        <w:pStyle w:val="2"/>
        <w:ind w:left="0"/>
      </w:pPr>
      <w:r>
        <w:t xml:space="preserve">Mr. </w:t>
      </w:r>
      <w:proofErr w:type="spellStart"/>
      <w:r>
        <w:t>Arut</w:t>
      </w:r>
      <w:r w:rsidR="008D669E">
        <w:t>y</w:t>
      </w:r>
      <w:r>
        <w:t>un</w:t>
      </w:r>
      <w:proofErr w:type="spellEnd"/>
      <w:r>
        <w:t xml:space="preserve"> CHOBANYAN, Deputy Head of Department, Office of the Prosecutor General;</w:t>
      </w:r>
    </w:p>
    <w:p w:rsidR="00BF308E" w:rsidRDefault="00BF308E" w:rsidP="00684486">
      <w:pPr>
        <w:pStyle w:val="2"/>
        <w:ind w:left="0"/>
      </w:pPr>
      <w:r>
        <w:t xml:space="preserve">Mr. Vladimir </w:t>
      </w:r>
      <w:r w:rsidR="00684486">
        <w:t>ZH</w:t>
      </w:r>
      <w:r>
        <w:t xml:space="preserve">EGLOV, Senior </w:t>
      </w:r>
      <w:proofErr w:type="spellStart"/>
      <w:r>
        <w:t>Counsellor</w:t>
      </w:r>
      <w:proofErr w:type="spellEnd"/>
      <w:r>
        <w:t>, Permanent Mission of the Russian Federation to the UN Office in Geneva;</w:t>
      </w:r>
    </w:p>
    <w:p w:rsidR="00BF308E" w:rsidRDefault="00BF308E" w:rsidP="00684486">
      <w:pPr>
        <w:pStyle w:val="2"/>
        <w:ind w:left="0"/>
      </w:pPr>
      <w:r>
        <w:t>Ms.</w:t>
      </w:r>
      <w:r w:rsidR="00E72DF4">
        <w:t xml:space="preserve"> Natalia ZOLOTOVA, </w:t>
      </w:r>
      <w:proofErr w:type="spellStart"/>
      <w:r w:rsidR="00E72DF4">
        <w:t>Counsellor</w:t>
      </w:r>
      <w:proofErr w:type="spellEnd"/>
      <w:r w:rsidR="00E72DF4">
        <w:t xml:space="preserve">, </w:t>
      </w:r>
      <w:r>
        <w:t>Permanent Mission of the Russian Federation to the UN Office in Geneva;</w:t>
      </w:r>
    </w:p>
    <w:p w:rsidR="00BF308E" w:rsidRDefault="001C578A" w:rsidP="00684486">
      <w:pPr>
        <w:pStyle w:val="2"/>
        <w:ind w:left="0"/>
      </w:pPr>
      <w:r>
        <w:t>Mr. </w:t>
      </w:r>
      <w:r w:rsidR="00BF308E">
        <w:t>Alexey GOLTYAEV, First Secretary, Permanent Mission of the Russian Federation to the UN Office in Geneva;</w:t>
      </w:r>
    </w:p>
    <w:p w:rsidR="001C578A" w:rsidRDefault="001C578A" w:rsidP="00684486">
      <w:pPr>
        <w:pStyle w:val="2"/>
        <w:ind w:left="0"/>
      </w:pPr>
      <w:r>
        <w:t>Mr. Dmitry STEGNIY, Third Secretary, Permanent Mission of the Russian Federation to the UN Office in Geneva;</w:t>
      </w:r>
    </w:p>
    <w:p w:rsidR="008D6254" w:rsidRDefault="008D6254" w:rsidP="00684486">
      <w:pPr>
        <w:pStyle w:val="3"/>
        <w:ind w:left="0"/>
      </w:pPr>
      <w:r>
        <w:t>The Permanent Mission avails itself of this opportunity to renew to the Office the assurances of its highest consideration.</w:t>
      </w:r>
    </w:p>
    <w:p w:rsidR="008D6254" w:rsidRDefault="008D6254" w:rsidP="00684486">
      <w:pPr>
        <w:rPr>
          <w:lang w:val="en-US"/>
        </w:rPr>
      </w:pPr>
    </w:p>
    <w:p w:rsidR="008D6254" w:rsidRPr="008D669E" w:rsidRDefault="008D6254" w:rsidP="00684486">
      <w:pPr>
        <w:jc w:val="right"/>
        <w:rPr>
          <w:lang w:val="en-US"/>
        </w:rPr>
      </w:pPr>
      <w:r>
        <w:rPr>
          <w:lang w:val="en-US"/>
        </w:rPr>
        <w:t xml:space="preserve">     </w:t>
      </w:r>
      <w:r>
        <w:rPr>
          <w:lang w:val="en-US"/>
        </w:rPr>
        <w:tab/>
      </w:r>
      <w:r>
        <w:rPr>
          <w:lang w:val="en-US"/>
        </w:rPr>
        <w:tab/>
      </w:r>
      <w:r>
        <w:rPr>
          <w:lang w:val="en-US"/>
        </w:rPr>
        <w:tab/>
      </w:r>
      <w:r>
        <w:rPr>
          <w:lang w:val="en-US"/>
        </w:rPr>
        <w:tab/>
      </w:r>
      <w:r>
        <w:rPr>
          <w:lang w:val="en-US"/>
        </w:rPr>
        <w:tab/>
        <w:t xml:space="preserve">   </w:t>
      </w:r>
      <w:r>
        <w:rPr>
          <w:lang w:val="en-US"/>
        </w:rPr>
        <w:tab/>
        <w:t xml:space="preserve">    </w:t>
      </w:r>
      <w:r>
        <w:rPr>
          <w:lang w:val="en-US"/>
        </w:rPr>
        <w:tab/>
        <w:t xml:space="preserve">Geneva,       </w:t>
      </w:r>
      <w:r w:rsidR="00BF308E">
        <w:rPr>
          <w:lang w:val="en-US"/>
        </w:rPr>
        <w:t>November</w:t>
      </w:r>
      <w:r>
        <w:rPr>
          <w:lang w:val="en-US"/>
        </w:rPr>
        <w:t xml:space="preserve"> 20</w:t>
      </w:r>
      <w:r w:rsidR="00BF308E">
        <w:rPr>
          <w:lang w:val="en-US"/>
        </w:rPr>
        <w:t>12</w:t>
      </w:r>
    </w:p>
    <w:p w:rsidR="00533363" w:rsidRPr="008D669E" w:rsidRDefault="00533363" w:rsidP="00684486">
      <w:pPr>
        <w:rPr>
          <w:lang w:val="en-US"/>
        </w:rPr>
      </w:pPr>
    </w:p>
    <w:sectPr w:rsidR="00533363" w:rsidRPr="008D669E" w:rsidSect="001C578A">
      <w:footerReference w:type="first" r:id="rId8"/>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578A" w:rsidRDefault="001C578A" w:rsidP="001C578A">
      <w:r>
        <w:separator/>
      </w:r>
    </w:p>
  </w:endnote>
  <w:endnote w:type="continuationSeparator" w:id="0">
    <w:p w:rsidR="001C578A" w:rsidRDefault="001C578A" w:rsidP="001C5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578A" w:rsidRDefault="001C578A" w:rsidP="001C578A">
    <w:pPr>
      <w:rPr>
        <w:lang w:val="en-US"/>
      </w:rPr>
    </w:pPr>
    <w:r>
      <w:rPr>
        <w:lang w:val="en-US"/>
      </w:rPr>
      <w:t>Office of the United Nations</w:t>
    </w:r>
  </w:p>
  <w:p w:rsidR="001C578A" w:rsidRDefault="001C578A" w:rsidP="001C578A">
    <w:pPr>
      <w:rPr>
        <w:lang w:val="en-US"/>
      </w:rPr>
    </w:pPr>
    <w:r>
      <w:rPr>
        <w:lang w:val="en-US"/>
      </w:rPr>
      <w:t xml:space="preserve">High Commissioner for Human Rights </w:t>
    </w:r>
  </w:p>
  <w:p w:rsidR="001C578A" w:rsidRPr="007A2EBD" w:rsidRDefault="001C578A" w:rsidP="001C578A">
    <w:pPr>
      <w:rPr>
        <w:lang w:val="en-US"/>
      </w:rPr>
    </w:pPr>
    <w:r>
      <w:rPr>
        <w:u w:val="single"/>
        <w:lang w:val="en-US"/>
      </w:rPr>
      <w:t>Geneva</w:t>
    </w:r>
  </w:p>
  <w:p w:rsidR="001C578A" w:rsidRDefault="001C578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578A" w:rsidRDefault="001C578A" w:rsidP="001C578A">
      <w:r>
        <w:separator/>
      </w:r>
    </w:p>
  </w:footnote>
  <w:footnote w:type="continuationSeparator" w:id="0">
    <w:p w:rsidR="001C578A" w:rsidRDefault="001C578A" w:rsidP="001C57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6254"/>
    <w:rsid w:val="001C578A"/>
    <w:rsid w:val="00533363"/>
    <w:rsid w:val="00684486"/>
    <w:rsid w:val="00714EDC"/>
    <w:rsid w:val="007A2EBD"/>
    <w:rsid w:val="008A7A2A"/>
    <w:rsid w:val="008D6254"/>
    <w:rsid w:val="008D669E"/>
    <w:rsid w:val="00A97337"/>
    <w:rsid w:val="00B914BC"/>
    <w:rsid w:val="00BF308E"/>
    <w:rsid w:val="00DE612F"/>
    <w:rsid w:val="00E72D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6254"/>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8D6254"/>
    <w:pPr>
      <w:framePr w:w="4411" w:h="2019" w:hSpace="180" w:wrap="around" w:vAnchor="text" w:hAnchor="page" w:x="721" w:y="-1019"/>
      <w:ind w:left="737"/>
      <w:jc w:val="center"/>
    </w:pPr>
    <w:rPr>
      <w:rFonts w:ascii="Arial" w:hAnsi="Arial"/>
      <w:b/>
      <w:sz w:val="16"/>
    </w:rPr>
  </w:style>
  <w:style w:type="character" w:customStyle="1" w:styleId="a4">
    <w:name w:val="Основной текст с отступом Знак"/>
    <w:basedOn w:val="a0"/>
    <w:link w:val="a3"/>
    <w:rsid w:val="008D6254"/>
    <w:rPr>
      <w:rFonts w:ascii="Arial" w:eastAsia="Times New Roman" w:hAnsi="Arial" w:cs="Times New Roman"/>
      <w:b/>
      <w:sz w:val="16"/>
      <w:szCs w:val="24"/>
      <w:lang w:eastAsia="ru-RU"/>
    </w:rPr>
  </w:style>
  <w:style w:type="paragraph" w:styleId="2">
    <w:name w:val="Body Text Indent 2"/>
    <w:basedOn w:val="a"/>
    <w:link w:val="20"/>
    <w:rsid w:val="008D6254"/>
    <w:pPr>
      <w:spacing w:line="360" w:lineRule="auto"/>
      <w:ind w:left="840" w:firstLine="700"/>
      <w:jc w:val="both"/>
    </w:pPr>
    <w:rPr>
      <w:lang w:val="en-US"/>
    </w:rPr>
  </w:style>
  <w:style w:type="character" w:customStyle="1" w:styleId="20">
    <w:name w:val="Основной текст с отступом 2 Знак"/>
    <w:basedOn w:val="a0"/>
    <w:link w:val="2"/>
    <w:rsid w:val="008D6254"/>
    <w:rPr>
      <w:rFonts w:ascii="Times New Roman" w:eastAsia="Times New Roman" w:hAnsi="Times New Roman" w:cs="Times New Roman"/>
      <w:sz w:val="28"/>
      <w:szCs w:val="24"/>
      <w:lang w:val="en-US" w:eastAsia="ru-RU"/>
    </w:rPr>
  </w:style>
  <w:style w:type="paragraph" w:styleId="3">
    <w:name w:val="Body Text Indent 3"/>
    <w:basedOn w:val="a"/>
    <w:link w:val="30"/>
    <w:rsid w:val="008D6254"/>
    <w:pPr>
      <w:spacing w:line="360" w:lineRule="auto"/>
      <w:ind w:left="851" w:firstLine="689"/>
      <w:jc w:val="both"/>
    </w:pPr>
    <w:rPr>
      <w:lang w:val="en-US"/>
    </w:rPr>
  </w:style>
  <w:style w:type="character" w:customStyle="1" w:styleId="30">
    <w:name w:val="Основной текст с отступом 3 Знак"/>
    <w:basedOn w:val="a0"/>
    <w:link w:val="3"/>
    <w:rsid w:val="008D6254"/>
    <w:rPr>
      <w:rFonts w:ascii="Times New Roman" w:eastAsia="Times New Roman" w:hAnsi="Times New Roman" w:cs="Times New Roman"/>
      <w:sz w:val="28"/>
      <w:szCs w:val="24"/>
      <w:lang w:val="en-US" w:eastAsia="ru-RU"/>
    </w:rPr>
  </w:style>
  <w:style w:type="paragraph" w:styleId="a5">
    <w:name w:val="Balloon Text"/>
    <w:basedOn w:val="a"/>
    <w:link w:val="a6"/>
    <w:uiPriority w:val="99"/>
    <w:semiHidden/>
    <w:unhideWhenUsed/>
    <w:rsid w:val="008D6254"/>
    <w:rPr>
      <w:rFonts w:ascii="Tahoma" w:hAnsi="Tahoma" w:cs="Tahoma"/>
      <w:sz w:val="16"/>
      <w:szCs w:val="16"/>
    </w:rPr>
  </w:style>
  <w:style w:type="character" w:customStyle="1" w:styleId="a6">
    <w:name w:val="Текст выноски Знак"/>
    <w:basedOn w:val="a0"/>
    <w:link w:val="a5"/>
    <w:uiPriority w:val="99"/>
    <w:semiHidden/>
    <w:rsid w:val="008D6254"/>
    <w:rPr>
      <w:rFonts w:ascii="Tahoma" w:eastAsia="Times New Roman" w:hAnsi="Tahoma" w:cs="Tahoma"/>
      <w:sz w:val="16"/>
      <w:szCs w:val="16"/>
      <w:lang w:eastAsia="ru-RU"/>
    </w:rPr>
  </w:style>
  <w:style w:type="paragraph" w:styleId="a7">
    <w:name w:val="header"/>
    <w:basedOn w:val="a"/>
    <w:link w:val="a8"/>
    <w:uiPriority w:val="99"/>
    <w:unhideWhenUsed/>
    <w:rsid w:val="001C578A"/>
    <w:pPr>
      <w:tabs>
        <w:tab w:val="center" w:pos="4677"/>
        <w:tab w:val="right" w:pos="9355"/>
      </w:tabs>
    </w:pPr>
  </w:style>
  <w:style w:type="character" w:customStyle="1" w:styleId="a8">
    <w:name w:val="Верхний колонтитул Знак"/>
    <w:basedOn w:val="a0"/>
    <w:link w:val="a7"/>
    <w:uiPriority w:val="99"/>
    <w:rsid w:val="001C578A"/>
    <w:rPr>
      <w:rFonts w:ascii="Times New Roman" w:eastAsia="Times New Roman" w:hAnsi="Times New Roman" w:cs="Times New Roman"/>
      <w:sz w:val="28"/>
      <w:szCs w:val="24"/>
      <w:lang w:eastAsia="ru-RU"/>
    </w:rPr>
  </w:style>
  <w:style w:type="paragraph" w:styleId="a9">
    <w:name w:val="footer"/>
    <w:basedOn w:val="a"/>
    <w:link w:val="aa"/>
    <w:uiPriority w:val="99"/>
    <w:unhideWhenUsed/>
    <w:rsid w:val="001C578A"/>
    <w:pPr>
      <w:tabs>
        <w:tab w:val="center" w:pos="4677"/>
        <w:tab w:val="right" w:pos="9355"/>
      </w:tabs>
    </w:pPr>
  </w:style>
  <w:style w:type="character" w:customStyle="1" w:styleId="aa">
    <w:name w:val="Нижний колонтитул Знак"/>
    <w:basedOn w:val="a0"/>
    <w:link w:val="a9"/>
    <w:uiPriority w:val="99"/>
    <w:rsid w:val="001C578A"/>
    <w:rPr>
      <w:rFonts w:ascii="Times New Roman" w:eastAsia="Times New Roman" w:hAnsi="Times New Roman" w:cs="Times New Roman"/>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6254"/>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8D6254"/>
    <w:pPr>
      <w:framePr w:w="4411" w:h="2019" w:hSpace="180" w:wrap="around" w:vAnchor="text" w:hAnchor="page" w:x="721" w:y="-1019"/>
      <w:ind w:left="737"/>
      <w:jc w:val="center"/>
    </w:pPr>
    <w:rPr>
      <w:rFonts w:ascii="Arial" w:hAnsi="Arial"/>
      <w:b/>
      <w:sz w:val="16"/>
    </w:rPr>
  </w:style>
  <w:style w:type="character" w:customStyle="1" w:styleId="a4">
    <w:name w:val="Основной текст с отступом Знак"/>
    <w:basedOn w:val="a0"/>
    <w:link w:val="a3"/>
    <w:rsid w:val="008D6254"/>
    <w:rPr>
      <w:rFonts w:ascii="Arial" w:eastAsia="Times New Roman" w:hAnsi="Arial" w:cs="Times New Roman"/>
      <w:b/>
      <w:sz w:val="16"/>
      <w:szCs w:val="24"/>
      <w:lang w:eastAsia="ru-RU"/>
    </w:rPr>
  </w:style>
  <w:style w:type="paragraph" w:styleId="2">
    <w:name w:val="Body Text Indent 2"/>
    <w:basedOn w:val="a"/>
    <w:link w:val="20"/>
    <w:rsid w:val="008D6254"/>
    <w:pPr>
      <w:spacing w:line="360" w:lineRule="auto"/>
      <w:ind w:left="840" w:firstLine="700"/>
      <w:jc w:val="both"/>
    </w:pPr>
    <w:rPr>
      <w:lang w:val="en-US"/>
    </w:rPr>
  </w:style>
  <w:style w:type="character" w:customStyle="1" w:styleId="20">
    <w:name w:val="Основной текст с отступом 2 Знак"/>
    <w:basedOn w:val="a0"/>
    <w:link w:val="2"/>
    <w:rsid w:val="008D6254"/>
    <w:rPr>
      <w:rFonts w:ascii="Times New Roman" w:eastAsia="Times New Roman" w:hAnsi="Times New Roman" w:cs="Times New Roman"/>
      <w:sz w:val="28"/>
      <w:szCs w:val="24"/>
      <w:lang w:val="en-US" w:eastAsia="ru-RU"/>
    </w:rPr>
  </w:style>
  <w:style w:type="paragraph" w:styleId="3">
    <w:name w:val="Body Text Indent 3"/>
    <w:basedOn w:val="a"/>
    <w:link w:val="30"/>
    <w:rsid w:val="008D6254"/>
    <w:pPr>
      <w:spacing w:line="360" w:lineRule="auto"/>
      <w:ind w:left="851" w:firstLine="689"/>
      <w:jc w:val="both"/>
    </w:pPr>
    <w:rPr>
      <w:lang w:val="en-US"/>
    </w:rPr>
  </w:style>
  <w:style w:type="character" w:customStyle="1" w:styleId="30">
    <w:name w:val="Основной текст с отступом 3 Знак"/>
    <w:basedOn w:val="a0"/>
    <w:link w:val="3"/>
    <w:rsid w:val="008D6254"/>
    <w:rPr>
      <w:rFonts w:ascii="Times New Roman" w:eastAsia="Times New Roman" w:hAnsi="Times New Roman" w:cs="Times New Roman"/>
      <w:sz w:val="28"/>
      <w:szCs w:val="24"/>
      <w:lang w:val="en-US" w:eastAsia="ru-RU"/>
    </w:rPr>
  </w:style>
  <w:style w:type="paragraph" w:styleId="a5">
    <w:name w:val="Balloon Text"/>
    <w:basedOn w:val="a"/>
    <w:link w:val="a6"/>
    <w:uiPriority w:val="99"/>
    <w:semiHidden/>
    <w:unhideWhenUsed/>
    <w:rsid w:val="008D6254"/>
    <w:rPr>
      <w:rFonts w:ascii="Tahoma" w:hAnsi="Tahoma" w:cs="Tahoma"/>
      <w:sz w:val="16"/>
      <w:szCs w:val="16"/>
    </w:rPr>
  </w:style>
  <w:style w:type="character" w:customStyle="1" w:styleId="a6">
    <w:name w:val="Текст выноски Знак"/>
    <w:basedOn w:val="a0"/>
    <w:link w:val="a5"/>
    <w:uiPriority w:val="99"/>
    <w:semiHidden/>
    <w:rsid w:val="008D6254"/>
    <w:rPr>
      <w:rFonts w:ascii="Tahoma" w:eastAsia="Times New Roman" w:hAnsi="Tahoma" w:cs="Tahoma"/>
      <w:sz w:val="16"/>
      <w:szCs w:val="16"/>
      <w:lang w:eastAsia="ru-RU"/>
    </w:rPr>
  </w:style>
  <w:style w:type="paragraph" w:styleId="a7">
    <w:name w:val="header"/>
    <w:basedOn w:val="a"/>
    <w:link w:val="a8"/>
    <w:uiPriority w:val="99"/>
    <w:unhideWhenUsed/>
    <w:rsid w:val="001C578A"/>
    <w:pPr>
      <w:tabs>
        <w:tab w:val="center" w:pos="4677"/>
        <w:tab w:val="right" w:pos="9355"/>
      </w:tabs>
    </w:pPr>
  </w:style>
  <w:style w:type="character" w:customStyle="1" w:styleId="a8">
    <w:name w:val="Верхний колонтитул Знак"/>
    <w:basedOn w:val="a0"/>
    <w:link w:val="a7"/>
    <w:uiPriority w:val="99"/>
    <w:rsid w:val="001C578A"/>
    <w:rPr>
      <w:rFonts w:ascii="Times New Roman" w:eastAsia="Times New Roman" w:hAnsi="Times New Roman" w:cs="Times New Roman"/>
      <w:sz w:val="28"/>
      <w:szCs w:val="24"/>
      <w:lang w:eastAsia="ru-RU"/>
    </w:rPr>
  </w:style>
  <w:style w:type="paragraph" w:styleId="a9">
    <w:name w:val="footer"/>
    <w:basedOn w:val="a"/>
    <w:link w:val="aa"/>
    <w:uiPriority w:val="99"/>
    <w:unhideWhenUsed/>
    <w:rsid w:val="001C578A"/>
    <w:pPr>
      <w:tabs>
        <w:tab w:val="center" w:pos="4677"/>
        <w:tab w:val="right" w:pos="9355"/>
      </w:tabs>
    </w:pPr>
  </w:style>
  <w:style w:type="character" w:customStyle="1" w:styleId="aa">
    <w:name w:val="Нижний колонтитул Знак"/>
    <w:basedOn w:val="a0"/>
    <w:link w:val="a9"/>
    <w:uiPriority w:val="99"/>
    <w:rsid w:val="001C578A"/>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468</Words>
  <Characters>2673</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 Акжигитов</dc:creator>
  <cp:lastModifiedBy>Алексей Акжигитов</cp:lastModifiedBy>
  <cp:revision>2</cp:revision>
  <cp:lastPrinted>2012-11-06T14:33:00Z</cp:lastPrinted>
  <dcterms:created xsi:type="dcterms:W3CDTF">2012-11-06T14:47:00Z</dcterms:created>
  <dcterms:modified xsi:type="dcterms:W3CDTF">2012-11-06T14:47:00Z</dcterms:modified>
</cp:coreProperties>
</file>