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C06" w:rsidRPr="008E022E" w:rsidRDefault="00482C06" w:rsidP="00482C06">
      <w:pPr>
        <w:tabs>
          <w:tab w:val="left" w:pos="2955"/>
        </w:tabs>
        <w:jc w:val="center"/>
        <w:rPr>
          <w:rStyle w:val="Ninguno"/>
          <w:rFonts w:ascii="Arial" w:hAnsi="Arial" w:cs="Arial"/>
          <w:b/>
        </w:rPr>
      </w:pPr>
      <w:r w:rsidRPr="008E022E">
        <w:rPr>
          <w:rStyle w:val="Ninguno"/>
          <w:rFonts w:ascii="Arial" w:hAnsi="Arial" w:cs="Arial"/>
          <w:b/>
        </w:rPr>
        <w:t>ANEXO 41</w:t>
      </w:r>
    </w:p>
    <w:p w:rsidR="00482C06" w:rsidRPr="00434CEC" w:rsidRDefault="00482C06" w:rsidP="00482C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CUADRO 32. </w:t>
      </w:r>
      <w:r w:rsidRPr="00434CEC">
        <w:rPr>
          <w:rFonts w:ascii="Arial" w:hAnsi="Arial" w:cs="Arial"/>
          <w:b/>
          <w:bCs/>
          <w:color w:val="000000"/>
        </w:rPr>
        <w:t>ESTABLECIMIENTOS DE SALUD ACREDITADOS EN LA INICIATIVA AMIGOS DE LA MADRE Y LA NIÑEZ POR NIVEL DE ATENCION</w:t>
      </w:r>
    </w:p>
    <w:p w:rsidR="00482C06" w:rsidRPr="00434CEC" w:rsidRDefault="00482C06" w:rsidP="00482C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6489" w:type="dxa"/>
        <w:jc w:val="center"/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2249"/>
        <w:gridCol w:w="1060"/>
        <w:gridCol w:w="1060"/>
        <w:gridCol w:w="1060"/>
        <w:gridCol w:w="1060"/>
      </w:tblGrid>
      <w:tr w:rsidR="00482C06" w:rsidRPr="00434CEC" w:rsidTr="00023B66">
        <w:trPr>
          <w:trHeight w:val="885"/>
          <w:jc w:val="center"/>
        </w:trPr>
        <w:tc>
          <w:tcPr>
            <w:tcW w:w="2249" w:type="dxa"/>
            <w:vMerge w:val="restart"/>
            <w:tcBorders>
              <w:top w:val="single" w:sz="4" w:space="0" w:color="FAB900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shd w:val="clear" w:color="auto" w:fill="FFC000" w:themeFill="accent4"/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</w:rPr>
              <w:t>DEPARTAMENTOS</w:t>
            </w:r>
          </w:p>
        </w:tc>
        <w:tc>
          <w:tcPr>
            <w:tcW w:w="4240" w:type="dxa"/>
            <w:gridSpan w:val="4"/>
            <w:vMerge w:val="restart"/>
            <w:tcBorders>
              <w:top w:val="single" w:sz="4" w:space="0" w:color="FAB900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shd w:val="clear" w:color="auto" w:fill="FFC000" w:themeFill="accent4"/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</w:rPr>
              <w:t>NIVELES DE ATENCIÓN EN SALUD</w:t>
            </w:r>
          </w:p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</w:rPr>
              <w:t>ACUMULATIVO AL 2017</w:t>
            </w:r>
          </w:p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82C06" w:rsidRPr="00434CEC" w:rsidTr="00023B66">
        <w:trPr>
          <w:trHeight w:val="450"/>
          <w:jc w:val="center"/>
        </w:trPr>
        <w:tc>
          <w:tcPr>
            <w:tcW w:w="2249" w:type="dxa"/>
            <w:vMerge/>
            <w:tcBorders>
              <w:top w:val="single" w:sz="4" w:space="0" w:color="FAB900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vMerge/>
            <w:tcBorders>
              <w:top w:val="single" w:sz="4" w:space="0" w:color="FAB900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vMerge/>
            <w:tcBorders>
              <w:top w:val="single" w:sz="4" w:space="0" w:color="FAB900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</w:rPr>
              <w:t>III Nivel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</w:rPr>
              <w:t>II Nivel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</w:rPr>
              <w:t>I Nivel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La Paz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17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Oruro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33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Potosí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23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Cochabamba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9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Chuquisaca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19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Tarija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3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Santa Cruz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3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 xml:space="preserve">Beni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6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Pando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8</w:t>
            </w:r>
          </w:p>
        </w:tc>
      </w:tr>
      <w:tr w:rsidR="00482C06" w:rsidRPr="00434CEC" w:rsidTr="00023B66">
        <w:trPr>
          <w:trHeight w:val="315"/>
          <w:jc w:val="center"/>
        </w:trPr>
        <w:tc>
          <w:tcPr>
            <w:tcW w:w="2249" w:type="dxa"/>
            <w:tcBorders>
              <w:top w:val="nil"/>
              <w:left w:val="single" w:sz="4" w:space="0" w:color="FAB900"/>
              <w:bottom w:val="single" w:sz="4" w:space="0" w:color="FAB900"/>
              <w:right w:val="single" w:sz="4" w:space="0" w:color="FAB900"/>
            </w:tcBorders>
            <w:shd w:val="clear" w:color="auto" w:fill="FFC000" w:themeFill="accent4"/>
            <w:vAlign w:val="bottom"/>
            <w:hideMark/>
          </w:tcPr>
          <w:p w:rsidR="00482C06" w:rsidRPr="00434CEC" w:rsidRDefault="00482C06" w:rsidP="00023B6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 xml:space="preserve">TOTAL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shd w:val="clear" w:color="auto" w:fill="FFC000" w:themeFill="accent4"/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shd w:val="clear" w:color="auto" w:fill="FFC000" w:themeFill="accent4"/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shd w:val="clear" w:color="auto" w:fill="FFC000" w:themeFill="accent4"/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AB900"/>
              <w:right w:val="single" w:sz="4" w:space="0" w:color="FAB900"/>
            </w:tcBorders>
            <w:shd w:val="clear" w:color="auto" w:fill="FFC000" w:themeFill="accent4"/>
            <w:vAlign w:val="center"/>
            <w:hideMark/>
          </w:tcPr>
          <w:p w:rsidR="00482C06" w:rsidRPr="00434CEC" w:rsidRDefault="00482C06" w:rsidP="00023B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121</w:t>
            </w:r>
          </w:p>
        </w:tc>
      </w:tr>
    </w:tbl>
    <w:p w:rsidR="00482C06" w:rsidRPr="008E022E" w:rsidRDefault="00482C06" w:rsidP="00482C06">
      <w:pPr>
        <w:tabs>
          <w:tab w:val="left" w:pos="4654"/>
        </w:tabs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8E022E">
        <w:rPr>
          <w:rFonts w:ascii="Arial" w:hAnsi="Arial" w:cs="Arial"/>
          <w:sz w:val="16"/>
          <w:szCs w:val="16"/>
        </w:rPr>
        <w:t>Fuente: Base de datos del Ministerio de Salud / Unidad de Alimentación y Nutrición.</w:t>
      </w:r>
    </w:p>
    <w:p w:rsidR="00482C06" w:rsidRPr="00434CEC" w:rsidRDefault="00482C06" w:rsidP="00482C06">
      <w:pPr>
        <w:tabs>
          <w:tab w:val="left" w:pos="4654"/>
        </w:tabs>
        <w:spacing w:after="0" w:line="240" w:lineRule="auto"/>
        <w:jc w:val="both"/>
        <w:rPr>
          <w:rFonts w:ascii="Arial" w:hAnsi="Arial" w:cs="Arial"/>
        </w:rPr>
      </w:pPr>
    </w:p>
    <w:p w:rsidR="00482C06" w:rsidRDefault="00482C06" w:rsidP="00482C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482C06" w:rsidRDefault="00482C06" w:rsidP="00482C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482C06" w:rsidRDefault="00482C06" w:rsidP="00482C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482C06" w:rsidRPr="00434CEC" w:rsidRDefault="00482C06" w:rsidP="00482C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CUADRO 33. </w:t>
      </w:r>
      <w:r w:rsidRPr="00434CEC">
        <w:rPr>
          <w:rFonts w:ascii="Arial" w:hAnsi="Arial" w:cs="Arial"/>
          <w:b/>
          <w:bCs/>
          <w:color w:val="000000"/>
        </w:rPr>
        <w:t>PRODUCCIÓN DE SERVICIOS DEL BANCO DE LECHE 2014 -2017</w:t>
      </w:r>
    </w:p>
    <w:p w:rsidR="00482C06" w:rsidRPr="00434CEC" w:rsidRDefault="00482C06" w:rsidP="00482C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decuadrcula1clara-nfasis4"/>
        <w:tblW w:w="8489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099"/>
        <w:gridCol w:w="1728"/>
        <w:gridCol w:w="1701"/>
        <w:gridCol w:w="1548"/>
      </w:tblGrid>
      <w:tr w:rsidR="00482C06" w:rsidRPr="00434CEC" w:rsidTr="00023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7030A0"/>
            <w:vAlign w:val="center"/>
            <w:hideMark/>
          </w:tcPr>
          <w:p w:rsidR="00482C06" w:rsidRPr="008E022E" w:rsidRDefault="00482C06" w:rsidP="00023B66">
            <w:pPr>
              <w:jc w:val="center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Gestiones</w:t>
            </w:r>
          </w:p>
        </w:tc>
        <w:tc>
          <w:tcPr>
            <w:tcW w:w="2099" w:type="dxa"/>
            <w:shd w:val="clear" w:color="auto" w:fill="7030A0"/>
            <w:hideMark/>
          </w:tcPr>
          <w:p w:rsidR="00482C06" w:rsidRPr="008E022E" w:rsidRDefault="00482C06" w:rsidP="00023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Mujeres asistidas en Lactancia Materna</w:t>
            </w:r>
          </w:p>
        </w:tc>
        <w:tc>
          <w:tcPr>
            <w:tcW w:w="1728" w:type="dxa"/>
            <w:shd w:val="clear" w:color="auto" w:fill="7030A0"/>
            <w:hideMark/>
          </w:tcPr>
          <w:p w:rsidR="00482C06" w:rsidRPr="008E022E" w:rsidRDefault="00482C06" w:rsidP="00023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Número de Donantes</w:t>
            </w:r>
          </w:p>
        </w:tc>
        <w:tc>
          <w:tcPr>
            <w:tcW w:w="1701" w:type="dxa"/>
            <w:shd w:val="clear" w:color="auto" w:fill="7030A0"/>
            <w:hideMark/>
          </w:tcPr>
          <w:p w:rsidR="00482C06" w:rsidRPr="008E022E" w:rsidRDefault="00482C06" w:rsidP="00023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Número de Receptores</w:t>
            </w:r>
          </w:p>
        </w:tc>
        <w:tc>
          <w:tcPr>
            <w:tcW w:w="1548" w:type="dxa"/>
            <w:shd w:val="clear" w:color="auto" w:fill="7030A0"/>
            <w:hideMark/>
          </w:tcPr>
          <w:p w:rsidR="00482C06" w:rsidRPr="008E022E" w:rsidRDefault="00482C06" w:rsidP="00023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Leche Recolectada (litros)</w:t>
            </w:r>
          </w:p>
        </w:tc>
      </w:tr>
      <w:tr w:rsidR="00482C06" w:rsidRPr="00434CEC" w:rsidTr="00023B66">
        <w:trPr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:rsidR="00482C06" w:rsidRPr="00434CEC" w:rsidRDefault="00482C06" w:rsidP="00023B66">
            <w:pPr>
              <w:jc w:val="both"/>
              <w:rPr>
                <w:rFonts w:ascii="Arial" w:hAnsi="Arial" w:cs="Arial"/>
                <w:b w:val="0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b w:val="0"/>
                <w:color w:val="000000"/>
                <w:lang w:eastAsia="es-ES"/>
              </w:rPr>
              <w:t>2014</w:t>
            </w:r>
          </w:p>
        </w:tc>
        <w:tc>
          <w:tcPr>
            <w:tcW w:w="2099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837</w:t>
            </w:r>
          </w:p>
        </w:tc>
        <w:tc>
          <w:tcPr>
            <w:tcW w:w="1728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46</w:t>
            </w:r>
          </w:p>
        </w:tc>
        <w:tc>
          <w:tcPr>
            <w:tcW w:w="1701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548" w:type="dxa"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15,120</w:t>
            </w:r>
          </w:p>
        </w:tc>
      </w:tr>
      <w:tr w:rsidR="00482C06" w:rsidRPr="00434CEC" w:rsidTr="00023B66">
        <w:trPr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:rsidR="00482C06" w:rsidRPr="00434CEC" w:rsidRDefault="00482C06" w:rsidP="00023B66">
            <w:pPr>
              <w:jc w:val="both"/>
              <w:rPr>
                <w:rFonts w:ascii="Arial" w:hAnsi="Arial" w:cs="Arial"/>
                <w:b w:val="0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b w:val="0"/>
                <w:color w:val="000000"/>
                <w:lang w:eastAsia="es-ES"/>
              </w:rPr>
              <w:t>2015</w:t>
            </w:r>
          </w:p>
        </w:tc>
        <w:tc>
          <w:tcPr>
            <w:tcW w:w="2099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1454</w:t>
            </w:r>
          </w:p>
        </w:tc>
        <w:tc>
          <w:tcPr>
            <w:tcW w:w="1728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537</w:t>
            </w:r>
          </w:p>
        </w:tc>
        <w:tc>
          <w:tcPr>
            <w:tcW w:w="1701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543</w:t>
            </w:r>
          </w:p>
        </w:tc>
        <w:tc>
          <w:tcPr>
            <w:tcW w:w="1548" w:type="dxa"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277,772</w:t>
            </w:r>
          </w:p>
        </w:tc>
      </w:tr>
      <w:tr w:rsidR="00482C06" w:rsidRPr="00434CEC" w:rsidTr="00023B66">
        <w:trPr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:rsidR="00482C06" w:rsidRPr="00434CEC" w:rsidRDefault="00482C06" w:rsidP="00023B66">
            <w:pPr>
              <w:jc w:val="both"/>
              <w:rPr>
                <w:rFonts w:ascii="Arial" w:hAnsi="Arial" w:cs="Arial"/>
                <w:b w:val="0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b w:val="0"/>
                <w:color w:val="000000"/>
                <w:lang w:eastAsia="es-ES"/>
              </w:rPr>
              <w:t>2016</w:t>
            </w:r>
          </w:p>
        </w:tc>
        <w:tc>
          <w:tcPr>
            <w:tcW w:w="2099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1601</w:t>
            </w:r>
          </w:p>
        </w:tc>
        <w:tc>
          <w:tcPr>
            <w:tcW w:w="1728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646</w:t>
            </w:r>
          </w:p>
        </w:tc>
        <w:tc>
          <w:tcPr>
            <w:tcW w:w="1701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646</w:t>
            </w:r>
          </w:p>
        </w:tc>
        <w:tc>
          <w:tcPr>
            <w:tcW w:w="1548" w:type="dxa"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342,710</w:t>
            </w:r>
          </w:p>
        </w:tc>
      </w:tr>
      <w:tr w:rsidR="00482C06" w:rsidRPr="00434CEC" w:rsidTr="00023B66">
        <w:trPr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:rsidR="00482C06" w:rsidRPr="00434CEC" w:rsidRDefault="00482C06" w:rsidP="00023B66">
            <w:pPr>
              <w:jc w:val="both"/>
              <w:rPr>
                <w:rFonts w:ascii="Arial" w:hAnsi="Arial" w:cs="Arial"/>
                <w:b w:val="0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b w:val="0"/>
                <w:color w:val="000000"/>
                <w:lang w:eastAsia="es-ES"/>
              </w:rPr>
              <w:t>2017</w:t>
            </w:r>
          </w:p>
        </w:tc>
        <w:tc>
          <w:tcPr>
            <w:tcW w:w="2099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1600</w:t>
            </w:r>
          </w:p>
        </w:tc>
        <w:tc>
          <w:tcPr>
            <w:tcW w:w="1728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910</w:t>
            </w:r>
          </w:p>
        </w:tc>
        <w:tc>
          <w:tcPr>
            <w:tcW w:w="1701" w:type="dxa"/>
            <w:noWrap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969</w:t>
            </w:r>
          </w:p>
        </w:tc>
        <w:tc>
          <w:tcPr>
            <w:tcW w:w="1548" w:type="dxa"/>
            <w:hideMark/>
          </w:tcPr>
          <w:p w:rsidR="00482C06" w:rsidRPr="00434CEC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eastAsia="es-ES"/>
              </w:rPr>
            </w:pPr>
            <w:r w:rsidRPr="00434CEC">
              <w:rPr>
                <w:rFonts w:ascii="Arial" w:hAnsi="Arial" w:cs="Arial"/>
                <w:color w:val="000000"/>
                <w:lang w:eastAsia="es-ES"/>
              </w:rPr>
              <w:t>212,335</w:t>
            </w:r>
          </w:p>
        </w:tc>
      </w:tr>
      <w:tr w:rsidR="00482C06" w:rsidRPr="00434CEC" w:rsidTr="00023B66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7030A0"/>
            <w:noWrap/>
            <w:hideMark/>
          </w:tcPr>
          <w:p w:rsidR="00482C06" w:rsidRPr="008E022E" w:rsidRDefault="00482C06" w:rsidP="00023B66">
            <w:pPr>
              <w:jc w:val="both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Total</w:t>
            </w:r>
          </w:p>
        </w:tc>
        <w:tc>
          <w:tcPr>
            <w:tcW w:w="2099" w:type="dxa"/>
            <w:shd w:val="clear" w:color="auto" w:fill="7030A0"/>
            <w:noWrap/>
            <w:hideMark/>
          </w:tcPr>
          <w:p w:rsidR="00482C06" w:rsidRPr="008E022E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5492</w:t>
            </w:r>
          </w:p>
        </w:tc>
        <w:tc>
          <w:tcPr>
            <w:tcW w:w="1728" w:type="dxa"/>
            <w:shd w:val="clear" w:color="auto" w:fill="7030A0"/>
            <w:noWrap/>
            <w:hideMark/>
          </w:tcPr>
          <w:p w:rsidR="00482C06" w:rsidRPr="008E022E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2139</w:t>
            </w:r>
          </w:p>
        </w:tc>
        <w:tc>
          <w:tcPr>
            <w:tcW w:w="1701" w:type="dxa"/>
            <w:shd w:val="clear" w:color="auto" w:fill="7030A0"/>
            <w:noWrap/>
            <w:hideMark/>
          </w:tcPr>
          <w:p w:rsidR="00482C06" w:rsidRPr="008E022E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2158</w:t>
            </w:r>
          </w:p>
        </w:tc>
        <w:tc>
          <w:tcPr>
            <w:tcW w:w="1548" w:type="dxa"/>
            <w:shd w:val="clear" w:color="auto" w:fill="7030A0"/>
            <w:noWrap/>
            <w:hideMark/>
          </w:tcPr>
          <w:p w:rsidR="00482C06" w:rsidRPr="008E022E" w:rsidRDefault="00482C06" w:rsidP="00023B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lang w:eastAsia="es-ES"/>
              </w:rPr>
            </w:pPr>
            <w:r w:rsidRPr="008E022E">
              <w:rPr>
                <w:rFonts w:ascii="Arial" w:hAnsi="Arial" w:cs="Arial"/>
                <w:color w:val="FFFFFF" w:themeColor="background1"/>
                <w:lang w:eastAsia="es-ES"/>
              </w:rPr>
              <w:t>847,937</w:t>
            </w:r>
          </w:p>
        </w:tc>
      </w:tr>
    </w:tbl>
    <w:p w:rsidR="00482C06" w:rsidRPr="008E022E" w:rsidRDefault="00482C06" w:rsidP="00482C06">
      <w:pPr>
        <w:tabs>
          <w:tab w:val="left" w:pos="4654"/>
        </w:tabs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8E022E">
        <w:rPr>
          <w:rFonts w:ascii="Arial" w:hAnsi="Arial" w:cs="Arial"/>
          <w:sz w:val="16"/>
          <w:szCs w:val="16"/>
        </w:rPr>
        <w:t>Fuente: Base de datos del Ministerio de Salud / Unidad de Alimentación y Nutrición.</w:t>
      </w:r>
    </w:p>
    <w:p w:rsidR="00E33984" w:rsidRDefault="00482C06">
      <w:bookmarkStart w:id="0" w:name="_GoBack"/>
      <w:bookmarkEnd w:id="0"/>
    </w:p>
    <w:sectPr w:rsidR="00E33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06"/>
    <w:rsid w:val="00482C06"/>
    <w:rsid w:val="004E6F53"/>
    <w:rsid w:val="007A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B6D83-C7A9-4D42-9749-1D2E20BA3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C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inguno">
    <w:name w:val="Ninguno"/>
    <w:rsid w:val="00482C06"/>
    <w:rPr>
      <w:lang w:val="pt-PT"/>
    </w:rPr>
  </w:style>
  <w:style w:type="table" w:styleId="Tabladecuadrcula1clara-nfasis4">
    <w:name w:val="Grid Table 1 Light Accent 4"/>
    <w:basedOn w:val="Tablanormal"/>
    <w:uiPriority w:val="46"/>
    <w:rsid w:val="00482C06"/>
    <w:pPr>
      <w:spacing w:after="0" w:line="240" w:lineRule="auto"/>
    </w:pPr>
    <w:rPr>
      <w:rFonts w:eastAsiaTheme="minorEastAsia" w:cs="Times New Roman"/>
    </w:r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B2A1C7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B2A1C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E271F2-0AA9-46C0-8338-2C945E6C3B08}"/>
</file>

<file path=customXml/itemProps2.xml><?xml version="1.0" encoding="utf-8"?>
<ds:datastoreItem xmlns:ds="http://schemas.openxmlformats.org/officeDocument/2006/customXml" ds:itemID="{B7B69239-53EF-48A9-BCC4-1F53F971210E}"/>
</file>

<file path=customXml/itemProps3.xml><?xml version="1.0" encoding="utf-8"?>
<ds:datastoreItem xmlns:ds="http://schemas.openxmlformats.org/officeDocument/2006/customXml" ds:itemID="{4BF17FD8-9DDB-416C-BF7A-AE31E738F2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2019-03-11T14:42:00Z</dcterms:created>
  <dcterms:modified xsi:type="dcterms:W3CDTF">2019-03-11T14:43:00Z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