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4C906" w14:textId="757F0AC5" w:rsidR="00985ACD" w:rsidRDefault="0068D1C3" w:rsidP="504E243A">
      <w:pPr>
        <w:spacing w:after="0" w:line="360" w:lineRule="auto"/>
        <w:rPr>
          <w:rFonts w:ascii="Arial" w:eastAsia="Arial" w:hAnsi="Arial" w:cs="Arial"/>
          <w:b/>
        </w:rPr>
      </w:pPr>
      <w:r w:rsidRPr="504E243A">
        <w:rPr>
          <w:rFonts w:ascii="Arial" w:hAnsi="Arial" w:cs="Arial"/>
          <w:b/>
          <w:bCs/>
          <w:sz w:val="32"/>
          <w:szCs w:val="32"/>
        </w:rPr>
        <w:t>O</w:t>
      </w:r>
      <w:r w:rsidR="00E67683" w:rsidRPr="504E243A">
        <w:rPr>
          <w:rFonts w:ascii="Arial" w:hAnsi="Arial" w:cs="Arial"/>
          <w:b/>
          <w:bCs/>
          <w:sz w:val="32"/>
          <w:szCs w:val="32"/>
        </w:rPr>
        <w:t>pening statement</w:t>
      </w:r>
      <w:r w:rsidR="00985ACD">
        <w:br/>
      </w:r>
      <w:r w:rsidR="00985ACD" w:rsidRPr="504E243A">
        <w:rPr>
          <w:rFonts w:ascii="Arial" w:eastAsia="Arial" w:hAnsi="Arial" w:cs="Arial"/>
          <w:b/>
          <w:bCs/>
        </w:rPr>
        <w:t xml:space="preserve"> </w:t>
      </w:r>
    </w:p>
    <w:p w14:paraId="53F9EEB4" w14:textId="77777777" w:rsidR="00572A18" w:rsidRDefault="00572A18" w:rsidP="001F6A2E">
      <w:pPr>
        <w:spacing w:after="0" w:line="360" w:lineRule="auto"/>
        <w:rPr>
          <w:rFonts w:ascii="Arial" w:eastAsia="Arial" w:hAnsi="Arial" w:cs="Arial"/>
        </w:rPr>
      </w:pPr>
    </w:p>
    <w:p w14:paraId="64555B7F" w14:textId="0C73DD35" w:rsidR="001F6A2E" w:rsidRPr="006F64A4" w:rsidRDefault="001F6A2E" w:rsidP="001F6A2E">
      <w:pPr>
        <w:spacing w:after="0" w:line="360" w:lineRule="auto"/>
        <w:rPr>
          <w:rFonts w:ascii="Arial" w:eastAsia="Arial" w:hAnsi="Arial" w:cs="Arial"/>
        </w:rPr>
      </w:pPr>
      <w:proofErr w:type="spellStart"/>
      <w:r w:rsidRPr="006F64A4">
        <w:rPr>
          <w:rFonts w:ascii="Arial" w:eastAsia="Arial" w:hAnsi="Arial" w:cs="Arial"/>
        </w:rPr>
        <w:t>Tēnā</w:t>
      </w:r>
      <w:proofErr w:type="spellEnd"/>
      <w:r w:rsidRPr="006F64A4">
        <w:rPr>
          <w:rFonts w:ascii="Arial" w:eastAsia="Arial" w:hAnsi="Arial" w:cs="Arial"/>
        </w:rPr>
        <w:t xml:space="preserve"> koutou </w:t>
      </w:r>
      <w:proofErr w:type="spellStart"/>
      <w:r w:rsidRPr="006F64A4">
        <w:rPr>
          <w:rFonts w:ascii="Arial" w:eastAsia="Arial" w:hAnsi="Arial" w:cs="Arial"/>
        </w:rPr>
        <w:t>katoa</w:t>
      </w:r>
      <w:proofErr w:type="spellEnd"/>
      <w:r w:rsidRPr="006F64A4">
        <w:rPr>
          <w:rFonts w:ascii="Arial" w:eastAsia="Arial" w:hAnsi="Arial" w:cs="Arial"/>
        </w:rPr>
        <w:t xml:space="preserve">. </w:t>
      </w:r>
    </w:p>
    <w:p w14:paraId="39A41026" w14:textId="77777777" w:rsidR="001F6A2E" w:rsidRPr="006F64A4" w:rsidRDefault="001F6A2E" w:rsidP="001F6A2E">
      <w:pPr>
        <w:spacing w:after="0" w:line="360" w:lineRule="auto"/>
        <w:rPr>
          <w:rFonts w:ascii="Arial" w:eastAsia="Arial" w:hAnsi="Arial" w:cs="Arial"/>
        </w:rPr>
      </w:pPr>
      <w:proofErr w:type="spellStart"/>
      <w:r w:rsidRPr="006F64A4">
        <w:rPr>
          <w:rFonts w:ascii="Arial" w:eastAsia="Arial" w:hAnsi="Arial" w:cs="Arial"/>
        </w:rPr>
        <w:t>Ngā</w:t>
      </w:r>
      <w:proofErr w:type="spellEnd"/>
      <w:r w:rsidRPr="006F64A4">
        <w:rPr>
          <w:rFonts w:ascii="Arial" w:eastAsia="Arial" w:hAnsi="Arial" w:cs="Arial"/>
        </w:rPr>
        <w:t xml:space="preserve"> mihi </w:t>
      </w:r>
      <w:proofErr w:type="spellStart"/>
      <w:r w:rsidRPr="006F64A4">
        <w:rPr>
          <w:rFonts w:ascii="Arial" w:eastAsia="Arial" w:hAnsi="Arial" w:cs="Arial"/>
        </w:rPr>
        <w:t>nui</w:t>
      </w:r>
      <w:proofErr w:type="spellEnd"/>
      <w:r w:rsidRPr="006F64A4">
        <w:rPr>
          <w:rFonts w:ascii="Arial" w:eastAsia="Arial" w:hAnsi="Arial" w:cs="Arial"/>
        </w:rPr>
        <w:t xml:space="preserve">, </w:t>
      </w:r>
      <w:proofErr w:type="spellStart"/>
      <w:r w:rsidRPr="006F64A4">
        <w:rPr>
          <w:rFonts w:ascii="Arial" w:eastAsia="Arial" w:hAnsi="Arial" w:cs="Arial"/>
        </w:rPr>
        <w:t>ngā</w:t>
      </w:r>
      <w:proofErr w:type="spellEnd"/>
      <w:r w:rsidRPr="006F64A4">
        <w:rPr>
          <w:rFonts w:ascii="Arial" w:eastAsia="Arial" w:hAnsi="Arial" w:cs="Arial"/>
        </w:rPr>
        <w:t xml:space="preserve"> mihi </w:t>
      </w:r>
      <w:proofErr w:type="spellStart"/>
      <w:r w:rsidRPr="006F64A4">
        <w:rPr>
          <w:rFonts w:ascii="Arial" w:eastAsia="Arial" w:hAnsi="Arial" w:cs="Arial"/>
        </w:rPr>
        <w:t>mahana</w:t>
      </w:r>
      <w:proofErr w:type="spellEnd"/>
      <w:r w:rsidRPr="006F64A4">
        <w:rPr>
          <w:rFonts w:ascii="Arial" w:eastAsia="Arial" w:hAnsi="Arial" w:cs="Arial"/>
        </w:rPr>
        <w:t xml:space="preserve"> ki a koutou. </w:t>
      </w:r>
    </w:p>
    <w:p w14:paraId="3C7AF798" w14:textId="660C42B1" w:rsidR="001F6A2E" w:rsidRPr="00F472DC" w:rsidRDefault="001F6A2E" w:rsidP="001F6A2E">
      <w:pPr>
        <w:spacing w:after="0" w:line="360" w:lineRule="auto"/>
        <w:rPr>
          <w:rFonts w:ascii="Arial" w:eastAsia="Arial" w:hAnsi="Arial" w:cs="Arial"/>
          <w:bCs/>
        </w:rPr>
      </w:pPr>
      <w:r w:rsidRPr="006F64A4">
        <w:rPr>
          <w:rFonts w:ascii="Arial" w:eastAsia="Arial" w:hAnsi="Arial" w:cs="Arial"/>
        </w:rPr>
        <w:t>Good morning and warm greetings to you all</w:t>
      </w:r>
      <w:r w:rsidRPr="00F472DC">
        <w:rPr>
          <w:rFonts w:ascii="Arial" w:eastAsia="Arial" w:hAnsi="Arial" w:cs="Arial"/>
          <w:bCs/>
        </w:rPr>
        <w:t>.</w:t>
      </w:r>
    </w:p>
    <w:p w14:paraId="54D8505A" w14:textId="77777777" w:rsidR="00AC065F" w:rsidRPr="00C36EA5" w:rsidRDefault="00AC065F" w:rsidP="00C36EA5">
      <w:pPr>
        <w:spacing w:after="0" w:line="360" w:lineRule="auto"/>
        <w:rPr>
          <w:rFonts w:ascii="Arial" w:eastAsia="Arial" w:hAnsi="Arial" w:cs="Arial"/>
        </w:rPr>
      </w:pPr>
    </w:p>
    <w:p w14:paraId="068C38FB" w14:textId="2E50661D" w:rsidR="009C7E20" w:rsidRDefault="000E6623" w:rsidP="00C36EA5">
      <w:pPr>
        <w:spacing w:after="0" w:line="360" w:lineRule="auto"/>
        <w:rPr>
          <w:rFonts w:ascii="Arial" w:eastAsia="Arial" w:hAnsi="Arial" w:cs="Arial"/>
        </w:rPr>
      </w:pPr>
      <w:r w:rsidRPr="32979FBD">
        <w:rPr>
          <w:rFonts w:ascii="Arial" w:eastAsia="Arial" w:hAnsi="Arial" w:cs="Arial"/>
        </w:rPr>
        <w:t xml:space="preserve">Madam Chair, members of the Committee, and guests. Thank you for the opportunity to present New Zealand’s ninth periodic report under the United Nations Convention on the Elimination of All Forms of Discrimination against Women. </w:t>
      </w:r>
    </w:p>
    <w:p w14:paraId="086E8A3D" w14:textId="77777777" w:rsidR="003D03A2" w:rsidRDefault="003D03A2" w:rsidP="00C36EA5">
      <w:pPr>
        <w:spacing w:after="0" w:line="360" w:lineRule="auto"/>
        <w:rPr>
          <w:rFonts w:ascii="Arial" w:eastAsia="Arial" w:hAnsi="Arial" w:cs="Arial"/>
        </w:rPr>
      </w:pPr>
    </w:p>
    <w:p w14:paraId="7E74585F" w14:textId="1D60A72E" w:rsidR="00974AE0" w:rsidRPr="009C7E20" w:rsidRDefault="6969FA15" w:rsidP="00C36EA5">
      <w:pPr>
        <w:spacing w:after="0" w:line="360" w:lineRule="auto"/>
        <w:rPr>
          <w:rFonts w:ascii="Arial" w:eastAsia="Arial" w:hAnsi="Arial" w:cs="Arial"/>
        </w:rPr>
      </w:pPr>
      <w:r w:rsidRPr="18EF4B07">
        <w:rPr>
          <w:rFonts w:ascii="Arial" w:eastAsia="Arial" w:hAnsi="Arial" w:cs="Arial"/>
        </w:rPr>
        <w:t xml:space="preserve">My name is </w:t>
      </w:r>
      <w:r w:rsidR="7E038EC8" w:rsidRPr="18EF4B07">
        <w:rPr>
          <w:rFonts w:ascii="Arial" w:eastAsia="Arial" w:hAnsi="Arial" w:cs="Arial"/>
        </w:rPr>
        <w:t>Kellie Coom</w:t>
      </w:r>
      <w:r w:rsidR="0967ACA0" w:rsidRPr="18EF4B07">
        <w:rPr>
          <w:rFonts w:ascii="Arial" w:eastAsia="Arial" w:hAnsi="Arial" w:cs="Arial"/>
        </w:rPr>
        <w:t>b</w:t>
      </w:r>
      <w:r w:rsidR="7E038EC8" w:rsidRPr="18EF4B07">
        <w:rPr>
          <w:rFonts w:ascii="Arial" w:eastAsia="Arial" w:hAnsi="Arial" w:cs="Arial"/>
        </w:rPr>
        <w:t>es</w:t>
      </w:r>
      <w:r w:rsidR="0D5DFFEC" w:rsidRPr="18EF4B07">
        <w:rPr>
          <w:rFonts w:ascii="Arial" w:eastAsia="Arial" w:hAnsi="Arial" w:cs="Arial"/>
        </w:rPr>
        <w:t>,</w:t>
      </w:r>
      <w:r w:rsidR="7E038EC8" w:rsidRPr="18EF4B07">
        <w:rPr>
          <w:rFonts w:ascii="Arial" w:eastAsia="Arial" w:hAnsi="Arial" w:cs="Arial"/>
        </w:rPr>
        <w:t xml:space="preserve"> and I am the Secretary for Women and Chief Executive </w:t>
      </w:r>
      <w:r w:rsidR="1E7A51E0" w:rsidRPr="18EF4B07">
        <w:rPr>
          <w:rFonts w:ascii="Arial" w:eastAsia="Arial" w:hAnsi="Arial" w:cs="Arial"/>
        </w:rPr>
        <w:t>of New Zealand’s Ministry for Women</w:t>
      </w:r>
      <w:r w:rsidR="5750CF01" w:rsidRPr="18EF4B07">
        <w:rPr>
          <w:rFonts w:ascii="Arial" w:eastAsia="Arial" w:hAnsi="Arial" w:cs="Arial"/>
        </w:rPr>
        <w:t>.</w:t>
      </w:r>
      <w:r w:rsidRPr="18EF4B07">
        <w:rPr>
          <w:rFonts w:ascii="Arial" w:eastAsia="Arial" w:hAnsi="Arial" w:cs="Arial"/>
        </w:rPr>
        <w:t xml:space="preserve"> It is an honour to lead New Zealand’s delegation on behalf of the Honourable </w:t>
      </w:r>
      <w:r w:rsidR="76614335" w:rsidRPr="18EF4B07">
        <w:rPr>
          <w:rFonts w:ascii="Arial" w:eastAsia="Arial" w:hAnsi="Arial" w:cs="Arial"/>
        </w:rPr>
        <w:t>Nicola Grigg,</w:t>
      </w:r>
      <w:r w:rsidRPr="18EF4B07">
        <w:rPr>
          <w:rFonts w:ascii="Arial" w:eastAsia="Arial" w:hAnsi="Arial" w:cs="Arial"/>
        </w:rPr>
        <w:t xml:space="preserve"> Minister for Women. </w:t>
      </w:r>
      <w:r w:rsidR="7ACF6C7E" w:rsidRPr="18EF4B07">
        <w:rPr>
          <w:rFonts w:ascii="Arial" w:eastAsia="Arial" w:hAnsi="Arial" w:cs="Arial"/>
        </w:rPr>
        <w:t>Minister Grigg sends her regards to the Committee</w:t>
      </w:r>
      <w:r w:rsidR="03A8D9C8" w:rsidRPr="18EF4B07">
        <w:rPr>
          <w:rFonts w:ascii="Arial" w:eastAsia="Arial" w:hAnsi="Arial" w:cs="Arial"/>
        </w:rPr>
        <w:t>. S</w:t>
      </w:r>
      <w:r w:rsidR="7ACF6C7E" w:rsidRPr="18EF4B07">
        <w:rPr>
          <w:rFonts w:ascii="Arial" w:eastAsia="Arial" w:hAnsi="Arial" w:cs="Arial"/>
        </w:rPr>
        <w:t>he would have liked to have appeared before you in person. She has recently returned to her role, after</w:t>
      </w:r>
      <w:r w:rsidR="7B930C56" w:rsidRPr="18EF4B07">
        <w:rPr>
          <w:rFonts w:ascii="Arial" w:eastAsia="Arial" w:hAnsi="Arial" w:cs="Arial"/>
        </w:rPr>
        <w:t xml:space="preserve"> having </w:t>
      </w:r>
      <w:r w:rsidR="336971AC" w:rsidRPr="18EF4B07">
        <w:rPr>
          <w:rFonts w:ascii="Arial" w:eastAsia="Arial" w:hAnsi="Arial" w:cs="Arial"/>
        </w:rPr>
        <w:t>her first child</w:t>
      </w:r>
      <w:r w:rsidR="7B930C56" w:rsidRPr="18EF4B07">
        <w:rPr>
          <w:rFonts w:ascii="Arial" w:eastAsia="Arial" w:hAnsi="Arial" w:cs="Arial"/>
        </w:rPr>
        <w:t xml:space="preserve"> at the end of </w:t>
      </w:r>
      <w:r w:rsidR="2BE07753" w:rsidRPr="18EF4B07">
        <w:rPr>
          <w:rFonts w:ascii="Arial" w:eastAsia="Arial" w:hAnsi="Arial" w:cs="Arial"/>
        </w:rPr>
        <w:t>last year</w:t>
      </w:r>
      <w:r w:rsidR="7B930C56" w:rsidRPr="18EF4B07">
        <w:rPr>
          <w:rFonts w:ascii="Arial" w:eastAsia="Arial" w:hAnsi="Arial" w:cs="Arial"/>
        </w:rPr>
        <w:t xml:space="preserve">. </w:t>
      </w:r>
      <w:r w:rsidR="675AD008" w:rsidRPr="18EF4B07">
        <w:rPr>
          <w:rFonts w:ascii="Arial" w:eastAsia="Arial" w:hAnsi="Arial" w:cs="Arial"/>
        </w:rPr>
        <w:t xml:space="preserve">Minister Grigg follows in the footsteps of other </w:t>
      </w:r>
      <w:r w:rsidR="04E55FF3" w:rsidRPr="18EF4B07">
        <w:rPr>
          <w:rFonts w:ascii="Arial" w:eastAsia="Arial" w:hAnsi="Arial" w:cs="Arial"/>
        </w:rPr>
        <w:t>women</w:t>
      </w:r>
      <w:r w:rsidR="1E357344" w:rsidRPr="18EF4B07">
        <w:rPr>
          <w:rFonts w:ascii="Arial" w:eastAsia="Arial" w:hAnsi="Arial" w:cs="Arial"/>
        </w:rPr>
        <w:t xml:space="preserve"> who have given birth while serving as a Member of Parliament. </w:t>
      </w:r>
      <w:r w:rsidR="05936E5F" w:rsidRPr="18EF4B07">
        <w:rPr>
          <w:rFonts w:ascii="Arial" w:eastAsia="Arial" w:hAnsi="Arial" w:cs="Arial"/>
        </w:rPr>
        <w:t xml:space="preserve">Whetu </w:t>
      </w:r>
      <w:proofErr w:type="spellStart"/>
      <w:r w:rsidR="05936E5F" w:rsidRPr="18EF4B07">
        <w:rPr>
          <w:rFonts w:ascii="Arial" w:eastAsia="Arial" w:hAnsi="Arial" w:cs="Arial"/>
        </w:rPr>
        <w:t>Tirikatene</w:t>
      </w:r>
      <w:proofErr w:type="spellEnd"/>
      <w:r w:rsidR="05936E5F" w:rsidRPr="18EF4B07">
        <w:rPr>
          <w:rFonts w:ascii="Arial" w:eastAsia="Arial" w:hAnsi="Arial" w:cs="Arial"/>
        </w:rPr>
        <w:t>-Sullivan was the first woman to give birth while an MP in 1970</w:t>
      </w:r>
      <w:r w:rsidR="1D415F44" w:rsidRPr="18EF4B07">
        <w:rPr>
          <w:rFonts w:ascii="Arial" w:eastAsia="Arial" w:hAnsi="Arial" w:cs="Arial"/>
        </w:rPr>
        <w:t>.</w:t>
      </w:r>
    </w:p>
    <w:p w14:paraId="7C1E2F22" w14:textId="77777777" w:rsidR="009C7E20" w:rsidRDefault="009C7E20" w:rsidP="00C36EA5">
      <w:pPr>
        <w:spacing w:after="0" w:line="360" w:lineRule="auto"/>
        <w:rPr>
          <w:rFonts w:ascii="Arial" w:eastAsia="Arial" w:hAnsi="Arial" w:cs="Arial"/>
        </w:rPr>
      </w:pPr>
    </w:p>
    <w:p w14:paraId="7E2BC26D" w14:textId="2EB3846C" w:rsidR="003D03A2" w:rsidRDefault="000E6623" w:rsidP="00C36EA5">
      <w:pPr>
        <w:spacing w:after="0" w:line="360" w:lineRule="auto"/>
        <w:rPr>
          <w:rFonts w:ascii="Arial" w:eastAsia="Arial" w:hAnsi="Arial" w:cs="Arial"/>
        </w:rPr>
      </w:pPr>
      <w:r w:rsidRPr="32979FBD">
        <w:rPr>
          <w:rFonts w:ascii="Arial" w:eastAsia="Arial" w:hAnsi="Arial" w:cs="Arial"/>
        </w:rPr>
        <w:t>I am joined today by</w:t>
      </w:r>
      <w:r w:rsidR="002431F2">
        <w:rPr>
          <w:rFonts w:ascii="Arial" w:eastAsia="Arial" w:hAnsi="Arial" w:cs="Arial"/>
        </w:rPr>
        <w:t xml:space="preserve"> my colleague</w:t>
      </w:r>
      <w:r w:rsidR="007D42F2">
        <w:rPr>
          <w:rFonts w:ascii="Arial" w:eastAsia="Arial" w:hAnsi="Arial" w:cs="Arial"/>
        </w:rPr>
        <w:t>s</w:t>
      </w:r>
      <w:r w:rsidR="003D03A2">
        <w:rPr>
          <w:rFonts w:ascii="Arial" w:eastAsia="Arial" w:hAnsi="Arial" w:cs="Arial"/>
        </w:rPr>
        <w:t>:</w:t>
      </w:r>
      <w:r w:rsidRPr="32979FBD">
        <w:rPr>
          <w:rFonts w:ascii="Arial" w:eastAsia="Arial" w:hAnsi="Arial" w:cs="Arial"/>
        </w:rPr>
        <w:t xml:space="preserve"> </w:t>
      </w:r>
    </w:p>
    <w:p w14:paraId="5D0B9E20" w14:textId="77777777" w:rsidR="003D03A2" w:rsidRDefault="009D6267" w:rsidP="00C91713">
      <w:pPr>
        <w:pStyle w:val="ListParagraph"/>
        <w:numPr>
          <w:ilvl w:val="0"/>
          <w:numId w:val="7"/>
        </w:numPr>
        <w:spacing w:after="0" w:line="360" w:lineRule="auto"/>
        <w:rPr>
          <w:rFonts w:ascii="Arial" w:eastAsia="Arial" w:hAnsi="Arial" w:cs="Arial"/>
        </w:rPr>
      </w:pPr>
      <w:r w:rsidRPr="002F317B">
        <w:rPr>
          <w:rFonts w:ascii="Arial" w:eastAsia="Arial" w:hAnsi="Arial" w:cs="Arial"/>
        </w:rPr>
        <w:t xml:space="preserve">Emma Powell, </w:t>
      </w:r>
      <w:r w:rsidR="00CF59DB" w:rsidRPr="002F317B">
        <w:rPr>
          <w:rFonts w:ascii="Arial" w:eastAsia="Arial" w:hAnsi="Arial" w:cs="Arial"/>
        </w:rPr>
        <w:t>Chief Executive</w:t>
      </w:r>
      <w:r w:rsidR="002054AC" w:rsidRPr="002F317B">
        <w:rPr>
          <w:rFonts w:ascii="Arial" w:eastAsia="Arial" w:hAnsi="Arial" w:cs="Arial"/>
        </w:rPr>
        <w:t xml:space="preserve"> of </w:t>
      </w:r>
      <w:r w:rsidR="00025F94" w:rsidRPr="002F317B">
        <w:rPr>
          <w:rFonts w:ascii="Arial" w:eastAsia="Arial" w:hAnsi="Arial" w:cs="Arial"/>
        </w:rPr>
        <w:t xml:space="preserve">the Interdepartmental </w:t>
      </w:r>
      <w:r w:rsidR="00CF59DB" w:rsidRPr="002F317B">
        <w:rPr>
          <w:rFonts w:ascii="Arial" w:eastAsia="Arial" w:hAnsi="Arial" w:cs="Arial"/>
        </w:rPr>
        <w:t xml:space="preserve">Executive Board for the Elimination of Family Violence and Sexual Violence, </w:t>
      </w:r>
    </w:p>
    <w:p w14:paraId="492922C5" w14:textId="33E8D3F1" w:rsidR="003D03A2" w:rsidRDefault="00CF59DB" w:rsidP="00C91713">
      <w:pPr>
        <w:pStyle w:val="ListParagraph"/>
        <w:numPr>
          <w:ilvl w:val="0"/>
          <w:numId w:val="7"/>
        </w:numPr>
        <w:spacing w:after="0" w:line="360" w:lineRule="auto"/>
        <w:rPr>
          <w:rFonts w:ascii="Arial" w:eastAsia="Arial" w:hAnsi="Arial" w:cs="Arial"/>
        </w:rPr>
      </w:pPr>
      <w:r w:rsidRPr="002F317B">
        <w:rPr>
          <w:rFonts w:ascii="Arial" w:eastAsia="Arial" w:hAnsi="Arial" w:cs="Arial"/>
        </w:rPr>
        <w:t xml:space="preserve">Paula Rawiri, </w:t>
      </w:r>
      <w:r w:rsidR="002A48A8" w:rsidRPr="002F317B">
        <w:rPr>
          <w:rFonts w:ascii="Arial" w:eastAsia="Arial" w:hAnsi="Arial" w:cs="Arial"/>
        </w:rPr>
        <w:t xml:space="preserve">Deputy Secretary </w:t>
      </w:r>
      <w:r w:rsidR="00580B59" w:rsidRPr="002F317B">
        <w:rPr>
          <w:rFonts w:ascii="Arial" w:eastAsia="Arial" w:hAnsi="Arial" w:cs="Arial"/>
        </w:rPr>
        <w:t xml:space="preserve">of </w:t>
      </w:r>
      <w:r w:rsidR="002A48A8" w:rsidRPr="002F317B">
        <w:rPr>
          <w:rFonts w:ascii="Arial" w:eastAsia="Arial" w:hAnsi="Arial" w:cs="Arial"/>
        </w:rPr>
        <w:t>Policy</w:t>
      </w:r>
      <w:r w:rsidR="00580B59" w:rsidRPr="002F317B">
        <w:rPr>
          <w:rFonts w:ascii="Arial" w:eastAsia="Arial" w:hAnsi="Arial" w:cs="Arial"/>
        </w:rPr>
        <w:t xml:space="preserve"> at</w:t>
      </w:r>
      <w:r w:rsidR="002A48A8" w:rsidRPr="002F317B">
        <w:rPr>
          <w:rFonts w:ascii="Arial" w:eastAsia="Arial" w:hAnsi="Arial" w:cs="Arial"/>
        </w:rPr>
        <w:t xml:space="preserve"> Te Puni Kōki</w:t>
      </w:r>
      <w:r w:rsidR="003B178B" w:rsidRPr="002F317B">
        <w:rPr>
          <w:rFonts w:ascii="Arial" w:eastAsia="Arial" w:hAnsi="Arial" w:cs="Arial"/>
        </w:rPr>
        <w:t>ri</w:t>
      </w:r>
      <w:r w:rsidR="00E864CE" w:rsidRPr="002F317B">
        <w:rPr>
          <w:rFonts w:ascii="Arial" w:eastAsia="Arial" w:hAnsi="Arial" w:cs="Arial"/>
        </w:rPr>
        <w:t xml:space="preserve"> – Ministry </w:t>
      </w:r>
      <w:r w:rsidR="662859E7" w:rsidRPr="709DF15D">
        <w:rPr>
          <w:rFonts w:ascii="Arial" w:eastAsia="Arial" w:hAnsi="Arial" w:cs="Arial"/>
        </w:rPr>
        <w:t>for</w:t>
      </w:r>
      <w:r w:rsidR="00E864CE" w:rsidRPr="002F317B">
        <w:rPr>
          <w:rFonts w:ascii="Arial" w:eastAsia="Arial" w:hAnsi="Arial" w:cs="Arial"/>
        </w:rPr>
        <w:t xml:space="preserve"> Māori Development</w:t>
      </w:r>
      <w:r w:rsidR="003B178B" w:rsidRPr="002F317B">
        <w:rPr>
          <w:rFonts w:ascii="Arial" w:eastAsia="Arial" w:hAnsi="Arial" w:cs="Arial"/>
        </w:rPr>
        <w:t>,</w:t>
      </w:r>
      <w:r w:rsidR="00DD1921">
        <w:rPr>
          <w:rFonts w:ascii="Arial" w:eastAsia="Arial" w:hAnsi="Arial" w:cs="Arial"/>
        </w:rPr>
        <w:t xml:space="preserve"> and</w:t>
      </w:r>
    </w:p>
    <w:p w14:paraId="736B0DB4" w14:textId="5B290B68" w:rsidR="003D03A2" w:rsidRDefault="008237BD" w:rsidP="00DD1921">
      <w:pPr>
        <w:pStyle w:val="ListParagraph"/>
        <w:numPr>
          <w:ilvl w:val="0"/>
          <w:numId w:val="7"/>
        </w:numPr>
        <w:spacing w:after="0" w:line="360" w:lineRule="auto"/>
        <w:rPr>
          <w:rFonts w:ascii="Arial" w:eastAsia="Arial" w:hAnsi="Arial" w:cs="Arial"/>
        </w:rPr>
      </w:pPr>
      <w:r w:rsidRPr="002F317B">
        <w:rPr>
          <w:rFonts w:ascii="Arial" w:eastAsia="Arial" w:hAnsi="Arial" w:cs="Arial"/>
        </w:rPr>
        <w:t xml:space="preserve">Nathan Glassey, Acting Permanent Representative to the </w:t>
      </w:r>
      <w:r w:rsidR="00C72741" w:rsidRPr="002F317B">
        <w:rPr>
          <w:rFonts w:ascii="Arial" w:eastAsia="Arial" w:hAnsi="Arial" w:cs="Arial"/>
        </w:rPr>
        <w:t>United Nations in Geneva</w:t>
      </w:r>
      <w:r w:rsidR="00DD1921">
        <w:rPr>
          <w:rFonts w:ascii="Arial" w:eastAsia="Arial" w:hAnsi="Arial" w:cs="Arial"/>
        </w:rPr>
        <w:t>.</w:t>
      </w:r>
    </w:p>
    <w:p w14:paraId="5683C111" w14:textId="77777777" w:rsidR="003D03A2" w:rsidRDefault="003D03A2" w:rsidP="003D03A2">
      <w:pPr>
        <w:spacing w:after="0" w:line="360" w:lineRule="auto"/>
        <w:rPr>
          <w:rFonts w:ascii="Arial" w:eastAsia="Arial" w:hAnsi="Arial" w:cs="Arial"/>
        </w:rPr>
      </w:pPr>
    </w:p>
    <w:p w14:paraId="7232E057" w14:textId="1F8FB711" w:rsidR="00391A0D" w:rsidRDefault="00391A0D" w:rsidP="003D03A2">
      <w:pPr>
        <w:spacing w:after="0" w:line="360" w:lineRule="auto"/>
        <w:rPr>
          <w:rFonts w:ascii="Arial" w:eastAsia="Arial" w:hAnsi="Arial" w:cs="Arial"/>
        </w:rPr>
      </w:pPr>
      <w:r>
        <w:rPr>
          <w:rFonts w:ascii="Arial" w:eastAsia="Arial" w:hAnsi="Arial" w:cs="Arial"/>
        </w:rPr>
        <w:t xml:space="preserve">I will invite Emma and Paula to </w:t>
      </w:r>
      <w:r w:rsidR="009E3270">
        <w:rPr>
          <w:rFonts w:ascii="Arial" w:eastAsia="Arial" w:hAnsi="Arial" w:cs="Arial"/>
        </w:rPr>
        <w:t xml:space="preserve">contribute to this opening statement.  </w:t>
      </w:r>
    </w:p>
    <w:p w14:paraId="79972718" w14:textId="31761F5D" w:rsidR="000E6623" w:rsidRPr="002F317B" w:rsidRDefault="006304C1" w:rsidP="003D03A2">
      <w:pPr>
        <w:spacing w:after="0" w:line="360" w:lineRule="auto"/>
        <w:rPr>
          <w:rFonts w:ascii="Arial" w:eastAsia="Arial" w:hAnsi="Arial" w:cs="Arial"/>
        </w:rPr>
      </w:pPr>
      <w:r>
        <w:rPr>
          <w:rFonts w:ascii="Arial" w:eastAsia="Arial" w:hAnsi="Arial" w:cs="Arial"/>
        </w:rPr>
        <w:br/>
      </w:r>
      <w:r w:rsidR="008237BD" w:rsidRPr="002F317B">
        <w:rPr>
          <w:rFonts w:ascii="Arial" w:eastAsia="Arial" w:hAnsi="Arial" w:cs="Arial"/>
        </w:rPr>
        <w:t xml:space="preserve">I </w:t>
      </w:r>
      <w:r w:rsidR="00C72741" w:rsidRPr="002F317B">
        <w:rPr>
          <w:rFonts w:ascii="Arial" w:eastAsia="Arial" w:hAnsi="Arial" w:cs="Arial"/>
        </w:rPr>
        <w:t xml:space="preserve">would </w:t>
      </w:r>
      <w:r w:rsidR="008237BD" w:rsidRPr="002F317B">
        <w:rPr>
          <w:rFonts w:ascii="Arial" w:eastAsia="Arial" w:hAnsi="Arial" w:cs="Arial"/>
        </w:rPr>
        <w:t xml:space="preserve">also </w:t>
      </w:r>
      <w:r w:rsidR="00C72741" w:rsidRPr="002F317B">
        <w:rPr>
          <w:rFonts w:ascii="Arial" w:eastAsia="Arial" w:hAnsi="Arial" w:cs="Arial"/>
        </w:rPr>
        <w:t>like to</w:t>
      </w:r>
      <w:r w:rsidR="008237BD" w:rsidRPr="002F317B">
        <w:rPr>
          <w:rFonts w:ascii="Arial" w:eastAsia="Arial" w:hAnsi="Arial" w:cs="Arial"/>
        </w:rPr>
        <w:t xml:space="preserve"> thank officials from the Ministry for Women, and the Ministry of Foreign </w:t>
      </w:r>
      <w:r w:rsidR="004136ED" w:rsidRPr="002F317B">
        <w:rPr>
          <w:rFonts w:ascii="Arial" w:eastAsia="Arial" w:hAnsi="Arial" w:cs="Arial"/>
        </w:rPr>
        <w:t>Affairs</w:t>
      </w:r>
      <w:r w:rsidR="008237BD" w:rsidRPr="002F317B">
        <w:rPr>
          <w:rFonts w:ascii="Arial" w:eastAsia="Arial" w:hAnsi="Arial" w:cs="Arial"/>
        </w:rPr>
        <w:t xml:space="preserve"> and </w:t>
      </w:r>
      <w:r w:rsidR="004136ED" w:rsidRPr="002F317B">
        <w:rPr>
          <w:rFonts w:ascii="Arial" w:eastAsia="Arial" w:hAnsi="Arial" w:cs="Arial"/>
        </w:rPr>
        <w:t>T</w:t>
      </w:r>
      <w:r w:rsidR="008237BD" w:rsidRPr="002F317B">
        <w:rPr>
          <w:rFonts w:ascii="Arial" w:eastAsia="Arial" w:hAnsi="Arial" w:cs="Arial"/>
        </w:rPr>
        <w:t xml:space="preserve">rade for </w:t>
      </w:r>
      <w:r w:rsidR="00B94A70" w:rsidRPr="002F317B">
        <w:rPr>
          <w:rFonts w:ascii="Arial" w:eastAsia="Arial" w:hAnsi="Arial" w:cs="Arial"/>
        </w:rPr>
        <w:t>being present</w:t>
      </w:r>
      <w:r w:rsidR="00F230F9" w:rsidRPr="002F317B">
        <w:rPr>
          <w:rFonts w:ascii="Arial" w:eastAsia="Arial" w:hAnsi="Arial" w:cs="Arial"/>
        </w:rPr>
        <w:t xml:space="preserve"> today. </w:t>
      </w:r>
    </w:p>
    <w:p w14:paraId="6FBE9653" w14:textId="77777777" w:rsidR="009C7E20" w:rsidRDefault="009C7E20" w:rsidP="00C36EA5">
      <w:pPr>
        <w:spacing w:after="0" w:line="360" w:lineRule="auto"/>
        <w:rPr>
          <w:rFonts w:ascii="Arial" w:eastAsia="Arial" w:hAnsi="Arial" w:cs="Arial"/>
        </w:rPr>
      </w:pPr>
    </w:p>
    <w:p w14:paraId="213DE9D0" w14:textId="51D13FAC" w:rsidR="00DD78CE" w:rsidRPr="009C7E20" w:rsidRDefault="001453FD" w:rsidP="00C36EA5">
      <w:pPr>
        <w:spacing w:after="0" w:line="360" w:lineRule="auto"/>
        <w:rPr>
          <w:rFonts w:ascii="Arial" w:eastAsia="Arial" w:hAnsi="Arial" w:cs="Arial"/>
        </w:rPr>
      </w:pPr>
      <w:r w:rsidRPr="32979FBD">
        <w:rPr>
          <w:rFonts w:ascii="Arial" w:eastAsia="Arial" w:hAnsi="Arial" w:cs="Arial"/>
        </w:rPr>
        <w:lastRenderedPageBreak/>
        <w:t xml:space="preserve">Additionally, </w:t>
      </w:r>
      <w:r w:rsidR="00F230F9" w:rsidRPr="32979FBD">
        <w:rPr>
          <w:rFonts w:ascii="Arial" w:eastAsia="Arial" w:hAnsi="Arial" w:cs="Arial"/>
        </w:rPr>
        <w:t xml:space="preserve">I </w:t>
      </w:r>
      <w:r w:rsidR="00924C78" w:rsidRPr="32979FBD">
        <w:rPr>
          <w:rFonts w:ascii="Arial" w:eastAsia="Arial" w:hAnsi="Arial" w:cs="Arial"/>
        </w:rPr>
        <w:t xml:space="preserve">would </w:t>
      </w:r>
      <w:r w:rsidR="00F230F9" w:rsidRPr="32979FBD">
        <w:rPr>
          <w:rFonts w:ascii="Arial" w:eastAsia="Arial" w:hAnsi="Arial" w:cs="Arial"/>
        </w:rPr>
        <w:t xml:space="preserve">like to acknowledge the </w:t>
      </w:r>
      <w:r w:rsidR="004C3773">
        <w:rPr>
          <w:rFonts w:ascii="Arial" w:eastAsia="Arial" w:hAnsi="Arial" w:cs="Arial"/>
        </w:rPr>
        <w:t>representatives</w:t>
      </w:r>
      <w:r w:rsidR="00F230F9" w:rsidRPr="32979FBD">
        <w:rPr>
          <w:rFonts w:ascii="Arial" w:eastAsia="Arial" w:hAnsi="Arial" w:cs="Arial"/>
        </w:rPr>
        <w:t xml:space="preserve"> from </w:t>
      </w:r>
      <w:r w:rsidR="008F373D" w:rsidRPr="32979FBD">
        <w:rPr>
          <w:rFonts w:ascii="Arial" w:eastAsia="Arial" w:hAnsi="Arial" w:cs="Arial"/>
        </w:rPr>
        <w:t xml:space="preserve">New Zealand’s </w:t>
      </w:r>
      <w:r w:rsidR="00F230F9" w:rsidRPr="32979FBD">
        <w:rPr>
          <w:rFonts w:ascii="Arial" w:eastAsia="Arial" w:hAnsi="Arial" w:cs="Arial"/>
        </w:rPr>
        <w:t xml:space="preserve">civil society </w:t>
      </w:r>
      <w:r w:rsidR="008F373D" w:rsidRPr="32979FBD">
        <w:rPr>
          <w:rFonts w:ascii="Arial" w:eastAsia="Arial" w:hAnsi="Arial" w:cs="Arial"/>
        </w:rPr>
        <w:t xml:space="preserve">who </w:t>
      </w:r>
      <w:r w:rsidR="00BD1747">
        <w:rPr>
          <w:rFonts w:ascii="Arial" w:eastAsia="Arial" w:hAnsi="Arial" w:cs="Arial"/>
        </w:rPr>
        <w:t xml:space="preserve">have shared their </w:t>
      </w:r>
      <w:r w:rsidR="00E93323">
        <w:rPr>
          <w:rFonts w:ascii="Arial" w:eastAsia="Arial" w:hAnsi="Arial" w:cs="Arial"/>
        </w:rPr>
        <w:t xml:space="preserve">experiences </w:t>
      </w:r>
      <w:r w:rsidR="00C51090">
        <w:rPr>
          <w:rFonts w:ascii="Arial" w:eastAsia="Arial" w:hAnsi="Arial" w:cs="Arial"/>
        </w:rPr>
        <w:t>and insights with the Committe</w:t>
      </w:r>
      <w:r w:rsidR="000F2045">
        <w:rPr>
          <w:rFonts w:ascii="Arial" w:eastAsia="Arial" w:hAnsi="Arial" w:cs="Arial"/>
        </w:rPr>
        <w:t>e</w:t>
      </w:r>
      <w:r w:rsidR="000C03A3">
        <w:rPr>
          <w:rFonts w:ascii="Arial" w:eastAsia="Arial" w:hAnsi="Arial" w:cs="Arial"/>
        </w:rPr>
        <w:t xml:space="preserve"> ahead of and during </w:t>
      </w:r>
      <w:r w:rsidR="004D0063">
        <w:rPr>
          <w:rFonts w:ascii="Arial" w:eastAsia="Arial" w:hAnsi="Arial" w:cs="Arial"/>
        </w:rPr>
        <w:t>this</w:t>
      </w:r>
      <w:r w:rsidR="000C03A3">
        <w:rPr>
          <w:rFonts w:ascii="Arial" w:eastAsia="Arial" w:hAnsi="Arial" w:cs="Arial"/>
        </w:rPr>
        <w:t xml:space="preserve"> session</w:t>
      </w:r>
      <w:r w:rsidR="000F2045">
        <w:rPr>
          <w:rFonts w:ascii="Arial" w:eastAsia="Arial" w:hAnsi="Arial" w:cs="Arial"/>
        </w:rPr>
        <w:t>.</w:t>
      </w:r>
      <w:r w:rsidR="00412383" w:rsidRPr="32979FBD" w:rsidDel="006D44F1">
        <w:rPr>
          <w:rFonts w:ascii="Arial" w:eastAsia="Arial" w:hAnsi="Arial" w:cs="Arial"/>
        </w:rPr>
        <w:t xml:space="preserve"> </w:t>
      </w:r>
      <w:r w:rsidR="006D44F1" w:rsidRPr="32979FBD">
        <w:rPr>
          <w:rFonts w:ascii="Arial" w:eastAsia="Arial" w:hAnsi="Arial" w:cs="Arial"/>
        </w:rPr>
        <w:t>Civil society play</w:t>
      </w:r>
      <w:r w:rsidR="004D0063">
        <w:rPr>
          <w:rFonts w:ascii="Arial" w:eastAsia="Arial" w:hAnsi="Arial" w:cs="Arial"/>
        </w:rPr>
        <w:t>s</w:t>
      </w:r>
      <w:r w:rsidR="006D44F1" w:rsidRPr="32979FBD">
        <w:rPr>
          <w:rFonts w:ascii="Arial" w:eastAsia="Arial" w:hAnsi="Arial" w:cs="Arial"/>
        </w:rPr>
        <w:t xml:space="preserve"> a </w:t>
      </w:r>
      <w:r w:rsidR="00412383" w:rsidRPr="32979FBD">
        <w:rPr>
          <w:rFonts w:ascii="Arial" w:eastAsia="Arial" w:hAnsi="Arial" w:cs="Arial"/>
        </w:rPr>
        <w:t>critical role</w:t>
      </w:r>
      <w:r w:rsidR="00412383" w:rsidRPr="32979FBD" w:rsidDel="006D44F1">
        <w:rPr>
          <w:rFonts w:ascii="Arial" w:eastAsia="Arial" w:hAnsi="Arial" w:cs="Arial"/>
        </w:rPr>
        <w:t xml:space="preserve"> </w:t>
      </w:r>
      <w:r w:rsidR="00412383" w:rsidRPr="32979FBD">
        <w:rPr>
          <w:rFonts w:ascii="Arial" w:eastAsia="Arial" w:hAnsi="Arial" w:cs="Arial"/>
        </w:rPr>
        <w:t xml:space="preserve">in New Zealand’s community – as </w:t>
      </w:r>
      <w:r w:rsidR="00B50732" w:rsidRPr="32979FBD">
        <w:rPr>
          <w:rFonts w:ascii="Arial" w:eastAsia="Arial" w:hAnsi="Arial" w:cs="Arial"/>
        </w:rPr>
        <w:t xml:space="preserve">advocates, service providers, </w:t>
      </w:r>
      <w:r w:rsidR="006D44F1" w:rsidRPr="32979FBD">
        <w:rPr>
          <w:rFonts w:ascii="Arial" w:eastAsia="Arial" w:hAnsi="Arial" w:cs="Arial"/>
        </w:rPr>
        <w:t xml:space="preserve">and </w:t>
      </w:r>
      <w:r w:rsidR="00B50732" w:rsidRPr="32979FBD">
        <w:rPr>
          <w:rFonts w:ascii="Arial" w:eastAsia="Arial" w:hAnsi="Arial" w:cs="Arial"/>
        </w:rPr>
        <w:t>partners in</w:t>
      </w:r>
      <w:r w:rsidR="00B50732">
        <w:rPr>
          <w:rFonts w:ascii="Arial" w:eastAsia="Arial" w:hAnsi="Arial" w:cs="Arial"/>
        </w:rPr>
        <w:t xml:space="preserve"> </w:t>
      </w:r>
      <w:r w:rsidR="00773088">
        <w:rPr>
          <w:rFonts w:ascii="Arial" w:eastAsia="Arial" w:hAnsi="Arial" w:cs="Arial"/>
        </w:rPr>
        <w:t>advancing gender equality</w:t>
      </w:r>
      <w:r w:rsidR="00B05EBE" w:rsidRPr="32979FBD">
        <w:rPr>
          <w:rFonts w:ascii="Arial" w:eastAsia="Arial" w:hAnsi="Arial" w:cs="Arial"/>
        </w:rPr>
        <w:t xml:space="preserve">, and I am grateful to </w:t>
      </w:r>
      <w:r w:rsidR="001559CB">
        <w:rPr>
          <w:rFonts w:ascii="Arial" w:eastAsia="Arial" w:hAnsi="Arial" w:cs="Arial"/>
        </w:rPr>
        <w:t>see</w:t>
      </w:r>
      <w:r w:rsidR="005C184E">
        <w:rPr>
          <w:rFonts w:ascii="Arial" w:eastAsia="Arial" w:hAnsi="Arial" w:cs="Arial"/>
        </w:rPr>
        <w:t xml:space="preserve"> </w:t>
      </w:r>
      <w:r w:rsidR="009F1BC8">
        <w:rPr>
          <w:rFonts w:ascii="Arial" w:eastAsia="Arial" w:hAnsi="Arial" w:cs="Arial"/>
        </w:rPr>
        <w:t xml:space="preserve">some of our civil society leaders here, </w:t>
      </w:r>
      <w:r w:rsidR="0CF6EB0B" w:rsidRPr="709DF15D">
        <w:rPr>
          <w:rFonts w:ascii="Arial" w:eastAsia="Arial" w:hAnsi="Arial" w:cs="Arial"/>
        </w:rPr>
        <w:t xml:space="preserve">as well as </w:t>
      </w:r>
      <w:r w:rsidR="009F1BC8" w:rsidRPr="709DF15D">
        <w:rPr>
          <w:rFonts w:ascii="Arial" w:eastAsia="Arial" w:hAnsi="Arial" w:cs="Arial"/>
        </w:rPr>
        <w:t>the Human Rights Commission</w:t>
      </w:r>
      <w:r w:rsidR="1B8581B2" w:rsidRPr="709DF15D">
        <w:rPr>
          <w:rFonts w:ascii="Arial" w:eastAsia="Arial" w:hAnsi="Arial" w:cs="Arial"/>
        </w:rPr>
        <w:t>, our national human rights institution</w:t>
      </w:r>
      <w:r w:rsidR="009F1BC8" w:rsidRPr="709DF15D">
        <w:rPr>
          <w:rFonts w:ascii="Arial" w:eastAsia="Arial" w:hAnsi="Arial" w:cs="Arial"/>
        </w:rPr>
        <w:t xml:space="preserve">.  </w:t>
      </w:r>
    </w:p>
    <w:p w14:paraId="0F5014E3" w14:textId="77777777" w:rsidR="00193511" w:rsidRDefault="00193511" w:rsidP="00C36EA5">
      <w:pPr>
        <w:spacing w:after="0" w:line="360" w:lineRule="auto"/>
        <w:rPr>
          <w:rFonts w:ascii="Arial" w:eastAsia="Arial" w:hAnsi="Arial" w:cs="Arial"/>
        </w:rPr>
      </w:pPr>
    </w:p>
    <w:p w14:paraId="2CC18EBF" w14:textId="65464DD6" w:rsidR="00193511" w:rsidRPr="009C7E20" w:rsidRDefault="00193511" w:rsidP="00C36EA5">
      <w:pPr>
        <w:spacing w:after="0" w:line="360" w:lineRule="auto"/>
        <w:rPr>
          <w:rFonts w:ascii="Arial" w:eastAsia="Arial" w:hAnsi="Arial" w:cs="Arial"/>
        </w:rPr>
      </w:pPr>
      <w:r w:rsidRPr="6859DACB">
        <w:rPr>
          <w:rFonts w:ascii="Arial" w:eastAsia="Arial" w:hAnsi="Arial" w:cs="Arial"/>
        </w:rPr>
        <w:t xml:space="preserve">I’d also </w:t>
      </w:r>
      <w:r w:rsidRPr="6859DACB">
        <w:rPr>
          <w:rFonts w:ascii="Arial" w:eastAsia="Arial" w:hAnsi="Arial" w:cs="Arial"/>
        </w:rPr>
        <w:t xml:space="preserve">like to take this opportunity to </w:t>
      </w:r>
      <w:r w:rsidR="002B01CC" w:rsidRPr="6859DACB">
        <w:rPr>
          <w:rFonts w:ascii="Arial" w:eastAsia="Arial" w:hAnsi="Arial" w:cs="Arial"/>
        </w:rPr>
        <w:t xml:space="preserve">acknowledge and thank </w:t>
      </w:r>
      <w:r w:rsidR="002028DD" w:rsidRPr="6859DACB">
        <w:rPr>
          <w:rFonts w:ascii="Arial" w:eastAsia="Arial" w:hAnsi="Arial" w:cs="Arial"/>
        </w:rPr>
        <w:t xml:space="preserve">our </w:t>
      </w:r>
      <w:r w:rsidR="00E43F9A" w:rsidRPr="6859DACB">
        <w:rPr>
          <w:rFonts w:ascii="Arial" w:eastAsia="Arial" w:hAnsi="Arial" w:cs="Arial"/>
        </w:rPr>
        <w:t xml:space="preserve">outgoing Race Relations and Equal Employment Opportunities Commissioner, Saunoamaali’i </w:t>
      </w:r>
      <w:r w:rsidR="6A9F2FFF" w:rsidRPr="6859DACB">
        <w:rPr>
          <w:rFonts w:ascii="Arial" w:eastAsia="Arial" w:hAnsi="Arial" w:cs="Arial"/>
        </w:rPr>
        <w:t xml:space="preserve">(Pronounced: So-no-ma-lee-e) </w:t>
      </w:r>
      <w:r w:rsidR="00E43F9A" w:rsidRPr="6859DACB">
        <w:rPr>
          <w:rFonts w:ascii="Arial" w:eastAsia="Arial" w:hAnsi="Arial" w:cs="Arial"/>
        </w:rPr>
        <w:t>Dr Karanina Sumeo</w:t>
      </w:r>
      <w:r w:rsidR="00D95707" w:rsidRPr="6859DACB">
        <w:rPr>
          <w:rFonts w:ascii="Arial" w:eastAsia="Arial" w:hAnsi="Arial" w:cs="Arial"/>
        </w:rPr>
        <w:t xml:space="preserve">. Dr Sumeo has </w:t>
      </w:r>
      <w:r w:rsidR="00FD02E2" w:rsidRPr="6859DACB">
        <w:rPr>
          <w:rFonts w:ascii="Arial" w:eastAsia="Arial" w:hAnsi="Arial" w:cs="Arial"/>
        </w:rPr>
        <w:t xml:space="preserve">been in this role since 2018 and has also </w:t>
      </w:r>
      <w:r w:rsidR="00D95707" w:rsidRPr="6859DACB">
        <w:rPr>
          <w:rFonts w:ascii="Arial" w:eastAsia="Arial" w:hAnsi="Arial" w:cs="Arial"/>
        </w:rPr>
        <w:t xml:space="preserve">served </w:t>
      </w:r>
      <w:r w:rsidR="00BE6356" w:rsidRPr="6859DACB">
        <w:rPr>
          <w:rFonts w:ascii="Arial" w:eastAsia="Arial" w:hAnsi="Arial" w:cs="Arial"/>
        </w:rPr>
        <w:t xml:space="preserve">in </w:t>
      </w:r>
      <w:r w:rsidR="00A02102" w:rsidRPr="6859DACB">
        <w:rPr>
          <w:rFonts w:ascii="Arial" w:eastAsia="Arial" w:hAnsi="Arial" w:cs="Arial"/>
        </w:rPr>
        <w:t xml:space="preserve">interim commissioner roles for Rights of the Disabled, Race Relations, and is currently the acting-Chief Commissioner. </w:t>
      </w:r>
      <w:r w:rsidR="00387343" w:rsidRPr="6859DACB">
        <w:rPr>
          <w:rFonts w:ascii="Arial" w:eastAsia="Arial" w:hAnsi="Arial" w:cs="Arial"/>
        </w:rPr>
        <w:t xml:space="preserve">Thank you, Dr Sumeo, for the </w:t>
      </w:r>
      <w:r w:rsidR="00BD337F" w:rsidRPr="6859DACB">
        <w:rPr>
          <w:rFonts w:ascii="Arial" w:eastAsia="Arial" w:hAnsi="Arial" w:cs="Arial"/>
        </w:rPr>
        <w:t>work</w:t>
      </w:r>
      <w:r w:rsidR="00387343" w:rsidRPr="6859DACB">
        <w:rPr>
          <w:rFonts w:ascii="Arial" w:eastAsia="Arial" w:hAnsi="Arial" w:cs="Arial"/>
        </w:rPr>
        <w:t xml:space="preserve"> you have done</w:t>
      </w:r>
      <w:r w:rsidR="00BD337F" w:rsidRPr="6859DACB">
        <w:rPr>
          <w:rFonts w:ascii="Arial" w:eastAsia="Arial" w:hAnsi="Arial" w:cs="Arial"/>
        </w:rPr>
        <w:t xml:space="preserve"> </w:t>
      </w:r>
      <w:r w:rsidR="00D95707" w:rsidRPr="6859DACB">
        <w:rPr>
          <w:rFonts w:ascii="Arial" w:eastAsia="Arial" w:hAnsi="Arial" w:cs="Arial"/>
        </w:rPr>
        <w:t xml:space="preserve">alongside civil society, businesses, unions, the public service, political leaders, and international allies to </w:t>
      </w:r>
      <w:r w:rsidR="002767E3" w:rsidRPr="6859DACB">
        <w:rPr>
          <w:rFonts w:ascii="Arial" w:eastAsia="Arial" w:hAnsi="Arial" w:cs="Arial"/>
        </w:rPr>
        <w:t xml:space="preserve">advocate for </w:t>
      </w:r>
      <w:r w:rsidR="00D95707" w:rsidRPr="6859DACB">
        <w:rPr>
          <w:rFonts w:ascii="Arial" w:eastAsia="Arial" w:hAnsi="Arial" w:cs="Arial"/>
        </w:rPr>
        <w:t>human rights</w:t>
      </w:r>
      <w:r w:rsidR="002767E3" w:rsidRPr="6859DACB">
        <w:rPr>
          <w:rFonts w:ascii="Arial" w:eastAsia="Arial" w:hAnsi="Arial" w:cs="Arial"/>
        </w:rPr>
        <w:t xml:space="preserve">, </w:t>
      </w:r>
      <w:r w:rsidR="51A2CB66" w:rsidRPr="6859DACB">
        <w:rPr>
          <w:rFonts w:ascii="Arial" w:eastAsia="Arial" w:hAnsi="Arial" w:cs="Arial"/>
        </w:rPr>
        <w:t>Treaty of Waitangi</w:t>
      </w:r>
      <w:r w:rsidR="00D95707" w:rsidRPr="6859DACB">
        <w:rPr>
          <w:rFonts w:ascii="Arial" w:eastAsia="Arial" w:hAnsi="Arial" w:cs="Arial"/>
        </w:rPr>
        <w:t xml:space="preserve"> rights</w:t>
      </w:r>
      <w:r w:rsidR="002767E3" w:rsidRPr="6859DACB">
        <w:rPr>
          <w:rFonts w:ascii="Arial" w:eastAsia="Arial" w:hAnsi="Arial" w:cs="Arial"/>
        </w:rPr>
        <w:t xml:space="preserve"> and </w:t>
      </w:r>
      <w:r w:rsidR="0002448F" w:rsidRPr="6859DACB">
        <w:rPr>
          <w:rFonts w:ascii="Arial" w:eastAsia="Arial" w:hAnsi="Arial" w:cs="Arial"/>
        </w:rPr>
        <w:t xml:space="preserve">the rights of women. </w:t>
      </w:r>
      <w:r w:rsidR="00D95707" w:rsidRPr="6859DACB">
        <w:rPr>
          <w:rFonts w:ascii="Arial" w:eastAsia="Arial" w:hAnsi="Arial" w:cs="Arial"/>
        </w:rPr>
        <w:t>  </w:t>
      </w:r>
    </w:p>
    <w:p w14:paraId="6DA01B52" w14:textId="77777777" w:rsidR="00D95040" w:rsidRDefault="00D95040" w:rsidP="00C36EA5">
      <w:pPr>
        <w:spacing w:after="0" w:line="360" w:lineRule="auto"/>
        <w:rPr>
          <w:rFonts w:ascii="Arial" w:eastAsia="Arial" w:hAnsi="Arial" w:cs="Arial"/>
        </w:rPr>
      </w:pPr>
    </w:p>
    <w:p w14:paraId="175BAFDE" w14:textId="77777777" w:rsidR="00D95040" w:rsidRPr="00B9289F" w:rsidRDefault="00D95040" w:rsidP="00C36EA5">
      <w:pPr>
        <w:spacing w:after="0" w:line="360" w:lineRule="auto"/>
        <w:rPr>
          <w:rFonts w:ascii="Arial" w:eastAsia="Arial" w:hAnsi="Arial" w:cs="Arial"/>
          <w:b/>
          <w:bCs/>
        </w:rPr>
      </w:pPr>
      <w:r w:rsidRPr="00B9289F">
        <w:rPr>
          <w:rFonts w:ascii="Arial" w:eastAsia="Arial" w:hAnsi="Arial" w:cs="Arial"/>
          <w:b/>
          <w:bCs/>
        </w:rPr>
        <w:t>Recognition of the Convention</w:t>
      </w:r>
    </w:p>
    <w:p w14:paraId="2FDB70CC" w14:textId="38A2ADDD" w:rsidR="00E04A56" w:rsidRDefault="00D95040" w:rsidP="00C36EA5">
      <w:pPr>
        <w:spacing w:after="0" w:line="360" w:lineRule="auto"/>
        <w:rPr>
          <w:rFonts w:ascii="Arial" w:eastAsia="Arial" w:hAnsi="Arial" w:cs="Arial"/>
        </w:rPr>
      </w:pPr>
      <w:r w:rsidDel="00835625">
        <w:br/>
      </w:r>
      <w:r w:rsidRPr="32979FBD">
        <w:rPr>
          <w:rFonts w:ascii="Arial" w:eastAsia="Arial" w:hAnsi="Arial" w:cs="Arial"/>
        </w:rPr>
        <w:t>The</w:t>
      </w:r>
      <w:r w:rsidR="00417BFE">
        <w:rPr>
          <w:rFonts w:ascii="Arial" w:eastAsia="Arial" w:hAnsi="Arial" w:cs="Arial"/>
        </w:rPr>
        <w:t xml:space="preserve"> New Zealand</w:t>
      </w:r>
      <w:r w:rsidRPr="32979FBD">
        <w:rPr>
          <w:rFonts w:ascii="Arial" w:eastAsia="Arial" w:hAnsi="Arial" w:cs="Arial"/>
        </w:rPr>
        <w:t xml:space="preserve"> Government recognises the critical role of </w:t>
      </w:r>
      <w:r>
        <w:rPr>
          <w:rFonts w:ascii="Arial" w:eastAsia="Arial" w:hAnsi="Arial" w:cs="Arial"/>
        </w:rPr>
        <w:t xml:space="preserve">the Convention </w:t>
      </w:r>
      <w:r w:rsidRPr="32979FBD">
        <w:rPr>
          <w:rFonts w:ascii="Arial" w:eastAsia="Arial" w:hAnsi="Arial" w:cs="Arial"/>
        </w:rPr>
        <w:t xml:space="preserve">in the advancement of gender equality and the empowerment of all women and girls. </w:t>
      </w:r>
      <w:r w:rsidR="391D7B03" w:rsidRPr="709DF15D">
        <w:rPr>
          <w:rFonts w:ascii="Arial" w:eastAsia="Arial" w:hAnsi="Arial" w:cs="Arial"/>
        </w:rPr>
        <w:t>This is why New Zealand ratified CEDAW in 1985</w:t>
      </w:r>
      <w:r w:rsidR="3FFFC007" w:rsidRPr="709DF15D">
        <w:rPr>
          <w:rFonts w:ascii="Arial" w:eastAsia="Arial" w:hAnsi="Arial" w:cs="Arial"/>
        </w:rPr>
        <w:t xml:space="preserve"> and its Optional Protocol in 2000</w:t>
      </w:r>
      <w:r w:rsidR="391D7B03" w:rsidRPr="709DF15D">
        <w:rPr>
          <w:rFonts w:ascii="Arial" w:eastAsia="Arial" w:hAnsi="Arial" w:cs="Arial"/>
        </w:rPr>
        <w:t>. We are</w:t>
      </w:r>
      <w:r w:rsidRPr="00BB2A20">
        <w:rPr>
          <w:rFonts w:ascii="Arial" w:eastAsia="Arial" w:hAnsi="Arial" w:cs="Arial"/>
        </w:rPr>
        <w:t xml:space="preserve"> committed to working alongside communities to develop a range of solutions that are responsive to different groups of women and girls</w:t>
      </w:r>
      <w:r w:rsidR="005D788E">
        <w:rPr>
          <w:rFonts w:ascii="Arial" w:eastAsia="Arial" w:hAnsi="Arial" w:cs="Arial"/>
        </w:rPr>
        <w:t>,</w:t>
      </w:r>
      <w:r>
        <w:rPr>
          <w:rFonts w:ascii="Arial" w:eastAsia="Arial" w:hAnsi="Arial" w:cs="Arial"/>
        </w:rPr>
        <w:t xml:space="preserve"> and we hope to share some of </w:t>
      </w:r>
      <w:r w:rsidR="005D0345" w:rsidRPr="00461F7C">
        <w:rPr>
          <w:rFonts w:ascii="Arial" w:eastAsia="Arial" w:hAnsi="Arial" w:cs="Arial"/>
        </w:rPr>
        <w:t>this work with the Committee</w:t>
      </w:r>
      <w:r w:rsidRPr="00461F7C">
        <w:rPr>
          <w:rFonts w:ascii="Arial" w:eastAsia="Arial" w:hAnsi="Arial" w:cs="Arial"/>
        </w:rPr>
        <w:t xml:space="preserve"> </w:t>
      </w:r>
      <w:r w:rsidR="00AB0800">
        <w:rPr>
          <w:rFonts w:ascii="Arial" w:eastAsia="Arial" w:hAnsi="Arial" w:cs="Arial"/>
        </w:rPr>
        <w:t>today</w:t>
      </w:r>
      <w:r w:rsidRPr="00461F7C">
        <w:rPr>
          <w:rFonts w:ascii="Arial" w:eastAsia="Arial" w:hAnsi="Arial" w:cs="Arial"/>
        </w:rPr>
        <w:t>.</w:t>
      </w:r>
      <w:r>
        <w:rPr>
          <w:rFonts w:ascii="Arial" w:eastAsia="Arial" w:hAnsi="Arial" w:cs="Arial"/>
        </w:rPr>
        <w:t xml:space="preserve"> </w:t>
      </w:r>
    </w:p>
    <w:p w14:paraId="419DABBE" w14:textId="77777777" w:rsidR="00E04A56" w:rsidRDefault="00E04A56" w:rsidP="00C36EA5">
      <w:pPr>
        <w:spacing w:after="0" w:line="360" w:lineRule="auto"/>
        <w:rPr>
          <w:rFonts w:ascii="Arial" w:eastAsia="Arial" w:hAnsi="Arial" w:cs="Arial"/>
        </w:rPr>
      </w:pPr>
    </w:p>
    <w:p w14:paraId="33769624" w14:textId="3F45CEA0" w:rsidR="00D95040" w:rsidRDefault="005B65E2" w:rsidP="00C36EA5">
      <w:pPr>
        <w:spacing w:after="0" w:line="360" w:lineRule="auto"/>
        <w:rPr>
          <w:rFonts w:ascii="Arial" w:eastAsia="Arial" w:hAnsi="Arial" w:cs="Arial"/>
        </w:rPr>
      </w:pPr>
      <w:r w:rsidRPr="6859DACB">
        <w:rPr>
          <w:rFonts w:ascii="Arial" w:eastAsia="Arial" w:hAnsi="Arial" w:cs="Arial"/>
        </w:rPr>
        <w:t>We</w:t>
      </w:r>
      <w:r w:rsidR="00D95040" w:rsidRPr="6859DACB">
        <w:rPr>
          <w:rFonts w:ascii="Arial" w:eastAsia="Arial" w:hAnsi="Arial" w:cs="Arial"/>
        </w:rPr>
        <w:t xml:space="preserve"> look forward to having an open</w:t>
      </w:r>
      <w:r w:rsidR="25EDFDB5" w:rsidRPr="6859DACB">
        <w:rPr>
          <w:rFonts w:ascii="Arial" w:eastAsia="Arial" w:hAnsi="Arial" w:cs="Arial"/>
        </w:rPr>
        <w:t>,</w:t>
      </w:r>
      <w:r w:rsidR="388613BA" w:rsidRPr="6859DACB">
        <w:rPr>
          <w:rFonts w:ascii="Arial" w:eastAsia="Arial" w:hAnsi="Arial" w:cs="Arial"/>
        </w:rPr>
        <w:t xml:space="preserve"> </w:t>
      </w:r>
      <w:r w:rsidR="00D95040" w:rsidRPr="6859DACB">
        <w:rPr>
          <w:rFonts w:ascii="Arial" w:eastAsia="Arial" w:hAnsi="Arial" w:cs="Arial"/>
        </w:rPr>
        <w:t xml:space="preserve">frank and </w:t>
      </w:r>
      <w:r w:rsidR="7FAA5D0A" w:rsidRPr="6859DACB">
        <w:rPr>
          <w:rFonts w:ascii="Arial" w:eastAsia="Arial" w:hAnsi="Arial" w:cs="Arial"/>
        </w:rPr>
        <w:t>constructive</w:t>
      </w:r>
      <w:r w:rsidR="00D95040" w:rsidRPr="6859DACB">
        <w:rPr>
          <w:rFonts w:ascii="Arial" w:eastAsia="Arial" w:hAnsi="Arial" w:cs="Arial"/>
        </w:rPr>
        <w:t xml:space="preserve"> discussion with the Committee </w:t>
      </w:r>
      <w:r w:rsidR="00CE51D4" w:rsidRPr="6859DACB">
        <w:rPr>
          <w:rFonts w:ascii="Arial" w:eastAsia="Arial" w:hAnsi="Arial" w:cs="Arial"/>
        </w:rPr>
        <w:t xml:space="preserve">about the challenges and opportunities </w:t>
      </w:r>
      <w:r w:rsidR="006D7319">
        <w:rPr>
          <w:rFonts w:ascii="Arial" w:eastAsia="Arial" w:hAnsi="Arial" w:cs="Arial"/>
        </w:rPr>
        <w:t xml:space="preserve">to better deliver for </w:t>
      </w:r>
      <w:r w:rsidR="00D95040" w:rsidRPr="6859DACB">
        <w:rPr>
          <w:rFonts w:ascii="Arial" w:eastAsia="Arial" w:hAnsi="Arial" w:cs="Arial"/>
        </w:rPr>
        <w:t>women and girls in New Zealand</w:t>
      </w:r>
      <w:r w:rsidR="0B497A77" w:rsidRPr="6859DACB">
        <w:rPr>
          <w:rFonts w:ascii="Arial" w:eastAsia="Arial" w:hAnsi="Arial" w:cs="Arial"/>
        </w:rPr>
        <w:t xml:space="preserve"> in line with our CEDAW </w:t>
      </w:r>
      <w:r w:rsidR="5D831BEF" w:rsidRPr="6859DACB">
        <w:rPr>
          <w:rFonts w:ascii="Arial" w:eastAsia="Arial" w:hAnsi="Arial" w:cs="Arial"/>
        </w:rPr>
        <w:t>commitments</w:t>
      </w:r>
      <w:r w:rsidR="00D95040" w:rsidRPr="6859DACB">
        <w:rPr>
          <w:rFonts w:ascii="Arial" w:eastAsia="Arial" w:hAnsi="Arial" w:cs="Arial"/>
        </w:rPr>
        <w:t>.  </w:t>
      </w:r>
      <w:r w:rsidR="0082768A" w:rsidRPr="6859DACB">
        <w:rPr>
          <w:rFonts w:ascii="Arial" w:eastAsia="Arial" w:hAnsi="Arial" w:cs="Arial"/>
        </w:rPr>
        <w:t xml:space="preserve">We look forward to your questions, insights and </w:t>
      </w:r>
      <w:r w:rsidR="67E67BD6" w:rsidRPr="6859DACB">
        <w:rPr>
          <w:rFonts w:ascii="Arial" w:eastAsia="Arial" w:hAnsi="Arial" w:cs="Arial"/>
        </w:rPr>
        <w:t>observations</w:t>
      </w:r>
      <w:r w:rsidR="0082768A" w:rsidRPr="6859DACB">
        <w:rPr>
          <w:rFonts w:ascii="Arial" w:eastAsia="Arial" w:hAnsi="Arial" w:cs="Arial"/>
        </w:rPr>
        <w:t>.</w:t>
      </w:r>
    </w:p>
    <w:p w14:paraId="66E684AF" w14:textId="77777777" w:rsidR="002D738A" w:rsidRDefault="002D738A" w:rsidP="00C36EA5">
      <w:pPr>
        <w:spacing w:after="0" w:line="360" w:lineRule="auto"/>
        <w:rPr>
          <w:rFonts w:ascii="Arial" w:eastAsia="Arial" w:hAnsi="Arial" w:cs="Arial"/>
        </w:rPr>
      </w:pPr>
    </w:p>
    <w:p w14:paraId="438C25DD" w14:textId="477F3A4D" w:rsidR="003F19FC" w:rsidRDefault="00430279" w:rsidP="00C36EA5">
      <w:pPr>
        <w:spacing w:after="0" w:line="360" w:lineRule="auto"/>
        <w:rPr>
          <w:rFonts w:ascii="Arial" w:eastAsia="Arial" w:hAnsi="Arial" w:cs="Arial"/>
        </w:rPr>
      </w:pPr>
      <w:r w:rsidRPr="00430279">
        <w:rPr>
          <w:rFonts w:ascii="Arial" w:eastAsia="Arial" w:hAnsi="Arial" w:cs="Arial"/>
          <w:b/>
          <w:bCs/>
        </w:rPr>
        <w:t>Context</w:t>
      </w:r>
      <w:r w:rsidR="002D738A">
        <w:rPr>
          <w:rFonts w:ascii="Arial" w:eastAsia="Arial" w:hAnsi="Arial" w:cs="Arial"/>
          <w:b/>
          <w:bCs/>
        </w:rPr>
        <w:br/>
      </w:r>
      <w:r>
        <w:rPr>
          <w:rFonts w:ascii="Arial" w:eastAsia="Arial" w:hAnsi="Arial" w:cs="Arial"/>
        </w:rPr>
        <w:br/>
      </w:r>
      <w:r w:rsidR="003F19FC">
        <w:rPr>
          <w:rFonts w:ascii="Arial" w:eastAsia="Arial" w:hAnsi="Arial" w:cs="Arial"/>
        </w:rPr>
        <w:t>I</w:t>
      </w:r>
      <w:r w:rsidR="00030211">
        <w:rPr>
          <w:rFonts w:ascii="Arial" w:eastAsia="Arial" w:hAnsi="Arial" w:cs="Arial"/>
        </w:rPr>
        <w:t>’ll</w:t>
      </w:r>
      <w:r w:rsidR="003F19FC">
        <w:rPr>
          <w:rFonts w:ascii="Arial" w:eastAsia="Arial" w:hAnsi="Arial" w:cs="Arial"/>
        </w:rPr>
        <w:t xml:space="preserve"> begin today by providing the Committee with some context about Aotearoa New </w:t>
      </w:r>
      <w:r w:rsidR="003F19FC">
        <w:rPr>
          <w:rFonts w:ascii="Arial" w:eastAsia="Arial" w:hAnsi="Arial" w:cs="Arial"/>
        </w:rPr>
        <w:lastRenderedPageBreak/>
        <w:t xml:space="preserve">Zealand. </w:t>
      </w:r>
      <w:r w:rsidR="002D53B7">
        <w:rPr>
          <w:rFonts w:ascii="Arial" w:eastAsia="Arial" w:hAnsi="Arial" w:cs="Arial"/>
        </w:rPr>
        <w:t xml:space="preserve">Aotearoa is a word to refer to New Zealand in the Māori language, the language of the </w:t>
      </w:r>
      <w:r w:rsidR="008638D4">
        <w:rPr>
          <w:rFonts w:ascii="Arial" w:eastAsia="Arial" w:hAnsi="Arial" w:cs="Arial"/>
        </w:rPr>
        <w:t>I</w:t>
      </w:r>
      <w:r w:rsidR="002D53B7">
        <w:rPr>
          <w:rFonts w:ascii="Arial" w:eastAsia="Arial" w:hAnsi="Arial" w:cs="Arial"/>
        </w:rPr>
        <w:t xml:space="preserve">ndigenous people of our country.  We will generally use New Zealand </w:t>
      </w:r>
      <w:r w:rsidR="00C312CC">
        <w:rPr>
          <w:rFonts w:ascii="Arial" w:eastAsia="Arial" w:hAnsi="Arial" w:cs="Arial"/>
        </w:rPr>
        <w:t>today.</w:t>
      </w:r>
      <w:r w:rsidR="002D53B7">
        <w:rPr>
          <w:rFonts w:ascii="Arial" w:eastAsia="Arial" w:hAnsi="Arial" w:cs="Arial"/>
        </w:rPr>
        <w:t xml:space="preserve"> </w:t>
      </w:r>
    </w:p>
    <w:p w14:paraId="642E82B0" w14:textId="77777777" w:rsidR="004E1F4D" w:rsidRDefault="004E1F4D" w:rsidP="00C36EA5">
      <w:pPr>
        <w:spacing w:after="0" w:line="360" w:lineRule="auto"/>
        <w:rPr>
          <w:rFonts w:ascii="Arial" w:eastAsia="Arial" w:hAnsi="Arial" w:cs="Arial"/>
        </w:rPr>
      </w:pPr>
    </w:p>
    <w:p w14:paraId="244AB817" w14:textId="14DBEECB" w:rsidR="00B71C00" w:rsidRDefault="004E1F4D" w:rsidP="00C36EA5">
      <w:pPr>
        <w:spacing w:after="0" w:line="360" w:lineRule="auto"/>
        <w:rPr>
          <w:rFonts w:ascii="Arial" w:eastAsia="Arial" w:hAnsi="Arial" w:cs="Arial"/>
        </w:rPr>
      </w:pPr>
      <w:r>
        <w:rPr>
          <w:rFonts w:ascii="Arial" w:eastAsia="Arial" w:hAnsi="Arial" w:cs="Arial"/>
        </w:rPr>
        <w:t>New Zealan</w:t>
      </w:r>
      <w:r w:rsidR="001D6AA9">
        <w:rPr>
          <w:rFonts w:ascii="Arial" w:eastAsia="Arial" w:hAnsi="Arial" w:cs="Arial"/>
        </w:rPr>
        <w:t>d</w:t>
      </w:r>
      <w:r>
        <w:rPr>
          <w:rFonts w:ascii="Arial" w:eastAsia="Arial" w:hAnsi="Arial" w:cs="Arial"/>
        </w:rPr>
        <w:t xml:space="preserve"> is a democratic </w:t>
      </w:r>
      <w:r w:rsidR="00D8605C">
        <w:rPr>
          <w:rFonts w:ascii="Arial" w:eastAsia="Arial" w:hAnsi="Arial" w:cs="Arial"/>
        </w:rPr>
        <w:t xml:space="preserve">country in the South </w:t>
      </w:r>
      <w:r w:rsidR="001731C5">
        <w:rPr>
          <w:rFonts w:ascii="Arial" w:eastAsia="Arial" w:hAnsi="Arial" w:cs="Arial"/>
        </w:rPr>
        <w:t>Pacific</w:t>
      </w:r>
      <w:r w:rsidR="00D8605C">
        <w:rPr>
          <w:rFonts w:ascii="Arial" w:eastAsia="Arial" w:hAnsi="Arial" w:cs="Arial"/>
        </w:rPr>
        <w:t xml:space="preserve"> </w:t>
      </w:r>
      <w:r w:rsidR="00945912" w:rsidRPr="00945912">
        <w:rPr>
          <w:rFonts w:ascii="Arial" w:eastAsia="Arial" w:hAnsi="Arial" w:cs="Arial"/>
        </w:rPr>
        <w:t>with a rich ethnic diversity. The Treaty of Waitangi</w:t>
      </w:r>
      <w:r w:rsidR="0056333A">
        <w:rPr>
          <w:rFonts w:ascii="Arial" w:eastAsia="Arial" w:hAnsi="Arial" w:cs="Arial"/>
        </w:rPr>
        <w:t xml:space="preserve"> </w:t>
      </w:r>
      <w:r w:rsidR="00945912" w:rsidRPr="00945912">
        <w:rPr>
          <w:rFonts w:ascii="Arial" w:eastAsia="Arial" w:hAnsi="Arial" w:cs="Arial"/>
        </w:rPr>
        <w:t xml:space="preserve">Te </w:t>
      </w:r>
      <w:proofErr w:type="spellStart"/>
      <w:r w:rsidR="00945912" w:rsidRPr="00945912">
        <w:rPr>
          <w:rFonts w:ascii="Arial" w:eastAsia="Arial" w:hAnsi="Arial" w:cs="Arial"/>
        </w:rPr>
        <w:t>Tiriti</w:t>
      </w:r>
      <w:proofErr w:type="spellEnd"/>
      <w:r w:rsidR="00945912" w:rsidRPr="00945912">
        <w:rPr>
          <w:rFonts w:ascii="Arial" w:eastAsia="Arial" w:hAnsi="Arial" w:cs="Arial"/>
        </w:rPr>
        <w:t xml:space="preserve"> o Waitangi is our founding document. It is the agreement signed in 1840 between </w:t>
      </w:r>
      <w:proofErr w:type="spellStart"/>
      <w:r w:rsidR="00945912" w:rsidRPr="00945912">
        <w:rPr>
          <w:rFonts w:ascii="Arial" w:eastAsia="Arial" w:hAnsi="Arial" w:cs="Arial"/>
        </w:rPr>
        <w:t>rangatira</w:t>
      </w:r>
      <w:proofErr w:type="spellEnd"/>
      <w:r w:rsidR="00945912" w:rsidRPr="00945912">
        <w:rPr>
          <w:rFonts w:ascii="Arial" w:eastAsia="Arial" w:hAnsi="Arial" w:cs="Arial"/>
        </w:rPr>
        <w:t xml:space="preserve"> or chiefs</w:t>
      </w:r>
      <w:r w:rsidR="50EBE301" w:rsidRPr="709DF15D">
        <w:rPr>
          <w:rFonts w:ascii="Arial" w:eastAsia="Arial" w:hAnsi="Arial" w:cs="Arial"/>
        </w:rPr>
        <w:t xml:space="preserve"> of tribes</w:t>
      </w:r>
      <w:r w:rsidR="00945912" w:rsidRPr="00945912">
        <w:rPr>
          <w:rFonts w:ascii="Arial" w:eastAsia="Arial" w:hAnsi="Arial" w:cs="Arial"/>
        </w:rPr>
        <w:t xml:space="preserve"> and the British Crown which established a partnership and underpins our bicultural national identity. Today, about 900,000 Māori live in New Zealand, which is about 17</w:t>
      </w:r>
      <w:r w:rsidR="002F7588">
        <w:rPr>
          <w:rFonts w:ascii="Arial" w:eastAsia="Arial" w:hAnsi="Arial" w:cs="Arial"/>
        </w:rPr>
        <w:t>%</w:t>
      </w:r>
      <w:r w:rsidR="00945912" w:rsidRPr="00945912">
        <w:rPr>
          <w:rFonts w:ascii="Arial" w:eastAsia="Arial" w:hAnsi="Arial" w:cs="Arial"/>
        </w:rPr>
        <w:t xml:space="preserve"> of our country’s overall population of just over five million. Many of our people also have a Pacific, </w:t>
      </w:r>
      <w:r w:rsidR="00945912" w:rsidRPr="006028A4">
        <w:rPr>
          <w:rFonts w:ascii="Arial" w:eastAsia="Arial" w:hAnsi="Arial" w:cs="Arial"/>
        </w:rPr>
        <w:t>European, Asian</w:t>
      </w:r>
      <w:r w:rsidR="00945912" w:rsidRPr="00945912">
        <w:rPr>
          <w:rFonts w:ascii="Arial" w:eastAsia="Arial" w:hAnsi="Arial" w:cs="Arial"/>
        </w:rPr>
        <w:t xml:space="preserve">, or other ethnic background. </w:t>
      </w:r>
    </w:p>
    <w:p w14:paraId="18DB83AC" w14:textId="77777777" w:rsidR="00B71C00" w:rsidRDefault="00B71C00" w:rsidP="00C36EA5">
      <w:pPr>
        <w:spacing w:after="0" w:line="360" w:lineRule="auto"/>
        <w:rPr>
          <w:rFonts w:ascii="Arial" w:eastAsia="Arial" w:hAnsi="Arial" w:cs="Arial"/>
        </w:rPr>
      </w:pPr>
    </w:p>
    <w:p w14:paraId="2FFDEE46" w14:textId="77777777" w:rsidR="00CF3C09" w:rsidRPr="00C61D00" w:rsidRDefault="00945912" w:rsidP="00C36EA5">
      <w:pPr>
        <w:spacing w:after="0" w:line="360" w:lineRule="auto"/>
        <w:rPr>
          <w:rFonts w:ascii="Arial" w:eastAsia="Arial" w:hAnsi="Arial" w:cs="Arial"/>
        </w:rPr>
      </w:pPr>
      <w:r w:rsidRPr="00945912">
        <w:rPr>
          <w:rFonts w:ascii="Arial" w:eastAsia="Arial" w:hAnsi="Arial" w:cs="Arial"/>
        </w:rPr>
        <w:t xml:space="preserve">We strongly value diversity and take pride in promoting human rights and equal </w:t>
      </w:r>
      <w:r w:rsidRPr="00C61D00">
        <w:rPr>
          <w:rFonts w:ascii="Arial" w:eastAsia="Arial" w:hAnsi="Arial" w:cs="Arial"/>
        </w:rPr>
        <w:t>treatment for all people.</w:t>
      </w:r>
    </w:p>
    <w:p w14:paraId="2089850C" w14:textId="21DFC44F" w:rsidR="00CF3C09" w:rsidRPr="00CF3C09" w:rsidRDefault="00CF3C09" w:rsidP="00CF3C09">
      <w:pPr>
        <w:spacing w:after="0" w:line="360" w:lineRule="auto"/>
        <w:rPr>
          <w:rFonts w:ascii="Arial" w:eastAsia="Arial" w:hAnsi="Arial" w:cs="Arial"/>
        </w:rPr>
      </w:pPr>
      <w:r w:rsidRPr="00C61D00">
        <w:br/>
      </w:r>
      <w:r w:rsidRPr="00C61D00">
        <w:rPr>
          <w:rFonts w:ascii="Arial" w:eastAsia="Arial" w:hAnsi="Arial" w:cs="Arial"/>
        </w:rPr>
        <w:t xml:space="preserve">The Ministry for Women is </w:t>
      </w:r>
      <w:r w:rsidR="00E332DC" w:rsidRPr="00C61D00">
        <w:rPr>
          <w:rFonts w:ascii="Arial" w:eastAsia="Arial" w:hAnsi="Arial" w:cs="Arial"/>
        </w:rPr>
        <w:t xml:space="preserve">proud to be co-leading </w:t>
      </w:r>
      <w:r w:rsidRPr="00C61D00">
        <w:rPr>
          <w:rFonts w:ascii="Arial" w:eastAsia="Arial" w:hAnsi="Arial" w:cs="Arial"/>
        </w:rPr>
        <w:t>the Mana Wāhine Kaupapa Inquiry</w:t>
      </w:r>
      <w:r w:rsidR="00F22BCB" w:rsidRPr="00C61D00">
        <w:rPr>
          <w:rFonts w:ascii="Arial" w:eastAsia="Arial" w:hAnsi="Arial" w:cs="Arial"/>
        </w:rPr>
        <w:t xml:space="preserve"> with Te Puni K</w:t>
      </w:r>
      <w:r w:rsidR="006C6345" w:rsidRPr="00C61D00">
        <w:rPr>
          <w:rFonts w:ascii="Arial" w:eastAsia="Arial" w:hAnsi="Arial" w:cs="Arial"/>
        </w:rPr>
        <w:t>ō</w:t>
      </w:r>
      <w:r w:rsidR="00F22BCB" w:rsidRPr="00C61D00">
        <w:rPr>
          <w:rFonts w:ascii="Arial" w:eastAsia="Arial" w:hAnsi="Arial" w:cs="Arial"/>
        </w:rPr>
        <w:t>kiri – the Ministry for Māori Development</w:t>
      </w:r>
      <w:r w:rsidR="00A42B73">
        <w:rPr>
          <w:rFonts w:ascii="Arial" w:eastAsia="Arial" w:hAnsi="Arial" w:cs="Arial"/>
        </w:rPr>
        <w:t xml:space="preserve"> – which </w:t>
      </w:r>
      <w:r w:rsidR="00A42B73" w:rsidRPr="00A42B73">
        <w:rPr>
          <w:rFonts w:ascii="Arial" w:eastAsia="Arial" w:hAnsi="Arial" w:cs="Arial"/>
        </w:rPr>
        <w:t>will hear outstanding</w:t>
      </w:r>
      <w:r w:rsidR="00F22BCB" w:rsidRPr="00C61D00">
        <w:rPr>
          <w:rFonts w:ascii="Arial" w:eastAsia="Arial" w:hAnsi="Arial" w:cs="Arial"/>
        </w:rPr>
        <w:t xml:space="preserve"> claims </w:t>
      </w:r>
      <w:r w:rsidR="00A42B73" w:rsidRPr="00A42B73">
        <w:rPr>
          <w:rFonts w:ascii="Arial" w:eastAsia="Arial" w:hAnsi="Arial" w:cs="Arial"/>
        </w:rPr>
        <w:t>alleg</w:t>
      </w:r>
      <w:r w:rsidR="00D521AE">
        <w:rPr>
          <w:rFonts w:ascii="Arial" w:eastAsia="Arial" w:hAnsi="Arial" w:cs="Arial"/>
        </w:rPr>
        <w:t>ing</w:t>
      </w:r>
      <w:r w:rsidR="00A42B73" w:rsidRPr="00A42B73">
        <w:rPr>
          <w:rFonts w:ascii="Arial" w:eastAsia="Arial" w:hAnsi="Arial" w:cs="Arial"/>
        </w:rPr>
        <w:t xml:space="preserve"> prejudice</w:t>
      </w:r>
      <w:r w:rsidR="00F22BCB" w:rsidRPr="00C61D00">
        <w:rPr>
          <w:rFonts w:ascii="Arial" w:eastAsia="Arial" w:hAnsi="Arial" w:cs="Arial"/>
        </w:rPr>
        <w:t xml:space="preserve"> to </w:t>
      </w:r>
      <w:proofErr w:type="spellStart"/>
      <w:r w:rsidR="00F22BCB" w:rsidRPr="00F22BCB">
        <w:rPr>
          <w:rFonts w:ascii="Arial" w:eastAsia="Arial" w:hAnsi="Arial" w:cs="Arial"/>
        </w:rPr>
        <w:t>wāhine</w:t>
      </w:r>
      <w:proofErr w:type="spellEnd"/>
      <w:r w:rsidR="003C1B55">
        <w:rPr>
          <w:rFonts w:ascii="Arial" w:eastAsia="Arial" w:hAnsi="Arial" w:cs="Arial"/>
        </w:rPr>
        <w:t xml:space="preserve"> </w:t>
      </w:r>
      <w:r w:rsidR="003C1B55" w:rsidRPr="003C1B55">
        <w:rPr>
          <w:rFonts w:ascii="Arial" w:eastAsia="Arial" w:hAnsi="Arial" w:cs="Arial"/>
        </w:rPr>
        <w:t>Māori</w:t>
      </w:r>
      <w:r w:rsidR="44BAA33E" w:rsidRPr="709DF15D">
        <w:rPr>
          <w:rFonts w:ascii="Arial" w:eastAsia="Arial" w:hAnsi="Arial" w:cs="Arial"/>
        </w:rPr>
        <w:t xml:space="preserve">, </w:t>
      </w:r>
      <w:r w:rsidR="2024CE14" w:rsidRPr="709DF15D">
        <w:rPr>
          <w:rFonts w:ascii="Arial" w:eastAsia="Arial" w:hAnsi="Arial" w:cs="Arial"/>
        </w:rPr>
        <w:t>Māori women</w:t>
      </w:r>
      <w:r w:rsidR="003C1B55" w:rsidRPr="003C1B55">
        <w:rPr>
          <w:rFonts w:ascii="Arial" w:eastAsia="Arial" w:hAnsi="Arial" w:cs="Arial"/>
        </w:rPr>
        <w:t xml:space="preserve"> </w:t>
      </w:r>
      <w:proofErr w:type="gramStart"/>
      <w:r w:rsidR="00A42B73" w:rsidRPr="00A42B73">
        <w:rPr>
          <w:rFonts w:ascii="Arial" w:eastAsia="Arial" w:hAnsi="Arial" w:cs="Arial"/>
        </w:rPr>
        <w:t>as a result of</w:t>
      </w:r>
      <w:proofErr w:type="gramEnd"/>
      <w:r w:rsidR="00A42B73" w:rsidRPr="00A42B73">
        <w:rPr>
          <w:rFonts w:ascii="Arial" w:eastAsia="Arial" w:hAnsi="Arial" w:cs="Arial"/>
        </w:rPr>
        <w:t xml:space="preserve"> Treaty </w:t>
      </w:r>
      <w:r w:rsidR="7D88269F" w:rsidRPr="709DF15D">
        <w:rPr>
          <w:rFonts w:ascii="Arial" w:eastAsia="Arial" w:hAnsi="Arial" w:cs="Arial"/>
        </w:rPr>
        <w:t>of Waitangi</w:t>
      </w:r>
      <w:r w:rsidR="00A42B73" w:rsidRPr="709DF15D">
        <w:rPr>
          <w:rFonts w:ascii="Arial" w:eastAsia="Arial" w:hAnsi="Arial" w:cs="Arial"/>
        </w:rPr>
        <w:t xml:space="preserve"> </w:t>
      </w:r>
      <w:r w:rsidR="00A42B73" w:rsidRPr="00A42B73">
        <w:rPr>
          <w:rFonts w:ascii="Arial" w:eastAsia="Arial" w:hAnsi="Arial" w:cs="Arial"/>
        </w:rPr>
        <w:t>breaches by the Crown.</w:t>
      </w:r>
      <w:r w:rsidR="00F22BCB">
        <w:rPr>
          <w:rFonts w:ascii="Arial" w:eastAsia="Arial" w:hAnsi="Arial" w:cs="Arial"/>
        </w:rPr>
        <w:t xml:space="preserve"> </w:t>
      </w:r>
      <w:r w:rsidR="00F32D06">
        <w:rPr>
          <w:rFonts w:ascii="Arial" w:eastAsia="Arial" w:hAnsi="Arial" w:cs="Arial"/>
        </w:rPr>
        <w:t xml:space="preserve">Paula will share more details about the Inquiry and the work we’re doing to support it when she addresses the </w:t>
      </w:r>
      <w:r w:rsidR="000E653F">
        <w:rPr>
          <w:rFonts w:ascii="Arial" w:eastAsia="Arial" w:hAnsi="Arial" w:cs="Arial"/>
        </w:rPr>
        <w:t>C</w:t>
      </w:r>
      <w:r w:rsidR="00F32D06">
        <w:rPr>
          <w:rFonts w:ascii="Arial" w:eastAsia="Arial" w:hAnsi="Arial" w:cs="Arial"/>
        </w:rPr>
        <w:t xml:space="preserve">ommittee. </w:t>
      </w:r>
    </w:p>
    <w:p w14:paraId="3D873B67" w14:textId="668F927B" w:rsidR="005B3D55" w:rsidRPr="00461F7C" w:rsidRDefault="00945912" w:rsidP="00253267">
      <w:pPr>
        <w:spacing w:after="0" w:line="360" w:lineRule="auto"/>
        <w:rPr>
          <w:rFonts w:ascii="Arial" w:eastAsia="Arial" w:hAnsi="Arial" w:cs="Arial"/>
        </w:rPr>
      </w:pPr>
      <w:r w:rsidRPr="00945912">
        <w:rPr>
          <w:rFonts w:ascii="Arial" w:eastAsia="Arial" w:hAnsi="Arial" w:cs="Arial"/>
        </w:rPr>
        <w:t xml:space="preserve"> </w:t>
      </w:r>
    </w:p>
    <w:p w14:paraId="6C2D0F1A" w14:textId="23FB5F1B" w:rsidR="00D727C0" w:rsidRDefault="00922C9C" w:rsidP="00C36EA5">
      <w:pPr>
        <w:spacing w:after="0" w:line="360" w:lineRule="auto"/>
        <w:rPr>
          <w:rFonts w:ascii="Arial" w:eastAsia="Arial" w:hAnsi="Arial" w:cs="Arial"/>
        </w:rPr>
      </w:pPr>
      <w:r w:rsidRPr="32979FBD">
        <w:rPr>
          <w:rFonts w:ascii="Arial" w:eastAsia="Arial" w:hAnsi="Arial" w:cs="Arial"/>
        </w:rPr>
        <w:t xml:space="preserve">We have a particularly proud history of </w:t>
      </w:r>
      <w:r w:rsidR="00737BC6">
        <w:rPr>
          <w:rFonts w:ascii="Arial" w:eastAsia="Arial" w:hAnsi="Arial" w:cs="Arial"/>
        </w:rPr>
        <w:t xml:space="preserve">supporting </w:t>
      </w:r>
      <w:r w:rsidRPr="32979FBD">
        <w:rPr>
          <w:rFonts w:ascii="Arial" w:eastAsia="Arial" w:hAnsi="Arial" w:cs="Arial"/>
        </w:rPr>
        <w:t>the rights of women</w:t>
      </w:r>
      <w:r w:rsidR="00792F37">
        <w:rPr>
          <w:rFonts w:ascii="Arial" w:eastAsia="Arial" w:hAnsi="Arial" w:cs="Arial"/>
        </w:rPr>
        <w:t xml:space="preserve"> and girls</w:t>
      </w:r>
      <w:r w:rsidRPr="32979FBD">
        <w:rPr>
          <w:rFonts w:ascii="Arial" w:eastAsia="Arial" w:hAnsi="Arial" w:cs="Arial"/>
        </w:rPr>
        <w:t>.</w:t>
      </w:r>
      <w:r w:rsidR="00037F3E">
        <w:rPr>
          <w:rFonts w:ascii="Arial" w:eastAsia="Arial" w:hAnsi="Arial" w:cs="Arial"/>
        </w:rPr>
        <w:t xml:space="preserve"> Two powerful legacies include being the first </w:t>
      </w:r>
      <w:r w:rsidR="00761D7C">
        <w:rPr>
          <w:rFonts w:ascii="Arial" w:eastAsia="Arial" w:hAnsi="Arial" w:cs="Arial"/>
        </w:rPr>
        <w:t>country</w:t>
      </w:r>
      <w:r w:rsidR="00037F3E">
        <w:rPr>
          <w:rFonts w:ascii="Arial" w:eastAsia="Arial" w:hAnsi="Arial" w:cs="Arial"/>
        </w:rPr>
        <w:t xml:space="preserve"> where women </w:t>
      </w:r>
      <w:r w:rsidR="00761D7C">
        <w:rPr>
          <w:rFonts w:ascii="Arial" w:eastAsia="Arial" w:hAnsi="Arial" w:cs="Arial"/>
        </w:rPr>
        <w:t>gained the right to vote and</w:t>
      </w:r>
      <w:r w:rsidR="00091E83">
        <w:rPr>
          <w:rFonts w:ascii="Arial" w:eastAsia="Arial" w:hAnsi="Arial" w:cs="Arial"/>
        </w:rPr>
        <w:t xml:space="preserve"> </w:t>
      </w:r>
      <w:r w:rsidR="001F7A55">
        <w:rPr>
          <w:rFonts w:ascii="Arial" w:eastAsia="Arial" w:hAnsi="Arial" w:cs="Arial"/>
        </w:rPr>
        <w:t xml:space="preserve">having a strong record of </w:t>
      </w:r>
      <w:r w:rsidR="00245597">
        <w:rPr>
          <w:rFonts w:ascii="Arial" w:eastAsia="Arial" w:hAnsi="Arial" w:cs="Arial"/>
        </w:rPr>
        <w:t>women’s political leadership.</w:t>
      </w:r>
      <w:r w:rsidR="00BC112F">
        <w:rPr>
          <w:rFonts w:ascii="Arial" w:eastAsia="Arial" w:hAnsi="Arial" w:cs="Arial"/>
        </w:rPr>
        <w:t xml:space="preserve">  In September</w:t>
      </w:r>
      <w:r w:rsidR="00F92EA5">
        <w:rPr>
          <w:rFonts w:ascii="Arial" w:eastAsia="Arial" w:hAnsi="Arial" w:cs="Arial"/>
        </w:rPr>
        <w:t>,</w:t>
      </w:r>
      <w:r w:rsidR="00BC112F">
        <w:rPr>
          <w:rFonts w:ascii="Arial" w:eastAsia="Arial" w:hAnsi="Arial" w:cs="Arial"/>
        </w:rPr>
        <w:t xml:space="preserve"> we marked the </w:t>
      </w:r>
      <w:r w:rsidRPr="0E21CEBB">
        <w:rPr>
          <w:rFonts w:ascii="Arial" w:eastAsia="Arial" w:hAnsi="Arial" w:cs="Arial"/>
        </w:rPr>
        <w:t>1</w:t>
      </w:r>
      <w:r w:rsidR="5D1126F3" w:rsidRPr="0E21CEBB">
        <w:rPr>
          <w:rFonts w:ascii="Arial" w:eastAsia="Arial" w:hAnsi="Arial" w:cs="Arial"/>
        </w:rPr>
        <w:t>31</w:t>
      </w:r>
      <w:r w:rsidR="00BC112F" w:rsidRPr="0038416E">
        <w:rPr>
          <w:rFonts w:ascii="Arial" w:eastAsia="Arial" w:hAnsi="Arial" w:cs="Arial"/>
          <w:vertAlign w:val="superscript"/>
        </w:rPr>
        <w:t>st</w:t>
      </w:r>
      <w:r w:rsidR="00BC112F">
        <w:rPr>
          <w:rFonts w:ascii="Arial" w:eastAsia="Arial" w:hAnsi="Arial" w:cs="Arial"/>
        </w:rPr>
        <w:t xml:space="preserve"> anniversary of </w:t>
      </w:r>
      <w:r w:rsidRPr="32979FBD">
        <w:rPr>
          <w:rFonts w:ascii="Arial" w:eastAsia="Arial" w:hAnsi="Arial" w:cs="Arial"/>
        </w:rPr>
        <w:t>women</w:t>
      </w:r>
      <w:r w:rsidR="00733537">
        <w:rPr>
          <w:rFonts w:ascii="Arial" w:eastAsia="Arial" w:hAnsi="Arial" w:cs="Arial"/>
        </w:rPr>
        <w:t>’s suffrage.</w:t>
      </w:r>
    </w:p>
    <w:p w14:paraId="289B1CA9" w14:textId="626ED72A" w:rsidR="009978EF" w:rsidRPr="00461F7C" w:rsidRDefault="00C24F94" w:rsidP="00C36EA5">
      <w:pPr>
        <w:spacing w:after="0" w:line="360" w:lineRule="auto"/>
        <w:rPr>
          <w:rFonts w:ascii="Arial" w:eastAsia="Arial" w:hAnsi="Arial" w:cs="Arial"/>
        </w:rPr>
      </w:pPr>
      <w:r w:rsidRPr="00461F7C">
        <w:rPr>
          <w:rFonts w:ascii="Arial" w:eastAsia="Arial" w:hAnsi="Arial" w:cs="Arial"/>
        </w:rPr>
        <w:t xml:space="preserve"> </w:t>
      </w:r>
    </w:p>
    <w:p w14:paraId="7CF9E3C6" w14:textId="36CC9B1C" w:rsidR="00875DAB" w:rsidRDefault="00E03061" w:rsidP="00C36EA5">
      <w:pPr>
        <w:spacing w:after="0" w:line="360" w:lineRule="auto"/>
        <w:rPr>
          <w:rFonts w:ascii="Arial" w:eastAsia="Arial" w:hAnsi="Arial" w:cs="Arial"/>
        </w:rPr>
      </w:pPr>
      <w:r w:rsidRPr="1379B49D">
        <w:rPr>
          <w:rFonts w:ascii="Arial" w:eastAsia="Arial" w:hAnsi="Arial" w:cs="Arial"/>
        </w:rPr>
        <w:t xml:space="preserve">In 1997, </w:t>
      </w:r>
      <w:r w:rsidR="00AC75A9" w:rsidRPr="1379B49D">
        <w:rPr>
          <w:rFonts w:ascii="Arial" w:eastAsia="Arial" w:hAnsi="Arial" w:cs="Arial"/>
        </w:rPr>
        <w:t xml:space="preserve">Dame </w:t>
      </w:r>
      <w:r w:rsidRPr="1379B49D">
        <w:rPr>
          <w:rFonts w:ascii="Arial" w:eastAsia="Arial" w:hAnsi="Arial" w:cs="Arial"/>
        </w:rPr>
        <w:t>Jenny Shipley was the first women Prime Minister</w:t>
      </w:r>
      <w:r w:rsidR="00D822EB" w:rsidRPr="1379B49D">
        <w:rPr>
          <w:rFonts w:ascii="Arial" w:eastAsia="Arial" w:hAnsi="Arial" w:cs="Arial"/>
        </w:rPr>
        <w:t xml:space="preserve"> in New Zealand</w:t>
      </w:r>
      <w:r w:rsidR="00AE0FFD" w:rsidRPr="1379B49D">
        <w:rPr>
          <w:rFonts w:ascii="Arial" w:eastAsia="Arial" w:hAnsi="Arial" w:cs="Arial"/>
        </w:rPr>
        <w:t>, and</w:t>
      </w:r>
      <w:r w:rsidR="00CF29D5" w:rsidRPr="1379B49D">
        <w:rPr>
          <w:rFonts w:ascii="Arial" w:eastAsia="Arial" w:hAnsi="Arial" w:cs="Arial"/>
        </w:rPr>
        <w:t xml:space="preserve"> </w:t>
      </w:r>
      <w:r w:rsidR="00E455FD" w:rsidRPr="1379B49D">
        <w:rPr>
          <w:rFonts w:ascii="Arial" w:eastAsia="Arial" w:hAnsi="Arial" w:cs="Arial"/>
        </w:rPr>
        <w:t xml:space="preserve">women </w:t>
      </w:r>
      <w:r w:rsidR="00712C00" w:rsidRPr="1379B49D">
        <w:rPr>
          <w:rFonts w:ascii="Arial" w:eastAsia="Arial" w:hAnsi="Arial" w:cs="Arial"/>
        </w:rPr>
        <w:t xml:space="preserve">leaders </w:t>
      </w:r>
      <w:r w:rsidR="00B840B4" w:rsidRPr="1379B49D">
        <w:rPr>
          <w:rFonts w:ascii="Arial" w:eastAsia="Arial" w:hAnsi="Arial" w:cs="Arial"/>
        </w:rPr>
        <w:t xml:space="preserve">have </w:t>
      </w:r>
      <w:r w:rsidR="00FF49F1" w:rsidRPr="1379B49D">
        <w:rPr>
          <w:rFonts w:ascii="Arial" w:eastAsia="Arial" w:hAnsi="Arial" w:cs="Arial"/>
        </w:rPr>
        <w:t>held</w:t>
      </w:r>
      <w:r w:rsidR="00B840B4" w:rsidRPr="1379B49D">
        <w:rPr>
          <w:rFonts w:ascii="Arial" w:eastAsia="Arial" w:hAnsi="Arial" w:cs="Arial"/>
        </w:rPr>
        <w:t xml:space="preserve"> </w:t>
      </w:r>
      <w:r w:rsidR="005073EE" w:rsidRPr="1379B49D">
        <w:rPr>
          <w:rFonts w:ascii="Arial" w:eastAsia="Arial" w:hAnsi="Arial" w:cs="Arial"/>
        </w:rPr>
        <w:t xml:space="preserve">this role for 16 out of the 27 years since then. </w:t>
      </w:r>
      <w:r w:rsidR="06685B2D" w:rsidRPr="1379B49D">
        <w:rPr>
          <w:rFonts w:ascii="Arial" w:eastAsia="Arial" w:hAnsi="Arial" w:cs="Arial"/>
        </w:rPr>
        <w:t xml:space="preserve">We also acknowledge the leadership </w:t>
      </w:r>
      <w:r w:rsidR="7F2CEA5A" w:rsidRPr="1379B49D">
        <w:rPr>
          <w:rFonts w:ascii="Arial" w:eastAsia="Arial" w:hAnsi="Arial" w:cs="Arial"/>
        </w:rPr>
        <w:t xml:space="preserve">and contribution </w:t>
      </w:r>
      <w:r w:rsidR="06685B2D" w:rsidRPr="1379B49D">
        <w:rPr>
          <w:rFonts w:ascii="Arial" w:eastAsia="Arial" w:hAnsi="Arial" w:cs="Arial"/>
        </w:rPr>
        <w:t>of Dame Silvia Cartwright, a</w:t>
      </w:r>
      <w:r w:rsidR="18F17D1D" w:rsidRPr="1379B49D">
        <w:rPr>
          <w:rFonts w:ascii="Arial" w:eastAsia="Arial" w:hAnsi="Arial" w:cs="Arial"/>
        </w:rPr>
        <w:t xml:space="preserve"> </w:t>
      </w:r>
      <w:r w:rsidR="06685B2D" w:rsidRPr="1379B49D">
        <w:rPr>
          <w:rFonts w:ascii="Arial" w:eastAsia="Arial" w:hAnsi="Arial" w:cs="Arial"/>
        </w:rPr>
        <w:t>former member of the Committee on the Elimination of Discrimination against Women</w:t>
      </w:r>
      <w:r w:rsidR="42C82CC7" w:rsidRPr="1379B49D">
        <w:rPr>
          <w:rFonts w:ascii="Arial" w:eastAsia="Arial" w:hAnsi="Arial" w:cs="Arial"/>
        </w:rPr>
        <w:t>.</w:t>
      </w:r>
    </w:p>
    <w:p w14:paraId="6E230A0A" w14:textId="77777777" w:rsidR="00875DAB" w:rsidRDefault="00875DAB" w:rsidP="00C36EA5">
      <w:pPr>
        <w:spacing w:after="0" w:line="360" w:lineRule="auto"/>
        <w:rPr>
          <w:rFonts w:ascii="Arial" w:eastAsia="Arial" w:hAnsi="Arial" w:cs="Arial"/>
        </w:rPr>
      </w:pPr>
    </w:p>
    <w:p w14:paraId="3085991A" w14:textId="712D5392" w:rsidR="00AD4AB7" w:rsidRPr="009C7E20" w:rsidRDefault="00AD4AB7" w:rsidP="00C36EA5">
      <w:pPr>
        <w:spacing w:after="0" w:line="360" w:lineRule="auto"/>
        <w:rPr>
          <w:rFonts w:ascii="Arial" w:eastAsia="Arial" w:hAnsi="Arial" w:cs="Arial"/>
        </w:rPr>
      </w:pPr>
      <w:r w:rsidRPr="32979FBD">
        <w:rPr>
          <w:rFonts w:ascii="Arial" w:eastAsia="Arial" w:hAnsi="Arial" w:cs="Arial"/>
        </w:rPr>
        <w:lastRenderedPageBreak/>
        <w:t>In</w:t>
      </w:r>
      <w:r w:rsidR="005C7AEF" w:rsidRPr="32979FBD">
        <w:rPr>
          <w:rFonts w:ascii="Arial" w:eastAsia="Arial" w:hAnsi="Arial" w:cs="Arial"/>
        </w:rPr>
        <w:t xml:space="preserve"> October 2022, women </w:t>
      </w:r>
      <w:r w:rsidR="00037F3E">
        <w:rPr>
          <w:rFonts w:ascii="Arial" w:eastAsia="Arial" w:hAnsi="Arial" w:cs="Arial"/>
        </w:rPr>
        <w:t xml:space="preserve">Members of Parliament </w:t>
      </w:r>
      <w:r w:rsidR="005C7AEF" w:rsidRPr="32979FBD">
        <w:rPr>
          <w:rFonts w:ascii="Arial" w:eastAsia="Arial" w:hAnsi="Arial" w:cs="Arial"/>
        </w:rPr>
        <w:t xml:space="preserve">gained an equal share of seats in the </w:t>
      </w:r>
      <w:r w:rsidR="00037F3E">
        <w:rPr>
          <w:rFonts w:ascii="Arial" w:eastAsia="Arial" w:hAnsi="Arial" w:cs="Arial"/>
        </w:rPr>
        <w:t xml:space="preserve">New Zealand </w:t>
      </w:r>
      <w:r w:rsidR="005C7AEF" w:rsidRPr="32979FBD">
        <w:rPr>
          <w:rFonts w:ascii="Arial" w:eastAsia="Arial" w:hAnsi="Arial" w:cs="Arial"/>
        </w:rPr>
        <w:t>House</w:t>
      </w:r>
      <w:r w:rsidR="005C7AEF">
        <w:rPr>
          <w:rFonts w:ascii="Arial" w:eastAsia="Arial" w:hAnsi="Arial" w:cs="Arial"/>
        </w:rPr>
        <w:t xml:space="preserve"> </w:t>
      </w:r>
      <w:r w:rsidR="00037F3E">
        <w:rPr>
          <w:rFonts w:ascii="Arial" w:eastAsia="Arial" w:hAnsi="Arial" w:cs="Arial"/>
        </w:rPr>
        <w:t>of Representatives</w:t>
      </w:r>
      <w:r w:rsidR="00E87193">
        <w:rPr>
          <w:rFonts w:ascii="Arial" w:eastAsia="Arial" w:hAnsi="Arial" w:cs="Arial"/>
        </w:rPr>
        <w:t xml:space="preserve">, making us </w:t>
      </w:r>
      <w:r w:rsidR="00E87193" w:rsidRPr="00E87193">
        <w:rPr>
          <w:rFonts w:ascii="Arial" w:eastAsia="Arial" w:hAnsi="Arial" w:cs="Arial"/>
        </w:rPr>
        <w:t>one of only six countries in the world to have achieved gender equality in Parliament</w:t>
      </w:r>
      <w:r w:rsidR="00D727C0">
        <w:rPr>
          <w:rFonts w:ascii="Arial" w:eastAsia="Arial" w:hAnsi="Arial" w:cs="Arial"/>
        </w:rPr>
        <w:t>.</w:t>
      </w:r>
    </w:p>
    <w:p w14:paraId="41A1CD53" w14:textId="77777777" w:rsidR="002958FE" w:rsidRDefault="002958FE" w:rsidP="00C36EA5">
      <w:pPr>
        <w:spacing w:after="0" w:line="360" w:lineRule="auto"/>
        <w:rPr>
          <w:rFonts w:ascii="Arial" w:eastAsia="Arial" w:hAnsi="Arial" w:cs="Arial"/>
        </w:rPr>
      </w:pPr>
    </w:p>
    <w:p w14:paraId="69FBE0FC" w14:textId="618AB675" w:rsidR="002958FE" w:rsidRDefault="002958FE" w:rsidP="00C36EA5">
      <w:pPr>
        <w:spacing w:after="0" w:line="360" w:lineRule="auto"/>
        <w:rPr>
          <w:rFonts w:ascii="Arial" w:eastAsia="Arial" w:hAnsi="Arial" w:cs="Arial"/>
        </w:rPr>
      </w:pPr>
      <w:r>
        <w:rPr>
          <w:rFonts w:ascii="Arial" w:eastAsia="Arial" w:hAnsi="Arial" w:cs="Arial"/>
        </w:rPr>
        <w:t xml:space="preserve">We are proud </w:t>
      </w:r>
      <w:r w:rsidR="006F6BA4">
        <w:rPr>
          <w:rFonts w:ascii="Arial" w:eastAsia="Arial" w:hAnsi="Arial" w:cs="Arial"/>
        </w:rPr>
        <w:t xml:space="preserve">that </w:t>
      </w:r>
      <w:r w:rsidRPr="002958FE">
        <w:rPr>
          <w:rFonts w:ascii="Arial" w:eastAsia="Arial" w:hAnsi="Arial" w:cs="Arial"/>
        </w:rPr>
        <w:t>New Zealand ranks 4th out of 146 nations on the W</w:t>
      </w:r>
      <w:r w:rsidR="006F6BA4">
        <w:rPr>
          <w:rFonts w:ascii="Arial" w:eastAsia="Arial" w:hAnsi="Arial" w:cs="Arial"/>
        </w:rPr>
        <w:t xml:space="preserve">orld </w:t>
      </w:r>
      <w:r w:rsidRPr="002958FE">
        <w:rPr>
          <w:rFonts w:ascii="Arial" w:eastAsia="Arial" w:hAnsi="Arial" w:cs="Arial"/>
        </w:rPr>
        <w:t>E</w:t>
      </w:r>
      <w:r w:rsidR="006F6BA4">
        <w:rPr>
          <w:rFonts w:ascii="Arial" w:eastAsia="Arial" w:hAnsi="Arial" w:cs="Arial"/>
        </w:rPr>
        <w:t xml:space="preserve">conomic </w:t>
      </w:r>
      <w:r w:rsidRPr="002958FE">
        <w:rPr>
          <w:rFonts w:ascii="Arial" w:eastAsia="Arial" w:hAnsi="Arial" w:cs="Arial"/>
        </w:rPr>
        <w:t>F</w:t>
      </w:r>
      <w:r w:rsidR="006F6BA4">
        <w:rPr>
          <w:rFonts w:ascii="Arial" w:eastAsia="Arial" w:hAnsi="Arial" w:cs="Arial"/>
        </w:rPr>
        <w:t>orum</w:t>
      </w:r>
      <w:r w:rsidRPr="002958FE">
        <w:rPr>
          <w:rFonts w:ascii="Arial" w:eastAsia="Arial" w:hAnsi="Arial" w:cs="Arial"/>
        </w:rPr>
        <w:t xml:space="preserve"> Global Gender Gap Index, which measures parity between genders in economic participation and opportunity, educational attainment, health and survival and political empowerment.</w:t>
      </w:r>
      <w:r w:rsidR="00E87193">
        <w:rPr>
          <w:rFonts w:ascii="Arial" w:eastAsia="Arial" w:hAnsi="Arial" w:cs="Arial"/>
        </w:rPr>
        <w:t xml:space="preserve"> </w:t>
      </w:r>
    </w:p>
    <w:p w14:paraId="1FF19CFC" w14:textId="77777777" w:rsidR="00E84E94" w:rsidRDefault="00E84E94" w:rsidP="00C36EA5">
      <w:pPr>
        <w:spacing w:after="0" w:line="360" w:lineRule="auto"/>
        <w:rPr>
          <w:rFonts w:ascii="Arial" w:eastAsia="Arial" w:hAnsi="Arial" w:cs="Arial"/>
        </w:rPr>
      </w:pPr>
    </w:p>
    <w:p w14:paraId="3135B089" w14:textId="6C44964C" w:rsidR="00E84E94" w:rsidRPr="009C7E20" w:rsidRDefault="00E84E94" w:rsidP="00C36EA5">
      <w:pPr>
        <w:spacing w:after="0" w:line="360" w:lineRule="auto"/>
        <w:rPr>
          <w:rFonts w:ascii="Arial" w:eastAsia="Arial" w:hAnsi="Arial" w:cs="Arial"/>
        </w:rPr>
      </w:pPr>
      <w:r>
        <w:rPr>
          <w:rFonts w:ascii="Arial" w:eastAsia="Arial" w:hAnsi="Arial" w:cs="Arial"/>
        </w:rPr>
        <w:t xml:space="preserve">But we know </w:t>
      </w:r>
      <w:r w:rsidR="5E15EE9C" w:rsidRPr="709DF15D">
        <w:rPr>
          <w:rFonts w:ascii="Arial" w:eastAsia="Arial" w:hAnsi="Arial" w:cs="Arial"/>
        </w:rPr>
        <w:t>there is no room for complacency</w:t>
      </w:r>
      <w:r w:rsidR="00A65989" w:rsidRPr="709DF15D">
        <w:rPr>
          <w:rFonts w:ascii="Arial" w:eastAsia="Arial" w:hAnsi="Arial" w:cs="Arial"/>
        </w:rPr>
        <w:t>.</w:t>
      </w:r>
      <w:r w:rsidR="00A65989">
        <w:rPr>
          <w:rFonts w:ascii="Arial" w:eastAsia="Arial" w:hAnsi="Arial" w:cs="Arial"/>
        </w:rPr>
        <w:t xml:space="preserve"> We </w:t>
      </w:r>
      <w:r>
        <w:rPr>
          <w:rFonts w:ascii="Arial" w:eastAsia="Arial" w:hAnsi="Arial" w:cs="Arial"/>
        </w:rPr>
        <w:t>have more to do</w:t>
      </w:r>
      <w:r w:rsidR="00A65989">
        <w:rPr>
          <w:rFonts w:ascii="Arial" w:eastAsia="Arial" w:hAnsi="Arial" w:cs="Arial"/>
        </w:rPr>
        <w:t>.</w:t>
      </w:r>
    </w:p>
    <w:p w14:paraId="21B78733" w14:textId="77777777" w:rsidR="00835625" w:rsidRDefault="00835625" w:rsidP="00C36EA5">
      <w:pPr>
        <w:spacing w:after="0" w:line="360" w:lineRule="auto"/>
        <w:rPr>
          <w:rFonts w:ascii="Arial" w:eastAsia="Arial" w:hAnsi="Arial" w:cs="Arial"/>
        </w:rPr>
      </w:pPr>
    </w:p>
    <w:p w14:paraId="10BA9B5F" w14:textId="4C1237B9" w:rsidR="00695C88" w:rsidRPr="00430279" w:rsidRDefault="00695C88" w:rsidP="00695C88">
      <w:pPr>
        <w:spacing w:after="0" w:line="360" w:lineRule="auto"/>
        <w:rPr>
          <w:rFonts w:ascii="Arial" w:eastAsia="Arial" w:hAnsi="Arial" w:cs="Arial"/>
          <w:b/>
          <w:bCs/>
        </w:rPr>
      </w:pPr>
      <w:r w:rsidRPr="00430279">
        <w:rPr>
          <w:rFonts w:ascii="Arial" w:eastAsia="Arial" w:hAnsi="Arial" w:cs="Arial"/>
          <w:b/>
          <w:bCs/>
        </w:rPr>
        <w:t>Change in Government since the report was published</w:t>
      </w:r>
    </w:p>
    <w:p w14:paraId="61E7517E" w14:textId="42F35382" w:rsidR="00695C88" w:rsidRPr="00157421" w:rsidRDefault="00354F12" w:rsidP="00695C88">
      <w:pPr>
        <w:spacing w:after="0" w:line="360" w:lineRule="auto"/>
        <w:rPr>
          <w:rFonts w:ascii="Arial" w:eastAsia="Arial" w:hAnsi="Arial" w:cs="Arial"/>
        </w:rPr>
      </w:pPr>
      <w:r>
        <w:rPr>
          <w:rFonts w:ascii="Arial" w:eastAsia="Arial" w:hAnsi="Arial" w:cs="Arial"/>
        </w:rPr>
        <w:br/>
      </w:r>
      <w:r w:rsidR="00695C88">
        <w:rPr>
          <w:rFonts w:ascii="Arial" w:eastAsia="Arial" w:hAnsi="Arial" w:cs="Arial"/>
        </w:rPr>
        <w:t>S</w:t>
      </w:r>
      <w:r w:rsidR="00695C88" w:rsidRPr="00461F7C">
        <w:rPr>
          <w:rFonts w:ascii="Arial" w:eastAsia="Arial" w:hAnsi="Arial" w:cs="Arial"/>
        </w:rPr>
        <w:t>ince</w:t>
      </w:r>
      <w:r w:rsidR="00695C88" w:rsidRPr="32979FBD">
        <w:rPr>
          <w:rFonts w:ascii="Arial" w:eastAsia="Arial" w:hAnsi="Arial" w:cs="Arial"/>
        </w:rPr>
        <w:t xml:space="preserve"> the submission of New Zealand’s 9</w:t>
      </w:r>
      <w:r w:rsidR="00695C88" w:rsidRPr="32979FBD">
        <w:rPr>
          <w:rFonts w:ascii="Arial" w:eastAsia="Arial" w:hAnsi="Arial" w:cs="Arial"/>
          <w:vertAlign w:val="superscript"/>
        </w:rPr>
        <w:t>th</w:t>
      </w:r>
      <w:r w:rsidR="00695C88" w:rsidRPr="32979FBD">
        <w:rPr>
          <w:rFonts w:ascii="Arial" w:eastAsia="Arial" w:hAnsi="Arial" w:cs="Arial"/>
        </w:rPr>
        <w:t xml:space="preserve"> Periodic Report</w:t>
      </w:r>
      <w:r w:rsidR="00695C88">
        <w:rPr>
          <w:rFonts w:ascii="Arial" w:eastAsia="Arial" w:hAnsi="Arial" w:cs="Arial"/>
        </w:rPr>
        <w:t xml:space="preserve"> in July 2023</w:t>
      </w:r>
      <w:r w:rsidR="00695C88" w:rsidRPr="32979FBD">
        <w:rPr>
          <w:rFonts w:ascii="Arial" w:eastAsia="Arial" w:hAnsi="Arial" w:cs="Arial"/>
        </w:rPr>
        <w:t>, we have seen a change of Government</w:t>
      </w:r>
      <w:r w:rsidR="00695C88" w:rsidRPr="32979FBD" w:rsidDel="001F248A">
        <w:rPr>
          <w:rFonts w:ascii="Arial" w:eastAsia="Arial" w:hAnsi="Arial" w:cs="Arial"/>
        </w:rPr>
        <w:t>.</w:t>
      </w:r>
      <w:r w:rsidR="00695C88" w:rsidRPr="32979FBD">
        <w:rPr>
          <w:rFonts w:ascii="Arial" w:eastAsia="Arial" w:hAnsi="Arial" w:cs="Arial"/>
        </w:rPr>
        <w:t xml:space="preserve"> Following our General Election in October 2023, the New Zealand National Party formed a coalition Government with the New Zealand First Party and the New Zealand ACT party. As with all Government changes, this has meant a re-examination of the Government’s priorities. </w:t>
      </w:r>
    </w:p>
    <w:p w14:paraId="022E41A5" w14:textId="77777777" w:rsidR="00695C88" w:rsidRDefault="00695C88" w:rsidP="00695C88">
      <w:pPr>
        <w:spacing w:after="0" w:line="360" w:lineRule="auto"/>
        <w:rPr>
          <w:rFonts w:ascii="Arial" w:eastAsia="Arial" w:hAnsi="Arial" w:cs="Arial"/>
        </w:rPr>
      </w:pPr>
    </w:p>
    <w:p w14:paraId="4484472E" w14:textId="7042A79A" w:rsidR="007B4EB3" w:rsidRPr="007B4EB3" w:rsidRDefault="007B4EB3" w:rsidP="007B4EB3">
      <w:pPr>
        <w:spacing w:after="0" w:line="360" w:lineRule="auto"/>
        <w:rPr>
          <w:rFonts w:ascii="Arial" w:eastAsia="Arial" w:hAnsi="Arial" w:cs="Arial"/>
        </w:rPr>
      </w:pPr>
      <w:r w:rsidRPr="007B4EB3">
        <w:rPr>
          <w:rFonts w:ascii="Arial" w:eastAsia="Arial" w:hAnsi="Arial" w:cs="Arial"/>
        </w:rPr>
        <w:t>The Government</w:t>
      </w:r>
      <w:r w:rsidR="000B7679">
        <w:rPr>
          <w:rFonts w:ascii="Arial" w:eastAsia="Arial" w:hAnsi="Arial" w:cs="Arial"/>
        </w:rPr>
        <w:t xml:space="preserve">’s key focus areas include </w:t>
      </w:r>
      <w:r w:rsidRPr="007B4EB3">
        <w:rPr>
          <w:rFonts w:ascii="Arial" w:eastAsia="Arial" w:hAnsi="Arial" w:cs="Arial"/>
        </w:rPr>
        <w:t>rebuild</w:t>
      </w:r>
      <w:r w:rsidR="000B7679">
        <w:rPr>
          <w:rFonts w:ascii="Arial" w:eastAsia="Arial" w:hAnsi="Arial" w:cs="Arial"/>
        </w:rPr>
        <w:t>ing</w:t>
      </w:r>
      <w:r w:rsidRPr="007B4EB3">
        <w:rPr>
          <w:rFonts w:ascii="Arial" w:eastAsia="Arial" w:hAnsi="Arial" w:cs="Arial"/>
        </w:rPr>
        <w:t xml:space="preserve"> the economy, restor</w:t>
      </w:r>
      <w:r w:rsidR="000B7679">
        <w:rPr>
          <w:rFonts w:ascii="Arial" w:eastAsia="Arial" w:hAnsi="Arial" w:cs="Arial"/>
        </w:rPr>
        <w:t>ing</w:t>
      </w:r>
      <w:r w:rsidRPr="007B4EB3">
        <w:rPr>
          <w:rFonts w:ascii="Arial" w:eastAsia="Arial" w:hAnsi="Arial" w:cs="Arial"/>
        </w:rPr>
        <w:t xml:space="preserve"> law and order, and deliver</w:t>
      </w:r>
      <w:r w:rsidR="000B7679">
        <w:rPr>
          <w:rFonts w:ascii="Arial" w:eastAsia="Arial" w:hAnsi="Arial" w:cs="Arial"/>
        </w:rPr>
        <w:t>ing</w:t>
      </w:r>
      <w:r w:rsidRPr="007B4EB3">
        <w:rPr>
          <w:rFonts w:ascii="Arial" w:eastAsia="Arial" w:hAnsi="Arial" w:cs="Arial"/>
        </w:rPr>
        <w:t xml:space="preserve"> better public services</w:t>
      </w:r>
      <w:r w:rsidR="003830A3">
        <w:rPr>
          <w:rFonts w:ascii="Arial" w:eastAsia="Arial" w:hAnsi="Arial" w:cs="Arial"/>
        </w:rPr>
        <w:t xml:space="preserve">. </w:t>
      </w:r>
      <w:r w:rsidR="008D6DC7">
        <w:rPr>
          <w:rFonts w:ascii="Arial" w:eastAsia="Arial" w:hAnsi="Arial" w:cs="Arial"/>
        </w:rPr>
        <w:t xml:space="preserve">Improving access to </w:t>
      </w:r>
      <w:r w:rsidR="008D6DC7" w:rsidRPr="008D6DC7">
        <w:rPr>
          <w:rFonts w:ascii="Arial" w:eastAsia="Arial" w:hAnsi="Arial" w:cs="Arial"/>
        </w:rPr>
        <w:t xml:space="preserve">healthcare </w:t>
      </w:r>
      <w:r w:rsidR="000A21F1">
        <w:rPr>
          <w:rFonts w:ascii="Arial" w:eastAsia="Arial" w:hAnsi="Arial" w:cs="Arial"/>
        </w:rPr>
        <w:t xml:space="preserve">and </w:t>
      </w:r>
      <w:r w:rsidR="008D6DC7" w:rsidRPr="008D6DC7">
        <w:rPr>
          <w:rFonts w:ascii="Arial" w:eastAsia="Arial" w:hAnsi="Arial" w:cs="Arial"/>
        </w:rPr>
        <w:t>educational achievement</w:t>
      </w:r>
      <w:r w:rsidR="000A21F1">
        <w:rPr>
          <w:rFonts w:ascii="Arial" w:eastAsia="Arial" w:hAnsi="Arial" w:cs="Arial"/>
        </w:rPr>
        <w:t xml:space="preserve"> </w:t>
      </w:r>
      <w:r w:rsidR="000D2D14">
        <w:rPr>
          <w:rFonts w:ascii="Arial" w:eastAsia="Arial" w:hAnsi="Arial" w:cs="Arial"/>
        </w:rPr>
        <w:t>are also top priorities.</w:t>
      </w:r>
      <w:r w:rsidR="000D2D14">
        <w:rPr>
          <w:rFonts w:ascii="Arial" w:eastAsia="Arial" w:hAnsi="Arial" w:cs="Arial"/>
        </w:rPr>
        <w:br/>
      </w:r>
      <w:r w:rsidRPr="007B4EB3">
        <w:rPr>
          <w:rFonts w:ascii="Arial" w:eastAsia="Arial" w:hAnsi="Arial" w:cs="Arial"/>
        </w:rPr>
        <w:t xml:space="preserve"> </w:t>
      </w:r>
    </w:p>
    <w:p w14:paraId="4398F583" w14:textId="77777777" w:rsidR="00695C88" w:rsidRPr="00157421" w:rsidRDefault="00695C88" w:rsidP="00695C88">
      <w:pPr>
        <w:spacing w:after="0" w:line="360" w:lineRule="auto"/>
        <w:rPr>
          <w:rFonts w:ascii="Arial" w:eastAsia="Arial" w:hAnsi="Arial" w:cs="Arial"/>
        </w:rPr>
      </w:pPr>
      <w:r w:rsidRPr="32979FBD">
        <w:rPr>
          <w:rFonts w:ascii="Arial" w:eastAsia="Arial" w:hAnsi="Arial" w:cs="Arial"/>
        </w:rPr>
        <w:t xml:space="preserve">The Government has articulated its ongoing commitment to the protection of the human rights of </w:t>
      </w:r>
      <w:r>
        <w:rPr>
          <w:rFonts w:ascii="Arial" w:eastAsia="Arial" w:hAnsi="Arial" w:cs="Arial"/>
        </w:rPr>
        <w:t xml:space="preserve">all </w:t>
      </w:r>
      <w:r w:rsidRPr="32979FBD">
        <w:rPr>
          <w:rFonts w:ascii="Arial" w:eastAsia="Arial" w:hAnsi="Arial" w:cs="Arial"/>
        </w:rPr>
        <w:t xml:space="preserve">women and girls in New Zealand and the promotion of gender equality. </w:t>
      </w:r>
    </w:p>
    <w:p w14:paraId="112E7B29" w14:textId="77777777" w:rsidR="00695C88" w:rsidRDefault="00695C88" w:rsidP="00695C88">
      <w:pPr>
        <w:spacing w:after="0" w:line="360" w:lineRule="auto"/>
        <w:rPr>
          <w:rFonts w:ascii="Arial" w:eastAsia="Arial" w:hAnsi="Arial" w:cs="Arial"/>
        </w:rPr>
      </w:pPr>
    </w:p>
    <w:p w14:paraId="13C66966" w14:textId="5E3D9090" w:rsidR="00695C88" w:rsidRPr="00C36EA5" w:rsidRDefault="00695C88" w:rsidP="00695C88">
      <w:pPr>
        <w:spacing w:after="0" w:line="360" w:lineRule="auto"/>
        <w:rPr>
          <w:rFonts w:ascii="Arial" w:eastAsia="Arial" w:hAnsi="Arial" w:cs="Arial"/>
        </w:rPr>
      </w:pPr>
      <w:r>
        <w:rPr>
          <w:rFonts w:ascii="Arial" w:eastAsia="Arial" w:hAnsi="Arial" w:cs="Arial"/>
        </w:rPr>
        <w:t xml:space="preserve">In particular, the Ministry for Women </w:t>
      </w:r>
      <w:r w:rsidRPr="00E46518">
        <w:rPr>
          <w:rFonts w:ascii="Arial" w:eastAsia="Arial" w:hAnsi="Arial" w:cs="Arial"/>
        </w:rPr>
        <w:t xml:space="preserve">will </w:t>
      </w:r>
      <w:r>
        <w:rPr>
          <w:rFonts w:ascii="Arial" w:eastAsia="Arial" w:hAnsi="Arial" w:cs="Arial"/>
        </w:rPr>
        <w:t xml:space="preserve">continue to focus on our work across </w:t>
      </w:r>
      <w:r w:rsidRPr="00E46518">
        <w:rPr>
          <w:rFonts w:ascii="Arial" w:eastAsia="Arial" w:hAnsi="Arial" w:cs="Arial"/>
        </w:rPr>
        <w:t xml:space="preserve">Government to </w:t>
      </w:r>
      <w:r w:rsidR="00EA18FF">
        <w:rPr>
          <w:rFonts w:ascii="Arial" w:eastAsia="Arial" w:hAnsi="Arial" w:cs="Arial"/>
        </w:rPr>
        <w:t>maintain</w:t>
      </w:r>
      <w:r w:rsidRPr="00E46518">
        <w:rPr>
          <w:rFonts w:ascii="Arial" w:eastAsia="Arial" w:hAnsi="Arial" w:cs="Arial"/>
        </w:rPr>
        <w:t xml:space="preserve"> women’s </w:t>
      </w:r>
      <w:r w:rsidR="00EA18FF">
        <w:rPr>
          <w:rFonts w:ascii="Arial" w:eastAsia="Arial" w:hAnsi="Arial" w:cs="Arial"/>
        </w:rPr>
        <w:t xml:space="preserve">equal </w:t>
      </w:r>
      <w:r w:rsidRPr="00E46518">
        <w:rPr>
          <w:rFonts w:ascii="Arial" w:eastAsia="Arial" w:hAnsi="Arial" w:cs="Arial"/>
        </w:rPr>
        <w:t>representation on public sector boards, lifting women’s income</w:t>
      </w:r>
      <w:r>
        <w:rPr>
          <w:rFonts w:ascii="Arial" w:eastAsia="Arial" w:hAnsi="Arial" w:cs="Arial"/>
        </w:rPr>
        <w:t xml:space="preserve"> </w:t>
      </w:r>
      <w:r w:rsidRPr="00E46518">
        <w:rPr>
          <w:rFonts w:ascii="Arial" w:eastAsia="Arial" w:hAnsi="Arial" w:cs="Arial"/>
        </w:rPr>
        <w:t xml:space="preserve">and </w:t>
      </w:r>
      <w:r>
        <w:rPr>
          <w:rFonts w:ascii="Arial" w:eastAsia="Arial" w:hAnsi="Arial" w:cs="Arial"/>
        </w:rPr>
        <w:t>address</w:t>
      </w:r>
      <w:r w:rsidRPr="00E46518">
        <w:rPr>
          <w:rFonts w:ascii="Arial" w:eastAsia="Arial" w:hAnsi="Arial" w:cs="Arial"/>
        </w:rPr>
        <w:t>ing</w:t>
      </w:r>
      <w:r w:rsidRPr="32979FBD">
        <w:rPr>
          <w:rFonts w:ascii="Arial" w:eastAsia="Arial" w:hAnsi="Arial" w:cs="Arial"/>
        </w:rPr>
        <w:t xml:space="preserve"> the gender pay gap. This work forms an important part of the wider range of actions the Government is taking to improve outcomes for women in employment.</w:t>
      </w:r>
    </w:p>
    <w:p w14:paraId="3DC6176A" w14:textId="77777777" w:rsidR="00695C88" w:rsidRDefault="00695C88" w:rsidP="00695C88">
      <w:pPr>
        <w:spacing w:after="0" w:line="360" w:lineRule="auto"/>
        <w:rPr>
          <w:rFonts w:ascii="Arial" w:eastAsia="Arial" w:hAnsi="Arial" w:cs="Arial"/>
        </w:rPr>
      </w:pPr>
    </w:p>
    <w:p w14:paraId="737D2189" w14:textId="698142A9" w:rsidR="00695C88" w:rsidRDefault="00695C88" w:rsidP="00695C88">
      <w:pPr>
        <w:spacing w:after="0" w:line="360" w:lineRule="auto"/>
        <w:rPr>
          <w:rFonts w:ascii="Arial" w:eastAsia="Arial" w:hAnsi="Arial" w:cs="Arial"/>
        </w:rPr>
      </w:pPr>
      <w:r>
        <w:rPr>
          <w:rFonts w:ascii="Arial" w:eastAsia="Arial" w:hAnsi="Arial" w:cs="Arial"/>
        </w:rPr>
        <w:lastRenderedPageBreak/>
        <w:t xml:space="preserve">The Government’s </w:t>
      </w:r>
      <w:r w:rsidRPr="00461F7C">
        <w:rPr>
          <w:rFonts w:ascii="Arial" w:eastAsia="Arial" w:hAnsi="Arial" w:cs="Arial"/>
        </w:rPr>
        <w:t>other</w:t>
      </w:r>
      <w:r w:rsidRPr="32979FBD">
        <w:rPr>
          <w:rFonts w:ascii="Arial" w:eastAsia="Arial" w:hAnsi="Arial" w:cs="Arial"/>
        </w:rPr>
        <w:t xml:space="preserve"> focus areas include </w:t>
      </w:r>
      <w:r>
        <w:rPr>
          <w:rFonts w:ascii="Arial" w:eastAsia="Arial" w:hAnsi="Arial" w:cs="Arial"/>
        </w:rPr>
        <w:t xml:space="preserve">upholding women’s </w:t>
      </w:r>
      <w:r w:rsidRPr="32979FBD">
        <w:rPr>
          <w:rFonts w:ascii="Arial" w:eastAsia="Arial" w:hAnsi="Arial" w:cs="Arial"/>
        </w:rPr>
        <w:t>safety</w:t>
      </w:r>
      <w:r>
        <w:rPr>
          <w:rFonts w:ascii="Arial" w:eastAsia="Arial" w:hAnsi="Arial" w:cs="Arial"/>
        </w:rPr>
        <w:t xml:space="preserve"> and wellbeing, protecting women and girls from all forms of</w:t>
      </w:r>
      <w:r w:rsidRPr="32979FBD" w:rsidDel="00795B07">
        <w:rPr>
          <w:rFonts w:ascii="Arial" w:eastAsia="Arial" w:hAnsi="Arial" w:cs="Arial"/>
        </w:rPr>
        <w:t xml:space="preserve"> </w:t>
      </w:r>
      <w:r w:rsidRPr="32979FBD">
        <w:rPr>
          <w:rFonts w:ascii="Arial" w:eastAsia="Arial" w:hAnsi="Arial" w:cs="Arial"/>
        </w:rPr>
        <w:t xml:space="preserve">violence and reducing gender inequities in health. </w:t>
      </w:r>
    </w:p>
    <w:p w14:paraId="350B894C" w14:textId="77777777" w:rsidR="00695C88" w:rsidRPr="000A21F1" w:rsidRDefault="00695C88" w:rsidP="00C36EA5">
      <w:pPr>
        <w:spacing w:after="0" w:line="360" w:lineRule="auto"/>
        <w:rPr>
          <w:rFonts w:ascii="Arial" w:eastAsia="Arial" w:hAnsi="Arial" w:cs="Arial"/>
          <w:b/>
          <w:bCs/>
        </w:rPr>
      </w:pPr>
    </w:p>
    <w:p w14:paraId="6D06F259" w14:textId="25F27A1A" w:rsidR="008633C2" w:rsidRDefault="00A74317" w:rsidP="00C36EA5">
      <w:pPr>
        <w:spacing w:after="0" w:line="360" w:lineRule="auto"/>
        <w:rPr>
          <w:rFonts w:ascii="Arial" w:eastAsia="Arial" w:hAnsi="Arial" w:cs="Arial"/>
        </w:rPr>
      </w:pPr>
      <w:r w:rsidRPr="000A21F1">
        <w:rPr>
          <w:rFonts w:ascii="Arial" w:eastAsia="Arial" w:hAnsi="Arial" w:cs="Arial"/>
        </w:rPr>
        <w:t>Supporting women’s economic empowerment can generate lifetime and intergenerational benefits for women, their famil</w:t>
      </w:r>
      <w:r w:rsidR="00E43017">
        <w:rPr>
          <w:rFonts w:ascii="Arial" w:eastAsia="Arial" w:hAnsi="Arial" w:cs="Arial"/>
        </w:rPr>
        <w:t>ies</w:t>
      </w:r>
      <w:r w:rsidRPr="000A21F1">
        <w:rPr>
          <w:rFonts w:ascii="Arial" w:eastAsia="Arial" w:hAnsi="Arial" w:cs="Arial"/>
        </w:rPr>
        <w:t>, their community, and wider society. This includes lifting their income, supporting their participation in the labour market and addressing the gender pay gap.</w:t>
      </w:r>
    </w:p>
    <w:p w14:paraId="51C9F015" w14:textId="33089C0C" w:rsidR="008633C2" w:rsidRDefault="008633C2" w:rsidP="00C36EA5">
      <w:pPr>
        <w:spacing w:after="0" w:line="360" w:lineRule="auto"/>
        <w:rPr>
          <w:rFonts w:ascii="Arial" w:eastAsia="Arial" w:hAnsi="Arial" w:cs="Arial"/>
        </w:rPr>
      </w:pPr>
    </w:p>
    <w:p w14:paraId="0D4846ED" w14:textId="701D531B" w:rsidR="00D318D4" w:rsidRPr="00D318D4" w:rsidRDefault="00331708" w:rsidP="36F0FF76">
      <w:pPr>
        <w:spacing w:after="0" w:line="360" w:lineRule="auto"/>
        <w:rPr>
          <w:rFonts w:ascii="Arial" w:eastAsia="Arial" w:hAnsi="Arial" w:cs="Arial"/>
          <w:iCs/>
        </w:rPr>
      </w:pPr>
      <w:r w:rsidRPr="00820CE2">
        <w:rPr>
          <w:rFonts w:ascii="Arial" w:eastAsia="Arial" w:hAnsi="Arial" w:cs="Arial"/>
        </w:rPr>
        <w:t xml:space="preserve">Over the last five </w:t>
      </w:r>
      <w:r w:rsidR="008633C2" w:rsidRPr="00820CE2">
        <w:rPr>
          <w:rFonts w:ascii="Arial" w:eastAsia="Arial" w:hAnsi="Arial" w:cs="Arial"/>
        </w:rPr>
        <w:t xml:space="preserve">years, </w:t>
      </w:r>
      <w:r w:rsidR="00906C00" w:rsidRPr="00820CE2">
        <w:rPr>
          <w:rFonts w:ascii="Arial" w:eastAsia="Arial" w:hAnsi="Arial" w:cs="Arial"/>
        </w:rPr>
        <w:t xml:space="preserve">through </w:t>
      </w:r>
      <w:r w:rsidR="00D318D4" w:rsidRPr="00820CE2">
        <w:rPr>
          <w:rFonts w:ascii="Arial" w:eastAsia="Arial" w:hAnsi="Arial" w:cs="Arial"/>
        </w:rPr>
        <w:t>deliberate action</w:t>
      </w:r>
      <w:r w:rsidR="006565F8">
        <w:rPr>
          <w:rFonts w:ascii="Arial" w:eastAsia="Arial" w:hAnsi="Arial" w:cs="Arial"/>
        </w:rPr>
        <w:t xml:space="preserve">, </w:t>
      </w:r>
      <w:r w:rsidR="00031892" w:rsidRPr="00820CE2">
        <w:rPr>
          <w:rFonts w:ascii="Arial" w:eastAsia="Arial" w:hAnsi="Arial" w:cs="Arial"/>
        </w:rPr>
        <w:t xml:space="preserve">the </w:t>
      </w:r>
      <w:r w:rsidR="00D318D4" w:rsidRPr="00820CE2">
        <w:rPr>
          <w:rFonts w:ascii="Arial" w:eastAsia="Arial" w:hAnsi="Arial" w:cs="Arial"/>
        </w:rPr>
        <w:t>public service gender pay gap is at its lowest level, falling from 12.2% in 2018 to 7.1% in 2023.</w:t>
      </w:r>
      <w:r w:rsidR="0082072D" w:rsidRPr="00820CE2">
        <w:rPr>
          <w:rFonts w:ascii="Arial" w:eastAsia="Arial" w:hAnsi="Arial" w:cs="Arial"/>
        </w:rPr>
        <w:t xml:space="preserve"> </w:t>
      </w:r>
      <w:r w:rsidR="00EB6F66" w:rsidRPr="00820CE2">
        <w:rPr>
          <w:rFonts w:ascii="Arial" w:eastAsia="Arial" w:hAnsi="Arial" w:cs="Arial"/>
        </w:rPr>
        <w:t xml:space="preserve">This demonstrates what can be done when </w:t>
      </w:r>
      <w:r w:rsidR="0062669A" w:rsidRPr="00820CE2">
        <w:rPr>
          <w:rFonts w:ascii="Arial" w:eastAsia="Arial" w:hAnsi="Arial" w:cs="Arial"/>
        </w:rPr>
        <w:t xml:space="preserve">we shine a </w:t>
      </w:r>
      <w:r w:rsidR="0062669A" w:rsidRPr="00820CE2">
        <w:rPr>
          <w:rFonts w:ascii="Arial" w:eastAsia="Arial" w:hAnsi="Arial" w:cs="Arial"/>
        </w:rPr>
        <w:t>light on</w:t>
      </w:r>
      <w:r w:rsidR="32BFCC75" w:rsidRPr="709DF15D">
        <w:rPr>
          <w:rFonts w:ascii="Arial" w:eastAsia="Arial" w:hAnsi="Arial" w:cs="Arial"/>
        </w:rPr>
        <w:t xml:space="preserve"> inequities</w:t>
      </w:r>
      <w:r w:rsidR="00FC0DED" w:rsidRPr="00820CE2">
        <w:rPr>
          <w:rFonts w:ascii="Arial" w:eastAsia="Arial" w:hAnsi="Arial" w:cs="Arial"/>
        </w:rPr>
        <w:t xml:space="preserve"> </w:t>
      </w:r>
      <w:r w:rsidR="00D05BB5">
        <w:rPr>
          <w:rFonts w:ascii="Arial" w:eastAsia="Arial" w:hAnsi="Arial" w:cs="Arial"/>
        </w:rPr>
        <w:t>W</w:t>
      </w:r>
      <w:r w:rsidR="00FC0DED" w:rsidRPr="00820CE2">
        <w:rPr>
          <w:rFonts w:ascii="Arial" w:eastAsia="Arial" w:hAnsi="Arial" w:cs="Arial"/>
        </w:rPr>
        <w:t xml:space="preserve">ork is now progressing alongside New Zealand businesses to </w:t>
      </w:r>
      <w:r w:rsidR="00F0072A" w:rsidRPr="00820CE2">
        <w:rPr>
          <w:rFonts w:ascii="Arial" w:eastAsia="Arial" w:hAnsi="Arial" w:cs="Arial"/>
        </w:rPr>
        <w:t>develop a gender pay gap calculation tool</w:t>
      </w:r>
      <w:r w:rsidR="005E0ABE" w:rsidRPr="00820CE2">
        <w:rPr>
          <w:rFonts w:ascii="Arial" w:eastAsia="Arial" w:hAnsi="Arial" w:cs="Arial"/>
        </w:rPr>
        <w:t xml:space="preserve"> that can be used across our workforce</w:t>
      </w:r>
      <w:r w:rsidR="00F0072A" w:rsidRPr="00820CE2">
        <w:rPr>
          <w:rFonts w:ascii="Arial" w:eastAsia="Arial" w:hAnsi="Arial" w:cs="Arial"/>
        </w:rPr>
        <w:t>.</w:t>
      </w:r>
      <w:r w:rsidR="00386367">
        <w:rPr>
          <w:rFonts w:ascii="Arial" w:eastAsia="Arial" w:hAnsi="Arial" w:cs="Arial"/>
        </w:rPr>
        <w:t xml:space="preserve"> </w:t>
      </w:r>
    </w:p>
    <w:p w14:paraId="53BF22EC" w14:textId="77777777" w:rsidR="00E16D6B" w:rsidRDefault="00E16D6B" w:rsidP="00C36EA5">
      <w:pPr>
        <w:spacing w:after="0" w:line="360" w:lineRule="auto"/>
        <w:rPr>
          <w:rFonts w:ascii="Arial" w:eastAsia="Arial" w:hAnsi="Arial" w:cs="Arial"/>
        </w:rPr>
      </w:pPr>
    </w:p>
    <w:p w14:paraId="1076341A" w14:textId="43CF23FF" w:rsidR="00E16D6B" w:rsidRPr="006B414B" w:rsidRDefault="001F7815" w:rsidP="00C36EA5">
      <w:pPr>
        <w:spacing w:after="0" w:line="360" w:lineRule="auto"/>
        <w:rPr>
          <w:rFonts w:ascii="Arial" w:eastAsia="Arial" w:hAnsi="Arial" w:cs="Arial"/>
          <w:iCs/>
        </w:rPr>
      </w:pPr>
      <w:r>
        <w:rPr>
          <w:rFonts w:ascii="Arial" w:eastAsia="Arial" w:hAnsi="Arial" w:cs="Arial"/>
          <w:iCs/>
        </w:rPr>
        <w:t>Work towards i</w:t>
      </w:r>
      <w:r w:rsidR="00E16D6B" w:rsidRPr="00E16D6B">
        <w:rPr>
          <w:rFonts w:ascii="Arial" w:eastAsia="Arial" w:hAnsi="Arial" w:cs="Arial"/>
          <w:iCs/>
        </w:rPr>
        <w:t xml:space="preserve">mproving health outcomes for women and girls </w:t>
      </w:r>
      <w:r>
        <w:rPr>
          <w:rFonts w:ascii="Arial" w:eastAsia="Arial" w:hAnsi="Arial" w:cs="Arial"/>
          <w:iCs/>
        </w:rPr>
        <w:t xml:space="preserve">includes the </w:t>
      </w:r>
      <w:r w:rsidR="00E16D6B" w:rsidRPr="00E16D6B">
        <w:rPr>
          <w:rFonts w:ascii="Arial" w:eastAsia="Arial" w:hAnsi="Arial" w:cs="Arial"/>
          <w:iCs/>
        </w:rPr>
        <w:t xml:space="preserve">extension of free breast cancer screening </w:t>
      </w:r>
      <w:r w:rsidR="0023414A">
        <w:rPr>
          <w:rFonts w:ascii="Arial" w:eastAsia="Arial" w:hAnsi="Arial" w:cs="Arial"/>
          <w:iCs/>
        </w:rPr>
        <w:t>for</w:t>
      </w:r>
      <w:r w:rsidR="00E16D6B" w:rsidRPr="00E16D6B">
        <w:rPr>
          <w:rFonts w:ascii="Arial" w:eastAsia="Arial" w:hAnsi="Arial" w:cs="Arial"/>
          <w:iCs/>
        </w:rPr>
        <w:t xml:space="preserve"> women aged 70-74</w:t>
      </w:r>
      <w:r w:rsidRPr="709DF15D">
        <w:rPr>
          <w:rFonts w:ascii="Arial" w:eastAsia="Arial" w:hAnsi="Arial" w:cs="Arial"/>
        </w:rPr>
        <w:t xml:space="preserve"> </w:t>
      </w:r>
      <w:r>
        <w:rPr>
          <w:rFonts w:ascii="Arial" w:eastAsia="Arial" w:hAnsi="Arial" w:cs="Arial"/>
          <w:iCs/>
        </w:rPr>
        <w:t>which</w:t>
      </w:r>
      <w:r w:rsidR="00E16D6B" w:rsidRPr="00E16D6B">
        <w:rPr>
          <w:rFonts w:ascii="Arial" w:eastAsia="Arial" w:hAnsi="Arial" w:cs="Arial"/>
          <w:iCs/>
        </w:rPr>
        <w:t xml:space="preserve"> will mean around 120,000 more women will be eligible for screening every two </w:t>
      </w:r>
      <w:r w:rsidR="00E16D6B" w:rsidRPr="00E16D6B">
        <w:rPr>
          <w:rFonts w:ascii="Arial" w:eastAsia="Arial" w:hAnsi="Arial" w:cs="Arial"/>
          <w:iCs/>
        </w:rPr>
        <w:t>years. </w:t>
      </w:r>
      <w:r w:rsidR="00C32B6C">
        <w:rPr>
          <w:rFonts w:ascii="Arial" w:eastAsia="Arial" w:hAnsi="Arial" w:cs="Arial"/>
          <w:iCs/>
        </w:rPr>
        <w:t xml:space="preserve">The introduction last year of a world-leading self-test for cervical screening </w:t>
      </w:r>
      <w:r w:rsidR="00F754C4">
        <w:rPr>
          <w:rFonts w:ascii="Arial" w:eastAsia="Arial" w:hAnsi="Arial" w:cs="Arial"/>
          <w:iCs/>
        </w:rPr>
        <w:t>has seen m</w:t>
      </w:r>
      <w:r w:rsidR="00C32B6C" w:rsidRPr="00C32B6C">
        <w:rPr>
          <w:rFonts w:ascii="Arial" w:eastAsia="Arial" w:hAnsi="Arial" w:cs="Arial"/>
          <w:iCs/>
        </w:rPr>
        <w:t>ore than 80</w:t>
      </w:r>
      <w:r w:rsidR="00BB3F2E">
        <w:rPr>
          <w:rFonts w:ascii="Arial" w:eastAsia="Arial" w:hAnsi="Arial" w:cs="Arial"/>
          <w:iCs/>
        </w:rPr>
        <w:t>%</w:t>
      </w:r>
      <w:r w:rsidR="00C32B6C" w:rsidRPr="00C32B6C">
        <w:rPr>
          <w:rFonts w:ascii="Arial" w:eastAsia="Arial" w:hAnsi="Arial" w:cs="Arial"/>
          <w:iCs/>
        </w:rPr>
        <w:t xml:space="preserve"> of</w:t>
      </w:r>
      <w:r w:rsidR="00C44CB0">
        <w:rPr>
          <w:rFonts w:ascii="Arial" w:eastAsia="Arial" w:hAnsi="Arial" w:cs="Arial"/>
          <w:iCs/>
        </w:rPr>
        <w:t xml:space="preserve"> </w:t>
      </w:r>
      <w:r w:rsidR="00C32B6C" w:rsidRPr="00C32B6C">
        <w:rPr>
          <w:rFonts w:ascii="Arial" w:eastAsia="Arial" w:hAnsi="Arial" w:cs="Arial"/>
          <w:iCs/>
        </w:rPr>
        <w:t>women being tested</w:t>
      </w:r>
      <w:r w:rsidR="00953989">
        <w:rPr>
          <w:rFonts w:ascii="Arial" w:eastAsia="Arial" w:hAnsi="Arial" w:cs="Arial"/>
          <w:iCs/>
        </w:rPr>
        <w:t xml:space="preserve"> take up th</w:t>
      </w:r>
      <w:r w:rsidR="000F0705">
        <w:rPr>
          <w:rFonts w:ascii="Arial" w:eastAsia="Arial" w:hAnsi="Arial" w:cs="Arial"/>
          <w:iCs/>
        </w:rPr>
        <w:t xml:space="preserve">is </w:t>
      </w:r>
      <w:r w:rsidR="00953989">
        <w:rPr>
          <w:rFonts w:ascii="Arial" w:eastAsia="Arial" w:hAnsi="Arial" w:cs="Arial"/>
          <w:iCs/>
        </w:rPr>
        <w:t>option</w:t>
      </w:r>
      <w:r w:rsidR="00C32B6C" w:rsidRPr="00C32B6C">
        <w:rPr>
          <w:rFonts w:ascii="Arial" w:eastAsia="Arial" w:hAnsi="Arial" w:cs="Arial"/>
          <w:iCs/>
        </w:rPr>
        <w:t>.</w:t>
      </w:r>
      <w:r w:rsidR="00953989">
        <w:rPr>
          <w:rFonts w:ascii="Arial" w:eastAsia="Arial" w:hAnsi="Arial" w:cs="Arial"/>
          <w:iCs/>
        </w:rPr>
        <w:t xml:space="preserve"> </w:t>
      </w:r>
      <w:r w:rsidR="00165BC4">
        <w:rPr>
          <w:rFonts w:ascii="Arial" w:eastAsia="Arial" w:hAnsi="Arial" w:cs="Arial"/>
          <w:iCs/>
        </w:rPr>
        <w:t xml:space="preserve">It is hoped that </w:t>
      </w:r>
      <w:r w:rsidR="00B83E3E" w:rsidRPr="00B83E3E">
        <w:rPr>
          <w:rFonts w:ascii="Arial" w:eastAsia="Arial" w:hAnsi="Arial" w:cs="Arial"/>
          <w:iCs/>
        </w:rPr>
        <w:t>enabl</w:t>
      </w:r>
      <w:r w:rsidR="00B83E3E">
        <w:rPr>
          <w:rFonts w:ascii="Arial" w:eastAsia="Arial" w:hAnsi="Arial" w:cs="Arial"/>
          <w:iCs/>
        </w:rPr>
        <w:t>ing</w:t>
      </w:r>
      <w:r w:rsidR="00B83E3E" w:rsidRPr="00B83E3E">
        <w:rPr>
          <w:rFonts w:ascii="Arial" w:eastAsia="Arial" w:hAnsi="Arial" w:cs="Arial"/>
          <w:iCs/>
        </w:rPr>
        <w:t xml:space="preserve"> women to screen themselves </w:t>
      </w:r>
      <w:r w:rsidR="00832B88">
        <w:rPr>
          <w:rFonts w:ascii="Arial" w:eastAsia="Arial" w:hAnsi="Arial" w:cs="Arial"/>
          <w:iCs/>
        </w:rPr>
        <w:t xml:space="preserve">will </w:t>
      </w:r>
      <w:r w:rsidR="00165BC4">
        <w:rPr>
          <w:rFonts w:ascii="Arial" w:eastAsia="Arial" w:hAnsi="Arial" w:cs="Arial"/>
          <w:iCs/>
        </w:rPr>
        <w:t xml:space="preserve">result in an </w:t>
      </w:r>
      <w:r w:rsidR="00832B88">
        <w:rPr>
          <w:rFonts w:ascii="Arial" w:eastAsia="Arial" w:hAnsi="Arial" w:cs="Arial"/>
          <w:iCs/>
        </w:rPr>
        <w:t>i</w:t>
      </w:r>
      <w:r w:rsidR="00492FD6" w:rsidRPr="00492FD6">
        <w:rPr>
          <w:rFonts w:ascii="Arial" w:eastAsia="Arial" w:hAnsi="Arial" w:cs="Arial"/>
          <w:iCs/>
        </w:rPr>
        <w:t>ncrease</w:t>
      </w:r>
      <w:r w:rsidR="00832B88">
        <w:rPr>
          <w:rFonts w:ascii="Arial" w:eastAsia="Arial" w:hAnsi="Arial" w:cs="Arial"/>
          <w:iCs/>
        </w:rPr>
        <w:t>d</w:t>
      </w:r>
      <w:r w:rsidR="00492FD6" w:rsidRPr="00492FD6">
        <w:rPr>
          <w:rFonts w:ascii="Arial" w:eastAsia="Arial" w:hAnsi="Arial" w:cs="Arial"/>
          <w:iCs/>
        </w:rPr>
        <w:t xml:space="preserve"> uptake of cervical screening among under-screened or never-screened women, particularly Māori and Pacific women and those in rural areas, who have lower screening rates. </w:t>
      </w:r>
    </w:p>
    <w:p w14:paraId="528D5718" w14:textId="77777777" w:rsidR="00D02F52" w:rsidRDefault="00D02F52" w:rsidP="00C36EA5">
      <w:pPr>
        <w:spacing w:after="0" w:line="360" w:lineRule="auto"/>
        <w:rPr>
          <w:rFonts w:ascii="Arial" w:eastAsia="Arial" w:hAnsi="Arial" w:cs="Arial"/>
        </w:rPr>
      </w:pPr>
    </w:p>
    <w:p w14:paraId="3E740665" w14:textId="19735BAB" w:rsidR="00014411" w:rsidRPr="00014411" w:rsidRDefault="006023F1" w:rsidP="00171B98">
      <w:pPr>
        <w:spacing w:after="0" w:line="360" w:lineRule="auto"/>
        <w:rPr>
          <w:rFonts w:ascii="Arial" w:eastAsia="Arial" w:hAnsi="Arial" w:cs="Arial"/>
          <w:iCs/>
        </w:rPr>
      </w:pPr>
      <w:r>
        <w:rPr>
          <w:rFonts w:ascii="Arial" w:eastAsia="Arial" w:hAnsi="Arial" w:cs="Arial"/>
          <w:iCs/>
        </w:rPr>
        <w:t>Earlier this year</w:t>
      </w:r>
      <w:r w:rsidR="00E716ED" w:rsidRPr="00E716ED">
        <w:rPr>
          <w:rFonts w:ascii="Arial" w:eastAsia="Arial" w:hAnsi="Arial" w:cs="Arial"/>
          <w:iCs/>
        </w:rPr>
        <w:t>, the Ministry for Women released its 2023 stocktake of public sector boards and committees, which has marked the fourth consecutive year that women’s representation on public sector boards has reached 50</w:t>
      </w:r>
      <w:r w:rsidR="00EE75DD">
        <w:rPr>
          <w:rFonts w:ascii="Arial" w:eastAsia="Arial" w:hAnsi="Arial" w:cs="Arial"/>
          <w:iCs/>
        </w:rPr>
        <w:t>%</w:t>
      </w:r>
      <w:r w:rsidR="00E716ED" w:rsidRPr="00E716ED">
        <w:rPr>
          <w:rFonts w:ascii="Arial" w:eastAsia="Arial" w:hAnsi="Arial" w:cs="Arial"/>
          <w:iCs/>
        </w:rPr>
        <w:t xml:space="preserve"> or above, with women now holding 53.9</w:t>
      </w:r>
      <w:r w:rsidR="00EE75DD">
        <w:rPr>
          <w:rFonts w:ascii="Arial" w:eastAsia="Arial" w:hAnsi="Arial" w:cs="Arial"/>
          <w:iCs/>
        </w:rPr>
        <w:t>%</w:t>
      </w:r>
      <w:r w:rsidR="00E716ED" w:rsidRPr="00E716ED">
        <w:rPr>
          <w:rFonts w:ascii="Arial" w:eastAsia="Arial" w:hAnsi="Arial" w:cs="Arial"/>
          <w:iCs/>
        </w:rPr>
        <w:t xml:space="preserve"> of </w:t>
      </w:r>
      <w:r w:rsidR="00904C40">
        <w:rPr>
          <w:rFonts w:ascii="Arial" w:eastAsia="Arial" w:hAnsi="Arial" w:cs="Arial"/>
          <w:iCs/>
        </w:rPr>
        <w:t>these</w:t>
      </w:r>
      <w:r w:rsidR="00E716ED" w:rsidRPr="00E716ED">
        <w:rPr>
          <w:rFonts w:ascii="Arial" w:eastAsia="Arial" w:hAnsi="Arial" w:cs="Arial"/>
          <w:iCs/>
        </w:rPr>
        <w:t xml:space="preserve"> roles.</w:t>
      </w:r>
      <w:r w:rsidR="00014411">
        <w:rPr>
          <w:rFonts w:ascii="Arial" w:eastAsia="Arial" w:hAnsi="Arial" w:cs="Arial"/>
          <w:iCs/>
        </w:rPr>
        <w:t xml:space="preserve"> </w:t>
      </w:r>
      <w:r w:rsidR="00E9265F" w:rsidRPr="00E9265F">
        <w:rPr>
          <w:rFonts w:ascii="Arial" w:eastAsia="Arial" w:hAnsi="Arial" w:cs="Arial"/>
          <w:iCs/>
        </w:rPr>
        <w:t xml:space="preserve">Women are also better represented </w:t>
      </w:r>
      <w:r w:rsidR="00904C40">
        <w:rPr>
          <w:rFonts w:ascii="Arial" w:eastAsia="Arial" w:hAnsi="Arial" w:cs="Arial"/>
          <w:iCs/>
        </w:rPr>
        <w:t xml:space="preserve">in </w:t>
      </w:r>
      <w:r w:rsidR="00E9265F" w:rsidRPr="00E9265F">
        <w:rPr>
          <w:rFonts w:ascii="Arial" w:eastAsia="Arial" w:hAnsi="Arial" w:cs="Arial"/>
          <w:iCs/>
        </w:rPr>
        <w:t xml:space="preserve">board chair </w:t>
      </w:r>
      <w:r w:rsidR="00904C40">
        <w:rPr>
          <w:rFonts w:ascii="Arial" w:eastAsia="Arial" w:hAnsi="Arial" w:cs="Arial"/>
          <w:iCs/>
        </w:rPr>
        <w:t>roles</w:t>
      </w:r>
      <w:r w:rsidR="00E9265F" w:rsidRPr="00E9265F">
        <w:rPr>
          <w:rFonts w:ascii="Arial" w:eastAsia="Arial" w:hAnsi="Arial" w:cs="Arial"/>
          <w:iCs/>
        </w:rPr>
        <w:t>, reaching 46.2</w:t>
      </w:r>
      <w:r w:rsidR="00EE75DD">
        <w:rPr>
          <w:rFonts w:ascii="Arial" w:eastAsia="Arial" w:hAnsi="Arial" w:cs="Arial"/>
          <w:iCs/>
        </w:rPr>
        <w:t>%</w:t>
      </w:r>
      <w:r w:rsidR="00171B98">
        <w:rPr>
          <w:rFonts w:ascii="Arial" w:eastAsia="Arial" w:hAnsi="Arial" w:cs="Arial"/>
          <w:iCs/>
        </w:rPr>
        <w:t xml:space="preserve"> – </w:t>
      </w:r>
      <w:r w:rsidR="00E9265F" w:rsidRPr="00E9265F">
        <w:rPr>
          <w:rFonts w:ascii="Arial" w:eastAsia="Arial" w:hAnsi="Arial" w:cs="Arial"/>
          <w:iCs/>
        </w:rPr>
        <w:t>a significant increase from 41.9</w:t>
      </w:r>
      <w:r w:rsidR="00EE75DD">
        <w:rPr>
          <w:rFonts w:ascii="Arial" w:eastAsia="Arial" w:hAnsi="Arial" w:cs="Arial"/>
          <w:iCs/>
        </w:rPr>
        <w:t>%</w:t>
      </w:r>
      <w:r w:rsidR="00171B98">
        <w:rPr>
          <w:rFonts w:ascii="Arial" w:eastAsia="Arial" w:hAnsi="Arial" w:cs="Arial"/>
          <w:iCs/>
        </w:rPr>
        <w:t xml:space="preserve"> </w:t>
      </w:r>
      <w:r w:rsidR="00E9265F" w:rsidRPr="00E9265F">
        <w:rPr>
          <w:rFonts w:ascii="Arial" w:eastAsia="Arial" w:hAnsi="Arial" w:cs="Arial"/>
          <w:iCs/>
        </w:rPr>
        <w:t xml:space="preserve">in 2022.  </w:t>
      </w:r>
      <w:r w:rsidR="00014411" w:rsidRPr="00014411">
        <w:rPr>
          <w:rFonts w:ascii="Arial" w:eastAsia="Arial" w:hAnsi="Arial" w:cs="Arial"/>
          <w:iCs/>
        </w:rPr>
        <w:t xml:space="preserve">Māori and ethnic diversity of public sector boards has also continued to increase since data collection for </w:t>
      </w:r>
      <w:r w:rsidR="00D2641C">
        <w:rPr>
          <w:rFonts w:ascii="Arial" w:eastAsia="Arial" w:hAnsi="Arial" w:cs="Arial"/>
          <w:iCs/>
        </w:rPr>
        <w:t>ethnicity</w:t>
      </w:r>
      <w:r w:rsidR="00014411" w:rsidRPr="00014411">
        <w:rPr>
          <w:rFonts w:ascii="Arial" w:eastAsia="Arial" w:hAnsi="Arial" w:cs="Arial"/>
          <w:iCs/>
        </w:rPr>
        <w:t xml:space="preserve"> began in 2019.</w:t>
      </w:r>
    </w:p>
    <w:p w14:paraId="4543015F" w14:textId="77777777" w:rsidR="00014411" w:rsidRDefault="00014411" w:rsidP="00B30720">
      <w:pPr>
        <w:spacing w:after="0" w:line="360" w:lineRule="auto"/>
        <w:rPr>
          <w:rFonts w:ascii="Arial" w:eastAsia="Arial" w:hAnsi="Arial" w:cs="Arial"/>
          <w:iCs/>
        </w:rPr>
      </w:pPr>
    </w:p>
    <w:p w14:paraId="13DC4A8D" w14:textId="4373C896" w:rsidR="004D4876" w:rsidRDefault="00014411" w:rsidP="00B30720">
      <w:pPr>
        <w:spacing w:after="0" w:line="360" w:lineRule="auto"/>
        <w:rPr>
          <w:rFonts w:ascii="Arial" w:eastAsia="Arial" w:hAnsi="Arial" w:cs="Arial"/>
          <w:iCs/>
        </w:rPr>
      </w:pPr>
      <w:r w:rsidRPr="00014411">
        <w:rPr>
          <w:rFonts w:ascii="Arial" w:eastAsia="Arial" w:hAnsi="Arial" w:cs="Arial"/>
          <w:iCs/>
        </w:rPr>
        <w:t>It’s taken a coordinated effort to achieve this, including the introduction of a 50% target which led to a more sustained lift in representation.</w:t>
      </w:r>
      <w:r w:rsidR="004D4876" w:rsidRPr="004D4876">
        <w:rPr>
          <w:rFonts w:ascii="Arial" w:eastAsia="Times New Roman" w:hAnsi="Arial" w:cs="Arial"/>
          <w:iCs/>
          <w:kern w:val="0"/>
          <w14:ligatures w14:val="none"/>
        </w:rPr>
        <w:t xml:space="preserve"> </w:t>
      </w:r>
      <w:r w:rsidR="004D4876" w:rsidRPr="004D4876">
        <w:rPr>
          <w:rFonts w:ascii="Arial" w:eastAsia="Arial" w:hAnsi="Arial" w:cs="Arial"/>
          <w:iCs/>
        </w:rPr>
        <w:t xml:space="preserve">Monitoring and reporting </w:t>
      </w:r>
      <w:r w:rsidR="004D4876" w:rsidRPr="004D4876">
        <w:rPr>
          <w:rFonts w:ascii="Arial" w:eastAsia="Arial" w:hAnsi="Arial" w:cs="Arial"/>
          <w:iCs/>
        </w:rPr>
        <w:lastRenderedPageBreak/>
        <w:t>on the gender and ethnic diversity of public sector boards is part of a broader work programme to support the pipeline of women in governance and increase diversity</w:t>
      </w:r>
      <w:r w:rsidR="527A96CB" w:rsidRPr="72E2D272">
        <w:rPr>
          <w:rFonts w:ascii="Arial" w:eastAsia="Arial" w:hAnsi="Arial" w:cs="Arial"/>
        </w:rPr>
        <w:t>.</w:t>
      </w:r>
    </w:p>
    <w:p w14:paraId="10CB7341" w14:textId="77777777" w:rsidR="00DB7CEF" w:rsidRDefault="00DB7CEF" w:rsidP="00B30720">
      <w:pPr>
        <w:spacing w:after="0" w:line="360" w:lineRule="auto"/>
        <w:rPr>
          <w:rFonts w:ascii="Arial" w:eastAsia="Arial" w:hAnsi="Arial" w:cs="Arial"/>
          <w:iCs/>
        </w:rPr>
      </w:pPr>
    </w:p>
    <w:p w14:paraId="4956C178" w14:textId="79807D79" w:rsidR="00CC3BE4" w:rsidRPr="00CC3BE4" w:rsidRDefault="00DB7CEF" w:rsidP="00171B98">
      <w:pPr>
        <w:spacing w:after="0" w:line="360" w:lineRule="auto"/>
        <w:rPr>
          <w:rFonts w:ascii="Arial" w:eastAsia="Arial" w:hAnsi="Arial" w:cs="Arial"/>
          <w:iCs/>
        </w:rPr>
      </w:pPr>
      <w:r w:rsidRPr="00DB7CEF">
        <w:rPr>
          <w:rFonts w:ascii="Arial" w:eastAsia="Arial" w:hAnsi="Arial" w:cs="Arial"/>
          <w:iCs/>
        </w:rPr>
        <w:t xml:space="preserve">While we have improved women’s representation in public sector governance, there is still some way to go </w:t>
      </w:r>
      <w:r>
        <w:rPr>
          <w:rFonts w:ascii="Arial" w:eastAsia="Arial" w:hAnsi="Arial" w:cs="Arial"/>
          <w:iCs/>
        </w:rPr>
        <w:t xml:space="preserve">towards </w:t>
      </w:r>
      <w:r w:rsidR="6367DEA6" w:rsidRPr="709DF15D">
        <w:rPr>
          <w:rFonts w:ascii="Arial" w:eastAsia="Arial" w:hAnsi="Arial" w:cs="Arial"/>
        </w:rPr>
        <w:t>improving representation</w:t>
      </w:r>
      <w:r>
        <w:rPr>
          <w:rFonts w:ascii="Arial" w:eastAsia="Arial" w:hAnsi="Arial" w:cs="Arial"/>
          <w:iCs/>
        </w:rPr>
        <w:t xml:space="preserve"> in the </w:t>
      </w:r>
      <w:r w:rsidRPr="00DB7CEF">
        <w:rPr>
          <w:rFonts w:ascii="Arial" w:eastAsia="Arial" w:hAnsi="Arial" w:cs="Arial"/>
          <w:iCs/>
        </w:rPr>
        <w:t>private sector</w:t>
      </w:r>
      <w:r>
        <w:rPr>
          <w:rFonts w:ascii="Arial" w:eastAsia="Arial" w:hAnsi="Arial" w:cs="Arial"/>
          <w:iCs/>
        </w:rPr>
        <w:t xml:space="preserve">. </w:t>
      </w:r>
      <w:r w:rsidR="00CC3BE4" w:rsidRPr="00CC3BE4">
        <w:rPr>
          <w:rFonts w:ascii="Arial" w:eastAsia="Arial" w:hAnsi="Arial" w:cs="Arial"/>
          <w:iCs/>
        </w:rPr>
        <w:t>We are seeing some concerted efforts to change this, through groups like Global Women and the Champions for Change where more than 80 leading Chief Executives and Chairs of organisations are helping drive diverse leadership in workplaces.</w:t>
      </w:r>
      <w:r w:rsidR="00CC3BE4" w:rsidRPr="709DF15D">
        <w:rPr>
          <w:rFonts w:ascii="Arial" w:eastAsia="Arial" w:hAnsi="Arial" w:cs="Arial"/>
        </w:rPr>
        <w:t> Last</w:t>
      </w:r>
      <w:r w:rsidR="00CC3BE4" w:rsidRPr="00CC3BE4">
        <w:rPr>
          <w:rFonts w:ascii="Arial" w:eastAsia="Arial" w:hAnsi="Arial" w:cs="Arial"/>
          <w:iCs/>
        </w:rPr>
        <w:t xml:space="preserve"> year, this group achieved 40:40:20 gender balance at board level – that’s 40% women, 40% men</w:t>
      </w:r>
      <w:r w:rsidR="004353C2">
        <w:rPr>
          <w:rFonts w:ascii="Arial" w:eastAsia="Arial" w:hAnsi="Arial" w:cs="Arial"/>
          <w:iCs/>
        </w:rPr>
        <w:t>,</w:t>
      </w:r>
      <w:r w:rsidR="00CC3BE4" w:rsidRPr="00CC3BE4">
        <w:rPr>
          <w:rFonts w:ascii="Arial" w:eastAsia="Arial" w:hAnsi="Arial" w:cs="Arial"/>
          <w:iCs/>
        </w:rPr>
        <w:t xml:space="preserve"> and 20% any gender. </w:t>
      </w:r>
    </w:p>
    <w:p w14:paraId="4B3CC218" w14:textId="77777777" w:rsidR="00CC3BE4" w:rsidRDefault="00CC3BE4" w:rsidP="00B30720">
      <w:pPr>
        <w:spacing w:after="0" w:line="360" w:lineRule="auto"/>
        <w:rPr>
          <w:rFonts w:ascii="Arial" w:eastAsia="Arial" w:hAnsi="Arial" w:cs="Arial"/>
          <w:iCs/>
        </w:rPr>
      </w:pPr>
    </w:p>
    <w:p w14:paraId="2048E6D2" w14:textId="208FF3FC" w:rsidR="00CC3BE4" w:rsidRPr="00CC3BE4" w:rsidRDefault="00CC3BE4" w:rsidP="007812EC">
      <w:pPr>
        <w:spacing w:after="0" w:line="360" w:lineRule="auto"/>
        <w:rPr>
          <w:rFonts w:ascii="Arial" w:eastAsia="Arial" w:hAnsi="Arial" w:cs="Arial"/>
          <w:iCs/>
        </w:rPr>
      </w:pPr>
      <w:r w:rsidRPr="00CC3BE4">
        <w:rPr>
          <w:rFonts w:ascii="Arial" w:eastAsia="Arial" w:hAnsi="Arial" w:cs="Arial"/>
          <w:iCs/>
        </w:rPr>
        <w:t>Other organisations like the Institute of Directors and Women on Boards New Zealand are also focused on increasing women in leadership and governance.</w:t>
      </w:r>
    </w:p>
    <w:p w14:paraId="5C10B3F0" w14:textId="55350AE4" w:rsidR="709DF15D" w:rsidRDefault="709DF15D" w:rsidP="709DF15D">
      <w:pPr>
        <w:spacing w:after="0" w:line="360" w:lineRule="auto"/>
        <w:rPr>
          <w:rFonts w:ascii="Arial" w:eastAsia="Arial" w:hAnsi="Arial" w:cs="Arial"/>
        </w:rPr>
      </w:pPr>
    </w:p>
    <w:p w14:paraId="5F662E9E" w14:textId="4E723BA4" w:rsidR="709DF15D" w:rsidRDefault="2DD67C73" w:rsidP="709DF15D">
      <w:pPr>
        <w:spacing w:after="0" w:line="360" w:lineRule="auto"/>
        <w:rPr>
          <w:rFonts w:ascii="Arial" w:eastAsia="Arial" w:hAnsi="Arial" w:cs="Arial"/>
        </w:rPr>
      </w:pPr>
      <w:r w:rsidRPr="709DF15D">
        <w:rPr>
          <w:rFonts w:ascii="Arial" w:eastAsia="Arial" w:hAnsi="Arial" w:cs="Arial"/>
          <w:lang w:val="en-US"/>
        </w:rPr>
        <w:t xml:space="preserve">The independent review into bullying and harassment in New Zealand’s Parliament released in 2019 found online harassment and abuse of MPs by members of the public, including sexist and violent threats, was increasingly common. </w:t>
      </w:r>
      <w:r w:rsidRPr="709DF15D">
        <w:rPr>
          <w:rFonts w:ascii="Arial" w:eastAsia="Arial" w:hAnsi="Arial" w:cs="Arial"/>
        </w:rPr>
        <w:t xml:space="preserve">All this has the very real potential to impact the participation and engagement of women in public and political life. </w:t>
      </w:r>
      <w:r w:rsidR="002262A9">
        <w:rPr>
          <w:rFonts w:ascii="Arial" w:eastAsia="Arial" w:hAnsi="Arial" w:cs="Arial"/>
        </w:rPr>
        <w:t>We</w:t>
      </w:r>
      <w:r w:rsidRPr="709DF15D">
        <w:rPr>
          <w:rFonts w:ascii="Arial" w:eastAsia="Arial" w:hAnsi="Arial" w:cs="Arial"/>
        </w:rPr>
        <w:t xml:space="preserve"> need to make sure we don’t risk the gains we’ve made in women’s representation.</w:t>
      </w:r>
    </w:p>
    <w:p w14:paraId="18A5A7FA" w14:textId="27CBD20B" w:rsidR="00DB7CEF" w:rsidRDefault="00DB7CEF" w:rsidP="00B30720">
      <w:pPr>
        <w:spacing w:after="0" w:line="360" w:lineRule="auto"/>
        <w:rPr>
          <w:rFonts w:ascii="Arial" w:eastAsia="Arial" w:hAnsi="Arial" w:cs="Arial"/>
          <w:iCs/>
        </w:rPr>
      </w:pPr>
    </w:p>
    <w:p w14:paraId="76862232" w14:textId="1AE89501" w:rsidR="004F60DA" w:rsidRPr="004F60DA" w:rsidRDefault="001D1C17" w:rsidP="00903FEA">
      <w:pPr>
        <w:spacing w:after="0" w:line="360" w:lineRule="auto"/>
        <w:rPr>
          <w:rFonts w:ascii="Arial" w:eastAsia="Arial" w:hAnsi="Arial" w:cs="Arial"/>
          <w:iCs/>
        </w:rPr>
      </w:pPr>
      <w:r>
        <w:rPr>
          <w:rFonts w:ascii="Arial" w:eastAsia="Arial" w:hAnsi="Arial" w:cs="Arial"/>
          <w:iCs/>
        </w:rPr>
        <w:t xml:space="preserve">We are also working </w:t>
      </w:r>
      <w:r w:rsidR="00210EEB">
        <w:rPr>
          <w:rFonts w:ascii="Arial" w:eastAsia="Arial" w:hAnsi="Arial" w:cs="Arial"/>
          <w:iCs/>
        </w:rPr>
        <w:t xml:space="preserve">alongside </w:t>
      </w:r>
      <w:r w:rsidR="009C10A7">
        <w:rPr>
          <w:rFonts w:ascii="Arial" w:eastAsia="Arial" w:hAnsi="Arial" w:cs="Arial"/>
          <w:iCs/>
        </w:rPr>
        <w:t>the online safet</w:t>
      </w:r>
      <w:r w:rsidR="00166C87">
        <w:rPr>
          <w:rFonts w:ascii="Arial" w:eastAsia="Arial" w:hAnsi="Arial" w:cs="Arial"/>
          <w:iCs/>
        </w:rPr>
        <w:t>y</w:t>
      </w:r>
      <w:r w:rsidR="009C10A7">
        <w:rPr>
          <w:rFonts w:ascii="Arial" w:eastAsia="Arial" w:hAnsi="Arial" w:cs="Arial"/>
          <w:iCs/>
        </w:rPr>
        <w:t xml:space="preserve"> organisation, </w:t>
      </w:r>
      <w:proofErr w:type="spellStart"/>
      <w:r w:rsidR="009C10A7">
        <w:rPr>
          <w:rFonts w:ascii="Arial" w:eastAsia="Arial" w:hAnsi="Arial" w:cs="Arial"/>
          <w:iCs/>
        </w:rPr>
        <w:t>Netsafe</w:t>
      </w:r>
      <w:proofErr w:type="spellEnd"/>
      <w:r w:rsidR="009C10A7">
        <w:rPr>
          <w:rFonts w:ascii="Arial" w:eastAsia="Arial" w:hAnsi="Arial" w:cs="Arial"/>
          <w:iCs/>
        </w:rPr>
        <w:t xml:space="preserve">, </w:t>
      </w:r>
      <w:r w:rsidR="00822782">
        <w:rPr>
          <w:rFonts w:ascii="Arial" w:eastAsia="Arial" w:hAnsi="Arial" w:cs="Arial"/>
          <w:iCs/>
        </w:rPr>
        <w:t xml:space="preserve">to </w:t>
      </w:r>
      <w:r>
        <w:rPr>
          <w:rFonts w:ascii="Arial" w:eastAsia="Arial" w:hAnsi="Arial" w:cs="Arial"/>
          <w:iCs/>
        </w:rPr>
        <w:t xml:space="preserve">develop an online toolkit </w:t>
      </w:r>
      <w:r w:rsidR="00D5541D">
        <w:rPr>
          <w:rFonts w:ascii="Arial" w:eastAsia="Arial" w:hAnsi="Arial" w:cs="Arial"/>
          <w:iCs/>
        </w:rPr>
        <w:t xml:space="preserve">for </w:t>
      </w:r>
      <w:r w:rsidR="00D5541D" w:rsidRPr="00D5541D">
        <w:rPr>
          <w:rFonts w:ascii="Arial" w:eastAsia="Arial" w:hAnsi="Arial" w:cs="Arial"/>
          <w:iCs/>
          <w:lang w:val="en-US"/>
        </w:rPr>
        <w:t>workplaces who are supporting women in leadership positions</w:t>
      </w:r>
      <w:r w:rsidR="00822782">
        <w:rPr>
          <w:rFonts w:ascii="Arial" w:eastAsia="Arial" w:hAnsi="Arial" w:cs="Arial"/>
          <w:iCs/>
          <w:lang w:val="en-US"/>
        </w:rPr>
        <w:t xml:space="preserve"> – </w:t>
      </w:r>
      <w:r w:rsidR="00D5541D" w:rsidRPr="00D5541D">
        <w:rPr>
          <w:rFonts w:ascii="Arial" w:eastAsia="Arial" w:hAnsi="Arial" w:cs="Arial"/>
          <w:iCs/>
          <w:lang w:val="en-US"/>
        </w:rPr>
        <w:t>particularly</w:t>
      </w:r>
      <w:r w:rsidR="00D5541D">
        <w:rPr>
          <w:rFonts w:ascii="Arial" w:eastAsia="Arial" w:hAnsi="Arial" w:cs="Arial"/>
          <w:iCs/>
          <w:lang w:val="en-US"/>
        </w:rPr>
        <w:t xml:space="preserve"> </w:t>
      </w:r>
      <w:r w:rsidR="00210EEB">
        <w:rPr>
          <w:rFonts w:ascii="Arial" w:eastAsia="Arial" w:hAnsi="Arial" w:cs="Arial"/>
          <w:iCs/>
          <w:lang w:val="en-US"/>
        </w:rPr>
        <w:t xml:space="preserve">those </w:t>
      </w:r>
      <w:r w:rsidR="6E96EACB" w:rsidRPr="709DF15D">
        <w:rPr>
          <w:rFonts w:ascii="Arial" w:eastAsia="Arial" w:hAnsi="Arial" w:cs="Arial"/>
          <w:lang w:val="en-US"/>
        </w:rPr>
        <w:t xml:space="preserve">holding </w:t>
      </w:r>
      <w:r w:rsidR="00210EEB">
        <w:rPr>
          <w:rFonts w:ascii="Arial" w:eastAsia="Arial" w:hAnsi="Arial" w:cs="Arial"/>
          <w:iCs/>
          <w:lang w:val="en-US"/>
        </w:rPr>
        <w:t>roles</w:t>
      </w:r>
      <w:r w:rsidR="00D5541D" w:rsidRPr="00D5541D">
        <w:rPr>
          <w:rFonts w:ascii="Arial" w:eastAsia="Arial" w:hAnsi="Arial" w:cs="Arial"/>
          <w:iCs/>
          <w:lang w:val="en-US"/>
        </w:rPr>
        <w:t xml:space="preserve"> in the public eye. </w:t>
      </w:r>
      <w:r w:rsidR="004F60DA" w:rsidRPr="004F60DA">
        <w:rPr>
          <w:rFonts w:ascii="Arial" w:eastAsia="Arial" w:hAnsi="Arial" w:cs="Arial"/>
          <w:iCs/>
        </w:rPr>
        <w:t xml:space="preserve">This includes the likes of </w:t>
      </w:r>
      <w:r w:rsidR="002A7345">
        <w:rPr>
          <w:rFonts w:ascii="Arial" w:eastAsia="Arial" w:hAnsi="Arial" w:cs="Arial"/>
          <w:iCs/>
        </w:rPr>
        <w:t xml:space="preserve">local government </w:t>
      </w:r>
      <w:r w:rsidR="004F60DA" w:rsidRPr="004F60DA">
        <w:rPr>
          <w:rFonts w:ascii="Arial" w:eastAsia="Arial" w:hAnsi="Arial" w:cs="Arial"/>
          <w:iCs/>
        </w:rPr>
        <w:t xml:space="preserve">councils </w:t>
      </w:r>
      <w:r w:rsidR="73434934" w:rsidRPr="709DF15D">
        <w:rPr>
          <w:rFonts w:ascii="Arial" w:eastAsia="Arial" w:hAnsi="Arial" w:cs="Arial"/>
        </w:rPr>
        <w:t>which</w:t>
      </w:r>
      <w:r w:rsidR="004F60DA" w:rsidRPr="004F60DA">
        <w:rPr>
          <w:rFonts w:ascii="Arial" w:eastAsia="Arial" w:hAnsi="Arial" w:cs="Arial"/>
          <w:iCs/>
        </w:rPr>
        <w:t xml:space="preserve"> will next year have local body elections. With women’s representation on councils the highest it’s ever been, at nearly 46% at the 2022 elections, we’re keen to continue these gains with more women standing</w:t>
      </w:r>
      <w:r w:rsidR="1B8C62C4" w:rsidRPr="709DF15D">
        <w:rPr>
          <w:rFonts w:ascii="Arial" w:eastAsia="Arial" w:hAnsi="Arial" w:cs="Arial"/>
        </w:rPr>
        <w:t xml:space="preserve"> for election</w:t>
      </w:r>
      <w:r w:rsidR="004F60DA" w:rsidRPr="004F60DA">
        <w:rPr>
          <w:rFonts w:ascii="Arial" w:eastAsia="Arial" w:hAnsi="Arial" w:cs="Arial"/>
          <w:iCs/>
        </w:rPr>
        <w:t>.  </w:t>
      </w:r>
      <w:r w:rsidR="004F60DA">
        <w:br/>
      </w:r>
      <w:r w:rsidR="004F60DA" w:rsidRPr="004F60DA">
        <w:rPr>
          <w:rFonts w:ascii="Arial" w:eastAsia="Arial" w:hAnsi="Arial" w:cs="Arial"/>
          <w:iCs/>
        </w:rPr>
        <w:t> </w:t>
      </w:r>
    </w:p>
    <w:p w14:paraId="205B0321" w14:textId="2C870700" w:rsidR="00FD710E" w:rsidRDefault="004F60DA" w:rsidP="00B30720">
      <w:pPr>
        <w:spacing w:after="0" w:line="360" w:lineRule="auto"/>
        <w:rPr>
          <w:rFonts w:ascii="Arial" w:eastAsia="Arial" w:hAnsi="Arial" w:cs="Arial"/>
          <w:iCs/>
          <w:lang w:val="en-US"/>
        </w:rPr>
      </w:pPr>
      <w:r w:rsidRPr="004F60DA">
        <w:rPr>
          <w:rFonts w:ascii="Arial" w:eastAsia="Arial" w:hAnsi="Arial" w:cs="Arial"/>
          <w:iCs/>
        </w:rPr>
        <w:t>These resources will be designed to empower both employers and women with the tools, knowledge, and support needed to help women remain active online and continue participating confidently in public life. </w:t>
      </w:r>
    </w:p>
    <w:p w14:paraId="7AB5A8B5" w14:textId="5041CC4A" w:rsidR="00FD710E" w:rsidRPr="006815D8" w:rsidRDefault="00FD710E" w:rsidP="007812EC">
      <w:pPr>
        <w:spacing w:after="0" w:line="360" w:lineRule="auto"/>
        <w:rPr>
          <w:rFonts w:ascii="Arial" w:eastAsia="Arial" w:hAnsi="Arial" w:cs="Arial"/>
          <w:iCs/>
          <w:lang w:val="en-US"/>
        </w:rPr>
      </w:pPr>
    </w:p>
    <w:p w14:paraId="58D99509" w14:textId="0812C529" w:rsidR="00151876" w:rsidRPr="00151876" w:rsidRDefault="00151876" w:rsidP="00151876">
      <w:pPr>
        <w:spacing w:after="0" w:line="360" w:lineRule="auto"/>
        <w:rPr>
          <w:rFonts w:ascii="Arial" w:eastAsia="Arial" w:hAnsi="Arial" w:cs="Arial"/>
        </w:rPr>
      </w:pPr>
      <w:r w:rsidRPr="00151876">
        <w:rPr>
          <w:rFonts w:ascii="Arial" w:eastAsia="Arial" w:hAnsi="Arial" w:cs="Arial"/>
        </w:rPr>
        <w:lastRenderedPageBreak/>
        <w:t>The FIFA Women’s World Cup 2023™ rounded off an amazing two years where New Zealand was at the heart of women’s sport internationally. In 2022, we hosted the Rugby World Cup, the</w:t>
      </w:r>
      <w:r w:rsidR="00FF4A2D">
        <w:rPr>
          <w:rFonts w:ascii="Arial" w:eastAsia="Arial" w:hAnsi="Arial" w:cs="Arial"/>
        </w:rPr>
        <w:t xml:space="preserve"> </w:t>
      </w:r>
      <w:r w:rsidRPr="00151876">
        <w:rPr>
          <w:rFonts w:ascii="Arial" w:eastAsia="Arial" w:hAnsi="Arial" w:cs="Arial"/>
        </w:rPr>
        <w:t xml:space="preserve">ICC Women’s Cricket World Cup and the International Working Group World Conference on Women and Sport. These were all huge milestones in raising the value and visibility of women’s sport, growing participation, and creating new </w:t>
      </w:r>
      <w:r w:rsidR="00313A48" w:rsidRPr="442D7653">
        <w:rPr>
          <w:rFonts w:ascii="Arial" w:eastAsia="Arial" w:hAnsi="Arial" w:cs="Arial"/>
        </w:rPr>
        <w:t>women</w:t>
      </w:r>
      <w:r w:rsidRPr="00151876">
        <w:rPr>
          <w:rFonts w:ascii="Arial" w:eastAsia="Arial" w:hAnsi="Arial" w:cs="Arial"/>
        </w:rPr>
        <w:t xml:space="preserve"> sporting heroes and leaders.</w:t>
      </w:r>
    </w:p>
    <w:p w14:paraId="046A371A" w14:textId="3AFFB367" w:rsidR="00151876" w:rsidRPr="00151876" w:rsidRDefault="006804B2" w:rsidP="00151876">
      <w:pPr>
        <w:spacing w:after="0" w:line="360" w:lineRule="auto"/>
        <w:rPr>
          <w:rFonts w:ascii="Arial" w:eastAsia="Arial" w:hAnsi="Arial" w:cs="Arial"/>
        </w:rPr>
      </w:pPr>
      <w:r>
        <w:br/>
      </w:r>
      <w:r>
        <w:rPr>
          <w:rFonts w:ascii="Arial" w:eastAsia="Arial" w:hAnsi="Arial" w:cs="Arial"/>
        </w:rPr>
        <w:t xml:space="preserve">At the Paris </w:t>
      </w:r>
      <w:r w:rsidR="00151876" w:rsidRPr="00151876">
        <w:rPr>
          <w:rFonts w:ascii="Arial" w:eastAsia="Arial" w:hAnsi="Arial" w:cs="Arial"/>
        </w:rPr>
        <w:t>Olympics and Paralympics</w:t>
      </w:r>
      <w:r w:rsidR="007812EC">
        <w:rPr>
          <w:rFonts w:ascii="Arial" w:eastAsia="Arial" w:hAnsi="Arial" w:cs="Arial"/>
        </w:rPr>
        <w:t>,</w:t>
      </w:r>
      <w:r w:rsidR="00151876" w:rsidRPr="00151876">
        <w:rPr>
          <w:rFonts w:ascii="Arial" w:eastAsia="Arial" w:hAnsi="Arial" w:cs="Arial"/>
        </w:rPr>
        <w:t xml:space="preserve"> we</w:t>
      </w:r>
      <w:r>
        <w:rPr>
          <w:rFonts w:ascii="Arial" w:eastAsia="Arial" w:hAnsi="Arial" w:cs="Arial"/>
        </w:rPr>
        <w:t xml:space="preserve"> saw </w:t>
      </w:r>
      <w:r w:rsidR="00151876" w:rsidRPr="00151876">
        <w:rPr>
          <w:rFonts w:ascii="Arial" w:eastAsia="Arial" w:hAnsi="Arial" w:cs="Arial"/>
        </w:rPr>
        <w:t xml:space="preserve">our </w:t>
      </w:r>
      <w:r w:rsidR="6722583D" w:rsidRPr="442D7653">
        <w:rPr>
          <w:rFonts w:ascii="Arial" w:eastAsia="Arial" w:hAnsi="Arial" w:cs="Arial"/>
        </w:rPr>
        <w:t>women</w:t>
      </w:r>
      <w:r w:rsidR="00151876" w:rsidRPr="00151876">
        <w:rPr>
          <w:rFonts w:ascii="Arial" w:eastAsia="Arial" w:hAnsi="Arial" w:cs="Arial"/>
        </w:rPr>
        <w:t xml:space="preserve"> athletes </w:t>
      </w:r>
      <w:r w:rsidR="084CD61B" w:rsidRPr="709DF15D">
        <w:rPr>
          <w:rFonts w:ascii="Arial" w:eastAsia="Arial" w:hAnsi="Arial" w:cs="Arial"/>
        </w:rPr>
        <w:t>compete</w:t>
      </w:r>
      <w:r w:rsidR="11815640" w:rsidRPr="709DF15D">
        <w:rPr>
          <w:rFonts w:ascii="Arial" w:eastAsia="Arial" w:hAnsi="Arial" w:cs="Arial"/>
        </w:rPr>
        <w:t>,</w:t>
      </w:r>
      <w:r w:rsidR="084CD61B" w:rsidRPr="709DF15D">
        <w:rPr>
          <w:rFonts w:ascii="Arial" w:eastAsia="Arial" w:hAnsi="Arial" w:cs="Arial"/>
        </w:rPr>
        <w:t xml:space="preserve"> </w:t>
      </w:r>
      <w:r w:rsidR="00151876" w:rsidRPr="709DF15D">
        <w:rPr>
          <w:rFonts w:ascii="Arial" w:eastAsia="Arial" w:hAnsi="Arial" w:cs="Arial"/>
        </w:rPr>
        <w:t>mak</w:t>
      </w:r>
      <w:r w:rsidR="6C12E1DE" w:rsidRPr="709DF15D">
        <w:rPr>
          <w:rFonts w:ascii="Arial" w:eastAsia="Arial" w:hAnsi="Arial" w:cs="Arial"/>
        </w:rPr>
        <w:t>ing</w:t>
      </w:r>
      <w:r w:rsidR="00151876" w:rsidRPr="00151876">
        <w:rPr>
          <w:rFonts w:ascii="Arial" w:eastAsia="Arial" w:hAnsi="Arial" w:cs="Arial"/>
        </w:rPr>
        <w:t xml:space="preserve"> New Zealanders proud</w:t>
      </w:r>
      <w:r w:rsidR="00570F13">
        <w:rPr>
          <w:rFonts w:ascii="Arial" w:eastAsia="Arial" w:hAnsi="Arial" w:cs="Arial"/>
        </w:rPr>
        <w:t xml:space="preserve">, </w:t>
      </w:r>
      <w:r w:rsidR="00FE0BD7">
        <w:rPr>
          <w:rFonts w:ascii="Arial" w:eastAsia="Arial" w:hAnsi="Arial" w:cs="Arial"/>
        </w:rPr>
        <w:t>winning eight</w:t>
      </w:r>
      <w:r w:rsidR="00570F13">
        <w:rPr>
          <w:rFonts w:ascii="Arial" w:eastAsia="Arial" w:hAnsi="Arial" w:cs="Arial"/>
        </w:rPr>
        <w:t xml:space="preserve"> of New Zealand’s </w:t>
      </w:r>
      <w:r w:rsidR="00FE0BD7">
        <w:rPr>
          <w:rFonts w:ascii="Arial" w:eastAsia="Arial" w:hAnsi="Arial" w:cs="Arial"/>
        </w:rPr>
        <w:t>ten record-breaking</w:t>
      </w:r>
      <w:r w:rsidR="00570F13">
        <w:rPr>
          <w:rFonts w:ascii="Arial" w:eastAsia="Arial" w:hAnsi="Arial" w:cs="Arial"/>
        </w:rPr>
        <w:t xml:space="preserve"> gold me</w:t>
      </w:r>
      <w:r w:rsidR="00FE0BD7">
        <w:rPr>
          <w:rFonts w:ascii="Arial" w:eastAsia="Arial" w:hAnsi="Arial" w:cs="Arial"/>
        </w:rPr>
        <w:t>dals</w:t>
      </w:r>
      <w:r w:rsidR="00151876" w:rsidRPr="00151876">
        <w:rPr>
          <w:rFonts w:ascii="Arial" w:eastAsia="Arial" w:hAnsi="Arial" w:cs="Arial"/>
        </w:rPr>
        <w:t>.</w:t>
      </w:r>
      <w:r w:rsidR="00FE0BD7">
        <w:rPr>
          <w:rFonts w:ascii="Arial" w:eastAsia="Arial" w:hAnsi="Arial" w:cs="Arial"/>
        </w:rPr>
        <w:t xml:space="preserve"> </w:t>
      </w:r>
      <w:r w:rsidR="00151876" w:rsidRPr="00151876">
        <w:rPr>
          <w:rFonts w:ascii="Arial" w:eastAsia="Arial" w:hAnsi="Arial" w:cs="Arial"/>
        </w:rPr>
        <w:t xml:space="preserve">Women are overcoming challenges and </w:t>
      </w:r>
      <w:r w:rsidR="007D5AA9">
        <w:rPr>
          <w:rFonts w:ascii="Arial" w:eastAsia="Arial" w:hAnsi="Arial" w:cs="Arial"/>
        </w:rPr>
        <w:t>forg</w:t>
      </w:r>
      <w:r w:rsidR="00151876" w:rsidRPr="00151876">
        <w:rPr>
          <w:rFonts w:ascii="Arial" w:eastAsia="Arial" w:hAnsi="Arial" w:cs="Arial"/>
        </w:rPr>
        <w:t xml:space="preserve">ing </w:t>
      </w:r>
      <w:r w:rsidR="00B8737B">
        <w:rPr>
          <w:rFonts w:ascii="Arial" w:eastAsia="Arial" w:hAnsi="Arial" w:cs="Arial"/>
        </w:rPr>
        <w:t>new ground</w:t>
      </w:r>
      <w:r w:rsidR="00151876" w:rsidRPr="00151876">
        <w:rPr>
          <w:rFonts w:ascii="Arial" w:eastAsia="Arial" w:hAnsi="Arial" w:cs="Arial"/>
        </w:rPr>
        <w:t xml:space="preserve"> within sports, including balancing motherhood with athletic careers.</w:t>
      </w:r>
    </w:p>
    <w:p w14:paraId="3074A859" w14:textId="77777777" w:rsidR="003955C7" w:rsidRDefault="003955C7" w:rsidP="00C36EA5">
      <w:pPr>
        <w:spacing w:after="0" w:line="360" w:lineRule="auto"/>
        <w:rPr>
          <w:rFonts w:ascii="Arial" w:eastAsia="Arial" w:hAnsi="Arial" w:cs="Arial"/>
        </w:rPr>
      </w:pPr>
    </w:p>
    <w:p w14:paraId="1C5173AE" w14:textId="5BB8FCF8" w:rsidR="00742701" w:rsidRPr="00C36EA5" w:rsidRDefault="00430279" w:rsidP="00C36EA5">
      <w:pPr>
        <w:spacing w:after="0" w:line="360" w:lineRule="auto"/>
        <w:rPr>
          <w:rFonts w:ascii="Arial" w:eastAsia="Arial" w:hAnsi="Arial" w:cs="Arial"/>
        </w:rPr>
      </w:pPr>
      <w:r w:rsidRPr="00430279">
        <w:rPr>
          <w:rFonts w:ascii="Arial" w:eastAsia="Arial" w:hAnsi="Arial" w:cs="Arial"/>
          <w:b/>
          <w:bCs/>
        </w:rPr>
        <w:t>Challenges</w:t>
      </w:r>
      <w:r>
        <w:br/>
      </w:r>
      <w:r w:rsidR="007812EC">
        <w:br/>
      </w:r>
      <w:r w:rsidR="00FE487B">
        <w:rPr>
          <w:rFonts w:ascii="Arial" w:eastAsia="Arial" w:hAnsi="Arial" w:cs="Arial"/>
        </w:rPr>
        <w:t>W</w:t>
      </w:r>
      <w:r w:rsidR="00DC3BC7" w:rsidRPr="32979FBD">
        <w:rPr>
          <w:rFonts w:ascii="Arial" w:eastAsia="Arial" w:hAnsi="Arial" w:cs="Arial"/>
        </w:rPr>
        <w:t xml:space="preserve">hile we celebrate </w:t>
      </w:r>
      <w:r w:rsidR="001516A3" w:rsidRPr="00461F7C">
        <w:rPr>
          <w:rFonts w:ascii="Arial" w:eastAsia="Arial" w:hAnsi="Arial" w:cs="Arial"/>
        </w:rPr>
        <w:t xml:space="preserve">our </w:t>
      </w:r>
      <w:r w:rsidR="00DC3BC7">
        <w:rPr>
          <w:rFonts w:ascii="Arial" w:eastAsia="Arial" w:hAnsi="Arial" w:cs="Arial"/>
        </w:rPr>
        <w:t>achievements</w:t>
      </w:r>
      <w:r w:rsidR="001516A3" w:rsidRPr="00461F7C">
        <w:rPr>
          <w:rFonts w:ascii="Arial" w:eastAsia="Arial" w:hAnsi="Arial" w:cs="Arial"/>
        </w:rPr>
        <w:t xml:space="preserve"> and </w:t>
      </w:r>
      <w:r w:rsidR="14A4802F" w:rsidRPr="709DF15D">
        <w:rPr>
          <w:rFonts w:ascii="Arial" w:eastAsia="Arial" w:hAnsi="Arial" w:cs="Arial"/>
        </w:rPr>
        <w:t>are proud of our</w:t>
      </w:r>
      <w:r w:rsidR="001516A3" w:rsidRPr="709DF15D">
        <w:rPr>
          <w:rFonts w:ascii="Arial" w:eastAsia="Arial" w:hAnsi="Arial" w:cs="Arial"/>
        </w:rPr>
        <w:t xml:space="preserve"> </w:t>
      </w:r>
      <w:r w:rsidR="001516A3" w:rsidRPr="00461F7C">
        <w:rPr>
          <w:rFonts w:ascii="Arial" w:eastAsia="Arial" w:hAnsi="Arial" w:cs="Arial"/>
        </w:rPr>
        <w:t>ongoing progress</w:t>
      </w:r>
      <w:r w:rsidR="00DC3BC7" w:rsidRPr="32979FBD">
        <w:rPr>
          <w:rFonts w:ascii="Arial" w:eastAsia="Arial" w:hAnsi="Arial" w:cs="Arial"/>
        </w:rPr>
        <w:t>, we acknowledge that more needs to be done to break down the barriers</w:t>
      </w:r>
      <w:r w:rsidR="00DC3BC7">
        <w:rPr>
          <w:rFonts w:ascii="Arial" w:eastAsia="Arial" w:hAnsi="Arial" w:cs="Arial"/>
        </w:rPr>
        <w:t xml:space="preserve"> </w:t>
      </w:r>
      <w:r w:rsidR="00DC3BC7" w:rsidRPr="32979FBD">
        <w:rPr>
          <w:rFonts w:ascii="Arial" w:eastAsia="Arial" w:hAnsi="Arial" w:cs="Arial"/>
        </w:rPr>
        <w:t>that still exist for women today</w:t>
      </w:r>
      <w:r w:rsidR="00DC3BC7">
        <w:rPr>
          <w:rFonts w:ascii="Arial" w:eastAsia="Arial" w:hAnsi="Arial" w:cs="Arial"/>
        </w:rPr>
        <w:t xml:space="preserve"> in New Zealand. </w:t>
      </w:r>
      <w:r w:rsidR="00B40512" w:rsidRPr="00461F7C">
        <w:rPr>
          <w:rFonts w:ascii="Arial" w:eastAsia="Arial" w:hAnsi="Arial" w:cs="Arial"/>
        </w:rPr>
        <w:t>T</w:t>
      </w:r>
      <w:r w:rsidR="001955CB" w:rsidRPr="00461F7C">
        <w:rPr>
          <w:rFonts w:ascii="Arial" w:eastAsia="Arial" w:hAnsi="Arial" w:cs="Arial"/>
        </w:rPr>
        <w:t>he</w:t>
      </w:r>
      <w:r w:rsidR="001955CB" w:rsidRPr="32979FBD">
        <w:rPr>
          <w:rFonts w:ascii="Arial" w:eastAsia="Arial" w:hAnsi="Arial" w:cs="Arial"/>
        </w:rPr>
        <w:t xml:space="preserve"> reality is that women </w:t>
      </w:r>
      <w:r w:rsidR="00411CBA">
        <w:rPr>
          <w:rFonts w:ascii="Arial" w:eastAsia="Arial" w:hAnsi="Arial" w:cs="Arial"/>
        </w:rPr>
        <w:t>and girls</w:t>
      </w:r>
      <w:r w:rsidR="00DD57AA">
        <w:rPr>
          <w:rFonts w:ascii="Arial" w:eastAsia="Arial" w:hAnsi="Arial" w:cs="Arial"/>
        </w:rPr>
        <w:t xml:space="preserve"> </w:t>
      </w:r>
      <w:r w:rsidR="001955CB" w:rsidRPr="32979FBD">
        <w:rPr>
          <w:rFonts w:ascii="Arial" w:eastAsia="Arial" w:hAnsi="Arial" w:cs="Arial"/>
        </w:rPr>
        <w:t>still face many systematic and societal barriers that impact them across all areas of their life</w:t>
      </w:r>
      <w:r w:rsidR="00365669" w:rsidRPr="00461F7C">
        <w:rPr>
          <w:rFonts w:ascii="Arial" w:eastAsia="Arial" w:hAnsi="Arial" w:cs="Arial"/>
        </w:rPr>
        <w:t>.</w:t>
      </w:r>
    </w:p>
    <w:p w14:paraId="5978522E" w14:textId="5AE737C9" w:rsidR="00742701" w:rsidRPr="00C36EA5" w:rsidRDefault="00742701" w:rsidP="00C36EA5">
      <w:pPr>
        <w:spacing w:after="0" w:line="360" w:lineRule="auto"/>
        <w:rPr>
          <w:rFonts w:ascii="Arial" w:eastAsia="Arial" w:hAnsi="Arial" w:cs="Arial"/>
        </w:rPr>
      </w:pPr>
    </w:p>
    <w:p w14:paraId="06D12BC9" w14:textId="6538F371" w:rsidR="00922C9C" w:rsidRPr="00C36EA5" w:rsidRDefault="00922C9C" w:rsidP="00C36EA5">
      <w:pPr>
        <w:spacing w:after="0" w:line="360" w:lineRule="auto"/>
        <w:rPr>
          <w:rFonts w:ascii="Arial" w:eastAsia="Arial" w:hAnsi="Arial" w:cs="Arial"/>
        </w:rPr>
      </w:pPr>
      <w:r w:rsidRPr="00C36EA5">
        <w:rPr>
          <w:rFonts w:ascii="Arial" w:eastAsia="Arial" w:hAnsi="Arial" w:cs="Arial"/>
        </w:rPr>
        <w:t>We want to ensure that all women and girls, including Māori</w:t>
      </w:r>
      <w:r w:rsidR="00416E79">
        <w:rPr>
          <w:rFonts w:ascii="Arial" w:eastAsia="Arial" w:hAnsi="Arial" w:cs="Arial"/>
        </w:rPr>
        <w:t xml:space="preserve"> women,</w:t>
      </w:r>
      <w:r w:rsidRPr="00C36EA5">
        <w:rPr>
          <w:rFonts w:ascii="Arial" w:eastAsia="Arial" w:hAnsi="Arial" w:cs="Arial"/>
        </w:rPr>
        <w:t xml:space="preserve"> Pacific women, women from ethnic communities, disabled women, and the rainbow community, </w:t>
      </w:r>
      <w:r w:rsidR="00427B6C">
        <w:rPr>
          <w:rFonts w:ascii="Arial" w:eastAsia="Arial" w:hAnsi="Arial" w:cs="Arial"/>
        </w:rPr>
        <w:t xml:space="preserve">experience economic security, </w:t>
      </w:r>
      <w:r w:rsidRPr="00C36EA5">
        <w:rPr>
          <w:rFonts w:ascii="Arial" w:eastAsia="Arial" w:hAnsi="Arial" w:cs="Arial"/>
        </w:rPr>
        <w:t xml:space="preserve">are safe from all forms of violence, and have access to quality housing, health, and education. </w:t>
      </w:r>
    </w:p>
    <w:p w14:paraId="2C314B0D" w14:textId="6D768F7A" w:rsidR="0006799B" w:rsidRPr="00C36EA5" w:rsidRDefault="0006799B">
      <w:pPr>
        <w:spacing w:after="0" w:line="360" w:lineRule="auto"/>
        <w:rPr>
          <w:rFonts w:ascii="Arial" w:eastAsia="Arial" w:hAnsi="Arial" w:cs="Arial"/>
          <w:u w:val="single"/>
          <w:shd w:val="clear" w:color="auto" w:fill="E6E6E6"/>
        </w:rPr>
      </w:pPr>
    </w:p>
    <w:p w14:paraId="03232267" w14:textId="6FDA697F" w:rsidR="00E67683" w:rsidRPr="00C36EA5" w:rsidRDefault="00E67683" w:rsidP="00C36EA5">
      <w:pPr>
        <w:spacing w:after="0" w:line="360" w:lineRule="auto"/>
        <w:rPr>
          <w:rFonts w:ascii="Arial" w:eastAsia="Arial" w:hAnsi="Arial" w:cs="Arial"/>
          <w:u w:val="single"/>
        </w:rPr>
      </w:pPr>
      <w:r w:rsidRPr="00E67683">
        <w:rPr>
          <w:rFonts w:ascii="Arial" w:eastAsia="Arial" w:hAnsi="Arial" w:cs="Arial"/>
          <w:u w:val="single"/>
        </w:rPr>
        <w:t>Employment</w:t>
      </w:r>
    </w:p>
    <w:p w14:paraId="5D5B4C52" w14:textId="7D343BDF" w:rsidR="0070525A" w:rsidRDefault="00404E3E" w:rsidP="00C36EA5">
      <w:pPr>
        <w:spacing w:after="0" w:line="360" w:lineRule="auto"/>
        <w:rPr>
          <w:rFonts w:ascii="Arial" w:eastAsia="Arial" w:hAnsi="Arial" w:cs="Arial"/>
        </w:rPr>
      </w:pPr>
      <w:r w:rsidRPr="00C36EA5">
        <w:rPr>
          <w:rFonts w:ascii="Arial" w:hAnsi="Arial" w:cs="Arial"/>
        </w:rPr>
        <w:br/>
      </w:r>
      <w:r w:rsidR="007879B4" w:rsidRPr="32979FBD">
        <w:rPr>
          <w:rFonts w:ascii="Arial" w:eastAsia="Arial" w:hAnsi="Arial" w:cs="Arial"/>
        </w:rPr>
        <w:t xml:space="preserve">Women’s participation in </w:t>
      </w:r>
      <w:r w:rsidR="009E16CD" w:rsidRPr="32979FBD">
        <w:rPr>
          <w:rFonts w:ascii="Arial" w:eastAsia="Arial" w:hAnsi="Arial" w:cs="Arial"/>
        </w:rPr>
        <w:t>the New Zealand</w:t>
      </w:r>
      <w:r w:rsidR="003414EE" w:rsidRPr="32979FBD">
        <w:rPr>
          <w:rFonts w:ascii="Arial" w:eastAsia="Arial" w:hAnsi="Arial" w:cs="Arial"/>
        </w:rPr>
        <w:t xml:space="preserve"> </w:t>
      </w:r>
      <w:r w:rsidR="007879B4" w:rsidRPr="32979FBD">
        <w:rPr>
          <w:rFonts w:ascii="Arial" w:eastAsia="Arial" w:hAnsi="Arial" w:cs="Arial"/>
        </w:rPr>
        <w:t>labour force has steadily increased – from 54.3% in 1991 to 67.</w:t>
      </w:r>
      <w:r w:rsidR="006369AA">
        <w:rPr>
          <w:rFonts w:ascii="Arial" w:eastAsia="Arial" w:hAnsi="Arial" w:cs="Arial"/>
        </w:rPr>
        <w:t>4</w:t>
      </w:r>
      <w:r w:rsidR="007879B4" w:rsidRPr="32979FBD">
        <w:rPr>
          <w:rFonts w:ascii="Arial" w:eastAsia="Arial" w:hAnsi="Arial" w:cs="Arial"/>
        </w:rPr>
        <w:t xml:space="preserve">% in </w:t>
      </w:r>
      <w:r w:rsidR="00EB1936">
        <w:rPr>
          <w:rFonts w:ascii="Arial" w:eastAsia="Arial" w:hAnsi="Arial" w:cs="Arial"/>
        </w:rPr>
        <w:t>June 202</w:t>
      </w:r>
      <w:r w:rsidR="009C064B">
        <w:rPr>
          <w:rFonts w:ascii="Arial" w:eastAsia="Arial" w:hAnsi="Arial" w:cs="Arial"/>
        </w:rPr>
        <w:t>4</w:t>
      </w:r>
      <w:r w:rsidR="007879B4" w:rsidRPr="32979FBD">
        <w:rPr>
          <w:rFonts w:ascii="Arial" w:eastAsia="Arial" w:hAnsi="Arial" w:cs="Arial"/>
        </w:rPr>
        <w:t xml:space="preserve">. </w:t>
      </w:r>
      <w:r w:rsidR="00B63AA5" w:rsidRPr="32979FBD">
        <w:rPr>
          <w:rFonts w:ascii="Arial" w:eastAsia="Arial" w:hAnsi="Arial" w:cs="Arial"/>
        </w:rPr>
        <w:t>The women’s employment rate is currently at 64.5%, remain</w:t>
      </w:r>
      <w:r w:rsidR="003414EE" w:rsidRPr="32979FBD">
        <w:rPr>
          <w:rFonts w:ascii="Arial" w:eastAsia="Arial" w:hAnsi="Arial" w:cs="Arial"/>
        </w:rPr>
        <w:t>ing</w:t>
      </w:r>
      <w:r w:rsidR="00B63AA5" w:rsidRPr="32979FBD">
        <w:rPr>
          <w:rFonts w:ascii="Arial" w:eastAsia="Arial" w:hAnsi="Arial" w:cs="Arial"/>
        </w:rPr>
        <w:t xml:space="preserve"> the fifth highest since measurement began in 1986.</w:t>
      </w:r>
      <w:r w:rsidR="003414EE" w:rsidRPr="32979FBD">
        <w:rPr>
          <w:rFonts w:ascii="Arial" w:eastAsia="Arial" w:hAnsi="Arial" w:cs="Arial"/>
        </w:rPr>
        <w:t xml:space="preserve"> </w:t>
      </w:r>
    </w:p>
    <w:p w14:paraId="1DF2177C" w14:textId="77777777" w:rsidR="0070525A" w:rsidRDefault="0070525A" w:rsidP="00C36EA5">
      <w:pPr>
        <w:spacing w:after="0" w:line="360" w:lineRule="auto"/>
        <w:rPr>
          <w:rFonts w:ascii="Arial" w:eastAsia="Arial" w:hAnsi="Arial" w:cs="Arial"/>
        </w:rPr>
      </w:pPr>
    </w:p>
    <w:p w14:paraId="07539435" w14:textId="11D35E9E" w:rsidR="00D95E5C" w:rsidRPr="00D95E5C" w:rsidRDefault="00447292" w:rsidP="001D45C4">
      <w:pPr>
        <w:spacing w:after="0" w:line="360" w:lineRule="auto"/>
        <w:rPr>
          <w:rFonts w:ascii="Arial" w:eastAsia="Arial" w:hAnsi="Arial" w:cs="Arial"/>
        </w:rPr>
      </w:pPr>
      <w:r>
        <w:rPr>
          <w:rFonts w:ascii="Arial" w:eastAsia="Arial" w:hAnsi="Arial" w:cs="Arial"/>
        </w:rPr>
        <w:t>Women</w:t>
      </w:r>
      <w:r w:rsidR="00D95E5C" w:rsidRPr="00D95E5C">
        <w:rPr>
          <w:rFonts w:ascii="Arial" w:eastAsia="Arial" w:hAnsi="Arial" w:cs="Arial"/>
        </w:rPr>
        <w:t xml:space="preserve"> </w:t>
      </w:r>
      <w:r w:rsidR="00D95E5C">
        <w:rPr>
          <w:rFonts w:ascii="Arial" w:eastAsia="Arial" w:hAnsi="Arial" w:cs="Arial"/>
        </w:rPr>
        <w:t xml:space="preserve">continue to </w:t>
      </w:r>
      <w:r w:rsidR="009043AB">
        <w:rPr>
          <w:rFonts w:ascii="Arial" w:eastAsia="Arial" w:hAnsi="Arial" w:cs="Arial"/>
        </w:rPr>
        <w:t>earn less than men</w:t>
      </w:r>
      <w:r w:rsidR="00697300">
        <w:rPr>
          <w:rFonts w:ascii="Arial" w:eastAsia="Arial" w:hAnsi="Arial" w:cs="Arial"/>
        </w:rPr>
        <w:t xml:space="preserve">. They still experience bias which makes </w:t>
      </w:r>
      <w:r w:rsidR="00C86972">
        <w:rPr>
          <w:rFonts w:ascii="Arial" w:eastAsia="Arial" w:hAnsi="Arial" w:cs="Arial"/>
        </w:rPr>
        <w:t>gender pay gaps harder to address.</w:t>
      </w:r>
      <w:r w:rsidR="009043AB">
        <w:rPr>
          <w:rFonts w:ascii="Arial" w:eastAsia="Arial" w:hAnsi="Arial" w:cs="Arial"/>
        </w:rPr>
        <w:t xml:space="preserve"> </w:t>
      </w:r>
    </w:p>
    <w:p w14:paraId="54C9DC0B" w14:textId="77777777" w:rsidR="00BC4FF1" w:rsidRDefault="00BC4FF1" w:rsidP="00C36EA5">
      <w:pPr>
        <w:spacing w:after="0" w:line="360" w:lineRule="auto"/>
        <w:rPr>
          <w:rFonts w:ascii="Arial" w:hAnsi="Arial" w:cs="Arial"/>
        </w:rPr>
      </w:pPr>
    </w:p>
    <w:p w14:paraId="6ED678E6" w14:textId="4CB41716" w:rsidR="00572A18" w:rsidRDefault="0006491D" w:rsidP="00C36EA5">
      <w:pPr>
        <w:spacing w:after="0" w:line="360" w:lineRule="auto"/>
        <w:rPr>
          <w:rFonts w:ascii="Arial" w:eastAsia="Arial" w:hAnsi="Arial" w:cs="Arial"/>
        </w:rPr>
      </w:pPr>
      <w:r>
        <w:rPr>
          <w:rFonts w:ascii="Arial" w:hAnsi="Arial" w:cs="Arial"/>
        </w:rPr>
        <w:lastRenderedPageBreak/>
        <w:t xml:space="preserve">While New Zealand has a gender wage gap below the OECD average, at around </w:t>
      </w:r>
      <w:r w:rsidRPr="00537E3B">
        <w:rPr>
          <w:rFonts w:ascii="Arial" w:hAnsi="Arial" w:cs="Arial"/>
        </w:rPr>
        <w:t xml:space="preserve">8.2%, there is still more work to be done </w:t>
      </w:r>
      <w:r w:rsidRPr="00537E3B">
        <w:rPr>
          <w:rFonts w:ascii="Arial" w:eastAsia="Arial" w:hAnsi="Arial" w:cs="Arial"/>
        </w:rPr>
        <w:t xml:space="preserve">to close this gap for all women, </w:t>
      </w:r>
      <w:r w:rsidR="000A1187">
        <w:rPr>
          <w:rFonts w:ascii="Arial" w:eastAsia="Arial" w:hAnsi="Arial" w:cs="Arial"/>
        </w:rPr>
        <w:t xml:space="preserve">particularly for those </w:t>
      </w:r>
      <w:r w:rsidR="002A67E7">
        <w:rPr>
          <w:rFonts w:ascii="Arial" w:eastAsia="Arial" w:hAnsi="Arial" w:cs="Arial"/>
        </w:rPr>
        <w:t xml:space="preserve">groups of women who experience a more pronounced gap. </w:t>
      </w:r>
    </w:p>
    <w:p w14:paraId="4374B7A7" w14:textId="77777777" w:rsidR="00572A18" w:rsidRDefault="00572A18" w:rsidP="00C36EA5">
      <w:pPr>
        <w:spacing w:after="0" w:line="360" w:lineRule="auto"/>
        <w:rPr>
          <w:rFonts w:ascii="Arial" w:eastAsia="Arial" w:hAnsi="Arial" w:cs="Arial"/>
        </w:rPr>
      </w:pPr>
    </w:p>
    <w:p w14:paraId="4FE7C215" w14:textId="4928F611" w:rsidR="001C4D7D" w:rsidRDefault="00EF424D" w:rsidP="00C36EA5">
      <w:pPr>
        <w:spacing w:after="0" w:line="360" w:lineRule="auto"/>
        <w:rPr>
          <w:rFonts w:ascii="Arial" w:eastAsia="Arial" w:hAnsi="Arial" w:cs="Arial"/>
        </w:rPr>
      </w:pPr>
      <w:r w:rsidRPr="008967F7">
        <w:rPr>
          <w:rFonts w:ascii="Arial" w:eastAsia="Arial" w:hAnsi="Arial" w:cs="Arial"/>
        </w:rPr>
        <w:t xml:space="preserve">The cumulative impact of the gender pay gap </w:t>
      </w:r>
      <w:r w:rsidRPr="32979FBD">
        <w:rPr>
          <w:rFonts w:ascii="Arial" w:eastAsia="Arial" w:hAnsi="Arial" w:cs="Arial"/>
        </w:rPr>
        <w:t xml:space="preserve">is also resulting in lower </w:t>
      </w:r>
      <w:r w:rsidRPr="008967F7">
        <w:rPr>
          <w:rFonts w:ascii="Arial" w:eastAsia="Arial" w:hAnsi="Arial" w:cs="Arial"/>
        </w:rPr>
        <w:t>retirement</w:t>
      </w:r>
      <w:r w:rsidRPr="32979FBD">
        <w:rPr>
          <w:rFonts w:ascii="Arial" w:eastAsia="Arial" w:hAnsi="Arial" w:cs="Arial"/>
        </w:rPr>
        <w:t xml:space="preserve"> savings for women – currently estimated to be 25% lower than men’s</w:t>
      </w:r>
      <w:r w:rsidRPr="008967F7">
        <w:rPr>
          <w:rFonts w:ascii="Arial" w:eastAsia="Arial" w:hAnsi="Arial" w:cs="Arial"/>
        </w:rPr>
        <w:t xml:space="preserve">. </w:t>
      </w:r>
    </w:p>
    <w:p w14:paraId="2BBA667D" w14:textId="77777777" w:rsidR="008B5832" w:rsidRDefault="008B5832" w:rsidP="00C36EA5">
      <w:pPr>
        <w:spacing w:after="0" w:line="360" w:lineRule="auto"/>
        <w:rPr>
          <w:rFonts w:ascii="Arial" w:eastAsia="Arial" w:hAnsi="Arial" w:cs="Arial"/>
        </w:rPr>
      </w:pPr>
    </w:p>
    <w:p w14:paraId="5246BA34" w14:textId="6D804B18" w:rsidR="008B5832" w:rsidRPr="008B5832" w:rsidRDefault="009262A5" w:rsidP="008B5832">
      <w:pPr>
        <w:spacing w:after="0" w:line="360" w:lineRule="auto"/>
        <w:rPr>
          <w:rFonts w:ascii="Arial" w:eastAsia="Arial" w:hAnsi="Arial" w:cs="Arial"/>
        </w:rPr>
      </w:pPr>
      <w:r>
        <w:rPr>
          <w:rFonts w:ascii="Arial" w:eastAsia="Arial" w:hAnsi="Arial" w:cs="Arial"/>
        </w:rPr>
        <w:t>As I mentioned earlier, w</w:t>
      </w:r>
      <w:r w:rsidR="008B5832" w:rsidRPr="002A4CE8">
        <w:rPr>
          <w:rFonts w:ascii="Arial" w:eastAsia="Arial" w:hAnsi="Arial" w:cs="Arial"/>
        </w:rPr>
        <w:t xml:space="preserve">e’re now working alongside </w:t>
      </w:r>
      <w:r w:rsidR="00D47C4B" w:rsidRPr="002A4CE8">
        <w:rPr>
          <w:rFonts w:ascii="Arial" w:eastAsia="Arial" w:hAnsi="Arial" w:cs="Arial"/>
        </w:rPr>
        <w:t xml:space="preserve">the private sector </w:t>
      </w:r>
      <w:r w:rsidR="008B5832" w:rsidRPr="002A4CE8">
        <w:rPr>
          <w:rFonts w:ascii="Arial" w:eastAsia="Arial" w:hAnsi="Arial" w:cs="Arial"/>
        </w:rPr>
        <w:t>to develop a gender pay gap calculation tool, which will see all businesses have access to the same measurement components to calculate their pay gaps. Having a clear and consistent method for doing this is an important step in making it easier for organisations to measure, understand, share, and take action to close their gender pay gaps.</w:t>
      </w:r>
    </w:p>
    <w:p w14:paraId="356C2834" w14:textId="77777777" w:rsidR="001C4D7D" w:rsidRDefault="001C4D7D" w:rsidP="00C36EA5">
      <w:pPr>
        <w:spacing w:after="0" w:line="360" w:lineRule="auto"/>
        <w:rPr>
          <w:rFonts w:ascii="Arial" w:eastAsia="Arial" w:hAnsi="Arial" w:cs="Arial"/>
        </w:rPr>
      </w:pPr>
    </w:p>
    <w:p w14:paraId="0969E137" w14:textId="0F181E8E" w:rsidR="00077709" w:rsidRPr="00077709" w:rsidRDefault="0099774A" w:rsidP="00077709">
      <w:pPr>
        <w:spacing w:after="0" w:line="360" w:lineRule="auto"/>
        <w:rPr>
          <w:rFonts w:ascii="Arial" w:eastAsia="Arial" w:hAnsi="Arial" w:cs="Arial"/>
          <w:iCs/>
        </w:rPr>
      </w:pPr>
      <w:r>
        <w:rPr>
          <w:rFonts w:ascii="Arial" w:eastAsia="Arial" w:hAnsi="Arial" w:cs="Arial"/>
        </w:rPr>
        <w:t xml:space="preserve">We </w:t>
      </w:r>
      <w:r w:rsidR="001C4D7D" w:rsidRPr="00461F7C">
        <w:rPr>
          <w:rFonts w:ascii="Arial" w:eastAsia="Arial" w:hAnsi="Arial" w:cs="Arial"/>
        </w:rPr>
        <w:t xml:space="preserve">know that families </w:t>
      </w:r>
      <w:r w:rsidR="000B277A" w:rsidRPr="00461F7C">
        <w:rPr>
          <w:rFonts w:ascii="Arial" w:eastAsia="Arial" w:hAnsi="Arial" w:cs="Arial"/>
        </w:rPr>
        <w:t xml:space="preserve">in New Zealand </w:t>
      </w:r>
      <w:r>
        <w:rPr>
          <w:rFonts w:ascii="Arial" w:eastAsia="Arial" w:hAnsi="Arial" w:cs="Arial"/>
        </w:rPr>
        <w:t xml:space="preserve">have been </w:t>
      </w:r>
      <w:r w:rsidR="001C4D7D" w:rsidRPr="00461F7C">
        <w:rPr>
          <w:rFonts w:ascii="Arial" w:eastAsia="Arial" w:hAnsi="Arial" w:cs="Arial"/>
        </w:rPr>
        <w:t>negatively impacted by</w:t>
      </w:r>
      <w:r w:rsidR="001C4D7D" w:rsidRPr="00461F7C" w:rsidDel="00E95D0C">
        <w:rPr>
          <w:rFonts w:ascii="Arial" w:eastAsia="Arial" w:hAnsi="Arial" w:cs="Arial"/>
        </w:rPr>
        <w:t xml:space="preserve"> </w:t>
      </w:r>
      <w:r w:rsidR="001C4D7D" w:rsidRPr="00461F7C">
        <w:rPr>
          <w:rFonts w:ascii="Arial" w:eastAsia="Arial" w:hAnsi="Arial" w:cs="Arial"/>
        </w:rPr>
        <w:t>rising living costs.</w:t>
      </w:r>
      <w:r w:rsidR="00133CFE" w:rsidRPr="00461F7C">
        <w:rPr>
          <w:rFonts w:ascii="Arial" w:eastAsia="Arial" w:hAnsi="Arial" w:cs="Arial"/>
        </w:rPr>
        <w:t xml:space="preserve"> </w:t>
      </w:r>
      <w:r w:rsidR="00E95D0C">
        <w:rPr>
          <w:rFonts w:ascii="Arial" w:eastAsia="Arial" w:hAnsi="Arial" w:cs="Arial"/>
        </w:rPr>
        <w:t>Recent initiatives</w:t>
      </w:r>
      <w:r w:rsidR="00E95D0C" w:rsidRPr="00077709">
        <w:rPr>
          <w:rFonts w:ascii="Arial" w:eastAsia="Arial" w:hAnsi="Arial" w:cs="Arial"/>
        </w:rPr>
        <w:t xml:space="preserve"> </w:t>
      </w:r>
      <w:r w:rsidR="00077709" w:rsidRPr="00077709">
        <w:rPr>
          <w:rFonts w:ascii="Arial" w:eastAsia="Arial" w:hAnsi="Arial" w:cs="Arial"/>
        </w:rPr>
        <w:t xml:space="preserve">to support working parents include </w:t>
      </w:r>
      <w:r w:rsidR="00077709" w:rsidRPr="00077709">
        <w:rPr>
          <w:rFonts w:ascii="Arial" w:eastAsia="Arial" w:hAnsi="Arial" w:cs="Arial"/>
          <w:iCs/>
        </w:rPr>
        <w:t xml:space="preserve">a six percent increase in paid parental leave, and the introduction of the </w:t>
      </w:r>
      <w:proofErr w:type="spellStart"/>
      <w:r w:rsidR="00077709" w:rsidRPr="00077709">
        <w:rPr>
          <w:rFonts w:ascii="Arial" w:eastAsia="Arial" w:hAnsi="Arial" w:cs="Arial"/>
          <w:iCs/>
        </w:rPr>
        <w:t>FamilyBoost</w:t>
      </w:r>
      <w:proofErr w:type="spellEnd"/>
      <w:r w:rsidR="00077709" w:rsidRPr="00077709">
        <w:rPr>
          <w:rFonts w:ascii="Arial" w:eastAsia="Arial" w:hAnsi="Arial" w:cs="Arial"/>
          <w:iCs/>
        </w:rPr>
        <w:t xml:space="preserve"> payment to help families meet the cost of early childhood education. </w:t>
      </w:r>
    </w:p>
    <w:p w14:paraId="1A52CF20" w14:textId="0FE6ABD1" w:rsidR="001274B8" w:rsidRDefault="00077709" w:rsidP="00077709">
      <w:pPr>
        <w:spacing w:after="0" w:line="360" w:lineRule="auto"/>
        <w:rPr>
          <w:rFonts w:ascii="Arial" w:eastAsia="Arial" w:hAnsi="Arial" w:cs="Arial"/>
          <w:iCs/>
        </w:rPr>
      </w:pPr>
      <w:r>
        <w:br/>
      </w:r>
      <w:r w:rsidRPr="00077709">
        <w:rPr>
          <w:rFonts w:ascii="Arial" w:eastAsia="Arial" w:hAnsi="Arial" w:cs="Arial"/>
          <w:iCs/>
        </w:rPr>
        <w:t xml:space="preserve">The Government </w:t>
      </w:r>
      <w:r>
        <w:rPr>
          <w:rFonts w:ascii="Arial" w:eastAsia="Arial" w:hAnsi="Arial" w:cs="Arial"/>
          <w:iCs/>
        </w:rPr>
        <w:t xml:space="preserve">has also committed to </w:t>
      </w:r>
      <w:r w:rsidRPr="00077709">
        <w:rPr>
          <w:rFonts w:ascii="Arial" w:eastAsia="Arial" w:hAnsi="Arial" w:cs="Arial"/>
          <w:iCs/>
        </w:rPr>
        <w:t>prioritis</w:t>
      </w:r>
      <w:r>
        <w:rPr>
          <w:rFonts w:ascii="Arial" w:eastAsia="Arial" w:hAnsi="Arial" w:cs="Arial"/>
          <w:iCs/>
        </w:rPr>
        <w:t>ing</w:t>
      </w:r>
      <w:r w:rsidRPr="00077709">
        <w:rPr>
          <w:rFonts w:ascii="Arial" w:eastAsia="Arial" w:hAnsi="Arial" w:cs="Arial"/>
          <w:iCs/>
        </w:rPr>
        <w:t xml:space="preserve"> a bill to allow parents to share parental leave as they see fit and introduce a three-day stay policy to ensure </w:t>
      </w:r>
      <w:r w:rsidR="57C50FD0" w:rsidRPr="709DF15D">
        <w:rPr>
          <w:rFonts w:ascii="Arial" w:eastAsia="Arial" w:hAnsi="Arial" w:cs="Arial"/>
        </w:rPr>
        <w:t>mothers</w:t>
      </w:r>
      <w:r w:rsidRPr="00077709">
        <w:rPr>
          <w:rFonts w:ascii="Arial" w:eastAsia="Arial" w:hAnsi="Arial" w:cs="Arial"/>
          <w:iCs/>
        </w:rPr>
        <w:t xml:space="preserve"> and babies are entitled by law to 72 hours post-partum care. </w:t>
      </w:r>
    </w:p>
    <w:p w14:paraId="1672ED54" w14:textId="77777777" w:rsidR="00572A18" w:rsidRDefault="00572A18" w:rsidP="001274B8">
      <w:pPr>
        <w:spacing w:after="0" w:line="360" w:lineRule="auto"/>
        <w:rPr>
          <w:rFonts w:ascii="Arial" w:eastAsia="Arial" w:hAnsi="Arial" w:cs="Arial"/>
          <w:u w:val="single"/>
          <w:shd w:val="clear" w:color="auto" w:fill="E6E6E6"/>
        </w:rPr>
      </w:pPr>
    </w:p>
    <w:p w14:paraId="43EBA0BD" w14:textId="2D2FC642" w:rsidR="001274B8" w:rsidRDefault="001274B8" w:rsidP="001274B8">
      <w:pPr>
        <w:spacing w:after="0" w:line="360" w:lineRule="auto"/>
        <w:rPr>
          <w:rFonts w:ascii="Arial" w:eastAsia="Arial" w:hAnsi="Arial" w:cs="Arial"/>
          <w:u w:val="single"/>
        </w:rPr>
      </w:pPr>
      <w:r w:rsidRPr="00E67683">
        <w:rPr>
          <w:rFonts w:ascii="Arial" w:eastAsia="Arial" w:hAnsi="Arial" w:cs="Arial"/>
          <w:u w:val="single"/>
        </w:rPr>
        <w:t>Health</w:t>
      </w:r>
    </w:p>
    <w:p w14:paraId="0541C4EC" w14:textId="77777777" w:rsidR="00E67683" w:rsidRPr="00E67683" w:rsidRDefault="00E67683" w:rsidP="001274B8">
      <w:pPr>
        <w:spacing w:after="0" w:line="360" w:lineRule="auto"/>
        <w:rPr>
          <w:rFonts w:ascii="Arial" w:eastAsia="Arial" w:hAnsi="Arial" w:cs="Arial"/>
          <w:u w:val="single"/>
        </w:rPr>
      </w:pPr>
    </w:p>
    <w:p w14:paraId="4182411C" w14:textId="7F0D14A9" w:rsidR="001274B8" w:rsidRDefault="001274B8" w:rsidP="001274B8">
      <w:pPr>
        <w:spacing w:after="0" w:line="360" w:lineRule="auto"/>
        <w:rPr>
          <w:rFonts w:ascii="Arial" w:eastAsia="Arial" w:hAnsi="Arial" w:cs="Arial"/>
        </w:rPr>
      </w:pPr>
      <w:r w:rsidRPr="00A17F7E">
        <w:rPr>
          <w:rFonts w:ascii="Arial" w:eastAsia="Arial" w:hAnsi="Arial" w:cs="Arial"/>
        </w:rPr>
        <w:t xml:space="preserve">Health and wellbeing </w:t>
      </w:r>
      <w:r>
        <w:rPr>
          <w:rFonts w:ascii="Arial" w:eastAsia="Arial" w:hAnsi="Arial" w:cs="Arial"/>
        </w:rPr>
        <w:t xml:space="preserve">are </w:t>
      </w:r>
      <w:r w:rsidRPr="00A17F7E">
        <w:rPr>
          <w:rFonts w:ascii="Arial" w:eastAsia="Arial" w:hAnsi="Arial" w:cs="Arial"/>
        </w:rPr>
        <w:t xml:space="preserve">fundamental to ensuring that all women and girls </w:t>
      </w:r>
      <w:proofErr w:type="gramStart"/>
      <w:r w:rsidRPr="00A17F7E">
        <w:rPr>
          <w:rFonts w:ascii="Arial" w:eastAsia="Arial" w:hAnsi="Arial" w:cs="Arial"/>
        </w:rPr>
        <w:t>are able to</w:t>
      </w:r>
      <w:proofErr w:type="gramEnd"/>
      <w:r w:rsidRPr="00A17F7E">
        <w:rPr>
          <w:rFonts w:ascii="Arial" w:eastAsia="Arial" w:hAnsi="Arial" w:cs="Arial"/>
        </w:rPr>
        <w:t xml:space="preserve"> thrive. Health outcomes are improving overall for women in New Zealand and women have a longer life expectancy</w:t>
      </w:r>
      <w:r w:rsidR="00260792">
        <w:rPr>
          <w:rFonts w:ascii="Arial" w:eastAsia="Arial" w:hAnsi="Arial" w:cs="Arial"/>
        </w:rPr>
        <w:t xml:space="preserve"> than men</w:t>
      </w:r>
      <w:r w:rsidRPr="00A17F7E">
        <w:rPr>
          <w:rFonts w:ascii="Arial" w:eastAsia="Arial" w:hAnsi="Arial" w:cs="Arial"/>
        </w:rPr>
        <w:t xml:space="preserve">. However, women spend more years in poor health than men with more medical interventions for conditions experienced across their </w:t>
      </w:r>
      <w:r w:rsidR="00FE23B9">
        <w:rPr>
          <w:rFonts w:ascii="Arial" w:eastAsia="Arial" w:hAnsi="Arial" w:cs="Arial"/>
        </w:rPr>
        <w:t>lifetime</w:t>
      </w:r>
      <w:r w:rsidRPr="00A17F7E">
        <w:rPr>
          <w:rFonts w:ascii="Arial" w:eastAsia="Arial" w:hAnsi="Arial" w:cs="Arial"/>
        </w:rPr>
        <w:t xml:space="preserve">. </w:t>
      </w:r>
      <w:r w:rsidRPr="001E3C67">
        <w:rPr>
          <w:rFonts w:ascii="Arial" w:eastAsia="Arial" w:hAnsi="Arial" w:cs="Arial"/>
        </w:rPr>
        <w:t xml:space="preserve">Women are more likely to be carers, sole parents, have lower incomes, and experience higher rates of </w:t>
      </w:r>
      <w:r w:rsidR="0051507B">
        <w:rPr>
          <w:rFonts w:ascii="Arial" w:eastAsia="Arial" w:hAnsi="Arial" w:cs="Arial"/>
        </w:rPr>
        <w:t>family</w:t>
      </w:r>
      <w:r w:rsidR="0051507B" w:rsidRPr="001E3C67">
        <w:rPr>
          <w:rFonts w:ascii="Arial" w:eastAsia="Arial" w:hAnsi="Arial" w:cs="Arial"/>
        </w:rPr>
        <w:t xml:space="preserve"> </w:t>
      </w:r>
      <w:r w:rsidRPr="001E3C67">
        <w:rPr>
          <w:rFonts w:ascii="Arial" w:eastAsia="Arial" w:hAnsi="Arial" w:cs="Arial"/>
        </w:rPr>
        <w:t xml:space="preserve">violence – all of which can contribute to poorer health outcomes. </w:t>
      </w:r>
    </w:p>
    <w:p w14:paraId="3D08AFD4" w14:textId="77777777" w:rsidR="001274B8" w:rsidRDefault="001274B8" w:rsidP="001274B8">
      <w:pPr>
        <w:spacing w:after="0" w:line="360" w:lineRule="auto"/>
        <w:rPr>
          <w:rFonts w:ascii="Arial" w:eastAsia="Arial" w:hAnsi="Arial" w:cs="Arial"/>
        </w:rPr>
      </w:pPr>
    </w:p>
    <w:p w14:paraId="114E3DFF" w14:textId="77777777" w:rsidR="001274B8" w:rsidRPr="00A17F7E" w:rsidRDefault="001274B8" w:rsidP="001274B8">
      <w:pPr>
        <w:spacing w:after="0" w:line="360" w:lineRule="auto"/>
        <w:rPr>
          <w:rFonts w:ascii="Arial" w:eastAsia="Arial" w:hAnsi="Arial" w:cs="Arial"/>
        </w:rPr>
      </w:pPr>
      <w:r w:rsidRPr="00A17F7E">
        <w:rPr>
          <w:rFonts w:ascii="Arial" w:eastAsia="Arial" w:hAnsi="Arial" w:cs="Arial"/>
        </w:rPr>
        <w:lastRenderedPageBreak/>
        <w:t xml:space="preserve">Health challenges are bigger for many groups of women and girls including </w:t>
      </w:r>
      <w:proofErr w:type="spellStart"/>
      <w:r w:rsidRPr="00A17F7E">
        <w:rPr>
          <w:rFonts w:ascii="Arial" w:eastAsia="Arial" w:hAnsi="Arial" w:cs="Arial"/>
        </w:rPr>
        <w:t>wāhine</w:t>
      </w:r>
      <w:proofErr w:type="spellEnd"/>
      <w:r w:rsidRPr="00A17F7E">
        <w:rPr>
          <w:rFonts w:ascii="Arial" w:eastAsia="Arial" w:hAnsi="Arial" w:cs="Arial"/>
        </w:rPr>
        <w:t xml:space="preserve"> Māori, Pacific women, rural women and disabled women. </w:t>
      </w:r>
    </w:p>
    <w:p w14:paraId="01AD1B49" w14:textId="77777777" w:rsidR="001274B8" w:rsidRPr="00A17F7E" w:rsidRDefault="001274B8" w:rsidP="001274B8">
      <w:pPr>
        <w:spacing w:after="0" w:line="360" w:lineRule="auto"/>
        <w:rPr>
          <w:rFonts w:ascii="Arial" w:eastAsia="Arial" w:hAnsi="Arial" w:cs="Arial"/>
        </w:rPr>
      </w:pPr>
    </w:p>
    <w:p w14:paraId="0963EAB3" w14:textId="57028B38" w:rsidR="0020523E" w:rsidRPr="00C36EA5" w:rsidRDefault="00F14496" w:rsidP="00C36EA5">
      <w:pPr>
        <w:spacing w:after="0" w:line="360" w:lineRule="auto"/>
        <w:rPr>
          <w:rFonts w:ascii="Arial" w:hAnsi="Arial" w:cs="Arial"/>
        </w:rPr>
      </w:pPr>
      <w:r>
        <w:rPr>
          <w:rFonts w:ascii="Arial" w:eastAsia="Arial" w:hAnsi="Arial" w:cs="Arial"/>
        </w:rPr>
        <w:t>W</w:t>
      </w:r>
      <w:r w:rsidR="001274B8" w:rsidRPr="00A17F7E">
        <w:rPr>
          <w:rFonts w:ascii="Arial" w:eastAsia="Arial" w:hAnsi="Arial" w:cs="Arial"/>
        </w:rPr>
        <w:t xml:space="preserve">omen need to feel safe and confident to </w:t>
      </w:r>
      <w:r w:rsidR="007610E1">
        <w:rPr>
          <w:rFonts w:ascii="Arial" w:eastAsia="Arial" w:hAnsi="Arial" w:cs="Arial"/>
        </w:rPr>
        <w:t xml:space="preserve">discuss </w:t>
      </w:r>
      <w:r w:rsidR="001274B8" w:rsidRPr="00A17F7E">
        <w:rPr>
          <w:rFonts w:ascii="Arial" w:eastAsia="Arial" w:hAnsi="Arial" w:cs="Arial"/>
        </w:rPr>
        <w:t xml:space="preserve">their health and wellbeing without </w:t>
      </w:r>
      <w:r>
        <w:rPr>
          <w:rFonts w:ascii="Arial" w:eastAsia="Arial" w:hAnsi="Arial" w:cs="Arial"/>
        </w:rPr>
        <w:t xml:space="preserve">facing </w:t>
      </w:r>
      <w:r w:rsidR="001274B8" w:rsidRPr="00A17F7E">
        <w:rPr>
          <w:rFonts w:ascii="Arial" w:eastAsia="Arial" w:hAnsi="Arial" w:cs="Arial"/>
        </w:rPr>
        <w:t>stigma or gender bias, and to have timely access to diagnosis, treatment options, services and support.</w:t>
      </w:r>
      <w:r w:rsidR="001274B8" w:rsidRPr="00A17F7E">
        <w:rPr>
          <w:rFonts w:ascii="Arial" w:eastAsia="Arial" w:hAnsi="Arial" w:cs="Arial"/>
        </w:rPr>
        <w:br/>
      </w:r>
      <w:bookmarkStart w:id="0" w:name="_Hlk178852318"/>
    </w:p>
    <w:bookmarkEnd w:id="0"/>
    <w:p w14:paraId="2B74B46E" w14:textId="3F2FBE9B" w:rsidR="00E67683" w:rsidRPr="00E67683" w:rsidRDefault="00556DA4" w:rsidP="00BD662A">
      <w:pPr>
        <w:pStyle w:val="pf0"/>
        <w:spacing w:line="360" w:lineRule="auto"/>
        <w:rPr>
          <w:rFonts w:ascii="Arial" w:eastAsia="Arial" w:hAnsi="Arial" w:cs="Arial"/>
          <w:u w:val="single"/>
          <w:lang w:eastAsia="en-US"/>
        </w:rPr>
      </w:pPr>
      <w:r w:rsidRPr="00E67683">
        <w:rPr>
          <w:rFonts w:ascii="Arial" w:eastAsia="Arial" w:hAnsi="Arial" w:cs="Arial"/>
          <w:u w:val="single"/>
          <w:lang w:eastAsia="en-US"/>
        </w:rPr>
        <w:t xml:space="preserve">Family </w:t>
      </w:r>
      <w:r w:rsidR="00E67683" w:rsidRPr="00E67683">
        <w:rPr>
          <w:rFonts w:ascii="Arial" w:eastAsia="Arial" w:hAnsi="Arial" w:cs="Arial"/>
          <w:u w:val="single"/>
          <w:lang w:eastAsia="en-US"/>
        </w:rPr>
        <w:t xml:space="preserve">and sexual </w:t>
      </w:r>
      <w:r w:rsidRPr="00E67683">
        <w:rPr>
          <w:rFonts w:ascii="Arial" w:eastAsia="Arial" w:hAnsi="Arial" w:cs="Arial"/>
          <w:u w:val="single"/>
          <w:lang w:eastAsia="en-US"/>
        </w:rPr>
        <w:t xml:space="preserve">violence and </w:t>
      </w:r>
      <w:r w:rsidR="00E67683" w:rsidRPr="00E67683">
        <w:rPr>
          <w:rFonts w:ascii="Arial" w:eastAsia="Arial" w:hAnsi="Arial" w:cs="Arial"/>
          <w:u w:val="single"/>
          <w:lang w:eastAsia="en-US"/>
        </w:rPr>
        <w:t>technology facilitated gender-based violence</w:t>
      </w:r>
    </w:p>
    <w:p w14:paraId="6127DF17" w14:textId="33F725DF" w:rsidR="00556DA4" w:rsidRDefault="00556DA4" w:rsidP="00556DA4">
      <w:pPr>
        <w:pStyle w:val="pf0"/>
        <w:spacing w:line="360" w:lineRule="auto"/>
        <w:rPr>
          <w:rFonts w:ascii="Arial" w:hAnsi="Arial" w:cs="Arial"/>
        </w:rPr>
      </w:pPr>
      <w:r>
        <w:rPr>
          <w:rFonts w:ascii="Arial" w:eastAsia="Arial" w:hAnsi="Arial" w:cs="Arial"/>
          <w:lang w:eastAsia="en-US"/>
        </w:rPr>
        <w:t xml:space="preserve">Family violence and sexual violence, along with technology-facilitated gender-based violence, are critical issues that require a comprehensive and coordinated response. New Zealand has demonstrated a strong commitment to addressing these forms of violence by establishing the Interdepartmental Executive Board for the Elimination of Family Violence and Sexual Violence in March 2022. The Board is called Te Puna </w:t>
      </w:r>
      <w:proofErr w:type="spellStart"/>
      <w:r>
        <w:rPr>
          <w:rFonts w:ascii="Arial" w:eastAsia="Arial" w:hAnsi="Arial" w:cs="Arial"/>
          <w:lang w:eastAsia="en-US"/>
        </w:rPr>
        <w:t>Aonui</w:t>
      </w:r>
      <w:proofErr w:type="spellEnd"/>
      <w:r>
        <w:rPr>
          <w:rFonts w:ascii="Arial" w:eastAsia="Arial" w:hAnsi="Arial" w:cs="Arial"/>
          <w:lang w:eastAsia="en-US"/>
        </w:rPr>
        <w:t xml:space="preserve"> and builds on the previous joint venture of government agencies that was established in 2018. </w:t>
      </w:r>
    </w:p>
    <w:p w14:paraId="51A64D78" w14:textId="00BBAE8F" w:rsidR="0020523E" w:rsidRDefault="0020523E" w:rsidP="00C36EA5">
      <w:pPr>
        <w:spacing w:after="0" w:line="360" w:lineRule="auto"/>
        <w:rPr>
          <w:rFonts w:ascii="Arial" w:eastAsia="Arial" w:hAnsi="Arial" w:cs="Arial"/>
        </w:rPr>
      </w:pPr>
      <w:r w:rsidRPr="00C36EA5">
        <w:rPr>
          <w:rFonts w:ascii="Arial" w:hAnsi="Arial" w:cs="Arial"/>
        </w:rPr>
        <w:t xml:space="preserve">I’d like to </w:t>
      </w:r>
      <w:r w:rsidR="0078794F" w:rsidRPr="00C36EA5">
        <w:rPr>
          <w:rFonts w:ascii="Arial" w:hAnsi="Arial" w:cs="Arial"/>
        </w:rPr>
        <w:t>now</w:t>
      </w:r>
      <w:r w:rsidR="001C1056" w:rsidRPr="00C36EA5">
        <w:rPr>
          <w:rFonts w:ascii="Arial" w:hAnsi="Arial" w:cs="Arial"/>
        </w:rPr>
        <w:t xml:space="preserve"> hand over to Emma </w:t>
      </w:r>
      <w:r w:rsidR="00AD0334" w:rsidRPr="00C36EA5">
        <w:rPr>
          <w:rFonts w:ascii="Arial" w:hAnsi="Arial" w:cs="Arial"/>
        </w:rPr>
        <w:t>P</w:t>
      </w:r>
      <w:r w:rsidR="001C1056" w:rsidRPr="00C36EA5">
        <w:rPr>
          <w:rFonts w:ascii="Arial" w:hAnsi="Arial" w:cs="Arial"/>
        </w:rPr>
        <w:t xml:space="preserve">owell, </w:t>
      </w:r>
      <w:r w:rsidR="00AD0334" w:rsidRPr="00C36EA5">
        <w:rPr>
          <w:rFonts w:ascii="Arial" w:hAnsi="Arial" w:cs="Arial"/>
        </w:rPr>
        <w:t xml:space="preserve">Chief Executive of </w:t>
      </w:r>
      <w:r w:rsidR="00556DA4">
        <w:rPr>
          <w:rFonts w:ascii="Arial" w:hAnsi="Arial" w:cs="Arial"/>
        </w:rPr>
        <w:t xml:space="preserve">Te Puna </w:t>
      </w:r>
      <w:proofErr w:type="spellStart"/>
      <w:r w:rsidR="00556DA4">
        <w:rPr>
          <w:rFonts w:ascii="Arial" w:hAnsi="Arial" w:cs="Arial"/>
        </w:rPr>
        <w:t>Aonui</w:t>
      </w:r>
      <w:proofErr w:type="spellEnd"/>
      <w:r w:rsidR="00556DA4">
        <w:rPr>
          <w:rFonts w:ascii="Arial" w:hAnsi="Arial" w:cs="Arial"/>
        </w:rPr>
        <w:t xml:space="preserve"> </w:t>
      </w:r>
      <w:r w:rsidR="00B7229E" w:rsidRPr="00C36EA5">
        <w:rPr>
          <w:rFonts w:ascii="Arial" w:hAnsi="Arial" w:cs="Arial"/>
        </w:rPr>
        <w:t xml:space="preserve">to discuss further what we’re doing in this space. </w:t>
      </w:r>
      <w:r w:rsidR="004739BC" w:rsidRPr="00C36EA5">
        <w:rPr>
          <w:rFonts w:ascii="Arial" w:hAnsi="Arial" w:cs="Arial"/>
        </w:rPr>
        <w:br/>
      </w:r>
    </w:p>
    <w:p w14:paraId="383B0F7B" w14:textId="27253F7A" w:rsidR="00703B3E" w:rsidRDefault="009C2CD4" w:rsidP="709DF15D">
      <w:pPr>
        <w:spacing w:after="0" w:line="360" w:lineRule="auto"/>
        <w:rPr>
          <w:rFonts w:ascii="Arial" w:eastAsia="Arial" w:hAnsi="Arial" w:cs="Arial"/>
        </w:rPr>
      </w:pPr>
      <w:r w:rsidRPr="00E67683">
        <w:rPr>
          <w:rFonts w:ascii="Arial" w:eastAsia="Arial" w:hAnsi="Arial" w:cs="Arial"/>
          <w:i/>
          <w:iCs/>
        </w:rPr>
        <w:t>[Speaker: Emma Powell]</w:t>
      </w:r>
      <w:r w:rsidRPr="00461F7C">
        <w:rPr>
          <w:rFonts w:ascii="Arial" w:eastAsia="Arial" w:hAnsi="Arial" w:cs="Arial"/>
        </w:rPr>
        <w:t xml:space="preserve"> </w:t>
      </w:r>
      <w:r>
        <w:br/>
      </w:r>
      <w:r w:rsidR="00E67683">
        <w:br/>
      </w:r>
      <w:r w:rsidRPr="00461F7C">
        <w:rPr>
          <w:rFonts w:ascii="Arial" w:eastAsia="Arial" w:hAnsi="Arial" w:cs="Arial"/>
        </w:rPr>
        <w:t xml:space="preserve">Thank you. </w:t>
      </w:r>
      <w:r w:rsidR="159361C8" w:rsidRPr="709DF15D">
        <w:rPr>
          <w:rFonts w:ascii="Arial" w:eastAsia="Arial" w:hAnsi="Arial" w:cs="Arial"/>
        </w:rPr>
        <w:t xml:space="preserve">I want to acknowledge what a privilege it is to be here with the committee today, to openly engage and continue to pursue the advancement of women and girls in New Zealand. </w:t>
      </w:r>
    </w:p>
    <w:p w14:paraId="7DB8D95E" w14:textId="76C190B7" w:rsidR="00703B3E" w:rsidRDefault="00703B3E" w:rsidP="709DF15D">
      <w:pPr>
        <w:spacing w:after="0" w:line="360" w:lineRule="auto"/>
        <w:rPr>
          <w:rFonts w:ascii="Arial" w:eastAsia="Arial" w:hAnsi="Arial" w:cs="Arial"/>
        </w:rPr>
      </w:pPr>
    </w:p>
    <w:p w14:paraId="73F6E5CF" w14:textId="5E6EB583" w:rsidR="00703B3E" w:rsidRDefault="00556DA4" w:rsidP="00C36EA5">
      <w:pPr>
        <w:spacing w:after="0" w:line="360" w:lineRule="auto"/>
        <w:rPr>
          <w:rFonts w:ascii="Arial" w:eastAsia="Arial" w:hAnsi="Arial" w:cs="Arial"/>
        </w:rPr>
      </w:pPr>
      <w:r>
        <w:rPr>
          <w:rFonts w:ascii="Arial" w:eastAsia="Arial" w:hAnsi="Arial" w:cs="Arial"/>
        </w:rPr>
        <w:t>New Zealand has high</w:t>
      </w:r>
      <w:r w:rsidR="22C7B21F" w:rsidRPr="709DF15D">
        <w:rPr>
          <w:rFonts w:ascii="Arial" w:eastAsia="Arial" w:hAnsi="Arial" w:cs="Arial"/>
        </w:rPr>
        <w:t xml:space="preserve"> and concerning</w:t>
      </w:r>
      <w:r>
        <w:rPr>
          <w:rFonts w:ascii="Arial" w:eastAsia="Arial" w:hAnsi="Arial" w:cs="Arial"/>
        </w:rPr>
        <w:t xml:space="preserve"> rates of family violence and sexual violence.  Women are three times as likely as men to experience intimate partner violence. Family violence and sexual violence disproportionately affect women with one in three experiencing sexual assault in their lifetime</w:t>
      </w:r>
      <w:r w:rsidR="0081073E">
        <w:rPr>
          <w:rFonts w:ascii="Arial" w:eastAsia="Arial" w:hAnsi="Arial" w:cs="Arial"/>
        </w:rPr>
        <w:t>.</w:t>
      </w:r>
      <w:r>
        <w:rPr>
          <w:rFonts w:ascii="Arial" w:eastAsia="Arial" w:hAnsi="Arial" w:cs="Arial"/>
        </w:rPr>
        <w:t xml:space="preserve"> </w:t>
      </w:r>
      <w:r w:rsidR="0081073E">
        <w:rPr>
          <w:rFonts w:ascii="Arial" w:eastAsia="Arial" w:hAnsi="Arial" w:cs="Arial"/>
        </w:rPr>
        <w:t>C</w:t>
      </w:r>
      <w:r>
        <w:rPr>
          <w:rFonts w:ascii="Arial" w:eastAsia="Arial" w:hAnsi="Arial" w:cs="Arial"/>
        </w:rPr>
        <w:t>hildren, young people, Māori, Pacific peoples, people with disabilities, older people, LGBTQIA+ communities and ethnic communities are all likely to experience higher rates of sexual violence</w:t>
      </w:r>
      <w:r w:rsidR="00703B3E">
        <w:rPr>
          <w:rFonts w:ascii="Arial" w:eastAsia="Arial" w:hAnsi="Arial" w:cs="Arial"/>
        </w:rPr>
        <w:t xml:space="preserve">. </w:t>
      </w:r>
    </w:p>
    <w:p w14:paraId="61DB21A5" w14:textId="77777777" w:rsidR="002B53AB" w:rsidRPr="002B53AB" w:rsidRDefault="002B53AB" w:rsidP="002B53AB">
      <w:pPr>
        <w:spacing w:after="0" w:line="360" w:lineRule="auto"/>
        <w:rPr>
          <w:rFonts w:ascii="Arial" w:eastAsia="Arial" w:hAnsi="Arial" w:cs="Arial"/>
        </w:rPr>
      </w:pPr>
    </w:p>
    <w:p w14:paraId="2EA6A310" w14:textId="1A0BC4D6" w:rsidR="00556DA4" w:rsidRDefault="00556DA4" w:rsidP="00556DA4">
      <w:pPr>
        <w:spacing w:after="0" w:line="360" w:lineRule="auto"/>
        <w:rPr>
          <w:rFonts w:ascii="Arial" w:eastAsia="Arial" w:hAnsi="Arial" w:cs="Arial"/>
        </w:rPr>
      </w:pPr>
      <w:r>
        <w:rPr>
          <w:rFonts w:ascii="Arial" w:eastAsia="Arial" w:hAnsi="Arial" w:cs="Arial"/>
        </w:rPr>
        <w:lastRenderedPageBreak/>
        <w:t xml:space="preserve">Achieving change across </w:t>
      </w:r>
      <w:r w:rsidR="00852FD3">
        <w:rPr>
          <w:rFonts w:ascii="Arial" w:eastAsia="Arial" w:hAnsi="Arial" w:cs="Arial"/>
        </w:rPr>
        <w:t>G</w:t>
      </w:r>
      <w:r>
        <w:rPr>
          <w:rFonts w:ascii="Arial" w:eastAsia="Arial" w:hAnsi="Arial" w:cs="Arial"/>
        </w:rPr>
        <w:t xml:space="preserve">overnment to align strategy, policy and investment to deliver an integrated </w:t>
      </w:r>
      <w:r w:rsidR="2C00834E" w:rsidRPr="709DF15D">
        <w:rPr>
          <w:rFonts w:ascii="Arial" w:eastAsia="Arial" w:hAnsi="Arial" w:cs="Arial"/>
        </w:rPr>
        <w:t xml:space="preserve">and effective </w:t>
      </w:r>
      <w:r>
        <w:rPr>
          <w:rFonts w:ascii="Arial" w:eastAsia="Arial" w:hAnsi="Arial" w:cs="Arial"/>
        </w:rPr>
        <w:t>system, and enabling change in communities, requires sustained focus</w:t>
      </w:r>
      <w:r w:rsidR="3D01EAC2" w:rsidRPr="709DF15D">
        <w:rPr>
          <w:rFonts w:ascii="Arial" w:eastAsia="Arial" w:hAnsi="Arial" w:cs="Arial"/>
        </w:rPr>
        <w:t>, collaboration</w:t>
      </w:r>
      <w:r>
        <w:rPr>
          <w:rFonts w:ascii="Arial" w:eastAsia="Arial" w:hAnsi="Arial" w:cs="Arial"/>
        </w:rPr>
        <w:t xml:space="preserve"> and leadership. </w:t>
      </w:r>
      <w:r w:rsidR="278E002B" w:rsidRPr="709DF15D">
        <w:rPr>
          <w:rFonts w:ascii="Arial" w:eastAsia="Arial" w:hAnsi="Arial" w:cs="Arial"/>
        </w:rPr>
        <w:t xml:space="preserve">In December 2021, our National Strategy for the Elimination of Family Violence and Sexual Violence - </w:t>
      </w:r>
      <w:r w:rsidRPr="709DF15D">
        <w:rPr>
          <w:rFonts w:ascii="Arial" w:eastAsia="Arial" w:hAnsi="Arial" w:cs="Arial"/>
        </w:rPr>
        <w:t xml:space="preserve">Te </w:t>
      </w:r>
      <w:proofErr w:type="spellStart"/>
      <w:r w:rsidRPr="709DF15D">
        <w:rPr>
          <w:rFonts w:ascii="Arial" w:eastAsia="Arial" w:hAnsi="Arial" w:cs="Arial"/>
        </w:rPr>
        <w:t>Aorerekura</w:t>
      </w:r>
      <w:proofErr w:type="spellEnd"/>
      <w:r w:rsidR="025D499B" w:rsidRPr="709DF15D">
        <w:rPr>
          <w:rFonts w:ascii="Arial" w:eastAsia="Arial" w:hAnsi="Arial" w:cs="Arial"/>
        </w:rPr>
        <w:t xml:space="preserve"> was launched and</w:t>
      </w:r>
      <w:r w:rsidRPr="709DF15D">
        <w:rPr>
          <w:rFonts w:ascii="Arial" w:eastAsia="Arial" w:hAnsi="Arial" w:cs="Arial"/>
        </w:rPr>
        <w:t xml:space="preserve"> guides the </w:t>
      </w:r>
      <w:r w:rsidR="09C117C8" w:rsidRPr="709DF15D">
        <w:rPr>
          <w:rFonts w:ascii="Arial" w:eastAsia="Arial" w:hAnsi="Arial" w:cs="Arial"/>
        </w:rPr>
        <w:t xml:space="preserve">efforts of </w:t>
      </w:r>
      <w:r w:rsidRPr="709DF15D">
        <w:rPr>
          <w:rFonts w:ascii="Arial" w:eastAsia="Arial" w:hAnsi="Arial" w:cs="Arial"/>
        </w:rPr>
        <w:t>Government</w:t>
      </w:r>
      <w:r w:rsidR="1FE9E1B3" w:rsidRPr="709DF15D">
        <w:rPr>
          <w:rFonts w:ascii="Arial" w:eastAsia="Arial" w:hAnsi="Arial" w:cs="Arial"/>
        </w:rPr>
        <w:t>, tangata whenua, communities and specialist sectors to work together to:</w:t>
      </w:r>
      <w:r w:rsidRPr="709DF15D">
        <w:rPr>
          <w:rFonts w:ascii="Arial" w:eastAsia="Arial" w:hAnsi="Arial" w:cs="Arial"/>
        </w:rPr>
        <w:t xml:space="preserve"> </w:t>
      </w:r>
    </w:p>
    <w:p w14:paraId="49CA7AC6" w14:textId="4740FE46" w:rsidR="00556DA4" w:rsidRDefault="00556DA4" w:rsidP="00556DA4">
      <w:pPr>
        <w:pStyle w:val="ListParagraph"/>
        <w:numPr>
          <w:ilvl w:val="0"/>
          <w:numId w:val="6"/>
        </w:numPr>
        <w:spacing w:after="0" w:line="360" w:lineRule="auto"/>
        <w:rPr>
          <w:rFonts w:ascii="Arial" w:eastAsia="Arial" w:hAnsi="Arial" w:cs="Arial"/>
        </w:rPr>
      </w:pPr>
      <w:r>
        <w:rPr>
          <w:rFonts w:ascii="Arial" w:eastAsia="Arial" w:hAnsi="Arial" w:cs="Arial"/>
        </w:rPr>
        <w:t>address the underlying social conditions and norms that lead to family violence and sexual violence</w:t>
      </w:r>
      <w:r w:rsidR="0BB8F036" w:rsidRPr="709DF15D">
        <w:rPr>
          <w:rFonts w:ascii="Arial" w:eastAsia="Arial" w:hAnsi="Arial" w:cs="Arial"/>
        </w:rPr>
        <w:t xml:space="preserve"> and prevent harm from occu</w:t>
      </w:r>
      <w:r w:rsidR="3694B0CE" w:rsidRPr="709DF15D">
        <w:rPr>
          <w:rFonts w:ascii="Arial" w:eastAsia="Arial" w:hAnsi="Arial" w:cs="Arial"/>
        </w:rPr>
        <w:t>r</w:t>
      </w:r>
      <w:r w:rsidR="0BB8F036" w:rsidRPr="709DF15D">
        <w:rPr>
          <w:rFonts w:ascii="Arial" w:eastAsia="Arial" w:hAnsi="Arial" w:cs="Arial"/>
        </w:rPr>
        <w:t>ring</w:t>
      </w:r>
      <w:r>
        <w:rPr>
          <w:rFonts w:ascii="Arial" w:eastAsia="Arial" w:hAnsi="Arial" w:cs="Arial"/>
        </w:rPr>
        <w:t xml:space="preserve">. </w:t>
      </w:r>
    </w:p>
    <w:p w14:paraId="77D4CF39" w14:textId="0DFF0A5D" w:rsidR="00556DA4" w:rsidRDefault="00556DA4" w:rsidP="00556DA4">
      <w:pPr>
        <w:pStyle w:val="ListParagraph"/>
        <w:numPr>
          <w:ilvl w:val="0"/>
          <w:numId w:val="6"/>
        </w:numPr>
        <w:spacing w:after="0" w:line="360" w:lineRule="auto"/>
        <w:rPr>
          <w:rFonts w:ascii="Arial" w:eastAsia="Arial" w:hAnsi="Arial" w:cs="Arial"/>
        </w:rPr>
      </w:pPr>
      <w:r>
        <w:rPr>
          <w:rFonts w:ascii="Arial" w:eastAsia="Arial" w:hAnsi="Arial" w:cs="Arial"/>
        </w:rPr>
        <w:t xml:space="preserve">Ensure community </w:t>
      </w:r>
      <w:r w:rsidRPr="709DF15D">
        <w:rPr>
          <w:rFonts w:ascii="Arial" w:eastAsia="Arial" w:hAnsi="Arial" w:cs="Arial"/>
        </w:rPr>
        <w:t>le</w:t>
      </w:r>
      <w:r w:rsidR="4C64C1AA" w:rsidRPr="709DF15D">
        <w:rPr>
          <w:rFonts w:ascii="Arial" w:eastAsia="Arial" w:hAnsi="Arial" w:cs="Arial"/>
        </w:rPr>
        <w:t>a</w:t>
      </w:r>
      <w:r w:rsidRPr="709DF15D">
        <w:rPr>
          <w:rFonts w:ascii="Arial" w:eastAsia="Arial" w:hAnsi="Arial" w:cs="Arial"/>
        </w:rPr>
        <w:t>d</w:t>
      </w:r>
      <w:r>
        <w:rPr>
          <w:rFonts w:ascii="Arial" w:eastAsia="Arial" w:hAnsi="Arial" w:cs="Arial"/>
        </w:rPr>
        <w:t xml:space="preserve"> design and deliver solutions to affect change. </w:t>
      </w:r>
    </w:p>
    <w:p w14:paraId="3A1EC0FB" w14:textId="77777777" w:rsidR="00556DA4" w:rsidRDefault="00556DA4" w:rsidP="00556DA4">
      <w:pPr>
        <w:pStyle w:val="ListParagraph"/>
        <w:numPr>
          <w:ilvl w:val="0"/>
          <w:numId w:val="6"/>
        </w:numPr>
        <w:spacing w:after="0" w:line="360" w:lineRule="auto"/>
        <w:rPr>
          <w:rFonts w:ascii="Arial" w:eastAsia="Arial" w:hAnsi="Arial" w:cs="Arial"/>
        </w:rPr>
      </w:pPr>
      <w:r>
        <w:rPr>
          <w:rFonts w:ascii="Arial" w:eastAsia="Arial" w:hAnsi="Arial" w:cs="Arial"/>
        </w:rPr>
        <w:t xml:space="preserve">Ensure workforces are skilled, culturally competent, and sustainable.  </w:t>
      </w:r>
    </w:p>
    <w:p w14:paraId="48DE4004" w14:textId="77777777" w:rsidR="00556DA4" w:rsidRDefault="00556DA4" w:rsidP="00556DA4">
      <w:pPr>
        <w:pStyle w:val="ListParagraph"/>
        <w:numPr>
          <w:ilvl w:val="0"/>
          <w:numId w:val="6"/>
        </w:numPr>
        <w:spacing w:after="0" w:line="360" w:lineRule="auto"/>
        <w:rPr>
          <w:rFonts w:ascii="Arial" w:eastAsia="Arial" w:hAnsi="Arial" w:cs="Arial"/>
        </w:rPr>
      </w:pPr>
      <w:r>
        <w:rPr>
          <w:rFonts w:ascii="Arial" w:eastAsia="Arial" w:hAnsi="Arial" w:cs="Arial"/>
        </w:rPr>
        <w:t xml:space="preserve">Align primary prevention efforts and service delivery. </w:t>
      </w:r>
    </w:p>
    <w:p w14:paraId="114AA356" w14:textId="155E3190" w:rsidR="00556DA4" w:rsidRDefault="00556DA4" w:rsidP="00556DA4">
      <w:pPr>
        <w:spacing w:after="0" w:line="360" w:lineRule="auto"/>
        <w:rPr>
          <w:rFonts w:ascii="Arial" w:eastAsia="Arial" w:hAnsi="Arial" w:cs="Arial"/>
        </w:rPr>
      </w:pPr>
    </w:p>
    <w:p w14:paraId="150798E1" w14:textId="7DCD16D4" w:rsidR="00556DA4" w:rsidRDefault="148D8594" w:rsidP="00556DA4">
      <w:pPr>
        <w:spacing w:after="0" w:line="360" w:lineRule="auto"/>
        <w:rPr>
          <w:rFonts w:ascii="Arial" w:eastAsia="Arial" w:hAnsi="Arial" w:cs="Arial"/>
        </w:rPr>
      </w:pPr>
      <w:r w:rsidRPr="709DF15D">
        <w:rPr>
          <w:rFonts w:ascii="Arial" w:eastAsia="Arial" w:hAnsi="Arial" w:cs="Arial"/>
        </w:rPr>
        <w:t>The strategy acknowledges that gender inequities shape family and sexual violence and incudes a broad understanding of who is impacted by, and who uses, these forms of violence. Many diverse voices must be heard and shape our solutions for change.</w:t>
      </w:r>
    </w:p>
    <w:p w14:paraId="0F7E99AC" w14:textId="44C9B961" w:rsidR="00556DA4" w:rsidRDefault="00556DA4" w:rsidP="00556DA4">
      <w:pPr>
        <w:pStyle w:val="paragraph"/>
        <w:spacing w:before="0" w:beforeAutospacing="0" w:after="0" w:afterAutospacing="0" w:line="360" w:lineRule="auto"/>
        <w:rPr>
          <w:rFonts w:ascii="Arial" w:eastAsia="Arial" w:hAnsi="Arial" w:cs="Arial"/>
          <w:lang w:eastAsia="en-US"/>
        </w:rPr>
      </w:pPr>
    </w:p>
    <w:p w14:paraId="06DA26F1" w14:textId="4BE30852" w:rsidR="00556DA4" w:rsidRDefault="0B8964A4" w:rsidP="00556DA4">
      <w:pPr>
        <w:pStyle w:val="paragraph"/>
        <w:spacing w:before="0" w:beforeAutospacing="0" w:after="0" w:afterAutospacing="0" w:line="360" w:lineRule="auto"/>
        <w:textAlignment w:val="baseline"/>
        <w:rPr>
          <w:rFonts w:ascii="Arial" w:eastAsia="Arial" w:hAnsi="Arial" w:cs="Arial"/>
          <w:lang w:eastAsia="en-US"/>
        </w:rPr>
      </w:pPr>
      <w:r w:rsidRPr="709DF15D">
        <w:rPr>
          <w:rFonts w:ascii="Arial" w:eastAsia="Arial" w:hAnsi="Arial" w:cs="Arial"/>
          <w:lang w:eastAsia="en-US"/>
        </w:rPr>
        <w:t>The</w:t>
      </w:r>
      <w:r w:rsidR="00556DA4">
        <w:rPr>
          <w:rFonts w:ascii="Arial" w:eastAsia="Arial" w:hAnsi="Arial" w:cs="Arial"/>
          <w:lang w:eastAsia="en-US"/>
        </w:rPr>
        <w:t xml:space="preserve"> National Strategy</w:t>
      </w:r>
      <w:r w:rsidRPr="709DF15D">
        <w:rPr>
          <w:rFonts w:ascii="Arial" w:eastAsia="Arial" w:hAnsi="Arial" w:cs="Arial"/>
          <w:lang w:eastAsia="en-US"/>
        </w:rPr>
        <w:t xml:space="preserve"> sets out 6 major shifts we expect to see over a </w:t>
      </w:r>
      <w:r w:rsidR="00FC517C" w:rsidRPr="709DF15D">
        <w:rPr>
          <w:rFonts w:ascii="Arial" w:eastAsia="Arial" w:hAnsi="Arial" w:cs="Arial"/>
          <w:lang w:eastAsia="en-US"/>
        </w:rPr>
        <w:t>25-year</w:t>
      </w:r>
      <w:r w:rsidRPr="709DF15D">
        <w:rPr>
          <w:rFonts w:ascii="Arial" w:eastAsia="Arial" w:hAnsi="Arial" w:cs="Arial"/>
          <w:lang w:eastAsia="en-US"/>
        </w:rPr>
        <w:t xml:space="preserve"> horizon. </w:t>
      </w:r>
      <w:r w:rsidR="00556DA4" w:rsidRPr="709DF15D">
        <w:rPr>
          <w:rFonts w:ascii="Arial" w:eastAsia="Arial" w:hAnsi="Arial" w:cs="Arial"/>
          <w:lang w:eastAsia="en-US"/>
        </w:rPr>
        <w:t>To help us</w:t>
      </w:r>
      <w:r w:rsidR="3E5AE071" w:rsidRPr="709DF15D">
        <w:rPr>
          <w:rFonts w:ascii="Arial" w:eastAsia="Arial" w:hAnsi="Arial" w:cs="Arial"/>
          <w:lang w:eastAsia="en-US"/>
        </w:rPr>
        <w:t xml:space="preserve"> give effect to these shifts,</w:t>
      </w:r>
      <w:r w:rsidR="00556DA4" w:rsidRPr="709DF15D">
        <w:rPr>
          <w:rFonts w:ascii="Arial" w:eastAsia="Arial" w:hAnsi="Arial" w:cs="Arial"/>
          <w:lang w:eastAsia="en-US"/>
        </w:rPr>
        <w:t xml:space="preserve"> </w:t>
      </w:r>
      <w:r w:rsidR="00556DA4">
        <w:rPr>
          <w:rFonts w:ascii="Arial" w:eastAsia="Arial" w:hAnsi="Arial" w:cs="Arial"/>
          <w:lang w:eastAsia="en-US"/>
        </w:rPr>
        <w:t xml:space="preserve">we have </w:t>
      </w:r>
      <w:r w:rsidR="12526EB1" w:rsidRPr="709DF15D">
        <w:rPr>
          <w:rFonts w:ascii="Arial" w:eastAsia="Arial" w:hAnsi="Arial" w:cs="Arial"/>
          <w:lang w:eastAsia="en-US"/>
        </w:rPr>
        <w:t>created</w:t>
      </w:r>
      <w:r w:rsidR="00556DA4">
        <w:rPr>
          <w:rFonts w:ascii="Arial" w:eastAsia="Arial" w:hAnsi="Arial" w:cs="Arial"/>
          <w:lang w:eastAsia="en-US"/>
        </w:rPr>
        <w:t xml:space="preserve"> Action </w:t>
      </w:r>
      <w:r w:rsidR="00556DA4" w:rsidRPr="709DF15D">
        <w:rPr>
          <w:rFonts w:ascii="Arial" w:eastAsia="Arial" w:hAnsi="Arial" w:cs="Arial"/>
          <w:lang w:eastAsia="en-US"/>
        </w:rPr>
        <w:t>Plan</w:t>
      </w:r>
      <w:r w:rsidR="7B3A0CB5" w:rsidRPr="709DF15D">
        <w:rPr>
          <w:rFonts w:ascii="Arial" w:eastAsia="Arial" w:hAnsi="Arial" w:cs="Arial"/>
          <w:lang w:eastAsia="en-US"/>
        </w:rPr>
        <w:t>s</w:t>
      </w:r>
      <w:r w:rsidR="00556DA4">
        <w:rPr>
          <w:rFonts w:ascii="Arial" w:eastAsia="Arial" w:hAnsi="Arial" w:cs="Arial"/>
          <w:lang w:eastAsia="en-US"/>
        </w:rPr>
        <w:t xml:space="preserve"> that </w:t>
      </w:r>
      <w:r w:rsidR="00556DA4" w:rsidRPr="709DF15D">
        <w:rPr>
          <w:rFonts w:ascii="Arial" w:eastAsia="Arial" w:hAnsi="Arial" w:cs="Arial"/>
          <w:lang w:eastAsia="en-US"/>
        </w:rPr>
        <w:t>set</w:t>
      </w:r>
      <w:r w:rsidR="00556DA4">
        <w:rPr>
          <w:rFonts w:ascii="Arial" w:eastAsia="Arial" w:hAnsi="Arial" w:cs="Arial"/>
          <w:lang w:eastAsia="en-US"/>
        </w:rPr>
        <w:t xml:space="preserve"> out what government agencies will focus on over a shorter period. </w:t>
      </w:r>
    </w:p>
    <w:p w14:paraId="781C406C" w14:textId="77777777" w:rsidR="00525964" w:rsidRDefault="00525964" w:rsidP="00556DA4">
      <w:pPr>
        <w:spacing w:after="0" w:line="360" w:lineRule="auto"/>
        <w:textAlignment w:val="baseline"/>
        <w:rPr>
          <w:rFonts w:ascii="Arial" w:eastAsia="Arial" w:hAnsi="Arial" w:cs="Arial"/>
        </w:rPr>
      </w:pPr>
    </w:p>
    <w:p w14:paraId="58974520" w14:textId="792F2233" w:rsidR="00144FA9" w:rsidRPr="009B7EB6" w:rsidRDefault="377F9A6F" w:rsidP="009B7EB6">
      <w:pPr>
        <w:spacing w:after="0" w:line="360" w:lineRule="auto"/>
        <w:textAlignment w:val="baseline"/>
        <w:rPr>
          <w:rFonts w:ascii="Arial" w:eastAsia="Arial" w:hAnsi="Arial" w:cs="Arial"/>
        </w:rPr>
      </w:pPr>
      <w:r w:rsidRPr="709DF15D">
        <w:rPr>
          <w:rFonts w:ascii="Arial" w:eastAsia="Arial" w:hAnsi="Arial" w:cs="Arial"/>
        </w:rPr>
        <w:t xml:space="preserve">Our </w:t>
      </w:r>
      <w:r w:rsidR="00556DA4" w:rsidRPr="009B7EB6">
        <w:rPr>
          <w:rFonts w:ascii="Arial" w:eastAsia="Arial" w:hAnsi="Arial" w:cs="Arial"/>
        </w:rPr>
        <w:t>first Action Plan</w:t>
      </w:r>
      <w:r w:rsidRPr="709DF15D">
        <w:rPr>
          <w:rFonts w:ascii="Arial" w:eastAsia="Arial" w:hAnsi="Arial" w:cs="Arial"/>
        </w:rPr>
        <w:t xml:space="preserve">, spanning </w:t>
      </w:r>
      <w:r w:rsidR="00556DA4" w:rsidRPr="009B7EB6">
        <w:rPr>
          <w:rFonts w:ascii="Arial" w:eastAsia="Arial" w:hAnsi="Arial" w:cs="Arial"/>
        </w:rPr>
        <w:t>2021</w:t>
      </w:r>
      <w:r w:rsidRPr="709DF15D">
        <w:rPr>
          <w:rFonts w:ascii="Arial" w:eastAsia="Arial" w:hAnsi="Arial" w:cs="Arial"/>
        </w:rPr>
        <w:t>-</w:t>
      </w:r>
      <w:r w:rsidR="00556DA4" w:rsidRPr="009B7EB6">
        <w:rPr>
          <w:rFonts w:ascii="Arial" w:eastAsia="Arial" w:hAnsi="Arial" w:cs="Arial"/>
        </w:rPr>
        <w:t>2023</w:t>
      </w:r>
      <w:r w:rsidRPr="709DF15D">
        <w:rPr>
          <w:rFonts w:ascii="Arial" w:eastAsia="Arial" w:hAnsi="Arial" w:cs="Arial"/>
        </w:rPr>
        <w:t>, is now complete,</w:t>
      </w:r>
      <w:r w:rsidR="005B4B1E" w:rsidRPr="009B7EB6">
        <w:rPr>
          <w:rFonts w:ascii="Arial" w:eastAsia="Arial" w:hAnsi="Arial" w:cs="Arial"/>
        </w:rPr>
        <w:t xml:space="preserve"> and </w:t>
      </w:r>
      <w:r w:rsidRPr="709DF15D">
        <w:rPr>
          <w:rFonts w:ascii="Arial" w:eastAsia="Arial" w:hAnsi="Arial" w:cs="Arial"/>
        </w:rPr>
        <w:t>from the 40 actions progress has been made across a range of areas including the development</w:t>
      </w:r>
      <w:r w:rsidR="005B4B1E" w:rsidRPr="009B7EB6">
        <w:rPr>
          <w:rFonts w:ascii="Arial" w:eastAsia="Arial" w:hAnsi="Arial" w:cs="Arial"/>
        </w:rPr>
        <w:t xml:space="preserve"> and </w:t>
      </w:r>
      <w:r w:rsidRPr="709DF15D">
        <w:rPr>
          <w:rFonts w:ascii="Arial" w:eastAsia="Arial" w:hAnsi="Arial" w:cs="Arial"/>
        </w:rPr>
        <w:t xml:space="preserve">implementation of </w:t>
      </w:r>
      <w:r w:rsidR="005B4B1E" w:rsidRPr="009B7EB6">
        <w:rPr>
          <w:rFonts w:ascii="Arial" w:eastAsia="Arial" w:hAnsi="Arial" w:cs="Arial"/>
        </w:rPr>
        <w:t>new family violence workforce capability frameworks and training</w:t>
      </w:r>
      <w:r w:rsidR="00AC1E52">
        <w:rPr>
          <w:rFonts w:ascii="Arial" w:eastAsia="Arial" w:hAnsi="Arial" w:cs="Arial"/>
        </w:rPr>
        <w:t xml:space="preserve">, </w:t>
      </w:r>
      <w:r w:rsidRPr="709DF15D">
        <w:rPr>
          <w:rFonts w:ascii="Arial" w:eastAsia="Arial" w:hAnsi="Arial" w:cs="Arial"/>
        </w:rPr>
        <w:t xml:space="preserve">expanded integrated community led responses to violence, new digital and prevention and support initiatives, </w:t>
      </w:r>
      <w:r w:rsidR="00AC1E52">
        <w:rPr>
          <w:rFonts w:ascii="Arial" w:eastAsia="Arial" w:hAnsi="Arial" w:cs="Arial"/>
        </w:rPr>
        <w:t>as well as</w:t>
      </w:r>
      <w:r w:rsidR="00144FA9" w:rsidRPr="009B7EB6">
        <w:rPr>
          <w:rFonts w:ascii="Arial" w:eastAsia="Arial" w:hAnsi="Arial" w:cs="Arial"/>
        </w:rPr>
        <w:t xml:space="preserve"> </w:t>
      </w:r>
      <w:r w:rsidR="7A78A0F0" w:rsidRPr="709DF15D">
        <w:rPr>
          <w:rFonts w:ascii="Arial" w:eastAsia="Arial" w:hAnsi="Arial" w:cs="Arial"/>
        </w:rPr>
        <w:t xml:space="preserve">funding and support for </w:t>
      </w:r>
      <w:r w:rsidR="00144FA9">
        <w:rPr>
          <w:rFonts w:ascii="Arial" w:eastAsia="Arial" w:hAnsi="Arial" w:cs="Arial"/>
        </w:rPr>
        <w:t>b</w:t>
      </w:r>
      <w:r w:rsidR="00144FA9" w:rsidRPr="009B7EB6">
        <w:rPr>
          <w:rFonts w:ascii="Arial" w:eastAsia="Arial" w:hAnsi="Arial" w:cs="Arial"/>
        </w:rPr>
        <w:t xml:space="preserve">uilding relationships and strengthening community voice to support the implementation of the </w:t>
      </w:r>
      <w:r w:rsidR="00AC1E52">
        <w:rPr>
          <w:rFonts w:ascii="Arial" w:eastAsia="Arial" w:hAnsi="Arial" w:cs="Arial"/>
        </w:rPr>
        <w:t>strategy.</w:t>
      </w:r>
    </w:p>
    <w:p w14:paraId="50EDDDE1" w14:textId="6182B33D" w:rsidR="709DF15D" w:rsidRDefault="709DF15D" w:rsidP="709DF15D">
      <w:pPr>
        <w:spacing w:after="0" w:line="360" w:lineRule="auto"/>
        <w:rPr>
          <w:rFonts w:ascii="Arial" w:eastAsia="Arial" w:hAnsi="Arial" w:cs="Arial"/>
        </w:rPr>
      </w:pPr>
    </w:p>
    <w:p w14:paraId="247FE6AB" w14:textId="514961CC" w:rsidR="4E701178" w:rsidRDefault="4E701178" w:rsidP="709DF15D">
      <w:pPr>
        <w:spacing w:after="0" w:line="360" w:lineRule="auto"/>
        <w:rPr>
          <w:rFonts w:ascii="Arial" w:eastAsia="Arial" w:hAnsi="Arial" w:cs="Arial"/>
        </w:rPr>
      </w:pPr>
      <w:r w:rsidRPr="709DF15D">
        <w:rPr>
          <w:rFonts w:ascii="Arial" w:eastAsia="Arial" w:hAnsi="Arial" w:cs="Arial"/>
        </w:rPr>
        <w:t xml:space="preserve">To help translate the Strategy into measurable results, new work is underway to improve how we measure the impact of our work – including through a new Outcomes and Measurement Framework and a stronger focus on evidence and </w:t>
      </w:r>
      <w:r w:rsidRPr="709DF15D">
        <w:rPr>
          <w:rFonts w:ascii="Arial" w:eastAsia="Arial" w:hAnsi="Arial" w:cs="Arial"/>
        </w:rPr>
        <w:lastRenderedPageBreak/>
        <w:t>insights, to ensure we understand how to achieve change. This has also seen the development of new surveys and measures.</w:t>
      </w:r>
    </w:p>
    <w:p w14:paraId="500D6E53" w14:textId="3E43B45E" w:rsidR="005B4B1E" w:rsidRPr="005B4B1E" w:rsidRDefault="005B4B1E" w:rsidP="009B7EB6">
      <w:pPr>
        <w:rPr>
          <w:rFonts w:ascii="Arial" w:eastAsia="Arial" w:hAnsi="Arial" w:cs="Arial"/>
        </w:rPr>
      </w:pPr>
    </w:p>
    <w:p w14:paraId="73D93F58" w14:textId="4CB5D6F9" w:rsidR="00556DA4" w:rsidRDefault="00556DA4" w:rsidP="00556DA4">
      <w:pPr>
        <w:spacing w:after="0" w:line="360" w:lineRule="auto"/>
        <w:textAlignment w:val="baseline"/>
        <w:rPr>
          <w:rFonts w:ascii="Arial" w:eastAsia="Arial" w:hAnsi="Arial" w:cs="Arial"/>
        </w:rPr>
      </w:pPr>
      <w:r>
        <w:rPr>
          <w:rFonts w:ascii="Arial" w:eastAsia="Arial" w:hAnsi="Arial" w:cs="Arial"/>
        </w:rPr>
        <w:t>The next Action Plan will be published by the end of the year, and we expect it will prioritise</w:t>
      </w:r>
      <w:r w:rsidR="00475299">
        <w:rPr>
          <w:rFonts w:ascii="Arial" w:eastAsia="Arial" w:hAnsi="Arial" w:cs="Arial"/>
        </w:rPr>
        <w:t xml:space="preserve"> improving multi-agency responses, </w:t>
      </w:r>
      <w:r w:rsidR="1F3EE224" w:rsidRPr="709DF15D">
        <w:rPr>
          <w:rFonts w:ascii="Arial" w:eastAsia="Arial" w:hAnsi="Arial" w:cs="Arial"/>
        </w:rPr>
        <w:t xml:space="preserve">strengthening evidence and evaluation of what works to support investment, </w:t>
      </w:r>
      <w:r w:rsidR="005769B2">
        <w:rPr>
          <w:rFonts w:ascii="Arial" w:eastAsia="Arial" w:hAnsi="Arial" w:cs="Arial"/>
        </w:rPr>
        <w:t xml:space="preserve">further equipping workforces to respond to </w:t>
      </w:r>
      <w:r w:rsidR="006A61F9">
        <w:rPr>
          <w:rFonts w:ascii="Arial" w:eastAsia="Arial" w:hAnsi="Arial" w:cs="Arial"/>
        </w:rPr>
        <w:t xml:space="preserve">victims of </w:t>
      </w:r>
      <w:r w:rsidR="005769B2">
        <w:rPr>
          <w:rFonts w:ascii="Arial" w:eastAsia="Arial" w:hAnsi="Arial" w:cs="Arial"/>
        </w:rPr>
        <w:t>violence</w:t>
      </w:r>
      <w:r w:rsidR="0005219C">
        <w:rPr>
          <w:rFonts w:ascii="Arial" w:eastAsia="Arial" w:hAnsi="Arial" w:cs="Arial"/>
        </w:rPr>
        <w:t>, system improvement so that people can access services more easily</w:t>
      </w:r>
      <w:r w:rsidR="00BC4B9B">
        <w:rPr>
          <w:rFonts w:ascii="Arial" w:eastAsia="Arial" w:hAnsi="Arial" w:cs="Arial"/>
        </w:rPr>
        <w:t xml:space="preserve"> and building effective interventions for people who have perpetrated violence.</w:t>
      </w:r>
      <w:r w:rsidR="00475299">
        <w:rPr>
          <w:rFonts w:ascii="Arial" w:eastAsia="Arial" w:hAnsi="Arial" w:cs="Arial"/>
        </w:rPr>
        <w:t xml:space="preserve"> </w:t>
      </w:r>
    </w:p>
    <w:p w14:paraId="2B2FBE36" w14:textId="77777777" w:rsidR="002B53AB" w:rsidRDefault="002B53AB" w:rsidP="00556DA4">
      <w:pPr>
        <w:pStyle w:val="paragraph"/>
        <w:spacing w:before="0" w:beforeAutospacing="0" w:after="0" w:afterAutospacing="0" w:line="360" w:lineRule="auto"/>
        <w:textAlignment w:val="baseline"/>
        <w:rPr>
          <w:rFonts w:ascii="Arial" w:eastAsia="Arial" w:hAnsi="Arial" w:cs="Arial"/>
          <w:lang w:eastAsia="en-US"/>
        </w:rPr>
      </w:pPr>
    </w:p>
    <w:p w14:paraId="61A0F7E7" w14:textId="5BD3BB96" w:rsidR="00556DA4" w:rsidRDefault="00556DA4" w:rsidP="00556DA4">
      <w:pPr>
        <w:spacing w:after="0" w:line="360" w:lineRule="auto"/>
        <w:rPr>
          <w:rFonts w:ascii="Arial" w:eastAsia="Arial" w:hAnsi="Arial" w:cs="Arial"/>
        </w:rPr>
      </w:pPr>
      <w:r>
        <w:rPr>
          <w:rFonts w:ascii="Arial" w:eastAsia="Arial" w:hAnsi="Arial" w:cs="Arial"/>
        </w:rPr>
        <w:t xml:space="preserve">During engagements with communities, we heard from many people that there is much more for </w:t>
      </w:r>
      <w:r w:rsidR="00853109">
        <w:rPr>
          <w:rFonts w:ascii="Arial" w:eastAsia="Arial" w:hAnsi="Arial" w:cs="Arial"/>
        </w:rPr>
        <w:t>G</w:t>
      </w:r>
      <w:r>
        <w:rPr>
          <w:rFonts w:ascii="Arial" w:eastAsia="Arial" w:hAnsi="Arial" w:cs="Arial"/>
        </w:rPr>
        <w:t xml:space="preserve">overnment to do to address the harms caused to women through technology. The impacts of Technology Facilitated Gender Based Violence are increasingly evident across measures of gender equality such as in leadership, participation, and safety. Identifying, preventing and responding to </w:t>
      </w:r>
      <w:r w:rsidR="363F567A" w:rsidRPr="709DF15D">
        <w:rPr>
          <w:rFonts w:ascii="Arial" w:eastAsia="Arial" w:hAnsi="Arial" w:cs="Arial"/>
        </w:rPr>
        <w:t>this</w:t>
      </w:r>
      <w:r>
        <w:rPr>
          <w:rFonts w:ascii="Arial" w:eastAsia="Arial" w:hAnsi="Arial" w:cs="Arial"/>
        </w:rPr>
        <w:t xml:space="preserve"> is an emerging area of work for New Zealand.</w:t>
      </w:r>
    </w:p>
    <w:p w14:paraId="05A72BD1" w14:textId="77777777" w:rsidR="00556DA4" w:rsidRDefault="00556DA4" w:rsidP="00564409">
      <w:pPr>
        <w:pStyle w:val="paragraph"/>
        <w:spacing w:before="0" w:beforeAutospacing="0" w:after="0" w:afterAutospacing="0" w:line="360" w:lineRule="auto"/>
        <w:textAlignment w:val="baseline"/>
        <w:rPr>
          <w:rFonts w:ascii="Arial" w:eastAsia="Arial" w:hAnsi="Arial" w:cs="Arial"/>
          <w:lang w:eastAsia="en-US"/>
        </w:rPr>
      </w:pPr>
      <w:r>
        <w:rPr>
          <w:rFonts w:ascii="Arial" w:eastAsia="Arial" w:hAnsi="Arial" w:cs="Arial"/>
          <w:lang w:eastAsia="en-US"/>
        </w:rPr>
        <w:t> </w:t>
      </w:r>
    </w:p>
    <w:p w14:paraId="79489BC8" w14:textId="176DDA07" w:rsidR="00556DA4" w:rsidRDefault="00556DA4" w:rsidP="00556DA4">
      <w:pPr>
        <w:spacing w:after="0" w:line="360" w:lineRule="auto"/>
        <w:rPr>
          <w:rFonts w:ascii="Arial" w:eastAsia="Arial" w:hAnsi="Arial" w:cs="Arial"/>
          <w:color w:val="FF0000"/>
        </w:rPr>
      </w:pPr>
      <w:r>
        <w:rPr>
          <w:rFonts w:ascii="Arial" w:eastAsia="Arial" w:hAnsi="Arial" w:cs="Arial"/>
        </w:rPr>
        <w:t xml:space="preserve">In closing, I want to acknowledge those across the globe who have been working to address violence against women and girls – past and present. This is complex work, demanding at times. We can only achieve change by working and learning together. </w:t>
      </w:r>
    </w:p>
    <w:p w14:paraId="718D43F6" w14:textId="77777777" w:rsidR="00556DA4" w:rsidRDefault="00556DA4" w:rsidP="00556DA4">
      <w:pPr>
        <w:spacing w:after="0" w:line="360" w:lineRule="auto"/>
        <w:rPr>
          <w:rFonts w:ascii="Arial" w:eastAsia="Arial" w:hAnsi="Arial" w:cs="Arial"/>
        </w:rPr>
      </w:pPr>
    </w:p>
    <w:p w14:paraId="469C9C1D" w14:textId="77777777" w:rsidR="00556DA4" w:rsidRDefault="00556DA4" w:rsidP="00556DA4">
      <w:pPr>
        <w:spacing w:after="0" w:line="360" w:lineRule="auto"/>
        <w:rPr>
          <w:rFonts w:ascii="Arial" w:eastAsia="Arial" w:hAnsi="Arial" w:cs="Arial"/>
        </w:rPr>
      </w:pPr>
      <w:r>
        <w:rPr>
          <w:rFonts w:ascii="Arial" w:eastAsia="Arial" w:hAnsi="Arial" w:cs="Arial"/>
        </w:rPr>
        <w:t>I will now hand back to Kellie Coombes.</w:t>
      </w:r>
    </w:p>
    <w:p w14:paraId="06EAFAEA" w14:textId="77777777" w:rsidR="00427E5D" w:rsidRDefault="00427E5D" w:rsidP="00C36EA5">
      <w:pPr>
        <w:spacing w:after="0" w:line="360" w:lineRule="auto"/>
        <w:rPr>
          <w:rFonts w:ascii="Arial" w:eastAsia="Arial" w:hAnsi="Arial" w:cs="Arial"/>
        </w:rPr>
      </w:pPr>
    </w:p>
    <w:p w14:paraId="5173502D" w14:textId="77777777" w:rsidR="00E87B42" w:rsidRDefault="00E81D85">
      <w:pPr>
        <w:spacing w:after="0" w:line="360" w:lineRule="auto"/>
        <w:rPr>
          <w:rFonts w:ascii="Arial" w:eastAsia="Arial" w:hAnsi="Arial" w:cs="Arial"/>
          <w:u w:val="single"/>
        </w:rPr>
      </w:pPr>
      <w:r w:rsidRPr="00D33E90">
        <w:rPr>
          <w:rFonts w:ascii="Arial" w:eastAsia="Arial" w:hAnsi="Arial" w:cs="Arial"/>
          <w:u w:val="single"/>
        </w:rPr>
        <w:t>Wāhine Māori</w:t>
      </w:r>
      <w:r w:rsidR="00FB78F7">
        <w:rPr>
          <w:rFonts w:ascii="Arial" w:eastAsia="Arial" w:hAnsi="Arial" w:cs="Arial"/>
          <w:u w:val="single"/>
        </w:rPr>
        <w:t xml:space="preserve"> </w:t>
      </w:r>
    </w:p>
    <w:p w14:paraId="19EEA9E6" w14:textId="77777777" w:rsidR="00D33E90" w:rsidRDefault="00D33E90" w:rsidP="00556DA4">
      <w:pPr>
        <w:spacing w:after="0" w:line="360" w:lineRule="auto"/>
        <w:rPr>
          <w:rFonts w:ascii="Arial" w:eastAsia="Arial" w:hAnsi="Arial" w:cs="Arial"/>
          <w:u w:val="single"/>
        </w:rPr>
      </w:pPr>
    </w:p>
    <w:p w14:paraId="64358EAA" w14:textId="749420C6" w:rsidR="00E81D85" w:rsidRDefault="00F208BB" w:rsidP="00253267">
      <w:pPr>
        <w:spacing w:after="0" w:line="360" w:lineRule="auto"/>
        <w:rPr>
          <w:rFonts w:ascii="Arial" w:eastAsia="Arial" w:hAnsi="Arial" w:cs="Arial"/>
        </w:rPr>
      </w:pPr>
      <w:r w:rsidRPr="00D33E90">
        <w:rPr>
          <w:rFonts w:ascii="Arial" w:eastAsia="Arial" w:hAnsi="Arial" w:cs="Arial"/>
        </w:rPr>
        <w:t xml:space="preserve">Thank you, Emma. </w:t>
      </w:r>
      <w:r w:rsidR="00E87B42" w:rsidRPr="00D33E90">
        <w:rPr>
          <w:rFonts w:ascii="Arial" w:eastAsia="Arial" w:hAnsi="Arial" w:cs="Arial"/>
        </w:rPr>
        <w:t xml:space="preserve">Finally, I’d </w:t>
      </w:r>
      <w:r w:rsidR="00AD35CD" w:rsidRPr="00D33E90">
        <w:rPr>
          <w:rFonts w:ascii="Arial" w:eastAsia="Arial" w:hAnsi="Arial" w:cs="Arial"/>
        </w:rPr>
        <w:t>now</w:t>
      </w:r>
      <w:r w:rsidR="00E87B42" w:rsidRPr="00D33E90">
        <w:rPr>
          <w:rFonts w:ascii="Arial" w:eastAsia="Arial" w:hAnsi="Arial" w:cs="Arial"/>
        </w:rPr>
        <w:t xml:space="preserve"> like to hand over to Paula</w:t>
      </w:r>
      <w:r w:rsidR="006065E9" w:rsidRPr="00D33E90">
        <w:rPr>
          <w:rFonts w:ascii="Arial" w:eastAsia="Arial" w:hAnsi="Arial" w:cs="Arial"/>
        </w:rPr>
        <w:t xml:space="preserve"> Rawiri</w:t>
      </w:r>
      <w:r w:rsidR="00E87B42" w:rsidRPr="00D33E90">
        <w:rPr>
          <w:rFonts w:ascii="Arial" w:eastAsia="Arial" w:hAnsi="Arial" w:cs="Arial"/>
        </w:rPr>
        <w:t xml:space="preserve">, </w:t>
      </w:r>
      <w:r w:rsidR="00DD5E0B" w:rsidRPr="00D33E90">
        <w:rPr>
          <w:rFonts w:ascii="Arial" w:eastAsia="Arial" w:hAnsi="Arial" w:cs="Arial"/>
        </w:rPr>
        <w:t>Deputy Secretary</w:t>
      </w:r>
      <w:r w:rsidR="00E87B42" w:rsidRPr="00D33E90">
        <w:rPr>
          <w:rFonts w:ascii="Arial" w:eastAsia="Arial" w:hAnsi="Arial" w:cs="Arial"/>
        </w:rPr>
        <w:t xml:space="preserve">, Policy at Te Puni Kokiri, </w:t>
      </w:r>
      <w:r w:rsidR="00DD5E0B" w:rsidRPr="00D33E90">
        <w:rPr>
          <w:rFonts w:ascii="Arial" w:eastAsia="Arial" w:hAnsi="Arial" w:cs="Arial"/>
        </w:rPr>
        <w:t xml:space="preserve">Ministry </w:t>
      </w:r>
      <w:r w:rsidR="45FF6519" w:rsidRPr="709DF15D">
        <w:rPr>
          <w:rFonts w:ascii="Arial" w:eastAsia="Arial" w:hAnsi="Arial" w:cs="Arial"/>
        </w:rPr>
        <w:t>for</w:t>
      </w:r>
      <w:r w:rsidR="00DD5E0B" w:rsidRPr="00D33E90">
        <w:rPr>
          <w:rFonts w:ascii="Arial" w:eastAsia="Arial" w:hAnsi="Arial" w:cs="Arial"/>
        </w:rPr>
        <w:t xml:space="preserve"> Māori Development</w:t>
      </w:r>
      <w:r w:rsidR="00E87B42" w:rsidRPr="00D33E90">
        <w:rPr>
          <w:rFonts w:ascii="Arial" w:eastAsia="Arial" w:hAnsi="Arial" w:cs="Arial"/>
        </w:rPr>
        <w:t xml:space="preserve">, </w:t>
      </w:r>
      <w:r w:rsidR="00E81D85" w:rsidRPr="00D33E90">
        <w:rPr>
          <w:rFonts w:ascii="Arial" w:eastAsia="Arial" w:hAnsi="Arial" w:cs="Arial"/>
        </w:rPr>
        <w:t>to discuss some key issues for Māori</w:t>
      </w:r>
      <w:r w:rsidR="00FC517C">
        <w:rPr>
          <w:rFonts w:ascii="Arial" w:eastAsia="Arial" w:hAnsi="Arial" w:cs="Arial"/>
        </w:rPr>
        <w:t xml:space="preserve"> women</w:t>
      </w:r>
      <w:r w:rsidR="00E81D85" w:rsidRPr="00D33E90">
        <w:rPr>
          <w:rFonts w:ascii="Arial" w:eastAsia="Arial" w:hAnsi="Arial" w:cs="Arial"/>
        </w:rPr>
        <w:t>.</w:t>
      </w:r>
      <w:r w:rsidR="00E81D85">
        <w:rPr>
          <w:rFonts w:ascii="Arial" w:eastAsia="Arial" w:hAnsi="Arial" w:cs="Arial"/>
        </w:rPr>
        <w:t xml:space="preserve"> </w:t>
      </w:r>
    </w:p>
    <w:p w14:paraId="400C3DDE" w14:textId="77777777" w:rsidR="00E81D85" w:rsidRDefault="00E81D85" w:rsidP="00253267">
      <w:pPr>
        <w:spacing w:after="0" w:line="360" w:lineRule="auto"/>
        <w:rPr>
          <w:rFonts w:ascii="Arial" w:eastAsia="Arial" w:hAnsi="Arial" w:cs="Arial"/>
        </w:rPr>
      </w:pPr>
    </w:p>
    <w:p w14:paraId="4E09F8E2" w14:textId="7D65A8DE" w:rsidR="00D33E90" w:rsidRPr="00D33E90" w:rsidRDefault="00D33E90" w:rsidP="00556DA4">
      <w:pPr>
        <w:spacing w:after="0" w:line="360" w:lineRule="auto"/>
        <w:rPr>
          <w:rFonts w:ascii="Arial" w:eastAsia="Arial" w:hAnsi="Arial" w:cs="Arial"/>
          <w:i/>
          <w:iCs/>
        </w:rPr>
      </w:pPr>
      <w:r w:rsidRPr="00D33E90">
        <w:rPr>
          <w:rFonts w:ascii="Arial" w:eastAsia="Arial" w:hAnsi="Arial" w:cs="Arial"/>
          <w:i/>
          <w:iCs/>
        </w:rPr>
        <w:t>[Speaker: Paula Rawiri]</w:t>
      </w:r>
    </w:p>
    <w:p w14:paraId="0F20E2C5" w14:textId="77777777" w:rsidR="00D33E90" w:rsidRPr="00F208BB" w:rsidRDefault="00D33E90" w:rsidP="00E67683">
      <w:pPr>
        <w:spacing w:after="0" w:line="360" w:lineRule="auto"/>
        <w:rPr>
          <w:rFonts w:ascii="Arial" w:eastAsia="Arial" w:hAnsi="Arial" w:cs="Arial"/>
          <w:shd w:val="clear" w:color="auto" w:fill="E6E6E6"/>
        </w:rPr>
      </w:pPr>
    </w:p>
    <w:p w14:paraId="111D10CB" w14:textId="77777777" w:rsidR="006C7882" w:rsidRPr="006C7882" w:rsidDel="00496E9A" w:rsidRDefault="006C7882" w:rsidP="006C7882">
      <w:pPr>
        <w:spacing w:after="0" w:line="360" w:lineRule="auto"/>
        <w:rPr>
          <w:rFonts w:ascii="Arial" w:hAnsi="Arial" w:cs="Arial"/>
        </w:rPr>
      </w:pPr>
      <w:proofErr w:type="spellStart"/>
      <w:r w:rsidRPr="006C7882">
        <w:rPr>
          <w:rFonts w:ascii="Arial" w:hAnsi="Arial" w:cs="Arial"/>
        </w:rPr>
        <w:t>Kiingi</w:t>
      </w:r>
      <w:proofErr w:type="spellEnd"/>
      <w:r w:rsidRPr="006C7882">
        <w:rPr>
          <w:rFonts w:ascii="Arial" w:hAnsi="Arial" w:cs="Arial"/>
        </w:rPr>
        <w:t xml:space="preserve"> </w:t>
      </w:r>
      <w:proofErr w:type="spellStart"/>
      <w:r w:rsidRPr="006C7882">
        <w:rPr>
          <w:rFonts w:ascii="Arial" w:hAnsi="Arial" w:cs="Arial"/>
        </w:rPr>
        <w:t>Tūheitia</w:t>
      </w:r>
      <w:proofErr w:type="spellEnd"/>
      <w:r w:rsidRPr="006C7882">
        <w:rPr>
          <w:rFonts w:ascii="Arial" w:hAnsi="Arial" w:cs="Arial"/>
        </w:rPr>
        <w:t xml:space="preserve"> ki </w:t>
      </w:r>
      <w:proofErr w:type="spellStart"/>
      <w:r w:rsidRPr="006C7882">
        <w:rPr>
          <w:rFonts w:ascii="Arial" w:hAnsi="Arial" w:cs="Arial"/>
        </w:rPr>
        <w:t>te</w:t>
      </w:r>
      <w:proofErr w:type="spellEnd"/>
      <w:r w:rsidRPr="006C7882">
        <w:rPr>
          <w:rFonts w:ascii="Arial" w:hAnsi="Arial" w:cs="Arial"/>
        </w:rPr>
        <w:t xml:space="preserve"> </w:t>
      </w:r>
      <w:proofErr w:type="spellStart"/>
      <w:r w:rsidRPr="006C7882">
        <w:rPr>
          <w:rFonts w:ascii="Arial" w:hAnsi="Arial" w:cs="Arial"/>
        </w:rPr>
        <w:t>rangi</w:t>
      </w:r>
      <w:proofErr w:type="spellEnd"/>
    </w:p>
    <w:p w14:paraId="2319E46F"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Te </w:t>
      </w:r>
      <w:proofErr w:type="spellStart"/>
      <w:r w:rsidRPr="006C7882">
        <w:rPr>
          <w:rFonts w:ascii="Arial" w:hAnsi="Arial" w:cs="Arial"/>
        </w:rPr>
        <w:t>Arikinui</w:t>
      </w:r>
      <w:proofErr w:type="spellEnd"/>
      <w:r w:rsidRPr="006C7882">
        <w:rPr>
          <w:rFonts w:ascii="Arial" w:hAnsi="Arial" w:cs="Arial"/>
        </w:rPr>
        <w:t xml:space="preserve">, Kuini </w:t>
      </w:r>
      <w:proofErr w:type="spellStart"/>
      <w:r w:rsidRPr="006C7882">
        <w:rPr>
          <w:rFonts w:ascii="Arial" w:hAnsi="Arial" w:cs="Arial"/>
        </w:rPr>
        <w:t>Ngawai</w:t>
      </w:r>
      <w:proofErr w:type="spellEnd"/>
      <w:r w:rsidRPr="006C7882">
        <w:rPr>
          <w:rFonts w:ascii="Arial" w:hAnsi="Arial" w:cs="Arial"/>
        </w:rPr>
        <w:t xml:space="preserve"> </w:t>
      </w:r>
      <w:proofErr w:type="spellStart"/>
      <w:r w:rsidRPr="006C7882">
        <w:rPr>
          <w:rFonts w:ascii="Arial" w:hAnsi="Arial" w:cs="Arial"/>
        </w:rPr>
        <w:t>hono</w:t>
      </w:r>
      <w:proofErr w:type="spellEnd"/>
      <w:r w:rsidRPr="006C7882">
        <w:rPr>
          <w:rFonts w:ascii="Arial" w:hAnsi="Arial" w:cs="Arial"/>
        </w:rPr>
        <w:t xml:space="preserve"> </w:t>
      </w:r>
      <w:proofErr w:type="spellStart"/>
      <w:r w:rsidRPr="006C7882">
        <w:rPr>
          <w:rFonts w:ascii="Arial" w:hAnsi="Arial" w:cs="Arial"/>
        </w:rPr>
        <w:t>i</w:t>
      </w:r>
      <w:proofErr w:type="spellEnd"/>
      <w:r w:rsidRPr="006C7882">
        <w:rPr>
          <w:rFonts w:ascii="Arial" w:hAnsi="Arial" w:cs="Arial"/>
        </w:rPr>
        <w:t xml:space="preserve"> </w:t>
      </w:r>
      <w:proofErr w:type="spellStart"/>
      <w:r w:rsidRPr="006C7882">
        <w:rPr>
          <w:rFonts w:ascii="Arial" w:hAnsi="Arial" w:cs="Arial"/>
        </w:rPr>
        <w:t>te</w:t>
      </w:r>
      <w:proofErr w:type="spellEnd"/>
      <w:r w:rsidRPr="006C7882">
        <w:rPr>
          <w:rFonts w:ascii="Arial" w:hAnsi="Arial" w:cs="Arial"/>
        </w:rPr>
        <w:t xml:space="preserve"> po ki </w:t>
      </w:r>
      <w:proofErr w:type="spellStart"/>
      <w:r w:rsidRPr="006C7882">
        <w:rPr>
          <w:rFonts w:ascii="Arial" w:hAnsi="Arial" w:cs="Arial"/>
        </w:rPr>
        <w:t>te</w:t>
      </w:r>
      <w:proofErr w:type="spellEnd"/>
      <w:r w:rsidRPr="006C7882">
        <w:rPr>
          <w:rFonts w:ascii="Arial" w:hAnsi="Arial" w:cs="Arial"/>
        </w:rPr>
        <w:t xml:space="preserve"> whenua</w:t>
      </w:r>
    </w:p>
    <w:p w14:paraId="335D4201" w14:textId="77777777" w:rsidR="006C7882" w:rsidRPr="006C7882" w:rsidDel="00496E9A" w:rsidRDefault="006C7882" w:rsidP="006C7882">
      <w:pPr>
        <w:spacing w:after="0" w:line="360" w:lineRule="auto"/>
        <w:rPr>
          <w:rFonts w:ascii="Arial" w:hAnsi="Arial" w:cs="Arial"/>
        </w:rPr>
      </w:pPr>
      <w:proofErr w:type="spellStart"/>
      <w:r w:rsidRPr="006C7882">
        <w:rPr>
          <w:rFonts w:ascii="Arial" w:hAnsi="Arial" w:cs="Arial"/>
        </w:rPr>
        <w:t>Rire</w:t>
      </w:r>
      <w:proofErr w:type="spellEnd"/>
      <w:r w:rsidRPr="006C7882">
        <w:rPr>
          <w:rFonts w:ascii="Arial" w:hAnsi="Arial" w:cs="Arial"/>
        </w:rPr>
        <w:t xml:space="preserve"> </w:t>
      </w:r>
      <w:proofErr w:type="spellStart"/>
      <w:r w:rsidRPr="006C7882">
        <w:rPr>
          <w:rFonts w:ascii="Arial" w:hAnsi="Arial" w:cs="Arial"/>
        </w:rPr>
        <w:t>rire</w:t>
      </w:r>
      <w:proofErr w:type="spellEnd"/>
      <w:r w:rsidRPr="006C7882">
        <w:rPr>
          <w:rFonts w:ascii="Arial" w:hAnsi="Arial" w:cs="Arial"/>
        </w:rPr>
        <w:t xml:space="preserve"> </w:t>
      </w:r>
      <w:proofErr w:type="spellStart"/>
      <w:r w:rsidRPr="006C7882">
        <w:rPr>
          <w:rFonts w:ascii="Arial" w:hAnsi="Arial" w:cs="Arial"/>
        </w:rPr>
        <w:t>hau</w:t>
      </w:r>
      <w:proofErr w:type="spellEnd"/>
      <w:r w:rsidRPr="006C7882">
        <w:rPr>
          <w:rFonts w:ascii="Arial" w:hAnsi="Arial" w:cs="Arial"/>
        </w:rPr>
        <w:t xml:space="preserve"> Pai </w:t>
      </w:r>
      <w:proofErr w:type="spellStart"/>
      <w:r w:rsidRPr="006C7882">
        <w:rPr>
          <w:rFonts w:ascii="Arial" w:hAnsi="Arial" w:cs="Arial"/>
        </w:rPr>
        <w:t>Mārire</w:t>
      </w:r>
      <w:proofErr w:type="spellEnd"/>
    </w:p>
    <w:p w14:paraId="1BB9E560" w14:textId="77777777" w:rsidR="006C7882" w:rsidRPr="006C7882" w:rsidDel="00496E9A" w:rsidRDefault="006C7882" w:rsidP="006C7882">
      <w:pPr>
        <w:spacing w:after="0" w:line="360" w:lineRule="auto"/>
        <w:rPr>
          <w:rFonts w:ascii="Arial" w:hAnsi="Arial" w:cs="Arial"/>
        </w:rPr>
      </w:pPr>
    </w:p>
    <w:p w14:paraId="45A15284" w14:textId="716402FA" w:rsidR="006C7882" w:rsidRPr="006C7882" w:rsidDel="00496E9A" w:rsidRDefault="006C7882" w:rsidP="006C7882">
      <w:pPr>
        <w:spacing w:after="0" w:line="360" w:lineRule="auto"/>
        <w:rPr>
          <w:rFonts w:ascii="Arial" w:hAnsi="Arial" w:cs="Arial"/>
        </w:rPr>
      </w:pPr>
      <w:r w:rsidRPr="006C7882">
        <w:rPr>
          <w:rFonts w:ascii="Arial" w:hAnsi="Arial" w:cs="Arial"/>
        </w:rPr>
        <w:t xml:space="preserve">Thank you, I am pleased to address the Committee today and speak about the key issues for </w:t>
      </w:r>
      <w:proofErr w:type="spellStart"/>
      <w:r w:rsidRPr="006C7882">
        <w:rPr>
          <w:rFonts w:ascii="Arial" w:hAnsi="Arial" w:cs="Arial"/>
        </w:rPr>
        <w:t>wāhine</w:t>
      </w:r>
      <w:proofErr w:type="spellEnd"/>
      <w:r w:rsidRPr="006C7882">
        <w:rPr>
          <w:rFonts w:ascii="Arial" w:hAnsi="Arial" w:cs="Arial"/>
        </w:rPr>
        <w:t xml:space="preserve"> Māori and what </w:t>
      </w:r>
      <w:r>
        <w:rPr>
          <w:rFonts w:ascii="Arial" w:hAnsi="Arial" w:cs="Arial"/>
        </w:rPr>
        <w:t xml:space="preserve">is </w:t>
      </w:r>
      <w:r w:rsidRPr="006C7882">
        <w:rPr>
          <w:rFonts w:ascii="Arial" w:hAnsi="Arial" w:cs="Arial"/>
        </w:rPr>
        <w:t xml:space="preserve">being done to address these.  I am pleased to report from the darkness of nationwide mourning with the recent passing of Kingi </w:t>
      </w:r>
      <w:proofErr w:type="spellStart"/>
      <w:r w:rsidRPr="006C7882">
        <w:rPr>
          <w:rFonts w:ascii="Arial" w:hAnsi="Arial" w:cs="Arial"/>
        </w:rPr>
        <w:t>Tuheitia</w:t>
      </w:r>
      <w:proofErr w:type="spellEnd"/>
      <w:r w:rsidRPr="006C7882">
        <w:rPr>
          <w:rFonts w:ascii="Arial" w:hAnsi="Arial" w:cs="Arial"/>
        </w:rPr>
        <w:t xml:space="preserve"> </w:t>
      </w:r>
      <w:proofErr w:type="spellStart"/>
      <w:r w:rsidRPr="006C7882">
        <w:rPr>
          <w:rFonts w:ascii="Arial" w:hAnsi="Arial" w:cs="Arial"/>
        </w:rPr>
        <w:t>Pōtatau</w:t>
      </w:r>
      <w:proofErr w:type="spellEnd"/>
      <w:r w:rsidRPr="006C7882">
        <w:rPr>
          <w:rFonts w:ascii="Arial" w:hAnsi="Arial" w:cs="Arial"/>
        </w:rPr>
        <w:t xml:space="preserve"> Te </w:t>
      </w:r>
      <w:proofErr w:type="spellStart"/>
      <w:r w:rsidRPr="006C7882">
        <w:rPr>
          <w:rFonts w:ascii="Arial" w:hAnsi="Arial" w:cs="Arial"/>
        </w:rPr>
        <w:t>Wherowhero</w:t>
      </w:r>
      <w:proofErr w:type="spellEnd"/>
      <w:r w:rsidRPr="006C7882">
        <w:rPr>
          <w:rFonts w:ascii="Arial" w:hAnsi="Arial" w:cs="Arial"/>
        </w:rPr>
        <w:t xml:space="preserve"> IIV, a beacon of implicit reverence for indigenous women has appeared through the anointment of a young Māori queen. Our country is driving a transformational journey of advancement for Māori women and </w:t>
      </w:r>
      <w:proofErr w:type="gramStart"/>
      <w:r w:rsidRPr="006C7882">
        <w:rPr>
          <w:rFonts w:ascii="Arial" w:hAnsi="Arial" w:cs="Arial"/>
        </w:rPr>
        <w:t>girls</w:t>
      </w:r>
      <w:proofErr w:type="gramEnd"/>
      <w:r w:rsidRPr="006C7882">
        <w:rPr>
          <w:rFonts w:ascii="Arial" w:hAnsi="Arial" w:cs="Arial"/>
        </w:rPr>
        <w:t xml:space="preserve"> and we have a strong systemic platform to support ongoing implementation of the Convention and long-term, intergenerational change. </w:t>
      </w:r>
    </w:p>
    <w:p w14:paraId="58E76619"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4044A63F" w14:textId="0C1FA9CC" w:rsidR="006C7882" w:rsidRPr="006C7882" w:rsidDel="00496E9A" w:rsidRDefault="006C7882" w:rsidP="006C7882">
      <w:pPr>
        <w:spacing w:after="0" w:line="360" w:lineRule="auto"/>
        <w:rPr>
          <w:rFonts w:ascii="Arial" w:hAnsi="Arial" w:cs="Arial"/>
        </w:rPr>
      </w:pPr>
      <w:r w:rsidRPr="006C7882">
        <w:rPr>
          <w:rFonts w:ascii="Arial" w:hAnsi="Arial" w:cs="Arial"/>
        </w:rPr>
        <w:t>Young indigenous women in Aotearoa are in an inspiring phase of development – they are culturally confident, more knowledgeable about our histories, more aware of global issues and technologically savvy</w:t>
      </w:r>
      <w:r w:rsidR="006028A3">
        <w:rPr>
          <w:rFonts w:ascii="Arial" w:hAnsi="Arial" w:cs="Arial"/>
        </w:rPr>
        <w:t>.</w:t>
      </w:r>
      <w:r w:rsidRPr="006C7882">
        <w:rPr>
          <w:rFonts w:ascii="Arial" w:hAnsi="Arial" w:cs="Arial"/>
        </w:rPr>
        <w:t xml:space="preserve"> </w:t>
      </w:r>
      <w:r w:rsidR="006028A3">
        <w:rPr>
          <w:rFonts w:ascii="Arial" w:hAnsi="Arial" w:cs="Arial"/>
        </w:rPr>
        <w:t>T</w:t>
      </w:r>
      <w:r w:rsidRPr="006C7882">
        <w:rPr>
          <w:rFonts w:ascii="Arial" w:hAnsi="Arial" w:cs="Arial"/>
        </w:rPr>
        <w:t xml:space="preserve">heir future holds exciting possibilities. I welcome this opportunity to not only speak about their accomplishments but also share insights on our aspirations, challenges and direction of travel.   </w:t>
      </w:r>
    </w:p>
    <w:p w14:paraId="24AA9E92"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40921F28" w14:textId="52F3446B" w:rsidR="006C7882" w:rsidRPr="006C7882" w:rsidDel="00496E9A" w:rsidRDefault="006C7882" w:rsidP="006C7882">
      <w:pPr>
        <w:spacing w:after="0" w:line="360" w:lineRule="auto"/>
        <w:rPr>
          <w:rFonts w:ascii="Arial" w:hAnsi="Arial" w:cs="Arial"/>
        </w:rPr>
      </w:pPr>
      <w:r w:rsidRPr="006C7882">
        <w:rPr>
          <w:rFonts w:ascii="Arial" w:hAnsi="Arial" w:cs="Arial"/>
        </w:rPr>
        <w:t xml:space="preserve">The current New Zealand </w:t>
      </w:r>
      <w:r w:rsidR="00586494">
        <w:rPr>
          <w:rFonts w:ascii="Arial" w:hAnsi="Arial" w:cs="Arial"/>
        </w:rPr>
        <w:t>G</w:t>
      </w:r>
      <w:r w:rsidRPr="006C7882">
        <w:rPr>
          <w:rFonts w:ascii="Arial" w:hAnsi="Arial" w:cs="Arial"/>
        </w:rPr>
        <w:t xml:space="preserve">overnment </w:t>
      </w:r>
      <w:r w:rsidR="00586494">
        <w:rPr>
          <w:rFonts w:ascii="Arial" w:hAnsi="Arial" w:cs="Arial"/>
        </w:rPr>
        <w:t xml:space="preserve">is </w:t>
      </w:r>
      <w:r w:rsidRPr="006C7882">
        <w:rPr>
          <w:rFonts w:ascii="Arial" w:hAnsi="Arial" w:cs="Arial"/>
        </w:rPr>
        <w:t xml:space="preserve">committed to working for and with iwi and Māori </w:t>
      </w:r>
      <w:r w:rsidR="00F01DE5">
        <w:rPr>
          <w:rFonts w:ascii="Arial" w:hAnsi="Arial" w:cs="Arial"/>
        </w:rPr>
        <w:t xml:space="preserve">to </w:t>
      </w:r>
      <w:r w:rsidRPr="006C7882">
        <w:rPr>
          <w:rFonts w:ascii="Arial" w:hAnsi="Arial" w:cs="Arial"/>
        </w:rPr>
        <w:t>ensur</w:t>
      </w:r>
      <w:r w:rsidR="00F01DE5">
        <w:rPr>
          <w:rFonts w:ascii="Arial" w:hAnsi="Arial" w:cs="Arial"/>
        </w:rPr>
        <w:t>e</w:t>
      </w:r>
      <w:r w:rsidRPr="006C7882">
        <w:rPr>
          <w:rFonts w:ascii="Arial" w:hAnsi="Arial" w:cs="Arial"/>
        </w:rPr>
        <w:t xml:space="preserve"> that New Zealand is a nation where Māori women and girls can thrive.  The vision for Māori development is equality of opportunity across all </w:t>
      </w:r>
      <w:r w:rsidR="00F01DE5">
        <w:rPr>
          <w:rFonts w:ascii="Arial" w:hAnsi="Arial" w:cs="Arial"/>
        </w:rPr>
        <w:t xml:space="preserve">aspects </w:t>
      </w:r>
      <w:r w:rsidRPr="006C7882">
        <w:rPr>
          <w:rFonts w:ascii="Arial" w:hAnsi="Arial" w:cs="Arial"/>
        </w:rPr>
        <w:t>of our communities, our society, our political system</w:t>
      </w:r>
      <w:r w:rsidR="003D0D03">
        <w:rPr>
          <w:rFonts w:ascii="Arial" w:hAnsi="Arial" w:cs="Arial"/>
        </w:rPr>
        <w:t xml:space="preserve"> </w:t>
      </w:r>
      <w:r w:rsidRPr="006C7882">
        <w:rPr>
          <w:rFonts w:ascii="Arial" w:hAnsi="Arial" w:cs="Arial"/>
        </w:rPr>
        <w:t xml:space="preserve">and our economy. </w:t>
      </w:r>
    </w:p>
    <w:p w14:paraId="40C20C63"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6F61F70C" w14:textId="1FB1A42E" w:rsidR="006C7882" w:rsidRPr="006C7882" w:rsidDel="00496E9A" w:rsidRDefault="006C7882" w:rsidP="006C7882">
      <w:pPr>
        <w:spacing w:after="0" w:line="360" w:lineRule="auto"/>
        <w:rPr>
          <w:rFonts w:ascii="Arial" w:hAnsi="Arial" w:cs="Arial"/>
        </w:rPr>
      </w:pPr>
      <w:r w:rsidRPr="006C7882">
        <w:rPr>
          <w:rFonts w:ascii="Arial" w:hAnsi="Arial" w:cs="Arial"/>
        </w:rPr>
        <w:t xml:space="preserve">The role of </w:t>
      </w:r>
      <w:r w:rsidR="003D0D03" w:rsidRPr="006C7882">
        <w:rPr>
          <w:rFonts w:ascii="Arial" w:hAnsi="Arial" w:cs="Arial"/>
        </w:rPr>
        <w:t xml:space="preserve">Te Puni Kōkiri </w:t>
      </w:r>
      <w:r w:rsidR="003D0D03">
        <w:rPr>
          <w:rFonts w:ascii="Arial" w:hAnsi="Arial" w:cs="Arial"/>
        </w:rPr>
        <w:t xml:space="preserve">– </w:t>
      </w:r>
      <w:r w:rsidRPr="006C7882">
        <w:rPr>
          <w:rFonts w:ascii="Arial" w:hAnsi="Arial" w:cs="Arial"/>
        </w:rPr>
        <w:t xml:space="preserve">Ministry for Māori Development is to activate strategies that enable equality and bridge the disproportionate statistics that continue to afflict Māori.  </w:t>
      </w:r>
    </w:p>
    <w:p w14:paraId="1C4F7355"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2F0853FB"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Significant work is underway across the public and private sector to support better outcomes for and with Māori women and girls.  Notable achievements include: </w:t>
      </w:r>
    </w:p>
    <w:p w14:paraId="6D8A7E53"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751D348E" w14:textId="6B273312" w:rsidR="006C7882" w:rsidRPr="006C7882" w:rsidDel="00496E9A" w:rsidRDefault="006C7882" w:rsidP="006C7882">
      <w:pPr>
        <w:numPr>
          <w:ilvl w:val="0"/>
          <w:numId w:val="26"/>
        </w:numPr>
        <w:spacing w:after="0" w:line="360" w:lineRule="auto"/>
        <w:rPr>
          <w:rFonts w:ascii="Arial" w:hAnsi="Arial" w:cs="Arial"/>
        </w:rPr>
      </w:pPr>
      <w:r w:rsidRPr="006C7882">
        <w:rPr>
          <w:rFonts w:ascii="Arial" w:hAnsi="Arial" w:cs="Arial"/>
        </w:rPr>
        <w:t xml:space="preserve">An evolving programme of research arising from the Mana Wāhine </w:t>
      </w:r>
      <w:r w:rsidR="00554B81">
        <w:rPr>
          <w:rFonts w:ascii="Arial" w:hAnsi="Arial" w:cs="Arial"/>
        </w:rPr>
        <w:t xml:space="preserve">Kaupapa </w:t>
      </w:r>
      <w:r w:rsidRPr="006C7882">
        <w:rPr>
          <w:rFonts w:ascii="Arial" w:hAnsi="Arial" w:cs="Arial"/>
        </w:rPr>
        <w:t xml:space="preserve">Inquiry on systemic discrimination, deprivation and inequities experienced by Māori women </w:t>
      </w:r>
      <w:proofErr w:type="gramStart"/>
      <w:r w:rsidRPr="006C7882">
        <w:rPr>
          <w:rFonts w:ascii="Arial" w:hAnsi="Arial" w:cs="Arial"/>
        </w:rPr>
        <w:t>as a result of</w:t>
      </w:r>
      <w:proofErr w:type="gramEnd"/>
      <w:r w:rsidRPr="006C7882">
        <w:rPr>
          <w:rFonts w:ascii="Arial" w:hAnsi="Arial" w:cs="Arial"/>
        </w:rPr>
        <w:t xml:space="preserve"> Treaty </w:t>
      </w:r>
      <w:r w:rsidR="1D991B3E" w:rsidRPr="709DF15D">
        <w:rPr>
          <w:rFonts w:ascii="Arial" w:hAnsi="Arial" w:cs="Arial"/>
        </w:rPr>
        <w:t>of Waitangi</w:t>
      </w:r>
      <w:r w:rsidRPr="709DF15D">
        <w:rPr>
          <w:rFonts w:ascii="Arial" w:hAnsi="Arial" w:cs="Arial"/>
        </w:rPr>
        <w:t xml:space="preserve"> </w:t>
      </w:r>
      <w:r w:rsidRPr="006C7882">
        <w:rPr>
          <w:rFonts w:ascii="Arial" w:hAnsi="Arial" w:cs="Arial"/>
        </w:rPr>
        <w:t xml:space="preserve">breaches by the Crown. An initial tranche of reports will shortly be published on the representation of Māori women in public sector decision-making roles and disparities in justice, health, education, employment, socio-economic wellbeing. This body of work </w:t>
      </w:r>
      <w:r w:rsidRPr="006C7882">
        <w:rPr>
          <w:rFonts w:ascii="Arial" w:hAnsi="Arial" w:cs="Arial"/>
        </w:rPr>
        <w:lastRenderedPageBreak/>
        <w:t xml:space="preserve">will yield valuable insights on legislative and policy levers to combat intersecting forms of discrimination and further strengthen the visibility of our </w:t>
      </w:r>
      <w:r w:rsidR="002F5F09">
        <w:rPr>
          <w:rFonts w:ascii="Arial" w:hAnsi="Arial" w:cs="Arial"/>
        </w:rPr>
        <w:t>C</w:t>
      </w:r>
      <w:r w:rsidRPr="006C7882">
        <w:rPr>
          <w:rFonts w:ascii="Arial" w:hAnsi="Arial" w:cs="Arial"/>
        </w:rPr>
        <w:t xml:space="preserve">onvention commitment for Māori women and girls.        </w:t>
      </w:r>
    </w:p>
    <w:p w14:paraId="7C7615E8"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59335BE4" w14:textId="3F78C338" w:rsidR="006C7882" w:rsidRPr="006C7882" w:rsidDel="00496E9A" w:rsidRDefault="67B4C2E9" w:rsidP="006C7882">
      <w:pPr>
        <w:numPr>
          <w:ilvl w:val="0"/>
          <w:numId w:val="26"/>
        </w:numPr>
        <w:spacing w:after="0" w:line="360" w:lineRule="auto"/>
        <w:rPr>
          <w:rFonts w:ascii="Arial" w:hAnsi="Arial" w:cs="Arial"/>
        </w:rPr>
      </w:pPr>
      <w:r w:rsidRPr="709DF15D">
        <w:rPr>
          <w:rFonts w:ascii="Arial" w:hAnsi="Arial" w:cs="Arial"/>
        </w:rPr>
        <w:t xml:space="preserve">Secondly, </w:t>
      </w:r>
      <w:r w:rsidR="56150FA0" w:rsidRPr="709DF15D">
        <w:rPr>
          <w:rFonts w:ascii="Arial" w:hAnsi="Arial" w:cs="Arial"/>
        </w:rPr>
        <w:t>a</w:t>
      </w:r>
      <w:r w:rsidR="00DC39FD">
        <w:rPr>
          <w:rFonts w:ascii="Arial" w:hAnsi="Arial" w:cs="Arial"/>
        </w:rPr>
        <w:t xml:space="preserve"> series of n</w:t>
      </w:r>
      <w:r w:rsidR="006C7882" w:rsidRPr="006C7882">
        <w:rPr>
          <w:rFonts w:ascii="Arial" w:hAnsi="Arial" w:cs="Arial"/>
        </w:rPr>
        <w:t>ational strategies</w:t>
      </w:r>
      <w:r w:rsidR="00C869AA">
        <w:rPr>
          <w:rFonts w:ascii="Arial" w:hAnsi="Arial" w:cs="Arial"/>
        </w:rPr>
        <w:t>, which</w:t>
      </w:r>
      <w:r w:rsidR="006C7882" w:rsidRPr="006C7882">
        <w:rPr>
          <w:rFonts w:ascii="Arial" w:hAnsi="Arial" w:cs="Arial"/>
        </w:rPr>
        <w:t xml:space="preserve"> are driving better outcomes and equality for Māori women and girls </w:t>
      </w:r>
      <w:r w:rsidR="00C869AA">
        <w:rPr>
          <w:rFonts w:ascii="Arial" w:hAnsi="Arial" w:cs="Arial"/>
        </w:rPr>
        <w:t>across</w:t>
      </w:r>
      <w:r w:rsidR="006C7882" w:rsidRPr="006C7882">
        <w:rPr>
          <w:rFonts w:ascii="Arial" w:hAnsi="Arial" w:cs="Arial"/>
        </w:rPr>
        <w:t xml:space="preserve"> justice, child protection, family and sexual violence, maternal and infant health, living with disabilities, access to technology, housing, education, employment and pay equity. </w:t>
      </w:r>
    </w:p>
    <w:p w14:paraId="22592859"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516DB519" w14:textId="210BC1F8" w:rsidR="006C7882" w:rsidRPr="006C7882" w:rsidDel="00496E9A" w:rsidRDefault="663FDE74" w:rsidP="006C7882">
      <w:pPr>
        <w:numPr>
          <w:ilvl w:val="0"/>
          <w:numId w:val="26"/>
        </w:numPr>
        <w:spacing w:after="0" w:line="360" w:lineRule="auto"/>
        <w:rPr>
          <w:rFonts w:ascii="Arial" w:hAnsi="Arial" w:cs="Arial"/>
        </w:rPr>
      </w:pPr>
      <w:r w:rsidRPr="709DF15D">
        <w:rPr>
          <w:rFonts w:ascii="Arial" w:hAnsi="Arial" w:cs="Arial"/>
        </w:rPr>
        <w:t xml:space="preserve">Finally, </w:t>
      </w:r>
      <w:r w:rsidR="47E894AD" w:rsidRPr="709DF15D">
        <w:rPr>
          <w:rFonts w:ascii="Arial" w:hAnsi="Arial" w:cs="Arial"/>
        </w:rPr>
        <w:t>g</w:t>
      </w:r>
      <w:r w:rsidR="00DC39FD" w:rsidRPr="709DF15D">
        <w:rPr>
          <w:rFonts w:ascii="Arial" w:hAnsi="Arial" w:cs="Arial"/>
        </w:rPr>
        <w:t>reater</w:t>
      </w:r>
      <w:r w:rsidR="00DC39FD">
        <w:rPr>
          <w:rFonts w:ascii="Arial" w:hAnsi="Arial" w:cs="Arial"/>
        </w:rPr>
        <w:t xml:space="preserve"> representation of </w:t>
      </w:r>
      <w:r w:rsidR="006C7882" w:rsidRPr="006C7882">
        <w:rPr>
          <w:rFonts w:ascii="Arial" w:hAnsi="Arial" w:cs="Arial"/>
        </w:rPr>
        <w:t xml:space="preserve">Māori women in public sector decision-making roles </w:t>
      </w:r>
      <w:r w:rsidR="00EA453B">
        <w:rPr>
          <w:rFonts w:ascii="Arial" w:hAnsi="Arial" w:cs="Arial"/>
        </w:rPr>
        <w:t xml:space="preserve">and </w:t>
      </w:r>
      <w:r w:rsidR="006C7882" w:rsidRPr="006C7882">
        <w:rPr>
          <w:rFonts w:ascii="Arial" w:hAnsi="Arial" w:cs="Arial"/>
        </w:rPr>
        <w:t xml:space="preserve">within Māori communities.  </w:t>
      </w:r>
    </w:p>
    <w:p w14:paraId="78C966F5"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617FADE7" w14:textId="06C30C22" w:rsidR="006C7882" w:rsidRPr="006C7882" w:rsidDel="00496E9A" w:rsidRDefault="006C7882" w:rsidP="006C7882">
      <w:pPr>
        <w:spacing w:after="0" w:line="360" w:lineRule="auto"/>
        <w:rPr>
          <w:rFonts w:ascii="Arial" w:hAnsi="Arial" w:cs="Arial"/>
        </w:rPr>
      </w:pPr>
      <w:r w:rsidRPr="006C7882">
        <w:rPr>
          <w:rFonts w:ascii="Arial" w:hAnsi="Arial" w:cs="Arial"/>
        </w:rPr>
        <w:t xml:space="preserve">I </w:t>
      </w:r>
      <w:r w:rsidR="00EA453B">
        <w:rPr>
          <w:rFonts w:ascii="Arial" w:hAnsi="Arial" w:cs="Arial"/>
        </w:rPr>
        <w:t xml:space="preserve">would like to take this opportunity </w:t>
      </w:r>
      <w:r w:rsidRPr="006C7882">
        <w:rPr>
          <w:rFonts w:ascii="Arial" w:hAnsi="Arial" w:cs="Arial"/>
        </w:rPr>
        <w:t xml:space="preserve">to acknowledge the leadership of iwi, hapū and Māori organisations like </w:t>
      </w:r>
      <w:r w:rsidR="52B97069" w:rsidRPr="709DF15D">
        <w:rPr>
          <w:rFonts w:ascii="Arial" w:eastAsia="Arial" w:hAnsi="Arial" w:cs="Arial"/>
        </w:rPr>
        <w:t xml:space="preserve">Te </w:t>
      </w:r>
      <w:proofErr w:type="spellStart"/>
      <w:r w:rsidR="52B97069" w:rsidRPr="709DF15D">
        <w:rPr>
          <w:rFonts w:ascii="Arial" w:eastAsia="Arial" w:hAnsi="Arial" w:cs="Arial"/>
        </w:rPr>
        <w:t>Rōpu</w:t>
      </w:r>
      <w:proofErr w:type="spellEnd"/>
      <w:r w:rsidR="52B97069" w:rsidRPr="709DF15D">
        <w:rPr>
          <w:rFonts w:ascii="Arial" w:eastAsia="Arial" w:hAnsi="Arial" w:cs="Arial"/>
        </w:rPr>
        <w:t xml:space="preserve"> Wāhine Māori Toko </w:t>
      </w:r>
      <w:proofErr w:type="spellStart"/>
      <w:r w:rsidR="52B97069" w:rsidRPr="709DF15D">
        <w:rPr>
          <w:rFonts w:ascii="Arial" w:eastAsia="Arial" w:hAnsi="Arial" w:cs="Arial"/>
        </w:rPr>
        <w:t>i</w:t>
      </w:r>
      <w:proofErr w:type="spellEnd"/>
      <w:r w:rsidR="52B97069" w:rsidRPr="709DF15D">
        <w:rPr>
          <w:rFonts w:ascii="Arial" w:eastAsia="Arial" w:hAnsi="Arial" w:cs="Arial"/>
        </w:rPr>
        <w:t xml:space="preserve"> </w:t>
      </w:r>
      <w:proofErr w:type="spellStart"/>
      <w:r w:rsidR="52B97069" w:rsidRPr="709DF15D">
        <w:rPr>
          <w:rFonts w:ascii="Arial" w:eastAsia="Arial" w:hAnsi="Arial" w:cs="Arial"/>
        </w:rPr>
        <w:t>te</w:t>
      </w:r>
      <w:proofErr w:type="spellEnd"/>
      <w:r w:rsidR="52B97069" w:rsidRPr="709DF15D">
        <w:rPr>
          <w:rFonts w:ascii="Arial" w:eastAsia="Arial" w:hAnsi="Arial" w:cs="Arial"/>
        </w:rPr>
        <w:t xml:space="preserve"> Ora - </w:t>
      </w:r>
      <w:r w:rsidRPr="006C7882">
        <w:rPr>
          <w:rFonts w:ascii="Arial" w:hAnsi="Arial" w:cs="Arial"/>
        </w:rPr>
        <w:t>the Māori Women’s Welfare League</w:t>
      </w:r>
      <w:r w:rsidR="00E370EB">
        <w:rPr>
          <w:rFonts w:ascii="Arial" w:hAnsi="Arial" w:cs="Arial"/>
        </w:rPr>
        <w:t xml:space="preserve">, which </w:t>
      </w:r>
      <w:r w:rsidRPr="006C7882">
        <w:rPr>
          <w:rFonts w:ascii="Arial" w:hAnsi="Arial" w:cs="Arial"/>
        </w:rPr>
        <w:t>has been advocating for Māori women’s rights since the 1950s</w:t>
      </w:r>
      <w:r w:rsidR="00E370EB">
        <w:rPr>
          <w:rFonts w:ascii="Arial" w:hAnsi="Arial" w:cs="Arial"/>
        </w:rPr>
        <w:t>.</w:t>
      </w:r>
      <w:r w:rsidRPr="006C7882">
        <w:rPr>
          <w:rFonts w:ascii="Arial" w:hAnsi="Arial" w:cs="Arial"/>
        </w:rPr>
        <w:t xml:space="preserve"> </w:t>
      </w:r>
      <w:r w:rsidR="00E370EB">
        <w:rPr>
          <w:rFonts w:ascii="Arial" w:hAnsi="Arial" w:cs="Arial"/>
        </w:rPr>
        <w:t>T</w:t>
      </w:r>
      <w:r w:rsidRPr="006C7882">
        <w:rPr>
          <w:rFonts w:ascii="Arial" w:hAnsi="Arial" w:cs="Arial"/>
        </w:rPr>
        <w:t xml:space="preserve">heir voice has been at the forefront of critical initiatives to eliminate discrimination and improve outcomes for </w:t>
      </w:r>
      <w:r w:rsidR="3593496E" w:rsidRPr="709DF15D">
        <w:rPr>
          <w:rFonts w:ascii="Arial" w:hAnsi="Arial" w:cs="Arial"/>
        </w:rPr>
        <w:t xml:space="preserve">and with </w:t>
      </w:r>
      <w:r w:rsidRPr="006C7882">
        <w:rPr>
          <w:rFonts w:ascii="Arial" w:hAnsi="Arial" w:cs="Arial"/>
        </w:rPr>
        <w:t xml:space="preserve">Māori women across a range of </w:t>
      </w:r>
      <w:r w:rsidR="00E370EB">
        <w:rPr>
          <w:rFonts w:ascii="Arial" w:hAnsi="Arial" w:cs="Arial"/>
        </w:rPr>
        <w:t xml:space="preserve">areas </w:t>
      </w:r>
      <w:r w:rsidRPr="006C7882">
        <w:rPr>
          <w:rFonts w:ascii="Arial" w:hAnsi="Arial" w:cs="Arial"/>
        </w:rPr>
        <w:t xml:space="preserve">including housing, health and education.   </w:t>
      </w:r>
    </w:p>
    <w:p w14:paraId="7A3F5C25"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6BBEE07D"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The indigenous people of Aotearoa have many achievements to celebrate but Māori women, girls and families continue to carry the burden of socio-economic inequity. </w:t>
      </w:r>
    </w:p>
    <w:p w14:paraId="14B70EBA"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4DBCBE07" w14:textId="2EC4353B" w:rsidR="006C7882" w:rsidRPr="006C7882" w:rsidDel="00496E9A" w:rsidRDefault="006C7882" w:rsidP="006C7882">
      <w:pPr>
        <w:spacing w:after="0" w:line="360" w:lineRule="auto"/>
        <w:rPr>
          <w:rFonts w:ascii="Arial" w:hAnsi="Arial" w:cs="Arial"/>
        </w:rPr>
      </w:pPr>
      <w:r w:rsidRPr="006C7882">
        <w:rPr>
          <w:rFonts w:ascii="Arial" w:hAnsi="Arial" w:cs="Arial"/>
        </w:rPr>
        <w:t xml:space="preserve">The path that lies ahead is paved with multiple, complex challenges </w:t>
      </w:r>
      <w:r w:rsidR="4A2D4947" w:rsidRPr="709DF15D">
        <w:rPr>
          <w:rFonts w:ascii="Arial" w:eastAsia="Arial" w:hAnsi="Arial" w:cs="Arial"/>
        </w:rPr>
        <w:t>but equally</w:t>
      </w:r>
      <w:r w:rsidRPr="709DF15D">
        <w:rPr>
          <w:rFonts w:ascii="Arial" w:eastAsia="Arial" w:hAnsi="Arial" w:cs="Arial"/>
        </w:rPr>
        <w:t xml:space="preserve"> there </w:t>
      </w:r>
      <w:r w:rsidR="4A2D4947" w:rsidRPr="709DF15D">
        <w:rPr>
          <w:rFonts w:ascii="Arial" w:eastAsia="Arial" w:hAnsi="Arial" w:cs="Arial"/>
        </w:rPr>
        <w:t>are many opportunities to realise our collective potential, through whānau or family centred approaches</w:t>
      </w:r>
      <w:r w:rsidR="2753CD85" w:rsidRPr="6435FEFC">
        <w:rPr>
          <w:rFonts w:ascii="Arial" w:eastAsia="Arial" w:hAnsi="Arial" w:cs="Arial"/>
        </w:rPr>
        <w:t xml:space="preserve">. There is much more to do but we know when Māori society is thriving, New Zealand society is thriving. </w:t>
      </w:r>
    </w:p>
    <w:p w14:paraId="5CD2DED2" w14:textId="77777777" w:rsidR="006C7882" w:rsidRPr="006C7882" w:rsidDel="00496E9A" w:rsidRDefault="006C7882" w:rsidP="006C7882">
      <w:pPr>
        <w:spacing w:after="0" w:line="360" w:lineRule="auto"/>
        <w:rPr>
          <w:rFonts w:ascii="Arial" w:hAnsi="Arial" w:cs="Arial"/>
        </w:rPr>
      </w:pPr>
      <w:r w:rsidRPr="006C7882">
        <w:rPr>
          <w:rFonts w:ascii="Arial" w:hAnsi="Arial" w:cs="Arial"/>
        </w:rPr>
        <w:t xml:space="preserve"> </w:t>
      </w:r>
    </w:p>
    <w:p w14:paraId="3BC116C6" w14:textId="0B53514C" w:rsidR="006C7882" w:rsidRDefault="006C7882" w:rsidP="006C7882">
      <w:pPr>
        <w:spacing w:after="0" w:line="360" w:lineRule="auto"/>
        <w:rPr>
          <w:rFonts w:ascii="Arial" w:hAnsi="Arial" w:cs="Arial"/>
        </w:rPr>
      </w:pPr>
      <w:r w:rsidRPr="006C7882">
        <w:rPr>
          <w:rFonts w:ascii="Arial" w:hAnsi="Arial" w:cs="Arial"/>
        </w:rPr>
        <w:t xml:space="preserve">I give the floor to Kellie Coombes </w:t>
      </w:r>
      <w:r w:rsidR="75E070A5" w:rsidRPr="709DF15D">
        <w:rPr>
          <w:rFonts w:ascii="Arial" w:hAnsi="Arial" w:cs="Arial"/>
        </w:rPr>
        <w:t>to conclude</w:t>
      </w:r>
      <w:r w:rsidRPr="006C7882">
        <w:rPr>
          <w:rFonts w:ascii="Arial" w:hAnsi="Arial" w:cs="Arial"/>
        </w:rPr>
        <w:t xml:space="preserve"> our </w:t>
      </w:r>
      <w:r w:rsidR="75E070A5" w:rsidRPr="709DF15D">
        <w:rPr>
          <w:rFonts w:ascii="Arial" w:hAnsi="Arial" w:cs="Arial"/>
        </w:rPr>
        <w:t>opening statement</w:t>
      </w:r>
      <w:r w:rsidRPr="006C7882">
        <w:rPr>
          <w:rFonts w:ascii="Arial" w:hAnsi="Arial" w:cs="Arial"/>
        </w:rPr>
        <w:t>.</w:t>
      </w:r>
    </w:p>
    <w:p w14:paraId="2F1AD6C3" w14:textId="77777777" w:rsidR="006C7882" w:rsidRDefault="006C7882" w:rsidP="00253267">
      <w:pPr>
        <w:spacing w:after="0" w:line="360" w:lineRule="auto"/>
        <w:rPr>
          <w:rFonts w:ascii="Arial" w:hAnsi="Arial" w:cs="Arial"/>
        </w:rPr>
      </w:pPr>
    </w:p>
    <w:p w14:paraId="393D2601" w14:textId="2EB173C9" w:rsidR="00E74377" w:rsidRPr="0099411C" w:rsidRDefault="00E74377" w:rsidP="00C36EA5">
      <w:pPr>
        <w:spacing w:after="0" w:line="360" w:lineRule="auto"/>
        <w:rPr>
          <w:rFonts w:ascii="Arial" w:eastAsia="Arial" w:hAnsi="Arial" w:cs="Arial"/>
          <w:b/>
          <w:bCs/>
          <w:iCs/>
        </w:rPr>
      </w:pPr>
      <w:r>
        <w:rPr>
          <w:rFonts w:ascii="Arial" w:eastAsia="Arial" w:hAnsi="Arial" w:cs="Arial"/>
          <w:b/>
          <w:bCs/>
          <w:iCs/>
        </w:rPr>
        <w:t>Conclusion</w:t>
      </w:r>
    </w:p>
    <w:p w14:paraId="70089852" w14:textId="77777777" w:rsidR="00FE70AB" w:rsidRDefault="00FE70AB" w:rsidP="00C36EA5">
      <w:pPr>
        <w:spacing w:after="0" w:line="360" w:lineRule="auto"/>
        <w:rPr>
          <w:rFonts w:ascii="Arial" w:eastAsia="Arial" w:hAnsi="Arial" w:cs="Arial"/>
          <w:iCs/>
        </w:rPr>
      </w:pPr>
    </w:p>
    <w:p w14:paraId="571855B6" w14:textId="6193C69D" w:rsidR="00FE70AB" w:rsidRPr="00FE70AB" w:rsidRDefault="00FE70AB" w:rsidP="00FE70AB">
      <w:pPr>
        <w:spacing w:after="0" w:line="360" w:lineRule="auto"/>
        <w:rPr>
          <w:rFonts w:ascii="Arial" w:eastAsia="Arial" w:hAnsi="Arial" w:cs="Arial"/>
        </w:rPr>
      </w:pPr>
      <w:r w:rsidRPr="00FE70AB">
        <w:rPr>
          <w:rFonts w:ascii="Arial" w:eastAsia="Arial" w:hAnsi="Arial" w:cs="Arial"/>
        </w:rPr>
        <w:t xml:space="preserve">Madam Chair, members of the Committee, to conclude I would like to reconfirm our ongoing commitment to gender equality in New Zealand for all women and girls. </w:t>
      </w:r>
      <w:r w:rsidRPr="00FE70AB">
        <w:rPr>
          <w:rFonts w:ascii="Arial" w:eastAsia="Arial" w:hAnsi="Arial" w:cs="Arial"/>
        </w:rPr>
        <w:lastRenderedPageBreak/>
        <w:t xml:space="preserve">Women and girls play such an important role in the political, social, </w:t>
      </w:r>
      <w:r w:rsidR="00A62A4D">
        <w:rPr>
          <w:rFonts w:ascii="Arial" w:eastAsia="Arial" w:hAnsi="Arial" w:cs="Arial"/>
        </w:rPr>
        <w:t xml:space="preserve">cultural </w:t>
      </w:r>
      <w:r w:rsidRPr="00FE70AB">
        <w:rPr>
          <w:rFonts w:ascii="Arial" w:eastAsia="Arial" w:hAnsi="Arial" w:cs="Arial"/>
        </w:rPr>
        <w:t>and economic fabric of New Zealand. We want to see them thrive and reach their aspirations in all areas of life.</w:t>
      </w:r>
    </w:p>
    <w:p w14:paraId="5B9D0FA4" w14:textId="77777777" w:rsidR="00FE70AB" w:rsidRPr="00FE70AB" w:rsidRDefault="00FE70AB" w:rsidP="00FE70AB">
      <w:pPr>
        <w:spacing w:after="0" w:line="360" w:lineRule="auto"/>
        <w:rPr>
          <w:rFonts w:ascii="Arial" w:eastAsia="Arial" w:hAnsi="Arial" w:cs="Arial"/>
        </w:rPr>
      </w:pPr>
    </w:p>
    <w:p w14:paraId="7786E1F3" w14:textId="4240CA2F" w:rsidR="000F230C" w:rsidRDefault="00FE70AB" w:rsidP="00430279">
      <w:pPr>
        <w:spacing w:after="0" w:line="360" w:lineRule="auto"/>
        <w:rPr>
          <w:rFonts w:ascii="Arial" w:eastAsia="Arial" w:hAnsi="Arial" w:cs="Arial"/>
        </w:rPr>
      </w:pPr>
      <w:r w:rsidRPr="00FE70AB">
        <w:rPr>
          <w:rFonts w:ascii="Arial" w:eastAsia="Arial" w:hAnsi="Arial" w:cs="Arial"/>
        </w:rPr>
        <w:t xml:space="preserve">Despite significant progress, challenges </w:t>
      </w:r>
      <w:r w:rsidR="00B537D7" w:rsidRPr="00FE70AB">
        <w:rPr>
          <w:rFonts w:ascii="Arial" w:eastAsia="Arial" w:hAnsi="Arial" w:cs="Arial"/>
        </w:rPr>
        <w:t>remain,</w:t>
      </w:r>
      <w:r w:rsidRPr="00FE70AB">
        <w:rPr>
          <w:rFonts w:ascii="Arial" w:eastAsia="Arial" w:hAnsi="Arial" w:cs="Arial"/>
        </w:rPr>
        <w:t xml:space="preserve"> and we need to continue to build on the progress we have made to improve outcomes for all women and girls. I would like to thank the Committee for its consideration of our report and its time in engaging in this discussion with our delegation. It takes a lot of determination </w:t>
      </w:r>
      <w:r w:rsidR="00B15AA4">
        <w:rPr>
          <w:rFonts w:ascii="Arial" w:eastAsia="Arial" w:hAnsi="Arial" w:cs="Arial"/>
        </w:rPr>
        <w:t xml:space="preserve">and collective effort </w:t>
      </w:r>
      <w:r w:rsidRPr="00FE70AB">
        <w:rPr>
          <w:rFonts w:ascii="Arial" w:eastAsia="Arial" w:hAnsi="Arial" w:cs="Arial"/>
        </w:rPr>
        <w:t>to bring about lasting change. The work is not done and for us to maintain progress, we need to keep working and fighting for equality together.</w:t>
      </w:r>
    </w:p>
    <w:p w14:paraId="35728DCC" w14:textId="77777777" w:rsidR="000F230C" w:rsidRDefault="000F230C" w:rsidP="00430279">
      <w:pPr>
        <w:spacing w:after="0" w:line="360" w:lineRule="auto"/>
        <w:rPr>
          <w:rFonts w:ascii="Arial" w:eastAsia="Arial" w:hAnsi="Arial" w:cs="Arial"/>
        </w:rPr>
      </w:pPr>
    </w:p>
    <w:p w14:paraId="7358D853" w14:textId="1C4142A0" w:rsidR="00F00F80" w:rsidRPr="00C36EA5" w:rsidRDefault="002F6A3E" w:rsidP="00430279">
      <w:pPr>
        <w:spacing w:after="0" w:line="360" w:lineRule="auto"/>
        <w:rPr>
          <w:rFonts w:ascii="Arial" w:hAnsi="Arial" w:cs="Arial"/>
        </w:rPr>
      </w:pPr>
      <w:r w:rsidRPr="0034592D">
        <w:rPr>
          <w:rFonts w:ascii="Arial" w:eastAsia="Arial" w:hAnsi="Arial" w:cs="Arial"/>
        </w:rPr>
        <w:t xml:space="preserve">No </w:t>
      </w:r>
      <w:proofErr w:type="spellStart"/>
      <w:r w:rsidRPr="0034592D">
        <w:rPr>
          <w:rFonts w:ascii="Arial" w:eastAsia="Arial" w:hAnsi="Arial" w:cs="Arial"/>
        </w:rPr>
        <w:t>reira</w:t>
      </w:r>
      <w:proofErr w:type="spellEnd"/>
      <w:r w:rsidRPr="0034592D">
        <w:rPr>
          <w:rFonts w:ascii="Arial" w:eastAsia="Arial" w:hAnsi="Arial" w:cs="Arial"/>
        </w:rPr>
        <w:t xml:space="preserve">, </w:t>
      </w:r>
      <w:proofErr w:type="spellStart"/>
      <w:r w:rsidRPr="0034592D">
        <w:rPr>
          <w:rFonts w:ascii="Arial" w:eastAsia="Arial" w:hAnsi="Arial" w:cs="Arial"/>
        </w:rPr>
        <w:t>t</w:t>
      </w:r>
      <w:r w:rsidR="00197CA3" w:rsidRPr="0034592D">
        <w:rPr>
          <w:rFonts w:ascii="Arial" w:eastAsia="Arial" w:hAnsi="Arial" w:cs="Arial"/>
        </w:rPr>
        <w:t>ē</w:t>
      </w:r>
      <w:r w:rsidRPr="0034592D">
        <w:rPr>
          <w:rFonts w:ascii="Arial" w:eastAsia="Arial" w:hAnsi="Arial" w:cs="Arial"/>
        </w:rPr>
        <w:t>n</w:t>
      </w:r>
      <w:r w:rsidR="00197CA3" w:rsidRPr="0034592D">
        <w:rPr>
          <w:rFonts w:ascii="Arial" w:eastAsia="Arial" w:hAnsi="Arial" w:cs="Arial"/>
        </w:rPr>
        <w:t>ā</w:t>
      </w:r>
      <w:proofErr w:type="spellEnd"/>
      <w:r w:rsidRPr="0034592D">
        <w:rPr>
          <w:rFonts w:ascii="Arial" w:eastAsia="Arial" w:hAnsi="Arial" w:cs="Arial"/>
        </w:rPr>
        <w:t xml:space="preserve"> koutou, </w:t>
      </w:r>
      <w:proofErr w:type="spellStart"/>
      <w:r w:rsidR="00197CA3" w:rsidRPr="0034592D">
        <w:rPr>
          <w:rFonts w:ascii="Arial" w:eastAsia="Arial" w:hAnsi="Arial" w:cs="Arial"/>
        </w:rPr>
        <w:t>tēnā</w:t>
      </w:r>
      <w:proofErr w:type="spellEnd"/>
      <w:r w:rsidRPr="0034592D">
        <w:rPr>
          <w:rFonts w:ascii="Arial" w:eastAsia="Arial" w:hAnsi="Arial" w:cs="Arial"/>
        </w:rPr>
        <w:t xml:space="preserve"> koutou, </w:t>
      </w:r>
      <w:proofErr w:type="spellStart"/>
      <w:r w:rsidR="00197CA3" w:rsidRPr="0034592D">
        <w:rPr>
          <w:rFonts w:ascii="Arial" w:eastAsia="Arial" w:hAnsi="Arial" w:cs="Arial"/>
        </w:rPr>
        <w:t>tēnā</w:t>
      </w:r>
      <w:proofErr w:type="spellEnd"/>
      <w:r w:rsidR="00197CA3" w:rsidRPr="0034592D">
        <w:rPr>
          <w:rFonts w:ascii="Arial" w:eastAsia="Arial" w:hAnsi="Arial" w:cs="Arial"/>
        </w:rPr>
        <w:t xml:space="preserve"> tatou </w:t>
      </w:r>
      <w:proofErr w:type="spellStart"/>
      <w:r w:rsidR="00197CA3" w:rsidRPr="0034592D">
        <w:rPr>
          <w:rFonts w:ascii="Arial" w:eastAsia="Arial" w:hAnsi="Arial" w:cs="Arial"/>
        </w:rPr>
        <w:t>katoa</w:t>
      </w:r>
      <w:proofErr w:type="spellEnd"/>
      <w:r w:rsidR="0034592D" w:rsidRPr="0034592D">
        <w:rPr>
          <w:rFonts w:ascii="Arial" w:eastAsia="Arial" w:hAnsi="Arial" w:cs="Arial"/>
        </w:rPr>
        <w:t>.</w:t>
      </w:r>
      <w:r w:rsidR="00430279">
        <w:br/>
      </w:r>
      <w:r w:rsidR="00430279">
        <w:br/>
      </w:r>
      <w:r w:rsidR="00430279" w:rsidRPr="00430279">
        <w:rPr>
          <w:rFonts w:ascii="Arial" w:hAnsi="Arial" w:cs="Arial"/>
          <w:b/>
          <w:bCs/>
        </w:rPr>
        <w:t>ENDS</w:t>
      </w:r>
    </w:p>
    <w:p w14:paraId="599AEFB7" w14:textId="77777777" w:rsidR="00F00F80" w:rsidRPr="00C36EA5" w:rsidRDefault="00F00F80" w:rsidP="00C36EA5">
      <w:pPr>
        <w:spacing w:line="360" w:lineRule="auto"/>
        <w:rPr>
          <w:rFonts w:ascii="Arial" w:hAnsi="Arial" w:cs="Arial"/>
        </w:rPr>
      </w:pPr>
    </w:p>
    <w:sectPr w:rsidR="00F00F80" w:rsidRPr="00C36EA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AEDC8" w14:textId="77777777" w:rsidR="001448BF" w:rsidRDefault="001448BF" w:rsidP="0036477B">
      <w:pPr>
        <w:spacing w:after="0" w:line="240" w:lineRule="auto"/>
      </w:pPr>
      <w:r>
        <w:separator/>
      </w:r>
    </w:p>
  </w:endnote>
  <w:endnote w:type="continuationSeparator" w:id="0">
    <w:p w14:paraId="72BEA3AC" w14:textId="77777777" w:rsidR="001448BF" w:rsidRDefault="001448BF" w:rsidP="0036477B">
      <w:pPr>
        <w:spacing w:after="0" w:line="240" w:lineRule="auto"/>
      </w:pPr>
      <w:r>
        <w:continuationSeparator/>
      </w:r>
    </w:p>
  </w:endnote>
  <w:endnote w:type="continuationNotice" w:id="1">
    <w:p w14:paraId="2A13D860" w14:textId="77777777" w:rsidR="001448BF" w:rsidRDefault="001448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69183" w14:textId="77777777" w:rsidR="00580B59" w:rsidRDefault="00580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D4F4BB" w14:textId="77777777" w:rsidR="00580B59" w:rsidRDefault="00580B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70ABA" w14:textId="77777777" w:rsidR="00580B59" w:rsidRDefault="00580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03A59" w14:textId="77777777" w:rsidR="001448BF" w:rsidRDefault="001448BF" w:rsidP="0036477B">
      <w:pPr>
        <w:spacing w:after="0" w:line="240" w:lineRule="auto"/>
      </w:pPr>
      <w:r>
        <w:separator/>
      </w:r>
    </w:p>
  </w:footnote>
  <w:footnote w:type="continuationSeparator" w:id="0">
    <w:p w14:paraId="1339DADD" w14:textId="77777777" w:rsidR="001448BF" w:rsidRDefault="001448BF" w:rsidP="0036477B">
      <w:pPr>
        <w:spacing w:after="0" w:line="240" w:lineRule="auto"/>
      </w:pPr>
      <w:r>
        <w:continuationSeparator/>
      </w:r>
    </w:p>
  </w:footnote>
  <w:footnote w:type="continuationNotice" w:id="1">
    <w:p w14:paraId="4026F3FD" w14:textId="77777777" w:rsidR="001448BF" w:rsidRDefault="001448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3B49F" w14:textId="77777777" w:rsidR="00580B59" w:rsidRDefault="00580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417FE" w14:textId="77777777" w:rsidR="00580B59" w:rsidRDefault="00580B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1272A" w14:textId="77777777" w:rsidR="00580B59" w:rsidRDefault="00580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72362"/>
    <w:multiLevelType w:val="multilevel"/>
    <w:tmpl w:val="3F96BE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EC51DC"/>
    <w:multiLevelType w:val="hybridMultilevel"/>
    <w:tmpl w:val="458444AE"/>
    <w:lvl w:ilvl="0" w:tplc="186EB862">
      <w:start w:val="1"/>
      <w:numFmt w:val="decimal"/>
      <w:lvlText w:val="%1."/>
      <w:lvlJc w:val="left"/>
      <w:pPr>
        <w:ind w:left="720" w:hanging="360"/>
      </w:pPr>
      <w:rPr>
        <w:b w:val="0"/>
        <w:bCs w:val="0"/>
        <w:color w:val="auto"/>
        <w:sz w:val="22"/>
        <w:szCs w:val="22"/>
      </w:rPr>
    </w:lvl>
    <w:lvl w:ilvl="1" w:tplc="3F90006C">
      <w:start w:val="1"/>
      <w:numFmt w:val="bullet"/>
      <w:lvlText w:val="o"/>
      <w:lvlJc w:val="left"/>
      <w:pPr>
        <w:ind w:left="1440" w:hanging="360"/>
      </w:pPr>
      <w:rPr>
        <w:rFonts w:ascii="Courier New" w:hAnsi="Courier New" w:cs="Times New Roman" w:hint="default"/>
      </w:rPr>
    </w:lvl>
    <w:lvl w:ilvl="2" w:tplc="73AE4728">
      <w:start w:val="1"/>
      <w:numFmt w:val="bullet"/>
      <w:lvlText w:val=""/>
      <w:lvlJc w:val="left"/>
      <w:pPr>
        <w:ind w:left="2160" w:hanging="360"/>
      </w:pPr>
      <w:rPr>
        <w:rFonts w:ascii="Wingdings" w:hAnsi="Wingdings" w:hint="default"/>
      </w:rPr>
    </w:lvl>
    <w:lvl w:ilvl="3" w:tplc="357666DE">
      <w:start w:val="1"/>
      <w:numFmt w:val="bullet"/>
      <w:lvlText w:val=""/>
      <w:lvlJc w:val="left"/>
      <w:pPr>
        <w:ind w:left="2880" w:hanging="360"/>
      </w:pPr>
      <w:rPr>
        <w:rFonts w:ascii="Symbol" w:hAnsi="Symbol" w:hint="default"/>
      </w:rPr>
    </w:lvl>
    <w:lvl w:ilvl="4" w:tplc="D8EC85E6">
      <w:start w:val="1"/>
      <w:numFmt w:val="bullet"/>
      <w:lvlText w:val="o"/>
      <w:lvlJc w:val="left"/>
      <w:pPr>
        <w:ind w:left="3600" w:hanging="360"/>
      </w:pPr>
      <w:rPr>
        <w:rFonts w:ascii="Courier New" w:hAnsi="Courier New" w:cs="Times New Roman" w:hint="default"/>
      </w:rPr>
    </w:lvl>
    <w:lvl w:ilvl="5" w:tplc="6E202058">
      <w:start w:val="1"/>
      <w:numFmt w:val="bullet"/>
      <w:lvlText w:val=""/>
      <w:lvlJc w:val="left"/>
      <w:pPr>
        <w:ind w:left="4320" w:hanging="360"/>
      </w:pPr>
      <w:rPr>
        <w:rFonts w:ascii="Wingdings" w:hAnsi="Wingdings" w:hint="default"/>
      </w:rPr>
    </w:lvl>
    <w:lvl w:ilvl="6" w:tplc="3B9C58EA">
      <w:start w:val="1"/>
      <w:numFmt w:val="bullet"/>
      <w:lvlText w:val=""/>
      <w:lvlJc w:val="left"/>
      <w:pPr>
        <w:ind w:left="5040" w:hanging="360"/>
      </w:pPr>
      <w:rPr>
        <w:rFonts w:ascii="Symbol" w:hAnsi="Symbol" w:hint="default"/>
      </w:rPr>
    </w:lvl>
    <w:lvl w:ilvl="7" w:tplc="7862D67A">
      <w:start w:val="1"/>
      <w:numFmt w:val="bullet"/>
      <w:lvlText w:val="o"/>
      <w:lvlJc w:val="left"/>
      <w:pPr>
        <w:ind w:left="5760" w:hanging="360"/>
      </w:pPr>
      <w:rPr>
        <w:rFonts w:ascii="Courier New" w:hAnsi="Courier New" w:cs="Times New Roman" w:hint="default"/>
      </w:rPr>
    </w:lvl>
    <w:lvl w:ilvl="8" w:tplc="A3883C7A">
      <w:start w:val="1"/>
      <w:numFmt w:val="bullet"/>
      <w:lvlText w:val=""/>
      <w:lvlJc w:val="left"/>
      <w:pPr>
        <w:ind w:left="6480" w:hanging="360"/>
      </w:pPr>
      <w:rPr>
        <w:rFonts w:ascii="Wingdings" w:hAnsi="Wingdings" w:hint="default"/>
      </w:rPr>
    </w:lvl>
  </w:abstractNum>
  <w:abstractNum w:abstractNumId="2" w15:restartNumberingAfterBreak="0">
    <w:nsid w:val="0DFB7EB1"/>
    <w:multiLevelType w:val="hybridMultilevel"/>
    <w:tmpl w:val="5B16CC9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0E0397CA"/>
    <w:multiLevelType w:val="hybridMultilevel"/>
    <w:tmpl w:val="13E8ED82"/>
    <w:lvl w:ilvl="0" w:tplc="577CA4E0">
      <w:start w:val="1"/>
      <w:numFmt w:val="bullet"/>
      <w:lvlText w:val="·"/>
      <w:lvlJc w:val="left"/>
      <w:pPr>
        <w:ind w:left="720" w:hanging="360"/>
      </w:pPr>
      <w:rPr>
        <w:rFonts w:ascii="Symbol" w:hAnsi="Symbol" w:hint="default"/>
      </w:rPr>
    </w:lvl>
    <w:lvl w:ilvl="1" w:tplc="B52028BC">
      <w:start w:val="1"/>
      <w:numFmt w:val="bullet"/>
      <w:lvlText w:val="o"/>
      <w:lvlJc w:val="left"/>
      <w:pPr>
        <w:ind w:left="1440" w:hanging="360"/>
      </w:pPr>
      <w:rPr>
        <w:rFonts w:ascii="Courier New" w:hAnsi="Courier New" w:hint="default"/>
      </w:rPr>
    </w:lvl>
    <w:lvl w:ilvl="2" w:tplc="2F3426BA">
      <w:start w:val="1"/>
      <w:numFmt w:val="bullet"/>
      <w:lvlText w:val=""/>
      <w:lvlJc w:val="left"/>
      <w:pPr>
        <w:ind w:left="2160" w:hanging="360"/>
      </w:pPr>
      <w:rPr>
        <w:rFonts w:ascii="Wingdings" w:hAnsi="Wingdings" w:hint="default"/>
      </w:rPr>
    </w:lvl>
    <w:lvl w:ilvl="3" w:tplc="082A716C">
      <w:start w:val="1"/>
      <w:numFmt w:val="bullet"/>
      <w:lvlText w:val=""/>
      <w:lvlJc w:val="left"/>
      <w:pPr>
        <w:ind w:left="2880" w:hanging="360"/>
      </w:pPr>
      <w:rPr>
        <w:rFonts w:ascii="Symbol" w:hAnsi="Symbol" w:hint="default"/>
      </w:rPr>
    </w:lvl>
    <w:lvl w:ilvl="4" w:tplc="CD084938">
      <w:start w:val="1"/>
      <w:numFmt w:val="bullet"/>
      <w:lvlText w:val="o"/>
      <w:lvlJc w:val="left"/>
      <w:pPr>
        <w:ind w:left="3600" w:hanging="360"/>
      </w:pPr>
      <w:rPr>
        <w:rFonts w:ascii="Courier New" w:hAnsi="Courier New" w:hint="default"/>
      </w:rPr>
    </w:lvl>
    <w:lvl w:ilvl="5" w:tplc="5F9C56C8">
      <w:start w:val="1"/>
      <w:numFmt w:val="bullet"/>
      <w:lvlText w:val=""/>
      <w:lvlJc w:val="left"/>
      <w:pPr>
        <w:ind w:left="4320" w:hanging="360"/>
      </w:pPr>
      <w:rPr>
        <w:rFonts w:ascii="Wingdings" w:hAnsi="Wingdings" w:hint="default"/>
      </w:rPr>
    </w:lvl>
    <w:lvl w:ilvl="6" w:tplc="BAB07988">
      <w:start w:val="1"/>
      <w:numFmt w:val="bullet"/>
      <w:lvlText w:val=""/>
      <w:lvlJc w:val="left"/>
      <w:pPr>
        <w:ind w:left="5040" w:hanging="360"/>
      </w:pPr>
      <w:rPr>
        <w:rFonts w:ascii="Symbol" w:hAnsi="Symbol" w:hint="default"/>
      </w:rPr>
    </w:lvl>
    <w:lvl w:ilvl="7" w:tplc="E0FEFB26">
      <w:start w:val="1"/>
      <w:numFmt w:val="bullet"/>
      <w:lvlText w:val="o"/>
      <w:lvlJc w:val="left"/>
      <w:pPr>
        <w:ind w:left="5760" w:hanging="360"/>
      </w:pPr>
      <w:rPr>
        <w:rFonts w:ascii="Courier New" w:hAnsi="Courier New" w:hint="default"/>
      </w:rPr>
    </w:lvl>
    <w:lvl w:ilvl="8" w:tplc="96D27612">
      <w:start w:val="1"/>
      <w:numFmt w:val="bullet"/>
      <w:lvlText w:val=""/>
      <w:lvlJc w:val="left"/>
      <w:pPr>
        <w:ind w:left="6480" w:hanging="360"/>
      </w:pPr>
      <w:rPr>
        <w:rFonts w:ascii="Wingdings" w:hAnsi="Wingdings" w:hint="default"/>
      </w:rPr>
    </w:lvl>
  </w:abstractNum>
  <w:abstractNum w:abstractNumId="4" w15:restartNumberingAfterBreak="0">
    <w:nsid w:val="15FE691D"/>
    <w:multiLevelType w:val="hybridMultilevel"/>
    <w:tmpl w:val="74623AD4"/>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5" w15:restartNumberingAfterBreak="0">
    <w:nsid w:val="190511DB"/>
    <w:multiLevelType w:val="hybridMultilevel"/>
    <w:tmpl w:val="7CF667D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D7F4373"/>
    <w:multiLevelType w:val="multilevel"/>
    <w:tmpl w:val="8416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3B7690"/>
    <w:multiLevelType w:val="hybridMultilevel"/>
    <w:tmpl w:val="292CC1A2"/>
    <w:lvl w:ilvl="0" w:tplc="82AA3E02">
      <w:numFmt w:val="bullet"/>
      <w:lvlText w:val=""/>
      <w:lvlJc w:val="left"/>
      <w:pPr>
        <w:ind w:left="720" w:hanging="360"/>
      </w:pPr>
      <w:rPr>
        <w:rFonts w:ascii="Symbol" w:eastAsia="Arial" w:hAnsi="Symbo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1F412E84"/>
    <w:multiLevelType w:val="multilevel"/>
    <w:tmpl w:val="650E3E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711F6C"/>
    <w:multiLevelType w:val="hybridMultilevel"/>
    <w:tmpl w:val="68EECDD8"/>
    <w:lvl w:ilvl="0" w:tplc="EB060810">
      <w:numFmt w:val="bullet"/>
      <w:lvlText w:val="•"/>
      <w:lvlJc w:val="left"/>
      <w:pPr>
        <w:ind w:left="1080" w:hanging="720"/>
      </w:pPr>
      <w:rPr>
        <w:rFonts w:ascii="Arial" w:eastAsia="Arial" w:hAnsi="Aria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33CC6297"/>
    <w:multiLevelType w:val="hybridMultilevel"/>
    <w:tmpl w:val="5952110C"/>
    <w:lvl w:ilvl="0" w:tplc="14090001">
      <w:start w:val="1"/>
      <w:numFmt w:val="bullet"/>
      <w:lvlText w:val=""/>
      <w:lvlJc w:val="left"/>
      <w:pPr>
        <w:ind w:left="720" w:hanging="360"/>
      </w:pPr>
      <w:rPr>
        <w:rFonts w:ascii="Symbol" w:hAnsi="Symbol" w:hint="default"/>
        <w:i w:val="0"/>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1D44A4"/>
    <w:multiLevelType w:val="hybridMultilevel"/>
    <w:tmpl w:val="35822A76"/>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2" w15:restartNumberingAfterBreak="0">
    <w:nsid w:val="3FE16CEC"/>
    <w:multiLevelType w:val="hybridMultilevel"/>
    <w:tmpl w:val="655E3832"/>
    <w:lvl w:ilvl="0" w:tplc="D6A87790">
      <w:numFmt w:val="bullet"/>
      <w:lvlText w:val="•"/>
      <w:lvlJc w:val="left"/>
      <w:pPr>
        <w:ind w:left="1440" w:hanging="720"/>
      </w:pPr>
      <w:rPr>
        <w:rFonts w:ascii="Arial" w:eastAsia="Arial" w:hAnsi="Arial" w:cs="Aria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3" w15:restartNumberingAfterBreak="0">
    <w:nsid w:val="462C5367"/>
    <w:multiLevelType w:val="multilevel"/>
    <w:tmpl w:val="C3F6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5A6997"/>
    <w:multiLevelType w:val="multilevel"/>
    <w:tmpl w:val="1FC2A8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396B9D"/>
    <w:multiLevelType w:val="hybridMultilevel"/>
    <w:tmpl w:val="806407E2"/>
    <w:lvl w:ilvl="0" w:tplc="14090001">
      <w:start w:val="1"/>
      <w:numFmt w:val="bullet"/>
      <w:lvlText w:val=""/>
      <w:lvlJc w:val="left"/>
      <w:pPr>
        <w:ind w:left="36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4E478D3"/>
    <w:multiLevelType w:val="hybridMultilevel"/>
    <w:tmpl w:val="D1E26E68"/>
    <w:lvl w:ilvl="0" w:tplc="EB060810">
      <w:numFmt w:val="bullet"/>
      <w:lvlText w:val="•"/>
      <w:lvlJc w:val="left"/>
      <w:pPr>
        <w:ind w:left="1080" w:hanging="720"/>
      </w:pPr>
      <w:rPr>
        <w:rFonts w:ascii="Arial" w:eastAsia="Arial" w:hAnsi="Aria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576F091B"/>
    <w:multiLevelType w:val="multilevel"/>
    <w:tmpl w:val="EBFE21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E34818"/>
    <w:multiLevelType w:val="multilevel"/>
    <w:tmpl w:val="EFD8DA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153224"/>
    <w:multiLevelType w:val="multilevel"/>
    <w:tmpl w:val="9470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57429C"/>
    <w:multiLevelType w:val="multilevel"/>
    <w:tmpl w:val="1542D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7D470A"/>
    <w:multiLevelType w:val="multilevel"/>
    <w:tmpl w:val="141CE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BD75FF5"/>
    <w:multiLevelType w:val="hybridMultilevel"/>
    <w:tmpl w:val="A3324E72"/>
    <w:lvl w:ilvl="0" w:tplc="36583BC6">
      <w:numFmt w:val="bullet"/>
      <w:lvlText w:val="-"/>
      <w:lvlJc w:val="left"/>
      <w:pPr>
        <w:ind w:left="720" w:hanging="360"/>
      </w:pPr>
      <w:rPr>
        <w:rFonts w:ascii="Aptos" w:eastAsiaTheme="minorHAnsi" w:hAnsi="Aptos"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6C2D567F"/>
    <w:multiLevelType w:val="hybridMultilevel"/>
    <w:tmpl w:val="261AFF42"/>
    <w:lvl w:ilvl="0" w:tplc="EB060810">
      <w:numFmt w:val="bullet"/>
      <w:lvlText w:val="•"/>
      <w:lvlJc w:val="left"/>
      <w:pPr>
        <w:ind w:left="1080" w:hanging="720"/>
      </w:pPr>
      <w:rPr>
        <w:rFonts w:ascii="Arial" w:eastAsia="Arial" w:hAnsi="Aria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6D3C7879"/>
    <w:multiLevelType w:val="hybridMultilevel"/>
    <w:tmpl w:val="00FAB950"/>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5" w15:restartNumberingAfterBreak="0">
    <w:nsid w:val="7AAB4F20"/>
    <w:multiLevelType w:val="hybridMultilevel"/>
    <w:tmpl w:val="676E7252"/>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num w:numId="1" w16cid:durableId="1640956127">
    <w:abstractNumId w:val="2"/>
  </w:num>
  <w:num w:numId="2" w16cid:durableId="2099792183">
    <w:abstractNumId w:val="1"/>
    <w:lvlOverride w:ilvl="0">
      <w:startOverride w:val="1"/>
    </w:lvlOverride>
    <w:lvlOverride w:ilvl="1"/>
    <w:lvlOverride w:ilvl="2"/>
    <w:lvlOverride w:ilvl="3"/>
    <w:lvlOverride w:ilvl="4"/>
    <w:lvlOverride w:ilvl="5"/>
    <w:lvlOverride w:ilvl="6"/>
    <w:lvlOverride w:ilvl="7"/>
    <w:lvlOverride w:ilvl="8"/>
  </w:num>
  <w:num w:numId="3" w16cid:durableId="671299867">
    <w:abstractNumId w:val="6"/>
  </w:num>
  <w:num w:numId="4" w16cid:durableId="1307204317">
    <w:abstractNumId w:val="22"/>
  </w:num>
  <w:num w:numId="5" w16cid:durableId="271128374">
    <w:abstractNumId w:val="10"/>
  </w:num>
  <w:num w:numId="6" w16cid:durableId="811680323">
    <w:abstractNumId w:val="7"/>
  </w:num>
  <w:num w:numId="7" w16cid:durableId="425076952">
    <w:abstractNumId w:val="4"/>
  </w:num>
  <w:num w:numId="8" w16cid:durableId="891968600">
    <w:abstractNumId w:val="15"/>
  </w:num>
  <w:num w:numId="9" w16cid:durableId="1561751265">
    <w:abstractNumId w:val="18"/>
  </w:num>
  <w:num w:numId="10" w16cid:durableId="1300455934">
    <w:abstractNumId w:val="11"/>
  </w:num>
  <w:num w:numId="11" w16cid:durableId="228925845">
    <w:abstractNumId w:val="25"/>
  </w:num>
  <w:num w:numId="12" w16cid:durableId="1708866956">
    <w:abstractNumId w:val="12"/>
  </w:num>
  <w:num w:numId="13" w16cid:durableId="1045637930">
    <w:abstractNumId w:val="5"/>
  </w:num>
  <w:num w:numId="14" w16cid:durableId="1529949389">
    <w:abstractNumId w:val="16"/>
  </w:num>
  <w:num w:numId="15" w16cid:durableId="2035038514">
    <w:abstractNumId w:val="23"/>
  </w:num>
  <w:num w:numId="16" w16cid:durableId="279337367">
    <w:abstractNumId w:val="9"/>
  </w:num>
  <w:num w:numId="17" w16cid:durableId="186874917">
    <w:abstractNumId w:val="24"/>
  </w:num>
  <w:num w:numId="18" w16cid:durableId="1991401211">
    <w:abstractNumId w:val="8"/>
  </w:num>
  <w:num w:numId="19" w16cid:durableId="776753918">
    <w:abstractNumId w:val="14"/>
  </w:num>
  <w:num w:numId="20" w16cid:durableId="258028357">
    <w:abstractNumId w:val="21"/>
  </w:num>
  <w:num w:numId="21" w16cid:durableId="1481922160">
    <w:abstractNumId w:val="0"/>
  </w:num>
  <w:num w:numId="22" w16cid:durableId="1245651930">
    <w:abstractNumId w:val="20"/>
  </w:num>
  <w:num w:numId="23" w16cid:durableId="1428427096">
    <w:abstractNumId w:val="17"/>
  </w:num>
  <w:num w:numId="24" w16cid:durableId="421801855">
    <w:abstractNumId w:val="13"/>
  </w:num>
  <w:num w:numId="25" w16cid:durableId="1599216889">
    <w:abstractNumId w:val="19"/>
  </w:num>
  <w:num w:numId="26" w16cid:durableId="1852337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ACD"/>
    <w:rsid w:val="00000E8E"/>
    <w:rsid w:val="00001FAB"/>
    <w:rsid w:val="000021FA"/>
    <w:rsid w:val="00004B1B"/>
    <w:rsid w:val="00005AB7"/>
    <w:rsid w:val="00005DA0"/>
    <w:rsid w:val="000072D4"/>
    <w:rsid w:val="000102A9"/>
    <w:rsid w:val="0001046E"/>
    <w:rsid w:val="0001066C"/>
    <w:rsid w:val="00012178"/>
    <w:rsid w:val="00013457"/>
    <w:rsid w:val="00014411"/>
    <w:rsid w:val="000147DD"/>
    <w:rsid w:val="00014886"/>
    <w:rsid w:val="000173D2"/>
    <w:rsid w:val="000212B6"/>
    <w:rsid w:val="00021B42"/>
    <w:rsid w:val="000227F3"/>
    <w:rsid w:val="00023689"/>
    <w:rsid w:val="000240E2"/>
    <w:rsid w:val="0002448F"/>
    <w:rsid w:val="0002529D"/>
    <w:rsid w:val="00025D0A"/>
    <w:rsid w:val="00025F94"/>
    <w:rsid w:val="000269DB"/>
    <w:rsid w:val="00026F09"/>
    <w:rsid w:val="00027782"/>
    <w:rsid w:val="00027804"/>
    <w:rsid w:val="00030211"/>
    <w:rsid w:val="00031892"/>
    <w:rsid w:val="000323EF"/>
    <w:rsid w:val="00032C16"/>
    <w:rsid w:val="00034AD9"/>
    <w:rsid w:val="00034EBA"/>
    <w:rsid w:val="00035FAF"/>
    <w:rsid w:val="000363B1"/>
    <w:rsid w:val="0003675D"/>
    <w:rsid w:val="00036A39"/>
    <w:rsid w:val="00036B40"/>
    <w:rsid w:val="00037247"/>
    <w:rsid w:val="00037F3E"/>
    <w:rsid w:val="00041F28"/>
    <w:rsid w:val="000421E6"/>
    <w:rsid w:val="000436F5"/>
    <w:rsid w:val="00043A25"/>
    <w:rsid w:val="00044F30"/>
    <w:rsid w:val="00045A12"/>
    <w:rsid w:val="00045A7A"/>
    <w:rsid w:val="00045E5A"/>
    <w:rsid w:val="00046755"/>
    <w:rsid w:val="00046C8A"/>
    <w:rsid w:val="000470DF"/>
    <w:rsid w:val="0005078B"/>
    <w:rsid w:val="00050C64"/>
    <w:rsid w:val="00050FD5"/>
    <w:rsid w:val="000518DB"/>
    <w:rsid w:val="0005219C"/>
    <w:rsid w:val="00052291"/>
    <w:rsid w:val="000539A1"/>
    <w:rsid w:val="000542BE"/>
    <w:rsid w:val="000549B9"/>
    <w:rsid w:val="000552A4"/>
    <w:rsid w:val="00056065"/>
    <w:rsid w:val="0005659D"/>
    <w:rsid w:val="00056979"/>
    <w:rsid w:val="00056DA5"/>
    <w:rsid w:val="00056E97"/>
    <w:rsid w:val="00057C4A"/>
    <w:rsid w:val="0006016B"/>
    <w:rsid w:val="000601AF"/>
    <w:rsid w:val="00060376"/>
    <w:rsid w:val="000615F3"/>
    <w:rsid w:val="000617CB"/>
    <w:rsid w:val="0006491D"/>
    <w:rsid w:val="00066162"/>
    <w:rsid w:val="00067933"/>
    <w:rsid w:val="0006799B"/>
    <w:rsid w:val="00067C47"/>
    <w:rsid w:val="00067E3D"/>
    <w:rsid w:val="000707AB"/>
    <w:rsid w:val="00071D4E"/>
    <w:rsid w:val="00072FA5"/>
    <w:rsid w:val="00073655"/>
    <w:rsid w:val="00074423"/>
    <w:rsid w:val="0007531C"/>
    <w:rsid w:val="000758D3"/>
    <w:rsid w:val="00076329"/>
    <w:rsid w:val="00077709"/>
    <w:rsid w:val="0008012D"/>
    <w:rsid w:val="00081033"/>
    <w:rsid w:val="00081B50"/>
    <w:rsid w:val="000821C6"/>
    <w:rsid w:val="000821E2"/>
    <w:rsid w:val="00082349"/>
    <w:rsid w:val="00083642"/>
    <w:rsid w:val="00084A6A"/>
    <w:rsid w:val="00084C20"/>
    <w:rsid w:val="00085F71"/>
    <w:rsid w:val="000879E5"/>
    <w:rsid w:val="00087A0B"/>
    <w:rsid w:val="000910FB"/>
    <w:rsid w:val="0009136A"/>
    <w:rsid w:val="00091B44"/>
    <w:rsid w:val="00091E83"/>
    <w:rsid w:val="00095269"/>
    <w:rsid w:val="0009534F"/>
    <w:rsid w:val="000954C2"/>
    <w:rsid w:val="0009554A"/>
    <w:rsid w:val="00095680"/>
    <w:rsid w:val="0009585F"/>
    <w:rsid w:val="0009594E"/>
    <w:rsid w:val="00095ED0"/>
    <w:rsid w:val="00096380"/>
    <w:rsid w:val="00097141"/>
    <w:rsid w:val="000978B5"/>
    <w:rsid w:val="000A1187"/>
    <w:rsid w:val="000A1956"/>
    <w:rsid w:val="000A1AC6"/>
    <w:rsid w:val="000A21F1"/>
    <w:rsid w:val="000A2492"/>
    <w:rsid w:val="000A2CC3"/>
    <w:rsid w:val="000A3E03"/>
    <w:rsid w:val="000A426C"/>
    <w:rsid w:val="000A46A9"/>
    <w:rsid w:val="000A48E2"/>
    <w:rsid w:val="000A6D2E"/>
    <w:rsid w:val="000A7120"/>
    <w:rsid w:val="000A7147"/>
    <w:rsid w:val="000A7F04"/>
    <w:rsid w:val="000B009E"/>
    <w:rsid w:val="000B277A"/>
    <w:rsid w:val="000B3DA7"/>
    <w:rsid w:val="000B3ED8"/>
    <w:rsid w:val="000B52AA"/>
    <w:rsid w:val="000B6030"/>
    <w:rsid w:val="000B69B2"/>
    <w:rsid w:val="000B72F1"/>
    <w:rsid w:val="000B7679"/>
    <w:rsid w:val="000C03A3"/>
    <w:rsid w:val="000C0CB4"/>
    <w:rsid w:val="000C39DC"/>
    <w:rsid w:val="000C48D1"/>
    <w:rsid w:val="000C62B4"/>
    <w:rsid w:val="000C67E6"/>
    <w:rsid w:val="000C684A"/>
    <w:rsid w:val="000C6A4A"/>
    <w:rsid w:val="000C6CD0"/>
    <w:rsid w:val="000C6DC3"/>
    <w:rsid w:val="000C7367"/>
    <w:rsid w:val="000D074A"/>
    <w:rsid w:val="000D1289"/>
    <w:rsid w:val="000D1469"/>
    <w:rsid w:val="000D193C"/>
    <w:rsid w:val="000D1FC9"/>
    <w:rsid w:val="000D2D14"/>
    <w:rsid w:val="000D3117"/>
    <w:rsid w:val="000D4703"/>
    <w:rsid w:val="000D5490"/>
    <w:rsid w:val="000D5F91"/>
    <w:rsid w:val="000D75FE"/>
    <w:rsid w:val="000D7D1B"/>
    <w:rsid w:val="000E04F7"/>
    <w:rsid w:val="000E1261"/>
    <w:rsid w:val="000E12C1"/>
    <w:rsid w:val="000E2AC3"/>
    <w:rsid w:val="000E356B"/>
    <w:rsid w:val="000E3BD0"/>
    <w:rsid w:val="000E3E51"/>
    <w:rsid w:val="000E5050"/>
    <w:rsid w:val="000E51DC"/>
    <w:rsid w:val="000E5611"/>
    <w:rsid w:val="000E6006"/>
    <w:rsid w:val="000E653F"/>
    <w:rsid w:val="000E6623"/>
    <w:rsid w:val="000E68FE"/>
    <w:rsid w:val="000E71B1"/>
    <w:rsid w:val="000E71D4"/>
    <w:rsid w:val="000E754F"/>
    <w:rsid w:val="000E7B69"/>
    <w:rsid w:val="000F04C3"/>
    <w:rsid w:val="000F0705"/>
    <w:rsid w:val="000F1566"/>
    <w:rsid w:val="000F181E"/>
    <w:rsid w:val="000F1C96"/>
    <w:rsid w:val="000F2045"/>
    <w:rsid w:val="000F230C"/>
    <w:rsid w:val="000F2FDB"/>
    <w:rsid w:val="000F3922"/>
    <w:rsid w:val="000F3AD3"/>
    <w:rsid w:val="000F3B11"/>
    <w:rsid w:val="000F57A9"/>
    <w:rsid w:val="000F6917"/>
    <w:rsid w:val="0010024A"/>
    <w:rsid w:val="0010090B"/>
    <w:rsid w:val="00101AD5"/>
    <w:rsid w:val="00102209"/>
    <w:rsid w:val="001037C4"/>
    <w:rsid w:val="00107784"/>
    <w:rsid w:val="001077E3"/>
    <w:rsid w:val="00107AFC"/>
    <w:rsid w:val="00111720"/>
    <w:rsid w:val="00112711"/>
    <w:rsid w:val="0011271C"/>
    <w:rsid w:val="00113EF8"/>
    <w:rsid w:val="00116EC4"/>
    <w:rsid w:val="00117896"/>
    <w:rsid w:val="001179C5"/>
    <w:rsid w:val="00117A3D"/>
    <w:rsid w:val="001204BC"/>
    <w:rsid w:val="001231D6"/>
    <w:rsid w:val="001235A6"/>
    <w:rsid w:val="001251AE"/>
    <w:rsid w:val="00125352"/>
    <w:rsid w:val="00126A9C"/>
    <w:rsid w:val="001274B8"/>
    <w:rsid w:val="001277F6"/>
    <w:rsid w:val="00127D18"/>
    <w:rsid w:val="001303C0"/>
    <w:rsid w:val="00133647"/>
    <w:rsid w:val="001336E4"/>
    <w:rsid w:val="00133CFE"/>
    <w:rsid w:val="00134FE5"/>
    <w:rsid w:val="001368B7"/>
    <w:rsid w:val="001373B8"/>
    <w:rsid w:val="00137476"/>
    <w:rsid w:val="001406A0"/>
    <w:rsid w:val="001412E7"/>
    <w:rsid w:val="001419BF"/>
    <w:rsid w:val="00142497"/>
    <w:rsid w:val="00142768"/>
    <w:rsid w:val="00142AD9"/>
    <w:rsid w:val="00143808"/>
    <w:rsid w:val="001444B2"/>
    <w:rsid w:val="001448BF"/>
    <w:rsid w:val="00144FA9"/>
    <w:rsid w:val="001453FD"/>
    <w:rsid w:val="00145A38"/>
    <w:rsid w:val="00145C8C"/>
    <w:rsid w:val="0015164A"/>
    <w:rsid w:val="001516A3"/>
    <w:rsid w:val="00151876"/>
    <w:rsid w:val="001523B6"/>
    <w:rsid w:val="00152D4A"/>
    <w:rsid w:val="00152FE7"/>
    <w:rsid w:val="0015324B"/>
    <w:rsid w:val="001537DE"/>
    <w:rsid w:val="0015486F"/>
    <w:rsid w:val="001559CB"/>
    <w:rsid w:val="00155EFA"/>
    <w:rsid w:val="00156B40"/>
    <w:rsid w:val="00157421"/>
    <w:rsid w:val="00157517"/>
    <w:rsid w:val="001600E4"/>
    <w:rsid w:val="00160CF0"/>
    <w:rsid w:val="00160FC9"/>
    <w:rsid w:val="001623F4"/>
    <w:rsid w:val="00162423"/>
    <w:rsid w:val="00163E27"/>
    <w:rsid w:val="00165BC4"/>
    <w:rsid w:val="001663B1"/>
    <w:rsid w:val="00166C87"/>
    <w:rsid w:val="00167307"/>
    <w:rsid w:val="001676B7"/>
    <w:rsid w:val="0017092C"/>
    <w:rsid w:val="00170CA5"/>
    <w:rsid w:val="00171B98"/>
    <w:rsid w:val="001731C5"/>
    <w:rsid w:val="001734BE"/>
    <w:rsid w:val="001736B5"/>
    <w:rsid w:val="00173A2F"/>
    <w:rsid w:val="00174B55"/>
    <w:rsid w:val="00174D36"/>
    <w:rsid w:val="001762F6"/>
    <w:rsid w:val="00177726"/>
    <w:rsid w:val="00180037"/>
    <w:rsid w:val="0018039B"/>
    <w:rsid w:val="0018084B"/>
    <w:rsid w:val="00180EC2"/>
    <w:rsid w:val="00181B51"/>
    <w:rsid w:val="00182438"/>
    <w:rsid w:val="001839B0"/>
    <w:rsid w:val="001846E9"/>
    <w:rsid w:val="001850F8"/>
    <w:rsid w:val="00185543"/>
    <w:rsid w:val="0018693C"/>
    <w:rsid w:val="001873CD"/>
    <w:rsid w:val="00187ADF"/>
    <w:rsid w:val="00191430"/>
    <w:rsid w:val="00191923"/>
    <w:rsid w:val="00191937"/>
    <w:rsid w:val="00191B63"/>
    <w:rsid w:val="001923CF"/>
    <w:rsid w:val="00192542"/>
    <w:rsid w:val="00193511"/>
    <w:rsid w:val="0019408C"/>
    <w:rsid w:val="00194172"/>
    <w:rsid w:val="00194296"/>
    <w:rsid w:val="00194934"/>
    <w:rsid w:val="0019506C"/>
    <w:rsid w:val="00195113"/>
    <w:rsid w:val="001955CB"/>
    <w:rsid w:val="0019572D"/>
    <w:rsid w:val="00195C4B"/>
    <w:rsid w:val="00195D45"/>
    <w:rsid w:val="00197CA3"/>
    <w:rsid w:val="001A0E0B"/>
    <w:rsid w:val="001A0F5A"/>
    <w:rsid w:val="001A1A09"/>
    <w:rsid w:val="001A1B81"/>
    <w:rsid w:val="001A5E3A"/>
    <w:rsid w:val="001A6625"/>
    <w:rsid w:val="001A682A"/>
    <w:rsid w:val="001A6A9E"/>
    <w:rsid w:val="001A7844"/>
    <w:rsid w:val="001A7E0F"/>
    <w:rsid w:val="001A7FE2"/>
    <w:rsid w:val="001A7FED"/>
    <w:rsid w:val="001B18DF"/>
    <w:rsid w:val="001B2109"/>
    <w:rsid w:val="001B2DA4"/>
    <w:rsid w:val="001B2F5E"/>
    <w:rsid w:val="001B33DC"/>
    <w:rsid w:val="001B4ACA"/>
    <w:rsid w:val="001B4B05"/>
    <w:rsid w:val="001B4D06"/>
    <w:rsid w:val="001B5D70"/>
    <w:rsid w:val="001B7252"/>
    <w:rsid w:val="001B73B8"/>
    <w:rsid w:val="001C089F"/>
    <w:rsid w:val="001C0FD4"/>
    <w:rsid w:val="001C1056"/>
    <w:rsid w:val="001C1A30"/>
    <w:rsid w:val="001C2F17"/>
    <w:rsid w:val="001C32D6"/>
    <w:rsid w:val="001C3EB3"/>
    <w:rsid w:val="001C4C34"/>
    <w:rsid w:val="001C4D7D"/>
    <w:rsid w:val="001C5389"/>
    <w:rsid w:val="001C5C38"/>
    <w:rsid w:val="001C7093"/>
    <w:rsid w:val="001C719B"/>
    <w:rsid w:val="001C7606"/>
    <w:rsid w:val="001C7919"/>
    <w:rsid w:val="001C7D38"/>
    <w:rsid w:val="001C7E14"/>
    <w:rsid w:val="001C7F84"/>
    <w:rsid w:val="001D0CAD"/>
    <w:rsid w:val="001D1AD7"/>
    <w:rsid w:val="001D1C17"/>
    <w:rsid w:val="001D2D84"/>
    <w:rsid w:val="001D2F27"/>
    <w:rsid w:val="001D40F4"/>
    <w:rsid w:val="001D45C4"/>
    <w:rsid w:val="001D5331"/>
    <w:rsid w:val="001D55E3"/>
    <w:rsid w:val="001D6AA9"/>
    <w:rsid w:val="001D7D44"/>
    <w:rsid w:val="001E0A95"/>
    <w:rsid w:val="001E16B2"/>
    <w:rsid w:val="001E1DB0"/>
    <w:rsid w:val="001E33BE"/>
    <w:rsid w:val="001E3C67"/>
    <w:rsid w:val="001E3DEE"/>
    <w:rsid w:val="001E567B"/>
    <w:rsid w:val="001E6037"/>
    <w:rsid w:val="001E78F0"/>
    <w:rsid w:val="001F003A"/>
    <w:rsid w:val="001F056B"/>
    <w:rsid w:val="001F248A"/>
    <w:rsid w:val="001F29A1"/>
    <w:rsid w:val="001F3753"/>
    <w:rsid w:val="001F5582"/>
    <w:rsid w:val="001F6A2E"/>
    <w:rsid w:val="001F6A77"/>
    <w:rsid w:val="001F728C"/>
    <w:rsid w:val="001F7815"/>
    <w:rsid w:val="001F79B2"/>
    <w:rsid w:val="001F7A55"/>
    <w:rsid w:val="00200123"/>
    <w:rsid w:val="002001B3"/>
    <w:rsid w:val="00201276"/>
    <w:rsid w:val="002025CE"/>
    <w:rsid w:val="002028DD"/>
    <w:rsid w:val="002040D8"/>
    <w:rsid w:val="0020415A"/>
    <w:rsid w:val="0020479D"/>
    <w:rsid w:val="00204886"/>
    <w:rsid w:val="0020523E"/>
    <w:rsid w:val="002054AC"/>
    <w:rsid w:val="00206B12"/>
    <w:rsid w:val="00206D08"/>
    <w:rsid w:val="002073BB"/>
    <w:rsid w:val="00207624"/>
    <w:rsid w:val="00210CE8"/>
    <w:rsid w:val="00210EEB"/>
    <w:rsid w:val="002124BE"/>
    <w:rsid w:val="00213614"/>
    <w:rsid w:val="0021393F"/>
    <w:rsid w:val="002140A1"/>
    <w:rsid w:val="002144DE"/>
    <w:rsid w:val="00214E3F"/>
    <w:rsid w:val="00216043"/>
    <w:rsid w:val="00217ED1"/>
    <w:rsid w:val="002208FE"/>
    <w:rsid w:val="00220F7B"/>
    <w:rsid w:val="00221358"/>
    <w:rsid w:val="00224015"/>
    <w:rsid w:val="0022431E"/>
    <w:rsid w:val="00225E36"/>
    <w:rsid w:val="0022609D"/>
    <w:rsid w:val="002262A9"/>
    <w:rsid w:val="002262D5"/>
    <w:rsid w:val="00226514"/>
    <w:rsid w:val="002265D8"/>
    <w:rsid w:val="00226730"/>
    <w:rsid w:val="00227B1C"/>
    <w:rsid w:val="00230646"/>
    <w:rsid w:val="00230D79"/>
    <w:rsid w:val="0023170E"/>
    <w:rsid w:val="00231C8D"/>
    <w:rsid w:val="00231D7D"/>
    <w:rsid w:val="00232C55"/>
    <w:rsid w:val="00232F3A"/>
    <w:rsid w:val="00233359"/>
    <w:rsid w:val="0023414A"/>
    <w:rsid w:val="00234442"/>
    <w:rsid w:val="002356B2"/>
    <w:rsid w:val="00235CD5"/>
    <w:rsid w:val="00237329"/>
    <w:rsid w:val="00237B00"/>
    <w:rsid w:val="0024139D"/>
    <w:rsid w:val="00241924"/>
    <w:rsid w:val="00242523"/>
    <w:rsid w:val="002431F2"/>
    <w:rsid w:val="002441CC"/>
    <w:rsid w:val="00245597"/>
    <w:rsid w:val="00245E4D"/>
    <w:rsid w:val="00245F45"/>
    <w:rsid w:val="00247095"/>
    <w:rsid w:val="0024717F"/>
    <w:rsid w:val="0024756C"/>
    <w:rsid w:val="002478A8"/>
    <w:rsid w:val="00247C10"/>
    <w:rsid w:val="002509DC"/>
    <w:rsid w:val="00251444"/>
    <w:rsid w:val="00251B2E"/>
    <w:rsid w:val="00251F13"/>
    <w:rsid w:val="00252B62"/>
    <w:rsid w:val="00253267"/>
    <w:rsid w:val="00254D4C"/>
    <w:rsid w:val="00260792"/>
    <w:rsid w:val="002608C9"/>
    <w:rsid w:val="00260F0B"/>
    <w:rsid w:val="00261C83"/>
    <w:rsid w:val="00263FEE"/>
    <w:rsid w:val="00264620"/>
    <w:rsid w:val="00264B0C"/>
    <w:rsid w:val="0027167F"/>
    <w:rsid w:val="002717EE"/>
    <w:rsid w:val="002726BB"/>
    <w:rsid w:val="00272A20"/>
    <w:rsid w:val="00273100"/>
    <w:rsid w:val="00275B59"/>
    <w:rsid w:val="002767E3"/>
    <w:rsid w:val="002807C0"/>
    <w:rsid w:val="00281AA1"/>
    <w:rsid w:val="00284743"/>
    <w:rsid w:val="002855D6"/>
    <w:rsid w:val="0028616A"/>
    <w:rsid w:val="0028697C"/>
    <w:rsid w:val="00286983"/>
    <w:rsid w:val="00286DBF"/>
    <w:rsid w:val="00287421"/>
    <w:rsid w:val="00290DC5"/>
    <w:rsid w:val="00291B4D"/>
    <w:rsid w:val="002920FA"/>
    <w:rsid w:val="00292C22"/>
    <w:rsid w:val="0029497D"/>
    <w:rsid w:val="002958FE"/>
    <w:rsid w:val="002959D8"/>
    <w:rsid w:val="00295A63"/>
    <w:rsid w:val="00296522"/>
    <w:rsid w:val="00296D2E"/>
    <w:rsid w:val="00296EBD"/>
    <w:rsid w:val="002972FA"/>
    <w:rsid w:val="002976A0"/>
    <w:rsid w:val="002A08A1"/>
    <w:rsid w:val="002A29A1"/>
    <w:rsid w:val="002A332E"/>
    <w:rsid w:val="002A3942"/>
    <w:rsid w:val="002A3AD0"/>
    <w:rsid w:val="002A3FA9"/>
    <w:rsid w:val="002A45A7"/>
    <w:rsid w:val="002A48A8"/>
    <w:rsid w:val="002A4CE8"/>
    <w:rsid w:val="002A53CC"/>
    <w:rsid w:val="002A67E7"/>
    <w:rsid w:val="002A7345"/>
    <w:rsid w:val="002B01CC"/>
    <w:rsid w:val="002B065D"/>
    <w:rsid w:val="002B0722"/>
    <w:rsid w:val="002B19A4"/>
    <w:rsid w:val="002B2E61"/>
    <w:rsid w:val="002B4079"/>
    <w:rsid w:val="002B53AB"/>
    <w:rsid w:val="002B6285"/>
    <w:rsid w:val="002B7D4B"/>
    <w:rsid w:val="002B7ECF"/>
    <w:rsid w:val="002C03B1"/>
    <w:rsid w:val="002C06FD"/>
    <w:rsid w:val="002C0907"/>
    <w:rsid w:val="002C097A"/>
    <w:rsid w:val="002C0AC0"/>
    <w:rsid w:val="002C1838"/>
    <w:rsid w:val="002C19F7"/>
    <w:rsid w:val="002C2B42"/>
    <w:rsid w:val="002C34F0"/>
    <w:rsid w:val="002C395C"/>
    <w:rsid w:val="002C3C0E"/>
    <w:rsid w:val="002C6D65"/>
    <w:rsid w:val="002C7B5A"/>
    <w:rsid w:val="002C7C38"/>
    <w:rsid w:val="002D3DE3"/>
    <w:rsid w:val="002D42A0"/>
    <w:rsid w:val="002D4AF5"/>
    <w:rsid w:val="002D4F11"/>
    <w:rsid w:val="002D53B7"/>
    <w:rsid w:val="002D53ED"/>
    <w:rsid w:val="002D5A75"/>
    <w:rsid w:val="002D738A"/>
    <w:rsid w:val="002D7E34"/>
    <w:rsid w:val="002E18D9"/>
    <w:rsid w:val="002E277F"/>
    <w:rsid w:val="002E29E7"/>
    <w:rsid w:val="002E322D"/>
    <w:rsid w:val="002E3385"/>
    <w:rsid w:val="002E5240"/>
    <w:rsid w:val="002E58CF"/>
    <w:rsid w:val="002E7426"/>
    <w:rsid w:val="002F0303"/>
    <w:rsid w:val="002F0493"/>
    <w:rsid w:val="002F16E6"/>
    <w:rsid w:val="002F1BAE"/>
    <w:rsid w:val="002F1D8F"/>
    <w:rsid w:val="002F2261"/>
    <w:rsid w:val="002F2DF4"/>
    <w:rsid w:val="002F317B"/>
    <w:rsid w:val="002F38E5"/>
    <w:rsid w:val="002F4FAE"/>
    <w:rsid w:val="002F512C"/>
    <w:rsid w:val="002F59AC"/>
    <w:rsid w:val="002F5F09"/>
    <w:rsid w:val="002F6A3E"/>
    <w:rsid w:val="002F750A"/>
    <w:rsid w:val="002F7588"/>
    <w:rsid w:val="003000FD"/>
    <w:rsid w:val="00300118"/>
    <w:rsid w:val="003008DC"/>
    <w:rsid w:val="003014EA"/>
    <w:rsid w:val="00301E6B"/>
    <w:rsid w:val="003029A9"/>
    <w:rsid w:val="00302EF5"/>
    <w:rsid w:val="00303B7C"/>
    <w:rsid w:val="003042AA"/>
    <w:rsid w:val="003042AB"/>
    <w:rsid w:val="00304370"/>
    <w:rsid w:val="00304753"/>
    <w:rsid w:val="003052FB"/>
    <w:rsid w:val="003054AB"/>
    <w:rsid w:val="0030654C"/>
    <w:rsid w:val="00307E41"/>
    <w:rsid w:val="003109D8"/>
    <w:rsid w:val="003110CE"/>
    <w:rsid w:val="0031261C"/>
    <w:rsid w:val="003134FD"/>
    <w:rsid w:val="00313862"/>
    <w:rsid w:val="00313A48"/>
    <w:rsid w:val="003158A8"/>
    <w:rsid w:val="00316083"/>
    <w:rsid w:val="00316558"/>
    <w:rsid w:val="00316994"/>
    <w:rsid w:val="00316BF0"/>
    <w:rsid w:val="003205B6"/>
    <w:rsid w:val="00321A1E"/>
    <w:rsid w:val="003234AE"/>
    <w:rsid w:val="0032471D"/>
    <w:rsid w:val="0032475A"/>
    <w:rsid w:val="00326A22"/>
    <w:rsid w:val="00326B79"/>
    <w:rsid w:val="00331708"/>
    <w:rsid w:val="00332B37"/>
    <w:rsid w:val="00335EB4"/>
    <w:rsid w:val="0033675C"/>
    <w:rsid w:val="00336992"/>
    <w:rsid w:val="00336AE9"/>
    <w:rsid w:val="003373D9"/>
    <w:rsid w:val="00337A7F"/>
    <w:rsid w:val="00337AD8"/>
    <w:rsid w:val="00337FB8"/>
    <w:rsid w:val="003414EE"/>
    <w:rsid w:val="00341507"/>
    <w:rsid w:val="0034309B"/>
    <w:rsid w:val="003431CD"/>
    <w:rsid w:val="00344B2F"/>
    <w:rsid w:val="003455D1"/>
    <w:rsid w:val="0034592D"/>
    <w:rsid w:val="00345D1D"/>
    <w:rsid w:val="00345EED"/>
    <w:rsid w:val="003504EE"/>
    <w:rsid w:val="003524F2"/>
    <w:rsid w:val="00352559"/>
    <w:rsid w:val="00352D1F"/>
    <w:rsid w:val="003535A6"/>
    <w:rsid w:val="00354F12"/>
    <w:rsid w:val="00357342"/>
    <w:rsid w:val="00357A25"/>
    <w:rsid w:val="00362943"/>
    <w:rsid w:val="00363DCB"/>
    <w:rsid w:val="0036477B"/>
    <w:rsid w:val="00364F8F"/>
    <w:rsid w:val="003650E2"/>
    <w:rsid w:val="00365669"/>
    <w:rsid w:val="00366C37"/>
    <w:rsid w:val="003672C3"/>
    <w:rsid w:val="003679F9"/>
    <w:rsid w:val="003706C4"/>
    <w:rsid w:val="003717D7"/>
    <w:rsid w:val="00371C14"/>
    <w:rsid w:val="003725C3"/>
    <w:rsid w:val="003727D4"/>
    <w:rsid w:val="00372C06"/>
    <w:rsid w:val="00372E83"/>
    <w:rsid w:val="00375950"/>
    <w:rsid w:val="00377703"/>
    <w:rsid w:val="0037795E"/>
    <w:rsid w:val="00380757"/>
    <w:rsid w:val="00380D6F"/>
    <w:rsid w:val="00381DBB"/>
    <w:rsid w:val="00382710"/>
    <w:rsid w:val="003830A3"/>
    <w:rsid w:val="00383810"/>
    <w:rsid w:val="00383945"/>
    <w:rsid w:val="00383F95"/>
    <w:rsid w:val="0038416E"/>
    <w:rsid w:val="00384F8F"/>
    <w:rsid w:val="00385668"/>
    <w:rsid w:val="00386192"/>
    <w:rsid w:val="00386367"/>
    <w:rsid w:val="00386A4E"/>
    <w:rsid w:val="003871E9"/>
    <w:rsid w:val="00387343"/>
    <w:rsid w:val="003879C1"/>
    <w:rsid w:val="003903B4"/>
    <w:rsid w:val="00391A0D"/>
    <w:rsid w:val="00391A92"/>
    <w:rsid w:val="00392654"/>
    <w:rsid w:val="0039285C"/>
    <w:rsid w:val="0039418A"/>
    <w:rsid w:val="003955C7"/>
    <w:rsid w:val="003961CC"/>
    <w:rsid w:val="00396A6E"/>
    <w:rsid w:val="00397085"/>
    <w:rsid w:val="00397199"/>
    <w:rsid w:val="003A063E"/>
    <w:rsid w:val="003A1322"/>
    <w:rsid w:val="003A1A60"/>
    <w:rsid w:val="003A1CC7"/>
    <w:rsid w:val="003A3056"/>
    <w:rsid w:val="003A3364"/>
    <w:rsid w:val="003A3F2C"/>
    <w:rsid w:val="003A4035"/>
    <w:rsid w:val="003A42F8"/>
    <w:rsid w:val="003A4383"/>
    <w:rsid w:val="003A44D1"/>
    <w:rsid w:val="003A56A9"/>
    <w:rsid w:val="003A687E"/>
    <w:rsid w:val="003A6CB1"/>
    <w:rsid w:val="003A7E5F"/>
    <w:rsid w:val="003B05A6"/>
    <w:rsid w:val="003B178B"/>
    <w:rsid w:val="003B22FE"/>
    <w:rsid w:val="003B23E4"/>
    <w:rsid w:val="003B2646"/>
    <w:rsid w:val="003B4FAE"/>
    <w:rsid w:val="003B5676"/>
    <w:rsid w:val="003B64C1"/>
    <w:rsid w:val="003C084A"/>
    <w:rsid w:val="003C1317"/>
    <w:rsid w:val="003C1B55"/>
    <w:rsid w:val="003C1C5C"/>
    <w:rsid w:val="003C2EC5"/>
    <w:rsid w:val="003C53D7"/>
    <w:rsid w:val="003C6420"/>
    <w:rsid w:val="003C728F"/>
    <w:rsid w:val="003C7648"/>
    <w:rsid w:val="003C7900"/>
    <w:rsid w:val="003C7B72"/>
    <w:rsid w:val="003D03A2"/>
    <w:rsid w:val="003D0D03"/>
    <w:rsid w:val="003D14CD"/>
    <w:rsid w:val="003D1667"/>
    <w:rsid w:val="003D1783"/>
    <w:rsid w:val="003D2163"/>
    <w:rsid w:val="003D2C62"/>
    <w:rsid w:val="003D3C16"/>
    <w:rsid w:val="003D40F2"/>
    <w:rsid w:val="003D60BB"/>
    <w:rsid w:val="003D6ACB"/>
    <w:rsid w:val="003D7B8B"/>
    <w:rsid w:val="003D7F72"/>
    <w:rsid w:val="003E1C73"/>
    <w:rsid w:val="003E24F0"/>
    <w:rsid w:val="003E4055"/>
    <w:rsid w:val="003E50FB"/>
    <w:rsid w:val="003E662A"/>
    <w:rsid w:val="003E66B9"/>
    <w:rsid w:val="003E7053"/>
    <w:rsid w:val="003E747A"/>
    <w:rsid w:val="003E7818"/>
    <w:rsid w:val="003E7A32"/>
    <w:rsid w:val="003F09C5"/>
    <w:rsid w:val="003F19FC"/>
    <w:rsid w:val="003F4CEA"/>
    <w:rsid w:val="003F5F3A"/>
    <w:rsid w:val="004015F5"/>
    <w:rsid w:val="0040192E"/>
    <w:rsid w:val="00402FAD"/>
    <w:rsid w:val="00403AA6"/>
    <w:rsid w:val="00404E3E"/>
    <w:rsid w:val="004052D2"/>
    <w:rsid w:val="004060C6"/>
    <w:rsid w:val="00406634"/>
    <w:rsid w:val="00410C9E"/>
    <w:rsid w:val="00410D3B"/>
    <w:rsid w:val="00411852"/>
    <w:rsid w:val="00411C47"/>
    <w:rsid w:val="00411CBA"/>
    <w:rsid w:val="00412383"/>
    <w:rsid w:val="0041308C"/>
    <w:rsid w:val="004136ED"/>
    <w:rsid w:val="00413878"/>
    <w:rsid w:val="00414060"/>
    <w:rsid w:val="004148F6"/>
    <w:rsid w:val="00416E79"/>
    <w:rsid w:val="00417134"/>
    <w:rsid w:val="004179CB"/>
    <w:rsid w:val="00417BFE"/>
    <w:rsid w:val="00420756"/>
    <w:rsid w:val="00420C9F"/>
    <w:rsid w:val="00421149"/>
    <w:rsid w:val="0042128C"/>
    <w:rsid w:val="004220B9"/>
    <w:rsid w:val="0042233A"/>
    <w:rsid w:val="00422D78"/>
    <w:rsid w:val="00423AEA"/>
    <w:rsid w:val="00423F8A"/>
    <w:rsid w:val="00425C91"/>
    <w:rsid w:val="004272E8"/>
    <w:rsid w:val="00427B6C"/>
    <w:rsid w:val="00427E5D"/>
    <w:rsid w:val="00430279"/>
    <w:rsid w:val="00430E8D"/>
    <w:rsid w:val="004316E4"/>
    <w:rsid w:val="0043432D"/>
    <w:rsid w:val="00434676"/>
    <w:rsid w:val="004349FD"/>
    <w:rsid w:val="00434A5F"/>
    <w:rsid w:val="004353C2"/>
    <w:rsid w:val="004359F8"/>
    <w:rsid w:val="0043667B"/>
    <w:rsid w:val="0043756E"/>
    <w:rsid w:val="0044066F"/>
    <w:rsid w:val="00441293"/>
    <w:rsid w:val="00442DCC"/>
    <w:rsid w:val="004452D9"/>
    <w:rsid w:val="00447292"/>
    <w:rsid w:val="00447561"/>
    <w:rsid w:val="0045269B"/>
    <w:rsid w:val="0045275B"/>
    <w:rsid w:val="00452B61"/>
    <w:rsid w:val="00452C9B"/>
    <w:rsid w:val="0045437E"/>
    <w:rsid w:val="00456AD1"/>
    <w:rsid w:val="0045701C"/>
    <w:rsid w:val="0046036A"/>
    <w:rsid w:val="00460F98"/>
    <w:rsid w:val="00461D82"/>
    <w:rsid w:val="00461F7C"/>
    <w:rsid w:val="0046308C"/>
    <w:rsid w:val="0046378E"/>
    <w:rsid w:val="004642E4"/>
    <w:rsid w:val="004651E8"/>
    <w:rsid w:val="00465A08"/>
    <w:rsid w:val="00465EC8"/>
    <w:rsid w:val="00466D13"/>
    <w:rsid w:val="00470143"/>
    <w:rsid w:val="00470A14"/>
    <w:rsid w:val="00471092"/>
    <w:rsid w:val="00471454"/>
    <w:rsid w:val="00472808"/>
    <w:rsid w:val="0047346A"/>
    <w:rsid w:val="004739BC"/>
    <w:rsid w:val="004751C0"/>
    <w:rsid w:val="00475299"/>
    <w:rsid w:val="004757E1"/>
    <w:rsid w:val="00476464"/>
    <w:rsid w:val="00476809"/>
    <w:rsid w:val="004776D0"/>
    <w:rsid w:val="00477A05"/>
    <w:rsid w:val="00481AD8"/>
    <w:rsid w:val="00481AE0"/>
    <w:rsid w:val="0048356B"/>
    <w:rsid w:val="00484C77"/>
    <w:rsid w:val="00485784"/>
    <w:rsid w:val="00485ED5"/>
    <w:rsid w:val="00486FAB"/>
    <w:rsid w:val="004876D4"/>
    <w:rsid w:val="00490247"/>
    <w:rsid w:val="0049094A"/>
    <w:rsid w:val="00490AC2"/>
    <w:rsid w:val="00491469"/>
    <w:rsid w:val="00491FB2"/>
    <w:rsid w:val="00492FD6"/>
    <w:rsid w:val="00493835"/>
    <w:rsid w:val="00493844"/>
    <w:rsid w:val="00493DFC"/>
    <w:rsid w:val="00494096"/>
    <w:rsid w:val="0049477C"/>
    <w:rsid w:val="00495586"/>
    <w:rsid w:val="00496840"/>
    <w:rsid w:val="00496851"/>
    <w:rsid w:val="00497BB0"/>
    <w:rsid w:val="004A0DBD"/>
    <w:rsid w:val="004A11EC"/>
    <w:rsid w:val="004A2C5F"/>
    <w:rsid w:val="004A2ECF"/>
    <w:rsid w:val="004A37DB"/>
    <w:rsid w:val="004A42A1"/>
    <w:rsid w:val="004A5CB1"/>
    <w:rsid w:val="004A6E01"/>
    <w:rsid w:val="004A76B1"/>
    <w:rsid w:val="004B0156"/>
    <w:rsid w:val="004B04FE"/>
    <w:rsid w:val="004B0987"/>
    <w:rsid w:val="004B341A"/>
    <w:rsid w:val="004B3818"/>
    <w:rsid w:val="004B4363"/>
    <w:rsid w:val="004B4424"/>
    <w:rsid w:val="004B44A5"/>
    <w:rsid w:val="004B4691"/>
    <w:rsid w:val="004B74A8"/>
    <w:rsid w:val="004C0DB1"/>
    <w:rsid w:val="004C0F6C"/>
    <w:rsid w:val="004C260F"/>
    <w:rsid w:val="004C3773"/>
    <w:rsid w:val="004C4F94"/>
    <w:rsid w:val="004C6902"/>
    <w:rsid w:val="004C6936"/>
    <w:rsid w:val="004C6C3F"/>
    <w:rsid w:val="004C7138"/>
    <w:rsid w:val="004C73F4"/>
    <w:rsid w:val="004C7A67"/>
    <w:rsid w:val="004D0063"/>
    <w:rsid w:val="004D0F04"/>
    <w:rsid w:val="004D3B66"/>
    <w:rsid w:val="004D4876"/>
    <w:rsid w:val="004D50D9"/>
    <w:rsid w:val="004D526C"/>
    <w:rsid w:val="004D66E0"/>
    <w:rsid w:val="004D74DE"/>
    <w:rsid w:val="004D78EC"/>
    <w:rsid w:val="004D7E6C"/>
    <w:rsid w:val="004E04F0"/>
    <w:rsid w:val="004E1F4D"/>
    <w:rsid w:val="004E20B0"/>
    <w:rsid w:val="004E32BC"/>
    <w:rsid w:val="004E4359"/>
    <w:rsid w:val="004E457A"/>
    <w:rsid w:val="004E4FA6"/>
    <w:rsid w:val="004E60E1"/>
    <w:rsid w:val="004E651E"/>
    <w:rsid w:val="004E6D17"/>
    <w:rsid w:val="004E79BD"/>
    <w:rsid w:val="004E7AA0"/>
    <w:rsid w:val="004F02BE"/>
    <w:rsid w:val="004F1FDE"/>
    <w:rsid w:val="004F430B"/>
    <w:rsid w:val="004F5AFE"/>
    <w:rsid w:val="004F60DA"/>
    <w:rsid w:val="004F6E8F"/>
    <w:rsid w:val="0050089E"/>
    <w:rsid w:val="00500EE3"/>
    <w:rsid w:val="005019DC"/>
    <w:rsid w:val="0050259B"/>
    <w:rsid w:val="00502782"/>
    <w:rsid w:val="00502961"/>
    <w:rsid w:val="005030BF"/>
    <w:rsid w:val="0050318B"/>
    <w:rsid w:val="00504BB9"/>
    <w:rsid w:val="005051E4"/>
    <w:rsid w:val="0050694E"/>
    <w:rsid w:val="00506BD7"/>
    <w:rsid w:val="005073EE"/>
    <w:rsid w:val="00507B0C"/>
    <w:rsid w:val="00507D72"/>
    <w:rsid w:val="00510325"/>
    <w:rsid w:val="00511055"/>
    <w:rsid w:val="00511738"/>
    <w:rsid w:val="00511B51"/>
    <w:rsid w:val="00511D93"/>
    <w:rsid w:val="00511F6F"/>
    <w:rsid w:val="00512469"/>
    <w:rsid w:val="00512CD7"/>
    <w:rsid w:val="00514860"/>
    <w:rsid w:val="00514DB4"/>
    <w:rsid w:val="0051507B"/>
    <w:rsid w:val="00515781"/>
    <w:rsid w:val="005158D7"/>
    <w:rsid w:val="00516119"/>
    <w:rsid w:val="005161A5"/>
    <w:rsid w:val="00516F68"/>
    <w:rsid w:val="00516FBE"/>
    <w:rsid w:val="0052230E"/>
    <w:rsid w:val="00523864"/>
    <w:rsid w:val="00525964"/>
    <w:rsid w:val="00525B3C"/>
    <w:rsid w:val="0052696E"/>
    <w:rsid w:val="00530315"/>
    <w:rsid w:val="0053188C"/>
    <w:rsid w:val="00533B76"/>
    <w:rsid w:val="00533D1D"/>
    <w:rsid w:val="00537E3B"/>
    <w:rsid w:val="005414D7"/>
    <w:rsid w:val="005419D4"/>
    <w:rsid w:val="00541E79"/>
    <w:rsid w:val="005435B0"/>
    <w:rsid w:val="00543907"/>
    <w:rsid w:val="0054435E"/>
    <w:rsid w:val="00545342"/>
    <w:rsid w:val="00545773"/>
    <w:rsid w:val="00545A33"/>
    <w:rsid w:val="0054690F"/>
    <w:rsid w:val="00547060"/>
    <w:rsid w:val="00547858"/>
    <w:rsid w:val="00547AA3"/>
    <w:rsid w:val="005513B8"/>
    <w:rsid w:val="005513C5"/>
    <w:rsid w:val="005514D7"/>
    <w:rsid w:val="00552003"/>
    <w:rsid w:val="005534EC"/>
    <w:rsid w:val="00554702"/>
    <w:rsid w:val="00554B81"/>
    <w:rsid w:val="005558E8"/>
    <w:rsid w:val="00555C39"/>
    <w:rsid w:val="005562BC"/>
    <w:rsid w:val="00556368"/>
    <w:rsid w:val="00556410"/>
    <w:rsid w:val="005567FF"/>
    <w:rsid w:val="00556DA4"/>
    <w:rsid w:val="0055723D"/>
    <w:rsid w:val="0055777D"/>
    <w:rsid w:val="005609E0"/>
    <w:rsid w:val="005609FA"/>
    <w:rsid w:val="00561416"/>
    <w:rsid w:val="00561D52"/>
    <w:rsid w:val="00562D67"/>
    <w:rsid w:val="0056333A"/>
    <w:rsid w:val="005638CF"/>
    <w:rsid w:val="00563F5D"/>
    <w:rsid w:val="00564409"/>
    <w:rsid w:val="0056475B"/>
    <w:rsid w:val="005663A9"/>
    <w:rsid w:val="00567585"/>
    <w:rsid w:val="005678FE"/>
    <w:rsid w:val="00570F13"/>
    <w:rsid w:val="00572336"/>
    <w:rsid w:val="00572914"/>
    <w:rsid w:val="00572A18"/>
    <w:rsid w:val="0057308E"/>
    <w:rsid w:val="005738EF"/>
    <w:rsid w:val="00573E3C"/>
    <w:rsid w:val="00575C9E"/>
    <w:rsid w:val="005766BC"/>
    <w:rsid w:val="0057685A"/>
    <w:rsid w:val="005769B2"/>
    <w:rsid w:val="00576E6B"/>
    <w:rsid w:val="00577662"/>
    <w:rsid w:val="00580B59"/>
    <w:rsid w:val="00581DAA"/>
    <w:rsid w:val="00582A54"/>
    <w:rsid w:val="0058379A"/>
    <w:rsid w:val="00583876"/>
    <w:rsid w:val="005855AA"/>
    <w:rsid w:val="0058613F"/>
    <w:rsid w:val="00586229"/>
    <w:rsid w:val="00586354"/>
    <w:rsid w:val="00586494"/>
    <w:rsid w:val="005868E6"/>
    <w:rsid w:val="00587BEE"/>
    <w:rsid w:val="00587C07"/>
    <w:rsid w:val="005905B6"/>
    <w:rsid w:val="0059156D"/>
    <w:rsid w:val="0059272E"/>
    <w:rsid w:val="00592C0C"/>
    <w:rsid w:val="00593689"/>
    <w:rsid w:val="00593E4A"/>
    <w:rsid w:val="0059528D"/>
    <w:rsid w:val="00596329"/>
    <w:rsid w:val="00596388"/>
    <w:rsid w:val="00597DA6"/>
    <w:rsid w:val="005A3113"/>
    <w:rsid w:val="005A37CA"/>
    <w:rsid w:val="005A424D"/>
    <w:rsid w:val="005A4A95"/>
    <w:rsid w:val="005A6E3A"/>
    <w:rsid w:val="005A73EC"/>
    <w:rsid w:val="005A789F"/>
    <w:rsid w:val="005B0163"/>
    <w:rsid w:val="005B3555"/>
    <w:rsid w:val="005B3671"/>
    <w:rsid w:val="005B3C92"/>
    <w:rsid w:val="005B3D55"/>
    <w:rsid w:val="005B3D7F"/>
    <w:rsid w:val="005B4B1E"/>
    <w:rsid w:val="005B657C"/>
    <w:rsid w:val="005B65E2"/>
    <w:rsid w:val="005B69D7"/>
    <w:rsid w:val="005B72C1"/>
    <w:rsid w:val="005B7411"/>
    <w:rsid w:val="005C0C97"/>
    <w:rsid w:val="005C184E"/>
    <w:rsid w:val="005C23E8"/>
    <w:rsid w:val="005C29B1"/>
    <w:rsid w:val="005C35BD"/>
    <w:rsid w:val="005C3DDD"/>
    <w:rsid w:val="005C47A0"/>
    <w:rsid w:val="005C489D"/>
    <w:rsid w:val="005C503E"/>
    <w:rsid w:val="005C541D"/>
    <w:rsid w:val="005C5C5D"/>
    <w:rsid w:val="005C5F78"/>
    <w:rsid w:val="005C6466"/>
    <w:rsid w:val="005C6603"/>
    <w:rsid w:val="005C7AEF"/>
    <w:rsid w:val="005D0345"/>
    <w:rsid w:val="005D1B95"/>
    <w:rsid w:val="005D258F"/>
    <w:rsid w:val="005D38AC"/>
    <w:rsid w:val="005D5B66"/>
    <w:rsid w:val="005D788E"/>
    <w:rsid w:val="005E0826"/>
    <w:rsid w:val="005E0ABE"/>
    <w:rsid w:val="005E2293"/>
    <w:rsid w:val="005E2572"/>
    <w:rsid w:val="005E4020"/>
    <w:rsid w:val="005E4151"/>
    <w:rsid w:val="005E433F"/>
    <w:rsid w:val="005E58EC"/>
    <w:rsid w:val="005E5EAD"/>
    <w:rsid w:val="005E6303"/>
    <w:rsid w:val="005E66E4"/>
    <w:rsid w:val="005E6AB8"/>
    <w:rsid w:val="005E78BD"/>
    <w:rsid w:val="005E7F76"/>
    <w:rsid w:val="005F089B"/>
    <w:rsid w:val="005F1473"/>
    <w:rsid w:val="005F175D"/>
    <w:rsid w:val="005F1A4A"/>
    <w:rsid w:val="005F20FA"/>
    <w:rsid w:val="005F287E"/>
    <w:rsid w:val="005F319C"/>
    <w:rsid w:val="005F4E03"/>
    <w:rsid w:val="00600A48"/>
    <w:rsid w:val="00600E8A"/>
    <w:rsid w:val="006023F1"/>
    <w:rsid w:val="006028A3"/>
    <w:rsid w:val="006028A4"/>
    <w:rsid w:val="00604BBD"/>
    <w:rsid w:val="00606516"/>
    <w:rsid w:val="006065E9"/>
    <w:rsid w:val="00606723"/>
    <w:rsid w:val="00606E77"/>
    <w:rsid w:val="006070EC"/>
    <w:rsid w:val="006072A2"/>
    <w:rsid w:val="00607F0B"/>
    <w:rsid w:val="006101AC"/>
    <w:rsid w:val="00610FEC"/>
    <w:rsid w:val="0061214A"/>
    <w:rsid w:val="00613971"/>
    <w:rsid w:val="00613C52"/>
    <w:rsid w:val="00613FAF"/>
    <w:rsid w:val="00614E8B"/>
    <w:rsid w:val="00615C98"/>
    <w:rsid w:val="00616FDA"/>
    <w:rsid w:val="00617522"/>
    <w:rsid w:val="00617773"/>
    <w:rsid w:val="00617BA4"/>
    <w:rsid w:val="00617D6B"/>
    <w:rsid w:val="006203F0"/>
    <w:rsid w:val="00623785"/>
    <w:rsid w:val="00625236"/>
    <w:rsid w:val="0062669A"/>
    <w:rsid w:val="00626DE7"/>
    <w:rsid w:val="00630141"/>
    <w:rsid w:val="006304C1"/>
    <w:rsid w:val="006308E1"/>
    <w:rsid w:val="006315D8"/>
    <w:rsid w:val="00631A24"/>
    <w:rsid w:val="00631F40"/>
    <w:rsid w:val="006322E1"/>
    <w:rsid w:val="006335D1"/>
    <w:rsid w:val="00634423"/>
    <w:rsid w:val="006353D6"/>
    <w:rsid w:val="00635AE8"/>
    <w:rsid w:val="0063609E"/>
    <w:rsid w:val="006369AA"/>
    <w:rsid w:val="006373DA"/>
    <w:rsid w:val="00640391"/>
    <w:rsid w:val="006404C4"/>
    <w:rsid w:val="00640F1C"/>
    <w:rsid w:val="006411B2"/>
    <w:rsid w:val="00641842"/>
    <w:rsid w:val="0064192C"/>
    <w:rsid w:val="00641930"/>
    <w:rsid w:val="006444D5"/>
    <w:rsid w:val="006447F3"/>
    <w:rsid w:val="00644CC0"/>
    <w:rsid w:val="006458EF"/>
    <w:rsid w:val="00645BE0"/>
    <w:rsid w:val="00646479"/>
    <w:rsid w:val="006464A6"/>
    <w:rsid w:val="00650385"/>
    <w:rsid w:val="006511CC"/>
    <w:rsid w:val="00651460"/>
    <w:rsid w:val="00654250"/>
    <w:rsid w:val="00655EF0"/>
    <w:rsid w:val="00656433"/>
    <w:rsid w:val="006565F8"/>
    <w:rsid w:val="00656DD2"/>
    <w:rsid w:val="0066147B"/>
    <w:rsid w:val="006619A3"/>
    <w:rsid w:val="00662193"/>
    <w:rsid w:val="00662380"/>
    <w:rsid w:val="00663721"/>
    <w:rsid w:val="00665728"/>
    <w:rsid w:val="00665EFD"/>
    <w:rsid w:val="006667C4"/>
    <w:rsid w:val="006676BF"/>
    <w:rsid w:val="006677EB"/>
    <w:rsid w:val="00667BF5"/>
    <w:rsid w:val="00670122"/>
    <w:rsid w:val="00670619"/>
    <w:rsid w:val="00670C0D"/>
    <w:rsid w:val="006714FF"/>
    <w:rsid w:val="00673D81"/>
    <w:rsid w:val="006740C3"/>
    <w:rsid w:val="00674612"/>
    <w:rsid w:val="00674A47"/>
    <w:rsid w:val="00675158"/>
    <w:rsid w:val="00675303"/>
    <w:rsid w:val="006755CA"/>
    <w:rsid w:val="00675F96"/>
    <w:rsid w:val="0067651C"/>
    <w:rsid w:val="00677E00"/>
    <w:rsid w:val="006804B2"/>
    <w:rsid w:val="00680A0C"/>
    <w:rsid w:val="00680A1F"/>
    <w:rsid w:val="006815D8"/>
    <w:rsid w:val="0068197E"/>
    <w:rsid w:val="00682AC4"/>
    <w:rsid w:val="00683573"/>
    <w:rsid w:val="00683812"/>
    <w:rsid w:val="00683DB8"/>
    <w:rsid w:val="006840E8"/>
    <w:rsid w:val="006844FE"/>
    <w:rsid w:val="00684963"/>
    <w:rsid w:val="00684C13"/>
    <w:rsid w:val="00686AD2"/>
    <w:rsid w:val="00686DD9"/>
    <w:rsid w:val="00687033"/>
    <w:rsid w:val="00687F9B"/>
    <w:rsid w:val="0068D1C3"/>
    <w:rsid w:val="0069181C"/>
    <w:rsid w:val="00691BB7"/>
    <w:rsid w:val="00695C88"/>
    <w:rsid w:val="0069665A"/>
    <w:rsid w:val="00696C4F"/>
    <w:rsid w:val="00697027"/>
    <w:rsid w:val="00697300"/>
    <w:rsid w:val="00697CD2"/>
    <w:rsid w:val="006A05D4"/>
    <w:rsid w:val="006A0DD5"/>
    <w:rsid w:val="006A107C"/>
    <w:rsid w:val="006A3BB7"/>
    <w:rsid w:val="006A4CB7"/>
    <w:rsid w:val="006A54A4"/>
    <w:rsid w:val="006A5DE6"/>
    <w:rsid w:val="006A61F9"/>
    <w:rsid w:val="006A6924"/>
    <w:rsid w:val="006A72B7"/>
    <w:rsid w:val="006A78AB"/>
    <w:rsid w:val="006B389E"/>
    <w:rsid w:val="006B39E7"/>
    <w:rsid w:val="006B414B"/>
    <w:rsid w:val="006B5A10"/>
    <w:rsid w:val="006B5E1B"/>
    <w:rsid w:val="006B7983"/>
    <w:rsid w:val="006C020B"/>
    <w:rsid w:val="006C094A"/>
    <w:rsid w:val="006C1C3D"/>
    <w:rsid w:val="006C1E0B"/>
    <w:rsid w:val="006C213F"/>
    <w:rsid w:val="006C2BFA"/>
    <w:rsid w:val="006C2EE7"/>
    <w:rsid w:val="006C3CD9"/>
    <w:rsid w:val="006C43DB"/>
    <w:rsid w:val="006C4801"/>
    <w:rsid w:val="006C6345"/>
    <w:rsid w:val="006C7722"/>
    <w:rsid w:val="006C7882"/>
    <w:rsid w:val="006D166F"/>
    <w:rsid w:val="006D33C3"/>
    <w:rsid w:val="006D44F1"/>
    <w:rsid w:val="006D62E1"/>
    <w:rsid w:val="006D7319"/>
    <w:rsid w:val="006D7701"/>
    <w:rsid w:val="006D7913"/>
    <w:rsid w:val="006E1151"/>
    <w:rsid w:val="006E2C7E"/>
    <w:rsid w:val="006E424C"/>
    <w:rsid w:val="006E4CBA"/>
    <w:rsid w:val="006E5357"/>
    <w:rsid w:val="006E5924"/>
    <w:rsid w:val="006E5B80"/>
    <w:rsid w:val="006F07BE"/>
    <w:rsid w:val="006F24F8"/>
    <w:rsid w:val="006F27C0"/>
    <w:rsid w:val="006F412C"/>
    <w:rsid w:val="006F50F7"/>
    <w:rsid w:val="006F64A4"/>
    <w:rsid w:val="006F6BA4"/>
    <w:rsid w:val="006F7F31"/>
    <w:rsid w:val="00700290"/>
    <w:rsid w:val="007003A0"/>
    <w:rsid w:val="00700410"/>
    <w:rsid w:val="00703B3E"/>
    <w:rsid w:val="007044FE"/>
    <w:rsid w:val="0070525A"/>
    <w:rsid w:val="00705FAF"/>
    <w:rsid w:val="00706206"/>
    <w:rsid w:val="00706ACF"/>
    <w:rsid w:val="00706CDA"/>
    <w:rsid w:val="00706EB8"/>
    <w:rsid w:val="00707727"/>
    <w:rsid w:val="007117F0"/>
    <w:rsid w:val="00712C00"/>
    <w:rsid w:val="00712FDD"/>
    <w:rsid w:val="00713AD7"/>
    <w:rsid w:val="00713E07"/>
    <w:rsid w:val="00715737"/>
    <w:rsid w:val="00717139"/>
    <w:rsid w:val="0071717D"/>
    <w:rsid w:val="0071765F"/>
    <w:rsid w:val="00717A4F"/>
    <w:rsid w:val="00717BD3"/>
    <w:rsid w:val="00717C27"/>
    <w:rsid w:val="007213D6"/>
    <w:rsid w:val="00722682"/>
    <w:rsid w:val="00722786"/>
    <w:rsid w:val="00723686"/>
    <w:rsid w:val="00723D5A"/>
    <w:rsid w:val="00724033"/>
    <w:rsid w:val="0072466F"/>
    <w:rsid w:val="00724D33"/>
    <w:rsid w:val="00726390"/>
    <w:rsid w:val="00726F1A"/>
    <w:rsid w:val="00727B92"/>
    <w:rsid w:val="00730279"/>
    <w:rsid w:val="00731576"/>
    <w:rsid w:val="007319E0"/>
    <w:rsid w:val="0073215B"/>
    <w:rsid w:val="00732254"/>
    <w:rsid w:val="00732A67"/>
    <w:rsid w:val="00733452"/>
    <w:rsid w:val="00733537"/>
    <w:rsid w:val="007338AB"/>
    <w:rsid w:val="00736DD3"/>
    <w:rsid w:val="00737BC6"/>
    <w:rsid w:val="00737C80"/>
    <w:rsid w:val="00740FCD"/>
    <w:rsid w:val="00742701"/>
    <w:rsid w:val="00742C3F"/>
    <w:rsid w:val="00743B3A"/>
    <w:rsid w:val="007454BB"/>
    <w:rsid w:val="00746153"/>
    <w:rsid w:val="0075233A"/>
    <w:rsid w:val="0075417C"/>
    <w:rsid w:val="00754453"/>
    <w:rsid w:val="00756913"/>
    <w:rsid w:val="00760577"/>
    <w:rsid w:val="00760CCA"/>
    <w:rsid w:val="007610E1"/>
    <w:rsid w:val="00761386"/>
    <w:rsid w:val="00761D7C"/>
    <w:rsid w:val="00764108"/>
    <w:rsid w:val="00765FA9"/>
    <w:rsid w:val="007673BC"/>
    <w:rsid w:val="00767694"/>
    <w:rsid w:val="00770775"/>
    <w:rsid w:val="00772ABA"/>
    <w:rsid w:val="00773088"/>
    <w:rsid w:val="0077376D"/>
    <w:rsid w:val="00773AD8"/>
    <w:rsid w:val="00777736"/>
    <w:rsid w:val="0077799B"/>
    <w:rsid w:val="0078039D"/>
    <w:rsid w:val="00780867"/>
    <w:rsid w:val="007812EC"/>
    <w:rsid w:val="007813B1"/>
    <w:rsid w:val="00781FDA"/>
    <w:rsid w:val="00782087"/>
    <w:rsid w:val="00782593"/>
    <w:rsid w:val="0078266A"/>
    <w:rsid w:val="00785111"/>
    <w:rsid w:val="00786C3D"/>
    <w:rsid w:val="00786D28"/>
    <w:rsid w:val="0078794F"/>
    <w:rsid w:val="007879B4"/>
    <w:rsid w:val="0079029C"/>
    <w:rsid w:val="00790A16"/>
    <w:rsid w:val="0079143E"/>
    <w:rsid w:val="00791654"/>
    <w:rsid w:val="00792F37"/>
    <w:rsid w:val="00793467"/>
    <w:rsid w:val="00793565"/>
    <w:rsid w:val="00794114"/>
    <w:rsid w:val="00794118"/>
    <w:rsid w:val="00794351"/>
    <w:rsid w:val="00794A3D"/>
    <w:rsid w:val="007958CA"/>
    <w:rsid w:val="00795B07"/>
    <w:rsid w:val="00795C99"/>
    <w:rsid w:val="007A037C"/>
    <w:rsid w:val="007A0C1E"/>
    <w:rsid w:val="007A126A"/>
    <w:rsid w:val="007A23F8"/>
    <w:rsid w:val="007A287E"/>
    <w:rsid w:val="007A4B0E"/>
    <w:rsid w:val="007A4EAB"/>
    <w:rsid w:val="007A5D66"/>
    <w:rsid w:val="007A5F6E"/>
    <w:rsid w:val="007B0D73"/>
    <w:rsid w:val="007B0F2D"/>
    <w:rsid w:val="007B1161"/>
    <w:rsid w:val="007B16F5"/>
    <w:rsid w:val="007B2785"/>
    <w:rsid w:val="007B2CAD"/>
    <w:rsid w:val="007B332F"/>
    <w:rsid w:val="007B4B21"/>
    <w:rsid w:val="007B4EB3"/>
    <w:rsid w:val="007B6B21"/>
    <w:rsid w:val="007C00B8"/>
    <w:rsid w:val="007C060C"/>
    <w:rsid w:val="007C0D3C"/>
    <w:rsid w:val="007C23B5"/>
    <w:rsid w:val="007C2E14"/>
    <w:rsid w:val="007C4DD1"/>
    <w:rsid w:val="007C4EB6"/>
    <w:rsid w:val="007C5143"/>
    <w:rsid w:val="007C731D"/>
    <w:rsid w:val="007C7B9F"/>
    <w:rsid w:val="007D0A83"/>
    <w:rsid w:val="007D26C3"/>
    <w:rsid w:val="007D312F"/>
    <w:rsid w:val="007D3418"/>
    <w:rsid w:val="007D4011"/>
    <w:rsid w:val="007D413D"/>
    <w:rsid w:val="007D42F2"/>
    <w:rsid w:val="007D4593"/>
    <w:rsid w:val="007D4E13"/>
    <w:rsid w:val="007D5AA9"/>
    <w:rsid w:val="007D5CEC"/>
    <w:rsid w:val="007D6869"/>
    <w:rsid w:val="007D6F0D"/>
    <w:rsid w:val="007E0098"/>
    <w:rsid w:val="007E05F7"/>
    <w:rsid w:val="007E1555"/>
    <w:rsid w:val="007E226C"/>
    <w:rsid w:val="007E25C3"/>
    <w:rsid w:val="007E2B8E"/>
    <w:rsid w:val="007E30E2"/>
    <w:rsid w:val="007E315F"/>
    <w:rsid w:val="007E325B"/>
    <w:rsid w:val="007E35B6"/>
    <w:rsid w:val="007E3BB1"/>
    <w:rsid w:val="007E3E6D"/>
    <w:rsid w:val="007E43DA"/>
    <w:rsid w:val="007E5037"/>
    <w:rsid w:val="007E5951"/>
    <w:rsid w:val="007E5E93"/>
    <w:rsid w:val="007E5F5E"/>
    <w:rsid w:val="007E7025"/>
    <w:rsid w:val="007E7192"/>
    <w:rsid w:val="007E72BA"/>
    <w:rsid w:val="007F1024"/>
    <w:rsid w:val="007F1526"/>
    <w:rsid w:val="007F2DD4"/>
    <w:rsid w:val="007F3E1D"/>
    <w:rsid w:val="007F44EB"/>
    <w:rsid w:val="007F53CD"/>
    <w:rsid w:val="007F5CB0"/>
    <w:rsid w:val="007F71F2"/>
    <w:rsid w:val="007F7707"/>
    <w:rsid w:val="007F7E75"/>
    <w:rsid w:val="00801894"/>
    <w:rsid w:val="00801943"/>
    <w:rsid w:val="00802116"/>
    <w:rsid w:val="00803704"/>
    <w:rsid w:val="00803D79"/>
    <w:rsid w:val="00805964"/>
    <w:rsid w:val="00805DFF"/>
    <w:rsid w:val="00806721"/>
    <w:rsid w:val="00807E3E"/>
    <w:rsid w:val="0081073E"/>
    <w:rsid w:val="00812C33"/>
    <w:rsid w:val="00813165"/>
    <w:rsid w:val="00813618"/>
    <w:rsid w:val="00813922"/>
    <w:rsid w:val="0082072D"/>
    <w:rsid w:val="00820CE2"/>
    <w:rsid w:val="008220AD"/>
    <w:rsid w:val="00822782"/>
    <w:rsid w:val="0082278F"/>
    <w:rsid w:val="00822EF0"/>
    <w:rsid w:val="00823480"/>
    <w:rsid w:val="008237BD"/>
    <w:rsid w:val="0082384B"/>
    <w:rsid w:val="00823C77"/>
    <w:rsid w:val="00823F27"/>
    <w:rsid w:val="008255CA"/>
    <w:rsid w:val="00826EDE"/>
    <w:rsid w:val="0082768A"/>
    <w:rsid w:val="00832032"/>
    <w:rsid w:val="00832B88"/>
    <w:rsid w:val="00834EDA"/>
    <w:rsid w:val="00834FC1"/>
    <w:rsid w:val="00835072"/>
    <w:rsid w:val="00835625"/>
    <w:rsid w:val="00835A0F"/>
    <w:rsid w:val="00835A98"/>
    <w:rsid w:val="00835E7D"/>
    <w:rsid w:val="00840B88"/>
    <w:rsid w:val="008411AB"/>
    <w:rsid w:val="00843F38"/>
    <w:rsid w:val="008452C5"/>
    <w:rsid w:val="00845B43"/>
    <w:rsid w:val="00850222"/>
    <w:rsid w:val="00852FD3"/>
    <w:rsid w:val="00853109"/>
    <w:rsid w:val="00854681"/>
    <w:rsid w:val="008546B0"/>
    <w:rsid w:val="00854CB9"/>
    <w:rsid w:val="0085541C"/>
    <w:rsid w:val="008570C1"/>
    <w:rsid w:val="0085721B"/>
    <w:rsid w:val="008619BE"/>
    <w:rsid w:val="008633C2"/>
    <w:rsid w:val="0086344F"/>
    <w:rsid w:val="008634E0"/>
    <w:rsid w:val="008638D4"/>
    <w:rsid w:val="008643FB"/>
    <w:rsid w:val="008647AA"/>
    <w:rsid w:val="0086567D"/>
    <w:rsid w:val="00866977"/>
    <w:rsid w:val="00867190"/>
    <w:rsid w:val="00870959"/>
    <w:rsid w:val="0087123E"/>
    <w:rsid w:val="008722FF"/>
    <w:rsid w:val="00872623"/>
    <w:rsid w:val="00872837"/>
    <w:rsid w:val="0087343C"/>
    <w:rsid w:val="0087413E"/>
    <w:rsid w:val="008741BE"/>
    <w:rsid w:val="00874A16"/>
    <w:rsid w:val="00875DAB"/>
    <w:rsid w:val="008804EA"/>
    <w:rsid w:val="00882559"/>
    <w:rsid w:val="0088303C"/>
    <w:rsid w:val="0088350F"/>
    <w:rsid w:val="00883A57"/>
    <w:rsid w:val="00884B49"/>
    <w:rsid w:val="008870BF"/>
    <w:rsid w:val="0089000B"/>
    <w:rsid w:val="008909A1"/>
    <w:rsid w:val="00890BEE"/>
    <w:rsid w:val="008916DA"/>
    <w:rsid w:val="00891B98"/>
    <w:rsid w:val="00891ED8"/>
    <w:rsid w:val="008922D1"/>
    <w:rsid w:val="0089479D"/>
    <w:rsid w:val="00895B35"/>
    <w:rsid w:val="00896547"/>
    <w:rsid w:val="008A01FF"/>
    <w:rsid w:val="008A0C1E"/>
    <w:rsid w:val="008A1A13"/>
    <w:rsid w:val="008A253B"/>
    <w:rsid w:val="008A2F82"/>
    <w:rsid w:val="008A3110"/>
    <w:rsid w:val="008A39E9"/>
    <w:rsid w:val="008A3F73"/>
    <w:rsid w:val="008A44CF"/>
    <w:rsid w:val="008A49BB"/>
    <w:rsid w:val="008A6947"/>
    <w:rsid w:val="008A69BB"/>
    <w:rsid w:val="008A7AAD"/>
    <w:rsid w:val="008B0822"/>
    <w:rsid w:val="008B15E8"/>
    <w:rsid w:val="008B1D04"/>
    <w:rsid w:val="008B1ECF"/>
    <w:rsid w:val="008B2576"/>
    <w:rsid w:val="008B3895"/>
    <w:rsid w:val="008B3AF9"/>
    <w:rsid w:val="008B4CFA"/>
    <w:rsid w:val="008B5832"/>
    <w:rsid w:val="008B5999"/>
    <w:rsid w:val="008B6262"/>
    <w:rsid w:val="008B6EA3"/>
    <w:rsid w:val="008B700B"/>
    <w:rsid w:val="008B7C4D"/>
    <w:rsid w:val="008C06F8"/>
    <w:rsid w:val="008C08D3"/>
    <w:rsid w:val="008C2F49"/>
    <w:rsid w:val="008C36D0"/>
    <w:rsid w:val="008C441A"/>
    <w:rsid w:val="008C5872"/>
    <w:rsid w:val="008C6C47"/>
    <w:rsid w:val="008C718B"/>
    <w:rsid w:val="008C71C3"/>
    <w:rsid w:val="008D0DC5"/>
    <w:rsid w:val="008D12F3"/>
    <w:rsid w:val="008D2153"/>
    <w:rsid w:val="008D2285"/>
    <w:rsid w:val="008D4712"/>
    <w:rsid w:val="008D4717"/>
    <w:rsid w:val="008D493D"/>
    <w:rsid w:val="008D4C6B"/>
    <w:rsid w:val="008D6DC7"/>
    <w:rsid w:val="008D7288"/>
    <w:rsid w:val="008E03D4"/>
    <w:rsid w:val="008E1DE7"/>
    <w:rsid w:val="008E1E76"/>
    <w:rsid w:val="008E2ABC"/>
    <w:rsid w:val="008E3100"/>
    <w:rsid w:val="008E5ADF"/>
    <w:rsid w:val="008E616A"/>
    <w:rsid w:val="008F025E"/>
    <w:rsid w:val="008F120A"/>
    <w:rsid w:val="008F1E5A"/>
    <w:rsid w:val="008F29DB"/>
    <w:rsid w:val="008F2E39"/>
    <w:rsid w:val="008F36B2"/>
    <w:rsid w:val="008F373D"/>
    <w:rsid w:val="008F5031"/>
    <w:rsid w:val="008F5A7B"/>
    <w:rsid w:val="00901D51"/>
    <w:rsid w:val="00901D5D"/>
    <w:rsid w:val="009020B6"/>
    <w:rsid w:val="00903FEA"/>
    <w:rsid w:val="00904192"/>
    <w:rsid w:val="00904307"/>
    <w:rsid w:val="009043AB"/>
    <w:rsid w:val="00904C40"/>
    <w:rsid w:val="009067C6"/>
    <w:rsid w:val="00906C00"/>
    <w:rsid w:val="00906F7E"/>
    <w:rsid w:val="00907097"/>
    <w:rsid w:val="009074BB"/>
    <w:rsid w:val="00912FD1"/>
    <w:rsid w:val="00913811"/>
    <w:rsid w:val="00915882"/>
    <w:rsid w:val="00917D0A"/>
    <w:rsid w:val="00920DE8"/>
    <w:rsid w:val="00922653"/>
    <w:rsid w:val="00922C9C"/>
    <w:rsid w:val="00923D73"/>
    <w:rsid w:val="00924C78"/>
    <w:rsid w:val="00925B3C"/>
    <w:rsid w:val="00925F86"/>
    <w:rsid w:val="009262A5"/>
    <w:rsid w:val="009262D2"/>
    <w:rsid w:val="00927D13"/>
    <w:rsid w:val="009314A1"/>
    <w:rsid w:val="0093281C"/>
    <w:rsid w:val="00933ED0"/>
    <w:rsid w:val="009352D0"/>
    <w:rsid w:val="009357F9"/>
    <w:rsid w:val="0093714E"/>
    <w:rsid w:val="0093C4AD"/>
    <w:rsid w:val="00945435"/>
    <w:rsid w:val="00945912"/>
    <w:rsid w:val="0094603E"/>
    <w:rsid w:val="00946A67"/>
    <w:rsid w:val="00947520"/>
    <w:rsid w:val="00947A2F"/>
    <w:rsid w:val="009509BF"/>
    <w:rsid w:val="009509D6"/>
    <w:rsid w:val="00951AB5"/>
    <w:rsid w:val="00951CA8"/>
    <w:rsid w:val="009538EF"/>
    <w:rsid w:val="00953989"/>
    <w:rsid w:val="00954238"/>
    <w:rsid w:val="009549EE"/>
    <w:rsid w:val="00956765"/>
    <w:rsid w:val="009567AA"/>
    <w:rsid w:val="00957961"/>
    <w:rsid w:val="00957AAB"/>
    <w:rsid w:val="00960A78"/>
    <w:rsid w:val="00962113"/>
    <w:rsid w:val="00963144"/>
    <w:rsid w:val="00964A1A"/>
    <w:rsid w:val="00965931"/>
    <w:rsid w:val="009662A8"/>
    <w:rsid w:val="00967A71"/>
    <w:rsid w:val="00971340"/>
    <w:rsid w:val="009722C2"/>
    <w:rsid w:val="0097237D"/>
    <w:rsid w:val="00972AD0"/>
    <w:rsid w:val="00972B1B"/>
    <w:rsid w:val="00973E31"/>
    <w:rsid w:val="00974AE0"/>
    <w:rsid w:val="009757E0"/>
    <w:rsid w:val="00976189"/>
    <w:rsid w:val="00976786"/>
    <w:rsid w:val="00976900"/>
    <w:rsid w:val="00976C64"/>
    <w:rsid w:val="0097760D"/>
    <w:rsid w:val="009805D4"/>
    <w:rsid w:val="0098125F"/>
    <w:rsid w:val="009833BD"/>
    <w:rsid w:val="00983623"/>
    <w:rsid w:val="00984426"/>
    <w:rsid w:val="00985ACD"/>
    <w:rsid w:val="00985D2B"/>
    <w:rsid w:val="00986060"/>
    <w:rsid w:val="0099009E"/>
    <w:rsid w:val="0099083B"/>
    <w:rsid w:val="0099411C"/>
    <w:rsid w:val="009942B0"/>
    <w:rsid w:val="009947F7"/>
    <w:rsid w:val="00995F03"/>
    <w:rsid w:val="00995FC0"/>
    <w:rsid w:val="0099774A"/>
    <w:rsid w:val="009978D5"/>
    <w:rsid w:val="009978EF"/>
    <w:rsid w:val="009A004A"/>
    <w:rsid w:val="009A011D"/>
    <w:rsid w:val="009A0B6A"/>
    <w:rsid w:val="009A20FD"/>
    <w:rsid w:val="009A23CD"/>
    <w:rsid w:val="009A2E7A"/>
    <w:rsid w:val="009A3E3A"/>
    <w:rsid w:val="009A4E5A"/>
    <w:rsid w:val="009A5425"/>
    <w:rsid w:val="009A5914"/>
    <w:rsid w:val="009A70E5"/>
    <w:rsid w:val="009A74F9"/>
    <w:rsid w:val="009B36D2"/>
    <w:rsid w:val="009B3C3B"/>
    <w:rsid w:val="009B4545"/>
    <w:rsid w:val="009B5267"/>
    <w:rsid w:val="009B6265"/>
    <w:rsid w:val="009B6507"/>
    <w:rsid w:val="009B6CE7"/>
    <w:rsid w:val="009B70CC"/>
    <w:rsid w:val="009B7931"/>
    <w:rsid w:val="009B7EB6"/>
    <w:rsid w:val="009C064B"/>
    <w:rsid w:val="009C0AAC"/>
    <w:rsid w:val="009C10A7"/>
    <w:rsid w:val="009C2604"/>
    <w:rsid w:val="009C2CD4"/>
    <w:rsid w:val="009C30E9"/>
    <w:rsid w:val="009C3A6F"/>
    <w:rsid w:val="009C5578"/>
    <w:rsid w:val="009C7E20"/>
    <w:rsid w:val="009D0EAB"/>
    <w:rsid w:val="009D1028"/>
    <w:rsid w:val="009D2EEC"/>
    <w:rsid w:val="009D3033"/>
    <w:rsid w:val="009D4442"/>
    <w:rsid w:val="009D4463"/>
    <w:rsid w:val="009D5AE6"/>
    <w:rsid w:val="009D60DA"/>
    <w:rsid w:val="009D6267"/>
    <w:rsid w:val="009D7211"/>
    <w:rsid w:val="009E04E1"/>
    <w:rsid w:val="009E16CD"/>
    <w:rsid w:val="009E3270"/>
    <w:rsid w:val="009E3C5F"/>
    <w:rsid w:val="009E4FA1"/>
    <w:rsid w:val="009E7DAC"/>
    <w:rsid w:val="009E7FAF"/>
    <w:rsid w:val="009F0D34"/>
    <w:rsid w:val="009F1536"/>
    <w:rsid w:val="009F1B29"/>
    <w:rsid w:val="009F1BC8"/>
    <w:rsid w:val="009F2B31"/>
    <w:rsid w:val="009F3605"/>
    <w:rsid w:val="009F4236"/>
    <w:rsid w:val="009F5065"/>
    <w:rsid w:val="009F59DA"/>
    <w:rsid w:val="009F609A"/>
    <w:rsid w:val="009F6485"/>
    <w:rsid w:val="009F67D7"/>
    <w:rsid w:val="009F6975"/>
    <w:rsid w:val="00A00F88"/>
    <w:rsid w:val="00A0147F"/>
    <w:rsid w:val="00A017CE"/>
    <w:rsid w:val="00A019A6"/>
    <w:rsid w:val="00A01BC8"/>
    <w:rsid w:val="00A02102"/>
    <w:rsid w:val="00A02CE1"/>
    <w:rsid w:val="00A03658"/>
    <w:rsid w:val="00A03832"/>
    <w:rsid w:val="00A03FA4"/>
    <w:rsid w:val="00A04979"/>
    <w:rsid w:val="00A052D2"/>
    <w:rsid w:val="00A06210"/>
    <w:rsid w:val="00A062A5"/>
    <w:rsid w:val="00A06E7C"/>
    <w:rsid w:val="00A07977"/>
    <w:rsid w:val="00A1022E"/>
    <w:rsid w:val="00A1065A"/>
    <w:rsid w:val="00A1146F"/>
    <w:rsid w:val="00A11783"/>
    <w:rsid w:val="00A13435"/>
    <w:rsid w:val="00A140CC"/>
    <w:rsid w:val="00A143D5"/>
    <w:rsid w:val="00A14E7F"/>
    <w:rsid w:val="00A150DD"/>
    <w:rsid w:val="00A15E88"/>
    <w:rsid w:val="00A17F7E"/>
    <w:rsid w:val="00A201FC"/>
    <w:rsid w:val="00A20327"/>
    <w:rsid w:val="00A2267C"/>
    <w:rsid w:val="00A2295C"/>
    <w:rsid w:val="00A237E0"/>
    <w:rsid w:val="00A2431C"/>
    <w:rsid w:val="00A25E27"/>
    <w:rsid w:val="00A25E7E"/>
    <w:rsid w:val="00A27382"/>
    <w:rsid w:val="00A279BE"/>
    <w:rsid w:val="00A27C5B"/>
    <w:rsid w:val="00A30238"/>
    <w:rsid w:val="00A311A3"/>
    <w:rsid w:val="00A31878"/>
    <w:rsid w:val="00A320B1"/>
    <w:rsid w:val="00A32D0A"/>
    <w:rsid w:val="00A332E4"/>
    <w:rsid w:val="00A33EEE"/>
    <w:rsid w:val="00A346A1"/>
    <w:rsid w:val="00A351F5"/>
    <w:rsid w:val="00A357A0"/>
    <w:rsid w:val="00A3581F"/>
    <w:rsid w:val="00A35AE2"/>
    <w:rsid w:val="00A367B4"/>
    <w:rsid w:val="00A36F98"/>
    <w:rsid w:val="00A376E9"/>
    <w:rsid w:val="00A4020E"/>
    <w:rsid w:val="00A41056"/>
    <w:rsid w:val="00A41EF2"/>
    <w:rsid w:val="00A42B73"/>
    <w:rsid w:val="00A44A67"/>
    <w:rsid w:val="00A450B2"/>
    <w:rsid w:val="00A45469"/>
    <w:rsid w:val="00A460B1"/>
    <w:rsid w:val="00A50470"/>
    <w:rsid w:val="00A504CB"/>
    <w:rsid w:val="00A50785"/>
    <w:rsid w:val="00A50BF9"/>
    <w:rsid w:val="00A51A3F"/>
    <w:rsid w:val="00A51C64"/>
    <w:rsid w:val="00A52A7F"/>
    <w:rsid w:val="00A52C1D"/>
    <w:rsid w:val="00A53679"/>
    <w:rsid w:val="00A556AA"/>
    <w:rsid w:val="00A574D6"/>
    <w:rsid w:val="00A60178"/>
    <w:rsid w:val="00A60769"/>
    <w:rsid w:val="00A61CD9"/>
    <w:rsid w:val="00A62A4D"/>
    <w:rsid w:val="00A63A96"/>
    <w:rsid w:val="00A6430D"/>
    <w:rsid w:val="00A65989"/>
    <w:rsid w:val="00A662F5"/>
    <w:rsid w:val="00A6638A"/>
    <w:rsid w:val="00A6778B"/>
    <w:rsid w:val="00A70E8C"/>
    <w:rsid w:val="00A71597"/>
    <w:rsid w:val="00A71B6B"/>
    <w:rsid w:val="00A71CC4"/>
    <w:rsid w:val="00A71F91"/>
    <w:rsid w:val="00A73E69"/>
    <w:rsid w:val="00A74032"/>
    <w:rsid w:val="00A74157"/>
    <w:rsid w:val="00A74317"/>
    <w:rsid w:val="00A75BA4"/>
    <w:rsid w:val="00A75DF8"/>
    <w:rsid w:val="00A76F79"/>
    <w:rsid w:val="00A816F7"/>
    <w:rsid w:val="00A82E3D"/>
    <w:rsid w:val="00A82EA2"/>
    <w:rsid w:val="00A855E2"/>
    <w:rsid w:val="00A85C9D"/>
    <w:rsid w:val="00A8788D"/>
    <w:rsid w:val="00A900E5"/>
    <w:rsid w:val="00A901DD"/>
    <w:rsid w:val="00A90A79"/>
    <w:rsid w:val="00A92CE5"/>
    <w:rsid w:val="00A93428"/>
    <w:rsid w:val="00A937DC"/>
    <w:rsid w:val="00A951E5"/>
    <w:rsid w:val="00A96E3B"/>
    <w:rsid w:val="00A976AA"/>
    <w:rsid w:val="00AA0ED4"/>
    <w:rsid w:val="00AA42B4"/>
    <w:rsid w:val="00AA457F"/>
    <w:rsid w:val="00AA4802"/>
    <w:rsid w:val="00AA5152"/>
    <w:rsid w:val="00AA5256"/>
    <w:rsid w:val="00AA5E77"/>
    <w:rsid w:val="00AA6FFD"/>
    <w:rsid w:val="00AA756A"/>
    <w:rsid w:val="00AB0800"/>
    <w:rsid w:val="00AB0849"/>
    <w:rsid w:val="00AB150B"/>
    <w:rsid w:val="00AB2494"/>
    <w:rsid w:val="00AB3346"/>
    <w:rsid w:val="00AB49A8"/>
    <w:rsid w:val="00AB5014"/>
    <w:rsid w:val="00AC065F"/>
    <w:rsid w:val="00AC12C7"/>
    <w:rsid w:val="00AC163D"/>
    <w:rsid w:val="00AC1E52"/>
    <w:rsid w:val="00AC25A3"/>
    <w:rsid w:val="00AC2DAD"/>
    <w:rsid w:val="00AC331A"/>
    <w:rsid w:val="00AC3502"/>
    <w:rsid w:val="00AC3BD6"/>
    <w:rsid w:val="00AC4FD5"/>
    <w:rsid w:val="00AC577F"/>
    <w:rsid w:val="00AC60ED"/>
    <w:rsid w:val="00AC6D35"/>
    <w:rsid w:val="00AC75A9"/>
    <w:rsid w:val="00AD030F"/>
    <w:rsid w:val="00AD0334"/>
    <w:rsid w:val="00AD1623"/>
    <w:rsid w:val="00AD2565"/>
    <w:rsid w:val="00AD2A9E"/>
    <w:rsid w:val="00AD35CD"/>
    <w:rsid w:val="00AD3BD2"/>
    <w:rsid w:val="00AD3C5B"/>
    <w:rsid w:val="00AD4002"/>
    <w:rsid w:val="00AD4AB7"/>
    <w:rsid w:val="00AD5663"/>
    <w:rsid w:val="00AD5716"/>
    <w:rsid w:val="00AD5AD2"/>
    <w:rsid w:val="00AD6034"/>
    <w:rsid w:val="00AD7587"/>
    <w:rsid w:val="00AD7718"/>
    <w:rsid w:val="00AE0FFD"/>
    <w:rsid w:val="00AE12D8"/>
    <w:rsid w:val="00AE20C3"/>
    <w:rsid w:val="00AE4116"/>
    <w:rsid w:val="00AE52C5"/>
    <w:rsid w:val="00AE7702"/>
    <w:rsid w:val="00AE7E6C"/>
    <w:rsid w:val="00AF016A"/>
    <w:rsid w:val="00AF0362"/>
    <w:rsid w:val="00AF2E59"/>
    <w:rsid w:val="00AF4572"/>
    <w:rsid w:val="00AF6914"/>
    <w:rsid w:val="00AF6A87"/>
    <w:rsid w:val="00B0099B"/>
    <w:rsid w:val="00B011C1"/>
    <w:rsid w:val="00B0219D"/>
    <w:rsid w:val="00B023B3"/>
    <w:rsid w:val="00B028CC"/>
    <w:rsid w:val="00B02EA4"/>
    <w:rsid w:val="00B03805"/>
    <w:rsid w:val="00B03B20"/>
    <w:rsid w:val="00B041EF"/>
    <w:rsid w:val="00B047CB"/>
    <w:rsid w:val="00B05EBE"/>
    <w:rsid w:val="00B06484"/>
    <w:rsid w:val="00B0756B"/>
    <w:rsid w:val="00B07BA9"/>
    <w:rsid w:val="00B10511"/>
    <w:rsid w:val="00B11549"/>
    <w:rsid w:val="00B12A05"/>
    <w:rsid w:val="00B13937"/>
    <w:rsid w:val="00B13C57"/>
    <w:rsid w:val="00B15AA4"/>
    <w:rsid w:val="00B20714"/>
    <w:rsid w:val="00B208F4"/>
    <w:rsid w:val="00B211D7"/>
    <w:rsid w:val="00B21A92"/>
    <w:rsid w:val="00B2387C"/>
    <w:rsid w:val="00B24CB0"/>
    <w:rsid w:val="00B2510B"/>
    <w:rsid w:val="00B252E0"/>
    <w:rsid w:val="00B256B6"/>
    <w:rsid w:val="00B2600F"/>
    <w:rsid w:val="00B26949"/>
    <w:rsid w:val="00B26D89"/>
    <w:rsid w:val="00B304D2"/>
    <w:rsid w:val="00B30720"/>
    <w:rsid w:val="00B30BBB"/>
    <w:rsid w:val="00B31AAA"/>
    <w:rsid w:val="00B32EBD"/>
    <w:rsid w:val="00B33463"/>
    <w:rsid w:val="00B3348B"/>
    <w:rsid w:val="00B35133"/>
    <w:rsid w:val="00B3519D"/>
    <w:rsid w:val="00B36B72"/>
    <w:rsid w:val="00B3711E"/>
    <w:rsid w:val="00B40512"/>
    <w:rsid w:val="00B414B8"/>
    <w:rsid w:val="00B42194"/>
    <w:rsid w:val="00B427E3"/>
    <w:rsid w:val="00B42EC6"/>
    <w:rsid w:val="00B4501F"/>
    <w:rsid w:val="00B45C45"/>
    <w:rsid w:val="00B460A6"/>
    <w:rsid w:val="00B471F0"/>
    <w:rsid w:val="00B47237"/>
    <w:rsid w:val="00B4794B"/>
    <w:rsid w:val="00B50732"/>
    <w:rsid w:val="00B50F21"/>
    <w:rsid w:val="00B52056"/>
    <w:rsid w:val="00B52DBF"/>
    <w:rsid w:val="00B5333D"/>
    <w:rsid w:val="00B5378A"/>
    <w:rsid w:val="00B537D7"/>
    <w:rsid w:val="00B538E3"/>
    <w:rsid w:val="00B54359"/>
    <w:rsid w:val="00B554EB"/>
    <w:rsid w:val="00B57B7A"/>
    <w:rsid w:val="00B600BF"/>
    <w:rsid w:val="00B618D9"/>
    <w:rsid w:val="00B61BA5"/>
    <w:rsid w:val="00B62723"/>
    <w:rsid w:val="00B62ED2"/>
    <w:rsid w:val="00B63AA5"/>
    <w:rsid w:val="00B65FC9"/>
    <w:rsid w:val="00B67150"/>
    <w:rsid w:val="00B67503"/>
    <w:rsid w:val="00B676CE"/>
    <w:rsid w:val="00B67A6C"/>
    <w:rsid w:val="00B67CD9"/>
    <w:rsid w:val="00B71B21"/>
    <w:rsid w:val="00B71C00"/>
    <w:rsid w:val="00B7229E"/>
    <w:rsid w:val="00B7246F"/>
    <w:rsid w:val="00B72791"/>
    <w:rsid w:val="00B727BF"/>
    <w:rsid w:val="00B73934"/>
    <w:rsid w:val="00B7405A"/>
    <w:rsid w:val="00B74C59"/>
    <w:rsid w:val="00B74FFF"/>
    <w:rsid w:val="00B76166"/>
    <w:rsid w:val="00B76995"/>
    <w:rsid w:val="00B779A8"/>
    <w:rsid w:val="00B809B5"/>
    <w:rsid w:val="00B80A4D"/>
    <w:rsid w:val="00B8200C"/>
    <w:rsid w:val="00B82EAF"/>
    <w:rsid w:val="00B83318"/>
    <w:rsid w:val="00B83E3E"/>
    <w:rsid w:val="00B83F4B"/>
    <w:rsid w:val="00B840B4"/>
    <w:rsid w:val="00B856DA"/>
    <w:rsid w:val="00B86020"/>
    <w:rsid w:val="00B863DF"/>
    <w:rsid w:val="00B8737B"/>
    <w:rsid w:val="00B87EDB"/>
    <w:rsid w:val="00B90F83"/>
    <w:rsid w:val="00B91A26"/>
    <w:rsid w:val="00B92EFC"/>
    <w:rsid w:val="00B93DD3"/>
    <w:rsid w:val="00B94A70"/>
    <w:rsid w:val="00B95D82"/>
    <w:rsid w:val="00B965E6"/>
    <w:rsid w:val="00B96CB1"/>
    <w:rsid w:val="00B96D07"/>
    <w:rsid w:val="00BA0A0E"/>
    <w:rsid w:val="00BA1CAD"/>
    <w:rsid w:val="00BA1E3E"/>
    <w:rsid w:val="00BA44DB"/>
    <w:rsid w:val="00BA5272"/>
    <w:rsid w:val="00BA5564"/>
    <w:rsid w:val="00BA610B"/>
    <w:rsid w:val="00BA69F3"/>
    <w:rsid w:val="00BA701A"/>
    <w:rsid w:val="00BB053C"/>
    <w:rsid w:val="00BB0576"/>
    <w:rsid w:val="00BB067A"/>
    <w:rsid w:val="00BB078A"/>
    <w:rsid w:val="00BB2A20"/>
    <w:rsid w:val="00BB359E"/>
    <w:rsid w:val="00BB3929"/>
    <w:rsid w:val="00BB3F2E"/>
    <w:rsid w:val="00BB41A7"/>
    <w:rsid w:val="00BB6BDC"/>
    <w:rsid w:val="00BB73DE"/>
    <w:rsid w:val="00BB75F9"/>
    <w:rsid w:val="00BC112F"/>
    <w:rsid w:val="00BC27F4"/>
    <w:rsid w:val="00BC2A1B"/>
    <w:rsid w:val="00BC4174"/>
    <w:rsid w:val="00BC4180"/>
    <w:rsid w:val="00BC4B9B"/>
    <w:rsid w:val="00BC4FF1"/>
    <w:rsid w:val="00BC6CD1"/>
    <w:rsid w:val="00BD1248"/>
    <w:rsid w:val="00BD16F2"/>
    <w:rsid w:val="00BD1747"/>
    <w:rsid w:val="00BD1BC4"/>
    <w:rsid w:val="00BD2715"/>
    <w:rsid w:val="00BD2CF1"/>
    <w:rsid w:val="00BD2E5E"/>
    <w:rsid w:val="00BD3155"/>
    <w:rsid w:val="00BD3379"/>
    <w:rsid w:val="00BD337F"/>
    <w:rsid w:val="00BD4095"/>
    <w:rsid w:val="00BD4983"/>
    <w:rsid w:val="00BD5481"/>
    <w:rsid w:val="00BD56E9"/>
    <w:rsid w:val="00BD662A"/>
    <w:rsid w:val="00BE1C71"/>
    <w:rsid w:val="00BE2D28"/>
    <w:rsid w:val="00BE3D30"/>
    <w:rsid w:val="00BE4337"/>
    <w:rsid w:val="00BE6356"/>
    <w:rsid w:val="00BE7783"/>
    <w:rsid w:val="00BF082A"/>
    <w:rsid w:val="00BF1527"/>
    <w:rsid w:val="00BF26E7"/>
    <w:rsid w:val="00BF2C32"/>
    <w:rsid w:val="00BF38D9"/>
    <w:rsid w:val="00BF3EBA"/>
    <w:rsid w:val="00BF434F"/>
    <w:rsid w:val="00BF44AF"/>
    <w:rsid w:val="00BF53E4"/>
    <w:rsid w:val="00BF6A72"/>
    <w:rsid w:val="00BF6D53"/>
    <w:rsid w:val="00BF73AB"/>
    <w:rsid w:val="00C035D6"/>
    <w:rsid w:val="00C03783"/>
    <w:rsid w:val="00C04CF2"/>
    <w:rsid w:val="00C07544"/>
    <w:rsid w:val="00C10550"/>
    <w:rsid w:val="00C131AA"/>
    <w:rsid w:val="00C15BA4"/>
    <w:rsid w:val="00C15D24"/>
    <w:rsid w:val="00C15EA5"/>
    <w:rsid w:val="00C16E66"/>
    <w:rsid w:val="00C172FF"/>
    <w:rsid w:val="00C173F7"/>
    <w:rsid w:val="00C1746D"/>
    <w:rsid w:val="00C20474"/>
    <w:rsid w:val="00C20974"/>
    <w:rsid w:val="00C2100C"/>
    <w:rsid w:val="00C220A7"/>
    <w:rsid w:val="00C2224B"/>
    <w:rsid w:val="00C223DB"/>
    <w:rsid w:val="00C22844"/>
    <w:rsid w:val="00C23EEE"/>
    <w:rsid w:val="00C24F94"/>
    <w:rsid w:val="00C25525"/>
    <w:rsid w:val="00C25A08"/>
    <w:rsid w:val="00C25DEB"/>
    <w:rsid w:val="00C26D77"/>
    <w:rsid w:val="00C30004"/>
    <w:rsid w:val="00C3015F"/>
    <w:rsid w:val="00C312CC"/>
    <w:rsid w:val="00C3148E"/>
    <w:rsid w:val="00C31EEE"/>
    <w:rsid w:val="00C32B6C"/>
    <w:rsid w:val="00C335F9"/>
    <w:rsid w:val="00C33615"/>
    <w:rsid w:val="00C33713"/>
    <w:rsid w:val="00C33A09"/>
    <w:rsid w:val="00C34937"/>
    <w:rsid w:val="00C353B2"/>
    <w:rsid w:val="00C35420"/>
    <w:rsid w:val="00C35929"/>
    <w:rsid w:val="00C366FC"/>
    <w:rsid w:val="00C36B39"/>
    <w:rsid w:val="00C36CA3"/>
    <w:rsid w:val="00C36EA5"/>
    <w:rsid w:val="00C3764F"/>
    <w:rsid w:val="00C3772F"/>
    <w:rsid w:val="00C37D6E"/>
    <w:rsid w:val="00C37E26"/>
    <w:rsid w:val="00C37FBF"/>
    <w:rsid w:val="00C401B4"/>
    <w:rsid w:val="00C41638"/>
    <w:rsid w:val="00C41D53"/>
    <w:rsid w:val="00C427D7"/>
    <w:rsid w:val="00C44CB0"/>
    <w:rsid w:val="00C4623D"/>
    <w:rsid w:val="00C46E1A"/>
    <w:rsid w:val="00C47147"/>
    <w:rsid w:val="00C47764"/>
    <w:rsid w:val="00C51090"/>
    <w:rsid w:val="00C51FB2"/>
    <w:rsid w:val="00C52243"/>
    <w:rsid w:val="00C52DED"/>
    <w:rsid w:val="00C54497"/>
    <w:rsid w:val="00C54752"/>
    <w:rsid w:val="00C55AED"/>
    <w:rsid w:val="00C57651"/>
    <w:rsid w:val="00C61000"/>
    <w:rsid w:val="00C61D00"/>
    <w:rsid w:val="00C630CE"/>
    <w:rsid w:val="00C64CA3"/>
    <w:rsid w:val="00C65E49"/>
    <w:rsid w:val="00C65EE6"/>
    <w:rsid w:val="00C6664E"/>
    <w:rsid w:val="00C6676F"/>
    <w:rsid w:val="00C66837"/>
    <w:rsid w:val="00C67945"/>
    <w:rsid w:val="00C704A3"/>
    <w:rsid w:val="00C72741"/>
    <w:rsid w:val="00C72E0B"/>
    <w:rsid w:val="00C73236"/>
    <w:rsid w:val="00C74B63"/>
    <w:rsid w:val="00C752C9"/>
    <w:rsid w:val="00C75D14"/>
    <w:rsid w:val="00C7612D"/>
    <w:rsid w:val="00C767E9"/>
    <w:rsid w:val="00C76CAE"/>
    <w:rsid w:val="00C77738"/>
    <w:rsid w:val="00C77B09"/>
    <w:rsid w:val="00C80B45"/>
    <w:rsid w:val="00C81317"/>
    <w:rsid w:val="00C81C6D"/>
    <w:rsid w:val="00C82186"/>
    <w:rsid w:val="00C83A1B"/>
    <w:rsid w:val="00C84129"/>
    <w:rsid w:val="00C84B3E"/>
    <w:rsid w:val="00C85902"/>
    <w:rsid w:val="00C86972"/>
    <w:rsid w:val="00C869AA"/>
    <w:rsid w:val="00C87E78"/>
    <w:rsid w:val="00C87EE2"/>
    <w:rsid w:val="00C903E0"/>
    <w:rsid w:val="00C91713"/>
    <w:rsid w:val="00C91867"/>
    <w:rsid w:val="00C9275A"/>
    <w:rsid w:val="00C92B3E"/>
    <w:rsid w:val="00C92C2B"/>
    <w:rsid w:val="00C92CB0"/>
    <w:rsid w:val="00C93EC9"/>
    <w:rsid w:val="00C950CD"/>
    <w:rsid w:val="00C9530B"/>
    <w:rsid w:val="00C96463"/>
    <w:rsid w:val="00C97018"/>
    <w:rsid w:val="00C97995"/>
    <w:rsid w:val="00C97A22"/>
    <w:rsid w:val="00CA03B9"/>
    <w:rsid w:val="00CA0440"/>
    <w:rsid w:val="00CA05C0"/>
    <w:rsid w:val="00CA13FC"/>
    <w:rsid w:val="00CA198F"/>
    <w:rsid w:val="00CA1A78"/>
    <w:rsid w:val="00CA2662"/>
    <w:rsid w:val="00CA30B1"/>
    <w:rsid w:val="00CA3320"/>
    <w:rsid w:val="00CA3731"/>
    <w:rsid w:val="00CA5C35"/>
    <w:rsid w:val="00CA6244"/>
    <w:rsid w:val="00CA7BFA"/>
    <w:rsid w:val="00CB0923"/>
    <w:rsid w:val="00CB09DC"/>
    <w:rsid w:val="00CB0A2B"/>
    <w:rsid w:val="00CB0A42"/>
    <w:rsid w:val="00CB17BA"/>
    <w:rsid w:val="00CB2319"/>
    <w:rsid w:val="00CB4592"/>
    <w:rsid w:val="00CB506F"/>
    <w:rsid w:val="00CB5270"/>
    <w:rsid w:val="00CB5B0B"/>
    <w:rsid w:val="00CB5B61"/>
    <w:rsid w:val="00CB74C2"/>
    <w:rsid w:val="00CC0DDB"/>
    <w:rsid w:val="00CC186D"/>
    <w:rsid w:val="00CC3426"/>
    <w:rsid w:val="00CC3764"/>
    <w:rsid w:val="00CC3BE4"/>
    <w:rsid w:val="00CC46BD"/>
    <w:rsid w:val="00CC6D05"/>
    <w:rsid w:val="00CC7C6F"/>
    <w:rsid w:val="00CD0681"/>
    <w:rsid w:val="00CD0CFF"/>
    <w:rsid w:val="00CD3080"/>
    <w:rsid w:val="00CD3DC9"/>
    <w:rsid w:val="00CD41E9"/>
    <w:rsid w:val="00CD60F3"/>
    <w:rsid w:val="00CE084F"/>
    <w:rsid w:val="00CE0F3D"/>
    <w:rsid w:val="00CE1203"/>
    <w:rsid w:val="00CE16FF"/>
    <w:rsid w:val="00CE1A34"/>
    <w:rsid w:val="00CE1DAA"/>
    <w:rsid w:val="00CE223C"/>
    <w:rsid w:val="00CE2255"/>
    <w:rsid w:val="00CE262A"/>
    <w:rsid w:val="00CE26C6"/>
    <w:rsid w:val="00CE2ED2"/>
    <w:rsid w:val="00CE31DE"/>
    <w:rsid w:val="00CE4588"/>
    <w:rsid w:val="00CE4E99"/>
    <w:rsid w:val="00CE51D4"/>
    <w:rsid w:val="00CE7332"/>
    <w:rsid w:val="00CF09F8"/>
    <w:rsid w:val="00CF128B"/>
    <w:rsid w:val="00CF13B3"/>
    <w:rsid w:val="00CF144C"/>
    <w:rsid w:val="00CF29D5"/>
    <w:rsid w:val="00CF2A79"/>
    <w:rsid w:val="00CF2F27"/>
    <w:rsid w:val="00CF3894"/>
    <w:rsid w:val="00CF3A5A"/>
    <w:rsid w:val="00CF3B89"/>
    <w:rsid w:val="00CF3C09"/>
    <w:rsid w:val="00CF589C"/>
    <w:rsid w:val="00CF59DB"/>
    <w:rsid w:val="00CF5EFD"/>
    <w:rsid w:val="00CF6D28"/>
    <w:rsid w:val="00CF71D5"/>
    <w:rsid w:val="00CF7486"/>
    <w:rsid w:val="00CF7DEB"/>
    <w:rsid w:val="00CF7FC3"/>
    <w:rsid w:val="00CF7FE5"/>
    <w:rsid w:val="00D00021"/>
    <w:rsid w:val="00D00F74"/>
    <w:rsid w:val="00D01257"/>
    <w:rsid w:val="00D01CD0"/>
    <w:rsid w:val="00D0217B"/>
    <w:rsid w:val="00D024DF"/>
    <w:rsid w:val="00D026A3"/>
    <w:rsid w:val="00D02DF6"/>
    <w:rsid w:val="00D02F52"/>
    <w:rsid w:val="00D0322A"/>
    <w:rsid w:val="00D044F1"/>
    <w:rsid w:val="00D044FC"/>
    <w:rsid w:val="00D04EF3"/>
    <w:rsid w:val="00D04F2E"/>
    <w:rsid w:val="00D05BB5"/>
    <w:rsid w:val="00D07898"/>
    <w:rsid w:val="00D07DAF"/>
    <w:rsid w:val="00D1189E"/>
    <w:rsid w:val="00D13C04"/>
    <w:rsid w:val="00D14870"/>
    <w:rsid w:val="00D162A0"/>
    <w:rsid w:val="00D173DE"/>
    <w:rsid w:val="00D17812"/>
    <w:rsid w:val="00D20AA0"/>
    <w:rsid w:val="00D20F90"/>
    <w:rsid w:val="00D21F25"/>
    <w:rsid w:val="00D2205F"/>
    <w:rsid w:val="00D22567"/>
    <w:rsid w:val="00D23E10"/>
    <w:rsid w:val="00D24CB7"/>
    <w:rsid w:val="00D24E11"/>
    <w:rsid w:val="00D2641C"/>
    <w:rsid w:val="00D26BE9"/>
    <w:rsid w:val="00D26EB2"/>
    <w:rsid w:val="00D30E99"/>
    <w:rsid w:val="00D31485"/>
    <w:rsid w:val="00D318D4"/>
    <w:rsid w:val="00D31D5D"/>
    <w:rsid w:val="00D31EAA"/>
    <w:rsid w:val="00D33B80"/>
    <w:rsid w:val="00D33E90"/>
    <w:rsid w:val="00D346C1"/>
    <w:rsid w:val="00D3714E"/>
    <w:rsid w:val="00D40F99"/>
    <w:rsid w:val="00D41119"/>
    <w:rsid w:val="00D43EBB"/>
    <w:rsid w:val="00D44718"/>
    <w:rsid w:val="00D47C4B"/>
    <w:rsid w:val="00D521AE"/>
    <w:rsid w:val="00D53A2A"/>
    <w:rsid w:val="00D5465D"/>
    <w:rsid w:val="00D54A82"/>
    <w:rsid w:val="00D553AF"/>
    <w:rsid w:val="00D5541D"/>
    <w:rsid w:val="00D5573C"/>
    <w:rsid w:val="00D56B47"/>
    <w:rsid w:val="00D56E75"/>
    <w:rsid w:val="00D60716"/>
    <w:rsid w:val="00D6121A"/>
    <w:rsid w:val="00D618FC"/>
    <w:rsid w:val="00D629FF"/>
    <w:rsid w:val="00D63628"/>
    <w:rsid w:val="00D6368B"/>
    <w:rsid w:val="00D63698"/>
    <w:rsid w:val="00D65337"/>
    <w:rsid w:val="00D65E21"/>
    <w:rsid w:val="00D671BA"/>
    <w:rsid w:val="00D71652"/>
    <w:rsid w:val="00D71C6B"/>
    <w:rsid w:val="00D727C0"/>
    <w:rsid w:val="00D74AF6"/>
    <w:rsid w:val="00D76402"/>
    <w:rsid w:val="00D76E6A"/>
    <w:rsid w:val="00D775AB"/>
    <w:rsid w:val="00D81B41"/>
    <w:rsid w:val="00D81BB0"/>
    <w:rsid w:val="00D822EB"/>
    <w:rsid w:val="00D83DCD"/>
    <w:rsid w:val="00D8526E"/>
    <w:rsid w:val="00D85BAB"/>
    <w:rsid w:val="00D8605C"/>
    <w:rsid w:val="00D86303"/>
    <w:rsid w:val="00D90117"/>
    <w:rsid w:val="00D9035C"/>
    <w:rsid w:val="00D90499"/>
    <w:rsid w:val="00D90EB4"/>
    <w:rsid w:val="00D91111"/>
    <w:rsid w:val="00D91508"/>
    <w:rsid w:val="00D91565"/>
    <w:rsid w:val="00D91FC7"/>
    <w:rsid w:val="00D92F50"/>
    <w:rsid w:val="00D9318E"/>
    <w:rsid w:val="00D935A4"/>
    <w:rsid w:val="00D93D5D"/>
    <w:rsid w:val="00D93EB4"/>
    <w:rsid w:val="00D946C6"/>
    <w:rsid w:val="00D94C41"/>
    <w:rsid w:val="00D94E02"/>
    <w:rsid w:val="00D94F9E"/>
    <w:rsid w:val="00D95040"/>
    <w:rsid w:val="00D95121"/>
    <w:rsid w:val="00D9531F"/>
    <w:rsid w:val="00D95353"/>
    <w:rsid w:val="00D95707"/>
    <w:rsid w:val="00D959AA"/>
    <w:rsid w:val="00D95E5C"/>
    <w:rsid w:val="00D96969"/>
    <w:rsid w:val="00D96B37"/>
    <w:rsid w:val="00DA00DB"/>
    <w:rsid w:val="00DA0ABB"/>
    <w:rsid w:val="00DA1E94"/>
    <w:rsid w:val="00DA32A7"/>
    <w:rsid w:val="00DA41BD"/>
    <w:rsid w:val="00DA52BD"/>
    <w:rsid w:val="00DA744F"/>
    <w:rsid w:val="00DB037D"/>
    <w:rsid w:val="00DB040D"/>
    <w:rsid w:val="00DB1293"/>
    <w:rsid w:val="00DB32EB"/>
    <w:rsid w:val="00DB5F11"/>
    <w:rsid w:val="00DB6C3D"/>
    <w:rsid w:val="00DB730D"/>
    <w:rsid w:val="00DB7453"/>
    <w:rsid w:val="00DB7B6A"/>
    <w:rsid w:val="00DB7CEF"/>
    <w:rsid w:val="00DB7F6F"/>
    <w:rsid w:val="00DC0691"/>
    <w:rsid w:val="00DC08FE"/>
    <w:rsid w:val="00DC1024"/>
    <w:rsid w:val="00DC2461"/>
    <w:rsid w:val="00DC3463"/>
    <w:rsid w:val="00DC39FD"/>
    <w:rsid w:val="00DC3BC7"/>
    <w:rsid w:val="00DC517E"/>
    <w:rsid w:val="00DC7412"/>
    <w:rsid w:val="00DC7BF5"/>
    <w:rsid w:val="00DD025F"/>
    <w:rsid w:val="00DD0F88"/>
    <w:rsid w:val="00DD1921"/>
    <w:rsid w:val="00DD57AA"/>
    <w:rsid w:val="00DD5E0B"/>
    <w:rsid w:val="00DD78CE"/>
    <w:rsid w:val="00DE004D"/>
    <w:rsid w:val="00DE1B42"/>
    <w:rsid w:val="00DE388B"/>
    <w:rsid w:val="00DE44F1"/>
    <w:rsid w:val="00DE4567"/>
    <w:rsid w:val="00DE6099"/>
    <w:rsid w:val="00DE725B"/>
    <w:rsid w:val="00DE7865"/>
    <w:rsid w:val="00DE7B17"/>
    <w:rsid w:val="00DF18E0"/>
    <w:rsid w:val="00DF2CDF"/>
    <w:rsid w:val="00DF49F1"/>
    <w:rsid w:val="00DF5F9E"/>
    <w:rsid w:val="00DF6823"/>
    <w:rsid w:val="00E01ECC"/>
    <w:rsid w:val="00E02AEE"/>
    <w:rsid w:val="00E03061"/>
    <w:rsid w:val="00E043C1"/>
    <w:rsid w:val="00E044B2"/>
    <w:rsid w:val="00E04A56"/>
    <w:rsid w:val="00E06223"/>
    <w:rsid w:val="00E0628B"/>
    <w:rsid w:val="00E069E5"/>
    <w:rsid w:val="00E07242"/>
    <w:rsid w:val="00E11273"/>
    <w:rsid w:val="00E11652"/>
    <w:rsid w:val="00E125DB"/>
    <w:rsid w:val="00E12E38"/>
    <w:rsid w:val="00E14FC2"/>
    <w:rsid w:val="00E16D6B"/>
    <w:rsid w:val="00E16E66"/>
    <w:rsid w:val="00E1794D"/>
    <w:rsid w:val="00E20AF5"/>
    <w:rsid w:val="00E216F5"/>
    <w:rsid w:val="00E220B2"/>
    <w:rsid w:val="00E22BDB"/>
    <w:rsid w:val="00E23DEF"/>
    <w:rsid w:val="00E2409A"/>
    <w:rsid w:val="00E2540D"/>
    <w:rsid w:val="00E26F06"/>
    <w:rsid w:val="00E26F9E"/>
    <w:rsid w:val="00E27170"/>
    <w:rsid w:val="00E31DA2"/>
    <w:rsid w:val="00E3221D"/>
    <w:rsid w:val="00E3301B"/>
    <w:rsid w:val="00E332DC"/>
    <w:rsid w:val="00E337E1"/>
    <w:rsid w:val="00E33939"/>
    <w:rsid w:val="00E3482B"/>
    <w:rsid w:val="00E3551A"/>
    <w:rsid w:val="00E35A6D"/>
    <w:rsid w:val="00E35E78"/>
    <w:rsid w:val="00E35EA0"/>
    <w:rsid w:val="00E360E6"/>
    <w:rsid w:val="00E362F1"/>
    <w:rsid w:val="00E370EB"/>
    <w:rsid w:val="00E40804"/>
    <w:rsid w:val="00E42529"/>
    <w:rsid w:val="00E42E5B"/>
    <w:rsid w:val="00E43017"/>
    <w:rsid w:val="00E43F9A"/>
    <w:rsid w:val="00E441B8"/>
    <w:rsid w:val="00E455FD"/>
    <w:rsid w:val="00E45DD6"/>
    <w:rsid w:val="00E46518"/>
    <w:rsid w:val="00E467BF"/>
    <w:rsid w:val="00E52A3E"/>
    <w:rsid w:val="00E52C5E"/>
    <w:rsid w:val="00E535A8"/>
    <w:rsid w:val="00E53CAF"/>
    <w:rsid w:val="00E54499"/>
    <w:rsid w:val="00E54BB1"/>
    <w:rsid w:val="00E550C5"/>
    <w:rsid w:val="00E551C7"/>
    <w:rsid w:val="00E55FCF"/>
    <w:rsid w:val="00E56781"/>
    <w:rsid w:val="00E578A7"/>
    <w:rsid w:val="00E57CF6"/>
    <w:rsid w:val="00E65FDA"/>
    <w:rsid w:val="00E662FA"/>
    <w:rsid w:val="00E66E01"/>
    <w:rsid w:val="00E67683"/>
    <w:rsid w:val="00E6786A"/>
    <w:rsid w:val="00E70EAC"/>
    <w:rsid w:val="00E716ED"/>
    <w:rsid w:val="00E71CAB"/>
    <w:rsid w:val="00E724B2"/>
    <w:rsid w:val="00E73509"/>
    <w:rsid w:val="00E739C2"/>
    <w:rsid w:val="00E73F6F"/>
    <w:rsid w:val="00E74377"/>
    <w:rsid w:val="00E74C64"/>
    <w:rsid w:val="00E75D12"/>
    <w:rsid w:val="00E761EA"/>
    <w:rsid w:val="00E806B5"/>
    <w:rsid w:val="00E81D85"/>
    <w:rsid w:val="00E8353F"/>
    <w:rsid w:val="00E83A1B"/>
    <w:rsid w:val="00E84E94"/>
    <w:rsid w:val="00E85916"/>
    <w:rsid w:val="00E85A53"/>
    <w:rsid w:val="00E864CE"/>
    <w:rsid w:val="00E86D35"/>
    <w:rsid w:val="00E86E9D"/>
    <w:rsid w:val="00E87193"/>
    <w:rsid w:val="00E874AD"/>
    <w:rsid w:val="00E87B42"/>
    <w:rsid w:val="00E91360"/>
    <w:rsid w:val="00E9151F"/>
    <w:rsid w:val="00E9265F"/>
    <w:rsid w:val="00E92D92"/>
    <w:rsid w:val="00E93323"/>
    <w:rsid w:val="00E9554A"/>
    <w:rsid w:val="00E95D0C"/>
    <w:rsid w:val="00E96983"/>
    <w:rsid w:val="00E971F2"/>
    <w:rsid w:val="00E9760B"/>
    <w:rsid w:val="00EA0D38"/>
    <w:rsid w:val="00EA18FF"/>
    <w:rsid w:val="00EA1C90"/>
    <w:rsid w:val="00EA37EC"/>
    <w:rsid w:val="00EA453B"/>
    <w:rsid w:val="00EA4603"/>
    <w:rsid w:val="00EA4CBA"/>
    <w:rsid w:val="00EA4D77"/>
    <w:rsid w:val="00EA7414"/>
    <w:rsid w:val="00EA7AFB"/>
    <w:rsid w:val="00EA7F0E"/>
    <w:rsid w:val="00EB00E6"/>
    <w:rsid w:val="00EB06B8"/>
    <w:rsid w:val="00EB1936"/>
    <w:rsid w:val="00EB3C09"/>
    <w:rsid w:val="00EB6CCF"/>
    <w:rsid w:val="00EB6ECD"/>
    <w:rsid w:val="00EB6F66"/>
    <w:rsid w:val="00EB7705"/>
    <w:rsid w:val="00EC0FCC"/>
    <w:rsid w:val="00EC2402"/>
    <w:rsid w:val="00EC2CB5"/>
    <w:rsid w:val="00EC4AF4"/>
    <w:rsid w:val="00EC66DE"/>
    <w:rsid w:val="00EC6A2A"/>
    <w:rsid w:val="00EC71E2"/>
    <w:rsid w:val="00EC73DA"/>
    <w:rsid w:val="00EC73EF"/>
    <w:rsid w:val="00ED0E68"/>
    <w:rsid w:val="00ED22A3"/>
    <w:rsid w:val="00ED2DCD"/>
    <w:rsid w:val="00ED3581"/>
    <w:rsid w:val="00ED3EB4"/>
    <w:rsid w:val="00ED486A"/>
    <w:rsid w:val="00ED49B8"/>
    <w:rsid w:val="00ED4FBF"/>
    <w:rsid w:val="00ED7BD7"/>
    <w:rsid w:val="00EE0032"/>
    <w:rsid w:val="00EE07DC"/>
    <w:rsid w:val="00EE20CF"/>
    <w:rsid w:val="00EE3AF6"/>
    <w:rsid w:val="00EE3DF7"/>
    <w:rsid w:val="00EE4C39"/>
    <w:rsid w:val="00EE6841"/>
    <w:rsid w:val="00EE6C89"/>
    <w:rsid w:val="00EE6EA8"/>
    <w:rsid w:val="00EE75DD"/>
    <w:rsid w:val="00EF0377"/>
    <w:rsid w:val="00EF1F73"/>
    <w:rsid w:val="00EF23E9"/>
    <w:rsid w:val="00EF3580"/>
    <w:rsid w:val="00EF3923"/>
    <w:rsid w:val="00EF424D"/>
    <w:rsid w:val="00EF468C"/>
    <w:rsid w:val="00EF4996"/>
    <w:rsid w:val="00EF51C0"/>
    <w:rsid w:val="00EF6769"/>
    <w:rsid w:val="00EF67AD"/>
    <w:rsid w:val="00EF7655"/>
    <w:rsid w:val="00F004B0"/>
    <w:rsid w:val="00F0072A"/>
    <w:rsid w:val="00F00F5B"/>
    <w:rsid w:val="00F00F80"/>
    <w:rsid w:val="00F01DE5"/>
    <w:rsid w:val="00F02D97"/>
    <w:rsid w:val="00F03BD8"/>
    <w:rsid w:val="00F03CA5"/>
    <w:rsid w:val="00F04B69"/>
    <w:rsid w:val="00F056A1"/>
    <w:rsid w:val="00F056FC"/>
    <w:rsid w:val="00F10922"/>
    <w:rsid w:val="00F12137"/>
    <w:rsid w:val="00F129FD"/>
    <w:rsid w:val="00F12BFF"/>
    <w:rsid w:val="00F13D44"/>
    <w:rsid w:val="00F14496"/>
    <w:rsid w:val="00F15755"/>
    <w:rsid w:val="00F15B4D"/>
    <w:rsid w:val="00F15F06"/>
    <w:rsid w:val="00F16D3D"/>
    <w:rsid w:val="00F171BE"/>
    <w:rsid w:val="00F1763A"/>
    <w:rsid w:val="00F17799"/>
    <w:rsid w:val="00F20405"/>
    <w:rsid w:val="00F208BB"/>
    <w:rsid w:val="00F2266B"/>
    <w:rsid w:val="00F22BCB"/>
    <w:rsid w:val="00F230F9"/>
    <w:rsid w:val="00F23550"/>
    <w:rsid w:val="00F235BD"/>
    <w:rsid w:val="00F23B53"/>
    <w:rsid w:val="00F251FA"/>
    <w:rsid w:val="00F25AD7"/>
    <w:rsid w:val="00F25AEE"/>
    <w:rsid w:val="00F274BE"/>
    <w:rsid w:val="00F279E2"/>
    <w:rsid w:val="00F3100D"/>
    <w:rsid w:val="00F319B0"/>
    <w:rsid w:val="00F32D06"/>
    <w:rsid w:val="00F35586"/>
    <w:rsid w:val="00F356E6"/>
    <w:rsid w:val="00F35D45"/>
    <w:rsid w:val="00F37884"/>
    <w:rsid w:val="00F40974"/>
    <w:rsid w:val="00F40DF9"/>
    <w:rsid w:val="00F418C2"/>
    <w:rsid w:val="00F420F4"/>
    <w:rsid w:val="00F424B6"/>
    <w:rsid w:val="00F42DB0"/>
    <w:rsid w:val="00F43D75"/>
    <w:rsid w:val="00F43E3D"/>
    <w:rsid w:val="00F44231"/>
    <w:rsid w:val="00F450B6"/>
    <w:rsid w:val="00F45CDD"/>
    <w:rsid w:val="00F468EC"/>
    <w:rsid w:val="00F472DC"/>
    <w:rsid w:val="00F50677"/>
    <w:rsid w:val="00F52975"/>
    <w:rsid w:val="00F52F56"/>
    <w:rsid w:val="00F548CF"/>
    <w:rsid w:val="00F54A11"/>
    <w:rsid w:val="00F553EB"/>
    <w:rsid w:val="00F566E7"/>
    <w:rsid w:val="00F574EF"/>
    <w:rsid w:val="00F57B0B"/>
    <w:rsid w:val="00F603BF"/>
    <w:rsid w:val="00F607D6"/>
    <w:rsid w:val="00F60C28"/>
    <w:rsid w:val="00F6292D"/>
    <w:rsid w:val="00F62E1A"/>
    <w:rsid w:val="00F64391"/>
    <w:rsid w:val="00F649D7"/>
    <w:rsid w:val="00F70706"/>
    <w:rsid w:val="00F7283A"/>
    <w:rsid w:val="00F72F8B"/>
    <w:rsid w:val="00F73470"/>
    <w:rsid w:val="00F73D59"/>
    <w:rsid w:val="00F754C4"/>
    <w:rsid w:val="00F768DB"/>
    <w:rsid w:val="00F76FED"/>
    <w:rsid w:val="00F776FA"/>
    <w:rsid w:val="00F81498"/>
    <w:rsid w:val="00F81647"/>
    <w:rsid w:val="00F84B5A"/>
    <w:rsid w:val="00F86237"/>
    <w:rsid w:val="00F8666F"/>
    <w:rsid w:val="00F8743A"/>
    <w:rsid w:val="00F90289"/>
    <w:rsid w:val="00F908CE"/>
    <w:rsid w:val="00F90CE8"/>
    <w:rsid w:val="00F925DB"/>
    <w:rsid w:val="00F92EA5"/>
    <w:rsid w:val="00F93344"/>
    <w:rsid w:val="00F933E7"/>
    <w:rsid w:val="00F95EAB"/>
    <w:rsid w:val="00F968FF"/>
    <w:rsid w:val="00FA07C5"/>
    <w:rsid w:val="00FA13DD"/>
    <w:rsid w:val="00FA16B0"/>
    <w:rsid w:val="00FA1DB3"/>
    <w:rsid w:val="00FA3457"/>
    <w:rsid w:val="00FA39B2"/>
    <w:rsid w:val="00FA3C18"/>
    <w:rsid w:val="00FA3CF3"/>
    <w:rsid w:val="00FA597D"/>
    <w:rsid w:val="00FA6042"/>
    <w:rsid w:val="00FA6503"/>
    <w:rsid w:val="00FB16E9"/>
    <w:rsid w:val="00FB2205"/>
    <w:rsid w:val="00FB2AF2"/>
    <w:rsid w:val="00FB3107"/>
    <w:rsid w:val="00FB49D5"/>
    <w:rsid w:val="00FB5DE5"/>
    <w:rsid w:val="00FB625E"/>
    <w:rsid w:val="00FB78F7"/>
    <w:rsid w:val="00FC0B95"/>
    <w:rsid w:val="00FC0DED"/>
    <w:rsid w:val="00FC0FCD"/>
    <w:rsid w:val="00FC1ED7"/>
    <w:rsid w:val="00FC238A"/>
    <w:rsid w:val="00FC2CDA"/>
    <w:rsid w:val="00FC2F93"/>
    <w:rsid w:val="00FC3491"/>
    <w:rsid w:val="00FC4965"/>
    <w:rsid w:val="00FC517C"/>
    <w:rsid w:val="00FC66C1"/>
    <w:rsid w:val="00FD02E2"/>
    <w:rsid w:val="00FD2B91"/>
    <w:rsid w:val="00FD392B"/>
    <w:rsid w:val="00FD437C"/>
    <w:rsid w:val="00FD574C"/>
    <w:rsid w:val="00FD5A7B"/>
    <w:rsid w:val="00FD6265"/>
    <w:rsid w:val="00FD710E"/>
    <w:rsid w:val="00FE020C"/>
    <w:rsid w:val="00FE0BD7"/>
    <w:rsid w:val="00FE1944"/>
    <w:rsid w:val="00FE1F1D"/>
    <w:rsid w:val="00FE23B9"/>
    <w:rsid w:val="00FE2B39"/>
    <w:rsid w:val="00FE2B95"/>
    <w:rsid w:val="00FE38F2"/>
    <w:rsid w:val="00FE487B"/>
    <w:rsid w:val="00FE4EB5"/>
    <w:rsid w:val="00FE5832"/>
    <w:rsid w:val="00FE59A0"/>
    <w:rsid w:val="00FE70AB"/>
    <w:rsid w:val="00FE7B72"/>
    <w:rsid w:val="00FF12B0"/>
    <w:rsid w:val="00FF2634"/>
    <w:rsid w:val="00FF2F52"/>
    <w:rsid w:val="00FF3DAA"/>
    <w:rsid w:val="00FF49F1"/>
    <w:rsid w:val="00FF4A2D"/>
    <w:rsid w:val="00FF4C9D"/>
    <w:rsid w:val="00FF5A99"/>
    <w:rsid w:val="00FF5EE7"/>
    <w:rsid w:val="025D499B"/>
    <w:rsid w:val="031AFC86"/>
    <w:rsid w:val="0387AE8C"/>
    <w:rsid w:val="03A8D9C8"/>
    <w:rsid w:val="0432DE7A"/>
    <w:rsid w:val="04E55FF3"/>
    <w:rsid w:val="051B67C8"/>
    <w:rsid w:val="05936E5F"/>
    <w:rsid w:val="06685B2D"/>
    <w:rsid w:val="0746E5E0"/>
    <w:rsid w:val="084CD61B"/>
    <w:rsid w:val="0967ACA0"/>
    <w:rsid w:val="09C117C8"/>
    <w:rsid w:val="0A3B338F"/>
    <w:rsid w:val="0B277657"/>
    <w:rsid w:val="0B4455EF"/>
    <w:rsid w:val="0B497A77"/>
    <w:rsid w:val="0B5885B2"/>
    <w:rsid w:val="0B8964A4"/>
    <w:rsid w:val="0B982832"/>
    <w:rsid w:val="0BB8F036"/>
    <w:rsid w:val="0C53092F"/>
    <w:rsid w:val="0CABF47C"/>
    <w:rsid w:val="0CF6EB0B"/>
    <w:rsid w:val="0D51F5C0"/>
    <w:rsid w:val="0D5DFFEC"/>
    <w:rsid w:val="0E21CEBB"/>
    <w:rsid w:val="0EBBD001"/>
    <w:rsid w:val="1126CD54"/>
    <w:rsid w:val="11815640"/>
    <w:rsid w:val="1182E2EE"/>
    <w:rsid w:val="11F482F6"/>
    <w:rsid w:val="12526EB1"/>
    <w:rsid w:val="126C8D21"/>
    <w:rsid w:val="12AB3FFD"/>
    <w:rsid w:val="132EA0FC"/>
    <w:rsid w:val="1379B49D"/>
    <w:rsid w:val="13E2E7E7"/>
    <w:rsid w:val="13FD9F99"/>
    <w:rsid w:val="148D8594"/>
    <w:rsid w:val="14A4802F"/>
    <w:rsid w:val="14B8FAA6"/>
    <w:rsid w:val="1561F721"/>
    <w:rsid w:val="159361C8"/>
    <w:rsid w:val="17BF6635"/>
    <w:rsid w:val="18EF4B07"/>
    <w:rsid w:val="18F17D1D"/>
    <w:rsid w:val="1B8581B2"/>
    <w:rsid w:val="1B8C62C4"/>
    <w:rsid w:val="1D18D069"/>
    <w:rsid w:val="1D415F44"/>
    <w:rsid w:val="1D991B3E"/>
    <w:rsid w:val="1E3039F5"/>
    <w:rsid w:val="1E357344"/>
    <w:rsid w:val="1E68D0C2"/>
    <w:rsid w:val="1E7A51E0"/>
    <w:rsid w:val="1F3EE224"/>
    <w:rsid w:val="1F853D5C"/>
    <w:rsid w:val="1FE9E1B3"/>
    <w:rsid w:val="2024CE14"/>
    <w:rsid w:val="20E81DF7"/>
    <w:rsid w:val="218F44D8"/>
    <w:rsid w:val="22C7B21F"/>
    <w:rsid w:val="2326EFCA"/>
    <w:rsid w:val="25EDFDB5"/>
    <w:rsid w:val="262F7D18"/>
    <w:rsid w:val="2684585F"/>
    <w:rsid w:val="2753CD85"/>
    <w:rsid w:val="278E002B"/>
    <w:rsid w:val="28FB34FC"/>
    <w:rsid w:val="29C24C82"/>
    <w:rsid w:val="2A6BC984"/>
    <w:rsid w:val="2BE07753"/>
    <w:rsid w:val="2C00834E"/>
    <w:rsid w:val="2D6FB9CD"/>
    <w:rsid w:val="2DD67C73"/>
    <w:rsid w:val="2EDCD04E"/>
    <w:rsid w:val="305858B7"/>
    <w:rsid w:val="30AA86DC"/>
    <w:rsid w:val="32979FBD"/>
    <w:rsid w:val="32BFCC75"/>
    <w:rsid w:val="336971AC"/>
    <w:rsid w:val="34399F26"/>
    <w:rsid w:val="34450384"/>
    <w:rsid w:val="350460E0"/>
    <w:rsid w:val="3593496E"/>
    <w:rsid w:val="363F567A"/>
    <w:rsid w:val="3694B0CE"/>
    <w:rsid w:val="36F0FF76"/>
    <w:rsid w:val="377F9A6F"/>
    <w:rsid w:val="37BE8D4A"/>
    <w:rsid w:val="388613BA"/>
    <w:rsid w:val="391D7B03"/>
    <w:rsid w:val="3D01EAC2"/>
    <w:rsid w:val="3E5AE071"/>
    <w:rsid w:val="3FFFC007"/>
    <w:rsid w:val="403CD1C2"/>
    <w:rsid w:val="42C82CC7"/>
    <w:rsid w:val="442D7653"/>
    <w:rsid w:val="44BAA33E"/>
    <w:rsid w:val="457C6411"/>
    <w:rsid w:val="45FF6519"/>
    <w:rsid w:val="47371372"/>
    <w:rsid w:val="47E894AD"/>
    <w:rsid w:val="486E168A"/>
    <w:rsid w:val="48933722"/>
    <w:rsid w:val="49A9209F"/>
    <w:rsid w:val="49CB3D49"/>
    <w:rsid w:val="4A2D4947"/>
    <w:rsid w:val="4A98D722"/>
    <w:rsid w:val="4C64C1AA"/>
    <w:rsid w:val="4E681098"/>
    <w:rsid w:val="4E701178"/>
    <w:rsid w:val="4FD03DBB"/>
    <w:rsid w:val="4FECCFF5"/>
    <w:rsid w:val="5046945D"/>
    <w:rsid w:val="504E243A"/>
    <w:rsid w:val="50EBE301"/>
    <w:rsid w:val="51A2CB66"/>
    <w:rsid w:val="51A74277"/>
    <w:rsid w:val="5251E0B0"/>
    <w:rsid w:val="5265BB40"/>
    <w:rsid w:val="527A96CB"/>
    <w:rsid w:val="52B97069"/>
    <w:rsid w:val="5304B090"/>
    <w:rsid w:val="551697F4"/>
    <w:rsid w:val="555220B5"/>
    <w:rsid w:val="55CAF4C7"/>
    <w:rsid w:val="56150FA0"/>
    <w:rsid w:val="56551E53"/>
    <w:rsid w:val="57039C29"/>
    <w:rsid w:val="5750CF01"/>
    <w:rsid w:val="5782AEAC"/>
    <w:rsid w:val="57C50FD0"/>
    <w:rsid w:val="581A0DED"/>
    <w:rsid w:val="5883E9A8"/>
    <w:rsid w:val="59E7D29A"/>
    <w:rsid w:val="5A63ADDB"/>
    <w:rsid w:val="5AFDFD40"/>
    <w:rsid w:val="5BB3E524"/>
    <w:rsid w:val="5C074B1B"/>
    <w:rsid w:val="5C20CED6"/>
    <w:rsid w:val="5D1126F3"/>
    <w:rsid w:val="5D831BEF"/>
    <w:rsid w:val="5E15EE9C"/>
    <w:rsid w:val="60E75AA0"/>
    <w:rsid w:val="618B5CE9"/>
    <w:rsid w:val="62AE5440"/>
    <w:rsid w:val="632435EE"/>
    <w:rsid w:val="6367DEA6"/>
    <w:rsid w:val="63BC5671"/>
    <w:rsid w:val="641DB347"/>
    <w:rsid w:val="6435FEFC"/>
    <w:rsid w:val="64539511"/>
    <w:rsid w:val="647E11D4"/>
    <w:rsid w:val="648C0541"/>
    <w:rsid w:val="662859E7"/>
    <w:rsid w:val="663FDE74"/>
    <w:rsid w:val="6651DCB3"/>
    <w:rsid w:val="6722583D"/>
    <w:rsid w:val="6727E492"/>
    <w:rsid w:val="675AD008"/>
    <w:rsid w:val="67B4C2E9"/>
    <w:rsid w:val="67D55FA8"/>
    <w:rsid w:val="67E67BD6"/>
    <w:rsid w:val="68327219"/>
    <w:rsid w:val="6859DACB"/>
    <w:rsid w:val="688D1D01"/>
    <w:rsid w:val="6969FA15"/>
    <w:rsid w:val="6A9F2FFF"/>
    <w:rsid w:val="6B6B529A"/>
    <w:rsid w:val="6C12E1DE"/>
    <w:rsid w:val="6D0793E3"/>
    <w:rsid w:val="6E0D77E7"/>
    <w:rsid w:val="6E96EACB"/>
    <w:rsid w:val="6FB06917"/>
    <w:rsid w:val="709DF15D"/>
    <w:rsid w:val="72E2D272"/>
    <w:rsid w:val="73434934"/>
    <w:rsid w:val="7363EB7B"/>
    <w:rsid w:val="74E217A9"/>
    <w:rsid w:val="753CD3B3"/>
    <w:rsid w:val="75E070A5"/>
    <w:rsid w:val="76614335"/>
    <w:rsid w:val="77DE2076"/>
    <w:rsid w:val="7A5BB04D"/>
    <w:rsid w:val="7A78A0F0"/>
    <w:rsid w:val="7ACF6C7E"/>
    <w:rsid w:val="7B3A0CB5"/>
    <w:rsid w:val="7B930C56"/>
    <w:rsid w:val="7CA466FE"/>
    <w:rsid w:val="7CAD6ACE"/>
    <w:rsid w:val="7D024344"/>
    <w:rsid w:val="7D24E5D0"/>
    <w:rsid w:val="7D88269F"/>
    <w:rsid w:val="7E038EC8"/>
    <w:rsid w:val="7ECCD6BC"/>
    <w:rsid w:val="7F2CEA5A"/>
    <w:rsid w:val="7F666B28"/>
    <w:rsid w:val="7FAA5D0A"/>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1F006"/>
  <w15:chartTrackingRefBased/>
  <w15:docId w15:val="{C6155DBF-19A2-4FA8-B6FA-F6C83821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E02"/>
  </w:style>
  <w:style w:type="paragraph" w:styleId="Heading1">
    <w:name w:val="heading 1"/>
    <w:basedOn w:val="Normal"/>
    <w:next w:val="Normal"/>
    <w:link w:val="Heading1Char"/>
    <w:uiPriority w:val="9"/>
    <w:qFormat/>
    <w:rsid w:val="00985A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A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A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A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A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A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A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A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A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A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A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A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A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A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A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A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A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ACD"/>
    <w:rPr>
      <w:rFonts w:eastAsiaTheme="majorEastAsia" w:cstheme="majorBidi"/>
      <w:color w:val="272727" w:themeColor="text1" w:themeTint="D8"/>
    </w:rPr>
  </w:style>
  <w:style w:type="paragraph" w:styleId="Title">
    <w:name w:val="Title"/>
    <w:basedOn w:val="Normal"/>
    <w:next w:val="Normal"/>
    <w:link w:val="TitleChar"/>
    <w:uiPriority w:val="10"/>
    <w:qFormat/>
    <w:rsid w:val="00985A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A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A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A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ACD"/>
    <w:pPr>
      <w:spacing w:before="160"/>
      <w:jc w:val="center"/>
    </w:pPr>
    <w:rPr>
      <w:i/>
      <w:iCs/>
      <w:color w:val="404040" w:themeColor="text1" w:themeTint="BF"/>
    </w:rPr>
  </w:style>
  <w:style w:type="character" w:customStyle="1" w:styleId="QuoteChar">
    <w:name w:val="Quote Char"/>
    <w:basedOn w:val="DefaultParagraphFont"/>
    <w:link w:val="Quote"/>
    <w:uiPriority w:val="29"/>
    <w:rsid w:val="00985ACD"/>
    <w:rPr>
      <w:i/>
      <w:iCs/>
      <w:color w:val="404040" w:themeColor="text1" w:themeTint="BF"/>
    </w:rPr>
  </w:style>
  <w:style w:type="paragraph" w:styleId="ListParagraph">
    <w:name w:val="List Paragraph"/>
    <w:aliases w:val="List Paragraph1,Recommendation,List Paragraph11,TOC style,lp1,Bullet OSM,Proposal Bullet List,Bullets,Rec para,Unordered List Paragraph,List Paragraph numbered,List Bullet indent,Dot pt,F5 List Paragraph,No Spacing1,Indicator Text,Bullet"/>
    <w:basedOn w:val="Normal"/>
    <w:link w:val="ListParagraphChar"/>
    <w:uiPriority w:val="34"/>
    <w:qFormat/>
    <w:rsid w:val="00985ACD"/>
    <w:pPr>
      <w:ind w:left="720"/>
      <w:contextualSpacing/>
    </w:pPr>
  </w:style>
  <w:style w:type="character" w:styleId="IntenseEmphasis">
    <w:name w:val="Intense Emphasis"/>
    <w:basedOn w:val="DefaultParagraphFont"/>
    <w:uiPriority w:val="21"/>
    <w:qFormat/>
    <w:rsid w:val="00985ACD"/>
    <w:rPr>
      <w:i/>
      <w:iCs/>
      <w:color w:val="0F4761" w:themeColor="accent1" w:themeShade="BF"/>
    </w:rPr>
  </w:style>
  <w:style w:type="paragraph" w:styleId="IntenseQuote">
    <w:name w:val="Intense Quote"/>
    <w:basedOn w:val="Normal"/>
    <w:next w:val="Normal"/>
    <w:link w:val="IntenseQuoteChar"/>
    <w:uiPriority w:val="30"/>
    <w:qFormat/>
    <w:rsid w:val="00985A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ACD"/>
    <w:rPr>
      <w:i/>
      <w:iCs/>
      <w:color w:val="0F4761" w:themeColor="accent1" w:themeShade="BF"/>
    </w:rPr>
  </w:style>
  <w:style w:type="character" w:styleId="IntenseReference">
    <w:name w:val="Intense Reference"/>
    <w:basedOn w:val="DefaultParagraphFont"/>
    <w:uiPriority w:val="32"/>
    <w:qFormat/>
    <w:rsid w:val="00985ACD"/>
    <w:rPr>
      <w:b/>
      <w:bCs/>
      <w:smallCaps/>
      <w:color w:val="0F4761" w:themeColor="accent1" w:themeShade="BF"/>
      <w:spacing w:val="5"/>
    </w:rPr>
  </w:style>
  <w:style w:type="character" w:customStyle="1" w:styleId="ListParagraphChar">
    <w:name w:val="List Paragraph Char"/>
    <w:aliases w:val="List Paragraph1 Char,Recommendation Char,List Paragraph11 Char,TOC style Char,lp1 Char,Bullet OSM Char,Proposal Bullet List Char,Bullets Char,Rec para Char,Unordered List Paragraph Char,List Paragraph numbered Char,Dot pt Char"/>
    <w:basedOn w:val="DefaultParagraphFont"/>
    <w:link w:val="ListParagraph"/>
    <w:uiPriority w:val="34"/>
    <w:qFormat/>
    <w:locked/>
    <w:rsid w:val="000E6623"/>
  </w:style>
  <w:style w:type="character" w:styleId="Hyperlink">
    <w:name w:val="Hyperlink"/>
    <w:basedOn w:val="DefaultParagraphFont"/>
    <w:uiPriority w:val="99"/>
    <w:unhideWhenUsed/>
    <w:rsid w:val="00B71B21"/>
    <w:rPr>
      <w:color w:val="467886" w:themeColor="hyperlink"/>
      <w:u w:val="single"/>
    </w:rPr>
  </w:style>
  <w:style w:type="character" w:styleId="UnresolvedMention">
    <w:name w:val="Unresolved Mention"/>
    <w:basedOn w:val="DefaultParagraphFont"/>
    <w:uiPriority w:val="99"/>
    <w:semiHidden/>
    <w:unhideWhenUsed/>
    <w:rsid w:val="00B71B21"/>
    <w:rPr>
      <w:color w:val="605E5C"/>
      <w:shd w:val="clear" w:color="auto" w:fill="E1DFDD"/>
    </w:rPr>
  </w:style>
  <w:style w:type="paragraph" w:styleId="Header">
    <w:name w:val="header"/>
    <w:basedOn w:val="Normal"/>
    <w:link w:val="HeaderChar"/>
    <w:uiPriority w:val="99"/>
    <w:unhideWhenUsed/>
    <w:rsid w:val="00364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77B"/>
  </w:style>
  <w:style w:type="paragraph" w:styleId="Footer">
    <w:name w:val="footer"/>
    <w:basedOn w:val="Normal"/>
    <w:link w:val="FooterChar"/>
    <w:uiPriority w:val="99"/>
    <w:unhideWhenUsed/>
    <w:rsid w:val="00364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77B"/>
  </w:style>
  <w:style w:type="paragraph" w:styleId="Revision">
    <w:name w:val="Revision"/>
    <w:hidden/>
    <w:uiPriority w:val="99"/>
    <w:semiHidden/>
    <w:rsid w:val="00FB16E9"/>
    <w:pPr>
      <w:spacing w:after="0" w:line="240" w:lineRule="auto"/>
    </w:pPr>
  </w:style>
  <w:style w:type="character" w:styleId="CommentReference">
    <w:name w:val="annotation reference"/>
    <w:basedOn w:val="DefaultParagraphFont"/>
    <w:uiPriority w:val="99"/>
    <w:semiHidden/>
    <w:unhideWhenUsed/>
    <w:rsid w:val="00A50785"/>
    <w:rPr>
      <w:sz w:val="16"/>
      <w:szCs w:val="16"/>
    </w:rPr>
  </w:style>
  <w:style w:type="paragraph" w:styleId="CommentText">
    <w:name w:val="annotation text"/>
    <w:basedOn w:val="Normal"/>
    <w:link w:val="CommentTextChar"/>
    <w:uiPriority w:val="99"/>
    <w:unhideWhenUsed/>
    <w:rsid w:val="00A50785"/>
    <w:pPr>
      <w:spacing w:line="240" w:lineRule="auto"/>
    </w:pPr>
    <w:rPr>
      <w:sz w:val="20"/>
      <w:szCs w:val="20"/>
    </w:rPr>
  </w:style>
  <w:style w:type="character" w:customStyle="1" w:styleId="CommentTextChar">
    <w:name w:val="Comment Text Char"/>
    <w:basedOn w:val="DefaultParagraphFont"/>
    <w:link w:val="CommentText"/>
    <w:uiPriority w:val="99"/>
    <w:rsid w:val="00A50785"/>
    <w:rPr>
      <w:sz w:val="20"/>
      <w:szCs w:val="20"/>
    </w:rPr>
  </w:style>
  <w:style w:type="paragraph" w:styleId="CommentSubject">
    <w:name w:val="annotation subject"/>
    <w:basedOn w:val="CommentText"/>
    <w:next w:val="CommentText"/>
    <w:link w:val="CommentSubjectChar"/>
    <w:uiPriority w:val="99"/>
    <w:semiHidden/>
    <w:unhideWhenUsed/>
    <w:rsid w:val="00A50785"/>
    <w:rPr>
      <w:b/>
      <w:bCs/>
    </w:rPr>
  </w:style>
  <w:style w:type="character" w:customStyle="1" w:styleId="CommentSubjectChar">
    <w:name w:val="Comment Subject Char"/>
    <w:basedOn w:val="CommentTextChar"/>
    <w:link w:val="CommentSubject"/>
    <w:uiPriority w:val="99"/>
    <w:semiHidden/>
    <w:rsid w:val="00A50785"/>
    <w:rPr>
      <w:b/>
      <w:bCs/>
      <w:sz w:val="20"/>
      <w:szCs w:val="20"/>
    </w:rPr>
  </w:style>
  <w:style w:type="paragraph" w:styleId="FootnoteText">
    <w:name w:val="footnote text"/>
    <w:basedOn w:val="Normal"/>
    <w:link w:val="FootnoteTextChar"/>
    <w:uiPriority w:val="99"/>
    <w:semiHidden/>
    <w:unhideWhenUsed/>
    <w:rsid w:val="00614E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4E8B"/>
    <w:rPr>
      <w:sz w:val="20"/>
      <w:szCs w:val="20"/>
    </w:rPr>
  </w:style>
  <w:style w:type="character" w:styleId="FootnoteReference">
    <w:name w:val="footnote reference"/>
    <w:basedOn w:val="DefaultParagraphFont"/>
    <w:uiPriority w:val="99"/>
    <w:semiHidden/>
    <w:unhideWhenUsed/>
    <w:rsid w:val="00614E8B"/>
    <w:rPr>
      <w:vertAlign w:val="superscript"/>
    </w:rPr>
  </w:style>
  <w:style w:type="character" w:styleId="Mention">
    <w:name w:val="Mention"/>
    <w:basedOn w:val="DefaultParagraphFont"/>
    <w:uiPriority w:val="99"/>
    <w:unhideWhenUsed/>
    <w:rsid w:val="00D553AF"/>
    <w:rPr>
      <w:color w:val="2B579A"/>
      <w:shd w:val="clear" w:color="auto" w:fill="E6E6E6"/>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NormalWeb">
    <w:name w:val="Normal (Web)"/>
    <w:basedOn w:val="Normal"/>
    <w:uiPriority w:val="99"/>
    <w:semiHidden/>
    <w:unhideWhenUsed/>
    <w:rsid w:val="007C060C"/>
    <w:rPr>
      <w:rFonts w:ascii="Times New Roman" w:hAnsi="Times New Roman" w:cs="Times New Roman"/>
    </w:rPr>
  </w:style>
  <w:style w:type="paragraph" w:customStyle="1" w:styleId="paragraph">
    <w:name w:val="paragraph"/>
    <w:basedOn w:val="Normal"/>
    <w:rsid w:val="0046378E"/>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paragraph" w:customStyle="1" w:styleId="pf0">
    <w:name w:val="pf0"/>
    <w:basedOn w:val="Normal"/>
    <w:rsid w:val="0046378E"/>
    <w:pPr>
      <w:spacing w:before="100" w:beforeAutospacing="1" w:after="100" w:afterAutospacing="1" w:line="240" w:lineRule="auto"/>
    </w:pPr>
    <w:rPr>
      <w:rFonts w:ascii="Times New Roman" w:eastAsia="Times New Roman" w:hAnsi="Times New Roman" w:cs="Times New Roman"/>
      <w:kern w:val="0"/>
      <w:lang w:eastAsia="en-N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76482">
      <w:bodyDiv w:val="1"/>
      <w:marLeft w:val="0"/>
      <w:marRight w:val="0"/>
      <w:marTop w:val="0"/>
      <w:marBottom w:val="0"/>
      <w:divBdr>
        <w:top w:val="none" w:sz="0" w:space="0" w:color="auto"/>
        <w:left w:val="none" w:sz="0" w:space="0" w:color="auto"/>
        <w:bottom w:val="none" w:sz="0" w:space="0" w:color="auto"/>
        <w:right w:val="none" w:sz="0" w:space="0" w:color="auto"/>
      </w:divBdr>
    </w:div>
    <w:div w:id="293869551">
      <w:bodyDiv w:val="1"/>
      <w:marLeft w:val="0"/>
      <w:marRight w:val="0"/>
      <w:marTop w:val="0"/>
      <w:marBottom w:val="0"/>
      <w:divBdr>
        <w:top w:val="none" w:sz="0" w:space="0" w:color="auto"/>
        <w:left w:val="none" w:sz="0" w:space="0" w:color="auto"/>
        <w:bottom w:val="none" w:sz="0" w:space="0" w:color="auto"/>
        <w:right w:val="none" w:sz="0" w:space="0" w:color="auto"/>
      </w:divBdr>
    </w:div>
    <w:div w:id="390083165">
      <w:bodyDiv w:val="1"/>
      <w:marLeft w:val="0"/>
      <w:marRight w:val="0"/>
      <w:marTop w:val="0"/>
      <w:marBottom w:val="0"/>
      <w:divBdr>
        <w:top w:val="none" w:sz="0" w:space="0" w:color="auto"/>
        <w:left w:val="none" w:sz="0" w:space="0" w:color="auto"/>
        <w:bottom w:val="none" w:sz="0" w:space="0" w:color="auto"/>
        <w:right w:val="none" w:sz="0" w:space="0" w:color="auto"/>
      </w:divBdr>
    </w:div>
    <w:div w:id="423770335">
      <w:bodyDiv w:val="1"/>
      <w:marLeft w:val="0"/>
      <w:marRight w:val="0"/>
      <w:marTop w:val="0"/>
      <w:marBottom w:val="0"/>
      <w:divBdr>
        <w:top w:val="none" w:sz="0" w:space="0" w:color="auto"/>
        <w:left w:val="none" w:sz="0" w:space="0" w:color="auto"/>
        <w:bottom w:val="none" w:sz="0" w:space="0" w:color="auto"/>
        <w:right w:val="none" w:sz="0" w:space="0" w:color="auto"/>
      </w:divBdr>
    </w:div>
    <w:div w:id="426539759">
      <w:bodyDiv w:val="1"/>
      <w:marLeft w:val="0"/>
      <w:marRight w:val="0"/>
      <w:marTop w:val="0"/>
      <w:marBottom w:val="0"/>
      <w:divBdr>
        <w:top w:val="none" w:sz="0" w:space="0" w:color="auto"/>
        <w:left w:val="none" w:sz="0" w:space="0" w:color="auto"/>
        <w:bottom w:val="none" w:sz="0" w:space="0" w:color="auto"/>
        <w:right w:val="none" w:sz="0" w:space="0" w:color="auto"/>
      </w:divBdr>
    </w:div>
    <w:div w:id="489103928">
      <w:bodyDiv w:val="1"/>
      <w:marLeft w:val="0"/>
      <w:marRight w:val="0"/>
      <w:marTop w:val="0"/>
      <w:marBottom w:val="0"/>
      <w:divBdr>
        <w:top w:val="none" w:sz="0" w:space="0" w:color="auto"/>
        <w:left w:val="none" w:sz="0" w:space="0" w:color="auto"/>
        <w:bottom w:val="none" w:sz="0" w:space="0" w:color="auto"/>
        <w:right w:val="none" w:sz="0" w:space="0" w:color="auto"/>
      </w:divBdr>
    </w:div>
    <w:div w:id="497842170">
      <w:bodyDiv w:val="1"/>
      <w:marLeft w:val="0"/>
      <w:marRight w:val="0"/>
      <w:marTop w:val="0"/>
      <w:marBottom w:val="0"/>
      <w:divBdr>
        <w:top w:val="none" w:sz="0" w:space="0" w:color="auto"/>
        <w:left w:val="none" w:sz="0" w:space="0" w:color="auto"/>
        <w:bottom w:val="none" w:sz="0" w:space="0" w:color="auto"/>
        <w:right w:val="none" w:sz="0" w:space="0" w:color="auto"/>
      </w:divBdr>
    </w:div>
    <w:div w:id="579370565">
      <w:bodyDiv w:val="1"/>
      <w:marLeft w:val="0"/>
      <w:marRight w:val="0"/>
      <w:marTop w:val="0"/>
      <w:marBottom w:val="0"/>
      <w:divBdr>
        <w:top w:val="none" w:sz="0" w:space="0" w:color="auto"/>
        <w:left w:val="none" w:sz="0" w:space="0" w:color="auto"/>
        <w:bottom w:val="none" w:sz="0" w:space="0" w:color="auto"/>
        <w:right w:val="none" w:sz="0" w:space="0" w:color="auto"/>
      </w:divBdr>
    </w:div>
    <w:div w:id="636767448">
      <w:bodyDiv w:val="1"/>
      <w:marLeft w:val="0"/>
      <w:marRight w:val="0"/>
      <w:marTop w:val="0"/>
      <w:marBottom w:val="0"/>
      <w:divBdr>
        <w:top w:val="none" w:sz="0" w:space="0" w:color="auto"/>
        <w:left w:val="none" w:sz="0" w:space="0" w:color="auto"/>
        <w:bottom w:val="none" w:sz="0" w:space="0" w:color="auto"/>
        <w:right w:val="none" w:sz="0" w:space="0" w:color="auto"/>
      </w:divBdr>
      <w:divsChild>
        <w:div w:id="289366716">
          <w:marLeft w:val="0"/>
          <w:marRight w:val="0"/>
          <w:marTop w:val="0"/>
          <w:marBottom w:val="0"/>
          <w:divBdr>
            <w:top w:val="none" w:sz="0" w:space="0" w:color="auto"/>
            <w:left w:val="none" w:sz="0" w:space="0" w:color="auto"/>
            <w:bottom w:val="none" w:sz="0" w:space="0" w:color="auto"/>
            <w:right w:val="none" w:sz="0" w:space="0" w:color="auto"/>
          </w:divBdr>
        </w:div>
        <w:div w:id="337923039">
          <w:marLeft w:val="0"/>
          <w:marRight w:val="0"/>
          <w:marTop w:val="0"/>
          <w:marBottom w:val="0"/>
          <w:divBdr>
            <w:top w:val="none" w:sz="0" w:space="0" w:color="auto"/>
            <w:left w:val="none" w:sz="0" w:space="0" w:color="auto"/>
            <w:bottom w:val="none" w:sz="0" w:space="0" w:color="auto"/>
            <w:right w:val="none" w:sz="0" w:space="0" w:color="auto"/>
          </w:divBdr>
        </w:div>
        <w:div w:id="763644959">
          <w:marLeft w:val="0"/>
          <w:marRight w:val="0"/>
          <w:marTop w:val="0"/>
          <w:marBottom w:val="0"/>
          <w:divBdr>
            <w:top w:val="none" w:sz="0" w:space="0" w:color="auto"/>
            <w:left w:val="none" w:sz="0" w:space="0" w:color="auto"/>
            <w:bottom w:val="none" w:sz="0" w:space="0" w:color="auto"/>
            <w:right w:val="none" w:sz="0" w:space="0" w:color="auto"/>
          </w:divBdr>
        </w:div>
        <w:div w:id="927467632">
          <w:marLeft w:val="0"/>
          <w:marRight w:val="0"/>
          <w:marTop w:val="0"/>
          <w:marBottom w:val="0"/>
          <w:divBdr>
            <w:top w:val="none" w:sz="0" w:space="0" w:color="auto"/>
            <w:left w:val="none" w:sz="0" w:space="0" w:color="auto"/>
            <w:bottom w:val="none" w:sz="0" w:space="0" w:color="auto"/>
            <w:right w:val="none" w:sz="0" w:space="0" w:color="auto"/>
          </w:divBdr>
        </w:div>
        <w:div w:id="1258177989">
          <w:marLeft w:val="0"/>
          <w:marRight w:val="0"/>
          <w:marTop w:val="0"/>
          <w:marBottom w:val="0"/>
          <w:divBdr>
            <w:top w:val="none" w:sz="0" w:space="0" w:color="auto"/>
            <w:left w:val="none" w:sz="0" w:space="0" w:color="auto"/>
            <w:bottom w:val="none" w:sz="0" w:space="0" w:color="auto"/>
            <w:right w:val="none" w:sz="0" w:space="0" w:color="auto"/>
          </w:divBdr>
        </w:div>
        <w:div w:id="2046981363">
          <w:marLeft w:val="0"/>
          <w:marRight w:val="0"/>
          <w:marTop w:val="0"/>
          <w:marBottom w:val="0"/>
          <w:divBdr>
            <w:top w:val="none" w:sz="0" w:space="0" w:color="auto"/>
            <w:left w:val="none" w:sz="0" w:space="0" w:color="auto"/>
            <w:bottom w:val="none" w:sz="0" w:space="0" w:color="auto"/>
            <w:right w:val="none" w:sz="0" w:space="0" w:color="auto"/>
          </w:divBdr>
        </w:div>
      </w:divsChild>
    </w:div>
    <w:div w:id="681397482">
      <w:bodyDiv w:val="1"/>
      <w:marLeft w:val="0"/>
      <w:marRight w:val="0"/>
      <w:marTop w:val="0"/>
      <w:marBottom w:val="0"/>
      <w:divBdr>
        <w:top w:val="none" w:sz="0" w:space="0" w:color="auto"/>
        <w:left w:val="none" w:sz="0" w:space="0" w:color="auto"/>
        <w:bottom w:val="none" w:sz="0" w:space="0" w:color="auto"/>
        <w:right w:val="none" w:sz="0" w:space="0" w:color="auto"/>
      </w:divBdr>
    </w:div>
    <w:div w:id="773596041">
      <w:bodyDiv w:val="1"/>
      <w:marLeft w:val="0"/>
      <w:marRight w:val="0"/>
      <w:marTop w:val="0"/>
      <w:marBottom w:val="0"/>
      <w:divBdr>
        <w:top w:val="none" w:sz="0" w:space="0" w:color="auto"/>
        <w:left w:val="none" w:sz="0" w:space="0" w:color="auto"/>
        <w:bottom w:val="none" w:sz="0" w:space="0" w:color="auto"/>
        <w:right w:val="none" w:sz="0" w:space="0" w:color="auto"/>
      </w:divBdr>
    </w:div>
    <w:div w:id="945234470">
      <w:bodyDiv w:val="1"/>
      <w:marLeft w:val="0"/>
      <w:marRight w:val="0"/>
      <w:marTop w:val="0"/>
      <w:marBottom w:val="0"/>
      <w:divBdr>
        <w:top w:val="none" w:sz="0" w:space="0" w:color="auto"/>
        <w:left w:val="none" w:sz="0" w:space="0" w:color="auto"/>
        <w:bottom w:val="none" w:sz="0" w:space="0" w:color="auto"/>
        <w:right w:val="none" w:sz="0" w:space="0" w:color="auto"/>
      </w:divBdr>
    </w:div>
    <w:div w:id="963384625">
      <w:bodyDiv w:val="1"/>
      <w:marLeft w:val="0"/>
      <w:marRight w:val="0"/>
      <w:marTop w:val="0"/>
      <w:marBottom w:val="0"/>
      <w:divBdr>
        <w:top w:val="none" w:sz="0" w:space="0" w:color="auto"/>
        <w:left w:val="none" w:sz="0" w:space="0" w:color="auto"/>
        <w:bottom w:val="none" w:sz="0" w:space="0" w:color="auto"/>
        <w:right w:val="none" w:sz="0" w:space="0" w:color="auto"/>
      </w:divBdr>
    </w:div>
    <w:div w:id="988443651">
      <w:bodyDiv w:val="1"/>
      <w:marLeft w:val="0"/>
      <w:marRight w:val="0"/>
      <w:marTop w:val="0"/>
      <w:marBottom w:val="0"/>
      <w:divBdr>
        <w:top w:val="none" w:sz="0" w:space="0" w:color="auto"/>
        <w:left w:val="none" w:sz="0" w:space="0" w:color="auto"/>
        <w:bottom w:val="none" w:sz="0" w:space="0" w:color="auto"/>
        <w:right w:val="none" w:sz="0" w:space="0" w:color="auto"/>
      </w:divBdr>
    </w:div>
    <w:div w:id="997225821">
      <w:bodyDiv w:val="1"/>
      <w:marLeft w:val="0"/>
      <w:marRight w:val="0"/>
      <w:marTop w:val="0"/>
      <w:marBottom w:val="0"/>
      <w:divBdr>
        <w:top w:val="none" w:sz="0" w:space="0" w:color="auto"/>
        <w:left w:val="none" w:sz="0" w:space="0" w:color="auto"/>
        <w:bottom w:val="none" w:sz="0" w:space="0" w:color="auto"/>
        <w:right w:val="none" w:sz="0" w:space="0" w:color="auto"/>
      </w:divBdr>
    </w:div>
    <w:div w:id="1035081230">
      <w:bodyDiv w:val="1"/>
      <w:marLeft w:val="0"/>
      <w:marRight w:val="0"/>
      <w:marTop w:val="0"/>
      <w:marBottom w:val="0"/>
      <w:divBdr>
        <w:top w:val="none" w:sz="0" w:space="0" w:color="auto"/>
        <w:left w:val="none" w:sz="0" w:space="0" w:color="auto"/>
        <w:bottom w:val="none" w:sz="0" w:space="0" w:color="auto"/>
        <w:right w:val="none" w:sz="0" w:space="0" w:color="auto"/>
      </w:divBdr>
    </w:div>
    <w:div w:id="1045763519">
      <w:bodyDiv w:val="1"/>
      <w:marLeft w:val="0"/>
      <w:marRight w:val="0"/>
      <w:marTop w:val="0"/>
      <w:marBottom w:val="0"/>
      <w:divBdr>
        <w:top w:val="none" w:sz="0" w:space="0" w:color="auto"/>
        <w:left w:val="none" w:sz="0" w:space="0" w:color="auto"/>
        <w:bottom w:val="none" w:sz="0" w:space="0" w:color="auto"/>
        <w:right w:val="none" w:sz="0" w:space="0" w:color="auto"/>
      </w:divBdr>
    </w:div>
    <w:div w:id="1059089714">
      <w:bodyDiv w:val="1"/>
      <w:marLeft w:val="0"/>
      <w:marRight w:val="0"/>
      <w:marTop w:val="0"/>
      <w:marBottom w:val="0"/>
      <w:divBdr>
        <w:top w:val="none" w:sz="0" w:space="0" w:color="auto"/>
        <w:left w:val="none" w:sz="0" w:space="0" w:color="auto"/>
        <w:bottom w:val="none" w:sz="0" w:space="0" w:color="auto"/>
        <w:right w:val="none" w:sz="0" w:space="0" w:color="auto"/>
      </w:divBdr>
    </w:div>
    <w:div w:id="1100029272">
      <w:bodyDiv w:val="1"/>
      <w:marLeft w:val="0"/>
      <w:marRight w:val="0"/>
      <w:marTop w:val="0"/>
      <w:marBottom w:val="0"/>
      <w:divBdr>
        <w:top w:val="none" w:sz="0" w:space="0" w:color="auto"/>
        <w:left w:val="none" w:sz="0" w:space="0" w:color="auto"/>
        <w:bottom w:val="none" w:sz="0" w:space="0" w:color="auto"/>
        <w:right w:val="none" w:sz="0" w:space="0" w:color="auto"/>
      </w:divBdr>
    </w:div>
    <w:div w:id="1170559228">
      <w:bodyDiv w:val="1"/>
      <w:marLeft w:val="0"/>
      <w:marRight w:val="0"/>
      <w:marTop w:val="0"/>
      <w:marBottom w:val="0"/>
      <w:divBdr>
        <w:top w:val="none" w:sz="0" w:space="0" w:color="auto"/>
        <w:left w:val="none" w:sz="0" w:space="0" w:color="auto"/>
        <w:bottom w:val="none" w:sz="0" w:space="0" w:color="auto"/>
        <w:right w:val="none" w:sz="0" w:space="0" w:color="auto"/>
      </w:divBdr>
    </w:div>
    <w:div w:id="1507667839">
      <w:bodyDiv w:val="1"/>
      <w:marLeft w:val="0"/>
      <w:marRight w:val="0"/>
      <w:marTop w:val="0"/>
      <w:marBottom w:val="0"/>
      <w:divBdr>
        <w:top w:val="none" w:sz="0" w:space="0" w:color="auto"/>
        <w:left w:val="none" w:sz="0" w:space="0" w:color="auto"/>
        <w:bottom w:val="none" w:sz="0" w:space="0" w:color="auto"/>
        <w:right w:val="none" w:sz="0" w:space="0" w:color="auto"/>
      </w:divBdr>
    </w:div>
    <w:div w:id="1684622956">
      <w:bodyDiv w:val="1"/>
      <w:marLeft w:val="0"/>
      <w:marRight w:val="0"/>
      <w:marTop w:val="0"/>
      <w:marBottom w:val="0"/>
      <w:divBdr>
        <w:top w:val="none" w:sz="0" w:space="0" w:color="auto"/>
        <w:left w:val="none" w:sz="0" w:space="0" w:color="auto"/>
        <w:bottom w:val="none" w:sz="0" w:space="0" w:color="auto"/>
        <w:right w:val="none" w:sz="0" w:space="0" w:color="auto"/>
      </w:divBdr>
    </w:div>
    <w:div w:id="1815221651">
      <w:bodyDiv w:val="1"/>
      <w:marLeft w:val="0"/>
      <w:marRight w:val="0"/>
      <w:marTop w:val="0"/>
      <w:marBottom w:val="0"/>
      <w:divBdr>
        <w:top w:val="none" w:sz="0" w:space="0" w:color="auto"/>
        <w:left w:val="none" w:sz="0" w:space="0" w:color="auto"/>
        <w:bottom w:val="none" w:sz="0" w:space="0" w:color="auto"/>
        <w:right w:val="none" w:sz="0" w:space="0" w:color="auto"/>
      </w:divBdr>
    </w:div>
    <w:div w:id="2034259929">
      <w:bodyDiv w:val="1"/>
      <w:marLeft w:val="0"/>
      <w:marRight w:val="0"/>
      <w:marTop w:val="0"/>
      <w:marBottom w:val="0"/>
      <w:divBdr>
        <w:top w:val="none" w:sz="0" w:space="0" w:color="auto"/>
        <w:left w:val="none" w:sz="0" w:space="0" w:color="auto"/>
        <w:bottom w:val="none" w:sz="0" w:space="0" w:color="auto"/>
        <w:right w:val="none" w:sz="0" w:space="0" w:color="auto"/>
      </w:divBdr>
    </w:div>
    <w:div w:id="2055501104">
      <w:bodyDiv w:val="1"/>
      <w:marLeft w:val="0"/>
      <w:marRight w:val="0"/>
      <w:marTop w:val="0"/>
      <w:marBottom w:val="0"/>
      <w:divBdr>
        <w:top w:val="none" w:sz="0" w:space="0" w:color="auto"/>
        <w:left w:val="none" w:sz="0" w:space="0" w:color="auto"/>
        <w:bottom w:val="none" w:sz="0" w:space="0" w:color="auto"/>
        <w:right w:val="none" w:sz="0" w:space="0" w:color="auto"/>
      </w:divBdr>
    </w:div>
    <w:div w:id="2071801401">
      <w:bodyDiv w:val="1"/>
      <w:marLeft w:val="0"/>
      <w:marRight w:val="0"/>
      <w:marTop w:val="0"/>
      <w:marBottom w:val="0"/>
      <w:divBdr>
        <w:top w:val="none" w:sz="0" w:space="0" w:color="auto"/>
        <w:left w:val="none" w:sz="0" w:space="0" w:color="auto"/>
        <w:bottom w:val="none" w:sz="0" w:space="0" w:color="auto"/>
        <w:right w:val="none" w:sz="0" w:space="0" w:color="auto"/>
      </w:divBdr>
    </w:div>
    <w:div w:id="2102875763">
      <w:bodyDiv w:val="1"/>
      <w:marLeft w:val="0"/>
      <w:marRight w:val="0"/>
      <w:marTop w:val="0"/>
      <w:marBottom w:val="0"/>
      <w:divBdr>
        <w:top w:val="none" w:sz="0" w:space="0" w:color="auto"/>
        <w:left w:val="none" w:sz="0" w:space="0" w:color="auto"/>
        <w:bottom w:val="none" w:sz="0" w:space="0" w:color="auto"/>
        <w:right w:val="none" w:sz="0" w:space="0" w:color="auto"/>
      </w:divBdr>
      <w:divsChild>
        <w:div w:id="125321866">
          <w:marLeft w:val="0"/>
          <w:marRight w:val="0"/>
          <w:marTop w:val="0"/>
          <w:marBottom w:val="0"/>
          <w:divBdr>
            <w:top w:val="none" w:sz="0" w:space="0" w:color="auto"/>
            <w:left w:val="none" w:sz="0" w:space="0" w:color="auto"/>
            <w:bottom w:val="none" w:sz="0" w:space="0" w:color="auto"/>
            <w:right w:val="none" w:sz="0" w:space="0" w:color="auto"/>
          </w:divBdr>
        </w:div>
        <w:div w:id="187721394">
          <w:marLeft w:val="0"/>
          <w:marRight w:val="0"/>
          <w:marTop w:val="0"/>
          <w:marBottom w:val="0"/>
          <w:divBdr>
            <w:top w:val="none" w:sz="0" w:space="0" w:color="auto"/>
            <w:left w:val="none" w:sz="0" w:space="0" w:color="auto"/>
            <w:bottom w:val="none" w:sz="0" w:space="0" w:color="auto"/>
            <w:right w:val="none" w:sz="0" w:space="0" w:color="auto"/>
          </w:divBdr>
        </w:div>
        <w:div w:id="1002515202">
          <w:marLeft w:val="0"/>
          <w:marRight w:val="0"/>
          <w:marTop w:val="0"/>
          <w:marBottom w:val="0"/>
          <w:divBdr>
            <w:top w:val="none" w:sz="0" w:space="0" w:color="auto"/>
            <w:left w:val="none" w:sz="0" w:space="0" w:color="auto"/>
            <w:bottom w:val="none" w:sz="0" w:space="0" w:color="auto"/>
            <w:right w:val="none" w:sz="0" w:space="0" w:color="auto"/>
          </w:divBdr>
        </w:div>
        <w:div w:id="1047951334">
          <w:marLeft w:val="0"/>
          <w:marRight w:val="0"/>
          <w:marTop w:val="0"/>
          <w:marBottom w:val="0"/>
          <w:divBdr>
            <w:top w:val="none" w:sz="0" w:space="0" w:color="auto"/>
            <w:left w:val="none" w:sz="0" w:space="0" w:color="auto"/>
            <w:bottom w:val="none" w:sz="0" w:space="0" w:color="auto"/>
            <w:right w:val="none" w:sz="0" w:space="0" w:color="auto"/>
          </w:divBdr>
        </w:div>
        <w:div w:id="1907646729">
          <w:marLeft w:val="0"/>
          <w:marRight w:val="0"/>
          <w:marTop w:val="0"/>
          <w:marBottom w:val="0"/>
          <w:divBdr>
            <w:top w:val="none" w:sz="0" w:space="0" w:color="auto"/>
            <w:left w:val="none" w:sz="0" w:space="0" w:color="auto"/>
            <w:bottom w:val="none" w:sz="0" w:space="0" w:color="auto"/>
            <w:right w:val="none" w:sz="0" w:space="0" w:color="auto"/>
          </w:divBdr>
        </w:div>
        <w:div w:id="2068260678">
          <w:marLeft w:val="0"/>
          <w:marRight w:val="0"/>
          <w:marTop w:val="0"/>
          <w:marBottom w:val="0"/>
          <w:divBdr>
            <w:top w:val="none" w:sz="0" w:space="0" w:color="auto"/>
            <w:left w:val="none" w:sz="0" w:space="0" w:color="auto"/>
            <w:bottom w:val="none" w:sz="0" w:space="0" w:color="auto"/>
            <w:right w:val="none" w:sz="0" w:space="0" w:color="auto"/>
          </w:divBdr>
        </w:div>
      </w:divsChild>
    </w:div>
    <w:div w:id="21214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2024-10-09T14:15:21+00:00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 
</file>

<file path=customXml/itemProps1.xml><?xml version="1.0" encoding="utf-8"?>
<ds:datastoreItem xmlns:ds="http://schemas.openxmlformats.org/officeDocument/2006/customXml" ds:itemID="{31B16F88-F17E-4E8D-B47F-F607BB469746}">
  <ds:schemaRefs>
    <ds:schemaRef ds:uri="http://schemas.openxmlformats.org/officeDocument/2006/bibliography"/>
  </ds:schemaRefs>
</ds:datastoreItem>
</file>

<file path=customXml/itemProps2.xml><?xml version="1.0" encoding="utf-8"?>
<ds:datastoreItem xmlns:ds="http://schemas.openxmlformats.org/officeDocument/2006/customXml" ds:itemID="{6E4A6564-B76D-4B60-9E39-5F3840BDF5EB}">
  <ds:schemaRefs>
    <ds:schemaRef ds:uri="http://schemas.microsoft.com/sharepoint/v3/contenttype/forms"/>
  </ds:schemaRefs>
</ds:datastoreItem>
</file>

<file path=customXml/itemProps3.xml><?xml version="1.0" encoding="utf-8"?>
<ds:datastoreItem xmlns:ds="http://schemas.openxmlformats.org/officeDocument/2006/customXml" ds:itemID="{7AF979EC-8D4B-4FA6-B724-83F958BE8CAB}"/>
</file>

<file path=customXml/itemProps4.xml><?xml version="1.0" encoding="utf-8"?>
<ds:datastoreItem xmlns:ds="http://schemas.openxmlformats.org/officeDocument/2006/customXml" ds:itemID="{A5E4B543-C8D6-461B-9AF3-DB8FFC5F8F9E}">
  <ds:schemaRefs>
    <ds:schemaRef ds:uri="36edd698-171a-40dc-8080-7a340e0d54e7"/>
    <ds:schemaRef ds:uri="http://purl.org/dc/terms/"/>
    <ds:schemaRef ds:uri="http://schemas.microsoft.com/office/2006/metadata/propertie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eff1a1d7-d676-4e3d-a196-2b8cd8e2da61"/>
    <ds:schemaRef ds:uri="http://purl.org/dc/dcmitype/"/>
  </ds:schemaRefs>
</ds:datastoreItem>
</file>

<file path=customXml/itemProps5.xml><?xml version="1.0" encoding="utf-8"?>
<ds:datastoreItem xmlns:ds="http://schemas.openxmlformats.org/officeDocument/2006/customXml" ds:itemID="{A7031691-8244-4B33-9A00-4902C33898A9}">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3905</Words>
  <Characters>20719</Characters>
  <Application>Microsoft Office Word</Application>
  <DocSecurity>0</DocSecurity>
  <Lines>440</Lines>
  <Paragraphs>98</Paragraphs>
  <ScaleCrop>false</ScaleCrop>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Adaire Koia-Ward</dc:creator>
  <cp:keywords/>
  <dc:description/>
  <cp:lastModifiedBy>Elzanne Bester</cp:lastModifiedBy>
  <cp:revision>822</cp:revision>
  <cp:lastPrinted>2024-10-02T12:06:00Z</cp:lastPrinted>
  <dcterms:created xsi:type="dcterms:W3CDTF">2024-08-14T17:03:00Z</dcterms:created>
  <dcterms:modified xsi:type="dcterms:W3CDTF">2024-10-09T10:58:00Z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0x010100EF0E2AD93A58D94AA52D3B4A7BA9BD95</vt:lpwstr>
  </property>
  <property fmtid="{D5CDD505-2E9C-101B-9397-08002B2CF9AE}" pid="3" name="MediaServiceImageTags">
    <vt:lpwstr/>
  </property>
</Properties>
</file>