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4578D" w14:textId="77777777" w:rsidR="008C6A58" w:rsidRPr="008C6A58" w:rsidRDefault="008C6A58" w:rsidP="008C6A58">
      <w:pPr>
        <w:rPr>
          <w:rFonts w:ascii="Times New Roman" w:hAnsi="Times New Roman" w:cs="Times New Roman"/>
          <w:b/>
          <w:bCs/>
          <w:sz w:val="24"/>
          <w:szCs w:val="24"/>
        </w:rPr>
      </w:pPr>
      <w:r w:rsidRPr="008C6A58">
        <w:rPr>
          <w:rFonts w:ascii="Times New Roman" w:hAnsi="Times New Roman" w:cs="Times New Roman"/>
          <w:b/>
          <w:bCs/>
          <w:sz w:val="24"/>
          <w:szCs w:val="24"/>
        </w:rPr>
        <w:t>Submission on Women’s Rights and Gender Equality in the Socialist Republic of Viet Nam</w:t>
      </w:r>
    </w:p>
    <w:p w14:paraId="3DFFB695" w14:textId="77777777" w:rsidR="008C6A58" w:rsidRPr="008C6A58" w:rsidRDefault="008C6A58" w:rsidP="008C6A58">
      <w:pPr>
        <w:rPr>
          <w:rFonts w:ascii="Times New Roman" w:hAnsi="Times New Roman" w:cs="Times New Roman"/>
          <w:b/>
          <w:bCs/>
          <w:i/>
          <w:iCs/>
          <w:sz w:val="24"/>
          <w:szCs w:val="24"/>
        </w:rPr>
      </w:pPr>
      <w:r w:rsidRPr="008C6A58">
        <w:rPr>
          <w:rFonts w:ascii="Times New Roman" w:hAnsi="Times New Roman" w:cs="Times New Roman"/>
          <w:b/>
          <w:bCs/>
          <w:i/>
          <w:iCs/>
          <w:sz w:val="24"/>
          <w:szCs w:val="24"/>
        </w:rPr>
        <w:t>Submitted to the CEDAW Committee</w:t>
      </w:r>
    </w:p>
    <w:p w14:paraId="4170CEF4" w14:textId="1FC046A0" w:rsidR="008C6A58" w:rsidRPr="008C6A58" w:rsidRDefault="008C6A58" w:rsidP="008C6A58">
      <w:pPr>
        <w:rPr>
          <w:rFonts w:ascii="Times New Roman" w:hAnsi="Times New Roman" w:cs="Times New Roman"/>
          <w:b/>
          <w:bCs/>
          <w:i/>
          <w:iCs/>
          <w:sz w:val="24"/>
          <w:szCs w:val="24"/>
        </w:rPr>
      </w:pPr>
      <w:r w:rsidRPr="008C6A58">
        <w:rPr>
          <w:rFonts w:ascii="Times New Roman" w:hAnsi="Times New Roman" w:cs="Times New Roman"/>
          <w:b/>
          <w:bCs/>
          <w:i/>
          <w:iCs/>
          <w:sz w:val="24"/>
          <w:szCs w:val="24"/>
        </w:rPr>
        <w:t>By Kim Nguyen, President, Youth for Canadian Trade Diversification</w:t>
      </w:r>
    </w:p>
    <w:p w14:paraId="4C05255C" w14:textId="1A0B600F" w:rsidR="00D60B08" w:rsidRDefault="00D60B08" w:rsidP="008C6A58">
      <w:pPr>
        <w:rPr>
          <w:rFonts w:ascii="Times New Roman" w:hAnsi="Times New Roman" w:cs="Times New Roman"/>
          <w:b/>
          <w:bCs/>
          <w:sz w:val="24"/>
          <w:szCs w:val="24"/>
        </w:rPr>
      </w:pPr>
      <w:r w:rsidRPr="00D60B08">
        <w:rPr>
          <w:rFonts w:ascii="Times New Roman" w:hAnsi="Times New Roman" w:cs="Times New Roman"/>
          <w:b/>
          <w:bCs/>
          <w:sz w:val="24"/>
          <w:szCs w:val="24"/>
        </w:rPr>
        <w:t>Executive Summary</w:t>
      </w:r>
    </w:p>
    <w:p w14:paraId="7C771C80" w14:textId="3C4C4F19" w:rsidR="00D60B08" w:rsidRPr="00D60B08" w:rsidRDefault="00D60B08" w:rsidP="00D60B08">
      <w:pPr>
        <w:rPr>
          <w:rFonts w:ascii="Times New Roman" w:hAnsi="Times New Roman" w:cs="Times New Roman"/>
          <w:sz w:val="24"/>
          <w:szCs w:val="24"/>
        </w:rPr>
      </w:pPr>
      <w:r w:rsidRPr="00D60B08">
        <w:rPr>
          <w:rFonts w:ascii="Times New Roman" w:hAnsi="Times New Roman" w:cs="Times New Roman"/>
          <w:sz w:val="24"/>
          <w:szCs w:val="24"/>
        </w:rPr>
        <w:t>My name is Kim Nguyen, and I am a woman born and raised in Vietnam, and I am also the President of Youth for Canadian Trade Diversification - a youth-led organization advocating for the promotion of inclusive development, social equality, and international cooperation. In submitting this report, I do so in my personal as well as professional capacity as a Vietnamese Canadian who has had the opportunity to live, work, and keep strong connections in Viet</w:t>
      </w:r>
      <w:r>
        <w:rPr>
          <w:rFonts w:ascii="Times New Roman" w:hAnsi="Times New Roman" w:cs="Times New Roman"/>
          <w:sz w:val="24"/>
          <w:szCs w:val="24"/>
        </w:rPr>
        <w:t>n</w:t>
      </w:r>
      <w:r w:rsidRPr="00D60B08">
        <w:rPr>
          <w:rFonts w:ascii="Times New Roman" w:hAnsi="Times New Roman" w:cs="Times New Roman"/>
          <w:sz w:val="24"/>
          <w:szCs w:val="24"/>
        </w:rPr>
        <w:t>am for a substantial period of years.</w:t>
      </w:r>
    </w:p>
    <w:p w14:paraId="008D51CA" w14:textId="31DAB8ED" w:rsidR="00D60B08" w:rsidRPr="00D60B08" w:rsidRDefault="00D60B08" w:rsidP="00D60B08">
      <w:pPr>
        <w:rPr>
          <w:rFonts w:ascii="Times New Roman" w:hAnsi="Times New Roman" w:cs="Times New Roman"/>
          <w:sz w:val="24"/>
          <w:szCs w:val="24"/>
        </w:rPr>
      </w:pPr>
      <w:r w:rsidRPr="00D60B08">
        <w:rPr>
          <w:rFonts w:ascii="Times New Roman" w:hAnsi="Times New Roman" w:cs="Times New Roman"/>
          <w:sz w:val="24"/>
          <w:szCs w:val="24"/>
        </w:rPr>
        <w:t>This report is based not only on awareness of policies, but also on lived experience, conversations, and a close reading of how commitments have translated. I submit this report to the CEDAW Committee on behalf of Viet</w:t>
      </w:r>
      <w:r>
        <w:rPr>
          <w:rFonts w:ascii="Times New Roman" w:hAnsi="Times New Roman" w:cs="Times New Roman"/>
          <w:sz w:val="24"/>
          <w:szCs w:val="24"/>
        </w:rPr>
        <w:t>n</w:t>
      </w:r>
      <w:r w:rsidRPr="00D60B08">
        <w:rPr>
          <w:rFonts w:ascii="Times New Roman" w:hAnsi="Times New Roman" w:cs="Times New Roman"/>
          <w:sz w:val="24"/>
          <w:szCs w:val="24"/>
        </w:rPr>
        <w:t>am to draw attention to good progress as well as to ongoing structural and cultural obstacles that impede the promotion and protection of the rights of women.</w:t>
      </w:r>
    </w:p>
    <w:p w14:paraId="48876C74" w14:textId="77777777" w:rsidR="00D60B08" w:rsidRPr="00D60B08" w:rsidRDefault="00D60B08" w:rsidP="00D60B08">
      <w:pPr>
        <w:rPr>
          <w:rFonts w:ascii="Times New Roman" w:hAnsi="Times New Roman" w:cs="Times New Roman"/>
          <w:b/>
          <w:bCs/>
          <w:sz w:val="24"/>
          <w:szCs w:val="24"/>
        </w:rPr>
      </w:pPr>
      <w:r w:rsidRPr="00D60B08">
        <w:rPr>
          <w:rFonts w:ascii="Times New Roman" w:hAnsi="Times New Roman" w:cs="Times New Roman"/>
          <w:b/>
          <w:bCs/>
          <w:sz w:val="24"/>
          <w:szCs w:val="24"/>
        </w:rPr>
        <w:t>Progress and Achievements in the Promotion of Women’s Rights</w:t>
      </w:r>
    </w:p>
    <w:p w14:paraId="0E586F38" w14:textId="13CFD403" w:rsidR="00D60B08" w:rsidRPr="00D60B08" w:rsidRDefault="00D60B08" w:rsidP="00D60B08">
      <w:pPr>
        <w:rPr>
          <w:rFonts w:ascii="Times New Roman" w:hAnsi="Times New Roman" w:cs="Times New Roman"/>
          <w:sz w:val="24"/>
          <w:szCs w:val="24"/>
        </w:rPr>
      </w:pPr>
      <w:r w:rsidRPr="00D60B08">
        <w:rPr>
          <w:rFonts w:ascii="Times New Roman" w:hAnsi="Times New Roman" w:cs="Times New Roman"/>
          <w:sz w:val="24"/>
          <w:szCs w:val="24"/>
        </w:rPr>
        <w:t>In the last ten years, Viet</w:t>
      </w:r>
      <w:r>
        <w:rPr>
          <w:rFonts w:ascii="Times New Roman" w:hAnsi="Times New Roman" w:cs="Times New Roman"/>
          <w:sz w:val="24"/>
          <w:szCs w:val="24"/>
        </w:rPr>
        <w:t>n</w:t>
      </w:r>
      <w:r w:rsidRPr="00D60B08">
        <w:rPr>
          <w:rFonts w:ascii="Times New Roman" w:hAnsi="Times New Roman" w:cs="Times New Roman"/>
          <w:sz w:val="24"/>
          <w:szCs w:val="24"/>
        </w:rPr>
        <w:t>am has illustrated a remarkable and observable increase regarding its engagement with supporting women’s rights and promoting gender equity. Women’s participation across major sectors such as politics, public services, education, health care, and the economy has progressively improved. Women are now being increasingly included within the domains of decision-making. These successes did not come easily or instantly. These are the fruit of various long-term efforts at the national level, from policymaking through to implementation strategies intended for safeguarding women’s rights and ensuring them better access to resources and opportunities. The Vietnamese Government has put in place various initiatives intended for promoting more conducive environments for women in both public and private spheres.</w:t>
      </w:r>
    </w:p>
    <w:p w14:paraId="71AF6473" w14:textId="77777777" w:rsidR="00D60B08" w:rsidRPr="00D60B08" w:rsidRDefault="00D60B08" w:rsidP="00D60B08">
      <w:pPr>
        <w:rPr>
          <w:rFonts w:ascii="Times New Roman" w:hAnsi="Times New Roman" w:cs="Times New Roman"/>
          <w:sz w:val="24"/>
          <w:szCs w:val="24"/>
        </w:rPr>
      </w:pPr>
      <w:r w:rsidRPr="00D60B08">
        <w:rPr>
          <w:rFonts w:ascii="Times New Roman" w:hAnsi="Times New Roman" w:cs="Times New Roman"/>
          <w:sz w:val="24"/>
          <w:szCs w:val="24"/>
        </w:rPr>
        <w:t xml:space="preserve">Examples of the kinds of positive changes that have been made in this regard include the setting up of hotlines and reporting systems in cases of violence in the home and of cases of sexual and/or physical abuse, and a more rapid and systematic response to these cases than in the preceding decades of the 20th century. While still not perfect, the fact that these kinds of hotlines and systems exist now indicates </w:t>
      </w:r>
      <w:r w:rsidRPr="00891D48">
        <w:rPr>
          <w:rFonts w:ascii="Times New Roman" w:hAnsi="Times New Roman" w:cs="Times New Roman"/>
          <w:sz w:val="24"/>
          <w:szCs w:val="24"/>
        </w:rPr>
        <w:t>signal a shift toward recognizing violence against women as a serious public concern rather than a private matter.</w:t>
      </w:r>
    </w:p>
    <w:p w14:paraId="70AD76F3" w14:textId="7887D38F" w:rsidR="00D60B08" w:rsidRPr="00D60B08" w:rsidRDefault="00D60B08" w:rsidP="00D60B08">
      <w:pPr>
        <w:rPr>
          <w:rFonts w:ascii="Times New Roman" w:hAnsi="Times New Roman" w:cs="Times New Roman"/>
          <w:sz w:val="24"/>
          <w:szCs w:val="24"/>
        </w:rPr>
      </w:pPr>
      <w:r w:rsidRPr="00D60B08">
        <w:rPr>
          <w:rFonts w:ascii="Times New Roman" w:hAnsi="Times New Roman" w:cs="Times New Roman"/>
          <w:sz w:val="24"/>
          <w:szCs w:val="24"/>
        </w:rPr>
        <w:t xml:space="preserve">In the labour market environment, it can be said that the protection of mothers and their economic security both before and after pregnancy has given a positive boost to the maternity benefits offered. This provides emotional and economic security for the woman at a crucial juncture in her life. It also makes it possible for </w:t>
      </w:r>
      <w:r w:rsidR="007A23AB">
        <w:rPr>
          <w:rFonts w:ascii="Times New Roman" w:hAnsi="Times New Roman" w:cs="Times New Roman"/>
          <w:sz w:val="24"/>
          <w:szCs w:val="24"/>
        </w:rPr>
        <w:t>mothers</w:t>
      </w:r>
      <w:r w:rsidRPr="00D60B08">
        <w:rPr>
          <w:rFonts w:ascii="Times New Roman" w:hAnsi="Times New Roman" w:cs="Times New Roman"/>
          <w:sz w:val="24"/>
          <w:szCs w:val="24"/>
        </w:rPr>
        <w:t xml:space="preserve"> to be associated with her career despite being a mother.</w:t>
      </w:r>
    </w:p>
    <w:p w14:paraId="49B94D20" w14:textId="77777777" w:rsidR="00D60B08" w:rsidRPr="00891D48" w:rsidRDefault="00D60B08" w:rsidP="00D60B08">
      <w:pPr>
        <w:rPr>
          <w:rFonts w:ascii="Times New Roman" w:hAnsi="Times New Roman" w:cs="Times New Roman"/>
          <w:sz w:val="24"/>
          <w:szCs w:val="24"/>
        </w:rPr>
      </w:pPr>
      <w:r w:rsidRPr="00D60B08">
        <w:rPr>
          <w:rFonts w:ascii="Times New Roman" w:hAnsi="Times New Roman" w:cs="Times New Roman"/>
          <w:sz w:val="24"/>
          <w:szCs w:val="24"/>
        </w:rPr>
        <w:t xml:space="preserve">Another crucial issue is the cultural transformation, albeit a gradual one, towards the encouragement of women expressing themselves and claiming their rights in society. Many women today feel encouraged enough to take part in social dialogue in their communities and in decision-making in the workplace. Such developments have also ensured that women are </w:t>
      </w:r>
      <w:r w:rsidRPr="00D60B08">
        <w:rPr>
          <w:rFonts w:ascii="Times New Roman" w:hAnsi="Times New Roman" w:cs="Times New Roman"/>
          <w:sz w:val="24"/>
          <w:szCs w:val="24"/>
        </w:rPr>
        <w:lastRenderedPageBreak/>
        <w:t>bolder and play a meaningful role in the development of the country in areas such as agriculture, teaching, medicine, or even politics.</w:t>
      </w:r>
    </w:p>
    <w:p w14:paraId="64D0A069" w14:textId="7B3A6764" w:rsidR="00D60B08" w:rsidRPr="00D60B08" w:rsidRDefault="00D60B08" w:rsidP="00D60B08">
      <w:pPr>
        <w:rPr>
          <w:rFonts w:ascii="Times New Roman" w:hAnsi="Times New Roman" w:cs="Times New Roman"/>
          <w:b/>
          <w:bCs/>
          <w:sz w:val="24"/>
          <w:szCs w:val="24"/>
        </w:rPr>
      </w:pPr>
      <w:r w:rsidRPr="00D60B08">
        <w:rPr>
          <w:rFonts w:ascii="Times New Roman" w:hAnsi="Times New Roman" w:cs="Times New Roman"/>
          <w:b/>
          <w:bCs/>
          <w:sz w:val="24"/>
          <w:szCs w:val="24"/>
        </w:rPr>
        <w:t xml:space="preserve">Long-Standing Problems </w:t>
      </w:r>
    </w:p>
    <w:p w14:paraId="5F7E48CE" w14:textId="0755DC5E" w:rsidR="00D60B08" w:rsidRPr="00D60B08" w:rsidRDefault="00AC3DF3" w:rsidP="009F2D16">
      <w:pPr>
        <w:rPr>
          <w:rFonts w:ascii="Times New Roman" w:hAnsi="Times New Roman" w:cs="Times New Roman"/>
          <w:sz w:val="24"/>
          <w:szCs w:val="24"/>
        </w:rPr>
      </w:pPr>
      <w:r w:rsidRPr="00AC3DF3">
        <w:rPr>
          <w:rFonts w:ascii="Times New Roman" w:hAnsi="Times New Roman" w:cs="Times New Roman"/>
          <w:sz w:val="24"/>
          <w:szCs w:val="24"/>
        </w:rPr>
        <w:t>Nevertheless, there remain some deep-seated and existing issues in Vietnam in terms of gender equality on a substantial level. The</w:t>
      </w:r>
      <w:r w:rsidR="009F2D16">
        <w:rPr>
          <w:rFonts w:ascii="Times New Roman" w:hAnsi="Times New Roman" w:cs="Times New Roman"/>
          <w:sz w:val="24"/>
          <w:szCs w:val="24"/>
        </w:rPr>
        <w:t xml:space="preserve">se include </w:t>
      </w:r>
      <w:r w:rsidRPr="00AC3DF3">
        <w:rPr>
          <w:rFonts w:ascii="Times New Roman" w:hAnsi="Times New Roman" w:cs="Times New Roman"/>
          <w:sz w:val="24"/>
          <w:szCs w:val="24"/>
        </w:rPr>
        <w:t>social attitudes and gender stereotypes</w:t>
      </w:r>
      <w:r w:rsidR="009F2D16">
        <w:rPr>
          <w:rFonts w:ascii="Times New Roman" w:hAnsi="Times New Roman" w:cs="Times New Roman"/>
          <w:sz w:val="24"/>
          <w:szCs w:val="24"/>
        </w:rPr>
        <w:t xml:space="preserve">, which leads to </w:t>
      </w:r>
      <w:r w:rsidR="009F2D16" w:rsidRPr="009F2D16">
        <w:rPr>
          <w:rFonts w:ascii="Times New Roman" w:hAnsi="Times New Roman" w:cs="Times New Roman"/>
          <w:sz w:val="24"/>
          <w:szCs w:val="24"/>
        </w:rPr>
        <w:t xml:space="preserve">impunity to </w:t>
      </w:r>
      <w:r w:rsidR="009F2D16">
        <w:rPr>
          <w:rFonts w:ascii="Times New Roman" w:hAnsi="Times New Roman" w:cs="Times New Roman"/>
          <w:sz w:val="24"/>
          <w:szCs w:val="24"/>
        </w:rPr>
        <w:t>gender-based</w:t>
      </w:r>
      <w:r w:rsidR="009F2D16" w:rsidRPr="009F2D16">
        <w:rPr>
          <w:rFonts w:ascii="Times New Roman" w:hAnsi="Times New Roman" w:cs="Times New Roman"/>
          <w:sz w:val="24"/>
          <w:szCs w:val="24"/>
        </w:rPr>
        <w:t xml:space="preserve"> violence.</w:t>
      </w:r>
    </w:p>
    <w:p w14:paraId="0ABBE1CD" w14:textId="77777777" w:rsidR="00D60B08" w:rsidRPr="00D60B08" w:rsidRDefault="00D60B08" w:rsidP="00D60B08">
      <w:pPr>
        <w:rPr>
          <w:rFonts w:ascii="Times New Roman" w:hAnsi="Times New Roman" w:cs="Times New Roman"/>
          <w:b/>
          <w:bCs/>
          <w:sz w:val="24"/>
          <w:szCs w:val="24"/>
        </w:rPr>
      </w:pPr>
      <w:r w:rsidRPr="00D60B08">
        <w:rPr>
          <w:rFonts w:ascii="Times New Roman" w:hAnsi="Times New Roman" w:cs="Times New Roman"/>
          <w:b/>
          <w:bCs/>
          <w:sz w:val="24"/>
          <w:szCs w:val="24"/>
        </w:rPr>
        <w:t>Conclusion and Recommendations</w:t>
      </w:r>
    </w:p>
    <w:p w14:paraId="4F6F7A05" w14:textId="7111F428" w:rsidR="00D60B08" w:rsidRPr="00D60B08" w:rsidRDefault="009F2D16" w:rsidP="00D60B08">
      <w:pPr>
        <w:rPr>
          <w:rFonts w:ascii="Times New Roman" w:hAnsi="Times New Roman" w:cs="Times New Roman"/>
          <w:sz w:val="24"/>
          <w:szCs w:val="24"/>
        </w:rPr>
      </w:pPr>
      <w:r>
        <w:rPr>
          <w:rFonts w:ascii="Times New Roman" w:hAnsi="Times New Roman" w:cs="Times New Roman"/>
          <w:sz w:val="24"/>
          <w:szCs w:val="24"/>
        </w:rPr>
        <w:t>Vietnam</w:t>
      </w:r>
      <w:r w:rsidR="00D60B08" w:rsidRPr="00D60B08">
        <w:rPr>
          <w:rFonts w:ascii="Times New Roman" w:hAnsi="Times New Roman" w:cs="Times New Roman"/>
          <w:sz w:val="24"/>
          <w:szCs w:val="24"/>
        </w:rPr>
        <w:t xml:space="preserve"> has established an excellent legal framework, as evidenced by its political commitment and achievements towards women’s rights. These achievements should not go unnoticed. </w:t>
      </w:r>
      <w:r>
        <w:rPr>
          <w:rFonts w:ascii="Times New Roman" w:hAnsi="Times New Roman" w:cs="Times New Roman"/>
          <w:sz w:val="24"/>
          <w:szCs w:val="24"/>
        </w:rPr>
        <w:t>It is thus crucial to e</w:t>
      </w:r>
      <w:r w:rsidR="00D60B08" w:rsidRPr="00D60B08">
        <w:rPr>
          <w:rFonts w:ascii="Times New Roman" w:hAnsi="Times New Roman" w:cs="Times New Roman"/>
          <w:sz w:val="24"/>
          <w:szCs w:val="24"/>
        </w:rPr>
        <w:t>nforce stronger mechanisms for the implementation of existing laws so that women</w:t>
      </w:r>
      <w:r w:rsidR="00A40D77">
        <w:rPr>
          <w:rFonts w:ascii="Times New Roman" w:hAnsi="Times New Roman" w:cs="Times New Roman"/>
          <w:sz w:val="24"/>
          <w:szCs w:val="24"/>
        </w:rPr>
        <w:t xml:space="preserve"> can</w:t>
      </w:r>
      <w:r w:rsidR="00D60B08" w:rsidRPr="00D60B08">
        <w:rPr>
          <w:rFonts w:ascii="Times New Roman" w:hAnsi="Times New Roman" w:cs="Times New Roman"/>
          <w:sz w:val="24"/>
          <w:szCs w:val="24"/>
        </w:rPr>
        <w:t xml:space="preserve"> gain </w:t>
      </w:r>
      <w:r>
        <w:rPr>
          <w:rFonts w:ascii="Times New Roman" w:hAnsi="Times New Roman" w:cs="Times New Roman"/>
          <w:sz w:val="24"/>
          <w:szCs w:val="24"/>
        </w:rPr>
        <w:t xml:space="preserve">more </w:t>
      </w:r>
      <w:r w:rsidR="00D60B08" w:rsidRPr="00D60B08">
        <w:rPr>
          <w:rFonts w:ascii="Times New Roman" w:hAnsi="Times New Roman" w:cs="Times New Roman"/>
          <w:sz w:val="24"/>
          <w:szCs w:val="24"/>
        </w:rPr>
        <w:t>protection as intended under the laws in marginalized communities as well.</w:t>
      </w:r>
    </w:p>
    <w:p w14:paraId="3A6ECFDC" w14:textId="58D086DC" w:rsidR="00D60B08" w:rsidRPr="00D60B08" w:rsidRDefault="00D60B08" w:rsidP="00D60B08">
      <w:pPr>
        <w:rPr>
          <w:rFonts w:ascii="Times New Roman" w:hAnsi="Times New Roman" w:cs="Times New Roman"/>
          <w:sz w:val="24"/>
          <w:szCs w:val="24"/>
        </w:rPr>
      </w:pPr>
      <w:r w:rsidRPr="00D60B08">
        <w:rPr>
          <w:rFonts w:ascii="Times New Roman" w:hAnsi="Times New Roman" w:cs="Times New Roman"/>
          <w:sz w:val="24"/>
          <w:szCs w:val="24"/>
        </w:rPr>
        <w:t>The women of Vietnam have proven to be resilient, resourceful, multi-tasking, and visionary over the years. With determination and a desire for a better future, Vietnam can move beyond formal equality toward genuine, lived equality for all women and young girls.</w:t>
      </w:r>
    </w:p>
    <w:p w14:paraId="437AD961" w14:textId="77777777" w:rsidR="008F58C5" w:rsidRPr="00D60B08" w:rsidRDefault="008F58C5">
      <w:pPr>
        <w:rPr>
          <w:rFonts w:ascii="Times New Roman" w:hAnsi="Times New Roman" w:cs="Times New Roman"/>
          <w:sz w:val="24"/>
          <w:szCs w:val="24"/>
        </w:rPr>
      </w:pPr>
    </w:p>
    <w:sectPr w:rsidR="008F58C5" w:rsidRPr="00D60B08" w:rsidSect="008C6A58">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B08"/>
    <w:rsid w:val="00283EB1"/>
    <w:rsid w:val="00540E12"/>
    <w:rsid w:val="0066023D"/>
    <w:rsid w:val="007A23AB"/>
    <w:rsid w:val="008C6A58"/>
    <w:rsid w:val="008F58C5"/>
    <w:rsid w:val="009F2D16"/>
    <w:rsid w:val="00A40D77"/>
    <w:rsid w:val="00AC3DF3"/>
    <w:rsid w:val="00D60B08"/>
    <w:rsid w:val="00D90A21"/>
    <w:rsid w:val="00DE14A1"/>
    <w:rsid w:val="00DF2CE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C11F1"/>
  <w15:chartTrackingRefBased/>
  <w15:docId w15:val="{FFA51B09-C689-486F-9423-2A05C5296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B08"/>
  </w:style>
  <w:style w:type="paragraph" w:styleId="Heading1">
    <w:name w:val="heading 1"/>
    <w:basedOn w:val="Normal"/>
    <w:next w:val="Normal"/>
    <w:link w:val="Heading1Char"/>
    <w:uiPriority w:val="9"/>
    <w:qFormat/>
    <w:rsid w:val="00D60B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0B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B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B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B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B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0B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B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B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B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B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B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B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B08"/>
    <w:rPr>
      <w:rFonts w:eastAsiaTheme="majorEastAsia" w:cstheme="majorBidi"/>
      <w:color w:val="272727" w:themeColor="text1" w:themeTint="D8"/>
    </w:rPr>
  </w:style>
  <w:style w:type="paragraph" w:styleId="Title">
    <w:name w:val="Title"/>
    <w:basedOn w:val="Normal"/>
    <w:next w:val="Normal"/>
    <w:link w:val="TitleChar"/>
    <w:uiPriority w:val="10"/>
    <w:qFormat/>
    <w:rsid w:val="00D60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B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B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B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B08"/>
    <w:pPr>
      <w:spacing w:before="160"/>
      <w:jc w:val="center"/>
    </w:pPr>
    <w:rPr>
      <w:i/>
      <w:iCs/>
      <w:color w:val="404040" w:themeColor="text1" w:themeTint="BF"/>
    </w:rPr>
  </w:style>
  <w:style w:type="character" w:customStyle="1" w:styleId="QuoteChar">
    <w:name w:val="Quote Char"/>
    <w:basedOn w:val="DefaultParagraphFont"/>
    <w:link w:val="Quote"/>
    <w:uiPriority w:val="29"/>
    <w:rsid w:val="00D60B08"/>
    <w:rPr>
      <w:i/>
      <w:iCs/>
      <w:color w:val="404040" w:themeColor="text1" w:themeTint="BF"/>
    </w:rPr>
  </w:style>
  <w:style w:type="paragraph" w:styleId="ListParagraph">
    <w:name w:val="List Paragraph"/>
    <w:basedOn w:val="Normal"/>
    <w:uiPriority w:val="34"/>
    <w:qFormat/>
    <w:rsid w:val="00D60B08"/>
    <w:pPr>
      <w:ind w:left="720"/>
      <w:contextualSpacing/>
    </w:pPr>
  </w:style>
  <w:style w:type="character" w:styleId="IntenseEmphasis">
    <w:name w:val="Intense Emphasis"/>
    <w:basedOn w:val="DefaultParagraphFont"/>
    <w:uiPriority w:val="21"/>
    <w:qFormat/>
    <w:rsid w:val="00D60B08"/>
    <w:rPr>
      <w:i/>
      <w:iCs/>
      <w:color w:val="0F4761" w:themeColor="accent1" w:themeShade="BF"/>
    </w:rPr>
  </w:style>
  <w:style w:type="paragraph" w:styleId="IntenseQuote">
    <w:name w:val="Intense Quote"/>
    <w:basedOn w:val="Normal"/>
    <w:next w:val="Normal"/>
    <w:link w:val="IntenseQuoteChar"/>
    <w:uiPriority w:val="30"/>
    <w:qFormat/>
    <w:rsid w:val="00D60B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B08"/>
    <w:rPr>
      <w:i/>
      <w:iCs/>
      <w:color w:val="0F4761" w:themeColor="accent1" w:themeShade="BF"/>
    </w:rPr>
  </w:style>
  <w:style w:type="character" w:styleId="IntenseReference">
    <w:name w:val="Intense Reference"/>
    <w:basedOn w:val="DefaultParagraphFont"/>
    <w:uiPriority w:val="32"/>
    <w:qFormat/>
    <w:rsid w:val="00D60B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Kim Nguyen</dc:creator>
  <cp:keywords/>
  <dc:description/>
  <cp:lastModifiedBy>Julie Nguyen</cp:lastModifiedBy>
  <cp:revision>2</cp:revision>
  <dcterms:created xsi:type="dcterms:W3CDTF">2026-01-05T22:00:00Z</dcterms:created>
  <dcterms:modified xsi:type="dcterms:W3CDTF">2026-01-05T22:00:00Z</dcterms:modified>
</cp:coreProperties>
</file>