
<file path=[Content_Types].xml><?xml version="1.0" encoding="utf-8"?>
<Types xmlns="http://schemas.openxmlformats.org/package/2006/content-types">
  <Default Extension="rels" ContentType="application/vnd.openxmlformats-package.relationships+xml"/>
  <Default Extension="jpeg" ContentType="image/jpeg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402EEA" w14:textId="77777777" w:rsidR="0015267D" w:rsidRDefault="00A6218C" w:rsidP="00BB4D9A">
      <w:pPr>
        <w:rPr>
          <w:b/>
        </w:rPr>
      </w:pPr>
      <w:r w:rsidRPr="00A6218C">
        <w:rPr>
          <w:b/>
        </w:rPr>
        <w:t>ANNEX 4 – LIST OF ABBREVIATIONS</w:t>
      </w:r>
    </w:p>
    <w:p w14:paraId="2E5D2F06" w14:textId="6C9A642A" w:rsidR="009D0B85" w:rsidRPr="004B25F8" w:rsidRDefault="009D0B85" w:rsidP="009D0B85">
      <w:pPr>
        <w:rPr>
          <w:rFonts w:ascii="Times New Roman" w:hAnsi="Times New Roman" w:cs="Times New Roman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59"/>
        <w:gridCol w:w="4157"/>
      </w:tblGrid>
      <w:tr w:rsidR="009D0B85" w:rsidRPr="004B25F8" w14:paraId="1E4F6825" w14:textId="77777777" w:rsidTr="008F7388">
        <w:tc>
          <w:tcPr>
            <w:tcW w:w="4359" w:type="dxa"/>
          </w:tcPr>
          <w:p w14:paraId="47E1D378" w14:textId="78D8711D" w:rsidR="009D0B85" w:rsidRPr="004B25F8" w:rsidRDefault="004155A9" w:rsidP="00DC2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AGCOM</w:t>
            </w:r>
            <w:r w:rsidR="009D0B85" w:rsidRPr="004B25F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ab/>
            </w:r>
          </w:p>
        </w:tc>
        <w:tc>
          <w:tcPr>
            <w:tcW w:w="4157" w:type="dxa"/>
          </w:tcPr>
          <w:p w14:paraId="3D7A77B6" w14:textId="2278655D" w:rsidR="009D0B85" w:rsidRPr="004B25F8" w:rsidRDefault="004155A9" w:rsidP="00DC2C1A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National Authority on Communications</w:t>
            </w:r>
          </w:p>
        </w:tc>
      </w:tr>
      <w:tr w:rsidR="009D0B85" w:rsidRPr="004B25F8" w14:paraId="6EFA9630" w14:textId="77777777" w:rsidTr="008F7388">
        <w:tc>
          <w:tcPr>
            <w:tcW w:w="4359" w:type="dxa"/>
          </w:tcPr>
          <w:p w14:paraId="25CB20F9" w14:textId="77777777" w:rsidR="009D0B85" w:rsidRPr="004B25F8" w:rsidRDefault="009D0B85" w:rsidP="00DC2C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ANCI </w:t>
            </w:r>
          </w:p>
        </w:tc>
        <w:tc>
          <w:tcPr>
            <w:tcW w:w="4157" w:type="dxa"/>
          </w:tcPr>
          <w:p w14:paraId="7CBCB863" w14:textId="77777777" w:rsidR="009D0B85" w:rsidRPr="004B25F8" w:rsidRDefault="009D0B85" w:rsidP="00DC2C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National Association of Italian Municipalities</w:t>
            </w:r>
          </w:p>
        </w:tc>
      </w:tr>
      <w:tr w:rsidR="004155A9" w:rsidRPr="004B25F8" w14:paraId="5CCA9C06" w14:textId="77777777" w:rsidTr="00B10057">
        <w:tc>
          <w:tcPr>
            <w:tcW w:w="4359" w:type="dxa"/>
          </w:tcPr>
          <w:p w14:paraId="7FF5C4D8" w14:textId="77777777" w:rsidR="004155A9" w:rsidRPr="004B25F8" w:rsidRDefault="004155A9" w:rsidP="00B10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Art.</w:t>
            </w:r>
          </w:p>
        </w:tc>
        <w:tc>
          <w:tcPr>
            <w:tcW w:w="4157" w:type="dxa"/>
          </w:tcPr>
          <w:p w14:paraId="128D9645" w14:textId="77777777" w:rsidR="004155A9" w:rsidRPr="004B25F8" w:rsidRDefault="004155A9" w:rsidP="00B10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Article</w:t>
            </w:r>
          </w:p>
        </w:tc>
      </w:tr>
      <w:tr w:rsidR="004155A9" w:rsidRPr="004B25F8" w14:paraId="48E0F309" w14:textId="77777777" w:rsidTr="00B10057">
        <w:tc>
          <w:tcPr>
            <w:tcW w:w="4359" w:type="dxa"/>
          </w:tcPr>
          <w:p w14:paraId="63D06C8B" w14:textId="77777777" w:rsidR="004155A9" w:rsidRPr="004B25F8" w:rsidRDefault="004155A9" w:rsidP="00B10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</w:rPr>
              <w:t xml:space="preserve">ASL  </w:t>
            </w:r>
          </w:p>
        </w:tc>
        <w:tc>
          <w:tcPr>
            <w:tcW w:w="4157" w:type="dxa"/>
          </w:tcPr>
          <w:p w14:paraId="4DE0EC95" w14:textId="77777777" w:rsidR="004155A9" w:rsidRPr="004B25F8" w:rsidRDefault="004155A9" w:rsidP="00B10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</w:rPr>
              <w:t>Local Health Authority</w:t>
            </w:r>
          </w:p>
        </w:tc>
      </w:tr>
      <w:tr w:rsidR="00201755" w:rsidRPr="00201755" w14:paraId="116AE115" w14:textId="77777777" w:rsidTr="008F7388">
        <w:tc>
          <w:tcPr>
            <w:tcW w:w="4359" w:type="dxa"/>
          </w:tcPr>
          <w:p w14:paraId="2DAE48B1" w14:textId="4C49931B" w:rsidR="00201755" w:rsidRPr="00201755" w:rsidRDefault="00201755" w:rsidP="00DC2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1755">
              <w:rPr>
                <w:rFonts w:ascii="Times New Roman" w:hAnsi="Times New Roman" w:cs="Times New Roman"/>
                <w:sz w:val="24"/>
                <w:szCs w:val="24"/>
              </w:rPr>
              <w:t>ATT</w:t>
            </w:r>
          </w:p>
        </w:tc>
        <w:tc>
          <w:tcPr>
            <w:tcW w:w="4157" w:type="dxa"/>
          </w:tcPr>
          <w:p w14:paraId="122786CB" w14:textId="3D9D60A7" w:rsidR="00201755" w:rsidRPr="00201755" w:rsidRDefault="00201755" w:rsidP="00DC2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1755">
              <w:rPr>
                <w:rFonts w:ascii="Times New Roman" w:hAnsi="Times New Roman" w:cs="Times New Roman"/>
                <w:sz w:val="24"/>
                <w:szCs w:val="24"/>
              </w:rPr>
              <w:t>Arms Trade Treaty</w:t>
            </w:r>
          </w:p>
        </w:tc>
      </w:tr>
      <w:tr w:rsidR="00935C5A" w:rsidRPr="00FE6F6A" w14:paraId="2B547827" w14:textId="77777777" w:rsidTr="008F7388">
        <w:tc>
          <w:tcPr>
            <w:tcW w:w="4359" w:type="dxa"/>
          </w:tcPr>
          <w:p w14:paraId="466796B9" w14:textId="62922F55" w:rsidR="00935C5A" w:rsidRPr="00FE6F6A" w:rsidRDefault="00935C5A" w:rsidP="00DC2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F6A">
              <w:rPr>
                <w:rFonts w:ascii="Times New Roman" w:hAnsi="Times New Roman" w:cs="Times New Roman"/>
                <w:sz w:val="24"/>
                <w:szCs w:val="24"/>
              </w:rPr>
              <w:t xml:space="preserve">CARA </w:t>
            </w:r>
          </w:p>
        </w:tc>
        <w:tc>
          <w:tcPr>
            <w:tcW w:w="4157" w:type="dxa"/>
          </w:tcPr>
          <w:p w14:paraId="0F0E1BFD" w14:textId="1D2EAE71" w:rsidR="00935C5A" w:rsidRPr="00FE6F6A" w:rsidRDefault="00935C5A" w:rsidP="00DC2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F6A">
              <w:rPr>
                <w:rFonts w:ascii="Times New Roman" w:hAnsi="Times New Roman" w:cs="Times New Roman"/>
                <w:sz w:val="24"/>
                <w:szCs w:val="24"/>
              </w:rPr>
              <w:t>Centres for asylum-seekers</w:t>
            </w:r>
          </w:p>
        </w:tc>
      </w:tr>
      <w:tr w:rsidR="00533BB4" w:rsidRPr="00FE6F6A" w14:paraId="7F9064A9" w14:textId="77777777" w:rsidTr="00B10057">
        <w:tc>
          <w:tcPr>
            <w:tcW w:w="4359" w:type="dxa"/>
          </w:tcPr>
          <w:p w14:paraId="57651190" w14:textId="77777777" w:rsidR="00533BB4" w:rsidRPr="00FE6F6A" w:rsidRDefault="00533BB4" w:rsidP="00B100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FE6F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.c.p</w:t>
            </w:r>
          </w:p>
        </w:tc>
        <w:tc>
          <w:tcPr>
            <w:tcW w:w="4157" w:type="dxa"/>
          </w:tcPr>
          <w:p w14:paraId="5B5FA6D7" w14:textId="77777777" w:rsidR="00533BB4" w:rsidRPr="00FE6F6A" w:rsidRDefault="00533BB4" w:rsidP="00B100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E6F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Code of Criminal Procedure/Code of penal procedure</w:t>
            </w:r>
          </w:p>
        </w:tc>
      </w:tr>
      <w:tr w:rsidR="009D0B85" w:rsidRPr="00FE6F6A" w14:paraId="397A4351" w14:textId="77777777" w:rsidTr="008F7388">
        <w:tc>
          <w:tcPr>
            <w:tcW w:w="4359" w:type="dxa"/>
          </w:tcPr>
          <w:p w14:paraId="1E60A2C1" w14:textId="3505E31B" w:rsidR="009D0B85" w:rsidRPr="00FE6F6A" w:rsidRDefault="00775679" w:rsidP="00DC2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F6A">
              <w:rPr>
                <w:rFonts w:ascii="Times New Roman" w:hAnsi="Times New Roman" w:cs="Times New Roman"/>
                <w:sz w:val="24"/>
                <w:szCs w:val="24"/>
              </w:rPr>
              <w:t>CCPR</w:t>
            </w:r>
          </w:p>
        </w:tc>
        <w:tc>
          <w:tcPr>
            <w:tcW w:w="4157" w:type="dxa"/>
          </w:tcPr>
          <w:p w14:paraId="7C508E91" w14:textId="3DE65348" w:rsidR="009D0B85" w:rsidRPr="00FE6F6A" w:rsidRDefault="00775679" w:rsidP="00DC2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F6A">
              <w:rPr>
                <w:rFonts w:ascii="Times New Roman" w:hAnsi="Times New Roman" w:cs="Times New Roman"/>
                <w:sz w:val="24"/>
                <w:szCs w:val="24"/>
              </w:rPr>
              <w:t>UN Human Rights Committee</w:t>
            </w:r>
          </w:p>
        </w:tc>
      </w:tr>
      <w:tr w:rsidR="009D0B85" w:rsidRPr="00FE6F6A" w14:paraId="41CBB713" w14:textId="77777777" w:rsidTr="008F7388">
        <w:tc>
          <w:tcPr>
            <w:tcW w:w="4359" w:type="dxa"/>
          </w:tcPr>
          <w:p w14:paraId="227550F8" w14:textId="77777777" w:rsidR="009D0B85" w:rsidRPr="00FE6F6A" w:rsidRDefault="009D0B85" w:rsidP="00DC2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F6A">
              <w:rPr>
                <w:rFonts w:ascii="Times New Roman" w:hAnsi="Times New Roman" w:cs="Times New Roman"/>
                <w:sz w:val="24"/>
                <w:szCs w:val="24"/>
              </w:rPr>
              <w:t>CEFM</w:t>
            </w:r>
          </w:p>
        </w:tc>
        <w:tc>
          <w:tcPr>
            <w:tcW w:w="4157" w:type="dxa"/>
          </w:tcPr>
          <w:p w14:paraId="09B00C12" w14:textId="77777777" w:rsidR="009D0B85" w:rsidRPr="00FE6F6A" w:rsidRDefault="009D0B85" w:rsidP="00DC2C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E6F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Child, early and forced marriage</w:t>
            </w:r>
          </w:p>
        </w:tc>
      </w:tr>
      <w:tr w:rsidR="009D0B85" w:rsidRPr="00FE6F6A" w14:paraId="06816814" w14:textId="77777777" w:rsidTr="008F7388">
        <w:tc>
          <w:tcPr>
            <w:tcW w:w="4359" w:type="dxa"/>
          </w:tcPr>
          <w:p w14:paraId="3F3B3802" w14:textId="77777777" w:rsidR="009D0B85" w:rsidRPr="00FE6F6A" w:rsidRDefault="009D0B85" w:rsidP="00DC2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F6A">
              <w:rPr>
                <w:rFonts w:ascii="Times New Roman" w:hAnsi="Times New Roman" w:cs="Times New Roman"/>
                <w:sz w:val="24"/>
                <w:szCs w:val="24"/>
              </w:rPr>
              <w:t>CIDU</w:t>
            </w:r>
          </w:p>
        </w:tc>
        <w:tc>
          <w:tcPr>
            <w:tcW w:w="4157" w:type="dxa"/>
          </w:tcPr>
          <w:p w14:paraId="5DE071FA" w14:textId="77777777" w:rsidR="009D0B85" w:rsidRPr="00FE6F6A" w:rsidRDefault="009D0B85" w:rsidP="00DC2C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E6F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Inter-ministerial Committee for Human Rights</w:t>
            </w:r>
          </w:p>
        </w:tc>
      </w:tr>
      <w:tr w:rsidR="00935C5A" w:rsidRPr="00FE6F6A" w14:paraId="7350C6AC" w14:textId="77777777" w:rsidTr="008F7388">
        <w:tc>
          <w:tcPr>
            <w:tcW w:w="4359" w:type="dxa"/>
          </w:tcPr>
          <w:p w14:paraId="350B2549" w14:textId="7CE2AA45" w:rsidR="00935C5A" w:rsidRPr="00FE6F6A" w:rsidRDefault="00935C5A" w:rsidP="00DC2C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E6F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CIE</w:t>
            </w:r>
          </w:p>
        </w:tc>
        <w:tc>
          <w:tcPr>
            <w:tcW w:w="4157" w:type="dxa"/>
          </w:tcPr>
          <w:p w14:paraId="07A22ACE" w14:textId="2E4AE62A" w:rsidR="00935C5A" w:rsidRPr="00FE6F6A" w:rsidRDefault="00935C5A" w:rsidP="00DC2C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E6F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Identification and expulsion centres</w:t>
            </w:r>
          </w:p>
        </w:tc>
      </w:tr>
      <w:tr w:rsidR="009D0B85" w:rsidRPr="004B25F8" w14:paraId="7867CEFD" w14:textId="77777777" w:rsidTr="008F7388">
        <w:tc>
          <w:tcPr>
            <w:tcW w:w="4359" w:type="dxa"/>
          </w:tcPr>
          <w:p w14:paraId="297CCA90" w14:textId="77777777" w:rsidR="009D0B85" w:rsidRPr="004B25F8" w:rsidRDefault="009D0B85" w:rsidP="00DC2C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CNEL</w:t>
            </w:r>
          </w:p>
        </w:tc>
        <w:tc>
          <w:tcPr>
            <w:tcW w:w="4157" w:type="dxa"/>
          </w:tcPr>
          <w:p w14:paraId="3373B15B" w14:textId="77777777" w:rsidR="009D0B85" w:rsidRPr="004B25F8" w:rsidRDefault="009D0B85" w:rsidP="00DC2C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National Council for Economics and Labour </w:t>
            </w:r>
          </w:p>
        </w:tc>
      </w:tr>
      <w:tr w:rsidR="009D0B85" w:rsidRPr="004B25F8" w14:paraId="56CCEA9F" w14:textId="77777777" w:rsidTr="008F7388">
        <w:tc>
          <w:tcPr>
            <w:tcW w:w="4359" w:type="dxa"/>
          </w:tcPr>
          <w:p w14:paraId="417CC56F" w14:textId="71A68101" w:rsidR="009D0B85" w:rsidRPr="004B25F8" w:rsidRDefault="00FE6F6A" w:rsidP="00DC2C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CONSOB</w:t>
            </w:r>
          </w:p>
        </w:tc>
        <w:tc>
          <w:tcPr>
            <w:tcW w:w="4157" w:type="dxa"/>
          </w:tcPr>
          <w:p w14:paraId="6AAF012C" w14:textId="77777777" w:rsidR="009D0B85" w:rsidRPr="004B25F8" w:rsidRDefault="009D0B85" w:rsidP="00DC2C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Stock Exchange and Financial Service Authority</w:t>
            </w:r>
          </w:p>
        </w:tc>
      </w:tr>
      <w:tr w:rsidR="00533BB4" w:rsidRPr="00FE6F6A" w14:paraId="2B9FEB8F" w14:textId="77777777" w:rsidTr="00B10057">
        <w:tc>
          <w:tcPr>
            <w:tcW w:w="4359" w:type="dxa"/>
          </w:tcPr>
          <w:p w14:paraId="3567EC1B" w14:textId="77777777" w:rsidR="00533BB4" w:rsidRPr="00FE6F6A" w:rsidRDefault="00533BB4" w:rsidP="00B100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FE6F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.p.</w:t>
            </w:r>
          </w:p>
        </w:tc>
        <w:tc>
          <w:tcPr>
            <w:tcW w:w="4157" w:type="dxa"/>
          </w:tcPr>
          <w:p w14:paraId="6ED99116" w14:textId="77777777" w:rsidR="00533BB4" w:rsidRPr="00FE6F6A" w:rsidRDefault="00533BB4" w:rsidP="00B100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E6F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Penale Code /Criminal Code</w:t>
            </w:r>
          </w:p>
        </w:tc>
      </w:tr>
      <w:tr w:rsidR="009D0B85" w:rsidRPr="004B25F8" w14:paraId="72D68E0B" w14:textId="77777777" w:rsidTr="008F7388">
        <w:tc>
          <w:tcPr>
            <w:tcW w:w="4359" w:type="dxa"/>
          </w:tcPr>
          <w:p w14:paraId="0BB82BEF" w14:textId="77777777" w:rsidR="009D0B85" w:rsidRPr="004B25F8" w:rsidRDefault="009D0B85" w:rsidP="00DC2C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CSOs</w:t>
            </w:r>
          </w:p>
        </w:tc>
        <w:tc>
          <w:tcPr>
            <w:tcW w:w="4157" w:type="dxa"/>
          </w:tcPr>
          <w:p w14:paraId="337A3881" w14:textId="77777777" w:rsidR="009D0B85" w:rsidRPr="004B25F8" w:rsidRDefault="009D0B85" w:rsidP="00DC2C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Civil Society Organizations</w:t>
            </w:r>
          </w:p>
        </w:tc>
      </w:tr>
      <w:tr w:rsidR="009D0B85" w:rsidRPr="004B25F8" w14:paraId="39ADFEF6" w14:textId="77777777" w:rsidTr="008F7388">
        <w:tc>
          <w:tcPr>
            <w:tcW w:w="4359" w:type="dxa"/>
          </w:tcPr>
          <w:p w14:paraId="4BBD25D0" w14:textId="77777777" w:rsidR="009D0B85" w:rsidRPr="004B25F8" w:rsidRDefault="009D0B85" w:rsidP="00DC2C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DAP</w:t>
            </w:r>
          </w:p>
        </w:tc>
        <w:tc>
          <w:tcPr>
            <w:tcW w:w="4157" w:type="dxa"/>
          </w:tcPr>
          <w:p w14:paraId="3260767A" w14:textId="2956AD2F" w:rsidR="009D0B85" w:rsidRPr="004B25F8" w:rsidRDefault="009D0B85" w:rsidP="00DC2C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Penitentiary Administration Department</w:t>
            </w:r>
            <w:r w:rsidR="00DC2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(Ministry of Justice)</w:t>
            </w:r>
          </w:p>
        </w:tc>
      </w:tr>
      <w:tr w:rsidR="009D0B85" w:rsidRPr="004B25F8" w14:paraId="3FB94128" w14:textId="77777777" w:rsidTr="008F7388">
        <w:tc>
          <w:tcPr>
            <w:tcW w:w="4359" w:type="dxa"/>
          </w:tcPr>
          <w:p w14:paraId="631AF8A2" w14:textId="77777777" w:rsidR="009D0B85" w:rsidRPr="00DC2C1A" w:rsidRDefault="009D0B85" w:rsidP="00DC2C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C2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DEO</w:t>
            </w:r>
          </w:p>
        </w:tc>
        <w:tc>
          <w:tcPr>
            <w:tcW w:w="4157" w:type="dxa"/>
          </w:tcPr>
          <w:p w14:paraId="1CC153D1" w14:textId="77777777" w:rsidR="009D0B85" w:rsidRPr="004B25F8" w:rsidRDefault="009D0B85" w:rsidP="00DC2C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C2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Department for Equal Opportunities</w:t>
            </w:r>
          </w:p>
        </w:tc>
      </w:tr>
      <w:tr w:rsidR="009D0B85" w:rsidRPr="004B25F8" w14:paraId="3DF359C7" w14:textId="77777777" w:rsidTr="008F7388">
        <w:tc>
          <w:tcPr>
            <w:tcW w:w="4359" w:type="dxa"/>
          </w:tcPr>
          <w:p w14:paraId="41057944" w14:textId="77777777" w:rsidR="009D0B85" w:rsidRPr="004B25F8" w:rsidRDefault="009D0B85" w:rsidP="00DC2C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DG</w:t>
            </w:r>
          </w:p>
        </w:tc>
        <w:tc>
          <w:tcPr>
            <w:tcW w:w="4157" w:type="dxa"/>
          </w:tcPr>
          <w:p w14:paraId="0A0A0876" w14:textId="77777777" w:rsidR="009D0B85" w:rsidRPr="004B25F8" w:rsidRDefault="009D0B85" w:rsidP="00DC2C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General Directorate</w:t>
            </w:r>
          </w:p>
        </w:tc>
      </w:tr>
      <w:tr w:rsidR="00816189" w:rsidRPr="00816189" w14:paraId="60B28740" w14:textId="77777777" w:rsidTr="008F7388">
        <w:tc>
          <w:tcPr>
            <w:tcW w:w="4359" w:type="dxa"/>
          </w:tcPr>
          <w:p w14:paraId="1DD0BAA8" w14:textId="3BFB7BCA" w:rsidR="00816189" w:rsidRPr="00816189" w:rsidRDefault="00816189" w:rsidP="00DC2C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161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DPCM</w:t>
            </w:r>
          </w:p>
        </w:tc>
        <w:tc>
          <w:tcPr>
            <w:tcW w:w="4157" w:type="dxa"/>
          </w:tcPr>
          <w:p w14:paraId="6B957B92" w14:textId="39C8D08C" w:rsidR="00816189" w:rsidRPr="00816189" w:rsidRDefault="00816189" w:rsidP="00DC2C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161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Decree of the Presidency of the Council of Ministers</w:t>
            </w:r>
          </w:p>
        </w:tc>
      </w:tr>
      <w:tr w:rsidR="009D0B85" w:rsidRPr="004B25F8" w14:paraId="2BF2F917" w14:textId="77777777" w:rsidTr="008F7388">
        <w:tc>
          <w:tcPr>
            <w:tcW w:w="4359" w:type="dxa"/>
          </w:tcPr>
          <w:p w14:paraId="3BC80900" w14:textId="7F62BB06" w:rsidR="009D0B85" w:rsidRPr="004B25F8" w:rsidRDefault="009D0B85" w:rsidP="00DC2C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</w:t>
            </w:r>
          </w:p>
        </w:tc>
        <w:tc>
          <w:tcPr>
            <w:tcW w:w="4157" w:type="dxa"/>
          </w:tcPr>
          <w:p w14:paraId="040E1973" w14:textId="77777777" w:rsidR="009D0B85" w:rsidRPr="004B25F8" w:rsidRDefault="009D0B85" w:rsidP="00DC2C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Presidential Decree</w:t>
            </w:r>
          </w:p>
        </w:tc>
      </w:tr>
      <w:tr w:rsidR="009D0B85" w:rsidRPr="004B25F8" w14:paraId="2F676AA9" w14:textId="77777777" w:rsidTr="008F7388">
        <w:tc>
          <w:tcPr>
            <w:tcW w:w="4359" w:type="dxa"/>
          </w:tcPr>
          <w:p w14:paraId="234AB68F" w14:textId="350BCA04" w:rsidR="009D0B85" w:rsidRPr="004B25F8" w:rsidRDefault="009D0B85" w:rsidP="00DC2C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PS</w:t>
            </w:r>
          </w:p>
        </w:tc>
        <w:tc>
          <w:tcPr>
            <w:tcW w:w="4157" w:type="dxa"/>
          </w:tcPr>
          <w:p w14:paraId="044A3F34" w14:textId="7D3EBEBC" w:rsidR="009D0B85" w:rsidRPr="004B25F8" w:rsidRDefault="009D0B85" w:rsidP="00DC2C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Department for Public Security</w:t>
            </w:r>
            <w:r w:rsidR="00DC2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(Ministry of Interior)</w:t>
            </w:r>
          </w:p>
        </w:tc>
      </w:tr>
      <w:tr w:rsidR="009D0B85" w:rsidRPr="004B25F8" w14:paraId="48B46B94" w14:textId="77777777" w:rsidTr="008F7388">
        <w:tc>
          <w:tcPr>
            <w:tcW w:w="4359" w:type="dxa"/>
          </w:tcPr>
          <w:p w14:paraId="2D7394C9" w14:textId="77777777" w:rsidR="009D0B85" w:rsidRPr="004B25F8" w:rsidRDefault="009D0B85" w:rsidP="00DC2C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</w:t>
            </w:r>
          </w:p>
        </w:tc>
        <w:tc>
          <w:tcPr>
            <w:tcW w:w="4157" w:type="dxa"/>
          </w:tcPr>
          <w:p w14:paraId="461FB01F" w14:textId="77777777" w:rsidR="009D0B85" w:rsidRPr="004B25F8" w:rsidRDefault="009D0B85" w:rsidP="00DC2C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European Commission</w:t>
            </w:r>
          </w:p>
        </w:tc>
      </w:tr>
      <w:tr w:rsidR="009D0B85" w:rsidRPr="004B25F8" w14:paraId="67EAFD93" w14:textId="77777777" w:rsidTr="008F7388">
        <w:tc>
          <w:tcPr>
            <w:tcW w:w="4359" w:type="dxa"/>
          </w:tcPr>
          <w:p w14:paraId="4C8FF032" w14:textId="27A9FE9C" w:rsidR="009D0B85" w:rsidRPr="004B25F8" w:rsidRDefault="008D5C17" w:rsidP="00DC2C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ECHR</w:t>
            </w:r>
          </w:p>
        </w:tc>
        <w:tc>
          <w:tcPr>
            <w:tcW w:w="4157" w:type="dxa"/>
          </w:tcPr>
          <w:p w14:paraId="48FE896D" w14:textId="516F9921" w:rsidR="009D0B85" w:rsidRPr="004B25F8" w:rsidRDefault="008D5C17" w:rsidP="00DC2C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European Convention on Human</w:t>
            </w:r>
            <w:r w:rsidR="00EB4A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Rights</w:t>
            </w:r>
          </w:p>
        </w:tc>
      </w:tr>
      <w:tr w:rsidR="009D0B85" w:rsidRPr="004B25F8" w14:paraId="41F6A906" w14:textId="77777777" w:rsidTr="008F7388">
        <w:tc>
          <w:tcPr>
            <w:tcW w:w="4359" w:type="dxa"/>
          </w:tcPr>
          <w:p w14:paraId="37355C5B" w14:textId="77777777" w:rsidR="009D0B85" w:rsidRPr="004B25F8" w:rsidRDefault="009D0B85" w:rsidP="00DC2C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ERDF</w:t>
            </w:r>
          </w:p>
        </w:tc>
        <w:tc>
          <w:tcPr>
            <w:tcW w:w="4157" w:type="dxa"/>
          </w:tcPr>
          <w:p w14:paraId="1524DB1D" w14:textId="77777777" w:rsidR="009D0B85" w:rsidRPr="004B25F8" w:rsidRDefault="009D0B85" w:rsidP="00DC2C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European Regional Development Fund</w:t>
            </w:r>
          </w:p>
        </w:tc>
      </w:tr>
      <w:tr w:rsidR="00533BB4" w:rsidRPr="004B25F8" w14:paraId="33EB267A" w14:textId="77777777" w:rsidTr="00B10057">
        <w:tc>
          <w:tcPr>
            <w:tcW w:w="4359" w:type="dxa"/>
          </w:tcPr>
          <w:p w14:paraId="5AA58B65" w14:textId="77777777" w:rsidR="00533BB4" w:rsidRPr="004B25F8" w:rsidRDefault="00533BB4" w:rsidP="00B100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ESF</w:t>
            </w:r>
          </w:p>
        </w:tc>
        <w:tc>
          <w:tcPr>
            <w:tcW w:w="4157" w:type="dxa"/>
          </w:tcPr>
          <w:p w14:paraId="1BE178FC" w14:textId="77777777" w:rsidR="00533BB4" w:rsidRPr="004B25F8" w:rsidRDefault="00533BB4" w:rsidP="00B100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European Social Fund</w:t>
            </w:r>
          </w:p>
        </w:tc>
      </w:tr>
      <w:tr w:rsidR="009D0B85" w:rsidRPr="004B25F8" w14:paraId="19503094" w14:textId="77777777" w:rsidTr="008F7388">
        <w:tc>
          <w:tcPr>
            <w:tcW w:w="4359" w:type="dxa"/>
          </w:tcPr>
          <w:p w14:paraId="2EBF1B94" w14:textId="77777777" w:rsidR="009D0B85" w:rsidRPr="004B25F8" w:rsidRDefault="009D0B85" w:rsidP="00DC2C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EU</w:t>
            </w:r>
          </w:p>
        </w:tc>
        <w:tc>
          <w:tcPr>
            <w:tcW w:w="4157" w:type="dxa"/>
          </w:tcPr>
          <w:p w14:paraId="7491D2C8" w14:textId="77777777" w:rsidR="009D0B85" w:rsidRPr="004B25F8" w:rsidRDefault="009D0B85" w:rsidP="00DC2C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European Union</w:t>
            </w:r>
          </w:p>
        </w:tc>
      </w:tr>
      <w:tr w:rsidR="009D0B85" w:rsidRPr="004B25F8" w14:paraId="3DD86250" w14:textId="77777777" w:rsidTr="008F7388">
        <w:tc>
          <w:tcPr>
            <w:tcW w:w="4359" w:type="dxa"/>
          </w:tcPr>
          <w:p w14:paraId="3464633A" w14:textId="77777777" w:rsidR="009D0B85" w:rsidRPr="004B25F8" w:rsidRDefault="009D0B85" w:rsidP="00DC2C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EUMS</w:t>
            </w:r>
          </w:p>
        </w:tc>
        <w:tc>
          <w:tcPr>
            <w:tcW w:w="4157" w:type="dxa"/>
          </w:tcPr>
          <w:p w14:paraId="0A3F6A29" w14:textId="77777777" w:rsidR="009D0B85" w:rsidRPr="004B25F8" w:rsidRDefault="009D0B85" w:rsidP="00DC2C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European Union Member States</w:t>
            </w:r>
          </w:p>
        </w:tc>
      </w:tr>
      <w:tr w:rsidR="009D0B85" w:rsidRPr="004B25F8" w14:paraId="5FE76CF2" w14:textId="77777777" w:rsidTr="008F7388">
        <w:tc>
          <w:tcPr>
            <w:tcW w:w="4359" w:type="dxa"/>
          </w:tcPr>
          <w:p w14:paraId="3140727A" w14:textId="77777777" w:rsidR="009D0B85" w:rsidRPr="00DC2C1A" w:rsidRDefault="009D0B85" w:rsidP="00DC2C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C2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FGM</w:t>
            </w:r>
          </w:p>
        </w:tc>
        <w:tc>
          <w:tcPr>
            <w:tcW w:w="4157" w:type="dxa"/>
          </w:tcPr>
          <w:p w14:paraId="10747CE1" w14:textId="6B282A41" w:rsidR="009D0B85" w:rsidRPr="004B25F8" w:rsidRDefault="009D0B85" w:rsidP="00DC2C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C2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Female Genital Mutilation</w:t>
            </w:r>
          </w:p>
        </w:tc>
      </w:tr>
      <w:tr w:rsidR="009D0B85" w:rsidRPr="004B25F8" w14:paraId="1D539BE6" w14:textId="77777777" w:rsidTr="008F7388">
        <w:tc>
          <w:tcPr>
            <w:tcW w:w="4359" w:type="dxa"/>
          </w:tcPr>
          <w:p w14:paraId="4C4B7C5F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GBV</w:t>
            </w:r>
          </w:p>
        </w:tc>
        <w:tc>
          <w:tcPr>
            <w:tcW w:w="4157" w:type="dxa"/>
          </w:tcPr>
          <w:p w14:paraId="06EF170A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Gender-based violence</w:t>
            </w:r>
          </w:p>
        </w:tc>
      </w:tr>
      <w:tr w:rsidR="00DC312B" w:rsidRPr="004B25F8" w14:paraId="66EA8B25" w14:textId="77777777" w:rsidTr="00E9088A">
        <w:tc>
          <w:tcPr>
            <w:tcW w:w="4359" w:type="dxa"/>
          </w:tcPr>
          <w:p w14:paraId="5ADB2846" w14:textId="77777777" w:rsidR="00DC312B" w:rsidRPr="004B25F8" w:rsidRDefault="00DC312B" w:rsidP="00E9088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HRC</w:t>
            </w:r>
          </w:p>
        </w:tc>
        <w:tc>
          <w:tcPr>
            <w:tcW w:w="4157" w:type="dxa"/>
          </w:tcPr>
          <w:p w14:paraId="24A4F227" w14:textId="77777777" w:rsidR="00DC312B" w:rsidRPr="004B25F8" w:rsidRDefault="00DC312B" w:rsidP="00E9088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 Human Rights Council</w:t>
            </w:r>
          </w:p>
        </w:tc>
      </w:tr>
      <w:tr w:rsidR="009D0B85" w:rsidRPr="004B25F8" w14:paraId="07EBA546" w14:textId="77777777" w:rsidTr="008F7388">
        <w:tc>
          <w:tcPr>
            <w:tcW w:w="4359" w:type="dxa"/>
          </w:tcPr>
          <w:p w14:paraId="64D36373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HRE</w:t>
            </w:r>
          </w:p>
        </w:tc>
        <w:tc>
          <w:tcPr>
            <w:tcW w:w="4157" w:type="dxa"/>
          </w:tcPr>
          <w:p w14:paraId="1C9B2BCA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Human Rights Education and Training</w:t>
            </w:r>
          </w:p>
        </w:tc>
      </w:tr>
      <w:tr w:rsidR="00201755" w:rsidRPr="00201755" w14:paraId="7758CDB2" w14:textId="77777777" w:rsidTr="008F7388">
        <w:tc>
          <w:tcPr>
            <w:tcW w:w="4359" w:type="dxa"/>
          </w:tcPr>
          <w:p w14:paraId="19174BBF" w14:textId="24D80B7E" w:rsidR="00201755" w:rsidRPr="00201755" w:rsidRDefault="0020175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017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ICC</w:t>
            </w:r>
          </w:p>
        </w:tc>
        <w:tc>
          <w:tcPr>
            <w:tcW w:w="4157" w:type="dxa"/>
          </w:tcPr>
          <w:p w14:paraId="2DC19AB5" w14:textId="0F3DB4EC" w:rsidR="00201755" w:rsidRPr="00201755" w:rsidRDefault="0020175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017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International Criminal Court</w:t>
            </w:r>
          </w:p>
        </w:tc>
      </w:tr>
      <w:tr w:rsidR="00533BB4" w:rsidRPr="00775679" w14:paraId="304F3B69" w14:textId="77777777" w:rsidTr="00B10057">
        <w:tc>
          <w:tcPr>
            <w:tcW w:w="4359" w:type="dxa"/>
          </w:tcPr>
          <w:p w14:paraId="6505AFD4" w14:textId="77777777" w:rsidR="00533BB4" w:rsidRPr="00775679" w:rsidRDefault="00533BB4" w:rsidP="00B100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56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ICCPR</w:t>
            </w:r>
          </w:p>
        </w:tc>
        <w:tc>
          <w:tcPr>
            <w:tcW w:w="4157" w:type="dxa"/>
          </w:tcPr>
          <w:p w14:paraId="26373DEC" w14:textId="77777777" w:rsidR="00533BB4" w:rsidRPr="00775679" w:rsidRDefault="00533BB4" w:rsidP="00B100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56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International Covenant on Civil and Political Rights</w:t>
            </w:r>
          </w:p>
        </w:tc>
      </w:tr>
      <w:tr w:rsidR="008D5C17" w:rsidRPr="008D5C17" w14:paraId="3B16617B" w14:textId="77777777" w:rsidTr="008F7388">
        <w:tc>
          <w:tcPr>
            <w:tcW w:w="4359" w:type="dxa"/>
          </w:tcPr>
          <w:p w14:paraId="6321C775" w14:textId="64A672A4" w:rsidR="008D5C17" w:rsidRPr="008D5C17" w:rsidRDefault="008D5C17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D5C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ICERD</w:t>
            </w:r>
          </w:p>
        </w:tc>
        <w:tc>
          <w:tcPr>
            <w:tcW w:w="4157" w:type="dxa"/>
          </w:tcPr>
          <w:p w14:paraId="21EDCE77" w14:textId="68DDE8D8" w:rsidR="008D5C17" w:rsidRPr="008D5C17" w:rsidRDefault="008D5C17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International Convention on the Elimination of All Forms of Racial Discrimination</w:t>
            </w:r>
          </w:p>
        </w:tc>
      </w:tr>
      <w:tr w:rsidR="008D5C17" w:rsidRPr="008D5C17" w14:paraId="57FE1DB6" w14:textId="77777777" w:rsidTr="008F7388">
        <w:tc>
          <w:tcPr>
            <w:tcW w:w="4359" w:type="dxa"/>
          </w:tcPr>
          <w:p w14:paraId="7C11941E" w14:textId="4AC6AB47" w:rsidR="008D5C17" w:rsidRPr="008D5C17" w:rsidRDefault="008D5C17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D5C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ICESCR</w:t>
            </w:r>
          </w:p>
        </w:tc>
        <w:tc>
          <w:tcPr>
            <w:tcW w:w="4157" w:type="dxa"/>
          </w:tcPr>
          <w:p w14:paraId="496C3A1C" w14:textId="42A5ACAB" w:rsidR="008D5C17" w:rsidRPr="008D5C17" w:rsidRDefault="008D5C17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International Covenant on Economic, Social and Cultural Rights</w:t>
            </w:r>
          </w:p>
        </w:tc>
      </w:tr>
      <w:tr w:rsidR="009D0B85" w:rsidRPr="004B25F8" w14:paraId="551B2731" w14:textId="77777777" w:rsidTr="008F7388">
        <w:tc>
          <w:tcPr>
            <w:tcW w:w="4359" w:type="dxa"/>
          </w:tcPr>
          <w:p w14:paraId="76302D71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ICMW</w:t>
            </w:r>
          </w:p>
        </w:tc>
        <w:tc>
          <w:tcPr>
            <w:tcW w:w="4157" w:type="dxa"/>
          </w:tcPr>
          <w:p w14:paraId="314C3F0A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International Convention on the Protection of the Rights of All Migrant Workers and Members of Their Families</w:t>
            </w:r>
          </w:p>
        </w:tc>
      </w:tr>
      <w:tr w:rsidR="009D0B85" w:rsidRPr="004B25F8" w14:paraId="2205F861" w14:textId="77777777" w:rsidTr="008F7388">
        <w:tc>
          <w:tcPr>
            <w:tcW w:w="4359" w:type="dxa"/>
          </w:tcPr>
          <w:p w14:paraId="0DBB645C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ICPPED</w:t>
            </w:r>
          </w:p>
        </w:tc>
        <w:tc>
          <w:tcPr>
            <w:tcW w:w="4157" w:type="dxa"/>
          </w:tcPr>
          <w:p w14:paraId="6905E3ED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International Convention for the Protection of All Persons from Enforced Disappearance</w:t>
            </w:r>
          </w:p>
        </w:tc>
      </w:tr>
      <w:tr w:rsidR="009D0B85" w:rsidRPr="004B25F8" w14:paraId="68761432" w14:textId="77777777" w:rsidTr="008F7388">
        <w:tc>
          <w:tcPr>
            <w:tcW w:w="4359" w:type="dxa"/>
          </w:tcPr>
          <w:p w14:paraId="5A166FB0" w14:textId="18C874FE" w:rsidR="009D0B85" w:rsidRPr="004B25F8" w:rsidRDefault="00414D4C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ICRPD</w:t>
            </w:r>
          </w:p>
        </w:tc>
        <w:tc>
          <w:tcPr>
            <w:tcW w:w="4157" w:type="dxa"/>
          </w:tcPr>
          <w:p w14:paraId="29C79399" w14:textId="41C0F981" w:rsidR="009D0B85" w:rsidRPr="004B25F8" w:rsidRDefault="00414D4C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International Convention on the Protection of the Rights of Persons with Disabilities </w:t>
            </w:r>
          </w:p>
        </w:tc>
      </w:tr>
      <w:tr w:rsidR="009D0B85" w:rsidRPr="004B25F8" w14:paraId="056EDCBF" w14:textId="77777777" w:rsidTr="008F7388">
        <w:tc>
          <w:tcPr>
            <w:tcW w:w="4359" w:type="dxa"/>
          </w:tcPr>
          <w:p w14:paraId="14F1A42C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IHL</w:t>
            </w:r>
          </w:p>
        </w:tc>
        <w:tc>
          <w:tcPr>
            <w:tcW w:w="4157" w:type="dxa"/>
          </w:tcPr>
          <w:p w14:paraId="1533F5F1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International Humanitarian Law</w:t>
            </w:r>
          </w:p>
        </w:tc>
      </w:tr>
      <w:tr w:rsidR="009D0B85" w:rsidRPr="004B25F8" w14:paraId="4CD29ABB" w14:textId="77777777" w:rsidTr="008F7388">
        <w:tc>
          <w:tcPr>
            <w:tcW w:w="4359" w:type="dxa"/>
          </w:tcPr>
          <w:p w14:paraId="091735BA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IHRL</w:t>
            </w:r>
          </w:p>
        </w:tc>
        <w:tc>
          <w:tcPr>
            <w:tcW w:w="4157" w:type="dxa"/>
          </w:tcPr>
          <w:p w14:paraId="5A74C5BC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International Human Rights Law</w:t>
            </w:r>
          </w:p>
        </w:tc>
      </w:tr>
      <w:tr w:rsidR="009D0B85" w:rsidRPr="004B25F8" w14:paraId="30859105" w14:textId="77777777" w:rsidTr="008F7388">
        <w:tc>
          <w:tcPr>
            <w:tcW w:w="4359" w:type="dxa"/>
          </w:tcPr>
          <w:p w14:paraId="4686E52E" w14:textId="22B3BD86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ILO</w:t>
            </w:r>
            <w:r w:rsidR="00533B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="00533B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C143</w:t>
            </w:r>
          </w:p>
        </w:tc>
        <w:tc>
          <w:tcPr>
            <w:tcW w:w="4157" w:type="dxa"/>
          </w:tcPr>
          <w:p w14:paraId="4012E91B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pacing w:val="-5"/>
                <w:kern w:val="36"/>
                <w:sz w:val="24"/>
                <w:szCs w:val="24"/>
                <w:lang w:val="en"/>
              </w:rPr>
              <w:t>Migrant Workers (Supplementary Provisions) Convention</w:t>
            </w:r>
          </w:p>
        </w:tc>
      </w:tr>
      <w:tr w:rsidR="009D0B85" w:rsidRPr="004B25F8" w14:paraId="44434214" w14:textId="77777777" w:rsidTr="008F7388">
        <w:tc>
          <w:tcPr>
            <w:tcW w:w="4359" w:type="dxa"/>
          </w:tcPr>
          <w:p w14:paraId="0F1928FD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</w:rPr>
              <w:t>ILO – C189</w:t>
            </w:r>
          </w:p>
        </w:tc>
        <w:tc>
          <w:tcPr>
            <w:tcW w:w="4157" w:type="dxa"/>
          </w:tcPr>
          <w:p w14:paraId="53461FEA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5F8">
              <w:rPr>
                <w:rFonts w:ascii="Times New Roman" w:hAnsi="Times New Roman" w:cs="Times New Roman"/>
                <w:spacing w:val="-5"/>
                <w:kern w:val="36"/>
                <w:sz w:val="24"/>
                <w:szCs w:val="24"/>
                <w:lang w:val="en"/>
              </w:rPr>
              <w:t>Domestic Workers Convention, 2011</w:t>
            </w:r>
          </w:p>
        </w:tc>
      </w:tr>
      <w:tr w:rsidR="009D0B85" w:rsidRPr="004B25F8" w14:paraId="17A63F97" w14:textId="77777777" w:rsidTr="008F7388">
        <w:tc>
          <w:tcPr>
            <w:tcW w:w="4359" w:type="dxa"/>
          </w:tcPr>
          <w:p w14:paraId="634ACC96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</w:rPr>
              <w:t>INEA</w:t>
            </w:r>
          </w:p>
        </w:tc>
        <w:tc>
          <w:tcPr>
            <w:tcW w:w="4157" w:type="dxa"/>
          </w:tcPr>
          <w:p w14:paraId="47976FBB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National Institute on Agricultural Economics</w:t>
            </w:r>
          </w:p>
        </w:tc>
      </w:tr>
      <w:tr w:rsidR="009D0B85" w:rsidRPr="004B25F8" w14:paraId="79427C23" w14:textId="77777777" w:rsidTr="008F7388">
        <w:tc>
          <w:tcPr>
            <w:tcW w:w="4359" w:type="dxa"/>
          </w:tcPr>
          <w:p w14:paraId="5FE2317C" w14:textId="77777777" w:rsidR="009D0B85" w:rsidRPr="00DC2C1A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C1A">
              <w:rPr>
                <w:rFonts w:ascii="Times New Roman" w:hAnsi="Times New Roman" w:cs="Times New Roman"/>
                <w:sz w:val="24"/>
                <w:szCs w:val="24"/>
              </w:rPr>
              <w:t>INMP</w:t>
            </w:r>
          </w:p>
        </w:tc>
        <w:tc>
          <w:tcPr>
            <w:tcW w:w="4157" w:type="dxa"/>
          </w:tcPr>
          <w:p w14:paraId="039153A4" w14:textId="65428C91" w:rsidR="009D0B85" w:rsidRPr="00DC2C1A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C1A">
              <w:rPr>
                <w:rFonts w:ascii="Times New Roman" w:hAnsi="Times New Roman" w:cs="Times New Roman"/>
                <w:sz w:val="24"/>
                <w:szCs w:val="24"/>
              </w:rPr>
              <w:t>Istituto Nazionale per la Promozione della Salute delle Popolazioni Migranti </w:t>
            </w:r>
            <w:r w:rsidRPr="00DC2C1A">
              <w:rPr>
                <w:rStyle w:val="eph"/>
                <w:rFonts w:ascii="Times New Roman" w:hAnsi="Times New Roman" w:cs="Times New Roman"/>
                <w:sz w:val="24"/>
                <w:szCs w:val="24"/>
              </w:rPr>
              <w:t> </w:t>
            </w:r>
          </w:p>
        </w:tc>
      </w:tr>
      <w:tr w:rsidR="009D0B85" w:rsidRPr="004B25F8" w14:paraId="1F0CC72C" w14:textId="77777777" w:rsidTr="008F7388">
        <w:tc>
          <w:tcPr>
            <w:tcW w:w="4359" w:type="dxa"/>
          </w:tcPr>
          <w:p w14:paraId="2D42C76E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ISTAT</w:t>
            </w:r>
          </w:p>
        </w:tc>
        <w:tc>
          <w:tcPr>
            <w:tcW w:w="4157" w:type="dxa"/>
          </w:tcPr>
          <w:p w14:paraId="75E9A285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National Institute of Statistics</w:t>
            </w:r>
          </w:p>
        </w:tc>
      </w:tr>
      <w:tr w:rsidR="009D0B85" w:rsidRPr="00621CA3" w14:paraId="229CD471" w14:textId="77777777" w:rsidTr="008F7388">
        <w:tc>
          <w:tcPr>
            <w:tcW w:w="4359" w:type="dxa"/>
          </w:tcPr>
          <w:p w14:paraId="4841AA64" w14:textId="77777777" w:rsidR="009D0B85" w:rsidRPr="00621CA3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21CA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LGBTI</w:t>
            </w:r>
          </w:p>
        </w:tc>
        <w:tc>
          <w:tcPr>
            <w:tcW w:w="4157" w:type="dxa"/>
          </w:tcPr>
          <w:p w14:paraId="1A329C24" w14:textId="77777777" w:rsidR="009D0B85" w:rsidRPr="00621CA3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21CA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Lesbian, Gay, Bisexual, Transgender and Intersex people</w:t>
            </w:r>
          </w:p>
        </w:tc>
      </w:tr>
      <w:tr w:rsidR="009D0B85" w:rsidRPr="004B25F8" w14:paraId="61086D6F" w14:textId="77777777" w:rsidTr="008F7388">
        <w:tc>
          <w:tcPr>
            <w:tcW w:w="4359" w:type="dxa"/>
          </w:tcPr>
          <w:p w14:paraId="758EB1D6" w14:textId="63FF4FB9" w:rsidR="009D0B85" w:rsidRPr="004B25F8" w:rsidRDefault="00621CA3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Lgs.</w:t>
            </w:r>
          </w:p>
        </w:tc>
        <w:tc>
          <w:tcPr>
            <w:tcW w:w="4157" w:type="dxa"/>
          </w:tcPr>
          <w:p w14:paraId="7E49672F" w14:textId="54A25003" w:rsidR="009D0B85" w:rsidRPr="00621CA3" w:rsidRDefault="00621CA3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21CA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Legislative</w:t>
            </w:r>
          </w:p>
        </w:tc>
      </w:tr>
      <w:tr w:rsidR="009D0B85" w:rsidRPr="004B25F8" w14:paraId="115D74F4" w14:textId="77777777" w:rsidTr="008F7388">
        <w:tc>
          <w:tcPr>
            <w:tcW w:w="4359" w:type="dxa"/>
          </w:tcPr>
          <w:p w14:paraId="1B5B22CE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MIUR</w:t>
            </w:r>
          </w:p>
        </w:tc>
        <w:tc>
          <w:tcPr>
            <w:tcW w:w="4157" w:type="dxa"/>
          </w:tcPr>
          <w:p w14:paraId="1252E665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Ministry of Education</w:t>
            </w:r>
          </w:p>
        </w:tc>
      </w:tr>
      <w:tr w:rsidR="009D0B85" w:rsidRPr="004B25F8" w14:paraId="1978F5DD" w14:textId="77777777" w:rsidTr="008F7388">
        <w:tc>
          <w:tcPr>
            <w:tcW w:w="4359" w:type="dxa"/>
          </w:tcPr>
          <w:p w14:paraId="495C7A53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MoU</w:t>
            </w:r>
          </w:p>
        </w:tc>
        <w:tc>
          <w:tcPr>
            <w:tcW w:w="4157" w:type="dxa"/>
          </w:tcPr>
          <w:p w14:paraId="7BCD9924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Memorandum of Understanding</w:t>
            </w:r>
          </w:p>
        </w:tc>
      </w:tr>
      <w:tr w:rsidR="009D0B85" w:rsidRPr="004B25F8" w14:paraId="3FD3E30B" w14:textId="77777777" w:rsidTr="008F7388">
        <w:tc>
          <w:tcPr>
            <w:tcW w:w="4359" w:type="dxa"/>
          </w:tcPr>
          <w:p w14:paraId="507CD575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NAP</w:t>
            </w:r>
          </w:p>
        </w:tc>
        <w:tc>
          <w:tcPr>
            <w:tcW w:w="4157" w:type="dxa"/>
          </w:tcPr>
          <w:p w14:paraId="6015CFDB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National Action Plan</w:t>
            </w:r>
          </w:p>
        </w:tc>
      </w:tr>
      <w:tr w:rsidR="00DE0AA9" w:rsidRPr="00DE0AA9" w14:paraId="3D37ABE0" w14:textId="77777777" w:rsidTr="008F7388">
        <w:tc>
          <w:tcPr>
            <w:tcW w:w="4359" w:type="dxa"/>
          </w:tcPr>
          <w:p w14:paraId="4D8989D4" w14:textId="5B395373" w:rsidR="00DE0AA9" w:rsidRPr="00DE0AA9" w:rsidRDefault="00DE0AA9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0A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NFP (NCP)</w:t>
            </w:r>
          </w:p>
        </w:tc>
        <w:tc>
          <w:tcPr>
            <w:tcW w:w="4157" w:type="dxa"/>
          </w:tcPr>
          <w:p w14:paraId="30796C2C" w14:textId="41433D5E" w:rsidR="00DE0AA9" w:rsidRPr="00DE0AA9" w:rsidRDefault="00DE0AA9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0A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National Focal Point (National Contact Point)</w:t>
            </w:r>
          </w:p>
        </w:tc>
      </w:tr>
      <w:tr w:rsidR="009D0B85" w:rsidRPr="004B25F8" w14:paraId="7D9DB029" w14:textId="77777777" w:rsidTr="008F7388">
        <w:tc>
          <w:tcPr>
            <w:tcW w:w="4359" w:type="dxa"/>
          </w:tcPr>
          <w:p w14:paraId="3EB9F8B5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NGOs</w:t>
            </w:r>
          </w:p>
        </w:tc>
        <w:tc>
          <w:tcPr>
            <w:tcW w:w="4157" w:type="dxa"/>
          </w:tcPr>
          <w:p w14:paraId="7F871E2D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Non-Governmental Organizations</w:t>
            </w:r>
          </w:p>
        </w:tc>
      </w:tr>
      <w:tr w:rsidR="009D0B85" w:rsidRPr="004B25F8" w14:paraId="0ACADD70" w14:textId="77777777" w:rsidTr="008F7388">
        <w:tc>
          <w:tcPr>
            <w:tcW w:w="4359" w:type="dxa"/>
          </w:tcPr>
          <w:p w14:paraId="257C1300" w14:textId="5A420A9C" w:rsidR="009D0B85" w:rsidRPr="004B25F8" w:rsidRDefault="00DC2C1A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NHRIs</w:t>
            </w:r>
          </w:p>
        </w:tc>
        <w:tc>
          <w:tcPr>
            <w:tcW w:w="4157" w:type="dxa"/>
          </w:tcPr>
          <w:p w14:paraId="23F1B574" w14:textId="575D16D2" w:rsidR="009D0B85" w:rsidRPr="004B25F8" w:rsidRDefault="00621CA3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(independent) </w:t>
            </w:r>
            <w:r w:rsidR="00DC2C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National Human Rights Institutions</w:t>
            </w:r>
          </w:p>
        </w:tc>
      </w:tr>
      <w:tr w:rsidR="00621CA3" w:rsidRPr="00621CA3" w14:paraId="5FC12793" w14:textId="77777777" w:rsidTr="008F7388">
        <w:tc>
          <w:tcPr>
            <w:tcW w:w="4359" w:type="dxa"/>
          </w:tcPr>
          <w:p w14:paraId="32D83A62" w14:textId="101814B6" w:rsidR="00621CA3" w:rsidRPr="00621CA3" w:rsidRDefault="00621CA3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1C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NPM</w:t>
            </w:r>
          </w:p>
        </w:tc>
        <w:tc>
          <w:tcPr>
            <w:tcW w:w="4157" w:type="dxa"/>
          </w:tcPr>
          <w:p w14:paraId="2C44A02A" w14:textId="06DF4996" w:rsidR="00621CA3" w:rsidRPr="00621CA3" w:rsidRDefault="00621CA3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1C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National Preventive Mechanism</w:t>
            </w:r>
          </w:p>
        </w:tc>
      </w:tr>
      <w:tr w:rsidR="009D0B85" w:rsidRPr="004B25F8" w14:paraId="7C295F22" w14:textId="77777777" w:rsidTr="008F7388">
        <w:tc>
          <w:tcPr>
            <w:tcW w:w="4359" w:type="dxa"/>
          </w:tcPr>
          <w:p w14:paraId="239DD14E" w14:textId="78690BA1" w:rsidR="009D0B85" w:rsidRPr="004B25F8" w:rsidRDefault="00DC2C1A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NPO</w:t>
            </w:r>
          </w:p>
        </w:tc>
        <w:tc>
          <w:tcPr>
            <w:tcW w:w="4157" w:type="dxa"/>
          </w:tcPr>
          <w:p w14:paraId="787358FA" w14:textId="46C6F8C2" w:rsidR="009D0B85" w:rsidRPr="004B25F8" w:rsidRDefault="00DC2C1A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-for-p</w:t>
            </w: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rofit Organizations</w:t>
            </w:r>
          </w:p>
        </w:tc>
      </w:tr>
      <w:tr w:rsidR="00EB4A2E" w:rsidRPr="00EB4A2E" w14:paraId="63874A4C" w14:textId="77777777" w:rsidTr="008F7388">
        <w:tc>
          <w:tcPr>
            <w:tcW w:w="4359" w:type="dxa"/>
          </w:tcPr>
          <w:p w14:paraId="1A116FC4" w14:textId="583A3DA5" w:rsidR="00EB4A2E" w:rsidRPr="00EB4A2E" w:rsidRDefault="00EB4A2E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4A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OPCAT</w:t>
            </w:r>
          </w:p>
        </w:tc>
        <w:tc>
          <w:tcPr>
            <w:tcW w:w="4157" w:type="dxa"/>
          </w:tcPr>
          <w:p w14:paraId="29F97EEE" w14:textId="4D5BBC55" w:rsidR="00EB4A2E" w:rsidRPr="00EB4A2E" w:rsidRDefault="00EB4A2E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4A2E">
              <w:rPr>
                <w:rFonts w:ascii="Times New Roman" w:hAnsi="Times New Roman" w:cs="Times New Roman"/>
                <w:sz w:val="24"/>
                <w:szCs w:val="24"/>
              </w:rPr>
              <w:t>Optional Protocol to the UN Convention Against Torture</w:t>
            </w:r>
          </w:p>
        </w:tc>
      </w:tr>
      <w:tr w:rsidR="00E9088A" w:rsidRPr="00E9088A" w14:paraId="1F7421D6" w14:textId="77777777" w:rsidTr="008F7388">
        <w:tc>
          <w:tcPr>
            <w:tcW w:w="4359" w:type="dxa"/>
          </w:tcPr>
          <w:p w14:paraId="5A4B77D9" w14:textId="4542C24B" w:rsidR="00E9088A" w:rsidRPr="00E9088A" w:rsidRDefault="00E9088A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908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OPG</w:t>
            </w:r>
          </w:p>
        </w:tc>
        <w:tc>
          <w:tcPr>
            <w:tcW w:w="4157" w:type="dxa"/>
          </w:tcPr>
          <w:p w14:paraId="1C41B2C6" w14:textId="2D248FE3" w:rsidR="00E9088A" w:rsidRPr="00E9088A" w:rsidRDefault="00E9088A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088A">
              <w:rPr>
                <w:rFonts w:ascii="Times New Roman" w:hAnsi="Times New Roman" w:cs="Times New Roman"/>
                <w:sz w:val="24"/>
                <w:szCs w:val="24"/>
              </w:rPr>
              <w:t>Judicial Psychiatric Hospitals</w:t>
            </w:r>
          </w:p>
        </w:tc>
      </w:tr>
      <w:tr w:rsidR="009D0B85" w:rsidRPr="004B25F8" w14:paraId="1EC1F57F" w14:textId="77777777" w:rsidTr="008F7388">
        <w:tc>
          <w:tcPr>
            <w:tcW w:w="4359" w:type="dxa"/>
          </w:tcPr>
          <w:p w14:paraId="5A33A658" w14:textId="350F7975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OSCAD</w:t>
            </w:r>
          </w:p>
        </w:tc>
        <w:tc>
          <w:tcPr>
            <w:tcW w:w="4157" w:type="dxa"/>
          </w:tcPr>
          <w:p w14:paraId="0A8155B7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</w:rPr>
              <w:t>Osservatorio per la Sicurezza contro gli atti discriminatori</w:t>
            </w:r>
          </w:p>
        </w:tc>
      </w:tr>
      <w:tr w:rsidR="00726C3E" w:rsidRPr="00726C3E" w14:paraId="6EB67B8B" w14:textId="77777777" w:rsidTr="008F7388">
        <w:tc>
          <w:tcPr>
            <w:tcW w:w="4359" w:type="dxa"/>
          </w:tcPr>
          <w:p w14:paraId="536426C1" w14:textId="69AE88DE" w:rsidR="00726C3E" w:rsidRPr="00726C3E" w:rsidRDefault="00726C3E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6C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Para.</w:t>
            </w:r>
          </w:p>
        </w:tc>
        <w:tc>
          <w:tcPr>
            <w:tcW w:w="4157" w:type="dxa"/>
          </w:tcPr>
          <w:p w14:paraId="442F8963" w14:textId="67C592C6" w:rsidR="00726C3E" w:rsidRPr="00726C3E" w:rsidRDefault="00726C3E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6C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paragraph</w:t>
            </w:r>
          </w:p>
        </w:tc>
      </w:tr>
      <w:tr w:rsidR="009D0B85" w:rsidRPr="004B25F8" w14:paraId="4E09B95D" w14:textId="77777777" w:rsidTr="008F7388">
        <w:tc>
          <w:tcPr>
            <w:tcW w:w="4359" w:type="dxa"/>
          </w:tcPr>
          <w:p w14:paraId="11F3BC77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PCM</w:t>
            </w:r>
          </w:p>
        </w:tc>
        <w:tc>
          <w:tcPr>
            <w:tcW w:w="4157" w:type="dxa"/>
          </w:tcPr>
          <w:p w14:paraId="4E91E4F7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Presidency of the Council of Ministers</w:t>
            </w:r>
          </w:p>
        </w:tc>
      </w:tr>
      <w:tr w:rsidR="009D0B85" w:rsidRPr="004B25F8" w14:paraId="796E5889" w14:textId="77777777" w:rsidTr="008F7388">
        <w:tc>
          <w:tcPr>
            <w:tcW w:w="4359" w:type="dxa"/>
          </w:tcPr>
          <w:p w14:paraId="6618F242" w14:textId="4D3C04B0" w:rsidR="009D0B85" w:rsidRPr="004B25F8" w:rsidRDefault="00533BB4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RAI</w:t>
            </w:r>
          </w:p>
        </w:tc>
        <w:tc>
          <w:tcPr>
            <w:tcW w:w="4157" w:type="dxa"/>
          </w:tcPr>
          <w:p w14:paraId="6612C722" w14:textId="6922173B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National </w:t>
            </w: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Radio-TV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broadcasting system</w:t>
            </w:r>
          </w:p>
        </w:tc>
      </w:tr>
      <w:tr w:rsidR="009D0B85" w:rsidRPr="004B25F8" w14:paraId="4456EF70" w14:textId="77777777" w:rsidTr="008F7388">
        <w:tc>
          <w:tcPr>
            <w:tcW w:w="4359" w:type="dxa"/>
          </w:tcPr>
          <w:p w14:paraId="19478345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RSC</w:t>
            </w:r>
          </w:p>
        </w:tc>
        <w:tc>
          <w:tcPr>
            <w:tcW w:w="4157" w:type="dxa"/>
          </w:tcPr>
          <w:p w14:paraId="6783BF83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Roma, Sinti and </w:t>
            </w:r>
            <w:r w:rsidRPr="004B25F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Caminanti</w:t>
            </w:r>
          </w:p>
        </w:tc>
      </w:tr>
      <w:tr w:rsidR="009D0B85" w:rsidRPr="004B25F8" w14:paraId="72FAA1C6" w14:textId="77777777" w:rsidTr="008F7388">
        <w:tc>
          <w:tcPr>
            <w:tcW w:w="4359" w:type="dxa"/>
          </w:tcPr>
          <w:p w14:paraId="562C7646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SCO</w:t>
            </w:r>
          </w:p>
        </w:tc>
        <w:tc>
          <w:tcPr>
            <w:tcW w:w="4157" w:type="dxa"/>
          </w:tcPr>
          <w:p w14:paraId="02C24C6D" w14:textId="29597C5E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Central Operations S</w:t>
            </w: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ervice</w:t>
            </w:r>
          </w:p>
        </w:tc>
      </w:tr>
      <w:tr w:rsidR="00816189" w:rsidRPr="00816189" w14:paraId="3BD4D5E0" w14:textId="77777777" w:rsidTr="008F7388">
        <w:tc>
          <w:tcPr>
            <w:tcW w:w="4359" w:type="dxa"/>
          </w:tcPr>
          <w:p w14:paraId="636E80FF" w14:textId="55E20AE0" w:rsidR="00816189" w:rsidRPr="00816189" w:rsidRDefault="00816189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161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Strasbourg Court</w:t>
            </w:r>
            <w:r w:rsidR="00533B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(ECtHR</w:t>
            </w:r>
            <w:r w:rsidRPr="008161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</w:p>
        </w:tc>
        <w:tc>
          <w:tcPr>
            <w:tcW w:w="4157" w:type="dxa"/>
          </w:tcPr>
          <w:p w14:paraId="2157AEAD" w14:textId="570B3881" w:rsidR="00816189" w:rsidRPr="00816189" w:rsidRDefault="004B69CE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European Court of Human Rights</w:t>
            </w:r>
          </w:p>
        </w:tc>
      </w:tr>
      <w:tr w:rsidR="009D0B85" w:rsidRPr="004B25F8" w14:paraId="401DE9C0" w14:textId="77777777" w:rsidTr="008F7388">
        <w:tc>
          <w:tcPr>
            <w:tcW w:w="4359" w:type="dxa"/>
          </w:tcPr>
          <w:p w14:paraId="1EA7864C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TF</w:t>
            </w:r>
          </w:p>
        </w:tc>
        <w:tc>
          <w:tcPr>
            <w:tcW w:w="4157" w:type="dxa"/>
          </w:tcPr>
          <w:p w14:paraId="1BD7C7EF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Task Force</w:t>
            </w:r>
          </w:p>
        </w:tc>
      </w:tr>
      <w:tr w:rsidR="009D0B85" w:rsidRPr="004B25F8" w14:paraId="656807AE" w14:textId="77777777" w:rsidTr="008F7388">
        <w:tc>
          <w:tcPr>
            <w:tcW w:w="4359" w:type="dxa"/>
          </w:tcPr>
          <w:p w14:paraId="569D40FE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THB</w:t>
            </w:r>
          </w:p>
        </w:tc>
        <w:tc>
          <w:tcPr>
            <w:tcW w:w="4157" w:type="dxa"/>
          </w:tcPr>
          <w:p w14:paraId="69D32CBC" w14:textId="7D699FEB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Trafficking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 Human Beings</w:t>
            </w:r>
          </w:p>
        </w:tc>
      </w:tr>
      <w:tr w:rsidR="003F6C48" w:rsidRPr="004B25F8" w14:paraId="2429FC14" w14:textId="77777777" w:rsidTr="00F90A4D">
        <w:tc>
          <w:tcPr>
            <w:tcW w:w="4359" w:type="dxa"/>
          </w:tcPr>
          <w:p w14:paraId="66751C85" w14:textId="77777777" w:rsidR="003F6C48" w:rsidRPr="004B25F8" w:rsidRDefault="003F6C48" w:rsidP="00F90A4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</w:rPr>
              <w:t>UNAR</w:t>
            </w:r>
          </w:p>
        </w:tc>
        <w:tc>
          <w:tcPr>
            <w:tcW w:w="4157" w:type="dxa"/>
          </w:tcPr>
          <w:p w14:paraId="35D414AD" w14:textId="77777777" w:rsidR="003F6C48" w:rsidRPr="004B25F8" w:rsidRDefault="003F6C48" w:rsidP="00F90A4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National Office Against Racial Discrimination</w:t>
            </w:r>
          </w:p>
        </w:tc>
      </w:tr>
      <w:tr w:rsidR="009D0B85" w:rsidRPr="004B25F8" w14:paraId="6DC8CD49" w14:textId="77777777" w:rsidTr="008F7388">
        <w:tc>
          <w:tcPr>
            <w:tcW w:w="4359" w:type="dxa"/>
          </w:tcPr>
          <w:p w14:paraId="62FB80D1" w14:textId="77777777" w:rsidR="009D0B85" w:rsidRPr="004B25F8" w:rsidRDefault="009D0B85" w:rsidP="00DC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</w:rPr>
              <w:t>UN 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EDAW</w:t>
            </w:r>
          </w:p>
        </w:tc>
        <w:tc>
          <w:tcPr>
            <w:tcW w:w="4157" w:type="dxa"/>
          </w:tcPr>
          <w:p w14:paraId="6589AD43" w14:textId="77777777" w:rsidR="009D0B85" w:rsidRPr="004B25F8" w:rsidRDefault="009D0B85" w:rsidP="00DC2C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 Convention on the Elimination of All Forms of Discrimination Against Women</w:t>
            </w:r>
          </w:p>
        </w:tc>
      </w:tr>
      <w:tr w:rsidR="009D0B85" w:rsidRPr="004B25F8" w14:paraId="28E918F7" w14:textId="77777777" w:rsidTr="008F7388">
        <w:tc>
          <w:tcPr>
            <w:tcW w:w="4359" w:type="dxa"/>
          </w:tcPr>
          <w:p w14:paraId="4B786394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</w:rPr>
              <w:t>UN CRC</w:t>
            </w:r>
          </w:p>
        </w:tc>
        <w:tc>
          <w:tcPr>
            <w:tcW w:w="4157" w:type="dxa"/>
          </w:tcPr>
          <w:p w14:paraId="6490FA8E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 Convention on the Rights of the Child</w:t>
            </w:r>
          </w:p>
        </w:tc>
      </w:tr>
      <w:tr w:rsidR="009D0B85" w:rsidRPr="004B25F8" w14:paraId="54171A50" w14:textId="77777777" w:rsidTr="008F7388">
        <w:tc>
          <w:tcPr>
            <w:tcW w:w="4359" w:type="dxa"/>
          </w:tcPr>
          <w:p w14:paraId="116F8D7B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</w:rPr>
              <w:t>UNHCR</w:t>
            </w:r>
          </w:p>
        </w:tc>
        <w:tc>
          <w:tcPr>
            <w:tcW w:w="4157" w:type="dxa"/>
          </w:tcPr>
          <w:p w14:paraId="7F9361AD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 High Commissioner for Refugees</w:t>
            </w:r>
          </w:p>
        </w:tc>
      </w:tr>
      <w:tr w:rsidR="009D0B85" w:rsidRPr="004B25F8" w14:paraId="11DED52B" w14:textId="77777777" w:rsidTr="008F7388">
        <w:tc>
          <w:tcPr>
            <w:tcW w:w="4359" w:type="dxa"/>
          </w:tcPr>
          <w:p w14:paraId="155961A1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</w:rPr>
              <w:t>UNMS</w:t>
            </w:r>
          </w:p>
        </w:tc>
        <w:tc>
          <w:tcPr>
            <w:tcW w:w="4157" w:type="dxa"/>
          </w:tcPr>
          <w:p w14:paraId="21032CEA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</w:rPr>
              <w:t>United Nations Member States</w:t>
            </w:r>
          </w:p>
        </w:tc>
      </w:tr>
      <w:tr w:rsidR="009D0B85" w:rsidRPr="004B25F8" w14:paraId="3A6255FC" w14:textId="77777777" w:rsidTr="008F7388">
        <w:tc>
          <w:tcPr>
            <w:tcW w:w="4359" w:type="dxa"/>
          </w:tcPr>
          <w:p w14:paraId="2CA48307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</w:rPr>
              <w:t>UNSCR</w:t>
            </w:r>
          </w:p>
        </w:tc>
        <w:tc>
          <w:tcPr>
            <w:tcW w:w="4157" w:type="dxa"/>
          </w:tcPr>
          <w:p w14:paraId="3E43640F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United Nations Security Council Resolution</w:t>
            </w:r>
          </w:p>
        </w:tc>
      </w:tr>
      <w:tr w:rsidR="009D0B85" w:rsidRPr="004B25F8" w14:paraId="11786470" w14:textId="77777777" w:rsidTr="008F7388">
        <w:tc>
          <w:tcPr>
            <w:tcW w:w="4359" w:type="dxa"/>
          </w:tcPr>
          <w:p w14:paraId="1582AA5B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</w:rPr>
              <w:t>UPR</w:t>
            </w:r>
          </w:p>
        </w:tc>
        <w:tc>
          <w:tcPr>
            <w:tcW w:w="4157" w:type="dxa"/>
          </w:tcPr>
          <w:p w14:paraId="50CE329C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</w:rPr>
              <w:t>Universal Periodic Review</w:t>
            </w:r>
          </w:p>
        </w:tc>
      </w:tr>
      <w:tr w:rsidR="009D0B85" w:rsidRPr="004B25F8" w14:paraId="34BA39F5" w14:textId="77777777" w:rsidTr="008F7388">
        <w:tc>
          <w:tcPr>
            <w:tcW w:w="4359" w:type="dxa"/>
          </w:tcPr>
          <w:p w14:paraId="52B1E764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</w:rPr>
              <w:t>WG</w:t>
            </w:r>
          </w:p>
        </w:tc>
        <w:tc>
          <w:tcPr>
            <w:tcW w:w="4157" w:type="dxa"/>
          </w:tcPr>
          <w:p w14:paraId="0E06C4D8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</w:rPr>
              <w:t>Workign Group</w:t>
            </w:r>
          </w:p>
        </w:tc>
      </w:tr>
      <w:tr w:rsidR="009D0B85" w:rsidRPr="004B25F8" w14:paraId="533988E2" w14:textId="77777777" w:rsidTr="008F7388">
        <w:tc>
          <w:tcPr>
            <w:tcW w:w="4359" w:type="dxa"/>
          </w:tcPr>
          <w:p w14:paraId="674E3B47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</w:rPr>
              <w:t>VAW</w:t>
            </w:r>
          </w:p>
        </w:tc>
        <w:tc>
          <w:tcPr>
            <w:tcW w:w="4157" w:type="dxa"/>
          </w:tcPr>
          <w:p w14:paraId="3F44F360" w14:textId="77777777" w:rsidR="009D0B85" w:rsidRPr="004B25F8" w:rsidRDefault="009D0B85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5F8">
              <w:rPr>
                <w:rFonts w:ascii="Times New Roman" w:hAnsi="Times New Roman" w:cs="Times New Roman"/>
                <w:sz w:val="24"/>
                <w:szCs w:val="24"/>
              </w:rPr>
              <w:t>Violence Against Women</w:t>
            </w:r>
          </w:p>
        </w:tc>
      </w:tr>
      <w:tr w:rsidR="000456DC" w:rsidRPr="000456DC" w14:paraId="767F2B30" w14:textId="77777777" w:rsidTr="008F7388">
        <w:tc>
          <w:tcPr>
            <w:tcW w:w="4359" w:type="dxa"/>
          </w:tcPr>
          <w:p w14:paraId="2D435820" w14:textId="46C08684" w:rsidR="000456DC" w:rsidRPr="000456DC" w:rsidRDefault="000456DC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56DC">
              <w:rPr>
                <w:rFonts w:ascii="Times New Roman" w:hAnsi="Times New Roman" w:cs="Times New Roman"/>
                <w:sz w:val="24"/>
                <w:szCs w:val="24"/>
              </w:rPr>
              <w:t>Vs.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0456DC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57" w:type="dxa"/>
          </w:tcPr>
          <w:p w14:paraId="0B988DA8" w14:textId="1B6ECED9" w:rsidR="000456DC" w:rsidRPr="000456DC" w:rsidRDefault="000456DC" w:rsidP="00DC2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56DC">
              <w:rPr>
                <w:rFonts w:ascii="Times New Roman" w:hAnsi="Times New Roman" w:cs="Times New Roman"/>
                <w:sz w:val="24"/>
                <w:szCs w:val="24"/>
              </w:rPr>
              <w:t>Versus</w:t>
            </w:r>
          </w:p>
        </w:tc>
      </w:tr>
    </w:tbl>
    <w:p w14:paraId="61452C3A" w14:textId="77777777" w:rsidR="009D0B85" w:rsidRPr="004B25F8" w:rsidRDefault="009D0B85" w:rsidP="009D0B85">
      <w:pPr>
        <w:rPr>
          <w:rFonts w:ascii="Times New Roman" w:hAnsi="Times New Roman" w:cs="Times New Roman"/>
          <w:b/>
          <w:u w:val="single"/>
          <w:lang w:val="en-US"/>
        </w:rPr>
      </w:pPr>
      <w:bookmarkStart w:id="0" w:name="_GoBack"/>
      <w:bookmarkEnd w:id="0"/>
    </w:p>
    <w:p w14:paraId="35BE9D04" w14:textId="77777777" w:rsidR="009D0B85" w:rsidRPr="004B25F8" w:rsidRDefault="009D0B85" w:rsidP="009D0B85">
      <w:pPr>
        <w:rPr>
          <w:rFonts w:ascii="Times New Roman" w:hAnsi="Times New Roman" w:cs="Times New Roman"/>
          <w:b/>
          <w:u w:val="single"/>
          <w:lang w:val="en-US"/>
        </w:rPr>
      </w:pPr>
    </w:p>
    <w:p w14:paraId="3C915456" w14:textId="77777777" w:rsidR="009D0B85" w:rsidRDefault="009D0B85" w:rsidP="00BB4D9A">
      <w:pPr>
        <w:rPr>
          <w:b/>
        </w:rPr>
      </w:pPr>
    </w:p>
    <w:p w14:paraId="1254941D" w14:textId="77777777" w:rsidR="00A6218C" w:rsidRDefault="00A6218C" w:rsidP="00A6218C">
      <w:pPr>
        <w:jc w:val="center"/>
        <w:rPr>
          <w:b/>
        </w:rPr>
      </w:pPr>
    </w:p>
    <w:p w14:paraId="51C2CC7D" w14:textId="77777777" w:rsidR="00A6218C" w:rsidRPr="00A6218C" w:rsidRDefault="00A6218C" w:rsidP="00A6218C">
      <w:pPr>
        <w:jc w:val="center"/>
        <w:rPr>
          <w:b/>
        </w:rPr>
      </w:pPr>
    </w:p>
    <w:sectPr w:rsidR="00A6218C" w:rsidRPr="00A6218C" w:rsidSect="00775679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1BB"/>
    <w:rsid w:val="000456DC"/>
    <w:rsid w:val="0015267D"/>
    <w:rsid w:val="00201755"/>
    <w:rsid w:val="003F6C48"/>
    <w:rsid w:val="004131BB"/>
    <w:rsid w:val="00414D4C"/>
    <w:rsid w:val="004155A9"/>
    <w:rsid w:val="004B69CE"/>
    <w:rsid w:val="00533BB4"/>
    <w:rsid w:val="00621CA3"/>
    <w:rsid w:val="00726C3E"/>
    <w:rsid w:val="00775679"/>
    <w:rsid w:val="00816189"/>
    <w:rsid w:val="008D5C17"/>
    <w:rsid w:val="008F7388"/>
    <w:rsid w:val="00935C5A"/>
    <w:rsid w:val="009B5C13"/>
    <w:rsid w:val="009D0B85"/>
    <w:rsid w:val="00A6218C"/>
    <w:rsid w:val="00BB4D9A"/>
    <w:rsid w:val="00DC2C1A"/>
    <w:rsid w:val="00DC312B"/>
    <w:rsid w:val="00DE0AA9"/>
    <w:rsid w:val="00E9088A"/>
    <w:rsid w:val="00EB4A2E"/>
    <w:rsid w:val="00FE6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DABA55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D0B85"/>
    <w:rPr>
      <w:rFonts w:ascii="Cambria" w:eastAsia="MS Mincho" w:hAnsi="Cambria" w:cs="Cambria"/>
      <w:sz w:val="20"/>
      <w:szCs w:val="20"/>
      <w:lang w:val="it-IT"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ph">
    <w:name w:val="_eph"/>
    <w:basedOn w:val="DefaultParagraphFont"/>
    <w:rsid w:val="009D0B8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D0B85"/>
    <w:rPr>
      <w:rFonts w:ascii="Cambria" w:eastAsia="MS Mincho" w:hAnsi="Cambria" w:cs="Cambria"/>
      <w:sz w:val="20"/>
      <w:szCs w:val="20"/>
      <w:lang w:val="it-IT"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ph">
    <w:name w:val="_eph"/>
    <w:basedOn w:val="DefaultParagraphFont"/>
    <w:rsid w:val="009D0B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22F1A6C-F2D1-4D4B-8C82-C719C8F56784}"/>
</file>

<file path=customXml/itemProps2.xml><?xml version="1.0" encoding="utf-8"?>
<ds:datastoreItem xmlns:ds="http://schemas.openxmlformats.org/officeDocument/2006/customXml" ds:itemID="{28DDFD7B-6A62-4C27-9560-CD146C8A4709}"/>
</file>

<file path=customXml/itemProps3.xml><?xml version="1.0" encoding="utf-8"?>
<ds:datastoreItem xmlns:ds="http://schemas.openxmlformats.org/officeDocument/2006/customXml" ds:itemID="{E0732383-9B5E-4B22-AE92-52BA0C2D168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510</Words>
  <Characters>2862</Characters>
  <Application>Microsoft Macintosh Word</Application>
  <DocSecurity>0</DocSecurity>
  <Lines>46</Lines>
  <Paragraphs>6</Paragraphs>
  <ScaleCrop>false</ScaleCrop>
  <Company/>
  <LinksUpToDate>false</LinksUpToDate>
  <CharactersWithSpaces>3366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Bova</dc:creator>
  <cp:keywords/>
  <dc:description/>
  <cp:lastModifiedBy>Maja Bova</cp:lastModifiedBy>
  <cp:revision>40</cp:revision>
  <dcterms:created xsi:type="dcterms:W3CDTF">2015-09-24T12:23:00Z</dcterms:created>
  <dcterms:modified xsi:type="dcterms:W3CDTF">2015-10-02T09:03:00Z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