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stylesWithEffects.xml" ContentType="application/vnd.ms-word.stylesWithEffect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51A" w:rsidRDefault="001B6F9A">
      <w:bookmarkStart w:id="0" w:name="_GoBack"/>
      <w:bookmarkEnd w:id="0"/>
      <w:r>
        <w:t>A counterargument</w:t>
      </w:r>
      <w:r w:rsidR="00381844">
        <w:t xml:space="preserve"> to the response made by Japanese government regarding the list of issue</w:t>
      </w:r>
      <w:r>
        <w:rPr>
          <w:rFonts w:hint="eastAsia"/>
        </w:rPr>
        <w:t>s</w:t>
      </w:r>
    </w:p>
    <w:p w:rsidR="001B6F9A" w:rsidRDefault="001B6F9A"/>
    <w:p w:rsidR="00381844" w:rsidRPr="00EE440B" w:rsidRDefault="00381844" w:rsidP="00381844">
      <w:pPr>
        <w:widowControl/>
        <w:spacing w:line="0" w:lineRule="atLeast"/>
        <w:jc w:val="center"/>
        <w:rPr>
          <w:rFonts w:eastAsia="Arial Unicode MS"/>
          <w:b/>
          <w:color w:val="000000"/>
          <w:kern w:val="0"/>
          <w:szCs w:val="21"/>
        </w:rPr>
      </w:pPr>
      <w:r w:rsidRPr="00EE440B">
        <w:rPr>
          <w:rFonts w:eastAsia="Arial Unicode MS"/>
          <w:b/>
          <w:color w:val="000000"/>
          <w:kern w:val="0"/>
          <w:szCs w:val="21"/>
        </w:rPr>
        <w:t>To the Sixth Periodic Report of Japan</w:t>
      </w:r>
    </w:p>
    <w:p w:rsidR="00381844" w:rsidRPr="002F00D9" w:rsidRDefault="00381844" w:rsidP="00381844">
      <w:pPr>
        <w:widowControl/>
        <w:spacing w:line="0" w:lineRule="atLeast"/>
        <w:jc w:val="center"/>
        <w:rPr>
          <w:rFonts w:eastAsia="Arial Unicode MS"/>
          <w:b/>
          <w:color w:val="000000"/>
          <w:kern w:val="0"/>
          <w:szCs w:val="21"/>
        </w:rPr>
      </w:pPr>
      <w:proofErr w:type="gramStart"/>
      <w:r w:rsidRPr="00EE440B">
        <w:rPr>
          <w:rFonts w:eastAsia="Arial Unicode MS"/>
          <w:b/>
          <w:color w:val="000000"/>
          <w:kern w:val="0"/>
          <w:szCs w:val="21"/>
        </w:rPr>
        <w:t>on</w:t>
      </w:r>
      <w:proofErr w:type="gramEnd"/>
      <w:r w:rsidRPr="00EE440B">
        <w:rPr>
          <w:rFonts w:eastAsia="Arial Unicode MS"/>
          <w:b/>
          <w:color w:val="000000"/>
          <w:kern w:val="0"/>
          <w:szCs w:val="21"/>
        </w:rPr>
        <w:t xml:space="preserve"> the International Covenant on Civil and Political Rights</w:t>
      </w:r>
    </w:p>
    <w:p w:rsidR="00381844" w:rsidRDefault="00381844" w:rsidP="00381844">
      <w:pPr>
        <w:spacing w:line="0" w:lineRule="atLeast"/>
        <w:jc w:val="center"/>
        <w:rPr>
          <w:szCs w:val="21"/>
        </w:rPr>
      </w:pPr>
      <w:r>
        <w:rPr>
          <w:szCs w:val="21"/>
        </w:rPr>
        <w:t>1</w:t>
      </w:r>
      <w:r>
        <w:rPr>
          <w:rFonts w:hint="eastAsia"/>
          <w:szCs w:val="21"/>
        </w:rPr>
        <w:t>11</w:t>
      </w:r>
      <w:r w:rsidRPr="00EE440B">
        <w:rPr>
          <w:szCs w:val="21"/>
          <w:vertAlign w:val="superscript"/>
        </w:rPr>
        <w:t>th</w:t>
      </w:r>
      <w:r w:rsidRPr="00EE440B">
        <w:rPr>
          <w:szCs w:val="21"/>
        </w:rPr>
        <w:t xml:space="preserve"> Session of the Human Rights Committee, Geneva</w:t>
      </w:r>
    </w:p>
    <w:p w:rsidR="00381844" w:rsidRPr="002F00D9" w:rsidRDefault="00381844" w:rsidP="00381844">
      <w:pPr>
        <w:spacing w:line="0" w:lineRule="atLeast"/>
        <w:jc w:val="center"/>
        <w:rPr>
          <w:szCs w:val="21"/>
        </w:rPr>
      </w:pPr>
    </w:p>
    <w:p w:rsidR="00381844" w:rsidRPr="002F00D9" w:rsidRDefault="00381844" w:rsidP="00381844">
      <w:pPr>
        <w:spacing w:line="0" w:lineRule="atLeast"/>
        <w:jc w:val="center"/>
        <w:rPr>
          <w:rFonts w:ascii="Arial" w:hAnsi="Arial" w:cs="Arial"/>
          <w:b/>
          <w:bCs/>
          <w:color w:val="4F6228"/>
          <w:szCs w:val="21"/>
        </w:rPr>
      </w:pPr>
      <w:r w:rsidRPr="00EE440B">
        <w:rPr>
          <w:rFonts w:ascii="Arial" w:hAnsi="Arial" w:cs="Arial"/>
          <w:b/>
          <w:bCs/>
          <w:color w:val="76923C"/>
          <w:szCs w:val="21"/>
        </w:rPr>
        <w:t>J</w:t>
      </w:r>
      <w:r w:rsidRPr="00EE440B">
        <w:rPr>
          <w:rFonts w:ascii="Arial" w:hAnsi="Arial" w:cs="Arial"/>
          <w:b/>
          <w:bCs/>
          <w:color w:val="4F6228"/>
          <w:szCs w:val="21"/>
        </w:rPr>
        <w:t>apanese Association for the Right to Freedom of Speech</w:t>
      </w:r>
      <w:r>
        <w:rPr>
          <w:rFonts w:ascii="Arial" w:hAnsi="Arial" w:cs="Arial"/>
          <w:b/>
          <w:bCs/>
          <w:color w:val="4F6228"/>
          <w:szCs w:val="21"/>
        </w:rPr>
        <w:tab/>
      </w:r>
      <w:r w:rsidRPr="00EE440B">
        <w:rPr>
          <w:rFonts w:ascii="Arial" w:hAnsi="Arial" w:cs="Arial"/>
          <w:b/>
          <w:bCs/>
          <w:color w:val="4F6228"/>
          <w:szCs w:val="21"/>
        </w:rPr>
        <w:t>(JRFS)</w:t>
      </w:r>
    </w:p>
    <w:p w:rsidR="00E4589B" w:rsidRPr="00E4589B" w:rsidRDefault="00E4589B" w:rsidP="00E4589B">
      <w:pPr>
        <w:jc w:val="center"/>
        <w:rPr>
          <w:sz w:val="22"/>
          <w:szCs w:val="22"/>
        </w:rPr>
      </w:pPr>
      <w:r w:rsidRPr="00E4589B">
        <w:rPr>
          <w:rFonts w:ascii="Meiryo UI" w:eastAsia="Meiryo UI" w:hAnsi="Meiryo UI" w:cs="Meiryo UI" w:hint="eastAsia"/>
          <w:sz w:val="22"/>
          <w:szCs w:val="22"/>
        </w:rPr>
        <w:t>NGO in Special Consultative Status with the ECOSOC</w:t>
      </w:r>
      <w:r w:rsidRPr="00E4589B">
        <w:rPr>
          <w:rFonts w:hint="eastAsia"/>
          <w:sz w:val="22"/>
          <w:szCs w:val="22"/>
        </w:rPr>
        <w:t xml:space="preserve"> </w:t>
      </w:r>
      <w:r w:rsidRPr="00E4589B">
        <w:rPr>
          <w:rFonts w:hint="eastAsia"/>
          <w:sz w:val="22"/>
          <w:szCs w:val="22"/>
        </w:rPr>
        <w:br/>
      </w:r>
      <w:r>
        <w:rPr>
          <w:rFonts w:hint="eastAsia"/>
        </w:rPr>
        <w:br/>
      </w:r>
      <w:r w:rsidRPr="00E4589B">
        <w:rPr>
          <w:rFonts w:ascii="Meiryo UI" w:eastAsia="Meiryo UI" w:hAnsi="Meiryo UI" w:cs="Meiryo UI" w:hint="eastAsia"/>
          <w:sz w:val="22"/>
          <w:szCs w:val="22"/>
        </w:rPr>
        <w:t xml:space="preserve">3－6－9 </w:t>
      </w:r>
      <w:proofErr w:type="spellStart"/>
      <w:r w:rsidRPr="00E4589B">
        <w:rPr>
          <w:rFonts w:ascii="Meiryo UI" w:eastAsia="Meiryo UI" w:hAnsi="Meiryo UI" w:cs="Meiryo UI" w:hint="eastAsia"/>
          <w:sz w:val="22"/>
          <w:szCs w:val="22"/>
        </w:rPr>
        <w:t>Motookubo</w:t>
      </w:r>
      <w:proofErr w:type="spellEnd"/>
      <w:r w:rsidRPr="00E4589B">
        <w:rPr>
          <w:rFonts w:ascii="Meiryo UI" w:eastAsia="Meiryo UI" w:hAnsi="Meiryo UI" w:cs="Meiryo UI" w:hint="eastAsia"/>
          <w:sz w:val="22"/>
          <w:szCs w:val="22"/>
        </w:rPr>
        <w:t xml:space="preserve"> </w:t>
      </w:r>
      <w:proofErr w:type="spellStart"/>
      <w:r w:rsidRPr="00E4589B">
        <w:rPr>
          <w:rFonts w:ascii="Meiryo UI" w:eastAsia="Meiryo UI" w:hAnsi="Meiryo UI" w:cs="Meiryo UI" w:hint="eastAsia"/>
          <w:sz w:val="22"/>
          <w:szCs w:val="22"/>
        </w:rPr>
        <w:t>Narashino</w:t>
      </w:r>
      <w:proofErr w:type="spellEnd"/>
      <w:r w:rsidRPr="00E4589B">
        <w:rPr>
          <w:rFonts w:ascii="Meiryo UI" w:eastAsia="Meiryo UI" w:hAnsi="Meiryo UI" w:cs="Meiryo UI" w:hint="eastAsia"/>
          <w:sz w:val="22"/>
          <w:szCs w:val="22"/>
        </w:rPr>
        <w:t xml:space="preserve"> CHIBA Pref. </w:t>
      </w:r>
      <w:r w:rsidRPr="00E4589B">
        <w:rPr>
          <w:rFonts w:hint="eastAsia"/>
          <w:sz w:val="22"/>
          <w:szCs w:val="22"/>
        </w:rPr>
        <w:br/>
      </w:r>
      <w:r w:rsidRPr="00E4589B">
        <w:rPr>
          <w:rFonts w:ascii="Meiryo UI" w:eastAsia="Meiryo UI" w:hAnsi="Meiryo UI" w:cs="Meiryo UI" w:hint="eastAsia"/>
          <w:sz w:val="22"/>
          <w:szCs w:val="22"/>
        </w:rPr>
        <w:t>275-0012 JAPAN</w:t>
      </w:r>
      <w:r w:rsidRPr="00E4589B">
        <w:rPr>
          <w:rFonts w:hint="eastAsia"/>
          <w:sz w:val="22"/>
          <w:szCs w:val="22"/>
        </w:rPr>
        <w:t xml:space="preserve"> </w:t>
      </w:r>
      <w:r w:rsidRPr="00E4589B">
        <w:rPr>
          <w:rFonts w:hint="eastAsia"/>
          <w:sz w:val="22"/>
          <w:szCs w:val="22"/>
        </w:rPr>
        <w:br/>
      </w:r>
      <w:r w:rsidRPr="00E4589B">
        <w:rPr>
          <w:rFonts w:ascii="Meiryo UI" w:eastAsia="Meiryo UI" w:hAnsi="Meiryo UI" w:cs="Meiryo UI" w:hint="eastAsia"/>
          <w:sz w:val="22"/>
          <w:szCs w:val="22"/>
        </w:rPr>
        <w:t xml:space="preserve">Phone &amp; </w:t>
      </w:r>
      <w:proofErr w:type="gramStart"/>
      <w:r w:rsidRPr="00E4589B">
        <w:rPr>
          <w:rFonts w:ascii="Meiryo UI" w:eastAsia="Meiryo UI" w:hAnsi="Meiryo UI" w:cs="Meiryo UI" w:hint="eastAsia"/>
          <w:sz w:val="22"/>
          <w:szCs w:val="22"/>
        </w:rPr>
        <w:t>Fax :+</w:t>
      </w:r>
      <w:proofErr w:type="gramEnd"/>
      <w:r w:rsidRPr="00E4589B">
        <w:rPr>
          <w:rFonts w:ascii="Meiryo UI" w:eastAsia="Meiryo UI" w:hAnsi="Meiryo UI" w:cs="Meiryo UI" w:hint="eastAsia"/>
          <w:sz w:val="22"/>
          <w:szCs w:val="22"/>
        </w:rPr>
        <w:t>81-47-479-5751</w:t>
      </w:r>
      <w:r w:rsidRPr="00E4589B">
        <w:rPr>
          <w:rFonts w:hint="eastAsia"/>
          <w:sz w:val="22"/>
          <w:szCs w:val="22"/>
        </w:rPr>
        <w:t xml:space="preserve"> </w:t>
      </w:r>
      <w:r w:rsidRPr="00E4589B">
        <w:rPr>
          <w:rFonts w:hint="eastAsia"/>
          <w:sz w:val="22"/>
          <w:szCs w:val="22"/>
        </w:rPr>
        <w:br/>
      </w:r>
      <w:r w:rsidRPr="00E4589B">
        <w:rPr>
          <w:rFonts w:ascii="Meiryo UI" w:eastAsia="Meiryo UI" w:hAnsi="Meiryo UI" w:cs="Meiryo UI" w:hint="eastAsia"/>
          <w:sz w:val="22"/>
          <w:szCs w:val="22"/>
        </w:rPr>
        <w:t>Email:tsuneko@s2.dion.ne.jp</w:t>
      </w:r>
    </w:p>
    <w:p w:rsidR="00381844" w:rsidRDefault="00381844"/>
    <w:p w:rsidR="00E4589B" w:rsidRPr="00750FDD" w:rsidRDefault="001B6F9A" w:rsidP="00E4589B">
      <w:pPr>
        <w:ind w:firstLineChars="2800" w:firstLine="6720"/>
      </w:pPr>
      <w:r>
        <w:rPr>
          <w:rFonts w:hint="eastAsia"/>
        </w:rPr>
        <w:t>April 25, 2014</w:t>
      </w:r>
    </w:p>
    <w:p w:rsidR="00381844" w:rsidRPr="00750FDD" w:rsidRDefault="001B6F9A" w:rsidP="00381844">
      <w:proofErr w:type="gramStart"/>
      <w:r>
        <w:rPr>
          <w:rFonts w:hint="eastAsia"/>
        </w:rPr>
        <w:t xml:space="preserve">Regarding </w:t>
      </w:r>
      <w:r w:rsidR="00115790">
        <w:t xml:space="preserve">the </w:t>
      </w:r>
      <w:r w:rsidR="00115790">
        <w:rPr>
          <w:rFonts w:hint="eastAsia"/>
        </w:rPr>
        <w:t>R</w:t>
      </w:r>
      <w:r w:rsidR="00381844" w:rsidRPr="00750FDD">
        <w:t>esponse made by Japanese government regarding the list of issue</w:t>
      </w:r>
      <w:r>
        <w:rPr>
          <w:rFonts w:hint="eastAsia"/>
        </w:rPr>
        <w:t>s.</w:t>
      </w:r>
      <w:proofErr w:type="gramEnd"/>
    </w:p>
    <w:p w:rsidR="00381844" w:rsidRPr="00750FDD" w:rsidRDefault="00381844"/>
    <w:p w:rsidR="00381844" w:rsidRPr="00750FDD" w:rsidRDefault="001B6F9A">
      <w:r>
        <w:t xml:space="preserve">We </w:t>
      </w:r>
      <w:r>
        <w:rPr>
          <w:rFonts w:hint="eastAsia"/>
        </w:rPr>
        <w:t>wish</w:t>
      </w:r>
      <w:r w:rsidR="00381844" w:rsidRPr="00750FDD">
        <w:t xml:space="preserve"> to r</w:t>
      </w:r>
      <w:r w:rsidR="00566B76">
        <w:t>eceive</w:t>
      </w:r>
      <w:r w:rsidR="00381844" w:rsidRPr="00750FDD">
        <w:t xml:space="preserve"> further and clear explanation about </w:t>
      </w:r>
      <w:r w:rsidR="00FA2921">
        <w:rPr>
          <w:rFonts w:hint="eastAsia"/>
        </w:rPr>
        <w:t xml:space="preserve">the requirements for </w:t>
      </w:r>
      <w:r w:rsidR="00381844" w:rsidRPr="00750FDD">
        <w:t>the provision</w:t>
      </w:r>
      <w:r w:rsidR="00FA2921">
        <w:rPr>
          <w:rFonts w:hint="eastAsia"/>
        </w:rPr>
        <w:t>s</w:t>
      </w:r>
      <w:r w:rsidR="00381844" w:rsidRPr="00750FDD">
        <w:t xml:space="preserve"> of th</w:t>
      </w:r>
      <w:r w:rsidR="00FA2921">
        <w:rPr>
          <w:rFonts w:hint="eastAsia"/>
        </w:rPr>
        <w:t>e</w:t>
      </w:r>
      <w:r w:rsidR="00FA2921">
        <w:t xml:space="preserve"> </w:t>
      </w:r>
      <w:r w:rsidR="00FA2921">
        <w:rPr>
          <w:rFonts w:hint="eastAsia"/>
        </w:rPr>
        <w:t>C</w:t>
      </w:r>
      <w:r w:rsidR="00FA2921">
        <w:t xml:space="preserve">ovenant </w:t>
      </w:r>
      <w:r w:rsidR="00FA2921">
        <w:rPr>
          <w:rFonts w:hint="eastAsia"/>
        </w:rPr>
        <w:t>to</w:t>
      </w:r>
      <w:r w:rsidR="00381844" w:rsidRPr="00750FDD">
        <w:t xml:space="preserve"> be direct</w:t>
      </w:r>
      <w:r w:rsidR="00FA2921">
        <w:rPr>
          <w:rFonts w:hint="eastAsia"/>
        </w:rPr>
        <w:t>ly</w:t>
      </w:r>
      <w:r w:rsidR="00C21957" w:rsidRPr="00750FDD">
        <w:t xml:space="preserve"> invok</w:t>
      </w:r>
      <w:r w:rsidR="00FA2921">
        <w:t xml:space="preserve">ed by the </w:t>
      </w:r>
      <w:r w:rsidR="00FA2921">
        <w:rPr>
          <w:rFonts w:hint="eastAsia"/>
        </w:rPr>
        <w:t>C</w:t>
      </w:r>
      <w:r w:rsidR="00381844" w:rsidRPr="00750FDD">
        <w:t xml:space="preserve">ourt of </w:t>
      </w:r>
      <w:r w:rsidR="00FA2921">
        <w:rPr>
          <w:rFonts w:hint="eastAsia"/>
        </w:rPr>
        <w:t xml:space="preserve">justice of any </w:t>
      </w:r>
      <w:r w:rsidR="00381844" w:rsidRPr="00750FDD">
        <w:t>signatory</w:t>
      </w:r>
      <w:r w:rsidR="007F29B4" w:rsidRPr="00750FDD">
        <w:t xml:space="preserve"> nation</w:t>
      </w:r>
      <w:r w:rsidR="00381844" w:rsidRPr="00750FDD">
        <w:t xml:space="preserve"> regarding the information </w:t>
      </w:r>
      <w:r w:rsidR="007F29B4" w:rsidRPr="00750FDD">
        <w:t>of list of issue</w:t>
      </w:r>
      <w:r w:rsidR="00FA2921">
        <w:rPr>
          <w:rFonts w:hint="eastAsia"/>
        </w:rPr>
        <w:t>s</w:t>
      </w:r>
      <w:r w:rsidR="007F29B4" w:rsidRPr="00750FDD">
        <w:t xml:space="preserve"> question 1, Sixth Periodic Report of Japan (CCPR/C/JPN/6, Paragraph 7, 8). </w:t>
      </w:r>
    </w:p>
    <w:p w:rsidR="007F29B4" w:rsidRPr="00750FDD" w:rsidRDefault="007F29B4">
      <w:r w:rsidRPr="00750FDD">
        <w:t>We request to receive in</w:t>
      </w:r>
      <w:r w:rsidR="00FA2921">
        <w:t xml:space="preserve">formation </w:t>
      </w:r>
      <w:r w:rsidR="00FA2921">
        <w:rPr>
          <w:rFonts w:hint="eastAsia"/>
        </w:rPr>
        <w:t xml:space="preserve">if any </w:t>
      </w:r>
      <w:r w:rsidR="00FA2921">
        <w:t xml:space="preserve">about </w:t>
      </w:r>
      <w:r w:rsidR="00FA2921">
        <w:rPr>
          <w:rFonts w:hint="eastAsia"/>
        </w:rPr>
        <w:t xml:space="preserve">concrete </w:t>
      </w:r>
      <w:r w:rsidR="00B23EFE" w:rsidRPr="00750FDD">
        <w:t>case</w:t>
      </w:r>
      <w:r w:rsidR="00FA2921">
        <w:rPr>
          <w:rFonts w:hint="eastAsia"/>
        </w:rPr>
        <w:t>s</w:t>
      </w:r>
      <w:r w:rsidRPr="00750FDD">
        <w:t xml:space="preserve"> </w:t>
      </w:r>
      <w:r w:rsidR="00FA2921">
        <w:rPr>
          <w:rFonts w:hint="eastAsia"/>
        </w:rPr>
        <w:t xml:space="preserve">of </w:t>
      </w:r>
      <w:r w:rsidR="00FA2921">
        <w:t xml:space="preserve">the provision of </w:t>
      </w:r>
      <w:r w:rsidR="00FA2921">
        <w:rPr>
          <w:rFonts w:hint="eastAsia"/>
        </w:rPr>
        <w:t>the</w:t>
      </w:r>
      <w:r w:rsidRPr="00750FDD">
        <w:t xml:space="preserve"> covenant </w:t>
      </w:r>
      <w:r w:rsidR="00FA2921">
        <w:rPr>
          <w:rFonts w:hint="eastAsia"/>
        </w:rPr>
        <w:t xml:space="preserve">being </w:t>
      </w:r>
      <w:r w:rsidRPr="00750FDD">
        <w:t>direct</w:t>
      </w:r>
      <w:r w:rsidR="00FA2921">
        <w:rPr>
          <w:rFonts w:hint="eastAsia"/>
        </w:rPr>
        <w:t>ly</w:t>
      </w:r>
      <w:r w:rsidRPr="00750FDD">
        <w:t xml:space="preserve"> </w:t>
      </w:r>
      <w:r w:rsidR="00C21957" w:rsidRPr="00750FDD">
        <w:t>invok</w:t>
      </w:r>
      <w:r w:rsidRPr="00750FDD">
        <w:t xml:space="preserve">ed by the court of </w:t>
      </w:r>
      <w:r w:rsidR="00FA2921">
        <w:rPr>
          <w:rFonts w:hint="eastAsia"/>
        </w:rPr>
        <w:t xml:space="preserve">any </w:t>
      </w:r>
      <w:r w:rsidRPr="00750FDD">
        <w:t xml:space="preserve">signatory </w:t>
      </w:r>
      <w:r w:rsidR="00FA2921">
        <w:rPr>
          <w:rFonts w:hint="eastAsia"/>
        </w:rPr>
        <w:t xml:space="preserve">country. </w:t>
      </w:r>
    </w:p>
    <w:p w:rsidR="007F29B4" w:rsidRPr="00750FDD" w:rsidRDefault="007F29B4"/>
    <w:p w:rsidR="007F29B4" w:rsidRPr="00750FDD" w:rsidRDefault="0066349F" w:rsidP="007F29B4">
      <w:pPr>
        <w:rPr>
          <w:rFonts w:eastAsiaTheme="majorEastAsia"/>
          <w:color w:val="000000"/>
        </w:rPr>
      </w:pPr>
      <w:r w:rsidRPr="00C45E4E">
        <w:rPr>
          <w:rFonts w:eastAsiaTheme="majorEastAsia"/>
          <w:b/>
          <w:color w:val="000000"/>
        </w:rPr>
        <w:t>R</w:t>
      </w:r>
      <w:r w:rsidRPr="00C45E4E">
        <w:rPr>
          <w:rFonts w:eastAsiaTheme="majorEastAsia" w:hint="eastAsia"/>
          <w:b/>
          <w:color w:val="000000"/>
        </w:rPr>
        <w:t xml:space="preserve">egarding the </w:t>
      </w:r>
      <w:r w:rsidR="00FA2921" w:rsidRPr="00C45E4E">
        <w:rPr>
          <w:rFonts w:eastAsiaTheme="majorEastAsia" w:hint="eastAsia"/>
          <w:b/>
          <w:color w:val="000000"/>
        </w:rPr>
        <w:t>Q</w:t>
      </w:r>
      <w:r w:rsidR="00B23EFE" w:rsidRPr="00C45E4E">
        <w:rPr>
          <w:rFonts w:eastAsiaTheme="majorEastAsia"/>
          <w:b/>
          <w:color w:val="000000"/>
        </w:rPr>
        <w:t xml:space="preserve">uestion 1 </w:t>
      </w:r>
      <w:r w:rsidRPr="00C45E4E">
        <w:rPr>
          <w:rFonts w:eastAsiaTheme="majorEastAsia" w:hint="eastAsia"/>
          <w:b/>
          <w:color w:val="000000"/>
        </w:rPr>
        <w:t>of the List of Issues</w:t>
      </w:r>
      <w:r w:rsidR="00B23EFE" w:rsidRPr="00750FDD">
        <w:rPr>
          <w:rFonts w:eastAsiaTheme="majorEastAsia"/>
          <w:color w:val="000000"/>
        </w:rPr>
        <w:t>（</w:t>
      </w:r>
      <w:r w:rsidR="00401AD2">
        <w:rPr>
          <w:rFonts w:eastAsiaTheme="majorEastAsia" w:hint="eastAsia"/>
          <w:color w:val="000000"/>
        </w:rPr>
        <w:t>Q. 3</w:t>
      </w:r>
      <w:r w:rsidR="00B23EFE" w:rsidRPr="00750FDD">
        <w:rPr>
          <w:rFonts w:eastAsiaTheme="majorEastAsia"/>
          <w:color w:val="000000"/>
        </w:rPr>
        <w:t xml:space="preserve"> overlaps </w:t>
      </w:r>
      <w:r w:rsidR="00401AD2">
        <w:rPr>
          <w:rFonts w:eastAsiaTheme="majorEastAsia" w:hint="eastAsia"/>
          <w:color w:val="000000"/>
        </w:rPr>
        <w:t>Q.</w:t>
      </w:r>
      <w:r w:rsidR="00B23EFE" w:rsidRPr="00750FDD">
        <w:rPr>
          <w:rFonts w:eastAsiaTheme="majorEastAsia"/>
          <w:color w:val="000000"/>
        </w:rPr>
        <w:t>17</w:t>
      </w:r>
      <w:r w:rsidR="007F29B4" w:rsidRPr="00750FDD">
        <w:rPr>
          <w:rFonts w:eastAsiaTheme="majorEastAsia"/>
          <w:color w:val="000000"/>
        </w:rPr>
        <w:t>）</w:t>
      </w:r>
    </w:p>
    <w:p w:rsidR="00B23EFE" w:rsidRPr="00750FDD" w:rsidRDefault="00FA2921">
      <w:r>
        <w:t>1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>A</w:t>
      </w:r>
      <w:r w:rsidR="00B23EFE" w:rsidRPr="00750FDD">
        <w:t xml:space="preserve">t the </w:t>
      </w:r>
      <w:r>
        <w:rPr>
          <w:rFonts w:hint="eastAsia"/>
        </w:rPr>
        <w:t xml:space="preserve">Japanese </w:t>
      </w:r>
      <w:r w:rsidR="00B23EFE" w:rsidRPr="00750FDD">
        <w:t xml:space="preserve">court, there is no case </w:t>
      </w:r>
      <w:r>
        <w:rPr>
          <w:rFonts w:hint="eastAsia"/>
        </w:rPr>
        <w:t xml:space="preserve">in which </w:t>
      </w:r>
      <w:r w:rsidR="00B23EFE" w:rsidRPr="00750FDD">
        <w:t>any</w:t>
      </w:r>
      <w:r w:rsidR="00C21957" w:rsidRPr="00750FDD">
        <w:t xml:space="preserve"> text or provision of </w:t>
      </w:r>
      <w:r>
        <w:rPr>
          <w:rFonts w:hint="eastAsia"/>
        </w:rPr>
        <w:t xml:space="preserve">the </w:t>
      </w:r>
      <w:r w:rsidR="00401AD2">
        <w:rPr>
          <w:rFonts w:hint="eastAsia"/>
        </w:rPr>
        <w:t>International C</w:t>
      </w:r>
      <w:r w:rsidR="00C21957" w:rsidRPr="00750FDD">
        <w:t>ovenant</w:t>
      </w:r>
      <w:r w:rsidR="00401AD2">
        <w:rPr>
          <w:rFonts w:hint="eastAsia"/>
        </w:rPr>
        <w:t>s</w:t>
      </w:r>
      <w:r w:rsidR="00401AD2">
        <w:t xml:space="preserve"> on </w:t>
      </w:r>
      <w:r w:rsidR="00401AD2">
        <w:rPr>
          <w:rFonts w:hint="eastAsia"/>
        </w:rPr>
        <w:t>Human R</w:t>
      </w:r>
      <w:r w:rsidR="00B23EFE" w:rsidRPr="00750FDD">
        <w:t xml:space="preserve">ights </w:t>
      </w:r>
      <w:r w:rsidR="00401AD2">
        <w:t xml:space="preserve">including the </w:t>
      </w:r>
      <w:r w:rsidR="00401AD2">
        <w:rPr>
          <w:rFonts w:hint="eastAsia"/>
        </w:rPr>
        <w:t>C</w:t>
      </w:r>
      <w:r w:rsidR="00401AD2">
        <w:t xml:space="preserve">ovenant </w:t>
      </w:r>
      <w:r w:rsidR="00401AD2">
        <w:rPr>
          <w:rFonts w:hint="eastAsia"/>
        </w:rPr>
        <w:t>on C</w:t>
      </w:r>
      <w:r w:rsidR="00C21957" w:rsidRPr="00750FDD">
        <w:t xml:space="preserve">ivil </w:t>
      </w:r>
      <w:r w:rsidR="00401AD2">
        <w:rPr>
          <w:rFonts w:hint="eastAsia"/>
        </w:rPr>
        <w:t xml:space="preserve">and Political Rights </w:t>
      </w:r>
      <w:r w:rsidR="000B1483">
        <w:rPr>
          <w:rFonts w:hint="eastAsia"/>
        </w:rPr>
        <w:t>(</w:t>
      </w:r>
      <w:r w:rsidR="00401AD2">
        <w:rPr>
          <w:rFonts w:hint="eastAsia"/>
        </w:rPr>
        <w:t xml:space="preserve">CCPR) </w:t>
      </w:r>
      <w:r w:rsidR="00B23EFE" w:rsidRPr="00750FDD">
        <w:t xml:space="preserve">is </w:t>
      </w:r>
      <w:r>
        <w:t>direct</w:t>
      </w:r>
      <w:r>
        <w:rPr>
          <w:rFonts w:hint="eastAsia"/>
        </w:rPr>
        <w:t>ly</w:t>
      </w:r>
      <w:r w:rsidR="00C21957" w:rsidRPr="00750FDD">
        <w:t xml:space="preserve"> invoked.</w:t>
      </w:r>
    </w:p>
    <w:p w:rsidR="00BF6971" w:rsidRPr="00750FDD" w:rsidRDefault="00BF6971">
      <w:pPr>
        <w:rPr>
          <w:rFonts w:eastAsiaTheme="majorEastAsia"/>
          <w:color w:val="000000"/>
        </w:rPr>
      </w:pPr>
      <w:r w:rsidRPr="00750FDD">
        <w:rPr>
          <w:rFonts w:eastAsiaTheme="majorEastAsia"/>
          <w:color w:val="000000"/>
        </w:rPr>
        <w:t xml:space="preserve">None of the </w:t>
      </w:r>
      <w:r w:rsidR="0013288A" w:rsidRPr="00750FDD">
        <w:rPr>
          <w:rFonts w:eastAsiaTheme="majorEastAsia"/>
          <w:color w:val="000000"/>
        </w:rPr>
        <w:t xml:space="preserve">Supreme Court </w:t>
      </w:r>
      <w:r w:rsidR="0013288A">
        <w:rPr>
          <w:rFonts w:eastAsiaTheme="majorEastAsia"/>
          <w:color w:val="000000"/>
        </w:rPr>
        <w:t xml:space="preserve">decisions </w:t>
      </w:r>
      <w:r w:rsidR="0013288A">
        <w:rPr>
          <w:rFonts w:eastAsiaTheme="majorEastAsia" w:hint="eastAsia"/>
          <w:color w:val="000000"/>
        </w:rPr>
        <w:t xml:space="preserve">shown as examples </w:t>
      </w:r>
      <w:r w:rsidR="00401AD2">
        <w:rPr>
          <w:rFonts w:eastAsiaTheme="majorEastAsia" w:hint="eastAsia"/>
          <w:color w:val="000000"/>
        </w:rPr>
        <w:t>(</w:t>
      </w:r>
      <w:r w:rsidRPr="00750FDD">
        <w:rPr>
          <w:rFonts w:eastAsiaTheme="majorEastAsia"/>
          <w:color w:val="000000"/>
        </w:rPr>
        <w:t>3</w:t>
      </w:r>
      <w:r w:rsidR="00FA2921">
        <w:rPr>
          <w:rFonts w:eastAsiaTheme="majorEastAsia" w:hint="eastAsia"/>
          <w:color w:val="000000"/>
        </w:rPr>
        <w:t xml:space="preserve">, </w:t>
      </w:r>
      <w:r w:rsidRPr="00750FDD">
        <w:rPr>
          <w:rFonts w:eastAsiaTheme="majorEastAsia"/>
          <w:color w:val="000000"/>
        </w:rPr>
        <w:t>4</w:t>
      </w:r>
      <w:r w:rsidR="00FA2921">
        <w:rPr>
          <w:rFonts w:eastAsiaTheme="majorEastAsia" w:hint="eastAsia"/>
          <w:color w:val="000000"/>
        </w:rPr>
        <w:t xml:space="preserve"> and </w:t>
      </w:r>
      <w:r w:rsidRPr="00750FDD">
        <w:rPr>
          <w:rFonts w:eastAsiaTheme="majorEastAsia"/>
          <w:color w:val="000000"/>
        </w:rPr>
        <w:t>5</w:t>
      </w:r>
      <w:r w:rsidR="00401AD2">
        <w:rPr>
          <w:rFonts w:eastAsiaTheme="majorEastAsia" w:hint="eastAsia"/>
          <w:color w:val="000000"/>
        </w:rPr>
        <w:t xml:space="preserve">) of </w:t>
      </w:r>
      <w:r w:rsidRPr="00750FDD">
        <w:rPr>
          <w:rFonts w:eastAsiaTheme="majorEastAsia"/>
          <w:color w:val="000000"/>
        </w:rPr>
        <w:t xml:space="preserve">  court</w:t>
      </w:r>
      <w:r w:rsidR="00793231" w:rsidRPr="00750FDD">
        <w:rPr>
          <w:rFonts w:eastAsiaTheme="majorEastAsia"/>
          <w:color w:val="000000"/>
        </w:rPr>
        <w:t xml:space="preserve"> case</w:t>
      </w:r>
      <w:r w:rsidR="00401AD2">
        <w:rPr>
          <w:rFonts w:eastAsiaTheme="majorEastAsia" w:hint="eastAsia"/>
          <w:color w:val="000000"/>
        </w:rPr>
        <w:t>s</w:t>
      </w:r>
      <w:r w:rsidR="00793231" w:rsidRPr="00750FDD">
        <w:rPr>
          <w:rFonts w:eastAsiaTheme="majorEastAsia"/>
          <w:color w:val="000000"/>
        </w:rPr>
        <w:t xml:space="preserve"> referring to </w:t>
      </w:r>
      <w:r w:rsidR="000B1483">
        <w:rPr>
          <w:rFonts w:eastAsiaTheme="majorEastAsia" w:hint="eastAsia"/>
          <w:color w:val="000000"/>
        </w:rPr>
        <w:t xml:space="preserve">the </w:t>
      </w:r>
      <w:r w:rsidR="00401AD2">
        <w:rPr>
          <w:rFonts w:eastAsiaTheme="majorEastAsia" w:hint="eastAsia"/>
          <w:color w:val="000000"/>
        </w:rPr>
        <w:t>CCPR</w:t>
      </w:r>
      <w:r w:rsidR="00793231" w:rsidRPr="00750FDD">
        <w:rPr>
          <w:rFonts w:eastAsiaTheme="majorEastAsia"/>
          <w:color w:val="000000"/>
        </w:rPr>
        <w:t>”</w:t>
      </w:r>
      <w:r w:rsidR="007020BC">
        <w:rPr>
          <w:rFonts w:eastAsiaTheme="majorEastAsia"/>
          <w:color w:val="000000"/>
        </w:rPr>
        <w:t xml:space="preserve"> </w:t>
      </w:r>
      <w:r w:rsidR="00401AD2">
        <w:rPr>
          <w:rFonts w:eastAsiaTheme="majorEastAsia" w:hint="eastAsia"/>
          <w:color w:val="000000"/>
        </w:rPr>
        <w:t xml:space="preserve">failed to </w:t>
      </w:r>
      <w:r w:rsidR="000B1483">
        <w:rPr>
          <w:rFonts w:eastAsiaTheme="majorEastAsia" w:hint="eastAsia"/>
          <w:color w:val="000000"/>
        </w:rPr>
        <w:t xml:space="preserve">give </w:t>
      </w:r>
      <w:r w:rsidR="000B1483">
        <w:rPr>
          <w:rFonts w:eastAsiaTheme="majorEastAsia"/>
          <w:color w:val="000000"/>
        </w:rPr>
        <w:t>clear</w:t>
      </w:r>
      <w:r w:rsidR="000B1483">
        <w:rPr>
          <w:rFonts w:eastAsiaTheme="majorEastAsia" w:hint="eastAsia"/>
          <w:color w:val="000000"/>
        </w:rPr>
        <w:t xml:space="preserve"> reference to</w:t>
      </w:r>
      <w:r w:rsidR="00401AD2">
        <w:rPr>
          <w:rFonts w:eastAsiaTheme="majorEastAsia"/>
          <w:color w:val="000000"/>
        </w:rPr>
        <w:t xml:space="preserve"> </w:t>
      </w:r>
      <w:r w:rsidR="00AF387A" w:rsidRPr="00750FDD">
        <w:rPr>
          <w:rFonts w:eastAsiaTheme="majorEastAsia"/>
          <w:color w:val="000000"/>
        </w:rPr>
        <w:t xml:space="preserve">the </w:t>
      </w:r>
      <w:r w:rsidR="000B1483">
        <w:rPr>
          <w:rFonts w:eastAsiaTheme="majorEastAsia" w:hint="eastAsia"/>
          <w:color w:val="000000"/>
        </w:rPr>
        <w:t xml:space="preserve">CCPR </w:t>
      </w:r>
      <w:r w:rsidR="00AF387A" w:rsidRPr="00750FDD">
        <w:rPr>
          <w:rFonts w:eastAsiaTheme="majorEastAsia"/>
          <w:color w:val="000000"/>
        </w:rPr>
        <w:t>provisio</w:t>
      </w:r>
      <w:r w:rsidR="000B1483">
        <w:rPr>
          <w:rFonts w:eastAsiaTheme="majorEastAsia"/>
          <w:color w:val="000000"/>
        </w:rPr>
        <w:t>n</w:t>
      </w:r>
      <w:r w:rsidR="000B1483">
        <w:rPr>
          <w:rFonts w:eastAsiaTheme="majorEastAsia" w:hint="eastAsia"/>
          <w:color w:val="000000"/>
        </w:rPr>
        <w:t>s</w:t>
      </w:r>
      <w:r w:rsidR="00401AD2">
        <w:rPr>
          <w:rFonts w:eastAsiaTheme="majorEastAsia" w:hint="eastAsia"/>
          <w:color w:val="000000"/>
        </w:rPr>
        <w:t xml:space="preserve">.  They do neither </w:t>
      </w:r>
      <w:r w:rsidR="00AF387A" w:rsidRPr="00750FDD">
        <w:rPr>
          <w:rFonts w:eastAsiaTheme="majorEastAsia"/>
          <w:color w:val="000000"/>
        </w:rPr>
        <w:t>refer</w:t>
      </w:r>
      <w:r w:rsidR="00401AD2">
        <w:rPr>
          <w:rFonts w:eastAsiaTheme="majorEastAsia" w:hint="eastAsia"/>
          <w:color w:val="000000"/>
        </w:rPr>
        <w:t xml:space="preserve"> to</w:t>
      </w:r>
      <w:r w:rsidR="00401AD2">
        <w:rPr>
          <w:rFonts w:eastAsiaTheme="majorEastAsia"/>
          <w:color w:val="000000"/>
        </w:rPr>
        <w:t xml:space="preserve"> the general opinions</w:t>
      </w:r>
      <w:r w:rsidR="00401AD2">
        <w:rPr>
          <w:rFonts w:eastAsiaTheme="majorEastAsia" w:hint="eastAsia"/>
          <w:color w:val="000000"/>
        </w:rPr>
        <w:t xml:space="preserve"> nor</w:t>
      </w:r>
      <w:r w:rsidR="00ED7AA2">
        <w:rPr>
          <w:rFonts w:eastAsiaTheme="majorEastAsia"/>
          <w:color w:val="000000"/>
        </w:rPr>
        <w:t xml:space="preserve"> test </w:t>
      </w:r>
      <w:r w:rsidR="00401AD2">
        <w:rPr>
          <w:rFonts w:eastAsiaTheme="majorEastAsia" w:hint="eastAsia"/>
          <w:color w:val="000000"/>
        </w:rPr>
        <w:t>the</w:t>
      </w:r>
      <w:r w:rsidR="00AF387A" w:rsidRPr="00750FDD">
        <w:rPr>
          <w:rFonts w:eastAsiaTheme="majorEastAsia"/>
          <w:color w:val="000000"/>
        </w:rPr>
        <w:t xml:space="preserve"> proportion</w:t>
      </w:r>
      <w:r w:rsidR="00401AD2">
        <w:rPr>
          <w:rFonts w:eastAsiaTheme="majorEastAsia" w:hint="eastAsia"/>
          <w:color w:val="000000"/>
        </w:rPr>
        <w:t>s</w:t>
      </w:r>
      <w:r w:rsidR="00AF387A" w:rsidRPr="00750FDD">
        <w:rPr>
          <w:rFonts w:eastAsiaTheme="majorEastAsia"/>
          <w:color w:val="000000"/>
        </w:rPr>
        <w:t>.</w:t>
      </w:r>
    </w:p>
    <w:p w:rsidR="00793231" w:rsidRPr="00401AD2" w:rsidRDefault="00793231">
      <w:pPr>
        <w:rPr>
          <w:rFonts w:eastAsiaTheme="majorEastAsia"/>
          <w:color w:val="000000"/>
        </w:rPr>
      </w:pPr>
    </w:p>
    <w:p w:rsidR="00793231" w:rsidRPr="00750FDD" w:rsidRDefault="00115790">
      <w:pPr>
        <w:rPr>
          <w:rFonts w:eastAsiaTheme="majorEastAsia"/>
          <w:color w:val="000000"/>
        </w:rPr>
      </w:pPr>
      <w:r>
        <w:rPr>
          <w:rFonts w:eastAsiaTheme="majorEastAsia"/>
          <w:color w:val="000000"/>
        </w:rPr>
        <w:t xml:space="preserve">2. </w:t>
      </w:r>
      <w:r w:rsidR="00793231" w:rsidRPr="00750FDD">
        <w:rPr>
          <w:rFonts w:eastAsiaTheme="majorEastAsia"/>
          <w:color w:val="000000"/>
        </w:rPr>
        <w:t>Concluding observations of the previous examination i</w:t>
      </w:r>
      <w:r w:rsidR="00401AD2">
        <w:rPr>
          <w:rFonts w:eastAsiaTheme="majorEastAsia"/>
          <w:color w:val="000000"/>
        </w:rPr>
        <w:t>n (Recommendation) paragraph 26</w:t>
      </w:r>
      <w:r w:rsidR="00401AD2">
        <w:rPr>
          <w:rFonts w:eastAsiaTheme="majorEastAsia" w:hint="eastAsia"/>
          <w:color w:val="000000"/>
        </w:rPr>
        <w:t xml:space="preserve"> </w:t>
      </w:r>
      <w:r w:rsidR="000B1483">
        <w:rPr>
          <w:rFonts w:eastAsiaTheme="majorEastAsia"/>
          <w:color w:val="000000"/>
        </w:rPr>
        <w:t xml:space="preserve">the case </w:t>
      </w:r>
      <w:r w:rsidR="00401AD2">
        <w:rPr>
          <w:rFonts w:eastAsiaTheme="majorEastAsia"/>
          <w:color w:val="000000"/>
        </w:rPr>
        <w:t>“</w:t>
      </w:r>
      <w:r w:rsidR="00401AD2">
        <w:rPr>
          <w:rFonts w:eastAsiaTheme="majorEastAsia" w:hint="eastAsia"/>
          <w:color w:val="000000"/>
        </w:rPr>
        <w:t>5</w:t>
      </w:r>
      <w:r w:rsidR="00401AD2">
        <w:rPr>
          <w:rFonts w:eastAsiaTheme="majorEastAsia"/>
          <w:color w:val="000000"/>
        </w:rPr>
        <w:t>”</w:t>
      </w:r>
      <w:r w:rsidR="000B1483">
        <w:rPr>
          <w:rFonts w:eastAsiaTheme="majorEastAsia" w:hint="eastAsia"/>
          <w:color w:val="000000"/>
        </w:rPr>
        <w:t xml:space="preserve"> </w:t>
      </w:r>
      <w:r w:rsidR="00BB3EFB" w:rsidRPr="00750FDD">
        <w:rPr>
          <w:rFonts w:eastAsiaTheme="majorEastAsia"/>
          <w:color w:val="000000"/>
        </w:rPr>
        <w:t xml:space="preserve">is </w:t>
      </w:r>
      <w:r w:rsidR="00793231" w:rsidRPr="00750FDD">
        <w:rPr>
          <w:rFonts w:eastAsiaTheme="majorEastAsia"/>
          <w:color w:val="000000"/>
        </w:rPr>
        <w:t xml:space="preserve">the judicial precedent of Supreme Court </w:t>
      </w:r>
      <w:r w:rsidR="000B1483">
        <w:rPr>
          <w:rFonts w:eastAsiaTheme="majorEastAsia"/>
          <w:color w:val="000000"/>
        </w:rPr>
        <w:t xml:space="preserve">unjust decision </w:t>
      </w:r>
      <w:r w:rsidR="000B1483">
        <w:rPr>
          <w:rFonts w:eastAsiaTheme="majorEastAsia" w:hint="eastAsia"/>
          <w:color w:val="000000"/>
        </w:rPr>
        <w:t>on</w:t>
      </w:r>
      <w:r w:rsidR="00793231" w:rsidRPr="00750FDD">
        <w:rPr>
          <w:rFonts w:eastAsiaTheme="majorEastAsia"/>
          <w:color w:val="000000"/>
        </w:rPr>
        <w:t xml:space="preserve"> </w:t>
      </w:r>
      <w:r w:rsidR="000B1483">
        <w:rPr>
          <w:rFonts w:eastAsiaTheme="majorEastAsia" w:hint="eastAsia"/>
          <w:color w:val="000000"/>
        </w:rPr>
        <w:t xml:space="preserve">the </w:t>
      </w:r>
      <w:r w:rsidR="00793231" w:rsidRPr="00750FDD">
        <w:rPr>
          <w:rFonts w:eastAsiaTheme="majorEastAsia"/>
          <w:color w:val="000000"/>
        </w:rPr>
        <w:t>"</w:t>
      </w:r>
      <w:r w:rsidR="000B1483">
        <w:rPr>
          <w:rFonts w:eastAsiaTheme="majorEastAsia" w:hint="eastAsia"/>
          <w:color w:val="000000"/>
        </w:rPr>
        <w:t xml:space="preserve">Case </w:t>
      </w:r>
      <w:r w:rsidR="00793231" w:rsidRPr="00750FDD">
        <w:rPr>
          <w:rFonts w:eastAsiaTheme="majorEastAsia"/>
          <w:color w:val="000000"/>
        </w:rPr>
        <w:t>of Public Offices Election Law cr</w:t>
      </w:r>
      <w:r w:rsidR="00BB3EFB" w:rsidRPr="00750FDD">
        <w:rPr>
          <w:rFonts w:eastAsiaTheme="majorEastAsia"/>
          <w:color w:val="000000"/>
        </w:rPr>
        <w:t xml:space="preserve">ackdown in </w:t>
      </w:r>
      <w:r w:rsidR="000B1483">
        <w:rPr>
          <w:rFonts w:eastAsiaTheme="majorEastAsia" w:hint="eastAsia"/>
          <w:color w:val="000000"/>
        </w:rPr>
        <w:t xml:space="preserve">local council member </w:t>
      </w:r>
      <w:proofErr w:type="spellStart"/>
      <w:r w:rsidR="00BB3EFB" w:rsidRPr="00750FDD">
        <w:rPr>
          <w:rFonts w:eastAsiaTheme="majorEastAsia"/>
          <w:color w:val="000000"/>
        </w:rPr>
        <w:t>Oishi</w:t>
      </w:r>
      <w:proofErr w:type="spellEnd"/>
      <w:r w:rsidR="000B1483">
        <w:rPr>
          <w:rFonts w:eastAsiaTheme="majorEastAsia"/>
          <w:color w:val="000000"/>
        </w:rPr>
        <w:t xml:space="preserve">” adopted as a case </w:t>
      </w:r>
      <w:r w:rsidR="000B1483">
        <w:rPr>
          <w:rFonts w:eastAsiaTheme="majorEastAsia" w:hint="eastAsia"/>
          <w:color w:val="000000"/>
        </w:rPr>
        <w:t>in which</w:t>
      </w:r>
      <w:r w:rsidR="00BB3EFB" w:rsidRPr="00750FDD">
        <w:rPr>
          <w:rFonts w:eastAsiaTheme="majorEastAsia"/>
          <w:color w:val="000000"/>
        </w:rPr>
        <w:t xml:space="preserve"> the police, prosecutor and the judge </w:t>
      </w:r>
      <w:r>
        <w:rPr>
          <w:rFonts w:eastAsiaTheme="majorEastAsia" w:hint="eastAsia"/>
          <w:color w:val="000000"/>
        </w:rPr>
        <w:t xml:space="preserve">were </w:t>
      </w:r>
      <w:r w:rsidR="00BB3EFB" w:rsidRPr="00750FDD">
        <w:rPr>
          <w:rFonts w:eastAsiaTheme="majorEastAsia"/>
          <w:color w:val="000000"/>
        </w:rPr>
        <w:t xml:space="preserve">asked not to excessively regulate along with </w:t>
      </w:r>
      <w:r>
        <w:rPr>
          <w:rFonts w:eastAsiaTheme="majorEastAsia" w:hint="eastAsia"/>
          <w:color w:val="000000"/>
        </w:rPr>
        <w:t>t</w:t>
      </w:r>
      <w:r>
        <w:rPr>
          <w:rFonts w:eastAsiaTheme="majorEastAsia"/>
          <w:color w:val="000000"/>
        </w:rPr>
        <w:t xml:space="preserve">he </w:t>
      </w:r>
      <w:r w:rsidR="00BB3EFB" w:rsidRPr="00750FDD">
        <w:rPr>
          <w:rFonts w:eastAsiaTheme="majorEastAsia"/>
          <w:color w:val="000000"/>
        </w:rPr>
        <w:t>revision</w:t>
      </w:r>
      <w:r>
        <w:rPr>
          <w:rFonts w:eastAsiaTheme="majorEastAsia" w:hint="eastAsia"/>
          <w:color w:val="000000"/>
        </w:rPr>
        <w:t xml:space="preserve"> of the law</w:t>
      </w:r>
      <w:r w:rsidR="00AA170B" w:rsidRPr="00750FDD">
        <w:rPr>
          <w:rFonts w:eastAsiaTheme="majorEastAsia"/>
          <w:color w:val="000000"/>
        </w:rPr>
        <w:t>.</w:t>
      </w:r>
    </w:p>
    <w:p w:rsidR="00115790" w:rsidRDefault="00115790">
      <w:pPr>
        <w:rPr>
          <w:rFonts w:eastAsiaTheme="majorEastAsia"/>
          <w:color w:val="000000"/>
        </w:rPr>
      </w:pPr>
    </w:p>
    <w:p w:rsidR="00172FD9" w:rsidRDefault="00AA170B">
      <w:pPr>
        <w:rPr>
          <w:rFonts w:eastAsiaTheme="majorEastAsia"/>
          <w:color w:val="000000"/>
        </w:rPr>
      </w:pPr>
      <w:r w:rsidRPr="00750FDD">
        <w:rPr>
          <w:rFonts w:eastAsiaTheme="majorEastAsia"/>
          <w:color w:val="000000"/>
        </w:rPr>
        <w:t xml:space="preserve">In spite </w:t>
      </w:r>
      <w:r w:rsidR="00115790">
        <w:rPr>
          <w:rFonts w:eastAsiaTheme="majorEastAsia" w:hint="eastAsia"/>
          <w:color w:val="000000"/>
        </w:rPr>
        <w:t xml:space="preserve">that the </w:t>
      </w:r>
      <w:r w:rsidR="00115790">
        <w:rPr>
          <w:rFonts w:eastAsiaTheme="majorEastAsia"/>
          <w:color w:val="000000"/>
        </w:rPr>
        <w:t>concluding</w:t>
      </w:r>
      <w:r w:rsidR="00115790">
        <w:rPr>
          <w:rFonts w:eastAsiaTheme="majorEastAsia" w:hint="eastAsia"/>
          <w:color w:val="000000"/>
        </w:rPr>
        <w:t xml:space="preserve"> obser</w:t>
      </w:r>
      <w:r w:rsidR="00172FD9">
        <w:rPr>
          <w:rFonts w:eastAsiaTheme="majorEastAsia" w:hint="eastAsia"/>
          <w:color w:val="000000"/>
        </w:rPr>
        <w:t>v</w:t>
      </w:r>
      <w:r w:rsidR="00115790">
        <w:rPr>
          <w:rFonts w:eastAsiaTheme="majorEastAsia" w:hint="eastAsia"/>
          <w:color w:val="000000"/>
        </w:rPr>
        <w:t xml:space="preserve">ations of the </w:t>
      </w:r>
      <w:r w:rsidR="00172FD9">
        <w:rPr>
          <w:rFonts w:eastAsiaTheme="majorEastAsia" w:hint="eastAsia"/>
          <w:color w:val="000000"/>
        </w:rPr>
        <w:t xml:space="preserve">examination of the </w:t>
      </w:r>
      <w:r w:rsidR="00115790">
        <w:rPr>
          <w:rFonts w:eastAsiaTheme="majorEastAsia" w:hint="eastAsia"/>
          <w:color w:val="000000"/>
        </w:rPr>
        <w:t>F</w:t>
      </w:r>
      <w:r w:rsidR="00172FD9">
        <w:rPr>
          <w:rFonts w:eastAsiaTheme="majorEastAsia" w:hint="eastAsia"/>
          <w:color w:val="000000"/>
        </w:rPr>
        <w:t>i</w:t>
      </w:r>
      <w:r w:rsidR="00115790">
        <w:rPr>
          <w:rFonts w:eastAsiaTheme="majorEastAsia" w:hint="eastAsia"/>
          <w:color w:val="000000"/>
        </w:rPr>
        <w:t xml:space="preserve">fth </w:t>
      </w:r>
      <w:r w:rsidR="00172FD9">
        <w:rPr>
          <w:rFonts w:eastAsiaTheme="majorEastAsia" w:hint="eastAsia"/>
          <w:color w:val="000000"/>
        </w:rPr>
        <w:t xml:space="preserve">Periodic Report in its paragraph 26 called for </w:t>
      </w:r>
      <w:r w:rsidRPr="00750FDD">
        <w:rPr>
          <w:rFonts w:eastAsiaTheme="majorEastAsia"/>
          <w:color w:val="000000"/>
        </w:rPr>
        <w:t xml:space="preserve">a revision of the Public Offices Election Law, the Japanese government </w:t>
      </w:r>
      <w:r w:rsidR="00172FD9">
        <w:rPr>
          <w:rFonts w:eastAsiaTheme="majorEastAsia" w:hint="eastAsia"/>
          <w:color w:val="000000"/>
        </w:rPr>
        <w:t xml:space="preserve">ignored the previous examination and </w:t>
      </w:r>
      <w:r w:rsidRPr="00750FDD">
        <w:rPr>
          <w:rFonts w:eastAsiaTheme="majorEastAsia"/>
          <w:color w:val="000000"/>
        </w:rPr>
        <w:t xml:space="preserve">reported as "the case where the </w:t>
      </w:r>
      <w:r w:rsidR="00172FD9">
        <w:rPr>
          <w:rFonts w:eastAsiaTheme="majorEastAsia" w:hint="eastAsia"/>
          <w:color w:val="000000"/>
        </w:rPr>
        <w:t xml:space="preserve">CCPR </w:t>
      </w:r>
      <w:r w:rsidRPr="00750FDD">
        <w:rPr>
          <w:rFonts w:eastAsiaTheme="majorEastAsia"/>
          <w:color w:val="000000"/>
        </w:rPr>
        <w:t xml:space="preserve">provisions </w:t>
      </w:r>
      <w:r w:rsidR="00172FD9">
        <w:rPr>
          <w:rFonts w:eastAsiaTheme="majorEastAsia" w:hint="eastAsia"/>
          <w:color w:val="000000"/>
        </w:rPr>
        <w:t xml:space="preserve">are </w:t>
      </w:r>
      <w:r w:rsidRPr="00750FDD">
        <w:rPr>
          <w:rFonts w:eastAsiaTheme="majorEastAsia"/>
          <w:color w:val="000000"/>
        </w:rPr>
        <w:t>directly</w:t>
      </w:r>
      <w:r w:rsidR="00172FD9">
        <w:rPr>
          <w:rFonts w:eastAsiaTheme="majorEastAsia" w:hint="eastAsia"/>
          <w:color w:val="000000"/>
        </w:rPr>
        <w:t xml:space="preserve"> invoked</w:t>
      </w:r>
      <w:r w:rsidRPr="00750FDD">
        <w:rPr>
          <w:rFonts w:eastAsiaTheme="majorEastAsia"/>
          <w:color w:val="000000"/>
        </w:rPr>
        <w:t>"</w:t>
      </w:r>
      <w:r w:rsidR="00172FD9">
        <w:rPr>
          <w:rFonts w:eastAsiaTheme="majorEastAsia" w:hint="eastAsia"/>
          <w:color w:val="000000"/>
        </w:rPr>
        <w:t>.</w:t>
      </w:r>
      <w:r w:rsidR="001E7BE3" w:rsidRPr="00750FDD">
        <w:rPr>
          <w:rFonts w:eastAsiaTheme="majorEastAsia"/>
          <w:color w:val="000000"/>
        </w:rPr>
        <w:t xml:space="preserve"> </w:t>
      </w:r>
    </w:p>
    <w:p w:rsidR="001E7BE3" w:rsidRPr="00750FDD" w:rsidRDefault="00172FD9">
      <w:pPr>
        <w:rPr>
          <w:rFonts w:eastAsiaTheme="majorEastAsia"/>
          <w:color w:val="000000"/>
        </w:rPr>
      </w:pPr>
      <w:r>
        <w:rPr>
          <w:rFonts w:eastAsiaTheme="majorEastAsia" w:hint="eastAsia"/>
          <w:color w:val="000000"/>
        </w:rPr>
        <w:t xml:space="preserve">This shows that the Government still </w:t>
      </w:r>
      <w:r>
        <w:rPr>
          <w:rFonts w:eastAsiaTheme="majorEastAsia"/>
          <w:color w:val="000000"/>
        </w:rPr>
        <w:t>maintains</w:t>
      </w:r>
      <w:r>
        <w:rPr>
          <w:rFonts w:eastAsiaTheme="majorEastAsia" w:hint="eastAsia"/>
          <w:color w:val="000000"/>
        </w:rPr>
        <w:t xml:space="preserve"> the policy of political repression and constitutes an</w:t>
      </w:r>
      <w:r w:rsidR="001E7BE3" w:rsidRPr="00750FDD">
        <w:rPr>
          <w:rFonts w:eastAsiaTheme="majorEastAsia"/>
          <w:color w:val="000000"/>
        </w:rPr>
        <w:t xml:space="preserve"> evidence of continuous</w:t>
      </w:r>
      <w:r>
        <w:rPr>
          <w:rFonts w:eastAsiaTheme="majorEastAsia"/>
          <w:color w:val="000000"/>
        </w:rPr>
        <w:t xml:space="preserve"> serious human rights violation</w:t>
      </w:r>
      <w:r w:rsidR="001E7BE3" w:rsidRPr="00750FDD">
        <w:rPr>
          <w:rFonts w:eastAsiaTheme="majorEastAsia"/>
          <w:color w:val="000000"/>
        </w:rPr>
        <w:t xml:space="preserve"> against civilians </w:t>
      </w:r>
      <w:r>
        <w:rPr>
          <w:rFonts w:eastAsiaTheme="majorEastAsia" w:hint="eastAsia"/>
          <w:color w:val="000000"/>
        </w:rPr>
        <w:t xml:space="preserve">that have been extended and deepened especially </w:t>
      </w:r>
      <w:r w:rsidR="001E7BE3" w:rsidRPr="00750FDD">
        <w:rPr>
          <w:rFonts w:eastAsiaTheme="majorEastAsia"/>
          <w:color w:val="000000"/>
        </w:rPr>
        <w:t xml:space="preserve">after the Fukushima nuclear </w:t>
      </w:r>
      <w:r>
        <w:rPr>
          <w:rFonts w:eastAsiaTheme="majorEastAsia" w:hint="eastAsia"/>
          <w:color w:val="000000"/>
        </w:rPr>
        <w:t xml:space="preserve">disaster </w:t>
      </w:r>
      <w:r w:rsidR="001E7BE3" w:rsidRPr="00750FDD">
        <w:rPr>
          <w:rFonts w:eastAsiaTheme="majorEastAsia"/>
          <w:color w:val="000000"/>
        </w:rPr>
        <w:t>and the Great East Japan Earthquake</w:t>
      </w:r>
      <w:r>
        <w:rPr>
          <w:rFonts w:eastAsiaTheme="majorEastAsia" w:hint="eastAsia"/>
          <w:color w:val="000000"/>
        </w:rPr>
        <w:t>.</w:t>
      </w:r>
    </w:p>
    <w:p w:rsidR="005F24F3" w:rsidRPr="00750FDD" w:rsidRDefault="005F24F3" w:rsidP="005F24F3">
      <w:pPr>
        <w:rPr>
          <w:rFonts w:eastAsiaTheme="majorEastAsia"/>
          <w:color w:val="000000"/>
        </w:rPr>
      </w:pPr>
    </w:p>
    <w:p w:rsidR="005F24F3" w:rsidRPr="00750FDD" w:rsidRDefault="005F24F3" w:rsidP="005F24F3">
      <w:pPr>
        <w:rPr>
          <w:rFonts w:eastAsiaTheme="majorEastAsia" w:cs="Arial"/>
        </w:rPr>
      </w:pPr>
      <w:r w:rsidRPr="00750FDD">
        <w:rPr>
          <w:rFonts w:eastAsiaTheme="majorEastAsia"/>
          <w:color w:val="000000"/>
        </w:rPr>
        <w:t xml:space="preserve">3, </w:t>
      </w:r>
      <w:proofErr w:type="gramStart"/>
      <w:r w:rsidRPr="00750FDD">
        <w:rPr>
          <w:rFonts w:eastAsiaTheme="majorEastAsia" w:cs="Arial"/>
        </w:rPr>
        <w:t>The</w:t>
      </w:r>
      <w:proofErr w:type="gramEnd"/>
      <w:r w:rsidRPr="00750FDD">
        <w:rPr>
          <w:rFonts w:eastAsiaTheme="majorEastAsia" w:cs="Arial"/>
        </w:rPr>
        <w:t xml:space="preserve"> Case of Itabashi High School Graduation Ceremony</w:t>
      </w:r>
    </w:p>
    <w:p w:rsidR="005F24F3" w:rsidRPr="00750FDD" w:rsidRDefault="00172FD9" w:rsidP="00FA25B5">
      <w:pPr>
        <w:ind w:firstLineChars="100" w:firstLine="240"/>
        <w:rPr>
          <w:rFonts w:eastAsiaTheme="majorEastAsia"/>
          <w:color w:val="000000"/>
        </w:rPr>
      </w:pPr>
      <w:r>
        <w:rPr>
          <w:rFonts w:eastAsiaTheme="majorEastAsia" w:hint="eastAsia"/>
          <w:color w:val="000000"/>
        </w:rPr>
        <w:t xml:space="preserve">Please refer to </w:t>
      </w:r>
      <w:r w:rsidR="005F24F3" w:rsidRPr="00750FDD">
        <w:rPr>
          <w:color w:val="676767"/>
        </w:rPr>
        <w:t>Alternative Report JRFS (revised)</w:t>
      </w:r>
    </w:p>
    <w:p w:rsidR="005F24F3" w:rsidRPr="00750FDD" w:rsidRDefault="005F24F3" w:rsidP="00FA25B5">
      <w:pPr>
        <w:ind w:leftChars="100" w:left="240"/>
        <w:rPr>
          <w:rFonts w:eastAsiaTheme="majorEastAsia"/>
          <w:color w:val="000000"/>
        </w:rPr>
      </w:pPr>
      <w:r w:rsidRPr="00750FDD">
        <w:rPr>
          <w:rFonts w:eastAsiaTheme="majorEastAsia"/>
          <w:color w:val="000000"/>
        </w:rPr>
        <w:t>http://tbinternet.ohchr.org/Treaties/CCPR/Shared%20Documents/JPN/INT_CCPR_NGO_JPN_15091_E.docx</w:t>
      </w:r>
    </w:p>
    <w:p w:rsidR="005F24F3" w:rsidRPr="00FA25B5" w:rsidRDefault="005F24F3" w:rsidP="00FA25B5">
      <w:pPr>
        <w:autoSpaceDE w:val="0"/>
        <w:autoSpaceDN w:val="0"/>
        <w:adjustRightInd w:val="0"/>
        <w:spacing w:line="40" w:lineRule="atLeast"/>
        <w:ind w:firstLineChars="100" w:firstLine="240"/>
        <w:jc w:val="left"/>
        <w:rPr>
          <w:rFonts w:cs="Courier New"/>
          <w:bCs/>
          <w:kern w:val="0"/>
        </w:rPr>
      </w:pPr>
      <w:r w:rsidRPr="00FA25B5">
        <w:rPr>
          <w:rFonts w:ascii="Libian SC Regular" w:hAnsi="Libian SC Regular" w:cs="Libian SC Regular"/>
          <w:bCs/>
          <w:kern w:val="0"/>
        </w:rPr>
        <w:t>Ⅱ</w:t>
      </w:r>
      <w:r w:rsidRPr="00FA25B5">
        <w:rPr>
          <w:rFonts w:cs="Courier New"/>
          <w:bCs/>
          <w:kern w:val="0"/>
        </w:rPr>
        <w:t xml:space="preserve"> TERMS OF VIOLATIONS AND ADAPTATION PROVISIONS</w:t>
      </w:r>
    </w:p>
    <w:p w:rsidR="005F24F3" w:rsidRPr="00750FDD" w:rsidRDefault="005F24F3" w:rsidP="005F24F3">
      <w:pPr>
        <w:pStyle w:val="a5"/>
        <w:numPr>
          <w:ilvl w:val="0"/>
          <w:numId w:val="1"/>
        </w:numPr>
        <w:overflowPunct/>
        <w:adjustRightInd/>
        <w:spacing w:line="40" w:lineRule="atLeast"/>
        <w:jc w:val="left"/>
        <w:rPr>
          <w:rFonts w:asciiTheme="minorHAnsi" w:eastAsia="ＭＳ ゴシック" w:hAnsiTheme="minorHAnsi" w:cs="Times New Roman"/>
          <w:sz w:val="24"/>
          <w:szCs w:val="24"/>
        </w:rPr>
      </w:pPr>
      <w:r w:rsidRPr="00750FDD">
        <w:rPr>
          <w:rFonts w:asciiTheme="minorHAnsi" w:hAnsiTheme="minorHAnsi" w:cs="Arial"/>
          <w:b/>
          <w:sz w:val="24"/>
          <w:szCs w:val="24"/>
        </w:rPr>
        <w:t>The Case of Itabashi High School Graduation Ceremony</w:t>
      </w:r>
      <w:r w:rsidRPr="00750FDD">
        <w:rPr>
          <w:rFonts w:asciiTheme="minorHAnsi" w:eastAsia="ＭＳ Ｐゴシック" w:hAnsiTheme="minorHAnsi" w:cs="Arial"/>
          <w:b/>
          <w:sz w:val="24"/>
          <w:szCs w:val="24"/>
        </w:rPr>
        <w:t xml:space="preserve"> </w:t>
      </w:r>
      <w:r w:rsidRPr="00750FDD">
        <w:rPr>
          <w:rFonts w:asciiTheme="minorHAnsi" w:eastAsia="ＭＳ Ｐゴシック" w:hAnsiTheme="minorHAnsi" w:cs="Courier New"/>
          <w:sz w:val="24"/>
          <w:szCs w:val="24"/>
        </w:rPr>
        <w:t>(ICCPR</w:t>
      </w:r>
      <w:r w:rsidRPr="00750FDD">
        <w:rPr>
          <w:rFonts w:asciiTheme="minorHAnsi" w:eastAsia="ＭＳ Ｐゴシック" w:hAnsiTheme="minorHAnsi" w:cs="Courier New"/>
          <w:sz w:val="24"/>
          <w:szCs w:val="24"/>
        </w:rPr>
        <w:t xml:space="preserve">　</w:t>
      </w:r>
      <w:r w:rsidRPr="00750FDD">
        <w:rPr>
          <w:rFonts w:asciiTheme="minorHAnsi" w:eastAsia="ＭＳ Ｐゴシック" w:hAnsiTheme="minorHAnsi" w:cs="Courier New"/>
          <w:sz w:val="24"/>
          <w:szCs w:val="24"/>
        </w:rPr>
        <w:t xml:space="preserve"> Article 2, 5, 18, 19, 20, 21, and 25)</w:t>
      </w:r>
    </w:p>
    <w:p w:rsidR="00750FDD" w:rsidRPr="00750FDD" w:rsidRDefault="00750FDD" w:rsidP="00750FDD">
      <w:pPr>
        <w:pStyle w:val="a5"/>
        <w:overflowPunct/>
        <w:adjustRightInd/>
        <w:spacing w:line="40" w:lineRule="atLeast"/>
        <w:jc w:val="left"/>
        <w:rPr>
          <w:rFonts w:asciiTheme="minorHAnsi" w:eastAsia="ＭＳ ゴシック" w:hAnsiTheme="minorHAnsi" w:cs="Times New Roman"/>
          <w:sz w:val="24"/>
          <w:szCs w:val="24"/>
        </w:rPr>
      </w:pPr>
    </w:p>
    <w:p w:rsidR="00750FDD" w:rsidRPr="00750FDD" w:rsidRDefault="00172FD9" w:rsidP="00750FDD">
      <w:pPr>
        <w:pStyle w:val="a5"/>
        <w:overflowPunct/>
        <w:adjustRightInd/>
        <w:spacing w:line="40" w:lineRule="atLeast"/>
        <w:jc w:val="left"/>
        <w:rPr>
          <w:rFonts w:asciiTheme="minorHAnsi" w:eastAsia="ＭＳ ゴシック" w:hAnsiTheme="minorHAnsi" w:cs="Times New Roman"/>
          <w:sz w:val="24"/>
          <w:szCs w:val="24"/>
        </w:rPr>
      </w:pPr>
      <w:r>
        <w:rPr>
          <w:rFonts w:asciiTheme="minorHAnsi" w:eastAsia="ＭＳ ゴシック" w:hAnsiTheme="minorHAnsi" w:cs="Times New Roman" w:hint="eastAsia"/>
          <w:sz w:val="24"/>
          <w:szCs w:val="24"/>
        </w:rPr>
        <w:t>I</w:t>
      </w:r>
      <w:r w:rsidR="00750FDD" w:rsidRPr="00750FDD">
        <w:rPr>
          <w:rFonts w:asciiTheme="minorHAnsi" w:eastAsia="ＭＳ ゴシック" w:hAnsiTheme="minorHAnsi" w:cs="Times New Roman"/>
          <w:sz w:val="24"/>
          <w:szCs w:val="24"/>
        </w:rPr>
        <w:t xml:space="preserve">n the Case of Itabashi High School Graduation Ceremony, no </w:t>
      </w:r>
      <w:r>
        <w:rPr>
          <w:rFonts w:asciiTheme="minorHAnsi" w:eastAsia="ＭＳ ゴシック" w:hAnsiTheme="minorHAnsi" w:cs="Times New Roman" w:hint="eastAsia"/>
          <w:sz w:val="24"/>
          <w:szCs w:val="24"/>
        </w:rPr>
        <w:t xml:space="preserve">CCPR </w:t>
      </w:r>
      <w:r w:rsidR="00750FDD" w:rsidRPr="00750FDD">
        <w:rPr>
          <w:rFonts w:asciiTheme="minorHAnsi" w:eastAsia="ＭＳ ゴシック" w:hAnsiTheme="minorHAnsi" w:cs="Times New Roman"/>
          <w:sz w:val="24"/>
          <w:szCs w:val="24"/>
        </w:rPr>
        <w:t>general opinion was referred</w:t>
      </w:r>
      <w:r>
        <w:rPr>
          <w:rFonts w:asciiTheme="minorHAnsi" w:eastAsia="ＭＳ ゴシック" w:hAnsiTheme="minorHAnsi" w:cs="Times New Roman" w:hint="eastAsia"/>
          <w:sz w:val="24"/>
          <w:szCs w:val="24"/>
        </w:rPr>
        <w:t xml:space="preserve"> to a</w:t>
      </w:r>
      <w:r w:rsidR="00750FDD" w:rsidRPr="00750FDD">
        <w:rPr>
          <w:rFonts w:asciiTheme="minorHAnsi" w:eastAsia="ＭＳ ゴシック" w:hAnsiTheme="minorHAnsi" w:cs="Times New Roman"/>
          <w:sz w:val="24"/>
          <w:szCs w:val="24"/>
        </w:rPr>
        <w:t>nd no test of proportion was conducted.</w:t>
      </w:r>
    </w:p>
    <w:p w:rsidR="00FA25B5" w:rsidRDefault="00FA25B5"/>
    <w:p w:rsidR="00AF5982" w:rsidRDefault="00172FD9">
      <w:r>
        <w:t>In 18</w:t>
      </w:r>
      <w:r>
        <w:rPr>
          <w:rFonts w:hint="eastAsia"/>
        </w:rPr>
        <w:t>4</w:t>
      </w:r>
      <w:r>
        <w:t xml:space="preserve"> </w:t>
      </w:r>
      <w:r>
        <w:rPr>
          <w:rFonts w:hint="eastAsia"/>
        </w:rPr>
        <w:t xml:space="preserve">and </w:t>
      </w:r>
      <w:r>
        <w:t>18</w:t>
      </w:r>
      <w:r>
        <w:rPr>
          <w:rFonts w:hint="eastAsia"/>
        </w:rPr>
        <w:t>5</w:t>
      </w:r>
      <w:r w:rsidR="00A67E7F" w:rsidRPr="00A67E7F">
        <w:t xml:space="preserve"> of </w:t>
      </w:r>
      <w:r>
        <w:rPr>
          <w:rFonts w:hint="eastAsia"/>
        </w:rPr>
        <w:t xml:space="preserve">the </w:t>
      </w:r>
      <w:r w:rsidR="00A67E7F" w:rsidRPr="00A67E7F">
        <w:t xml:space="preserve">government response, it is </w:t>
      </w:r>
      <w:r>
        <w:rPr>
          <w:rFonts w:hint="eastAsia"/>
        </w:rPr>
        <w:t xml:space="preserve">asserted </w:t>
      </w:r>
      <w:r w:rsidR="00A67E7F" w:rsidRPr="00A67E7F">
        <w:t xml:space="preserve">that </w:t>
      </w:r>
      <w:r w:rsidR="002407CF">
        <w:t xml:space="preserve">there </w:t>
      </w:r>
      <w:r w:rsidR="002407CF">
        <w:rPr>
          <w:rFonts w:hint="eastAsia"/>
        </w:rPr>
        <w:t xml:space="preserve">should be </w:t>
      </w:r>
      <w:r w:rsidR="002407CF">
        <w:t xml:space="preserve">a certain </w:t>
      </w:r>
      <w:r w:rsidR="002407CF">
        <w:rPr>
          <w:rFonts w:hint="eastAsia"/>
        </w:rPr>
        <w:t>restriction</w:t>
      </w:r>
      <w:r w:rsidR="002407CF">
        <w:t xml:space="preserve"> </w:t>
      </w:r>
      <w:r w:rsidR="002407CF">
        <w:rPr>
          <w:rFonts w:hint="eastAsia"/>
        </w:rPr>
        <w:t>on</w:t>
      </w:r>
      <w:r w:rsidR="00A67E7F" w:rsidRPr="00A67E7F">
        <w:t xml:space="preserve"> the "public welfare"</w:t>
      </w:r>
      <w:r w:rsidR="002407CF">
        <w:rPr>
          <w:rFonts w:hint="eastAsia"/>
        </w:rPr>
        <w:t xml:space="preserve"> and that it is </w:t>
      </w:r>
      <w:r w:rsidR="00A67E7F" w:rsidRPr="00A67E7F">
        <w:t xml:space="preserve">"not intended to serve as a basis for allowing </w:t>
      </w:r>
      <w:r w:rsidR="002407CF">
        <w:rPr>
          <w:rFonts w:hint="eastAsia"/>
        </w:rPr>
        <w:t xml:space="preserve">the state de arbitrary limit </w:t>
      </w:r>
      <w:r w:rsidR="00A67E7F" w:rsidRPr="00A67E7F">
        <w:t>human right</w:t>
      </w:r>
      <w:r w:rsidR="002407CF">
        <w:t>s</w:t>
      </w:r>
      <w:r w:rsidR="00291F3F">
        <w:t>"</w:t>
      </w:r>
      <w:r w:rsidR="002407CF">
        <w:rPr>
          <w:rFonts w:hint="eastAsia"/>
        </w:rPr>
        <w:t xml:space="preserve">.  To the question of the Committee </w:t>
      </w:r>
      <w:r w:rsidR="002407CF">
        <w:t>regarding</w:t>
      </w:r>
      <w:r w:rsidR="002407CF">
        <w:rPr>
          <w:rFonts w:hint="eastAsia"/>
        </w:rPr>
        <w:t xml:space="preserve"> the intention of the government to take any legislative measure in this regard</w:t>
      </w:r>
      <w:r w:rsidR="00291F3F">
        <w:t xml:space="preserve">, </w:t>
      </w:r>
      <w:r w:rsidR="002407CF">
        <w:rPr>
          <w:rFonts w:hint="eastAsia"/>
        </w:rPr>
        <w:t xml:space="preserve">it failed to give any definition of the notion of public welfare. </w:t>
      </w:r>
      <w:r w:rsidR="00333633">
        <w:t xml:space="preserve">The </w:t>
      </w:r>
      <w:r w:rsidR="00333633" w:rsidRPr="00333633">
        <w:t xml:space="preserve">chilling </w:t>
      </w:r>
      <w:proofErr w:type="gramStart"/>
      <w:r w:rsidR="00333633" w:rsidRPr="00333633">
        <w:t>effects</w:t>
      </w:r>
      <w:r w:rsidR="002407CF">
        <w:t xml:space="preserve"> </w:t>
      </w:r>
      <w:r w:rsidR="002407CF">
        <w:rPr>
          <w:rFonts w:hint="eastAsia"/>
        </w:rPr>
        <w:t>on</w:t>
      </w:r>
      <w:r w:rsidR="00333633">
        <w:t xml:space="preserve"> the teachers, children and their parents across Japan as a whole </w:t>
      </w:r>
      <w:r w:rsidR="00CC4461">
        <w:t>seems</w:t>
      </w:r>
      <w:proofErr w:type="gramEnd"/>
      <w:r w:rsidR="00CC4461">
        <w:t xml:space="preserve"> </w:t>
      </w:r>
      <w:r w:rsidR="002670B8">
        <w:rPr>
          <w:rFonts w:hint="eastAsia"/>
        </w:rPr>
        <w:t xml:space="preserve">like </w:t>
      </w:r>
      <w:r w:rsidR="006C5910">
        <w:t xml:space="preserve">a situation under the </w:t>
      </w:r>
      <w:r w:rsidR="002670B8">
        <w:rPr>
          <w:rFonts w:hint="eastAsia"/>
        </w:rPr>
        <w:t xml:space="preserve">prewar </w:t>
      </w:r>
      <w:r w:rsidR="002670B8">
        <w:t>“</w:t>
      </w:r>
      <w:r w:rsidR="002670B8">
        <w:rPr>
          <w:rFonts w:hint="eastAsia"/>
        </w:rPr>
        <w:t>M</w:t>
      </w:r>
      <w:r w:rsidR="006C5910">
        <w:t>aintenance of</w:t>
      </w:r>
      <w:r w:rsidR="00333633">
        <w:t xml:space="preserve"> Public Order Act</w:t>
      </w:r>
      <w:r w:rsidR="002670B8">
        <w:t>”</w:t>
      </w:r>
      <w:r w:rsidR="002670B8">
        <w:rPr>
          <w:rFonts w:hint="eastAsia"/>
        </w:rPr>
        <w:t>.</w:t>
      </w:r>
      <w:r w:rsidR="00333633">
        <w:t xml:space="preserve"> </w:t>
      </w:r>
    </w:p>
    <w:p w:rsidR="00FA25B5" w:rsidRDefault="00FA25B5" w:rsidP="00957685"/>
    <w:p w:rsidR="00957685" w:rsidRDefault="002407CF" w:rsidP="00957685">
      <w:r>
        <w:t>4</w:t>
      </w:r>
      <w:r>
        <w:rPr>
          <w:rFonts w:hint="eastAsia"/>
        </w:rPr>
        <w:t>.</w:t>
      </w:r>
      <w:r w:rsidR="00AF5982">
        <w:t xml:space="preserve"> </w:t>
      </w:r>
      <w:r>
        <w:rPr>
          <w:rFonts w:hint="eastAsia"/>
        </w:rPr>
        <w:t>T</w:t>
      </w:r>
      <w:r w:rsidR="00AF5982" w:rsidRPr="00AF5982">
        <w:t xml:space="preserve">he Supreme Court </w:t>
      </w:r>
      <w:r>
        <w:rPr>
          <w:rFonts w:hint="eastAsia"/>
        </w:rPr>
        <w:t>S</w:t>
      </w:r>
      <w:r>
        <w:t xml:space="preserve">econd </w:t>
      </w:r>
      <w:r>
        <w:rPr>
          <w:rFonts w:hint="eastAsia"/>
        </w:rPr>
        <w:t>P</w:t>
      </w:r>
      <w:r>
        <w:t xml:space="preserve">etty </w:t>
      </w:r>
      <w:r>
        <w:rPr>
          <w:rFonts w:hint="eastAsia"/>
        </w:rPr>
        <w:t>B</w:t>
      </w:r>
      <w:r w:rsidR="00AF5982">
        <w:t xml:space="preserve">ench </w:t>
      </w:r>
      <w:r>
        <w:rPr>
          <w:rFonts w:hint="eastAsia"/>
        </w:rPr>
        <w:t xml:space="preserve">on </w:t>
      </w:r>
      <w:r w:rsidR="00AF5982">
        <w:t xml:space="preserve">December 7, </w:t>
      </w:r>
      <w:r w:rsidR="00AF5982" w:rsidRPr="00AF5982">
        <w:t>2012</w:t>
      </w:r>
      <w:r>
        <w:t xml:space="preserve">, </w:t>
      </w:r>
      <w:r>
        <w:rPr>
          <w:rFonts w:hint="eastAsia"/>
        </w:rPr>
        <w:t xml:space="preserve">handed down </w:t>
      </w:r>
      <w:r w:rsidR="00AF5982">
        <w:t xml:space="preserve">two </w:t>
      </w:r>
      <w:r w:rsidR="00AF5982" w:rsidRPr="00AF5982">
        <w:t>judgment</w:t>
      </w:r>
      <w:r w:rsidR="00AF5982">
        <w:t>s</w:t>
      </w:r>
      <w:r w:rsidR="00AF5982" w:rsidRPr="00AF5982">
        <w:t xml:space="preserve"> on the </w:t>
      </w:r>
      <w:r>
        <w:rPr>
          <w:rFonts w:hint="eastAsia"/>
        </w:rPr>
        <w:t xml:space="preserve">cases regarding the application of </w:t>
      </w:r>
      <w:r w:rsidR="00AF5982" w:rsidRPr="00AF5982">
        <w:t xml:space="preserve">National </w:t>
      </w:r>
      <w:r w:rsidR="00AF5982">
        <w:t>Public Service Act.</w:t>
      </w:r>
      <w:r>
        <w:rPr>
          <w:rFonts w:hint="eastAsia"/>
        </w:rPr>
        <w:t xml:space="preserve"> </w:t>
      </w:r>
      <w:r w:rsidR="00AF5982">
        <w:t xml:space="preserve"> </w:t>
      </w:r>
      <w:r w:rsidR="007D5919">
        <w:rPr>
          <w:rFonts w:hint="eastAsia"/>
        </w:rPr>
        <w:t xml:space="preserve">They both dismissed the appeal without </w:t>
      </w:r>
      <w:r w:rsidR="007D5919">
        <w:t>circulat</w:t>
      </w:r>
      <w:r w:rsidR="007D5919">
        <w:rPr>
          <w:rFonts w:hint="eastAsia"/>
        </w:rPr>
        <w:t>ing</w:t>
      </w:r>
      <w:r>
        <w:t xml:space="preserve"> to </w:t>
      </w:r>
      <w:r>
        <w:rPr>
          <w:rFonts w:hint="eastAsia"/>
        </w:rPr>
        <w:t>the Grand Bench</w:t>
      </w:r>
      <w:r w:rsidR="007C2C03">
        <w:t>, not conducting the test of proportion referring to the covenant on civil liberty, and both cases were dismissed to appeal.</w:t>
      </w:r>
      <w:r w:rsidR="00C62143">
        <w:rPr>
          <w:rFonts w:hint="eastAsia"/>
        </w:rPr>
        <w:t xml:space="preserve">  </w:t>
      </w:r>
      <w:r w:rsidR="00957685">
        <w:t>B</w:t>
      </w:r>
      <w:r w:rsidR="00194A4E">
        <w:t xml:space="preserve">y this decision, </w:t>
      </w:r>
      <w:r w:rsidR="00194A4E">
        <w:rPr>
          <w:rFonts w:hint="eastAsia"/>
        </w:rPr>
        <w:t xml:space="preserve">Mr. </w:t>
      </w:r>
      <w:proofErr w:type="spellStart"/>
      <w:r w:rsidR="00124556">
        <w:t>Horikoshi</w:t>
      </w:r>
      <w:proofErr w:type="spellEnd"/>
      <w:r w:rsidR="00124556">
        <w:t xml:space="preserve"> </w:t>
      </w:r>
      <w:r w:rsidR="00194A4E">
        <w:rPr>
          <w:rFonts w:hint="eastAsia"/>
        </w:rPr>
        <w:t xml:space="preserve">was definitively judged innocent </w:t>
      </w:r>
      <w:r w:rsidR="00124556">
        <w:t xml:space="preserve">and </w:t>
      </w:r>
      <w:r w:rsidR="00194A4E">
        <w:rPr>
          <w:rFonts w:hint="eastAsia"/>
        </w:rPr>
        <w:t xml:space="preserve">Mr. </w:t>
      </w:r>
      <w:proofErr w:type="spellStart"/>
      <w:r w:rsidR="00194A4E">
        <w:rPr>
          <w:rFonts w:hint="eastAsia"/>
        </w:rPr>
        <w:t>Ujibashi</w:t>
      </w:r>
      <w:proofErr w:type="spellEnd"/>
      <w:r w:rsidR="00194A4E">
        <w:rPr>
          <w:rFonts w:hint="eastAsia"/>
        </w:rPr>
        <w:t xml:space="preserve"> was fined of </w:t>
      </w:r>
      <w:r w:rsidR="00124556">
        <w:t>¥</w:t>
      </w:r>
      <w:r w:rsidR="00D415D0">
        <w:t xml:space="preserve">100,000 </w:t>
      </w:r>
      <w:r w:rsidR="00194A4E">
        <w:rPr>
          <w:rFonts w:hint="eastAsia"/>
        </w:rPr>
        <w:t>yen.</w:t>
      </w:r>
    </w:p>
    <w:p w:rsidR="00FA25B5" w:rsidRDefault="00FA25B5" w:rsidP="00957685"/>
    <w:p w:rsidR="00957685" w:rsidRDefault="00C62143" w:rsidP="00957685">
      <w:r>
        <w:rPr>
          <w:rFonts w:hint="eastAsia"/>
        </w:rPr>
        <w:t>Numerous cases of re</w:t>
      </w:r>
      <w:r>
        <w:t>p</w:t>
      </w:r>
      <w:r w:rsidR="00957685">
        <w:t xml:space="preserve">ression </w:t>
      </w:r>
      <w:r>
        <w:rPr>
          <w:rFonts w:hint="eastAsia"/>
        </w:rPr>
        <w:t xml:space="preserve">by law enforcement agencies </w:t>
      </w:r>
      <w:r w:rsidR="00FA25B5">
        <w:rPr>
          <w:rFonts w:hint="eastAsia"/>
        </w:rPr>
        <w:t xml:space="preserve">against citizens </w:t>
      </w:r>
      <w:r>
        <w:rPr>
          <w:rFonts w:hint="eastAsia"/>
        </w:rPr>
        <w:t xml:space="preserve">took place in our country from 2003 to 2005.  </w:t>
      </w:r>
      <w:r w:rsidR="00D415D0">
        <w:t>Although c</w:t>
      </w:r>
      <w:r w:rsidR="00957685">
        <w:t>harges are different each time</w:t>
      </w:r>
      <w:r w:rsidR="00FA25B5">
        <w:rPr>
          <w:rFonts w:hint="eastAsia"/>
        </w:rPr>
        <w:t xml:space="preserve"> including </w:t>
      </w:r>
      <w:r w:rsidR="00957685">
        <w:t>violation of</w:t>
      </w:r>
      <w:r w:rsidR="009F3956">
        <w:t xml:space="preserve"> the National Civil Service Law</w:t>
      </w:r>
      <w:r w:rsidR="00957685">
        <w:t>,</w:t>
      </w:r>
      <w:r w:rsidR="00FA25B5">
        <w:rPr>
          <w:rFonts w:hint="eastAsia"/>
        </w:rPr>
        <w:t xml:space="preserve"> they are </w:t>
      </w:r>
      <w:r w:rsidR="00FA25B5">
        <w:t>intended</w:t>
      </w:r>
      <w:r w:rsidR="00FA25B5">
        <w:rPr>
          <w:rFonts w:hint="eastAsia"/>
        </w:rPr>
        <w:t xml:space="preserve"> to </w:t>
      </w:r>
      <w:r w:rsidR="00FA25B5">
        <w:t>suppress</w:t>
      </w:r>
      <w:r w:rsidR="00FA25B5">
        <w:rPr>
          <w:rFonts w:hint="eastAsia"/>
        </w:rPr>
        <w:t xml:space="preserve"> </w:t>
      </w:r>
      <w:r w:rsidR="00957685">
        <w:t>political activities of public servants</w:t>
      </w:r>
      <w:r w:rsidR="00FA25B5">
        <w:rPr>
          <w:rFonts w:hint="eastAsia"/>
        </w:rPr>
        <w:t>.  T</w:t>
      </w:r>
      <w:r w:rsidR="00CB3F49">
        <w:t xml:space="preserve">he United Nations </w:t>
      </w:r>
      <w:r w:rsidR="00CB3F49">
        <w:rPr>
          <w:rFonts w:hint="eastAsia"/>
        </w:rPr>
        <w:t>H</w:t>
      </w:r>
      <w:r w:rsidR="00957685">
        <w:t>uman Rights Commi</w:t>
      </w:r>
      <w:r w:rsidR="00FA25B5">
        <w:t xml:space="preserve">ssion on Human Rights in 2008 </w:t>
      </w:r>
      <w:r w:rsidR="00FA25B5">
        <w:rPr>
          <w:rFonts w:hint="eastAsia"/>
        </w:rPr>
        <w:t xml:space="preserve">called that </w:t>
      </w:r>
      <w:proofErr w:type="gramStart"/>
      <w:r w:rsidR="00FA25B5">
        <w:t xml:space="preserve">" </w:t>
      </w:r>
      <w:r w:rsidR="00957685">
        <w:t>any</w:t>
      </w:r>
      <w:proofErr w:type="gramEnd"/>
      <w:r w:rsidR="00957685">
        <w:t xml:space="preserve"> </w:t>
      </w:r>
      <w:r w:rsidR="00FA25B5">
        <w:rPr>
          <w:rFonts w:hint="eastAsia"/>
        </w:rPr>
        <w:t xml:space="preserve">irrational </w:t>
      </w:r>
      <w:r w:rsidR="00957685">
        <w:t xml:space="preserve">laws imposed </w:t>
      </w:r>
      <w:r w:rsidR="00FA25B5">
        <w:rPr>
          <w:rFonts w:hint="eastAsia"/>
        </w:rPr>
        <w:t>on citizens</w:t>
      </w:r>
      <w:r w:rsidR="00FA25B5">
        <w:t>’</w:t>
      </w:r>
      <w:r w:rsidR="00FA25B5">
        <w:rPr>
          <w:rFonts w:hint="eastAsia"/>
        </w:rPr>
        <w:t xml:space="preserve"> political rights </w:t>
      </w:r>
      <w:r w:rsidR="007020BC">
        <w:t xml:space="preserve">and freedom of expression </w:t>
      </w:r>
      <w:r w:rsidR="00FA25B5">
        <w:rPr>
          <w:rFonts w:hint="eastAsia"/>
        </w:rPr>
        <w:t>should be abolished</w:t>
      </w:r>
      <w:r w:rsidR="00957685">
        <w:t>"</w:t>
      </w:r>
      <w:r w:rsidR="00FA25B5">
        <w:rPr>
          <w:rFonts w:hint="eastAsia"/>
        </w:rPr>
        <w:t xml:space="preserve">, </w:t>
      </w:r>
      <w:r w:rsidR="00957685">
        <w:t xml:space="preserve">the Japanese government </w:t>
      </w:r>
      <w:r w:rsidR="00FA25B5">
        <w:rPr>
          <w:rFonts w:hint="eastAsia"/>
        </w:rPr>
        <w:t>ignored the paragraph 26 of the Committee</w:t>
      </w:r>
      <w:r w:rsidR="00FA25B5">
        <w:t>’</w:t>
      </w:r>
      <w:r w:rsidR="00FA25B5">
        <w:rPr>
          <w:rFonts w:hint="eastAsia"/>
        </w:rPr>
        <w:t xml:space="preserve">s Recommendation. </w:t>
      </w:r>
    </w:p>
    <w:p w:rsidR="00FA25B5" w:rsidRDefault="00FA25B5" w:rsidP="00957685"/>
    <w:p w:rsidR="00957685" w:rsidRDefault="009F3956" w:rsidP="00957685">
      <w:r>
        <w:t>Even though (in 2013</w:t>
      </w:r>
      <w:r w:rsidR="00FA25B5">
        <w:t xml:space="preserve">) </w:t>
      </w:r>
      <w:r w:rsidR="00FA25B5">
        <w:rPr>
          <w:rFonts w:hint="eastAsia"/>
        </w:rPr>
        <w:t xml:space="preserve">Governor of Tokyo </w:t>
      </w:r>
      <w:r w:rsidR="00957685">
        <w:t xml:space="preserve">Naoki </w:t>
      </w:r>
      <w:proofErr w:type="spellStart"/>
      <w:r w:rsidR="00957685">
        <w:t>Inose</w:t>
      </w:r>
      <w:proofErr w:type="spellEnd"/>
      <w:r w:rsidR="00957685">
        <w:t xml:space="preserve"> </w:t>
      </w:r>
      <w:r w:rsidR="00FA25B5">
        <w:t xml:space="preserve">had </w:t>
      </w:r>
      <w:r w:rsidR="00957685">
        <w:t xml:space="preserve">received 50 million yen </w:t>
      </w:r>
      <w:r w:rsidR="00FA25B5">
        <w:rPr>
          <w:rFonts w:hint="eastAsia"/>
        </w:rPr>
        <w:t xml:space="preserve">on the eve of the start of </w:t>
      </w:r>
      <w:r w:rsidR="00957685">
        <w:t>electi</w:t>
      </w:r>
      <w:r>
        <w:t xml:space="preserve">on </w:t>
      </w:r>
      <w:r w:rsidR="00B97287">
        <w:rPr>
          <w:rFonts w:hint="eastAsia"/>
        </w:rPr>
        <w:t xml:space="preserve">campaign, </w:t>
      </w:r>
      <w:r w:rsidR="00A96C0A">
        <w:t xml:space="preserve">he was not </w:t>
      </w:r>
      <w:r w:rsidR="00957685">
        <w:t>arrest</w:t>
      </w:r>
      <w:r w:rsidR="00A96C0A">
        <w:t>ed</w:t>
      </w:r>
      <w:r w:rsidR="00B97287">
        <w:rPr>
          <w:rFonts w:hint="eastAsia"/>
        </w:rPr>
        <w:t xml:space="preserve"> but released with a fine. </w:t>
      </w:r>
      <w:r>
        <w:t xml:space="preserve"> Moreover</w:t>
      </w:r>
      <w:r w:rsidR="00957685">
        <w:t xml:space="preserve">, investigation </w:t>
      </w:r>
      <w:r w:rsidR="00B97287">
        <w:rPr>
          <w:rFonts w:hint="eastAsia"/>
        </w:rPr>
        <w:t xml:space="preserve">has not been </w:t>
      </w:r>
      <w:r w:rsidR="00957685">
        <w:t xml:space="preserve">carried out </w:t>
      </w:r>
      <w:r w:rsidR="00B97287">
        <w:rPr>
          <w:rFonts w:hint="eastAsia"/>
        </w:rPr>
        <w:t xml:space="preserve">on the case because of the </w:t>
      </w:r>
      <w:r w:rsidR="00957685">
        <w:t xml:space="preserve">opposition of the </w:t>
      </w:r>
      <w:r w:rsidR="00B97287">
        <w:rPr>
          <w:rFonts w:hint="eastAsia"/>
        </w:rPr>
        <w:t xml:space="preserve">majority </w:t>
      </w:r>
      <w:r w:rsidR="00957685">
        <w:t xml:space="preserve">party </w:t>
      </w:r>
      <w:r w:rsidR="00B97287">
        <w:rPr>
          <w:rFonts w:hint="eastAsia"/>
        </w:rPr>
        <w:t xml:space="preserve">in </w:t>
      </w:r>
      <w:r>
        <w:t>the Tokyo Metropolitan Assembly</w:t>
      </w:r>
      <w:r w:rsidR="00957685">
        <w:t>.</w:t>
      </w:r>
    </w:p>
    <w:p w:rsidR="00B97287" w:rsidRDefault="00B97287" w:rsidP="00B97287"/>
    <w:p w:rsidR="00957685" w:rsidRDefault="00B97287" w:rsidP="00B97287">
      <w:r>
        <w:rPr>
          <w:rFonts w:hint="eastAsia"/>
        </w:rPr>
        <w:t xml:space="preserve">On the other hand, innocent </w:t>
      </w:r>
      <w:r w:rsidR="00A96C0A">
        <w:t>citizens who</w:t>
      </w:r>
      <w:r w:rsidR="00957685">
        <w:t xml:space="preserve"> distributed</w:t>
      </w:r>
      <w:r w:rsidR="00A96C0A" w:rsidRPr="00A96C0A">
        <w:t xml:space="preserve"> </w:t>
      </w:r>
      <w:r w:rsidR="00A96C0A">
        <w:t>fliers of leading opposition candidates</w:t>
      </w:r>
      <w:r w:rsidR="00504029">
        <w:t xml:space="preserve"> </w:t>
      </w:r>
      <w:r>
        <w:rPr>
          <w:rFonts w:hint="eastAsia"/>
        </w:rPr>
        <w:t xml:space="preserve">in the same election campaign </w:t>
      </w:r>
      <w:r w:rsidR="00A96C0A">
        <w:t xml:space="preserve">were arrested and </w:t>
      </w:r>
      <w:r>
        <w:rPr>
          <w:rFonts w:hint="eastAsia"/>
        </w:rPr>
        <w:t xml:space="preserve">detained </w:t>
      </w:r>
      <w:r w:rsidR="00A96C0A">
        <w:t xml:space="preserve">in jail for </w:t>
      </w:r>
      <w:r w:rsidR="00957685">
        <w:t>five days</w:t>
      </w:r>
      <w:r>
        <w:rPr>
          <w:rFonts w:hint="eastAsia"/>
        </w:rPr>
        <w:t xml:space="preserve">.  This incident </w:t>
      </w:r>
      <w:r w:rsidR="00957685">
        <w:t xml:space="preserve">had a profound negative effect </w:t>
      </w:r>
      <w:r>
        <w:rPr>
          <w:rFonts w:hint="eastAsia"/>
        </w:rPr>
        <w:t>on</w:t>
      </w:r>
      <w:r>
        <w:t xml:space="preserve"> the general election which took place at the same time at the end of the year</w:t>
      </w:r>
      <w:r>
        <w:rPr>
          <w:rFonts w:hint="eastAsia"/>
        </w:rPr>
        <w:t>.</w:t>
      </w:r>
    </w:p>
    <w:p w:rsidR="00B97287" w:rsidRDefault="00B97287" w:rsidP="00B97287"/>
    <w:p w:rsidR="00957685" w:rsidRDefault="00957685" w:rsidP="00957685">
      <w:r>
        <w:t>In a preliminary examination of CCPR/C/JPN/6 in Rights Committee 109th session of October last ye</w:t>
      </w:r>
      <w:r w:rsidR="00B97287">
        <w:t xml:space="preserve">ar, </w:t>
      </w:r>
      <w:r w:rsidR="00B97287">
        <w:rPr>
          <w:rFonts w:hint="eastAsia"/>
        </w:rPr>
        <w:t>the JRFS</w:t>
      </w:r>
      <w:r>
        <w:t xml:space="preserve"> </w:t>
      </w:r>
      <w:r w:rsidR="00B97287">
        <w:rPr>
          <w:rFonts w:hint="eastAsia"/>
        </w:rPr>
        <w:t xml:space="preserve">called for the </w:t>
      </w:r>
      <w:r>
        <w:t xml:space="preserve">ratification of the </w:t>
      </w:r>
      <w:r w:rsidR="00D9137E">
        <w:t>individual reporting system,</w:t>
      </w:r>
      <w:r w:rsidR="00B97287">
        <w:t xml:space="preserve"> withdrawal of oppressi</w:t>
      </w:r>
      <w:r w:rsidR="00B97287">
        <w:rPr>
          <w:rFonts w:hint="eastAsia"/>
        </w:rPr>
        <w:t>ve</w:t>
      </w:r>
      <w:r w:rsidR="00B97287">
        <w:t xml:space="preserve"> laws </w:t>
      </w:r>
      <w:r w:rsidR="00B97287">
        <w:rPr>
          <w:rFonts w:hint="eastAsia"/>
        </w:rPr>
        <w:t xml:space="preserve">including </w:t>
      </w:r>
      <w:r>
        <w:t xml:space="preserve">the </w:t>
      </w:r>
      <w:r w:rsidR="00003953">
        <w:rPr>
          <w:rFonts w:hint="eastAsia"/>
        </w:rPr>
        <w:t xml:space="preserve">Protection </w:t>
      </w:r>
      <w:r w:rsidR="0090191A">
        <w:rPr>
          <w:rFonts w:hint="eastAsia"/>
        </w:rPr>
        <w:t xml:space="preserve">of National Secrecy </w:t>
      </w:r>
      <w:r>
        <w:t xml:space="preserve">Law and </w:t>
      </w:r>
      <w:r w:rsidR="00003953">
        <w:rPr>
          <w:rFonts w:hint="eastAsia"/>
        </w:rPr>
        <w:t>the non-adoption of Japanese version of the US National Security Council, but our call was again</w:t>
      </w:r>
      <w:r w:rsidR="00D9137E">
        <w:t xml:space="preserve"> </w:t>
      </w:r>
      <w:r>
        <w:t>ignore</w:t>
      </w:r>
      <w:r w:rsidR="00003953">
        <w:t xml:space="preserve">d. </w:t>
      </w:r>
    </w:p>
    <w:p w:rsidR="00003953" w:rsidRDefault="00003953" w:rsidP="00957685"/>
    <w:p w:rsidR="00957685" w:rsidRDefault="00003953" w:rsidP="00957685">
      <w:r>
        <w:rPr>
          <w:rFonts w:hint="eastAsia"/>
        </w:rPr>
        <w:t xml:space="preserve">However, </w:t>
      </w:r>
      <w:r w:rsidR="009F3956">
        <w:t>in November last year</w:t>
      </w:r>
      <w:r w:rsidR="00957685">
        <w:t xml:space="preserve">, the Special </w:t>
      </w:r>
      <w:proofErr w:type="spellStart"/>
      <w:r w:rsidR="00957685">
        <w:t>Rapporteur</w:t>
      </w:r>
      <w:proofErr w:type="spellEnd"/>
      <w:r w:rsidR="00957685">
        <w:t xml:space="preserve"> </w:t>
      </w:r>
      <w:proofErr w:type="spellStart"/>
      <w:r w:rsidR="00957685">
        <w:t>Anand</w:t>
      </w:r>
      <w:proofErr w:type="spellEnd"/>
      <w:r w:rsidR="00957685">
        <w:t xml:space="preserve"> Grover Health and Special Rapporteur on the Human Rights Council Frank </w:t>
      </w:r>
      <w:proofErr w:type="spellStart"/>
      <w:r w:rsidR="00957685">
        <w:t>Larrieux</w:t>
      </w:r>
      <w:proofErr w:type="spellEnd"/>
      <w:r w:rsidR="00957685">
        <w:t xml:space="preserve"> </w:t>
      </w:r>
      <w:r>
        <w:rPr>
          <w:rFonts w:hint="eastAsia"/>
        </w:rPr>
        <w:t xml:space="preserve">made good recommendations to the Japanese government.  Mr. </w:t>
      </w:r>
      <w:proofErr w:type="spellStart"/>
      <w:r w:rsidR="00957685">
        <w:t>Navi</w:t>
      </w:r>
      <w:proofErr w:type="spellEnd"/>
      <w:r w:rsidR="00957685">
        <w:t xml:space="preserve"> </w:t>
      </w:r>
      <w:proofErr w:type="spellStart"/>
      <w:r w:rsidR="00957685">
        <w:t>Pirei</w:t>
      </w:r>
      <w:proofErr w:type="spellEnd"/>
      <w:r>
        <w:rPr>
          <w:rFonts w:hint="eastAsia"/>
        </w:rPr>
        <w:t>,</w:t>
      </w:r>
      <w:r w:rsidR="00957685">
        <w:t xml:space="preserve"> High Commissioner for Human Rights</w:t>
      </w:r>
      <w:r>
        <w:rPr>
          <w:rFonts w:hint="eastAsia"/>
        </w:rPr>
        <w:t>,</w:t>
      </w:r>
      <w:r w:rsidR="00957685">
        <w:t xml:space="preserve"> criticized the move </w:t>
      </w:r>
      <w:r>
        <w:rPr>
          <w:rFonts w:hint="eastAsia"/>
        </w:rPr>
        <w:t xml:space="preserve">taken by the government </w:t>
      </w:r>
      <w:r w:rsidR="00957685">
        <w:t>at a</w:t>
      </w:r>
      <w:r w:rsidR="007020BC">
        <w:t xml:space="preserve"> press conference </w:t>
      </w:r>
      <w:r>
        <w:rPr>
          <w:rFonts w:hint="eastAsia"/>
        </w:rPr>
        <w:t xml:space="preserve">held </w:t>
      </w:r>
      <w:r w:rsidR="007020BC">
        <w:t>on December 2</w:t>
      </w:r>
      <w:r w:rsidR="00957685">
        <w:t>.</w:t>
      </w:r>
    </w:p>
    <w:p w:rsidR="0090191A" w:rsidRDefault="0090191A" w:rsidP="00957685"/>
    <w:p w:rsidR="00957685" w:rsidRDefault="009F3956" w:rsidP="00957685">
      <w:r>
        <w:t>However</w:t>
      </w:r>
      <w:r w:rsidR="00957685">
        <w:t xml:space="preserve">, </w:t>
      </w:r>
      <w:r w:rsidR="0090191A">
        <w:rPr>
          <w:rFonts w:hint="eastAsia"/>
        </w:rPr>
        <w:t xml:space="preserve">ignoring these criticisms, and despite a </w:t>
      </w:r>
      <w:r w:rsidR="00957685">
        <w:t>strong opposition of the peop</w:t>
      </w:r>
      <w:r w:rsidR="007020BC">
        <w:t>le</w:t>
      </w:r>
      <w:r>
        <w:t xml:space="preserve">, the Abe administration </w:t>
      </w:r>
      <w:r w:rsidR="0090191A">
        <w:t xml:space="preserve">railroaded the </w:t>
      </w:r>
      <w:r w:rsidR="0090191A">
        <w:rPr>
          <w:rFonts w:hint="eastAsia"/>
        </w:rPr>
        <w:t>Protection of National Secrecy Law</w:t>
      </w:r>
      <w:r>
        <w:t xml:space="preserve"> </w:t>
      </w:r>
      <w:r w:rsidR="0090191A">
        <w:rPr>
          <w:rFonts w:hint="eastAsia"/>
        </w:rPr>
        <w:t xml:space="preserve">through the Diet </w:t>
      </w:r>
      <w:r>
        <w:t>on</w:t>
      </w:r>
      <w:r w:rsidR="00957685">
        <w:t xml:space="preserve"> December </w:t>
      </w:r>
      <w:proofErr w:type="gramStart"/>
      <w:r w:rsidR="00957685">
        <w:t>6 .</w:t>
      </w:r>
      <w:proofErr w:type="gramEnd"/>
    </w:p>
    <w:p w:rsidR="00957685" w:rsidRPr="0090191A" w:rsidRDefault="00957685" w:rsidP="00957685"/>
    <w:p w:rsidR="00957685" w:rsidRDefault="00957685" w:rsidP="00957685">
      <w:r>
        <w:t>In addition, the government of Japan,</w:t>
      </w:r>
      <w:r w:rsidR="003A7F32">
        <w:rPr>
          <w:rFonts w:hint="eastAsia"/>
        </w:rPr>
        <w:t xml:space="preserve"> by</w:t>
      </w:r>
      <w:r>
        <w:t xml:space="preserve"> a cabinet decision</w:t>
      </w:r>
      <w:r w:rsidR="003A7F32">
        <w:rPr>
          <w:rFonts w:hint="eastAsia"/>
        </w:rPr>
        <w:t>,</w:t>
      </w:r>
      <w:r>
        <w:t xml:space="preserve"> </w:t>
      </w:r>
      <w:r w:rsidR="003A7F32">
        <w:rPr>
          <w:rFonts w:hint="eastAsia"/>
        </w:rPr>
        <w:t xml:space="preserve">endorsed the </w:t>
      </w:r>
      <w:r>
        <w:t>arms exports</w:t>
      </w:r>
      <w:r w:rsidR="003A7F32">
        <w:rPr>
          <w:rFonts w:hint="eastAsia"/>
        </w:rPr>
        <w:t xml:space="preserve"> by Japan</w:t>
      </w:r>
      <w:r>
        <w:t xml:space="preserve"> </w:t>
      </w:r>
      <w:r w:rsidR="003A7F32">
        <w:rPr>
          <w:rFonts w:hint="eastAsia"/>
        </w:rPr>
        <w:t xml:space="preserve">in </w:t>
      </w:r>
      <w:r>
        <w:t>clear</w:t>
      </w:r>
      <w:r w:rsidR="003A7F32">
        <w:rPr>
          <w:rFonts w:hint="eastAsia"/>
        </w:rPr>
        <w:t xml:space="preserve"> </w:t>
      </w:r>
      <w:r w:rsidR="003A7F32">
        <w:t>violation</w:t>
      </w:r>
      <w:r w:rsidR="003A7F32">
        <w:rPr>
          <w:rFonts w:hint="eastAsia"/>
        </w:rPr>
        <w:t xml:space="preserve"> of </w:t>
      </w:r>
      <w:r>
        <w:t>Article</w:t>
      </w:r>
      <w:r w:rsidR="009F3956">
        <w:t xml:space="preserve"> 9 of the Constitution</w:t>
      </w:r>
      <w:r w:rsidR="003A7F32">
        <w:rPr>
          <w:rFonts w:hint="eastAsia"/>
        </w:rPr>
        <w:t xml:space="preserve"> and </w:t>
      </w:r>
      <w:r>
        <w:t>is now trying to complete the</w:t>
      </w:r>
      <w:r w:rsidR="009F3956">
        <w:t xml:space="preserve"> maneuvers of </w:t>
      </w:r>
      <w:r w:rsidR="003A7F32">
        <w:rPr>
          <w:rFonts w:hint="eastAsia"/>
        </w:rPr>
        <w:t xml:space="preserve">giving a perilous twist to </w:t>
      </w:r>
      <w:r w:rsidR="009F3956">
        <w:t xml:space="preserve">Article 9 </w:t>
      </w:r>
      <w:r w:rsidR="003A7F32">
        <w:rPr>
          <w:rFonts w:hint="eastAsia"/>
        </w:rPr>
        <w:t xml:space="preserve">to allow by </w:t>
      </w:r>
      <w:r w:rsidR="003A7F32">
        <w:t>cabinet decision</w:t>
      </w:r>
      <w:r>
        <w:t xml:space="preserve"> the </w:t>
      </w:r>
      <w:r w:rsidR="003A7F32">
        <w:rPr>
          <w:rFonts w:hint="eastAsia"/>
        </w:rPr>
        <w:t xml:space="preserve">resort to the </w:t>
      </w:r>
      <w:r>
        <w:t>right to col</w:t>
      </w:r>
      <w:r w:rsidR="003A7F32">
        <w:t>lective self-defense</w:t>
      </w:r>
      <w:r>
        <w:t>.</w:t>
      </w:r>
    </w:p>
    <w:p w:rsidR="00957685" w:rsidRDefault="003A7F32" w:rsidP="00957685">
      <w:r>
        <w:t>"</w:t>
      </w:r>
      <w:r w:rsidR="00957685">
        <w:t>Exercise of the right of collective self-</w:t>
      </w:r>
      <w:proofErr w:type="gramStart"/>
      <w:r w:rsidR="00957685">
        <w:t>defense "</w:t>
      </w:r>
      <w:proofErr w:type="gramEnd"/>
      <w:r w:rsidR="00957685">
        <w:t xml:space="preserve"> is an act </w:t>
      </w:r>
      <w:r>
        <w:t xml:space="preserve">that violates clearly </w:t>
      </w:r>
      <w:r w:rsidR="009F3956">
        <w:t>Article 9 of the Constitution</w:t>
      </w:r>
      <w:r>
        <w:rPr>
          <w:rFonts w:hint="eastAsia"/>
        </w:rPr>
        <w:t xml:space="preserve"> and the </w:t>
      </w:r>
      <w:r w:rsidR="00957685">
        <w:t xml:space="preserve">military alliance </w:t>
      </w:r>
      <w:r>
        <w:rPr>
          <w:rFonts w:hint="eastAsia"/>
        </w:rPr>
        <w:t xml:space="preserve">with the US also </w:t>
      </w:r>
      <w:r w:rsidR="00957685">
        <w:t>violate</w:t>
      </w:r>
      <w:r>
        <w:rPr>
          <w:rFonts w:hint="eastAsia"/>
        </w:rPr>
        <w:t>s</w:t>
      </w:r>
      <w:r w:rsidR="00957685">
        <w:t xml:space="preserve"> </w:t>
      </w:r>
      <w:r>
        <w:rPr>
          <w:rFonts w:hint="eastAsia"/>
        </w:rPr>
        <w:t xml:space="preserve">bluntly </w:t>
      </w:r>
      <w:r w:rsidR="00957685">
        <w:t>Article 9</w:t>
      </w:r>
      <w:r>
        <w:rPr>
          <w:rFonts w:hint="eastAsia"/>
        </w:rPr>
        <w:t>.</w:t>
      </w:r>
    </w:p>
    <w:p w:rsidR="00957685" w:rsidRDefault="00957685" w:rsidP="00957685"/>
    <w:p w:rsidR="00957685" w:rsidRDefault="003A7F32" w:rsidP="00957685">
      <w:r>
        <w:rPr>
          <w:rFonts w:hint="eastAsia"/>
        </w:rPr>
        <w:t xml:space="preserve">Since the last </w:t>
      </w:r>
      <w:r>
        <w:t xml:space="preserve">Committee review </w:t>
      </w:r>
      <w:r>
        <w:rPr>
          <w:rFonts w:hint="eastAsia"/>
        </w:rPr>
        <w:t>in</w:t>
      </w:r>
      <w:r w:rsidR="009F3956">
        <w:t xml:space="preserve"> 2008</w:t>
      </w:r>
      <w:r w:rsidR="00957685">
        <w:t xml:space="preserve">, as a result of </w:t>
      </w:r>
      <w:r>
        <w:rPr>
          <w:rFonts w:hint="eastAsia"/>
        </w:rPr>
        <w:t>the Government</w:t>
      </w:r>
      <w:r>
        <w:t>’</w:t>
      </w:r>
      <w:r>
        <w:rPr>
          <w:rFonts w:hint="eastAsia"/>
        </w:rPr>
        <w:t xml:space="preserve">s </w:t>
      </w:r>
      <w:r>
        <w:t>continued hostil</w:t>
      </w:r>
      <w:r>
        <w:rPr>
          <w:rFonts w:hint="eastAsia"/>
        </w:rPr>
        <w:t>ity</w:t>
      </w:r>
      <w:r w:rsidR="00957685">
        <w:t xml:space="preserve"> to the Human Rights and the Univer</w:t>
      </w:r>
      <w:r w:rsidR="009F3956">
        <w:t>sal Declaration of Human Rights</w:t>
      </w:r>
      <w:r w:rsidR="00957685">
        <w:t xml:space="preserve">, the </w:t>
      </w:r>
      <w:r>
        <w:rPr>
          <w:rFonts w:hint="eastAsia"/>
        </w:rPr>
        <w:t xml:space="preserve">Committee </w:t>
      </w:r>
      <w:r w:rsidR="00957685">
        <w:t>recommen</w:t>
      </w:r>
      <w:r w:rsidR="009F3956">
        <w:t>dation</w:t>
      </w:r>
      <w:r>
        <w:rPr>
          <w:rFonts w:hint="eastAsia"/>
        </w:rPr>
        <w:t xml:space="preserve"> has been never implemented</w:t>
      </w:r>
      <w:r w:rsidR="00957685">
        <w:t xml:space="preserve"> </w:t>
      </w:r>
      <w:r w:rsidR="007020BC">
        <w:t>in Japan</w:t>
      </w:r>
      <w:r>
        <w:rPr>
          <w:rFonts w:hint="eastAsia"/>
        </w:rPr>
        <w:t>.  In</w:t>
      </w:r>
      <w:r w:rsidR="00957685">
        <w:t xml:space="preserve"> order to save the children from t</w:t>
      </w:r>
      <w:r w:rsidR="009F3956">
        <w:t>he nucle</w:t>
      </w:r>
      <w:r>
        <w:rPr>
          <w:rFonts w:hint="eastAsia"/>
        </w:rPr>
        <w:t xml:space="preserve">ar disaster in </w:t>
      </w:r>
      <w:r w:rsidR="009F3956">
        <w:t>Fukushima</w:t>
      </w:r>
      <w:r w:rsidR="00957685">
        <w:t xml:space="preserve">, </w:t>
      </w:r>
      <w:r>
        <w:rPr>
          <w:rFonts w:hint="eastAsia"/>
        </w:rPr>
        <w:t xml:space="preserve">it is critical that Japan </w:t>
      </w:r>
      <w:r w:rsidR="00957685">
        <w:t>ratify the individual reporting system of the Convention on the Rights of the Child</w:t>
      </w:r>
      <w:r w:rsidR="00530F6A">
        <w:rPr>
          <w:rFonts w:hint="eastAsia"/>
        </w:rPr>
        <w:t xml:space="preserve">.   </w:t>
      </w:r>
      <w:r w:rsidR="00530F6A">
        <w:t>I</w:t>
      </w:r>
      <w:r w:rsidR="00530F6A">
        <w:rPr>
          <w:rFonts w:hint="eastAsia"/>
        </w:rPr>
        <w:t>t would pave</w:t>
      </w:r>
      <w:r w:rsidR="00957685">
        <w:t xml:space="preserve"> the way </w:t>
      </w:r>
      <w:r w:rsidR="00530F6A">
        <w:rPr>
          <w:rFonts w:hint="eastAsia"/>
        </w:rPr>
        <w:t xml:space="preserve">for </w:t>
      </w:r>
      <w:r w:rsidR="00530F6A">
        <w:t>guarante</w:t>
      </w:r>
      <w:r w:rsidR="00530F6A">
        <w:rPr>
          <w:rFonts w:hint="eastAsia"/>
        </w:rPr>
        <w:t xml:space="preserve">eing </w:t>
      </w:r>
      <w:r w:rsidR="00957685">
        <w:t xml:space="preserve">the human rights </w:t>
      </w:r>
      <w:r w:rsidR="009F3956">
        <w:t>of the most vulnerable children</w:t>
      </w:r>
      <w:r w:rsidR="00957685">
        <w:t>.</w:t>
      </w:r>
    </w:p>
    <w:p w:rsidR="00530F6A" w:rsidRDefault="00530F6A" w:rsidP="00957685"/>
    <w:p w:rsidR="00957685" w:rsidRDefault="009F3956" w:rsidP="00957685">
      <w:r>
        <w:t>In Japan</w:t>
      </w:r>
      <w:r w:rsidR="00957685">
        <w:t xml:space="preserve">, individuals reporting system of the Convention on the Rights of the Child can </w:t>
      </w:r>
      <w:r>
        <w:t>be ratified by cabinet decision</w:t>
      </w:r>
      <w:r w:rsidR="00530F6A">
        <w:t>.</w:t>
      </w:r>
      <w:r w:rsidR="00530F6A">
        <w:rPr>
          <w:rFonts w:hint="eastAsia"/>
        </w:rPr>
        <w:t xml:space="preserve">  </w:t>
      </w:r>
      <w:r>
        <w:t>On April 1</w:t>
      </w:r>
      <w:r w:rsidR="00957685">
        <w:t xml:space="preserve">, </w:t>
      </w:r>
      <w:r w:rsidR="00530F6A">
        <w:rPr>
          <w:rFonts w:hint="eastAsia"/>
        </w:rPr>
        <w:t xml:space="preserve">the government agency </w:t>
      </w:r>
      <w:r w:rsidR="00957685">
        <w:t xml:space="preserve">in charge of the individual </w:t>
      </w:r>
      <w:r w:rsidR="00530F6A">
        <w:t>reporting system ratification</w:t>
      </w:r>
      <w:r w:rsidR="00957685">
        <w:t xml:space="preserve"> has brought into for</w:t>
      </w:r>
      <w:r>
        <w:t>ce the Hague Convention</w:t>
      </w:r>
      <w:r w:rsidR="00530F6A">
        <w:rPr>
          <w:rFonts w:hint="eastAsia"/>
        </w:rPr>
        <w:t>. Also, the Women P</w:t>
      </w:r>
      <w:r w:rsidR="00957685">
        <w:t xml:space="preserve">articipation Promotion </w:t>
      </w:r>
      <w:r w:rsidR="00530F6A">
        <w:t xml:space="preserve">Office </w:t>
      </w:r>
      <w:r w:rsidR="00530F6A">
        <w:rPr>
          <w:rFonts w:hint="eastAsia"/>
        </w:rPr>
        <w:t xml:space="preserve">was </w:t>
      </w:r>
      <w:r w:rsidR="00530F6A">
        <w:t xml:space="preserve">installed </w:t>
      </w:r>
      <w:r w:rsidR="00530F6A">
        <w:rPr>
          <w:rFonts w:hint="eastAsia"/>
        </w:rPr>
        <w:t>on</w:t>
      </w:r>
      <w:r w:rsidR="00957685">
        <w:t xml:space="preserve"> April 22</w:t>
      </w:r>
      <w:r w:rsidR="00530F6A">
        <w:rPr>
          <w:rFonts w:hint="eastAsia"/>
        </w:rPr>
        <w:t xml:space="preserve">. In addition, the </w:t>
      </w:r>
      <w:r w:rsidR="00957685">
        <w:t>nati</w:t>
      </w:r>
      <w:r>
        <w:t xml:space="preserve">onal action plan </w:t>
      </w:r>
      <w:r w:rsidR="00530F6A">
        <w:rPr>
          <w:rFonts w:hint="eastAsia"/>
        </w:rPr>
        <w:t xml:space="preserve">based on the </w:t>
      </w:r>
      <w:r w:rsidR="00957685">
        <w:t xml:space="preserve">Security Council </w:t>
      </w:r>
      <w:r w:rsidR="00530F6A">
        <w:rPr>
          <w:rFonts w:hint="eastAsia"/>
        </w:rPr>
        <w:t xml:space="preserve">1325 </w:t>
      </w:r>
      <w:r w:rsidR="00957685">
        <w:t xml:space="preserve">Resolution </w:t>
      </w:r>
      <w:r w:rsidR="00530F6A">
        <w:rPr>
          <w:rFonts w:hint="eastAsia"/>
        </w:rPr>
        <w:t xml:space="preserve">1325 adopted in </w:t>
      </w:r>
      <w:r w:rsidR="00957685">
        <w:t xml:space="preserve">2000 </w:t>
      </w:r>
      <w:r w:rsidR="00530F6A">
        <w:rPr>
          <w:rFonts w:hint="eastAsia"/>
        </w:rPr>
        <w:t xml:space="preserve">has been initiated. </w:t>
      </w:r>
    </w:p>
    <w:p w:rsidR="00530F6A" w:rsidRDefault="00530F6A" w:rsidP="00957685"/>
    <w:p w:rsidR="00957685" w:rsidRDefault="00957685" w:rsidP="00957685">
      <w:r>
        <w:t xml:space="preserve">Along with the children and mothers </w:t>
      </w:r>
      <w:r w:rsidR="00530F6A">
        <w:rPr>
          <w:rFonts w:hint="eastAsia"/>
        </w:rPr>
        <w:t xml:space="preserve">of Fukushima, now living displaced in Tokyo, </w:t>
      </w:r>
      <w:r>
        <w:t>toward</w:t>
      </w:r>
      <w:r w:rsidR="00530F6A">
        <w:rPr>
          <w:rFonts w:hint="eastAsia"/>
        </w:rPr>
        <w:t>s</w:t>
      </w:r>
      <w:r>
        <w:t xml:space="preserve"> the Japanese government report examination to be ca</w:t>
      </w:r>
      <w:r w:rsidR="00530F6A">
        <w:t xml:space="preserve">rried out </w:t>
      </w:r>
      <w:r w:rsidR="00530F6A">
        <w:rPr>
          <w:rFonts w:hint="eastAsia"/>
        </w:rPr>
        <w:t xml:space="preserve">on July </w:t>
      </w:r>
      <w:r w:rsidR="009F3956">
        <w:t>15</w:t>
      </w:r>
      <w:r w:rsidR="00530F6A">
        <w:rPr>
          <w:rFonts w:hint="eastAsia"/>
        </w:rPr>
        <w:t xml:space="preserve"> and </w:t>
      </w:r>
      <w:r w:rsidR="009F3956">
        <w:t>16</w:t>
      </w:r>
      <w:r>
        <w:t xml:space="preserve">, </w:t>
      </w:r>
      <w:r w:rsidR="00530F6A">
        <w:rPr>
          <w:rFonts w:hint="eastAsia"/>
        </w:rPr>
        <w:t xml:space="preserve">the JRFS is preparing for making representations to the government and its related agencies. </w:t>
      </w:r>
    </w:p>
    <w:p w:rsidR="00530F6A" w:rsidRDefault="00530F6A" w:rsidP="00957685"/>
    <w:p w:rsidR="00957685" w:rsidRDefault="00872FD9" w:rsidP="00CB3F49">
      <w:r>
        <w:rPr>
          <w:rFonts w:hint="eastAsia"/>
        </w:rPr>
        <w:t xml:space="preserve">The civil society groups in and outside Japan calling that children of Fukushima and Japan will be saved from the devastating effects of the nuclear accident </w:t>
      </w:r>
      <w:r w:rsidR="00CB3F49">
        <w:rPr>
          <w:rFonts w:hint="eastAsia"/>
        </w:rPr>
        <w:t xml:space="preserve">request the Committee to </w:t>
      </w:r>
      <w:r w:rsidR="00CB3F49">
        <w:t>strongly</w:t>
      </w:r>
      <w:r w:rsidR="00CB3F49">
        <w:rPr>
          <w:rFonts w:hint="eastAsia"/>
        </w:rPr>
        <w:t xml:space="preserve"> urge the Japanese </w:t>
      </w:r>
      <w:r w:rsidR="00CB3F49">
        <w:t>government</w:t>
      </w:r>
      <w:r w:rsidR="00CB3F49">
        <w:rPr>
          <w:rFonts w:hint="eastAsia"/>
        </w:rPr>
        <w:t xml:space="preserve"> to ratify the </w:t>
      </w:r>
      <w:r w:rsidR="00CB3F49">
        <w:t>individual</w:t>
      </w:r>
      <w:r w:rsidR="00CB3F49">
        <w:rPr>
          <w:rFonts w:hint="eastAsia"/>
        </w:rPr>
        <w:t xml:space="preserve"> reporting system by a cabinet meeting and to abolish the Public Election Law and National Public Service Law. </w:t>
      </w:r>
    </w:p>
    <w:p w:rsidR="00BB5F61" w:rsidRDefault="00BB5F61"/>
    <w:sectPr w:rsidR="00BB5F61" w:rsidSect="004E7355">
      <w:pgSz w:w="11900" w:h="16840"/>
      <w:pgMar w:top="1985" w:right="1701" w:bottom="1701" w:left="1701" w:header="851" w:footer="992" w:gutter="0"/>
      <w:cols w:space="425"/>
      <w:docGrid w:type="lines" w:linePitch="4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7BCE" w:rsidRDefault="00917BCE" w:rsidP="00A23DF4">
      <w:r>
        <w:separator/>
      </w:r>
    </w:p>
  </w:endnote>
  <w:endnote w:type="continuationSeparator" w:id="0">
    <w:p w:rsidR="00917BCE" w:rsidRDefault="00917BCE" w:rsidP="00A23D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Arial Unicode MS">
    <w:panose1 w:val="020B0604020202020204"/>
    <w:charset w:val="80"/>
    <w:family w:val="modern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eiryo UI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ibian SC Regular">
    <w:altName w:val="Arial Unicode MS"/>
    <w:charset w:val="00"/>
    <w:family w:val="auto"/>
    <w:pitch w:val="variable"/>
    <w:sig w:usb0="00000000" w:usb1="080F0000" w:usb2="00000000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7BCE" w:rsidRDefault="00917BCE" w:rsidP="00A23DF4">
      <w:r>
        <w:separator/>
      </w:r>
    </w:p>
  </w:footnote>
  <w:footnote w:type="continuationSeparator" w:id="0">
    <w:p w:rsidR="00917BCE" w:rsidRDefault="00917BCE" w:rsidP="00A23D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74FAE"/>
    <w:multiLevelType w:val="hybridMultilevel"/>
    <w:tmpl w:val="527E416C"/>
    <w:lvl w:ilvl="0" w:tplc="11624D92">
      <w:start w:val="2"/>
      <w:numFmt w:val="bullet"/>
      <w:lvlText w:val="◆"/>
      <w:lvlJc w:val="left"/>
      <w:pPr>
        <w:ind w:left="360" w:hanging="360"/>
      </w:pPr>
      <w:rPr>
        <w:rFonts w:ascii="ＭＳ Ｐゴシック" w:eastAsia="ＭＳ Ｐゴシック" w:hAnsi="ＭＳ Ｐゴシック" w:cs="Courier New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960"/>
  <w:drawingGridVerticalSpacing w:val="200"/>
  <w:displayHorizontalDrawingGridEvery w:val="0"/>
  <w:displayVerticalDrawingGridEvery w:val="2"/>
  <w:characterSpacingControl w:val="compressPunctuation"/>
  <w:savePreviewPicture/>
  <w:hdrShapeDefaults>
    <o:shapedefaults v:ext="edit" spidmax="512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81844"/>
    <w:rsid w:val="00003953"/>
    <w:rsid w:val="000736DE"/>
    <w:rsid w:val="000B1483"/>
    <w:rsid w:val="00115790"/>
    <w:rsid w:val="00124556"/>
    <w:rsid w:val="0013288A"/>
    <w:rsid w:val="00172FD9"/>
    <w:rsid w:val="00194A4E"/>
    <w:rsid w:val="001B6F9A"/>
    <w:rsid w:val="001E7BE3"/>
    <w:rsid w:val="002407CF"/>
    <w:rsid w:val="002670B8"/>
    <w:rsid w:val="00291F3F"/>
    <w:rsid w:val="00333633"/>
    <w:rsid w:val="00381844"/>
    <w:rsid w:val="003A7F32"/>
    <w:rsid w:val="00401AD2"/>
    <w:rsid w:val="004E7355"/>
    <w:rsid w:val="00504029"/>
    <w:rsid w:val="00530F6A"/>
    <w:rsid w:val="00566B76"/>
    <w:rsid w:val="005F24F3"/>
    <w:rsid w:val="00623F68"/>
    <w:rsid w:val="0066349F"/>
    <w:rsid w:val="006C5910"/>
    <w:rsid w:val="007020BC"/>
    <w:rsid w:val="00750FDD"/>
    <w:rsid w:val="00793231"/>
    <w:rsid w:val="007C2C03"/>
    <w:rsid w:val="007C751A"/>
    <w:rsid w:val="007D5919"/>
    <w:rsid w:val="007F29B4"/>
    <w:rsid w:val="00823299"/>
    <w:rsid w:val="0085415D"/>
    <w:rsid w:val="00872FD9"/>
    <w:rsid w:val="0090191A"/>
    <w:rsid w:val="00917BCE"/>
    <w:rsid w:val="00957685"/>
    <w:rsid w:val="009871B9"/>
    <w:rsid w:val="009C0488"/>
    <w:rsid w:val="009F3956"/>
    <w:rsid w:val="00A23DF4"/>
    <w:rsid w:val="00A67E7F"/>
    <w:rsid w:val="00A96C0A"/>
    <w:rsid w:val="00AA170B"/>
    <w:rsid w:val="00AF387A"/>
    <w:rsid w:val="00AF5982"/>
    <w:rsid w:val="00B23EFE"/>
    <w:rsid w:val="00B97287"/>
    <w:rsid w:val="00BB3EFB"/>
    <w:rsid w:val="00BB5F61"/>
    <w:rsid w:val="00BF6971"/>
    <w:rsid w:val="00C21957"/>
    <w:rsid w:val="00C45E4E"/>
    <w:rsid w:val="00C62143"/>
    <w:rsid w:val="00CB3F49"/>
    <w:rsid w:val="00CC4461"/>
    <w:rsid w:val="00D415D0"/>
    <w:rsid w:val="00D66615"/>
    <w:rsid w:val="00D9137E"/>
    <w:rsid w:val="00DF3A58"/>
    <w:rsid w:val="00E4589B"/>
    <w:rsid w:val="00ED7AA2"/>
    <w:rsid w:val="00FA25B5"/>
    <w:rsid w:val="00FA2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29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unhideWhenUsed/>
    <w:rsid w:val="00381844"/>
  </w:style>
  <w:style w:type="character" w:customStyle="1" w:styleId="a4">
    <w:name w:val="日付 (文字)"/>
    <w:basedOn w:val="a0"/>
    <w:link w:val="a3"/>
    <w:uiPriority w:val="99"/>
    <w:rsid w:val="00381844"/>
  </w:style>
  <w:style w:type="paragraph" w:customStyle="1" w:styleId="a5">
    <w:name w:val="標準(太郎文書スタイル)"/>
    <w:uiPriority w:val="99"/>
    <w:rsid w:val="005F24F3"/>
    <w:pPr>
      <w:widowControl w:val="0"/>
      <w:overflowPunct w:val="0"/>
      <w:adjustRightInd w:val="0"/>
      <w:jc w:val="both"/>
      <w:textAlignment w:val="baseline"/>
    </w:pPr>
    <w:rPr>
      <w:rFonts w:ascii="Times New Roman" w:eastAsia="ＭＳ Ｐ明朝" w:hAnsi="Times New Roman" w:cs="ＭＳ Ｐ明朝"/>
      <w:color w:val="000000"/>
      <w:kern w:val="0"/>
      <w:sz w:val="21"/>
      <w:szCs w:val="20"/>
    </w:rPr>
  </w:style>
  <w:style w:type="paragraph" w:styleId="a6">
    <w:name w:val="header"/>
    <w:basedOn w:val="a"/>
    <w:link w:val="a7"/>
    <w:uiPriority w:val="99"/>
    <w:unhideWhenUsed/>
    <w:rsid w:val="00A23DF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A23DF4"/>
  </w:style>
  <w:style w:type="paragraph" w:styleId="a8">
    <w:name w:val="footer"/>
    <w:basedOn w:val="a"/>
    <w:link w:val="a9"/>
    <w:uiPriority w:val="99"/>
    <w:unhideWhenUsed/>
    <w:rsid w:val="00A23DF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A23DF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unhideWhenUsed/>
    <w:rsid w:val="00381844"/>
  </w:style>
  <w:style w:type="character" w:customStyle="1" w:styleId="a4">
    <w:name w:val="日付 (文字)"/>
    <w:basedOn w:val="a0"/>
    <w:link w:val="a3"/>
    <w:uiPriority w:val="99"/>
    <w:rsid w:val="00381844"/>
  </w:style>
  <w:style w:type="paragraph" w:customStyle="1" w:styleId="a5">
    <w:name w:val="標準(太郎文書スタイル)"/>
    <w:uiPriority w:val="99"/>
    <w:rsid w:val="005F24F3"/>
    <w:pPr>
      <w:widowControl w:val="0"/>
      <w:overflowPunct w:val="0"/>
      <w:adjustRightInd w:val="0"/>
      <w:jc w:val="both"/>
      <w:textAlignment w:val="baseline"/>
    </w:pPr>
    <w:rPr>
      <w:rFonts w:ascii="Times New Roman" w:eastAsia="ＭＳ Ｐ明朝" w:hAnsi="Times New Roman" w:cs="ＭＳ Ｐ明朝"/>
      <w:color w:val="000000"/>
      <w:kern w:val="0"/>
      <w:sz w:val="21"/>
      <w:szCs w:val="20"/>
    </w:rPr>
  </w:style>
  <w:style w:type="paragraph" w:styleId="a6">
    <w:name w:val="header"/>
    <w:basedOn w:val="a"/>
    <w:link w:val="a7"/>
    <w:uiPriority w:val="99"/>
    <w:unhideWhenUsed/>
    <w:rsid w:val="00A23DF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A23DF4"/>
  </w:style>
  <w:style w:type="paragraph" w:styleId="a8">
    <w:name w:val="footer"/>
    <w:basedOn w:val="a"/>
    <w:link w:val="a9"/>
    <w:uiPriority w:val="99"/>
    <w:unhideWhenUsed/>
    <w:rsid w:val="00A23DF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A23D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78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334A78-879A-48A7-9852-E3D0EFF1D6A5}"/>
</file>

<file path=customXml/itemProps2.xml><?xml version="1.0" encoding="utf-8"?>
<ds:datastoreItem xmlns:ds="http://schemas.openxmlformats.org/officeDocument/2006/customXml" ds:itemID="{AEE175A9-D833-4995-B2C7-0E3052354ED5}"/>
</file>

<file path=customXml/itemProps3.xml><?xml version="1.0" encoding="utf-8"?>
<ds:datastoreItem xmlns:ds="http://schemas.openxmlformats.org/officeDocument/2006/customXml" ds:itemID="{E0243F10-066A-45D8-92B1-D1C9ACB08C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1224</Words>
  <Characters>6982</Characters>
  <Application>Microsoft Office Word</Application>
  <DocSecurity>0</DocSecurity>
  <Lines>58</Lines>
  <Paragraphs>16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for Mac</dc:creator>
  <cp:lastModifiedBy>tsuneko</cp:lastModifiedBy>
  <cp:revision>4</cp:revision>
  <dcterms:created xsi:type="dcterms:W3CDTF">2014-04-26T09:03:00Z</dcterms:created>
  <dcterms:modified xsi:type="dcterms:W3CDTF">2014-04-27T23:24:00Z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