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97D" w:rsidRDefault="0010035C">
      <w:pPr>
        <w:spacing w:after="160" w:line="259" w:lineRule="auto"/>
        <w:ind w:left="605" w:firstLine="0"/>
        <w:jc w:val="left"/>
      </w:pPr>
      <w:r>
        <w:rPr>
          <w:rFonts w:ascii="Calibri" w:eastAsia="Calibri" w:hAnsi="Calibri" w:cs="Calibri"/>
          <w:sz w:val="22"/>
        </w:rPr>
        <w:t xml:space="preserve"> </w:t>
      </w:r>
    </w:p>
    <w:p w:rsidR="00F4397D" w:rsidRDefault="0010035C">
      <w:pPr>
        <w:spacing w:after="113" w:line="259" w:lineRule="auto"/>
        <w:ind w:left="605" w:firstLine="0"/>
        <w:jc w:val="left"/>
      </w:pPr>
      <w:r>
        <w:t xml:space="preserve"> </w:t>
      </w:r>
    </w:p>
    <w:p w:rsidR="00F4397D" w:rsidRDefault="0010035C">
      <w:pPr>
        <w:spacing w:after="112" w:line="259" w:lineRule="auto"/>
        <w:ind w:left="605" w:firstLine="0"/>
        <w:jc w:val="left"/>
      </w:pPr>
      <w:r>
        <w:t xml:space="preserve"> </w:t>
      </w:r>
    </w:p>
    <w:p w:rsidR="00F4397D" w:rsidRDefault="0010035C">
      <w:pPr>
        <w:spacing w:after="0" w:line="259" w:lineRule="auto"/>
        <w:ind w:left="605" w:firstLine="0"/>
        <w:jc w:val="left"/>
      </w:pPr>
      <w:r>
        <w:t xml:space="preserve"> </w:t>
      </w:r>
    </w:p>
    <w:p w:rsidR="00F4397D" w:rsidRDefault="0010035C">
      <w:pPr>
        <w:spacing w:after="0" w:line="259" w:lineRule="auto"/>
        <w:ind w:left="2832" w:firstLine="0"/>
        <w:jc w:val="left"/>
      </w:pPr>
      <w:r>
        <w:rPr>
          <w:noProof/>
        </w:rPr>
        <w:drawing>
          <wp:inline distT="0" distB="0" distL="0" distR="0">
            <wp:extent cx="2573147" cy="2179320"/>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5"/>
                    <a:stretch>
                      <a:fillRect/>
                    </a:stretch>
                  </pic:blipFill>
                  <pic:spPr>
                    <a:xfrm>
                      <a:off x="0" y="0"/>
                      <a:ext cx="2573147" cy="2179320"/>
                    </a:xfrm>
                    <a:prstGeom prst="rect">
                      <a:avLst/>
                    </a:prstGeom>
                  </pic:spPr>
                </pic:pic>
              </a:graphicData>
            </a:graphic>
          </wp:inline>
        </w:drawing>
      </w:r>
    </w:p>
    <w:p w:rsidR="00F4397D" w:rsidRPr="00176DD9" w:rsidRDefault="0010035C">
      <w:pPr>
        <w:spacing w:after="112" w:line="259" w:lineRule="auto"/>
        <w:ind w:left="605" w:right="2236" w:firstLine="0"/>
        <w:jc w:val="left"/>
        <w:rPr>
          <w:lang w:val="fr-FR"/>
        </w:rPr>
      </w:pPr>
      <w:r w:rsidRPr="00176DD9">
        <w:rPr>
          <w:b/>
          <w:lang w:val="fr-FR"/>
        </w:rPr>
        <w:t xml:space="preserve"> </w:t>
      </w:r>
    </w:p>
    <w:p w:rsidR="00F4397D" w:rsidRPr="00176DD9" w:rsidRDefault="0010035C">
      <w:pPr>
        <w:spacing w:after="112" w:line="259" w:lineRule="auto"/>
        <w:ind w:left="660" w:firstLine="0"/>
        <w:jc w:val="center"/>
        <w:rPr>
          <w:lang w:val="fr-FR"/>
        </w:rPr>
      </w:pPr>
      <w:r w:rsidRPr="00176DD9">
        <w:rPr>
          <w:b/>
          <w:lang w:val="fr-FR"/>
        </w:rPr>
        <w:t xml:space="preserve"> </w:t>
      </w:r>
    </w:p>
    <w:p w:rsidR="00F4397D" w:rsidRPr="005E7BD1" w:rsidRDefault="0010035C">
      <w:pPr>
        <w:spacing w:after="112" w:line="259" w:lineRule="auto"/>
        <w:ind w:left="3222" w:hanging="10"/>
        <w:jc w:val="left"/>
        <w:rPr>
          <w:lang w:val="fr-FR"/>
        </w:rPr>
      </w:pPr>
      <w:r w:rsidRPr="005E7BD1">
        <w:rPr>
          <w:b/>
          <w:lang w:val="fr-FR"/>
        </w:rPr>
        <w:t xml:space="preserve">RÉPUBLIQUE DU CAP-VERT </w:t>
      </w:r>
    </w:p>
    <w:p w:rsidR="00F4397D" w:rsidRPr="005E7BD1" w:rsidRDefault="0010035C">
      <w:pPr>
        <w:spacing w:after="117" w:line="259" w:lineRule="auto"/>
        <w:ind w:left="605" w:firstLine="0"/>
        <w:jc w:val="left"/>
        <w:rPr>
          <w:lang w:val="fr-FR"/>
        </w:rPr>
      </w:pPr>
      <w:r w:rsidRPr="005E7BD1">
        <w:rPr>
          <w:b/>
          <w:lang w:val="fr-FR"/>
        </w:rPr>
        <w:t xml:space="preserve"> </w:t>
      </w:r>
    </w:p>
    <w:p w:rsidR="00F4397D" w:rsidRPr="005E7BD1" w:rsidRDefault="0010035C">
      <w:pPr>
        <w:spacing w:after="112" w:line="259" w:lineRule="auto"/>
        <w:ind w:left="605" w:firstLine="0"/>
        <w:jc w:val="left"/>
        <w:rPr>
          <w:lang w:val="fr-FR"/>
        </w:rPr>
      </w:pPr>
      <w:r w:rsidRPr="005E7BD1">
        <w:rPr>
          <w:b/>
          <w:lang w:val="fr-FR"/>
        </w:rPr>
        <w:t xml:space="preserve"> </w:t>
      </w:r>
    </w:p>
    <w:p w:rsidR="00F4397D" w:rsidRPr="005E7BD1" w:rsidRDefault="0010035C">
      <w:pPr>
        <w:spacing w:after="112" w:line="259" w:lineRule="auto"/>
        <w:ind w:left="605" w:firstLine="0"/>
        <w:jc w:val="left"/>
        <w:rPr>
          <w:lang w:val="fr-FR"/>
        </w:rPr>
      </w:pPr>
      <w:r w:rsidRPr="005E7BD1">
        <w:rPr>
          <w:b/>
          <w:lang w:val="fr-FR"/>
        </w:rPr>
        <w:t xml:space="preserve"> </w:t>
      </w:r>
    </w:p>
    <w:p w:rsidR="00F4397D" w:rsidRPr="005E7BD1" w:rsidRDefault="0010035C">
      <w:pPr>
        <w:spacing w:after="113" w:line="259" w:lineRule="auto"/>
        <w:ind w:left="605" w:firstLine="0"/>
        <w:jc w:val="left"/>
        <w:rPr>
          <w:lang w:val="fr-FR"/>
        </w:rPr>
      </w:pPr>
      <w:r w:rsidRPr="005E7BD1">
        <w:rPr>
          <w:b/>
          <w:lang w:val="fr-FR"/>
        </w:rPr>
        <w:t xml:space="preserve"> </w:t>
      </w:r>
    </w:p>
    <w:p w:rsidR="00F4397D" w:rsidRPr="005E7BD1" w:rsidRDefault="0010035C">
      <w:pPr>
        <w:spacing w:after="117" w:line="259" w:lineRule="auto"/>
        <w:ind w:left="605" w:firstLine="0"/>
        <w:jc w:val="left"/>
        <w:rPr>
          <w:lang w:val="fr-FR"/>
        </w:rPr>
      </w:pPr>
      <w:r w:rsidRPr="005E7BD1">
        <w:rPr>
          <w:b/>
          <w:lang w:val="fr-FR"/>
        </w:rPr>
        <w:t xml:space="preserve"> </w:t>
      </w:r>
    </w:p>
    <w:p w:rsidR="00F4397D" w:rsidRPr="005E7BD1" w:rsidRDefault="0010035C">
      <w:pPr>
        <w:spacing w:after="112" w:line="259" w:lineRule="auto"/>
        <w:ind w:left="605" w:firstLine="0"/>
        <w:jc w:val="left"/>
        <w:rPr>
          <w:lang w:val="fr-FR"/>
        </w:rPr>
      </w:pPr>
      <w:r w:rsidRPr="005E7BD1">
        <w:rPr>
          <w:b/>
          <w:lang w:val="fr-FR"/>
        </w:rPr>
        <w:t xml:space="preserve"> </w:t>
      </w:r>
    </w:p>
    <w:p w:rsidR="00F4397D" w:rsidRPr="005E7BD1" w:rsidRDefault="0010035C">
      <w:pPr>
        <w:spacing w:after="112" w:line="259" w:lineRule="auto"/>
        <w:ind w:left="605" w:firstLine="0"/>
        <w:jc w:val="left"/>
        <w:rPr>
          <w:lang w:val="fr-FR"/>
        </w:rPr>
      </w:pPr>
      <w:r w:rsidRPr="005E7BD1">
        <w:rPr>
          <w:b/>
          <w:lang w:val="fr-FR"/>
        </w:rPr>
        <w:t xml:space="preserve"> </w:t>
      </w:r>
    </w:p>
    <w:p w:rsidR="00F4397D" w:rsidRPr="005E7BD1" w:rsidRDefault="0010035C">
      <w:pPr>
        <w:spacing w:after="113" w:line="259" w:lineRule="auto"/>
        <w:ind w:left="605" w:firstLine="0"/>
        <w:jc w:val="left"/>
        <w:rPr>
          <w:lang w:val="fr-FR"/>
        </w:rPr>
      </w:pPr>
      <w:r w:rsidRPr="005E7BD1">
        <w:rPr>
          <w:b/>
          <w:lang w:val="fr-FR"/>
        </w:rPr>
        <w:t xml:space="preserve"> </w:t>
      </w:r>
    </w:p>
    <w:p w:rsidR="00F4397D" w:rsidRPr="005E7BD1" w:rsidRDefault="0010035C">
      <w:pPr>
        <w:spacing w:after="117" w:line="259" w:lineRule="auto"/>
        <w:ind w:left="605" w:firstLine="0"/>
        <w:jc w:val="left"/>
        <w:rPr>
          <w:lang w:val="fr-FR"/>
        </w:rPr>
      </w:pPr>
      <w:r w:rsidRPr="005E7BD1">
        <w:rPr>
          <w:b/>
          <w:lang w:val="fr-FR"/>
        </w:rPr>
        <w:t xml:space="preserve"> </w:t>
      </w:r>
    </w:p>
    <w:p w:rsidR="00F4397D" w:rsidRPr="005E7BD1" w:rsidRDefault="0010035C">
      <w:pPr>
        <w:spacing w:after="112" w:line="259" w:lineRule="auto"/>
        <w:ind w:left="0" w:right="1587" w:firstLine="0"/>
        <w:jc w:val="right"/>
        <w:rPr>
          <w:lang w:val="fr-FR"/>
        </w:rPr>
      </w:pPr>
      <w:r w:rsidRPr="005E7BD1">
        <w:rPr>
          <w:b/>
          <w:lang w:val="fr-FR"/>
        </w:rPr>
        <w:t xml:space="preserve">CONVENTION SUR LES DROITS DE L'ENFANT </w:t>
      </w:r>
    </w:p>
    <w:p w:rsidR="00F4397D" w:rsidRPr="005E7BD1" w:rsidRDefault="0010035C">
      <w:pPr>
        <w:spacing w:after="112" w:line="259" w:lineRule="auto"/>
        <w:ind w:left="3444" w:hanging="10"/>
        <w:jc w:val="left"/>
        <w:rPr>
          <w:lang w:val="fr-FR"/>
        </w:rPr>
      </w:pPr>
      <w:r w:rsidRPr="005E7BD1">
        <w:rPr>
          <w:b/>
          <w:lang w:val="fr-FR"/>
        </w:rPr>
        <w:t xml:space="preserve">III RAPPORT NATIONAL  </w:t>
      </w:r>
    </w:p>
    <w:p w:rsidR="00F4397D" w:rsidRPr="005E7BD1" w:rsidRDefault="0010035C">
      <w:pPr>
        <w:spacing w:after="113"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3"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5E7BD1" w:rsidRDefault="0010035C">
      <w:pPr>
        <w:spacing w:after="0" w:line="259" w:lineRule="auto"/>
        <w:ind w:left="605" w:firstLine="0"/>
        <w:jc w:val="left"/>
        <w:rPr>
          <w:lang w:val="fr-FR"/>
        </w:rPr>
      </w:pPr>
      <w:r w:rsidRPr="005E7BD1">
        <w:rPr>
          <w:lang w:val="fr-FR"/>
        </w:rPr>
        <w:t xml:space="preserve"> </w:t>
      </w:r>
    </w:p>
    <w:p w:rsidR="00F4397D" w:rsidRPr="00857BF6" w:rsidRDefault="0010035C" w:rsidP="00857BF6">
      <w:pPr>
        <w:spacing w:after="112" w:line="259" w:lineRule="auto"/>
        <w:ind w:left="605" w:firstLine="0"/>
        <w:jc w:val="left"/>
        <w:rPr>
          <w:b/>
          <w:lang w:val="fr-FR"/>
        </w:rPr>
      </w:pPr>
      <w:r w:rsidRPr="005E7BD1">
        <w:rPr>
          <w:lang w:val="fr-FR"/>
        </w:rPr>
        <w:lastRenderedPageBreak/>
        <w:t xml:space="preserve"> </w:t>
      </w:r>
      <w:r w:rsidRPr="00857BF6">
        <w:rPr>
          <w:b/>
          <w:color w:val="auto"/>
          <w:lang w:val="fr-FR"/>
        </w:rPr>
        <w:t>Contenu</w:t>
      </w:r>
      <w:r w:rsidRPr="00857BF6">
        <w:rPr>
          <w:b/>
          <w:color w:val="2E74B5"/>
          <w:lang w:val="fr-FR"/>
        </w:rPr>
        <w:t xml:space="preserve"> </w:t>
      </w:r>
    </w:p>
    <w:p w:rsidR="00F4397D" w:rsidRDefault="0010035C" w:rsidP="004825A8">
      <w:pPr>
        <w:spacing w:after="113" w:line="259" w:lineRule="auto"/>
        <w:ind w:left="605" w:right="6" w:firstLine="0"/>
      </w:pPr>
      <w:r w:rsidRPr="005E7BD1">
        <w:rPr>
          <w:b/>
          <w:lang w:val="fr-FR"/>
        </w:rPr>
        <w:t>ABR</w:t>
      </w:r>
      <w:r w:rsidR="00970A16">
        <w:rPr>
          <w:b/>
          <w:lang w:val="fr-FR"/>
        </w:rPr>
        <w:t>É</w:t>
      </w:r>
      <w:r w:rsidRPr="005E7BD1">
        <w:rPr>
          <w:b/>
          <w:lang w:val="fr-FR"/>
        </w:rPr>
        <w:t>VIATION</w:t>
      </w:r>
      <w:r w:rsidRPr="005E7BD1">
        <w:rPr>
          <w:lang w:val="fr-FR"/>
        </w:rPr>
        <w:t xml:space="preserve"> .......................................................................................................</w:t>
      </w:r>
      <w:r w:rsidR="004825A8">
        <w:rPr>
          <w:lang w:val="fr-FR"/>
        </w:rPr>
        <w:t>......</w:t>
      </w:r>
      <w:r w:rsidRPr="005E7BD1">
        <w:rPr>
          <w:lang w:val="fr-FR"/>
        </w:rPr>
        <w:t xml:space="preserve"> </w:t>
      </w:r>
      <w:r>
        <w:t xml:space="preserve">4 </w:t>
      </w:r>
    </w:p>
    <w:p w:rsidR="00F4397D" w:rsidRDefault="0010035C" w:rsidP="004825A8">
      <w:pPr>
        <w:numPr>
          <w:ilvl w:val="0"/>
          <w:numId w:val="1"/>
        </w:numPr>
        <w:spacing w:after="119" w:line="259" w:lineRule="auto"/>
        <w:ind w:right="6" w:hanging="663"/>
      </w:pPr>
      <w:proofErr w:type="spellStart"/>
      <w:r>
        <w:rPr>
          <w:b/>
        </w:rPr>
        <w:t>Introduction</w:t>
      </w:r>
      <w:proofErr w:type="spellEnd"/>
      <w:r>
        <w:t xml:space="preserve"> ......................................................................................................... 6 </w:t>
      </w:r>
    </w:p>
    <w:p w:rsidR="00F4397D" w:rsidRDefault="0010035C" w:rsidP="004825A8">
      <w:pPr>
        <w:spacing w:after="145" w:line="259" w:lineRule="auto"/>
        <w:ind w:left="605" w:right="6" w:firstLine="0"/>
      </w:pPr>
      <w:proofErr w:type="spellStart"/>
      <w:r>
        <w:rPr>
          <w:b/>
        </w:rPr>
        <w:t>Méthodologie</w:t>
      </w:r>
      <w:proofErr w:type="spellEnd"/>
      <w:r>
        <w:rPr>
          <w:b/>
        </w:rPr>
        <w:t xml:space="preserve"> </w:t>
      </w:r>
      <w:proofErr w:type="spellStart"/>
      <w:r>
        <w:rPr>
          <w:b/>
        </w:rPr>
        <w:t>et</w:t>
      </w:r>
      <w:proofErr w:type="spellEnd"/>
      <w:r>
        <w:rPr>
          <w:b/>
        </w:rPr>
        <w:t xml:space="preserve"> </w:t>
      </w:r>
      <w:proofErr w:type="spellStart"/>
      <w:r>
        <w:rPr>
          <w:b/>
        </w:rPr>
        <w:t>processus</w:t>
      </w:r>
      <w:proofErr w:type="spellEnd"/>
      <w:r>
        <w:rPr>
          <w:b/>
        </w:rPr>
        <w:t xml:space="preserve"> d'</w:t>
      </w:r>
      <w:proofErr w:type="spellStart"/>
      <w:r>
        <w:rPr>
          <w:b/>
        </w:rPr>
        <w:t>élaboration</w:t>
      </w:r>
      <w:proofErr w:type="spellEnd"/>
      <w:r>
        <w:t xml:space="preserve"> .................................................................</w:t>
      </w:r>
      <w:r w:rsidR="004825A8">
        <w:t>..</w:t>
      </w:r>
      <w:r>
        <w:t xml:space="preserve">.. 6 </w:t>
      </w:r>
    </w:p>
    <w:p w:rsidR="00F4397D" w:rsidRPr="004825A8" w:rsidRDefault="0010035C" w:rsidP="004825A8">
      <w:pPr>
        <w:numPr>
          <w:ilvl w:val="0"/>
          <w:numId w:val="1"/>
        </w:numPr>
        <w:spacing w:after="124" w:line="259" w:lineRule="auto"/>
        <w:ind w:right="6" w:hanging="663"/>
        <w:rPr>
          <w:lang w:val="fr-FR"/>
        </w:rPr>
      </w:pPr>
      <w:r w:rsidRPr="005E7BD1">
        <w:rPr>
          <w:b/>
          <w:lang w:val="fr-FR"/>
        </w:rPr>
        <w:t>MISE EN ŒUVRE DES RECOMMANDATIONS :</w:t>
      </w:r>
      <w:r w:rsidRPr="005E7BD1">
        <w:rPr>
          <w:lang w:val="fr-FR"/>
        </w:rPr>
        <w:t xml:space="preserve"> .....................................</w:t>
      </w:r>
      <w:r w:rsidR="004825A8">
        <w:rPr>
          <w:lang w:val="fr-FR"/>
        </w:rPr>
        <w:t>.</w:t>
      </w:r>
      <w:r w:rsidRPr="005E7BD1">
        <w:rPr>
          <w:lang w:val="fr-FR"/>
        </w:rPr>
        <w:t xml:space="preserve">. </w:t>
      </w:r>
      <w:r w:rsidRPr="004825A8">
        <w:rPr>
          <w:lang w:val="fr-FR"/>
        </w:rPr>
        <w:t xml:space="preserve">7 </w:t>
      </w:r>
    </w:p>
    <w:p w:rsidR="00F4397D" w:rsidRDefault="0010035C" w:rsidP="004825A8">
      <w:pPr>
        <w:numPr>
          <w:ilvl w:val="0"/>
          <w:numId w:val="2"/>
        </w:numPr>
        <w:spacing w:after="112" w:line="259" w:lineRule="auto"/>
        <w:ind w:right="3" w:hanging="297"/>
      </w:pPr>
      <w:r w:rsidRPr="005E7BD1">
        <w:rPr>
          <w:b/>
          <w:lang w:val="fr-FR"/>
        </w:rPr>
        <w:t>Mesures d'application générales (articles 4, 42 et 44, paragraphe 6)</w:t>
      </w:r>
      <w:r w:rsidRPr="005E7BD1">
        <w:rPr>
          <w:lang w:val="fr-FR"/>
        </w:rPr>
        <w:t xml:space="preserve"> ................... </w:t>
      </w:r>
      <w:r>
        <w:t xml:space="preserve">7 </w:t>
      </w:r>
    </w:p>
    <w:p w:rsidR="00F4397D" w:rsidRDefault="0010035C" w:rsidP="004825A8">
      <w:pPr>
        <w:spacing w:after="112" w:line="259" w:lineRule="auto"/>
        <w:ind w:left="605" w:right="6" w:firstLine="0"/>
      </w:pPr>
      <w:proofErr w:type="spellStart"/>
      <w:r>
        <w:rPr>
          <w:b/>
        </w:rPr>
        <w:t>Législation</w:t>
      </w:r>
      <w:proofErr w:type="spellEnd"/>
      <w:r>
        <w:t xml:space="preserve"> .................................................................................................................</w:t>
      </w:r>
      <w:r w:rsidR="004825A8">
        <w:t>....</w:t>
      </w:r>
      <w:r>
        <w:t xml:space="preserve">.. 7 </w:t>
      </w:r>
    </w:p>
    <w:p w:rsidR="00F4397D" w:rsidRDefault="0010035C" w:rsidP="004825A8">
      <w:pPr>
        <w:spacing w:after="112" w:line="259" w:lineRule="auto"/>
        <w:ind w:left="605" w:right="6" w:firstLine="0"/>
      </w:pPr>
      <w:r>
        <w:rPr>
          <w:b/>
        </w:rPr>
        <w:t xml:space="preserve">Politique </w:t>
      </w:r>
      <w:proofErr w:type="spellStart"/>
      <w:r>
        <w:rPr>
          <w:b/>
        </w:rPr>
        <w:t>générale</w:t>
      </w:r>
      <w:proofErr w:type="spellEnd"/>
      <w:r>
        <w:rPr>
          <w:b/>
        </w:rPr>
        <w:t xml:space="preserve"> </w:t>
      </w:r>
      <w:proofErr w:type="spellStart"/>
      <w:r>
        <w:rPr>
          <w:b/>
        </w:rPr>
        <w:t>et</w:t>
      </w:r>
      <w:proofErr w:type="spellEnd"/>
      <w:r>
        <w:rPr>
          <w:b/>
        </w:rPr>
        <w:t xml:space="preserve"> </w:t>
      </w:r>
      <w:proofErr w:type="spellStart"/>
      <w:r>
        <w:rPr>
          <w:b/>
        </w:rPr>
        <w:t>stratégie</w:t>
      </w:r>
      <w:proofErr w:type="spellEnd"/>
      <w:r>
        <w:t xml:space="preserve"> ................................................................................</w:t>
      </w:r>
      <w:r w:rsidR="004825A8">
        <w:t>..</w:t>
      </w:r>
      <w:r>
        <w:t xml:space="preserve">..... 7 </w:t>
      </w:r>
    </w:p>
    <w:p w:rsidR="00F4397D" w:rsidRPr="0010035C" w:rsidRDefault="0010035C" w:rsidP="004825A8">
      <w:pPr>
        <w:spacing w:after="117" w:line="259" w:lineRule="auto"/>
        <w:ind w:left="605" w:right="6" w:firstLine="0"/>
        <w:rPr>
          <w:lang w:val="fr-FR"/>
        </w:rPr>
      </w:pPr>
      <w:r w:rsidRPr="0010035C">
        <w:rPr>
          <w:b/>
          <w:lang w:val="fr-FR"/>
        </w:rPr>
        <w:t>Coordination</w:t>
      </w:r>
      <w:r w:rsidRPr="0010035C">
        <w:rPr>
          <w:lang w:val="fr-FR"/>
        </w:rPr>
        <w:t xml:space="preserve"> ............................................................................................................</w:t>
      </w:r>
      <w:r w:rsidR="004825A8" w:rsidRPr="0010035C">
        <w:rPr>
          <w:lang w:val="fr-FR"/>
        </w:rPr>
        <w:t>....</w:t>
      </w:r>
      <w:r w:rsidRPr="0010035C">
        <w:rPr>
          <w:lang w:val="fr-FR"/>
        </w:rPr>
        <w:t xml:space="preserve">... 7 </w:t>
      </w:r>
    </w:p>
    <w:p w:rsidR="00F4397D" w:rsidRPr="005E7BD1" w:rsidRDefault="0010035C" w:rsidP="004825A8">
      <w:pPr>
        <w:spacing w:after="113" w:line="259" w:lineRule="auto"/>
        <w:ind w:left="605" w:right="6" w:firstLine="0"/>
        <w:rPr>
          <w:lang w:val="fr-FR"/>
        </w:rPr>
      </w:pPr>
      <w:r w:rsidRPr="005E7BD1">
        <w:rPr>
          <w:b/>
          <w:lang w:val="fr-FR"/>
        </w:rPr>
        <w:t>Allocation des ressources</w:t>
      </w:r>
      <w:r w:rsidRPr="005E7BD1">
        <w:rPr>
          <w:lang w:val="fr-FR"/>
        </w:rPr>
        <w:t xml:space="preserve"> .......................................................................................</w:t>
      </w:r>
      <w:r w:rsidR="004825A8">
        <w:rPr>
          <w:lang w:val="fr-FR"/>
        </w:rPr>
        <w:t>...</w:t>
      </w:r>
      <w:r w:rsidRPr="005E7BD1">
        <w:rPr>
          <w:lang w:val="fr-FR"/>
        </w:rPr>
        <w:t xml:space="preserve">..... 8 </w:t>
      </w:r>
    </w:p>
    <w:p w:rsidR="00F4397D" w:rsidRPr="005E7BD1" w:rsidRDefault="0010035C" w:rsidP="004825A8">
      <w:pPr>
        <w:spacing w:after="112" w:line="259" w:lineRule="auto"/>
        <w:ind w:left="605" w:right="6" w:firstLine="0"/>
        <w:rPr>
          <w:lang w:val="fr-FR"/>
        </w:rPr>
      </w:pPr>
      <w:r w:rsidRPr="005E7BD1">
        <w:rPr>
          <w:b/>
          <w:lang w:val="fr-FR"/>
        </w:rPr>
        <w:t>Contrôle indépendant</w:t>
      </w:r>
      <w:r w:rsidRPr="005E7BD1">
        <w:rPr>
          <w:lang w:val="fr-FR"/>
        </w:rPr>
        <w:t xml:space="preserve"> .........................................</w:t>
      </w:r>
      <w:r w:rsidR="00176DD9">
        <w:rPr>
          <w:lang w:val="fr-FR"/>
        </w:rPr>
        <w:t>...............................</w:t>
      </w:r>
      <w:r w:rsidRPr="005E7BD1">
        <w:rPr>
          <w:lang w:val="fr-FR"/>
        </w:rPr>
        <w:t>..................</w:t>
      </w:r>
      <w:r w:rsidR="004825A8">
        <w:rPr>
          <w:lang w:val="fr-FR"/>
        </w:rPr>
        <w:t>....</w:t>
      </w:r>
      <w:r w:rsidRPr="005E7BD1">
        <w:rPr>
          <w:lang w:val="fr-FR"/>
        </w:rPr>
        <w:t xml:space="preserve">.... 10 </w:t>
      </w:r>
    </w:p>
    <w:p w:rsidR="00F4397D" w:rsidRPr="005E7BD1" w:rsidRDefault="0010035C" w:rsidP="004825A8">
      <w:pPr>
        <w:spacing w:after="112" w:line="259" w:lineRule="auto"/>
        <w:ind w:left="605" w:right="6" w:firstLine="0"/>
        <w:rPr>
          <w:lang w:val="fr-FR"/>
        </w:rPr>
      </w:pPr>
      <w:r w:rsidRPr="005E7BD1">
        <w:rPr>
          <w:b/>
          <w:lang w:val="fr-FR"/>
        </w:rPr>
        <w:t>Diffusion, sensibilisation et formation</w:t>
      </w:r>
      <w:r w:rsidRPr="005E7BD1">
        <w:rPr>
          <w:lang w:val="fr-FR"/>
        </w:rPr>
        <w:t xml:space="preserve"> .................</w:t>
      </w:r>
      <w:r w:rsidR="00176DD9">
        <w:rPr>
          <w:lang w:val="fr-FR"/>
        </w:rPr>
        <w:t>...............................</w:t>
      </w:r>
      <w:r w:rsidRPr="005E7BD1">
        <w:rPr>
          <w:lang w:val="fr-FR"/>
        </w:rPr>
        <w:t>.................</w:t>
      </w:r>
      <w:r w:rsidR="004825A8">
        <w:rPr>
          <w:lang w:val="fr-FR"/>
        </w:rPr>
        <w:t>...</w:t>
      </w:r>
      <w:r w:rsidRPr="005E7BD1">
        <w:rPr>
          <w:lang w:val="fr-FR"/>
        </w:rPr>
        <w:t xml:space="preserve">.... 10 </w:t>
      </w:r>
    </w:p>
    <w:p w:rsidR="00F4397D" w:rsidRDefault="0010035C" w:rsidP="004825A8">
      <w:pPr>
        <w:ind w:left="605" w:right="6" w:firstLine="0"/>
      </w:pPr>
      <w:r w:rsidRPr="005E7BD1">
        <w:rPr>
          <w:b/>
          <w:lang w:val="fr-FR"/>
        </w:rPr>
        <w:t>Coopération avec la société civile</w:t>
      </w:r>
      <w:r w:rsidRPr="005E7BD1">
        <w:rPr>
          <w:lang w:val="fr-FR"/>
        </w:rPr>
        <w:t xml:space="preserve"> .....................................................................</w:t>
      </w:r>
      <w:r w:rsidR="004825A8">
        <w:rPr>
          <w:lang w:val="fr-FR"/>
        </w:rPr>
        <w:t>..</w:t>
      </w:r>
      <w:r w:rsidRPr="005E7BD1">
        <w:rPr>
          <w:lang w:val="fr-FR"/>
        </w:rPr>
        <w:t xml:space="preserve">........ 12 </w:t>
      </w:r>
      <w:r w:rsidRPr="005E7BD1">
        <w:rPr>
          <w:b/>
          <w:lang w:val="fr-FR"/>
        </w:rPr>
        <w:t>Les droits de l'enfant et le secteur des entreprises</w:t>
      </w:r>
      <w:r w:rsidRPr="005E7BD1">
        <w:rPr>
          <w:lang w:val="fr-FR"/>
        </w:rPr>
        <w:t xml:space="preserve"> ........................................</w:t>
      </w:r>
      <w:r w:rsidR="004825A8">
        <w:rPr>
          <w:lang w:val="fr-FR"/>
        </w:rPr>
        <w:t>..</w:t>
      </w:r>
      <w:r w:rsidRPr="005E7BD1">
        <w:rPr>
          <w:lang w:val="fr-FR"/>
        </w:rPr>
        <w:t xml:space="preserve">........... </w:t>
      </w:r>
      <w:r>
        <w:t xml:space="preserve">12 </w:t>
      </w:r>
    </w:p>
    <w:p w:rsidR="00F4397D" w:rsidRDefault="0010035C" w:rsidP="004825A8">
      <w:pPr>
        <w:numPr>
          <w:ilvl w:val="0"/>
          <w:numId w:val="2"/>
        </w:numPr>
        <w:spacing w:after="112" w:line="259" w:lineRule="auto"/>
        <w:ind w:right="3" w:hanging="297"/>
      </w:pPr>
      <w:proofErr w:type="spellStart"/>
      <w:r>
        <w:rPr>
          <w:b/>
        </w:rPr>
        <w:t>Définition</w:t>
      </w:r>
      <w:proofErr w:type="spellEnd"/>
      <w:r>
        <w:rPr>
          <w:b/>
        </w:rPr>
        <w:t xml:space="preserve"> de </w:t>
      </w:r>
      <w:proofErr w:type="spellStart"/>
      <w:r>
        <w:rPr>
          <w:b/>
        </w:rPr>
        <w:t>l'enfant</w:t>
      </w:r>
      <w:proofErr w:type="spellEnd"/>
      <w:r>
        <w:rPr>
          <w:b/>
        </w:rPr>
        <w:t xml:space="preserve"> (</w:t>
      </w:r>
      <w:proofErr w:type="spellStart"/>
      <w:r>
        <w:rPr>
          <w:b/>
        </w:rPr>
        <w:t>article</w:t>
      </w:r>
      <w:proofErr w:type="spellEnd"/>
      <w:r>
        <w:rPr>
          <w:b/>
        </w:rPr>
        <w:t xml:space="preserve"> 1)</w:t>
      </w:r>
      <w:r>
        <w:t xml:space="preserve"> .................................................</w:t>
      </w:r>
      <w:r w:rsidR="004825A8">
        <w:t>...</w:t>
      </w:r>
      <w:r>
        <w:t xml:space="preserve">.......................... 13 </w:t>
      </w:r>
    </w:p>
    <w:p w:rsidR="00F4397D" w:rsidRDefault="0010035C" w:rsidP="004825A8">
      <w:pPr>
        <w:numPr>
          <w:ilvl w:val="0"/>
          <w:numId w:val="2"/>
        </w:numPr>
        <w:spacing w:after="112" w:line="259" w:lineRule="auto"/>
        <w:ind w:right="3" w:hanging="297"/>
      </w:pPr>
      <w:proofErr w:type="spellStart"/>
      <w:r>
        <w:rPr>
          <w:b/>
        </w:rPr>
        <w:t>Principes</w:t>
      </w:r>
      <w:proofErr w:type="spellEnd"/>
      <w:r>
        <w:rPr>
          <w:b/>
        </w:rPr>
        <w:t xml:space="preserve"> </w:t>
      </w:r>
      <w:proofErr w:type="spellStart"/>
      <w:r>
        <w:rPr>
          <w:b/>
        </w:rPr>
        <w:t>généraux</w:t>
      </w:r>
      <w:proofErr w:type="spellEnd"/>
      <w:r>
        <w:rPr>
          <w:b/>
        </w:rPr>
        <w:t xml:space="preserve"> (</w:t>
      </w:r>
      <w:proofErr w:type="spellStart"/>
      <w:r>
        <w:rPr>
          <w:b/>
        </w:rPr>
        <w:t>articles</w:t>
      </w:r>
      <w:proofErr w:type="spellEnd"/>
      <w:r>
        <w:rPr>
          <w:b/>
        </w:rPr>
        <w:t xml:space="preserve"> 2, 3, 6 </w:t>
      </w:r>
      <w:proofErr w:type="spellStart"/>
      <w:r>
        <w:rPr>
          <w:b/>
        </w:rPr>
        <w:t>et</w:t>
      </w:r>
      <w:proofErr w:type="spellEnd"/>
      <w:r>
        <w:rPr>
          <w:b/>
        </w:rPr>
        <w:t xml:space="preserve"> 12)</w:t>
      </w:r>
      <w:r>
        <w:t xml:space="preserve"> .....................</w:t>
      </w:r>
      <w:r w:rsidR="004825A8">
        <w:t>..</w:t>
      </w:r>
      <w:r>
        <w:t xml:space="preserve">....................................... 13 </w:t>
      </w:r>
    </w:p>
    <w:p w:rsidR="00F4397D" w:rsidRPr="005E7BD1" w:rsidRDefault="0010035C" w:rsidP="004825A8">
      <w:pPr>
        <w:ind w:left="605" w:right="6" w:firstLine="0"/>
        <w:rPr>
          <w:lang w:val="fr-FR"/>
        </w:rPr>
      </w:pPr>
      <w:r w:rsidRPr="005E7BD1">
        <w:rPr>
          <w:b/>
          <w:lang w:val="fr-FR"/>
        </w:rPr>
        <w:t>Non-discrimination</w:t>
      </w:r>
      <w:r w:rsidRPr="005E7BD1">
        <w:rPr>
          <w:lang w:val="fr-FR"/>
        </w:rPr>
        <w:t xml:space="preserve"> ................................................................................................... 13 </w:t>
      </w:r>
      <w:r w:rsidRPr="005E7BD1">
        <w:rPr>
          <w:b/>
          <w:lang w:val="fr-FR"/>
        </w:rPr>
        <w:t>Intérêt supérieur de l'enfant</w:t>
      </w:r>
      <w:r w:rsidRPr="005E7BD1">
        <w:rPr>
          <w:lang w:val="fr-FR"/>
        </w:rPr>
        <w:t xml:space="preserve"> ..............................................</w:t>
      </w:r>
      <w:r w:rsidR="004825A8">
        <w:rPr>
          <w:lang w:val="fr-FR"/>
        </w:rPr>
        <w:t>...</w:t>
      </w:r>
      <w:r w:rsidRPr="005E7BD1">
        <w:rPr>
          <w:lang w:val="fr-FR"/>
        </w:rPr>
        <w:t xml:space="preserve">....................................... 13 </w:t>
      </w:r>
    </w:p>
    <w:p w:rsidR="00F4397D" w:rsidRPr="004825A8" w:rsidRDefault="0010035C" w:rsidP="004825A8">
      <w:pPr>
        <w:numPr>
          <w:ilvl w:val="0"/>
          <w:numId w:val="2"/>
        </w:numPr>
        <w:spacing w:after="112" w:line="259" w:lineRule="auto"/>
        <w:ind w:right="3" w:hanging="297"/>
        <w:rPr>
          <w:lang w:val="fr-FR"/>
        </w:rPr>
      </w:pPr>
      <w:r w:rsidRPr="005E7BD1">
        <w:rPr>
          <w:b/>
          <w:lang w:val="fr-FR"/>
        </w:rPr>
        <w:t>Droits et libertés civils (articles 7, 8 et 13 à 17)</w:t>
      </w:r>
      <w:r w:rsidRPr="005E7BD1">
        <w:rPr>
          <w:lang w:val="fr-FR"/>
        </w:rPr>
        <w:t xml:space="preserve"> ..................</w:t>
      </w:r>
      <w:r w:rsidR="004825A8">
        <w:rPr>
          <w:lang w:val="fr-FR"/>
        </w:rPr>
        <w:t>..</w:t>
      </w:r>
      <w:r w:rsidRPr="005E7BD1">
        <w:rPr>
          <w:lang w:val="fr-FR"/>
        </w:rPr>
        <w:t xml:space="preserve">................................. </w:t>
      </w:r>
      <w:r w:rsidRPr="004825A8">
        <w:rPr>
          <w:lang w:val="fr-FR"/>
        </w:rPr>
        <w:t xml:space="preserve">14 </w:t>
      </w:r>
    </w:p>
    <w:p w:rsidR="00F4397D" w:rsidRPr="004825A8" w:rsidRDefault="0010035C" w:rsidP="004825A8">
      <w:pPr>
        <w:spacing w:after="112" w:line="259" w:lineRule="auto"/>
        <w:ind w:left="605" w:right="6" w:firstLine="0"/>
        <w:rPr>
          <w:lang w:val="fr-FR"/>
        </w:rPr>
      </w:pPr>
      <w:r w:rsidRPr="005E7BD1">
        <w:rPr>
          <w:b/>
          <w:lang w:val="fr-FR"/>
        </w:rPr>
        <w:t>Enregistrement de la naissance / nationalité</w:t>
      </w:r>
      <w:r w:rsidRPr="005E7BD1">
        <w:rPr>
          <w:lang w:val="fr-FR"/>
        </w:rPr>
        <w:t xml:space="preserve"> ..........................</w:t>
      </w:r>
      <w:r w:rsidR="004825A8">
        <w:rPr>
          <w:lang w:val="fr-FR"/>
        </w:rPr>
        <w:t>..</w:t>
      </w:r>
      <w:r w:rsidRPr="005E7BD1">
        <w:rPr>
          <w:lang w:val="fr-FR"/>
        </w:rPr>
        <w:t xml:space="preserve">.................................. </w:t>
      </w:r>
      <w:r w:rsidRPr="004825A8">
        <w:rPr>
          <w:lang w:val="fr-FR"/>
        </w:rPr>
        <w:t xml:space="preserve">14 </w:t>
      </w:r>
    </w:p>
    <w:p w:rsidR="00F4397D" w:rsidRPr="005E7BD1" w:rsidRDefault="0010035C" w:rsidP="004825A8">
      <w:pPr>
        <w:spacing w:after="117" w:line="259" w:lineRule="auto"/>
        <w:ind w:left="605" w:right="6" w:firstLine="0"/>
        <w:rPr>
          <w:lang w:val="fr-FR"/>
        </w:rPr>
      </w:pPr>
      <w:r w:rsidRPr="005E7BD1">
        <w:rPr>
          <w:b/>
          <w:lang w:val="fr-FR"/>
        </w:rPr>
        <w:t>Droit à l'identité</w:t>
      </w:r>
      <w:r w:rsidRPr="005E7BD1">
        <w:rPr>
          <w:lang w:val="fr-FR"/>
        </w:rPr>
        <w:t xml:space="preserve"> ......................................................</w:t>
      </w:r>
      <w:r w:rsidR="004825A8">
        <w:rPr>
          <w:lang w:val="fr-FR"/>
        </w:rPr>
        <w:t>....</w:t>
      </w:r>
      <w:r w:rsidRPr="005E7BD1">
        <w:rPr>
          <w:lang w:val="fr-FR"/>
        </w:rPr>
        <w:t xml:space="preserve">.................................................. 15 </w:t>
      </w:r>
    </w:p>
    <w:p w:rsidR="00F4397D" w:rsidRPr="004825A8" w:rsidRDefault="0010035C" w:rsidP="004825A8">
      <w:pPr>
        <w:spacing w:after="113" w:line="259" w:lineRule="auto"/>
        <w:ind w:left="605" w:right="6" w:firstLine="0"/>
        <w:rPr>
          <w:lang w:val="fr-FR"/>
        </w:rPr>
      </w:pPr>
      <w:r w:rsidRPr="005E7BD1">
        <w:rPr>
          <w:b/>
          <w:lang w:val="fr-FR"/>
        </w:rPr>
        <w:t>Droit à la vie privée</w:t>
      </w:r>
      <w:r w:rsidRPr="005E7BD1">
        <w:rPr>
          <w:lang w:val="fr-FR"/>
        </w:rPr>
        <w:t xml:space="preserve"> ...............................................</w:t>
      </w:r>
      <w:r w:rsidR="004825A8">
        <w:rPr>
          <w:lang w:val="fr-FR"/>
        </w:rPr>
        <w:t>...</w:t>
      </w:r>
      <w:r w:rsidRPr="005E7BD1">
        <w:rPr>
          <w:lang w:val="fr-FR"/>
        </w:rPr>
        <w:t xml:space="preserve">.................................................... </w:t>
      </w:r>
      <w:r w:rsidRPr="004825A8">
        <w:rPr>
          <w:lang w:val="fr-FR"/>
        </w:rPr>
        <w:t xml:space="preserve">16 </w:t>
      </w:r>
    </w:p>
    <w:p w:rsidR="00F4397D" w:rsidRPr="004825A8" w:rsidRDefault="0010035C" w:rsidP="004825A8">
      <w:pPr>
        <w:spacing w:after="112" w:line="259" w:lineRule="auto"/>
        <w:ind w:left="605" w:right="6" w:firstLine="0"/>
        <w:rPr>
          <w:lang w:val="fr-FR"/>
        </w:rPr>
      </w:pPr>
      <w:r w:rsidRPr="005E7BD1">
        <w:rPr>
          <w:b/>
          <w:lang w:val="fr-FR"/>
        </w:rPr>
        <w:t>Accès à des informations appropriées</w:t>
      </w:r>
      <w:r w:rsidRPr="005E7BD1">
        <w:rPr>
          <w:lang w:val="fr-FR"/>
        </w:rPr>
        <w:t xml:space="preserve"> ....................</w:t>
      </w:r>
      <w:r w:rsidR="004825A8">
        <w:rPr>
          <w:lang w:val="fr-FR"/>
        </w:rPr>
        <w:t>...</w:t>
      </w:r>
      <w:r w:rsidRPr="005E7BD1">
        <w:rPr>
          <w:lang w:val="fr-FR"/>
        </w:rPr>
        <w:t xml:space="preserve">.................................................. </w:t>
      </w:r>
      <w:r w:rsidRPr="004825A8">
        <w:rPr>
          <w:lang w:val="fr-FR"/>
        </w:rPr>
        <w:t xml:space="preserve">16 </w:t>
      </w:r>
    </w:p>
    <w:p w:rsidR="00F4397D" w:rsidRPr="004825A8" w:rsidRDefault="0010035C" w:rsidP="004825A8">
      <w:pPr>
        <w:spacing w:after="112" w:line="259" w:lineRule="auto"/>
        <w:ind w:left="605" w:right="6" w:firstLine="0"/>
        <w:rPr>
          <w:lang w:val="fr-FR"/>
        </w:rPr>
      </w:pPr>
      <w:r w:rsidRPr="004825A8">
        <w:rPr>
          <w:b/>
          <w:lang w:val="fr-FR"/>
        </w:rPr>
        <w:t>Châtiments corporels</w:t>
      </w:r>
      <w:r w:rsidRPr="004825A8">
        <w:rPr>
          <w:lang w:val="fr-FR"/>
        </w:rPr>
        <w:t xml:space="preserve"> ...............................................</w:t>
      </w:r>
      <w:r w:rsidR="004825A8">
        <w:rPr>
          <w:lang w:val="fr-FR"/>
        </w:rPr>
        <w:t>...</w:t>
      </w:r>
      <w:r w:rsidRPr="004825A8">
        <w:rPr>
          <w:lang w:val="fr-FR"/>
        </w:rPr>
        <w:t xml:space="preserve">................................................. 17 </w:t>
      </w:r>
    </w:p>
    <w:p w:rsidR="00F4397D" w:rsidRPr="005E7BD1" w:rsidRDefault="0010035C" w:rsidP="004825A8">
      <w:pPr>
        <w:spacing w:after="117" w:line="259" w:lineRule="auto"/>
        <w:ind w:left="605" w:right="6" w:firstLine="0"/>
        <w:rPr>
          <w:lang w:val="fr-FR"/>
        </w:rPr>
      </w:pPr>
      <w:r w:rsidRPr="005E7BD1">
        <w:rPr>
          <w:b/>
          <w:lang w:val="fr-FR"/>
        </w:rPr>
        <w:t>Abus et négligence</w:t>
      </w:r>
      <w:r w:rsidRPr="005E7BD1">
        <w:rPr>
          <w:lang w:val="fr-FR"/>
        </w:rPr>
        <w:t xml:space="preserve"> .....................................................</w:t>
      </w:r>
      <w:r w:rsidR="004825A8">
        <w:rPr>
          <w:lang w:val="fr-FR"/>
        </w:rPr>
        <w:t>...</w:t>
      </w:r>
      <w:r w:rsidRPr="005E7BD1">
        <w:rPr>
          <w:lang w:val="fr-FR"/>
        </w:rPr>
        <w:t xml:space="preserve">................................................ 19 </w:t>
      </w:r>
    </w:p>
    <w:p w:rsidR="00F4397D" w:rsidRPr="004825A8" w:rsidRDefault="0010035C" w:rsidP="004825A8">
      <w:pPr>
        <w:spacing w:after="113" w:line="259" w:lineRule="auto"/>
        <w:ind w:left="605" w:right="6" w:firstLine="0"/>
        <w:rPr>
          <w:lang w:val="fr-FR"/>
        </w:rPr>
      </w:pPr>
      <w:r w:rsidRPr="005E7BD1">
        <w:rPr>
          <w:b/>
          <w:lang w:val="fr-FR"/>
        </w:rPr>
        <w:t>Violence fondée sur le sexe.</w:t>
      </w:r>
      <w:r w:rsidRPr="005E7BD1">
        <w:rPr>
          <w:lang w:val="fr-FR"/>
        </w:rPr>
        <w:t>..............................................</w:t>
      </w:r>
      <w:r w:rsidR="004825A8">
        <w:rPr>
          <w:lang w:val="fr-FR"/>
        </w:rPr>
        <w:t>....</w:t>
      </w:r>
      <w:r w:rsidRPr="005E7BD1">
        <w:rPr>
          <w:lang w:val="fr-FR"/>
        </w:rPr>
        <w:t xml:space="preserve">......................................... </w:t>
      </w:r>
      <w:r w:rsidRPr="004825A8">
        <w:rPr>
          <w:lang w:val="fr-FR"/>
        </w:rPr>
        <w:t xml:space="preserve">22 </w:t>
      </w:r>
    </w:p>
    <w:p w:rsidR="00F4397D" w:rsidRPr="004825A8" w:rsidRDefault="0010035C" w:rsidP="004825A8">
      <w:pPr>
        <w:spacing w:after="112" w:line="259" w:lineRule="auto"/>
        <w:ind w:left="605" w:right="6" w:firstLine="0"/>
        <w:rPr>
          <w:lang w:val="fr-FR"/>
        </w:rPr>
      </w:pPr>
      <w:r w:rsidRPr="004825A8">
        <w:rPr>
          <w:b/>
          <w:lang w:val="fr-FR"/>
        </w:rPr>
        <w:t>Pratiques néfastes</w:t>
      </w:r>
      <w:r w:rsidRPr="004825A8">
        <w:rPr>
          <w:lang w:val="fr-FR"/>
        </w:rPr>
        <w:t>...........................................................</w:t>
      </w:r>
      <w:r w:rsidR="004825A8">
        <w:rPr>
          <w:lang w:val="fr-FR"/>
        </w:rPr>
        <w:t>....</w:t>
      </w:r>
      <w:r w:rsidRPr="004825A8">
        <w:rPr>
          <w:lang w:val="fr-FR"/>
        </w:rPr>
        <w:t xml:space="preserve">........................................... 25 </w:t>
      </w:r>
    </w:p>
    <w:p w:rsidR="00F4397D" w:rsidRPr="004825A8" w:rsidRDefault="0010035C" w:rsidP="004825A8">
      <w:pPr>
        <w:spacing w:after="117" w:line="259" w:lineRule="auto"/>
        <w:ind w:left="605" w:right="6" w:firstLine="0"/>
        <w:rPr>
          <w:lang w:val="fr-FR"/>
        </w:rPr>
      </w:pPr>
      <w:r w:rsidRPr="004825A8">
        <w:rPr>
          <w:b/>
          <w:lang w:val="fr-FR"/>
        </w:rPr>
        <w:t>Lignes d'assistance</w:t>
      </w:r>
      <w:r w:rsidRPr="004825A8">
        <w:rPr>
          <w:lang w:val="fr-FR"/>
        </w:rPr>
        <w:t xml:space="preserve"> ..................................................</w:t>
      </w:r>
      <w:r w:rsidR="004825A8">
        <w:rPr>
          <w:lang w:val="fr-FR"/>
        </w:rPr>
        <w:t>...</w:t>
      </w:r>
      <w:r w:rsidRPr="004825A8">
        <w:rPr>
          <w:lang w:val="fr-FR"/>
        </w:rPr>
        <w:t xml:space="preserve">.................................................. 25 </w:t>
      </w:r>
    </w:p>
    <w:p w:rsidR="00F4397D" w:rsidRPr="005E7BD1" w:rsidRDefault="0010035C" w:rsidP="004825A8">
      <w:pPr>
        <w:numPr>
          <w:ilvl w:val="0"/>
          <w:numId w:val="3"/>
        </w:numPr>
        <w:ind w:firstLine="0"/>
        <w:rPr>
          <w:lang w:val="fr-FR"/>
        </w:rPr>
      </w:pPr>
      <w:r w:rsidRPr="005E7BD1">
        <w:rPr>
          <w:b/>
          <w:lang w:val="fr-FR"/>
        </w:rPr>
        <w:t>Environnement familial et protection de remplacement (articles 5, 9 à 11, 18, paragraphes 1 et 2, 20 à 21, 25 et 27, paragraphe 4)</w:t>
      </w:r>
      <w:r w:rsidRPr="005E7BD1">
        <w:rPr>
          <w:lang w:val="fr-FR"/>
        </w:rPr>
        <w:t xml:space="preserve"> ....................................... 25 </w:t>
      </w:r>
      <w:r w:rsidRPr="005E7BD1">
        <w:rPr>
          <w:b/>
          <w:lang w:val="fr-FR"/>
        </w:rPr>
        <w:t>Ambiance familiale</w:t>
      </w:r>
      <w:r w:rsidRPr="005E7BD1">
        <w:rPr>
          <w:lang w:val="fr-FR"/>
        </w:rPr>
        <w:t xml:space="preserve"> ...............................................................</w:t>
      </w:r>
      <w:r w:rsidR="004825A8">
        <w:rPr>
          <w:lang w:val="fr-FR"/>
        </w:rPr>
        <w:t>....</w:t>
      </w:r>
      <w:r w:rsidRPr="005E7BD1">
        <w:rPr>
          <w:lang w:val="fr-FR"/>
        </w:rPr>
        <w:t xml:space="preserve">.................................... 26 </w:t>
      </w:r>
    </w:p>
    <w:p w:rsidR="00F4397D" w:rsidRPr="005E7BD1" w:rsidRDefault="0010035C" w:rsidP="004825A8">
      <w:pPr>
        <w:spacing w:after="112" w:line="259" w:lineRule="auto"/>
        <w:ind w:left="605" w:right="6" w:firstLine="0"/>
        <w:rPr>
          <w:lang w:val="fr-FR"/>
        </w:rPr>
      </w:pPr>
      <w:r w:rsidRPr="005E7BD1">
        <w:rPr>
          <w:b/>
          <w:lang w:val="fr-FR"/>
        </w:rPr>
        <w:t>Enfants privés d'environnement familial</w:t>
      </w:r>
      <w:r w:rsidRPr="005E7BD1">
        <w:rPr>
          <w:lang w:val="fr-FR"/>
        </w:rPr>
        <w:t xml:space="preserve"> .........................</w:t>
      </w:r>
      <w:r w:rsidR="004825A8">
        <w:rPr>
          <w:lang w:val="fr-FR"/>
        </w:rPr>
        <w:t>...</w:t>
      </w:r>
      <w:r w:rsidR="00176DD9">
        <w:rPr>
          <w:lang w:val="fr-FR"/>
        </w:rPr>
        <w:t>....</w:t>
      </w:r>
      <w:r w:rsidRPr="005E7BD1">
        <w:rPr>
          <w:lang w:val="fr-FR"/>
        </w:rPr>
        <w:t xml:space="preserve">................................... 26 </w:t>
      </w:r>
    </w:p>
    <w:p w:rsidR="00F4397D" w:rsidRDefault="0010035C" w:rsidP="004825A8">
      <w:pPr>
        <w:spacing w:line="259" w:lineRule="auto"/>
        <w:ind w:left="605" w:right="6" w:firstLine="0"/>
      </w:pPr>
      <w:r w:rsidRPr="005E7BD1">
        <w:rPr>
          <w:b/>
          <w:lang w:val="fr-FR"/>
        </w:rPr>
        <w:t>Adoption</w:t>
      </w:r>
      <w:r w:rsidRPr="005E7BD1">
        <w:rPr>
          <w:lang w:val="fr-FR"/>
        </w:rPr>
        <w:t>. ..............................................................................</w:t>
      </w:r>
      <w:r w:rsidR="004825A8">
        <w:rPr>
          <w:lang w:val="fr-FR"/>
        </w:rPr>
        <w:t>....</w:t>
      </w:r>
      <w:r w:rsidRPr="005E7BD1">
        <w:rPr>
          <w:lang w:val="fr-FR"/>
        </w:rPr>
        <w:t xml:space="preserve">..................................... </w:t>
      </w:r>
      <w:r>
        <w:t xml:space="preserve">27 </w:t>
      </w:r>
    </w:p>
    <w:p w:rsidR="00F4397D" w:rsidRPr="005E7BD1" w:rsidRDefault="0010035C" w:rsidP="004825A8">
      <w:pPr>
        <w:numPr>
          <w:ilvl w:val="0"/>
          <w:numId w:val="3"/>
        </w:numPr>
        <w:spacing w:after="112" w:line="259" w:lineRule="auto"/>
        <w:ind w:firstLine="0"/>
        <w:rPr>
          <w:lang w:val="fr-FR"/>
        </w:rPr>
      </w:pPr>
      <w:r w:rsidRPr="005E7BD1">
        <w:rPr>
          <w:b/>
          <w:lang w:val="fr-FR"/>
        </w:rPr>
        <w:lastRenderedPageBreak/>
        <w:t>Handicap, santé de base et assistance sociale (articles 6, 18, paragraphe 3, 23, 24, 26, 27, paragraphes 1 à 3, et 33)</w:t>
      </w:r>
      <w:r w:rsidRPr="005E7BD1">
        <w:rPr>
          <w:lang w:val="fr-FR"/>
        </w:rPr>
        <w:t xml:space="preserve"> ............................</w:t>
      </w:r>
      <w:r w:rsidR="004825A8">
        <w:rPr>
          <w:lang w:val="fr-FR"/>
        </w:rPr>
        <w:t>....</w:t>
      </w:r>
      <w:r w:rsidRPr="005E7BD1">
        <w:rPr>
          <w:lang w:val="fr-FR"/>
        </w:rPr>
        <w:t xml:space="preserve">...................................... 28 </w:t>
      </w:r>
    </w:p>
    <w:p w:rsidR="00F4397D" w:rsidRPr="004825A8" w:rsidRDefault="0010035C" w:rsidP="004825A8">
      <w:pPr>
        <w:spacing w:after="113" w:line="259" w:lineRule="auto"/>
        <w:ind w:left="605" w:right="6" w:firstLine="0"/>
        <w:rPr>
          <w:lang w:val="fr-FR"/>
        </w:rPr>
      </w:pPr>
      <w:r w:rsidRPr="005E7BD1">
        <w:rPr>
          <w:b/>
          <w:lang w:val="fr-FR"/>
        </w:rPr>
        <w:t>Enfants handicapés</w:t>
      </w:r>
      <w:r w:rsidRPr="005E7BD1">
        <w:rPr>
          <w:lang w:val="fr-FR"/>
        </w:rPr>
        <w:t xml:space="preserve"> ................................................................</w:t>
      </w:r>
      <w:r w:rsidR="00176DD9">
        <w:rPr>
          <w:lang w:val="fr-FR"/>
        </w:rPr>
        <w:t>...</w:t>
      </w:r>
      <w:r w:rsidRPr="005E7BD1">
        <w:rPr>
          <w:lang w:val="fr-FR"/>
        </w:rPr>
        <w:t xml:space="preserve">................................... </w:t>
      </w:r>
      <w:r w:rsidRPr="004825A8">
        <w:rPr>
          <w:lang w:val="fr-FR"/>
        </w:rPr>
        <w:t xml:space="preserve">28 </w:t>
      </w:r>
    </w:p>
    <w:p w:rsidR="00F4397D" w:rsidRPr="004825A8" w:rsidRDefault="0010035C" w:rsidP="004825A8">
      <w:pPr>
        <w:spacing w:after="112" w:line="259" w:lineRule="auto"/>
        <w:ind w:left="605" w:right="6" w:firstLine="0"/>
        <w:rPr>
          <w:lang w:val="fr-FR"/>
        </w:rPr>
      </w:pPr>
      <w:r w:rsidRPr="005E7BD1">
        <w:rPr>
          <w:b/>
          <w:lang w:val="fr-FR"/>
        </w:rPr>
        <w:t>Santé et services de santé</w:t>
      </w:r>
      <w:r w:rsidRPr="005E7BD1">
        <w:rPr>
          <w:lang w:val="fr-FR"/>
        </w:rPr>
        <w:t xml:space="preserve"> .....................................................</w:t>
      </w:r>
      <w:r w:rsidR="004825A8">
        <w:rPr>
          <w:lang w:val="fr-FR"/>
        </w:rPr>
        <w:t>....</w:t>
      </w:r>
      <w:r w:rsidRPr="005E7BD1">
        <w:rPr>
          <w:lang w:val="fr-FR"/>
        </w:rPr>
        <w:t xml:space="preserve">..................................... </w:t>
      </w:r>
      <w:r w:rsidRPr="004825A8">
        <w:rPr>
          <w:lang w:val="fr-FR"/>
        </w:rPr>
        <w:t xml:space="preserve">30 </w:t>
      </w:r>
    </w:p>
    <w:p w:rsidR="00F4397D" w:rsidRPr="004825A8" w:rsidRDefault="0010035C" w:rsidP="004825A8">
      <w:pPr>
        <w:spacing w:after="112" w:line="259" w:lineRule="auto"/>
        <w:ind w:left="605" w:right="6" w:firstLine="0"/>
        <w:rPr>
          <w:lang w:val="fr-FR"/>
        </w:rPr>
      </w:pPr>
      <w:r w:rsidRPr="004825A8">
        <w:rPr>
          <w:b/>
          <w:lang w:val="fr-FR"/>
        </w:rPr>
        <w:t>Santé mentale</w:t>
      </w:r>
      <w:r w:rsidRPr="004825A8">
        <w:rPr>
          <w:lang w:val="fr-FR"/>
        </w:rPr>
        <w:t xml:space="preserve"> ........................................................................</w:t>
      </w:r>
      <w:r w:rsidR="004825A8">
        <w:rPr>
          <w:lang w:val="fr-FR"/>
        </w:rPr>
        <w:t>....</w:t>
      </w:r>
      <w:r w:rsidRPr="004825A8">
        <w:rPr>
          <w:lang w:val="fr-FR"/>
        </w:rPr>
        <w:t xml:space="preserve">.................................... 30 </w:t>
      </w:r>
    </w:p>
    <w:p w:rsidR="00F4397D" w:rsidRPr="004825A8" w:rsidRDefault="0010035C" w:rsidP="004825A8">
      <w:pPr>
        <w:spacing w:after="117" w:line="259" w:lineRule="auto"/>
        <w:ind w:left="605" w:right="6" w:firstLine="0"/>
        <w:rPr>
          <w:lang w:val="fr-FR"/>
        </w:rPr>
      </w:pPr>
      <w:r w:rsidRPr="004825A8">
        <w:rPr>
          <w:b/>
          <w:lang w:val="fr-FR"/>
        </w:rPr>
        <w:t>Santé des adolescents</w:t>
      </w:r>
      <w:r w:rsidRPr="004825A8">
        <w:rPr>
          <w:lang w:val="fr-FR"/>
        </w:rPr>
        <w:t xml:space="preserve"> ................................................................</w:t>
      </w:r>
      <w:r w:rsidR="004825A8">
        <w:rPr>
          <w:lang w:val="fr-FR"/>
        </w:rPr>
        <w:t>....</w:t>
      </w:r>
      <w:r w:rsidRPr="004825A8">
        <w:rPr>
          <w:lang w:val="fr-FR"/>
        </w:rPr>
        <w:t xml:space="preserve">................................ 32 </w:t>
      </w:r>
    </w:p>
    <w:p w:rsidR="00F4397D" w:rsidRPr="004825A8" w:rsidRDefault="0010035C" w:rsidP="004825A8">
      <w:pPr>
        <w:spacing w:after="113" w:line="259" w:lineRule="auto"/>
        <w:ind w:left="605" w:right="6" w:firstLine="0"/>
        <w:rPr>
          <w:lang w:val="fr-FR"/>
        </w:rPr>
      </w:pPr>
      <w:r w:rsidRPr="004825A8">
        <w:rPr>
          <w:b/>
          <w:lang w:val="fr-FR"/>
        </w:rPr>
        <w:t>VIH/SIDA</w:t>
      </w:r>
      <w:r w:rsidRPr="004825A8">
        <w:rPr>
          <w:lang w:val="fr-FR"/>
        </w:rPr>
        <w:t xml:space="preserve"> .................................................</w:t>
      </w:r>
      <w:r w:rsidR="00176DD9">
        <w:rPr>
          <w:lang w:val="fr-FR"/>
        </w:rPr>
        <w:t>...............................</w:t>
      </w:r>
      <w:r w:rsidRPr="004825A8">
        <w:rPr>
          <w:lang w:val="fr-FR"/>
        </w:rPr>
        <w:t>.....</w:t>
      </w:r>
      <w:r w:rsidR="004825A8">
        <w:rPr>
          <w:lang w:val="fr-FR"/>
        </w:rPr>
        <w:t>....</w:t>
      </w:r>
      <w:r w:rsidRPr="004825A8">
        <w:rPr>
          <w:lang w:val="fr-FR"/>
        </w:rPr>
        <w:t xml:space="preserve">............................ 33 </w:t>
      </w:r>
    </w:p>
    <w:p w:rsidR="00F4397D" w:rsidRPr="005E7BD1" w:rsidRDefault="0010035C" w:rsidP="004825A8">
      <w:pPr>
        <w:spacing w:after="112" w:line="259" w:lineRule="auto"/>
        <w:ind w:left="605" w:right="6" w:firstLine="0"/>
        <w:rPr>
          <w:lang w:val="fr-FR"/>
        </w:rPr>
      </w:pPr>
      <w:r w:rsidRPr="005E7BD1">
        <w:rPr>
          <w:b/>
          <w:lang w:val="fr-FR"/>
        </w:rPr>
        <w:t>Nutrition</w:t>
      </w:r>
      <w:r w:rsidRPr="005E7BD1">
        <w:rPr>
          <w:lang w:val="fr-FR"/>
        </w:rPr>
        <w:t xml:space="preserve"> ............................................................................................</w:t>
      </w:r>
      <w:r w:rsidR="004825A8">
        <w:rPr>
          <w:lang w:val="fr-FR"/>
        </w:rPr>
        <w:t>....</w:t>
      </w:r>
      <w:r w:rsidRPr="005E7BD1">
        <w:rPr>
          <w:lang w:val="fr-FR"/>
        </w:rPr>
        <w:t xml:space="preserve">........................ 33 </w:t>
      </w:r>
    </w:p>
    <w:p w:rsidR="00F4397D" w:rsidRPr="005E7BD1" w:rsidRDefault="0010035C" w:rsidP="004825A8">
      <w:pPr>
        <w:spacing w:after="112" w:line="259" w:lineRule="auto"/>
        <w:ind w:left="605" w:right="6" w:firstLine="0"/>
        <w:rPr>
          <w:lang w:val="fr-FR"/>
        </w:rPr>
      </w:pPr>
      <w:r w:rsidRPr="005E7BD1">
        <w:rPr>
          <w:b/>
          <w:lang w:val="fr-FR"/>
        </w:rPr>
        <w:t>L'allaitement</w:t>
      </w:r>
      <w:r w:rsidRPr="005E7BD1">
        <w:rPr>
          <w:lang w:val="fr-FR"/>
        </w:rPr>
        <w:t xml:space="preserve"> .........................................................................................</w:t>
      </w:r>
      <w:r w:rsidR="004825A8">
        <w:rPr>
          <w:lang w:val="fr-FR"/>
        </w:rPr>
        <w:t>....</w:t>
      </w:r>
      <w:r w:rsidRPr="005E7BD1">
        <w:rPr>
          <w:lang w:val="fr-FR"/>
        </w:rPr>
        <w:t xml:space="preserve">.................... 34 </w:t>
      </w:r>
    </w:p>
    <w:p w:rsidR="00F4397D" w:rsidRPr="005E7BD1" w:rsidRDefault="0010035C" w:rsidP="004825A8">
      <w:pPr>
        <w:spacing w:after="112" w:line="259" w:lineRule="auto"/>
        <w:ind w:left="600" w:hanging="10"/>
        <w:rPr>
          <w:lang w:val="fr-FR"/>
        </w:rPr>
      </w:pPr>
      <w:r w:rsidRPr="005E7BD1">
        <w:rPr>
          <w:b/>
          <w:lang w:val="fr-FR"/>
        </w:rPr>
        <w:t>Impact du changement climatique sur les droits de l'enfant</w:t>
      </w:r>
      <w:r w:rsidRPr="005E7BD1">
        <w:rPr>
          <w:lang w:val="fr-FR"/>
        </w:rPr>
        <w:t xml:space="preserve"> ................</w:t>
      </w:r>
      <w:r w:rsidR="004825A8">
        <w:rPr>
          <w:lang w:val="fr-FR"/>
        </w:rPr>
        <w:t>....</w:t>
      </w:r>
      <w:r w:rsidRPr="005E7BD1">
        <w:rPr>
          <w:lang w:val="fr-FR"/>
        </w:rPr>
        <w:t xml:space="preserve">................ 34 </w:t>
      </w:r>
    </w:p>
    <w:p w:rsidR="00F4397D" w:rsidRPr="005E7BD1" w:rsidRDefault="0010035C" w:rsidP="004825A8">
      <w:pPr>
        <w:spacing w:after="113" w:line="259" w:lineRule="auto"/>
        <w:ind w:left="605" w:right="6" w:firstLine="0"/>
        <w:rPr>
          <w:lang w:val="fr-FR"/>
        </w:rPr>
      </w:pPr>
      <w:r w:rsidRPr="005E7BD1">
        <w:rPr>
          <w:b/>
          <w:lang w:val="fr-FR"/>
        </w:rPr>
        <w:t>Niveau de vie</w:t>
      </w:r>
      <w:r w:rsidRPr="005E7BD1">
        <w:rPr>
          <w:lang w:val="fr-FR"/>
        </w:rPr>
        <w:t xml:space="preserve"> .................................................................................................</w:t>
      </w:r>
      <w:r w:rsidR="004825A8">
        <w:rPr>
          <w:lang w:val="fr-FR"/>
        </w:rPr>
        <w:t>....</w:t>
      </w:r>
      <w:r w:rsidRPr="005E7BD1">
        <w:rPr>
          <w:lang w:val="fr-FR"/>
        </w:rPr>
        <w:t xml:space="preserve">............ 35 </w:t>
      </w:r>
    </w:p>
    <w:p w:rsidR="00F4397D" w:rsidRPr="005E7BD1" w:rsidRDefault="0010035C" w:rsidP="004825A8">
      <w:pPr>
        <w:numPr>
          <w:ilvl w:val="0"/>
          <w:numId w:val="3"/>
        </w:numPr>
        <w:spacing w:after="112" w:line="259" w:lineRule="auto"/>
        <w:ind w:firstLine="0"/>
        <w:rPr>
          <w:lang w:val="fr-FR"/>
        </w:rPr>
      </w:pPr>
      <w:r w:rsidRPr="005E7BD1">
        <w:rPr>
          <w:b/>
          <w:lang w:val="fr-FR"/>
        </w:rPr>
        <w:t>Éducation, loisirs et activités culturelles (articles 28-31)</w:t>
      </w:r>
      <w:r w:rsidRPr="005E7BD1">
        <w:rPr>
          <w:lang w:val="fr-FR"/>
        </w:rPr>
        <w:t xml:space="preserve"> .................</w:t>
      </w:r>
      <w:r w:rsidR="004825A8">
        <w:rPr>
          <w:lang w:val="fr-FR"/>
        </w:rPr>
        <w:t>....</w:t>
      </w:r>
      <w:r w:rsidRPr="005E7BD1">
        <w:rPr>
          <w:lang w:val="fr-FR"/>
        </w:rPr>
        <w:t xml:space="preserve">........ 35 </w:t>
      </w:r>
    </w:p>
    <w:p w:rsidR="00F4397D" w:rsidRPr="005E7BD1" w:rsidRDefault="0010035C" w:rsidP="004825A8">
      <w:pPr>
        <w:spacing w:after="112" w:line="259" w:lineRule="auto"/>
        <w:ind w:left="600" w:hanging="10"/>
        <w:rPr>
          <w:lang w:val="fr-FR"/>
        </w:rPr>
      </w:pPr>
      <w:r w:rsidRPr="005E7BD1">
        <w:rPr>
          <w:b/>
          <w:lang w:val="fr-FR"/>
        </w:rPr>
        <w:t>Éducation, y compris la formation et l'orientation professionnelles</w:t>
      </w:r>
      <w:r w:rsidRPr="005E7BD1">
        <w:rPr>
          <w:lang w:val="fr-FR"/>
        </w:rPr>
        <w:t xml:space="preserve"> ...............</w:t>
      </w:r>
      <w:r w:rsidR="004825A8">
        <w:rPr>
          <w:lang w:val="fr-FR"/>
        </w:rPr>
        <w:t>...</w:t>
      </w:r>
      <w:r w:rsidRPr="005E7BD1">
        <w:rPr>
          <w:lang w:val="fr-FR"/>
        </w:rPr>
        <w:t xml:space="preserve">...... 36 </w:t>
      </w:r>
    </w:p>
    <w:p w:rsidR="00F4397D" w:rsidRPr="004825A8" w:rsidRDefault="0010035C" w:rsidP="004825A8">
      <w:pPr>
        <w:spacing w:after="117" w:line="259" w:lineRule="auto"/>
        <w:ind w:left="605" w:right="6" w:firstLine="0"/>
        <w:rPr>
          <w:lang w:val="fr-FR"/>
        </w:rPr>
      </w:pPr>
      <w:r w:rsidRPr="004825A8">
        <w:rPr>
          <w:b/>
          <w:lang w:val="fr-FR"/>
        </w:rPr>
        <w:t>Objectifs en matière d'éducation</w:t>
      </w:r>
      <w:r w:rsidRPr="004825A8">
        <w:rPr>
          <w:lang w:val="fr-FR"/>
        </w:rPr>
        <w:t xml:space="preserve"> ..........................................................................</w:t>
      </w:r>
      <w:r w:rsidR="004825A8">
        <w:rPr>
          <w:lang w:val="fr-FR"/>
        </w:rPr>
        <w:t>...</w:t>
      </w:r>
      <w:r w:rsidRPr="004825A8">
        <w:rPr>
          <w:lang w:val="fr-FR"/>
        </w:rPr>
        <w:t xml:space="preserve">.... 38 </w:t>
      </w:r>
    </w:p>
    <w:p w:rsidR="00F4397D" w:rsidRPr="005E7BD1" w:rsidRDefault="0010035C" w:rsidP="004825A8">
      <w:pPr>
        <w:spacing w:after="113" w:line="259" w:lineRule="auto"/>
        <w:ind w:left="605" w:right="6" w:firstLine="0"/>
        <w:rPr>
          <w:lang w:val="fr-FR"/>
        </w:rPr>
      </w:pPr>
      <w:r w:rsidRPr="005E7BD1">
        <w:rPr>
          <w:b/>
          <w:lang w:val="fr-FR"/>
        </w:rPr>
        <w:t>Éducation aux droits de l'homme</w:t>
      </w:r>
      <w:r w:rsidRPr="005E7BD1">
        <w:rPr>
          <w:lang w:val="fr-FR"/>
        </w:rPr>
        <w:t xml:space="preserve"> ...........................................................................</w:t>
      </w:r>
      <w:r w:rsidR="004825A8">
        <w:rPr>
          <w:lang w:val="fr-FR"/>
        </w:rPr>
        <w:t>...</w:t>
      </w:r>
      <w:r w:rsidRPr="005E7BD1">
        <w:rPr>
          <w:lang w:val="fr-FR"/>
        </w:rPr>
        <w:t xml:space="preserve">.. 38 </w:t>
      </w:r>
    </w:p>
    <w:p w:rsidR="00F4397D" w:rsidRPr="005E7BD1" w:rsidRDefault="0010035C" w:rsidP="004825A8">
      <w:pPr>
        <w:spacing w:after="112" w:line="259" w:lineRule="auto"/>
        <w:ind w:left="600" w:hanging="10"/>
        <w:rPr>
          <w:lang w:val="fr-FR"/>
        </w:rPr>
      </w:pPr>
      <w:r w:rsidRPr="005E7BD1">
        <w:rPr>
          <w:b/>
          <w:lang w:val="fr-FR"/>
        </w:rPr>
        <w:t>Repos, loisirs, activités récréatives, culturelles et artistiques</w:t>
      </w:r>
      <w:r w:rsidRPr="005E7BD1">
        <w:rPr>
          <w:lang w:val="fr-FR"/>
        </w:rPr>
        <w:t xml:space="preserve"> .................................</w:t>
      </w:r>
      <w:r w:rsidR="004825A8">
        <w:rPr>
          <w:lang w:val="fr-FR"/>
        </w:rPr>
        <w:t>..</w:t>
      </w:r>
      <w:r w:rsidRPr="005E7BD1">
        <w:rPr>
          <w:lang w:val="fr-FR"/>
        </w:rPr>
        <w:t xml:space="preserve">. 39 </w:t>
      </w:r>
    </w:p>
    <w:p w:rsidR="00F4397D" w:rsidRPr="005E7BD1" w:rsidRDefault="0010035C" w:rsidP="004825A8">
      <w:pPr>
        <w:spacing w:after="112" w:line="259" w:lineRule="auto"/>
        <w:ind w:left="600" w:hanging="10"/>
        <w:rPr>
          <w:lang w:val="fr-FR"/>
        </w:rPr>
      </w:pPr>
      <w:r w:rsidRPr="005E7BD1">
        <w:rPr>
          <w:b/>
          <w:lang w:val="fr-FR"/>
        </w:rPr>
        <w:t>III. Mesures de protection spéciale (articles 22, 30, 32, 33, 35, 36, 37 (b)-(d), 38 - 40)</w:t>
      </w:r>
    </w:p>
    <w:p w:rsidR="00F4397D" w:rsidRPr="005E7BD1" w:rsidRDefault="0010035C" w:rsidP="004825A8">
      <w:pPr>
        <w:spacing w:after="117" w:line="259" w:lineRule="auto"/>
        <w:ind w:left="605" w:right="6" w:firstLine="0"/>
        <w:rPr>
          <w:lang w:val="fr-FR"/>
        </w:rPr>
      </w:pPr>
      <w:r w:rsidRPr="005E7BD1">
        <w:rPr>
          <w:lang w:val="fr-FR"/>
        </w:rPr>
        <w:t xml:space="preserve"> .......................................</w:t>
      </w:r>
      <w:r w:rsidR="00176DD9">
        <w:rPr>
          <w:lang w:val="fr-FR"/>
        </w:rPr>
        <w:t>...............................</w:t>
      </w:r>
      <w:r w:rsidRPr="005E7BD1">
        <w:rPr>
          <w:lang w:val="fr-FR"/>
        </w:rPr>
        <w:t>........................................................</w:t>
      </w:r>
      <w:r w:rsidR="004825A8">
        <w:rPr>
          <w:lang w:val="fr-FR"/>
        </w:rPr>
        <w:t>.....</w:t>
      </w:r>
      <w:r w:rsidRPr="005E7BD1">
        <w:rPr>
          <w:lang w:val="fr-FR"/>
        </w:rPr>
        <w:t xml:space="preserve">.... 40 </w:t>
      </w:r>
    </w:p>
    <w:p w:rsidR="00F4397D" w:rsidRPr="005E7BD1" w:rsidRDefault="0010035C" w:rsidP="004825A8">
      <w:pPr>
        <w:spacing w:after="113" w:line="259" w:lineRule="auto"/>
        <w:ind w:left="605" w:right="6" w:firstLine="0"/>
        <w:rPr>
          <w:lang w:val="fr-FR"/>
        </w:rPr>
      </w:pPr>
      <w:r w:rsidRPr="005E7BD1">
        <w:rPr>
          <w:b/>
          <w:lang w:val="fr-FR"/>
        </w:rPr>
        <w:t>Enfants migrants</w:t>
      </w:r>
      <w:r w:rsidRPr="005E7BD1">
        <w:rPr>
          <w:lang w:val="fr-FR"/>
        </w:rPr>
        <w:t xml:space="preserve"> ......................................................................................................</w:t>
      </w:r>
      <w:r w:rsidR="004825A8">
        <w:rPr>
          <w:lang w:val="fr-FR"/>
        </w:rPr>
        <w:t>...</w:t>
      </w:r>
      <w:r w:rsidRPr="005E7BD1">
        <w:rPr>
          <w:lang w:val="fr-FR"/>
        </w:rPr>
        <w:t xml:space="preserve">. 40 </w:t>
      </w:r>
    </w:p>
    <w:p w:rsidR="00F4397D" w:rsidRPr="004825A8" w:rsidRDefault="0010035C" w:rsidP="004825A8">
      <w:pPr>
        <w:spacing w:after="112" w:line="259" w:lineRule="auto"/>
        <w:ind w:left="600" w:hanging="10"/>
        <w:rPr>
          <w:lang w:val="fr-FR"/>
        </w:rPr>
      </w:pPr>
      <w:r w:rsidRPr="005E7BD1">
        <w:rPr>
          <w:b/>
          <w:lang w:val="fr-FR"/>
        </w:rPr>
        <w:t>Exploitation économique, y compris le travail des enfants</w:t>
      </w:r>
      <w:r w:rsidRPr="005E7BD1">
        <w:rPr>
          <w:lang w:val="fr-FR"/>
        </w:rPr>
        <w:t xml:space="preserve"> .....................................</w:t>
      </w:r>
      <w:r w:rsidR="004825A8">
        <w:rPr>
          <w:lang w:val="fr-FR"/>
        </w:rPr>
        <w:t>...</w:t>
      </w:r>
      <w:r w:rsidRPr="005E7BD1">
        <w:rPr>
          <w:lang w:val="fr-FR"/>
        </w:rPr>
        <w:t xml:space="preserve"> </w:t>
      </w:r>
      <w:r w:rsidRPr="004825A8">
        <w:rPr>
          <w:lang w:val="fr-FR"/>
        </w:rPr>
        <w:t xml:space="preserve">42 </w:t>
      </w:r>
    </w:p>
    <w:p w:rsidR="00F4397D" w:rsidRPr="004825A8" w:rsidRDefault="0010035C" w:rsidP="004825A8">
      <w:pPr>
        <w:spacing w:after="112" w:line="259" w:lineRule="auto"/>
        <w:ind w:left="605" w:right="6" w:firstLine="0"/>
        <w:rPr>
          <w:lang w:val="fr-FR"/>
        </w:rPr>
      </w:pPr>
      <w:r w:rsidRPr="004825A8">
        <w:rPr>
          <w:b/>
          <w:lang w:val="fr-FR"/>
        </w:rPr>
        <w:t>Enfants des rues</w:t>
      </w:r>
      <w:r w:rsidRPr="004825A8">
        <w:rPr>
          <w:lang w:val="fr-FR"/>
        </w:rPr>
        <w:t xml:space="preserve"> ......................................................................................................</w:t>
      </w:r>
      <w:r w:rsidR="004825A8">
        <w:rPr>
          <w:lang w:val="fr-FR"/>
        </w:rPr>
        <w:t>....</w:t>
      </w:r>
      <w:r w:rsidRPr="004825A8">
        <w:rPr>
          <w:lang w:val="fr-FR"/>
        </w:rPr>
        <w:t xml:space="preserve">.. 44 </w:t>
      </w:r>
    </w:p>
    <w:p w:rsidR="00F4397D" w:rsidRPr="004825A8" w:rsidRDefault="0010035C" w:rsidP="004825A8">
      <w:pPr>
        <w:spacing w:after="117" w:line="259" w:lineRule="auto"/>
        <w:ind w:left="605" w:right="6" w:firstLine="0"/>
        <w:rPr>
          <w:lang w:val="fr-FR"/>
        </w:rPr>
      </w:pPr>
      <w:r w:rsidRPr="004825A8">
        <w:rPr>
          <w:b/>
          <w:lang w:val="fr-FR"/>
        </w:rPr>
        <w:t>Vente, trafic et enlèvement</w:t>
      </w:r>
      <w:r w:rsidRPr="004825A8">
        <w:rPr>
          <w:lang w:val="fr-FR"/>
        </w:rPr>
        <w:t xml:space="preserve"> .....................................................................................</w:t>
      </w:r>
      <w:r w:rsidR="004825A8">
        <w:rPr>
          <w:lang w:val="fr-FR"/>
        </w:rPr>
        <w:t>....</w:t>
      </w:r>
      <w:r w:rsidRPr="004825A8">
        <w:rPr>
          <w:lang w:val="fr-FR"/>
        </w:rPr>
        <w:t xml:space="preserve">.. 44 </w:t>
      </w:r>
    </w:p>
    <w:p w:rsidR="00F4397D" w:rsidRPr="004825A8" w:rsidRDefault="0010035C" w:rsidP="004825A8">
      <w:pPr>
        <w:spacing w:after="113" w:line="259" w:lineRule="auto"/>
        <w:ind w:left="605" w:right="6" w:firstLine="0"/>
        <w:rPr>
          <w:lang w:val="fr-FR"/>
        </w:rPr>
      </w:pPr>
      <w:r w:rsidRPr="005E7BD1">
        <w:rPr>
          <w:b/>
          <w:lang w:val="fr-FR"/>
        </w:rPr>
        <w:t>Administration de la justice pour les mineurs</w:t>
      </w:r>
      <w:r w:rsidRPr="005E7BD1">
        <w:rPr>
          <w:lang w:val="fr-FR"/>
        </w:rPr>
        <w:t xml:space="preserve"> .........................................................</w:t>
      </w:r>
      <w:r w:rsidR="004825A8">
        <w:rPr>
          <w:lang w:val="fr-FR"/>
        </w:rPr>
        <w:t>..</w:t>
      </w:r>
      <w:r w:rsidRPr="005E7BD1">
        <w:rPr>
          <w:lang w:val="fr-FR"/>
        </w:rPr>
        <w:t xml:space="preserve"> </w:t>
      </w:r>
      <w:r w:rsidRPr="004825A8">
        <w:rPr>
          <w:lang w:val="fr-FR"/>
        </w:rPr>
        <w:t xml:space="preserve">46 </w:t>
      </w:r>
    </w:p>
    <w:p w:rsidR="00F4397D" w:rsidRPr="005E7BD1" w:rsidRDefault="0010035C" w:rsidP="004825A8">
      <w:pPr>
        <w:numPr>
          <w:ilvl w:val="0"/>
          <w:numId w:val="4"/>
        </w:numPr>
        <w:spacing w:after="112" w:line="259" w:lineRule="auto"/>
        <w:ind w:right="3" w:hanging="350"/>
        <w:rPr>
          <w:lang w:val="fr-FR"/>
        </w:rPr>
      </w:pPr>
      <w:r w:rsidRPr="005E7BD1">
        <w:rPr>
          <w:b/>
          <w:lang w:val="fr-FR"/>
        </w:rPr>
        <w:t>Ratification du protocole facultatif sur les procédures de communication</w:t>
      </w:r>
      <w:r w:rsidRPr="005E7BD1">
        <w:rPr>
          <w:lang w:val="fr-FR"/>
        </w:rPr>
        <w:t xml:space="preserve"> ....</w:t>
      </w:r>
      <w:r w:rsidR="004825A8">
        <w:rPr>
          <w:lang w:val="fr-FR"/>
        </w:rPr>
        <w:t>..</w:t>
      </w:r>
      <w:r w:rsidRPr="005E7BD1">
        <w:rPr>
          <w:lang w:val="fr-FR"/>
        </w:rPr>
        <w:t xml:space="preserve">.. 47 </w:t>
      </w:r>
    </w:p>
    <w:p w:rsidR="00F4397D" w:rsidRPr="005E7BD1" w:rsidRDefault="0010035C" w:rsidP="004825A8">
      <w:pPr>
        <w:numPr>
          <w:ilvl w:val="0"/>
          <w:numId w:val="4"/>
        </w:numPr>
        <w:spacing w:after="112" w:line="259" w:lineRule="auto"/>
        <w:ind w:right="3" w:hanging="350"/>
        <w:rPr>
          <w:lang w:val="fr-FR"/>
        </w:rPr>
      </w:pPr>
      <w:r w:rsidRPr="005E7BD1">
        <w:rPr>
          <w:b/>
          <w:lang w:val="fr-FR"/>
        </w:rPr>
        <w:t>Ratification des instruments internationaux relatifs aux droits de l'homme</w:t>
      </w:r>
      <w:proofErr w:type="gramStart"/>
      <w:r w:rsidRPr="005E7BD1">
        <w:rPr>
          <w:lang w:val="fr-FR"/>
        </w:rPr>
        <w:t xml:space="preserve"> </w:t>
      </w:r>
      <w:r w:rsidR="004825A8">
        <w:rPr>
          <w:lang w:val="fr-FR"/>
        </w:rPr>
        <w:t>…</w:t>
      </w:r>
      <w:r w:rsidRPr="005E7BD1">
        <w:rPr>
          <w:lang w:val="fr-FR"/>
        </w:rPr>
        <w:t>.</w:t>
      </w:r>
      <w:proofErr w:type="gramEnd"/>
      <w:r w:rsidRPr="005E7BD1">
        <w:rPr>
          <w:lang w:val="fr-FR"/>
        </w:rPr>
        <w:t xml:space="preserve">.47 </w:t>
      </w:r>
    </w:p>
    <w:p w:rsidR="00F4397D" w:rsidRPr="004825A8" w:rsidRDefault="0010035C" w:rsidP="004825A8">
      <w:pPr>
        <w:numPr>
          <w:ilvl w:val="0"/>
          <w:numId w:val="4"/>
        </w:numPr>
        <w:spacing w:after="117" w:line="259" w:lineRule="auto"/>
        <w:ind w:right="3" w:hanging="350"/>
        <w:rPr>
          <w:lang w:val="fr-FR"/>
        </w:rPr>
      </w:pPr>
      <w:r w:rsidRPr="005E7BD1">
        <w:rPr>
          <w:b/>
          <w:lang w:val="fr-FR"/>
        </w:rPr>
        <w:t>Coopération avec les organismes régionaux</w:t>
      </w:r>
      <w:r w:rsidRPr="005E7BD1">
        <w:rPr>
          <w:lang w:val="fr-FR"/>
        </w:rPr>
        <w:t xml:space="preserve"> ......................................................</w:t>
      </w:r>
      <w:r w:rsidR="004825A8">
        <w:rPr>
          <w:lang w:val="fr-FR"/>
        </w:rPr>
        <w:t>.</w:t>
      </w:r>
      <w:r w:rsidRPr="005E7BD1">
        <w:rPr>
          <w:lang w:val="fr-FR"/>
        </w:rPr>
        <w:t xml:space="preserve">.. </w:t>
      </w:r>
      <w:r w:rsidRPr="004825A8">
        <w:rPr>
          <w:lang w:val="fr-FR"/>
        </w:rPr>
        <w:t xml:space="preserve">48 </w:t>
      </w:r>
    </w:p>
    <w:p w:rsidR="00F4397D" w:rsidRDefault="0010035C" w:rsidP="004825A8">
      <w:pPr>
        <w:numPr>
          <w:ilvl w:val="0"/>
          <w:numId w:val="4"/>
        </w:numPr>
        <w:spacing w:after="108" w:line="259" w:lineRule="auto"/>
        <w:ind w:right="3" w:hanging="350"/>
      </w:pPr>
      <w:proofErr w:type="spellStart"/>
      <w:r>
        <w:rPr>
          <w:b/>
        </w:rPr>
        <w:t>Conclusion</w:t>
      </w:r>
      <w:proofErr w:type="spellEnd"/>
      <w:r>
        <w:t xml:space="preserve"> ........................................................................................................</w:t>
      </w:r>
      <w:r w:rsidR="004825A8">
        <w:t>....</w:t>
      </w:r>
      <w:r>
        <w:t xml:space="preserve">... 48 </w:t>
      </w:r>
    </w:p>
    <w:p w:rsidR="005E7BD1" w:rsidRDefault="005E7BD1">
      <w:pPr>
        <w:spacing w:after="108" w:line="259" w:lineRule="auto"/>
        <w:ind w:left="605" w:right="6" w:firstLine="0"/>
        <w:rPr>
          <w:b/>
          <w:color w:val="2E74B5"/>
        </w:rPr>
      </w:pPr>
    </w:p>
    <w:p w:rsidR="005E7BD1" w:rsidRDefault="005E7BD1">
      <w:pPr>
        <w:spacing w:after="108" w:line="259" w:lineRule="auto"/>
        <w:ind w:left="605" w:right="6" w:firstLine="0"/>
        <w:rPr>
          <w:b/>
          <w:color w:val="2E74B5"/>
        </w:rPr>
      </w:pPr>
    </w:p>
    <w:p w:rsidR="005E7BD1" w:rsidRDefault="005E7BD1">
      <w:pPr>
        <w:spacing w:after="108" w:line="259" w:lineRule="auto"/>
        <w:ind w:left="605" w:right="6" w:firstLine="0"/>
        <w:rPr>
          <w:b/>
          <w:color w:val="2E74B5"/>
          <w:lang w:val="fr-FR"/>
        </w:rPr>
      </w:pPr>
    </w:p>
    <w:p w:rsidR="005E7BD1" w:rsidRDefault="005E7BD1">
      <w:pPr>
        <w:spacing w:after="108" w:line="259" w:lineRule="auto"/>
        <w:ind w:left="605" w:right="6" w:firstLine="0"/>
        <w:rPr>
          <w:b/>
          <w:color w:val="2E74B5"/>
          <w:lang w:val="fr-FR"/>
        </w:rPr>
      </w:pPr>
    </w:p>
    <w:p w:rsidR="005E7BD1" w:rsidRDefault="005E7BD1" w:rsidP="00857BF6">
      <w:pPr>
        <w:spacing w:after="108" w:line="259" w:lineRule="auto"/>
        <w:ind w:left="0" w:right="6" w:firstLine="0"/>
        <w:rPr>
          <w:b/>
          <w:color w:val="2E74B5"/>
          <w:lang w:val="fr-FR"/>
        </w:rPr>
      </w:pPr>
    </w:p>
    <w:p w:rsidR="00857BF6" w:rsidRDefault="00857BF6" w:rsidP="00857BF6">
      <w:pPr>
        <w:spacing w:after="108" w:line="259" w:lineRule="auto"/>
        <w:ind w:left="0" w:right="6" w:firstLine="0"/>
        <w:rPr>
          <w:b/>
          <w:color w:val="2E74B5"/>
          <w:lang w:val="fr-FR"/>
        </w:rPr>
      </w:pPr>
    </w:p>
    <w:p w:rsidR="005E7BD1" w:rsidRDefault="005E7BD1">
      <w:pPr>
        <w:spacing w:after="108" w:line="259" w:lineRule="auto"/>
        <w:ind w:left="605" w:right="6" w:firstLine="0"/>
        <w:rPr>
          <w:b/>
          <w:color w:val="2E74B5"/>
          <w:lang w:val="fr-FR"/>
        </w:rPr>
      </w:pPr>
    </w:p>
    <w:p w:rsidR="00F4397D" w:rsidRPr="00857BF6" w:rsidRDefault="0010035C">
      <w:pPr>
        <w:spacing w:after="108" w:line="259" w:lineRule="auto"/>
        <w:ind w:left="605" w:right="6" w:firstLine="0"/>
        <w:rPr>
          <w:color w:val="auto"/>
          <w:lang w:val="fr-FR"/>
        </w:rPr>
      </w:pPr>
      <w:r w:rsidRPr="00857BF6">
        <w:rPr>
          <w:b/>
          <w:color w:val="auto"/>
          <w:lang w:val="fr-FR"/>
        </w:rPr>
        <w:lastRenderedPageBreak/>
        <w:t>ABR</w:t>
      </w:r>
      <w:r w:rsidR="00970A16" w:rsidRPr="00857BF6">
        <w:rPr>
          <w:b/>
          <w:color w:val="auto"/>
          <w:lang w:val="fr-FR"/>
        </w:rPr>
        <w:t>É</w:t>
      </w:r>
      <w:r w:rsidRPr="00857BF6">
        <w:rPr>
          <w:b/>
          <w:color w:val="auto"/>
          <w:lang w:val="fr-FR"/>
        </w:rPr>
        <w:t xml:space="preserve">VIATION </w:t>
      </w:r>
    </w:p>
    <w:p w:rsidR="00F4397D" w:rsidRPr="005E7BD1" w:rsidRDefault="0010035C">
      <w:pPr>
        <w:spacing w:after="117" w:line="259" w:lineRule="auto"/>
        <w:ind w:left="605" w:right="6" w:firstLine="0"/>
        <w:rPr>
          <w:lang w:val="fr-FR"/>
        </w:rPr>
      </w:pPr>
      <w:r w:rsidRPr="005E7BD1">
        <w:rPr>
          <w:b/>
          <w:lang w:val="fr-FR"/>
        </w:rPr>
        <w:t xml:space="preserve">CAI </w:t>
      </w:r>
      <w:r w:rsidRPr="005E7BD1">
        <w:rPr>
          <w:lang w:val="fr-FR"/>
        </w:rPr>
        <w:t>- Conseil de l'</w:t>
      </w:r>
      <w:r w:rsidR="00970A16">
        <w:rPr>
          <w:lang w:val="fr-FR"/>
        </w:rPr>
        <w:t>A</w:t>
      </w:r>
      <w:r w:rsidRPr="005E7BD1">
        <w:rPr>
          <w:lang w:val="fr-FR"/>
        </w:rPr>
        <w:t xml:space="preserve">doption </w:t>
      </w:r>
      <w:r w:rsidR="00970A16">
        <w:rPr>
          <w:lang w:val="fr-FR"/>
        </w:rPr>
        <w:t>I</w:t>
      </w:r>
      <w:r w:rsidRPr="005E7BD1">
        <w:rPr>
          <w:lang w:val="fr-FR"/>
        </w:rPr>
        <w:t xml:space="preserve">nternationale </w:t>
      </w:r>
    </w:p>
    <w:p w:rsidR="00F4397D" w:rsidRPr="005E7BD1" w:rsidRDefault="0010035C">
      <w:pPr>
        <w:spacing w:after="113" w:line="259" w:lineRule="auto"/>
        <w:ind w:left="605" w:right="6" w:firstLine="0"/>
        <w:rPr>
          <w:lang w:val="fr-FR"/>
        </w:rPr>
      </w:pPr>
      <w:r w:rsidRPr="005E7BD1">
        <w:rPr>
          <w:b/>
          <w:lang w:val="fr-FR"/>
        </w:rPr>
        <w:t xml:space="preserve">CALV'S </w:t>
      </w:r>
      <w:r w:rsidRPr="005E7BD1">
        <w:rPr>
          <w:lang w:val="fr-FR"/>
        </w:rPr>
        <w:t>- Cercles d'</w:t>
      </w:r>
      <w:r w:rsidR="00970A16">
        <w:rPr>
          <w:lang w:val="fr-FR"/>
        </w:rPr>
        <w:t>A</w:t>
      </w:r>
      <w:r w:rsidRPr="005E7BD1">
        <w:rPr>
          <w:lang w:val="fr-FR"/>
        </w:rPr>
        <w:t xml:space="preserve">pprentissage tout au </w:t>
      </w:r>
      <w:r w:rsidR="00970A16">
        <w:rPr>
          <w:lang w:val="fr-FR"/>
        </w:rPr>
        <w:t>L</w:t>
      </w:r>
      <w:r w:rsidRPr="005E7BD1">
        <w:rPr>
          <w:lang w:val="fr-FR"/>
        </w:rPr>
        <w:t xml:space="preserve">ong de la </w:t>
      </w:r>
      <w:r w:rsidR="00970A16">
        <w:rPr>
          <w:lang w:val="fr-FR"/>
        </w:rPr>
        <w:t>V</w:t>
      </w:r>
      <w:r w:rsidRPr="005E7BD1">
        <w:rPr>
          <w:lang w:val="fr-FR"/>
        </w:rPr>
        <w:t xml:space="preserve">ie </w:t>
      </w:r>
    </w:p>
    <w:p w:rsidR="00F4397D" w:rsidRPr="005E7BD1" w:rsidRDefault="0010035C">
      <w:pPr>
        <w:spacing w:after="112" w:line="259" w:lineRule="auto"/>
        <w:ind w:left="605" w:right="6" w:firstLine="0"/>
        <w:rPr>
          <w:lang w:val="fr-FR"/>
        </w:rPr>
      </w:pPr>
      <w:r w:rsidRPr="005E7BD1">
        <w:rPr>
          <w:b/>
          <w:lang w:val="fr-FR"/>
        </w:rPr>
        <w:t xml:space="preserve">CC </w:t>
      </w:r>
      <w:r w:rsidRPr="005E7BD1">
        <w:rPr>
          <w:lang w:val="fr-FR"/>
        </w:rPr>
        <w:t xml:space="preserve">- Code </w:t>
      </w:r>
      <w:r w:rsidR="00970A16">
        <w:rPr>
          <w:lang w:val="fr-FR"/>
        </w:rPr>
        <w:t>C</w:t>
      </w:r>
      <w:r w:rsidRPr="005E7BD1">
        <w:rPr>
          <w:lang w:val="fr-FR"/>
        </w:rPr>
        <w:t xml:space="preserve">ivil </w:t>
      </w:r>
    </w:p>
    <w:p w:rsidR="00F4397D" w:rsidRPr="005E7BD1" w:rsidRDefault="0010035C">
      <w:pPr>
        <w:spacing w:after="112" w:line="259" w:lineRule="auto"/>
        <w:ind w:left="605" w:right="6" w:firstLine="0"/>
        <w:rPr>
          <w:lang w:val="fr-FR"/>
        </w:rPr>
      </w:pPr>
      <w:r w:rsidRPr="005E7BD1">
        <w:rPr>
          <w:b/>
          <w:lang w:val="fr-FR"/>
        </w:rPr>
        <w:t xml:space="preserve">CERMI </w:t>
      </w:r>
      <w:r w:rsidRPr="005E7BD1">
        <w:rPr>
          <w:lang w:val="fr-FR"/>
        </w:rPr>
        <w:t xml:space="preserve">- Centre pour les </w:t>
      </w:r>
      <w:r w:rsidR="00970A16">
        <w:rPr>
          <w:lang w:val="fr-FR"/>
        </w:rPr>
        <w:t>É</w:t>
      </w:r>
      <w:r w:rsidRPr="005E7BD1">
        <w:rPr>
          <w:lang w:val="fr-FR"/>
        </w:rPr>
        <w:t xml:space="preserve">nergies </w:t>
      </w:r>
      <w:r w:rsidR="00970A16">
        <w:rPr>
          <w:lang w:val="fr-FR"/>
        </w:rPr>
        <w:t>R</w:t>
      </w:r>
      <w:r w:rsidRPr="005E7BD1">
        <w:rPr>
          <w:lang w:val="fr-FR"/>
        </w:rPr>
        <w:t xml:space="preserve">enouvelables et la </w:t>
      </w:r>
      <w:r w:rsidR="00970A16">
        <w:rPr>
          <w:lang w:val="fr-FR"/>
        </w:rPr>
        <w:t>M</w:t>
      </w:r>
      <w:r w:rsidRPr="005E7BD1">
        <w:rPr>
          <w:lang w:val="fr-FR"/>
        </w:rPr>
        <w:t xml:space="preserve">aintenance </w:t>
      </w:r>
      <w:r w:rsidR="00970A16">
        <w:rPr>
          <w:lang w:val="fr-FR"/>
        </w:rPr>
        <w:t>I</w:t>
      </w:r>
      <w:r w:rsidRPr="005E7BD1">
        <w:rPr>
          <w:lang w:val="fr-FR"/>
        </w:rPr>
        <w:t xml:space="preserve">ndustrielle </w:t>
      </w:r>
    </w:p>
    <w:p w:rsidR="00F4397D" w:rsidRPr="005E7BD1" w:rsidRDefault="0010035C">
      <w:pPr>
        <w:spacing w:after="117" w:line="259" w:lineRule="auto"/>
        <w:ind w:left="605" w:right="6" w:firstLine="0"/>
        <w:rPr>
          <w:lang w:val="fr-FR"/>
        </w:rPr>
      </w:pPr>
      <w:r w:rsidRPr="005E7BD1">
        <w:rPr>
          <w:b/>
          <w:lang w:val="fr-FR"/>
        </w:rPr>
        <w:t xml:space="preserve">CNDHC </w:t>
      </w:r>
      <w:r w:rsidRPr="005E7BD1">
        <w:rPr>
          <w:lang w:val="fr-FR"/>
        </w:rPr>
        <w:t xml:space="preserve">- Commission </w:t>
      </w:r>
      <w:r w:rsidR="00970A16">
        <w:rPr>
          <w:lang w:val="fr-FR"/>
        </w:rPr>
        <w:t>N</w:t>
      </w:r>
      <w:r w:rsidRPr="005E7BD1">
        <w:rPr>
          <w:lang w:val="fr-FR"/>
        </w:rPr>
        <w:t xml:space="preserve">ationale des </w:t>
      </w:r>
      <w:r w:rsidR="00970A16">
        <w:rPr>
          <w:lang w:val="fr-FR"/>
        </w:rPr>
        <w:t>D</w:t>
      </w:r>
      <w:r w:rsidRPr="005E7BD1">
        <w:rPr>
          <w:lang w:val="fr-FR"/>
        </w:rPr>
        <w:t>roits de l'</w:t>
      </w:r>
      <w:r w:rsidR="00970A16">
        <w:rPr>
          <w:lang w:val="fr-FR"/>
        </w:rPr>
        <w:t>H</w:t>
      </w:r>
      <w:r w:rsidRPr="005E7BD1">
        <w:rPr>
          <w:lang w:val="fr-FR"/>
        </w:rPr>
        <w:t xml:space="preserve">omme et de la </w:t>
      </w:r>
      <w:r w:rsidR="00970A16">
        <w:rPr>
          <w:lang w:val="fr-FR"/>
        </w:rPr>
        <w:t>C</w:t>
      </w:r>
      <w:r w:rsidRPr="005E7BD1">
        <w:rPr>
          <w:lang w:val="fr-FR"/>
        </w:rPr>
        <w:t xml:space="preserve">itoyenneté </w:t>
      </w:r>
    </w:p>
    <w:p w:rsidR="00F4397D" w:rsidRPr="005E7BD1" w:rsidRDefault="0010035C">
      <w:pPr>
        <w:spacing w:after="113" w:line="259" w:lineRule="auto"/>
        <w:ind w:left="605" w:right="6" w:firstLine="0"/>
        <w:rPr>
          <w:lang w:val="fr-FR"/>
        </w:rPr>
      </w:pPr>
      <w:r w:rsidRPr="005E7BD1">
        <w:rPr>
          <w:b/>
          <w:lang w:val="fr-FR"/>
        </w:rPr>
        <w:t xml:space="preserve">CNPPTI - </w:t>
      </w:r>
      <w:r w:rsidRPr="005E7BD1">
        <w:rPr>
          <w:lang w:val="fr-FR"/>
        </w:rPr>
        <w:t xml:space="preserve">Comité </w:t>
      </w:r>
      <w:r w:rsidR="00970A16">
        <w:rPr>
          <w:lang w:val="fr-FR"/>
        </w:rPr>
        <w:t>N</w:t>
      </w:r>
      <w:r w:rsidRPr="005E7BD1">
        <w:rPr>
          <w:lang w:val="fr-FR"/>
        </w:rPr>
        <w:t xml:space="preserve">ational pour la </w:t>
      </w:r>
      <w:r w:rsidR="00970A16">
        <w:rPr>
          <w:lang w:val="fr-FR"/>
        </w:rPr>
        <w:t>P</w:t>
      </w:r>
      <w:r w:rsidRPr="005E7BD1">
        <w:rPr>
          <w:lang w:val="fr-FR"/>
        </w:rPr>
        <w:t>révention et l'</w:t>
      </w:r>
      <w:r w:rsidR="00970A16">
        <w:rPr>
          <w:lang w:val="fr-FR"/>
        </w:rPr>
        <w:t>É</w:t>
      </w:r>
      <w:r w:rsidRPr="005E7BD1">
        <w:rPr>
          <w:lang w:val="fr-FR"/>
        </w:rPr>
        <w:t xml:space="preserve">radication du </w:t>
      </w:r>
      <w:r w:rsidR="00970A16">
        <w:rPr>
          <w:lang w:val="fr-FR"/>
        </w:rPr>
        <w:t>T</w:t>
      </w:r>
      <w:r w:rsidRPr="005E7BD1">
        <w:rPr>
          <w:lang w:val="fr-FR"/>
        </w:rPr>
        <w:t xml:space="preserve">ravail des </w:t>
      </w:r>
      <w:r w:rsidR="00970A16">
        <w:rPr>
          <w:lang w:val="fr-FR"/>
        </w:rPr>
        <w:t>E</w:t>
      </w:r>
      <w:r w:rsidRPr="005E7BD1">
        <w:rPr>
          <w:lang w:val="fr-FR"/>
        </w:rPr>
        <w:t xml:space="preserve">nfants </w:t>
      </w:r>
    </w:p>
    <w:p w:rsidR="00F4397D" w:rsidRPr="005E7BD1" w:rsidRDefault="0010035C">
      <w:pPr>
        <w:spacing w:after="112" w:line="259" w:lineRule="auto"/>
        <w:ind w:left="605" w:right="6" w:firstLine="0"/>
        <w:rPr>
          <w:lang w:val="fr-FR"/>
        </w:rPr>
      </w:pPr>
      <w:r w:rsidRPr="005E7BD1">
        <w:rPr>
          <w:b/>
          <w:lang w:val="fr-FR"/>
        </w:rPr>
        <w:t xml:space="preserve">CPN </w:t>
      </w:r>
      <w:r w:rsidRPr="005E7BD1">
        <w:rPr>
          <w:lang w:val="fr-FR"/>
        </w:rPr>
        <w:t xml:space="preserve">- Soins </w:t>
      </w:r>
      <w:r w:rsidR="00970A16">
        <w:rPr>
          <w:lang w:val="fr-FR"/>
        </w:rPr>
        <w:t>P</w:t>
      </w:r>
      <w:r w:rsidRPr="005E7BD1">
        <w:rPr>
          <w:lang w:val="fr-FR"/>
        </w:rPr>
        <w:t xml:space="preserve">rénataux </w:t>
      </w:r>
    </w:p>
    <w:p w:rsidR="00F4397D" w:rsidRPr="005E7BD1" w:rsidRDefault="0010035C">
      <w:pPr>
        <w:spacing w:after="112" w:line="259" w:lineRule="auto"/>
        <w:ind w:left="605" w:right="6" w:firstLine="0"/>
        <w:rPr>
          <w:lang w:val="fr-FR"/>
        </w:rPr>
      </w:pPr>
      <w:r w:rsidRPr="005E7BD1">
        <w:rPr>
          <w:b/>
          <w:lang w:val="fr-FR"/>
        </w:rPr>
        <w:t xml:space="preserve">CRCV- </w:t>
      </w:r>
      <w:r w:rsidRPr="005E7BD1">
        <w:rPr>
          <w:lang w:val="fr-FR"/>
        </w:rPr>
        <w:t xml:space="preserve">Constitution de la République du Cap-Vert </w:t>
      </w:r>
    </w:p>
    <w:p w:rsidR="00F4397D" w:rsidRPr="005E7BD1" w:rsidRDefault="0010035C">
      <w:pPr>
        <w:spacing w:after="117" w:line="259" w:lineRule="auto"/>
        <w:ind w:left="605" w:right="6" w:firstLine="0"/>
        <w:rPr>
          <w:lang w:val="fr-FR"/>
        </w:rPr>
      </w:pPr>
      <w:r w:rsidRPr="005E7BD1">
        <w:rPr>
          <w:b/>
          <w:lang w:val="fr-FR"/>
        </w:rPr>
        <w:t xml:space="preserve">CSU </w:t>
      </w:r>
      <w:r w:rsidRPr="005E7BD1">
        <w:rPr>
          <w:lang w:val="fr-FR"/>
        </w:rPr>
        <w:t xml:space="preserve">- Registre </w:t>
      </w:r>
      <w:r w:rsidR="00970A16">
        <w:rPr>
          <w:lang w:val="fr-FR"/>
        </w:rPr>
        <w:t>S</w:t>
      </w:r>
      <w:r w:rsidRPr="005E7BD1">
        <w:rPr>
          <w:lang w:val="fr-FR"/>
        </w:rPr>
        <w:t xml:space="preserve">ocial </w:t>
      </w:r>
      <w:r w:rsidR="00970A16">
        <w:rPr>
          <w:lang w:val="fr-FR"/>
        </w:rPr>
        <w:t>U</w:t>
      </w:r>
      <w:r w:rsidRPr="005E7BD1">
        <w:rPr>
          <w:lang w:val="fr-FR"/>
        </w:rPr>
        <w:t xml:space="preserve">nique </w:t>
      </w:r>
    </w:p>
    <w:p w:rsidR="00F4397D" w:rsidRPr="005E7BD1" w:rsidRDefault="0010035C">
      <w:pPr>
        <w:spacing w:after="113" w:line="259" w:lineRule="auto"/>
        <w:ind w:left="605" w:right="6" w:firstLine="0"/>
        <w:rPr>
          <w:lang w:val="fr-FR"/>
        </w:rPr>
      </w:pPr>
      <w:r w:rsidRPr="005E7BD1">
        <w:rPr>
          <w:b/>
          <w:lang w:val="fr-FR"/>
        </w:rPr>
        <w:t xml:space="preserve">ECA </w:t>
      </w:r>
      <w:r w:rsidRPr="005E7BD1">
        <w:rPr>
          <w:lang w:val="fr-FR"/>
        </w:rPr>
        <w:t>- Statut de l'</w:t>
      </w:r>
      <w:r w:rsidR="00970A16">
        <w:rPr>
          <w:lang w:val="fr-FR"/>
        </w:rPr>
        <w:t>E</w:t>
      </w:r>
      <w:r w:rsidRPr="005E7BD1">
        <w:rPr>
          <w:lang w:val="fr-FR"/>
        </w:rPr>
        <w:t>nfant et de l'</w:t>
      </w:r>
      <w:r w:rsidR="00970A16">
        <w:rPr>
          <w:lang w:val="fr-FR"/>
        </w:rPr>
        <w:t>A</w:t>
      </w:r>
      <w:r w:rsidRPr="005E7BD1">
        <w:rPr>
          <w:lang w:val="fr-FR"/>
        </w:rPr>
        <w:t xml:space="preserve">dolescent </w:t>
      </w:r>
    </w:p>
    <w:p w:rsidR="00F4397D" w:rsidRPr="005E7BD1" w:rsidRDefault="0010035C">
      <w:pPr>
        <w:spacing w:after="112" w:line="259" w:lineRule="auto"/>
        <w:ind w:left="605" w:right="6" w:firstLine="0"/>
        <w:rPr>
          <w:lang w:val="fr-FR"/>
        </w:rPr>
      </w:pPr>
      <w:r w:rsidRPr="005E7BD1">
        <w:rPr>
          <w:b/>
          <w:lang w:val="fr-FR"/>
        </w:rPr>
        <w:t xml:space="preserve">ETP </w:t>
      </w:r>
      <w:r w:rsidRPr="005E7BD1">
        <w:rPr>
          <w:lang w:val="fr-FR"/>
        </w:rPr>
        <w:t xml:space="preserve">- Enseignement </w:t>
      </w:r>
      <w:r w:rsidR="00970A16">
        <w:rPr>
          <w:lang w:val="fr-FR"/>
        </w:rPr>
        <w:t>T</w:t>
      </w:r>
      <w:r w:rsidRPr="005E7BD1">
        <w:rPr>
          <w:lang w:val="fr-FR"/>
        </w:rPr>
        <w:t xml:space="preserve">echnique </w:t>
      </w:r>
      <w:r w:rsidR="00970A16">
        <w:rPr>
          <w:lang w:val="fr-FR"/>
        </w:rPr>
        <w:t>P</w:t>
      </w:r>
      <w:r w:rsidRPr="005E7BD1">
        <w:rPr>
          <w:lang w:val="fr-FR"/>
        </w:rPr>
        <w:t xml:space="preserve">rofessionnel </w:t>
      </w:r>
    </w:p>
    <w:p w:rsidR="00F4397D" w:rsidRPr="005E7BD1" w:rsidRDefault="0010035C">
      <w:pPr>
        <w:spacing w:after="112" w:line="259" w:lineRule="auto"/>
        <w:ind w:left="605" w:right="6" w:firstLine="0"/>
        <w:rPr>
          <w:lang w:val="fr-FR"/>
        </w:rPr>
      </w:pPr>
      <w:r w:rsidRPr="005E7BD1">
        <w:rPr>
          <w:b/>
          <w:lang w:val="fr-FR"/>
        </w:rPr>
        <w:t xml:space="preserve">GES </w:t>
      </w:r>
      <w:r w:rsidRPr="005E7BD1">
        <w:rPr>
          <w:lang w:val="fr-FR"/>
        </w:rPr>
        <w:t xml:space="preserve">- Gaz à </w:t>
      </w:r>
      <w:r w:rsidR="00970A16">
        <w:rPr>
          <w:lang w:val="fr-FR"/>
        </w:rPr>
        <w:t>E</w:t>
      </w:r>
      <w:r w:rsidRPr="005E7BD1">
        <w:rPr>
          <w:lang w:val="fr-FR"/>
        </w:rPr>
        <w:t xml:space="preserve">ffet de </w:t>
      </w:r>
      <w:r w:rsidR="00970A16">
        <w:rPr>
          <w:lang w:val="fr-FR"/>
        </w:rPr>
        <w:t>S</w:t>
      </w:r>
      <w:r w:rsidRPr="005E7BD1">
        <w:rPr>
          <w:lang w:val="fr-FR"/>
        </w:rPr>
        <w:t xml:space="preserve">erre </w:t>
      </w:r>
    </w:p>
    <w:p w:rsidR="00F4397D" w:rsidRPr="005E7BD1" w:rsidRDefault="0010035C">
      <w:pPr>
        <w:spacing w:after="117" w:line="259" w:lineRule="auto"/>
        <w:ind w:left="605" w:right="6" w:firstLine="0"/>
        <w:rPr>
          <w:lang w:val="fr-FR"/>
        </w:rPr>
      </w:pPr>
      <w:r w:rsidRPr="005E7BD1">
        <w:rPr>
          <w:b/>
          <w:lang w:val="fr-FR"/>
        </w:rPr>
        <w:t xml:space="preserve">ICCA </w:t>
      </w:r>
      <w:r w:rsidRPr="005E7BD1">
        <w:rPr>
          <w:lang w:val="fr-FR"/>
        </w:rPr>
        <w:t xml:space="preserve">- Institut </w:t>
      </w:r>
      <w:r w:rsidR="00970A16">
        <w:rPr>
          <w:lang w:val="fr-FR"/>
        </w:rPr>
        <w:t>C</w:t>
      </w:r>
      <w:r w:rsidR="00CF143A">
        <w:rPr>
          <w:lang w:val="fr-FR"/>
        </w:rPr>
        <w:t>ap</w:t>
      </w:r>
      <w:r w:rsidRPr="005E7BD1">
        <w:rPr>
          <w:lang w:val="fr-FR"/>
        </w:rPr>
        <w:t>verdien pour l'</w:t>
      </w:r>
      <w:r w:rsidR="00970A16">
        <w:rPr>
          <w:lang w:val="fr-FR"/>
        </w:rPr>
        <w:t>E</w:t>
      </w:r>
      <w:r w:rsidRPr="005E7BD1">
        <w:rPr>
          <w:lang w:val="fr-FR"/>
        </w:rPr>
        <w:t>nfance et l'</w:t>
      </w:r>
      <w:r w:rsidR="00970A16">
        <w:rPr>
          <w:lang w:val="fr-FR"/>
        </w:rPr>
        <w:t>A</w:t>
      </w:r>
      <w:r w:rsidRPr="005E7BD1">
        <w:rPr>
          <w:lang w:val="fr-FR"/>
        </w:rPr>
        <w:t xml:space="preserve">dolescence </w:t>
      </w:r>
    </w:p>
    <w:p w:rsidR="00F4397D" w:rsidRPr="005E7BD1" w:rsidRDefault="0010035C">
      <w:pPr>
        <w:spacing w:after="113" w:line="259" w:lineRule="auto"/>
        <w:ind w:left="605" w:right="6" w:firstLine="0"/>
        <w:rPr>
          <w:lang w:val="fr-FR"/>
        </w:rPr>
      </w:pPr>
      <w:r w:rsidRPr="005E7BD1">
        <w:rPr>
          <w:b/>
          <w:lang w:val="fr-FR"/>
        </w:rPr>
        <w:t xml:space="preserve">ICIEG </w:t>
      </w:r>
      <w:r w:rsidRPr="005E7BD1">
        <w:rPr>
          <w:lang w:val="fr-FR"/>
        </w:rPr>
        <w:t xml:space="preserve">- Institut </w:t>
      </w:r>
      <w:r w:rsidR="00970A16">
        <w:rPr>
          <w:lang w:val="fr-FR"/>
        </w:rPr>
        <w:t>C</w:t>
      </w:r>
      <w:r w:rsidR="00CF143A">
        <w:rPr>
          <w:lang w:val="fr-FR"/>
        </w:rPr>
        <w:t>ap</w:t>
      </w:r>
      <w:r w:rsidRPr="005E7BD1">
        <w:rPr>
          <w:lang w:val="fr-FR"/>
        </w:rPr>
        <w:t>verdien pour l'</w:t>
      </w:r>
      <w:r w:rsidR="00970A16">
        <w:rPr>
          <w:lang w:val="fr-FR"/>
        </w:rPr>
        <w:t>É</w:t>
      </w:r>
      <w:r w:rsidRPr="005E7BD1">
        <w:rPr>
          <w:lang w:val="fr-FR"/>
        </w:rPr>
        <w:t>galité et l'</w:t>
      </w:r>
      <w:r w:rsidR="00970A16">
        <w:rPr>
          <w:lang w:val="fr-FR"/>
        </w:rPr>
        <w:t>É</w:t>
      </w:r>
      <w:r w:rsidRPr="005E7BD1">
        <w:rPr>
          <w:lang w:val="fr-FR"/>
        </w:rPr>
        <w:t xml:space="preserve">quité entre les </w:t>
      </w:r>
      <w:r w:rsidR="00970A16">
        <w:rPr>
          <w:lang w:val="fr-FR"/>
        </w:rPr>
        <w:t>H</w:t>
      </w:r>
      <w:r w:rsidRPr="005E7BD1">
        <w:rPr>
          <w:lang w:val="fr-FR"/>
        </w:rPr>
        <w:t xml:space="preserve">ommes et les </w:t>
      </w:r>
      <w:r w:rsidR="00970A16">
        <w:rPr>
          <w:lang w:val="fr-FR"/>
        </w:rPr>
        <w:t>F</w:t>
      </w:r>
      <w:r w:rsidRPr="005E7BD1">
        <w:rPr>
          <w:lang w:val="fr-FR"/>
        </w:rPr>
        <w:t xml:space="preserve">emmes </w:t>
      </w:r>
    </w:p>
    <w:p w:rsidR="00F4397D" w:rsidRPr="005E7BD1" w:rsidRDefault="0010035C">
      <w:pPr>
        <w:spacing w:after="112" w:line="259" w:lineRule="auto"/>
        <w:ind w:left="605" w:right="6" w:firstLine="0"/>
        <w:rPr>
          <w:lang w:val="fr-FR"/>
        </w:rPr>
      </w:pPr>
      <w:r w:rsidRPr="005E7BD1">
        <w:rPr>
          <w:b/>
          <w:lang w:val="fr-FR"/>
        </w:rPr>
        <w:t xml:space="preserve">IEFP </w:t>
      </w:r>
      <w:r w:rsidRPr="005E7BD1">
        <w:rPr>
          <w:lang w:val="fr-FR"/>
        </w:rPr>
        <w:t xml:space="preserve">- Institut pour l'emploi et la formation professionnelle </w:t>
      </w:r>
    </w:p>
    <w:p w:rsidR="00F4397D" w:rsidRPr="005E7BD1" w:rsidRDefault="0010035C">
      <w:pPr>
        <w:spacing w:after="112" w:line="259" w:lineRule="auto"/>
        <w:ind w:left="605" w:right="6" w:firstLine="0"/>
        <w:rPr>
          <w:lang w:val="fr-FR"/>
        </w:rPr>
      </w:pPr>
      <w:r w:rsidRPr="005E7BD1">
        <w:rPr>
          <w:b/>
          <w:lang w:val="fr-FR"/>
        </w:rPr>
        <w:t xml:space="preserve">IGT </w:t>
      </w:r>
      <w:r w:rsidRPr="005E7BD1">
        <w:rPr>
          <w:lang w:val="fr-FR"/>
        </w:rPr>
        <w:t xml:space="preserve">- Inspection générale du travail </w:t>
      </w:r>
    </w:p>
    <w:p w:rsidR="00F4397D" w:rsidRPr="005E7BD1" w:rsidRDefault="0010035C">
      <w:pPr>
        <w:spacing w:after="117" w:line="259" w:lineRule="auto"/>
        <w:ind w:left="605" w:right="6" w:firstLine="0"/>
        <w:rPr>
          <w:lang w:val="fr-FR"/>
        </w:rPr>
      </w:pPr>
      <w:r w:rsidRPr="005E7BD1">
        <w:rPr>
          <w:b/>
          <w:lang w:val="fr-FR"/>
        </w:rPr>
        <w:t xml:space="preserve">IPEI </w:t>
      </w:r>
      <w:r w:rsidRPr="005E7BD1">
        <w:rPr>
          <w:lang w:val="fr-FR"/>
        </w:rPr>
        <w:t xml:space="preserve">- Enquête sur la population étrangère et les immigrés </w:t>
      </w:r>
    </w:p>
    <w:p w:rsidR="00F4397D" w:rsidRPr="005E7BD1" w:rsidRDefault="0010035C">
      <w:pPr>
        <w:spacing w:after="113" w:line="259" w:lineRule="auto"/>
        <w:ind w:left="605" w:right="6" w:firstLine="0"/>
        <w:rPr>
          <w:lang w:val="fr-FR"/>
        </w:rPr>
      </w:pPr>
      <w:r w:rsidRPr="005E7BD1">
        <w:rPr>
          <w:b/>
          <w:lang w:val="fr-FR"/>
        </w:rPr>
        <w:t xml:space="preserve">IST </w:t>
      </w:r>
      <w:r w:rsidRPr="005E7BD1">
        <w:rPr>
          <w:lang w:val="fr-FR"/>
        </w:rPr>
        <w:t xml:space="preserve">- Infections </w:t>
      </w:r>
      <w:r w:rsidR="00C76EE1">
        <w:rPr>
          <w:lang w:val="fr-FR"/>
        </w:rPr>
        <w:t>S</w:t>
      </w:r>
      <w:r w:rsidRPr="005E7BD1">
        <w:rPr>
          <w:lang w:val="fr-FR"/>
        </w:rPr>
        <w:t xml:space="preserve">exuellement </w:t>
      </w:r>
      <w:r w:rsidR="00C76EE1">
        <w:rPr>
          <w:lang w:val="fr-FR"/>
        </w:rPr>
        <w:t>T</w:t>
      </w:r>
      <w:r w:rsidRPr="005E7BD1">
        <w:rPr>
          <w:lang w:val="fr-FR"/>
        </w:rPr>
        <w:t xml:space="preserve">ransmissibles  </w:t>
      </w:r>
    </w:p>
    <w:p w:rsidR="00F4397D" w:rsidRPr="005E7BD1" w:rsidRDefault="0010035C">
      <w:pPr>
        <w:ind w:left="605" w:right="6" w:firstLine="0"/>
        <w:rPr>
          <w:lang w:val="fr-FR"/>
        </w:rPr>
      </w:pPr>
      <w:r w:rsidRPr="005E7BD1">
        <w:rPr>
          <w:b/>
          <w:lang w:val="fr-FR"/>
        </w:rPr>
        <w:t xml:space="preserve">MELISSA </w:t>
      </w:r>
      <w:r w:rsidRPr="005E7BD1">
        <w:rPr>
          <w:lang w:val="fr-FR"/>
        </w:rPr>
        <w:t xml:space="preserve">- Femmes </w:t>
      </w:r>
      <w:r w:rsidR="00C76EE1">
        <w:rPr>
          <w:lang w:val="fr-FR"/>
        </w:rPr>
        <w:t>E</w:t>
      </w:r>
      <w:r w:rsidRPr="005E7BD1">
        <w:rPr>
          <w:lang w:val="fr-FR"/>
        </w:rPr>
        <w:t>ntrepreneur</w:t>
      </w:r>
      <w:r w:rsidR="00C76EE1">
        <w:rPr>
          <w:lang w:val="fr-FR"/>
        </w:rPr>
        <w:t>e</w:t>
      </w:r>
      <w:r w:rsidRPr="005E7BD1">
        <w:rPr>
          <w:lang w:val="fr-FR"/>
        </w:rPr>
        <w:t xml:space="preserve">s visant une </w:t>
      </w:r>
      <w:r w:rsidR="00C76EE1">
        <w:rPr>
          <w:lang w:val="fr-FR"/>
        </w:rPr>
        <w:t>I</w:t>
      </w:r>
      <w:r w:rsidRPr="005E7BD1">
        <w:rPr>
          <w:lang w:val="fr-FR"/>
        </w:rPr>
        <w:t xml:space="preserve">ntégration </w:t>
      </w:r>
      <w:r w:rsidR="00C76EE1">
        <w:rPr>
          <w:lang w:val="fr-FR"/>
        </w:rPr>
        <w:t>D</w:t>
      </w:r>
      <w:r w:rsidRPr="005E7BD1">
        <w:rPr>
          <w:lang w:val="fr-FR"/>
        </w:rPr>
        <w:t xml:space="preserve">urable dans le </w:t>
      </w:r>
      <w:r w:rsidR="00C76EE1">
        <w:rPr>
          <w:lang w:val="fr-FR"/>
        </w:rPr>
        <w:t>S</w:t>
      </w:r>
      <w:r w:rsidRPr="005E7BD1">
        <w:rPr>
          <w:lang w:val="fr-FR"/>
        </w:rPr>
        <w:t xml:space="preserve">ecteur </w:t>
      </w:r>
      <w:r w:rsidR="00C76EE1">
        <w:rPr>
          <w:lang w:val="fr-FR"/>
        </w:rPr>
        <w:t>A</w:t>
      </w:r>
      <w:r w:rsidRPr="005E7BD1">
        <w:rPr>
          <w:lang w:val="fr-FR"/>
        </w:rPr>
        <w:t xml:space="preserve">gricole </w:t>
      </w:r>
    </w:p>
    <w:p w:rsidR="00F4397D" w:rsidRPr="005E7BD1" w:rsidRDefault="0010035C">
      <w:pPr>
        <w:spacing w:after="117" w:line="259" w:lineRule="auto"/>
        <w:ind w:left="605" w:right="6" w:firstLine="0"/>
        <w:rPr>
          <w:lang w:val="fr-FR"/>
        </w:rPr>
      </w:pPr>
      <w:r w:rsidRPr="005E7BD1">
        <w:rPr>
          <w:b/>
          <w:lang w:val="fr-FR"/>
        </w:rPr>
        <w:t xml:space="preserve">MNP </w:t>
      </w:r>
      <w:r w:rsidRPr="005E7BD1">
        <w:rPr>
          <w:lang w:val="fr-FR"/>
        </w:rPr>
        <w:t xml:space="preserve">- Mécanisme </w:t>
      </w:r>
      <w:r w:rsidR="00C76EE1">
        <w:rPr>
          <w:lang w:val="fr-FR"/>
        </w:rPr>
        <w:t>N</w:t>
      </w:r>
      <w:r w:rsidRPr="005E7BD1">
        <w:rPr>
          <w:lang w:val="fr-FR"/>
        </w:rPr>
        <w:t xml:space="preserve">ational de </w:t>
      </w:r>
      <w:r w:rsidR="00C76EE1">
        <w:rPr>
          <w:lang w:val="fr-FR"/>
        </w:rPr>
        <w:t>P</w:t>
      </w:r>
      <w:r w:rsidRPr="005E7BD1">
        <w:rPr>
          <w:lang w:val="fr-FR"/>
        </w:rPr>
        <w:t xml:space="preserve">révention de la </w:t>
      </w:r>
      <w:r w:rsidR="00C76EE1">
        <w:rPr>
          <w:lang w:val="fr-FR"/>
        </w:rPr>
        <w:t>T</w:t>
      </w:r>
      <w:r w:rsidRPr="005E7BD1">
        <w:rPr>
          <w:lang w:val="fr-FR"/>
        </w:rPr>
        <w:t xml:space="preserve">orture </w:t>
      </w:r>
    </w:p>
    <w:p w:rsidR="00F4397D" w:rsidRPr="005E7BD1" w:rsidRDefault="0010035C">
      <w:pPr>
        <w:spacing w:after="113" w:line="259" w:lineRule="auto"/>
        <w:ind w:left="605" w:right="6" w:firstLine="0"/>
        <w:rPr>
          <w:lang w:val="fr-FR"/>
        </w:rPr>
      </w:pPr>
      <w:r w:rsidRPr="005E7BD1">
        <w:rPr>
          <w:b/>
          <w:lang w:val="fr-FR"/>
        </w:rPr>
        <w:t xml:space="preserve">NDC </w:t>
      </w:r>
      <w:r w:rsidRPr="005E7BD1">
        <w:rPr>
          <w:lang w:val="fr-FR"/>
        </w:rPr>
        <w:t xml:space="preserve">- </w:t>
      </w:r>
      <w:r w:rsidR="00C76EE1">
        <w:rPr>
          <w:lang w:val="fr-FR"/>
        </w:rPr>
        <w:t>C</w:t>
      </w:r>
      <w:r w:rsidRPr="005E7BD1">
        <w:rPr>
          <w:lang w:val="fr-FR"/>
        </w:rPr>
        <w:t xml:space="preserve">ontribution </w:t>
      </w:r>
      <w:r w:rsidR="00C76EE1">
        <w:rPr>
          <w:lang w:val="fr-FR"/>
        </w:rPr>
        <w:t>D</w:t>
      </w:r>
      <w:r w:rsidRPr="005E7BD1">
        <w:rPr>
          <w:lang w:val="fr-FR"/>
        </w:rPr>
        <w:t xml:space="preserve">éterminée au </w:t>
      </w:r>
      <w:r w:rsidR="00C76EE1">
        <w:rPr>
          <w:lang w:val="fr-FR"/>
        </w:rPr>
        <w:t>N</w:t>
      </w:r>
      <w:r w:rsidRPr="005E7BD1">
        <w:rPr>
          <w:lang w:val="fr-FR"/>
        </w:rPr>
        <w:t xml:space="preserve">iveau </w:t>
      </w:r>
      <w:r w:rsidR="00C76EE1">
        <w:rPr>
          <w:lang w:val="fr-FR"/>
        </w:rPr>
        <w:t>N</w:t>
      </w:r>
      <w:r w:rsidRPr="005E7BD1">
        <w:rPr>
          <w:lang w:val="fr-FR"/>
        </w:rPr>
        <w:t xml:space="preserve">ational </w:t>
      </w:r>
    </w:p>
    <w:p w:rsidR="00F4397D" w:rsidRPr="005E7BD1" w:rsidRDefault="0010035C">
      <w:pPr>
        <w:spacing w:after="112" w:line="259" w:lineRule="auto"/>
        <w:ind w:left="605" w:right="6" w:firstLine="0"/>
        <w:rPr>
          <w:lang w:val="fr-FR"/>
        </w:rPr>
      </w:pPr>
      <w:r w:rsidRPr="005E7BD1">
        <w:rPr>
          <w:b/>
          <w:lang w:val="fr-FR"/>
        </w:rPr>
        <w:t xml:space="preserve">SEN </w:t>
      </w:r>
      <w:r w:rsidRPr="005E7BD1">
        <w:rPr>
          <w:lang w:val="fr-FR"/>
        </w:rPr>
        <w:t xml:space="preserve">- Besoins </w:t>
      </w:r>
      <w:r w:rsidR="00C76EE1">
        <w:rPr>
          <w:lang w:val="fr-FR"/>
        </w:rPr>
        <w:t>É</w:t>
      </w:r>
      <w:r w:rsidRPr="005E7BD1">
        <w:rPr>
          <w:lang w:val="fr-FR"/>
        </w:rPr>
        <w:t xml:space="preserve">ducatifs </w:t>
      </w:r>
      <w:r w:rsidR="00C76EE1">
        <w:rPr>
          <w:lang w:val="fr-FR"/>
        </w:rPr>
        <w:t>S</w:t>
      </w:r>
      <w:r w:rsidRPr="005E7BD1">
        <w:rPr>
          <w:lang w:val="fr-FR"/>
        </w:rPr>
        <w:t xml:space="preserve">péciaux </w:t>
      </w:r>
    </w:p>
    <w:p w:rsidR="00F4397D" w:rsidRPr="005E7BD1" w:rsidRDefault="0010035C">
      <w:pPr>
        <w:spacing w:after="112" w:line="259" w:lineRule="auto"/>
        <w:ind w:left="605" w:right="6" w:firstLine="0"/>
        <w:rPr>
          <w:lang w:val="fr-FR"/>
        </w:rPr>
      </w:pPr>
      <w:r w:rsidRPr="005E7BD1">
        <w:rPr>
          <w:b/>
          <w:lang w:val="fr-FR"/>
        </w:rPr>
        <w:t xml:space="preserve">NEET </w:t>
      </w:r>
      <w:r w:rsidRPr="005E7BD1">
        <w:rPr>
          <w:lang w:val="fr-FR"/>
        </w:rPr>
        <w:t xml:space="preserve">- Jeunes </w:t>
      </w:r>
      <w:r w:rsidR="00C76EE1">
        <w:rPr>
          <w:lang w:val="fr-FR"/>
        </w:rPr>
        <w:t>S</w:t>
      </w:r>
      <w:r w:rsidRPr="005E7BD1">
        <w:rPr>
          <w:lang w:val="fr-FR"/>
        </w:rPr>
        <w:t xml:space="preserve">ans </w:t>
      </w:r>
      <w:r w:rsidR="00C76EE1">
        <w:rPr>
          <w:lang w:val="fr-FR"/>
        </w:rPr>
        <w:t>E</w:t>
      </w:r>
      <w:r w:rsidRPr="005E7BD1">
        <w:rPr>
          <w:lang w:val="fr-FR"/>
        </w:rPr>
        <w:t xml:space="preserve">mploi et en </w:t>
      </w:r>
      <w:r w:rsidR="00C76EE1">
        <w:rPr>
          <w:lang w:val="fr-FR"/>
        </w:rPr>
        <w:t>D</w:t>
      </w:r>
      <w:r w:rsidRPr="005E7BD1">
        <w:rPr>
          <w:lang w:val="fr-FR"/>
        </w:rPr>
        <w:t xml:space="preserve">ehors du </w:t>
      </w:r>
      <w:r w:rsidR="00C76EE1">
        <w:rPr>
          <w:lang w:val="fr-FR"/>
        </w:rPr>
        <w:t>S</w:t>
      </w:r>
      <w:r w:rsidRPr="005E7BD1">
        <w:rPr>
          <w:lang w:val="fr-FR"/>
        </w:rPr>
        <w:t xml:space="preserve">ystème </w:t>
      </w:r>
      <w:r w:rsidR="00C76EE1">
        <w:rPr>
          <w:lang w:val="fr-FR"/>
        </w:rPr>
        <w:t>É</w:t>
      </w:r>
      <w:r w:rsidRPr="005E7BD1">
        <w:rPr>
          <w:lang w:val="fr-FR"/>
        </w:rPr>
        <w:t xml:space="preserve">ducatif </w:t>
      </w:r>
    </w:p>
    <w:p w:rsidR="00F4397D" w:rsidRPr="005E7BD1" w:rsidRDefault="0010035C">
      <w:pPr>
        <w:spacing w:after="117" w:line="259" w:lineRule="auto"/>
        <w:ind w:left="605" w:right="6" w:firstLine="0"/>
        <w:rPr>
          <w:lang w:val="fr-FR"/>
        </w:rPr>
      </w:pPr>
      <w:r w:rsidRPr="005E7BD1">
        <w:rPr>
          <w:b/>
          <w:lang w:val="fr-FR"/>
        </w:rPr>
        <w:t xml:space="preserve">PAV-ST </w:t>
      </w:r>
      <w:r w:rsidRPr="005E7BD1">
        <w:rPr>
          <w:lang w:val="fr-FR"/>
        </w:rPr>
        <w:t xml:space="preserve">- Programme </w:t>
      </w:r>
      <w:r w:rsidR="0006290D">
        <w:rPr>
          <w:lang w:val="fr-FR"/>
        </w:rPr>
        <w:t>É</w:t>
      </w:r>
      <w:r w:rsidRPr="005E7BD1">
        <w:rPr>
          <w:lang w:val="fr-FR"/>
        </w:rPr>
        <w:t xml:space="preserve">largi de </w:t>
      </w:r>
      <w:r w:rsidR="0006290D">
        <w:rPr>
          <w:lang w:val="fr-FR"/>
        </w:rPr>
        <w:t>V</w:t>
      </w:r>
      <w:r w:rsidRPr="005E7BD1">
        <w:rPr>
          <w:lang w:val="fr-FR"/>
        </w:rPr>
        <w:t xml:space="preserve">accination et de </w:t>
      </w:r>
      <w:r w:rsidR="0006290D">
        <w:rPr>
          <w:lang w:val="fr-FR"/>
        </w:rPr>
        <w:t>S</w:t>
      </w:r>
      <w:r w:rsidRPr="005E7BD1">
        <w:rPr>
          <w:lang w:val="fr-FR"/>
        </w:rPr>
        <w:t xml:space="preserve">anté </w:t>
      </w:r>
      <w:r w:rsidR="0006290D">
        <w:rPr>
          <w:lang w:val="fr-FR"/>
        </w:rPr>
        <w:t>I</w:t>
      </w:r>
      <w:r w:rsidRPr="005E7BD1">
        <w:rPr>
          <w:lang w:val="fr-FR"/>
        </w:rPr>
        <w:t xml:space="preserve">nfantile </w:t>
      </w:r>
    </w:p>
    <w:p w:rsidR="00F4397D" w:rsidRPr="005E7BD1" w:rsidRDefault="0010035C">
      <w:pPr>
        <w:spacing w:after="113" w:line="259" w:lineRule="auto"/>
        <w:ind w:left="605" w:right="6" w:firstLine="0"/>
        <w:rPr>
          <w:lang w:val="fr-FR"/>
        </w:rPr>
      </w:pPr>
      <w:r w:rsidRPr="005E7BD1">
        <w:rPr>
          <w:b/>
          <w:lang w:val="fr-FR"/>
        </w:rPr>
        <w:t xml:space="preserve">PF </w:t>
      </w:r>
      <w:r w:rsidRPr="005E7BD1">
        <w:rPr>
          <w:lang w:val="fr-FR"/>
        </w:rPr>
        <w:t xml:space="preserve">- Planification </w:t>
      </w:r>
      <w:r w:rsidR="0006290D">
        <w:rPr>
          <w:lang w:val="fr-FR"/>
        </w:rPr>
        <w:t>F</w:t>
      </w:r>
      <w:r w:rsidRPr="005E7BD1">
        <w:rPr>
          <w:lang w:val="fr-FR"/>
        </w:rPr>
        <w:t xml:space="preserve">amiliale </w:t>
      </w:r>
    </w:p>
    <w:p w:rsidR="00F4397D" w:rsidRPr="005E7BD1" w:rsidRDefault="0010035C">
      <w:pPr>
        <w:spacing w:after="112" w:line="259" w:lineRule="auto"/>
        <w:ind w:left="605" w:right="6" w:firstLine="0"/>
        <w:rPr>
          <w:lang w:val="fr-FR"/>
        </w:rPr>
      </w:pPr>
      <w:r w:rsidRPr="005E7BD1">
        <w:rPr>
          <w:b/>
          <w:lang w:val="fr-FR"/>
        </w:rPr>
        <w:t xml:space="preserve">PGR </w:t>
      </w:r>
      <w:r w:rsidRPr="005E7BD1">
        <w:rPr>
          <w:lang w:val="fr-FR"/>
        </w:rPr>
        <w:t xml:space="preserve">- Bureau du </w:t>
      </w:r>
      <w:r w:rsidR="0006290D">
        <w:rPr>
          <w:lang w:val="fr-FR"/>
        </w:rPr>
        <w:t>P</w:t>
      </w:r>
      <w:r w:rsidRPr="005E7BD1">
        <w:rPr>
          <w:lang w:val="fr-FR"/>
        </w:rPr>
        <w:t xml:space="preserve">rocureur </w:t>
      </w:r>
      <w:r w:rsidR="0006290D">
        <w:rPr>
          <w:lang w:val="fr-FR"/>
        </w:rPr>
        <w:t>G</w:t>
      </w:r>
      <w:r w:rsidRPr="005E7BD1">
        <w:rPr>
          <w:lang w:val="fr-FR"/>
        </w:rPr>
        <w:t xml:space="preserve">énéral </w:t>
      </w:r>
    </w:p>
    <w:p w:rsidR="00F4397D" w:rsidRPr="005E7BD1" w:rsidRDefault="0010035C">
      <w:pPr>
        <w:spacing w:after="112" w:line="259" w:lineRule="auto"/>
        <w:ind w:left="605" w:right="6" w:firstLine="0"/>
        <w:rPr>
          <w:lang w:val="fr-FR"/>
        </w:rPr>
      </w:pPr>
      <w:r w:rsidRPr="005E7BD1">
        <w:rPr>
          <w:b/>
          <w:lang w:val="fr-FR"/>
        </w:rPr>
        <w:t xml:space="preserve">II PNADHC </w:t>
      </w:r>
      <w:r w:rsidRPr="005E7BD1">
        <w:rPr>
          <w:lang w:val="fr-FR"/>
        </w:rPr>
        <w:t>- II Plan d'</w:t>
      </w:r>
      <w:r w:rsidR="0006290D">
        <w:rPr>
          <w:lang w:val="fr-FR"/>
        </w:rPr>
        <w:t>A</w:t>
      </w:r>
      <w:r w:rsidRPr="005E7BD1">
        <w:rPr>
          <w:lang w:val="fr-FR"/>
        </w:rPr>
        <w:t xml:space="preserve">ction </w:t>
      </w:r>
      <w:r w:rsidR="0006290D">
        <w:rPr>
          <w:lang w:val="fr-FR"/>
        </w:rPr>
        <w:t>N</w:t>
      </w:r>
      <w:r w:rsidRPr="005E7BD1">
        <w:rPr>
          <w:lang w:val="fr-FR"/>
        </w:rPr>
        <w:t xml:space="preserve">ational pour les </w:t>
      </w:r>
      <w:r w:rsidR="0006290D">
        <w:rPr>
          <w:lang w:val="fr-FR"/>
        </w:rPr>
        <w:t>D</w:t>
      </w:r>
      <w:r w:rsidRPr="005E7BD1">
        <w:rPr>
          <w:lang w:val="fr-FR"/>
        </w:rPr>
        <w:t>roits de l'</w:t>
      </w:r>
      <w:r w:rsidR="0006290D">
        <w:rPr>
          <w:lang w:val="fr-FR"/>
        </w:rPr>
        <w:t>H</w:t>
      </w:r>
      <w:r w:rsidRPr="005E7BD1">
        <w:rPr>
          <w:lang w:val="fr-FR"/>
        </w:rPr>
        <w:t xml:space="preserve">omme et la </w:t>
      </w:r>
      <w:r w:rsidR="0006290D">
        <w:rPr>
          <w:lang w:val="fr-FR"/>
        </w:rPr>
        <w:t>C</w:t>
      </w:r>
      <w:r w:rsidRPr="005E7BD1">
        <w:rPr>
          <w:lang w:val="fr-FR"/>
        </w:rPr>
        <w:t xml:space="preserve">itoyenneté </w:t>
      </w:r>
    </w:p>
    <w:p w:rsidR="00F4397D" w:rsidRPr="005E7BD1" w:rsidRDefault="0010035C">
      <w:pPr>
        <w:spacing w:after="112" w:line="259" w:lineRule="auto"/>
        <w:ind w:left="605" w:right="6" w:firstLine="0"/>
        <w:rPr>
          <w:lang w:val="fr-FR"/>
        </w:rPr>
      </w:pPr>
      <w:r w:rsidRPr="005E7BD1">
        <w:rPr>
          <w:b/>
          <w:lang w:val="fr-FR"/>
        </w:rPr>
        <w:t xml:space="preserve">PNC </w:t>
      </w:r>
      <w:r w:rsidRPr="005E7BD1">
        <w:rPr>
          <w:lang w:val="fr-FR"/>
        </w:rPr>
        <w:t xml:space="preserve">- Plan </w:t>
      </w:r>
      <w:r w:rsidR="0006290D">
        <w:rPr>
          <w:lang w:val="fr-FR"/>
        </w:rPr>
        <w:t>N</w:t>
      </w:r>
      <w:r w:rsidRPr="005E7BD1">
        <w:rPr>
          <w:lang w:val="fr-FR"/>
        </w:rPr>
        <w:t xml:space="preserve">ational de </w:t>
      </w:r>
      <w:r w:rsidR="0006290D">
        <w:rPr>
          <w:lang w:val="fr-FR"/>
        </w:rPr>
        <w:t>S</w:t>
      </w:r>
      <w:r w:rsidRPr="005E7BD1">
        <w:rPr>
          <w:lang w:val="fr-FR"/>
        </w:rPr>
        <w:t xml:space="preserve">oins </w:t>
      </w:r>
    </w:p>
    <w:p w:rsidR="00F4397D" w:rsidRPr="005E7BD1" w:rsidRDefault="0010035C">
      <w:pPr>
        <w:spacing w:after="118" w:line="259" w:lineRule="auto"/>
        <w:ind w:left="605" w:right="6" w:firstLine="0"/>
        <w:rPr>
          <w:lang w:val="fr-FR"/>
        </w:rPr>
      </w:pPr>
      <w:r w:rsidRPr="005E7BD1">
        <w:rPr>
          <w:b/>
          <w:lang w:val="fr-FR"/>
        </w:rPr>
        <w:t xml:space="preserve">PNCTP </w:t>
      </w:r>
      <w:r w:rsidRPr="005E7BD1">
        <w:rPr>
          <w:lang w:val="fr-FR"/>
        </w:rPr>
        <w:t xml:space="preserve">- Plan </w:t>
      </w:r>
      <w:r w:rsidR="0006290D">
        <w:rPr>
          <w:lang w:val="fr-FR"/>
        </w:rPr>
        <w:t>N</w:t>
      </w:r>
      <w:r w:rsidRPr="005E7BD1">
        <w:rPr>
          <w:lang w:val="fr-FR"/>
        </w:rPr>
        <w:t xml:space="preserve">ational </w:t>
      </w:r>
      <w:r w:rsidR="009D754E">
        <w:rPr>
          <w:lang w:val="fr-FR"/>
        </w:rPr>
        <w:t xml:space="preserve">de Lutte </w:t>
      </w:r>
      <w:r w:rsidR="0006290D">
        <w:rPr>
          <w:lang w:val="fr-FR"/>
        </w:rPr>
        <w:t>C</w:t>
      </w:r>
      <w:r w:rsidRPr="005E7BD1">
        <w:rPr>
          <w:lang w:val="fr-FR"/>
        </w:rPr>
        <w:t xml:space="preserve">ontre la </w:t>
      </w:r>
      <w:r w:rsidR="0006290D">
        <w:rPr>
          <w:lang w:val="fr-FR"/>
        </w:rPr>
        <w:t>T</w:t>
      </w:r>
      <w:r w:rsidRPr="005E7BD1">
        <w:rPr>
          <w:lang w:val="fr-FR"/>
        </w:rPr>
        <w:t xml:space="preserve">raite des </w:t>
      </w:r>
      <w:r w:rsidR="009D754E">
        <w:rPr>
          <w:lang w:val="fr-FR"/>
        </w:rPr>
        <w:t>Êtres Humains</w:t>
      </w:r>
      <w:r w:rsidRPr="005E7BD1">
        <w:rPr>
          <w:lang w:val="fr-FR"/>
        </w:rPr>
        <w:t xml:space="preserve"> </w:t>
      </w:r>
    </w:p>
    <w:p w:rsidR="00F4397D" w:rsidRPr="005E7BD1" w:rsidRDefault="0010035C">
      <w:pPr>
        <w:spacing w:after="112" w:line="259" w:lineRule="auto"/>
        <w:ind w:left="605" w:right="6" w:firstLine="0"/>
        <w:rPr>
          <w:lang w:val="fr-FR"/>
        </w:rPr>
      </w:pPr>
      <w:r w:rsidRPr="005E7BD1">
        <w:rPr>
          <w:b/>
          <w:lang w:val="fr-FR"/>
        </w:rPr>
        <w:t xml:space="preserve">PNDS </w:t>
      </w:r>
      <w:r w:rsidRPr="005E7BD1">
        <w:rPr>
          <w:lang w:val="fr-FR"/>
        </w:rPr>
        <w:t xml:space="preserve">- Système </w:t>
      </w:r>
      <w:r w:rsidR="009D754E">
        <w:rPr>
          <w:lang w:val="fr-FR"/>
        </w:rPr>
        <w:t>N</w:t>
      </w:r>
      <w:r w:rsidRPr="005E7BD1">
        <w:rPr>
          <w:lang w:val="fr-FR"/>
        </w:rPr>
        <w:t xml:space="preserve">ational de </w:t>
      </w:r>
      <w:r w:rsidR="009D754E">
        <w:rPr>
          <w:lang w:val="fr-FR"/>
        </w:rPr>
        <w:t>D</w:t>
      </w:r>
      <w:r w:rsidRPr="005E7BD1">
        <w:rPr>
          <w:lang w:val="fr-FR"/>
        </w:rPr>
        <w:t xml:space="preserve">éveloppement </w:t>
      </w:r>
      <w:r w:rsidR="009D754E">
        <w:rPr>
          <w:lang w:val="fr-FR"/>
        </w:rPr>
        <w:t>S</w:t>
      </w:r>
      <w:r w:rsidRPr="005E7BD1">
        <w:rPr>
          <w:lang w:val="fr-FR"/>
        </w:rPr>
        <w:t xml:space="preserve">anitaire </w:t>
      </w:r>
    </w:p>
    <w:p w:rsidR="00F4397D" w:rsidRPr="005E7BD1" w:rsidRDefault="0010035C">
      <w:pPr>
        <w:spacing w:after="112" w:line="259" w:lineRule="auto"/>
        <w:ind w:left="605" w:right="6" w:firstLine="0"/>
        <w:rPr>
          <w:lang w:val="fr-FR"/>
        </w:rPr>
      </w:pPr>
      <w:r w:rsidRPr="005E7BD1">
        <w:rPr>
          <w:b/>
          <w:lang w:val="fr-FR"/>
        </w:rPr>
        <w:t xml:space="preserve">PNPS </w:t>
      </w:r>
      <w:r w:rsidRPr="005E7BD1">
        <w:rPr>
          <w:lang w:val="fr-FR"/>
        </w:rPr>
        <w:t xml:space="preserve">- Plan </w:t>
      </w:r>
      <w:r w:rsidR="009D754E">
        <w:rPr>
          <w:lang w:val="fr-FR"/>
        </w:rPr>
        <w:t>N</w:t>
      </w:r>
      <w:r w:rsidRPr="005E7BD1">
        <w:rPr>
          <w:lang w:val="fr-FR"/>
        </w:rPr>
        <w:t xml:space="preserve">ational de </w:t>
      </w:r>
      <w:r w:rsidR="009D754E">
        <w:rPr>
          <w:lang w:val="fr-FR"/>
        </w:rPr>
        <w:t>P</w:t>
      </w:r>
      <w:r w:rsidRPr="005E7BD1">
        <w:rPr>
          <w:lang w:val="fr-FR"/>
        </w:rPr>
        <w:t xml:space="preserve">romotion de la </w:t>
      </w:r>
      <w:r w:rsidR="009D754E">
        <w:rPr>
          <w:lang w:val="fr-FR"/>
        </w:rPr>
        <w:t>S</w:t>
      </w:r>
      <w:r w:rsidRPr="005E7BD1">
        <w:rPr>
          <w:lang w:val="fr-FR"/>
        </w:rPr>
        <w:t xml:space="preserve">anté </w:t>
      </w:r>
    </w:p>
    <w:p w:rsidR="00F4397D" w:rsidRPr="005E7BD1" w:rsidRDefault="0010035C">
      <w:pPr>
        <w:spacing w:line="259" w:lineRule="auto"/>
        <w:ind w:left="605" w:right="6" w:firstLine="0"/>
        <w:rPr>
          <w:lang w:val="fr-FR"/>
        </w:rPr>
      </w:pPr>
      <w:r w:rsidRPr="005E7BD1">
        <w:rPr>
          <w:b/>
          <w:lang w:val="fr-FR"/>
        </w:rPr>
        <w:t xml:space="preserve">PNSI </w:t>
      </w:r>
      <w:r w:rsidRPr="005E7BD1">
        <w:rPr>
          <w:lang w:val="fr-FR"/>
        </w:rPr>
        <w:t xml:space="preserve">- Politique </w:t>
      </w:r>
      <w:r w:rsidR="009D754E">
        <w:rPr>
          <w:lang w:val="fr-FR"/>
        </w:rPr>
        <w:t>N</w:t>
      </w:r>
      <w:r w:rsidRPr="005E7BD1">
        <w:rPr>
          <w:lang w:val="fr-FR"/>
        </w:rPr>
        <w:t xml:space="preserve">ationale de </w:t>
      </w:r>
      <w:r w:rsidR="009D754E">
        <w:rPr>
          <w:lang w:val="fr-FR"/>
        </w:rPr>
        <w:t>S</w:t>
      </w:r>
      <w:r w:rsidRPr="005E7BD1">
        <w:rPr>
          <w:lang w:val="fr-FR"/>
        </w:rPr>
        <w:t xml:space="preserve">anté des </w:t>
      </w:r>
      <w:r w:rsidR="009D754E">
        <w:rPr>
          <w:lang w:val="fr-FR"/>
        </w:rPr>
        <w:t>P</w:t>
      </w:r>
      <w:r w:rsidRPr="005E7BD1">
        <w:rPr>
          <w:lang w:val="fr-FR"/>
        </w:rPr>
        <w:t>ersonnes</w:t>
      </w:r>
      <w:r w:rsidR="009D754E">
        <w:rPr>
          <w:lang w:val="fr-FR"/>
        </w:rPr>
        <w:t xml:space="preserve"> Â</w:t>
      </w:r>
      <w:r w:rsidRPr="005E7BD1">
        <w:rPr>
          <w:lang w:val="fr-FR"/>
        </w:rPr>
        <w:t xml:space="preserve">gées </w:t>
      </w:r>
    </w:p>
    <w:p w:rsidR="00F4397D" w:rsidRPr="005E7BD1" w:rsidRDefault="0010035C">
      <w:pPr>
        <w:spacing w:after="112" w:line="259" w:lineRule="auto"/>
        <w:ind w:left="605" w:right="6" w:firstLine="0"/>
        <w:rPr>
          <w:lang w:val="fr-FR"/>
        </w:rPr>
      </w:pPr>
      <w:r w:rsidRPr="005E7BD1">
        <w:rPr>
          <w:b/>
          <w:lang w:val="fr-FR"/>
        </w:rPr>
        <w:lastRenderedPageBreak/>
        <w:t xml:space="preserve">PP </w:t>
      </w:r>
      <w:r w:rsidRPr="005E7BD1">
        <w:rPr>
          <w:lang w:val="fr-FR"/>
        </w:rPr>
        <w:t xml:space="preserve">- Post-partum </w:t>
      </w:r>
    </w:p>
    <w:p w:rsidR="00F4397D" w:rsidRPr="005E7BD1" w:rsidRDefault="0010035C">
      <w:pPr>
        <w:spacing w:after="117" w:line="259" w:lineRule="auto"/>
        <w:ind w:left="605" w:right="6" w:firstLine="0"/>
        <w:rPr>
          <w:lang w:val="fr-FR"/>
        </w:rPr>
      </w:pPr>
      <w:r w:rsidRPr="005E7BD1">
        <w:rPr>
          <w:b/>
          <w:lang w:val="fr-FR"/>
        </w:rPr>
        <w:t xml:space="preserve">II PEDS </w:t>
      </w:r>
      <w:r w:rsidRPr="005E7BD1">
        <w:rPr>
          <w:lang w:val="fr-FR"/>
        </w:rPr>
        <w:t xml:space="preserve">- Plan </w:t>
      </w:r>
      <w:r w:rsidR="009D754E">
        <w:rPr>
          <w:lang w:val="fr-FR"/>
        </w:rPr>
        <w:t>S</w:t>
      </w:r>
      <w:r w:rsidRPr="005E7BD1">
        <w:rPr>
          <w:lang w:val="fr-FR"/>
        </w:rPr>
        <w:t xml:space="preserve">tratégique pour le </w:t>
      </w:r>
      <w:r w:rsidR="00EF157A">
        <w:rPr>
          <w:lang w:val="fr-FR"/>
        </w:rPr>
        <w:t>D</w:t>
      </w:r>
      <w:r w:rsidRPr="005E7BD1">
        <w:rPr>
          <w:lang w:val="fr-FR"/>
        </w:rPr>
        <w:t xml:space="preserve">éveloppement </w:t>
      </w:r>
      <w:r w:rsidR="00EF157A">
        <w:rPr>
          <w:lang w:val="fr-FR"/>
        </w:rPr>
        <w:t>D</w:t>
      </w:r>
      <w:r w:rsidRPr="005E7BD1">
        <w:rPr>
          <w:lang w:val="fr-FR"/>
        </w:rPr>
        <w:t xml:space="preserve">urable </w:t>
      </w:r>
    </w:p>
    <w:p w:rsidR="00F4397D" w:rsidRPr="005E7BD1" w:rsidRDefault="0010035C">
      <w:pPr>
        <w:spacing w:after="113" w:line="259" w:lineRule="auto"/>
        <w:ind w:left="605" w:right="6" w:firstLine="0"/>
        <w:rPr>
          <w:lang w:val="fr-FR"/>
        </w:rPr>
      </w:pPr>
      <w:r w:rsidRPr="005E7BD1">
        <w:rPr>
          <w:b/>
          <w:lang w:val="fr-FR"/>
        </w:rPr>
        <w:t xml:space="preserve">RIS </w:t>
      </w:r>
      <w:r w:rsidRPr="005E7BD1">
        <w:rPr>
          <w:lang w:val="fr-FR"/>
        </w:rPr>
        <w:t>- Revenu d'</w:t>
      </w:r>
      <w:r w:rsidR="00EF157A">
        <w:rPr>
          <w:lang w:val="fr-FR"/>
        </w:rPr>
        <w:t>I</w:t>
      </w:r>
      <w:r w:rsidRPr="005E7BD1">
        <w:rPr>
          <w:lang w:val="fr-FR"/>
        </w:rPr>
        <w:t xml:space="preserve">nclusion </w:t>
      </w:r>
      <w:r w:rsidR="00EF157A">
        <w:rPr>
          <w:lang w:val="fr-FR"/>
        </w:rPr>
        <w:t>S</w:t>
      </w:r>
      <w:r w:rsidRPr="005E7BD1">
        <w:rPr>
          <w:lang w:val="fr-FR"/>
        </w:rPr>
        <w:t xml:space="preserve">ociale </w:t>
      </w:r>
    </w:p>
    <w:p w:rsidR="00F4397D" w:rsidRPr="005E7BD1" w:rsidRDefault="0010035C">
      <w:pPr>
        <w:spacing w:after="112" w:line="259" w:lineRule="auto"/>
        <w:ind w:left="605" w:right="6" w:firstLine="0"/>
        <w:rPr>
          <w:lang w:val="fr-FR"/>
        </w:rPr>
      </w:pPr>
      <w:r w:rsidRPr="005E7BD1">
        <w:rPr>
          <w:b/>
          <w:lang w:val="fr-FR"/>
        </w:rPr>
        <w:t xml:space="preserve">SINPROF </w:t>
      </w:r>
      <w:r w:rsidRPr="005E7BD1">
        <w:rPr>
          <w:lang w:val="fr-FR"/>
        </w:rPr>
        <w:t xml:space="preserve">- Syndicat </w:t>
      </w:r>
      <w:r w:rsidR="00EF157A">
        <w:rPr>
          <w:lang w:val="fr-FR"/>
        </w:rPr>
        <w:t>N</w:t>
      </w:r>
      <w:r w:rsidRPr="005E7BD1">
        <w:rPr>
          <w:lang w:val="fr-FR"/>
        </w:rPr>
        <w:t xml:space="preserve">ational des </w:t>
      </w:r>
      <w:r w:rsidR="00EF157A">
        <w:rPr>
          <w:lang w:val="fr-FR"/>
        </w:rPr>
        <w:t>E</w:t>
      </w:r>
      <w:r w:rsidRPr="005E7BD1">
        <w:rPr>
          <w:lang w:val="fr-FR"/>
        </w:rPr>
        <w:t xml:space="preserve">nseignants </w:t>
      </w:r>
    </w:p>
    <w:p w:rsidR="00F4397D" w:rsidRPr="005E7BD1" w:rsidRDefault="0010035C">
      <w:pPr>
        <w:spacing w:after="112" w:line="259" w:lineRule="auto"/>
        <w:ind w:left="605" w:right="6" w:firstLine="0"/>
        <w:rPr>
          <w:lang w:val="fr-FR"/>
        </w:rPr>
      </w:pPr>
      <w:r w:rsidRPr="005E7BD1">
        <w:rPr>
          <w:b/>
          <w:lang w:val="fr-FR"/>
        </w:rPr>
        <w:t xml:space="preserve">SNS </w:t>
      </w:r>
      <w:r w:rsidRPr="005E7BD1">
        <w:rPr>
          <w:lang w:val="fr-FR"/>
        </w:rPr>
        <w:t xml:space="preserve">- Système </w:t>
      </w:r>
      <w:r w:rsidR="00EF157A">
        <w:rPr>
          <w:lang w:val="fr-FR"/>
        </w:rPr>
        <w:t>N</w:t>
      </w:r>
      <w:r w:rsidRPr="005E7BD1">
        <w:rPr>
          <w:lang w:val="fr-FR"/>
        </w:rPr>
        <w:t xml:space="preserve">ational de </w:t>
      </w:r>
      <w:r w:rsidR="00EF157A">
        <w:rPr>
          <w:lang w:val="fr-FR"/>
        </w:rPr>
        <w:t>S</w:t>
      </w:r>
      <w:r w:rsidRPr="005E7BD1">
        <w:rPr>
          <w:lang w:val="fr-FR"/>
        </w:rPr>
        <w:t xml:space="preserve">anté </w:t>
      </w:r>
    </w:p>
    <w:p w:rsidR="00F4397D" w:rsidRPr="005E7BD1" w:rsidRDefault="0010035C">
      <w:pPr>
        <w:spacing w:after="117" w:line="259" w:lineRule="auto"/>
        <w:ind w:left="605" w:right="6" w:firstLine="0"/>
        <w:rPr>
          <w:lang w:val="fr-FR"/>
        </w:rPr>
      </w:pPr>
      <w:r w:rsidRPr="005E7BD1">
        <w:rPr>
          <w:lang w:val="fr-FR"/>
        </w:rPr>
        <w:t xml:space="preserve">SNPCB - Système </w:t>
      </w:r>
      <w:r w:rsidR="00EF157A">
        <w:rPr>
          <w:lang w:val="fr-FR"/>
        </w:rPr>
        <w:t>N</w:t>
      </w:r>
      <w:r w:rsidRPr="005E7BD1">
        <w:rPr>
          <w:lang w:val="fr-FR"/>
        </w:rPr>
        <w:t xml:space="preserve">ational de </w:t>
      </w:r>
      <w:r w:rsidR="00EF157A">
        <w:rPr>
          <w:lang w:val="fr-FR"/>
        </w:rPr>
        <w:t>P</w:t>
      </w:r>
      <w:r w:rsidRPr="005E7BD1">
        <w:rPr>
          <w:lang w:val="fr-FR"/>
        </w:rPr>
        <w:t xml:space="preserve">rotection </w:t>
      </w:r>
      <w:r w:rsidR="00EF157A">
        <w:rPr>
          <w:lang w:val="fr-FR"/>
        </w:rPr>
        <w:t>C</w:t>
      </w:r>
      <w:r w:rsidRPr="005E7BD1">
        <w:rPr>
          <w:lang w:val="fr-FR"/>
        </w:rPr>
        <w:t xml:space="preserve">ivile et de </w:t>
      </w:r>
      <w:r w:rsidR="00EF157A">
        <w:rPr>
          <w:lang w:val="fr-FR"/>
        </w:rPr>
        <w:t>P</w:t>
      </w:r>
      <w:r w:rsidRPr="005E7BD1">
        <w:rPr>
          <w:lang w:val="fr-FR"/>
        </w:rPr>
        <w:t xml:space="preserve">ompiers </w:t>
      </w:r>
    </w:p>
    <w:p w:rsidR="00F4397D" w:rsidRPr="005E7BD1" w:rsidRDefault="0010035C">
      <w:pPr>
        <w:spacing w:after="113" w:line="259" w:lineRule="auto"/>
        <w:ind w:left="605" w:right="6" w:firstLine="0"/>
        <w:rPr>
          <w:lang w:val="fr-FR"/>
        </w:rPr>
      </w:pPr>
      <w:r w:rsidRPr="005E7BD1">
        <w:rPr>
          <w:b/>
          <w:lang w:val="fr-FR"/>
        </w:rPr>
        <w:t xml:space="preserve">SRH </w:t>
      </w:r>
      <w:r w:rsidRPr="005E7BD1">
        <w:rPr>
          <w:lang w:val="fr-FR"/>
        </w:rPr>
        <w:t xml:space="preserve">- Santé </w:t>
      </w:r>
      <w:r w:rsidR="00EF157A">
        <w:rPr>
          <w:lang w:val="fr-FR"/>
        </w:rPr>
        <w:t>S</w:t>
      </w:r>
      <w:r w:rsidRPr="005E7BD1">
        <w:rPr>
          <w:lang w:val="fr-FR"/>
        </w:rPr>
        <w:t xml:space="preserve">exuelle et </w:t>
      </w:r>
      <w:r w:rsidR="00EF157A">
        <w:rPr>
          <w:lang w:val="fr-FR"/>
        </w:rPr>
        <w:t>R</w:t>
      </w:r>
      <w:r w:rsidRPr="005E7BD1">
        <w:rPr>
          <w:lang w:val="fr-FR"/>
        </w:rPr>
        <w:t xml:space="preserve">eproductive </w:t>
      </w:r>
    </w:p>
    <w:p w:rsidR="00F4397D" w:rsidRPr="005E7BD1" w:rsidRDefault="0010035C">
      <w:pPr>
        <w:spacing w:after="112" w:line="259" w:lineRule="auto"/>
        <w:ind w:left="605" w:right="6" w:firstLine="0"/>
        <w:rPr>
          <w:lang w:val="fr-FR"/>
        </w:rPr>
      </w:pPr>
      <w:r w:rsidRPr="005E7BD1">
        <w:rPr>
          <w:b/>
          <w:lang w:val="fr-FR"/>
        </w:rPr>
        <w:t xml:space="preserve">UGPE </w:t>
      </w:r>
      <w:r w:rsidRPr="005E7BD1">
        <w:rPr>
          <w:lang w:val="fr-FR"/>
        </w:rPr>
        <w:t xml:space="preserve">- Unité de </w:t>
      </w:r>
      <w:r w:rsidR="00EF157A">
        <w:rPr>
          <w:lang w:val="fr-FR"/>
        </w:rPr>
        <w:t>G</w:t>
      </w:r>
      <w:r w:rsidRPr="005E7BD1">
        <w:rPr>
          <w:lang w:val="fr-FR"/>
        </w:rPr>
        <w:t xml:space="preserve">estion des </w:t>
      </w:r>
      <w:r w:rsidR="00EF157A">
        <w:rPr>
          <w:lang w:val="fr-FR"/>
        </w:rPr>
        <w:t>P</w:t>
      </w:r>
      <w:r w:rsidRPr="005E7BD1">
        <w:rPr>
          <w:lang w:val="fr-FR"/>
        </w:rPr>
        <w:t xml:space="preserve">rojets </w:t>
      </w:r>
      <w:r w:rsidR="00EF157A">
        <w:rPr>
          <w:lang w:val="fr-FR"/>
        </w:rPr>
        <w:t>S</w:t>
      </w:r>
      <w:r w:rsidRPr="005E7BD1">
        <w:rPr>
          <w:lang w:val="fr-FR"/>
        </w:rPr>
        <w:t xml:space="preserve">péciaux </w:t>
      </w:r>
    </w:p>
    <w:p w:rsidR="00F4397D" w:rsidRPr="005E7BD1" w:rsidRDefault="0010035C">
      <w:pPr>
        <w:spacing w:after="112" w:line="259" w:lineRule="auto"/>
        <w:ind w:left="605" w:right="6" w:firstLine="0"/>
        <w:rPr>
          <w:lang w:val="fr-FR"/>
        </w:rPr>
      </w:pPr>
      <w:r w:rsidRPr="005E7BD1">
        <w:rPr>
          <w:b/>
          <w:lang w:val="fr-FR"/>
        </w:rPr>
        <w:t xml:space="preserve">VBG </w:t>
      </w:r>
      <w:r w:rsidRPr="005E7BD1">
        <w:rPr>
          <w:lang w:val="fr-FR"/>
        </w:rPr>
        <w:t xml:space="preserve">- Violence </w:t>
      </w:r>
      <w:r w:rsidR="00EF157A">
        <w:rPr>
          <w:lang w:val="fr-FR"/>
        </w:rPr>
        <w:t>F</w:t>
      </w:r>
      <w:r w:rsidRPr="005E7BD1">
        <w:rPr>
          <w:lang w:val="fr-FR"/>
        </w:rPr>
        <w:t xml:space="preserve">ondée sur le </w:t>
      </w:r>
      <w:r w:rsidR="00EF157A">
        <w:rPr>
          <w:lang w:val="fr-FR"/>
        </w:rPr>
        <w:t>S</w:t>
      </w:r>
      <w:r w:rsidRPr="005E7BD1">
        <w:rPr>
          <w:lang w:val="fr-FR"/>
        </w:rPr>
        <w:t xml:space="preserve">exe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5E7BD1" w:rsidRDefault="0010035C">
      <w:pPr>
        <w:spacing w:after="113"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5E7BD1" w:rsidRDefault="0010035C">
      <w:pPr>
        <w:spacing w:after="113"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5E7BD1" w:rsidRDefault="0010035C">
      <w:pPr>
        <w:spacing w:after="113"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5E7BD1" w:rsidRDefault="0010035C">
      <w:pPr>
        <w:spacing w:after="113"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5E7BD1" w:rsidRDefault="0010035C">
      <w:pPr>
        <w:spacing w:after="113"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8"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0" w:line="259" w:lineRule="auto"/>
        <w:ind w:left="605" w:firstLine="0"/>
        <w:jc w:val="left"/>
        <w:rPr>
          <w:lang w:val="fr-FR"/>
        </w:rPr>
      </w:pPr>
      <w:r w:rsidRPr="005E7BD1">
        <w:rPr>
          <w:lang w:val="fr-FR"/>
        </w:rPr>
        <w:t xml:space="preserve"> </w:t>
      </w:r>
    </w:p>
    <w:p w:rsidR="00F4397D" w:rsidRDefault="0010035C" w:rsidP="00707F8B">
      <w:pPr>
        <w:spacing w:after="120" w:line="259" w:lineRule="auto"/>
        <w:ind w:left="605" w:firstLine="0"/>
        <w:jc w:val="left"/>
      </w:pPr>
      <w:r w:rsidRPr="005E7BD1">
        <w:rPr>
          <w:lang w:val="fr-FR"/>
        </w:rPr>
        <w:lastRenderedPageBreak/>
        <w:t xml:space="preserve"> </w:t>
      </w:r>
      <w:r>
        <w:t>I.</w:t>
      </w:r>
      <w:r>
        <w:rPr>
          <w:rFonts w:ascii="Arial" w:eastAsia="Arial" w:hAnsi="Arial" w:cs="Arial"/>
        </w:rPr>
        <w:t xml:space="preserve"> </w:t>
      </w:r>
      <w:r>
        <w:rPr>
          <w:rFonts w:ascii="Arial" w:eastAsia="Arial" w:hAnsi="Arial" w:cs="Arial"/>
        </w:rPr>
        <w:tab/>
      </w:r>
      <w:proofErr w:type="spellStart"/>
      <w:r>
        <w:rPr>
          <w:b/>
        </w:rPr>
        <w:t>Introduction</w:t>
      </w:r>
      <w:proofErr w:type="spellEnd"/>
      <w:r>
        <w:t xml:space="preserve"> </w:t>
      </w:r>
    </w:p>
    <w:p w:rsidR="00F4397D" w:rsidRPr="005E7BD1" w:rsidRDefault="0010035C">
      <w:pPr>
        <w:numPr>
          <w:ilvl w:val="0"/>
          <w:numId w:val="5"/>
        </w:numPr>
        <w:spacing w:line="356" w:lineRule="auto"/>
        <w:ind w:right="6" w:hanging="360"/>
        <w:rPr>
          <w:lang w:val="fr-FR"/>
        </w:rPr>
      </w:pPr>
      <w:r w:rsidRPr="005E7BD1">
        <w:rPr>
          <w:lang w:val="fr-FR"/>
        </w:rPr>
        <w:t xml:space="preserve">Le Cap-Vert est un pays engagé dans la promotion et la protection des droits de l'enfant et a adopté des dispositions sur les droits de l'enfant au niveau constitutionnel. L'article 74 reconnaît que tous les enfants ont droit à la protection de leur famille, de la société et des autorités publiques, en vue de leur développement intégral.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5"/>
        </w:numPr>
        <w:ind w:right="6" w:hanging="360"/>
        <w:rPr>
          <w:lang w:val="fr-FR"/>
        </w:rPr>
      </w:pPr>
      <w:r w:rsidRPr="005E7BD1">
        <w:rPr>
          <w:lang w:val="fr-FR"/>
        </w:rPr>
        <w:t xml:space="preserve">En outre, le Cap-Vert a ratifié la Convention relative aux droits de l'enfant, ainsi que plusieurs autres conventions internationales, en tant que pays engagé dans les objectifs des Nations </w:t>
      </w:r>
      <w:r w:rsidR="0096698A">
        <w:rPr>
          <w:lang w:val="fr-FR"/>
        </w:rPr>
        <w:t>U</w:t>
      </w:r>
      <w:r w:rsidRPr="005E7BD1">
        <w:rPr>
          <w:lang w:val="fr-FR"/>
        </w:rPr>
        <w:t xml:space="preserve">nies, en particulier en ce qui concerne les droits de l'homme, et le gouvernement a donné la priorité à la famille cap-verdienne dans toutes les politiques sociales qu'il a mises en œuvre, convaincu qu'une vie familiale équilibrée est une condition préalable essentielle au développement intégral des enfants et des adolescents.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5"/>
        </w:numPr>
        <w:ind w:right="6" w:hanging="360"/>
        <w:rPr>
          <w:lang w:val="fr-FR"/>
        </w:rPr>
      </w:pPr>
      <w:r w:rsidRPr="005E7BD1">
        <w:rPr>
          <w:lang w:val="fr-FR"/>
        </w:rPr>
        <w:t xml:space="preserve">Le Statut de l'Enfant et de l'Adolescent, approuvé par la Loi nº 50/VIII/2013, du 26 décembre, est un jalon important dans la consolidation de l'ensemble du système de protection des droits des enfants et des adolescents au Cap-Vert. Il s'agit d'un instrument qui consacre les droits fondamentaux et établit le système respectif de protection des enfants et des adolescents, impliquant et responsabilisant l'État et la société tout au long du processus de développement de ces derniers.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Default="0010035C">
      <w:pPr>
        <w:spacing w:after="112" w:line="259" w:lineRule="auto"/>
        <w:ind w:left="600" w:hanging="10"/>
        <w:jc w:val="left"/>
      </w:pPr>
      <w:proofErr w:type="spellStart"/>
      <w:r>
        <w:rPr>
          <w:b/>
        </w:rPr>
        <w:t>Méthodologie</w:t>
      </w:r>
      <w:proofErr w:type="spellEnd"/>
      <w:r>
        <w:rPr>
          <w:b/>
        </w:rPr>
        <w:t xml:space="preserve"> </w:t>
      </w:r>
      <w:proofErr w:type="spellStart"/>
      <w:r>
        <w:rPr>
          <w:b/>
        </w:rPr>
        <w:t>et</w:t>
      </w:r>
      <w:proofErr w:type="spellEnd"/>
      <w:r>
        <w:rPr>
          <w:b/>
        </w:rPr>
        <w:t xml:space="preserve"> </w:t>
      </w:r>
      <w:proofErr w:type="spellStart"/>
      <w:r>
        <w:rPr>
          <w:b/>
        </w:rPr>
        <w:t>processus</w:t>
      </w:r>
      <w:proofErr w:type="spellEnd"/>
      <w:r>
        <w:rPr>
          <w:b/>
        </w:rPr>
        <w:t xml:space="preserve"> d'</w:t>
      </w:r>
      <w:proofErr w:type="spellStart"/>
      <w:r>
        <w:rPr>
          <w:b/>
        </w:rPr>
        <w:t>élaboration</w:t>
      </w:r>
      <w:proofErr w:type="spellEnd"/>
      <w:r>
        <w:rPr>
          <w:b/>
        </w:rPr>
        <w:t xml:space="preserve"> </w:t>
      </w:r>
    </w:p>
    <w:p w:rsidR="00F4397D" w:rsidRPr="005E7BD1" w:rsidRDefault="0010035C">
      <w:pPr>
        <w:numPr>
          <w:ilvl w:val="0"/>
          <w:numId w:val="5"/>
        </w:numPr>
        <w:ind w:right="6" w:hanging="360"/>
        <w:rPr>
          <w:lang w:val="fr-FR"/>
        </w:rPr>
      </w:pPr>
      <w:r w:rsidRPr="005E7BD1">
        <w:rPr>
          <w:lang w:val="fr-FR"/>
        </w:rPr>
        <w:t xml:space="preserve">Le processus d'élaboration de ce rapport a impliqué la participation des institutions publiques et des contributions ont été recueillies auprès d'elles afin d'obtenir un engagement et un consensus plus importants.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5"/>
        </w:numPr>
        <w:ind w:right="6" w:hanging="360"/>
        <w:rPr>
          <w:lang w:val="fr-FR"/>
        </w:rPr>
      </w:pPr>
      <w:r w:rsidRPr="005E7BD1">
        <w:rPr>
          <w:lang w:val="fr-FR"/>
        </w:rPr>
        <w:t xml:space="preserve">Le rapport du Cap-Vert a été élaboré par la Commission </w:t>
      </w:r>
      <w:r w:rsidR="0096698A">
        <w:rPr>
          <w:lang w:val="fr-FR"/>
        </w:rPr>
        <w:t>I</w:t>
      </w:r>
      <w:r w:rsidRPr="005E7BD1">
        <w:rPr>
          <w:lang w:val="fr-FR"/>
        </w:rPr>
        <w:t>nterministérielle pour l'</w:t>
      </w:r>
      <w:r w:rsidR="0096698A">
        <w:rPr>
          <w:lang w:val="fr-FR"/>
        </w:rPr>
        <w:t>É</w:t>
      </w:r>
      <w:r w:rsidRPr="005E7BD1">
        <w:rPr>
          <w:lang w:val="fr-FR"/>
        </w:rPr>
        <w:t xml:space="preserve">laboration des </w:t>
      </w:r>
      <w:r w:rsidR="0096698A">
        <w:rPr>
          <w:lang w:val="fr-FR"/>
        </w:rPr>
        <w:t>R</w:t>
      </w:r>
      <w:r w:rsidRPr="005E7BD1">
        <w:rPr>
          <w:lang w:val="fr-FR"/>
        </w:rPr>
        <w:t xml:space="preserve">apports </w:t>
      </w:r>
      <w:r w:rsidR="0096698A">
        <w:rPr>
          <w:lang w:val="fr-FR"/>
        </w:rPr>
        <w:t>N</w:t>
      </w:r>
      <w:r w:rsidRPr="005E7BD1">
        <w:rPr>
          <w:lang w:val="fr-FR"/>
        </w:rPr>
        <w:t xml:space="preserve">ationaux sur les </w:t>
      </w:r>
      <w:r w:rsidR="0096698A">
        <w:rPr>
          <w:lang w:val="fr-FR"/>
        </w:rPr>
        <w:t>D</w:t>
      </w:r>
      <w:r w:rsidRPr="005E7BD1">
        <w:rPr>
          <w:lang w:val="fr-FR"/>
        </w:rPr>
        <w:t>roits de l'</w:t>
      </w:r>
      <w:r w:rsidR="0096698A">
        <w:rPr>
          <w:lang w:val="fr-FR"/>
        </w:rPr>
        <w:t>H</w:t>
      </w:r>
      <w:r w:rsidRPr="005E7BD1">
        <w:rPr>
          <w:lang w:val="fr-FR"/>
        </w:rPr>
        <w:t xml:space="preserve">omme, créée par la résolution 55/2017 du 15 juin, modifiée par la résolution 98/2022 du 26 octobre, et structurée selon les lignes directrices émises par le Comité des </w:t>
      </w:r>
      <w:r w:rsidR="0096698A">
        <w:rPr>
          <w:lang w:val="fr-FR"/>
        </w:rPr>
        <w:t>D</w:t>
      </w:r>
      <w:r w:rsidRPr="005E7BD1">
        <w:rPr>
          <w:lang w:val="fr-FR"/>
        </w:rPr>
        <w:t>roits de l'</w:t>
      </w:r>
      <w:r w:rsidR="0096698A">
        <w:rPr>
          <w:lang w:val="fr-FR"/>
        </w:rPr>
        <w:t>E</w:t>
      </w:r>
      <w:r w:rsidRPr="005E7BD1">
        <w:rPr>
          <w:lang w:val="fr-FR"/>
        </w:rPr>
        <w:t xml:space="preserve">nfant.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5"/>
        </w:numPr>
        <w:ind w:right="6" w:hanging="360"/>
        <w:rPr>
          <w:lang w:val="fr-FR"/>
        </w:rPr>
      </w:pPr>
      <w:r w:rsidRPr="005E7BD1">
        <w:rPr>
          <w:lang w:val="fr-FR"/>
        </w:rPr>
        <w:t xml:space="preserve">L'objectif de ce rapport est de présenter la situation du pays en matière de droits de l'enfant, depuis la présentation du dernier rapport jusqu'à aujourd'hui, en montrant les </w:t>
      </w:r>
      <w:r w:rsidRPr="005E7BD1">
        <w:rPr>
          <w:lang w:val="fr-FR"/>
        </w:rPr>
        <w:lastRenderedPageBreak/>
        <w:t xml:space="preserve">progrès réalisés, les efforts accomplis, ainsi que les défis à relever pour satisfaire progressivement aux dispositions de la Convention.  </w:t>
      </w:r>
    </w:p>
    <w:p w:rsidR="00F4397D" w:rsidRPr="005E7BD1" w:rsidRDefault="0010035C">
      <w:pPr>
        <w:spacing w:after="165" w:line="259" w:lineRule="auto"/>
        <w:ind w:left="605" w:firstLine="0"/>
        <w:jc w:val="left"/>
        <w:rPr>
          <w:lang w:val="fr-FR"/>
        </w:rPr>
      </w:pPr>
      <w:r w:rsidRPr="005E7BD1">
        <w:rPr>
          <w:b/>
          <w:lang w:val="fr-FR"/>
        </w:rPr>
        <w:t xml:space="preserve"> </w:t>
      </w:r>
    </w:p>
    <w:p w:rsidR="00F4397D" w:rsidRPr="005E7BD1" w:rsidRDefault="0010035C">
      <w:pPr>
        <w:tabs>
          <w:tab w:val="center" w:pos="3449"/>
        </w:tabs>
        <w:spacing w:after="112" w:line="259" w:lineRule="auto"/>
        <w:ind w:left="0" w:firstLine="0"/>
        <w:jc w:val="left"/>
        <w:rPr>
          <w:lang w:val="fr-FR"/>
        </w:rPr>
      </w:pPr>
      <w:r w:rsidRPr="005E7BD1">
        <w:rPr>
          <w:b/>
          <w:lang w:val="fr-FR"/>
        </w:rPr>
        <w:t>II.</w:t>
      </w:r>
      <w:r w:rsidRPr="005E7BD1">
        <w:rPr>
          <w:rFonts w:ascii="Arial" w:eastAsia="Arial" w:hAnsi="Arial" w:cs="Arial"/>
          <w:b/>
          <w:lang w:val="fr-FR"/>
        </w:rPr>
        <w:t xml:space="preserve"> </w:t>
      </w:r>
      <w:r w:rsidRPr="005E7BD1">
        <w:rPr>
          <w:rFonts w:ascii="Arial" w:eastAsia="Arial" w:hAnsi="Arial" w:cs="Arial"/>
          <w:b/>
          <w:lang w:val="fr-FR"/>
        </w:rPr>
        <w:tab/>
      </w:r>
      <w:r w:rsidRPr="005E7BD1">
        <w:rPr>
          <w:b/>
          <w:lang w:val="fr-FR"/>
        </w:rPr>
        <w:t xml:space="preserve">LA MISE EN ŒUVRE DES RECOMMANDATIONS : </w:t>
      </w:r>
    </w:p>
    <w:p w:rsidR="00F4397D" w:rsidRPr="00857BF6" w:rsidRDefault="0010035C">
      <w:pPr>
        <w:pStyle w:val="Ttulo1"/>
        <w:ind w:left="600"/>
        <w:rPr>
          <w:color w:val="auto"/>
          <w:lang w:val="fr-FR"/>
        </w:rPr>
      </w:pPr>
      <w:r w:rsidRPr="00857BF6">
        <w:rPr>
          <w:color w:val="auto"/>
          <w:lang w:val="fr-FR"/>
        </w:rPr>
        <w:t xml:space="preserve">A. Mesures d'application générales (articles 4, 42 et 44, paragraphe 6) </w:t>
      </w:r>
    </w:p>
    <w:p w:rsidR="00F4397D" w:rsidRPr="00857BF6" w:rsidRDefault="0010035C">
      <w:pPr>
        <w:spacing w:after="1" w:line="358" w:lineRule="auto"/>
        <w:ind w:left="600" w:right="183" w:hanging="10"/>
        <w:jc w:val="left"/>
        <w:rPr>
          <w:color w:val="auto"/>
        </w:rPr>
      </w:pPr>
      <w:proofErr w:type="spellStart"/>
      <w:r w:rsidRPr="00857BF6">
        <w:rPr>
          <w:b/>
          <w:color w:val="auto"/>
        </w:rPr>
        <w:t>Législation</w:t>
      </w:r>
      <w:proofErr w:type="spellEnd"/>
      <w:r w:rsidRPr="00857BF6">
        <w:rPr>
          <w:b/>
          <w:color w:val="auto"/>
        </w:rPr>
        <w:t xml:space="preserve"> </w:t>
      </w:r>
    </w:p>
    <w:p w:rsidR="00F4397D" w:rsidRPr="005E7BD1" w:rsidRDefault="0010035C">
      <w:pPr>
        <w:numPr>
          <w:ilvl w:val="0"/>
          <w:numId w:val="6"/>
        </w:numPr>
        <w:ind w:right="6" w:hanging="360"/>
        <w:rPr>
          <w:lang w:val="fr-FR"/>
        </w:rPr>
      </w:pPr>
      <w:r w:rsidRPr="005E7BD1">
        <w:rPr>
          <w:lang w:val="fr-FR"/>
        </w:rPr>
        <w:t xml:space="preserve">Le processus de révision du </w:t>
      </w:r>
      <w:r w:rsidR="00A05991">
        <w:rPr>
          <w:lang w:val="fr-FR"/>
        </w:rPr>
        <w:t>S</w:t>
      </w:r>
      <w:r w:rsidRPr="005E7BD1">
        <w:rPr>
          <w:lang w:val="fr-FR"/>
        </w:rPr>
        <w:t>tatut de l'</w:t>
      </w:r>
      <w:r w:rsidR="00A05991">
        <w:rPr>
          <w:lang w:val="fr-FR"/>
        </w:rPr>
        <w:t>E</w:t>
      </w:r>
      <w:r w:rsidRPr="005E7BD1">
        <w:rPr>
          <w:lang w:val="fr-FR"/>
        </w:rPr>
        <w:t>nfant et de l'</w:t>
      </w:r>
      <w:r w:rsidR="00A05991">
        <w:rPr>
          <w:lang w:val="fr-FR"/>
        </w:rPr>
        <w:t>A</w:t>
      </w:r>
      <w:r w:rsidRPr="005E7BD1">
        <w:rPr>
          <w:lang w:val="fr-FR"/>
        </w:rPr>
        <w:t xml:space="preserve">dolescent et de ses règlements est en cours.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6"/>
        </w:numPr>
        <w:ind w:right="6" w:hanging="360"/>
        <w:rPr>
          <w:lang w:val="fr-FR"/>
        </w:rPr>
      </w:pPr>
      <w:r w:rsidRPr="005E7BD1">
        <w:rPr>
          <w:lang w:val="fr-FR"/>
        </w:rPr>
        <w:t xml:space="preserve">L'article 43 sur l'accès aux services de santé est l'un des objectifs de la révision et l'article 61 est également en cours de révision et stipule que l'âge des adolescents pour exercer un travail rémunéré ne peut jamais être inférieur à 15 ans. Le code du travail cap-verdien garantit une protection adéquate aux enfants de moins de 18 ans qui travaillent.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6"/>
        </w:numPr>
        <w:ind w:right="6" w:hanging="360"/>
        <w:rPr>
          <w:lang w:val="fr-FR"/>
        </w:rPr>
      </w:pPr>
      <w:r w:rsidRPr="005E7BD1">
        <w:rPr>
          <w:lang w:val="fr-FR"/>
        </w:rPr>
        <w:t xml:space="preserve">Selon le code civil cap-verdien, le mariage peut être contracté à partir de l'âge de la majorité, soit 18 ans, et il est conforme aux exigences légales. Cependant, le même statut prévoit que les mariages peuvent avoir lieu entre des couples âgés de 16 ans et plus, à condition qu'il y ait le consentement des parents ou des tuteurs du mineur. En cas d'opposition, le mariage ne peut avoir lieu qu'après une décision favorable du tribunal de la famille et des mineurs.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Default="0010035C">
      <w:pPr>
        <w:spacing w:after="112" w:line="259" w:lineRule="auto"/>
        <w:ind w:left="600" w:hanging="10"/>
        <w:jc w:val="left"/>
      </w:pPr>
      <w:r>
        <w:rPr>
          <w:b/>
        </w:rPr>
        <w:t xml:space="preserve">Politique </w:t>
      </w:r>
      <w:proofErr w:type="spellStart"/>
      <w:r>
        <w:rPr>
          <w:b/>
        </w:rPr>
        <w:t>générale</w:t>
      </w:r>
      <w:proofErr w:type="spellEnd"/>
      <w:r>
        <w:rPr>
          <w:b/>
        </w:rPr>
        <w:t xml:space="preserve"> </w:t>
      </w:r>
      <w:proofErr w:type="spellStart"/>
      <w:r>
        <w:rPr>
          <w:b/>
        </w:rPr>
        <w:t>et</w:t>
      </w:r>
      <w:proofErr w:type="spellEnd"/>
      <w:r>
        <w:rPr>
          <w:b/>
        </w:rPr>
        <w:t xml:space="preserve"> </w:t>
      </w:r>
      <w:proofErr w:type="spellStart"/>
      <w:r>
        <w:rPr>
          <w:b/>
        </w:rPr>
        <w:t>stratégie</w:t>
      </w:r>
      <w:proofErr w:type="spellEnd"/>
      <w:r>
        <w:rPr>
          <w:b/>
        </w:rPr>
        <w:t xml:space="preserve"> </w:t>
      </w:r>
    </w:p>
    <w:p w:rsidR="00F4397D" w:rsidRDefault="0010035C">
      <w:pPr>
        <w:numPr>
          <w:ilvl w:val="0"/>
          <w:numId w:val="6"/>
        </w:numPr>
        <w:spacing w:after="113" w:line="259" w:lineRule="auto"/>
        <w:ind w:right="6" w:hanging="360"/>
      </w:pPr>
      <w:proofErr w:type="spellStart"/>
      <w:r>
        <w:t>Voir</w:t>
      </w:r>
      <w:proofErr w:type="spellEnd"/>
      <w:r>
        <w:t xml:space="preserve"> </w:t>
      </w:r>
      <w:proofErr w:type="spellStart"/>
      <w:r>
        <w:t>le</w:t>
      </w:r>
      <w:proofErr w:type="spellEnd"/>
      <w:r>
        <w:t xml:space="preserve"> </w:t>
      </w:r>
      <w:proofErr w:type="spellStart"/>
      <w:r>
        <w:t>paragraphe</w:t>
      </w:r>
      <w:proofErr w:type="spellEnd"/>
      <w:r>
        <w:t xml:space="preserve"> </w:t>
      </w:r>
      <w:r w:rsidRPr="00857BF6">
        <w:rPr>
          <w:color w:val="auto"/>
        </w:rPr>
        <w:t>12</w:t>
      </w:r>
      <w:r>
        <w:rPr>
          <w:color w:val="70AD47"/>
        </w:rPr>
        <w:t xml:space="preserve">   </w:t>
      </w:r>
    </w:p>
    <w:p w:rsidR="00F4397D" w:rsidRDefault="0010035C">
      <w:pPr>
        <w:spacing w:after="117" w:line="259" w:lineRule="auto"/>
        <w:ind w:left="605" w:firstLine="0"/>
        <w:jc w:val="left"/>
      </w:pPr>
      <w:r>
        <w:t xml:space="preserve"> </w:t>
      </w:r>
    </w:p>
    <w:p w:rsidR="00F4397D" w:rsidRDefault="0010035C">
      <w:pPr>
        <w:pStyle w:val="Ttulo2"/>
        <w:ind w:left="600"/>
      </w:pPr>
      <w:proofErr w:type="spellStart"/>
      <w:r>
        <w:t>Coordination</w:t>
      </w:r>
      <w:proofErr w:type="spellEnd"/>
      <w:r>
        <w:t xml:space="preserve"> </w:t>
      </w:r>
    </w:p>
    <w:p w:rsidR="00F4397D" w:rsidRPr="005E7BD1" w:rsidRDefault="0010035C">
      <w:pPr>
        <w:numPr>
          <w:ilvl w:val="0"/>
          <w:numId w:val="7"/>
        </w:numPr>
        <w:ind w:right="6" w:hanging="360"/>
        <w:rPr>
          <w:lang w:val="fr-FR"/>
        </w:rPr>
      </w:pPr>
      <w:r w:rsidRPr="005E7BD1">
        <w:rPr>
          <w:lang w:val="fr-FR"/>
        </w:rPr>
        <w:t>Le processus de révision d</w:t>
      </w:r>
      <w:r w:rsidR="00986928">
        <w:rPr>
          <w:lang w:val="fr-FR"/>
        </w:rPr>
        <w:t>u</w:t>
      </w:r>
      <w:r w:rsidRPr="005E7BD1">
        <w:rPr>
          <w:lang w:val="fr-FR"/>
        </w:rPr>
        <w:t xml:space="preserve"> </w:t>
      </w:r>
      <w:r w:rsidR="00986928">
        <w:rPr>
          <w:lang w:val="fr-FR"/>
        </w:rPr>
        <w:t>S</w:t>
      </w:r>
      <w:r w:rsidRPr="005E7BD1">
        <w:rPr>
          <w:lang w:val="fr-FR"/>
        </w:rPr>
        <w:t xml:space="preserve">tatuts de l'ICCA est en cours, afin de garantir la plus grande efficacité possible dans la réalisation des objectifs fixés au secteur et dans l'exercice de son rôle de coordinateur des politiques en faveur des enfants et des adolescents.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7"/>
        </w:numPr>
        <w:ind w:right="6" w:hanging="360"/>
        <w:rPr>
          <w:lang w:val="fr-FR"/>
        </w:rPr>
      </w:pPr>
      <w:r w:rsidRPr="005E7BD1">
        <w:rPr>
          <w:lang w:val="fr-FR"/>
        </w:rPr>
        <w:t xml:space="preserve">Le </w:t>
      </w:r>
      <w:r w:rsidR="00986928">
        <w:rPr>
          <w:lang w:val="fr-FR"/>
        </w:rPr>
        <w:t>P</w:t>
      </w:r>
      <w:r w:rsidRPr="005E7BD1">
        <w:rPr>
          <w:lang w:val="fr-FR"/>
        </w:rPr>
        <w:t xml:space="preserve">lan des </w:t>
      </w:r>
      <w:r w:rsidR="00986928">
        <w:rPr>
          <w:lang w:val="fr-FR"/>
        </w:rPr>
        <w:t>P</w:t>
      </w:r>
      <w:r w:rsidRPr="005E7BD1">
        <w:rPr>
          <w:lang w:val="fr-FR"/>
        </w:rPr>
        <w:t xml:space="preserve">ostes, </w:t>
      </w:r>
      <w:r w:rsidR="00986928">
        <w:rPr>
          <w:lang w:val="fr-FR"/>
        </w:rPr>
        <w:t>C</w:t>
      </w:r>
      <w:r w:rsidRPr="005E7BD1">
        <w:rPr>
          <w:lang w:val="fr-FR"/>
        </w:rPr>
        <w:t xml:space="preserve">arrières et </w:t>
      </w:r>
      <w:r w:rsidR="00986928">
        <w:rPr>
          <w:lang w:val="fr-FR"/>
        </w:rPr>
        <w:t>R</w:t>
      </w:r>
      <w:r w:rsidRPr="005E7BD1">
        <w:rPr>
          <w:lang w:val="fr-FR"/>
        </w:rPr>
        <w:t xml:space="preserve">émunérations de l'ICCA a été modifié pour la deuxième fois (arrêté conjoint n° 46/2023, du 19 octobre), en vue d'améliorer la situation des professionnels de l'institution, à savoir l'évolution des carrières, la clarification des relations de travail, la révision de la grille des salaires, la rendant plus attractive pour le </w:t>
      </w:r>
      <w:r w:rsidRPr="005E7BD1">
        <w:rPr>
          <w:lang w:val="fr-FR"/>
        </w:rPr>
        <w:lastRenderedPageBreak/>
        <w:t xml:space="preserve">personnel qualifié que cette institution vise à motiver et à fidéliser afin qu'elle puisse remplir les missions qui lui sont confiées.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7"/>
        </w:numPr>
        <w:ind w:right="6" w:hanging="360"/>
        <w:rPr>
          <w:lang w:val="fr-FR"/>
        </w:rPr>
      </w:pPr>
      <w:r w:rsidRPr="005E7BD1">
        <w:rPr>
          <w:lang w:val="fr-FR"/>
        </w:rPr>
        <w:t xml:space="preserve">Le gouvernement s'est efforcé de renforcer les ressources humaines et de mettre des ressources financières à la disposition de l'institut, soit par le biais du budget de l'État, soit par d'autres sources de financement, notamment par la coopération avec l'UNICEF, le Fonds </w:t>
      </w:r>
      <w:r w:rsidR="00986928">
        <w:rPr>
          <w:lang w:val="fr-FR"/>
        </w:rPr>
        <w:t>M</w:t>
      </w:r>
      <w:r w:rsidRPr="005E7BD1">
        <w:rPr>
          <w:lang w:val="fr-FR"/>
        </w:rPr>
        <w:t xml:space="preserve">ondial et </w:t>
      </w:r>
      <w:proofErr w:type="spellStart"/>
      <w:r w:rsidRPr="005E7BD1">
        <w:rPr>
          <w:lang w:val="fr-FR"/>
        </w:rPr>
        <w:t>PlanBorneFonden</w:t>
      </w:r>
      <w:proofErr w:type="spellEnd"/>
      <w:r w:rsidRPr="005E7BD1">
        <w:rPr>
          <w:lang w:val="fr-FR"/>
        </w:rPr>
        <w:t xml:space="preserve">, entre autres.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7"/>
        </w:numPr>
        <w:ind w:right="6" w:hanging="360"/>
        <w:rPr>
          <w:lang w:val="fr-FR"/>
        </w:rPr>
      </w:pPr>
      <w:r w:rsidRPr="005E7BD1">
        <w:rPr>
          <w:lang w:val="fr-FR"/>
        </w:rPr>
        <w:t xml:space="preserve">Au cours des cinq dernières années, les ressources financières de l'Institut ont connu une augmentation substantielle, ce qui lui a permis de renforcer ses interventions de proximité avec la création de structures ICCA plus décentralisées, telles que les bureaux de soins, la création et la mise en œuvre de plus de réponses de protection, telles que : des centres de soins, d'accueil et de suivi, et par conséquent une augmentation des ressources humaines (personnel technique et soignant), des moyens de mobilité (véhicules), le renforcement des interventions auprès des enfants et des adolescents de et dans la rue, sur les îles de São Vicente, Sal, Boa Vista et dans la ville de Praia, et des réponses dans le cadre de la prévention et de la lutte contre la violence à l'égard des enfants et des adolescents. </w:t>
      </w:r>
    </w:p>
    <w:p w:rsidR="00F4397D" w:rsidRPr="005E7BD1" w:rsidRDefault="0010035C">
      <w:pPr>
        <w:spacing w:after="118" w:line="259" w:lineRule="auto"/>
        <w:ind w:left="605" w:firstLine="0"/>
        <w:jc w:val="left"/>
        <w:rPr>
          <w:lang w:val="fr-FR"/>
        </w:rPr>
      </w:pPr>
      <w:r w:rsidRPr="005E7BD1">
        <w:rPr>
          <w:color w:val="FF0000"/>
          <w:lang w:val="fr-FR"/>
        </w:rPr>
        <w:t xml:space="preserve"> </w:t>
      </w:r>
    </w:p>
    <w:p w:rsidR="00F4397D" w:rsidRPr="00857BF6" w:rsidRDefault="0010035C">
      <w:pPr>
        <w:pStyle w:val="Ttulo2"/>
        <w:ind w:left="600"/>
        <w:rPr>
          <w:color w:val="auto"/>
        </w:rPr>
      </w:pPr>
      <w:proofErr w:type="spellStart"/>
      <w:r w:rsidRPr="00857BF6">
        <w:rPr>
          <w:color w:val="auto"/>
        </w:rPr>
        <w:t>Allocation</w:t>
      </w:r>
      <w:proofErr w:type="spellEnd"/>
      <w:r w:rsidRPr="00857BF6">
        <w:rPr>
          <w:color w:val="auto"/>
        </w:rPr>
        <w:t xml:space="preserve"> </w:t>
      </w:r>
      <w:proofErr w:type="spellStart"/>
      <w:r w:rsidRPr="00857BF6">
        <w:rPr>
          <w:color w:val="auto"/>
        </w:rPr>
        <w:t>des</w:t>
      </w:r>
      <w:proofErr w:type="spellEnd"/>
      <w:r w:rsidRPr="00857BF6">
        <w:rPr>
          <w:color w:val="auto"/>
        </w:rPr>
        <w:t xml:space="preserve"> </w:t>
      </w:r>
      <w:proofErr w:type="spellStart"/>
      <w:r w:rsidRPr="00857BF6">
        <w:rPr>
          <w:color w:val="auto"/>
        </w:rPr>
        <w:t>ressources</w:t>
      </w:r>
      <w:proofErr w:type="spellEnd"/>
      <w:r w:rsidRPr="00857BF6">
        <w:rPr>
          <w:color w:val="auto"/>
        </w:rPr>
        <w:t xml:space="preserve"> </w:t>
      </w:r>
    </w:p>
    <w:p w:rsidR="00F4397D" w:rsidRPr="005E7BD1" w:rsidRDefault="0010035C">
      <w:pPr>
        <w:numPr>
          <w:ilvl w:val="0"/>
          <w:numId w:val="8"/>
        </w:numPr>
        <w:ind w:right="6" w:hanging="360"/>
        <w:rPr>
          <w:lang w:val="fr-FR"/>
        </w:rPr>
      </w:pPr>
      <w:r w:rsidRPr="005E7BD1">
        <w:rPr>
          <w:lang w:val="fr-FR"/>
        </w:rPr>
        <w:t xml:space="preserve">La Commission </w:t>
      </w:r>
      <w:r w:rsidR="00B71717">
        <w:rPr>
          <w:lang w:val="fr-FR"/>
        </w:rPr>
        <w:t>N</w:t>
      </w:r>
      <w:r w:rsidRPr="005E7BD1">
        <w:rPr>
          <w:lang w:val="fr-FR"/>
        </w:rPr>
        <w:t xml:space="preserve">ationale des </w:t>
      </w:r>
      <w:r w:rsidR="00B71717">
        <w:rPr>
          <w:lang w:val="fr-FR"/>
        </w:rPr>
        <w:t>D</w:t>
      </w:r>
      <w:r w:rsidRPr="005E7BD1">
        <w:rPr>
          <w:lang w:val="fr-FR"/>
        </w:rPr>
        <w:t>roits de l'</w:t>
      </w:r>
      <w:r w:rsidR="00B71717">
        <w:rPr>
          <w:lang w:val="fr-FR"/>
        </w:rPr>
        <w:t>H</w:t>
      </w:r>
      <w:r w:rsidRPr="005E7BD1">
        <w:rPr>
          <w:lang w:val="fr-FR"/>
        </w:rPr>
        <w:t xml:space="preserve">omme et de la </w:t>
      </w:r>
      <w:r w:rsidR="00B71717">
        <w:rPr>
          <w:lang w:val="fr-FR"/>
        </w:rPr>
        <w:t>C</w:t>
      </w:r>
      <w:r w:rsidRPr="005E7BD1">
        <w:rPr>
          <w:lang w:val="fr-FR"/>
        </w:rPr>
        <w:t xml:space="preserve">itoyenneté a organisé des activités de formation pour les professionnels de la Direction </w:t>
      </w:r>
      <w:r w:rsidR="00B71717">
        <w:rPr>
          <w:lang w:val="fr-FR"/>
        </w:rPr>
        <w:t>N</w:t>
      </w:r>
      <w:r w:rsidRPr="005E7BD1">
        <w:rPr>
          <w:lang w:val="fr-FR"/>
        </w:rPr>
        <w:t xml:space="preserve">ationale de la </w:t>
      </w:r>
      <w:r w:rsidR="00B71717">
        <w:rPr>
          <w:lang w:val="fr-FR"/>
        </w:rPr>
        <w:t>P</w:t>
      </w:r>
      <w:r w:rsidRPr="005E7BD1">
        <w:rPr>
          <w:lang w:val="fr-FR"/>
        </w:rPr>
        <w:t xml:space="preserve">lanification afin qu'ils appliquent l'approche des droits de l'enfant lors de l'élaboration des budgets, et il existe certains secteurs, tels que l'ICCA, dont les ressources sont affectées à la promotion des droits de l'enfant.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857BF6" w:rsidRDefault="0010035C" w:rsidP="00857BF6">
      <w:pPr>
        <w:numPr>
          <w:ilvl w:val="0"/>
          <w:numId w:val="8"/>
        </w:numPr>
        <w:ind w:right="6" w:hanging="360"/>
        <w:rPr>
          <w:lang w:val="fr-FR"/>
        </w:rPr>
      </w:pPr>
      <w:r w:rsidRPr="005E7BD1">
        <w:rPr>
          <w:lang w:val="fr-FR"/>
        </w:rPr>
        <w:t xml:space="preserve">Dans l'allocation des ressources pour les programmes de protection sociale, la priorité est donnée aux réponses aux familles avec enfants et personnes dépendantes, 20% du Fonds MAIS, qui vise à financer des projets, des actions, des activités et des mesures de politique sociale pour protéger les groupes les plus vulnérables, en vue d'éliminer l'extrême pauvreté, provenant de la taxe de séjour, étant dirigé vers le domaine de la protection sociale, où plus de 80% sont destinés à des projets de protection et de promotion des droits des enfants et des adolescents. </w:t>
      </w:r>
    </w:p>
    <w:p w:rsidR="00F4397D" w:rsidRPr="005E7BD1" w:rsidRDefault="0010035C">
      <w:pPr>
        <w:numPr>
          <w:ilvl w:val="0"/>
          <w:numId w:val="8"/>
        </w:numPr>
        <w:ind w:right="6" w:hanging="360"/>
        <w:rPr>
          <w:lang w:val="fr-FR"/>
        </w:rPr>
      </w:pPr>
      <w:r w:rsidRPr="005E7BD1">
        <w:rPr>
          <w:lang w:val="fr-FR"/>
        </w:rPr>
        <w:lastRenderedPageBreak/>
        <w:t xml:space="preserve">Le </w:t>
      </w:r>
      <w:r w:rsidR="001021E0">
        <w:rPr>
          <w:lang w:val="fr-FR"/>
        </w:rPr>
        <w:t>M</w:t>
      </w:r>
      <w:r w:rsidRPr="005E7BD1">
        <w:rPr>
          <w:lang w:val="fr-FR"/>
        </w:rPr>
        <w:t xml:space="preserve">inistère de la </w:t>
      </w:r>
      <w:r w:rsidR="001021E0">
        <w:rPr>
          <w:lang w:val="fr-FR"/>
        </w:rPr>
        <w:t>F</w:t>
      </w:r>
      <w:r w:rsidRPr="005E7BD1">
        <w:rPr>
          <w:lang w:val="fr-FR"/>
        </w:rPr>
        <w:t>amille, de l'</w:t>
      </w:r>
      <w:r w:rsidR="001021E0">
        <w:rPr>
          <w:lang w:val="fr-FR"/>
        </w:rPr>
        <w:t>I</w:t>
      </w:r>
      <w:r w:rsidRPr="005E7BD1">
        <w:rPr>
          <w:lang w:val="fr-FR"/>
        </w:rPr>
        <w:t xml:space="preserve">nclusion et du </w:t>
      </w:r>
      <w:r w:rsidR="001021E0">
        <w:rPr>
          <w:lang w:val="fr-FR"/>
        </w:rPr>
        <w:t>D</w:t>
      </w:r>
      <w:r w:rsidRPr="005E7BD1">
        <w:rPr>
          <w:lang w:val="fr-FR"/>
        </w:rPr>
        <w:t xml:space="preserve">éveloppement </w:t>
      </w:r>
      <w:r w:rsidR="001021E0">
        <w:rPr>
          <w:lang w:val="fr-FR"/>
        </w:rPr>
        <w:t>S</w:t>
      </w:r>
      <w:r w:rsidRPr="005E7BD1">
        <w:rPr>
          <w:lang w:val="fr-FR"/>
        </w:rPr>
        <w:t xml:space="preserve">ocial, par l'intermédiaire de la </w:t>
      </w:r>
      <w:r w:rsidR="001021E0">
        <w:rPr>
          <w:lang w:val="fr-FR"/>
        </w:rPr>
        <w:t>D</w:t>
      </w:r>
      <w:r w:rsidRPr="005E7BD1">
        <w:rPr>
          <w:lang w:val="fr-FR"/>
        </w:rPr>
        <w:t xml:space="preserve">irection </w:t>
      </w:r>
      <w:r w:rsidR="001021E0">
        <w:rPr>
          <w:lang w:val="fr-FR"/>
        </w:rPr>
        <w:t>G</w:t>
      </w:r>
      <w:r w:rsidRPr="005E7BD1">
        <w:rPr>
          <w:lang w:val="fr-FR"/>
        </w:rPr>
        <w:t>énérale de l'</w:t>
      </w:r>
      <w:r w:rsidR="001021E0">
        <w:rPr>
          <w:lang w:val="fr-FR"/>
        </w:rPr>
        <w:t>I</w:t>
      </w:r>
      <w:r w:rsidRPr="005E7BD1">
        <w:rPr>
          <w:lang w:val="fr-FR"/>
        </w:rPr>
        <w:t xml:space="preserve">nclusion </w:t>
      </w:r>
      <w:r w:rsidR="001021E0">
        <w:rPr>
          <w:lang w:val="fr-FR"/>
        </w:rPr>
        <w:t>S</w:t>
      </w:r>
      <w:r w:rsidRPr="005E7BD1">
        <w:rPr>
          <w:lang w:val="fr-FR"/>
        </w:rPr>
        <w:t xml:space="preserve">ociale, inclut chaque année dans son budget le financement des activités suivantes : soutien à l'amélioration des conditions d'accueil des enfants de 0 à 6 ans - crèche et préscolaire ; livraison de kits pédagogiques Ludo pour les crèches (0-3 ans) ; réhabilitation/requalification, équipement et fonctionnement des </w:t>
      </w:r>
      <w:proofErr w:type="gramStart"/>
      <w:r w:rsidRPr="005E7BD1">
        <w:rPr>
          <w:lang w:val="fr-FR"/>
        </w:rPr>
        <w:t>crèches</w:t>
      </w:r>
      <w:proofErr w:type="gramEnd"/>
      <w:r w:rsidRPr="005E7BD1">
        <w:rPr>
          <w:lang w:val="fr-FR"/>
        </w:rPr>
        <w:t xml:space="preserve"> et des jardins ; renforcement des équipements de soins pour les personnes handicapées ; renforcement des compétences des soignants dans la mise en œuvre de projets dans le domaine des soins ; financement de 10 projets dans le domaine de la garde d'enfants par le biais de la "Demande de </w:t>
      </w:r>
      <w:r w:rsidR="001021E0">
        <w:rPr>
          <w:lang w:val="fr-FR"/>
        </w:rPr>
        <w:t>S</w:t>
      </w:r>
      <w:r w:rsidRPr="005E7BD1">
        <w:rPr>
          <w:lang w:val="fr-FR"/>
        </w:rPr>
        <w:t xml:space="preserve">ubvention </w:t>
      </w:r>
      <w:r w:rsidR="001021E0">
        <w:rPr>
          <w:lang w:val="fr-FR"/>
        </w:rPr>
        <w:t>F</w:t>
      </w:r>
      <w:r w:rsidRPr="005E7BD1">
        <w:rPr>
          <w:lang w:val="fr-FR"/>
        </w:rPr>
        <w:t xml:space="preserve">inancière aux </w:t>
      </w:r>
      <w:r w:rsidR="001021E0">
        <w:rPr>
          <w:lang w:val="fr-FR"/>
        </w:rPr>
        <w:t>A</w:t>
      </w:r>
      <w:r w:rsidRPr="005E7BD1">
        <w:rPr>
          <w:lang w:val="fr-FR"/>
        </w:rPr>
        <w:t xml:space="preserve">ssociations à </w:t>
      </w:r>
      <w:r w:rsidR="001021E0">
        <w:rPr>
          <w:lang w:val="fr-FR"/>
        </w:rPr>
        <w:t>C</w:t>
      </w:r>
      <w:r w:rsidRPr="005E7BD1">
        <w:rPr>
          <w:lang w:val="fr-FR"/>
        </w:rPr>
        <w:t xml:space="preserve">aractère </w:t>
      </w:r>
      <w:r w:rsidR="001021E0">
        <w:rPr>
          <w:lang w:val="fr-FR"/>
        </w:rPr>
        <w:t>S</w:t>
      </w:r>
      <w:r w:rsidRPr="005E7BD1">
        <w:rPr>
          <w:lang w:val="fr-FR"/>
        </w:rPr>
        <w:t xml:space="preserve">ocial dans le cadre du PNC et de la </w:t>
      </w:r>
      <w:r w:rsidR="001021E0">
        <w:rPr>
          <w:lang w:val="fr-FR"/>
        </w:rPr>
        <w:t>G</w:t>
      </w:r>
      <w:r w:rsidRPr="005E7BD1">
        <w:rPr>
          <w:lang w:val="fr-FR"/>
        </w:rPr>
        <w:t>arantie d'</w:t>
      </w:r>
      <w:r w:rsidR="001021E0">
        <w:rPr>
          <w:lang w:val="fr-FR"/>
        </w:rPr>
        <w:t>A</w:t>
      </w:r>
      <w:r w:rsidRPr="005E7BD1">
        <w:rPr>
          <w:lang w:val="fr-FR"/>
        </w:rPr>
        <w:t>ccès à l'</w:t>
      </w:r>
      <w:r w:rsidR="001021E0">
        <w:rPr>
          <w:lang w:val="fr-FR"/>
        </w:rPr>
        <w:t>É</w:t>
      </w:r>
      <w:r w:rsidRPr="005E7BD1">
        <w:rPr>
          <w:lang w:val="fr-FR"/>
        </w:rPr>
        <w:t xml:space="preserve">cole </w:t>
      </w:r>
      <w:r w:rsidR="001021E0">
        <w:rPr>
          <w:lang w:val="fr-FR"/>
        </w:rPr>
        <w:t>M</w:t>
      </w:r>
      <w:r w:rsidRPr="005E7BD1">
        <w:rPr>
          <w:lang w:val="fr-FR"/>
        </w:rPr>
        <w:t xml:space="preserve">aternelle".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8"/>
        </w:numPr>
        <w:ind w:right="6" w:hanging="360"/>
        <w:rPr>
          <w:lang w:val="fr-FR"/>
        </w:rPr>
      </w:pPr>
      <w:r w:rsidRPr="005E7BD1">
        <w:rPr>
          <w:lang w:val="fr-FR"/>
        </w:rPr>
        <w:t xml:space="preserve">Le décret-loi n° 63/2020 du 28 août a été approuvé et publié, établissant les règles régissant les conditions de prestation de services, d'installation et de fonctionnement des </w:t>
      </w:r>
      <w:r w:rsidRPr="00176DD9">
        <w:rPr>
          <w:lang w:val="fr-FR"/>
        </w:rPr>
        <w:t>établissements</w:t>
      </w:r>
      <w:r w:rsidRPr="005E7BD1">
        <w:rPr>
          <w:lang w:val="fr-FR"/>
        </w:rPr>
        <w:t xml:space="preserve"> d'assistance sociale. </w:t>
      </w:r>
    </w:p>
    <w:p w:rsidR="00F4397D" w:rsidRPr="005E7BD1" w:rsidRDefault="0010035C">
      <w:pPr>
        <w:spacing w:after="118" w:line="259" w:lineRule="auto"/>
        <w:ind w:left="605" w:firstLine="0"/>
        <w:jc w:val="left"/>
        <w:rPr>
          <w:lang w:val="fr-FR"/>
        </w:rPr>
      </w:pPr>
      <w:r w:rsidRPr="005E7BD1">
        <w:rPr>
          <w:color w:val="FF0000"/>
          <w:lang w:val="fr-FR"/>
        </w:rPr>
        <w:t xml:space="preserve"> </w:t>
      </w:r>
    </w:p>
    <w:p w:rsidR="00F4397D" w:rsidRDefault="0010035C">
      <w:pPr>
        <w:spacing w:after="112" w:line="259" w:lineRule="auto"/>
        <w:ind w:left="600" w:hanging="10"/>
        <w:jc w:val="left"/>
      </w:pPr>
      <w:proofErr w:type="spellStart"/>
      <w:r>
        <w:rPr>
          <w:b/>
        </w:rPr>
        <w:t>Collecte</w:t>
      </w:r>
      <w:proofErr w:type="spellEnd"/>
      <w:r>
        <w:rPr>
          <w:b/>
        </w:rPr>
        <w:t xml:space="preserve"> de </w:t>
      </w:r>
      <w:proofErr w:type="spellStart"/>
      <w:r>
        <w:rPr>
          <w:b/>
        </w:rPr>
        <w:t>données</w:t>
      </w:r>
      <w:proofErr w:type="spellEnd"/>
      <w:r>
        <w:rPr>
          <w:b/>
        </w:rPr>
        <w:t xml:space="preserve"> </w:t>
      </w:r>
    </w:p>
    <w:p w:rsidR="00F4397D" w:rsidRPr="005E7BD1" w:rsidRDefault="0010035C">
      <w:pPr>
        <w:numPr>
          <w:ilvl w:val="0"/>
          <w:numId w:val="8"/>
        </w:numPr>
        <w:ind w:right="6" w:hanging="360"/>
        <w:rPr>
          <w:lang w:val="fr-FR"/>
        </w:rPr>
      </w:pPr>
      <w:r w:rsidRPr="005E7BD1">
        <w:rPr>
          <w:lang w:val="fr-FR"/>
        </w:rPr>
        <w:t xml:space="preserve">Le </w:t>
      </w:r>
      <w:r w:rsidR="0062727B">
        <w:rPr>
          <w:lang w:val="fr-FR"/>
        </w:rPr>
        <w:t>S</w:t>
      </w:r>
      <w:r w:rsidRPr="005E7BD1">
        <w:rPr>
          <w:lang w:val="fr-FR"/>
        </w:rPr>
        <w:t>tatut de l'</w:t>
      </w:r>
      <w:r w:rsidR="0062727B">
        <w:rPr>
          <w:lang w:val="fr-FR"/>
        </w:rPr>
        <w:t>E</w:t>
      </w:r>
      <w:r w:rsidRPr="005E7BD1">
        <w:rPr>
          <w:lang w:val="fr-FR"/>
        </w:rPr>
        <w:t>nfant et de l'</w:t>
      </w:r>
      <w:r w:rsidR="0062727B">
        <w:rPr>
          <w:lang w:val="fr-FR"/>
        </w:rPr>
        <w:t>A</w:t>
      </w:r>
      <w:r w:rsidRPr="005E7BD1">
        <w:rPr>
          <w:lang w:val="fr-FR"/>
        </w:rPr>
        <w:t xml:space="preserve">dolescent, qui est en cours de réglementation, prévoit la réglementation des questions omises en ce qui concerne l'Observatoire des </w:t>
      </w:r>
      <w:r w:rsidR="0062727B">
        <w:rPr>
          <w:lang w:val="fr-FR"/>
        </w:rPr>
        <w:t>D</w:t>
      </w:r>
      <w:r w:rsidRPr="005E7BD1">
        <w:rPr>
          <w:lang w:val="fr-FR"/>
        </w:rPr>
        <w:t>roits de l'</w:t>
      </w:r>
      <w:r w:rsidR="0062727B">
        <w:rPr>
          <w:lang w:val="fr-FR"/>
        </w:rPr>
        <w:t>E</w:t>
      </w:r>
      <w:r w:rsidRPr="005E7BD1">
        <w:rPr>
          <w:lang w:val="fr-FR"/>
        </w:rPr>
        <w:t xml:space="preserve">nfant, à savoir la définition de sa nature et de sa mission, la spécification de ses devoirs et responsabilités fondamentaux, l'établissement de sa composition et de son mandat, ainsi que la portée et les limites de son intervention, en donnant au CNDHC le pouvoir de surveiller la mise en œuvre des politiques publiques dans le domaine de l'enfance et de l'adolescence. </w:t>
      </w:r>
    </w:p>
    <w:p w:rsidR="00F4397D" w:rsidRPr="005E7BD1" w:rsidRDefault="0010035C">
      <w:pPr>
        <w:spacing w:after="148" w:line="259" w:lineRule="auto"/>
        <w:ind w:left="605" w:firstLine="0"/>
        <w:jc w:val="left"/>
        <w:rPr>
          <w:lang w:val="fr-FR"/>
        </w:rPr>
      </w:pPr>
      <w:r w:rsidRPr="005E7BD1">
        <w:rPr>
          <w:lang w:val="fr-FR"/>
        </w:rPr>
        <w:t xml:space="preserve"> </w:t>
      </w:r>
    </w:p>
    <w:p w:rsidR="00F4397D" w:rsidRPr="005E7BD1" w:rsidRDefault="0010035C">
      <w:pPr>
        <w:numPr>
          <w:ilvl w:val="0"/>
          <w:numId w:val="8"/>
        </w:numPr>
        <w:spacing w:after="153" w:line="259" w:lineRule="auto"/>
        <w:ind w:right="6" w:hanging="360"/>
        <w:rPr>
          <w:lang w:val="fr-FR"/>
        </w:rPr>
      </w:pPr>
      <w:r w:rsidRPr="005E7BD1">
        <w:rPr>
          <w:lang w:val="fr-FR"/>
        </w:rPr>
        <w:t xml:space="preserve">À cet égard, la CNDHC met en œuvre un Observatoire des </w:t>
      </w:r>
      <w:r w:rsidR="0062727B">
        <w:rPr>
          <w:lang w:val="fr-FR"/>
        </w:rPr>
        <w:t>D</w:t>
      </w:r>
      <w:r w:rsidRPr="005E7BD1">
        <w:rPr>
          <w:lang w:val="fr-FR"/>
        </w:rPr>
        <w:t>roits de l'</w:t>
      </w:r>
      <w:r w:rsidR="0062727B">
        <w:rPr>
          <w:lang w:val="fr-FR"/>
        </w:rPr>
        <w:t>H</w:t>
      </w:r>
      <w:r w:rsidRPr="005E7BD1">
        <w:rPr>
          <w:lang w:val="fr-FR"/>
        </w:rPr>
        <w:t>omme du Cap-</w:t>
      </w:r>
    </w:p>
    <w:p w:rsidR="00F4397D" w:rsidRPr="005E7BD1" w:rsidRDefault="0010035C">
      <w:pPr>
        <w:ind w:left="605" w:right="6" w:firstLine="0"/>
        <w:rPr>
          <w:lang w:val="fr-FR"/>
        </w:rPr>
      </w:pPr>
      <w:r w:rsidRPr="005E7BD1">
        <w:rPr>
          <w:lang w:val="fr-FR"/>
        </w:rPr>
        <w:t xml:space="preserve">Vert (ODH-CV) qui surveille la mise en œuvre de tous les droits de l'homme et intègre les données sur les enfants et les adolescents comme l'une des dimensions prioritaires, dans le but de collecter des informations auprès des différents secteurs et de les traiter afin de fournir les données désagrégées nécessaires pour formuler des recommandations, des rapports et proposer des politiques publiques en matière de droits de l'homme. À cet égard, une attention particulière sera accordée aux indicateurs relatifs aux droits de l'enfant.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857BF6" w:rsidRDefault="0010035C" w:rsidP="00857BF6">
      <w:pPr>
        <w:spacing w:after="0" w:line="259" w:lineRule="auto"/>
        <w:ind w:left="605" w:firstLine="0"/>
        <w:jc w:val="left"/>
        <w:rPr>
          <w:b/>
        </w:rPr>
      </w:pPr>
      <w:r w:rsidRPr="00857BF6">
        <w:rPr>
          <w:b/>
          <w:lang w:val="fr-FR"/>
        </w:rPr>
        <w:lastRenderedPageBreak/>
        <w:t xml:space="preserve"> </w:t>
      </w:r>
      <w:proofErr w:type="spellStart"/>
      <w:r w:rsidRPr="00857BF6">
        <w:rPr>
          <w:b/>
        </w:rPr>
        <w:t>Contrôle</w:t>
      </w:r>
      <w:proofErr w:type="spellEnd"/>
      <w:r w:rsidRPr="00857BF6">
        <w:rPr>
          <w:b/>
        </w:rPr>
        <w:t xml:space="preserve"> </w:t>
      </w:r>
      <w:proofErr w:type="spellStart"/>
      <w:r w:rsidRPr="00857BF6">
        <w:rPr>
          <w:b/>
        </w:rPr>
        <w:t>indépendant</w:t>
      </w:r>
      <w:proofErr w:type="spellEnd"/>
      <w:r w:rsidRPr="00857BF6">
        <w:rPr>
          <w:b/>
        </w:rPr>
        <w:t xml:space="preserve">   </w:t>
      </w:r>
    </w:p>
    <w:p w:rsidR="00F4397D" w:rsidRPr="005E7BD1" w:rsidRDefault="0010035C">
      <w:pPr>
        <w:numPr>
          <w:ilvl w:val="0"/>
          <w:numId w:val="9"/>
        </w:numPr>
        <w:ind w:right="6" w:hanging="360"/>
        <w:rPr>
          <w:lang w:val="fr-FR"/>
        </w:rPr>
      </w:pPr>
      <w:r w:rsidRPr="005E7BD1">
        <w:rPr>
          <w:lang w:val="fr-FR"/>
        </w:rPr>
        <w:t xml:space="preserve">Le gouvernement réfléchit à un nouveau modèle de composition de la CNDHC, en observant les meilleures pratiques internationales et en alignant ses statuts sur ce que </w:t>
      </w:r>
      <w:proofErr w:type="gramStart"/>
      <w:r w:rsidRPr="005E7BD1">
        <w:rPr>
          <w:lang w:val="fr-FR"/>
        </w:rPr>
        <w:t>souhaite</w:t>
      </w:r>
      <w:proofErr w:type="gramEnd"/>
      <w:r w:rsidRPr="005E7BD1">
        <w:rPr>
          <w:lang w:val="fr-FR"/>
        </w:rPr>
        <w:t xml:space="preserve"> le pays, dans le respect des principes des droits de l'homme, sans remettre en cause les engagements du </w:t>
      </w:r>
      <w:r w:rsidR="007F3E01">
        <w:rPr>
          <w:lang w:val="fr-FR"/>
        </w:rPr>
        <w:t>G</w:t>
      </w:r>
      <w:r w:rsidRPr="005E7BD1">
        <w:rPr>
          <w:lang w:val="fr-FR"/>
        </w:rPr>
        <w:t xml:space="preserve">ouvernement dans ce domaine.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9"/>
        </w:numPr>
        <w:ind w:right="6" w:hanging="360"/>
        <w:rPr>
          <w:lang w:val="fr-FR"/>
        </w:rPr>
      </w:pPr>
      <w:r w:rsidRPr="005E7BD1">
        <w:rPr>
          <w:lang w:val="fr-FR"/>
        </w:rPr>
        <w:t>La loi n° 19/X/2023, du 23 janvier, qui approuve le régime juridique général de protection des enfants et des adolescents en situation de danger, établi</w:t>
      </w:r>
      <w:r w:rsidR="00D8230B">
        <w:rPr>
          <w:lang w:val="fr-FR"/>
        </w:rPr>
        <w:t>t dans son article 5, n° 1 et 2</w:t>
      </w:r>
      <w:r w:rsidRPr="005E7BD1">
        <w:rPr>
          <w:lang w:val="fr-FR"/>
        </w:rPr>
        <w:t xml:space="preserve">  </w:t>
      </w:r>
      <w:r w:rsidR="00D8230B">
        <w:rPr>
          <w:lang w:val="fr-FR"/>
        </w:rPr>
        <w:t>(</w:t>
      </w:r>
      <w:r w:rsidRPr="005E7BD1">
        <w:rPr>
          <w:lang w:val="fr-FR"/>
        </w:rPr>
        <w:t>f</w:t>
      </w:r>
      <w:r w:rsidR="00D8230B">
        <w:rPr>
          <w:lang w:val="fr-FR"/>
        </w:rPr>
        <w:t>)</w:t>
      </w:r>
      <w:r w:rsidRPr="005E7BD1">
        <w:rPr>
          <w:lang w:val="fr-FR"/>
        </w:rPr>
        <w:t xml:space="preserve">, que la protection des enfants et des adolescents en situation de danger est assurée par les institutions de protection, dans le cadre de l'exercice de leurs missions et de l'accomplissement de leurs attributions légales respectives et en articulation, collaboration et coopération étroites et permanentes les unes avec les autres. Aux fins de la présente loi, le bureau du médiateur inclut les institutions de protection des enfants et des adolescents, dans le cadre de l'exercice de leur mission et de leurs attributions légales, lorsque des questions relatives à la protection des droits des enfants et des adolescents sont en jeu.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9"/>
        </w:numPr>
        <w:ind w:right="6" w:hanging="360"/>
        <w:rPr>
          <w:lang w:val="fr-FR"/>
        </w:rPr>
      </w:pPr>
      <w:r w:rsidRPr="005E7BD1">
        <w:rPr>
          <w:lang w:val="fr-FR"/>
        </w:rPr>
        <w:t xml:space="preserve">Dans le cadre du projet de justice adaptée aux enfants, un cycle de webinaires intitulé "Protection des </w:t>
      </w:r>
      <w:r w:rsidR="0018649D">
        <w:rPr>
          <w:lang w:val="fr-FR"/>
        </w:rPr>
        <w:t>E</w:t>
      </w:r>
      <w:r w:rsidRPr="005E7BD1">
        <w:rPr>
          <w:lang w:val="fr-FR"/>
        </w:rPr>
        <w:t xml:space="preserve">nfants victimes de la criminalité" a été organisé à l'intention des procureurs, ainsi qu'une formation destinée aux opérateurs judiciaires dans le cadre de la création de salles d'écoute spécialisées. </w:t>
      </w:r>
    </w:p>
    <w:p w:rsidR="00F4397D" w:rsidRPr="005E7BD1" w:rsidRDefault="0010035C">
      <w:pPr>
        <w:spacing w:after="122" w:line="259" w:lineRule="auto"/>
        <w:ind w:left="605" w:firstLine="0"/>
        <w:jc w:val="left"/>
        <w:rPr>
          <w:lang w:val="fr-FR"/>
        </w:rPr>
      </w:pPr>
      <w:r w:rsidRPr="005E7BD1">
        <w:rPr>
          <w:lang w:val="fr-FR"/>
        </w:rPr>
        <w:t xml:space="preserve"> </w:t>
      </w:r>
    </w:p>
    <w:p w:rsidR="00F4397D" w:rsidRPr="00857BF6" w:rsidRDefault="0010035C">
      <w:pPr>
        <w:pStyle w:val="Ttulo2"/>
        <w:spacing w:after="157"/>
        <w:ind w:left="600"/>
        <w:rPr>
          <w:color w:val="auto"/>
        </w:rPr>
      </w:pPr>
      <w:proofErr w:type="spellStart"/>
      <w:r w:rsidRPr="00857BF6">
        <w:rPr>
          <w:color w:val="auto"/>
        </w:rPr>
        <w:t>Diffusion</w:t>
      </w:r>
      <w:proofErr w:type="spellEnd"/>
      <w:r w:rsidRPr="00857BF6">
        <w:rPr>
          <w:color w:val="auto"/>
        </w:rPr>
        <w:t xml:space="preserve">, </w:t>
      </w:r>
      <w:proofErr w:type="spellStart"/>
      <w:r w:rsidRPr="00857BF6">
        <w:rPr>
          <w:color w:val="auto"/>
        </w:rPr>
        <w:t>sensibilisation</w:t>
      </w:r>
      <w:proofErr w:type="spellEnd"/>
      <w:r w:rsidRPr="00857BF6">
        <w:rPr>
          <w:color w:val="auto"/>
        </w:rPr>
        <w:t xml:space="preserve"> </w:t>
      </w:r>
      <w:proofErr w:type="spellStart"/>
      <w:r w:rsidRPr="00857BF6">
        <w:rPr>
          <w:color w:val="auto"/>
        </w:rPr>
        <w:t>et</w:t>
      </w:r>
      <w:proofErr w:type="spellEnd"/>
      <w:r w:rsidRPr="00857BF6">
        <w:rPr>
          <w:color w:val="auto"/>
        </w:rPr>
        <w:t xml:space="preserve"> </w:t>
      </w:r>
      <w:proofErr w:type="spellStart"/>
      <w:r w:rsidRPr="00857BF6">
        <w:rPr>
          <w:color w:val="auto"/>
        </w:rPr>
        <w:t>formation</w:t>
      </w:r>
      <w:proofErr w:type="spellEnd"/>
      <w:r w:rsidRPr="00857BF6">
        <w:rPr>
          <w:color w:val="auto"/>
        </w:rPr>
        <w:t xml:space="preserve"> </w:t>
      </w:r>
    </w:p>
    <w:p w:rsidR="00F4397D" w:rsidRPr="005E7BD1" w:rsidRDefault="0010035C">
      <w:pPr>
        <w:numPr>
          <w:ilvl w:val="0"/>
          <w:numId w:val="10"/>
        </w:numPr>
        <w:ind w:right="6" w:hanging="360"/>
        <w:rPr>
          <w:lang w:val="fr-FR"/>
        </w:rPr>
      </w:pPr>
      <w:r w:rsidRPr="005E7BD1">
        <w:rPr>
          <w:lang w:val="fr-FR"/>
        </w:rPr>
        <w:t>Dans le cadre du projet d'</w:t>
      </w:r>
      <w:r w:rsidR="0018649D">
        <w:rPr>
          <w:lang w:val="fr-FR"/>
        </w:rPr>
        <w:t>I</w:t>
      </w:r>
      <w:r w:rsidRPr="005E7BD1">
        <w:rPr>
          <w:lang w:val="fr-FR"/>
        </w:rPr>
        <w:t xml:space="preserve">ntervention et de </w:t>
      </w:r>
      <w:r w:rsidR="0018649D">
        <w:rPr>
          <w:lang w:val="fr-FR"/>
        </w:rPr>
        <w:t>D</w:t>
      </w:r>
      <w:r w:rsidRPr="005E7BD1">
        <w:rPr>
          <w:lang w:val="fr-FR"/>
        </w:rPr>
        <w:t xml:space="preserve">ynamisation </w:t>
      </w:r>
      <w:r w:rsidR="0018649D">
        <w:rPr>
          <w:lang w:val="fr-FR"/>
        </w:rPr>
        <w:t>C</w:t>
      </w:r>
      <w:r w:rsidRPr="005E7BD1">
        <w:rPr>
          <w:lang w:val="fr-FR"/>
        </w:rPr>
        <w:t xml:space="preserve">ommunautaire mis en œuvre par l'ICCA, diverses campagnes de sensibilisation et d'information sur les droits de l'enfant sont organisées dans les écoles et les communautés, avec la participation des enfants, des familles, des enseignants et de divers autres professionnels et institutions. Chaque année, des activités sont organisées pour célébrer le 20 novembre, date anniversaire de la CDE, notamment des parlements d'enfants, où les enfants et les adolescents débattent des différents droits consacrés par la Convention, ainsi que de leur application.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0"/>
        </w:numPr>
        <w:ind w:right="6" w:hanging="360"/>
        <w:rPr>
          <w:lang w:val="fr-FR"/>
        </w:rPr>
      </w:pPr>
      <w:r w:rsidRPr="005E7BD1">
        <w:rPr>
          <w:lang w:val="fr-FR"/>
        </w:rPr>
        <w:t xml:space="preserve">Par l'intermédiaire des médias, diverses campagnes d'information et des débats sur les droits de l'enfant ont été organisés, et l'ICCA et d'autres institutions de protection des </w:t>
      </w:r>
      <w:r w:rsidRPr="005E7BD1">
        <w:rPr>
          <w:lang w:val="fr-FR"/>
        </w:rPr>
        <w:lastRenderedPageBreak/>
        <w:t xml:space="preserve">droits de l'enfant ont signé un accord de partenariat avec la télévision publique pour diffuser des programmes sur les droits de l'enfant.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0"/>
        </w:numPr>
        <w:ind w:right="6" w:hanging="360"/>
        <w:rPr>
          <w:lang w:val="fr-FR"/>
        </w:rPr>
      </w:pPr>
      <w:r w:rsidRPr="005E7BD1">
        <w:rPr>
          <w:lang w:val="fr-FR"/>
        </w:rPr>
        <w:t xml:space="preserve">En collaboration avec l'UNICEF, une brochure sur la CDE a été produite et diffusée dans plusieurs écoles du pays et, à l'initiative d'une ONG travaillant dans le domaine du handicap, la CDE a été adaptée en écriture braille. </w:t>
      </w:r>
    </w:p>
    <w:p w:rsidR="00F4397D" w:rsidRPr="005E7BD1" w:rsidRDefault="0010035C">
      <w:pPr>
        <w:spacing w:after="116" w:line="259" w:lineRule="auto"/>
        <w:ind w:left="605" w:firstLine="0"/>
        <w:jc w:val="left"/>
        <w:rPr>
          <w:lang w:val="fr-FR"/>
        </w:rPr>
      </w:pPr>
      <w:r w:rsidRPr="005E7BD1">
        <w:rPr>
          <w:color w:val="FF0000"/>
          <w:lang w:val="fr-FR"/>
        </w:rPr>
        <w:t xml:space="preserve"> </w:t>
      </w:r>
    </w:p>
    <w:p w:rsidR="00F4397D" w:rsidRPr="005E7BD1" w:rsidRDefault="0010035C">
      <w:pPr>
        <w:numPr>
          <w:ilvl w:val="0"/>
          <w:numId w:val="10"/>
        </w:numPr>
        <w:ind w:right="6" w:hanging="360"/>
        <w:rPr>
          <w:lang w:val="fr-FR"/>
        </w:rPr>
      </w:pPr>
      <w:r w:rsidRPr="005E7BD1">
        <w:rPr>
          <w:lang w:val="fr-FR"/>
        </w:rPr>
        <w:t xml:space="preserve">Dans le cadre de la mission de la CNDHC dans le domaine de l'éducation, qui consiste à promouvoir des initiatives visant à former et à encourager le respect des droits de l'homme, et des actions prévues dans le </w:t>
      </w:r>
      <w:r w:rsidR="000439F9">
        <w:rPr>
          <w:lang w:val="fr-FR"/>
        </w:rPr>
        <w:t>II</w:t>
      </w:r>
      <w:r w:rsidRPr="005E7BD1">
        <w:rPr>
          <w:lang w:val="fr-FR"/>
        </w:rPr>
        <w:t xml:space="preserve"> </w:t>
      </w:r>
      <w:r w:rsidR="000439F9">
        <w:rPr>
          <w:lang w:val="fr-FR"/>
        </w:rPr>
        <w:t>P</w:t>
      </w:r>
      <w:r w:rsidRPr="005E7BD1">
        <w:rPr>
          <w:lang w:val="fr-FR"/>
        </w:rPr>
        <w:t xml:space="preserve">lan </w:t>
      </w:r>
      <w:r w:rsidR="000439F9">
        <w:rPr>
          <w:lang w:val="fr-FR"/>
        </w:rPr>
        <w:t>N</w:t>
      </w:r>
      <w:r w:rsidRPr="005E7BD1">
        <w:rPr>
          <w:lang w:val="fr-FR"/>
        </w:rPr>
        <w:t>ational d'</w:t>
      </w:r>
      <w:r w:rsidR="000439F9">
        <w:rPr>
          <w:lang w:val="fr-FR"/>
        </w:rPr>
        <w:t>A</w:t>
      </w:r>
      <w:r w:rsidRPr="005E7BD1">
        <w:rPr>
          <w:lang w:val="fr-FR"/>
        </w:rPr>
        <w:t xml:space="preserve">ction pour les </w:t>
      </w:r>
      <w:r w:rsidR="000439F9">
        <w:rPr>
          <w:lang w:val="fr-FR"/>
        </w:rPr>
        <w:t>D</w:t>
      </w:r>
      <w:r w:rsidRPr="005E7BD1">
        <w:rPr>
          <w:lang w:val="fr-FR"/>
        </w:rPr>
        <w:t>roits de l'</w:t>
      </w:r>
      <w:r w:rsidR="000439F9">
        <w:rPr>
          <w:lang w:val="fr-FR"/>
        </w:rPr>
        <w:t>H</w:t>
      </w:r>
      <w:r w:rsidRPr="005E7BD1">
        <w:rPr>
          <w:lang w:val="fr-FR"/>
        </w:rPr>
        <w:t xml:space="preserve">omme et la </w:t>
      </w:r>
      <w:r w:rsidR="000439F9">
        <w:rPr>
          <w:lang w:val="fr-FR"/>
        </w:rPr>
        <w:t>C</w:t>
      </w:r>
      <w:r w:rsidRPr="005E7BD1">
        <w:rPr>
          <w:lang w:val="fr-FR"/>
        </w:rPr>
        <w:t xml:space="preserve">itoyenneté (II PNADHC), qui a été prolongé jusqu'en 2025, il établit un ensemble de mesures à mettre en œuvre pour parvenir à une plus grande culture de l'épanouissement et du respect des droits de l'homme au Cap-Vert, et prévoit l'élaboration et la mise en œuvre d'une </w:t>
      </w:r>
      <w:r w:rsidR="000439F9">
        <w:rPr>
          <w:lang w:val="fr-FR"/>
        </w:rPr>
        <w:t>P</w:t>
      </w:r>
      <w:r w:rsidRPr="005E7BD1">
        <w:rPr>
          <w:lang w:val="fr-FR"/>
        </w:rPr>
        <w:t xml:space="preserve">olitique </w:t>
      </w:r>
      <w:r w:rsidR="000439F9">
        <w:rPr>
          <w:lang w:val="fr-FR"/>
        </w:rPr>
        <w:t>N</w:t>
      </w:r>
      <w:r w:rsidRPr="005E7BD1">
        <w:rPr>
          <w:lang w:val="fr-FR"/>
        </w:rPr>
        <w:t>ationale d'</w:t>
      </w:r>
      <w:r w:rsidR="000439F9">
        <w:rPr>
          <w:lang w:val="fr-FR"/>
        </w:rPr>
        <w:t>É</w:t>
      </w:r>
      <w:r w:rsidRPr="005E7BD1">
        <w:rPr>
          <w:lang w:val="fr-FR"/>
        </w:rPr>
        <w:t xml:space="preserve">ducation en matière de droits de l'homme.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0"/>
        </w:numPr>
        <w:ind w:right="6" w:hanging="360"/>
        <w:rPr>
          <w:lang w:val="fr-FR"/>
        </w:rPr>
      </w:pPr>
      <w:r w:rsidRPr="005E7BD1">
        <w:rPr>
          <w:lang w:val="fr-FR"/>
        </w:rPr>
        <w:t>C'est dans cette optique que le projet "Droits de l'</w:t>
      </w:r>
      <w:r w:rsidR="00124F25">
        <w:rPr>
          <w:lang w:val="fr-FR"/>
        </w:rPr>
        <w:t>H</w:t>
      </w:r>
      <w:r w:rsidRPr="005E7BD1">
        <w:rPr>
          <w:lang w:val="fr-FR"/>
        </w:rPr>
        <w:t xml:space="preserve">omme pour les </w:t>
      </w:r>
      <w:r w:rsidR="00124F25">
        <w:rPr>
          <w:lang w:val="fr-FR"/>
        </w:rPr>
        <w:t>E</w:t>
      </w:r>
      <w:r w:rsidRPr="005E7BD1">
        <w:rPr>
          <w:lang w:val="fr-FR"/>
        </w:rPr>
        <w:t xml:space="preserve">nfants" a été créé, dans le but de mettre en place les conditions matérielles nécessaires à l'enseignement et à l'apprentissage des droits de l'homme pour les enfants âgés de 5 à 10 ans.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0"/>
        </w:numPr>
        <w:ind w:right="6" w:hanging="360"/>
        <w:rPr>
          <w:lang w:val="fr-FR"/>
        </w:rPr>
      </w:pPr>
      <w:r w:rsidRPr="005E7BD1">
        <w:rPr>
          <w:lang w:val="fr-FR"/>
        </w:rPr>
        <w:t xml:space="preserve">Afin de répondre à ces demandes, le CNDHC a engagé une équipe de consultants pour préparer un ensemble de matériels pédagogiques et inclusifs, des actions de formation sur les droits de l'homme pour les enseignants de maternelle et les enseignants de l'enseignement de base obligatoire. Les matériels suivants ont été produits : Déclaration </w:t>
      </w:r>
      <w:r w:rsidR="00124F25">
        <w:rPr>
          <w:lang w:val="fr-FR"/>
        </w:rPr>
        <w:t>U</w:t>
      </w:r>
      <w:r w:rsidRPr="005E7BD1">
        <w:rPr>
          <w:lang w:val="fr-FR"/>
        </w:rPr>
        <w:t xml:space="preserve">niverselle des </w:t>
      </w:r>
      <w:r w:rsidR="00124F25">
        <w:rPr>
          <w:lang w:val="fr-FR"/>
        </w:rPr>
        <w:t>D</w:t>
      </w:r>
      <w:r w:rsidRPr="005E7BD1">
        <w:rPr>
          <w:lang w:val="fr-FR"/>
        </w:rPr>
        <w:t>roits de l'</w:t>
      </w:r>
      <w:r w:rsidR="00124F25">
        <w:rPr>
          <w:lang w:val="fr-FR"/>
        </w:rPr>
        <w:t>H</w:t>
      </w:r>
      <w:r w:rsidRPr="005E7BD1">
        <w:rPr>
          <w:lang w:val="fr-FR"/>
        </w:rPr>
        <w:t xml:space="preserve">omme pour les enfants ; Déclaration </w:t>
      </w:r>
      <w:r w:rsidR="00124F25">
        <w:rPr>
          <w:lang w:val="fr-FR"/>
        </w:rPr>
        <w:t>U</w:t>
      </w:r>
      <w:r w:rsidRPr="005E7BD1">
        <w:rPr>
          <w:lang w:val="fr-FR"/>
        </w:rPr>
        <w:t xml:space="preserve">niverselle des </w:t>
      </w:r>
      <w:r w:rsidR="00124F25">
        <w:rPr>
          <w:lang w:val="fr-FR"/>
        </w:rPr>
        <w:t>D</w:t>
      </w:r>
      <w:r w:rsidRPr="005E7BD1">
        <w:rPr>
          <w:lang w:val="fr-FR"/>
        </w:rPr>
        <w:t>roits de l'</w:t>
      </w:r>
      <w:r w:rsidR="00124F25">
        <w:rPr>
          <w:lang w:val="fr-FR"/>
        </w:rPr>
        <w:t>H</w:t>
      </w:r>
      <w:r w:rsidRPr="005E7BD1">
        <w:rPr>
          <w:lang w:val="fr-FR"/>
        </w:rPr>
        <w:t xml:space="preserve">omme pour les </w:t>
      </w:r>
      <w:r w:rsidR="00124F25">
        <w:rPr>
          <w:lang w:val="fr-FR"/>
        </w:rPr>
        <w:t>E</w:t>
      </w:r>
      <w:r w:rsidRPr="005E7BD1">
        <w:rPr>
          <w:lang w:val="fr-FR"/>
        </w:rPr>
        <w:t xml:space="preserve">nfants en </w:t>
      </w:r>
      <w:r w:rsidR="00124F25">
        <w:rPr>
          <w:lang w:val="fr-FR"/>
        </w:rPr>
        <w:t>B</w:t>
      </w:r>
      <w:r w:rsidRPr="005E7BD1">
        <w:rPr>
          <w:lang w:val="fr-FR"/>
        </w:rPr>
        <w:t>raille, vidéo et spot TV et radio ; Manuel d'</w:t>
      </w:r>
      <w:r w:rsidR="00124F25">
        <w:rPr>
          <w:lang w:val="fr-FR"/>
        </w:rPr>
        <w:t>É</w:t>
      </w:r>
      <w:r w:rsidRPr="005E7BD1">
        <w:rPr>
          <w:lang w:val="fr-FR"/>
        </w:rPr>
        <w:t xml:space="preserve">ducation aux </w:t>
      </w:r>
      <w:r w:rsidR="00124F25">
        <w:rPr>
          <w:lang w:val="fr-FR"/>
        </w:rPr>
        <w:t>D</w:t>
      </w:r>
      <w:r w:rsidRPr="005E7BD1">
        <w:rPr>
          <w:lang w:val="fr-FR"/>
        </w:rPr>
        <w:t>roits de l'</w:t>
      </w:r>
      <w:r w:rsidR="00124F25">
        <w:rPr>
          <w:lang w:val="fr-FR"/>
        </w:rPr>
        <w:t>H</w:t>
      </w:r>
      <w:r w:rsidRPr="005E7BD1">
        <w:rPr>
          <w:lang w:val="fr-FR"/>
        </w:rPr>
        <w:t>omme ; Cahiers d'</w:t>
      </w:r>
      <w:r w:rsidR="00124F25">
        <w:rPr>
          <w:lang w:val="fr-FR"/>
        </w:rPr>
        <w:t>A</w:t>
      </w:r>
      <w:r w:rsidRPr="005E7BD1">
        <w:rPr>
          <w:lang w:val="fr-FR"/>
        </w:rPr>
        <w:t>ctivités d'</w:t>
      </w:r>
      <w:r w:rsidR="00124F25">
        <w:rPr>
          <w:lang w:val="fr-FR"/>
        </w:rPr>
        <w:t>É</w:t>
      </w:r>
      <w:r w:rsidRPr="005E7BD1">
        <w:rPr>
          <w:lang w:val="fr-FR"/>
        </w:rPr>
        <w:t xml:space="preserve">ducation aux </w:t>
      </w:r>
      <w:r w:rsidR="00124F25">
        <w:rPr>
          <w:lang w:val="fr-FR"/>
        </w:rPr>
        <w:t>D</w:t>
      </w:r>
      <w:r w:rsidRPr="005E7BD1">
        <w:rPr>
          <w:lang w:val="fr-FR"/>
        </w:rPr>
        <w:t>roits de l'</w:t>
      </w:r>
      <w:r w:rsidR="00124F25">
        <w:rPr>
          <w:lang w:val="fr-FR"/>
        </w:rPr>
        <w:t>H</w:t>
      </w:r>
      <w:r w:rsidRPr="005E7BD1">
        <w:rPr>
          <w:lang w:val="fr-FR"/>
        </w:rPr>
        <w:t>omme (I et II</w:t>
      </w:r>
      <w:proofErr w:type="gramStart"/>
      <w:r w:rsidRPr="005E7BD1">
        <w:rPr>
          <w:lang w:val="fr-FR"/>
        </w:rPr>
        <w:t>);</w:t>
      </w:r>
      <w:proofErr w:type="gramEnd"/>
      <w:r w:rsidRPr="005E7BD1">
        <w:rPr>
          <w:lang w:val="fr-FR"/>
        </w:rPr>
        <w:t xml:space="preserve"> Jeu de </w:t>
      </w:r>
      <w:r w:rsidR="00124F25">
        <w:rPr>
          <w:lang w:val="fr-FR"/>
        </w:rPr>
        <w:t>L</w:t>
      </w:r>
      <w:r w:rsidRPr="005E7BD1">
        <w:rPr>
          <w:lang w:val="fr-FR"/>
        </w:rPr>
        <w:t xml:space="preserve">oto sur les </w:t>
      </w:r>
      <w:r w:rsidR="00124F25">
        <w:rPr>
          <w:lang w:val="fr-FR"/>
        </w:rPr>
        <w:t>D</w:t>
      </w:r>
      <w:r w:rsidRPr="005E7BD1">
        <w:rPr>
          <w:lang w:val="fr-FR"/>
        </w:rPr>
        <w:t>roits de l'</w:t>
      </w:r>
      <w:r w:rsidR="00124F25">
        <w:rPr>
          <w:lang w:val="fr-FR"/>
        </w:rPr>
        <w:t>H</w:t>
      </w:r>
      <w:r w:rsidRPr="005E7BD1">
        <w:rPr>
          <w:lang w:val="fr-FR"/>
        </w:rPr>
        <w:t xml:space="preserve">omme.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0"/>
        </w:numPr>
        <w:ind w:right="6" w:hanging="360"/>
        <w:rPr>
          <w:lang w:val="fr-FR"/>
        </w:rPr>
      </w:pPr>
      <w:r w:rsidRPr="005E7BD1">
        <w:rPr>
          <w:lang w:val="fr-FR"/>
        </w:rPr>
        <w:t xml:space="preserve">Dans les activités promotionnelles menées par la CNDHC, les droits de l'enfant sont toujours abordés, en particulier dans la section consacrée aux groupes nécessitant des mesures de protection spéciales. </w:t>
      </w:r>
    </w:p>
    <w:p w:rsidR="00F4397D" w:rsidRPr="005E7BD1" w:rsidRDefault="0010035C">
      <w:pPr>
        <w:spacing w:after="0" w:line="259" w:lineRule="auto"/>
        <w:ind w:left="605" w:firstLine="0"/>
        <w:jc w:val="left"/>
        <w:rPr>
          <w:lang w:val="fr-FR"/>
        </w:rPr>
      </w:pPr>
      <w:r w:rsidRPr="005E7BD1">
        <w:rPr>
          <w:lang w:val="fr-FR"/>
        </w:rPr>
        <w:t xml:space="preserve"> </w:t>
      </w:r>
    </w:p>
    <w:p w:rsidR="00F4397D" w:rsidRPr="00857BF6" w:rsidRDefault="0010035C">
      <w:pPr>
        <w:pStyle w:val="Ttulo2"/>
        <w:ind w:left="600"/>
        <w:rPr>
          <w:color w:val="auto"/>
        </w:rPr>
      </w:pPr>
      <w:proofErr w:type="spellStart"/>
      <w:r w:rsidRPr="00857BF6">
        <w:rPr>
          <w:color w:val="auto"/>
        </w:rPr>
        <w:lastRenderedPageBreak/>
        <w:t>Coopération</w:t>
      </w:r>
      <w:proofErr w:type="spellEnd"/>
      <w:r w:rsidRPr="00857BF6">
        <w:rPr>
          <w:color w:val="auto"/>
        </w:rPr>
        <w:t xml:space="preserve"> </w:t>
      </w:r>
      <w:proofErr w:type="spellStart"/>
      <w:r w:rsidRPr="00857BF6">
        <w:rPr>
          <w:color w:val="auto"/>
        </w:rPr>
        <w:t>avec</w:t>
      </w:r>
      <w:proofErr w:type="spellEnd"/>
      <w:r w:rsidRPr="00857BF6">
        <w:rPr>
          <w:color w:val="auto"/>
        </w:rPr>
        <w:t xml:space="preserve"> la </w:t>
      </w:r>
      <w:proofErr w:type="spellStart"/>
      <w:r w:rsidRPr="00857BF6">
        <w:rPr>
          <w:color w:val="auto"/>
        </w:rPr>
        <w:t>société</w:t>
      </w:r>
      <w:proofErr w:type="spellEnd"/>
      <w:r w:rsidRPr="00857BF6">
        <w:rPr>
          <w:color w:val="auto"/>
        </w:rPr>
        <w:t xml:space="preserve"> </w:t>
      </w:r>
      <w:proofErr w:type="spellStart"/>
      <w:r w:rsidRPr="00857BF6">
        <w:rPr>
          <w:color w:val="auto"/>
        </w:rPr>
        <w:t>civile</w:t>
      </w:r>
      <w:proofErr w:type="spellEnd"/>
      <w:r w:rsidRPr="00857BF6">
        <w:rPr>
          <w:color w:val="auto"/>
        </w:rPr>
        <w:t xml:space="preserve"> </w:t>
      </w:r>
    </w:p>
    <w:p w:rsidR="00F4397D" w:rsidRPr="005E7BD1" w:rsidRDefault="0010035C">
      <w:pPr>
        <w:numPr>
          <w:ilvl w:val="0"/>
          <w:numId w:val="11"/>
        </w:numPr>
        <w:ind w:right="6" w:hanging="360"/>
        <w:rPr>
          <w:lang w:val="fr-FR"/>
        </w:rPr>
      </w:pPr>
      <w:r w:rsidRPr="005E7BD1">
        <w:rPr>
          <w:lang w:val="fr-FR"/>
        </w:rPr>
        <w:t xml:space="preserve">Dans le cadre de ses compétences statutaires, l'ICCA est chargé d'émettre des lignes directrices, de contrôler, d'orienter et d'évaluer techniquement les programmes et projets développés dans le domaine de l'enfance et de l'adolescence par les institutions publiques et les ONG. Un document reprenant ces lignes directrices est en cours d'élaboration, définissant un cadre pour la coordination multisectorielle entre les institutions publiques et les ONG.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1"/>
        </w:numPr>
        <w:ind w:right="6" w:hanging="360"/>
        <w:rPr>
          <w:lang w:val="fr-FR"/>
        </w:rPr>
      </w:pPr>
      <w:r w:rsidRPr="005E7BD1">
        <w:rPr>
          <w:lang w:val="fr-FR"/>
        </w:rPr>
        <w:t xml:space="preserve">Il convient de souligner l'accord signé avec </w:t>
      </w:r>
      <w:r w:rsidR="008D5979">
        <w:rPr>
          <w:lang w:val="fr-FR"/>
        </w:rPr>
        <w:t>les Villages d’E</w:t>
      </w:r>
      <w:r w:rsidRPr="005E7BD1">
        <w:rPr>
          <w:lang w:val="fr-FR"/>
        </w:rPr>
        <w:t>nfants</w:t>
      </w:r>
      <w:r w:rsidR="008D5979">
        <w:rPr>
          <w:lang w:val="fr-FR"/>
        </w:rPr>
        <w:t xml:space="preserve"> </w:t>
      </w:r>
      <w:r w:rsidRPr="005E7BD1">
        <w:rPr>
          <w:lang w:val="fr-FR"/>
        </w:rPr>
        <w:t xml:space="preserve">SOS, pour le développement d'actions contribuant au renforcement de la protection de l'enfance, notamment dans le domaine des soins institutionnels ; le protocole avec l'association </w:t>
      </w:r>
      <w:proofErr w:type="spellStart"/>
      <w:r w:rsidRPr="005E7BD1">
        <w:rPr>
          <w:lang w:val="fr-FR"/>
        </w:rPr>
        <w:t>Colmeia</w:t>
      </w:r>
      <w:proofErr w:type="spellEnd"/>
      <w:r w:rsidRPr="005E7BD1">
        <w:rPr>
          <w:lang w:val="fr-FR"/>
        </w:rPr>
        <w:t xml:space="preserve"> pour la réhabilitation des enfants ayant des besoins spéciaux hébergés au Centre d'</w:t>
      </w:r>
      <w:r w:rsidR="00D55EB4">
        <w:rPr>
          <w:lang w:val="fr-FR"/>
        </w:rPr>
        <w:t>U</w:t>
      </w:r>
      <w:r w:rsidRPr="005E7BD1">
        <w:rPr>
          <w:lang w:val="fr-FR"/>
        </w:rPr>
        <w:t xml:space="preserve">rgence pour enfants de Praia ; un protocole avec le Corps des Scouts Catholiques pour la sensibilisation et la diffusion des droits de l'enfant ; un protocole avec l'Institut Supérieur des Sciences Juridiques et Sociales (ISCJS), dans le cadre du cours de troisième cycle en droit de l'enfance et de l'adolescence, visant à la formation et à l'autonomisation des ressources humaines.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11"/>
        </w:numPr>
        <w:ind w:right="6" w:hanging="360"/>
        <w:rPr>
          <w:lang w:val="fr-FR"/>
        </w:rPr>
      </w:pPr>
      <w:r w:rsidRPr="005E7BD1">
        <w:rPr>
          <w:lang w:val="fr-FR"/>
        </w:rPr>
        <w:t xml:space="preserve">Dans le cadre de la coordination multisectorielle avec les organisations non gouvernementales, il convient également de noter qu'un représentant de la Plateforme des ONG fait partie du Comité de pilotage du Plan d'action national pour la prévention et la lutte contre les violences sexuelles faites aux enfants et aux adolescents (2022-2024). </w:t>
      </w:r>
    </w:p>
    <w:p w:rsidR="00F4397D" w:rsidRPr="005E7BD1" w:rsidRDefault="0010035C">
      <w:pPr>
        <w:spacing w:after="118" w:line="259" w:lineRule="auto"/>
        <w:ind w:left="605" w:firstLine="0"/>
        <w:jc w:val="left"/>
        <w:rPr>
          <w:lang w:val="fr-FR"/>
        </w:rPr>
      </w:pPr>
      <w:r w:rsidRPr="005E7BD1">
        <w:rPr>
          <w:color w:val="FF0000"/>
          <w:lang w:val="fr-FR"/>
        </w:rPr>
        <w:t xml:space="preserve"> </w:t>
      </w:r>
    </w:p>
    <w:p w:rsidR="00F4397D" w:rsidRPr="00857BF6" w:rsidRDefault="0010035C">
      <w:pPr>
        <w:pStyle w:val="Ttulo2"/>
        <w:ind w:left="600"/>
        <w:rPr>
          <w:color w:val="auto"/>
          <w:lang w:val="fr-FR"/>
        </w:rPr>
      </w:pPr>
      <w:r w:rsidRPr="00857BF6">
        <w:rPr>
          <w:color w:val="auto"/>
          <w:lang w:val="fr-FR"/>
        </w:rPr>
        <w:t xml:space="preserve">Les droits de l'enfant et le secteur des entreprises </w:t>
      </w:r>
    </w:p>
    <w:p w:rsidR="00F4397D" w:rsidRPr="005E7BD1" w:rsidRDefault="0010035C">
      <w:pPr>
        <w:numPr>
          <w:ilvl w:val="0"/>
          <w:numId w:val="12"/>
        </w:numPr>
        <w:ind w:right="6" w:hanging="360"/>
        <w:rPr>
          <w:lang w:val="fr-FR"/>
        </w:rPr>
      </w:pPr>
      <w:r w:rsidRPr="005E7BD1">
        <w:rPr>
          <w:lang w:val="fr-FR"/>
        </w:rPr>
        <w:t xml:space="preserve">L'ICCA a organisé plusieurs réunions avec des voyagistes pour les informer et les sensibiliser à l'importance d'adhérer au </w:t>
      </w:r>
      <w:r w:rsidR="0061458B">
        <w:rPr>
          <w:lang w:val="fr-FR"/>
        </w:rPr>
        <w:t>C</w:t>
      </w:r>
      <w:r w:rsidRPr="005E7BD1">
        <w:rPr>
          <w:lang w:val="fr-FR"/>
        </w:rPr>
        <w:t>ode d'</w:t>
      </w:r>
      <w:r w:rsidR="0061458B">
        <w:rPr>
          <w:lang w:val="fr-FR"/>
        </w:rPr>
        <w:t>É</w:t>
      </w:r>
      <w:r w:rsidRPr="005E7BD1">
        <w:rPr>
          <w:lang w:val="fr-FR"/>
        </w:rPr>
        <w:t xml:space="preserve">thique du </w:t>
      </w:r>
      <w:r w:rsidR="0061458B">
        <w:rPr>
          <w:lang w:val="fr-FR"/>
        </w:rPr>
        <w:t>T</w:t>
      </w:r>
      <w:r w:rsidRPr="005E7BD1">
        <w:rPr>
          <w:lang w:val="fr-FR"/>
        </w:rPr>
        <w:t xml:space="preserve">ourisme </w:t>
      </w:r>
      <w:r w:rsidR="0061458B">
        <w:rPr>
          <w:lang w:val="fr-FR"/>
        </w:rPr>
        <w:t>M</w:t>
      </w:r>
      <w:r w:rsidRPr="005E7BD1">
        <w:rPr>
          <w:lang w:val="fr-FR"/>
        </w:rPr>
        <w:t xml:space="preserve">ondial. Certaines chaînes hôtelières du Cap-Vert ont déjà adhéré au code.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2"/>
        </w:numPr>
        <w:ind w:right="6" w:hanging="360"/>
        <w:rPr>
          <w:lang w:val="fr-FR"/>
        </w:rPr>
      </w:pPr>
      <w:r w:rsidRPr="005E7BD1">
        <w:rPr>
          <w:lang w:val="fr-FR"/>
        </w:rPr>
        <w:t xml:space="preserve">Le </w:t>
      </w:r>
      <w:r w:rsidR="00137CE0">
        <w:rPr>
          <w:lang w:val="fr-FR"/>
        </w:rPr>
        <w:t>II</w:t>
      </w:r>
      <w:r w:rsidRPr="005E7BD1">
        <w:rPr>
          <w:lang w:val="fr-FR"/>
        </w:rPr>
        <w:t xml:space="preserve"> </w:t>
      </w:r>
      <w:r w:rsidR="00137CE0">
        <w:rPr>
          <w:lang w:val="fr-FR"/>
        </w:rPr>
        <w:t>P</w:t>
      </w:r>
      <w:r w:rsidRPr="005E7BD1">
        <w:rPr>
          <w:lang w:val="fr-FR"/>
        </w:rPr>
        <w:t>lan d'</w:t>
      </w:r>
      <w:r w:rsidR="00137CE0">
        <w:rPr>
          <w:lang w:val="fr-FR"/>
        </w:rPr>
        <w:t>A</w:t>
      </w:r>
      <w:r w:rsidRPr="005E7BD1">
        <w:rPr>
          <w:lang w:val="fr-FR"/>
        </w:rPr>
        <w:t xml:space="preserve">ction </w:t>
      </w:r>
      <w:r w:rsidR="00137CE0">
        <w:rPr>
          <w:lang w:val="fr-FR"/>
        </w:rPr>
        <w:t>N</w:t>
      </w:r>
      <w:r w:rsidRPr="005E7BD1">
        <w:rPr>
          <w:lang w:val="fr-FR"/>
        </w:rPr>
        <w:t xml:space="preserve">ational pour la </w:t>
      </w:r>
      <w:r w:rsidR="00137CE0">
        <w:rPr>
          <w:lang w:val="fr-FR"/>
        </w:rPr>
        <w:t>P</w:t>
      </w:r>
      <w:r w:rsidRPr="005E7BD1">
        <w:rPr>
          <w:lang w:val="fr-FR"/>
        </w:rPr>
        <w:t xml:space="preserve">révention et la </w:t>
      </w:r>
      <w:r w:rsidR="00137CE0">
        <w:rPr>
          <w:lang w:val="fr-FR"/>
        </w:rPr>
        <w:t>L</w:t>
      </w:r>
      <w:r w:rsidRPr="005E7BD1">
        <w:rPr>
          <w:lang w:val="fr-FR"/>
        </w:rPr>
        <w:t xml:space="preserve">utte </w:t>
      </w:r>
      <w:r w:rsidR="00137CE0">
        <w:rPr>
          <w:lang w:val="fr-FR"/>
        </w:rPr>
        <w:t>C</w:t>
      </w:r>
      <w:r w:rsidRPr="005E7BD1">
        <w:rPr>
          <w:lang w:val="fr-FR"/>
        </w:rPr>
        <w:t xml:space="preserve">ontre la </w:t>
      </w:r>
      <w:r w:rsidR="00137CE0">
        <w:rPr>
          <w:lang w:val="fr-FR"/>
        </w:rPr>
        <w:t>V</w:t>
      </w:r>
      <w:r w:rsidRPr="005E7BD1">
        <w:rPr>
          <w:lang w:val="fr-FR"/>
        </w:rPr>
        <w:t xml:space="preserve">iolence </w:t>
      </w:r>
      <w:r w:rsidR="00137CE0">
        <w:rPr>
          <w:lang w:val="fr-FR"/>
        </w:rPr>
        <w:t>S</w:t>
      </w:r>
      <w:r w:rsidRPr="005E7BD1">
        <w:rPr>
          <w:lang w:val="fr-FR"/>
        </w:rPr>
        <w:t xml:space="preserve">exuelle à l'égard des </w:t>
      </w:r>
      <w:r w:rsidR="00137CE0">
        <w:rPr>
          <w:lang w:val="fr-FR"/>
        </w:rPr>
        <w:t>E</w:t>
      </w:r>
      <w:r w:rsidRPr="005E7BD1">
        <w:rPr>
          <w:lang w:val="fr-FR"/>
        </w:rPr>
        <w:t xml:space="preserve">nfants et des </w:t>
      </w:r>
      <w:r w:rsidR="00137CE0">
        <w:rPr>
          <w:lang w:val="fr-FR"/>
        </w:rPr>
        <w:t>A</w:t>
      </w:r>
      <w:r w:rsidRPr="005E7BD1">
        <w:rPr>
          <w:lang w:val="fr-FR"/>
        </w:rPr>
        <w:t xml:space="preserve">dolescents (2022-2024) prévoit un certain nombre d'initiatives à mettre en œuvre par le </w:t>
      </w:r>
      <w:r w:rsidR="00137CE0">
        <w:rPr>
          <w:lang w:val="fr-FR"/>
        </w:rPr>
        <w:t>M</w:t>
      </w:r>
      <w:r w:rsidRPr="005E7BD1">
        <w:rPr>
          <w:lang w:val="fr-FR"/>
        </w:rPr>
        <w:t xml:space="preserve">inistère du Tourisme, visant à amener les voyagistes à adhérer à ce code. </w:t>
      </w:r>
    </w:p>
    <w:p w:rsidR="00F4397D" w:rsidRPr="005E7BD1" w:rsidRDefault="0010035C">
      <w:pPr>
        <w:spacing w:after="0" w:line="259" w:lineRule="auto"/>
        <w:ind w:left="605" w:firstLine="0"/>
        <w:jc w:val="left"/>
        <w:rPr>
          <w:lang w:val="fr-FR"/>
        </w:rPr>
      </w:pPr>
      <w:r w:rsidRPr="005E7BD1">
        <w:rPr>
          <w:lang w:val="fr-FR"/>
        </w:rPr>
        <w:t xml:space="preserve"> </w:t>
      </w:r>
    </w:p>
    <w:p w:rsidR="00F4397D" w:rsidRPr="00857BF6" w:rsidRDefault="0010035C">
      <w:pPr>
        <w:pStyle w:val="Ttulo1"/>
        <w:spacing w:after="111" w:line="259" w:lineRule="auto"/>
        <w:ind w:left="600" w:right="0"/>
        <w:rPr>
          <w:color w:val="auto"/>
          <w:lang w:val="fr-FR"/>
        </w:rPr>
      </w:pPr>
      <w:r w:rsidRPr="00857BF6">
        <w:rPr>
          <w:color w:val="auto"/>
          <w:lang w:val="fr-FR"/>
        </w:rPr>
        <w:lastRenderedPageBreak/>
        <w:t xml:space="preserve">B. Définition de l'enfant (article 1) </w:t>
      </w:r>
    </w:p>
    <w:p w:rsidR="00F4397D" w:rsidRPr="005E7BD1" w:rsidRDefault="0010035C">
      <w:pPr>
        <w:ind w:left="600" w:right="6"/>
        <w:rPr>
          <w:lang w:val="fr-FR"/>
        </w:rPr>
      </w:pPr>
      <w:r w:rsidRPr="005E7BD1">
        <w:rPr>
          <w:lang w:val="fr-FR"/>
        </w:rPr>
        <w:t>36.</w:t>
      </w:r>
      <w:r w:rsidRPr="005E7BD1">
        <w:rPr>
          <w:rFonts w:ascii="Arial" w:eastAsia="Arial" w:hAnsi="Arial" w:cs="Arial"/>
          <w:lang w:val="fr-FR"/>
        </w:rPr>
        <w:t xml:space="preserve"> </w:t>
      </w:r>
      <w:r w:rsidRPr="005E7BD1">
        <w:rPr>
          <w:lang w:val="fr-FR"/>
        </w:rPr>
        <w:t xml:space="preserve">Le mariage des enfants n'est pas pratiqué au Cap-Vert et est interdit par la loi, c'est pourquoi il n'y a pas d'enregistrement de mariage d'enfants ou de pratiques de relations similaires au mariage entre mineurs.   </w:t>
      </w:r>
    </w:p>
    <w:p w:rsidR="00F4397D" w:rsidRPr="005E7BD1" w:rsidRDefault="0010035C">
      <w:pPr>
        <w:spacing w:after="117" w:line="259" w:lineRule="auto"/>
        <w:ind w:left="605" w:firstLine="0"/>
        <w:jc w:val="left"/>
        <w:rPr>
          <w:lang w:val="fr-FR"/>
        </w:rPr>
      </w:pPr>
      <w:r w:rsidRPr="005E7BD1">
        <w:rPr>
          <w:color w:val="FF0000"/>
          <w:lang w:val="fr-FR"/>
        </w:rPr>
        <w:t xml:space="preserve"> </w:t>
      </w:r>
    </w:p>
    <w:p w:rsidR="00F4397D" w:rsidRPr="00857BF6" w:rsidRDefault="0010035C">
      <w:pPr>
        <w:spacing w:after="117" w:line="259" w:lineRule="auto"/>
        <w:ind w:left="600" w:hanging="10"/>
        <w:jc w:val="left"/>
        <w:rPr>
          <w:color w:val="auto"/>
          <w:lang w:val="fr-FR"/>
        </w:rPr>
      </w:pPr>
      <w:r w:rsidRPr="00857BF6">
        <w:rPr>
          <w:b/>
          <w:color w:val="auto"/>
          <w:lang w:val="fr-FR"/>
        </w:rPr>
        <w:t xml:space="preserve">C. Principes généraux (articles 2, 3, 6 et 12) </w:t>
      </w:r>
    </w:p>
    <w:p w:rsidR="00F4397D" w:rsidRPr="00857BF6" w:rsidRDefault="0010035C">
      <w:pPr>
        <w:pStyle w:val="Ttulo2"/>
        <w:ind w:left="600"/>
        <w:rPr>
          <w:color w:val="auto"/>
        </w:rPr>
      </w:pPr>
      <w:r w:rsidRPr="00857BF6">
        <w:rPr>
          <w:color w:val="auto"/>
        </w:rPr>
        <w:t>Non-</w:t>
      </w:r>
      <w:proofErr w:type="spellStart"/>
      <w:r w:rsidRPr="00857BF6">
        <w:rPr>
          <w:color w:val="auto"/>
        </w:rPr>
        <w:t>discrimination</w:t>
      </w:r>
      <w:proofErr w:type="spellEnd"/>
      <w:r w:rsidRPr="00857BF6">
        <w:rPr>
          <w:color w:val="auto"/>
        </w:rPr>
        <w:t xml:space="preserve"> </w:t>
      </w:r>
    </w:p>
    <w:p w:rsidR="00F4397D" w:rsidRPr="005E7BD1" w:rsidRDefault="0010035C">
      <w:pPr>
        <w:numPr>
          <w:ilvl w:val="0"/>
          <w:numId w:val="13"/>
        </w:numPr>
        <w:ind w:right="6" w:hanging="360"/>
        <w:rPr>
          <w:lang w:val="fr-FR"/>
        </w:rPr>
      </w:pPr>
      <w:r w:rsidRPr="005E7BD1">
        <w:rPr>
          <w:lang w:val="fr-FR"/>
        </w:rPr>
        <w:t xml:space="preserve">Il convient de noter en particulier l'élaboration du Plan </w:t>
      </w:r>
      <w:r w:rsidR="002E5E2A">
        <w:rPr>
          <w:lang w:val="fr-FR"/>
        </w:rPr>
        <w:t>N</w:t>
      </w:r>
      <w:r w:rsidRPr="005E7BD1">
        <w:rPr>
          <w:lang w:val="fr-FR"/>
        </w:rPr>
        <w:t>ational pour l'</w:t>
      </w:r>
      <w:r w:rsidR="002E5E2A">
        <w:rPr>
          <w:lang w:val="fr-FR"/>
        </w:rPr>
        <w:t>É</w:t>
      </w:r>
      <w:r w:rsidRPr="005E7BD1">
        <w:rPr>
          <w:lang w:val="fr-FR"/>
        </w:rPr>
        <w:t xml:space="preserve">galité entre les </w:t>
      </w:r>
      <w:r w:rsidR="007B4CFC">
        <w:rPr>
          <w:lang w:val="fr-FR"/>
        </w:rPr>
        <w:t>F</w:t>
      </w:r>
      <w:r w:rsidR="007B4CFC" w:rsidRPr="005E7BD1">
        <w:rPr>
          <w:lang w:val="fr-FR"/>
        </w:rPr>
        <w:t xml:space="preserve">emmes </w:t>
      </w:r>
      <w:r w:rsidRPr="005E7BD1">
        <w:rPr>
          <w:lang w:val="fr-FR"/>
        </w:rPr>
        <w:t xml:space="preserve">et les </w:t>
      </w:r>
      <w:r w:rsidR="007B4CFC">
        <w:rPr>
          <w:lang w:val="fr-FR"/>
        </w:rPr>
        <w:t>H</w:t>
      </w:r>
      <w:r w:rsidR="007B4CFC" w:rsidRPr="005E7BD1">
        <w:rPr>
          <w:lang w:val="fr-FR"/>
        </w:rPr>
        <w:t xml:space="preserve">ommes </w:t>
      </w:r>
      <w:r w:rsidRPr="005E7BD1">
        <w:rPr>
          <w:lang w:val="fr-FR"/>
        </w:rPr>
        <w:t xml:space="preserve">- PNIG 2021-2026, qui définit les rôles et les responsabilités en matière de mise en œuvre, de coordination, de suivi et d'évaluation des différents acteurs impliqués dans une approche intégrée et articulée de cette question.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3"/>
        </w:numPr>
        <w:ind w:right="6" w:hanging="360"/>
        <w:rPr>
          <w:lang w:val="fr-FR"/>
        </w:rPr>
      </w:pPr>
      <w:r w:rsidRPr="005E7BD1">
        <w:rPr>
          <w:lang w:val="fr-FR"/>
        </w:rPr>
        <w:t xml:space="preserve">En cohérence avec le Programme de Gouvernement, le PEDS II et les principaux Agendas </w:t>
      </w:r>
      <w:r w:rsidR="00557039">
        <w:rPr>
          <w:lang w:val="fr-FR"/>
        </w:rPr>
        <w:t>I</w:t>
      </w:r>
      <w:r w:rsidRPr="005E7BD1">
        <w:rPr>
          <w:lang w:val="fr-FR"/>
        </w:rPr>
        <w:t xml:space="preserve">nternationaux pour la promotion de l'égalité des sexes et le développement (Agendas 2030 et 2063), le PNIG présente une vision stratégique de tout mettre en œuvre pour atteindre l'égalité des sexes et la non-discrimination, en choisissant l'institutionnalisation complète de l'intégration de l'approche genre comme stratégie de consolidation des acquis et de pérennisation des progrès, en mettant l'accent sur l'autonomie économique, physique et décisionnelle, de regrouper les Agendas afin de faciliter le suivi et l'évaluation des progrès et d'identifier les défis à relever. À cette fin, la Commission </w:t>
      </w:r>
      <w:r w:rsidR="00557039">
        <w:rPr>
          <w:lang w:val="fr-FR"/>
        </w:rPr>
        <w:t>I</w:t>
      </w:r>
      <w:r w:rsidRPr="005E7BD1">
        <w:rPr>
          <w:lang w:val="fr-FR"/>
        </w:rPr>
        <w:t xml:space="preserve">nterministérielle pour la </w:t>
      </w:r>
      <w:proofErr w:type="spellStart"/>
      <w:r w:rsidRPr="005E7BD1">
        <w:rPr>
          <w:lang w:val="fr-FR"/>
        </w:rPr>
        <w:t>transversalisation</w:t>
      </w:r>
      <w:proofErr w:type="spellEnd"/>
      <w:r w:rsidRPr="005E7BD1">
        <w:rPr>
          <w:lang w:val="fr-FR"/>
        </w:rPr>
        <w:t xml:space="preserve"> de l'approche genre a été créée, avec la désignation de points focaux dans les différents secteurs.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3"/>
        </w:numPr>
        <w:ind w:right="6" w:hanging="360"/>
        <w:rPr>
          <w:lang w:val="fr-FR"/>
        </w:rPr>
      </w:pPr>
      <w:r w:rsidRPr="005E7BD1">
        <w:rPr>
          <w:lang w:val="fr-FR"/>
        </w:rPr>
        <w:t xml:space="preserve">Il convient également de noter la création d'un programme PEDS II spécifique sur l'égalité et l'équité entre les </w:t>
      </w:r>
      <w:r w:rsidR="001D3E6F" w:rsidRPr="005E7BD1">
        <w:rPr>
          <w:lang w:val="fr-FR"/>
        </w:rPr>
        <w:t xml:space="preserve">femmes </w:t>
      </w:r>
      <w:r w:rsidRPr="005E7BD1">
        <w:rPr>
          <w:lang w:val="fr-FR"/>
        </w:rPr>
        <w:t xml:space="preserve">et les </w:t>
      </w:r>
      <w:r w:rsidR="001D3E6F" w:rsidRPr="005E7BD1">
        <w:rPr>
          <w:lang w:val="fr-FR"/>
        </w:rPr>
        <w:t xml:space="preserve">hommes </w:t>
      </w:r>
      <w:r w:rsidRPr="005E7BD1">
        <w:rPr>
          <w:lang w:val="fr-FR"/>
        </w:rPr>
        <w:t xml:space="preserve">et l'intégration de la dimension de genre dans les 27 autres programmes de cet important instrument stratégique, ainsi que l'intégration de la dimension des </w:t>
      </w:r>
      <w:r w:rsidR="001D3E6F">
        <w:rPr>
          <w:lang w:val="fr-FR"/>
        </w:rPr>
        <w:t>D</w:t>
      </w:r>
      <w:r w:rsidRPr="005E7BD1">
        <w:rPr>
          <w:lang w:val="fr-FR"/>
        </w:rPr>
        <w:t>roits de l'</w:t>
      </w:r>
      <w:r w:rsidR="001D3E6F">
        <w:rPr>
          <w:lang w:val="fr-FR"/>
        </w:rPr>
        <w:t>H</w:t>
      </w:r>
      <w:r w:rsidRPr="005E7BD1">
        <w:rPr>
          <w:lang w:val="fr-FR"/>
        </w:rPr>
        <w:t xml:space="preserve">omme dans la plupart des 28 programmes qui composent PEDS II.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857BF6" w:rsidRDefault="0010035C">
      <w:pPr>
        <w:pStyle w:val="Ttulo2"/>
        <w:ind w:left="600"/>
        <w:rPr>
          <w:color w:val="auto"/>
        </w:rPr>
      </w:pPr>
      <w:proofErr w:type="spellStart"/>
      <w:r w:rsidRPr="00857BF6">
        <w:rPr>
          <w:color w:val="auto"/>
        </w:rPr>
        <w:t>Intérêt</w:t>
      </w:r>
      <w:proofErr w:type="spellEnd"/>
      <w:r w:rsidRPr="00857BF6">
        <w:rPr>
          <w:color w:val="auto"/>
        </w:rPr>
        <w:t xml:space="preserve"> </w:t>
      </w:r>
      <w:proofErr w:type="spellStart"/>
      <w:r w:rsidRPr="00857BF6">
        <w:rPr>
          <w:color w:val="auto"/>
        </w:rPr>
        <w:t>supérieur</w:t>
      </w:r>
      <w:proofErr w:type="spellEnd"/>
      <w:r w:rsidRPr="00857BF6">
        <w:rPr>
          <w:color w:val="auto"/>
        </w:rPr>
        <w:t xml:space="preserve"> de </w:t>
      </w:r>
      <w:proofErr w:type="spellStart"/>
      <w:r w:rsidRPr="00857BF6">
        <w:rPr>
          <w:color w:val="auto"/>
        </w:rPr>
        <w:t>l'enfant</w:t>
      </w:r>
      <w:proofErr w:type="spellEnd"/>
      <w:r w:rsidRPr="00857BF6">
        <w:rPr>
          <w:color w:val="auto"/>
        </w:rPr>
        <w:t xml:space="preserve"> </w:t>
      </w:r>
    </w:p>
    <w:p w:rsidR="00F4397D" w:rsidRPr="005E7BD1" w:rsidRDefault="0010035C">
      <w:pPr>
        <w:numPr>
          <w:ilvl w:val="0"/>
          <w:numId w:val="14"/>
        </w:numPr>
        <w:ind w:right="6" w:hanging="360"/>
        <w:rPr>
          <w:lang w:val="fr-FR"/>
        </w:rPr>
      </w:pPr>
      <w:r w:rsidRPr="005E7BD1">
        <w:rPr>
          <w:lang w:val="fr-FR"/>
        </w:rPr>
        <w:t>Le principe de l'intérêt supérieur de l'enfant est garanti par l</w:t>
      </w:r>
      <w:r w:rsidR="00AA5B7B">
        <w:rPr>
          <w:lang w:val="fr-FR"/>
        </w:rPr>
        <w:t>e</w:t>
      </w:r>
      <w:r w:rsidRPr="005E7BD1">
        <w:rPr>
          <w:lang w:val="fr-FR"/>
        </w:rPr>
        <w:t xml:space="preserve"> </w:t>
      </w:r>
      <w:r w:rsidR="0004393F">
        <w:rPr>
          <w:lang w:val="fr-FR"/>
        </w:rPr>
        <w:t>ECA</w:t>
      </w:r>
      <w:r w:rsidRPr="005E7BD1">
        <w:rPr>
          <w:lang w:val="fr-FR"/>
        </w:rPr>
        <w:t xml:space="preserve"> et guide toutes les mesures adoptées par l'ICCA et les tribunaux lorsqu'ils prennent des décisions. À cette </w:t>
      </w:r>
      <w:r w:rsidRPr="005E7BD1">
        <w:rPr>
          <w:lang w:val="fr-FR"/>
        </w:rPr>
        <w:lastRenderedPageBreak/>
        <w:t xml:space="preserve">fin, diverses activités de sensibilisation et de formation ont été menées à l'intention des procureurs et d'autres acteurs dans le domaine de la protection.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Default="0010035C">
      <w:pPr>
        <w:spacing w:after="112" w:line="259" w:lineRule="auto"/>
        <w:ind w:left="600" w:hanging="10"/>
        <w:jc w:val="left"/>
      </w:pPr>
      <w:proofErr w:type="spellStart"/>
      <w:r>
        <w:rPr>
          <w:b/>
        </w:rPr>
        <w:t>Respect</w:t>
      </w:r>
      <w:proofErr w:type="spellEnd"/>
      <w:r>
        <w:rPr>
          <w:b/>
        </w:rPr>
        <w:t xml:space="preserve"> de </w:t>
      </w:r>
      <w:proofErr w:type="spellStart"/>
      <w:r>
        <w:rPr>
          <w:b/>
        </w:rPr>
        <w:t>l'opinion</w:t>
      </w:r>
      <w:proofErr w:type="spellEnd"/>
      <w:r>
        <w:rPr>
          <w:b/>
        </w:rPr>
        <w:t xml:space="preserve"> de </w:t>
      </w:r>
      <w:proofErr w:type="spellStart"/>
      <w:r>
        <w:rPr>
          <w:b/>
        </w:rPr>
        <w:t>l'enfant</w:t>
      </w:r>
      <w:proofErr w:type="spellEnd"/>
      <w:r>
        <w:rPr>
          <w:b/>
        </w:rPr>
        <w:t xml:space="preserve"> </w:t>
      </w:r>
    </w:p>
    <w:p w:rsidR="00F4397D" w:rsidRPr="005E7BD1" w:rsidRDefault="0010035C">
      <w:pPr>
        <w:numPr>
          <w:ilvl w:val="0"/>
          <w:numId w:val="14"/>
        </w:numPr>
        <w:ind w:right="6" w:hanging="360"/>
        <w:rPr>
          <w:lang w:val="fr-FR"/>
        </w:rPr>
      </w:pPr>
      <w:r w:rsidRPr="005E7BD1">
        <w:rPr>
          <w:lang w:val="fr-FR"/>
        </w:rPr>
        <w:t xml:space="preserve">L'une des premières initiatives du Cap-Vert pour encourager la participation des enfants et des adolescents a été la création du Parlement des enfants et des jeunes en 1999. Depuis lors, plusieurs éditions ont eu lieu, mobilisant les enfants et les adolescents dans tout le pays pour débattre et présenter des recommandations sur des sujets d'intérêt, qui sont ensuite transmises au </w:t>
      </w:r>
      <w:r w:rsidR="0004393F">
        <w:rPr>
          <w:lang w:val="fr-FR"/>
        </w:rPr>
        <w:t>G</w:t>
      </w:r>
      <w:r w:rsidRPr="005E7BD1">
        <w:rPr>
          <w:lang w:val="fr-FR"/>
        </w:rPr>
        <w:t xml:space="preserve">ouvernement.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4"/>
        </w:numPr>
        <w:ind w:right="6" w:hanging="360"/>
        <w:rPr>
          <w:lang w:val="fr-FR"/>
        </w:rPr>
      </w:pPr>
      <w:r w:rsidRPr="005E7BD1">
        <w:rPr>
          <w:lang w:val="fr-FR"/>
        </w:rPr>
        <w:t xml:space="preserve">En 2023, une session extraordinaire du Parlement des enfants a été organisée sur le </w:t>
      </w:r>
      <w:proofErr w:type="gramStart"/>
      <w:r w:rsidRPr="005E7BD1">
        <w:rPr>
          <w:lang w:val="fr-FR"/>
        </w:rPr>
        <w:t>thème:</w:t>
      </w:r>
      <w:proofErr w:type="gramEnd"/>
      <w:r w:rsidRPr="005E7BD1">
        <w:rPr>
          <w:lang w:val="fr-FR"/>
        </w:rPr>
        <w:t xml:space="preserve"> la Convention relative aux </w:t>
      </w:r>
      <w:r w:rsidR="00584ACC">
        <w:rPr>
          <w:lang w:val="fr-FR"/>
        </w:rPr>
        <w:t>D</w:t>
      </w:r>
      <w:r w:rsidRPr="005E7BD1">
        <w:rPr>
          <w:lang w:val="fr-FR"/>
        </w:rPr>
        <w:t>roits de l'</w:t>
      </w:r>
      <w:r w:rsidR="00584ACC">
        <w:rPr>
          <w:lang w:val="fr-FR"/>
        </w:rPr>
        <w:t>E</w:t>
      </w:r>
      <w:r w:rsidRPr="005E7BD1">
        <w:rPr>
          <w:lang w:val="fr-FR"/>
        </w:rPr>
        <w:t>nfant et l'</w:t>
      </w:r>
      <w:r w:rsidR="00584ACC">
        <w:rPr>
          <w:lang w:val="fr-FR"/>
        </w:rPr>
        <w:t>A</w:t>
      </w:r>
      <w:r w:rsidRPr="005E7BD1">
        <w:rPr>
          <w:lang w:val="fr-FR"/>
        </w:rPr>
        <w:t xml:space="preserve">ction </w:t>
      </w:r>
      <w:r w:rsidR="00584ACC">
        <w:rPr>
          <w:lang w:val="fr-FR"/>
        </w:rPr>
        <w:t>C</w:t>
      </w:r>
      <w:r w:rsidRPr="005E7BD1">
        <w:rPr>
          <w:lang w:val="fr-FR"/>
        </w:rPr>
        <w:t xml:space="preserve">limatique.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4"/>
        </w:numPr>
        <w:ind w:right="6" w:hanging="360"/>
        <w:rPr>
          <w:lang w:val="fr-FR"/>
        </w:rPr>
      </w:pPr>
      <w:r w:rsidRPr="005E7BD1">
        <w:rPr>
          <w:lang w:val="fr-FR"/>
        </w:rPr>
        <w:t xml:space="preserve">En outre, en ce qui concerne le droit à la participation, des programmes d'éducation par les pairs ont été mis en œuvre dans les écoles pour veiller à ce que les enfants et les adolescents jouent un rôle de premier plan dans la prévention de la violence sexuelle et qu'ils participent à la mise en œuvre du </w:t>
      </w:r>
      <w:r w:rsidR="00A62EBF">
        <w:rPr>
          <w:lang w:val="fr-FR"/>
        </w:rPr>
        <w:t>P</w:t>
      </w:r>
      <w:r w:rsidRPr="005E7BD1">
        <w:rPr>
          <w:lang w:val="fr-FR"/>
        </w:rPr>
        <w:t>lan d'</w:t>
      </w:r>
      <w:r w:rsidR="00A62EBF">
        <w:rPr>
          <w:lang w:val="fr-FR"/>
        </w:rPr>
        <w:t>A</w:t>
      </w:r>
      <w:r w:rsidRPr="005E7BD1">
        <w:rPr>
          <w:lang w:val="fr-FR"/>
        </w:rPr>
        <w:t xml:space="preserve">ction </w:t>
      </w:r>
      <w:r w:rsidR="00A62EBF">
        <w:rPr>
          <w:lang w:val="fr-FR"/>
        </w:rPr>
        <w:t>N</w:t>
      </w:r>
      <w:r w:rsidRPr="005E7BD1">
        <w:rPr>
          <w:lang w:val="fr-FR"/>
        </w:rPr>
        <w:t xml:space="preserve">ational pour la </w:t>
      </w:r>
      <w:r w:rsidR="00A62EBF">
        <w:rPr>
          <w:lang w:val="fr-FR"/>
        </w:rPr>
        <w:t>P</w:t>
      </w:r>
      <w:r w:rsidRPr="005E7BD1">
        <w:rPr>
          <w:lang w:val="fr-FR"/>
        </w:rPr>
        <w:t xml:space="preserve">révention et la </w:t>
      </w:r>
      <w:r w:rsidR="00A62EBF">
        <w:rPr>
          <w:lang w:val="fr-FR"/>
        </w:rPr>
        <w:t>L</w:t>
      </w:r>
      <w:r w:rsidRPr="005E7BD1">
        <w:rPr>
          <w:lang w:val="fr-FR"/>
        </w:rPr>
        <w:t xml:space="preserve">utte </w:t>
      </w:r>
      <w:r w:rsidR="00A62EBF">
        <w:rPr>
          <w:lang w:val="fr-FR"/>
        </w:rPr>
        <w:t>C</w:t>
      </w:r>
      <w:r w:rsidRPr="005E7BD1">
        <w:rPr>
          <w:lang w:val="fr-FR"/>
        </w:rPr>
        <w:t xml:space="preserve">ontre la </w:t>
      </w:r>
      <w:r w:rsidR="00A62EBF">
        <w:rPr>
          <w:lang w:val="fr-FR"/>
        </w:rPr>
        <w:t>V</w:t>
      </w:r>
      <w:r w:rsidRPr="005E7BD1">
        <w:rPr>
          <w:lang w:val="fr-FR"/>
        </w:rPr>
        <w:t xml:space="preserve">iolence </w:t>
      </w:r>
      <w:r w:rsidR="00A62EBF">
        <w:rPr>
          <w:lang w:val="fr-FR"/>
        </w:rPr>
        <w:t>S</w:t>
      </w:r>
      <w:r w:rsidRPr="005E7BD1">
        <w:rPr>
          <w:lang w:val="fr-FR"/>
        </w:rPr>
        <w:t>exuelle à l'</w:t>
      </w:r>
      <w:r w:rsidR="00A62EBF">
        <w:rPr>
          <w:lang w:val="fr-FR"/>
        </w:rPr>
        <w:t>é</w:t>
      </w:r>
      <w:r w:rsidRPr="005E7BD1">
        <w:rPr>
          <w:lang w:val="fr-FR"/>
        </w:rPr>
        <w:t xml:space="preserve">gard des </w:t>
      </w:r>
      <w:r w:rsidR="00A62EBF">
        <w:rPr>
          <w:lang w:val="fr-FR"/>
        </w:rPr>
        <w:t>E</w:t>
      </w:r>
      <w:r w:rsidRPr="005E7BD1">
        <w:rPr>
          <w:lang w:val="fr-FR"/>
        </w:rPr>
        <w:t xml:space="preserve">nfants et des </w:t>
      </w:r>
      <w:r w:rsidR="00A62EBF">
        <w:rPr>
          <w:lang w:val="fr-FR"/>
        </w:rPr>
        <w:t>A</w:t>
      </w:r>
      <w:r w:rsidRPr="005E7BD1">
        <w:rPr>
          <w:lang w:val="fr-FR"/>
        </w:rPr>
        <w:t xml:space="preserve">dolescents.  </w:t>
      </w:r>
    </w:p>
    <w:p w:rsidR="00F4397D" w:rsidRPr="005E7BD1" w:rsidRDefault="0010035C">
      <w:pPr>
        <w:spacing w:after="117" w:line="259" w:lineRule="auto"/>
        <w:ind w:left="605" w:firstLine="0"/>
        <w:jc w:val="left"/>
        <w:rPr>
          <w:lang w:val="fr-FR"/>
        </w:rPr>
      </w:pPr>
      <w:r w:rsidRPr="005E7BD1">
        <w:rPr>
          <w:color w:val="FF0000"/>
          <w:lang w:val="fr-FR"/>
        </w:rPr>
        <w:t xml:space="preserve"> </w:t>
      </w:r>
    </w:p>
    <w:p w:rsidR="00F4397D" w:rsidRPr="00857BF6" w:rsidRDefault="0010035C">
      <w:pPr>
        <w:spacing w:after="38" w:line="358" w:lineRule="auto"/>
        <w:ind w:left="600" w:right="2028" w:hanging="10"/>
        <w:jc w:val="left"/>
        <w:rPr>
          <w:color w:val="auto"/>
          <w:lang w:val="fr-FR"/>
        </w:rPr>
      </w:pPr>
      <w:r w:rsidRPr="00857BF6">
        <w:rPr>
          <w:b/>
          <w:color w:val="auto"/>
          <w:lang w:val="fr-FR"/>
        </w:rPr>
        <w:t xml:space="preserve">D. Droits et libertés civils (articles 7, 8 et 13-17) </w:t>
      </w:r>
    </w:p>
    <w:p w:rsidR="00F4397D" w:rsidRPr="00857BF6" w:rsidRDefault="0010035C">
      <w:pPr>
        <w:pStyle w:val="Ttulo3"/>
        <w:spacing w:after="38"/>
        <w:ind w:left="600" w:right="2028"/>
        <w:rPr>
          <w:color w:val="auto"/>
        </w:rPr>
      </w:pPr>
      <w:proofErr w:type="spellStart"/>
      <w:r w:rsidRPr="00857BF6">
        <w:rPr>
          <w:color w:val="auto"/>
        </w:rPr>
        <w:t>Enregistrement</w:t>
      </w:r>
      <w:proofErr w:type="spellEnd"/>
      <w:r w:rsidRPr="00857BF6">
        <w:rPr>
          <w:color w:val="auto"/>
        </w:rPr>
        <w:t xml:space="preserve"> de la </w:t>
      </w:r>
      <w:proofErr w:type="spellStart"/>
      <w:r w:rsidRPr="00857BF6">
        <w:rPr>
          <w:color w:val="auto"/>
        </w:rPr>
        <w:t>naissance</w:t>
      </w:r>
      <w:proofErr w:type="spellEnd"/>
      <w:r w:rsidRPr="00857BF6">
        <w:rPr>
          <w:color w:val="auto"/>
        </w:rPr>
        <w:t>/</w:t>
      </w:r>
      <w:proofErr w:type="spellStart"/>
      <w:r w:rsidRPr="00857BF6">
        <w:rPr>
          <w:color w:val="auto"/>
        </w:rPr>
        <w:t>nationalité</w:t>
      </w:r>
      <w:proofErr w:type="spellEnd"/>
      <w:r w:rsidRPr="00857BF6">
        <w:rPr>
          <w:color w:val="auto"/>
        </w:rPr>
        <w:t xml:space="preserve"> </w:t>
      </w:r>
    </w:p>
    <w:p w:rsidR="00F4397D" w:rsidRPr="005E7BD1" w:rsidRDefault="0010035C">
      <w:pPr>
        <w:numPr>
          <w:ilvl w:val="0"/>
          <w:numId w:val="15"/>
        </w:numPr>
        <w:ind w:right="6" w:hanging="360"/>
        <w:rPr>
          <w:lang w:val="fr-FR"/>
        </w:rPr>
      </w:pPr>
      <w:r w:rsidRPr="005E7BD1">
        <w:rPr>
          <w:lang w:val="fr-FR"/>
        </w:rPr>
        <w:t xml:space="preserve">Le Cap-Vert a mis en œuvre un projet d'enregistrement des naissances par l'intermédiaire du </w:t>
      </w:r>
      <w:r w:rsidR="00A31739">
        <w:rPr>
          <w:lang w:val="fr-FR"/>
        </w:rPr>
        <w:t>S</w:t>
      </w:r>
      <w:r w:rsidRPr="005E7BD1">
        <w:rPr>
          <w:lang w:val="fr-FR"/>
        </w:rPr>
        <w:t>ervice d'</w:t>
      </w:r>
      <w:r w:rsidR="00A31739">
        <w:rPr>
          <w:lang w:val="fr-FR"/>
        </w:rPr>
        <w:t>I</w:t>
      </w:r>
      <w:r w:rsidRPr="005E7BD1">
        <w:rPr>
          <w:lang w:val="fr-FR"/>
        </w:rPr>
        <w:t xml:space="preserve">dentification et de </w:t>
      </w:r>
      <w:r w:rsidR="00A31739">
        <w:rPr>
          <w:lang w:val="fr-FR"/>
        </w:rPr>
        <w:t>N</w:t>
      </w:r>
      <w:r w:rsidRPr="005E7BD1">
        <w:rPr>
          <w:lang w:val="fr-FR"/>
        </w:rPr>
        <w:t xml:space="preserve">otariat, créant ainsi des mécanismes modernes et efficaces d'enregistrement des naissances. Grâce à l'investissement important et à la synergie entre le </w:t>
      </w:r>
      <w:r w:rsidR="00A31739">
        <w:rPr>
          <w:lang w:val="fr-FR"/>
        </w:rPr>
        <w:t>G</w:t>
      </w:r>
      <w:r w:rsidRPr="005E7BD1">
        <w:rPr>
          <w:lang w:val="fr-FR"/>
        </w:rPr>
        <w:t xml:space="preserve">ouvernement et certains partenaires, l'enregistrement des faits d'état civil au Cap-Vert a évolué de manière exponentielle.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5"/>
        </w:numPr>
        <w:ind w:right="6" w:hanging="360"/>
        <w:rPr>
          <w:lang w:val="fr-FR"/>
        </w:rPr>
      </w:pPr>
      <w:r w:rsidRPr="005E7BD1">
        <w:rPr>
          <w:lang w:val="fr-FR"/>
        </w:rPr>
        <w:t xml:space="preserve">Actuellement, tous les actes d'état civil sont effectués par voie électronique, ce qui renforce la confiance, réduit la marge d'erreur, permet de produire des statistiques de l'état civil en temps voulu et accélère la réponse aux demandes.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5"/>
        </w:numPr>
        <w:ind w:right="6" w:hanging="360"/>
        <w:rPr>
          <w:lang w:val="fr-FR"/>
        </w:rPr>
      </w:pPr>
      <w:r w:rsidRPr="005E7BD1">
        <w:rPr>
          <w:lang w:val="fr-FR"/>
        </w:rPr>
        <w:t xml:space="preserve">La révision du </w:t>
      </w:r>
      <w:r w:rsidR="008E6769">
        <w:rPr>
          <w:lang w:val="fr-FR"/>
        </w:rPr>
        <w:t>C</w:t>
      </w:r>
      <w:r w:rsidRPr="005E7BD1">
        <w:rPr>
          <w:lang w:val="fr-FR"/>
        </w:rPr>
        <w:t>ode de l'</w:t>
      </w:r>
      <w:r w:rsidR="008E6769">
        <w:rPr>
          <w:lang w:val="fr-FR"/>
        </w:rPr>
        <w:t>É</w:t>
      </w:r>
      <w:r w:rsidRPr="005E7BD1">
        <w:rPr>
          <w:lang w:val="fr-FR"/>
        </w:rPr>
        <w:t xml:space="preserve">tat </w:t>
      </w:r>
      <w:r w:rsidR="008E6769">
        <w:rPr>
          <w:lang w:val="fr-FR"/>
        </w:rPr>
        <w:t>C</w:t>
      </w:r>
      <w:r w:rsidRPr="005E7BD1">
        <w:rPr>
          <w:lang w:val="fr-FR"/>
        </w:rPr>
        <w:t xml:space="preserve">ivil - loi n° 75/VIII/2014, du 9 décembre, a également amélioré le cadre juridique dans ce domaine, déterminant que les naissances qui se </w:t>
      </w:r>
      <w:r w:rsidRPr="005E7BD1">
        <w:rPr>
          <w:lang w:val="fr-FR"/>
        </w:rPr>
        <w:lastRenderedPageBreak/>
        <w:t xml:space="preserve">produisent à l'hôpital doivent être déclarées avant la sortie de l'hôpital, et que celles qui se produisent en dehors de l'hôpital doivent être déclarées dans les 15 jours suivant la naissance.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5"/>
        </w:numPr>
        <w:ind w:right="6" w:hanging="360"/>
        <w:rPr>
          <w:lang w:val="fr-FR"/>
        </w:rPr>
      </w:pPr>
      <w:r w:rsidRPr="005E7BD1">
        <w:rPr>
          <w:lang w:val="fr-FR"/>
        </w:rPr>
        <w:t xml:space="preserve">Le </w:t>
      </w:r>
      <w:r w:rsidR="0075519A">
        <w:rPr>
          <w:lang w:val="fr-FR"/>
        </w:rPr>
        <w:t>S</w:t>
      </w:r>
      <w:r w:rsidRPr="005E7BD1">
        <w:rPr>
          <w:lang w:val="fr-FR"/>
        </w:rPr>
        <w:t>tatut de l'</w:t>
      </w:r>
      <w:r w:rsidR="0075519A">
        <w:rPr>
          <w:lang w:val="fr-FR"/>
        </w:rPr>
        <w:t>E</w:t>
      </w:r>
      <w:r w:rsidRPr="005E7BD1">
        <w:rPr>
          <w:lang w:val="fr-FR"/>
        </w:rPr>
        <w:t>nfant et de l'</w:t>
      </w:r>
      <w:r w:rsidR="0075519A">
        <w:rPr>
          <w:lang w:val="fr-FR"/>
        </w:rPr>
        <w:t>A</w:t>
      </w:r>
      <w:r w:rsidRPr="005E7BD1">
        <w:rPr>
          <w:lang w:val="fr-FR"/>
        </w:rPr>
        <w:t xml:space="preserve">dolescent (ECA) impose la mise en place de procédures simples et rapides pour l'enregistrement rapide des enfants et stipule qu'aucun enfant ne doit quitter l'hôpital où il est né sans que sa naissance ait été enregistrée (il convient de noter que 96 % des naissances au Cap-Vert ont lieu dans des établissements de santé).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15"/>
        </w:numPr>
        <w:ind w:right="6" w:hanging="360"/>
        <w:rPr>
          <w:lang w:val="fr-FR"/>
        </w:rPr>
      </w:pPr>
      <w:r w:rsidRPr="005E7BD1">
        <w:rPr>
          <w:lang w:val="fr-FR"/>
        </w:rPr>
        <w:t xml:space="preserve">Les professionnels de la santé et de l'état civil peuvent intervenir officieusement lorsque les parents ne déclarent pas le nouveau-né, en nommant l'enfant pour préserver le droit à un nom dès la naissance, les parents ayant 30 jours pour changer le nom donné par les professionnels.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5"/>
        </w:numPr>
        <w:ind w:right="6" w:hanging="360"/>
        <w:rPr>
          <w:lang w:val="fr-FR"/>
        </w:rPr>
      </w:pPr>
      <w:r w:rsidRPr="005E7BD1">
        <w:rPr>
          <w:lang w:val="fr-FR"/>
        </w:rPr>
        <w:t xml:space="preserve">Des espaces sécurisés ont été créés dans les maternités pour recueillir les données nécessaires à l'enregistrement des naissances ;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15"/>
        </w:numPr>
        <w:ind w:right="6" w:hanging="360"/>
        <w:rPr>
          <w:lang w:val="fr-FR"/>
        </w:rPr>
      </w:pPr>
      <w:r w:rsidRPr="005E7BD1">
        <w:rPr>
          <w:lang w:val="fr-FR"/>
        </w:rPr>
        <w:t xml:space="preserve">Bien que le Cap-Vert n'ait pas ratifié ces conventions, il dispose d'un cadre juridique qui prévient et combat explicitement l'apatridie, avec des dispositions qui tentent de répondre à ces cas et situations.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15"/>
        </w:numPr>
        <w:ind w:right="6" w:hanging="360"/>
        <w:rPr>
          <w:lang w:val="fr-FR"/>
        </w:rPr>
      </w:pPr>
      <w:r w:rsidRPr="005E7BD1">
        <w:rPr>
          <w:lang w:val="fr-FR"/>
        </w:rPr>
        <w:t>La loi sur la nationalité définit les Capverdiens comme : a) les personnes nées au Cap</w:t>
      </w:r>
      <w:r w:rsidR="00246ED5">
        <w:rPr>
          <w:lang w:val="fr-FR"/>
        </w:rPr>
        <w:t>-</w:t>
      </w:r>
      <w:r w:rsidRPr="005E7BD1">
        <w:rPr>
          <w:lang w:val="fr-FR"/>
        </w:rPr>
        <w:t xml:space="preserve">Vert qui ne possèdent aucune autre nationalité ; b) les personnes nées au Cap-Vert de parents apatrides ou de parents de nationalité inconnue résidant au Cap-Vert. </w:t>
      </w:r>
    </w:p>
    <w:p w:rsidR="00F4397D" w:rsidRPr="005E7BD1" w:rsidRDefault="0010035C">
      <w:pPr>
        <w:spacing w:after="117" w:line="259" w:lineRule="auto"/>
        <w:ind w:left="605" w:firstLine="0"/>
        <w:jc w:val="left"/>
        <w:rPr>
          <w:lang w:val="fr-FR"/>
        </w:rPr>
      </w:pPr>
      <w:r w:rsidRPr="005E7BD1">
        <w:rPr>
          <w:b/>
          <w:lang w:val="fr-FR"/>
        </w:rPr>
        <w:t xml:space="preserve"> </w:t>
      </w:r>
    </w:p>
    <w:p w:rsidR="00F4397D" w:rsidRPr="00857BF6" w:rsidRDefault="0010035C">
      <w:pPr>
        <w:pStyle w:val="Ttulo2"/>
        <w:ind w:left="600"/>
        <w:rPr>
          <w:color w:val="auto"/>
          <w:lang w:val="fr-FR"/>
        </w:rPr>
      </w:pPr>
      <w:r w:rsidRPr="00857BF6">
        <w:rPr>
          <w:color w:val="auto"/>
          <w:lang w:val="fr-FR"/>
        </w:rPr>
        <w:t xml:space="preserve">Droit à l'identité </w:t>
      </w:r>
    </w:p>
    <w:p w:rsidR="00F4397D" w:rsidRPr="005E7BD1" w:rsidRDefault="0010035C" w:rsidP="00FC7C72">
      <w:pPr>
        <w:spacing w:after="31"/>
        <w:ind w:left="600" w:right="6"/>
        <w:rPr>
          <w:lang w:val="fr-FR"/>
        </w:rPr>
      </w:pPr>
      <w:r w:rsidRPr="005E7BD1">
        <w:rPr>
          <w:lang w:val="fr-FR"/>
        </w:rPr>
        <w:t>52.</w:t>
      </w:r>
      <w:r w:rsidRPr="005E7BD1">
        <w:rPr>
          <w:rFonts w:ascii="Arial" w:eastAsia="Arial" w:hAnsi="Arial" w:cs="Arial"/>
          <w:lang w:val="fr-FR"/>
        </w:rPr>
        <w:t xml:space="preserve"> </w:t>
      </w:r>
      <w:r w:rsidRPr="00E35E5B">
        <w:rPr>
          <w:lang w:val="fr-FR"/>
        </w:rPr>
        <w:t xml:space="preserve">Diverses mesures sont mises en œuvre, notamment la loi n° 32/X/2023, du 4 août, qui apporte la troisième modification au code du travail et qui, dans le cadre de l'exercice des droits de paternité, ainsi que du rôle du père dans la vie du nouveau-né, impose l'octroi d'un congé paternel ; le renforcement du système numérique des registres et des notaires et le renforcement de la campagne d'enregistrement des naissances ; la création des conditions dans la </w:t>
      </w:r>
      <w:r w:rsidR="00FC7C72" w:rsidRPr="00E35E5B">
        <w:rPr>
          <w:lang w:val="fr-FR"/>
        </w:rPr>
        <w:t>P</w:t>
      </w:r>
      <w:r w:rsidRPr="00E35E5B">
        <w:rPr>
          <w:lang w:val="fr-FR"/>
        </w:rPr>
        <w:t xml:space="preserve">olice </w:t>
      </w:r>
      <w:r w:rsidR="00FC7C72" w:rsidRPr="00E35E5B">
        <w:rPr>
          <w:lang w:val="fr-FR"/>
        </w:rPr>
        <w:t>J</w:t>
      </w:r>
      <w:r w:rsidRPr="00E35E5B">
        <w:rPr>
          <w:lang w:val="fr-FR"/>
        </w:rPr>
        <w:t xml:space="preserve">udiciaire pour la réalisation des tests ADN ; la mise en œuvre d'une campagne d'information sur la responsabilité parentale et, parallèlement, la </w:t>
      </w:r>
      <w:r w:rsidRPr="00E35E5B">
        <w:rPr>
          <w:lang w:val="fr-FR"/>
        </w:rPr>
        <w:lastRenderedPageBreak/>
        <w:t xml:space="preserve">soumission </w:t>
      </w:r>
      <w:r w:rsidR="00E876D9" w:rsidRPr="00E35E5B">
        <w:rPr>
          <w:lang w:val="fr-FR"/>
        </w:rPr>
        <w:t>à l'approbation de l'Assemblée N</w:t>
      </w:r>
      <w:r w:rsidRPr="00E35E5B">
        <w:rPr>
          <w:lang w:val="fr-FR"/>
        </w:rPr>
        <w:t>ationale d'un projet de loi sur la responsabilité parentale</w:t>
      </w:r>
      <w:r w:rsidR="00FC7C72" w:rsidRPr="00E35E5B">
        <w:rPr>
          <w:lang w:val="fr-FR"/>
        </w:rPr>
        <w:t>.</w:t>
      </w:r>
      <w:r w:rsidRPr="005E7BD1">
        <w:rPr>
          <w:lang w:val="fr-FR"/>
        </w:rPr>
        <w:t xml:space="preserve"> </w:t>
      </w:r>
    </w:p>
    <w:p w:rsidR="00F4397D" w:rsidRPr="005E7BD1" w:rsidRDefault="0010035C">
      <w:pPr>
        <w:spacing w:after="118" w:line="259" w:lineRule="auto"/>
        <w:ind w:left="605" w:firstLine="0"/>
        <w:jc w:val="left"/>
        <w:rPr>
          <w:lang w:val="fr-FR"/>
        </w:rPr>
      </w:pPr>
      <w:r w:rsidRPr="005E7BD1">
        <w:rPr>
          <w:lang w:val="fr-FR"/>
        </w:rPr>
        <w:t xml:space="preserve"> </w:t>
      </w:r>
    </w:p>
    <w:p w:rsidR="00F4397D" w:rsidRPr="00857BF6" w:rsidRDefault="0010035C">
      <w:pPr>
        <w:pStyle w:val="Ttulo2"/>
        <w:ind w:left="600"/>
        <w:rPr>
          <w:color w:val="auto"/>
        </w:rPr>
      </w:pPr>
      <w:proofErr w:type="spellStart"/>
      <w:r w:rsidRPr="00857BF6">
        <w:rPr>
          <w:color w:val="auto"/>
        </w:rPr>
        <w:t>Droit</w:t>
      </w:r>
      <w:proofErr w:type="spellEnd"/>
      <w:r w:rsidRPr="00857BF6">
        <w:rPr>
          <w:color w:val="auto"/>
        </w:rPr>
        <w:t xml:space="preserve"> à la </w:t>
      </w:r>
      <w:proofErr w:type="spellStart"/>
      <w:r w:rsidRPr="00857BF6">
        <w:rPr>
          <w:color w:val="auto"/>
        </w:rPr>
        <w:t>vie</w:t>
      </w:r>
      <w:proofErr w:type="spellEnd"/>
      <w:r w:rsidRPr="00857BF6">
        <w:rPr>
          <w:color w:val="auto"/>
        </w:rPr>
        <w:t xml:space="preserve"> </w:t>
      </w:r>
      <w:proofErr w:type="spellStart"/>
      <w:r w:rsidRPr="00857BF6">
        <w:rPr>
          <w:color w:val="auto"/>
        </w:rPr>
        <w:t>privée</w:t>
      </w:r>
      <w:proofErr w:type="spellEnd"/>
      <w:r w:rsidRPr="00857BF6">
        <w:rPr>
          <w:color w:val="auto"/>
        </w:rPr>
        <w:t xml:space="preserve"> </w:t>
      </w:r>
    </w:p>
    <w:p w:rsidR="00F4397D" w:rsidRPr="005E7BD1" w:rsidRDefault="0010035C">
      <w:pPr>
        <w:numPr>
          <w:ilvl w:val="0"/>
          <w:numId w:val="16"/>
        </w:numPr>
        <w:ind w:right="6" w:hanging="360"/>
        <w:rPr>
          <w:lang w:val="fr-FR"/>
        </w:rPr>
      </w:pPr>
      <w:r w:rsidRPr="005E7BD1">
        <w:rPr>
          <w:lang w:val="fr-FR"/>
        </w:rPr>
        <w:t xml:space="preserve">Le </w:t>
      </w:r>
      <w:r w:rsidR="004F78B1">
        <w:rPr>
          <w:lang w:val="fr-FR"/>
        </w:rPr>
        <w:t>C</w:t>
      </w:r>
      <w:r w:rsidRPr="005E7BD1">
        <w:rPr>
          <w:lang w:val="fr-FR"/>
        </w:rPr>
        <w:t xml:space="preserve">adre juridique général pour la protection des enfants et des adolescents en danger exige que des mesures législatives soient adoptées pour protéger les enfants et les adolescents contre la publicité qui porte atteinte à leur vie privée ou à leur intimité.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6"/>
        </w:numPr>
        <w:ind w:right="6" w:hanging="360"/>
        <w:rPr>
          <w:lang w:val="fr-FR"/>
        </w:rPr>
      </w:pPr>
      <w:r w:rsidRPr="005E7BD1">
        <w:rPr>
          <w:lang w:val="fr-FR"/>
        </w:rPr>
        <w:t xml:space="preserve">En 2018, un guide sur la couverture journalistique des violences sexuelles contre les enfants et les adolescents a été élaboré, ainsi qu'une formation pour les professionnels de la communication.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6"/>
        </w:numPr>
        <w:ind w:right="6" w:hanging="360"/>
        <w:rPr>
          <w:lang w:val="fr-FR"/>
        </w:rPr>
      </w:pPr>
      <w:r w:rsidRPr="005E7BD1">
        <w:rPr>
          <w:lang w:val="fr-FR"/>
        </w:rPr>
        <w:t xml:space="preserve">Le pays a approuvé une stratégie et un plan de communication qui proposent des lignes d'action pour le </w:t>
      </w:r>
      <w:r w:rsidR="00084E31">
        <w:rPr>
          <w:lang w:val="fr-FR"/>
        </w:rPr>
        <w:t>G</w:t>
      </w:r>
      <w:r w:rsidRPr="005E7BD1">
        <w:rPr>
          <w:lang w:val="fr-FR"/>
        </w:rPr>
        <w:t xml:space="preserve">ouvernement, les médias et les ONG qui, ensemble, renforceront les chances de réaliser les droits de la population enfantine et adolescente et de les protéger contre toutes sortes de violations de leurs droits. </w:t>
      </w:r>
    </w:p>
    <w:p w:rsidR="00F4397D" w:rsidRPr="005E7BD1" w:rsidRDefault="0010035C">
      <w:pPr>
        <w:spacing w:after="117" w:line="259" w:lineRule="auto"/>
        <w:ind w:left="605" w:firstLine="0"/>
        <w:jc w:val="left"/>
        <w:rPr>
          <w:lang w:val="fr-FR"/>
        </w:rPr>
      </w:pPr>
      <w:r w:rsidRPr="005E7BD1">
        <w:rPr>
          <w:color w:val="FF0000"/>
          <w:lang w:val="fr-FR"/>
        </w:rPr>
        <w:t xml:space="preserve"> </w:t>
      </w:r>
    </w:p>
    <w:p w:rsidR="00F4397D" w:rsidRPr="00857BF6" w:rsidRDefault="0010035C">
      <w:pPr>
        <w:pStyle w:val="Ttulo2"/>
        <w:ind w:left="600"/>
        <w:rPr>
          <w:color w:val="auto"/>
        </w:rPr>
      </w:pPr>
      <w:proofErr w:type="spellStart"/>
      <w:r w:rsidRPr="00857BF6">
        <w:rPr>
          <w:color w:val="auto"/>
        </w:rPr>
        <w:t>Accès</w:t>
      </w:r>
      <w:proofErr w:type="spellEnd"/>
      <w:r w:rsidRPr="00857BF6">
        <w:rPr>
          <w:color w:val="auto"/>
        </w:rPr>
        <w:t xml:space="preserve"> à </w:t>
      </w:r>
      <w:proofErr w:type="spellStart"/>
      <w:r w:rsidRPr="00857BF6">
        <w:rPr>
          <w:color w:val="auto"/>
        </w:rPr>
        <w:t>des</w:t>
      </w:r>
      <w:proofErr w:type="spellEnd"/>
      <w:r w:rsidRPr="00857BF6">
        <w:rPr>
          <w:color w:val="auto"/>
        </w:rPr>
        <w:t xml:space="preserve"> </w:t>
      </w:r>
      <w:proofErr w:type="spellStart"/>
      <w:r w:rsidRPr="00857BF6">
        <w:rPr>
          <w:color w:val="auto"/>
        </w:rPr>
        <w:t>informations</w:t>
      </w:r>
      <w:proofErr w:type="spellEnd"/>
      <w:r w:rsidRPr="00857BF6">
        <w:rPr>
          <w:color w:val="auto"/>
        </w:rPr>
        <w:t xml:space="preserve"> </w:t>
      </w:r>
      <w:proofErr w:type="spellStart"/>
      <w:r w:rsidRPr="00857BF6">
        <w:rPr>
          <w:color w:val="auto"/>
        </w:rPr>
        <w:t>appropriées</w:t>
      </w:r>
      <w:proofErr w:type="spellEnd"/>
      <w:r w:rsidRPr="00857BF6">
        <w:rPr>
          <w:b w:val="0"/>
          <w:color w:val="auto"/>
        </w:rPr>
        <w:t xml:space="preserve"> </w:t>
      </w:r>
    </w:p>
    <w:p w:rsidR="00F4397D" w:rsidRDefault="0010035C">
      <w:pPr>
        <w:numPr>
          <w:ilvl w:val="0"/>
          <w:numId w:val="17"/>
        </w:numPr>
        <w:ind w:right="6" w:hanging="360"/>
        <w:rPr>
          <w:lang w:val="fr-FR"/>
        </w:rPr>
      </w:pPr>
      <w:r w:rsidRPr="005E7BD1">
        <w:rPr>
          <w:lang w:val="fr-FR"/>
        </w:rPr>
        <w:t xml:space="preserve">Les médias, qu'il s'agisse de la télévision ou de la radio, qu'ils soient publics ou privés (radios communautaires), développent des programmes de promotion des droits de l'homme, comme le programme MENORIDADE de la télévision publique, qui se concentre essentiellement sur la situation des enfants au Cap-Vert et sur leurs droits. </w:t>
      </w:r>
    </w:p>
    <w:p w:rsidR="00857BF6" w:rsidRPr="005E7BD1" w:rsidRDefault="00857BF6" w:rsidP="00857BF6">
      <w:pPr>
        <w:ind w:left="590" w:right="6" w:firstLine="0"/>
        <w:rPr>
          <w:lang w:val="fr-FR"/>
        </w:rPr>
      </w:pPr>
    </w:p>
    <w:p w:rsidR="00F4397D" w:rsidRPr="005E7BD1" w:rsidRDefault="0010035C">
      <w:pPr>
        <w:numPr>
          <w:ilvl w:val="0"/>
          <w:numId w:val="17"/>
        </w:numPr>
        <w:ind w:right="6" w:hanging="360"/>
        <w:rPr>
          <w:lang w:val="fr-FR"/>
        </w:rPr>
      </w:pPr>
      <w:r w:rsidRPr="005E7BD1">
        <w:rPr>
          <w:lang w:val="fr-FR"/>
        </w:rPr>
        <w:t xml:space="preserve">Dans le cadre du projet de sensibilisation et de dynamisation des communautés mis en </w:t>
      </w:r>
      <w:proofErr w:type="gramStart"/>
      <w:r w:rsidRPr="005E7BD1">
        <w:rPr>
          <w:lang w:val="fr-FR"/>
        </w:rPr>
        <w:t>œuvre</w:t>
      </w:r>
      <w:proofErr w:type="gramEnd"/>
      <w:r w:rsidRPr="005E7BD1">
        <w:rPr>
          <w:lang w:val="fr-FR"/>
        </w:rPr>
        <w:t xml:space="preserve"> par l'ICCA, diverses actions d'information sont menées sur les droits de l'enfant et leur protection, la sécurité sur Internet étant également abordée dans les écoles et les communautés.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Default="0010035C">
      <w:pPr>
        <w:numPr>
          <w:ilvl w:val="0"/>
          <w:numId w:val="17"/>
        </w:numPr>
        <w:ind w:right="6" w:hanging="360"/>
        <w:rPr>
          <w:lang w:val="fr-FR"/>
        </w:rPr>
      </w:pPr>
      <w:r w:rsidRPr="005E7BD1">
        <w:rPr>
          <w:lang w:val="fr-FR"/>
        </w:rPr>
        <w:t xml:space="preserve">Le thème lancé en 2023 par l'Union </w:t>
      </w:r>
      <w:r w:rsidR="002E2B40">
        <w:rPr>
          <w:lang w:val="fr-FR"/>
        </w:rPr>
        <w:t>A</w:t>
      </w:r>
      <w:r w:rsidRPr="005E7BD1">
        <w:rPr>
          <w:lang w:val="fr-FR"/>
        </w:rPr>
        <w:t>fricaine pour commémorer la Journée de l'</w:t>
      </w:r>
      <w:r w:rsidR="002E2B40">
        <w:rPr>
          <w:lang w:val="fr-FR"/>
        </w:rPr>
        <w:t>E</w:t>
      </w:r>
      <w:r w:rsidRPr="005E7BD1">
        <w:rPr>
          <w:lang w:val="fr-FR"/>
        </w:rPr>
        <w:t xml:space="preserve">nfant </w:t>
      </w:r>
      <w:r w:rsidR="002E2B40">
        <w:rPr>
          <w:lang w:val="fr-FR"/>
        </w:rPr>
        <w:t>A</w:t>
      </w:r>
      <w:r w:rsidRPr="005E7BD1">
        <w:rPr>
          <w:lang w:val="fr-FR"/>
        </w:rPr>
        <w:t xml:space="preserve">fricain - "Les </w:t>
      </w:r>
      <w:r w:rsidR="002E2B40">
        <w:rPr>
          <w:lang w:val="fr-FR"/>
        </w:rPr>
        <w:t>D</w:t>
      </w:r>
      <w:r w:rsidRPr="005E7BD1">
        <w:rPr>
          <w:lang w:val="fr-FR"/>
        </w:rPr>
        <w:t>roits de l'</w:t>
      </w:r>
      <w:r w:rsidR="002E2B40">
        <w:rPr>
          <w:lang w:val="fr-FR"/>
        </w:rPr>
        <w:t>E</w:t>
      </w:r>
      <w:r w:rsidRPr="005E7BD1">
        <w:rPr>
          <w:lang w:val="fr-FR"/>
        </w:rPr>
        <w:t>nfant dans l'</w:t>
      </w:r>
      <w:r w:rsidR="002E2B40">
        <w:rPr>
          <w:lang w:val="fr-FR"/>
        </w:rPr>
        <w:t>E</w:t>
      </w:r>
      <w:r w:rsidRPr="005E7BD1">
        <w:rPr>
          <w:lang w:val="fr-FR"/>
        </w:rPr>
        <w:t xml:space="preserve">nvironnement </w:t>
      </w:r>
      <w:r w:rsidR="002E2B40">
        <w:rPr>
          <w:lang w:val="fr-FR"/>
        </w:rPr>
        <w:t>N</w:t>
      </w:r>
      <w:r w:rsidRPr="005E7BD1">
        <w:rPr>
          <w:lang w:val="fr-FR"/>
        </w:rPr>
        <w:t xml:space="preserve">umérique" - a motivé le renforcement des actions de sensibilisation sur ce sujet. </w:t>
      </w:r>
    </w:p>
    <w:p w:rsidR="00857BF6" w:rsidRDefault="00857BF6" w:rsidP="00857BF6">
      <w:pPr>
        <w:pStyle w:val="PargrafodaLista"/>
        <w:rPr>
          <w:lang w:val="fr-FR"/>
        </w:rPr>
      </w:pPr>
    </w:p>
    <w:p w:rsidR="00857BF6" w:rsidRPr="005E7BD1" w:rsidRDefault="00857BF6" w:rsidP="00857BF6">
      <w:pPr>
        <w:ind w:left="590" w:right="6" w:firstLine="0"/>
        <w:rPr>
          <w:lang w:val="fr-FR"/>
        </w:rPr>
      </w:pPr>
    </w:p>
    <w:p w:rsidR="00F4397D" w:rsidRPr="005E7BD1" w:rsidRDefault="0010035C">
      <w:pPr>
        <w:spacing w:after="123" w:line="259" w:lineRule="auto"/>
        <w:ind w:left="605" w:firstLine="0"/>
        <w:jc w:val="left"/>
        <w:rPr>
          <w:lang w:val="fr-FR"/>
        </w:rPr>
      </w:pPr>
      <w:r w:rsidRPr="005E7BD1">
        <w:rPr>
          <w:lang w:val="fr-FR"/>
        </w:rPr>
        <w:lastRenderedPageBreak/>
        <w:t xml:space="preserve"> </w:t>
      </w:r>
    </w:p>
    <w:p w:rsidR="00F4397D" w:rsidRPr="005E7BD1" w:rsidRDefault="0010035C">
      <w:pPr>
        <w:spacing w:after="112" w:line="259" w:lineRule="auto"/>
        <w:ind w:left="600" w:hanging="10"/>
        <w:jc w:val="left"/>
        <w:rPr>
          <w:lang w:val="fr-FR"/>
        </w:rPr>
      </w:pPr>
      <w:r w:rsidRPr="005E7BD1">
        <w:rPr>
          <w:b/>
          <w:lang w:val="fr-FR"/>
        </w:rPr>
        <w:t xml:space="preserve">E. Violence à l'encontre des enfants (articles 19, 24, paragraphe 3, 28, paragraphe </w:t>
      </w:r>
    </w:p>
    <w:p w:rsidR="00F4397D" w:rsidRPr="005E7BD1" w:rsidRDefault="004B2ADF">
      <w:pPr>
        <w:spacing w:after="112" w:line="259" w:lineRule="auto"/>
        <w:ind w:left="600" w:hanging="10"/>
        <w:jc w:val="left"/>
        <w:rPr>
          <w:lang w:val="fr-FR"/>
        </w:rPr>
      </w:pPr>
      <w:r>
        <w:rPr>
          <w:b/>
          <w:lang w:val="fr-FR"/>
        </w:rPr>
        <w:t>2, 34, 37 (al.</w:t>
      </w:r>
      <w:r w:rsidR="0010035C" w:rsidRPr="005E7BD1">
        <w:rPr>
          <w:b/>
          <w:lang w:val="fr-FR"/>
        </w:rPr>
        <w:t xml:space="preserve"> </w:t>
      </w:r>
      <w:proofErr w:type="gramStart"/>
      <w:r w:rsidR="0010035C" w:rsidRPr="005E7BD1">
        <w:rPr>
          <w:b/>
          <w:lang w:val="fr-FR"/>
        </w:rPr>
        <w:t>a</w:t>
      </w:r>
      <w:proofErr w:type="gramEnd"/>
      <w:r w:rsidR="0010035C" w:rsidRPr="005E7BD1">
        <w:rPr>
          <w:b/>
          <w:lang w:val="fr-FR"/>
        </w:rPr>
        <w:t>), et 39) Torture et autres peines ou traitements cruels et dégradants</w:t>
      </w:r>
      <w:r w:rsidR="0010035C" w:rsidRPr="005E7BD1">
        <w:rPr>
          <w:color w:val="FF0000"/>
          <w:lang w:val="fr-FR"/>
        </w:rPr>
        <w:t xml:space="preserve"> </w:t>
      </w:r>
    </w:p>
    <w:p w:rsidR="00F4397D" w:rsidRPr="005E7BD1" w:rsidRDefault="0010035C">
      <w:pPr>
        <w:numPr>
          <w:ilvl w:val="0"/>
          <w:numId w:val="17"/>
        </w:numPr>
        <w:ind w:right="6" w:hanging="360"/>
        <w:rPr>
          <w:lang w:val="fr-FR"/>
        </w:rPr>
      </w:pPr>
      <w:r w:rsidRPr="005E7BD1">
        <w:rPr>
          <w:lang w:val="fr-FR"/>
        </w:rPr>
        <w:t xml:space="preserve">Un centre éducatif a été créé dans la ville de Praia, au sein de la </w:t>
      </w:r>
      <w:r w:rsidR="00024354">
        <w:rPr>
          <w:lang w:val="fr-FR"/>
        </w:rPr>
        <w:t>P</w:t>
      </w:r>
      <w:r w:rsidRPr="005E7BD1">
        <w:rPr>
          <w:lang w:val="fr-FR"/>
        </w:rPr>
        <w:t xml:space="preserve">olice </w:t>
      </w:r>
      <w:r w:rsidR="00024354">
        <w:rPr>
          <w:lang w:val="fr-FR"/>
        </w:rPr>
        <w:t>N</w:t>
      </w:r>
      <w:r w:rsidRPr="005E7BD1">
        <w:rPr>
          <w:lang w:val="fr-FR"/>
        </w:rPr>
        <w:t xml:space="preserve">ationale, afin d'offrir un environnement sûr pour s'occuper de ces personnes à risque. L'ICCA et le </w:t>
      </w:r>
      <w:r w:rsidR="00024354">
        <w:rPr>
          <w:lang w:val="fr-FR"/>
        </w:rPr>
        <w:t>M</w:t>
      </w:r>
      <w:r w:rsidRPr="005E7BD1">
        <w:rPr>
          <w:lang w:val="fr-FR"/>
        </w:rPr>
        <w:t xml:space="preserve">inistère </w:t>
      </w:r>
      <w:r w:rsidR="00024354">
        <w:rPr>
          <w:lang w:val="fr-FR"/>
        </w:rPr>
        <w:t>P</w:t>
      </w:r>
      <w:r w:rsidRPr="005E7BD1">
        <w:rPr>
          <w:lang w:val="fr-FR"/>
        </w:rPr>
        <w:t xml:space="preserve">ublic ont organisé des cours de formation sur la protection des enfants à l'intention de diverses institutions nationales, dont la </w:t>
      </w:r>
      <w:r w:rsidR="00024354">
        <w:rPr>
          <w:lang w:val="fr-FR"/>
        </w:rPr>
        <w:t>P</w:t>
      </w:r>
      <w:r w:rsidRPr="005E7BD1">
        <w:rPr>
          <w:lang w:val="fr-FR"/>
        </w:rPr>
        <w:t xml:space="preserve">olice </w:t>
      </w:r>
      <w:r w:rsidR="00024354">
        <w:rPr>
          <w:lang w:val="fr-FR"/>
        </w:rPr>
        <w:t>N</w:t>
      </w:r>
      <w:r w:rsidRPr="005E7BD1">
        <w:rPr>
          <w:lang w:val="fr-FR"/>
        </w:rPr>
        <w:t xml:space="preserve">ationale et la </w:t>
      </w:r>
      <w:r w:rsidR="00024354">
        <w:rPr>
          <w:lang w:val="fr-FR"/>
        </w:rPr>
        <w:t>P</w:t>
      </w:r>
      <w:r w:rsidRPr="005E7BD1">
        <w:rPr>
          <w:lang w:val="fr-FR"/>
        </w:rPr>
        <w:t xml:space="preserve">olice </w:t>
      </w:r>
      <w:r w:rsidR="00024354">
        <w:rPr>
          <w:lang w:val="fr-FR"/>
        </w:rPr>
        <w:t>J</w:t>
      </w:r>
      <w:r w:rsidRPr="005E7BD1">
        <w:rPr>
          <w:lang w:val="fr-FR"/>
        </w:rPr>
        <w:t xml:space="preserve">udiciaire.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17"/>
        </w:numPr>
        <w:ind w:right="6" w:hanging="360"/>
        <w:rPr>
          <w:lang w:val="fr-FR"/>
        </w:rPr>
      </w:pPr>
      <w:r w:rsidRPr="005E7BD1">
        <w:rPr>
          <w:lang w:val="fr-FR"/>
        </w:rPr>
        <w:t xml:space="preserve">En 2023, l'ICCA a organisé un cours de formation spécifique sur l'approche et la protection des enfants des rues, auquel ont participé les </w:t>
      </w:r>
      <w:r w:rsidR="001E34E4">
        <w:rPr>
          <w:lang w:val="fr-FR"/>
        </w:rPr>
        <w:t>P</w:t>
      </w:r>
      <w:r w:rsidRPr="005E7BD1">
        <w:rPr>
          <w:lang w:val="fr-FR"/>
        </w:rPr>
        <w:t xml:space="preserve">olices </w:t>
      </w:r>
      <w:r w:rsidR="001E34E4">
        <w:rPr>
          <w:lang w:val="fr-FR"/>
        </w:rPr>
        <w:t>N</w:t>
      </w:r>
      <w:r w:rsidRPr="005E7BD1">
        <w:rPr>
          <w:lang w:val="fr-FR"/>
        </w:rPr>
        <w:t xml:space="preserve">ationale, </w:t>
      </w:r>
      <w:r w:rsidR="001E34E4">
        <w:rPr>
          <w:lang w:val="fr-FR"/>
        </w:rPr>
        <w:t>J</w:t>
      </w:r>
      <w:r w:rsidRPr="005E7BD1">
        <w:rPr>
          <w:lang w:val="fr-FR"/>
        </w:rPr>
        <w:t xml:space="preserve">udiciaire et </w:t>
      </w:r>
      <w:r w:rsidR="001E34E4">
        <w:rPr>
          <w:lang w:val="fr-FR"/>
        </w:rPr>
        <w:t>M</w:t>
      </w:r>
      <w:r w:rsidRPr="005E7BD1">
        <w:rPr>
          <w:lang w:val="fr-FR"/>
        </w:rPr>
        <w:t xml:space="preserve">unicipale de l'île de Sal.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17"/>
        </w:numPr>
        <w:ind w:right="6" w:hanging="360"/>
        <w:rPr>
          <w:lang w:val="fr-FR"/>
        </w:rPr>
      </w:pPr>
      <w:r w:rsidRPr="005E7BD1">
        <w:rPr>
          <w:lang w:val="fr-FR"/>
        </w:rPr>
        <w:t xml:space="preserve">Bien qu'aucun cas de torture ou de mauvais traitement d'enfants par la police n'ait été enregistré ou signalé, la Commission </w:t>
      </w:r>
      <w:r w:rsidR="009E6ABD">
        <w:rPr>
          <w:lang w:val="fr-FR"/>
        </w:rPr>
        <w:t>N</w:t>
      </w:r>
      <w:r w:rsidRPr="005E7BD1">
        <w:rPr>
          <w:lang w:val="fr-FR"/>
        </w:rPr>
        <w:t xml:space="preserve">ationale des </w:t>
      </w:r>
      <w:r w:rsidR="009E6ABD">
        <w:rPr>
          <w:lang w:val="fr-FR"/>
        </w:rPr>
        <w:t>D</w:t>
      </w:r>
      <w:r w:rsidRPr="005E7BD1">
        <w:rPr>
          <w:lang w:val="fr-FR"/>
        </w:rPr>
        <w:t>roits de l'</w:t>
      </w:r>
      <w:r w:rsidR="009E6ABD">
        <w:rPr>
          <w:lang w:val="fr-FR"/>
        </w:rPr>
        <w:t>H</w:t>
      </w:r>
      <w:r w:rsidRPr="005E7BD1">
        <w:rPr>
          <w:lang w:val="fr-FR"/>
        </w:rPr>
        <w:t xml:space="preserve">omme et de la </w:t>
      </w:r>
      <w:r w:rsidR="00750968">
        <w:rPr>
          <w:lang w:val="fr-FR"/>
        </w:rPr>
        <w:t>C</w:t>
      </w:r>
      <w:r w:rsidRPr="005E7BD1">
        <w:rPr>
          <w:lang w:val="fr-FR"/>
        </w:rPr>
        <w:t xml:space="preserve">itoyenneté, en tant que </w:t>
      </w:r>
      <w:r w:rsidR="00750968">
        <w:rPr>
          <w:lang w:val="fr-FR"/>
        </w:rPr>
        <w:t>M</w:t>
      </w:r>
      <w:r w:rsidRPr="005E7BD1">
        <w:rPr>
          <w:lang w:val="fr-FR"/>
        </w:rPr>
        <w:t xml:space="preserve">écanisme </w:t>
      </w:r>
      <w:r w:rsidR="00750968">
        <w:rPr>
          <w:lang w:val="fr-FR"/>
        </w:rPr>
        <w:t>N</w:t>
      </w:r>
      <w:r w:rsidRPr="005E7BD1">
        <w:rPr>
          <w:lang w:val="fr-FR"/>
        </w:rPr>
        <w:t xml:space="preserve">ational de </w:t>
      </w:r>
      <w:r w:rsidR="00750968">
        <w:rPr>
          <w:lang w:val="fr-FR"/>
        </w:rPr>
        <w:t>P</w:t>
      </w:r>
      <w:r w:rsidRPr="005E7BD1">
        <w:rPr>
          <w:lang w:val="fr-FR"/>
        </w:rPr>
        <w:t xml:space="preserve">révention de la </w:t>
      </w:r>
      <w:r w:rsidR="00750968">
        <w:rPr>
          <w:lang w:val="fr-FR"/>
        </w:rPr>
        <w:t>T</w:t>
      </w:r>
      <w:r w:rsidRPr="005E7BD1">
        <w:rPr>
          <w:lang w:val="fr-FR"/>
        </w:rPr>
        <w:t xml:space="preserve">orture (MNP), a effectué des visites régulières dans les </w:t>
      </w:r>
      <w:r w:rsidR="00750968">
        <w:rPr>
          <w:lang w:val="fr-FR"/>
        </w:rPr>
        <w:t>C</w:t>
      </w:r>
      <w:r w:rsidRPr="005E7BD1">
        <w:rPr>
          <w:lang w:val="fr-FR"/>
        </w:rPr>
        <w:t xml:space="preserve">ommissariats de </w:t>
      </w:r>
      <w:r w:rsidR="00750968">
        <w:rPr>
          <w:lang w:val="fr-FR"/>
        </w:rPr>
        <w:t>P</w:t>
      </w:r>
      <w:r w:rsidRPr="005E7BD1">
        <w:rPr>
          <w:lang w:val="fr-FR"/>
        </w:rPr>
        <w:t xml:space="preserve">olice et les </w:t>
      </w:r>
      <w:r w:rsidR="00750968">
        <w:rPr>
          <w:lang w:val="fr-FR"/>
        </w:rPr>
        <w:t>c</w:t>
      </w:r>
      <w:r w:rsidRPr="005E7BD1">
        <w:rPr>
          <w:lang w:val="fr-FR"/>
        </w:rPr>
        <w:t>entres d'</w:t>
      </w:r>
      <w:r w:rsidR="00750968">
        <w:rPr>
          <w:lang w:val="fr-FR"/>
        </w:rPr>
        <w:t>a</w:t>
      </w:r>
      <w:r w:rsidRPr="005E7BD1">
        <w:rPr>
          <w:lang w:val="fr-FR"/>
        </w:rPr>
        <w:t xml:space="preserve">ccueil pour enfants en conflit avec la loi, rédigeant des rapports et émettant des recommandations sur les mesures à adopter afin de prévenir les actes de torture et les traitements cruels, inhumains ou dégradants. </w:t>
      </w:r>
    </w:p>
    <w:p w:rsidR="00F4397D" w:rsidRPr="005E7BD1" w:rsidRDefault="0010035C">
      <w:pPr>
        <w:spacing w:after="122" w:line="259" w:lineRule="auto"/>
        <w:ind w:left="605" w:firstLine="0"/>
        <w:jc w:val="left"/>
        <w:rPr>
          <w:lang w:val="fr-FR"/>
        </w:rPr>
      </w:pPr>
      <w:r w:rsidRPr="005E7BD1">
        <w:rPr>
          <w:color w:val="FF0000"/>
          <w:lang w:val="fr-FR"/>
        </w:rPr>
        <w:t xml:space="preserve"> </w:t>
      </w:r>
    </w:p>
    <w:p w:rsidR="00F4397D" w:rsidRPr="00857BF6" w:rsidRDefault="0010035C">
      <w:pPr>
        <w:pStyle w:val="Ttulo2"/>
        <w:ind w:left="600"/>
        <w:rPr>
          <w:color w:val="auto"/>
        </w:rPr>
      </w:pPr>
      <w:proofErr w:type="spellStart"/>
      <w:r w:rsidRPr="00857BF6">
        <w:rPr>
          <w:color w:val="auto"/>
        </w:rPr>
        <w:t>Châtiments</w:t>
      </w:r>
      <w:proofErr w:type="spellEnd"/>
      <w:r w:rsidRPr="00857BF6">
        <w:rPr>
          <w:color w:val="auto"/>
        </w:rPr>
        <w:t xml:space="preserve"> </w:t>
      </w:r>
      <w:proofErr w:type="spellStart"/>
      <w:r w:rsidRPr="00857BF6">
        <w:rPr>
          <w:color w:val="auto"/>
        </w:rPr>
        <w:t>corporels</w:t>
      </w:r>
      <w:proofErr w:type="spellEnd"/>
      <w:r w:rsidRPr="00857BF6">
        <w:rPr>
          <w:color w:val="auto"/>
        </w:rPr>
        <w:t xml:space="preserve"> </w:t>
      </w:r>
    </w:p>
    <w:p w:rsidR="00F4397D" w:rsidRPr="005E7BD1" w:rsidRDefault="0010035C">
      <w:pPr>
        <w:numPr>
          <w:ilvl w:val="0"/>
          <w:numId w:val="18"/>
        </w:numPr>
        <w:ind w:right="6" w:hanging="360"/>
        <w:rPr>
          <w:lang w:val="fr-FR"/>
        </w:rPr>
      </w:pPr>
      <w:r w:rsidRPr="005E7BD1">
        <w:rPr>
          <w:lang w:val="fr-FR"/>
        </w:rPr>
        <w:t xml:space="preserve">Les articles 74 et 75 de la Constitution de la République consacrent un ensemble de droits pour les enfants et les jeunes, donnant à la famille, à la société et aux pouvoirs publics le devoir de les protéger, en vue de leur développement intégral.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857BF6" w:rsidRDefault="0010035C" w:rsidP="00857BF6">
      <w:pPr>
        <w:numPr>
          <w:ilvl w:val="0"/>
          <w:numId w:val="18"/>
        </w:numPr>
        <w:ind w:right="6" w:hanging="360"/>
        <w:rPr>
          <w:lang w:val="fr-FR"/>
        </w:rPr>
      </w:pPr>
      <w:r w:rsidRPr="005E7BD1">
        <w:rPr>
          <w:lang w:val="fr-FR"/>
        </w:rPr>
        <w:t xml:space="preserve">Dans le cadre des réformes législatives du pays, une grande attention a été portée à la mise en conformité de la législation avec les différents instruments juridiques internationaux auxquels le Cap-Vert est partie. À cet égard, lors de la modification du Code </w:t>
      </w:r>
      <w:r w:rsidR="005A6601">
        <w:rPr>
          <w:lang w:val="fr-FR"/>
        </w:rPr>
        <w:t>P</w:t>
      </w:r>
      <w:r w:rsidRPr="005E7BD1">
        <w:rPr>
          <w:lang w:val="fr-FR"/>
        </w:rPr>
        <w:t xml:space="preserve">énal, effectuée par la loi n° 117/IX/2021, du 11 février, il a été décidé d'élargir le champ des circonstances qui justifient l'application de l'article 133 du Code </w:t>
      </w:r>
      <w:r w:rsidR="005A6601">
        <w:rPr>
          <w:lang w:val="fr-FR"/>
        </w:rPr>
        <w:t>P</w:t>
      </w:r>
      <w:r w:rsidRPr="005E7BD1">
        <w:rPr>
          <w:lang w:val="fr-FR"/>
        </w:rPr>
        <w:t xml:space="preserve">énal, qui interdit et punit les mauvais traitements à l'égard d'un mineur ou d'une personne vulnérable.  </w:t>
      </w:r>
    </w:p>
    <w:p w:rsidR="00F4397D" w:rsidRPr="005E7BD1" w:rsidRDefault="0010035C">
      <w:pPr>
        <w:numPr>
          <w:ilvl w:val="0"/>
          <w:numId w:val="18"/>
        </w:numPr>
        <w:ind w:right="6" w:hanging="360"/>
        <w:rPr>
          <w:lang w:val="fr-FR"/>
        </w:rPr>
      </w:pPr>
      <w:r w:rsidRPr="005E7BD1">
        <w:rPr>
          <w:lang w:val="fr-FR"/>
        </w:rPr>
        <w:lastRenderedPageBreak/>
        <w:t xml:space="preserve">Par conséquent, outre les situations précédemment prévues, le législateur a étendu le champ d'application de ce précepte juridique afin qu'il englobe les cas de maltraitance des mineurs et des personnes vulnérables qui sont pris en charge par des institutions, hébergés dans un foyer, sur le lieu de travail, dans un établissement, un service ou un organisme, public ou privé, ainsi que sous la responsabilité de leur éducation. </w:t>
      </w:r>
    </w:p>
    <w:p w:rsidR="00F4397D" w:rsidRPr="005E7BD1" w:rsidRDefault="0010035C">
      <w:pPr>
        <w:spacing w:after="116" w:line="259" w:lineRule="auto"/>
        <w:ind w:left="605" w:firstLine="0"/>
        <w:jc w:val="left"/>
        <w:rPr>
          <w:lang w:val="fr-FR"/>
        </w:rPr>
      </w:pPr>
      <w:r w:rsidRPr="005E7BD1">
        <w:rPr>
          <w:color w:val="FF0000"/>
          <w:lang w:val="fr-FR"/>
        </w:rPr>
        <w:t xml:space="preserve"> </w:t>
      </w:r>
    </w:p>
    <w:p w:rsidR="00F4397D" w:rsidRPr="005E7BD1" w:rsidRDefault="0010035C">
      <w:pPr>
        <w:numPr>
          <w:ilvl w:val="0"/>
          <w:numId w:val="18"/>
        </w:numPr>
        <w:ind w:right="6" w:hanging="360"/>
        <w:rPr>
          <w:lang w:val="fr-FR"/>
        </w:rPr>
      </w:pPr>
      <w:r w:rsidRPr="005E7BD1">
        <w:rPr>
          <w:lang w:val="fr-FR"/>
        </w:rPr>
        <w:t xml:space="preserve">En ce qui concerne les châtiments corporels et le pouvoir de correction des parents, le </w:t>
      </w:r>
      <w:r w:rsidR="00DB3DB4">
        <w:rPr>
          <w:lang w:val="fr-FR"/>
        </w:rPr>
        <w:t>S</w:t>
      </w:r>
      <w:r w:rsidRPr="005E7BD1">
        <w:rPr>
          <w:lang w:val="fr-FR"/>
        </w:rPr>
        <w:t>tatut de l'</w:t>
      </w:r>
      <w:r w:rsidR="00DB3DB4">
        <w:rPr>
          <w:lang w:val="fr-FR"/>
        </w:rPr>
        <w:t>E</w:t>
      </w:r>
      <w:r w:rsidRPr="005E7BD1">
        <w:rPr>
          <w:lang w:val="fr-FR"/>
        </w:rPr>
        <w:t>nfant et de l'</w:t>
      </w:r>
      <w:r w:rsidR="00DB3DB4">
        <w:rPr>
          <w:lang w:val="fr-FR"/>
        </w:rPr>
        <w:t>A</w:t>
      </w:r>
      <w:r w:rsidRPr="005E7BD1">
        <w:rPr>
          <w:lang w:val="fr-FR"/>
        </w:rPr>
        <w:t xml:space="preserve">dolescent (ECA) stipule à l'article 31 qu'ils doivent toujours garder à l'esprit le droit des enfants et des adolescents à une éducation exempte de violence, de châtiments corporels, de délits psychologiques et d'autres mesures portant atteinte à la dignité, qui sont inadmissibles.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8"/>
        </w:numPr>
        <w:ind w:right="6" w:hanging="360"/>
        <w:rPr>
          <w:lang w:val="fr-FR"/>
        </w:rPr>
      </w:pPr>
      <w:r w:rsidRPr="005E7BD1">
        <w:rPr>
          <w:lang w:val="fr-FR"/>
        </w:rPr>
        <w:t xml:space="preserve">Par ailleurs, elle garantit aux enfants ayant subi une atteinte à leur intégrité physique le droit de bénéficier de programmes de prise en charge institutionnelle, article 124.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8"/>
        </w:numPr>
        <w:ind w:right="6" w:hanging="360"/>
        <w:rPr>
          <w:lang w:val="fr-FR"/>
        </w:rPr>
      </w:pPr>
      <w:r w:rsidRPr="005E7BD1">
        <w:rPr>
          <w:lang w:val="fr-FR"/>
        </w:rPr>
        <w:t xml:space="preserve">En ce qui concerne les châtiments corporels à l'école, la </w:t>
      </w:r>
      <w:r w:rsidR="00753381">
        <w:rPr>
          <w:lang w:val="fr-FR"/>
        </w:rPr>
        <w:t>E</w:t>
      </w:r>
      <w:r w:rsidRPr="005E7BD1">
        <w:rPr>
          <w:lang w:val="fr-FR"/>
        </w:rPr>
        <w:t>C</w:t>
      </w:r>
      <w:r w:rsidR="00753381">
        <w:rPr>
          <w:lang w:val="fr-FR"/>
        </w:rPr>
        <w:t>A</w:t>
      </w:r>
      <w:r w:rsidRPr="005E7BD1">
        <w:rPr>
          <w:lang w:val="fr-FR"/>
        </w:rPr>
        <w:t xml:space="preserve"> établit que les politiques et règlements disciplinaires des écoles doivent avoir une fonction essentiellement pédagogique et que l'application de sanctions physiques ou humiliantes à l'encontre d'enfants ou d'adolescents est expressément interdite, y compris dans le cas d'étudiantes enceintes (articles 17 et 51).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18"/>
        </w:numPr>
        <w:spacing w:after="34"/>
        <w:ind w:right="6" w:hanging="360"/>
        <w:rPr>
          <w:lang w:val="fr-FR"/>
        </w:rPr>
      </w:pPr>
      <w:r w:rsidRPr="005E7BD1">
        <w:rPr>
          <w:lang w:val="fr-FR"/>
        </w:rPr>
        <w:t xml:space="preserve">Le gouvernement cap-verdien n'a pas ménagé ses efforts pour compléter les réformes législatives par diverses actions. À cette fin, le </w:t>
      </w:r>
      <w:r w:rsidR="001D1F7D">
        <w:rPr>
          <w:lang w:val="fr-FR"/>
        </w:rPr>
        <w:t>II</w:t>
      </w:r>
      <w:r w:rsidRPr="005E7BD1">
        <w:rPr>
          <w:lang w:val="fr-FR"/>
        </w:rPr>
        <w:t xml:space="preserve"> </w:t>
      </w:r>
      <w:r w:rsidR="001D1F7D">
        <w:rPr>
          <w:lang w:val="fr-FR"/>
        </w:rPr>
        <w:t>P</w:t>
      </w:r>
      <w:r w:rsidRPr="005E7BD1">
        <w:rPr>
          <w:lang w:val="fr-FR"/>
        </w:rPr>
        <w:t>lan d'</w:t>
      </w:r>
      <w:r w:rsidR="001D1F7D">
        <w:rPr>
          <w:lang w:val="fr-FR"/>
        </w:rPr>
        <w:t>A</w:t>
      </w:r>
      <w:r w:rsidRPr="005E7BD1">
        <w:rPr>
          <w:lang w:val="fr-FR"/>
        </w:rPr>
        <w:t xml:space="preserve">ction </w:t>
      </w:r>
      <w:r w:rsidR="001D1F7D">
        <w:rPr>
          <w:lang w:val="fr-FR"/>
        </w:rPr>
        <w:t>N</w:t>
      </w:r>
      <w:r w:rsidRPr="005E7BD1">
        <w:rPr>
          <w:lang w:val="fr-FR"/>
        </w:rPr>
        <w:t xml:space="preserve">ational pour la </w:t>
      </w:r>
      <w:r w:rsidR="001D1F7D">
        <w:rPr>
          <w:lang w:val="fr-FR"/>
        </w:rPr>
        <w:t>P</w:t>
      </w:r>
      <w:r w:rsidRPr="005E7BD1">
        <w:rPr>
          <w:lang w:val="fr-FR"/>
        </w:rPr>
        <w:t xml:space="preserve">révention et la </w:t>
      </w:r>
      <w:r w:rsidR="001D1F7D">
        <w:rPr>
          <w:lang w:val="fr-FR"/>
        </w:rPr>
        <w:t>L</w:t>
      </w:r>
      <w:r w:rsidRPr="005E7BD1">
        <w:rPr>
          <w:lang w:val="fr-FR"/>
        </w:rPr>
        <w:t xml:space="preserve">utte </w:t>
      </w:r>
      <w:r w:rsidR="001D1F7D">
        <w:rPr>
          <w:lang w:val="fr-FR"/>
        </w:rPr>
        <w:t>C</w:t>
      </w:r>
      <w:r w:rsidRPr="005E7BD1">
        <w:rPr>
          <w:lang w:val="fr-FR"/>
        </w:rPr>
        <w:t xml:space="preserve">ontre la </w:t>
      </w:r>
      <w:r w:rsidR="001D1F7D">
        <w:rPr>
          <w:lang w:val="fr-FR"/>
        </w:rPr>
        <w:t>V</w:t>
      </w:r>
      <w:r w:rsidRPr="005E7BD1">
        <w:rPr>
          <w:lang w:val="fr-FR"/>
        </w:rPr>
        <w:t xml:space="preserve">iolence </w:t>
      </w:r>
      <w:r w:rsidR="001D1F7D">
        <w:rPr>
          <w:lang w:val="fr-FR"/>
        </w:rPr>
        <w:t>S</w:t>
      </w:r>
      <w:r w:rsidRPr="005E7BD1">
        <w:rPr>
          <w:lang w:val="fr-FR"/>
        </w:rPr>
        <w:t xml:space="preserve">exuelle à l'égard des enfants et des adolescents </w:t>
      </w:r>
    </w:p>
    <w:p w:rsidR="00F4397D" w:rsidRPr="005E7BD1" w:rsidRDefault="0010035C">
      <w:pPr>
        <w:ind w:left="605" w:right="6" w:firstLine="0"/>
        <w:rPr>
          <w:lang w:val="fr-FR"/>
        </w:rPr>
      </w:pPr>
      <w:r w:rsidRPr="005E7BD1">
        <w:rPr>
          <w:lang w:val="fr-FR"/>
        </w:rPr>
        <w:t xml:space="preserve">(2022-2024) a été élaboré, dans le but de garantir la mise en œuvre de politiques de lutte contre les abus sexuels et l'exploitation des enfants et des adolescents d'une manière holistique, intégrée et ciblée.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8"/>
        </w:numPr>
        <w:ind w:right="6" w:hanging="360"/>
        <w:rPr>
          <w:lang w:val="fr-FR"/>
        </w:rPr>
      </w:pPr>
      <w:r w:rsidRPr="005E7BD1">
        <w:rPr>
          <w:lang w:val="fr-FR"/>
        </w:rPr>
        <w:t xml:space="preserve">Le Cap-Vert a ratifié les différentes </w:t>
      </w:r>
      <w:r w:rsidR="001D1F7D">
        <w:rPr>
          <w:lang w:val="fr-FR"/>
        </w:rPr>
        <w:t>C</w:t>
      </w:r>
      <w:r w:rsidRPr="005E7BD1">
        <w:rPr>
          <w:lang w:val="fr-FR"/>
        </w:rPr>
        <w:t xml:space="preserve">onventions de l'OIT qui protègent les enfants, à savoir la </w:t>
      </w:r>
      <w:r w:rsidR="001D1F7D">
        <w:rPr>
          <w:lang w:val="fr-FR"/>
        </w:rPr>
        <w:t>C</w:t>
      </w:r>
      <w:r w:rsidRPr="005E7BD1">
        <w:rPr>
          <w:lang w:val="fr-FR"/>
        </w:rPr>
        <w:t>onvention sur l'</w:t>
      </w:r>
      <w:r w:rsidR="001D1F7D">
        <w:rPr>
          <w:lang w:val="fr-FR"/>
        </w:rPr>
        <w:t>A</w:t>
      </w:r>
      <w:r w:rsidRPr="005E7BD1">
        <w:rPr>
          <w:lang w:val="fr-FR"/>
        </w:rPr>
        <w:t xml:space="preserve">bolition du </w:t>
      </w:r>
      <w:r w:rsidR="001D1F7D">
        <w:rPr>
          <w:lang w:val="fr-FR"/>
        </w:rPr>
        <w:t>T</w:t>
      </w:r>
      <w:r w:rsidRPr="005E7BD1">
        <w:rPr>
          <w:lang w:val="fr-FR"/>
        </w:rPr>
        <w:t xml:space="preserve">ravail </w:t>
      </w:r>
      <w:r w:rsidR="001D1F7D">
        <w:rPr>
          <w:lang w:val="fr-FR"/>
        </w:rPr>
        <w:t>F</w:t>
      </w:r>
      <w:r w:rsidRPr="005E7BD1">
        <w:rPr>
          <w:lang w:val="fr-FR"/>
        </w:rPr>
        <w:t xml:space="preserve">orcé, la </w:t>
      </w:r>
      <w:r w:rsidR="001D1F7D">
        <w:rPr>
          <w:lang w:val="fr-FR"/>
        </w:rPr>
        <w:t>C</w:t>
      </w:r>
      <w:r w:rsidRPr="005E7BD1">
        <w:rPr>
          <w:lang w:val="fr-FR"/>
        </w:rPr>
        <w:t xml:space="preserve">onvention sur l'âge minimum, la </w:t>
      </w:r>
      <w:r w:rsidR="001D1F7D">
        <w:rPr>
          <w:lang w:val="fr-FR"/>
        </w:rPr>
        <w:t>C</w:t>
      </w:r>
      <w:r w:rsidRPr="005E7BD1">
        <w:rPr>
          <w:lang w:val="fr-FR"/>
        </w:rPr>
        <w:t xml:space="preserve">onvention sur les </w:t>
      </w:r>
      <w:r w:rsidR="001D1F7D">
        <w:rPr>
          <w:lang w:val="fr-FR"/>
        </w:rPr>
        <w:t>P</w:t>
      </w:r>
      <w:r w:rsidRPr="005E7BD1">
        <w:rPr>
          <w:lang w:val="fr-FR"/>
        </w:rPr>
        <w:t xml:space="preserve">ires </w:t>
      </w:r>
      <w:r w:rsidR="001D1F7D">
        <w:rPr>
          <w:lang w:val="fr-FR"/>
        </w:rPr>
        <w:t>F</w:t>
      </w:r>
      <w:r w:rsidRPr="005E7BD1">
        <w:rPr>
          <w:lang w:val="fr-FR"/>
        </w:rPr>
        <w:t xml:space="preserve">ormes de </w:t>
      </w:r>
      <w:r w:rsidR="001D1F7D">
        <w:rPr>
          <w:lang w:val="fr-FR"/>
        </w:rPr>
        <w:t>T</w:t>
      </w:r>
      <w:r w:rsidRPr="005E7BD1">
        <w:rPr>
          <w:lang w:val="fr-FR"/>
        </w:rPr>
        <w:t xml:space="preserve">ravail des </w:t>
      </w:r>
      <w:r w:rsidR="001D1F7D">
        <w:rPr>
          <w:lang w:val="fr-FR"/>
        </w:rPr>
        <w:t>E</w:t>
      </w:r>
      <w:r w:rsidRPr="005E7BD1">
        <w:rPr>
          <w:lang w:val="fr-FR"/>
        </w:rPr>
        <w:t xml:space="preserve">nfants et a approuvé une liste des formes dangereuses de travail des enfants.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numPr>
          <w:ilvl w:val="0"/>
          <w:numId w:val="18"/>
        </w:numPr>
        <w:ind w:right="6" w:hanging="360"/>
        <w:rPr>
          <w:lang w:val="fr-FR"/>
        </w:rPr>
      </w:pPr>
      <w:r w:rsidRPr="005E7BD1">
        <w:rPr>
          <w:lang w:val="fr-FR"/>
        </w:rPr>
        <w:lastRenderedPageBreak/>
        <w:t xml:space="preserve">Le Congrès sur les </w:t>
      </w:r>
      <w:r w:rsidR="004806D2">
        <w:rPr>
          <w:lang w:val="fr-FR"/>
        </w:rPr>
        <w:t>E</w:t>
      </w:r>
      <w:r w:rsidRPr="005E7BD1">
        <w:rPr>
          <w:lang w:val="fr-FR"/>
        </w:rPr>
        <w:t xml:space="preserve">nfants et les </w:t>
      </w:r>
      <w:r w:rsidR="004806D2">
        <w:rPr>
          <w:lang w:val="fr-FR"/>
        </w:rPr>
        <w:t>A</w:t>
      </w:r>
      <w:r w:rsidRPr="005E7BD1">
        <w:rPr>
          <w:lang w:val="fr-FR"/>
        </w:rPr>
        <w:t xml:space="preserve">dolescents </w:t>
      </w:r>
      <w:r w:rsidR="004806D2">
        <w:rPr>
          <w:lang w:val="fr-FR"/>
        </w:rPr>
        <w:t>É</w:t>
      </w:r>
      <w:r w:rsidRPr="005E7BD1">
        <w:rPr>
          <w:lang w:val="fr-FR"/>
        </w:rPr>
        <w:t xml:space="preserve">vangéliques, organisé par le Réseau </w:t>
      </w:r>
      <w:r w:rsidR="004806D2">
        <w:rPr>
          <w:lang w:val="fr-FR"/>
        </w:rPr>
        <w:t>N</w:t>
      </w:r>
      <w:r w:rsidRPr="005E7BD1">
        <w:rPr>
          <w:lang w:val="fr-FR"/>
        </w:rPr>
        <w:t xml:space="preserve">ational pour la </w:t>
      </w:r>
      <w:r w:rsidR="004806D2">
        <w:rPr>
          <w:lang w:val="fr-FR"/>
        </w:rPr>
        <w:t>P</w:t>
      </w:r>
      <w:r w:rsidRPr="005E7BD1">
        <w:rPr>
          <w:lang w:val="fr-FR"/>
        </w:rPr>
        <w:t xml:space="preserve">rotection des enfants et des adolescents contre les abus et l'exploitation sexuels, s'est tenu à Praia le 3 septembre 2022.  </w:t>
      </w:r>
    </w:p>
    <w:p w:rsidR="00F4397D" w:rsidRPr="005E7BD1" w:rsidRDefault="0010035C">
      <w:pPr>
        <w:spacing w:after="0" w:line="259" w:lineRule="auto"/>
        <w:ind w:left="605" w:firstLine="0"/>
        <w:jc w:val="left"/>
        <w:rPr>
          <w:lang w:val="fr-FR"/>
        </w:rPr>
      </w:pPr>
      <w:r w:rsidRPr="005E7BD1">
        <w:rPr>
          <w:lang w:val="fr-FR"/>
        </w:rPr>
        <w:t xml:space="preserve"> </w:t>
      </w:r>
    </w:p>
    <w:p w:rsidR="00F4397D" w:rsidRPr="005E7BD1" w:rsidRDefault="0010035C">
      <w:pPr>
        <w:numPr>
          <w:ilvl w:val="0"/>
          <w:numId w:val="18"/>
        </w:numPr>
        <w:ind w:right="6" w:hanging="360"/>
        <w:rPr>
          <w:lang w:val="fr-FR"/>
        </w:rPr>
      </w:pPr>
      <w:r w:rsidRPr="005E7BD1">
        <w:rPr>
          <w:lang w:val="fr-FR"/>
        </w:rPr>
        <w:t xml:space="preserve">L'ICCA dispose de services dans toutes les îles du pays qui interviennent dans les cas de maltraitance et de violence à l'encontre des enfants et des adolescents, en recueillant des données statistiques et qualitatives. Il mène également diverses actions de sensibilisation et d'éducation des familles, des écoles et des communautés sur la manière de prévenir et de combattre ce problème. </w:t>
      </w:r>
    </w:p>
    <w:p w:rsidR="00F4397D" w:rsidRPr="005E7BD1" w:rsidRDefault="0010035C">
      <w:pPr>
        <w:spacing w:after="121" w:line="259" w:lineRule="auto"/>
        <w:ind w:left="605" w:firstLine="0"/>
        <w:jc w:val="left"/>
        <w:rPr>
          <w:lang w:val="fr-FR"/>
        </w:rPr>
      </w:pPr>
      <w:r w:rsidRPr="005E7BD1">
        <w:rPr>
          <w:lang w:val="fr-FR"/>
        </w:rPr>
        <w:t xml:space="preserve"> </w:t>
      </w:r>
    </w:p>
    <w:tbl>
      <w:tblPr>
        <w:tblStyle w:val="TableGrid"/>
        <w:tblpPr w:vertAnchor="text" w:tblpX="245" w:tblpY="-2"/>
        <w:tblOverlap w:val="never"/>
        <w:tblW w:w="322" w:type="dxa"/>
        <w:tblInd w:w="0" w:type="dxa"/>
        <w:tblCellMar>
          <w:top w:w="2" w:type="dxa"/>
          <w:right w:w="22" w:type="dxa"/>
        </w:tblCellMar>
        <w:tblLook w:val="04A0" w:firstRow="1" w:lastRow="0" w:firstColumn="1" w:lastColumn="0" w:noHBand="0" w:noVBand="1"/>
      </w:tblPr>
      <w:tblGrid>
        <w:gridCol w:w="322"/>
      </w:tblGrid>
      <w:tr w:rsidR="00380976" w:rsidRPr="006A02EB" w:rsidTr="006A02EB">
        <w:trPr>
          <w:trHeight w:val="274"/>
        </w:trPr>
        <w:tc>
          <w:tcPr>
            <w:tcW w:w="322" w:type="dxa"/>
            <w:shd w:val="clear" w:color="auto" w:fill="auto"/>
          </w:tcPr>
          <w:p w:rsidR="00F4397D" w:rsidRPr="006A02EB" w:rsidRDefault="0010035C">
            <w:pPr>
              <w:spacing w:after="0" w:line="259" w:lineRule="auto"/>
              <w:ind w:left="0" w:firstLine="0"/>
              <w:rPr>
                <w:color w:val="auto"/>
              </w:rPr>
            </w:pPr>
            <w:r w:rsidRPr="006A02EB">
              <w:rPr>
                <w:color w:val="auto"/>
              </w:rPr>
              <w:t>72.</w:t>
            </w:r>
          </w:p>
        </w:tc>
      </w:tr>
    </w:tbl>
    <w:p w:rsidR="00F4397D" w:rsidRPr="005E7BD1" w:rsidRDefault="0010035C" w:rsidP="00B037B2">
      <w:pPr>
        <w:ind w:left="605" w:right="6" w:hanging="321"/>
        <w:rPr>
          <w:lang w:val="fr-FR"/>
        </w:rPr>
      </w:pPr>
      <w:r w:rsidRPr="006A02EB">
        <w:rPr>
          <w:rFonts w:ascii="Arial" w:eastAsia="Arial" w:hAnsi="Arial" w:cs="Arial"/>
          <w:lang w:val="fr-FR"/>
        </w:rPr>
        <w:t xml:space="preserve"> </w:t>
      </w:r>
      <w:r w:rsidRPr="006A02EB">
        <w:rPr>
          <w:lang w:val="fr-FR"/>
        </w:rPr>
        <w:t>Au</w:t>
      </w:r>
      <w:r w:rsidRPr="005E7BD1">
        <w:rPr>
          <w:lang w:val="fr-FR"/>
        </w:rPr>
        <w:t xml:space="preserve"> cours des trois dernières années (2021, 2022 et 2023), 727 signalements d'abus physiques et psychologiques à l'encontre d'enfants et d'adolescents ont été enregistrés auprès de l'ICCA. Toutes les victimes ont reçu une assistance psychosociale et de protection. Ces rapports ont été transmis au </w:t>
      </w:r>
      <w:r w:rsidR="00380976">
        <w:rPr>
          <w:lang w:val="fr-FR"/>
        </w:rPr>
        <w:t>M</w:t>
      </w:r>
      <w:r w:rsidRPr="005E7BD1">
        <w:rPr>
          <w:lang w:val="fr-FR"/>
        </w:rPr>
        <w:t xml:space="preserve">inistère </w:t>
      </w:r>
      <w:r w:rsidR="00380976">
        <w:rPr>
          <w:lang w:val="fr-FR"/>
        </w:rPr>
        <w:t>P</w:t>
      </w:r>
      <w:r w:rsidRPr="005E7BD1">
        <w:rPr>
          <w:lang w:val="fr-FR"/>
        </w:rPr>
        <w:t xml:space="preserve">ublic pour qu'il prenne les mesures qui s'imposent.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ind w:left="600" w:right="6"/>
        <w:rPr>
          <w:lang w:val="fr-FR"/>
        </w:rPr>
      </w:pPr>
      <w:r w:rsidRPr="005E7BD1">
        <w:rPr>
          <w:lang w:val="fr-FR"/>
        </w:rPr>
        <w:t>73.</w:t>
      </w:r>
      <w:r w:rsidRPr="005E7BD1">
        <w:rPr>
          <w:rFonts w:ascii="Arial" w:eastAsia="Arial" w:hAnsi="Arial" w:cs="Arial"/>
          <w:lang w:val="fr-FR"/>
        </w:rPr>
        <w:t xml:space="preserve"> </w:t>
      </w:r>
      <w:r w:rsidRPr="005E7BD1">
        <w:rPr>
          <w:lang w:val="fr-FR"/>
        </w:rPr>
        <w:t xml:space="preserve">Au niveau national, 609 affaires relatives à des délits sexuels ont été résolues. Parmi les affaires résolues, 271 concernaient des abus sexuels sur mineurs, 146 des agressions sexuelles, 44 des tentatives d'agressions sexuelles, 43 des agressions sexuelles avec pénétration, 34 des abus sexuels sur mineurs de 14 à 16 ans, 25 du harcèlement sexuel, 22 de l'exhibitionnisme, 8 du proxénétisme, 6 des tentatives d'abus sexuels, 3 de l'exploitation à des fins pornographiques, 3 du harcèlement sexuel, 2 du sexting sur mineur, 1 de la prostitution de mineur et 1 de l'abus sexuel sur une personne en établissement ou sous dépendance.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857BF6" w:rsidRDefault="0010035C">
      <w:pPr>
        <w:pStyle w:val="Ttulo2"/>
        <w:ind w:left="600"/>
        <w:rPr>
          <w:color w:val="auto"/>
        </w:rPr>
      </w:pPr>
      <w:r w:rsidRPr="00857BF6">
        <w:rPr>
          <w:color w:val="auto"/>
        </w:rPr>
        <w:t xml:space="preserve">Abus </w:t>
      </w:r>
      <w:proofErr w:type="spellStart"/>
      <w:r w:rsidRPr="00857BF6">
        <w:rPr>
          <w:color w:val="auto"/>
        </w:rPr>
        <w:t>et</w:t>
      </w:r>
      <w:proofErr w:type="spellEnd"/>
      <w:r w:rsidRPr="00857BF6">
        <w:rPr>
          <w:color w:val="auto"/>
        </w:rPr>
        <w:t xml:space="preserve"> </w:t>
      </w:r>
      <w:proofErr w:type="spellStart"/>
      <w:r w:rsidRPr="00857BF6">
        <w:rPr>
          <w:color w:val="auto"/>
        </w:rPr>
        <w:t>négligence</w:t>
      </w:r>
      <w:proofErr w:type="spellEnd"/>
      <w:r w:rsidRPr="00857BF6">
        <w:rPr>
          <w:color w:val="auto"/>
        </w:rPr>
        <w:t xml:space="preserve"> </w:t>
      </w:r>
    </w:p>
    <w:p w:rsidR="00F4397D" w:rsidRPr="00857BF6" w:rsidRDefault="0010035C" w:rsidP="00857BF6">
      <w:pPr>
        <w:numPr>
          <w:ilvl w:val="0"/>
          <w:numId w:val="19"/>
        </w:numPr>
        <w:ind w:right="6"/>
        <w:rPr>
          <w:lang w:val="fr-FR"/>
        </w:rPr>
      </w:pPr>
      <w:r w:rsidRPr="005E7BD1">
        <w:rPr>
          <w:lang w:val="fr-FR"/>
        </w:rPr>
        <w:t xml:space="preserve">Dans le cadre de la prévention et de la lutte contre les violences sexuelles, le pays met en œuvre un certain nombre de mesures politiques, à savoir : le </w:t>
      </w:r>
      <w:r w:rsidR="00FC54D1">
        <w:rPr>
          <w:lang w:val="fr-FR"/>
        </w:rPr>
        <w:t>II</w:t>
      </w:r>
      <w:r w:rsidRPr="005E7BD1">
        <w:rPr>
          <w:lang w:val="fr-FR"/>
        </w:rPr>
        <w:t xml:space="preserve"> </w:t>
      </w:r>
      <w:r w:rsidR="00FC54D1">
        <w:rPr>
          <w:lang w:val="fr-FR"/>
        </w:rPr>
        <w:t>P</w:t>
      </w:r>
      <w:r w:rsidRPr="005E7BD1">
        <w:rPr>
          <w:lang w:val="fr-FR"/>
        </w:rPr>
        <w:t>lan d'</w:t>
      </w:r>
      <w:r w:rsidR="00FC54D1">
        <w:rPr>
          <w:lang w:val="fr-FR"/>
        </w:rPr>
        <w:t>A</w:t>
      </w:r>
      <w:r w:rsidRPr="005E7BD1">
        <w:rPr>
          <w:lang w:val="fr-FR"/>
        </w:rPr>
        <w:t xml:space="preserve">ction </w:t>
      </w:r>
      <w:r w:rsidR="00FC54D1">
        <w:rPr>
          <w:lang w:val="fr-FR"/>
        </w:rPr>
        <w:t>N</w:t>
      </w:r>
      <w:r w:rsidRPr="005E7BD1">
        <w:rPr>
          <w:lang w:val="fr-FR"/>
        </w:rPr>
        <w:t xml:space="preserve">ational pour la prévention et la lutte contre les violences sexuelles à l'égard des enfants et des adolescents 2022-2024, approuvé par la résolution 102/2021, du 19 novembre ; le </w:t>
      </w:r>
      <w:r w:rsidR="00FC54D1">
        <w:rPr>
          <w:lang w:val="fr-FR"/>
        </w:rPr>
        <w:t>P</w:t>
      </w:r>
      <w:r w:rsidRPr="005E7BD1">
        <w:rPr>
          <w:lang w:val="fr-FR"/>
        </w:rPr>
        <w:t xml:space="preserve">lan de </w:t>
      </w:r>
      <w:r w:rsidR="00FC54D1">
        <w:rPr>
          <w:lang w:val="fr-FR"/>
        </w:rPr>
        <w:t>C</w:t>
      </w:r>
      <w:r w:rsidRPr="005E7BD1">
        <w:rPr>
          <w:lang w:val="fr-FR"/>
        </w:rPr>
        <w:t>ommunication pour les enfants du Ca</w:t>
      </w:r>
      <w:r w:rsidR="00FC54D1">
        <w:rPr>
          <w:lang w:val="fr-FR"/>
        </w:rPr>
        <w:t>p-</w:t>
      </w:r>
      <w:r w:rsidRPr="005E7BD1">
        <w:rPr>
          <w:lang w:val="fr-FR"/>
        </w:rPr>
        <w:t>Ver</w:t>
      </w:r>
      <w:r w:rsidR="00FC54D1">
        <w:rPr>
          <w:lang w:val="fr-FR"/>
        </w:rPr>
        <w:t>t</w:t>
      </w:r>
      <w:r w:rsidRPr="005E7BD1">
        <w:rPr>
          <w:lang w:val="fr-FR"/>
        </w:rPr>
        <w:t xml:space="preserve">, résolution 100/2021, du 19 novembre ; la </w:t>
      </w:r>
      <w:r w:rsidR="00FC54D1">
        <w:rPr>
          <w:lang w:val="fr-FR"/>
        </w:rPr>
        <w:t>S</w:t>
      </w:r>
      <w:r w:rsidRPr="005E7BD1">
        <w:rPr>
          <w:lang w:val="fr-FR"/>
        </w:rPr>
        <w:t xml:space="preserve">tratégie de </w:t>
      </w:r>
      <w:r w:rsidR="00FC54D1">
        <w:rPr>
          <w:lang w:val="fr-FR"/>
        </w:rPr>
        <w:t>C</w:t>
      </w:r>
      <w:r w:rsidRPr="005E7BD1">
        <w:rPr>
          <w:lang w:val="fr-FR"/>
        </w:rPr>
        <w:t xml:space="preserve">ommunication </w:t>
      </w:r>
      <w:r w:rsidR="00FC54D1">
        <w:rPr>
          <w:lang w:val="fr-FR"/>
        </w:rPr>
        <w:t>N</w:t>
      </w:r>
      <w:r w:rsidRPr="005E7BD1">
        <w:rPr>
          <w:lang w:val="fr-FR"/>
        </w:rPr>
        <w:t xml:space="preserve">ationale pour la prévention et la lutte contre les </w:t>
      </w:r>
      <w:r w:rsidR="00FC54D1">
        <w:rPr>
          <w:lang w:val="fr-FR"/>
        </w:rPr>
        <w:t>V</w:t>
      </w:r>
      <w:r w:rsidRPr="005E7BD1">
        <w:rPr>
          <w:lang w:val="fr-FR"/>
        </w:rPr>
        <w:t xml:space="preserve">iolences </w:t>
      </w:r>
      <w:r w:rsidR="00FC54D1">
        <w:rPr>
          <w:lang w:val="fr-FR"/>
        </w:rPr>
        <w:t>S</w:t>
      </w:r>
      <w:r w:rsidRPr="005E7BD1">
        <w:rPr>
          <w:lang w:val="fr-FR"/>
        </w:rPr>
        <w:t xml:space="preserve">exuelles, résolution 101/2021, du 19 novembre.  </w:t>
      </w:r>
    </w:p>
    <w:p w:rsidR="00F4397D" w:rsidRPr="005E7BD1" w:rsidRDefault="0010035C">
      <w:pPr>
        <w:numPr>
          <w:ilvl w:val="0"/>
          <w:numId w:val="19"/>
        </w:numPr>
        <w:ind w:right="6"/>
        <w:rPr>
          <w:lang w:val="fr-FR"/>
        </w:rPr>
      </w:pPr>
      <w:r w:rsidRPr="005E7BD1">
        <w:rPr>
          <w:lang w:val="fr-FR"/>
        </w:rPr>
        <w:lastRenderedPageBreak/>
        <w:t xml:space="preserve">Les initiatives gouvernementales sont complétées par plusieurs autres émanant d'organisations de la société civile dans le domaine de la prévention, telles que le "Projet de </w:t>
      </w:r>
      <w:r w:rsidR="00FC54D1">
        <w:rPr>
          <w:lang w:val="fr-FR"/>
        </w:rPr>
        <w:t>R</w:t>
      </w:r>
      <w:r w:rsidRPr="005E7BD1">
        <w:rPr>
          <w:lang w:val="fr-FR"/>
        </w:rPr>
        <w:t xml:space="preserve">enforcement des </w:t>
      </w:r>
      <w:r w:rsidR="00FC54D1">
        <w:rPr>
          <w:lang w:val="fr-FR"/>
        </w:rPr>
        <w:t>C</w:t>
      </w:r>
      <w:r w:rsidRPr="005E7BD1">
        <w:rPr>
          <w:lang w:val="fr-FR"/>
        </w:rPr>
        <w:t xml:space="preserve">apacités de </w:t>
      </w:r>
      <w:r w:rsidR="00FC54D1">
        <w:rPr>
          <w:lang w:val="fr-FR"/>
        </w:rPr>
        <w:t>P</w:t>
      </w:r>
      <w:r w:rsidRPr="005E7BD1">
        <w:rPr>
          <w:lang w:val="fr-FR"/>
        </w:rPr>
        <w:t xml:space="preserve">révention et de </w:t>
      </w:r>
      <w:r w:rsidR="00FC54D1">
        <w:rPr>
          <w:lang w:val="fr-FR"/>
        </w:rPr>
        <w:t>L</w:t>
      </w:r>
      <w:r w:rsidRPr="005E7BD1">
        <w:rPr>
          <w:lang w:val="fr-FR"/>
        </w:rPr>
        <w:t xml:space="preserve">utte </w:t>
      </w:r>
      <w:r w:rsidR="00FC54D1">
        <w:rPr>
          <w:lang w:val="fr-FR"/>
        </w:rPr>
        <w:t>C</w:t>
      </w:r>
      <w:r w:rsidRPr="005E7BD1">
        <w:rPr>
          <w:lang w:val="fr-FR"/>
        </w:rPr>
        <w:t>ontre l'</w:t>
      </w:r>
      <w:r w:rsidR="00FC54D1">
        <w:rPr>
          <w:lang w:val="fr-FR"/>
        </w:rPr>
        <w:t>E</w:t>
      </w:r>
      <w:r w:rsidRPr="005E7BD1">
        <w:rPr>
          <w:lang w:val="fr-FR"/>
        </w:rPr>
        <w:t xml:space="preserve">xploitation et les </w:t>
      </w:r>
      <w:r w:rsidR="00FC54D1">
        <w:rPr>
          <w:lang w:val="fr-FR"/>
        </w:rPr>
        <w:t>A</w:t>
      </w:r>
      <w:r w:rsidRPr="005E7BD1">
        <w:rPr>
          <w:lang w:val="fr-FR"/>
        </w:rPr>
        <w:t xml:space="preserve">bus </w:t>
      </w:r>
      <w:r w:rsidR="00FC54D1">
        <w:rPr>
          <w:lang w:val="fr-FR"/>
        </w:rPr>
        <w:t>S</w:t>
      </w:r>
      <w:r w:rsidRPr="005E7BD1">
        <w:rPr>
          <w:lang w:val="fr-FR"/>
        </w:rPr>
        <w:t xml:space="preserve">exuels concernant les </w:t>
      </w:r>
      <w:r w:rsidR="00FC54D1">
        <w:rPr>
          <w:lang w:val="fr-FR"/>
        </w:rPr>
        <w:t>E</w:t>
      </w:r>
      <w:r w:rsidRPr="005E7BD1">
        <w:rPr>
          <w:lang w:val="fr-FR"/>
        </w:rPr>
        <w:t xml:space="preserve">nfants 2017-2018" et le "Projet de </w:t>
      </w:r>
      <w:r w:rsidR="00FC54D1">
        <w:rPr>
          <w:lang w:val="fr-FR"/>
        </w:rPr>
        <w:t>J</w:t>
      </w:r>
      <w:r w:rsidRPr="005E7BD1">
        <w:rPr>
          <w:lang w:val="fr-FR"/>
        </w:rPr>
        <w:t xml:space="preserve">ustice adaptée aux </w:t>
      </w:r>
      <w:r w:rsidR="00FC54D1">
        <w:rPr>
          <w:lang w:val="fr-FR"/>
        </w:rPr>
        <w:t>E</w:t>
      </w:r>
      <w:r w:rsidRPr="005E7BD1">
        <w:rPr>
          <w:lang w:val="fr-FR"/>
        </w:rPr>
        <w:t>nfants 2020-2022" (ACRIDES et</w:t>
      </w:r>
      <w:r w:rsidR="00FC54D1">
        <w:rPr>
          <w:lang w:val="fr-FR"/>
        </w:rPr>
        <w:t> M</w:t>
      </w:r>
      <w:r w:rsidRPr="005E7BD1">
        <w:rPr>
          <w:lang w:val="fr-FR"/>
        </w:rPr>
        <w:t xml:space="preserve">inistère de la </w:t>
      </w:r>
      <w:r w:rsidR="00FC54D1">
        <w:rPr>
          <w:lang w:val="fr-FR"/>
        </w:rPr>
        <w:t>J</w:t>
      </w:r>
      <w:r w:rsidRPr="005E7BD1">
        <w:rPr>
          <w:lang w:val="fr-FR"/>
        </w:rPr>
        <w:t xml:space="preserve">ustice), ainsi qu'une campagne nationale sur la responsabilité parentale promue par SOS Villages d'enfants.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Le </w:t>
      </w:r>
      <w:r w:rsidR="004D1859">
        <w:rPr>
          <w:lang w:val="fr-FR"/>
        </w:rPr>
        <w:t>4</w:t>
      </w:r>
      <w:r w:rsidR="004D1859">
        <w:rPr>
          <w:vertAlign w:val="superscript"/>
          <w:lang w:val="fr-FR"/>
        </w:rPr>
        <w:t>e</w:t>
      </w:r>
      <w:r w:rsidRPr="005E7BD1">
        <w:rPr>
          <w:lang w:val="fr-FR"/>
        </w:rPr>
        <w:t xml:space="preserve"> amendement au </w:t>
      </w:r>
      <w:r w:rsidR="004D1859">
        <w:rPr>
          <w:lang w:val="fr-FR"/>
        </w:rPr>
        <w:t>C</w:t>
      </w:r>
      <w:r w:rsidRPr="005E7BD1">
        <w:rPr>
          <w:lang w:val="fr-FR"/>
        </w:rPr>
        <w:t xml:space="preserve">ode </w:t>
      </w:r>
      <w:r w:rsidR="004D1859">
        <w:rPr>
          <w:lang w:val="fr-FR"/>
        </w:rPr>
        <w:t>P</w:t>
      </w:r>
      <w:r w:rsidRPr="005E7BD1">
        <w:rPr>
          <w:lang w:val="fr-FR"/>
        </w:rPr>
        <w:t xml:space="preserve">énal a introduit des modifications substantielles aux crimes sexuels, y compris de nouveaux types de crimes et une aggravation du cadre pénal (loi n° 117/IX/2021, du 11 février).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Les capacités de service de l'Institut </w:t>
      </w:r>
      <w:r w:rsidR="004D1859">
        <w:rPr>
          <w:lang w:val="fr-FR"/>
        </w:rPr>
        <w:t>C</w:t>
      </w:r>
      <w:r w:rsidR="00234637">
        <w:rPr>
          <w:lang w:val="fr-FR"/>
        </w:rPr>
        <w:t>ap</w:t>
      </w:r>
      <w:r w:rsidRPr="005E7BD1">
        <w:rPr>
          <w:lang w:val="fr-FR"/>
        </w:rPr>
        <w:t>verdien pour l'</w:t>
      </w:r>
      <w:r w:rsidR="004D1859">
        <w:rPr>
          <w:lang w:val="fr-FR"/>
        </w:rPr>
        <w:t>E</w:t>
      </w:r>
      <w:r w:rsidRPr="005E7BD1">
        <w:rPr>
          <w:lang w:val="fr-FR"/>
        </w:rPr>
        <w:t>nfance et l'</w:t>
      </w:r>
      <w:r w:rsidR="004D1859">
        <w:rPr>
          <w:lang w:val="fr-FR"/>
        </w:rPr>
        <w:t>A</w:t>
      </w:r>
      <w:r w:rsidRPr="005E7BD1">
        <w:rPr>
          <w:lang w:val="fr-FR"/>
        </w:rPr>
        <w:t xml:space="preserve">dolescence ont été renforcées, en particulier dans le domaine de la psychologie, avec le recrutement de psychologues pour toutes les </w:t>
      </w:r>
      <w:r w:rsidR="004D1859">
        <w:rPr>
          <w:lang w:val="fr-FR"/>
        </w:rPr>
        <w:t>D</w:t>
      </w:r>
      <w:r w:rsidRPr="005E7BD1">
        <w:rPr>
          <w:lang w:val="fr-FR"/>
        </w:rPr>
        <w:t>élégations et représentations de l'ICCA dans toutes les îles. Les compétences techniques de ces professionnels ont également été renforcées par une formation avancée en psychologie légale. Afin d'élargir la couverture des réponses de protection des enfants victimes, un Centre d'</w:t>
      </w:r>
      <w:r w:rsidR="004D1859">
        <w:rPr>
          <w:lang w:val="fr-FR"/>
        </w:rPr>
        <w:t>U</w:t>
      </w:r>
      <w:r w:rsidRPr="005E7BD1">
        <w:rPr>
          <w:lang w:val="fr-FR"/>
        </w:rPr>
        <w:t xml:space="preserve">rgence pour </w:t>
      </w:r>
      <w:r w:rsidR="004D1859">
        <w:rPr>
          <w:lang w:val="fr-FR"/>
        </w:rPr>
        <w:t>E</w:t>
      </w:r>
      <w:r w:rsidRPr="005E7BD1">
        <w:rPr>
          <w:lang w:val="fr-FR"/>
        </w:rPr>
        <w:t xml:space="preserve">nfants a été mis en place sur l'île de Sal en 2023 et les espaces de prise en charge ont été élargis avec la création d'un autre </w:t>
      </w:r>
      <w:r w:rsidR="004D1859">
        <w:rPr>
          <w:lang w:val="fr-FR"/>
        </w:rPr>
        <w:t>c</w:t>
      </w:r>
      <w:r w:rsidRPr="005E7BD1">
        <w:rPr>
          <w:lang w:val="fr-FR"/>
        </w:rPr>
        <w:t xml:space="preserve">entre de jour sur l'île de Maio en 2022 et d'une Unité </w:t>
      </w:r>
      <w:r w:rsidR="004D1859">
        <w:rPr>
          <w:lang w:val="fr-FR"/>
        </w:rPr>
        <w:t>R</w:t>
      </w:r>
      <w:r w:rsidRPr="005E7BD1">
        <w:rPr>
          <w:lang w:val="fr-FR"/>
        </w:rPr>
        <w:t xml:space="preserve">eprésentative sur l'île de São </w:t>
      </w:r>
      <w:proofErr w:type="spellStart"/>
      <w:r w:rsidRPr="005E7BD1">
        <w:rPr>
          <w:lang w:val="fr-FR"/>
        </w:rPr>
        <w:t>Nicolau</w:t>
      </w:r>
      <w:proofErr w:type="spellEnd"/>
      <w:r w:rsidRPr="005E7BD1">
        <w:rPr>
          <w:lang w:val="fr-FR"/>
        </w:rPr>
        <w:t xml:space="preserve"> en 2021. L'assistance et le conseil psychologique aux enfants victimes sont également assurés par les structures de santé locales. </w:t>
      </w:r>
    </w:p>
    <w:p w:rsidR="00F4397D" w:rsidRPr="005E7BD1" w:rsidRDefault="0010035C">
      <w:pPr>
        <w:spacing w:after="122" w:line="259" w:lineRule="auto"/>
        <w:ind w:left="605" w:firstLine="0"/>
        <w:jc w:val="left"/>
        <w:rPr>
          <w:lang w:val="fr-FR"/>
        </w:rPr>
      </w:pPr>
      <w:r w:rsidRPr="005E7BD1">
        <w:rPr>
          <w:color w:val="FF0000"/>
          <w:lang w:val="fr-FR"/>
        </w:rPr>
        <w:t xml:space="preserve"> </w:t>
      </w:r>
    </w:p>
    <w:p w:rsidR="00F4397D" w:rsidRDefault="0010035C">
      <w:pPr>
        <w:spacing w:after="112" w:line="259" w:lineRule="auto"/>
        <w:ind w:left="600" w:hanging="10"/>
        <w:jc w:val="left"/>
      </w:pPr>
      <w:proofErr w:type="spellStart"/>
      <w:r>
        <w:rPr>
          <w:b/>
        </w:rPr>
        <w:t>Exploitation</w:t>
      </w:r>
      <w:proofErr w:type="spellEnd"/>
      <w:r>
        <w:rPr>
          <w:b/>
        </w:rPr>
        <w:t xml:space="preserve"> </w:t>
      </w:r>
      <w:proofErr w:type="spellStart"/>
      <w:r>
        <w:rPr>
          <w:b/>
        </w:rPr>
        <w:t>et</w:t>
      </w:r>
      <w:proofErr w:type="spellEnd"/>
      <w:r>
        <w:rPr>
          <w:b/>
        </w:rPr>
        <w:t xml:space="preserve"> abus </w:t>
      </w:r>
      <w:proofErr w:type="spellStart"/>
      <w:r>
        <w:rPr>
          <w:b/>
        </w:rPr>
        <w:t>sexuels</w:t>
      </w:r>
      <w:proofErr w:type="spellEnd"/>
      <w:r>
        <w:rPr>
          <w:b/>
        </w:rPr>
        <w:t xml:space="preserve"> </w:t>
      </w:r>
    </w:p>
    <w:p w:rsidR="00F4397D" w:rsidRPr="005E7BD1" w:rsidRDefault="0010035C">
      <w:pPr>
        <w:numPr>
          <w:ilvl w:val="0"/>
          <w:numId w:val="19"/>
        </w:numPr>
        <w:ind w:right="6"/>
        <w:rPr>
          <w:lang w:val="fr-FR"/>
        </w:rPr>
      </w:pPr>
      <w:r w:rsidRPr="005E7BD1">
        <w:rPr>
          <w:lang w:val="fr-FR"/>
        </w:rPr>
        <w:t xml:space="preserve">La récente modification du </w:t>
      </w:r>
      <w:r w:rsidR="00ED58C7">
        <w:rPr>
          <w:lang w:val="fr-FR"/>
        </w:rPr>
        <w:t>C</w:t>
      </w:r>
      <w:r w:rsidRPr="005E7BD1">
        <w:rPr>
          <w:lang w:val="fr-FR"/>
        </w:rPr>
        <w:t xml:space="preserve">ode </w:t>
      </w:r>
      <w:r w:rsidR="00ED58C7">
        <w:rPr>
          <w:lang w:val="fr-FR"/>
        </w:rPr>
        <w:t>P</w:t>
      </w:r>
      <w:r w:rsidRPr="005E7BD1">
        <w:rPr>
          <w:lang w:val="fr-FR"/>
        </w:rPr>
        <w:t xml:space="preserve">énal, la loi n° 117/IX/2021 du 11 février, a renforcé le cadre pénal pour ceux qui utilisent des mineurs âgés de 10 à 18 ans dans des activités sexuelles ou qui réalisent des actes sexuels avec eux, contre rémunération ou toute autre contrepartie (article 145-A). Le cadre pénal pour tous les types de délits de violence et d'abus sexuels à l'encontre d'enfants et d'adolescents a également été renforcé, dans le but de dissuader et de punir sévèrement l'agresseur. </w:t>
      </w:r>
    </w:p>
    <w:p w:rsidR="00F4397D" w:rsidRPr="005E7BD1" w:rsidRDefault="0010035C">
      <w:pPr>
        <w:spacing w:after="166" w:line="259" w:lineRule="auto"/>
        <w:ind w:left="605" w:firstLine="0"/>
        <w:jc w:val="left"/>
        <w:rPr>
          <w:lang w:val="fr-FR"/>
        </w:rPr>
      </w:pPr>
      <w:r w:rsidRPr="005E7BD1">
        <w:rPr>
          <w:lang w:val="fr-FR"/>
        </w:rPr>
        <w:t xml:space="preserve"> </w:t>
      </w:r>
    </w:p>
    <w:p w:rsidR="00F4397D" w:rsidRPr="008901C3" w:rsidRDefault="0010035C" w:rsidP="008901C3">
      <w:pPr>
        <w:numPr>
          <w:ilvl w:val="0"/>
          <w:numId w:val="19"/>
        </w:numPr>
        <w:ind w:right="6"/>
        <w:rPr>
          <w:lang w:val="fr-FR"/>
        </w:rPr>
      </w:pPr>
      <w:r w:rsidRPr="005E7BD1">
        <w:rPr>
          <w:lang w:val="fr-FR"/>
        </w:rPr>
        <w:t xml:space="preserve">La mise en œuvre du </w:t>
      </w:r>
      <w:r w:rsidR="00ED58C7">
        <w:rPr>
          <w:lang w:val="fr-FR"/>
        </w:rPr>
        <w:t>P</w:t>
      </w:r>
      <w:r w:rsidRPr="005E7BD1">
        <w:rPr>
          <w:lang w:val="fr-FR"/>
        </w:rPr>
        <w:t>lan d'</w:t>
      </w:r>
      <w:r w:rsidR="00ED58C7">
        <w:rPr>
          <w:lang w:val="fr-FR"/>
        </w:rPr>
        <w:t>A</w:t>
      </w:r>
      <w:r w:rsidRPr="005E7BD1">
        <w:rPr>
          <w:lang w:val="fr-FR"/>
        </w:rPr>
        <w:t xml:space="preserve">ction </w:t>
      </w:r>
      <w:r w:rsidR="00ED58C7">
        <w:rPr>
          <w:lang w:val="fr-FR"/>
        </w:rPr>
        <w:t>N</w:t>
      </w:r>
      <w:r w:rsidRPr="005E7BD1">
        <w:rPr>
          <w:lang w:val="fr-FR"/>
        </w:rPr>
        <w:t xml:space="preserve">ational de </w:t>
      </w:r>
      <w:r w:rsidR="00ED58C7">
        <w:rPr>
          <w:lang w:val="fr-FR"/>
        </w:rPr>
        <w:t>P</w:t>
      </w:r>
      <w:r w:rsidRPr="005E7BD1">
        <w:rPr>
          <w:lang w:val="fr-FR"/>
        </w:rPr>
        <w:t xml:space="preserve">révention et de </w:t>
      </w:r>
      <w:r w:rsidR="00ED58C7">
        <w:rPr>
          <w:lang w:val="fr-FR"/>
        </w:rPr>
        <w:t>L</w:t>
      </w:r>
      <w:r w:rsidRPr="005E7BD1">
        <w:rPr>
          <w:lang w:val="fr-FR"/>
        </w:rPr>
        <w:t xml:space="preserve">utte </w:t>
      </w:r>
      <w:r w:rsidR="00ED58C7">
        <w:rPr>
          <w:lang w:val="fr-FR"/>
        </w:rPr>
        <w:t>C</w:t>
      </w:r>
      <w:r w:rsidRPr="005E7BD1">
        <w:rPr>
          <w:lang w:val="fr-FR"/>
        </w:rPr>
        <w:t xml:space="preserve">ontre les </w:t>
      </w:r>
      <w:r w:rsidR="00ED58C7">
        <w:rPr>
          <w:lang w:val="fr-FR"/>
        </w:rPr>
        <w:t>V</w:t>
      </w:r>
      <w:r w:rsidRPr="005E7BD1">
        <w:rPr>
          <w:lang w:val="fr-FR"/>
        </w:rPr>
        <w:t xml:space="preserve">iolences </w:t>
      </w:r>
      <w:r w:rsidR="00ED58C7">
        <w:rPr>
          <w:lang w:val="fr-FR"/>
        </w:rPr>
        <w:t>S</w:t>
      </w:r>
      <w:r w:rsidRPr="005E7BD1">
        <w:rPr>
          <w:lang w:val="fr-FR"/>
        </w:rPr>
        <w:t xml:space="preserve">exuelles à l'égard des </w:t>
      </w:r>
      <w:r w:rsidR="00ED58C7">
        <w:rPr>
          <w:lang w:val="fr-FR"/>
        </w:rPr>
        <w:t>E</w:t>
      </w:r>
      <w:r w:rsidRPr="005E7BD1">
        <w:rPr>
          <w:lang w:val="fr-FR"/>
        </w:rPr>
        <w:t xml:space="preserve">nfants et des </w:t>
      </w:r>
      <w:r w:rsidR="00ED58C7">
        <w:rPr>
          <w:lang w:val="fr-FR"/>
        </w:rPr>
        <w:t>A</w:t>
      </w:r>
      <w:r w:rsidRPr="005E7BD1">
        <w:rPr>
          <w:lang w:val="fr-FR"/>
        </w:rPr>
        <w:t xml:space="preserve">dolescents 2022-2024 est également en cours, avec diverses actions de sensibilisation et d'intervention dans ce domaine. </w:t>
      </w:r>
    </w:p>
    <w:p w:rsidR="00F4397D" w:rsidRPr="005E7BD1" w:rsidRDefault="0010035C">
      <w:pPr>
        <w:numPr>
          <w:ilvl w:val="0"/>
          <w:numId w:val="19"/>
        </w:numPr>
        <w:ind w:right="6"/>
        <w:rPr>
          <w:lang w:val="fr-FR"/>
        </w:rPr>
      </w:pPr>
      <w:r w:rsidRPr="005E7BD1">
        <w:rPr>
          <w:lang w:val="fr-FR"/>
        </w:rPr>
        <w:lastRenderedPageBreak/>
        <w:t xml:space="preserve">Dans le cadre du projet "Justice adaptée aux enfants", des salles d'écoute spécialisées pour les enfants victimes d'abus sexuels et de violences ont été mises en place dans les villes de Praia et </w:t>
      </w:r>
      <w:proofErr w:type="spellStart"/>
      <w:r w:rsidRPr="005E7BD1">
        <w:rPr>
          <w:lang w:val="fr-FR"/>
        </w:rPr>
        <w:t>Mindelo</w:t>
      </w:r>
      <w:proofErr w:type="spellEnd"/>
      <w:r w:rsidRPr="005E7BD1">
        <w:rPr>
          <w:lang w:val="fr-FR"/>
        </w:rPr>
        <w:t xml:space="preserve"> et sur les îles de Sal et Boa Vista, ainsi qu'une formation pour les opérateurs judiciaires.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L'Institut de </w:t>
      </w:r>
      <w:r w:rsidR="0093341A">
        <w:rPr>
          <w:lang w:val="fr-FR"/>
        </w:rPr>
        <w:t>M</w:t>
      </w:r>
      <w:r w:rsidRPr="005E7BD1">
        <w:rPr>
          <w:lang w:val="fr-FR"/>
        </w:rPr>
        <w:t xml:space="preserve">édecine </w:t>
      </w:r>
      <w:r w:rsidR="0093341A">
        <w:rPr>
          <w:lang w:val="fr-FR"/>
        </w:rPr>
        <w:t>L</w:t>
      </w:r>
      <w:r w:rsidRPr="005E7BD1">
        <w:rPr>
          <w:lang w:val="fr-FR"/>
        </w:rPr>
        <w:t xml:space="preserve">égale et des </w:t>
      </w:r>
      <w:r w:rsidR="0093341A">
        <w:rPr>
          <w:lang w:val="fr-FR"/>
        </w:rPr>
        <w:t>S</w:t>
      </w:r>
      <w:r w:rsidRPr="005E7BD1">
        <w:rPr>
          <w:lang w:val="fr-FR"/>
        </w:rPr>
        <w:t xml:space="preserve">ciences </w:t>
      </w:r>
      <w:r w:rsidR="0093341A">
        <w:rPr>
          <w:lang w:val="fr-FR"/>
        </w:rPr>
        <w:t>M</w:t>
      </w:r>
      <w:r w:rsidRPr="005E7BD1">
        <w:rPr>
          <w:lang w:val="fr-FR"/>
        </w:rPr>
        <w:t xml:space="preserve">édico-légales a été créé, avec l'installation de salles sécurisées pour la réalisation d'enquêtes médico-légales sur les agressions sexuelles contre les enfants et les adolescents.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En ce qui concerne le projet d'intervention et de dynamisation des communautés, diverses actions de sensibilisation et d'information sont menées dans les jardins d'enfants, les écoles, les familles et les communautés, ainsi que la création de pairs éducateurs dans certaines écoles pour la prévention de la violence sexuelle.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Un programme visant à inclure l'éducation sexuelle dans les jardins d'enfants et les premières années d'école est en cours d'élaboration, incluant la formation des enseignants et l'élaboration d'un guide pédagogique.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Un guide d'éducation sexuelle pour les adolescents a été conçu et des réseaux locaux sont créés et dynamisés pour prévenir et combattre les abus sexuels.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Le ministère du Tourisme a été défini comme l'un des secteurs responsables de la mise en œuvre du Plan d'</w:t>
      </w:r>
      <w:r w:rsidR="0093341A">
        <w:rPr>
          <w:lang w:val="fr-FR"/>
        </w:rPr>
        <w:t>A</w:t>
      </w:r>
      <w:r w:rsidRPr="005E7BD1">
        <w:rPr>
          <w:lang w:val="fr-FR"/>
        </w:rPr>
        <w:t xml:space="preserve">ction </w:t>
      </w:r>
      <w:r w:rsidR="0093341A">
        <w:rPr>
          <w:lang w:val="fr-FR"/>
        </w:rPr>
        <w:t>N</w:t>
      </w:r>
      <w:r w:rsidRPr="005E7BD1">
        <w:rPr>
          <w:lang w:val="fr-FR"/>
        </w:rPr>
        <w:t xml:space="preserve">ational pour la </w:t>
      </w:r>
      <w:r w:rsidR="0093341A">
        <w:rPr>
          <w:lang w:val="fr-FR"/>
        </w:rPr>
        <w:t>P</w:t>
      </w:r>
      <w:r w:rsidRPr="005E7BD1">
        <w:rPr>
          <w:lang w:val="fr-FR"/>
        </w:rPr>
        <w:t xml:space="preserve">révention et la </w:t>
      </w:r>
      <w:r w:rsidR="0093341A">
        <w:rPr>
          <w:lang w:val="fr-FR"/>
        </w:rPr>
        <w:t>L</w:t>
      </w:r>
      <w:r w:rsidRPr="005E7BD1">
        <w:rPr>
          <w:lang w:val="fr-FR"/>
        </w:rPr>
        <w:t xml:space="preserve">utte contre la violence sexuelle à l'égard des enfants et des adolescents (2022-2024), cherchant à impliquer le secteur du tourisme dans la prévention de ce phénomène.  </w:t>
      </w:r>
    </w:p>
    <w:p w:rsidR="00F4397D" w:rsidRPr="005E7BD1" w:rsidRDefault="0010035C">
      <w:pPr>
        <w:spacing w:after="15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Dans le cadre de la mise en œuvre du Plan </w:t>
      </w:r>
      <w:r w:rsidR="0093341A">
        <w:rPr>
          <w:lang w:val="fr-FR"/>
        </w:rPr>
        <w:t>N</w:t>
      </w:r>
      <w:r w:rsidRPr="005E7BD1">
        <w:rPr>
          <w:lang w:val="fr-FR"/>
        </w:rPr>
        <w:t xml:space="preserve">ational de </w:t>
      </w:r>
      <w:r w:rsidR="0093341A">
        <w:rPr>
          <w:lang w:val="fr-FR"/>
        </w:rPr>
        <w:t>L</w:t>
      </w:r>
      <w:r w:rsidRPr="005E7BD1">
        <w:rPr>
          <w:lang w:val="fr-FR"/>
        </w:rPr>
        <w:t xml:space="preserve">utte </w:t>
      </w:r>
      <w:r w:rsidR="0093341A">
        <w:rPr>
          <w:lang w:val="fr-FR"/>
        </w:rPr>
        <w:t>C</w:t>
      </w:r>
      <w:r w:rsidRPr="005E7BD1">
        <w:rPr>
          <w:lang w:val="fr-FR"/>
        </w:rPr>
        <w:t xml:space="preserve">ontre les </w:t>
      </w:r>
      <w:r w:rsidR="0093341A">
        <w:rPr>
          <w:lang w:val="fr-FR"/>
        </w:rPr>
        <w:t>V</w:t>
      </w:r>
      <w:r w:rsidRPr="005E7BD1">
        <w:rPr>
          <w:lang w:val="fr-FR"/>
        </w:rPr>
        <w:t xml:space="preserve">iolences </w:t>
      </w:r>
      <w:r w:rsidR="0093341A">
        <w:rPr>
          <w:lang w:val="fr-FR"/>
        </w:rPr>
        <w:t>S</w:t>
      </w:r>
      <w:r w:rsidRPr="005E7BD1">
        <w:rPr>
          <w:lang w:val="fr-FR"/>
        </w:rPr>
        <w:t>exuelles 2017-2019, des actions de sensibilisation et de formation ont été menées auprès des coordinateurs et des enseignants des différents niveaux d'enseignement. Ce programme de formation des enseignants sur la prévention des violences sexuelles se poursuivra dans le nouveau Plan d'</w:t>
      </w:r>
      <w:r w:rsidR="0093341A">
        <w:rPr>
          <w:lang w:val="fr-FR"/>
        </w:rPr>
        <w:t>A</w:t>
      </w:r>
      <w:r w:rsidRPr="005E7BD1">
        <w:rPr>
          <w:lang w:val="fr-FR"/>
        </w:rPr>
        <w:t xml:space="preserve">ction pour la </w:t>
      </w:r>
      <w:r w:rsidR="0093341A">
        <w:rPr>
          <w:lang w:val="fr-FR"/>
        </w:rPr>
        <w:t>P</w:t>
      </w:r>
      <w:r w:rsidRPr="005E7BD1">
        <w:rPr>
          <w:lang w:val="fr-FR"/>
        </w:rPr>
        <w:t xml:space="preserve">révention et la </w:t>
      </w:r>
      <w:r w:rsidR="0093341A">
        <w:rPr>
          <w:lang w:val="fr-FR"/>
        </w:rPr>
        <w:t>L</w:t>
      </w:r>
      <w:r w:rsidRPr="005E7BD1">
        <w:rPr>
          <w:lang w:val="fr-FR"/>
        </w:rPr>
        <w:t xml:space="preserve">utte contre les </w:t>
      </w:r>
      <w:r w:rsidR="0093341A">
        <w:rPr>
          <w:lang w:val="fr-FR"/>
        </w:rPr>
        <w:t>V</w:t>
      </w:r>
      <w:r w:rsidRPr="005E7BD1">
        <w:rPr>
          <w:lang w:val="fr-FR"/>
        </w:rPr>
        <w:t xml:space="preserve">iolences </w:t>
      </w:r>
      <w:r w:rsidR="0093341A">
        <w:rPr>
          <w:lang w:val="fr-FR"/>
        </w:rPr>
        <w:t>S</w:t>
      </w:r>
      <w:r w:rsidRPr="005E7BD1">
        <w:rPr>
          <w:lang w:val="fr-FR"/>
        </w:rPr>
        <w:t xml:space="preserve">exuelles à l'égard des </w:t>
      </w:r>
      <w:r w:rsidR="0093341A">
        <w:rPr>
          <w:lang w:val="fr-FR"/>
        </w:rPr>
        <w:t>E</w:t>
      </w:r>
      <w:r w:rsidRPr="005E7BD1">
        <w:rPr>
          <w:lang w:val="fr-FR"/>
        </w:rPr>
        <w:t xml:space="preserve">nfants et des </w:t>
      </w:r>
      <w:r w:rsidR="0093341A">
        <w:rPr>
          <w:lang w:val="fr-FR"/>
        </w:rPr>
        <w:t>A</w:t>
      </w:r>
      <w:r w:rsidRPr="005E7BD1">
        <w:rPr>
          <w:lang w:val="fr-FR"/>
        </w:rPr>
        <w:t xml:space="preserve">dolescents 2022-2024.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Default="0010035C">
      <w:pPr>
        <w:numPr>
          <w:ilvl w:val="0"/>
          <w:numId w:val="19"/>
        </w:numPr>
        <w:ind w:right="6"/>
      </w:pPr>
      <w:r w:rsidRPr="005E7BD1">
        <w:rPr>
          <w:lang w:val="fr-FR"/>
        </w:rPr>
        <w:lastRenderedPageBreak/>
        <w:t xml:space="preserve">ICCA - Diverses actions de sensibilisation et d'intervention ont été menées, notamment la campagne "Protéger" les enfants et les adolescents de la violence sexuelle, qui comprend une série de supports de communication, notamment des affiches, des spots et de la musique, destinés à différents publics cibles. </w:t>
      </w:r>
      <w:proofErr w:type="spellStart"/>
      <w:r>
        <w:t>Dans</w:t>
      </w:r>
      <w:proofErr w:type="spellEnd"/>
      <w:r>
        <w:t xml:space="preserve"> </w:t>
      </w:r>
      <w:proofErr w:type="spellStart"/>
      <w:r>
        <w:t>ce</w:t>
      </w:r>
      <w:proofErr w:type="spellEnd"/>
      <w:r>
        <w:t xml:space="preserve"> </w:t>
      </w:r>
      <w:proofErr w:type="spellStart"/>
      <w:r>
        <w:t>contexte</w:t>
      </w:r>
      <w:proofErr w:type="spellEnd"/>
      <w:r>
        <w:t xml:space="preserve">, la </w:t>
      </w:r>
      <w:proofErr w:type="spellStart"/>
      <w:r>
        <w:t>semaine</w:t>
      </w:r>
      <w:proofErr w:type="spellEnd"/>
      <w:r>
        <w:t xml:space="preserve"> </w:t>
      </w:r>
      <w:proofErr w:type="spellStart"/>
      <w:r>
        <w:t>nationale</w:t>
      </w:r>
      <w:proofErr w:type="spellEnd"/>
    </w:p>
    <w:p w:rsidR="00F4397D" w:rsidRPr="005E7BD1" w:rsidRDefault="0010035C" w:rsidP="006003A0">
      <w:pPr>
        <w:ind w:left="605" w:right="6" w:firstLine="0"/>
        <w:rPr>
          <w:lang w:val="fr-FR"/>
        </w:rPr>
      </w:pPr>
      <w:proofErr w:type="gramStart"/>
      <w:r w:rsidRPr="005E7BD1">
        <w:rPr>
          <w:lang w:val="fr-FR"/>
        </w:rPr>
        <w:t>de</w:t>
      </w:r>
      <w:proofErr w:type="gramEnd"/>
      <w:r w:rsidRPr="005E7BD1">
        <w:rPr>
          <w:lang w:val="fr-FR"/>
        </w:rPr>
        <w:t xml:space="preserve"> lutte contre les abus et l'exploitation sexuels a été créée, au cours de laquelle les actions de mobilisation contre ce problème ont été renforcées.  </w:t>
      </w:r>
    </w:p>
    <w:p w:rsidR="00F4397D" w:rsidRPr="005E7BD1" w:rsidRDefault="0010035C">
      <w:pPr>
        <w:spacing w:after="118" w:line="259" w:lineRule="auto"/>
        <w:ind w:left="605" w:firstLine="0"/>
        <w:jc w:val="left"/>
        <w:rPr>
          <w:lang w:val="fr-FR"/>
        </w:rPr>
      </w:pPr>
      <w:r w:rsidRPr="005E7BD1">
        <w:rPr>
          <w:color w:val="70AD47"/>
          <w:lang w:val="fr-FR"/>
        </w:rPr>
        <w:t xml:space="preserve">  </w:t>
      </w:r>
    </w:p>
    <w:p w:rsidR="00F4397D" w:rsidRPr="008901C3" w:rsidRDefault="0010035C">
      <w:pPr>
        <w:spacing w:after="112" w:line="259" w:lineRule="auto"/>
        <w:ind w:left="600" w:hanging="10"/>
        <w:jc w:val="left"/>
        <w:rPr>
          <w:color w:val="auto"/>
          <w:lang w:val="fr-FR"/>
        </w:rPr>
      </w:pPr>
      <w:r w:rsidRPr="008901C3">
        <w:rPr>
          <w:b/>
          <w:color w:val="auto"/>
          <w:lang w:val="fr-FR"/>
        </w:rPr>
        <w:t xml:space="preserve">Violence fondée sur le sexe. </w:t>
      </w:r>
    </w:p>
    <w:p w:rsidR="00F4397D" w:rsidRPr="005E7BD1" w:rsidRDefault="0010035C">
      <w:pPr>
        <w:numPr>
          <w:ilvl w:val="0"/>
          <w:numId w:val="19"/>
        </w:numPr>
        <w:ind w:right="6"/>
        <w:rPr>
          <w:lang w:val="fr-FR"/>
        </w:rPr>
      </w:pPr>
      <w:r w:rsidRPr="005E7BD1">
        <w:rPr>
          <w:lang w:val="fr-FR"/>
        </w:rPr>
        <w:t xml:space="preserve">De 2019 à 2022, le nombre de plaintes pour violence liée au sexe a augmenté. De 2019 à 2020, il y a eu une augmentation de 33 cas, ce qui signifie qu'en 2019, il y a eu 1 634 plaintes et en 2020, 1 667 plaintes. De 2020 à 2021, il y a eu une augmentation de 445 plaintes. De 2021 à 2022, il y a eu une augmentation de 334 plaintes. Dans ce contexte, cette évolution peut être considérée comme positive, car elle signifie que les gens font davantage confiance aux autorités et/ou que les mécanismes de signalement fonctionnent mieux.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Default="0010035C">
      <w:pPr>
        <w:numPr>
          <w:ilvl w:val="0"/>
          <w:numId w:val="19"/>
        </w:numPr>
        <w:ind w:right="6"/>
        <w:rPr>
          <w:lang w:val="fr-FR"/>
        </w:rPr>
      </w:pPr>
      <w:r w:rsidRPr="005E7BD1">
        <w:rPr>
          <w:lang w:val="fr-FR"/>
        </w:rPr>
        <w:t xml:space="preserve">Au niveau national, des sessions de sensibilisation ont été organisées en partenariat avec les conseils locaux, les ONG locales et d'autres institutions publiques, telles que l'UGPE, la </w:t>
      </w:r>
      <w:r w:rsidR="006003A0">
        <w:rPr>
          <w:lang w:val="fr-FR"/>
        </w:rPr>
        <w:t>D</w:t>
      </w:r>
      <w:r w:rsidRPr="005E7BD1">
        <w:rPr>
          <w:lang w:val="fr-FR"/>
        </w:rPr>
        <w:t xml:space="preserve">irection </w:t>
      </w:r>
      <w:r w:rsidR="006003A0">
        <w:rPr>
          <w:lang w:val="fr-FR"/>
        </w:rPr>
        <w:t>N</w:t>
      </w:r>
      <w:r w:rsidRPr="005E7BD1">
        <w:rPr>
          <w:lang w:val="fr-FR"/>
        </w:rPr>
        <w:t>ationale de l'</w:t>
      </w:r>
      <w:r w:rsidR="006003A0">
        <w:rPr>
          <w:lang w:val="fr-FR"/>
        </w:rPr>
        <w:t>É</w:t>
      </w:r>
      <w:r w:rsidRPr="005E7BD1">
        <w:rPr>
          <w:lang w:val="fr-FR"/>
        </w:rPr>
        <w:t xml:space="preserve">ducation, le </w:t>
      </w:r>
      <w:r w:rsidR="006003A0">
        <w:rPr>
          <w:lang w:val="fr-FR"/>
        </w:rPr>
        <w:t>M</w:t>
      </w:r>
      <w:r w:rsidRPr="005E7BD1">
        <w:rPr>
          <w:lang w:val="fr-FR"/>
        </w:rPr>
        <w:t xml:space="preserve">inistère de la </w:t>
      </w:r>
      <w:r w:rsidR="006003A0">
        <w:rPr>
          <w:lang w:val="fr-FR"/>
        </w:rPr>
        <w:t>D</w:t>
      </w:r>
      <w:r w:rsidRPr="005E7BD1">
        <w:rPr>
          <w:lang w:val="fr-FR"/>
        </w:rPr>
        <w:t xml:space="preserve">éfense et le </w:t>
      </w:r>
      <w:r w:rsidR="006003A0">
        <w:rPr>
          <w:lang w:val="fr-FR"/>
        </w:rPr>
        <w:t>M</w:t>
      </w:r>
      <w:r w:rsidRPr="005E7BD1">
        <w:rPr>
          <w:lang w:val="fr-FR"/>
        </w:rPr>
        <w:t>inistère de l'</w:t>
      </w:r>
      <w:r w:rsidR="006003A0">
        <w:rPr>
          <w:lang w:val="fr-FR"/>
        </w:rPr>
        <w:t>I</w:t>
      </w:r>
      <w:r w:rsidRPr="005E7BD1">
        <w:rPr>
          <w:lang w:val="fr-FR"/>
        </w:rPr>
        <w:t xml:space="preserve">ntérieur, sur des questions telles que la violence liée au sexe, la violence dans les fréquentations, la loi sur la violence liée au sexe, les mécanismes de déclaration, les crimes sexuels, le harcèlement moral et le harcèlement sexuel. </w:t>
      </w:r>
    </w:p>
    <w:p w:rsidR="00924A35" w:rsidRPr="005E7BD1" w:rsidRDefault="00924A35" w:rsidP="00924A35">
      <w:pPr>
        <w:ind w:left="0" w:right="6" w:firstLine="0"/>
        <w:rPr>
          <w:lang w:val="fr-FR"/>
        </w:rPr>
      </w:pPr>
    </w:p>
    <w:p w:rsidR="00F4397D" w:rsidRPr="005E7BD1" w:rsidRDefault="0010035C">
      <w:pPr>
        <w:numPr>
          <w:ilvl w:val="0"/>
          <w:numId w:val="19"/>
        </w:numPr>
        <w:ind w:right="6"/>
        <w:rPr>
          <w:lang w:val="fr-FR"/>
        </w:rPr>
      </w:pPr>
      <w:r w:rsidRPr="005E7BD1">
        <w:rPr>
          <w:lang w:val="fr-FR"/>
        </w:rPr>
        <w:t xml:space="preserve">Depuis 2022, le module sur l'égalité des sexes a été introduit dans l'enseignement professionnel; 8 sessions ont été organisées dans les différents cours du CERMI et de l'IEFP ; plusieurs cours de formation ont été organisés dans tout le pays, touchant environ 5 000 personnes, dont des élèves du secondaire, des enseignants, des femmes bénéficiaires du revenu social inclusif, des techniciens de l'écosystème financier, des étudiants de l'enseignement professionnel, des avocats, des recrues des forces armées, des enseignants appartenant au syndicat SINPROF et un cours de formation pour les formateurs sur l'égalité des sexes et la violence à l'égard des femmes dans l'enseignement professionnel.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lastRenderedPageBreak/>
        <w:t xml:space="preserve">Des sessions de formation annuelles ont été organisées pour la </w:t>
      </w:r>
      <w:r w:rsidR="00924A35">
        <w:rPr>
          <w:lang w:val="fr-FR"/>
        </w:rPr>
        <w:t>P</w:t>
      </w:r>
      <w:r w:rsidRPr="005E7BD1">
        <w:rPr>
          <w:lang w:val="fr-FR"/>
        </w:rPr>
        <w:t xml:space="preserve">olice </w:t>
      </w:r>
      <w:r w:rsidR="00924A35">
        <w:rPr>
          <w:lang w:val="fr-FR"/>
        </w:rPr>
        <w:t>N</w:t>
      </w:r>
      <w:r w:rsidRPr="005E7BD1">
        <w:rPr>
          <w:lang w:val="fr-FR"/>
        </w:rPr>
        <w:t xml:space="preserve">ationale et les magistrats sur l'application de la loi sur la </w:t>
      </w:r>
      <w:r w:rsidR="00924A35">
        <w:rPr>
          <w:lang w:val="fr-FR"/>
        </w:rPr>
        <w:t>V</w:t>
      </w:r>
      <w:r w:rsidRPr="005E7BD1">
        <w:rPr>
          <w:lang w:val="fr-FR"/>
        </w:rPr>
        <w:t>iolence à l'</w:t>
      </w:r>
      <w:r w:rsidR="00924A35">
        <w:rPr>
          <w:lang w:val="fr-FR"/>
        </w:rPr>
        <w:t>É</w:t>
      </w:r>
      <w:r w:rsidRPr="005E7BD1">
        <w:rPr>
          <w:lang w:val="fr-FR"/>
        </w:rPr>
        <w:t xml:space="preserve">gard des </w:t>
      </w:r>
      <w:r w:rsidR="00924A35">
        <w:rPr>
          <w:lang w:val="fr-FR"/>
        </w:rPr>
        <w:t>F</w:t>
      </w:r>
      <w:r w:rsidRPr="005E7BD1">
        <w:rPr>
          <w:lang w:val="fr-FR"/>
        </w:rPr>
        <w:t xml:space="preserve">emmes dans tout le pays. Des activités de sensibilisation ont également été organisées dans les écoles sur le thème de la "violence dans les relations amoureuses" et de la "cyberintimidation". </w:t>
      </w:r>
    </w:p>
    <w:p w:rsidR="00F4397D" w:rsidRPr="005E7BD1" w:rsidRDefault="0010035C">
      <w:pPr>
        <w:spacing w:after="0"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Dans le but de diffuser des informations sur la violence liée au sexe, un spot télévisé a été diffusé et des activités de sensibilisation ont été organisées dans les communautés sur le thème "Genre et </w:t>
      </w:r>
      <w:r w:rsidR="00241E48">
        <w:rPr>
          <w:lang w:val="fr-FR"/>
        </w:rPr>
        <w:t>V</w:t>
      </w:r>
      <w:r w:rsidRPr="005E7BD1">
        <w:rPr>
          <w:lang w:val="fr-FR"/>
        </w:rPr>
        <w:t xml:space="preserve">iolence liée au </w:t>
      </w:r>
      <w:r w:rsidR="00241E48">
        <w:rPr>
          <w:lang w:val="fr-FR"/>
        </w:rPr>
        <w:t>S</w:t>
      </w:r>
      <w:r w:rsidRPr="005E7BD1">
        <w:rPr>
          <w:lang w:val="fr-FR"/>
        </w:rPr>
        <w:t xml:space="preserve">exe".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L'existence d'un système de déclaration informatisé au sein de la police nationale, appelé SIGO - </w:t>
      </w:r>
      <w:r w:rsidR="00F54F74">
        <w:rPr>
          <w:lang w:val="fr-FR"/>
        </w:rPr>
        <w:t>S</w:t>
      </w:r>
      <w:r w:rsidRPr="005E7BD1">
        <w:rPr>
          <w:lang w:val="fr-FR"/>
        </w:rPr>
        <w:t xml:space="preserve">ystème de </w:t>
      </w:r>
      <w:r w:rsidR="00F54F74">
        <w:rPr>
          <w:lang w:val="fr-FR"/>
        </w:rPr>
        <w:t>D</w:t>
      </w:r>
      <w:r w:rsidRPr="005E7BD1">
        <w:rPr>
          <w:lang w:val="fr-FR"/>
        </w:rPr>
        <w:t xml:space="preserve">éclaration </w:t>
      </w:r>
      <w:r w:rsidR="00F54F74">
        <w:rPr>
          <w:lang w:val="fr-FR"/>
        </w:rPr>
        <w:t>I</w:t>
      </w:r>
      <w:r w:rsidRPr="005E7BD1">
        <w:rPr>
          <w:lang w:val="fr-FR"/>
        </w:rPr>
        <w:t xml:space="preserve">ntégré, qui a été développé dans le but de fournir une réponse rapide aux processus liés aux incidents et aux résultats statistiques qui en découlent, comporte un questionnaire spécifique destiné aux incidents impliquant des déclarations de </w:t>
      </w:r>
      <w:r w:rsidR="00F54F74">
        <w:rPr>
          <w:lang w:val="fr-FR"/>
        </w:rPr>
        <w:t>V</w:t>
      </w:r>
      <w:r w:rsidRPr="005E7BD1">
        <w:rPr>
          <w:lang w:val="fr-FR"/>
        </w:rPr>
        <w:t xml:space="preserve">iolence </w:t>
      </w:r>
      <w:r w:rsidR="00F54F74">
        <w:rPr>
          <w:lang w:val="fr-FR"/>
        </w:rPr>
        <w:t>L</w:t>
      </w:r>
      <w:r w:rsidRPr="005E7BD1">
        <w:rPr>
          <w:lang w:val="fr-FR"/>
        </w:rPr>
        <w:t xml:space="preserve">iée au </w:t>
      </w:r>
      <w:r w:rsidR="00F54F74">
        <w:rPr>
          <w:lang w:val="fr-FR"/>
        </w:rPr>
        <w:t>S</w:t>
      </w:r>
      <w:r w:rsidRPr="005E7BD1">
        <w:rPr>
          <w:lang w:val="fr-FR"/>
        </w:rPr>
        <w:t xml:space="preserve">exe, ce qui permet d'évaluer le niveau de danger auquel les victimes sont exposées et de prendre des mesures immédiates, en fonction des informations obtenues. La plateforme permet également de saisir et de consulter les événements dans le système centralisé, ainsi que de visualiser des données statistiques actualisées, en temps réel et de n'importe où, grâce à un accès contrôlé. Le système favorise un meilleur partage de l'information entre tous les </w:t>
      </w:r>
      <w:r w:rsidR="00030F23">
        <w:rPr>
          <w:lang w:val="fr-FR"/>
        </w:rPr>
        <w:t>C</w:t>
      </w:r>
      <w:r w:rsidRPr="005E7BD1">
        <w:rPr>
          <w:lang w:val="fr-FR"/>
        </w:rPr>
        <w:t xml:space="preserve">ommissariats de police et les </w:t>
      </w:r>
      <w:r w:rsidR="00030F23">
        <w:rPr>
          <w:lang w:val="fr-FR"/>
        </w:rPr>
        <w:t>C</w:t>
      </w:r>
      <w:r w:rsidRPr="005E7BD1">
        <w:rPr>
          <w:lang w:val="fr-FR"/>
        </w:rPr>
        <w:t xml:space="preserve">ommandements </w:t>
      </w:r>
      <w:r w:rsidR="00030F23">
        <w:rPr>
          <w:lang w:val="fr-FR"/>
        </w:rPr>
        <w:t>R</w:t>
      </w:r>
      <w:r w:rsidRPr="005E7BD1">
        <w:rPr>
          <w:lang w:val="fr-FR"/>
        </w:rPr>
        <w:t xml:space="preserve">égionaux du pays, quelle que soit leur situation géographique.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En 2023, le statut du Fonds de </w:t>
      </w:r>
      <w:r w:rsidR="00872D93">
        <w:rPr>
          <w:lang w:val="fr-FR"/>
        </w:rPr>
        <w:t>S</w:t>
      </w:r>
      <w:r w:rsidRPr="005E7BD1">
        <w:rPr>
          <w:lang w:val="fr-FR"/>
        </w:rPr>
        <w:t xml:space="preserve">outien aux </w:t>
      </w:r>
      <w:r w:rsidR="00872D93">
        <w:rPr>
          <w:lang w:val="fr-FR"/>
        </w:rPr>
        <w:t>V</w:t>
      </w:r>
      <w:r w:rsidRPr="005E7BD1">
        <w:rPr>
          <w:lang w:val="fr-FR"/>
        </w:rPr>
        <w:t xml:space="preserve">ictimes de VBG a été approuvé, dans le but de garantir, dans les plus brefs délais, une somme d'argent permettant aux victimes de VBG de couvrir les dépenses urgentes résultant de l'agression, ainsi que de financer l'entretien des </w:t>
      </w:r>
      <w:r w:rsidR="00872D93">
        <w:rPr>
          <w:lang w:val="fr-FR"/>
        </w:rPr>
        <w:t>C</w:t>
      </w:r>
      <w:r w:rsidRPr="005E7BD1">
        <w:rPr>
          <w:lang w:val="fr-FR"/>
        </w:rPr>
        <w:t>entres d'</w:t>
      </w:r>
      <w:r w:rsidR="00872D93">
        <w:rPr>
          <w:lang w:val="fr-FR"/>
        </w:rPr>
        <w:t>A</w:t>
      </w:r>
      <w:r w:rsidRPr="005E7BD1">
        <w:rPr>
          <w:lang w:val="fr-FR"/>
        </w:rPr>
        <w:t xml:space="preserve">ide aux </w:t>
      </w:r>
      <w:r w:rsidR="00872D93">
        <w:rPr>
          <w:lang w:val="fr-FR"/>
        </w:rPr>
        <w:t>V</w:t>
      </w:r>
      <w:r w:rsidRPr="005E7BD1">
        <w:rPr>
          <w:lang w:val="fr-FR"/>
        </w:rPr>
        <w:t xml:space="preserve">ictimes et des </w:t>
      </w:r>
      <w:r w:rsidR="00872D93">
        <w:rPr>
          <w:lang w:val="fr-FR"/>
        </w:rPr>
        <w:t>M</w:t>
      </w:r>
      <w:r w:rsidRPr="005E7BD1">
        <w:rPr>
          <w:lang w:val="fr-FR"/>
        </w:rPr>
        <w:t>aisons d'</w:t>
      </w:r>
      <w:r w:rsidR="00872D93">
        <w:rPr>
          <w:lang w:val="fr-FR"/>
        </w:rPr>
        <w:t>A</w:t>
      </w:r>
      <w:r w:rsidRPr="005E7BD1">
        <w:rPr>
          <w:lang w:val="fr-FR"/>
        </w:rPr>
        <w:t xml:space="preserve">ccueil, et la mise en œuvre de programmes de rétablissement, de soutien psychologique et psychiatrique, d'éducation et de prévention de la VBG.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L'approbation du Fonds garantira une assistance matérielle, sociale, psychologique, psychiatrique et juridique aux victimes de la violence fondée sur le genre et aux personnes à leur charge ; un soutien médical et médicamenteux aux victimes ; une somme d'argent pour couvrir les dépenses urgentes encourues par les victimes et les personnes à leur charge à la suite de l'agression ; la mise en œuvre et l'</w:t>
      </w:r>
      <w:r w:rsidR="00872D93">
        <w:rPr>
          <w:lang w:val="fr-FR"/>
        </w:rPr>
        <w:t>E</w:t>
      </w:r>
      <w:r w:rsidRPr="005E7BD1">
        <w:rPr>
          <w:lang w:val="fr-FR"/>
        </w:rPr>
        <w:t xml:space="preserve">ntretien des </w:t>
      </w:r>
      <w:r w:rsidR="00872D93">
        <w:rPr>
          <w:lang w:val="fr-FR"/>
        </w:rPr>
        <w:t>R</w:t>
      </w:r>
      <w:r w:rsidRPr="005E7BD1">
        <w:rPr>
          <w:lang w:val="fr-FR"/>
        </w:rPr>
        <w:t xml:space="preserve">efuges, des </w:t>
      </w:r>
      <w:r w:rsidR="00872D93">
        <w:rPr>
          <w:lang w:val="fr-FR"/>
        </w:rPr>
        <w:t>C</w:t>
      </w:r>
      <w:r w:rsidRPr="005E7BD1">
        <w:rPr>
          <w:lang w:val="fr-FR"/>
        </w:rPr>
        <w:t xml:space="preserve">entres </w:t>
      </w:r>
      <w:r w:rsidRPr="005E7BD1">
        <w:rPr>
          <w:lang w:val="fr-FR"/>
        </w:rPr>
        <w:lastRenderedPageBreak/>
        <w:t>d'</w:t>
      </w:r>
      <w:r w:rsidR="00872D93">
        <w:rPr>
          <w:lang w:val="fr-FR"/>
        </w:rPr>
        <w:t>A</w:t>
      </w:r>
      <w:r w:rsidRPr="005E7BD1">
        <w:rPr>
          <w:lang w:val="fr-FR"/>
        </w:rPr>
        <w:t xml:space="preserve">ide aux victimes et des techniciens qui y sont affectés ; couvrir les frais de publication dans les journaux des actes de procédure découlant des procédures civiles qui sont directement ou indirectement liés à la situation de </w:t>
      </w:r>
      <w:r w:rsidR="00872D93">
        <w:rPr>
          <w:lang w:val="fr-FR"/>
        </w:rPr>
        <w:t>V</w:t>
      </w:r>
      <w:r w:rsidRPr="005E7BD1">
        <w:rPr>
          <w:lang w:val="fr-FR"/>
        </w:rPr>
        <w:t xml:space="preserve">iolence </w:t>
      </w:r>
      <w:r w:rsidR="00872D93">
        <w:rPr>
          <w:lang w:val="fr-FR"/>
        </w:rPr>
        <w:t>L</w:t>
      </w:r>
      <w:r w:rsidRPr="005E7BD1">
        <w:rPr>
          <w:lang w:val="fr-FR"/>
        </w:rPr>
        <w:t xml:space="preserve">iée au </w:t>
      </w:r>
      <w:r w:rsidR="00872D93">
        <w:rPr>
          <w:lang w:val="fr-FR"/>
        </w:rPr>
        <w:t>S</w:t>
      </w:r>
      <w:r w:rsidRPr="005E7BD1">
        <w:rPr>
          <w:lang w:val="fr-FR"/>
        </w:rPr>
        <w:t xml:space="preserve">exe ; financer des programmes d'éducation et de sensibilisation pour les agresseurs ; financer des programmes de prévention, de formation et de détection précoce de la violence liée au sexe et garantir la production/mise à jour de matériel d'appui sur ce sujet.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Le pays dispose de refuges dans les municipalités où l'incidence des cas de violence liée au sexe est la plus élevée, et de protocoles avec des hôtels pour créer des espaces de transit, à savoir : 2 maisons dans la ville de Praia, 1 à São Vicente, 1 à Fogo et 1 sur l'île de Sal. Cependant, dans toutes les îles, les victimes de </w:t>
      </w:r>
      <w:r w:rsidR="00872D93">
        <w:rPr>
          <w:lang w:val="fr-FR"/>
        </w:rPr>
        <w:t>V</w:t>
      </w:r>
      <w:r w:rsidRPr="005E7BD1">
        <w:rPr>
          <w:lang w:val="fr-FR"/>
        </w:rPr>
        <w:t xml:space="preserve">iolence </w:t>
      </w:r>
      <w:r w:rsidR="00872D93">
        <w:rPr>
          <w:lang w:val="fr-FR"/>
        </w:rPr>
        <w:t>L</w:t>
      </w:r>
      <w:r w:rsidRPr="005E7BD1">
        <w:rPr>
          <w:lang w:val="fr-FR"/>
        </w:rPr>
        <w:t xml:space="preserve">iée au </w:t>
      </w:r>
      <w:r w:rsidR="00872D93">
        <w:rPr>
          <w:lang w:val="fr-FR"/>
        </w:rPr>
        <w:t>S</w:t>
      </w:r>
      <w:r w:rsidRPr="005E7BD1">
        <w:rPr>
          <w:lang w:val="fr-FR"/>
        </w:rPr>
        <w:t xml:space="preserve">exe se voient garantir tous leurs droits.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Il convient également de souligner les mesures de protection et les protocoles interinstitutionnels qui ont été signés, en tant qu'instruments de partenariat alternatifs, et qui visent à garantir des réponses renforcées aux victimes. À cet égard, un protocole a été signé avec le Centre d'</w:t>
      </w:r>
      <w:r w:rsidR="0054162A">
        <w:rPr>
          <w:lang w:val="fr-FR"/>
        </w:rPr>
        <w:t>A</w:t>
      </w:r>
      <w:r w:rsidRPr="005E7BD1">
        <w:rPr>
          <w:lang w:val="fr-FR"/>
        </w:rPr>
        <w:t xml:space="preserve">ppui </w:t>
      </w:r>
      <w:r w:rsidR="0054162A">
        <w:rPr>
          <w:lang w:val="fr-FR"/>
        </w:rPr>
        <w:t>P</w:t>
      </w:r>
      <w:r w:rsidRPr="005E7BD1">
        <w:rPr>
          <w:lang w:val="fr-FR"/>
        </w:rPr>
        <w:t xml:space="preserve">sychologique (CAP) pour fournir des soins psychothérapeutiques, psychiatriques et neurologiques aux victimes de VBG et à leurs enfants au niveau national ; et deux autres avec l'Association des </w:t>
      </w:r>
      <w:r w:rsidR="0054162A">
        <w:rPr>
          <w:lang w:val="fr-FR"/>
        </w:rPr>
        <w:t>F</w:t>
      </w:r>
      <w:r w:rsidRPr="005E7BD1">
        <w:rPr>
          <w:lang w:val="fr-FR"/>
        </w:rPr>
        <w:t xml:space="preserve">emmes </w:t>
      </w:r>
      <w:r w:rsidR="0054162A">
        <w:rPr>
          <w:lang w:val="fr-FR"/>
        </w:rPr>
        <w:t>J</w:t>
      </w:r>
      <w:r w:rsidRPr="005E7BD1">
        <w:rPr>
          <w:lang w:val="fr-FR"/>
        </w:rPr>
        <w:t xml:space="preserve">uristes pour fournir une assistance juridique et avec l'Association </w:t>
      </w:r>
      <w:proofErr w:type="spellStart"/>
      <w:r w:rsidRPr="005E7BD1">
        <w:rPr>
          <w:lang w:val="fr-FR"/>
        </w:rPr>
        <w:t>Chã</w:t>
      </w:r>
      <w:proofErr w:type="spellEnd"/>
      <w:r w:rsidRPr="005E7BD1">
        <w:rPr>
          <w:lang w:val="fr-FR"/>
        </w:rPr>
        <w:t xml:space="preserve"> de Matias pour créer un centre d'accueil.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La ligne 800 18 18 a été réactivée, avec des fonctions supplémentaires. Outre le signalement des cas de violence liée au sexe, elle offre également un soutien, une orientation et des informations, et vise à fournir une assistance spécialisée aux victimes de violence liée au sexe. L'objectif de ce mécanisme est de répondre à tous ceux qui recherchent un soutien psychologique, des conseils, des informations et une orientation sur le crime de violence liée au sexe, qu'il s'agisse de victimes, de membres de la famille, de connaissances ou de personnes intéressées par cette question. Il s'agit d'une ligne gratuite et confidentielle, accessible à partir de tous les réseaux nationaux fixes et mobiles.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 xml:space="preserve">Au cours de l'année judiciaire 2022/2023, en ce qui concerne les crimes de violence fondée sur le genre, le mouvement procédural suivant a été enregistré au niveau national: </w:t>
      </w:r>
      <w:r w:rsidRPr="005E7BD1">
        <w:rPr>
          <w:lang w:val="fr-FR"/>
        </w:rPr>
        <w:lastRenderedPageBreak/>
        <w:t>2</w:t>
      </w:r>
      <w:r w:rsidR="008901C3">
        <w:rPr>
          <w:lang w:val="fr-FR"/>
        </w:rPr>
        <w:t>.</w:t>
      </w:r>
      <w:r w:rsidRPr="005E7BD1">
        <w:rPr>
          <w:lang w:val="fr-FR"/>
        </w:rPr>
        <w:t>314 affaires de l'année judiciaire précédente; 1</w:t>
      </w:r>
      <w:r w:rsidR="008901C3">
        <w:rPr>
          <w:lang w:val="fr-FR"/>
        </w:rPr>
        <w:t>.</w:t>
      </w:r>
      <w:r w:rsidRPr="005E7BD1">
        <w:rPr>
          <w:lang w:val="fr-FR"/>
        </w:rPr>
        <w:t>971 affaires introduites; 1</w:t>
      </w:r>
      <w:r w:rsidR="008901C3">
        <w:rPr>
          <w:lang w:val="fr-FR"/>
        </w:rPr>
        <w:t>.</w:t>
      </w:r>
      <w:r w:rsidRPr="005E7BD1">
        <w:rPr>
          <w:lang w:val="fr-FR"/>
        </w:rPr>
        <w:t>597 affaires résolues; 2</w:t>
      </w:r>
      <w:r w:rsidR="008901C3">
        <w:rPr>
          <w:lang w:val="fr-FR"/>
        </w:rPr>
        <w:t>.</w:t>
      </w:r>
      <w:r w:rsidRPr="005E7BD1">
        <w:rPr>
          <w:lang w:val="fr-FR"/>
        </w:rPr>
        <w:t>688 affaires reportées; 1</w:t>
      </w:r>
      <w:r w:rsidR="008901C3">
        <w:rPr>
          <w:lang w:val="fr-FR"/>
        </w:rPr>
        <w:t>.</w:t>
      </w:r>
      <w:r w:rsidRPr="005E7BD1">
        <w:rPr>
          <w:lang w:val="fr-FR"/>
        </w:rPr>
        <w:t>971 affaires introduites au cours de l'année judiciaire en question, par rapport à l'année judiciaire 2021/2022 au cours de laquelle 1</w:t>
      </w:r>
      <w:r w:rsidR="008901C3">
        <w:rPr>
          <w:lang w:val="fr-FR"/>
        </w:rPr>
        <w:t>.</w:t>
      </w:r>
      <w:r w:rsidRPr="005E7BD1">
        <w:rPr>
          <w:lang w:val="fr-FR"/>
        </w:rPr>
        <w:t xml:space="preserve">865 ont été introduites, correspond à une augmentation d'environ 5,7 %. </w:t>
      </w:r>
    </w:p>
    <w:p w:rsidR="00F4397D" w:rsidRPr="005E7BD1" w:rsidRDefault="0010035C">
      <w:pPr>
        <w:spacing w:after="0"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La tendance à la baisse des affaires entrantes observée ces dernières années s'est poursuivie, avec 1</w:t>
      </w:r>
      <w:r w:rsidR="008901C3">
        <w:rPr>
          <w:lang w:val="fr-FR"/>
        </w:rPr>
        <w:t>.</w:t>
      </w:r>
      <w:r w:rsidRPr="005E7BD1">
        <w:rPr>
          <w:lang w:val="fr-FR"/>
        </w:rPr>
        <w:t>926 affaires entrant dans l'année judiciaire 2018/2019, 1</w:t>
      </w:r>
      <w:r w:rsidR="008901C3">
        <w:rPr>
          <w:lang w:val="fr-FR"/>
        </w:rPr>
        <w:t>.</w:t>
      </w:r>
      <w:r w:rsidRPr="005E7BD1">
        <w:rPr>
          <w:lang w:val="fr-FR"/>
        </w:rPr>
        <w:t>872 dans l'année judiciaire 2019/2020, 1</w:t>
      </w:r>
      <w:r w:rsidR="008901C3">
        <w:rPr>
          <w:lang w:val="fr-FR"/>
        </w:rPr>
        <w:t>.</w:t>
      </w:r>
      <w:r w:rsidRPr="005E7BD1">
        <w:rPr>
          <w:lang w:val="fr-FR"/>
        </w:rPr>
        <w:t>832 dans l'année judiciaire 2020/2021 et 1</w:t>
      </w:r>
      <w:r w:rsidR="008901C3">
        <w:rPr>
          <w:lang w:val="fr-FR"/>
        </w:rPr>
        <w:t>.</w:t>
      </w:r>
      <w:r w:rsidRPr="005E7BD1">
        <w:rPr>
          <w:lang w:val="fr-FR"/>
        </w:rPr>
        <w:t xml:space="preserve">865 dans l'année judiciaire 2021/2022.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19"/>
        </w:numPr>
        <w:ind w:right="6"/>
        <w:rPr>
          <w:lang w:val="fr-FR"/>
        </w:rPr>
      </w:pPr>
      <w:r w:rsidRPr="005E7BD1">
        <w:rPr>
          <w:lang w:val="fr-FR"/>
        </w:rPr>
        <w:t>Quant au nombre de cas résolus ces dernières années, il était de 4</w:t>
      </w:r>
      <w:r w:rsidR="008901C3">
        <w:rPr>
          <w:lang w:val="fr-FR"/>
        </w:rPr>
        <w:t>.</w:t>
      </w:r>
      <w:r w:rsidRPr="005E7BD1">
        <w:rPr>
          <w:lang w:val="fr-FR"/>
        </w:rPr>
        <w:t>128 pour l'année judiciaire 2018/2019, de 2</w:t>
      </w:r>
      <w:r w:rsidR="008901C3">
        <w:rPr>
          <w:lang w:val="fr-FR"/>
        </w:rPr>
        <w:t>.</w:t>
      </w:r>
      <w:r w:rsidRPr="005E7BD1">
        <w:rPr>
          <w:lang w:val="fr-FR"/>
        </w:rPr>
        <w:t>366 pour 2019/2020, de 2</w:t>
      </w:r>
      <w:r w:rsidR="008901C3">
        <w:rPr>
          <w:lang w:val="fr-FR"/>
        </w:rPr>
        <w:t>.</w:t>
      </w:r>
      <w:r w:rsidRPr="005E7BD1">
        <w:rPr>
          <w:lang w:val="fr-FR"/>
        </w:rPr>
        <w:t>283 pour 2020/2021 et de 1</w:t>
      </w:r>
      <w:r w:rsidR="008901C3">
        <w:rPr>
          <w:lang w:val="fr-FR"/>
        </w:rPr>
        <w:t>.</w:t>
      </w:r>
      <w:r w:rsidRPr="005E7BD1">
        <w:rPr>
          <w:lang w:val="fr-FR"/>
        </w:rPr>
        <w:t>576 pour 2021/2022, malgré une légère augmentation pour l'année judiciaire en cours, où 1</w:t>
      </w:r>
      <w:r w:rsidR="008901C3">
        <w:rPr>
          <w:lang w:val="fr-FR"/>
        </w:rPr>
        <w:t>.</w:t>
      </w:r>
      <w:r w:rsidRPr="005E7BD1">
        <w:rPr>
          <w:lang w:val="fr-FR"/>
        </w:rPr>
        <w:t xml:space="preserve">597 cas ont été résolus. </w:t>
      </w:r>
    </w:p>
    <w:p w:rsidR="00F4397D" w:rsidRPr="005E7BD1" w:rsidRDefault="0010035C">
      <w:pPr>
        <w:spacing w:after="122" w:line="259" w:lineRule="auto"/>
        <w:ind w:left="605" w:firstLine="0"/>
        <w:jc w:val="left"/>
        <w:rPr>
          <w:lang w:val="fr-FR"/>
        </w:rPr>
      </w:pPr>
      <w:r w:rsidRPr="005E7BD1">
        <w:rPr>
          <w:color w:val="FF0000"/>
          <w:lang w:val="fr-FR"/>
        </w:rPr>
        <w:t xml:space="preserve"> </w:t>
      </w:r>
    </w:p>
    <w:p w:rsidR="00F4397D" w:rsidRPr="008901C3" w:rsidRDefault="0010035C">
      <w:pPr>
        <w:pStyle w:val="Ttulo2"/>
        <w:ind w:left="600"/>
        <w:rPr>
          <w:color w:val="auto"/>
        </w:rPr>
      </w:pPr>
      <w:r w:rsidRPr="008901C3">
        <w:rPr>
          <w:color w:val="auto"/>
        </w:rPr>
        <w:t xml:space="preserve">Pratiques </w:t>
      </w:r>
      <w:proofErr w:type="spellStart"/>
      <w:r w:rsidRPr="008901C3">
        <w:rPr>
          <w:color w:val="auto"/>
        </w:rPr>
        <w:t>préjudiciables</w:t>
      </w:r>
      <w:proofErr w:type="spellEnd"/>
      <w:r w:rsidRPr="008901C3">
        <w:rPr>
          <w:color w:val="auto"/>
        </w:rPr>
        <w:t xml:space="preserve"> </w:t>
      </w:r>
    </w:p>
    <w:p w:rsidR="00F4397D" w:rsidRPr="005E7BD1" w:rsidRDefault="0010035C">
      <w:pPr>
        <w:numPr>
          <w:ilvl w:val="0"/>
          <w:numId w:val="20"/>
        </w:numPr>
        <w:ind w:right="6"/>
        <w:rPr>
          <w:lang w:val="fr-FR"/>
        </w:rPr>
      </w:pPr>
      <w:r w:rsidRPr="005E7BD1">
        <w:rPr>
          <w:lang w:val="fr-FR"/>
        </w:rPr>
        <w:t>Le Plan d'action global pour la santé des adolescents 2018-2020 comprend, entre autres, la question de la grossesse chez les ad</w:t>
      </w:r>
      <w:r>
        <w:rPr>
          <w:lang w:val="fr-FR"/>
        </w:rPr>
        <w:t>olescentes, tout comme le Plan Stratégique National pour la S</w:t>
      </w:r>
      <w:r w:rsidR="00AE3DFD">
        <w:rPr>
          <w:lang w:val="fr-FR"/>
        </w:rPr>
        <w:t>anté Globale des Enfants et des A</w:t>
      </w:r>
      <w:r w:rsidRPr="005E7BD1">
        <w:rPr>
          <w:lang w:val="fr-FR"/>
        </w:rPr>
        <w:t xml:space="preserve">dolescents 2023-2026. La campagne "Adolescence </w:t>
      </w:r>
      <w:r w:rsidR="00AE3DFD">
        <w:rPr>
          <w:lang w:val="fr-FR"/>
        </w:rPr>
        <w:t>d’abord,</w:t>
      </w:r>
      <w:r w:rsidRPr="005E7BD1">
        <w:rPr>
          <w:lang w:val="fr-FR"/>
        </w:rPr>
        <w:t xml:space="preserve"> </w:t>
      </w:r>
      <w:r w:rsidR="00AE3DFD">
        <w:rPr>
          <w:lang w:val="fr-FR"/>
        </w:rPr>
        <w:t>Grossesse</w:t>
      </w:r>
      <w:r w:rsidRPr="005E7BD1">
        <w:rPr>
          <w:lang w:val="fr-FR"/>
        </w:rPr>
        <w:t xml:space="preserve"> </w:t>
      </w:r>
      <w:r w:rsidR="00992B93">
        <w:rPr>
          <w:lang w:val="fr-FR"/>
        </w:rPr>
        <w:t>après</w:t>
      </w:r>
      <w:r w:rsidRPr="005E7BD1">
        <w:rPr>
          <w:lang w:val="fr-FR"/>
        </w:rPr>
        <w:t xml:space="preserve">" a été lancée en 2021 pour décourager les grossesses précoces et est toujours en cours.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0"/>
        </w:numPr>
        <w:ind w:right="6"/>
        <w:rPr>
          <w:lang w:val="fr-FR"/>
        </w:rPr>
      </w:pPr>
      <w:r w:rsidRPr="005E7BD1">
        <w:rPr>
          <w:lang w:val="fr-FR"/>
        </w:rPr>
        <w:t xml:space="preserve">ICCA a développé plusieurs campagnes de sensibilisation visant à protéger les enfants contre la violation de leurs droits.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8901C3" w:rsidRDefault="0010035C">
      <w:pPr>
        <w:pStyle w:val="Ttulo2"/>
        <w:ind w:left="600"/>
        <w:rPr>
          <w:color w:val="auto"/>
        </w:rPr>
      </w:pPr>
      <w:proofErr w:type="spellStart"/>
      <w:r w:rsidRPr="008901C3">
        <w:rPr>
          <w:color w:val="auto"/>
        </w:rPr>
        <w:t>Lignes</w:t>
      </w:r>
      <w:proofErr w:type="spellEnd"/>
      <w:r w:rsidRPr="008901C3">
        <w:rPr>
          <w:color w:val="auto"/>
        </w:rPr>
        <w:t xml:space="preserve"> de soutien </w:t>
      </w:r>
    </w:p>
    <w:p w:rsidR="00F4397D" w:rsidRPr="005E7BD1" w:rsidRDefault="004F4FBA">
      <w:pPr>
        <w:numPr>
          <w:ilvl w:val="0"/>
          <w:numId w:val="21"/>
        </w:numPr>
        <w:ind w:right="6"/>
        <w:rPr>
          <w:lang w:val="fr-FR"/>
        </w:rPr>
      </w:pPr>
      <w:r>
        <w:rPr>
          <w:lang w:val="fr-FR"/>
        </w:rPr>
        <w:t>L'Institut Capverdien pour l'Enfance et l'A</w:t>
      </w:r>
      <w:r w:rsidR="0010035C" w:rsidRPr="005E7BD1">
        <w:rPr>
          <w:lang w:val="fr-FR"/>
        </w:rPr>
        <w:t xml:space="preserve">dolescence a assuré le fonctionnement continu de la ligne SOS qui, pendant la pandémie, a joué un rôle important en recevant des rapports sur les violations des droits de l'enfant. Cette ligne, bien connue d'une grande partie de la population capverdienne, a fait l'objet d'une large publicité.  L'équipe technique qui gère la ligne participe régulièrement à des formations sur les droits et la protection des enfants.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1"/>
        </w:numPr>
        <w:ind w:right="6"/>
        <w:rPr>
          <w:lang w:val="fr-FR"/>
        </w:rPr>
      </w:pPr>
      <w:r w:rsidRPr="005E7BD1">
        <w:rPr>
          <w:lang w:val="fr-FR"/>
        </w:rPr>
        <w:lastRenderedPageBreak/>
        <w:t>Il existe d'autres lignes d</w:t>
      </w:r>
      <w:r w:rsidR="00234637">
        <w:rPr>
          <w:lang w:val="fr-FR"/>
        </w:rPr>
        <w:t>'assistance, comme celle</w:t>
      </w:r>
      <w:r w:rsidR="00CD792C">
        <w:rPr>
          <w:lang w:val="fr-FR"/>
        </w:rPr>
        <w:t>s</w:t>
      </w:r>
      <w:r w:rsidR="00234637">
        <w:rPr>
          <w:lang w:val="fr-FR"/>
        </w:rPr>
        <w:t xml:space="preserve"> de la Police N</w:t>
      </w:r>
      <w:r w:rsidR="00CD792C">
        <w:rPr>
          <w:lang w:val="fr-FR"/>
        </w:rPr>
        <w:t xml:space="preserve">ationale et </w:t>
      </w:r>
      <w:r w:rsidR="00CD792C" w:rsidRPr="00CD792C">
        <w:rPr>
          <w:lang w:val="fr-FR"/>
        </w:rPr>
        <w:t>Judic</w:t>
      </w:r>
      <w:r w:rsidRPr="00CD792C">
        <w:rPr>
          <w:lang w:val="fr-FR"/>
        </w:rPr>
        <w:t>i</w:t>
      </w:r>
      <w:r w:rsidR="00CD792C" w:rsidRPr="00CD792C">
        <w:rPr>
          <w:lang w:val="fr-FR"/>
        </w:rPr>
        <w:t>aire</w:t>
      </w:r>
      <w:r w:rsidRPr="005E7BD1">
        <w:rPr>
          <w:lang w:val="fr-FR"/>
        </w:rPr>
        <w:t xml:space="preserve">, la ligne SOS Drogues, qui fonctionne 24 heures sur 24, y compris les week-ends. </w:t>
      </w:r>
    </w:p>
    <w:p w:rsidR="00F4397D" w:rsidRPr="005E7BD1" w:rsidRDefault="0010035C">
      <w:pPr>
        <w:spacing w:after="123" w:line="259" w:lineRule="auto"/>
        <w:ind w:left="605" w:firstLine="0"/>
        <w:jc w:val="left"/>
        <w:rPr>
          <w:lang w:val="fr-FR"/>
        </w:rPr>
      </w:pPr>
      <w:r w:rsidRPr="005E7BD1">
        <w:rPr>
          <w:color w:val="FF0000"/>
          <w:lang w:val="fr-FR"/>
        </w:rPr>
        <w:t xml:space="preserve"> </w:t>
      </w:r>
    </w:p>
    <w:p w:rsidR="00F4397D" w:rsidRPr="008901C3" w:rsidRDefault="0010035C">
      <w:pPr>
        <w:spacing w:after="1" w:line="358" w:lineRule="auto"/>
        <w:ind w:left="600" w:hanging="10"/>
        <w:jc w:val="left"/>
        <w:rPr>
          <w:color w:val="auto"/>
          <w:lang w:val="fr-FR"/>
        </w:rPr>
      </w:pPr>
      <w:r w:rsidRPr="008901C3">
        <w:rPr>
          <w:b/>
          <w:color w:val="auto"/>
          <w:lang w:val="fr-FR"/>
        </w:rPr>
        <w:t>F. Environnement familial et protection de remplacement (articles 5, 9 à 11, 18,</w:t>
      </w:r>
    </w:p>
    <w:p w:rsidR="00F4397D" w:rsidRPr="008901C3" w:rsidRDefault="0010035C">
      <w:pPr>
        <w:pStyle w:val="Ttulo1"/>
        <w:ind w:left="600" w:right="0"/>
        <w:rPr>
          <w:color w:val="auto"/>
          <w:lang w:val="fr-FR"/>
        </w:rPr>
      </w:pPr>
      <w:proofErr w:type="gramStart"/>
      <w:r w:rsidRPr="008901C3">
        <w:rPr>
          <w:color w:val="auto"/>
          <w:lang w:val="fr-FR"/>
        </w:rPr>
        <w:t>paragraphes</w:t>
      </w:r>
      <w:proofErr w:type="gramEnd"/>
      <w:r w:rsidRPr="008901C3">
        <w:rPr>
          <w:color w:val="auto"/>
          <w:lang w:val="fr-FR"/>
        </w:rPr>
        <w:t xml:space="preserve"> 1 et 2, 20 à 21, 25 et 27, paragraphe 4) </w:t>
      </w:r>
    </w:p>
    <w:p w:rsidR="00F4397D" w:rsidRPr="008901C3" w:rsidRDefault="0010035C">
      <w:pPr>
        <w:spacing w:after="0" w:line="259" w:lineRule="auto"/>
        <w:ind w:left="605" w:firstLine="0"/>
        <w:jc w:val="left"/>
        <w:rPr>
          <w:color w:val="auto"/>
          <w:lang w:val="fr-FR"/>
        </w:rPr>
      </w:pPr>
      <w:r w:rsidRPr="008901C3">
        <w:rPr>
          <w:b/>
          <w:color w:val="auto"/>
          <w:lang w:val="fr-FR"/>
        </w:rPr>
        <w:t xml:space="preserve"> </w:t>
      </w:r>
    </w:p>
    <w:p w:rsidR="00F4397D" w:rsidRPr="008901C3" w:rsidRDefault="0010035C">
      <w:pPr>
        <w:pStyle w:val="Ttulo2"/>
        <w:ind w:left="600"/>
        <w:rPr>
          <w:color w:val="auto"/>
        </w:rPr>
      </w:pPr>
      <w:proofErr w:type="spellStart"/>
      <w:r w:rsidRPr="008901C3">
        <w:rPr>
          <w:color w:val="auto"/>
        </w:rPr>
        <w:t>Ambiance</w:t>
      </w:r>
      <w:proofErr w:type="spellEnd"/>
      <w:r w:rsidRPr="008901C3">
        <w:rPr>
          <w:color w:val="auto"/>
        </w:rPr>
        <w:t xml:space="preserve"> </w:t>
      </w:r>
      <w:proofErr w:type="spellStart"/>
      <w:r w:rsidRPr="008901C3">
        <w:rPr>
          <w:color w:val="auto"/>
        </w:rPr>
        <w:t>familiale</w:t>
      </w:r>
      <w:proofErr w:type="spellEnd"/>
      <w:r w:rsidRPr="008901C3">
        <w:rPr>
          <w:color w:val="auto"/>
        </w:rPr>
        <w:t xml:space="preserve"> </w:t>
      </w:r>
    </w:p>
    <w:p w:rsidR="00F4397D" w:rsidRPr="005E7BD1" w:rsidRDefault="00CD792C">
      <w:pPr>
        <w:numPr>
          <w:ilvl w:val="0"/>
          <w:numId w:val="22"/>
        </w:numPr>
        <w:ind w:right="6"/>
        <w:rPr>
          <w:lang w:val="fr-FR"/>
        </w:rPr>
      </w:pPr>
      <w:r>
        <w:rPr>
          <w:lang w:val="fr-FR"/>
        </w:rPr>
        <w:t>Le Ministère de la Famille, de l'Inclusion et du Développement S</w:t>
      </w:r>
      <w:r w:rsidR="0010035C" w:rsidRPr="005E7BD1">
        <w:rPr>
          <w:lang w:val="fr-FR"/>
        </w:rPr>
        <w:t>ocial, par l'intermédiaire de la DGIS, a assuré le financement de la création et de la mise en œuvre de programm</w:t>
      </w:r>
      <w:r>
        <w:rPr>
          <w:lang w:val="fr-FR"/>
        </w:rPr>
        <w:t>es et de projets tels que : la Pension Sociale, le Revenu d'Inclusion Sociale (ISI), le Revenu d'Inclusion Sociale d'U</w:t>
      </w:r>
      <w:r w:rsidR="0010035C" w:rsidRPr="005E7BD1">
        <w:rPr>
          <w:lang w:val="fr-FR"/>
        </w:rPr>
        <w:t>rgence (ESIE) et la résolution 81/2020 du</w:t>
      </w:r>
      <w:r>
        <w:rPr>
          <w:lang w:val="fr-FR"/>
        </w:rPr>
        <w:t xml:space="preserve"> 3 juin, qui fixe la valeur du Revenu d'Inclusion S</w:t>
      </w:r>
      <w:r w:rsidR="0010035C" w:rsidRPr="005E7BD1">
        <w:rPr>
          <w:lang w:val="fr-FR"/>
        </w:rPr>
        <w:t xml:space="preserve">ociale.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2"/>
        </w:numPr>
        <w:ind w:right="6"/>
        <w:rPr>
          <w:lang w:val="fr-FR"/>
        </w:rPr>
      </w:pPr>
      <w:r w:rsidRPr="005E7BD1">
        <w:rPr>
          <w:lang w:val="fr-FR"/>
        </w:rPr>
        <w:t xml:space="preserve">Un ensemble de mesures visant la protection sociale des familles et la protection des revenus des personnes opérant dans le secteur de l'économie informelle qui ont été affectées par les mesures restrictives de lutte contre le nouveau coronavirus, COVID 19, a été approuvé par la résolution 58/2020 du 30 mars et modifié par la résolution 71/2020 du 13 mai.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CC396D">
      <w:pPr>
        <w:numPr>
          <w:ilvl w:val="0"/>
          <w:numId w:val="22"/>
        </w:numPr>
        <w:ind w:right="6"/>
        <w:rPr>
          <w:lang w:val="fr-FR"/>
        </w:rPr>
      </w:pPr>
      <w:r>
        <w:rPr>
          <w:lang w:val="fr-FR"/>
        </w:rPr>
        <w:t>Soutien Intégré aux Familles : Activités Génératrices de R</w:t>
      </w:r>
      <w:r w:rsidR="0010035C" w:rsidRPr="005E7BD1">
        <w:rPr>
          <w:lang w:val="fr-FR"/>
        </w:rPr>
        <w:t xml:space="preserve">evenus, subvention de l'accès aux crèches et aux écoles maternelles, formation professionnelle, soutien familial, accès à la santé, à l'alimentation, au logement et aux soins pour soutenir les familles en situation de vulnérabilité, en particulier les familles monoparentales dirigées par des femmes.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2"/>
        </w:numPr>
        <w:ind w:right="6"/>
        <w:rPr>
          <w:lang w:val="fr-FR"/>
        </w:rPr>
      </w:pPr>
      <w:r w:rsidRPr="005E7BD1">
        <w:rPr>
          <w:lang w:val="fr-FR"/>
        </w:rPr>
        <w:t>Des mesures supplémentaires visant à responsabiliser les ménages pauvres bénéficiant du RSI ont été créées : extension du RSI ; recentrage de l'axe 2 du PRRA - Logement ; consommation décente d'électricité (remise de dettes, reconnexion, régularisation des connexions clandestines et premiers raccordements avec exonération des frais) ; formation profe</w:t>
      </w:r>
      <w:r w:rsidR="00765A10">
        <w:rPr>
          <w:lang w:val="fr-FR"/>
        </w:rPr>
        <w:t>ssionnelle pour les jeunes NEET</w:t>
      </w:r>
      <w:r w:rsidRPr="005E7BD1">
        <w:rPr>
          <w:lang w:val="fr-FR"/>
        </w:rPr>
        <w:t xml:space="preserve"> ; inser</w:t>
      </w:r>
      <w:r w:rsidR="00765A10">
        <w:rPr>
          <w:lang w:val="fr-FR"/>
        </w:rPr>
        <w:t>tion productive des jeunes NEET</w:t>
      </w:r>
      <w:r w:rsidRPr="005E7BD1">
        <w:rPr>
          <w:lang w:val="fr-FR"/>
        </w:rPr>
        <w:t xml:space="preserve"> ; exonération du ticket modérateur dans les établissements de santé et attribution de logements de classe A pour tous sur la base d'un loyer social. </w:t>
      </w:r>
    </w:p>
    <w:p w:rsidR="00F4397D" w:rsidRPr="005E7BD1" w:rsidRDefault="0010035C">
      <w:pPr>
        <w:spacing w:after="118" w:line="259" w:lineRule="auto"/>
        <w:ind w:left="605" w:firstLine="0"/>
        <w:jc w:val="left"/>
        <w:rPr>
          <w:lang w:val="fr-FR"/>
        </w:rPr>
      </w:pPr>
      <w:r w:rsidRPr="005E7BD1">
        <w:rPr>
          <w:lang w:val="fr-FR"/>
        </w:rPr>
        <w:t xml:space="preserve"> </w:t>
      </w:r>
    </w:p>
    <w:p w:rsidR="00F4397D" w:rsidRPr="008901C3" w:rsidRDefault="0010035C">
      <w:pPr>
        <w:pStyle w:val="Ttulo2"/>
        <w:ind w:left="600"/>
        <w:rPr>
          <w:color w:val="auto"/>
          <w:lang w:val="fr-FR"/>
        </w:rPr>
      </w:pPr>
      <w:r w:rsidRPr="008901C3">
        <w:rPr>
          <w:color w:val="auto"/>
          <w:lang w:val="fr-FR"/>
        </w:rPr>
        <w:lastRenderedPageBreak/>
        <w:t>Enfants privés d'</w:t>
      </w:r>
      <w:r w:rsidR="005715D9" w:rsidRPr="008901C3">
        <w:rPr>
          <w:color w:val="auto"/>
          <w:lang w:val="fr-FR"/>
        </w:rPr>
        <w:t xml:space="preserve">un </w:t>
      </w:r>
      <w:r w:rsidRPr="008901C3">
        <w:rPr>
          <w:color w:val="auto"/>
          <w:lang w:val="fr-FR"/>
        </w:rPr>
        <w:t xml:space="preserve">environnement familial </w:t>
      </w:r>
    </w:p>
    <w:p w:rsidR="00F4397D" w:rsidRPr="005E7BD1" w:rsidRDefault="0010035C">
      <w:pPr>
        <w:numPr>
          <w:ilvl w:val="0"/>
          <w:numId w:val="23"/>
        </w:numPr>
        <w:ind w:right="6"/>
        <w:rPr>
          <w:lang w:val="fr-FR"/>
        </w:rPr>
      </w:pPr>
      <w:r w:rsidRPr="005E7BD1">
        <w:rPr>
          <w:lang w:val="fr-FR"/>
        </w:rPr>
        <w:t xml:space="preserve">Bien que le système de placement familial soit encore en phase de réglementation, il est toujours possible d'intégrer les enfants dans des familles élargies, grâce au réseau de solidarité existant dans le pays.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3"/>
        </w:numPr>
        <w:ind w:right="6"/>
        <w:rPr>
          <w:lang w:val="fr-FR"/>
        </w:rPr>
      </w:pPr>
      <w:r w:rsidRPr="005E7BD1">
        <w:rPr>
          <w:lang w:val="fr-FR"/>
        </w:rPr>
        <w:t>Des services de lutte contre la maltraitance des enfants sont disponibles dans tout le pays via la ligne d'assistance téléphonique 8001020 de l'ICCA et la ligne d'assista</w:t>
      </w:r>
      <w:r w:rsidR="005715D9">
        <w:rPr>
          <w:lang w:val="fr-FR"/>
        </w:rPr>
        <w:t>nce téléphonique 132 de la Police N</w:t>
      </w:r>
      <w:r w:rsidRPr="005E7BD1">
        <w:rPr>
          <w:lang w:val="fr-FR"/>
        </w:rPr>
        <w:t xml:space="preserve">ationale. Tous les cas signalés bénéficient d'une assistance psychologique appropriée et sont transmis aux tribunaux pour qu'ils appliquent les mesures appropriées aux auteurs des infractions.   </w:t>
      </w:r>
    </w:p>
    <w:p w:rsidR="00F4397D" w:rsidRPr="005E7BD1" w:rsidRDefault="0010035C">
      <w:pPr>
        <w:spacing w:after="117" w:line="259" w:lineRule="auto"/>
        <w:ind w:left="605" w:firstLine="0"/>
        <w:jc w:val="left"/>
        <w:rPr>
          <w:lang w:val="fr-FR"/>
        </w:rPr>
      </w:pPr>
      <w:r w:rsidRPr="005E7BD1">
        <w:rPr>
          <w:color w:val="FF0000"/>
          <w:lang w:val="fr-FR"/>
        </w:rPr>
        <w:t xml:space="preserve"> </w:t>
      </w:r>
    </w:p>
    <w:p w:rsidR="00F4397D" w:rsidRPr="008901C3" w:rsidRDefault="0010035C">
      <w:pPr>
        <w:pStyle w:val="Ttulo2"/>
        <w:ind w:left="600"/>
        <w:rPr>
          <w:color w:val="auto"/>
        </w:rPr>
      </w:pPr>
      <w:proofErr w:type="spellStart"/>
      <w:r w:rsidRPr="008901C3">
        <w:rPr>
          <w:color w:val="auto"/>
        </w:rPr>
        <w:t>L'adoption</w:t>
      </w:r>
      <w:proofErr w:type="spellEnd"/>
      <w:r w:rsidRPr="008901C3">
        <w:rPr>
          <w:color w:val="auto"/>
        </w:rPr>
        <w:t xml:space="preserve"> </w:t>
      </w:r>
    </w:p>
    <w:p w:rsidR="00F4397D" w:rsidRDefault="0010035C">
      <w:pPr>
        <w:spacing w:after="163" w:line="259" w:lineRule="auto"/>
        <w:ind w:left="605" w:firstLine="0"/>
        <w:jc w:val="left"/>
      </w:pPr>
      <w:r>
        <w:rPr>
          <w:rFonts w:ascii="Calibri" w:eastAsia="Calibri" w:hAnsi="Calibri" w:cs="Calibri"/>
          <w:sz w:val="22"/>
        </w:rPr>
        <w:t xml:space="preserve"> </w:t>
      </w:r>
    </w:p>
    <w:p w:rsidR="00F4397D" w:rsidRPr="005E7BD1" w:rsidRDefault="0010035C">
      <w:pPr>
        <w:numPr>
          <w:ilvl w:val="0"/>
          <w:numId w:val="24"/>
        </w:numPr>
        <w:ind w:right="6"/>
        <w:rPr>
          <w:lang w:val="fr-FR"/>
        </w:rPr>
      </w:pPr>
      <w:r w:rsidRPr="005E7BD1">
        <w:rPr>
          <w:lang w:val="fr-FR"/>
        </w:rPr>
        <w:t xml:space="preserve">En ce qui concerne l'adoption, le pays a adopté la loi n° 57/VIII/2014, du 3 février, qui a transposé dans l'ordre juridique national les commandements contenus dans la Convention de La Haye sur la protection des enfants et la coopération en matière d'adoption internationale, en définissant les exigences de nature substantielle et formelle qui permettent de reconnaître qu'un enfant est en mesure d'être adopté, que les parents potentiels sont éligibles et capables de procéder, et en établissant un lien d'adoption ainsi qu'un système de coopération entre les États parties à la Convention.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4"/>
        </w:numPr>
        <w:ind w:right="6"/>
        <w:rPr>
          <w:lang w:val="fr-FR"/>
        </w:rPr>
      </w:pPr>
      <w:r w:rsidRPr="005E7BD1">
        <w:rPr>
          <w:lang w:val="fr-FR"/>
        </w:rPr>
        <w:t>En matière d'adoption i</w:t>
      </w:r>
      <w:r w:rsidR="005D0C5C">
        <w:rPr>
          <w:lang w:val="fr-FR"/>
        </w:rPr>
        <w:t>nternationale, le Conseil de l'Adoption I</w:t>
      </w:r>
      <w:r w:rsidRPr="005E7BD1">
        <w:rPr>
          <w:lang w:val="fr-FR"/>
        </w:rPr>
        <w:t>nternationale (CAI) f</w:t>
      </w:r>
      <w:r w:rsidR="005D0C5C">
        <w:rPr>
          <w:lang w:val="fr-FR"/>
        </w:rPr>
        <w:t>onctionne au sein du Bureau du Procureur G</w:t>
      </w:r>
      <w:r w:rsidRPr="005E7BD1">
        <w:rPr>
          <w:lang w:val="fr-FR"/>
        </w:rPr>
        <w:t>énéral (PGR), un organe administratif doté de pouvoirs d'exécution, d'approbation et d'autorisation des actes relatifs à l'adoption présentant des éléments d'extranéité. Il est présidé par un p</w:t>
      </w:r>
      <w:r w:rsidR="005D0C5C">
        <w:rPr>
          <w:lang w:val="fr-FR"/>
        </w:rPr>
        <w:t>rocureur général, nommé par le Procureur G</w:t>
      </w:r>
      <w:r w:rsidRPr="005E7BD1">
        <w:rPr>
          <w:lang w:val="fr-FR"/>
        </w:rPr>
        <w:t>énéral parmi les procureurs généraux ayant au moins cinq ans d'expérience dans le domaine du droit de la famille et des mineurs, tant nationaux qu'internationaux, aux termes de l'article 12, paragraphe 1, de la loi sur l'adoption internationale, et est également composé d'un psychologue et d'un travailleur social, tous deux apparte</w:t>
      </w:r>
      <w:r w:rsidR="005D0C5C">
        <w:rPr>
          <w:lang w:val="fr-FR"/>
        </w:rPr>
        <w:t>nant au personnel technique du Bureau du Procureur G</w:t>
      </w:r>
      <w:r w:rsidRPr="005E7BD1">
        <w:rPr>
          <w:lang w:val="fr-FR"/>
        </w:rPr>
        <w:t xml:space="preserve">énéral.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6E23D6">
      <w:pPr>
        <w:numPr>
          <w:ilvl w:val="0"/>
          <w:numId w:val="24"/>
        </w:numPr>
        <w:ind w:right="6"/>
        <w:rPr>
          <w:lang w:val="fr-FR"/>
        </w:rPr>
      </w:pPr>
      <w:r>
        <w:rPr>
          <w:lang w:val="fr-FR"/>
        </w:rPr>
        <w:t xml:space="preserve">Selon le Rapport Annuel du </w:t>
      </w:r>
      <w:r w:rsidR="0010035C" w:rsidRPr="005E7BD1">
        <w:rPr>
          <w:lang w:val="fr-FR"/>
        </w:rPr>
        <w:t>PG</w:t>
      </w:r>
      <w:r>
        <w:rPr>
          <w:lang w:val="fr-FR"/>
        </w:rPr>
        <w:t>R</w:t>
      </w:r>
      <w:r w:rsidR="0010035C" w:rsidRPr="005E7BD1">
        <w:rPr>
          <w:lang w:val="fr-FR"/>
        </w:rPr>
        <w:t xml:space="preserve"> sur l'état de la justice pour 2022-23, la situation des enfants disponibles pour l'adoption n'a pas changé, malgré </w:t>
      </w:r>
      <w:r>
        <w:rPr>
          <w:lang w:val="fr-FR"/>
        </w:rPr>
        <w:t>plusieurs interventions du CAI</w:t>
      </w:r>
      <w:r w:rsidR="0010035C" w:rsidRPr="005E7BD1">
        <w:rPr>
          <w:lang w:val="fr-FR"/>
        </w:rPr>
        <w:t xml:space="preserve"> </w:t>
      </w:r>
      <w:r w:rsidR="0010035C" w:rsidRPr="005E7BD1">
        <w:rPr>
          <w:lang w:val="fr-FR"/>
        </w:rPr>
        <w:lastRenderedPageBreak/>
        <w:t>auprès de l'ICCA. C'est la raison fondamentale du nombre élevé de demandes rejetées. Par conséquent, compte tenu de la nécessité de mieux structurer le système national d'adoption, en tant que mesure intégrale du système de protection de l'enfance au Cap-Vert, au cou</w:t>
      </w:r>
      <w:r>
        <w:rPr>
          <w:lang w:val="fr-FR"/>
        </w:rPr>
        <w:t>rs de cette année judiciaire, le</w:t>
      </w:r>
      <w:r w:rsidR="0010035C" w:rsidRPr="005E7BD1">
        <w:rPr>
          <w:lang w:val="fr-FR"/>
        </w:rPr>
        <w:t xml:space="preserve"> CAI a choisi comme principale priorité la nécessité de régulariser la situation juridique des enfants institutionnalisés.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4"/>
        </w:numPr>
        <w:ind w:right="6"/>
        <w:rPr>
          <w:lang w:val="fr-FR"/>
        </w:rPr>
      </w:pPr>
      <w:r w:rsidRPr="005E7BD1">
        <w:rPr>
          <w:lang w:val="fr-FR"/>
        </w:rPr>
        <w:t>En fait, un grand nombre d'</w:t>
      </w:r>
      <w:r w:rsidR="009D245B">
        <w:rPr>
          <w:lang w:val="fr-FR"/>
        </w:rPr>
        <w:t>enfants pris en charge par les Centres d'Urgence pour E</w:t>
      </w:r>
      <w:r w:rsidRPr="005E7BD1">
        <w:rPr>
          <w:lang w:val="fr-FR"/>
        </w:rPr>
        <w:t xml:space="preserve">nfants dans tout le pays y restent pendant des années.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4"/>
        </w:numPr>
        <w:ind w:right="6"/>
        <w:rPr>
          <w:lang w:val="fr-FR"/>
        </w:rPr>
      </w:pPr>
      <w:r w:rsidRPr="005E7BD1">
        <w:rPr>
          <w:lang w:val="fr-FR"/>
        </w:rPr>
        <w:t xml:space="preserve">Compte tenu du caractère subsidiaire de l'adoption internationale par rapport à l'adoption nationale, en février 2023, la nécessité d'engager d'urgence les procédures de l'ICCA pour l'adoption, nationale ou internationale, des enfants dont les liens familiaux ont déjà été identifiés, compte tenu du nombre élevé de personnes intéressées par l'adoption au Cap-Vert, a été relevée avec une </w:t>
      </w:r>
      <w:r w:rsidR="00927C6B">
        <w:rPr>
          <w:lang w:val="fr-FR"/>
        </w:rPr>
        <w:t>attention particulière, et le CAI</w:t>
      </w:r>
      <w:r w:rsidRPr="005E7BD1">
        <w:rPr>
          <w:lang w:val="fr-FR"/>
        </w:rPr>
        <w:t xml:space="preserve"> a eu l'occasion de discuter de cette question avec les ressources humaines de cette institution.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4"/>
        </w:numPr>
        <w:ind w:right="6"/>
        <w:rPr>
          <w:lang w:val="fr-FR"/>
        </w:rPr>
      </w:pPr>
      <w:r w:rsidRPr="005E7BD1">
        <w:rPr>
          <w:lang w:val="fr-FR"/>
        </w:rPr>
        <w:t xml:space="preserve">Aux termes de l'article 192, paragraphe 5, de la CCE, l'ICCA organise une liste nationale de candidats sélectionnés pour l'adoption, ainsi que d'enfants et d'adolescents en mesure d'être adoptés, afin d'augmenter les chances d'adoption et une meilleure adéquation dans le choix des candidats adoptants et des enfants et adolescents qui leur sont confiés en vue de l'adoption.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24"/>
        </w:numPr>
        <w:ind w:right="6"/>
        <w:rPr>
          <w:lang w:val="fr-FR"/>
        </w:rPr>
      </w:pPr>
      <w:r w:rsidRPr="005E7BD1">
        <w:rPr>
          <w:lang w:val="fr-FR"/>
        </w:rPr>
        <w:t xml:space="preserve">A la fin de l'année judiciaire en question, 14 (quatorze) demandes restaient sur la liste d'attente pour l'adoption internationale de la part d'individus ou de couples vivant à l'étranger qui souhaitent adopter des enfants vivant au Cap-Vert, indépendamment de leur nationalité, et ces demandes attendent l'identification des enfants, de préférence âgés de moins de 9 (neuf) ans.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4"/>
        </w:numPr>
        <w:ind w:right="6"/>
        <w:rPr>
          <w:lang w:val="fr-FR"/>
        </w:rPr>
      </w:pPr>
      <w:r w:rsidRPr="005E7BD1">
        <w:rPr>
          <w:lang w:val="fr-FR"/>
        </w:rPr>
        <w:t xml:space="preserve">En ce qui concerne le traitement des dossiers, 65 dossiers ont été reportés de l'année judiciaire précédente, dont 55 provenaient du Portugal, 6 de la France, 3 de l'Espagne et 1 de l'Italie.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4"/>
        </w:numPr>
        <w:ind w:right="6"/>
        <w:rPr>
          <w:lang w:val="fr-FR"/>
        </w:rPr>
      </w:pPr>
      <w:r w:rsidRPr="005E7BD1">
        <w:rPr>
          <w:lang w:val="fr-FR"/>
        </w:rPr>
        <w:lastRenderedPageBreak/>
        <w:t xml:space="preserve">Aucune demande d'adoption n'ayant été reçue cette année, les 65 dossiers reportés de l'année précédente ont été traités, 19 dossiers restant en suspens. </w:t>
      </w:r>
    </w:p>
    <w:p w:rsidR="00F4397D" w:rsidRPr="005E7BD1" w:rsidRDefault="0010035C">
      <w:pPr>
        <w:spacing w:after="118" w:line="259" w:lineRule="auto"/>
        <w:ind w:left="605" w:firstLine="0"/>
        <w:jc w:val="left"/>
        <w:rPr>
          <w:lang w:val="fr-FR"/>
        </w:rPr>
      </w:pPr>
      <w:r w:rsidRPr="005E7BD1">
        <w:rPr>
          <w:lang w:val="fr-FR"/>
        </w:rPr>
        <w:t xml:space="preserve"> </w:t>
      </w:r>
    </w:p>
    <w:p w:rsidR="00B037B2" w:rsidRPr="008901C3" w:rsidRDefault="0010035C" w:rsidP="00B037B2">
      <w:pPr>
        <w:pStyle w:val="Ttulo1"/>
        <w:ind w:left="600" w:right="0"/>
        <w:rPr>
          <w:color w:val="auto"/>
          <w:lang w:val="fr-FR"/>
        </w:rPr>
      </w:pPr>
      <w:r w:rsidRPr="008901C3">
        <w:rPr>
          <w:color w:val="auto"/>
          <w:lang w:val="fr-FR"/>
        </w:rPr>
        <w:t xml:space="preserve">G. Handicap, santé de base et assistance sociale (articles 6, 18, paragraphe 3, 23, 24, </w:t>
      </w:r>
      <w:r w:rsidR="00B037B2" w:rsidRPr="008901C3">
        <w:rPr>
          <w:color w:val="auto"/>
          <w:lang w:val="fr-FR"/>
        </w:rPr>
        <w:t xml:space="preserve">26, 27, paragraphes 1 à 3, et 33) </w:t>
      </w:r>
    </w:p>
    <w:p w:rsidR="00F4397D" w:rsidRPr="008901C3" w:rsidRDefault="00F4397D" w:rsidP="00B037B2">
      <w:pPr>
        <w:spacing w:after="112" w:line="259" w:lineRule="auto"/>
        <w:ind w:left="0" w:firstLine="0"/>
        <w:jc w:val="left"/>
        <w:rPr>
          <w:color w:val="auto"/>
          <w:lang w:val="fr-FR"/>
        </w:rPr>
      </w:pPr>
    </w:p>
    <w:p w:rsidR="00F4397D" w:rsidRPr="008901C3" w:rsidRDefault="0010035C">
      <w:pPr>
        <w:pStyle w:val="Ttulo2"/>
        <w:ind w:left="600"/>
        <w:rPr>
          <w:color w:val="auto"/>
        </w:rPr>
      </w:pPr>
      <w:proofErr w:type="spellStart"/>
      <w:r w:rsidRPr="008901C3">
        <w:rPr>
          <w:color w:val="auto"/>
        </w:rPr>
        <w:t>Enfants</w:t>
      </w:r>
      <w:proofErr w:type="spellEnd"/>
      <w:r w:rsidRPr="008901C3">
        <w:rPr>
          <w:color w:val="auto"/>
        </w:rPr>
        <w:t xml:space="preserve"> </w:t>
      </w:r>
      <w:proofErr w:type="spellStart"/>
      <w:r w:rsidRPr="008901C3">
        <w:rPr>
          <w:color w:val="auto"/>
        </w:rPr>
        <w:t>handicapés</w:t>
      </w:r>
      <w:proofErr w:type="spellEnd"/>
      <w:r w:rsidRPr="008901C3">
        <w:rPr>
          <w:color w:val="auto"/>
        </w:rPr>
        <w:t xml:space="preserve"> </w:t>
      </w:r>
    </w:p>
    <w:p w:rsidR="00F4397D" w:rsidRPr="005E7BD1" w:rsidRDefault="00FB611B">
      <w:pPr>
        <w:numPr>
          <w:ilvl w:val="0"/>
          <w:numId w:val="25"/>
        </w:numPr>
        <w:ind w:right="6"/>
        <w:rPr>
          <w:lang w:val="fr-FR"/>
        </w:rPr>
      </w:pPr>
      <w:r>
        <w:rPr>
          <w:lang w:val="fr-FR"/>
        </w:rPr>
        <w:t>L'analyse des données du R</w:t>
      </w:r>
      <w:r w:rsidR="0010035C" w:rsidRPr="005E7BD1">
        <w:rPr>
          <w:lang w:val="fr-FR"/>
        </w:rPr>
        <w:t xml:space="preserve">ecensement de 2021, réalisé en juin 2021, montre que 47 021 personnes handicapées ont été enregistrées sur une population de 445 693 résidents âgés de 5 ans et plus (90,7 % de la population résidente totale), soit 10,6 % de la population résidente âgée de 5 ans et plus au Cap-Vert.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FB611B">
      <w:pPr>
        <w:numPr>
          <w:ilvl w:val="0"/>
          <w:numId w:val="25"/>
        </w:numPr>
        <w:ind w:right="6"/>
        <w:rPr>
          <w:lang w:val="fr-FR"/>
        </w:rPr>
      </w:pPr>
      <w:r>
        <w:rPr>
          <w:lang w:val="fr-FR"/>
        </w:rPr>
        <w:t>A partir de janvier 2021, le G</w:t>
      </w:r>
      <w:r w:rsidR="0010035C" w:rsidRPr="005E7BD1">
        <w:rPr>
          <w:lang w:val="fr-FR"/>
        </w:rPr>
        <w:t xml:space="preserve">ouvernement a mis en place un système d'exonération de la surcharge santé pour les consultations, les interventions chirurgicales et les hospitalisations, destiné aux enfants de 0 à 5 ans, aux personnes en situation de vulnérabilité économique inscrites au CSU, aux retraités non contributifs, aux personnes handicapées et aux donneurs de sang.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5"/>
        </w:numPr>
        <w:ind w:right="6"/>
        <w:rPr>
          <w:lang w:val="fr-FR"/>
        </w:rPr>
      </w:pPr>
      <w:r w:rsidRPr="005E7BD1">
        <w:rPr>
          <w:lang w:val="fr-FR"/>
        </w:rPr>
        <w:t xml:space="preserve">Avec le développement du CSU, il est désormais possible d'identifier les enfants handicapés à l'aide des données des ménages, et ce sont eux qui sont prioritaires dans les programmes de protection sociale (lorsqu'il s'agit d'obtenir une pension sociale, une pension d'invalidité dans le cadre du système non contributif et les ménages avec enfants sont prioritaires dans les politiques de protection sociale).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5"/>
        </w:numPr>
        <w:ind w:right="6"/>
        <w:rPr>
          <w:lang w:val="fr-FR"/>
        </w:rPr>
      </w:pPr>
      <w:r w:rsidRPr="005E7BD1">
        <w:rPr>
          <w:lang w:val="fr-FR"/>
        </w:rPr>
        <w:t>Il conv</w:t>
      </w:r>
      <w:r w:rsidR="00894DD9">
        <w:rPr>
          <w:lang w:val="fr-FR"/>
        </w:rPr>
        <w:t>ient de noter en particulier l'Approbation du Plan National de S</w:t>
      </w:r>
      <w:r w:rsidRPr="005E7BD1">
        <w:rPr>
          <w:lang w:val="fr-FR"/>
        </w:rPr>
        <w:t>oins (20172019), qui donne la priorité à la prise en charge des enfants jusqu'à 12 ans, des personnes âgées et des personnes handicapées. En 2019, l'arrêté conjoint n° 1/2019 du 30 janvier 20</w:t>
      </w:r>
      <w:r w:rsidR="00894DD9">
        <w:rPr>
          <w:lang w:val="fr-FR"/>
        </w:rPr>
        <w:t>19 a été publié, approuvant la Qualification Professionnelle pour les Soignants d'Enfants et de Personnes D</w:t>
      </w:r>
      <w:r w:rsidRPr="005E7BD1">
        <w:rPr>
          <w:lang w:val="fr-FR"/>
        </w:rPr>
        <w:t xml:space="preserve">épendantes. </w:t>
      </w:r>
    </w:p>
    <w:p w:rsidR="00F4397D" w:rsidRPr="005E7BD1" w:rsidRDefault="0010035C">
      <w:pPr>
        <w:spacing w:after="122" w:line="259" w:lineRule="auto"/>
        <w:ind w:left="605" w:firstLine="0"/>
        <w:jc w:val="left"/>
        <w:rPr>
          <w:lang w:val="fr-FR"/>
        </w:rPr>
      </w:pPr>
      <w:r w:rsidRPr="005E7BD1">
        <w:rPr>
          <w:lang w:val="fr-FR"/>
        </w:rPr>
        <w:t xml:space="preserve"> </w:t>
      </w:r>
      <w:r w:rsidRPr="005E7BD1">
        <w:rPr>
          <w:lang w:val="fr-FR"/>
        </w:rPr>
        <w:tab/>
        <w:t xml:space="preserve"> </w:t>
      </w:r>
    </w:p>
    <w:p w:rsidR="00F4397D" w:rsidRPr="005E7BD1" w:rsidRDefault="0010035C">
      <w:pPr>
        <w:numPr>
          <w:ilvl w:val="0"/>
          <w:numId w:val="25"/>
        </w:numPr>
        <w:ind w:right="6"/>
        <w:rPr>
          <w:lang w:val="fr-FR"/>
        </w:rPr>
      </w:pPr>
      <w:r w:rsidRPr="005E7BD1">
        <w:rPr>
          <w:lang w:val="fr-FR"/>
        </w:rPr>
        <w:t xml:space="preserve">Le décret-loi n° 2/2021, du 14 janvier, a renforcé l'accès aux services de santé en accordant des avantages sociaux tels que l'exemption du ticket modérateur pour la couverture des services sociaux de santé de base (assistance médicamenteuse, prothèses </w:t>
      </w:r>
      <w:r w:rsidRPr="005E7BD1">
        <w:rPr>
          <w:lang w:val="fr-FR"/>
        </w:rPr>
        <w:lastRenderedPageBreak/>
        <w:t>et évacuations) aux soins et l'augme</w:t>
      </w:r>
      <w:r w:rsidR="00191271">
        <w:rPr>
          <w:lang w:val="fr-FR"/>
        </w:rPr>
        <w:t>ntation de la couverture de la Pension S</w:t>
      </w:r>
      <w:r w:rsidRPr="005E7BD1">
        <w:rPr>
          <w:lang w:val="fr-FR"/>
        </w:rPr>
        <w:t xml:space="preserve">ociale pour les personnes handicapées.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5"/>
        </w:numPr>
        <w:ind w:right="6"/>
        <w:rPr>
          <w:lang w:val="fr-FR"/>
        </w:rPr>
      </w:pPr>
      <w:r w:rsidRPr="005E7BD1">
        <w:rPr>
          <w:lang w:val="fr-FR"/>
        </w:rPr>
        <w:t>En ce qui concerne la détection précoce, le gouvernement a créé un système d'orientation des enfants ayant des</w:t>
      </w:r>
      <w:r w:rsidR="00575D7D">
        <w:rPr>
          <w:lang w:val="fr-FR"/>
        </w:rPr>
        <w:t xml:space="preserve"> besoins éducatifs spéciaux (NEE</w:t>
      </w:r>
      <w:r w:rsidRPr="005E7BD1">
        <w:rPr>
          <w:lang w:val="fr-FR"/>
        </w:rPr>
        <w:t xml:space="preserve">), avec des équipes multidisciplinaires qui orientent et interviennent dès le niveau préscolaire.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FE59C9">
      <w:pPr>
        <w:numPr>
          <w:ilvl w:val="0"/>
          <w:numId w:val="25"/>
        </w:numPr>
        <w:ind w:right="6"/>
        <w:rPr>
          <w:lang w:val="fr-FR"/>
        </w:rPr>
      </w:pPr>
      <w:r>
        <w:rPr>
          <w:lang w:val="fr-FR"/>
        </w:rPr>
        <w:t>Une stratégie nationale pour l'Inclusion des Personnes H</w:t>
      </w:r>
      <w:r w:rsidR="0010035C" w:rsidRPr="005E7BD1">
        <w:rPr>
          <w:lang w:val="fr-FR"/>
        </w:rPr>
        <w:t>andicapées est également en cours d'élaboration, ainsi</w:t>
      </w:r>
      <w:r>
        <w:rPr>
          <w:lang w:val="fr-FR"/>
        </w:rPr>
        <w:t xml:space="preserve"> que des projets parallèles de Coopération I</w:t>
      </w:r>
      <w:r w:rsidR="0010035C" w:rsidRPr="005E7BD1">
        <w:rPr>
          <w:lang w:val="fr-FR"/>
        </w:rPr>
        <w:t xml:space="preserve">nternationale visant à créer un système national d'intervention précoce.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5"/>
        </w:numPr>
        <w:ind w:right="6"/>
        <w:rPr>
          <w:lang w:val="fr-FR"/>
        </w:rPr>
      </w:pPr>
      <w:r w:rsidRPr="005E7BD1">
        <w:rPr>
          <w:lang w:val="fr-FR"/>
        </w:rPr>
        <w:t xml:space="preserve">Il y a eu une expansion des équipes de soutien multidisciplinaires pour l'éducation inclusive, le renforcement des compétences techniques des professionnels de l'éducation inclusive et des agents éducatifs, l'acquisition de matériels et d'équipements spécifiques et l'installation de salles de ressources multifonctionnelles. </w:t>
      </w:r>
    </w:p>
    <w:p w:rsidR="00F4397D" w:rsidRPr="005E7BD1" w:rsidRDefault="0010035C">
      <w:pPr>
        <w:spacing w:after="122" w:line="259" w:lineRule="auto"/>
        <w:ind w:left="605" w:firstLine="0"/>
        <w:jc w:val="left"/>
        <w:rPr>
          <w:lang w:val="fr-FR"/>
        </w:rPr>
      </w:pPr>
      <w:r w:rsidRPr="005E7BD1">
        <w:rPr>
          <w:color w:val="FF0000"/>
          <w:lang w:val="fr-FR"/>
        </w:rPr>
        <w:t xml:space="preserve"> </w:t>
      </w:r>
    </w:p>
    <w:p w:rsidR="00F4397D" w:rsidRPr="008901C3" w:rsidRDefault="0010035C">
      <w:pPr>
        <w:pStyle w:val="Ttulo2"/>
        <w:ind w:left="600"/>
        <w:rPr>
          <w:color w:val="auto"/>
        </w:rPr>
      </w:pPr>
      <w:proofErr w:type="spellStart"/>
      <w:r w:rsidRPr="008901C3">
        <w:rPr>
          <w:color w:val="auto"/>
        </w:rPr>
        <w:t>Santé</w:t>
      </w:r>
      <w:proofErr w:type="spellEnd"/>
      <w:r w:rsidRPr="008901C3">
        <w:rPr>
          <w:color w:val="auto"/>
        </w:rPr>
        <w:t xml:space="preserve"> </w:t>
      </w:r>
      <w:proofErr w:type="spellStart"/>
      <w:r w:rsidRPr="008901C3">
        <w:rPr>
          <w:color w:val="auto"/>
        </w:rPr>
        <w:t>et</w:t>
      </w:r>
      <w:proofErr w:type="spellEnd"/>
      <w:r w:rsidRPr="008901C3">
        <w:rPr>
          <w:color w:val="auto"/>
        </w:rPr>
        <w:t xml:space="preserve"> </w:t>
      </w:r>
      <w:proofErr w:type="spellStart"/>
      <w:r w:rsidRPr="008901C3">
        <w:rPr>
          <w:color w:val="auto"/>
        </w:rPr>
        <w:t>services</w:t>
      </w:r>
      <w:proofErr w:type="spellEnd"/>
      <w:r w:rsidRPr="008901C3">
        <w:rPr>
          <w:color w:val="auto"/>
        </w:rPr>
        <w:t xml:space="preserve"> de </w:t>
      </w:r>
      <w:proofErr w:type="spellStart"/>
      <w:r w:rsidRPr="008901C3">
        <w:rPr>
          <w:color w:val="auto"/>
        </w:rPr>
        <w:t>santé</w:t>
      </w:r>
      <w:proofErr w:type="spellEnd"/>
      <w:r w:rsidRPr="008901C3">
        <w:rPr>
          <w:b w:val="0"/>
          <w:color w:val="auto"/>
        </w:rPr>
        <w:t xml:space="preserve"> </w:t>
      </w:r>
    </w:p>
    <w:p w:rsidR="00F4397D" w:rsidRPr="005E7BD1" w:rsidRDefault="0010035C">
      <w:pPr>
        <w:numPr>
          <w:ilvl w:val="0"/>
          <w:numId w:val="26"/>
        </w:numPr>
        <w:ind w:right="6"/>
        <w:rPr>
          <w:lang w:val="fr-FR"/>
        </w:rPr>
      </w:pPr>
      <w:r w:rsidRPr="005E7BD1">
        <w:rPr>
          <w:lang w:val="fr-FR"/>
        </w:rPr>
        <w:t xml:space="preserve">En ce qui concerne la prévention des infections périnatales, le gouvernement a adopté une série de mesures, à savoir : l'acquisition de médicaments essentiels pour leur prévention et l'équipement des Hôpitaux et Centres de Santé ; le renforcement de la vaccination antitétanique pour la prévention de la morbidité maternelle et néonatale ; l'élaboration de protocoles pour les soins obstétricaux et néonataux de base et d'urgence ; la formation de techniciens en soins prénataux ; les soins obstétricaux et néonataux de base et d'urgence qui comprennent la prévention et le traitement des infections périnatales, chez la mère et le nouveau-né.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6"/>
        </w:numPr>
        <w:ind w:right="6"/>
        <w:rPr>
          <w:lang w:val="fr-FR"/>
        </w:rPr>
      </w:pPr>
      <w:r w:rsidRPr="005E7BD1">
        <w:rPr>
          <w:lang w:val="fr-FR"/>
        </w:rPr>
        <w:t xml:space="preserve">Le gouvernement a également adopté des mesures visant à lutter contre l'anémie chez les enfants de moins de 5 ans et les femmes enceintes, à savoir : l'élaboration de protocoles de supplémentation en fer ; le déparasitage annuel des enfants d'âge préscolaire ; la supplémentation en fer et en acide folique pour les femmes enceintes et les femmes en post-partum.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26"/>
        </w:numPr>
        <w:ind w:right="6"/>
        <w:rPr>
          <w:lang w:val="fr-FR"/>
        </w:rPr>
      </w:pPr>
      <w:r w:rsidRPr="005E7BD1">
        <w:rPr>
          <w:lang w:val="fr-FR"/>
        </w:rPr>
        <w:lastRenderedPageBreak/>
        <w:t>Les femmes enceintes ont un</w:t>
      </w:r>
      <w:r w:rsidR="00826C73">
        <w:rPr>
          <w:lang w:val="fr-FR"/>
        </w:rPr>
        <w:t xml:space="preserve"> accès gratuit aux services de Santé Sexuelle et R</w:t>
      </w:r>
      <w:r w:rsidRPr="005E7BD1">
        <w:rPr>
          <w:lang w:val="fr-FR"/>
        </w:rPr>
        <w:t xml:space="preserve">eproductive, y compris au dépistage prénatal du VIH et aux soins prénatals et postnatals. En revanche, il a été constaté que l'accès à la santé sexuelle et reproductive reste difficile pour les populations des zones rurales, et plus encore l'accès aux consultations de spécialistes dans tous les établissements de santé. Malgré ces efforts, on constate que les programmes de santé sexuelle et reproductive n'ont pas encore réussi à atteindre la réalité des situations des personnes, citant des lacunes dans les soins, avec un manque d'information et d'orientation ; des difficultés pour programmer et effectuer des tests. </w:t>
      </w:r>
    </w:p>
    <w:p w:rsidR="00F4397D" w:rsidRPr="005E7BD1" w:rsidRDefault="0010035C">
      <w:pPr>
        <w:spacing w:after="123" w:line="259" w:lineRule="auto"/>
        <w:ind w:left="605" w:firstLine="0"/>
        <w:jc w:val="left"/>
        <w:rPr>
          <w:lang w:val="fr-FR"/>
        </w:rPr>
      </w:pPr>
      <w:r w:rsidRPr="005E7BD1">
        <w:rPr>
          <w:lang w:val="fr-FR"/>
        </w:rPr>
        <w:t xml:space="preserve"> </w:t>
      </w:r>
    </w:p>
    <w:p w:rsidR="00F4397D" w:rsidRPr="008901C3" w:rsidRDefault="0010035C">
      <w:pPr>
        <w:pStyle w:val="Ttulo2"/>
        <w:ind w:left="600"/>
        <w:rPr>
          <w:color w:val="auto"/>
        </w:rPr>
      </w:pPr>
      <w:proofErr w:type="spellStart"/>
      <w:r w:rsidRPr="008901C3">
        <w:rPr>
          <w:color w:val="auto"/>
        </w:rPr>
        <w:t>Santé</w:t>
      </w:r>
      <w:proofErr w:type="spellEnd"/>
      <w:r w:rsidRPr="008901C3">
        <w:rPr>
          <w:color w:val="auto"/>
        </w:rPr>
        <w:t xml:space="preserve"> </w:t>
      </w:r>
      <w:proofErr w:type="spellStart"/>
      <w:r w:rsidRPr="008901C3">
        <w:rPr>
          <w:color w:val="auto"/>
        </w:rPr>
        <w:t>mentale</w:t>
      </w:r>
      <w:proofErr w:type="spellEnd"/>
      <w:r w:rsidRPr="008901C3">
        <w:rPr>
          <w:color w:val="auto"/>
        </w:rPr>
        <w:t xml:space="preserve"> </w:t>
      </w:r>
    </w:p>
    <w:p w:rsidR="00F4397D" w:rsidRPr="005E7BD1" w:rsidRDefault="0010035C">
      <w:pPr>
        <w:numPr>
          <w:ilvl w:val="0"/>
          <w:numId w:val="27"/>
        </w:numPr>
        <w:ind w:right="6"/>
        <w:rPr>
          <w:lang w:val="fr-FR"/>
        </w:rPr>
      </w:pPr>
      <w:r w:rsidRPr="005E7BD1">
        <w:rPr>
          <w:lang w:val="fr-FR"/>
        </w:rPr>
        <w:t>Dans le chapitre spéc</w:t>
      </w:r>
      <w:r w:rsidR="00826C73">
        <w:rPr>
          <w:lang w:val="fr-FR"/>
        </w:rPr>
        <w:t>ifique de la santé mentale, le Gouvernement a adopté le Plan Stratégique National pour la Santé M</w:t>
      </w:r>
      <w:r w:rsidRPr="005E7BD1">
        <w:rPr>
          <w:lang w:val="fr-FR"/>
        </w:rPr>
        <w:t xml:space="preserve">entale 2021-2025, dont les fondements sont centrés </w:t>
      </w:r>
    </w:p>
    <w:p w:rsidR="00F4397D" w:rsidRPr="005E7BD1" w:rsidRDefault="0010035C">
      <w:pPr>
        <w:ind w:left="605" w:right="6" w:firstLine="0"/>
        <w:rPr>
          <w:lang w:val="fr-FR"/>
        </w:rPr>
      </w:pPr>
      <w:r w:rsidRPr="005E7BD1">
        <w:rPr>
          <w:lang w:val="fr-FR"/>
        </w:rPr>
        <w:t>sur la définition de politiques de santé mentale qui dépassent le problème de la maladie mentale et placent l'être humain atteint d'une maladie mentale au centre de ses actions, en mettant l'accent sur les soins de santé primaires dans le cadre de l'ensemble des soins de santé nationaux, ainsi que les soins secondaires, qui reposent sur la prévention, le diagnostic et le traitement des patients dans la phase aiguë de leur maladie, et les soins tertiaires, qui comprennent des réponses de ré</w:t>
      </w:r>
      <w:r w:rsidR="00826C73">
        <w:rPr>
          <w:lang w:val="fr-FR"/>
        </w:rPr>
        <w:t>habilitation psychosociale, le G</w:t>
      </w:r>
      <w:r w:rsidRPr="005E7BD1">
        <w:rPr>
          <w:lang w:val="fr-FR"/>
        </w:rPr>
        <w:t>ouverneme</w:t>
      </w:r>
      <w:r w:rsidR="00826C73">
        <w:rPr>
          <w:lang w:val="fr-FR"/>
        </w:rPr>
        <w:t>nt déclarant 2024 "Année de la Santé Mentale", sous le slogan "La Santé Mentale, Priorité et Engagement de Tous".</w:t>
      </w:r>
      <w:r w:rsidRPr="005E7BD1">
        <w:rPr>
          <w:lang w:val="fr-FR"/>
        </w:rPr>
        <w:t xml:space="preserv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24040E">
      <w:pPr>
        <w:numPr>
          <w:ilvl w:val="0"/>
          <w:numId w:val="27"/>
        </w:numPr>
        <w:ind w:right="6"/>
        <w:rPr>
          <w:lang w:val="fr-FR"/>
        </w:rPr>
      </w:pPr>
      <w:r>
        <w:rPr>
          <w:lang w:val="fr-FR"/>
        </w:rPr>
        <w:t>Le Plan Stratégique National pour la Santé Globale des Enfants et des A</w:t>
      </w:r>
      <w:r w:rsidR="0010035C" w:rsidRPr="005E7BD1">
        <w:rPr>
          <w:lang w:val="fr-FR"/>
        </w:rPr>
        <w:t xml:space="preserve">dolescents en soins primaires répond aux besoins et à la réalité des enfants et des adolescents du Cap-Vert. L'objectif est de réduire la morbidité et la mortalité chez les enfants de moins de 19 ans et d'assurer leur survie en bonne santé en 2023-2026.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27"/>
        </w:numPr>
        <w:ind w:right="6"/>
        <w:rPr>
          <w:lang w:val="fr-FR"/>
        </w:rPr>
      </w:pPr>
      <w:r w:rsidRPr="005E7BD1">
        <w:rPr>
          <w:lang w:val="fr-FR"/>
        </w:rPr>
        <w:t xml:space="preserve">La santé mentale, les grossesses précoces, la consommation d'alcool et les abus sexuels sur mineurs sont des questions qui concernent le secteur de la santé et qui sont prioritaires dans le plan stratégique pour les quatre prochaines années.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8901C3" w:rsidRDefault="0010035C" w:rsidP="008901C3">
      <w:pPr>
        <w:numPr>
          <w:ilvl w:val="0"/>
          <w:numId w:val="27"/>
        </w:numPr>
        <w:ind w:right="6"/>
        <w:rPr>
          <w:lang w:val="fr-FR"/>
        </w:rPr>
      </w:pPr>
      <w:r w:rsidRPr="005E7BD1">
        <w:rPr>
          <w:lang w:val="fr-FR"/>
        </w:rPr>
        <w:t xml:space="preserve">En ce qui concerne le protocole de prise en charge globale des enfants et des adolescents dans les soins primaires, le document servira de guide pour les procédures et les soins à apporter à la santé des mineurs. </w:t>
      </w:r>
    </w:p>
    <w:p w:rsidR="00F4397D" w:rsidRPr="005E7BD1" w:rsidRDefault="0024040E">
      <w:pPr>
        <w:numPr>
          <w:ilvl w:val="0"/>
          <w:numId w:val="27"/>
        </w:numPr>
        <w:ind w:right="6"/>
        <w:rPr>
          <w:lang w:val="fr-FR"/>
        </w:rPr>
      </w:pPr>
      <w:r>
        <w:rPr>
          <w:lang w:val="fr-FR"/>
        </w:rPr>
        <w:lastRenderedPageBreak/>
        <w:t>Le Plan National de Promotion de la S</w:t>
      </w:r>
      <w:r w:rsidR="0010035C" w:rsidRPr="005E7BD1">
        <w:rPr>
          <w:lang w:val="fr-FR"/>
        </w:rPr>
        <w:t xml:space="preserve">anté (PNPS) 2018-2021 a été adopté dans le cadre des objectifs et politiques nationaux de santé, par le renforcement de la promotion et de l'éducation à la santé avec la participation de différents acteurs et secteurs. De portée nationale et de nature transversale, il est un élément qui favorise la multisectorialité et les partenariats visant la santé.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7"/>
        </w:numPr>
        <w:ind w:right="6"/>
        <w:rPr>
          <w:lang w:val="fr-FR"/>
        </w:rPr>
      </w:pPr>
      <w:r w:rsidRPr="005E7BD1">
        <w:rPr>
          <w:lang w:val="fr-FR"/>
        </w:rPr>
        <w:t xml:space="preserve">Dans la continuité des politiques et stratégies proposées dans le Plan National de Développement Sanitaire - PNDS 2016-2021 et guidé par les principes du droit constitutionnel d'universalité, d'accessibilité et de non-discrimination, le PNDS 20222026 a été présenté, qui constitue un élément de base des politiques de santé du Cap-Vert, guidant l'orientation stratégique de l'intervention de la SNS. </w:t>
      </w:r>
    </w:p>
    <w:p w:rsidR="00F4397D" w:rsidRPr="005E7BD1" w:rsidRDefault="0010035C">
      <w:pPr>
        <w:spacing w:after="0" w:line="259" w:lineRule="auto"/>
        <w:ind w:left="605" w:firstLine="0"/>
        <w:jc w:val="left"/>
        <w:rPr>
          <w:lang w:val="fr-FR"/>
        </w:rPr>
      </w:pPr>
      <w:r w:rsidRPr="005E7BD1">
        <w:rPr>
          <w:lang w:val="fr-FR"/>
        </w:rPr>
        <w:t xml:space="preserve"> </w:t>
      </w:r>
    </w:p>
    <w:p w:rsidR="00F4397D" w:rsidRPr="005E7BD1" w:rsidRDefault="008E0714">
      <w:pPr>
        <w:numPr>
          <w:ilvl w:val="0"/>
          <w:numId w:val="27"/>
        </w:numPr>
        <w:ind w:right="6"/>
        <w:rPr>
          <w:lang w:val="fr-FR"/>
        </w:rPr>
      </w:pPr>
      <w:r>
        <w:rPr>
          <w:lang w:val="fr-FR"/>
        </w:rPr>
        <w:t>À propos de</w:t>
      </w:r>
      <w:r w:rsidR="0010035C" w:rsidRPr="005E7BD1">
        <w:rPr>
          <w:lang w:val="fr-FR"/>
        </w:rPr>
        <w:t xml:space="preserve"> la santé mentale des enfants et des adolescents, il existe des lacunes qui compromettent la pleine réalisation de ce droit inscrit à l'article 24</w:t>
      </w:r>
      <w:r>
        <w:rPr>
          <w:lang w:val="fr-FR"/>
        </w:rPr>
        <w:t xml:space="preserve"> de la Convention relative aux Droits de l'E</w:t>
      </w:r>
      <w:r w:rsidR="0010035C" w:rsidRPr="005E7BD1">
        <w:rPr>
          <w:lang w:val="fr-FR"/>
        </w:rPr>
        <w:t xml:space="preserve">nfant, à savoir : le manque de services de santé mentale pour ce groupe cible, qui est traité dans les services pour adultes des centres de santé et des </w:t>
      </w:r>
      <w:r>
        <w:rPr>
          <w:lang w:val="fr-FR"/>
        </w:rPr>
        <w:t>hôpitaux, ce qui oblige le G</w:t>
      </w:r>
      <w:r w:rsidR="0010035C" w:rsidRPr="005E7BD1">
        <w:rPr>
          <w:lang w:val="fr-FR"/>
        </w:rPr>
        <w:t xml:space="preserve">ouvernement à mobiliser des spécialistes en psychologie et en psychiatrie infantile, afin de réduire le nombre d'enfants malades sans diagnostic et sans traitement. Il est également urgent de mettre à la disposition des enfants des médicaments psychotropes spécifiques, car ils utilisent des médicaments pour adultes adaptés aux besoins des enfants. </w:t>
      </w:r>
    </w:p>
    <w:p w:rsidR="00F4397D" w:rsidRPr="005E7BD1" w:rsidRDefault="0010035C">
      <w:pPr>
        <w:spacing w:after="122" w:line="259" w:lineRule="auto"/>
        <w:ind w:left="605" w:firstLine="0"/>
        <w:jc w:val="left"/>
        <w:rPr>
          <w:lang w:val="fr-FR"/>
        </w:rPr>
      </w:pPr>
      <w:r w:rsidRPr="005E7BD1">
        <w:rPr>
          <w:lang w:val="fr-FR"/>
        </w:rPr>
        <w:t xml:space="preserve"> </w:t>
      </w:r>
    </w:p>
    <w:p w:rsidR="00F4397D" w:rsidRPr="008901C3" w:rsidRDefault="0010035C">
      <w:pPr>
        <w:pStyle w:val="Ttulo2"/>
        <w:ind w:left="600"/>
        <w:rPr>
          <w:color w:val="auto"/>
        </w:rPr>
      </w:pPr>
      <w:proofErr w:type="spellStart"/>
      <w:r w:rsidRPr="008901C3">
        <w:rPr>
          <w:color w:val="auto"/>
        </w:rPr>
        <w:t>Santé</w:t>
      </w:r>
      <w:proofErr w:type="spellEnd"/>
      <w:r w:rsidRPr="008901C3">
        <w:rPr>
          <w:color w:val="auto"/>
        </w:rPr>
        <w:t xml:space="preserve"> </w:t>
      </w:r>
      <w:proofErr w:type="spellStart"/>
      <w:r w:rsidRPr="008901C3">
        <w:rPr>
          <w:color w:val="auto"/>
        </w:rPr>
        <w:t>des</w:t>
      </w:r>
      <w:proofErr w:type="spellEnd"/>
      <w:r w:rsidRPr="008901C3">
        <w:rPr>
          <w:color w:val="auto"/>
        </w:rPr>
        <w:t xml:space="preserve"> </w:t>
      </w:r>
      <w:proofErr w:type="spellStart"/>
      <w:r w:rsidRPr="008901C3">
        <w:rPr>
          <w:color w:val="auto"/>
        </w:rPr>
        <w:t>adolescents</w:t>
      </w:r>
      <w:proofErr w:type="spellEnd"/>
      <w:r w:rsidRPr="008901C3">
        <w:rPr>
          <w:color w:val="auto"/>
        </w:rPr>
        <w:t xml:space="preserve"> </w:t>
      </w:r>
    </w:p>
    <w:p w:rsidR="00F4397D" w:rsidRPr="005E7BD1" w:rsidRDefault="008E0714">
      <w:pPr>
        <w:numPr>
          <w:ilvl w:val="0"/>
          <w:numId w:val="28"/>
        </w:numPr>
        <w:ind w:right="6"/>
        <w:rPr>
          <w:lang w:val="fr-FR"/>
        </w:rPr>
      </w:pPr>
      <w:r>
        <w:rPr>
          <w:lang w:val="fr-FR"/>
        </w:rPr>
        <w:t>La ECA</w:t>
      </w:r>
      <w:r w:rsidR="0010035C" w:rsidRPr="005E7BD1">
        <w:rPr>
          <w:lang w:val="fr-FR"/>
        </w:rPr>
        <w:t xml:space="preserve"> prévoit certaines différences en termes de droits et de protection des enfants et des adolescents, à savoir : l'article 43 sur la santé sexuelle et </w:t>
      </w:r>
      <w:r>
        <w:rPr>
          <w:lang w:val="fr-FR"/>
        </w:rPr>
        <w:t>reproductive</w:t>
      </w:r>
      <w:r w:rsidR="0010035C" w:rsidRPr="005E7BD1">
        <w:rPr>
          <w:lang w:val="fr-FR"/>
        </w:rPr>
        <w:t xml:space="preserve">, paragraphe 3, n'autorise que les adolescents âgés de 14 ans et plus à demander et à recevoir des services de santé sexuelle et </w:t>
      </w:r>
      <w:r>
        <w:rPr>
          <w:lang w:val="fr-FR"/>
        </w:rPr>
        <w:t>reproductive</w:t>
      </w:r>
      <w:r w:rsidR="0010035C" w:rsidRPr="005E7BD1">
        <w:rPr>
          <w:lang w:val="fr-FR"/>
        </w:rPr>
        <w:t xml:space="preserve"> de leur propre chef. Le paragraphe 6 du même article permet aux adolescents, </w:t>
      </w:r>
      <w:r>
        <w:rPr>
          <w:lang w:val="fr-FR"/>
        </w:rPr>
        <w:t xml:space="preserve">c'est-à-dire à la tranche d'âge </w:t>
      </w:r>
      <w:r w:rsidR="0010035C" w:rsidRPr="005E7BD1">
        <w:rPr>
          <w:lang w:val="fr-FR"/>
        </w:rPr>
        <w:t xml:space="preserve">12-17 ans, d'exprimer leur opposition aux interventions médicales, mais ne donne pas cette prérogative aux </w:t>
      </w:r>
      <w:proofErr w:type="gramStart"/>
      <w:r w:rsidR="0010035C" w:rsidRPr="005E7BD1">
        <w:rPr>
          <w:lang w:val="fr-FR"/>
        </w:rPr>
        <w:t>enfants;</w:t>
      </w:r>
      <w:proofErr w:type="gramEnd"/>
      <w:r w:rsidR="0010035C" w:rsidRPr="005E7BD1">
        <w:rPr>
          <w:lang w:val="fr-FR"/>
        </w:rPr>
        <w:t xml:space="preserv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D22E51">
      <w:pPr>
        <w:numPr>
          <w:ilvl w:val="0"/>
          <w:numId w:val="28"/>
        </w:numPr>
        <w:ind w:right="6"/>
        <w:rPr>
          <w:lang w:val="fr-FR"/>
        </w:rPr>
      </w:pPr>
      <w:r>
        <w:rPr>
          <w:lang w:val="fr-FR"/>
        </w:rPr>
        <w:t>Le Ministère de la S</w:t>
      </w:r>
      <w:r w:rsidR="0010035C" w:rsidRPr="005E7BD1">
        <w:rPr>
          <w:lang w:val="fr-FR"/>
        </w:rPr>
        <w:t>anté, par le b</w:t>
      </w:r>
      <w:r>
        <w:rPr>
          <w:lang w:val="fr-FR"/>
        </w:rPr>
        <w:t>iais des programmes confiés au Service Intégré de Promotion et de P</w:t>
      </w:r>
      <w:r w:rsidR="0010035C" w:rsidRPr="005E7BD1">
        <w:rPr>
          <w:lang w:val="fr-FR"/>
        </w:rPr>
        <w:t xml:space="preserve">rotection de la santé des enfants, des adolescents, des femmes et des hommes, s'est efforcé de mettre en œuvre les politiques de santé et de RSS de manière </w:t>
      </w:r>
      <w:r w:rsidR="0010035C" w:rsidRPr="005E7BD1">
        <w:rPr>
          <w:lang w:val="fr-FR"/>
        </w:rPr>
        <w:lastRenderedPageBreak/>
        <w:t xml:space="preserve">transversale, inclusive, humanisée, équitable et égalitaire entre les sexes, sans discrimination ni préjugé.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8"/>
        </w:numPr>
        <w:ind w:right="6"/>
        <w:rPr>
          <w:lang w:val="fr-FR"/>
        </w:rPr>
      </w:pPr>
      <w:r w:rsidRPr="005E7BD1">
        <w:rPr>
          <w:lang w:val="fr-FR"/>
        </w:rPr>
        <w:t xml:space="preserve">Les programmes attribués au service (PAV-SI et PNSI) ont été créés pour répondre aux spécificités de certains groupes de population qui doivent être pris en compte dans les soins de santé sexuelle et reproductive, dans la promotion et la protection des droits sexuels et reproductifs, avec une attention particulière pour : la santé des enfants (de 0 à 5 ans) - sexualité et soins de santé dès l'enfance, prévention de la violence physique et sexuelle ; la santé des enfants d'âge scolaire (de 6 à 9 ans) - sexualité et soins de santé à l'âge scolaire, prévention de la violence physique et sexuelle ; santé globale des adolescents et des jeunes (10 à 19 ans / 20 à 24 ans) - santé sexuelle et reproductive, genre, parentalité, prévention des violences physiques et sexuelles / VBG ; santé des femmes, en particulier à l'âge de la reproduction (15 à 49 ans/50 à 59 ans) - santé sexuelle et reproductive (PF, CPN, PP, soins post-avortement), genre, parentalité, VBG, dépistage du cancer (du col de l'utérus et du sein), IST-VIH/SIDA.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8901C3" w:rsidRDefault="0010035C">
      <w:pPr>
        <w:pStyle w:val="Ttulo2"/>
        <w:ind w:left="600"/>
        <w:rPr>
          <w:color w:val="auto"/>
        </w:rPr>
      </w:pPr>
      <w:r w:rsidRPr="008901C3">
        <w:rPr>
          <w:color w:val="auto"/>
        </w:rPr>
        <w:t xml:space="preserve">VIH/SIDA </w:t>
      </w:r>
    </w:p>
    <w:p w:rsidR="00F4397D" w:rsidRPr="005E7BD1" w:rsidRDefault="0010035C">
      <w:pPr>
        <w:numPr>
          <w:ilvl w:val="0"/>
          <w:numId w:val="29"/>
        </w:numPr>
        <w:ind w:right="6"/>
        <w:rPr>
          <w:lang w:val="fr-FR"/>
        </w:rPr>
      </w:pPr>
      <w:r w:rsidRPr="005E7BD1">
        <w:rPr>
          <w:lang w:val="fr-FR"/>
        </w:rPr>
        <w:t xml:space="preserve">L'épidémie de VIH/SIDA au Cap-Vert est concentrée, avec une prévalence d'environ 0,6 % (0,7 % chez les femmes et 0,4 % chez les hommes) ; 2,3 % chez les personnes handicapées, 3,1 % chez les toxicomanes, 4,6 % chez les travailleurs du sexe et 6,1 % chez les hommes ayant des relations sexuelles avec d'autres hommes.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3F3B43">
      <w:pPr>
        <w:numPr>
          <w:ilvl w:val="0"/>
          <w:numId w:val="29"/>
        </w:numPr>
        <w:ind w:right="6"/>
        <w:rPr>
          <w:lang w:val="fr-FR"/>
        </w:rPr>
      </w:pPr>
      <w:r>
        <w:rPr>
          <w:lang w:val="fr-FR"/>
        </w:rPr>
        <w:t>Dans cette optique, le Plan Stratégique pour la Santé Sexuelle et R</w:t>
      </w:r>
      <w:r w:rsidR="0010035C" w:rsidRPr="005E7BD1">
        <w:rPr>
          <w:lang w:val="fr-FR"/>
        </w:rPr>
        <w:t>eproductive 2018</w:t>
      </w:r>
      <w:r>
        <w:rPr>
          <w:lang w:val="fr-FR"/>
        </w:rPr>
        <w:t>-</w:t>
      </w:r>
      <w:r w:rsidR="0010035C" w:rsidRPr="005E7BD1">
        <w:rPr>
          <w:lang w:val="fr-FR"/>
        </w:rPr>
        <w:t xml:space="preserve">2022 a été approuvé en tant qu'instrument d'orientation de la politique dans ce domaine.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29"/>
        </w:numPr>
        <w:ind w:right="6"/>
        <w:rPr>
          <w:lang w:val="fr-FR"/>
        </w:rPr>
      </w:pPr>
      <w:r w:rsidRPr="005E7BD1">
        <w:rPr>
          <w:lang w:val="fr-FR"/>
        </w:rPr>
        <w:t xml:space="preserve">La loi n° </w:t>
      </w:r>
      <w:r w:rsidR="00A241F6">
        <w:rPr>
          <w:lang w:val="fr-FR"/>
        </w:rPr>
        <w:t>7/X/2022 du 16 mai a adopté le Cadre Juridique pour la Prévention et la Prise en Charge G</w:t>
      </w:r>
      <w:r w:rsidRPr="005E7BD1">
        <w:rPr>
          <w:lang w:val="fr-FR"/>
        </w:rPr>
        <w:t>lobale du VIH/</w:t>
      </w:r>
      <w:r w:rsidR="00A241F6" w:rsidRPr="005E7BD1">
        <w:rPr>
          <w:lang w:val="fr-FR"/>
        </w:rPr>
        <w:t>SIDA</w:t>
      </w:r>
      <w:r w:rsidRPr="005E7BD1">
        <w:rPr>
          <w:lang w:val="fr-FR"/>
        </w:rPr>
        <w:t xml:space="preserve">, dont le contenu normatif est aligné sur </w:t>
      </w:r>
      <w:r w:rsidR="000C5DC0">
        <w:rPr>
          <w:lang w:val="fr-FR"/>
        </w:rPr>
        <w:t>l'ODS</w:t>
      </w:r>
      <w:r w:rsidRPr="005E7BD1">
        <w:rPr>
          <w:lang w:val="fr-FR"/>
        </w:rPr>
        <w:t xml:space="preserve"> 3, qui vise à éradiquer l'épidémie de VIH d'ici à 2030, ainsi que sur le </w:t>
      </w:r>
      <w:r w:rsidR="000C5DC0">
        <w:rPr>
          <w:lang w:val="fr-FR"/>
        </w:rPr>
        <w:t>V Plan Stratégique National de Lutte Contre le S</w:t>
      </w:r>
      <w:r w:rsidRPr="005E7BD1">
        <w:rPr>
          <w:lang w:val="fr-FR"/>
        </w:rPr>
        <w:t xml:space="preserve">ida, 2022-2026.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29"/>
        </w:numPr>
        <w:ind w:right="6"/>
        <w:rPr>
          <w:lang w:val="fr-FR"/>
        </w:rPr>
      </w:pPr>
      <w:r w:rsidRPr="005E7BD1">
        <w:rPr>
          <w:lang w:val="fr-FR"/>
        </w:rPr>
        <w:t>Les principaux objectifs des investissements à réaliser au cours des cinq prochaines années dans la lu</w:t>
      </w:r>
      <w:r w:rsidR="00F77084">
        <w:rPr>
          <w:lang w:val="fr-FR"/>
        </w:rPr>
        <w:t>tte contre le VIH/S</w:t>
      </w:r>
      <w:r w:rsidRPr="005E7BD1">
        <w:rPr>
          <w:lang w:val="fr-FR"/>
        </w:rPr>
        <w:t>ida au Cap</w:t>
      </w:r>
      <w:r w:rsidR="00F77084">
        <w:rPr>
          <w:lang w:val="fr-FR"/>
        </w:rPr>
        <w:t>-Vert, sous la direction de ce Plan Stratégique N</w:t>
      </w:r>
      <w:r w:rsidRPr="005E7BD1">
        <w:rPr>
          <w:lang w:val="fr-FR"/>
        </w:rPr>
        <w:t xml:space="preserve">ational, sont les suivants : réduire de deux tiers le nombre de nouvelles </w:t>
      </w:r>
      <w:r w:rsidRPr="005E7BD1">
        <w:rPr>
          <w:lang w:val="fr-FR"/>
        </w:rPr>
        <w:lastRenderedPageBreak/>
        <w:t xml:space="preserve">infections par le VIH ; réduire l'incidence des infections pédiatriques par le VIH dues à la transmission verticale à moins de 10 cas pour 100 000 naissances vivantes.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8901C3" w:rsidRDefault="0010035C">
      <w:pPr>
        <w:pStyle w:val="Ttulo2"/>
        <w:ind w:left="600"/>
        <w:rPr>
          <w:color w:val="auto"/>
          <w:lang w:val="fr-FR"/>
        </w:rPr>
      </w:pPr>
      <w:r w:rsidRPr="008901C3">
        <w:rPr>
          <w:color w:val="auto"/>
          <w:lang w:val="fr-FR"/>
        </w:rPr>
        <w:t xml:space="preserve">La nutrition </w:t>
      </w:r>
    </w:p>
    <w:p w:rsidR="00F4397D" w:rsidRPr="005E7BD1" w:rsidRDefault="0010035C">
      <w:pPr>
        <w:ind w:left="600" w:right="6"/>
        <w:rPr>
          <w:lang w:val="fr-FR"/>
        </w:rPr>
      </w:pPr>
      <w:r w:rsidRPr="005E7BD1">
        <w:rPr>
          <w:lang w:val="fr-FR"/>
        </w:rPr>
        <w:t>146.</w:t>
      </w:r>
      <w:r w:rsidRPr="005E7BD1">
        <w:rPr>
          <w:rFonts w:ascii="Arial" w:eastAsia="Arial" w:hAnsi="Arial" w:cs="Arial"/>
          <w:lang w:val="fr-FR"/>
        </w:rPr>
        <w:t xml:space="preserve"> </w:t>
      </w:r>
      <w:r w:rsidR="001C03C3">
        <w:rPr>
          <w:lang w:val="fr-FR"/>
        </w:rPr>
        <w:t>La Stratégie d'Enrichissement des Ménages pour Réduire l'Anémie chez les E</w:t>
      </w:r>
      <w:r w:rsidRPr="005E7BD1">
        <w:rPr>
          <w:lang w:val="fr-FR"/>
        </w:rPr>
        <w:t xml:space="preserve">nfants de moins de 5 ans - VITAFERRO - est une stratégie visant à prévenir et à contrôler les carences en vitamines et en minéraux, en particulier l'anémie et la carence en fer, en ajoutant directement des poudres de micronutriments multiples à la nourriture. Dans le cadre de cette stratégie, les centres de santé, les pharmacies communautaires et les écoles participent à la mise à disposition gratuite de VITAFERRO, et des campagnes de sensibilisation sont menées dans les médias, les écoles et les communautés. </w:t>
      </w:r>
    </w:p>
    <w:p w:rsidR="00F4397D" w:rsidRPr="005E7BD1" w:rsidRDefault="0010035C">
      <w:pPr>
        <w:spacing w:after="0" w:line="259" w:lineRule="auto"/>
        <w:ind w:left="605" w:firstLine="0"/>
        <w:jc w:val="left"/>
        <w:rPr>
          <w:lang w:val="fr-FR"/>
        </w:rPr>
      </w:pPr>
      <w:r w:rsidRPr="005E7BD1">
        <w:rPr>
          <w:lang w:val="fr-FR"/>
        </w:rPr>
        <w:t xml:space="preserve"> </w:t>
      </w:r>
    </w:p>
    <w:p w:rsidR="00F4397D" w:rsidRPr="008901C3" w:rsidRDefault="0010035C">
      <w:pPr>
        <w:pStyle w:val="Ttulo2"/>
        <w:ind w:left="600"/>
        <w:rPr>
          <w:color w:val="auto"/>
        </w:rPr>
      </w:pPr>
      <w:proofErr w:type="spellStart"/>
      <w:r w:rsidRPr="008901C3">
        <w:rPr>
          <w:color w:val="auto"/>
        </w:rPr>
        <w:t>L'allaitement</w:t>
      </w:r>
      <w:proofErr w:type="spellEnd"/>
      <w:r w:rsidRPr="008901C3">
        <w:rPr>
          <w:color w:val="auto"/>
        </w:rPr>
        <w:t xml:space="preserve"> </w:t>
      </w:r>
    </w:p>
    <w:p w:rsidR="00F4397D" w:rsidRPr="005E7BD1" w:rsidRDefault="0010035C">
      <w:pPr>
        <w:numPr>
          <w:ilvl w:val="0"/>
          <w:numId w:val="30"/>
        </w:numPr>
        <w:ind w:right="6"/>
        <w:rPr>
          <w:lang w:val="fr-FR"/>
        </w:rPr>
      </w:pPr>
      <w:r w:rsidRPr="005E7BD1">
        <w:rPr>
          <w:lang w:val="fr-FR"/>
        </w:rPr>
        <w:t xml:space="preserve">Le Cap-Vert a travaillé stratégiquement par le biais de la promotion de la santé pour développer des conditions appropriées afin que les droits des mères et de leurs enfants soient garantis dans ce domaine. </w:t>
      </w:r>
    </w:p>
    <w:p w:rsidR="00F4397D" w:rsidRPr="005E7BD1" w:rsidRDefault="0010035C">
      <w:pPr>
        <w:spacing w:after="131" w:line="259" w:lineRule="auto"/>
        <w:ind w:left="605" w:firstLine="0"/>
        <w:jc w:val="left"/>
        <w:rPr>
          <w:lang w:val="fr-FR"/>
        </w:rPr>
      </w:pPr>
      <w:r w:rsidRPr="005E7BD1">
        <w:rPr>
          <w:lang w:val="fr-FR"/>
        </w:rPr>
        <w:t xml:space="preserve"> </w:t>
      </w:r>
    </w:p>
    <w:p w:rsidR="00F4397D" w:rsidRPr="005E7BD1" w:rsidRDefault="0010035C">
      <w:pPr>
        <w:numPr>
          <w:ilvl w:val="0"/>
          <w:numId w:val="30"/>
        </w:numPr>
        <w:ind w:right="6"/>
        <w:rPr>
          <w:lang w:val="fr-FR"/>
        </w:rPr>
      </w:pPr>
      <w:r w:rsidRPr="005E7BD1">
        <w:rPr>
          <w:lang w:val="fr-FR"/>
        </w:rPr>
        <w:t>L'initiative "Hôpital ami des enfants" a été mise en œuvre ; elle consiste à renforcer les politiques de santé publique en tenant compte des lignes directrices des partenariats stratégiques avec les organisations internationales. Il existe actuellement</w:t>
      </w:r>
      <w:r w:rsidR="00A2410C">
        <w:rPr>
          <w:lang w:val="fr-FR"/>
        </w:rPr>
        <w:t xml:space="preserve"> trois hôpitaux accrédités : l'H</w:t>
      </w:r>
      <w:r w:rsidRPr="005E7BD1">
        <w:rPr>
          <w:lang w:val="fr-FR"/>
        </w:rPr>
        <w:t>ôpital Bapt</w:t>
      </w:r>
      <w:r w:rsidR="00A2410C">
        <w:rPr>
          <w:lang w:val="fr-FR"/>
        </w:rPr>
        <w:t>ista de Sousa à São Vicente, l'Hôpital R</w:t>
      </w:r>
      <w:r w:rsidRPr="005E7BD1">
        <w:rPr>
          <w:lang w:val="fr-FR"/>
        </w:rPr>
        <w:t>égional Santa Rita Vieira à Santiago Norte</w:t>
      </w:r>
      <w:r w:rsidR="00A2410C">
        <w:rPr>
          <w:lang w:val="fr-FR"/>
        </w:rPr>
        <w:t xml:space="preserve"> et l'Hôpital R</w:t>
      </w:r>
      <w:r w:rsidRPr="005E7BD1">
        <w:rPr>
          <w:lang w:val="fr-FR"/>
        </w:rPr>
        <w:t xml:space="preserve">égional João Morais à Santo </w:t>
      </w:r>
      <w:proofErr w:type="spellStart"/>
      <w:r w:rsidRPr="005E7BD1">
        <w:rPr>
          <w:lang w:val="fr-FR"/>
        </w:rPr>
        <w:t>Antão</w:t>
      </w:r>
      <w:proofErr w:type="spellEnd"/>
      <w:r w:rsidRPr="005E7BD1">
        <w:rPr>
          <w:lang w:val="fr-FR"/>
        </w:rPr>
        <w:t xml:space="preserve">.   </w:t>
      </w:r>
    </w:p>
    <w:p w:rsidR="00F4397D" w:rsidRPr="005E7BD1" w:rsidRDefault="0010035C">
      <w:pPr>
        <w:spacing w:after="161" w:line="259" w:lineRule="auto"/>
        <w:ind w:left="605" w:firstLine="0"/>
        <w:jc w:val="left"/>
        <w:rPr>
          <w:lang w:val="fr-FR"/>
        </w:rPr>
      </w:pPr>
      <w:r w:rsidRPr="005E7BD1">
        <w:rPr>
          <w:lang w:val="fr-FR"/>
        </w:rPr>
        <w:t xml:space="preserve"> </w:t>
      </w:r>
    </w:p>
    <w:p w:rsidR="00F4397D" w:rsidRPr="005E7BD1" w:rsidRDefault="0010035C">
      <w:pPr>
        <w:numPr>
          <w:ilvl w:val="0"/>
          <w:numId w:val="30"/>
        </w:numPr>
        <w:ind w:right="6"/>
        <w:rPr>
          <w:lang w:val="fr-FR"/>
        </w:rPr>
      </w:pPr>
      <w:r w:rsidRPr="005E7BD1">
        <w:rPr>
          <w:lang w:val="fr-FR"/>
        </w:rPr>
        <w:t>Ce service, ainsi que d'autres stratégies mises en œuvre, à savoir l'initiative des hôpitaux amis</w:t>
      </w:r>
      <w:r w:rsidR="000F1BF9">
        <w:rPr>
          <w:lang w:val="fr-FR"/>
        </w:rPr>
        <w:t xml:space="preserve"> des enfants, l'application du Code de Commercialisation des Substituts du Lait M</w:t>
      </w:r>
      <w:r w:rsidRPr="005E7BD1">
        <w:rPr>
          <w:lang w:val="fr-FR"/>
        </w:rPr>
        <w:t xml:space="preserve">aternel, l'augmentation de la couverture prénatale, l'accouchement, l'amélioration des soins aux nouveau-nés, l'augmentation de la couverture vaccinale, ont tous contribué à la réduction du taux de mortalité infantile.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8901C3" w:rsidRDefault="0010035C" w:rsidP="008901C3">
      <w:pPr>
        <w:numPr>
          <w:ilvl w:val="0"/>
          <w:numId w:val="30"/>
        </w:numPr>
        <w:ind w:right="6"/>
        <w:rPr>
          <w:lang w:val="fr-FR"/>
        </w:rPr>
      </w:pPr>
      <w:r w:rsidRPr="005E7BD1">
        <w:rPr>
          <w:lang w:val="fr-FR"/>
        </w:rPr>
        <w:t xml:space="preserve">Le Cap-Vert est l'un des rares pays au monde à avoir un taux d'allaitement supérieur à 60 %, selon les données de 2017, et l'un des trois pays lusophones, avec un taux d'allaitement exclusif de moins de six mois de 42 %, l'objectif étant d'augmenter ce taux à au moins 50 % d'ici à 2025. </w:t>
      </w:r>
    </w:p>
    <w:p w:rsidR="00F4397D" w:rsidRPr="008901C3" w:rsidRDefault="0010035C">
      <w:pPr>
        <w:pStyle w:val="Ttulo2"/>
        <w:ind w:left="600"/>
        <w:rPr>
          <w:color w:val="auto"/>
          <w:lang w:val="fr-FR"/>
        </w:rPr>
      </w:pPr>
      <w:r w:rsidRPr="008901C3">
        <w:rPr>
          <w:color w:val="auto"/>
          <w:lang w:val="fr-FR"/>
        </w:rPr>
        <w:lastRenderedPageBreak/>
        <w:t xml:space="preserve">Impact du changement climatique sur les droits de l'enfant </w:t>
      </w:r>
    </w:p>
    <w:p w:rsidR="00F4397D" w:rsidRPr="005E7BD1" w:rsidRDefault="0010035C">
      <w:pPr>
        <w:numPr>
          <w:ilvl w:val="0"/>
          <w:numId w:val="31"/>
        </w:numPr>
        <w:ind w:right="6"/>
        <w:rPr>
          <w:lang w:val="fr-FR"/>
        </w:rPr>
      </w:pPr>
      <w:r w:rsidRPr="005E7BD1">
        <w:rPr>
          <w:lang w:val="fr-FR"/>
        </w:rPr>
        <w:t xml:space="preserve">Le Cap-Vert, en tant que petit pays insulaire, est confronté à des défis liés au changement climatique. Il a réalisé des progrès significatifs en matière d'atténuation des risques climatiques, jetant ainsi les bases d'une réduction des situations à risque et d'un renforcement des capacités de préparation et de réaction aux catastrophes naturelles.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E6F15">
      <w:pPr>
        <w:numPr>
          <w:ilvl w:val="0"/>
          <w:numId w:val="31"/>
        </w:numPr>
        <w:ind w:right="6"/>
        <w:rPr>
          <w:lang w:val="fr-FR"/>
        </w:rPr>
      </w:pPr>
      <w:r>
        <w:rPr>
          <w:lang w:val="fr-FR"/>
        </w:rPr>
        <w:t>Le Service National de Protection Civile et d'I</w:t>
      </w:r>
      <w:r w:rsidR="0010035C" w:rsidRPr="005E7BD1">
        <w:rPr>
          <w:lang w:val="fr-FR"/>
        </w:rPr>
        <w:t>ncendie (SNPCB) donne la priorité aux personnes à mobilité réduite, aux personnes âgées, aux enfants et aux femmes enceintes dans ses actions en cas de catastrophe, en respectant toutes les règles confor</w:t>
      </w:r>
      <w:r>
        <w:rPr>
          <w:lang w:val="fr-FR"/>
        </w:rPr>
        <w:t>mément aux conventions sur les d</w:t>
      </w:r>
      <w:r w:rsidR="0010035C" w:rsidRPr="005E7BD1">
        <w:rPr>
          <w:lang w:val="fr-FR"/>
        </w:rPr>
        <w:t xml:space="preserve">roits </w:t>
      </w:r>
      <w:r>
        <w:rPr>
          <w:lang w:val="fr-FR"/>
        </w:rPr>
        <w:t>de l'homme, en particulier les Conventions sur les Droits de l'E</w:t>
      </w:r>
      <w:r w:rsidR="0010035C" w:rsidRPr="005E7BD1">
        <w:rPr>
          <w:lang w:val="fr-FR"/>
        </w:rPr>
        <w:t xml:space="preserve">nfant.  </w:t>
      </w:r>
    </w:p>
    <w:p w:rsidR="00F4397D" w:rsidRPr="005E7BD1" w:rsidRDefault="0010035C">
      <w:pPr>
        <w:spacing w:after="0" w:line="259" w:lineRule="auto"/>
        <w:ind w:left="605" w:firstLine="0"/>
        <w:jc w:val="left"/>
        <w:rPr>
          <w:lang w:val="fr-FR"/>
        </w:rPr>
      </w:pPr>
      <w:r w:rsidRPr="005E7BD1">
        <w:rPr>
          <w:lang w:val="fr-FR"/>
        </w:rPr>
        <w:t xml:space="preserve"> </w:t>
      </w:r>
    </w:p>
    <w:p w:rsidR="00F4397D" w:rsidRPr="005E7BD1" w:rsidRDefault="0010035C">
      <w:pPr>
        <w:numPr>
          <w:ilvl w:val="0"/>
          <w:numId w:val="31"/>
        </w:numPr>
        <w:ind w:right="6"/>
        <w:rPr>
          <w:lang w:val="fr-FR"/>
        </w:rPr>
      </w:pPr>
      <w:r w:rsidRPr="005E7BD1">
        <w:rPr>
          <w:lang w:val="fr-FR"/>
        </w:rPr>
        <w:t xml:space="preserve">Dans le cadre </w:t>
      </w:r>
      <w:r w:rsidR="00C4134B">
        <w:rPr>
          <w:lang w:val="fr-FR"/>
        </w:rPr>
        <w:t>de la session du Parlement des E</w:t>
      </w:r>
      <w:r w:rsidRPr="005E7BD1">
        <w:rPr>
          <w:lang w:val="fr-FR"/>
        </w:rPr>
        <w:t>nfants qui se tiendra en 2023, des activités ont été organis</w:t>
      </w:r>
      <w:r w:rsidR="00C4134B">
        <w:rPr>
          <w:lang w:val="fr-FR"/>
        </w:rPr>
        <w:t>ées sur la relation entre la CDC</w:t>
      </w:r>
      <w:r w:rsidRPr="005E7BD1">
        <w:rPr>
          <w:lang w:val="fr-FR"/>
        </w:rPr>
        <w:t xml:space="preserve"> et l'action climatique, dans le but d'accroître les connaissances des enfants et des adolescents sur les risques et les opportunités que présente le changement climatique dans le plein exercice de leurs droits. Le t</w:t>
      </w:r>
      <w:r w:rsidR="00C4134B">
        <w:rPr>
          <w:lang w:val="fr-FR"/>
        </w:rPr>
        <w:t>ravail s'est concentré sur les Droits de l'E</w:t>
      </w:r>
      <w:r w:rsidRPr="005E7BD1">
        <w:rPr>
          <w:lang w:val="fr-FR"/>
        </w:rPr>
        <w:t>nfant et leur relation avec le changement climatique et a abouti à l</w:t>
      </w:r>
      <w:r w:rsidR="00C4134B">
        <w:rPr>
          <w:lang w:val="fr-FR"/>
        </w:rPr>
        <w:t>'élaboration du "Manifeste des Enfants et Adolescents C</w:t>
      </w:r>
      <w:r w:rsidRPr="005E7BD1">
        <w:rPr>
          <w:lang w:val="fr-FR"/>
        </w:rPr>
        <w:t>apverdiens pour notre</w:t>
      </w:r>
      <w:r w:rsidR="00C4134B">
        <w:rPr>
          <w:lang w:val="fr-FR"/>
        </w:rPr>
        <w:t xml:space="preserve"> planète", qui a été envoyé au G</w:t>
      </w:r>
      <w:r w:rsidRPr="005E7BD1">
        <w:rPr>
          <w:lang w:val="fr-FR"/>
        </w:rPr>
        <w:t xml:space="preserve">ouvernement.  </w:t>
      </w:r>
    </w:p>
    <w:p w:rsidR="00F4397D" w:rsidRPr="005E7BD1" w:rsidRDefault="0010035C">
      <w:pPr>
        <w:spacing w:after="116" w:line="259" w:lineRule="auto"/>
        <w:ind w:left="605" w:firstLine="0"/>
        <w:jc w:val="left"/>
        <w:rPr>
          <w:lang w:val="fr-FR"/>
        </w:rPr>
      </w:pPr>
      <w:r w:rsidRPr="005E7BD1">
        <w:rPr>
          <w:color w:val="FF0000"/>
          <w:lang w:val="fr-FR"/>
        </w:rPr>
        <w:t xml:space="preserve"> </w:t>
      </w:r>
    </w:p>
    <w:p w:rsidR="00F4397D" w:rsidRPr="005E7BD1" w:rsidRDefault="0010035C">
      <w:pPr>
        <w:numPr>
          <w:ilvl w:val="0"/>
          <w:numId w:val="31"/>
        </w:numPr>
        <w:ind w:right="6"/>
        <w:rPr>
          <w:lang w:val="fr-FR"/>
        </w:rPr>
      </w:pPr>
      <w:r w:rsidRPr="005E7BD1">
        <w:rPr>
          <w:lang w:val="fr-FR"/>
        </w:rPr>
        <w:t xml:space="preserve">Les données historiques montrent que le Cap-Vert, malgré la faible pluviométrie, est exposé à divers risques, tels que les risques sismiques et les éruptions volcaniques, l'érosion côtière, les incendies de forêt, les inondations et les glissements de terrain. </w:t>
      </w:r>
    </w:p>
    <w:p w:rsidR="00F4397D" w:rsidRPr="005E7BD1" w:rsidRDefault="0010035C">
      <w:pPr>
        <w:spacing w:after="116" w:line="259" w:lineRule="auto"/>
        <w:ind w:left="605" w:firstLine="0"/>
        <w:jc w:val="left"/>
        <w:rPr>
          <w:lang w:val="fr-FR"/>
        </w:rPr>
      </w:pPr>
      <w:r w:rsidRPr="005E7BD1">
        <w:rPr>
          <w:color w:val="FF0000"/>
          <w:lang w:val="fr-FR"/>
        </w:rPr>
        <w:t xml:space="preserve"> </w:t>
      </w:r>
    </w:p>
    <w:p w:rsidR="00F4397D" w:rsidRPr="005E7BD1" w:rsidRDefault="0010035C">
      <w:pPr>
        <w:numPr>
          <w:ilvl w:val="0"/>
          <w:numId w:val="31"/>
        </w:numPr>
        <w:ind w:right="6"/>
        <w:rPr>
          <w:lang w:val="fr-FR"/>
        </w:rPr>
      </w:pPr>
      <w:r w:rsidRPr="005E7BD1">
        <w:rPr>
          <w:lang w:val="fr-FR"/>
        </w:rPr>
        <w:t>L'objectif global du programme d'action pour le climat est de contribuer à la m</w:t>
      </w:r>
      <w:r w:rsidR="00803E55">
        <w:rPr>
          <w:lang w:val="fr-FR"/>
        </w:rPr>
        <w:t>ise en œuvre des mesures de la Contribution Déterminée au Niveau National (NDC</w:t>
      </w:r>
      <w:r w:rsidRPr="005E7BD1">
        <w:rPr>
          <w:lang w:val="fr-FR"/>
        </w:rPr>
        <w:t>) du Cap</w:t>
      </w:r>
      <w:r w:rsidR="00803E55">
        <w:rPr>
          <w:lang w:val="fr-FR"/>
        </w:rPr>
        <w:t>-</w:t>
      </w:r>
      <w:r w:rsidRPr="005E7BD1">
        <w:rPr>
          <w:lang w:val="fr-FR"/>
        </w:rPr>
        <w:t>Vert, en établissant une gouvernance climatique consolidée qui se traduira par un pays plus résistant au climat et à faibl</w:t>
      </w:r>
      <w:r w:rsidR="00803E55">
        <w:rPr>
          <w:lang w:val="fr-FR"/>
        </w:rPr>
        <w:t>es émissions de Gaz à Effet de S</w:t>
      </w:r>
      <w:r w:rsidRPr="005E7BD1">
        <w:rPr>
          <w:lang w:val="fr-FR"/>
        </w:rPr>
        <w:t>erre</w:t>
      </w:r>
      <w:r w:rsidR="00803E55">
        <w:rPr>
          <w:lang w:val="fr-FR"/>
        </w:rPr>
        <w:t xml:space="preserve"> - GEE</w:t>
      </w:r>
      <w:r w:rsidRPr="005E7BD1">
        <w:rPr>
          <w:lang w:val="fr-FR"/>
        </w:rPr>
        <w:t xml:space="preserv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1"/>
        </w:numPr>
        <w:ind w:right="6"/>
        <w:rPr>
          <w:lang w:val="fr-FR"/>
        </w:rPr>
      </w:pPr>
      <w:r w:rsidRPr="005E7BD1">
        <w:rPr>
          <w:lang w:val="fr-FR"/>
        </w:rPr>
        <w:t xml:space="preserve">Ce programme se concentre spécifiquement sur le renforcement de la gouvernance climatique au Cap-Vert afin de la rendre plus efficace et efficiente d'ici 2025.  </w:t>
      </w:r>
    </w:p>
    <w:p w:rsidR="00F4397D" w:rsidRPr="005E7BD1" w:rsidRDefault="0010035C">
      <w:pPr>
        <w:spacing w:after="117" w:line="259" w:lineRule="auto"/>
        <w:ind w:left="605" w:firstLine="0"/>
        <w:jc w:val="left"/>
        <w:rPr>
          <w:lang w:val="fr-FR"/>
        </w:rPr>
      </w:pPr>
      <w:r w:rsidRPr="005E7BD1">
        <w:rPr>
          <w:color w:val="FF0000"/>
          <w:lang w:val="fr-FR"/>
        </w:rPr>
        <w:t xml:space="preserve"> </w:t>
      </w:r>
    </w:p>
    <w:p w:rsidR="00F4397D" w:rsidRPr="008901C3" w:rsidRDefault="0010035C">
      <w:pPr>
        <w:pStyle w:val="Ttulo2"/>
        <w:ind w:left="600"/>
        <w:rPr>
          <w:color w:val="auto"/>
          <w:lang w:val="fr-FR"/>
        </w:rPr>
      </w:pPr>
      <w:r w:rsidRPr="008901C3">
        <w:rPr>
          <w:color w:val="auto"/>
          <w:lang w:val="fr-FR"/>
        </w:rPr>
        <w:lastRenderedPageBreak/>
        <w:t>Niveau de vie</w:t>
      </w:r>
      <w:r w:rsidRPr="008901C3">
        <w:rPr>
          <w:b w:val="0"/>
          <w:color w:val="auto"/>
          <w:lang w:val="fr-FR"/>
        </w:rPr>
        <w:t xml:space="preserve"> </w:t>
      </w:r>
    </w:p>
    <w:p w:rsidR="00F4397D" w:rsidRPr="005E7BD1" w:rsidRDefault="0010035C">
      <w:pPr>
        <w:ind w:left="600" w:right="6"/>
        <w:rPr>
          <w:lang w:val="fr-FR"/>
        </w:rPr>
      </w:pPr>
      <w:r w:rsidRPr="005E7BD1">
        <w:rPr>
          <w:lang w:val="fr-FR"/>
        </w:rPr>
        <w:t>157.</w:t>
      </w:r>
      <w:r w:rsidRPr="005E7BD1">
        <w:rPr>
          <w:rFonts w:ascii="Arial" w:eastAsia="Arial" w:hAnsi="Arial" w:cs="Arial"/>
          <w:lang w:val="fr-FR"/>
        </w:rPr>
        <w:t xml:space="preserve"> </w:t>
      </w:r>
      <w:r w:rsidR="00452A4E">
        <w:rPr>
          <w:lang w:val="fr-FR"/>
        </w:rPr>
        <w:t>Le Ministère de la Famille, de l'Inclusion et du Développement S</w:t>
      </w:r>
      <w:r w:rsidRPr="005E7BD1">
        <w:rPr>
          <w:lang w:val="fr-FR"/>
        </w:rPr>
        <w:t>ocial, par l'intermédiaire de la DGIS, a financé la création et la mise en œuvre de programmes et de projets, à savoir : la consommation d'eau décente par les ménages pauvres du RSI (remise de dettes, reconnexion, régularisation des connexions clandestines et premiers raccordements avec exonération des frais) ; l'approbation d'un e</w:t>
      </w:r>
      <w:r w:rsidR="00452A4E">
        <w:rPr>
          <w:lang w:val="fr-FR"/>
        </w:rPr>
        <w:t>nsemble de mesures visant à la P</w:t>
      </w:r>
      <w:r w:rsidRPr="005E7BD1">
        <w:rPr>
          <w:lang w:val="fr-FR"/>
        </w:rPr>
        <w:t>rotectio</w:t>
      </w:r>
      <w:r w:rsidR="00452A4E">
        <w:rPr>
          <w:lang w:val="fr-FR"/>
        </w:rPr>
        <w:t>n S</w:t>
      </w:r>
      <w:r w:rsidRPr="005E7BD1">
        <w:rPr>
          <w:lang w:val="fr-FR"/>
        </w:rPr>
        <w:t xml:space="preserve">ociale des familles et à la protection des revenus de ceux qui travaillent dans le secteur informel de l'économie informelle, résolution n° 58/2020, du 30 mars et modifiée par la résolution n° 71/2020, du 13 mai.  </w:t>
      </w:r>
    </w:p>
    <w:p w:rsidR="00F4397D" w:rsidRPr="005E7BD1" w:rsidRDefault="0010035C">
      <w:pPr>
        <w:spacing w:after="117" w:line="259" w:lineRule="auto"/>
        <w:ind w:left="605" w:firstLine="0"/>
        <w:jc w:val="left"/>
        <w:rPr>
          <w:lang w:val="fr-FR"/>
        </w:rPr>
      </w:pPr>
      <w:r w:rsidRPr="005E7BD1">
        <w:rPr>
          <w:color w:val="FF0000"/>
          <w:lang w:val="fr-FR"/>
        </w:rPr>
        <w:t xml:space="preserve"> </w:t>
      </w:r>
    </w:p>
    <w:p w:rsidR="00F4397D" w:rsidRPr="008901C3" w:rsidRDefault="0010035C">
      <w:pPr>
        <w:pStyle w:val="Ttulo1"/>
        <w:spacing w:after="113" w:line="259" w:lineRule="auto"/>
        <w:ind w:left="600" w:right="0"/>
        <w:rPr>
          <w:color w:val="auto"/>
          <w:lang w:val="fr-FR"/>
        </w:rPr>
      </w:pPr>
      <w:r w:rsidRPr="008901C3">
        <w:rPr>
          <w:color w:val="auto"/>
          <w:lang w:val="fr-FR"/>
        </w:rPr>
        <w:t xml:space="preserve">H. Éducation, loisirs et activités culturelles (articles 28-31) </w:t>
      </w:r>
    </w:p>
    <w:p w:rsidR="00F4397D" w:rsidRPr="005E7BD1" w:rsidRDefault="0010035C">
      <w:pPr>
        <w:spacing w:after="0" w:line="259" w:lineRule="auto"/>
        <w:ind w:left="605" w:firstLine="0"/>
        <w:jc w:val="left"/>
        <w:rPr>
          <w:lang w:val="fr-FR"/>
        </w:rPr>
      </w:pPr>
      <w:r w:rsidRPr="005E7BD1">
        <w:rPr>
          <w:rFonts w:ascii="Calibri" w:eastAsia="Calibri" w:hAnsi="Calibri" w:cs="Calibri"/>
          <w:sz w:val="22"/>
          <w:lang w:val="fr-FR"/>
        </w:rPr>
        <w:t xml:space="preserve"> </w:t>
      </w:r>
    </w:p>
    <w:p w:rsidR="00F4397D" w:rsidRPr="008901C3" w:rsidRDefault="0010035C">
      <w:pPr>
        <w:pStyle w:val="Ttulo2"/>
        <w:ind w:left="600"/>
        <w:rPr>
          <w:color w:val="auto"/>
          <w:lang w:val="fr-FR"/>
        </w:rPr>
      </w:pPr>
      <w:r w:rsidRPr="008901C3">
        <w:rPr>
          <w:color w:val="auto"/>
          <w:lang w:val="fr-FR"/>
        </w:rPr>
        <w:t xml:space="preserve">L'éducation, y compris la formation et l'orientation professionnelles </w:t>
      </w:r>
    </w:p>
    <w:p w:rsidR="00F4397D" w:rsidRPr="005E7BD1" w:rsidRDefault="00986F90" w:rsidP="008C0AED">
      <w:pPr>
        <w:numPr>
          <w:ilvl w:val="0"/>
          <w:numId w:val="32"/>
        </w:numPr>
        <w:ind w:left="709" w:right="6" w:hanging="567"/>
        <w:rPr>
          <w:lang w:val="fr-FR"/>
        </w:rPr>
      </w:pPr>
      <w:r>
        <w:rPr>
          <w:lang w:val="fr-FR"/>
        </w:rPr>
        <w:t>Ouverture de Cercles d'A</w:t>
      </w:r>
      <w:r w:rsidR="00012FFF">
        <w:rPr>
          <w:lang w:val="fr-FR"/>
        </w:rPr>
        <w:t>pprentissage Tout au Long de la V</w:t>
      </w:r>
      <w:r w:rsidR="0010035C" w:rsidRPr="005E7BD1">
        <w:rPr>
          <w:lang w:val="fr-FR"/>
        </w:rPr>
        <w:t xml:space="preserve">ie - CALV'S, 1ère, 2ème et 3ème phases, dans la plupart des municipalités, dans les 7ème et 8ème années de scolarité, ainsi que la mise en place de cours professionnels destinés aux jeunes et aux adultes, dans les domaines de la pêche, de la construction, de l'électricité, de la gestion et de l'administration et des TIC.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rsidP="008C0AED">
      <w:pPr>
        <w:numPr>
          <w:ilvl w:val="0"/>
          <w:numId w:val="32"/>
        </w:numPr>
        <w:ind w:left="709" w:right="6" w:hanging="567"/>
        <w:rPr>
          <w:lang w:val="fr-FR"/>
        </w:rPr>
      </w:pPr>
      <w:r w:rsidRPr="005E7BD1">
        <w:rPr>
          <w:lang w:val="fr-FR"/>
        </w:rPr>
        <w:t xml:space="preserve">Le programme de dépassement éducatif technico-professionnel a été élaboré, permettant aux jeunes et aux adultes qui sont en dehors du système éducatif de poursuivre leurs études et de terminer l'école secondaire avec un double diplôme de certification académique et professionnelle. </w:t>
      </w:r>
    </w:p>
    <w:p w:rsidR="00F4397D" w:rsidRPr="005E7BD1" w:rsidRDefault="0010035C">
      <w:pPr>
        <w:spacing w:after="116" w:line="259" w:lineRule="auto"/>
        <w:ind w:left="605" w:firstLine="0"/>
        <w:jc w:val="left"/>
        <w:rPr>
          <w:lang w:val="fr-FR"/>
        </w:rPr>
      </w:pPr>
      <w:r w:rsidRPr="005E7BD1">
        <w:rPr>
          <w:color w:val="FF0000"/>
          <w:lang w:val="fr-FR"/>
        </w:rPr>
        <w:t xml:space="preserve"> </w:t>
      </w:r>
    </w:p>
    <w:p w:rsidR="00F4397D" w:rsidRPr="005E7BD1" w:rsidRDefault="0010035C" w:rsidP="008C0AED">
      <w:pPr>
        <w:numPr>
          <w:ilvl w:val="0"/>
          <w:numId w:val="32"/>
        </w:numPr>
        <w:ind w:left="709" w:right="6" w:hanging="587"/>
        <w:rPr>
          <w:lang w:val="fr-FR"/>
        </w:rPr>
      </w:pPr>
      <w:r w:rsidRPr="005E7BD1">
        <w:rPr>
          <w:lang w:val="fr-FR"/>
        </w:rPr>
        <w:t>Le décret-loi n° 13/2018, du 7 décembre, a été approuvé, modifiant le décre</w:t>
      </w:r>
      <w:r w:rsidR="00833221">
        <w:rPr>
          <w:lang w:val="fr-FR"/>
        </w:rPr>
        <w:t>t-loi n° 2/2010, du 7 mai (Loi Fondamentale du Système É</w:t>
      </w:r>
      <w:r w:rsidRPr="005E7BD1">
        <w:rPr>
          <w:lang w:val="fr-FR"/>
        </w:rPr>
        <w:t xml:space="preserve">ducatif), qui garantit la gratuité de l'enseignement primaire et secondaire et établit également l'extension de la cantine scolaire, le renforcement du transport scolaire pour les élèves vivant dans des zones plus éloignées et l'octroi de bourses et de subventions pour les étudiants, en mettant l'accent sur les étudiants de l'enseignement technique professionnel - ETP.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rsidP="008C0AED">
      <w:pPr>
        <w:numPr>
          <w:ilvl w:val="0"/>
          <w:numId w:val="32"/>
        </w:numPr>
        <w:ind w:left="709" w:right="6" w:hanging="567"/>
        <w:rPr>
          <w:lang w:val="fr-FR"/>
        </w:rPr>
      </w:pPr>
      <w:r w:rsidRPr="005E7BD1">
        <w:rPr>
          <w:lang w:val="fr-FR"/>
        </w:rPr>
        <w:t>D</w:t>
      </w:r>
      <w:r w:rsidR="00F66792">
        <w:rPr>
          <w:lang w:val="fr-FR"/>
        </w:rPr>
        <w:t>ans les P</w:t>
      </w:r>
      <w:r w:rsidRPr="005E7BD1">
        <w:rPr>
          <w:lang w:val="fr-FR"/>
        </w:rPr>
        <w:t>l</w:t>
      </w:r>
      <w:r w:rsidR="00F66792">
        <w:rPr>
          <w:lang w:val="fr-FR"/>
        </w:rPr>
        <w:t>ans d'études contenus dans les d</w:t>
      </w:r>
      <w:r w:rsidRPr="005E7BD1">
        <w:rPr>
          <w:lang w:val="fr-FR"/>
        </w:rPr>
        <w:t>écrets-lois 27/2022 et 28/2022 du 12 juillet, la question des droits de l'homme est abor</w:t>
      </w:r>
      <w:r w:rsidR="00F66792">
        <w:rPr>
          <w:lang w:val="fr-FR"/>
        </w:rPr>
        <w:t xml:space="preserve">dée à travers les thèmes de "l'Éducation à la </w:t>
      </w:r>
      <w:r w:rsidR="00F66792">
        <w:rPr>
          <w:lang w:val="fr-FR"/>
        </w:rPr>
        <w:lastRenderedPageBreak/>
        <w:t>C</w:t>
      </w:r>
      <w:r w:rsidRPr="005E7BD1">
        <w:rPr>
          <w:lang w:val="fr-FR"/>
        </w:rPr>
        <w:t xml:space="preserve">itoyenneté" en tant que domaine transversal dans l'enseignement primaire et de </w:t>
      </w:r>
      <w:r w:rsidR="00F66792">
        <w:rPr>
          <w:lang w:val="fr-FR"/>
        </w:rPr>
        <w:t>"l'Éducation à la Citoyenneté et à la D</w:t>
      </w:r>
      <w:r w:rsidRPr="005E7BD1">
        <w:rPr>
          <w:lang w:val="fr-FR"/>
        </w:rPr>
        <w:t xml:space="preserve">urabilité" dans l'enseignement secondaire.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rsidP="008C0AED">
      <w:pPr>
        <w:numPr>
          <w:ilvl w:val="0"/>
          <w:numId w:val="32"/>
        </w:numPr>
        <w:ind w:left="709" w:right="6" w:hanging="587"/>
        <w:rPr>
          <w:lang w:val="fr-FR"/>
        </w:rPr>
      </w:pPr>
      <w:r w:rsidRPr="005E7BD1">
        <w:rPr>
          <w:lang w:val="fr-FR"/>
        </w:rPr>
        <w:t>Du matériel et d'autres</w:t>
      </w:r>
      <w:r w:rsidR="00EA3FFE">
        <w:rPr>
          <w:lang w:val="fr-FR"/>
        </w:rPr>
        <w:t xml:space="preserve"> supports pédagogiques sur les Droits de l'H</w:t>
      </w:r>
      <w:r w:rsidRPr="005E7BD1">
        <w:rPr>
          <w:lang w:val="fr-FR"/>
        </w:rPr>
        <w:t>omme</w:t>
      </w:r>
      <w:r w:rsidR="00EA3FFE">
        <w:rPr>
          <w:lang w:val="fr-FR"/>
        </w:rPr>
        <w:t xml:space="preserve"> ont été produits, tels que le Manuel d'Éducation aux Droits de l'H</w:t>
      </w:r>
      <w:r w:rsidRPr="005E7BD1">
        <w:rPr>
          <w:lang w:val="fr-FR"/>
        </w:rPr>
        <w:t xml:space="preserve">omme, des jeux, des vidéos et des clubs pour les enfants.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E13AF9" w:rsidP="008C0AED">
      <w:pPr>
        <w:numPr>
          <w:ilvl w:val="0"/>
          <w:numId w:val="32"/>
        </w:numPr>
        <w:ind w:left="709" w:right="6" w:hanging="587"/>
        <w:rPr>
          <w:lang w:val="fr-FR"/>
        </w:rPr>
      </w:pPr>
      <w:r>
        <w:rPr>
          <w:lang w:val="fr-FR"/>
        </w:rPr>
        <w:t>Le Plan Stratégique pour l'É</w:t>
      </w:r>
      <w:r w:rsidR="0010035C" w:rsidRPr="005E7BD1">
        <w:rPr>
          <w:lang w:val="fr-FR"/>
        </w:rPr>
        <w:t xml:space="preserve">ducation - PEE 2022-2026, vise à atteindre les objectifs suivants : renforcer l'accès, la </w:t>
      </w:r>
      <w:r>
        <w:rPr>
          <w:lang w:val="fr-FR"/>
        </w:rPr>
        <w:t>permanence et réduire l</w:t>
      </w:r>
      <w:r w:rsidR="0010035C" w:rsidRPr="005E7BD1">
        <w:rPr>
          <w:lang w:val="fr-FR"/>
        </w:rPr>
        <w:t xml:space="preserve">es disparités régionales, </w:t>
      </w:r>
      <w:r>
        <w:rPr>
          <w:lang w:val="fr-FR"/>
        </w:rPr>
        <w:t>ainsi que</w:t>
      </w:r>
      <w:r w:rsidR="0010035C" w:rsidRPr="005E7BD1">
        <w:rPr>
          <w:lang w:val="fr-FR"/>
        </w:rPr>
        <w:t xml:space="preserve"> renforcer la réussite et la qualité de</w:t>
      </w:r>
      <w:r>
        <w:rPr>
          <w:lang w:val="fr-FR"/>
        </w:rPr>
        <w:t xml:space="preserve">s </w:t>
      </w:r>
      <w:r w:rsidR="0010035C" w:rsidRPr="005E7BD1">
        <w:rPr>
          <w:lang w:val="fr-FR"/>
        </w:rPr>
        <w:t>apprentissage</w:t>
      </w:r>
      <w:r>
        <w:rPr>
          <w:lang w:val="fr-FR"/>
        </w:rPr>
        <w:t>s</w:t>
      </w:r>
      <w:r w:rsidR="0010035C" w:rsidRPr="005E7BD1">
        <w:rPr>
          <w:lang w:val="fr-FR"/>
        </w:rPr>
        <w:t xml:space="preserv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rsidP="0091624C">
      <w:pPr>
        <w:numPr>
          <w:ilvl w:val="0"/>
          <w:numId w:val="32"/>
        </w:numPr>
        <w:ind w:left="709" w:right="6" w:hanging="729"/>
        <w:rPr>
          <w:lang w:val="fr-FR"/>
        </w:rPr>
      </w:pPr>
      <w:r w:rsidRPr="005E7BD1">
        <w:rPr>
          <w:lang w:val="fr-FR"/>
        </w:rPr>
        <w:t>L'entrée dans l'enseignement de base est obligatoire pour les enfants qui atteignent l'âge de 6 ans au 31 décembre de l'année d'inscription (</w:t>
      </w:r>
      <w:r w:rsidR="00096C4D">
        <w:rPr>
          <w:lang w:val="fr-FR"/>
        </w:rPr>
        <w:t>Loi Fondamentale du Système É</w:t>
      </w:r>
      <w:r w:rsidR="00096C4D" w:rsidRPr="005E7BD1">
        <w:rPr>
          <w:lang w:val="fr-FR"/>
        </w:rPr>
        <w:t>ducatif</w:t>
      </w:r>
      <w:r w:rsidRPr="005E7BD1">
        <w:rPr>
          <w:lang w:val="fr-FR"/>
        </w:rPr>
        <w:t xml:space="preserve">). Les élèves peuvent rester dans l'enseignement primaire obligatoire jusqu'à l'âge de 18 ans.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rsidP="0091624C">
      <w:pPr>
        <w:numPr>
          <w:ilvl w:val="0"/>
          <w:numId w:val="32"/>
        </w:numPr>
        <w:ind w:left="709" w:right="6" w:hanging="729"/>
        <w:rPr>
          <w:lang w:val="fr-FR"/>
        </w:rPr>
      </w:pPr>
      <w:r w:rsidRPr="005E7BD1">
        <w:rPr>
          <w:lang w:val="fr-FR"/>
        </w:rPr>
        <w:t>Le programme "</w:t>
      </w:r>
      <w:r w:rsidR="00E01D80" w:rsidRPr="00E01D80">
        <w:rPr>
          <w:lang w:val="fr-FR"/>
        </w:rPr>
        <w:t>École Sécurisée</w:t>
      </w:r>
      <w:r w:rsidRPr="005E7BD1">
        <w:rPr>
          <w:lang w:val="fr-FR"/>
        </w:rPr>
        <w:t xml:space="preserve">" vise à assurer la sécurité de la population scolaire en encourageant les comportements de sécurité à l'école, en surveillant les écoles et en contrôlant les itinéraires habituels vers les écoles, et en sensibilisant les élèves et les autres acteurs du système éducatif.  </w:t>
      </w:r>
    </w:p>
    <w:p w:rsidR="00F4397D" w:rsidRPr="005E7BD1" w:rsidRDefault="0010035C">
      <w:pPr>
        <w:spacing w:after="160" w:line="259" w:lineRule="auto"/>
        <w:ind w:left="605" w:firstLine="0"/>
        <w:jc w:val="left"/>
        <w:rPr>
          <w:lang w:val="fr-FR"/>
        </w:rPr>
      </w:pPr>
      <w:r w:rsidRPr="005E7BD1">
        <w:rPr>
          <w:lang w:val="fr-FR"/>
        </w:rPr>
        <w:t xml:space="preserve"> </w:t>
      </w:r>
    </w:p>
    <w:p w:rsidR="00F4397D" w:rsidRPr="005E7BD1" w:rsidRDefault="0010035C" w:rsidP="0091624C">
      <w:pPr>
        <w:numPr>
          <w:ilvl w:val="0"/>
          <w:numId w:val="32"/>
        </w:numPr>
        <w:ind w:left="709" w:right="6" w:hanging="587"/>
        <w:rPr>
          <w:lang w:val="fr-FR"/>
        </w:rPr>
      </w:pPr>
      <w:r w:rsidRPr="005E7BD1">
        <w:rPr>
          <w:lang w:val="fr-FR"/>
        </w:rPr>
        <w:t>Dans le cad</w:t>
      </w:r>
      <w:r w:rsidR="00155009">
        <w:rPr>
          <w:lang w:val="fr-FR"/>
        </w:rPr>
        <w:t>re de la mise en œuvre du Plan National de Lutte Contre les Violences S</w:t>
      </w:r>
      <w:r w:rsidRPr="005E7BD1">
        <w:rPr>
          <w:lang w:val="fr-FR"/>
        </w:rPr>
        <w:t>exuelles 2017-2019, des actions de sensibilisation et de formation ont été menées auprès des coordinateurs et des enseignants des différents niveaux d'enseignement. Ce programme de formation des enseignants sur la prévention des violences sexuelles se pou</w:t>
      </w:r>
      <w:r w:rsidR="00155009">
        <w:rPr>
          <w:lang w:val="fr-FR"/>
        </w:rPr>
        <w:t>rsuivra dans le nouveau Plan d'Action pour la Prévention et la Lutte Contre les Violences S</w:t>
      </w:r>
      <w:r w:rsidRPr="005E7BD1">
        <w:rPr>
          <w:lang w:val="fr-FR"/>
        </w:rPr>
        <w:t>exuelles à l'égar</w:t>
      </w:r>
      <w:r w:rsidR="00155009">
        <w:rPr>
          <w:lang w:val="fr-FR"/>
        </w:rPr>
        <w:t>d des Enfants et des A</w:t>
      </w:r>
      <w:r w:rsidRPr="005E7BD1">
        <w:rPr>
          <w:lang w:val="fr-FR"/>
        </w:rPr>
        <w:t xml:space="preserve">dolescents 2022-2024.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rsidP="0091624C">
      <w:pPr>
        <w:numPr>
          <w:ilvl w:val="0"/>
          <w:numId w:val="32"/>
        </w:numPr>
        <w:ind w:left="709" w:right="6" w:hanging="567"/>
        <w:rPr>
          <w:lang w:val="fr-FR"/>
        </w:rPr>
      </w:pPr>
      <w:r w:rsidRPr="005E7BD1">
        <w:rPr>
          <w:lang w:val="fr-FR"/>
        </w:rPr>
        <w:t xml:space="preserve">Le décret-loi n° 47/2017, du 26 octobre, approuve des mesures de soutien social et scolaire pour garantir l'accès et le maintien des mères et des pères dans le système éducatif, en accordant une attention particulière aux adolescentes enceintes qui abandonnent l'école, en autorisant un congé postnatal de 60 jours, ainsi qu'un régime spécial pour les absences et le suivi pendant la grossesse. L'objectif est d'harmoniser </w:t>
      </w:r>
      <w:r w:rsidRPr="005E7BD1">
        <w:rPr>
          <w:lang w:val="fr-FR"/>
        </w:rPr>
        <w:lastRenderedPageBreak/>
        <w:t xml:space="preserve">cette loi afin de l'adapter à la nouvelle </w:t>
      </w:r>
      <w:r w:rsidR="00011CF8">
        <w:rPr>
          <w:lang w:val="fr-FR"/>
        </w:rPr>
        <w:t>Loi Fondamentale sur l'Emploi P</w:t>
      </w:r>
      <w:r w:rsidRPr="005E7BD1">
        <w:rPr>
          <w:lang w:val="fr-FR"/>
        </w:rPr>
        <w:t xml:space="preserve">ublic, la loi 20/X/2023 du 24 mars, qui étend le congé de maternité à 90 jours.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rsidP="0091624C">
      <w:pPr>
        <w:numPr>
          <w:ilvl w:val="0"/>
          <w:numId w:val="32"/>
        </w:numPr>
        <w:ind w:left="709" w:right="6" w:hanging="587"/>
        <w:rPr>
          <w:lang w:val="fr-FR"/>
        </w:rPr>
      </w:pPr>
      <w:r w:rsidRPr="005E7BD1">
        <w:rPr>
          <w:lang w:val="fr-FR"/>
        </w:rPr>
        <w:t xml:space="preserve">De même, l'article 47, paragraphe 3, de la CCE stipule que la suspension ou l'annulation de l'inscription, ainsi que le retrait volontaire de l'école d'un enfant ou d'une adolescente enceinte ou mère, ne sont pas pris en compte dans le calcul de la note d'échec.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rsidP="0091624C">
      <w:pPr>
        <w:numPr>
          <w:ilvl w:val="0"/>
          <w:numId w:val="32"/>
        </w:numPr>
        <w:ind w:left="709" w:right="6" w:hanging="587"/>
        <w:rPr>
          <w:lang w:val="fr-FR"/>
        </w:rPr>
      </w:pPr>
      <w:r w:rsidRPr="005E7BD1">
        <w:rPr>
          <w:lang w:val="fr-FR"/>
        </w:rPr>
        <w:t xml:space="preserve">L'ordonnance n° 27/2018 du 8 août garantit l'accès à l'accueil des enfants de 0 à 3 ans et à l'éducation préscolaire pour les enfants de 4 à 6 ans.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rsidP="0091624C">
      <w:pPr>
        <w:numPr>
          <w:ilvl w:val="0"/>
          <w:numId w:val="32"/>
        </w:numPr>
        <w:ind w:left="709" w:right="6" w:hanging="587"/>
        <w:rPr>
          <w:lang w:val="fr-FR"/>
        </w:rPr>
      </w:pPr>
      <w:r w:rsidRPr="005E7BD1">
        <w:rPr>
          <w:lang w:val="fr-FR"/>
        </w:rPr>
        <w:t>En vue d'améliorer les r</w:t>
      </w:r>
      <w:r w:rsidR="003C31C4">
        <w:rPr>
          <w:lang w:val="fr-FR"/>
        </w:rPr>
        <w:t>éponses aux élèves ayant des NEE</w:t>
      </w:r>
      <w:r w:rsidRPr="005E7BD1">
        <w:rPr>
          <w:lang w:val="fr-FR"/>
        </w:rPr>
        <w:t>, le Cap-Vert a adopté comme mesure politi</w:t>
      </w:r>
      <w:r w:rsidR="003C31C4">
        <w:rPr>
          <w:lang w:val="fr-FR"/>
        </w:rPr>
        <w:t xml:space="preserve">que et mis en œuvre le Système National d'Orientation des Enfants et des Jeunes ayant des </w:t>
      </w:r>
      <w:r w:rsidRPr="005E7BD1">
        <w:rPr>
          <w:lang w:val="fr-FR"/>
        </w:rPr>
        <w:t>N</w:t>
      </w:r>
      <w:r w:rsidR="003C31C4">
        <w:rPr>
          <w:lang w:val="fr-FR"/>
        </w:rPr>
        <w:t>EE</w:t>
      </w:r>
      <w:r w:rsidRPr="005E7BD1">
        <w:rPr>
          <w:lang w:val="fr-FR"/>
        </w:rPr>
        <w:t xml:space="preserve">, à partir de l'année scolaire 2018/2019, qui permet d'identifier les besoins éducatifs de chaque enfant/jeune et de définir les mesures spéciales à appliquer (adaptation dans le processus d'inscription, organisation des classes, adaptations curriculaires individuelles, soutien pédagogique personnalisé, programme individuel spécifique, technologies d'assistance et conditions d'évaluation spéciales), en fonction du profil de fonctionnalité de chacun d'entre eux.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10035C" w:rsidRDefault="0010035C" w:rsidP="00382F0A">
      <w:pPr>
        <w:numPr>
          <w:ilvl w:val="0"/>
          <w:numId w:val="32"/>
        </w:numPr>
        <w:spacing w:after="124" w:line="259" w:lineRule="auto"/>
        <w:ind w:left="709" w:right="6" w:hanging="587"/>
        <w:rPr>
          <w:lang w:val="fr-FR"/>
        </w:rPr>
      </w:pPr>
      <w:r w:rsidRPr="0010035C">
        <w:rPr>
          <w:lang w:val="fr-FR"/>
        </w:rPr>
        <w:t xml:space="preserve">Le projet "MELISSA" </w:t>
      </w:r>
      <w:r w:rsidR="00382F0A">
        <w:rPr>
          <w:lang w:val="fr-FR"/>
        </w:rPr>
        <w:t>–</w:t>
      </w:r>
      <w:r w:rsidRPr="0010035C">
        <w:rPr>
          <w:lang w:val="fr-FR"/>
        </w:rPr>
        <w:t xml:space="preserve"> </w:t>
      </w:r>
      <w:r w:rsidR="00382F0A">
        <w:rPr>
          <w:lang w:val="fr-FR"/>
        </w:rPr>
        <w:t>Femmes</w:t>
      </w:r>
      <w:r w:rsidRPr="0010035C">
        <w:rPr>
          <w:lang w:val="fr-FR"/>
        </w:rPr>
        <w:t xml:space="preserve"> Entrepreneurs </w:t>
      </w:r>
      <w:r w:rsidR="00382F0A">
        <w:rPr>
          <w:lang w:val="fr-FR"/>
        </w:rPr>
        <w:t>luttant</w:t>
      </w:r>
      <w:r w:rsidRPr="0010035C">
        <w:rPr>
          <w:lang w:val="fr-FR"/>
        </w:rPr>
        <w:t xml:space="preserve"> </w:t>
      </w:r>
      <w:r w:rsidR="00382F0A">
        <w:rPr>
          <w:lang w:val="fr-FR"/>
        </w:rPr>
        <w:t>pour une Inté</w:t>
      </w:r>
      <w:r w:rsidR="00382F0A" w:rsidRPr="005E7BD1">
        <w:rPr>
          <w:lang w:val="fr-FR"/>
        </w:rPr>
        <w:t xml:space="preserve">gration </w:t>
      </w:r>
      <w:r w:rsidR="00382F0A">
        <w:rPr>
          <w:lang w:val="fr-FR"/>
        </w:rPr>
        <w:t xml:space="preserve">durable </w:t>
      </w:r>
    </w:p>
    <w:p w:rsidR="00F4397D" w:rsidRPr="005E7BD1" w:rsidRDefault="00382F0A" w:rsidP="00382F0A">
      <w:pPr>
        <w:ind w:left="709" w:right="6" w:firstLine="0"/>
        <w:rPr>
          <w:lang w:val="fr-FR"/>
        </w:rPr>
      </w:pPr>
      <w:r>
        <w:rPr>
          <w:lang w:val="fr-FR"/>
        </w:rPr>
        <w:t>Dans le Secteu</w:t>
      </w:r>
      <w:r w:rsidR="0010035C" w:rsidRPr="005E7BD1">
        <w:rPr>
          <w:lang w:val="fr-FR"/>
        </w:rPr>
        <w:t>r</w:t>
      </w:r>
      <w:r>
        <w:rPr>
          <w:lang w:val="fr-FR"/>
        </w:rPr>
        <w:t xml:space="preserve"> Agraire,</w:t>
      </w:r>
      <w:r w:rsidR="0010035C" w:rsidRPr="005E7BD1">
        <w:rPr>
          <w:lang w:val="fr-FR"/>
        </w:rPr>
        <w:t xml:space="preserve"> a été créé dans le but de former un groupe de 250 femmes aux techniques agricoles durables, à l'utilisation efficace de l'eau et aux systèmes d'irrigation au goutte-à-goutte par le biais d'un programme de formation pratique. Dans la première phase, un total de 175 femmes rurales de l'île de Santiago </w:t>
      </w:r>
      <w:r w:rsidRPr="005E7BD1">
        <w:rPr>
          <w:lang w:val="fr-FR"/>
        </w:rPr>
        <w:t>a</w:t>
      </w:r>
      <w:r w:rsidR="0010035C" w:rsidRPr="005E7BD1">
        <w:rPr>
          <w:lang w:val="fr-FR"/>
        </w:rPr>
        <w:t xml:space="preserve"> bénéficié d'une formation intitulée "Les femmes dans l'agriculture, l'irrigation et le changement climatique" et, dans la deuxième phase, elles</w:t>
      </w:r>
      <w:r w:rsidR="00345E78">
        <w:rPr>
          <w:lang w:val="fr-FR"/>
        </w:rPr>
        <w:t xml:space="preserve"> ont reçu une formation sur "l'E</w:t>
      </w:r>
      <w:r w:rsidR="0010035C" w:rsidRPr="005E7BD1">
        <w:rPr>
          <w:lang w:val="fr-FR"/>
        </w:rPr>
        <w:t xml:space="preserve">ntreprenariat rural" afin de leur permettre de participer davantage à la prise de décision et à la gestion des petites et moyennes entreprises agricoles. </w:t>
      </w:r>
    </w:p>
    <w:p w:rsidR="00F4397D" w:rsidRPr="005E7BD1" w:rsidRDefault="0010035C">
      <w:pPr>
        <w:spacing w:after="118" w:line="259" w:lineRule="auto"/>
        <w:ind w:left="605" w:firstLine="0"/>
        <w:jc w:val="left"/>
        <w:rPr>
          <w:lang w:val="fr-FR"/>
        </w:rPr>
      </w:pPr>
      <w:r w:rsidRPr="005E7BD1">
        <w:rPr>
          <w:color w:val="FF0000"/>
          <w:lang w:val="fr-FR"/>
        </w:rPr>
        <w:t xml:space="preserve"> </w:t>
      </w:r>
    </w:p>
    <w:p w:rsidR="00F4397D" w:rsidRPr="008901C3" w:rsidRDefault="0010035C">
      <w:pPr>
        <w:pStyle w:val="Ttulo2"/>
        <w:ind w:left="600"/>
        <w:rPr>
          <w:color w:val="auto"/>
        </w:rPr>
      </w:pPr>
      <w:proofErr w:type="spellStart"/>
      <w:r w:rsidRPr="008901C3">
        <w:rPr>
          <w:color w:val="auto"/>
        </w:rPr>
        <w:t>Objectifs</w:t>
      </w:r>
      <w:proofErr w:type="spellEnd"/>
      <w:r w:rsidRPr="008901C3">
        <w:rPr>
          <w:color w:val="auto"/>
        </w:rPr>
        <w:t xml:space="preserve"> </w:t>
      </w:r>
      <w:proofErr w:type="spellStart"/>
      <w:r w:rsidRPr="008901C3">
        <w:rPr>
          <w:color w:val="auto"/>
        </w:rPr>
        <w:t>en</w:t>
      </w:r>
      <w:proofErr w:type="spellEnd"/>
      <w:r w:rsidRPr="008901C3">
        <w:rPr>
          <w:color w:val="auto"/>
        </w:rPr>
        <w:t xml:space="preserve"> </w:t>
      </w:r>
      <w:proofErr w:type="spellStart"/>
      <w:r w:rsidRPr="008901C3">
        <w:rPr>
          <w:color w:val="auto"/>
        </w:rPr>
        <w:t>matière</w:t>
      </w:r>
      <w:proofErr w:type="spellEnd"/>
      <w:r w:rsidRPr="008901C3">
        <w:rPr>
          <w:color w:val="auto"/>
        </w:rPr>
        <w:t xml:space="preserve"> d'</w:t>
      </w:r>
      <w:proofErr w:type="spellStart"/>
      <w:r w:rsidRPr="008901C3">
        <w:rPr>
          <w:color w:val="auto"/>
        </w:rPr>
        <w:t>éducation</w:t>
      </w:r>
      <w:proofErr w:type="spellEnd"/>
      <w:r w:rsidRPr="008901C3">
        <w:rPr>
          <w:color w:val="auto"/>
        </w:rPr>
        <w:t xml:space="preserve"> </w:t>
      </w:r>
    </w:p>
    <w:p w:rsidR="00F4397D" w:rsidRPr="005E7BD1" w:rsidRDefault="00976B38">
      <w:pPr>
        <w:numPr>
          <w:ilvl w:val="0"/>
          <w:numId w:val="33"/>
        </w:numPr>
        <w:ind w:right="6"/>
        <w:rPr>
          <w:lang w:val="fr-FR"/>
        </w:rPr>
      </w:pPr>
      <w:r>
        <w:rPr>
          <w:lang w:val="fr-FR"/>
        </w:rPr>
        <w:t>L'Institut Capverdien pour l'Égalité et l'Équité des G</w:t>
      </w:r>
      <w:r w:rsidR="0010035C" w:rsidRPr="005E7BD1">
        <w:rPr>
          <w:lang w:val="fr-FR"/>
        </w:rPr>
        <w:t>enres (ICIEG), en par</w:t>
      </w:r>
      <w:r>
        <w:rPr>
          <w:lang w:val="fr-FR"/>
        </w:rPr>
        <w:t>tenariat avec le Ministère de l'É</w:t>
      </w:r>
      <w:r w:rsidR="0010035C" w:rsidRPr="005E7BD1">
        <w:rPr>
          <w:lang w:val="fr-FR"/>
        </w:rPr>
        <w:t xml:space="preserve">ducation, a mis en œuvre le projet "Promouvoir l'égalité dans les écoles", qui concerne les écoles des îles de Fogo, Sal et Praia Urbana. Ce projet a </w:t>
      </w:r>
      <w:r w:rsidR="0010035C" w:rsidRPr="005E7BD1">
        <w:rPr>
          <w:lang w:val="fr-FR"/>
        </w:rPr>
        <w:lastRenderedPageBreak/>
        <w:t xml:space="preserve">développé et diffusé des spots télévisés visant à former les enseignants à la promotion de l'égalité des sexes et à la lutte contre la violence liée au sexe par le biais d'activités dans la salle de classe, l'école et la communauté éducative.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A421C2">
      <w:pPr>
        <w:numPr>
          <w:ilvl w:val="0"/>
          <w:numId w:val="33"/>
        </w:numPr>
        <w:ind w:right="6"/>
        <w:rPr>
          <w:lang w:val="fr-FR"/>
        </w:rPr>
      </w:pPr>
      <w:r>
        <w:rPr>
          <w:lang w:val="fr-FR"/>
        </w:rPr>
        <w:t>Quant à</w:t>
      </w:r>
      <w:r w:rsidR="0010035C" w:rsidRPr="005E7BD1">
        <w:rPr>
          <w:lang w:val="fr-FR"/>
        </w:rPr>
        <w:t xml:space="preserve"> la lutte contre la s</w:t>
      </w:r>
      <w:r>
        <w:rPr>
          <w:lang w:val="fr-FR"/>
        </w:rPr>
        <w:t>égrégation professionnelle, le M</w:t>
      </w:r>
      <w:r w:rsidR="0010035C" w:rsidRPr="005E7BD1">
        <w:rPr>
          <w:lang w:val="fr-FR"/>
        </w:rPr>
        <w:t>inistère de</w:t>
      </w:r>
      <w:r>
        <w:rPr>
          <w:lang w:val="fr-FR"/>
        </w:rPr>
        <w:t xml:space="preserve"> l'É</w:t>
      </w:r>
      <w:r w:rsidR="0010035C" w:rsidRPr="005E7BD1">
        <w:rPr>
          <w:lang w:val="fr-FR"/>
        </w:rPr>
        <w:t>ducation a mis en œ</w:t>
      </w:r>
      <w:r>
        <w:rPr>
          <w:lang w:val="fr-FR"/>
        </w:rPr>
        <w:t>uvre des mesures telles que le Programme d'Enseignement de l'E</w:t>
      </w:r>
      <w:r w:rsidR="0010035C" w:rsidRPr="005E7BD1">
        <w:rPr>
          <w:lang w:val="fr-FR"/>
        </w:rPr>
        <w:t xml:space="preserve">ntrepreneuriat, dont le contenu aborde la question du genre sous l'angle des préjugés sur la nature du travail en fonction du sexe et de la discrimination et de l'inégalité entre les hommes et les femmes sur le lieu de travail.  </w:t>
      </w:r>
    </w:p>
    <w:p w:rsidR="00F4397D" w:rsidRPr="005E7BD1" w:rsidRDefault="0010035C">
      <w:pPr>
        <w:spacing w:after="117" w:line="259" w:lineRule="auto"/>
        <w:ind w:left="605" w:firstLine="0"/>
        <w:jc w:val="left"/>
        <w:rPr>
          <w:lang w:val="fr-FR"/>
        </w:rPr>
      </w:pPr>
      <w:r w:rsidRPr="005E7BD1">
        <w:rPr>
          <w:color w:val="FF0000"/>
          <w:lang w:val="fr-FR"/>
        </w:rPr>
        <w:t xml:space="preserve"> </w:t>
      </w:r>
    </w:p>
    <w:p w:rsidR="00F4397D" w:rsidRPr="008901C3" w:rsidRDefault="0076344A">
      <w:pPr>
        <w:pStyle w:val="Ttulo2"/>
        <w:ind w:left="600"/>
        <w:rPr>
          <w:color w:val="auto"/>
          <w:lang w:val="fr-FR"/>
        </w:rPr>
      </w:pPr>
      <w:r w:rsidRPr="008901C3">
        <w:rPr>
          <w:color w:val="auto"/>
          <w:lang w:val="fr-FR"/>
        </w:rPr>
        <w:t>Éducation aux droits de l'H</w:t>
      </w:r>
      <w:r w:rsidR="0010035C" w:rsidRPr="008901C3">
        <w:rPr>
          <w:color w:val="auto"/>
          <w:lang w:val="fr-FR"/>
        </w:rPr>
        <w:t xml:space="preserve">omme </w:t>
      </w:r>
    </w:p>
    <w:p w:rsidR="00F4397D" w:rsidRPr="005E7BD1" w:rsidRDefault="0010035C">
      <w:pPr>
        <w:numPr>
          <w:ilvl w:val="0"/>
          <w:numId w:val="34"/>
        </w:numPr>
        <w:ind w:right="6"/>
        <w:rPr>
          <w:lang w:val="fr-FR"/>
        </w:rPr>
      </w:pPr>
      <w:r w:rsidRPr="005E7BD1">
        <w:rPr>
          <w:lang w:val="fr-FR"/>
        </w:rPr>
        <w:t xml:space="preserve">Dans le cadre de sa mission éducative, et notamment de la promotion d'initiatives visant à former et à encourager le respect des </w:t>
      </w:r>
      <w:r w:rsidR="0076344A">
        <w:rPr>
          <w:lang w:val="fr-FR"/>
        </w:rPr>
        <w:t>droits de l'homme (article 5 du</w:t>
      </w:r>
      <w:r w:rsidRPr="005E7BD1">
        <w:rPr>
          <w:lang w:val="fr-FR"/>
        </w:rPr>
        <w:t xml:space="preserve"> </w:t>
      </w:r>
      <w:r w:rsidR="0076344A">
        <w:rPr>
          <w:lang w:val="fr-FR"/>
        </w:rPr>
        <w:t>statut de la CNDHC), la</w:t>
      </w:r>
      <w:r w:rsidRPr="005E7BD1">
        <w:rPr>
          <w:lang w:val="fr-FR"/>
        </w:rPr>
        <w:t xml:space="preserve"> CNDHC a dé</w:t>
      </w:r>
      <w:r w:rsidR="0076344A">
        <w:rPr>
          <w:lang w:val="fr-FR"/>
        </w:rPr>
        <w:t>veloppé le projet "Droits de l'Homme pour les E</w:t>
      </w:r>
      <w:r w:rsidRPr="005E7BD1">
        <w:rPr>
          <w:lang w:val="fr-FR"/>
        </w:rPr>
        <w:t xml:space="preserve">nfants", qui a débuté en avril 2021 et qui est toujours en cours de mise en œuvre.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4"/>
        </w:numPr>
        <w:ind w:right="6"/>
        <w:rPr>
          <w:lang w:val="fr-FR"/>
        </w:rPr>
      </w:pPr>
      <w:r w:rsidRPr="005E7BD1">
        <w:rPr>
          <w:lang w:val="fr-FR"/>
        </w:rPr>
        <w:t>Toujours dans le cadre du même projet, plusieurs actions de plaidoyer ont été menées avec l</w:t>
      </w:r>
      <w:r w:rsidR="00495C2C">
        <w:rPr>
          <w:lang w:val="fr-FR"/>
        </w:rPr>
        <w:t>e M</w:t>
      </w:r>
      <w:r w:rsidRPr="005E7BD1">
        <w:rPr>
          <w:lang w:val="fr-FR"/>
        </w:rPr>
        <w:t>inistère de l'Éducation en vue</w:t>
      </w:r>
      <w:r w:rsidR="00495C2C">
        <w:rPr>
          <w:lang w:val="fr-FR"/>
        </w:rPr>
        <w:t xml:space="preserve"> de l'adoption d'une stratégie Nationale pour l'Éducation aux Droits de l'Homme, comme le prévoit le IIe Plan d'Action National pour les Droits de l'Homme et la C</w:t>
      </w:r>
      <w:r w:rsidRPr="005E7BD1">
        <w:rPr>
          <w:lang w:val="fr-FR"/>
        </w:rPr>
        <w:t xml:space="preserve">itoyenneté 2017-2022, prolongé jusqu'en 2025 par la résolution n° 59/2023 du 14 septembre.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4"/>
        </w:numPr>
        <w:ind w:right="6"/>
        <w:rPr>
          <w:lang w:val="fr-FR"/>
        </w:rPr>
      </w:pPr>
      <w:r w:rsidRPr="005E7BD1">
        <w:rPr>
          <w:lang w:val="fr-FR"/>
        </w:rPr>
        <w:t>Divers matériels pédagogiques ont également été élaborés pour enseigner les droits de l'homme aux enfants âgés de 5 à 1</w:t>
      </w:r>
      <w:r w:rsidR="00D61781">
        <w:rPr>
          <w:lang w:val="fr-FR"/>
        </w:rPr>
        <w:t>0 ans, à savoir la Déclaration Universelle des Droits de l'Homme pour les Enfants ; la Déclaration U</w:t>
      </w:r>
      <w:r w:rsidRPr="005E7BD1">
        <w:rPr>
          <w:lang w:val="fr-FR"/>
        </w:rPr>
        <w:t>nive</w:t>
      </w:r>
      <w:r w:rsidR="00D61781">
        <w:rPr>
          <w:lang w:val="fr-FR"/>
        </w:rPr>
        <w:t>rselle des Droits de l'Homme pour les Enfants imprimée en B</w:t>
      </w:r>
      <w:r w:rsidRPr="005E7BD1">
        <w:rPr>
          <w:lang w:val="fr-FR"/>
        </w:rPr>
        <w:t>raille et en format audiovisuel, avec traduction en langue des signes ; un spot télévisé et radiophoni</w:t>
      </w:r>
      <w:r w:rsidR="00D61781">
        <w:rPr>
          <w:lang w:val="fr-FR"/>
        </w:rPr>
        <w:t>que expliquant le concept des "Droits de l'H</w:t>
      </w:r>
      <w:r w:rsidRPr="005E7BD1">
        <w:rPr>
          <w:lang w:val="fr-FR"/>
        </w:rPr>
        <w:t>omme" et également traduit en langue des signes ; u</w:t>
      </w:r>
      <w:r w:rsidR="00D61781">
        <w:rPr>
          <w:lang w:val="fr-FR"/>
        </w:rPr>
        <w:t>n Manuel d'Éducation aux Droits de l'Homme pour les éducateurs ; des Cahiers d'Activités d'Éducation aux Droits de l'Homme (I et II) et un Jeu de Loto en Images sur les Droits de l'H</w:t>
      </w:r>
      <w:r w:rsidRPr="005E7BD1">
        <w:rPr>
          <w:lang w:val="fr-FR"/>
        </w:rPr>
        <w:t xml:space="preserve">omme.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8901C3" w:rsidRDefault="0010035C">
      <w:pPr>
        <w:pStyle w:val="Ttulo2"/>
        <w:ind w:left="600"/>
        <w:rPr>
          <w:color w:val="auto"/>
          <w:lang w:val="fr-FR"/>
        </w:rPr>
      </w:pPr>
      <w:r w:rsidRPr="008901C3">
        <w:rPr>
          <w:color w:val="auto"/>
          <w:lang w:val="fr-FR"/>
        </w:rPr>
        <w:lastRenderedPageBreak/>
        <w:t xml:space="preserve">Repos, loisirs, </w:t>
      </w:r>
      <w:r w:rsidR="004B5C1D" w:rsidRPr="008901C3">
        <w:rPr>
          <w:color w:val="auto"/>
          <w:lang w:val="fr-FR"/>
        </w:rPr>
        <w:t>récréation</w:t>
      </w:r>
      <w:r w:rsidRPr="008901C3">
        <w:rPr>
          <w:color w:val="auto"/>
          <w:lang w:val="fr-FR"/>
        </w:rPr>
        <w:t xml:space="preserve">, </w:t>
      </w:r>
      <w:r w:rsidR="004B5C1D" w:rsidRPr="008901C3">
        <w:rPr>
          <w:color w:val="auto"/>
          <w:lang w:val="fr-FR"/>
        </w:rPr>
        <w:t xml:space="preserve">activités </w:t>
      </w:r>
      <w:r w:rsidRPr="008901C3">
        <w:rPr>
          <w:color w:val="auto"/>
          <w:lang w:val="fr-FR"/>
        </w:rPr>
        <w:t xml:space="preserve">culturelles et artistiques            </w:t>
      </w:r>
    </w:p>
    <w:p w:rsidR="00F4397D" w:rsidRPr="005E7BD1" w:rsidRDefault="00510329">
      <w:pPr>
        <w:numPr>
          <w:ilvl w:val="0"/>
          <w:numId w:val="35"/>
        </w:numPr>
        <w:ind w:right="6"/>
        <w:rPr>
          <w:lang w:val="fr-FR"/>
        </w:rPr>
      </w:pPr>
      <w:r>
        <w:rPr>
          <w:lang w:val="fr-FR"/>
        </w:rPr>
        <w:t>Le programme Bourse d’</w:t>
      </w:r>
      <w:r w:rsidR="0010035C" w:rsidRPr="005E7BD1">
        <w:rPr>
          <w:lang w:val="fr-FR"/>
        </w:rPr>
        <w:t>Ac</w:t>
      </w:r>
      <w:r>
        <w:rPr>
          <w:lang w:val="fr-FR"/>
        </w:rPr>
        <w:t>cès</w:t>
      </w:r>
      <w:r w:rsidR="0010035C" w:rsidRPr="005E7BD1">
        <w:rPr>
          <w:lang w:val="fr-FR"/>
        </w:rPr>
        <w:t xml:space="preserve"> à </w:t>
      </w:r>
      <w:r>
        <w:rPr>
          <w:lang w:val="fr-FR"/>
        </w:rPr>
        <w:t>la Culture</w:t>
      </w:r>
      <w:r w:rsidR="004D1B80">
        <w:rPr>
          <w:lang w:val="fr-FR"/>
        </w:rPr>
        <w:t xml:space="preserve"> (BA-Culture</w:t>
      </w:r>
      <w:r w:rsidR="0010035C" w:rsidRPr="005E7BD1">
        <w:rPr>
          <w:lang w:val="fr-FR"/>
        </w:rPr>
        <w:t xml:space="preserve">) a eu un impact sur la société capverdienne, tant au niveau socioculturel qu'éducatif, et a permis non seulement l'éducation artistique, mais aussi la formation des enfants et des jeunes, permettant non seulement de créer des produits artistiques, mais aussi de savoir les apprécier, les examiner, les évaluer et les interpréter, générant ainsi de nouvelles lectures et compétences.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5"/>
        </w:numPr>
        <w:ind w:right="6"/>
        <w:rPr>
          <w:lang w:val="fr-FR"/>
        </w:rPr>
      </w:pPr>
      <w:r w:rsidRPr="005E7BD1">
        <w:rPr>
          <w:lang w:val="fr-FR"/>
        </w:rPr>
        <w:t xml:space="preserve">Le gouvernement de la IXe législature, au vu des objectifs fixés dans son programme de soutien à la création, à la production et à la diffusion des arts, ainsi qu'à la consolidation, à la qualification et à la dynamisation des acteurs culturels, promeut la modification du cadre réglementaire des aides accordées par </w:t>
      </w:r>
      <w:r w:rsidR="0028668B">
        <w:rPr>
          <w:lang w:val="fr-FR"/>
        </w:rPr>
        <w:t>le Ministère de la Culture et des Industries C</w:t>
      </w:r>
      <w:r w:rsidRPr="005E7BD1">
        <w:rPr>
          <w:lang w:val="fr-FR"/>
        </w:rPr>
        <w:t xml:space="preserve">réatives.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5"/>
        </w:numPr>
        <w:ind w:right="6"/>
        <w:rPr>
          <w:lang w:val="fr-FR"/>
        </w:rPr>
      </w:pPr>
      <w:r w:rsidRPr="005E7BD1">
        <w:rPr>
          <w:lang w:val="fr-FR"/>
        </w:rPr>
        <w:t xml:space="preserve">C'est dans ce contexte qu'est née l'idée de créer le programme </w:t>
      </w:r>
      <w:r w:rsidR="00D72F88">
        <w:rPr>
          <w:lang w:val="fr-FR"/>
        </w:rPr>
        <w:t>Bourse d’</w:t>
      </w:r>
      <w:r w:rsidR="00D72F88" w:rsidRPr="005E7BD1">
        <w:rPr>
          <w:lang w:val="fr-FR"/>
        </w:rPr>
        <w:t>Ac</w:t>
      </w:r>
      <w:r w:rsidR="00D72F88">
        <w:rPr>
          <w:lang w:val="fr-FR"/>
        </w:rPr>
        <w:t>cès</w:t>
      </w:r>
      <w:r w:rsidR="00D72F88" w:rsidRPr="005E7BD1">
        <w:rPr>
          <w:lang w:val="fr-FR"/>
        </w:rPr>
        <w:t xml:space="preserve"> à </w:t>
      </w:r>
      <w:r w:rsidR="00D72F88">
        <w:rPr>
          <w:lang w:val="fr-FR"/>
        </w:rPr>
        <w:t xml:space="preserve">la Culture </w:t>
      </w:r>
      <w:r w:rsidR="007F1F2A">
        <w:rPr>
          <w:lang w:val="fr-FR"/>
        </w:rPr>
        <w:t>(BA-Culture</w:t>
      </w:r>
      <w:r w:rsidRPr="005E7BD1">
        <w:rPr>
          <w:lang w:val="fr-FR"/>
        </w:rPr>
        <w:t xml:space="preserve">), qui établit le système d'attribution d'un soutien financier de l'État, par l'intermédiaire du </w:t>
      </w:r>
      <w:r w:rsidR="00D72F88">
        <w:rPr>
          <w:lang w:val="fr-FR"/>
        </w:rPr>
        <w:t>Ministère de la Culture et des Industries C</w:t>
      </w:r>
      <w:r w:rsidRPr="005E7BD1">
        <w:rPr>
          <w:lang w:val="fr-FR"/>
        </w:rPr>
        <w:t xml:space="preserve">réatives, aux entités qui exercent des activités professionnelles dans les domaines de la création, du design, des </w:t>
      </w:r>
    </w:p>
    <w:p w:rsidR="00F4397D" w:rsidRPr="005E7BD1" w:rsidRDefault="0010035C">
      <w:pPr>
        <w:ind w:left="605" w:right="6" w:firstLine="0"/>
        <w:rPr>
          <w:lang w:val="fr-FR"/>
        </w:rPr>
      </w:pPr>
      <w:proofErr w:type="gramStart"/>
      <w:r w:rsidRPr="005E7BD1">
        <w:rPr>
          <w:lang w:val="fr-FR"/>
        </w:rPr>
        <w:t>arts</w:t>
      </w:r>
      <w:proofErr w:type="gramEnd"/>
      <w:r w:rsidRPr="005E7BD1">
        <w:rPr>
          <w:lang w:val="fr-FR"/>
        </w:rPr>
        <w:t xml:space="preserve"> créatifs, des arts visuels, de la danse, de la photographie, de la musique, du théâtre et de l'expression corporelle.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AA4AE0">
      <w:pPr>
        <w:numPr>
          <w:ilvl w:val="0"/>
          <w:numId w:val="35"/>
        </w:numPr>
        <w:ind w:right="6"/>
        <w:rPr>
          <w:lang w:val="fr-FR"/>
        </w:rPr>
      </w:pPr>
      <w:r>
        <w:rPr>
          <w:lang w:val="fr-FR"/>
        </w:rPr>
        <w:t>BA-Culture</w:t>
      </w:r>
      <w:r w:rsidR="0010035C" w:rsidRPr="005E7BD1">
        <w:rPr>
          <w:lang w:val="fr-FR"/>
        </w:rPr>
        <w:t xml:space="preserve"> est un programme qui vise également à donner accès et à massifier l'enseignement des ARTS au Cap-Vert, en veillant à ce que la population disposant de moins de ressources ne soit pas exclue de la "</w:t>
      </w:r>
      <w:r>
        <w:rPr>
          <w:lang w:val="fr-FR"/>
        </w:rPr>
        <w:t>jouissance</w:t>
      </w:r>
      <w:r w:rsidR="0010035C" w:rsidRPr="005E7BD1">
        <w:rPr>
          <w:lang w:val="fr-FR"/>
        </w:rPr>
        <w:t xml:space="preserve"> de l'art" et, par conséquent, à pérenniser les petites initiatives des écoles d'art en finançant les frais de participation des étudiants issus de familles à faible revenu aux cours, ateliers et stages de peinture, de danse, de musique et de théâtre, au profit de 112 écoles et de plus de 4 000 étudiants boursiers. </w:t>
      </w:r>
    </w:p>
    <w:p w:rsidR="00F4397D" w:rsidRDefault="00F4397D" w:rsidP="008901C3">
      <w:pPr>
        <w:spacing w:after="121" w:line="259" w:lineRule="auto"/>
        <w:ind w:left="600" w:firstLine="0"/>
        <w:jc w:val="left"/>
        <w:rPr>
          <w:lang w:val="fr-FR"/>
        </w:rPr>
      </w:pPr>
    </w:p>
    <w:p w:rsidR="008901C3" w:rsidRDefault="008901C3">
      <w:pPr>
        <w:spacing w:after="121" w:line="259" w:lineRule="auto"/>
        <w:ind w:left="605" w:firstLine="0"/>
        <w:jc w:val="left"/>
        <w:rPr>
          <w:lang w:val="fr-FR"/>
        </w:rPr>
      </w:pPr>
    </w:p>
    <w:p w:rsidR="008901C3" w:rsidRDefault="008901C3">
      <w:pPr>
        <w:spacing w:after="121" w:line="259" w:lineRule="auto"/>
        <w:ind w:left="605" w:firstLine="0"/>
        <w:jc w:val="left"/>
        <w:rPr>
          <w:lang w:val="fr-FR"/>
        </w:rPr>
      </w:pPr>
    </w:p>
    <w:p w:rsidR="008901C3" w:rsidRDefault="008901C3">
      <w:pPr>
        <w:spacing w:after="121" w:line="259" w:lineRule="auto"/>
        <w:ind w:left="605" w:firstLine="0"/>
        <w:jc w:val="left"/>
        <w:rPr>
          <w:lang w:val="fr-FR"/>
        </w:rPr>
      </w:pPr>
    </w:p>
    <w:p w:rsidR="008901C3" w:rsidRPr="005E7BD1" w:rsidRDefault="008901C3">
      <w:pPr>
        <w:spacing w:after="121" w:line="259" w:lineRule="auto"/>
        <w:ind w:left="605" w:firstLine="0"/>
        <w:jc w:val="left"/>
        <w:rPr>
          <w:lang w:val="fr-FR"/>
        </w:rPr>
      </w:pPr>
    </w:p>
    <w:p w:rsidR="00F4397D" w:rsidRPr="008901C3" w:rsidRDefault="0010035C" w:rsidP="008901C3">
      <w:pPr>
        <w:spacing w:after="1" w:line="358" w:lineRule="auto"/>
        <w:ind w:left="1276" w:hanging="701"/>
        <w:jc w:val="left"/>
        <w:rPr>
          <w:color w:val="auto"/>
          <w:lang w:val="fr-FR"/>
        </w:rPr>
      </w:pPr>
      <w:r w:rsidRPr="008901C3">
        <w:rPr>
          <w:b/>
          <w:color w:val="auto"/>
          <w:lang w:val="fr-FR"/>
        </w:rPr>
        <w:lastRenderedPageBreak/>
        <w:t>III.</w:t>
      </w:r>
      <w:r w:rsidRPr="008901C3">
        <w:rPr>
          <w:rFonts w:ascii="Arial" w:eastAsia="Arial" w:hAnsi="Arial" w:cs="Arial"/>
          <w:b/>
          <w:color w:val="auto"/>
          <w:lang w:val="fr-FR"/>
        </w:rPr>
        <w:t xml:space="preserve"> </w:t>
      </w:r>
      <w:r w:rsidRPr="008901C3">
        <w:rPr>
          <w:b/>
          <w:color w:val="auto"/>
          <w:lang w:val="fr-FR"/>
        </w:rPr>
        <w:t xml:space="preserve">Mesures de protection spéciale (articles 22, 30, 32, 33, 35, 36, 37 (b)-(d), 38 - 40) </w:t>
      </w:r>
    </w:p>
    <w:p w:rsidR="00F4397D" w:rsidRPr="008901C3" w:rsidRDefault="0010035C">
      <w:pPr>
        <w:pStyle w:val="Ttulo2"/>
        <w:ind w:left="600"/>
        <w:rPr>
          <w:color w:val="auto"/>
        </w:rPr>
      </w:pPr>
      <w:proofErr w:type="spellStart"/>
      <w:r w:rsidRPr="008901C3">
        <w:rPr>
          <w:color w:val="auto"/>
        </w:rPr>
        <w:t>Enfants</w:t>
      </w:r>
      <w:proofErr w:type="spellEnd"/>
      <w:r w:rsidRPr="008901C3">
        <w:rPr>
          <w:color w:val="auto"/>
        </w:rPr>
        <w:t xml:space="preserve"> </w:t>
      </w:r>
      <w:proofErr w:type="spellStart"/>
      <w:r w:rsidRPr="008901C3">
        <w:rPr>
          <w:color w:val="auto"/>
        </w:rPr>
        <w:t>migrants</w:t>
      </w:r>
      <w:proofErr w:type="spellEnd"/>
      <w:r w:rsidRPr="008901C3">
        <w:rPr>
          <w:color w:val="auto"/>
        </w:rPr>
        <w:t xml:space="preserve"> </w:t>
      </w:r>
    </w:p>
    <w:p w:rsidR="00F4397D" w:rsidRPr="005E7BD1" w:rsidRDefault="009D4CA3">
      <w:pPr>
        <w:numPr>
          <w:ilvl w:val="0"/>
          <w:numId w:val="36"/>
        </w:numPr>
        <w:ind w:right="6"/>
        <w:rPr>
          <w:lang w:val="fr-FR"/>
        </w:rPr>
      </w:pPr>
      <w:r>
        <w:rPr>
          <w:lang w:val="fr-FR"/>
        </w:rPr>
        <w:t>La législation cap</w:t>
      </w:r>
      <w:r w:rsidR="0010035C" w:rsidRPr="005E7BD1">
        <w:rPr>
          <w:lang w:val="fr-FR"/>
        </w:rPr>
        <w:t>verdienne assure un soutien aux enfants dans le cadre de la migration internationale, en leur garantissant l'accès à des services appropriés. Le principe d'égalité des étrangers et des apatrides est garanti par l'article 25 de la Constitution de la République du Cap-Vert (CRCV), selon lequel "à l'exception des droits politiques et des droits et devoirs réservés constitutionnellement ou légalement aux citoyens nationaux, les étrangers et les apatrides qui résident ou séjournent au Cap-Vert jouissent des mêmes droits, libertés et garanties et sont soumis aux mêmes devoirs que les citoyens capverdiens". Cela signifie que les enfants étrangers qui résident ou se trouvent au Cap-Vert dans un contexte migratoire jouissent des m</w:t>
      </w:r>
      <w:r>
        <w:rPr>
          <w:lang w:val="fr-FR"/>
        </w:rPr>
        <w:t>êmes droits que les enfants cap</w:t>
      </w:r>
      <w:r w:rsidR="0010035C" w:rsidRPr="005E7BD1">
        <w:rPr>
          <w:lang w:val="fr-FR"/>
        </w:rPr>
        <w:t xml:space="preserve">verdiens.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D319AB">
      <w:pPr>
        <w:numPr>
          <w:ilvl w:val="0"/>
          <w:numId w:val="36"/>
        </w:numPr>
        <w:ind w:right="6"/>
        <w:rPr>
          <w:lang w:val="fr-FR"/>
        </w:rPr>
      </w:pPr>
      <w:r>
        <w:rPr>
          <w:lang w:val="fr-FR"/>
        </w:rPr>
        <w:t>En ce qui concerne</w:t>
      </w:r>
      <w:r w:rsidR="0010035C" w:rsidRPr="005E7BD1">
        <w:rPr>
          <w:lang w:val="fr-FR"/>
        </w:rPr>
        <w:t xml:space="preserve"> spécifiquement les droits des enfants, y compris les enfants dans le contexte de la migration internation</w:t>
      </w:r>
      <w:r>
        <w:rPr>
          <w:lang w:val="fr-FR"/>
        </w:rPr>
        <w:t xml:space="preserve">ale, le Cap-Vert dispose d'un </w:t>
      </w:r>
      <w:r w:rsidR="0010035C" w:rsidRPr="005E7BD1">
        <w:rPr>
          <w:lang w:val="fr-FR"/>
        </w:rPr>
        <w:t>E</w:t>
      </w:r>
      <w:r>
        <w:rPr>
          <w:lang w:val="fr-FR"/>
        </w:rPr>
        <w:t>CA</w:t>
      </w:r>
      <w:r w:rsidR="0010035C" w:rsidRPr="005E7BD1">
        <w:rPr>
          <w:lang w:val="fr-FR"/>
        </w:rPr>
        <w:t xml:space="preserve"> qui, conformément à l'article 2, établit son champ d'application, "s'applique aux enfants et aux adolescents qui résident ou se trouvent sur le territoire national" - et cela s'applique également aux enfants dans le contexte de la migration internationale.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EF48EB">
      <w:pPr>
        <w:numPr>
          <w:ilvl w:val="0"/>
          <w:numId w:val="36"/>
        </w:numPr>
        <w:ind w:right="6"/>
        <w:rPr>
          <w:lang w:val="fr-FR"/>
        </w:rPr>
      </w:pPr>
      <w:r>
        <w:rPr>
          <w:lang w:val="fr-FR"/>
        </w:rPr>
        <w:t>Quant à</w:t>
      </w:r>
      <w:r w:rsidR="0010035C" w:rsidRPr="005E7BD1">
        <w:rPr>
          <w:lang w:val="fr-FR"/>
        </w:rPr>
        <w:t xml:space="preserve"> l'accès aux</w:t>
      </w:r>
      <w:r w:rsidR="006A29AE">
        <w:rPr>
          <w:lang w:val="fr-FR"/>
        </w:rPr>
        <w:t xml:space="preserve"> services, l'article 11 de</w:t>
      </w:r>
      <w:r w:rsidR="00894476">
        <w:rPr>
          <w:lang w:val="fr-FR"/>
        </w:rPr>
        <w:t xml:space="preserve"> </w:t>
      </w:r>
      <w:r w:rsidR="006A29AE">
        <w:rPr>
          <w:lang w:val="fr-FR"/>
        </w:rPr>
        <w:t>l’</w:t>
      </w:r>
      <w:r w:rsidR="0010035C" w:rsidRPr="005E7BD1">
        <w:rPr>
          <w:lang w:val="fr-FR"/>
        </w:rPr>
        <w:t>E</w:t>
      </w:r>
      <w:r w:rsidR="00894476">
        <w:rPr>
          <w:lang w:val="fr-FR"/>
        </w:rPr>
        <w:t>CA</w:t>
      </w:r>
      <w:r w:rsidR="0010035C" w:rsidRPr="005E7BD1">
        <w:rPr>
          <w:lang w:val="fr-FR"/>
        </w:rPr>
        <w:t xml:space="preserve"> stipule que "en cas de violation de leurs droits, les enfants et les adolescents se voient garantir l'accès à la justice et </w:t>
      </w:r>
      <w:r w:rsidR="00894476">
        <w:rPr>
          <w:lang w:val="fr-FR"/>
        </w:rPr>
        <w:t>à une protection judiciaire effi</w:t>
      </w:r>
      <w:r w:rsidR="0010035C" w:rsidRPr="005E7BD1">
        <w:rPr>
          <w:lang w:val="fr-FR"/>
        </w:rPr>
        <w:t>c</w:t>
      </w:r>
      <w:r w:rsidR="00894476">
        <w:rPr>
          <w:lang w:val="fr-FR"/>
        </w:rPr>
        <w:t>ac</w:t>
      </w:r>
      <w:r w:rsidR="0010035C" w:rsidRPr="005E7BD1">
        <w:rPr>
          <w:lang w:val="fr-FR"/>
        </w:rPr>
        <w:t xml:space="preserve">e par les moyens </w:t>
      </w:r>
      <w:r w:rsidR="00894476">
        <w:rPr>
          <w:lang w:val="fr-FR"/>
        </w:rPr>
        <w:t>expéditifs</w:t>
      </w:r>
      <w:r w:rsidR="0010035C" w:rsidRPr="005E7BD1">
        <w:rPr>
          <w:lang w:val="fr-FR"/>
        </w:rPr>
        <w:t xml:space="preserve">, urgents et rapides".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6"/>
        </w:numPr>
        <w:ind w:right="6"/>
        <w:rPr>
          <w:lang w:val="fr-FR"/>
        </w:rPr>
      </w:pPr>
      <w:r w:rsidRPr="005E7BD1">
        <w:rPr>
          <w:lang w:val="fr-FR"/>
        </w:rPr>
        <w:t>Par ailleurs, conformément à l'article 4</w:t>
      </w:r>
      <w:r w:rsidR="00E01D80">
        <w:rPr>
          <w:lang w:val="fr-FR"/>
        </w:rPr>
        <w:t>0, paragraphe 3 (</w:t>
      </w:r>
      <w:r w:rsidR="006A29AE">
        <w:rPr>
          <w:lang w:val="fr-FR"/>
        </w:rPr>
        <w:t>a</w:t>
      </w:r>
      <w:r w:rsidR="00E01D80">
        <w:rPr>
          <w:lang w:val="fr-FR"/>
        </w:rPr>
        <w:t>)</w:t>
      </w:r>
      <w:r w:rsidR="006A29AE">
        <w:rPr>
          <w:lang w:val="fr-FR"/>
        </w:rPr>
        <w:t>), de l’ECA</w:t>
      </w:r>
      <w:r w:rsidRPr="005E7BD1">
        <w:rPr>
          <w:lang w:val="fr-FR"/>
        </w:rPr>
        <w:t>, "l'État garantit à tous les enfants et adolescents l'accès universel et égal aux plans, programmes et services publics de prévention, de promotion, de protection, de traitement et de réhabilitation de la santé, ainsi que l'accès à des services médicaux et dentaires réguliers, gratuits et de qualité dans les établissements publics de santé". Ce droit est</w:t>
      </w:r>
      <w:r w:rsidR="006A29AE">
        <w:rPr>
          <w:lang w:val="fr-FR"/>
        </w:rPr>
        <w:t xml:space="preserve"> garanti par l'article 5 de la Loi Fondamentale du Système National de S</w:t>
      </w:r>
      <w:r w:rsidRPr="005E7BD1">
        <w:rPr>
          <w:lang w:val="fr-FR"/>
        </w:rPr>
        <w:t xml:space="preserve">anté (loi n° 41/VI/2004, du 5 avril, modifiée par la loi n° 76/IX/2020, du 2 mars), qui dispose que "tous les citoyens ont droit à la santé et le devoir de la préserver et de la promouvoir, indépendamment de leur condition sociale ou économique ou de leurs convictions politiques ou religieuses", et qui étend ce droit aux ressortissants étrangers.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36"/>
        </w:numPr>
        <w:ind w:right="6"/>
        <w:rPr>
          <w:lang w:val="fr-FR"/>
        </w:rPr>
      </w:pPr>
      <w:r w:rsidRPr="005E7BD1">
        <w:rPr>
          <w:lang w:val="fr-FR"/>
        </w:rPr>
        <w:lastRenderedPageBreak/>
        <w:t>En ce qui concerne l'accès à l'éducation, selon les termes combiné</w:t>
      </w:r>
      <w:r w:rsidR="00232D94">
        <w:rPr>
          <w:lang w:val="fr-FR"/>
        </w:rPr>
        <w:t>s des articles 47 et 48 de l’ECA</w:t>
      </w:r>
      <w:r w:rsidRPr="005E7BD1">
        <w:rPr>
          <w:lang w:val="fr-FR"/>
        </w:rPr>
        <w:t>, les enfants et les adolescents ont droit à une scolarité obligatoire et gratuite, et l'État doit veiller à ce que l'enseignement public soit gratuit pour les enfants et les adolescents issus de familles ne disposant pas de ressources économiques suffisantes. L'enseignement obligatoire e</w:t>
      </w:r>
      <w:r w:rsidR="0028542C">
        <w:rPr>
          <w:lang w:val="fr-FR"/>
        </w:rPr>
        <w:t>t universel est garanti par la Loi Fondamentale du Système Éducatif jusqu'à la 10</w:t>
      </w:r>
      <w:r w:rsidRPr="005E7BD1">
        <w:rPr>
          <w:lang w:val="fr-FR"/>
        </w:rPr>
        <w:t xml:space="preserve">ème année de scolarité. Cette loi garantit huit années d'enseignement gratuit, universel et obligatoire.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36"/>
        </w:numPr>
        <w:ind w:right="6"/>
        <w:rPr>
          <w:lang w:val="fr-FR"/>
        </w:rPr>
      </w:pPr>
      <w:r w:rsidRPr="005E7BD1">
        <w:rPr>
          <w:lang w:val="fr-FR"/>
        </w:rPr>
        <w:t>Il convient également de soulign</w:t>
      </w:r>
      <w:r w:rsidR="00412305">
        <w:rPr>
          <w:lang w:val="fr-FR"/>
        </w:rPr>
        <w:t>er que, selon les données de l'Enquête sur la Population Étrangère et I</w:t>
      </w:r>
      <w:r w:rsidRPr="005E7BD1">
        <w:rPr>
          <w:lang w:val="fr-FR"/>
        </w:rPr>
        <w:t>mmigrée - IPEI, réalisée en 2022 conjointem</w:t>
      </w:r>
      <w:r w:rsidR="00412305">
        <w:rPr>
          <w:lang w:val="fr-FR"/>
        </w:rPr>
        <w:t>ent par la Haute Autorité de l'Immigration et l'Institut N</w:t>
      </w:r>
      <w:r w:rsidRPr="005E7BD1">
        <w:rPr>
          <w:lang w:val="fr-FR"/>
        </w:rPr>
        <w:t>ational d</w:t>
      </w:r>
      <w:r w:rsidR="00412305">
        <w:rPr>
          <w:lang w:val="fr-FR"/>
        </w:rPr>
        <w:t>e la S</w:t>
      </w:r>
      <w:r w:rsidRPr="005E7BD1">
        <w:rPr>
          <w:lang w:val="fr-FR"/>
        </w:rPr>
        <w:t>tatistique, sur les 10</w:t>
      </w:r>
      <w:r w:rsidR="00573375">
        <w:rPr>
          <w:lang w:val="fr-FR"/>
        </w:rPr>
        <w:t>.</w:t>
      </w:r>
      <w:r w:rsidRPr="005E7BD1">
        <w:rPr>
          <w:lang w:val="fr-FR"/>
        </w:rPr>
        <w:t>869 étrangers et immigrés résidant au Portugal, 1</w:t>
      </w:r>
      <w:r w:rsidR="00573375">
        <w:rPr>
          <w:lang w:val="fr-FR"/>
        </w:rPr>
        <w:t>.</w:t>
      </w:r>
      <w:r w:rsidRPr="005E7BD1">
        <w:rPr>
          <w:lang w:val="fr-FR"/>
        </w:rPr>
        <w:t xml:space="preserve">452 sont âgés de 0 à 14 ans, dont 31 % vivent sur l'île de Santiago, 8,4 % sur l'île de Sal et 7,6 % sur l'île de Boa Vista.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9F24B9" w:rsidRDefault="0010035C">
      <w:pPr>
        <w:numPr>
          <w:ilvl w:val="0"/>
          <w:numId w:val="36"/>
        </w:numPr>
        <w:ind w:right="6"/>
        <w:rPr>
          <w:lang w:val="fr-FR"/>
        </w:rPr>
      </w:pPr>
      <w:r w:rsidRPr="005E7BD1">
        <w:rPr>
          <w:lang w:val="fr-FR"/>
        </w:rPr>
        <w:t xml:space="preserve">La population immigrée âgée de 6 à 14 ans </w:t>
      </w:r>
      <w:r w:rsidR="009F24B9">
        <w:rPr>
          <w:lang w:val="fr-FR"/>
        </w:rPr>
        <w:t>présente</w:t>
      </w:r>
      <w:r w:rsidRPr="005E7BD1">
        <w:rPr>
          <w:lang w:val="fr-FR"/>
        </w:rPr>
        <w:t xml:space="preserve"> un taux d'alphabétisation de 93,4 % et 89,2 % du groupe d'âge de 4 à 14 ans est scolarisé. </w:t>
      </w:r>
      <w:r w:rsidRPr="009F24B9">
        <w:rPr>
          <w:lang w:val="fr-FR"/>
        </w:rPr>
        <w:t xml:space="preserve">39,3 % des ménages composés d'étrangers ont des enfants.  </w:t>
      </w:r>
    </w:p>
    <w:p w:rsidR="00F4397D" w:rsidRPr="009F24B9" w:rsidRDefault="0010035C">
      <w:pPr>
        <w:spacing w:after="116" w:line="259" w:lineRule="auto"/>
        <w:ind w:left="605" w:firstLine="0"/>
        <w:jc w:val="left"/>
        <w:rPr>
          <w:lang w:val="fr-FR"/>
        </w:rPr>
      </w:pPr>
      <w:r w:rsidRPr="009F24B9">
        <w:rPr>
          <w:lang w:val="fr-FR"/>
        </w:rPr>
        <w:t xml:space="preserve"> </w:t>
      </w:r>
    </w:p>
    <w:p w:rsidR="00F4397D" w:rsidRPr="005E7BD1" w:rsidRDefault="0010035C">
      <w:pPr>
        <w:numPr>
          <w:ilvl w:val="0"/>
          <w:numId w:val="36"/>
        </w:numPr>
        <w:ind w:right="6"/>
        <w:rPr>
          <w:lang w:val="fr-FR"/>
        </w:rPr>
      </w:pPr>
      <w:r w:rsidRPr="005E7BD1">
        <w:rPr>
          <w:lang w:val="fr-FR"/>
        </w:rPr>
        <w:t>Bien qu'il ne soit pas possible de ventiler le pourcentage de ménages avec enfants ayant accès aux services de base (électricité, eau courante, p</w:t>
      </w:r>
      <w:r w:rsidR="00014CBF">
        <w:rPr>
          <w:lang w:val="fr-FR"/>
        </w:rPr>
        <w:t>ossession de toilettes et accès</w:t>
      </w:r>
    </w:p>
    <w:p w:rsidR="00F4397D" w:rsidRPr="005E7BD1" w:rsidRDefault="0010035C">
      <w:pPr>
        <w:ind w:left="605" w:right="6" w:firstLine="0"/>
        <w:rPr>
          <w:lang w:val="fr-FR"/>
        </w:rPr>
      </w:pPr>
      <w:proofErr w:type="gramStart"/>
      <w:r w:rsidRPr="005E7BD1">
        <w:rPr>
          <w:lang w:val="fr-FR"/>
        </w:rPr>
        <w:t>à</w:t>
      </w:r>
      <w:proofErr w:type="gramEnd"/>
      <w:r w:rsidRPr="005E7BD1">
        <w:rPr>
          <w:lang w:val="fr-FR"/>
        </w:rPr>
        <w:t xml:space="preserve"> une cuisine), l'IPEI a constaté que, dans l'ensemble, 93,6 % des ménages avec immigrants ont accès à l'électricité, 75,3 % à l'eau courante, 94,2 % ont des toilettes et 84,1 % ont accès à une cuisine.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6"/>
        </w:numPr>
        <w:ind w:right="6"/>
        <w:rPr>
          <w:lang w:val="fr-FR"/>
        </w:rPr>
      </w:pPr>
      <w:r w:rsidRPr="005E7BD1">
        <w:rPr>
          <w:lang w:val="fr-FR"/>
        </w:rPr>
        <w:t xml:space="preserve">Il convient également de noter que l'AAI, en tant qu'institut public chargé de proposer et de développer des politiques et des mesures dans le domaine de l'immigration et de l'intégration des immigrés, a développé des actions de sensibilisation et des programmes mensuels sur les radios communautaires afin de clarifier, d'informer et de sensibiliser les immigrés sur leurs droits, leurs devoirs et les services pertinents pour leur séjour et leur intégration.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6"/>
        </w:numPr>
        <w:ind w:right="6"/>
        <w:rPr>
          <w:lang w:val="fr-FR"/>
        </w:rPr>
      </w:pPr>
      <w:r w:rsidRPr="005E7BD1">
        <w:rPr>
          <w:lang w:val="fr-FR"/>
        </w:rPr>
        <w:t xml:space="preserve">En conséquence, des programmes sur l'accès à la santé et à l'éducation ont été organisés dans la ville de Praia et sur l'île de Sal, en mettant l'accent sur l'information des </w:t>
      </w:r>
      <w:r w:rsidRPr="005E7BD1">
        <w:rPr>
          <w:lang w:val="fr-FR"/>
        </w:rPr>
        <w:lastRenderedPageBreak/>
        <w:t xml:space="preserve">immigrants sur les conditions dans lesquelles les enfants immigrants ont également accès à la santé et à l'éducation et en soulignant le droit d'accès au Cap-Vert, indépendamment de la nationalité, de l'origine ou de la religion. Les programmes fournissent également des informations sur la gratuité et l'importance de l'éducation et de la scolarité obligatoire, sur le soutien disponible pour les enfants dans le système éducatif et sur l'importance de la santé des enfants et des vaccinations. </w:t>
      </w:r>
    </w:p>
    <w:p w:rsidR="00F4397D" w:rsidRPr="005E7BD1" w:rsidRDefault="0010035C">
      <w:pPr>
        <w:spacing w:after="117" w:line="259" w:lineRule="auto"/>
        <w:ind w:left="605" w:firstLine="0"/>
        <w:jc w:val="left"/>
        <w:rPr>
          <w:lang w:val="fr-FR"/>
        </w:rPr>
      </w:pPr>
      <w:r w:rsidRPr="005E7BD1">
        <w:rPr>
          <w:color w:val="FF0000"/>
          <w:lang w:val="fr-FR"/>
        </w:rPr>
        <w:t xml:space="preserve"> </w:t>
      </w:r>
    </w:p>
    <w:p w:rsidR="00F4397D" w:rsidRPr="00573375" w:rsidRDefault="0010035C">
      <w:pPr>
        <w:pStyle w:val="Ttulo2"/>
        <w:ind w:left="600"/>
        <w:rPr>
          <w:color w:val="auto"/>
          <w:lang w:val="fr-FR"/>
        </w:rPr>
      </w:pPr>
      <w:r w:rsidRPr="00573375">
        <w:rPr>
          <w:color w:val="auto"/>
          <w:lang w:val="fr-FR"/>
        </w:rPr>
        <w:t xml:space="preserve">Exploitation économique, y compris le travail des enfants </w:t>
      </w:r>
    </w:p>
    <w:p w:rsidR="00F4397D" w:rsidRPr="005E7BD1" w:rsidRDefault="0010035C">
      <w:pPr>
        <w:numPr>
          <w:ilvl w:val="0"/>
          <w:numId w:val="37"/>
        </w:numPr>
        <w:ind w:right="6"/>
        <w:rPr>
          <w:lang w:val="fr-FR"/>
        </w:rPr>
      </w:pPr>
      <w:r w:rsidRPr="005E7BD1">
        <w:rPr>
          <w:lang w:val="fr-FR"/>
        </w:rPr>
        <w:t xml:space="preserve">Les autorités ont intensifié leurs efforts pour éliminer le travail des enfants de moins de 15 ans et les pires formes de travail des enfants de moins de 18 ans, en accordant une attention particulière à l'agriculture, à la pêche et au travail domestique, notamment dans les zones rurales.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37"/>
        </w:numPr>
        <w:ind w:right="6"/>
        <w:rPr>
          <w:lang w:val="fr-FR"/>
        </w:rPr>
      </w:pPr>
      <w:r w:rsidRPr="005E7BD1">
        <w:rPr>
          <w:lang w:val="fr-FR"/>
        </w:rPr>
        <w:t>À cet éga</w:t>
      </w:r>
      <w:r w:rsidR="007F1F2A">
        <w:rPr>
          <w:lang w:val="fr-FR"/>
        </w:rPr>
        <w:t>rd, l'article 74, paragraphe 3 (</w:t>
      </w:r>
      <w:r w:rsidRPr="005E7BD1">
        <w:rPr>
          <w:lang w:val="fr-FR"/>
        </w:rPr>
        <w:t>c</w:t>
      </w:r>
      <w:r w:rsidR="007F1F2A">
        <w:rPr>
          <w:lang w:val="fr-FR"/>
        </w:rPr>
        <w:t>)</w:t>
      </w:r>
      <w:r w:rsidRPr="005E7BD1">
        <w:rPr>
          <w:lang w:val="fr-FR"/>
        </w:rPr>
        <w:t xml:space="preserve">), de la convention relative aux droits de l'enfant garantit le droit à une protection spéciale pour les enfants en ce qui concerne l'exploitation du travail des enfants et l'article 74, paragraphe 4, interdit le travail des enfants.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37"/>
        </w:numPr>
        <w:ind w:right="6"/>
        <w:rPr>
          <w:lang w:val="fr-FR"/>
        </w:rPr>
      </w:pPr>
      <w:r w:rsidRPr="005E7BD1">
        <w:rPr>
          <w:lang w:val="fr-FR"/>
        </w:rPr>
        <w:t>Aux termes de l</w:t>
      </w:r>
      <w:r w:rsidR="00120833">
        <w:rPr>
          <w:lang w:val="fr-FR"/>
        </w:rPr>
        <w:t>'article 261, paragraphe 1, du Code du T</w:t>
      </w:r>
      <w:r w:rsidRPr="005E7BD1">
        <w:rPr>
          <w:lang w:val="fr-FR"/>
        </w:rPr>
        <w:t xml:space="preserve">ravail, aucun mineur ne peut travailler avant d'avoir atteint l'âge de 15 ans. Cette </w:t>
      </w:r>
      <w:r w:rsidR="00120833">
        <w:rPr>
          <w:lang w:val="fr-FR"/>
        </w:rPr>
        <w:t>disposition est reprise par la ECA</w:t>
      </w:r>
      <w:r w:rsidRPr="005E7BD1">
        <w:rPr>
          <w:lang w:val="fr-FR"/>
        </w:rPr>
        <w:t xml:space="preserve">, dont l'article 61, paragraphe 1, fixe à 15 ans l'âge minimum pour travailler.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7"/>
        </w:numPr>
        <w:ind w:right="6"/>
        <w:rPr>
          <w:lang w:val="fr-FR"/>
        </w:rPr>
      </w:pPr>
      <w:r w:rsidRPr="005E7BD1">
        <w:rPr>
          <w:lang w:val="fr-FR"/>
        </w:rPr>
        <w:t>La rés</w:t>
      </w:r>
      <w:r w:rsidR="00603ED0">
        <w:rPr>
          <w:lang w:val="fr-FR"/>
        </w:rPr>
        <w:t>olution 25/2013 du Conseil des Ministres a créé le Comité National pour la Prévention et l'Éradication du Travail des Enfants - CNPETI. Le G</w:t>
      </w:r>
      <w:r w:rsidRPr="005E7BD1">
        <w:rPr>
          <w:lang w:val="fr-FR"/>
        </w:rPr>
        <w:t xml:space="preserve">ouvernement s'est efforcé d'éliminer le phénomène du travail des enfants qui, malgré son faible niveau, persiste encore, en particulier dans les zones rurales.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37"/>
        </w:numPr>
        <w:ind w:right="6"/>
        <w:rPr>
          <w:lang w:val="fr-FR"/>
        </w:rPr>
      </w:pPr>
      <w:r w:rsidRPr="005E7BD1">
        <w:rPr>
          <w:lang w:val="fr-FR"/>
        </w:rPr>
        <w:t xml:space="preserve">Avec l'appui technique et financier de l'OIT, une enquête a été menée en 2022 sur la situation du travail des enfants au Cap-Vert, dont les résultats montrent que ce problème touche 4,2% des enfants, dont 2,5% des enfants âgés de 5 à 17 ans travaillant dans des conditions dangereuses. Ces données permettent de se concentrer sur les secteurs et les localités où l'incidence du travail des enfants mérite une attention particulière.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080386">
      <w:pPr>
        <w:numPr>
          <w:ilvl w:val="0"/>
          <w:numId w:val="37"/>
        </w:numPr>
        <w:ind w:right="6"/>
        <w:rPr>
          <w:lang w:val="fr-FR"/>
        </w:rPr>
      </w:pPr>
      <w:r>
        <w:rPr>
          <w:lang w:val="fr-FR"/>
        </w:rPr>
        <w:lastRenderedPageBreak/>
        <w:t>Le G</w:t>
      </w:r>
      <w:r w:rsidR="0010035C" w:rsidRPr="005E7BD1">
        <w:rPr>
          <w:lang w:val="fr-FR"/>
        </w:rPr>
        <w:t>ouvernement réaffirme son objectif d'éliminer toutes les formes de travail des enfants et de renforcer son engagement à protéger les droits des enfants et des adolescents, en plaçant la liberté et les droits des personnes comme valeur suprême. Dans ce cas précis, les droits des enfants sont inviolables et la protection des enfants et des adoles</w:t>
      </w:r>
      <w:r>
        <w:rPr>
          <w:lang w:val="fr-FR"/>
        </w:rPr>
        <w:t>cents est une priorité pour le G</w:t>
      </w:r>
      <w:r w:rsidR="0010035C" w:rsidRPr="005E7BD1">
        <w:rPr>
          <w:lang w:val="fr-FR"/>
        </w:rPr>
        <w:t xml:space="preserve">ouvernement, qui souligne la nécessité de concentrer les efforts sur la garantie d'un développement sain et heureux pour tous les enfants.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A10BC1" w:rsidRDefault="0010035C">
      <w:pPr>
        <w:numPr>
          <w:ilvl w:val="0"/>
          <w:numId w:val="37"/>
        </w:numPr>
        <w:ind w:right="6"/>
        <w:rPr>
          <w:lang w:val="fr-FR"/>
        </w:rPr>
      </w:pPr>
      <w:r w:rsidRPr="005E7BD1">
        <w:rPr>
          <w:lang w:val="fr-FR"/>
        </w:rPr>
        <w:t>Chaque année, surtout au mois de juin, l'IGT et l'ICCA mènent diverses activités de sensibilisation sur le thè</w:t>
      </w:r>
      <w:r w:rsidR="00A10BC1">
        <w:rPr>
          <w:lang w:val="fr-FR"/>
        </w:rPr>
        <w:t>me du travail des enfants, les Inspecteurs du T</w:t>
      </w:r>
      <w:r w:rsidRPr="005E7BD1">
        <w:rPr>
          <w:lang w:val="fr-FR"/>
        </w:rPr>
        <w:t xml:space="preserve">ravail ont suivi des sessions de formation sur le sujet et ils s'en préoccupent toujours lors de leurs visites d'inspection. </w:t>
      </w:r>
      <w:r w:rsidRPr="00A10BC1">
        <w:rPr>
          <w:lang w:val="fr-FR"/>
        </w:rPr>
        <w:t xml:space="preserve">Ces activités se concentrent principalement sur les communautés rurales.  </w:t>
      </w:r>
    </w:p>
    <w:p w:rsidR="00F4397D" w:rsidRPr="00A10BC1" w:rsidRDefault="0010035C">
      <w:pPr>
        <w:spacing w:after="116" w:line="259" w:lineRule="auto"/>
        <w:ind w:left="605" w:firstLine="0"/>
        <w:jc w:val="left"/>
        <w:rPr>
          <w:lang w:val="fr-FR"/>
        </w:rPr>
      </w:pPr>
      <w:r w:rsidRPr="00A10BC1">
        <w:rPr>
          <w:lang w:val="fr-FR"/>
        </w:rPr>
        <w:t xml:space="preserve"> </w:t>
      </w:r>
    </w:p>
    <w:p w:rsidR="00F4397D" w:rsidRPr="005E7BD1" w:rsidRDefault="0010035C">
      <w:pPr>
        <w:numPr>
          <w:ilvl w:val="0"/>
          <w:numId w:val="37"/>
        </w:numPr>
        <w:ind w:right="6"/>
        <w:rPr>
          <w:lang w:val="fr-FR"/>
        </w:rPr>
      </w:pPr>
      <w:r w:rsidRPr="005E7BD1">
        <w:rPr>
          <w:lang w:val="fr-FR"/>
        </w:rPr>
        <w:t>L'ECA est en cou</w:t>
      </w:r>
      <w:r w:rsidR="00AF2FB2">
        <w:rPr>
          <w:lang w:val="fr-FR"/>
        </w:rPr>
        <w:t>rs de révision, de même que la Liste des T</w:t>
      </w:r>
      <w:r w:rsidRPr="005E7BD1">
        <w:rPr>
          <w:lang w:val="fr-FR"/>
        </w:rPr>
        <w:t>ravau</w:t>
      </w:r>
      <w:r w:rsidR="00AF2FB2">
        <w:rPr>
          <w:lang w:val="fr-FR"/>
        </w:rPr>
        <w:t>x Dangereux et l'amendement au Code du T</w:t>
      </w:r>
      <w:r w:rsidRPr="005E7BD1">
        <w:rPr>
          <w:lang w:val="fr-FR"/>
        </w:rPr>
        <w:t xml:space="preserve">ravail, dans lequel l'âge de travail autorisé passera à 16 ans au lieu des 15 ans actuels.  </w:t>
      </w:r>
    </w:p>
    <w:p w:rsidR="00F4397D" w:rsidRPr="005E7BD1" w:rsidRDefault="0010035C">
      <w:pPr>
        <w:spacing w:after="150" w:line="259" w:lineRule="auto"/>
        <w:ind w:left="605" w:firstLine="0"/>
        <w:jc w:val="left"/>
        <w:rPr>
          <w:lang w:val="fr-FR"/>
        </w:rPr>
      </w:pPr>
      <w:r w:rsidRPr="005E7BD1">
        <w:rPr>
          <w:lang w:val="fr-FR"/>
        </w:rPr>
        <w:t xml:space="preserve"> </w:t>
      </w:r>
    </w:p>
    <w:p w:rsidR="00F4397D" w:rsidRPr="005E7BD1" w:rsidRDefault="0010035C">
      <w:pPr>
        <w:numPr>
          <w:ilvl w:val="0"/>
          <w:numId w:val="37"/>
        </w:numPr>
        <w:ind w:right="6"/>
        <w:rPr>
          <w:lang w:val="fr-FR"/>
        </w:rPr>
      </w:pPr>
      <w:r w:rsidRPr="005E7BD1">
        <w:rPr>
          <w:lang w:val="fr-FR"/>
        </w:rPr>
        <w:t xml:space="preserve">Le gouvernement, en partenariat avec l'OIT, met en œuvre un projet visant à transformer l'économie informelle en économie formelle, en étendant le système de protection sociale afin de garantir des revenus aux familles et d'éviter ainsi que les enfants ne soient utilisés comme main-d'œuvre. </w:t>
      </w:r>
    </w:p>
    <w:p w:rsidR="00F4397D" w:rsidRPr="005E7BD1" w:rsidRDefault="0010035C">
      <w:pPr>
        <w:spacing w:after="0" w:line="259" w:lineRule="auto"/>
        <w:ind w:left="605" w:firstLine="0"/>
        <w:jc w:val="left"/>
        <w:rPr>
          <w:lang w:val="fr-FR"/>
        </w:rPr>
      </w:pPr>
      <w:r w:rsidRPr="005E7BD1">
        <w:rPr>
          <w:lang w:val="fr-FR"/>
        </w:rPr>
        <w:t xml:space="preserve"> </w:t>
      </w:r>
    </w:p>
    <w:p w:rsidR="00F4397D" w:rsidRPr="005E7BD1" w:rsidRDefault="0010035C">
      <w:pPr>
        <w:numPr>
          <w:ilvl w:val="0"/>
          <w:numId w:val="37"/>
        </w:numPr>
        <w:ind w:right="6"/>
        <w:rPr>
          <w:lang w:val="fr-FR"/>
        </w:rPr>
      </w:pPr>
      <w:r w:rsidRPr="005E7BD1">
        <w:rPr>
          <w:lang w:val="fr-FR"/>
        </w:rPr>
        <w:t xml:space="preserve">En cas de situation de travail des enfants ou de travail forcé, l'enfant est orienté vers ICCA, qui lui apportera tout le soutien et le réconfort nécessaires à son rétablissement et à sa réhabilitation.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573375" w:rsidRDefault="0010035C">
      <w:pPr>
        <w:pStyle w:val="Ttulo2"/>
        <w:ind w:left="600"/>
        <w:rPr>
          <w:color w:val="auto"/>
        </w:rPr>
      </w:pPr>
      <w:proofErr w:type="spellStart"/>
      <w:r w:rsidRPr="00573375">
        <w:rPr>
          <w:color w:val="auto"/>
        </w:rPr>
        <w:t>Enfants</w:t>
      </w:r>
      <w:proofErr w:type="spellEnd"/>
      <w:r w:rsidRPr="00573375">
        <w:rPr>
          <w:color w:val="auto"/>
        </w:rPr>
        <w:t xml:space="preserve"> </w:t>
      </w:r>
      <w:proofErr w:type="spellStart"/>
      <w:r w:rsidRPr="00573375">
        <w:rPr>
          <w:color w:val="auto"/>
        </w:rPr>
        <w:t>des</w:t>
      </w:r>
      <w:proofErr w:type="spellEnd"/>
      <w:r w:rsidRPr="00573375">
        <w:rPr>
          <w:color w:val="auto"/>
        </w:rPr>
        <w:t xml:space="preserve"> </w:t>
      </w:r>
      <w:proofErr w:type="spellStart"/>
      <w:r w:rsidRPr="00573375">
        <w:rPr>
          <w:color w:val="auto"/>
        </w:rPr>
        <w:t>rues</w:t>
      </w:r>
      <w:proofErr w:type="spellEnd"/>
      <w:r w:rsidRPr="00573375">
        <w:rPr>
          <w:color w:val="auto"/>
        </w:rPr>
        <w:t xml:space="preserve"> </w:t>
      </w:r>
    </w:p>
    <w:p w:rsidR="00F4397D" w:rsidRPr="005E7BD1" w:rsidRDefault="00EB53CA">
      <w:pPr>
        <w:numPr>
          <w:ilvl w:val="0"/>
          <w:numId w:val="38"/>
        </w:numPr>
        <w:ind w:right="6"/>
        <w:rPr>
          <w:lang w:val="fr-FR"/>
        </w:rPr>
      </w:pPr>
      <w:r>
        <w:rPr>
          <w:lang w:val="fr-FR"/>
        </w:rPr>
        <w:t>Les centres d'aide sociale (Centres de Protection et Centres de J</w:t>
      </w:r>
      <w:r w:rsidR="0010035C" w:rsidRPr="005E7BD1">
        <w:rPr>
          <w:lang w:val="fr-FR"/>
        </w:rPr>
        <w:t xml:space="preserve">our) offrent des services visant à la santé, à l'éducation, à la réinsertion sociale, familiale et scolaire des enfants des rues. Les stratégies d'inclusion familiale sont encouragées, avec l'accès à des programmes d'autonomisation des familles, l'expansion des capacités de prise en charge et le renforcement du rôle protecteur de la famille par la formation et le développement des capacités.  </w:t>
      </w:r>
    </w:p>
    <w:p w:rsidR="00F4397D" w:rsidRPr="005E7BD1" w:rsidRDefault="0010035C">
      <w:pPr>
        <w:spacing w:after="149" w:line="259" w:lineRule="auto"/>
        <w:ind w:left="605" w:firstLine="0"/>
        <w:jc w:val="left"/>
        <w:rPr>
          <w:lang w:val="fr-FR"/>
        </w:rPr>
      </w:pPr>
      <w:r w:rsidRPr="005E7BD1">
        <w:rPr>
          <w:lang w:val="fr-FR"/>
        </w:rPr>
        <w:t xml:space="preserve"> </w:t>
      </w:r>
    </w:p>
    <w:p w:rsidR="00F4397D" w:rsidRPr="005E7BD1" w:rsidRDefault="0010035C">
      <w:pPr>
        <w:numPr>
          <w:ilvl w:val="0"/>
          <w:numId w:val="38"/>
        </w:numPr>
        <w:ind w:right="6"/>
        <w:rPr>
          <w:lang w:val="fr-FR"/>
        </w:rPr>
      </w:pPr>
      <w:r w:rsidRPr="005E7BD1">
        <w:rPr>
          <w:lang w:val="fr-FR"/>
        </w:rPr>
        <w:lastRenderedPageBreak/>
        <w:t xml:space="preserve">En 2022, le projet </w:t>
      </w:r>
      <w:proofErr w:type="spellStart"/>
      <w:r w:rsidRPr="005E7BD1">
        <w:rPr>
          <w:lang w:val="fr-FR"/>
        </w:rPr>
        <w:t>Planbornefonden</w:t>
      </w:r>
      <w:proofErr w:type="spellEnd"/>
      <w:r w:rsidRPr="005E7BD1">
        <w:rPr>
          <w:lang w:val="fr-FR"/>
        </w:rPr>
        <w:t xml:space="preserve"> a été mis en œuvre, qui comprenait une formation professionnelle pour les adolescents vivant dans la rue. 184 adolescents au total ont participé à ce projet, dont 149 ont terminé les cours de formation dans différents domaines. Il s'agit d'une grande réussite en termes de réponses pour les soutenir dans la création de projets de vie et, par conséquent, dans leur intégration sociale et leur inclusion.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38"/>
        </w:numPr>
        <w:ind w:right="6"/>
        <w:rPr>
          <w:lang w:val="fr-FR"/>
        </w:rPr>
      </w:pPr>
      <w:r w:rsidRPr="005E7BD1">
        <w:rPr>
          <w:lang w:val="fr-FR"/>
        </w:rPr>
        <w:t xml:space="preserve">En 2023, deux salles ont été créées pour soutenir l'apprentissage numérique de plus de 150 enfants et adolescents en situation de vulnérabilité personnelle et sociale à Santa Maria (île de Sal) et à Praia. </w:t>
      </w:r>
    </w:p>
    <w:p w:rsidR="00F4397D" w:rsidRPr="005E7BD1" w:rsidRDefault="0010035C">
      <w:pPr>
        <w:spacing w:after="122" w:line="259" w:lineRule="auto"/>
        <w:ind w:left="605" w:firstLine="0"/>
        <w:jc w:val="left"/>
        <w:rPr>
          <w:lang w:val="fr-FR"/>
        </w:rPr>
      </w:pPr>
      <w:r w:rsidRPr="005E7BD1">
        <w:rPr>
          <w:lang w:val="fr-FR"/>
        </w:rPr>
        <w:t xml:space="preserve"> </w:t>
      </w:r>
    </w:p>
    <w:p w:rsidR="00F4397D" w:rsidRPr="00573375" w:rsidRDefault="0010035C">
      <w:pPr>
        <w:pStyle w:val="Ttulo2"/>
        <w:ind w:left="600"/>
        <w:rPr>
          <w:color w:val="auto"/>
        </w:rPr>
      </w:pPr>
      <w:r w:rsidRPr="00573375">
        <w:rPr>
          <w:color w:val="auto"/>
        </w:rPr>
        <w:t xml:space="preserve">Vente, </w:t>
      </w:r>
      <w:proofErr w:type="spellStart"/>
      <w:r w:rsidRPr="00573375">
        <w:rPr>
          <w:color w:val="auto"/>
        </w:rPr>
        <w:t>trafic</w:t>
      </w:r>
      <w:proofErr w:type="spellEnd"/>
      <w:r w:rsidRPr="00573375">
        <w:rPr>
          <w:color w:val="auto"/>
        </w:rPr>
        <w:t xml:space="preserve"> </w:t>
      </w:r>
      <w:proofErr w:type="spellStart"/>
      <w:r w:rsidRPr="00573375">
        <w:rPr>
          <w:color w:val="auto"/>
        </w:rPr>
        <w:t>et</w:t>
      </w:r>
      <w:proofErr w:type="spellEnd"/>
      <w:r w:rsidRPr="00573375">
        <w:rPr>
          <w:color w:val="auto"/>
        </w:rPr>
        <w:t xml:space="preserve"> </w:t>
      </w:r>
      <w:proofErr w:type="spellStart"/>
      <w:r w:rsidRPr="00573375">
        <w:rPr>
          <w:color w:val="auto"/>
        </w:rPr>
        <w:t>enlèvement</w:t>
      </w:r>
      <w:proofErr w:type="spellEnd"/>
      <w:r w:rsidRPr="00573375">
        <w:rPr>
          <w:b w:val="0"/>
          <w:color w:val="auto"/>
        </w:rPr>
        <w:t xml:space="preserve"> </w:t>
      </w:r>
    </w:p>
    <w:p w:rsidR="00F4397D" w:rsidRPr="005E7BD1" w:rsidRDefault="0010035C">
      <w:pPr>
        <w:numPr>
          <w:ilvl w:val="0"/>
          <w:numId w:val="39"/>
        </w:numPr>
        <w:ind w:right="6"/>
        <w:rPr>
          <w:lang w:val="fr-FR"/>
        </w:rPr>
      </w:pPr>
      <w:r w:rsidRPr="005E7BD1">
        <w:rPr>
          <w:lang w:val="fr-FR"/>
        </w:rPr>
        <w:t>Le gouvernement a été attentif à cette question, en mettant en œuvre diverses mesures législatives. À cet égard, d</w:t>
      </w:r>
      <w:r w:rsidR="00166D00">
        <w:rPr>
          <w:lang w:val="fr-FR"/>
        </w:rPr>
        <w:t>ans le cadre de la révision du Code P</w:t>
      </w:r>
      <w:r w:rsidRPr="005E7BD1">
        <w:rPr>
          <w:lang w:val="fr-FR"/>
        </w:rPr>
        <w:t xml:space="preserve">énal, qui a eu lieu en 2021, une nouvelle infraction pénale a été introduite à l'article 131 - B, qui punit le trafic d'organes humains.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504443">
      <w:pPr>
        <w:numPr>
          <w:ilvl w:val="0"/>
          <w:numId w:val="39"/>
        </w:numPr>
        <w:ind w:right="6"/>
        <w:rPr>
          <w:lang w:val="fr-FR"/>
        </w:rPr>
      </w:pPr>
      <w:r>
        <w:rPr>
          <w:lang w:val="fr-FR"/>
        </w:rPr>
        <w:t>La Traite des P</w:t>
      </w:r>
      <w:r w:rsidR="00021C61">
        <w:rPr>
          <w:lang w:val="fr-FR"/>
        </w:rPr>
        <w:t xml:space="preserve">ersonnes - </w:t>
      </w:r>
      <w:r w:rsidR="0010035C" w:rsidRPr="005E7BD1">
        <w:rPr>
          <w:lang w:val="fr-FR"/>
        </w:rPr>
        <w:t>T</w:t>
      </w:r>
      <w:r w:rsidR="00021C61">
        <w:rPr>
          <w:lang w:val="fr-FR"/>
        </w:rPr>
        <w:t>P</w:t>
      </w:r>
      <w:r w:rsidR="0010035C" w:rsidRPr="005E7BD1">
        <w:rPr>
          <w:lang w:val="fr-FR"/>
        </w:rPr>
        <w:t xml:space="preserve"> à des fins d'exploitation sexuelle a également fait l'objet d'une attentio</w:t>
      </w:r>
      <w:r w:rsidR="00021C61">
        <w:rPr>
          <w:lang w:val="fr-FR"/>
        </w:rPr>
        <w:t>n particulière dans le nouveau Code P</w:t>
      </w:r>
      <w:r w:rsidR="0010035C" w:rsidRPr="005E7BD1">
        <w:rPr>
          <w:lang w:val="fr-FR"/>
        </w:rPr>
        <w:t xml:space="preserve">énal, qui prévoit le crime d'"incitation d'un mineur à accomplir un acte sexuel à l'étranger", qui consiste à inciter, transporter, héberger ou accueillir un mineur de moins de 16 ans, ou à favoriser les conditions pour qu'il accomplisse des actes sexuels ou se prostitue dans un pays étranger. Les cadres pénaux abstraits ont été renforcés afin de se conformer non seulement aux dispositions des instruments juridiques internationaux qui lient l'État du Cap-Vert en matière de droits de l'enfant, mais aussi pour adapter les types d'infractions en question au nombre croissant d'infractions contre la liberté sexuelle et l'autodétermination des enfants.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9"/>
        </w:numPr>
        <w:ind w:right="6"/>
        <w:rPr>
          <w:lang w:val="fr-FR"/>
        </w:rPr>
      </w:pPr>
      <w:r w:rsidRPr="005E7BD1">
        <w:rPr>
          <w:lang w:val="fr-FR"/>
        </w:rPr>
        <w:t xml:space="preserve">L'une des actions </w:t>
      </w:r>
      <w:r w:rsidR="00504443">
        <w:rPr>
          <w:lang w:val="fr-FR"/>
        </w:rPr>
        <w:t>du I Plan National de Lutte Contre la Traite des P</w:t>
      </w:r>
      <w:r w:rsidRPr="005E7BD1">
        <w:rPr>
          <w:lang w:val="fr-FR"/>
        </w:rPr>
        <w:t>ersonnes a été la cr</w:t>
      </w:r>
      <w:r w:rsidR="00504443">
        <w:rPr>
          <w:lang w:val="fr-FR"/>
        </w:rPr>
        <w:t>éation de</w:t>
      </w:r>
      <w:r w:rsidR="00AD4D3E">
        <w:rPr>
          <w:lang w:val="fr-FR"/>
        </w:rPr>
        <w:t xml:space="preserve"> l'Observatoire de T</w:t>
      </w:r>
      <w:r w:rsidR="00504443">
        <w:rPr>
          <w:lang w:val="fr-FR"/>
        </w:rPr>
        <w:t>P</w:t>
      </w:r>
      <w:r w:rsidRPr="005E7BD1">
        <w:rPr>
          <w:lang w:val="fr-FR"/>
        </w:rPr>
        <w:t xml:space="preserve">, composé d'institutions publiques et de la société civile organisée impliquée dans ce domaine.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3A217F">
      <w:pPr>
        <w:numPr>
          <w:ilvl w:val="0"/>
          <w:numId w:val="39"/>
        </w:numPr>
        <w:ind w:right="6"/>
        <w:rPr>
          <w:lang w:val="fr-FR"/>
        </w:rPr>
      </w:pPr>
      <w:r>
        <w:rPr>
          <w:lang w:val="fr-FR"/>
        </w:rPr>
        <w:t>Un Manuel de Procédures O</w:t>
      </w:r>
      <w:r w:rsidR="0010035C" w:rsidRPr="005E7BD1">
        <w:rPr>
          <w:lang w:val="fr-FR"/>
        </w:rPr>
        <w:t>péra</w:t>
      </w:r>
      <w:r>
        <w:rPr>
          <w:lang w:val="fr-FR"/>
        </w:rPr>
        <w:t>tionnelles Contre la Traite des Êtres H</w:t>
      </w:r>
      <w:r w:rsidR="0010035C" w:rsidRPr="005E7BD1">
        <w:rPr>
          <w:lang w:val="fr-FR"/>
        </w:rPr>
        <w:t xml:space="preserve">umains au Cap-Vert a également été élaboré. Il s'agit d'un document stratégique destiné à toutes les personnes impliquées dans la lutte contre la traite des êtres humains, en mettant l'accent </w:t>
      </w:r>
      <w:r w:rsidR="0010035C" w:rsidRPr="005E7BD1">
        <w:rPr>
          <w:lang w:val="fr-FR"/>
        </w:rPr>
        <w:lastRenderedPageBreak/>
        <w:t>sur la traite des enfants. Son objectif est d'améliorer l'efficacité de tous les partenaires gouvernementaux et non gouvernementaux dans la</w:t>
      </w:r>
      <w:r>
        <w:rPr>
          <w:lang w:val="fr-FR"/>
        </w:rPr>
        <w:t xml:space="preserve"> protection des victimes de la Traite des Êtres H</w:t>
      </w:r>
      <w:r w:rsidR="0010035C" w:rsidRPr="005E7BD1">
        <w:rPr>
          <w:lang w:val="fr-FR"/>
        </w:rPr>
        <w:t xml:space="preserve">umains.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6C53F0">
      <w:pPr>
        <w:numPr>
          <w:ilvl w:val="0"/>
          <w:numId w:val="39"/>
        </w:numPr>
        <w:ind w:right="6"/>
        <w:rPr>
          <w:lang w:val="fr-FR"/>
        </w:rPr>
      </w:pPr>
      <w:r>
        <w:rPr>
          <w:lang w:val="fr-FR"/>
        </w:rPr>
        <w:t>En ce qui concerne la Traite des P</w:t>
      </w:r>
      <w:r w:rsidR="0010035C" w:rsidRPr="005E7BD1">
        <w:rPr>
          <w:lang w:val="fr-FR"/>
        </w:rPr>
        <w:t>ersonnes, la résolution 40/2018 du 9 mai a créé l'O</w:t>
      </w:r>
      <w:r>
        <w:rPr>
          <w:lang w:val="fr-FR"/>
        </w:rPr>
        <w:t>bservatoire pour le Suivi et l'Identification Rapide des Situations de Traite des P</w:t>
      </w:r>
      <w:r w:rsidR="0010035C" w:rsidRPr="005E7BD1">
        <w:rPr>
          <w:lang w:val="fr-FR"/>
        </w:rPr>
        <w:t xml:space="preserve">ersonnes, qui comprend diverses institutions publiques et la société civile organisée.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9"/>
        </w:numPr>
        <w:ind w:right="6"/>
        <w:rPr>
          <w:lang w:val="fr-FR"/>
        </w:rPr>
      </w:pPr>
      <w:r w:rsidRPr="005E7BD1">
        <w:rPr>
          <w:lang w:val="fr-FR"/>
        </w:rPr>
        <w:t xml:space="preserve">Il s'agit d'un mécanisme institutionnel et formel visant à promouvoir le partage et la gestion efficaces et efficients d'informations et/ou de données, avec la possibilité de favoriser et de faciliter l'articulation et la coordination entre les différents acteurs responsables de la mise en œuvre et de la gestion des plans de lutte contre la traite des êtres humains.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E02FF3">
      <w:pPr>
        <w:numPr>
          <w:ilvl w:val="0"/>
          <w:numId w:val="39"/>
        </w:numPr>
        <w:ind w:right="6"/>
        <w:rPr>
          <w:lang w:val="fr-FR"/>
        </w:rPr>
      </w:pPr>
      <w:r>
        <w:rPr>
          <w:lang w:val="fr-FR"/>
        </w:rPr>
        <w:t>L'Observatoire pour le Suivi et l'Identification Rapide des Situations de Traite des Êtres H</w:t>
      </w:r>
      <w:r w:rsidR="0010035C" w:rsidRPr="005E7BD1">
        <w:rPr>
          <w:lang w:val="fr-FR"/>
        </w:rPr>
        <w:t>umains a établi un accord de coopération bilaté</w:t>
      </w:r>
      <w:r>
        <w:rPr>
          <w:lang w:val="fr-FR"/>
        </w:rPr>
        <w:t>rale avec l'Observatoire de la Traite des Êtres H</w:t>
      </w:r>
      <w:r w:rsidR="0010035C" w:rsidRPr="005E7BD1">
        <w:rPr>
          <w:lang w:val="fr-FR"/>
        </w:rPr>
        <w:t xml:space="preserve">umains au Portugal.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9"/>
        </w:numPr>
        <w:ind w:right="6"/>
        <w:rPr>
          <w:lang w:val="fr-FR"/>
        </w:rPr>
      </w:pPr>
      <w:r w:rsidRPr="005E7BD1">
        <w:rPr>
          <w:lang w:val="fr-FR"/>
        </w:rPr>
        <w:t xml:space="preserve">Il fournit des informations sur les tendances de la criminalité afin d'améliorer l'information et la compréhension plus pragmatique et différenciée de ce phénomène et des problèmes sociaux et économiques qui y sont associés, ce qui permet d'exploiter plus efficacement les ressources destinées à réduire la criminalité et l'insécurité et à renforcer la protection des victimes et des communautés.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9"/>
        </w:numPr>
        <w:ind w:right="6"/>
        <w:rPr>
          <w:lang w:val="fr-FR"/>
        </w:rPr>
      </w:pPr>
      <w:r w:rsidRPr="005E7BD1">
        <w:rPr>
          <w:lang w:val="fr-FR"/>
        </w:rPr>
        <w:t xml:space="preserve">Le </w:t>
      </w:r>
      <w:r w:rsidR="0075639B">
        <w:rPr>
          <w:lang w:val="fr-FR"/>
        </w:rPr>
        <w:t>II</w:t>
      </w:r>
      <w:r w:rsidRPr="005E7BD1">
        <w:rPr>
          <w:lang w:val="fr-FR"/>
        </w:rPr>
        <w:t xml:space="preserve"> PNCTP a été approuvé ; il prévoit des thèmes/problèmes plus spécifiques liés aux enfants et à la protection</w:t>
      </w:r>
      <w:r w:rsidR="0075639B">
        <w:rPr>
          <w:lang w:val="fr-FR"/>
        </w:rPr>
        <w:t xml:space="preserve"> des victimes, et l'Organigramme des Procédures Opérationnelles de R</w:t>
      </w:r>
      <w:r w:rsidRPr="005E7BD1">
        <w:rPr>
          <w:lang w:val="fr-FR"/>
        </w:rPr>
        <w:t xml:space="preserve">éponse aux PT au Cap-Vert a été défini.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4500CF">
      <w:pPr>
        <w:numPr>
          <w:ilvl w:val="0"/>
          <w:numId w:val="39"/>
        </w:numPr>
        <w:ind w:right="6"/>
        <w:rPr>
          <w:lang w:val="fr-FR"/>
        </w:rPr>
      </w:pPr>
      <w:r>
        <w:rPr>
          <w:lang w:val="fr-FR"/>
        </w:rPr>
        <w:t>Le P</w:t>
      </w:r>
      <w:r w:rsidR="0010035C" w:rsidRPr="005E7BD1">
        <w:rPr>
          <w:lang w:val="fr-FR"/>
        </w:rPr>
        <w:t>lan II comprend les a</w:t>
      </w:r>
      <w:r>
        <w:rPr>
          <w:lang w:val="fr-FR"/>
        </w:rPr>
        <w:t>xes stratégiques suivants : i) A</w:t>
      </w:r>
      <w:r w:rsidR="0010035C" w:rsidRPr="005E7BD1">
        <w:rPr>
          <w:lang w:val="fr-FR"/>
        </w:rPr>
        <w:t>spects juridiques et ins</w:t>
      </w:r>
      <w:r>
        <w:rPr>
          <w:lang w:val="fr-FR"/>
        </w:rPr>
        <w:t>titutionnels ; ii) Prévention de la</w:t>
      </w:r>
      <w:r w:rsidR="0010035C" w:rsidRPr="005E7BD1">
        <w:rPr>
          <w:lang w:val="fr-FR"/>
        </w:rPr>
        <w:t xml:space="preserve"> </w:t>
      </w:r>
      <w:r>
        <w:rPr>
          <w:lang w:val="fr-FR"/>
        </w:rPr>
        <w:t>Traite des Personnes ; iii) P</w:t>
      </w:r>
      <w:r w:rsidR="0010035C" w:rsidRPr="005E7BD1">
        <w:rPr>
          <w:lang w:val="fr-FR"/>
        </w:rPr>
        <w:t>rotection et</w:t>
      </w:r>
      <w:r>
        <w:rPr>
          <w:lang w:val="fr-FR"/>
        </w:rPr>
        <w:t xml:space="preserve"> soutien des victimes ; iv) Répression/responsabilité/Réinsertion S</w:t>
      </w:r>
      <w:r w:rsidR="0010035C" w:rsidRPr="005E7BD1">
        <w:rPr>
          <w:lang w:val="fr-FR"/>
        </w:rPr>
        <w:t xml:space="preserve">ociale des auteurs de délits de </w:t>
      </w:r>
      <w:r>
        <w:rPr>
          <w:lang w:val="fr-FR"/>
        </w:rPr>
        <w:t>TP</w:t>
      </w:r>
      <w:r w:rsidR="0010035C" w:rsidRPr="005E7BD1">
        <w:rPr>
          <w:lang w:val="fr-FR"/>
        </w:rPr>
        <w:t xml:space="preserv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39"/>
        </w:numPr>
        <w:ind w:right="6"/>
        <w:rPr>
          <w:lang w:val="fr-FR"/>
        </w:rPr>
      </w:pPr>
      <w:r w:rsidRPr="005E7BD1">
        <w:rPr>
          <w:lang w:val="fr-FR"/>
        </w:rPr>
        <w:lastRenderedPageBreak/>
        <w:t>Des investissements ont été réalisés dans la formation d'experts sociaux et juridiques sur le thème de la traite des enfants et les échanges d'expériences avec d'autres pays sur ce sujet ont été encouragés. Une formation de</w:t>
      </w:r>
      <w:r w:rsidR="004500CF">
        <w:rPr>
          <w:lang w:val="fr-FR"/>
        </w:rPr>
        <w:t xml:space="preserve"> formateurs sur le thème de la TP</w:t>
      </w:r>
      <w:r w:rsidRPr="005E7BD1">
        <w:rPr>
          <w:lang w:val="fr-FR"/>
        </w:rPr>
        <w:t xml:space="preserve"> a également été réalisée dans le cadre du projet OBSER</w:t>
      </w:r>
      <w:r w:rsidR="004500CF">
        <w:rPr>
          <w:lang w:val="fr-FR"/>
        </w:rPr>
        <w:t>VE - CV en partenariat avec le Ministère de la J</w:t>
      </w:r>
      <w:r w:rsidRPr="005E7BD1">
        <w:rPr>
          <w:lang w:val="fr-FR"/>
        </w:rPr>
        <w:t xml:space="preserve">ustice, dans le but de créer un pool de formateurs.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573375" w:rsidRDefault="0010035C">
      <w:pPr>
        <w:pStyle w:val="Ttulo2"/>
        <w:ind w:left="600"/>
        <w:rPr>
          <w:color w:val="auto"/>
          <w:lang w:val="fr-FR"/>
        </w:rPr>
      </w:pPr>
      <w:r w:rsidRPr="00573375">
        <w:rPr>
          <w:color w:val="auto"/>
          <w:lang w:val="fr-FR"/>
        </w:rPr>
        <w:t xml:space="preserve">Administration de la justice pour les mineurs </w:t>
      </w:r>
    </w:p>
    <w:p w:rsidR="00F4397D" w:rsidRPr="005E7BD1" w:rsidRDefault="0010035C">
      <w:pPr>
        <w:numPr>
          <w:ilvl w:val="0"/>
          <w:numId w:val="40"/>
        </w:numPr>
        <w:ind w:right="6"/>
        <w:rPr>
          <w:lang w:val="fr-FR"/>
        </w:rPr>
      </w:pPr>
      <w:r w:rsidRPr="005E7BD1">
        <w:rPr>
          <w:lang w:val="fr-FR"/>
        </w:rPr>
        <w:t xml:space="preserve">La loi stipule que les adolescents qui commettent des délits et sont coupables, c'est-à-dire à partir de l'âge de 16 ans, ont des conditions spéciales d'emprisonnement.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40"/>
        </w:numPr>
        <w:ind w:right="6"/>
        <w:rPr>
          <w:lang w:val="fr-FR"/>
        </w:rPr>
      </w:pPr>
      <w:r w:rsidRPr="005E7BD1">
        <w:rPr>
          <w:lang w:val="fr-FR"/>
        </w:rPr>
        <w:t xml:space="preserve">L'âge d'application des mesures socio-éducatives n'a pas changé, mais ces mesures sont généralement appliquées en fonction de la gravité de l'acte considéré comme un délit et de l'analyse de la situation de l'adolescent, la mesure d'institutionnalisation n'étant appliquée que dans les situations les plus graves et les plus récurrentes, lorsqu'il n'y a pas de meilleure alternative en vue.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40"/>
        </w:numPr>
        <w:ind w:right="6"/>
        <w:rPr>
          <w:lang w:val="fr-FR"/>
        </w:rPr>
      </w:pPr>
      <w:r w:rsidRPr="005E7BD1">
        <w:rPr>
          <w:lang w:val="fr-FR"/>
        </w:rPr>
        <w:t>Les enfants en conflit avec la loi et leurs familles ont accès à la justice, ce qui inclut le droit à l'information juridique gratuite et à l'</w:t>
      </w:r>
      <w:r w:rsidR="00A55FFD">
        <w:rPr>
          <w:lang w:val="fr-FR"/>
        </w:rPr>
        <w:t>aide juridique, garanti par le Ministère de la J</w:t>
      </w:r>
      <w:r w:rsidRPr="005E7BD1">
        <w:rPr>
          <w:lang w:val="fr-FR"/>
        </w:rPr>
        <w:t xml:space="preserve">ustice.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40"/>
        </w:numPr>
        <w:ind w:right="6"/>
        <w:rPr>
          <w:lang w:val="fr-FR"/>
        </w:rPr>
      </w:pPr>
      <w:r w:rsidRPr="005E7BD1">
        <w:rPr>
          <w:lang w:val="fr-FR"/>
        </w:rPr>
        <w:t xml:space="preserve">Le régime juridique général de protection des enfants et des adolescents en danger garantit le principe de l'audition obligatoire de l'enfant et sa participation aux actes et à la définition des mesures de promotion des droits et de protection.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40"/>
        </w:numPr>
        <w:ind w:right="6"/>
        <w:rPr>
          <w:lang w:val="fr-FR"/>
        </w:rPr>
      </w:pPr>
      <w:r w:rsidRPr="005E7BD1">
        <w:rPr>
          <w:lang w:val="fr-FR"/>
        </w:rPr>
        <w:t xml:space="preserve">En 2023, un espace </w:t>
      </w:r>
      <w:proofErr w:type="spellStart"/>
      <w:r w:rsidRPr="005E7BD1">
        <w:rPr>
          <w:lang w:val="fr-FR"/>
        </w:rPr>
        <w:t>ludo</w:t>
      </w:r>
      <w:proofErr w:type="spellEnd"/>
      <w:r w:rsidRPr="005E7BD1">
        <w:rPr>
          <w:lang w:val="fr-FR"/>
        </w:rPr>
        <w:t>-pédagog</w:t>
      </w:r>
      <w:r w:rsidR="00D80084">
        <w:rPr>
          <w:lang w:val="fr-FR"/>
        </w:rPr>
        <w:t>ique a été créé au siège de la Police N</w:t>
      </w:r>
      <w:r w:rsidRPr="005E7BD1">
        <w:rPr>
          <w:lang w:val="fr-FR"/>
        </w:rPr>
        <w:t xml:space="preserve">ationale - PN pour la prise en charge des enfants et de leurs familles.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40"/>
        </w:numPr>
        <w:ind w:right="6"/>
        <w:rPr>
          <w:lang w:val="fr-FR"/>
        </w:rPr>
      </w:pPr>
      <w:r w:rsidRPr="005E7BD1">
        <w:rPr>
          <w:lang w:val="fr-FR"/>
        </w:rPr>
        <w:t>Dans les prisons, il existe des quartiers séparés pour les adolescents et les jeunes âgés de 16 à 21 ans. En ce qui concerne l'amélioration des conditions d'accueil des enfants bénéficiant de mesures socio-éducatives, il convient de souligner l'appui et la contribution de l'UNICEF à l'élaboration et à l'</w:t>
      </w:r>
      <w:r w:rsidR="00D80084">
        <w:rPr>
          <w:lang w:val="fr-FR"/>
        </w:rPr>
        <w:t>approbation par le Conseil des Ministres de la Structure O</w:t>
      </w:r>
      <w:r w:rsidRPr="005E7BD1">
        <w:rPr>
          <w:lang w:val="fr-FR"/>
        </w:rPr>
        <w:t xml:space="preserve">rganisationnelle du Centre Orlando </w:t>
      </w:r>
      <w:proofErr w:type="spellStart"/>
      <w:r w:rsidRPr="005E7BD1">
        <w:rPr>
          <w:lang w:val="fr-FR"/>
        </w:rPr>
        <w:t>Pantera</w:t>
      </w:r>
      <w:proofErr w:type="spellEnd"/>
      <w:r w:rsidRPr="005E7BD1">
        <w:rPr>
          <w:lang w:val="fr-FR"/>
        </w:rPr>
        <w:t xml:space="preserve">. </w:t>
      </w:r>
    </w:p>
    <w:p w:rsidR="00F4397D" w:rsidRPr="005E7BD1" w:rsidRDefault="0010035C">
      <w:pPr>
        <w:spacing w:after="121" w:line="259" w:lineRule="auto"/>
        <w:ind w:left="605" w:firstLine="0"/>
        <w:jc w:val="left"/>
        <w:rPr>
          <w:lang w:val="fr-FR"/>
        </w:rPr>
      </w:pPr>
      <w:r w:rsidRPr="005E7BD1">
        <w:rPr>
          <w:lang w:val="fr-FR"/>
        </w:rPr>
        <w:t xml:space="preserve"> </w:t>
      </w:r>
    </w:p>
    <w:p w:rsidR="00F4397D" w:rsidRPr="005E7BD1" w:rsidRDefault="0010035C">
      <w:pPr>
        <w:numPr>
          <w:ilvl w:val="0"/>
          <w:numId w:val="40"/>
        </w:numPr>
        <w:ind w:right="6"/>
        <w:rPr>
          <w:lang w:val="fr-FR"/>
        </w:rPr>
      </w:pPr>
      <w:r w:rsidRPr="005E7BD1">
        <w:rPr>
          <w:lang w:val="fr-FR"/>
        </w:rPr>
        <w:lastRenderedPageBreak/>
        <w:t xml:space="preserve">En ce qui concerne les mesures pour les adolescents en conflit avec la loi, nous soulignons l'approbation de la Loi réglementant l'utilisation des moyens techniques de contrôle à distance ou de surveillance électronique des prévenus et des condamnés, Loi n° 36 /X/2024, du 22 mars. L'utilisation de la surveillance électronique peut renforcer l'application d'une mesure coercitive non dissuasive, moins sévère que la détention provisoire, mais aussi permettre de remplacer la peine d'emprisonnement par le régime de résidence, avec surveillance par des moyens techniques de contrôle à distance, lorsque le tribunal conclut que cette forme d'exécution remplit de manière adéquate et suffisante les objectifs de la peine.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40"/>
        </w:numPr>
        <w:ind w:right="6"/>
        <w:rPr>
          <w:lang w:val="fr-FR"/>
        </w:rPr>
      </w:pPr>
      <w:r w:rsidRPr="005E7BD1">
        <w:rPr>
          <w:lang w:val="fr-FR"/>
        </w:rPr>
        <w:t xml:space="preserve">En termes d'information juridique, 995 audiences ont été accordées aux citoyens, soit le même nombre qu'au cours de l'année judiciaire 2021/2022, fournissant des informations juridiques, des clarifications sur les droits et résolvant les conflits potentiels, évitant ainsi le recours à l'action en justice et cherchant à réduire le niveau de litige. </w:t>
      </w:r>
    </w:p>
    <w:p w:rsidR="00F4397D" w:rsidRPr="005E7BD1" w:rsidRDefault="0010035C">
      <w:pPr>
        <w:spacing w:after="117" w:line="259" w:lineRule="auto"/>
        <w:ind w:left="605" w:firstLine="0"/>
        <w:jc w:val="left"/>
        <w:rPr>
          <w:lang w:val="fr-FR"/>
        </w:rPr>
      </w:pPr>
      <w:r w:rsidRPr="005E7BD1">
        <w:rPr>
          <w:color w:val="FF0000"/>
          <w:lang w:val="fr-FR"/>
        </w:rPr>
        <w:t xml:space="preserve"> </w:t>
      </w:r>
    </w:p>
    <w:p w:rsidR="00F4397D" w:rsidRPr="005E7BD1" w:rsidRDefault="009E64C9">
      <w:pPr>
        <w:numPr>
          <w:ilvl w:val="1"/>
          <w:numId w:val="40"/>
        </w:numPr>
        <w:spacing w:after="112" w:line="259" w:lineRule="auto"/>
        <w:ind w:left="902" w:hanging="312"/>
        <w:jc w:val="left"/>
        <w:rPr>
          <w:lang w:val="fr-FR"/>
        </w:rPr>
      </w:pPr>
      <w:r>
        <w:rPr>
          <w:b/>
          <w:lang w:val="fr-FR"/>
        </w:rPr>
        <w:t>Ratification du Protocole Facultatif sur les Procédures d'Établissement de R</w:t>
      </w:r>
      <w:r w:rsidR="0010035C" w:rsidRPr="005E7BD1">
        <w:rPr>
          <w:b/>
          <w:lang w:val="fr-FR"/>
        </w:rPr>
        <w:t xml:space="preserve">apports </w:t>
      </w:r>
    </w:p>
    <w:p w:rsidR="00F4397D" w:rsidRPr="005E7BD1" w:rsidRDefault="009E64C9">
      <w:pPr>
        <w:numPr>
          <w:ilvl w:val="0"/>
          <w:numId w:val="40"/>
        </w:numPr>
        <w:ind w:right="6"/>
        <w:rPr>
          <w:lang w:val="fr-FR"/>
        </w:rPr>
      </w:pPr>
      <w:r>
        <w:rPr>
          <w:lang w:val="fr-FR"/>
        </w:rPr>
        <w:t>Le Protocole F</w:t>
      </w:r>
      <w:r w:rsidR="0010035C" w:rsidRPr="005E7BD1">
        <w:rPr>
          <w:lang w:val="fr-FR"/>
        </w:rPr>
        <w:t>acultati</w:t>
      </w:r>
      <w:r>
        <w:rPr>
          <w:lang w:val="fr-FR"/>
        </w:rPr>
        <w:t>f à la Convention relative aux Droits de l'E</w:t>
      </w:r>
      <w:r w:rsidR="0010035C" w:rsidRPr="005E7BD1">
        <w:rPr>
          <w:lang w:val="fr-FR"/>
        </w:rPr>
        <w:t>nfant concernant les procédures de communication a été approuvé par la résolution AN 15</w:t>
      </w:r>
      <w:r>
        <w:rPr>
          <w:lang w:val="fr-FR"/>
        </w:rPr>
        <w:t>8/IX/2020, publiée au Bulletin O</w:t>
      </w:r>
      <w:r w:rsidR="0010035C" w:rsidRPr="005E7BD1">
        <w:rPr>
          <w:lang w:val="fr-FR"/>
        </w:rPr>
        <w:t xml:space="preserve">fficiel 36 du 26 mars 2020. </w:t>
      </w:r>
    </w:p>
    <w:p w:rsidR="00F4397D" w:rsidRPr="005E7BD1" w:rsidRDefault="0010035C">
      <w:pPr>
        <w:spacing w:after="112" w:line="259" w:lineRule="auto"/>
        <w:ind w:left="605" w:firstLine="0"/>
        <w:jc w:val="left"/>
        <w:rPr>
          <w:lang w:val="fr-FR"/>
        </w:rPr>
      </w:pPr>
      <w:r w:rsidRPr="005E7BD1">
        <w:rPr>
          <w:b/>
          <w:lang w:val="fr-FR"/>
        </w:rPr>
        <w:t xml:space="preserve"> </w:t>
      </w:r>
    </w:p>
    <w:p w:rsidR="00F4397D" w:rsidRPr="005E7BD1" w:rsidRDefault="0010035C">
      <w:pPr>
        <w:numPr>
          <w:ilvl w:val="1"/>
          <w:numId w:val="40"/>
        </w:numPr>
        <w:spacing w:after="112" w:line="259" w:lineRule="auto"/>
        <w:ind w:left="902" w:hanging="312"/>
        <w:jc w:val="left"/>
        <w:rPr>
          <w:lang w:val="fr-FR"/>
        </w:rPr>
      </w:pPr>
      <w:r w:rsidRPr="005E7BD1">
        <w:rPr>
          <w:b/>
          <w:lang w:val="fr-FR"/>
        </w:rPr>
        <w:t xml:space="preserve">Ratification des instruments internationaux relatifs aux droits de l'homme </w:t>
      </w:r>
    </w:p>
    <w:p w:rsidR="00F4397D" w:rsidRPr="005E7BD1" w:rsidRDefault="0010035C">
      <w:pPr>
        <w:numPr>
          <w:ilvl w:val="0"/>
          <w:numId w:val="40"/>
        </w:numPr>
        <w:ind w:right="6"/>
        <w:rPr>
          <w:lang w:val="fr-FR"/>
        </w:rPr>
      </w:pPr>
      <w:r w:rsidRPr="005E7BD1">
        <w:rPr>
          <w:lang w:val="fr-FR"/>
        </w:rPr>
        <w:t>Le gouvernement, par l'</w:t>
      </w:r>
      <w:r w:rsidR="0073767C">
        <w:rPr>
          <w:lang w:val="fr-FR"/>
        </w:rPr>
        <w:t>intermédiaire de la Commission Interministérielle pour l'Élaboration des Rapports Nationaux sur les Droits de l'H</w:t>
      </w:r>
      <w:r w:rsidRPr="005E7BD1">
        <w:rPr>
          <w:lang w:val="fr-FR"/>
        </w:rPr>
        <w:t xml:space="preserve">omme, a inscrit dans son plan d'action pour cette année la préparation des rapports sur </w:t>
      </w:r>
      <w:r w:rsidR="0073767C">
        <w:rPr>
          <w:lang w:val="fr-FR"/>
        </w:rPr>
        <w:t>le Protocole F</w:t>
      </w:r>
      <w:r w:rsidRPr="005E7BD1">
        <w:rPr>
          <w:lang w:val="fr-FR"/>
        </w:rPr>
        <w:t>acultatif concernant l'implication d'enfants</w:t>
      </w:r>
      <w:r w:rsidR="0073767C">
        <w:rPr>
          <w:lang w:val="fr-FR"/>
        </w:rPr>
        <w:t xml:space="preserve"> dans les conflits armés et le Protocole F</w:t>
      </w:r>
      <w:r w:rsidRPr="005E7BD1">
        <w:rPr>
          <w:lang w:val="fr-FR"/>
        </w:rPr>
        <w:t xml:space="preserve">acultatif concernant la vente d'enfants, la prostitution des enfants et la pornographie mettant en scène des enfants. </w:t>
      </w:r>
    </w:p>
    <w:p w:rsidR="00F4397D" w:rsidRPr="005E7BD1" w:rsidRDefault="0010035C">
      <w:pPr>
        <w:spacing w:after="118" w:line="259" w:lineRule="auto"/>
        <w:ind w:left="605" w:firstLine="0"/>
        <w:jc w:val="left"/>
        <w:rPr>
          <w:lang w:val="fr-FR"/>
        </w:rPr>
      </w:pPr>
      <w:r w:rsidRPr="005E7BD1">
        <w:rPr>
          <w:lang w:val="fr-FR"/>
        </w:rPr>
        <w:t xml:space="preserve"> </w:t>
      </w:r>
    </w:p>
    <w:p w:rsidR="00F4397D" w:rsidRDefault="0010035C">
      <w:pPr>
        <w:numPr>
          <w:ilvl w:val="1"/>
          <w:numId w:val="40"/>
        </w:numPr>
        <w:spacing w:after="112" w:line="259" w:lineRule="auto"/>
        <w:ind w:left="902" w:hanging="312"/>
        <w:jc w:val="left"/>
      </w:pPr>
      <w:proofErr w:type="spellStart"/>
      <w:r>
        <w:rPr>
          <w:b/>
        </w:rPr>
        <w:t>Coopération</w:t>
      </w:r>
      <w:proofErr w:type="spellEnd"/>
      <w:r>
        <w:rPr>
          <w:b/>
        </w:rPr>
        <w:t xml:space="preserve"> </w:t>
      </w:r>
      <w:proofErr w:type="spellStart"/>
      <w:r>
        <w:rPr>
          <w:b/>
        </w:rPr>
        <w:t>avec</w:t>
      </w:r>
      <w:proofErr w:type="spellEnd"/>
      <w:r>
        <w:rPr>
          <w:b/>
        </w:rPr>
        <w:t xml:space="preserve"> </w:t>
      </w:r>
      <w:proofErr w:type="spellStart"/>
      <w:r>
        <w:rPr>
          <w:b/>
        </w:rPr>
        <w:t>les</w:t>
      </w:r>
      <w:proofErr w:type="spellEnd"/>
      <w:r>
        <w:rPr>
          <w:b/>
        </w:rPr>
        <w:t xml:space="preserve"> </w:t>
      </w:r>
      <w:proofErr w:type="spellStart"/>
      <w:r>
        <w:rPr>
          <w:b/>
        </w:rPr>
        <w:t>organismes</w:t>
      </w:r>
      <w:proofErr w:type="spellEnd"/>
      <w:r>
        <w:rPr>
          <w:b/>
        </w:rPr>
        <w:t xml:space="preserve"> </w:t>
      </w:r>
      <w:proofErr w:type="spellStart"/>
      <w:r>
        <w:rPr>
          <w:b/>
        </w:rPr>
        <w:t>régionaux</w:t>
      </w:r>
      <w:proofErr w:type="spellEnd"/>
      <w:r>
        <w:rPr>
          <w:b/>
        </w:rPr>
        <w:t xml:space="preserve"> </w:t>
      </w:r>
    </w:p>
    <w:tbl>
      <w:tblPr>
        <w:tblStyle w:val="TableGrid"/>
        <w:tblpPr w:vertAnchor="text" w:tblpX="245" w:tblpY="-2"/>
        <w:tblOverlap w:val="never"/>
        <w:tblW w:w="993" w:type="dxa"/>
        <w:tblInd w:w="0" w:type="dxa"/>
        <w:tblLook w:val="04A0" w:firstRow="1" w:lastRow="0" w:firstColumn="1" w:lastColumn="0" w:noHBand="0" w:noVBand="1"/>
      </w:tblPr>
      <w:tblGrid>
        <w:gridCol w:w="420"/>
        <w:gridCol w:w="573"/>
      </w:tblGrid>
      <w:tr w:rsidR="00F4397D" w:rsidTr="00D84BC8">
        <w:trPr>
          <w:trHeight w:val="274"/>
        </w:trPr>
        <w:tc>
          <w:tcPr>
            <w:tcW w:w="420" w:type="dxa"/>
            <w:tcBorders>
              <w:top w:val="nil"/>
              <w:left w:val="nil"/>
              <w:bottom w:val="nil"/>
              <w:right w:val="nil"/>
            </w:tcBorders>
            <w:shd w:val="clear" w:color="auto" w:fill="auto"/>
          </w:tcPr>
          <w:p w:rsidR="00F4397D" w:rsidRPr="00D84BC8" w:rsidRDefault="0010035C">
            <w:pPr>
              <w:spacing w:after="0" w:line="259" w:lineRule="auto"/>
              <w:ind w:left="0" w:firstLine="0"/>
            </w:pPr>
            <w:r w:rsidRPr="00D84BC8">
              <w:t>225.</w:t>
            </w:r>
          </w:p>
        </w:tc>
        <w:tc>
          <w:tcPr>
            <w:tcW w:w="573" w:type="dxa"/>
            <w:tcBorders>
              <w:top w:val="nil"/>
              <w:left w:val="nil"/>
              <w:bottom w:val="nil"/>
              <w:right w:val="nil"/>
            </w:tcBorders>
            <w:shd w:val="clear" w:color="auto" w:fill="auto"/>
          </w:tcPr>
          <w:p w:rsidR="00F4397D" w:rsidRPr="00D84BC8" w:rsidRDefault="0010035C">
            <w:pPr>
              <w:spacing w:after="0" w:line="259" w:lineRule="auto"/>
              <w:ind w:left="2" w:firstLine="0"/>
              <w:jc w:val="left"/>
            </w:pPr>
            <w:r w:rsidRPr="00D84BC8">
              <w:rPr>
                <w:rFonts w:ascii="Arial" w:eastAsia="Arial" w:hAnsi="Arial" w:cs="Arial"/>
              </w:rPr>
              <w:t xml:space="preserve"> </w:t>
            </w:r>
          </w:p>
        </w:tc>
      </w:tr>
    </w:tbl>
    <w:p w:rsidR="00F4397D" w:rsidRPr="005E7BD1" w:rsidRDefault="0010035C" w:rsidP="00D84BC8">
      <w:pPr>
        <w:ind w:left="567" w:right="6" w:hanging="283"/>
        <w:rPr>
          <w:lang w:val="fr-FR"/>
        </w:rPr>
      </w:pPr>
      <w:r w:rsidRPr="005E7BD1">
        <w:rPr>
          <w:lang w:val="fr-FR"/>
        </w:rPr>
        <w:t>En 2023, le C</w:t>
      </w:r>
      <w:r w:rsidR="00D84BC8">
        <w:rPr>
          <w:lang w:val="fr-FR"/>
        </w:rPr>
        <w:t>ap-Vert a reçu la visite d'une D</w:t>
      </w:r>
      <w:r w:rsidRPr="005E7BD1">
        <w:rPr>
          <w:lang w:val="fr-FR"/>
        </w:rPr>
        <w:t>élég</w:t>
      </w:r>
      <w:r w:rsidR="00D84BC8">
        <w:rPr>
          <w:lang w:val="fr-FR"/>
        </w:rPr>
        <w:t>ation du Secrétariat du Comité Africain d'Experts sur les Droits et le Bien-être de l'E</w:t>
      </w:r>
      <w:r w:rsidRPr="005E7BD1">
        <w:rPr>
          <w:lang w:val="fr-FR"/>
        </w:rPr>
        <w:t>nfant de l'Union africaine, au cours de laquelle des réunions ont été organisées avec diverses organisations impliquées dans les questions relatives aux enfants. L</w:t>
      </w:r>
      <w:r w:rsidR="00D84BC8">
        <w:rPr>
          <w:lang w:val="fr-FR"/>
        </w:rPr>
        <w:t xml:space="preserve">a visite s'est terminée par un Séminaire sur la </w:t>
      </w:r>
      <w:r w:rsidR="00D84BC8">
        <w:rPr>
          <w:lang w:val="fr-FR"/>
        </w:rPr>
        <w:lastRenderedPageBreak/>
        <w:t>préparation du R</w:t>
      </w:r>
      <w:r w:rsidRPr="005E7BD1">
        <w:rPr>
          <w:lang w:val="fr-FR"/>
        </w:rPr>
        <w:t xml:space="preserve">apport initial, au cours duquel des présentations et des discussions ont eu lieu sur la Charte, le Comité, les mécanismes de rapport des États parties et la situation des droits de l'enfant dans le pays. </w:t>
      </w:r>
    </w:p>
    <w:p w:rsidR="00F4397D" w:rsidRPr="005E7BD1" w:rsidRDefault="0010035C">
      <w:pPr>
        <w:spacing w:after="116" w:line="259" w:lineRule="auto"/>
        <w:ind w:left="605" w:firstLine="0"/>
        <w:jc w:val="left"/>
        <w:rPr>
          <w:lang w:val="fr-FR"/>
        </w:rPr>
      </w:pPr>
      <w:r w:rsidRPr="005E7BD1">
        <w:rPr>
          <w:color w:val="FF0000"/>
          <w:lang w:val="fr-FR"/>
        </w:rPr>
        <w:t xml:space="preserve"> </w:t>
      </w:r>
    </w:p>
    <w:p w:rsidR="00F4397D" w:rsidRPr="005E7BD1" w:rsidRDefault="00901351">
      <w:pPr>
        <w:numPr>
          <w:ilvl w:val="0"/>
          <w:numId w:val="41"/>
        </w:numPr>
        <w:ind w:right="6"/>
        <w:rPr>
          <w:lang w:val="fr-FR"/>
        </w:rPr>
      </w:pPr>
      <w:r>
        <w:rPr>
          <w:lang w:val="fr-FR"/>
        </w:rPr>
        <w:t>La Commission Interministérielle pour l'Élaboration des Rapports Nationaux sur les Droits de l'H</w:t>
      </w:r>
      <w:r w:rsidR="0010035C" w:rsidRPr="005E7BD1">
        <w:rPr>
          <w:lang w:val="fr-FR"/>
        </w:rPr>
        <w:t xml:space="preserve">omme a inscrit dans son plan d'action pour cette année la préparation de rapports sur </w:t>
      </w:r>
      <w:r>
        <w:rPr>
          <w:lang w:val="fr-FR"/>
        </w:rPr>
        <w:t>la Charte Africaine des Droits et du Bien-être de l'E</w:t>
      </w:r>
      <w:r w:rsidR="0010035C" w:rsidRPr="005E7BD1">
        <w:rPr>
          <w:lang w:val="fr-FR"/>
        </w:rPr>
        <w:t xml:space="preserve">nfant.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F4397D" w:rsidRPr="005E7BD1" w:rsidRDefault="0010035C">
      <w:pPr>
        <w:spacing w:after="117" w:line="259" w:lineRule="auto"/>
        <w:ind w:left="605" w:firstLine="0"/>
        <w:jc w:val="left"/>
        <w:rPr>
          <w:lang w:val="fr-FR"/>
        </w:rPr>
      </w:pPr>
      <w:r w:rsidRPr="005E7BD1">
        <w:rPr>
          <w:lang w:val="fr-FR"/>
        </w:rPr>
        <w:t xml:space="preserve"> </w:t>
      </w:r>
    </w:p>
    <w:p w:rsidR="00F4397D" w:rsidRPr="005E7BD1" w:rsidRDefault="0010035C">
      <w:pPr>
        <w:spacing w:after="113" w:line="259" w:lineRule="auto"/>
        <w:ind w:left="605" w:firstLine="0"/>
        <w:jc w:val="left"/>
        <w:rPr>
          <w:lang w:val="fr-FR"/>
        </w:rPr>
      </w:pPr>
      <w:r w:rsidRPr="005E7BD1">
        <w:rPr>
          <w:lang w:val="fr-FR"/>
        </w:rPr>
        <w:t xml:space="preserve"> </w:t>
      </w:r>
    </w:p>
    <w:p w:rsidR="00F4397D" w:rsidRPr="005E7BD1" w:rsidRDefault="0010035C">
      <w:pPr>
        <w:spacing w:after="112" w:line="259" w:lineRule="auto"/>
        <w:ind w:left="605" w:firstLine="0"/>
        <w:jc w:val="left"/>
        <w:rPr>
          <w:lang w:val="fr-FR"/>
        </w:rPr>
      </w:pPr>
      <w:r w:rsidRPr="005E7BD1">
        <w:rPr>
          <w:lang w:val="fr-FR"/>
        </w:rPr>
        <w:t xml:space="preserve"> </w:t>
      </w:r>
    </w:p>
    <w:p w:rsidR="005E7BD1" w:rsidRDefault="0010035C" w:rsidP="005E7BD1">
      <w:pPr>
        <w:spacing w:after="112" w:line="259" w:lineRule="auto"/>
        <w:ind w:left="605" w:firstLine="0"/>
        <w:jc w:val="left"/>
        <w:rPr>
          <w:lang w:val="fr-FR"/>
        </w:rPr>
      </w:pPr>
      <w:r w:rsidRPr="005E7BD1">
        <w:rPr>
          <w:lang w:val="fr-FR"/>
        </w:rPr>
        <w:t xml:space="preserve"> </w:t>
      </w:r>
    </w:p>
    <w:p w:rsidR="005E7BD1" w:rsidRPr="005E7BD1" w:rsidRDefault="005E7BD1" w:rsidP="005E7BD1">
      <w:pPr>
        <w:spacing w:after="112" w:line="259" w:lineRule="auto"/>
        <w:ind w:left="605" w:firstLine="0"/>
        <w:jc w:val="left"/>
        <w:rPr>
          <w:lang w:val="fr-FR"/>
        </w:rPr>
      </w:pPr>
    </w:p>
    <w:p w:rsidR="00F4397D" w:rsidRPr="005E7BD1" w:rsidRDefault="0010035C">
      <w:pPr>
        <w:spacing w:after="117" w:line="259" w:lineRule="auto"/>
        <w:ind w:left="605" w:firstLine="0"/>
        <w:jc w:val="left"/>
        <w:rPr>
          <w:lang w:val="fr-FR"/>
        </w:rPr>
      </w:pPr>
      <w:r w:rsidRPr="005E7BD1">
        <w:rPr>
          <w:lang w:val="fr-FR"/>
        </w:rPr>
        <w:t xml:space="preserve"> </w:t>
      </w: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573375" w:rsidRDefault="00573375">
      <w:pPr>
        <w:spacing w:after="118" w:line="259" w:lineRule="auto"/>
        <w:ind w:left="605" w:firstLine="0"/>
        <w:jc w:val="left"/>
        <w:rPr>
          <w:lang w:val="fr-FR"/>
        </w:rPr>
      </w:pPr>
    </w:p>
    <w:p w:rsidR="00F4397D" w:rsidRPr="005E7BD1" w:rsidRDefault="0010035C">
      <w:pPr>
        <w:spacing w:after="118" w:line="259" w:lineRule="auto"/>
        <w:ind w:left="605" w:firstLine="0"/>
        <w:jc w:val="left"/>
        <w:rPr>
          <w:lang w:val="fr-FR"/>
        </w:rPr>
      </w:pPr>
      <w:r w:rsidRPr="005E7BD1">
        <w:rPr>
          <w:lang w:val="fr-FR"/>
        </w:rPr>
        <w:t xml:space="preserve"> </w:t>
      </w:r>
    </w:p>
    <w:p w:rsidR="00F4397D" w:rsidRDefault="0010035C">
      <w:pPr>
        <w:spacing w:after="112" w:line="259" w:lineRule="auto"/>
        <w:ind w:left="600" w:hanging="10"/>
        <w:jc w:val="left"/>
      </w:pPr>
      <w:r>
        <w:rPr>
          <w:b/>
        </w:rPr>
        <w:lastRenderedPageBreak/>
        <w:t xml:space="preserve">M. </w:t>
      </w:r>
      <w:proofErr w:type="spellStart"/>
      <w:r>
        <w:rPr>
          <w:b/>
        </w:rPr>
        <w:t>Conclusion</w:t>
      </w:r>
      <w:proofErr w:type="spellEnd"/>
      <w:r>
        <w:rPr>
          <w:b/>
        </w:rPr>
        <w:t xml:space="preserve">  </w:t>
      </w:r>
    </w:p>
    <w:p w:rsidR="00F4397D" w:rsidRPr="005E7BD1" w:rsidRDefault="0010035C">
      <w:pPr>
        <w:numPr>
          <w:ilvl w:val="0"/>
          <w:numId w:val="41"/>
        </w:numPr>
        <w:ind w:right="6"/>
        <w:rPr>
          <w:lang w:val="fr-FR"/>
        </w:rPr>
      </w:pPr>
      <w:r w:rsidRPr="005E7BD1">
        <w:rPr>
          <w:lang w:val="fr-FR"/>
        </w:rPr>
        <w:t>Fruit d'un effort conjoint entre les différentes institutions publiques et les ONG qui on</w:t>
      </w:r>
      <w:r w:rsidR="006C7E4C">
        <w:rPr>
          <w:lang w:val="fr-FR"/>
        </w:rPr>
        <w:t>t collaboré avec la Commission I</w:t>
      </w:r>
      <w:r w:rsidRPr="005E7BD1">
        <w:rPr>
          <w:lang w:val="fr-FR"/>
        </w:rPr>
        <w:t xml:space="preserve">nterministérielle à sa préparation, ce rapport présente la situation du pays en matière d'application et de respect des droits de l'enfant, en faisant état des principales mesures mises en œuvre, de celles en cours et de celles qui sont en voie de l'être, en précisant la législation, les plans, les stratégies et un ensemble de réglementations qui contribuent à créer un environnement de respect, de promotion et de protection des droits de l'enfant dans le pays. </w:t>
      </w:r>
    </w:p>
    <w:p w:rsidR="00F4397D" w:rsidRPr="005E7BD1" w:rsidRDefault="0010035C">
      <w:pPr>
        <w:spacing w:after="116" w:line="259" w:lineRule="auto"/>
        <w:ind w:left="605" w:firstLine="0"/>
        <w:jc w:val="left"/>
        <w:rPr>
          <w:lang w:val="fr-FR"/>
        </w:rPr>
      </w:pPr>
      <w:r w:rsidRPr="005E7BD1">
        <w:rPr>
          <w:lang w:val="fr-FR"/>
        </w:rPr>
        <w:t xml:space="preserve"> </w:t>
      </w:r>
    </w:p>
    <w:p w:rsidR="00F4397D" w:rsidRPr="005E7BD1" w:rsidRDefault="0010035C">
      <w:pPr>
        <w:numPr>
          <w:ilvl w:val="0"/>
          <w:numId w:val="41"/>
        </w:numPr>
        <w:ind w:right="6"/>
        <w:rPr>
          <w:lang w:val="fr-FR"/>
        </w:rPr>
      </w:pPr>
      <w:r w:rsidRPr="005E7BD1">
        <w:rPr>
          <w:lang w:val="fr-FR"/>
        </w:rPr>
        <w:t>Il couvre la période allant de la présentation du dernier rapport à aujourd'hui, montrant les progrès accompli</w:t>
      </w:r>
      <w:r w:rsidR="006C7E4C">
        <w:rPr>
          <w:lang w:val="fr-FR"/>
        </w:rPr>
        <w:t>s, les efforts déployés par le G</w:t>
      </w:r>
      <w:r w:rsidRPr="005E7BD1">
        <w:rPr>
          <w:lang w:val="fr-FR"/>
        </w:rPr>
        <w:t xml:space="preserve">ouvernement, ainsi que les défis à relever pour répondre aux recommandations du dernier rapport </w:t>
      </w:r>
      <w:r w:rsidR="006C7E4C">
        <w:rPr>
          <w:lang w:val="fr-FR"/>
        </w:rPr>
        <w:t xml:space="preserve">sur la Convention relative </w:t>
      </w:r>
      <w:bookmarkStart w:id="0" w:name="_GoBack"/>
      <w:bookmarkEnd w:id="0"/>
      <w:r w:rsidR="006C7E4C">
        <w:rPr>
          <w:lang w:val="fr-FR"/>
        </w:rPr>
        <w:t>aux Droits de l'E</w:t>
      </w:r>
      <w:r w:rsidRPr="005E7BD1">
        <w:rPr>
          <w:lang w:val="fr-FR"/>
        </w:rPr>
        <w:t xml:space="preserve">nfant. </w:t>
      </w:r>
    </w:p>
    <w:sectPr w:rsidR="00F4397D" w:rsidRPr="005E7BD1" w:rsidSect="006003A0">
      <w:pgSz w:w="11904" w:h="16838"/>
      <w:pgMar w:top="1419" w:right="1698" w:bottom="1451" w:left="109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D5036"/>
    <w:multiLevelType w:val="hybridMultilevel"/>
    <w:tmpl w:val="C97E9668"/>
    <w:lvl w:ilvl="0" w:tplc="BDC4A1DE">
      <w:start w:val="53"/>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44AD6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7A48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628B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CE7D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AA65C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3A93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282E5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2C1C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CC47E9"/>
    <w:multiLevelType w:val="hybridMultilevel"/>
    <w:tmpl w:val="FE1619C2"/>
    <w:lvl w:ilvl="0" w:tplc="6E2C09F4">
      <w:start w:val="151"/>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888DB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126A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8C6AE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E4C69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884C2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FE10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4462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62403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400556"/>
    <w:multiLevelType w:val="hybridMultilevel"/>
    <w:tmpl w:val="BE5EAA36"/>
    <w:lvl w:ilvl="0" w:tplc="8F123CD0">
      <w:start w:val="62"/>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38238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46A17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7EF2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221CF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14A61D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54B7F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FE77E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4AE48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C8A4CC0"/>
    <w:multiLevelType w:val="hybridMultilevel"/>
    <w:tmpl w:val="54D00886"/>
    <w:lvl w:ilvl="0" w:tplc="7C4CE474">
      <w:start w:val="172"/>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461C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482B6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BCE0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9A92A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DAE60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F8E3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76A7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700E4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10A51CE"/>
    <w:multiLevelType w:val="hybridMultilevel"/>
    <w:tmpl w:val="3A0AE462"/>
    <w:lvl w:ilvl="0" w:tplc="06705F8E">
      <w:start w:val="104"/>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D0E50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6C2A2C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66A0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92C01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2E6385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1042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EE918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FC175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1E53CA9"/>
    <w:multiLevelType w:val="hybridMultilevel"/>
    <w:tmpl w:val="9C3C2CDC"/>
    <w:lvl w:ilvl="0" w:tplc="65062406">
      <w:start w:val="181"/>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96B3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5AFD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FA3F9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F2BE1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9EE8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5EB78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F4B2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4441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7F96F02"/>
    <w:multiLevelType w:val="hybridMultilevel"/>
    <w:tmpl w:val="D31676E8"/>
    <w:lvl w:ilvl="0" w:tplc="24DA06E4">
      <w:start w:val="44"/>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C2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04784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4E054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1B2906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E810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26BCD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F4582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E5E64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87445B4"/>
    <w:multiLevelType w:val="hybridMultilevel"/>
    <w:tmpl w:val="927E5916"/>
    <w:lvl w:ilvl="0" w:tplc="258E1432">
      <w:start w:val="110"/>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900CE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A61E2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06182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7A402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C4415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C0B07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EA611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C30B4F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9477917"/>
    <w:multiLevelType w:val="hybridMultilevel"/>
    <w:tmpl w:val="94CE3978"/>
    <w:lvl w:ilvl="0" w:tplc="0CCC3FA4">
      <w:start w:val="6"/>
      <w:numFmt w:val="upperLetter"/>
      <w:lvlText w:val="%1."/>
      <w:lvlJc w:val="left"/>
      <w:pPr>
        <w:ind w:left="5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4E8260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59051A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DB4504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D0EE20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64698A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108044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B26A23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CCA9AF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E7A724A"/>
    <w:multiLevelType w:val="hybridMultilevel"/>
    <w:tmpl w:val="BA9468AA"/>
    <w:lvl w:ilvl="0" w:tplc="D0501762">
      <w:start w:val="106"/>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3C6BC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3C1D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B261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28653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0E214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B92A5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68A57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6E568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FCF78E2"/>
    <w:multiLevelType w:val="hybridMultilevel"/>
    <w:tmpl w:val="8166BEDA"/>
    <w:lvl w:ilvl="0" w:tplc="39FE0ED8">
      <w:start w:val="112"/>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4470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56F48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4CBDC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E62B0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D40C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20F0A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560E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1843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2943038"/>
    <w:multiLevelType w:val="hybridMultilevel"/>
    <w:tmpl w:val="3B8CF720"/>
    <w:lvl w:ilvl="0" w:tplc="0C1A82DC">
      <w:start w:val="142"/>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02F71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908A2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A037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D06BA0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78E5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941D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7C29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E0699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3825823"/>
    <w:multiLevelType w:val="hybridMultilevel"/>
    <w:tmpl w:val="F1887838"/>
    <w:lvl w:ilvl="0" w:tplc="5A24948C">
      <w:start w:val="21"/>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C6DEE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E21F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70E2D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94ED1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18AED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ACFA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FA70A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5226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39E0FD2"/>
    <w:multiLevelType w:val="hybridMultilevel"/>
    <w:tmpl w:val="5350A712"/>
    <w:lvl w:ilvl="0" w:tplc="D960F202">
      <w:start w:val="24"/>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3C2D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6ACC5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E2A75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4C486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765C4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E880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12F44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8ABC0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4E649A2"/>
    <w:multiLevelType w:val="hybridMultilevel"/>
    <w:tmpl w:val="3544E40E"/>
    <w:lvl w:ilvl="0" w:tplc="71EE4AD0">
      <w:start w:val="147"/>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C474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F6487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7234F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D84DF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A44F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C2F0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F03F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9E8B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87C487A"/>
    <w:multiLevelType w:val="hybridMultilevel"/>
    <w:tmpl w:val="7B608190"/>
    <w:lvl w:ilvl="0" w:tplc="EC340A02">
      <w:start w:val="177"/>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F20FD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802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3669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96794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60F5A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CEA5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D0D1F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3EA4C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F0C1A22"/>
    <w:multiLevelType w:val="hybridMultilevel"/>
    <w:tmpl w:val="8FE23738"/>
    <w:lvl w:ilvl="0" w:tplc="D17058CE">
      <w:start w:val="215"/>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B6FA8E">
      <w:start w:val="10"/>
      <w:numFmt w:val="upperLetter"/>
      <w:lvlRestart w:val="0"/>
      <w:lvlText w:val="%2."/>
      <w:lvlJc w:val="left"/>
      <w:pPr>
        <w:ind w:left="9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4EC3976">
      <w:start w:val="1"/>
      <w:numFmt w:val="lowerRoman"/>
      <w:lvlText w:val="%3"/>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1F683E0">
      <w:start w:val="1"/>
      <w:numFmt w:val="decimal"/>
      <w:lvlText w:val="%4"/>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DB8AB0A">
      <w:start w:val="1"/>
      <w:numFmt w:val="lowerLetter"/>
      <w:lvlText w:val="%5"/>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BE2A728">
      <w:start w:val="1"/>
      <w:numFmt w:val="lowerRoman"/>
      <w:lvlText w:val="%6"/>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1D425A2">
      <w:start w:val="1"/>
      <w:numFmt w:val="decimal"/>
      <w:lvlText w:val="%7"/>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93CA6F4">
      <w:start w:val="1"/>
      <w:numFmt w:val="lowerLetter"/>
      <w:lvlText w:val="%8"/>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6A4DAEE">
      <w:start w:val="1"/>
      <w:numFmt w:val="lowerRoman"/>
      <w:lvlText w:val="%9"/>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04F760A"/>
    <w:multiLevelType w:val="hybridMultilevel"/>
    <w:tmpl w:val="585C2F3E"/>
    <w:lvl w:ilvl="0" w:tplc="B53C4612">
      <w:start w:val="102"/>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28E06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8A45B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F48DF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7E25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B85D5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B6CC7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DAD36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66DAC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553657D"/>
    <w:multiLevelType w:val="hybridMultilevel"/>
    <w:tmpl w:val="932EB348"/>
    <w:lvl w:ilvl="0" w:tplc="83F00BB2">
      <w:start w:val="34"/>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38C39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4AF32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60386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0E0DA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CA7B7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6A0E1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8EC2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E405C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6BB5708"/>
    <w:multiLevelType w:val="hybridMultilevel"/>
    <w:tmpl w:val="1D12A6F4"/>
    <w:lvl w:ilvl="0" w:tplc="5EAAFCD0">
      <w:start w:val="174"/>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7028D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DCE7F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34B14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0AE2B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EC42E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F6F7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E4EBB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F6C9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75509C4"/>
    <w:multiLevelType w:val="hybridMultilevel"/>
    <w:tmpl w:val="AF3AF66A"/>
    <w:lvl w:ilvl="0" w:tplc="D75A3224">
      <w:start w:val="11"/>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D6988A">
      <w:start w:val="1"/>
      <w:numFmt w:val="lowerLetter"/>
      <w:lvlText w:val="%2"/>
      <w:lvlJc w:val="left"/>
      <w:pPr>
        <w:ind w:left="12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24CAB8">
      <w:start w:val="1"/>
      <w:numFmt w:val="lowerRoman"/>
      <w:lvlText w:val="%3"/>
      <w:lvlJc w:val="left"/>
      <w:pPr>
        <w:ind w:left="19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9247D2">
      <w:start w:val="1"/>
      <w:numFmt w:val="decimal"/>
      <w:lvlText w:val="%4"/>
      <w:lvlJc w:val="left"/>
      <w:pPr>
        <w:ind w:left="2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22C9D8">
      <w:start w:val="1"/>
      <w:numFmt w:val="lowerLetter"/>
      <w:lvlText w:val="%5"/>
      <w:lvlJc w:val="left"/>
      <w:pPr>
        <w:ind w:left="3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DA1372">
      <w:start w:val="1"/>
      <w:numFmt w:val="lowerRoman"/>
      <w:lvlText w:val="%6"/>
      <w:lvlJc w:val="left"/>
      <w:pPr>
        <w:ind w:left="4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A8F804">
      <w:start w:val="1"/>
      <w:numFmt w:val="decimal"/>
      <w:lvlText w:val="%7"/>
      <w:lvlJc w:val="left"/>
      <w:pPr>
        <w:ind w:left="4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248D7E">
      <w:start w:val="1"/>
      <w:numFmt w:val="lowerLetter"/>
      <w:lvlText w:val="%8"/>
      <w:lvlJc w:val="left"/>
      <w:pPr>
        <w:ind w:left="5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0419BE">
      <w:start w:val="1"/>
      <w:numFmt w:val="lowerRoman"/>
      <w:lvlText w:val="%9"/>
      <w:lvlJc w:val="left"/>
      <w:pPr>
        <w:ind w:left="6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8FF40F4"/>
    <w:multiLevelType w:val="hybridMultilevel"/>
    <w:tmpl w:val="13FE3E5A"/>
    <w:lvl w:ilvl="0" w:tplc="659ECF50">
      <w:start w:val="40"/>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2EDF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6A16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D8714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42184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FCA2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77ACCF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B663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90CFC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90C4AD0"/>
    <w:multiLevelType w:val="hybridMultilevel"/>
    <w:tmpl w:val="9A8C5226"/>
    <w:lvl w:ilvl="0" w:tplc="D53612FA">
      <w:start w:val="1"/>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5CE0A8">
      <w:start w:val="1"/>
      <w:numFmt w:val="lowerLetter"/>
      <w:lvlText w:val="%2"/>
      <w:lvlJc w:val="left"/>
      <w:pPr>
        <w:ind w:left="1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CE5400">
      <w:start w:val="1"/>
      <w:numFmt w:val="lowerRoman"/>
      <w:lvlText w:val="%3"/>
      <w:lvlJc w:val="left"/>
      <w:pPr>
        <w:ind w:left="19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809D8A">
      <w:start w:val="1"/>
      <w:numFmt w:val="decimal"/>
      <w:lvlText w:val="%4"/>
      <w:lvlJc w:val="left"/>
      <w:pPr>
        <w:ind w:left="26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D48C28">
      <w:start w:val="1"/>
      <w:numFmt w:val="lowerLetter"/>
      <w:lvlText w:val="%5"/>
      <w:lvlJc w:val="left"/>
      <w:pPr>
        <w:ind w:left="3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64341C">
      <w:start w:val="1"/>
      <w:numFmt w:val="lowerRoman"/>
      <w:lvlText w:val="%6"/>
      <w:lvlJc w:val="left"/>
      <w:pPr>
        <w:ind w:left="40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C6551E">
      <w:start w:val="1"/>
      <w:numFmt w:val="decimal"/>
      <w:lvlText w:val="%7"/>
      <w:lvlJc w:val="left"/>
      <w:pPr>
        <w:ind w:left="48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7AEB36">
      <w:start w:val="1"/>
      <w:numFmt w:val="lowerLetter"/>
      <w:lvlText w:val="%8"/>
      <w:lvlJc w:val="left"/>
      <w:pPr>
        <w:ind w:left="5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CB06C">
      <w:start w:val="1"/>
      <w:numFmt w:val="lowerRoman"/>
      <w:lvlText w:val="%9"/>
      <w:lvlJc w:val="left"/>
      <w:pPr>
        <w:ind w:left="6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A4D6B7B"/>
    <w:multiLevelType w:val="hybridMultilevel"/>
    <w:tmpl w:val="16B0DA32"/>
    <w:lvl w:ilvl="0" w:tplc="6054CD86">
      <w:start w:val="204"/>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7C075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6A082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C0248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BC13C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DCC2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5445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1000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0408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BC12E3A"/>
    <w:multiLevelType w:val="hybridMultilevel"/>
    <w:tmpl w:val="5762BAD4"/>
    <w:lvl w:ilvl="0" w:tplc="F79A568A">
      <w:start w:val="7"/>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32DA2A">
      <w:start w:val="1"/>
      <w:numFmt w:val="lowerLetter"/>
      <w:lvlText w:val="%2"/>
      <w:lvlJc w:val="left"/>
      <w:pPr>
        <w:ind w:left="1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B8C6A6">
      <w:start w:val="1"/>
      <w:numFmt w:val="lowerRoman"/>
      <w:lvlText w:val="%3"/>
      <w:lvlJc w:val="left"/>
      <w:pPr>
        <w:ind w:left="2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8EFCF4">
      <w:start w:val="1"/>
      <w:numFmt w:val="decimal"/>
      <w:lvlText w:val="%4"/>
      <w:lvlJc w:val="left"/>
      <w:pPr>
        <w:ind w:left="27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2C8448">
      <w:start w:val="1"/>
      <w:numFmt w:val="lowerLetter"/>
      <w:lvlText w:val="%5"/>
      <w:lvlJc w:val="left"/>
      <w:pPr>
        <w:ind w:left="3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48287E">
      <w:start w:val="1"/>
      <w:numFmt w:val="lowerRoman"/>
      <w:lvlText w:val="%6"/>
      <w:lvlJc w:val="left"/>
      <w:pPr>
        <w:ind w:left="42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8236D2">
      <w:start w:val="1"/>
      <w:numFmt w:val="decimal"/>
      <w:lvlText w:val="%7"/>
      <w:lvlJc w:val="left"/>
      <w:pPr>
        <w:ind w:left="49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E2028A">
      <w:start w:val="1"/>
      <w:numFmt w:val="lowerLetter"/>
      <w:lvlText w:val="%8"/>
      <w:lvlJc w:val="left"/>
      <w:pPr>
        <w:ind w:left="56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42D10E">
      <w:start w:val="1"/>
      <w:numFmt w:val="lowerRoman"/>
      <w:lvlText w:val="%9"/>
      <w:lvlJc w:val="left"/>
      <w:pPr>
        <w:ind w:left="6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D2E3C60"/>
    <w:multiLevelType w:val="hybridMultilevel"/>
    <w:tmpl w:val="CE7043D4"/>
    <w:lvl w:ilvl="0" w:tplc="6EF87DE2">
      <w:start w:val="10"/>
      <w:numFmt w:val="upperLetter"/>
      <w:lvlText w:val="%1."/>
      <w:lvlJc w:val="left"/>
      <w:pPr>
        <w:ind w:left="9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FE40B6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A78AA9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862D97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318FB5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056FAC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AB274A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474DF5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988088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6917F1A"/>
    <w:multiLevelType w:val="hybridMultilevel"/>
    <w:tmpl w:val="C538A998"/>
    <w:lvl w:ilvl="0" w:tplc="D4F40ED8">
      <w:start w:val="1"/>
      <w:numFmt w:val="upperLetter"/>
      <w:lvlText w:val="%1."/>
      <w:lvlJc w:val="left"/>
      <w:pPr>
        <w:ind w:left="8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E78334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E8ABC5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51ACF2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8FAE30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722ED5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60A330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280456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13EDAD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74D1188"/>
    <w:multiLevelType w:val="hybridMultilevel"/>
    <w:tmpl w:val="9828E6C8"/>
    <w:lvl w:ilvl="0" w:tplc="38EC25FA">
      <w:start w:val="158"/>
      <w:numFmt w:val="decimal"/>
      <w:lvlText w:val="%1."/>
      <w:lvlJc w:val="left"/>
      <w:pPr>
        <w:ind w:left="1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5CBFB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EC17F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DA195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50F5E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D841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82FC8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E89BF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F8F9C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8367206"/>
    <w:multiLevelType w:val="hybridMultilevel"/>
    <w:tmpl w:val="5790B0CA"/>
    <w:lvl w:ilvl="0" w:tplc="DC44ACC8">
      <w:start w:val="37"/>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4C5C6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C6A2D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885B3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52115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D096B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76710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98DEE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1ACF7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AF8592B"/>
    <w:multiLevelType w:val="hybridMultilevel"/>
    <w:tmpl w:val="0D0490F4"/>
    <w:lvl w:ilvl="0" w:tplc="6FF6BF84">
      <w:start w:val="74"/>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0239C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50E3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DCA1A6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54943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AAA94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F81D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6AFC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9B2AF7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F646C4C"/>
    <w:multiLevelType w:val="hybridMultilevel"/>
    <w:tmpl w:val="CAC8D3BA"/>
    <w:lvl w:ilvl="0" w:tplc="0EB0FB82">
      <w:start w:val="31"/>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AA8BD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A0F3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6A2C0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DA6A6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4CC06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44B5D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1C0EA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5CAA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0A812AA"/>
    <w:multiLevelType w:val="hybridMultilevel"/>
    <w:tmpl w:val="8E6A0840"/>
    <w:lvl w:ilvl="0" w:tplc="E3969144">
      <w:start w:val="201"/>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D20F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64541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FA7F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5C5F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1ED9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78191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BE4F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A0E9D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4B02272"/>
    <w:multiLevelType w:val="hybridMultilevel"/>
    <w:tmpl w:val="61F66ECE"/>
    <w:lvl w:ilvl="0" w:tplc="6098187A">
      <w:start w:val="132"/>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9C7D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52A60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04B33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00C5D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2A623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1ED01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B2B8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5A24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4F61C04"/>
    <w:multiLevelType w:val="hybridMultilevel"/>
    <w:tmpl w:val="04D6CFDA"/>
    <w:lvl w:ilvl="0" w:tplc="8340CB5E">
      <w:start w:val="15"/>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32C4A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3CD8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4209B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B8901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D402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8CFB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4AA8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5E072E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9747C3F"/>
    <w:multiLevelType w:val="hybridMultilevel"/>
    <w:tmpl w:val="95E02BD0"/>
    <w:lvl w:ilvl="0" w:tplc="141CFE7C">
      <w:start w:val="1"/>
      <w:numFmt w:val="upperRoman"/>
      <w:lvlText w:val="%1."/>
      <w:lvlJc w:val="left"/>
      <w:pPr>
        <w:ind w:left="1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A850A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4CD6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FE26A4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9E18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5CEE1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8C0CA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FEF3A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2E05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FDD7A71"/>
    <w:multiLevelType w:val="hybridMultilevel"/>
    <w:tmpl w:val="4852E30E"/>
    <w:lvl w:ilvl="0" w:tplc="371A455C">
      <w:start w:val="129"/>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A6856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7C228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C6D12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72FB3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24E09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FED1A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88DC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500A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0E03B83"/>
    <w:multiLevelType w:val="hybridMultilevel"/>
    <w:tmpl w:val="B56A2DD2"/>
    <w:lvl w:ilvl="0" w:tplc="3392CD5A">
      <w:start w:val="56"/>
      <w:numFmt w:val="decimal"/>
      <w:lvlText w:val="%1."/>
      <w:lvlJc w:val="left"/>
      <w:pPr>
        <w:ind w:left="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BA988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3CAB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405F6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5200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568C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F469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4AA58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7222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5454DF2"/>
    <w:multiLevelType w:val="hybridMultilevel"/>
    <w:tmpl w:val="EC342BCA"/>
    <w:lvl w:ilvl="0" w:tplc="4F889F36">
      <w:start w:val="191"/>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E4BD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D2F6E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FC318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7EEB2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2C4B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CAEC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82D38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E8B8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74A5DE6"/>
    <w:multiLevelType w:val="hybridMultilevel"/>
    <w:tmpl w:val="FA94A1F6"/>
    <w:lvl w:ilvl="0" w:tplc="FDAC51CC">
      <w:start w:val="226"/>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7E8BA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EA2C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6A91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5EBA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0862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C844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94F31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40A14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9773FE1"/>
    <w:multiLevelType w:val="hybridMultilevel"/>
    <w:tmpl w:val="9B32718E"/>
    <w:lvl w:ilvl="0" w:tplc="E600286E">
      <w:start w:val="121"/>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AA768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14FB0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68C96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EC11D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5E8EC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5EF4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42E8A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802B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5994BF6"/>
    <w:multiLevelType w:val="hybridMultilevel"/>
    <w:tmpl w:val="E724167C"/>
    <w:lvl w:ilvl="0" w:tplc="DD744E56">
      <w:start w:val="139"/>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D4A1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56DF7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0E6D8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A4EB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AA2A7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1A78E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D6F3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428EB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4"/>
  </w:num>
  <w:num w:numId="2">
    <w:abstractNumId w:val="26"/>
  </w:num>
  <w:num w:numId="3">
    <w:abstractNumId w:val="8"/>
  </w:num>
  <w:num w:numId="4">
    <w:abstractNumId w:val="25"/>
  </w:num>
  <w:num w:numId="5">
    <w:abstractNumId w:val="22"/>
  </w:num>
  <w:num w:numId="6">
    <w:abstractNumId w:val="24"/>
  </w:num>
  <w:num w:numId="7">
    <w:abstractNumId w:val="20"/>
  </w:num>
  <w:num w:numId="8">
    <w:abstractNumId w:val="33"/>
  </w:num>
  <w:num w:numId="9">
    <w:abstractNumId w:val="12"/>
  </w:num>
  <w:num w:numId="10">
    <w:abstractNumId w:val="13"/>
  </w:num>
  <w:num w:numId="11">
    <w:abstractNumId w:val="30"/>
  </w:num>
  <w:num w:numId="12">
    <w:abstractNumId w:val="18"/>
  </w:num>
  <w:num w:numId="13">
    <w:abstractNumId w:val="28"/>
  </w:num>
  <w:num w:numId="14">
    <w:abstractNumId w:val="21"/>
  </w:num>
  <w:num w:numId="15">
    <w:abstractNumId w:val="6"/>
  </w:num>
  <w:num w:numId="16">
    <w:abstractNumId w:val="0"/>
  </w:num>
  <w:num w:numId="17">
    <w:abstractNumId w:val="36"/>
  </w:num>
  <w:num w:numId="18">
    <w:abstractNumId w:val="2"/>
  </w:num>
  <w:num w:numId="19">
    <w:abstractNumId w:val="29"/>
  </w:num>
  <w:num w:numId="20">
    <w:abstractNumId w:val="17"/>
  </w:num>
  <w:num w:numId="21">
    <w:abstractNumId w:val="4"/>
  </w:num>
  <w:num w:numId="22">
    <w:abstractNumId w:val="9"/>
  </w:num>
  <w:num w:numId="23">
    <w:abstractNumId w:val="7"/>
  </w:num>
  <w:num w:numId="24">
    <w:abstractNumId w:val="10"/>
  </w:num>
  <w:num w:numId="25">
    <w:abstractNumId w:val="39"/>
  </w:num>
  <w:num w:numId="26">
    <w:abstractNumId w:val="35"/>
  </w:num>
  <w:num w:numId="27">
    <w:abstractNumId w:val="32"/>
  </w:num>
  <w:num w:numId="28">
    <w:abstractNumId w:val="40"/>
  </w:num>
  <w:num w:numId="29">
    <w:abstractNumId w:val="11"/>
  </w:num>
  <w:num w:numId="30">
    <w:abstractNumId w:val="14"/>
  </w:num>
  <w:num w:numId="31">
    <w:abstractNumId w:val="1"/>
  </w:num>
  <w:num w:numId="32">
    <w:abstractNumId w:val="27"/>
  </w:num>
  <w:num w:numId="33">
    <w:abstractNumId w:val="3"/>
  </w:num>
  <w:num w:numId="34">
    <w:abstractNumId w:val="19"/>
  </w:num>
  <w:num w:numId="35">
    <w:abstractNumId w:val="15"/>
  </w:num>
  <w:num w:numId="36">
    <w:abstractNumId w:val="5"/>
  </w:num>
  <w:num w:numId="37">
    <w:abstractNumId w:val="37"/>
  </w:num>
  <w:num w:numId="38">
    <w:abstractNumId w:val="31"/>
  </w:num>
  <w:num w:numId="39">
    <w:abstractNumId w:val="23"/>
  </w:num>
  <w:num w:numId="40">
    <w:abstractNumId w:val="16"/>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97D"/>
    <w:rsid w:val="00011CF8"/>
    <w:rsid w:val="00012FFF"/>
    <w:rsid w:val="00014CBF"/>
    <w:rsid w:val="00021C61"/>
    <w:rsid w:val="00024354"/>
    <w:rsid w:val="00030F23"/>
    <w:rsid w:val="0004393F"/>
    <w:rsid w:val="000439F9"/>
    <w:rsid w:val="0006290D"/>
    <w:rsid w:val="00080386"/>
    <w:rsid w:val="00084E31"/>
    <w:rsid w:val="00096C4D"/>
    <w:rsid w:val="000C5DC0"/>
    <w:rsid w:val="000F1BF9"/>
    <w:rsid w:val="0010035C"/>
    <w:rsid w:val="001021E0"/>
    <w:rsid w:val="00103D63"/>
    <w:rsid w:val="00120833"/>
    <w:rsid w:val="00124F25"/>
    <w:rsid w:val="00137CE0"/>
    <w:rsid w:val="00155009"/>
    <w:rsid w:val="00166D00"/>
    <w:rsid w:val="00175A7F"/>
    <w:rsid w:val="00176DD9"/>
    <w:rsid w:val="0018649D"/>
    <w:rsid w:val="00191271"/>
    <w:rsid w:val="001951A2"/>
    <w:rsid w:val="001B2477"/>
    <w:rsid w:val="001C03C3"/>
    <w:rsid w:val="001D1F7D"/>
    <w:rsid w:val="001D3E6F"/>
    <w:rsid w:val="001E1A10"/>
    <w:rsid w:val="001E34E4"/>
    <w:rsid w:val="001E6F15"/>
    <w:rsid w:val="00232D94"/>
    <w:rsid w:val="00234637"/>
    <w:rsid w:val="0024040E"/>
    <w:rsid w:val="00241E48"/>
    <w:rsid w:val="00246ED5"/>
    <w:rsid w:val="0026603D"/>
    <w:rsid w:val="0028542C"/>
    <w:rsid w:val="0028668B"/>
    <w:rsid w:val="002E2B40"/>
    <w:rsid w:val="002E5E2A"/>
    <w:rsid w:val="00306982"/>
    <w:rsid w:val="00345E78"/>
    <w:rsid w:val="00380976"/>
    <w:rsid w:val="00382F0A"/>
    <w:rsid w:val="003A217F"/>
    <w:rsid w:val="003C31C4"/>
    <w:rsid w:val="003F3B43"/>
    <w:rsid w:val="00412305"/>
    <w:rsid w:val="004500CF"/>
    <w:rsid w:val="00452A4E"/>
    <w:rsid w:val="004806D2"/>
    <w:rsid w:val="004825A8"/>
    <w:rsid w:val="00495C2C"/>
    <w:rsid w:val="004B2ADF"/>
    <w:rsid w:val="004B5C1D"/>
    <w:rsid w:val="004D1859"/>
    <w:rsid w:val="004D1B80"/>
    <w:rsid w:val="004F4FBA"/>
    <w:rsid w:val="004F6DAF"/>
    <w:rsid w:val="004F78B1"/>
    <w:rsid w:val="00504443"/>
    <w:rsid w:val="00510329"/>
    <w:rsid w:val="0054162A"/>
    <w:rsid w:val="00557039"/>
    <w:rsid w:val="005715D9"/>
    <w:rsid w:val="00573375"/>
    <w:rsid w:val="00575D7D"/>
    <w:rsid w:val="00584ACC"/>
    <w:rsid w:val="005A3640"/>
    <w:rsid w:val="005A6601"/>
    <w:rsid w:val="005D0C5C"/>
    <w:rsid w:val="005E7BD1"/>
    <w:rsid w:val="006003A0"/>
    <w:rsid w:val="00603ED0"/>
    <w:rsid w:val="0061458B"/>
    <w:rsid w:val="0062727B"/>
    <w:rsid w:val="006467D5"/>
    <w:rsid w:val="006A02EB"/>
    <w:rsid w:val="006A29AE"/>
    <w:rsid w:val="006C53F0"/>
    <w:rsid w:val="006C7E4C"/>
    <w:rsid w:val="006D17BF"/>
    <w:rsid w:val="006E23D6"/>
    <w:rsid w:val="00707F8B"/>
    <w:rsid w:val="00730174"/>
    <w:rsid w:val="0073767C"/>
    <w:rsid w:val="00746303"/>
    <w:rsid w:val="00750968"/>
    <w:rsid w:val="00753381"/>
    <w:rsid w:val="0075519A"/>
    <w:rsid w:val="0075639B"/>
    <w:rsid w:val="0076344A"/>
    <w:rsid w:val="00765A10"/>
    <w:rsid w:val="007B4CFC"/>
    <w:rsid w:val="007D7047"/>
    <w:rsid w:val="007F1F2A"/>
    <w:rsid w:val="007F3E01"/>
    <w:rsid w:val="00803E55"/>
    <w:rsid w:val="00826C73"/>
    <w:rsid w:val="00830BC3"/>
    <w:rsid w:val="00833221"/>
    <w:rsid w:val="00857BF6"/>
    <w:rsid w:val="00872D93"/>
    <w:rsid w:val="008901C3"/>
    <w:rsid w:val="00894476"/>
    <w:rsid w:val="00894DD9"/>
    <w:rsid w:val="008A1584"/>
    <w:rsid w:val="008B26AF"/>
    <w:rsid w:val="008C0AED"/>
    <w:rsid w:val="008D2C42"/>
    <w:rsid w:val="008D5979"/>
    <w:rsid w:val="008E0714"/>
    <w:rsid w:val="008E6769"/>
    <w:rsid w:val="00901351"/>
    <w:rsid w:val="0091624C"/>
    <w:rsid w:val="00924A35"/>
    <w:rsid w:val="00927C6B"/>
    <w:rsid w:val="0093341A"/>
    <w:rsid w:val="0096698A"/>
    <w:rsid w:val="00970A16"/>
    <w:rsid w:val="00976B38"/>
    <w:rsid w:val="009770AF"/>
    <w:rsid w:val="00986928"/>
    <w:rsid w:val="00986F90"/>
    <w:rsid w:val="00992B93"/>
    <w:rsid w:val="009C76E3"/>
    <w:rsid w:val="009D245B"/>
    <w:rsid w:val="009D4CA3"/>
    <w:rsid w:val="009D754E"/>
    <w:rsid w:val="009E64C9"/>
    <w:rsid w:val="009E6ABD"/>
    <w:rsid w:val="009F24B9"/>
    <w:rsid w:val="00A05991"/>
    <w:rsid w:val="00A10BC1"/>
    <w:rsid w:val="00A2410C"/>
    <w:rsid w:val="00A241F6"/>
    <w:rsid w:val="00A31739"/>
    <w:rsid w:val="00A421C2"/>
    <w:rsid w:val="00A55FFD"/>
    <w:rsid w:val="00A62EBF"/>
    <w:rsid w:val="00A87F3D"/>
    <w:rsid w:val="00AA4AE0"/>
    <w:rsid w:val="00AA5B7B"/>
    <w:rsid w:val="00AD4D3E"/>
    <w:rsid w:val="00AE3DFD"/>
    <w:rsid w:val="00AF2FB2"/>
    <w:rsid w:val="00B037B2"/>
    <w:rsid w:val="00B66C35"/>
    <w:rsid w:val="00B71717"/>
    <w:rsid w:val="00C017BA"/>
    <w:rsid w:val="00C2624D"/>
    <w:rsid w:val="00C4134B"/>
    <w:rsid w:val="00C76EE1"/>
    <w:rsid w:val="00CC396D"/>
    <w:rsid w:val="00CD0507"/>
    <w:rsid w:val="00CD792C"/>
    <w:rsid w:val="00CF143A"/>
    <w:rsid w:val="00D22E51"/>
    <w:rsid w:val="00D319AB"/>
    <w:rsid w:val="00D42BC9"/>
    <w:rsid w:val="00D55EB4"/>
    <w:rsid w:val="00D61781"/>
    <w:rsid w:val="00D72F88"/>
    <w:rsid w:val="00D80084"/>
    <w:rsid w:val="00D8230B"/>
    <w:rsid w:val="00D84BC8"/>
    <w:rsid w:val="00DB3DB4"/>
    <w:rsid w:val="00E01D80"/>
    <w:rsid w:val="00E02FF3"/>
    <w:rsid w:val="00E13AF9"/>
    <w:rsid w:val="00E35E5B"/>
    <w:rsid w:val="00E876D9"/>
    <w:rsid w:val="00E96F54"/>
    <w:rsid w:val="00EA3FFE"/>
    <w:rsid w:val="00EA416A"/>
    <w:rsid w:val="00EB53CA"/>
    <w:rsid w:val="00ED58C7"/>
    <w:rsid w:val="00EF157A"/>
    <w:rsid w:val="00EF48EB"/>
    <w:rsid w:val="00F4397D"/>
    <w:rsid w:val="00F54F74"/>
    <w:rsid w:val="00F66792"/>
    <w:rsid w:val="00F77084"/>
    <w:rsid w:val="00FB611B"/>
    <w:rsid w:val="00FC54D1"/>
    <w:rsid w:val="00FC7C72"/>
    <w:rsid w:val="00FE583E"/>
    <w:rsid w:val="00FE59C9"/>
    <w:rsid w:val="00FF59E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425AE"/>
  <w15:docId w15:val="{0881B393-165B-450B-93E9-7E128A1E0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pt-PT" w:eastAsia="pt-PT"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366" w:lineRule="auto"/>
      <w:ind w:left="975" w:hanging="370"/>
      <w:jc w:val="both"/>
    </w:pPr>
    <w:rPr>
      <w:rFonts w:ascii="Times New Roman" w:eastAsia="Times New Roman" w:hAnsi="Times New Roman" w:cs="Times New Roman"/>
      <w:color w:val="000000"/>
      <w:sz w:val="24"/>
    </w:rPr>
  </w:style>
  <w:style w:type="paragraph" w:styleId="Ttulo1">
    <w:name w:val="heading 1"/>
    <w:next w:val="Normal"/>
    <w:link w:val="Ttulo1Carter"/>
    <w:uiPriority w:val="9"/>
    <w:qFormat/>
    <w:pPr>
      <w:keepNext/>
      <w:keepLines/>
      <w:spacing w:after="1" w:line="358" w:lineRule="auto"/>
      <w:ind w:left="615" w:right="183" w:hanging="10"/>
      <w:outlineLvl w:val="0"/>
    </w:pPr>
    <w:rPr>
      <w:rFonts w:ascii="Times New Roman" w:eastAsia="Times New Roman" w:hAnsi="Times New Roman" w:cs="Times New Roman"/>
      <w:b/>
      <w:color w:val="2E74B5"/>
      <w:sz w:val="24"/>
    </w:rPr>
  </w:style>
  <w:style w:type="paragraph" w:styleId="Ttulo2">
    <w:name w:val="heading 2"/>
    <w:next w:val="Normal"/>
    <w:link w:val="Ttulo2Carter"/>
    <w:uiPriority w:val="9"/>
    <w:unhideWhenUsed/>
    <w:qFormat/>
    <w:pPr>
      <w:keepNext/>
      <w:keepLines/>
      <w:spacing w:after="112"/>
      <w:ind w:left="615" w:hanging="10"/>
      <w:outlineLvl w:val="1"/>
    </w:pPr>
    <w:rPr>
      <w:rFonts w:ascii="Times New Roman" w:eastAsia="Times New Roman" w:hAnsi="Times New Roman" w:cs="Times New Roman"/>
      <w:b/>
      <w:color w:val="1F4D78"/>
      <w:sz w:val="24"/>
    </w:rPr>
  </w:style>
  <w:style w:type="paragraph" w:styleId="Ttulo3">
    <w:name w:val="heading 3"/>
    <w:next w:val="Normal"/>
    <w:link w:val="Ttulo3Carter"/>
    <w:uiPriority w:val="9"/>
    <w:unhideWhenUsed/>
    <w:qFormat/>
    <w:pPr>
      <w:keepNext/>
      <w:keepLines/>
      <w:spacing w:after="1" w:line="358" w:lineRule="auto"/>
      <w:ind w:left="615" w:right="183" w:hanging="10"/>
      <w:outlineLvl w:val="2"/>
    </w:pPr>
    <w:rPr>
      <w:rFonts w:ascii="Times New Roman" w:eastAsia="Times New Roman" w:hAnsi="Times New Roman" w:cs="Times New Roman"/>
      <w:b/>
      <w:color w:val="2E74B5"/>
      <w:sz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arter">
    <w:name w:val="Título 2 Caráter"/>
    <w:link w:val="Ttulo2"/>
    <w:rPr>
      <w:rFonts w:ascii="Times New Roman" w:eastAsia="Times New Roman" w:hAnsi="Times New Roman" w:cs="Times New Roman"/>
      <w:b/>
      <w:color w:val="1F4D78"/>
      <w:sz w:val="24"/>
    </w:rPr>
  </w:style>
  <w:style w:type="character" w:customStyle="1" w:styleId="Ttulo1Carter">
    <w:name w:val="Título 1 Caráter"/>
    <w:link w:val="Ttulo1"/>
    <w:rPr>
      <w:rFonts w:ascii="Times New Roman" w:eastAsia="Times New Roman" w:hAnsi="Times New Roman" w:cs="Times New Roman"/>
      <w:b/>
      <w:color w:val="2E74B5"/>
      <w:sz w:val="24"/>
    </w:rPr>
  </w:style>
  <w:style w:type="character" w:customStyle="1" w:styleId="Ttulo3Carter">
    <w:name w:val="Título 3 Caráter"/>
    <w:link w:val="Ttulo3"/>
    <w:rPr>
      <w:rFonts w:ascii="Times New Roman" w:eastAsia="Times New Roman" w:hAnsi="Times New Roman" w:cs="Times New Roman"/>
      <w:b/>
      <w:color w:val="2E74B5"/>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grafodaLista">
    <w:name w:val="List Paragraph"/>
    <w:basedOn w:val="Normal"/>
    <w:uiPriority w:val="34"/>
    <w:qFormat/>
    <w:rsid w:val="00924A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50</Pages>
  <Words>15372</Words>
  <Characters>87625</Characters>
  <Application>Microsoft Office Word</Application>
  <DocSecurity>0</DocSecurity>
  <Lines>730</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 / DGPJ / Técnica - Eduarda Mendes Rodrigues</dc:creator>
  <cp:keywords>, docId:1DCC7E841AE8FF7303CD657A6DB7F508</cp:keywords>
  <cp:lastModifiedBy>GPM / CIERNDH / Secret. Exec. - Joao Duarte</cp:lastModifiedBy>
  <cp:revision>3</cp:revision>
  <dcterms:created xsi:type="dcterms:W3CDTF">2024-07-03T11:48:00Z</dcterms:created>
  <dcterms:modified xsi:type="dcterms:W3CDTF">2024-07-03T12:37:00Z</dcterms:modified>
</cp:coreProperties>
</file>