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4B8B02" w14:textId="177326ED" w:rsidR="00642CD7" w:rsidRDefault="00482502" w:rsidP="00520508">
      <w:pPr>
        <w:pStyle w:val="HChG"/>
      </w:pPr>
      <w:r w:rsidRPr="00A42396">
        <w:rPr>
          <w:color w:val="000000"/>
          <w:lang w:val="es-EC"/>
        </w:rPr>
        <w:tab/>
      </w:r>
      <w:r w:rsidRPr="00A42396">
        <w:rPr>
          <w:color w:val="000000"/>
          <w:lang w:val="es-EC"/>
        </w:rPr>
        <w:tab/>
      </w:r>
      <w:r w:rsidR="00C30D62" w:rsidRPr="00B26617">
        <w:t>Informe del Comité contra la Desaparición Forzada sobre su visita a Colombia en virtud del artículo 33 de la Convención</w:t>
      </w:r>
      <w:r w:rsidR="00C30D62" w:rsidRPr="00C30D62">
        <w:t>: anexos</w:t>
      </w:r>
    </w:p>
    <w:p w14:paraId="01A27F58" w14:textId="23D1280A" w:rsidR="00C30D62" w:rsidRPr="00C30D62" w:rsidRDefault="00C30D62" w:rsidP="00C30D62">
      <w:pPr>
        <w:rPr>
          <w:b/>
          <w:bCs/>
          <w:sz w:val="28"/>
          <w:szCs w:val="28"/>
          <w:lang w:val="es-EC"/>
        </w:rPr>
      </w:pPr>
      <w:r w:rsidRPr="00C30D62">
        <w:rPr>
          <w:b/>
          <w:bCs/>
          <w:sz w:val="28"/>
          <w:szCs w:val="28"/>
          <w:lang w:val="es-EC"/>
        </w:rPr>
        <w:tab/>
      </w:r>
    </w:p>
    <w:p w14:paraId="593CA51E" w14:textId="304EAD9D" w:rsidR="00520508" w:rsidRPr="008774E4" w:rsidRDefault="000B4107" w:rsidP="00520508">
      <w:pPr>
        <w:pStyle w:val="HChG"/>
        <w:rPr>
          <w:lang w:val="es-EC"/>
        </w:rPr>
      </w:pPr>
      <w:r>
        <w:rPr>
          <w:lang w:val="es-EC"/>
        </w:rPr>
        <w:tab/>
      </w:r>
      <w:r>
        <w:rPr>
          <w:lang w:val="es-EC"/>
        </w:rPr>
        <w:tab/>
      </w:r>
      <w:r w:rsidR="00520508" w:rsidRPr="008774E4">
        <w:rPr>
          <w:lang w:val="es-EC"/>
        </w:rPr>
        <w:t>ANEXO 1</w:t>
      </w:r>
    </w:p>
    <w:p w14:paraId="06976757" w14:textId="46ECF329" w:rsidR="00520508" w:rsidRPr="008774E4" w:rsidRDefault="00520508" w:rsidP="00520508">
      <w:pPr>
        <w:pStyle w:val="HChG"/>
        <w:rPr>
          <w:lang w:val="es-EC"/>
        </w:rPr>
      </w:pPr>
      <w:r w:rsidRPr="008774E4">
        <w:rPr>
          <w:lang w:val="es-EC"/>
        </w:rPr>
        <w:tab/>
      </w:r>
      <w:r w:rsidRPr="008774E4">
        <w:rPr>
          <w:lang w:val="es-EC"/>
        </w:rPr>
        <w:tab/>
      </w:r>
      <w:r w:rsidR="002744E5" w:rsidRPr="008774E4">
        <w:rPr>
          <w:lang w:val="es-EC"/>
        </w:rPr>
        <w:t>Marco jur</w:t>
      </w:r>
      <w:r w:rsidR="00F80228" w:rsidRPr="008774E4">
        <w:rPr>
          <w:lang w:val="es-EC"/>
        </w:rPr>
        <w:t>í</w:t>
      </w:r>
      <w:r w:rsidR="002744E5" w:rsidRPr="008774E4">
        <w:rPr>
          <w:lang w:val="es-EC"/>
        </w:rPr>
        <w:t xml:space="preserve">dico aplicable a los casos de desapariciones, incluyendo las desapariciones forzadas en virtud de la </w:t>
      </w:r>
      <w:r w:rsidR="00CE2D95" w:rsidRPr="008774E4">
        <w:rPr>
          <w:lang w:val="es-EC"/>
        </w:rPr>
        <w:t>definición</w:t>
      </w:r>
      <w:r w:rsidR="002744E5" w:rsidRPr="008774E4">
        <w:rPr>
          <w:lang w:val="es-EC"/>
        </w:rPr>
        <w:t xml:space="preserve"> del </w:t>
      </w:r>
      <w:r w:rsidR="00CE2D95" w:rsidRPr="008774E4">
        <w:rPr>
          <w:lang w:val="es-EC"/>
        </w:rPr>
        <w:t>artículo</w:t>
      </w:r>
      <w:r w:rsidR="002744E5" w:rsidRPr="008774E4">
        <w:rPr>
          <w:lang w:val="es-EC"/>
        </w:rPr>
        <w:t xml:space="preserve"> 2 de la </w:t>
      </w:r>
      <w:r w:rsidR="00F80228" w:rsidRPr="008774E4">
        <w:rPr>
          <w:lang w:val="es-EC"/>
        </w:rPr>
        <w:t>C</w:t>
      </w:r>
      <w:r w:rsidR="00CE2D95" w:rsidRPr="008774E4">
        <w:rPr>
          <w:lang w:val="es-EC"/>
        </w:rPr>
        <w:t>onvención</w:t>
      </w:r>
    </w:p>
    <w:p w14:paraId="7964163F" w14:textId="77777777" w:rsidR="00520508" w:rsidRPr="008774E4" w:rsidRDefault="00520508" w:rsidP="00520508">
      <w:pPr>
        <w:pStyle w:val="SingleTxtG"/>
        <w:rPr>
          <w:lang w:val="es-EC"/>
        </w:rPr>
      </w:pPr>
      <w:r w:rsidRPr="008774E4">
        <w:rPr>
          <w:lang w:val="es-EC"/>
        </w:rPr>
        <w:t>A continuación, el Comité establece una lista de las principales medidas jurídicas y normas vigentes en Colombia relacionadas con las desapariciones, incluyendo a las desapariciones forzadas:</w:t>
      </w:r>
    </w:p>
    <w:p w14:paraId="408C14AE" w14:textId="4E4F6263" w:rsidR="002744E5" w:rsidRPr="008774E4" w:rsidRDefault="002744E5" w:rsidP="002744E5">
      <w:pPr>
        <w:pStyle w:val="SingleTxtG"/>
        <w:numPr>
          <w:ilvl w:val="0"/>
          <w:numId w:val="136"/>
        </w:numPr>
        <w:ind w:left="1134" w:firstLine="0"/>
        <w:rPr>
          <w:lang w:val="es-EC"/>
        </w:rPr>
      </w:pPr>
      <w:r w:rsidRPr="008774E4">
        <w:rPr>
          <w:lang w:val="es-EC"/>
        </w:rPr>
        <w:t>El reconocimiento del derecho fundamental de toda persona a no ser sometida a desaparición forzada en el artículo 12 de la Constitución Política.</w:t>
      </w:r>
    </w:p>
    <w:p w14:paraId="59024056" w14:textId="231822EC" w:rsidR="002744E5" w:rsidRPr="008774E4" w:rsidRDefault="002744E5" w:rsidP="002744E5">
      <w:pPr>
        <w:pStyle w:val="SingleTxtG"/>
        <w:numPr>
          <w:ilvl w:val="0"/>
          <w:numId w:val="136"/>
        </w:numPr>
        <w:ind w:left="1134" w:firstLine="0"/>
        <w:rPr>
          <w:lang w:val="es-EC"/>
        </w:rPr>
      </w:pPr>
      <w:r w:rsidRPr="008774E4">
        <w:rPr>
          <w:lang w:val="es-EC"/>
        </w:rPr>
        <w:t>La Ley núm. 589 de 2000, que tipifica por primera vez la desaparición forzada, crea la Comisión de Búsqueda de Personas Desaparecidas, establece el Registro Nacional de Desaparecidos</w:t>
      </w:r>
      <w:r w:rsidR="005E16F7">
        <w:rPr>
          <w:lang w:val="es-EC"/>
        </w:rPr>
        <w:t>, reglamentado mediante Decreto</w:t>
      </w:r>
      <w:r w:rsidR="00FE4C59">
        <w:rPr>
          <w:lang w:val="es-EC"/>
        </w:rPr>
        <w:t xml:space="preserve"> núm. 4218 de 2005</w:t>
      </w:r>
      <w:r w:rsidR="00860BBD">
        <w:rPr>
          <w:lang w:val="es-EC"/>
        </w:rPr>
        <w:t>,</w:t>
      </w:r>
      <w:r w:rsidRPr="008774E4">
        <w:rPr>
          <w:lang w:val="es-EC"/>
        </w:rPr>
        <w:t xml:space="preserve"> y el Registro de Personas Capturadas y Detenidas</w:t>
      </w:r>
      <w:r w:rsidR="00E83E22">
        <w:rPr>
          <w:lang w:val="es-EC"/>
        </w:rPr>
        <w:t>.</w:t>
      </w:r>
      <w:r w:rsidR="00E83E22" w:rsidRPr="00E83E22">
        <w:rPr>
          <w:lang w:val="es-EC"/>
        </w:rPr>
        <w:t xml:space="preserve"> </w:t>
      </w:r>
      <w:r w:rsidR="00E83E22" w:rsidRPr="008774E4">
        <w:rPr>
          <w:lang w:val="es-EC"/>
        </w:rPr>
        <w:t>La Ley núm. 589</w:t>
      </w:r>
      <w:r w:rsidRPr="008774E4">
        <w:rPr>
          <w:lang w:val="es-EC"/>
        </w:rPr>
        <w:t xml:space="preserve"> </w:t>
      </w:r>
      <w:r w:rsidR="00E83E22">
        <w:rPr>
          <w:lang w:val="es-EC"/>
        </w:rPr>
        <w:t>también crea</w:t>
      </w:r>
      <w:r w:rsidRPr="008774E4">
        <w:rPr>
          <w:lang w:val="es-EC"/>
        </w:rPr>
        <w:t xml:space="preserve"> el M</w:t>
      </w:r>
      <w:r w:rsidR="00AC0A90">
        <w:rPr>
          <w:lang w:val="es-EC"/>
        </w:rPr>
        <w:t xml:space="preserve">ecanismo de </w:t>
      </w:r>
      <w:r w:rsidRPr="008774E4">
        <w:rPr>
          <w:lang w:val="es-EC"/>
        </w:rPr>
        <w:t>B</w:t>
      </w:r>
      <w:r w:rsidR="00AC0A90">
        <w:rPr>
          <w:lang w:val="es-EC"/>
        </w:rPr>
        <w:t xml:space="preserve">úsqueda </w:t>
      </w:r>
      <w:r w:rsidRPr="008774E4">
        <w:rPr>
          <w:lang w:val="es-EC"/>
        </w:rPr>
        <w:t>U</w:t>
      </w:r>
      <w:r w:rsidR="00AC0A90">
        <w:rPr>
          <w:lang w:val="es-EC"/>
        </w:rPr>
        <w:t>rgente</w:t>
      </w:r>
      <w:r w:rsidRPr="008774E4">
        <w:rPr>
          <w:lang w:val="es-EC"/>
        </w:rPr>
        <w:t>, reglamentado mediante la Ley núm. 971 de 2005.</w:t>
      </w:r>
    </w:p>
    <w:p w14:paraId="466AF703" w14:textId="77777777" w:rsidR="002744E5" w:rsidRPr="008774E4" w:rsidRDefault="002744E5" w:rsidP="002744E5">
      <w:pPr>
        <w:pStyle w:val="SingleTxtG"/>
        <w:numPr>
          <w:ilvl w:val="0"/>
          <w:numId w:val="136"/>
        </w:numPr>
        <w:ind w:left="1134" w:firstLine="0"/>
        <w:rPr>
          <w:lang w:val="es-EC"/>
        </w:rPr>
      </w:pPr>
      <w:r w:rsidRPr="008774E4">
        <w:rPr>
          <w:lang w:val="es-EC"/>
        </w:rPr>
        <w:t>La Ley núm. 975 de 2005 (Ley de Justicia y Paz), que dicta disposiciones para la reincorporación de miembros de grupos armados organizados al margen de la ley que contribuyan a la paz, y crea el Fondo para la Reparación de las Víctimas. Uno de los requisitos para acceder a los beneficios establecidos en la ley es la entrega de información sobre la suerte o paradero de las personas desaparecidas.</w:t>
      </w:r>
    </w:p>
    <w:p w14:paraId="10930AC8" w14:textId="77777777" w:rsidR="002744E5" w:rsidRPr="008774E4" w:rsidRDefault="002744E5" w:rsidP="002744E5">
      <w:pPr>
        <w:pStyle w:val="SingleTxtG"/>
        <w:numPr>
          <w:ilvl w:val="0"/>
          <w:numId w:val="136"/>
        </w:numPr>
        <w:ind w:left="1134" w:firstLine="0"/>
        <w:rPr>
          <w:lang w:val="es-EC"/>
        </w:rPr>
      </w:pPr>
      <w:r w:rsidRPr="008774E4">
        <w:rPr>
          <w:lang w:val="es-EC"/>
        </w:rPr>
        <w:t>La Ley núm. 1408 de 2010, reglamentada por el Decreto núm. 303 de 2015, que rinde homenaje a las víctimas de desaparición forzada, dicta medidas para su localización e identificación, y crea el Banco de Perfiles Genéticos de Desaparecidos. La norma reconoce el derecho de las víctimas a participar en las diligencias de exhumación y dispone que se brinde asistencia a los familiares de personas desaparecidas durante la entrega de los cuerpos o restos exhumados.</w:t>
      </w:r>
    </w:p>
    <w:p w14:paraId="74114237" w14:textId="77777777" w:rsidR="002744E5" w:rsidRPr="008774E4" w:rsidRDefault="002744E5" w:rsidP="002744E5">
      <w:pPr>
        <w:pStyle w:val="SingleTxtG"/>
        <w:numPr>
          <w:ilvl w:val="0"/>
          <w:numId w:val="136"/>
        </w:numPr>
        <w:ind w:left="1134" w:firstLine="0"/>
        <w:rPr>
          <w:lang w:val="es-EC"/>
        </w:rPr>
      </w:pPr>
      <w:r w:rsidRPr="008774E4">
        <w:rPr>
          <w:lang w:val="es-EC"/>
        </w:rPr>
        <w:t xml:space="preserve">La Ley núm. 1448 de 2011 (Ley de Víctimas y Restitución de Tierras) y sus modificatorias (Leyes Núm. 2343 de 2023 y 2421 de 2024), por la cual se dictan medidas de atención, asistencia, y reparación integral a las víctimas del conflicto armado, así como se crea la Unidad para la Atención y la Reparación Integral a las Víctimas, el Registro Único de Víctimas, el Sistema Nacional de Atención y Reparación Integral a las Víctimas y el Centro Nacional de Memoria Histórica. </w:t>
      </w:r>
    </w:p>
    <w:p w14:paraId="55263496" w14:textId="77777777" w:rsidR="002744E5" w:rsidRPr="008774E4" w:rsidRDefault="002744E5" w:rsidP="002744E5">
      <w:pPr>
        <w:pStyle w:val="SingleTxtG"/>
        <w:numPr>
          <w:ilvl w:val="0"/>
          <w:numId w:val="136"/>
        </w:numPr>
        <w:ind w:left="1134" w:firstLine="0"/>
        <w:rPr>
          <w:lang w:val="es-EC"/>
        </w:rPr>
      </w:pPr>
      <w:r w:rsidRPr="008774E4">
        <w:rPr>
          <w:lang w:val="es-EC"/>
        </w:rPr>
        <w:t>El Decreto No. 1725 de 2012, por el cual se adopta el Plan Nacional de Atención y Reparación Integral a las Víctimas de que trata la Ley 1448 de 2011.</w:t>
      </w:r>
    </w:p>
    <w:p w14:paraId="35BC3B08" w14:textId="77777777" w:rsidR="002744E5" w:rsidRPr="008774E4" w:rsidRDefault="002744E5" w:rsidP="002744E5">
      <w:pPr>
        <w:pStyle w:val="SingleTxtG"/>
        <w:numPr>
          <w:ilvl w:val="0"/>
          <w:numId w:val="136"/>
        </w:numPr>
        <w:ind w:left="1134" w:firstLine="0"/>
        <w:rPr>
          <w:lang w:val="es-EC"/>
        </w:rPr>
      </w:pPr>
      <w:r w:rsidRPr="008774E4">
        <w:rPr>
          <w:lang w:val="es-EC"/>
        </w:rPr>
        <w:t>La Ley núm. 1531 de 2012, que crea la acción de declaración de ausencia, y permite garantizar la continuidad de la personalidad jurídica de la persona desaparecida y la protección de su patrimonio y de los derechos de su familia.</w:t>
      </w:r>
    </w:p>
    <w:p w14:paraId="113161E6" w14:textId="70008223" w:rsidR="002744E5" w:rsidRPr="008774E4" w:rsidRDefault="002744E5" w:rsidP="002744E5">
      <w:pPr>
        <w:pStyle w:val="SingleTxtG"/>
        <w:numPr>
          <w:ilvl w:val="0"/>
          <w:numId w:val="136"/>
        </w:numPr>
        <w:ind w:left="1134" w:firstLine="0"/>
        <w:rPr>
          <w:lang w:val="es-EC"/>
        </w:rPr>
      </w:pPr>
      <w:r w:rsidRPr="008774E4">
        <w:rPr>
          <w:lang w:val="es-EC"/>
        </w:rPr>
        <w:t xml:space="preserve">El Acuerdo Final para la Terminación del Conflicto y la Construcción de una Paz Estable y Duradera (Acuerdo de Paz), firmado entre el Gobierno y las Fuerzas Armadas Revolucionarias de Colombia - Ejército del Pueblo (FARC-EP) el 24 de </w:t>
      </w:r>
      <w:r w:rsidR="00A02814">
        <w:rPr>
          <w:lang w:val="es-EC"/>
        </w:rPr>
        <w:t>nov</w:t>
      </w:r>
      <w:r w:rsidRPr="008774E4">
        <w:rPr>
          <w:lang w:val="es-EC"/>
        </w:rPr>
        <w:t xml:space="preserve">iembre de 2016. </w:t>
      </w:r>
    </w:p>
    <w:p w14:paraId="2E856CAD" w14:textId="77777777" w:rsidR="002744E5" w:rsidRPr="008774E4" w:rsidRDefault="002744E5" w:rsidP="002744E5">
      <w:pPr>
        <w:pStyle w:val="SingleTxtG"/>
        <w:numPr>
          <w:ilvl w:val="0"/>
          <w:numId w:val="136"/>
        </w:numPr>
        <w:ind w:left="1134" w:firstLine="0"/>
        <w:rPr>
          <w:lang w:val="es-EC"/>
        </w:rPr>
      </w:pPr>
      <w:r w:rsidRPr="008774E4">
        <w:rPr>
          <w:lang w:val="es-EC"/>
        </w:rPr>
        <w:t xml:space="preserve">La creación del Sistema Integral de Verdad, Justicia, Reparación y No Repetición, estipulado en el punto 5 del Acuerdo de Paz e incorporado en la Constitución por medio del Acto Legislativo núm. 01 de 2017, que está compuesto por la Comisión para el </w:t>
      </w:r>
      <w:r w:rsidRPr="008774E4">
        <w:rPr>
          <w:lang w:val="es-EC"/>
        </w:rPr>
        <w:lastRenderedPageBreak/>
        <w:t xml:space="preserve">Esclarecimiento de la Verdad, la Convivencia y No Repetición, la Unidad de Búsqueda de Personas dadas por Desaparecidas en el Contexto y en Razón del Conflicto Armado, la Jurisdicción Especial para la Paz, las Medidas de Reparación Integral para la Construcción de la Paz, y las Garantías de No Repetición. </w:t>
      </w:r>
    </w:p>
    <w:p w14:paraId="4FA7048F" w14:textId="77777777" w:rsidR="002744E5" w:rsidRPr="008774E4" w:rsidRDefault="002744E5" w:rsidP="002744E5">
      <w:pPr>
        <w:pStyle w:val="SingleTxtG"/>
        <w:numPr>
          <w:ilvl w:val="0"/>
          <w:numId w:val="136"/>
        </w:numPr>
        <w:ind w:left="1134" w:firstLine="0"/>
        <w:rPr>
          <w:lang w:val="es-EC"/>
        </w:rPr>
      </w:pPr>
      <w:r w:rsidRPr="008774E4">
        <w:rPr>
          <w:lang w:val="es-EC"/>
        </w:rPr>
        <w:t>El Informe Final de la Comisión para el Esclarecimiento de la Verdad, la Convivencia y No Repetición, presentado el 28 de junio de 2022</w:t>
      </w:r>
      <w:r w:rsidRPr="008774E4">
        <w:rPr>
          <w:rStyle w:val="FootnoteReference"/>
          <w:rFonts w:cstheme="majorBidi"/>
          <w:szCs w:val="22"/>
          <w:lang w:val="es-EC"/>
        </w:rPr>
        <w:footnoteReference w:id="2"/>
      </w:r>
      <w:r w:rsidRPr="008774E4">
        <w:rPr>
          <w:lang w:val="es-EC"/>
        </w:rPr>
        <w:t xml:space="preserve">, y la creación del Comité de Seguimiento y Monitoreo a la implementación de sus recomendaciones, mediante Decreto Ley Núm. 588 de 2017. </w:t>
      </w:r>
    </w:p>
    <w:p w14:paraId="5566C860" w14:textId="0819AFDD" w:rsidR="002744E5" w:rsidRPr="008774E4" w:rsidRDefault="002744E5" w:rsidP="002744E5">
      <w:pPr>
        <w:pStyle w:val="SingleTxtG"/>
        <w:numPr>
          <w:ilvl w:val="0"/>
          <w:numId w:val="136"/>
        </w:numPr>
        <w:ind w:left="1134" w:firstLine="0"/>
        <w:rPr>
          <w:lang w:val="es-EC"/>
        </w:rPr>
      </w:pPr>
      <w:r w:rsidRPr="008774E4">
        <w:rPr>
          <w:lang w:val="es-EC"/>
        </w:rPr>
        <w:t>El Plan Nacional de Búsqueda de la Unidad de Búsqueda de Personas dadas por Desaparecidas</w:t>
      </w:r>
      <w:r w:rsidRPr="008774E4">
        <w:rPr>
          <w:rStyle w:val="FootnoteReference"/>
          <w:rFonts w:cstheme="majorBidi"/>
          <w:szCs w:val="22"/>
          <w:lang w:val="es-EC"/>
        </w:rPr>
        <w:footnoteReference w:id="3"/>
      </w:r>
      <w:r w:rsidRPr="008774E4">
        <w:rPr>
          <w:lang w:val="es-EC"/>
        </w:rPr>
        <w:t xml:space="preserve"> y los 92 Planes Regionales de Búsqueda existentes a la fecha de la visita</w:t>
      </w:r>
      <w:r w:rsidR="00DA7864">
        <w:rPr>
          <w:lang w:val="es-EC"/>
        </w:rPr>
        <w:t xml:space="preserve">, así como el Plan Nacional de Búsqueda </w:t>
      </w:r>
      <w:r w:rsidR="000F3CB3">
        <w:rPr>
          <w:lang w:val="es-EC"/>
        </w:rPr>
        <w:t>elaborado por la Comisión de Búsqueda de Personas Desaparecidas</w:t>
      </w:r>
      <w:r w:rsidRPr="008774E4">
        <w:rPr>
          <w:lang w:val="es-EC"/>
        </w:rPr>
        <w:t xml:space="preserve">. </w:t>
      </w:r>
    </w:p>
    <w:p w14:paraId="6321F053" w14:textId="0B3944D7" w:rsidR="002744E5" w:rsidRPr="008774E4" w:rsidRDefault="002744E5" w:rsidP="002744E5">
      <w:pPr>
        <w:pStyle w:val="SingleTxtG"/>
        <w:numPr>
          <w:ilvl w:val="0"/>
          <w:numId w:val="136"/>
        </w:numPr>
        <w:ind w:left="1134" w:firstLine="0"/>
        <w:rPr>
          <w:rFonts w:asciiTheme="majorBidi" w:hAnsiTheme="majorBidi" w:cstheme="majorBidi"/>
          <w:sz w:val="22"/>
          <w:szCs w:val="22"/>
          <w:lang w:val="es-EC"/>
        </w:rPr>
      </w:pPr>
      <w:r w:rsidRPr="008774E4">
        <w:rPr>
          <w:lang w:val="es-EC"/>
        </w:rPr>
        <w:t xml:space="preserve">La Ley núm. 2272 de 2022, que </w:t>
      </w:r>
      <w:r w:rsidRPr="008774E4">
        <w:t>define la política de paz de Estado (Paz total) y modifica y pr</w:t>
      </w:r>
      <w:r w:rsidR="00F80228" w:rsidRPr="008774E4">
        <w:t>ó</w:t>
      </w:r>
      <w:r w:rsidRPr="008774E4">
        <w:t>rroga la Ley núm. 418 de 1997.</w:t>
      </w:r>
      <w:r w:rsidRPr="008774E4">
        <w:rPr>
          <w:rFonts w:asciiTheme="majorBidi" w:hAnsiTheme="majorBidi" w:cstheme="majorBidi"/>
          <w:sz w:val="22"/>
          <w:szCs w:val="22"/>
          <w:lang w:val="es-EC"/>
        </w:rPr>
        <w:t xml:space="preserve"> </w:t>
      </w:r>
    </w:p>
    <w:p w14:paraId="280D9E1C" w14:textId="77777777" w:rsidR="002744E5" w:rsidRPr="008774E4" w:rsidRDefault="002744E5" w:rsidP="002744E5">
      <w:pPr>
        <w:pStyle w:val="SingleTxtG"/>
        <w:numPr>
          <w:ilvl w:val="0"/>
          <w:numId w:val="136"/>
        </w:numPr>
        <w:ind w:left="1134" w:firstLine="0"/>
        <w:rPr>
          <w:lang w:val="es-EC"/>
        </w:rPr>
      </w:pPr>
      <w:r w:rsidRPr="008774E4">
        <w:rPr>
          <w:lang w:val="es-EC"/>
        </w:rPr>
        <w:t xml:space="preserve">La Ley núm. 2294 de 2023, por la cual se expide el Plan Nacional de Desarrollo 2022 – 2026 “Colombia Potencia Mundial de la Vida,” que crea el Sistema Nacional de Búsqueda de Personas Dadas por Desaparecidas en Contexto y </w:t>
      </w:r>
      <w:proofErr w:type="gramStart"/>
      <w:r w:rsidRPr="008774E4">
        <w:rPr>
          <w:lang w:val="es-EC"/>
        </w:rPr>
        <w:t>en Razón del</w:t>
      </w:r>
      <w:proofErr w:type="gramEnd"/>
      <w:r w:rsidRPr="008774E4">
        <w:rPr>
          <w:lang w:val="es-EC"/>
        </w:rPr>
        <w:t xml:space="preserve"> Conflicto Armado, reglamentado mediante el Decreto núm. 532 de 2024.</w:t>
      </w:r>
    </w:p>
    <w:p w14:paraId="2D77589D" w14:textId="711B7C00" w:rsidR="002744E5" w:rsidRPr="008774E4" w:rsidRDefault="002744E5" w:rsidP="002744E5">
      <w:pPr>
        <w:pStyle w:val="SingleTxtG"/>
        <w:numPr>
          <w:ilvl w:val="0"/>
          <w:numId w:val="136"/>
        </w:numPr>
        <w:ind w:left="1134" w:firstLine="0"/>
        <w:rPr>
          <w:lang w:val="es-EC"/>
        </w:rPr>
      </w:pPr>
      <w:r w:rsidRPr="008774E4">
        <w:rPr>
          <w:lang w:val="es-EC"/>
        </w:rPr>
        <w:t xml:space="preserve">La Ley núm. 2326 de 2023 (Alerta Rosa), reglamentada mediante Decreto </w:t>
      </w:r>
      <w:r w:rsidR="00D65918">
        <w:rPr>
          <w:lang w:val="es-EC"/>
        </w:rPr>
        <w:t>n</w:t>
      </w:r>
      <w:r w:rsidRPr="008774E4">
        <w:rPr>
          <w:lang w:val="es-EC"/>
        </w:rPr>
        <w:t>úm. 1428 de 2024, enfocada en la activación de una alerta para la búsqueda inmediata de niñas, niños, jóvenes, adolescentes y mujeres desaparecidas. Dispone medidas de prevención, protección y reparación para estas víctimas.</w:t>
      </w:r>
    </w:p>
    <w:p w14:paraId="568F3A9A" w14:textId="77777777" w:rsidR="002744E5" w:rsidRPr="008774E4" w:rsidRDefault="002744E5" w:rsidP="002744E5">
      <w:pPr>
        <w:pStyle w:val="SingleTxtG"/>
        <w:numPr>
          <w:ilvl w:val="0"/>
          <w:numId w:val="136"/>
        </w:numPr>
        <w:ind w:left="1134" w:firstLine="0"/>
        <w:rPr>
          <w:lang w:val="es-EC"/>
        </w:rPr>
      </w:pPr>
      <w:r w:rsidRPr="008774E4">
        <w:rPr>
          <w:lang w:val="es-EC"/>
        </w:rPr>
        <w:t>La Política de Seguridad, Defensa y Convivencia Ciudadana – Garantías para la Vida y la Paz 2022-2026 del Ministerio de Defensa Nacional.</w:t>
      </w:r>
    </w:p>
    <w:p w14:paraId="4FC80F4B" w14:textId="77777777" w:rsidR="002744E5" w:rsidRPr="008774E4" w:rsidRDefault="002744E5" w:rsidP="002744E5">
      <w:pPr>
        <w:pStyle w:val="SingleTxtG"/>
        <w:numPr>
          <w:ilvl w:val="0"/>
          <w:numId w:val="136"/>
        </w:numPr>
        <w:ind w:left="1134" w:firstLine="0"/>
        <w:rPr>
          <w:lang w:val="es-EC"/>
        </w:rPr>
      </w:pPr>
      <w:r w:rsidRPr="008774E4">
        <w:rPr>
          <w:lang w:val="es-EC"/>
        </w:rPr>
        <w:t xml:space="preserve">La Ley núm. 2364 de 2024, que reconoce a las mujeres buscadoras como constructoras de paz, dicta medidas para proteger sus derechos, y prevé la creación del Registro Único de Mujeres Buscadoras. </w:t>
      </w:r>
    </w:p>
    <w:p w14:paraId="48FF98EC" w14:textId="4670FDE4" w:rsidR="002744E5" w:rsidRPr="008774E4" w:rsidRDefault="002744E5" w:rsidP="002744E5">
      <w:pPr>
        <w:pStyle w:val="SingleTxtG"/>
        <w:numPr>
          <w:ilvl w:val="0"/>
          <w:numId w:val="136"/>
        </w:numPr>
        <w:ind w:left="1134" w:firstLine="0"/>
        <w:rPr>
          <w:lang w:val="es-EC"/>
        </w:rPr>
      </w:pPr>
      <w:r w:rsidRPr="008774E4">
        <w:rPr>
          <w:lang w:val="es-EC"/>
        </w:rPr>
        <w:t xml:space="preserve">La Medida Cautelar Nacional sobre la desaparición forzada adoptada en marzo 2024 por la </w:t>
      </w:r>
      <w:r w:rsidR="002D359E" w:rsidRPr="008774E4">
        <w:rPr>
          <w:lang w:val="es-EC"/>
        </w:rPr>
        <w:t xml:space="preserve">Jurisdicción Especial para la Paz </w:t>
      </w:r>
      <w:r w:rsidRPr="008774E4">
        <w:rPr>
          <w:rStyle w:val="FootnoteReference"/>
          <w:rFonts w:cstheme="majorBidi"/>
          <w:szCs w:val="22"/>
          <w:lang w:val="es-EC"/>
        </w:rPr>
        <w:footnoteReference w:id="4"/>
      </w:r>
      <w:r w:rsidRPr="008774E4">
        <w:rPr>
          <w:lang w:val="es-EC"/>
        </w:rPr>
        <w:t>, así como las medidas cautelares emitidas para la protección de cementerios y lugares donde se presume la existencia de cuerpos de personas desaparecidas</w:t>
      </w:r>
      <w:r w:rsidRPr="008774E4">
        <w:rPr>
          <w:rStyle w:val="FootnoteReference"/>
          <w:rFonts w:cstheme="majorBidi"/>
          <w:szCs w:val="22"/>
          <w:lang w:val="es-EC"/>
        </w:rPr>
        <w:footnoteReference w:id="5"/>
      </w:r>
      <w:r w:rsidRPr="008774E4">
        <w:rPr>
          <w:lang w:val="es-EC"/>
        </w:rPr>
        <w:t>.</w:t>
      </w:r>
    </w:p>
    <w:p w14:paraId="109A6610" w14:textId="77777777" w:rsidR="002744E5" w:rsidRPr="008774E4" w:rsidRDefault="002744E5" w:rsidP="002744E5">
      <w:pPr>
        <w:pStyle w:val="SingleTxtG"/>
        <w:numPr>
          <w:ilvl w:val="0"/>
          <w:numId w:val="136"/>
        </w:numPr>
        <w:ind w:left="1134" w:firstLine="0"/>
        <w:rPr>
          <w:lang w:val="es-EC"/>
        </w:rPr>
      </w:pPr>
      <w:r w:rsidRPr="008774E4">
        <w:rPr>
          <w:lang w:val="es-EC"/>
        </w:rPr>
        <w:t xml:space="preserve">El Protocolo regional de 2024 de entendimiento entre la Jurisdicción Especial Indígena del Cauca y la </w:t>
      </w:r>
      <w:proofErr w:type="gramStart"/>
      <w:r w:rsidRPr="008774E4">
        <w:rPr>
          <w:lang w:val="es-ES"/>
        </w:rPr>
        <w:t>Fiscalía General</w:t>
      </w:r>
      <w:proofErr w:type="gramEnd"/>
      <w:r w:rsidRPr="008774E4">
        <w:rPr>
          <w:lang w:val="es-ES"/>
        </w:rPr>
        <w:t xml:space="preserve"> de la Nación, mediante el cual se reconoce la autoridad de la jurisdicción indígena para activar y coordinar el Mecanismo de Búsqueda Urgente </w:t>
      </w:r>
      <w:r w:rsidRPr="008774E4">
        <w:rPr>
          <w:lang w:val="es-EC"/>
        </w:rPr>
        <w:t>cada vez que sea oportuno.</w:t>
      </w:r>
    </w:p>
    <w:p w14:paraId="0E4A1C80" w14:textId="77777777" w:rsidR="002744E5" w:rsidRPr="008774E4" w:rsidRDefault="002744E5" w:rsidP="002744E5">
      <w:pPr>
        <w:rPr>
          <w:rFonts w:asciiTheme="majorBidi" w:hAnsiTheme="majorBidi" w:cstheme="majorBidi"/>
          <w:sz w:val="22"/>
          <w:szCs w:val="22"/>
          <w:lang w:val="es-EC"/>
        </w:rPr>
      </w:pPr>
      <w:r w:rsidRPr="008774E4">
        <w:rPr>
          <w:rFonts w:asciiTheme="majorBidi" w:hAnsiTheme="majorBidi" w:cstheme="majorBidi"/>
          <w:sz w:val="22"/>
          <w:szCs w:val="22"/>
          <w:lang w:val="es-EC"/>
        </w:rPr>
        <w:br w:type="page"/>
      </w:r>
    </w:p>
    <w:p w14:paraId="4C34262D" w14:textId="73FD202F" w:rsidR="002744E5" w:rsidRPr="008774E4" w:rsidRDefault="002744E5" w:rsidP="002744E5">
      <w:pPr>
        <w:pStyle w:val="HChG"/>
        <w:rPr>
          <w:lang w:val="es-EC"/>
        </w:rPr>
      </w:pPr>
      <w:r w:rsidRPr="008774E4">
        <w:rPr>
          <w:lang w:val="es-EC"/>
        </w:rPr>
        <w:lastRenderedPageBreak/>
        <w:tab/>
      </w:r>
      <w:r w:rsidRPr="008774E4">
        <w:rPr>
          <w:lang w:val="es-EC"/>
        </w:rPr>
        <w:tab/>
        <w:t>ANEXO 2</w:t>
      </w:r>
    </w:p>
    <w:p w14:paraId="07A977B9" w14:textId="3BED1503" w:rsidR="002744E5" w:rsidRPr="008774E4" w:rsidRDefault="002744E5" w:rsidP="002744E5">
      <w:pPr>
        <w:pStyle w:val="HChG"/>
        <w:rPr>
          <w:lang w:val="es-EC"/>
        </w:rPr>
      </w:pPr>
      <w:r w:rsidRPr="008774E4">
        <w:rPr>
          <w:lang w:val="es-EC"/>
        </w:rPr>
        <w:tab/>
      </w:r>
      <w:r w:rsidRPr="008774E4">
        <w:rPr>
          <w:lang w:val="es-EC"/>
        </w:rPr>
        <w:tab/>
        <w:t xml:space="preserve">Marco institucional </w:t>
      </w:r>
    </w:p>
    <w:p w14:paraId="647402F9" w14:textId="3CED3690" w:rsidR="002744E5" w:rsidRPr="008774E4" w:rsidRDefault="002744E5" w:rsidP="002744E5">
      <w:pPr>
        <w:pStyle w:val="H1G"/>
        <w:rPr>
          <w:color w:val="000000" w:themeColor="text1"/>
          <w:lang w:val="es-EC"/>
        </w:rPr>
      </w:pPr>
      <w:r w:rsidRPr="008774E4">
        <w:rPr>
          <w:lang w:val="es-EC"/>
        </w:rPr>
        <w:tab/>
        <w:t>A.</w:t>
      </w:r>
      <w:r w:rsidRPr="008774E4">
        <w:rPr>
          <w:lang w:val="es-EC"/>
        </w:rPr>
        <w:tab/>
        <w:t xml:space="preserve">Entidades competentes para atender las desapariciones ocurridas antes del 1 de diciembre de 2016 </w:t>
      </w:r>
      <w:r w:rsidRPr="008774E4">
        <w:rPr>
          <w:color w:val="000000" w:themeColor="text1"/>
          <w:lang w:val="es-EC"/>
        </w:rPr>
        <w:t xml:space="preserve">con ocasión y </w:t>
      </w:r>
      <w:r w:rsidRPr="008774E4">
        <w:rPr>
          <w:lang w:val="es-EC"/>
        </w:rPr>
        <w:t xml:space="preserve">en el contexto </w:t>
      </w:r>
      <w:r w:rsidRPr="008774E4">
        <w:rPr>
          <w:color w:val="000000" w:themeColor="text1"/>
          <w:lang w:val="es-EC"/>
        </w:rPr>
        <w:t>del conflicto armado</w:t>
      </w:r>
    </w:p>
    <w:p w14:paraId="76C2E83A" w14:textId="1B218A4B" w:rsidR="002744E5" w:rsidRPr="008774E4" w:rsidRDefault="002744E5" w:rsidP="002744E5">
      <w:pPr>
        <w:pStyle w:val="SingleTxtG"/>
        <w:rPr>
          <w:lang w:val="es-EC"/>
        </w:rPr>
      </w:pPr>
      <w:r w:rsidRPr="008774E4">
        <w:rPr>
          <w:lang w:val="es-EC"/>
        </w:rPr>
        <w:t xml:space="preserve">Las principales entidades competentes para la búsqueda e investigación, identificación, acompañamiento y apoyo a las víctimas, prosecución, judicialización, sanción y reparación relacionados con las desapariciones ocurridas antes del 1 de diciembre de 2016 </w:t>
      </w:r>
      <w:r w:rsidRPr="008774E4">
        <w:rPr>
          <w:color w:val="000000" w:themeColor="text1"/>
          <w:lang w:val="es-EC"/>
        </w:rPr>
        <w:t xml:space="preserve">con ocasión y </w:t>
      </w:r>
      <w:r w:rsidRPr="008774E4">
        <w:rPr>
          <w:lang w:val="es-EC"/>
        </w:rPr>
        <w:t xml:space="preserve">en el contexto </w:t>
      </w:r>
      <w:r w:rsidRPr="008774E4">
        <w:rPr>
          <w:color w:val="000000" w:themeColor="text1"/>
          <w:lang w:val="es-EC"/>
        </w:rPr>
        <w:t>del conflicto armado</w:t>
      </w:r>
      <w:r w:rsidRPr="008774E4">
        <w:rPr>
          <w:lang w:val="es-EC"/>
        </w:rPr>
        <w:t xml:space="preserve"> son:</w:t>
      </w:r>
    </w:p>
    <w:p w14:paraId="2E53F78D" w14:textId="09095EFF" w:rsidR="002744E5" w:rsidRPr="008774E4" w:rsidRDefault="002744E5" w:rsidP="002744E5">
      <w:pPr>
        <w:pStyle w:val="H23G"/>
        <w:rPr>
          <w:lang w:val="es-EC"/>
        </w:rPr>
      </w:pPr>
      <w:r w:rsidRPr="008774E4">
        <w:rPr>
          <w:lang w:val="es-EC"/>
        </w:rPr>
        <w:tab/>
        <w:t>1.</w:t>
      </w:r>
      <w:r w:rsidRPr="008774E4">
        <w:rPr>
          <w:lang w:val="es-EC"/>
        </w:rPr>
        <w:tab/>
        <w:t xml:space="preserve">El Sistema Integral de Verdad, Justicia, Reparación y No Repetición </w:t>
      </w:r>
    </w:p>
    <w:p w14:paraId="664CA713" w14:textId="77777777" w:rsidR="002744E5" w:rsidRPr="008774E4" w:rsidRDefault="002744E5" w:rsidP="002744E5">
      <w:pPr>
        <w:pStyle w:val="SingleTxtG"/>
        <w:rPr>
          <w:b/>
          <w:bCs/>
          <w:lang w:val="es-EC"/>
        </w:rPr>
      </w:pPr>
      <w:r w:rsidRPr="008774E4">
        <w:rPr>
          <w:lang w:val="es-EC"/>
        </w:rPr>
        <w:t>El Sistema Integral para la Paz está compuesto por diferentes mecanismos judiciales y extrajudiciales con el fin de lograr la mayor satisfacción</w:t>
      </w:r>
      <w:r w:rsidRPr="008774E4">
        <w:rPr>
          <w:color w:val="000000" w:themeColor="text1"/>
          <w:lang w:val="es-EC"/>
        </w:rPr>
        <w:t xml:space="preserve"> posible de los derechos de las víctimas del conflicto armado; asegurar la rendición de cuentas por lo ocurrido; garantizar la seguridad jurídica de quienes participen en los procesos; contribuir a garantizar la convivencia, reconciliación y no repetición del conflicto; y asegurar la transición del conflicto armado a la paz.</w:t>
      </w:r>
    </w:p>
    <w:p w14:paraId="25B26F5A" w14:textId="7380337A" w:rsidR="002744E5" w:rsidRPr="008774E4" w:rsidRDefault="00A1156F" w:rsidP="002744E5">
      <w:pPr>
        <w:pStyle w:val="H23G"/>
        <w:rPr>
          <w:lang w:val="es-EC"/>
        </w:rPr>
      </w:pPr>
      <w:r w:rsidRPr="008774E4">
        <w:rPr>
          <w:lang w:val="es-EC"/>
        </w:rPr>
        <w:tab/>
      </w:r>
      <w:r w:rsidR="002744E5" w:rsidRPr="008774E4">
        <w:rPr>
          <w:lang w:val="es-EC"/>
        </w:rPr>
        <w:t>2.</w:t>
      </w:r>
      <w:r w:rsidR="002744E5" w:rsidRPr="008774E4">
        <w:rPr>
          <w:lang w:val="es-EC"/>
        </w:rPr>
        <w:tab/>
        <w:t>La Comisión para el Esclarecimiento de la Verdad, la Convivencia y No Repetición</w:t>
      </w:r>
      <w:r w:rsidR="002744E5" w:rsidRPr="008774E4">
        <w:rPr>
          <w:rStyle w:val="FootnoteReference"/>
          <w:rFonts w:cstheme="majorBidi"/>
          <w:szCs w:val="22"/>
          <w:lang w:val="es-EC"/>
        </w:rPr>
        <w:footnoteReference w:id="6"/>
      </w:r>
    </w:p>
    <w:p w14:paraId="7F7AA15B" w14:textId="77C8F143" w:rsidR="002744E5" w:rsidRPr="008774E4" w:rsidRDefault="002744E5" w:rsidP="00A1156F">
      <w:pPr>
        <w:pStyle w:val="SingleTxtG"/>
        <w:rPr>
          <w:lang w:val="es-EC"/>
        </w:rPr>
      </w:pPr>
      <w:r w:rsidRPr="008774E4">
        <w:rPr>
          <w:lang w:val="es-EC"/>
        </w:rPr>
        <w:t xml:space="preserve">En su informe final “Hay futuro si hay verdad”, el volumen de “hallazgos y recomendaciones", la </w:t>
      </w:r>
      <w:r w:rsidR="0041503D" w:rsidRPr="008774E4">
        <w:rPr>
          <w:lang w:val="es-EC"/>
        </w:rPr>
        <w:t>Comisión para el Esclarecimiento de la Verdad, la Convivencia y No Repetición</w:t>
      </w:r>
      <w:r w:rsidRPr="008774E4">
        <w:rPr>
          <w:lang w:val="es-EC"/>
        </w:rPr>
        <w:t xml:space="preserve"> hace mención explícita a las desapariciones forzadas en el capítulo sobre violaciones de derechos humanos e infracciones al derecho internacional humanitario. La Comisión de Seguimiento y Monitoreo tiene como función rendir informes periódicos de seguimiento con un enfoque territorial, diferencial y de género por 7 años.</w:t>
      </w:r>
    </w:p>
    <w:p w14:paraId="1E8D1FF7" w14:textId="149FD1E2" w:rsidR="002744E5" w:rsidRPr="008774E4" w:rsidRDefault="00A1156F" w:rsidP="00A1156F">
      <w:pPr>
        <w:pStyle w:val="H23G"/>
        <w:rPr>
          <w:lang w:val="es-EC"/>
        </w:rPr>
      </w:pPr>
      <w:r w:rsidRPr="008774E4">
        <w:rPr>
          <w:lang w:val="es-EC"/>
        </w:rPr>
        <w:tab/>
        <w:t>3.</w:t>
      </w:r>
      <w:r w:rsidRPr="008774E4">
        <w:rPr>
          <w:lang w:val="es-EC"/>
        </w:rPr>
        <w:tab/>
      </w:r>
      <w:r w:rsidR="002744E5" w:rsidRPr="008774E4">
        <w:rPr>
          <w:lang w:val="es-EC"/>
        </w:rPr>
        <w:t xml:space="preserve">La Unidad de Búsqueda de Personas dadas por Desaparecidas en el Contexto y </w:t>
      </w:r>
      <w:proofErr w:type="gramStart"/>
      <w:r w:rsidR="002744E5" w:rsidRPr="008774E4">
        <w:rPr>
          <w:lang w:val="es-EC"/>
        </w:rPr>
        <w:t>en Razón del</w:t>
      </w:r>
      <w:proofErr w:type="gramEnd"/>
      <w:r w:rsidR="002744E5" w:rsidRPr="008774E4">
        <w:rPr>
          <w:lang w:val="es-EC"/>
        </w:rPr>
        <w:t xml:space="preserve"> Conflicto Armado (UBPD)</w:t>
      </w:r>
      <w:r w:rsidR="002744E5" w:rsidRPr="008774E4">
        <w:rPr>
          <w:rStyle w:val="FootnoteReference"/>
          <w:rFonts w:cstheme="majorBidi"/>
          <w:szCs w:val="22"/>
          <w:lang w:val="es-EC"/>
        </w:rPr>
        <w:footnoteReference w:id="7"/>
      </w:r>
      <w:r w:rsidR="002744E5" w:rsidRPr="008774E4">
        <w:rPr>
          <w:lang w:val="es-EC"/>
        </w:rPr>
        <w:t xml:space="preserve"> </w:t>
      </w:r>
    </w:p>
    <w:p w14:paraId="270FFC9B" w14:textId="72DC8495" w:rsidR="002744E5" w:rsidRPr="008774E4" w:rsidRDefault="002744E5" w:rsidP="00A1156F">
      <w:pPr>
        <w:pStyle w:val="SingleTxtG"/>
        <w:rPr>
          <w:lang w:val="es-EC"/>
        </w:rPr>
      </w:pPr>
      <w:r w:rsidRPr="008774E4">
        <w:rPr>
          <w:lang w:val="es-EC"/>
        </w:rPr>
        <w:t xml:space="preserve">La </w:t>
      </w:r>
      <w:r w:rsidR="005F2E77" w:rsidRPr="008774E4">
        <w:rPr>
          <w:lang w:val="es-EC"/>
        </w:rPr>
        <w:t>Unidad de Búsqueda de Personas dadas por Desaparecidas</w:t>
      </w:r>
      <w:r w:rsidRPr="008774E4">
        <w:rPr>
          <w:color w:val="000000" w:themeColor="text1"/>
          <w:lang w:val="es-EC"/>
        </w:rPr>
        <w:t xml:space="preserve"> entró en funcionamiento en agosto de 2018 y tiene </w:t>
      </w:r>
      <w:r w:rsidRPr="008774E4">
        <w:rPr>
          <w:lang w:val="es-EC"/>
        </w:rPr>
        <w:t xml:space="preserve">un mandato de veinte años prorrogables. Es una entidad humanitaria y extrajudicial que lidera y coordina la búsqueda y localización de las personas desaparecidas en el contexto y </w:t>
      </w:r>
      <w:proofErr w:type="gramStart"/>
      <w:r w:rsidRPr="008774E4">
        <w:rPr>
          <w:lang w:val="es-EC"/>
        </w:rPr>
        <w:t>en razón del</w:t>
      </w:r>
      <w:proofErr w:type="gramEnd"/>
      <w:r w:rsidRPr="008774E4">
        <w:rPr>
          <w:lang w:val="es-EC"/>
        </w:rPr>
        <w:t xml:space="preserve"> conflicto armado y, en caso de fallecimiento, trabaja en la recuperación, identificación y entrega digna de sus cuerpos a sus familiares. Tiene 25 sedes territoriales y tres oficinas satélites y ha instaurado una unidad móvil para ampliar su cobertura territorial. El Plan Nacional de Búsqueda de la Unidad cuenta con dos fases de priorización estratégica y territorial adoptadas en 2020 y 2022. Según lo informado durante la visita, 34 de los 92 Planes Regionales de Búsqueda se encuentran en implementación. </w:t>
      </w:r>
    </w:p>
    <w:p w14:paraId="2B5A90CA" w14:textId="77777777" w:rsidR="002744E5" w:rsidRPr="008774E4" w:rsidRDefault="002744E5" w:rsidP="00A1156F">
      <w:pPr>
        <w:pStyle w:val="SingleTxtG"/>
        <w:rPr>
          <w:color w:val="000000" w:themeColor="text1"/>
          <w:lang w:val="es-EC"/>
        </w:rPr>
      </w:pPr>
      <w:r w:rsidRPr="008774E4">
        <w:rPr>
          <w:lang w:val="es-EC"/>
        </w:rPr>
        <w:t>Para activar la búsqueda ante la Unidad</w:t>
      </w:r>
      <w:r w:rsidRPr="008774E4">
        <w:rPr>
          <w:color w:val="000000" w:themeColor="text1"/>
          <w:lang w:val="es-EC"/>
        </w:rPr>
        <w:t xml:space="preserve"> </w:t>
      </w:r>
      <w:r w:rsidRPr="008774E4">
        <w:rPr>
          <w:lang w:val="es-EC"/>
        </w:rPr>
        <w:t xml:space="preserve">no se requiere inscripción en el Registro Único de Víctimas, ni contar con una denuncia. </w:t>
      </w:r>
    </w:p>
    <w:p w14:paraId="4C715DFD" w14:textId="0EB3E93C" w:rsidR="002744E5" w:rsidRPr="008774E4" w:rsidRDefault="00A1156F" w:rsidP="00A1156F">
      <w:pPr>
        <w:pStyle w:val="H23G"/>
        <w:rPr>
          <w:lang w:val="es-EC"/>
        </w:rPr>
      </w:pPr>
      <w:r w:rsidRPr="008774E4">
        <w:rPr>
          <w:lang w:val="es-EC"/>
        </w:rPr>
        <w:tab/>
        <w:t>4.</w:t>
      </w:r>
      <w:r w:rsidRPr="008774E4">
        <w:rPr>
          <w:lang w:val="es-EC"/>
        </w:rPr>
        <w:tab/>
      </w:r>
      <w:r w:rsidR="002744E5" w:rsidRPr="008774E4">
        <w:rPr>
          <w:lang w:val="es-EC"/>
        </w:rPr>
        <w:t xml:space="preserve">El Sistema Nacional de Búsqueda de Personas Dadas por Desaparecidas en Contexto y </w:t>
      </w:r>
      <w:proofErr w:type="gramStart"/>
      <w:r w:rsidR="002744E5" w:rsidRPr="008774E4">
        <w:rPr>
          <w:lang w:val="es-EC"/>
        </w:rPr>
        <w:t>en Razón del</w:t>
      </w:r>
      <w:proofErr w:type="gramEnd"/>
      <w:r w:rsidR="002744E5" w:rsidRPr="008774E4">
        <w:rPr>
          <w:lang w:val="es-EC"/>
        </w:rPr>
        <w:t xml:space="preserve"> Conflicto Armado (SNB)</w:t>
      </w:r>
      <w:r w:rsidR="002744E5" w:rsidRPr="008774E4">
        <w:rPr>
          <w:rStyle w:val="FootnoteReference"/>
          <w:rFonts w:cstheme="majorBidi"/>
          <w:szCs w:val="22"/>
          <w:lang w:val="es-EC"/>
        </w:rPr>
        <w:footnoteReference w:id="8"/>
      </w:r>
      <w:r w:rsidR="002744E5" w:rsidRPr="008774E4">
        <w:rPr>
          <w:lang w:val="es-EC"/>
        </w:rPr>
        <w:t xml:space="preserve"> </w:t>
      </w:r>
    </w:p>
    <w:p w14:paraId="342F8D20" w14:textId="10D7420A" w:rsidR="002744E5" w:rsidRPr="008774E4" w:rsidRDefault="002744E5" w:rsidP="00A1156F">
      <w:pPr>
        <w:pStyle w:val="SingleTxtG"/>
        <w:rPr>
          <w:lang w:val="es-EC"/>
        </w:rPr>
      </w:pPr>
      <w:r w:rsidRPr="008774E4">
        <w:rPr>
          <w:lang w:val="es-EC"/>
        </w:rPr>
        <w:t xml:space="preserve">El </w:t>
      </w:r>
      <w:r w:rsidR="00FE6D6A" w:rsidRPr="008774E4">
        <w:rPr>
          <w:lang w:val="es-EC"/>
        </w:rPr>
        <w:t>Sistema Nacional de Búsqueda</w:t>
      </w:r>
      <w:r w:rsidRPr="008774E4">
        <w:rPr>
          <w:lang w:val="es-EC"/>
        </w:rPr>
        <w:t xml:space="preserve">, liderado por la Unidad de Búsqueda en coordinación con el Ministerio de Justicia y del Derecho, fue creado en mayo de 2024 y es de carácter permanente. Está conformado por la Comisión Intersectorial (máxima instancia de toma de decisiones); la Secretaría Técnica; cuatro Comités Técnicos (para la búsqueda, la </w:t>
      </w:r>
      <w:r w:rsidRPr="008774E4">
        <w:rPr>
          <w:lang w:val="es-EC"/>
        </w:rPr>
        <w:lastRenderedPageBreak/>
        <w:t xml:space="preserve">identificación, el reencuentro o la entrega digna de cuerpos, para la atención, para el acceso e intercambio de información, y para la prevención y no repetición); los Comités Territoriales, y la Comisión Asesora, compuesta por representantes de la sociedad civil. </w:t>
      </w:r>
    </w:p>
    <w:p w14:paraId="1F45D2C7" w14:textId="77777777" w:rsidR="002744E5" w:rsidRPr="008774E4" w:rsidRDefault="002744E5" w:rsidP="00A1156F">
      <w:pPr>
        <w:pStyle w:val="SingleTxtG"/>
        <w:rPr>
          <w:lang w:val="es-EC"/>
        </w:rPr>
      </w:pPr>
      <w:r w:rsidRPr="008774E4">
        <w:rPr>
          <w:lang w:val="es-EC"/>
        </w:rPr>
        <w:t>Su finalidad es coordinar y cooperar entre los actores involucrados, para implementar el Plan Nacional de Búsqueda de Personas Dadas por Desaparecidas, y formular una política pública integral para la prevención de la desaparición, la atención de víctimas, la búsqueda, la identificación, el reencuentro y la entrega digna.</w:t>
      </w:r>
    </w:p>
    <w:p w14:paraId="54B3E114" w14:textId="77777777" w:rsidR="002744E5" w:rsidRPr="008774E4" w:rsidRDefault="002744E5" w:rsidP="00A1156F">
      <w:pPr>
        <w:pStyle w:val="SingleTxtG"/>
        <w:rPr>
          <w:lang w:val="es-EC"/>
        </w:rPr>
      </w:pPr>
      <w:r w:rsidRPr="008774E4">
        <w:rPr>
          <w:lang w:val="es-EC"/>
        </w:rPr>
        <w:t xml:space="preserve">Según el Decreto núm. 532 de 2024, el sistema está dirigido a las </w:t>
      </w:r>
      <w:r w:rsidRPr="008774E4" w:rsidDel="71EFC26D">
        <w:rPr>
          <w:lang w:val="es-EC"/>
        </w:rPr>
        <w:t>personas desaparecidas</w:t>
      </w:r>
      <w:r w:rsidRPr="008774E4">
        <w:rPr>
          <w:lang w:val="es-EC"/>
        </w:rPr>
        <w:t xml:space="preserve"> en contexto y </w:t>
      </w:r>
      <w:proofErr w:type="gramStart"/>
      <w:r w:rsidRPr="008774E4">
        <w:rPr>
          <w:lang w:val="es-EC"/>
        </w:rPr>
        <w:t>en razón del</w:t>
      </w:r>
      <w:proofErr w:type="gramEnd"/>
      <w:r w:rsidRPr="008774E4">
        <w:rPr>
          <w:lang w:val="es-EC"/>
        </w:rPr>
        <w:t xml:space="preserve"> conflicto armado, y </w:t>
      </w:r>
      <w:r w:rsidRPr="008774E4" w:rsidDel="71EFC26D">
        <w:rPr>
          <w:lang w:val="es-EC"/>
        </w:rPr>
        <w:t xml:space="preserve">las desapariciones </w:t>
      </w:r>
      <w:r w:rsidRPr="008774E4">
        <w:rPr>
          <w:lang w:val="es-EC"/>
        </w:rPr>
        <w:t xml:space="preserve">en zonas de </w:t>
      </w:r>
      <w:r w:rsidRPr="008774E4" w:rsidDel="18DA13F7">
        <w:rPr>
          <w:lang w:val="es-EC"/>
        </w:rPr>
        <w:t>frontera.</w:t>
      </w:r>
      <w:r w:rsidRPr="008774E4">
        <w:rPr>
          <w:lang w:val="es-EC"/>
        </w:rPr>
        <w:t xml:space="preserve"> No obstante, en la reunión sostenida con la Delegación, representantes del SNB informaron que el sistema desarrolla “lineamientos de política frente a todas las desapariciones con ocasión de los conflictos armados, incluyendo las desapariciones forzadas ocurridas hasta hoy”</w:t>
      </w:r>
      <w:r w:rsidRPr="008774E4">
        <w:rPr>
          <w:rStyle w:val="FootnoteReference"/>
          <w:rFonts w:asciiTheme="majorBidi" w:hAnsiTheme="majorBidi" w:cstheme="majorBidi"/>
          <w:sz w:val="22"/>
          <w:szCs w:val="22"/>
          <w:lang w:val="es-EC"/>
        </w:rPr>
        <w:footnoteReference w:id="9"/>
      </w:r>
      <w:r w:rsidRPr="008774E4">
        <w:rPr>
          <w:lang w:val="es-EC"/>
        </w:rPr>
        <w:t>.</w:t>
      </w:r>
    </w:p>
    <w:p w14:paraId="13CE8C5E" w14:textId="0971AA47" w:rsidR="002744E5" w:rsidRPr="008774E4" w:rsidRDefault="00A1156F" w:rsidP="00A1156F">
      <w:pPr>
        <w:pStyle w:val="H23G"/>
        <w:rPr>
          <w:lang w:val="es-EC"/>
        </w:rPr>
      </w:pPr>
      <w:r w:rsidRPr="008774E4">
        <w:rPr>
          <w:lang w:val="es-EC"/>
        </w:rPr>
        <w:tab/>
        <w:t>5.</w:t>
      </w:r>
      <w:r w:rsidRPr="008774E4">
        <w:rPr>
          <w:lang w:val="es-EC"/>
        </w:rPr>
        <w:tab/>
      </w:r>
      <w:r w:rsidR="002744E5" w:rsidRPr="008774E4">
        <w:rPr>
          <w:lang w:val="es-EC"/>
        </w:rPr>
        <w:t>La Jurisdicción Especial para la Paz (JEP)</w:t>
      </w:r>
      <w:r w:rsidR="002744E5" w:rsidRPr="008774E4">
        <w:rPr>
          <w:rStyle w:val="FootnoteReference"/>
          <w:rFonts w:cstheme="majorBidi"/>
          <w:szCs w:val="22"/>
          <w:lang w:val="es-EC"/>
        </w:rPr>
        <w:footnoteReference w:id="10"/>
      </w:r>
      <w:r w:rsidR="002744E5" w:rsidRPr="008774E4">
        <w:rPr>
          <w:lang w:val="es-EC"/>
        </w:rPr>
        <w:t xml:space="preserve"> </w:t>
      </w:r>
    </w:p>
    <w:p w14:paraId="6D3D9149" w14:textId="77777777" w:rsidR="002744E5" w:rsidRPr="008774E4" w:rsidRDefault="002744E5" w:rsidP="00A1156F">
      <w:pPr>
        <w:pStyle w:val="SingleTxtG"/>
        <w:rPr>
          <w:lang w:val="es-EC"/>
        </w:rPr>
      </w:pPr>
      <w:r w:rsidRPr="008774E4">
        <w:rPr>
          <w:lang w:val="es-EC"/>
        </w:rPr>
        <w:t xml:space="preserve">La Jurisdicción Especial para la Paz entró en funcionamiento en marzo de 2018 y tiene un mandato de 15 años, prorrogables a 20 años. Está encargada de investigar, juzgar y sancionar a los responsables de “los crímenes más graves y representativos cometidos en el marco del conflicto armado”, antes del 1 de diciembre de 2016, así como contribuir a la satisfacción los derechos de las víctimas a la justicia, verdad, reparación y no repetición. </w:t>
      </w:r>
    </w:p>
    <w:p w14:paraId="6DFB87D7" w14:textId="2D0D417E" w:rsidR="002744E5" w:rsidRPr="008774E4" w:rsidRDefault="002744E5" w:rsidP="00A1156F">
      <w:pPr>
        <w:pStyle w:val="SingleTxtG"/>
        <w:rPr>
          <w:color w:val="000000" w:themeColor="text1"/>
          <w:lang w:val="es-EC"/>
        </w:rPr>
      </w:pPr>
      <w:r w:rsidRPr="008774E4">
        <w:rPr>
          <w:lang w:val="es-EC"/>
        </w:rPr>
        <w:t xml:space="preserve">La </w:t>
      </w:r>
      <w:r w:rsidR="0043090E" w:rsidRPr="008774E4">
        <w:rPr>
          <w:lang w:val="es-EC"/>
        </w:rPr>
        <w:t>Jurisdicción Especial para la Paz</w:t>
      </w:r>
      <w:r w:rsidRPr="008774E4">
        <w:rPr>
          <w:lang w:val="es-EC"/>
        </w:rPr>
        <w:t xml:space="preserve"> </w:t>
      </w:r>
      <w:r w:rsidRPr="008774E4">
        <w:rPr>
          <w:color w:val="000000" w:themeColor="text1"/>
          <w:lang w:val="es-EC"/>
        </w:rPr>
        <w:t>cuenta con</w:t>
      </w:r>
      <w:r w:rsidRPr="008774E4">
        <w:rPr>
          <w:lang w:val="es-EC"/>
        </w:rPr>
        <w:t xml:space="preserve"> 38 magistrados</w:t>
      </w:r>
      <w:r w:rsidR="000D7328" w:rsidRPr="008774E4">
        <w:rPr>
          <w:lang w:val="es-EC"/>
        </w:rPr>
        <w:t xml:space="preserve"> permanentes y 36 magistrados auxiliares</w:t>
      </w:r>
      <w:r w:rsidR="000D7328" w:rsidRPr="008774E4">
        <w:rPr>
          <w:rStyle w:val="FootnoteReference"/>
          <w:lang w:val="es-EC"/>
        </w:rPr>
        <w:footnoteReference w:id="11"/>
      </w:r>
      <w:r w:rsidRPr="008774E4">
        <w:rPr>
          <w:lang w:val="es-EC"/>
        </w:rPr>
        <w:t xml:space="preserve"> y está compuesta por el </w:t>
      </w:r>
      <w:r w:rsidRPr="008774E4">
        <w:rPr>
          <w:color w:val="000000" w:themeColor="text1"/>
          <w:lang w:val="es-EC"/>
        </w:rPr>
        <w:t>Órgano de Gobierno, la Presidencia, el Tribunal Para la Paz (</w:t>
      </w:r>
      <w:r w:rsidRPr="008774E4">
        <w:rPr>
          <w:lang w:val="es-EC"/>
        </w:rPr>
        <w:t>máxima instancia)</w:t>
      </w:r>
      <w:r w:rsidRPr="008774E4">
        <w:rPr>
          <w:color w:val="000000" w:themeColor="text1"/>
          <w:lang w:val="es-EC"/>
        </w:rPr>
        <w:t>, tres Salas de Justicia (</w:t>
      </w:r>
      <w:r w:rsidRPr="008774E4">
        <w:rPr>
          <w:lang w:val="es-EC"/>
        </w:rPr>
        <w:t>la Sala de Reconocimiento de Verdad, de Responsabilidad y de Determinación de los Hechos y Conductas, la Sala de Amnistía o Indulto, y la Sala de Definición de Situaciones Jurídicas)</w:t>
      </w:r>
      <w:r w:rsidRPr="008774E4">
        <w:rPr>
          <w:color w:val="000000" w:themeColor="text1"/>
          <w:lang w:val="es-EC"/>
        </w:rPr>
        <w:t xml:space="preserve">, la Unidad de Investigación y Acusación, la Secretaría Ejecutiva, la Secretaría Judicial, el Grupo de Análisis de la Información y la Relatoría. </w:t>
      </w:r>
    </w:p>
    <w:p w14:paraId="659739B7" w14:textId="77777777" w:rsidR="002744E5" w:rsidRPr="008774E4" w:rsidRDefault="002744E5" w:rsidP="00A1156F">
      <w:pPr>
        <w:pStyle w:val="SingleTxtG"/>
        <w:rPr>
          <w:lang w:val="es-EC"/>
        </w:rPr>
      </w:pPr>
      <w:r w:rsidRPr="008774E4">
        <w:rPr>
          <w:color w:val="000000" w:themeColor="text1"/>
          <w:lang w:val="es-EC"/>
        </w:rPr>
        <w:t xml:space="preserve">El Tribunal para la Paz </w:t>
      </w:r>
      <w:r w:rsidRPr="008774E4">
        <w:rPr>
          <w:color w:val="212529"/>
          <w:lang w:val="es-EC"/>
        </w:rPr>
        <w:t>e</w:t>
      </w:r>
      <w:r w:rsidRPr="008774E4">
        <w:rPr>
          <w:color w:val="000000" w:themeColor="text1"/>
          <w:lang w:val="es-EC"/>
        </w:rPr>
        <w:t xml:space="preserve">stá compuesto por </w:t>
      </w:r>
      <w:r w:rsidRPr="008774E4">
        <w:rPr>
          <w:lang w:val="es-EC"/>
        </w:rPr>
        <w:t>la Sección de Reconocimiento de Verdad y Responsabilidad, la Sección de Ausencia de Reconocimiento de Verdad y Responsabilidad, la Sección de Revisión de Sentencias, la Sección de Apelación, y la Sección de Estabilidad y Eficacia de Resoluciones y Sentencias.</w:t>
      </w:r>
      <w:r w:rsidRPr="008774E4">
        <w:rPr>
          <w:color w:val="000000" w:themeColor="text1"/>
          <w:lang w:val="es-EC"/>
        </w:rPr>
        <w:t xml:space="preserve"> </w:t>
      </w:r>
    </w:p>
    <w:p w14:paraId="758E0FFF" w14:textId="709639AA" w:rsidR="002744E5" w:rsidRPr="008774E4" w:rsidRDefault="002744E5" w:rsidP="00A1156F">
      <w:pPr>
        <w:pStyle w:val="SingleTxtG"/>
        <w:rPr>
          <w:lang w:val="es-EC"/>
        </w:rPr>
      </w:pPr>
      <w:r w:rsidRPr="008774E4">
        <w:rPr>
          <w:lang w:val="es-EC"/>
        </w:rPr>
        <w:t xml:space="preserve">La </w:t>
      </w:r>
      <w:r w:rsidR="0043090E" w:rsidRPr="008774E4">
        <w:rPr>
          <w:lang w:val="es-EC"/>
        </w:rPr>
        <w:t>Jurisdicción Especial para la Paz</w:t>
      </w:r>
      <w:r w:rsidRPr="008774E4">
        <w:rPr>
          <w:lang w:val="es-EC"/>
        </w:rPr>
        <w:t xml:space="preserve"> establece dos vías para juzgar y sancionar: i) el juicio dialógico para los comparecientes que reconozcan responsabilidad y aporten verdad, reparen a las víctimas y se comprometan a no repetir sus crímenes, supuesto en que se imponen sanciones propias, no privativas de libertad; </w:t>
      </w:r>
      <w:proofErr w:type="spellStart"/>
      <w:r w:rsidRPr="008774E4">
        <w:rPr>
          <w:lang w:val="es-EC"/>
        </w:rPr>
        <w:t>ii</w:t>
      </w:r>
      <w:proofErr w:type="spellEnd"/>
      <w:r w:rsidRPr="008774E4">
        <w:rPr>
          <w:lang w:val="es-EC"/>
        </w:rPr>
        <w:t>) el juicio adversarial para los comparecientes que no cumplen con los requisitos mencionados, y que en caso de sentencias condenatorias, puede suponer sanciones alternativas u ordinarias, con penas de prisión de hasta 20 años para quienes no reconocen responsabilidad antes de ser sentenciados.</w:t>
      </w:r>
    </w:p>
    <w:p w14:paraId="6608A6C4" w14:textId="77777777" w:rsidR="002744E5" w:rsidRPr="008774E4" w:rsidRDefault="002744E5" w:rsidP="00A1156F">
      <w:pPr>
        <w:pStyle w:val="SingleTxtG"/>
        <w:rPr>
          <w:lang w:val="es-EC"/>
        </w:rPr>
      </w:pPr>
      <w:r w:rsidRPr="008774E4">
        <w:rPr>
          <w:lang w:val="es-EC"/>
        </w:rPr>
        <w:t xml:space="preserve">El Comité toma nota de la apertura de 11 </w:t>
      </w:r>
      <w:proofErr w:type="spellStart"/>
      <w:r w:rsidRPr="008774E4">
        <w:rPr>
          <w:lang w:val="es-EC"/>
        </w:rPr>
        <w:t>macrocasos</w:t>
      </w:r>
      <w:proofErr w:type="spellEnd"/>
      <w:r w:rsidRPr="008774E4">
        <w:rPr>
          <w:lang w:val="es-EC"/>
        </w:rPr>
        <w:t>, incluyendo los casos 01 (Secuestro), 03 (“Falsos Positivos”)</w:t>
      </w:r>
      <w:r w:rsidRPr="008774E4">
        <w:rPr>
          <w:rStyle w:val="FootnoteReference"/>
          <w:rFonts w:cstheme="majorBidi"/>
          <w:szCs w:val="22"/>
          <w:lang w:val="es-EC"/>
        </w:rPr>
        <w:footnoteReference w:id="12"/>
      </w:r>
      <w:r w:rsidRPr="008774E4">
        <w:rPr>
          <w:lang w:val="es-EC"/>
        </w:rPr>
        <w:t>, 07 (“Reclutamiento forzado”), y 11 (violencia basada en género).</w:t>
      </w:r>
    </w:p>
    <w:p w14:paraId="74F2943A" w14:textId="6F26B5D6" w:rsidR="002744E5" w:rsidRPr="008774E4" w:rsidRDefault="00A1156F" w:rsidP="00F80228">
      <w:pPr>
        <w:pStyle w:val="H23G"/>
        <w:jc w:val="both"/>
        <w:rPr>
          <w:lang w:val="es-EC"/>
        </w:rPr>
      </w:pPr>
      <w:r w:rsidRPr="008774E4">
        <w:rPr>
          <w:lang w:val="es-EC"/>
        </w:rPr>
        <w:lastRenderedPageBreak/>
        <w:tab/>
        <w:t>6.</w:t>
      </w:r>
      <w:r w:rsidRPr="008774E4">
        <w:rPr>
          <w:lang w:val="es-EC"/>
        </w:rPr>
        <w:tab/>
      </w:r>
      <w:r w:rsidR="00F80228" w:rsidRPr="008774E4">
        <w:rPr>
          <w:lang w:val="es-419"/>
        </w:rPr>
        <w:t xml:space="preserve">La </w:t>
      </w:r>
      <w:proofErr w:type="gramStart"/>
      <w:r w:rsidR="00F80228" w:rsidRPr="008774E4">
        <w:rPr>
          <w:lang w:val="es-419"/>
        </w:rPr>
        <w:t>Fiscalía General</w:t>
      </w:r>
      <w:proofErr w:type="gramEnd"/>
      <w:r w:rsidR="00F80228" w:rsidRPr="008774E4">
        <w:rPr>
          <w:lang w:val="es-419"/>
        </w:rPr>
        <w:t xml:space="preserve"> de la Nación, en particular la </w:t>
      </w:r>
      <w:r w:rsidR="002744E5" w:rsidRPr="008774E4">
        <w:rPr>
          <w:lang w:val="es-EC"/>
        </w:rPr>
        <w:t xml:space="preserve">Dirección de la </w:t>
      </w:r>
      <w:proofErr w:type="gramStart"/>
      <w:r w:rsidR="002744E5" w:rsidRPr="008774E4">
        <w:rPr>
          <w:lang w:val="es-EC"/>
        </w:rPr>
        <w:t>Fiscalía Nacional</w:t>
      </w:r>
      <w:proofErr w:type="gramEnd"/>
      <w:r w:rsidR="002744E5" w:rsidRPr="008774E4">
        <w:rPr>
          <w:lang w:val="es-EC"/>
        </w:rPr>
        <w:t xml:space="preserve"> Especializada de Justicia Transicional</w:t>
      </w:r>
      <w:r w:rsidR="00A20AC3" w:rsidRPr="008774E4">
        <w:rPr>
          <w:rStyle w:val="FootnoteReference"/>
          <w:color w:val="000000" w:themeColor="text1"/>
          <w:szCs w:val="22"/>
        </w:rPr>
        <w:footnoteReference w:id="13"/>
      </w:r>
      <w:r w:rsidR="00F80228" w:rsidRPr="008774E4">
        <w:rPr>
          <w:lang w:val="es-EC"/>
        </w:rPr>
        <w:t>,</w:t>
      </w:r>
      <w:r w:rsidR="000E3B92" w:rsidRPr="008774E4">
        <w:rPr>
          <w:lang w:val="es-EC"/>
        </w:rPr>
        <w:t xml:space="preserve"> </w:t>
      </w:r>
      <w:r w:rsidR="00F80228" w:rsidRPr="008774E4">
        <w:rPr>
          <w:lang w:val="es-EC"/>
        </w:rPr>
        <w:t>la</w:t>
      </w:r>
      <w:r w:rsidR="000E3B92" w:rsidRPr="008774E4">
        <w:rPr>
          <w:lang w:val="es-EC"/>
        </w:rPr>
        <w:t xml:space="preserve"> </w:t>
      </w:r>
      <w:r w:rsidR="000E3B92" w:rsidRPr="008774E4">
        <w:t xml:space="preserve">Dirección Nacional Especializada de Derechos </w:t>
      </w:r>
      <w:r w:rsidR="00F80228" w:rsidRPr="008774E4">
        <w:t xml:space="preserve">Humanos </w:t>
      </w:r>
      <w:r w:rsidR="000E3B92" w:rsidRPr="008774E4">
        <w:t xml:space="preserve">y Fiscalías </w:t>
      </w:r>
      <w:r w:rsidR="00F80228" w:rsidRPr="008774E4">
        <w:t>E</w:t>
      </w:r>
      <w:r w:rsidR="000E3B92" w:rsidRPr="008774E4">
        <w:t>speciales</w:t>
      </w:r>
      <w:r w:rsidR="00F80228" w:rsidRPr="008774E4">
        <w:t xml:space="preserve">, y el </w:t>
      </w:r>
      <w:r w:rsidR="00F80228" w:rsidRPr="008774E4">
        <w:rPr>
          <w:lang w:val="es-EC"/>
        </w:rPr>
        <w:t>Grupo Interno de Trabajo de Búsqueda, Identificación y Entrega de personas Desaparecidas (GRUBE)</w:t>
      </w:r>
      <w:r w:rsidR="004762FB" w:rsidRPr="008774E4">
        <w:rPr>
          <w:rStyle w:val="FootnoteReference"/>
          <w:rFonts w:cstheme="majorBidi"/>
          <w:color w:val="000000" w:themeColor="text1"/>
          <w:szCs w:val="22"/>
          <w:lang w:val="es-EC"/>
        </w:rPr>
        <w:t xml:space="preserve"> </w:t>
      </w:r>
      <w:r w:rsidR="004762FB" w:rsidRPr="008774E4">
        <w:rPr>
          <w:rStyle w:val="FootnoteReference"/>
          <w:rFonts w:cstheme="majorBidi"/>
          <w:color w:val="000000" w:themeColor="text1"/>
          <w:szCs w:val="22"/>
          <w:lang w:val="es-EC"/>
        </w:rPr>
        <w:footnoteReference w:id="14"/>
      </w:r>
    </w:p>
    <w:p w14:paraId="192D6BE9" w14:textId="4E2F261E" w:rsidR="002744E5" w:rsidRPr="008774E4" w:rsidRDefault="002744E5" w:rsidP="00A1156F">
      <w:pPr>
        <w:pStyle w:val="SingleTxtG"/>
        <w:rPr>
          <w:lang w:val="es-EC"/>
        </w:rPr>
      </w:pPr>
      <w:r w:rsidRPr="008774E4">
        <w:rPr>
          <w:lang w:val="es-EC"/>
        </w:rPr>
        <w:t xml:space="preserve">Desde 2014, la Dirección de la </w:t>
      </w:r>
      <w:proofErr w:type="gramStart"/>
      <w:r w:rsidRPr="008774E4">
        <w:rPr>
          <w:lang w:val="es-EC"/>
        </w:rPr>
        <w:t>Fiscalía Nacional</w:t>
      </w:r>
      <w:proofErr w:type="gramEnd"/>
      <w:r w:rsidRPr="008774E4">
        <w:rPr>
          <w:lang w:val="es-EC"/>
        </w:rPr>
        <w:t xml:space="preserve"> Especializada de Justicia Transicional reemplaza a la Unidad Nacional de Fiscalías para la Justicia y la Paz, creada mediante la Ley </w:t>
      </w:r>
      <w:r w:rsidR="005002B1">
        <w:rPr>
          <w:lang w:val="es-EC"/>
        </w:rPr>
        <w:t>n</w:t>
      </w:r>
      <w:r w:rsidRPr="008774E4">
        <w:rPr>
          <w:lang w:val="es-EC"/>
        </w:rPr>
        <w:t>úm. 975.</w:t>
      </w:r>
    </w:p>
    <w:p w14:paraId="7E91806A" w14:textId="3B1AC8C1" w:rsidR="002744E5" w:rsidRPr="008774E4" w:rsidRDefault="002744E5" w:rsidP="00A1156F">
      <w:pPr>
        <w:pStyle w:val="SingleTxtG"/>
        <w:rPr>
          <w:lang w:val="es-EC"/>
        </w:rPr>
      </w:pPr>
      <w:r w:rsidRPr="008774E4">
        <w:rPr>
          <w:lang w:val="es-EC"/>
        </w:rPr>
        <w:t xml:space="preserve">En el marco de la justicia transicional, tiene competencia para buscar a las personas desaparecidas, con apoyo de la Policía Judicial. Puede adelantar labores de campo en los casos conocidos por despachos de la justicia ordinaria que lo soliciten.  </w:t>
      </w:r>
    </w:p>
    <w:p w14:paraId="2EF85A3F" w14:textId="11A41ACC" w:rsidR="002744E5" w:rsidRPr="008774E4" w:rsidRDefault="00C15EF0" w:rsidP="008774E4">
      <w:pPr>
        <w:pStyle w:val="SingleTxtG"/>
        <w:rPr>
          <w:lang w:val="es-EC"/>
        </w:rPr>
      </w:pPr>
      <w:r w:rsidRPr="008774E4">
        <w:t xml:space="preserve">La Dirección Nacional Especializada de Derechos Humanos y Fiscalías Especiales fue creada en el año 2012, en reemplazo de la Unidad de Derechos Humanos y Derecho Internacional Humanitario. </w:t>
      </w:r>
      <w:r w:rsidR="00192BA8" w:rsidRPr="008774E4">
        <w:t>Tiene competencia para investigar</w:t>
      </w:r>
      <w:r w:rsidRPr="008774E4">
        <w:t xml:space="preserve"> </w:t>
      </w:r>
      <w:r w:rsidR="00112AF2" w:rsidRPr="008774E4">
        <w:t>violaciones de derechos humanos, incluyendo crímenes de lesa humanidad, desapariciones forzadas, ejecuciones extrajudiciales, genocidio, desplazamiento forzado, torturas y violencia sexual, entre otros</w:t>
      </w:r>
      <w:r w:rsidRPr="008774E4">
        <w:t>.</w:t>
      </w:r>
      <w:r w:rsidR="00986034" w:rsidRPr="008774E4">
        <w:t xml:space="preserve"> Para los casos que cubre la competencia de la </w:t>
      </w:r>
      <w:r w:rsidR="005002B1" w:rsidRPr="008774E4">
        <w:rPr>
          <w:lang w:val="es-EC"/>
        </w:rPr>
        <w:t>Jurisdicción Especial para la Paz</w:t>
      </w:r>
      <w:r w:rsidR="00986034" w:rsidRPr="008774E4">
        <w:t xml:space="preserve"> </w:t>
      </w:r>
      <w:r w:rsidR="00A20AC3" w:rsidRPr="008774E4">
        <w:t xml:space="preserve">que </w:t>
      </w:r>
      <w:r w:rsidR="00986034" w:rsidRPr="008774E4">
        <w:t xml:space="preserve">siguen en la </w:t>
      </w:r>
      <w:r w:rsidR="00F80228" w:rsidRPr="008774E4">
        <w:t>F</w:t>
      </w:r>
      <w:r w:rsidR="00986034" w:rsidRPr="008774E4">
        <w:t>iscalía</w:t>
      </w:r>
      <w:r w:rsidR="00A20AC3" w:rsidRPr="008774E4">
        <w:t>,</w:t>
      </w:r>
      <w:r w:rsidR="00986034" w:rsidRPr="008774E4">
        <w:t xml:space="preserve"> la </w:t>
      </w:r>
      <w:r w:rsidR="00F80228" w:rsidRPr="008774E4">
        <w:t>C</w:t>
      </w:r>
      <w:r w:rsidR="00986034" w:rsidRPr="008774E4">
        <w:t xml:space="preserve">orte </w:t>
      </w:r>
      <w:r w:rsidR="00F80228" w:rsidRPr="008774E4">
        <w:t>C</w:t>
      </w:r>
      <w:r w:rsidR="00986034" w:rsidRPr="008774E4">
        <w:t xml:space="preserve">onstitucional estableció que </w:t>
      </w:r>
      <w:r w:rsidR="00F80228" w:rsidRPr="008774E4">
        <w:t xml:space="preserve">la Fiscalía </w:t>
      </w:r>
      <w:r w:rsidR="00986034" w:rsidRPr="008774E4">
        <w:t xml:space="preserve">debe seguir investigando con limitaciones hasta que procesalmente la </w:t>
      </w:r>
      <w:r w:rsidR="005002B1" w:rsidRPr="008774E4">
        <w:rPr>
          <w:lang w:val="es-EC"/>
        </w:rPr>
        <w:t>Jurisdicción Especial para la Paz</w:t>
      </w:r>
      <w:r w:rsidR="00986034" w:rsidRPr="008774E4">
        <w:t xml:space="preserve"> profiera resolución de conclusiones en los 11 casos abiertos.</w:t>
      </w:r>
    </w:p>
    <w:p w14:paraId="1E756DDF" w14:textId="0AAC2B24" w:rsidR="002744E5" w:rsidRPr="008774E4" w:rsidRDefault="002744E5" w:rsidP="008774E4">
      <w:pPr>
        <w:pStyle w:val="SingleTxtG"/>
        <w:rPr>
          <w:color w:val="000000" w:themeColor="text1"/>
          <w:lang w:val="es-EC"/>
        </w:rPr>
      </w:pPr>
      <w:r w:rsidRPr="008774E4">
        <w:rPr>
          <w:lang w:val="es-EC"/>
        </w:rPr>
        <w:t xml:space="preserve">El </w:t>
      </w:r>
      <w:r w:rsidR="005002B1" w:rsidRPr="008774E4">
        <w:rPr>
          <w:lang w:val="es-EC"/>
        </w:rPr>
        <w:t>Grupo Interno de Trabajo de Búsqueda, Identificación y Entrega de personas Desaparecidas</w:t>
      </w:r>
      <w:r w:rsidRPr="008774E4">
        <w:rPr>
          <w:lang w:val="es-EC"/>
        </w:rPr>
        <w:t>, adscrito a la Dirección de Justicia Transicional de la Fiscalía, fue creado en 20</w:t>
      </w:r>
      <w:r w:rsidR="0092474E">
        <w:rPr>
          <w:lang w:val="es-EC"/>
        </w:rPr>
        <w:t>0</w:t>
      </w:r>
      <w:r w:rsidRPr="008774E4">
        <w:rPr>
          <w:lang w:val="es-EC"/>
        </w:rPr>
        <w:t>7</w:t>
      </w:r>
      <w:r w:rsidRPr="008774E4">
        <w:rPr>
          <w:color w:val="000000" w:themeColor="text1"/>
          <w:lang w:val="es-EC"/>
        </w:rPr>
        <w:t>.</w:t>
      </w:r>
      <w:r w:rsidR="008774E4" w:rsidRPr="008774E4">
        <w:rPr>
          <w:color w:val="000000" w:themeColor="text1"/>
          <w:lang w:val="es-EC"/>
        </w:rPr>
        <w:t xml:space="preserve"> Realiza </w:t>
      </w:r>
      <w:r w:rsidRPr="008774E4">
        <w:rPr>
          <w:lang w:val="es-EC"/>
        </w:rPr>
        <w:t>exhumaciones y otras funciones judiciales para localizar a las víctimas de desaparición forzada en el marco del conflicto armado. Trabaja con el apoyo de los laboratorios del Cuerpo Técnico de Investigación (CTI), el Instituto Nacional de Medicina Legal y Ciencias Forenses (INMLCF), y la Dirección de Investigación Criminal e Interpol (DIJIN) de la Policía Nacional</w:t>
      </w:r>
      <w:r w:rsidRPr="008774E4">
        <w:rPr>
          <w:rStyle w:val="FootnoteReference"/>
          <w:rFonts w:cstheme="majorBidi"/>
          <w:szCs w:val="22"/>
          <w:lang w:val="es-EC"/>
        </w:rPr>
        <w:footnoteReference w:id="15"/>
      </w:r>
      <w:r w:rsidRPr="008774E4">
        <w:rPr>
          <w:lang w:val="es-EC"/>
        </w:rPr>
        <w:t>.</w:t>
      </w:r>
    </w:p>
    <w:p w14:paraId="1A04C607" w14:textId="77777777" w:rsidR="002744E5" w:rsidRPr="008774E4" w:rsidRDefault="002744E5" w:rsidP="00A1156F">
      <w:pPr>
        <w:pStyle w:val="SingleTxtG"/>
        <w:rPr>
          <w:lang w:val="es-EC"/>
        </w:rPr>
      </w:pPr>
      <w:r w:rsidRPr="008774E4">
        <w:rPr>
          <w:lang w:val="es-ES"/>
        </w:rPr>
        <w:t xml:space="preserve">La </w:t>
      </w:r>
      <w:proofErr w:type="gramStart"/>
      <w:r w:rsidRPr="008774E4">
        <w:rPr>
          <w:lang w:val="es-ES"/>
        </w:rPr>
        <w:t>Fiscalía General</w:t>
      </w:r>
      <w:proofErr w:type="gramEnd"/>
      <w:r w:rsidRPr="008774E4">
        <w:rPr>
          <w:lang w:val="es-ES"/>
        </w:rPr>
        <w:t xml:space="preserve"> de la Nación </w:t>
      </w:r>
      <w:r w:rsidRPr="008774E4">
        <w:rPr>
          <w:lang w:val="es-EC"/>
        </w:rPr>
        <w:t>difunde información sobre elementos hallados durante las exhumaciones en la revista “Rastros”, para ayudar a ubicar las personas desaparecidas.</w:t>
      </w:r>
    </w:p>
    <w:p w14:paraId="23BF7C9A" w14:textId="7B305328" w:rsidR="00AF7E3B" w:rsidRDefault="00A1156F" w:rsidP="005843DF">
      <w:pPr>
        <w:pStyle w:val="H23G"/>
      </w:pPr>
      <w:r w:rsidRPr="008774E4">
        <w:rPr>
          <w:lang w:val="es-EC"/>
        </w:rPr>
        <w:tab/>
      </w:r>
      <w:r w:rsidR="004762FB" w:rsidRPr="008774E4">
        <w:rPr>
          <w:lang w:val="es-EC"/>
        </w:rPr>
        <w:t>7</w:t>
      </w:r>
      <w:r w:rsidRPr="008774E4">
        <w:rPr>
          <w:lang w:val="es-EC"/>
        </w:rPr>
        <w:t>.</w:t>
      </w:r>
      <w:r w:rsidRPr="008774E4">
        <w:rPr>
          <w:lang w:val="es-EC"/>
        </w:rPr>
        <w:tab/>
      </w:r>
      <w:r w:rsidR="005843DF">
        <w:rPr>
          <w:lang w:val="es-EC"/>
        </w:rPr>
        <w:t xml:space="preserve">El </w:t>
      </w:r>
      <w:r w:rsidR="005843DF" w:rsidRPr="005843DF">
        <w:t>Instituto Nacional de Medicina Legal y Ciencias Forenses</w:t>
      </w:r>
    </w:p>
    <w:p w14:paraId="08F9ABBE" w14:textId="34119EA9" w:rsidR="005A25AB" w:rsidRPr="005A25AB" w:rsidRDefault="005A25AB" w:rsidP="005A25AB">
      <w:pPr>
        <w:ind w:left="1134" w:right="1133" w:hanging="1134"/>
        <w:jc w:val="both"/>
      </w:pPr>
      <w:r>
        <w:rPr>
          <w:b/>
          <w:bCs/>
          <w:lang w:val="es-EC"/>
        </w:rPr>
        <w:tab/>
      </w:r>
      <w:r>
        <w:rPr>
          <w:b/>
          <w:bCs/>
          <w:lang w:val="es-EC"/>
        </w:rPr>
        <w:tab/>
      </w:r>
      <w:r w:rsidRPr="005A25AB">
        <w:t xml:space="preserve">De acuerdo con lo establecido en el Decreto núm. 589 de 2017, el rol del Instituto Nacional de Medicina Legal y Ciencias Forenses </w:t>
      </w:r>
      <w:r w:rsidR="00E93C5D">
        <w:t>incluye el</w:t>
      </w:r>
      <w:r w:rsidRPr="005A25AB">
        <w:t xml:space="preserve"> soporte científico </w:t>
      </w:r>
      <w:r w:rsidR="00E93C5D">
        <w:t>a</w:t>
      </w:r>
      <w:r w:rsidRPr="005A25AB">
        <w:t xml:space="preserve"> la Unidad de Búsqueda de Personas dadas por </w:t>
      </w:r>
      <w:r w:rsidR="00323667">
        <w:t>d</w:t>
      </w:r>
      <w:r w:rsidRPr="005A25AB">
        <w:t xml:space="preserve">esaparecidas en el </w:t>
      </w:r>
      <w:r w:rsidR="00323667">
        <w:t>c</w:t>
      </w:r>
      <w:r w:rsidRPr="005A25AB">
        <w:t xml:space="preserve">ontexto y </w:t>
      </w:r>
      <w:proofErr w:type="gramStart"/>
      <w:r w:rsidRPr="005A25AB">
        <w:t>en razón del</w:t>
      </w:r>
      <w:proofErr w:type="gramEnd"/>
      <w:r w:rsidRPr="005A25AB">
        <w:t xml:space="preserve"> conflicto armado.</w:t>
      </w:r>
    </w:p>
    <w:p w14:paraId="03C0D70D" w14:textId="0229D886" w:rsidR="00D842D8" w:rsidRDefault="00AF7E3B" w:rsidP="00AF7E3B">
      <w:pPr>
        <w:pStyle w:val="H23G"/>
        <w:rPr>
          <w:lang w:val="es-EC"/>
        </w:rPr>
      </w:pPr>
      <w:r>
        <w:rPr>
          <w:lang w:val="es-EC"/>
        </w:rPr>
        <w:tab/>
      </w:r>
      <w:r w:rsidR="005843DF">
        <w:rPr>
          <w:lang w:val="es-EC"/>
        </w:rPr>
        <w:t>8.</w:t>
      </w:r>
      <w:r w:rsidR="005843DF">
        <w:rPr>
          <w:lang w:val="es-EC"/>
        </w:rPr>
        <w:tab/>
      </w:r>
      <w:r w:rsidR="00D842D8" w:rsidRPr="008774E4">
        <w:rPr>
          <w:lang w:val="es-EC"/>
        </w:rPr>
        <w:t>El Ministerio Público</w:t>
      </w:r>
    </w:p>
    <w:p w14:paraId="1326DD85" w14:textId="7785BE30" w:rsidR="00D842D8" w:rsidRDefault="00D842D8" w:rsidP="00D842D8">
      <w:pPr>
        <w:ind w:left="1134" w:right="1133"/>
        <w:jc w:val="both"/>
        <w:rPr>
          <w:lang w:val="es-EC"/>
        </w:rPr>
      </w:pPr>
      <w:r>
        <w:rPr>
          <w:lang w:val="es-EC"/>
        </w:rPr>
        <w:tab/>
      </w:r>
      <w:r w:rsidRPr="008774E4">
        <w:rPr>
          <w:lang w:val="es-EC"/>
        </w:rPr>
        <w:t>El Ministerio Público incluye a la Defensoría del Pueblo, la Procuraduría General de la Nación y las personerías municipales.</w:t>
      </w:r>
    </w:p>
    <w:p w14:paraId="35E70BEC" w14:textId="77777777" w:rsidR="00D842D8" w:rsidRDefault="00D842D8" w:rsidP="00D842D8">
      <w:pPr>
        <w:ind w:left="1134" w:right="1133"/>
        <w:jc w:val="both"/>
        <w:rPr>
          <w:lang w:val="es-EC"/>
        </w:rPr>
      </w:pPr>
    </w:p>
    <w:p w14:paraId="6C597482" w14:textId="79EF2156" w:rsidR="00D842D8" w:rsidRDefault="00D842D8" w:rsidP="00D842D8">
      <w:pPr>
        <w:ind w:left="1134" w:right="1133"/>
        <w:jc w:val="both"/>
        <w:rPr>
          <w:lang w:val="es-EC"/>
        </w:rPr>
      </w:pPr>
      <w:r w:rsidRPr="008774E4">
        <w:rPr>
          <w:lang w:val="es-EC"/>
        </w:rPr>
        <w:t>Las tres entidades pueden toman las declaraciones de quienes se consideran víctimas del conflicto armado para tramitar su inclusión en el Registro Único de Víctimas</w:t>
      </w:r>
      <w:r>
        <w:rPr>
          <w:lang w:val="es-EC"/>
        </w:rPr>
        <w:t>.</w:t>
      </w:r>
      <w:r w:rsidR="007D6146">
        <w:rPr>
          <w:lang w:val="es-EC"/>
        </w:rPr>
        <w:t xml:space="preserve"> </w:t>
      </w:r>
    </w:p>
    <w:p w14:paraId="47BF538F" w14:textId="77777777" w:rsidR="007D6146" w:rsidRDefault="007D6146" w:rsidP="00D842D8">
      <w:pPr>
        <w:ind w:left="1134" w:right="1133"/>
        <w:jc w:val="both"/>
        <w:rPr>
          <w:lang w:val="es-EC"/>
        </w:rPr>
      </w:pPr>
    </w:p>
    <w:p w14:paraId="5132F50F" w14:textId="2211938B" w:rsidR="007D6146" w:rsidRPr="00D842D8" w:rsidRDefault="007D6146" w:rsidP="00D842D8">
      <w:pPr>
        <w:ind w:left="1134" w:right="1133"/>
        <w:jc w:val="both"/>
        <w:rPr>
          <w:lang w:val="es-EC"/>
        </w:rPr>
      </w:pPr>
      <w:r>
        <w:rPr>
          <w:lang w:val="es-EC"/>
        </w:rPr>
        <w:t>L</w:t>
      </w:r>
      <w:r w:rsidRPr="008774E4">
        <w:rPr>
          <w:lang w:val="es-EC"/>
        </w:rPr>
        <w:t>a Procuraduría General de la Nación</w:t>
      </w:r>
      <w:r>
        <w:rPr>
          <w:lang w:val="es-EC"/>
        </w:rPr>
        <w:t xml:space="preserve"> desarrolla funciones en la búsqueda e investigación, identificación, acompañamiento y apoyo a las víctimas, persecución, judicialización, sanción y reparación relacionados con las desapariciones ocurridas antes del 1 de diciembre de 2016 con ocasión y en el contexto del conflicto armado, a través de las procuradurías delegadas </w:t>
      </w:r>
      <w:r w:rsidR="00EE0E46">
        <w:rPr>
          <w:lang w:val="es-EC"/>
        </w:rPr>
        <w:t>con funciones establecidas constitucional y legalmente aplicables</w:t>
      </w:r>
      <w:r w:rsidR="00EE0E46">
        <w:rPr>
          <w:rStyle w:val="FootnoteReference"/>
          <w:lang w:val="es-EC"/>
        </w:rPr>
        <w:footnoteReference w:id="16"/>
      </w:r>
      <w:r w:rsidR="00EE0E46">
        <w:rPr>
          <w:lang w:val="es-EC"/>
        </w:rPr>
        <w:t>.</w:t>
      </w:r>
    </w:p>
    <w:p w14:paraId="442DAEFE" w14:textId="01759653" w:rsidR="002744E5" w:rsidRPr="008774E4" w:rsidRDefault="00D842D8" w:rsidP="00D842D8">
      <w:pPr>
        <w:pStyle w:val="H23G"/>
        <w:ind w:hanging="425"/>
        <w:rPr>
          <w:lang w:val="es-EC"/>
        </w:rPr>
      </w:pPr>
      <w:r>
        <w:rPr>
          <w:lang w:val="es-EC"/>
        </w:rPr>
        <w:tab/>
        <w:t>9.</w:t>
      </w:r>
      <w:r w:rsidR="00085B4E">
        <w:rPr>
          <w:lang w:val="es-EC"/>
        </w:rPr>
        <w:tab/>
      </w:r>
      <w:r w:rsidR="002744E5" w:rsidRPr="008774E4">
        <w:rPr>
          <w:lang w:val="es-EC"/>
        </w:rPr>
        <w:t xml:space="preserve">Las Salas de Justicia y Paz </w:t>
      </w:r>
    </w:p>
    <w:p w14:paraId="279F25CF" w14:textId="77777777" w:rsidR="002744E5" w:rsidRPr="008774E4" w:rsidRDefault="002744E5" w:rsidP="00A1156F">
      <w:pPr>
        <w:pStyle w:val="SingleTxtG"/>
        <w:rPr>
          <w:lang w:val="es-EC"/>
        </w:rPr>
      </w:pPr>
      <w:r w:rsidRPr="008774E4">
        <w:rPr>
          <w:lang w:val="es-EC"/>
        </w:rPr>
        <w:t xml:space="preserve">En el marco del proceso de Justicia Transicional de la Ley núm. 975, las Salas de Justicia y Paz juzgan y en caso de sentencias condenatorias, fijan la pena en función de los </w:t>
      </w:r>
      <w:r w:rsidRPr="008774E4">
        <w:rPr>
          <w:lang w:val="es-EC"/>
        </w:rPr>
        <w:lastRenderedPageBreak/>
        <w:t>compromisos de comportamiento y de reparación presentados por los perpetradores identificados.</w:t>
      </w:r>
    </w:p>
    <w:p w14:paraId="1F7A4061" w14:textId="2300951C" w:rsidR="002744E5" w:rsidRPr="008774E4" w:rsidRDefault="00A1156F" w:rsidP="00A1156F">
      <w:pPr>
        <w:pStyle w:val="H23G"/>
        <w:rPr>
          <w:lang w:val="es-EC"/>
        </w:rPr>
      </w:pPr>
      <w:r w:rsidRPr="008774E4">
        <w:rPr>
          <w:lang w:val="es-EC"/>
        </w:rPr>
        <w:tab/>
      </w:r>
      <w:r w:rsidR="00D842D8">
        <w:rPr>
          <w:lang w:val="es-EC"/>
        </w:rPr>
        <w:t>10</w:t>
      </w:r>
      <w:r w:rsidRPr="008774E4">
        <w:rPr>
          <w:lang w:val="es-EC"/>
        </w:rPr>
        <w:t>.</w:t>
      </w:r>
      <w:r w:rsidRPr="008774E4">
        <w:rPr>
          <w:lang w:val="es-EC"/>
        </w:rPr>
        <w:tab/>
      </w:r>
      <w:r w:rsidR="002744E5" w:rsidRPr="008774E4">
        <w:rPr>
          <w:lang w:val="es-EC"/>
        </w:rPr>
        <w:t xml:space="preserve">La Unidad para la Atención y la Reparación Integral a las </w:t>
      </w:r>
      <w:r w:rsidR="002744E5" w:rsidRPr="008774E4">
        <w:rPr>
          <w:color w:val="222222"/>
          <w:lang w:val="es-EC"/>
        </w:rPr>
        <w:t>Víctimas</w:t>
      </w:r>
      <w:r w:rsidR="002744E5" w:rsidRPr="008774E4">
        <w:rPr>
          <w:lang w:val="es-EC"/>
        </w:rPr>
        <w:t xml:space="preserve"> (UARIV</w:t>
      </w:r>
      <w:r w:rsidR="002744E5" w:rsidRPr="008774E4">
        <w:rPr>
          <w:i/>
          <w:iCs/>
          <w:lang w:val="es-EC"/>
        </w:rPr>
        <w:t>)</w:t>
      </w:r>
      <w:r w:rsidR="002744E5" w:rsidRPr="008774E4">
        <w:rPr>
          <w:rStyle w:val="FootnoteReference"/>
          <w:rFonts w:cstheme="majorBidi"/>
          <w:color w:val="000000" w:themeColor="text1"/>
          <w:szCs w:val="22"/>
          <w:lang w:val="es-EC"/>
        </w:rPr>
        <w:footnoteReference w:id="17"/>
      </w:r>
      <w:r w:rsidR="002744E5" w:rsidRPr="008774E4">
        <w:rPr>
          <w:lang w:val="es-EC"/>
        </w:rPr>
        <w:t xml:space="preserve"> </w:t>
      </w:r>
    </w:p>
    <w:p w14:paraId="30049C56" w14:textId="6865133C" w:rsidR="002744E5" w:rsidRPr="008774E4" w:rsidRDefault="002744E5" w:rsidP="00A1156F">
      <w:pPr>
        <w:pStyle w:val="SingleTxtG"/>
        <w:rPr>
          <w:lang w:val="es-EC"/>
        </w:rPr>
      </w:pPr>
      <w:r w:rsidRPr="008774E4">
        <w:rPr>
          <w:lang w:val="es-EC"/>
        </w:rPr>
        <w:t xml:space="preserve">La </w:t>
      </w:r>
      <w:r w:rsidR="008A3D95" w:rsidRPr="008774E4">
        <w:rPr>
          <w:lang w:val="es-EC"/>
        </w:rPr>
        <w:t xml:space="preserve">Unidad para la Atención y la Reparación Integral a las </w:t>
      </w:r>
      <w:r w:rsidR="008A3D95" w:rsidRPr="008774E4">
        <w:rPr>
          <w:color w:val="222222"/>
          <w:lang w:val="es-EC"/>
        </w:rPr>
        <w:t>Víctimas</w:t>
      </w:r>
      <w:r w:rsidRPr="008774E4">
        <w:rPr>
          <w:lang w:val="es-EC"/>
        </w:rPr>
        <w:t>, creada en 2012, tiene como mandato garantizar la atención, asistencia y reparación integral a las víctimas del conflicto armado (medidas de rehabilitación, indemnización, restitución, medidas de satisfacción y garantías de no repetición). Tiene veinte Direcciones Territoriales.</w:t>
      </w:r>
    </w:p>
    <w:p w14:paraId="3BEE5394" w14:textId="77777777" w:rsidR="002744E5" w:rsidRPr="008774E4" w:rsidRDefault="002744E5" w:rsidP="00A1156F">
      <w:pPr>
        <w:pStyle w:val="SingleTxtG"/>
        <w:rPr>
          <w:lang w:val="es-EC"/>
        </w:rPr>
      </w:pPr>
      <w:r w:rsidRPr="008774E4">
        <w:rPr>
          <w:lang w:val="es-EC"/>
        </w:rPr>
        <w:t xml:space="preserve">Para acceder a las medidas de atención y reparación, la persona debe estar incluida en el Registro Único de Víctimas. Según la información proporcionada al Comité, dadas las limitaciones presupuestarias, se prioriza a la población en situación de mayor vulnerabilidad. Las víctimas de desaparición forzada solo pueden acceder una vez a la ayuda humanitaria. </w:t>
      </w:r>
    </w:p>
    <w:p w14:paraId="4109216B" w14:textId="089FCA41" w:rsidR="002744E5" w:rsidRPr="008774E4" w:rsidRDefault="00A1156F" w:rsidP="00A1156F">
      <w:pPr>
        <w:pStyle w:val="H23G"/>
        <w:rPr>
          <w:lang w:val="es-EC"/>
        </w:rPr>
      </w:pPr>
      <w:r w:rsidRPr="008774E4">
        <w:rPr>
          <w:lang w:val="es-EC"/>
        </w:rPr>
        <w:tab/>
      </w:r>
      <w:r w:rsidR="00323667">
        <w:rPr>
          <w:lang w:val="es-EC"/>
        </w:rPr>
        <w:t>1</w:t>
      </w:r>
      <w:r w:rsidR="00D842D8">
        <w:rPr>
          <w:lang w:val="es-EC"/>
        </w:rPr>
        <w:t>1</w:t>
      </w:r>
      <w:r w:rsidRPr="008774E4">
        <w:rPr>
          <w:lang w:val="es-EC"/>
        </w:rPr>
        <w:t>.</w:t>
      </w:r>
      <w:r w:rsidRPr="008774E4">
        <w:rPr>
          <w:lang w:val="es-EC"/>
        </w:rPr>
        <w:tab/>
      </w:r>
      <w:r w:rsidR="002744E5" w:rsidRPr="008774E4">
        <w:rPr>
          <w:lang w:val="es-EC"/>
        </w:rPr>
        <w:t>El Sistema Nacional de Atención y Reparación Integral a las Víctimas (SNARIV)</w:t>
      </w:r>
      <w:r w:rsidR="002744E5" w:rsidRPr="008774E4">
        <w:rPr>
          <w:rStyle w:val="FootnoteReference"/>
          <w:rFonts w:cstheme="majorBidi"/>
          <w:szCs w:val="22"/>
          <w:lang w:val="es-EC"/>
        </w:rPr>
        <w:footnoteReference w:id="18"/>
      </w:r>
      <w:r w:rsidR="002744E5" w:rsidRPr="008774E4">
        <w:rPr>
          <w:lang w:val="es-EC"/>
        </w:rPr>
        <w:t xml:space="preserve"> </w:t>
      </w:r>
    </w:p>
    <w:p w14:paraId="1653D8BF" w14:textId="3A3EAEE8" w:rsidR="002744E5" w:rsidRPr="008774E4" w:rsidRDefault="002744E5" w:rsidP="00A1156F">
      <w:pPr>
        <w:pStyle w:val="SingleTxtG"/>
        <w:rPr>
          <w:lang w:val="es-EC"/>
        </w:rPr>
      </w:pPr>
      <w:r w:rsidRPr="008774E4">
        <w:rPr>
          <w:lang w:val="es-EC"/>
        </w:rPr>
        <w:t xml:space="preserve">Coordinado por la Unidad de Víctimas, el </w:t>
      </w:r>
      <w:r w:rsidR="00974EF3" w:rsidRPr="008774E4">
        <w:rPr>
          <w:lang w:val="es-EC"/>
        </w:rPr>
        <w:t>Sistema Nacional de Atención y Reparación Integral a las Víctimas</w:t>
      </w:r>
      <w:r w:rsidRPr="008774E4">
        <w:rPr>
          <w:b/>
          <w:bCs/>
          <w:lang w:val="es-EC"/>
        </w:rPr>
        <w:t xml:space="preserve"> </w:t>
      </w:r>
      <w:r w:rsidRPr="008774E4">
        <w:rPr>
          <w:lang w:val="es-EC"/>
        </w:rPr>
        <w:t xml:space="preserve">está compuesto por un Comité Ejecutivo, diez subcomités técnicos, comités territoriales de justicia transicional y mesas de participación de las víctimas y organizaciones encargadas de formular e implementar la política integral de atención, asistencia y reparación a las víctimas de las que trata la Ley </w:t>
      </w:r>
      <w:r w:rsidR="00974EF3">
        <w:rPr>
          <w:lang w:val="es-EC"/>
        </w:rPr>
        <w:t>n</w:t>
      </w:r>
      <w:r w:rsidRPr="008774E4">
        <w:rPr>
          <w:lang w:val="es-EC"/>
        </w:rPr>
        <w:t xml:space="preserve">úm. 1448. </w:t>
      </w:r>
    </w:p>
    <w:p w14:paraId="29AEC6D1" w14:textId="11C8DC37" w:rsidR="002744E5" w:rsidRPr="008774E4" w:rsidRDefault="00A1156F" w:rsidP="00A1156F">
      <w:pPr>
        <w:pStyle w:val="H23G"/>
        <w:rPr>
          <w:lang w:val="es-EC"/>
        </w:rPr>
      </w:pPr>
      <w:r w:rsidRPr="008774E4">
        <w:rPr>
          <w:lang w:val="es-EC"/>
        </w:rPr>
        <w:tab/>
        <w:t>1</w:t>
      </w:r>
      <w:r w:rsidR="00D842D8">
        <w:rPr>
          <w:lang w:val="es-EC"/>
        </w:rPr>
        <w:t>2</w:t>
      </w:r>
      <w:r w:rsidRPr="008774E4">
        <w:rPr>
          <w:lang w:val="es-EC"/>
        </w:rPr>
        <w:t>.</w:t>
      </w:r>
      <w:r w:rsidRPr="008774E4">
        <w:rPr>
          <w:lang w:val="es-EC"/>
        </w:rPr>
        <w:tab/>
      </w:r>
      <w:r w:rsidR="002744E5" w:rsidRPr="008774E4">
        <w:rPr>
          <w:lang w:val="es-EC"/>
        </w:rPr>
        <w:t>El Programa de Atención Psicosocial y Salud Integral a Víctimas (PAPSIVI)</w:t>
      </w:r>
    </w:p>
    <w:p w14:paraId="310E18F1" w14:textId="61B4ECF7" w:rsidR="002744E5" w:rsidRPr="008774E4" w:rsidRDefault="002744E5" w:rsidP="00A1156F">
      <w:pPr>
        <w:pStyle w:val="SingleTxtG"/>
        <w:rPr>
          <w:color w:val="000000" w:themeColor="text1"/>
          <w:lang w:val="es-EC"/>
        </w:rPr>
      </w:pPr>
      <w:r w:rsidRPr="008774E4">
        <w:rPr>
          <w:lang w:val="es-EC"/>
        </w:rPr>
        <w:t xml:space="preserve">El </w:t>
      </w:r>
      <w:r w:rsidR="00AE70A9" w:rsidRPr="008774E4">
        <w:rPr>
          <w:lang w:val="es-EC"/>
        </w:rPr>
        <w:t>Programa de Atención Psicosocial y Salud Integral a Víctimas</w:t>
      </w:r>
      <w:r w:rsidRPr="008774E4">
        <w:rPr>
          <w:lang w:val="es-EC"/>
        </w:rPr>
        <w:t xml:space="preserve"> liderado por el Ministerio de Salud y Protección Social, está orientado a las víctimas </w:t>
      </w:r>
      <w:r w:rsidRPr="008774E4">
        <w:rPr>
          <w:color w:val="000000" w:themeColor="text1"/>
          <w:lang w:val="es-EC"/>
        </w:rPr>
        <w:t>de las que trata</w:t>
      </w:r>
      <w:r w:rsidRPr="008774E4">
        <w:rPr>
          <w:lang w:val="es-EC"/>
        </w:rPr>
        <w:t xml:space="preserve"> la Ley núm. 1448. Para acceder a este Programa, se requiere inscripción en el Registro Único de Víctimas.</w:t>
      </w:r>
    </w:p>
    <w:p w14:paraId="1321EEF8" w14:textId="70C321DB" w:rsidR="002744E5" w:rsidRPr="008774E4" w:rsidRDefault="00A1156F" w:rsidP="00A1156F">
      <w:pPr>
        <w:pStyle w:val="H1G"/>
        <w:rPr>
          <w:lang w:val="es-EC"/>
        </w:rPr>
      </w:pPr>
      <w:r w:rsidRPr="008774E4">
        <w:rPr>
          <w:lang w:val="es-EC"/>
        </w:rPr>
        <w:tab/>
        <w:t>B.</w:t>
      </w:r>
      <w:r w:rsidRPr="008774E4">
        <w:rPr>
          <w:lang w:val="es-EC"/>
        </w:rPr>
        <w:tab/>
      </w:r>
      <w:r w:rsidR="002744E5" w:rsidRPr="008774E4">
        <w:rPr>
          <w:lang w:val="es-EC"/>
        </w:rPr>
        <w:t xml:space="preserve">Entidades a cargo de las “otras desapariciones” </w:t>
      </w:r>
    </w:p>
    <w:p w14:paraId="22F0C279" w14:textId="08F6BAC2" w:rsidR="00E75C4A" w:rsidRPr="00C30D62" w:rsidRDefault="00E75C4A" w:rsidP="00E75C4A">
      <w:pPr>
        <w:pStyle w:val="SingleTxtG"/>
        <w:rPr>
          <w:lang w:val="es-EC"/>
        </w:rPr>
      </w:pPr>
      <w:r>
        <w:rPr>
          <w:lang w:val="es-EC"/>
        </w:rPr>
        <w:t>S</w:t>
      </w:r>
      <w:r w:rsidRPr="008774E4">
        <w:rPr>
          <w:lang w:val="es-EC"/>
        </w:rPr>
        <w:t xml:space="preserve">e listan a continuación </w:t>
      </w:r>
      <w:r>
        <w:rPr>
          <w:lang w:val="es-EC"/>
        </w:rPr>
        <w:t>l</w:t>
      </w:r>
      <w:r w:rsidRPr="008774E4">
        <w:rPr>
          <w:lang w:val="es-EC"/>
        </w:rPr>
        <w:t xml:space="preserve">as principales entidades competentes para la búsqueda e investigación, identificación, acompañamiento y apoyo a las víctimas, prosecución, judicialización, </w:t>
      </w:r>
      <w:r w:rsidRPr="00C30D62">
        <w:rPr>
          <w:lang w:val="es-EC"/>
        </w:rPr>
        <w:t>sanción y reparación de las desapariciones ocurridas antes del 1 de diciembre de 2016 fuera del conflicto armado, después del 1 de diciembre de 2016,</w:t>
      </w:r>
      <w:r w:rsidRPr="00C30D62">
        <w:t xml:space="preserve"> o también que tienen competencia cualquiera que sea la fecha de ocurrencia de los hechos (algunas de las cuales también fueron referidas en el acápite anterior)</w:t>
      </w:r>
      <w:r w:rsidRPr="00C30D62">
        <w:rPr>
          <w:lang w:val="es-EC"/>
        </w:rPr>
        <w:t>:</w:t>
      </w:r>
    </w:p>
    <w:p w14:paraId="4D28DF7D" w14:textId="08BFE691" w:rsidR="002744E5" w:rsidRPr="008774E4" w:rsidRDefault="00A1156F" w:rsidP="00A1156F">
      <w:pPr>
        <w:pStyle w:val="H23G"/>
        <w:rPr>
          <w:color w:val="000000" w:themeColor="text1"/>
          <w:lang w:val="es-EC"/>
        </w:rPr>
      </w:pPr>
      <w:r w:rsidRPr="00C30D62">
        <w:rPr>
          <w:lang w:val="es-EC"/>
        </w:rPr>
        <w:tab/>
        <w:t>1.</w:t>
      </w:r>
      <w:r w:rsidRPr="00C30D62">
        <w:rPr>
          <w:lang w:val="es-EC"/>
        </w:rPr>
        <w:tab/>
      </w:r>
      <w:r w:rsidR="002744E5" w:rsidRPr="00C30D62">
        <w:rPr>
          <w:lang w:val="es-EC"/>
        </w:rPr>
        <w:t xml:space="preserve">La </w:t>
      </w:r>
      <w:proofErr w:type="gramStart"/>
      <w:r w:rsidR="002744E5" w:rsidRPr="00C30D62">
        <w:rPr>
          <w:lang w:val="es-EC"/>
        </w:rPr>
        <w:t>Fiscalía General</w:t>
      </w:r>
      <w:proofErr w:type="gramEnd"/>
      <w:r w:rsidR="002744E5" w:rsidRPr="00C30D62">
        <w:rPr>
          <w:lang w:val="es-EC"/>
        </w:rPr>
        <w:t xml:space="preserve"> de la Nación</w:t>
      </w:r>
      <w:r w:rsidR="002744E5" w:rsidRPr="008774E4">
        <w:rPr>
          <w:color w:val="000000" w:themeColor="text1"/>
          <w:lang w:val="es-EC"/>
        </w:rPr>
        <w:t xml:space="preserve"> </w:t>
      </w:r>
    </w:p>
    <w:p w14:paraId="34128AB0" w14:textId="67455399" w:rsidR="002744E5" w:rsidRPr="008774E4" w:rsidRDefault="002744E5" w:rsidP="00A1156F">
      <w:pPr>
        <w:pStyle w:val="SingleTxtG"/>
        <w:rPr>
          <w:lang w:val="es-EC"/>
        </w:rPr>
      </w:pPr>
      <w:r w:rsidRPr="008774E4">
        <w:rPr>
          <w:lang w:val="es-EC"/>
        </w:rPr>
        <w:t xml:space="preserve">La </w:t>
      </w:r>
      <w:proofErr w:type="gramStart"/>
      <w:r w:rsidR="00AE70A9" w:rsidRPr="008774E4">
        <w:rPr>
          <w:lang w:val="es-EC"/>
        </w:rPr>
        <w:t>Fiscalía General</w:t>
      </w:r>
      <w:proofErr w:type="gramEnd"/>
      <w:r w:rsidR="00AE70A9" w:rsidRPr="008774E4">
        <w:rPr>
          <w:lang w:val="es-EC"/>
        </w:rPr>
        <w:t xml:space="preserve"> de la Nación</w:t>
      </w:r>
      <w:r w:rsidRPr="008774E4">
        <w:rPr>
          <w:lang w:val="es-EC"/>
        </w:rPr>
        <w:t xml:space="preserve"> </w:t>
      </w:r>
      <w:r w:rsidR="00A341AB">
        <w:rPr>
          <w:lang w:val="es-EC"/>
        </w:rPr>
        <w:t>cumple</w:t>
      </w:r>
      <w:r w:rsidRPr="008774E4">
        <w:rPr>
          <w:lang w:val="es-EC"/>
        </w:rPr>
        <w:t xml:space="preserve"> la acción penal </w:t>
      </w:r>
      <w:r w:rsidR="000562BF">
        <w:rPr>
          <w:lang w:val="es-EC"/>
        </w:rPr>
        <w:t xml:space="preserve">en todo el territorio nacional </w:t>
      </w:r>
      <w:r w:rsidRPr="008774E4">
        <w:rPr>
          <w:lang w:val="es-EC"/>
        </w:rPr>
        <w:t xml:space="preserve">e investiga las desapariciones forzadas, bien sea tras una denuncia, o de oficio. Investiga con apoyo del </w:t>
      </w:r>
      <w:r w:rsidR="002A5216" w:rsidRPr="008774E4">
        <w:rPr>
          <w:lang w:val="es-EC"/>
        </w:rPr>
        <w:t>Cuerpo Técnico de Investigación</w:t>
      </w:r>
      <w:r w:rsidRPr="008774E4">
        <w:rPr>
          <w:lang w:val="es-EC"/>
        </w:rPr>
        <w:t xml:space="preserve"> y la Policía Nacional (DIJIN y SIJIN).</w:t>
      </w:r>
    </w:p>
    <w:p w14:paraId="465F5854" w14:textId="69A4FFF4" w:rsidR="002744E5" w:rsidRPr="008774E4" w:rsidRDefault="002744E5" w:rsidP="00A1156F">
      <w:pPr>
        <w:pStyle w:val="SingleTxtG"/>
        <w:rPr>
          <w:lang w:val="es-EC"/>
        </w:rPr>
      </w:pPr>
      <w:r w:rsidRPr="008774E4">
        <w:rPr>
          <w:lang w:val="es-EC"/>
        </w:rPr>
        <w:t>Los fiscales tienen competencia para activar el M</w:t>
      </w:r>
      <w:r w:rsidR="005C1BA1">
        <w:rPr>
          <w:lang w:val="es-EC"/>
        </w:rPr>
        <w:t xml:space="preserve">ecanismo de </w:t>
      </w:r>
      <w:r w:rsidRPr="008774E4">
        <w:rPr>
          <w:lang w:val="es-EC"/>
        </w:rPr>
        <w:t>B</w:t>
      </w:r>
      <w:r w:rsidR="005C1BA1">
        <w:rPr>
          <w:lang w:val="es-EC"/>
        </w:rPr>
        <w:t xml:space="preserve">úsqueda </w:t>
      </w:r>
      <w:r w:rsidRPr="008774E4">
        <w:rPr>
          <w:lang w:val="es-EC"/>
        </w:rPr>
        <w:t>U</w:t>
      </w:r>
      <w:r w:rsidR="005C1BA1">
        <w:rPr>
          <w:lang w:val="es-EC"/>
        </w:rPr>
        <w:t xml:space="preserve">rgente </w:t>
      </w:r>
      <w:r w:rsidRPr="008774E4">
        <w:rPr>
          <w:lang w:val="es-EC"/>
        </w:rPr>
        <w:t>y adelantar la búsqueda</w:t>
      </w:r>
      <w:r w:rsidR="006F2C54" w:rsidRPr="008774E4">
        <w:rPr>
          <w:lang w:val="es-EC"/>
        </w:rPr>
        <w:t xml:space="preserve"> judicial</w:t>
      </w:r>
      <w:r w:rsidRPr="008774E4">
        <w:rPr>
          <w:lang w:val="es-EC"/>
        </w:rPr>
        <w:t xml:space="preserve"> de personas desaparecidas. La Fiscalía participa en el proceso de identificación y lidera la entrega de las personas desaparecidas. Cuenta con el eje temático de Desaparición y Desplazamiento Forzado dentro de la Dirección Especializada contra las Violaciones a los Derechos Humanos (DECVDH). </w:t>
      </w:r>
    </w:p>
    <w:p w14:paraId="52CC78EA" w14:textId="79FC18A4" w:rsidR="002744E5" w:rsidRPr="008774E4" w:rsidRDefault="002744E5" w:rsidP="00A1156F">
      <w:pPr>
        <w:pStyle w:val="SingleTxtG"/>
        <w:rPr>
          <w:lang w:val="es-EC"/>
        </w:rPr>
      </w:pPr>
      <w:r w:rsidRPr="008774E4">
        <w:rPr>
          <w:lang w:val="es-EC"/>
        </w:rPr>
        <w:t>Según lo informado por el Estado parte</w:t>
      </w:r>
      <w:r w:rsidRPr="008774E4">
        <w:rPr>
          <w:rStyle w:val="FootnoteReference"/>
          <w:rFonts w:cstheme="majorBidi"/>
          <w:szCs w:val="22"/>
          <w:lang w:val="es-EC"/>
        </w:rPr>
        <w:footnoteReference w:id="19"/>
      </w:r>
      <w:r w:rsidRPr="008774E4">
        <w:rPr>
          <w:lang w:val="es-EC"/>
        </w:rPr>
        <w:t xml:space="preserve">, para los hechos atribuibles a la Fuerza Pública, la </w:t>
      </w:r>
      <w:r w:rsidR="0043785B" w:rsidRPr="008774E4">
        <w:rPr>
          <w:lang w:val="es-EC"/>
        </w:rPr>
        <w:t>Dirección Especializada contra las Violaciones a los Derechos Humanos</w:t>
      </w:r>
      <w:r w:rsidRPr="008774E4">
        <w:rPr>
          <w:lang w:val="es-EC"/>
        </w:rPr>
        <w:t xml:space="preserve"> aplica: i) la Circular 005 de 2023 si son hechos de competencia de la J</w:t>
      </w:r>
      <w:r w:rsidR="0043785B">
        <w:rPr>
          <w:lang w:val="es-EC"/>
        </w:rPr>
        <w:t xml:space="preserve">urisdicción </w:t>
      </w:r>
      <w:r w:rsidRPr="008774E4">
        <w:rPr>
          <w:lang w:val="es-EC"/>
        </w:rPr>
        <w:t>E</w:t>
      </w:r>
      <w:r w:rsidR="0043785B">
        <w:rPr>
          <w:lang w:val="es-EC"/>
        </w:rPr>
        <w:t xml:space="preserve">special para la </w:t>
      </w:r>
      <w:r w:rsidRPr="008774E4">
        <w:rPr>
          <w:lang w:val="es-EC"/>
        </w:rPr>
        <w:t>P</w:t>
      </w:r>
      <w:r w:rsidR="0043785B">
        <w:rPr>
          <w:lang w:val="es-EC"/>
        </w:rPr>
        <w:t>az</w:t>
      </w:r>
      <w:r w:rsidRPr="008774E4">
        <w:rPr>
          <w:lang w:val="es-EC"/>
        </w:rPr>
        <w:t xml:space="preserve">; </w:t>
      </w:r>
      <w:proofErr w:type="spellStart"/>
      <w:r w:rsidRPr="008774E4">
        <w:rPr>
          <w:lang w:val="es-EC"/>
        </w:rPr>
        <w:t>ii</w:t>
      </w:r>
      <w:proofErr w:type="spellEnd"/>
      <w:r w:rsidRPr="008774E4">
        <w:rPr>
          <w:lang w:val="es-EC"/>
        </w:rPr>
        <w:t>) la Circular 007 de 2023 si los hechos ocurrieron después del 1 de diciembre de 2016.</w:t>
      </w:r>
    </w:p>
    <w:p w14:paraId="09478027" w14:textId="78D8E8DD" w:rsidR="002744E5" w:rsidRPr="008774E4" w:rsidRDefault="00A1156F" w:rsidP="00A1156F">
      <w:pPr>
        <w:pStyle w:val="H23G"/>
        <w:rPr>
          <w:color w:val="000000" w:themeColor="text1"/>
          <w:lang w:val="es-EC"/>
        </w:rPr>
      </w:pPr>
      <w:r w:rsidRPr="008774E4">
        <w:rPr>
          <w:lang w:val="es-EC"/>
        </w:rPr>
        <w:lastRenderedPageBreak/>
        <w:tab/>
        <w:t>2.</w:t>
      </w:r>
      <w:r w:rsidRPr="008774E4">
        <w:rPr>
          <w:lang w:val="es-EC"/>
        </w:rPr>
        <w:tab/>
      </w:r>
      <w:r w:rsidR="002744E5" w:rsidRPr="008774E4">
        <w:rPr>
          <w:lang w:val="es-EC"/>
        </w:rPr>
        <w:t>El Instituto Nacional de Medicina Legal y Ciencias Forenses (INMLCF)</w:t>
      </w:r>
      <w:r w:rsidR="002744E5" w:rsidRPr="008774E4">
        <w:rPr>
          <w:color w:val="000000" w:themeColor="text1"/>
          <w:lang w:val="es-EC"/>
        </w:rPr>
        <w:t xml:space="preserve"> </w:t>
      </w:r>
    </w:p>
    <w:p w14:paraId="170C152A" w14:textId="576F933B" w:rsidR="002744E5" w:rsidRPr="008774E4" w:rsidRDefault="002744E5" w:rsidP="00A1156F">
      <w:pPr>
        <w:pStyle w:val="SingleTxtG"/>
        <w:rPr>
          <w:lang w:val="es-EC"/>
        </w:rPr>
      </w:pPr>
      <w:r w:rsidRPr="008774E4">
        <w:rPr>
          <w:lang w:val="es-EC"/>
        </w:rPr>
        <w:t>El</w:t>
      </w:r>
      <w:r w:rsidRPr="008774E4">
        <w:rPr>
          <w:b/>
          <w:bCs/>
          <w:lang w:val="es-EC"/>
        </w:rPr>
        <w:t xml:space="preserve"> </w:t>
      </w:r>
      <w:r w:rsidR="0043785B" w:rsidRPr="008774E4">
        <w:rPr>
          <w:lang w:val="es-EC"/>
        </w:rPr>
        <w:t>Instituto Nacional de Medicina Legal y Ciencias Forenses</w:t>
      </w:r>
      <w:r w:rsidRPr="008774E4">
        <w:rPr>
          <w:lang w:val="es-EC"/>
        </w:rPr>
        <w:t xml:space="preserve">, </w:t>
      </w:r>
      <w:r w:rsidRPr="008774E4">
        <w:rPr>
          <w:color w:val="202122"/>
          <w:lang w:val="es-EC"/>
        </w:rPr>
        <w:t xml:space="preserve">adscrito a </w:t>
      </w:r>
      <w:r w:rsidRPr="008774E4">
        <w:rPr>
          <w:lang w:val="es-EC"/>
        </w:rPr>
        <w:t xml:space="preserve">la </w:t>
      </w:r>
      <w:proofErr w:type="gramStart"/>
      <w:r w:rsidRPr="008774E4">
        <w:rPr>
          <w:lang w:val="es-EC"/>
        </w:rPr>
        <w:t>F</w:t>
      </w:r>
      <w:r w:rsidR="0043785B">
        <w:rPr>
          <w:lang w:val="es-EC"/>
        </w:rPr>
        <w:t xml:space="preserve">iscalía </w:t>
      </w:r>
      <w:r w:rsidRPr="008774E4">
        <w:rPr>
          <w:lang w:val="es-EC"/>
        </w:rPr>
        <w:t>G</w:t>
      </w:r>
      <w:r w:rsidR="0043785B">
        <w:rPr>
          <w:lang w:val="es-EC"/>
        </w:rPr>
        <w:t>eneral</w:t>
      </w:r>
      <w:proofErr w:type="gramEnd"/>
      <w:r w:rsidR="0043785B">
        <w:rPr>
          <w:lang w:val="es-EC"/>
        </w:rPr>
        <w:t xml:space="preserve"> de la </w:t>
      </w:r>
      <w:r w:rsidRPr="008774E4">
        <w:rPr>
          <w:lang w:val="es-EC"/>
        </w:rPr>
        <w:t>N</w:t>
      </w:r>
      <w:r w:rsidR="0043785B">
        <w:rPr>
          <w:lang w:val="es-EC"/>
        </w:rPr>
        <w:t>ación</w:t>
      </w:r>
      <w:r w:rsidRPr="008774E4">
        <w:rPr>
          <w:lang w:val="es-EC"/>
        </w:rPr>
        <w:t xml:space="preserve">, presta apoyo técnico-científico en las investigaciones desarrolladas por la Fiscalía, los organismos con funciones de policía judicial, a la </w:t>
      </w:r>
      <w:r w:rsidR="009E1133" w:rsidRPr="005A25AB">
        <w:t xml:space="preserve">Unidad de Búsqueda de Personas dadas por </w:t>
      </w:r>
      <w:r w:rsidR="00A840A9">
        <w:t>D</w:t>
      </w:r>
      <w:r w:rsidR="009E1133" w:rsidRPr="005A25AB">
        <w:t>esaparecidas</w:t>
      </w:r>
      <w:r w:rsidRPr="008774E4">
        <w:rPr>
          <w:lang w:val="es-EC"/>
        </w:rPr>
        <w:t>. También puede intervenir a solicitud del imputado o su defensor</w:t>
      </w:r>
      <w:r w:rsidRPr="008774E4">
        <w:rPr>
          <w:rStyle w:val="FootnoteReference"/>
          <w:rFonts w:cstheme="majorBidi"/>
          <w:color w:val="000000" w:themeColor="text1"/>
          <w:szCs w:val="22"/>
          <w:lang w:val="es-EC"/>
        </w:rPr>
        <w:footnoteReference w:id="20"/>
      </w:r>
      <w:r w:rsidRPr="008774E4">
        <w:rPr>
          <w:lang w:val="es-EC"/>
        </w:rPr>
        <w:t xml:space="preserve">.  </w:t>
      </w:r>
    </w:p>
    <w:p w14:paraId="45949A30" w14:textId="6E702515" w:rsidR="002744E5" w:rsidRPr="008774E4" w:rsidRDefault="002744E5" w:rsidP="00A1156F">
      <w:pPr>
        <w:pStyle w:val="SingleTxtG"/>
        <w:rPr>
          <w:lang w:val="es-EC"/>
        </w:rPr>
      </w:pPr>
      <w:r w:rsidRPr="008774E4">
        <w:rPr>
          <w:lang w:val="es-EC"/>
        </w:rPr>
        <w:t xml:space="preserve">El </w:t>
      </w:r>
      <w:r w:rsidR="00B579F4" w:rsidRPr="008774E4">
        <w:rPr>
          <w:lang w:val="es-EC"/>
        </w:rPr>
        <w:t>Instituto Nacional de Medicina Legal y Ciencias Forenses</w:t>
      </w:r>
      <w:r w:rsidRPr="008774E4">
        <w:rPr>
          <w:lang w:val="es-EC"/>
        </w:rPr>
        <w:t xml:space="preserve"> coordina el Registro Nacional de Desaparecidos, administra el Banco de Perfiles Genéticos y la toma de las pruebas genéticas para la identificación de las personas desaparecidas y sus familiares.  </w:t>
      </w:r>
    </w:p>
    <w:p w14:paraId="70EC0A89" w14:textId="5A755D79" w:rsidR="002744E5" w:rsidRPr="008774E4" w:rsidRDefault="00A1156F" w:rsidP="00A1156F">
      <w:pPr>
        <w:pStyle w:val="H23G"/>
        <w:rPr>
          <w:lang w:val="es-EC"/>
        </w:rPr>
      </w:pPr>
      <w:r w:rsidRPr="008774E4">
        <w:rPr>
          <w:lang w:val="es-EC"/>
        </w:rPr>
        <w:tab/>
        <w:t>3.</w:t>
      </w:r>
      <w:r w:rsidRPr="008774E4">
        <w:rPr>
          <w:lang w:val="es-EC"/>
        </w:rPr>
        <w:tab/>
      </w:r>
      <w:r w:rsidR="002744E5" w:rsidRPr="008774E4">
        <w:rPr>
          <w:lang w:val="es-EC"/>
        </w:rPr>
        <w:t xml:space="preserve">El Ministerio Público </w:t>
      </w:r>
    </w:p>
    <w:p w14:paraId="2A5D2793" w14:textId="71060536" w:rsidR="002744E5" w:rsidRPr="008774E4" w:rsidRDefault="002744E5" w:rsidP="00A1156F">
      <w:pPr>
        <w:pStyle w:val="SingleTxtG"/>
        <w:rPr>
          <w:lang w:val="es-EC"/>
        </w:rPr>
      </w:pPr>
      <w:r w:rsidRPr="008774E4">
        <w:rPr>
          <w:lang w:val="es-EC"/>
        </w:rPr>
        <w:t xml:space="preserve">El Ministerio Público </w:t>
      </w:r>
      <w:r w:rsidR="00D842D8">
        <w:rPr>
          <w:lang w:val="es-EC"/>
        </w:rPr>
        <w:t>e</w:t>
      </w:r>
      <w:r w:rsidRPr="008774E4">
        <w:rPr>
          <w:lang w:val="es-EC"/>
        </w:rPr>
        <w:t>stá encargado de la guarda y protección de los derechos humanos, la protección del interés público y la vigilancia de la conducta oficial de los funcionarios públicos</w:t>
      </w:r>
      <w:r w:rsidRPr="008774E4">
        <w:rPr>
          <w:rStyle w:val="FootnoteReference"/>
          <w:rFonts w:cstheme="majorBidi"/>
          <w:color w:val="000000" w:themeColor="text1"/>
          <w:szCs w:val="22"/>
          <w:lang w:val="es-EC"/>
        </w:rPr>
        <w:footnoteReference w:id="21"/>
      </w:r>
      <w:r w:rsidRPr="008774E4">
        <w:rPr>
          <w:lang w:val="es-EC"/>
        </w:rPr>
        <w:t>.</w:t>
      </w:r>
    </w:p>
    <w:p w14:paraId="52C40B57" w14:textId="77777777" w:rsidR="002744E5" w:rsidRPr="008774E4" w:rsidRDefault="002744E5" w:rsidP="00A1156F">
      <w:pPr>
        <w:pStyle w:val="SingleTxtG"/>
        <w:rPr>
          <w:lang w:val="es-EC"/>
        </w:rPr>
      </w:pPr>
      <w:r w:rsidRPr="008774E4">
        <w:rPr>
          <w:lang w:val="es-EC"/>
        </w:rPr>
        <w:t xml:space="preserve">La Defensoría del Pueblo vela por la promoción y el ejercicio de los derechos humanos, y brinda orientación jurídica a las víctimas. </w:t>
      </w:r>
    </w:p>
    <w:p w14:paraId="45F3F9BF" w14:textId="096FA669" w:rsidR="002744E5" w:rsidRPr="008774E4" w:rsidRDefault="002744E5" w:rsidP="00A1156F">
      <w:pPr>
        <w:pStyle w:val="SingleTxtG"/>
        <w:rPr>
          <w:lang w:val="es-EC"/>
        </w:rPr>
      </w:pPr>
      <w:r w:rsidRPr="008774E4">
        <w:rPr>
          <w:lang w:val="es-EC"/>
        </w:rPr>
        <w:t>La Procuraduría General está a cargo de garantizar que los funcionarios públicos desarrollen sus funciones de manera eficiente, realizando investigaciones disciplinarias y puede sancionar</w:t>
      </w:r>
      <w:r w:rsidR="004762FB" w:rsidRPr="008774E4">
        <w:rPr>
          <w:lang w:val="es-EC"/>
        </w:rPr>
        <w:t xml:space="preserve"> en caso de incumplimiento.</w:t>
      </w:r>
    </w:p>
    <w:p w14:paraId="3BC0F8DE" w14:textId="77777777" w:rsidR="002744E5" w:rsidRPr="008774E4" w:rsidRDefault="002744E5" w:rsidP="00A1156F">
      <w:pPr>
        <w:pStyle w:val="SingleTxtG"/>
        <w:rPr>
          <w:lang w:val="es-EC"/>
        </w:rPr>
      </w:pPr>
      <w:r w:rsidRPr="008774E4">
        <w:rPr>
          <w:lang w:val="es-EC"/>
        </w:rPr>
        <w:t xml:space="preserve">Las personerías municipales, presentes en cada municipio del país, tienen funciones similares a la Procuraduría, pero a nivel local. </w:t>
      </w:r>
    </w:p>
    <w:p w14:paraId="75182660" w14:textId="0F02D784" w:rsidR="002744E5" w:rsidRPr="008774E4" w:rsidRDefault="002744E5" w:rsidP="00A1156F">
      <w:pPr>
        <w:pStyle w:val="SingleTxtG"/>
        <w:rPr>
          <w:lang w:val="es-EC"/>
        </w:rPr>
      </w:pPr>
      <w:r w:rsidRPr="008774E4">
        <w:rPr>
          <w:lang w:val="es-EC"/>
        </w:rPr>
        <w:t>Las tres entidades pueden solicitar la activación del M</w:t>
      </w:r>
      <w:r w:rsidR="00E92F0C">
        <w:rPr>
          <w:lang w:val="es-EC"/>
        </w:rPr>
        <w:t xml:space="preserve">ecanismo de </w:t>
      </w:r>
      <w:r w:rsidRPr="008774E4">
        <w:rPr>
          <w:lang w:val="es-EC"/>
        </w:rPr>
        <w:t>B</w:t>
      </w:r>
      <w:r w:rsidR="00E92F0C">
        <w:rPr>
          <w:lang w:val="es-EC"/>
        </w:rPr>
        <w:t xml:space="preserve">úsqueda </w:t>
      </w:r>
      <w:r w:rsidRPr="008774E4">
        <w:rPr>
          <w:lang w:val="es-EC"/>
        </w:rPr>
        <w:t>U</w:t>
      </w:r>
      <w:r w:rsidR="00E92F0C">
        <w:rPr>
          <w:lang w:val="es-EC"/>
        </w:rPr>
        <w:t>rgente</w:t>
      </w:r>
      <w:r w:rsidRPr="008774E4">
        <w:rPr>
          <w:lang w:val="es-EC"/>
        </w:rPr>
        <w:t>.</w:t>
      </w:r>
    </w:p>
    <w:p w14:paraId="3A8526E3" w14:textId="69CD45DB" w:rsidR="002744E5" w:rsidRPr="008774E4" w:rsidRDefault="00A1156F" w:rsidP="00A1156F">
      <w:pPr>
        <w:pStyle w:val="H23G"/>
        <w:rPr>
          <w:lang w:val="es-EC"/>
        </w:rPr>
      </w:pPr>
      <w:r w:rsidRPr="008774E4">
        <w:rPr>
          <w:lang w:val="es-EC"/>
        </w:rPr>
        <w:tab/>
        <w:t>4.</w:t>
      </w:r>
      <w:r w:rsidRPr="008774E4">
        <w:rPr>
          <w:lang w:val="es-EC"/>
        </w:rPr>
        <w:tab/>
      </w:r>
      <w:r w:rsidR="002744E5" w:rsidRPr="008774E4">
        <w:rPr>
          <w:lang w:val="es-EC"/>
        </w:rPr>
        <w:t>La Comisión de Búsqueda de Personas Desaparecidas (CBPD)</w:t>
      </w:r>
      <w:r w:rsidR="002744E5" w:rsidRPr="008774E4">
        <w:rPr>
          <w:rStyle w:val="FootnoteReference"/>
          <w:color w:val="000000" w:themeColor="text1"/>
        </w:rPr>
        <w:footnoteReference w:id="22"/>
      </w:r>
    </w:p>
    <w:p w14:paraId="2131AF9A" w14:textId="2A597904" w:rsidR="002744E5" w:rsidRPr="008774E4" w:rsidRDefault="002744E5" w:rsidP="00A1156F">
      <w:pPr>
        <w:pStyle w:val="SingleTxtG"/>
        <w:rPr>
          <w:lang w:val="es-EC"/>
        </w:rPr>
      </w:pPr>
      <w:r w:rsidRPr="008774E4">
        <w:rPr>
          <w:lang w:val="es-EC"/>
        </w:rPr>
        <w:t xml:space="preserve">La </w:t>
      </w:r>
      <w:r w:rsidR="00E92F0C" w:rsidRPr="008774E4">
        <w:rPr>
          <w:lang w:val="es-EC"/>
        </w:rPr>
        <w:t>Comisión de Búsqueda de Personas Desaparecidas</w:t>
      </w:r>
      <w:r w:rsidRPr="008774E4">
        <w:rPr>
          <w:lang w:val="es-EC"/>
        </w:rPr>
        <w:t xml:space="preserve"> entró en funciones en </w:t>
      </w:r>
      <w:r w:rsidR="003F3A88">
        <w:rPr>
          <w:lang w:val="es-EC"/>
        </w:rPr>
        <w:t xml:space="preserve">el </w:t>
      </w:r>
      <w:r w:rsidRPr="008774E4">
        <w:rPr>
          <w:lang w:val="es-EC"/>
        </w:rPr>
        <w:t>200</w:t>
      </w:r>
      <w:r w:rsidR="003F3A88">
        <w:rPr>
          <w:lang w:val="es-EC"/>
        </w:rPr>
        <w:t>0</w:t>
      </w:r>
      <w:r w:rsidRPr="008774E4">
        <w:rPr>
          <w:lang w:val="es-EC"/>
        </w:rPr>
        <w:t xml:space="preserve">. </w:t>
      </w:r>
      <w:r w:rsidRPr="008774E4">
        <w:rPr>
          <w:color w:val="000000" w:themeColor="text1"/>
          <w:lang w:val="es-EC"/>
        </w:rPr>
        <w:t xml:space="preserve">Es un </w:t>
      </w:r>
      <w:r w:rsidRPr="008774E4">
        <w:rPr>
          <w:lang w:val="es-EC"/>
        </w:rPr>
        <w:t xml:space="preserve">órgano </w:t>
      </w:r>
      <w:r w:rsidRPr="008774E4">
        <w:rPr>
          <w:color w:val="000000" w:themeColor="text1"/>
          <w:lang w:val="es-EC"/>
        </w:rPr>
        <w:t>interinstitucional</w:t>
      </w:r>
      <w:r w:rsidRPr="008774E4">
        <w:rPr>
          <w:lang w:val="es-EC"/>
        </w:rPr>
        <w:t xml:space="preserve">, de carácter nacional y permanente, presidida por el Defensor del Pueblo y su Secretaría Técnica está a cargo del </w:t>
      </w:r>
      <w:r w:rsidR="00E92F0C" w:rsidRPr="008774E4">
        <w:rPr>
          <w:lang w:val="es-EC"/>
        </w:rPr>
        <w:t>Instituto Nacional de Medicina Legal y Ciencias Forenses</w:t>
      </w:r>
      <w:r w:rsidRPr="008774E4">
        <w:rPr>
          <w:lang w:val="es-EC"/>
        </w:rPr>
        <w:t xml:space="preserve">. </w:t>
      </w:r>
    </w:p>
    <w:p w14:paraId="0A2A7852" w14:textId="7A7C5C07" w:rsidR="002744E5" w:rsidRPr="008774E4" w:rsidRDefault="002744E5" w:rsidP="00A1156F">
      <w:pPr>
        <w:pStyle w:val="SingleTxtG"/>
        <w:rPr>
          <w:lang w:val="es-EC"/>
        </w:rPr>
      </w:pPr>
      <w:r w:rsidRPr="008774E4">
        <w:rPr>
          <w:lang w:val="es-EC"/>
        </w:rPr>
        <w:t xml:space="preserve">Su mandato es apoyar los procesos de búsqueda e investigación en los casos que no se enmarquen en el contexto y </w:t>
      </w:r>
      <w:proofErr w:type="gramStart"/>
      <w:r w:rsidRPr="008774E4">
        <w:rPr>
          <w:lang w:val="es-EC"/>
        </w:rPr>
        <w:t>en razón del</w:t>
      </w:r>
      <w:proofErr w:type="gramEnd"/>
      <w:r w:rsidRPr="008774E4">
        <w:rPr>
          <w:lang w:val="es-EC"/>
        </w:rPr>
        <w:t xml:space="preserve"> conflicto armado</w:t>
      </w:r>
      <w:r w:rsidRPr="008774E4">
        <w:rPr>
          <w:rStyle w:val="FootnoteReference"/>
          <w:rFonts w:asciiTheme="majorBidi" w:hAnsiTheme="majorBidi" w:cstheme="majorBidi"/>
          <w:color w:val="333333"/>
          <w:sz w:val="22"/>
          <w:szCs w:val="22"/>
          <w:lang w:val="es-EC"/>
        </w:rPr>
        <w:footnoteReference w:id="23"/>
      </w:r>
      <w:r w:rsidRPr="008774E4">
        <w:rPr>
          <w:lang w:val="es-EC"/>
        </w:rPr>
        <w:t xml:space="preserve">. </w:t>
      </w:r>
      <w:r w:rsidR="008D06DF">
        <w:rPr>
          <w:lang w:val="es-EC"/>
        </w:rPr>
        <w:t>Además, la Comisión mantiene su competencia para asuntos relativos al conflicto de desapariciones forzadas ocurridas con posteridad al 2016 en las que la Unidad de Búsqueda no tiene mandato</w:t>
      </w:r>
      <w:r w:rsidR="003272E0">
        <w:rPr>
          <w:rStyle w:val="FootnoteReference"/>
          <w:lang w:val="es-EC"/>
        </w:rPr>
        <w:footnoteReference w:id="24"/>
      </w:r>
      <w:r w:rsidR="00636A0A">
        <w:rPr>
          <w:lang w:val="es-EC"/>
        </w:rPr>
        <w:t>.</w:t>
      </w:r>
      <w:r w:rsidR="008D06DF" w:rsidRPr="008774E4">
        <w:rPr>
          <w:lang w:val="es-EC"/>
        </w:rPr>
        <w:t xml:space="preserve"> </w:t>
      </w:r>
      <w:r w:rsidRPr="008774E4">
        <w:rPr>
          <w:lang w:val="es-EC"/>
        </w:rPr>
        <w:t xml:space="preserve">Diseña, apoya y evalúa los planes de búsqueda </w:t>
      </w:r>
      <w:r w:rsidRPr="008774E4">
        <w:rPr>
          <w:color w:val="000000" w:themeColor="text1"/>
          <w:lang w:val="es-EC"/>
        </w:rPr>
        <w:t>de</w:t>
      </w:r>
      <w:r w:rsidRPr="008774E4">
        <w:rPr>
          <w:b/>
          <w:bCs/>
          <w:lang w:val="es-EC"/>
        </w:rPr>
        <w:t xml:space="preserve"> </w:t>
      </w:r>
      <w:r w:rsidRPr="008774E4">
        <w:rPr>
          <w:color w:val="000000" w:themeColor="text1"/>
          <w:lang w:val="es-EC"/>
        </w:rPr>
        <w:t>personas desaparecidas</w:t>
      </w:r>
      <w:r w:rsidRPr="008774E4">
        <w:rPr>
          <w:lang w:val="es-EC"/>
        </w:rPr>
        <w:t>, y ayuda a las autoridades encargadas de activar e implementar el M</w:t>
      </w:r>
      <w:r w:rsidR="006B276D">
        <w:rPr>
          <w:lang w:val="es-EC"/>
        </w:rPr>
        <w:t xml:space="preserve">ecanismo de </w:t>
      </w:r>
      <w:r w:rsidRPr="008774E4">
        <w:rPr>
          <w:lang w:val="es-EC"/>
        </w:rPr>
        <w:t>B</w:t>
      </w:r>
      <w:r w:rsidR="006B276D">
        <w:rPr>
          <w:lang w:val="es-EC"/>
        </w:rPr>
        <w:t xml:space="preserve">úsqueda </w:t>
      </w:r>
      <w:r w:rsidRPr="008774E4">
        <w:rPr>
          <w:lang w:val="es-EC"/>
        </w:rPr>
        <w:t>U</w:t>
      </w:r>
      <w:r w:rsidR="006B276D">
        <w:rPr>
          <w:lang w:val="es-EC"/>
        </w:rPr>
        <w:t>rgente</w:t>
      </w:r>
      <w:r w:rsidRPr="008774E4">
        <w:rPr>
          <w:lang w:val="es-EC"/>
        </w:rPr>
        <w:t xml:space="preserve"> y orienta a las víctimas. También adopta programas y protocolos tales como el Plan Nacional de Búsqueda de 2007 y el Protocolo Interinstitucional para la entrega digna de cadáveres de Personas Desaparecidas.</w:t>
      </w:r>
    </w:p>
    <w:p w14:paraId="1A569F4F" w14:textId="48E62BFA" w:rsidR="002744E5" w:rsidRPr="008774E4" w:rsidRDefault="00A1156F" w:rsidP="00A1156F">
      <w:pPr>
        <w:pStyle w:val="H23G"/>
        <w:rPr>
          <w:lang w:val="es-EC"/>
        </w:rPr>
      </w:pPr>
      <w:r w:rsidRPr="008774E4">
        <w:rPr>
          <w:lang w:val="es-EC"/>
        </w:rPr>
        <w:tab/>
        <w:t>5.</w:t>
      </w:r>
      <w:r w:rsidRPr="008774E4">
        <w:rPr>
          <w:lang w:val="es-EC"/>
        </w:rPr>
        <w:tab/>
      </w:r>
      <w:r w:rsidR="002744E5" w:rsidRPr="008774E4">
        <w:rPr>
          <w:lang w:val="es-EC"/>
        </w:rPr>
        <w:t>La Rama Judicial</w:t>
      </w:r>
    </w:p>
    <w:p w14:paraId="082A520D" w14:textId="0A63DDDB" w:rsidR="002744E5" w:rsidRDefault="002744E5" w:rsidP="00A1156F">
      <w:pPr>
        <w:pStyle w:val="SingleTxtG"/>
        <w:rPr>
          <w:lang w:val="es-EC"/>
        </w:rPr>
      </w:pPr>
      <w:r w:rsidRPr="008774E4">
        <w:rPr>
          <w:lang w:val="es-EC"/>
        </w:rPr>
        <w:t xml:space="preserve">El juzgamiento de los casos de desaparición forzada es de la competencia de los jueces penales, del Tribunal Superior de Distrito judicial, y de la Corte Suprema de Justicia para casos de casación.  Dependiendo de la fecha de comisión de la desaparición, </w:t>
      </w:r>
      <w:r w:rsidR="00441FA4">
        <w:rPr>
          <w:lang w:val="es-EC"/>
        </w:rPr>
        <w:t xml:space="preserve">los jueces penales, los jueces de control de garantías, los jueces de conocimiento, los tribunales superiores y la Corte Suprema de Justicia </w:t>
      </w:r>
      <w:r w:rsidRPr="008774E4">
        <w:rPr>
          <w:lang w:val="es-EC"/>
        </w:rPr>
        <w:t xml:space="preserve">ejercen sus funciones bajo el sistema procesal acusatorio (Ley </w:t>
      </w:r>
      <w:r w:rsidR="006B276D">
        <w:rPr>
          <w:lang w:val="es-EC"/>
        </w:rPr>
        <w:t xml:space="preserve">núm. </w:t>
      </w:r>
      <w:r w:rsidRPr="008774E4">
        <w:rPr>
          <w:lang w:val="es-EC"/>
        </w:rPr>
        <w:t>906), o inquisitivo (Ley núm.</w:t>
      </w:r>
      <w:r w:rsidR="006B276D">
        <w:rPr>
          <w:lang w:val="es-EC"/>
        </w:rPr>
        <w:t xml:space="preserve"> </w:t>
      </w:r>
      <w:r w:rsidRPr="008774E4">
        <w:rPr>
          <w:lang w:val="es-EC"/>
        </w:rPr>
        <w:t>600).</w:t>
      </w:r>
    </w:p>
    <w:p w14:paraId="7F6AEF82" w14:textId="77777777" w:rsidR="009F0DFB" w:rsidRDefault="00FE24F3" w:rsidP="009F0DFB">
      <w:pPr>
        <w:pStyle w:val="SingleTxtG"/>
      </w:pPr>
      <w:r>
        <w:lastRenderedPageBreak/>
        <w:t xml:space="preserve">El </w:t>
      </w:r>
      <w:r w:rsidRPr="00FE24F3">
        <w:t xml:space="preserve">Consejo Superior de la Judicatura </w:t>
      </w:r>
      <w:r>
        <w:t>administra y gestiona</w:t>
      </w:r>
      <w:r w:rsidRPr="00FE24F3">
        <w:t xml:space="preserve"> los despachos judiciales, la asignación de recursos, la capacitación de los funcionarios judiciales y la implementación de políticas para mejorar el acceso a la justicia.</w:t>
      </w:r>
    </w:p>
    <w:p w14:paraId="08C49206" w14:textId="04928CF7" w:rsidR="009F0DFB" w:rsidRDefault="002744E5" w:rsidP="009F0DFB">
      <w:pPr>
        <w:pStyle w:val="SingleTxtG"/>
        <w:rPr>
          <w:lang w:val="es-EC"/>
        </w:rPr>
      </w:pPr>
      <w:r w:rsidRPr="008774E4">
        <w:rPr>
          <w:lang w:val="es-EC"/>
        </w:rPr>
        <w:t xml:space="preserve">Todos los jueces </w:t>
      </w:r>
      <w:r w:rsidRPr="008774E4">
        <w:rPr>
          <w:color w:val="000000" w:themeColor="text1"/>
          <w:lang w:val="es-EC"/>
        </w:rPr>
        <w:t>tienen competencia para activar el M</w:t>
      </w:r>
      <w:r w:rsidR="006B276D">
        <w:rPr>
          <w:color w:val="000000" w:themeColor="text1"/>
          <w:lang w:val="es-EC"/>
        </w:rPr>
        <w:t xml:space="preserve">ecanismo de </w:t>
      </w:r>
      <w:r w:rsidRPr="008774E4">
        <w:rPr>
          <w:color w:val="000000" w:themeColor="text1"/>
          <w:lang w:val="es-EC"/>
        </w:rPr>
        <w:t>B</w:t>
      </w:r>
      <w:r w:rsidR="006B276D">
        <w:rPr>
          <w:color w:val="000000" w:themeColor="text1"/>
          <w:lang w:val="es-EC"/>
        </w:rPr>
        <w:t xml:space="preserve">úsqueda </w:t>
      </w:r>
      <w:r w:rsidRPr="008774E4">
        <w:rPr>
          <w:color w:val="000000" w:themeColor="text1"/>
          <w:lang w:val="es-EC"/>
        </w:rPr>
        <w:t>U</w:t>
      </w:r>
      <w:r w:rsidR="006B276D">
        <w:rPr>
          <w:color w:val="000000" w:themeColor="text1"/>
          <w:lang w:val="es-EC"/>
        </w:rPr>
        <w:t>rgente</w:t>
      </w:r>
      <w:r w:rsidRPr="008774E4">
        <w:rPr>
          <w:color w:val="000000" w:themeColor="text1"/>
          <w:lang w:val="es-EC"/>
        </w:rPr>
        <w:t xml:space="preserve"> y </w:t>
      </w:r>
      <w:r w:rsidRPr="008774E4">
        <w:rPr>
          <w:lang w:val="es-EC"/>
        </w:rPr>
        <w:t>ordenar las diligencias necesarias para la localización de las personas desaparecidas. Jueces civiles y de familia tienen roles claves por ejemplo con relación a las declaraciones de ausencia.</w:t>
      </w:r>
      <w:r w:rsidR="00A1156F" w:rsidRPr="008774E4">
        <w:rPr>
          <w:lang w:val="es-EC"/>
        </w:rPr>
        <w:tab/>
      </w:r>
    </w:p>
    <w:p w14:paraId="6F794119" w14:textId="2E799136" w:rsidR="002744E5" w:rsidRPr="009F0DFB" w:rsidRDefault="004762FB" w:rsidP="009F0DFB">
      <w:pPr>
        <w:pStyle w:val="H1G"/>
        <w:rPr>
          <w:lang w:val="es-EC"/>
        </w:rPr>
      </w:pPr>
      <w:r w:rsidRPr="008774E4">
        <w:rPr>
          <w:lang w:val="es-EC"/>
        </w:rPr>
        <w:t>C</w:t>
      </w:r>
      <w:r w:rsidR="00A1156F" w:rsidRPr="008774E4">
        <w:rPr>
          <w:lang w:val="es-EC"/>
        </w:rPr>
        <w:t>.</w:t>
      </w:r>
      <w:r w:rsidR="00A1156F" w:rsidRPr="008774E4">
        <w:rPr>
          <w:lang w:val="es-EC"/>
        </w:rPr>
        <w:tab/>
      </w:r>
      <w:r w:rsidR="002744E5" w:rsidRPr="008774E4">
        <w:rPr>
          <w:lang w:val="es-EC"/>
        </w:rPr>
        <w:t>Otras entidades involucradas en el abordaje de las desapariciones</w:t>
      </w:r>
    </w:p>
    <w:p w14:paraId="19C342A9" w14:textId="77777777" w:rsidR="002744E5" w:rsidRPr="008774E4" w:rsidRDefault="002744E5" w:rsidP="00A1156F">
      <w:pPr>
        <w:pStyle w:val="SingleTxtG"/>
        <w:rPr>
          <w:lang w:val="es-EC"/>
        </w:rPr>
      </w:pPr>
      <w:r w:rsidRPr="008774E4">
        <w:rPr>
          <w:lang w:val="es-EC"/>
        </w:rPr>
        <w:t>Otras entidades tienen funciones relacionadas con el abordaje de las desapariciones forzadas, incluyendo el Ministerio de Justicia y del Derecho, el Ministerio del Interior, la Policía Nacional, el Ejército Nacional, la Registraduría Nacional para el Estado Civil, el Centro Nacional de Memoria Histórica, el Instituto Colombiano de Bienestar Familiar, la Unidad Nacional de Protección, las autoridades territoriales.</w:t>
      </w:r>
    </w:p>
    <w:p w14:paraId="72E11A7E" w14:textId="77777777" w:rsidR="002744E5" w:rsidRPr="008774E4" w:rsidRDefault="002744E5" w:rsidP="00A1156F">
      <w:pPr>
        <w:pStyle w:val="SingleTxtG"/>
        <w:rPr>
          <w:lang w:val="es-EC"/>
        </w:rPr>
      </w:pPr>
      <w:r w:rsidRPr="008774E4">
        <w:rPr>
          <w:lang w:val="es-EC"/>
        </w:rPr>
        <w:t xml:space="preserve">La diversidad y complejidad del marco institucional a cargo de los casos de desapariciones forzadas ha resultado en la creación de un sistema que personas entrevistadas calificaron de “laberinto sin salida”. Según la información recibida por el Comité, una víctima tendría que interactuar con unas 42 entidades para exigir sus derechos, mientras las instituciones competentes deberían interactuar con 60 autoridades nacionales y territoriales para coordinar con las instituciones interesadas con los procesos de búsqueda, investigación, identificación, reparación y entrega. </w:t>
      </w:r>
    </w:p>
    <w:p w14:paraId="40C25074" w14:textId="0713D862" w:rsidR="002744E5" w:rsidRPr="00C63804" w:rsidRDefault="002744E5" w:rsidP="00A1156F">
      <w:pPr>
        <w:pStyle w:val="SingleTxtG"/>
        <w:rPr>
          <w:lang w:val="es-EC"/>
        </w:rPr>
      </w:pPr>
      <w:r w:rsidRPr="008774E4">
        <w:rPr>
          <w:lang w:val="es-EC"/>
        </w:rPr>
        <w:t xml:space="preserve">Esta situación genera una falta de claridad entre los actores y las propias autoridades y, en ciertos casos, duplicación </w:t>
      </w:r>
      <w:r w:rsidR="004762FB" w:rsidRPr="008774E4">
        <w:rPr>
          <w:lang w:val="es-EC"/>
        </w:rPr>
        <w:t xml:space="preserve">o solapamiento </w:t>
      </w:r>
      <w:r w:rsidRPr="008774E4">
        <w:rPr>
          <w:lang w:val="es-EC"/>
        </w:rPr>
        <w:t>de competencias.</w:t>
      </w:r>
    </w:p>
    <w:p w14:paraId="43E43C7B" w14:textId="562E2FC7" w:rsidR="00912C1A" w:rsidRDefault="00912C1A">
      <w:pPr>
        <w:spacing w:line="240" w:lineRule="auto"/>
        <w:rPr>
          <w:lang w:val="es-EC"/>
        </w:rPr>
      </w:pPr>
      <w:r>
        <w:rPr>
          <w:lang w:val="es-EC"/>
        </w:rPr>
        <w:br w:type="page"/>
      </w:r>
    </w:p>
    <w:p w14:paraId="559C2B86" w14:textId="51BFAE4F" w:rsidR="00C36E47" w:rsidRDefault="00933465" w:rsidP="00C36E47">
      <w:pPr>
        <w:pStyle w:val="HChG"/>
        <w:rPr>
          <w:lang w:val="es-EC"/>
        </w:rPr>
      </w:pPr>
      <w:r>
        <w:rPr>
          <w:lang w:val="es-EC"/>
        </w:rPr>
        <w:lastRenderedPageBreak/>
        <w:tab/>
      </w:r>
      <w:r>
        <w:rPr>
          <w:lang w:val="es-EC"/>
        </w:rPr>
        <w:tab/>
      </w:r>
      <w:r w:rsidR="00942DA8" w:rsidRPr="008774E4">
        <w:rPr>
          <w:lang w:val="es-EC"/>
        </w:rPr>
        <w:t xml:space="preserve">ANEXO </w:t>
      </w:r>
      <w:r w:rsidR="00942DA8">
        <w:rPr>
          <w:lang w:val="es-EC"/>
        </w:rPr>
        <w:t>3</w:t>
      </w:r>
    </w:p>
    <w:p w14:paraId="0CD6963B" w14:textId="46F63099" w:rsidR="00B77BE9" w:rsidRPr="00E63CF8" w:rsidRDefault="00E63CF8" w:rsidP="00933465">
      <w:pPr>
        <w:ind w:left="567" w:firstLine="567"/>
        <w:rPr>
          <w:b/>
          <w:bCs/>
          <w:sz w:val="28"/>
          <w:szCs w:val="28"/>
          <w:lang w:val="es-EC"/>
        </w:rPr>
      </w:pPr>
      <w:r w:rsidRPr="00E63CF8">
        <w:rPr>
          <w:b/>
          <w:bCs/>
          <w:sz w:val="28"/>
          <w:szCs w:val="28"/>
          <w:lang w:val="es-EC"/>
        </w:rPr>
        <w:t>F</w:t>
      </w:r>
      <w:r>
        <w:rPr>
          <w:b/>
          <w:bCs/>
          <w:sz w:val="28"/>
          <w:szCs w:val="28"/>
          <w:lang w:val="es-EC"/>
        </w:rPr>
        <w:t>otos</w:t>
      </w:r>
    </w:p>
    <w:p w14:paraId="2C37EB2D" w14:textId="6A1F2DB1" w:rsidR="002945AC" w:rsidRPr="008632AB" w:rsidRDefault="004E50AA" w:rsidP="00933465">
      <w:pPr>
        <w:pStyle w:val="SingleTxtG"/>
        <w:rPr>
          <w:b/>
          <w:bCs/>
          <w:lang w:val="es-EC"/>
        </w:rPr>
      </w:pPr>
      <w:r w:rsidRPr="008632AB">
        <w:rPr>
          <w:lang w:val="es-EC"/>
        </w:rPr>
        <w:t xml:space="preserve">El Comité </w:t>
      </w:r>
      <w:r w:rsidR="00C36E47" w:rsidRPr="008632AB">
        <w:rPr>
          <w:lang w:val="es-EC"/>
        </w:rPr>
        <w:t>comparte</w:t>
      </w:r>
      <w:r w:rsidRPr="008632AB">
        <w:rPr>
          <w:lang w:val="es-EC"/>
        </w:rPr>
        <w:t xml:space="preserve"> algunas fotos </w:t>
      </w:r>
      <w:r w:rsidR="00D62D9B" w:rsidRPr="008632AB">
        <w:rPr>
          <w:lang w:val="es-EC"/>
        </w:rPr>
        <w:t>sacadas por la Delegación durante la visita al cementerio de C</w:t>
      </w:r>
      <w:r w:rsidRPr="008632AB">
        <w:rPr>
          <w:lang w:val="es-EC"/>
        </w:rPr>
        <w:t>úcuta</w:t>
      </w:r>
      <w:r w:rsidR="00DE794A" w:rsidRPr="008632AB">
        <w:rPr>
          <w:lang w:val="es-EC"/>
        </w:rPr>
        <w:t xml:space="preserve"> y a Juan Fr</w:t>
      </w:r>
      <w:r w:rsidR="00C25492">
        <w:rPr>
          <w:lang w:val="es-EC"/>
        </w:rPr>
        <w:t>í</w:t>
      </w:r>
      <w:r w:rsidR="00DE794A" w:rsidRPr="008632AB">
        <w:rPr>
          <w:lang w:val="es-EC"/>
        </w:rPr>
        <w:t>o</w:t>
      </w:r>
      <w:r w:rsidR="00EB6771" w:rsidRPr="008632AB">
        <w:rPr>
          <w:lang w:val="es-EC"/>
        </w:rPr>
        <w:t xml:space="preserve"> el 30 de noviembre de 202</w:t>
      </w:r>
      <w:r w:rsidR="00C25492">
        <w:rPr>
          <w:lang w:val="es-EC"/>
        </w:rPr>
        <w:t>4</w:t>
      </w:r>
      <w:r w:rsidR="0022459E" w:rsidRPr="008632AB">
        <w:rPr>
          <w:lang w:val="es-EC"/>
        </w:rPr>
        <w:t>.</w:t>
      </w:r>
    </w:p>
    <w:p w14:paraId="23B89971" w14:textId="7D07B857" w:rsidR="0022459E" w:rsidRPr="0063254D" w:rsidRDefault="0022459E" w:rsidP="00933465">
      <w:pPr>
        <w:pStyle w:val="SingleTxtG"/>
        <w:rPr>
          <w:b/>
          <w:bCs/>
          <w:lang w:val="es-EC"/>
        </w:rPr>
      </w:pPr>
      <w:r w:rsidRPr="0063254D">
        <w:rPr>
          <w:b/>
          <w:bCs/>
          <w:lang w:val="es-EC"/>
        </w:rPr>
        <w:t xml:space="preserve">Foto 1: </w:t>
      </w:r>
    </w:p>
    <w:p w14:paraId="54660370" w14:textId="6D053762" w:rsidR="00EB6771" w:rsidRPr="0063254D" w:rsidRDefault="002945AC" w:rsidP="00933465">
      <w:pPr>
        <w:pStyle w:val="SingleTxtG"/>
        <w:rPr>
          <w:b/>
          <w:bCs/>
          <w:lang w:val="es-EC"/>
        </w:rPr>
      </w:pPr>
      <w:r w:rsidRPr="0063254D">
        <w:rPr>
          <w:b/>
          <w:bCs/>
          <w:lang w:val="es-EC"/>
        </w:rPr>
        <w:t>Almacenamiento de cuerpos identificados y NN en una de las</w:t>
      </w:r>
      <w:r w:rsidR="00C65FB0" w:rsidRPr="0063254D">
        <w:rPr>
          <w:b/>
          <w:bCs/>
          <w:lang w:val="es-EC"/>
        </w:rPr>
        <w:t xml:space="preserve"> “casas” o</w:t>
      </w:r>
      <w:r w:rsidRPr="0063254D">
        <w:rPr>
          <w:b/>
          <w:bCs/>
          <w:lang w:val="es-EC"/>
        </w:rPr>
        <w:t xml:space="preserve"> </w:t>
      </w:r>
      <w:r w:rsidR="00C65FB0" w:rsidRPr="0063254D">
        <w:rPr>
          <w:b/>
          <w:bCs/>
          <w:lang w:val="es-EC"/>
        </w:rPr>
        <w:t>“</w:t>
      </w:r>
      <w:r w:rsidRPr="0063254D">
        <w:rPr>
          <w:b/>
          <w:bCs/>
          <w:lang w:val="es-EC"/>
        </w:rPr>
        <w:t>bodegas</w:t>
      </w:r>
      <w:r w:rsidR="00C65FB0" w:rsidRPr="0063254D">
        <w:rPr>
          <w:b/>
          <w:bCs/>
          <w:lang w:val="es-EC"/>
        </w:rPr>
        <w:t>”</w:t>
      </w:r>
      <w:r w:rsidRPr="0063254D">
        <w:rPr>
          <w:b/>
          <w:bCs/>
          <w:lang w:val="es-EC"/>
        </w:rPr>
        <w:t xml:space="preserve"> del cementerio de Cúcuta</w:t>
      </w:r>
      <w:r w:rsidR="00C65FB0" w:rsidRPr="0063254D">
        <w:rPr>
          <w:b/>
          <w:bCs/>
          <w:lang w:val="es-EC"/>
        </w:rPr>
        <w:t xml:space="preserve"> - CED, 30 de noviembre </w:t>
      </w:r>
      <w:r w:rsidR="00F627E5" w:rsidRPr="0063254D">
        <w:rPr>
          <w:b/>
          <w:bCs/>
          <w:lang w:val="es-EC"/>
        </w:rPr>
        <w:t xml:space="preserve">de </w:t>
      </w:r>
      <w:r w:rsidR="00C65FB0" w:rsidRPr="0063254D">
        <w:rPr>
          <w:b/>
          <w:bCs/>
          <w:lang w:val="es-EC"/>
        </w:rPr>
        <w:t>2024.</w:t>
      </w:r>
    </w:p>
    <w:p w14:paraId="1A73FD33" w14:textId="77777777" w:rsidR="00912C1A" w:rsidRPr="007652A1" w:rsidRDefault="00912C1A" w:rsidP="00520508">
      <w:pPr>
        <w:pStyle w:val="SingleTxtG"/>
        <w:rPr>
          <w:b/>
          <w:bCs/>
          <w:lang w:val="es-EC"/>
        </w:rPr>
      </w:pPr>
    </w:p>
    <w:p w14:paraId="24EE6106" w14:textId="728F257E" w:rsidR="00E70C1A" w:rsidRDefault="006609A3" w:rsidP="00DE794A">
      <w:pPr>
        <w:spacing w:after="160" w:line="276" w:lineRule="auto"/>
        <w:jc w:val="center"/>
        <w:rPr>
          <w:rFonts w:asciiTheme="majorBidi" w:hAnsiTheme="majorBidi" w:cstheme="majorBidi"/>
          <w:sz w:val="22"/>
          <w:szCs w:val="22"/>
        </w:rPr>
      </w:pPr>
      <w:r w:rsidRPr="006609A3">
        <w:rPr>
          <w:rFonts w:asciiTheme="majorBidi" w:hAnsiTheme="majorBidi" w:cstheme="majorBidi"/>
          <w:noProof/>
          <w:sz w:val="22"/>
          <w:szCs w:val="22"/>
        </w:rPr>
        <w:drawing>
          <wp:inline distT="0" distB="0" distL="0" distR="0" wp14:anchorId="1CBA6155" wp14:editId="61AB73A4">
            <wp:extent cx="2991450" cy="2243743"/>
            <wp:effectExtent l="0" t="7303" r="0" b="0"/>
            <wp:docPr id="321034656" name="Picture 2" descr="A full shot of a trash ba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034656" name="Picture 2" descr="A full shot of a trash bag&#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5400000">
                      <a:off x="0" y="0"/>
                      <a:ext cx="3016082" cy="2262218"/>
                    </a:xfrm>
                    <a:prstGeom prst="rect">
                      <a:avLst/>
                    </a:prstGeom>
                    <a:noFill/>
                    <a:ln>
                      <a:noFill/>
                    </a:ln>
                  </pic:spPr>
                </pic:pic>
              </a:graphicData>
            </a:graphic>
          </wp:inline>
        </w:drawing>
      </w:r>
    </w:p>
    <w:p w14:paraId="68DA20EB" w14:textId="77777777" w:rsidR="00DE794A" w:rsidRPr="00DE794A" w:rsidRDefault="00DE794A" w:rsidP="00DE794A">
      <w:pPr>
        <w:spacing w:after="160" w:line="276" w:lineRule="auto"/>
        <w:jc w:val="center"/>
        <w:rPr>
          <w:rFonts w:asciiTheme="majorBidi" w:hAnsiTheme="majorBidi" w:cstheme="majorBidi"/>
          <w:sz w:val="22"/>
          <w:szCs w:val="22"/>
        </w:rPr>
      </w:pPr>
    </w:p>
    <w:p w14:paraId="54CF4070" w14:textId="04C0B1BE" w:rsidR="00E70C1A" w:rsidRPr="008632AB" w:rsidRDefault="00E70C1A" w:rsidP="0063254D">
      <w:pPr>
        <w:pStyle w:val="SingleTxtG"/>
        <w:rPr>
          <w:b/>
          <w:bCs/>
          <w:lang w:val="es-EC"/>
        </w:rPr>
      </w:pPr>
      <w:r w:rsidRPr="008632AB">
        <w:rPr>
          <w:b/>
          <w:bCs/>
          <w:lang w:val="es-EC"/>
        </w:rPr>
        <w:t>Foto 2:</w:t>
      </w:r>
    </w:p>
    <w:p w14:paraId="242D22CF" w14:textId="039E7E29" w:rsidR="00E70C1A" w:rsidRDefault="002945AC" w:rsidP="0063254D">
      <w:pPr>
        <w:pStyle w:val="SingleTxtG"/>
        <w:rPr>
          <w:b/>
          <w:bCs/>
          <w:lang w:val="es-EC"/>
        </w:rPr>
      </w:pPr>
      <w:r w:rsidRPr="008632AB">
        <w:rPr>
          <w:b/>
          <w:bCs/>
          <w:lang w:val="es-EC"/>
        </w:rPr>
        <w:t>Ejemplo de un</w:t>
      </w:r>
      <w:r w:rsidR="00C66EEE">
        <w:rPr>
          <w:b/>
          <w:bCs/>
          <w:lang w:val="es-EC"/>
        </w:rPr>
        <w:t xml:space="preserve">o de los </w:t>
      </w:r>
      <w:r w:rsidR="00C66EEE" w:rsidRPr="0063254D">
        <w:rPr>
          <w:b/>
          <w:bCs/>
          <w:lang w:val="es-EC"/>
        </w:rPr>
        <w:t>osarios comunes</w:t>
      </w:r>
      <w:r w:rsidR="00C66EEE">
        <w:rPr>
          <w:b/>
          <w:bCs/>
          <w:lang w:val="es-EC"/>
        </w:rPr>
        <w:t>,</w:t>
      </w:r>
      <w:r w:rsidRPr="008632AB">
        <w:rPr>
          <w:b/>
          <w:bCs/>
          <w:lang w:val="es-EC"/>
        </w:rPr>
        <w:t xml:space="preserve"> llamad</w:t>
      </w:r>
      <w:r w:rsidR="00C66EEE">
        <w:rPr>
          <w:b/>
          <w:bCs/>
          <w:lang w:val="es-EC"/>
        </w:rPr>
        <w:t>o</w:t>
      </w:r>
      <w:r w:rsidRPr="008632AB">
        <w:rPr>
          <w:b/>
          <w:bCs/>
          <w:lang w:val="es-EC"/>
        </w:rPr>
        <w:t>s</w:t>
      </w:r>
      <w:r w:rsidR="005F4D08" w:rsidRPr="008632AB">
        <w:rPr>
          <w:b/>
          <w:bCs/>
          <w:lang w:val="es-EC"/>
        </w:rPr>
        <w:t xml:space="preserve"> “piscinas”</w:t>
      </w:r>
      <w:r w:rsidR="00C66EEE">
        <w:rPr>
          <w:b/>
          <w:bCs/>
          <w:lang w:val="es-EC"/>
        </w:rPr>
        <w:t>,</w:t>
      </w:r>
      <w:r w:rsidR="005F4D08" w:rsidRPr="008632AB">
        <w:rPr>
          <w:b/>
          <w:bCs/>
          <w:lang w:val="es-EC"/>
        </w:rPr>
        <w:t xml:space="preserve"> donde se encuentran cuerpos y restos humanos no identificados</w:t>
      </w:r>
      <w:r w:rsidR="00C65FB0" w:rsidRPr="008632AB">
        <w:rPr>
          <w:b/>
          <w:bCs/>
          <w:lang w:val="es-EC"/>
        </w:rPr>
        <w:t xml:space="preserve">, Cementerio de Cúcuta - CED, 30 de noviembre </w:t>
      </w:r>
      <w:r w:rsidR="004A0CA8">
        <w:rPr>
          <w:b/>
          <w:bCs/>
          <w:lang w:val="es-EC"/>
        </w:rPr>
        <w:t xml:space="preserve">de </w:t>
      </w:r>
      <w:r w:rsidR="00C65FB0" w:rsidRPr="008632AB">
        <w:rPr>
          <w:b/>
          <w:bCs/>
          <w:lang w:val="es-EC"/>
        </w:rPr>
        <w:t>2024.</w:t>
      </w:r>
    </w:p>
    <w:p w14:paraId="0F9AC669" w14:textId="77777777" w:rsidR="008632AB" w:rsidRPr="008632AB" w:rsidRDefault="008632AB" w:rsidP="00E70C1A">
      <w:pPr>
        <w:spacing w:after="160" w:line="276" w:lineRule="auto"/>
        <w:rPr>
          <w:rFonts w:asciiTheme="majorBidi" w:hAnsiTheme="majorBidi" w:cstheme="majorBidi"/>
          <w:lang w:val="es-EC"/>
        </w:rPr>
      </w:pPr>
    </w:p>
    <w:p w14:paraId="098B7A99" w14:textId="29AED37C" w:rsidR="002945AC" w:rsidRPr="00C36E47" w:rsidRDefault="00C35ED8" w:rsidP="00C36E47">
      <w:pPr>
        <w:spacing w:after="160" w:line="276" w:lineRule="auto"/>
        <w:jc w:val="center"/>
        <w:rPr>
          <w:rFonts w:asciiTheme="majorBidi" w:hAnsiTheme="majorBidi" w:cstheme="majorBidi"/>
          <w:sz w:val="22"/>
          <w:szCs w:val="22"/>
          <w:lang w:val="es-EC"/>
        </w:rPr>
      </w:pPr>
      <w:r w:rsidRPr="00D9694F">
        <w:rPr>
          <w:rFonts w:asciiTheme="majorBidi" w:hAnsiTheme="majorBidi" w:cstheme="majorBidi"/>
          <w:noProof/>
        </w:rPr>
        <w:drawing>
          <wp:inline distT="0" distB="0" distL="0" distR="0" wp14:anchorId="20EE863E" wp14:editId="65C120C6">
            <wp:extent cx="2305050" cy="2642394"/>
            <wp:effectExtent l="0" t="0" r="0" b="5715"/>
            <wp:docPr id="305256760" name="Picture 305256760" descr="A person standing next to a large stone bloc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0888628" name="Picture 1700888628" descr="A person standing next to a large stone block&#10;&#10;AI-generated content may be incorrect."/>
                    <pic:cNvPicPr/>
                  </pic:nvPicPr>
                  <pic:blipFill rotWithShape="1">
                    <a:blip r:embed="rId12">
                      <a:extLst>
                        <a:ext uri="{28A0092B-C50C-407E-A947-70E740481C1C}">
                          <a14:useLocalDpi xmlns:a14="http://schemas.microsoft.com/office/drawing/2010/main" val="0"/>
                        </a:ext>
                      </a:extLst>
                    </a:blip>
                    <a:srcRect l="3346" t="15802" r="18286" b="16728"/>
                    <a:stretch/>
                  </pic:blipFill>
                  <pic:spPr bwMode="auto">
                    <a:xfrm>
                      <a:off x="0" y="0"/>
                      <a:ext cx="2317516" cy="2656685"/>
                    </a:xfrm>
                    <a:prstGeom prst="rect">
                      <a:avLst/>
                    </a:prstGeom>
                    <a:ln>
                      <a:noFill/>
                    </a:ln>
                    <a:extLst>
                      <a:ext uri="{53640926-AAD7-44D8-BBD7-CCE9431645EC}">
                        <a14:shadowObscured xmlns:a14="http://schemas.microsoft.com/office/drawing/2010/main"/>
                      </a:ext>
                    </a:extLst>
                  </pic:spPr>
                </pic:pic>
              </a:graphicData>
            </a:graphic>
          </wp:inline>
        </w:drawing>
      </w:r>
    </w:p>
    <w:p w14:paraId="26F57DDF" w14:textId="77777777" w:rsidR="008632AB" w:rsidRDefault="008632AB" w:rsidP="005F4D08">
      <w:pPr>
        <w:spacing w:line="276" w:lineRule="auto"/>
        <w:rPr>
          <w:rFonts w:asciiTheme="majorBidi" w:hAnsiTheme="majorBidi" w:cstheme="majorBidi"/>
          <w:b/>
          <w:bCs/>
          <w:lang w:val="es-EC"/>
        </w:rPr>
      </w:pPr>
    </w:p>
    <w:p w14:paraId="18FABEF4" w14:textId="22CCD433" w:rsidR="005F4D08" w:rsidRPr="0063254D" w:rsidRDefault="005F4D08" w:rsidP="0063254D">
      <w:pPr>
        <w:pStyle w:val="SingleTxtG"/>
        <w:rPr>
          <w:b/>
          <w:bCs/>
          <w:lang w:val="es-EC"/>
        </w:rPr>
      </w:pPr>
      <w:r w:rsidRPr="0063254D">
        <w:rPr>
          <w:b/>
          <w:bCs/>
          <w:lang w:val="es-EC"/>
        </w:rPr>
        <w:t>Foto 3:</w:t>
      </w:r>
    </w:p>
    <w:p w14:paraId="6CD5A455" w14:textId="2A3F5F6B" w:rsidR="005F4D08" w:rsidRPr="0063254D" w:rsidRDefault="0066484A" w:rsidP="0063254D">
      <w:pPr>
        <w:pStyle w:val="SingleTxtG"/>
        <w:rPr>
          <w:b/>
          <w:bCs/>
          <w:lang w:val="es-EC"/>
        </w:rPr>
      </w:pPr>
      <w:r w:rsidRPr="0063254D">
        <w:rPr>
          <w:b/>
          <w:bCs/>
          <w:lang w:val="es-EC"/>
        </w:rPr>
        <w:t xml:space="preserve">Entrada </w:t>
      </w:r>
      <w:r w:rsidR="00B4082F" w:rsidRPr="0063254D">
        <w:rPr>
          <w:b/>
          <w:bCs/>
          <w:lang w:val="es-EC"/>
        </w:rPr>
        <w:t>a las instalaciones</w:t>
      </w:r>
      <w:r w:rsidRPr="0063254D">
        <w:rPr>
          <w:b/>
          <w:bCs/>
          <w:lang w:val="es-EC"/>
        </w:rPr>
        <w:t xml:space="preserve"> del Instituto de Medicina Legal y Ciencias Forenses en Cúcuta</w:t>
      </w:r>
      <w:r w:rsidR="00C65FB0" w:rsidRPr="0063254D">
        <w:rPr>
          <w:b/>
          <w:bCs/>
          <w:lang w:val="es-EC"/>
        </w:rPr>
        <w:t xml:space="preserve"> - CED, </w:t>
      </w:r>
      <w:r w:rsidR="00456D3A" w:rsidRPr="0063254D">
        <w:rPr>
          <w:b/>
          <w:bCs/>
          <w:lang w:val="es-EC"/>
        </w:rPr>
        <w:t>30 de noviembre de 2024</w:t>
      </w:r>
      <w:r w:rsidR="00C65FB0" w:rsidRPr="0063254D">
        <w:rPr>
          <w:b/>
          <w:bCs/>
          <w:lang w:val="es-EC"/>
        </w:rPr>
        <w:t>.</w:t>
      </w:r>
    </w:p>
    <w:p w14:paraId="1F3B4953" w14:textId="77777777" w:rsidR="0066484A" w:rsidRDefault="0066484A" w:rsidP="005F4D08">
      <w:pPr>
        <w:spacing w:line="276" w:lineRule="auto"/>
        <w:rPr>
          <w:rFonts w:asciiTheme="majorBidi" w:hAnsiTheme="majorBidi" w:cstheme="majorBidi"/>
          <w:b/>
          <w:bCs/>
          <w:sz w:val="22"/>
          <w:szCs w:val="22"/>
          <w:lang w:val="es-EC"/>
        </w:rPr>
      </w:pPr>
    </w:p>
    <w:p w14:paraId="1D61B3C5" w14:textId="725B3056" w:rsidR="00C65FB0" w:rsidRDefault="0066484A" w:rsidP="00C36E47">
      <w:pPr>
        <w:spacing w:line="276" w:lineRule="auto"/>
        <w:jc w:val="center"/>
        <w:rPr>
          <w:rFonts w:asciiTheme="majorBidi" w:hAnsiTheme="majorBidi" w:cstheme="majorBidi"/>
          <w:b/>
          <w:bCs/>
          <w:sz w:val="22"/>
          <w:szCs w:val="22"/>
          <w:lang w:val="es-EC"/>
        </w:rPr>
      </w:pPr>
      <w:r w:rsidRPr="00D9694F">
        <w:rPr>
          <w:rFonts w:asciiTheme="majorBidi" w:hAnsiTheme="majorBidi" w:cstheme="majorBidi"/>
          <w:noProof/>
        </w:rPr>
        <w:drawing>
          <wp:inline distT="0" distB="0" distL="0" distR="0" wp14:anchorId="4726DBD6" wp14:editId="5EFA5BE0">
            <wp:extent cx="2842464" cy="2133489"/>
            <wp:effectExtent l="0" t="0" r="0" b="635"/>
            <wp:docPr id="1386231134" name="Picture 1386231134" descr="A sign on a build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6231134" name="Picture 1386231134" descr="A sign on a building&#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2846399" cy="2136443"/>
                    </a:xfrm>
                    <a:prstGeom prst="rect">
                      <a:avLst/>
                    </a:prstGeom>
                  </pic:spPr>
                </pic:pic>
              </a:graphicData>
            </a:graphic>
          </wp:inline>
        </w:drawing>
      </w:r>
    </w:p>
    <w:p w14:paraId="7FA3418D" w14:textId="77777777" w:rsidR="00C65FB0" w:rsidRDefault="00C65FB0" w:rsidP="00C96571">
      <w:pPr>
        <w:spacing w:line="276" w:lineRule="auto"/>
        <w:rPr>
          <w:rFonts w:asciiTheme="majorBidi" w:hAnsiTheme="majorBidi" w:cstheme="majorBidi"/>
          <w:b/>
          <w:bCs/>
          <w:sz w:val="22"/>
          <w:szCs w:val="22"/>
          <w:lang w:val="es-EC"/>
        </w:rPr>
      </w:pPr>
    </w:p>
    <w:p w14:paraId="1F6DA0CE" w14:textId="483A4CDB" w:rsidR="0066484A" w:rsidRPr="0063254D" w:rsidRDefault="0066484A" w:rsidP="0063254D">
      <w:pPr>
        <w:pStyle w:val="SingleTxtG"/>
        <w:rPr>
          <w:b/>
          <w:bCs/>
          <w:lang w:val="es-EC"/>
        </w:rPr>
      </w:pPr>
      <w:r w:rsidRPr="0063254D">
        <w:rPr>
          <w:b/>
          <w:bCs/>
          <w:lang w:val="es-EC"/>
        </w:rPr>
        <w:t>Foto</w:t>
      </w:r>
      <w:r w:rsidR="00FB7F34" w:rsidRPr="0063254D">
        <w:rPr>
          <w:b/>
          <w:bCs/>
          <w:lang w:val="es-EC"/>
        </w:rPr>
        <w:t>s</w:t>
      </w:r>
      <w:r w:rsidRPr="0063254D">
        <w:rPr>
          <w:b/>
          <w:bCs/>
          <w:lang w:val="es-EC"/>
        </w:rPr>
        <w:t xml:space="preserve"> 4</w:t>
      </w:r>
      <w:r w:rsidR="00FB7F34" w:rsidRPr="0063254D">
        <w:rPr>
          <w:b/>
          <w:bCs/>
          <w:lang w:val="es-EC"/>
        </w:rPr>
        <w:t>-5-6</w:t>
      </w:r>
      <w:r w:rsidRPr="0063254D">
        <w:rPr>
          <w:b/>
          <w:bCs/>
          <w:lang w:val="es-EC"/>
        </w:rPr>
        <w:t>:</w:t>
      </w:r>
    </w:p>
    <w:p w14:paraId="0EB10908" w14:textId="7F00E41D" w:rsidR="0066484A" w:rsidRPr="0063254D" w:rsidRDefault="00A1484B" w:rsidP="0063254D">
      <w:pPr>
        <w:pStyle w:val="SingleTxtG"/>
        <w:rPr>
          <w:b/>
          <w:bCs/>
          <w:lang w:val="es-EC"/>
        </w:rPr>
      </w:pPr>
      <w:r w:rsidRPr="0063254D">
        <w:rPr>
          <w:b/>
          <w:bCs/>
          <w:lang w:val="es-EC"/>
        </w:rPr>
        <w:t>Instalaciones</w:t>
      </w:r>
      <w:r w:rsidR="0066484A" w:rsidRPr="0063254D">
        <w:rPr>
          <w:b/>
          <w:bCs/>
          <w:lang w:val="es-EC"/>
        </w:rPr>
        <w:t xml:space="preserve"> </w:t>
      </w:r>
      <w:r w:rsidR="00FB7F34" w:rsidRPr="0063254D">
        <w:rPr>
          <w:b/>
          <w:bCs/>
          <w:lang w:val="es-EC"/>
        </w:rPr>
        <w:t>d</w:t>
      </w:r>
      <w:r w:rsidR="00456D3A" w:rsidRPr="0063254D">
        <w:rPr>
          <w:b/>
          <w:bCs/>
          <w:lang w:val="es-EC"/>
        </w:rPr>
        <w:t xml:space="preserve">el </w:t>
      </w:r>
      <w:r w:rsidR="009E4231" w:rsidRPr="0063254D">
        <w:rPr>
          <w:b/>
          <w:bCs/>
          <w:lang w:val="es-EC"/>
        </w:rPr>
        <w:t xml:space="preserve">INMLCF de </w:t>
      </w:r>
      <w:r w:rsidR="00456D3A" w:rsidRPr="0063254D">
        <w:rPr>
          <w:b/>
          <w:bCs/>
          <w:lang w:val="es-EC"/>
        </w:rPr>
        <w:t>Cúcuta</w:t>
      </w:r>
      <w:r w:rsidR="00C65FB0" w:rsidRPr="0063254D">
        <w:rPr>
          <w:b/>
          <w:bCs/>
          <w:lang w:val="es-EC"/>
        </w:rPr>
        <w:t xml:space="preserve">, CED - </w:t>
      </w:r>
      <w:r w:rsidR="00456D3A" w:rsidRPr="0063254D">
        <w:rPr>
          <w:b/>
          <w:bCs/>
          <w:lang w:val="es-EC"/>
        </w:rPr>
        <w:t>30 de noviembre de 2024</w:t>
      </w:r>
      <w:r w:rsidR="009E4658" w:rsidRPr="0063254D">
        <w:rPr>
          <w:b/>
          <w:bCs/>
          <w:lang w:val="es-EC"/>
        </w:rPr>
        <w:t>.</w:t>
      </w:r>
    </w:p>
    <w:p w14:paraId="72E21A81" w14:textId="77777777" w:rsidR="00FB7F34" w:rsidRDefault="00FB7F34" w:rsidP="0066484A">
      <w:pPr>
        <w:spacing w:after="160" w:line="276" w:lineRule="auto"/>
        <w:rPr>
          <w:rFonts w:asciiTheme="majorBidi" w:hAnsiTheme="majorBidi" w:cstheme="majorBidi"/>
          <w:b/>
          <w:bCs/>
          <w:sz w:val="22"/>
          <w:szCs w:val="22"/>
          <w:lang w:val="es-EC"/>
        </w:rPr>
      </w:pPr>
    </w:p>
    <w:p w14:paraId="451CB747" w14:textId="50EC25FF" w:rsidR="00FB7F34" w:rsidRPr="00C36E47" w:rsidRDefault="00FB7F34" w:rsidP="00C36E47">
      <w:pPr>
        <w:spacing w:after="160" w:line="276" w:lineRule="auto"/>
        <w:ind w:left="1134"/>
        <w:jc w:val="center"/>
        <w:rPr>
          <w:rFonts w:asciiTheme="majorBidi" w:hAnsiTheme="majorBidi" w:cstheme="majorBidi"/>
          <w:b/>
          <w:bCs/>
          <w:sz w:val="22"/>
          <w:szCs w:val="22"/>
        </w:rPr>
      </w:pPr>
      <w:r w:rsidRPr="00FB7F34">
        <w:rPr>
          <w:rFonts w:asciiTheme="majorBidi" w:hAnsiTheme="majorBidi" w:cstheme="majorBidi"/>
          <w:b/>
          <w:bCs/>
          <w:noProof/>
          <w:sz w:val="22"/>
          <w:szCs w:val="22"/>
        </w:rPr>
        <w:drawing>
          <wp:inline distT="0" distB="0" distL="0" distR="0" wp14:anchorId="4934F396" wp14:editId="7E05A832">
            <wp:extent cx="2326910" cy="1745303"/>
            <wp:effectExtent l="5080" t="0" r="2540" b="2540"/>
            <wp:docPr id="403361444" name="Picture 4" descr="A room with a white wall and a chair and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361444" name="Picture 4" descr="A room with a white wall and a chair and a table&#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5400000">
                      <a:off x="0" y="0"/>
                      <a:ext cx="2352710" cy="1764655"/>
                    </a:xfrm>
                    <a:prstGeom prst="rect">
                      <a:avLst/>
                    </a:prstGeom>
                    <a:noFill/>
                    <a:ln>
                      <a:noFill/>
                    </a:ln>
                  </pic:spPr>
                </pic:pic>
              </a:graphicData>
            </a:graphic>
          </wp:inline>
        </w:drawing>
      </w:r>
    </w:p>
    <w:p w14:paraId="104C4732" w14:textId="32011C1C" w:rsidR="00C65FB0" w:rsidRPr="00C36E47" w:rsidRDefault="00E31120" w:rsidP="00C36E47">
      <w:pPr>
        <w:spacing w:after="160" w:line="276" w:lineRule="auto"/>
        <w:jc w:val="center"/>
        <w:rPr>
          <w:rFonts w:asciiTheme="majorBidi" w:hAnsiTheme="majorBidi" w:cstheme="majorBidi"/>
          <w:b/>
          <w:bCs/>
          <w:sz w:val="22"/>
          <w:szCs w:val="22"/>
        </w:rPr>
      </w:pPr>
      <w:r w:rsidRPr="00E31120">
        <w:rPr>
          <w:rFonts w:asciiTheme="majorBidi" w:hAnsiTheme="majorBidi" w:cstheme="majorBidi"/>
          <w:b/>
          <w:bCs/>
          <w:noProof/>
          <w:sz w:val="22"/>
          <w:szCs w:val="22"/>
        </w:rPr>
        <w:lastRenderedPageBreak/>
        <w:drawing>
          <wp:inline distT="0" distB="0" distL="0" distR="0" wp14:anchorId="33794C31" wp14:editId="478F2BEC">
            <wp:extent cx="2564185" cy="1923272"/>
            <wp:effectExtent l="0" t="3175" r="4445" b="4445"/>
            <wp:docPr id="10293551" name="Picture 6" descr="A door with a stack of paper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3551" name="Picture 6" descr="A door with a stack of papers on it&#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rot="5400000">
                      <a:off x="0" y="0"/>
                      <a:ext cx="2590790" cy="1943227"/>
                    </a:xfrm>
                    <a:prstGeom prst="rect">
                      <a:avLst/>
                    </a:prstGeom>
                    <a:noFill/>
                    <a:ln>
                      <a:noFill/>
                    </a:ln>
                  </pic:spPr>
                </pic:pic>
              </a:graphicData>
            </a:graphic>
          </wp:inline>
        </w:drawing>
      </w:r>
      <w:r w:rsidR="002964AC">
        <w:rPr>
          <w:rFonts w:asciiTheme="majorBidi" w:hAnsiTheme="majorBidi" w:cstheme="majorBidi"/>
          <w:noProof/>
        </w:rPr>
        <w:t xml:space="preserve">        </w:t>
      </w:r>
      <w:r w:rsidR="00C96571" w:rsidRPr="00D9694F">
        <w:rPr>
          <w:rFonts w:asciiTheme="majorBidi" w:hAnsiTheme="majorBidi" w:cstheme="majorBidi"/>
          <w:noProof/>
        </w:rPr>
        <w:drawing>
          <wp:inline distT="0" distB="0" distL="0" distR="0" wp14:anchorId="0F7FDCFA" wp14:editId="6CC05D52">
            <wp:extent cx="1905988" cy="2558377"/>
            <wp:effectExtent l="0" t="0" r="0" b="0"/>
            <wp:docPr id="586084990" name="Picture 586084990" descr="A room with a pile of dirt and a des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6084990" name="Picture 586084990" descr="A room with a pile of dirt and a desk&#10;&#10;AI-generated content may be incorrect."/>
                    <pic:cNvPicPr/>
                  </pic:nvPicPr>
                  <pic:blipFill>
                    <a:blip r:embed="rId16">
                      <a:extLst>
                        <a:ext uri="{28A0092B-C50C-407E-A947-70E740481C1C}">
                          <a14:useLocalDpi xmlns:a14="http://schemas.microsoft.com/office/drawing/2010/main" val="0"/>
                        </a:ext>
                      </a:extLst>
                    </a:blip>
                    <a:stretch>
                      <a:fillRect/>
                    </a:stretch>
                  </pic:blipFill>
                  <pic:spPr>
                    <a:xfrm>
                      <a:off x="0" y="0"/>
                      <a:ext cx="1923197" cy="2581476"/>
                    </a:xfrm>
                    <a:prstGeom prst="rect">
                      <a:avLst/>
                    </a:prstGeom>
                  </pic:spPr>
                </pic:pic>
              </a:graphicData>
            </a:graphic>
          </wp:inline>
        </w:drawing>
      </w:r>
    </w:p>
    <w:p w14:paraId="7D22318D" w14:textId="5A267466" w:rsidR="00456D3A" w:rsidRPr="0063254D" w:rsidRDefault="00456D3A" w:rsidP="0063254D">
      <w:pPr>
        <w:pStyle w:val="SingleTxtG"/>
        <w:rPr>
          <w:b/>
          <w:bCs/>
          <w:lang w:val="es-EC"/>
        </w:rPr>
      </w:pPr>
      <w:r w:rsidRPr="0063254D">
        <w:rPr>
          <w:b/>
          <w:bCs/>
          <w:lang w:val="es-EC"/>
        </w:rPr>
        <w:t xml:space="preserve">Foto </w:t>
      </w:r>
      <w:r w:rsidR="00C96571" w:rsidRPr="0063254D">
        <w:rPr>
          <w:b/>
          <w:bCs/>
          <w:lang w:val="es-EC"/>
        </w:rPr>
        <w:t>7</w:t>
      </w:r>
      <w:r w:rsidR="002945AC" w:rsidRPr="0063254D">
        <w:rPr>
          <w:b/>
          <w:bCs/>
          <w:lang w:val="es-EC"/>
        </w:rPr>
        <w:t>:</w:t>
      </w:r>
    </w:p>
    <w:p w14:paraId="23D3E2D0" w14:textId="4928C31B" w:rsidR="00456D3A" w:rsidRPr="0063254D" w:rsidRDefault="00621A38" w:rsidP="0063254D">
      <w:pPr>
        <w:pStyle w:val="SingleTxtG"/>
        <w:rPr>
          <w:b/>
          <w:bCs/>
          <w:lang w:val="es-EC"/>
        </w:rPr>
      </w:pPr>
      <w:r w:rsidRPr="0063254D">
        <w:rPr>
          <w:b/>
          <w:bCs/>
          <w:lang w:val="es-EC"/>
        </w:rPr>
        <w:t>Material</w:t>
      </w:r>
      <w:r w:rsidR="00456D3A" w:rsidRPr="0063254D">
        <w:rPr>
          <w:b/>
          <w:bCs/>
          <w:lang w:val="es-EC"/>
        </w:rPr>
        <w:t xml:space="preserve"> </w:t>
      </w:r>
      <w:r w:rsidR="00000642" w:rsidRPr="0063254D">
        <w:rPr>
          <w:b/>
          <w:bCs/>
          <w:lang w:val="es-EC"/>
        </w:rPr>
        <w:t xml:space="preserve">de trabajo </w:t>
      </w:r>
      <w:r w:rsidR="00456D3A" w:rsidRPr="0063254D">
        <w:rPr>
          <w:b/>
          <w:bCs/>
          <w:lang w:val="es-EC"/>
        </w:rPr>
        <w:t xml:space="preserve">del </w:t>
      </w:r>
      <w:r w:rsidRPr="0063254D">
        <w:rPr>
          <w:b/>
          <w:bCs/>
          <w:lang w:val="es-EC"/>
        </w:rPr>
        <w:t>I</w:t>
      </w:r>
      <w:r w:rsidR="005E094B" w:rsidRPr="0063254D">
        <w:rPr>
          <w:b/>
          <w:bCs/>
          <w:lang w:val="es-EC"/>
        </w:rPr>
        <w:t>N</w:t>
      </w:r>
      <w:r w:rsidRPr="0063254D">
        <w:rPr>
          <w:b/>
          <w:bCs/>
          <w:lang w:val="es-EC"/>
        </w:rPr>
        <w:t>M</w:t>
      </w:r>
      <w:r w:rsidR="005E094B" w:rsidRPr="0063254D">
        <w:rPr>
          <w:b/>
          <w:bCs/>
          <w:lang w:val="es-EC"/>
        </w:rPr>
        <w:t>L</w:t>
      </w:r>
      <w:r w:rsidRPr="0063254D">
        <w:rPr>
          <w:b/>
          <w:bCs/>
          <w:lang w:val="es-EC"/>
        </w:rPr>
        <w:t>CF</w:t>
      </w:r>
      <w:r w:rsidR="00456D3A" w:rsidRPr="0063254D">
        <w:rPr>
          <w:b/>
          <w:bCs/>
          <w:lang w:val="es-EC"/>
        </w:rPr>
        <w:t xml:space="preserve"> </w:t>
      </w:r>
      <w:r w:rsidR="00000642" w:rsidRPr="0063254D">
        <w:rPr>
          <w:b/>
          <w:bCs/>
          <w:lang w:val="es-EC"/>
        </w:rPr>
        <w:t>de</w:t>
      </w:r>
      <w:r w:rsidR="00456D3A" w:rsidRPr="0063254D">
        <w:rPr>
          <w:b/>
          <w:bCs/>
          <w:lang w:val="es-EC"/>
        </w:rPr>
        <w:t xml:space="preserve"> Cúcuta</w:t>
      </w:r>
      <w:r w:rsidR="00000642" w:rsidRPr="0063254D">
        <w:rPr>
          <w:b/>
          <w:bCs/>
          <w:lang w:val="es-EC"/>
        </w:rPr>
        <w:t xml:space="preserve"> almacenado fuera de las oficinas</w:t>
      </w:r>
      <w:r w:rsidR="009E4658" w:rsidRPr="0063254D">
        <w:rPr>
          <w:b/>
          <w:bCs/>
          <w:lang w:val="es-EC"/>
        </w:rPr>
        <w:t xml:space="preserve"> – CED, </w:t>
      </w:r>
      <w:r w:rsidR="00456D3A" w:rsidRPr="0063254D">
        <w:rPr>
          <w:b/>
          <w:bCs/>
          <w:lang w:val="es-EC"/>
        </w:rPr>
        <w:t xml:space="preserve">30 de noviembre </w:t>
      </w:r>
      <w:r w:rsidR="005E094B" w:rsidRPr="0063254D">
        <w:rPr>
          <w:b/>
          <w:bCs/>
          <w:lang w:val="es-EC"/>
        </w:rPr>
        <w:t xml:space="preserve">de </w:t>
      </w:r>
      <w:r w:rsidR="00456D3A" w:rsidRPr="0063254D">
        <w:rPr>
          <w:b/>
          <w:bCs/>
          <w:lang w:val="es-EC"/>
        </w:rPr>
        <w:t>2024</w:t>
      </w:r>
      <w:r w:rsidR="009E4658" w:rsidRPr="0063254D">
        <w:rPr>
          <w:b/>
          <w:bCs/>
          <w:lang w:val="es-EC"/>
        </w:rPr>
        <w:t>.</w:t>
      </w:r>
    </w:p>
    <w:p w14:paraId="22CFE8AD" w14:textId="77777777" w:rsidR="00456D3A" w:rsidRPr="0063254D" w:rsidRDefault="00456D3A" w:rsidP="0063254D">
      <w:pPr>
        <w:pStyle w:val="SingleTxtG"/>
        <w:rPr>
          <w:b/>
          <w:bCs/>
          <w:sz w:val="22"/>
          <w:szCs w:val="22"/>
          <w:lang w:val="es-EC"/>
        </w:rPr>
      </w:pPr>
    </w:p>
    <w:p w14:paraId="7869FBAC" w14:textId="148CEC5C" w:rsidR="00C35ED8" w:rsidRDefault="0066484A" w:rsidP="002945AC">
      <w:pPr>
        <w:pStyle w:val="SingleTxtG"/>
        <w:jc w:val="center"/>
        <w:rPr>
          <w:lang w:val="es-EC"/>
        </w:rPr>
      </w:pPr>
      <w:r w:rsidRPr="00D9694F">
        <w:rPr>
          <w:rFonts w:asciiTheme="majorBidi" w:hAnsiTheme="majorBidi" w:cstheme="majorBidi"/>
          <w:noProof/>
        </w:rPr>
        <w:drawing>
          <wp:inline distT="0" distB="0" distL="0" distR="0" wp14:anchorId="0959A1BE" wp14:editId="181C63E3">
            <wp:extent cx="1862919" cy="3094882"/>
            <wp:effectExtent l="0" t="0" r="4445" b="0"/>
            <wp:docPr id="1926987314" name="Picture 1926987314" descr="A person standing next to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6987314" name="Picture 1926987314" descr="A person standing next to a table&#10;&#10;AI-generated content may be incorrect."/>
                    <pic:cNvPicPr/>
                  </pic:nvPicPr>
                  <pic:blipFill rotWithShape="1">
                    <a:blip r:embed="rId17">
                      <a:extLst>
                        <a:ext uri="{28A0092B-C50C-407E-A947-70E740481C1C}">
                          <a14:useLocalDpi xmlns:a14="http://schemas.microsoft.com/office/drawing/2010/main" val="0"/>
                        </a:ext>
                      </a:extLst>
                    </a:blip>
                    <a:srcRect l="12540"/>
                    <a:stretch/>
                  </pic:blipFill>
                  <pic:spPr bwMode="auto">
                    <a:xfrm>
                      <a:off x="0" y="0"/>
                      <a:ext cx="1868661" cy="3104422"/>
                    </a:xfrm>
                    <a:prstGeom prst="rect">
                      <a:avLst/>
                    </a:prstGeom>
                    <a:ln>
                      <a:noFill/>
                    </a:ln>
                    <a:extLst>
                      <a:ext uri="{53640926-AAD7-44D8-BBD7-CCE9431645EC}">
                        <a14:shadowObscured xmlns:a14="http://schemas.microsoft.com/office/drawing/2010/main"/>
                      </a:ext>
                    </a:extLst>
                  </pic:spPr>
                </pic:pic>
              </a:graphicData>
            </a:graphic>
          </wp:inline>
        </w:drawing>
      </w:r>
    </w:p>
    <w:p w14:paraId="0FA23210" w14:textId="77777777" w:rsidR="00F6366A" w:rsidRPr="0063254D" w:rsidRDefault="00F6366A" w:rsidP="0063254D">
      <w:pPr>
        <w:pStyle w:val="SingleTxtG"/>
        <w:rPr>
          <w:b/>
          <w:bCs/>
          <w:lang w:val="es-EC"/>
        </w:rPr>
      </w:pPr>
    </w:p>
    <w:p w14:paraId="1C85D214" w14:textId="77777777" w:rsidR="008B78F9" w:rsidRPr="0063254D" w:rsidRDefault="00F6366A" w:rsidP="0063254D">
      <w:pPr>
        <w:pStyle w:val="SingleTxtG"/>
        <w:rPr>
          <w:b/>
          <w:bCs/>
          <w:lang w:val="es-EC"/>
        </w:rPr>
      </w:pPr>
      <w:r w:rsidRPr="0063254D">
        <w:rPr>
          <w:b/>
          <w:bCs/>
          <w:lang w:val="es-EC"/>
        </w:rPr>
        <w:t xml:space="preserve">Foto 8: </w:t>
      </w:r>
    </w:p>
    <w:p w14:paraId="7F0C10E1" w14:textId="09E861F9" w:rsidR="00F6366A" w:rsidRPr="0063254D" w:rsidRDefault="008B78F9" w:rsidP="0063254D">
      <w:pPr>
        <w:pStyle w:val="SingleTxtG"/>
        <w:rPr>
          <w:b/>
          <w:bCs/>
          <w:lang w:val="es-EC"/>
        </w:rPr>
      </w:pPr>
      <w:r w:rsidRPr="0063254D">
        <w:rPr>
          <w:b/>
          <w:bCs/>
          <w:lang w:val="es-EC"/>
        </w:rPr>
        <w:t>U</w:t>
      </w:r>
      <w:r w:rsidR="00F6366A" w:rsidRPr="0063254D">
        <w:rPr>
          <w:b/>
          <w:bCs/>
          <w:lang w:val="es-EC"/>
        </w:rPr>
        <w:t>no de los hornos crematorios de Juan Fr</w:t>
      </w:r>
      <w:r w:rsidR="002C7CFB" w:rsidRPr="0063254D">
        <w:rPr>
          <w:b/>
          <w:bCs/>
          <w:lang w:val="es-EC"/>
        </w:rPr>
        <w:t>í</w:t>
      </w:r>
      <w:r w:rsidR="00F6366A" w:rsidRPr="0063254D">
        <w:rPr>
          <w:b/>
          <w:bCs/>
          <w:lang w:val="es-EC"/>
        </w:rPr>
        <w:t>o</w:t>
      </w:r>
      <w:r w:rsidR="009E4658" w:rsidRPr="0063254D">
        <w:rPr>
          <w:b/>
          <w:bCs/>
          <w:lang w:val="es-EC"/>
        </w:rPr>
        <w:t xml:space="preserve"> - CED, 30 de noviembre </w:t>
      </w:r>
      <w:r w:rsidR="00022C63" w:rsidRPr="0063254D">
        <w:rPr>
          <w:b/>
          <w:bCs/>
          <w:lang w:val="es-EC"/>
        </w:rPr>
        <w:t xml:space="preserve">de </w:t>
      </w:r>
      <w:r w:rsidR="009E4658" w:rsidRPr="0063254D">
        <w:rPr>
          <w:b/>
          <w:bCs/>
          <w:lang w:val="es-EC"/>
        </w:rPr>
        <w:t>2024.</w:t>
      </w:r>
    </w:p>
    <w:p w14:paraId="7BEEFD6F" w14:textId="5D28DEB2" w:rsidR="006D5DAB" w:rsidRPr="006D5DAB" w:rsidRDefault="006D5DAB" w:rsidP="006D5DAB">
      <w:pPr>
        <w:spacing w:line="276" w:lineRule="auto"/>
        <w:rPr>
          <w:rFonts w:asciiTheme="majorBidi" w:hAnsiTheme="majorBidi" w:cstheme="majorBidi"/>
          <w:b/>
          <w:bCs/>
        </w:rPr>
      </w:pPr>
    </w:p>
    <w:p w14:paraId="7319849D" w14:textId="7827AB0A" w:rsidR="006D5DAB" w:rsidRPr="008632AB" w:rsidRDefault="006D5DAB" w:rsidP="006D5DAB">
      <w:pPr>
        <w:spacing w:line="276" w:lineRule="auto"/>
        <w:jc w:val="center"/>
        <w:rPr>
          <w:rFonts w:asciiTheme="majorBidi" w:hAnsiTheme="majorBidi" w:cstheme="majorBidi"/>
          <w:b/>
          <w:bCs/>
          <w:lang w:val="es-EC"/>
        </w:rPr>
      </w:pPr>
      <w:r w:rsidRPr="006D5DAB">
        <w:rPr>
          <w:rFonts w:asciiTheme="majorBidi" w:hAnsiTheme="majorBidi" w:cstheme="majorBidi"/>
          <w:b/>
          <w:bCs/>
          <w:noProof/>
        </w:rPr>
        <w:lastRenderedPageBreak/>
        <w:drawing>
          <wp:inline distT="0" distB="0" distL="0" distR="0" wp14:anchorId="24D98F41" wp14:editId="52F84201">
            <wp:extent cx="3023598" cy="2267855"/>
            <wp:effectExtent l="0" t="3175" r="2540" b="2540"/>
            <wp:docPr id="779860028" name="Picture 12" descr="A hole in a brick wa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9860028" name="Picture 12" descr="A hole in a brick wall&#10;&#10;AI-generated content may be incorrec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rot="5400000">
                      <a:off x="0" y="0"/>
                      <a:ext cx="3078136" cy="2308761"/>
                    </a:xfrm>
                    <a:prstGeom prst="rect">
                      <a:avLst/>
                    </a:prstGeom>
                    <a:noFill/>
                    <a:ln>
                      <a:noFill/>
                    </a:ln>
                  </pic:spPr>
                </pic:pic>
              </a:graphicData>
            </a:graphic>
          </wp:inline>
        </w:drawing>
      </w:r>
    </w:p>
    <w:sectPr w:rsidR="006D5DAB" w:rsidRPr="008632AB" w:rsidSect="00126604">
      <w:headerReference w:type="default" r:id="rId19"/>
      <w:footerReference w:type="even" r:id="rId20"/>
      <w:footerReference w:type="default" r:id="rId21"/>
      <w:headerReference w:type="first" r:id="rId22"/>
      <w:footerReference w:type="first" r:id="rId23"/>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DB833A" w14:textId="77777777" w:rsidR="00E71B6A" w:rsidRDefault="00E71B6A">
      <w:pPr>
        <w:spacing w:line="240" w:lineRule="auto"/>
      </w:pPr>
      <w:r>
        <w:separator/>
      </w:r>
    </w:p>
  </w:endnote>
  <w:endnote w:type="continuationSeparator" w:id="0">
    <w:p w14:paraId="02FAC293" w14:textId="77777777" w:rsidR="00E71B6A" w:rsidRDefault="00E71B6A">
      <w:pPr>
        <w:spacing w:line="240" w:lineRule="auto"/>
      </w:pPr>
      <w:r>
        <w:continuationSeparator/>
      </w:r>
    </w:p>
  </w:endnote>
  <w:endnote w:type="continuationNotice" w:id="1">
    <w:p w14:paraId="55FFDC57" w14:textId="77777777" w:rsidR="00E71B6A" w:rsidRDefault="00E71B6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quot;Courier New&quot;">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0"/>
    <w:family w:val="auto"/>
    <w:pitch w:val="default"/>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767E7F" w14:textId="51FC476F" w:rsidR="001872B1" w:rsidRPr="001A4396" w:rsidRDefault="001872B1" w:rsidP="00935A0B">
    <w:pPr>
      <w:pStyle w:val="Footer"/>
      <w:tabs>
        <w:tab w:val="right" w:pos="9638"/>
      </w:tabs>
      <w:spacing w:line="240" w:lineRule="auto"/>
    </w:pPr>
    <w:r w:rsidRPr="6C33E414">
      <w:rPr>
        <w:b/>
        <w:bCs/>
        <w:sz w:val="18"/>
        <w:szCs w:val="18"/>
      </w:rPr>
      <w:fldChar w:fldCharType="begin"/>
    </w:r>
    <w:r w:rsidRPr="6C33E414">
      <w:rPr>
        <w:b/>
        <w:bCs/>
        <w:sz w:val="18"/>
        <w:szCs w:val="18"/>
      </w:rPr>
      <w:instrText xml:space="preserve"> PAGE  \* MERGEFORMAT </w:instrText>
    </w:r>
    <w:r w:rsidRPr="6C33E414">
      <w:rPr>
        <w:b/>
        <w:bCs/>
        <w:sz w:val="18"/>
        <w:szCs w:val="18"/>
      </w:rPr>
      <w:fldChar w:fldCharType="separate"/>
    </w:r>
    <w:r w:rsidR="6C33E414" w:rsidRPr="6C33E414">
      <w:rPr>
        <w:b/>
        <w:bCs/>
        <w:sz w:val="18"/>
        <w:szCs w:val="18"/>
      </w:rPr>
      <w:t>14</w:t>
    </w:r>
    <w:r w:rsidRPr="6C33E414">
      <w:rPr>
        <w:b/>
        <w:bCs/>
        <w:sz w:val="18"/>
        <w:szCs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080A50" w14:textId="5988B1C8" w:rsidR="001872B1" w:rsidRPr="001A4396" w:rsidRDefault="001872B1" w:rsidP="6C33E414">
    <w:pPr>
      <w:pStyle w:val="Footer"/>
      <w:tabs>
        <w:tab w:val="right" w:pos="9638"/>
      </w:tabs>
      <w:spacing w:line="240" w:lineRule="auto"/>
      <w:rPr>
        <w:b/>
        <w:bCs/>
        <w:sz w:val="18"/>
        <w:szCs w:val="18"/>
      </w:rPr>
    </w:pPr>
    <w:r>
      <w:tab/>
    </w:r>
    <w:r w:rsidRPr="6C33E414">
      <w:rPr>
        <w:b/>
        <w:bCs/>
        <w:sz w:val="18"/>
        <w:szCs w:val="18"/>
      </w:rPr>
      <w:fldChar w:fldCharType="begin"/>
    </w:r>
    <w:r w:rsidRPr="6C33E414">
      <w:rPr>
        <w:b/>
        <w:bCs/>
        <w:sz w:val="18"/>
        <w:szCs w:val="18"/>
      </w:rPr>
      <w:instrText xml:space="preserve"> PAGE  \* MERGEFORMAT </w:instrText>
    </w:r>
    <w:r w:rsidRPr="6C33E414">
      <w:rPr>
        <w:b/>
        <w:bCs/>
        <w:sz w:val="18"/>
        <w:szCs w:val="18"/>
      </w:rPr>
      <w:fldChar w:fldCharType="separate"/>
    </w:r>
    <w:r w:rsidR="6C33E414" w:rsidRPr="6C33E414">
      <w:rPr>
        <w:b/>
        <w:bCs/>
        <w:noProof/>
        <w:sz w:val="18"/>
        <w:szCs w:val="18"/>
      </w:rPr>
      <w:t>13</w:t>
    </w:r>
    <w:r w:rsidRPr="6C33E414">
      <w:rPr>
        <w:b/>
        <w:bCs/>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FF11E0" w14:textId="7E6C812D" w:rsidR="001872B1" w:rsidRPr="00640FA2" w:rsidRDefault="00640FA2" w:rsidP="6C33E414">
    <w:pPr>
      <w:pStyle w:val="Footer"/>
      <w:tabs>
        <w:tab w:val="left" w:pos="6520"/>
        <w:tab w:val="right" w:pos="9638"/>
      </w:tabs>
      <w:spacing w:before="120" w:line="240" w:lineRule="auto"/>
      <w:rPr>
        <w:sz w:val="20"/>
        <w:szCs w:val="20"/>
      </w:rPr>
    </w:pPr>
    <w:r>
      <w:tab/>
    </w:r>
    <w:r w:rsidR="6C33E414">
      <w:rPr>
        <w:noProof/>
      </w:rPr>
      <w:drawing>
        <wp:inline distT="0" distB="0" distL="0" distR="0" wp14:anchorId="661A0FEB" wp14:editId="787474E2">
          <wp:extent cx="1087200" cy="230400"/>
          <wp:effectExtent l="0" t="0" r="0" b="0"/>
          <wp:docPr id="1911719046"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pic:nvPicPr>
                <pic:blipFill>
                  <a:blip r:embed="rId1">
                    <a:extLst>
                      <a:ext uri="{28A0092B-C50C-407E-A947-70E740481C1C}">
                        <a14:useLocalDpi xmlns:a14="http://schemas.microsoft.com/office/drawing/2010/main" val="0"/>
                      </a:ext>
                    </a:extLst>
                  </a:blip>
                  <a:stretch>
                    <a:fillRect/>
                  </a:stretch>
                </pic:blipFill>
                <pic:spPr>
                  <a:xfrm>
                    <a:off x="0" y="0"/>
                    <a:ext cx="1087200" cy="230400"/>
                  </a:xfrm>
                  <a:prstGeom prst="rect">
                    <a:avLst/>
                  </a:prstGeom>
                </pic:spPr>
              </pic:pic>
            </a:graphicData>
          </a:graphic>
        </wp:inline>
      </w:drawing>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74424F" w14:textId="77777777" w:rsidR="00E71B6A" w:rsidRPr="006B5133" w:rsidRDefault="00E71B6A" w:rsidP="000A66C7">
      <w:pPr>
        <w:tabs>
          <w:tab w:val="right" w:pos="2155"/>
        </w:tabs>
        <w:spacing w:after="80" w:line="240" w:lineRule="auto"/>
        <w:ind w:left="680"/>
        <w:rPr>
          <w:u w:val="single"/>
        </w:rPr>
      </w:pPr>
      <w:r>
        <w:rPr>
          <w:u w:val="single"/>
        </w:rPr>
        <w:tab/>
      </w:r>
    </w:p>
  </w:footnote>
  <w:footnote w:type="continuationSeparator" w:id="0">
    <w:p w14:paraId="6BD0E696" w14:textId="77777777" w:rsidR="00E71B6A" w:rsidRPr="006B5133" w:rsidRDefault="00E71B6A" w:rsidP="006B5133">
      <w:pPr>
        <w:tabs>
          <w:tab w:val="right" w:pos="2155"/>
        </w:tabs>
        <w:spacing w:after="80" w:line="240" w:lineRule="auto"/>
        <w:ind w:left="680"/>
        <w:rPr>
          <w:u w:val="single"/>
        </w:rPr>
      </w:pPr>
      <w:r>
        <w:rPr>
          <w:u w:val="single"/>
        </w:rPr>
        <w:tab/>
      </w:r>
    </w:p>
  </w:footnote>
  <w:footnote w:type="continuationNotice" w:id="1">
    <w:p w14:paraId="35C2C8CB" w14:textId="77777777" w:rsidR="00E71B6A" w:rsidRDefault="00E71B6A">
      <w:pPr>
        <w:spacing w:line="240" w:lineRule="auto"/>
      </w:pPr>
    </w:p>
  </w:footnote>
  <w:footnote w:id="2">
    <w:p w14:paraId="79955591" w14:textId="77777777" w:rsidR="002744E5" w:rsidRPr="00E735D3" w:rsidRDefault="002744E5" w:rsidP="002744E5">
      <w:pPr>
        <w:pStyle w:val="FootnoteText"/>
        <w:tabs>
          <w:tab w:val="clear" w:pos="1021"/>
          <w:tab w:val="left" w:pos="709"/>
          <w:tab w:val="right" w:pos="851"/>
        </w:tabs>
        <w:ind w:left="851"/>
        <w:jc w:val="both"/>
      </w:pPr>
      <w:r>
        <w:tab/>
      </w:r>
      <w:r>
        <w:tab/>
      </w:r>
      <w:r w:rsidRPr="00E735D3">
        <w:rPr>
          <w:rStyle w:val="FootnoteReference"/>
        </w:rPr>
        <w:footnoteRef/>
      </w:r>
      <w:r w:rsidRPr="00E735D3">
        <w:t xml:space="preserve"> </w:t>
      </w:r>
      <w:r w:rsidRPr="00E735D3">
        <w:rPr>
          <w:lang w:val="es-419"/>
        </w:rPr>
        <w:t xml:space="preserve">Sobre </w:t>
      </w:r>
      <w:r w:rsidRPr="00E735D3">
        <w:rPr>
          <w:color w:val="000000"/>
          <w:shd w:val="clear" w:color="auto" w:fill="FFFFFF"/>
        </w:rPr>
        <w:t xml:space="preserve">la desaparición forzada, véase en particular los volúmenes “Hasta la guerra tiene límites. </w:t>
      </w:r>
      <w:r w:rsidRPr="00E735D3">
        <w:t>Violaciones</w:t>
      </w:r>
      <w:r w:rsidRPr="00E735D3">
        <w:rPr>
          <w:spacing w:val="-12"/>
        </w:rPr>
        <w:t xml:space="preserve"> </w:t>
      </w:r>
      <w:r w:rsidRPr="00E735D3">
        <w:t>de los derechos</w:t>
      </w:r>
      <w:r w:rsidRPr="00E735D3">
        <w:rPr>
          <w:spacing w:val="-12"/>
        </w:rPr>
        <w:t xml:space="preserve"> </w:t>
      </w:r>
      <w:r w:rsidRPr="00E735D3">
        <w:t>humanos</w:t>
      </w:r>
      <w:r w:rsidRPr="00E735D3">
        <w:rPr>
          <w:spacing w:val="-12"/>
        </w:rPr>
        <w:t xml:space="preserve">, </w:t>
      </w:r>
      <w:r w:rsidRPr="00E735D3">
        <w:t>infracciones</w:t>
      </w:r>
      <w:r w:rsidRPr="00E735D3">
        <w:rPr>
          <w:spacing w:val="-12"/>
        </w:rPr>
        <w:t xml:space="preserve"> </w:t>
      </w:r>
      <w:r w:rsidRPr="00E735D3">
        <w:t>al Derecho</w:t>
      </w:r>
      <w:r w:rsidRPr="00E735D3">
        <w:rPr>
          <w:spacing w:val="-15"/>
        </w:rPr>
        <w:t xml:space="preserve"> </w:t>
      </w:r>
      <w:r w:rsidRPr="00E735D3">
        <w:t>Internacional</w:t>
      </w:r>
      <w:r w:rsidRPr="00E735D3">
        <w:rPr>
          <w:spacing w:val="-14"/>
        </w:rPr>
        <w:t xml:space="preserve"> </w:t>
      </w:r>
      <w:r w:rsidRPr="00E735D3">
        <w:t xml:space="preserve">Humanitario y responsabilidades colectivas”, y </w:t>
      </w:r>
      <w:r w:rsidRPr="00E735D3">
        <w:rPr>
          <w:color w:val="000000"/>
          <w:shd w:val="clear" w:color="auto" w:fill="FFFFFF"/>
        </w:rPr>
        <w:t xml:space="preserve">“Hallazgos y recomendaciones”: </w:t>
      </w:r>
      <w:hyperlink r:id="rId1" w:history="1">
        <w:r w:rsidRPr="00E735D3">
          <w:rPr>
            <w:rStyle w:val="Hyperlink"/>
            <w:rFonts w:eastAsiaTheme="majorEastAsia"/>
            <w:lang w:val="es-419"/>
          </w:rPr>
          <w:t>https://www.comisiondelaverdad.co/hasta-la-guerra-tiene-limites</w:t>
        </w:r>
      </w:hyperlink>
      <w:r w:rsidRPr="00E735D3">
        <w:rPr>
          <w:lang w:val="es-419"/>
        </w:rPr>
        <w:t xml:space="preserve">, pp. 168 – 198; </w:t>
      </w:r>
      <w:hyperlink r:id="rId2" w:history="1">
        <w:r w:rsidRPr="00E735D3">
          <w:rPr>
            <w:rStyle w:val="Hyperlink"/>
            <w:rFonts w:eastAsiaTheme="majorEastAsia"/>
            <w:lang w:val="es-419"/>
          </w:rPr>
          <w:t>https://www.comisiondelaverdad.co/hallazgos-y-recomendaciones</w:t>
        </w:r>
      </w:hyperlink>
      <w:r w:rsidRPr="00E735D3">
        <w:rPr>
          <w:lang w:val="es-419"/>
        </w:rPr>
        <w:t>, pp. 135 – 139.</w:t>
      </w:r>
    </w:p>
  </w:footnote>
  <w:footnote w:id="3">
    <w:p w14:paraId="71009D4D" w14:textId="77777777" w:rsidR="002744E5" w:rsidRPr="00E735D3" w:rsidRDefault="002744E5" w:rsidP="002744E5">
      <w:pPr>
        <w:pStyle w:val="FootnoteText"/>
        <w:tabs>
          <w:tab w:val="clear" w:pos="1021"/>
          <w:tab w:val="right" w:pos="851"/>
        </w:tabs>
        <w:ind w:left="851"/>
      </w:pPr>
      <w:r w:rsidRPr="00E735D3">
        <w:tab/>
        <w:t xml:space="preserve">                       </w:t>
      </w:r>
      <w:r w:rsidRPr="00E735D3">
        <w:rPr>
          <w:rStyle w:val="FootnoteReference"/>
        </w:rPr>
        <w:footnoteRef/>
      </w:r>
      <w:r w:rsidRPr="00E735D3">
        <w:t xml:space="preserve"> </w:t>
      </w:r>
      <w:hyperlink r:id="rId3" w:history="1">
        <w:r w:rsidRPr="00E735D3">
          <w:rPr>
            <w:rStyle w:val="Hyperlink"/>
            <w:rFonts w:eastAsiaTheme="majorEastAsia"/>
            <w:lang w:val="es-419"/>
          </w:rPr>
          <w:t>https://unidadbusqueda.gov.co/sobre-busqueda/plan-nacional-busqueda/</w:t>
        </w:r>
      </w:hyperlink>
    </w:p>
  </w:footnote>
  <w:footnote w:id="4">
    <w:p w14:paraId="3F9F761A" w14:textId="77777777" w:rsidR="002744E5" w:rsidRPr="00E735D3" w:rsidRDefault="002744E5" w:rsidP="002744E5">
      <w:pPr>
        <w:pStyle w:val="FootnoteText"/>
        <w:tabs>
          <w:tab w:val="clear" w:pos="1021"/>
          <w:tab w:val="right" w:pos="851"/>
        </w:tabs>
        <w:ind w:left="851"/>
      </w:pPr>
      <w:r w:rsidRPr="00E735D3">
        <w:tab/>
        <w:t xml:space="preserve">                       </w:t>
      </w:r>
      <w:r w:rsidRPr="00E735D3">
        <w:rPr>
          <w:rStyle w:val="FootnoteReference"/>
        </w:rPr>
        <w:footnoteRef/>
      </w:r>
      <w:r w:rsidRPr="00E735D3">
        <w:t xml:space="preserve"> </w:t>
      </w:r>
      <w:r w:rsidRPr="00E735D3">
        <w:rPr>
          <w:lang w:val="es-419"/>
        </w:rPr>
        <w:t xml:space="preserve">Adoptada mediante </w:t>
      </w:r>
      <w:hyperlink r:id="rId4" w:history="1">
        <w:r w:rsidRPr="00E735D3">
          <w:rPr>
            <w:rStyle w:val="Hyperlink"/>
            <w:rFonts w:eastAsiaTheme="majorEastAsia"/>
          </w:rPr>
          <w:t>AUTO SAR AI – 017 de 2024</w:t>
        </w:r>
      </w:hyperlink>
      <w:r w:rsidRPr="00E735D3">
        <w:rPr>
          <w:rStyle w:val="Hyperlink"/>
          <w:rFonts w:eastAsiaTheme="majorEastAsia"/>
        </w:rPr>
        <w:t>.</w:t>
      </w:r>
    </w:p>
  </w:footnote>
  <w:footnote w:id="5">
    <w:p w14:paraId="6382A945" w14:textId="77777777" w:rsidR="002744E5" w:rsidRPr="00E735D3" w:rsidRDefault="002744E5" w:rsidP="002744E5">
      <w:pPr>
        <w:pStyle w:val="FootnoteText"/>
        <w:tabs>
          <w:tab w:val="clear" w:pos="1021"/>
          <w:tab w:val="right" w:pos="851"/>
        </w:tabs>
        <w:ind w:left="851"/>
      </w:pPr>
      <w:r w:rsidRPr="00E735D3">
        <w:tab/>
        <w:t xml:space="preserve">                       </w:t>
      </w:r>
      <w:r w:rsidRPr="00E735D3">
        <w:rPr>
          <w:rStyle w:val="FootnoteReference"/>
        </w:rPr>
        <w:footnoteRef/>
      </w:r>
      <w:r w:rsidRPr="00E735D3">
        <w:t xml:space="preserve"> </w:t>
      </w:r>
      <w:hyperlink r:id="rId5" w:history="1">
        <w:r w:rsidRPr="00E735D3">
          <w:rPr>
            <w:rStyle w:val="Hyperlink"/>
            <w:rFonts w:eastAsiaTheme="majorEastAsia"/>
            <w:lang w:val="es-419"/>
          </w:rPr>
          <w:t>https://www.jep.gov.co/MedidasCautelares/index.html</w:t>
        </w:r>
      </w:hyperlink>
    </w:p>
  </w:footnote>
  <w:footnote w:id="6">
    <w:p w14:paraId="26A4B680" w14:textId="6FE818B4" w:rsidR="002744E5" w:rsidRPr="00E735D3" w:rsidRDefault="009154E2" w:rsidP="002744E5">
      <w:pPr>
        <w:pStyle w:val="FootnoteText"/>
      </w:pPr>
      <w:r>
        <w:tab/>
      </w:r>
      <w:r w:rsidR="002744E5" w:rsidRPr="00E735D3">
        <w:rPr>
          <w:rStyle w:val="FootnoteReference"/>
        </w:rPr>
        <w:footnoteRef/>
      </w:r>
      <w:r>
        <w:tab/>
      </w:r>
      <w:r w:rsidR="002744E5" w:rsidRPr="00E735D3">
        <w:t xml:space="preserve"> </w:t>
      </w:r>
      <w:bookmarkStart w:id="0" w:name="_Hlk193031281"/>
      <w:r w:rsidR="002744E5" w:rsidRPr="00E735D3">
        <w:t>https://www.comisiondelaverdad.co/</w:t>
      </w:r>
      <w:bookmarkEnd w:id="0"/>
    </w:p>
  </w:footnote>
  <w:footnote w:id="7">
    <w:p w14:paraId="17FA1EB3" w14:textId="23B94DFD" w:rsidR="002744E5" w:rsidRPr="00EC25D9" w:rsidRDefault="009154E2" w:rsidP="00953E7D">
      <w:pPr>
        <w:pStyle w:val="FootnoteText"/>
        <w:jc w:val="both"/>
        <w:rPr>
          <w:lang w:val="fr-FR"/>
        </w:rPr>
      </w:pPr>
      <w:r>
        <w:tab/>
      </w:r>
      <w:r w:rsidR="002744E5" w:rsidRPr="00E735D3">
        <w:rPr>
          <w:rStyle w:val="FootnoteReference"/>
        </w:rPr>
        <w:footnoteRef/>
      </w:r>
      <w:r>
        <w:tab/>
      </w:r>
      <w:r w:rsidR="002744E5" w:rsidRPr="00E735D3">
        <w:t xml:space="preserve"> Organizada mediante </w:t>
      </w:r>
      <w:r w:rsidR="002744E5" w:rsidRPr="00E735D3">
        <w:rPr>
          <w:shd w:val="clear" w:color="auto" w:fill="FFFFFF"/>
        </w:rPr>
        <w:t>Decreto 589 de 2017</w:t>
      </w:r>
      <w:r w:rsidR="00A60FB4">
        <w:rPr>
          <w:shd w:val="clear" w:color="auto" w:fill="FFFFFF"/>
        </w:rPr>
        <w:t>, que</w:t>
      </w:r>
      <w:r w:rsidR="00DF5A62">
        <w:rPr>
          <w:shd w:val="clear" w:color="auto" w:fill="FFFFFF"/>
        </w:rPr>
        <w:t xml:space="preserve"> ordena poner en marcha la </w:t>
      </w:r>
      <w:r w:rsidR="00953E7D" w:rsidRPr="00953E7D">
        <w:rPr>
          <w:shd w:val="clear" w:color="auto" w:fill="FFFFFF"/>
        </w:rPr>
        <w:t>Unidad de Búsqueda de Personas Dadas por Desaparecidas por un periodo de 20 años prorrogables por la Ley</w:t>
      </w:r>
      <w:r w:rsidR="002744E5" w:rsidRPr="00E735D3">
        <w:rPr>
          <w:shd w:val="clear" w:color="auto" w:fill="FFFFFF"/>
        </w:rPr>
        <w:t xml:space="preserve">. </w:t>
      </w:r>
      <w:proofErr w:type="spellStart"/>
      <w:proofErr w:type="gramStart"/>
      <w:r w:rsidR="002744E5" w:rsidRPr="00EC25D9">
        <w:rPr>
          <w:shd w:val="clear" w:color="auto" w:fill="FFFFFF"/>
          <w:lang w:val="fr-FR"/>
        </w:rPr>
        <w:t>Véase</w:t>
      </w:r>
      <w:proofErr w:type="spellEnd"/>
      <w:r w:rsidR="002744E5" w:rsidRPr="00EC25D9">
        <w:rPr>
          <w:shd w:val="clear" w:color="auto" w:fill="FFFFFF"/>
          <w:lang w:val="fr-FR"/>
        </w:rPr>
        <w:t>:</w:t>
      </w:r>
      <w:proofErr w:type="gramEnd"/>
      <w:r w:rsidR="002744E5" w:rsidRPr="00EC25D9">
        <w:rPr>
          <w:shd w:val="clear" w:color="auto" w:fill="FFFFFF"/>
          <w:lang w:val="fr-FR"/>
        </w:rPr>
        <w:t xml:space="preserve"> </w:t>
      </w:r>
      <w:r w:rsidR="002744E5">
        <w:fldChar w:fldCharType="begin"/>
      </w:r>
      <w:r w:rsidR="002744E5" w:rsidRPr="00933465">
        <w:rPr>
          <w:lang w:val="fr-FR"/>
        </w:rPr>
        <w:instrText>HYPERLINK "https://unidadbusqueda.gov.co/"</w:instrText>
      </w:r>
      <w:r w:rsidR="002744E5">
        <w:fldChar w:fldCharType="separate"/>
      </w:r>
      <w:r w:rsidR="002744E5" w:rsidRPr="00EC25D9">
        <w:rPr>
          <w:rStyle w:val="Hyperlink"/>
          <w:rFonts w:eastAsiaTheme="majorEastAsia"/>
          <w:shd w:val="clear" w:color="auto" w:fill="FFFFFF"/>
          <w:lang w:val="fr-FR"/>
        </w:rPr>
        <w:t>https://unidadbusqueda.gov.co/</w:t>
      </w:r>
      <w:r w:rsidR="002744E5">
        <w:fldChar w:fldCharType="end"/>
      </w:r>
      <w:r w:rsidR="002744E5" w:rsidRPr="00EC25D9">
        <w:rPr>
          <w:shd w:val="clear" w:color="auto" w:fill="FFFFFF"/>
          <w:lang w:val="fr-FR"/>
        </w:rPr>
        <w:t>.</w:t>
      </w:r>
    </w:p>
  </w:footnote>
  <w:footnote w:id="8">
    <w:p w14:paraId="71787677" w14:textId="6FA4B348" w:rsidR="002744E5" w:rsidRPr="00EC25D9" w:rsidRDefault="009154E2" w:rsidP="002744E5">
      <w:pPr>
        <w:pStyle w:val="FootnoteText"/>
        <w:rPr>
          <w:lang w:val="fr-FR"/>
        </w:rPr>
      </w:pPr>
      <w:r w:rsidRPr="00EC25D9">
        <w:rPr>
          <w:lang w:val="fr-FR"/>
        </w:rPr>
        <w:tab/>
      </w:r>
      <w:r w:rsidR="002744E5" w:rsidRPr="00E735D3">
        <w:rPr>
          <w:rStyle w:val="FootnoteReference"/>
        </w:rPr>
        <w:footnoteRef/>
      </w:r>
      <w:r w:rsidRPr="00EC25D9">
        <w:rPr>
          <w:lang w:val="fr-FR"/>
        </w:rPr>
        <w:tab/>
      </w:r>
      <w:r w:rsidR="002744E5" w:rsidRPr="00EC25D9">
        <w:rPr>
          <w:lang w:val="fr-FR"/>
        </w:rPr>
        <w:t xml:space="preserve"> </w:t>
      </w:r>
      <w:r w:rsidR="002744E5">
        <w:fldChar w:fldCharType="begin"/>
      </w:r>
      <w:r w:rsidR="002744E5" w:rsidRPr="00933465">
        <w:rPr>
          <w:lang w:val="fr-FR"/>
        </w:rPr>
        <w:instrText>HYPERLINK "https://snb.unidadbusqueda.gov.co/"</w:instrText>
      </w:r>
      <w:r w:rsidR="002744E5">
        <w:fldChar w:fldCharType="separate"/>
      </w:r>
      <w:r w:rsidR="002744E5" w:rsidRPr="00EC25D9">
        <w:rPr>
          <w:rStyle w:val="Hyperlink"/>
          <w:rFonts w:eastAsiaTheme="majorEastAsia"/>
          <w:lang w:val="fr-FR"/>
        </w:rPr>
        <w:t>https://snb.unidadbusqueda.gov.co/</w:t>
      </w:r>
      <w:r w:rsidR="002744E5">
        <w:fldChar w:fldCharType="end"/>
      </w:r>
      <w:r w:rsidR="002744E5" w:rsidRPr="00EC25D9">
        <w:rPr>
          <w:lang w:val="fr-FR"/>
        </w:rPr>
        <w:t>.</w:t>
      </w:r>
    </w:p>
  </w:footnote>
  <w:footnote w:id="9">
    <w:p w14:paraId="3565B156" w14:textId="46AE798D" w:rsidR="002744E5" w:rsidRPr="00E735D3" w:rsidRDefault="009154E2" w:rsidP="009E5D3D">
      <w:pPr>
        <w:pStyle w:val="FootnoteText"/>
        <w:jc w:val="both"/>
        <w:rPr>
          <w:rFonts w:asciiTheme="majorBidi" w:hAnsiTheme="majorBidi" w:cstheme="majorBidi"/>
        </w:rPr>
      </w:pPr>
      <w:r w:rsidRPr="00EC25D9">
        <w:rPr>
          <w:rFonts w:asciiTheme="majorBidi" w:hAnsiTheme="majorBidi" w:cstheme="majorBidi"/>
          <w:lang w:val="fr-FR"/>
        </w:rPr>
        <w:tab/>
      </w:r>
      <w:r w:rsidR="002744E5" w:rsidRPr="00E735D3">
        <w:rPr>
          <w:rStyle w:val="FootnoteReference"/>
          <w:rFonts w:asciiTheme="majorBidi" w:eastAsiaTheme="majorEastAsia" w:hAnsiTheme="majorBidi"/>
        </w:rPr>
        <w:footnoteRef/>
      </w:r>
      <w:r>
        <w:rPr>
          <w:rFonts w:asciiTheme="majorBidi" w:hAnsiTheme="majorBidi" w:cstheme="majorBidi"/>
        </w:rPr>
        <w:tab/>
      </w:r>
      <w:r w:rsidR="002744E5" w:rsidRPr="00E735D3">
        <w:rPr>
          <w:rFonts w:asciiTheme="majorBidi" w:hAnsiTheme="majorBidi" w:cstheme="majorBidi"/>
        </w:rPr>
        <w:t xml:space="preserve"> Comisión Intersectorial del Sistema Nacional de Búsqueda, presentación en la reunión de 24 de noviembre de 2024, p. 5.</w:t>
      </w:r>
    </w:p>
  </w:footnote>
  <w:footnote w:id="10">
    <w:p w14:paraId="1950FEB2" w14:textId="19CCE707" w:rsidR="002744E5" w:rsidRPr="00E735D3" w:rsidRDefault="009154E2" w:rsidP="009E5D3D">
      <w:pPr>
        <w:pStyle w:val="FootnoteText"/>
        <w:jc w:val="both"/>
        <w:rPr>
          <w:lang w:val="fr-FR"/>
        </w:rPr>
      </w:pPr>
      <w:r>
        <w:tab/>
      </w:r>
      <w:r w:rsidR="002744E5" w:rsidRPr="00E735D3">
        <w:rPr>
          <w:rStyle w:val="FootnoteReference"/>
        </w:rPr>
        <w:footnoteRef/>
      </w:r>
      <w:r>
        <w:tab/>
      </w:r>
      <w:r w:rsidR="002744E5" w:rsidRPr="00E735D3">
        <w:t xml:space="preserve"> La Ley Núm. 1957 de 2019 es la Ley Estatutaria de la JEP</w:t>
      </w:r>
      <w:r w:rsidR="002744E5" w:rsidRPr="00E735D3">
        <w:rPr>
          <w:color w:val="212529"/>
          <w:shd w:val="clear" w:color="auto" w:fill="FFFFFF"/>
        </w:rPr>
        <w:t xml:space="preserve">. </w:t>
      </w:r>
      <w:proofErr w:type="spellStart"/>
      <w:proofErr w:type="gramStart"/>
      <w:r w:rsidR="002744E5" w:rsidRPr="00E735D3">
        <w:rPr>
          <w:color w:val="212529"/>
          <w:shd w:val="clear" w:color="auto" w:fill="FFFFFF"/>
          <w:lang w:val="fr-FR"/>
        </w:rPr>
        <w:t>Véase</w:t>
      </w:r>
      <w:proofErr w:type="spellEnd"/>
      <w:r w:rsidR="002744E5" w:rsidRPr="00E735D3">
        <w:rPr>
          <w:color w:val="212529"/>
          <w:shd w:val="clear" w:color="auto" w:fill="FFFFFF"/>
          <w:lang w:val="fr-FR"/>
        </w:rPr>
        <w:t>:</w:t>
      </w:r>
      <w:proofErr w:type="gramEnd"/>
      <w:r w:rsidR="002744E5" w:rsidRPr="00E735D3">
        <w:rPr>
          <w:color w:val="212529"/>
          <w:shd w:val="clear" w:color="auto" w:fill="FFFFFF"/>
          <w:lang w:val="fr-FR"/>
        </w:rPr>
        <w:t xml:space="preserve"> </w:t>
      </w:r>
      <w:r w:rsidR="002744E5">
        <w:fldChar w:fldCharType="begin"/>
      </w:r>
      <w:r w:rsidR="002744E5" w:rsidRPr="00933465">
        <w:rPr>
          <w:lang w:val="fr-FR"/>
        </w:rPr>
        <w:instrText>HYPERLINK "https://www.jep.gov.co/JEP/Paginas/Jurisdiccion-Especial-para-la-Paz.aspx"</w:instrText>
      </w:r>
      <w:r w:rsidR="002744E5">
        <w:fldChar w:fldCharType="separate"/>
      </w:r>
      <w:r w:rsidR="002744E5" w:rsidRPr="00E735D3">
        <w:rPr>
          <w:rStyle w:val="Hyperlink"/>
          <w:rFonts w:eastAsiaTheme="majorEastAsia"/>
          <w:shd w:val="clear" w:color="auto" w:fill="FFFFFF"/>
          <w:lang w:val="fr-FR"/>
        </w:rPr>
        <w:t>https://www.jep.gov.co/JEP/Paginas/Jurisdiccion-Especial-para-la-Paz.aspx</w:t>
      </w:r>
      <w:r w:rsidR="002744E5">
        <w:fldChar w:fldCharType="end"/>
      </w:r>
    </w:p>
  </w:footnote>
  <w:footnote w:id="11">
    <w:p w14:paraId="6BE7A11C" w14:textId="4419B7A4" w:rsidR="000D7328" w:rsidRPr="00933465" w:rsidRDefault="00F80228" w:rsidP="009E5D3D">
      <w:pPr>
        <w:pStyle w:val="FootnoteText"/>
        <w:jc w:val="both"/>
        <w:rPr>
          <w:lang w:val="fr-FR"/>
        </w:rPr>
      </w:pPr>
      <w:r>
        <w:rPr>
          <w:lang w:val="fr-FR"/>
        </w:rPr>
        <w:tab/>
      </w:r>
      <w:r w:rsidR="004762FB">
        <w:rPr>
          <w:lang w:val="fr-FR"/>
        </w:rPr>
        <w:t xml:space="preserve">                     </w:t>
      </w:r>
      <w:r w:rsidR="000D7328">
        <w:rPr>
          <w:rStyle w:val="FootnoteReference"/>
        </w:rPr>
        <w:footnoteRef/>
      </w:r>
      <w:r w:rsidR="007511FC">
        <w:fldChar w:fldCharType="begin"/>
      </w:r>
      <w:r w:rsidR="007511FC" w:rsidRPr="00933465">
        <w:rPr>
          <w:lang w:val="fr-FR"/>
        </w:rPr>
        <w:instrText>HYPERLINK "https://www.jep.gov.co/organosgobierno/Acuerdo%20AOG%20040%20de%202023.pdf"</w:instrText>
      </w:r>
      <w:r w:rsidR="007511FC">
        <w:fldChar w:fldCharType="separate"/>
      </w:r>
      <w:r w:rsidR="007511FC" w:rsidRPr="00C96CDC">
        <w:rPr>
          <w:rStyle w:val="Hyperlink"/>
          <w:lang w:val="fr-FR"/>
        </w:rPr>
        <w:t>https://www.jep.gov.co/organosgobierno/Acuerdo%20AOG%20040%20de%202023.pdf</w:t>
      </w:r>
      <w:r w:rsidR="007511FC">
        <w:fldChar w:fldCharType="end"/>
      </w:r>
      <w:r w:rsidR="000D7328" w:rsidRPr="004762FB">
        <w:rPr>
          <w:lang w:val="fr-FR"/>
        </w:rPr>
        <w:t>;</w:t>
      </w:r>
      <w:r w:rsidR="000D7328">
        <w:rPr>
          <w:lang w:val="fr-FR"/>
        </w:rPr>
        <w:t xml:space="preserve"> </w:t>
      </w:r>
      <w:r w:rsidR="000D7328">
        <w:fldChar w:fldCharType="begin"/>
      </w:r>
      <w:r w:rsidR="000D7328" w:rsidRPr="00933465">
        <w:rPr>
          <w:lang w:val="fr-FR"/>
        </w:rPr>
        <w:instrText>HYPERLINK "https://www.jep.gov.co/Sala-de-Prensa/Paginas/conformacion-del-equipo-itinerante-de-magistrados-auxiliares-de-la-jep-que-corresponden-a-36-empleos-de-libre-nombramiento-y-remocion-del-nivel-profesional-adscritos-a-la-presidencia-de-la-jep.aspx"</w:instrText>
      </w:r>
      <w:r w:rsidR="000D7328">
        <w:fldChar w:fldCharType="separate"/>
      </w:r>
      <w:r w:rsidR="000D7328" w:rsidRPr="00933465">
        <w:rPr>
          <w:rStyle w:val="Hyperlink"/>
          <w:lang w:val="fr-FR"/>
        </w:rPr>
        <w:t>https://www.jep.gov.co/Sala-de-Prensa/Paginas/conformacion-del-equipo-itinerante-de-magistrados-auxiliares-de-la-jep-que-corresponden-a-36-empleos-de-libre-nombramiento-y-remocion-del-nivel-profesional-adscritos-a-la-presidencia-de-la-jep.aspx</w:t>
      </w:r>
      <w:r w:rsidR="000D7328">
        <w:fldChar w:fldCharType="end"/>
      </w:r>
    </w:p>
  </w:footnote>
  <w:footnote w:id="12">
    <w:p w14:paraId="5347ACF5" w14:textId="5B1E0ECE" w:rsidR="002744E5" w:rsidRPr="00E735D3" w:rsidRDefault="009154E2" w:rsidP="009E5D3D">
      <w:pPr>
        <w:pStyle w:val="FootnoteText"/>
        <w:jc w:val="both"/>
        <w:rPr>
          <w:lang w:val="fr-FR"/>
        </w:rPr>
      </w:pPr>
      <w:r>
        <w:rPr>
          <w:lang w:val="fr-FR"/>
        </w:rPr>
        <w:tab/>
      </w:r>
      <w:r w:rsidR="002744E5" w:rsidRPr="00E735D3">
        <w:rPr>
          <w:rStyle w:val="FootnoteReference"/>
        </w:rPr>
        <w:footnoteRef/>
      </w:r>
      <w:r>
        <w:rPr>
          <w:lang w:val="fr-FR"/>
        </w:rPr>
        <w:tab/>
      </w:r>
      <w:r w:rsidR="002744E5" w:rsidRPr="00E735D3">
        <w:rPr>
          <w:lang w:val="fr-FR"/>
        </w:rPr>
        <w:t xml:space="preserve"> </w:t>
      </w:r>
      <w:r w:rsidR="002744E5">
        <w:fldChar w:fldCharType="begin"/>
      </w:r>
      <w:r w:rsidR="002744E5" w:rsidRPr="00933465">
        <w:rPr>
          <w:lang w:val="fr-FR"/>
        </w:rPr>
        <w:instrText>HYPERLINK "https://www.jep.gov.co/Sala-de-Prensa/Paginas/la-jep-imputa-crimenes-de-guerra-y-de-lesa-humanidad-a-cuatro-generales-35-oficiales-y-suboficiales-antiguos-miembros-de-l.aspx"</w:instrText>
      </w:r>
      <w:r w:rsidR="002744E5">
        <w:fldChar w:fldCharType="separate"/>
      </w:r>
      <w:r w:rsidR="002744E5" w:rsidRPr="00E735D3">
        <w:rPr>
          <w:rStyle w:val="Hyperlink"/>
          <w:rFonts w:eastAsiaTheme="majorEastAsia"/>
          <w:lang w:val="fr-FR"/>
        </w:rPr>
        <w:t>https://www.jep.gov.co/Sala-de-Prensa/Paginas/la-jep-imputa-crimenes-de-guerra-y-de-lesa-humanidad-a-cuatro-generales-35-oficiales-y-suboficiales-antiguos-miembros-de-l.aspx</w:t>
      </w:r>
      <w:r w:rsidR="002744E5">
        <w:fldChar w:fldCharType="end"/>
      </w:r>
    </w:p>
  </w:footnote>
  <w:footnote w:id="13">
    <w:p w14:paraId="32D37F98" w14:textId="77777777" w:rsidR="00A20AC3" w:rsidRPr="00E735D3" w:rsidRDefault="00A20AC3" w:rsidP="00A20AC3">
      <w:pPr>
        <w:pStyle w:val="FootnoteText"/>
        <w:rPr>
          <w:lang w:val="fr-FR"/>
        </w:rPr>
      </w:pPr>
      <w:r>
        <w:rPr>
          <w:lang w:val="fr-FR"/>
        </w:rPr>
        <w:tab/>
      </w:r>
      <w:r w:rsidRPr="00E735D3">
        <w:rPr>
          <w:rStyle w:val="FootnoteReference"/>
          <w:rFonts w:eastAsiaTheme="majorEastAsia"/>
        </w:rPr>
        <w:footnoteRef/>
      </w:r>
      <w:r>
        <w:rPr>
          <w:lang w:val="fr-FR"/>
        </w:rPr>
        <w:tab/>
      </w:r>
      <w:r w:rsidRPr="00E735D3">
        <w:rPr>
          <w:lang w:val="fr-FR"/>
        </w:rPr>
        <w:t xml:space="preserve"> </w:t>
      </w:r>
      <w:r>
        <w:fldChar w:fldCharType="begin"/>
      </w:r>
      <w:r w:rsidRPr="00933465">
        <w:rPr>
          <w:lang w:val="fr-FR"/>
        </w:rPr>
        <w:instrText>HYPERLINK "https://www.fiscalia.gov.co/colombia/justicia-transicional-2/"</w:instrText>
      </w:r>
      <w:r>
        <w:fldChar w:fldCharType="separate"/>
      </w:r>
      <w:r w:rsidRPr="00E735D3">
        <w:rPr>
          <w:rStyle w:val="Hyperlink"/>
          <w:rFonts w:eastAsiaTheme="majorEastAsia"/>
          <w:lang w:val="fr-FR"/>
        </w:rPr>
        <w:t>https://www.fiscalia.gov.co/colombia/justicia-transicional-2/</w:t>
      </w:r>
      <w:r>
        <w:fldChar w:fldCharType="end"/>
      </w:r>
    </w:p>
  </w:footnote>
  <w:footnote w:id="14">
    <w:p w14:paraId="3114A5BC" w14:textId="77777777" w:rsidR="004762FB" w:rsidRPr="00E735D3" w:rsidRDefault="004762FB" w:rsidP="004762FB">
      <w:pPr>
        <w:pStyle w:val="FootnoteText"/>
        <w:rPr>
          <w:lang w:val="fr-FR"/>
        </w:rPr>
      </w:pPr>
      <w:r>
        <w:rPr>
          <w:lang w:val="fr-FR"/>
        </w:rPr>
        <w:tab/>
      </w:r>
      <w:r w:rsidRPr="00E735D3">
        <w:rPr>
          <w:rStyle w:val="FootnoteReference"/>
        </w:rPr>
        <w:footnoteRef/>
      </w:r>
      <w:r>
        <w:rPr>
          <w:lang w:val="fr-FR"/>
        </w:rPr>
        <w:tab/>
      </w:r>
      <w:r w:rsidRPr="00E735D3">
        <w:rPr>
          <w:lang w:val="fr-FR"/>
        </w:rPr>
        <w:t xml:space="preserve"> </w:t>
      </w:r>
      <w:r>
        <w:fldChar w:fldCharType="begin"/>
      </w:r>
      <w:r w:rsidRPr="00933465">
        <w:rPr>
          <w:lang w:val="fr-FR"/>
        </w:rPr>
        <w:instrText>HYPERLINK "https://www.fiscalia.gov.co/colombia/justicia-transicional-2/sobre-el-grupo-interno-de-trabajo/"</w:instrText>
      </w:r>
      <w:r>
        <w:fldChar w:fldCharType="separate"/>
      </w:r>
      <w:r w:rsidRPr="00E735D3">
        <w:rPr>
          <w:rStyle w:val="Hyperlink"/>
          <w:rFonts w:eastAsiaTheme="majorEastAsia"/>
          <w:lang w:val="fr-FR"/>
        </w:rPr>
        <w:t>https://www.fiscalia.gov.co/colombia/justicia-transicional-2/sobre-el-grupo-interno-de-trabajo/</w:t>
      </w:r>
      <w:r>
        <w:fldChar w:fldCharType="end"/>
      </w:r>
    </w:p>
  </w:footnote>
  <w:footnote w:id="15">
    <w:p w14:paraId="3C2C1CC1" w14:textId="5B6667C3" w:rsidR="002744E5" w:rsidRPr="00E735D3" w:rsidRDefault="009154E2" w:rsidP="002744E5">
      <w:pPr>
        <w:pStyle w:val="FootnoteText"/>
      </w:pPr>
      <w:r w:rsidRPr="006F2C54">
        <w:rPr>
          <w:lang w:val="fr-FR"/>
        </w:rPr>
        <w:tab/>
      </w:r>
      <w:r w:rsidR="002744E5" w:rsidRPr="00E735D3">
        <w:rPr>
          <w:rStyle w:val="FootnoteReference"/>
        </w:rPr>
        <w:footnoteRef/>
      </w:r>
      <w:r>
        <w:tab/>
      </w:r>
      <w:r w:rsidR="002744E5" w:rsidRPr="00E735D3">
        <w:t xml:space="preserve"> Fiscalía General de la Nación, información adicional del 3 de diciembre de 2024, p. 10.</w:t>
      </w:r>
    </w:p>
  </w:footnote>
  <w:footnote w:id="16">
    <w:p w14:paraId="17560D9F" w14:textId="5A8419C8" w:rsidR="00EE0E46" w:rsidRPr="00EE0E46" w:rsidRDefault="00EE0E46" w:rsidP="00EE0E46">
      <w:pPr>
        <w:pStyle w:val="FootnoteText"/>
        <w:ind w:hanging="283"/>
        <w:rPr>
          <w:lang w:val="es-419"/>
        </w:rPr>
      </w:pPr>
      <w:r>
        <w:rPr>
          <w:rStyle w:val="FootnoteReference"/>
        </w:rPr>
        <w:footnoteRef/>
      </w:r>
      <w:r>
        <w:t xml:space="preserve">    </w:t>
      </w:r>
      <w:r>
        <w:rPr>
          <w:rFonts w:asciiTheme="majorBidi" w:hAnsiTheme="majorBidi" w:cstheme="majorBidi"/>
          <w:lang w:val="es-419"/>
        </w:rPr>
        <w:t>Observaciones del Estado parte transmitidas al Comité el 25 de abril de 2025, p. 31.</w:t>
      </w:r>
    </w:p>
  </w:footnote>
  <w:footnote w:id="17">
    <w:p w14:paraId="0357FCBF" w14:textId="6EDAEA63" w:rsidR="002744E5" w:rsidRPr="00E735D3" w:rsidRDefault="009154E2" w:rsidP="002744E5">
      <w:pPr>
        <w:pStyle w:val="FootnoteText"/>
        <w:rPr>
          <w:lang w:val="fr-FR"/>
        </w:rPr>
      </w:pPr>
      <w:r>
        <w:tab/>
      </w:r>
      <w:r w:rsidR="002744E5" w:rsidRPr="00E735D3">
        <w:rPr>
          <w:rStyle w:val="FootnoteReference"/>
        </w:rPr>
        <w:footnoteRef/>
      </w:r>
      <w:r>
        <w:tab/>
      </w:r>
      <w:r w:rsidR="002744E5" w:rsidRPr="00E735D3">
        <w:t xml:space="preserve"> Regulada mediante Decreto Ley 589 de 2017. </w:t>
      </w:r>
      <w:proofErr w:type="spellStart"/>
      <w:proofErr w:type="gramStart"/>
      <w:r w:rsidR="002744E5" w:rsidRPr="00E735D3">
        <w:rPr>
          <w:lang w:val="fr-FR"/>
        </w:rPr>
        <w:t>Véase</w:t>
      </w:r>
      <w:proofErr w:type="spellEnd"/>
      <w:r w:rsidR="002744E5" w:rsidRPr="00E735D3">
        <w:rPr>
          <w:lang w:val="fr-FR"/>
        </w:rPr>
        <w:t>:</w:t>
      </w:r>
      <w:proofErr w:type="gramEnd"/>
      <w:r w:rsidR="002744E5" w:rsidRPr="00E735D3">
        <w:rPr>
          <w:lang w:val="fr-FR"/>
        </w:rPr>
        <w:t xml:space="preserve"> </w:t>
      </w:r>
      <w:r w:rsidR="002744E5">
        <w:fldChar w:fldCharType="begin"/>
      </w:r>
      <w:r w:rsidR="002744E5" w:rsidRPr="00933465">
        <w:rPr>
          <w:lang w:val="fr-FR"/>
        </w:rPr>
        <w:instrText>HYPERLINK "https://www.unidadvictimas.gov.co/"</w:instrText>
      </w:r>
      <w:r w:rsidR="002744E5">
        <w:fldChar w:fldCharType="separate"/>
      </w:r>
      <w:r w:rsidR="002744E5" w:rsidRPr="00E735D3">
        <w:rPr>
          <w:rStyle w:val="Hyperlink"/>
          <w:rFonts w:eastAsiaTheme="majorEastAsia"/>
          <w:lang w:val="fr-FR"/>
        </w:rPr>
        <w:t>https://www.unidadvictimas.gov.co/</w:t>
      </w:r>
      <w:r w:rsidR="002744E5">
        <w:fldChar w:fldCharType="end"/>
      </w:r>
    </w:p>
  </w:footnote>
  <w:footnote w:id="18">
    <w:p w14:paraId="6187DCB0" w14:textId="55192C8D" w:rsidR="002744E5" w:rsidRPr="00E735D3" w:rsidRDefault="009154E2" w:rsidP="002744E5">
      <w:pPr>
        <w:pStyle w:val="FootnoteText"/>
        <w:rPr>
          <w:lang w:val="fr-FR"/>
        </w:rPr>
      </w:pPr>
      <w:r>
        <w:rPr>
          <w:lang w:val="fr-FR"/>
        </w:rPr>
        <w:tab/>
      </w:r>
      <w:r w:rsidR="002744E5" w:rsidRPr="00E735D3">
        <w:rPr>
          <w:rStyle w:val="FootnoteReference"/>
        </w:rPr>
        <w:footnoteRef/>
      </w:r>
      <w:r>
        <w:rPr>
          <w:lang w:val="fr-FR"/>
        </w:rPr>
        <w:tab/>
      </w:r>
      <w:r w:rsidR="002744E5" w:rsidRPr="00E735D3">
        <w:rPr>
          <w:lang w:val="fr-FR"/>
        </w:rPr>
        <w:t xml:space="preserve"> </w:t>
      </w:r>
      <w:r w:rsidR="002744E5">
        <w:fldChar w:fldCharType="begin"/>
      </w:r>
      <w:r w:rsidR="002744E5" w:rsidRPr="00933465">
        <w:rPr>
          <w:lang w:val="fr-FR"/>
        </w:rPr>
        <w:instrText>HYPERLINK "https://snariv.unidadvictimas.gov.co/"</w:instrText>
      </w:r>
      <w:r w:rsidR="002744E5">
        <w:fldChar w:fldCharType="separate"/>
      </w:r>
      <w:r w:rsidR="002744E5" w:rsidRPr="00E735D3">
        <w:rPr>
          <w:rStyle w:val="Hyperlink"/>
          <w:rFonts w:eastAsiaTheme="majorEastAsia"/>
          <w:lang w:val="fr-FR"/>
        </w:rPr>
        <w:t>https://snariv.unidadvictimas.gov.co/</w:t>
      </w:r>
      <w:r w:rsidR="002744E5">
        <w:fldChar w:fldCharType="end"/>
      </w:r>
    </w:p>
  </w:footnote>
  <w:footnote w:id="19">
    <w:p w14:paraId="342A39B5" w14:textId="3C7B8BE4" w:rsidR="002744E5" w:rsidRPr="00E735D3" w:rsidRDefault="009154E2" w:rsidP="002744E5">
      <w:pPr>
        <w:pStyle w:val="FootnoteText"/>
        <w:rPr>
          <w:lang w:val="es-419"/>
        </w:rPr>
      </w:pPr>
      <w:r w:rsidRPr="006F2C54">
        <w:rPr>
          <w:lang w:val="fr-FR"/>
        </w:rPr>
        <w:tab/>
      </w:r>
      <w:r w:rsidR="002744E5" w:rsidRPr="00E735D3">
        <w:rPr>
          <w:rStyle w:val="FootnoteReference"/>
        </w:rPr>
        <w:footnoteRef/>
      </w:r>
      <w:r>
        <w:rPr>
          <w:lang w:val="en-GB"/>
        </w:rPr>
        <w:tab/>
      </w:r>
      <w:r w:rsidR="002744E5" w:rsidRPr="00E735D3">
        <w:rPr>
          <w:lang w:val="en-GB"/>
        </w:rPr>
        <w:t xml:space="preserve"> </w:t>
      </w:r>
      <w:r w:rsidR="002744E5">
        <w:fldChar w:fldCharType="begin"/>
      </w:r>
      <w:r w:rsidR="002744E5" w:rsidRPr="00933465">
        <w:rPr>
          <w:lang w:val="en-GB"/>
        </w:rPr>
        <w:instrText>HYPERLINK "https://tbinternet.ohchr.org/_layouts/15/treatybodyexternal/Download.aspx?symbolno=CED%2FC%2FCOL%2FAI%2F2&amp;Lang=en"</w:instrText>
      </w:r>
      <w:r w:rsidR="002744E5">
        <w:fldChar w:fldCharType="separate"/>
      </w:r>
      <w:r w:rsidR="002744E5" w:rsidRPr="00E735D3">
        <w:rPr>
          <w:rStyle w:val="Hyperlink"/>
          <w:rFonts w:eastAsiaTheme="majorEastAsia"/>
          <w:lang w:val="en-GB"/>
        </w:rPr>
        <w:t>CED/C/COL/AI/2</w:t>
      </w:r>
      <w:r w:rsidR="002744E5">
        <w:fldChar w:fldCharType="end"/>
      </w:r>
      <w:r w:rsidR="002744E5" w:rsidRPr="00E735D3">
        <w:rPr>
          <w:rStyle w:val="Hyperlink"/>
          <w:rFonts w:eastAsiaTheme="majorEastAsia"/>
          <w:lang w:val="en-GB"/>
        </w:rPr>
        <w:t xml:space="preserve">, </w:t>
      </w:r>
      <w:proofErr w:type="spellStart"/>
      <w:r w:rsidR="002744E5" w:rsidRPr="00E735D3">
        <w:rPr>
          <w:rStyle w:val="Hyperlink"/>
          <w:rFonts w:eastAsiaTheme="majorEastAsia"/>
          <w:lang w:val="en-GB"/>
        </w:rPr>
        <w:t>párrs</w:t>
      </w:r>
      <w:proofErr w:type="spellEnd"/>
      <w:r w:rsidR="002744E5" w:rsidRPr="00E735D3">
        <w:rPr>
          <w:rStyle w:val="Hyperlink"/>
          <w:rFonts w:eastAsiaTheme="majorEastAsia"/>
          <w:lang w:val="en-GB"/>
        </w:rPr>
        <w:t xml:space="preserve">. </w:t>
      </w:r>
      <w:r w:rsidR="002744E5" w:rsidRPr="00E735D3">
        <w:rPr>
          <w:rStyle w:val="Hyperlink"/>
          <w:rFonts w:eastAsiaTheme="majorEastAsia"/>
          <w:lang w:val="es-419"/>
        </w:rPr>
        <w:t>28 - 30.</w:t>
      </w:r>
    </w:p>
  </w:footnote>
  <w:footnote w:id="20">
    <w:p w14:paraId="52F4B290" w14:textId="5AA08941" w:rsidR="002744E5" w:rsidRPr="00E735D3" w:rsidRDefault="009154E2" w:rsidP="002744E5">
      <w:pPr>
        <w:pStyle w:val="FootnoteText"/>
        <w:rPr>
          <w:lang w:val="es-419"/>
        </w:rPr>
      </w:pPr>
      <w:r>
        <w:tab/>
      </w:r>
      <w:r w:rsidR="002744E5" w:rsidRPr="00E735D3">
        <w:rPr>
          <w:rStyle w:val="FootnoteReference"/>
        </w:rPr>
        <w:footnoteRef/>
      </w:r>
      <w:r>
        <w:tab/>
      </w:r>
      <w:r w:rsidR="002744E5" w:rsidRPr="00E735D3">
        <w:t xml:space="preserve"> Artículo 204 del Código de Procedimiento Penal.</w:t>
      </w:r>
    </w:p>
  </w:footnote>
  <w:footnote w:id="21">
    <w:p w14:paraId="1073280A" w14:textId="30A5C30C" w:rsidR="002744E5" w:rsidRPr="00E735D3" w:rsidRDefault="009154E2" w:rsidP="002744E5">
      <w:pPr>
        <w:pStyle w:val="FootnoteText"/>
        <w:rPr>
          <w:lang w:val="es-419"/>
        </w:rPr>
      </w:pPr>
      <w:r>
        <w:tab/>
      </w:r>
      <w:r w:rsidR="002744E5" w:rsidRPr="00E735D3">
        <w:rPr>
          <w:rStyle w:val="FootnoteReference"/>
        </w:rPr>
        <w:footnoteRef/>
      </w:r>
      <w:r>
        <w:tab/>
      </w:r>
      <w:r w:rsidR="002744E5" w:rsidRPr="00E735D3">
        <w:t xml:space="preserve"> </w:t>
      </w:r>
      <w:r w:rsidR="002744E5" w:rsidRPr="00E735D3">
        <w:rPr>
          <w:lang w:val="es-419"/>
        </w:rPr>
        <w:t>Artículo 118 de la Constitución.</w:t>
      </w:r>
    </w:p>
  </w:footnote>
  <w:footnote w:id="22">
    <w:p w14:paraId="2CD3C66D" w14:textId="2A47D4CC" w:rsidR="002744E5" w:rsidRPr="00E735D3" w:rsidRDefault="009154E2" w:rsidP="002744E5">
      <w:pPr>
        <w:pStyle w:val="FootnoteText"/>
      </w:pPr>
      <w:r>
        <w:tab/>
      </w:r>
      <w:r w:rsidR="002744E5" w:rsidRPr="00E735D3">
        <w:rPr>
          <w:rStyle w:val="FootnoteReference"/>
          <w:rFonts w:eastAsiaTheme="majorEastAsia"/>
        </w:rPr>
        <w:footnoteRef/>
      </w:r>
      <w:r>
        <w:tab/>
      </w:r>
      <w:r w:rsidR="002744E5" w:rsidRPr="00E735D3">
        <w:t xml:space="preserve"> </w:t>
      </w:r>
      <w:hyperlink r:id="rId6" w:history="1">
        <w:r w:rsidR="002744E5" w:rsidRPr="00E735D3">
          <w:rPr>
            <w:rStyle w:val="Hyperlink"/>
            <w:rFonts w:eastAsiaTheme="majorEastAsia"/>
            <w:lang w:val="es-419"/>
          </w:rPr>
          <w:t>http://www.comisiondebusqueda.gov.co/</w:t>
        </w:r>
      </w:hyperlink>
    </w:p>
  </w:footnote>
  <w:footnote w:id="23">
    <w:p w14:paraId="536FFF51" w14:textId="61898C14" w:rsidR="002744E5" w:rsidRPr="00E07BC6" w:rsidRDefault="009154E2" w:rsidP="00706D1D">
      <w:pPr>
        <w:pStyle w:val="FootnoteText"/>
        <w:jc w:val="both"/>
        <w:rPr>
          <w:rFonts w:asciiTheme="majorBidi" w:hAnsiTheme="majorBidi" w:cstheme="majorBidi"/>
          <w:lang w:val="es-419"/>
        </w:rPr>
      </w:pPr>
      <w:r>
        <w:rPr>
          <w:rFonts w:asciiTheme="majorBidi" w:hAnsiTheme="majorBidi" w:cstheme="majorBidi"/>
        </w:rPr>
        <w:tab/>
      </w:r>
      <w:r w:rsidR="002744E5" w:rsidRPr="00E735D3">
        <w:rPr>
          <w:rStyle w:val="FootnoteReference"/>
          <w:rFonts w:asciiTheme="majorBidi" w:eastAsiaTheme="majorEastAsia" w:hAnsiTheme="majorBidi"/>
        </w:rPr>
        <w:footnoteRef/>
      </w:r>
      <w:r>
        <w:rPr>
          <w:rFonts w:asciiTheme="majorBidi" w:hAnsiTheme="majorBidi" w:cstheme="majorBidi"/>
        </w:rPr>
        <w:tab/>
      </w:r>
      <w:r w:rsidR="002744E5" w:rsidRPr="00E735D3">
        <w:rPr>
          <w:rFonts w:asciiTheme="majorBidi" w:hAnsiTheme="majorBidi" w:cstheme="majorBidi"/>
        </w:rPr>
        <w:t xml:space="preserve"> </w:t>
      </w:r>
      <w:r w:rsidR="002744E5" w:rsidRPr="00E735D3">
        <w:rPr>
          <w:rFonts w:asciiTheme="majorBidi" w:hAnsiTheme="majorBidi" w:cstheme="majorBidi"/>
          <w:lang w:val="es-419"/>
        </w:rPr>
        <w:t>Decreto núm. 589 de 2017, art. 29.</w:t>
      </w:r>
    </w:p>
  </w:footnote>
  <w:footnote w:id="24">
    <w:p w14:paraId="11587469" w14:textId="67AABE4F" w:rsidR="003272E0" w:rsidRPr="003F7B4E" w:rsidRDefault="00F8218A" w:rsidP="00F8218A">
      <w:pPr>
        <w:pStyle w:val="FootnoteText"/>
        <w:ind w:hanging="283"/>
        <w:rPr>
          <w:lang w:val="es-419"/>
        </w:rPr>
      </w:pPr>
      <w:r>
        <w:tab/>
      </w:r>
      <w:r w:rsidR="003272E0">
        <w:rPr>
          <w:rStyle w:val="FootnoteReference"/>
        </w:rPr>
        <w:footnoteRef/>
      </w:r>
      <w:r w:rsidR="003272E0">
        <w:t xml:space="preserve"> </w:t>
      </w:r>
      <w:r>
        <w:t xml:space="preserve">   </w:t>
      </w:r>
      <w:r w:rsidR="003272E0">
        <w:rPr>
          <w:rFonts w:asciiTheme="majorBidi" w:hAnsiTheme="majorBidi" w:cstheme="majorBidi"/>
          <w:lang w:val="es-419"/>
        </w:rPr>
        <w:t xml:space="preserve">Observaciones del Estado parte transmitidas al Comité el 25 de abril de 2025, p. </w:t>
      </w:r>
      <w:r>
        <w:rPr>
          <w:rFonts w:asciiTheme="majorBidi" w:hAnsiTheme="majorBidi" w:cstheme="majorBidi"/>
          <w:lang w:val="es-419"/>
        </w:rPr>
        <w:t>90.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52AA89" w14:textId="38555119" w:rsidR="001872B1" w:rsidRPr="008B16CF" w:rsidRDefault="001872B1" w:rsidP="6C33E414">
    <w:pPr>
      <w:pStyle w:val="Header"/>
      <w:jc w:val="right"/>
      <w:rPr>
        <w:u w:val="double"/>
        <w:lang w:val="en-G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10"/>
      <w:gridCol w:w="3210"/>
      <w:gridCol w:w="3210"/>
    </w:tblGrid>
    <w:tr w:rsidR="74C8367F" w14:paraId="0F149F61" w14:textId="77777777" w:rsidTr="6C33E414">
      <w:trPr>
        <w:trHeight w:val="300"/>
      </w:trPr>
      <w:tc>
        <w:tcPr>
          <w:tcW w:w="3210" w:type="dxa"/>
        </w:tcPr>
        <w:p w14:paraId="28DCC0DD" w14:textId="4C5C99D7" w:rsidR="74C8367F" w:rsidRDefault="74C8367F" w:rsidP="74C8367F">
          <w:pPr>
            <w:ind w:left="-115"/>
          </w:pPr>
        </w:p>
      </w:tc>
      <w:tc>
        <w:tcPr>
          <w:tcW w:w="3210" w:type="dxa"/>
        </w:tcPr>
        <w:p w14:paraId="3E6B3986" w14:textId="7EBC8EE3" w:rsidR="74C8367F" w:rsidRDefault="74C8367F" w:rsidP="0001774F">
          <w:pPr>
            <w:jc w:val="center"/>
          </w:pPr>
        </w:p>
      </w:tc>
      <w:tc>
        <w:tcPr>
          <w:tcW w:w="3210" w:type="dxa"/>
        </w:tcPr>
        <w:p w14:paraId="72608210" w14:textId="49CF107F" w:rsidR="74C8367F" w:rsidRDefault="74C8367F" w:rsidP="0001774F">
          <w:pPr>
            <w:ind w:right="-115"/>
            <w:jc w:val="right"/>
          </w:pPr>
        </w:p>
      </w:tc>
    </w:tr>
  </w:tbl>
  <w:p w14:paraId="6F2864A4" w14:textId="6C868BEE" w:rsidR="74C8367F" w:rsidRDefault="74C8367F"/>
</w:hdr>
</file>

<file path=word/intelligence2.xml><?xml version="1.0" encoding="utf-8"?>
<int2:intelligence xmlns:int2="http://schemas.microsoft.com/office/intelligence/2020/intelligence" xmlns:oel="http://schemas.microsoft.com/office/2019/extlst">
  <int2:observations>
    <int2:textHash int2:hashCode="/7qUr/maRPbFiR" int2:id="FdVvvWiv">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43BDE4"/>
    <w:multiLevelType w:val="hybridMultilevel"/>
    <w:tmpl w:val="1EB683A8"/>
    <w:lvl w:ilvl="0" w:tplc="5C163CAE">
      <w:start w:val="1"/>
      <w:numFmt w:val="lowerRoman"/>
      <w:lvlText w:val="(%1)"/>
      <w:lvlJc w:val="left"/>
      <w:pPr>
        <w:ind w:left="927" w:hanging="360"/>
      </w:pPr>
    </w:lvl>
    <w:lvl w:ilvl="1" w:tplc="2D883606">
      <w:start w:val="1"/>
      <w:numFmt w:val="lowerLetter"/>
      <w:lvlText w:val="%2."/>
      <w:lvlJc w:val="left"/>
      <w:pPr>
        <w:ind w:left="1647" w:hanging="360"/>
      </w:pPr>
    </w:lvl>
    <w:lvl w:ilvl="2" w:tplc="CAA8488E">
      <w:start w:val="1"/>
      <w:numFmt w:val="lowerRoman"/>
      <w:lvlText w:val="%3."/>
      <w:lvlJc w:val="right"/>
      <w:pPr>
        <w:ind w:left="2367" w:hanging="180"/>
      </w:pPr>
    </w:lvl>
    <w:lvl w:ilvl="3" w:tplc="C9C2AC2E">
      <w:start w:val="1"/>
      <w:numFmt w:val="decimal"/>
      <w:lvlText w:val="%4."/>
      <w:lvlJc w:val="left"/>
      <w:pPr>
        <w:ind w:left="3087" w:hanging="360"/>
      </w:pPr>
    </w:lvl>
    <w:lvl w:ilvl="4" w:tplc="D548AE60">
      <w:start w:val="1"/>
      <w:numFmt w:val="lowerLetter"/>
      <w:lvlText w:val="%5."/>
      <w:lvlJc w:val="left"/>
      <w:pPr>
        <w:ind w:left="3807" w:hanging="360"/>
      </w:pPr>
    </w:lvl>
    <w:lvl w:ilvl="5" w:tplc="0DD875C0">
      <w:start w:val="1"/>
      <w:numFmt w:val="lowerRoman"/>
      <w:lvlText w:val="%6."/>
      <w:lvlJc w:val="right"/>
      <w:pPr>
        <w:ind w:left="4527" w:hanging="180"/>
      </w:pPr>
    </w:lvl>
    <w:lvl w:ilvl="6" w:tplc="E64CB378">
      <w:start w:val="1"/>
      <w:numFmt w:val="decimal"/>
      <w:lvlText w:val="%7."/>
      <w:lvlJc w:val="left"/>
      <w:pPr>
        <w:ind w:left="5247" w:hanging="360"/>
      </w:pPr>
    </w:lvl>
    <w:lvl w:ilvl="7" w:tplc="9586D10A">
      <w:start w:val="1"/>
      <w:numFmt w:val="lowerLetter"/>
      <w:lvlText w:val="%8."/>
      <w:lvlJc w:val="left"/>
      <w:pPr>
        <w:ind w:left="5967" w:hanging="360"/>
      </w:pPr>
    </w:lvl>
    <w:lvl w:ilvl="8" w:tplc="F3F0FD48">
      <w:start w:val="1"/>
      <w:numFmt w:val="lowerRoman"/>
      <w:lvlText w:val="%9."/>
      <w:lvlJc w:val="right"/>
      <w:pPr>
        <w:ind w:left="6687" w:hanging="180"/>
      </w:pPr>
    </w:lvl>
  </w:abstractNum>
  <w:abstractNum w:abstractNumId="11" w15:restartNumberingAfterBreak="0">
    <w:nsid w:val="03D3707B"/>
    <w:multiLevelType w:val="hybridMultilevel"/>
    <w:tmpl w:val="EFA4F68C"/>
    <w:lvl w:ilvl="0" w:tplc="2000001B">
      <w:start w:val="1"/>
      <w:numFmt w:val="lowerRoman"/>
      <w:lvlText w:val="%1."/>
      <w:lvlJc w:val="right"/>
      <w:pPr>
        <w:ind w:left="2061" w:hanging="360"/>
      </w:pPr>
      <w:rPr>
        <w:rFonts w:hint="default"/>
      </w:rPr>
    </w:lvl>
    <w:lvl w:ilvl="1" w:tplc="FFFFFFFF" w:tentative="1">
      <w:start w:val="1"/>
      <w:numFmt w:val="lowerLetter"/>
      <w:lvlText w:val="%2."/>
      <w:lvlJc w:val="left"/>
      <w:pPr>
        <w:ind w:left="2781" w:hanging="360"/>
      </w:pPr>
    </w:lvl>
    <w:lvl w:ilvl="2" w:tplc="FFFFFFFF" w:tentative="1">
      <w:start w:val="1"/>
      <w:numFmt w:val="lowerRoman"/>
      <w:lvlText w:val="%3."/>
      <w:lvlJc w:val="right"/>
      <w:pPr>
        <w:ind w:left="3501" w:hanging="180"/>
      </w:pPr>
    </w:lvl>
    <w:lvl w:ilvl="3" w:tplc="FFFFFFFF" w:tentative="1">
      <w:start w:val="1"/>
      <w:numFmt w:val="decimal"/>
      <w:lvlText w:val="%4."/>
      <w:lvlJc w:val="left"/>
      <w:pPr>
        <w:ind w:left="4221" w:hanging="360"/>
      </w:pPr>
    </w:lvl>
    <w:lvl w:ilvl="4" w:tplc="FFFFFFFF" w:tentative="1">
      <w:start w:val="1"/>
      <w:numFmt w:val="lowerLetter"/>
      <w:lvlText w:val="%5."/>
      <w:lvlJc w:val="left"/>
      <w:pPr>
        <w:ind w:left="4941" w:hanging="360"/>
      </w:pPr>
    </w:lvl>
    <w:lvl w:ilvl="5" w:tplc="FFFFFFFF" w:tentative="1">
      <w:start w:val="1"/>
      <w:numFmt w:val="lowerRoman"/>
      <w:lvlText w:val="%6."/>
      <w:lvlJc w:val="right"/>
      <w:pPr>
        <w:ind w:left="5661" w:hanging="180"/>
      </w:pPr>
    </w:lvl>
    <w:lvl w:ilvl="6" w:tplc="FFFFFFFF" w:tentative="1">
      <w:start w:val="1"/>
      <w:numFmt w:val="decimal"/>
      <w:lvlText w:val="%7."/>
      <w:lvlJc w:val="left"/>
      <w:pPr>
        <w:ind w:left="6381" w:hanging="360"/>
      </w:pPr>
    </w:lvl>
    <w:lvl w:ilvl="7" w:tplc="FFFFFFFF" w:tentative="1">
      <w:start w:val="1"/>
      <w:numFmt w:val="lowerLetter"/>
      <w:lvlText w:val="%8."/>
      <w:lvlJc w:val="left"/>
      <w:pPr>
        <w:ind w:left="7101" w:hanging="360"/>
      </w:pPr>
    </w:lvl>
    <w:lvl w:ilvl="8" w:tplc="FFFFFFFF" w:tentative="1">
      <w:start w:val="1"/>
      <w:numFmt w:val="lowerRoman"/>
      <w:lvlText w:val="%9."/>
      <w:lvlJc w:val="right"/>
      <w:pPr>
        <w:ind w:left="7821" w:hanging="180"/>
      </w:pPr>
    </w:lvl>
  </w:abstractNum>
  <w:abstractNum w:abstractNumId="12" w15:restartNumberingAfterBreak="0">
    <w:nsid w:val="069FE4C7"/>
    <w:multiLevelType w:val="hybridMultilevel"/>
    <w:tmpl w:val="5832C8DA"/>
    <w:lvl w:ilvl="0" w:tplc="04440EF4">
      <w:start w:val="1"/>
      <w:numFmt w:val="bullet"/>
      <w:lvlText w:val=""/>
      <w:lvlJc w:val="left"/>
      <w:pPr>
        <w:ind w:left="720" w:hanging="360"/>
      </w:pPr>
      <w:rPr>
        <w:rFonts w:ascii="Symbol" w:hAnsi="Symbol" w:hint="default"/>
      </w:rPr>
    </w:lvl>
    <w:lvl w:ilvl="1" w:tplc="E820B05E">
      <w:start w:val="1"/>
      <w:numFmt w:val="bullet"/>
      <w:lvlText w:val="o"/>
      <w:lvlJc w:val="left"/>
      <w:pPr>
        <w:ind w:left="1440" w:hanging="360"/>
      </w:pPr>
      <w:rPr>
        <w:rFonts w:ascii="&quot;Courier New&quot;" w:hAnsi="&quot;Courier New&quot;" w:hint="default"/>
      </w:rPr>
    </w:lvl>
    <w:lvl w:ilvl="2" w:tplc="9BA480C0">
      <w:start w:val="1"/>
      <w:numFmt w:val="bullet"/>
      <w:lvlText w:val=""/>
      <w:lvlJc w:val="left"/>
      <w:pPr>
        <w:ind w:left="2160" w:hanging="360"/>
      </w:pPr>
      <w:rPr>
        <w:rFonts w:ascii="Wingdings" w:hAnsi="Wingdings" w:hint="default"/>
      </w:rPr>
    </w:lvl>
    <w:lvl w:ilvl="3" w:tplc="AB543370">
      <w:start w:val="1"/>
      <w:numFmt w:val="bullet"/>
      <w:lvlText w:val=""/>
      <w:lvlJc w:val="left"/>
      <w:pPr>
        <w:ind w:left="2880" w:hanging="360"/>
      </w:pPr>
      <w:rPr>
        <w:rFonts w:ascii="Symbol" w:hAnsi="Symbol" w:hint="default"/>
      </w:rPr>
    </w:lvl>
    <w:lvl w:ilvl="4" w:tplc="B5A06AF4">
      <w:start w:val="1"/>
      <w:numFmt w:val="bullet"/>
      <w:lvlText w:val="o"/>
      <w:lvlJc w:val="left"/>
      <w:pPr>
        <w:ind w:left="3600" w:hanging="360"/>
      </w:pPr>
      <w:rPr>
        <w:rFonts w:ascii="Courier New" w:hAnsi="Courier New" w:hint="default"/>
      </w:rPr>
    </w:lvl>
    <w:lvl w:ilvl="5" w:tplc="8A58EA30">
      <w:start w:val="1"/>
      <w:numFmt w:val="bullet"/>
      <w:lvlText w:val=""/>
      <w:lvlJc w:val="left"/>
      <w:pPr>
        <w:ind w:left="4320" w:hanging="360"/>
      </w:pPr>
      <w:rPr>
        <w:rFonts w:ascii="Wingdings" w:hAnsi="Wingdings" w:hint="default"/>
      </w:rPr>
    </w:lvl>
    <w:lvl w:ilvl="6" w:tplc="C75A6588">
      <w:start w:val="1"/>
      <w:numFmt w:val="bullet"/>
      <w:lvlText w:val=""/>
      <w:lvlJc w:val="left"/>
      <w:pPr>
        <w:ind w:left="5040" w:hanging="360"/>
      </w:pPr>
      <w:rPr>
        <w:rFonts w:ascii="Symbol" w:hAnsi="Symbol" w:hint="default"/>
      </w:rPr>
    </w:lvl>
    <w:lvl w:ilvl="7" w:tplc="AA889DEE">
      <w:start w:val="1"/>
      <w:numFmt w:val="bullet"/>
      <w:lvlText w:val="o"/>
      <w:lvlJc w:val="left"/>
      <w:pPr>
        <w:ind w:left="5760" w:hanging="360"/>
      </w:pPr>
      <w:rPr>
        <w:rFonts w:ascii="Courier New" w:hAnsi="Courier New" w:hint="default"/>
      </w:rPr>
    </w:lvl>
    <w:lvl w:ilvl="8" w:tplc="2D7C62E4">
      <w:start w:val="1"/>
      <w:numFmt w:val="bullet"/>
      <w:lvlText w:val=""/>
      <w:lvlJc w:val="left"/>
      <w:pPr>
        <w:ind w:left="6480" w:hanging="360"/>
      </w:pPr>
      <w:rPr>
        <w:rFonts w:ascii="Wingdings" w:hAnsi="Wingdings" w:hint="default"/>
      </w:rPr>
    </w:lvl>
  </w:abstractNum>
  <w:abstractNum w:abstractNumId="13" w15:restartNumberingAfterBreak="0">
    <w:nsid w:val="0802A337"/>
    <w:multiLevelType w:val="hybridMultilevel"/>
    <w:tmpl w:val="FFFFFFFF"/>
    <w:lvl w:ilvl="0" w:tplc="1712650E">
      <w:start w:val="1"/>
      <w:numFmt w:val="lowerRoman"/>
      <w:lvlText w:val="(%1)"/>
      <w:lvlJc w:val="left"/>
      <w:pPr>
        <w:ind w:left="720" w:hanging="360"/>
      </w:pPr>
    </w:lvl>
    <w:lvl w:ilvl="1" w:tplc="375C23EE">
      <w:start w:val="1"/>
      <w:numFmt w:val="lowerLetter"/>
      <w:lvlText w:val="%2."/>
      <w:lvlJc w:val="left"/>
      <w:pPr>
        <w:ind w:left="1440" w:hanging="360"/>
      </w:pPr>
    </w:lvl>
    <w:lvl w:ilvl="2" w:tplc="C3DC458E">
      <w:start w:val="1"/>
      <w:numFmt w:val="lowerRoman"/>
      <w:lvlText w:val="%3."/>
      <w:lvlJc w:val="right"/>
      <w:pPr>
        <w:ind w:left="2160" w:hanging="180"/>
      </w:pPr>
    </w:lvl>
    <w:lvl w:ilvl="3" w:tplc="ACD0279A">
      <w:start w:val="1"/>
      <w:numFmt w:val="decimal"/>
      <w:lvlText w:val="%4."/>
      <w:lvlJc w:val="left"/>
      <w:pPr>
        <w:ind w:left="2880" w:hanging="360"/>
      </w:pPr>
    </w:lvl>
    <w:lvl w:ilvl="4" w:tplc="B9100B74">
      <w:start w:val="1"/>
      <w:numFmt w:val="lowerLetter"/>
      <w:lvlText w:val="%5."/>
      <w:lvlJc w:val="left"/>
      <w:pPr>
        <w:ind w:left="3600" w:hanging="360"/>
      </w:pPr>
    </w:lvl>
    <w:lvl w:ilvl="5" w:tplc="DCB821A6">
      <w:start w:val="1"/>
      <w:numFmt w:val="lowerRoman"/>
      <w:lvlText w:val="%6."/>
      <w:lvlJc w:val="right"/>
      <w:pPr>
        <w:ind w:left="4320" w:hanging="180"/>
      </w:pPr>
    </w:lvl>
    <w:lvl w:ilvl="6" w:tplc="4E2EAD94">
      <w:start w:val="1"/>
      <w:numFmt w:val="decimal"/>
      <w:lvlText w:val="%7."/>
      <w:lvlJc w:val="left"/>
      <w:pPr>
        <w:ind w:left="5040" w:hanging="360"/>
      </w:pPr>
    </w:lvl>
    <w:lvl w:ilvl="7" w:tplc="8FF40C60">
      <w:start w:val="1"/>
      <w:numFmt w:val="lowerLetter"/>
      <w:lvlText w:val="%8."/>
      <w:lvlJc w:val="left"/>
      <w:pPr>
        <w:ind w:left="5760" w:hanging="360"/>
      </w:pPr>
    </w:lvl>
    <w:lvl w:ilvl="8" w:tplc="450C5374">
      <w:start w:val="1"/>
      <w:numFmt w:val="lowerRoman"/>
      <w:lvlText w:val="%9."/>
      <w:lvlJc w:val="right"/>
      <w:pPr>
        <w:ind w:left="6480" w:hanging="180"/>
      </w:pPr>
    </w:lvl>
  </w:abstractNum>
  <w:abstractNum w:abstractNumId="14" w15:restartNumberingAfterBreak="0">
    <w:nsid w:val="09BB07D7"/>
    <w:multiLevelType w:val="hybridMultilevel"/>
    <w:tmpl w:val="CCDCB8F0"/>
    <w:lvl w:ilvl="0" w:tplc="E95E4C5C">
      <w:start w:val="1"/>
      <w:numFmt w:val="upperLetter"/>
      <w:lvlText w:val="%1."/>
      <w:lvlJc w:val="left"/>
      <w:pPr>
        <w:ind w:left="720" w:hanging="360"/>
      </w:pPr>
      <w:rPr>
        <w:rFonts w:hint="default"/>
        <w:color w:val="auto"/>
        <w:sz w:val="24"/>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5" w15:restartNumberingAfterBreak="0">
    <w:nsid w:val="09BDD03E"/>
    <w:multiLevelType w:val="hybridMultilevel"/>
    <w:tmpl w:val="8BE097D0"/>
    <w:lvl w:ilvl="0" w:tplc="95F448F0">
      <w:start w:val="1"/>
      <w:numFmt w:val="decimal"/>
      <w:lvlText w:val="(iv)"/>
      <w:lvlJc w:val="left"/>
      <w:pPr>
        <w:ind w:left="720" w:hanging="360"/>
      </w:pPr>
    </w:lvl>
    <w:lvl w:ilvl="1" w:tplc="8738FC46">
      <w:start w:val="1"/>
      <w:numFmt w:val="bullet"/>
      <w:lvlText w:val="o"/>
      <w:lvlJc w:val="left"/>
      <w:pPr>
        <w:ind w:left="1440" w:hanging="360"/>
      </w:pPr>
      <w:rPr>
        <w:rFonts w:ascii="Symbol" w:hAnsi="Symbol" w:hint="default"/>
      </w:rPr>
    </w:lvl>
    <w:lvl w:ilvl="2" w:tplc="9B78E6EE">
      <w:start w:val="1"/>
      <w:numFmt w:val="lowerRoman"/>
      <w:lvlText w:val="%3."/>
      <w:lvlJc w:val="right"/>
      <w:pPr>
        <w:ind w:left="2160" w:hanging="180"/>
      </w:pPr>
    </w:lvl>
    <w:lvl w:ilvl="3" w:tplc="B5925602">
      <w:start w:val="1"/>
      <w:numFmt w:val="decimal"/>
      <w:lvlText w:val="%4."/>
      <w:lvlJc w:val="left"/>
      <w:pPr>
        <w:ind w:left="2880" w:hanging="360"/>
      </w:pPr>
    </w:lvl>
    <w:lvl w:ilvl="4" w:tplc="00EEECDA">
      <w:start w:val="1"/>
      <w:numFmt w:val="lowerLetter"/>
      <w:lvlText w:val="%5."/>
      <w:lvlJc w:val="left"/>
      <w:pPr>
        <w:ind w:left="3600" w:hanging="360"/>
      </w:pPr>
    </w:lvl>
    <w:lvl w:ilvl="5" w:tplc="1D64076E">
      <w:start w:val="1"/>
      <w:numFmt w:val="lowerRoman"/>
      <w:lvlText w:val="%6."/>
      <w:lvlJc w:val="right"/>
      <w:pPr>
        <w:ind w:left="4320" w:hanging="180"/>
      </w:pPr>
    </w:lvl>
    <w:lvl w:ilvl="6" w:tplc="5C0E15F4">
      <w:start w:val="1"/>
      <w:numFmt w:val="decimal"/>
      <w:lvlText w:val="%7."/>
      <w:lvlJc w:val="left"/>
      <w:pPr>
        <w:ind w:left="5040" w:hanging="360"/>
      </w:pPr>
    </w:lvl>
    <w:lvl w:ilvl="7" w:tplc="AE8479A4">
      <w:start w:val="1"/>
      <w:numFmt w:val="lowerLetter"/>
      <w:lvlText w:val="%8."/>
      <w:lvlJc w:val="left"/>
      <w:pPr>
        <w:ind w:left="5760" w:hanging="360"/>
      </w:pPr>
    </w:lvl>
    <w:lvl w:ilvl="8" w:tplc="289C6E86">
      <w:start w:val="1"/>
      <w:numFmt w:val="lowerRoman"/>
      <w:lvlText w:val="%9."/>
      <w:lvlJc w:val="right"/>
      <w:pPr>
        <w:ind w:left="6480" w:hanging="180"/>
      </w:pPr>
    </w:lvl>
  </w:abstractNum>
  <w:abstractNum w:abstractNumId="16" w15:restartNumberingAfterBreak="0">
    <w:nsid w:val="0B112F0E"/>
    <w:multiLevelType w:val="hybridMultilevel"/>
    <w:tmpl w:val="7C38E496"/>
    <w:lvl w:ilvl="0" w:tplc="F576632C">
      <w:start w:val="1"/>
      <w:numFmt w:val="upperLetter"/>
      <w:lvlText w:val="%1."/>
      <w:lvlJc w:val="left"/>
      <w:pPr>
        <w:ind w:left="1494" w:hanging="360"/>
      </w:pPr>
    </w:lvl>
    <w:lvl w:ilvl="1" w:tplc="F2845E36">
      <w:start w:val="1"/>
      <w:numFmt w:val="lowerLetter"/>
      <w:lvlText w:val="%2."/>
      <w:lvlJc w:val="left"/>
      <w:pPr>
        <w:ind w:left="2214" w:hanging="360"/>
      </w:pPr>
    </w:lvl>
    <w:lvl w:ilvl="2" w:tplc="9D4C1D66">
      <w:start w:val="1"/>
      <w:numFmt w:val="lowerRoman"/>
      <w:lvlText w:val="%3."/>
      <w:lvlJc w:val="right"/>
      <w:pPr>
        <w:ind w:left="2934" w:hanging="180"/>
      </w:pPr>
    </w:lvl>
    <w:lvl w:ilvl="3" w:tplc="5CFCC94E">
      <w:start w:val="1"/>
      <w:numFmt w:val="decimal"/>
      <w:lvlText w:val="%4."/>
      <w:lvlJc w:val="left"/>
      <w:pPr>
        <w:ind w:left="3654" w:hanging="360"/>
      </w:pPr>
    </w:lvl>
    <w:lvl w:ilvl="4" w:tplc="4C641BF4">
      <w:start w:val="1"/>
      <w:numFmt w:val="lowerLetter"/>
      <w:lvlText w:val="%5."/>
      <w:lvlJc w:val="left"/>
      <w:pPr>
        <w:ind w:left="4374" w:hanging="360"/>
      </w:pPr>
    </w:lvl>
    <w:lvl w:ilvl="5" w:tplc="D0945C68">
      <w:start w:val="1"/>
      <w:numFmt w:val="lowerRoman"/>
      <w:lvlText w:val="%6."/>
      <w:lvlJc w:val="right"/>
      <w:pPr>
        <w:ind w:left="5094" w:hanging="180"/>
      </w:pPr>
    </w:lvl>
    <w:lvl w:ilvl="6" w:tplc="87B245EA">
      <w:start w:val="1"/>
      <w:numFmt w:val="decimal"/>
      <w:lvlText w:val="%7."/>
      <w:lvlJc w:val="left"/>
      <w:pPr>
        <w:ind w:left="5814" w:hanging="360"/>
      </w:pPr>
    </w:lvl>
    <w:lvl w:ilvl="7" w:tplc="9A36A6F2">
      <w:start w:val="1"/>
      <w:numFmt w:val="lowerLetter"/>
      <w:lvlText w:val="%8."/>
      <w:lvlJc w:val="left"/>
      <w:pPr>
        <w:ind w:left="6534" w:hanging="360"/>
      </w:pPr>
    </w:lvl>
    <w:lvl w:ilvl="8" w:tplc="32FA2410">
      <w:start w:val="1"/>
      <w:numFmt w:val="lowerRoman"/>
      <w:lvlText w:val="%9."/>
      <w:lvlJc w:val="right"/>
      <w:pPr>
        <w:ind w:left="7254" w:hanging="180"/>
      </w:pPr>
    </w:lvl>
  </w:abstractNum>
  <w:abstractNum w:abstractNumId="17" w15:restartNumberingAfterBreak="0">
    <w:nsid w:val="0D923D92"/>
    <w:multiLevelType w:val="hybridMultilevel"/>
    <w:tmpl w:val="33CA5518"/>
    <w:lvl w:ilvl="0" w:tplc="0D7A50DA">
      <w:start w:val="1"/>
      <w:numFmt w:val="upperRoman"/>
      <w:lvlText w:val="(%1)"/>
      <w:lvlJc w:val="left"/>
      <w:pPr>
        <w:ind w:left="720" w:hanging="360"/>
      </w:pPr>
    </w:lvl>
    <w:lvl w:ilvl="1" w:tplc="38F0DC78">
      <w:start w:val="1"/>
      <w:numFmt w:val="lowerLetter"/>
      <w:lvlText w:val="%2."/>
      <w:lvlJc w:val="left"/>
      <w:pPr>
        <w:ind w:left="1440" w:hanging="360"/>
      </w:pPr>
    </w:lvl>
    <w:lvl w:ilvl="2" w:tplc="75E2F4E2">
      <w:start w:val="1"/>
      <w:numFmt w:val="lowerRoman"/>
      <w:lvlText w:val="%3."/>
      <w:lvlJc w:val="right"/>
      <w:pPr>
        <w:ind w:left="2160" w:hanging="180"/>
      </w:pPr>
    </w:lvl>
    <w:lvl w:ilvl="3" w:tplc="08D4E5C2">
      <w:start w:val="1"/>
      <w:numFmt w:val="decimal"/>
      <w:lvlText w:val="%4."/>
      <w:lvlJc w:val="left"/>
      <w:pPr>
        <w:ind w:left="2880" w:hanging="360"/>
      </w:pPr>
    </w:lvl>
    <w:lvl w:ilvl="4" w:tplc="E5885270">
      <w:start w:val="1"/>
      <w:numFmt w:val="lowerLetter"/>
      <w:lvlText w:val="%5."/>
      <w:lvlJc w:val="left"/>
      <w:pPr>
        <w:ind w:left="3600" w:hanging="360"/>
      </w:pPr>
    </w:lvl>
    <w:lvl w:ilvl="5" w:tplc="E2486E0E">
      <w:start w:val="1"/>
      <w:numFmt w:val="lowerRoman"/>
      <w:lvlText w:val="%6."/>
      <w:lvlJc w:val="right"/>
      <w:pPr>
        <w:ind w:left="4320" w:hanging="180"/>
      </w:pPr>
    </w:lvl>
    <w:lvl w:ilvl="6" w:tplc="82F2F32C">
      <w:start w:val="1"/>
      <w:numFmt w:val="decimal"/>
      <w:lvlText w:val="%7."/>
      <w:lvlJc w:val="left"/>
      <w:pPr>
        <w:ind w:left="5040" w:hanging="360"/>
      </w:pPr>
    </w:lvl>
    <w:lvl w:ilvl="7" w:tplc="976ECF00">
      <w:start w:val="1"/>
      <w:numFmt w:val="lowerLetter"/>
      <w:lvlText w:val="%8."/>
      <w:lvlJc w:val="left"/>
      <w:pPr>
        <w:ind w:left="5760" w:hanging="360"/>
      </w:pPr>
    </w:lvl>
    <w:lvl w:ilvl="8" w:tplc="AC2486BE">
      <w:start w:val="1"/>
      <w:numFmt w:val="lowerRoman"/>
      <w:lvlText w:val="%9."/>
      <w:lvlJc w:val="right"/>
      <w:pPr>
        <w:ind w:left="6480" w:hanging="180"/>
      </w:pPr>
    </w:lvl>
  </w:abstractNum>
  <w:abstractNum w:abstractNumId="18" w15:restartNumberingAfterBreak="0">
    <w:nsid w:val="0D941E1B"/>
    <w:multiLevelType w:val="hybridMultilevel"/>
    <w:tmpl w:val="205E2B9A"/>
    <w:lvl w:ilvl="0" w:tplc="DCFAFD04">
      <w:start w:val="15"/>
      <w:numFmt w:val="decimal"/>
      <w:lvlText w:val="%1."/>
      <w:lvlJc w:val="left"/>
      <w:pPr>
        <w:ind w:left="1287" w:hanging="360"/>
      </w:pPr>
      <w:rPr>
        <w:rFonts w:hint="default"/>
        <w:b/>
      </w:rPr>
    </w:lvl>
    <w:lvl w:ilvl="1" w:tplc="20000019" w:tentative="1">
      <w:start w:val="1"/>
      <w:numFmt w:val="lowerLetter"/>
      <w:lvlText w:val="%2."/>
      <w:lvlJc w:val="left"/>
      <w:pPr>
        <w:ind w:left="2007" w:hanging="360"/>
      </w:pPr>
    </w:lvl>
    <w:lvl w:ilvl="2" w:tplc="2000001B" w:tentative="1">
      <w:start w:val="1"/>
      <w:numFmt w:val="lowerRoman"/>
      <w:lvlText w:val="%3."/>
      <w:lvlJc w:val="right"/>
      <w:pPr>
        <w:ind w:left="2727" w:hanging="180"/>
      </w:pPr>
    </w:lvl>
    <w:lvl w:ilvl="3" w:tplc="2000000F" w:tentative="1">
      <w:start w:val="1"/>
      <w:numFmt w:val="decimal"/>
      <w:lvlText w:val="%4."/>
      <w:lvlJc w:val="left"/>
      <w:pPr>
        <w:ind w:left="3447" w:hanging="360"/>
      </w:pPr>
    </w:lvl>
    <w:lvl w:ilvl="4" w:tplc="20000019" w:tentative="1">
      <w:start w:val="1"/>
      <w:numFmt w:val="lowerLetter"/>
      <w:lvlText w:val="%5."/>
      <w:lvlJc w:val="left"/>
      <w:pPr>
        <w:ind w:left="4167" w:hanging="360"/>
      </w:pPr>
    </w:lvl>
    <w:lvl w:ilvl="5" w:tplc="2000001B" w:tentative="1">
      <w:start w:val="1"/>
      <w:numFmt w:val="lowerRoman"/>
      <w:lvlText w:val="%6."/>
      <w:lvlJc w:val="right"/>
      <w:pPr>
        <w:ind w:left="4887" w:hanging="180"/>
      </w:pPr>
    </w:lvl>
    <w:lvl w:ilvl="6" w:tplc="2000000F" w:tentative="1">
      <w:start w:val="1"/>
      <w:numFmt w:val="decimal"/>
      <w:lvlText w:val="%7."/>
      <w:lvlJc w:val="left"/>
      <w:pPr>
        <w:ind w:left="5607" w:hanging="360"/>
      </w:pPr>
    </w:lvl>
    <w:lvl w:ilvl="7" w:tplc="20000019" w:tentative="1">
      <w:start w:val="1"/>
      <w:numFmt w:val="lowerLetter"/>
      <w:lvlText w:val="%8."/>
      <w:lvlJc w:val="left"/>
      <w:pPr>
        <w:ind w:left="6327" w:hanging="360"/>
      </w:pPr>
    </w:lvl>
    <w:lvl w:ilvl="8" w:tplc="2000001B" w:tentative="1">
      <w:start w:val="1"/>
      <w:numFmt w:val="lowerRoman"/>
      <w:lvlText w:val="%9."/>
      <w:lvlJc w:val="right"/>
      <w:pPr>
        <w:ind w:left="7047" w:hanging="180"/>
      </w:pPr>
    </w:lvl>
  </w:abstractNum>
  <w:abstractNum w:abstractNumId="19" w15:restartNumberingAfterBreak="0">
    <w:nsid w:val="0D954887"/>
    <w:multiLevelType w:val="hybridMultilevel"/>
    <w:tmpl w:val="5A48E46A"/>
    <w:lvl w:ilvl="0" w:tplc="EE9EB7D2">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99BA027C" w:tentative="1">
      <w:start w:val="1"/>
      <w:numFmt w:val="lowerLetter"/>
      <w:lvlText w:val="%2."/>
      <w:lvlJc w:val="left"/>
      <w:pPr>
        <w:tabs>
          <w:tab w:val="num" w:pos="1440"/>
        </w:tabs>
        <w:ind w:left="1440" w:hanging="360"/>
      </w:pPr>
    </w:lvl>
    <w:lvl w:ilvl="2" w:tplc="890AEAF4" w:tentative="1">
      <w:start w:val="1"/>
      <w:numFmt w:val="lowerRoman"/>
      <w:lvlText w:val="%3."/>
      <w:lvlJc w:val="right"/>
      <w:pPr>
        <w:tabs>
          <w:tab w:val="num" w:pos="2160"/>
        </w:tabs>
        <w:ind w:left="2160" w:hanging="180"/>
      </w:pPr>
    </w:lvl>
    <w:lvl w:ilvl="3" w:tplc="5244901A" w:tentative="1">
      <w:start w:val="1"/>
      <w:numFmt w:val="decimal"/>
      <w:lvlText w:val="%4."/>
      <w:lvlJc w:val="left"/>
      <w:pPr>
        <w:tabs>
          <w:tab w:val="num" w:pos="2880"/>
        </w:tabs>
        <w:ind w:left="2880" w:hanging="360"/>
      </w:pPr>
    </w:lvl>
    <w:lvl w:ilvl="4" w:tplc="9D4CE04A" w:tentative="1">
      <w:start w:val="1"/>
      <w:numFmt w:val="lowerLetter"/>
      <w:lvlText w:val="%5."/>
      <w:lvlJc w:val="left"/>
      <w:pPr>
        <w:tabs>
          <w:tab w:val="num" w:pos="3600"/>
        </w:tabs>
        <w:ind w:left="3600" w:hanging="360"/>
      </w:pPr>
    </w:lvl>
    <w:lvl w:ilvl="5" w:tplc="308029B2" w:tentative="1">
      <w:start w:val="1"/>
      <w:numFmt w:val="lowerRoman"/>
      <w:lvlText w:val="%6."/>
      <w:lvlJc w:val="right"/>
      <w:pPr>
        <w:tabs>
          <w:tab w:val="num" w:pos="4320"/>
        </w:tabs>
        <w:ind w:left="4320" w:hanging="180"/>
      </w:pPr>
    </w:lvl>
    <w:lvl w:ilvl="6" w:tplc="FB0A518C" w:tentative="1">
      <w:start w:val="1"/>
      <w:numFmt w:val="decimal"/>
      <w:lvlText w:val="%7."/>
      <w:lvlJc w:val="left"/>
      <w:pPr>
        <w:tabs>
          <w:tab w:val="num" w:pos="5040"/>
        </w:tabs>
        <w:ind w:left="5040" w:hanging="360"/>
      </w:pPr>
    </w:lvl>
    <w:lvl w:ilvl="7" w:tplc="CAAA6D82" w:tentative="1">
      <w:start w:val="1"/>
      <w:numFmt w:val="lowerLetter"/>
      <w:lvlText w:val="%8."/>
      <w:lvlJc w:val="left"/>
      <w:pPr>
        <w:tabs>
          <w:tab w:val="num" w:pos="5760"/>
        </w:tabs>
        <w:ind w:left="5760" w:hanging="360"/>
      </w:pPr>
    </w:lvl>
    <w:lvl w:ilvl="8" w:tplc="A300D40C" w:tentative="1">
      <w:start w:val="1"/>
      <w:numFmt w:val="lowerRoman"/>
      <w:lvlText w:val="%9."/>
      <w:lvlJc w:val="right"/>
      <w:pPr>
        <w:tabs>
          <w:tab w:val="num" w:pos="6480"/>
        </w:tabs>
        <w:ind w:left="6480" w:hanging="180"/>
      </w:pPr>
    </w:lvl>
  </w:abstractNum>
  <w:abstractNum w:abstractNumId="20" w15:restartNumberingAfterBreak="0">
    <w:nsid w:val="0EE17172"/>
    <w:multiLevelType w:val="hybridMultilevel"/>
    <w:tmpl w:val="B0123E3C"/>
    <w:lvl w:ilvl="0" w:tplc="49A6F60C">
      <w:start w:val="21"/>
      <w:numFmt w:val="decimal"/>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21" w15:restartNumberingAfterBreak="0">
    <w:nsid w:val="1451A632"/>
    <w:multiLevelType w:val="hybridMultilevel"/>
    <w:tmpl w:val="99085F2E"/>
    <w:lvl w:ilvl="0" w:tplc="D99E1F20">
      <w:start w:val="1"/>
      <w:numFmt w:val="decimal"/>
      <w:lvlText w:val="(iii)"/>
      <w:lvlJc w:val="left"/>
      <w:pPr>
        <w:ind w:left="720" w:hanging="360"/>
      </w:pPr>
    </w:lvl>
    <w:lvl w:ilvl="1" w:tplc="661A717E">
      <w:start w:val="1"/>
      <w:numFmt w:val="lowerLetter"/>
      <w:lvlText w:val="%2."/>
      <w:lvlJc w:val="left"/>
      <w:pPr>
        <w:ind w:left="1440" w:hanging="360"/>
      </w:pPr>
    </w:lvl>
    <w:lvl w:ilvl="2" w:tplc="61AA0DCE">
      <w:start w:val="1"/>
      <w:numFmt w:val="lowerRoman"/>
      <w:lvlText w:val="%3."/>
      <w:lvlJc w:val="right"/>
      <w:pPr>
        <w:ind w:left="2160" w:hanging="180"/>
      </w:pPr>
    </w:lvl>
    <w:lvl w:ilvl="3" w:tplc="1326DB12">
      <w:start w:val="1"/>
      <w:numFmt w:val="decimal"/>
      <w:lvlText w:val="%4."/>
      <w:lvlJc w:val="left"/>
      <w:pPr>
        <w:ind w:left="2880" w:hanging="360"/>
      </w:pPr>
    </w:lvl>
    <w:lvl w:ilvl="4" w:tplc="EA74E948">
      <w:start w:val="1"/>
      <w:numFmt w:val="lowerLetter"/>
      <w:lvlText w:val="%5."/>
      <w:lvlJc w:val="left"/>
      <w:pPr>
        <w:ind w:left="3600" w:hanging="360"/>
      </w:pPr>
    </w:lvl>
    <w:lvl w:ilvl="5" w:tplc="FA3EDD38">
      <w:start w:val="1"/>
      <w:numFmt w:val="lowerRoman"/>
      <w:lvlText w:val="%6."/>
      <w:lvlJc w:val="right"/>
      <w:pPr>
        <w:ind w:left="4320" w:hanging="180"/>
      </w:pPr>
    </w:lvl>
    <w:lvl w:ilvl="6" w:tplc="5F98B336">
      <w:start w:val="1"/>
      <w:numFmt w:val="decimal"/>
      <w:lvlText w:val="%7."/>
      <w:lvlJc w:val="left"/>
      <w:pPr>
        <w:ind w:left="5040" w:hanging="360"/>
      </w:pPr>
    </w:lvl>
    <w:lvl w:ilvl="7" w:tplc="AEFC9EC8">
      <w:start w:val="1"/>
      <w:numFmt w:val="lowerLetter"/>
      <w:lvlText w:val="%8."/>
      <w:lvlJc w:val="left"/>
      <w:pPr>
        <w:ind w:left="5760" w:hanging="360"/>
      </w:pPr>
    </w:lvl>
    <w:lvl w:ilvl="8" w:tplc="0E9493E0">
      <w:start w:val="1"/>
      <w:numFmt w:val="lowerRoman"/>
      <w:lvlText w:val="%9."/>
      <w:lvlJc w:val="right"/>
      <w:pPr>
        <w:ind w:left="6480" w:hanging="180"/>
      </w:pPr>
    </w:lvl>
  </w:abstractNum>
  <w:abstractNum w:abstractNumId="22" w15:restartNumberingAfterBreak="0">
    <w:nsid w:val="145A38A7"/>
    <w:multiLevelType w:val="hybridMultilevel"/>
    <w:tmpl w:val="40382CA6"/>
    <w:lvl w:ilvl="0" w:tplc="20F84BF4">
      <w:start w:val="1"/>
      <w:numFmt w:val="decimal"/>
      <w:lvlText w:val="%1."/>
      <w:lvlJc w:val="left"/>
      <w:pPr>
        <w:ind w:left="1494" w:hanging="360"/>
      </w:pPr>
    </w:lvl>
    <w:lvl w:ilvl="1" w:tplc="24B0C236">
      <w:start w:val="1"/>
      <w:numFmt w:val="lowerLetter"/>
      <w:lvlText w:val="%2."/>
      <w:lvlJc w:val="left"/>
      <w:pPr>
        <w:ind w:left="2214" w:hanging="360"/>
      </w:pPr>
    </w:lvl>
    <w:lvl w:ilvl="2" w:tplc="0CE2B944">
      <w:start w:val="1"/>
      <w:numFmt w:val="lowerRoman"/>
      <w:lvlText w:val="%3."/>
      <w:lvlJc w:val="right"/>
      <w:pPr>
        <w:ind w:left="2934" w:hanging="180"/>
      </w:pPr>
    </w:lvl>
    <w:lvl w:ilvl="3" w:tplc="E730B506">
      <w:start w:val="1"/>
      <w:numFmt w:val="decimal"/>
      <w:lvlText w:val="%4."/>
      <w:lvlJc w:val="left"/>
      <w:pPr>
        <w:ind w:left="3654" w:hanging="360"/>
      </w:pPr>
    </w:lvl>
    <w:lvl w:ilvl="4" w:tplc="3E98DBB8">
      <w:start w:val="1"/>
      <w:numFmt w:val="lowerLetter"/>
      <w:lvlText w:val="%5."/>
      <w:lvlJc w:val="left"/>
      <w:pPr>
        <w:ind w:left="4374" w:hanging="360"/>
      </w:pPr>
    </w:lvl>
    <w:lvl w:ilvl="5" w:tplc="AE5EDAFC">
      <w:start w:val="1"/>
      <w:numFmt w:val="lowerRoman"/>
      <w:lvlText w:val="%6."/>
      <w:lvlJc w:val="right"/>
      <w:pPr>
        <w:ind w:left="5094" w:hanging="180"/>
      </w:pPr>
    </w:lvl>
    <w:lvl w:ilvl="6" w:tplc="7136A312">
      <w:start w:val="1"/>
      <w:numFmt w:val="decimal"/>
      <w:lvlText w:val="%7."/>
      <w:lvlJc w:val="left"/>
      <w:pPr>
        <w:ind w:left="5814" w:hanging="360"/>
      </w:pPr>
    </w:lvl>
    <w:lvl w:ilvl="7" w:tplc="73DE7D3C">
      <w:start w:val="1"/>
      <w:numFmt w:val="lowerLetter"/>
      <w:lvlText w:val="%8."/>
      <w:lvlJc w:val="left"/>
      <w:pPr>
        <w:ind w:left="6534" w:hanging="360"/>
      </w:pPr>
    </w:lvl>
    <w:lvl w:ilvl="8" w:tplc="0BB0C64E">
      <w:start w:val="1"/>
      <w:numFmt w:val="lowerRoman"/>
      <w:lvlText w:val="%9."/>
      <w:lvlJc w:val="right"/>
      <w:pPr>
        <w:ind w:left="7254" w:hanging="180"/>
      </w:pPr>
    </w:lvl>
  </w:abstractNum>
  <w:abstractNum w:abstractNumId="23" w15:restartNumberingAfterBreak="0">
    <w:nsid w:val="14E35D8B"/>
    <w:multiLevelType w:val="hybridMultilevel"/>
    <w:tmpl w:val="50228DB2"/>
    <w:lvl w:ilvl="0" w:tplc="6EBE0722">
      <w:start w:val="4"/>
      <w:numFmt w:val="upperRoman"/>
      <w:lvlText w:val="%1."/>
      <w:lvlJc w:val="right"/>
      <w:pPr>
        <w:ind w:left="720" w:hanging="360"/>
      </w:pPr>
    </w:lvl>
    <w:lvl w:ilvl="1" w:tplc="F534886A">
      <w:start w:val="1"/>
      <w:numFmt w:val="lowerLetter"/>
      <w:lvlText w:val="%2."/>
      <w:lvlJc w:val="left"/>
      <w:pPr>
        <w:ind w:left="1440" w:hanging="360"/>
      </w:pPr>
    </w:lvl>
    <w:lvl w:ilvl="2" w:tplc="E872DAA2">
      <w:start w:val="1"/>
      <w:numFmt w:val="lowerRoman"/>
      <w:lvlText w:val="%3."/>
      <w:lvlJc w:val="right"/>
      <w:pPr>
        <w:ind w:left="2160" w:hanging="180"/>
      </w:pPr>
    </w:lvl>
    <w:lvl w:ilvl="3" w:tplc="39C0CE0E">
      <w:start w:val="1"/>
      <w:numFmt w:val="decimal"/>
      <w:lvlText w:val="%4."/>
      <w:lvlJc w:val="left"/>
      <w:pPr>
        <w:ind w:left="2880" w:hanging="360"/>
      </w:pPr>
    </w:lvl>
    <w:lvl w:ilvl="4" w:tplc="92600D50">
      <w:start w:val="1"/>
      <w:numFmt w:val="lowerLetter"/>
      <w:lvlText w:val="%5."/>
      <w:lvlJc w:val="left"/>
      <w:pPr>
        <w:ind w:left="3600" w:hanging="360"/>
      </w:pPr>
    </w:lvl>
    <w:lvl w:ilvl="5" w:tplc="05E2F94C">
      <w:start w:val="1"/>
      <w:numFmt w:val="lowerRoman"/>
      <w:lvlText w:val="%6."/>
      <w:lvlJc w:val="right"/>
      <w:pPr>
        <w:ind w:left="4320" w:hanging="180"/>
      </w:pPr>
    </w:lvl>
    <w:lvl w:ilvl="6" w:tplc="8652870C">
      <w:start w:val="1"/>
      <w:numFmt w:val="decimal"/>
      <w:lvlText w:val="%7."/>
      <w:lvlJc w:val="left"/>
      <w:pPr>
        <w:ind w:left="5040" w:hanging="360"/>
      </w:pPr>
    </w:lvl>
    <w:lvl w:ilvl="7" w:tplc="4D7286DE">
      <w:start w:val="1"/>
      <w:numFmt w:val="lowerLetter"/>
      <w:lvlText w:val="%8."/>
      <w:lvlJc w:val="left"/>
      <w:pPr>
        <w:ind w:left="5760" w:hanging="360"/>
      </w:pPr>
    </w:lvl>
    <w:lvl w:ilvl="8" w:tplc="56489B1A">
      <w:start w:val="1"/>
      <w:numFmt w:val="lowerRoman"/>
      <w:lvlText w:val="%9."/>
      <w:lvlJc w:val="right"/>
      <w:pPr>
        <w:ind w:left="6480" w:hanging="180"/>
      </w:pPr>
    </w:lvl>
  </w:abstractNum>
  <w:abstractNum w:abstractNumId="24" w15:restartNumberingAfterBreak="0">
    <w:nsid w:val="16012614"/>
    <w:multiLevelType w:val="hybridMultilevel"/>
    <w:tmpl w:val="7AF0D34A"/>
    <w:lvl w:ilvl="0" w:tplc="359E4018">
      <w:start w:val="1"/>
      <w:numFmt w:val="lowerLetter"/>
      <w:lvlText w:val="(%1)"/>
      <w:lvlJc w:val="left"/>
      <w:pPr>
        <w:ind w:left="1494" w:hanging="360"/>
      </w:pPr>
    </w:lvl>
    <w:lvl w:ilvl="1" w:tplc="67746552">
      <w:start w:val="1"/>
      <w:numFmt w:val="lowerLetter"/>
      <w:lvlText w:val="%2."/>
      <w:lvlJc w:val="left"/>
      <w:pPr>
        <w:ind w:left="2214" w:hanging="360"/>
      </w:pPr>
    </w:lvl>
    <w:lvl w:ilvl="2" w:tplc="7CCE8B2C">
      <w:start w:val="1"/>
      <w:numFmt w:val="lowerRoman"/>
      <w:lvlText w:val="%3."/>
      <w:lvlJc w:val="right"/>
      <w:pPr>
        <w:ind w:left="2934" w:hanging="180"/>
      </w:pPr>
    </w:lvl>
    <w:lvl w:ilvl="3" w:tplc="BE5A20CA">
      <w:start w:val="1"/>
      <w:numFmt w:val="decimal"/>
      <w:lvlText w:val="%4."/>
      <w:lvlJc w:val="left"/>
      <w:pPr>
        <w:ind w:left="3654" w:hanging="360"/>
      </w:pPr>
    </w:lvl>
    <w:lvl w:ilvl="4" w:tplc="31FE3A56">
      <w:start w:val="1"/>
      <w:numFmt w:val="lowerLetter"/>
      <w:lvlText w:val="%5."/>
      <w:lvlJc w:val="left"/>
      <w:pPr>
        <w:ind w:left="4374" w:hanging="360"/>
      </w:pPr>
    </w:lvl>
    <w:lvl w:ilvl="5" w:tplc="498E6414">
      <w:start w:val="1"/>
      <w:numFmt w:val="lowerRoman"/>
      <w:lvlText w:val="%6."/>
      <w:lvlJc w:val="right"/>
      <w:pPr>
        <w:ind w:left="5094" w:hanging="180"/>
      </w:pPr>
    </w:lvl>
    <w:lvl w:ilvl="6" w:tplc="D5EEA20E">
      <w:start w:val="1"/>
      <w:numFmt w:val="decimal"/>
      <w:lvlText w:val="%7."/>
      <w:lvlJc w:val="left"/>
      <w:pPr>
        <w:ind w:left="5814" w:hanging="360"/>
      </w:pPr>
    </w:lvl>
    <w:lvl w:ilvl="7" w:tplc="9782C4F0">
      <w:start w:val="1"/>
      <w:numFmt w:val="lowerLetter"/>
      <w:lvlText w:val="%8."/>
      <w:lvlJc w:val="left"/>
      <w:pPr>
        <w:ind w:left="6534" w:hanging="360"/>
      </w:pPr>
    </w:lvl>
    <w:lvl w:ilvl="8" w:tplc="B290DBC8">
      <w:start w:val="1"/>
      <w:numFmt w:val="lowerRoman"/>
      <w:lvlText w:val="%9."/>
      <w:lvlJc w:val="right"/>
      <w:pPr>
        <w:ind w:left="7254" w:hanging="180"/>
      </w:pPr>
    </w:lvl>
  </w:abstractNum>
  <w:abstractNum w:abstractNumId="25" w15:restartNumberingAfterBreak="0">
    <w:nsid w:val="1631C709"/>
    <w:multiLevelType w:val="hybridMultilevel"/>
    <w:tmpl w:val="A21692B6"/>
    <w:lvl w:ilvl="0" w:tplc="D66A5350">
      <w:start w:val="1"/>
      <w:numFmt w:val="decimal"/>
      <w:lvlText w:val="(c)"/>
      <w:lvlJc w:val="left"/>
      <w:pPr>
        <w:ind w:left="720" w:hanging="360"/>
      </w:pPr>
    </w:lvl>
    <w:lvl w:ilvl="1" w:tplc="744CF27C">
      <w:start w:val="1"/>
      <w:numFmt w:val="lowerLetter"/>
      <w:lvlText w:val="%2."/>
      <w:lvlJc w:val="left"/>
      <w:pPr>
        <w:ind w:left="1440" w:hanging="360"/>
      </w:pPr>
    </w:lvl>
    <w:lvl w:ilvl="2" w:tplc="2604F1F8">
      <w:start w:val="1"/>
      <w:numFmt w:val="lowerRoman"/>
      <w:lvlText w:val="%3."/>
      <w:lvlJc w:val="right"/>
      <w:pPr>
        <w:ind w:left="2160" w:hanging="180"/>
      </w:pPr>
    </w:lvl>
    <w:lvl w:ilvl="3" w:tplc="61047644">
      <w:start w:val="1"/>
      <w:numFmt w:val="decimal"/>
      <w:lvlText w:val="%4."/>
      <w:lvlJc w:val="left"/>
      <w:pPr>
        <w:ind w:left="2880" w:hanging="360"/>
      </w:pPr>
    </w:lvl>
    <w:lvl w:ilvl="4" w:tplc="7CBE2770">
      <w:start w:val="1"/>
      <w:numFmt w:val="lowerLetter"/>
      <w:lvlText w:val="%5."/>
      <w:lvlJc w:val="left"/>
      <w:pPr>
        <w:ind w:left="3600" w:hanging="360"/>
      </w:pPr>
    </w:lvl>
    <w:lvl w:ilvl="5" w:tplc="373417C4">
      <w:start w:val="1"/>
      <w:numFmt w:val="lowerRoman"/>
      <w:lvlText w:val="%6."/>
      <w:lvlJc w:val="right"/>
      <w:pPr>
        <w:ind w:left="4320" w:hanging="180"/>
      </w:pPr>
    </w:lvl>
    <w:lvl w:ilvl="6" w:tplc="098ECCC4">
      <w:start w:val="1"/>
      <w:numFmt w:val="decimal"/>
      <w:lvlText w:val="%7."/>
      <w:lvlJc w:val="left"/>
      <w:pPr>
        <w:ind w:left="5040" w:hanging="360"/>
      </w:pPr>
    </w:lvl>
    <w:lvl w:ilvl="7" w:tplc="2B9A3BBA">
      <w:start w:val="1"/>
      <w:numFmt w:val="lowerLetter"/>
      <w:lvlText w:val="%8."/>
      <w:lvlJc w:val="left"/>
      <w:pPr>
        <w:ind w:left="5760" w:hanging="360"/>
      </w:pPr>
    </w:lvl>
    <w:lvl w:ilvl="8" w:tplc="A3242FB2">
      <w:start w:val="1"/>
      <w:numFmt w:val="lowerRoman"/>
      <w:lvlText w:val="%9."/>
      <w:lvlJc w:val="right"/>
      <w:pPr>
        <w:ind w:left="6480" w:hanging="180"/>
      </w:pPr>
    </w:lvl>
  </w:abstractNum>
  <w:abstractNum w:abstractNumId="26" w15:restartNumberingAfterBreak="0">
    <w:nsid w:val="16AF7F61"/>
    <w:multiLevelType w:val="hybridMultilevel"/>
    <w:tmpl w:val="FFFFFFFF"/>
    <w:lvl w:ilvl="0" w:tplc="FFFFFFFF">
      <w:start w:val="1"/>
      <w:numFmt w:val="decimal"/>
      <w:lvlText w:val="%1."/>
      <w:lvlJc w:val="left"/>
      <w:pPr>
        <w:ind w:left="1494" w:hanging="360"/>
      </w:pPr>
    </w:lvl>
    <w:lvl w:ilvl="1" w:tplc="FFFFFFFF">
      <w:start w:val="1"/>
      <w:numFmt w:val="lowerLetter"/>
      <w:lvlText w:val="%2."/>
      <w:lvlJc w:val="left"/>
      <w:pPr>
        <w:ind w:left="2214" w:hanging="360"/>
      </w:pPr>
    </w:lvl>
    <w:lvl w:ilvl="2" w:tplc="FFFFFFFF">
      <w:start w:val="1"/>
      <w:numFmt w:val="lowerRoman"/>
      <w:lvlText w:val="%3."/>
      <w:lvlJc w:val="right"/>
      <w:pPr>
        <w:ind w:left="2934" w:hanging="180"/>
      </w:pPr>
    </w:lvl>
    <w:lvl w:ilvl="3" w:tplc="FFFFFFFF">
      <w:start w:val="1"/>
      <w:numFmt w:val="decimal"/>
      <w:lvlText w:val="%4."/>
      <w:lvlJc w:val="left"/>
      <w:pPr>
        <w:ind w:left="3654" w:hanging="360"/>
      </w:pPr>
    </w:lvl>
    <w:lvl w:ilvl="4" w:tplc="FFFFFFFF">
      <w:start w:val="1"/>
      <w:numFmt w:val="lowerLetter"/>
      <w:lvlText w:val="%5."/>
      <w:lvlJc w:val="left"/>
      <w:pPr>
        <w:ind w:left="4374" w:hanging="360"/>
      </w:pPr>
    </w:lvl>
    <w:lvl w:ilvl="5" w:tplc="FFFFFFFF">
      <w:start w:val="1"/>
      <w:numFmt w:val="lowerRoman"/>
      <w:lvlText w:val="%6."/>
      <w:lvlJc w:val="right"/>
      <w:pPr>
        <w:ind w:left="5094" w:hanging="180"/>
      </w:pPr>
    </w:lvl>
    <w:lvl w:ilvl="6" w:tplc="FFFFFFFF">
      <w:start w:val="1"/>
      <w:numFmt w:val="decimal"/>
      <w:lvlText w:val="%7."/>
      <w:lvlJc w:val="left"/>
      <w:pPr>
        <w:ind w:left="5814" w:hanging="360"/>
      </w:pPr>
    </w:lvl>
    <w:lvl w:ilvl="7" w:tplc="FFFFFFFF">
      <w:start w:val="1"/>
      <w:numFmt w:val="lowerLetter"/>
      <w:lvlText w:val="%8."/>
      <w:lvlJc w:val="left"/>
      <w:pPr>
        <w:ind w:left="6534" w:hanging="360"/>
      </w:pPr>
    </w:lvl>
    <w:lvl w:ilvl="8" w:tplc="FFFFFFFF">
      <w:start w:val="1"/>
      <w:numFmt w:val="lowerRoman"/>
      <w:lvlText w:val="%9."/>
      <w:lvlJc w:val="right"/>
      <w:pPr>
        <w:ind w:left="7254" w:hanging="180"/>
      </w:pPr>
    </w:lvl>
  </w:abstractNum>
  <w:abstractNum w:abstractNumId="27" w15:restartNumberingAfterBreak="0">
    <w:nsid w:val="17268EA3"/>
    <w:multiLevelType w:val="hybridMultilevel"/>
    <w:tmpl w:val="D4F8A54A"/>
    <w:lvl w:ilvl="0" w:tplc="971A25BC">
      <w:start w:val="2"/>
      <w:numFmt w:val="upperLetter"/>
      <w:lvlText w:val="%1."/>
      <w:lvlJc w:val="left"/>
      <w:pPr>
        <w:ind w:left="720" w:hanging="360"/>
      </w:pPr>
    </w:lvl>
    <w:lvl w:ilvl="1" w:tplc="0CC4F5F2">
      <w:start w:val="1"/>
      <w:numFmt w:val="lowerLetter"/>
      <w:lvlText w:val="%2."/>
      <w:lvlJc w:val="left"/>
      <w:pPr>
        <w:ind w:left="1440" w:hanging="360"/>
      </w:pPr>
    </w:lvl>
    <w:lvl w:ilvl="2" w:tplc="0CC2D212">
      <w:start w:val="1"/>
      <w:numFmt w:val="lowerRoman"/>
      <w:lvlText w:val="%3."/>
      <w:lvlJc w:val="right"/>
      <w:pPr>
        <w:ind w:left="2160" w:hanging="180"/>
      </w:pPr>
    </w:lvl>
    <w:lvl w:ilvl="3" w:tplc="9440D9F2">
      <w:start w:val="1"/>
      <w:numFmt w:val="decimal"/>
      <w:lvlText w:val="%4."/>
      <w:lvlJc w:val="left"/>
      <w:pPr>
        <w:ind w:left="2880" w:hanging="360"/>
      </w:pPr>
    </w:lvl>
    <w:lvl w:ilvl="4" w:tplc="9D3688FC">
      <w:start w:val="1"/>
      <w:numFmt w:val="lowerLetter"/>
      <w:lvlText w:val="%5."/>
      <w:lvlJc w:val="left"/>
      <w:pPr>
        <w:ind w:left="3600" w:hanging="360"/>
      </w:pPr>
    </w:lvl>
    <w:lvl w:ilvl="5" w:tplc="CABC466E">
      <w:start w:val="1"/>
      <w:numFmt w:val="lowerRoman"/>
      <w:lvlText w:val="%6."/>
      <w:lvlJc w:val="right"/>
      <w:pPr>
        <w:ind w:left="4320" w:hanging="180"/>
      </w:pPr>
    </w:lvl>
    <w:lvl w:ilvl="6" w:tplc="4290F406">
      <w:start w:val="1"/>
      <w:numFmt w:val="decimal"/>
      <w:lvlText w:val="%7."/>
      <w:lvlJc w:val="left"/>
      <w:pPr>
        <w:ind w:left="5040" w:hanging="360"/>
      </w:pPr>
    </w:lvl>
    <w:lvl w:ilvl="7" w:tplc="2D546E0E">
      <w:start w:val="1"/>
      <w:numFmt w:val="lowerLetter"/>
      <w:lvlText w:val="%8."/>
      <w:lvlJc w:val="left"/>
      <w:pPr>
        <w:ind w:left="5760" w:hanging="360"/>
      </w:pPr>
    </w:lvl>
    <w:lvl w:ilvl="8" w:tplc="9EA8FCA6">
      <w:start w:val="1"/>
      <w:numFmt w:val="lowerRoman"/>
      <w:lvlText w:val="%9."/>
      <w:lvlJc w:val="right"/>
      <w:pPr>
        <w:ind w:left="6480" w:hanging="180"/>
      </w:pPr>
    </w:lvl>
  </w:abstractNum>
  <w:abstractNum w:abstractNumId="28" w15:restartNumberingAfterBreak="0">
    <w:nsid w:val="18E6C3A0"/>
    <w:multiLevelType w:val="hybridMultilevel"/>
    <w:tmpl w:val="B6B6D7FE"/>
    <w:lvl w:ilvl="0" w:tplc="E91C7F88">
      <w:start w:val="1"/>
      <w:numFmt w:val="upperLetter"/>
      <w:lvlText w:val="%1."/>
      <w:lvlJc w:val="left"/>
      <w:pPr>
        <w:ind w:left="1800" w:hanging="360"/>
      </w:pPr>
    </w:lvl>
    <w:lvl w:ilvl="1" w:tplc="0EE85FA2">
      <w:start w:val="1"/>
      <w:numFmt w:val="lowerLetter"/>
      <w:lvlText w:val="%2."/>
      <w:lvlJc w:val="left"/>
      <w:pPr>
        <w:ind w:left="2520" w:hanging="360"/>
      </w:pPr>
    </w:lvl>
    <w:lvl w:ilvl="2" w:tplc="1ED8A47C">
      <w:start w:val="1"/>
      <w:numFmt w:val="lowerRoman"/>
      <w:lvlText w:val="%3."/>
      <w:lvlJc w:val="right"/>
      <w:pPr>
        <w:ind w:left="3240" w:hanging="180"/>
      </w:pPr>
    </w:lvl>
    <w:lvl w:ilvl="3" w:tplc="C584ECA6">
      <w:start w:val="1"/>
      <w:numFmt w:val="decimal"/>
      <w:lvlText w:val="%4."/>
      <w:lvlJc w:val="left"/>
      <w:pPr>
        <w:ind w:left="3960" w:hanging="360"/>
      </w:pPr>
    </w:lvl>
    <w:lvl w:ilvl="4" w:tplc="5BC87544">
      <w:start w:val="1"/>
      <w:numFmt w:val="lowerLetter"/>
      <w:lvlText w:val="%5."/>
      <w:lvlJc w:val="left"/>
      <w:pPr>
        <w:ind w:left="4680" w:hanging="360"/>
      </w:pPr>
    </w:lvl>
    <w:lvl w:ilvl="5" w:tplc="44D8748A">
      <w:start w:val="1"/>
      <w:numFmt w:val="lowerRoman"/>
      <w:lvlText w:val="%6."/>
      <w:lvlJc w:val="right"/>
      <w:pPr>
        <w:ind w:left="5400" w:hanging="180"/>
      </w:pPr>
    </w:lvl>
    <w:lvl w:ilvl="6" w:tplc="37D673F8">
      <w:start w:val="1"/>
      <w:numFmt w:val="decimal"/>
      <w:lvlText w:val="%7."/>
      <w:lvlJc w:val="left"/>
      <w:pPr>
        <w:ind w:left="6120" w:hanging="360"/>
      </w:pPr>
    </w:lvl>
    <w:lvl w:ilvl="7" w:tplc="588A37DA">
      <w:start w:val="1"/>
      <w:numFmt w:val="lowerLetter"/>
      <w:lvlText w:val="%8."/>
      <w:lvlJc w:val="left"/>
      <w:pPr>
        <w:ind w:left="6840" w:hanging="360"/>
      </w:pPr>
    </w:lvl>
    <w:lvl w:ilvl="8" w:tplc="05C23ACC">
      <w:start w:val="1"/>
      <w:numFmt w:val="lowerRoman"/>
      <w:lvlText w:val="%9."/>
      <w:lvlJc w:val="right"/>
      <w:pPr>
        <w:ind w:left="7560" w:hanging="180"/>
      </w:pPr>
    </w:lvl>
  </w:abstractNum>
  <w:abstractNum w:abstractNumId="29" w15:restartNumberingAfterBreak="0">
    <w:nsid w:val="1994C319"/>
    <w:multiLevelType w:val="hybridMultilevel"/>
    <w:tmpl w:val="7B586974"/>
    <w:lvl w:ilvl="0" w:tplc="106C834C">
      <w:start w:val="1"/>
      <w:numFmt w:val="lowerLetter"/>
      <w:lvlText w:val="c)"/>
      <w:lvlJc w:val="left"/>
      <w:pPr>
        <w:ind w:left="720" w:hanging="360"/>
      </w:pPr>
    </w:lvl>
    <w:lvl w:ilvl="1" w:tplc="5BD2DED2">
      <w:start w:val="1"/>
      <w:numFmt w:val="lowerLetter"/>
      <w:lvlText w:val="%2."/>
      <w:lvlJc w:val="left"/>
      <w:pPr>
        <w:ind w:left="1440" w:hanging="360"/>
      </w:pPr>
    </w:lvl>
    <w:lvl w:ilvl="2" w:tplc="9CC8107E">
      <w:start w:val="1"/>
      <w:numFmt w:val="lowerRoman"/>
      <w:lvlText w:val="%3."/>
      <w:lvlJc w:val="right"/>
      <w:pPr>
        <w:ind w:left="2160" w:hanging="180"/>
      </w:pPr>
    </w:lvl>
    <w:lvl w:ilvl="3" w:tplc="F7B47940">
      <w:start w:val="1"/>
      <w:numFmt w:val="decimal"/>
      <w:lvlText w:val="%4."/>
      <w:lvlJc w:val="left"/>
      <w:pPr>
        <w:ind w:left="2880" w:hanging="360"/>
      </w:pPr>
    </w:lvl>
    <w:lvl w:ilvl="4" w:tplc="1B56FB70">
      <w:start w:val="1"/>
      <w:numFmt w:val="lowerLetter"/>
      <w:lvlText w:val="%5."/>
      <w:lvlJc w:val="left"/>
      <w:pPr>
        <w:ind w:left="3600" w:hanging="360"/>
      </w:pPr>
    </w:lvl>
    <w:lvl w:ilvl="5" w:tplc="95182F9A">
      <w:start w:val="1"/>
      <w:numFmt w:val="lowerRoman"/>
      <w:lvlText w:val="%6."/>
      <w:lvlJc w:val="right"/>
      <w:pPr>
        <w:ind w:left="4320" w:hanging="180"/>
      </w:pPr>
    </w:lvl>
    <w:lvl w:ilvl="6" w:tplc="774E4784">
      <w:start w:val="1"/>
      <w:numFmt w:val="decimal"/>
      <w:lvlText w:val="%7."/>
      <w:lvlJc w:val="left"/>
      <w:pPr>
        <w:ind w:left="5040" w:hanging="360"/>
      </w:pPr>
    </w:lvl>
    <w:lvl w:ilvl="7" w:tplc="07443B9E">
      <w:start w:val="1"/>
      <w:numFmt w:val="lowerLetter"/>
      <w:lvlText w:val="%8."/>
      <w:lvlJc w:val="left"/>
      <w:pPr>
        <w:ind w:left="5760" w:hanging="360"/>
      </w:pPr>
    </w:lvl>
    <w:lvl w:ilvl="8" w:tplc="8A3EFB3C">
      <w:start w:val="1"/>
      <w:numFmt w:val="lowerRoman"/>
      <w:lvlText w:val="%9."/>
      <w:lvlJc w:val="right"/>
      <w:pPr>
        <w:ind w:left="6480" w:hanging="180"/>
      </w:pPr>
    </w:lvl>
  </w:abstractNum>
  <w:abstractNum w:abstractNumId="30" w15:restartNumberingAfterBreak="0">
    <w:nsid w:val="1ABDB02D"/>
    <w:multiLevelType w:val="hybridMultilevel"/>
    <w:tmpl w:val="D7BCE9C2"/>
    <w:lvl w:ilvl="0" w:tplc="7FC4E028">
      <w:start w:val="1"/>
      <w:numFmt w:val="decimal"/>
      <w:lvlText w:val="(b)"/>
      <w:lvlJc w:val="left"/>
      <w:pPr>
        <w:ind w:left="720" w:hanging="360"/>
      </w:pPr>
    </w:lvl>
    <w:lvl w:ilvl="1" w:tplc="EC4229AA">
      <w:start w:val="1"/>
      <w:numFmt w:val="lowerLetter"/>
      <w:lvlText w:val="%2."/>
      <w:lvlJc w:val="left"/>
      <w:pPr>
        <w:ind w:left="1440" w:hanging="360"/>
      </w:pPr>
    </w:lvl>
    <w:lvl w:ilvl="2" w:tplc="AF40B464">
      <w:start w:val="1"/>
      <w:numFmt w:val="lowerRoman"/>
      <w:lvlText w:val="%3."/>
      <w:lvlJc w:val="right"/>
      <w:pPr>
        <w:ind w:left="2160" w:hanging="180"/>
      </w:pPr>
    </w:lvl>
    <w:lvl w:ilvl="3" w:tplc="FAEE2172">
      <w:start w:val="1"/>
      <w:numFmt w:val="decimal"/>
      <w:lvlText w:val="%4."/>
      <w:lvlJc w:val="left"/>
      <w:pPr>
        <w:ind w:left="2880" w:hanging="360"/>
      </w:pPr>
    </w:lvl>
    <w:lvl w:ilvl="4" w:tplc="7B829CDE">
      <w:start w:val="1"/>
      <w:numFmt w:val="lowerLetter"/>
      <w:lvlText w:val="%5."/>
      <w:lvlJc w:val="left"/>
      <w:pPr>
        <w:ind w:left="3600" w:hanging="360"/>
      </w:pPr>
    </w:lvl>
    <w:lvl w:ilvl="5" w:tplc="813C5AE6">
      <w:start w:val="1"/>
      <w:numFmt w:val="lowerRoman"/>
      <w:lvlText w:val="%6."/>
      <w:lvlJc w:val="right"/>
      <w:pPr>
        <w:ind w:left="4320" w:hanging="180"/>
      </w:pPr>
    </w:lvl>
    <w:lvl w:ilvl="6" w:tplc="96EC412A">
      <w:start w:val="1"/>
      <w:numFmt w:val="decimal"/>
      <w:lvlText w:val="%7."/>
      <w:lvlJc w:val="left"/>
      <w:pPr>
        <w:ind w:left="5040" w:hanging="360"/>
      </w:pPr>
    </w:lvl>
    <w:lvl w:ilvl="7" w:tplc="602015CC">
      <w:start w:val="1"/>
      <w:numFmt w:val="lowerLetter"/>
      <w:lvlText w:val="%8."/>
      <w:lvlJc w:val="left"/>
      <w:pPr>
        <w:ind w:left="5760" w:hanging="360"/>
      </w:pPr>
    </w:lvl>
    <w:lvl w:ilvl="8" w:tplc="A3BCDF66">
      <w:start w:val="1"/>
      <w:numFmt w:val="lowerRoman"/>
      <w:lvlText w:val="%9."/>
      <w:lvlJc w:val="right"/>
      <w:pPr>
        <w:ind w:left="6480" w:hanging="180"/>
      </w:pPr>
    </w:lvl>
  </w:abstractNum>
  <w:abstractNum w:abstractNumId="31" w15:restartNumberingAfterBreak="0">
    <w:nsid w:val="1B1A89EE"/>
    <w:multiLevelType w:val="hybridMultilevel"/>
    <w:tmpl w:val="67D6E616"/>
    <w:lvl w:ilvl="0" w:tplc="95EE486E">
      <w:start w:val="1"/>
      <w:numFmt w:val="bullet"/>
      <w:lvlText w:val="-"/>
      <w:lvlJc w:val="left"/>
      <w:pPr>
        <w:ind w:left="720" w:hanging="360"/>
      </w:pPr>
      <w:rPr>
        <w:rFonts w:ascii="Aptos" w:hAnsi="Aptos" w:hint="default"/>
      </w:rPr>
    </w:lvl>
    <w:lvl w:ilvl="1" w:tplc="396E9DD4">
      <w:start w:val="1"/>
      <w:numFmt w:val="bullet"/>
      <w:lvlText w:val="o"/>
      <w:lvlJc w:val="left"/>
      <w:pPr>
        <w:ind w:left="1440" w:hanging="360"/>
      </w:pPr>
      <w:rPr>
        <w:rFonts w:ascii="Courier New" w:hAnsi="Courier New" w:hint="default"/>
      </w:rPr>
    </w:lvl>
    <w:lvl w:ilvl="2" w:tplc="79901ED2">
      <w:start w:val="1"/>
      <w:numFmt w:val="bullet"/>
      <w:lvlText w:val=""/>
      <w:lvlJc w:val="left"/>
      <w:pPr>
        <w:ind w:left="2160" w:hanging="360"/>
      </w:pPr>
      <w:rPr>
        <w:rFonts w:ascii="Wingdings" w:hAnsi="Wingdings" w:hint="default"/>
      </w:rPr>
    </w:lvl>
    <w:lvl w:ilvl="3" w:tplc="CA661E00">
      <w:start w:val="1"/>
      <w:numFmt w:val="bullet"/>
      <w:lvlText w:val=""/>
      <w:lvlJc w:val="left"/>
      <w:pPr>
        <w:ind w:left="2880" w:hanging="360"/>
      </w:pPr>
      <w:rPr>
        <w:rFonts w:ascii="Symbol" w:hAnsi="Symbol" w:hint="default"/>
      </w:rPr>
    </w:lvl>
    <w:lvl w:ilvl="4" w:tplc="34261A2E">
      <w:start w:val="1"/>
      <w:numFmt w:val="bullet"/>
      <w:lvlText w:val="o"/>
      <w:lvlJc w:val="left"/>
      <w:pPr>
        <w:ind w:left="3600" w:hanging="360"/>
      </w:pPr>
      <w:rPr>
        <w:rFonts w:ascii="Courier New" w:hAnsi="Courier New" w:hint="default"/>
      </w:rPr>
    </w:lvl>
    <w:lvl w:ilvl="5" w:tplc="CF0C8BD2">
      <w:start w:val="1"/>
      <w:numFmt w:val="bullet"/>
      <w:lvlText w:val=""/>
      <w:lvlJc w:val="left"/>
      <w:pPr>
        <w:ind w:left="4320" w:hanging="360"/>
      </w:pPr>
      <w:rPr>
        <w:rFonts w:ascii="Wingdings" w:hAnsi="Wingdings" w:hint="default"/>
      </w:rPr>
    </w:lvl>
    <w:lvl w:ilvl="6" w:tplc="7E760230">
      <w:start w:val="1"/>
      <w:numFmt w:val="bullet"/>
      <w:lvlText w:val=""/>
      <w:lvlJc w:val="left"/>
      <w:pPr>
        <w:ind w:left="5040" w:hanging="360"/>
      </w:pPr>
      <w:rPr>
        <w:rFonts w:ascii="Symbol" w:hAnsi="Symbol" w:hint="default"/>
      </w:rPr>
    </w:lvl>
    <w:lvl w:ilvl="7" w:tplc="2AEE53A6">
      <w:start w:val="1"/>
      <w:numFmt w:val="bullet"/>
      <w:lvlText w:val="o"/>
      <w:lvlJc w:val="left"/>
      <w:pPr>
        <w:ind w:left="5760" w:hanging="360"/>
      </w:pPr>
      <w:rPr>
        <w:rFonts w:ascii="Courier New" w:hAnsi="Courier New" w:hint="default"/>
      </w:rPr>
    </w:lvl>
    <w:lvl w:ilvl="8" w:tplc="75F6DDE0">
      <w:start w:val="1"/>
      <w:numFmt w:val="bullet"/>
      <w:lvlText w:val=""/>
      <w:lvlJc w:val="left"/>
      <w:pPr>
        <w:ind w:left="6480" w:hanging="360"/>
      </w:pPr>
      <w:rPr>
        <w:rFonts w:ascii="Wingdings" w:hAnsi="Wingdings" w:hint="default"/>
      </w:rPr>
    </w:lvl>
  </w:abstractNum>
  <w:abstractNum w:abstractNumId="32" w15:restartNumberingAfterBreak="0">
    <w:nsid w:val="1BDA6805"/>
    <w:multiLevelType w:val="hybridMultilevel"/>
    <w:tmpl w:val="6868B48A"/>
    <w:lvl w:ilvl="0" w:tplc="AD1C7F44">
      <w:start w:val="1"/>
      <w:numFmt w:val="decimal"/>
      <w:lvlText w:val="(vi)"/>
      <w:lvlJc w:val="left"/>
      <w:pPr>
        <w:ind w:left="720" w:hanging="360"/>
      </w:pPr>
    </w:lvl>
    <w:lvl w:ilvl="1" w:tplc="F67C8A96">
      <w:start w:val="1"/>
      <w:numFmt w:val="lowerLetter"/>
      <w:lvlText w:val="%2."/>
      <w:lvlJc w:val="left"/>
      <w:pPr>
        <w:ind w:left="1440" w:hanging="360"/>
      </w:pPr>
    </w:lvl>
    <w:lvl w:ilvl="2" w:tplc="26FCFF5E">
      <w:start w:val="1"/>
      <w:numFmt w:val="lowerRoman"/>
      <w:lvlText w:val="%3."/>
      <w:lvlJc w:val="right"/>
      <w:pPr>
        <w:ind w:left="2160" w:hanging="180"/>
      </w:pPr>
    </w:lvl>
    <w:lvl w:ilvl="3" w:tplc="6E70477E">
      <w:start w:val="1"/>
      <w:numFmt w:val="decimal"/>
      <w:lvlText w:val="%4."/>
      <w:lvlJc w:val="left"/>
      <w:pPr>
        <w:ind w:left="2880" w:hanging="360"/>
      </w:pPr>
    </w:lvl>
    <w:lvl w:ilvl="4" w:tplc="202A4F36">
      <w:start w:val="1"/>
      <w:numFmt w:val="lowerLetter"/>
      <w:lvlText w:val="%5."/>
      <w:lvlJc w:val="left"/>
      <w:pPr>
        <w:ind w:left="3600" w:hanging="360"/>
      </w:pPr>
    </w:lvl>
    <w:lvl w:ilvl="5" w:tplc="28DA83A6">
      <w:start w:val="1"/>
      <w:numFmt w:val="lowerRoman"/>
      <w:lvlText w:val="%6."/>
      <w:lvlJc w:val="right"/>
      <w:pPr>
        <w:ind w:left="4320" w:hanging="180"/>
      </w:pPr>
    </w:lvl>
    <w:lvl w:ilvl="6" w:tplc="E3A4CF68">
      <w:start w:val="1"/>
      <w:numFmt w:val="decimal"/>
      <w:lvlText w:val="%7."/>
      <w:lvlJc w:val="left"/>
      <w:pPr>
        <w:ind w:left="5040" w:hanging="360"/>
      </w:pPr>
    </w:lvl>
    <w:lvl w:ilvl="7" w:tplc="6BA2A576">
      <w:start w:val="1"/>
      <w:numFmt w:val="lowerLetter"/>
      <w:lvlText w:val="%8."/>
      <w:lvlJc w:val="left"/>
      <w:pPr>
        <w:ind w:left="5760" w:hanging="360"/>
      </w:pPr>
    </w:lvl>
    <w:lvl w:ilvl="8" w:tplc="510CC23E">
      <w:start w:val="1"/>
      <w:numFmt w:val="lowerRoman"/>
      <w:lvlText w:val="%9."/>
      <w:lvlJc w:val="right"/>
      <w:pPr>
        <w:ind w:left="6480" w:hanging="180"/>
      </w:pPr>
    </w:lvl>
  </w:abstractNum>
  <w:abstractNum w:abstractNumId="33" w15:restartNumberingAfterBreak="0">
    <w:nsid w:val="1C3FE311"/>
    <w:multiLevelType w:val="hybridMultilevel"/>
    <w:tmpl w:val="09EAA0A0"/>
    <w:lvl w:ilvl="0" w:tplc="84A2E1BC">
      <w:start w:val="1"/>
      <w:numFmt w:val="lowerRoman"/>
      <w:lvlText w:val="(%1)"/>
      <w:lvlJc w:val="left"/>
      <w:pPr>
        <w:ind w:left="1494" w:hanging="360"/>
      </w:pPr>
    </w:lvl>
    <w:lvl w:ilvl="1" w:tplc="7D4EB1C8">
      <w:start w:val="1"/>
      <w:numFmt w:val="lowerLetter"/>
      <w:lvlText w:val="%2."/>
      <w:lvlJc w:val="left"/>
      <w:pPr>
        <w:ind w:left="2214" w:hanging="360"/>
      </w:pPr>
    </w:lvl>
    <w:lvl w:ilvl="2" w:tplc="BA086518">
      <w:start w:val="1"/>
      <w:numFmt w:val="lowerRoman"/>
      <w:lvlText w:val="%3."/>
      <w:lvlJc w:val="right"/>
      <w:pPr>
        <w:ind w:left="2934" w:hanging="180"/>
      </w:pPr>
    </w:lvl>
    <w:lvl w:ilvl="3" w:tplc="C822655C">
      <w:start w:val="1"/>
      <w:numFmt w:val="decimal"/>
      <w:lvlText w:val="%4."/>
      <w:lvlJc w:val="left"/>
      <w:pPr>
        <w:ind w:left="3654" w:hanging="360"/>
      </w:pPr>
    </w:lvl>
    <w:lvl w:ilvl="4" w:tplc="E4B486A2">
      <w:start w:val="1"/>
      <w:numFmt w:val="lowerLetter"/>
      <w:lvlText w:val="%5."/>
      <w:lvlJc w:val="left"/>
      <w:pPr>
        <w:ind w:left="4374" w:hanging="360"/>
      </w:pPr>
    </w:lvl>
    <w:lvl w:ilvl="5" w:tplc="6D500A88">
      <w:start w:val="1"/>
      <w:numFmt w:val="lowerRoman"/>
      <w:lvlText w:val="%6."/>
      <w:lvlJc w:val="right"/>
      <w:pPr>
        <w:ind w:left="5094" w:hanging="180"/>
      </w:pPr>
    </w:lvl>
    <w:lvl w:ilvl="6" w:tplc="54CA394A">
      <w:start w:val="1"/>
      <w:numFmt w:val="decimal"/>
      <w:lvlText w:val="%7."/>
      <w:lvlJc w:val="left"/>
      <w:pPr>
        <w:ind w:left="5814" w:hanging="360"/>
      </w:pPr>
    </w:lvl>
    <w:lvl w:ilvl="7" w:tplc="32D6BE84">
      <w:start w:val="1"/>
      <w:numFmt w:val="lowerLetter"/>
      <w:lvlText w:val="%8."/>
      <w:lvlJc w:val="left"/>
      <w:pPr>
        <w:ind w:left="6534" w:hanging="360"/>
      </w:pPr>
    </w:lvl>
    <w:lvl w:ilvl="8" w:tplc="764E1120">
      <w:start w:val="1"/>
      <w:numFmt w:val="lowerRoman"/>
      <w:lvlText w:val="%9."/>
      <w:lvlJc w:val="right"/>
      <w:pPr>
        <w:ind w:left="7254" w:hanging="180"/>
      </w:pPr>
    </w:lvl>
  </w:abstractNum>
  <w:abstractNum w:abstractNumId="34" w15:restartNumberingAfterBreak="0">
    <w:nsid w:val="1CDB33D8"/>
    <w:multiLevelType w:val="hybridMultilevel"/>
    <w:tmpl w:val="F968CA1A"/>
    <w:lvl w:ilvl="0" w:tplc="37563948">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5" w15:restartNumberingAfterBreak="0">
    <w:nsid w:val="1EA6F2FD"/>
    <w:multiLevelType w:val="hybridMultilevel"/>
    <w:tmpl w:val="57A26C1C"/>
    <w:lvl w:ilvl="0" w:tplc="DF962EE0">
      <w:start w:val="1"/>
      <w:numFmt w:val="bullet"/>
      <w:lvlText w:val="Ø"/>
      <w:lvlJc w:val="left"/>
      <w:pPr>
        <w:ind w:left="720" w:hanging="360"/>
      </w:pPr>
      <w:rPr>
        <w:rFonts w:ascii="Wingdings" w:hAnsi="Wingdings" w:hint="default"/>
      </w:rPr>
    </w:lvl>
    <w:lvl w:ilvl="1" w:tplc="A09E5926">
      <w:start w:val="1"/>
      <w:numFmt w:val="bullet"/>
      <w:lvlText w:val="o"/>
      <w:lvlJc w:val="left"/>
      <w:pPr>
        <w:ind w:left="1440" w:hanging="360"/>
      </w:pPr>
      <w:rPr>
        <w:rFonts w:ascii="Courier New" w:hAnsi="Courier New" w:hint="default"/>
      </w:rPr>
    </w:lvl>
    <w:lvl w:ilvl="2" w:tplc="95D47466">
      <w:start w:val="1"/>
      <w:numFmt w:val="bullet"/>
      <w:lvlText w:val=""/>
      <w:lvlJc w:val="left"/>
      <w:pPr>
        <w:ind w:left="2160" w:hanging="360"/>
      </w:pPr>
      <w:rPr>
        <w:rFonts w:ascii="Wingdings" w:hAnsi="Wingdings" w:hint="default"/>
      </w:rPr>
    </w:lvl>
    <w:lvl w:ilvl="3" w:tplc="F766A162">
      <w:start w:val="1"/>
      <w:numFmt w:val="bullet"/>
      <w:lvlText w:val=""/>
      <w:lvlJc w:val="left"/>
      <w:pPr>
        <w:ind w:left="2880" w:hanging="360"/>
      </w:pPr>
      <w:rPr>
        <w:rFonts w:ascii="Symbol" w:hAnsi="Symbol" w:hint="default"/>
      </w:rPr>
    </w:lvl>
    <w:lvl w:ilvl="4" w:tplc="CCCEB924">
      <w:start w:val="1"/>
      <w:numFmt w:val="bullet"/>
      <w:lvlText w:val="o"/>
      <w:lvlJc w:val="left"/>
      <w:pPr>
        <w:ind w:left="3600" w:hanging="360"/>
      </w:pPr>
      <w:rPr>
        <w:rFonts w:ascii="Courier New" w:hAnsi="Courier New" w:hint="default"/>
      </w:rPr>
    </w:lvl>
    <w:lvl w:ilvl="5" w:tplc="0E0C5930">
      <w:start w:val="1"/>
      <w:numFmt w:val="bullet"/>
      <w:lvlText w:val=""/>
      <w:lvlJc w:val="left"/>
      <w:pPr>
        <w:ind w:left="4320" w:hanging="360"/>
      </w:pPr>
      <w:rPr>
        <w:rFonts w:ascii="Wingdings" w:hAnsi="Wingdings" w:hint="default"/>
      </w:rPr>
    </w:lvl>
    <w:lvl w:ilvl="6" w:tplc="F60E3904">
      <w:start w:val="1"/>
      <w:numFmt w:val="bullet"/>
      <w:lvlText w:val=""/>
      <w:lvlJc w:val="left"/>
      <w:pPr>
        <w:ind w:left="5040" w:hanging="360"/>
      </w:pPr>
      <w:rPr>
        <w:rFonts w:ascii="Symbol" w:hAnsi="Symbol" w:hint="default"/>
      </w:rPr>
    </w:lvl>
    <w:lvl w:ilvl="7" w:tplc="DFD23D1A">
      <w:start w:val="1"/>
      <w:numFmt w:val="bullet"/>
      <w:lvlText w:val="o"/>
      <w:lvlJc w:val="left"/>
      <w:pPr>
        <w:ind w:left="5760" w:hanging="360"/>
      </w:pPr>
      <w:rPr>
        <w:rFonts w:ascii="Courier New" w:hAnsi="Courier New" w:hint="default"/>
      </w:rPr>
    </w:lvl>
    <w:lvl w:ilvl="8" w:tplc="62ACC392">
      <w:start w:val="1"/>
      <w:numFmt w:val="bullet"/>
      <w:lvlText w:val=""/>
      <w:lvlJc w:val="left"/>
      <w:pPr>
        <w:ind w:left="6480" w:hanging="360"/>
      </w:pPr>
      <w:rPr>
        <w:rFonts w:ascii="Wingdings" w:hAnsi="Wingdings" w:hint="default"/>
      </w:rPr>
    </w:lvl>
  </w:abstractNum>
  <w:abstractNum w:abstractNumId="36" w15:restartNumberingAfterBreak="0">
    <w:nsid w:val="1EAEF56D"/>
    <w:multiLevelType w:val="hybridMultilevel"/>
    <w:tmpl w:val="610C6B0A"/>
    <w:lvl w:ilvl="0" w:tplc="D85243E2">
      <w:start w:val="1"/>
      <w:numFmt w:val="decimal"/>
      <w:lvlText w:val="%1."/>
      <w:lvlJc w:val="left"/>
      <w:pPr>
        <w:ind w:left="720" w:hanging="360"/>
      </w:pPr>
    </w:lvl>
    <w:lvl w:ilvl="1" w:tplc="8D2C6E12">
      <w:start w:val="1"/>
      <w:numFmt w:val="lowerLetter"/>
      <w:lvlText w:val="%2."/>
      <w:lvlJc w:val="left"/>
      <w:pPr>
        <w:ind w:left="1440" w:hanging="360"/>
      </w:pPr>
    </w:lvl>
    <w:lvl w:ilvl="2" w:tplc="4B7647FE">
      <w:start w:val="1"/>
      <w:numFmt w:val="lowerRoman"/>
      <w:lvlText w:val="%3."/>
      <w:lvlJc w:val="right"/>
      <w:pPr>
        <w:ind w:left="2160" w:hanging="180"/>
      </w:pPr>
    </w:lvl>
    <w:lvl w:ilvl="3" w:tplc="5778FA76">
      <w:start w:val="1"/>
      <w:numFmt w:val="decimal"/>
      <w:lvlText w:val="%4."/>
      <w:lvlJc w:val="left"/>
      <w:pPr>
        <w:ind w:left="2880" w:hanging="360"/>
      </w:pPr>
    </w:lvl>
    <w:lvl w:ilvl="4" w:tplc="13480FF8">
      <w:start w:val="1"/>
      <w:numFmt w:val="lowerLetter"/>
      <w:lvlText w:val="%5."/>
      <w:lvlJc w:val="left"/>
      <w:pPr>
        <w:ind w:left="3600" w:hanging="360"/>
      </w:pPr>
    </w:lvl>
    <w:lvl w:ilvl="5" w:tplc="ED0451AE">
      <w:start w:val="1"/>
      <w:numFmt w:val="lowerRoman"/>
      <w:lvlText w:val="%6."/>
      <w:lvlJc w:val="right"/>
      <w:pPr>
        <w:ind w:left="4320" w:hanging="180"/>
      </w:pPr>
    </w:lvl>
    <w:lvl w:ilvl="6" w:tplc="FFD64824">
      <w:start w:val="1"/>
      <w:numFmt w:val="decimal"/>
      <w:lvlText w:val="%7."/>
      <w:lvlJc w:val="left"/>
      <w:pPr>
        <w:ind w:left="5040" w:hanging="360"/>
      </w:pPr>
    </w:lvl>
    <w:lvl w:ilvl="7" w:tplc="09EC03D4">
      <w:start w:val="1"/>
      <w:numFmt w:val="lowerLetter"/>
      <w:lvlText w:val="%8."/>
      <w:lvlJc w:val="left"/>
      <w:pPr>
        <w:ind w:left="5760" w:hanging="360"/>
      </w:pPr>
    </w:lvl>
    <w:lvl w:ilvl="8" w:tplc="25EA0F96">
      <w:start w:val="1"/>
      <w:numFmt w:val="lowerRoman"/>
      <w:lvlText w:val="%9."/>
      <w:lvlJc w:val="right"/>
      <w:pPr>
        <w:ind w:left="6480" w:hanging="180"/>
      </w:pPr>
    </w:lvl>
  </w:abstractNum>
  <w:abstractNum w:abstractNumId="37" w15:restartNumberingAfterBreak="0">
    <w:nsid w:val="1EC2109F"/>
    <w:multiLevelType w:val="hybridMultilevel"/>
    <w:tmpl w:val="199CF882"/>
    <w:lvl w:ilvl="0" w:tplc="59B298BE">
      <w:start w:val="1"/>
      <w:numFmt w:val="decimal"/>
      <w:lvlText w:val="(iii)"/>
      <w:lvlJc w:val="left"/>
      <w:pPr>
        <w:ind w:left="720" w:hanging="360"/>
      </w:pPr>
    </w:lvl>
    <w:lvl w:ilvl="1" w:tplc="5B483350">
      <w:start w:val="1"/>
      <w:numFmt w:val="lowerLetter"/>
      <w:lvlText w:val="%2."/>
      <w:lvlJc w:val="left"/>
      <w:pPr>
        <w:ind w:left="1440" w:hanging="360"/>
      </w:pPr>
    </w:lvl>
    <w:lvl w:ilvl="2" w:tplc="E6887D72">
      <w:start w:val="1"/>
      <w:numFmt w:val="lowerRoman"/>
      <w:lvlText w:val="%3."/>
      <w:lvlJc w:val="right"/>
      <w:pPr>
        <w:ind w:left="2160" w:hanging="180"/>
      </w:pPr>
    </w:lvl>
    <w:lvl w:ilvl="3" w:tplc="1AB84EF2">
      <w:start w:val="1"/>
      <w:numFmt w:val="decimal"/>
      <w:lvlText w:val="%4."/>
      <w:lvlJc w:val="left"/>
      <w:pPr>
        <w:ind w:left="2880" w:hanging="360"/>
      </w:pPr>
    </w:lvl>
    <w:lvl w:ilvl="4" w:tplc="184C69C8">
      <w:start w:val="1"/>
      <w:numFmt w:val="lowerLetter"/>
      <w:lvlText w:val="%5."/>
      <w:lvlJc w:val="left"/>
      <w:pPr>
        <w:ind w:left="3600" w:hanging="360"/>
      </w:pPr>
    </w:lvl>
    <w:lvl w:ilvl="5" w:tplc="ACF2647A">
      <w:start w:val="1"/>
      <w:numFmt w:val="lowerRoman"/>
      <w:lvlText w:val="%6."/>
      <w:lvlJc w:val="right"/>
      <w:pPr>
        <w:ind w:left="4320" w:hanging="180"/>
      </w:pPr>
    </w:lvl>
    <w:lvl w:ilvl="6" w:tplc="18A6F962">
      <w:start w:val="1"/>
      <w:numFmt w:val="decimal"/>
      <w:lvlText w:val="%7."/>
      <w:lvlJc w:val="left"/>
      <w:pPr>
        <w:ind w:left="5040" w:hanging="360"/>
      </w:pPr>
    </w:lvl>
    <w:lvl w:ilvl="7" w:tplc="B4C6939E">
      <w:start w:val="1"/>
      <w:numFmt w:val="lowerLetter"/>
      <w:lvlText w:val="%8."/>
      <w:lvlJc w:val="left"/>
      <w:pPr>
        <w:ind w:left="5760" w:hanging="360"/>
      </w:pPr>
    </w:lvl>
    <w:lvl w:ilvl="8" w:tplc="A03E196A">
      <w:start w:val="1"/>
      <w:numFmt w:val="lowerRoman"/>
      <w:lvlText w:val="%9."/>
      <w:lvlJc w:val="right"/>
      <w:pPr>
        <w:ind w:left="6480" w:hanging="180"/>
      </w:pPr>
    </w:lvl>
  </w:abstractNum>
  <w:abstractNum w:abstractNumId="38" w15:restartNumberingAfterBreak="0">
    <w:nsid w:val="1ED21395"/>
    <w:multiLevelType w:val="hybridMultilevel"/>
    <w:tmpl w:val="FA448F0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9" w15:restartNumberingAfterBreak="0">
    <w:nsid w:val="1EF31A7D"/>
    <w:multiLevelType w:val="hybridMultilevel"/>
    <w:tmpl w:val="34E24640"/>
    <w:lvl w:ilvl="0" w:tplc="7A06CEEC">
      <w:start w:val="1"/>
      <w:numFmt w:val="upperLetter"/>
      <w:lvlText w:val="%1)"/>
      <w:lvlJc w:val="left"/>
      <w:pPr>
        <w:ind w:left="1494" w:hanging="360"/>
      </w:pPr>
      <w:rPr>
        <w:rFonts w:ascii="Times New Roman" w:eastAsia="Times New Roman" w:hAnsi="Times New Roman" w:cs="Times New Roman"/>
      </w:rPr>
    </w:lvl>
    <w:lvl w:ilvl="1" w:tplc="20000003" w:tentative="1">
      <w:start w:val="1"/>
      <w:numFmt w:val="bullet"/>
      <w:lvlText w:val="o"/>
      <w:lvlJc w:val="left"/>
      <w:pPr>
        <w:ind w:left="2214" w:hanging="360"/>
      </w:pPr>
      <w:rPr>
        <w:rFonts w:ascii="Courier New" w:hAnsi="Courier New" w:cs="Courier New" w:hint="default"/>
      </w:rPr>
    </w:lvl>
    <w:lvl w:ilvl="2" w:tplc="20000005" w:tentative="1">
      <w:start w:val="1"/>
      <w:numFmt w:val="bullet"/>
      <w:lvlText w:val=""/>
      <w:lvlJc w:val="left"/>
      <w:pPr>
        <w:ind w:left="2934" w:hanging="360"/>
      </w:pPr>
      <w:rPr>
        <w:rFonts w:ascii="Wingdings" w:hAnsi="Wingdings" w:hint="default"/>
      </w:rPr>
    </w:lvl>
    <w:lvl w:ilvl="3" w:tplc="20000001" w:tentative="1">
      <w:start w:val="1"/>
      <w:numFmt w:val="bullet"/>
      <w:lvlText w:val=""/>
      <w:lvlJc w:val="left"/>
      <w:pPr>
        <w:ind w:left="3654" w:hanging="360"/>
      </w:pPr>
      <w:rPr>
        <w:rFonts w:ascii="Symbol" w:hAnsi="Symbol" w:hint="default"/>
      </w:rPr>
    </w:lvl>
    <w:lvl w:ilvl="4" w:tplc="20000003" w:tentative="1">
      <w:start w:val="1"/>
      <w:numFmt w:val="bullet"/>
      <w:lvlText w:val="o"/>
      <w:lvlJc w:val="left"/>
      <w:pPr>
        <w:ind w:left="4374" w:hanging="360"/>
      </w:pPr>
      <w:rPr>
        <w:rFonts w:ascii="Courier New" w:hAnsi="Courier New" w:cs="Courier New" w:hint="default"/>
      </w:rPr>
    </w:lvl>
    <w:lvl w:ilvl="5" w:tplc="20000005" w:tentative="1">
      <w:start w:val="1"/>
      <w:numFmt w:val="bullet"/>
      <w:lvlText w:val=""/>
      <w:lvlJc w:val="left"/>
      <w:pPr>
        <w:ind w:left="5094" w:hanging="360"/>
      </w:pPr>
      <w:rPr>
        <w:rFonts w:ascii="Wingdings" w:hAnsi="Wingdings" w:hint="default"/>
      </w:rPr>
    </w:lvl>
    <w:lvl w:ilvl="6" w:tplc="20000001" w:tentative="1">
      <w:start w:val="1"/>
      <w:numFmt w:val="bullet"/>
      <w:lvlText w:val=""/>
      <w:lvlJc w:val="left"/>
      <w:pPr>
        <w:ind w:left="5814" w:hanging="360"/>
      </w:pPr>
      <w:rPr>
        <w:rFonts w:ascii="Symbol" w:hAnsi="Symbol" w:hint="default"/>
      </w:rPr>
    </w:lvl>
    <w:lvl w:ilvl="7" w:tplc="20000003" w:tentative="1">
      <w:start w:val="1"/>
      <w:numFmt w:val="bullet"/>
      <w:lvlText w:val="o"/>
      <w:lvlJc w:val="left"/>
      <w:pPr>
        <w:ind w:left="6534" w:hanging="360"/>
      </w:pPr>
      <w:rPr>
        <w:rFonts w:ascii="Courier New" w:hAnsi="Courier New" w:cs="Courier New" w:hint="default"/>
      </w:rPr>
    </w:lvl>
    <w:lvl w:ilvl="8" w:tplc="20000005" w:tentative="1">
      <w:start w:val="1"/>
      <w:numFmt w:val="bullet"/>
      <w:lvlText w:val=""/>
      <w:lvlJc w:val="left"/>
      <w:pPr>
        <w:ind w:left="7254" w:hanging="360"/>
      </w:pPr>
      <w:rPr>
        <w:rFonts w:ascii="Wingdings" w:hAnsi="Wingdings" w:hint="default"/>
      </w:rPr>
    </w:lvl>
  </w:abstractNum>
  <w:abstractNum w:abstractNumId="40" w15:restartNumberingAfterBreak="0">
    <w:nsid w:val="1FC6EBF7"/>
    <w:multiLevelType w:val="hybridMultilevel"/>
    <w:tmpl w:val="0152FBC0"/>
    <w:lvl w:ilvl="0" w:tplc="9B50E414">
      <w:start w:val="1"/>
      <w:numFmt w:val="bullet"/>
      <w:lvlText w:val="-"/>
      <w:lvlJc w:val="left"/>
      <w:pPr>
        <w:ind w:left="1440" w:hanging="360"/>
      </w:pPr>
      <w:rPr>
        <w:rFonts w:ascii="Aptos" w:hAnsi="Aptos" w:hint="default"/>
      </w:rPr>
    </w:lvl>
    <w:lvl w:ilvl="1" w:tplc="8FD8CF8E">
      <w:start w:val="1"/>
      <w:numFmt w:val="bullet"/>
      <w:lvlText w:val="o"/>
      <w:lvlJc w:val="left"/>
      <w:pPr>
        <w:ind w:left="2160" w:hanging="360"/>
      </w:pPr>
      <w:rPr>
        <w:rFonts w:ascii="Courier New" w:hAnsi="Courier New" w:hint="default"/>
      </w:rPr>
    </w:lvl>
    <w:lvl w:ilvl="2" w:tplc="154456C6">
      <w:start w:val="1"/>
      <w:numFmt w:val="bullet"/>
      <w:lvlText w:val=""/>
      <w:lvlJc w:val="left"/>
      <w:pPr>
        <w:ind w:left="2880" w:hanging="360"/>
      </w:pPr>
      <w:rPr>
        <w:rFonts w:ascii="Wingdings" w:hAnsi="Wingdings" w:hint="default"/>
      </w:rPr>
    </w:lvl>
    <w:lvl w:ilvl="3" w:tplc="6C9068A6">
      <w:start w:val="1"/>
      <w:numFmt w:val="bullet"/>
      <w:lvlText w:val=""/>
      <w:lvlJc w:val="left"/>
      <w:pPr>
        <w:ind w:left="3600" w:hanging="360"/>
      </w:pPr>
      <w:rPr>
        <w:rFonts w:ascii="Symbol" w:hAnsi="Symbol" w:hint="default"/>
      </w:rPr>
    </w:lvl>
    <w:lvl w:ilvl="4" w:tplc="25966288">
      <w:start w:val="1"/>
      <w:numFmt w:val="bullet"/>
      <w:lvlText w:val="o"/>
      <w:lvlJc w:val="left"/>
      <w:pPr>
        <w:ind w:left="4320" w:hanging="360"/>
      </w:pPr>
      <w:rPr>
        <w:rFonts w:ascii="Courier New" w:hAnsi="Courier New" w:hint="default"/>
      </w:rPr>
    </w:lvl>
    <w:lvl w:ilvl="5" w:tplc="69CAF6AE">
      <w:start w:val="1"/>
      <w:numFmt w:val="bullet"/>
      <w:lvlText w:val=""/>
      <w:lvlJc w:val="left"/>
      <w:pPr>
        <w:ind w:left="5040" w:hanging="360"/>
      </w:pPr>
      <w:rPr>
        <w:rFonts w:ascii="Wingdings" w:hAnsi="Wingdings" w:hint="default"/>
      </w:rPr>
    </w:lvl>
    <w:lvl w:ilvl="6" w:tplc="18BE7300">
      <w:start w:val="1"/>
      <w:numFmt w:val="bullet"/>
      <w:lvlText w:val=""/>
      <w:lvlJc w:val="left"/>
      <w:pPr>
        <w:ind w:left="5760" w:hanging="360"/>
      </w:pPr>
      <w:rPr>
        <w:rFonts w:ascii="Symbol" w:hAnsi="Symbol" w:hint="default"/>
      </w:rPr>
    </w:lvl>
    <w:lvl w:ilvl="7" w:tplc="5CA20B8C">
      <w:start w:val="1"/>
      <w:numFmt w:val="bullet"/>
      <w:lvlText w:val="o"/>
      <w:lvlJc w:val="left"/>
      <w:pPr>
        <w:ind w:left="6480" w:hanging="360"/>
      </w:pPr>
      <w:rPr>
        <w:rFonts w:ascii="Courier New" w:hAnsi="Courier New" w:hint="default"/>
      </w:rPr>
    </w:lvl>
    <w:lvl w:ilvl="8" w:tplc="55762A9E">
      <w:start w:val="1"/>
      <w:numFmt w:val="bullet"/>
      <w:lvlText w:val=""/>
      <w:lvlJc w:val="left"/>
      <w:pPr>
        <w:ind w:left="7200" w:hanging="360"/>
      </w:pPr>
      <w:rPr>
        <w:rFonts w:ascii="Wingdings" w:hAnsi="Wingdings" w:hint="default"/>
      </w:rPr>
    </w:lvl>
  </w:abstractNum>
  <w:abstractNum w:abstractNumId="41" w15:restartNumberingAfterBreak="0">
    <w:nsid w:val="20ACF82A"/>
    <w:multiLevelType w:val="hybridMultilevel"/>
    <w:tmpl w:val="F25C7DB6"/>
    <w:lvl w:ilvl="0" w:tplc="3C5ABFE4">
      <w:start w:val="1"/>
      <w:numFmt w:val="bullet"/>
      <w:lvlText w:val=""/>
      <w:lvlJc w:val="left"/>
      <w:pPr>
        <w:ind w:left="720" w:hanging="360"/>
      </w:pPr>
      <w:rPr>
        <w:rFonts w:ascii="Symbol" w:hAnsi="Symbol" w:hint="default"/>
      </w:rPr>
    </w:lvl>
    <w:lvl w:ilvl="1" w:tplc="1A10257C">
      <w:start w:val="1"/>
      <w:numFmt w:val="bullet"/>
      <w:lvlText w:val="o"/>
      <w:lvlJc w:val="left"/>
      <w:pPr>
        <w:ind w:left="1440" w:hanging="360"/>
      </w:pPr>
      <w:rPr>
        <w:rFonts w:ascii="Courier New" w:hAnsi="Courier New" w:hint="default"/>
      </w:rPr>
    </w:lvl>
    <w:lvl w:ilvl="2" w:tplc="7478C08E">
      <w:start w:val="1"/>
      <w:numFmt w:val="bullet"/>
      <w:lvlText w:val=""/>
      <w:lvlJc w:val="left"/>
      <w:pPr>
        <w:ind w:left="2160" w:hanging="360"/>
      </w:pPr>
      <w:rPr>
        <w:rFonts w:ascii="Wingdings" w:hAnsi="Wingdings" w:hint="default"/>
      </w:rPr>
    </w:lvl>
    <w:lvl w:ilvl="3" w:tplc="8B12A78C">
      <w:start w:val="1"/>
      <w:numFmt w:val="bullet"/>
      <w:lvlText w:val=""/>
      <w:lvlJc w:val="left"/>
      <w:pPr>
        <w:ind w:left="2880" w:hanging="360"/>
      </w:pPr>
      <w:rPr>
        <w:rFonts w:ascii="Symbol" w:hAnsi="Symbol" w:hint="default"/>
      </w:rPr>
    </w:lvl>
    <w:lvl w:ilvl="4" w:tplc="4A8E7B2C">
      <w:start w:val="1"/>
      <w:numFmt w:val="bullet"/>
      <w:lvlText w:val="o"/>
      <w:lvlJc w:val="left"/>
      <w:pPr>
        <w:ind w:left="3600" w:hanging="360"/>
      </w:pPr>
      <w:rPr>
        <w:rFonts w:ascii="Courier New" w:hAnsi="Courier New" w:hint="default"/>
      </w:rPr>
    </w:lvl>
    <w:lvl w:ilvl="5" w:tplc="BAD4CA48">
      <w:start w:val="1"/>
      <w:numFmt w:val="bullet"/>
      <w:lvlText w:val=""/>
      <w:lvlJc w:val="left"/>
      <w:pPr>
        <w:ind w:left="4320" w:hanging="360"/>
      </w:pPr>
      <w:rPr>
        <w:rFonts w:ascii="Wingdings" w:hAnsi="Wingdings" w:hint="default"/>
      </w:rPr>
    </w:lvl>
    <w:lvl w:ilvl="6" w:tplc="D12C3B9E">
      <w:start w:val="1"/>
      <w:numFmt w:val="bullet"/>
      <w:lvlText w:val=""/>
      <w:lvlJc w:val="left"/>
      <w:pPr>
        <w:ind w:left="5040" w:hanging="360"/>
      </w:pPr>
      <w:rPr>
        <w:rFonts w:ascii="Symbol" w:hAnsi="Symbol" w:hint="default"/>
      </w:rPr>
    </w:lvl>
    <w:lvl w:ilvl="7" w:tplc="66E61806">
      <w:start w:val="1"/>
      <w:numFmt w:val="bullet"/>
      <w:lvlText w:val="o"/>
      <w:lvlJc w:val="left"/>
      <w:pPr>
        <w:ind w:left="5760" w:hanging="360"/>
      </w:pPr>
      <w:rPr>
        <w:rFonts w:ascii="Courier New" w:hAnsi="Courier New" w:hint="default"/>
      </w:rPr>
    </w:lvl>
    <w:lvl w:ilvl="8" w:tplc="E47AD35C">
      <w:start w:val="1"/>
      <w:numFmt w:val="bullet"/>
      <w:lvlText w:val=""/>
      <w:lvlJc w:val="left"/>
      <w:pPr>
        <w:ind w:left="6480" w:hanging="360"/>
      </w:pPr>
      <w:rPr>
        <w:rFonts w:ascii="Wingdings" w:hAnsi="Wingdings" w:hint="default"/>
      </w:rPr>
    </w:lvl>
  </w:abstractNum>
  <w:abstractNum w:abstractNumId="42" w15:restartNumberingAfterBreak="0">
    <w:nsid w:val="2506CBF1"/>
    <w:multiLevelType w:val="hybridMultilevel"/>
    <w:tmpl w:val="2BA25B8C"/>
    <w:lvl w:ilvl="0" w:tplc="8962FFCC">
      <w:start w:val="1"/>
      <w:numFmt w:val="lowerRoman"/>
      <w:lvlText w:val="(%1)"/>
      <w:lvlJc w:val="left"/>
      <w:pPr>
        <w:ind w:left="1080" w:hanging="360"/>
      </w:pPr>
    </w:lvl>
    <w:lvl w:ilvl="1" w:tplc="C4EE8BBE">
      <w:start w:val="1"/>
      <w:numFmt w:val="lowerLetter"/>
      <w:lvlText w:val="%2."/>
      <w:lvlJc w:val="left"/>
      <w:pPr>
        <w:ind w:left="1800" w:hanging="360"/>
      </w:pPr>
    </w:lvl>
    <w:lvl w:ilvl="2" w:tplc="65E80F12">
      <w:start w:val="1"/>
      <w:numFmt w:val="lowerRoman"/>
      <w:lvlText w:val="%3."/>
      <w:lvlJc w:val="right"/>
      <w:pPr>
        <w:ind w:left="2520" w:hanging="180"/>
      </w:pPr>
    </w:lvl>
    <w:lvl w:ilvl="3" w:tplc="7976260E">
      <w:start w:val="1"/>
      <w:numFmt w:val="decimal"/>
      <w:lvlText w:val="%4."/>
      <w:lvlJc w:val="left"/>
      <w:pPr>
        <w:ind w:left="3240" w:hanging="360"/>
      </w:pPr>
    </w:lvl>
    <w:lvl w:ilvl="4" w:tplc="28DCD350">
      <w:start w:val="1"/>
      <w:numFmt w:val="lowerLetter"/>
      <w:lvlText w:val="%5."/>
      <w:lvlJc w:val="left"/>
      <w:pPr>
        <w:ind w:left="3960" w:hanging="360"/>
      </w:pPr>
    </w:lvl>
    <w:lvl w:ilvl="5" w:tplc="48C8862A">
      <w:start w:val="1"/>
      <w:numFmt w:val="lowerRoman"/>
      <w:lvlText w:val="%6."/>
      <w:lvlJc w:val="right"/>
      <w:pPr>
        <w:ind w:left="4680" w:hanging="180"/>
      </w:pPr>
    </w:lvl>
    <w:lvl w:ilvl="6" w:tplc="80305728">
      <w:start w:val="1"/>
      <w:numFmt w:val="decimal"/>
      <w:lvlText w:val="%7."/>
      <w:lvlJc w:val="left"/>
      <w:pPr>
        <w:ind w:left="5400" w:hanging="360"/>
      </w:pPr>
    </w:lvl>
    <w:lvl w:ilvl="7" w:tplc="FC14134A">
      <w:start w:val="1"/>
      <w:numFmt w:val="lowerLetter"/>
      <w:lvlText w:val="%8."/>
      <w:lvlJc w:val="left"/>
      <w:pPr>
        <w:ind w:left="6120" w:hanging="360"/>
      </w:pPr>
    </w:lvl>
    <w:lvl w:ilvl="8" w:tplc="7D72E832">
      <w:start w:val="1"/>
      <w:numFmt w:val="lowerRoman"/>
      <w:lvlText w:val="%9."/>
      <w:lvlJc w:val="right"/>
      <w:pPr>
        <w:ind w:left="6840" w:hanging="180"/>
      </w:pPr>
    </w:lvl>
  </w:abstractNum>
  <w:abstractNum w:abstractNumId="43" w15:restartNumberingAfterBreak="0">
    <w:nsid w:val="25F00B70"/>
    <w:multiLevelType w:val="hybridMultilevel"/>
    <w:tmpl w:val="555E5E62"/>
    <w:lvl w:ilvl="0" w:tplc="6EE497E8">
      <w:start w:val="1"/>
      <w:numFmt w:val="lowerRoman"/>
      <w:lvlText w:val="(%1)"/>
      <w:lvlJc w:val="left"/>
      <w:pPr>
        <w:ind w:left="720" w:hanging="360"/>
      </w:pPr>
    </w:lvl>
    <w:lvl w:ilvl="1" w:tplc="11F64BC0">
      <w:start w:val="1"/>
      <w:numFmt w:val="lowerLetter"/>
      <w:lvlText w:val="%2."/>
      <w:lvlJc w:val="left"/>
      <w:pPr>
        <w:ind w:left="1440" w:hanging="360"/>
      </w:pPr>
    </w:lvl>
    <w:lvl w:ilvl="2" w:tplc="6A221A40">
      <w:start w:val="1"/>
      <w:numFmt w:val="lowerRoman"/>
      <w:lvlText w:val="%3."/>
      <w:lvlJc w:val="right"/>
      <w:pPr>
        <w:ind w:left="2160" w:hanging="180"/>
      </w:pPr>
    </w:lvl>
    <w:lvl w:ilvl="3" w:tplc="6DB09434">
      <w:start w:val="1"/>
      <w:numFmt w:val="decimal"/>
      <w:lvlText w:val="%4."/>
      <w:lvlJc w:val="left"/>
      <w:pPr>
        <w:ind w:left="2880" w:hanging="360"/>
      </w:pPr>
    </w:lvl>
    <w:lvl w:ilvl="4" w:tplc="F1C60404">
      <w:start w:val="1"/>
      <w:numFmt w:val="lowerLetter"/>
      <w:lvlText w:val="%5."/>
      <w:lvlJc w:val="left"/>
      <w:pPr>
        <w:ind w:left="3600" w:hanging="360"/>
      </w:pPr>
    </w:lvl>
    <w:lvl w:ilvl="5" w:tplc="7BA6F502">
      <w:start w:val="1"/>
      <w:numFmt w:val="lowerRoman"/>
      <w:lvlText w:val="%6."/>
      <w:lvlJc w:val="right"/>
      <w:pPr>
        <w:ind w:left="4320" w:hanging="180"/>
      </w:pPr>
    </w:lvl>
    <w:lvl w:ilvl="6" w:tplc="EEE21E42">
      <w:start w:val="1"/>
      <w:numFmt w:val="decimal"/>
      <w:lvlText w:val="%7."/>
      <w:lvlJc w:val="left"/>
      <w:pPr>
        <w:ind w:left="5040" w:hanging="360"/>
      </w:pPr>
    </w:lvl>
    <w:lvl w:ilvl="7" w:tplc="40C8ADB0">
      <w:start w:val="1"/>
      <w:numFmt w:val="lowerLetter"/>
      <w:lvlText w:val="%8."/>
      <w:lvlJc w:val="left"/>
      <w:pPr>
        <w:ind w:left="5760" w:hanging="360"/>
      </w:pPr>
    </w:lvl>
    <w:lvl w:ilvl="8" w:tplc="BC0EF092">
      <w:start w:val="1"/>
      <w:numFmt w:val="lowerRoman"/>
      <w:lvlText w:val="%9."/>
      <w:lvlJc w:val="right"/>
      <w:pPr>
        <w:ind w:left="6480" w:hanging="180"/>
      </w:pPr>
    </w:lvl>
  </w:abstractNum>
  <w:abstractNum w:abstractNumId="44" w15:restartNumberingAfterBreak="0">
    <w:nsid w:val="26FD426D"/>
    <w:multiLevelType w:val="hybridMultilevel"/>
    <w:tmpl w:val="C9B827E0"/>
    <w:lvl w:ilvl="0" w:tplc="1C1CBA2E">
      <w:start w:val="1"/>
      <w:numFmt w:val="lowerRoman"/>
      <w:lvlText w:val="(%1)"/>
      <w:lvlJc w:val="left"/>
      <w:pPr>
        <w:ind w:left="720" w:hanging="360"/>
      </w:pPr>
    </w:lvl>
    <w:lvl w:ilvl="1" w:tplc="1102C91C">
      <w:start w:val="1"/>
      <w:numFmt w:val="lowerLetter"/>
      <w:lvlText w:val="%2."/>
      <w:lvlJc w:val="left"/>
      <w:pPr>
        <w:ind w:left="1440" w:hanging="360"/>
      </w:pPr>
    </w:lvl>
    <w:lvl w:ilvl="2" w:tplc="CF66188A">
      <w:start w:val="1"/>
      <w:numFmt w:val="lowerRoman"/>
      <w:lvlText w:val="%3."/>
      <w:lvlJc w:val="right"/>
      <w:pPr>
        <w:ind w:left="2160" w:hanging="180"/>
      </w:pPr>
    </w:lvl>
    <w:lvl w:ilvl="3" w:tplc="D0AAA0E2">
      <w:start w:val="1"/>
      <w:numFmt w:val="decimal"/>
      <w:lvlText w:val="%4."/>
      <w:lvlJc w:val="left"/>
      <w:pPr>
        <w:ind w:left="2880" w:hanging="360"/>
      </w:pPr>
    </w:lvl>
    <w:lvl w:ilvl="4" w:tplc="794CC250">
      <w:start w:val="1"/>
      <w:numFmt w:val="lowerLetter"/>
      <w:lvlText w:val="%5."/>
      <w:lvlJc w:val="left"/>
      <w:pPr>
        <w:ind w:left="3600" w:hanging="360"/>
      </w:pPr>
    </w:lvl>
    <w:lvl w:ilvl="5" w:tplc="036CC700">
      <w:start w:val="1"/>
      <w:numFmt w:val="lowerRoman"/>
      <w:lvlText w:val="%6."/>
      <w:lvlJc w:val="right"/>
      <w:pPr>
        <w:ind w:left="4320" w:hanging="180"/>
      </w:pPr>
    </w:lvl>
    <w:lvl w:ilvl="6" w:tplc="E83258D0">
      <w:start w:val="1"/>
      <w:numFmt w:val="decimal"/>
      <w:lvlText w:val="%7."/>
      <w:lvlJc w:val="left"/>
      <w:pPr>
        <w:ind w:left="5040" w:hanging="360"/>
      </w:pPr>
    </w:lvl>
    <w:lvl w:ilvl="7" w:tplc="BA722426">
      <w:start w:val="1"/>
      <w:numFmt w:val="lowerLetter"/>
      <w:lvlText w:val="%8."/>
      <w:lvlJc w:val="left"/>
      <w:pPr>
        <w:ind w:left="5760" w:hanging="360"/>
      </w:pPr>
    </w:lvl>
    <w:lvl w:ilvl="8" w:tplc="407C2F52">
      <w:start w:val="1"/>
      <w:numFmt w:val="lowerRoman"/>
      <w:lvlText w:val="%9."/>
      <w:lvlJc w:val="right"/>
      <w:pPr>
        <w:ind w:left="6480" w:hanging="180"/>
      </w:pPr>
    </w:lvl>
  </w:abstractNum>
  <w:abstractNum w:abstractNumId="45" w15:restartNumberingAfterBreak="0">
    <w:nsid w:val="27BB1A1E"/>
    <w:multiLevelType w:val="hybridMultilevel"/>
    <w:tmpl w:val="8F3A278E"/>
    <w:lvl w:ilvl="0" w:tplc="F29CF140">
      <w:start w:val="1"/>
      <w:numFmt w:val="decimal"/>
      <w:lvlText w:val="(iv)"/>
      <w:lvlJc w:val="left"/>
      <w:pPr>
        <w:ind w:left="720" w:hanging="360"/>
      </w:pPr>
    </w:lvl>
    <w:lvl w:ilvl="1" w:tplc="E77E7884">
      <w:start w:val="1"/>
      <w:numFmt w:val="lowerLetter"/>
      <w:lvlText w:val="%2."/>
      <w:lvlJc w:val="left"/>
      <w:pPr>
        <w:ind w:left="1440" w:hanging="360"/>
      </w:pPr>
    </w:lvl>
    <w:lvl w:ilvl="2" w:tplc="D9F898C2">
      <w:start w:val="1"/>
      <w:numFmt w:val="lowerRoman"/>
      <w:lvlText w:val="%3."/>
      <w:lvlJc w:val="right"/>
      <w:pPr>
        <w:ind w:left="2160" w:hanging="180"/>
      </w:pPr>
    </w:lvl>
    <w:lvl w:ilvl="3" w:tplc="D0CEF938">
      <w:start w:val="1"/>
      <w:numFmt w:val="decimal"/>
      <w:lvlText w:val="%4."/>
      <w:lvlJc w:val="left"/>
      <w:pPr>
        <w:ind w:left="2880" w:hanging="360"/>
      </w:pPr>
    </w:lvl>
    <w:lvl w:ilvl="4" w:tplc="A6A47B56">
      <w:start w:val="1"/>
      <w:numFmt w:val="lowerLetter"/>
      <w:lvlText w:val="%5."/>
      <w:lvlJc w:val="left"/>
      <w:pPr>
        <w:ind w:left="3600" w:hanging="360"/>
      </w:pPr>
    </w:lvl>
    <w:lvl w:ilvl="5" w:tplc="365857D8">
      <w:start w:val="1"/>
      <w:numFmt w:val="lowerRoman"/>
      <w:lvlText w:val="%6."/>
      <w:lvlJc w:val="right"/>
      <w:pPr>
        <w:ind w:left="4320" w:hanging="180"/>
      </w:pPr>
    </w:lvl>
    <w:lvl w:ilvl="6" w:tplc="83200302">
      <w:start w:val="1"/>
      <w:numFmt w:val="decimal"/>
      <w:lvlText w:val="%7."/>
      <w:lvlJc w:val="left"/>
      <w:pPr>
        <w:ind w:left="5040" w:hanging="360"/>
      </w:pPr>
    </w:lvl>
    <w:lvl w:ilvl="7" w:tplc="D946D4E2">
      <w:start w:val="1"/>
      <w:numFmt w:val="lowerLetter"/>
      <w:lvlText w:val="%8."/>
      <w:lvlJc w:val="left"/>
      <w:pPr>
        <w:ind w:left="5760" w:hanging="360"/>
      </w:pPr>
    </w:lvl>
    <w:lvl w:ilvl="8" w:tplc="6206F720">
      <w:start w:val="1"/>
      <w:numFmt w:val="lowerRoman"/>
      <w:lvlText w:val="%9."/>
      <w:lvlJc w:val="right"/>
      <w:pPr>
        <w:ind w:left="6480" w:hanging="180"/>
      </w:pPr>
    </w:lvl>
  </w:abstractNum>
  <w:abstractNum w:abstractNumId="46" w15:restartNumberingAfterBreak="0">
    <w:nsid w:val="2837775D"/>
    <w:multiLevelType w:val="hybridMultilevel"/>
    <w:tmpl w:val="1E587666"/>
    <w:lvl w:ilvl="0" w:tplc="85BABD8C">
      <w:start w:val="1"/>
      <w:numFmt w:val="lowerRoman"/>
      <w:lvlText w:val="(%1)"/>
      <w:lvlJc w:val="left"/>
      <w:pPr>
        <w:ind w:left="1494" w:hanging="360"/>
      </w:pPr>
    </w:lvl>
    <w:lvl w:ilvl="1" w:tplc="520270D6">
      <w:start w:val="1"/>
      <w:numFmt w:val="lowerLetter"/>
      <w:lvlText w:val="%2."/>
      <w:lvlJc w:val="left"/>
      <w:pPr>
        <w:ind w:left="2214" w:hanging="360"/>
      </w:pPr>
    </w:lvl>
    <w:lvl w:ilvl="2" w:tplc="3D900AF8">
      <w:start w:val="1"/>
      <w:numFmt w:val="lowerRoman"/>
      <w:lvlText w:val="%3."/>
      <w:lvlJc w:val="right"/>
      <w:pPr>
        <w:ind w:left="2934" w:hanging="180"/>
      </w:pPr>
    </w:lvl>
    <w:lvl w:ilvl="3" w:tplc="3FA0380E">
      <w:start w:val="1"/>
      <w:numFmt w:val="decimal"/>
      <w:lvlText w:val="%4."/>
      <w:lvlJc w:val="left"/>
      <w:pPr>
        <w:ind w:left="3654" w:hanging="360"/>
      </w:pPr>
    </w:lvl>
    <w:lvl w:ilvl="4" w:tplc="D0167022">
      <w:start w:val="1"/>
      <w:numFmt w:val="lowerLetter"/>
      <w:lvlText w:val="%5."/>
      <w:lvlJc w:val="left"/>
      <w:pPr>
        <w:ind w:left="4374" w:hanging="360"/>
      </w:pPr>
    </w:lvl>
    <w:lvl w:ilvl="5" w:tplc="4468C1BE">
      <w:start w:val="1"/>
      <w:numFmt w:val="lowerRoman"/>
      <w:lvlText w:val="%6."/>
      <w:lvlJc w:val="right"/>
      <w:pPr>
        <w:ind w:left="5094" w:hanging="180"/>
      </w:pPr>
    </w:lvl>
    <w:lvl w:ilvl="6" w:tplc="3154C564">
      <w:start w:val="1"/>
      <w:numFmt w:val="decimal"/>
      <w:lvlText w:val="%7."/>
      <w:lvlJc w:val="left"/>
      <w:pPr>
        <w:ind w:left="5814" w:hanging="360"/>
      </w:pPr>
    </w:lvl>
    <w:lvl w:ilvl="7" w:tplc="3D02BF16">
      <w:start w:val="1"/>
      <w:numFmt w:val="lowerLetter"/>
      <w:lvlText w:val="%8."/>
      <w:lvlJc w:val="left"/>
      <w:pPr>
        <w:ind w:left="6534" w:hanging="360"/>
      </w:pPr>
    </w:lvl>
    <w:lvl w:ilvl="8" w:tplc="576EB3A6">
      <w:start w:val="1"/>
      <w:numFmt w:val="lowerRoman"/>
      <w:lvlText w:val="%9."/>
      <w:lvlJc w:val="right"/>
      <w:pPr>
        <w:ind w:left="7254" w:hanging="180"/>
      </w:pPr>
    </w:lvl>
  </w:abstractNum>
  <w:abstractNum w:abstractNumId="47" w15:restartNumberingAfterBreak="0">
    <w:nsid w:val="2C6E3D7A"/>
    <w:multiLevelType w:val="hybridMultilevel"/>
    <w:tmpl w:val="135C1042"/>
    <w:lvl w:ilvl="0" w:tplc="FF26DAD2">
      <w:start w:val="1"/>
      <w:numFmt w:val="bullet"/>
      <w:lvlText w:val="-"/>
      <w:lvlJc w:val="left"/>
      <w:pPr>
        <w:ind w:left="720" w:hanging="360"/>
      </w:pPr>
      <w:rPr>
        <w:rFonts w:ascii="Aptos" w:hAnsi="Aptos" w:hint="default"/>
      </w:rPr>
    </w:lvl>
    <w:lvl w:ilvl="1" w:tplc="495A8338">
      <w:start w:val="1"/>
      <w:numFmt w:val="bullet"/>
      <w:lvlText w:val="o"/>
      <w:lvlJc w:val="left"/>
      <w:pPr>
        <w:ind w:left="1440" w:hanging="360"/>
      </w:pPr>
      <w:rPr>
        <w:rFonts w:ascii="Aptos" w:hAnsi="Aptos" w:hint="default"/>
      </w:rPr>
    </w:lvl>
    <w:lvl w:ilvl="2" w:tplc="9E548B32">
      <w:start w:val="1"/>
      <w:numFmt w:val="bullet"/>
      <w:lvlText w:val=""/>
      <w:lvlJc w:val="left"/>
      <w:pPr>
        <w:ind w:left="2160" w:hanging="360"/>
      </w:pPr>
      <w:rPr>
        <w:rFonts w:ascii="Wingdings" w:hAnsi="Wingdings" w:hint="default"/>
      </w:rPr>
    </w:lvl>
    <w:lvl w:ilvl="3" w:tplc="70841976">
      <w:start w:val="1"/>
      <w:numFmt w:val="bullet"/>
      <w:lvlText w:val=""/>
      <w:lvlJc w:val="left"/>
      <w:pPr>
        <w:ind w:left="2880" w:hanging="360"/>
      </w:pPr>
      <w:rPr>
        <w:rFonts w:ascii="Symbol" w:hAnsi="Symbol" w:hint="default"/>
      </w:rPr>
    </w:lvl>
    <w:lvl w:ilvl="4" w:tplc="21BCAAEE">
      <w:start w:val="1"/>
      <w:numFmt w:val="bullet"/>
      <w:lvlText w:val="o"/>
      <w:lvlJc w:val="left"/>
      <w:pPr>
        <w:ind w:left="3600" w:hanging="360"/>
      </w:pPr>
      <w:rPr>
        <w:rFonts w:ascii="Courier New" w:hAnsi="Courier New" w:hint="default"/>
      </w:rPr>
    </w:lvl>
    <w:lvl w:ilvl="5" w:tplc="138889EC">
      <w:start w:val="1"/>
      <w:numFmt w:val="bullet"/>
      <w:lvlText w:val=""/>
      <w:lvlJc w:val="left"/>
      <w:pPr>
        <w:ind w:left="4320" w:hanging="360"/>
      </w:pPr>
      <w:rPr>
        <w:rFonts w:ascii="Wingdings" w:hAnsi="Wingdings" w:hint="default"/>
      </w:rPr>
    </w:lvl>
    <w:lvl w:ilvl="6" w:tplc="AC5CB942">
      <w:start w:val="1"/>
      <w:numFmt w:val="bullet"/>
      <w:lvlText w:val=""/>
      <w:lvlJc w:val="left"/>
      <w:pPr>
        <w:ind w:left="5040" w:hanging="360"/>
      </w:pPr>
      <w:rPr>
        <w:rFonts w:ascii="Symbol" w:hAnsi="Symbol" w:hint="default"/>
      </w:rPr>
    </w:lvl>
    <w:lvl w:ilvl="7" w:tplc="9A7E84B8">
      <w:start w:val="1"/>
      <w:numFmt w:val="bullet"/>
      <w:lvlText w:val="o"/>
      <w:lvlJc w:val="left"/>
      <w:pPr>
        <w:ind w:left="5760" w:hanging="360"/>
      </w:pPr>
      <w:rPr>
        <w:rFonts w:ascii="Courier New" w:hAnsi="Courier New" w:hint="default"/>
      </w:rPr>
    </w:lvl>
    <w:lvl w:ilvl="8" w:tplc="052E208E">
      <w:start w:val="1"/>
      <w:numFmt w:val="bullet"/>
      <w:lvlText w:val=""/>
      <w:lvlJc w:val="left"/>
      <w:pPr>
        <w:ind w:left="6480" w:hanging="360"/>
      </w:pPr>
      <w:rPr>
        <w:rFonts w:ascii="Wingdings" w:hAnsi="Wingdings" w:hint="default"/>
      </w:rPr>
    </w:lvl>
  </w:abstractNum>
  <w:abstractNum w:abstractNumId="48" w15:restartNumberingAfterBreak="0">
    <w:nsid w:val="2DDDD5FE"/>
    <w:multiLevelType w:val="hybridMultilevel"/>
    <w:tmpl w:val="13F048D4"/>
    <w:lvl w:ilvl="0" w:tplc="3FAAB1B4">
      <w:start w:val="1"/>
      <w:numFmt w:val="decimal"/>
      <w:lvlText w:val="(iv)"/>
      <w:lvlJc w:val="left"/>
      <w:pPr>
        <w:ind w:left="720" w:hanging="360"/>
      </w:pPr>
    </w:lvl>
    <w:lvl w:ilvl="1" w:tplc="F01AADF0">
      <w:start w:val="1"/>
      <w:numFmt w:val="lowerLetter"/>
      <w:lvlText w:val="%2."/>
      <w:lvlJc w:val="left"/>
      <w:pPr>
        <w:ind w:left="1440" w:hanging="360"/>
      </w:pPr>
    </w:lvl>
    <w:lvl w:ilvl="2" w:tplc="65DC078C">
      <w:start w:val="1"/>
      <w:numFmt w:val="lowerRoman"/>
      <w:lvlText w:val="%3."/>
      <w:lvlJc w:val="right"/>
      <w:pPr>
        <w:ind w:left="2160" w:hanging="180"/>
      </w:pPr>
    </w:lvl>
    <w:lvl w:ilvl="3" w:tplc="D6D8D0CA">
      <w:start w:val="1"/>
      <w:numFmt w:val="decimal"/>
      <w:lvlText w:val="%4."/>
      <w:lvlJc w:val="left"/>
      <w:pPr>
        <w:ind w:left="2880" w:hanging="360"/>
      </w:pPr>
    </w:lvl>
    <w:lvl w:ilvl="4" w:tplc="61AEB5CC">
      <w:start w:val="1"/>
      <w:numFmt w:val="lowerLetter"/>
      <w:lvlText w:val="%5."/>
      <w:lvlJc w:val="left"/>
      <w:pPr>
        <w:ind w:left="3600" w:hanging="360"/>
      </w:pPr>
    </w:lvl>
    <w:lvl w:ilvl="5" w:tplc="06E4CD26">
      <w:start w:val="1"/>
      <w:numFmt w:val="lowerRoman"/>
      <w:lvlText w:val="%6."/>
      <w:lvlJc w:val="right"/>
      <w:pPr>
        <w:ind w:left="4320" w:hanging="180"/>
      </w:pPr>
    </w:lvl>
    <w:lvl w:ilvl="6" w:tplc="A426ADA6">
      <w:start w:val="1"/>
      <w:numFmt w:val="decimal"/>
      <w:lvlText w:val="%7."/>
      <w:lvlJc w:val="left"/>
      <w:pPr>
        <w:ind w:left="5040" w:hanging="360"/>
      </w:pPr>
    </w:lvl>
    <w:lvl w:ilvl="7" w:tplc="57223592">
      <w:start w:val="1"/>
      <w:numFmt w:val="lowerLetter"/>
      <w:lvlText w:val="%8."/>
      <w:lvlJc w:val="left"/>
      <w:pPr>
        <w:ind w:left="5760" w:hanging="360"/>
      </w:pPr>
    </w:lvl>
    <w:lvl w:ilvl="8" w:tplc="AD589B08">
      <w:start w:val="1"/>
      <w:numFmt w:val="lowerRoman"/>
      <w:lvlText w:val="%9."/>
      <w:lvlJc w:val="right"/>
      <w:pPr>
        <w:ind w:left="6480" w:hanging="180"/>
      </w:pPr>
    </w:lvl>
  </w:abstractNum>
  <w:abstractNum w:abstractNumId="49" w15:restartNumberingAfterBreak="0">
    <w:nsid w:val="2F144C23"/>
    <w:multiLevelType w:val="hybridMultilevel"/>
    <w:tmpl w:val="3E2C8A72"/>
    <w:lvl w:ilvl="0" w:tplc="13003150">
      <w:start w:val="5"/>
      <w:numFmt w:val="bullet"/>
      <w:lvlText w:val="-"/>
      <w:lvlJc w:val="left"/>
      <w:pPr>
        <w:ind w:left="720" w:hanging="360"/>
      </w:pPr>
      <w:rPr>
        <w:rFonts w:ascii="Times New Roman" w:eastAsia="Times New Roman" w:hAnsi="Times New Roman"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0" w15:restartNumberingAfterBreak="0">
    <w:nsid w:val="30707759"/>
    <w:multiLevelType w:val="hybridMultilevel"/>
    <w:tmpl w:val="8AEE5B7C"/>
    <w:lvl w:ilvl="0" w:tplc="20000015">
      <w:start w:val="1"/>
      <w:numFmt w:val="upp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1" w15:restartNumberingAfterBreak="0">
    <w:nsid w:val="33470A93"/>
    <w:multiLevelType w:val="hybridMultilevel"/>
    <w:tmpl w:val="F5B82840"/>
    <w:lvl w:ilvl="0" w:tplc="8F483234">
      <w:start w:val="1"/>
      <w:numFmt w:val="bullet"/>
      <w:lvlText w:val="Ø"/>
      <w:lvlJc w:val="left"/>
      <w:pPr>
        <w:ind w:left="720" w:hanging="360"/>
      </w:pPr>
      <w:rPr>
        <w:rFonts w:ascii="Wingdings" w:hAnsi="Wingdings" w:hint="default"/>
      </w:rPr>
    </w:lvl>
    <w:lvl w:ilvl="1" w:tplc="4CDE4732">
      <w:start w:val="1"/>
      <w:numFmt w:val="bullet"/>
      <w:lvlText w:val="o"/>
      <w:lvlJc w:val="left"/>
      <w:pPr>
        <w:ind w:left="1440" w:hanging="360"/>
      </w:pPr>
      <w:rPr>
        <w:rFonts w:ascii="Courier New" w:hAnsi="Courier New" w:hint="default"/>
      </w:rPr>
    </w:lvl>
    <w:lvl w:ilvl="2" w:tplc="C108DB44">
      <w:start w:val="1"/>
      <w:numFmt w:val="bullet"/>
      <w:lvlText w:val=""/>
      <w:lvlJc w:val="left"/>
      <w:pPr>
        <w:ind w:left="2160" w:hanging="360"/>
      </w:pPr>
      <w:rPr>
        <w:rFonts w:ascii="Wingdings" w:hAnsi="Wingdings" w:hint="default"/>
      </w:rPr>
    </w:lvl>
    <w:lvl w:ilvl="3" w:tplc="56F2191E">
      <w:start w:val="1"/>
      <w:numFmt w:val="bullet"/>
      <w:lvlText w:val=""/>
      <w:lvlJc w:val="left"/>
      <w:pPr>
        <w:ind w:left="2880" w:hanging="360"/>
      </w:pPr>
      <w:rPr>
        <w:rFonts w:ascii="Symbol" w:hAnsi="Symbol" w:hint="default"/>
      </w:rPr>
    </w:lvl>
    <w:lvl w:ilvl="4" w:tplc="D5BC1FB0">
      <w:start w:val="1"/>
      <w:numFmt w:val="bullet"/>
      <w:lvlText w:val="o"/>
      <w:lvlJc w:val="left"/>
      <w:pPr>
        <w:ind w:left="3600" w:hanging="360"/>
      </w:pPr>
      <w:rPr>
        <w:rFonts w:ascii="Courier New" w:hAnsi="Courier New" w:hint="default"/>
      </w:rPr>
    </w:lvl>
    <w:lvl w:ilvl="5" w:tplc="2334F272">
      <w:start w:val="1"/>
      <w:numFmt w:val="bullet"/>
      <w:lvlText w:val=""/>
      <w:lvlJc w:val="left"/>
      <w:pPr>
        <w:ind w:left="4320" w:hanging="360"/>
      </w:pPr>
      <w:rPr>
        <w:rFonts w:ascii="Wingdings" w:hAnsi="Wingdings" w:hint="default"/>
      </w:rPr>
    </w:lvl>
    <w:lvl w:ilvl="6" w:tplc="C922C810">
      <w:start w:val="1"/>
      <w:numFmt w:val="bullet"/>
      <w:lvlText w:val=""/>
      <w:lvlJc w:val="left"/>
      <w:pPr>
        <w:ind w:left="5040" w:hanging="360"/>
      </w:pPr>
      <w:rPr>
        <w:rFonts w:ascii="Symbol" w:hAnsi="Symbol" w:hint="default"/>
      </w:rPr>
    </w:lvl>
    <w:lvl w:ilvl="7" w:tplc="BB76448C">
      <w:start w:val="1"/>
      <w:numFmt w:val="bullet"/>
      <w:lvlText w:val="o"/>
      <w:lvlJc w:val="left"/>
      <w:pPr>
        <w:ind w:left="5760" w:hanging="360"/>
      </w:pPr>
      <w:rPr>
        <w:rFonts w:ascii="Courier New" w:hAnsi="Courier New" w:hint="default"/>
      </w:rPr>
    </w:lvl>
    <w:lvl w:ilvl="8" w:tplc="FA0E716A">
      <w:start w:val="1"/>
      <w:numFmt w:val="bullet"/>
      <w:lvlText w:val=""/>
      <w:lvlJc w:val="left"/>
      <w:pPr>
        <w:ind w:left="6480" w:hanging="360"/>
      </w:pPr>
      <w:rPr>
        <w:rFonts w:ascii="Wingdings" w:hAnsi="Wingdings" w:hint="default"/>
      </w:rPr>
    </w:lvl>
  </w:abstractNum>
  <w:abstractNum w:abstractNumId="52" w15:restartNumberingAfterBreak="0">
    <w:nsid w:val="356A1906"/>
    <w:multiLevelType w:val="hybridMultilevel"/>
    <w:tmpl w:val="E0C0A906"/>
    <w:lvl w:ilvl="0" w:tplc="DABAAED0">
      <w:start w:val="4"/>
      <w:numFmt w:val="decimal"/>
      <w:lvlText w:val="%1."/>
      <w:lvlJc w:val="left"/>
      <w:pPr>
        <w:ind w:left="720" w:hanging="360"/>
      </w:pPr>
    </w:lvl>
    <w:lvl w:ilvl="1" w:tplc="00F042C6">
      <w:start w:val="1"/>
      <w:numFmt w:val="lowerLetter"/>
      <w:lvlText w:val="%2."/>
      <w:lvlJc w:val="left"/>
      <w:pPr>
        <w:ind w:left="1440" w:hanging="360"/>
      </w:pPr>
    </w:lvl>
    <w:lvl w:ilvl="2" w:tplc="1CAC65B2">
      <w:start w:val="1"/>
      <w:numFmt w:val="lowerRoman"/>
      <w:lvlText w:val="%3."/>
      <w:lvlJc w:val="right"/>
      <w:pPr>
        <w:ind w:left="2160" w:hanging="180"/>
      </w:pPr>
    </w:lvl>
    <w:lvl w:ilvl="3" w:tplc="C576BE9E">
      <w:start w:val="1"/>
      <w:numFmt w:val="decimal"/>
      <w:lvlText w:val="%4."/>
      <w:lvlJc w:val="left"/>
      <w:pPr>
        <w:ind w:left="2880" w:hanging="360"/>
      </w:pPr>
    </w:lvl>
    <w:lvl w:ilvl="4" w:tplc="350EA8BE">
      <w:start w:val="1"/>
      <w:numFmt w:val="lowerLetter"/>
      <w:lvlText w:val="%5."/>
      <w:lvlJc w:val="left"/>
      <w:pPr>
        <w:ind w:left="3600" w:hanging="360"/>
      </w:pPr>
    </w:lvl>
    <w:lvl w:ilvl="5" w:tplc="F72858AA">
      <w:start w:val="1"/>
      <w:numFmt w:val="lowerRoman"/>
      <w:lvlText w:val="%6."/>
      <w:lvlJc w:val="right"/>
      <w:pPr>
        <w:ind w:left="4320" w:hanging="180"/>
      </w:pPr>
    </w:lvl>
    <w:lvl w:ilvl="6" w:tplc="D73A5028">
      <w:start w:val="1"/>
      <w:numFmt w:val="decimal"/>
      <w:lvlText w:val="%7."/>
      <w:lvlJc w:val="left"/>
      <w:pPr>
        <w:ind w:left="5040" w:hanging="360"/>
      </w:pPr>
    </w:lvl>
    <w:lvl w:ilvl="7" w:tplc="633C7106">
      <w:start w:val="1"/>
      <w:numFmt w:val="lowerLetter"/>
      <w:lvlText w:val="%8."/>
      <w:lvlJc w:val="left"/>
      <w:pPr>
        <w:ind w:left="5760" w:hanging="360"/>
      </w:pPr>
    </w:lvl>
    <w:lvl w:ilvl="8" w:tplc="8DE65528">
      <w:start w:val="1"/>
      <w:numFmt w:val="lowerRoman"/>
      <w:lvlText w:val="%9."/>
      <w:lvlJc w:val="right"/>
      <w:pPr>
        <w:ind w:left="6480" w:hanging="180"/>
      </w:pPr>
    </w:lvl>
  </w:abstractNum>
  <w:abstractNum w:abstractNumId="53" w15:restartNumberingAfterBreak="0">
    <w:nsid w:val="36A7743B"/>
    <w:multiLevelType w:val="hybridMultilevel"/>
    <w:tmpl w:val="165289D8"/>
    <w:lvl w:ilvl="0" w:tplc="7C32ED64">
      <w:start w:val="1"/>
      <w:numFmt w:val="bullet"/>
      <w:pStyle w:val="Bullet2G"/>
      <w:lvlText w:val="•"/>
      <w:lvlJc w:val="left"/>
      <w:pPr>
        <w:tabs>
          <w:tab w:val="num" w:pos="2268"/>
        </w:tabs>
        <w:ind w:left="2268" w:hanging="170"/>
      </w:pPr>
      <w:rPr>
        <w:rFonts w:ascii="Times New Roman" w:hAnsi="Times New Roman" w:cs="Times New Roman" w:hint="default"/>
      </w:rPr>
    </w:lvl>
    <w:lvl w:ilvl="1" w:tplc="CE4238A2" w:tentative="1">
      <w:start w:val="1"/>
      <w:numFmt w:val="bullet"/>
      <w:lvlText w:val="o"/>
      <w:lvlJc w:val="left"/>
      <w:pPr>
        <w:tabs>
          <w:tab w:val="num" w:pos="1440"/>
        </w:tabs>
        <w:ind w:left="1440" w:hanging="360"/>
      </w:pPr>
      <w:rPr>
        <w:rFonts w:ascii="Courier New" w:hAnsi="Courier New" w:hint="default"/>
      </w:rPr>
    </w:lvl>
    <w:lvl w:ilvl="2" w:tplc="320A0248" w:tentative="1">
      <w:start w:val="1"/>
      <w:numFmt w:val="bullet"/>
      <w:lvlText w:val=""/>
      <w:lvlJc w:val="left"/>
      <w:pPr>
        <w:tabs>
          <w:tab w:val="num" w:pos="2160"/>
        </w:tabs>
        <w:ind w:left="2160" w:hanging="360"/>
      </w:pPr>
      <w:rPr>
        <w:rFonts w:ascii="Wingdings" w:hAnsi="Wingdings" w:hint="default"/>
      </w:rPr>
    </w:lvl>
    <w:lvl w:ilvl="3" w:tplc="DECE295C" w:tentative="1">
      <w:start w:val="1"/>
      <w:numFmt w:val="bullet"/>
      <w:lvlText w:val=""/>
      <w:lvlJc w:val="left"/>
      <w:pPr>
        <w:tabs>
          <w:tab w:val="num" w:pos="2880"/>
        </w:tabs>
        <w:ind w:left="2880" w:hanging="360"/>
      </w:pPr>
      <w:rPr>
        <w:rFonts w:ascii="Symbol" w:hAnsi="Symbol" w:hint="default"/>
      </w:rPr>
    </w:lvl>
    <w:lvl w:ilvl="4" w:tplc="0E8C59C2" w:tentative="1">
      <w:start w:val="1"/>
      <w:numFmt w:val="bullet"/>
      <w:lvlText w:val="o"/>
      <w:lvlJc w:val="left"/>
      <w:pPr>
        <w:tabs>
          <w:tab w:val="num" w:pos="3600"/>
        </w:tabs>
        <w:ind w:left="3600" w:hanging="360"/>
      </w:pPr>
      <w:rPr>
        <w:rFonts w:ascii="Courier New" w:hAnsi="Courier New" w:hint="default"/>
      </w:rPr>
    </w:lvl>
    <w:lvl w:ilvl="5" w:tplc="EEFAA26A" w:tentative="1">
      <w:start w:val="1"/>
      <w:numFmt w:val="bullet"/>
      <w:lvlText w:val=""/>
      <w:lvlJc w:val="left"/>
      <w:pPr>
        <w:tabs>
          <w:tab w:val="num" w:pos="4320"/>
        </w:tabs>
        <w:ind w:left="4320" w:hanging="360"/>
      </w:pPr>
      <w:rPr>
        <w:rFonts w:ascii="Wingdings" w:hAnsi="Wingdings" w:hint="default"/>
      </w:rPr>
    </w:lvl>
    <w:lvl w:ilvl="6" w:tplc="5A24A4BA" w:tentative="1">
      <w:start w:val="1"/>
      <w:numFmt w:val="bullet"/>
      <w:lvlText w:val=""/>
      <w:lvlJc w:val="left"/>
      <w:pPr>
        <w:tabs>
          <w:tab w:val="num" w:pos="5040"/>
        </w:tabs>
        <w:ind w:left="5040" w:hanging="360"/>
      </w:pPr>
      <w:rPr>
        <w:rFonts w:ascii="Symbol" w:hAnsi="Symbol" w:hint="default"/>
      </w:rPr>
    </w:lvl>
    <w:lvl w:ilvl="7" w:tplc="09D6924A" w:tentative="1">
      <w:start w:val="1"/>
      <w:numFmt w:val="bullet"/>
      <w:lvlText w:val="o"/>
      <w:lvlJc w:val="left"/>
      <w:pPr>
        <w:tabs>
          <w:tab w:val="num" w:pos="5760"/>
        </w:tabs>
        <w:ind w:left="5760" w:hanging="360"/>
      </w:pPr>
      <w:rPr>
        <w:rFonts w:ascii="Courier New" w:hAnsi="Courier New" w:hint="default"/>
      </w:rPr>
    </w:lvl>
    <w:lvl w:ilvl="8" w:tplc="C74AE04C" w:tentative="1">
      <w:start w:val="1"/>
      <w:numFmt w:val="bullet"/>
      <w:lvlText w:val=""/>
      <w:lvlJc w:val="left"/>
      <w:pPr>
        <w:tabs>
          <w:tab w:val="num" w:pos="6480"/>
        </w:tabs>
        <w:ind w:left="6480" w:hanging="360"/>
      </w:pPr>
      <w:rPr>
        <w:rFonts w:ascii="Wingdings" w:hAnsi="Wingdings" w:hint="default"/>
      </w:rPr>
    </w:lvl>
  </w:abstractNum>
  <w:abstractNum w:abstractNumId="54" w15:restartNumberingAfterBreak="0">
    <w:nsid w:val="36E3EF46"/>
    <w:multiLevelType w:val="hybridMultilevel"/>
    <w:tmpl w:val="C88A0E06"/>
    <w:lvl w:ilvl="0" w:tplc="744C20DE">
      <w:start w:val="9"/>
      <w:numFmt w:val="upperLetter"/>
      <w:lvlText w:val="%1."/>
      <w:lvlJc w:val="left"/>
      <w:pPr>
        <w:ind w:left="720" w:hanging="360"/>
      </w:pPr>
    </w:lvl>
    <w:lvl w:ilvl="1" w:tplc="654EBC1C">
      <w:start w:val="1"/>
      <w:numFmt w:val="lowerLetter"/>
      <w:lvlText w:val="%2."/>
      <w:lvlJc w:val="left"/>
      <w:pPr>
        <w:ind w:left="1440" w:hanging="360"/>
      </w:pPr>
    </w:lvl>
    <w:lvl w:ilvl="2" w:tplc="3022EEBE">
      <w:start w:val="1"/>
      <w:numFmt w:val="lowerRoman"/>
      <w:lvlText w:val="%3."/>
      <w:lvlJc w:val="right"/>
      <w:pPr>
        <w:ind w:left="2160" w:hanging="180"/>
      </w:pPr>
    </w:lvl>
    <w:lvl w:ilvl="3" w:tplc="8C703D80">
      <w:start w:val="1"/>
      <w:numFmt w:val="decimal"/>
      <w:lvlText w:val="%4."/>
      <w:lvlJc w:val="left"/>
      <w:pPr>
        <w:ind w:left="2880" w:hanging="360"/>
      </w:pPr>
    </w:lvl>
    <w:lvl w:ilvl="4" w:tplc="A6F4687E">
      <w:start w:val="1"/>
      <w:numFmt w:val="lowerLetter"/>
      <w:lvlText w:val="%5."/>
      <w:lvlJc w:val="left"/>
      <w:pPr>
        <w:ind w:left="3600" w:hanging="360"/>
      </w:pPr>
    </w:lvl>
    <w:lvl w:ilvl="5" w:tplc="0628A272">
      <w:start w:val="1"/>
      <w:numFmt w:val="lowerRoman"/>
      <w:lvlText w:val="%6."/>
      <w:lvlJc w:val="right"/>
      <w:pPr>
        <w:ind w:left="4320" w:hanging="180"/>
      </w:pPr>
    </w:lvl>
    <w:lvl w:ilvl="6" w:tplc="7FAC7830">
      <w:start w:val="1"/>
      <w:numFmt w:val="decimal"/>
      <w:lvlText w:val="%7."/>
      <w:lvlJc w:val="left"/>
      <w:pPr>
        <w:ind w:left="5040" w:hanging="360"/>
      </w:pPr>
    </w:lvl>
    <w:lvl w:ilvl="7" w:tplc="40A430D6">
      <w:start w:val="1"/>
      <w:numFmt w:val="lowerLetter"/>
      <w:lvlText w:val="%8."/>
      <w:lvlJc w:val="left"/>
      <w:pPr>
        <w:ind w:left="5760" w:hanging="360"/>
      </w:pPr>
    </w:lvl>
    <w:lvl w:ilvl="8" w:tplc="058E8C24">
      <w:start w:val="1"/>
      <w:numFmt w:val="lowerRoman"/>
      <w:lvlText w:val="%9."/>
      <w:lvlJc w:val="right"/>
      <w:pPr>
        <w:ind w:left="6480" w:hanging="180"/>
      </w:pPr>
    </w:lvl>
  </w:abstractNum>
  <w:abstractNum w:abstractNumId="55" w15:restartNumberingAfterBreak="0">
    <w:nsid w:val="37CA5C32"/>
    <w:multiLevelType w:val="hybridMultilevel"/>
    <w:tmpl w:val="26B65E5E"/>
    <w:lvl w:ilvl="0" w:tplc="B4243BAE">
      <w:start w:val="1"/>
      <w:numFmt w:val="bullet"/>
      <w:lvlText w:val=""/>
      <w:lvlJc w:val="left"/>
      <w:pPr>
        <w:ind w:left="1080" w:hanging="360"/>
      </w:pPr>
      <w:rPr>
        <w:rFonts w:ascii="Symbol" w:hAnsi="Symbol" w:hint="default"/>
      </w:rPr>
    </w:lvl>
    <w:lvl w:ilvl="1" w:tplc="F828D82A">
      <w:start w:val="1"/>
      <w:numFmt w:val="bullet"/>
      <w:lvlText w:val="o"/>
      <w:lvlJc w:val="left"/>
      <w:pPr>
        <w:ind w:left="1800" w:hanging="360"/>
      </w:pPr>
      <w:rPr>
        <w:rFonts w:ascii="Courier New" w:hAnsi="Courier New" w:hint="default"/>
      </w:rPr>
    </w:lvl>
    <w:lvl w:ilvl="2" w:tplc="473E9ED6">
      <w:start w:val="1"/>
      <w:numFmt w:val="bullet"/>
      <w:lvlText w:val=""/>
      <w:lvlJc w:val="left"/>
      <w:pPr>
        <w:ind w:left="2520" w:hanging="360"/>
      </w:pPr>
      <w:rPr>
        <w:rFonts w:ascii="Wingdings" w:hAnsi="Wingdings" w:hint="default"/>
      </w:rPr>
    </w:lvl>
    <w:lvl w:ilvl="3" w:tplc="111CAC92">
      <w:start w:val="1"/>
      <w:numFmt w:val="bullet"/>
      <w:lvlText w:val=""/>
      <w:lvlJc w:val="left"/>
      <w:pPr>
        <w:ind w:left="3240" w:hanging="360"/>
      </w:pPr>
      <w:rPr>
        <w:rFonts w:ascii="Symbol" w:hAnsi="Symbol" w:hint="default"/>
      </w:rPr>
    </w:lvl>
    <w:lvl w:ilvl="4" w:tplc="CA281998">
      <w:start w:val="1"/>
      <w:numFmt w:val="bullet"/>
      <w:lvlText w:val="o"/>
      <w:lvlJc w:val="left"/>
      <w:pPr>
        <w:ind w:left="3960" w:hanging="360"/>
      </w:pPr>
      <w:rPr>
        <w:rFonts w:ascii="Courier New" w:hAnsi="Courier New" w:hint="default"/>
      </w:rPr>
    </w:lvl>
    <w:lvl w:ilvl="5" w:tplc="6562DA94">
      <w:start w:val="1"/>
      <w:numFmt w:val="bullet"/>
      <w:lvlText w:val=""/>
      <w:lvlJc w:val="left"/>
      <w:pPr>
        <w:ind w:left="4680" w:hanging="360"/>
      </w:pPr>
      <w:rPr>
        <w:rFonts w:ascii="Wingdings" w:hAnsi="Wingdings" w:hint="default"/>
      </w:rPr>
    </w:lvl>
    <w:lvl w:ilvl="6" w:tplc="DD1C15FE">
      <w:start w:val="1"/>
      <w:numFmt w:val="bullet"/>
      <w:lvlText w:val=""/>
      <w:lvlJc w:val="left"/>
      <w:pPr>
        <w:ind w:left="5400" w:hanging="360"/>
      </w:pPr>
      <w:rPr>
        <w:rFonts w:ascii="Symbol" w:hAnsi="Symbol" w:hint="default"/>
      </w:rPr>
    </w:lvl>
    <w:lvl w:ilvl="7" w:tplc="03D20DA0">
      <w:start w:val="1"/>
      <w:numFmt w:val="bullet"/>
      <w:lvlText w:val="o"/>
      <w:lvlJc w:val="left"/>
      <w:pPr>
        <w:ind w:left="6120" w:hanging="360"/>
      </w:pPr>
      <w:rPr>
        <w:rFonts w:ascii="Courier New" w:hAnsi="Courier New" w:hint="default"/>
      </w:rPr>
    </w:lvl>
    <w:lvl w:ilvl="8" w:tplc="1A3E1F50">
      <w:start w:val="1"/>
      <w:numFmt w:val="bullet"/>
      <w:lvlText w:val=""/>
      <w:lvlJc w:val="left"/>
      <w:pPr>
        <w:ind w:left="6840" w:hanging="360"/>
      </w:pPr>
      <w:rPr>
        <w:rFonts w:ascii="Wingdings" w:hAnsi="Wingdings" w:hint="default"/>
      </w:rPr>
    </w:lvl>
  </w:abstractNum>
  <w:abstractNum w:abstractNumId="56" w15:restartNumberingAfterBreak="0">
    <w:nsid w:val="3B32A489"/>
    <w:multiLevelType w:val="hybridMultilevel"/>
    <w:tmpl w:val="45CAE356"/>
    <w:lvl w:ilvl="0" w:tplc="E8DA7E34">
      <w:start w:val="1"/>
      <w:numFmt w:val="decimal"/>
      <w:lvlText w:val="%1."/>
      <w:lvlJc w:val="left"/>
      <w:pPr>
        <w:ind w:left="720" w:hanging="360"/>
      </w:pPr>
    </w:lvl>
    <w:lvl w:ilvl="1" w:tplc="328EFA40">
      <w:start w:val="1"/>
      <w:numFmt w:val="lowerLetter"/>
      <w:lvlText w:val="%2."/>
      <w:lvlJc w:val="left"/>
      <w:pPr>
        <w:ind w:left="1440" w:hanging="360"/>
      </w:pPr>
    </w:lvl>
    <w:lvl w:ilvl="2" w:tplc="25C2D7F0">
      <w:start w:val="1"/>
      <w:numFmt w:val="lowerRoman"/>
      <w:lvlText w:val="%3."/>
      <w:lvlJc w:val="right"/>
      <w:pPr>
        <w:ind w:left="2160" w:hanging="180"/>
      </w:pPr>
    </w:lvl>
    <w:lvl w:ilvl="3" w:tplc="A106F16A">
      <w:start w:val="1"/>
      <w:numFmt w:val="decimal"/>
      <w:lvlText w:val="%4."/>
      <w:lvlJc w:val="left"/>
      <w:pPr>
        <w:ind w:left="2880" w:hanging="360"/>
      </w:pPr>
    </w:lvl>
    <w:lvl w:ilvl="4" w:tplc="FDDC711E">
      <w:start w:val="1"/>
      <w:numFmt w:val="lowerLetter"/>
      <w:lvlText w:val="%5."/>
      <w:lvlJc w:val="left"/>
      <w:pPr>
        <w:ind w:left="3600" w:hanging="360"/>
      </w:pPr>
    </w:lvl>
    <w:lvl w:ilvl="5" w:tplc="04A238C6">
      <w:start w:val="1"/>
      <w:numFmt w:val="lowerRoman"/>
      <w:lvlText w:val="%6."/>
      <w:lvlJc w:val="right"/>
      <w:pPr>
        <w:ind w:left="4320" w:hanging="180"/>
      </w:pPr>
    </w:lvl>
    <w:lvl w:ilvl="6" w:tplc="5F18916C">
      <w:start w:val="1"/>
      <w:numFmt w:val="decimal"/>
      <w:lvlText w:val="%7."/>
      <w:lvlJc w:val="left"/>
      <w:pPr>
        <w:ind w:left="5040" w:hanging="360"/>
      </w:pPr>
    </w:lvl>
    <w:lvl w:ilvl="7" w:tplc="7DBE8120">
      <w:start w:val="1"/>
      <w:numFmt w:val="lowerLetter"/>
      <w:lvlText w:val="%8."/>
      <w:lvlJc w:val="left"/>
      <w:pPr>
        <w:ind w:left="5760" w:hanging="360"/>
      </w:pPr>
    </w:lvl>
    <w:lvl w:ilvl="8" w:tplc="498622E4">
      <w:start w:val="1"/>
      <w:numFmt w:val="lowerRoman"/>
      <w:lvlText w:val="%9."/>
      <w:lvlJc w:val="right"/>
      <w:pPr>
        <w:ind w:left="6480" w:hanging="180"/>
      </w:pPr>
    </w:lvl>
  </w:abstractNum>
  <w:abstractNum w:abstractNumId="57" w15:restartNumberingAfterBreak="0">
    <w:nsid w:val="3B4C09C6"/>
    <w:multiLevelType w:val="hybridMultilevel"/>
    <w:tmpl w:val="B3F0847A"/>
    <w:lvl w:ilvl="0" w:tplc="A92ECDAE">
      <w:start w:val="1"/>
      <w:numFmt w:val="upperLetter"/>
      <w:lvlText w:val="%1."/>
      <w:lvlJc w:val="left"/>
      <w:pPr>
        <w:ind w:left="720" w:hanging="360"/>
      </w:pPr>
    </w:lvl>
    <w:lvl w:ilvl="1" w:tplc="210E717C">
      <w:start w:val="1"/>
      <w:numFmt w:val="lowerLetter"/>
      <w:lvlText w:val="%2."/>
      <w:lvlJc w:val="left"/>
      <w:pPr>
        <w:ind w:left="1440" w:hanging="360"/>
      </w:pPr>
    </w:lvl>
    <w:lvl w:ilvl="2" w:tplc="3852EEBA">
      <w:start w:val="1"/>
      <w:numFmt w:val="lowerRoman"/>
      <w:lvlText w:val="%3."/>
      <w:lvlJc w:val="right"/>
      <w:pPr>
        <w:ind w:left="2160" w:hanging="180"/>
      </w:pPr>
    </w:lvl>
    <w:lvl w:ilvl="3" w:tplc="FC92155A">
      <w:start w:val="1"/>
      <w:numFmt w:val="decimal"/>
      <w:lvlText w:val="%4."/>
      <w:lvlJc w:val="left"/>
      <w:pPr>
        <w:ind w:left="2880" w:hanging="360"/>
      </w:pPr>
    </w:lvl>
    <w:lvl w:ilvl="4" w:tplc="9200843E">
      <w:start w:val="1"/>
      <w:numFmt w:val="lowerLetter"/>
      <w:lvlText w:val="%5."/>
      <w:lvlJc w:val="left"/>
      <w:pPr>
        <w:ind w:left="3600" w:hanging="360"/>
      </w:pPr>
    </w:lvl>
    <w:lvl w:ilvl="5" w:tplc="D1149780">
      <w:start w:val="1"/>
      <w:numFmt w:val="lowerRoman"/>
      <w:lvlText w:val="%6."/>
      <w:lvlJc w:val="right"/>
      <w:pPr>
        <w:ind w:left="4320" w:hanging="180"/>
      </w:pPr>
    </w:lvl>
    <w:lvl w:ilvl="6" w:tplc="7CEAB3D4">
      <w:start w:val="1"/>
      <w:numFmt w:val="decimal"/>
      <w:lvlText w:val="%7."/>
      <w:lvlJc w:val="left"/>
      <w:pPr>
        <w:ind w:left="5040" w:hanging="360"/>
      </w:pPr>
    </w:lvl>
    <w:lvl w:ilvl="7" w:tplc="41781AB2">
      <w:start w:val="1"/>
      <w:numFmt w:val="lowerLetter"/>
      <w:lvlText w:val="%8."/>
      <w:lvlJc w:val="left"/>
      <w:pPr>
        <w:ind w:left="5760" w:hanging="360"/>
      </w:pPr>
    </w:lvl>
    <w:lvl w:ilvl="8" w:tplc="7F82FE0C">
      <w:start w:val="1"/>
      <w:numFmt w:val="lowerRoman"/>
      <w:lvlText w:val="%9."/>
      <w:lvlJc w:val="right"/>
      <w:pPr>
        <w:ind w:left="6480" w:hanging="180"/>
      </w:pPr>
    </w:lvl>
  </w:abstractNum>
  <w:abstractNum w:abstractNumId="58" w15:restartNumberingAfterBreak="0">
    <w:nsid w:val="3F0DC443"/>
    <w:multiLevelType w:val="hybridMultilevel"/>
    <w:tmpl w:val="633A0704"/>
    <w:lvl w:ilvl="0" w:tplc="66DA5588">
      <w:start w:val="1"/>
      <w:numFmt w:val="decimal"/>
      <w:lvlText w:val="(ii)"/>
      <w:lvlJc w:val="left"/>
      <w:pPr>
        <w:ind w:left="720" w:hanging="360"/>
      </w:pPr>
    </w:lvl>
    <w:lvl w:ilvl="1" w:tplc="AFD886F2">
      <w:start w:val="1"/>
      <w:numFmt w:val="lowerLetter"/>
      <w:lvlText w:val="%2."/>
      <w:lvlJc w:val="left"/>
      <w:pPr>
        <w:ind w:left="1440" w:hanging="360"/>
      </w:pPr>
    </w:lvl>
    <w:lvl w:ilvl="2" w:tplc="7DBE5066">
      <w:start w:val="1"/>
      <w:numFmt w:val="lowerRoman"/>
      <w:lvlText w:val="%3."/>
      <w:lvlJc w:val="right"/>
      <w:pPr>
        <w:ind w:left="2160" w:hanging="180"/>
      </w:pPr>
    </w:lvl>
    <w:lvl w:ilvl="3" w:tplc="BF20ACCC">
      <w:start w:val="1"/>
      <w:numFmt w:val="decimal"/>
      <w:lvlText w:val="%4."/>
      <w:lvlJc w:val="left"/>
      <w:pPr>
        <w:ind w:left="2880" w:hanging="360"/>
      </w:pPr>
    </w:lvl>
    <w:lvl w:ilvl="4" w:tplc="7E282130">
      <w:start w:val="1"/>
      <w:numFmt w:val="lowerLetter"/>
      <w:lvlText w:val="%5."/>
      <w:lvlJc w:val="left"/>
      <w:pPr>
        <w:ind w:left="3600" w:hanging="360"/>
      </w:pPr>
    </w:lvl>
    <w:lvl w:ilvl="5" w:tplc="7110E5D6">
      <w:start w:val="1"/>
      <w:numFmt w:val="lowerRoman"/>
      <w:lvlText w:val="%6."/>
      <w:lvlJc w:val="right"/>
      <w:pPr>
        <w:ind w:left="4320" w:hanging="180"/>
      </w:pPr>
    </w:lvl>
    <w:lvl w:ilvl="6" w:tplc="E02A2C52">
      <w:start w:val="1"/>
      <w:numFmt w:val="decimal"/>
      <w:lvlText w:val="%7."/>
      <w:lvlJc w:val="left"/>
      <w:pPr>
        <w:ind w:left="5040" w:hanging="360"/>
      </w:pPr>
    </w:lvl>
    <w:lvl w:ilvl="7" w:tplc="90267016">
      <w:start w:val="1"/>
      <w:numFmt w:val="lowerLetter"/>
      <w:lvlText w:val="%8."/>
      <w:lvlJc w:val="left"/>
      <w:pPr>
        <w:ind w:left="5760" w:hanging="360"/>
      </w:pPr>
    </w:lvl>
    <w:lvl w:ilvl="8" w:tplc="72C6A44A">
      <w:start w:val="1"/>
      <w:numFmt w:val="lowerRoman"/>
      <w:lvlText w:val="%9."/>
      <w:lvlJc w:val="right"/>
      <w:pPr>
        <w:ind w:left="6480" w:hanging="180"/>
      </w:pPr>
    </w:lvl>
  </w:abstractNum>
  <w:abstractNum w:abstractNumId="59" w15:restartNumberingAfterBreak="0">
    <w:nsid w:val="3F70778B"/>
    <w:multiLevelType w:val="hybridMultilevel"/>
    <w:tmpl w:val="9F82B5CA"/>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60" w15:restartNumberingAfterBreak="0">
    <w:nsid w:val="3FA21A3B"/>
    <w:multiLevelType w:val="hybridMultilevel"/>
    <w:tmpl w:val="54129490"/>
    <w:lvl w:ilvl="0" w:tplc="0358884C">
      <w:start w:val="1"/>
      <w:numFmt w:val="decimal"/>
      <w:lvlText w:val="%1."/>
      <w:lvlJc w:val="left"/>
      <w:pPr>
        <w:ind w:left="720" w:hanging="360"/>
      </w:pPr>
    </w:lvl>
    <w:lvl w:ilvl="1" w:tplc="4F7466C2">
      <w:start w:val="1"/>
      <w:numFmt w:val="lowerLetter"/>
      <w:lvlText w:val="%2."/>
      <w:lvlJc w:val="left"/>
      <w:pPr>
        <w:ind w:left="1440" w:hanging="360"/>
      </w:pPr>
    </w:lvl>
    <w:lvl w:ilvl="2" w:tplc="A9604488">
      <w:start w:val="1"/>
      <w:numFmt w:val="lowerRoman"/>
      <w:lvlText w:val="%3."/>
      <w:lvlJc w:val="right"/>
      <w:pPr>
        <w:ind w:left="2160" w:hanging="180"/>
      </w:pPr>
    </w:lvl>
    <w:lvl w:ilvl="3" w:tplc="A5D2EB86">
      <w:start w:val="1"/>
      <w:numFmt w:val="decimal"/>
      <w:lvlText w:val="%4."/>
      <w:lvlJc w:val="left"/>
      <w:pPr>
        <w:ind w:left="2880" w:hanging="360"/>
      </w:pPr>
    </w:lvl>
    <w:lvl w:ilvl="4" w:tplc="14BE4066">
      <w:start w:val="1"/>
      <w:numFmt w:val="lowerLetter"/>
      <w:lvlText w:val="%5."/>
      <w:lvlJc w:val="left"/>
      <w:pPr>
        <w:ind w:left="3600" w:hanging="360"/>
      </w:pPr>
    </w:lvl>
    <w:lvl w:ilvl="5" w:tplc="0DA24B44">
      <w:start w:val="1"/>
      <w:numFmt w:val="lowerRoman"/>
      <w:lvlText w:val="%6."/>
      <w:lvlJc w:val="right"/>
      <w:pPr>
        <w:ind w:left="4320" w:hanging="180"/>
      </w:pPr>
    </w:lvl>
    <w:lvl w:ilvl="6" w:tplc="C35E9126">
      <w:start w:val="1"/>
      <w:numFmt w:val="decimal"/>
      <w:lvlText w:val="%7."/>
      <w:lvlJc w:val="left"/>
      <w:pPr>
        <w:ind w:left="5040" w:hanging="360"/>
      </w:pPr>
    </w:lvl>
    <w:lvl w:ilvl="7" w:tplc="C2E0C7EC">
      <w:start w:val="1"/>
      <w:numFmt w:val="lowerLetter"/>
      <w:lvlText w:val="%8."/>
      <w:lvlJc w:val="left"/>
      <w:pPr>
        <w:ind w:left="5760" w:hanging="360"/>
      </w:pPr>
    </w:lvl>
    <w:lvl w:ilvl="8" w:tplc="3B6E3DF2">
      <w:start w:val="1"/>
      <w:numFmt w:val="lowerRoman"/>
      <w:lvlText w:val="%9."/>
      <w:lvlJc w:val="right"/>
      <w:pPr>
        <w:ind w:left="6480" w:hanging="180"/>
      </w:pPr>
    </w:lvl>
  </w:abstractNum>
  <w:abstractNum w:abstractNumId="61" w15:restartNumberingAfterBreak="0">
    <w:nsid w:val="40E69DC5"/>
    <w:multiLevelType w:val="hybridMultilevel"/>
    <w:tmpl w:val="76589808"/>
    <w:lvl w:ilvl="0" w:tplc="084CC62E">
      <w:start w:val="2"/>
      <w:numFmt w:val="upperRoman"/>
      <w:lvlText w:val="%1."/>
      <w:lvlJc w:val="right"/>
      <w:pPr>
        <w:ind w:left="720" w:hanging="360"/>
      </w:pPr>
    </w:lvl>
    <w:lvl w:ilvl="1" w:tplc="8A58BDD8">
      <w:start w:val="1"/>
      <w:numFmt w:val="lowerLetter"/>
      <w:lvlText w:val="%2."/>
      <w:lvlJc w:val="left"/>
      <w:pPr>
        <w:ind w:left="1440" w:hanging="360"/>
      </w:pPr>
    </w:lvl>
    <w:lvl w:ilvl="2" w:tplc="95DA4D2E">
      <w:start w:val="1"/>
      <w:numFmt w:val="lowerRoman"/>
      <w:lvlText w:val="%3."/>
      <w:lvlJc w:val="right"/>
      <w:pPr>
        <w:ind w:left="2160" w:hanging="180"/>
      </w:pPr>
    </w:lvl>
    <w:lvl w:ilvl="3" w:tplc="48125576">
      <w:start w:val="1"/>
      <w:numFmt w:val="decimal"/>
      <w:lvlText w:val="%4."/>
      <w:lvlJc w:val="left"/>
      <w:pPr>
        <w:ind w:left="2880" w:hanging="360"/>
      </w:pPr>
    </w:lvl>
    <w:lvl w:ilvl="4" w:tplc="1CD0A030">
      <w:start w:val="1"/>
      <w:numFmt w:val="lowerLetter"/>
      <w:lvlText w:val="%5."/>
      <w:lvlJc w:val="left"/>
      <w:pPr>
        <w:ind w:left="3600" w:hanging="360"/>
      </w:pPr>
    </w:lvl>
    <w:lvl w:ilvl="5" w:tplc="D6B8DCFE">
      <w:start w:val="1"/>
      <w:numFmt w:val="lowerRoman"/>
      <w:lvlText w:val="%6."/>
      <w:lvlJc w:val="right"/>
      <w:pPr>
        <w:ind w:left="4320" w:hanging="180"/>
      </w:pPr>
    </w:lvl>
    <w:lvl w:ilvl="6" w:tplc="A2BA5714">
      <w:start w:val="1"/>
      <w:numFmt w:val="decimal"/>
      <w:lvlText w:val="%7."/>
      <w:lvlJc w:val="left"/>
      <w:pPr>
        <w:ind w:left="5040" w:hanging="360"/>
      </w:pPr>
    </w:lvl>
    <w:lvl w:ilvl="7" w:tplc="3020CC9A">
      <w:start w:val="1"/>
      <w:numFmt w:val="lowerLetter"/>
      <w:lvlText w:val="%8."/>
      <w:lvlJc w:val="left"/>
      <w:pPr>
        <w:ind w:left="5760" w:hanging="360"/>
      </w:pPr>
    </w:lvl>
    <w:lvl w:ilvl="8" w:tplc="E612F976">
      <w:start w:val="1"/>
      <w:numFmt w:val="lowerRoman"/>
      <w:lvlText w:val="%9."/>
      <w:lvlJc w:val="right"/>
      <w:pPr>
        <w:ind w:left="6480" w:hanging="180"/>
      </w:pPr>
    </w:lvl>
  </w:abstractNum>
  <w:abstractNum w:abstractNumId="62" w15:restartNumberingAfterBreak="0">
    <w:nsid w:val="40E847D1"/>
    <w:multiLevelType w:val="hybridMultilevel"/>
    <w:tmpl w:val="02DC0936"/>
    <w:lvl w:ilvl="0" w:tplc="6E645248">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3" w15:restartNumberingAfterBreak="0">
    <w:nsid w:val="4237CB06"/>
    <w:multiLevelType w:val="hybridMultilevel"/>
    <w:tmpl w:val="3622403C"/>
    <w:lvl w:ilvl="0" w:tplc="889084D2">
      <w:start w:val="1"/>
      <w:numFmt w:val="upperLetter"/>
      <w:lvlText w:val="%1."/>
      <w:lvlJc w:val="left"/>
      <w:pPr>
        <w:ind w:left="720" w:hanging="360"/>
      </w:pPr>
    </w:lvl>
    <w:lvl w:ilvl="1" w:tplc="D272E0F0">
      <w:start w:val="1"/>
      <w:numFmt w:val="lowerLetter"/>
      <w:lvlText w:val="%2."/>
      <w:lvlJc w:val="left"/>
      <w:pPr>
        <w:ind w:left="1440" w:hanging="360"/>
      </w:pPr>
    </w:lvl>
    <w:lvl w:ilvl="2" w:tplc="E8E09914">
      <w:start w:val="1"/>
      <w:numFmt w:val="lowerRoman"/>
      <w:lvlText w:val="%3."/>
      <w:lvlJc w:val="right"/>
      <w:pPr>
        <w:ind w:left="2160" w:hanging="180"/>
      </w:pPr>
    </w:lvl>
    <w:lvl w:ilvl="3" w:tplc="2E167E3C">
      <w:start w:val="1"/>
      <w:numFmt w:val="decimal"/>
      <w:lvlText w:val="%4."/>
      <w:lvlJc w:val="left"/>
      <w:pPr>
        <w:ind w:left="2880" w:hanging="360"/>
      </w:pPr>
    </w:lvl>
    <w:lvl w:ilvl="4" w:tplc="67A80A30">
      <w:start w:val="1"/>
      <w:numFmt w:val="lowerLetter"/>
      <w:lvlText w:val="%5."/>
      <w:lvlJc w:val="left"/>
      <w:pPr>
        <w:ind w:left="3600" w:hanging="360"/>
      </w:pPr>
    </w:lvl>
    <w:lvl w:ilvl="5" w:tplc="302EA8EE">
      <w:start w:val="1"/>
      <w:numFmt w:val="lowerRoman"/>
      <w:lvlText w:val="%6."/>
      <w:lvlJc w:val="right"/>
      <w:pPr>
        <w:ind w:left="4320" w:hanging="180"/>
      </w:pPr>
    </w:lvl>
    <w:lvl w:ilvl="6" w:tplc="1B62F868">
      <w:start w:val="1"/>
      <w:numFmt w:val="decimal"/>
      <w:lvlText w:val="%7."/>
      <w:lvlJc w:val="left"/>
      <w:pPr>
        <w:ind w:left="5040" w:hanging="360"/>
      </w:pPr>
    </w:lvl>
    <w:lvl w:ilvl="7" w:tplc="69625820">
      <w:start w:val="1"/>
      <w:numFmt w:val="lowerLetter"/>
      <w:lvlText w:val="%8."/>
      <w:lvlJc w:val="left"/>
      <w:pPr>
        <w:ind w:left="5760" w:hanging="360"/>
      </w:pPr>
    </w:lvl>
    <w:lvl w:ilvl="8" w:tplc="4B50A518">
      <w:start w:val="1"/>
      <w:numFmt w:val="lowerRoman"/>
      <w:lvlText w:val="%9."/>
      <w:lvlJc w:val="right"/>
      <w:pPr>
        <w:ind w:left="6480" w:hanging="180"/>
      </w:pPr>
    </w:lvl>
  </w:abstractNum>
  <w:abstractNum w:abstractNumId="64" w15:restartNumberingAfterBreak="0">
    <w:nsid w:val="4385115D"/>
    <w:multiLevelType w:val="hybridMultilevel"/>
    <w:tmpl w:val="E042DB0E"/>
    <w:lvl w:ilvl="0" w:tplc="5FFE229C">
      <w:start w:val="1"/>
      <w:numFmt w:val="decimal"/>
      <w:lvlText w:val="%1."/>
      <w:lvlJc w:val="left"/>
      <w:pPr>
        <w:ind w:left="720" w:hanging="360"/>
      </w:pPr>
    </w:lvl>
    <w:lvl w:ilvl="1" w:tplc="39282FE8">
      <w:start w:val="1"/>
      <w:numFmt w:val="lowerLetter"/>
      <w:lvlText w:val="%2."/>
      <w:lvlJc w:val="left"/>
      <w:pPr>
        <w:ind w:left="1440" w:hanging="360"/>
      </w:pPr>
    </w:lvl>
    <w:lvl w:ilvl="2" w:tplc="3860095C">
      <w:start w:val="1"/>
      <w:numFmt w:val="lowerRoman"/>
      <w:lvlText w:val="%3."/>
      <w:lvlJc w:val="right"/>
      <w:pPr>
        <w:ind w:left="2160" w:hanging="180"/>
      </w:pPr>
    </w:lvl>
    <w:lvl w:ilvl="3" w:tplc="6DBADD0C">
      <w:start w:val="1"/>
      <w:numFmt w:val="decimal"/>
      <w:lvlText w:val="%4."/>
      <w:lvlJc w:val="left"/>
      <w:pPr>
        <w:ind w:left="2880" w:hanging="360"/>
      </w:pPr>
    </w:lvl>
    <w:lvl w:ilvl="4" w:tplc="9BA6A2D6">
      <w:start w:val="1"/>
      <w:numFmt w:val="lowerLetter"/>
      <w:lvlText w:val="%5."/>
      <w:lvlJc w:val="left"/>
      <w:pPr>
        <w:ind w:left="3600" w:hanging="360"/>
      </w:pPr>
    </w:lvl>
    <w:lvl w:ilvl="5" w:tplc="5AA85516">
      <w:start w:val="1"/>
      <w:numFmt w:val="lowerRoman"/>
      <w:lvlText w:val="%6."/>
      <w:lvlJc w:val="right"/>
      <w:pPr>
        <w:ind w:left="4320" w:hanging="180"/>
      </w:pPr>
    </w:lvl>
    <w:lvl w:ilvl="6" w:tplc="7ECE13D8">
      <w:start w:val="1"/>
      <w:numFmt w:val="decimal"/>
      <w:lvlText w:val="%7."/>
      <w:lvlJc w:val="left"/>
      <w:pPr>
        <w:ind w:left="5040" w:hanging="360"/>
      </w:pPr>
    </w:lvl>
    <w:lvl w:ilvl="7" w:tplc="A9C68DE2">
      <w:start w:val="1"/>
      <w:numFmt w:val="lowerLetter"/>
      <w:lvlText w:val="%8."/>
      <w:lvlJc w:val="left"/>
      <w:pPr>
        <w:ind w:left="5760" w:hanging="360"/>
      </w:pPr>
    </w:lvl>
    <w:lvl w:ilvl="8" w:tplc="7BD297E4">
      <w:start w:val="1"/>
      <w:numFmt w:val="lowerRoman"/>
      <w:lvlText w:val="%9."/>
      <w:lvlJc w:val="right"/>
      <w:pPr>
        <w:ind w:left="6480" w:hanging="180"/>
      </w:pPr>
    </w:lvl>
  </w:abstractNum>
  <w:abstractNum w:abstractNumId="65" w15:restartNumberingAfterBreak="0">
    <w:nsid w:val="43E12782"/>
    <w:multiLevelType w:val="hybridMultilevel"/>
    <w:tmpl w:val="F8C442F2"/>
    <w:lvl w:ilvl="0" w:tplc="9F0C299C">
      <w:start w:val="1"/>
      <w:numFmt w:val="decimal"/>
      <w:lvlText w:val="(vi)"/>
      <w:lvlJc w:val="left"/>
      <w:pPr>
        <w:ind w:left="720" w:hanging="360"/>
      </w:pPr>
    </w:lvl>
    <w:lvl w:ilvl="1" w:tplc="CE7288A0">
      <w:start w:val="1"/>
      <w:numFmt w:val="lowerLetter"/>
      <w:lvlText w:val="%2."/>
      <w:lvlJc w:val="left"/>
      <w:pPr>
        <w:ind w:left="1440" w:hanging="360"/>
      </w:pPr>
    </w:lvl>
    <w:lvl w:ilvl="2" w:tplc="E99C8640">
      <w:start w:val="1"/>
      <w:numFmt w:val="lowerRoman"/>
      <w:lvlText w:val="%3."/>
      <w:lvlJc w:val="right"/>
      <w:pPr>
        <w:ind w:left="2160" w:hanging="180"/>
      </w:pPr>
    </w:lvl>
    <w:lvl w:ilvl="3" w:tplc="DACC5494">
      <w:start w:val="1"/>
      <w:numFmt w:val="decimal"/>
      <w:lvlText w:val="%4."/>
      <w:lvlJc w:val="left"/>
      <w:pPr>
        <w:ind w:left="2880" w:hanging="360"/>
      </w:pPr>
    </w:lvl>
    <w:lvl w:ilvl="4" w:tplc="158841F8">
      <w:start w:val="1"/>
      <w:numFmt w:val="lowerLetter"/>
      <w:lvlText w:val="%5."/>
      <w:lvlJc w:val="left"/>
      <w:pPr>
        <w:ind w:left="3600" w:hanging="360"/>
      </w:pPr>
    </w:lvl>
    <w:lvl w:ilvl="5" w:tplc="46A456C6">
      <w:start w:val="1"/>
      <w:numFmt w:val="lowerRoman"/>
      <w:lvlText w:val="%6."/>
      <w:lvlJc w:val="right"/>
      <w:pPr>
        <w:ind w:left="4320" w:hanging="180"/>
      </w:pPr>
    </w:lvl>
    <w:lvl w:ilvl="6" w:tplc="4CA24116">
      <w:start w:val="1"/>
      <w:numFmt w:val="decimal"/>
      <w:lvlText w:val="%7."/>
      <w:lvlJc w:val="left"/>
      <w:pPr>
        <w:ind w:left="5040" w:hanging="360"/>
      </w:pPr>
    </w:lvl>
    <w:lvl w:ilvl="7" w:tplc="45AAE202">
      <w:start w:val="1"/>
      <w:numFmt w:val="lowerLetter"/>
      <w:lvlText w:val="%8."/>
      <w:lvlJc w:val="left"/>
      <w:pPr>
        <w:ind w:left="5760" w:hanging="360"/>
      </w:pPr>
    </w:lvl>
    <w:lvl w:ilvl="8" w:tplc="2CEA8432">
      <w:start w:val="1"/>
      <w:numFmt w:val="lowerRoman"/>
      <w:lvlText w:val="%9."/>
      <w:lvlJc w:val="right"/>
      <w:pPr>
        <w:ind w:left="6480" w:hanging="180"/>
      </w:pPr>
    </w:lvl>
  </w:abstractNum>
  <w:abstractNum w:abstractNumId="66" w15:restartNumberingAfterBreak="0">
    <w:nsid w:val="45C15183"/>
    <w:multiLevelType w:val="hybridMultilevel"/>
    <w:tmpl w:val="3050B8B8"/>
    <w:lvl w:ilvl="0" w:tplc="FFFFFFFF">
      <w:start w:val="1"/>
      <w:numFmt w:val="decimal"/>
      <w:lvlText w:val="%1."/>
      <w:lvlJc w:val="left"/>
      <w:pPr>
        <w:ind w:left="1440" w:hanging="360"/>
      </w:p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67" w15:restartNumberingAfterBreak="0">
    <w:nsid w:val="45D0758C"/>
    <w:multiLevelType w:val="hybridMultilevel"/>
    <w:tmpl w:val="35E2783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8" w15:restartNumberingAfterBreak="0">
    <w:nsid w:val="46531C5D"/>
    <w:multiLevelType w:val="hybridMultilevel"/>
    <w:tmpl w:val="CB6EEF92"/>
    <w:lvl w:ilvl="0" w:tplc="7C8A18B2">
      <w:start w:val="1"/>
      <w:numFmt w:val="upperLetter"/>
      <w:lvlText w:val="%1."/>
      <w:lvlJc w:val="left"/>
      <w:pPr>
        <w:ind w:left="1494" w:hanging="360"/>
      </w:pPr>
    </w:lvl>
    <w:lvl w:ilvl="1" w:tplc="A660540E">
      <w:start w:val="1"/>
      <w:numFmt w:val="lowerLetter"/>
      <w:lvlText w:val="%2."/>
      <w:lvlJc w:val="left"/>
      <w:pPr>
        <w:ind w:left="2214" w:hanging="360"/>
      </w:pPr>
    </w:lvl>
    <w:lvl w:ilvl="2" w:tplc="1C74E07A">
      <w:start w:val="1"/>
      <w:numFmt w:val="lowerRoman"/>
      <w:lvlText w:val="%3."/>
      <w:lvlJc w:val="right"/>
      <w:pPr>
        <w:ind w:left="2934" w:hanging="180"/>
      </w:pPr>
    </w:lvl>
    <w:lvl w:ilvl="3" w:tplc="28BAD2EC">
      <w:start w:val="1"/>
      <w:numFmt w:val="decimal"/>
      <w:lvlText w:val="%4."/>
      <w:lvlJc w:val="left"/>
      <w:pPr>
        <w:ind w:left="3654" w:hanging="360"/>
      </w:pPr>
    </w:lvl>
    <w:lvl w:ilvl="4" w:tplc="5882CD52">
      <w:start w:val="1"/>
      <w:numFmt w:val="lowerLetter"/>
      <w:lvlText w:val="%5."/>
      <w:lvlJc w:val="left"/>
      <w:pPr>
        <w:ind w:left="4374" w:hanging="360"/>
      </w:pPr>
    </w:lvl>
    <w:lvl w:ilvl="5" w:tplc="3A145978">
      <w:start w:val="1"/>
      <w:numFmt w:val="lowerRoman"/>
      <w:lvlText w:val="%6."/>
      <w:lvlJc w:val="right"/>
      <w:pPr>
        <w:ind w:left="5094" w:hanging="180"/>
      </w:pPr>
    </w:lvl>
    <w:lvl w:ilvl="6" w:tplc="C9DEF090">
      <w:start w:val="1"/>
      <w:numFmt w:val="decimal"/>
      <w:lvlText w:val="%7."/>
      <w:lvlJc w:val="left"/>
      <w:pPr>
        <w:ind w:left="5814" w:hanging="360"/>
      </w:pPr>
    </w:lvl>
    <w:lvl w:ilvl="7" w:tplc="4E36D228">
      <w:start w:val="1"/>
      <w:numFmt w:val="lowerLetter"/>
      <w:lvlText w:val="%8."/>
      <w:lvlJc w:val="left"/>
      <w:pPr>
        <w:ind w:left="6534" w:hanging="360"/>
      </w:pPr>
    </w:lvl>
    <w:lvl w:ilvl="8" w:tplc="EB5CEC80">
      <w:start w:val="1"/>
      <w:numFmt w:val="lowerRoman"/>
      <w:lvlText w:val="%9."/>
      <w:lvlJc w:val="right"/>
      <w:pPr>
        <w:ind w:left="7254" w:hanging="180"/>
      </w:pPr>
    </w:lvl>
  </w:abstractNum>
  <w:abstractNum w:abstractNumId="69" w15:restartNumberingAfterBreak="0">
    <w:nsid w:val="48880BE4"/>
    <w:multiLevelType w:val="hybridMultilevel"/>
    <w:tmpl w:val="613C962A"/>
    <w:lvl w:ilvl="0" w:tplc="42588EBC">
      <w:start w:val="1"/>
      <w:numFmt w:val="decimal"/>
      <w:lvlText w:val="%1."/>
      <w:lvlJc w:val="left"/>
      <w:pPr>
        <w:ind w:left="720" w:hanging="360"/>
      </w:pPr>
    </w:lvl>
    <w:lvl w:ilvl="1" w:tplc="45704A12">
      <w:start w:val="1"/>
      <w:numFmt w:val="lowerLetter"/>
      <w:lvlText w:val="%2."/>
      <w:lvlJc w:val="left"/>
      <w:pPr>
        <w:ind w:left="1440" w:hanging="360"/>
      </w:pPr>
    </w:lvl>
    <w:lvl w:ilvl="2" w:tplc="21DC62B2">
      <w:start w:val="1"/>
      <w:numFmt w:val="lowerRoman"/>
      <w:lvlText w:val="%3."/>
      <w:lvlJc w:val="right"/>
      <w:pPr>
        <w:ind w:left="2160" w:hanging="180"/>
      </w:pPr>
    </w:lvl>
    <w:lvl w:ilvl="3" w:tplc="C7768F16">
      <w:start w:val="1"/>
      <w:numFmt w:val="decimal"/>
      <w:lvlText w:val="%4."/>
      <w:lvlJc w:val="left"/>
      <w:pPr>
        <w:ind w:left="2880" w:hanging="360"/>
      </w:pPr>
    </w:lvl>
    <w:lvl w:ilvl="4" w:tplc="A3A69FB0">
      <w:start w:val="1"/>
      <w:numFmt w:val="lowerLetter"/>
      <w:lvlText w:val="%5."/>
      <w:lvlJc w:val="left"/>
      <w:pPr>
        <w:ind w:left="3600" w:hanging="360"/>
      </w:pPr>
    </w:lvl>
    <w:lvl w:ilvl="5" w:tplc="8D42C690">
      <w:start w:val="1"/>
      <w:numFmt w:val="lowerRoman"/>
      <w:lvlText w:val="%6."/>
      <w:lvlJc w:val="right"/>
      <w:pPr>
        <w:ind w:left="4320" w:hanging="180"/>
      </w:pPr>
    </w:lvl>
    <w:lvl w:ilvl="6" w:tplc="1F00AA60">
      <w:start w:val="1"/>
      <w:numFmt w:val="decimal"/>
      <w:lvlText w:val="%7."/>
      <w:lvlJc w:val="left"/>
      <w:pPr>
        <w:ind w:left="5040" w:hanging="360"/>
      </w:pPr>
    </w:lvl>
    <w:lvl w:ilvl="7" w:tplc="AE3267F2">
      <w:start w:val="1"/>
      <w:numFmt w:val="lowerLetter"/>
      <w:lvlText w:val="%8."/>
      <w:lvlJc w:val="left"/>
      <w:pPr>
        <w:ind w:left="5760" w:hanging="360"/>
      </w:pPr>
    </w:lvl>
    <w:lvl w:ilvl="8" w:tplc="26E0BF40">
      <w:start w:val="1"/>
      <w:numFmt w:val="lowerRoman"/>
      <w:lvlText w:val="%9."/>
      <w:lvlJc w:val="right"/>
      <w:pPr>
        <w:ind w:left="6480" w:hanging="180"/>
      </w:pPr>
    </w:lvl>
  </w:abstractNum>
  <w:abstractNum w:abstractNumId="70" w15:restartNumberingAfterBreak="0">
    <w:nsid w:val="4D7C6AE5"/>
    <w:multiLevelType w:val="hybridMultilevel"/>
    <w:tmpl w:val="444EB5D2"/>
    <w:lvl w:ilvl="0" w:tplc="E8989114">
      <w:start w:val="1"/>
      <w:numFmt w:val="bullet"/>
      <w:lvlText w:val="-"/>
      <w:lvlJc w:val="left"/>
      <w:pPr>
        <w:ind w:left="720" w:hanging="360"/>
      </w:pPr>
      <w:rPr>
        <w:rFonts w:ascii="Calibri" w:hAnsi="Calibri" w:hint="default"/>
      </w:rPr>
    </w:lvl>
    <w:lvl w:ilvl="1" w:tplc="3DD476E6">
      <w:start w:val="1"/>
      <w:numFmt w:val="bullet"/>
      <w:lvlText w:val="o"/>
      <w:lvlJc w:val="left"/>
      <w:pPr>
        <w:ind w:left="1440" w:hanging="360"/>
      </w:pPr>
      <w:rPr>
        <w:rFonts w:ascii="Courier New" w:hAnsi="Courier New" w:hint="default"/>
      </w:rPr>
    </w:lvl>
    <w:lvl w:ilvl="2" w:tplc="B3CE9D72">
      <w:start w:val="1"/>
      <w:numFmt w:val="bullet"/>
      <w:lvlText w:val=""/>
      <w:lvlJc w:val="left"/>
      <w:pPr>
        <w:ind w:left="2160" w:hanging="360"/>
      </w:pPr>
      <w:rPr>
        <w:rFonts w:ascii="Wingdings" w:hAnsi="Wingdings" w:hint="default"/>
      </w:rPr>
    </w:lvl>
    <w:lvl w:ilvl="3" w:tplc="CC2674D8">
      <w:start w:val="1"/>
      <w:numFmt w:val="bullet"/>
      <w:lvlText w:val=""/>
      <w:lvlJc w:val="left"/>
      <w:pPr>
        <w:ind w:left="2880" w:hanging="360"/>
      </w:pPr>
      <w:rPr>
        <w:rFonts w:ascii="Symbol" w:hAnsi="Symbol" w:hint="default"/>
      </w:rPr>
    </w:lvl>
    <w:lvl w:ilvl="4" w:tplc="246EDEDA">
      <w:start w:val="1"/>
      <w:numFmt w:val="bullet"/>
      <w:lvlText w:val="o"/>
      <w:lvlJc w:val="left"/>
      <w:pPr>
        <w:ind w:left="3600" w:hanging="360"/>
      </w:pPr>
      <w:rPr>
        <w:rFonts w:ascii="Courier New" w:hAnsi="Courier New" w:hint="default"/>
      </w:rPr>
    </w:lvl>
    <w:lvl w:ilvl="5" w:tplc="E4682ABE">
      <w:start w:val="1"/>
      <w:numFmt w:val="bullet"/>
      <w:lvlText w:val=""/>
      <w:lvlJc w:val="left"/>
      <w:pPr>
        <w:ind w:left="4320" w:hanging="360"/>
      </w:pPr>
      <w:rPr>
        <w:rFonts w:ascii="Wingdings" w:hAnsi="Wingdings" w:hint="default"/>
      </w:rPr>
    </w:lvl>
    <w:lvl w:ilvl="6" w:tplc="43C40C04">
      <w:start w:val="1"/>
      <w:numFmt w:val="bullet"/>
      <w:lvlText w:val=""/>
      <w:lvlJc w:val="left"/>
      <w:pPr>
        <w:ind w:left="5040" w:hanging="360"/>
      </w:pPr>
      <w:rPr>
        <w:rFonts w:ascii="Symbol" w:hAnsi="Symbol" w:hint="default"/>
      </w:rPr>
    </w:lvl>
    <w:lvl w:ilvl="7" w:tplc="442E1178">
      <w:start w:val="1"/>
      <w:numFmt w:val="bullet"/>
      <w:lvlText w:val="o"/>
      <w:lvlJc w:val="left"/>
      <w:pPr>
        <w:ind w:left="5760" w:hanging="360"/>
      </w:pPr>
      <w:rPr>
        <w:rFonts w:ascii="Courier New" w:hAnsi="Courier New" w:hint="default"/>
      </w:rPr>
    </w:lvl>
    <w:lvl w:ilvl="8" w:tplc="870E9E4C">
      <w:start w:val="1"/>
      <w:numFmt w:val="bullet"/>
      <w:lvlText w:val=""/>
      <w:lvlJc w:val="left"/>
      <w:pPr>
        <w:ind w:left="6480" w:hanging="360"/>
      </w:pPr>
      <w:rPr>
        <w:rFonts w:ascii="Wingdings" w:hAnsi="Wingdings" w:hint="default"/>
      </w:rPr>
    </w:lvl>
  </w:abstractNum>
  <w:abstractNum w:abstractNumId="71" w15:restartNumberingAfterBreak="0">
    <w:nsid w:val="4DD9492E"/>
    <w:multiLevelType w:val="hybridMultilevel"/>
    <w:tmpl w:val="009A8020"/>
    <w:lvl w:ilvl="0" w:tplc="934689FC">
      <w:start w:val="1"/>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4EFD01A1"/>
    <w:multiLevelType w:val="hybridMultilevel"/>
    <w:tmpl w:val="525AA222"/>
    <w:lvl w:ilvl="0" w:tplc="2000000F">
      <w:start w:val="1"/>
      <w:numFmt w:val="decimal"/>
      <w:lvlText w:val="%1."/>
      <w:lvlJc w:val="left"/>
      <w:pPr>
        <w:ind w:left="2421" w:hanging="360"/>
      </w:pPr>
    </w:lvl>
    <w:lvl w:ilvl="1" w:tplc="20000019" w:tentative="1">
      <w:start w:val="1"/>
      <w:numFmt w:val="lowerLetter"/>
      <w:lvlText w:val="%2."/>
      <w:lvlJc w:val="left"/>
      <w:pPr>
        <w:ind w:left="3141" w:hanging="360"/>
      </w:pPr>
    </w:lvl>
    <w:lvl w:ilvl="2" w:tplc="2000001B" w:tentative="1">
      <w:start w:val="1"/>
      <w:numFmt w:val="lowerRoman"/>
      <w:lvlText w:val="%3."/>
      <w:lvlJc w:val="right"/>
      <w:pPr>
        <w:ind w:left="3861" w:hanging="180"/>
      </w:pPr>
    </w:lvl>
    <w:lvl w:ilvl="3" w:tplc="2000000F" w:tentative="1">
      <w:start w:val="1"/>
      <w:numFmt w:val="decimal"/>
      <w:lvlText w:val="%4."/>
      <w:lvlJc w:val="left"/>
      <w:pPr>
        <w:ind w:left="4581" w:hanging="360"/>
      </w:pPr>
    </w:lvl>
    <w:lvl w:ilvl="4" w:tplc="20000019" w:tentative="1">
      <w:start w:val="1"/>
      <w:numFmt w:val="lowerLetter"/>
      <w:lvlText w:val="%5."/>
      <w:lvlJc w:val="left"/>
      <w:pPr>
        <w:ind w:left="5301" w:hanging="360"/>
      </w:pPr>
    </w:lvl>
    <w:lvl w:ilvl="5" w:tplc="2000001B" w:tentative="1">
      <w:start w:val="1"/>
      <w:numFmt w:val="lowerRoman"/>
      <w:lvlText w:val="%6."/>
      <w:lvlJc w:val="right"/>
      <w:pPr>
        <w:ind w:left="6021" w:hanging="180"/>
      </w:pPr>
    </w:lvl>
    <w:lvl w:ilvl="6" w:tplc="2000000F" w:tentative="1">
      <w:start w:val="1"/>
      <w:numFmt w:val="decimal"/>
      <w:lvlText w:val="%7."/>
      <w:lvlJc w:val="left"/>
      <w:pPr>
        <w:ind w:left="6741" w:hanging="360"/>
      </w:pPr>
    </w:lvl>
    <w:lvl w:ilvl="7" w:tplc="20000019" w:tentative="1">
      <w:start w:val="1"/>
      <w:numFmt w:val="lowerLetter"/>
      <w:lvlText w:val="%8."/>
      <w:lvlJc w:val="left"/>
      <w:pPr>
        <w:ind w:left="7461" w:hanging="360"/>
      </w:pPr>
    </w:lvl>
    <w:lvl w:ilvl="8" w:tplc="2000001B" w:tentative="1">
      <w:start w:val="1"/>
      <w:numFmt w:val="lowerRoman"/>
      <w:lvlText w:val="%9."/>
      <w:lvlJc w:val="right"/>
      <w:pPr>
        <w:ind w:left="8181" w:hanging="180"/>
      </w:pPr>
    </w:lvl>
  </w:abstractNum>
  <w:abstractNum w:abstractNumId="73" w15:restartNumberingAfterBreak="0">
    <w:nsid w:val="4F7D67EE"/>
    <w:multiLevelType w:val="hybridMultilevel"/>
    <w:tmpl w:val="4B127426"/>
    <w:lvl w:ilvl="0" w:tplc="6C963A86">
      <w:start w:val="1"/>
      <w:numFmt w:val="bullet"/>
      <w:lvlText w:val="Ø"/>
      <w:lvlJc w:val="left"/>
      <w:pPr>
        <w:ind w:left="720" w:hanging="360"/>
      </w:pPr>
      <w:rPr>
        <w:rFonts w:ascii="Wingdings" w:hAnsi="Wingdings" w:hint="default"/>
      </w:rPr>
    </w:lvl>
    <w:lvl w:ilvl="1" w:tplc="866A0994">
      <w:start w:val="1"/>
      <w:numFmt w:val="bullet"/>
      <w:lvlText w:val="o"/>
      <w:lvlJc w:val="left"/>
      <w:pPr>
        <w:ind w:left="1440" w:hanging="360"/>
      </w:pPr>
      <w:rPr>
        <w:rFonts w:ascii="Courier New" w:hAnsi="Courier New" w:hint="default"/>
      </w:rPr>
    </w:lvl>
    <w:lvl w:ilvl="2" w:tplc="EE14241E">
      <w:start w:val="1"/>
      <w:numFmt w:val="bullet"/>
      <w:lvlText w:val=""/>
      <w:lvlJc w:val="left"/>
      <w:pPr>
        <w:ind w:left="2160" w:hanging="360"/>
      </w:pPr>
      <w:rPr>
        <w:rFonts w:ascii="Wingdings" w:hAnsi="Wingdings" w:hint="default"/>
      </w:rPr>
    </w:lvl>
    <w:lvl w:ilvl="3" w:tplc="FD14B492">
      <w:start w:val="1"/>
      <w:numFmt w:val="bullet"/>
      <w:lvlText w:val=""/>
      <w:lvlJc w:val="left"/>
      <w:pPr>
        <w:ind w:left="2880" w:hanging="360"/>
      </w:pPr>
      <w:rPr>
        <w:rFonts w:ascii="Symbol" w:hAnsi="Symbol" w:hint="default"/>
      </w:rPr>
    </w:lvl>
    <w:lvl w:ilvl="4" w:tplc="B49C4464">
      <w:start w:val="1"/>
      <w:numFmt w:val="bullet"/>
      <w:lvlText w:val="o"/>
      <w:lvlJc w:val="left"/>
      <w:pPr>
        <w:ind w:left="3600" w:hanging="360"/>
      </w:pPr>
      <w:rPr>
        <w:rFonts w:ascii="Courier New" w:hAnsi="Courier New" w:hint="default"/>
      </w:rPr>
    </w:lvl>
    <w:lvl w:ilvl="5" w:tplc="35D81A6C">
      <w:start w:val="1"/>
      <w:numFmt w:val="bullet"/>
      <w:lvlText w:val=""/>
      <w:lvlJc w:val="left"/>
      <w:pPr>
        <w:ind w:left="4320" w:hanging="360"/>
      </w:pPr>
      <w:rPr>
        <w:rFonts w:ascii="Wingdings" w:hAnsi="Wingdings" w:hint="default"/>
      </w:rPr>
    </w:lvl>
    <w:lvl w:ilvl="6" w:tplc="033095E8">
      <w:start w:val="1"/>
      <w:numFmt w:val="bullet"/>
      <w:lvlText w:val=""/>
      <w:lvlJc w:val="left"/>
      <w:pPr>
        <w:ind w:left="5040" w:hanging="360"/>
      </w:pPr>
      <w:rPr>
        <w:rFonts w:ascii="Symbol" w:hAnsi="Symbol" w:hint="default"/>
      </w:rPr>
    </w:lvl>
    <w:lvl w:ilvl="7" w:tplc="6DE2F48A">
      <w:start w:val="1"/>
      <w:numFmt w:val="bullet"/>
      <w:lvlText w:val="o"/>
      <w:lvlJc w:val="left"/>
      <w:pPr>
        <w:ind w:left="5760" w:hanging="360"/>
      </w:pPr>
      <w:rPr>
        <w:rFonts w:ascii="Courier New" w:hAnsi="Courier New" w:hint="default"/>
      </w:rPr>
    </w:lvl>
    <w:lvl w:ilvl="8" w:tplc="EB5E23A8">
      <w:start w:val="1"/>
      <w:numFmt w:val="bullet"/>
      <w:lvlText w:val=""/>
      <w:lvlJc w:val="left"/>
      <w:pPr>
        <w:ind w:left="6480" w:hanging="360"/>
      </w:pPr>
      <w:rPr>
        <w:rFonts w:ascii="Wingdings" w:hAnsi="Wingdings" w:hint="default"/>
      </w:rPr>
    </w:lvl>
  </w:abstractNum>
  <w:abstractNum w:abstractNumId="74" w15:restartNumberingAfterBreak="0">
    <w:nsid w:val="4FF809AE"/>
    <w:multiLevelType w:val="hybridMultilevel"/>
    <w:tmpl w:val="1946059A"/>
    <w:lvl w:ilvl="0" w:tplc="4404E070">
      <w:start w:val="1"/>
      <w:numFmt w:val="bullet"/>
      <w:lvlText w:val=""/>
      <w:lvlJc w:val="left"/>
      <w:pPr>
        <w:ind w:left="720" w:hanging="360"/>
      </w:pPr>
      <w:rPr>
        <w:rFonts w:ascii="Symbol" w:hAnsi="Symbol" w:hint="default"/>
      </w:rPr>
    </w:lvl>
    <w:lvl w:ilvl="1" w:tplc="B750E602">
      <w:start w:val="1"/>
      <w:numFmt w:val="bullet"/>
      <w:lvlText w:val="o"/>
      <w:lvlJc w:val="left"/>
      <w:pPr>
        <w:ind w:left="1440" w:hanging="360"/>
      </w:pPr>
      <w:rPr>
        <w:rFonts w:ascii="Courier New" w:hAnsi="Courier New" w:hint="default"/>
      </w:rPr>
    </w:lvl>
    <w:lvl w:ilvl="2" w:tplc="6F20A758">
      <w:start w:val="1"/>
      <w:numFmt w:val="bullet"/>
      <w:lvlText w:val=""/>
      <w:lvlJc w:val="left"/>
      <w:pPr>
        <w:ind w:left="2160" w:hanging="360"/>
      </w:pPr>
      <w:rPr>
        <w:rFonts w:ascii="Wingdings" w:hAnsi="Wingdings" w:hint="default"/>
      </w:rPr>
    </w:lvl>
    <w:lvl w:ilvl="3" w:tplc="8D126870">
      <w:start w:val="1"/>
      <w:numFmt w:val="bullet"/>
      <w:lvlText w:val=""/>
      <w:lvlJc w:val="left"/>
      <w:pPr>
        <w:ind w:left="2880" w:hanging="360"/>
      </w:pPr>
      <w:rPr>
        <w:rFonts w:ascii="Symbol" w:hAnsi="Symbol" w:hint="default"/>
      </w:rPr>
    </w:lvl>
    <w:lvl w:ilvl="4" w:tplc="1ED2DA6C">
      <w:start w:val="1"/>
      <w:numFmt w:val="bullet"/>
      <w:lvlText w:val="o"/>
      <w:lvlJc w:val="left"/>
      <w:pPr>
        <w:ind w:left="3600" w:hanging="360"/>
      </w:pPr>
      <w:rPr>
        <w:rFonts w:ascii="Courier New" w:hAnsi="Courier New" w:hint="default"/>
      </w:rPr>
    </w:lvl>
    <w:lvl w:ilvl="5" w:tplc="028621E6">
      <w:start w:val="1"/>
      <w:numFmt w:val="bullet"/>
      <w:lvlText w:val=""/>
      <w:lvlJc w:val="left"/>
      <w:pPr>
        <w:ind w:left="4320" w:hanging="360"/>
      </w:pPr>
      <w:rPr>
        <w:rFonts w:ascii="Wingdings" w:hAnsi="Wingdings" w:hint="default"/>
      </w:rPr>
    </w:lvl>
    <w:lvl w:ilvl="6" w:tplc="F1D07330">
      <w:start w:val="1"/>
      <w:numFmt w:val="bullet"/>
      <w:lvlText w:val=""/>
      <w:lvlJc w:val="left"/>
      <w:pPr>
        <w:ind w:left="5040" w:hanging="360"/>
      </w:pPr>
      <w:rPr>
        <w:rFonts w:ascii="Symbol" w:hAnsi="Symbol" w:hint="default"/>
      </w:rPr>
    </w:lvl>
    <w:lvl w:ilvl="7" w:tplc="9CB8A5F0">
      <w:start w:val="1"/>
      <w:numFmt w:val="bullet"/>
      <w:lvlText w:val="o"/>
      <w:lvlJc w:val="left"/>
      <w:pPr>
        <w:ind w:left="5760" w:hanging="360"/>
      </w:pPr>
      <w:rPr>
        <w:rFonts w:ascii="Courier New" w:hAnsi="Courier New" w:hint="default"/>
      </w:rPr>
    </w:lvl>
    <w:lvl w:ilvl="8" w:tplc="6EBEEEDE">
      <w:start w:val="1"/>
      <w:numFmt w:val="bullet"/>
      <w:lvlText w:val=""/>
      <w:lvlJc w:val="left"/>
      <w:pPr>
        <w:ind w:left="6480" w:hanging="360"/>
      </w:pPr>
      <w:rPr>
        <w:rFonts w:ascii="Wingdings" w:hAnsi="Wingdings" w:hint="default"/>
      </w:rPr>
    </w:lvl>
  </w:abstractNum>
  <w:abstractNum w:abstractNumId="75" w15:restartNumberingAfterBreak="0">
    <w:nsid w:val="5101B9E5"/>
    <w:multiLevelType w:val="hybridMultilevel"/>
    <w:tmpl w:val="CE6C915A"/>
    <w:lvl w:ilvl="0" w:tplc="ABE4DB6A">
      <w:start w:val="1"/>
      <w:numFmt w:val="upperLetter"/>
      <w:lvlText w:val="%1."/>
      <w:lvlJc w:val="left"/>
      <w:pPr>
        <w:ind w:left="720" w:hanging="360"/>
      </w:pPr>
    </w:lvl>
    <w:lvl w:ilvl="1" w:tplc="19902404">
      <w:start w:val="1"/>
      <w:numFmt w:val="lowerLetter"/>
      <w:lvlText w:val="%2."/>
      <w:lvlJc w:val="left"/>
      <w:pPr>
        <w:ind w:left="1440" w:hanging="360"/>
      </w:pPr>
    </w:lvl>
    <w:lvl w:ilvl="2" w:tplc="0FD006B6">
      <w:start w:val="1"/>
      <w:numFmt w:val="lowerRoman"/>
      <w:lvlText w:val="%3."/>
      <w:lvlJc w:val="right"/>
      <w:pPr>
        <w:ind w:left="2160" w:hanging="180"/>
      </w:pPr>
    </w:lvl>
    <w:lvl w:ilvl="3" w:tplc="C4F44A2C">
      <w:start w:val="1"/>
      <w:numFmt w:val="decimal"/>
      <w:lvlText w:val="%4."/>
      <w:lvlJc w:val="left"/>
      <w:pPr>
        <w:ind w:left="2880" w:hanging="360"/>
      </w:pPr>
    </w:lvl>
    <w:lvl w:ilvl="4" w:tplc="F0E89A68">
      <w:start w:val="1"/>
      <w:numFmt w:val="lowerLetter"/>
      <w:lvlText w:val="%5."/>
      <w:lvlJc w:val="left"/>
      <w:pPr>
        <w:ind w:left="3600" w:hanging="360"/>
      </w:pPr>
    </w:lvl>
    <w:lvl w:ilvl="5" w:tplc="EE90C472">
      <w:start w:val="1"/>
      <w:numFmt w:val="lowerRoman"/>
      <w:lvlText w:val="%6."/>
      <w:lvlJc w:val="right"/>
      <w:pPr>
        <w:ind w:left="4320" w:hanging="180"/>
      </w:pPr>
    </w:lvl>
    <w:lvl w:ilvl="6" w:tplc="0326350E">
      <w:start w:val="1"/>
      <w:numFmt w:val="decimal"/>
      <w:lvlText w:val="%7."/>
      <w:lvlJc w:val="left"/>
      <w:pPr>
        <w:ind w:left="5040" w:hanging="360"/>
      </w:pPr>
    </w:lvl>
    <w:lvl w:ilvl="7" w:tplc="BE30AD2C">
      <w:start w:val="1"/>
      <w:numFmt w:val="lowerLetter"/>
      <w:lvlText w:val="%8."/>
      <w:lvlJc w:val="left"/>
      <w:pPr>
        <w:ind w:left="5760" w:hanging="360"/>
      </w:pPr>
    </w:lvl>
    <w:lvl w:ilvl="8" w:tplc="E5AC869A">
      <w:start w:val="1"/>
      <w:numFmt w:val="lowerRoman"/>
      <w:lvlText w:val="%9."/>
      <w:lvlJc w:val="right"/>
      <w:pPr>
        <w:ind w:left="6480" w:hanging="180"/>
      </w:pPr>
    </w:lvl>
  </w:abstractNum>
  <w:abstractNum w:abstractNumId="76" w15:restartNumberingAfterBreak="0">
    <w:nsid w:val="524C59BB"/>
    <w:multiLevelType w:val="hybridMultilevel"/>
    <w:tmpl w:val="25AE0844"/>
    <w:lvl w:ilvl="0" w:tplc="90A6BEA6">
      <w:start w:val="1"/>
      <w:numFmt w:val="lowerRoman"/>
      <w:lvlText w:val="(%1)"/>
      <w:lvlJc w:val="left"/>
      <w:pPr>
        <w:ind w:left="927" w:hanging="360"/>
      </w:pPr>
    </w:lvl>
    <w:lvl w:ilvl="1" w:tplc="9466B9CA">
      <w:start w:val="1"/>
      <w:numFmt w:val="lowerLetter"/>
      <w:lvlText w:val="%2."/>
      <w:lvlJc w:val="left"/>
      <w:pPr>
        <w:ind w:left="1647" w:hanging="360"/>
      </w:pPr>
    </w:lvl>
    <w:lvl w:ilvl="2" w:tplc="EA8EF7F0">
      <w:start w:val="1"/>
      <w:numFmt w:val="lowerRoman"/>
      <w:lvlText w:val="%3."/>
      <w:lvlJc w:val="right"/>
      <w:pPr>
        <w:ind w:left="2367" w:hanging="180"/>
      </w:pPr>
    </w:lvl>
    <w:lvl w:ilvl="3" w:tplc="6B6EFBEE">
      <w:start w:val="1"/>
      <w:numFmt w:val="decimal"/>
      <w:lvlText w:val="%4."/>
      <w:lvlJc w:val="left"/>
      <w:pPr>
        <w:ind w:left="3087" w:hanging="360"/>
      </w:pPr>
    </w:lvl>
    <w:lvl w:ilvl="4" w:tplc="7B18A850">
      <w:start w:val="1"/>
      <w:numFmt w:val="lowerLetter"/>
      <w:lvlText w:val="%5."/>
      <w:lvlJc w:val="left"/>
      <w:pPr>
        <w:ind w:left="3807" w:hanging="360"/>
      </w:pPr>
    </w:lvl>
    <w:lvl w:ilvl="5" w:tplc="82B034F2">
      <w:start w:val="1"/>
      <w:numFmt w:val="lowerRoman"/>
      <w:lvlText w:val="%6."/>
      <w:lvlJc w:val="right"/>
      <w:pPr>
        <w:ind w:left="4527" w:hanging="180"/>
      </w:pPr>
    </w:lvl>
    <w:lvl w:ilvl="6" w:tplc="82E613F8">
      <w:start w:val="1"/>
      <w:numFmt w:val="decimal"/>
      <w:lvlText w:val="%7."/>
      <w:lvlJc w:val="left"/>
      <w:pPr>
        <w:ind w:left="5247" w:hanging="360"/>
      </w:pPr>
    </w:lvl>
    <w:lvl w:ilvl="7" w:tplc="72B2AFA2">
      <w:start w:val="1"/>
      <w:numFmt w:val="lowerLetter"/>
      <w:lvlText w:val="%8."/>
      <w:lvlJc w:val="left"/>
      <w:pPr>
        <w:ind w:left="5967" w:hanging="360"/>
      </w:pPr>
    </w:lvl>
    <w:lvl w:ilvl="8" w:tplc="69D822AA">
      <w:start w:val="1"/>
      <w:numFmt w:val="lowerRoman"/>
      <w:lvlText w:val="%9."/>
      <w:lvlJc w:val="right"/>
      <w:pPr>
        <w:ind w:left="6687" w:hanging="180"/>
      </w:pPr>
    </w:lvl>
  </w:abstractNum>
  <w:abstractNum w:abstractNumId="77" w15:restartNumberingAfterBreak="0">
    <w:nsid w:val="53037236"/>
    <w:multiLevelType w:val="hybridMultilevel"/>
    <w:tmpl w:val="B5CE174E"/>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78" w15:restartNumberingAfterBreak="0">
    <w:nsid w:val="534F4A71"/>
    <w:multiLevelType w:val="hybridMultilevel"/>
    <w:tmpl w:val="18468722"/>
    <w:lvl w:ilvl="0" w:tplc="D9F04EB0">
      <w:start w:val="42"/>
      <w:numFmt w:val="bullet"/>
      <w:lvlText w:val="-"/>
      <w:lvlJc w:val="left"/>
      <w:pPr>
        <w:ind w:left="383" w:hanging="360"/>
      </w:pPr>
      <w:rPr>
        <w:rFonts w:ascii="Arial MT" w:eastAsia="Arial MT" w:hAnsi="Arial MT" w:cs="Arial MT" w:hint="default"/>
        <w:b w:val="0"/>
        <w:color w:val="auto"/>
      </w:rPr>
    </w:lvl>
    <w:lvl w:ilvl="1" w:tplc="08090003">
      <w:start w:val="1"/>
      <w:numFmt w:val="bullet"/>
      <w:lvlText w:val="o"/>
      <w:lvlJc w:val="left"/>
      <w:pPr>
        <w:ind w:left="1103" w:hanging="360"/>
      </w:pPr>
      <w:rPr>
        <w:rFonts w:ascii="Courier New" w:hAnsi="Courier New" w:cs="Courier New" w:hint="default"/>
      </w:rPr>
    </w:lvl>
    <w:lvl w:ilvl="2" w:tplc="08090005">
      <w:start w:val="1"/>
      <w:numFmt w:val="bullet"/>
      <w:lvlText w:val=""/>
      <w:lvlJc w:val="left"/>
      <w:pPr>
        <w:ind w:left="1823" w:hanging="360"/>
      </w:pPr>
      <w:rPr>
        <w:rFonts w:ascii="Wingdings" w:hAnsi="Wingdings" w:hint="default"/>
      </w:rPr>
    </w:lvl>
    <w:lvl w:ilvl="3" w:tplc="08090001">
      <w:start w:val="1"/>
      <w:numFmt w:val="bullet"/>
      <w:lvlText w:val=""/>
      <w:lvlJc w:val="left"/>
      <w:pPr>
        <w:ind w:left="2543" w:hanging="360"/>
      </w:pPr>
      <w:rPr>
        <w:rFonts w:ascii="Symbol" w:hAnsi="Symbol" w:hint="default"/>
      </w:rPr>
    </w:lvl>
    <w:lvl w:ilvl="4" w:tplc="08090003">
      <w:start w:val="1"/>
      <w:numFmt w:val="bullet"/>
      <w:lvlText w:val="o"/>
      <w:lvlJc w:val="left"/>
      <w:pPr>
        <w:ind w:left="3263" w:hanging="360"/>
      </w:pPr>
      <w:rPr>
        <w:rFonts w:ascii="Courier New" w:hAnsi="Courier New" w:cs="Courier New" w:hint="default"/>
      </w:rPr>
    </w:lvl>
    <w:lvl w:ilvl="5" w:tplc="08090005">
      <w:start w:val="1"/>
      <w:numFmt w:val="bullet"/>
      <w:lvlText w:val=""/>
      <w:lvlJc w:val="left"/>
      <w:pPr>
        <w:ind w:left="3983" w:hanging="360"/>
      </w:pPr>
      <w:rPr>
        <w:rFonts w:ascii="Wingdings" w:hAnsi="Wingdings" w:hint="default"/>
      </w:rPr>
    </w:lvl>
    <w:lvl w:ilvl="6" w:tplc="08090001">
      <w:start w:val="1"/>
      <w:numFmt w:val="bullet"/>
      <w:lvlText w:val=""/>
      <w:lvlJc w:val="left"/>
      <w:pPr>
        <w:ind w:left="4703" w:hanging="360"/>
      </w:pPr>
      <w:rPr>
        <w:rFonts w:ascii="Symbol" w:hAnsi="Symbol" w:hint="default"/>
      </w:rPr>
    </w:lvl>
    <w:lvl w:ilvl="7" w:tplc="08090003">
      <w:start w:val="1"/>
      <w:numFmt w:val="bullet"/>
      <w:lvlText w:val="o"/>
      <w:lvlJc w:val="left"/>
      <w:pPr>
        <w:ind w:left="5423" w:hanging="360"/>
      </w:pPr>
      <w:rPr>
        <w:rFonts w:ascii="Courier New" w:hAnsi="Courier New" w:cs="Courier New" w:hint="default"/>
      </w:rPr>
    </w:lvl>
    <w:lvl w:ilvl="8" w:tplc="08090005">
      <w:start w:val="1"/>
      <w:numFmt w:val="bullet"/>
      <w:lvlText w:val=""/>
      <w:lvlJc w:val="left"/>
      <w:pPr>
        <w:ind w:left="6143" w:hanging="360"/>
      </w:pPr>
      <w:rPr>
        <w:rFonts w:ascii="Wingdings" w:hAnsi="Wingdings" w:hint="default"/>
      </w:rPr>
    </w:lvl>
  </w:abstractNum>
  <w:abstractNum w:abstractNumId="79" w15:restartNumberingAfterBreak="0">
    <w:nsid w:val="53BE5AEB"/>
    <w:multiLevelType w:val="hybridMultilevel"/>
    <w:tmpl w:val="F182A5EA"/>
    <w:lvl w:ilvl="0" w:tplc="7CFE9C82">
      <w:start w:val="1"/>
      <w:numFmt w:val="upperLetter"/>
      <w:lvlText w:val="%1."/>
      <w:lvlJc w:val="left"/>
      <w:pPr>
        <w:ind w:left="1494" w:hanging="360"/>
      </w:pPr>
    </w:lvl>
    <w:lvl w:ilvl="1" w:tplc="9E1C0C7C">
      <w:start w:val="1"/>
      <w:numFmt w:val="lowerLetter"/>
      <w:lvlText w:val="%2."/>
      <w:lvlJc w:val="left"/>
      <w:pPr>
        <w:ind w:left="2214" w:hanging="360"/>
      </w:pPr>
    </w:lvl>
    <w:lvl w:ilvl="2" w:tplc="74A4456E">
      <w:start w:val="1"/>
      <w:numFmt w:val="lowerRoman"/>
      <w:lvlText w:val="%3."/>
      <w:lvlJc w:val="right"/>
      <w:pPr>
        <w:ind w:left="2934" w:hanging="180"/>
      </w:pPr>
    </w:lvl>
    <w:lvl w:ilvl="3" w:tplc="0F1C0CF6">
      <w:start w:val="1"/>
      <w:numFmt w:val="decimal"/>
      <w:lvlText w:val="%4."/>
      <w:lvlJc w:val="left"/>
      <w:pPr>
        <w:ind w:left="3654" w:hanging="360"/>
      </w:pPr>
    </w:lvl>
    <w:lvl w:ilvl="4" w:tplc="B5040AC6">
      <w:start w:val="1"/>
      <w:numFmt w:val="lowerLetter"/>
      <w:lvlText w:val="%5."/>
      <w:lvlJc w:val="left"/>
      <w:pPr>
        <w:ind w:left="4374" w:hanging="360"/>
      </w:pPr>
    </w:lvl>
    <w:lvl w:ilvl="5" w:tplc="881C0416">
      <w:start w:val="1"/>
      <w:numFmt w:val="lowerRoman"/>
      <w:lvlText w:val="%6."/>
      <w:lvlJc w:val="right"/>
      <w:pPr>
        <w:ind w:left="5094" w:hanging="180"/>
      </w:pPr>
    </w:lvl>
    <w:lvl w:ilvl="6" w:tplc="07909250">
      <w:start w:val="1"/>
      <w:numFmt w:val="decimal"/>
      <w:lvlText w:val="%7."/>
      <w:lvlJc w:val="left"/>
      <w:pPr>
        <w:ind w:left="5814" w:hanging="360"/>
      </w:pPr>
    </w:lvl>
    <w:lvl w:ilvl="7" w:tplc="A9E425B2">
      <w:start w:val="1"/>
      <w:numFmt w:val="lowerLetter"/>
      <w:lvlText w:val="%8."/>
      <w:lvlJc w:val="left"/>
      <w:pPr>
        <w:ind w:left="6534" w:hanging="360"/>
      </w:pPr>
    </w:lvl>
    <w:lvl w:ilvl="8" w:tplc="6A90B3EE">
      <w:start w:val="1"/>
      <w:numFmt w:val="lowerRoman"/>
      <w:lvlText w:val="%9."/>
      <w:lvlJc w:val="right"/>
      <w:pPr>
        <w:ind w:left="7254" w:hanging="180"/>
      </w:pPr>
    </w:lvl>
  </w:abstractNum>
  <w:abstractNum w:abstractNumId="80" w15:restartNumberingAfterBreak="0">
    <w:nsid w:val="5679CC4B"/>
    <w:multiLevelType w:val="hybridMultilevel"/>
    <w:tmpl w:val="D2CC9D0C"/>
    <w:lvl w:ilvl="0" w:tplc="7EAE478E">
      <w:start w:val="1"/>
      <w:numFmt w:val="decimal"/>
      <w:lvlText w:val="%1."/>
      <w:lvlJc w:val="left"/>
      <w:pPr>
        <w:ind w:left="720" w:hanging="360"/>
      </w:pPr>
    </w:lvl>
    <w:lvl w:ilvl="1" w:tplc="8B5488DE">
      <w:start w:val="1"/>
      <w:numFmt w:val="lowerLetter"/>
      <w:lvlText w:val="%2."/>
      <w:lvlJc w:val="left"/>
      <w:pPr>
        <w:ind w:left="1440" w:hanging="360"/>
      </w:pPr>
    </w:lvl>
    <w:lvl w:ilvl="2" w:tplc="1BE69B42">
      <w:start w:val="1"/>
      <w:numFmt w:val="lowerRoman"/>
      <w:lvlText w:val="%3."/>
      <w:lvlJc w:val="right"/>
      <w:pPr>
        <w:ind w:left="2160" w:hanging="180"/>
      </w:pPr>
    </w:lvl>
    <w:lvl w:ilvl="3" w:tplc="CA6646CC">
      <w:start w:val="1"/>
      <w:numFmt w:val="decimal"/>
      <w:lvlText w:val="%4."/>
      <w:lvlJc w:val="left"/>
      <w:pPr>
        <w:ind w:left="2880" w:hanging="360"/>
      </w:pPr>
    </w:lvl>
    <w:lvl w:ilvl="4" w:tplc="51442E56">
      <w:start w:val="1"/>
      <w:numFmt w:val="lowerLetter"/>
      <w:lvlText w:val="%5."/>
      <w:lvlJc w:val="left"/>
      <w:pPr>
        <w:ind w:left="3600" w:hanging="360"/>
      </w:pPr>
    </w:lvl>
    <w:lvl w:ilvl="5" w:tplc="1892E2D6">
      <w:start w:val="1"/>
      <w:numFmt w:val="lowerRoman"/>
      <w:lvlText w:val="%6."/>
      <w:lvlJc w:val="right"/>
      <w:pPr>
        <w:ind w:left="4320" w:hanging="180"/>
      </w:pPr>
    </w:lvl>
    <w:lvl w:ilvl="6" w:tplc="E19E0A50">
      <w:start w:val="1"/>
      <w:numFmt w:val="decimal"/>
      <w:lvlText w:val="%7."/>
      <w:lvlJc w:val="left"/>
      <w:pPr>
        <w:ind w:left="5040" w:hanging="360"/>
      </w:pPr>
    </w:lvl>
    <w:lvl w:ilvl="7" w:tplc="019E5256">
      <w:start w:val="1"/>
      <w:numFmt w:val="lowerLetter"/>
      <w:lvlText w:val="%8."/>
      <w:lvlJc w:val="left"/>
      <w:pPr>
        <w:ind w:left="5760" w:hanging="360"/>
      </w:pPr>
    </w:lvl>
    <w:lvl w:ilvl="8" w:tplc="46F0C57C">
      <w:start w:val="1"/>
      <w:numFmt w:val="lowerRoman"/>
      <w:lvlText w:val="%9."/>
      <w:lvlJc w:val="right"/>
      <w:pPr>
        <w:ind w:left="6480" w:hanging="180"/>
      </w:pPr>
    </w:lvl>
  </w:abstractNum>
  <w:abstractNum w:abstractNumId="81" w15:restartNumberingAfterBreak="0">
    <w:nsid w:val="59573B51"/>
    <w:multiLevelType w:val="hybridMultilevel"/>
    <w:tmpl w:val="6A2EDB06"/>
    <w:lvl w:ilvl="0" w:tplc="FC18D332">
      <w:start w:val="1"/>
      <w:numFmt w:val="decimal"/>
      <w:lvlText w:val="%1."/>
      <w:lvlJc w:val="left"/>
      <w:pPr>
        <w:ind w:left="720" w:hanging="360"/>
      </w:pPr>
    </w:lvl>
    <w:lvl w:ilvl="1" w:tplc="B810B82A">
      <w:start w:val="1"/>
      <w:numFmt w:val="lowerLetter"/>
      <w:lvlText w:val="%2."/>
      <w:lvlJc w:val="left"/>
      <w:pPr>
        <w:ind w:left="2214" w:hanging="360"/>
      </w:pPr>
    </w:lvl>
    <w:lvl w:ilvl="2" w:tplc="DC2ABA16">
      <w:start w:val="1"/>
      <w:numFmt w:val="lowerRoman"/>
      <w:lvlText w:val="%3."/>
      <w:lvlJc w:val="right"/>
      <w:pPr>
        <w:ind w:left="2934" w:hanging="180"/>
      </w:pPr>
    </w:lvl>
    <w:lvl w:ilvl="3" w:tplc="779C0B40">
      <w:start w:val="1"/>
      <w:numFmt w:val="decimal"/>
      <w:lvlText w:val="%4."/>
      <w:lvlJc w:val="left"/>
      <w:pPr>
        <w:ind w:left="3654" w:hanging="360"/>
      </w:pPr>
    </w:lvl>
    <w:lvl w:ilvl="4" w:tplc="D35E6124">
      <w:start w:val="1"/>
      <w:numFmt w:val="lowerLetter"/>
      <w:lvlText w:val="%5."/>
      <w:lvlJc w:val="left"/>
      <w:pPr>
        <w:ind w:left="4374" w:hanging="360"/>
      </w:pPr>
    </w:lvl>
    <w:lvl w:ilvl="5" w:tplc="FA764628">
      <w:start w:val="1"/>
      <w:numFmt w:val="lowerRoman"/>
      <w:lvlText w:val="%6."/>
      <w:lvlJc w:val="right"/>
      <w:pPr>
        <w:ind w:left="5094" w:hanging="180"/>
      </w:pPr>
    </w:lvl>
    <w:lvl w:ilvl="6" w:tplc="DA322EDE">
      <w:start w:val="1"/>
      <w:numFmt w:val="decimal"/>
      <w:lvlText w:val="%7."/>
      <w:lvlJc w:val="left"/>
      <w:pPr>
        <w:ind w:left="5814" w:hanging="360"/>
      </w:pPr>
    </w:lvl>
    <w:lvl w:ilvl="7" w:tplc="402AF860">
      <w:start w:val="1"/>
      <w:numFmt w:val="lowerLetter"/>
      <w:lvlText w:val="%8."/>
      <w:lvlJc w:val="left"/>
      <w:pPr>
        <w:ind w:left="6534" w:hanging="360"/>
      </w:pPr>
    </w:lvl>
    <w:lvl w:ilvl="8" w:tplc="FCA6F4FC">
      <w:start w:val="1"/>
      <w:numFmt w:val="lowerRoman"/>
      <w:lvlText w:val="%9."/>
      <w:lvlJc w:val="right"/>
      <w:pPr>
        <w:ind w:left="7254" w:hanging="180"/>
      </w:pPr>
    </w:lvl>
  </w:abstractNum>
  <w:abstractNum w:abstractNumId="82" w15:restartNumberingAfterBreak="0">
    <w:nsid w:val="5BD02277"/>
    <w:multiLevelType w:val="hybridMultilevel"/>
    <w:tmpl w:val="17D82B48"/>
    <w:lvl w:ilvl="0" w:tplc="C004003A">
      <w:start w:val="1"/>
      <w:numFmt w:val="bullet"/>
      <w:lvlText w:val=""/>
      <w:lvlJc w:val="left"/>
      <w:pPr>
        <w:ind w:left="720" w:hanging="360"/>
      </w:pPr>
      <w:rPr>
        <w:rFonts w:ascii="Symbol" w:hAnsi="Symbol" w:hint="default"/>
      </w:rPr>
    </w:lvl>
    <w:lvl w:ilvl="1" w:tplc="0BFC2714">
      <w:start w:val="1"/>
      <w:numFmt w:val="bullet"/>
      <w:lvlText w:val="o"/>
      <w:lvlJc w:val="left"/>
      <w:pPr>
        <w:ind w:left="1440" w:hanging="360"/>
      </w:pPr>
      <w:rPr>
        <w:rFonts w:ascii="&quot;Courier New&quot;" w:hAnsi="&quot;Courier New&quot;" w:hint="default"/>
      </w:rPr>
    </w:lvl>
    <w:lvl w:ilvl="2" w:tplc="A796C348">
      <w:start w:val="1"/>
      <w:numFmt w:val="bullet"/>
      <w:lvlText w:val=""/>
      <w:lvlJc w:val="left"/>
      <w:pPr>
        <w:ind w:left="2160" w:hanging="360"/>
      </w:pPr>
      <w:rPr>
        <w:rFonts w:ascii="Wingdings" w:hAnsi="Wingdings" w:hint="default"/>
      </w:rPr>
    </w:lvl>
    <w:lvl w:ilvl="3" w:tplc="4F8AD55C">
      <w:start w:val="1"/>
      <w:numFmt w:val="bullet"/>
      <w:lvlText w:val=""/>
      <w:lvlJc w:val="left"/>
      <w:pPr>
        <w:ind w:left="2880" w:hanging="360"/>
      </w:pPr>
      <w:rPr>
        <w:rFonts w:ascii="Symbol" w:hAnsi="Symbol" w:hint="default"/>
      </w:rPr>
    </w:lvl>
    <w:lvl w:ilvl="4" w:tplc="A6D255E4">
      <w:start w:val="1"/>
      <w:numFmt w:val="bullet"/>
      <w:lvlText w:val="o"/>
      <w:lvlJc w:val="left"/>
      <w:pPr>
        <w:ind w:left="3600" w:hanging="360"/>
      </w:pPr>
      <w:rPr>
        <w:rFonts w:ascii="Courier New" w:hAnsi="Courier New" w:hint="default"/>
      </w:rPr>
    </w:lvl>
    <w:lvl w:ilvl="5" w:tplc="8C3C57EE">
      <w:start w:val="1"/>
      <w:numFmt w:val="bullet"/>
      <w:lvlText w:val=""/>
      <w:lvlJc w:val="left"/>
      <w:pPr>
        <w:ind w:left="4320" w:hanging="360"/>
      </w:pPr>
      <w:rPr>
        <w:rFonts w:ascii="Wingdings" w:hAnsi="Wingdings" w:hint="default"/>
      </w:rPr>
    </w:lvl>
    <w:lvl w:ilvl="6" w:tplc="AF6A202E">
      <w:start w:val="1"/>
      <w:numFmt w:val="bullet"/>
      <w:lvlText w:val=""/>
      <w:lvlJc w:val="left"/>
      <w:pPr>
        <w:ind w:left="5040" w:hanging="360"/>
      </w:pPr>
      <w:rPr>
        <w:rFonts w:ascii="Symbol" w:hAnsi="Symbol" w:hint="default"/>
      </w:rPr>
    </w:lvl>
    <w:lvl w:ilvl="7" w:tplc="0282B232">
      <w:start w:val="1"/>
      <w:numFmt w:val="bullet"/>
      <w:lvlText w:val="o"/>
      <w:lvlJc w:val="left"/>
      <w:pPr>
        <w:ind w:left="5760" w:hanging="360"/>
      </w:pPr>
      <w:rPr>
        <w:rFonts w:ascii="Courier New" w:hAnsi="Courier New" w:hint="default"/>
      </w:rPr>
    </w:lvl>
    <w:lvl w:ilvl="8" w:tplc="DF7E8A48">
      <w:start w:val="1"/>
      <w:numFmt w:val="bullet"/>
      <w:lvlText w:val=""/>
      <w:lvlJc w:val="left"/>
      <w:pPr>
        <w:ind w:left="6480" w:hanging="360"/>
      </w:pPr>
      <w:rPr>
        <w:rFonts w:ascii="Wingdings" w:hAnsi="Wingdings" w:hint="default"/>
      </w:rPr>
    </w:lvl>
  </w:abstractNum>
  <w:abstractNum w:abstractNumId="83" w15:restartNumberingAfterBreak="0">
    <w:nsid w:val="5BE05D2C"/>
    <w:multiLevelType w:val="hybridMultilevel"/>
    <w:tmpl w:val="5E346F3C"/>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84" w15:restartNumberingAfterBreak="0">
    <w:nsid w:val="5C3F2E47"/>
    <w:multiLevelType w:val="hybridMultilevel"/>
    <w:tmpl w:val="ACD27878"/>
    <w:lvl w:ilvl="0" w:tplc="07C2FD98">
      <w:start w:val="1"/>
      <w:numFmt w:val="bullet"/>
      <w:lvlText w:val="Ø"/>
      <w:lvlJc w:val="left"/>
      <w:pPr>
        <w:ind w:left="720" w:hanging="360"/>
      </w:pPr>
      <w:rPr>
        <w:rFonts w:ascii="Wingdings" w:hAnsi="Wingdings" w:hint="default"/>
      </w:rPr>
    </w:lvl>
    <w:lvl w:ilvl="1" w:tplc="61E40210">
      <w:start w:val="1"/>
      <w:numFmt w:val="bullet"/>
      <w:lvlText w:val="o"/>
      <w:lvlJc w:val="left"/>
      <w:pPr>
        <w:ind w:left="1440" w:hanging="360"/>
      </w:pPr>
      <w:rPr>
        <w:rFonts w:ascii="Courier New" w:hAnsi="Courier New" w:hint="default"/>
      </w:rPr>
    </w:lvl>
    <w:lvl w:ilvl="2" w:tplc="6C5EB094">
      <w:start w:val="1"/>
      <w:numFmt w:val="bullet"/>
      <w:lvlText w:val=""/>
      <w:lvlJc w:val="left"/>
      <w:pPr>
        <w:ind w:left="2160" w:hanging="360"/>
      </w:pPr>
      <w:rPr>
        <w:rFonts w:ascii="Wingdings" w:hAnsi="Wingdings" w:hint="default"/>
      </w:rPr>
    </w:lvl>
    <w:lvl w:ilvl="3" w:tplc="B922D35E">
      <w:start w:val="1"/>
      <w:numFmt w:val="bullet"/>
      <w:lvlText w:val=""/>
      <w:lvlJc w:val="left"/>
      <w:pPr>
        <w:ind w:left="2880" w:hanging="360"/>
      </w:pPr>
      <w:rPr>
        <w:rFonts w:ascii="Symbol" w:hAnsi="Symbol" w:hint="default"/>
      </w:rPr>
    </w:lvl>
    <w:lvl w:ilvl="4" w:tplc="505E90F4">
      <w:start w:val="1"/>
      <w:numFmt w:val="bullet"/>
      <w:lvlText w:val="o"/>
      <w:lvlJc w:val="left"/>
      <w:pPr>
        <w:ind w:left="3600" w:hanging="360"/>
      </w:pPr>
      <w:rPr>
        <w:rFonts w:ascii="Courier New" w:hAnsi="Courier New" w:hint="default"/>
      </w:rPr>
    </w:lvl>
    <w:lvl w:ilvl="5" w:tplc="534618CE">
      <w:start w:val="1"/>
      <w:numFmt w:val="bullet"/>
      <w:lvlText w:val=""/>
      <w:lvlJc w:val="left"/>
      <w:pPr>
        <w:ind w:left="4320" w:hanging="360"/>
      </w:pPr>
      <w:rPr>
        <w:rFonts w:ascii="Wingdings" w:hAnsi="Wingdings" w:hint="default"/>
      </w:rPr>
    </w:lvl>
    <w:lvl w:ilvl="6" w:tplc="EF788EF6">
      <w:start w:val="1"/>
      <w:numFmt w:val="bullet"/>
      <w:lvlText w:val=""/>
      <w:lvlJc w:val="left"/>
      <w:pPr>
        <w:ind w:left="5040" w:hanging="360"/>
      </w:pPr>
      <w:rPr>
        <w:rFonts w:ascii="Symbol" w:hAnsi="Symbol" w:hint="default"/>
      </w:rPr>
    </w:lvl>
    <w:lvl w:ilvl="7" w:tplc="D7BCF2F6">
      <w:start w:val="1"/>
      <w:numFmt w:val="bullet"/>
      <w:lvlText w:val="o"/>
      <w:lvlJc w:val="left"/>
      <w:pPr>
        <w:ind w:left="5760" w:hanging="360"/>
      </w:pPr>
      <w:rPr>
        <w:rFonts w:ascii="Courier New" w:hAnsi="Courier New" w:hint="default"/>
      </w:rPr>
    </w:lvl>
    <w:lvl w:ilvl="8" w:tplc="53B00B64">
      <w:start w:val="1"/>
      <w:numFmt w:val="bullet"/>
      <w:lvlText w:val=""/>
      <w:lvlJc w:val="left"/>
      <w:pPr>
        <w:ind w:left="6480" w:hanging="360"/>
      </w:pPr>
      <w:rPr>
        <w:rFonts w:ascii="Wingdings" w:hAnsi="Wingdings" w:hint="default"/>
      </w:rPr>
    </w:lvl>
  </w:abstractNum>
  <w:abstractNum w:abstractNumId="85" w15:restartNumberingAfterBreak="0">
    <w:nsid w:val="5C58278B"/>
    <w:multiLevelType w:val="hybridMultilevel"/>
    <w:tmpl w:val="35E27832"/>
    <w:lvl w:ilvl="0" w:tplc="A08EE924">
      <w:start w:val="1"/>
      <w:numFmt w:val="decimal"/>
      <w:lvlText w:val="%1."/>
      <w:lvlJc w:val="left"/>
      <w:pPr>
        <w:ind w:left="720" w:hanging="360"/>
      </w:pPr>
    </w:lvl>
    <w:lvl w:ilvl="1" w:tplc="C87E3D32">
      <w:start w:val="1"/>
      <w:numFmt w:val="lowerLetter"/>
      <w:lvlText w:val="%2."/>
      <w:lvlJc w:val="left"/>
      <w:pPr>
        <w:ind w:left="1440" w:hanging="360"/>
      </w:pPr>
    </w:lvl>
    <w:lvl w:ilvl="2" w:tplc="2A2AF872">
      <w:start w:val="1"/>
      <w:numFmt w:val="lowerRoman"/>
      <w:lvlText w:val="%3."/>
      <w:lvlJc w:val="right"/>
      <w:pPr>
        <w:ind w:left="2160" w:hanging="180"/>
      </w:pPr>
    </w:lvl>
    <w:lvl w:ilvl="3" w:tplc="DC16BBC0">
      <w:start w:val="1"/>
      <w:numFmt w:val="decimal"/>
      <w:lvlText w:val="%4."/>
      <w:lvlJc w:val="left"/>
      <w:pPr>
        <w:ind w:left="2880" w:hanging="360"/>
      </w:pPr>
    </w:lvl>
    <w:lvl w:ilvl="4" w:tplc="5A7CB37E">
      <w:start w:val="1"/>
      <w:numFmt w:val="lowerLetter"/>
      <w:lvlText w:val="%5."/>
      <w:lvlJc w:val="left"/>
      <w:pPr>
        <w:ind w:left="3600" w:hanging="360"/>
      </w:pPr>
    </w:lvl>
    <w:lvl w:ilvl="5" w:tplc="76947AC0">
      <w:start w:val="1"/>
      <w:numFmt w:val="lowerRoman"/>
      <w:lvlText w:val="%6."/>
      <w:lvlJc w:val="right"/>
      <w:pPr>
        <w:ind w:left="4320" w:hanging="180"/>
      </w:pPr>
    </w:lvl>
    <w:lvl w:ilvl="6" w:tplc="78CC8A64">
      <w:start w:val="1"/>
      <w:numFmt w:val="decimal"/>
      <w:lvlText w:val="%7."/>
      <w:lvlJc w:val="left"/>
      <w:pPr>
        <w:ind w:left="5040" w:hanging="360"/>
      </w:pPr>
    </w:lvl>
    <w:lvl w:ilvl="7" w:tplc="96FE1820">
      <w:start w:val="1"/>
      <w:numFmt w:val="lowerLetter"/>
      <w:lvlText w:val="%8."/>
      <w:lvlJc w:val="left"/>
      <w:pPr>
        <w:ind w:left="5760" w:hanging="360"/>
      </w:pPr>
    </w:lvl>
    <w:lvl w:ilvl="8" w:tplc="0658C1AC">
      <w:start w:val="1"/>
      <w:numFmt w:val="lowerRoman"/>
      <w:lvlText w:val="%9."/>
      <w:lvlJc w:val="right"/>
      <w:pPr>
        <w:ind w:left="6480" w:hanging="180"/>
      </w:pPr>
    </w:lvl>
  </w:abstractNum>
  <w:abstractNum w:abstractNumId="86" w15:restartNumberingAfterBreak="0">
    <w:nsid w:val="5D47CE43"/>
    <w:multiLevelType w:val="hybridMultilevel"/>
    <w:tmpl w:val="66FC5678"/>
    <w:lvl w:ilvl="0" w:tplc="BC20A054">
      <w:start w:val="1"/>
      <w:numFmt w:val="bullet"/>
      <w:lvlText w:val="Ø"/>
      <w:lvlJc w:val="left"/>
      <w:pPr>
        <w:ind w:left="720" w:hanging="360"/>
      </w:pPr>
      <w:rPr>
        <w:rFonts w:ascii="Wingdings" w:hAnsi="Wingdings" w:hint="default"/>
      </w:rPr>
    </w:lvl>
    <w:lvl w:ilvl="1" w:tplc="23A86130">
      <w:start w:val="1"/>
      <w:numFmt w:val="bullet"/>
      <w:lvlText w:val="o"/>
      <w:lvlJc w:val="left"/>
      <w:pPr>
        <w:ind w:left="1440" w:hanging="360"/>
      </w:pPr>
      <w:rPr>
        <w:rFonts w:ascii="Courier New" w:hAnsi="Courier New" w:hint="default"/>
      </w:rPr>
    </w:lvl>
    <w:lvl w:ilvl="2" w:tplc="CB144656">
      <w:start w:val="1"/>
      <w:numFmt w:val="bullet"/>
      <w:lvlText w:val=""/>
      <w:lvlJc w:val="left"/>
      <w:pPr>
        <w:ind w:left="2160" w:hanging="360"/>
      </w:pPr>
      <w:rPr>
        <w:rFonts w:ascii="Wingdings" w:hAnsi="Wingdings" w:hint="default"/>
      </w:rPr>
    </w:lvl>
    <w:lvl w:ilvl="3" w:tplc="9F0C0D52">
      <w:start w:val="1"/>
      <w:numFmt w:val="bullet"/>
      <w:lvlText w:val=""/>
      <w:lvlJc w:val="left"/>
      <w:pPr>
        <w:ind w:left="2880" w:hanging="360"/>
      </w:pPr>
      <w:rPr>
        <w:rFonts w:ascii="Symbol" w:hAnsi="Symbol" w:hint="default"/>
      </w:rPr>
    </w:lvl>
    <w:lvl w:ilvl="4" w:tplc="81E23F24">
      <w:start w:val="1"/>
      <w:numFmt w:val="bullet"/>
      <w:lvlText w:val="o"/>
      <w:lvlJc w:val="left"/>
      <w:pPr>
        <w:ind w:left="3600" w:hanging="360"/>
      </w:pPr>
      <w:rPr>
        <w:rFonts w:ascii="Courier New" w:hAnsi="Courier New" w:hint="default"/>
      </w:rPr>
    </w:lvl>
    <w:lvl w:ilvl="5" w:tplc="922648EC">
      <w:start w:val="1"/>
      <w:numFmt w:val="bullet"/>
      <w:lvlText w:val=""/>
      <w:lvlJc w:val="left"/>
      <w:pPr>
        <w:ind w:left="4320" w:hanging="360"/>
      </w:pPr>
      <w:rPr>
        <w:rFonts w:ascii="Wingdings" w:hAnsi="Wingdings" w:hint="default"/>
      </w:rPr>
    </w:lvl>
    <w:lvl w:ilvl="6" w:tplc="1302A496">
      <w:start w:val="1"/>
      <w:numFmt w:val="bullet"/>
      <w:lvlText w:val=""/>
      <w:lvlJc w:val="left"/>
      <w:pPr>
        <w:ind w:left="5040" w:hanging="360"/>
      </w:pPr>
      <w:rPr>
        <w:rFonts w:ascii="Symbol" w:hAnsi="Symbol" w:hint="default"/>
      </w:rPr>
    </w:lvl>
    <w:lvl w:ilvl="7" w:tplc="B874AD48">
      <w:start w:val="1"/>
      <w:numFmt w:val="bullet"/>
      <w:lvlText w:val="o"/>
      <w:lvlJc w:val="left"/>
      <w:pPr>
        <w:ind w:left="5760" w:hanging="360"/>
      </w:pPr>
      <w:rPr>
        <w:rFonts w:ascii="Courier New" w:hAnsi="Courier New" w:hint="default"/>
      </w:rPr>
    </w:lvl>
    <w:lvl w:ilvl="8" w:tplc="4124776E">
      <w:start w:val="1"/>
      <w:numFmt w:val="bullet"/>
      <w:lvlText w:val=""/>
      <w:lvlJc w:val="left"/>
      <w:pPr>
        <w:ind w:left="6480" w:hanging="360"/>
      </w:pPr>
      <w:rPr>
        <w:rFonts w:ascii="Wingdings" w:hAnsi="Wingdings" w:hint="default"/>
      </w:rPr>
    </w:lvl>
  </w:abstractNum>
  <w:abstractNum w:abstractNumId="87" w15:restartNumberingAfterBreak="0">
    <w:nsid w:val="5DFA9623"/>
    <w:multiLevelType w:val="hybridMultilevel"/>
    <w:tmpl w:val="47ECACDA"/>
    <w:lvl w:ilvl="0" w:tplc="A580B19A">
      <w:start w:val="2"/>
      <w:numFmt w:val="upperLetter"/>
      <w:lvlText w:val="%1."/>
      <w:lvlJc w:val="left"/>
      <w:pPr>
        <w:ind w:left="720" w:hanging="360"/>
      </w:pPr>
    </w:lvl>
    <w:lvl w:ilvl="1" w:tplc="0B9E02B2">
      <w:start w:val="1"/>
      <w:numFmt w:val="lowerLetter"/>
      <w:lvlText w:val="%2."/>
      <w:lvlJc w:val="left"/>
      <w:pPr>
        <w:ind w:left="1440" w:hanging="360"/>
      </w:pPr>
    </w:lvl>
    <w:lvl w:ilvl="2" w:tplc="D180A5F8">
      <w:start w:val="1"/>
      <w:numFmt w:val="lowerRoman"/>
      <w:lvlText w:val="%3."/>
      <w:lvlJc w:val="right"/>
      <w:pPr>
        <w:ind w:left="2160" w:hanging="180"/>
      </w:pPr>
    </w:lvl>
    <w:lvl w:ilvl="3" w:tplc="BA68D248">
      <w:start w:val="1"/>
      <w:numFmt w:val="decimal"/>
      <w:lvlText w:val="%4."/>
      <w:lvlJc w:val="left"/>
      <w:pPr>
        <w:ind w:left="2880" w:hanging="360"/>
      </w:pPr>
    </w:lvl>
    <w:lvl w:ilvl="4" w:tplc="D1B0E99A">
      <w:start w:val="1"/>
      <w:numFmt w:val="lowerLetter"/>
      <w:lvlText w:val="%5."/>
      <w:lvlJc w:val="left"/>
      <w:pPr>
        <w:ind w:left="3600" w:hanging="360"/>
      </w:pPr>
    </w:lvl>
    <w:lvl w:ilvl="5" w:tplc="6FAEE74E">
      <w:start w:val="1"/>
      <w:numFmt w:val="lowerRoman"/>
      <w:lvlText w:val="%6."/>
      <w:lvlJc w:val="right"/>
      <w:pPr>
        <w:ind w:left="4320" w:hanging="180"/>
      </w:pPr>
    </w:lvl>
    <w:lvl w:ilvl="6" w:tplc="510808E8">
      <w:start w:val="1"/>
      <w:numFmt w:val="decimal"/>
      <w:lvlText w:val="%7."/>
      <w:lvlJc w:val="left"/>
      <w:pPr>
        <w:ind w:left="5040" w:hanging="360"/>
      </w:pPr>
    </w:lvl>
    <w:lvl w:ilvl="7" w:tplc="26749DA2">
      <w:start w:val="1"/>
      <w:numFmt w:val="lowerLetter"/>
      <w:lvlText w:val="%8."/>
      <w:lvlJc w:val="left"/>
      <w:pPr>
        <w:ind w:left="5760" w:hanging="360"/>
      </w:pPr>
    </w:lvl>
    <w:lvl w:ilvl="8" w:tplc="CA941386">
      <w:start w:val="1"/>
      <w:numFmt w:val="lowerRoman"/>
      <w:lvlText w:val="%9."/>
      <w:lvlJc w:val="right"/>
      <w:pPr>
        <w:ind w:left="6480" w:hanging="180"/>
      </w:pPr>
    </w:lvl>
  </w:abstractNum>
  <w:abstractNum w:abstractNumId="88" w15:restartNumberingAfterBreak="0">
    <w:nsid w:val="5E1447F5"/>
    <w:multiLevelType w:val="hybridMultilevel"/>
    <w:tmpl w:val="55B6A66E"/>
    <w:lvl w:ilvl="0" w:tplc="44E202B4">
      <w:start w:val="1"/>
      <w:numFmt w:val="lowerLetter"/>
      <w:lvlText w:val="(%1)"/>
      <w:lvlJc w:val="left"/>
      <w:pPr>
        <w:ind w:left="1494" w:hanging="360"/>
      </w:pPr>
    </w:lvl>
    <w:lvl w:ilvl="1" w:tplc="19C05F6E">
      <w:start w:val="1"/>
      <w:numFmt w:val="lowerLetter"/>
      <w:lvlText w:val="%2."/>
      <w:lvlJc w:val="left"/>
      <w:pPr>
        <w:ind w:left="2214" w:hanging="360"/>
      </w:pPr>
    </w:lvl>
    <w:lvl w:ilvl="2" w:tplc="6E60CCEC">
      <w:start w:val="1"/>
      <w:numFmt w:val="lowerRoman"/>
      <w:lvlText w:val="%3."/>
      <w:lvlJc w:val="right"/>
      <w:pPr>
        <w:ind w:left="2934" w:hanging="180"/>
      </w:pPr>
    </w:lvl>
    <w:lvl w:ilvl="3" w:tplc="367C8DF0">
      <w:start w:val="1"/>
      <w:numFmt w:val="decimal"/>
      <w:lvlText w:val="%4."/>
      <w:lvlJc w:val="left"/>
      <w:pPr>
        <w:ind w:left="3654" w:hanging="360"/>
      </w:pPr>
    </w:lvl>
    <w:lvl w:ilvl="4" w:tplc="D038B210">
      <w:start w:val="1"/>
      <w:numFmt w:val="lowerLetter"/>
      <w:lvlText w:val="%5."/>
      <w:lvlJc w:val="left"/>
      <w:pPr>
        <w:ind w:left="4374" w:hanging="360"/>
      </w:pPr>
    </w:lvl>
    <w:lvl w:ilvl="5" w:tplc="C5C2346C">
      <w:start w:val="1"/>
      <w:numFmt w:val="lowerRoman"/>
      <w:lvlText w:val="%6."/>
      <w:lvlJc w:val="right"/>
      <w:pPr>
        <w:ind w:left="5094" w:hanging="180"/>
      </w:pPr>
    </w:lvl>
    <w:lvl w:ilvl="6" w:tplc="96941B88">
      <w:start w:val="1"/>
      <w:numFmt w:val="decimal"/>
      <w:lvlText w:val="%7."/>
      <w:lvlJc w:val="left"/>
      <w:pPr>
        <w:ind w:left="5814" w:hanging="360"/>
      </w:pPr>
    </w:lvl>
    <w:lvl w:ilvl="7" w:tplc="A1F4A01C">
      <w:start w:val="1"/>
      <w:numFmt w:val="lowerLetter"/>
      <w:lvlText w:val="%8."/>
      <w:lvlJc w:val="left"/>
      <w:pPr>
        <w:ind w:left="6534" w:hanging="360"/>
      </w:pPr>
    </w:lvl>
    <w:lvl w:ilvl="8" w:tplc="00122048">
      <w:start w:val="1"/>
      <w:numFmt w:val="lowerRoman"/>
      <w:lvlText w:val="%9."/>
      <w:lvlJc w:val="right"/>
      <w:pPr>
        <w:ind w:left="7254" w:hanging="180"/>
      </w:pPr>
    </w:lvl>
  </w:abstractNum>
  <w:abstractNum w:abstractNumId="89"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90" w15:restartNumberingAfterBreak="0">
    <w:nsid w:val="60B935BB"/>
    <w:multiLevelType w:val="hybridMultilevel"/>
    <w:tmpl w:val="27FEB4D0"/>
    <w:lvl w:ilvl="0" w:tplc="1284CC20">
      <w:start w:val="1"/>
      <w:numFmt w:val="upperRoman"/>
      <w:lvlText w:val="(%1)"/>
      <w:lvlJc w:val="left"/>
      <w:pPr>
        <w:ind w:left="720" w:hanging="360"/>
      </w:pPr>
    </w:lvl>
    <w:lvl w:ilvl="1" w:tplc="762C0462">
      <w:start w:val="1"/>
      <w:numFmt w:val="bullet"/>
      <w:lvlText w:val="o"/>
      <w:lvlJc w:val="left"/>
      <w:pPr>
        <w:ind w:left="1440" w:hanging="360"/>
      </w:pPr>
      <w:rPr>
        <w:rFonts w:ascii="Symbol" w:hAnsi="Symbol" w:hint="default"/>
      </w:rPr>
    </w:lvl>
    <w:lvl w:ilvl="2" w:tplc="9D7C0EC2">
      <w:start w:val="1"/>
      <w:numFmt w:val="lowerRoman"/>
      <w:lvlText w:val="%3."/>
      <w:lvlJc w:val="right"/>
      <w:pPr>
        <w:ind w:left="2160" w:hanging="180"/>
      </w:pPr>
    </w:lvl>
    <w:lvl w:ilvl="3" w:tplc="8976F28C">
      <w:start w:val="1"/>
      <w:numFmt w:val="decimal"/>
      <w:lvlText w:val="%4."/>
      <w:lvlJc w:val="left"/>
      <w:pPr>
        <w:ind w:left="2880" w:hanging="360"/>
      </w:pPr>
    </w:lvl>
    <w:lvl w:ilvl="4" w:tplc="83D05924">
      <w:start w:val="1"/>
      <w:numFmt w:val="lowerLetter"/>
      <w:lvlText w:val="%5."/>
      <w:lvlJc w:val="left"/>
      <w:pPr>
        <w:ind w:left="3600" w:hanging="360"/>
      </w:pPr>
    </w:lvl>
    <w:lvl w:ilvl="5" w:tplc="3BBE4BEA">
      <w:start w:val="1"/>
      <w:numFmt w:val="lowerRoman"/>
      <w:lvlText w:val="%6."/>
      <w:lvlJc w:val="right"/>
      <w:pPr>
        <w:ind w:left="4320" w:hanging="180"/>
      </w:pPr>
    </w:lvl>
    <w:lvl w:ilvl="6" w:tplc="A358CEAC">
      <w:start w:val="1"/>
      <w:numFmt w:val="decimal"/>
      <w:lvlText w:val="%7."/>
      <w:lvlJc w:val="left"/>
      <w:pPr>
        <w:ind w:left="5040" w:hanging="360"/>
      </w:pPr>
    </w:lvl>
    <w:lvl w:ilvl="7" w:tplc="2E748418">
      <w:start w:val="1"/>
      <w:numFmt w:val="lowerLetter"/>
      <w:lvlText w:val="%8."/>
      <w:lvlJc w:val="left"/>
      <w:pPr>
        <w:ind w:left="5760" w:hanging="360"/>
      </w:pPr>
    </w:lvl>
    <w:lvl w:ilvl="8" w:tplc="ECD09AE4">
      <w:start w:val="1"/>
      <w:numFmt w:val="lowerRoman"/>
      <w:lvlText w:val="%9."/>
      <w:lvlJc w:val="right"/>
      <w:pPr>
        <w:ind w:left="6480" w:hanging="180"/>
      </w:pPr>
    </w:lvl>
  </w:abstractNum>
  <w:abstractNum w:abstractNumId="91" w15:restartNumberingAfterBreak="0">
    <w:nsid w:val="614F6EFF"/>
    <w:multiLevelType w:val="hybridMultilevel"/>
    <w:tmpl w:val="E61EACC2"/>
    <w:lvl w:ilvl="0" w:tplc="269450AA">
      <w:start w:val="1"/>
      <w:numFmt w:val="lowerLetter"/>
      <w:lvlText w:val="(%1)"/>
      <w:lvlJc w:val="left"/>
      <w:pPr>
        <w:ind w:left="720" w:hanging="360"/>
      </w:pPr>
      <w:rPr>
        <w:rFonts w:hint="default"/>
        <w:b/>
        <w:color w:val="auto"/>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2" w15:restartNumberingAfterBreak="0">
    <w:nsid w:val="62F7A293"/>
    <w:multiLevelType w:val="hybridMultilevel"/>
    <w:tmpl w:val="563A7006"/>
    <w:lvl w:ilvl="0" w:tplc="EE165566">
      <w:start w:val="1"/>
      <w:numFmt w:val="lowerLetter"/>
      <w:lvlText w:val="(%1)"/>
      <w:lvlJc w:val="left"/>
      <w:pPr>
        <w:ind w:left="720" w:hanging="360"/>
      </w:pPr>
    </w:lvl>
    <w:lvl w:ilvl="1" w:tplc="7D78FBD6">
      <w:start w:val="1"/>
      <w:numFmt w:val="lowerLetter"/>
      <w:lvlText w:val="%2."/>
      <w:lvlJc w:val="left"/>
      <w:pPr>
        <w:ind w:left="1440" w:hanging="360"/>
      </w:pPr>
    </w:lvl>
    <w:lvl w:ilvl="2" w:tplc="E962082A">
      <w:start w:val="1"/>
      <w:numFmt w:val="lowerRoman"/>
      <w:lvlText w:val="%3."/>
      <w:lvlJc w:val="right"/>
      <w:pPr>
        <w:ind w:left="2160" w:hanging="180"/>
      </w:pPr>
    </w:lvl>
    <w:lvl w:ilvl="3" w:tplc="A0DC8FAC">
      <w:start w:val="1"/>
      <w:numFmt w:val="decimal"/>
      <w:lvlText w:val="%4."/>
      <w:lvlJc w:val="left"/>
      <w:pPr>
        <w:ind w:left="2880" w:hanging="360"/>
      </w:pPr>
    </w:lvl>
    <w:lvl w:ilvl="4" w:tplc="5C28EDDE">
      <w:start w:val="1"/>
      <w:numFmt w:val="lowerLetter"/>
      <w:lvlText w:val="%5."/>
      <w:lvlJc w:val="left"/>
      <w:pPr>
        <w:ind w:left="3600" w:hanging="360"/>
      </w:pPr>
    </w:lvl>
    <w:lvl w:ilvl="5" w:tplc="F1389654">
      <w:start w:val="1"/>
      <w:numFmt w:val="lowerRoman"/>
      <w:lvlText w:val="%6."/>
      <w:lvlJc w:val="right"/>
      <w:pPr>
        <w:ind w:left="4320" w:hanging="180"/>
      </w:pPr>
    </w:lvl>
    <w:lvl w:ilvl="6" w:tplc="C2585C36">
      <w:start w:val="1"/>
      <w:numFmt w:val="decimal"/>
      <w:lvlText w:val="%7."/>
      <w:lvlJc w:val="left"/>
      <w:pPr>
        <w:ind w:left="5040" w:hanging="360"/>
      </w:pPr>
    </w:lvl>
    <w:lvl w:ilvl="7" w:tplc="152A3E5E">
      <w:start w:val="1"/>
      <w:numFmt w:val="lowerLetter"/>
      <w:lvlText w:val="%8."/>
      <w:lvlJc w:val="left"/>
      <w:pPr>
        <w:ind w:left="5760" w:hanging="360"/>
      </w:pPr>
    </w:lvl>
    <w:lvl w:ilvl="8" w:tplc="2EE43A44">
      <w:start w:val="1"/>
      <w:numFmt w:val="lowerRoman"/>
      <w:lvlText w:val="%9."/>
      <w:lvlJc w:val="right"/>
      <w:pPr>
        <w:ind w:left="6480" w:hanging="180"/>
      </w:pPr>
    </w:lvl>
  </w:abstractNum>
  <w:abstractNum w:abstractNumId="93" w15:restartNumberingAfterBreak="0">
    <w:nsid w:val="635C0F87"/>
    <w:multiLevelType w:val="hybridMultilevel"/>
    <w:tmpl w:val="B322AC60"/>
    <w:lvl w:ilvl="0" w:tplc="6C101980">
      <w:start w:val="1"/>
      <w:numFmt w:val="bullet"/>
      <w:lvlText w:val="•"/>
      <w:lvlJc w:val="left"/>
      <w:pPr>
        <w:tabs>
          <w:tab w:val="num" w:pos="720"/>
        </w:tabs>
        <w:ind w:left="720" w:hanging="360"/>
      </w:pPr>
      <w:rPr>
        <w:rFonts w:ascii="Arial" w:hAnsi="Arial" w:hint="default"/>
      </w:rPr>
    </w:lvl>
    <w:lvl w:ilvl="1" w:tplc="8A4CFF56" w:tentative="1">
      <w:start w:val="1"/>
      <w:numFmt w:val="bullet"/>
      <w:lvlText w:val="•"/>
      <w:lvlJc w:val="left"/>
      <w:pPr>
        <w:tabs>
          <w:tab w:val="num" w:pos="1440"/>
        </w:tabs>
        <w:ind w:left="1440" w:hanging="360"/>
      </w:pPr>
      <w:rPr>
        <w:rFonts w:ascii="Arial" w:hAnsi="Arial" w:hint="default"/>
      </w:rPr>
    </w:lvl>
    <w:lvl w:ilvl="2" w:tplc="13C4A6F0" w:tentative="1">
      <w:start w:val="1"/>
      <w:numFmt w:val="bullet"/>
      <w:lvlText w:val="•"/>
      <w:lvlJc w:val="left"/>
      <w:pPr>
        <w:tabs>
          <w:tab w:val="num" w:pos="2160"/>
        </w:tabs>
        <w:ind w:left="2160" w:hanging="360"/>
      </w:pPr>
      <w:rPr>
        <w:rFonts w:ascii="Arial" w:hAnsi="Arial" w:hint="default"/>
      </w:rPr>
    </w:lvl>
    <w:lvl w:ilvl="3" w:tplc="C944AD2E" w:tentative="1">
      <w:start w:val="1"/>
      <w:numFmt w:val="bullet"/>
      <w:lvlText w:val="•"/>
      <w:lvlJc w:val="left"/>
      <w:pPr>
        <w:tabs>
          <w:tab w:val="num" w:pos="2880"/>
        </w:tabs>
        <w:ind w:left="2880" w:hanging="360"/>
      </w:pPr>
      <w:rPr>
        <w:rFonts w:ascii="Arial" w:hAnsi="Arial" w:hint="default"/>
      </w:rPr>
    </w:lvl>
    <w:lvl w:ilvl="4" w:tplc="5BFC39CA" w:tentative="1">
      <w:start w:val="1"/>
      <w:numFmt w:val="bullet"/>
      <w:lvlText w:val="•"/>
      <w:lvlJc w:val="left"/>
      <w:pPr>
        <w:tabs>
          <w:tab w:val="num" w:pos="3600"/>
        </w:tabs>
        <w:ind w:left="3600" w:hanging="360"/>
      </w:pPr>
      <w:rPr>
        <w:rFonts w:ascii="Arial" w:hAnsi="Arial" w:hint="default"/>
      </w:rPr>
    </w:lvl>
    <w:lvl w:ilvl="5" w:tplc="8D5EE620" w:tentative="1">
      <w:start w:val="1"/>
      <w:numFmt w:val="bullet"/>
      <w:lvlText w:val="•"/>
      <w:lvlJc w:val="left"/>
      <w:pPr>
        <w:tabs>
          <w:tab w:val="num" w:pos="4320"/>
        </w:tabs>
        <w:ind w:left="4320" w:hanging="360"/>
      </w:pPr>
      <w:rPr>
        <w:rFonts w:ascii="Arial" w:hAnsi="Arial" w:hint="default"/>
      </w:rPr>
    </w:lvl>
    <w:lvl w:ilvl="6" w:tplc="D89ED8A2" w:tentative="1">
      <w:start w:val="1"/>
      <w:numFmt w:val="bullet"/>
      <w:lvlText w:val="•"/>
      <w:lvlJc w:val="left"/>
      <w:pPr>
        <w:tabs>
          <w:tab w:val="num" w:pos="5040"/>
        </w:tabs>
        <w:ind w:left="5040" w:hanging="360"/>
      </w:pPr>
      <w:rPr>
        <w:rFonts w:ascii="Arial" w:hAnsi="Arial" w:hint="default"/>
      </w:rPr>
    </w:lvl>
    <w:lvl w:ilvl="7" w:tplc="39049CB8" w:tentative="1">
      <w:start w:val="1"/>
      <w:numFmt w:val="bullet"/>
      <w:lvlText w:val="•"/>
      <w:lvlJc w:val="left"/>
      <w:pPr>
        <w:tabs>
          <w:tab w:val="num" w:pos="5760"/>
        </w:tabs>
        <w:ind w:left="5760" w:hanging="360"/>
      </w:pPr>
      <w:rPr>
        <w:rFonts w:ascii="Arial" w:hAnsi="Arial" w:hint="default"/>
      </w:rPr>
    </w:lvl>
    <w:lvl w:ilvl="8" w:tplc="D0DE8100" w:tentative="1">
      <w:start w:val="1"/>
      <w:numFmt w:val="bullet"/>
      <w:lvlText w:val="•"/>
      <w:lvlJc w:val="left"/>
      <w:pPr>
        <w:tabs>
          <w:tab w:val="num" w:pos="6480"/>
        </w:tabs>
        <w:ind w:left="6480" w:hanging="360"/>
      </w:pPr>
      <w:rPr>
        <w:rFonts w:ascii="Arial" w:hAnsi="Arial" w:hint="default"/>
      </w:rPr>
    </w:lvl>
  </w:abstractNum>
  <w:abstractNum w:abstractNumId="94" w15:restartNumberingAfterBreak="0">
    <w:nsid w:val="641A506F"/>
    <w:multiLevelType w:val="hybridMultilevel"/>
    <w:tmpl w:val="821279FC"/>
    <w:lvl w:ilvl="0" w:tplc="45BA58A2">
      <w:start w:val="3"/>
      <w:numFmt w:val="upperRoman"/>
      <w:lvlText w:val="%1."/>
      <w:lvlJc w:val="right"/>
      <w:pPr>
        <w:ind w:left="720" w:hanging="360"/>
      </w:pPr>
    </w:lvl>
    <w:lvl w:ilvl="1" w:tplc="D84EAC22">
      <w:start w:val="1"/>
      <w:numFmt w:val="lowerLetter"/>
      <w:lvlText w:val="%2."/>
      <w:lvlJc w:val="left"/>
      <w:pPr>
        <w:ind w:left="1440" w:hanging="360"/>
      </w:pPr>
    </w:lvl>
    <w:lvl w:ilvl="2" w:tplc="0E2AA612">
      <w:start w:val="1"/>
      <w:numFmt w:val="lowerRoman"/>
      <w:lvlText w:val="%3."/>
      <w:lvlJc w:val="right"/>
      <w:pPr>
        <w:ind w:left="2160" w:hanging="180"/>
      </w:pPr>
    </w:lvl>
    <w:lvl w:ilvl="3" w:tplc="8986755C">
      <w:start w:val="1"/>
      <w:numFmt w:val="decimal"/>
      <w:lvlText w:val="%4."/>
      <w:lvlJc w:val="left"/>
      <w:pPr>
        <w:ind w:left="2880" w:hanging="360"/>
      </w:pPr>
    </w:lvl>
    <w:lvl w:ilvl="4" w:tplc="CCBCC214">
      <w:start w:val="1"/>
      <w:numFmt w:val="lowerLetter"/>
      <w:lvlText w:val="%5."/>
      <w:lvlJc w:val="left"/>
      <w:pPr>
        <w:ind w:left="3600" w:hanging="360"/>
      </w:pPr>
    </w:lvl>
    <w:lvl w:ilvl="5" w:tplc="22E64836">
      <w:start w:val="1"/>
      <w:numFmt w:val="lowerRoman"/>
      <w:lvlText w:val="%6."/>
      <w:lvlJc w:val="right"/>
      <w:pPr>
        <w:ind w:left="4320" w:hanging="180"/>
      </w:pPr>
    </w:lvl>
    <w:lvl w:ilvl="6" w:tplc="93C8DBBC">
      <w:start w:val="1"/>
      <w:numFmt w:val="decimal"/>
      <w:lvlText w:val="%7."/>
      <w:lvlJc w:val="left"/>
      <w:pPr>
        <w:ind w:left="5040" w:hanging="360"/>
      </w:pPr>
    </w:lvl>
    <w:lvl w:ilvl="7" w:tplc="5D76FFCE">
      <w:start w:val="1"/>
      <w:numFmt w:val="lowerLetter"/>
      <w:lvlText w:val="%8."/>
      <w:lvlJc w:val="left"/>
      <w:pPr>
        <w:ind w:left="5760" w:hanging="360"/>
      </w:pPr>
    </w:lvl>
    <w:lvl w:ilvl="8" w:tplc="2F3A1734">
      <w:start w:val="1"/>
      <w:numFmt w:val="lowerRoman"/>
      <w:lvlText w:val="%9."/>
      <w:lvlJc w:val="right"/>
      <w:pPr>
        <w:ind w:left="6480" w:hanging="180"/>
      </w:pPr>
    </w:lvl>
  </w:abstractNum>
  <w:abstractNum w:abstractNumId="95" w15:restartNumberingAfterBreak="0">
    <w:nsid w:val="64648C34"/>
    <w:multiLevelType w:val="hybridMultilevel"/>
    <w:tmpl w:val="8AD6AADC"/>
    <w:lvl w:ilvl="0" w:tplc="382423B4">
      <w:start w:val="1"/>
      <w:numFmt w:val="bullet"/>
      <w:lvlText w:val=""/>
      <w:lvlJc w:val="left"/>
      <w:pPr>
        <w:ind w:left="720" w:hanging="360"/>
      </w:pPr>
      <w:rPr>
        <w:rFonts w:ascii="Symbol" w:hAnsi="Symbol" w:hint="default"/>
      </w:rPr>
    </w:lvl>
    <w:lvl w:ilvl="1" w:tplc="01FEED30">
      <w:start w:val="1"/>
      <w:numFmt w:val="bullet"/>
      <w:lvlText w:val="o"/>
      <w:lvlJc w:val="left"/>
      <w:pPr>
        <w:ind w:left="1440" w:hanging="360"/>
      </w:pPr>
      <w:rPr>
        <w:rFonts w:ascii="&quot;Courier New&quot;" w:hAnsi="&quot;Courier New&quot;" w:hint="default"/>
      </w:rPr>
    </w:lvl>
    <w:lvl w:ilvl="2" w:tplc="02DE4FC6">
      <w:start w:val="1"/>
      <w:numFmt w:val="bullet"/>
      <w:lvlText w:val=""/>
      <w:lvlJc w:val="left"/>
      <w:pPr>
        <w:ind w:left="2160" w:hanging="360"/>
      </w:pPr>
      <w:rPr>
        <w:rFonts w:ascii="Wingdings" w:hAnsi="Wingdings" w:hint="default"/>
      </w:rPr>
    </w:lvl>
    <w:lvl w:ilvl="3" w:tplc="E17835B2">
      <w:start w:val="1"/>
      <w:numFmt w:val="bullet"/>
      <w:lvlText w:val=""/>
      <w:lvlJc w:val="left"/>
      <w:pPr>
        <w:ind w:left="2880" w:hanging="360"/>
      </w:pPr>
      <w:rPr>
        <w:rFonts w:ascii="Symbol" w:hAnsi="Symbol" w:hint="default"/>
      </w:rPr>
    </w:lvl>
    <w:lvl w:ilvl="4" w:tplc="60F04350">
      <w:start w:val="1"/>
      <w:numFmt w:val="bullet"/>
      <w:lvlText w:val="o"/>
      <w:lvlJc w:val="left"/>
      <w:pPr>
        <w:ind w:left="3600" w:hanging="360"/>
      </w:pPr>
      <w:rPr>
        <w:rFonts w:ascii="Courier New" w:hAnsi="Courier New" w:hint="default"/>
      </w:rPr>
    </w:lvl>
    <w:lvl w:ilvl="5" w:tplc="CBB0C896">
      <w:start w:val="1"/>
      <w:numFmt w:val="bullet"/>
      <w:lvlText w:val=""/>
      <w:lvlJc w:val="left"/>
      <w:pPr>
        <w:ind w:left="4320" w:hanging="360"/>
      </w:pPr>
      <w:rPr>
        <w:rFonts w:ascii="Wingdings" w:hAnsi="Wingdings" w:hint="default"/>
      </w:rPr>
    </w:lvl>
    <w:lvl w:ilvl="6" w:tplc="9918B59A">
      <w:start w:val="1"/>
      <w:numFmt w:val="bullet"/>
      <w:lvlText w:val=""/>
      <w:lvlJc w:val="left"/>
      <w:pPr>
        <w:ind w:left="5040" w:hanging="360"/>
      </w:pPr>
      <w:rPr>
        <w:rFonts w:ascii="Symbol" w:hAnsi="Symbol" w:hint="default"/>
      </w:rPr>
    </w:lvl>
    <w:lvl w:ilvl="7" w:tplc="7ABA8E88">
      <w:start w:val="1"/>
      <w:numFmt w:val="bullet"/>
      <w:lvlText w:val="o"/>
      <w:lvlJc w:val="left"/>
      <w:pPr>
        <w:ind w:left="5760" w:hanging="360"/>
      </w:pPr>
      <w:rPr>
        <w:rFonts w:ascii="Courier New" w:hAnsi="Courier New" w:hint="default"/>
      </w:rPr>
    </w:lvl>
    <w:lvl w:ilvl="8" w:tplc="71729A66">
      <w:start w:val="1"/>
      <w:numFmt w:val="bullet"/>
      <w:lvlText w:val=""/>
      <w:lvlJc w:val="left"/>
      <w:pPr>
        <w:ind w:left="6480" w:hanging="360"/>
      </w:pPr>
      <w:rPr>
        <w:rFonts w:ascii="Wingdings" w:hAnsi="Wingdings" w:hint="default"/>
      </w:rPr>
    </w:lvl>
  </w:abstractNum>
  <w:abstractNum w:abstractNumId="96" w15:restartNumberingAfterBreak="0">
    <w:nsid w:val="64E62475"/>
    <w:multiLevelType w:val="hybridMultilevel"/>
    <w:tmpl w:val="8C9A928E"/>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97" w15:restartNumberingAfterBreak="0">
    <w:nsid w:val="64FD731D"/>
    <w:multiLevelType w:val="hybridMultilevel"/>
    <w:tmpl w:val="DA74537E"/>
    <w:lvl w:ilvl="0" w:tplc="73D66F9A">
      <w:start w:val="1"/>
      <w:numFmt w:val="decimal"/>
      <w:lvlText w:val="(ii)"/>
      <w:lvlJc w:val="left"/>
      <w:pPr>
        <w:ind w:left="720" w:hanging="360"/>
      </w:pPr>
    </w:lvl>
    <w:lvl w:ilvl="1" w:tplc="E328085C">
      <w:start w:val="1"/>
      <w:numFmt w:val="lowerLetter"/>
      <w:lvlText w:val="%2."/>
      <w:lvlJc w:val="left"/>
      <w:pPr>
        <w:ind w:left="1440" w:hanging="360"/>
      </w:pPr>
    </w:lvl>
    <w:lvl w:ilvl="2" w:tplc="F6781ACC">
      <w:start w:val="1"/>
      <w:numFmt w:val="lowerRoman"/>
      <w:lvlText w:val="%3."/>
      <w:lvlJc w:val="right"/>
      <w:pPr>
        <w:ind w:left="2160" w:hanging="180"/>
      </w:pPr>
    </w:lvl>
    <w:lvl w:ilvl="3" w:tplc="4612ACF0">
      <w:start w:val="1"/>
      <w:numFmt w:val="decimal"/>
      <w:lvlText w:val="%4."/>
      <w:lvlJc w:val="left"/>
      <w:pPr>
        <w:ind w:left="2880" w:hanging="360"/>
      </w:pPr>
    </w:lvl>
    <w:lvl w:ilvl="4" w:tplc="24D8FE08">
      <w:start w:val="1"/>
      <w:numFmt w:val="lowerLetter"/>
      <w:lvlText w:val="%5."/>
      <w:lvlJc w:val="left"/>
      <w:pPr>
        <w:ind w:left="3600" w:hanging="360"/>
      </w:pPr>
    </w:lvl>
    <w:lvl w:ilvl="5" w:tplc="3AF67FBE">
      <w:start w:val="1"/>
      <w:numFmt w:val="lowerRoman"/>
      <w:lvlText w:val="%6."/>
      <w:lvlJc w:val="right"/>
      <w:pPr>
        <w:ind w:left="4320" w:hanging="180"/>
      </w:pPr>
    </w:lvl>
    <w:lvl w:ilvl="6" w:tplc="00540222">
      <w:start w:val="1"/>
      <w:numFmt w:val="decimal"/>
      <w:lvlText w:val="%7."/>
      <w:lvlJc w:val="left"/>
      <w:pPr>
        <w:ind w:left="5040" w:hanging="360"/>
      </w:pPr>
    </w:lvl>
    <w:lvl w:ilvl="7" w:tplc="2EA25468">
      <w:start w:val="1"/>
      <w:numFmt w:val="lowerLetter"/>
      <w:lvlText w:val="%8."/>
      <w:lvlJc w:val="left"/>
      <w:pPr>
        <w:ind w:left="5760" w:hanging="360"/>
      </w:pPr>
    </w:lvl>
    <w:lvl w:ilvl="8" w:tplc="6AE8E004">
      <w:start w:val="1"/>
      <w:numFmt w:val="lowerRoman"/>
      <w:lvlText w:val="%9."/>
      <w:lvlJc w:val="right"/>
      <w:pPr>
        <w:ind w:left="6480" w:hanging="180"/>
      </w:pPr>
    </w:lvl>
  </w:abstractNum>
  <w:abstractNum w:abstractNumId="98" w15:restartNumberingAfterBreak="0">
    <w:nsid w:val="662676DB"/>
    <w:multiLevelType w:val="hybridMultilevel"/>
    <w:tmpl w:val="25DE1C68"/>
    <w:lvl w:ilvl="0" w:tplc="2062BBA0">
      <w:start w:val="1"/>
      <w:numFmt w:val="bullet"/>
      <w:lvlText w:val="Ø"/>
      <w:lvlJc w:val="left"/>
      <w:pPr>
        <w:ind w:left="720" w:hanging="360"/>
      </w:pPr>
      <w:rPr>
        <w:rFonts w:ascii="Wingdings" w:hAnsi="Wingdings" w:hint="default"/>
      </w:rPr>
    </w:lvl>
    <w:lvl w:ilvl="1" w:tplc="6942A8C4">
      <w:start w:val="1"/>
      <w:numFmt w:val="bullet"/>
      <w:lvlText w:val="o"/>
      <w:lvlJc w:val="left"/>
      <w:pPr>
        <w:ind w:left="1440" w:hanging="360"/>
      </w:pPr>
      <w:rPr>
        <w:rFonts w:ascii="Courier New" w:hAnsi="Courier New" w:hint="default"/>
      </w:rPr>
    </w:lvl>
    <w:lvl w:ilvl="2" w:tplc="166A4676">
      <w:start w:val="1"/>
      <w:numFmt w:val="bullet"/>
      <w:lvlText w:val=""/>
      <w:lvlJc w:val="left"/>
      <w:pPr>
        <w:ind w:left="2160" w:hanging="360"/>
      </w:pPr>
      <w:rPr>
        <w:rFonts w:ascii="Wingdings" w:hAnsi="Wingdings" w:hint="default"/>
      </w:rPr>
    </w:lvl>
    <w:lvl w:ilvl="3" w:tplc="8EF4BFDC">
      <w:start w:val="1"/>
      <w:numFmt w:val="bullet"/>
      <w:lvlText w:val=""/>
      <w:lvlJc w:val="left"/>
      <w:pPr>
        <w:ind w:left="2880" w:hanging="360"/>
      </w:pPr>
      <w:rPr>
        <w:rFonts w:ascii="Symbol" w:hAnsi="Symbol" w:hint="default"/>
      </w:rPr>
    </w:lvl>
    <w:lvl w:ilvl="4" w:tplc="092AFCA4">
      <w:start w:val="1"/>
      <w:numFmt w:val="bullet"/>
      <w:lvlText w:val="o"/>
      <w:lvlJc w:val="left"/>
      <w:pPr>
        <w:ind w:left="3600" w:hanging="360"/>
      </w:pPr>
      <w:rPr>
        <w:rFonts w:ascii="Courier New" w:hAnsi="Courier New" w:hint="default"/>
      </w:rPr>
    </w:lvl>
    <w:lvl w:ilvl="5" w:tplc="AEB87D16">
      <w:start w:val="1"/>
      <w:numFmt w:val="bullet"/>
      <w:lvlText w:val=""/>
      <w:lvlJc w:val="left"/>
      <w:pPr>
        <w:ind w:left="4320" w:hanging="360"/>
      </w:pPr>
      <w:rPr>
        <w:rFonts w:ascii="Wingdings" w:hAnsi="Wingdings" w:hint="default"/>
      </w:rPr>
    </w:lvl>
    <w:lvl w:ilvl="6" w:tplc="5CC0BEF8">
      <w:start w:val="1"/>
      <w:numFmt w:val="bullet"/>
      <w:lvlText w:val=""/>
      <w:lvlJc w:val="left"/>
      <w:pPr>
        <w:ind w:left="5040" w:hanging="360"/>
      </w:pPr>
      <w:rPr>
        <w:rFonts w:ascii="Symbol" w:hAnsi="Symbol" w:hint="default"/>
      </w:rPr>
    </w:lvl>
    <w:lvl w:ilvl="7" w:tplc="D9203310">
      <w:start w:val="1"/>
      <w:numFmt w:val="bullet"/>
      <w:lvlText w:val="o"/>
      <w:lvlJc w:val="left"/>
      <w:pPr>
        <w:ind w:left="5760" w:hanging="360"/>
      </w:pPr>
      <w:rPr>
        <w:rFonts w:ascii="Courier New" w:hAnsi="Courier New" w:hint="default"/>
      </w:rPr>
    </w:lvl>
    <w:lvl w:ilvl="8" w:tplc="5FCA5AEE">
      <w:start w:val="1"/>
      <w:numFmt w:val="bullet"/>
      <w:lvlText w:val=""/>
      <w:lvlJc w:val="left"/>
      <w:pPr>
        <w:ind w:left="6480" w:hanging="360"/>
      </w:pPr>
      <w:rPr>
        <w:rFonts w:ascii="Wingdings" w:hAnsi="Wingdings" w:hint="default"/>
      </w:rPr>
    </w:lvl>
  </w:abstractNum>
  <w:abstractNum w:abstractNumId="99" w15:restartNumberingAfterBreak="0">
    <w:nsid w:val="66384708"/>
    <w:multiLevelType w:val="hybridMultilevel"/>
    <w:tmpl w:val="84BA46C8"/>
    <w:lvl w:ilvl="0" w:tplc="B4360618">
      <w:start w:val="1"/>
      <w:numFmt w:val="decimal"/>
      <w:lvlText w:val="%1."/>
      <w:lvlJc w:val="left"/>
      <w:pPr>
        <w:ind w:left="1854" w:hanging="360"/>
      </w:pPr>
      <w:rPr>
        <w:b w:val="0"/>
        <w:bCs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0" w15:restartNumberingAfterBreak="0">
    <w:nsid w:val="66966E41"/>
    <w:multiLevelType w:val="hybridMultilevel"/>
    <w:tmpl w:val="F8F44DFA"/>
    <w:lvl w:ilvl="0" w:tplc="E304A7C8">
      <w:start w:val="1"/>
      <w:numFmt w:val="lowerLetter"/>
      <w:lvlText w:val="%1."/>
      <w:lvlJc w:val="left"/>
      <w:pPr>
        <w:ind w:left="720" w:hanging="360"/>
      </w:pPr>
    </w:lvl>
    <w:lvl w:ilvl="1" w:tplc="4490D0C2">
      <w:start w:val="1"/>
      <w:numFmt w:val="lowerLetter"/>
      <w:lvlText w:val="%2."/>
      <w:lvlJc w:val="left"/>
      <w:pPr>
        <w:ind w:left="1440" w:hanging="360"/>
      </w:pPr>
    </w:lvl>
    <w:lvl w:ilvl="2" w:tplc="5958D5F6">
      <w:start w:val="1"/>
      <w:numFmt w:val="lowerRoman"/>
      <w:lvlText w:val="%3."/>
      <w:lvlJc w:val="right"/>
      <w:pPr>
        <w:ind w:left="2160" w:hanging="180"/>
      </w:pPr>
    </w:lvl>
    <w:lvl w:ilvl="3" w:tplc="B9BE5B4E">
      <w:start w:val="1"/>
      <w:numFmt w:val="decimal"/>
      <w:lvlText w:val="%4."/>
      <w:lvlJc w:val="left"/>
      <w:pPr>
        <w:ind w:left="2880" w:hanging="360"/>
      </w:pPr>
    </w:lvl>
    <w:lvl w:ilvl="4" w:tplc="4494533E">
      <w:start w:val="1"/>
      <w:numFmt w:val="lowerLetter"/>
      <w:lvlText w:val="%5."/>
      <w:lvlJc w:val="left"/>
      <w:pPr>
        <w:ind w:left="3600" w:hanging="360"/>
      </w:pPr>
    </w:lvl>
    <w:lvl w:ilvl="5" w:tplc="D3506572">
      <w:start w:val="1"/>
      <w:numFmt w:val="lowerRoman"/>
      <w:lvlText w:val="%6."/>
      <w:lvlJc w:val="right"/>
      <w:pPr>
        <w:ind w:left="4320" w:hanging="180"/>
      </w:pPr>
    </w:lvl>
    <w:lvl w:ilvl="6" w:tplc="500A20FA">
      <w:start w:val="1"/>
      <w:numFmt w:val="decimal"/>
      <w:lvlText w:val="%7."/>
      <w:lvlJc w:val="left"/>
      <w:pPr>
        <w:ind w:left="5040" w:hanging="360"/>
      </w:pPr>
    </w:lvl>
    <w:lvl w:ilvl="7" w:tplc="9EF48286">
      <w:start w:val="1"/>
      <w:numFmt w:val="lowerLetter"/>
      <w:lvlText w:val="%8."/>
      <w:lvlJc w:val="left"/>
      <w:pPr>
        <w:ind w:left="5760" w:hanging="360"/>
      </w:pPr>
    </w:lvl>
    <w:lvl w:ilvl="8" w:tplc="B35EAA6A">
      <w:start w:val="1"/>
      <w:numFmt w:val="lowerRoman"/>
      <w:lvlText w:val="%9."/>
      <w:lvlJc w:val="right"/>
      <w:pPr>
        <w:ind w:left="6480" w:hanging="180"/>
      </w:pPr>
    </w:lvl>
  </w:abstractNum>
  <w:abstractNum w:abstractNumId="101" w15:restartNumberingAfterBreak="0">
    <w:nsid w:val="66B33098"/>
    <w:multiLevelType w:val="hybridMultilevel"/>
    <w:tmpl w:val="3AFE99D0"/>
    <w:lvl w:ilvl="0" w:tplc="48B6C26C">
      <w:start w:val="25"/>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02" w15:restartNumberingAfterBreak="0">
    <w:nsid w:val="678D69E6"/>
    <w:multiLevelType w:val="hybridMultilevel"/>
    <w:tmpl w:val="E04698FC"/>
    <w:lvl w:ilvl="0" w:tplc="38766DEE">
      <w:start w:val="3"/>
      <w:numFmt w:val="upperLetter"/>
      <w:lvlText w:val="%1."/>
      <w:lvlJc w:val="left"/>
      <w:pPr>
        <w:ind w:left="1494" w:hanging="360"/>
      </w:pPr>
      <w:rPr>
        <w:rFonts w:hint="default"/>
        <w:color w:val="auto"/>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103" w15:restartNumberingAfterBreak="0">
    <w:nsid w:val="67E2E81C"/>
    <w:multiLevelType w:val="hybridMultilevel"/>
    <w:tmpl w:val="D62CF934"/>
    <w:lvl w:ilvl="0" w:tplc="C5447C5C">
      <w:start w:val="1"/>
      <w:numFmt w:val="bullet"/>
      <w:lvlText w:val=""/>
      <w:lvlJc w:val="left"/>
      <w:pPr>
        <w:ind w:left="720" w:hanging="360"/>
      </w:pPr>
      <w:rPr>
        <w:rFonts w:ascii="Symbol" w:hAnsi="Symbol" w:hint="default"/>
      </w:rPr>
    </w:lvl>
    <w:lvl w:ilvl="1" w:tplc="54EC3E20">
      <w:start w:val="1"/>
      <w:numFmt w:val="bullet"/>
      <w:lvlText w:val="o"/>
      <w:lvlJc w:val="left"/>
      <w:pPr>
        <w:ind w:left="1440" w:hanging="360"/>
      </w:pPr>
      <w:rPr>
        <w:rFonts w:ascii="Courier New" w:hAnsi="Courier New" w:hint="default"/>
      </w:rPr>
    </w:lvl>
    <w:lvl w:ilvl="2" w:tplc="DFFA380E">
      <w:start w:val="1"/>
      <w:numFmt w:val="bullet"/>
      <w:lvlText w:val=""/>
      <w:lvlJc w:val="left"/>
      <w:pPr>
        <w:ind w:left="2160" w:hanging="360"/>
      </w:pPr>
      <w:rPr>
        <w:rFonts w:ascii="Wingdings" w:hAnsi="Wingdings" w:hint="default"/>
      </w:rPr>
    </w:lvl>
    <w:lvl w:ilvl="3" w:tplc="D3DC2C76">
      <w:start w:val="1"/>
      <w:numFmt w:val="bullet"/>
      <w:lvlText w:val=""/>
      <w:lvlJc w:val="left"/>
      <w:pPr>
        <w:ind w:left="2880" w:hanging="360"/>
      </w:pPr>
      <w:rPr>
        <w:rFonts w:ascii="Symbol" w:hAnsi="Symbol" w:hint="default"/>
      </w:rPr>
    </w:lvl>
    <w:lvl w:ilvl="4" w:tplc="265E5A78">
      <w:start w:val="1"/>
      <w:numFmt w:val="bullet"/>
      <w:lvlText w:val="o"/>
      <w:lvlJc w:val="left"/>
      <w:pPr>
        <w:ind w:left="3600" w:hanging="360"/>
      </w:pPr>
      <w:rPr>
        <w:rFonts w:ascii="Courier New" w:hAnsi="Courier New" w:hint="default"/>
      </w:rPr>
    </w:lvl>
    <w:lvl w:ilvl="5" w:tplc="02860D70">
      <w:start w:val="1"/>
      <w:numFmt w:val="bullet"/>
      <w:lvlText w:val=""/>
      <w:lvlJc w:val="left"/>
      <w:pPr>
        <w:ind w:left="4320" w:hanging="360"/>
      </w:pPr>
      <w:rPr>
        <w:rFonts w:ascii="Wingdings" w:hAnsi="Wingdings" w:hint="default"/>
      </w:rPr>
    </w:lvl>
    <w:lvl w:ilvl="6" w:tplc="E8EC6088">
      <w:start w:val="1"/>
      <w:numFmt w:val="bullet"/>
      <w:lvlText w:val=""/>
      <w:lvlJc w:val="left"/>
      <w:pPr>
        <w:ind w:left="5040" w:hanging="360"/>
      </w:pPr>
      <w:rPr>
        <w:rFonts w:ascii="Symbol" w:hAnsi="Symbol" w:hint="default"/>
      </w:rPr>
    </w:lvl>
    <w:lvl w:ilvl="7" w:tplc="A87646A2">
      <w:start w:val="1"/>
      <w:numFmt w:val="bullet"/>
      <w:lvlText w:val="o"/>
      <w:lvlJc w:val="left"/>
      <w:pPr>
        <w:ind w:left="5760" w:hanging="360"/>
      </w:pPr>
      <w:rPr>
        <w:rFonts w:ascii="Courier New" w:hAnsi="Courier New" w:hint="default"/>
      </w:rPr>
    </w:lvl>
    <w:lvl w:ilvl="8" w:tplc="1204620E">
      <w:start w:val="1"/>
      <w:numFmt w:val="bullet"/>
      <w:lvlText w:val=""/>
      <w:lvlJc w:val="left"/>
      <w:pPr>
        <w:ind w:left="6480" w:hanging="360"/>
      </w:pPr>
      <w:rPr>
        <w:rFonts w:ascii="Wingdings" w:hAnsi="Wingdings" w:hint="default"/>
      </w:rPr>
    </w:lvl>
  </w:abstractNum>
  <w:abstractNum w:abstractNumId="104" w15:restartNumberingAfterBreak="0">
    <w:nsid w:val="687178B5"/>
    <w:multiLevelType w:val="hybridMultilevel"/>
    <w:tmpl w:val="1EB6B6A0"/>
    <w:lvl w:ilvl="0" w:tplc="8E0E2088">
      <w:start w:val="1"/>
      <w:numFmt w:val="lowerRoman"/>
      <w:lvlText w:val="(%1)"/>
      <w:lvlJc w:val="left"/>
      <w:pPr>
        <w:ind w:left="1440" w:hanging="360"/>
      </w:pPr>
    </w:lvl>
    <w:lvl w:ilvl="1" w:tplc="72AA498C">
      <w:start w:val="1"/>
      <w:numFmt w:val="lowerLetter"/>
      <w:lvlText w:val="%2."/>
      <w:lvlJc w:val="left"/>
      <w:pPr>
        <w:ind w:left="2160" w:hanging="360"/>
      </w:pPr>
    </w:lvl>
    <w:lvl w:ilvl="2" w:tplc="FD30B320">
      <w:start w:val="1"/>
      <w:numFmt w:val="lowerRoman"/>
      <w:lvlText w:val="%3."/>
      <w:lvlJc w:val="right"/>
      <w:pPr>
        <w:ind w:left="2880" w:hanging="180"/>
      </w:pPr>
    </w:lvl>
    <w:lvl w:ilvl="3" w:tplc="4B86EBA2">
      <w:start w:val="1"/>
      <w:numFmt w:val="decimal"/>
      <w:lvlText w:val="%4."/>
      <w:lvlJc w:val="left"/>
      <w:pPr>
        <w:ind w:left="3600" w:hanging="360"/>
      </w:pPr>
    </w:lvl>
    <w:lvl w:ilvl="4" w:tplc="344CD6A0">
      <w:start w:val="1"/>
      <w:numFmt w:val="lowerLetter"/>
      <w:lvlText w:val="%5."/>
      <w:lvlJc w:val="left"/>
      <w:pPr>
        <w:ind w:left="4320" w:hanging="360"/>
      </w:pPr>
    </w:lvl>
    <w:lvl w:ilvl="5" w:tplc="78EA3A6C">
      <w:start w:val="1"/>
      <w:numFmt w:val="lowerRoman"/>
      <w:lvlText w:val="%6."/>
      <w:lvlJc w:val="right"/>
      <w:pPr>
        <w:ind w:left="5040" w:hanging="180"/>
      </w:pPr>
    </w:lvl>
    <w:lvl w:ilvl="6" w:tplc="A2AAE648">
      <w:start w:val="1"/>
      <w:numFmt w:val="decimal"/>
      <w:lvlText w:val="%7."/>
      <w:lvlJc w:val="left"/>
      <w:pPr>
        <w:ind w:left="5760" w:hanging="360"/>
      </w:pPr>
    </w:lvl>
    <w:lvl w:ilvl="7" w:tplc="177A1312">
      <w:start w:val="1"/>
      <w:numFmt w:val="lowerLetter"/>
      <w:lvlText w:val="%8."/>
      <w:lvlJc w:val="left"/>
      <w:pPr>
        <w:ind w:left="6480" w:hanging="360"/>
      </w:pPr>
    </w:lvl>
    <w:lvl w:ilvl="8" w:tplc="E75C5A82">
      <w:start w:val="1"/>
      <w:numFmt w:val="lowerRoman"/>
      <w:lvlText w:val="%9."/>
      <w:lvlJc w:val="right"/>
      <w:pPr>
        <w:ind w:left="7200" w:hanging="180"/>
      </w:pPr>
    </w:lvl>
  </w:abstractNum>
  <w:abstractNum w:abstractNumId="105" w15:restartNumberingAfterBreak="0">
    <w:nsid w:val="6A352F7F"/>
    <w:multiLevelType w:val="hybridMultilevel"/>
    <w:tmpl w:val="33BC2F2A"/>
    <w:lvl w:ilvl="0" w:tplc="E466CD4A">
      <w:start w:val="17"/>
      <w:numFmt w:val="decimal"/>
      <w:lvlText w:val="%1."/>
      <w:lvlJc w:val="left"/>
      <w:pPr>
        <w:ind w:left="1287" w:hanging="360"/>
      </w:pPr>
      <w:rPr>
        <w:rFonts w:hint="default"/>
        <w:b/>
      </w:rPr>
    </w:lvl>
    <w:lvl w:ilvl="1" w:tplc="20000019" w:tentative="1">
      <w:start w:val="1"/>
      <w:numFmt w:val="lowerLetter"/>
      <w:lvlText w:val="%2."/>
      <w:lvlJc w:val="left"/>
      <w:pPr>
        <w:ind w:left="2007" w:hanging="360"/>
      </w:pPr>
    </w:lvl>
    <w:lvl w:ilvl="2" w:tplc="2000001B" w:tentative="1">
      <w:start w:val="1"/>
      <w:numFmt w:val="lowerRoman"/>
      <w:lvlText w:val="%3."/>
      <w:lvlJc w:val="right"/>
      <w:pPr>
        <w:ind w:left="2727" w:hanging="180"/>
      </w:pPr>
    </w:lvl>
    <w:lvl w:ilvl="3" w:tplc="2000000F" w:tentative="1">
      <w:start w:val="1"/>
      <w:numFmt w:val="decimal"/>
      <w:lvlText w:val="%4."/>
      <w:lvlJc w:val="left"/>
      <w:pPr>
        <w:ind w:left="3447" w:hanging="360"/>
      </w:pPr>
    </w:lvl>
    <w:lvl w:ilvl="4" w:tplc="20000019" w:tentative="1">
      <w:start w:val="1"/>
      <w:numFmt w:val="lowerLetter"/>
      <w:lvlText w:val="%5."/>
      <w:lvlJc w:val="left"/>
      <w:pPr>
        <w:ind w:left="4167" w:hanging="360"/>
      </w:pPr>
    </w:lvl>
    <w:lvl w:ilvl="5" w:tplc="2000001B" w:tentative="1">
      <w:start w:val="1"/>
      <w:numFmt w:val="lowerRoman"/>
      <w:lvlText w:val="%6."/>
      <w:lvlJc w:val="right"/>
      <w:pPr>
        <w:ind w:left="4887" w:hanging="180"/>
      </w:pPr>
    </w:lvl>
    <w:lvl w:ilvl="6" w:tplc="2000000F" w:tentative="1">
      <w:start w:val="1"/>
      <w:numFmt w:val="decimal"/>
      <w:lvlText w:val="%7."/>
      <w:lvlJc w:val="left"/>
      <w:pPr>
        <w:ind w:left="5607" w:hanging="360"/>
      </w:pPr>
    </w:lvl>
    <w:lvl w:ilvl="7" w:tplc="20000019" w:tentative="1">
      <w:start w:val="1"/>
      <w:numFmt w:val="lowerLetter"/>
      <w:lvlText w:val="%8."/>
      <w:lvlJc w:val="left"/>
      <w:pPr>
        <w:ind w:left="6327" w:hanging="360"/>
      </w:pPr>
    </w:lvl>
    <w:lvl w:ilvl="8" w:tplc="2000001B" w:tentative="1">
      <w:start w:val="1"/>
      <w:numFmt w:val="lowerRoman"/>
      <w:lvlText w:val="%9."/>
      <w:lvlJc w:val="right"/>
      <w:pPr>
        <w:ind w:left="7047" w:hanging="180"/>
      </w:pPr>
    </w:lvl>
  </w:abstractNum>
  <w:abstractNum w:abstractNumId="106" w15:restartNumberingAfterBreak="0">
    <w:nsid w:val="6A48DEB5"/>
    <w:multiLevelType w:val="hybridMultilevel"/>
    <w:tmpl w:val="B10A7E90"/>
    <w:lvl w:ilvl="0" w:tplc="D3609C78">
      <w:start w:val="1"/>
      <w:numFmt w:val="decimal"/>
      <w:lvlText w:val="(iii)"/>
      <w:lvlJc w:val="left"/>
      <w:pPr>
        <w:ind w:left="720" w:hanging="360"/>
      </w:pPr>
    </w:lvl>
    <w:lvl w:ilvl="1" w:tplc="3F9A8B28">
      <w:start w:val="1"/>
      <w:numFmt w:val="lowerLetter"/>
      <w:lvlText w:val="%2."/>
      <w:lvlJc w:val="left"/>
      <w:pPr>
        <w:ind w:left="1440" w:hanging="360"/>
      </w:pPr>
    </w:lvl>
    <w:lvl w:ilvl="2" w:tplc="1916C658">
      <w:start w:val="1"/>
      <w:numFmt w:val="lowerRoman"/>
      <w:lvlText w:val="%3."/>
      <w:lvlJc w:val="right"/>
      <w:pPr>
        <w:ind w:left="2160" w:hanging="180"/>
      </w:pPr>
    </w:lvl>
    <w:lvl w:ilvl="3" w:tplc="C908E3EA">
      <w:start w:val="1"/>
      <w:numFmt w:val="decimal"/>
      <w:lvlText w:val="%4."/>
      <w:lvlJc w:val="left"/>
      <w:pPr>
        <w:ind w:left="2880" w:hanging="360"/>
      </w:pPr>
    </w:lvl>
    <w:lvl w:ilvl="4" w:tplc="37AC0D36">
      <w:start w:val="1"/>
      <w:numFmt w:val="lowerLetter"/>
      <w:lvlText w:val="%5."/>
      <w:lvlJc w:val="left"/>
      <w:pPr>
        <w:ind w:left="3600" w:hanging="360"/>
      </w:pPr>
    </w:lvl>
    <w:lvl w:ilvl="5" w:tplc="4AF40A62">
      <w:start w:val="1"/>
      <w:numFmt w:val="lowerRoman"/>
      <w:lvlText w:val="%6."/>
      <w:lvlJc w:val="right"/>
      <w:pPr>
        <w:ind w:left="4320" w:hanging="180"/>
      </w:pPr>
    </w:lvl>
    <w:lvl w:ilvl="6" w:tplc="D072273C">
      <w:start w:val="1"/>
      <w:numFmt w:val="decimal"/>
      <w:lvlText w:val="%7."/>
      <w:lvlJc w:val="left"/>
      <w:pPr>
        <w:ind w:left="5040" w:hanging="360"/>
      </w:pPr>
    </w:lvl>
    <w:lvl w:ilvl="7" w:tplc="754EB514">
      <w:start w:val="1"/>
      <w:numFmt w:val="lowerLetter"/>
      <w:lvlText w:val="%8."/>
      <w:lvlJc w:val="left"/>
      <w:pPr>
        <w:ind w:left="5760" w:hanging="360"/>
      </w:pPr>
    </w:lvl>
    <w:lvl w:ilvl="8" w:tplc="701679B0">
      <w:start w:val="1"/>
      <w:numFmt w:val="lowerRoman"/>
      <w:lvlText w:val="%9."/>
      <w:lvlJc w:val="right"/>
      <w:pPr>
        <w:ind w:left="6480" w:hanging="180"/>
      </w:pPr>
    </w:lvl>
  </w:abstractNum>
  <w:abstractNum w:abstractNumId="107" w15:restartNumberingAfterBreak="0">
    <w:nsid w:val="6A4E7A82"/>
    <w:multiLevelType w:val="hybridMultilevel"/>
    <w:tmpl w:val="CB086CF4"/>
    <w:lvl w:ilvl="0" w:tplc="74C04CCE">
      <w:start w:val="3"/>
      <w:numFmt w:val="lowerLetter"/>
      <w:lvlText w:val="(%1)"/>
      <w:lvlJc w:val="left"/>
      <w:pPr>
        <w:ind w:left="1287" w:hanging="360"/>
      </w:pPr>
      <w:rPr>
        <w:rFonts w:hint="default"/>
        <w:b/>
      </w:rPr>
    </w:lvl>
    <w:lvl w:ilvl="1" w:tplc="20000019" w:tentative="1">
      <w:start w:val="1"/>
      <w:numFmt w:val="lowerLetter"/>
      <w:lvlText w:val="%2."/>
      <w:lvlJc w:val="left"/>
      <w:pPr>
        <w:ind w:left="2007" w:hanging="360"/>
      </w:pPr>
    </w:lvl>
    <w:lvl w:ilvl="2" w:tplc="2000001B" w:tentative="1">
      <w:start w:val="1"/>
      <w:numFmt w:val="lowerRoman"/>
      <w:lvlText w:val="%3."/>
      <w:lvlJc w:val="right"/>
      <w:pPr>
        <w:ind w:left="2727" w:hanging="180"/>
      </w:pPr>
    </w:lvl>
    <w:lvl w:ilvl="3" w:tplc="2000000F" w:tentative="1">
      <w:start w:val="1"/>
      <w:numFmt w:val="decimal"/>
      <w:lvlText w:val="%4."/>
      <w:lvlJc w:val="left"/>
      <w:pPr>
        <w:ind w:left="3447" w:hanging="360"/>
      </w:pPr>
    </w:lvl>
    <w:lvl w:ilvl="4" w:tplc="20000019" w:tentative="1">
      <w:start w:val="1"/>
      <w:numFmt w:val="lowerLetter"/>
      <w:lvlText w:val="%5."/>
      <w:lvlJc w:val="left"/>
      <w:pPr>
        <w:ind w:left="4167" w:hanging="360"/>
      </w:pPr>
    </w:lvl>
    <w:lvl w:ilvl="5" w:tplc="2000001B" w:tentative="1">
      <w:start w:val="1"/>
      <w:numFmt w:val="lowerRoman"/>
      <w:lvlText w:val="%6."/>
      <w:lvlJc w:val="right"/>
      <w:pPr>
        <w:ind w:left="4887" w:hanging="180"/>
      </w:pPr>
    </w:lvl>
    <w:lvl w:ilvl="6" w:tplc="2000000F" w:tentative="1">
      <w:start w:val="1"/>
      <w:numFmt w:val="decimal"/>
      <w:lvlText w:val="%7."/>
      <w:lvlJc w:val="left"/>
      <w:pPr>
        <w:ind w:left="5607" w:hanging="360"/>
      </w:pPr>
    </w:lvl>
    <w:lvl w:ilvl="7" w:tplc="20000019" w:tentative="1">
      <w:start w:val="1"/>
      <w:numFmt w:val="lowerLetter"/>
      <w:lvlText w:val="%8."/>
      <w:lvlJc w:val="left"/>
      <w:pPr>
        <w:ind w:left="6327" w:hanging="360"/>
      </w:pPr>
    </w:lvl>
    <w:lvl w:ilvl="8" w:tplc="2000001B" w:tentative="1">
      <w:start w:val="1"/>
      <w:numFmt w:val="lowerRoman"/>
      <w:lvlText w:val="%9."/>
      <w:lvlJc w:val="right"/>
      <w:pPr>
        <w:ind w:left="7047" w:hanging="180"/>
      </w:pPr>
    </w:lvl>
  </w:abstractNum>
  <w:abstractNum w:abstractNumId="108" w15:restartNumberingAfterBreak="0">
    <w:nsid w:val="6A8D19C8"/>
    <w:multiLevelType w:val="hybridMultilevel"/>
    <w:tmpl w:val="FFFFFFFF"/>
    <w:lvl w:ilvl="0" w:tplc="A560E930">
      <w:numFmt w:val="none"/>
      <w:lvlText w:val=""/>
      <w:lvlJc w:val="left"/>
      <w:pPr>
        <w:tabs>
          <w:tab w:val="num" w:pos="360"/>
        </w:tabs>
      </w:pPr>
    </w:lvl>
    <w:lvl w:ilvl="1" w:tplc="72A0EF7C">
      <w:start w:val="1"/>
      <w:numFmt w:val="lowerLetter"/>
      <w:lvlText w:val="%2."/>
      <w:lvlJc w:val="left"/>
      <w:pPr>
        <w:ind w:left="1800" w:hanging="360"/>
      </w:pPr>
    </w:lvl>
    <w:lvl w:ilvl="2" w:tplc="FD3EEB04">
      <w:start w:val="1"/>
      <w:numFmt w:val="lowerRoman"/>
      <w:lvlText w:val="%3."/>
      <w:lvlJc w:val="right"/>
      <w:pPr>
        <w:ind w:left="2520" w:hanging="180"/>
      </w:pPr>
    </w:lvl>
    <w:lvl w:ilvl="3" w:tplc="A2984FA2">
      <w:start w:val="1"/>
      <w:numFmt w:val="decimal"/>
      <w:lvlText w:val="%4."/>
      <w:lvlJc w:val="left"/>
      <w:pPr>
        <w:ind w:left="3240" w:hanging="360"/>
      </w:pPr>
    </w:lvl>
    <w:lvl w:ilvl="4" w:tplc="6584DB8C">
      <w:start w:val="1"/>
      <w:numFmt w:val="lowerLetter"/>
      <w:lvlText w:val="%5."/>
      <w:lvlJc w:val="left"/>
      <w:pPr>
        <w:ind w:left="3960" w:hanging="360"/>
      </w:pPr>
    </w:lvl>
    <w:lvl w:ilvl="5" w:tplc="24B0FADC">
      <w:start w:val="1"/>
      <w:numFmt w:val="lowerRoman"/>
      <w:lvlText w:val="%6."/>
      <w:lvlJc w:val="right"/>
      <w:pPr>
        <w:ind w:left="4680" w:hanging="180"/>
      </w:pPr>
    </w:lvl>
    <w:lvl w:ilvl="6" w:tplc="6C5A28AC">
      <w:start w:val="1"/>
      <w:numFmt w:val="decimal"/>
      <w:lvlText w:val="%7."/>
      <w:lvlJc w:val="left"/>
      <w:pPr>
        <w:ind w:left="5400" w:hanging="360"/>
      </w:pPr>
    </w:lvl>
    <w:lvl w:ilvl="7" w:tplc="9A7ADF6E">
      <w:start w:val="1"/>
      <w:numFmt w:val="lowerLetter"/>
      <w:lvlText w:val="%8."/>
      <w:lvlJc w:val="left"/>
      <w:pPr>
        <w:ind w:left="6120" w:hanging="360"/>
      </w:pPr>
    </w:lvl>
    <w:lvl w:ilvl="8" w:tplc="01EAC7E6">
      <w:start w:val="1"/>
      <w:numFmt w:val="lowerRoman"/>
      <w:lvlText w:val="%9."/>
      <w:lvlJc w:val="right"/>
      <w:pPr>
        <w:ind w:left="6840" w:hanging="180"/>
      </w:pPr>
    </w:lvl>
  </w:abstractNum>
  <w:abstractNum w:abstractNumId="109" w15:restartNumberingAfterBreak="0">
    <w:nsid w:val="6AFD3DE4"/>
    <w:multiLevelType w:val="hybridMultilevel"/>
    <w:tmpl w:val="569E52D4"/>
    <w:lvl w:ilvl="0" w:tplc="78420BB4">
      <w:start w:val="1"/>
      <w:numFmt w:val="bullet"/>
      <w:pStyle w:val="Bullet1G"/>
      <w:lvlText w:val="•"/>
      <w:lvlJc w:val="left"/>
      <w:pPr>
        <w:tabs>
          <w:tab w:val="num" w:pos="1701"/>
        </w:tabs>
        <w:ind w:left="1701" w:hanging="170"/>
      </w:pPr>
      <w:rPr>
        <w:rFonts w:ascii="Times New Roman" w:hAnsi="Times New Roman" w:cs="Times New Roman" w:hint="default"/>
      </w:rPr>
    </w:lvl>
    <w:lvl w:ilvl="1" w:tplc="4E96550A" w:tentative="1">
      <w:start w:val="1"/>
      <w:numFmt w:val="bullet"/>
      <w:lvlText w:val="o"/>
      <w:lvlJc w:val="left"/>
      <w:pPr>
        <w:tabs>
          <w:tab w:val="num" w:pos="1440"/>
        </w:tabs>
        <w:ind w:left="1440" w:hanging="360"/>
      </w:pPr>
      <w:rPr>
        <w:rFonts w:ascii="Courier New" w:hAnsi="Courier New" w:hint="default"/>
      </w:rPr>
    </w:lvl>
    <w:lvl w:ilvl="2" w:tplc="D6BEB64E" w:tentative="1">
      <w:start w:val="1"/>
      <w:numFmt w:val="bullet"/>
      <w:lvlText w:val=""/>
      <w:lvlJc w:val="left"/>
      <w:pPr>
        <w:tabs>
          <w:tab w:val="num" w:pos="2160"/>
        </w:tabs>
        <w:ind w:left="2160" w:hanging="360"/>
      </w:pPr>
      <w:rPr>
        <w:rFonts w:ascii="Wingdings" w:hAnsi="Wingdings" w:hint="default"/>
      </w:rPr>
    </w:lvl>
    <w:lvl w:ilvl="3" w:tplc="5212E9C2" w:tentative="1">
      <w:start w:val="1"/>
      <w:numFmt w:val="bullet"/>
      <w:lvlText w:val=""/>
      <w:lvlJc w:val="left"/>
      <w:pPr>
        <w:tabs>
          <w:tab w:val="num" w:pos="2880"/>
        </w:tabs>
        <w:ind w:left="2880" w:hanging="360"/>
      </w:pPr>
      <w:rPr>
        <w:rFonts w:ascii="Symbol" w:hAnsi="Symbol" w:hint="default"/>
      </w:rPr>
    </w:lvl>
    <w:lvl w:ilvl="4" w:tplc="7FE85AB0" w:tentative="1">
      <w:start w:val="1"/>
      <w:numFmt w:val="bullet"/>
      <w:lvlText w:val="o"/>
      <w:lvlJc w:val="left"/>
      <w:pPr>
        <w:tabs>
          <w:tab w:val="num" w:pos="3600"/>
        </w:tabs>
        <w:ind w:left="3600" w:hanging="360"/>
      </w:pPr>
      <w:rPr>
        <w:rFonts w:ascii="Courier New" w:hAnsi="Courier New" w:hint="default"/>
      </w:rPr>
    </w:lvl>
    <w:lvl w:ilvl="5" w:tplc="889C6096" w:tentative="1">
      <w:start w:val="1"/>
      <w:numFmt w:val="bullet"/>
      <w:lvlText w:val=""/>
      <w:lvlJc w:val="left"/>
      <w:pPr>
        <w:tabs>
          <w:tab w:val="num" w:pos="4320"/>
        </w:tabs>
        <w:ind w:left="4320" w:hanging="360"/>
      </w:pPr>
      <w:rPr>
        <w:rFonts w:ascii="Wingdings" w:hAnsi="Wingdings" w:hint="default"/>
      </w:rPr>
    </w:lvl>
    <w:lvl w:ilvl="6" w:tplc="C53AFBEC" w:tentative="1">
      <w:start w:val="1"/>
      <w:numFmt w:val="bullet"/>
      <w:lvlText w:val=""/>
      <w:lvlJc w:val="left"/>
      <w:pPr>
        <w:tabs>
          <w:tab w:val="num" w:pos="5040"/>
        </w:tabs>
        <w:ind w:left="5040" w:hanging="360"/>
      </w:pPr>
      <w:rPr>
        <w:rFonts w:ascii="Symbol" w:hAnsi="Symbol" w:hint="default"/>
      </w:rPr>
    </w:lvl>
    <w:lvl w:ilvl="7" w:tplc="0F101F42" w:tentative="1">
      <w:start w:val="1"/>
      <w:numFmt w:val="bullet"/>
      <w:lvlText w:val="o"/>
      <w:lvlJc w:val="left"/>
      <w:pPr>
        <w:tabs>
          <w:tab w:val="num" w:pos="5760"/>
        </w:tabs>
        <w:ind w:left="5760" w:hanging="360"/>
      </w:pPr>
      <w:rPr>
        <w:rFonts w:ascii="Courier New" w:hAnsi="Courier New" w:hint="default"/>
      </w:rPr>
    </w:lvl>
    <w:lvl w:ilvl="8" w:tplc="9D16F5C6" w:tentative="1">
      <w:start w:val="1"/>
      <w:numFmt w:val="bullet"/>
      <w:lvlText w:val=""/>
      <w:lvlJc w:val="left"/>
      <w:pPr>
        <w:tabs>
          <w:tab w:val="num" w:pos="6480"/>
        </w:tabs>
        <w:ind w:left="6480" w:hanging="360"/>
      </w:pPr>
      <w:rPr>
        <w:rFonts w:ascii="Wingdings" w:hAnsi="Wingdings" w:hint="default"/>
      </w:rPr>
    </w:lvl>
  </w:abstractNum>
  <w:abstractNum w:abstractNumId="110" w15:restartNumberingAfterBreak="0">
    <w:nsid w:val="6B224435"/>
    <w:multiLevelType w:val="hybridMultilevel"/>
    <w:tmpl w:val="472238E6"/>
    <w:lvl w:ilvl="0" w:tplc="5D4816C8">
      <w:start w:val="1"/>
      <w:numFmt w:val="decimal"/>
      <w:lvlText w:val="%1."/>
      <w:lvlJc w:val="left"/>
      <w:pPr>
        <w:ind w:left="720" w:hanging="360"/>
      </w:pPr>
    </w:lvl>
    <w:lvl w:ilvl="1" w:tplc="3E70A484">
      <w:start w:val="1"/>
      <w:numFmt w:val="lowerLetter"/>
      <w:lvlText w:val="%2."/>
      <w:lvlJc w:val="left"/>
      <w:pPr>
        <w:ind w:left="1440" w:hanging="360"/>
      </w:pPr>
    </w:lvl>
    <w:lvl w:ilvl="2" w:tplc="D3026DB2">
      <w:start w:val="1"/>
      <w:numFmt w:val="lowerRoman"/>
      <w:lvlText w:val="%3."/>
      <w:lvlJc w:val="right"/>
      <w:pPr>
        <w:ind w:left="2160" w:hanging="180"/>
      </w:pPr>
    </w:lvl>
    <w:lvl w:ilvl="3" w:tplc="B810D67E">
      <w:start w:val="1"/>
      <w:numFmt w:val="decimal"/>
      <w:lvlText w:val="%4."/>
      <w:lvlJc w:val="left"/>
      <w:pPr>
        <w:ind w:left="2880" w:hanging="360"/>
      </w:pPr>
    </w:lvl>
    <w:lvl w:ilvl="4" w:tplc="4BE4E110">
      <w:start w:val="1"/>
      <w:numFmt w:val="lowerLetter"/>
      <w:lvlText w:val="%5."/>
      <w:lvlJc w:val="left"/>
      <w:pPr>
        <w:ind w:left="3600" w:hanging="360"/>
      </w:pPr>
    </w:lvl>
    <w:lvl w:ilvl="5" w:tplc="C362370C">
      <w:start w:val="1"/>
      <w:numFmt w:val="lowerRoman"/>
      <w:lvlText w:val="%6."/>
      <w:lvlJc w:val="right"/>
      <w:pPr>
        <w:ind w:left="4320" w:hanging="180"/>
      </w:pPr>
    </w:lvl>
    <w:lvl w:ilvl="6" w:tplc="2D2EBCE4">
      <w:start w:val="1"/>
      <w:numFmt w:val="decimal"/>
      <w:lvlText w:val="%7."/>
      <w:lvlJc w:val="left"/>
      <w:pPr>
        <w:ind w:left="5040" w:hanging="360"/>
      </w:pPr>
    </w:lvl>
    <w:lvl w:ilvl="7" w:tplc="307450A8">
      <w:start w:val="1"/>
      <w:numFmt w:val="lowerLetter"/>
      <w:lvlText w:val="%8."/>
      <w:lvlJc w:val="left"/>
      <w:pPr>
        <w:ind w:left="5760" w:hanging="360"/>
      </w:pPr>
    </w:lvl>
    <w:lvl w:ilvl="8" w:tplc="AAF4DDA0">
      <w:start w:val="1"/>
      <w:numFmt w:val="lowerRoman"/>
      <w:lvlText w:val="%9."/>
      <w:lvlJc w:val="right"/>
      <w:pPr>
        <w:ind w:left="6480" w:hanging="180"/>
      </w:pPr>
    </w:lvl>
  </w:abstractNum>
  <w:abstractNum w:abstractNumId="111" w15:restartNumberingAfterBreak="0">
    <w:nsid w:val="6BBE462C"/>
    <w:multiLevelType w:val="hybridMultilevel"/>
    <w:tmpl w:val="6576CE9E"/>
    <w:lvl w:ilvl="0" w:tplc="1D6CFB9A">
      <w:start w:val="1"/>
      <w:numFmt w:val="upperLetter"/>
      <w:lvlText w:val="%1."/>
      <w:lvlJc w:val="left"/>
      <w:pPr>
        <w:ind w:left="720" w:hanging="360"/>
      </w:pPr>
    </w:lvl>
    <w:lvl w:ilvl="1" w:tplc="E8FEE31A">
      <w:start w:val="1"/>
      <w:numFmt w:val="lowerLetter"/>
      <w:lvlText w:val="%2."/>
      <w:lvlJc w:val="left"/>
      <w:pPr>
        <w:ind w:left="1440" w:hanging="360"/>
      </w:pPr>
    </w:lvl>
    <w:lvl w:ilvl="2" w:tplc="F5E28526">
      <w:start w:val="1"/>
      <w:numFmt w:val="lowerRoman"/>
      <w:lvlText w:val="%3."/>
      <w:lvlJc w:val="right"/>
      <w:pPr>
        <w:ind w:left="2160" w:hanging="180"/>
      </w:pPr>
    </w:lvl>
    <w:lvl w:ilvl="3" w:tplc="8A8E11F4">
      <w:start w:val="1"/>
      <w:numFmt w:val="decimal"/>
      <w:lvlText w:val="%4."/>
      <w:lvlJc w:val="left"/>
      <w:pPr>
        <w:ind w:left="2880" w:hanging="360"/>
      </w:pPr>
    </w:lvl>
    <w:lvl w:ilvl="4" w:tplc="26C83118">
      <w:start w:val="1"/>
      <w:numFmt w:val="lowerLetter"/>
      <w:lvlText w:val="%5."/>
      <w:lvlJc w:val="left"/>
      <w:pPr>
        <w:ind w:left="3600" w:hanging="360"/>
      </w:pPr>
    </w:lvl>
    <w:lvl w:ilvl="5" w:tplc="AF9ECADE">
      <w:start w:val="1"/>
      <w:numFmt w:val="lowerRoman"/>
      <w:lvlText w:val="%6."/>
      <w:lvlJc w:val="right"/>
      <w:pPr>
        <w:ind w:left="4320" w:hanging="180"/>
      </w:pPr>
    </w:lvl>
    <w:lvl w:ilvl="6" w:tplc="531A9340">
      <w:start w:val="1"/>
      <w:numFmt w:val="decimal"/>
      <w:lvlText w:val="%7."/>
      <w:lvlJc w:val="left"/>
      <w:pPr>
        <w:ind w:left="5040" w:hanging="360"/>
      </w:pPr>
    </w:lvl>
    <w:lvl w:ilvl="7" w:tplc="7CCAED40">
      <w:start w:val="1"/>
      <w:numFmt w:val="lowerLetter"/>
      <w:lvlText w:val="%8."/>
      <w:lvlJc w:val="left"/>
      <w:pPr>
        <w:ind w:left="5760" w:hanging="360"/>
      </w:pPr>
    </w:lvl>
    <w:lvl w:ilvl="8" w:tplc="77B85C60">
      <w:start w:val="1"/>
      <w:numFmt w:val="lowerRoman"/>
      <w:lvlText w:val="%9."/>
      <w:lvlJc w:val="right"/>
      <w:pPr>
        <w:ind w:left="6480" w:hanging="180"/>
      </w:pPr>
    </w:lvl>
  </w:abstractNum>
  <w:abstractNum w:abstractNumId="112" w15:restartNumberingAfterBreak="0">
    <w:nsid w:val="6BC060C2"/>
    <w:multiLevelType w:val="hybridMultilevel"/>
    <w:tmpl w:val="C7D6D4F4"/>
    <w:lvl w:ilvl="0" w:tplc="21006A98">
      <w:start w:val="21"/>
      <w:numFmt w:val="decimal"/>
      <w:lvlText w:val="%1."/>
      <w:lvlJc w:val="left"/>
      <w:pPr>
        <w:ind w:left="720" w:hanging="360"/>
      </w:pPr>
      <w:rPr>
        <w:rFonts w:hint="default"/>
        <w:b/>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13" w15:restartNumberingAfterBreak="0">
    <w:nsid w:val="6CBBCD68"/>
    <w:multiLevelType w:val="hybridMultilevel"/>
    <w:tmpl w:val="6672A1B6"/>
    <w:lvl w:ilvl="0" w:tplc="6A5E2612">
      <w:start w:val="1"/>
      <w:numFmt w:val="decimal"/>
      <w:lvlText w:val="(ii)"/>
      <w:lvlJc w:val="left"/>
      <w:pPr>
        <w:ind w:left="720" w:hanging="360"/>
      </w:pPr>
    </w:lvl>
    <w:lvl w:ilvl="1" w:tplc="EA321934">
      <w:start w:val="1"/>
      <w:numFmt w:val="lowerLetter"/>
      <w:lvlText w:val="%2."/>
      <w:lvlJc w:val="left"/>
      <w:pPr>
        <w:ind w:left="1440" w:hanging="360"/>
      </w:pPr>
    </w:lvl>
    <w:lvl w:ilvl="2" w:tplc="5C80F8AA">
      <w:start w:val="1"/>
      <w:numFmt w:val="lowerRoman"/>
      <w:lvlText w:val="%3."/>
      <w:lvlJc w:val="right"/>
      <w:pPr>
        <w:ind w:left="2160" w:hanging="180"/>
      </w:pPr>
    </w:lvl>
    <w:lvl w:ilvl="3" w:tplc="42E6D312">
      <w:start w:val="1"/>
      <w:numFmt w:val="decimal"/>
      <w:lvlText w:val="%4."/>
      <w:lvlJc w:val="left"/>
      <w:pPr>
        <w:ind w:left="2880" w:hanging="360"/>
      </w:pPr>
    </w:lvl>
    <w:lvl w:ilvl="4" w:tplc="110090E2">
      <w:start w:val="1"/>
      <w:numFmt w:val="lowerLetter"/>
      <w:lvlText w:val="%5."/>
      <w:lvlJc w:val="left"/>
      <w:pPr>
        <w:ind w:left="3600" w:hanging="360"/>
      </w:pPr>
    </w:lvl>
    <w:lvl w:ilvl="5" w:tplc="D1B4A7E0">
      <w:start w:val="1"/>
      <w:numFmt w:val="lowerRoman"/>
      <w:lvlText w:val="%6."/>
      <w:lvlJc w:val="right"/>
      <w:pPr>
        <w:ind w:left="4320" w:hanging="180"/>
      </w:pPr>
    </w:lvl>
    <w:lvl w:ilvl="6" w:tplc="E98898BA">
      <w:start w:val="1"/>
      <w:numFmt w:val="decimal"/>
      <w:lvlText w:val="%7."/>
      <w:lvlJc w:val="left"/>
      <w:pPr>
        <w:ind w:left="5040" w:hanging="360"/>
      </w:pPr>
    </w:lvl>
    <w:lvl w:ilvl="7" w:tplc="BE7E64F2">
      <w:start w:val="1"/>
      <w:numFmt w:val="lowerLetter"/>
      <w:lvlText w:val="%8."/>
      <w:lvlJc w:val="left"/>
      <w:pPr>
        <w:ind w:left="5760" w:hanging="360"/>
      </w:pPr>
    </w:lvl>
    <w:lvl w:ilvl="8" w:tplc="1444C022">
      <w:start w:val="1"/>
      <w:numFmt w:val="lowerRoman"/>
      <w:lvlText w:val="%9."/>
      <w:lvlJc w:val="right"/>
      <w:pPr>
        <w:ind w:left="6480" w:hanging="180"/>
      </w:pPr>
    </w:lvl>
  </w:abstractNum>
  <w:abstractNum w:abstractNumId="114" w15:restartNumberingAfterBreak="0">
    <w:nsid w:val="6CD335C9"/>
    <w:multiLevelType w:val="hybridMultilevel"/>
    <w:tmpl w:val="3872BF9A"/>
    <w:lvl w:ilvl="0" w:tplc="EDF09C1A">
      <w:start w:val="21"/>
      <w:numFmt w:val="decimal"/>
      <w:lvlText w:val="%1."/>
      <w:lvlJc w:val="left"/>
      <w:pPr>
        <w:ind w:left="1287" w:hanging="360"/>
      </w:pPr>
      <w:rPr>
        <w:rFonts w:hint="default"/>
        <w:b/>
      </w:rPr>
    </w:lvl>
    <w:lvl w:ilvl="1" w:tplc="20000019" w:tentative="1">
      <w:start w:val="1"/>
      <w:numFmt w:val="lowerLetter"/>
      <w:lvlText w:val="%2."/>
      <w:lvlJc w:val="left"/>
      <w:pPr>
        <w:ind w:left="2007" w:hanging="360"/>
      </w:pPr>
    </w:lvl>
    <w:lvl w:ilvl="2" w:tplc="2000001B" w:tentative="1">
      <w:start w:val="1"/>
      <w:numFmt w:val="lowerRoman"/>
      <w:lvlText w:val="%3."/>
      <w:lvlJc w:val="right"/>
      <w:pPr>
        <w:ind w:left="2727" w:hanging="180"/>
      </w:pPr>
    </w:lvl>
    <w:lvl w:ilvl="3" w:tplc="2000000F" w:tentative="1">
      <w:start w:val="1"/>
      <w:numFmt w:val="decimal"/>
      <w:lvlText w:val="%4."/>
      <w:lvlJc w:val="left"/>
      <w:pPr>
        <w:ind w:left="3447" w:hanging="360"/>
      </w:pPr>
    </w:lvl>
    <w:lvl w:ilvl="4" w:tplc="20000019" w:tentative="1">
      <w:start w:val="1"/>
      <w:numFmt w:val="lowerLetter"/>
      <w:lvlText w:val="%5."/>
      <w:lvlJc w:val="left"/>
      <w:pPr>
        <w:ind w:left="4167" w:hanging="360"/>
      </w:pPr>
    </w:lvl>
    <w:lvl w:ilvl="5" w:tplc="2000001B" w:tentative="1">
      <w:start w:val="1"/>
      <w:numFmt w:val="lowerRoman"/>
      <w:lvlText w:val="%6."/>
      <w:lvlJc w:val="right"/>
      <w:pPr>
        <w:ind w:left="4887" w:hanging="180"/>
      </w:pPr>
    </w:lvl>
    <w:lvl w:ilvl="6" w:tplc="2000000F" w:tentative="1">
      <w:start w:val="1"/>
      <w:numFmt w:val="decimal"/>
      <w:lvlText w:val="%7."/>
      <w:lvlJc w:val="left"/>
      <w:pPr>
        <w:ind w:left="5607" w:hanging="360"/>
      </w:pPr>
    </w:lvl>
    <w:lvl w:ilvl="7" w:tplc="20000019" w:tentative="1">
      <w:start w:val="1"/>
      <w:numFmt w:val="lowerLetter"/>
      <w:lvlText w:val="%8."/>
      <w:lvlJc w:val="left"/>
      <w:pPr>
        <w:ind w:left="6327" w:hanging="360"/>
      </w:pPr>
    </w:lvl>
    <w:lvl w:ilvl="8" w:tplc="2000001B" w:tentative="1">
      <w:start w:val="1"/>
      <w:numFmt w:val="lowerRoman"/>
      <w:lvlText w:val="%9."/>
      <w:lvlJc w:val="right"/>
      <w:pPr>
        <w:ind w:left="7047" w:hanging="180"/>
      </w:pPr>
    </w:lvl>
  </w:abstractNum>
  <w:abstractNum w:abstractNumId="115" w15:restartNumberingAfterBreak="0">
    <w:nsid w:val="6D280ECD"/>
    <w:multiLevelType w:val="hybridMultilevel"/>
    <w:tmpl w:val="7E445DEA"/>
    <w:lvl w:ilvl="0" w:tplc="632029BC">
      <w:start w:val="1"/>
      <w:numFmt w:val="upperRoman"/>
      <w:lvlText w:val="%1."/>
      <w:lvlJc w:val="right"/>
      <w:pPr>
        <w:ind w:left="720" w:hanging="360"/>
      </w:pPr>
    </w:lvl>
    <w:lvl w:ilvl="1" w:tplc="57700014">
      <w:start w:val="1"/>
      <w:numFmt w:val="lowerLetter"/>
      <w:lvlText w:val="%2."/>
      <w:lvlJc w:val="left"/>
      <w:pPr>
        <w:ind w:left="1440" w:hanging="360"/>
      </w:pPr>
    </w:lvl>
    <w:lvl w:ilvl="2" w:tplc="6C7A00BA">
      <w:start w:val="1"/>
      <w:numFmt w:val="lowerRoman"/>
      <w:lvlText w:val="%3."/>
      <w:lvlJc w:val="right"/>
      <w:pPr>
        <w:ind w:left="2160" w:hanging="180"/>
      </w:pPr>
    </w:lvl>
    <w:lvl w:ilvl="3" w:tplc="3AE826FA">
      <w:start w:val="1"/>
      <w:numFmt w:val="decimal"/>
      <w:lvlText w:val="%4."/>
      <w:lvlJc w:val="left"/>
      <w:pPr>
        <w:ind w:left="2880" w:hanging="360"/>
      </w:pPr>
    </w:lvl>
    <w:lvl w:ilvl="4" w:tplc="A4CCB76A">
      <w:start w:val="1"/>
      <w:numFmt w:val="lowerLetter"/>
      <w:lvlText w:val="%5."/>
      <w:lvlJc w:val="left"/>
      <w:pPr>
        <w:ind w:left="3600" w:hanging="360"/>
      </w:pPr>
    </w:lvl>
    <w:lvl w:ilvl="5" w:tplc="0E74B462">
      <w:start w:val="1"/>
      <w:numFmt w:val="lowerRoman"/>
      <w:lvlText w:val="%6."/>
      <w:lvlJc w:val="right"/>
      <w:pPr>
        <w:ind w:left="4320" w:hanging="180"/>
      </w:pPr>
    </w:lvl>
    <w:lvl w:ilvl="6" w:tplc="9A321330">
      <w:start w:val="1"/>
      <w:numFmt w:val="decimal"/>
      <w:lvlText w:val="%7."/>
      <w:lvlJc w:val="left"/>
      <w:pPr>
        <w:ind w:left="5040" w:hanging="360"/>
      </w:pPr>
    </w:lvl>
    <w:lvl w:ilvl="7" w:tplc="56D0CDB0">
      <w:start w:val="1"/>
      <w:numFmt w:val="lowerLetter"/>
      <w:lvlText w:val="%8."/>
      <w:lvlJc w:val="left"/>
      <w:pPr>
        <w:ind w:left="5760" w:hanging="360"/>
      </w:pPr>
    </w:lvl>
    <w:lvl w:ilvl="8" w:tplc="78666FB4">
      <w:start w:val="1"/>
      <w:numFmt w:val="lowerRoman"/>
      <w:lvlText w:val="%9."/>
      <w:lvlJc w:val="right"/>
      <w:pPr>
        <w:ind w:left="6480" w:hanging="180"/>
      </w:pPr>
    </w:lvl>
  </w:abstractNum>
  <w:abstractNum w:abstractNumId="116" w15:restartNumberingAfterBreak="0">
    <w:nsid w:val="6E271FA1"/>
    <w:multiLevelType w:val="hybridMultilevel"/>
    <w:tmpl w:val="AA88A222"/>
    <w:lvl w:ilvl="0" w:tplc="2BF6CCA2">
      <w:start w:val="4"/>
      <w:numFmt w:val="bullet"/>
      <w:lvlText w:val="-"/>
      <w:lvlJc w:val="left"/>
      <w:pPr>
        <w:ind w:left="1080" w:hanging="360"/>
      </w:pPr>
      <w:rPr>
        <w:rFonts w:ascii="Times New Roman" w:eastAsia="Times New Roman" w:hAnsi="Times New Roman" w:cs="Times New Roman"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17" w15:restartNumberingAfterBreak="0">
    <w:nsid w:val="701421CC"/>
    <w:multiLevelType w:val="hybridMultilevel"/>
    <w:tmpl w:val="59BE5FA6"/>
    <w:lvl w:ilvl="0" w:tplc="EC6EF13E">
      <w:start w:val="1"/>
      <w:numFmt w:val="decimal"/>
      <w:lvlText w:val="%1."/>
      <w:lvlJc w:val="left"/>
      <w:pPr>
        <w:ind w:left="1494" w:hanging="360"/>
      </w:pPr>
    </w:lvl>
    <w:lvl w:ilvl="1" w:tplc="64AA6148">
      <w:start w:val="1"/>
      <w:numFmt w:val="lowerLetter"/>
      <w:lvlText w:val="%2."/>
      <w:lvlJc w:val="left"/>
      <w:pPr>
        <w:ind w:left="2214" w:hanging="360"/>
      </w:pPr>
    </w:lvl>
    <w:lvl w:ilvl="2" w:tplc="5F9A245E">
      <w:start w:val="1"/>
      <w:numFmt w:val="lowerRoman"/>
      <w:lvlText w:val="%3."/>
      <w:lvlJc w:val="right"/>
      <w:pPr>
        <w:ind w:left="2934" w:hanging="180"/>
      </w:pPr>
    </w:lvl>
    <w:lvl w:ilvl="3" w:tplc="8A4CF2BC">
      <w:start w:val="1"/>
      <w:numFmt w:val="decimal"/>
      <w:lvlText w:val="%4."/>
      <w:lvlJc w:val="left"/>
      <w:pPr>
        <w:ind w:left="3654" w:hanging="360"/>
      </w:pPr>
    </w:lvl>
    <w:lvl w:ilvl="4" w:tplc="A7EE07BE">
      <w:start w:val="1"/>
      <w:numFmt w:val="lowerLetter"/>
      <w:lvlText w:val="%5."/>
      <w:lvlJc w:val="left"/>
      <w:pPr>
        <w:ind w:left="4374" w:hanging="360"/>
      </w:pPr>
    </w:lvl>
    <w:lvl w:ilvl="5" w:tplc="81B6BD78">
      <w:start w:val="1"/>
      <w:numFmt w:val="lowerRoman"/>
      <w:lvlText w:val="%6."/>
      <w:lvlJc w:val="right"/>
      <w:pPr>
        <w:ind w:left="5094" w:hanging="180"/>
      </w:pPr>
    </w:lvl>
    <w:lvl w:ilvl="6" w:tplc="5C28C558">
      <w:start w:val="1"/>
      <w:numFmt w:val="decimal"/>
      <w:lvlText w:val="%7."/>
      <w:lvlJc w:val="left"/>
      <w:pPr>
        <w:ind w:left="5814" w:hanging="360"/>
      </w:pPr>
    </w:lvl>
    <w:lvl w:ilvl="7" w:tplc="78FE1702">
      <w:start w:val="1"/>
      <w:numFmt w:val="lowerLetter"/>
      <w:lvlText w:val="%8."/>
      <w:lvlJc w:val="left"/>
      <w:pPr>
        <w:ind w:left="6534" w:hanging="360"/>
      </w:pPr>
    </w:lvl>
    <w:lvl w:ilvl="8" w:tplc="EA3A769E">
      <w:start w:val="1"/>
      <w:numFmt w:val="lowerRoman"/>
      <w:lvlText w:val="%9."/>
      <w:lvlJc w:val="right"/>
      <w:pPr>
        <w:ind w:left="7254" w:hanging="180"/>
      </w:pPr>
    </w:lvl>
  </w:abstractNum>
  <w:abstractNum w:abstractNumId="118" w15:restartNumberingAfterBreak="0">
    <w:nsid w:val="717F4D6E"/>
    <w:multiLevelType w:val="hybridMultilevel"/>
    <w:tmpl w:val="ED1A9ADE"/>
    <w:lvl w:ilvl="0" w:tplc="CD827340">
      <w:start w:val="8"/>
      <w:numFmt w:val="upperLetter"/>
      <w:lvlText w:val="%1."/>
      <w:lvlJc w:val="left"/>
      <w:pPr>
        <w:ind w:left="720" w:hanging="360"/>
      </w:pPr>
    </w:lvl>
    <w:lvl w:ilvl="1" w:tplc="BC464488">
      <w:start w:val="1"/>
      <w:numFmt w:val="lowerLetter"/>
      <w:lvlText w:val="%2."/>
      <w:lvlJc w:val="left"/>
      <w:pPr>
        <w:ind w:left="1440" w:hanging="360"/>
      </w:pPr>
    </w:lvl>
    <w:lvl w:ilvl="2" w:tplc="964449B8">
      <w:start w:val="1"/>
      <w:numFmt w:val="lowerRoman"/>
      <w:lvlText w:val="%3."/>
      <w:lvlJc w:val="right"/>
      <w:pPr>
        <w:ind w:left="2160" w:hanging="180"/>
      </w:pPr>
    </w:lvl>
    <w:lvl w:ilvl="3" w:tplc="8AD20516">
      <w:start w:val="1"/>
      <w:numFmt w:val="decimal"/>
      <w:lvlText w:val="%4."/>
      <w:lvlJc w:val="left"/>
      <w:pPr>
        <w:ind w:left="2880" w:hanging="360"/>
      </w:pPr>
    </w:lvl>
    <w:lvl w:ilvl="4" w:tplc="8A78BF60">
      <w:start w:val="1"/>
      <w:numFmt w:val="lowerLetter"/>
      <w:lvlText w:val="%5."/>
      <w:lvlJc w:val="left"/>
      <w:pPr>
        <w:ind w:left="3600" w:hanging="360"/>
      </w:pPr>
    </w:lvl>
    <w:lvl w:ilvl="5" w:tplc="627215C8">
      <w:start w:val="1"/>
      <w:numFmt w:val="lowerRoman"/>
      <w:lvlText w:val="%6."/>
      <w:lvlJc w:val="right"/>
      <w:pPr>
        <w:ind w:left="4320" w:hanging="180"/>
      </w:pPr>
    </w:lvl>
    <w:lvl w:ilvl="6" w:tplc="091A9066">
      <w:start w:val="1"/>
      <w:numFmt w:val="decimal"/>
      <w:lvlText w:val="%7."/>
      <w:lvlJc w:val="left"/>
      <w:pPr>
        <w:ind w:left="5040" w:hanging="360"/>
      </w:pPr>
    </w:lvl>
    <w:lvl w:ilvl="7" w:tplc="10CE17EE">
      <w:start w:val="1"/>
      <w:numFmt w:val="lowerLetter"/>
      <w:lvlText w:val="%8."/>
      <w:lvlJc w:val="left"/>
      <w:pPr>
        <w:ind w:left="5760" w:hanging="360"/>
      </w:pPr>
    </w:lvl>
    <w:lvl w:ilvl="8" w:tplc="7918F63C">
      <w:start w:val="1"/>
      <w:numFmt w:val="lowerRoman"/>
      <w:lvlText w:val="%9."/>
      <w:lvlJc w:val="right"/>
      <w:pPr>
        <w:ind w:left="6480" w:hanging="180"/>
      </w:pPr>
    </w:lvl>
  </w:abstractNum>
  <w:abstractNum w:abstractNumId="119"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0" w15:restartNumberingAfterBreak="0">
    <w:nsid w:val="72AE618A"/>
    <w:multiLevelType w:val="hybridMultilevel"/>
    <w:tmpl w:val="AB100020"/>
    <w:lvl w:ilvl="0" w:tplc="344CC16C">
      <w:start w:val="1"/>
      <w:numFmt w:val="bullet"/>
      <w:lvlText w:val=""/>
      <w:lvlJc w:val="left"/>
      <w:pPr>
        <w:ind w:left="720" w:hanging="360"/>
      </w:pPr>
      <w:rPr>
        <w:rFonts w:ascii="Symbol" w:hAnsi="Symbol" w:hint="default"/>
      </w:rPr>
    </w:lvl>
    <w:lvl w:ilvl="1" w:tplc="E9A89928">
      <w:start w:val="1"/>
      <w:numFmt w:val="bullet"/>
      <w:lvlText w:val="o"/>
      <w:lvlJc w:val="left"/>
      <w:pPr>
        <w:ind w:left="1440" w:hanging="360"/>
      </w:pPr>
      <w:rPr>
        <w:rFonts w:ascii="Courier New" w:hAnsi="Courier New" w:hint="default"/>
      </w:rPr>
    </w:lvl>
    <w:lvl w:ilvl="2" w:tplc="3580C512">
      <w:start w:val="1"/>
      <w:numFmt w:val="bullet"/>
      <w:lvlText w:val=""/>
      <w:lvlJc w:val="left"/>
      <w:pPr>
        <w:ind w:left="2160" w:hanging="360"/>
      </w:pPr>
      <w:rPr>
        <w:rFonts w:ascii="Wingdings" w:hAnsi="Wingdings" w:hint="default"/>
      </w:rPr>
    </w:lvl>
    <w:lvl w:ilvl="3" w:tplc="CD12B254">
      <w:start w:val="1"/>
      <w:numFmt w:val="bullet"/>
      <w:lvlText w:val=""/>
      <w:lvlJc w:val="left"/>
      <w:pPr>
        <w:ind w:left="2880" w:hanging="360"/>
      </w:pPr>
      <w:rPr>
        <w:rFonts w:ascii="Symbol" w:hAnsi="Symbol" w:hint="default"/>
      </w:rPr>
    </w:lvl>
    <w:lvl w:ilvl="4" w:tplc="F4B6726E">
      <w:start w:val="1"/>
      <w:numFmt w:val="bullet"/>
      <w:lvlText w:val="o"/>
      <w:lvlJc w:val="left"/>
      <w:pPr>
        <w:ind w:left="3600" w:hanging="360"/>
      </w:pPr>
      <w:rPr>
        <w:rFonts w:ascii="Courier New" w:hAnsi="Courier New" w:hint="default"/>
      </w:rPr>
    </w:lvl>
    <w:lvl w:ilvl="5" w:tplc="51B046CE">
      <w:start w:val="1"/>
      <w:numFmt w:val="bullet"/>
      <w:lvlText w:val=""/>
      <w:lvlJc w:val="left"/>
      <w:pPr>
        <w:ind w:left="4320" w:hanging="360"/>
      </w:pPr>
      <w:rPr>
        <w:rFonts w:ascii="Wingdings" w:hAnsi="Wingdings" w:hint="default"/>
      </w:rPr>
    </w:lvl>
    <w:lvl w:ilvl="6" w:tplc="C4A46EF0">
      <w:start w:val="1"/>
      <w:numFmt w:val="bullet"/>
      <w:lvlText w:val=""/>
      <w:lvlJc w:val="left"/>
      <w:pPr>
        <w:ind w:left="5040" w:hanging="360"/>
      </w:pPr>
      <w:rPr>
        <w:rFonts w:ascii="Symbol" w:hAnsi="Symbol" w:hint="default"/>
      </w:rPr>
    </w:lvl>
    <w:lvl w:ilvl="7" w:tplc="7EEA6710">
      <w:start w:val="1"/>
      <w:numFmt w:val="bullet"/>
      <w:lvlText w:val="o"/>
      <w:lvlJc w:val="left"/>
      <w:pPr>
        <w:ind w:left="5760" w:hanging="360"/>
      </w:pPr>
      <w:rPr>
        <w:rFonts w:ascii="Courier New" w:hAnsi="Courier New" w:hint="default"/>
      </w:rPr>
    </w:lvl>
    <w:lvl w:ilvl="8" w:tplc="363030D4">
      <w:start w:val="1"/>
      <w:numFmt w:val="bullet"/>
      <w:lvlText w:val=""/>
      <w:lvlJc w:val="left"/>
      <w:pPr>
        <w:ind w:left="6480" w:hanging="360"/>
      </w:pPr>
      <w:rPr>
        <w:rFonts w:ascii="Wingdings" w:hAnsi="Wingdings" w:hint="default"/>
      </w:rPr>
    </w:lvl>
  </w:abstractNum>
  <w:abstractNum w:abstractNumId="121" w15:restartNumberingAfterBreak="0">
    <w:nsid w:val="73833D7B"/>
    <w:multiLevelType w:val="hybridMultilevel"/>
    <w:tmpl w:val="EEFCFFCC"/>
    <w:lvl w:ilvl="0" w:tplc="B6AEAD96">
      <w:start w:val="1"/>
      <w:numFmt w:val="lowerLetter"/>
      <w:lvlText w:val="%1)"/>
      <w:lvlJc w:val="left"/>
      <w:pPr>
        <w:ind w:left="927" w:hanging="360"/>
      </w:pPr>
      <w:rPr>
        <w:rFonts w:hint="default"/>
        <w:b/>
      </w:rPr>
    </w:lvl>
    <w:lvl w:ilvl="1" w:tplc="20000019" w:tentative="1">
      <w:start w:val="1"/>
      <w:numFmt w:val="lowerLetter"/>
      <w:lvlText w:val="%2."/>
      <w:lvlJc w:val="left"/>
      <w:pPr>
        <w:ind w:left="1647" w:hanging="360"/>
      </w:pPr>
    </w:lvl>
    <w:lvl w:ilvl="2" w:tplc="2000001B" w:tentative="1">
      <w:start w:val="1"/>
      <w:numFmt w:val="lowerRoman"/>
      <w:lvlText w:val="%3."/>
      <w:lvlJc w:val="right"/>
      <w:pPr>
        <w:ind w:left="2367" w:hanging="180"/>
      </w:pPr>
    </w:lvl>
    <w:lvl w:ilvl="3" w:tplc="2000000F" w:tentative="1">
      <w:start w:val="1"/>
      <w:numFmt w:val="decimal"/>
      <w:lvlText w:val="%4."/>
      <w:lvlJc w:val="left"/>
      <w:pPr>
        <w:ind w:left="3087" w:hanging="360"/>
      </w:pPr>
    </w:lvl>
    <w:lvl w:ilvl="4" w:tplc="20000019" w:tentative="1">
      <w:start w:val="1"/>
      <w:numFmt w:val="lowerLetter"/>
      <w:lvlText w:val="%5."/>
      <w:lvlJc w:val="left"/>
      <w:pPr>
        <w:ind w:left="3807" w:hanging="360"/>
      </w:pPr>
    </w:lvl>
    <w:lvl w:ilvl="5" w:tplc="2000001B" w:tentative="1">
      <w:start w:val="1"/>
      <w:numFmt w:val="lowerRoman"/>
      <w:lvlText w:val="%6."/>
      <w:lvlJc w:val="right"/>
      <w:pPr>
        <w:ind w:left="4527" w:hanging="180"/>
      </w:pPr>
    </w:lvl>
    <w:lvl w:ilvl="6" w:tplc="2000000F" w:tentative="1">
      <w:start w:val="1"/>
      <w:numFmt w:val="decimal"/>
      <w:lvlText w:val="%7."/>
      <w:lvlJc w:val="left"/>
      <w:pPr>
        <w:ind w:left="5247" w:hanging="360"/>
      </w:pPr>
    </w:lvl>
    <w:lvl w:ilvl="7" w:tplc="20000019" w:tentative="1">
      <w:start w:val="1"/>
      <w:numFmt w:val="lowerLetter"/>
      <w:lvlText w:val="%8."/>
      <w:lvlJc w:val="left"/>
      <w:pPr>
        <w:ind w:left="5967" w:hanging="360"/>
      </w:pPr>
    </w:lvl>
    <w:lvl w:ilvl="8" w:tplc="2000001B" w:tentative="1">
      <w:start w:val="1"/>
      <w:numFmt w:val="lowerRoman"/>
      <w:lvlText w:val="%9."/>
      <w:lvlJc w:val="right"/>
      <w:pPr>
        <w:ind w:left="6687" w:hanging="180"/>
      </w:pPr>
    </w:lvl>
  </w:abstractNum>
  <w:abstractNum w:abstractNumId="122" w15:restartNumberingAfterBreak="0">
    <w:nsid w:val="7412753B"/>
    <w:multiLevelType w:val="hybridMultilevel"/>
    <w:tmpl w:val="C06A5380"/>
    <w:lvl w:ilvl="0" w:tplc="D0D409A2">
      <w:start w:val="1"/>
      <w:numFmt w:val="upperLetter"/>
      <w:lvlText w:val="%1."/>
      <w:lvlJc w:val="left"/>
      <w:pPr>
        <w:ind w:left="927" w:hanging="360"/>
      </w:pPr>
    </w:lvl>
    <w:lvl w:ilvl="1" w:tplc="02F4B142">
      <w:start w:val="1"/>
      <w:numFmt w:val="lowerLetter"/>
      <w:lvlText w:val="%2."/>
      <w:lvlJc w:val="left"/>
      <w:pPr>
        <w:ind w:left="1647" w:hanging="360"/>
      </w:pPr>
    </w:lvl>
    <w:lvl w:ilvl="2" w:tplc="BCA4761E">
      <w:start w:val="1"/>
      <w:numFmt w:val="lowerRoman"/>
      <w:lvlText w:val="%3."/>
      <w:lvlJc w:val="right"/>
      <w:pPr>
        <w:ind w:left="2367" w:hanging="180"/>
      </w:pPr>
    </w:lvl>
    <w:lvl w:ilvl="3" w:tplc="E0AA9A4A">
      <w:start w:val="1"/>
      <w:numFmt w:val="decimal"/>
      <w:lvlText w:val="%4."/>
      <w:lvlJc w:val="left"/>
      <w:pPr>
        <w:ind w:left="3087" w:hanging="360"/>
      </w:pPr>
    </w:lvl>
    <w:lvl w:ilvl="4" w:tplc="959E5B08">
      <w:start w:val="1"/>
      <w:numFmt w:val="lowerLetter"/>
      <w:lvlText w:val="%5."/>
      <w:lvlJc w:val="left"/>
      <w:pPr>
        <w:ind w:left="3807" w:hanging="360"/>
      </w:pPr>
    </w:lvl>
    <w:lvl w:ilvl="5" w:tplc="A65A7954">
      <w:start w:val="1"/>
      <w:numFmt w:val="lowerRoman"/>
      <w:lvlText w:val="%6."/>
      <w:lvlJc w:val="right"/>
      <w:pPr>
        <w:ind w:left="4527" w:hanging="180"/>
      </w:pPr>
    </w:lvl>
    <w:lvl w:ilvl="6" w:tplc="EB96A06C">
      <w:start w:val="1"/>
      <w:numFmt w:val="decimal"/>
      <w:lvlText w:val="%7."/>
      <w:lvlJc w:val="left"/>
      <w:pPr>
        <w:ind w:left="5247" w:hanging="360"/>
      </w:pPr>
    </w:lvl>
    <w:lvl w:ilvl="7" w:tplc="E9AC1322">
      <w:start w:val="1"/>
      <w:numFmt w:val="lowerLetter"/>
      <w:lvlText w:val="%8."/>
      <w:lvlJc w:val="left"/>
      <w:pPr>
        <w:ind w:left="5967" w:hanging="360"/>
      </w:pPr>
    </w:lvl>
    <w:lvl w:ilvl="8" w:tplc="6388E1CE">
      <w:start w:val="1"/>
      <w:numFmt w:val="lowerRoman"/>
      <w:lvlText w:val="%9."/>
      <w:lvlJc w:val="right"/>
      <w:pPr>
        <w:ind w:left="6687" w:hanging="180"/>
      </w:pPr>
    </w:lvl>
  </w:abstractNum>
  <w:abstractNum w:abstractNumId="123" w15:restartNumberingAfterBreak="0">
    <w:nsid w:val="741A9601"/>
    <w:multiLevelType w:val="hybridMultilevel"/>
    <w:tmpl w:val="FFFFFFFF"/>
    <w:lvl w:ilvl="0" w:tplc="505EA808">
      <w:start w:val="1"/>
      <w:numFmt w:val="bullet"/>
      <w:lvlText w:val="-"/>
      <w:lvlJc w:val="left"/>
      <w:pPr>
        <w:ind w:left="720" w:hanging="360"/>
      </w:pPr>
      <w:rPr>
        <w:rFonts w:ascii="Aptos" w:hAnsi="Aptos" w:hint="default"/>
      </w:rPr>
    </w:lvl>
    <w:lvl w:ilvl="1" w:tplc="CD140F30">
      <w:start w:val="1"/>
      <w:numFmt w:val="bullet"/>
      <w:lvlText w:val="o"/>
      <w:lvlJc w:val="left"/>
      <w:pPr>
        <w:ind w:left="1440" w:hanging="360"/>
      </w:pPr>
      <w:rPr>
        <w:rFonts w:ascii="Courier New" w:hAnsi="Courier New" w:hint="default"/>
      </w:rPr>
    </w:lvl>
    <w:lvl w:ilvl="2" w:tplc="07083EF4">
      <w:start w:val="1"/>
      <w:numFmt w:val="bullet"/>
      <w:lvlText w:val=""/>
      <w:lvlJc w:val="left"/>
      <w:pPr>
        <w:ind w:left="2160" w:hanging="360"/>
      </w:pPr>
      <w:rPr>
        <w:rFonts w:ascii="Wingdings" w:hAnsi="Wingdings" w:hint="default"/>
      </w:rPr>
    </w:lvl>
    <w:lvl w:ilvl="3" w:tplc="A3B29156">
      <w:start w:val="1"/>
      <w:numFmt w:val="bullet"/>
      <w:lvlText w:val=""/>
      <w:lvlJc w:val="left"/>
      <w:pPr>
        <w:ind w:left="2880" w:hanging="360"/>
      </w:pPr>
      <w:rPr>
        <w:rFonts w:ascii="Symbol" w:hAnsi="Symbol" w:hint="default"/>
      </w:rPr>
    </w:lvl>
    <w:lvl w:ilvl="4" w:tplc="1A5C9714">
      <w:start w:val="1"/>
      <w:numFmt w:val="bullet"/>
      <w:lvlText w:val="o"/>
      <w:lvlJc w:val="left"/>
      <w:pPr>
        <w:ind w:left="3600" w:hanging="360"/>
      </w:pPr>
      <w:rPr>
        <w:rFonts w:ascii="Courier New" w:hAnsi="Courier New" w:hint="default"/>
      </w:rPr>
    </w:lvl>
    <w:lvl w:ilvl="5" w:tplc="4356954C">
      <w:start w:val="1"/>
      <w:numFmt w:val="bullet"/>
      <w:lvlText w:val=""/>
      <w:lvlJc w:val="left"/>
      <w:pPr>
        <w:ind w:left="4320" w:hanging="360"/>
      </w:pPr>
      <w:rPr>
        <w:rFonts w:ascii="Wingdings" w:hAnsi="Wingdings" w:hint="default"/>
      </w:rPr>
    </w:lvl>
    <w:lvl w:ilvl="6" w:tplc="25326920">
      <w:start w:val="1"/>
      <w:numFmt w:val="bullet"/>
      <w:lvlText w:val=""/>
      <w:lvlJc w:val="left"/>
      <w:pPr>
        <w:ind w:left="5040" w:hanging="360"/>
      </w:pPr>
      <w:rPr>
        <w:rFonts w:ascii="Symbol" w:hAnsi="Symbol" w:hint="default"/>
      </w:rPr>
    </w:lvl>
    <w:lvl w:ilvl="7" w:tplc="4EA0DA38">
      <w:start w:val="1"/>
      <w:numFmt w:val="bullet"/>
      <w:lvlText w:val="o"/>
      <w:lvlJc w:val="left"/>
      <w:pPr>
        <w:ind w:left="5760" w:hanging="360"/>
      </w:pPr>
      <w:rPr>
        <w:rFonts w:ascii="Courier New" w:hAnsi="Courier New" w:hint="default"/>
      </w:rPr>
    </w:lvl>
    <w:lvl w:ilvl="8" w:tplc="448640D4">
      <w:start w:val="1"/>
      <w:numFmt w:val="bullet"/>
      <w:lvlText w:val=""/>
      <w:lvlJc w:val="left"/>
      <w:pPr>
        <w:ind w:left="6480" w:hanging="360"/>
      </w:pPr>
      <w:rPr>
        <w:rFonts w:ascii="Wingdings" w:hAnsi="Wingdings" w:hint="default"/>
      </w:rPr>
    </w:lvl>
  </w:abstractNum>
  <w:abstractNum w:abstractNumId="124" w15:restartNumberingAfterBreak="0">
    <w:nsid w:val="747DA462"/>
    <w:multiLevelType w:val="hybridMultilevel"/>
    <w:tmpl w:val="28E65756"/>
    <w:lvl w:ilvl="0" w:tplc="FC620954">
      <w:start w:val="1"/>
      <w:numFmt w:val="lowerRoman"/>
      <w:lvlText w:val="(%1)"/>
      <w:lvlJc w:val="left"/>
      <w:pPr>
        <w:ind w:left="1440" w:hanging="360"/>
      </w:pPr>
    </w:lvl>
    <w:lvl w:ilvl="1" w:tplc="1EFAC846">
      <w:start w:val="1"/>
      <w:numFmt w:val="lowerLetter"/>
      <w:lvlText w:val="%2."/>
      <w:lvlJc w:val="left"/>
      <w:pPr>
        <w:ind w:left="2160" w:hanging="360"/>
      </w:pPr>
    </w:lvl>
    <w:lvl w:ilvl="2" w:tplc="A53A1252">
      <w:start w:val="1"/>
      <w:numFmt w:val="lowerRoman"/>
      <w:lvlText w:val="%3."/>
      <w:lvlJc w:val="right"/>
      <w:pPr>
        <w:ind w:left="2880" w:hanging="180"/>
      </w:pPr>
    </w:lvl>
    <w:lvl w:ilvl="3" w:tplc="42BA6610">
      <w:start w:val="1"/>
      <w:numFmt w:val="decimal"/>
      <w:lvlText w:val="%4."/>
      <w:lvlJc w:val="left"/>
      <w:pPr>
        <w:ind w:left="3600" w:hanging="360"/>
      </w:pPr>
    </w:lvl>
    <w:lvl w:ilvl="4" w:tplc="D45ED4B2">
      <w:start w:val="1"/>
      <w:numFmt w:val="lowerLetter"/>
      <w:lvlText w:val="%5."/>
      <w:lvlJc w:val="left"/>
      <w:pPr>
        <w:ind w:left="4320" w:hanging="360"/>
      </w:pPr>
    </w:lvl>
    <w:lvl w:ilvl="5" w:tplc="72C2DC00">
      <w:start w:val="1"/>
      <w:numFmt w:val="lowerRoman"/>
      <w:lvlText w:val="%6."/>
      <w:lvlJc w:val="right"/>
      <w:pPr>
        <w:ind w:left="5040" w:hanging="180"/>
      </w:pPr>
    </w:lvl>
    <w:lvl w:ilvl="6" w:tplc="9A9CEC7A">
      <w:start w:val="1"/>
      <w:numFmt w:val="decimal"/>
      <w:lvlText w:val="%7."/>
      <w:lvlJc w:val="left"/>
      <w:pPr>
        <w:ind w:left="5760" w:hanging="360"/>
      </w:pPr>
    </w:lvl>
    <w:lvl w:ilvl="7" w:tplc="B86C808C">
      <w:start w:val="1"/>
      <w:numFmt w:val="lowerLetter"/>
      <w:lvlText w:val="%8."/>
      <w:lvlJc w:val="left"/>
      <w:pPr>
        <w:ind w:left="6480" w:hanging="360"/>
      </w:pPr>
    </w:lvl>
    <w:lvl w:ilvl="8" w:tplc="07246E04">
      <w:start w:val="1"/>
      <w:numFmt w:val="lowerRoman"/>
      <w:lvlText w:val="%9."/>
      <w:lvlJc w:val="right"/>
      <w:pPr>
        <w:ind w:left="7200" w:hanging="180"/>
      </w:pPr>
    </w:lvl>
  </w:abstractNum>
  <w:abstractNum w:abstractNumId="125" w15:restartNumberingAfterBreak="0">
    <w:nsid w:val="751D30CC"/>
    <w:multiLevelType w:val="hybridMultilevel"/>
    <w:tmpl w:val="61100AC6"/>
    <w:lvl w:ilvl="0" w:tplc="20000017">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26" w15:restartNumberingAfterBreak="0">
    <w:nsid w:val="7566781A"/>
    <w:multiLevelType w:val="hybridMultilevel"/>
    <w:tmpl w:val="B5CCF94E"/>
    <w:lvl w:ilvl="0" w:tplc="B9E2853A">
      <w:start w:val="1"/>
      <w:numFmt w:val="bullet"/>
      <w:lvlText w:val="-"/>
      <w:lvlJc w:val="left"/>
      <w:pPr>
        <w:ind w:left="720" w:hanging="360"/>
      </w:pPr>
      <w:rPr>
        <w:rFonts w:ascii="Calibri" w:hAnsi="Calibri" w:hint="default"/>
      </w:rPr>
    </w:lvl>
    <w:lvl w:ilvl="1" w:tplc="6E4A9554">
      <w:start w:val="1"/>
      <w:numFmt w:val="bullet"/>
      <w:lvlText w:val="o"/>
      <w:lvlJc w:val="left"/>
      <w:pPr>
        <w:ind w:left="1440" w:hanging="360"/>
      </w:pPr>
      <w:rPr>
        <w:rFonts w:ascii="Courier New" w:hAnsi="Courier New" w:hint="default"/>
      </w:rPr>
    </w:lvl>
    <w:lvl w:ilvl="2" w:tplc="33E2B190">
      <w:start w:val="1"/>
      <w:numFmt w:val="bullet"/>
      <w:lvlText w:val=""/>
      <w:lvlJc w:val="left"/>
      <w:pPr>
        <w:ind w:left="2160" w:hanging="360"/>
      </w:pPr>
      <w:rPr>
        <w:rFonts w:ascii="Wingdings" w:hAnsi="Wingdings" w:hint="default"/>
      </w:rPr>
    </w:lvl>
    <w:lvl w:ilvl="3" w:tplc="8180AF20">
      <w:start w:val="1"/>
      <w:numFmt w:val="bullet"/>
      <w:lvlText w:val=""/>
      <w:lvlJc w:val="left"/>
      <w:pPr>
        <w:ind w:left="2880" w:hanging="360"/>
      </w:pPr>
      <w:rPr>
        <w:rFonts w:ascii="Symbol" w:hAnsi="Symbol" w:hint="default"/>
      </w:rPr>
    </w:lvl>
    <w:lvl w:ilvl="4" w:tplc="068C64A4">
      <w:start w:val="1"/>
      <w:numFmt w:val="bullet"/>
      <w:lvlText w:val="o"/>
      <w:lvlJc w:val="left"/>
      <w:pPr>
        <w:ind w:left="3600" w:hanging="360"/>
      </w:pPr>
      <w:rPr>
        <w:rFonts w:ascii="Courier New" w:hAnsi="Courier New" w:hint="default"/>
      </w:rPr>
    </w:lvl>
    <w:lvl w:ilvl="5" w:tplc="5DAE5566">
      <w:start w:val="1"/>
      <w:numFmt w:val="bullet"/>
      <w:lvlText w:val=""/>
      <w:lvlJc w:val="left"/>
      <w:pPr>
        <w:ind w:left="4320" w:hanging="360"/>
      </w:pPr>
      <w:rPr>
        <w:rFonts w:ascii="Wingdings" w:hAnsi="Wingdings" w:hint="default"/>
      </w:rPr>
    </w:lvl>
    <w:lvl w:ilvl="6" w:tplc="AA2E1294">
      <w:start w:val="1"/>
      <w:numFmt w:val="bullet"/>
      <w:lvlText w:val=""/>
      <w:lvlJc w:val="left"/>
      <w:pPr>
        <w:ind w:left="5040" w:hanging="360"/>
      </w:pPr>
      <w:rPr>
        <w:rFonts w:ascii="Symbol" w:hAnsi="Symbol" w:hint="default"/>
      </w:rPr>
    </w:lvl>
    <w:lvl w:ilvl="7" w:tplc="1BB8DD7E">
      <w:start w:val="1"/>
      <w:numFmt w:val="bullet"/>
      <w:lvlText w:val="o"/>
      <w:lvlJc w:val="left"/>
      <w:pPr>
        <w:ind w:left="5760" w:hanging="360"/>
      </w:pPr>
      <w:rPr>
        <w:rFonts w:ascii="Courier New" w:hAnsi="Courier New" w:hint="default"/>
      </w:rPr>
    </w:lvl>
    <w:lvl w:ilvl="8" w:tplc="A85A3336">
      <w:start w:val="1"/>
      <w:numFmt w:val="bullet"/>
      <w:lvlText w:val=""/>
      <w:lvlJc w:val="left"/>
      <w:pPr>
        <w:ind w:left="6480" w:hanging="360"/>
      </w:pPr>
      <w:rPr>
        <w:rFonts w:ascii="Wingdings" w:hAnsi="Wingdings" w:hint="default"/>
      </w:rPr>
    </w:lvl>
  </w:abstractNum>
  <w:abstractNum w:abstractNumId="127" w15:restartNumberingAfterBreak="0">
    <w:nsid w:val="76103073"/>
    <w:multiLevelType w:val="hybridMultilevel"/>
    <w:tmpl w:val="FFFFFFFF"/>
    <w:lvl w:ilvl="0" w:tplc="A766A14A">
      <w:start w:val="1"/>
      <w:numFmt w:val="bullet"/>
      <w:lvlText w:val="-"/>
      <w:lvlJc w:val="left"/>
      <w:pPr>
        <w:ind w:left="720" w:hanging="360"/>
      </w:pPr>
      <w:rPr>
        <w:rFonts w:ascii="Aptos" w:hAnsi="Aptos" w:hint="default"/>
      </w:rPr>
    </w:lvl>
    <w:lvl w:ilvl="1" w:tplc="0818F15A">
      <w:start w:val="1"/>
      <w:numFmt w:val="bullet"/>
      <w:lvlText w:val="o"/>
      <w:lvlJc w:val="left"/>
      <w:pPr>
        <w:ind w:left="1440" w:hanging="360"/>
      </w:pPr>
      <w:rPr>
        <w:rFonts w:ascii="Courier New" w:hAnsi="Courier New" w:hint="default"/>
      </w:rPr>
    </w:lvl>
    <w:lvl w:ilvl="2" w:tplc="B382F9C2">
      <w:start w:val="1"/>
      <w:numFmt w:val="bullet"/>
      <w:lvlText w:val=""/>
      <w:lvlJc w:val="left"/>
      <w:pPr>
        <w:ind w:left="2160" w:hanging="360"/>
      </w:pPr>
      <w:rPr>
        <w:rFonts w:ascii="Wingdings" w:hAnsi="Wingdings" w:hint="default"/>
      </w:rPr>
    </w:lvl>
    <w:lvl w:ilvl="3" w:tplc="0E201EA4">
      <w:start w:val="1"/>
      <w:numFmt w:val="bullet"/>
      <w:lvlText w:val=""/>
      <w:lvlJc w:val="left"/>
      <w:pPr>
        <w:ind w:left="2880" w:hanging="360"/>
      </w:pPr>
      <w:rPr>
        <w:rFonts w:ascii="Symbol" w:hAnsi="Symbol" w:hint="default"/>
      </w:rPr>
    </w:lvl>
    <w:lvl w:ilvl="4" w:tplc="DB7EFCE4">
      <w:start w:val="1"/>
      <w:numFmt w:val="bullet"/>
      <w:lvlText w:val="o"/>
      <w:lvlJc w:val="left"/>
      <w:pPr>
        <w:ind w:left="3600" w:hanging="360"/>
      </w:pPr>
      <w:rPr>
        <w:rFonts w:ascii="Courier New" w:hAnsi="Courier New" w:hint="default"/>
      </w:rPr>
    </w:lvl>
    <w:lvl w:ilvl="5" w:tplc="804EA6D4">
      <w:start w:val="1"/>
      <w:numFmt w:val="bullet"/>
      <w:lvlText w:val=""/>
      <w:lvlJc w:val="left"/>
      <w:pPr>
        <w:ind w:left="4320" w:hanging="360"/>
      </w:pPr>
      <w:rPr>
        <w:rFonts w:ascii="Wingdings" w:hAnsi="Wingdings" w:hint="default"/>
      </w:rPr>
    </w:lvl>
    <w:lvl w:ilvl="6" w:tplc="A828B52E">
      <w:start w:val="1"/>
      <w:numFmt w:val="bullet"/>
      <w:lvlText w:val=""/>
      <w:lvlJc w:val="left"/>
      <w:pPr>
        <w:ind w:left="5040" w:hanging="360"/>
      </w:pPr>
      <w:rPr>
        <w:rFonts w:ascii="Symbol" w:hAnsi="Symbol" w:hint="default"/>
      </w:rPr>
    </w:lvl>
    <w:lvl w:ilvl="7" w:tplc="52304BCA">
      <w:start w:val="1"/>
      <w:numFmt w:val="bullet"/>
      <w:lvlText w:val="o"/>
      <w:lvlJc w:val="left"/>
      <w:pPr>
        <w:ind w:left="5760" w:hanging="360"/>
      </w:pPr>
      <w:rPr>
        <w:rFonts w:ascii="Courier New" w:hAnsi="Courier New" w:hint="default"/>
      </w:rPr>
    </w:lvl>
    <w:lvl w:ilvl="8" w:tplc="FCF007D2">
      <w:start w:val="1"/>
      <w:numFmt w:val="bullet"/>
      <w:lvlText w:val=""/>
      <w:lvlJc w:val="left"/>
      <w:pPr>
        <w:ind w:left="6480" w:hanging="360"/>
      </w:pPr>
      <w:rPr>
        <w:rFonts w:ascii="Wingdings" w:hAnsi="Wingdings" w:hint="default"/>
      </w:rPr>
    </w:lvl>
  </w:abstractNum>
  <w:abstractNum w:abstractNumId="128" w15:restartNumberingAfterBreak="0">
    <w:nsid w:val="76A4558B"/>
    <w:multiLevelType w:val="hybridMultilevel"/>
    <w:tmpl w:val="661C9642"/>
    <w:lvl w:ilvl="0" w:tplc="2634DC06">
      <w:start w:val="62"/>
      <w:numFmt w:val="bullet"/>
      <w:lvlText w:val=""/>
      <w:lvlJc w:val="left"/>
      <w:pPr>
        <w:ind w:left="1080" w:hanging="360"/>
      </w:pPr>
      <w:rPr>
        <w:rFonts w:ascii="Wingdings" w:eastAsia="Times New Roman" w:hAnsi="Wingdings" w:cs="Times New Roman"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29" w15:restartNumberingAfterBreak="0">
    <w:nsid w:val="7884EAB3"/>
    <w:multiLevelType w:val="hybridMultilevel"/>
    <w:tmpl w:val="03AAD75A"/>
    <w:lvl w:ilvl="0" w:tplc="58A65476">
      <w:start w:val="1"/>
      <w:numFmt w:val="decimal"/>
      <w:lvlText w:val="(iv)"/>
      <w:lvlJc w:val="left"/>
      <w:pPr>
        <w:ind w:left="720" w:hanging="360"/>
      </w:pPr>
    </w:lvl>
    <w:lvl w:ilvl="1" w:tplc="99DCFD8C">
      <w:start w:val="1"/>
      <w:numFmt w:val="lowerLetter"/>
      <w:lvlText w:val="%2."/>
      <w:lvlJc w:val="left"/>
      <w:pPr>
        <w:ind w:left="1440" w:hanging="360"/>
      </w:pPr>
    </w:lvl>
    <w:lvl w:ilvl="2" w:tplc="AB264D2A">
      <w:start w:val="1"/>
      <w:numFmt w:val="lowerRoman"/>
      <w:lvlText w:val="%3."/>
      <w:lvlJc w:val="right"/>
      <w:pPr>
        <w:ind w:left="2160" w:hanging="180"/>
      </w:pPr>
    </w:lvl>
    <w:lvl w:ilvl="3" w:tplc="B4BC0D44">
      <w:start w:val="1"/>
      <w:numFmt w:val="decimal"/>
      <w:lvlText w:val="%4."/>
      <w:lvlJc w:val="left"/>
      <w:pPr>
        <w:ind w:left="2880" w:hanging="360"/>
      </w:pPr>
    </w:lvl>
    <w:lvl w:ilvl="4" w:tplc="46AC8FCA">
      <w:start w:val="1"/>
      <w:numFmt w:val="lowerLetter"/>
      <w:lvlText w:val="%5."/>
      <w:lvlJc w:val="left"/>
      <w:pPr>
        <w:ind w:left="3600" w:hanging="360"/>
      </w:pPr>
    </w:lvl>
    <w:lvl w:ilvl="5" w:tplc="ADB6A1FE">
      <w:start w:val="1"/>
      <w:numFmt w:val="lowerRoman"/>
      <w:lvlText w:val="%6."/>
      <w:lvlJc w:val="right"/>
      <w:pPr>
        <w:ind w:left="4320" w:hanging="180"/>
      </w:pPr>
    </w:lvl>
    <w:lvl w:ilvl="6" w:tplc="1272E702">
      <w:start w:val="1"/>
      <w:numFmt w:val="decimal"/>
      <w:lvlText w:val="%7."/>
      <w:lvlJc w:val="left"/>
      <w:pPr>
        <w:ind w:left="5040" w:hanging="360"/>
      </w:pPr>
    </w:lvl>
    <w:lvl w:ilvl="7" w:tplc="F79492BE">
      <w:start w:val="1"/>
      <w:numFmt w:val="lowerLetter"/>
      <w:lvlText w:val="%8."/>
      <w:lvlJc w:val="left"/>
      <w:pPr>
        <w:ind w:left="5760" w:hanging="360"/>
      </w:pPr>
    </w:lvl>
    <w:lvl w:ilvl="8" w:tplc="232C996A">
      <w:start w:val="1"/>
      <w:numFmt w:val="lowerRoman"/>
      <w:lvlText w:val="%9."/>
      <w:lvlJc w:val="right"/>
      <w:pPr>
        <w:ind w:left="6480" w:hanging="180"/>
      </w:pPr>
    </w:lvl>
  </w:abstractNum>
  <w:abstractNum w:abstractNumId="130"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1" w15:restartNumberingAfterBreak="0">
    <w:nsid w:val="7A5E9021"/>
    <w:multiLevelType w:val="hybridMultilevel"/>
    <w:tmpl w:val="147092A2"/>
    <w:lvl w:ilvl="0" w:tplc="FDECE76C">
      <w:start w:val="1"/>
      <w:numFmt w:val="decimal"/>
      <w:lvlText w:val="%1."/>
      <w:lvlJc w:val="left"/>
      <w:pPr>
        <w:ind w:left="720" w:hanging="360"/>
      </w:pPr>
    </w:lvl>
    <w:lvl w:ilvl="1" w:tplc="9DB237FA">
      <w:start w:val="1"/>
      <w:numFmt w:val="bullet"/>
      <w:lvlText w:val="o"/>
      <w:lvlJc w:val="left"/>
      <w:pPr>
        <w:ind w:left="1440" w:hanging="360"/>
      </w:pPr>
      <w:rPr>
        <w:rFonts w:ascii="Symbol" w:hAnsi="Symbol" w:hint="default"/>
      </w:rPr>
    </w:lvl>
    <w:lvl w:ilvl="2" w:tplc="FBC668A8">
      <w:start w:val="1"/>
      <w:numFmt w:val="lowerRoman"/>
      <w:lvlText w:val="%3."/>
      <w:lvlJc w:val="right"/>
      <w:pPr>
        <w:ind w:left="2160" w:hanging="180"/>
      </w:pPr>
    </w:lvl>
    <w:lvl w:ilvl="3" w:tplc="5DAE5C28">
      <w:start w:val="1"/>
      <w:numFmt w:val="decimal"/>
      <w:lvlText w:val="%4."/>
      <w:lvlJc w:val="left"/>
      <w:pPr>
        <w:ind w:left="2880" w:hanging="360"/>
      </w:pPr>
    </w:lvl>
    <w:lvl w:ilvl="4" w:tplc="C7E891D6">
      <w:start w:val="1"/>
      <w:numFmt w:val="lowerLetter"/>
      <w:lvlText w:val="%5."/>
      <w:lvlJc w:val="left"/>
      <w:pPr>
        <w:ind w:left="3600" w:hanging="360"/>
      </w:pPr>
    </w:lvl>
    <w:lvl w:ilvl="5" w:tplc="33548C8A">
      <w:start w:val="1"/>
      <w:numFmt w:val="lowerRoman"/>
      <w:lvlText w:val="%6."/>
      <w:lvlJc w:val="right"/>
      <w:pPr>
        <w:ind w:left="4320" w:hanging="180"/>
      </w:pPr>
    </w:lvl>
    <w:lvl w:ilvl="6" w:tplc="127471C0">
      <w:start w:val="1"/>
      <w:numFmt w:val="decimal"/>
      <w:lvlText w:val="%7."/>
      <w:lvlJc w:val="left"/>
      <w:pPr>
        <w:ind w:left="5040" w:hanging="360"/>
      </w:pPr>
    </w:lvl>
    <w:lvl w:ilvl="7" w:tplc="2B5605A8">
      <w:start w:val="1"/>
      <w:numFmt w:val="lowerLetter"/>
      <w:lvlText w:val="%8."/>
      <w:lvlJc w:val="left"/>
      <w:pPr>
        <w:ind w:left="5760" w:hanging="360"/>
      </w:pPr>
    </w:lvl>
    <w:lvl w:ilvl="8" w:tplc="3A4CCA5A">
      <w:start w:val="1"/>
      <w:numFmt w:val="lowerRoman"/>
      <w:lvlText w:val="%9."/>
      <w:lvlJc w:val="right"/>
      <w:pPr>
        <w:ind w:left="6480" w:hanging="180"/>
      </w:pPr>
    </w:lvl>
  </w:abstractNum>
  <w:abstractNum w:abstractNumId="132" w15:restartNumberingAfterBreak="0">
    <w:nsid w:val="7BDEFDC3"/>
    <w:multiLevelType w:val="hybridMultilevel"/>
    <w:tmpl w:val="FE824FC2"/>
    <w:lvl w:ilvl="0" w:tplc="40FED3E6">
      <w:start w:val="1"/>
      <w:numFmt w:val="decimal"/>
      <w:lvlText w:val="%1."/>
      <w:lvlJc w:val="left"/>
      <w:pPr>
        <w:ind w:left="720" w:hanging="360"/>
      </w:pPr>
    </w:lvl>
    <w:lvl w:ilvl="1" w:tplc="C018C9D8">
      <w:start w:val="1"/>
      <w:numFmt w:val="lowerLetter"/>
      <w:lvlText w:val="%2."/>
      <w:lvlJc w:val="left"/>
      <w:pPr>
        <w:ind w:left="1440" w:hanging="360"/>
      </w:pPr>
    </w:lvl>
    <w:lvl w:ilvl="2" w:tplc="F198DFB4">
      <w:start w:val="1"/>
      <w:numFmt w:val="lowerRoman"/>
      <w:lvlText w:val="%3."/>
      <w:lvlJc w:val="right"/>
      <w:pPr>
        <w:ind w:left="2160" w:hanging="180"/>
      </w:pPr>
    </w:lvl>
    <w:lvl w:ilvl="3" w:tplc="9E1C1472">
      <w:start w:val="1"/>
      <w:numFmt w:val="decimal"/>
      <w:lvlText w:val="%4."/>
      <w:lvlJc w:val="left"/>
      <w:pPr>
        <w:ind w:left="2880" w:hanging="360"/>
      </w:pPr>
    </w:lvl>
    <w:lvl w:ilvl="4" w:tplc="B1F6CF8C">
      <w:start w:val="1"/>
      <w:numFmt w:val="lowerLetter"/>
      <w:lvlText w:val="%5."/>
      <w:lvlJc w:val="left"/>
      <w:pPr>
        <w:ind w:left="3600" w:hanging="360"/>
      </w:pPr>
    </w:lvl>
    <w:lvl w:ilvl="5" w:tplc="C9A8D184">
      <w:start w:val="1"/>
      <w:numFmt w:val="lowerRoman"/>
      <w:lvlText w:val="%6."/>
      <w:lvlJc w:val="right"/>
      <w:pPr>
        <w:ind w:left="4320" w:hanging="180"/>
      </w:pPr>
    </w:lvl>
    <w:lvl w:ilvl="6" w:tplc="2B34B0CA">
      <w:start w:val="1"/>
      <w:numFmt w:val="decimal"/>
      <w:lvlText w:val="%7."/>
      <w:lvlJc w:val="left"/>
      <w:pPr>
        <w:ind w:left="5040" w:hanging="360"/>
      </w:pPr>
    </w:lvl>
    <w:lvl w:ilvl="7" w:tplc="A22287D8">
      <w:start w:val="1"/>
      <w:numFmt w:val="lowerLetter"/>
      <w:lvlText w:val="%8."/>
      <w:lvlJc w:val="left"/>
      <w:pPr>
        <w:ind w:left="5760" w:hanging="360"/>
      </w:pPr>
    </w:lvl>
    <w:lvl w:ilvl="8" w:tplc="13027282">
      <w:start w:val="1"/>
      <w:numFmt w:val="lowerRoman"/>
      <w:lvlText w:val="%9."/>
      <w:lvlJc w:val="right"/>
      <w:pPr>
        <w:ind w:left="6480" w:hanging="180"/>
      </w:pPr>
    </w:lvl>
  </w:abstractNum>
  <w:abstractNum w:abstractNumId="133" w15:restartNumberingAfterBreak="0">
    <w:nsid w:val="7D563010"/>
    <w:multiLevelType w:val="hybridMultilevel"/>
    <w:tmpl w:val="36F021F0"/>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134" w15:restartNumberingAfterBreak="0">
    <w:nsid w:val="7D604754"/>
    <w:multiLevelType w:val="hybridMultilevel"/>
    <w:tmpl w:val="02C0DB94"/>
    <w:lvl w:ilvl="0" w:tplc="5F34E188">
      <w:start w:val="1"/>
      <w:numFmt w:val="upperLetter"/>
      <w:lvlText w:val="%1."/>
      <w:lvlJc w:val="left"/>
      <w:pPr>
        <w:ind w:left="720" w:hanging="360"/>
      </w:pPr>
    </w:lvl>
    <w:lvl w:ilvl="1" w:tplc="AECA23CA">
      <w:start w:val="1"/>
      <w:numFmt w:val="lowerLetter"/>
      <w:lvlText w:val="%2."/>
      <w:lvlJc w:val="left"/>
      <w:pPr>
        <w:ind w:left="1440" w:hanging="360"/>
      </w:pPr>
    </w:lvl>
    <w:lvl w:ilvl="2" w:tplc="4A9E14B4">
      <w:start w:val="1"/>
      <w:numFmt w:val="lowerRoman"/>
      <w:lvlText w:val="%3."/>
      <w:lvlJc w:val="right"/>
      <w:pPr>
        <w:ind w:left="2160" w:hanging="180"/>
      </w:pPr>
    </w:lvl>
    <w:lvl w:ilvl="3" w:tplc="B534FB12">
      <w:start w:val="1"/>
      <w:numFmt w:val="decimal"/>
      <w:lvlText w:val="%4."/>
      <w:lvlJc w:val="left"/>
      <w:pPr>
        <w:ind w:left="2880" w:hanging="360"/>
      </w:pPr>
    </w:lvl>
    <w:lvl w:ilvl="4" w:tplc="7FC29D5A">
      <w:start w:val="1"/>
      <w:numFmt w:val="lowerLetter"/>
      <w:lvlText w:val="%5."/>
      <w:lvlJc w:val="left"/>
      <w:pPr>
        <w:ind w:left="3600" w:hanging="360"/>
      </w:pPr>
    </w:lvl>
    <w:lvl w:ilvl="5" w:tplc="1DEC7066">
      <w:start w:val="1"/>
      <w:numFmt w:val="lowerRoman"/>
      <w:lvlText w:val="%6."/>
      <w:lvlJc w:val="right"/>
      <w:pPr>
        <w:ind w:left="4320" w:hanging="180"/>
      </w:pPr>
    </w:lvl>
    <w:lvl w:ilvl="6" w:tplc="70E441E4">
      <w:start w:val="1"/>
      <w:numFmt w:val="decimal"/>
      <w:lvlText w:val="%7."/>
      <w:lvlJc w:val="left"/>
      <w:pPr>
        <w:ind w:left="5040" w:hanging="360"/>
      </w:pPr>
    </w:lvl>
    <w:lvl w:ilvl="7" w:tplc="19B0DEE0">
      <w:start w:val="1"/>
      <w:numFmt w:val="lowerLetter"/>
      <w:lvlText w:val="%8."/>
      <w:lvlJc w:val="left"/>
      <w:pPr>
        <w:ind w:left="5760" w:hanging="360"/>
      </w:pPr>
    </w:lvl>
    <w:lvl w:ilvl="8" w:tplc="C2A82760">
      <w:start w:val="1"/>
      <w:numFmt w:val="lowerRoman"/>
      <w:lvlText w:val="%9."/>
      <w:lvlJc w:val="right"/>
      <w:pPr>
        <w:ind w:left="6480" w:hanging="180"/>
      </w:pPr>
    </w:lvl>
  </w:abstractNum>
  <w:abstractNum w:abstractNumId="135" w15:restartNumberingAfterBreak="0">
    <w:nsid w:val="7EADE834"/>
    <w:multiLevelType w:val="hybridMultilevel"/>
    <w:tmpl w:val="0BDA2352"/>
    <w:lvl w:ilvl="0" w:tplc="82744354">
      <w:start w:val="1"/>
      <w:numFmt w:val="decimal"/>
      <w:lvlText w:val="%1."/>
      <w:lvlJc w:val="left"/>
      <w:pPr>
        <w:ind w:left="1494" w:hanging="360"/>
      </w:pPr>
    </w:lvl>
    <w:lvl w:ilvl="1" w:tplc="82E89908">
      <w:start w:val="1"/>
      <w:numFmt w:val="lowerLetter"/>
      <w:lvlText w:val="%2."/>
      <w:lvlJc w:val="left"/>
      <w:pPr>
        <w:ind w:left="2214" w:hanging="360"/>
      </w:pPr>
    </w:lvl>
    <w:lvl w:ilvl="2" w:tplc="54FCCCF0">
      <w:start w:val="1"/>
      <w:numFmt w:val="lowerRoman"/>
      <w:lvlText w:val="%3."/>
      <w:lvlJc w:val="right"/>
      <w:pPr>
        <w:ind w:left="2934" w:hanging="180"/>
      </w:pPr>
    </w:lvl>
    <w:lvl w:ilvl="3" w:tplc="88720EDA">
      <w:start w:val="1"/>
      <w:numFmt w:val="decimal"/>
      <w:lvlText w:val="%4."/>
      <w:lvlJc w:val="left"/>
      <w:pPr>
        <w:ind w:left="3654" w:hanging="360"/>
      </w:pPr>
    </w:lvl>
    <w:lvl w:ilvl="4" w:tplc="396E84E4">
      <w:start w:val="1"/>
      <w:numFmt w:val="lowerLetter"/>
      <w:lvlText w:val="%5."/>
      <w:lvlJc w:val="left"/>
      <w:pPr>
        <w:ind w:left="4374" w:hanging="360"/>
      </w:pPr>
    </w:lvl>
    <w:lvl w:ilvl="5" w:tplc="BFACAB42">
      <w:start w:val="1"/>
      <w:numFmt w:val="lowerRoman"/>
      <w:lvlText w:val="%6."/>
      <w:lvlJc w:val="right"/>
      <w:pPr>
        <w:ind w:left="5094" w:hanging="180"/>
      </w:pPr>
    </w:lvl>
    <w:lvl w:ilvl="6" w:tplc="A370B0E0">
      <w:start w:val="1"/>
      <w:numFmt w:val="decimal"/>
      <w:lvlText w:val="%7."/>
      <w:lvlJc w:val="left"/>
      <w:pPr>
        <w:ind w:left="5814" w:hanging="360"/>
      </w:pPr>
    </w:lvl>
    <w:lvl w:ilvl="7" w:tplc="359298F8">
      <w:start w:val="1"/>
      <w:numFmt w:val="lowerLetter"/>
      <w:lvlText w:val="%8."/>
      <w:lvlJc w:val="left"/>
      <w:pPr>
        <w:ind w:left="6534" w:hanging="360"/>
      </w:pPr>
    </w:lvl>
    <w:lvl w:ilvl="8" w:tplc="D8A2799A">
      <w:start w:val="1"/>
      <w:numFmt w:val="lowerRoman"/>
      <w:lvlText w:val="%9."/>
      <w:lvlJc w:val="right"/>
      <w:pPr>
        <w:ind w:left="7254" w:hanging="180"/>
      </w:pPr>
    </w:lvl>
  </w:abstractNum>
  <w:num w:numId="1" w16cid:durableId="591821212">
    <w:abstractNumId w:val="92"/>
  </w:num>
  <w:num w:numId="2" w16cid:durableId="1919555577">
    <w:abstractNumId w:val="81"/>
  </w:num>
  <w:num w:numId="3" w16cid:durableId="525994385">
    <w:abstractNumId w:val="60"/>
  </w:num>
  <w:num w:numId="4" w16cid:durableId="72894747">
    <w:abstractNumId w:val="117"/>
  </w:num>
  <w:num w:numId="5" w16cid:durableId="1478374184">
    <w:abstractNumId w:val="46"/>
  </w:num>
  <w:num w:numId="6" w16cid:durableId="2015763572">
    <w:abstractNumId w:val="16"/>
  </w:num>
  <w:num w:numId="7" w16cid:durableId="628976019">
    <w:abstractNumId w:val="22"/>
  </w:num>
  <w:num w:numId="8" w16cid:durableId="1445730162">
    <w:abstractNumId w:val="63"/>
  </w:num>
  <w:num w:numId="9" w16cid:durableId="1168642032">
    <w:abstractNumId w:val="42"/>
  </w:num>
  <w:num w:numId="10" w16cid:durableId="546994610">
    <w:abstractNumId w:val="21"/>
  </w:num>
  <w:num w:numId="11" w16cid:durableId="1129712801">
    <w:abstractNumId w:val="113"/>
  </w:num>
  <w:num w:numId="12" w16cid:durableId="823744958">
    <w:abstractNumId w:val="135"/>
  </w:num>
  <w:num w:numId="13" w16cid:durableId="1299149330">
    <w:abstractNumId w:val="79"/>
  </w:num>
  <w:num w:numId="14" w16cid:durableId="1342926338">
    <w:abstractNumId w:val="44"/>
  </w:num>
  <w:num w:numId="15" w16cid:durableId="724447047">
    <w:abstractNumId w:val="80"/>
  </w:num>
  <w:num w:numId="16" w16cid:durableId="1743526132">
    <w:abstractNumId w:val="31"/>
  </w:num>
  <w:num w:numId="17" w16cid:durableId="1945796439">
    <w:abstractNumId w:val="64"/>
  </w:num>
  <w:num w:numId="18" w16cid:durableId="1001853985">
    <w:abstractNumId w:val="36"/>
  </w:num>
  <w:num w:numId="19" w16cid:durableId="612639143">
    <w:abstractNumId w:val="110"/>
  </w:num>
  <w:num w:numId="20" w16cid:durableId="1505559204">
    <w:abstractNumId w:val="68"/>
  </w:num>
  <w:num w:numId="21" w16cid:durableId="1029649072">
    <w:abstractNumId w:val="132"/>
  </w:num>
  <w:num w:numId="22" w16cid:durableId="74715352">
    <w:abstractNumId w:val="29"/>
  </w:num>
  <w:num w:numId="23" w16cid:durableId="759762131">
    <w:abstractNumId w:val="88"/>
  </w:num>
  <w:num w:numId="24" w16cid:durableId="680742751">
    <w:abstractNumId w:val="24"/>
  </w:num>
  <w:num w:numId="25" w16cid:durableId="882331971">
    <w:abstractNumId w:val="25"/>
  </w:num>
  <w:num w:numId="26" w16cid:durableId="2095780700">
    <w:abstractNumId w:val="30"/>
  </w:num>
  <w:num w:numId="27" w16cid:durableId="132018355">
    <w:abstractNumId w:val="41"/>
  </w:num>
  <w:num w:numId="28" w16cid:durableId="2007248335">
    <w:abstractNumId w:val="103"/>
  </w:num>
  <w:num w:numId="29" w16cid:durableId="334724412">
    <w:abstractNumId w:val="10"/>
  </w:num>
  <w:num w:numId="30" w16cid:durableId="1960868037">
    <w:abstractNumId w:val="124"/>
  </w:num>
  <w:num w:numId="31" w16cid:durableId="299380261">
    <w:abstractNumId w:val="104"/>
  </w:num>
  <w:num w:numId="32" w16cid:durableId="721752953">
    <w:abstractNumId w:val="32"/>
  </w:num>
  <w:num w:numId="33" w16cid:durableId="1071847909">
    <w:abstractNumId w:val="65"/>
  </w:num>
  <w:num w:numId="34" w16cid:durableId="67576674">
    <w:abstractNumId w:val="56"/>
  </w:num>
  <w:num w:numId="35" w16cid:durableId="333001247">
    <w:abstractNumId w:val="69"/>
  </w:num>
  <w:num w:numId="36" w16cid:durableId="885987552">
    <w:abstractNumId w:val="100"/>
  </w:num>
  <w:num w:numId="37" w16cid:durableId="1362706330">
    <w:abstractNumId w:val="57"/>
  </w:num>
  <w:num w:numId="38" w16cid:durableId="1988898764">
    <w:abstractNumId w:val="122"/>
  </w:num>
  <w:num w:numId="39" w16cid:durableId="1132482566">
    <w:abstractNumId w:val="85"/>
  </w:num>
  <w:num w:numId="40" w16cid:durableId="695154527">
    <w:abstractNumId w:val="43"/>
  </w:num>
  <w:num w:numId="41" w16cid:durableId="1055618151">
    <w:abstractNumId w:val="12"/>
  </w:num>
  <w:num w:numId="42" w16cid:durableId="1926913374">
    <w:abstractNumId w:val="55"/>
  </w:num>
  <w:num w:numId="43" w16cid:durableId="1542477035">
    <w:abstractNumId w:val="74"/>
  </w:num>
  <w:num w:numId="44" w16cid:durableId="975337061">
    <w:abstractNumId w:val="120"/>
  </w:num>
  <w:num w:numId="45" w16cid:durableId="1376268625">
    <w:abstractNumId w:val="28"/>
  </w:num>
  <w:num w:numId="46" w16cid:durableId="1133594760">
    <w:abstractNumId w:val="82"/>
  </w:num>
  <w:num w:numId="47" w16cid:durableId="1683046460">
    <w:abstractNumId w:val="95"/>
  </w:num>
  <w:num w:numId="48" w16cid:durableId="808744931">
    <w:abstractNumId w:val="47"/>
  </w:num>
  <w:num w:numId="49" w16cid:durableId="641613656">
    <w:abstractNumId w:val="52"/>
  </w:num>
  <w:num w:numId="50" w16cid:durableId="50275153">
    <w:abstractNumId w:val="48"/>
  </w:num>
  <w:num w:numId="51" w16cid:durableId="358746038">
    <w:abstractNumId w:val="131"/>
  </w:num>
  <w:num w:numId="52" w16cid:durableId="1991976971">
    <w:abstractNumId w:val="90"/>
  </w:num>
  <w:num w:numId="53" w16cid:durableId="1148329490">
    <w:abstractNumId w:val="40"/>
  </w:num>
  <w:num w:numId="54" w16cid:durableId="630743674">
    <w:abstractNumId w:val="33"/>
  </w:num>
  <w:num w:numId="55" w16cid:durableId="1657413448">
    <w:abstractNumId w:val="97"/>
  </w:num>
  <w:num w:numId="56" w16cid:durableId="1951623889">
    <w:abstractNumId w:val="35"/>
  </w:num>
  <w:num w:numId="57" w16cid:durableId="1199853771">
    <w:abstractNumId w:val="37"/>
  </w:num>
  <w:num w:numId="58" w16cid:durableId="1989165870">
    <w:abstractNumId w:val="76"/>
  </w:num>
  <w:num w:numId="59" w16cid:durableId="27725041">
    <w:abstractNumId w:val="17"/>
  </w:num>
  <w:num w:numId="60" w16cid:durableId="222374741">
    <w:abstractNumId w:val="129"/>
  </w:num>
  <w:num w:numId="61" w16cid:durableId="1888685838">
    <w:abstractNumId w:val="23"/>
  </w:num>
  <w:num w:numId="62" w16cid:durableId="651373999">
    <w:abstractNumId w:val="54"/>
  </w:num>
  <w:num w:numId="63" w16cid:durableId="1418869799">
    <w:abstractNumId w:val="126"/>
  </w:num>
  <w:num w:numId="64" w16cid:durableId="654335474">
    <w:abstractNumId w:val="118"/>
  </w:num>
  <w:num w:numId="65" w16cid:durableId="1247762431">
    <w:abstractNumId w:val="70"/>
  </w:num>
  <w:num w:numId="66" w16cid:durableId="66999901">
    <w:abstractNumId w:val="75"/>
  </w:num>
  <w:num w:numId="67" w16cid:durableId="552351798">
    <w:abstractNumId w:val="94"/>
  </w:num>
  <w:num w:numId="68" w16cid:durableId="357631892">
    <w:abstractNumId w:val="58"/>
  </w:num>
  <w:num w:numId="69" w16cid:durableId="1157963647">
    <w:abstractNumId w:val="84"/>
  </w:num>
  <w:num w:numId="70" w16cid:durableId="234173383">
    <w:abstractNumId w:val="15"/>
  </w:num>
  <w:num w:numId="71" w16cid:durableId="172114142">
    <w:abstractNumId w:val="98"/>
  </w:num>
  <w:num w:numId="72" w16cid:durableId="122114699">
    <w:abstractNumId w:val="106"/>
  </w:num>
  <w:num w:numId="73" w16cid:durableId="726758260">
    <w:abstractNumId w:val="51"/>
  </w:num>
  <w:num w:numId="74" w16cid:durableId="754012974">
    <w:abstractNumId w:val="87"/>
  </w:num>
  <w:num w:numId="75" w16cid:durableId="1233001375">
    <w:abstractNumId w:val="45"/>
  </w:num>
  <w:num w:numId="76" w16cid:durableId="325985002">
    <w:abstractNumId w:val="73"/>
  </w:num>
  <w:num w:numId="77" w16cid:durableId="674649416">
    <w:abstractNumId w:val="134"/>
  </w:num>
  <w:num w:numId="78" w16cid:durableId="1907573353">
    <w:abstractNumId w:val="61"/>
  </w:num>
  <w:num w:numId="79" w16cid:durableId="1486555692">
    <w:abstractNumId w:val="27"/>
  </w:num>
  <w:num w:numId="80" w16cid:durableId="1763377341">
    <w:abstractNumId w:val="86"/>
  </w:num>
  <w:num w:numId="81" w16cid:durableId="1154299478">
    <w:abstractNumId w:val="111"/>
  </w:num>
  <w:num w:numId="82" w16cid:durableId="1740907804">
    <w:abstractNumId w:val="115"/>
  </w:num>
  <w:num w:numId="83" w16cid:durableId="1228999101">
    <w:abstractNumId w:val="130"/>
  </w:num>
  <w:num w:numId="84" w16cid:durableId="731731203">
    <w:abstractNumId w:val="119"/>
  </w:num>
  <w:num w:numId="85" w16cid:durableId="231697579">
    <w:abstractNumId w:val="89"/>
  </w:num>
  <w:num w:numId="86" w16cid:durableId="1705325071">
    <w:abstractNumId w:val="109"/>
  </w:num>
  <w:num w:numId="87" w16cid:durableId="732702961">
    <w:abstractNumId w:val="53"/>
  </w:num>
  <w:num w:numId="88" w16cid:durableId="1444035156">
    <w:abstractNumId w:val="8"/>
  </w:num>
  <w:num w:numId="89" w16cid:durableId="1965456287">
    <w:abstractNumId w:val="3"/>
  </w:num>
  <w:num w:numId="90" w16cid:durableId="1091775684">
    <w:abstractNumId w:val="2"/>
  </w:num>
  <w:num w:numId="91" w16cid:durableId="142285357">
    <w:abstractNumId w:val="1"/>
  </w:num>
  <w:num w:numId="92" w16cid:durableId="1606498051">
    <w:abstractNumId w:val="0"/>
  </w:num>
  <w:num w:numId="93" w16cid:durableId="2137722403">
    <w:abstractNumId w:val="9"/>
  </w:num>
  <w:num w:numId="94" w16cid:durableId="1142044194">
    <w:abstractNumId w:val="7"/>
  </w:num>
  <w:num w:numId="95" w16cid:durableId="95949890">
    <w:abstractNumId w:val="6"/>
  </w:num>
  <w:num w:numId="96" w16cid:durableId="1549992561">
    <w:abstractNumId w:val="5"/>
  </w:num>
  <w:num w:numId="97" w16cid:durableId="491986653">
    <w:abstractNumId w:val="4"/>
  </w:num>
  <w:num w:numId="98" w16cid:durableId="1908608280">
    <w:abstractNumId w:val="19"/>
  </w:num>
  <w:num w:numId="99" w16cid:durableId="768696779">
    <w:abstractNumId w:val="39"/>
  </w:num>
  <w:num w:numId="100" w16cid:durableId="1994989885">
    <w:abstractNumId w:val="71"/>
  </w:num>
  <w:num w:numId="101" w16cid:durableId="1413897239">
    <w:abstractNumId w:val="125"/>
  </w:num>
  <w:num w:numId="102" w16cid:durableId="3673365">
    <w:abstractNumId w:val="49"/>
  </w:num>
  <w:num w:numId="103" w16cid:durableId="1738820729">
    <w:abstractNumId w:val="11"/>
  </w:num>
  <w:num w:numId="104" w16cid:durableId="814637983">
    <w:abstractNumId w:val="93"/>
  </w:num>
  <w:num w:numId="105" w16cid:durableId="1772240398">
    <w:abstractNumId w:val="121"/>
  </w:num>
  <w:num w:numId="106" w16cid:durableId="1499540942">
    <w:abstractNumId w:val="18"/>
  </w:num>
  <w:num w:numId="107" w16cid:durableId="1024986765">
    <w:abstractNumId w:val="105"/>
  </w:num>
  <w:num w:numId="108" w16cid:durableId="1010567379">
    <w:abstractNumId w:val="107"/>
  </w:num>
  <w:num w:numId="109" w16cid:durableId="2063558095">
    <w:abstractNumId w:val="114"/>
  </w:num>
  <w:num w:numId="110" w16cid:durableId="1514145428">
    <w:abstractNumId w:val="112"/>
  </w:num>
  <w:num w:numId="111" w16cid:durableId="999649858">
    <w:abstractNumId w:val="20"/>
  </w:num>
  <w:num w:numId="112" w16cid:durableId="264963975">
    <w:abstractNumId w:val="66"/>
  </w:num>
  <w:num w:numId="113" w16cid:durableId="1264069229">
    <w:abstractNumId w:val="50"/>
  </w:num>
  <w:num w:numId="114" w16cid:durableId="1584142220">
    <w:abstractNumId w:val="116"/>
  </w:num>
  <w:num w:numId="115" w16cid:durableId="822548297">
    <w:abstractNumId w:val="128"/>
  </w:num>
  <w:num w:numId="116" w16cid:durableId="1646200919">
    <w:abstractNumId w:val="101"/>
  </w:num>
  <w:num w:numId="117" w16cid:durableId="2050180385">
    <w:abstractNumId w:val="26"/>
  </w:num>
  <w:num w:numId="118" w16cid:durableId="901716647">
    <w:abstractNumId w:val="108"/>
  </w:num>
  <w:num w:numId="119" w16cid:durableId="574318118">
    <w:abstractNumId w:val="127"/>
  </w:num>
  <w:num w:numId="120" w16cid:durableId="431314956">
    <w:abstractNumId w:val="123"/>
  </w:num>
  <w:num w:numId="121" w16cid:durableId="1421832411">
    <w:abstractNumId w:val="13"/>
  </w:num>
  <w:num w:numId="122" w16cid:durableId="1498613312">
    <w:abstractNumId w:val="78"/>
  </w:num>
  <w:num w:numId="123" w16cid:durableId="1492990356">
    <w:abstractNumId w:val="91"/>
  </w:num>
  <w:num w:numId="124" w16cid:durableId="911429985">
    <w:abstractNumId w:val="62"/>
  </w:num>
  <w:num w:numId="125" w16cid:durableId="721828362">
    <w:abstractNumId w:val="34"/>
  </w:num>
  <w:num w:numId="126" w16cid:durableId="1947468020">
    <w:abstractNumId w:val="77"/>
  </w:num>
  <w:num w:numId="127" w16cid:durableId="153766329">
    <w:abstractNumId w:val="96"/>
  </w:num>
  <w:num w:numId="128" w16cid:durableId="925845914">
    <w:abstractNumId w:val="83"/>
  </w:num>
  <w:num w:numId="129" w16cid:durableId="478378935">
    <w:abstractNumId w:val="59"/>
  </w:num>
  <w:num w:numId="130" w16cid:durableId="991056326">
    <w:abstractNumId w:val="133"/>
  </w:num>
  <w:num w:numId="131" w16cid:durableId="118111599">
    <w:abstractNumId w:val="102"/>
  </w:num>
  <w:num w:numId="132" w16cid:durableId="1214000265">
    <w:abstractNumId w:val="67"/>
  </w:num>
  <w:num w:numId="133" w16cid:durableId="1468889672">
    <w:abstractNumId w:val="99"/>
  </w:num>
  <w:num w:numId="134" w16cid:durableId="945428065">
    <w:abstractNumId w:val="72"/>
  </w:num>
  <w:num w:numId="135" w16cid:durableId="1024017191">
    <w:abstractNumId w:val="14"/>
  </w:num>
  <w:num w:numId="136" w16cid:durableId="111677297">
    <w:abstractNumId w:val="38"/>
  </w:num>
  <w:numIdMacAtCleanup w:val="1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fr-FR" w:vendorID="64" w:dllVersion="0" w:nlCheck="1" w:checkStyle="0"/>
  <w:activeWritingStyle w:appName="MSWord" w:lang="es-PE" w:vendorID="64" w:dllVersion="0" w:nlCheck="1" w:checkStyle="0"/>
  <w:activeWritingStyle w:appName="MSWord" w:lang="en-GB" w:vendorID="64" w:dllVersion="0" w:nlCheck="1" w:checkStyle="0"/>
  <w:activeWritingStyle w:appName="MSWord" w:lang="es-EC" w:vendorID="64" w:dllVersion="0" w:nlCheck="1" w:checkStyle="0"/>
  <w:activeWritingStyle w:appName="MSWord" w:lang="es-419"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CO" w:vendorID="64" w:dllVersion="0" w:nlCheck="1" w:checkStyle="0"/>
  <w:activeWritingStyle w:appName="MSWord" w:lang="en-US" w:vendorID="64" w:dllVersion="0" w:nlCheck="1" w:checkStyle="0"/>
  <w:activeWritingStyle w:appName="MSWord" w:lang="es-PA" w:vendorID="64" w:dllVersion="0" w:nlCheck="1" w:checkStyle="0"/>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00430"/>
    <w:rsid w:val="00000566"/>
    <w:rsid w:val="00000642"/>
    <w:rsid w:val="0000072A"/>
    <w:rsid w:val="0000118F"/>
    <w:rsid w:val="00001847"/>
    <w:rsid w:val="00001AFC"/>
    <w:rsid w:val="0000225D"/>
    <w:rsid w:val="00002337"/>
    <w:rsid w:val="00002AE8"/>
    <w:rsid w:val="00002E33"/>
    <w:rsid w:val="00003F32"/>
    <w:rsid w:val="00003FCF"/>
    <w:rsid w:val="0000473D"/>
    <w:rsid w:val="00004F0C"/>
    <w:rsid w:val="0000512A"/>
    <w:rsid w:val="000051BC"/>
    <w:rsid w:val="00005374"/>
    <w:rsid w:val="000058DC"/>
    <w:rsid w:val="00005FF1"/>
    <w:rsid w:val="000061B7"/>
    <w:rsid w:val="00006424"/>
    <w:rsid w:val="00006CB7"/>
    <w:rsid w:val="00006D61"/>
    <w:rsid w:val="00007A49"/>
    <w:rsid w:val="00007BA3"/>
    <w:rsid w:val="00007BCB"/>
    <w:rsid w:val="00007D47"/>
    <w:rsid w:val="00007ED6"/>
    <w:rsid w:val="000102B7"/>
    <w:rsid w:val="0001033F"/>
    <w:rsid w:val="00010710"/>
    <w:rsid w:val="000107AA"/>
    <w:rsid w:val="00010B80"/>
    <w:rsid w:val="00010C84"/>
    <w:rsid w:val="00011F07"/>
    <w:rsid w:val="00011FB1"/>
    <w:rsid w:val="00012DBC"/>
    <w:rsid w:val="00012ED6"/>
    <w:rsid w:val="00015416"/>
    <w:rsid w:val="000154C7"/>
    <w:rsid w:val="00015831"/>
    <w:rsid w:val="00015C89"/>
    <w:rsid w:val="00015EAC"/>
    <w:rsid w:val="000161B0"/>
    <w:rsid w:val="00016251"/>
    <w:rsid w:val="00016A49"/>
    <w:rsid w:val="0001709C"/>
    <w:rsid w:val="0001774F"/>
    <w:rsid w:val="00017F9E"/>
    <w:rsid w:val="00020E4B"/>
    <w:rsid w:val="00021C99"/>
    <w:rsid w:val="00022C63"/>
    <w:rsid w:val="00023038"/>
    <w:rsid w:val="000250CB"/>
    <w:rsid w:val="000253EE"/>
    <w:rsid w:val="000256B6"/>
    <w:rsid w:val="00025C8C"/>
    <w:rsid w:val="00025CEB"/>
    <w:rsid w:val="00026F8F"/>
    <w:rsid w:val="000277BA"/>
    <w:rsid w:val="00027AFD"/>
    <w:rsid w:val="00027CA9"/>
    <w:rsid w:val="000308A8"/>
    <w:rsid w:val="00030A39"/>
    <w:rsid w:val="0003125A"/>
    <w:rsid w:val="000314F8"/>
    <w:rsid w:val="0003151B"/>
    <w:rsid w:val="00031874"/>
    <w:rsid w:val="000318C9"/>
    <w:rsid w:val="00031A52"/>
    <w:rsid w:val="00032051"/>
    <w:rsid w:val="0003227A"/>
    <w:rsid w:val="000326EC"/>
    <w:rsid w:val="00033EE1"/>
    <w:rsid w:val="0003507A"/>
    <w:rsid w:val="00035511"/>
    <w:rsid w:val="0003569D"/>
    <w:rsid w:val="0003582A"/>
    <w:rsid w:val="0003640B"/>
    <w:rsid w:val="00037085"/>
    <w:rsid w:val="000374A8"/>
    <w:rsid w:val="00037553"/>
    <w:rsid w:val="000376C8"/>
    <w:rsid w:val="000377DA"/>
    <w:rsid w:val="0004003B"/>
    <w:rsid w:val="0004034C"/>
    <w:rsid w:val="00040530"/>
    <w:rsid w:val="0004144A"/>
    <w:rsid w:val="00042B72"/>
    <w:rsid w:val="00042DC0"/>
    <w:rsid w:val="00042E14"/>
    <w:rsid w:val="00043218"/>
    <w:rsid w:val="00044935"/>
    <w:rsid w:val="00044956"/>
    <w:rsid w:val="00044C8B"/>
    <w:rsid w:val="00044C9E"/>
    <w:rsid w:val="00045195"/>
    <w:rsid w:val="000469AF"/>
    <w:rsid w:val="00046ACE"/>
    <w:rsid w:val="00046C25"/>
    <w:rsid w:val="00046C82"/>
    <w:rsid w:val="00046D79"/>
    <w:rsid w:val="00046FA1"/>
    <w:rsid w:val="000470EA"/>
    <w:rsid w:val="000472BC"/>
    <w:rsid w:val="00050886"/>
    <w:rsid w:val="00051299"/>
    <w:rsid w:val="000512AB"/>
    <w:rsid w:val="0005163B"/>
    <w:rsid w:val="0005163D"/>
    <w:rsid w:val="00051A2A"/>
    <w:rsid w:val="00051B0B"/>
    <w:rsid w:val="00051B4D"/>
    <w:rsid w:val="000521DB"/>
    <w:rsid w:val="00052758"/>
    <w:rsid w:val="00054051"/>
    <w:rsid w:val="000545CF"/>
    <w:rsid w:val="000558BD"/>
    <w:rsid w:val="000562BF"/>
    <w:rsid w:val="0005794B"/>
    <w:rsid w:val="000606F4"/>
    <w:rsid w:val="00060A05"/>
    <w:rsid w:val="00060B69"/>
    <w:rsid w:val="00061CDE"/>
    <w:rsid w:val="00061F23"/>
    <w:rsid w:val="0006300E"/>
    <w:rsid w:val="0006352C"/>
    <w:rsid w:val="00063C67"/>
    <w:rsid w:val="00063C69"/>
    <w:rsid w:val="00065B6A"/>
    <w:rsid w:val="00065C95"/>
    <w:rsid w:val="00066501"/>
    <w:rsid w:val="00066B38"/>
    <w:rsid w:val="000678AA"/>
    <w:rsid w:val="00070015"/>
    <w:rsid w:val="000700E4"/>
    <w:rsid w:val="00070155"/>
    <w:rsid w:val="0007061D"/>
    <w:rsid w:val="0007071B"/>
    <w:rsid w:val="00071902"/>
    <w:rsid w:val="00071E5B"/>
    <w:rsid w:val="00071FDA"/>
    <w:rsid w:val="000724D6"/>
    <w:rsid w:val="0007256A"/>
    <w:rsid w:val="00072699"/>
    <w:rsid w:val="0007274D"/>
    <w:rsid w:val="00072849"/>
    <w:rsid w:val="00072ADD"/>
    <w:rsid w:val="00072E39"/>
    <w:rsid w:val="00075999"/>
    <w:rsid w:val="000766E3"/>
    <w:rsid w:val="000768EF"/>
    <w:rsid w:val="000769CC"/>
    <w:rsid w:val="000771AB"/>
    <w:rsid w:val="0007E636"/>
    <w:rsid w:val="00080190"/>
    <w:rsid w:val="00080256"/>
    <w:rsid w:val="00080809"/>
    <w:rsid w:val="00080EE0"/>
    <w:rsid w:val="00081190"/>
    <w:rsid w:val="00081C1D"/>
    <w:rsid w:val="00083451"/>
    <w:rsid w:val="00083ECB"/>
    <w:rsid w:val="00083FFA"/>
    <w:rsid w:val="00084364"/>
    <w:rsid w:val="000845FD"/>
    <w:rsid w:val="00084C6C"/>
    <w:rsid w:val="00084F53"/>
    <w:rsid w:val="00085897"/>
    <w:rsid w:val="00085ACB"/>
    <w:rsid w:val="00085B4E"/>
    <w:rsid w:val="00086D81"/>
    <w:rsid w:val="000875C8"/>
    <w:rsid w:val="00087C03"/>
    <w:rsid w:val="00087CF3"/>
    <w:rsid w:val="0009062C"/>
    <w:rsid w:val="00090C95"/>
    <w:rsid w:val="000910B9"/>
    <w:rsid w:val="000914D4"/>
    <w:rsid w:val="0009161A"/>
    <w:rsid w:val="00092DA4"/>
    <w:rsid w:val="00093CC3"/>
    <w:rsid w:val="00093D7D"/>
    <w:rsid w:val="00093DAB"/>
    <w:rsid w:val="00094C46"/>
    <w:rsid w:val="0009506D"/>
    <w:rsid w:val="0009528B"/>
    <w:rsid w:val="00095609"/>
    <w:rsid w:val="00095AB6"/>
    <w:rsid w:val="0009600B"/>
    <w:rsid w:val="0009649E"/>
    <w:rsid w:val="000964F0"/>
    <w:rsid w:val="000968FD"/>
    <w:rsid w:val="0009715A"/>
    <w:rsid w:val="00097529"/>
    <w:rsid w:val="00097974"/>
    <w:rsid w:val="00097C69"/>
    <w:rsid w:val="0009D3B7"/>
    <w:rsid w:val="000A0086"/>
    <w:rsid w:val="000A0269"/>
    <w:rsid w:val="000A04F8"/>
    <w:rsid w:val="000A09CE"/>
    <w:rsid w:val="000A158B"/>
    <w:rsid w:val="000A2ACC"/>
    <w:rsid w:val="000A3789"/>
    <w:rsid w:val="000A3C27"/>
    <w:rsid w:val="000A41D9"/>
    <w:rsid w:val="000A41FC"/>
    <w:rsid w:val="000A46B7"/>
    <w:rsid w:val="000A49D7"/>
    <w:rsid w:val="000A54DD"/>
    <w:rsid w:val="000A66C7"/>
    <w:rsid w:val="000A6CF8"/>
    <w:rsid w:val="000A77CB"/>
    <w:rsid w:val="000B03E5"/>
    <w:rsid w:val="000B0738"/>
    <w:rsid w:val="000B0750"/>
    <w:rsid w:val="000B14D4"/>
    <w:rsid w:val="000B1502"/>
    <w:rsid w:val="000B1743"/>
    <w:rsid w:val="000B18F8"/>
    <w:rsid w:val="000B19FA"/>
    <w:rsid w:val="000B2248"/>
    <w:rsid w:val="000B4107"/>
    <w:rsid w:val="000B53EA"/>
    <w:rsid w:val="000B5724"/>
    <w:rsid w:val="000B57E7"/>
    <w:rsid w:val="000B5E61"/>
    <w:rsid w:val="000B5FD6"/>
    <w:rsid w:val="000B6087"/>
    <w:rsid w:val="000B609D"/>
    <w:rsid w:val="000B60FF"/>
    <w:rsid w:val="000B6150"/>
    <w:rsid w:val="000B6373"/>
    <w:rsid w:val="000B69EE"/>
    <w:rsid w:val="000B6CE0"/>
    <w:rsid w:val="000B725C"/>
    <w:rsid w:val="000B74AE"/>
    <w:rsid w:val="000B7A71"/>
    <w:rsid w:val="000BB7B7"/>
    <w:rsid w:val="000C00C5"/>
    <w:rsid w:val="000C01BD"/>
    <w:rsid w:val="000C052F"/>
    <w:rsid w:val="000C086E"/>
    <w:rsid w:val="000C0F61"/>
    <w:rsid w:val="000C119D"/>
    <w:rsid w:val="000C17DD"/>
    <w:rsid w:val="000C1B36"/>
    <w:rsid w:val="000C2EE2"/>
    <w:rsid w:val="000C40C4"/>
    <w:rsid w:val="000C453D"/>
    <w:rsid w:val="000C4735"/>
    <w:rsid w:val="000C4858"/>
    <w:rsid w:val="000C4AE2"/>
    <w:rsid w:val="000C5D09"/>
    <w:rsid w:val="000C5FDA"/>
    <w:rsid w:val="000C62AB"/>
    <w:rsid w:val="000C6ADA"/>
    <w:rsid w:val="000C7086"/>
    <w:rsid w:val="000C719C"/>
    <w:rsid w:val="000C73DE"/>
    <w:rsid w:val="000C7608"/>
    <w:rsid w:val="000C7DAA"/>
    <w:rsid w:val="000D0C07"/>
    <w:rsid w:val="000D1401"/>
    <w:rsid w:val="000D1525"/>
    <w:rsid w:val="000D16B4"/>
    <w:rsid w:val="000D2C2F"/>
    <w:rsid w:val="000D3664"/>
    <w:rsid w:val="000D3B36"/>
    <w:rsid w:val="000D4126"/>
    <w:rsid w:val="000D41AF"/>
    <w:rsid w:val="000D4306"/>
    <w:rsid w:val="000D4754"/>
    <w:rsid w:val="000D4ACC"/>
    <w:rsid w:val="000D4ED4"/>
    <w:rsid w:val="000D4EE9"/>
    <w:rsid w:val="000D5370"/>
    <w:rsid w:val="000D5740"/>
    <w:rsid w:val="000D5D2C"/>
    <w:rsid w:val="000D6977"/>
    <w:rsid w:val="000D7328"/>
    <w:rsid w:val="000D7889"/>
    <w:rsid w:val="000D7F4B"/>
    <w:rsid w:val="000E048A"/>
    <w:rsid w:val="000E1AC4"/>
    <w:rsid w:val="000E2034"/>
    <w:rsid w:val="000E20C5"/>
    <w:rsid w:val="000E253D"/>
    <w:rsid w:val="000E35F6"/>
    <w:rsid w:val="000E3B0F"/>
    <w:rsid w:val="000E3B92"/>
    <w:rsid w:val="000E3E99"/>
    <w:rsid w:val="000E476F"/>
    <w:rsid w:val="000E4BA9"/>
    <w:rsid w:val="000E4C25"/>
    <w:rsid w:val="000E4EE0"/>
    <w:rsid w:val="000E519D"/>
    <w:rsid w:val="000E51A9"/>
    <w:rsid w:val="000E5AC0"/>
    <w:rsid w:val="000E715A"/>
    <w:rsid w:val="000F00A2"/>
    <w:rsid w:val="000F07E4"/>
    <w:rsid w:val="000F09DF"/>
    <w:rsid w:val="000F0D54"/>
    <w:rsid w:val="000F119D"/>
    <w:rsid w:val="000F120F"/>
    <w:rsid w:val="000F12F4"/>
    <w:rsid w:val="000F142B"/>
    <w:rsid w:val="000F212F"/>
    <w:rsid w:val="000F25A3"/>
    <w:rsid w:val="000F3041"/>
    <w:rsid w:val="000F32A2"/>
    <w:rsid w:val="000F3710"/>
    <w:rsid w:val="000F38F1"/>
    <w:rsid w:val="000F39DF"/>
    <w:rsid w:val="000F3CB3"/>
    <w:rsid w:val="000F3FBB"/>
    <w:rsid w:val="000F4A62"/>
    <w:rsid w:val="000F4C18"/>
    <w:rsid w:val="000F5300"/>
    <w:rsid w:val="000F54AE"/>
    <w:rsid w:val="000F61B2"/>
    <w:rsid w:val="000F688F"/>
    <w:rsid w:val="000F6985"/>
    <w:rsid w:val="000F710A"/>
    <w:rsid w:val="00100379"/>
    <w:rsid w:val="00100490"/>
    <w:rsid w:val="001011C5"/>
    <w:rsid w:val="001017AA"/>
    <w:rsid w:val="0010192B"/>
    <w:rsid w:val="0010221C"/>
    <w:rsid w:val="001027EF"/>
    <w:rsid w:val="0010319C"/>
    <w:rsid w:val="00103441"/>
    <w:rsid w:val="001035A4"/>
    <w:rsid w:val="00103880"/>
    <w:rsid w:val="00103E70"/>
    <w:rsid w:val="00103F0E"/>
    <w:rsid w:val="001042C2"/>
    <w:rsid w:val="00104303"/>
    <w:rsid w:val="00104636"/>
    <w:rsid w:val="001048C6"/>
    <w:rsid w:val="00104930"/>
    <w:rsid w:val="00104E73"/>
    <w:rsid w:val="001054C1"/>
    <w:rsid w:val="001068BD"/>
    <w:rsid w:val="001069D9"/>
    <w:rsid w:val="00106DF8"/>
    <w:rsid w:val="00107185"/>
    <w:rsid w:val="0010759E"/>
    <w:rsid w:val="001075E9"/>
    <w:rsid w:val="00107A77"/>
    <w:rsid w:val="00110A1B"/>
    <w:rsid w:val="00110A70"/>
    <w:rsid w:val="001112F6"/>
    <w:rsid w:val="00111565"/>
    <w:rsid w:val="00111E0F"/>
    <w:rsid w:val="00111FBA"/>
    <w:rsid w:val="00112064"/>
    <w:rsid w:val="00112356"/>
    <w:rsid w:val="00112445"/>
    <w:rsid w:val="001125F6"/>
    <w:rsid w:val="00112A27"/>
    <w:rsid w:val="00112AF2"/>
    <w:rsid w:val="0011333C"/>
    <w:rsid w:val="001145BF"/>
    <w:rsid w:val="001145F0"/>
    <w:rsid w:val="00114AD5"/>
    <w:rsid w:val="0011503B"/>
    <w:rsid w:val="0011507E"/>
    <w:rsid w:val="00115520"/>
    <w:rsid w:val="00115FA0"/>
    <w:rsid w:val="00116958"/>
    <w:rsid w:val="001169A0"/>
    <w:rsid w:val="001171E1"/>
    <w:rsid w:val="001173F0"/>
    <w:rsid w:val="00120A1F"/>
    <w:rsid w:val="001213FF"/>
    <w:rsid w:val="00121BB4"/>
    <w:rsid w:val="00121E03"/>
    <w:rsid w:val="001227FD"/>
    <w:rsid w:val="00122D20"/>
    <w:rsid w:val="0012338C"/>
    <w:rsid w:val="00123474"/>
    <w:rsid w:val="0012381F"/>
    <w:rsid w:val="00123D34"/>
    <w:rsid w:val="0012445D"/>
    <w:rsid w:val="0012458B"/>
    <w:rsid w:val="00124644"/>
    <w:rsid w:val="00124657"/>
    <w:rsid w:val="00124F73"/>
    <w:rsid w:val="00125508"/>
    <w:rsid w:val="00125592"/>
    <w:rsid w:val="00126604"/>
    <w:rsid w:val="00126B5E"/>
    <w:rsid w:val="00126D6F"/>
    <w:rsid w:val="0012712C"/>
    <w:rsid w:val="001271D0"/>
    <w:rsid w:val="00127493"/>
    <w:rsid w:val="001277C4"/>
    <w:rsid w:val="001302DC"/>
    <w:rsid w:val="001307AD"/>
    <w:rsid w:val="00130B49"/>
    <w:rsid w:val="00131582"/>
    <w:rsid w:val="00132745"/>
    <w:rsid w:val="0013294B"/>
    <w:rsid w:val="001331B7"/>
    <w:rsid w:val="001331E7"/>
    <w:rsid w:val="001336F9"/>
    <w:rsid w:val="0013394D"/>
    <w:rsid w:val="00133BF1"/>
    <w:rsid w:val="00133D5D"/>
    <w:rsid w:val="00134152"/>
    <w:rsid w:val="0013423E"/>
    <w:rsid w:val="0013430C"/>
    <w:rsid w:val="00134782"/>
    <w:rsid w:val="0013568A"/>
    <w:rsid w:val="0013594E"/>
    <w:rsid w:val="00135E16"/>
    <w:rsid w:val="00135EA9"/>
    <w:rsid w:val="00136E55"/>
    <w:rsid w:val="00137205"/>
    <w:rsid w:val="0013733D"/>
    <w:rsid w:val="00137BB4"/>
    <w:rsid w:val="00140AAC"/>
    <w:rsid w:val="0014177F"/>
    <w:rsid w:val="001418D5"/>
    <w:rsid w:val="00142550"/>
    <w:rsid w:val="00142EE0"/>
    <w:rsid w:val="001434A4"/>
    <w:rsid w:val="0014379A"/>
    <w:rsid w:val="00143C73"/>
    <w:rsid w:val="0014415B"/>
    <w:rsid w:val="001452A8"/>
    <w:rsid w:val="001452BC"/>
    <w:rsid w:val="001456BE"/>
    <w:rsid w:val="00147028"/>
    <w:rsid w:val="00147212"/>
    <w:rsid w:val="001478E5"/>
    <w:rsid w:val="00150193"/>
    <w:rsid w:val="001508F2"/>
    <w:rsid w:val="00150C11"/>
    <w:rsid w:val="00150EFA"/>
    <w:rsid w:val="00151D9A"/>
    <w:rsid w:val="00152113"/>
    <w:rsid w:val="0015319D"/>
    <w:rsid w:val="00153A88"/>
    <w:rsid w:val="00153BF4"/>
    <w:rsid w:val="00154150"/>
    <w:rsid w:val="00154438"/>
    <w:rsid w:val="00154536"/>
    <w:rsid w:val="00154883"/>
    <w:rsid w:val="00154B8B"/>
    <w:rsid w:val="001550AE"/>
    <w:rsid w:val="001556D7"/>
    <w:rsid w:val="0015576F"/>
    <w:rsid w:val="00155978"/>
    <w:rsid w:val="00155D1B"/>
    <w:rsid w:val="0015627E"/>
    <w:rsid w:val="0015696B"/>
    <w:rsid w:val="00157325"/>
    <w:rsid w:val="00157F55"/>
    <w:rsid w:val="001602E7"/>
    <w:rsid w:val="001606E5"/>
    <w:rsid w:val="00160786"/>
    <w:rsid w:val="00161447"/>
    <w:rsid w:val="001614E1"/>
    <w:rsid w:val="0016167A"/>
    <w:rsid w:val="0016274E"/>
    <w:rsid w:val="00162924"/>
    <w:rsid w:val="001629E5"/>
    <w:rsid w:val="00162AB3"/>
    <w:rsid w:val="00162D01"/>
    <w:rsid w:val="001630EF"/>
    <w:rsid w:val="001634BE"/>
    <w:rsid w:val="00163D20"/>
    <w:rsid w:val="00164189"/>
    <w:rsid w:val="001641DB"/>
    <w:rsid w:val="0016440F"/>
    <w:rsid w:val="00164A41"/>
    <w:rsid w:val="00165337"/>
    <w:rsid w:val="0016564E"/>
    <w:rsid w:val="00166FD2"/>
    <w:rsid w:val="0016718C"/>
    <w:rsid w:val="0016777A"/>
    <w:rsid w:val="001679AF"/>
    <w:rsid w:val="00167E0B"/>
    <w:rsid w:val="00170005"/>
    <w:rsid w:val="00170A66"/>
    <w:rsid w:val="00170B00"/>
    <w:rsid w:val="00170DE4"/>
    <w:rsid w:val="001719C1"/>
    <w:rsid w:val="001719DC"/>
    <w:rsid w:val="00171DB8"/>
    <w:rsid w:val="00171E82"/>
    <w:rsid w:val="001737D1"/>
    <w:rsid w:val="00173D7F"/>
    <w:rsid w:val="00173F78"/>
    <w:rsid w:val="00174004"/>
    <w:rsid w:val="0017423D"/>
    <w:rsid w:val="00174F99"/>
    <w:rsid w:val="00174FAE"/>
    <w:rsid w:val="00176760"/>
    <w:rsid w:val="001767EE"/>
    <w:rsid w:val="00176B9F"/>
    <w:rsid w:val="00176D85"/>
    <w:rsid w:val="00176F6D"/>
    <w:rsid w:val="0017766B"/>
    <w:rsid w:val="0017781B"/>
    <w:rsid w:val="00177D10"/>
    <w:rsid w:val="00177F64"/>
    <w:rsid w:val="00177FAA"/>
    <w:rsid w:val="00180183"/>
    <w:rsid w:val="0018024D"/>
    <w:rsid w:val="001805AF"/>
    <w:rsid w:val="00180F07"/>
    <w:rsid w:val="0018114C"/>
    <w:rsid w:val="00181411"/>
    <w:rsid w:val="00181949"/>
    <w:rsid w:val="0018233F"/>
    <w:rsid w:val="00182346"/>
    <w:rsid w:val="001831CC"/>
    <w:rsid w:val="00184650"/>
    <w:rsid w:val="001856F6"/>
    <w:rsid w:val="00185D8F"/>
    <w:rsid w:val="00185ECD"/>
    <w:rsid w:val="0018649F"/>
    <w:rsid w:val="0018661A"/>
    <w:rsid w:val="00186646"/>
    <w:rsid w:val="00186AA0"/>
    <w:rsid w:val="00186D8D"/>
    <w:rsid w:val="00186F88"/>
    <w:rsid w:val="00187198"/>
    <w:rsid w:val="001872B1"/>
    <w:rsid w:val="00187F8F"/>
    <w:rsid w:val="0018D0F9"/>
    <w:rsid w:val="001905A9"/>
    <w:rsid w:val="00191241"/>
    <w:rsid w:val="001914B5"/>
    <w:rsid w:val="00191C44"/>
    <w:rsid w:val="0019273E"/>
    <w:rsid w:val="001928D1"/>
    <w:rsid w:val="00192BA8"/>
    <w:rsid w:val="00192D6A"/>
    <w:rsid w:val="00192EBC"/>
    <w:rsid w:val="0019304A"/>
    <w:rsid w:val="00193916"/>
    <w:rsid w:val="00194929"/>
    <w:rsid w:val="00194FA7"/>
    <w:rsid w:val="001955F8"/>
    <w:rsid w:val="00196389"/>
    <w:rsid w:val="001965DE"/>
    <w:rsid w:val="001968A1"/>
    <w:rsid w:val="001971D3"/>
    <w:rsid w:val="0019729A"/>
    <w:rsid w:val="00197587"/>
    <w:rsid w:val="00197B4A"/>
    <w:rsid w:val="00197E0E"/>
    <w:rsid w:val="0019963B"/>
    <w:rsid w:val="001A03E9"/>
    <w:rsid w:val="001A0BC4"/>
    <w:rsid w:val="001A102A"/>
    <w:rsid w:val="001A1093"/>
    <w:rsid w:val="001A1C1D"/>
    <w:rsid w:val="001A26BC"/>
    <w:rsid w:val="001A2887"/>
    <w:rsid w:val="001A3063"/>
    <w:rsid w:val="001A3B85"/>
    <w:rsid w:val="001A4396"/>
    <w:rsid w:val="001A5063"/>
    <w:rsid w:val="001A51AA"/>
    <w:rsid w:val="001A5C03"/>
    <w:rsid w:val="001A632A"/>
    <w:rsid w:val="001A663E"/>
    <w:rsid w:val="001A6CF1"/>
    <w:rsid w:val="001A78DB"/>
    <w:rsid w:val="001A7DBC"/>
    <w:rsid w:val="001B0462"/>
    <w:rsid w:val="001B0526"/>
    <w:rsid w:val="001B06C8"/>
    <w:rsid w:val="001B086B"/>
    <w:rsid w:val="001B22C8"/>
    <w:rsid w:val="001B2989"/>
    <w:rsid w:val="001B2DC3"/>
    <w:rsid w:val="001B3C2C"/>
    <w:rsid w:val="001B3C35"/>
    <w:rsid w:val="001B3EF6"/>
    <w:rsid w:val="001B42AD"/>
    <w:rsid w:val="001B44DD"/>
    <w:rsid w:val="001B4585"/>
    <w:rsid w:val="001B526F"/>
    <w:rsid w:val="001B589B"/>
    <w:rsid w:val="001B592C"/>
    <w:rsid w:val="001B68D6"/>
    <w:rsid w:val="001B799E"/>
    <w:rsid w:val="001B7EF5"/>
    <w:rsid w:val="001C12F0"/>
    <w:rsid w:val="001C12FA"/>
    <w:rsid w:val="001C1888"/>
    <w:rsid w:val="001C1E3E"/>
    <w:rsid w:val="001C2052"/>
    <w:rsid w:val="001C2855"/>
    <w:rsid w:val="001C2F27"/>
    <w:rsid w:val="001C317A"/>
    <w:rsid w:val="001C354D"/>
    <w:rsid w:val="001C392F"/>
    <w:rsid w:val="001C3E65"/>
    <w:rsid w:val="001C432A"/>
    <w:rsid w:val="001C4619"/>
    <w:rsid w:val="001C4692"/>
    <w:rsid w:val="001C49F8"/>
    <w:rsid w:val="001C54EA"/>
    <w:rsid w:val="001C5590"/>
    <w:rsid w:val="001C5934"/>
    <w:rsid w:val="001C596F"/>
    <w:rsid w:val="001C70A0"/>
    <w:rsid w:val="001C7336"/>
    <w:rsid w:val="001C73F0"/>
    <w:rsid w:val="001C7A89"/>
    <w:rsid w:val="001D02C1"/>
    <w:rsid w:val="001D0431"/>
    <w:rsid w:val="001D0974"/>
    <w:rsid w:val="001D10D2"/>
    <w:rsid w:val="001D113E"/>
    <w:rsid w:val="001D1AF4"/>
    <w:rsid w:val="001D2521"/>
    <w:rsid w:val="001D2709"/>
    <w:rsid w:val="001D2BC1"/>
    <w:rsid w:val="001D333D"/>
    <w:rsid w:val="001D3D8D"/>
    <w:rsid w:val="001D4606"/>
    <w:rsid w:val="001D4D8A"/>
    <w:rsid w:val="001D562A"/>
    <w:rsid w:val="001D5EAA"/>
    <w:rsid w:val="001D6175"/>
    <w:rsid w:val="001D6A76"/>
    <w:rsid w:val="001D6B8E"/>
    <w:rsid w:val="001D6FE0"/>
    <w:rsid w:val="001D79D2"/>
    <w:rsid w:val="001D7C6F"/>
    <w:rsid w:val="001E1198"/>
    <w:rsid w:val="001E120F"/>
    <w:rsid w:val="001E1ABE"/>
    <w:rsid w:val="001E250A"/>
    <w:rsid w:val="001E2D8B"/>
    <w:rsid w:val="001E3F00"/>
    <w:rsid w:val="001E40ED"/>
    <w:rsid w:val="001E5C28"/>
    <w:rsid w:val="001E5C3B"/>
    <w:rsid w:val="001E6382"/>
    <w:rsid w:val="001E66F9"/>
    <w:rsid w:val="001E67D9"/>
    <w:rsid w:val="001E6B5A"/>
    <w:rsid w:val="001E6C80"/>
    <w:rsid w:val="001E7166"/>
    <w:rsid w:val="001E7B38"/>
    <w:rsid w:val="001E7D87"/>
    <w:rsid w:val="001E7E46"/>
    <w:rsid w:val="001F0963"/>
    <w:rsid w:val="001F0B7F"/>
    <w:rsid w:val="001F0B85"/>
    <w:rsid w:val="001F1A2F"/>
    <w:rsid w:val="001F1DA4"/>
    <w:rsid w:val="001F1F42"/>
    <w:rsid w:val="001F2207"/>
    <w:rsid w:val="001F2338"/>
    <w:rsid w:val="001F284B"/>
    <w:rsid w:val="001F2886"/>
    <w:rsid w:val="001F2A06"/>
    <w:rsid w:val="001F37BC"/>
    <w:rsid w:val="001F4498"/>
    <w:rsid w:val="001F45C8"/>
    <w:rsid w:val="001F5B22"/>
    <w:rsid w:val="001F75B5"/>
    <w:rsid w:val="001F7C6B"/>
    <w:rsid w:val="001F7C93"/>
    <w:rsid w:val="0020117C"/>
    <w:rsid w:val="00201537"/>
    <w:rsid w:val="002016BC"/>
    <w:rsid w:val="00201B10"/>
    <w:rsid w:val="00202118"/>
    <w:rsid w:val="0020299B"/>
    <w:rsid w:val="002029F6"/>
    <w:rsid w:val="00202EE5"/>
    <w:rsid w:val="00203192"/>
    <w:rsid w:val="002035C0"/>
    <w:rsid w:val="002039BA"/>
    <w:rsid w:val="00204B04"/>
    <w:rsid w:val="00204B57"/>
    <w:rsid w:val="00205571"/>
    <w:rsid w:val="0020560F"/>
    <w:rsid w:val="00206812"/>
    <w:rsid w:val="002070D6"/>
    <w:rsid w:val="0020764D"/>
    <w:rsid w:val="00207E19"/>
    <w:rsid w:val="002109A2"/>
    <w:rsid w:val="00210B74"/>
    <w:rsid w:val="0021251C"/>
    <w:rsid w:val="00212B40"/>
    <w:rsid w:val="00212B49"/>
    <w:rsid w:val="00214A90"/>
    <w:rsid w:val="002157BB"/>
    <w:rsid w:val="00215A00"/>
    <w:rsid w:val="00215BDD"/>
    <w:rsid w:val="00217B7D"/>
    <w:rsid w:val="0022004B"/>
    <w:rsid w:val="00220312"/>
    <w:rsid w:val="00220864"/>
    <w:rsid w:val="00220A8C"/>
    <w:rsid w:val="00220DEE"/>
    <w:rsid w:val="00222137"/>
    <w:rsid w:val="002229EC"/>
    <w:rsid w:val="00223366"/>
    <w:rsid w:val="00223631"/>
    <w:rsid w:val="00223C78"/>
    <w:rsid w:val="00223F3C"/>
    <w:rsid w:val="00223FE3"/>
    <w:rsid w:val="00224003"/>
    <w:rsid w:val="0022459E"/>
    <w:rsid w:val="00224BB0"/>
    <w:rsid w:val="00224C14"/>
    <w:rsid w:val="00224D34"/>
    <w:rsid w:val="00225A61"/>
    <w:rsid w:val="00225E30"/>
    <w:rsid w:val="0022620C"/>
    <w:rsid w:val="00226436"/>
    <w:rsid w:val="00226B02"/>
    <w:rsid w:val="0022765A"/>
    <w:rsid w:val="002276FA"/>
    <w:rsid w:val="00227C94"/>
    <w:rsid w:val="00227F1F"/>
    <w:rsid w:val="00230122"/>
    <w:rsid w:val="00230F53"/>
    <w:rsid w:val="002311D6"/>
    <w:rsid w:val="00231355"/>
    <w:rsid w:val="0023200B"/>
    <w:rsid w:val="00232D2F"/>
    <w:rsid w:val="002336A5"/>
    <w:rsid w:val="00233AA0"/>
    <w:rsid w:val="002342E3"/>
    <w:rsid w:val="0023458C"/>
    <w:rsid w:val="00234DAE"/>
    <w:rsid w:val="002356F3"/>
    <w:rsid w:val="00235889"/>
    <w:rsid w:val="00235B61"/>
    <w:rsid w:val="00235D86"/>
    <w:rsid w:val="00236A09"/>
    <w:rsid w:val="002377E3"/>
    <w:rsid w:val="00240124"/>
    <w:rsid w:val="00240228"/>
    <w:rsid w:val="00241470"/>
    <w:rsid w:val="00241510"/>
    <w:rsid w:val="00241672"/>
    <w:rsid w:val="00241AF6"/>
    <w:rsid w:val="00241BB0"/>
    <w:rsid w:val="00242B40"/>
    <w:rsid w:val="00242E7E"/>
    <w:rsid w:val="00242EBA"/>
    <w:rsid w:val="00242F74"/>
    <w:rsid w:val="002435DB"/>
    <w:rsid w:val="0024384C"/>
    <w:rsid w:val="002441B2"/>
    <w:rsid w:val="00244C30"/>
    <w:rsid w:val="0024511F"/>
    <w:rsid w:val="0024540F"/>
    <w:rsid w:val="00246640"/>
    <w:rsid w:val="00246C76"/>
    <w:rsid w:val="00246DE2"/>
    <w:rsid w:val="00246E84"/>
    <w:rsid w:val="00247671"/>
    <w:rsid w:val="0024773E"/>
    <w:rsid w:val="00247DF6"/>
    <w:rsid w:val="002517F6"/>
    <w:rsid w:val="00251CCA"/>
    <w:rsid w:val="002532D4"/>
    <w:rsid w:val="0025353D"/>
    <w:rsid w:val="002545B8"/>
    <w:rsid w:val="002547E5"/>
    <w:rsid w:val="00254E62"/>
    <w:rsid w:val="0025501E"/>
    <w:rsid w:val="0025663E"/>
    <w:rsid w:val="00256DA2"/>
    <w:rsid w:val="0025719C"/>
    <w:rsid w:val="00257373"/>
    <w:rsid w:val="00257A09"/>
    <w:rsid w:val="00257C7F"/>
    <w:rsid w:val="002601F8"/>
    <w:rsid w:val="00260A9A"/>
    <w:rsid w:val="0026151F"/>
    <w:rsid w:val="00262260"/>
    <w:rsid w:val="00262291"/>
    <w:rsid w:val="00262537"/>
    <w:rsid w:val="00262A81"/>
    <w:rsid w:val="00263630"/>
    <w:rsid w:val="0026374B"/>
    <w:rsid w:val="00263CA5"/>
    <w:rsid w:val="002645C8"/>
    <w:rsid w:val="00264B2D"/>
    <w:rsid w:val="00264ECD"/>
    <w:rsid w:val="00264FE0"/>
    <w:rsid w:val="0026527F"/>
    <w:rsid w:val="00265C47"/>
    <w:rsid w:val="00265CFA"/>
    <w:rsid w:val="002660FF"/>
    <w:rsid w:val="00266563"/>
    <w:rsid w:val="00266F92"/>
    <w:rsid w:val="00267189"/>
    <w:rsid w:val="002678E9"/>
    <w:rsid w:val="00270181"/>
    <w:rsid w:val="002704CE"/>
    <w:rsid w:val="00271413"/>
    <w:rsid w:val="002718EA"/>
    <w:rsid w:val="00272C61"/>
    <w:rsid w:val="00272EFB"/>
    <w:rsid w:val="00273003"/>
    <w:rsid w:val="00273193"/>
    <w:rsid w:val="00273D8F"/>
    <w:rsid w:val="002744E5"/>
    <w:rsid w:val="00274C24"/>
    <w:rsid w:val="00274EF6"/>
    <w:rsid w:val="002750F1"/>
    <w:rsid w:val="002753B4"/>
    <w:rsid w:val="002757AD"/>
    <w:rsid w:val="00276C6F"/>
    <w:rsid w:val="00276D06"/>
    <w:rsid w:val="00276E61"/>
    <w:rsid w:val="00276FA6"/>
    <w:rsid w:val="00277972"/>
    <w:rsid w:val="00280098"/>
    <w:rsid w:val="0028021B"/>
    <w:rsid w:val="00282BFD"/>
    <w:rsid w:val="00283204"/>
    <w:rsid w:val="002838A7"/>
    <w:rsid w:val="00283A05"/>
    <w:rsid w:val="00283ADA"/>
    <w:rsid w:val="0028413F"/>
    <w:rsid w:val="00284188"/>
    <w:rsid w:val="0028446B"/>
    <w:rsid w:val="002845ED"/>
    <w:rsid w:val="00284A03"/>
    <w:rsid w:val="00284B98"/>
    <w:rsid w:val="00284E8A"/>
    <w:rsid w:val="0028527B"/>
    <w:rsid w:val="00286404"/>
    <w:rsid w:val="002865A4"/>
    <w:rsid w:val="00286BA5"/>
    <w:rsid w:val="002903D6"/>
    <w:rsid w:val="00290483"/>
    <w:rsid w:val="00290B71"/>
    <w:rsid w:val="00290D22"/>
    <w:rsid w:val="00291017"/>
    <w:rsid w:val="00291D16"/>
    <w:rsid w:val="00291FA9"/>
    <w:rsid w:val="002921B1"/>
    <w:rsid w:val="00292457"/>
    <w:rsid w:val="00292CA9"/>
    <w:rsid w:val="00292FF6"/>
    <w:rsid w:val="002932E0"/>
    <w:rsid w:val="00293CD8"/>
    <w:rsid w:val="00294104"/>
    <w:rsid w:val="0029435D"/>
    <w:rsid w:val="0029458E"/>
    <w:rsid w:val="002945AC"/>
    <w:rsid w:val="002947D7"/>
    <w:rsid w:val="00294A0D"/>
    <w:rsid w:val="00294B2D"/>
    <w:rsid w:val="00295B2D"/>
    <w:rsid w:val="0029629A"/>
    <w:rsid w:val="002964AC"/>
    <w:rsid w:val="00296B8D"/>
    <w:rsid w:val="00297A36"/>
    <w:rsid w:val="0029DE25"/>
    <w:rsid w:val="002A02C6"/>
    <w:rsid w:val="002A1774"/>
    <w:rsid w:val="002A1CCE"/>
    <w:rsid w:val="002A1DF8"/>
    <w:rsid w:val="002A2599"/>
    <w:rsid w:val="002A2EDA"/>
    <w:rsid w:val="002A2EFC"/>
    <w:rsid w:val="002A3206"/>
    <w:rsid w:val="002A36A8"/>
    <w:rsid w:val="002A391C"/>
    <w:rsid w:val="002A3E5C"/>
    <w:rsid w:val="002A46D1"/>
    <w:rsid w:val="002A4852"/>
    <w:rsid w:val="002A497A"/>
    <w:rsid w:val="002A5216"/>
    <w:rsid w:val="002A6190"/>
    <w:rsid w:val="002A6799"/>
    <w:rsid w:val="002A70F7"/>
    <w:rsid w:val="002A7759"/>
    <w:rsid w:val="002B0167"/>
    <w:rsid w:val="002B0C02"/>
    <w:rsid w:val="002B0E79"/>
    <w:rsid w:val="002B1018"/>
    <w:rsid w:val="002B10A1"/>
    <w:rsid w:val="002B1227"/>
    <w:rsid w:val="002B149D"/>
    <w:rsid w:val="002B27FF"/>
    <w:rsid w:val="002B4571"/>
    <w:rsid w:val="002B4BB6"/>
    <w:rsid w:val="002B62DA"/>
    <w:rsid w:val="002B71B0"/>
    <w:rsid w:val="002C00CA"/>
    <w:rsid w:val="002C0283"/>
    <w:rsid w:val="002C0E00"/>
    <w:rsid w:val="002C0E18"/>
    <w:rsid w:val="002C115E"/>
    <w:rsid w:val="002C15C2"/>
    <w:rsid w:val="002C1A0A"/>
    <w:rsid w:val="002C1A6B"/>
    <w:rsid w:val="002C1E39"/>
    <w:rsid w:val="002C2402"/>
    <w:rsid w:val="002C2905"/>
    <w:rsid w:val="002C2B93"/>
    <w:rsid w:val="002C3244"/>
    <w:rsid w:val="002C3271"/>
    <w:rsid w:val="002C33DD"/>
    <w:rsid w:val="002C3864"/>
    <w:rsid w:val="002C39F4"/>
    <w:rsid w:val="002C3F2D"/>
    <w:rsid w:val="002C41E1"/>
    <w:rsid w:val="002C43C0"/>
    <w:rsid w:val="002C4442"/>
    <w:rsid w:val="002C46FB"/>
    <w:rsid w:val="002C4BFD"/>
    <w:rsid w:val="002C4D9A"/>
    <w:rsid w:val="002C557E"/>
    <w:rsid w:val="002C5DAF"/>
    <w:rsid w:val="002C6EE7"/>
    <w:rsid w:val="002C7923"/>
    <w:rsid w:val="002C7CFB"/>
    <w:rsid w:val="002D00E7"/>
    <w:rsid w:val="002D0452"/>
    <w:rsid w:val="002D0BDF"/>
    <w:rsid w:val="002D0F68"/>
    <w:rsid w:val="002D1067"/>
    <w:rsid w:val="002D227E"/>
    <w:rsid w:val="002D2D62"/>
    <w:rsid w:val="002D311E"/>
    <w:rsid w:val="002D32FB"/>
    <w:rsid w:val="002D359E"/>
    <w:rsid w:val="002D3967"/>
    <w:rsid w:val="002D4172"/>
    <w:rsid w:val="002D41CA"/>
    <w:rsid w:val="002D42F2"/>
    <w:rsid w:val="002D5AAC"/>
    <w:rsid w:val="002D5FAA"/>
    <w:rsid w:val="002D6360"/>
    <w:rsid w:val="002D679A"/>
    <w:rsid w:val="002D6A1A"/>
    <w:rsid w:val="002D6DDB"/>
    <w:rsid w:val="002D6E33"/>
    <w:rsid w:val="002D7668"/>
    <w:rsid w:val="002E06EC"/>
    <w:rsid w:val="002E0E6A"/>
    <w:rsid w:val="002E113A"/>
    <w:rsid w:val="002E2023"/>
    <w:rsid w:val="002E2070"/>
    <w:rsid w:val="002E252F"/>
    <w:rsid w:val="002E277B"/>
    <w:rsid w:val="002E2784"/>
    <w:rsid w:val="002E2F1C"/>
    <w:rsid w:val="002E31D0"/>
    <w:rsid w:val="002E3A42"/>
    <w:rsid w:val="002E3D60"/>
    <w:rsid w:val="002E3E2F"/>
    <w:rsid w:val="002E3E3E"/>
    <w:rsid w:val="002E4002"/>
    <w:rsid w:val="002E4466"/>
    <w:rsid w:val="002E457B"/>
    <w:rsid w:val="002E49BD"/>
    <w:rsid w:val="002E4F0E"/>
    <w:rsid w:val="002E5D7F"/>
    <w:rsid w:val="002E623A"/>
    <w:rsid w:val="002E6BBF"/>
    <w:rsid w:val="002E72EA"/>
    <w:rsid w:val="002E7697"/>
    <w:rsid w:val="002E773A"/>
    <w:rsid w:val="002E7C27"/>
    <w:rsid w:val="002E7D79"/>
    <w:rsid w:val="002F012E"/>
    <w:rsid w:val="002F0347"/>
    <w:rsid w:val="002F0963"/>
    <w:rsid w:val="002F0A34"/>
    <w:rsid w:val="002F0D36"/>
    <w:rsid w:val="002F1441"/>
    <w:rsid w:val="002F14C1"/>
    <w:rsid w:val="002F18E2"/>
    <w:rsid w:val="002F1BAC"/>
    <w:rsid w:val="002F1CBA"/>
    <w:rsid w:val="002F1E99"/>
    <w:rsid w:val="002F2662"/>
    <w:rsid w:val="002F307C"/>
    <w:rsid w:val="002F32D4"/>
    <w:rsid w:val="002F3AAF"/>
    <w:rsid w:val="002F405F"/>
    <w:rsid w:val="002F5429"/>
    <w:rsid w:val="002F5A61"/>
    <w:rsid w:val="002F5B40"/>
    <w:rsid w:val="002F61DA"/>
    <w:rsid w:val="002F66B0"/>
    <w:rsid w:val="002F67E3"/>
    <w:rsid w:val="0030056F"/>
    <w:rsid w:val="003006AD"/>
    <w:rsid w:val="00301299"/>
    <w:rsid w:val="003019C4"/>
    <w:rsid w:val="003027BB"/>
    <w:rsid w:val="00302940"/>
    <w:rsid w:val="00302B78"/>
    <w:rsid w:val="00302CBC"/>
    <w:rsid w:val="00302F80"/>
    <w:rsid w:val="00302F82"/>
    <w:rsid w:val="00303A36"/>
    <w:rsid w:val="00303CDB"/>
    <w:rsid w:val="00303D90"/>
    <w:rsid w:val="00303F4F"/>
    <w:rsid w:val="0030512B"/>
    <w:rsid w:val="003051C5"/>
    <w:rsid w:val="003054AD"/>
    <w:rsid w:val="003056C0"/>
    <w:rsid w:val="00305978"/>
    <w:rsid w:val="00305E23"/>
    <w:rsid w:val="003063F5"/>
    <w:rsid w:val="0030729E"/>
    <w:rsid w:val="003073F4"/>
    <w:rsid w:val="00307FB6"/>
    <w:rsid w:val="003107DA"/>
    <w:rsid w:val="00310A39"/>
    <w:rsid w:val="00310C93"/>
    <w:rsid w:val="00310F28"/>
    <w:rsid w:val="0031148A"/>
    <w:rsid w:val="003117B0"/>
    <w:rsid w:val="00312163"/>
    <w:rsid w:val="00312412"/>
    <w:rsid w:val="00312558"/>
    <w:rsid w:val="00312747"/>
    <w:rsid w:val="00312A81"/>
    <w:rsid w:val="003131B4"/>
    <w:rsid w:val="00313A9E"/>
    <w:rsid w:val="003142F6"/>
    <w:rsid w:val="00314C47"/>
    <w:rsid w:val="00315132"/>
    <w:rsid w:val="00315606"/>
    <w:rsid w:val="00315879"/>
    <w:rsid w:val="00315F3A"/>
    <w:rsid w:val="00316F5C"/>
    <w:rsid w:val="00317224"/>
    <w:rsid w:val="00317339"/>
    <w:rsid w:val="003178F8"/>
    <w:rsid w:val="00317B88"/>
    <w:rsid w:val="0032017A"/>
    <w:rsid w:val="00320489"/>
    <w:rsid w:val="00320859"/>
    <w:rsid w:val="00321CA0"/>
    <w:rsid w:val="00322004"/>
    <w:rsid w:val="00322500"/>
    <w:rsid w:val="00322603"/>
    <w:rsid w:val="00322A44"/>
    <w:rsid w:val="0032337C"/>
    <w:rsid w:val="00323524"/>
    <w:rsid w:val="00323534"/>
    <w:rsid w:val="00323667"/>
    <w:rsid w:val="003238CE"/>
    <w:rsid w:val="003255A9"/>
    <w:rsid w:val="00325BE4"/>
    <w:rsid w:val="00326391"/>
    <w:rsid w:val="003266F3"/>
    <w:rsid w:val="00326F92"/>
    <w:rsid w:val="003272E0"/>
    <w:rsid w:val="003300C4"/>
    <w:rsid w:val="00330165"/>
    <w:rsid w:val="003305A3"/>
    <w:rsid w:val="003309E5"/>
    <w:rsid w:val="00330A79"/>
    <w:rsid w:val="00330C85"/>
    <w:rsid w:val="00330F90"/>
    <w:rsid w:val="00332F5B"/>
    <w:rsid w:val="003331A6"/>
    <w:rsid w:val="00334506"/>
    <w:rsid w:val="00334F46"/>
    <w:rsid w:val="003357D4"/>
    <w:rsid w:val="00335A6B"/>
    <w:rsid w:val="00335D0C"/>
    <w:rsid w:val="00335DDA"/>
    <w:rsid w:val="00336461"/>
    <w:rsid w:val="003369D5"/>
    <w:rsid w:val="00336AE0"/>
    <w:rsid w:val="0033780B"/>
    <w:rsid w:val="00337B44"/>
    <w:rsid w:val="00337BCA"/>
    <w:rsid w:val="00337F51"/>
    <w:rsid w:val="00340072"/>
    <w:rsid w:val="003402C2"/>
    <w:rsid w:val="00341A3C"/>
    <w:rsid w:val="00342116"/>
    <w:rsid w:val="003421BB"/>
    <w:rsid w:val="00343462"/>
    <w:rsid w:val="00343532"/>
    <w:rsid w:val="00344606"/>
    <w:rsid w:val="003449AD"/>
    <w:rsid w:val="00345250"/>
    <w:rsid w:val="0034536F"/>
    <w:rsid w:val="00345DFE"/>
    <w:rsid w:val="003472FC"/>
    <w:rsid w:val="00347F08"/>
    <w:rsid w:val="00347F34"/>
    <w:rsid w:val="003500C3"/>
    <w:rsid w:val="003501D3"/>
    <w:rsid w:val="003506A7"/>
    <w:rsid w:val="00350EBB"/>
    <w:rsid w:val="003510A8"/>
    <w:rsid w:val="003519DF"/>
    <w:rsid w:val="00351D3C"/>
    <w:rsid w:val="0035245C"/>
    <w:rsid w:val="00352704"/>
    <w:rsid w:val="003528FD"/>
    <w:rsid w:val="00352EC4"/>
    <w:rsid w:val="0035455D"/>
    <w:rsid w:val="00354744"/>
    <w:rsid w:val="00354C22"/>
    <w:rsid w:val="00354D68"/>
    <w:rsid w:val="00354E71"/>
    <w:rsid w:val="0035515D"/>
    <w:rsid w:val="0035555F"/>
    <w:rsid w:val="003557E5"/>
    <w:rsid w:val="003572C9"/>
    <w:rsid w:val="00357489"/>
    <w:rsid w:val="00357881"/>
    <w:rsid w:val="00357C2A"/>
    <w:rsid w:val="0036050E"/>
    <w:rsid w:val="00360584"/>
    <w:rsid w:val="00361118"/>
    <w:rsid w:val="0036170D"/>
    <w:rsid w:val="00361FB7"/>
    <w:rsid w:val="0036235E"/>
    <w:rsid w:val="00362C29"/>
    <w:rsid w:val="00362E0E"/>
    <w:rsid w:val="003630AC"/>
    <w:rsid w:val="00363271"/>
    <w:rsid w:val="00363C8F"/>
    <w:rsid w:val="00363E5A"/>
    <w:rsid w:val="0036435F"/>
    <w:rsid w:val="00364808"/>
    <w:rsid w:val="003655E8"/>
    <w:rsid w:val="003665EA"/>
    <w:rsid w:val="0036665C"/>
    <w:rsid w:val="00366780"/>
    <w:rsid w:val="00366CDA"/>
    <w:rsid w:val="003670CB"/>
    <w:rsid w:val="003700F0"/>
    <w:rsid w:val="003702C3"/>
    <w:rsid w:val="0037239A"/>
    <w:rsid w:val="00373119"/>
    <w:rsid w:val="00373F03"/>
    <w:rsid w:val="00374537"/>
    <w:rsid w:val="0037471B"/>
    <w:rsid w:val="0037472F"/>
    <w:rsid w:val="0037508B"/>
    <w:rsid w:val="00375339"/>
    <w:rsid w:val="003754B8"/>
    <w:rsid w:val="00375B98"/>
    <w:rsid w:val="003761C7"/>
    <w:rsid w:val="003761F4"/>
    <w:rsid w:val="00376C9B"/>
    <w:rsid w:val="00376E4E"/>
    <w:rsid w:val="00377BA3"/>
    <w:rsid w:val="00377E6E"/>
    <w:rsid w:val="003801C0"/>
    <w:rsid w:val="0038026C"/>
    <w:rsid w:val="003805CF"/>
    <w:rsid w:val="00380A39"/>
    <w:rsid w:val="003814E8"/>
    <w:rsid w:val="00381750"/>
    <w:rsid w:val="00381C24"/>
    <w:rsid w:val="00382279"/>
    <w:rsid w:val="0038246A"/>
    <w:rsid w:val="0038251E"/>
    <w:rsid w:val="00382F71"/>
    <w:rsid w:val="00383142"/>
    <w:rsid w:val="0038366E"/>
    <w:rsid w:val="00384B73"/>
    <w:rsid w:val="00384BE5"/>
    <w:rsid w:val="00384CE7"/>
    <w:rsid w:val="00385F97"/>
    <w:rsid w:val="003862CF"/>
    <w:rsid w:val="003866FD"/>
    <w:rsid w:val="003870F4"/>
    <w:rsid w:val="00387BB8"/>
    <w:rsid w:val="0039069F"/>
    <w:rsid w:val="00390C78"/>
    <w:rsid w:val="00390E55"/>
    <w:rsid w:val="0039133C"/>
    <w:rsid w:val="0039192B"/>
    <w:rsid w:val="003925A8"/>
    <w:rsid w:val="003934E2"/>
    <w:rsid w:val="00393BD1"/>
    <w:rsid w:val="00394602"/>
    <w:rsid w:val="00394CD1"/>
    <w:rsid w:val="0039545D"/>
    <w:rsid w:val="003958D0"/>
    <w:rsid w:val="00395EBC"/>
    <w:rsid w:val="003963AB"/>
    <w:rsid w:val="003966B6"/>
    <w:rsid w:val="00397045"/>
    <w:rsid w:val="00397302"/>
    <w:rsid w:val="00397AC9"/>
    <w:rsid w:val="00397F61"/>
    <w:rsid w:val="00399B52"/>
    <w:rsid w:val="003A02EE"/>
    <w:rsid w:val="003A0A9D"/>
    <w:rsid w:val="003A1610"/>
    <w:rsid w:val="003A1F59"/>
    <w:rsid w:val="003A2030"/>
    <w:rsid w:val="003A21B8"/>
    <w:rsid w:val="003A2205"/>
    <w:rsid w:val="003A2810"/>
    <w:rsid w:val="003A2845"/>
    <w:rsid w:val="003A30B3"/>
    <w:rsid w:val="003A3CE4"/>
    <w:rsid w:val="003A4923"/>
    <w:rsid w:val="003A4AD3"/>
    <w:rsid w:val="003A4D62"/>
    <w:rsid w:val="003A5578"/>
    <w:rsid w:val="003A5754"/>
    <w:rsid w:val="003A5E67"/>
    <w:rsid w:val="003A6137"/>
    <w:rsid w:val="003A6260"/>
    <w:rsid w:val="003A6642"/>
    <w:rsid w:val="003A6D22"/>
    <w:rsid w:val="003A6D92"/>
    <w:rsid w:val="003A7482"/>
    <w:rsid w:val="003B0065"/>
    <w:rsid w:val="003B00E5"/>
    <w:rsid w:val="003B01A6"/>
    <w:rsid w:val="003B05E8"/>
    <w:rsid w:val="003B061D"/>
    <w:rsid w:val="003B0CCB"/>
    <w:rsid w:val="003B1536"/>
    <w:rsid w:val="003B18FA"/>
    <w:rsid w:val="003B1F47"/>
    <w:rsid w:val="003B2184"/>
    <w:rsid w:val="003B27ED"/>
    <w:rsid w:val="003B2AE2"/>
    <w:rsid w:val="003B3413"/>
    <w:rsid w:val="003B378E"/>
    <w:rsid w:val="003B3D07"/>
    <w:rsid w:val="003B5A30"/>
    <w:rsid w:val="003B6531"/>
    <w:rsid w:val="003B7635"/>
    <w:rsid w:val="003B7AA2"/>
    <w:rsid w:val="003B9220"/>
    <w:rsid w:val="003C0054"/>
    <w:rsid w:val="003C067C"/>
    <w:rsid w:val="003C1788"/>
    <w:rsid w:val="003C185E"/>
    <w:rsid w:val="003C1C32"/>
    <w:rsid w:val="003C2540"/>
    <w:rsid w:val="003C25DB"/>
    <w:rsid w:val="003C2680"/>
    <w:rsid w:val="003C2D52"/>
    <w:rsid w:val="003C2E99"/>
    <w:rsid w:val="003C2F94"/>
    <w:rsid w:val="003C46AB"/>
    <w:rsid w:val="003C540F"/>
    <w:rsid w:val="003C591D"/>
    <w:rsid w:val="003C5951"/>
    <w:rsid w:val="003C59EF"/>
    <w:rsid w:val="003C6606"/>
    <w:rsid w:val="003C6DAC"/>
    <w:rsid w:val="003C78AC"/>
    <w:rsid w:val="003C7A9A"/>
    <w:rsid w:val="003C7EC0"/>
    <w:rsid w:val="003D117E"/>
    <w:rsid w:val="003D13FE"/>
    <w:rsid w:val="003D142F"/>
    <w:rsid w:val="003D1B56"/>
    <w:rsid w:val="003D2296"/>
    <w:rsid w:val="003D2EDA"/>
    <w:rsid w:val="003D31D3"/>
    <w:rsid w:val="003D3526"/>
    <w:rsid w:val="003D35DC"/>
    <w:rsid w:val="003D36BD"/>
    <w:rsid w:val="003D397E"/>
    <w:rsid w:val="003D3BD1"/>
    <w:rsid w:val="003D4569"/>
    <w:rsid w:val="003D4A7B"/>
    <w:rsid w:val="003D4BC7"/>
    <w:rsid w:val="003D4FEE"/>
    <w:rsid w:val="003D5250"/>
    <w:rsid w:val="003D5E55"/>
    <w:rsid w:val="003D6211"/>
    <w:rsid w:val="003D6497"/>
    <w:rsid w:val="003D69A1"/>
    <w:rsid w:val="003D75F9"/>
    <w:rsid w:val="003D7815"/>
    <w:rsid w:val="003D7C44"/>
    <w:rsid w:val="003E0332"/>
    <w:rsid w:val="003E07CD"/>
    <w:rsid w:val="003E0C16"/>
    <w:rsid w:val="003E0C5A"/>
    <w:rsid w:val="003E0CAB"/>
    <w:rsid w:val="003E1710"/>
    <w:rsid w:val="003E1950"/>
    <w:rsid w:val="003E1AAC"/>
    <w:rsid w:val="003E22F3"/>
    <w:rsid w:val="003E2EF1"/>
    <w:rsid w:val="003E4497"/>
    <w:rsid w:val="003E551C"/>
    <w:rsid w:val="003E559A"/>
    <w:rsid w:val="003E55A4"/>
    <w:rsid w:val="003E5813"/>
    <w:rsid w:val="003E7770"/>
    <w:rsid w:val="003F01DD"/>
    <w:rsid w:val="003F10F2"/>
    <w:rsid w:val="003F1E42"/>
    <w:rsid w:val="003F1F22"/>
    <w:rsid w:val="003F20F2"/>
    <w:rsid w:val="003F23F5"/>
    <w:rsid w:val="003F2A33"/>
    <w:rsid w:val="003F3A88"/>
    <w:rsid w:val="003F4174"/>
    <w:rsid w:val="003F43D1"/>
    <w:rsid w:val="003F466C"/>
    <w:rsid w:val="003F563C"/>
    <w:rsid w:val="003F578C"/>
    <w:rsid w:val="003F57BB"/>
    <w:rsid w:val="003F6A34"/>
    <w:rsid w:val="003F6A5D"/>
    <w:rsid w:val="003F6C2A"/>
    <w:rsid w:val="003F6C39"/>
    <w:rsid w:val="003F6E46"/>
    <w:rsid w:val="003F6FF0"/>
    <w:rsid w:val="003F747E"/>
    <w:rsid w:val="003F7530"/>
    <w:rsid w:val="003F7640"/>
    <w:rsid w:val="003F7B4E"/>
    <w:rsid w:val="004003E8"/>
    <w:rsid w:val="0040080C"/>
    <w:rsid w:val="00400E3B"/>
    <w:rsid w:val="00400EA0"/>
    <w:rsid w:val="00401017"/>
    <w:rsid w:val="004012B9"/>
    <w:rsid w:val="00401BA5"/>
    <w:rsid w:val="00401CCB"/>
    <w:rsid w:val="00402D1B"/>
    <w:rsid w:val="00403100"/>
    <w:rsid w:val="004038A2"/>
    <w:rsid w:val="00403F1D"/>
    <w:rsid w:val="004041D2"/>
    <w:rsid w:val="00404977"/>
    <w:rsid w:val="00404C5E"/>
    <w:rsid w:val="00405277"/>
    <w:rsid w:val="00405672"/>
    <w:rsid w:val="00406E3C"/>
    <w:rsid w:val="00407AE0"/>
    <w:rsid w:val="00407B6B"/>
    <w:rsid w:val="00407B78"/>
    <w:rsid w:val="00407CD1"/>
    <w:rsid w:val="00407ECA"/>
    <w:rsid w:val="00410651"/>
    <w:rsid w:val="004106B2"/>
    <w:rsid w:val="0041149C"/>
    <w:rsid w:val="004117C4"/>
    <w:rsid w:val="00411BA6"/>
    <w:rsid w:val="00411E5E"/>
    <w:rsid w:val="004122C8"/>
    <w:rsid w:val="00414D7F"/>
    <w:rsid w:val="00414EDD"/>
    <w:rsid w:val="0041503D"/>
    <w:rsid w:val="00415134"/>
    <w:rsid w:val="00415196"/>
    <w:rsid w:val="00415252"/>
    <w:rsid w:val="0041612A"/>
    <w:rsid w:val="004167DF"/>
    <w:rsid w:val="00416D9F"/>
    <w:rsid w:val="00417C46"/>
    <w:rsid w:val="00420244"/>
    <w:rsid w:val="00420267"/>
    <w:rsid w:val="0042028A"/>
    <w:rsid w:val="0042098D"/>
    <w:rsid w:val="0042146E"/>
    <w:rsid w:val="004218E3"/>
    <w:rsid w:val="004222E7"/>
    <w:rsid w:val="0042235B"/>
    <w:rsid w:val="00423149"/>
    <w:rsid w:val="004233CC"/>
    <w:rsid w:val="004236D2"/>
    <w:rsid w:val="0042384E"/>
    <w:rsid w:val="00423CBC"/>
    <w:rsid w:val="00424203"/>
    <w:rsid w:val="00424849"/>
    <w:rsid w:val="004248DE"/>
    <w:rsid w:val="00424C15"/>
    <w:rsid w:val="00425812"/>
    <w:rsid w:val="00425827"/>
    <w:rsid w:val="004259F3"/>
    <w:rsid w:val="00425BEF"/>
    <w:rsid w:val="00426A53"/>
    <w:rsid w:val="00427221"/>
    <w:rsid w:val="004275CE"/>
    <w:rsid w:val="004279ED"/>
    <w:rsid w:val="0043090E"/>
    <w:rsid w:val="004316A2"/>
    <w:rsid w:val="00431FAD"/>
    <w:rsid w:val="0043200C"/>
    <w:rsid w:val="00432023"/>
    <w:rsid w:val="00432061"/>
    <w:rsid w:val="0043263B"/>
    <w:rsid w:val="0043394A"/>
    <w:rsid w:val="00433CF3"/>
    <w:rsid w:val="00433D61"/>
    <w:rsid w:val="00433F0F"/>
    <w:rsid w:val="00434CB6"/>
    <w:rsid w:val="00435E50"/>
    <w:rsid w:val="004366EE"/>
    <w:rsid w:val="004373F9"/>
    <w:rsid w:val="0043774B"/>
    <w:rsid w:val="0043785B"/>
    <w:rsid w:val="00437CB0"/>
    <w:rsid w:val="00437EA2"/>
    <w:rsid w:val="00440C7F"/>
    <w:rsid w:val="00440CD5"/>
    <w:rsid w:val="004411A8"/>
    <w:rsid w:val="0044127E"/>
    <w:rsid w:val="0044131C"/>
    <w:rsid w:val="00441A1C"/>
    <w:rsid w:val="00441FA4"/>
    <w:rsid w:val="0044226A"/>
    <w:rsid w:val="004430C6"/>
    <w:rsid w:val="0044377F"/>
    <w:rsid w:val="00444015"/>
    <w:rsid w:val="00444743"/>
    <w:rsid w:val="00444A81"/>
    <w:rsid w:val="004452DE"/>
    <w:rsid w:val="00446487"/>
    <w:rsid w:val="004464FA"/>
    <w:rsid w:val="00446803"/>
    <w:rsid w:val="00446F22"/>
    <w:rsid w:val="00447119"/>
    <w:rsid w:val="00447ABD"/>
    <w:rsid w:val="00447C75"/>
    <w:rsid w:val="00447F36"/>
    <w:rsid w:val="00450300"/>
    <w:rsid w:val="004509A7"/>
    <w:rsid w:val="00450A20"/>
    <w:rsid w:val="00450D1A"/>
    <w:rsid w:val="00451062"/>
    <w:rsid w:val="00451108"/>
    <w:rsid w:val="0045173D"/>
    <w:rsid w:val="00451D5B"/>
    <w:rsid w:val="00451D8C"/>
    <w:rsid w:val="004520F1"/>
    <w:rsid w:val="004526D9"/>
    <w:rsid w:val="00452B7B"/>
    <w:rsid w:val="00452BD4"/>
    <w:rsid w:val="00453475"/>
    <w:rsid w:val="004534B4"/>
    <w:rsid w:val="004534DA"/>
    <w:rsid w:val="00453777"/>
    <w:rsid w:val="00453E1D"/>
    <w:rsid w:val="00454AE4"/>
    <w:rsid w:val="00454E07"/>
    <w:rsid w:val="00455791"/>
    <w:rsid w:val="00456CAB"/>
    <w:rsid w:val="00456D3A"/>
    <w:rsid w:val="00457D89"/>
    <w:rsid w:val="00460085"/>
    <w:rsid w:val="0046122F"/>
    <w:rsid w:val="004622EA"/>
    <w:rsid w:val="00462CD3"/>
    <w:rsid w:val="00462F11"/>
    <w:rsid w:val="00463B6E"/>
    <w:rsid w:val="00463D0C"/>
    <w:rsid w:val="0046407A"/>
    <w:rsid w:val="004652E4"/>
    <w:rsid w:val="0046604E"/>
    <w:rsid w:val="004660C5"/>
    <w:rsid w:val="004667EC"/>
    <w:rsid w:val="00467610"/>
    <w:rsid w:val="0047026C"/>
    <w:rsid w:val="00470AB4"/>
    <w:rsid w:val="00472265"/>
    <w:rsid w:val="004724F4"/>
    <w:rsid w:val="0047287E"/>
    <w:rsid w:val="00472AEE"/>
    <w:rsid w:val="004739E2"/>
    <w:rsid w:val="00474619"/>
    <w:rsid w:val="0047469B"/>
    <w:rsid w:val="00474A1F"/>
    <w:rsid w:val="00474E67"/>
    <w:rsid w:val="004762AD"/>
    <w:rsid w:val="004762FB"/>
    <w:rsid w:val="004764BF"/>
    <w:rsid w:val="004767E8"/>
    <w:rsid w:val="00476D98"/>
    <w:rsid w:val="00477062"/>
    <w:rsid w:val="0047714A"/>
    <w:rsid w:val="00477291"/>
    <w:rsid w:val="004772B6"/>
    <w:rsid w:val="004776F4"/>
    <w:rsid w:val="0047783E"/>
    <w:rsid w:val="00477D72"/>
    <w:rsid w:val="00477E15"/>
    <w:rsid w:val="00480282"/>
    <w:rsid w:val="0048039F"/>
    <w:rsid w:val="00480757"/>
    <w:rsid w:val="0048098E"/>
    <w:rsid w:val="004813BB"/>
    <w:rsid w:val="00481762"/>
    <w:rsid w:val="0048180A"/>
    <w:rsid w:val="00482502"/>
    <w:rsid w:val="004836FA"/>
    <w:rsid w:val="0048387C"/>
    <w:rsid w:val="00484299"/>
    <w:rsid w:val="00485295"/>
    <w:rsid w:val="00485617"/>
    <w:rsid w:val="00485FE0"/>
    <w:rsid w:val="00486616"/>
    <w:rsid w:val="00486909"/>
    <w:rsid w:val="00486B03"/>
    <w:rsid w:val="00487EAA"/>
    <w:rsid w:val="00490F89"/>
    <w:rsid w:val="0049126E"/>
    <w:rsid w:val="004917CF"/>
    <w:rsid w:val="00491BB4"/>
    <w:rsid w:val="00492762"/>
    <w:rsid w:val="00492AED"/>
    <w:rsid w:val="00494934"/>
    <w:rsid w:val="004951F4"/>
    <w:rsid w:val="0049521F"/>
    <w:rsid w:val="004961F8"/>
    <w:rsid w:val="004964EB"/>
    <w:rsid w:val="004970B1"/>
    <w:rsid w:val="004974C4"/>
    <w:rsid w:val="00497F1F"/>
    <w:rsid w:val="0049D7A6"/>
    <w:rsid w:val="004A028C"/>
    <w:rsid w:val="004A07AF"/>
    <w:rsid w:val="004A0CA8"/>
    <w:rsid w:val="004A0F32"/>
    <w:rsid w:val="004A0F47"/>
    <w:rsid w:val="004A2893"/>
    <w:rsid w:val="004A2D6E"/>
    <w:rsid w:val="004A2EF1"/>
    <w:rsid w:val="004A4000"/>
    <w:rsid w:val="004A456F"/>
    <w:rsid w:val="004A5832"/>
    <w:rsid w:val="004A6CB7"/>
    <w:rsid w:val="004A7765"/>
    <w:rsid w:val="004A7BD7"/>
    <w:rsid w:val="004A7C36"/>
    <w:rsid w:val="004B095B"/>
    <w:rsid w:val="004B09A9"/>
    <w:rsid w:val="004B0F8E"/>
    <w:rsid w:val="004B17A0"/>
    <w:rsid w:val="004B1EB4"/>
    <w:rsid w:val="004B2496"/>
    <w:rsid w:val="004B2600"/>
    <w:rsid w:val="004B261A"/>
    <w:rsid w:val="004B2BF6"/>
    <w:rsid w:val="004B2E8C"/>
    <w:rsid w:val="004B56FC"/>
    <w:rsid w:val="004B5B69"/>
    <w:rsid w:val="004B5BB3"/>
    <w:rsid w:val="004B63BA"/>
    <w:rsid w:val="004B6408"/>
    <w:rsid w:val="004B6FE4"/>
    <w:rsid w:val="004B71F6"/>
    <w:rsid w:val="004B7440"/>
    <w:rsid w:val="004C0084"/>
    <w:rsid w:val="004C009A"/>
    <w:rsid w:val="004C0526"/>
    <w:rsid w:val="004C0D03"/>
    <w:rsid w:val="004C0E3D"/>
    <w:rsid w:val="004C16F4"/>
    <w:rsid w:val="004C19F2"/>
    <w:rsid w:val="004C1B1E"/>
    <w:rsid w:val="004C2BBF"/>
    <w:rsid w:val="004C2DE1"/>
    <w:rsid w:val="004C2E37"/>
    <w:rsid w:val="004C337C"/>
    <w:rsid w:val="004C4B68"/>
    <w:rsid w:val="004C596C"/>
    <w:rsid w:val="004C5C97"/>
    <w:rsid w:val="004C6598"/>
    <w:rsid w:val="004C7048"/>
    <w:rsid w:val="004C70DA"/>
    <w:rsid w:val="004C787B"/>
    <w:rsid w:val="004C7BDA"/>
    <w:rsid w:val="004D0449"/>
    <w:rsid w:val="004D08EE"/>
    <w:rsid w:val="004D0AC5"/>
    <w:rsid w:val="004D0BE3"/>
    <w:rsid w:val="004D0EC2"/>
    <w:rsid w:val="004D12AA"/>
    <w:rsid w:val="004D1764"/>
    <w:rsid w:val="004D1828"/>
    <w:rsid w:val="004D19E9"/>
    <w:rsid w:val="004D1BF4"/>
    <w:rsid w:val="004D1D16"/>
    <w:rsid w:val="004D2376"/>
    <w:rsid w:val="004D2B21"/>
    <w:rsid w:val="004D2BF0"/>
    <w:rsid w:val="004D380A"/>
    <w:rsid w:val="004D380B"/>
    <w:rsid w:val="004D39F2"/>
    <w:rsid w:val="004D3BBB"/>
    <w:rsid w:val="004D3F9B"/>
    <w:rsid w:val="004D42F9"/>
    <w:rsid w:val="004D4F4F"/>
    <w:rsid w:val="004D5208"/>
    <w:rsid w:val="004D534F"/>
    <w:rsid w:val="004D536D"/>
    <w:rsid w:val="004D5748"/>
    <w:rsid w:val="004D5936"/>
    <w:rsid w:val="004D5D49"/>
    <w:rsid w:val="004D60C2"/>
    <w:rsid w:val="004D6564"/>
    <w:rsid w:val="004D6D26"/>
    <w:rsid w:val="004D7600"/>
    <w:rsid w:val="004E0504"/>
    <w:rsid w:val="004E17F9"/>
    <w:rsid w:val="004E1FEC"/>
    <w:rsid w:val="004E2147"/>
    <w:rsid w:val="004E34B6"/>
    <w:rsid w:val="004E36D1"/>
    <w:rsid w:val="004E3A92"/>
    <w:rsid w:val="004E43FB"/>
    <w:rsid w:val="004E50AA"/>
    <w:rsid w:val="004E5388"/>
    <w:rsid w:val="004E5AC2"/>
    <w:rsid w:val="004E649B"/>
    <w:rsid w:val="004E6E7D"/>
    <w:rsid w:val="004E701E"/>
    <w:rsid w:val="004E733E"/>
    <w:rsid w:val="004E76E9"/>
    <w:rsid w:val="004E7875"/>
    <w:rsid w:val="004E7F35"/>
    <w:rsid w:val="004E7FB6"/>
    <w:rsid w:val="004F01DE"/>
    <w:rsid w:val="004F02B3"/>
    <w:rsid w:val="004F0519"/>
    <w:rsid w:val="004F06A0"/>
    <w:rsid w:val="004F0DF5"/>
    <w:rsid w:val="004F0E71"/>
    <w:rsid w:val="004F0EE9"/>
    <w:rsid w:val="004F101C"/>
    <w:rsid w:val="004F1145"/>
    <w:rsid w:val="004F1309"/>
    <w:rsid w:val="004F181F"/>
    <w:rsid w:val="004F1827"/>
    <w:rsid w:val="004F1CBE"/>
    <w:rsid w:val="004F2134"/>
    <w:rsid w:val="004F271A"/>
    <w:rsid w:val="004F2EED"/>
    <w:rsid w:val="004F2FB2"/>
    <w:rsid w:val="004F34E8"/>
    <w:rsid w:val="004F3959"/>
    <w:rsid w:val="004F3AF2"/>
    <w:rsid w:val="004F3D2C"/>
    <w:rsid w:val="004F46D5"/>
    <w:rsid w:val="004F4BE2"/>
    <w:rsid w:val="004F4FCA"/>
    <w:rsid w:val="004F52CF"/>
    <w:rsid w:val="004F54A2"/>
    <w:rsid w:val="004F57A8"/>
    <w:rsid w:val="004F6342"/>
    <w:rsid w:val="004F679F"/>
    <w:rsid w:val="004F705E"/>
    <w:rsid w:val="004F71ED"/>
    <w:rsid w:val="004F74DA"/>
    <w:rsid w:val="005000D3"/>
    <w:rsid w:val="005002B1"/>
    <w:rsid w:val="00500357"/>
    <w:rsid w:val="0050047E"/>
    <w:rsid w:val="0050108D"/>
    <w:rsid w:val="00501153"/>
    <w:rsid w:val="005019B7"/>
    <w:rsid w:val="005024C3"/>
    <w:rsid w:val="00502EC7"/>
    <w:rsid w:val="00503479"/>
    <w:rsid w:val="005040F3"/>
    <w:rsid w:val="005042EA"/>
    <w:rsid w:val="00504ACF"/>
    <w:rsid w:val="00504F5C"/>
    <w:rsid w:val="005052E0"/>
    <w:rsid w:val="00505C15"/>
    <w:rsid w:val="005076E0"/>
    <w:rsid w:val="00507C66"/>
    <w:rsid w:val="005104C5"/>
    <w:rsid w:val="005105E8"/>
    <w:rsid w:val="00510894"/>
    <w:rsid w:val="00510EC1"/>
    <w:rsid w:val="00511606"/>
    <w:rsid w:val="00511BD3"/>
    <w:rsid w:val="00511DAF"/>
    <w:rsid w:val="00513081"/>
    <w:rsid w:val="00513571"/>
    <w:rsid w:val="00513B3B"/>
    <w:rsid w:val="00513B4F"/>
    <w:rsid w:val="00513FB8"/>
    <w:rsid w:val="0051410F"/>
    <w:rsid w:val="005143B0"/>
    <w:rsid w:val="0051480F"/>
    <w:rsid w:val="00514A32"/>
    <w:rsid w:val="00515440"/>
    <w:rsid w:val="00515500"/>
    <w:rsid w:val="00515DCA"/>
    <w:rsid w:val="005162D8"/>
    <w:rsid w:val="005169D9"/>
    <w:rsid w:val="00516C58"/>
    <w:rsid w:val="005172C9"/>
    <w:rsid w:val="00517535"/>
    <w:rsid w:val="00517901"/>
    <w:rsid w:val="00520508"/>
    <w:rsid w:val="005210BC"/>
    <w:rsid w:val="00521DC1"/>
    <w:rsid w:val="0052219D"/>
    <w:rsid w:val="00522424"/>
    <w:rsid w:val="005229AB"/>
    <w:rsid w:val="0052387C"/>
    <w:rsid w:val="005239E3"/>
    <w:rsid w:val="00523D50"/>
    <w:rsid w:val="00524A87"/>
    <w:rsid w:val="00525574"/>
    <w:rsid w:val="005256C0"/>
    <w:rsid w:val="00525B38"/>
    <w:rsid w:val="00525E62"/>
    <w:rsid w:val="00526501"/>
    <w:rsid w:val="00526683"/>
    <w:rsid w:val="00527195"/>
    <w:rsid w:val="00531350"/>
    <w:rsid w:val="00532136"/>
    <w:rsid w:val="0053321D"/>
    <w:rsid w:val="00533B7D"/>
    <w:rsid w:val="00533F93"/>
    <w:rsid w:val="00535106"/>
    <w:rsid w:val="0053536A"/>
    <w:rsid w:val="0053549A"/>
    <w:rsid w:val="005358B9"/>
    <w:rsid w:val="00535933"/>
    <w:rsid w:val="00535FCA"/>
    <w:rsid w:val="00536AEA"/>
    <w:rsid w:val="00536C4A"/>
    <w:rsid w:val="005372CF"/>
    <w:rsid w:val="00537A01"/>
    <w:rsid w:val="00537A70"/>
    <w:rsid w:val="005407B9"/>
    <w:rsid w:val="0054169D"/>
    <w:rsid w:val="00542141"/>
    <w:rsid w:val="00542182"/>
    <w:rsid w:val="00543B28"/>
    <w:rsid w:val="00543E41"/>
    <w:rsid w:val="0054461A"/>
    <w:rsid w:val="005446E3"/>
    <w:rsid w:val="00545095"/>
    <w:rsid w:val="00545192"/>
    <w:rsid w:val="00545992"/>
    <w:rsid w:val="00545BB9"/>
    <w:rsid w:val="00545F03"/>
    <w:rsid w:val="0054674F"/>
    <w:rsid w:val="0054685F"/>
    <w:rsid w:val="005468D7"/>
    <w:rsid w:val="0054709A"/>
    <w:rsid w:val="00547C35"/>
    <w:rsid w:val="00547F3B"/>
    <w:rsid w:val="0054EC93"/>
    <w:rsid w:val="00550365"/>
    <w:rsid w:val="0055037E"/>
    <w:rsid w:val="00550BA5"/>
    <w:rsid w:val="00550C7E"/>
    <w:rsid w:val="00550E0A"/>
    <w:rsid w:val="0055165C"/>
    <w:rsid w:val="005519F4"/>
    <w:rsid w:val="00551AD1"/>
    <w:rsid w:val="00552310"/>
    <w:rsid w:val="00553441"/>
    <w:rsid w:val="0055419C"/>
    <w:rsid w:val="005548A9"/>
    <w:rsid w:val="00554AEF"/>
    <w:rsid w:val="00554B34"/>
    <w:rsid w:val="005553CC"/>
    <w:rsid w:val="0055568B"/>
    <w:rsid w:val="00555A08"/>
    <w:rsid w:val="00555F91"/>
    <w:rsid w:val="00556537"/>
    <w:rsid w:val="0055689C"/>
    <w:rsid w:val="00557172"/>
    <w:rsid w:val="00557355"/>
    <w:rsid w:val="0055782D"/>
    <w:rsid w:val="00557A96"/>
    <w:rsid w:val="005601A4"/>
    <w:rsid w:val="005601EF"/>
    <w:rsid w:val="00560A24"/>
    <w:rsid w:val="00562E7F"/>
    <w:rsid w:val="0056325E"/>
    <w:rsid w:val="00563348"/>
    <w:rsid w:val="00564662"/>
    <w:rsid w:val="0056477E"/>
    <w:rsid w:val="00564A4A"/>
    <w:rsid w:val="00564BD0"/>
    <w:rsid w:val="00564CF4"/>
    <w:rsid w:val="00564E90"/>
    <w:rsid w:val="00565003"/>
    <w:rsid w:val="00566C09"/>
    <w:rsid w:val="00567303"/>
    <w:rsid w:val="00567964"/>
    <w:rsid w:val="005679C4"/>
    <w:rsid w:val="00567CCE"/>
    <w:rsid w:val="0057003A"/>
    <w:rsid w:val="005709BD"/>
    <w:rsid w:val="005709E0"/>
    <w:rsid w:val="00571586"/>
    <w:rsid w:val="005715AB"/>
    <w:rsid w:val="00571B00"/>
    <w:rsid w:val="00571BED"/>
    <w:rsid w:val="0057209E"/>
    <w:rsid w:val="00572A9E"/>
    <w:rsid w:val="00572DA8"/>
    <w:rsid w:val="00572E19"/>
    <w:rsid w:val="00574F33"/>
    <w:rsid w:val="00575C61"/>
    <w:rsid w:val="0057636D"/>
    <w:rsid w:val="005765DB"/>
    <w:rsid w:val="005767AB"/>
    <w:rsid w:val="00576BB9"/>
    <w:rsid w:val="0057718D"/>
    <w:rsid w:val="00577853"/>
    <w:rsid w:val="005778F9"/>
    <w:rsid w:val="00577A81"/>
    <w:rsid w:val="00577D67"/>
    <w:rsid w:val="00577E86"/>
    <w:rsid w:val="00577EE0"/>
    <w:rsid w:val="005803CA"/>
    <w:rsid w:val="005815BC"/>
    <w:rsid w:val="00581976"/>
    <w:rsid w:val="00582272"/>
    <w:rsid w:val="0058237E"/>
    <w:rsid w:val="0058260F"/>
    <w:rsid w:val="00582621"/>
    <w:rsid w:val="0058277B"/>
    <w:rsid w:val="00582942"/>
    <w:rsid w:val="00582EAF"/>
    <w:rsid w:val="00582F15"/>
    <w:rsid w:val="00583AFA"/>
    <w:rsid w:val="005843DF"/>
    <w:rsid w:val="005845AD"/>
    <w:rsid w:val="00584844"/>
    <w:rsid w:val="00584AF5"/>
    <w:rsid w:val="00585B28"/>
    <w:rsid w:val="005873B3"/>
    <w:rsid w:val="005874EC"/>
    <w:rsid w:val="00590000"/>
    <w:rsid w:val="005909C9"/>
    <w:rsid w:val="00590E60"/>
    <w:rsid w:val="005915A2"/>
    <w:rsid w:val="005924DB"/>
    <w:rsid w:val="00592733"/>
    <w:rsid w:val="00592E8D"/>
    <w:rsid w:val="00592F47"/>
    <w:rsid w:val="0059303C"/>
    <w:rsid w:val="00593D24"/>
    <w:rsid w:val="005947C6"/>
    <w:rsid w:val="00594A6A"/>
    <w:rsid w:val="00595147"/>
    <w:rsid w:val="005961C8"/>
    <w:rsid w:val="00596F79"/>
    <w:rsid w:val="005972DB"/>
    <w:rsid w:val="00597A02"/>
    <w:rsid w:val="00597BD5"/>
    <w:rsid w:val="00597E18"/>
    <w:rsid w:val="005A10AB"/>
    <w:rsid w:val="005A2242"/>
    <w:rsid w:val="005A22D8"/>
    <w:rsid w:val="005A25AB"/>
    <w:rsid w:val="005A2655"/>
    <w:rsid w:val="005A289E"/>
    <w:rsid w:val="005A2AD3"/>
    <w:rsid w:val="005A3913"/>
    <w:rsid w:val="005A4AC1"/>
    <w:rsid w:val="005A4FF8"/>
    <w:rsid w:val="005A508E"/>
    <w:rsid w:val="005A5338"/>
    <w:rsid w:val="005A57D8"/>
    <w:rsid w:val="005A5B0C"/>
    <w:rsid w:val="005A6461"/>
    <w:rsid w:val="005A68A6"/>
    <w:rsid w:val="005A6F1E"/>
    <w:rsid w:val="005A7275"/>
    <w:rsid w:val="005A735F"/>
    <w:rsid w:val="005A73A4"/>
    <w:rsid w:val="005B007F"/>
    <w:rsid w:val="005B00FB"/>
    <w:rsid w:val="005B0317"/>
    <w:rsid w:val="005B103B"/>
    <w:rsid w:val="005B14B1"/>
    <w:rsid w:val="005B170E"/>
    <w:rsid w:val="005B1E66"/>
    <w:rsid w:val="005B23F0"/>
    <w:rsid w:val="005B26CC"/>
    <w:rsid w:val="005B27D8"/>
    <w:rsid w:val="005B2F11"/>
    <w:rsid w:val="005B2F90"/>
    <w:rsid w:val="005B3572"/>
    <w:rsid w:val="005B4811"/>
    <w:rsid w:val="005B5B96"/>
    <w:rsid w:val="005B6013"/>
    <w:rsid w:val="005B68EA"/>
    <w:rsid w:val="005B68FC"/>
    <w:rsid w:val="005B6C20"/>
    <w:rsid w:val="005B75C7"/>
    <w:rsid w:val="005B79B1"/>
    <w:rsid w:val="005B7AD8"/>
    <w:rsid w:val="005B7F4D"/>
    <w:rsid w:val="005BE798"/>
    <w:rsid w:val="005C18F5"/>
    <w:rsid w:val="005C1BA1"/>
    <w:rsid w:val="005C3BEE"/>
    <w:rsid w:val="005C3F6C"/>
    <w:rsid w:val="005C45B1"/>
    <w:rsid w:val="005C461C"/>
    <w:rsid w:val="005C48A9"/>
    <w:rsid w:val="005C48C7"/>
    <w:rsid w:val="005C55F5"/>
    <w:rsid w:val="005C59C8"/>
    <w:rsid w:val="005C5BDE"/>
    <w:rsid w:val="005C643E"/>
    <w:rsid w:val="005C695C"/>
    <w:rsid w:val="005C73E1"/>
    <w:rsid w:val="005C7785"/>
    <w:rsid w:val="005C793F"/>
    <w:rsid w:val="005D038E"/>
    <w:rsid w:val="005D066C"/>
    <w:rsid w:val="005D08B3"/>
    <w:rsid w:val="005D0983"/>
    <w:rsid w:val="005D0E95"/>
    <w:rsid w:val="005D0E98"/>
    <w:rsid w:val="005D11AF"/>
    <w:rsid w:val="005D17CD"/>
    <w:rsid w:val="005D1F4B"/>
    <w:rsid w:val="005D203F"/>
    <w:rsid w:val="005D26D7"/>
    <w:rsid w:val="005D2936"/>
    <w:rsid w:val="005D2FD0"/>
    <w:rsid w:val="005D361A"/>
    <w:rsid w:val="005D3B91"/>
    <w:rsid w:val="005D3C8F"/>
    <w:rsid w:val="005D3FAD"/>
    <w:rsid w:val="005D5C68"/>
    <w:rsid w:val="005D6513"/>
    <w:rsid w:val="005D6CBF"/>
    <w:rsid w:val="005D7199"/>
    <w:rsid w:val="005D7379"/>
    <w:rsid w:val="005D7914"/>
    <w:rsid w:val="005D7B49"/>
    <w:rsid w:val="005E094B"/>
    <w:rsid w:val="005E16F7"/>
    <w:rsid w:val="005E1769"/>
    <w:rsid w:val="005E1AFC"/>
    <w:rsid w:val="005E22D0"/>
    <w:rsid w:val="005E2356"/>
    <w:rsid w:val="005E25CE"/>
    <w:rsid w:val="005E2724"/>
    <w:rsid w:val="005E2E23"/>
    <w:rsid w:val="005E3239"/>
    <w:rsid w:val="005E4916"/>
    <w:rsid w:val="005E5096"/>
    <w:rsid w:val="005E5530"/>
    <w:rsid w:val="005E688C"/>
    <w:rsid w:val="005E6B6C"/>
    <w:rsid w:val="005E7D83"/>
    <w:rsid w:val="005E7E04"/>
    <w:rsid w:val="005F04BB"/>
    <w:rsid w:val="005F097B"/>
    <w:rsid w:val="005F0B42"/>
    <w:rsid w:val="005F0BD7"/>
    <w:rsid w:val="005F0DAF"/>
    <w:rsid w:val="005F1A45"/>
    <w:rsid w:val="005F1D67"/>
    <w:rsid w:val="005F27D0"/>
    <w:rsid w:val="005F281A"/>
    <w:rsid w:val="005F28BF"/>
    <w:rsid w:val="005F2E77"/>
    <w:rsid w:val="005F31D2"/>
    <w:rsid w:val="005F39A7"/>
    <w:rsid w:val="005F39F5"/>
    <w:rsid w:val="005F4334"/>
    <w:rsid w:val="005F4975"/>
    <w:rsid w:val="005F4D08"/>
    <w:rsid w:val="005F5507"/>
    <w:rsid w:val="005F56C4"/>
    <w:rsid w:val="005F5CCD"/>
    <w:rsid w:val="005F5D2D"/>
    <w:rsid w:val="005F6058"/>
    <w:rsid w:val="005F6ADB"/>
    <w:rsid w:val="005F6BD3"/>
    <w:rsid w:val="005F6DFB"/>
    <w:rsid w:val="005F6F4A"/>
    <w:rsid w:val="005F77EE"/>
    <w:rsid w:val="005F791B"/>
    <w:rsid w:val="005F7B13"/>
    <w:rsid w:val="005F7C76"/>
    <w:rsid w:val="005FCD13"/>
    <w:rsid w:val="006001E0"/>
    <w:rsid w:val="006004AE"/>
    <w:rsid w:val="0060055C"/>
    <w:rsid w:val="00600C80"/>
    <w:rsid w:val="00600E05"/>
    <w:rsid w:val="00600F04"/>
    <w:rsid w:val="006012AF"/>
    <w:rsid w:val="006012B1"/>
    <w:rsid w:val="0060253B"/>
    <w:rsid w:val="00602E09"/>
    <w:rsid w:val="00603779"/>
    <w:rsid w:val="00604297"/>
    <w:rsid w:val="0060559E"/>
    <w:rsid w:val="00605948"/>
    <w:rsid w:val="00606C34"/>
    <w:rsid w:val="00606CEB"/>
    <w:rsid w:val="00607414"/>
    <w:rsid w:val="00607F0D"/>
    <w:rsid w:val="0060CA46"/>
    <w:rsid w:val="0061023A"/>
    <w:rsid w:val="006107D3"/>
    <w:rsid w:val="00610DA2"/>
    <w:rsid w:val="00610EEF"/>
    <w:rsid w:val="006112EE"/>
    <w:rsid w:val="00611797"/>
    <w:rsid w:val="00612B7F"/>
    <w:rsid w:val="00613275"/>
    <w:rsid w:val="006136B4"/>
    <w:rsid w:val="00613E31"/>
    <w:rsid w:val="00613FA6"/>
    <w:rsid w:val="00614C71"/>
    <w:rsid w:val="00614F81"/>
    <w:rsid w:val="00615020"/>
    <w:rsid w:val="006153CB"/>
    <w:rsid w:val="00615628"/>
    <w:rsid w:val="006159BB"/>
    <w:rsid w:val="00615C51"/>
    <w:rsid w:val="006161E5"/>
    <w:rsid w:val="006170EB"/>
    <w:rsid w:val="00617793"/>
    <w:rsid w:val="00617CF5"/>
    <w:rsid w:val="00617DDF"/>
    <w:rsid w:val="00620490"/>
    <w:rsid w:val="006204FF"/>
    <w:rsid w:val="006206E8"/>
    <w:rsid w:val="00620C3B"/>
    <w:rsid w:val="006214D8"/>
    <w:rsid w:val="00621949"/>
    <w:rsid w:val="00621A38"/>
    <w:rsid w:val="00622E38"/>
    <w:rsid w:val="00622F0B"/>
    <w:rsid w:val="00623C83"/>
    <w:rsid w:val="0062446D"/>
    <w:rsid w:val="006244F6"/>
    <w:rsid w:val="00625744"/>
    <w:rsid w:val="0062590A"/>
    <w:rsid w:val="0062595F"/>
    <w:rsid w:val="006262AC"/>
    <w:rsid w:val="00626432"/>
    <w:rsid w:val="0062699A"/>
    <w:rsid w:val="00627618"/>
    <w:rsid w:val="0062765A"/>
    <w:rsid w:val="00627FD9"/>
    <w:rsid w:val="006304FB"/>
    <w:rsid w:val="00630842"/>
    <w:rsid w:val="00630EFA"/>
    <w:rsid w:val="00630F7A"/>
    <w:rsid w:val="00631C9F"/>
    <w:rsid w:val="00631F0A"/>
    <w:rsid w:val="0063248D"/>
    <w:rsid w:val="0063254D"/>
    <w:rsid w:val="00632931"/>
    <w:rsid w:val="006331AF"/>
    <w:rsid w:val="00633421"/>
    <w:rsid w:val="006349D9"/>
    <w:rsid w:val="00634C94"/>
    <w:rsid w:val="00634D42"/>
    <w:rsid w:val="00635396"/>
    <w:rsid w:val="006359C6"/>
    <w:rsid w:val="00635CA9"/>
    <w:rsid w:val="00635F7D"/>
    <w:rsid w:val="006366EC"/>
    <w:rsid w:val="00636A0A"/>
    <w:rsid w:val="00637067"/>
    <w:rsid w:val="00637886"/>
    <w:rsid w:val="006402BA"/>
    <w:rsid w:val="00640FA2"/>
    <w:rsid w:val="0064175E"/>
    <w:rsid w:val="006419C6"/>
    <w:rsid w:val="00641EF5"/>
    <w:rsid w:val="0064242A"/>
    <w:rsid w:val="0064296F"/>
    <w:rsid w:val="00642ADB"/>
    <w:rsid w:val="00642C39"/>
    <w:rsid w:val="00642CD7"/>
    <w:rsid w:val="0064353D"/>
    <w:rsid w:val="00643C38"/>
    <w:rsid w:val="0064414C"/>
    <w:rsid w:val="0064500F"/>
    <w:rsid w:val="00645409"/>
    <w:rsid w:val="006454BB"/>
    <w:rsid w:val="00647DF1"/>
    <w:rsid w:val="00647F16"/>
    <w:rsid w:val="00650023"/>
    <w:rsid w:val="0065044B"/>
    <w:rsid w:val="00650460"/>
    <w:rsid w:val="00650488"/>
    <w:rsid w:val="00650ACD"/>
    <w:rsid w:val="00651149"/>
    <w:rsid w:val="0065211D"/>
    <w:rsid w:val="006525CA"/>
    <w:rsid w:val="006527C5"/>
    <w:rsid w:val="00654597"/>
    <w:rsid w:val="00654739"/>
    <w:rsid w:val="00654756"/>
    <w:rsid w:val="00654E55"/>
    <w:rsid w:val="00654F15"/>
    <w:rsid w:val="00654FC4"/>
    <w:rsid w:val="00655880"/>
    <w:rsid w:val="006561B4"/>
    <w:rsid w:val="0065630B"/>
    <w:rsid w:val="00656F98"/>
    <w:rsid w:val="0065721F"/>
    <w:rsid w:val="00657E27"/>
    <w:rsid w:val="00660237"/>
    <w:rsid w:val="0066026C"/>
    <w:rsid w:val="006602DC"/>
    <w:rsid w:val="00660319"/>
    <w:rsid w:val="00660909"/>
    <w:rsid w:val="006609A3"/>
    <w:rsid w:val="00660D97"/>
    <w:rsid w:val="006617ED"/>
    <w:rsid w:val="00661F1D"/>
    <w:rsid w:val="00662160"/>
    <w:rsid w:val="006625A3"/>
    <w:rsid w:val="00662692"/>
    <w:rsid w:val="006639F9"/>
    <w:rsid w:val="00663A2C"/>
    <w:rsid w:val="00663EC1"/>
    <w:rsid w:val="0066484A"/>
    <w:rsid w:val="0066557E"/>
    <w:rsid w:val="006659E3"/>
    <w:rsid w:val="00666649"/>
    <w:rsid w:val="006667A3"/>
    <w:rsid w:val="006668AE"/>
    <w:rsid w:val="00667BF6"/>
    <w:rsid w:val="00670A6B"/>
    <w:rsid w:val="00670B36"/>
    <w:rsid w:val="00670D9E"/>
    <w:rsid w:val="00670DB5"/>
    <w:rsid w:val="00671262"/>
    <w:rsid w:val="00671326"/>
    <w:rsid w:val="0067146B"/>
    <w:rsid w:val="00671BD8"/>
    <w:rsid w:val="00671D12"/>
    <w:rsid w:val="00671E51"/>
    <w:rsid w:val="00671EC2"/>
    <w:rsid w:val="00672128"/>
    <w:rsid w:val="006722D2"/>
    <w:rsid w:val="00672711"/>
    <w:rsid w:val="00672C2B"/>
    <w:rsid w:val="0067307E"/>
    <w:rsid w:val="006732F5"/>
    <w:rsid w:val="0067385F"/>
    <w:rsid w:val="00673C71"/>
    <w:rsid w:val="0067413E"/>
    <w:rsid w:val="006743DF"/>
    <w:rsid w:val="006748FB"/>
    <w:rsid w:val="00674D3C"/>
    <w:rsid w:val="00675121"/>
    <w:rsid w:val="00676205"/>
    <w:rsid w:val="006764D8"/>
    <w:rsid w:val="006769E2"/>
    <w:rsid w:val="00677495"/>
    <w:rsid w:val="00677C69"/>
    <w:rsid w:val="0067941F"/>
    <w:rsid w:val="006801BB"/>
    <w:rsid w:val="00680867"/>
    <w:rsid w:val="00680BCD"/>
    <w:rsid w:val="006815DF"/>
    <w:rsid w:val="00681A10"/>
    <w:rsid w:val="00681C03"/>
    <w:rsid w:val="00681D01"/>
    <w:rsid w:val="006821F9"/>
    <w:rsid w:val="006831BF"/>
    <w:rsid w:val="00684523"/>
    <w:rsid w:val="006845D4"/>
    <w:rsid w:val="006856D8"/>
    <w:rsid w:val="00685716"/>
    <w:rsid w:val="00685DE7"/>
    <w:rsid w:val="00687080"/>
    <w:rsid w:val="00687159"/>
    <w:rsid w:val="006873C1"/>
    <w:rsid w:val="00690086"/>
    <w:rsid w:val="0069021E"/>
    <w:rsid w:val="00690418"/>
    <w:rsid w:val="00691042"/>
    <w:rsid w:val="006913DD"/>
    <w:rsid w:val="00691974"/>
    <w:rsid w:val="00691EC2"/>
    <w:rsid w:val="00692855"/>
    <w:rsid w:val="0069286A"/>
    <w:rsid w:val="00692C21"/>
    <w:rsid w:val="00693366"/>
    <w:rsid w:val="00693382"/>
    <w:rsid w:val="00693697"/>
    <w:rsid w:val="0069379C"/>
    <w:rsid w:val="00694B41"/>
    <w:rsid w:val="00694F21"/>
    <w:rsid w:val="0069543C"/>
    <w:rsid w:val="00696ABC"/>
    <w:rsid w:val="00696B92"/>
    <w:rsid w:val="0069A131"/>
    <w:rsid w:val="006A0208"/>
    <w:rsid w:val="006A0A73"/>
    <w:rsid w:val="006A1C37"/>
    <w:rsid w:val="006A27D7"/>
    <w:rsid w:val="006A35DE"/>
    <w:rsid w:val="006A3C5C"/>
    <w:rsid w:val="006A4117"/>
    <w:rsid w:val="006A4A20"/>
    <w:rsid w:val="006A4C2D"/>
    <w:rsid w:val="006A55A4"/>
    <w:rsid w:val="006A6566"/>
    <w:rsid w:val="006A6786"/>
    <w:rsid w:val="006A714E"/>
    <w:rsid w:val="006A786F"/>
    <w:rsid w:val="006A7D52"/>
    <w:rsid w:val="006B1450"/>
    <w:rsid w:val="006B1F6B"/>
    <w:rsid w:val="006B276D"/>
    <w:rsid w:val="006B2DFC"/>
    <w:rsid w:val="006B2E3E"/>
    <w:rsid w:val="006B4403"/>
    <w:rsid w:val="006B4410"/>
    <w:rsid w:val="006B4CDC"/>
    <w:rsid w:val="006B4D3B"/>
    <w:rsid w:val="006B5133"/>
    <w:rsid w:val="006B5292"/>
    <w:rsid w:val="006B55CC"/>
    <w:rsid w:val="006B5904"/>
    <w:rsid w:val="006B6276"/>
    <w:rsid w:val="006B63A8"/>
    <w:rsid w:val="006B66B6"/>
    <w:rsid w:val="006B6E45"/>
    <w:rsid w:val="006B6FA3"/>
    <w:rsid w:val="006B7157"/>
    <w:rsid w:val="006B7192"/>
    <w:rsid w:val="006B7D6D"/>
    <w:rsid w:val="006BC8E3"/>
    <w:rsid w:val="006BDECA"/>
    <w:rsid w:val="006C0A5A"/>
    <w:rsid w:val="006C0BF4"/>
    <w:rsid w:val="006C10EC"/>
    <w:rsid w:val="006C1516"/>
    <w:rsid w:val="006C1526"/>
    <w:rsid w:val="006C18DF"/>
    <w:rsid w:val="006C1F55"/>
    <w:rsid w:val="006C2031"/>
    <w:rsid w:val="006C226C"/>
    <w:rsid w:val="006C243B"/>
    <w:rsid w:val="006C2D1A"/>
    <w:rsid w:val="006C3591"/>
    <w:rsid w:val="006C3AB2"/>
    <w:rsid w:val="006C44F1"/>
    <w:rsid w:val="006C56B8"/>
    <w:rsid w:val="006C5ACB"/>
    <w:rsid w:val="006C5D24"/>
    <w:rsid w:val="006C67E3"/>
    <w:rsid w:val="006C6C65"/>
    <w:rsid w:val="006C6E10"/>
    <w:rsid w:val="006C75C9"/>
    <w:rsid w:val="006C77A6"/>
    <w:rsid w:val="006C7D0E"/>
    <w:rsid w:val="006CEBE2"/>
    <w:rsid w:val="006D05A0"/>
    <w:rsid w:val="006D0A14"/>
    <w:rsid w:val="006D1DC9"/>
    <w:rsid w:val="006D1F75"/>
    <w:rsid w:val="006D22B1"/>
    <w:rsid w:val="006D279C"/>
    <w:rsid w:val="006D309A"/>
    <w:rsid w:val="006D3B67"/>
    <w:rsid w:val="006D4270"/>
    <w:rsid w:val="006D461A"/>
    <w:rsid w:val="006D485F"/>
    <w:rsid w:val="006D4D44"/>
    <w:rsid w:val="006D52FE"/>
    <w:rsid w:val="006D5DAB"/>
    <w:rsid w:val="006D61F7"/>
    <w:rsid w:val="006D6250"/>
    <w:rsid w:val="006D6786"/>
    <w:rsid w:val="006D6ED1"/>
    <w:rsid w:val="006E05CC"/>
    <w:rsid w:val="006E0E10"/>
    <w:rsid w:val="006E1DA8"/>
    <w:rsid w:val="006E2849"/>
    <w:rsid w:val="006E33AD"/>
    <w:rsid w:val="006E34B1"/>
    <w:rsid w:val="006E3B6F"/>
    <w:rsid w:val="006E3C21"/>
    <w:rsid w:val="006E3C22"/>
    <w:rsid w:val="006E3CB9"/>
    <w:rsid w:val="006E3EE3"/>
    <w:rsid w:val="006E402C"/>
    <w:rsid w:val="006E4143"/>
    <w:rsid w:val="006E4225"/>
    <w:rsid w:val="006E46AE"/>
    <w:rsid w:val="006E46CD"/>
    <w:rsid w:val="006E4FDF"/>
    <w:rsid w:val="006E534C"/>
    <w:rsid w:val="006E6116"/>
    <w:rsid w:val="006E6315"/>
    <w:rsid w:val="006F04CA"/>
    <w:rsid w:val="006F05F9"/>
    <w:rsid w:val="006F130B"/>
    <w:rsid w:val="006F1381"/>
    <w:rsid w:val="006F1494"/>
    <w:rsid w:val="006F1C68"/>
    <w:rsid w:val="006F1DAC"/>
    <w:rsid w:val="006F2120"/>
    <w:rsid w:val="006F26F0"/>
    <w:rsid w:val="006F2B28"/>
    <w:rsid w:val="006F2C54"/>
    <w:rsid w:val="006F2E8A"/>
    <w:rsid w:val="006F3232"/>
    <w:rsid w:val="006F35EE"/>
    <w:rsid w:val="006F37F4"/>
    <w:rsid w:val="006F3C62"/>
    <w:rsid w:val="006F3EF6"/>
    <w:rsid w:val="006F495B"/>
    <w:rsid w:val="006F5596"/>
    <w:rsid w:val="006F57E1"/>
    <w:rsid w:val="006F5FDB"/>
    <w:rsid w:val="006F7294"/>
    <w:rsid w:val="006F750D"/>
    <w:rsid w:val="006F79FB"/>
    <w:rsid w:val="006F7E6C"/>
    <w:rsid w:val="00700A66"/>
    <w:rsid w:val="00701119"/>
    <w:rsid w:val="007012D1"/>
    <w:rsid w:val="00701842"/>
    <w:rsid w:val="007021FF"/>
    <w:rsid w:val="00702D78"/>
    <w:rsid w:val="00702E44"/>
    <w:rsid w:val="00703336"/>
    <w:rsid w:val="0070417C"/>
    <w:rsid w:val="007046B5"/>
    <w:rsid w:val="00705110"/>
    <w:rsid w:val="007058A4"/>
    <w:rsid w:val="00706305"/>
    <w:rsid w:val="00706B41"/>
    <w:rsid w:val="00706BC6"/>
    <w:rsid w:val="00706D1D"/>
    <w:rsid w:val="0070703C"/>
    <w:rsid w:val="0070E2CD"/>
    <w:rsid w:val="00710E1B"/>
    <w:rsid w:val="00710E97"/>
    <w:rsid w:val="00711812"/>
    <w:rsid w:val="007121F6"/>
    <w:rsid w:val="00712895"/>
    <w:rsid w:val="00712D34"/>
    <w:rsid w:val="00713BD9"/>
    <w:rsid w:val="00713DA0"/>
    <w:rsid w:val="00714424"/>
    <w:rsid w:val="007147BD"/>
    <w:rsid w:val="00715B3F"/>
    <w:rsid w:val="0071714A"/>
    <w:rsid w:val="00717986"/>
    <w:rsid w:val="00717C61"/>
    <w:rsid w:val="00717D3C"/>
    <w:rsid w:val="00717E3C"/>
    <w:rsid w:val="007206B7"/>
    <w:rsid w:val="007207BF"/>
    <w:rsid w:val="00720AF9"/>
    <w:rsid w:val="0072119C"/>
    <w:rsid w:val="00721700"/>
    <w:rsid w:val="00722B78"/>
    <w:rsid w:val="007231B5"/>
    <w:rsid w:val="007236B3"/>
    <w:rsid w:val="00723722"/>
    <w:rsid w:val="0072400F"/>
    <w:rsid w:val="0072519D"/>
    <w:rsid w:val="007252D5"/>
    <w:rsid w:val="007258C1"/>
    <w:rsid w:val="007259A2"/>
    <w:rsid w:val="007262EA"/>
    <w:rsid w:val="00726A2B"/>
    <w:rsid w:val="00727043"/>
    <w:rsid w:val="0072736F"/>
    <w:rsid w:val="007278A8"/>
    <w:rsid w:val="0072A9A7"/>
    <w:rsid w:val="0072F5D5"/>
    <w:rsid w:val="007300B0"/>
    <w:rsid w:val="007301AA"/>
    <w:rsid w:val="00731C47"/>
    <w:rsid w:val="00732CB0"/>
    <w:rsid w:val="00733B31"/>
    <w:rsid w:val="00733DAB"/>
    <w:rsid w:val="00733F04"/>
    <w:rsid w:val="00734297"/>
    <w:rsid w:val="007346A3"/>
    <w:rsid w:val="00734FFD"/>
    <w:rsid w:val="00735258"/>
    <w:rsid w:val="00736D33"/>
    <w:rsid w:val="00736F87"/>
    <w:rsid w:val="007374C0"/>
    <w:rsid w:val="00737700"/>
    <w:rsid w:val="00737BFC"/>
    <w:rsid w:val="00740128"/>
    <w:rsid w:val="00740C81"/>
    <w:rsid w:val="007410A2"/>
    <w:rsid w:val="007415CF"/>
    <w:rsid w:val="007424AC"/>
    <w:rsid w:val="00742572"/>
    <w:rsid w:val="00742913"/>
    <w:rsid w:val="007429DE"/>
    <w:rsid w:val="00742F6D"/>
    <w:rsid w:val="00742FD8"/>
    <w:rsid w:val="00743259"/>
    <w:rsid w:val="007458B7"/>
    <w:rsid w:val="00745E61"/>
    <w:rsid w:val="00746618"/>
    <w:rsid w:val="00746B53"/>
    <w:rsid w:val="00747006"/>
    <w:rsid w:val="0075010F"/>
    <w:rsid w:val="007508E4"/>
    <w:rsid w:val="00750C32"/>
    <w:rsid w:val="00750DB0"/>
    <w:rsid w:val="007510FE"/>
    <w:rsid w:val="007511FC"/>
    <w:rsid w:val="00751873"/>
    <w:rsid w:val="00753605"/>
    <w:rsid w:val="00753A57"/>
    <w:rsid w:val="007547AC"/>
    <w:rsid w:val="00754B77"/>
    <w:rsid w:val="00755849"/>
    <w:rsid w:val="00755E94"/>
    <w:rsid w:val="0075688E"/>
    <w:rsid w:val="00756987"/>
    <w:rsid w:val="00756E5D"/>
    <w:rsid w:val="0075709E"/>
    <w:rsid w:val="0075730E"/>
    <w:rsid w:val="00757357"/>
    <w:rsid w:val="007577FD"/>
    <w:rsid w:val="00757811"/>
    <w:rsid w:val="0075782F"/>
    <w:rsid w:val="00757C8D"/>
    <w:rsid w:val="00757FFC"/>
    <w:rsid w:val="00761567"/>
    <w:rsid w:val="00761678"/>
    <w:rsid w:val="007624FB"/>
    <w:rsid w:val="00762992"/>
    <w:rsid w:val="00762FA8"/>
    <w:rsid w:val="00763659"/>
    <w:rsid w:val="007638A2"/>
    <w:rsid w:val="007648BA"/>
    <w:rsid w:val="00764C03"/>
    <w:rsid w:val="00765034"/>
    <w:rsid w:val="00765136"/>
    <w:rsid w:val="007652A1"/>
    <w:rsid w:val="007654B7"/>
    <w:rsid w:val="00765530"/>
    <w:rsid w:val="00766200"/>
    <w:rsid w:val="007665FB"/>
    <w:rsid w:val="00766629"/>
    <w:rsid w:val="00766A7A"/>
    <w:rsid w:val="00766FD2"/>
    <w:rsid w:val="00767E40"/>
    <w:rsid w:val="007702AD"/>
    <w:rsid w:val="007702EC"/>
    <w:rsid w:val="00772182"/>
    <w:rsid w:val="0077238E"/>
    <w:rsid w:val="007738EC"/>
    <w:rsid w:val="00773AA0"/>
    <w:rsid w:val="00773DCC"/>
    <w:rsid w:val="00774734"/>
    <w:rsid w:val="007747B5"/>
    <w:rsid w:val="007748CB"/>
    <w:rsid w:val="00774F15"/>
    <w:rsid w:val="00774F84"/>
    <w:rsid w:val="0077526D"/>
    <w:rsid w:val="007753D2"/>
    <w:rsid w:val="007754F5"/>
    <w:rsid w:val="00775E1F"/>
    <w:rsid w:val="00776EBF"/>
    <w:rsid w:val="00777188"/>
    <w:rsid w:val="00777AD5"/>
    <w:rsid w:val="00777D6A"/>
    <w:rsid w:val="007803B9"/>
    <w:rsid w:val="00780400"/>
    <w:rsid w:val="00780930"/>
    <w:rsid w:val="00780E87"/>
    <w:rsid w:val="00781383"/>
    <w:rsid w:val="00781742"/>
    <w:rsid w:val="007819B3"/>
    <w:rsid w:val="007833A2"/>
    <w:rsid w:val="00783AA4"/>
    <w:rsid w:val="007841CB"/>
    <w:rsid w:val="0078446C"/>
    <w:rsid w:val="00784D6A"/>
    <w:rsid w:val="007850A7"/>
    <w:rsid w:val="0078538C"/>
    <w:rsid w:val="00785AD2"/>
    <w:rsid w:val="00785BE0"/>
    <w:rsid w:val="007863E2"/>
    <w:rsid w:val="00786964"/>
    <w:rsid w:val="00786D56"/>
    <w:rsid w:val="007901EF"/>
    <w:rsid w:val="00790D7F"/>
    <w:rsid w:val="0079250B"/>
    <w:rsid w:val="00792E30"/>
    <w:rsid w:val="00793128"/>
    <w:rsid w:val="007936FD"/>
    <w:rsid w:val="00793E6F"/>
    <w:rsid w:val="007946E8"/>
    <w:rsid w:val="007957D8"/>
    <w:rsid w:val="00795EC5"/>
    <w:rsid w:val="00795F44"/>
    <w:rsid w:val="00796827"/>
    <w:rsid w:val="007971ED"/>
    <w:rsid w:val="007973EC"/>
    <w:rsid w:val="00797503"/>
    <w:rsid w:val="00797590"/>
    <w:rsid w:val="007975D8"/>
    <w:rsid w:val="00797A0C"/>
    <w:rsid w:val="00797BA2"/>
    <w:rsid w:val="007A03AC"/>
    <w:rsid w:val="007A1AC1"/>
    <w:rsid w:val="007A1D33"/>
    <w:rsid w:val="007A1F18"/>
    <w:rsid w:val="007A258D"/>
    <w:rsid w:val="007A29F9"/>
    <w:rsid w:val="007A3946"/>
    <w:rsid w:val="007A3997"/>
    <w:rsid w:val="007A3C66"/>
    <w:rsid w:val="007A3FF2"/>
    <w:rsid w:val="007A48BD"/>
    <w:rsid w:val="007A521F"/>
    <w:rsid w:val="007A57BA"/>
    <w:rsid w:val="007A67DC"/>
    <w:rsid w:val="007B0A22"/>
    <w:rsid w:val="007B0C03"/>
    <w:rsid w:val="007B0F43"/>
    <w:rsid w:val="007B12D5"/>
    <w:rsid w:val="007B1B30"/>
    <w:rsid w:val="007B1CF1"/>
    <w:rsid w:val="007B262D"/>
    <w:rsid w:val="007B3160"/>
    <w:rsid w:val="007B3A6C"/>
    <w:rsid w:val="007B3E90"/>
    <w:rsid w:val="007B4411"/>
    <w:rsid w:val="007B466C"/>
    <w:rsid w:val="007B570F"/>
    <w:rsid w:val="007B5DA8"/>
    <w:rsid w:val="007B684E"/>
    <w:rsid w:val="007B6B04"/>
    <w:rsid w:val="007B6C77"/>
    <w:rsid w:val="007B6ED5"/>
    <w:rsid w:val="007B6FE6"/>
    <w:rsid w:val="007B7572"/>
    <w:rsid w:val="007C0676"/>
    <w:rsid w:val="007C0D12"/>
    <w:rsid w:val="007C1002"/>
    <w:rsid w:val="007C21A5"/>
    <w:rsid w:val="007C228A"/>
    <w:rsid w:val="007C23C4"/>
    <w:rsid w:val="007C273A"/>
    <w:rsid w:val="007C2791"/>
    <w:rsid w:val="007C333F"/>
    <w:rsid w:val="007C3483"/>
    <w:rsid w:val="007C53BE"/>
    <w:rsid w:val="007C6946"/>
    <w:rsid w:val="007C6DB3"/>
    <w:rsid w:val="007C7150"/>
    <w:rsid w:val="007C74AE"/>
    <w:rsid w:val="007C7D1E"/>
    <w:rsid w:val="007CF7CD"/>
    <w:rsid w:val="007D0CF7"/>
    <w:rsid w:val="007D0EE4"/>
    <w:rsid w:val="007D2E9F"/>
    <w:rsid w:val="007D3364"/>
    <w:rsid w:val="007D361C"/>
    <w:rsid w:val="007D36FF"/>
    <w:rsid w:val="007D37CC"/>
    <w:rsid w:val="007D3E26"/>
    <w:rsid w:val="007D6146"/>
    <w:rsid w:val="007D7635"/>
    <w:rsid w:val="007E0674"/>
    <w:rsid w:val="007E072F"/>
    <w:rsid w:val="007E092F"/>
    <w:rsid w:val="007E0C35"/>
    <w:rsid w:val="007E0DA8"/>
    <w:rsid w:val="007E0E7C"/>
    <w:rsid w:val="007E0F2A"/>
    <w:rsid w:val="007E22F1"/>
    <w:rsid w:val="007E2C6D"/>
    <w:rsid w:val="007E2FFB"/>
    <w:rsid w:val="007E3A2F"/>
    <w:rsid w:val="007E3D83"/>
    <w:rsid w:val="007E4F55"/>
    <w:rsid w:val="007E5B78"/>
    <w:rsid w:val="007E6029"/>
    <w:rsid w:val="007E6364"/>
    <w:rsid w:val="007E6C26"/>
    <w:rsid w:val="007E7EF2"/>
    <w:rsid w:val="007F0516"/>
    <w:rsid w:val="007F08C1"/>
    <w:rsid w:val="007F0DE8"/>
    <w:rsid w:val="007F1266"/>
    <w:rsid w:val="007F14FB"/>
    <w:rsid w:val="007F1594"/>
    <w:rsid w:val="007F16B6"/>
    <w:rsid w:val="007F2641"/>
    <w:rsid w:val="007F280C"/>
    <w:rsid w:val="007F33B2"/>
    <w:rsid w:val="007F360F"/>
    <w:rsid w:val="007F4263"/>
    <w:rsid w:val="007F4602"/>
    <w:rsid w:val="007F47C6"/>
    <w:rsid w:val="007F4CC1"/>
    <w:rsid w:val="007F5392"/>
    <w:rsid w:val="007F6163"/>
    <w:rsid w:val="007F674A"/>
    <w:rsid w:val="007F69E8"/>
    <w:rsid w:val="007F6CBA"/>
    <w:rsid w:val="007F6E50"/>
    <w:rsid w:val="007F7122"/>
    <w:rsid w:val="007F75E1"/>
    <w:rsid w:val="008004F1"/>
    <w:rsid w:val="00800F37"/>
    <w:rsid w:val="00801BB2"/>
    <w:rsid w:val="00802728"/>
    <w:rsid w:val="00802A0A"/>
    <w:rsid w:val="00802D67"/>
    <w:rsid w:val="00803372"/>
    <w:rsid w:val="008034AD"/>
    <w:rsid w:val="008049C8"/>
    <w:rsid w:val="0080521A"/>
    <w:rsid w:val="00805223"/>
    <w:rsid w:val="00805D1C"/>
    <w:rsid w:val="00805F39"/>
    <w:rsid w:val="0080681E"/>
    <w:rsid w:val="00807461"/>
    <w:rsid w:val="00807562"/>
    <w:rsid w:val="008079D0"/>
    <w:rsid w:val="008103C0"/>
    <w:rsid w:val="00810421"/>
    <w:rsid w:val="00810586"/>
    <w:rsid w:val="008108C3"/>
    <w:rsid w:val="0081101B"/>
    <w:rsid w:val="00811EDE"/>
    <w:rsid w:val="00812EFE"/>
    <w:rsid w:val="00813DFF"/>
    <w:rsid w:val="0081432E"/>
    <w:rsid w:val="00814794"/>
    <w:rsid w:val="00814CF2"/>
    <w:rsid w:val="00815472"/>
    <w:rsid w:val="00815E27"/>
    <w:rsid w:val="00815E6D"/>
    <w:rsid w:val="0081685F"/>
    <w:rsid w:val="00816A75"/>
    <w:rsid w:val="00817A7F"/>
    <w:rsid w:val="00819712"/>
    <w:rsid w:val="00820021"/>
    <w:rsid w:val="00820957"/>
    <w:rsid w:val="008209FF"/>
    <w:rsid w:val="00820BE5"/>
    <w:rsid w:val="00820EE8"/>
    <w:rsid w:val="008215AE"/>
    <w:rsid w:val="00821E76"/>
    <w:rsid w:val="00823234"/>
    <w:rsid w:val="00823345"/>
    <w:rsid w:val="008234BF"/>
    <w:rsid w:val="00823992"/>
    <w:rsid w:val="008246A4"/>
    <w:rsid w:val="008246DF"/>
    <w:rsid w:val="00825462"/>
    <w:rsid w:val="00825A18"/>
    <w:rsid w:val="00825AF7"/>
    <w:rsid w:val="00825DFB"/>
    <w:rsid w:val="00825E8D"/>
    <w:rsid w:val="00825F8D"/>
    <w:rsid w:val="00826532"/>
    <w:rsid w:val="00826A29"/>
    <w:rsid w:val="0082793A"/>
    <w:rsid w:val="00827D86"/>
    <w:rsid w:val="00830239"/>
    <w:rsid w:val="00830792"/>
    <w:rsid w:val="00830CC2"/>
    <w:rsid w:val="00830F0A"/>
    <w:rsid w:val="00832679"/>
    <w:rsid w:val="00832A75"/>
    <w:rsid w:val="00834112"/>
    <w:rsid w:val="00834AF1"/>
    <w:rsid w:val="00834B71"/>
    <w:rsid w:val="0083538A"/>
    <w:rsid w:val="00835CA9"/>
    <w:rsid w:val="008367A7"/>
    <w:rsid w:val="0083702C"/>
    <w:rsid w:val="008371A6"/>
    <w:rsid w:val="0083BF30"/>
    <w:rsid w:val="00840B8F"/>
    <w:rsid w:val="00840C40"/>
    <w:rsid w:val="00841CBA"/>
    <w:rsid w:val="00841F48"/>
    <w:rsid w:val="00842618"/>
    <w:rsid w:val="00843113"/>
    <w:rsid w:val="0084408C"/>
    <w:rsid w:val="00844133"/>
    <w:rsid w:val="0084453C"/>
    <w:rsid w:val="0084774E"/>
    <w:rsid w:val="00850B30"/>
    <w:rsid w:val="00850E94"/>
    <w:rsid w:val="008511ED"/>
    <w:rsid w:val="0085196E"/>
    <w:rsid w:val="00851B26"/>
    <w:rsid w:val="00851DB0"/>
    <w:rsid w:val="008520E2"/>
    <w:rsid w:val="00852A3B"/>
    <w:rsid w:val="0085307C"/>
    <w:rsid w:val="0085319A"/>
    <w:rsid w:val="00853DC7"/>
    <w:rsid w:val="00855CF8"/>
    <w:rsid w:val="00856024"/>
    <w:rsid w:val="008566DB"/>
    <w:rsid w:val="00856929"/>
    <w:rsid w:val="00856A0D"/>
    <w:rsid w:val="00857187"/>
    <w:rsid w:val="00857751"/>
    <w:rsid w:val="00857755"/>
    <w:rsid w:val="00857825"/>
    <w:rsid w:val="00857840"/>
    <w:rsid w:val="00860251"/>
    <w:rsid w:val="00860B40"/>
    <w:rsid w:val="00860BBD"/>
    <w:rsid w:val="00860DF5"/>
    <w:rsid w:val="008615FD"/>
    <w:rsid w:val="00862676"/>
    <w:rsid w:val="00862FA3"/>
    <w:rsid w:val="00862FB8"/>
    <w:rsid w:val="008632AB"/>
    <w:rsid w:val="00863DD9"/>
    <w:rsid w:val="008643D1"/>
    <w:rsid w:val="0086445C"/>
    <w:rsid w:val="008645C0"/>
    <w:rsid w:val="00864893"/>
    <w:rsid w:val="00864A3D"/>
    <w:rsid w:val="00865180"/>
    <w:rsid w:val="0086586F"/>
    <w:rsid w:val="008659D3"/>
    <w:rsid w:val="0086604D"/>
    <w:rsid w:val="00866D97"/>
    <w:rsid w:val="00866F54"/>
    <w:rsid w:val="008673D3"/>
    <w:rsid w:val="00867555"/>
    <w:rsid w:val="00867B2E"/>
    <w:rsid w:val="0087014F"/>
    <w:rsid w:val="0087090B"/>
    <w:rsid w:val="00870921"/>
    <w:rsid w:val="00871C70"/>
    <w:rsid w:val="00871D0A"/>
    <w:rsid w:val="0087277B"/>
    <w:rsid w:val="008727AF"/>
    <w:rsid w:val="008732B3"/>
    <w:rsid w:val="008734AA"/>
    <w:rsid w:val="0087396A"/>
    <w:rsid w:val="00873DE4"/>
    <w:rsid w:val="00873F19"/>
    <w:rsid w:val="00874153"/>
    <w:rsid w:val="00874C03"/>
    <w:rsid w:val="00874CB7"/>
    <w:rsid w:val="00874E5D"/>
    <w:rsid w:val="0087541D"/>
    <w:rsid w:val="00875DB6"/>
    <w:rsid w:val="008762A7"/>
    <w:rsid w:val="0087678A"/>
    <w:rsid w:val="0087733D"/>
    <w:rsid w:val="008774E4"/>
    <w:rsid w:val="0087786C"/>
    <w:rsid w:val="00877A81"/>
    <w:rsid w:val="00877CBF"/>
    <w:rsid w:val="00880776"/>
    <w:rsid w:val="00880B3E"/>
    <w:rsid w:val="00880EC4"/>
    <w:rsid w:val="0088168F"/>
    <w:rsid w:val="00884697"/>
    <w:rsid w:val="0088558E"/>
    <w:rsid w:val="00886FDB"/>
    <w:rsid w:val="0088717A"/>
    <w:rsid w:val="00890ED5"/>
    <w:rsid w:val="00891A8C"/>
    <w:rsid w:val="00891B37"/>
    <w:rsid w:val="00891C22"/>
    <w:rsid w:val="00891D89"/>
    <w:rsid w:val="00892B76"/>
    <w:rsid w:val="00893619"/>
    <w:rsid w:val="00893D85"/>
    <w:rsid w:val="00894693"/>
    <w:rsid w:val="0089523B"/>
    <w:rsid w:val="00895872"/>
    <w:rsid w:val="00895C91"/>
    <w:rsid w:val="0089656D"/>
    <w:rsid w:val="00896F16"/>
    <w:rsid w:val="00897881"/>
    <w:rsid w:val="00897BDF"/>
    <w:rsid w:val="008A00C4"/>
    <w:rsid w:val="008A08D7"/>
    <w:rsid w:val="008A0BB3"/>
    <w:rsid w:val="008A0E37"/>
    <w:rsid w:val="008A136F"/>
    <w:rsid w:val="008A17F8"/>
    <w:rsid w:val="008A18EE"/>
    <w:rsid w:val="008A1E7A"/>
    <w:rsid w:val="008A3067"/>
    <w:rsid w:val="008A3D95"/>
    <w:rsid w:val="008A4175"/>
    <w:rsid w:val="008A465A"/>
    <w:rsid w:val="008A4982"/>
    <w:rsid w:val="008A4E75"/>
    <w:rsid w:val="008A5B78"/>
    <w:rsid w:val="008A6375"/>
    <w:rsid w:val="008A6395"/>
    <w:rsid w:val="008A76D4"/>
    <w:rsid w:val="008A7B66"/>
    <w:rsid w:val="008B0624"/>
    <w:rsid w:val="008B0786"/>
    <w:rsid w:val="008B0A81"/>
    <w:rsid w:val="008B117A"/>
    <w:rsid w:val="008B1459"/>
    <w:rsid w:val="008B16CF"/>
    <w:rsid w:val="008B1AB6"/>
    <w:rsid w:val="008B1E23"/>
    <w:rsid w:val="008B2701"/>
    <w:rsid w:val="008B29E7"/>
    <w:rsid w:val="008B2FE0"/>
    <w:rsid w:val="008B4840"/>
    <w:rsid w:val="008B4DD4"/>
    <w:rsid w:val="008B5DE4"/>
    <w:rsid w:val="008B6083"/>
    <w:rsid w:val="008B641C"/>
    <w:rsid w:val="008B65BF"/>
    <w:rsid w:val="008B679B"/>
    <w:rsid w:val="008B6909"/>
    <w:rsid w:val="008B6B56"/>
    <w:rsid w:val="008B6E44"/>
    <w:rsid w:val="008B7749"/>
    <w:rsid w:val="008B78F9"/>
    <w:rsid w:val="008B7B7A"/>
    <w:rsid w:val="008B7D62"/>
    <w:rsid w:val="008B7D98"/>
    <w:rsid w:val="008C086C"/>
    <w:rsid w:val="008C0DBD"/>
    <w:rsid w:val="008C0E5C"/>
    <w:rsid w:val="008C0FCD"/>
    <w:rsid w:val="008C13C5"/>
    <w:rsid w:val="008C1633"/>
    <w:rsid w:val="008C1AA0"/>
    <w:rsid w:val="008C1C55"/>
    <w:rsid w:val="008C2811"/>
    <w:rsid w:val="008C2AA0"/>
    <w:rsid w:val="008C3073"/>
    <w:rsid w:val="008C30BA"/>
    <w:rsid w:val="008C31CB"/>
    <w:rsid w:val="008C3898"/>
    <w:rsid w:val="008C3D0B"/>
    <w:rsid w:val="008C3D52"/>
    <w:rsid w:val="008C42F1"/>
    <w:rsid w:val="008C5707"/>
    <w:rsid w:val="008C5733"/>
    <w:rsid w:val="008C5D26"/>
    <w:rsid w:val="008C6203"/>
    <w:rsid w:val="008C62FB"/>
    <w:rsid w:val="008C6DDD"/>
    <w:rsid w:val="008C6E12"/>
    <w:rsid w:val="008C75CA"/>
    <w:rsid w:val="008C7623"/>
    <w:rsid w:val="008D0337"/>
    <w:rsid w:val="008D0431"/>
    <w:rsid w:val="008D060E"/>
    <w:rsid w:val="008D06DF"/>
    <w:rsid w:val="008D1532"/>
    <w:rsid w:val="008D15E1"/>
    <w:rsid w:val="008D19FD"/>
    <w:rsid w:val="008D24E7"/>
    <w:rsid w:val="008D32C3"/>
    <w:rsid w:val="008D32FE"/>
    <w:rsid w:val="008D35BA"/>
    <w:rsid w:val="008D3768"/>
    <w:rsid w:val="008D3958"/>
    <w:rsid w:val="008D39CE"/>
    <w:rsid w:val="008D3D6D"/>
    <w:rsid w:val="008D3DDE"/>
    <w:rsid w:val="008D4669"/>
    <w:rsid w:val="008D49DB"/>
    <w:rsid w:val="008D4D9E"/>
    <w:rsid w:val="008D4EE9"/>
    <w:rsid w:val="008D5522"/>
    <w:rsid w:val="008D5AF8"/>
    <w:rsid w:val="008D669E"/>
    <w:rsid w:val="008D6ED1"/>
    <w:rsid w:val="008D70D5"/>
    <w:rsid w:val="008D7503"/>
    <w:rsid w:val="008D7964"/>
    <w:rsid w:val="008E04B8"/>
    <w:rsid w:val="008E0A52"/>
    <w:rsid w:val="008E137C"/>
    <w:rsid w:val="008E13EB"/>
    <w:rsid w:val="008E18D6"/>
    <w:rsid w:val="008E1C93"/>
    <w:rsid w:val="008E2E31"/>
    <w:rsid w:val="008E2E32"/>
    <w:rsid w:val="008E3860"/>
    <w:rsid w:val="008E3BD0"/>
    <w:rsid w:val="008E3CE4"/>
    <w:rsid w:val="008E3F98"/>
    <w:rsid w:val="008E4A7A"/>
    <w:rsid w:val="008E5253"/>
    <w:rsid w:val="008E5326"/>
    <w:rsid w:val="008E539A"/>
    <w:rsid w:val="008E5747"/>
    <w:rsid w:val="008E63C4"/>
    <w:rsid w:val="008E7349"/>
    <w:rsid w:val="008E7CA2"/>
    <w:rsid w:val="008E7F06"/>
    <w:rsid w:val="008F0458"/>
    <w:rsid w:val="008F088F"/>
    <w:rsid w:val="008F0DCA"/>
    <w:rsid w:val="008F0EB3"/>
    <w:rsid w:val="008F1864"/>
    <w:rsid w:val="008F1A70"/>
    <w:rsid w:val="008F1A79"/>
    <w:rsid w:val="008F2B97"/>
    <w:rsid w:val="008F39CB"/>
    <w:rsid w:val="008F3F33"/>
    <w:rsid w:val="008F4337"/>
    <w:rsid w:val="008F44D4"/>
    <w:rsid w:val="008F485C"/>
    <w:rsid w:val="008F4D0D"/>
    <w:rsid w:val="008F50BD"/>
    <w:rsid w:val="008F55D3"/>
    <w:rsid w:val="008F5C5A"/>
    <w:rsid w:val="008F67B4"/>
    <w:rsid w:val="008F6FBD"/>
    <w:rsid w:val="008F7520"/>
    <w:rsid w:val="008F7948"/>
    <w:rsid w:val="008F7D83"/>
    <w:rsid w:val="00900927"/>
    <w:rsid w:val="00900FF5"/>
    <w:rsid w:val="009010A1"/>
    <w:rsid w:val="009016EB"/>
    <w:rsid w:val="009017A3"/>
    <w:rsid w:val="009022DD"/>
    <w:rsid w:val="00902C68"/>
    <w:rsid w:val="00902CD7"/>
    <w:rsid w:val="009038C1"/>
    <w:rsid w:val="009061C1"/>
    <w:rsid w:val="0090633A"/>
    <w:rsid w:val="00906890"/>
    <w:rsid w:val="00906FF3"/>
    <w:rsid w:val="0090762A"/>
    <w:rsid w:val="009101A7"/>
    <w:rsid w:val="0091076A"/>
    <w:rsid w:val="0091119F"/>
    <w:rsid w:val="009114D5"/>
    <w:rsid w:val="00911907"/>
    <w:rsid w:val="00911BE4"/>
    <w:rsid w:val="0091293E"/>
    <w:rsid w:val="00912C1A"/>
    <w:rsid w:val="00912F18"/>
    <w:rsid w:val="00913472"/>
    <w:rsid w:val="00913B48"/>
    <w:rsid w:val="00914335"/>
    <w:rsid w:val="00914609"/>
    <w:rsid w:val="00914B2B"/>
    <w:rsid w:val="00914C56"/>
    <w:rsid w:val="009154E2"/>
    <w:rsid w:val="00915EC5"/>
    <w:rsid w:val="0091667E"/>
    <w:rsid w:val="009167F5"/>
    <w:rsid w:val="0091763F"/>
    <w:rsid w:val="00920099"/>
    <w:rsid w:val="0092033F"/>
    <w:rsid w:val="00920358"/>
    <w:rsid w:val="0092164A"/>
    <w:rsid w:val="009219E9"/>
    <w:rsid w:val="00921D6B"/>
    <w:rsid w:val="00921DCB"/>
    <w:rsid w:val="0092264C"/>
    <w:rsid w:val="0092265A"/>
    <w:rsid w:val="00922F07"/>
    <w:rsid w:val="0092364A"/>
    <w:rsid w:val="00923DCD"/>
    <w:rsid w:val="0092474E"/>
    <w:rsid w:val="00925017"/>
    <w:rsid w:val="00925208"/>
    <w:rsid w:val="00925F9B"/>
    <w:rsid w:val="00926437"/>
    <w:rsid w:val="00926BAD"/>
    <w:rsid w:val="00926C21"/>
    <w:rsid w:val="009273CB"/>
    <w:rsid w:val="0092772F"/>
    <w:rsid w:val="00927A96"/>
    <w:rsid w:val="00927DF9"/>
    <w:rsid w:val="00927EE8"/>
    <w:rsid w:val="00930221"/>
    <w:rsid w:val="009307CE"/>
    <w:rsid w:val="00930F67"/>
    <w:rsid w:val="00930FC5"/>
    <w:rsid w:val="00931A54"/>
    <w:rsid w:val="00931D23"/>
    <w:rsid w:val="0093261A"/>
    <w:rsid w:val="00932851"/>
    <w:rsid w:val="00932DD9"/>
    <w:rsid w:val="00933125"/>
    <w:rsid w:val="00933465"/>
    <w:rsid w:val="009335FB"/>
    <w:rsid w:val="00933CC1"/>
    <w:rsid w:val="00933E98"/>
    <w:rsid w:val="00934B7D"/>
    <w:rsid w:val="00935984"/>
    <w:rsid w:val="00935A0B"/>
    <w:rsid w:val="0093614A"/>
    <w:rsid w:val="0093685D"/>
    <w:rsid w:val="00936E27"/>
    <w:rsid w:val="009375CC"/>
    <w:rsid w:val="00937827"/>
    <w:rsid w:val="009401F9"/>
    <w:rsid w:val="00940E32"/>
    <w:rsid w:val="00941191"/>
    <w:rsid w:val="0094154D"/>
    <w:rsid w:val="00941622"/>
    <w:rsid w:val="00941723"/>
    <w:rsid w:val="00942023"/>
    <w:rsid w:val="00942C26"/>
    <w:rsid w:val="00942D80"/>
    <w:rsid w:val="00942DA8"/>
    <w:rsid w:val="00942DE5"/>
    <w:rsid w:val="009434D2"/>
    <w:rsid w:val="009434D4"/>
    <w:rsid w:val="009435CF"/>
    <w:rsid w:val="00944667"/>
    <w:rsid w:val="0094523E"/>
    <w:rsid w:val="00946221"/>
    <w:rsid w:val="0094629E"/>
    <w:rsid w:val="009465B2"/>
    <w:rsid w:val="00946924"/>
    <w:rsid w:val="00946A35"/>
    <w:rsid w:val="00946B78"/>
    <w:rsid w:val="00947944"/>
    <w:rsid w:val="00947DEA"/>
    <w:rsid w:val="00950B66"/>
    <w:rsid w:val="00950FD9"/>
    <w:rsid w:val="00951064"/>
    <w:rsid w:val="00951179"/>
    <w:rsid w:val="009515DD"/>
    <w:rsid w:val="00951972"/>
    <w:rsid w:val="009520E1"/>
    <w:rsid w:val="00952F78"/>
    <w:rsid w:val="00953B31"/>
    <w:rsid w:val="00953DB8"/>
    <w:rsid w:val="00953E7D"/>
    <w:rsid w:val="00953FE5"/>
    <w:rsid w:val="00955779"/>
    <w:rsid w:val="00955814"/>
    <w:rsid w:val="00955E53"/>
    <w:rsid w:val="00956582"/>
    <w:rsid w:val="0095682A"/>
    <w:rsid w:val="009578C1"/>
    <w:rsid w:val="00960531"/>
    <w:rsid w:val="009608F3"/>
    <w:rsid w:val="00960DD7"/>
    <w:rsid w:val="0096203D"/>
    <w:rsid w:val="009622B2"/>
    <w:rsid w:val="00963E16"/>
    <w:rsid w:val="00963E36"/>
    <w:rsid w:val="00963F06"/>
    <w:rsid w:val="009644E6"/>
    <w:rsid w:val="00964B98"/>
    <w:rsid w:val="00964BCF"/>
    <w:rsid w:val="00964D7F"/>
    <w:rsid w:val="009660CA"/>
    <w:rsid w:val="009664DF"/>
    <w:rsid w:val="00966647"/>
    <w:rsid w:val="0096686A"/>
    <w:rsid w:val="009668EA"/>
    <w:rsid w:val="00966EFE"/>
    <w:rsid w:val="00967382"/>
    <w:rsid w:val="00967FC0"/>
    <w:rsid w:val="0096D0EB"/>
    <w:rsid w:val="00970978"/>
    <w:rsid w:val="00970B07"/>
    <w:rsid w:val="00970B08"/>
    <w:rsid w:val="00970B55"/>
    <w:rsid w:val="00971682"/>
    <w:rsid w:val="00971E0A"/>
    <w:rsid w:val="0097276B"/>
    <w:rsid w:val="009729F3"/>
    <w:rsid w:val="00972D1F"/>
    <w:rsid w:val="00973509"/>
    <w:rsid w:val="00973BE9"/>
    <w:rsid w:val="00973FA2"/>
    <w:rsid w:val="009744A6"/>
    <w:rsid w:val="00974EF3"/>
    <w:rsid w:val="00974F3C"/>
    <w:rsid w:val="009762C1"/>
    <w:rsid w:val="009766C2"/>
    <w:rsid w:val="00976BD2"/>
    <w:rsid w:val="00976DB9"/>
    <w:rsid w:val="00976F99"/>
    <w:rsid w:val="00977343"/>
    <w:rsid w:val="0097776B"/>
    <w:rsid w:val="0097794D"/>
    <w:rsid w:val="00977E79"/>
    <w:rsid w:val="00977FA6"/>
    <w:rsid w:val="009803AD"/>
    <w:rsid w:val="00980846"/>
    <w:rsid w:val="00980FAD"/>
    <w:rsid w:val="0098165F"/>
    <w:rsid w:val="00982144"/>
    <w:rsid w:val="00982A36"/>
    <w:rsid w:val="009846B0"/>
    <w:rsid w:val="00984C39"/>
    <w:rsid w:val="00985A7A"/>
    <w:rsid w:val="00985C0D"/>
    <w:rsid w:val="00986034"/>
    <w:rsid w:val="00986500"/>
    <w:rsid w:val="0098656B"/>
    <w:rsid w:val="00987B38"/>
    <w:rsid w:val="00990626"/>
    <w:rsid w:val="00990A76"/>
    <w:rsid w:val="00990B3B"/>
    <w:rsid w:val="00990FAC"/>
    <w:rsid w:val="00991161"/>
    <w:rsid w:val="0099178B"/>
    <w:rsid w:val="00992026"/>
    <w:rsid w:val="00992386"/>
    <w:rsid w:val="00992427"/>
    <w:rsid w:val="009929C5"/>
    <w:rsid w:val="0099476F"/>
    <w:rsid w:val="00994855"/>
    <w:rsid w:val="00994985"/>
    <w:rsid w:val="00994C3C"/>
    <w:rsid w:val="00994D86"/>
    <w:rsid w:val="009951CE"/>
    <w:rsid w:val="009952DE"/>
    <w:rsid w:val="00996530"/>
    <w:rsid w:val="0099682C"/>
    <w:rsid w:val="00996943"/>
    <w:rsid w:val="00997079"/>
    <w:rsid w:val="009972BC"/>
    <w:rsid w:val="00997345"/>
    <w:rsid w:val="0099FFEF"/>
    <w:rsid w:val="009A152E"/>
    <w:rsid w:val="009A1B29"/>
    <w:rsid w:val="009A2696"/>
    <w:rsid w:val="009A2FC0"/>
    <w:rsid w:val="009A3908"/>
    <w:rsid w:val="009A3AFF"/>
    <w:rsid w:val="009A438A"/>
    <w:rsid w:val="009A4DCD"/>
    <w:rsid w:val="009A55F2"/>
    <w:rsid w:val="009A751C"/>
    <w:rsid w:val="009A7D59"/>
    <w:rsid w:val="009A7E48"/>
    <w:rsid w:val="009B08DA"/>
    <w:rsid w:val="009B2048"/>
    <w:rsid w:val="009B20BD"/>
    <w:rsid w:val="009B22AA"/>
    <w:rsid w:val="009B26A0"/>
    <w:rsid w:val="009B2CAA"/>
    <w:rsid w:val="009B2F23"/>
    <w:rsid w:val="009B312C"/>
    <w:rsid w:val="009B3320"/>
    <w:rsid w:val="009B35EB"/>
    <w:rsid w:val="009B3976"/>
    <w:rsid w:val="009B3EA0"/>
    <w:rsid w:val="009B3EC1"/>
    <w:rsid w:val="009B5726"/>
    <w:rsid w:val="009B58AA"/>
    <w:rsid w:val="009B626B"/>
    <w:rsid w:val="009B62E6"/>
    <w:rsid w:val="009B6332"/>
    <w:rsid w:val="009B6593"/>
    <w:rsid w:val="009B6703"/>
    <w:rsid w:val="009B6BF9"/>
    <w:rsid w:val="009B6D1C"/>
    <w:rsid w:val="009B7237"/>
    <w:rsid w:val="009B7285"/>
    <w:rsid w:val="009B7CA5"/>
    <w:rsid w:val="009B7DCB"/>
    <w:rsid w:val="009BA0DF"/>
    <w:rsid w:val="009C0008"/>
    <w:rsid w:val="009C0378"/>
    <w:rsid w:val="009C0C62"/>
    <w:rsid w:val="009C1469"/>
    <w:rsid w:val="009C1539"/>
    <w:rsid w:val="009C1849"/>
    <w:rsid w:val="009C184A"/>
    <w:rsid w:val="009C1B0E"/>
    <w:rsid w:val="009C25D0"/>
    <w:rsid w:val="009C2C75"/>
    <w:rsid w:val="009C3208"/>
    <w:rsid w:val="009C37B7"/>
    <w:rsid w:val="009C3962"/>
    <w:rsid w:val="009C3F32"/>
    <w:rsid w:val="009C45A0"/>
    <w:rsid w:val="009C4D07"/>
    <w:rsid w:val="009C5792"/>
    <w:rsid w:val="009C6127"/>
    <w:rsid w:val="009C64DC"/>
    <w:rsid w:val="009C6ABC"/>
    <w:rsid w:val="009C700F"/>
    <w:rsid w:val="009C7325"/>
    <w:rsid w:val="009C78CA"/>
    <w:rsid w:val="009C7A10"/>
    <w:rsid w:val="009D06B9"/>
    <w:rsid w:val="009D0E0F"/>
    <w:rsid w:val="009D18CC"/>
    <w:rsid w:val="009D1F05"/>
    <w:rsid w:val="009D2223"/>
    <w:rsid w:val="009D231B"/>
    <w:rsid w:val="009D28EB"/>
    <w:rsid w:val="009D2CF8"/>
    <w:rsid w:val="009D36AF"/>
    <w:rsid w:val="009D3E3A"/>
    <w:rsid w:val="009D4160"/>
    <w:rsid w:val="009D4956"/>
    <w:rsid w:val="009D5E91"/>
    <w:rsid w:val="009D681C"/>
    <w:rsid w:val="009D71E0"/>
    <w:rsid w:val="009D7282"/>
    <w:rsid w:val="009D7502"/>
    <w:rsid w:val="009D7D59"/>
    <w:rsid w:val="009E00DC"/>
    <w:rsid w:val="009E1106"/>
    <w:rsid w:val="009E1133"/>
    <w:rsid w:val="009E11BE"/>
    <w:rsid w:val="009E141F"/>
    <w:rsid w:val="009E14B7"/>
    <w:rsid w:val="009E18F8"/>
    <w:rsid w:val="009E1A7C"/>
    <w:rsid w:val="009E22ED"/>
    <w:rsid w:val="009E2E7A"/>
    <w:rsid w:val="009E3A3E"/>
    <w:rsid w:val="009E3B6A"/>
    <w:rsid w:val="009E4091"/>
    <w:rsid w:val="009E4231"/>
    <w:rsid w:val="009E4658"/>
    <w:rsid w:val="009E4804"/>
    <w:rsid w:val="009E491E"/>
    <w:rsid w:val="009E5627"/>
    <w:rsid w:val="009E5D3D"/>
    <w:rsid w:val="009E65DF"/>
    <w:rsid w:val="009E69AE"/>
    <w:rsid w:val="009E76FE"/>
    <w:rsid w:val="009E7FE4"/>
    <w:rsid w:val="009EA313"/>
    <w:rsid w:val="009F0DFB"/>
    <w:rsid w:val="009F14FC"/>
    <w:rsid w:val="009F1F0A"/>
    <w:rsid w:val="009F1FE9"/>
    <w:rsid w:val="009F23E3"/>
    <w:rsid w:val="009F2478"/>
    <w:rsid w:val="009F2BC9"/>
    <w:rsid w:val="009F30A2"/>
    <w:rsid w:val="009F3516"/>
    <w:rsid w:val="009F3C89"/>
    <w:rsid w:val="009F4265"/>
    <w:rsid w:val="009F43E7"/>
    <w:rsid w:val="009F4475"/>
    <w:rsid w:val="009F4661"/>
    <w:rsid w:val="009F4E82"/>
    <w:rsid w:val="009F545C"/>
    <w:rsid w:val="009F5D0D"/>
    <w:rsid w:val="009F6D85"/>
    <w:rsid w:val="009F74FF"/>
    <w:rsid w:val="009F7F80"/>
    <w:rsid w:val="00A00027"/>
    <w:rsid w:val="00A010E0"/>
    <w:rsid w:val="00A0231C"/>
    <w:rsid w:val="00A02814"/>
    <w:rsid w:val="00A04157"/>
    <w:rsid w:val="00A048F1"/>
    <w:rsid w:val="00A0491D"/>
    <w:rsid w:val="00A04E85"/>
    <w:rsid w:val="00A0542C"/>
    <w:rsid w:val="00A05DE5"/>
    <w:rsid w:val="00A05F4F"/>
    <w:rsid w:val="00A06113"/>
    <w:rsid w:val="00A0637C"/>
    <w:rsid w:val="00A0637E"/>
    <w:rsid w:val="00A06CE4"/>
    <w:rsid w:val="00A06E38"/>
    <w:rsid w:val="00A0794D"/>
    <w:rsid w:val="00A10F1F"/>
    <w:rsid w:val="00A112A5"/>
    <w:rsid w:val="00A1156F"/>
    <w:rsid w:val="00A119F7"/>
    <w:rsid w:val="00A11A24"/>
    <w:rsid w:val="00A11B8F"/>
    <w:rsid w:val="00A11E84"/>
    <w:rsid w:val="00A120A4"/>
    <w:rsid w:val="00A128DE"/>
    <w:rsid w:val="00A12DCE"/>
    <w:rsid w:val="00A1484B"/>
    <w:rsid w:val="00A14B51"/>
    <w:rsid w:val="00A150EB"/>
    <w:rsid w:val="00A15988"/>
    <w:rsid w:val="00A15A31"/>
    <w:rsid w:val="00A15AF3"/>
    <w:rsid w:val="00A1792B"/>
    <w:rsid w:val="00A179C1"/>
    <w:rsid w:val="00A17CB1"/>
    <w:rsid w:val="00A17F34"/>
    <w:rsid w:val="00A20AC3"/>
    <w:rsid w:val="00A210B4"/>
    <w:rsid w:val="00A215CF"/>
    <w:rsid w:val="00A2176F"/>
    <w:rsid w:val="00A21E7A"/>
    <w:rsid w:val="00A21EC3"/>
    <w:rsid w:val="00A2222E"/>
    <w:rsid w:val="00A2335B"/>
    <w:rsid w:val="00A234DD"/>
    <w:rsid w:val="00A23AA2"/>
    <w:rsid w:val="00A2417D"/>
    <w:rsid w:val="00A2440E"/>
    <w:rsid w:val="00A254F0"/>
    <w:rsid w:val="00A2556C"/>
    <w:rsid w:val="00A25F03"/>
    <w:rsid w:val="00A27386"/>
    <w:rsid w:val="00A277FD"/>
    <w:rsid w:val="00A27BD8"/>
    <w:rsid w:val="00A27CB0"/>
    <w:rsid w:val="00A27DF4"/>
    <w:rsid w:val="00A30C31"/>
    <w:rsid w:val="00A3155B"/>
    <w:rsid w:val="00A32382"/>
    <w:rsid w:val="00A32715"/>
    <w:rsid w:val="00A32808"/>
    <w:rsid w:val="00A33100"/>
    <w:rsid w:val="00A332A2"/>
    <w:rsid w:val="00A33395"/>
    <w:rsid w:val="00A33D71"/>
    <w:rsid w:val="00A341AB"/>
    <w:rsid w:val="00A34523"/>
    <w:rsid w:val="00A34EEE"/>
    <w:rsid w:val="00A351FE"/>
    <w:rsid w:val="00A35956"/>
    <w:rsid w:val="00A369AC"/>
    <w:rsid w:val="00A41DC3"/>
    <w:rsid w:val="00A41EE6"/>
    <w:rsid w:val="00A41F24"/>
    <w:rsid w:val="00A42396"/>
    <w:rsid w:val="00A42414"/>
    <w:rsid w:val="00A424BF"/>
    <w:rsid w:val="00A428AE"/>
    <w:rsid w:val="00A42EC8"/>
    <w:rsid w:val="00A437F7"/>
    <w:rsid w:val="00A4427A"/>
    <w:rsid w:val="00A44962"/>
    <w:rsid w:val="00A449BB"/>
    <w:rsid w:val="00A44B2D"/>
    <w:rsid w:val="00A44B43"/>
    <w:rsid w:val="00A45414"/>
    <w:rsid w:val="00A45E54"/>
    <w:rsid w:val="00A468E8"/>
    <w:rsid w:val="00A46B6E"/>
    <w:rsid w:val="00A47273"/>
    <w:rsid w:val="00A47A0E"/>
    <w:rsid w:val="00A47C81"/>
    <w:rsid w:val="00A4BA02"/>
    <w:rsid w:val="00A501E9"/>
    <w:rsid w:val="00A504C2"/>
    <w:rsid w:val="00A50573"/>
    <w:rsid w:val="00A508E3"/>
    <w:rsid w:val="00A50FCB"/>
    <w:rsid w:val="00A51379"/>
    <w:rsid w:val="00A52661"/>
    <w:rsid w:val="00A53457"/>
    <w:rsid w:val="00A53BD7"/>
    <w:rsid w:val="00A53D16"/>
    <w:rsid w:val="00A54EF3"/>
    <w:rsid w:val="00A5611C"/>
    <w:rsid w:val="00A562B5"/>
    <w:rsid w:val="00A56D81"/>
    <w:rsid w:val="00A575BB"/>
    <w:rsid w:val="00A578FA"/>
    <w:rsid w:val="00A57B6E"/>
    <w:rsid w:val="00A6024F"/>
    <w:rsid w:val="00A60ED7"/>
    <w:rsid w:val="00A60FB4"/>
    <w:rsid w:val="00A61210"/>
    <w:rsid w:val="00A621CF"/>
    <w:rsid w:val="00A62862"/>
    <w:rsid w:val="00A62D77"/>
    <w:rsid w:val="00A64116"/>
    <w:rsid w:val="00A65103"/>
    <w:rsid w:val="00A65193"/>
    <w:rsid w:val="00A67C12"/>
    <w:rsid w:val="00A67D98"/>
    <w:rsid w:val="00A700D0"/>
    <w:rsid w:val="00A70853"/>
    <w:rsid w:val="00A709DD"/>
    <w:rsid w:val="00A71C79"/>
    <w:rsid w:val="00A72202"/>
    <w:rsid w:val="00A72635"/>
    <w:rsid w:val="00A734D3"/>
    <w:rsid w:val="00A73A52"/>
    <w:rsid w:val="00A73B1B"/>
    <w:rsid w:val="00A73C8B"/>
    <w:rsid w:val="00A73CE3"/>
    <w:rsid w:val="00A741E3"/>
    <w:rsid w:val="00A7422D"/>
    <w:rsid w:val="00A74F2C"/>
    <w:rsid w:val="00A752B5"/>
    <w:rsid w:val="00A75ADF"/>
    <w:rsid w:val="00A75FDD"/>
    <w:rsid w:val="00A772E8"/>
    <w:rsid w:val="00A77745"/>
    <w:rsid w:val="00A77A36"/>
    <w:rsid w:val="00A80FE9"/>
    <w:rsid w:val="00A81182"/>
    <w:rsid w:val="00A82148"/>
    <w:rsid w:val="00A825A6"/>
    <w:rsid w:val="00A8274E"/>
    <w:rsid w:val="00A8276A"/>
    <w:rsid w:val="00A82F68"/>
    <w:rsid w:val="00A83570"/>
    <w:rsid w:val="00A8377B"/>
    <w:rsid w:val="00A8392E"/>
    <w:rsid w:val="00A84021"/>
    <w:rsid w:val="00A840A9"/>
    <w:rsid w:val="00A84179"/>
    <w:rsid w:val="00A84285"/>
    <w:rsid w:val="00A850F1"/>
    <w:rsid w:val="00A8536C"/>
    <w:rsid w:val="00A8581C"/>
    <w:rsid w:val="00A85912"/>
    <w:rsid w:val="00A85CFE"/>
    <w:rsid w:val="00A8628E"/>
    <w:rsid w:val="00A866CE"/>
    <w:rsid w:val="00A86CBA"/>
    <w:rsid w:val="00A86F80"/>
    <w:rsid w:val="00A870C2"/>
    <w:rsid w:val="00A8715F"/>
    <w:rsid w:val="00A872D6"/>
    <w:rsid w:val="00A87781"/>
    <w:rsid w:val="00A87DFC"/>
    <w:rsid w:val="00A9006E"/>
    <w:rsid w:val="00A904CE"/>
    <w:rsid w:val="00A90C2B"/>
    <w:rsid w:val="00A90F2D"/>
    <w:rsid w:val="00A91106"/>
    <w:rsid w:val="00A917B3"/>
    <w:rsid w:val="00A924BE"/>
    <w:rsid w:val="00A93343"/>
    <w:rsid w:val="00A93A6E"/>
    <w:rsid w:val="00A94659"/>
    <w:rsid w:val="00A94B06"/>
    <w:rsid w:val="00A94D89"/>
    <w:rsid w:val="00A95A9A"/>
    <w:rsid w:val="00A9685C"/>
    <w:rsid w:val="00A968F1"/>
    <w:rsid w:val="00A97DAB"/>
    <w:rsid w:val="00AA0029"/>
    <w:rsid w:val="00AA00C0"/>
    <w:rsid w:val="00AA078A"/>
    <w:rsid w:val="00AA08C1"/>
    <w:rsid w:val="00AA11FE"/>
    <w:rsid w:val="00AA1F22"/>
    <w:rsid w:val="00AA2875"/>
    <w:rsid w:val="00AA2F5A"/>
    <w:rsid w:val="00AA3DEA"/>
    <w:rsid w:val="00AA4E07"/>
    <w:rsid w:val="00AA565E"/>
    <w:rsid w:val="00AA5E59"/>
    <w:rsid w:val="00AA63BA"/>
    <w:rsid w:val="00AA64C6"/>
    <w:rsid w:val="00AA69A4"/>
    <w:rsid w:val="00AA7F99"/>
    <w:rsid w:val="00AB07E3"/>
    <w:rsid w:val="00AB083D"/>
    <w:rsid w:val="00AB0B64"/>
    <w:rsid w:val="00AB126B"/>
    <w:rsid w:val="00AB12E9"/>
    <w:rsid w:val="00AB16EC"/>
    <w:rsid w:val="00AB214D"/>
    <w:rsid w:val="00AB2ABE"/>
    <w:rsid w:val="00AB2B80"/>
    <w:rsid w:val="00AB2EB2"/>
    <w:rsid w:val="00AB2FA3"/>
    <w:rsid w:val="00AB3160"/>
    <w:rsid w:val="00AB3FB3"/>
    <w:rsid w:val="00AB4AEE"/>
    <w:rsid w:val="00AB4B51"/>
    <w:rsid w:val="00AB4C8D"/>
    <w:rsid w:val="00AB5357"/>
    <w:rsid w:val="00AB535D"/>
    <w:rsid w:val="00AB5C2B"/>
    <w:rsid w:val="00AB667B"/>
    <w:rsid w:val="00AC0405"/>
    <w:rsid w:val="00AC07A5"/>
    <w:rsid w:val="00AC07C9"/>
    <w:rsid w:val="00AC0A90"/>
    <w:rsid w:val="00AC0C74"/>
    <w:rsid w:val="00AC0FA6"/>
    <w:rsid w:val="00AC1090"/>
    <w:rsid w:val="00AC1B09"/>
    <w:rsid w:val="00AC22A3"/>
    <w:rsid w:val="00AC2537"/>
    <w:rsid w:val="00AC260C"/>
    <w:rsid w:val="00AC2990"/>
    <w:rsid w:val="00AC3A10"/>
    <w:rsid w:val="00AC3C69"/>
    <w:rsid w:val="00AC3EA5"/>
    <w:rsid w:val="00AC4AB1"/>
    <w:rsid w:val="00AC4B46"/>
    <w:rsid w:val="00AC4D7F"/>
    <w:rsid w:val="00AC4DAD"/>
    <w:rsid w:val="00AC5FBF"/>
    <w:rsid w:val="00AC698D"/>
    <w:rsid w:val="00AC7144"/>
    <w:rsid w:val="00AC71E5"/>
    <w:rsid w:val="00AC7487"/>
    <w:rsid w:val="00AC7515"/>
    <w:rsid w:val="00AD007B"/>
    <w:rsid w:val="00AD01D6"/>
    <w:rsid w:val="00AD0C3D"/>
    <w:rsid w:val="00AD106B"/>
    <w:rsid w:val="00AD183B"/>
    <w:rsid w:val="00AD32F1"/>
    <w:rsid w:val="00AD355D"/>
    <w:rsid w:val="00AD47F0"/>
    <w:rsid w:val="00AD4A5D"/>
    <w:rsid w:val="00AD563F"/>
    <w:rsid w:val="00AD577D"/>
    <w:rsid w:val="00AD615A"/>
    <w:rsid w:val="00AD646C"/>
    <w:rsid w:val="00AD67BE"/>
    <w:rsid w:val="00AD69B9"/>
    <w:rsid w:val="00AD6B76"/>
    <w:rsid w:val="00AD78D0"/>
    <w:rsid w:val="00AD7F8E"/>
    <w:rsid w:val="00AE0547"/>
    <w:rsid w:val="00AE0571"/>
    <w:rsid w:val="00AE07B1"/>
    <w:rsid w:val="00AE0A60"/>
    <w:rsid w:val="00AE1BAB"/>
    <w:rsid w:val="00AE1FE3"/>
    <w:rsid w:val="00AE2109"/>
    <w:rsid w:val="00AE2313"/>
    <w:rsid w:val="00AE25FE"/>
    <w:rsid w:val="00AE2E82"/>
    <w:rsid w:val="00AE4700"/>
    <w:rsid w:val="00AE49F0"/>
    <w:rsid w:val="00AE4B0B"/>
    <w:rsid w:val="00AE4B71"/>
    <w:rsid w:val="00AE4D70"/>
    <w:rsid w:val="00AE4D89"/>
    <w:rsid w:val="00AE5107"/>
    <w:rsid w:val="00AE52D7"/>
    <w:rsid w:val="00AE5F3B"/>
    <w:rsid w:val="00AE626A"/>
    <w:rsid w:val="00AE678E"/>
    <w:rsid w:val="00AE70A9"/>
    <w:rsid w:val="00AE714F"/>
    <w:rsid w:val="00AE75A8"/>
    <w:rsid w:val="00AF1A14"/>
    <w:rsid w:val="00AF1D5D"/>
    <w:rsid w:val="00AF2495"/>
    <w:rsid w:val="00AF2782"/>
    <w:rsid w:val="00AF291C"/>
    <w:rsid w:val="00AF32E7"/>
    <w:rsid w:val="00AF38C7"/>
    <w:rsid w:val="00AF3BB2"/>
    <w:rsid w:val="00AF3FB6"/>
    <w:rsid w:val="00AF464C"/>
    <w:rsid w:val="00AF4F46"/>
    <w:rsid w:val="00AF51C7"/>
    <w:rsid w:val="00AF5334"/>
    <w:rsid w:val="00AF53FC"/>
    <w:rsid w:val="00AF5EAB"/>
    <w:rsid w:val="00AF63D2"/>
    <w:rsid w:val="00AF6974"/>
    <w:rsid w:val="00AF6D3A"/>
    <w:rsid w:val="00AF7E3B"/>
    <w:rsid w:val="00B00028"/>
    <w:rsid w:val="00B004BE"/>
    <w:rsid w:val="00B008A6"/>
    <w:rsid w:val="00B00A62"/>
    <w:rsid w:val="00B01204"/>
    <w:rsid w:val="00B01899"/>
    <w:rsid w:val="00B01B20"/>
    <w:rsid w:val="00B0208C"/>
    <w:rsid w:val="00B0212D"/>
    <w:rsid w:val="00B02483"/>
    <w:rsid w:val="00B02723"/>
    <w:rsid w:val="00B037CD"/>
    <w:rsid w:val="00B03875"/>
    <w:rsid w:val="00B03909"/>
    <w:rsid w:val="00B0431E"/>
    <w:rsid w:val="00B04B37"/>
    <w:rsid w:val="00B04B38"/>
    <w:rsid w:val="00B051B2"/>
    <w:rsid w:val="00B054CB"/>
    <w:rsid w:val="00B05B58"/>
    <w:rsid w:val="00B05EEB"/>
    <w:rsid w:val="00B05F43"/>
    <w:rsid w:val="00B0603B"/>
    <w:rsid w:val="00B0628C"/>
    <w:rsid w:val="00B07BD8"/>
    <w:rsid w:val="00B07F97"/>
    <w:rsid w:val="00B104D0"/>
    <w:rsid w:val="00B10855"/>
    <w:rsid w:val="00B10CC7"/>
    <w:rsid w:val="00B10E5F"/>
    <w:rsid w:val="00B11263"/>
    <w:rsid w:val="00B12406"/>
    <w:rsid w:val="00B1243A"/>
    <w:rsid w:val="00B127D2"/>
    <w:rsid w:val="00B1326F"/>
    <w:rsid w:val="00B1414A"/>
    <w:rsid w:val="00B16FAE"/>
    <w:rsid w:val="00B17314"/>
    <w:rsid w:val="00B20DFD"/>
    <w:rsid w:val="00B21113"/>
    <w:rsid w:val="00B213FE"/>
    <w:rsid w:val="00B214BD"/>
    <w:rsid w:val="00B21CA8"/>
    <w:rsid w:val="00B22ED9"/>
    <w:rsid w:val="00B22FD7"/>
    <w:rsid w:val="00B23338"/>
    <w:rsid w:val="00B233DF"/>
    <w:rsid w:val="00B23C5B"/>
    <w:rsid w:val="00B2415B"/>
    <w:rsid w:val="00B2430B"/>
    <w:rsid w:val="00B245B7"/>
    <w:rsid w:val="00B24745"/>
    <w:rsid w:val="00B24772"/>
    <w:rsid w:val="00B247D1"/>
    <w:rsid w:val="00B24F57"/>
    <w:rsid w:val="00B2577B"/>
    <w:rsid w:val="00B26892"/>
    <w:rsid w:val="00B3003E"/>
    <w:rsid w:val="00B30088"/>
    <w:rsid w:val="00B300AC"/>
    <w:rsid w:val="00B30148"/>
    <w:rsid w:val="00B3058A"/>
    <w:rsid w:val="00B30BBC"/>
    <w:rsid w:val="00B30E0A"/>
    <w:rsid w:val="00B316C6"/>
    <w:rsid w:val="00B32432"/>
    <w:rsid w:val="00B328D6"/>
    <w:rsid w:val="00B33850"/>
    <w:rsid w:val="00B33EA4"/>
    <w:rsid w:val="00B344B3"/>
    <w:rsid w:val="00B346DD"/>
    <w:rsid w:val="00B35200"/>
    <w:rsid w:val="00B3569B"/>
    <w:rsid w:val="00B357A9"/>
    <w:rsid w:val="00B35B95"/>
    <w:rsid w:val="00B35BD2"/>
    <w:rsid w:val="00B35D21"/>
    <w:rsid w:val="00B360EA"/>
    <w:rsid w:val="00B36E5D"/>
    <w:rsid w:val="00B373B6"/>
    <w:rsid w:val="00B378E6"/>
    <w:rsid w:val="00B40425"/>
    <w:rsid w:val="00B4082F"/>
    <w:rsid w:val="00B415C0"/>
    <w:rsid w:val="00B4217E"/>
    <w:rsid w:val="00B423BF"/>
    <w:rsid w:val="00B42C1D"/>
    <w:rsid w:val="00B430FD"/>
    <w:rsid w:val="00B43315"/>
    <w:rsid w:val="00B43546"/>
    <w:rsid w:val="00B436F5"/>
    <w:rsid w:val="00B444B4"/>
    <w:rsid w:val="00B44BFF"/>
    <w:rsid w:val="00B453AB"/>
    <w:rsid w:val="00B45576"/>
    <w:rsid w:val="00B45F7F"/>
    <w:rsid w:val="00B463B7"/>
    <w:rsid w:val="00B464FA"/>
    <w:rsid w:val="00B46594"/>
    <w:rsid w:val="00B46B23"/>
    <w:rsid w:val="00B46E4A"/>
    <w:rsid w:val="00B46F2A"/>
    <w:rsid w:val="00B4753E"/>
    <w:rsid w:val="00B47770"/>
    <w:rsid w:val="00B4798B"/>
    <w:rsid w:val="00B47D36"/>
    <w:rsid w:val="00B4E51C"/>
    <w:rsid w:val="00B503BF"/>
    <w:rsid w:val="00B5040C"/>
    <w:rsid w:val="00B50A9C"/>
    <w:rsid w:val="00B5118F"/>
    <w:rsid w:val="00B51238"/>
    <w:rsid w:val="00B51F28"/>
    <w:rsid w:val="00B52421"/>
    <w:rsid w:val="00B52584"/>
    <w:rsid w:val="00B527F2"/>
    <w:rsid w:val="00B539E7"/>
    <w:rsid w:val="00B53D97"/>
    <w:rsid w:val="00B54039"/>
    <w:rsid w:val="00B54114"/>
    <w:rsid w:val="00B542DE"/>
    <w:rsid w:val="00B54CA1"/>
    <w:rsid w:val="00B55074"/>
    <w:rsid w:val="00B56327"/>
    <w:rsid w:val="00B563EB"/>
    <w:rsid w:val="00B56476"/>
    <w:rsid w:val="00B5647A"/>
    <w:rsid w:val="00B56AE8"/>
    <w:rsid w:val="00B56E7C"/>
    <w:rsid w:val="00B56F94"/>
    <w:rsid w:val="00B5720B"/>
    <w:rsid w:val="00B579F4"/>
    <w:rsid w:val="00B60834"/>
    <w:rsid w:val="00B60859"/>
    <w:rsid w:val="00B614BA"/>
    <w:rsid w:val="00B61788"/>
    <w:rsid w:val="00B61952"/>
    <w:rsid w:val="00B61D7B"/>
    <w:rsid w:val="00B620D7"/>
    <w:rsid w:val="00B62458"/>
    <w:rsid w:val="00B63193"/>
    <w:rsid w:val="00B63513"/>
    <w:rsid w:val="00B6369F"/>
    <w:rsid w:val="00B63E27"/>
    <w:rsid w:val="00B63E50"/>
    <w:rsid w:val="00B64057"/>
    <w:rsid w:val="00B64B95"/>
    <w:rsid w:val="00B64C9C"/>
    <w:rsid w:val="00B64EB5"/>
    <w:rsid w:val="00B64FE5"/>
    <w:rsid w:val="00B6550C"/>
    <w:rsid w:val="00B65834"/>
    <w:rsid w:val="00B6598E"/>
    <w:rsid w:val="00B65B3D"/>
    <w:rsid w:val="00B65F2D"/>
    <w:rsid w:val="00B6613A"/>
    <w:rsid w:val="00B661F3"/>
    <w:rsid w:val="00B66B51"/>
    <w:rsid w:val="00B6700E"/>
    <w:rsid w:val="00B6764D"/>
    <w:rsid w:val="00B67870"/>
    <w:rsid w:val="00B707F8"/>
    <w:rsid w:val="00B70B9B"/>
    <w:rsid w:val="00B71539"/>
    <w:rsid w:val="00B716C7"/>
    <w:rsid w:val="00B716E5"/>
    <w:rsid w:val="00B71E73"/>
    <w:rsid w:val="00B72062"/>
    <w:rsid w:val="00B724B6"/>
    <w:rsid w:val="00B724CC"/>
    <w:rsid w:val="00B72546"/>
    <w:rsid w:val="00B72601"/>
    <w:rsid w:val="00B729A8"/>
    <w:rsid w:val="00B72B47"/>
    <w:rsid w:val="00B73D19"/>
    <w:rsid w:val="00B7402F"/>
    <w:rsid w:val="00B746B3"/>
    <w:rsid w:val="00B74C5A"/>
    <w:rsid w:val="00B74F64"/>
    <w:rsid w:val="00B75A3C"/>
    <w:rsid w:val="00B76644"/>
    <w:rsid w:val="00B76833"/>
    <w:rsid w:val="00B779CD"/>
    <w:rsid w:val="00B77BE9"/>
    <w:rsid w:val="00B77E04"/>
    <w:rsid w:val="00B77E13"/>
    <w:rsid w:val="00B7D547"/>
    <w:rsid w:val="00B800FE"/>
    <w:rsid w:val="00B804A3"/>
    <w:rsid w:val="00B80A93"/>
    <w:rsid w:val="00B80BAC"/>
    <w:rsid w:val="00B814BB"/>
    <w:rsid w:val="00B8157D"/>
    <w:rsid w:val="00B81E89"/>
    <w:rsid w:val="00B81FF1"/>
    <w:rsid w:val="00B821A1"/>
    <w:rsid w:val="00B82CAB"/>
    <w:rsid w:val="00B84690"/>
    <w:rsid w:val="00B8500B"/>
    <w:rsid w:val="00B8527A"/>
    <w:rsid w:val="00B853E8"/>
    <w:rsid w:val="00B856E2"/>
    <w:rsid w:val="00B85881"/>
    <w:rsid w:val="00B8591E"/>
    <w:rsid w:val="00B86E13"/>
    <w:rsid w:val="00B86F88"/>
    <w:rsid w:val="00B87140"/>
    <w:rsid w:val="00B900AB"/>
    <w:rsid w:val="00B91115"/>
    <w:rsid w:val="00B9137E"/>
    <w:rsid w:val="00B913D8"/>
    <w:rsid w:val="00B91CDD"/>
    <w:rsid w:val="00B926C9"/>
    <w:rsid w:val="00B92A65"/>
    <w:rsid w:val="00B92D54"/>
    <w:rsid w:val="00B93BE3"/>
    <w:rsid w:val="00B941FA"/>
    <w:rsid w:val="00B94278"/>
    <w:rsid w:val="00B9463A"/>
    <w:rsid w:val="00B9523D"/>
    <w:rsid w:val="00B96319"/>
    <w:rsid w:val="00B97B0F"/>
    <w:rsid w:val="00BA072B"/>
    <w:rsid w:val="00BA10D6"/>
    <w:rsid w:val="00BA1505"/>
    <w:rsid w:val="00BA1F38"/>
    <w:rsid w:val="00BA2F6E"/>
    <w:rsid w:val="00BA2F9E"/>
    <w:rsid w:val="00BA3296"/>
    <w:rsid w:val="00BA52EB"/>
    <w:rsid w:val="00BA5A60"/>
    <w:rsid w:val="00BA6F26"/>
    <w:rsid w:val="00BA72AB"/>
    <w:rsid w:val="00BA7F53"/>
    <w:rsid w:val="00BB025F"/>
    <w:rsid w:val="00BB0B69"/>
    <w:rsid w:val="00BB132B"/>
    <w:rsid w:val="00BB18BD"/>
    <w:rsid w:val="00BB199B"/>
    <w:rsid w:val="00BB1D4A"/>
    <w:rsid w:val="00BB25F7"/>
    <w:rsid w:val="00BB2917"/>
    <w:rsid w:val="00BB32BC"/>
    <w:rsid w:val="00BB3491"/>
    <w:rsid w:val="00BB3DBE"/>
    <w:rsid w:val="00BB417A"/>
    <w:rsid w:val="00BB41C1"/>
    <w:rsid w:val="00BB4534"/>
    <w:rsid w:val="00BB5051"/>
    <w:rsid w:val="00BB5704"/>
    <w:rsid w:val="00BB5B7B"/>
    <w:rsid w:val="00BB6870"/>
    <w:rsid w:val="00BB6F28"/>
    <w:rsid w:val="00BB7224"/>
    <w:rsid w:val="00BB774A"/>
    <w:rsid w:val="00BBBD09"/>
    <w:rsid w:val="00BC0D34"/>
    <w:rsid w:val="00BC0E32"/>
    <w:rsid w:val="00BC1871"/>
    <w:rsid w:val="00BC246D"/>
    <w:rsid w:val="00BC3A80"/>
    <w:rsid w:val="00BC3C21"/>
    <w:rsid w:val="00BC3E9B"/>
    <w:rsid w:val="00BC4759"/>
    <w:rsid w:val="00BC576A"/>
    <w:rsid w:val="00BC5F37"/>
    <w:rsid w:val="00BC61E7"/>
    <w:rsid w:val="00BC6511"/>
    <w:rsid w:val="00BC6BDC"/>
    <w:rsid w:val="00BC6E18"/>
    <w:rsid w:val="00BC7EBE"/>
    <w:rsid w:val="00BD0262"/>
    <w:rsid w:val="00BD0698"/>
    <w:rsid w:val="00BD0E7B"/>
    <w:rsid w:val="00BD2EA4"/>
    <w:rsid w:val="00BD315E"/>
    <w:rsid w:val="00BD33EE"/>
    <w:rsid w:val="00BD3CEF"/>
    <w:rsid w:val="00BD4E6F"/>
    <w:rsid w:val="00BD514F"/>
    <w:rsid w:val="00BD736B"/>
    <w:rsid w:val="00BDC0FC"/>
    <w:rsid w:val="00BE0B45"/>
    <w:rsid w:val="00BE25B5"/>
    <w:rsid w:val="00BE25FE"/>
    <w:rsid w:val="00BE2B3B"/>
    <w:rsid w:val="00BE2B68"/>
    <w:rsid w:val="00BE316D"/>
    <w:rsid w:val="00BE3604"/>
    <w:rsid w:val="00BE3811"/>
    <w:rsid w:val="00BE391E"/>
    <w:rsid w:val="00BE391F"/>
    <w:rsid w:val="00BE3B21"/>
    <w:rsid w:val="00BE3F10"/>
    <w:rsid w:val="00BE3FE0"/>
    <w:rsid w:val="00BE4750"/>
    <w:rsid w:val="00BE4CE4"/>
    <w:rsid w:val="00BE57A1"/>
    <w:rsid w:val="00BE596A"/>
    <w:rsid w:val="00BE6CB0"/>
    <w:rsid w:val="00BE74A4"/>
    <w:rsid w:val="00BE7742"/>
    <w:rsid w:val="00BE7AB2"/>
    <w:rsid w:val="00BF083E"/>
    <w:rsid w:val="00BF09D5"/>
    <w:rsid w:val="00BF0C95"/>
    <w:rsid w:val="00BF0E8B"/>
    <w:rsid w:val="00BF24F9"/>
    <w:rsid w:val="00BF29D4"/>
    <w:rsid w:val="00BF2BB9"/>
    <w:rsid w:val="00BF2E5C"/>
    <w:rsid w:val="00BF3793"/>
    <w:rsid w:val="00BF3BDB"/>
    <w:rsid w:val="00BF3CC1"/>
    <w:rsid w:val="00BF3CF7"/>
    <w:rsid w:val="00BF5F18"/>
    <w:rsid w:val="00BF6115"/>
    <w:rsid w:val="00BF62A1"/>
    <w:rsid w:val="00BF6A84"/>
    <w:rsid w:val="00BF6AE8"/>
    <w:rsid w:val="00BF6FF9"/>
    <w:rsid w:val="00BF77AA"/>
    <w:rsid w:val="00BF7E48"/>
    <w:rsid w:val="00C0013E"/>
    <w:rsid w:val="00C003DE"/>
    <w:rsid w:val="00C0198F"/>
    <w:rsid w:val="00C02A54"/>
    <w:rsid w:val="00C03127"/>
    <w:rsid w:val="00C042E4"/>
    <w:rsid w:val="00C048A8"/>
    <w:rsid w:val="00C04E87"/>
    <w:rsid w:val="00C04EB1"/>
    <w:rsid w:val="00C0538D"/>
    <w:rsid w:val="00C05603"/>
    <w:rsid w:val="00C056C6"/>
    <w:rsid w:val="00C06725"/>
    <w:rsid w:val="00C067BB"/>
    <w:rsid w:val="00C0764F"/>
    <w:rsid w:val="00C077F8"/>
    <w:rsid w:val="00C07D8E"/>
    <w:rsid w:val="00C1043F"/>
    <w:rsid w:val="00C106D6"/>
    <w:rsid w:val="00C10BE2"/>
    <w:rsid w:val="00C10D22"/>
    <w:rsid w:val="00C11477"/>
    <w:rsid w:val="00C11CAE"/>
    <w:rsid w:val="00C12277"/>
    <w:rsid w:val="00C12790"/>
    <w:rsid w:val="00C127AC"/>
    <w:rsid w:val="00C12957"/>
    <w:rsid w:val="00C12EDB"/>
    <w:rsid w:val="00C13B55"/>
    <w:rsid w:val="00C1450F"/>
    <w:rsid w:val="00C14B08"/>
    <w:rsid w:val="00C1510C"/>
    <w:rsid w:val="00C15A6B"/>
    <w:rsid w:val="00C15EF0"/>
    <w:rsid w:val="00C164B1"/>
    <w:rsid w:val="00C17E96"/>
    <w:rsid w:val="00C210AE"/>
    <w:rsid w:val="00C214C9"/>
    <w:rsid w:val="00C21676"/>
    <w:rsid w:val="00C218BE"/>
    <w:rsid w:val="00C21B62"/>
    <w:rsid w:val="00C223BF"/>
    <w:rsid w:val="00C22C2F"/>
    <w:rsid w:val="00C232FF"/>
    <w:rsid w:val="00C23328"/>
    <w:rsid w:val="00C23841"/>
    <w:rsid w:val="00C23D9B"/>
    <w:rsid w:val="00C24363"/>
    <w:rsid w:val="00C2445D"/>
    <w:rsid w:val="00C247A7"/>
    <w:rsid w:val="00C24949"/>
    <w:rsid w:val="00C24E6D"/>
    <w:rsid w:val="00C24E9B"/>
    <w:rsid w:val="00C24F55"/>
    <w:rsid w:val="00C25323"/>
    <w:rsid w:val="00C253B1"/>
    <w:rsid w:val="00C25492"/>
    <w:rsid w:val="00C25D76"/>
    <w:rsid w:val="00C262CE"/>
    <w:rsid w:val="00C27365"/>
    <w:rsid w:val="00C30D62"/>
    <w:rsid w:val="00C30D64"/>
    <w:rsid w:val="00C3227C"/>
    <w:rsid w:val="00C323E9"/>
    <w:rsid w:val="00C330D8"/>
    <w:rsid w:val="00C33815"/>
    <w:rsid w:val="00C33AD4"/>
    <w:rsid w:val="00C33E27"/>
    <w:rsid w:val="00C33E70"/>
    <w:rsid w:val="00C33E80"/>
    <w:rsid w:val="00C35D3E"/>
    <w:rsid w:val="00C35D80"/>
    <w:rsid w:val="00C35DAD"/>
    <w:rsid w:val="00C35ED8"/>
    <w:rsid w:val="00C36262"/>
    <w:rsid w:val="00C368E7"/>
    <w:rsid w:val="00C36DCD"/>
    <w:rsid w:val="00C36E47"/>
    <w:rsid w:val="00C40AB7"/>
    <w:rsid w:val="00C40DD3"/>
    <w:rsid w:val="00C40E50"/>
    <w:rsid w:val="00C415C2"/>
    <w:rsid w:val="00C41714"/>
    <w:rsid w:val="00C42389"/>
    <w:rsid w:val="00C4317F"/>
    <w:rsid w:val="00C439EB"/>
    <w:rsid w:val="00C43B75"/>
    <w:rsid w:val="00C446AB"/>
    <w:rsid w:val="00C44A3E"/>
    <w:rsid w:val="00C44B65"/>
    <w:rsid w:val="00C44FC1"/>
    <w:rsid w:val="00C45B96"/>
    <w:rsid w:val="00C466C7"/>
    <w:rsid w:val="00C46C42"/>
    <w:rsid w:val="00C46F7E"/>
    <w:rsid w:val="00C47EA2"/>
    <w:rsid w:val="00C50200"/>
    <w:rsid w:val="00C50DB3"/>
    <w:rsid w:val="00C50DE8"/>
    <w:rsid w:val="00C50FF3"/>
    <w:rsid w:val="00C51CA4"/>
    <w:rsid w:val="00C51E17"/>
    <w:rsid w:val="00C51E18"/>
    <w:rsid w:val="00C52855"/>
    <w:rsid w:val="00C53AAE"/>
    <w:rsid w:val="00C53AF1"/>
    <w:rsid w:val="00C53E6E"/>
    <w:rsid w:val="00C53F24"/>
    <w:rsid w:val="00C542B0"/>
    <w:rsid w:val="00C54883"/>
    <w:rsid w:val="00C54E28"/>
    <w:rsid w:val="00C55514"/>
    <w:rsid w:val="00C55647"/>
    <w:rsid w:val="00C556DA"/>
    <w:rsid w:val="00C55D04"/>
    <w:rsid w:val="00C5639B"/>
    <w:rsid w:val="00C56B75"/>
    <w:rsid w:val="00C57455"/>
    <w:rsid w:val="00C575AD"/>
    <w:rsid w:val="00C57969"/>
    <w:rsid w:val="00C57B95"/>
    <w:rsid w:val="00C600E6"/>
    <w:rsid w:val="00C604A8"/>
    <w:rsid w:val="00C6067A"/>
    <w:rsid w:val="00C60F0C"/>
    <w:rsid w:val="00C61494"/>
    <w:rsid w:val="00C61605"/>
    <w:rsid w:val="00C6192D"/>
    <w:rsid w:val="00C61943"/>
    <w:rsid w:val="00C61960"/>
    <w:rsid w:val="00C62712"/>
    <w:rsid w:val="00C630A4"/>
    <w:rsid w:val="00C63C8D"/>
    <w:rsid w:val="00C644C3"/>
    <w:rsid w:val="00C64C16"/>
    <w:rsid w:val="00C6501A"/>
    <w:rsid w:val="00C65069"/>
    <w:rsid w:val="00C6537E"/>
    <w:rsid w:val="00C65747"/>
    <w:rsid w:val="00C65A4A"/>
    <w:rsid w:val="00C65CF0"/>
    <w:rsid w:val="00C65FB0"/>
    <w:rsid w:val="00C66145"/>
    <w:rsid w:val="00C665B2"/>
    <w:rsid w:val="00C66EEE"/>
    <w:rsid w:val="00C67260"/>
    <w:rsid w:val="00C67911"/>
    <w:rsid w:val="00C70500"/>
    <w:rsid w:val="00C70967"/>
    <w:rsid w:val="00C712CB"/>
    <w:rsid w:val="00C7154B"/>
    <w:rsid w:val="00C716DF"/>
    <w:rsid w:val="00C7182C"/>
    <w:rsid w:val="00C71F46"/>
    <w:rsid w:val="00C73329"/>
    <w:rsid w:val="00C7362A"/>
    <w:rsid w:val="00C73C0B"/>
    <w:rsid w:val="00C74639"/>
    <w:rsid w:val="00C75749"/>
    <w:rsid w:val="00C75753"/>
    <w:rsid w:val="00C757C3"/>
    <w:rsid w:val="00C75F08"/>
    <w:rsid w:val="00C75FA5"/>
    <w:rsid w:val="00C767AE"/>
    <w:rsid w:val="00C76E33"/>
    <w:rsid w:val="00C77A6A"/>
    <w:rsid w:val="00C77EC3"/>
    <w:rsid w:val="00C77F39"/>
    <w:rsid w:val="00C80001"/>
    <w:rsid w:val="00C805C9"/>
    <w:rsid w:val="00C8062F"/>
    <w:rsid w:val="00C8142F"/>
    <w:rsid w:val="00C816FC"/>
    <w:rsid w:val="00C81E99"/>
    <w:rsid w:val="00C81ED2"/>
    <w:rsid w:val="00C8225B"/>
    <w:rsid w:val="00C8273A"/>
    <w:rsid w:val="00C828E3"/>
    <w:rsid w:val="00C82A77"/>
    <w:rsid w:val="00C82B29"/>
    <w:rsid w:val="00C83A82"/>
    <w:rsid w:val="00C83C89"/>
    <w:rsid w:val="00C84344"/>
    <w:rsid w:val="00C845D0"/>
    <w:rsid w:val="00C8486C"/>
    <w:rsid w:val="00C84C34"/>
    <w:rsid w:val="00C84D89"/>
    <w:rsid w:val="00C84DC6"/>
    <w:rsid w:val="00C8541C"/>
    <w:rsid w:val="00C8676B"/>
    <w:rsid w:val="00C86E33"/>
    <w:rsid w:val="00C8763F"/>
    <w:rsid w:val="00C90525"/>
    <w:rsid w:val="00C909C3"/>
    <w:rsid w:val="00C91467"/>
    <w:rsid w:val="00C91B18"/>
    <w:rsid w:val="00C91FB1"/>
    <w:rsid w:val="00C9232C"/>
    <w:rsid w:val="00C92939"/>
    <w:rsid w:val="00C92F4B"/>
    <w:rsid w:val="00C9316D"/>
    <w:rsid w:val="00C937AF"/>
    <w:rsid w:val="00C93A08"/>
    <w:rsid w:val="00C93A8E"/>
    <w:rsid w:val="00C93D44"/>
    <w:rsid w:val="00C93F3C"/>
    <w:rsid w:val="00C943D0"/>
    <w:rsid w:val="00C94A47"/>
    <w:rsid w:val="00C9523A"/>
    <w:rsid w:val="00C96571"/>
    <w:rsid w:val="00C96AD6"/>
    <w:rsid w:val="00C96E89"/>
    <w:rsid w:val="00CA018F"/>
    <w:rsid w:val="00CA02BC"/>
    <w:rsid w:val="00CA0D9A"/>
    <w:rsid w:val="00CA1185"/>
    <w:rsid w:val="00CA1559"/>
    <w:rsid w:val="00CA1679"/>
    <w:rsid w:val="00CA19D9"/>
    <w:rsid w:val="00CA1A47"/>
    <w:rsid w:val="00CA1FCC"/>
    <w:rsid w:val="00CA2EF9"/>
    <w:rsid w:val="00CA30FE"/>
    <w:rsid w:val="00CA33D9"/>
    <w:rsid w:val="00CA37F2"/>
    <w:rsid w:val="00CA4106"/>
    <w:rsid w:val="00CA4242"/>
    <w:rsid w:val="00CA4604"/>
    <w:rsid w:val="00CA4F24"/>
    <w:rsid w:val="00CA5F8E"/>
    <w:rsid w:val="00CA5FED"/>
    <w:rsid w:val="00CA7E52"/>
    <w:rsid w:val="00CB038E"/>
    <w:rsid w:val="00CB151C"/>
    <w:rsid w:val="00CB242B"/>
    <w:rsid w:val="00CB24E2"/>
    <w:rsid w:val="00CB2900"/>
    <w:rsid w:val="00CB3D05"/>
    <w:rsid w:val="00CB4561"/>
    <w:rsid w:val="00CB47BF"/>
    <w:rsid w:val="00CB53E9"/>
    <w:rsid w:val="00CB5424"/>
    <w:rsid w:val="00CB6481"/>
    <w:rsid w:val="00CB6773"/>
    <w:rsid w:val="00CB695D"/>
    <w:rsid w:val="00CB6B04"/>
    <w:rsid w:val="00CB7381"/>
    <w:rsid w:val="00CB7F93"/>
    <w:rsid w:val="00CB7FB8"/>
    <w:rsid w:val="00CC00EE"/>
    <w:rsid w:val="00CC011E"/>
    <w:rsid w:val="00CC0AF4"/>
    <w:rsid w:val="00CC0C5B"/>
    <w:rsid w:val="00CC1CB7"/>
    <w:rsid w:val="00CC2EB6"/>
    <w:rsid w:val="00CC3513"/>
    <w:rsid w:val="00CC3FB6"/>
    <w:rsid w:val="00CC4980"/>
    <w:rsid w:val="00CC4C99"/>
    <w:rsid w:val="00CC50FA"/>
    <w:rsid w:val="00CC5554"/>
    <w:rsid w:val="00CC62D5"/>
    <w:rsid w:val="00CC69C8"/>
    <w:rsid w:val="00CC6C01"/>
    <w:rsid w:val="00CD0125"/>
    <w:rsid w:val="00CD0AA5"/>
    <w:rsid w:val="00CD0BD7"/>
    <w:rsid w:val="00CD14D8"/>
    <w:rsid w:val="00CD39B3"/>
    <w:rsid w:val="00CD4271"/>
    <w:rsid w:val="00CD49C2"/>
    <w:rsid w:val="00CD4FD9"/>
    <w:rsid w:val="00CD5636"/>
    <w:rsid w:val="00CD5673"/>
    <w:rsid w:val="00CD6BCA"/>
    <w:rsid w:val="00CD7D84"/>
    <w:rsid w:val="00CD7F3E"/>
    <w:rsid w:val="00CE02E8"/>
    <w:rsid w:val="00CE078D"/>
    <w:rsid w:val="00CE095F"/>
    <w:rsid w:val="00CE18CA"/>
    <w:rsid w:val="00CE1F89"/>
    <w:rsid w:val="00CE29AA"/>
    <w:rsid w:val="00CE2C73"/>
    <w:rsid w:val="00CE2D95"/>
    <w:rsid w:val="00CE3160"/>
    <w:rsid w:val="00CE32C0"/>
    <w:rsid w:val="00CE33BA"/>
    <w:rsid w:val="00CE3942"/>
    <w:rsid w:val="00CE43B8"/>
    <w:rsid w:val="00CE47CA"/>
    <w:rsid w:val="00CE50E0"/>
    <w:rsid w:val="00CE524D"/>
    <w:rsid w:val="00CE548C"/>
    <w:rsid w:val="00CE5A1A"/>
    <w:rsid w:val="00CE5CB7"/>
    <w:rsid w:val="00CE6149"/>
    <w:rsid w:val="00CE6527"/>
    <w:rsid w:val="00CE67CE"/>
    <w:rsid w:val="00CE6A71"/>
    <w:rsid w:val="00CE70D7"/>
    <w:rsid w:val="00CE7B42"/>
    <w:rsid w:val="00CF05DC"/>
    <w:rsid w:val="00CF1A09"/>
    <w:rsid w:val="00CF2164"/>
    <w:rsid w:val="00CF23CB"/>
    <w:rsid w:val="00CF285E"/>
    <w:rsid w:val="00CF2F80"/>
    <w:rsid w:val="00CF339F"/>
    <w:rsid w:val="00CF33D0"/>
    <w:rsid w:val="00CF3693"/>
    <w:rsid w:val="00CF3E5D"/>
    <w:rsid w:val="00CF46D3"/>
    <w:rsid w:val="00CF4890"/>
    <w:rsid w:val="00CF4901"/>
    <w:rsid w:val="00CF5030"/>
    <w:rsid w:val="00CF54E0"/>
    <w:rsid w:val="00CF55F6"/>
    <w:rsid w:val="00CF566E"/>
    <w:rsid w:val="00CF64B5"/>
    <w:rsid w:val="00CF659B"/>
    <w:rsid w:val="00CF78ED"/>
    <w:rsid w:val="00D0012A"/>
    <w:rsid w:val="00D00705"/>
    <w:rsid w:val="00D00832"/>
    <w:rsid w:val="00D0092C"/>
    <w:rsid w:val="00D01458"/>
    <w:rsid w:val="00D01CC2"/>
    <w:rsid w:val="00D03EC7"/>
    <w:rsid w:val="00D04040"/>
    <w:rsid w:val="00D04407"/>
    <w:rsid w:val="00D04544"/>
    <w:rsid w:val="00D04755"/>
    <w:rsid w:val="00D04826"/>
    <w:rsid w:val="00D0607E"/>
    <w:rsid w:val="00D0622E"/>
    <w:rsid w:val="00D063E2"/>
    <w:rsid w:val="00D06CA5"/>
    <w:rsid w:val="00D06D6A"/>
    <w:rsid w:val="00D0786F"/>
    <w:rsid w:val="00D0796F"/>
    <w:rsid w:val="00D102E5"/>
    <w:rsid w:val="00D10C90"/>
    <w:rsid w:val="00D12DBD"/>
    <w:rsid w:val="00D1310D"/>
    <w:rsid w:val="00D13460"/>
    <w:rsid w:val="00D134DA"/>
    <w:rsid w:val="00D13E7D"/>
    <w:rsid w:val="00D14D5B"/>
    <w:rsid w:val="00D14D99"/>
    <w:rsid w:val="00D15F8F"/>
    <w:rsid w:val="00D1612B"/>
    <w:rsid w:val="00D1629C"/>
    <w:rsid w:val="00D16633"/>
    <w:rsid w:val="00D167D1"/>
    <w:rsid w:val="00D171B9"/>
    <w:rsid w:val="00D17A1E"/>
    <w:rsid w:val="00D17DB2"/>
    <w:rsid w:val="00D17E1C"/>
    <w:rsid w:val="00D20338"/>
    <w:rsid w:val="00D2075A"/>
    <w:rsid w:val="00D21712"/>
    <w:rsid w:val="00D21B1F"/>
    <w:rsid w:val="00D221E6"/>
    <w:rsid w:val="00D223E1"/>
    <w:rsid w:val="00D22E6C"/>
    <w:rsid w:val="00D23118"/>
    <w:rsid w:val="00D23133"/>
    <w:rsid w:val="00D2336C"/>
    <w:rsid w:val="00D2341D"/>
    <w:rsid w:val="00D240DF"/>
    <w:rsid w:val="00D24E41"/>
    <w:rsid w:val="00D25C6A"/>
    <w:rsid w:val="00D269B2"/>
    <w:rsid w:val="00D26AEC"/>
    <w:rsid w:val="00D26BBF"/>
    <w:rsid w:val="00D26BD8"/>
    <w:rsid w:val="00D27921"/>
    <w:rsid w:val="00D27CC1"/>
    <w:rsid w:val="00D27E34"/>
    <w:rsid w:val="00D304C2"/>
    <w:rsid w:val="00D3172A"/>
    <w:rsid w:val="00D3188E"/>
    <w:rsid w:val="00D323CB"/>
    <w:rsid w:val="00D3259E"/>
    <w:rsid w:val="00D32B33"/>
    <w:rsid w:val="00D32E6F"/>
    <w:rsid w:val="00D33D63"/>
    <w:rsid w:val="00D33E5E"/>
    <w:rsid w:val="00D33F39"/>
    <w:rsid w:val="00D33FFA"/>
    <w:rsid w:val="00D34C84"/>
    <w:rsid w:val="00D35A16"/>
    <w:rsid w:val="00D36162"/>
    <w:rsid w:val="00D369C1"/>
    <w:rsid w:val="00D37098"/>
    <w:rsid w:val="00D37355"/>
    <w:rsid w:val="00D3743F"/>
    <w:rsid w:val="00D375BF"/>
    <w:rsid w:val="00D379FF"/>
    <w:rsid w:val="00D40D5C"/>
    <w:rsid w:val="00D40F2E"/>
    <w:rsid w:val="00D41514"/>
    <w:rsid w:val="00D4155A"/>
    <w:rsid w:val="00D41727"/>
    <w:rsid w:val="00D426A2"/>
    <w:rsid w:val="00D42A86"/>
    <w:rsid w:val="00D43DF6"/>
    <w:rsid w:val="00D44393"/>
    <w:rsid w:val="00D44572"/>
    <w:rsid w:val="00D446BA"/>
    <w:rsid w:val="00D4519D"/>
    <w:rsid w:val="00D454BF"/>
    <w:rsid w:val="00D45503"/>
    <w:rsid w:val="00D4576C"/>
    <w:rsid w:val="00D458EF"/>
    <w:rsid w:val="00D47711"/>
    <w:rsid w:val="00D4778E"/>
    <w:rsid w:val="00D50696"/>
    <w:rsid w:val="00D50970"/>
    <w:rsid w:val="00D50F6A"/>
    <w:rsid w:val="00D5119D"/>
    <w:rsid w:val="00D511B6"/>
    <w:rsid w:val="00D5291C"/>
    <w:rsid w:val="00D52BD6"/>
    <w:rsid w:val="00D52E29"/>
    <w:rsid w:val="00D53CA7"/>
    <w:rsid w:val="00D54CAE"/>
    <w:rsid w:val="00D54D13"/>
    <w:rsid w:val="00D5517E"/>
    <w:rsid w:val="00D556D9"/>
    <w:rsid w:val="00D55944"/>
    <w:rsid w:val="00D565D1"/>
    <w:rsid w:val="00D569ED"/>
    <w:rsid w:val="00D56DFB"/>
    <w:rsid w:val="00D57AC0"/>
    <w:rsid w:val="00D57D46"/>
    <w:rsid w:val="00D6056C"/>
    <w:rsid w:val="00D60657"/>
    <w:rsid w:val="00D60E4A"/>
    <w:rsid w:val="00D6169E"/>
    <w:rsid w:val="00D61D13"/>
    <w:rsid w:val="00D62D9B"/>
    <w:rsid w:val="00D62E93"/>
    <w:rsid w:val="00D634B6"/>
    <w:rsid w:val="00D63602"/>
    <w:rsid w:val="00D6376B"/>
    <w:rsid w:val="00D63A93"/>
    <w:rsid w:val="00D63E81"/>
    <w:rsid w:val="00D647E7"/>
    <w:rsid w:val="00D6528C"/>
    <w:rsid w:val="00D65918"/>
    <w:rsid w:val="00D6685A"/>
    <w:rsid w:val="00D66DC5"/>
    <w:rsid w:val="00D67824"/>
    <w:rsid w:val="00D67961"/>
    <w:rsid w:val="00D67FC1"/>
    <w:rsid w:val="00D70522"/>
    <w:rsid w:val="00D70694"/>
    <w:rsid w:val="00D717D5"/>
    <w:rsid w:val="00D71864"/>
    <w:rsid w:val="00D7187D"/>
    <w:rsid w:val="00D71A8D"/>
    <w:rsid w:val="00D721F1"/>
    <w:rsid w:val="00D73049"/>
    <w:rsid w:val="00D7305E"/>
    <w:rsid w:val="00D736FA"/>
    <w:rsid w:val="00D73C6B"/>
    <w:rsid w:val="00D73E2C"/>
    <w:rsid w:val="00D73F10"/>
    <w:rsid w:val="00D740AE"/>
    <w:rsid w:val="00D74257"/>
    <w:rsid w:val="00D7433E"/>
    <w:rsid w:val="00D74705"/>
    <w:rsid w:val="00D74ADA"/>
    <w:rsid w:val="00D75CFA"/>
    <w:rsid w:val="00D75F7D"/>
    <w:rsid w:val="00D768DE"/>
    <w:rsid w:val="00D77DB5"/>
    <w:rsid w:val="00D7DF82"/>
    <w:rsid w:val="00D80051"/>
    <w:rsid w:val="00D8088D"/>
    <w:rsid w:val="00D80CF3"/>
    <w:rsid w:val="00D80E9E"/>
    <w:rsid w:val="00D80F09"/>
    <w:rsid w:val="00D816B7"/>
    <w:rsid w:val="00D81BBF"/>
    <w:rsid w:val="00D81CAD"/>
    <w:rsid w:val="00D82740"/>
    <w:rsid w:val="00D8285D"/>
    <w:rsid w:val="00D8345D"/>
    <w:rsid w:val="00D8352A"/>
    <w:rsid w:val="00D841EB"/>
    <w:rsid w:val="00D8422D"/>
    <w:rsid w:val="00D842D8"/>
    <w:rsid w:val="00D84620"/>
    <w:rsid w:val="00D848E3"/>
    <w:rsid w:val="00D84ACC"/>
    <w:rsid w:val="00D84ED5"/>
    <w:rsid w:val="00D85BB3"/>
    <w:rsid w:val="00D85E2E"/>
    <w:rsid w:val="00D86378"/>
    <w:rsid w:val="00D86463"/>
    <w:rsid w:val="00D86754"/>
    <w:rsid w:val="00D86776"/>
    <w:rsid w:val="00D86ADD"/>
    <w:rsid w:val="00D877D5"/>
    <w:rsid w:val="00D87DF7"/>
    <w:rsid w:val="00D90138"/>
    <w:rsid w:val="00D904D6"/>
    <w:rsid w:val="00D9055A"/>
    <w:rsid w:val="00D908BE"/>
    <w:rsid w:val="00D90BFD"/>
    <w:rsid w:val="00D9255C"/>
    <w:rsid w:val="00D928FB"/>
    <w:rsid w:val="00D92EEC"/>
    <w:rsid w:val="00D93413"/>
    <w:rsid w:val="00D9345A"/>
    <w:rsid w:val="00D93EEA"/>
    <w:rsid w:val="00D94127"/>
    <w:rsid w:val="00D9443B"/>
    <w:rsid w:val="00D94DD7"/>
    <w:rsid w:val="00D9530F"/>
    <w:rsid w:val="00D96888"/>
    <w:rsid w:val="00D96CEE"/>
    <w:rsid w:val="00D96FA9"/>
    <w:rsid w:val="00D97461"/>
    <w:rsid w:val="00D97543"/>
    <w:rsid w:val="00D97633"/>
    <w:rsid w:val="00D97A63"/>
    <w:rsid w:val="00DA026A"/>
    <w:rsid w:val="00DA09AE"/>
    <w:rsid w:val="00DA0EB6"/>
    <w:rsid w:val="00DA0FE1"/>
    <w:rsid w:val="00DA1A88"/>
    <w:rsid w:val="00DA2D61"/>
    <w:rsid w:val="00DA35B1"/>
    <w:rsid w:val="00DA3B91"/>
    <w:rsid w:val="00DA3E4C"/>
    <w:rsid w:val="00DA4218"/>
    <w:rsid w:val="00DA4720"/>
    <w:rsid w:val="00DA47DF"/>
    <w:rsid w:val="00DA567D"/>
    <w:rsid w:val="00DA58B9"/>
    <w:rsid w:val="00DA6130"/>
    <w:rsid w:val="00DA6ABD"/>
    <w:rsid w:val="00DA70C8"/>
    <w:rsid w:val="00DA72F1"/>
    <w:rsid w:val="00DA7510"/>
    <w:rsid w:val="00DA7864"/>
    <w:rsid w:val="00DA7E31"/>
    <w:rsid w:val="00DB0FBF"/>
    <w:rsid w:val="00DB1145"/>
    <w:rsid w:val="00DB1497"/>
    <w:rsid w:val="00DB2A91"/>
    <w:rsid w:val="00DB3604"/>
    <w:rsid w:val="00DB3956"/>
    <w:rsid w:val="00DB41D9"/>
    <w:rsid w:val="00DB42D4"/>
    <w:rsid w:val="00DB4C51"/>
    <w:rsid w:val="00DB5879"/>
    <w:rsid w:val="00DB5D21"/>
    <w:rsid w:val="00DB6C2F"/>
    <w:rsid w:val="00DC0169"/>
    <w:rsid w:val="00DC0746"/>
    <w:rsid w:val="00DC1E0F"/>
    <w:rsid w:val="00DC1E9B"/>
    <w:rsid w:val="00DC2225"/>
    <w:rsid w:val="00DC2D85"/>
    <w:rsid w:val="00DC34BC"/>
    <w:rsid w:val="00DC3BC6"/>
    <w:rsid w:val="00DC590E"/>
    <w:rsid w:val="00DC5FE8"/>
    <w:rsid w:val="00DC67F3"/>
    <w:rsid w:val="00DC6BA9"/>
    <w:rsid w:val="00DC739F"/>
    <w:rsid w:val="00DC76E0"/>
    <w:rsid w:val="00DC7986"/>
    <w:rsid w:val="00DC7A45"/>
    <w:rsid w:val="00DD014F"/>
    <w:rsid w:val="00DD02AF"/>
    <w:rsid w:val="00DD03D3"/>
    <w:rsid w:val="00DD100A"/>
    <w:rsid w:val="00DD1093"/>
    <w:rsid w:val="00DD16AB"/>
    <w:rsid w:val="00DD1F85"/>
    <w:rsid w:val="00DD2745"/>
    <w:rsid w:val="00DD2977"/>
    <w:rsid w:val="00DD29C4"/>
    <w:rsid w:val="00DD3385"/>
    <w:rsid w:val="00DD3939"/>
    <w:rsid w:val="00DD3CA0"/>
    <w:rsid w:val="00DD43AB"/>
    <w:rsid w:val="00DD43D0"/>
    <w:rsid w:val="00DD4513"/>
    <w:rsid w:val="00DD45CA"/>
    <w:rsid w:val="00DD46E4"/>
    <w:rsid w:val="00DD4ED1"/>
    <w:rsid w:val="00DD58D1"/>
    <w:rsid w:val="00DD5B20"/>
    <w:rsid w:val="00DD5FBA"/>
    <w:rsid w:val="00DD6572"/>
    <w:rsid w:val="00DD6822"/>
    <w:rsid w:val="00DD6A6A"/>
    <w:rsid w:val="00DD70AA"/>
    <w:rsid w:val="00DD7474"/>
    <w:rsid w:val="00DD7AB1"/>
    <w:rsid w:val="00DE00B6"/>
    <w:rsid w:val="00DE0318"/>
    <w:rsid w:val="00DE0921"/>
    <w:rsid w:val="00DE0DF7"/>
    <w:rsid w:val="00DE128F"/>
    <w:rsid w:val="00DE188E"/>
    <w:rsid w:val="00DE1C8E"/>
    <w:rsid w:val="00DE2887"/>
    <w:rsid w:val="00DE389D"/>
    <w:rsid w:val="00DE4E89"/>
    <w:rsid w:val="00DE5363"/>
    <w:rsid w:val="00DE5603"/>
    <w:rsid w:val="00DE5ADD"/>
    <w:rsid w:val="00DE5B51"/>
    <w:rsid w:val="00DE620A"/>
    <w:rsid w:val="00DE632D"/>
    <w:rsid w:val="00DE6EA5"/>
    <w:rsid w:val="00DE75CF"/>
    <w:rsid w:val="00DE7695"/>
    <w:rsid w:val="00DE7748"/>
    <w:rsid w:val="00DE794A"/>
    <w:rsid w:val="00DE7BA9"/>
    <w:rsid w:val="00DE7CEB"/>
    <w:rsid w:val="00DF060F"/>
    <w:rsid w:val="00DF0904"/>
    <w:rsid w:val="00DF0BEF"/>
    <w:rsid w:val="00DF0F0C"/>
    <w:rsid w:val="00DF0F25"/>
    <w:rsid w:val="00DF11A5"/>
    <w:rsid w:val="00DF11F8"/>
    <w:rsid w:val="00DF13C0"/>
    <w:rsid w:val="00DF1657"/>
    <w:rsid w:val="00DF29EC"/>
    <w:rsid w:val="00DF2E5F"/>
    <w:rsid w:val="00DF3058"/>
    <w:rsid w:val="00DF3562"/>
    <w:rsid w:val="00DF3A9D"/>
    <w:rsid w:val="00DF44EE"/>
    <w:rsid w:val="00DF45A4"/>
    <w:rsid w:val="00DF4896"/>
    <w:rsid w:val="00DF4A81"/>
    <w:rsid w:val="00DF4B0D"/>
    <w:rsid w:val="00DF593E"/>
    <w:rsid w:val="00DF5A62"/>
    <w:rsid w:val="00DF5A88"/>
    <w:rsid w:val="00DF63AB"/>
    <w:rsid w:val="00DF69DF"/>
    <w:rsid w:val="00E00101"/>
    <w:rsid w:val="00E00192"/>
    <w:rsid w:val="00E00760"/>
    <w:rsid w:val="00E00808"/>
    <w:rsid w:val="00E00D99"/>
    <w:rsid w:val="00E0142D"/>
    <w:rsid w:val="00E020AC"/>
    <w:rsid w:val="00E02114"/>
    <w:rsid w:val="00E02D29"/>
    <w:rsid w:val="00E03D8F"/>
    <w:rsid w:val="00E0447F"/>
    <w:rsid w:val="00E044E3"/>
    <w:rsid w:val="00E052D7"/>
    <w:rsid w:val="00E053F4"/>
    <w:rsid w:val="00E062DC"/>
    <w:rsid w:val="00E072E7"/>
    <w:rsid w:val="00E078A1"/>
    <w:rsid w:val="00E07BC6"/>
    <w:rsid w:val="00E10039"/>
    <w:rsid w:val="00E10241"/>
    <w:rsid w:val="00E10295"/>
    <w:rsid w:val="00E104BA"/>
    <w:rsid w:val="00E107D3"/>
    <w:rsid w:val="00E108A6"/>
    <w:rsid w:val="00E110FA"/>
    <w:rsid w:val="00E11411"/>
    <w:rsid w:val="00E11686"/>
    <w:rsid w:val="00E12083"/>
    <w:rsid w:val="00E128E8"/>
    <w:rsid w:val="00E1382C"/>
    <w:rsid w:val="00E13FDD"/>
    <w:rsid w:val="00E14ADE"/>
    <w:rsid w:val="00E14B4C"/>
    <w:rsid w:val="00E14D7E"/>
    <w:rsid w:val="00E154B7"/>
    <w:rsid w:val="00E154DA"/>
    <w:rsid w:val="00E15ACC"/>
    <w:rsid w:val="00E15D0D"/>
    <w:rsid w:val="00E15D68"/>
    <w:rsid w:val="00E16399"/>
    <w:rsid w:val="00E16F20"/>
    <w:rsid w:val="00E17D67"/>
    <w:rsid w:val="00E17EA5"/>
    <w:rsid w:val="00E204DD"/>
    <w:rsid w:val="00E20DB8"/>
    <w:rsid w:val="00E20EAD"/>
    <w:rsid w:val="00E216C7"/>
    <w:rsid w:val="00E217C6"/>
    <w:rsid w:val="00E22224"/>
    <w:rsid w:val="00E22CE3"/>
    <w:rsid w:val="00E232FC"/>
    <w:rsid w:val="00E2384A"/>
    <w:rsid w:val="00E2665B"/>
    <w:rsid w:val="00E26A8E"/>
    <w:rsid w:val="00E27098"/>
    <w:rsid w:val="00E27340"/>
    <w:rsid w:val="00E30572"/>
    <w:rsid w:val="00E30895"/>
    <w:rsid w:val="00E30C7A"/>
    <w:rsid w:val="00E30DB9"/>
    <w:rsid w:val="00E3101F"/>
    <w:rsid w:val="00E31120"/>
    <w:rsid w:val="00E31CF9"/>
    <w:rsid w:val="00E3205C"/>
    <w:rsid w:val="00E32EDF"/>
    <w:rsid w:val="00E332CA"/>
    <w:rsid w:val="00E33563"/>
    <w:rsid w:val="00E33D4F"/>
    <w:rsid w:val="00E33FF6"/>
    <w:rsid w:val="00E34BD0"/>
    <w:rsid w:val="00E357DF"/>
    <w:rsid w:val="00E363BF"/>
    <w:rsid w:val="00E36AE5"/>
    <w:rsid w:val="00E3743F"/>
    <w:rsid w:val="00E3754D"/>
    <w:rsid w:val="00E37B3D"/>
    <w:rsid w:val="00E37ECF"/>
    <w:rsid w:val="00E4027D"/>
    <w:rsid w:val="00E403F4"/>
    <w:rsid w:val="00E4086F"/>
    <w:rsid w:val="00E41ACE"/>
    <w:rsid w:val="00E42CC3"/>
    <w:rsid w:val="00E433F2"/>
    <w:rsid w:val="00E43D4A"/>
    <w:rsid w:val="00E44463"/>
    <w:rsid w:val="00E45AFA"/>
    <w:rsid w:val="00E465CE"/>
    <w:rsid w:val="00E4677E"/>
    <w:rsid w:val="00E46851"/>
    <w:rsid w:val="00E46FFF"/>
    <w:rsid w:val="00E4764E"/>
    <w:rsid w:val="00E47D4B"/>
    <w:rsid w:val="00E501E1"/>
    <w:rsid w:val="00E50339"/>
    <w:rsid w:val="00E509F0"/>
    <w:rsid w:val="00E50BAC"/>
    <w:rsid w:val="00E50C28"/>
    <w:rsid w:val="00E51879"/>
    <w:rsid w:val="00E518E3"/>
    <w:rsid w:val="00E51BAD"/>
    <w:rsid w:val="00E52007"/>
    <w:rsid w:val="00E53268"/>
    <w:rsid w:val="00E532AA"/>
    <w:rsid w:val="00E533E1"/>
    <w:rsid w:val="00E538F9"/>
    <w:rsid w:val="00E5397A"/>
    <w:rsid w:val="00E53BDD"/>
    <w:rsid w:val="00E53FDC"/>
    <w:rsid w:val="00E54BB5"/>
    <w:rsid w:val="00E54ED5"/>
    <w:rsid w:val="00E54FEA"/>
    <w:rsid w:val="00E55013"/>
    <w:rsid w:val="00E560F8"/>
    <w:rsid w:val="00E56175"/>
    <w:rsid w:val="00E561E2"/>
    <w:rsid w:val="00E5665B"/>
    <w:rsid w:val="00E56835"/>
    <w:rsid w:val="00E56928"/>
    <w:rsid w:val="00E56B31"/>
    <w:rsid w:val="00E56EE3"/>
    <w:rsid w:val="00E56FF7"/>
    <w:rsid w:val="00E5744B"/>
    <w:rsid w:val="00E575C7"/>
    <w:rsid w:val="00E60522"/>
    <w:rsid w:val="00E6066A"/>
    <w:rsid w:val="00E61526"/>
    <w:rsid w:val="00E624E2"/>
    <w:rsid w:val="00E626DE"/>
    <w:rsid w:val="00E62913"/>
    <w:rsid w:val="00E62D72"/>
    <w:rsid w:val="00E63716"/>
    <w:rsid w:val="00E63CF8"/>
    <w:rsid w:val="00E63D27"/>
    <w:rsid w:val="00E63FC9"/>
    <w:rsid w:val="00E64DB0"/>
    <w:rsid w:val="00E65227"/>
    <w:rsid w:val="00E653B2"/>
    <w:rsid w:val="00E65525"/>
    <w:rsid w:val="00E65DB6"/>
    <w:rsid w:val="00E65DDA"/>
    <w:rsid w:val="00E6615D"/>
    <w:rsid w:val="00E664F2"/>
    <w:rsid w:val="00E66C49"/>
    <w:rsid w:val="00E66DB1"/>
    <w:rsid w:val="00E67DB1"/>
    <w:rsid w:val="00E70C1A"/>
    <w:rsid w:val="00E70C6A"/>
    <w:rsid w:val="00E71641"/>
    <w:rsid w:val="00E7188A"/>
    <w:rsid w:val="00E71941"/>
    <w:rsid w:val="00E71B6A"/>
    <w:rsid w:val="00E726CE"/>
    <w:rsid w:val="00E73496"/>
    <w:rsid w:val="00E73F76"/>
    <w:rsid w:val="00E740F2"/>
    <w:rsid w:val="00E74BC8"/>
    <w:rsid w:val="00E758EE"/>
    <w:rsid w:val="00E75927"/>
    <w:rsid w:val="00E75AD4"/>
    <w:rsid w:val="00E75C4A"/>
    <w:rsid w:val="00E76109"/>
    <w:rsid w:val="00E7679E"/>
    <w:rsid w:val="00E76EE0"/>
    <w:rsid w:val="00E80064"/>
    <w:rsid w:val="00E80229"/>
    <w:rsid w:val="00E8054D"/>
    <w:rsid w:val="00E81984"/>
    <w:rsid w:val="00E82409"/>
    <w:rsid w:val="00E82509"/>
    <w:rsid w:val="00E82B28"/>
    <w:rsid w:val="00E82BC1"/>
    <w:rsid w:val="00E834A6"/>
    <w:rsid w:val="00E83567"/>
    <w:rsid w:val="00E83E22"/>
    <w:rsid w:val="00E848F6"/>
    <w:rsid w:val="00E84FB0"/>
    <w:rsid w:val="00E85095"/>
    <w:rsid w:val="00E85643"/>
    <w:rsid w:val="00E85802"/>
    <w:rsid w:val="00E85ADF"/>
    <w:rsid w:val="00E85B48"/>
    <w:rsid w:val="00E86371"/>
    <w:rsid w:val="00E86489"/>
    <w:rsid w:val="00E864DB"/>
    <w:rsid w:val="00E8669E"/>
    <w:rsid w:val="00E86B8C"/>
    <w:rsid w:val="00E873F9"/>
    <w:rsid w:val="00E87458"/>
    <w:rsid w:val="00E87697"/>
    <w:rsid w:val="00E876AB"/>
    <w:rsid w:val="00E87B22"/>
    <w:rsid w:val="00E87FC5"/>
    <w:rsid w:val="00E90380"/>
    <w:rsid w:val="00E903FE"/>
    <w:rsid w:val="00E90811"/>
    <w:rsid w:val="00E90F5B"/>
    <w:rsid w:val="00E91BDC"/>
    <w:rsid w:val="00E922AE"/>
    <w:rsid w:val="00E92B2E"/>
    <w:rsid w:val="00E92F0C"/>
    <w:rsid w:val="00E9300B"/>
    <w:rsid w:val="00E931D2"/>
    <w:rsid w:val="00E93C00"/>
    <w:rsid w:val="00E93C5D"/>
    <w:rsid w:val="00E948D4"/>
    <w:rsid w:val="00E94B6D"/>
    <w:rsid w:val="00E94C5B"/>
    <w:rsid w:val="00E95533"/>
    <w:rsid w:val="00E96318"/>
    <w:rsid w:val="00E96B8F"/>
    <w:rsid w:val="00E97024"/>
    <w:rsid w:val="00E978E1"/>
    <w:rsid w:val="00EA0047"/>
    <w:rsid w:val="00EA04AC"/>
    <w:rsid w:val="00EA04E5"/>
    <w:rsid w:val="00EA0C27"/>
    <w:rsid w:val="00EA0C69"/>
    <w:rsid w:val="00EA1C60"/>
    <w:rsid w:val="00EA1EF1"/>
    <w:rsid w:val="00EA21A1"/>
    <w:rsid w:val="00EA26CE"/>
    <w:rsid w:val="00EA2C9F"/>
    <w:rsid w:val="00EA2D12"/>
    <w:rsid w:val="00EA352C"/>
    <w:rsid w:val="00EA3902"/>
    <w:rsid w:val="00EA3A0D"/>
    <w:rsid w:val="00EA4326"/>
    <w:rsid w:val="00EA526E"/>
    <w:rsid w:val="00EA55CC"/>
    <w:rsid w:val="00EA5AD5"/>
    <w:rsid w:val="00EA5CC9"/>
    <w:rsid w:val="00EA5F12"/>
    <w:rsid w:val="00EA7CF5"/>
    <w:rsid w:val="00EB12B5"/>
    <w:rsid w:val="00EB130D"/>
    <w:rsid w:val="00EB15AE"/>
    <w:rsid w:val="00EB175A"/>
    <w:rsid w:val="00EB19C0"/>
    <w:rsid w:val="00EB20B8"/>
    <w:rsid w:val="00EB25C5"/>
    <w:rsid w:val="00EB273C"/>
    <w:rsid w:val="00EB52D3"/>
    <w:rsid w:val="00EB5560"/>
    <w:rsid w:val="00EB673B"/>
    <w:rsid w:val="00EB6744"/>
    <w:rsid w:val="00EB6771"/>
    <w:rsid w:val="00EB6D7D"/>
    <w:rsid w:val="00EB738D"/>
    <w:rsid w:val="00EB784A"/>
    <w:rsid w:val="00EB7C36"/>
    <w:rsid w:val="00EB7D9C"/>
    <w:rsid w:val="00EC0229"/>
    <w:rsid w:val="00EC0A8C"/>
    <w:rsid w:val="00EC11F8"/>
    <w:rsid w:val="00EC128B"/>
    <w:rsid w:val="00EC15F0"/>
    <w:rsid w:val="00EC224C"/>
    <w:rsid w:val="00EC25D9"/>
    <w:rsid w:val="00EC29FA"/>
    <w:rsid w:val="00EC2EA3"/>
    <w:rsid w:val="00EC32AC"/>
    <w:rsid w:val="00EC3324"/>
    <w:rsid w:val="00EC33E6"/>
    <w:rsid w:val="00EC3BD8"/>
    <w:rsid w:val="00EC4307"/>
    <w:rsid w:val="00EC4A73"/>
    <w:rsid w:val="00EC4CDC"/>
    <w:rsid w:val="00EC4ED3"/>
    <w:rsid w:val="00EC60F8"/>
    <w:rsid w:val="00EC610F"/>
    <w:rsid w:val="00ED0A0B"/>
    <w:rsid w:val="00ED0BDA"/>
    <w:rsid w:val="00ED16D0"/>
    <w:rsid w:val="00ED1C15"/>
    <w:rsid w:val="00ED1E8F"/>
    <w:rsid w:val="00ED23F2"/>
    <w:rsid w:val="00ED308B"/>
    <w:rsid w:val="00ED3859"/>
    <w:rsid w:val="00ED3B7C"/>
    <w:rsid w:val="00ED3E29"/>
    <w:rsid w:val="00ED4D13"/>
    <w:rsid w:val="00ED4DF8"/>
    <w:rsid w:val="00ED5C0D"/>
    <w:rsid w:val="00ED6290"/>
    <w:rsid w:val="00ED7021"/>
    <w:rsid w:val="00ED7320"/>
    <w:rsid w:val="00ED75B0"/>
    <w:rsid w:val="00ED7874"/>
    <w:rsid w:val="00ED7CB1"/>
    <w:rsid w:val="00EDB516"/>
    <w:rsid w:val="00EE0213"/>
    <w:rsid w:val="00EE0639"/>
    <w:rsid w:val="00EE0DCE"/>
    <w:rsid w:val="00EE0E46"/>
    <w:rsid w:val="00EE1459"/>
    <w:rsid w:val="00EE1FEE"/>
    <w:rsid w:val="00EE2644"/>
    <w:rsid w:val="00EE269F"/>
    <w:rsid w:val="00EE29BF"/>
    <w:rsid w:val="00EE3498"/>
    <w:rsid w:val="00EE41C6"/>
    <w:rsid w:val="00EE499D"/>
    <w:rsid w:val="00EE4F10"/>
    <w:rsid w:val="00EE4FBA"/>
    <w:rsid w:val="00EE54A8"/>
    <w:rsid w:val="00EE6974"/>
    <w:rsid w:val="00EE6B37"/>
    <w:rsid w:val="00EE7443"/>
    <w:rsid w:val="00EE744B"/>
    <w:rsid w:val="00EE7654"/>
    <w:rsid w:val="00EE79A0"/>
    <w:rsid w:val="00EE7B3C"/>
    <w:rsid w:val="00EE7D80"/>
    <w:rsid w:val="00EF0075"/>
    <w:rsid w:val="00EF09DE"/>
    <w:rsid w:val="00EF0FD8"/>
    <w:rsid w:val="00EF11FB"/>
    <w:rsid w:val="00EF1360"/>
    <w:rsid w:val="00EF1EED"/>
    <w:rsid w:val="00EF21E0"/>
    <w:rsid w:val="00EF3220"/>
    <w:rsid w:val="00EF3702"/>
    <w:rsid w:val="00EF3B2C"/>
    <w:rsid w:val="00EF3D41"/>
    <w:rsid w:val="00EF3F1C"/>
    <w:rsid w:val="00EF4233"/>
    <w:rsid w:val="00EF42BD"/>
    <w:rsid w:val="00EF446D"/>
    <w:rsid w:val="00EF44CF"/>
    <w:rsid w:val="00EF4AB9"/>
    <w:rsid w:val="00EF5230"/>
    <w:rsid w:val="00EF662C"/>
    <w:rsid w:val="00EF6A26"/>
    <w:rsid w:val="00EF6AF2"/>
    <w:rsid w:val="00EF6C4D"/>
    <w:rsid w:val="00EF6E16"/>
    <w:rsid w:val="00EF70E7"/>
    <w:rsid w:val="00EF7A11"/>
    <w:rsid w:val="00EF7FE4"/>
    <w:rsid w:val="00F0096C"/>
    <w:rsid w:val="00F00E67"/>
    <w:rsid w:val="00F00E9D"/>
    <w:rsid w:val="00F01CC2"/>
    <w:rsid w:val="00F029B2"/>
    <w:rsid w:val="00F0301B"/>
    <w:rsid w:val="00F03B14"/>
    <w:rsid w:val="00F03FCB"/>
    <w:rsid w:val="00F043F9"/>
    <w:rsid w:val="00F045C9"/>
    <w:rsid w:val="00F04B8F"/>
    <w:rsid w:val="00F04D6A"/>
    <w:rsid w:val="00F05849"/>
    <w:rsid w:val="00F05924"/>
    <w:rsid w:val="00F066FA"/>
    <w:rsid w:val="00F06F61"/>
    <w:rsid w:val="00F07CF1"/>
    <w:rsid w:val="00F11841"/>
    <w:rsid w:val="00F11ADC"/>
    <w:rsid w:val="00F12CA7"/>
    <w:rsid w:val="00F130CD"/>
    <w:rsid w:val="00F13A9D"/>
    <w:rsid w:val="00F13C0B"/>
    <w:rsid w:val="00F13DD8"/>
    <w:rsid w:val="00F1403D"/>
    <w:rsid w:val="00F14286"/>
    <w:rsid w:val="00F148B8"/>
    <w:rsid w:val="00F14FC2"/>
    <w:rsid w:val="00F15399"/>
    <w:rsid w:val="00F1575E"/>
    <w:rsid w:val="00F15D18"/>
    <w:rsid w:val="00F15D1C"/>
    <w:rsid w:val="00F15FE3"/>
    <w:rsid w:val="00F160DD"/>
    <w:rsid w:val="00F161A8"/>
    <w:rsid w:val="00F163F0"/>
    <w:rsid w:val="00F16C23"/>
    <w:rsid w:val="00F16E5C"/>
    <w:rsid w:val="00F171FB"/>
    <w:rsid w:val="00F17BB9"/>
    <w:rsid w:val="00F2073F"/>
    <w:rsid w:val="00F21A74"/>
    <w:rsid w:val="00F21BF3"/>
    <w:rsid w:val="00F222DC"/>
    <w:rsid w:val="00F22C7D"/>
    <w:rsid w:val="00F23855"/>
    <w:rsid w:val="00F23CE3"/>
    <w:rsid w:val="00F2421B"/>
    <w:rsid w:val="00F244AA"/>
    <w:rsid w:val="00F25C09"/>
    <w:rsid w:val="00F25D05"/>
    <w:rsid w:val="00F267CE"/>
    <w:rsid w:val="00F27406"/>
    <w:rsid w:val="00F27457"/>
    <w:rsid w:val="00F274F7"/>
    <w:rsid w:val="00F277DC"/>
    <w:rsid w:val="00F303A6"/>
    <w:rsid w:val="00F30661"/>
    <w:rsid w:val="00F3090A"/>
    <w:rsid w:val="00F30957"/>
    <w:rsid w:val="00F30F47"/>
    <w:rsid w:val="00F3251C"/>
    <w:rsid w:val="00F32AEB"/>
    <w:rsid w:val="00F3307B"/>
    <w:rsid w:val="00F34654"/>
    <w:rsid w:val="00F34EDC"/>
    <w:rsid w:val="00F35D70"/>
    <w:rsid w:val="00F360A5"/>
    <w:rsid w:val="00F363EB"/>
    <w:rsid w:val="00F36937"/>
    <w:rsid w:val="00F3759B"/>
    <w:rsid w:val="00F37F2B"/>
    <w:rsid w:val="00F40A9A"/>
    <w:rsid w:val="00F42AA7"/>
    <w:rsid w:val="00F43810"/>
    <w:rsid w:val="00F438FA"/>
    <w:rsid w:val="00F44225"/>
    <w:rsid w:val="00F44502"/>
    <w:rsid w:val="00F44C51"/>
    <w:rsid w:val="00F44E2B"/>
    <w:rsid w:val="00F44EB0"/>
    <w:rsid w:val="00F45286"/>
    <w:rsid w:val="00F456E0"/>
    <w:rsid w:val="00F45EF7"/>
    <w:rsid w:val="00F45F3A"/>
    <w:rsid w:val="00F45FAD"/>
    <w:rsid w:val="00F463DA"/>
    <w:rsid w:val="00F46549"/>
    <w:rsid w:val="00F478A3"/>
    <w:rsid w:val="00F47F9A"/>
    <w:rsid w:val="00F50892"/>
    <w:rsid w:val="00F51592"/>
    <w:rsid w:val="00F5162C"/>
    <w:rsid w:val="00F51888"/>
    <w:rsid w:val="00F530A9"/>
    <w:rsid w:val="00F5318D"/>
    <w:rsid w:val="00F5365C"/>
    <w:rsid w:val="00F5379F"/>
    <w:rsid w:val="00F53D3A"/>
    <w:rsid w:val="00F53DAD"/>
    <w:rsid w:val="00F54039"/>
    <w:rsid w:val="00F54127"/>
    <w:rsid w:val="00F5478A"/>
    <w:rsid w:val="00F547C1"/>
    <w:rsid w:val="00F54F87"/>
    <w:rsid w:val="00F55175"/>
    <w:rsid w:val="00F553F2"/>
    <w:rsid w:val="00F55688"/>
    <w:rsid w:val="00F55779"/>
    <w:rsid w:val="00F5634C"/>
    <w:rsid w:val="00F5653D"/>
    <w:rsid w:val="00F56732"/>
    <w:rsid w:val="00F568A4"/>
    <w:rsid w:val="00F56904"/>
    <w:rsid w:val="00F56EEF"/>
    <w:rsid w:val="00F6016E"/>
    <w:rsid w:val="00F607DF"/>
    <w:rsid w:val="00F6084E"/>
    <w:rsid w:val="00F60E6B"/>
    <w:rsid w:val="00F61086"/>
    <w:rsid w:val="00F61147"/>
    <w:rsid w:val="00F61A85"/>
    <w:rsid w:val="00F61B05"/>
    <w:rsid w:val="00F627DF"/>
    <w:rsid w:val="00F627E5"/>
    <w:rsid w:val="00F62CB5"/>
    <w:rsid w:val="00F6366A"/>
    <w:rsid w:val="00F6374E"/>
    <w:rsid w:val="00F63772"/>
    <w:rsid w:val="00F63DD2"/>
    <w:rsid w:val="00F6420E"/>
    <w:rsid w:val="00F65BA4"/>
    <w:rsid w:val="00F65FF4"/>
    <w:rsid w:val="00F6651E"/>
    <w:rsid w:val="00F66A71"/>
    <w:rsid w:val="00F672D3"/>
    <w:rsid w:val="00F67D7E"/>
    <w:rsid w:val="00F67FD9"/>
    <w:rsid w:val="00F700A9"/>
    <w:rsid w:val="00F7012C"/>
    <w:rsid w:val="00F7058E"/>
    <w:rsid w:val="00F70794"/>
    <w:rsid w:val="00F7110A"/>
    <w:rsid w:val="00F7124B"/>
    <w:rsid w:val="00F7135A"/>
    <w:rsid w:val="00F71476"/>
    <w:rsid w:val="00F71850"/>
    <w:rsid w:val="00F71912"/>
    <w:rsid w:val="00F72021"/>
    <w:rsid w:val="00F7252C"/>
    <w:rsid w:val="00F7256E"/>
    <w:rsid w:val="00F72671"/>
    <w:rsid w:val="00F72B9F"/>
    <w:rsid w:val="00F72DA1"/>
    <w:rsid w:val="00F736D7"/>
    <w:rsid w:val="00F73CBD"/>
    <w:rsid w:val="00F74F10"/>
    <w:rsid w:val="00F7506B"/>
    <w:rsid w:val="00F75249"/>
    <w:rsid w:val="00F7568A"/>
    <w:rsid w:val="00F76921"/>
    <w:rsid w:val="00F76958"/>
    <w:rsid w:val="00F76A49"/>
    <w:rsid w:val="00F76A51"/>
    <w:rsid w:val="00F771D2"/>
    <w:rsid w:val="00F773E9"/>
    <w:rsid w:val="00F7BCD8"/>
    <w:rsid w:val="00F80228"/>
    <w:rsid w:val="00F80E0A"/>
    <w:rsid w:val="00F80EB9"/>
    <w:rsid w:val="00F80ECC"/>
    <w:rsid w:val="00F81050"/>
    <w:rsid w:val="00F812D2"/>
    <w:rsid w:val="00F8208C"/>
    <w:rsid w:val="00F8218A"/>
    <w:rsid w:val="00F8289A"/>
    <w:rsid w:val="00F83065"/>
    <w:rsid w:val="00F83B2B"/>
    <w:rsid w:val="00F844BD"/>
    <w:rsid w:val="00F84BDB"/>
    <w:rsid w:val="00F85817"/>
    <w:rsid w:val="00F85853"/>
    <w:rsid w:val="00F85A2D"/>
    <w:rsid w:val="00F85B90"/>
    <w:rsid w:val="00F85D14"/>
    <w:rsid w:val="00F867EF"/>
    <w:rsid w:val="00F86DC5"/>
    <w:rsid w:val="00F87051"/>
    <w:rsid w:val="00F876AD"/>
    <w:rsid w:val="00F87CA5"/>
    <w:rsid w:val="00F902AD"/>
    <w:rsid w:val="00F908E7"/>
    <w:rsid w:val="00F91526"/>
    <w:rsid w:val="00F91B8E"/>
    <w:rsid w:val="00F91D04"/>
    <w:rsid w:val="00F92FD8"/>
    <w:rsid w:val="00F933B0"/>
    <w:rsid w:val="00F9377E"/>
    <w:rsid w:val="00F938AD"/>
    <w:rsid w:val="00F93C6A"/>
    <w:rsid w:val="00F94155"/>
    <w:rsid w:val="00F94337"/>
    <w:rsid w:val="00F9457A"/>
    <w:rsid w:val="00F94899"/>
    <w:rsid w:val="00F94FE9"/>
    <w:rsid w:val="00F95382"/>
    <w:rsid w:val="00F95AA4"/>
    <w:rsid w:val="00F96C7F"/>
    <w:rsid w:val="00F97960"/>
    <w:rsid w:val="00F97BA9"/>
    <w:rsid w:val="00F97D97"/>
    <w:rsid w:val="00F97F83"/>
    <w:rsid w:val="00FA005D"/>
    <w:rsid w:val="00FA0A2C"/>
    <w:rsid w:val="00FA115C"/>
    <w:rsid w:val="00FA140F"/>
    <w:rsid w:val="00FA19B9"/>
    <w:rsid w:val="00FA1BFE"/>
    <w:rsid w:val="00FA1EAE"/>
    <w:rsid w:val="00FA24DA"/>
    <w:rsid w:val="00FA2A79"/>
    <w:rsid w:val="00FA2BDA"/>
    <w:rsid w:val="00FA5D9D"/>
    <w:rsid w:val="00FA7060"/>
    <w:rsid w:val="00FA723D"/>
    <w:rsid w:val="00FA74B8"/>
    <w:rsid w:val="00FA7BB6"/>
    <w:rsid w:val="00FB0E92"/>
    <w:rsid w:val="00FB117D"/>
    <w:rsid w:val="00FB157A"/>
    <w:rsid w:val="00FB210E"/>
    <w:rsid w:val="00FB2432"/>
    <w:rsid w:val="00FB31B9"/>
    <w:rsid w:val="00FB3FAA"/>
    <w:rsid w:val="00FB5564"/>
    <w:rsid w:val="00FB649D"/>
    <w:rsid w:val="00FB6516"/>
    <w:rsid w:val="00FB6591"/>
    <w:rsid w:val="00FB6610"/>
    <w:rsid w:val="00FB68EF"/>
    <w:rsid w:val="00FB6B5C"/>
    <w:rsid w:val="00FB705B"/>
    <w:rsid w:val="00FB73F1"/>
    <w:rsid w:val="00FB7F34"/>
    <w:rsid w:val="00FB7FA6"/>
    <w:rsid w:val="00FB7FD7"/>
    <w:rsid w:val="00FC0242"/>
    <w:rsid w:val="00FC0CC2"/>
    <w:rsid w:val="00FC128C"/>
    <w:rsid w:val="00FC1DE3"/>
    <w:rsid w:val="00FC26C8"/>
    <w:rsid w:val="00FC30C1"/>
    <w:rsid w:val="00FC3354"/>
    <w:rsid w:val="00FC41AE"/>
    <w:rsid w:val="00FC4344"/>
    <w:rsid w:val="00FC4D3D"/>
    <w:rsid w:val="00FC4FEC"/>
    <w:rsid w:val="00FC5ECE"/>
    <w:rsid w:val="00FC685A"/>
    <w:rsid w:val="00FC6975"/>
    <w:rsid w:val="00FC7B1D"/>
    <w:rsid w:val="00FC7B4D"/>
    <w:rsid w:val="00FC7E89"/>
    <w:rsid w:val="00FD007C"/>
    <w:rsid w:val="00FD0139"/>
    <w:rsid w:val="00FD0E43"/>
    <w:rsid w:val="00FD101F"/>
    <w:rsid w:val="00FD1D55"/>
    <w:rsid w:val="00FD1F96"/>
    <w:rsid w:val="00FD234F"/>
    <w:rsid w:val="00FD2E2B"/>
    <w:rsid w:val="00FD2EF7"/>
    <w:rsid w:val="00FD307E"/>
    <w:rsid w:val="00FD345B"/>
    <w:rsid w:val="00FD3B35"/>
    <w:rsid w:val="00FD638D"/>
    <w:rsid w:val="00FD6E54"/>
    <w:rsid w:val="00FD7309"/>
    <w:rsid w:val="00FE0F63"/>
    <w:rsid w:val="00FE1901"/>
    <w:rsid w:val="00FE24F3"/>
    <w:rsid w:val="00FE400A"/>
    <w:rsid w:val="00FE447E"/>
    <w:rsid w:val="00FE46F2"/>
    <w:rsid w:val="00FE4C59"/>
    <w:rsid w:val="00FE606D"/>
    <w:rsid w:val="00FE6A26"/>
    <w:rsid w:val="00FE6A88"/>
    <w:rsid w:val="00FE6D6A"/>
    <w:rsid w:val="00FE7289"/>
    <w:rsid w:val="00FE7656"/>
    <w:rsid w:val="00FE793B"/>
    <w:rsid w:val="00FF0232"/>
    <w:rsid w:val="00FF063A"/>
    <w:rsid w:val="00FF0DB7"/>
    <w:rsid w:val="00FF1270"/>
    <w:rsid w:val="00FF2197"/>
    <w:rsid w:val="00FF2323"/>
    <w:rsid w:val="00FF28EC"/>
    <w:rsid w:val="00FF2A8E"/>
    <w:rsid w:val="00FF4252"/>
    <w:rsid w:val="00FF4AAC"/>
    <w:rsid w:val="00FF4AE7"/>
    <w:rsid w:val="00FF4D36"/>
    <w:rsid w:val="00FF4FC9"/>
    <w:rsid w:val="00FF5970"/>
    <w:rsid w:val="00FF6E14"/>
    <w:rsid w:val="00FF7291"/>
    <w:rsid w:val="00FF74E1"/>
    <w:rsid w:val="00FF7DB0"/>
    <w:rsid w:val="01012BD0"/>
    <w:rsid w:val="010B8D60"/>
    <w:rsid w:val="010D8B7A"/>
    <w:rsid w:val="010D97AA"/>
    <w:rsid w:val="0111021D"/>
    <w:rsid w:val="011534D4"/>
    <w:rsid w:val="011C0442"/>
    <w:rsid w:val="0124C08F"/>
    <w:rsid w:val="01314397"/>
    <w:rsid w:val="013C39A9"/>
    <w:rsid w:val="0141D17D"/>
    <w:rsid w:val="01467479"/>
    <w:rsid w:val="0149CE0F"/>
    <w:rsid w:val="01627AC6"/>
    <w:rsid w:val="016604DD"/>
    <w:rsid w:val="016D3638"/>
    <w:rsid w:val="016EFC09"/>
    <w:rsid w:val="0170573E"/>
    <w:rsid w:val="0179EA52"/>
    <w:rsid w:val="017B9C15"/>
    <w:rsid w:val="017D6D94"/>
    <w:rsid w:val="01803E5E"/>
    <w:rsid w:val="0183980C"/>
    <w:rsid w:val="0183B2B2"/>
    <w:rsid w:val="0185AC04"/>
    <w:rsid w:val="018EB3B0"/>
    <w:rsid w:val="018EB401"/>
    <w:rsid w:val="018EF228"/>
    <w:rsid w:val="0190E751"/>
    <w:rsid w:val="0191AA2A"/>
    <w:rsid w:val="019CDBDC"/>
    <w:rsid w:val="01B441FC"/>
    <w:rsid w:val="01B4705A"/>
    <w:rsid w:val="01B701E2"/>
    <w:rsid w:val="01BD81C6"/>
    <w:rsid w:val="01C00412"/>
    <w:rsid w:val="01C0CCA2"/>
    <w:rsid w:val="01C8B78A"/>
    <w:rsid w:val="01CE25A3"/>
    <w:rsid w:val="01D0419F"/>
    <w:rsid w:val="01D2C1B7"/>
    <w:rsid w:val="01D428F2"/>
    <w:rsid w:val="01D6EC7C"/>
    <w:rsid w:val="01D7EB20"/>
    <w:rsid w:val="01D8EBCD"/>
    <w:rsid w:val="01DBDB38"/>
    <w:rsid w:val="01E788B3"/>
    <w:rsid w:val="01E7E183"/>
    <w:rsid w:val="01EDE898"/>
    <w:rsid w:val="01F26B71"/>
    <w:rsid w:val="01F51D7E"/>
    <w:rsid w:val="01F731D6"/>
    <w:rsid w:val="01FC116A"/>
    <w:rsid w:val="01FE9331"/>
    <w:rsid w:val="01FEE3B0"/>
    <w:rsid w:val="0205FA46"/>
    <w:rsid w:val="02077CEC"/>
    <w:rsid w:val="020C87D6"/>
    <w:rsid w:val="0213C76A"/>
    <w:rsid w:val="0214DD0A"/>
    <w:rsid w:val="0216F099"/>
    <w:rsid w:val="021BB1CA"/>
    <w:rsid w:val="021F27C4"/>
    <w:rsid w:val="02251804"/>
    <w:rsid w:val="022757CE"/>
    <w:rsid w:val="022EA395"/>
    <w:rsid w:val="0231B680"/>
    <w:rsid w:val="0233A7A2"/>
    <w:rsid w:val="0234AC2E"/>
    <w:rsid w:val="02384070"/>
    <w:rsid w:val="023C8D14"/>
    <w:rsid w:val="023CFC10"/>
    <w:rsid w:val="024224C8"/>
    <w:rsid w:val="02471213"/>
    <w:rsid w:val="02475936"/>
    <w:rsid w:val="0248112A"/>
    <w:rsid w:val="02488C84"/>
    <w:rsid w:val="02550439"/>
    <w:rsid w:val="025A41F7"/>
    <w:rsid w:val="025ABF8C"/>
    <w:rsid w:val="025C1562"/>
    <w:rsid w:val="025E4746"/>
    <w:rsid w:val="025E4C4C"/>
    <w:rsid w:val="02617849"/>
    <w:rsid w:val="0263C996"/>
    <w:rsid w:val="02732212"/>
    <w:rsid w:val="027ACF20"/>
    <w:rsid w:val="027B0D1F"/>
    <w:rsid w:val="027C3347"/>
    <w:rsid w:val="027C7E87"/>
    <w:rsid w:val="027EB2CE"/>
    <w:rsid w:val="02804910"/>
    <w:rsid w:val="0283966F"/>
    <w:rsid w:val="0283C1F4"/>
    <w:rsid w:val="028E1474"/>
    <w:rsid w:val="0293A0BB"/>
    <w:rsid w:val="02949C90"/>
    <w:rsid w:val="029D4845"/>
    <w:rsid w:val="02A4445A"/>
    <w:rsid w:val="02A631D8"/>
    <w:rsid w:val="02B1059E"/>
    <w:rsid w:val="02B6F29F"/>
    <w:rsid w:val="02B948DD"/>
    <w:rsid w:val="02BBF90F"/>
    <w:rsid w:val="02BCF981"/>
    <w:rsid w:val="02C12B39"/>
    <w:rsid w:val="02C7070D"/>
    <w:rsid w:val="02CA6D7E"/>
    <w:rsid w:val="02CAE111"/>
    <w:rsid w:val="02CC2CF7"/>
    <w:rsid w:val="02D68F55"/>
    <w:rsid w:val="02D6E1CF"/>
    <w:rsid w:val="02DB420E"/>
    <w:rsid w:val="02E64015"/>
    <w:rsid w:val="02E762FC"/>
    <w:rsid w:val="02E7AF4C"/>
    <w:rsid w:val="02E91C3E"/>
    <w:rsid w:val="02EA2B94"/>
    <w:rsid w:val="02F2CA02"/>
    <w:rsid w:val="02F51DCE"/>
    <w:rsid w:val="02F5F463"/>
    <w:rsid w:val="02F6E352"/>
    <w:rsid w:val="02F8F486"/>
    <w:rsid w:val="02FE6CDD"/>
    <w:rsid w:val="02FF7201"/>
    <w:rsid w:val="030481AD"/>
    <w:rsid w:val="0304BB0C"/>
    <w:rsid w:val="0313B4E1"/>
    <w:rsid w:val="031456EA"/>
    <w:rsid w:val="0320D91C"/>
    <w:rsid w:val="0327415B"/>
    <w:rsid w:val="032A8E7A"/>
    <w:rsid w:val="032FF002"/>
    <w:rsid w:val="033013B4"/>
    <w:rsid w:val="0330C760"/>
    <w:rsid w:val="03315F26"/>
    <w:rsid w:val="0331FD2D"/>
    <w:rsid w:val="0336ABE7"/>
    <w:rsid w:val="033DFE1C"/>
    <w:rsid w:val="033F775C"/>
    <w:rsid w:val="033FAC84"/>
    <w:rsid w:val="034285FB"/>
    <w:rsid w:val="0348578F"/>
    <w:rsid w:val="0349389E"/>
    <w:rsid w:val="034968B6"/>
    <w:rsid w:val="034D10A2"/>
    <w:rsid w:val="034FCCB8"/>
    <w:rsid w:val="035118B6"/>
    <w:rsid w:val="03549E1F"/>
    <w:rsid w:val="035574B1"/>
    <w:rsid w:val="03578418"/>
    <w:rsid w:val="0359D45D"/>
    <w:rsid w:val="035D0423"/>
    <w:rsid w:val="03600A29"/>
    <w:rsid w:val="036E2E3E"/>
    <w:rsid w:val="0370E3F7"/>
    <w:rsid w:val="037619A4"/>
    <w:rsid w:val="037B55A1"/>
    <w:rsid w:val="037EA0DE"/>
    <w:rsid w:val="038308D7"/>
    <w:rsid w:val="03832AEA"/>
    <w:rsid w:val="0383C698"/>
    <w:rsid w:val="0384F663"/>
    <w:rsid w:val="0386E687"/>
    <w:rsid w:val="0386F3A5"/>
    <w:rsid w:val="0389986F"/>
    <w:rsid w:val="03935A79"/>
    <w:rsid w:val="0395FC70"/>
    <w:rsid w:val="0397D9DF"/>
    <w:rsid w:val="03996CF9"/>
    <w:rsid w:val="039B88A2"/>
    <w:rsid w:val="03A0A5E9"/>
    <w:rsid w:val="03A3E679"/>
    <w:rsid w:val="03A72F1B"/>
    <w:rsid w:val="03A83686"/>
    <w:rsid w:val="03A8860A"/>
    <w:rsid w:val="03AC89F8"/>
    <w:rsid w:val="03AE7A87"/>
    <w:rsid w:val="03B75E43"/>
    <w:rsid w:val="03BC8105"/>
    <w:rsid w:val="03BFB9A8"/>
    <w:rsid w:val="03C1D507"/>
    <w:rsid w:val="03C3B8E1"/>
    <w:rsid w:val="03D165E9"/>
    <w:rsid w:val="03D474E1"/>
    <w:rsid w:val="03D8F24B"/>
    <w:rsid w:val="03F8A2C9"/>
    <w:rsid w:val="03F9D00A"/>
    <w:rsid w:val="03FEFEAB"/>
    <w:rsid w:val="0401DF28"/>
    <w:rsid w:val="04067AA1"/>
    <w:rsid w:val="040E8224"/>
    <w:rsid w:val="04111B50"/>
    <w:rsid w:val="04118379"/>
    <w:rsid w:val="0411EB58"/>
    <w:rsid w:val="04162C7D"/>
    <w:rsid w:val="041B703D"/>
    <w:rsid w:val="041C5B4D"/>
    <w:rsid w:val="041CC42F"/>
    <w:rsid w:val="0420AB6B"/>
    <w:rsid w:val="04251A8C"/>
    <w:rsid w:val="04257186"/>
    <w:rsid w:val="042C7C20"/>
    <w:rsid w:val="042F6F9D"/>
    <w:rsid w:val="04366B4D"/>
    <w:rsid w:val="043E2776"/>
    <w:rsid w:val="044382DB"/>
    <w:rsid w:val="044C5EA7"/>
    <w:rsid w:val="044EBBB6"/>
    <w:rsid w:val="0452C511"/>
    <w:rsid w:val="0456B42B"/>
    <w:rsid w:val="045C5A09"/>
    <w:rsid w:val="045F022B"/>
    <w:rsid w:val="045F73A1"/>
    <w:rsid w:val="0468D220"/>
    <w:rsid w:val="0468DE13"/>
    <w:rsid w:val="0469B1C1"/>
    <w:rsid w:val="04725CB4"/>
    <w:rsid w:val="04845256"/>
    <w:rsid w:val="048518E0"/>
    <w:rsid w:val="048A6167"/>
    <w:rsid w:val="048EB626"/>
    <w:rsid w:val="048FA3EB"/>
    <w:rsid w:val="04908DB2"/>
    <w:rsid w:val="04974CB6"/>
    <w:rsid w:val="04980DAE"/>
    <w:rsid w:val="04A3F66B"/>
    <w:rsid w:val="04ABD10E"/>
    <w:rsid w:val="04AD364C"/>
    <w:rsid w:val="04ADBF55"/>
    <w:rsid w:val="04ADF4A9"/>
    <w:rsid w:val="04AFA9E6"/>
    <w:rsid w:val="04B708F9"/>
    <w:rsid w:val="04BB0628"/>
    <w:rsid w:val="04BB5AEB"/>
    <w:rsid w:val="04C3E0AA"/>
    <w:rsid w:val="04C83B77"/>
    <w:rsid w:val="04CE7A9D"/>
    <w:rsid w:val="04CF8DBB"/>
    <w:rsid w:val="04CFD35A"/>
    <w:rsid w:val="04D070AD"/>
    <w:rsid w:val="04D6254A"/>
    <w:rsid w:val="04D7E345"/>
    <w:rsid w:val="04DF61FA"/>
    <w:rsid w:val="04E0B80B"/>
    <w:rsid w:val="04E415CB"/>
    <w:rsid w:val="04E6BB9D"/>
    <w:rsid w:val="04ECE5F4"/>
    <w:rsid w:val="04FBF06C"/>
    <w:rsid w:val="04FD4873"/>
    <w:rsid w:val="04FE9653"/>
    <w:rsid w:val="05005956"/>
    <w:rsid w:val="05053E6B"/>
    <w:rsid w:val="0508E60F"/>
    <w:rsid w:val="050E1D40"/>
    <w:rsid w:val="050F2EAB"/>
    <w:rsid w:val="05108749"/>
    <w:rsid w:val="05181808"/>
    <w:rsid w:val="051A4833"/>
    <w:rsid w:val="051A75BD"/>
    <w:rsid w:val="051D2AE1"/>
    <w:rsid w:val="052CDB5F"/>
    <w:rsid w:val="053376FF"/>
    <w:rsid w:val="0534F2D6"/>
    <w:rsid w:val="053CAABD"/>
    <w:rsid w:val="0540B87C"/>
    <w:rsid w:val="054C3C58"/>
    <w:rsid w:val="054F9346"/>
    <w:rsid w:val="055093D6"/>
    <w:rsid w:val="05521B46"/>
    <w:rsid w:val="055A6AE4"/>
    <w:rsid w:val="055FD82F"/>
    <w:rsid w:val="056501B9"/>
    <w:rsid w:val="0567106A"/>
    <w:rsid w:val="056B263A"/>
    <w:rsid w:val="056E2899"/>
    <w:rsid w:val="05763C3D"/>
    <w:rsid w:val="05779642"/>
    <w:rsid w:val="0580C5F7"/>
    <w:rsid w:val="0581129A"/>
    <w:rsid w:val="05832067"/>
    <w:rsid w:val="058F5BC7"/>
    <w:rsid w:val="05984251"/>
    <w:rsid w:val="05AC1DDC"/>
    <w:rsid w:val="05B10EE5"/>
    <w:rsid w:val="05B2C7D6"/>
    <w:rsid w:val="05C4B793"/>
    <w:rsid w:val="05C4CF5D"/>
    <w:rsid w:val="05D6DD63"/>
    <w:rsid w:val="05DA65F2"/>
    <w:rsid w:val="05DCBACD"/>
    <w:rsid w:val="05E4B46B"/>
    <w:rsid w:val="05E63681"/>
    <w:rsid w:val="05E6FA3E"/>
    <w:rsid w:val="05E9C4F1"/>
    <w:rsid w:val="05EA5AE5"/>
    <w:rsid w:val="05FF6C27"/>
    <w:rsid w:val="0601D35A"/>
    <w:rsid w:val="0604EF54"/>
    <w:rsid w:val="06089AB5"/>
    <w:rsid w:val="0608FCD6"/>
    <w:rsid w:val="0610362D"/>
    <w:rsid w:val="06146BA4"/>
    <w:rsid w:val="062113EC"/>
    <w:rsid w:val="0623C5BD"/>
    <w:rsid w:val="062A8E14"/>
    <w:rsid w:val="0635148A"/>
    <w:rsid w:val="0636C647"/>
    <w:rsid w:val="0638FD02"/>
    <w:rsid w:val="063B9AE2"/>
    <w:rsid w:val="063BC5C0"/>
    <w:rsid w:val="063FAB49"/>
    <w:rsid w:val="0646AF89"/>
    <w:rsid w:val="0648F88D"/>
    <w:rsid w:val="064D99A0"/>
    <w:rsid w:val="06501669"/>
    <w:rsid w:val="065BDE9D"/>
    <w:rsid w:val="065DFB47"/>
    <w:rsid w:val="065FD774"/>
    <w:rsid w:val="06678465"/>
    <w:rsid w:val="066AB278"/>
    <w:rsid w:val="066B0461"/>
    <w:rsid w:val="066B5137"/>
    <w:rsid w:val="067305F0"/>
    <w:rsid w:val="06731A0D"/>
    <w:rsid w:val="0677157B"/>
    <w:rsid w:val="06811439"/>
    <w:rsid w:val="068C63E9"/>
    <w:rsid w:val="06980A28"/>
    <w:rsid w:val="069CE17F"/>
    <w:rsid w:val="069E1A5B"/>
    <w:rsid w:val="06A0041A"/>
    <w:rsid w:val="06A27284"/>
    <w:rsid w:val="06A47BDC"/>
    <w:rsid w:val="06ACDE87"/>
    <w:rsid w:val="06B019AA"/>
    <w:rsid w:val="06B73882"/>
    <w:rsid w:val="06BBF499"/>
    <w:rsid w:val="06C09A07"/>
    <w:rsid w:val="06C17DA7"/>
    <w:rsid w:val="06C57497"/>
    <w:rsid w:val="06C787B8"/>
    <w:rsid w:val="06C94B66"/>
    <w:rsid w:val="06CA12E3"/>
    <w:rsid w:val="06CCB3C1"/>
    <w:rsid w:val="06CF1646"/>
    <w:rsid w:val="06D1055C"/>
    <w:rsid w:val="06D45E56"/>
    <w:rsid w:val="06D754B4"/>
    <w:rsid w:val="06D900FD"/>
    <w:rsid w:val="06DB6F41"/>
    <w:rsid w:val="06DD631D"/>
    <w:rsid w:val="06E0F63E"/>
    <w:rsid w:val="06E25458"/>
    <w:rsid w:val="06E7F1DF"/>
    <w:rsid w:val="06F6EECA"/>
    <w:rsid w:val="06FAF571"/>
    <w:rsid w:val="06FCBD02"/>
    <w:rsid w:val="06FDE36A"/>
    <w:rsid w:val="06FF60D6"/>
    <w:rsid w:val="07003E3F"/>
    <w:rsid w:val="070713C4"/>
    <w:rsid w:val="070850CC"/>
    <w:rsid w:val="0709CB1B"/>
    <w:rsid w:val="070A0AAD"/>
    <w:rsid w:val="070B78A0"/>
    <w:rsid w:val="070C66F0"/>
    <w:rsid w:val="070DB74A"/>
    <w:rsid w:val="070DFDA3"/>
    <w:rsid w:val="0710BC3E"/>
    <w:rsid w:val="07116E74"/>
    <w:rsid w:val="07135E4F"/>
    <w:rsid w:val="071BEB0C"/>
    <w:rsid w:val="071EE23C"/>
    <w:rsid w:val="0722F2ED"/>
    <w:rsid w:val="07298A8E"/>
    <w:rsid w:val="072CE375"/>
    <w:rsid w:val="0731F10D"/>
    <w:rsid w:val="07348D6C"/>
    <w:rsid w:val="0734A8F7"/>
    <w:rsid w:val="07361E08"/>
    <w:rsid w:val="073B5D91"/>
    <w:rsid w:val="073B7E70"/>
    <w:rsid w:val="073E6AB0"/>
    <w:rsid w:val="0743A027"/>
    <w:rsid w:val="0743AD0A"/>
    <w:rsid w:val="07473F8C"/>
    <w:rsid w:val="0747571B"/>
    <w:rsid w:val="07476144"/>
    <w:rsid w:val="074B03E1"/>
    <w:rsid w:val="074BD922"/>
    <w:rsid w:val="074BE3F5"/>
    <w:rsid w:val="074CE9FD"/>
    <w:rsid w:val="0751CEAB"/>
    <w:rsid w:val="07557A6B"/>
    <w:rsid w:val="075643F7"/>
    <w:rsid w:val="075E4DFA"/>
    <w:rsid w:val="07602FFC"/>
    <w:rsid w:val="076146ED"/>
    <w:rsid w:val="076226D2"/>
    <w:rsid w:val="07624970"/>
    <w:rsid w:val="0763243E"/>
    <w:rsid w:val="07688C02"/>
    <w:rsid w:val="0769F804"/>
    <w:rsid w:val="076C36D8"/>
    <w:rsid w:val="0770548F"/>
    <w:rsid w:val="0773298A"/>
    <w:rsid w:val="07780DB4"/>
    <w:rsid w:val="077CE12A"/>
    <w:rsid w:val="0780AC6D"/>
    <w:rsid w:val="07900255"/>
    <w:rsid w:val="0794669E"/>
    <w:rsid w:val="0799B593"/>
    <w:rsid w:val="079C06B4"/>
    <w:rsid w:val="07A519AA"/>
    <w:rsid w:val="07A5A3A9"/>
    <w:rsid w:val="07AAAFE4"/>
    <w:rsid w:val="07AE0B14"/>
    <w:rsid w:val="07AF46A1"/>
    <w:rsid w:val="07B8467A"/>
    <w:rsid w:val="07B86A62"/>
    <w:rsid w:val="07BA42CF"/>
    <w:rsid w:val="07BBB0D0"/>
    <w:rsid w:val="07C2D914"/>
    <w:rsid w:val="07C409FF"/>
    <w:rsid w:val="07C43CA5"/>
    <w:rsid w:val="07C493CC"/>
    <w:rsid w:val="07C56842"/>
    <w:rsid w:val="07CD48A6"/>
    <w:rsid w:val="07CD9D0D"/>
    <w:rsid w:val="07CDB807"/>
    <w:rsid w:val="07CDD528"/>
    <w:rsid w:val="07D2C4C1"/>
    <w:rsid w:val="07D3BE53"/>
    <w:rsid w:val="07DA710A"/>
    <w:rsid w:val="07DDAB9D"/>
    <w:rsid w:val="07EB1EF4"/>
    <w:rsid w:val="07ED8A68"/>
    <w:rsid w:val="07EDD3B6"/>
    <w:rsid w:val="07EEA2E1"/>
    <w:rsid w:val="07EFB269"/>
    <w:rsid w:val="07F0B23A"/>
    <w:rsid w:val="07F88F20"/>
    <w:rsid w:val="07FACB27"/>
    <w:rsid w:val="07FAF12E"/>
    <w:rsid w:val="07FE82C1"/>
    <w:rsid w:val="0803505C"/>
    <w:rsid w:val="0805817E"/>
    <w:rsid w:val="0807104A"/>
    <w:rsid w:val="08099627"/>
    <w:rsid w:val="081B0D21"/>
    <w:rsid w:val="081C23C6"/>
    <w:rsid w:val="081F3239"/>
    <w:rsid w:val="08222239"/>
    <w:rsid w:val="082349E1"/>
    <w:rsid w:val="082438DC"/>
    <w:rsid w:val="0826777A"/>
    <w:rsid w:val="082D84A1"/>
    <w:rsid w:val="08303FA8"/>
    <w:rsid w:val="0835AD99"/>
    <w:rsid w:val="0839B93A"/>
    <w:rsid w:val="083E726E"/>
    <w:rsid w:val="0843E34D"/>
    <w:rsid w:val="0850C531"/>
    <w:rsid w:val="0850EB0E"/>
    <w:rsid w:val="0851C5F7"/>
    <w:rsid w:val="08527F0A"/>
    <w:rsid w:val="08550680"/>
    <w:rsid w:val="0864E671"/>
    <w:rsid w:val="0867E1CF"/>
    <w:rsid w:val="08690A42"/>
    <w:rsid w:val="086CF909"/>
    <w:rsid w:val="086F9FDD"/>
    <w:rsid w:val="08736A5E"/>
    <w:rsid w:val="08774539"/>
    <w:rsid w:val="0877543E"/>
    <w:rsid w:val="0878C0FE"/>
    <w:rsid w:val="0879172E"/>
    <w:rsid w:val="087B0A02"/>
    <w:rsid w:val="088DB900"/>
    <w:rsid w:val="089298B8"/>
    <w:rsid w:val="0898350E"/>
    <w:rsid w:val="0898940C"/>
    <w:rsid w:val="089F45F0"/>
    <w:rsid w:val="08A15472"/>
    <w:rsid w:val="08A28F46"/>
    <w:rsid w:val="08B1334C"/>
    <w:rsid w:val="08B2D254"/>
    <w:rsid w:val="08B8319E"/>
    <w:rsid w:val="08B8E8E0"/>
    <w:rsid w:val="08BBBCF8"/>
    <w:rsid w:val="08C1D4D5"/>
    <w:rsid w:val="08C8677B"/>
    <w:rsid w:val="08D1E53D"/>
    <w:rsid w:val="08D921D8"/>
    <w:rsid w:val="08DE3220"/>
    <w:rsid w:val="08E325A0"/>
    <w:rsid w:val="08E47DD9"/>
    <w:rsid w:val="08E84CEB"/>
    <w:rsid w:val="08E99B4A"/>
    <w:rsid w:val="08EE25FA"/>
    <w:rsid w:val="08EECB5A"/>
    <w:rsid w:val="08F7227D"/>
    <w:rsid w:val="08F89302"/>
    <w:rsid w:val="08F90D11"/>
    <w:rsid w:val="090607DA"/>
    <w:rsid w:val="0908D7A8"/>
    <w:rsid w:val="0911B195"/>
    <w:rsid w:val="09134311"/>
    <w:rsid w:val="09140B4B"/>
    <w:rsid w:val="0917F471"/>
    <w:rsid w:val="091F36D9"/>
    <w:rsid w:val="09254E0B"/>
    <w:rsid w:val="09274B30"/>
    <w:rsid w:val="092AF379"/>
    <w:rsid w:val="093047BF"/>
    <w:rsid w:val="0935AC21"/>
    <w:rsid w:val="0935DC4D"/>
    <w:rsid w:val="09397462"/>
    <w:rsid w:val="0943EB89"/>
    <w:rsid w:val="094BEA85"/>
    <w:rsid w:val="0956C08C"/>
    <w:rsid w:val="096B89AD"/>
    <w:rsid w:val="0970B74B"/>
    <w:rsid w:val="0970BF89"/>
    <w:rsid w:val="097739CD"/>
    <w:rsid w:val="097AA664"/>
    <w:rsid w:val="097D130D"/>
    <w:rsid w:val="097D934F"/>
    <w:rsid w:val="097F3CFE"/>
    <w:rsid w:val="097FE8DD"/>
    <w:rsid w:val="0980AC0F"/>
    <w:rsid w:val="0983100E"/>
    <w:rsid w:val="0984AE1D"/>
    <w:rsid w:val="098C06C2"/>
    <w:rsid w:val="099785BA"/>
    <w:rsid w:val="099EC2EB"/>
    <w:rsid w:val="099F8F58"/>
    <w:rsid w:val="09AA0F7E"/>
    <w:rsid w:val="09B0FB74"/>
    <w:rsid w:val="09B11C4F"/>
    <w:rsid w:val="09B1DD16"/>
    <w:rsid w:val="09B41762"/>
    <w:rsid w:val="09B53DDA"/>
    <w:rsid w:val="09B9150E"/>
    <w:rsid w:val="09B99005"/>
    <w:rsid w:val="09C05A01"/>
    <w:rsid w:val="09C56200"/>
    <w:rsid w:val="09C6DDA1"/>
    <w:rsid w:val="09CB42B9"/>
    <w:rsid w:val="09CC42A4"/>
    <w:rsid w:val="09CCF307"/>
    <w:rsid w:val="09CE9D26"/>
    <w:rsid w:val="09D1393D"/>
    <w:rsid w:val="09D1BC18"/>
    <w:rsid w:val="09D282D5"/>
    <w:rsid w:val="09D4C636"/>
    <w:rsid w:val="09DC2B84"/>
    <w:rsid w:val="09DE6CBA"/>
    <w:rsid w:val="09E362A4"/>
    <w:rsid w:val="09E4227B"/>
    <w:rsid w:val="09E76706"/>
    <w:rsid w:val="09E8649C"/>
    <w:rsid w:val="09E8E437"/>
    <w:rsid w:val="09EAF9AC"/>
    <w:rsid w:val="09F2E1DB"/>
    <w:rsid w:val="09F4BA86"/>
    <w:rsid w:val="09F936C8"/>
    <w:rsid w:val="0A01A9A1"/>
    <w:rsid w:val="0A02BEC1"/>
    <w:rsid w:val="0A14B3AC"/>
    <w:rsid w:val="0A1EA561"/>
    <w:rsid w:val="0A1EDFE9"/>
    <w:rsid w:val="0A20FF70"/>
    <w:rsid w:val="0A22588B"/>
    <w:rsid w:val="0A26622A"/>
    <w:rsid w:val="0A33AA06"/>
    <w:rsid w:val="0A38EDFB"/>
    <w:rsid w:val="0A3F25DB"/>
    <w:rsid w:val="0A43EACC"/>
    <w:rsid w:val="0A4457AC"/>
    <w:rsid w:val="0A4A9F05"/>
    <w:rsid w:val="0A4B1365"/>
    <w:rsid w:val="0A4B20AD"/>
    <w:rsid w:val="0A4F574C"/>
    <w:rsid w:val="0A50C60B"/>
    <w:rsid w:val="0A5811FA"/>
    <w:rsid w:val="0A58CFAE"/>
    <w:rsid w:val="0A5AA5F5"/>
    <w:rsid w:val="0A62B020"/>
    <w:rsid w:val="0A62D45A"/>
    <w:rsid w:val="0A64AE10"/>
    <w:rsid w:val="0A688BF1"/>
    <w:rsid w:val="0A70074D"/>
    <w:rsid w:val="0A728E39"/>
    <w:rsid w:val="0A7C6A11"/>
    <w:rsid w:val="0A7D3A7A"/>
    <w:rsid w:val="0A7D3F0A"/>
    <w:rsid w:val="0A7DDF4C"/>
    <w:rsid w:val="0A7EF3F4"/>
    <w:rsid w:val="0A826228"/>
    <w:rsid w:val="0A82C2AA"/>
    <w:rsid w:val="0A8A2AE3"/>
    <w:rsid w:val="0A8AF631"/>
    <w:rsid w:val="0A8F28FC"/>
    <w:rsid w:val="0A9213E1"/>
    <w:rsid w:val="0A922653"/>
    <w:rsid w:val="0A9249C7"/>
    <w:rsid w:val="0A93A099"/>
    <w:rsid w:val="0A959EBE"/>
    <w:rsid w:val="0A95E084"/>
    <w:rsid w:val="0A9BD789"/>
    <w:rsid w:val="0A9EEA75"/>
    <w:rsid w:val="0AA107D7"/>
    <w:rsid w:val="0AA6003C"/>
    <w:rsid w:val="0AA9131C"/>
    <w:rsid w:val="0AB51279"/>
    <w:rsid w:val="0ABD8770"/>
    <w:rsid w:val="0AC52632"/>
    <w:rsid w:val="0AC849FE"/>
    <w:rsid w:val="0AC9114A"/>
    <w:rsid w:val="0AC9769A"/>
    <w:rsid w:val="0ACCCF68"/>
    <w:rsid w:val="0ACCE144"/>
    <w:rsid w:val="0AD02191"/>
    <w:rsid w:val="0AD45040"/>
    <w:rsid w:val="0AD7E460"/>
    <w:rsid w:val="0AD7E8FD"/>
    <w:rsid w:val="0AE182C1"/>
    <w:rsid w:val="0AE3527B"/>
    <w:rsid w:val="0AEB42FE"/>
    <w:rsid w:val="0AF4D900"/>
    <w:rsid w:val="0AF7F891"/>
    <w:rsid w:val="0AFB506C"/>
    <w:rsid w:val="0B021715"/>
    <w:rsid w:val="0B08E13C"/>
    <w:rsid w:val="0B0BFAD8"/>
    <w:rsid w:val="0B0E00FC"/>
    <w:rsid w:val="0B138AC3"/>
    <w:rsid w:val="0B20ABDB"/>
    <w:rsid w:val="0B24AD80"/>
    <w:rsid w:val="0B252F65"/>
    <w:rsid w:val="0B2750CE"/>
    <w:rsid w:val="0B298B74"/>
    <w:rsid w:val="0B33F9D9"/>
    <w:rsid w:val="0B346E76"/>
    <w:rsid w:val="0B35E5AA"/>
    <w:rsid w:val="0B3614B0"/>
    <w:rsid w:val="0B41F458"/>
    <w:rsid w:val="0B45904F"/>
    <w:rsid w:val="0B47A11E"/>
    <w:rsid w:val="0B4D50A2"/>
    <w:rsid w:val="0B4FA9C8"/>
    <w:rsid w:val="0B58297E"/>
    <w:rsid w:val="0B586DD1"/>
    <w:rsid w:val="0B588375"/>
    <w:rsid w:val="0B5AE62C"/>
    <w:rsid w:val="0B5BAF82"/>
    <w:rsid w:val="0B625D1D"/>
    <w:rsid w:val="0B6B415C"/>
    <w:rsid w:val="0B6E7894"/>
    <w:rsid w:val="0B781C28"/>
    <w:rsid w:val="0B7FC8ED"/>
    <w:rsid w:val="0B80753D"/>
    <w:rsid w:val="0B834428"/>
    <w:rsid w:val="0B84DC46"/>
    <w:rsid w:val="0B853759"/>
    <w:rsid w:val="0B885650"/>
    <w:rsid w:val="0B946C53"/>
    <w:rsid w:val="0B973BD7"/>
    <w:rsid w:val="0B9BEA03"/>
    <w:rsid w:val="0BA04373"/>
    <w:rsid w:val="0BA6AD62"/>
    <w:rsid w:val="0BA6BD0E"/>
    <w:rsid w:val="0BA7C9DF"/>
    <w:rsid w:val="0BAA1F5F"/>
    <w:rsid w:val="0BAFE361"/>
    <w:rsid w:val="0BC11BBC"/>
    <w:rsid w:val="0BC8229A"/>
    <w:rsid w:val="0BCD918A"/>
    <w:rsid w:val="0BCDCE62"/>
    <w:rsid w:val="0BD8B6AD"/>
    <w:rsid w:val="0BE37ABB"/>
    <w:rsid w:val="0BE6A28A"/>
    <w:rsid w:val="0BEA5F66"/>
    <w:rsid w:val="0BEACCEC"/>
    <w:rsid w:val="0BEEA9B8"/>
    <w:rsid w:val="0BF9A32D"/>
    <w:rsid w:val="0BFA2C67"/>
    <w:rsid w:val="0BFC77AB"/>
    <w:rsid w:val="0C051ECD"/>
    <w:rsid w:val="0C05419E"/>
    <w:rsid w:val="0C0613DF"/>
    <w:rsid w:val="0C078917"/>
    <w:rsid w:val="0C269BFB"/>
    <w:rsid w:val="0C26BE69"/>
    <w:rsid w:val="0C2966DE"/>
    <w:rsid w:val="0C30ED6C"/>
    <w:rsid w:val="0C30F46A"/>
    <w:rsid w:val="0C34F75A"/>
    <w:rsid w:val="0C3D6C92"/>
    <w:rsid w:val="0C40E96E"/>
    <w:rsid w:val="0C41676C"/>
    <w:rsid w:val="0C46A4D8"/>
    <w:rsid w:val="0C4D4CCC"/>
    <w:rsid w:val="0C52585E"/>
    <w:rsid w:val="0C551371"/>
    <w:rsid w:val="0C572D5C"/>
    <w:rsid w:val="0C5D7E78"/>
    <w:rsid w:val="0C60B6F5"/>
    <w:rsid w:val="0C6E1CF5"/>
    <w:rsid w:val="0C70BFC3"/>
    <w:rsid w:val="0C7932EA"/>
    <w:rsid w:val="0C7A46DE"/>
    <w:rsid w:val="0C7C6FBA"/>
    <w:rsid w:val="0C7CE36C"/>
    <w:rsid w:val="0C7F5AC0"/>
    <w:rsid w:val="0C80B37B"/>
    <w:rsid w:val="0C821F6E"/>
    <w:rsid w:val="0C837EC6"/>
    <w:rsid w:val="0C841D8A"/>
    <w:rsid w:val="0C854A10"/>
    <w:rsid w:val="0C89F9B8"/>
    <w:rsid w:val="0C8A5C7E"/>
    <w:rsid w:val="0C9162F1"/>
    <w:rsid w:val="0C92A913"/>
    <w:rsid w:val="0C9394C5"/>
    <w:rsid w:val="0C958239"/>
    <w:rsid w:val="0C99A5E2"/>
    <w:rsid w:val="0CA467E7"/>
    <w:rsid w:val="0CA53589"/>
    <w:rsid w:val="0CA7581E"/>
    <w:rsid w:val="0CABF1A6"/>
    <w:rsid w:val="0CAC4EBC"/>
    <w:rsid w:val="0CACA7B7"/>
    <w:rsid w:val="0CB05372"/>
    <w:rsid w:val="0CB1C89D"/>
    <w:rsid w:val="0CB8EA60"/>
    <w:rsid w:val="0CBA9ADB"/>
    <w:rsid w:val="0CBBF4A9"/>
    <w:rsid w:val="0CD0E7C6"/>
    <w:rsid w:val="0CD43B43"/>
    <w:rsid w:val="0CD4E96C"/>
    <w:rsid w:val="0CD5DFFF"/>
    <w:rsid w:val="0CD75940"/>
    <w:rsid w:val="0CDD2D42"/>
    <w:rsid w:val="0CE249A1"/>
    <w:rsid w:val="0CE6059E"/>
    <w:rsid w:val="0CE661D4"/>
    <w:rsid w:val="0CE91BFB"/>
    <w:rsid w:val="0CEBA7FC"/>
    <w:rsid w:val="0CF08AEE"/>
    <w:rsid w:val="0CF4525D"/>
    <w:rsid w:val="0CF46867"/>
    <w:rsid w:val="0CF5CB70"/>
    <w:rsid w:val="0CFC9A97"/>
    <w:rsid w:val="0CFE9270"/>
    <w:rsid w:val="0D058326"/>
    <w:rsid w:val="0D063315"/>
    <w:rsid w:val="0D06AF47"/>
    <w:rsid w:val="0D09B6C9"/>
    <w:rsid w:val="0D0B76CB"/>
    <w:rsid w:val="0D0C21AA"/>
    <w:rsid w:val="0D16E3EB"/>
    <w:rsid w:val="0D191627"/>
    <w:rsid w:val="0D254F46"/>
    <w:rsid w:val="0D2E3313"/>
    <w:rsid w:val="0D33FAA5"/>
    <w:rsid w:val="0D362F03"/>
    <w:rsid w:val="0D3BDA15"/>
    <w:rsid w:val="0D3CB78F"/>
    <w:rsid w:val="0D444359"/>
    <w:rsid w:val="0D491566"/>
    <w:rsid w:val="0D4C0995"/>
    <w:rsid w:val="0D4D258B"/>
    <w:rsid w:val="0D501C2B"/>
    <w:rsid w:val="0D534A4B"/>
    <w:rsid w:val="0D53C6CB"/>
    <w:rsid w:val="0D54F57B"/>
    <w:rsid w:val="0D578383"/>
    <w:rsid w:val="0D617BEC"/>
    <w:rsid w:val="0D6237FE"/>
    <w:rsid w:val="0D631597"/>
    <w:rsid w:val="0D645422"/>
    <w:rsid w:val="0D6D1E03"/>
    <w:rsid w:val="0D6F7EC0"/>
    <w:rsid w:val="0D7949D8"/>
    <w:rsid w:val="0D7C45F5"/>
    <w:rsid w:val="0D7D0144"/>
    <w:rsid w:val="0D7D375D"/>
    <w:rsid w:val="0D7EE539"/>
    <w:rsid w:val="0D810D1B"/>
    <w:rsid w:val="0D82C64A"/>
    <w:rsid w:val="0D83536D"/>
    <w:rsid w:val="0D8736F9"/>
    <w:rsid w:val="0D8A1937"/>
    <w:rsid w:val="0D8A6386"/>
    <w:rsid w:val="0D8D0AE0"/>
    <w:rsid w:val="0D909B16"/>
    <w:rsid w:val="0D96650E"/>
    <w:rsid w:val="0D9B211D"/>
    <w:rsid w:val="0DA4742A"/>
    <w:rsid w:val="0DA857CD"/>
    <w:rsid w:val="0DAFC903"/>
    <w:rsid w:val="0DB83B0D"/>
    <w:rsid w:val="0DBB5FC6"/>
    <w:rsid w:val="0DBE32AC"/>
    <w:rsid w:val="0DBE7AEA"/>
    <w:rsid w:val="0DC011D7"/>
    <w:rsid w:val="0DC27B97"/>
    <w:rsid w:val="0DC84633"/>
    <w:rsid w:val="0DD219CA"/>
    <w:rsid w:val="0DD9A0ED"/>
    <w:rsid w:val="0DDA8F76"/>
    <w:rsid w:val="0DDB5800"/>
    <w:rsid w:val="0DED294C"/>
    <w:rsid w:val="0DF4D97C"/>
    <w:rsid w:val="0DF707D6"/>
    <w:rsid w:val="0DF7551B"/>
    <w:rsid w:val="0DFE04AE"/>
    <w:rsid w:val="0DFE3579"/>
    <w:rsid w:val="0E09A413"/>
    <w:rsid w:val="0E0BF703"/>
    <w:rsid w:val="0E11BFDE"/>
    <w:rsid w:val="0E17A9BB"/>
    <w:rsid w:val="0E1C477B"/>
    <w:rsid w:val="0E1EE2EB"/>
    <w:rsid w:val="0E22803C"/>
    <w:rsid w:val="0E244CE0"/>
    <w:rsid w:val="0E2547FC"/>
    <w:rsid w:val="0E260E84"/>
    <w:rsid w:val="0E31F2F5"/>
    <w:rsid w:val="0E37C38B"/>
    <w:rsid w:val="0E38D6A6"/>
    <w:rsid w:val="0E391FD0"/>
    <w:rsid w:val="0E3F5204"/>
    <w:rsid w:val="0E40B737"/>
    <w:rsid w:val="0E4BC2D3"/>
    <w:rsid w:val="0E5054AC"/>
    <w:rsid w:val="0E589974"/>
    <w:rsid w:val="0E5E2EC6"/>
    <w:rsid w:val="0E65EC77"/>
    <w:rsid w:val="0E6A042E"/>
    <w:rsid w:val="0E6B77FD"/>
    <w:rsid w:val="0E6DD4DE"/>
    <w:rsid w:val="0E72A8D6"/>
    <w:rsid w:val="0E73F6D9"/>
    <w:rsid w:val="0E7A7E9E"/>
    <w:rsid w:val="0E7D0758"/>
    <w:rsid w:val="0E802B2E"/>
    <w:rsid w:val="0E80A935"/>
    <w:rsid w:val="0E851824"/>
    <w:rsid w:val="0E877CA3"/>
    <w:rsid w:val="0E946434"/>
    <w:rsid w:val="0E989922"/>
    <w:rsid w:val="0EAA6052"/>
    <w:rsid w:val="0EAFCEEB"/>
    <w:rsid w:val="0EB53A68"/>
    <w:rsid w:val="0EB56E5A"/>
    <w:rsid w:val="0EB77D8A"/>
    <w:rsid w:val="0EBA9BA6"/>
    <w:rsid w:val="0EBE43CD"/>
    <w:rsid w:val="0EC53459"/>
    <w:rsid w:val="0ECCDFEA"/>
    <w:rsid w:val="0ECFDF56"/>
    <w:rsid w:val="0ED1BD64"/>
    <w:rsid w:val="0ED5A861"/>
    <w:rsid w:val="0ED89B5D"/>
    <w:rsid w:val="0EDD4CFA"/>
    <w:rsid w:val="0EE16053"/>
    <w:rsid w:val="0EEB3370"/>
    <w:rsid w:val="0EF5F01C"/>
    <w:rsid w:val="0F021049"/>
    <w:rsid w:val="0F050107"/>
    <w:rsid w:val="0F0A3E87"/>
    <w:rsid w:val="0F0EFA3A"/>
    <w:rsid w:val="0F1319B5"/>
    <w:rsid w:val="0F1B6650"/>
    <w:rsid w:val="0F216AE3"/>
    <w:rsid w:val="0F335884"/>
    <w:rsid w:val="0F41CAE0"/>
    <w:rsid w:val="0F43D979"/>
    <w:rsid w:val="0F446089"/>
    <w:rsid w:val="0F472BEF"/>
    <w:rsid w:val="0F47794A"/>
    <w:rsid w:val="0F49DF7E"/>
    <w:rsid w:val="0F4ACF1A"/>
    <w:rsid w:val="0F503996"/>
    <w:rsid w:val="0F515D09"/>
    <w:rsid w:val="0F555A59"/>
    <w:rsid w:val="0F55725C"/>
    <w:rsid w:val="0F56BCC9"/>
    <w:rsid w:val="0F571C6E"/>
    <w:rsid w:val="0F60F006"/>
    <w:rsid w:val="0F66C647"/>
    <w:rsid w:val="0F6D0CEC"/>
    <w:rsid w:val="0F6E8A86"/>
    <w:rsid w:val="0F6FD7EA"/>
    <w:rsid w:val="0F70D2BD"/>
    <w:rsid w:val="0F79704C"/>
    <w:rsid w:val="0F7D7D3E"/>
    <w:rsid w:val="0F7E8D2F"/>
    <w:rsid w:val="0F804082"/>
    <w:rsid w:val="0F81C366"/>
    <w:rsid w:val="0F831429"/>
    <w:rsid w:val="0F87FA36"/>
    <w:rsid w:val="0F87FE9E"/>
    <w:rsid w:val="0F913347"/>
    <w:rsid w:val="0F96F485"/>
    <w:rsid w:val="0F97089C"/>
    <w:rsid w:val="0FA200D1"/>
    <w:rsid w:val="0FA9514B"/>
    <w:rsid w:val="0FAECBE9"/>
    <w:rsid w:val="0FAF5317"/>
    <w:rsid w:val="0FB16068"/>
    <w:rsid w:val="0FB818BA"/>
    <w:rsid w:val="0FBBDDD3"/>
    <w:rsid w:val="0FBE1481"/>
    <w:rsid w:val="0FCEED99"/>
    <w:rsid w:val="0FD73864"/>
    <w:rsid w:val="0FD7CB89"/>
    <w:rsid w:val="0FDAE9AB"/>
    <w:rsid w:val="0FDEED60"/>
    <w:rsid w:val="0FE531C4"/>
    <w:rsid w:val="0FEA43A6"/>
    <w:rsid w:val="0FEC3102"/>
    <w:rsid w:val="0FEC53E9"/>
    <w:rsid w:val="0FED11D1"/>
    <w:rsid w:val="0FED3B64"/>
    <w:rsid w:val="0FEFA206"/>
    <w:rsid w:val="0FF0BA97"/>
    <w:rsid w:val="0FF63312"/>
    <w:rsid w:val="0FF7E2C7"/>
    <w:rsid w:val="0FFA6368"/>
    <w:rsid w:val="0FFEF9F8"/>
    <w:rsid w:val="1001ABEB"/>
    <w:rsid w:val="1004E524"/>
    <w:rsid w:val="1012CD8A"/>
    <w:rsid w:val="1014B136"/>
    <w:rsid w:val="101884BC"/>
    <w:rsid w:val="101F12EE"/>
    <w:rsid w:val="10214F91"/>
    <w:rsid w:val="1025292A"/>
    <w:rsid w:val="1025575E"/>
    <w:rsid w:val="10256395"/>
    <w:rsid w:val="102837FD"/>
    <w:rsid w:val="10362552"/>
    <w:rsid w:val="10395531"/>
    <w:rsid w:val="10444981"/>
    <w:rsid w:val="1044D419"/>
    <w:rsid w:val="104864C3"/>
    <w:rsid w:val="104FB03A"/>
    <w:rsid w:val="1050C827"/>
    <w:rsid w:val="1051DC33"/>
    <w:rsid w:val="10583DC4"/>
    <w:rsid w:val="10592F85"/>
    <w:rsid w:val="105C2352"/>
    <w:rsid w:val="1064A40E"/>
    <w:rsid w:val="10660CC2"/>
    <w:rsid w:val="106D58D5"/>
    <w:rsid w:val="10729FE8"/>
    <w:rsid w:val="1078460D"/>
    <w:rsid w:val="107AC90C"/>
    <w:rsid w:val="107D6443"/>
    <w:rsid w:val="1083461B"/>
    <w:rsid w:val="108430EE"/>
    <w:rsid w:val="10905C7A"/>
    <w:rsid w:val="1090A6E7"/>
    <w:rsid w:val="1096097D"/>
    <w:rsid w:val="1099AB81"/>
    <w:rsid w:val="10A4EF01"/>
    <w:rsid w:val="10A5BBC2"/>
    <w:rsid w:val="10A75444"/>
    <w:rsid w:val="10AD54EB"/>
    <w:rsid w:val="10B2A2B7"/>
    <w:rsid w:val="10B7DF21"/>
    <w:rsid w:val="10B906B3"/>
    <w:rsid w:val="10BB8E6E"/>
    <w:rsid w:val="10BB9759"/>
    <w:rsid w:val="10BC44DC"/>
    <w:rsid w:val="10BE16BC"/>
    <w:rsid w:val="10C00035"/>
    <w:rsid w:val="10C294A7"/>
    <w:rsid w:val="10D444C0"/>
    <w:rsid w:val="10D4E9EF"/>
    <w:rsid w:val="10D6BCAE"/>
    <w:rsid w:val="10D7B9EA"/>
    <w:rsid w:val="10DB1C97"/>
    <w:rsid w:val="10DB7048"/>
    <w:rsid w:val="10E63760"/>
    <w:rsid w:val="10E74CD2"/>
    <w:rsid w:val="10EA74CE"/>
    <w:rsid w:val="10ED467C"/>
    <w:rsid w:val="10F1DF29"/>
    <w:rsid w:val="10F84AD5"/>
    <w:rsid w:val="10F8F1C6"/>
    <w:rsid w:val="10FF95B3"/>
    <w:rsid w:val="1101AE9E"/>
    <w:rsid w:val="1108FDFF"/>
    <w:rsid w:val="110D5096"/>
    <w:rsid w:val="110EBB65"/>
    <w:rsid w:val="110EC619"/>
    <w:rsid w:val="11127673"/>
    <w:rsid w:val="1118B4C9"/>
    <w:rsid w:val="111C5AD3"/>
    <w:rsid w:val="111E7D04"/>
    <w:rsid w:val="11217E77"/>
    <w:rsid w:val="1122C0A3"/>
    <w:rsid w:val="1123E335"/>
    <w:rsid w:val="1126B54F"/>
    <w:rsid w:val="11287E35"/>
    <w:rsid w:val="112B020D"/>
    <w:rsid w:val="112BB3A4"/>
    <w:rsid w:val="112BFDAD"/>
    <w:rsid w:val="113562CD"/>
    <w:rsid w:val="1135A38B"/>
    <w:rsid w:val="1141C17E"/>
    <w:rsid w:val="11428DA9"/>
    <w:rsid w:val="1148E31D"/>
    <w:rsid w:val="1151AF7A"/>
    <w:rsid w:val="11543C4D"/>
    <w:rsid w:val="115670E7"/>
    <w:rsid w:val="115A1436"/>
    <w:rsid w:val="1163A07A"/>
    <w:rsid w:val="1164E377"/>
    <w:rsid w:val="1167260F"/>
    <w:rsid w:val="1168C31B"/>
    <w:rsid w:val="116E1F3F"/>
    <w:rsid w:val="1173DE98"/>
    <w:rsid w:val="118920EC"/>
    <w:rsid w:val="118C585E"/>
    <w:rsid w:val="118DB147"/>
    <w:rsid w:val="118E0B64"/>
    <w:rsid w:val="119645DC"/>
    <w:rsid w:val="1198E4DF"/>
    <w:rsid w:val="119BABBA"/>
    <w:rsid w:val="119BAE16"/>
    <w:rsid w:val="11A1286A"/>
    <w:rsid w:val="11A96A1B"/>
    <w:rsid w:val="11B1AEB5"/>
    <w:rsid w:val="11B72052"/>
    <w:rsid w:val="11B88CED"/>
    <w:rsid w:val="11B9FDCC"/>
    <w:rsid w:val="11BCD0AA"/>
    <w:rsid w:val="11C040F5"/>
    <w:rsid w:val="11C326C5"/>
    <w:rsid w:val="11C6FDBE"/>
    <w:rsid w:val="11C9855F"/>
    <w:rsid w:val="11CCA776"/>
    <w:rsid w:val="11CEB4BE"/>
    <w:rsid w:val="11D00287"/>
    <w:rsid w:val="11D08B6D"/>
    <w:rsid w:val="11D59268"/>
    <w:rsid w:val="11D6DA9A"/>
    <w:rsid w:val="11DA465D"/>
    <w:rsid w:val="11DCA5D9"/>
    <w:rsid w:val="11E53B47"/>
    <w:rsid w:val="11E5D980"/>
    <w:rsid w:val="11E76ECE"/>
    <w:rsid w:val="11ECBC5C"/>
    <w:rsid w:val="11ECF300"/>
    <w:rsid w:val="11F252D8"/>
    <w:rsid w:val="11F2F7AA"/>
    <w:rsid w:val="11F3D6FF"/>
    <w:rsid w:val="11FCCC8C"/>
    <w:rsid w:val="12039B52"/>
    <w:rsid w:val="120F9A86"/>
    <w:rsid w:val="122009BC"/>
    <w:rsid w:val="12261652"/>
    <w:rsid w:val="12287EF8"/>
    <w:rsid w:val="122A0E4E"/>
    <w:rsid w:val="122A92B1"/>
    <w:rsid w:val="1237823B"/>
    <w:rsid w:val="123B37B6"/>
    <w:rsid w:val="123C2EC8"/>
    <w:rsid w:val="12407311"/>
    <w:rsid w:val="12424BAD"/>
    <w:rsid w:val="1243B232"/>
    <w:rsid w:val="124FC39E"/>
    <w:rsid w:val="1256A36F"/>
    <w:rsid w:val="125C03C6"/>
    <w:rsid w:val="126009C1"/>
    <w:rsid w:val="126035FD"/>
    <w:rsid w:val="126037A8"/>
    <w:rsid w:val="126A335A"/>
    <w:rsid w:val="126C0BE1"/>
    <w:rsid w:val="1277927F"/>
    <w:rsid w:val="127921A5"/>
    <w:rsid w:val="128585A2"/>
    <w:rsid w:val="12861177"/>
    <w:rsid w:val="1286AB83"/>
    <w:rsid w:val="128D55DB"/>
    <w:rsid w:val="128F8172"/>
    <w:rsid w:val="1292EDA4"/>
    <w:rsid w:val="12930E7E"/>
    <w:rsid w:val="12979A7D"/>
    <w:rsid w:val="12984624"/>
    <w:rsid w:val="129D76E8"/>
    <w:rsid w:val="12A330D8"/>
    <w:rsid w:val="12A44426"/>
    <w:rsid w:val="12A5B0AE"/>
    <w:rsid w:val="12A9A619"/>
    <w:rsid w:val="12B2BD45"/>
    <w:rsid w:val="12B5CFC7"/>
    <w:rsid w:val="12BA103C"/>
    <w:rsid w:val="12BB60F1"/>
    <w:rsid w:val="12BD6871"/>
    <w:rsid w:val="12C81FCD"/>
    <w:rsid w:val="12C856E0"/>
    <w:rsid w:val="12C8B5DD"/>
    <w:rsid w:val="12CD0142"/>
    <w:rsid w:val="12D62385"/>
    <w:rsid w:val="12D86FF3"/>
    <w:rsid w:val="12E2ABC1"/>
    <w:rsid w:val="12E2F535"/>
    <w:rsid w:val="12E73927"/>
    <w:rsid w:val="12E831D9"/>
    <w:rsid w:val="12ED2BA8"/>
    <w:rsid w:val="12EDD550"/>
    <w:rsid w:val="12EF3744"/>
    <w:rsid w:val="12F43A22"/>
    <w:rsid w:val="12F60408"/>
    <w:rsid w:val="12F95AA7"/>
    <w:rsid w:val="12FBAB7A"/>
    <w:rsid w:val="12FCEF3E"/>
    <w:rsid w:val="12FE78BB"/>
    <w:rsid w:val="130399A7"/>
    <w:rsid w:val="1307A63A"/>
    <w:rsid w:val="1308C65F"/>
    <w:rsid w:val="13095313"/>
    <w:rsid w:val="13097E17"/>
    <w:rsid w:val="13160103"/>
    <w:rsid w:val="13184FFB"/>
    <w:rsid w:val="131A27C4"/>
    <w:rsid w:val="131F3554"/>
    <w:rsid w:val="1320B3A8"/>
    <w:rsid w:val="1333BA9D"/>
    <w:rsid w:val="13365EBE"/>
    <w:rsid w:val="13382561"/>
    <w:rsid w:val="133BC366"/>
    <w:rsid w:val="1344E548"/>
    <w:rsid w:val="134F59E3"/>
    <w:rsid w:val="135375DC"/>
    <w:rsid w:val="135BE298"/>
    <w:rsid w:val="135EDBB4"/>
    <w:rsid w:val="1366587A"/>
    <w:rsid w:val="13666349"/>
    <w:rsid w:val="13684743"/>
    <w:rsid w:val="1370F454"/>
    <w:rsid w:val="13727962"/>
    <w:rsid w:val="137618F2"/>
    <w:rsid w:val="13770E38"/>
    <w:rsid w:val="1378DFE8"/>
    <w:rsid w:val="13805420"/>
    <w:rsid w:val="138215FE"/>
    <w:rsid w:val="138C5881"/>
    <w:rsid w:val="1391D7C0"/>
    <w:rsid w:val="1392B123"/>
    <w:rsid w:val="1396A043"/>
    <w:rsid w:val="139B98F2"/>
    <w:rsid w:val="139CCED7"/>
    <w:rsid w:val="139E1859"/>
    <w:rsid w:val="13A3A154"/>
    <w:rsid w:val="13A41A66"/>
    <w:rsid w:val="13A57CC7"/>
    <w:rsid w:val="13ACF289"/>
    <w:rsid w:val="13AEDA4F"/>
    <w:rsid w:val="13B9C30F"/>
    <w:rsid w:val="13B9E355"/>
    <w:rsid w:val="13BDC2C6"/>
    <w:rsid w:val="13C4F16C"/>
    <w:rsid w:val="13C76184"/>
    <w:rsid w:val="13C9C11C"/>
    <w:rsid w:val="13CA1FE2"/>
    <w:rsid w:val="13D2E0D1"/>
    <w:rsid w:val="13D69DC6"/>
    <w:rsid w:val="13D992B4"/>
    <w:rsid w:val="13DA6A5D"/>
    <w:rsid w:val="13DE1343"/>
    <w:rsid w:val="13E0135B"/>
    <w:rsid w:val="13E20388"/>
    <w:rsid w:val="13F1A2E3"/>
    <w:rsid w:val="13F8A855"/>
    <w:rsid w:val="13FFC15A"/>
    <w:rsid w:val="14057B0C"/>
    <w:rsid w:val="140C601E"/>
    <w:rsid w:val="1414A31A"/>
    <w:rsid w:val="141F3043"/>
    <w:rsid w:val="1427E2E5"/>
    <w:rsid w:val="14288F32"/>
    <w:rsid w:val="142BC0DA"/>
    <w:rsid w:val="142E956F"/>
    <w:rsid w:val="142F46F3"/>
    <w:rsid w:val="1430196F"/>
    <w:rsid w:val="1439586B"/>
    <w:rsid w:val="143D2DC6"/>
    <w:rsid w:val="143D75D3"/>
    <w:rsid w:val="1445118F"/>
    <w:rsid w:val="144685BE"/>
    <w:rsid w:val="1446CE12"/>
    <w:rsid w:val="1448A2F2"/>
    <w:rsid w:val="1448AA9E"/>
    <w:rsid w:val="145593E3"/>
    <w:rsid w:val="14590F11"/>
    <w:rsid w:val="145992B1"/>
    <w:rsid w:val="145B4B2E"/>
    <w:rsid w:val="145BF6D0"/>
    <w:rsid w:val="145C26C7"/>
    <w:rsid w:val="146060CF"/>
    <w:rsid w:val="14650A7E"/>
    <w:rsid w:val="14661FDD"/>
    <w:rsid w:val="1468AC9F"/>
    <w:rsid w:val="146BE7A1"/>
    <w:rsid w:val="146CEF99"/>
    <w:rsid w:val="146CF56B"/>
    <w:rsid w:val="146DA6BE"/>
    <w:rsid w:val="14720E9E"/>
    <w:rsid w:val="1473F9A2"/>
    <w:rsid w:val="1474F185"/>
    <w:rsid w:val="1475F476"/>
    <w:rsid w:val="1476FABB"/>
    <w:rsid w:val="147E9C65"/>
    <w:rsid w:val="1480C110"/>
    <w:rsid w:val="1485D206"/>
    <w:rsid w:val="148824A4"/>
    <w:rsid w:val="14894F9F"/>
    <w:rsid w:val="148C6491"/>
    <w:rsid w:val="14906106"/>
    <w:rsid w:val="1492391D"/>
    <w:rsid w:val="14937D42"/>
    <w:rsid w:val="1494D9AF"/>
    <w:rsid w:val="14987B92"/>
    <w:rsid w:val="149BF616"/>
    <w:rsid w:val="149E98A5"/>
    <w:rsid w:val="14AA3955"/>
    <w:rsid w:val="14ADD3B3"/>
    <w:rsid w:val="14AF0031"/>
    <w:rsid w:val="14B49D2E"/>
    <w:rsid w:val="14B90CF1"/>
    <w:rsid w:val="14CDDC2F"/>
    <w:rsid w:val="14CEB52E"/>
    <w:rsid w:val="14CEB63A"/>
    <w:rsid w:val="14D14B8C"/>
    <w:rsid w:val="14D2F085"/>
    <w:rsid w:val="14D9534A"/>
    <w:rsid w:val="14DE0514"/>
    <w:rsid w:val="14E003E9"/>
    <w:rsid w:val="14E02406"/>
    <w:rsid w:val="14E2100B"/>
    <w:rsid w:val="14E36288"/>
    <w:rsid w:val="14E8FE2D"/>
    <w:rsid w:val="14EB022E"/>
    <w:rsid w:val="14EB2B4C"/>
    <w:rsid w:val="14ED3D25"/>
    <w:rsid w:val="14EDF996"/>
    <w:rsid w:val="14F2B76A"/>
    <w:rsid w:val="14F704C7"/>
    <w:rsid w:val="15000F74"/>
    <w:rsid w:val="1501AAD0"/>
    <w:rsid w:val="15154778"/>
    <w:rsid w:val="15155968"/>
    <w:rsid w:val="1516B18E"/>
    <w:rsid w:val="152059B2"/>
    <w:rsid w:val="1520D475"/>
    <w:rsid w:val="152542A6"/>
    <w:rsid w:val="153089E2"/>
    <w:rsid w:val="1533E380"/>
    <w:rsid w:val="153D359C"/>
    <w:rsid w:val="15408ACD"/>
    <w:rsid w:val="1544E458"/>
    <w:rsid w:val="1545E10B"/>
    <w:rsid w:val="154A1A4C"/>
    <w:rsid w:val="154B5B61"/>
    <w:rsid w:val="154D2D10"/>
    <w:rsid w:val="154E6B22"/>
    <w:rsid w:val="1552D812"/>
    <w:rsid w:val="1553C65C"/>
    <w:rsid w:val="155B498B"/>
    <w:rsid w:val="1560E78F"/>
    <w:rsid w:val="15638FE6"/>
    <w:rsid w:val="1567C63A"/>
    <w:rsid w:val="1571B238"/>
    <w:rsid w:val="15743722"/>
    <w:rsid w:val="1576F417"/>
    <w:rsid w:val="1578CAD3"/>
    <w:rsid w:val="157AC0B6"/>
    <w:rsid w:val="157F2FD0"/>
    <w:rsid w:val="157FB498"/>
    <w:rsid w:val="15889EC4"/>
    <w:rsid w:val="159099FA"/>
    <w:rsid w:val="1592F9A5"/>
    <w:rsid w:val="15954E7F"/>
    <w:rsid w:val="159B8A81"/>
    <w:rsid w:val="159BA813"/>
    <w:rsid w:val="15A0885C"/>
    <w:rsid w:val="15A4E5D7"/>
    <w:rsid w:val="15A7E3C6"/>
    <w:rsid w:val="15A91A67"/>
    <w:rsid w:val="15B2B112"/>
    <w:rsid w:val="15B57722"/>
    <w:rsid w:val="15B937E4"/>
    <w:rsid w:val="15BCC351"/>
    <w:rsid w:val="15C5419D"/>
    <w:rsid w:val="15C84295"/>
    <w:rsid w:val="15C9F66A"/>
    <w:rsid w:val="15CC6381"/>
    <w:rsid w:val="15CE560C"/>
    <w:rsid w:val="15CF8BBF"/>
    <w:rsid w:val="15D2550B"/>
    <w:rsid w:val="15E0CDAC"/>
    <w:rsid w:val="15E0EA20"/>
    <w:rsid w:val="15E2D5DE"/>
    <w:rsid w:val="15E4A5AF"/>
    <w:rsid w:val="15E8AD91"/>
    <w:rsid w:val="15E90216"/>
    <w:rsid w:val="15EB5F24"/>
    <w:rsid w:val="15EEE1A4"/>
    <w:rsid w:val="15FA840F"/>
    <w:rsid w:val="15FB37EA"/>
    <w:rsid w:val="15FB69FB"/>
    <w:rsid w:val="15FC552F"/>
    <w:rsid w:val="15FD4769"/>
    <w:rsid w:val="15FF7B9B"/>
    <w:rsid w:val="16003C5A"/>
    <w:rsid w:val="1601D709"/>
    <w:rsid w:val="1603EDF6"/>
    <w:rsid w:val="1604EE4C"/>
    <w:rsid w:val="160F8828"/>
    <w:rsid w:val="161313F9"/>
    <w:rsid w:val="16138872"/>
    <w:rsid w:val="16157989"/>
    <w:rsid w:val="1617C4E5"/>
    <w:rsid w:val="16190326"/>
    <w:rsid w:val="161997ED"/>
    <w:rsid w:val="161A47F8"/>
    <w:rsid w:val="161F7938"/>
    <w:rsid w:val="16267449"/>
    <w:rsid w:val="162AFB7B"/>
    <w:rsid w:val="162CD66A"/>
    <w:rsid w:val="16320D54"/>
    <w:rsid w:val="163456D7"/>
    <w:rsid w:val="163703D0"/>
    <w:rsid w:val="16475F97"/>
    <w:rsid w:val="16534C2F"/>
    <w:rsid w:val="1655D399"/>
    <w:rsid w:val="1656BA00"/>
    <w:rsid w:val="1656F622"/>
    <w:rsid w:val="165818D3"/>
    <w:rsid w:val="165CB51C"/>
    <w:rsid w:val="165CDD68"/>
    <w:rsid w:val="165EF3FE"/>
    <w:rsid w:val="166503B3"/>
    <w:rsid w:val="166539BD"/>
    <w:rsid w:val="16664904"/>
    <w:rsid w:val="166B395E"/>
    <w:rsid w:val="166B47C7"/>
    <w:rsid w:val="166F3828"/>
    <w:rsid w:val="16885294"/>
    <w:rsid w:val="1689FA0D"/>
    <w:rsid w:val="1697DDA1"/>
    <w:rsid w:val="1698853B"/>
    <w:rsid w:val="169F92C1"/>
    <w:rsid w:val="16A71708"/>
    <w:rsid w:val="16A76746"/>
    <w:rsid w:val="16AAC9AD"/>
    <w:rsid w:val="16AB054B"/>
    <w:rsid w:val="16ABAC70"/>
    <w:rsid w:val="16ABF4E1"/>
    <w:rsid w:val="16AC9ABF"/>
    <w:rsid w:val="16B61F00"/>
    <w:rsid w:val="16B74497"/>
    <w:rsid w:val="16B9D241"/>
    <w:rsid w:val="16BFA22F"/>
    <w:rsid w:val="16BFB534"/>
    <w:rsid w:val="16BFD813"/>
    <w:rsid w:val="16C97D89"/>
    <w:rsid w:val="16D1216E"/>
    <w:rsid w:val="16D23A40"/>
    <w:rsid w:val="16D507B1"/>
    <w:rsid w:val="16DE02B8"/>
    <w:rsid w:val="16DF469D"/>
    <w:rsid w:val="16E20809"/>
    <w:rsid w:val="16E42D3A"/>
    <w:rsid w:val="16E50A7B"/>
    <w:rsid w:val="16E676A9"/>
    <w:rsid w:val="16E8663D"/>
    <w:rsid w:val="16EE4EB4"/>
    <w:rsid w:val="16F0C806"/>
    <w:rsid w:val="16F1718C"/>
    <w:rsid w:val="16F2AE89"/>
    <w:rsid w:val="1703C8C6"/>
    <w:rsid w:val="1703D834"/>
    <w:rsid w:val="1707B9BD"/>
    <w:rsid w:val="170B165B"/>
    <w:rsid w:val="170BA1A0"/>
    <w:rsid w:val="170E3B33"/>
    <w:rsid w:val="1717B5B1"/>
    <w:rsid w:val="1718B9E7"/>
    <w:rsid w:val="17207957"/>
    <w:rsid w:val="17226075"/>
    <w:rsid w:val="1724F407"/>
    <w:rsid w:val="172B3325"/>
    <w:rsid w:val="172CAD79"/>
    <w:rsid w:val="172DACCE"/>
    <w:rsid w:val="1736D0AD"/>
    <w:rsid w:val="173BA0FD"/>
    <w:rsid w:val="173CADF8"/>
    <w:rsid w:val="1744D25E"/>
    <w:rsid w:val="17465F67"/>
    <w:rsid w:val="17484678"/>
    <w:rsid w:val="17496FEA"/>
    <w:rsid w:val="174AEB73"/>
    <w:rsid w:val="174B51FB"/>
    <w:rsid w:val="174FC092"/>
    <w:rsid w:val="174FC245"/>
    <w:rsid w:val="1752DB12"/>
    <w:rsid w:val="17587C16"/>
    <w:rsid w:val="175982F3"/>
    <w:rsid w:val="175BAEAF"/>
    <w:rsid w:val="175D3239"/>
    <w:rsid w:val="1761BA6A"/>
    <w:rsid w:val="1762E424"/>
    <w:rsid w:val="176762A6"/>
    <w:rsid w:val="176AFA7E"/>
    <w:rsid w:val="176C1AA3"/>
    <w:rsid w:val="176CFDA1"/>
    <w:rsid w:val="176D3BD0"/>
    <w:rsid w:val="17762631"/>
    <w:rsid w:val="177F925F"/>
    <w:rsid w:val="17803F5C"/>
    <w:rsid w:val="1788C6F2"/>
    <w:rsid w:val="1789DDD3"/>
    <w:rsid w:val="17927E61"/>
    <w:rsid w:val="179430D4"/>
    <w:rsid w:val="1795035B"/>
    <w:rsid w:val="179A10B6"/>
    <w:rsid w:val="17A301C9"/>
    <w:rsid w:val="17A4C2AD"/>
    <w:rsid w:val="17A6C96A"/>
    <w:rsid w:val="17A81F24"/>
    <w:rsid w:val="17A9A60C"/>
    <w:rsid w:val="17A9A68D"/>
    <w:rsid w:val="17AA05C3"/>
    <w:rsid w:val="17AAA93D"/>
    <w:rsid w:val="17ACD078"/>
    <w:rsid w:val="17B2C6DC"/>
    <w:rsid w:val="17B2F686"/>
    <w:rsid w:val="17B6F330"/>
    <w:rsid w:val="17B815EE"/>
    <w:rsid w:val="17BACE74"/>
    <w:rsid w:val="17C97040"/>
    <w:rsid w:val="17CAAABC"/>
    <w:rsid w:val="17CB69EE"/>
    <w:rsid w:val="17CD0A8D"/>
    <w:rsid w:val="17D1C741"/>
    <w:rsid w:val="17D36710"/>
    <w:rsid w:val="17D88072"/>
    <w:rsid w:val="17DA69F3"/>
    <w:rsid w:val="17E2DE9A"/>
    <w:rsid w:val="17E6C8A2"/>
    <w:rsid w:val="17E71AF9"/>
    <w:rsid w:val="17EA0245"/>
    <w:rsid w:val="17EABA27"/>
    <w:rsid w:val="17F383D7"/>
    <w:rsid w:val="17FF94E5"/>
    <w:rsid w:val="18016CB6"/>
    <w:rsid w:val="1803D196"/>
    <w:rsid w:val="1804EF45"/>
    <w:rsid w:val="1808528E"/>
    <w:rsid w:val="180F82FF"/>
    <w:rsid w:val="1810039F"/>
    <w:rsid w:val="1812D2D3"/>
    <w:rsid w:val="1817AFB1"/>
    <w:rsid w:val="1817B606"/>
    <w:rsid w:val="181885E3"/>
    <w:rsid w:val="1819C239"/>
    <w:rsid w:val="181CF890"/>
    <w:rsid w:val="181E0154"/>
    <w:rsid w:val="1820D041"/>
    <w:rsid w:val="1820F7ED"/>
    <w:rsid w:val="1821803B"/>
    <w:rsid w:val="182550EB"/>
    <w:rsid w:val="1825959E"/>
    <w:rsid w:val="1829BA6F"/>
    <w:rsid w:val="182B30B4"/>
    <w:rsid w:val="182B80B6"/>
    <w:rsid w:val="182CE3FA"/>
    <w:rsid w:val="182EE0B1"/>
    <w:rsid w:val="18304CE7"/>
    <w:rsid w:val="18333583"/>
    <w:rsid w:val="183353F8"/>
    <w:rsid w:val="18345E21"/>
    <w:rsid w:val="183F728E"/>
    <w:rsid w:val="18407B3D"/>
    <w:rsid w:val="184267C0"/>
    <w:rsid w:val="18461C55"/>
    <w:rsid w:val="184AACA2"/>
    <w:rsid w:val="184C876A"/>
    <w:rsid w:val="18531B44"/>
    <w:rsid w:val="1857DA97"/>
    <w:rsid w:val="18583511"/>
    <w:rsid w:val="185B89CA"/>
    <w:rsid w:val="185CBFDD"/>
    <w:rsid w:val="185DC73B"/>
    <w:rsid w:val="1863E146"/>
    <w:rsid w:val="18645EB7"/>
    <w:rsid w:val="18657476"/>
    <w:rsid w:val="18674BE2"/>
    <w:rsid w:val="186DCB75"/>
    <w:rsid w:val="186E9C66"/>
    <w:rsid w:val="187581DD"/>
    <w:rsid w:val="1877BD86"/>
    <w:rsid w:val="1879C0F8"/>
    <w:rsid w:val="18830C9F"/>
    <w:rsid w:val="18856CBB"/>
    <w:rsid w:val="188B88D7"/>
    <w:rsid w:val="1893BB5A"/>
    <w:rsid w:val="18972CB5"/>
    <w:rsid w:val="18981EE3"/>
    <w:rsid w:val="189AD3B8"/>
    <w:rsid w:val="189EB78B"/>
    <w:rsid w:val="18A09E40"/>
    <w:rsid w:val="18A5AB21"/>
    <w:rsid w:val="18A6C9DF"/>
    <w:rsid w:val="18ABAD72"/>
    <w:rsid w:val="18B98C51"/>
    <w:rsid w:val="18B9FA0E"/>
    <w:rsid w:val="18BA3991"/>
    <w:rsid w:val="18BB20D8"/>
    <w:rsid w:val="18C8C65E"/>
    <w:rsid w:val="18C8C91D"/>
    <w:rsid w:val="18CAA4DF"/>
    <w:rsid w:val="18CDC858"/>
    <w:rsid w:val="18CFE7BC"/>
    <w:rsid w:val="18D0C9ED"/>
    <w:rsid w:val="18D72A0D"/>
    <w:rsid w:val="18DA13F7"/>
    <w:rsid w:val="18E0724A"/>
    <w:rsid w:val="18E0D4F3"/>
    <w:rsid w:val="18E0E29D"/>
    <w:rsid w:val="18E14580"/>
    <w:rsid w:val="18F040CC"/>
    <w:rsid w:val="18F0D8F5"/>
    <w:rsid w:val="18F46D03"/>
    <w:rsid w:val="18F609F8"/>
    <w:rsid w:val="1904CBE3"/>
    <w:rsid w:val="190DE3F0"/>
    <w:rsid w:val="1913397F"/>
    <w:rsid w:val="19164738"/>
    <w:rsid w:val="1916B6AA"/>
    <w:rsid w:val="1917B564"/>
    <w:rsid w:val="19230D99"/>
    <w:rsid w:val="19285B0D"/>
    <w:rsid w:val="1930D3DD"/>
    <w:rsid w:val="1934A04B"/>
    <w:rsid w:val="19420E26"/>
    <w:rsid w:val="1947AABD"/>
    <w:rsid w:val="19497F9E"/>
    <w:rsid w:val="194E07DA"/>
    <w:rsid w:val="19507564"/>
    <w:rsid w:val="1954AA09"/>
    <w:rsid w:val="19570D44"/>
    <w:rsid w:val="195799C4"/>
    <w:rsid w:val="19586B57"/>
    <w:rsid w:val="1959E5D3"/>
    <w:rsid w:val="195A55D2"/>
    <w:rsid w:val="196343C9"/>
    <w:rsid w:val="19693AD2"/>
    <w:rsid w:val="196A8314"/>
    <w:rsid w:val="196C0248"/>
    <w:rsid w:val="196DE0A2"/>
    <w:rsid w:val="197682F8"/>
    <w:rsid w:val="19819370"/>
    <w:rsid w:val="198469CA"/>
    <w:rsid w:val="1987ED3E"/>
    <w:rsid w:val="198FD30E"/>
    <w:rsid w:val="19909A71"/>
    <w:rsid w:val="19922C7F"/>
    <w:rsid w:val="199A1FC3"/>
    <w:rsid w:val="199AB529"/>
    <w:rsid w:val="19A03E51"/>
    <w:rsid w:val="19A3183E"/>
    <w:rsid w:val="19A69DFD"/>
    <w:rsid w:val="19A7C1D4"/>
    <w:rsid w:val="19A9B18D"/>
    <w:rsid w:val="19AAFDC4"/>
    <w:rsid w:val="19AE5B29"/>
    <w:rsid w:val="19B3D2D6"/>
    <w:rsid w:val="19C13B9B"/>
    <w:rsid w:val="19C19D6E"/>
    <w:rsid w:val="19C3C36F"/>
    <w:rsid w:val="19CCC053"/>
    <w:rsid w:val="19CD292E"/>
    <w:rsid w:val="19D22BD1"/>
    <w:rsid w:val="19D51913"/>
    <w:rsid w:val="19D743D5"/>
    <w:rsid w:val="19DC5E7A"/>
    <w:rsid w:val="19DE5B06"/>
    <w:rsid w:val="19DE791E"/>
    <w:rsid w:val="19E0F772"/>
    <w:rsid w:val="19E7B7E4"/>
    <w:rsid w:val="19E9B404"/>
    <w:rsid w:val="19EB408C"/>
    <w:rsid w:val="19ECBC7D"/>
    <w:rsid w:val="19F71362"/>
    <w:rsid w:val="19FB70FA"/>
    <w:rsid w:val="19FCE752"/>
    <w:rsid w:val="19FF15F5"/>
    <w:rsid w:val="19FFF880"/>
    <w:rsid w:val="1A040C6B"/>
    <w:rsid w:val="1A0A9892"/>
    <w:rsid w:val="1A114901"/>
    <w:rsid w:val="1A120940"/>
    <w:rsid w:val="1A13D849"/>
    <w:rsid w:val="1A1962DF"/>
    <w:rsid w:val="1A1A102B"/>
    <w:rsid w:val="1A1C7B46"/>
    <w:rsid w:val="1A20A24C"/>
    <w:rsid w:val="1A2280D2"/>
    <w:rsid w:val="1A22AF04"/>
    <w:rsid w:val="1A26AF2B"/>
    <w:rsid w:val="1A270E20"/>
    <w:rsid w:val="1A2C9B54"/>
    <w:rsid w:val="1A2D6CA5"/>
    <w:rsid w:val="1A2E5D37"/>
    <w:rsid w:val="1A310245"/>
    <w:rsid w:val="1A3170BA"/>
    <w:rsid w:val="1A388754"/>
    <w:rsid w:val="1A49C606"/>
    <w:rsid w:val="1A4BBAA6"/>
    <w:rsid w:val="1A4CD37A"/>
    <w:rsid w:val="1A4DFEFD"/>
    <w:rsid w:val="1A4FF5E1"/>
    <w:rsid w:val="1A5090DB"/>
    <w:rsid w:val="1A545C9F"/>
    <w:rsid w:val="1A58BC28"/>
    <w:rsid w:val="1A5E8FAA"/>
    <w:rsid w:val="1A5FF0EE"/>
    <w:rsid w:val="1A60D668"/>
    <w:rsid w:val="1A634F25"/>
    <w:rsid w:val="1A67C09A"/>
    <w:rsid w:val="1A69777B"/>
    <w:rsid w:val="1A69D0D6"/>
    <w:rsid w:val="1A6C8288"/>
    <w:rsid w:val="1A718382"/>
    <w:rsid w:val="1A71E96C"/>
    <w:rsid w:val="1A734743"/>
    <w:rsid w:val="1A7397EE"/>
    <w:rsid w:val="1A775BED"/>
    <w:rsid w:val="1A7BB4E6"/>
    <w:rsid w:val="1A7D25F2"/>
    <w:rsid w:val="1A7D4E22"/>
    <w:rsid w:val="1A7FBD58"/>
    <w:rsid w:val="1A808976"/>
    <w:rsid w:val="1A80EED0"/>
    <w:rsid w:val="1A85B1F2"/>
    <w:rsid w:val="1A8E2D2B"/>
    <w:rsid w:val="1A8F9027"/>
    <w:rsid w:val="1A98E359"/>
    <w:rsid w:val="1A9B4FA0"/>
    <w:rsid w:val="1A9BAC09"/>
    <w:rsid w:val="1AA065D0"/>
    <w:rsid w:val="1AA20AFF"/>
    <w:rsid w:val="1AA66238"/>
    <w:rsid w:val="1AA96F23"/>
    <w:rsid w:val="1AAE2A8A"/>
    <w:rsid w:val="1AB68C09"/>
    <w:rsid w:val="1ABD2826"/>
    <w:rsid w:val="1AC057E8"/>
    <w:rsid w:val="1AC7DF14"/>
    <w:rsid w:val="1AC803AC"/>
    <w:rsid w:val="1ADD51DE"/>
    <w:rsid w:val="1AE08448"/>
    <w:rsid w:val="1AE600BB"/>
    <w:rsid w:val="1AE840A6"/>
    <w:rsid w:val="1AE95377"/>
    <w:rsid w:val="1AEF8BFD"/>
    <w:rsid w:val="1AEFD78D"/>
    <w:rsid w:val="1AF13A9E"/>
    <w:rsid w:val="1AF31F7C"/>
    <w:rsid w:val="1AF4775F"/>
    <w:rsid w:val="1AF8C621"/>
    <w:rsid w:val="1AFFFFFC"/>
    <w:rsid w:val="1B00B482"/>
    <w:rsid w:val="1B0342CA"/>
    <w:rsid w:val="1B0CAC10"/>
    <w:rsid w:val="1B1163C3"/>
    <w:rsid w:val="1B155D57"/>
    <w:rsid w:val="1B172143"/>
    <w:rsid w:val="1B17631C"/>
    <w:rsid w:val="1B1F5A01"/>
    <w:rsid w:val="1B211789"/>
    <w:rsid w:val="1B21E079"/>
    <w:rsid w:val="1B241443"/>
    <w:rsid w:val="1B2445ED"/>
    <w:rsid w:val="1B255F1F"/>
    <w:rsid w:val="1B2620FC"/>
    <w:rsid w:val="1B268803"/>
    <w:rsid w:val="1B2FF981"/>
    <w:rsid w:val="1B300C73"/>
    <w:rsid w:val="1B351E27"/>
    <w:rsid w:val="1B3781E6"/>
    <w:rsid w:val="1B383EDB"/>
    <w:rsid w:val="1B38E4DC"/>
    <w:rsid w:val="1B3A317F"/>
    <w:rsid w:val="1B3DBEDF"/>
    <w:rsid w:val="1B3F1EC5"/>
    <w:rsid w:val="1B4190A8"/>
    <w:rsid w:val="1B4398B8"/>
    <w:rsid w:val="1B47FD17"/>
    <w:rsid w:val="1B57099C"/>
    <w:rsid w:val="1B57B7C4"/>
    <w:rsid w:val="1B593625"/>
    <w:rsid w:val="1B623C59"/>
    <w:rsid w:val="1B64F1D9"/>
    <w:rsid w:val="1B67A970"/>
    <w:rsid w:val="1B6A6CBD"/>
    <w:rsid w:val="1B6AD5DD"/>
    <w:rsid w:val="1B6AD92E"/>
    <w:rsid w:val="1B6E2A3A"/>
    <w:rsid w:val="1B718FE0"/>
    <w:rsid w:val="1B74DF3B"/>
    <w:rsid w:val="1B76EB0C"/>
    <w:rsid w:val="1B7D0DD7"/>
    <w:rsid w:val="1B7DB290"/>
    <w:rsid w:val="1B81BF83"/>
    <w:rsid w:val="1B857DCB"/>
    <w:rsid w:val="1B85B207"/>
    <w:rsid w:val="1B8939EA"/>
    <w:rsid w:val="1B8AC091"/>
    <w:rsid w:val="1B8BD073"/>
    <w:rsid w:val="1B8BFB18"/>
    <w:rsid w:val="1B937B28"/>
    <w:rsid w:val="1B940A02"/>
    <w:rsid w:val="1B973A8B"/>
    <w:rsid w:val="1B98E3BB"/>
    <w:rsid w:val="1B9DE3E6"/>
    <w:rsid w:val="1B9EB226"/>
    <w:rsid w:val="1BA759BB"/>
    <w:rsid w:val="1BA82CC1"/>
    <w:rsid w:val="1BB2909C"/>
    <w:rsid w:val="1BB4A2FE"/>
    <w:rsid w:val="1BB88AAD"/>
    <w:rsid w:val="1BBBCEF8"/>
    <w:rsid w:val="1BBF897C"/>
    <w:rsid w:val="1BC21176"/>
    <w:rsid w:val="1BC5B2FD"/>
    <w:rsid w:val="1BC7686F"/>
    <w:rsid w:val="1BC85D37"/>
    <w:rsid w:val="1BCABA8A"/>
    <w:rsid w:val="1BD16161"/>
    <w:rsid w:val="1BD23ED7"/>
    <w:rsid w:val="1BD32453"/>
    <w:rsid w:val="1BD35AEF"/>
    <w:rsid w:val="1BD3A3A8"/>
    <w:rsid w:val="1BD73474"/>
    <w:rsid w:val="1BDE6BA2"/>
    <w:rsid w:val="1BE0DE97"/>
    <w:rsid w:val="1BE33D3B"/>
    <w:rsid w:val="1BE9EBFC"/>
    <w:rsid w:val="1BEB904C"/>
    <w:rsid w:val="1BEBA22C"/>
    <w:rsid w:val="1BEEFBB3"/>
    <w:rsid w:val="1BF0341D"/>
    <w:rsid w:val="1BFC5136"/>
    <w:rsid w:val="1C02F6D1"/>
    <w:rsid w:val="1C048598"/>
    <w:rsid w:val="1C0A808E"/>
    <w:rsid w:val="1C0D8D08"/>
    <w:rsid w:val="1C0F288A"/>
    <w:rsid w:val="1C14566E"/>
    <w:rsid w:val="1C150A5B"/>
    <w:rsid w:val="1C1A7197"/>
    <w:rsid w:val="1C1CBD9B"/>
    <w:rsid w:val="1C1F2D70"/>
    <w:rsid w:val="1C263FB6"/>
    <w:rsid w:val="1C27EB9A"/>
    <w:rsid w:val="1C28A83E"/>
    <w:rsid w:val="1C291427"/>
    <w:rsid w:val="1C2964D8"/>
    <w:rsid w:val="1C2A1255"/>
    <w:rsid w:val="1C2C27B6"/>
    <w:rsid w:val="1C2D1892"/>
    <w:rsid w:val="1C2DAC9D"/>
    <w:rsid w:val="1C2FD820"/>
    <w:rsid w:val="1C361247"/>
    <w:rsid w:val="1C408EAD"/>
    <w:rsid w:val="1C46353D"/>
    <w:rsid w:val="1C4663E3"/>
    <w:rsid w:val="1C491E61"/>
    <w:rsid w:val="1C4AF931"/>
    <w:rsid w:val="1C4C2881"/>
    <w:rsid w:val="1C5159B2"/>
    <w:rsid w:val="1C517ACE"/>
    <w:rsid w:val="1C53B987"/>
    <w:rsid w:val="1C54D1E1"/>
    <w:rsid w:val="1C5A8E08"/>
    <w:rsid w:val="1C61D5F4"/>
    <w:rsid w:val="1C63CC09"/>
    <w:rsid w:val="1C6590CE"/>
    <w:rsid w:val="1C6C34E4"/>
    <w:rsid w:val="1C6DBEE9"/>
    <w:rsid w:val="1C6DC691"/>
    <w:rsid w:val="1C6E8162"/>
    <w:rsid w:val="1C6F2A63"/>
    <w:rsid w:val="1C8CBEF8"/>
    <w:rsid w:val="1C915E9E"/>
    <w:rsid w:val="1C952B68"/>
    <w:rsid w:val="1C9B6A26"/>
    <w:rsid w:val="1CA35C9D"/>
    <w:rsid w:val="1CAD8F38"/>
    <w:rsid w:val="1CB754D4"/>
    <w:rsid w:val="1CB77FC1"/>
    <w:rsid w:val="1CB82EAB"/>
    <w:rsid w:val="1CBB4C17"/>
    <w:rsid w:val="1CBB4E13"/>
    <w:rsid w:val="1CCC5656"/>
    <w:rsid w:val="1CD70E02"/>
    <w:rsid w:val="1CDEC6D8"/>
    <w:rsid w:val="1CE456DB"/>
    <w:rsid w:val="1CE4FC3F"/>
    <w:rsid w:val="1CE90A5C"/>
    <w:rsid w:val="1CEAED05"/>
    <w:rsid w:val="1CEC2E5A"/>
    <w:rsid w:val="1CF4232B"/>
    <w:rsid w:val="1CF692B7"/>
    <w:rsid w:val="1CF772CC"/>
    <w:rsid w:val="1CF7896C"/>
    <w:rsid w:val="1CF9F068"/>
    <w:rsid w:val="1CFE7365"/>
    <w:rsid w:val="1D00D3D4"/>
    <w:rsid w:val="1D010B5E"/>
    <w:rsid w:val="1D03B40B"/>
    <w:rsid w:val="1D04FE64"/>
    <w:rsid w:val="1D087629"/>
    <w:rsid w:val="1D0DFFA7"/>
    <w:rsid w:val="1D1A8DCC"/>
    <w:rsid w:val="1D1C4C69"/>
    <w:rsid w:val="1D215FD1"/>
    <w:rsid w:val="1D25E530"/>
    <w:rsid w:val="1D2893C7"/>
    <w:rsid w:val="1D2A35DD"/>
    <w:rsid w:val="1D34A152"/>
    <w:rsid w:val="1D372862"/>
    <w:rsid w:val="1D3C9099"/>
    <w:rsid w:val="1D3D1C50"/>
    <w:rsid w:val="1D3D8182"/>
    <w:rsid w:val="1D4C40E8"/>
    <w:rsid w:val="1D54B5F7"/>
    <w:rsid w:val="1D66C782"/>
    <w:rsid w:val="1D67838B"/>
    <w:rsid w:val="1D68001E"/>
    <w:rsid w:val="1D6AFA74"/>
    <w:rsid w:val="1D6D430F"/>
    <w:rsid w:val="1D701DA0"/>
    <w:rsid w:val="1D741AC7"/>
    <w:rsid w:val="1D799D08"/>
    <w:rsid w:val="1D7E77ED"/>
    <w:rsid w:val="1D7E9942"/>
    <w:rsid w:val="1D821378"/>
    <w:rsid w:val="1D83A83E"/>
    <w:rsid w:val="1D8C4A37"/>
    <w:rsid w:val="1D910940"/>
    <w:rsid w:val="1D92F9DE"/>
    <w:rsid w:val="1D9352F5"/>
    <w:rsid w:val="1D9506D6"/>
    <w:rsid w:val="1D961D76"/>
    <w:rsid w:val="1D990D67"/>
    <w:rsid w:val="1DA0ED3E"/>
    <w:rsid w:val="1DA22704"/>
    <w:rsid w:val="1DA27782"/>
    <w:rsid w:val="1DA3039A"/>
    <w:rsid w:val="1DA54EEA"/>
    <w:rsid w:val="1DA7A4AF"/>
    <w:rsid w:val="1DA7CD73"/>
    <w:rsid w:val="1DB3505F"/>
    <w:rsid w:val="1DB47DE9"/>
    <w:rsid w:val="1DBAAE5B"/>
    <w:rsid w:val="1DBFCE70"/>
    <w:rsid w:val="1DC0268E"/>
    <w:rsid w:val="1DC7F5AE"/>
    <w:rsid w:val="1DCE0D79"/>
    <w:rsid w:val="1DCFE5C7"/>
    <w:rsid w:val="1DCFE8BC"/>
    <w:rsid w:val="1DD1AA80"/>
    <w:rsid w:val="1DDDD8B0"/>
    <w:rsid w:val="1DE09FD8"/>
    <w:rsid w:val="1DE2B024"/>
    <w:rsid w:val="1DE2B79D"/>
    <w:rsid w:val="1DEEEDEA"/>
    <w:rsid w:val="1DF7B0E9"/>
    <w:rsid w:val="1DF8AC9D"/>
    <w:rsid w:val="1DF993B3"/>
    <w:rsid w:val="1DFA3573"/>
    <w:rsid w:val="1DFF43BC"/>
    <w:rsid w:val="1E045E97"/>
    <w:rsid w:val="1E05AAC8"/>
    <w:rsid w:val="1E06D0A3"/>
    <w:rsid w:val="1E095900"/>
    <w:rsid w:val="1E0B6CFA"/>
    <w:rsid w:val="1E0C84FA"/>
    <w:rsid w:val="1E0D5D37"/>
    <w:rsid w:val="1E0F527A"/>
    <w:rsid w:val="1E14F87C"/>
    <w:rsid w:val="1E19A0DD"/>
    <w:rsid w:val="1E1A9EE2"/>
    <w:rsid w:val="1E2075C8"/>
    <w:rsid w:val="1E21C7A0"/>
    <w:rsid w:val="1E227CAD"/>
    <w:rsid w:val="1E240230"/>
    <w:rsid w:val="1E254BF5"/>
    <w:rsid w:val="1E292256"/>
    <w:rsid w:val="1E2B8960"/>
    <w:rsid w:val="1E2BB56C"/>
    <w:rsid w:val="1E2CBD39"/>
    <w:rsid w:val="1E2CC1A4"/>
    <w:rsid w:val="1E35E63B"/>
    <w:rsid w:val="1E35F7D1"/>
    <w:rsid w:val="1E3893FA"/>
    <w:rsid w:val="1E3CAE1E"/>
    <w:rsid w:val="1E3ED544"/>
    <w:rsid w:val="1E4170DE"/>
    <w:rsid w:val="1E44DE33"/>
    <w:rsid w:val="1E45885E"/>
    <w:rsid w:val="1E464BFD"/>
    <w:rsid w:val="1E467EED"/>
    <w:rsid w:val="1E49CE18"/>
    <w:rsid w:val="1E5279F1"/>
    <w:rsid w:val="1E53C7CC"/>
    <w:rsid w:val="1E54C1A9"/>
    <w:rsid w:val="1E59A075"/>
    <w:rsid w:val="1E6BE6D1"/>
    <w:rsid w:val="1E6D7DB4"/>
    <w:rsid w:val="1E7083CD"/>
    <w:rsid w:val="1E7663B3"/>
    <w:rsid w:val="1E7D0A0B"/>
    <w:rsid w:val="1E7E6C2B"/>
    <w:rsid w:val="1E7E731E"/>
    <w:rsid w:val="1E7E9B67"/>
    <w:rsid w:val="1E801F23"/>
    <w:rsid w:val="1E87BDC5"/>
    <w:rsid w:val="1E8A1B1A"/>
    <w:rsid w:val="1E8A8E4B"/>
    <w:rsid w:val="1EA1972B"/>
    <w:rsid w:val="1EA1E3EA"/>
    <w:rsid w:val="1EA3F7A8"/>
    <w:rsid w:val="1EA3FEDD"/>
    <w:rsid w:val="1EA4E34C"/>
    <w:rsid w:val="1EA9AD2C"/>
    <w:rsid w:val="1EAE5491"/>
    <w:rsid w:val="1EB2610D"/>
    <w:rsid w:val="1EB9F2BE"/>
    <w:rsid w:val="1EBAE6BE"/>
    <w:rsid w:val="1EC0C32E"/>
    <w:rsid w:val="1EC3228D"/>
    <w:rsid w:val="1ECB9D3F"/>
    <w:rsid w:val="1ED425CB"/>
    <w:rsid w:val="1ED6C42A"/>
    <w:rsid w:val="1EDBEAEC"/>
    <w:rsid w:val="1EE28107"/>
    <w:rsid w:val="1EE4D841"/>
    <w:rsid w:val="1EE8A94F"/>
    <w:rsid w:val="1EEA64B6"/>
    <w:rsid w:val="1EEE0776"/>
    <w:rsid w:val="1EF252F4"/>
    <w:rsid w:val="1EF316AA"/>
    <w:rsid w:val="1EFA7789"/>
    <w:rsid w:val="1F03C9AD"/>
    <w:rsid w:val="1F040F55"/>
    <w:rsid w:val="1F09B120"/>
    <w:rsid w:val="1F126904"/>
    <w:rsid w:val="1F130709"/>
    <w:rsid w:val="1F15946E"/>
    <w:rsid w:val="1F16FB30"/>
    <w:rsid w:val="1F1A251D"/>
    <w:rsid w:val="1F20D628"/>
    <w:rsid w:val="1F23907A"/>
    <w:rsid w:val="1F24E769"/>
    <w:rsid w:val="1F281AE2"/>
    <w:rsid w:val="1F3012D0"/>
    <w:rsid w:val="1F38163F"/>
    <w:rsid w:val="1F3A76EF"/>
    <w:rsid w:val="1F3BC061"/>
    <w:rsid w:val="1F410C0A"/>
    <w:rsid w:val="1F4273D6"/>
    <w:rsid w:val="1F47F34F"/>
    <w:rsid w:val="1F4D2770"/>
    <w:rsid w:val="1F4EFB90"/>
    <w:rsid w:val="1F50E557"/>
    <w:rsid w:val="1F531745"/>
    <w:rsid w:val="1F5461C4"/>
    <w:rsid w:val="1F5C0FC0"/>
    <w:rsid w:val="1F5DBD57"/>
    <w:rsid w:val="1F5E6693"/>
    <w:rsid w:val="1F5F6F10"/>
    <w:rsid w:val="1F602D1F"/>
    <w:rsid w:val="1F62A73F"/>
    <w:rsid w:val="1F69DEA8"/>
    <w:rsid w:val="1F6C3A04"/>
    <w:rsid w:val="1F6CA030"/>
    <w:rsid w:val="1F6DE1B7"/>
    <w:rsid w:val="1F702291"/>
    <w:rsid w:val="1F7BBD64"/>
    <w:rsid w:val="1F7BFD25"/>
    <w:rsid w:val="1F7C0776"/>
    <w:rsid w:val="1F864402"/>
    <w:rsid w:val="1F8854E8"/>
    <w:rsid w:val="1F9435E2"/>
    <w:rsid w:val="1F9CB3FC"/>
    <w:rsid w:val="1F9F09E8"/>
    <w:rsid w:val="1F9FD157"/>
    <w:rsid w:val="1FB13949"/>
    <w:rsid w:val="1FB21229"/>
    <w:rsid w:val="1FB3E7EC"/>
    <w:rsid w:val="1FB55F52"/>
    <w:rsid w:val="1FB88330"/>
    <w:rsid w:val="1FB8F6AD"/>
    <w:rsid w:val="1FB8F9EF"/>
    <w:rsid w:val="1FB938C8"/>
    <w:rsid w:val="1FC1DA4A"/>
    <w:rsid w:val="1FC384C9"/>
    <w:rsid w:val="1FC7EC21"/>
    <w:rsid w:val="1FC85F38"/>
    <w:rsid w:val="1FC872C9"/>
    <w:rsid w:val="1FCCEB1F"/>
    <w:rsid w:val="1FD467B9"/>
    <w:rsid w:val="1FD4C28F"/>
    <w:rsid w:val="1FD8DD04"/>
    <w:rsid w:val="1FDA4642"/>
    <w:rsid w:val="1FE43650"/>
    <w:rsid w:val="1FE83542"/>
    <w:rsid w:val="1FE8EF5D"/>
    <w:rsid w:val="1FED4B74"/>
    <w:rsid w:val="1FEFA775"/>
    <w:rsid w:val="1FF289F1"/>
    <w:rsid w:val="1FF6D939"/>
    <w:rsid w:val="1FFC5C42"/>
    <w:rsid w:val="1FFE5C2E"/>
    <w:rsid w:val="2009F166"/>
    <w:rsid w:val="200B366A"/>
    <w:rsid w:val="200BF018"/>
    <w:rsid w:val="200D7011"/>
    <w:rsid w:val="2010605C"/>
    <w:rsid w:val="2015B8E5"/>
    <w:rsid w:val="2016F4C6"/>
    <w:rsid w:val="201B967A"/>
    <w:rsid w:val="20221D2D"/>
    <w:rsid w:val="20271E93"/>
    <w:rsid w:val="20282F14"/>
    <w:rsid w:val="2028FF24"/>
    <w:rsid w:val="202AC9AB"/>
    <w:rsid w:val="20318AF5"/>
    <w:rsid w:val="203410F8"/>
    <w:rsid w:val="20419D8A"/>
    <w:rsid w:val="204245DF"/>
    <w:rsid w:val="204792E9"/>
    <w:rsid w:val="2049E8B6"/>
    <w:rsid w:val="204A9A89"/>
    <w:rsid w:val="2052ECC9"/>
    <w:rsid w:val="20598EB0"/>
    <w:rsid w:val="2065A5BF"/>
    <w:rsid w:val="2066E2FA"/>
    <w:rsid w:val="206AA6E5"/>
    <w:rsid w:val="206F0B6A"/>
    <w:rsid w:val="2075F91A"/>
    <w:rsid w:val="207CF74C"/>
    <w:rsid w:val="2081FF63"/>
    <w:rsid w:val="2085E95F"/>
    <w:rsid w:val="208A6E03"/>
    <w:rsid w:val="208F0A58"/>
    <w:rsid w:val="209350FB"/>
    <w:rsid w:val="2098147B"/>
    <w:rsid w:val="20A07365"/>
    <w:rsid w:val="20A169F6"/>
    <w:rsid w:val="20A3F98A"/>
    <w:rsid w:val="20A472BE"/>
    <w:rsid w:val="20A8CEB8"/>
    <w:rsid w:val="20B0D0F2"/>
    <w:rsid w:val="20BB3003"/>
    <w:rsid w:val="20BB41B3"/>
    <w:rsid w:val="20BE50C4"/>
    <w:rsid w:val="20C4D1BD"/>
    <w:rsid w:val="20C67AA8"/>
    <w:rsid w:val="20CD4374"/>
    <w:rsid w:val="20CD5EEB"/>
    <w:rsid w:val="20D507AD"/>
    <w:rsid w:val="20D61EF8"/>
    <w:rsid w:val="20D9165C"/>
    <w:rsid w:val="20DB5664"/>
    <w:rsid w:val="20DBE0B2"/>
    <w:rsid w:val="20E12FE4"/>
    <w:rsid w:val="20E778E6"/>
    <w:rsid w:val="20EAA129"/>
    <w:rsid w:val="20EB04C1"/>
    <w:rsid w:val="20F70B9D"/>
    <w:rsid w:val="20F7D0A4"/>
    <w:rsid w:val="20FAF996"/>
    <w:rsid w:val="21060BE1"/>
    <w:rsid w:val="21077B0F"/>
    <w:rsid w:val="2107F689"/>
    <w:rsid w:val="210D0F98"/>
    <w:rsid w:val="2113A6C2"/>
    <w:rsid w:val="21168693"/>
    <w:rsid w:val="2116ADA6"/>
    <w:rsid w:val="21175C29"/>
    <w:rsid w:val="211CF8D8"/>
    <w:rsid w:val="211F048F"/>
    <w:rsid w:val="211F87AC"/>
    <w:rsid w:val="2125FFD0"/>
    <w:rsid w:val="212CCBAF"/>
    <w:rsid w:val="212D5321"/>
    <w:rsid w:val="21332C3A"/>
    <w:rsid w:val="21340B0B"/>
    <w:rsid w:val="2138654F"/>
    <w:rsid w:val="213B4D84"/>
    <w:rsid w:val="213FEC1E"/>
    <w:rsid w:val="21401C42"/>
    <w:rsid w:val="214663A7"/>
    <w:rsid w:val="214A8E02"/>
    <w:rsid w:val="214AF9BD"/>
    <w:rsid w:val="214B43B1"/>
    <w:rsid w:val="21535323"/>
    <w:rsid w:val="215A0396"/>
    <w:rsid w:val="215BB336"/>
    <w:rsid w:val="215C5ED0"/>
    <w:rsid w:val="216340B7"/>
    <w:rsid w:val="21655D6E"/>
    <w:rsid w:val="21677FD0"/>
    <w:rsid w:val="2167ACF7"/>
    <w:rsid w:val="216CDC2A"/>
    <w:rsid w:val="216D37BB"/>
    <w:rsid w:val="217220D3"/>
    <w:rsid w:val="2172E888"/>
    <w:rsid w:val="217416CB"/>
    <w:rsid w:val="2174D2B1"/>
    <w:rsid w:val="217F9F84"/>
    <w:rsid w:val="2181938A"/>
    <w:rsid w:val="2186C435"/>
    <w:rsid w:val="219A7033"/>
    <w:rsid w:val="219F9952"/>
    <w:rsid w:val="21A476D8"/>
    <w:rsid w:val="21A50BF0"/>
    <w:rsid w:val="21A763DA"/>
    <w:rsid w:val="21A7B6C4"/>
    <w:rsid w:val="21AD84A3"/>
    <w:rsid w:val="21B341D9"/>
    <w:rsid w:val="21B4C4D9"/>
    <w:rsid w:val="21B4FC3B"/>
    <w:rsid w:val="21BB086E"/>
    <w:rsid w:val="21BB94C9"/>
    <w:rsid w:val="21BD6593"/>
    <w:rsid w:val="21C02614"/>
    <w:rsid w:val="21C8AA32"/>
    <w:rsid w:val="21CC7DAB"/>
    <w:rsid w:val="21CFDD45"/>
    <w:rsid w:val="21D1AFD5"/>
    <w:rsid w:val="21D47602"/>
    <w:rsid w:val="21DEAD1A"/>
    <w:rsid w:val="21E2E71D"/>
    <w:rsid w:val="21E6CFEB"/>
    <w:rsid w:val="21EC1236"/>
    <w:rsid w:val="21EEC3FA"/>
    <w:rsid w:val="21F1615F"/>
    <w:rsid w:val="22079C53"/>
    <w:rsid w:val="2208A87A"/>
    <w:rsid w:val="220D9CAF"/>
    <w:rsid w:val="220DEFDB"/>
    <w:rsid w:val="2210B36C"/>
    <w:rsid w:val="2212BB24"/>
    <w:rsid w:val="2216B862"/>
    <w:rsid w:val="2218DE96"/>
    <w:rsid w:val="221A5865"/>
    <w:rsid w:val="221BA048"/>
    <w:rsid w:val="22270C79"/>
    <w:rsid w:val="222793AC"/>
    <w:rsid w:val="222ABAE5"/>
    <w:rsid w:val="223C150A"/>
    <w:rsid w:val="2246074F"/>
    <w:rsid w:val="2247BAAC"/>
    <w:rsid w:val="224B3BC9"/>
    <w:rsid w:val="224B7F1E"/>
    <w:rsid w:val="224BCEAB"/>
    <w:rsid w:val="225B4952"/>
    <w:rsid w:val="225E5CB0"/>
    <w:rsid w:val="225E61B7"/>
    <w:rsid w:val="2268325C"/>
    <w:rsid w:val="226F5AD6"/>
    <w:rsid w:val="227531CE"/>
    <w:rsid w:val="227C4B01"/>
    <w:rsid w:val="228675A0"/>
    <w:rsid w:val="22871DEC"/>
    <w:rsid w:val="2294D655"/>
    <w:rsid w:val="22994343"/>
    <w:rsid w:val="229FD529"/>
    <w:rsid w:val="22A7F6BA"/>
    <w:rsid w:val="22AA3753"/>
    <w:rsid w:val="22AA9705"/>
    <w:rsid w:val="22B0BAB5"/>
    <w:rsid w:val="22B7A17F"/>
    <w:rsid w:val="22BBAD43"/>
    <w:rsid w:val="22C05243"/>
    <w:rsid w:val="22CAF7FD"/>
    <w:rsid w:val="22DAB2AC"/>
    <w:rsid w:val="22E0C4D9"/>
    <w:rsid w:val="22E5B107"/>
    <w:rsid w:val="22FB121E"/>
    <w:rsid w:val="23036565"/>
    <w:rsid w:val="23093E79"/>
    <w:rsid w:val="231812A6"/>
    <w:rsid w:val="231A97E3"/>
    <w:rsid w:val="231D014D"/>
    <w:rsid w:val="23204FA8"/>
    <w:rsid w:val="23205B23"/>
    <w:rsid w:val="23263E0B"/>
    <w:rsid w:val="2335EB8B"/>
    <w:rsid w:val="2335F36E"/>
    <w:rsid w:val="2337E861"/>
    <w:rsid w:val="233F0404"/>
    <w:rsid w:val="233FBBBE"/>
    <w:rsid w:val="23454ACB"/>
    <w:rsid w:val="2355221B"/>
    <w:rsid w:val="235F8F14"/>
    <w:rsid w:val="236A7AB2"/>
    <w:rsid w:val="237248D1"/>
    <w:rsid w:val="237C589D"/>
    <w:rsid w:val="237E0AAE"/>
    <w:rsid w:val="237F75FF"/>
    <w:rsid w:val="2385B85C"/>
    <w:rsid w:val="238803C9"/>
    <w:rsid w:val="238B46F0"/>
    <w:rsid w:val="239663D5"/>
    <w:rsid w:val="239BA578"/>
    <w:rsid w:val="23A348E7"/>
    <w:rsid w:val="23A3D91F"/>
    <w:rsid w:val="23AC03E3"/>
    <w:rsid w:val="23AE0EFC"/>
    <w:rsid w:val="23B8F156"/>
    <w:rsid w:val="23B8F29F"/>
    <w:rsid w:val="23B9BFB4"/>
    <w:rsid w:val="23BB3EB2"/>
    <w:rsid w:val="23C14E29"/>
    <w:rsid w:val="23C55F0C"/>
    <w:rsid w:val="23C87301"/>
    <w:rsid w:val="23C92C28"/>
    <w:rsid w:val="23CF50F9"/>
    <w:rsid w:val="23D9A04E"/>
    <w:rsid w:val="23DA2CC7"/>
    <w:rsid w:val="23DA704D"/>
    <w:rsid w:val="23DC8DEE"/>
    <w:rsid w:val="23E5E330"/>
    <w:rsid w:val="23E7338D"/>
    <w:rsid w:val="23EC536C"/>
    <w:rsid w:val="23EF63BA"/>
    <w:rsid w:val="23F511A8"/>
    <w:rsid w:val="23FB33A1"/>
    <w:rsid w:val="240652FC"/>
    <w:rsid w:val="240B0D75"/>
    <w:rsid w:val="240C674B"/>
    <w:rsid w:val="24108025"/>
    <w:rsid w:val="2415DB70"/>
    <w:rsid w:val="24187071"/>
    <w:rsid w:val="241D7D2E"/>
    <w:rsid w:val="241E593A"/>
    <w:rsid w:val="242089CB"/>
    <w:rsid w:val="242279F2"/>
    <w:rsid w:val="242C0489"/>
    <w:rsid w:val="24303AE5"/>
    <w:rsid w:val="24308326"/>
    <w:rsid w:val="2436C703"/>
    <w:rsid w:val="2437AB0C"/>
    <w:rsid w:val="24383CF5"/>
    <w:rsid w:val="243FDA90"/>
    <w:rsid w:val="244032B9"/>
    <w:rsid w:val="24467131"/>
    <w:rsid w:val="244D3B96"/>
    <w:rsid w:val="244FF14C"/>
    <w:rsid w:val="24521C2F"/>
    <w:rsid w:val="24542A9D"/>
    <w:rsid w:val="2458FE65"/>
    <w:rsid w:val="245DC2B5"/>
    <w:rsid w:val="24616DEA"/>
    <w:rsid w:val="24648584"/>
    <w:rsid w:val="2467318A"/>
    <w:rsid w:val="2467D0AB"/>
    <w:rsid w:val="24784E49"/>
    <w:rsid w:val="2478F5EE"/>
    <w:rsid w:val="247E15CE"/>
    <w:rsid w:val="24924724"/>
    <w:rsid w:val="2493A75F"/>
    <w:rsid w:val="2493D5E0"/>
    <w:rsid w:val="24951364"/>
    <w:rsid w:val="24A3C9B3"/>
    <w:rsid w:val="24A46B4C"/>
    <w:rsid w:val="24A4BD0C"/>
    <w:rsid w:val="24A5198D"/>
    <w:rsid w:val="24ADDA11"/>
    <w:rsid w:val="24B3520E"/>
    <w:rsid w:val="24B4E7DB"/>
    <w:rsid w:val="24B65073"/>
    <w:rsid w:val="24BE8E2F"/>
    <w:rsid w:val="24BFC18C"/>
    <w:rsid w:val="24C1B321"/>
    <w:rsid w:val="24C41027"/>
    <w:rsid w:val="24C51CA5"/>
    <w:rsid w:val="24C6F91E"/>
    <w:rsid w:val="24C772F3"/>
    <w:rsid w:val="24C79E57"/>
    <w:rsid w:val="24C900CD"/>
    <w:rsid w:val="24D22B2C"/>
    <w:rsid w:val="24DBDC65"/>
    <w:rsid w:val="24E00FBD"/>
    <w:rsid w:val="24E06B11"/>
    <w:rsid w:val="24E0AF3D"/>
    <w:rsid w:val="24E9A235"/>
    <w:rsid w:val="24EB0364"/>
    <w:rsid w:val="24F58504"/>
    <w:rsid w:val="24F7274B"/>
    <w:rsid w:val="24FB0436"/>
    <w:rsid w:val="250183B6"/>
    <w:rsid w:val="25032001"/>
    <w:rsid w:val="250BA271"/>
    <w:rsid w:val="25168AAF"/>
    <w:rsid w:val="251958BB"/>
    <w:rsid w:val="251BB0DE"/>
    <w:rsid w:val="251FC56E"/>
    <w:rsid w:val="2520DF62"/>
    <w:rsid w:val="252128F6"/>
    <w:rsid w:val="2529EE3F"/>
    <w:rsid w:val="252C5010"/>
    <w:rsid w:val="252CF5BE"/>
    <w:rsid w:val="252F06E8"/>
    <w:rsid w:val="25381258"/>
    <w:rsid w:val="253B9C4A"/>
    <w:rsid w:val="253CCAFC"/>
    <w:rsid w:val="2543C3A6"/>
    <w:rsid w:val="25512A58"/>
    <w:rsid w:val="25514078"/>
    <w:rsid w:val="2556B773"/>
    <w:rsid w:val="255BF2AA"/>
    <w:rsid w:val="2563CA13"/>
    <w:rsid w:val="25663CFD"/>
    <w:rsid w:val="256BDAF3"/>
    <w:rsid w:val="25740E7D"/>
    <w:rsid w:val="257A23D7"/>
    <w:rsid w:val="257A6D97"/>
    <w:rsid w:val="257C8E74"/>
    <w:rsid w:val="258520B3"/>
    <w:rsid w:val="25876BBD"/>
    <w:rsid w:val="258868A9"/>
    <w:rsid w:val="25895421"/>
    <w:rsid w:val="258ADA72"/>
    <w:rsid w:val="258F1EE5"/>
    <w:rsid w:val="258F7ACC"/>
    <w:rsid w:val="259ABB9C"/>
    <w:rsid w:val="259C3522"/>
    <w:rsid w:val="25A04F05"/>
    <w:rsid w:val="25A25ACE"/>
    <w:rsid w:val="25A4CB3B"/>
    <w:rsid w:val="25A69F3F"/>
    <w:rsid w:val="25A987E0"/>
    <w:rsid w:val="25B4FC74"/>
    <w:rsid w:val="25B77CF9"/>
    <w:rsid w:val="25BA9A39"/>
    <w:rsid w:val="25C1DFD5"/>
    <w:rsid w:val="25CAC9E4"/>
    <w:rsid w:val="25CBD6C0"/>
    <w:rsid w:val="25CC1648"/>
    <w:rsid w:val="25D43CF4"/>
    <w:rsid w:val="25D982B2"/>
    <w:rsid w:val="25D9B86E"/>
    <w:rsid w:val="25E30CE4"/>
    <w:rsid w:val="25E3C237"/>
    <w:rsid w:val="25FA1A54"/>
    <w:rsid w:val="25FF7A40"/>
    <w:rsid w:val="26079D86"/>
    <w:rsid w:val="26094E8E"/>
    <w:rsid w:val="261E95AD"/>
    <w:rsid w:val="26222AB5"/>
    <w:rsid w:val="2623A65E"/>
    <w:rsid w:val="262D3AE6"/>
    <w:rsid w:val="2636C0CE"/>
    <w:rsid w:val="26379748"/>
    <w:rsid w:val="2637B5AD"/>
    <w:rsid w:val="26396C51"/>
    <w:rsid w:val="263C5925"/>
    <w:rsid w:val="26401BC3"/>
    <w:rsid w:val="2647CD5A"/>
    <w:rsid w:val="264DA899"/>
    <w:rsid w:val="265173AA"/>
    <w:rsid w:val="265277DE"/>
    <w:rsid w:val="2654F510"/>
    <w:rsid w:val="265B4927"/>
    <w:rsid w:val="265BECD2"/>
    <w:rsid w:val="2664B3C5"/>
    <w:rsid w:val="2679E169"/>
    <w:rsid w:val="267C6EC6"/>
    <w:rsid w:val="267FAB21"/>
    <w:rsid w:val="26816269"/>
    <w:rsid w:val="2682E14D"/>
    <w:rsid w:val="2691A46B"/>
    <w:rsid w:val="26923749"/>
    <w:rsid w:val="2698B84E"/>
    <w:rsid w:val="2699BD2F"/>
    <w:rsid w:val="269CB5FF"/>
    <w:rsid w:val="269EF931"/>
    <w:rsid w:val="26A0547A"/>
    <w:rsid w:val="26A53A9F"/>
    <w:rsid w:val="26A6BE61"/>
    <w:rsid w:val="26A839BD"/>
    <w:rsid w:val="26AC299C"/>
    <w:rsid w:val="26B3B8A6"/>
    <w:rsid w:val="26B5B3A6"/>
    <w:rsid w:val="26B8A705"/>
    <w:rsid w:val="26B8C84D"/>
    <w:rsid w:val="26B8E595"/>
    <w:rsid w:val="26BAB516"/>
    <w:rsid w:val="26C215EC"/>
    <w:rsid w:val="26C83D6A"/>
    <w:rsid w:val="26D05C41"/>
    <w:rsid w:val="26D7BC1A"/>
    <w:rsid w:val="26D917B4"/>
    <w:rsid w:val="26DC5C7C"/>
    <w:rsid w:val="26DD18F5"/>
    <w:rsid w:val="26E12ABC"/>
    <w:rsid w:val="26E39064"/>
    <w:rsid w:val="26E7F06D"/>
    <w:rsid w:val="26EAFE58"/>
    <w:rsid w:val="26EF0599"/>
    <w:rsid w:val="26EFE014"/>
    <w:rsid w:val="26F4257E"/>
    <w:rsid w:val="2702D88D"/>
    <w:rsid w:val="2705CFE9"/>
    <w:rsid w:val="270BDF96"/>
    <w:rsid w:val="270CC6F2"/>
    <w:rsid w:val="2710B8C2"/>
    <w:rsid w:val="271404C5"/>
    <w:rsid w:val="27151BC0"/>
    <w:rsid w:val="27172FA1"/>
    <w:rsid w:val="2718EBE4"/>
    <w:rsid w:val="2719AE1E"/>
    <w:rsid w:val="271A928A"/>
    <w:rsid w:val="271B14FE"/>
    <w:rsid w:val="2722201F"/>
    <w:rsid w:val="2732D047"/>
    <w:rsid w:val="27338DB1"/>
    <w:rsid w:val="27342910"/>
    <w:rsid w:val="27352812"/>
    <w:rsid w:val="273E629D"/>
    <w:rsid w:val="2742B201"/>
    <w:rsid w:val="27436A0F"/>
    <w:rsid w:val="2748C35A"/>
    <w:rsid w:val="274ED439"/>
    <w:rsid w:val="27523888"/>
    <w:rsid w:val="27540E42"/>
    <w:rsid w:val="2754D99D"/>
    <w:rsid w:val="2756D5F2"/>
    <w:rsid w:val="275CB818"/>
    <w:rsid w:val="27665B57"/>
    <w:rsid w:val="27690F8E"/>
    <w:rsid w:val="276A4A2A"/>
    <w:rsid w:val="276B4425"/>
    <w:rsid w:val="276C7143"/>
    <w:rsid w:val="2774D3B7"/>
    <w:rsid w:val="27750A36"/>
    <w:rsid w:val="277EFAEC"/>
    <w:rsid w:val="278F6C4C"/>
    <w:rsid w:val="27950BAD"/>
    <w:rsid w:val="279C4273"/>
    <w:rsid w:val="279CA8C3"/>
    <w:rsid w:val="27A103D7"/>
    <w:rsid w:val="27A26107"/>
    <w:rsid w:val="27AD94AD"/>
    <w:rsid w:val="27B43E6C"/>
    <w:rsid w:val="27B5B7A7"/>
    <w:rsid w:val="27B790C4"/>
    <w:rsid w:val="27C2184F"/>
    <w:rsid w:val="27D51FF4"/>
    <w:rsid w:val="27D6B717"/>
    <w:rsid w:val="27DF0CB3"/>
    <w:rsid w:val="27E12230"/>
    <w:rsid w:val="27E234AB"/>
    <w:rsid w:val="27E580C9"/>
    <w:rsid w:val="27E6DF78"/>
    <w:rsid w:val="27E99AE9"/>
    <w:rsid w:val="27EA2369"/>
    <w:rsid w:val="27EAB161"/>
    <w:rsid w:val="27F2B81A"/>
    <w:rsid w:val="27F6375F"/>
    <w:rsid w:val="27FB640D"/>
    <w:rsid w:val="28006115"/>
    <w:rsid w:val="28080A74"/>
    <w:rsid w:val="2819A920"/>
    <w:rsid w:val="281C47E2"/>
    <w:rsid w:val="28273C72"/>
    <w:rsid w:val="2828D8ED"/>
    <w:rsid w:val="2830ADC5"/>
    <w:rsid w:val="28326521"/>
    <w:rsid w:val="2834F20E"/>
    <w:rsid w:val="283D6E44"/>
    <w:rsid w:val="283DCB0B"/>
    <w:rsid w:val="2841CF95"/>
    <w:rsid w:val="28494FCD"/>
    <w:rsid w:val="284A2874"/>
    <w:rsid w:val="284F3A8F"/>
    <w:rsid w:val="28551D7F"/>
    <w:rsid w:val="28556E8B"/>
    <w:rsid w:val="2856AE2D"/>
    <w:rsid w:val="28572114"/>
    <w:rsid w:val="285DD267"/>
    <w:rsid w:val="2861D767"/>
    <w:rsid w:val="28631895"/>
    <w:rsid w:val="28663AC6"/>
    <w:rsid w:val="2870B6F7"/>
    <w:rsid w:val="2870CDF5"/>
    <w:rsid w:val="28723B96"/>
    <w:rsid w:val="288281E8"/>
    <w:rsid w:val="288B60CA"/>
    <w:rsid w:val="288F6E39"/>
    <w:rsid w:val="2898B2CD"/>
    <w:rsid w:val="289EF69F"/>
    <w:rsid w:val="289FE8F5"/>
    <w:rsid w:val="28A1C48C"/>
    <w:rsid w:val="28A5BA3B"/>
    <w:rsid w:val="28A7A383"/>
    <w:rsid w:val="28A996F4"/>
    <w:rsid w:val="28AABD72"/>
    <w:rsid w:val="28AB51AF"/>
    <w:rsid w:val="28AEB96B"/>
    <w:rsid w:val="28AFEF31"/>
    <w:rsid w:val="28B31F31"/>
    <w:rsid w:val="28BA3D54"/>
    <w:rsid w:val="28BD630C"/>
    <w:rsid w:val="28BE73E7"/>
    <w:rsid w:val="28BF6391"/>
    <w:rsid w:val="28C1CE64"/>
    <w:rsid w:val="28C235AC"/>
    <w:rsid w:val="28CFEFDC"/>
    <w:rsid w:val="28D2F402"/>
    <w:rsid w:val="28D4502F"/>
    <w:rsid w:val="28DDF53F"/>
    <w:rsid w:val="28E410C4"/>
    <w:rsid w:val="28ECB9C0"/>
    <w:rsid w:val="28EDB01D"/>
    <w:rsid w:val="28F8CF99"/>
    <w:rsid w:val="28FCB955"/>
    <w:rsid w:val="28FCBDD8"/>
    <w:rsid w:val="28FD4938"/>
    <w:rsid w:val="290123F6"/>
    <w:rsid w:val="290C2AA8"/>
    <w:rsid w:val="2914DF2D"/>
    <w:rsid w:val="2915CB4B"/>
    <w:rsid w:val="291D3A54"/>
    <w:rsid w:val="292157AB"/>
    <w:rsid w:val="29263F79"/>
    <w:rsid w:val="2928D7B3"/>
    <w:rsid w:val="29292645"/>
    <w:rsid w:val="292ADA45"/>
    <w:rsid w:val="2930D2E5"/>
    <w:rsid w:val="293976D5"/>
    <w:rsid w:val="293A7A86"/>
    <w:rsid w:val="293D6FC1"/>
    <w:rsid w:val="293EC647"/>
    <w:rsid w:val="29439200"/>
    <w:rsid w:val="2947D9F6"/>
    <w:rsid w:val="29486D11"/>
    <w:rsid w:val="294AA044"/>
    <w:rsid w:val="295B9137"/>
    <w:rsid w:val="29604B6B"/>
    <w:rsid w:val="2962213D"/>
    <w:rsid w:val="296614AC"/>
    <w:rsid w:val="296F254F"/>
    <w:rsid w:val="2972F66B"/>
    <w:rsid w:val="297366E4"/>
    <w:rsid w:val="2973701D"/>
    <w:rsid w:val="2978F516"/>
    <w:rsid w:val="297D10AE"/>
    <w:rsid w:val="2980E0DA"/>
    <w:rsid w:val="2981BB3B"/>
    <w:rsid w:val="29893195"/>
    <w:rsid w:val="298B5AC8"/>
    <w:rsid w:val="299435A3"/>
    <w:rsid w:val="299484A9"/>
    <w:rsid w:val="299586B3"/>
    <w:rsid w:val="299AC31E"/>
    <w:rsid w:val="29A36E41"/>
    <w:rsid w:val="29A88043"/>
    <w:rsid w:val="29AF3C82"/>
    <w:rsid w:val="29B1482A"/>
    <w:rsid w:val="29B346DE"/>
    <w:rsid w:val="29B5B9A0"/>
    <w:rsid w:val="29B91D04"/>
    <w:rsid w:val="29BC738E"/>
    <w:rsid w:val="29C33ECD"/>
    <w:rsid w:val="29C416B2"/>
    <w:rsid w:val="29C783E3"/>
    <w:rsid w:val="29C88D0B"/>
    <w:rsid w:val="29CA65EB"/>
    <w:rsid w:val="29D0EA91"/>
    <w:rsid w:val="29D145C9"/>
    <w:rsid w:val="29D43C24"/>
    <w:rsid w:val="29D46B40"/>
    <w:rsid w:val="29D721BA"/>
    <w:rsid w:val="29D8381F"/>
    <w:rsid w:val="29DB1AB5"/>
    <w:rsid w:val="29E7EF70"/>
    <w:rsid w:val="29EDA915"/>
    <w:rsid w:val="29F6084B"/>
    <w:rsid w:val="29F779CA"/>
    <w:rsid w:val="29FBC44F"/>
    <w:rsid w:val="29FD3F50"/>
    <w:rsid w:val="29FE2562"/>
    <w:rsid w:val="2A02E5BA"/>
    <w:rsid w:val="2A0424F5"/>
    <w:rsid w:val="2A0742F9"/>
    <w:rsid w:val="2A07AE14"/>
    <w:rsid w:val="2A0BCFC1"/>
    <w:rsid w:val="2A11A503"/>
    <w:rsid w:val="2A19BA43"/>
    <w:rsid w:val="2A1A8067"/>
    <w:rsid w:val="2A1CEBDE"/>
    <w:rsid w:val="2A2247A6"/>
    <w:rsid w:val="2A229170"/>
    <w:rsid w:val="2A25BB41"/>
    <w:rsid w:val="2A2A3AFC"/>
    <w:rsid w:val="2A2B98E3"/>
    <w:rsid w:val="2A2D9BA5"/>
    <w:rsid w:val="2A2E54A4"/>
    <w:rsid w:val="2A3D303F"/>
    <w:rsid w:val="2A419407"/>
    <w:rsid w:val="2A46B9D1"/>
    <w:rsid w:val="2A4F380A"/>
    <w:rsid w:val="2A51EBD2"/>
    <w:rsid w:val="2A5338FF"/>
    <w:rsid w:val="2A5D271F"/>
    <w:rsid w:val="2A6718F5"/>
    <w:rsid w:val="2A6968A8"/>
    <w:rsid w:val="2A6D9DC9"/>
    <w:rsid w:val="2A70AD65"/>
    <w:rsid w:val="2A74E8CC"/>
    <w:rsid w:val="2A761208"/>
    <w:rsid w:val="2A7DF014"/>
    <w:rsid w:val="2A803F3A"/>
    <w:rsid w:val="2A827831"/>
    <w:rsid w:val="2A838CB7"/>
    <w:rsid w:val="2A88323C"/>
    <w:rsid w:val="2A8988F1"/>
    <w:rsid w:val="2A8A8C19"/>
    <w:rsid w:val="2A8D0DD3"/>
    <w:rsid w:val="2A9107D7"/>
    <w:rsid w:val="2A918811"/>
    <w:rsid w:val="2A92D32F"/>
    <w:rsid w:val="2A941122"/>
    <w:rsid w:val="2A94E3B4"/>
    <w:rsid w:val="2A9F3C1A"/>
    <w:rsid w:val="2AA04C76"/>
    <w:rsid w:val="2AAAEEE2"/>
    <w:rsid w:val="2AAF6041"/>
    <w:rsid w:val="2AB0003C"/>
    <w:rsid w:val="2AB28C76"/>
    <w:rsid w:val="2ACBC75A"/>
    <w:rsid w:val="2ACD124B"/>
    <w:rsid w:val="2ACE4EE0"/>
    <w:rsid w:val="2ACF43E8"/>
    <w:rsid w:val="2AD041BD"/>
    <w:rsid w:val="2AD4EB99"/>
    <w:rsid w:val="2AD898EB"/>
    <w:rsid w:val="2AD8E203"/>
    <w:rsid w:val="2AD8FDC6"/>
    <w:rsid w:val="2ADF12EE"/>
    <w:rsid w:val="2AE039D7"/>
    <w:rsid w:val="2AE365F7"/>
    <w:rsid w:val="2AE4EDC8"/>
    <w:rsid w:val="2AE5DF32"/>
    <w:rsid w:val="2AEED4AB"/>
    <w:rsid w:val="2AF0CD1F"/>
    <w:rsid w:val="2AF3A6C6"/>
    <w:rsid w:val="2AF808EA"/>
    <w:rsid w:val="2AF87140"/>
    <w:rsid w:val="2AF9B3C3"/>
    <w:rsid w:val="2AFD1730"/>
    <w:rsid w:val="2B017D62"/>
    <w:rsid w:val="2B0F5782"/>
    <w:rsid w:val="2B13C2C1"/>
    <w:rsid w:val="2B17C999"/>
    <w:rsid w:val="2B1F8832"/>
    <w:rsid w:val="2B2654C5"/>
    <w:rsid w:val="2B2D2C0D"/>
    <w:rsid w:val="2B2EC5FB"/>
    <w:rsid w:val="2B34F6CB"/>
    <w:rsid w:val="2B370548"/>
    <w:rsid w:val="2B380223"/>
    <w:rsid w:val="2B382848"/>
    <w:rsid w:val="2B39DC8E"/>
    <w:rsid w:val="2B3C31FA"/>
    <w:rsid w:val="2B3E6548"/>
    <w:rsid w:val="2B4C5BF0"/>
    <w:rsid w:val="2B4D4E41"/>
    <w:rsid w:val="2B509A7E"/>
    <w:rsid w:val="2B50B293"/>
    <w:rsid w:val="2B5B75F2"/>
    <w:rsid w:val="2B5BABCF"/>
    <w:rsid w:val="2B5DE400"/>
    <w:rsid w:val="2B5E6058"/>
    <w:rsid w:val="2B60BA34"/>
    <w:rsid w:val="2B61D2D4"/>
    <w:rsid w:val="2B634A5E"/>
    <w:rsid w:val="2B64863F"/>
    <w:rsid w:val="2B66D200"/>
    <w:rsid w:val="2B684A64"/>
    <w:rsid w:val="2B69C699"/>
    <w:rsid w:val="2B6C28D2"/>
    <w:rsid w:val="2B77033C"/>
    <w:rsid w:val="2B7775C3"/>
    <w:rsid w:val="2B790D5A"/>
    <w:rsid w:val="2B83DFB1"/>
    <w:rsid w:val="2B87583D"/>
    <w:rsid w:val="2B8975D4"/>
    <w:rsid w:val="2B8DFA50"/>
    <w:rsid w:val="2B8E29BF"/>
    <w:rsid w:val="2B8E932B"/>
    <w:rsid w:val="2B9070C4"/>
    <w:rsid w:val="2B998277"/>
    <w:rsid w:val="2B9DB173"/>
    <w:rsid w:val="2BA305EA"/>
    <w:rsid w:val="2BA7A3D2"/>
    <w:rsid w:val="2BAB233F"/>
    <w:rsid w:val="2BAC0E74"/>
    <w:rsid w:val="2BAE6DDE"/>
    <w:rsid w:val="2BB65794"/>
    <w:rsid w:val="2BB967AE"/>
    <w:rsid w:val="2BBE70EC"/>
    <w:rsid w:val="2BC155E1"/>
    <w:rsid w:val="2BC27825"/>
    <w:rsid w:val="2BC298B0"/>
    <w:rsid w:val="2BCBF618"/>
    <w:rsid w:val="2BCD7D13"/>
    <w:rsid w:val="2BCE6962"/>
    <w:rsid w:val="2BD5AA29"/>
    <w:rsid w:val="2BD95755"/>
    <w:rsid w:val="2BDA3A53"/>
    <w:rsid w:val="2BDD765F"/>
    <w:rsid w:val="2BDECAD1"/>
    <w:rsid w:val="2BE28975"/>
    <w:rsid w:val="2BE5CC20"/>
    <w:rsid w:val="2BE61835"/>
    <w:rsid w:val="2BE8E1DE"/>
    <w:rsid w:val="2BEDF806"/>
    <w:rsid w:val="2BEEC91B"/>
    <w:rsid w:val="2BFEA0A9"/>
    <w:rsid w:val="2C023255"/>
    <w:rsid w:val="2C058678"/>
    <w:rsid w:val="2C06E253"/>
    <w:rsid w:val="2C07E024"/>
    <w:rsid w:val="2C093993"/>
    <w:rsid w:val="2C0BBE76"/>
    <w:rsid w:val="2C0C2333"/>
    <w:rsid w:val="2C0CB42E"/>
    <w:rsid w:val="2C153539"/>
    <w:rsid w:val="2C19B5F6"/>
    <w:rsid w:val="2C1DEA44"/>
    <w:rsid w:val="2C1F60B0"/>
    <w:rsid w:val="2C26D107"/>
    <w:rsid w:val="2C28098B"/>
    <w:rsid w:val="2C317D64"/>
    <w:rsid w:val="2C374BF9"/>
    <w:rsid w:val="2C37DDCF"/>
    <w:rsid w:val="2C381791"/>
    <w:rsid w:val="2C3B01BE"/>
    <w:rsid w:val="2C3D7B67"/>
    <w:rsid w:val="2C3D9118"/>
    <w:rsid w:val="2C3E92C3"/>
    <w:rsid w:val="2C415A99"/>
    <w:rsid w:val="2C426313"/>
    <w:rsid w:val="2C4BAE45"/>
    <w:rsid w:val="2C4F1C2D"/>
    <w:rsid w:val="2C558A65"/>
    <w:rsid w:val="2C588EA5"/>
    <w:rsid w:val="2C59CAAB"/>
    <w:rsid w:val="2C5A152C"/>
    <w:rsid w:val="2C5E951A"/>
    <w:rsid w:val="2C655A59"/>
    <w:rsid w:val="2C663DD4"/>
    <w:rsid w:val="2C67E1B8"/>
    <w:rsid w:val="2C6B92B1"/>
    <w:rsid w:val="2C6D47A1"/>
    <w:rsid w:val="2C700196"/>
    <w:rsid w:val="2C7643B9"/>
    <w:rsid w:val="2C7F7903"/>
    <w:rsid w:val="2C7FADD7"/>
    <w:rsid w:val="2C8351A9"/>
    <w:rsid w:val="2C85B6B1"/>
    <w:rsid w:val="2C8D5A7F"/>
    <w:rsid w:val="2C8EB641"/>
    <w:rsid w:val="2C908E1C"/>
    <w:rsid w:val="2C9B6A2A"/>
    <w:rsid w:val="2CA75674"/>
    <w:rsid w:val="2CA94867"/>
    <w:rsid w:val="2CAA5A86"/>
    <w:rsid w:val="2CAB1077"/>
    <w:rsid w:val="2CAB2C65"/>
    <w:rsid w:val="2CB1B81F"/>
    <w:rsid w:val="2CB3FFD7"/>
    <w:rsid w:val="2CB7C1FB"/>
    <w:rsid w:val="2CB92952"/>
    <w:rsid w:val="2CBB324B"/>
    <w:rsid w:val="2CBD6D37"/>
    <w:rsid w:val="2CC81ADD"/>
    <w:rsid w:val="2CCB2D2F"/>
    <w:rsid w:val="2CCB4C58"/>
    <w:rsid w:val="2CCBD557"/>
    <w:rsid w:val="2CD1A02F"/>
    <w:rsid w:val="2CDA5FE7"/>
    <w:rsid w:val="2CDEDB90"/>
    <w:rsid w:val="2CE449EF"/>
    <w:rsid w:val="2CE54957"/>
    <w:rsid w:val="2CF1676D"/>
    <w:rsid w:val="2CF51C22"/>
    <w:rsid w:val="2CF68005"/>
    <w:rsid w:val="2CFB84B2"/>
    <w:rsid w:val="2CFEC130"/>
    <w:rsid w:val="2D0095A8"/>
    <w:rsid w:val="2D011DA9"/>
    <w:rsid w:val="2D018492"/>
    <w:rsid w:val="2D044F06"/>
    <w:rsid w:val="2D06CEE5"/>
    <w:rsid w:val="2D07D68B"/>
    <w:rsid w:val="2D07EAEB"/>
    <w:rsid w:val="2D09428B"/>
    <w:rsid w:val="2D173639"/>
    <w:rsid w:val="2D1EB44B"/>
    <w:rsid w:val="2D205ABD"/>
    <w:rsid w:val="2D26A338"/>
    <w:rsid w:val="2D276CC4"/>
    <w:rsid w:val="2D28920A"/>
    <w:rsid w:val="2D2C4537"/>
    <w:rsid w:val="2D2E8803"/>
    <w:rsid w:val="2D2F977C"/>
    <w:rsid w:val="2D30B902"/>
    <w:rsid w:val="2D325960"/>
    <w:rsid w:val="2D3BD034"/>
    <w:rsid w:val="2D3CE1B5"/>
    <w:rsid w:val="2D3E0E02"/>
    <w:rsid w:val="2D420CCC"/>
    <w:rsid w:val="2D4434BE"/>
    <w:rsid w:val="2D44C7FE"/>
    <w:rsid w:val="2D468077"/>
    <w:rsid w:val="2D4B1678"/>
    <w:rsid w:val="2D4C6D1D"/>
    <w:rsid w:val="2D4F5C4D"/>
    <w:rsid w:val="2D506231"/>
    <w:rsid w:val="2D517BFD"/>
    <w:rsid w:val="2D52AEBA"/>
    <w:rsid w:val="2D56D313"/>
    <w:rsid w:val="2D579726"/>
    <w:rsid w:val="2D5857E4"/>
    <w:rsid w:val="2D5B3316"/>
    <w:rsid w:val="2D5C1180"/>
    <w:rsid w:val="2D6792E6"/>
    <w:rsid w:val="2D6E03DD"/>
    <w:rsid w:val="2D6FDDCB"/>
    <w:rsid w:val="2D72ABAB"/>
    <w:rsid w:val="2D737896"/>
    <w:rsid w:val="2D753FBF"/>
    <w:rsid w:val="2D7704B8"/>
    <w:rsid w:val="2D775A5C"/>
    <w:rsid w:val="2D7D53AA"/>
    <w:rsid w:val="2D80F7EB"/>
    <w:rsid w:val="2D811350"/>
    <w:rsid w:val="2D914B6F"/>
    <w:rsid w:val="2D95A359"/>
    <w:rsid w:val="2D97359A"/>
    <w:rsid w:val="2D9C1E6A"/>
    <w:rsid w:val="2D9EA6BD"/>
    <w:rsid w:val="2DA55A52"/>
    <w:rsid w:val="2DA93803"/>
    <w:rsid w:val="2DAB9827"/>
    <w:rsid w:val="2DABF99A"/>
    <w:rsid w:val="2DAF5966"/>
    <w:rsid w:val="2DB02E32"/>
    <w:rsid w:val="2DB1AD1D"/>
    <w:rsid w:val="2DB7F109"/>
    <w:rsid w:val="2DB91514"/>
    <w:rsid w:val="2DBED893"/>
    <w:rsid w:val="2DC6937D"/>
    <w:rsid w:val="2DC8FE31"/>
    <w:rsid w:val="2DD371C1"/>
    <w:rsid w:val="2DD51821"/>
    <w:rsid w:val="2DD69857"/>
    <w:rsid w:val="2DD8162B"/>
    <w:rsid w:val="2DD840BF"/>
    <w:rsid w:val="2DDE2D16"/>
    <w:rsid w:val="2DE38F81"/>
    <w:rsid w:val="2DE599EF"/>
    <w:rsid w:val="2DE5F2D0"/>
    <w:rsid w:val="2DED8561"/>
    <w:rsid w:val="2DF762BD"/>
    <w:rsid w:val="2E02874D"/>
    <w:rsid w:val="2E03FBA3"/>
    <w:rsid w:val="2E066927"/>
    <w:rsid w:val="2E096250"/>
    <w:rsid w:val="2E09D654"/>
    <w:rsid w:val="2E0CF2C0"/>
    <w:rsid w:val="2E17DAC3"/>
    <w:rsid w:val="2E19CEAA"/>
    <w:rsid w:val="2E237E6B"/>
    <w:rsid w:val="2E24C8C4"/>
    <w:rsid w:val="2E25B0C0"/>
    <w:rsid w:val="2E2BE918"/>
    <w:rsid w:val="2E2CC417"/>
    <w:rsid w:val="2E2E00D1"/>
    <w:rsid w:val="2E2E62AF"/>
    <w:rsid w:val="2E35D0BC"/>
    <w:rsid w:val="2E38278D"/>
    <w:rsid w:val="2E3D8A6F"/>
    <w:rsid w:val="2E47DF05"/>
    <w:rsid w:val="2E4ABCDD"/>
    <w:rsid w:val="2E4C5FEA"/>
    <w:rsid w:val="2E4CACD3"/>
    <w:rsid w:val="2E582F0B"/>
    <w:rsid w:val="2E61BB21"/>
    <w:rsid w:val="2E6202EC"/>
    <w:rsid w:val="2E658DEA"/>
    <w:rsid w:val="2E69E46A"/>
    <w:rsid w:val="2E6B0DB7"/>
    <w:rsid w:val="2E6B8ED2"/>
    <w:rsid w:val="2E6DE200"/>
    <w:rsid w:val="2E727C08"/>
    <w:rsid w:val="2E78DEC2"/>
    <w:rsid w:val="2E7EDA9D"/>
    <w:rsid w:val="2E7F48ED"/>
    <w:rsid w:val="2E7FD417"/>
    <w:rsid w:val="2E82E7DE"/>
    <w:rsid w:val="2E891136"/>
    <w:rsid w:val="2E90A8D2"/>
    <w:rsid w:val="2E916D67"/>
    <w:rsid w:val="2E9417DA"/>
    <w:rsid w:val="2E98B651"/>
    <w:rsid w:val="2E9F3E1D"/>
    <w:rsid w:val="2EA2BDF1"/>
    <w:rsid w:val="2EA3FAC8"/>
    <w:rsid w:val="2EAD3B0A"/>
    <w:rsid w:val="2EB2795A"/>
    <w:rsid w:val="2EB4B005"/>
    <w:rsid w:val="2EBE4B1E"/>
    <w:rsid w:val="2EC234A5"/>
    <w:rsid w:val="2EC2FEFB"/>
    <w:rsid w:val="2EC3693F"/>
    <w:rsid w:val="2EC4D235"/>
    <w:rsid w:val="2EC8BB75"/>
    <w:rsid w:val="2ECD43F6"/>
    <w:rsid w:val="2ECD5DAA"/>
    <w:rsid w:val="2ED17227"/>
    <w:rsid w:val="2ED4B5D8"/>
    <w:rsid w:val="2ED61A79"/>
    <w:rsid w:val="2ED81B81"/>
    <w:rsid w:val="2ED8FA8B"/>
    <w:rsid w:val="2EE1DCA8"/>
    <w:rsid w:val="2EE34BA4"/>
    <w:rsid w:val="2EE5F308"/>
    <w:rsid w:val="2EE8D541"/>
    <w:rsid w:val="2EEAA45E"/>
    <w:rsid w:val="2EF4F51B"/>
    <w:rsid w:val="2EF87470"/>
    <w:rsid w:val="2EFA2454"/>
    <w:rsid w:val="2EFB95F6"/>
    <w:rsid w:val="2EFDD6C1"/>
    <w:rsid w:val="2F054978"/>
    <w:rsid w:val="2F0572B5"/>
    <w:rsid w:val="2F064793"/>
    <w:rsid w:val="2F06F118"/>
    <w:rsid w:val="2F0B9FE0"/>
    <w:rsid w:val="2F132EEC"/>
    <w:rsid w:val="2F13DBFA"/>
    <w:rsid w:val="2F14B301"/>
    <w:rsid w:val="2F184516"/>
    <w:rsid w:val="2F1F12BA"/>
    <w:rsid w:val="2F286B84"/>
    <w:rsid w:val="2F294F06"/>
    <w:rsid w:val="2F29B174"/>
    <w:rsid w:val="2F3BE060"/>
    <w:rsid w:val="2F3C1D3D"/>
    <w:rsid w:val="2F3F257A"/>
    <w:rsid w:val="2F436BC4"/>
    <w:rsid w:val="2F44D2B5"/>
    <w:rsid w:val="2F4749A3"/>
    <w:rsid w:val="2F4BD2F7"/>
    <w:rsid w:val="2F4D55BC"/>
    <w:rsid w:val="2F52B8B6"/>
    <w:rsid w:val="2F547FFE"/>
    <w:rsid w:val="2F5615F8"/>
    <w:rsid w:val="2F56B008"/>
    <w:rsid w:val="2F5A3F8A"/>
    <w:rsid w:val="2F5BBEE4"/>
    <w:rsid w:val="2F5E11B6"/>
    <w:rsid w:val="2F656DE7"/>
    <w:rsid w:val="2F67ED06"/>
    <w:rsid w:val="2F71A235"/>
    <w:rsid w:val="2F76A7E0"/>
    <w:rsid w:val="2F8034F4"/>
    <w:rsid w:val="2F8169B1"/>
    <w:rsid w:val="2F81C65E"/>
    <w:rsid w:val="2F825BC8"/>
    <w:rsid w:val="2F8BCF70"/>
    <w:rsid w:val="2F8F32EB"/>
    <w:rsid w:val="2F92CD0A"/>
    <w:rsid w:val="2F94DBA2"/>
    <w:rsid w:val="2F99C3D1"/>
    <w:rsid w:val="2F99EB79"/>
    <w:rsid w:val="2FA5172A"/>
    <w:rsid w:val="2FA603E8"/>
    <w:rsid w:val="2FAA0660"/>
    <w:rsid w:val="2FAA4DCC"/>
    <w:rsid w:val="2FB67D7A"/>
    <w:rsid w:val="2FB821F9"/>
    <w:rsid w:val="2FBD8EEB"/>
    <w:rsid w:val="2FC7D8DD"/>
    <w:rsid w:val="2FC8FE31"/>
    <w:rsid w:val="2FCEBFE9"/>
    <w:rsid w:val="2FF00A07"/>
    <w:rsid w:val="2FF1942A"/>
    <w:rsid w:val="2FF325E6"/>
    <w:rsid w:val="2FF5516A"/>
    <w:rsid w:val="2FF6FEFD"/>
    <w:rsid w:val="2FFE9A31"/>
    <w:rsid w:val="2FFFDF46"/>
    <w:rsid w:val="3000A2E7"/>
    <w:rsid w:val="30016BE4"/>
    <w:rsid w:val="3006B632"/>
    <w:rsid w:val="30080F11"/>
    <w:rsid w:val="300B08AF"/>
    <w:rsid w:val="300B8510"/>
    <w:rsid w:val="30113B7A"/>
    <w:rsid w:val="3011E1DC"/>
    <w:rsid w:val="3014A708"/>
    <w:rsid w:val="3016E324"/>
    <w:rsid w:val="301B5396"/>
    <w:rsid w:val="301BBF70"/>
    <w:rsid w:val="301C6688"/>
    <w:rsid w:val="301D821A"/>
    <w:rsid w:val="3021E229"/>
    <w:rsid w:val="30230B3E"/>
    <w:rsid w:val="3024EEC6"/>
    <w:rsid w:val="302C5AE6"/>
    <w:rsid w:val="303260EF"/>
    <w:rsid w:val="30352751"/>
    <w:rsid w:val="3035DB73"/>
    <w:rsid w:val="3042017D"/>
    <w:rsid w:val="30449330"/>
    <w:rsid w:val="3044A4C1"/>
    <w:rsid w:val="3044D281"/>
    <w:rsid w:val="304D65E1"/>
    <w:rsid w:val="30522E19"/>
    <w:rsid w:val="30527DD2"/>
    <w:rsid w:val="305CDDF9"/>
    <w:rsid w:val="3065DECC"/>
    <w:rsid w:val="306D54E6"/>
    <w:rsid w:val="30738C83"/>
    <w:rsid w:val="30771CAB"/>
    <w:rsid w:val="3079C6A2"/>
    <w:rsid w:val="307F7385"/>
    <w:rsid w:val="3080D7BA"/>
    <w:rsid w:val="308734EE"/>
    <w:rsid w:val="308C33F0"/>
    <w:rsid w:val="308DCB21"/>
    <w:rsid w:val="3098051D"/>
    <w:rsid w:val="309C0B29"/>
    <w:rsid w:val="309DEF8F"/>
    <w:rsid w:val="30A3A468"/>
    <w:rsid w:val="30A4321F"/>
    <w:rsid w:val="30A4B449"/>
    <w:rsid w:val="30A922F0"/>
    <w:rsid w:val="30A944D8"/>
    <w:rsid w:val="30A9ADD1"/>
    <w:rsid w:val="30B0D499"/>
    <w:rsid w:val="30BA5156"/>
    <w:rsid w:val="30BA9F7A"/>
    <w:rsid w:val="30BDFF6A"/>
    <w:rsid w:val="30C6B735"/>
    <w:rsid w:val="30CB2F56"/>
    <w:rsid w:val="30CC178B"/>
    <w:rsid w:val="30CEFA9D"/>
    <w:rsid w:val="30CF3CEE"/>
    <w:rsid w:val="30D02C08"/>
    <w:rsid w:val="30D339DB"/>
    <w:rsid w:val="30D62970"/>
    <w:rsid w:val="30D881F7"/>
    <w:rsid w:val="30D9157C"/>
    <w:rsid w:val="30D955AC"/>
    <w:rsid w:val="30DC87B7"/>
    <w:rsid w:val="30E50C77"/>
    <w:rsid w:val="30E6BACD"/>
    <w:rsid w:val="30E7A374"/>
    <w:rsid w:val="30E9B4FD"/>
    <w:rsid w:val="30EC43D6"/>
    <w:rsid w:val="30ECB9F3"/>
    <w:rsid w:val="30F1FCF3"/>
    <w:rsid w:val="30F54722"/>
    <w:rsid w:val="30FA2BB4"/>
    <w:rsid w:val="31066471"/>
    <w:rsid w:val="310C94E8"/>
    <w:rsid w:val="310D795C"/>
    <w:rsid w:val="31139A2D"/>
    <w:rsid w:val="3114212D"/>
    <w:rsid w:val="3116383E"/>
    <w:rsid w:val="311C3464"/>
    <w:rsid w:val="311C3CC5"/>
    <w:rsid w:val="311F6466"/>
    <w:rsid w:val="3121C7B2"/>
    <w:rsid w:val="312304A9"/>
    <w:rsid w:val="312CBB0F"/>
    <w:rsid w:val="312CEF6C"/>
    <w:rsid w:val="31327A72"/>
    <w:rsid w:val="3137AF5F"/>
    <w:rsid w:val="313C979C"/>
    <w:rsid w:val="313DE3B8"/>
    <w:rsid w:val="31406F09"/>
    <w:rsid w:val="3142CFC0"/>
    <w:rsid w:val="31470A8A"/>
    <w:rsid w:val="3148C021"/>
    <w:rsid w:val="314954A2"/>
    <w:rsid w:val="314D8B25"/>
    <w:rsid w:val="314DE463"/>
    <w:rsid w:val="314E1450"/>
    <w:rsid w:val="3150BC61"/>
    <w:rsid w:val="3153FEF3"/>
    <w:rsid w:val="315ECF28"/>
    <w:rsid w:val="31616FAA"/>
    <w:rsid w:val="316FB9B4"/>
    <w:rsid w:val="31742302"/>
    <w:rsid w:val="31791135"/>
    <w:rsid w:val="31793AA3"/>
    <w:rsid w:val="317A783D"/>
    <w:rsid w:val="317B0D61"/>
    <w:rsid w:val="318027DD"/>
    <w:rsid w:val="3184E33C"/>
    <w:rsid w:val="318BB834"/>
    <w:rsid w:val="31900244"/>
    <w:rsid w:val="31931AFE"/>
    <w:rsid w:val="319AEF9A"/>
    <w:rsid w:val="319AF355"/>
    <w:rsid w:val="31A39491"/>
    <w:rsid w:val="31A3B1C0"/>
    <w:rsid w:val="31A4B32B"/>
    <w:rsid w:val="31A72A5F"/>
    <w:rsid w:val="31B31E1B"/>
    <w:rsid w:val="31B9C3A5"/>
    <w:rsid w:val="31C88BCF"/>
    <w:rsid w:val="31C9AF72"/>
    <w:rsid w:val="31CBE43E"/>
    <w:rsid w:val="31CE192A"/>
    <w:rsid w:val="31D4DA13"/>
    <w:rsid w:val="31DA6978"/>
    <w:rsid w:val="31E253E2"/>
    <w:rsid w:val="31E5FBD0"/>
    <w:rsid w:val="31E7DB57"/>
    <w:rsid w:val="31EC71C4"/>
    <w:rsid w:val="31EE8747"/>
    <w:rsid w:val="31F06604"/>
    <w:rsid w:val="31F0EF7F"/>
    <w:rsid w:val="31F65B8C"/>
    <w:rsid w:val="31FB9C06"/>
    <w:rsid w:val="31FE0FA1"/>
    <w:rsid w:val="31FF7EDF"/>
    <w:rsid w:val="320021E5"/>
    <w:rsid w:val="32066856"/>
    <w:rsid w:val="3207B665"/>
    <w:rsid w:val="32098E74"/>
    <w:rsid w:val="32138D7C"/>
    <w:rsid w:val="3213A643"/>
    <w:rsid w:val="32182212"/>
    <w:rsid w:val="3219B987"/>
    <w:rsid w:val="321B1291"/>
    <w:rsid w:val="321E830C"/>
    <w:rsid w:val="3225137B"/>
    <w:rsid w:val="32268427"/>
    <w:rsid w:val="322CCBA4"/>
    <w:rsid w:val="323186CA"/>
    <w:rsid w:val="32318999"/>
    <w:rsid w:val="323B4FD6"/>
    <w:rsid w:val="323D4F9B"/>
    <w:rsid w:val="324E8A59"/>
    <w:rsid w:val="3251D8CB"/>
    <w:rsid w:val="3255F54F"/>
    <w:rsid w:val="32560A5B"/>
    <w:rsid w:val="3257162F"/>
    <w:rsid w:val="325CD106"/>
    <w:rsid w:val="3261F281"/>
    <w:rsid w:val="3263F516"/>
    <w:rsid w:val="32655547"/>
    <w:rsid w:val="326B0607"/>
    <w:rsid w:val="326BFDA4"/>
    <w:rsid w:val="326F9988"/>
    <w:rsid w:val="32702321"/>
    <w:rsid w:val="327135F1"/>
    <w:rsid w:val="32723F1E"/>
    <w:rsid w:val="327728D9"/>
    <w:rsid w:val="3277E11F"/>
    <w:rsid w:val="327BFD97"/>
    <w:rsid w:val="327DD9FB"/>
    <w:rsid w:val="328C8454"/>
    <w:rsid w:val="328CBE8B"/>
    <w:rsid w:val="328E51C3"/>
    <w:rsid w:val="328F419B"/>
    <w:rsid w:val="32936642"/>
    <w:rsid w:val="32966970"/>
    <w:rsid w:val="32992079"/>
    <w:rsid w:val="3299452B"/>
    <w:rsid w:val="32A63E28"/>
    <w:rsid w:val="32AD9AF9"/>
    <w:rsid w:val="32B25878"/>
    <w:rsid w:val="32BFFBA1"/>
    <w:rsid w:val="32C08016"/>
    <w:rsid w:val="32C46E5E"/>
    <w:rsid w:val="32C53624"/>
    <w:rsid w:val="32C62674"/>
    <w:rsid w:val="32C71F60"/>
    <w:rsid w:val="32C7CF80"/>
    <w:rsid w:val="32CC1600"/>
    <w:rsid w:val="32CE6752"/>
    <w:rsid w:val="32CF2E5F"/>
    <w:rsid w:val="32CF388A"/>
    <w:rsid w:val="32D02BDA"/>
    <w:rsid w:val="32D59D3D"/>
    <w:rsid w:val="32D81B7B"/>
    <w:rsid w:val="32D96113"/>
    <w:rsid w:val="32DCCD61"/>
    <w:rsid w:val="32E151B7"/>
    <w:rsid w:val="32EEE76C"/>
    <w:rsid w:val="32F056C6"/>
    <w:rsid w:val="32FD7D30"/>
    <w:rsid w:val="3301908E"/>
    <w:rsid w:val="3313E53E"/>
    <w:rsid w:val="33187956"/>
    <w:rsid w:val="331B2D7A"/>
    <w:rsid w:val="331BC203"/>
    <w:rsid w:val="33241562"/>
    <w:rsid w:val="33284B34"/>
    <w:rsid w:val="332C0AD9"/>
    <w:rsid w:val="3333A670"/>
    <w:rsid w:val="333E1FB5"/>
    <w:rsid w:val="3340DC7F"/>
    <w:rsid w:val="33454C6B"/>
    <w:rsid w:val="334B99E9"/>
    <w:rsid w:val="334E92D4"/>
    <w:rsid w:val="334EAC03"/>
    <w:rsid w:val="33502068"/>
    <w:rsid w:val="3351772E"/>
    <w:rsid w:val="335342DD"/>
    <w:rsid w:val="3358D2F7"/>
    <w:rsid w:val="33622FCA"/>
    <w:rsid w:val="3362BBA5"/>
    <w:rsid w:val="33660320"/>
    <w:rsid w:val="3366B245"/>
    <w:rsid w:val="336A87E3"/>
    <w:rsid w:val="337685DF"/>
    <w:rsid w:val="3379F5B2"/>
    <w:rsid w:val="3386066D"/>
    <w:rsid w:val="338A0A39"/>
    <w:rsid w:val="338A1701"/>
    <w:rsid w:val="338FE7FE"/>
    <w:rsid w:val="338FF8A3"/>
    <w:rsid w:val="3390AAEF"/>
    <w:rsid w:val="33919796"/>
    <w:rsid w:val="3392B004"/>
    <w:rsid w:val="3394AA1C"/>
    <w:rsid w:val="33986311"/>
    <w:rsid w:val="339A7449"/>
    <w:rsid w:val="339ABECB"/>
    <w:rsid w:val="339C7685"/>
    <w:rsid w:val="339F564B"/>
    <w:rsid w:val="33A1C0B6"/>
    <w:rsid w:val="33A63F17"/>
    <w:rsid w:val="33B04E9B"/>
    <w:rsid w:val="33B1EA3D"/>
    <w:rsid w:val="33B3C7AB"/>
    <w:rsid w:val="33B4C68B"/>
    <w:rsid w:val="33B86977"/>
    <w:rsid w:val="33BF0EEE"/>
    <w:rsid w:val="33C2242D"/>
    <w:rsid w:val="33C2F0D5"/>
    <w:rsid w:val="33C3DC1A"/>
    <w:rsid w:val="33C42BD6"/>
    <w:rsid w:val="33C82976"/>
    <w:rsid w:val="33C846C2"/>
    <w:rsid w:val="33CC7F29"/>
    <w:rsid w:val="33D280F8"/>
    <w:rsid w:val="33D4624B"/>
    <w:rsid w:val="33DD6AF9"/>
    <w:rsid w:val="33E40089"/>
    <w:rsid w:val="33E8F214"/>
    <w:rsid w:val="33E972FD"/>
    <w:rsid w:val="33ED93FF"/>
    <w:rsid w:val="33F4F7F5"/>
    <w:rsid w:val="33F53D44"/>
    <w:rsid w:val="33F691C4"/>
    <w:rsid w:val="33FDD3BC"/>
    <w:rsid w:val="34008D76"/>
    <w:rsid w:val="340394C0"/>
    <w:rsid w:val="3405108E"/>
    <w:rsid w:val="340A60F2"/>
    <w:rsid w:val="340B8C88"/>
    <w:rsid w:val="340FA585"/>
    <w:rsid w:val="341476CA"/>
    <w:rsid w:val="34160F06"/>
    <w:rsid w:val="34179170"/>
    <w:rsid w:val="3417E1E8"/>
    <w:rsid w:val="341AFFA0"/>
    <w:rsid w:val="341F6B3C"/>
    <w:rsid w:val="34229FAB"/>
    <w:rsid w:val="342B0FE5"/>
    <w:rsid w:val="342B7F70"/>
    <w:rsid w:val="342B90A7"/>
    <w:rsid w:val="34304254"/>
    <w:rsid w:val="34369F5B"/>
    <w:rsid w:val="343B1474"/>
    <w:rsid w:val="343B477E"/>
    <w:rsid w:val="3442DB87"/>
    <w:rsid w:val="3449CE06"/>
    <w:rsid w:val="344D752D"/>
    <w:rsid w:val="344D83D2"/>
    <w:rsid w:val="34522F0D"/>
    <w:rsid w:val="34555185"/>
    <w:rsid w:val="3457A44A"/>
    <w:rsid w:val="3458C319"/>
    <w:rsid w:val="3460771A"/>
    <w:rsid w:val="3460A8D2"/>
    <w:rsid w:val="3468DC81"/>
    <w:rsid w:val="3472792E"/>
    <w:rsid w:val="34751C37"/>
    <w:rsid w:val="347B0D91"/>
    <w:rsid w:val="348113BE"/>
    <w:rsid w:val="34878131"/>
    <w:rsid w:val="3487F48F"/>
    <w:rsid w:val="3489221E"/>
    <w:rsid w:val="348A95B3"/>
    <w:rsid w:val="348C0561"/>
    <w:rsid w:val="348C1DEE"/>
    <w:rsid w:val="34940598"/>
    <w:rsid w:val="349DEDE6"/>
    <w:rsid w:val="34A453CE"/>
    <w:rsid w:val="34A5D4A7"/>
    <w:rsid w:val="34A91CD6"/>
    <w:rsid w:val="34A92581"/>
    <w:rsid w:val="34AA3148"/>
    <w:rsid w:val="34B123CE"/>
    <w:rsid w:val="34B7819F"/>
    <w:rsid w:val="34C3B2EA"/>
    <w:rsid w:val="34C3E05B"/>
    <w:rsid w:val="34C6EC5B"/>
    <w:rsid w:val="34CF644F"/>
    <w:rsid w:val="34CF9223"/>
    <w:rsid w:val="34D72C04"/>
    <w:rsid w:val="34D80D07"/>
    <w:rsid w:val="34D837A4"/>
    <w:rsid w:val="34D93C7E"/>
    <w:rsid w:val="34DE31F6"/>
    <w:rsid w:val="34E97914"/>
    <w:rsid w:val="34ECD107"/>
    <w:rsid w:val="34EDD54E"/>
    <w:rsid w:val="34EE6ECA"/>
    <w:rsid w:val="34F07B5B"/>
    <w:rsid w:val="34F6B427"/>
    <w:rsid w:val="34F97D16"/>
    <w:rsid w:val="34FB5DE2"/>
    <w:rsid w:val="34FD85B1"/>
    <w:rsid w:val="3505A059"/>
    <w:rsid w:val="35088A1B"/>
    <w:rsid w:val="350BAE36"/>
    <w:rsid w:val="350D3922"/>
    <w:rsid w:val="3512C3A9"/>
    <w:rsid w:val="35156C80"/>
    <w:rsid w:val="3517A891"/>
    <w:rsid w:val="351BCA55"/>
    <w:rsid w:val="351D46FE"/>
    <w:rsid w:val="3524F2A9"/>
    <w:rsid w:val="352608DB"/>
    <w:rsid w:val="35265A09"/>
    <w:rsid w:val="352ED1D8"/>
    <w:rsid w:val="3531531F"/>
    <w:rsid w:val="35329CCB"/>
    <w:rsid w:val="3535278C"/>
    <w:rsid w:val="353B56A7"/>
    <w:rsid w:val="35456572"/>
    <w:rsid w:val="3545DBAE"/>
    <w:rsid w:val="354E80CD"/>
    <w:rsid w:val="354F99A0"/>
    <w:rsid w:val="354FAE9B"/>
    <w:rsid w:val="3556635A"/>
    <w:rsid w:val="35572D1A"/>
    <w:rsid w:val="355AECA4"/>
    <w:rsid w:val="355E498B"/>
    <w:rsid w:val="35605E32"/>
    <w:rsid w:val="3565BCAC"/>
    <w:rsid w:val="35683CD6"/>
    <w:rsid w:val="35711547"/>
    <w:rsid w:val="35722CD2"/>
    <w:rsid w:val="3573F240"/>
    <w:rsid w:val="3574B596"/>
    <w:rsid w:val="357B8C6E"/>
    <w:rsid w:val="35805CCE"/>
    <w:rsid w:val="35824AE3"/>
    <w:rsid w:val="3586C34A"/>
    <w:rsid w:val="3587C60B"/>
    <w:rsid w:val="35895E54"/>
    <w:rsid w:val="358D26A3"/>
    <w:rsid w:val="3596BA95"/>
    <w:rsid w:val="359750DB"/>
    <w:rsid w:val="359896DA"/>
    <w:rsid w:val="359B44A0"/>
    <w:rsid w:val="359B8F8F"/>
    <w:rsid w:val="359F280A"/>
    <w:rsid w:val="35A1B627"/>
    <w:rsid w:val="35A5598B"/>
    <w:rsid w:val="35AC29F1"/>
    <w:rsid w:val="35AC9DE6"/>
    <w:rsid w:val="35AE6ED2"/>
    <w:rsid w:val="35AFBACA"/>
    <w:rsid w:val="35B4C115"/>
    <w:rsid w:val="35B74507"/>
    <w:rsid w:val="35B95667"/>
    <w:rsid w:val="35C05569"/>
    <w:rsid w:val="35C11417"/>
    <w:rsid w:val="35CF214C"/>
    <w:rsid w:val="35D7BF29"/>
    <w:rsid w:val="35DD28B3"/>
    <w:rsid w:val="35E5B937"/>
    <w:rsid w:val="35EA5C5B"/>
    <w:rsid w:val="35EE0360"/>
    <w:rsid w:val="35F72BEE"/>
    <w:rsid w:val="35FD5008"/>
    <w:rsid w:val="36031562"/>
    <w:rsid w:val="360385F2"/>
    <w:rsid w:val="36071783"/>
    <w:rsid w:val="360BC38B"/>
    <w:rsid w:val="360C6850"/>
    <w:rsid w:val="36130F69"/>
    <w:rsid w:val="361B44C8"/>
    <w:rsid w:val="361D7343"/>
    <w:rsid w:val="361E7EF2"/>
    <w:rsid w:val="362138F7"/>
    <w:rsid w:val="36216CE8"/>
    <w:rsid w:val="362212FF"/>
    <w:rsid w:val="3627F5DB"/>
    <w:rsid w:val="3628688A"/>
    <w:rsid w:val="362AA000"/>
    <w:rsid w:val="362C24D3"/>
    <w:rsid w:val="362C71E9"/>
    <w:rsid w:val="362F9B9F"/>
    <w:rsid w:val="36303254"/>
    <w:rsid w:val="363FE163"/>
    <w:rsid w:val="3640BB49"/>
    <w:rsid w:val="3640EB9E"/>
    <w:rsid w:val="3645C302"/>
    <w:rsid w:val="36480031"/>
    <w:rsid w:val="364E086A"/>
    <w:rsid w:val="36547B80"/>
    <w:rsid w:val="36560F91"/>
    <w:rsid w:val="365AD978"/>
    <w:rsid w:val="365EAD6F"/>
    <w:rsid w:val="36653386"/>
    <w:rsid w:val="36693168"/>
    <w:rsid w:val="366986EA"/>
    <w:rsid w:val="366B94DE"/>
    <w:rsid w:val="36708255"/>
    <w:rsid w:val="36768A30"/>
    <w:rsid w:val="3678ADD5"/>
    <w:rsid w:val="367B19FE"/>
    <w:rsid w:val="367D45DB"/>
    <w:rsid w:val="3682F130"/>
    <w:rsid w:val="36876554"/>
    <w:rsid w:val="36899F34"/>
    <w:rsid w:val="3691328B"/>
    <w:rsid w:val="3693EC6D"/>
    <w:rsid w:val="369E7797"/>
    <w:rsid w:val="36A0E99C"/>
    <w:rsid w:val="36A1B7ED"/>
    <w:rsid w:val="36A5242E"/>
    <w:rsid w:val="36AD6E7B"/>
    <w:rsid w:val="36AF162D"/>
    <w:rsid w:val="36B08DBD"/>
    <w:rsid w:val="36B13DDA"/>
    <w:rsid w:val="36B9F8AF"/>
    <w:rsid w:val="36BD91CB"/>
    <w:rsid w:val="36C3870A"/>
    <w:rsid w:val="36C77F2B"/>
    <w:rsid w:val="36C7B824"/>
    <w:rsid w:val="36CA189E"/>
    <w:rsid w:val="36CC6845"/>
    <w:rsid w:val="36D0D830"/>
    <w:rsid w:val="36D28064"/>
    <w:rsid w:val="36EAD79D"/>
    <w:rsid w:val="36ED289B"/>
    <w:rsid w:val="36F789D1"/>
    <w:rsid w:val="3705B1FB"/>
    <w:rsid w:val="37065E7B"/>
    <w:rsid w:val="37090C7E"/>
    <w:rsid w:val="370D8221"/>
    <w:rsid w:val="3710DB64"/>
    <w:rsid w:val="37110B54"/>
    <w:rsid w:val="37158935"/>
    <w:rsid w:val="37160B28"/>
    <w:rsid w:val="3718C07D"/>
    <w:rsid w:val="371C427C"/>
    <w:rsid w:val="3726DAD7"/>
    <w:rsid w:val="372703E1"/>
    <w:rsid w:val="372862D5"/>
    <w:rsid w:val="37295784"/>
    <w:rsid w:val="372E5BEF"/>
    <w:rsid w:val="37313F6D"/>
    <w:rsid w:val="373154AC"/>
    <w:rsid w:val="37358FED"/>
    <w:rsid w:val="374065C2"/>
    <w:rsid w:val="3741025D"/>
    <w:rsid w:val="3742F378"/>
    <w:rsid w:val="374564D0"/>
    <w:rsid w:val="37496A02"/>
    <w:rsid w:val="374DBE8A"/>
    <w:rsid w:val="374E66A8"/>
    <w:rsid w:val="374F5A07"/>
    <w:rsid w:val="3751B1CE"/>
    <w:rsid w:val="3752708A"/>
    <w:rsid w:val="3753C291"/>
    <w:rsid w:val="375ACBC1"/>
    <w:rsid w:val="375CEF40"/>
    <w:rsid w:val="37647E92"/>
    <w:rsid w:val="376758CF"/>
    <w:rsid w:val="376A4A0B"/>
    <w:rsid w:val="377A77E0"/>
    <w:rsid w:val="377AB16C"/>
    <w:rsid w:val="378F3C96"/>
    <w:rsid w:val="37925F0E"/>
    <w:rsid w:val="37927B44"/>
    <w:rsid w:val="3795BF17"/>
    <w:rsid w:val="379B1AD8"/>
    <w:rsid w:val="379D0AB7"/>
    <w:rsid w:val="37A45479"/>
    <w:rsid w:val="37A4F471"/>
    <w:rsid w:val="37AEDABB"/>
    <w:rsid w:val="37AF2DDF"/>
    <w:rsid w:val="37BB4071"/>
    <w:rsid w:val="37C0A166"/>
    <w:rsid w:val="37C521CB"/>
    <w:rsid w:val="37C61A89"/>
    <w:rsid w:val="37C81977"/>
    <w:rsid w:val="37CBB7F5"/>
    <w:rsid w:val="37CFC098"/>
    <w:rsid w:val="37D10490"/>
    <w:rsid w:val="37D44134"/>
    <w:rsid w:val="37D5F8C6"/>
    <w:rsid w:val="37DD6837"/>
    <w:rsid w:val="37EC5B7F"/>
    <w:rsid w:val="37EEF745"/>
    <w:rsid w:val="37F1EA59"/>
    <w:rsid w:val="37F61F8C"/>
    <w:rsid w:val="37F71CC7"/>
    <w:rsid w:val="37FC5F4C"/>
    <w:rsid w:val="3807A34E"/>
    <w:rsid w:val="380C0438"/>
    <w:rsid w:val="380C3B9B"/>
    <w:rsid w:val="381E27E8"/>
    <w:rsid w:val="3820BFA8"/>
    <w:rsid w:val="3820D512"/>
    <w:rsid w:val="3823B573"/>
    <w:rsid w:val="3826D0E9"/>
    <w:rsid w:val="3829B9A8"/>
    <w:rsid w:val="382B622A"/>
    <w:rsid w:val="38338F95"/>
    <w:rsid w:val="38382BE2"/>
    <w:rsid w:val="383A5D17"/>
    <w:rsid w:val="383CD1F1"/>
    <w:rsid w:val="383D67C9"/>
    <w:rsid w:val="383D87F1"/>
    <w:rsid w:val="383F86D8"/>
    <w:rsid w:val="3840CAC8"/>
    <w:rsid w:val="38437555"/>
    <w:rsid w:val="38462E94"/>
    <w:rsid w:val="3849104C"/>
    <w:rsid w:val="384A42CD"/>
    <w:rsid w:val="384BAF97"/>
    <w:rsid w:val="38509C10"/>
    <w:rsid w:val="3856DF83"/>
    <w:rsid w:val="385CADF3"/>
    <w:rsid w:val="3866B66F"/>
    <w:rsid w:val="3868FD5B"/>
    <w:rsid w:val="3871BCE4"/>
    <w:rsid w:val="3878F530"/>
    <w:rsid w:val="387CBC55"/>
    <w:rsid w:val="387D8482"/>
    <w:rsid w:val="387F6AE3"/>
    <w:rsid w:val="38841131"/>
    <w:rsid w:val="388522D3"/>
    <w:rsid w:val="38872ED1"/>
    <w:rsid w:val="38887697"/>
    <w:rsid w:val="388A76F7"/>
    <w:rsid w:val="38958404"/>
    <w:rsid w:val="3896B201"/>
    <w:rsid w:val="389D06E2"/>
    <w:rsid w:val="389EEEC4"/>
    <w:rsid w:val="38A11D33"/>
    <w:rsid w:val="38A1DAA6"/>
    <w:rsid w:val="38A7130E"/>
    <w:rsid w:val="38A8D266"/>
    <w:rsid w:val="38A9A553"/>
    <w:rsid w:val="38AA8B21"/>
    <w:rsid w:val="38AAAA22"/>
    <w:rsid w:val="38AD7329"/>
    <w:rsid w:val="38AF64CE"/>
    <w:rsid w:val="38B06087"/>
    <w:rsid w:val="38B65AEE"/>
    <w:rsid w:val="38B85D52"/>
    <w:rsid w:val="38B9177A"/>
    <w:rsid w:val="38BB8EA5"/>
    <w:rsid w:val="38C0FA6D"/>
    <w:rsid w:val="38C59945"/>
    <w:rsid w:val="38CA6C9C"/>
    <w:rsid w:val="38CBE2B5"/>
    <w:rsid w:val="38CCE27D"/>
    <w:rsid w:val="38CF6CD5"/>
    <w:rsid w:val="38D54CD2"/>
    <w:rsid w:val="38D8F312"/>
    <w:rsid w:val="38DE3D25"/>
    <w:rsid w:val="38E0DDB4"/>
    <w:rsid w:val="38E5C951"/>
    <w:rsid w:val="38E78CA2"/>
    <w:rsid w:val="39015D05"/>
    <w:rsid w:val="390D43E8"/>
    <w:rsid w:val="39168408"/>
    <w:rsid w:val="391C8D45"/>
    <w:rsid w:val="39262C27"/>
    <w:rsid w:val="3928C3BC"/>
    <w:rsid w:val="393E6CB3"/>
    <w:rsid w:val="39411404"/>
    <w:rsid w:val="39487C7C"/>
    <w:rsid w:val="394F60D0"/>
    <w:rsid w:val="394FB9DF"/>
    <w:rsid w:val="3952772C"/>
    <w:rsid w:val="39539F37"/>
    <w:rsid w:val="3956301B"/>
    <w:rsid w:val="3958D6A0"/>
    <w:rsid w:val="3960E2A6"/>
    <w:rsid w:val="396B6467"/>
    <w:rsid w:val="39709F38"/>
    <w:rsid w:val="3971B072"/>
    <w:rsid w:val="397358A2"/>
    <w:rsid w:val="3977D3C9"/>
    <w:rsid w:val="397A37D8"/>
    <w:rsid w:val="397A88B4"/>
    <w:rsid w:val="397B2245"/>
    <w:rsid w:val="397B5763"/>
    <w:rsid w:val="398240BC"/>
    <w:rsid w:val="3982E4D2"/>
    <w:rsid w:val="398544F4"/>
    <w:rsid w:val="39953C36"/>
    <w:rsid w:val="399F0231"/>
    <w:rsid w:val="399F045F"/>
    <w:rsid w:val="39A2B7DD"/>
    <w:rsid w:val="39AAEF97"/>
    <w:rsid w:val="39B32116"/>
    <w:rsid w:val="39B38A3D"/>
    <w:rsid w:val="39B8018F"/>
    <w:rsid w:val="39B9D8C5"/>
    <w:rsid w:val="39BB235C"/>
    <w:rsid w:val="39BEB447"/>
    <w:rsid w:val="39C0246D"/>
    <w:rsid w:val="39C45B7C"/>
    <w:rsid w:val="39C4B741"/>
    <w:rsid w:val="39C74025"/>
    <w:rsid w:val="39CA5FF5"/>
    <w:rsid w:val="39CBCC73"/>
    <w:rsid w:val="39CC6289"/>
    <w:rsid w:val="39CD9B17"/>
    <w:rsid w:val="39D15964"/>
    <w:rsid w:val="39D3E9A0"/>
    <w:rsid w:val="39D54F86"/>
    <w:rsid w:val="39D9C119"/>
    <w:rsid w:val="39DA13CB"/>
    <w:rsid w:val="39DB1269"/>
    <w:rsid w:val="39E45DFC"/>
    <w:rsid w:val="39E6364F"/>
    <w:rsid w:val="39E63B81"/>
    <w:rsid w:val="39E6D144"/>
    <w:rsid w:val="39E86355"/>
    <w:rsid w:val="39EB0061"/>
    <w:rsid w:val="39EC1C8F"/>
    <w:rsid w:val="39FCDA5A"/>
    <w:rsid w:val="3A002542"/>
    <w:rsid w:val="3A0B1CD7"/>
    <w:rsid w:val="3A0BA573"/>
    <w:rsid w:val="3A11EAB7"/>
    <w:rsid w:val="3A164F74"/>
    <w:rsid w:val="3A1CAF6C"/>
    <w:rsid w:val="3A247785"/>
    <w:rsid w:val="3A24AE7A"/>
    <w:rsid w:val="3A273982"/>
    <w:rsid w:val="3A2806AB"/>
    <w:rsid w:val="3A2A1B38"/>
    <w:rsid w:val="3A2A86D3"/>
    <w:rsid w:val="3A2F7605"/>
    <w:rsid w:val="3A412443"/>
    <w:rsid w:val="3A44221D"/>
    <w:rsid w:val="3A4F3F7E"/>
    <w:rsid w:val="3A5000A1"/>
    <w:rsid w:val="3A53B1AB"/>
    <w:rsid w:val="3A55CEA7"/>
    <w:rsid w:val="3A55E3DE"/>
    <w:rsid w:val="3A5C08F0"/>
    <w:rsid w:val="3A5D3BF0"/>
    <w:rsid w:val="3A5E22F3"/>
    <w:rsid w:val="3A5E62E7"/>
    <w:rsid w:val="3A5F9E69"/>
    <w:rsid w:val="3A658B57"/>
    <w:rsid w:val="3A72437E"/>
    <w:rsid w:val="3A72DB2C"/>
    <w:rsid w:val="3A7896BD"/>
    <w:rsid w:val="3A79DF08"/>
    <w:rsid w:val="3A7C0F62"/>
    <w:rsid w:val="3A815651"/>
    <w:rsid w:val="3A874F19"/>
    <w:rsid w:val="3A8B05A5"/>
    <w:rsid w:val="3A8BEE02"/>
    <w:rsid w:val="3A8D5A05"/>
    <w:rsid w:val="3A8D7BCA"/>
    <w:rsid w:val="3A91C483"/>
    <w:rsid w:val="3A95031D"/>
    <w:rsid w:val="3A997289"/>
    <w:rsid w:val="3A9BF279"/>
    <w:rsid w:val="3A9ECE98"/>
    <w:rsid w:val="3AA59C25"/>
    <w:rsid w:val="3AA85F0C"/>
    <w:rsid w:val="3AA9E9DE"/>
    <w:rsid w:val="3AABB203"/>
    <w:rsid w:val="3AB437A4"/>
    <w:rsid w:val="3ABB17FF"/>
    <w:rsid w:val="3AC5AB10"/>
    <w:rsid w:val="3AC72207"/>
    <w:rsid w:val="3AC9BB9C"/>
    <w:rsid w:val="3ACB23DB"/>
    <w:rsid w:val="3ACDB42D"/>
    <w:rsid w:val="3AD0BFDC"/>
    <w:rsid w:val="3AE0E85D"/>
    <w:rsid w:val="3AE50F7F"/>
    <w:rsid w:val="3AF103D6"/>
    <w:rsid w:val="3AF39553"/>
    <w:rsid w:val="3AFCC8AF"/>
    <w:rsid w:val="3B023453"/>
    <w:rsid w:val="3B0409EE"/>
    <w:rsid w:val="3B041630"/>
    <w:rsid w:val="3B0579ED"/>
    <w:rsid w:val="3B074CA1"/>
    <w:rsid w:val="3B076C10"/>
    <w:rsid w:val="3B0A7918"/>
    <w:rsid w:val="3B0AC67A"/>
    <w:rsid w:val="3B0B45DA"/>
    <w:rsid w:val="3B0DB3F8"/>
    <w:rsid w:val="3B0F8173"/>
    <w:rsid w:val="3B112498"/>
    <w:rsid w:val="3B17F072"/>
    <w:rsid w:val="3B1CBBC7"/>
    <w:rsid w:val="3B1F5C63"/>
    <w:rsid w:val="3B2389ED"/>
    <w:rsid w:val="3B27DED5"/>
    <w:rsid w:val="3B2DC0FF"/>
    <w:rsid w:val="3B2EED11"/>
    <w:rsid w:val="3B2F50FF"/>
    <w:rsid w:val="3B306800"/>
    <w:rsid w:val="3B31736C"/>
    <w:rsid w:val="3B34959C"/>
    <w:rsid w:val="3B389553"/>
    <w:rsid w:val="3B392C2F"/>
    <w:rsid w:val="3B3D6135"/>
    <w:rsid w:val="3B418122"/>
    <w:rsid w:val="3B42AEB0"/>
    <w:rsid w:val="3B44021B"/>
    <w:rsid w:val="3B463E9A"/>
    <w:rsid w:val="3B49E393"/>
    <w:rsid w:val="3B4BDFA8"/>
    <w:rsid w:val="3B5D9D14"/>
    <w:rsid w:val="3B5DF627"/>
    <w:rsid w:val="3B5EAF56"/>
    <w:rsid w:val="3B5F6AB5"/>
    <w:rsid w:val="3B63C223"/>
    <w:rsid w:val="3B666BAF"/>
    <w:rsid w:val="3B6A9D7A"/>
    <w:rsid w:val="3B712CA5"/>
    <w:rsid w:val="3B73F0FE"/>
    <w:rsid w:val="3B776F4D"/>
    <w:rsid w:val="3B7B30B3"/>
    <w:rsid w:val="3B7D09FA"/>
    <w:rsid w:val="3B8155FB"/>
    <w:rsid w:val="3B86B764"/>
    <w:rsid w:val="3B8DA17A"/>
    <w:rsid w:val="3B8DD4AA"/>
    <w:rsid w:val="3B9491E1"/>
    <w:rsid w:val="3B989D60"/>
    <w:rsid w:val="3B9CE29F"/>
    <w:rsid w:val="3B9F3CB2"/>
    <w:rsid w:val="3BA02A90"/>
    <w:rsid w:val="3BA1DB7E"/>
    <w:rsid w:val="3BA2F66E"/>
    <w:rsid w:val="3BA42C0B"/>
    <w:rsid w:val="3BA47325"/>
    <w:rsid w:val="3BA534CA"/>
    <w:rsid w:val="3BA7AA89"/>
    <w:rsid w:val="3BAAA8D9"/>
    <w:rsid w:val="3BACCD20"/>
    <w:rsid w:val="3BB7AA57"/>
    <w:rsid w:val="3BBAF49D"/>
    <w:rsid w:val="3BBF02AD"/>
    <w:rsid w:val="3BC4F9D7"/>
    <w:rsid w:val="3BCA1777"/>
    <w:rsid w:val="3BCD0A65"/>
    <w:rsid w:val="3BD9B01A"/>
    <w:rsid w:val="3BD9D065"/>
    <w:rsid w:val="3BE05B26"/>
    <w:rsid w:val="3BE36798"/>
    <w:rsid w:val="3BE9033C"/>
    <w:rsid w:val="3BE9B4D1"/>
    <w:rsid w:val="3BEA42A6"/>
    <w:rsid w:val="3BEAEFCF"/>
    <w:rsid w:val="3BEBC4F5"/>
    <w:rsid w:val="3BEC7E89"/>
    <w:rsid w:val="3BF82882"/>
    <w:rsid w:val="3BF99AC9"/>
    <w:rsid w:val="3BFBC5AB"/>
    <w:rsid w:val="3BFC0A5C"/>
    <w:rsid w:val="3BFE7CC5"/>
    <w:rsid w:val="3C04E7F3"/>
    <w:rsid w:val="3C08BB84"/>
    <w:rsid w:val="3C130B7E"/>
    <w:rsid w:val="3C185DF8"/>
    <w:rsid w:val="3C1A1DCE"/>
    <w:rsid w:val="3C1BEACF"/>
    <w:rsid w:val="3C1DA5DF"/>
    <w:rsid w:val="3C1F631D"/>
    <w:rsid w:val="3C2188B5"/>
    <w:rsid w:val="3C2AB4A8"/>
    <w:rsid w:val="3C2BB894"/>
    <w:rsid w:val="3C337717"/>
    <w:rsid w:val="3C386F83"/>
    <w:rsid w:val="3C3CE193"/>
    <w:rsid w:val="3C3DB71D"/>
    <w:rsid w:val="3C457E75"/>
    <w:rsid w:val="3C47CAC0"/>
    <w:rsid w:val="3C48EE9D"/>
    <w:rsid w:val="3C493A54"/>
    <w:rsid w:val="3C49B520"/>
    <w:rsid w:val="3C51F076"/>
    <w:rsid w:val="3C579504"/>
    <w:rsid w:val="3C5B446F"/>
    <w:rsid w:val="3C5BAD73"/>
    <w:rsid w:val="3C5C508D"/>
    <w:rsid w:val="3C5DFC1E"/>
    <w:rsid w:val="3C5EB5D1"/>
    <w:rsid w:val="3C615C30"/>
    <w:rsid w:val="3C62A8E5"/>
    <w:rsid w:val="3C62FDB8"/>
    <w:rsid w:val="3C63E25F"/>
    <w:rsid w:val="3C6CAFBA"/>
    <w:rsid w:val="3C7187AB"/>
    <w:rsid w:val="3C7668DD"/>
    <w:rsid w:val="3C878843"/>
    <w:rsid w:val="3C881935"/>
    <w:rsid w:val="3C88ADFE"/>
    <w:rsid w:val="3C89B70C"/>
    <w:rsid w:val="3C8C0C99"/>
    <w:rsid w:val="3C8CDD68"/>
    <w:rsid w:val="3C923755"/>
    <w:rsid w:val="3C950DCC"/>
    <w:rsid w:val="3C960954"/>
    <w:rsid w:val="3C999C32"/>
    <w:rsid w:val="3C9B1D0D"/>
    <w:rsid w:val="3C9C26D9"/>
    <w:rsid w:val="3C9CD2DA"/>
    <w:rsid w:val="3C9D47EB"/>
    <w:rsid w:val="3CAA4C6D"/>
    <w:rsid w:val="3CACD15E"/>
    <w:rsid w:val="3CB7C301"/>
    <w:rsid w:val="3CB80F20"/>
    <w:rsid w:val="3CC39A87"/>
    <w:rsid w:val="3CCD4EE2"/>
    <w:rsid w:val="3CD00ABC"/>
    <w:rsid w:val="3CD3DD32"/>
    <w:rsid w:val="3CD887FE"/>
    <w:rsid w:val="3CDB446F"/>
    <w:rsid w:val="3CEABAFF"/>
    <w:rsid w:val="3CF02C8F"/>
    <w:rsid w:val="3CF4518F"/>
    <w:rsid w:val="3CFC0FC9"/>
    <w:rsid w:val="3CFC7221"/>
    <w:rsid w:val="3CFFC7BB"/>
    <w:rsid w:val="3D0558A8"/>
    <w:rsid w:val="3D0E95A5"/>
    <w:rsid w:val="3D0EB5CD"/>
    <w:rsid w:val="3D101D96"/>
    <w:rsid w:val="3D19FC38"/>
    <w:rsid w:val="3D1F52EB"/>
    <w:rsid w:val="3D274A3C"/>
    <w:rsid w:val="3D2D93F7"/>
    <w:rsid w:val="3D2E7733"/>
    <w:rsid w:val="3D2F3E2C"/>
    <w:rsid w:val="3D310D8B"/>
    <w:rsid w:val="3D36410E"/>
    <w:rsid w:val="3D3947C5"/>
    <w:rsid w:val="3D3C7AE6"/>
    <w:rsid w:val="3D3E0275"/>
    <w:rsid w:val="3D3F25A1"/>
    <w:rsid w:val="3D413514"/>
    <w:rsid w:val="3D416564"/>
    <w:rsid w:val="3D452893"/>
    <w:rsid w:val="3D47EE09"/>
    <w:rsid w:val="3D483E06"/>
    <w:rsid w:val="3D4F6107"/>
    <w:rsid w:val="3D534099"/>
    <w:rsid w:val="3D590A4A"/>
    <w:rsid w:val="3D5999B9"/>
    <w:rsid w:val="3D5A983C"/>
    <w:rsid w:val="3D5B859E"/>
    <w:rsid w:val="3D5D0A38"/>
    <w:rsid w:val="3D5D83B6"/>
    <w:rsid w:val="3D5E17DB"/>
    <w:rsid w:val="3D629C21"/>
    <w:rsid w:val="3D6AD981"/>
    <w:rsid w:val="3D6E0110"/>
    <w:rsid w:val="3D70B4DD"/>
    <w:rsid w:val="3D7128CB"/>
    <w:rsid w:val="3D78FCD3"/>
    <w:rsid w:val="3D7CE16B"/>
    <w:rsid w:val="3D7F0A04"/>
    <w:rsid w:val="3D7F8C1B"/>
    <w:rsid w:val="3D80027D"/>
    <w:rsid w:val="3D839988"/>
    <w:rsid w:val="3D855953"/>
    <w:rsid w:val="3D8645E8"/>
    <w:rsid w:val="3D886909"/>
    <w:rsid w:val="3D887ED1"/>
    <w:rsid w:val="3D8EB506"/>
    <w:rsid w:val="3D90E80D"/>
    <w:rsid w:val="3D9D236D"/>
    <w:rsid w:val="3DA24C87"/>
    <w:rsid w:val="3DA5DA4C"/>
    <w:rsid w:val="3DAAE1BF"/>
    <w:rsid w:val="3DB18BC9"/>
    <w:rsid w:val="3DB222F7"/>
    <w:rsid w:val="3DB73856"/>
    <w:rsid w:val="3DBA2E55"/>
    <w:rsid w:val="3DBD40EE"/>
    <w:rsid w:val="3DBF7307"/>
    <w:rsid w:val="3DC8611B"/>
    <w:rsid w:val="3DCAA19F"/>
    <w:rsid w:val="3DCEA48E"/>
    <w:rsid w:val="3DCEC86A"/>
    <w:rsid w:val="3DD04C4E"/>
    <w:rsid w:val="3DD1FAF9"/>
    <w:rsid w:val="3DDB88CB"/>
    <w:rsid w:val="3DE2DD58"/>
    <w:rsid w:val="3DEC2C3D"/>
    <w:rsid w:val="3DEFFA64"/>
    <w:rsid w:val="3DF4AC8F"/>
    <w:rsid w:val="3DF52B30"/>
    <w:rsid w:val="3DF9C45F"/>
    <w:rsid w:val="3DFABE3B"/>
    <w:rsid w:val="3DFBE05F"/>
    <w:rsid w:val="3DFFCE72"/>
    <w:rsid w:val="3E00F7F2"/>
    <w:rsid w:val="3E0423F4"/>
    <w:rsid w:val="3E0B6062"/>
    <w:rsid w:val="3E0BBE84"/>
    <w:rsid w:val="3E0CAFC5"/>
    <w:rsid w:val="3E20B752"/>
    <w:rsid w:val="3E20F6F6"/>
    <w:rsid w:val="3E239303"/>
    <w:rsid w:val="3E24680A"/>
    <w:rsid w:val="3E2A21E4"/>
    <w:rsid w:val="3E2AB92D"/>
    <w:rsid w:val="3E2FE1BE"/>
    <w:rsid w:val="3E391341"/>
    <w:rsid w:val="3E3A32A3"/>
    <w:rsid w:val="3E3BEECC"/>
    <w:rsid w:val="3E3C8AE4"/>
    <w:rsid w:val="3E53896A"/>
    <w:rsid w:val="3E5F0F58"/>
    <w:rsid w:val="3E67D0F0"/>
    <w:rsid w:val="3E6A2D01"/>
    <w:rsid w:val="3E711203"/>
    <w:rsid w:val="3E7B01B7"/>
    <w:rsid w:val="3E7DEEA9"/>
    <w:rsid w:val="3E82A214"/>
    <w:rsid w:val="3E83767F"/>
    <w:rsid w:val="3E841057"/>
    <w:rsid w:val="3E85037C"/>
    <w:rsid w:val="3E864502"/>
    <w:rsid w:val="3E868CB7"/>
    <w:rsid w:val="3E8799C3"/>
    <w:rsid w:val="3E88B74D"/>
    <w:rsid w:val="3E8B6A34"/>
    <w:rsid w:val="3E8E1FEF"/>
    <w:rsid w:val="3E91DABC"/>
    <w:rsid w:val="3E93F826"/>
    <w:rsid w:val="3E9A563D"/>
    <w:rsid w:val="3E9C6046"/>
    <w:rsid w:val="3E9CA965"/>
    <w:rsid w:val="3EA5D324"/>
    <w:rsid w:val="3EA601A9"/>
    <w:rsid w:val="3EA87861"/>
    <w:rsid w:val="3EB4D42A"/>
    <w:rsid w:val="3EB5F6AB"/>
    <w:rsid w:val="3EB6FB05"/>
    <w:rsid w:val="3EBED40D"/>
    <w:rsid w:val="3EBF32CF"/>
    <w:rsid w:val="3EC0A732"/>
    <w:rsid w:val="3EC696D7"/>
    <w:rsid w:val="3ECE05DE"/>
    <w:rsid w:val="3ED7D7A9"/>
    <w:rsid w:val="3ED8B862"/>
    <w:rsid w:val="3ED9E34C"/>
    <w:rsid w:val="3EDD6B93"/>
    <w:rsid w:val="3EDDBEF5"/>
    <w:rsid w:val="3EE132DC"/>
    <w:rsid w:val="3EEB1DC0"/>
    <w:rsid w:val="3EEBD667"/>
    <w:rsid w:val="3EF17013"/>
    <w:rsid w:val="3EF433BA"/>
    <w:rsid w:val="3F022DB5"/>
    <w:rsid w:val="3F08301F"/>
    <w:rsid w:val="3F095A7E"/>
    <w:rsid w:val="3F0ABBD3"/>
    <w:rsid w:val="3F0D13D3"/>
    <w:rsid w:val="3F0D25EC"/>
    <w:rsid w:val="3F0E0384"/>
    <w:rsid w:val="3F11D662"/>
    <w:rsid w:val="3F13F312"/>
    <w:rsid w:val="3F16229B"/>
    <w:rsid w:val="3F1A78AD"/>
    <w:rsid w:val="3F1C682A"/>
    <w:rsid w:val="3F1E6AF3"/>
    <w:rsid w:val="3F2139C8"/>
    <w:rsid w:val="3F221B1C"/>
    <w:rsid w:val="3F273B93"/>
    <w:rsid w:val="3F2EB77A"/>
    <w:rsid w:val="3F32B3E3"/>
    <w:rsid w:val="3F35A9D1"/>
    <w:rsid w:val="3F35EBDF"/>
    <w:rsid w:val="3F3A80DD"/>
    <w:rsid w:val="3F3C992B"/>
    <w:rsid w:val="3F3E8D1F"/>
    <w:rsid w:val="3F4635A2"/>
    <w:rsid w:val="3F4B07CB"/>
    <w:rsid w:val="3F4D1570"/>
    <w:rsid w:val="3F50F48F"/>
    <w:rsid w:val="3F5201B7"/>
    <w:rsid w:val="3F5AF66A"/>
    <w:rsid w:val="3F5BC19E"/>
    <w:rsid w:val="3F5DAFDB"/>
    <w:rsid w:val="3F5FE290"/>
    <w:rsid w:val="3F62131A"/>
    <w:rsid w:val="3F66DFA4"/>
    <w:rsid w:val="3F6C5048"/>
    <w:rsid w:val="3F71EBF6"/>
    <w:rsid w:val="3F7557A8"/>
    <w:rsid w:val="3F782730"/>
    <w:rsid w:val="3F7F3DF1"/>
    <w:rsid w:val="3F7FA65E"/>
    <w:rsid w:val="3F7FB3CF"/>
    <w:rsid w:val="3F849E5B"/>
    <w:rsid w:val="3F8B2665"/>
    <w:rsid w:val="3F8FE2E6"/>
    <w:rsid w:val="3FA5C48D"/>
    <w:rsid w:val="3FA5F25A"/>
    <w:rsid w:val="3FACC168"/>
    <w:rsid w:val="3FBC0EF3"/>
    <w:rsid w:val="3FBC700F"/>
    <w:rsid w:val="3FBE7680"/>
    <w:rsid w:val="3FBF2C51"/>
    <w:rsid w:val="3FC48E96"/>
    <w:rsid w:val="3FC604FB"/>
    <w:rsid w:val="3FC85D8C"/>
    <w:rsid w:val="3FCD64B9"/>
    <w:rsid w:val="3FD14D4C"/>
    <w:rsid w:val="3FD5A70B"/>
    <w:rsid w:val="3FD81688"/>
    <w:rsid w:val="3FD85082"/>
    <w:rsid w:val="3FECADF9"/>
    <w:rsid w:val="3FEDD0CD"/>
    <w:rsid w:val="3FF1726C"/>
    <w:rsid w:val="3FF1EF3E"/>
    <w:rsid w:val="3FF4EEB1"/>
    <w:rsid w:val="3FF62264"/>
    <w:rsid w:val="3FFA70ED"/>
    <w:rsid w:val="3FFBA531"/>
    <w:rsid w:val="40036C9E"/>
    <w:rsid w:val="400611F7"/>
    <w:rsid w:val="401518E9"/>
    <w:rsid w:val="40223777"/>
    <w:rsid w:val="4023A481"/>
    <w:rsid w:val="402B9B45"/>
    <w:rsid w:val="402CA0EC"/>
    <w:rsid w:val="40349ABF"/>
    <w:rsid w:val="4037D93C"/>
    <w:rsid w:val="403AF6CD"/>
    <w:rsid w:val="403DF2C3"/>
    <w:rsid w:val="4041EE89"/>
    <w:rsid w:val="4045BBFE"/>
    <w:rsid w:val="404979CD"/>
    <w:rsid w:val="404B92AE"/>
    <w:rsid w:val="404D003E"/>
    <w:rsid w:val="404D0A94"/>
    <w:rsid w:val="40519845"/>
    <w:rsid w:val="40588AB1"/>
    <w:rsid w:val="40595CDD"/>
    <w:rsid w:val="405AA174"/>
    <w:rsid w:val="405AF05D"/>
    <w:rsid w:val="405D21F6"/>
    <w:rsid w:val="4061A125"/>
    <w:rsid w:val="4061D114"/>
    <w:rsid w:val="40633849"/>
    <w:rsid w:val="40658322"/>
    <w:rsid w:val="40689E1B"/>
    <w:rsid w:val="406B14FB"/>
    <w:rsid w:val="406BC27C"/>
    <w:rsid w:val="406C534E"/>
    <w:rsid w:val="406E8883"/>
    <w:rsid w:val="407660A5"/>
    <w:rsid w:val="4076D1B6"/>
    <w:rsid w:val="407C5F61"/>
    <w:rsid w:val="407FC6C7"/>
    <w:rsid w:val="4086A354"/>
    <w:rsid w:val="40875B7E"/>
    <w:rsid w:val="40885C83"/>
    <w:rsid w:val="408C16C0"/>
    <w:rsid w:val="4091A1F8"/>
    <w:rsid w:val="40996D29"/>
    <w:rsid w:val="409C35DD"/>
    <w:rsid w:val="409C5B16"/>
    <w:rsid w:val="409F9C81"/>
    <w:rsid w:val="40A70086"/>
    <w:rsid w:val="40A7C3D3"/>
    <w:rsid w:val="40B428C4"/>
    <w:rsid w:val="40B7C6E7"/>
    <w:rsid w:val="40B91AD6"/>
    <w:rsid w:val="40B92BD5"/>
    <w:rsid w:val="40BA56C7"/>
    <w:rsid w:val="40BDBB5C"/>
    <w:rsid w:val="40BFAF51"/>
    <w:rsid w:val="40C0B96A"/>
    <w:rsid w:val="40C27694"/>
    <w:rsid w:val="40C81C31"/>
    <w:rsid w:val="40CDA56A"/>
    <w:rsid w:val="40CE1E3D"/>
    <w:rsid w:val="40CF95FD"/>
    <w:rsid w:val="40CFF926"/>
    <w:rsid w:val="40D13603"/>
    <w:rsid w:val="40DC7BC2"/>
    <w:rsid w:val="40DCA487"/>
    <w:rsid w:val="40DD373C"/>
    <w:rsid w:val="40DD8FAC"/>
    <w:rsid w:val="40E026B9"/>
    <w:rsid w:val="40E1470A"/>
    <w:rsid w:val="40E384EB"/>
    <w:rsid w:val="40F22527"/>
    <w:rsid w:val="40F718D8"/>
    <w:rsid w:val="40F7B7E3"/>
    <w:rsid w:val="41068EAB"/>
    <w:rsid w:val="410CF6FA"/>
    <w:rsid w:val="410DD5ED"/>
    <w:rsid w:val="411D1101"/>
    <w:rsid w:val="411D859E"/>
    <w:rsid w:val="411D8EFF"/>
    <w:rsid w:val="411EBD83"/>
    <w:rsid w:val="4120CAA3"/>
    <w:rsid w:val="4128AE72"/>
    <w:rsid w:val="4129E3F6"/>
    <w:rsid w:val="412A345F"/>
    <w:rsid w:val="412CF809"/>
    <w:rsid w:val="413254F4"/>
    <w:rsid w:val="413422C4"/>
    <w:rsid w:val="413B4599"/>
    <w:rsid w:val="413C9D27"/>
    <w:rsid w:val="4142E1B5"/>
    <w:rsid w:val="414C60C5"/>
    <w:rsid w:val="414E382A"/>
    <w:rsid w:val="4154EB18"/>
    <w:rsid w:val="4156E67B"/>
    <w:rsid w:val="41571674"/>
    <w:rsid w:val="41588D50"/>
    <w:rsid w:val="415CC199"/>
    <w:rsid w:val="415DB121"/>
    <w:rsid w:val="41679E5F"/>
    <w:rsid w:val="4169ED75"/>
    <w:rsid w:val="417C180C"/>
    <w:rsid w:val="417F7AD5"/>
    <w:rsid w:val="418871F3"/>
    <w:rsid w:val="41890234"/>
    <w:rsid w:val="418AD2A0"/>
    <w:rsid w:val="418B6D19"/>
    <w:rsid w:val="4199C60A"/>
    <w:rsid w:val="419A52B3"/>
    <w:rsid w:val="419CC026"/>
    <w:rsid w:val="419DCC85"/>
    <w:rsid w:val="41A222B0"/>
    <w:rsid w:val="41A8DA1A"/>
    <w:rsid w:val="41A9A179"/>
    <w:rsid w:val="41B40670"/>
    <w:rsid w:val="41B53E60"/>
    <w:rsid w:val="41B5B3C8"/>
    <w:rsid w:val="41B63877"/>
    <w:rsid w:val="41B8C496"/>
    <w:rsid w:val="41BB7157"/>
    <w:rsid w:val="41BCA34E"/>
    <w:rsid w:val="41BEADF7"/>
    <w:rsid w:val="41BFEF83"/>
    <w:rsid w:val="41C64002"/>
    <w:rsid w:val="41CAD28F"/>
    <w:rsid w:val="41D21FE4"/>
    <w:rsid w:val="41D54E64"/>
    <w:rsid w:val="41D8084A"/>
    <w:rsid w:val="41E2DA20"/>
    <w:rsid w:val="41F4BE3A"/>
    <w:rsid w:val="41F816FF"/>
    <w:rsid w:val="41FB4812"/>
    <w:rsid w:val="41FCB8E0"/>
    <w:rsid w:val="41FF5AA4"/>
    <w:rsid w:val="42012910"/>
    <w:rsid w:val="42026621"/>
    <w:rsid w:val="4203B7E2"/>
    <w:rsid w:val="4204439D"/>
    <w:rsid w:val="420612A1"/>
    <w:rsid w:val="420BD6AD"/>
    <w:rsid w:val="420D02DB"/>
    <w:rsid w:val="420DB7F2"/>
    <w:rsid w:val="420DCC32"/>
    <w:rsid w:val="4210828C"/>
    <w:rsid w:val="421291A6"/>
    <w:rsid w:val="4214B2AA"/>
    <w:rsid w:val="42193620"/>
    <w:rsid w:val="422214CA"/>
    <w:rsid w:val="42237531"/>
    <w:rsid w:val="4223960C"/>
    <w:rsid w:val="4227832F"/>
    <w:rsid w:val="422C3246"/>
    <w:rsid w:val="422DE90D"/>
    <w:rsid w:val="422FD743"/>
    <w:rsid w:val="4231FDD4"/>
    <w:rsid w:val="423442B9"/>
    <w:rsid w:val="423C605B"/>
    <w:rsid w:val="42512EBA"/>
    <w:rsid w:val="4254C669"/>
    <w:rsid w:val="4255F853"/>
    <w:rsid w:val="4257DE57"/>
    <w:rsid w:val="4264238A"/>
    <w:rsid w:val="426444B8"/>
    <w:rsid w:val="4264BA81"/>
    <w:rsid w:val="426E2CA3"/>
    <w:rsid w:val="427D1046"/>
    <w:rsid w:val="42817BAA"/>
    <w:rsid w:val="4287AB44"/>
    <w:rsid w:val="42890090"/>
    <w:rsid w:val="428E10E6"/>
    <w:rsid w:val="4290DD6D"/>
    <w:rsid w:val="4293C8FE"/>
    <w:rsid w:val="42976E90"/>
    <w:rsid w:val="4297D785"/>
    <w:rsid w:val="429C92A2"/>
    <w:rsid w:val="42A1D8E0"/>
    <w:rsid w:val="42A2E0C2"/>
    <w:rsid w:val="42B03593"/>
    <w:rsid w:val="42B32153"/>
    <w:rsid w:val="42B4CEC7"/>
    <w:rsid w:val="42B63465"/>
    <w:rsid w:val="42BE8383"/>
    <w:rsid w:val="42BF38E2"/>
    <w:rsid w:val="42BFAB30"/>
    <w:rsid w:val="42BFF8B3"/>
    <w:rsid w:val="42C68EC6"/>
    <w:rsid w:val="42CC9AEC"/>
    <w:rsid w:val="42D06783"/>
    <w:rsid w:val="42D0F09C"/>
    <w:rsid w:val="42D21287"/>
    <w:rsid w:val="42D8ED0B"/>
    <w:rsid w:val="42D96C26"/>
    <w:rsid w:val="42DA9957"/>
    <w:rsid w:val="42DD8B4A"/>
    <w:rsid w:val="42DE0397"/>
    <w:rsid w:val="42DE3F97"/>
    <w:rsid w:val="42E22907"/>
    <w:rsid w:val="42E24698"/>
    <w:rsid w:val="42E4A4C3"/>
    <w:rsid w:val="42E58046"/>
    <w:rsid w:val="42EAEAC6"/>
    <w:rsid w:val="42EEE60D"/>
    <w:rsid w:val="42EF1B42"/>
    <w:rsid w:val="42F7AE95"/>
    <w:rsid w:val="42F93CB3"/>
    <w:rsid w:val="42FB44C1"/>
    <w:rsid w:val="42FD12E6"/>
    <w:rsid w:val="42FE3826"/>
    <w:rsid w:val="43061837"/>
    <w:rsid w:val="43076BAD"/>
    <w:rsid w:val="4307A6B4"/>
    <w:rsid w:val="4309E0C8"/>
    <w:rsid w:val="43194A0B"/>
    <w:rsid w:val="4322681B"/>
    <w:rsid w:val="432983F8"/>
    <w:rsid w:val="4329E102"/>
    <w:rsid w:val="4329F640"/>
    <w:rsid w:val="43323B6F"/>
    <w:rsid w:val="433782C7"/>
    <w:rsid w:val="433924A1"/>
    <w:rsid w:val="433948D9"/>
    <w:rsid w:val="433C99F0"/>
    <w:rsid w:val="433F713E"/>
    <w:rsid w:val="433F7ADD"/>
    <w:rsid w:val="433F88DB"/>
    <w:rsid w:val="43410A8F"/>
    <w:rsid w:val="43415B3C"/>
    <w:rsid w:val="4342CED4"/>
    <w:rsid w:val="43459959"/>
    <w:rsid w:val="4345EB4C"/>
    <w:rsid w:val="4349850C"/>
    <w:rsid w:val="434A8596"/>
    <w:rsid w:val="43511AEB"/>
    <w:rsid w:val="4358A0A2"/>
    <w:rsid w:val="435DE18C"/>
    <w:rsid w:val="435E55ED"/>
    <w:rsid w:val="43626912"/>
    <w:rsid w:val="43664255"/>
    <w:rsid w:val="436A6771"/>
    <w:rsid w:val="43725999"/>
    <w:rsid w:val="4376F9C5"/>
    <w:rsid w:val="4379AAB0"/>
    <w:rsid w:val="43841AC9"/>
    <w:rsid w:val="4386AE5C"/>
    <w:rsid w:val="438C9AEF"/>
    <w:rsid w:val="438E176D"/>
    <w:rsid w:val="438F345A"/>
    <w:rsid w:val="438F87F1"/>
    <w:rsid w:val="438F9186"/>
    <w:rsid w:val="439B0CBE"/>
    <w:rsid w:val="439F678F"/>
    <w:rsid w:val="43A07E4B"/>
    <w:rsid w:val="43A0CEB7"/>
    <w:rsid w:val="43A5209E"/>
    <w:rsid w:val="43B2AB92"/>
    <w:rsid w:val="43B33DB9"/>
    <w:rsid w:val="43B52809"/>
    <w:rsid w:val="43B5F92F"/>
    <w:rsid w:val="43BCB46F"/>
    <w:rsid w:val="43BD729F"/>
    <w:rsid w:val="43BFDE48"/>
    <w:rsid w:val="43C209CF"/>
    <w:rsid w:val="43C26BF0"/>
    <w:rsid w:val="43C2E78B"/>
    <w:rsid w:val="43C441DF"/>
    <w:rsid w:val="43C7996A"/>
    <w:rsid w:val="43CB5D34"/>
    <w:rsid w:val="43D13F29"/>
    <w:rsid w:val="43D29AB1"/>
    <w:rsid w:val="43D4BD34"/>
    <w:rsid w:val="43D4DD40"/>
    <w:rsid w:val="43D75981"/>
    <w:rsid w:val="43D7ABF0"/>
    <w:rsid w:val="43D7ED2C"/>
    <w:rsid w:val="43DB17BF"/>
    <w:rsid w:val="43E64292"/>
    <w:rsid w:val="43E85F57"/>
    <w:rsid w:val="43E90E51"/>
    <w:rsid w:val="43EA7AF5"/>
    <w:rsid w:val="43ECDD85"/>
    <w:rsid w:val="43F3385A"/>
    <w:rsid w:val="43FA349C"/>
    <w:rsid w:val="43FB241C"/>
    <w:rsid w:val="44036762"/>
    <w:rsid w:val="4405FFAA"/>
    <w:rsid w:val="440F9963"/>
    <w:rsid w:val="44113913"/>
    <w:rsid w:val="4411B4F9"/>
    <w:rsid w:val="44124467"/>
    <w:rsid w:val="4415758A"/>
    <w:rsid w:val="4420B867"/>
    <w:rsid w:val="4420E744"/>
    <w:rsid w:val="44214A78"/>
    <w:rsid w:val="4424BE30"/>
    <w:rsid w:val="442514DC"/>
    <w:rsid w:val="4428D751"/>
    <w:rsid w:val="442D2061"/>
    <w:rsid w:val="443743A3"/>
    <w:rsid w:val="4438A10E"/>
    <w:rsid w:val="4443EBEA"/>
    <w:rsid w:val="4445885A"/>
    <w:rsid w:val="444AE50C"/>
    <w:rsid w:val="444DEEA0"/>
    <w:rsid w:val="444EF507"/>
    <w:rsid w:val="44503F5B"/>
    <w:rsid w:val="44576F4C"/>
    <w:rsid w:val="445A8D47"/>
    <w:rsid w:val="445D069C"/>
    <w:rsid w:val="4460CA88"/>
    <w:rsid w:val="446176F0"/>
    <w:rsid w:val="446400AA"/>
    <w:rsid w:val="446DB473"/>
    <w:rsid w:val="44705B5F"/>
    <w:rsid w:val="447FA4CF"/>
    <w:rsid w:val="4484D3E4"/>
    <w:rsid w:val="4489C4C4"/>
    <w:rsid w:val="44932F0D"/>
    <w:rsid w:val="44949078"/>
    <w:rsid w:val="44A04613"/>
    <w:rsid w:val="44A3F266"/>
    <w:rsid w:val="44A67F49"/>
    <w:rsid w:val="44AD69BF"/>
    <w:rsid w:val="44ADB4A7"/>
    <w:rsid w:val="44AEDAED"/>
    <w:rsid w:val="44B20DF4"/>
    <w:rsid w:val="44B618F2"/>
    <w:rsid w:val="44B6BF6F"/>
    <w:rsid w:val="44B9C035"/>
    <w:rsid w:val="44C0A204"/>
    <w:rsid w:val="44C49C17"/>
    <w:rsid w:val="44C686EC"/>
    <w:rsid w:val="44C84C3C"/>
    <w:rsid w:val="44CE37A8"/>
    <w:rsid w:val="44D0654E"/>
    <w:rsid w:val="44D4CB91"/>
    <w:rsid w:val="44D678E7"/>
    <w:rsid w:val="44D70EE4"/>
    <w:rsid w:val="44D75F90"/>
    <w:rsid w:val="44D8E0D6"/>
    <w:rsid w:val="44DD088E"/>
    <w:rsid w:val="44DF18A5"/>
    <w:rsid w:val="44E1C4BE"/>
    <w:rsid w:val="44E22A8C"/>
    <w:rsid w:val="44E6D601"/>
    <w:rsid w:val="44E78217"/>
    <w:rsid w:val="44EB40D9"/>
    <w:rsid w:val="44EDAF7A"/>
    <w:rsid w:val="44FC87B0"/>
    <w:rsid w:val="44FCD7DA"/>
    <w:rsid w:val="44FF4883"/>
    <w:rsid w:val="45009701"/>
    <w:rsid w:val="4500AF37"/>
    <w:rsid w:val="4505BA55"/>
    <w:rsid w:val="45096DA6"/>
    <w:rsid w:val="4516F0A5"/>
    <w:rsid w:val="451A0450"/>
    <w:rsid w:val="451E7DEC"/>
    <w:rsid w:val="45203142"/>
    <w:rsid w:val="4526E50F"/>
    <w:rsid w:val="4528AC17"/>
    <w:rsid w:val="452E2525"/>
    <w:rsid w:val="45300A8B"/>
    <w:rsid w:val="4530FF00"/>
    <w:rsid w:val="453AC754"/>
    <w:rsid w:val="453D26A1"/>
    <w:rsid w:val="45476141"/>
    <w:rsid w:val="4549C361"/>
    <w:rsid w:val="454E96F9"/>
    <w:rsid w:val="454EECFB"/>
    <w:rsid w:val="4552ABDA"/>
    <w:rsid w:val="455D4764"/>
    <w:rsid w:val="456641CE"/>
    <w:rsid w:val="456BD160"/>
    <w:rsid w:val="456E8088"/>
    <w:rsid w:val="45707C9A"/>
    <w:rsid w:val="45710E59"/>
    <w:rsid w:val="4571DC65"/>
    <w:rsid w:val="4573CC31"/>
    <w:rsid w:val="4574F9B7"/>
    <w:rsid w:val="457A50B6"/>
    <w:rsid w:val="457A6264"/>
    <w:rsid w:val="457A6322"/>
    <w:rsid w:val="457AE8A7"/>
    <w:rsid w:val="457C180C"/>
    <w:rsid w:val="457EA59A"/>
    <w:rsid w:val="45835EF9"/>
    <w:rsid w:val="4587E717"/>
    <w:rsid w:val="458A47B2"/>
    <w:rsid w:val="458C3228"/>
    <w:rsid w:val="45902E98"/>
    <w:rsid w:val="4591138E"/>
    <w:rsid w:val="4598DAA4"/>
    <w:rsid w:val="4599E8A9"/>
    <w:rsid w:val="459CE9DC"/>
    <w:rsid w:val="459DC6C0"/>
    <w:rsid w:val="45A54030"/>
    <w:rsid w:val="45A6C3FA"/>
    <w:rsid w:val="45A94B82"/>
    <w:rsid w:val="45AAAC38"/>
    <w:rsid w:val="45AC877A"/>
    <w:rsid w:val="45B25132"/>
    <w:rsid w:val="45B5F065"/>
    <w:rsid w:val="45B6DE89"/>
    <w:rsid w:val="45B7492A"/>
    <w:rsid w:val="45B75035"/>
    <w:rsid w:val="45B82644"/>
    <w:rsid w:val="45BF6398"/>
    <w:rsid w:val="45C2138A"/>
    <w:rsid w:val="45C869C7"/>
    <w:rsid w:val="45D5FBF1"/>
    <w:rsid w:val="45E5173A"/>
    <w:rsid w:val="45E57F5E"/>
    <w:rsid w:val="45EB0BF8"/>
    <w:rsid w:val="45ED83C5"/>
    <w:rsid w:val="45EE8CA3"/>
    <w:rsid w:val="45F0E02E"/>
    <w:rsid w:val="45F5DC75"/>
    <w:rsid w:val="45F6C623"/>
    <w:rsid w:val="45FB0130"/>
    <w:rsid w:val="45FC6400"/>
    <w:rsid w:val="45FD0FAC"/>
    <w:rsid w:val="4603F6E0"/>
    <w:rsid w:val="4609664B"/>
    <w:rsid w:val="460976E9"/>
    <w:rsid w:val="460BF9AA"/>
    <w:rsid w:val="460D6318"/>
    <w:rsid w:val="4611AEA8"/>
    <w:rsid w:val="46160C79"/>
    <w:rsid w:val="4617C67E"/>
    <w:rsid w:val="4624DEDE"/>
    <w:rsid w:val="46293156"/>
    <w:rsid w:val="4631228A"/>
    <w:rsid w:val="46313BED"/>
    <w:rsid w:val="463697F2"/>
    <w:rsid w:val="463BC976"/>
    <w:rsid w:val="463E6BA7"/>
    <w:rsid w:val="463F63DD"/>
    <w:rsid w:val="4643BA70"/>
    <w:rsid w:val="464B3FF5"/>
    <w:rsid w:val="464BB798"/>
    <w:rsid w:val="464C6022"/>
    <w:rsid w:val="46506AF2"/>
    <w:rsid w:val="46516117"/>
    <w:rsid w:val="465557DC"/>
    <w:rsid w:val="4660958D"/>
    <w:rsid w:val="466631E8"/>
    <w:rsid w:val="46695CB6"/>
    <w:rsid w:val="4677D800"/>
    <w:rsid w:val="46797628"/>
    <w:rsid w:val="46865CEB"/>
    <w:rsid w:val="468F9D64"/>
    <w:rsid w:val="4690CDDB"/>
    <w:rsid w:val="46940A3F"/>
    <w:rsid w:val="4694B9CD"/>
    <w:rsid w:val="46969AFE"/>
    <w:rsid w:val="46979977"/>
    <w:rsid w:val="469C8F09"/>
    <w:rsid w:val="469D137C"/>
    <w:rsid w:val="46A51455"/>
    <w:rsid w:val="46A9DF38"/>
    <w:rsid w:val="46AB796D"/>
    <w:rsid w:val="46AD2384"/>
    <w:rsid w:val="46B8A0E6"/>
    <w:rsid w:val="46C23080"/>
    <w:rsid w:val="46C30F5A"/>
    <w:rsid w:val="46C3D430"/>
    <w:rsid w:val="46C5A73A"/>
    <w:rsid w:val="46C7FF9B"/>
    <w:rsid w:val="46C8FA2A"/>
    <w:rsid w:val="46CAA231"/>
    <w:rsid w:val="46D5A09E"/>
    <w:rsid w:val="46E1ADC6"/>
    <w:rsid w:val="46E4DA86"/>
    <w:rsid w:val="46E70ACD"/>
    <w:rsid w:val="46ED440C"/>
    <w:rsid w:val="46EDBA3D"/>
    <w:rsid w:val="46EE2EDB"/>
    <w:rsid w:val="46F38BA2"/>
    <w:rsid w:val="46F799DA"/>
    <w:rsid w:val="46F9DFBF"/>
    <w:rsid w:val="46FEF1B5"/>
    <w:rsid w:val="47002D7E"/>
    <w:rsid w:val="4703E004"/>
    <w:rsid w:val="470EA348"/>
    <w:rsid w:val="47112F5E"/>
    <w:rsid w:val="47164E63"/>
    <w:rsid w:val="471E3E50"/>
    <w:rsid w:val="4720E4E3"/>
    <w:rsid w:val="472214E1"/>
    <w:rsid w:val="4723B9F3"/>
    <w:rsid w:val="47262E7A"/>
    <w:rsid w:val="47263583"/>
    <w:rsid w:val="472BD847"/>
    <w:rsid w:val="4735E4C5"/>
    <w:rsid w:val="473653A7"/>
    <w:rsid w:val="473684BB"/>
    <w:rsid w:val="47381AC8"/>
    <w:rsid w:val="47383376"/>
    <w:rsid w:val="473B2C92"/>
    <w:rsid w:val="473CF120"/>
    <w:rsid w:val="47449B32"/>
    <w:rsid w:val="4747F558"/>
    <w:rsid w:val="4749F7BF"/>
    <w:rsid w:val="47512C10"/>
    <w:rsid w:val="4752825C"/>
    <w:rsid w:val="4753BF41"/>
    <w:rsid w:val="475892BD"/>
    <w:rsid w:val="475E6734"/>
    <w:rsid w:val="47665671"/>
    <w:rsid w:val="476883E4"/>
    <w:rsid w:val="476D6624"/>
    <w:rsid w:val="476E9CC5"/>
    <w:rsid w:val="476F15A0"/>
    <w:rsid w:val="477650ED"/>
    <w:rsid w:val="477A283C"/>
    <w:rsid w:val="4783C577"/>
    <w:rsid w:val="47850219"/>
    <w:rsid w:val="478D0AD3"/>
    <w:rsid w:val="47919844"/>
    <w:rsid w:val="479327DD"/>
    <w:rsid w:val="47946693"/>
    <w:rsid w:val="479E36C8"/>
    <w:rsid w:val="479E813B"/>
    <w:rsid w:val="47AC10CA"/>
    <w:rsid w:val="47AC7F9B"/>
    <w:rsid w:val="47AF01D9"/>
    <w:rsid w:val="47B1E89E"/>
    <w:rsid w:val="47B6C970"/>
    <w:rsid w:val="47B6D445"/>
    <w:rsid w:val="47BAD5E4"/>
    <w:rsid w:val="47C364EF"/>
    <w:rsid w:val="47C39DA3"/>
    <w:rsid w:val="47C892D5"/>
    <w:rsid w:val="47C8C9D9"/>
    <w:rsid w:val="47C90B92"/>
    <w:rsid w:val="47CD1052"/>
    <w:rsid w:val="47D57C16"/>
    <w:rsid w:val="47D7F4C1"/>
    <w:rsid w:val="47D80448"/>
    <w:rsid w:val="47D84004"/>
    <w:rsid w:val="47DC23B6"/>
    <w:rsid w:val="47DDA187"/>
    <w:rsid w:val="47DE011D"/>
    <w:rsid w:val="47E04B35"/>
    <w:rsid w:val="47E92FE7"/>
    <w:rsid w:val="47EBE192"/>
    <w:rsid w:val="47ED6AED"/>
    <w:rsid w:val="47ED7B88"/>
    <w:rsid w:val="47EEB326"/>
    <w:rsid w:val="47F24E3D"/>
    <w:rsid w:val="47FFC896"/>
    <w:rsid w:val="4804C5E0"/>
    <w:rsid w:val="48060214"/>
    <w:rsid w:val="48096989"/>
    <w:rsid w:val="480B84CD"/>
    <w:rsid w:val="480E7710"/>
    <w:rsid w:val="4811DB99"/>
    <w:rsid w:val="48124C39"/>
    <w:rsid w:val="48185231"/>
    <w:rsid w:val="4818C45B"/>
    <w:rsid w:val="4821F284"/>
    <w:rsid w:val="482367A6"/>
    <w:rsid w:val="48290E15"/>
    <w:rsid w:val="48386BAB"/>
    <w:rsid w:val="48438D1D"/>
    <w:rsid w:val="4843F0C0"/>
    <w:rsid w:val="48579FD4"/>
    <w:rsid w:val="4860F0C5"/>
    <w:rsid w:val="4864510C"/>
    <w:rsid w:val="4865532A"/>
    <w:rsid w:val="4868C219"/>
    <w:rsid w:val="486DD607"/>
    <w:rsid w:val="486E1314"/>
    <w:rsid w:val="487273B3"/>
    <w:rsid w:val="4874F32F"/>
    <w:rsid w:val="48766885"/>
    <w:rsid w:val="487EB7D8"/>
    <w:rsid w:val="4883AB08"/>
    <w:rsid w:val="4888E7D9"/>
    <w:rsid w:val="48906A70"/>
    <w:rsid w:val="48939261"/>
    <w:rsid w:val="48968FB9"/>
    <w:rsid w:val="489BC340"/>
    <w:rsid w:val="48A2CCE0"/>
    <w:rsid w:val="48A996C0"/>
    <w:rsid w:val="48AE2BF1"/>
    <w:rsid w:val="48B6FB9E"/>
    <w:rsid w:val="48BBBA75"/>
    <w:rsid w:val="48BDC595"/>
    <w:rsid w:val="48BE549F"/>
    <w:rsid w:val="48C20EC9"/>
    <w:rsid w:val="48C2FDA9"/>
    <w:rsid w:val="48C4761E"/>
    <w:rsid w:val="48C521A3"/>
    <w:rsid w:val="48C945A0"/>
    <w:rsid w:val="48D09CCA"/>
    <w:rsid w:val="48D26807"/>
    <w:rsid w:val="48D4A3BE"/>
    <w:rsid w:val="48DEE71A"/>
    <w:rsid w:val="48E2E809"/>
    <w:rsid w:val="48EC252B"/>
    <w:rsid w:val="48EE6F0D"/>
    <w:rsid w:val="48F237EE"/>
    <w:rsid w:val="48F6815E"/>
    <w:rsid w:val="48FC725F"/>
    <w:rsid w:val="48FEB188"/>
    <w:rsid w:val="490A128F"/>
    <w:rsid w:val="490C5381"/>
    <w:rsid w:val="490FE9A3"/>
    <w:rsid w:val="4911C4CF"/>
    <w:rsid w:val="491CA659"/>
    <w:rsid w:val="491E1FD1"/>
    <w:rsid w:val="4920C538"/>
    <w:rsid w:val="49290586"/>
    <w:rsid w:val="492C8785"/>
    <w:rsid w:val="492D76D9"/>
    <w:rsid w:val="494083D0"/>
    <w:rsid w:val="49490DC0"/>
    <w:rsid w:val="494B4E04"/>
    <w:rsid w:val="494C3666"/>
    <w:rsid w:val="4950CA5B"/>
    <w:rsid w:val="49585D0E"/>
    <w:rsid w:val="4959138C"/>
    <w:rsid w:val="495C5768"/>
    <w:rsid w:val="49619F2B"/>
    <w:rsid w:val="4963AB3B"/>
    <w:rsid w:val="4968A69B"/>
    <w:rsid w:val="496A52FF"/>
    <w:rsid w:val="496AA8C4"/>
    <w:rsid w:val="496ABBEF"/>
    <w:rsid w:val="496ABF81"/>
    <w:rsid w:val="496AEB2C"/>
    <w:rsid w:val="496B09FC"/>
    <w:rsid w:val="496E3139"/>
    <w:rsid w:val="49708BBA"/>
    <w:rsid w:val="4974CF95"/>
    <w:rsid w:val="4975BCAE"/>
    <w:rsid w:val="497BFCB1"/>
    <w:rsid w:val="497D5493"/>
    <w:rsid w:val="49848456"/>
    <w:rsid w:val="49910EA4"/>
    <w:rsid w:val="49965E18"/>
    <w:rsid w:val="4998EF68"/>
    <w:rsid w:val="4999C6D6"/>
    <w:rsid w:val="499ABB73"/>
    <w:rsid w:val="499EE4C6"/>
    <w:rsid w:val="49A00D68"/>
    <w:rsid w:val="49A749FF"/>
    <w:rsid w:val="49AF1C35"/>
    <w:rsid w:val="49B3C944"/>
    <w:rsid w:val="49C68EF1"/>
    <w:rsid w:val="49C9FB08"/>
    <w:rsid w:val="49D1C435"/>
    <w:rsid w:val="49D5D438"/>
    <w:rsid w:val="49D8E2BB"/>
    <w:rsid w:val="49DB0D95"/>
    <w:rsid w:val="49DFCA7B"/>
    <w:rsid w:val="49E357D2"/>
    <w:rsid w:val="49E72F4B"/>
    <w:rsid w:val="49E93D73"/>
    <w:rsid w:val="49ED7F6E"/>
    <w:rsid w:val="49F28790"/>
    <w:rsid w:val="49F5266C"/>
    <w:rsid w:val="49FB26A6"/>
    <w:rsid w:val="49FBE957"/>
    <w:rsid w:val="49FC263A"/>
    <w:rsid w:val="49FCE65F"/>
    <w:rsid w:val="4A02581F"/>
    <w:rsid w:val="4A02F0C7"/>
    <w:rsid w:val="4A041E2D"/>
    <w:rsid w:val="4A054133"/>
    <w:rsid w:val="4A07633D"/>
    <w:rsid w:val="4A07975A"/>
    <w:rsid w:val="4A09B35B"/>
    <w:rsid w:val="4A0C3227"/>
    <w:rsid w:val="4A0DF091"/>
    <w:rsid w:val="4A17BF98"/>
    <w:rsid w:val="4A264CF6"/>
    <w:rsid w:val="4A2CA67C"/>
    <w:rsid w:val="4A2D6BF8"/>
    <w:rsid w:val="4A2F2344"/>
    <w:rsid w:val="4A3261F3"/>
    <w:rsid w:val="4A34359C"/>
    <w:rsid w:val="4A346E78"/>
    <w:rsid w:val="4A34E6BF"/>
    <w:rsid w:val="4A3679CA"/>
    <w:rsid w:val="4A432B3C"/>
    <w:rsid w:val="4A449E88"/>
    <w:rsid w:val="4A464511"/>
    <w:rsid w:val="4A4AA697"/>
    <w:rsid w:val="4A4B3B83"/>
    <w:rsid w:val="4A4EC63F"/>
    <w:rsid w:val="4A514662"/>
    <w:rsid w:val="4A52DC5C"/>
    <w:rsid w:val="4A53F82C"/>
    <w:rsid w:val="4A5567E8"/>
    <w:rsid w:val="4A5668A0"/>
    <w:rsid w:val="4A5766D8"/>
    <w:rsid w:val="4A60AAA3"/>
    <w:rsid w:val="4A618279"/>
    <w:rsid w:val="4A69CCF7"/>
    <w:rsid w:val="4A6D24EE"/>
    <w:rsid w:val="4A6E31D0"/>
    <w:rsid w:val="4A73B4F8"/>
    <w:rsid w:val="4A75B987"/>
    <w:rsid w:val="4A777B7B"/>
    <w:rsid w:val="4A7A4F0F"/>
    <w:rsid w:val="4A7F97E5"/>
    <w:rsid w:val="4A8164D6"/>
    <w:rsid w:val="4A816FCB"/>
    <w:rsid w:val="4A8C61AE"/>
    <w:rsid w:val="4A8ED3F6"/>
    <w:rsid w:val="4A90E778"/>
    <w:rsid w:val="4A910737"/>
    <w:rsid w:val="4A94FC9F"/>
    <w:rsid w:val="4AA087EC"/>
    <w:rsid w:val="4AA35B39"/>
    <w:rsid w:val="4AA7B473"/>
    <w:rsid w:val="4AAF073D"/>
    <w:rsid w:val="4AB18C05"/>
    <w:rsid w:val="4AB3036A"/>
    <w:rsid w:val="4AB36653"/>
    <w:rsid w:val="4ABBF7DD"/>
    <w:rsid w:val="4AC44441"/>
    <w:rsid w:val="4AC648E1"/>
    <w:rsid w:val="4ACCB316"/>
    <w:rsid w:val="4ACE2CB2"/>
    <w:rsid w:val="4AD14938"/>
    <w:rsid w:val="4AD42004"/>
    <w:rsid w:val="4AD9E8B8"/>
    <w:rsid w:val="4ADF2BF1"/>
    <w:rsid w:val="4ADF3396"/>
    <w:rsid w:val="4AE04072"/>
    <w:rsid w:val="4AE13601"/>
    <w:rsid w:val="4AE15B00"/>
    <w:rsid w:val="4AEB5918"/>
    <w:rsid w:val="4AEF2132"/>
    <w:rsid w:val="4AF1C0A1"/>
    <w:rsid w:val="4AF45E1C"/>
    <w:rsid w:val="4AF50565"/>
    <w:rsid w:val="4AF9ACD0"/>
    <w:rsid w:val="4AFF42D8"/>
    <w:rsid w:val="4B045292"/>
    <w:rsid w:val="4B04626C"/>
    <w:rsid w:val="4B0735DE"/>
    <w:rsid w:val="4B0CA310"/>
    <w:rsid w:val="4B0CD2AE"/>
    <w:rsid w:val="4B0E2D9F"/>
    <w:rsid w:val="4B1275DE"/>
    <w:rsid w:val="4B219962"/>
    <w:rsid w:val="4B261D54"/>
    <w:rsid w:val="4B2702CA"/>
    <w:rsid w:val="4B279E6F"/>
    <w:rsid w:val="4B29D925"/>
    <w:rsid w:val="4B2A9D44"/>
    <w:rsid w:val="4B2E32E9"/>
    <w:rsid w:val="4B2FD9C1"/>
    <w:rsid w:val="4B339D51"/>
    <w:rsid w:val="4B33DDDA"/>
    <w:rsid w:val="4B3765FB"/>
    <w:rsid w:val="4B3F61A8"/>
    <w:rsid w:val="4B41A88A"/>
    <w:rsid w:val="4B41E74E"/>
    <w:rsid w:val="4B435D63"/>
    <w:rsid w:val="4B47D59C"/>
    <w:rsid w:val="4B4C04F8"/>
    <w:rsid w:val="4B520EE5"/>
    <w:rsid w:val="4B542B68"/>
    <w:rsid w:val="4B5730F4"/>
    <w:rsid w:val="4B5C394B"/>
    <w:rsid w:val="4B64BB2B"/>
    <w:rsid w:val="4B658C06"/>
    <w:rsid w:val="4B698D03"/>
    <w:rsid w:val="4B698DF5"/>
    <w:rsid w:val="4B7154D0"/>
    <w:rsid w:val="4B755856"/>
    <w:rsid w:val="4B762F18"/>
    <w:rsid w:val="4B78264E"/>
    <w:rsid w:val="4B79473B"/>
    <w:rsid w:val="4B7966EE"/>
    <w:rsid w:val="4B7A43F0"/>
    <w:rsid w:val="4B85A526"/>
    <w:rsid w:val="4B8D1CF4"/>
    <w:rsid w:val="4B918A01"/>
    <w:rsid w:val="4B9E9343"/>
    <w:rsid w:val="4BA87BE4"/>
    <w:rsid w:val="4BAEE5E5"/>
    <w:rsid w:val="4BB1814D"/>
    <w:rsid w:val="4BB80BFF"/>
    <w:rsid w:val="4BB8C270"/>
    <w:rsid w:val="4BBADA6F"/>
    <w:rsid w:val="4BBB4B5D"/>
    <w:rsid w:val="4BBE15EA"/>
    <w:rsid w:val="4BBE17F2"/>
    <w:rsid w:val="4BC37FCB"/>
    <w:rsid w:val="4BCA5761"/>
    <w:rsid w:val="4BCCBBF6"/>
    <w:rsid w:val="4BD31383"/>
    <w:rsid w:val="4BD38014"/>
    <w:rsid w:val="4BD4C3AD"/>
    <w:rsid w:val="4BD93A05"/>
    <w:rsid w:val="4BDBA3A3"/>
    <w:rsid w:val="4BDC402D"/>
    <w:rsid w:val="4BDEE329"/>
    <w:rsid w:val="4BE2E813"/>
    <w:rsid w:val="4BE418D3"/>
    <w:rsid w:val="4BE5CF0C"/>
    <w:rsid w:val="4BF45FC0"/>
    <w:rsid w:val="4BF76DEE"/>
    <w:rsid w:val="4BF82B45"/>
    <w:rsid w:val="4BF914A6"/>
    <w:rsid w:val="4BF9814B"/>
    <w:rsid w:val="4BFE54BE"/>
    <w:rsid w:val="4C021B43"/>
    <w:rsid w:val="4C042EEB"/>
    <w:rsid w:val="4C0D4218"/>
    <w:rsid w:val="4C0EB23C"/>
    <w:rsid w:val="4C11B5F8"/>
    <w:rsid w:val="4C13E45B"/>
    <w:rsid w:val="4C151067"/>
    <w:rsid w:val="4C161B88"/>
    <w:rsid w:val="4C165DCE"/>
    <w:rsid w:val="4C211158"/>
    <w:rsid w:val="4C21EDE8"/>
    <w:rsid w:val="4C22A2DC"/>
    <w:rsid w:val="4C27D39B"/>
    <w:rsid w:val="4C2DB995"/>
    <w:rsid w:val="4C2F8BCC"/>
    <w:rsid w:val="4C3CA3D1"/>
    <w:rsid w:val="4C3D409C"/>
    <w:rsid w:val="4C3F62CA"/>
    <w:rsid w:val="4C418F57"/>
    <w:rsid w:val="4C42382C"/>
    <w:rsid w:val="4C470040"/>
    <w:rsid w:val="4C485FFE"/>
    <w:rsid w:val="4C4BD519"/>
    <w:rsid w:val="4C4DAB38"/>
    <w:rsid w:val="4C517B97"/>
    <w:rsid w:val="4C543AB0"/>
    <w:rsid w:val="4C5B72C0"/>
    <w:rsid w:val="4C5B93A8"/>
    <w:rsid w:val="4C697667"/>
    <w:rsid w:val="4C6D9FFC"/>
    <w:rsid w:val="4C6E7B6B"/>
    <w:rsid w:val="4C7870E8"/>
    <w:rsid w:val="4C7FC482"/>
    <w:rsid w:val="4C83B791"/>
    <w:rsid w:val="4C886F36"/>
    <w:rsid w:val="4C8CB230"/>
    <w:rsid w:val="4C8DB10B"/>
    <w:rsid w:val="4C922A94"/>
    <w:rsid w:val="4C98024E"/>
    <w:rsid w:val="4C98AEEA"/>
    <w:rsid w:val="4C9E07FE"/>
    <w:rsid w:val="4CA6F641"/>
    <w:rsid w:val="4CAA5AF7"/>
    <w:rsid w:val="4CAA9E35"/>
    <w:rsid w:val="4CABBD5D"/>
    <w:rsid w:val="4CB9F2E2"/>
    <w:rsid w:val="4CBD8F21"/>
    <w:rsid w:val="4CC0BF38"/>
    <w:rsid w:val="4CC16BD3"/>
    <w:rsid w:val="4CC28B19"/>
    <w:rsid w:val="4CCDE0AD"/>
    <w:rsid w:val="4CCE5AAF"/>
    <w:rsid w:val="4CCFFE6E"/>
    <w:rsid w:val="4CD6E447"/>
    <w:rsid w:val="4CE05D48"/>
    <w:rsid w:val="4CE3DF10"/>
    <w:rsid w:val="4CE7C5F0"/>
    <w:rsid w:val="4CE94B36"/>
    <w:rsid w:val="4CE9D719"/>
    <w:rsid w:val="4CEF46CE"/>
    <w:rsid w:val="4CEF8A7D"/>
    <w:rsid w:val="4CF6D5B2"/>
    <w:rsid w:val="4CF6D5ED"/>
    <w:rsid w:val="4CF7CCC3"/>
    <w:rsid w:val="4CFB0327"/>
    <w:rsid w:val="4CFCDC8A"/>
    <w:rsid w:val="4CFD47E1"/>
    <w:rsid w:val="4D09F7C2"/>
    <w:rsid w:val="4D0A1798"/>
    <w:rsid w:val="4D0A89BF"/>
    <w:rsid w:val="4D0B5EB8"/>
    <w:rsid w:val="4D214CA5"/>
    <w:rsid w:val="4D37A4CD"/>
    <w:rsid w:val="4D396C0D"/>
    <w:rsid w:val="4D396CF8"/>
    <w:rsid w:val="4D3F634E"/>
    <w:rsid w:val="4D47AF53"/>
    <w:rsid w:val="4D4850B4"/>
    <w:rsid w:val="4D4BFD2D"/>
    <w:rsid w:val="4D4F32D5"/>
    <w:rsid w:val="4D53639C"/>
    <w:rsid w:val="4D54FC6A"/>
    <w:rsid w:val="4D56EE28"/>
    <w:rsid w:val="4D586456"/>
    <w:rsid w:val="4D631725"/>
    <w:rsid w:val="4D654212"/>
    <w:rsid w:val="4D65C0B5"/>
    <w:rsid w:val="4D6D289D"/>
    <w:rsid w:val="4D6F1CAA"/>
    <w:rsid w:val="4D71D539"/>
    <w:rsid w:val="4D7203E7"/>
    <w:rsid w:val="4D79FE34"/>
    <w:rsid w:val="4D7EF479"/>
    <w:rsid w:val="4D80C5E6"/>
    <w:rsid w:val="4D8B87EE"/>
    <w:rsid w:val="4D8EC2A7"/>
    <w:rsid w:val="4D8F8197"/>
    <w:rsid w:val="4D9067BF"/>
    <w:rsid w:val="4D90A129"/>
    <w:rsid w:val="4D998C7A"/>
    <w:rsid w:val="4D9B0D0C"/>
    <w:rsid w:val="4D9DB1DF"/>
    <w:rsid w:val="4DA409EE"/>
    <w:rsid w:val="4DAB0ADC"/>
    <w:rsid w:val="4DB29630"/>
    <w:rsid w:val="4DB58DA9"/>
    <w:rsid w:val="4DB5A769"/>
    <w:rsid w:val="4DB92A28"/>
    <w:rsid w:val="4DB9A72D"/>
    <w:rsid w:val="4DC4CE98"/>
    <w:rsid w:val="4DC6EDC2"/>
    <w:rsid w:val="4DC86C42"/>
    <w:rsid w:val="4DD86D4E"/>
    <w:rsid w:val="4DE66B03"/>
    <w:rsid w:val="4DEEC4A2"/>
    <w:rsid w:val="4DF8E6D0"/>
    <w:rsid w:val="4DFF067D"/>
    <w:rsid w:val="4E02A1E3"/>
    <w:rsid w:val="4E0DB1C5"/>
    <w:rsid w:val="4E11F958"/>
    <w:rsid w:val="4E12D7C6"/>
    <w:rsid w:val="4E1564F8"/>
    <w:rsid w:val="4E176390"/>
    <w:rsid w:val="4E260F6A"/>
    <w:rsid w:val="4E26C5D1"/>
    <w:rsid w:val="4E282828"/>
    <w:rsid w:val="4E283BB9"/>
    <w:rsid w:val="4E2A386B"/>
    <w:rsid w:val="4E2BAEB9"/>
    <w:rsid w:val="4E2BEB69"/>
    <w:rsid w:val="4E2CB145"/>
    <w:rsid w:val="4E2DE270"/>
    <w:rsid w:val="4E34B53A"/>
    <w:rsid w:val="4E36460A"/>
    <w:rsid w:val="4E3ABCE3"/>
    <w:rsid w:val="4E3BCC2F"/>
    <w:rsid w:val="4E3D4918"/>
    <w:rsid w:val="4E421179"/>
    <w:rsid w:val="4E42485A"/>
    <w:rsid w:val="4E432317"/>
    <w:rsid w:val="4E437E0E"/>
    <w:rsid w:val="4E45975B"/>
    <w:rsid w:val="4E45D878"/>
    <w:rsid w:val="4E4F4D7A"/>
    <w:rsid w:val="4E5CEE31"/>
    <w:rsid w:val="4E6B9308"/>
    <w:rsid w:val="4E739B7F"/>
    <w:rsid w:val="4E772A33"/>
    <w:rsid w:val="4E78F8E6"/>
    <w:rsid w:val="4E85A456"/>
    <w:rsid w:val="4E86A1FD"/>
    <w:rsid w:val="4E8856C8"/>
    <w:rsid w:val="4E88BEF8"/>
    <w:rsid w:val="4E8AA11E"/>
    <w:rsid w:val="4E8B9B2E"/>
    <w:rsid w:val="4E90AA51"/>
    <w:rsid w:val="4E92C84D"/>
    <w:rsid w:val="4E93C3FE"/>
    <w:rsid w:val="4E9E5DDB"/>
    <w:rsid w:val="4EA0B895"/>
    <w:rsid w:val="4EA5554E"/>
    <w:rsid w:val="4EB1B10B"/>
    <w:rsid w:val="4EB3A2C6"/>
    <w:rsid w:val="4EB4E218"/>
    <w:rsid w:val="4EB5ABD3"/>
    <w:rsid w:val="4EB6818F"/>
    <w:rsid w:val="4EB6AC02"/>
    <w:rsid w:val="4EBCD9F6"/>
    <w:rsid w:val="4ECACCB3"/>
    <w:rsid w:val="4ED1F583"/>
    <w:rsid w:val="4ED1FD36"/>
    <w:rsid w:val="4ED38DAE"/>
    <w:rsid w:val="4ED99C09"/>
    <w:rsid w:val="4EDAA25C"/>
    <w:rsid w:val="4EDDFFA0"/>
    <w:rsid w:val="4EDE2A7B"/>
    <w:rsid w:val="4EDF8419"/>
    <w:rsid w:val="4EE23478"/>
    <w:rsid w:val="4EE9730C"/>
    <w:rsid w:val="4EEB0761"/>
    <w:rsid w:val="4EEC340F"/>
    <w:rsid w:val="4EED198A"/>
    <w:rsid w:val="4EF30AAB"/>
    <w:rsid w:val="4EF4C832"/>
    <w:rsid w:val="4EFCAE13"/>
    <w:rsid w:val="4F004062"/>
    <w:rsid w:val="4F0067F8"/>
    <w:rsid w:val="4F00E91C"/>
    <w:rsid w:val="4F024ED8"/>
    <w:rsid w:val="4F04ABC6"/>
    <w:rsid w:val="4F06B58E"/>
    <w:rsid w:val="4F085A26"/>
    <w:rsid w:val="4F0A56B4"/>
    <w:rsid w:val="4F0C5BF1"/>
    <w:rsid w:val="4F0C6D95"/>
    <w:rsid w:val="4F0F7A9E"/>
    <w:rsid w:val="4F1A37B7"/>
    <w:rsid w:val="4F22B648"/>
    <w:rsid w:val="4F24CB72"/>
    <w:rsid w:val="4F27CF31"/>
    <w:rsid w:val="4F28F60B"/>
    <w:rsid w:val="4F2DDC38"/>
    <w:rsid w:val="4F36683E"/>
    <w:rsid w:val="4F36886B"/>
    <w:rsid w:val="4F36B1B5"/>
    <w:rsid w:val="4F3826BA"/>
    <w:rsid w:val="4F387D19"/>
    <w:rsid w:val="4F3A31DE"/>
    <w:rsid w:val="4F3BC752"/>
    <w:rsid w:val="4F3CAEDB"/>
    <w:rsid w:val="4F3CF835"/>
    <w:rsid w:val="4F3CFFF7"/>
    <w:rsid w:val="4F3D6BE1"/>
    <w:rsid w:val="4F3E0B7C"/>
    <w:rsid w:val="4F406949"/>
    <w:rsid w:val="4F40D6CA"/>
    <w:rsid w:val="4F46A57D"/>
    <w:rsid w:val="4F46E611"/>
    <w:rsid w:val="4F4C1200"/>
    <w:rsid w:val="4F4CCE85"/>
    <w:rsid w:val="4F4D31AF"/>
    <w:rsid w:val="4F513A8E"/>
    <w:rsid w:val="4F54A93F"/>
    <w:rsid w:val="4F5511F6"/>
    <w:rsid w:val="4F570C4B"/>
    <w:rsid w:val="4F593752"/>
    <w:rsid w:val="4F5BCD9A"/>
    <w:rsid w:val="4F602E9C"/>
    <w:rsid w:val="4F642C7B"/>
    <w:rsid w:val="4F64A6DF"/>
    <w:rsid w:val="4F70F194"/>
    <w:rsid w:val="4F715A19"/>
    <w:rsid w:val="4F74DDD6"/>
    <w:rsid w:val="4F776C04"/>
    <w:rsid w:val="4F78ACC3"/>
    <w:rsid w:val="4F7A24A4"/>
    <w:rsid w:val="4F80B2BB"/>
    <w:rsid w:val="4F824B4D"/>
    <w:rsid w:val="4F862769"/>
    <w:rsid w:val="4F8F85F1"/>
    <w:rsid w:val="4F9079D4"/>
    <w:rsid w:val="4F9875C8"/>
    <w:rsid w:val="4F9C3F99"/>
    <w:rsid w:val="4FA0A503"/>
    <w:rsid w:val="4FA1957E"/>
    <w:rsid w:val="4FAABC51"/>
    <w:rsid w:val="4FB2D13B"/>
    <w:rsid w:val="4FB39E73"/>
    <w:rsid w:val="4FBBDD9D"/>
    <w:rsid w:val="4FBC320E"/>
    <w:rsid w:val="4FC10EE8"/>
    <w:rsid w:val="4FC3301C"/>
    <w:rsid w:val="4FC3E189"/>
    <w:rsid w:val="4FC4BF8E"/>
    <w:rsid w:val="4FC64087"/>
    <w:rsid w:val="4FCBB3AF"/>
    <w:rsid w:val="4FD3F6F3"/>
    <w:rsid w:val="4FD55145"/>
    <w:rsid w:val="4FDD1EE1"/>
    <w:rsid w:val="4FDD2E2E"/>
    <w:rsid w:val="4FE2D4F7"/>
    <w:rsid w:val="4FE2F883"/>
    <w:rsid w:val="4FECBA00"/>
    <w:rsid w:val="4FEFDBF3"/>
    <w:rsid w:val="4FF04E66"/>
    <w:rsid w:val="4FF40C56"/>
    <w:rsid w:val="4FF501C9"/>
    <w:rsid w:val="50003B9C"/>
    <w:rsid w:val="5003CBBC"/>
    <w:rsid w:val="50041326"/>
    <w:rsid w:val="50046237"/>
    <w:rsid w:val="5004C35E"/>
    <w:rsid w:val="50050F78"/>
    <w:rsid w:val="500682F6"/>
    <w:rsid w:val="5009314A"/>
    <w:rsid w:val="5013DE66"/>
    <w:rsid w:val="5014AE48"/>
    <w:rsid w:val="501B818B"/>
    <w:rsid w:val="501BB068"/>
    <w:rsid w:val="501DCBA1"/>
    <w:rsid w:val="501F14F8"/>
    <w:rsid w:val="5021FE51"/>
    <w:rsid w:val="5023DA7D"/>
    <w:rsid w:val="502B05B0"/>
    <w:rsid w:val="502DC601"/>
    <w:rsid w:val="503130AF"/>
    <w:rsid w:val="5031427E"/>
    <w:rsid w:val="50336B11"/>
    <w:rsid w:val="503BB3AD"/>
    <w:rsid w:val="503E9C68"/>
    <w:rsid w:val="50405517"/>
    <w:rsid w:val="5041CAAF"/>
    <w:rsid w:val="50434E8E"/>
    <w:rsid w:val="50448E4D"/>
    <w:rsid w:val="5048B313"/>
    <w:rsid w:val="504EADDC"/>
    <w:rsid w:val="505102C6"/>
    <w:rsid w:val="50512C37"/>
    <w:rsid w:val="505737F8"/>
    <w:rsid w:val="505D7976"/>
    <w:rsid w:val="505DC432"/>
    <w:rsid w:val="5063A386"/>
    <w:rsid w:val="5066D5E0"/>
    <w:rsid w:val="506734D4"/>
    <w:rsid w:val="50697D43"/>
    <w:rsid w:val="506F2294"/>
    <w:rsid w:val="50718191"/>
    <w:rsid w:val="5071C463"/>
    <w:rsid w:val="5075D08C"/>
    <w:rsid w:val="50792F90"/>
    <w:rsid w:val="507B1377"/>
    <w:rsid w:val="5085A7F4"/>
    <w:rsid w:val="5085E404"/>
    <w:rsid w:val="50863BBD"/>
    <w:rsid w:val="508E2A0B"/>
    <w:rsid w:val="50911279"/>
    <w:rsid w:val="5091F8B9"/>
    <w:rsid w:val="5096329B"/>
    <w:rsid w:val="509D1097"/>
    <w:rsid w:val="509DAB11"/>
    <w:rsid w:val="50AF74B9"/>
    <w:rsid w:val="50AFAFA1"/>
    <w:rsid w:val="50B30CAF"/>
    <w:rsid w:val="50B6EE72"/>
    <w:rsid w:val="50B9FFBB"/>
    <w:rsid w:val="50BABD58"/>
    <w:rsid w:val="50BC594C"/>
    <w:rsid w:val="50C587E5"/>
    <w:rsid w:val="50C6FEA6"/>
    <w:rsid w:val="50CBD827"/>
    <w:rsid w:val="50D02B3A"/>
    <w:rsid w:val="50D972BE"/>
    <w:rsid w:val="50DABB42"/>
    <w:rsid w:val="50DB54E6"/>
    <w:rsid w:val="50E034C7"/>
    <w:rsid w:val="50E1B256"/>
    <w:rsid w:val="50E335C2"/>
    <w:rsid w:val="50E48DB1"/>
    <w:rsid w:val="50E51D78"/>
    <w:rsid w:val="50E66D6B"/>
    <w:rsid w:val="50EF7A39"/>
    <w:rsid w:val="50EFFCEB"/>
    <w:rsid w:val="50F083C7"/>
    <w:rsid w:val="50F1D2A7"/>
    <w:rsid w:val="50F2E40B"/>
    <w:rsid w:val="50F369E8"/>
    <w:rsid w:val="50F3D817"/>
    <w:rsid w:val="50F5003F"/>
    <w:rsid w:val="50F6064A"/>
    <w:rsid w:val="50F78EB6"/>
    <w:rsid w:val="50FC328D"/>
    <w:rsid w:val="5107CC07"/>
    <w:rsid w:val="5108AA30"/>
    <w:rsid w:val="510FD814"/>
    <w:rsid w:val="51115ADC"/>
    <w:rsid w:val="5112A09D"/>
    <w:rsid w:val="5115182C"/>
    <w:rsid w:val="511914B0"/>
    <w:rsid w:val="511FFC93"/>
    <w:rsid w:val="5123A0D9"/>
    <w:rsid w:val="5124A80A"/>
    <w:rsid w:val="5127B167"/>
    <w:rsid w:val="51294CBB"/>
    <w:rsid w:val="5129B659"/>
    <w:rsid w:val="512C9313"/>
    <w:rsid w:val="51372F78"/>
    <w:rsid w:val="513CF9E4"/>
    <w:rsid w:val="513E005D"/>
    <w:rsid w:val="513F9323"/>
    <w:rsid w:val="514522DC"/>
    <w:rsid w:val="5145D752"/>
    <w:rsid w:val="514AB782"/>
    <w:rsid w:val="514BCBF6"/>
    <w:rsid w:val="51557A94"/>
    <w:rsid w:val="51563F65"/>
    <w:rsid w:val="51632767"/>
    <w:rsid w:val="5169F1C4"/>
    <w:rsid w:val="516A461B"/>
    <w:rsid w:val="516A9A6D"/>
    <w:rsid w:val="517055EF"/>
    <w:rsid w:val="51719970"/>
    <w:rsid w:val="5172BF02"/>
    <w:rsid w:val="517C36F5"/>
    <w:rsid w:val="517EA663"/>
    <w:rsid w:val="51820FAB"/>
    <w:rsid w:val="5183D302"/>
    <w:rsid w:val="51841573"/>
    <w:rsid w:val="5189E0D7"/>
    <w:rsid w:val="518A0719"/>
    <w:rsid w:val="518C6488"/>
    <w:rsid w:val="51943CD3"/>
    <w:rsid w:val="51961504"/>
    <w:rsid w:val="519736D7"/>
    <w:rsid w:val="519ACEB1"/>
    <w:rsid w:val="51A53A15"/>
    <w:rsid w:val="51A72C91"/>
    <w:rsid w:val="51A7F127"/>
    <w:rsid w:val="51B205DE"/>
    <w:rsid w:val="51B58980"/>
    <w:rsid w:val="51B5DFF6"/>
    <w:rsid w:val="51B83C41"/>
    <w:rsid w:val="51BA2113"/>
    <w:rsid w:val="51C35DF3"/>
    <w:rsid w:val="51C4F654"/>
    <w:rsid w:val="51C5201D"/>
    <w:rsid w:val="51D31A23"/>
    <w:rsid w:val="51D71B05"/>
    <w:rsid w:val="51DA83E0"/>
    <w:rsid w:val="51EA4E63"/>
    <w:rsid w:val="51EAA38F"/>
    <w:rsid w:val="51EE0539"/>
    <w:rsid w:val="51F51AE6"/>
    <w:rsid w:val="51F9D96A"/>
    <w:rsid w:val="51FD64EF"/>
    <w:rsid w:val="51FDE70E"/>
    <w:rsid w:val="51FE5DF6"/>
    <w:rsid w:val="51FECB5D"/>
    <w:rsid w:val="51FFAEAA"/>
    <w:rsid w:val="51FFE279"/>
    <w:rsid w:val="52041489"/>
    <w:rsid w:val="520D48F4"/>
    <w:rsid w:val="5213C87F"/>
    <w:rsid w:val="52159CBE"/>
    <w:rsid w:val="521D29B5"/>
    <w:rsid w:val="521E36DC"/>
    <w:rsid w:val="521EBA05"/>
    <w:rsid w:val="52220C7F"/>
    <w:rsid w:val="52313760"/>
    <w:rsid w:val="523AD6CE"/>
    <w:rsid w:val="523B8DC2"/>
    <w:rsid w:val="523D8B0D"/>
    <w:rsid w:val="52442303"/>
    <w:rsid w:val="52456338"/>
    <w:rsid w:val="524ADC16"/>
    <w:rsid w:val="524CA658"/>
    <w:rsid w:val="524EAC12"/>
    <w:rsid w:val="524EDB95"/>
    <w:rsid w:val="5255064B"/>
    <w:rsid w:val="5255A5DE"/>
    <w:rsid w:val="52579FEF"/>
    <w:rsid w:val="52587E72"/>
    <w:rsid w:val="525B2A01"/>
    <w:rsid w:val="525B8108"/>
    <w:rsid w:val="525EF349"/>
    <w:rsid w:val="52638F4C"/>
    <w:rsid w:val="526481E8"/>
    <w:rsid w:val="526AF3F1"/>
    <w:rsid w:val="526C556E"/>
    <w:rsid w:val="52785234"/>
    <w:rsid w:val="52794B00"/>
    <w:rsid w:val="527991B6"/>
    <w:rsid w:val="527E00BD"/>
    <w:rsid w:val="527FC6BA"/>
    <w:rsid w:val="52827A9E"/>
    <w:rsid w:val="52886980"/>
    <w:rsid w:val="528EC2DC"/>
    <w:rsid w:val="528F67B9"/>
    <w:rsid w:val="52933E17"/>
    <w:rsid w:val="5296BF68"/>
    <w:rsid w:val="5299C154"/>
    <w:rsid w:val="529A3409"/>
    <w:rsid w:val="52A071AF"/>
    <w:rsid w:val="52A709B9"/>
    <w:rsid w:val="52A8E22D"/>
    <w:rsid w:val="52AA8FFB"/>
    <w:rsid w:val="52AB0371"/>
    <w:rsid w:val="52AE626A"/>
    <w:rsid w:val="52B168D2"/>
    <w:rsid w:val="52B3F468"/>
    <w:rsid w:val="52B423F2"/>
    <w:rsid w:val="52B48D3A"/>
    <w:rsid w:val="52B98AE6"/>
    <w:rsid w:val="52BEF588"/>
    <w:rsid w:val="52C49FE7"/>
    <w:rsid w:val="52CB61EF"/>
    <w:rsid w:val="52CE65AD"/>
    <w:rsid w:val="52CFCB62"/>
    <w:rsid w:val="52D71AEE"/>
    <w:rsid w:val="52D71AFC"/>
    <w:rsid w:val="52D8C3B5"/>
    <w:rsid w:val="52E5A59C"/>
    <w:rsid w:val="52E9B1C0"/>
    <w:rsid w:val="52F7FD6D"/>
    <w:rsid w:val="52F8573D"/>
    <w:rsid w:val="52F8A3E9"/>
    <w:rsid w:val="52F9AEF5"/>
    <w:rsid w:val="52FDC51F"/>
    <w:rsid w:val="52FFF4A7"/>
    <w:rsid w:val="5300463C"/>
    <w:rsid w:val="5301C0F2"/>
    <w:rsid w:val="53020514"/>
    <w:rsid w:val="530215C1"/>
    <w:rsid w:val="5309A46E"/>
    <w:rsid w:val="531044C4"/>
    <w:rsid w:val="531CB4E1"/>
    <w:rsid w:val="531E74C5"/>
    <w:rsid w:val="531EF584"/>
    <w:rsid w:val="53231EE8"/>
    <w:rsid w:val="53263236"/>
    <w:rsid w:val="5328D299"/>
    <w:rsid w:val="532B588A"/>
    <w:rsid w:val="532DDC3B"/>
    <w:rsid w:val="53323FC4"/>
    <w:rsid w:val="5333C803"/>
    <w:rsid w:val="533529AB"/>
    <w:rsid w:val="53369672"/>
    <w:rsid w:val="533CF8D0"/>
    <w:rsid w:val="533E561F"/>
    <w:rsid w:val="5343CEAC"/>
    <w:rsid w:val="534877AF"/>
    <w:rsid w:val="534B2605"/>
    <w:rsid w:val="5368C4CD"/>
    <w:rsid w:val="536B824E"/>
    <w:rsid w:val="536D6892"/>
    <w:rsid w:val="5372D51B"/>
    <w:rsid w:val="5377C5CC"/>
    <w:rsid w:val="537BEBE7"/>
    <w:rsid w:val="538358B4"/>
    <w:rsid w:val="5385E09F"/>
    <w:rsid w:val="5387FDB4"/>
    <w:rsid w:val="538DF499"/>
    <w:rsid w:val="5390BED4"/>
    <w:rsid w:val="539509F4"/>
    <w:rsid w:val="539C7F47"/>
    <w:rsid w:val="539CEC94"/>
    <w:rsid w:val="539DDD68"/>
    <w:rsid w:val="53A16947"/>
    <w:rsid w:val="53A40633"/>
    <w:rsid w:val="53A4BE53"/>
    <w:rsid w:val="53B2BA53"/>
    <w:rsid w:val="53B68AAF"/>
    <w:rsid w:val="53B96E13"/>
    <w:rsid w:val="53BF42ED"/>
    <w:rsid w:val="53C0191D"/>
    <w:rsid w:val="53C2BC9F"/>
    <w:rsid w:val="53C6EED1"/>
    <w:rsid w:val="53C9E18D"/>
    <w:rsid w:val="53CD341F"/>
    <w:rsid w:val="53D41770"/>
    <w:rsid w:val="53D4921B"/>
    <w:rsid w:val="53D770BA"/>
    <w:rsid w:val="53DFA81B"/>
    <w:rsid w:val="53E11B5E"/>
    <w:rsid w:val="53E1CC99"/>
    <w:rsid w:val="53E3DB87"/>
    <w:rsid w:val="53E7EB5E"/>
    <w:rsid w:val="53EA7AE6"/>
    <w:rsid w:val="53EBBE1C"/>
    <w:rsid w:val="53F09329"/>
    <w:rsid w:val="53F1DCA7"/>
    <w:rsid w:val="53F1FA80"/>
    <w:rsid w:val="53F8B62A"/>
    <w:rsid w:val="53FE1556"/>
    <w:rsid w:val="54008A6C"/>
    <w:rsid w:val="54040B47"/>
    <w:rsid w:val="5413E688"/>
    <w:rsid w:val="5415026E"/>
    <w:rsid w:val="5415577E"/>
    <w:rsid w:val="5415F960"/>
    <w:rsid w:val="5416AE48"/>
    <w:rsid w:val="541ECD8B"/>
    <w:rsid w:val="5423696E"/>
    <w:rsid w:val="542F8B30"/>
    <w:rsid w:val="5433FC0D"/>
    <w:rsid w:val="5435F8C6"/>
    <w:rsid w:val="543939F2"/>
    <w:rsid w:val="543A61A1"/>
    <w:rsid w:val="543D87B8"/>
    <w:rsid w:val="543E5AFD"/>
    <w:rsid w:val="543EAE15"/>
    <w:rsid w:val="543F1D86"/>
    <w:rsid w:val="543F7EBD"/>
    <w:rsid w:val="54423AEA"/>
    <w:rsid w:val="54428F39"/>
    <w:rsid w:val="54429101"/>
    <w:rsid w:val="54445528"/>
    <w:rsid w:val="5449D348"/>
    <w:rsid w:val="544A0FF8"/>
    <w:rsid w:val="544C9F1F"/>
    <w:rsid w:val="54525FDF"/>
    <w:rsid w:val="545A416D"/>
    <w:rsid w:val="545E498A"/>
    <w:rsid w:val="5463A28E"/>
    <w:rsid w:val="5463E8B1"/>
    <w:rsid w:val="54647EC2"/>
    <w:rsid w:val="5464C4CC"/>
    <w:rsid w:val="546A0DEA"/>
    <w:rsid w:val="546C1900"/>
    <w:rsid w:val="546CE30A"/>
    <w:rsid w:val="546FA362"/>
    <w:rsid w:val="54704E08"/>
    <w:rsid w:val="54720CFA"/>
    <w:rsid w:val="5477F916"/>
    <w:rsid w:val="547832B1"/>
    <w:rsid w:val="5478A805"/>
    <w:rsid w:val="547B3652"/>
    <w:rsid w:val="547EAFB5"/>
    <w:rsid w:val="5480E770"/>
    <w:rsid w:val="5484CCE9"/>
    <w:rsid w:val="5490C8B1"/>
    <w:rsid w:val="5491B512"/>
    <w:rsid w:val="5496174B"/>
    <w:rsid w:val="549EDE85"/>
    <w:rsid w:val="549FD2EA"/>
    <w:rsid w:val="54A49C40"/>
    <w:rsid w:val="54A5C35E"/>
    <w:rsid w:val="54A844AD"/>
    <w:rsid w:val="54AA21CF"/>
    <w:rsid w:val="54B15A6A"/>
    <w:rsid w:val="54B582EB"/>
    <w:rsid w:val="54B6B2FD"/>
    <w:rsid w:val="54BAD030"/>
    <w:rsid w:val="54BC5A8C"/>
    <w:rsid w:val="54BF3787"/>
    <w:rsid w:val="54D11C84"/>
    <w:rsid w:val="54DE2EAE"/>
    <w:rsid w:val="54E40904"/>
    <w:rsid w:val="54E429F6"/>
    <w:rsid w:val="54EC7820"/>
    <w:rsid w:val="54FD5FA3"/>
    <w:rsid w:val="5504B0D4"/>
    <w:rsid w:val="55096B39"/>
    <w:rsid w:val="550C754C"/>
    <w:rsid w:val="550F4484"/>
    <w:rsid w:val="551049D6"/>
    <w:rsid w:val="5515910C"/>
    <w:rsid w:val="55159460"/>
    <w:rsid w:val="55162AF0"/>
    <w:rsid w:val="551BAE5C"/>
    <w:rsid w:val="55275689"/>
    <w:rsid w:val="5532860E"/>
    <w:rsid w:val="553471BE"/>
    <w:rsid w:val="5539B340"/>
    <w:rsid w:val="553CA01C"/>
    <w:rsid w:val="554745A7"/>
    <w:rsid w:val="555043A0"/>
    <w:rsid w:val="5551A83B"/>
    <w:rsid w:val="55537251"/>
    <w:rsid w:val="55545BBA"/>
    <w:rsid w:val="5560EA5D"/>
    <w:rsid w:val="5566286D"/>
    <w:rsid w:val="55664DCA"/>
    <w:rsid w:val="5566C58C"/>
    <w:rsid w:val="55682AE7"/>
    <w:rsid w:val="55723BDB"/>
    <w:rsid w:val="55728ECE"/>
    <w:rsid w:val="5575D527"/>
    <w:rsid w:val="55767BEB"/>
    <w:rsid w:val="5578F34A"/>
    <w:rsid w:val="557A03FE"/>
    <w:rsid w:val="557AE7BF"/>
    <w:rsid w:val="558141C9"/>
    <w:rsid w:val="558201C1"/>
    <w:rsid w:val="558756F5"/>
    <w:rsid w:val="5587E2F7"/>
    <w:rsid w:val="558C0F3F"/>
    <w:rsid w:val="558CF136"/>
    <w:rsid w:val="558DE024"/>
    <w:rsid w:val="558DE3FA"/>
    <w:rsid w:val="558E694E"/>
    <w:rsid w:val="558E6D6B"/>
    <w:rsid w:val="5591D7D4"/>
    <w:rsid w:val="55935E31"/>
    <w:rsid w:val="55943C9C"/>
    <w:rsid w:val="5596AA67"/>
    <w:rsid w:val="55972E85"/>
    <w:rsid w:val="55A3B1FE"/>
    <w:rsid w:val="55A655A4"/>
    <w:rsid w:val="55A831EA"/>
    <w:rsid w:val="55AB74A1"/>
    <w:rsid w:val="55B898C3"/>
    <w:rsid w:val="55B89DF8"/>
    <w:rsid w:val="55B962D4"/>
    <w:rsid w:val="55BE864E"/>
    <w:rsid w:val="55C11DC3"/>
    <w:rsid w:val="55C4379A"/>
    <w:rsid w:val="55C50E58"/>
    <w:rsid w:val="55C5CF31"/>
    <w:rsid w:val="55C5DBBE"/>
    <w:rsid w:val="55C8B9E0"/>
    <w:rsid w:val="55C9533D"/>
    <w:rsid w:val="55C9BA11"/>
    <w:rsid w:val="55C9E080"/>
    <w:rsid w:val="55CE31C0"/>
    <w:rsid w:val="55CF4751"/>
    <w:rsid w:val="55D56FB1"/>
    <w:rsid w:val="55D67B2E"/>
    <w:rsid w:val="55D76986"/>
    <w:rsid w:val="55E0C856"/>
    <w:rsid w:val="55E1615E"/>
    <w:rsid w:val="55E502EA"/>
    <w:rsid w:val="55E908F3"/>
    <w:rsid w:val="55EB6844"/>
    <w:rsid w:val="55EBA608"/>
    <w:rsid w:val="55EBF796"/>
    <w:rsid w:val="55EFB95C"/>
    <w:rsid w:val="55F0642A"/>
    <w:rsid w:val="55F35B4B"/>
    <w:rsid w:val="55F6CB8C"/>
    <w:rsid w:val="55F9581F"/>
    <w:rsid w:val="55FFC276"/>
    <w:rsid w:val="56070F8A"/>
    <w:rsid w:val="560A6805"/>
    <w:rsid w:val="5610ECAA"/>
    <w:rsid w:val="56111617"/>
    <w:rsid w:val="561551BC"/>
    <w:rsid w:val="56166851"/>
    <w:rsid w:val="561E3822"/>
    <w:rsid w:val="562013E6"/>
    <w:rsid w:val="562694A2"/>
    <w:rsid w:val="562EE9D4"/>
    <w:rsid w:val="563206A5"/>
    <w:rsid w:val="5638A1FA"/>
    <w:rsid w:val="563E4762"/>
    <w:rsid w:val="56441014"/>
    <w:rsid w:val="5645914C"/>
    <w:rsid w:val="564619FC"/>
    <w:rsid w:val="564D0AA2"/>
    <w:rsid w:val="56516751"/>
    <w:rsid w:val="565347A1"/>
    <w:rsid w:val="5654A01F"/>
    <w:rsid w:val="56579709"/>
    <w:rsid w:val="5658D77F"/>
    <w:rsid w:val="56669BEF"/>
    <w:rsid w:val="566BF8B7"/>
    <w:rsid w:val="566F1FBD"/>
    <w:rsid w:val="566F8664"/>
    <w:rsid w:val="56749BA9"/>
    <w:rsid w:val="567737F1"/>
    <w:rsid w:val="56784D34"/>
    <w:rsid w:val="5679E5B2"/>
    <w:rsid w:val="567B2C03"/>
    <w:rsid w:val="56850766"/>
    <w:rsid w:val="56885463"/>
    <w:rsid w:val="568970E7"/>
    <w:rsid w:val="5689FD1E"/>
    <w:rsid w:val="5690F324"/>
    <w:rsid w:val="56924734"/>
    <w:rsid w:val="569989D0"/>
    <w:rsid w:val="56A14F6F"/>
    <w:rsid w:val="56A8E2B5"/>
    <w:rsid w:val="56AE0039"/>
    <w:rsid w:val="56AF9A4F"/>
    <w:rsid w:val="56AFBE04"/>
    <w:rsid w:val="56B1F94C"/>
    <w:rsid w:val="56B52E7D"/>
    <w:rsid w:val="56C0565D"/>
    <w:rsid w:val="56C3C32B"/>
    <w:rsid w:val="56C9838B"/>
    <w:rsid w:val="56D114B9"/>
    <w:rsid w:val="56D8062F"/>
    <w:rsid w:val="56D8986D"/>
    <w:rsid w:val="56D95402"/>
    <w:rsid w:val="56DBD79C"/>
    <w:rsid w:val="56E54CC9"/>
    <w:rsid w:val="56E854B1"/>
    <w:rsid w:val="56EC00F6"/>
    <w:rsid w:val="56F17FDD"/>
    <w:rsid w:val="56F3371B"/>
    <w:rsid w:val="56F4C9A1"/>
    <w:rsid w:val="56F96FBC"/>
    <w:rsid w:val="5704445D"/>
    <w:rsid w:val="5705886C"/>
    <w:rsid w:val="570AE110"/>
    <w:rsid w:val="570BC59C"/>
    <w:rsid w:val="5711975A"/>
    <w:rsid w:val="5716B519"/>
    <w:rsid w:val="5725EB70"/>
    <w:rsid w:val="5731DBFB"/>
    <w:rsid w:val="573386B1"/>
    <w:rsid w:val="5735525F"/>
    <w:rsid w:val="5735571D"/>
    <w:rsid w:val="57386D90"/>
    <w:rsid w:val="574002D1"/>
    <w:rsid w:val="57439669"/>
    <w:rsid w:val="57443240"/>
    <w:rsid w:val="57531058"/>
    <w:rsid w:val="57531715"/>
    <w:rsid w:val="57538976"/>
    <w:rsid w:val="57567F4C"/>
    <w:rsid w:val="57593511"/>
    <w:rsid w:val="575AE53E"/>
    <w:rsid w:val="575B9483"/>
    <w:rsid w:val="575FB4FD"/>
    <w:rsid w:val="5762F57E"/>
    <w:rsid w:val="576920CC"/>
    <w:rsid w:val="576C6E4C"/>
    <w:rsid w:val="576D1F81"/>
    <w:rsid w:val="57700ED5"/>
    <w:rsid w:val="577804CE"/>
    <w:rsid w:val="577D5F72"/>
    <w:rsid w:val="578083C2"/>
    <w:rsid w:val="57820648"/>
    <w:rsid w:val="578617B4"/>
    <w:rsid w:val="57871A7F"/>
    <w:rsid w:val="57876FBA"/>
    <w:rsid w:val="57891F9E"/>
    <w:rsid w:val="57898E7B"/>
    <w:rsid w:val="578CAC0F"/>
    <w:rsid w:val="5792D640"/>
    <w:rsid w:val="579371E0"/>
    <w:rsid w:val="5795D138"/>
    <w:rsid w:val="579AC59F"/>
    <w:rsid w:val="579C3E3C"/>
    <w:rsid w:val="579C4DB3"/>
    <w:rsid w:val="579FD96F"/>
    <w:rsid w:val="57A054CB"/>
    <w:rsid w:val="57A1F0D5"/>
    <w:rsid w:val="57A5226A"/>
    <w:rsid w:val="57A59B4D"/>
    <w:rsid w:val="57A6BDDC"/>
    <w:rsid w:val="57AB5960"/>
    <w:rsid w:val="57AC369A"/>
    <w:rsid w:val="57AC3E24"/>
    <w:rsid w:val="57C2A211"/>
    <w:rsid w:val="57C6266D"/>
    <w:rsid w:val="57C67FD9"/>
    <w:rsid w:val="57C7AD4D"/>
    <w:rsid w:val="57CA0D8E"/>
    <w:rsid w:val="57CBD6B1"/>
    <w:rsid w:val="57D0EF1F"/>
    <w:rsid w:val="57D6271C"/>
    <w:rsid w:val="57D796F1"/>
    <w:rsid w:val="57D8000D"/>
    <w:rsid w:val="57D87521"/>
    <w:rsid w:val="57D8E05A"/>
    <w:rsid w:val="57DCA468"/>
    <w:rsid w:val="57DD549B"/>
    <w:rsid w:val="57E54ABB"/>
    <w:rsid w:val="57E93347"/>
    <w:rsid w:val="57F367EA"/>
    <w:rsid w:val="57F594E5"/>
    <w:rsid w:val="57F6520C"/>
    <w:rsid w:val="57FAD095"/>
    <w:rsid w:val="57FC3A0E"/>
    <w:rsid w:val="58023F14"/>
    <w:rsid w:val="580314DF"/>
    <w:rsid w:val="5803A1F6"/>
    <w:rsid w:val="58051856"/>
    <w:rsid w:val="580584B8"/>
    <w:rsid w:val="5806F8D4"/>
    <w:rsid w:val="5807A130"/>
    <w:rsid w:val="580993B7"/>
    <w:rsid w:val="580EDDE4"/>
    <w:rsid w:val="581234F5"/>
    <w:rsid w:val="58147C51"/>
    <w:rsid w:val="581AEA38"/>
    <w:rsid w:val="581D7B61"/>
    <w:rsid w:val="581DAC97"/>
    <w:rsid w:val="5820A2CB"/>
    <w:rsid w:val="5821B32E"/>
    <w:rsid w:val="5827CA04"/>
    <w:rsid w:val="582B24A0"/>
    <w:rsid w:val="582DF79B"/>
    <w:rsid w:val="58306C34"/>
    <w:rsid w:val="5830C958"/>
    <w:rsid w:val="5834392A"/>
    <w:rsid w:val="58363BA2"/>
    <w:rsid w:val="583725C9"/>
    <w:rsid w:val="584042ED"/>
    <w:rsid w:val="58450E8B"/>
    <w:rsid w:val="5857BF28"/>
    <w:rsid w:val="585EADED"/>
    <w:rsid w:val="585F4D1B"/>
    <w:rsid w:val="586A58DF"/>
    <w:rsid w:val="586B49E3"/>
    <w:rsid w:val="586BE86A"/>
    <w:rsid w:val="586F3612"/>
    <w:rsid w:val="587C1C27"/>
    <w:rsid w:val="5883657B"/>
    <w:rsid w:val="58878096"/>
    <w:rsid w:val="58883BC7"/>
    <w:rsid w:val="588C3FF0"/>
    <w:rsid w:val="5893C9E1"/>
    <w:rsid w:val="5894AD2D"/>
    <w:rsid w:val="589AD612"/>
    <w:rsid w:val="589D608D"/>
    <w:rsid w:val="589FA186"/>
    <w:rsid w:val="58A28EA9"/>
    <w:rsid w:val="58AC645C"/>
    <w:rsid w:val="58B12FCD"/>
    <w:rsid w:val="58B1B740"/>
    <w:rsid w:val="58B6E093"/>
    <w:rsid w:val="58B8705D"/>
    <w:rsid w:val="58BC42EE"/>
    <w:rsid w:val="58C08DF2"/>
    <w:rsid w:val="58C498F7"/>
    <w:rsid w:val="58C80AB4"/>
    <w:rsid w:val="58C8A0EA"/>
    <w:rsid w:val="58CA098F"/>
    <w:rsid w:val="58D24110"/>
    <w:rsid w:val="58D9DBF4"/>
    <w:rsid w:val="58DA6ECC"/>
    <w:rsid w:val="58DD075E"/>
    <w:rsid w:val="58E412E4"/>
    <w:rsid w:val="58E7651D"/>
    <w:rsid w:val="58EB4114"/>
    <w:rsid w:val="58F1F0B2"/>
    <w:rsid w:val="58F45F09"/>
    <w:rsid w:val="58F75611"/>
    <w:rsid w:val="58FC96D5"/>
    <w:rsid w:val="58FD73FA"/>
    <w:rsid w:val="58FEC5C5"/>
    <w:rsid w:val="5900C66F"/>
    <w:rsid w:val="5904D6D7"/>
    <w:rsid w:val="5907291E"/>
    <w:rsid w:val="59073AAD"/>
    <w:rsid w:val="5909DC0C"/>
    <w:rsid w:val="590A69E7"/>
    <w:rsid w:val="590DF8F8"/>
    <w:rsid w:val="59115FD2"/>
    <w:rsid w:val="59135A15"/>
    <w:rsid w:val="59147028"/>
    <w:rsid w:val="5916E069"/>
    <w:rsid w:val="591E6BEE"/>
    <w:rsid w:val="5922C967"/>
    <w:rsid w:val="592A0E9B"/>
    <w:rsid w:val="592CBDC1"/>
    <w:rsid w:val="5931D943"/>
    <w:rsid w:val="59330DB6"/>
    <w:rsid w:val="593345EC"/>
    <w:rsid w:val="593450F0"/>
    <w:rsid w:val="593B3491"/>
    <w:rsid w:val="593E834F"/>
    <w:rsid w:val="593FD9D8"/>
    <w:rsid w:val="59441037"/>
    <w:rsid w:val="594A6F42"/>
    <w:rsid w:val="594ABD7C"/>
    <w:rsid w:val="594E97E5"/>
    <w:rsid w:val="594F2A89"/>
    <w:rsid w:val="59542EFD"/>
    <w:rsid w:val="5954FA02"/>
    <w:rsid w:val="5963BAE1"/>
    <w:rsid w:val="5964B427"/>
    <w:rsid w:val="596577DF"/>
    <w:rsid w:val="596778FE"/>
    <w:rsid w:val="596DFE7E"/>
    <w:rsid w:val="596EDE40"/>
    <w:rsid w:val="5973E696"/>
    <w:rsid w:val="5974333A"/>
    <w:rsid w:val="59830169"/>
    <w:rsid w:val="5985F232"/>
    <w:rsid w:val="598A4FF4"/>
    <w:rsid w:val="598D748C"/>
    <w:rsid w:val="5992E1DB"/>
    <w:rsid w:val="59975CB9"/>
    <w:rsid w:val="59995B1C"/>
    <w:rsid w:val="599EBF29"/>
    <w:rsid w:val="599EDDB5"/>
    <w:rsid w:val="599FE711"/>
    <w:rsid w:val="59A4200B"/>
    <w:rsid w:val="59A4ACFC"/>
    <w:rsid w:val="59A7ED98"/>
    <w:rsid w:val="59AC220E"/>
    <w:rsid w:val="59AC84AF"/>
    <w:rsid w:val="59B43ACF"/>
    <w:rsid w:val="59BB6C33"/>
    <w:rsid w:val="59BCB909"/>
    <w:rsid w:val="59C0D20D"/>
    <w:rsid w:val="59C1A603"/>
    <w:rsid w:val="59C36944"/>
    <w:rsid w:val="59C778BE"/>
    <w:rsid w:val="59CE28BC"/>
    <w:rsid w:val="59CFFE31"/>
    <w:rsid w:val="59D3F545"/>
    <w:rsid w:val="59D435FA"/>
    <w:rsid w:val="59DB9106"/>
    <w:rsid w:val="59E41266"/>
    <w:rsid w:val="59F28313"/>
    <w:rsid w:val="59FD6A3B"/>
    <w:rsid w:val="5A020913"/>
    <w:rsid w:val="5A063E35"/>
    <w:rsid w:val="5A0641AD"/>
    <w:rsid w:val="5A075E90"/>
    <w:rsid w:val="5A085CE5"/>
    <w:rsid w:val="5A0E7D53"/>
    <w:rsid w:val="5A16E13F"/>
    <w:rsid w:val="5A1B766E"/>
    <w:rsid w:val="5A1E5942"/>
    <w:rsid w:val="5A205E42"/>
    <w:rsid w:val="5A225878"/>
    <w:rsid w:val="5A244552"/>
    <w:rsid w:val="5A2508D0"/>
    <w:rsid w:val="5A27D36A"/>
    <w:rsid w:val="5A29DF84"/>
    <w:rsid w:val="5A336A61"/>
    <w:rsid w:val="5A35AAB7"/>
    <w:rsid w:val="5A371623"/>
    <w:rsid w:val="5A39E727"/>
    <w:rsid w:val="5A3B0D13"/>
    <w:rsid w:val="5A497A95"/>
    <w:rsid w:val="5A4C671D"/>
    <w:rsid w:val="5A4F8381"/>
    <w:rsid w:val="5A5186BB"/>
    <w:rsid w:val="5A568544"/>
    <w:rsid w:val="5A570149"/>
    <w:rsid w:val="5A596BD6"/>
    <w:rsid w:val="5A62A348"/>
    <w:rsid w:val="5A63547F"/>
    <w:rsid w:val="5A66DEDE"/>
    <w:rsid w:val="5A6B6C72"/>
    <w:rsid w:val="5A6DE6C9"/>
    <w:rsid w:val="5A7A7E53"/>
    <w:rsid w:val="5A802156"/>
    <w:rsid w:val="5A82F072"/>
    <w:rsid w:val="5A866876"/>
    <w:rsid w:val="5A8854E2"/>
    <w:rsid w:val="5A8CE593"/>
    <w:rsid w:val="5A8D46CD"/>
    <w:rsid w:val="5A8FCF48"/>
    <w:rsid w:val="5A9028E8"/>
    <w:rsid w:val="5A9218CC"/>
    <w:rsid w:val="5A945034"/>
    <w:rsid w:val="5A983403"/>
    <w:rsid w:val="5AA18A43"/>
    <w:rsid w:val="5AA7926C"/>
    <w:rsid w:val="5AA9D1B6"/>
    <w:rsid w:val="5AA9FB25"/>
    <w:rsid w:val="5AAB9CF3"/>
    <w:rsid w:val="5AAFFB18"/>
    <w:rsid w:val="5AB1AE2A"/>
    <w:rsid w:val="5AB55CCD"/>
    <w:rsid w:val="5AB7AAF8"/>
    <w:rsid w:val="5AB9DE11"/>
    <w:rsid w:val="5AC2C253"/>
    <w:rsid w:val="5ACE34D5"/>
    <w:rsid w:val="5ACEE2EB"/>
    <w:rsid w:val="5AD05328"/>
    <w:rsid w:val="5AD8A872"/>
    <w:rsid w:val="5ADCE16B"/>
    <w:rsid w:val="5AE1C13D"/>
    <w:rsid w:val="5AEEF6F3"/>
    <w:rsid w:val="5AF01D6B"/>
    <w:rsid w:val="5AF4F044"/>
    <w:rsid w:val="5AFB95FC"/>
    <w:rsid w:val="5B0404DB"/>
    <w:rsid w:val="5B085AA6"/>
    <w:rsid w:val="5B0CEE60"/>
    <w:rsid w:val="5B103430"/>
    <w:rsid w:val="5B174118"/>
    <w:rsid w:val="5B20CDEA"/>
    <w:rsid w:val="5B254A25"/>
    <w:rsid w:val="5B264503"/>
    <w:rsid w:val="5B279F24"/>
    <w:rsid w:val="5B2873B3"/>
    <w:rsid w:val="5B28B850"/>
    <w:rsid w:val="5B2A8199"/>
    <w:rsid w:val="5B2EB136"/>
    <w:rsid w:val="5B334C9D"/>
    <w:rsid w:val="5B3495E4"/>
    <w:rsid w:val="5B37E549"/>
    <w:rsid w:val="5B3A97B2"/>
    <w:rsid w:val="5B3DC165"/>
    <w:rsid w:val="5B421D3B"/>
    <w:rsid w:val="5B42BD56"/>
    <w:rsid w:val="5B448D1A"/>
    <w:rsid w:val="5B46BD96"/>
    <w:rsid w:val="5B488365"/>
    <w:rsid w:val="5B489F56"/>
    <w:rsid w:val="5B4A18A8"/>
    <w:rsid w:val="5B4CCFA8"/>
    <w:rsid w:val="5B5A4578"/>
    <w:rsid w:val="5B5B1CB5"/>
    <w:rsid w:val="5B5B8BEA"/>
    <w:rsid w:val="5B5E770D"/>
    <w:rsid w:val="5B5EEE46"/>
    <w:rsid w:val="5B5FF4C0"/>
    <w:rsid w:val="5B60DEBA"/>
    <w:rsid w:val="5B61206A"/>
    <w:rsid w:val="5B63C71D"/>
    <w:rsid w:val="5B6795B5"/>
    <w:rsid w:val="5B69BA9C"/>
    <w:rsid w:val="5B6DC760"/>
    <w:rsid w:val="5B6E8C92"/>
    <w:rsid w:val="5B704BD9"/>
    <w:rsid w:val="5B717599"/>
    <w:rsid w:val="5B72AEC4"/>
    <w:rsid w:val="5B77D20E"/>
    <w:rsid w:val="5B83D262"/>
    <w:rsid w:val="5B8A1882"/>
    <w:rsid w:val="5B9B5271"/>
    <w:rsid w:val="5B9BC4AE"/>
    <w:rsid w:val="5B9E041B"/>
    <w:rsid w:val="5BA921F6"/>
    <w:rsid w:val="5BAE5DC6"/>
    <w:rsid w:val="5BB02B98"/>
    <w:rsid w:val="5BB0310F"/>
    <w:rsid w:val="5BB3604D"/>
    <w:rsid w:val="5BB75ABA"/>
    <w:rsid w:val="5BC68678"/>
    <w:rsid w:val="5BC6E245"/>
    <w:rsid w:val="5BC94947"/>
    <w:rsid w:val="5BD16FDE"/>
    <w:rsid w:val="5BD1A9AB"/>
    <w:rsid w:val="5BD1DE24"/>
    <w:rsid w:val="5BD4AD3D"/>
    <w:rsid w:val="5BD5142D"/>
    <w:rsid w:val="5BD5B02A"/>
    <w:rsid w:val="5BD6EB4E"/>
    <w:rsid w:val="5BD8E30E"/>
    <w:rsid w:val="5BE0B91A"/>
    <w:rsid w:val="5BE416D0"/>
    <w:rsid w:val="5BE45A56"/>
    <w:rsid w:val="5BE5DD82"/>
    <w:rsid w:val="5BE67039"/>
    <w:rsid w:val="5BEDAC9A"/>
    <w:rsid w:val="5BF4C30C"/>
    <w:rsid w:val="5BFAB07C"/>
    <w:rsid w:val="5BFDC683"/>
    <w:rsid w:val="5C0244E4"/>
    <w:rsid w:val="5C032F54"/>
    <w:rsid w:val="5C053470"/>
    <w:rsid w:val="5C08BEB5"/>
    <w:rsid w:val="5C0F1AFB"/>
    <w:rsid w:val="5C1301A0"/>
    <w:rsid w:val="5C13CAFE"/>
    <w:rsid w:val="5C1659D8"/>
    <w:rsid w:val="5C1E482A"/>
    <w:rsid w:val="5C200DD3"/>
    <w:rsid w:val="5C209790"/>
    <w:rsid w:val="5C2653CF"/>
    <w:rsid w:val="5C269F84"/>
    <w:rsid w:val="5C350B0A"/>
    <w:rsid w:val="5C352828"/>
    <w:rsid w:val="5C357D42"/>
    <w:rsid w:val="5C366409"/>
    <w:rsid w:val="5C37D0CC"/>
    <w:rsid w:val="5C398171"/>
    <w:rsid w:val="5C409513"/>
    <w:rsid w:val="5C4F7B5E"/>
    <w:rsid w:val="5C54503E"/>
    <w:rsid w:val="5C561415"/>
    <w:rsid w:val="5C5EF991"/>
    <w:rsid w:val="5C61101F"/>
    <w:rsid w:val="5C61F547"/>
    <w:rsid w:val="5C65E7F3"/>
    <w:rsid w:val="5C66B39C"/>
    <w:rsid w:val="5C6885D2"/>
    <w:rsid w:val="5C69608E"/>
    <w:rsid w:val="5C6DA797"/>
    <w:rsid w:val="5C71BB81"/>
    <w:rsid w:val="5C832F18"/>
    <w:rsid w:val="5C86F5EA"/>
    <w:rsid w:val="5C870C26"/>
    <w:rsid w:val="5C8BCD1E"/>
    <w:rsid w:val="5C8C0C27"/>
    <w:rsid w:val="5C9004CC"/>
    <w:rsid w:val="5C901203"/>
    <w:rsid w:val="5C9516F5"/>
    <w:rsid w:val="5C96AD8A"/>
    <w:rsid w:val="5C97193A"/>
    <w:rsid w:val="5C9A20D4"/>
    <w:rsid w:val="5CA00CE1"/>
    <w:rsid w:val="5CA83A10"/>
    <w:rsid w:val="5CA9E936"/>
    <w:rsid w:val="5CAC3522"/>
    <w:rsid w:val="5CAFBB4A"/>
    <w:rsid w:val="5CAFEBB5"/>
    <w:rsid w:val="5CB139AD"/>
    <w:rsid w:val="5CB143F5"/>
    <w:rsid w:val="5CBD507E"/>
    <w:rsid w:val="5CBFC602"/>
    <w:rsid w:val="5CC582F2"/>
    <w:rsid w:val="5CCDEBA8"/>
    <w:rsid w:val="5CD04F9F"/>
    <w:rsid w:val="5CDE5F83"/>
    <w:rsid w:val="5CDEB5B8"/>
    <w:rsid w:val="5CDF6579"/>
    <w:rsid w:val="5CE35879"/>
    <w:rsid w:val="5CEB6393"/>
    <w:rsid w:val="5CED6E58"/>
    <w:rsid w:val="5CEE616A"/>
    <w:rsid w:val="5CF231C0"/>
    <w:rsid w:val="5CF862EC"/>
    <w:rsid w:val="5CFB650A"/>
    <w:rsid w:val="5CFC0712"/>
    <w:rsid w:val="5CFC14C2"/>
    <w:rsid w:val="5CFF8034"/>
    <w:rsid w:val="5D02D22B"/>
    <w:rsid w:val="5D070812"/>
    <w:rsid w:val="5D089723"/>
    <w:rsid w:val="5D0DAF07"/>
    <w:rsid w:val="5D18FCC4"/>
    <w:rsid w:val="5D1A516A"/>
    <w:rsid w:val="5D1B284C"/>
    <w:rsid w:val="5D1FD033"/>
    <w:rsid w:val="5D20E6D4"/>
    <w:rsid w:val="5D21519A"/>
    <w:rsid w:val="5D244A12"/>
    <w:rsid w:val="5D2627BC"/>
    <w:rsid w:val="5D26E900"/>
    <w:rsid w:val="5D26ED07"/>
    <w:rsid w:val="5D2E244E"/>
    <w:rsid w:val="5D3A8944"/>
    <w:rsid w:val="5D3AEB13"/>
    <w:rsid w:val="5D3F26F3"/>
    <w:rsid w:val="5D5158ED"/>
    <w:rsid w:val="5D5B35C0"/>
    <w:rsid w:val="5D5E19BC"/>
    <w:rsid w:val="5D619791"/>
    <w:rsid w:val="5D61D638"/>
    <w:rsid w:val="5D62586D"/>
    <w:rsid w:val="5D63B92D"/>
    <w:rsid w:val="5D63F622"/>
    <w:rsid w:val="5D647317"/>
    <w:rsid w:val="5D664120"/>
    <w:rsid w:val="5D66B82D"/>
    <w:rsid w:val="5D690F75"/>
    <w:rsid w:val="5D6A7149"/>
    <w:rsid w:val="5D6BB755"/>
    <w:rsid w:val="5D6CBCDC"/>
    <w:rsid w:val="5D6CC462"/>
    <w:rsid w:val="5D6E148B"/>
    <w:rsid w:val="5D74FE31"/>
    <w:rsid w:val="5D7502A8"/>
    <w:rsid w:val="5D75C932"/>
    <w:rsid w:val="5D7710D8"/>
    <w:rsid w:val="5D77CF63"/>
    <w:rsid w:val="5D7C1F23"/>
    <w:rsid w:val="5D7E3167"/>
    <w:rsid w:val="5D7FE688"/>
    <w:rsid w:val="5D7FEA93"/>
    <w:rsid w:val="5D86E2E0"/>
    <w:rsid w:val="5D8A6C78"/>
    <w:rsid w:val="5D934376"/>
    <w:rsid w:val="5D966E5E"/>
    <w:rsid w:val="5D9CF7CC"/>
    <w:rsid w:val="5D9EFF31"/>
    <w:rsid w:val="5D9FA3E9"/>
    <w:rsid w:val="5DA7DD5C"/>
    <w:rsid w:val="5DADAA48"/>
    <w:rsid w:val="5DB17FCA"/>
    <w:rsid w:val="5DB6EA10"/>
    <w:rsid w:val="5DC742EC"/>
    <w:rsid w:val="5DC922EE"/>
    <w:rsid w:val="5DCB4A5B"/>
    <w:rsid w:val="5DD4F825"/>
    <w:rsid w:val="5DD74C00"/>
    <w:rsid w:val="5DDC0FF2"/>
    <w:rsid w:val="5DDD8D20"/>
    <w:rsid w:val="5DE3C648"/>
    <w:rsid w:val="5DEEE56D"/>
    <w:rsid w:val="5DF2CD12"/>
    <w:rsid w:val="5DF3018E"/>
    <w:rsid w:val="5DF3800F"/>
    <w:rsid w:val="5DF44182"/>
    <w:rsid w:val="5DF66585"/>
    <w:rsid w:val="5DF7DFDE"/>
    <w:rsid w:val="5DF955BA"/>
    <w:rsid w:val="5E040B50"/>
    <w:rsid w:val="5E09B2D4"/>
    <w:rsid w:val="5E1085C5"/>
    <w:rsid w:val="5E1FAAD3"/>
    <w:rsid w:val="5E221C3E"/>
    <w:rsid w:val="5E276967"/>
    <w:rsid w:val="5E2A1D60"/>
    <w:rsid w:val="5E2C27F4"/>
    <w:rsid w:val="5E2FF161"/>
    <w:rsid w:val="5E30C740"/>
    <w:rsid w:val="5E379B28"/>
    <w:rsid w:val="5E3EFAAB"/>
    <w:rsid w:val="5E40D550"/>
    <w:rsid w:val="5E4142FF"/>
    <w:rsid w:val="5E423A5B"/>
    <w:rsid w:val="5E43495E"/>
    <w:rsid w:val="5E438B22"/>
    <w:rsid w:val="5E49111D"/>
    <w:rsid w:val="5E4AE69D"/>
    <w:rsid w:val="5E4B269D"/>
    <w:rsid w:val="5E4C18ED"/>
    <w:rsid w:val="5E4F44C2"/>
    <w:rsid w:val="5E517318"/>
    <w:rsid w:val="5E54A7F5"/>
    <w:rsid w:val="5E5A7B08"/>
    <w:rsid w:val="5E675AA8"/>
    <w:rsid w:val="5E681C0D"/>
    <w:rsid w:val="5E68B2A7"/>
    <w:rsid w:val="5E6A1230"/>
    <w:rsid w:val="5E6BF3BF"/>
    <w:rsid w:val="5E6CABC8"/>
    <w:rsid w:val="5E707EC9"/>
    <w:rsid w:val="5E7175A7"/>
    <w:rsid w:val="5E7AAFBE"/>
    <w:rsid w:val="5E7B0172"/>
    <w:rsid w:val="5E7C5829"/>
    <w:rsid w:val="5E7D73B8"/>
    <w:rsid w:val="5E846F47"/>
    <w:rsid w:val="5E87A100"/>
    <w:rsid w:val="5E8F684B"/>
    <w:rsid w:val="5E9371C1"/>
    <w:rsid w:val="5EA90EAC"/>
    <w:rsid w:val="5EB50999"/>
    <w:rsid w:val="5EBE1480"/>
    <w:rsid w:val="5ECB6044"/>
    <w:rsid w:val="5ED11FBB"/>
    <w:rsid w:val="5ED367F7"/>
    <w:rsid w:val="5EDA4108"/>
    <w:rsid w:val="5EDD6166"/>
    <w:rsid w:val="5EDEA29B"/>
    <w:rsid w:val="5EDFC9E6"/>
    <w:rsid w:val="5EE391B5"/>
    <w:rsid w:val="5EE48D39"/>
    <w:rsid w:val="5EF1BB65"/>
    <w:rsid w:val="5EF46615"/>
    <w:rsid w:val="5EF5FB23"/>
    <w:rsid w:val="5EF88E00"/>
    <w:rsid w:val="5EFAC8FC"/>
    <w:rsid w:val="5F034261"/>
    <w:rsid w:val="5F07B6D5"/>
    <w:rsid w:val="5F081EFA"/>
    <w:rsid w:val="5F0CA69C"/>
    <w:rsid w:val="5F13755C"/>
    <w:rsid w:val="5F19DF89"/>
    <w:rsid w:val="5F1D057C"/>
    <w:rsid w:val="5F22E512"/>
    <w:rsid w:val="5F29D515"/>
    <w:rsid w:val="5F2A7ACE"/>
    <w:rsid w:val="5F2B811D"/>
    <w:rsid w:val="5F2DBC1D"/>
    <w:rsid w:val="5F307B4C"/>
    <w:rsid w:val="5F37CBBA"/>
    <w:rsid w:val="5F3A125C"/>
    <w:rsid w:val="5F3E5DDA"/>
    <w:rsid w:val="5F40902E"/>
    <w:rsid w:val="5F411355"/>
    <w:rsid w:val="5F49FE9B"/>
    <w:rsid w:val="5F4C87EF"/>
    <w:rsid w:val="5F4FDB88"/>
    <w:rsid w:val="5F50A9F0"/>
    <w:rsid w:val="5F512C84"/>
    <w:rsid w:val="5F51EDCF"/>
    <w:rsid w:val="5F524E73"/>
    <w:rsid w:val="5F52C3E8"/>
    <w:rsid w:val="5F5A3AD4"/>
    <w:rsid w:val="5F5F3BDB"/>
    <w:rsid w:val="5F6047ED"/>
    <w:rsid w:val="5F64AD31"/>
    <w:rsid w:val="5F660E99"/>
    <w:rsid w:val="5F679435"/>
    <w:rsid w:val="5F689D6E"/>
    <w:rsid w:val="5F6BE7D6"/>
    <w:rsid w:val="5F73A8E4"/>
    <w:rsid w:val="5F7611C0"/>
    <w:rsid w:val="5F76FB17"/>
    <w:rsid w:val="5F792635"/>
    <w:rsid w:val="5F7A5F4A"/>
    <w:rsid w:val="5F7D06C1"/>
    <w:rsid w:val="5F7DB112"/>
    <w:rsid w:val="5F7E6237"/>
    <w:rsid w:val="5F7FD229"/>
    <w:rsid w:val="5F896722"/>
    <w:rsid w:val="5F8A4017"/>
    <w:rsid w:val="5F8E886B"/>
    <w:rsid w:val="5F8F2070"/>
    <w:rsid w:val="5F8F7BD9"/>
    <w:rsid w:val="5F96A819"/>
    <w:rsid w:val="5F97FEA5"/>
    <w:rsid w:val="5F99364B"/>
    <w:rsid w:val="5F9AEAE8"/>
    <w:rsid w:val="5FB24469"/>
    <w:rsid w:val="5FB50855"/>
    <w:rsid w:val="5FB6A888"/>
    <w:rsid w:val="5FB6E1D5"/>
    <w:rsid w:val="5FB88874"/>
    <w:rsid w:val="5FBB1914"/>
    <w:rsid w:val="5FBCFD26"/>
    <w:rsid w:val="5FC1AAC0"/>
    <w:rsid w:val="5FC41413"/>
    <w:rsid w:val="5FC64EFB"/>
    <w:rsid w:val="5FCA3B31"/>
    <w:rsid w:val="5FCCC27D"/>
    <w:rsid w:val="5FCE7977"/>
    <w:rsid w:val="5FD25756"/>
    <w:rsid w:val="5FDD6998"/>
    <w:rsid w:val="5FE1266A"/>
    <w:rsid w:val="5FE3A233"/>
    <w:rsid w:val="5FE5035D"/>
    <w:rsid w:val="5FE90DBB"/>
    <w:rsid w:val="5FEF05E0"/>
    <w:rsid w:val="5FEF2640"/>
    <w:rsid w:val="5FF1335A"/>
    <w:rsid w:val="5FF16F0B"/>
    <w:rsid w:val="5FF248AE"/>
    <w:rsid w:val="5FF52AE0"/>
    <w:rsid w:val="5FF78E82"/>
    <w:rsid w:val="5FF9A5E6"/>
    <w:rsid w:val="5FFEAE39"/>
    <w:rsid w:val="5FFFBD04"/>
    <w:rsid w:val="600470C9"/>
    <w:rsid w:val="60053B30"/>
    <w:rsid w:val="600593BF"/>
    <w:rsid w:val="60059D59"/>
    <w:rsid w:val="600A475C"/>
    <w:rsid w:val="600B282F"/>
    <w:rsid w:val="600DDA18"/>
    <w:rsid w:val="600FD4A2"/>
    <w:rsid w:val="601460E0"/>
    <w:rsid w:val="601FC6C3"/>
    <w:rsid w:val="6022FA24"/>
    <w:rsid w:val="60273C4D"/>
    <w:rsid w:val="60279ED7"/>
    <w:rsid w:val="602BC012"/>
    <w:rsid w:val="602C6D5E"/>
    <w:rsid w:val="602D4C1B"/>
    <w:rsid w:val="6030E3E0"/>
    <w:rsid w:val="6035027F"/>
    <w:rsid w:val="6036344D"/>
    <w:rsid w:val="60397531"/>
    <w:rsid w:val="603C8A51"/>
    <w:rsid w:val="603EC072"/>
    <w:rsid w:val="60409340"/>
    <w:rsid w:val="6042A7AB"/>
    <w:rsid w:val="604372C1"/>
    <w:rsid w:val="60481A35"/>
    <w:rsid w:val="604B1C09"/>
    <w:rsid w:val="60530055"/>
    <w:rsid w:val="6059D49F"/>
    <w:rsid w:val="606148BA"/>
    <w:rsid w:val="60694D26"/>
    <w:rsid w:val="606A5987"/>
    <w:rsid w:val="60701263"/>
    <w:rsid w:val="6074306D"/>
    <w:rsid w:val="6077070A"/>
    <w:rsid w:val="607C7296"/>
    <w:rsid w:val="607F38FE"/>
    <w:rsid w:val="6082E39A"/>
    <w:rsid w:val="60863C22"/>
    <w:rsid w:val="6086AF64"/>
    <w:rsid w:val="608BA7A1"/>
    <w:rsid w:val="608E721D"/>
    <w:rsid w:val="608F1998"/>
    <w:rsid w:val="608F2FFB"/>
    <w:rsid w:val="6093C8E8"/>
    <w:rsid w:val="609539D5"/>
    <w:rsid w:val="609634DA"/>
    <w:rsid w:val="6096B2C4"/>
    <w:rsid w:val="609FC6ED"/>
    <w:rsid w:val="609FD029"/>
    <w:rsid w:val="60A0C7E4"/>
    <w:rsid w:val="60A3D789"/>
    <w:rsid w:val="60A7139E"/>
    <w:rsid w:val="60A750BE"/>
    <w:rsid w:val="60B4658C"/>
    <w:rsid w:val="60B57FFE"/>
    <w:rsid w:val="60B5E648"/>
    <w:rsid w:val="60C08723"/>
    <w:rsid w:val="60C8D022"/>
    <w:rsid w:val="60CC9637"/>
    <w:rsid w:val="60CEBC96"/>
    <w:rsid w:val="60D01941"/>
    <w:rsid w:val="60D2419C"/>
    <w:rsid w:val="60DB2134"/>
    <w:rsid w:val="60DCE70E"/>
    <w:rsid w:val="60E75D80"/>
    <w:rsid w:val="60E8DD2B"/>
    <w:rsid w:val="60EA29FF"/>
    <w:rsid w:val="60EBC649"/>
    <w:rsid w:val="60ED0991"/>
    <w:rsid w:val="60ED728A"/>
    <w:rsid w:val="60EDB935"/>
    <w:rsid w:val="60EE486D"/>
    <w:rsid w:val="60EE87B7"/>
    <w:rsid w:val="60F0F9E2"/>
    <w:rsid w:val="60F230BB"/>
    <w:rsid w:val="60FBB970"/>
    <w:rsid w:val="6107E54D"/>
    <w:rsid w:val="61124C98"/>
    <w:rsid w:val="6117D704"/>
    <w:rsid w:val="61219874"/>
    <w:rsid w:val="6123179D"/>
    <w:rsid w:val="61269B86"/>
    <w:rsid w:val="61298092"/>
    <w:rsid w:val="612DBE7F"/>
    <w:rsid w:val="612F0F77"/>
    <w:rsid w:val="6136FE75"/>
    <w:rsid w:val="61371FD9"/>
    <w:rsid w:val="6138D40A"/>
    <w:rsid w:val="614479BB"/>
    <w:rsid w:val="6153C28C"/>
    <w:rsid w:val="6156D8F4"/>
    <w:rsid w:val="6157E92B"/>
    <w:rsid w:val="6158A416"/>
    <w:rsid w:val="6159A70C"/>
    <w:rsid w:val="615FA689"/>
    <w:rsid w:val="6164F132"/>
    <w:rsid w:val="616936C9"/>
    <w:rsid w:val="6174D0ED"/>
    <w:rsid w:val="6178AEDE"/>
    <w:rsid w:val="617C3B47"/>
    <w:rsid w:val="617CE209"/>
    <w:rsid w:val="617E05D0"/>
    <w:rsid w:val="617F7F2A"/>
    <w:rsid w:val="618278C6"/>
    <w:rsid w:val="6190EF66"/>
    <w:rsid w:val="61927CFD"/>
    <w:rsid w:val="6192845F"/>
    <w:rsid w:val="6192A630"/>
    <w:rsid w:val="619488DE"/>
    <w:rsid w:val="6196FB2F"/>
    <w:rsid w:val="619720A8"/>
    <w:rsid w:val="6198F46D"/>
    <w:rsid w:val="61A07F99"/>
    <w:rsid w:val="61A25836"/>
    <w:rsid w:val="61A38214"/>
    <w:rsid w:val="61A43112"/>
    <w:rsid w:val="61A61713"/>
    <w:rsid w:val="61A823DD"/>
    <w:rsid w:val="61A8D614"/>
    <w:rsid w:val="61AC732F"/>
    <w:rsid w:val="61AFEB14"/>
    <w:rsid w:val="61B329E0"/>
    <w:rsid w:val="61B3CED5"/>
    <w:rsid w:val="61B5AF10"/>
    <w:rsid w:val="61B5B560"/>
    <w:rsid w:val="61B7C71C"/>
    <w:rsid w:val="61B94BBE"/>
    <w:rsid w:val="61BC9507"/>
    <w:rsid w:val="61BD3CCE"/>
    <w:rsid w:val="61C9E3EE"/>
    <w:rsid w:val="61CA0682"/>
    <w:rsid w:val="61D0F5E7"/>
    <w:rsid w:val="61D48388"/>
    <w:rsid w:val="61D86486"/>
    <w:rsid w:val="61D94785"/>
    <w:rsid w:val="61E49019"/>
    <w:rsid w:val="61E6D28E"/>
    <w:rsid w:val="61E8F87C"/>
    <w:rsid w:val="61ED1904"/>
    <w:rsid w:val="61EFE770"/>
    <w:rsid w:val="61EFF3A9"/>
    <w:rsid w:val="61F9991A"/>
    <w:rsid w:val="61FA6E08"/>
    <w:rsid w:val="6206373E"/>
    <w:rsid w:val="6208FED1"/>
    <w:rsid w:val="620C7B55"/>
    <w:rsid w:val="62173FCD"/>
    <w:rsid w:val="62177248"/>
    <w:rsid w:val="62197E14"/>
    <w:rsid w:val="621A832B"/>
    <w:rsid w:val="621EE59F"/>
    <w:rsid w:val="621FE417"/>
    <w:rsid w:val="622038C5"/>
    <w:rsid w:val="62209F2C"/>
    <w:rsid w:val="6221A21D"/>
    <w:rsid w:val="622740D2"/>
    <w:rsid w:val="622C30C2"/>
    <w:rsid w:val="622DE452"/>
    <w:rsid w:val="62346E52"/>
    <w:rsid w:val="6236D87C"/>
    <w:rsid w:val="6238B432"/>
    <w:rsid w:val="6238E881"/>
    <w:rsid w:val="623998BC"/>
    <w:rsid w:val="623C90E7"/>
    <w:rsid w:val="623D70B4"/>
    <w:rsid w:val="62408BDE"/>
    <w:rsid w:val="6245BC92"/>
    <w:rsid w:val="62475043"/>
    <w:rsid w:val="6248A418"/>
    <w:rsid w:val="624A28C9"/>
    <w:rsid w:val="624D5AEA"/>
    <w:rsid w:val="624DD91D"/>
    <w:rsid w:val="6254977C"/>
    <w:rsid w:val="6259E425"/>
    <w:rsid w:val="625DA0F5"/>
    <w:rsid w:val="625DD944"/>
    <w:rsid w:val="625E6808"/>
    <w:rsid w:val="6268FC29"/>
    <w:rsid w:val="626A1431"/>
    <w:rsid w:val="626A7ECB"/>
    <w:rsid w:val="626D38C2"/>
    <w:rsid w:val="6271E98F"/>
    <w:rsid w:val="627AC842"/>
    <w:rsid w:val="627CC378"/>
    <w:rsid w:val="628087D7"/>
    <w:rsid w:val="6281BF9A"/>
    <w:rsid w:val="62820A5C"/>
    <w:rsid w:val="6282589C"/>
    <w:rsid w:val="628A0F87"/>
    <w:rsid w:val="628BCA5A"/>
    <w:rsid w:val="628CDAD5"/>
    <w:rsid w:val="629372E8"/>
    <w:rsid w:val="6297FC00"/>
    <w:rsid w:val="629CD12C"/>
    <w:rsid w:val="62A0047F"/>
    <w:rsid w:val="62AA440F"/>
    <w:rsid w:val="62B0403D"/>
    <w:rsid w:val="62B244B8"/>
    <w:rsid w:val="62B65F12"/>
    <w:rsid w:val="62B7E861"/>
    <w:rsid w:val="62C11931"/>
    <w:rsid w:val="62C6E7CA"/>
    <w:rsid w:val="62C8DEA4"/>
    <w:rsid w:val="62D00F65"/>
    <w:rsid w:val="62D6B56A"/>
    <w:rsid w:val="62E1ADF1"/>
    <w:rsid w:val="62E1F883"/>
    <w:rsid w:val="62E6B0FC"/>
    <w:rsid w:val="62E875AA"/>
    <w:rsid w:val="62EAABCB"/>
    <w:rsid w:val="62EF7A74"/>
    <w:rsid w:val="62F33FBB"/>
    <w:rsid w:val="6308B35B"/>
    <w:rsid w:val="6310D9F4"/>
    <w:rsid w:val="6314ABAD"/>
    <w:rsid w:val="631DE168"/>
    <w:rsid w:val="631EF02A"/>
    <w:rsid w:val="6326371E"/>
    <w:rsid w:val="6331945A"/>
    <w:rsid w:val="63329258"/>
    <w:rsid w:val="633586C9"/>
    <w:rsid w:val="633AC7A9"/>
    <w:rsid w:val="633AD1ED"/>
    <w:rsid w:val="633B173C"/>
    <w:rsid w:val="633BC362"/>
    <w:rsid w:val="633CCB8D"/>
    <w:rsid w:val="63402CD2"/>
    <w:rsid w:val="63429338"/>
    <w:rsid w:val="6345CA4E"/>
    <w:rsid w:val="6346E9E4"/>
    <w:rsid w:val="634780F5"/>
    <w:rsid w:val="6348686A"/>
    <w:rsid w:val="634B6EC0"/>
    <w:rsid w:val="634D743B"/>
    <w:rsid w:val="634DB138"/>
    <w:rsid w:val="634E67E9"/>
    <w:rsid w:val="634F23C6"/>
    <w:rsid w:val="634FB097"/>
    <w:rsid w:val="635E25B2"/>
    <w:rsid w:val="63630130"/>
    <w:rsid w:val="63652107"/>
    <w:rsid w:val="63675B58"/>
    <w:rsid w:val="636EF250"/>
    <w:rsid w:val="636F62F2"/>
    <w:rsid w:val="63762892"/>
    <w:rsid w:val="6376D2EA"/>
    <w:rsid w:val="63794D23"/>
    <w:rsid w:val="637F7D23"/>
    <w:rsid w:val="637FF97D"/>
    <w:rsid w:val="6387D1FA"/>
    <w:rsid w:val="63883256"/>
    <w:rsid w:val="6389EFDE"/>
    <w:rsid w:val="639014D9"/>
    <w:rsid w:val="63912074"/>
    <w:rsid w:val="639221A1"/>
    <w:rsid w:val="63925CBB"/>
    <w:rsid w:val="6394BE24"/>
    <w:rsid w:val="6394C217"/>
    <w:rsid w:val="639E7E5E"/>
    <w:rsid w:val="639FD667"/>
    <w:rsid w:val="63A18886"/>
    <w:rsid w:val="63A1B15B"/>
    <w:rsid w:val="63A4E843"/>
    <w:rsid w:val="63A6E63C"/>
    <w:rsid w:val="63A88888"/>
    <w:rsid w:val="63AEF9FE"/>
    <w:rsid w:val="63B22F57"/>
    <w:rsid w:val="63BAB564"/>
    <w:rsid w:val="63BBCD6F"/>
    <w:rsid w:val="63C04519"/>
    <w:rsid w:val="63C6AFA3"/>
    <w:rsid w:val="63C74E7C"/>
    <w:rsid w:val="63C8030D"/>
    <w:rsid w:val="63CCE186"/>
    <w:rsid w:val="63D06982"/>
    <w:rsid w:val="63D19EE2"/>
    <w:rsid w:val="63D1FF97"/>
    <w:rsid w:val="63D2B774"/>
    <w:rsid w:val="63D30158"/>
    <w:rsid w:val="63D8E01E"/>
    <w:rsid w:val="63D9709C"/>
    <w:rsid w:val="63DA74F2"/>
    <w:rsid w:val="63DAEAD6"/>
    <w:rsid w:val="63DEEE67"/>
    <w:rsid w:val="63DF134A"/>
    <w:rsid w:val="63E199FD"/>
    <w:rsid w:val="63E3143E"/>
    <w:rsid w:val="63E90496"/>
    <w:rsid w:val="63E93A39"/>
    <w:rsid w:val="63EBA9DA"/>
    <w:rsid w:val="63EBE30B"/>
    <w:rsid w:val="63F03042"/>
    <w:rsid w:val="63F9D59C"/>
    <w:rsid w:val="6400B782"/>
    <w:rsid w:val="6401C2AA"/>
    <w:rsid w:val="6402E7B0"/>
    <w:rsid w:val="64067940"/>
    <w:rsid w:val="64085201"/>
    <w:rsid w:val="64092D4F"/>
    <w:rsid w:val="640A7D96"/>
    <w:rsid w:val="640F0983"/>
    <w:rsid w:val="64138BA1"/>
    <w:rsid w:val="641E91D0"/>
    <w:rsid w:val="64253DF9"/>
    <w:rsid w:val="642A8F92"/>
    <w:rsid w:val="642CFF2A"/>
    <w:rsid w:val="642E5058"/>
    <w:rsid w:val="6434B31D"/>
    <w:rsid w:val="64363092"/>
    <w:rsid w:val="6436EEC6"/>
    <w:rsid w:val="643AB77F"/>
    <w:rsid w:val="643BA3C3"/>
    <w:rsid w:val="643DD01B"/>
    <w:rsid w:val="644158CD"/>
    <w:rsid w:val="644C8A5B"/>
    <w:rsid w:val="644E09E4"/>
    <w:rsid w:val="64546C41"/>
    <w:rsid w:val="6459F8F6"/>
    <w:rsid w:val="645BDC76"/>
    <w:rsid w:val="645CAF0E"/>
    <w:rsid w:val="6467E066"/>
    <w:rsid w:val="646CD93E"/>
    <w:rsid w:val="64709953"/>
    <w:rsid w:val="647398CF"/>
    <w:rsid w:val="647660BF"/>
    <w:rsid w:val="6477259B"/>
    <w:rsid w:val="647A5363"/>
    <w:rsid w:val="647A8CDF"/>
    <w:rsid w:val="647E7767"/>
    <w:rsid w:val="64859DC7"/>
    <w:rsid w:val="648BF823"/>
    <w:rsid w:val="648C957D"/>
    <w:rsid w:val="648DE6BF"/>
    <w:rsid w:val="648DEAD8"/>
    <w:rsid w:val="64929F0B"/>
    <w:rsid w:val="64A7C749"/>
    <w:rsid w:val="64AFD9FC"/>
    <w:rsid w:val="64B04956"/>
    <w:rsid w:val="64B0E238"/>
    <w:rsid w:val="64B34517"/>
    <w:rsid w:val="64B4D988"/>
    <w:rsid w:val="64B9B952"/>
    <w:rsid w:val="64BBE72C"/>
    <w:rsid w:val="64BF3B83"/>
    <w:rsid w:val="64C1DF8F"/>
    <w:rsid w:val="64C8EBE4"/>
    <w:rsid w:val="64C9D6A0"/>
    <w:rsid w:val="64CAF0E3"/>
    <w:rsid w:val="64CFFC00"/>
    <w:rsid w:val="64D7B78D"/>
    <w:rsid w:val="64D83E87"/>
    <w:rsid w:val="64D89E09"/>
    <w:rsid w:val="64DA8EE9"/>
    <w:rsid w:val="64DDC4CC"/>
    <w:rsid w:val="64E5A68A"/>
    <w:rsid w:val="64EAC880"/>
    <w:rsid w:val="64EC45A5"/>
    <w:rsid w:val="64ED4F2B"/>
    <w:rsid w:val="64F2EB3B"/>
    <w:rsid w:val="64F6EAFF"/>
    <w:rsid w:val="64F702B5"/>
    <w:rsid w:val="64F738AD"/>
    <w:rsid w:val="64F88A8D"/>
    <w:rsid w:val="64F99DD2"/>
    <w:rsid w:val="64FB1FE6"/>
    <w:rsid w:val="650B6597"/>
    <w:rsid w:val="650E6583"/>
    <w:rsid w:val="650E6B2E"/>
    <w:rsid w:val="650FA5CB"/>
    <w:rsid w:val="6511371F"/>
    <w:rsid w:val="65146DD4"/>
    <w:rsid w:val="651516EC"/>
    <w:rsid w:val="65162AE2"/>
    <w:rsid w:val="6516A01F"/>
    <w:rsid w:val="6516ED4A"/>
    <w:rsid w:val="6517757E"/>
    <w:rsid w:val="651D700A"/>
    <w:rsid w:val="651DF653"/>
    <w:rsid w:val="651E5905"/>
    <w:rsid w:val="6522BCAC"/>
    <w:rsid w:val="6523FBAF"/>
    <w:rsid w:val="65241090"/>
    <w:rsid w:val="65269555"/>
    <w:rsid w:val="65283EF6"/>
    <w:rsid w:val="652E0D6D"/>
    <w:rsid w:val="6534FCFC"/>
    <w:rsid w:val="6535A87F"/>
    <w:rsid w:val="6539E312"/>
    <w:rsid w:val="654373CC"/>
    <w:rsid w:val="6543ED23"/>
    <w:rsid w:val="65493446"/>
    <w:rsid w:val="654CF529"/>
    <w:rsid w:val="654F4A13"/>
    <w:rsid w:val="6553D48C"/>
    <w:rsid w:val="65588B24"/>
    <w:rsid w:val="6565C671"/>
    <w:rsid w:val="65665E51"/>
    <w:rsid w:val="6569DC5B"/>
    <w:rsid w:val="6569FACF"/>
    <w:rsid w:val="656C118E"/>
    <w:rsid w:val="657052EF"/>
    <w:rsid w:val="65807370"/>
    <w:rsid w:val="6582A331"/>
    <w:rsid w:val="65907A1C"/>
    <w:rsid w:val="6590DBEC"/>
    <w:rsid w:val="659367B4"/>
    <w:rsid w:val="65957C87"/>
    <w:rsid w:val="65973430"/>
    <w:rsid w:val="659A9832"/>
    <w:rsid w:val="659ACFB0"/>
    <w:rsid w:val="659D6154"/>
    <w:rsid w:val="659F13A7"/>
    <w:rsid w:val="65A5A0B0"/>
    <w:rsid w:val="65A7256D"/>
    <w:rsid w:val="65AED69C"/>
    <w:rsid w:val="65B37093"/>
    <w:rsid w:val="65B797E1"/>
    <w:rsid w:val="65BEF707"/>
    <w:rsid w:val="65C176D6"/>
    <w:rsid w:val="65C3CB97"/>
    <w:rsid w:val="65C565BB"/>
    <w:rsid w:val="65C65FE4"/>
    <w:rsid w:val="65CBBA14"/>
    <w:rsid w:val="65CFBB39"/>
    <w:rsid w:val="65D3C7C2"/>
    <w:rsid w:val="65D59CBA"/>
    <w:rsid w:val="65D97967"/>
    <w:rsid w:val="65DB2FAA"/>
    <w:rsid w:val="65DDA03E"/>
    <w:rsid w:val="65DEBEE7"/>
    <w:rsid w:val="65E0C3E8"/>
    <w:rsid w:val="65E45469"/>
    <w:rsid w:val="65E620F4"/>
    <w:rsid w:val="65E69E2D"/>
    <w:rsid w:val="65E9FCE9"/>
    <w:rsid w:val="65EE6B84"/>
    <w:rsid w:val="65F05A98"/>
    <w:rsid w:val="65F20274"/>
    <w:rsid w:val="65F473F1"/>
    <w:rsid w:val="65F989D0"/>
    <w:rsid w:val="65FF7704"/>
    <w:rsid w:val="65FF8E41"/>
    <w:rsid w:val="6606B8B0"/>
    <w:rsid w:val="660ADD39"/>
    <w:rsid w:val="660CF42E"/>
    <w:rsid w:val="660D0375"/>
    <w:rsid w:val="660D9E50"/>
    <w:rsid w:val="660ED8E5"/>
    <w:rsid w:val="660F4208"/>
    <w:rsid w:val="6610B224"/>
    <w:rsid w:val="6615530C"/>
    <w:rsid w:val="66163546"/>
    <w:rsid w:val="662B3502"/>
    <w:rsid w:val="662F917F"/>
    <w:rsid w:val="66313928"/>
    <w:rsid w:val="66395F7A"/>
    <w:rsid w:val="663BABF7"/>
    <w:rsid w:val="663CC8B4"/>
    <w:rsid w:val="66405AF5"/>
    <w:rsid w:val="664379EF"/>
    <w:rsid w:val="6647F1CC"/>
    <w:rsid w:val="66493180"/>
    <w:rsid w:val="664EC423"/>
    <w:rsid w:val="6656880A"/>
    <w:rsid w:val="66591A98"/>
    <w:rsid w:val="6660DFE9"/>
    <w:rsid w:val="66634C79"/>
    <w:rsid w:val="6668200C"/>
    <w:rsid w:val="6668BACE"/>
    <w:rsid w:val="66692C56"/>
    <w:rsid w:val="6669B4A9"/>
    <w:rsid w:val="66724D5F"/>
    <w:rsid w:val="6672A6EF"/>
    <w:rsid w:val="6672EDBD"/>
    <w:rsid w:val="66730690"/>
    <w:rsid w:val="6677D475"/>
    <w:rsid w:val="667C2719"/>
    <w:rsid w:val="66800C20"/>
    <w:rsid w:val="66800DF0"/>
    <w:rsid w:val="66844261"/>
    <w:rsid w:val="6684F5EF"/>
    <w:rsid w:val="668CF6A3"/>
    <w:rsid w:val="668E96D0"/>
    <w:rsid w:val="668F6EA0"/>
    <w:rsid w:val="6693542D"/>
    <w:rsid w:val="6694DFAB"/>
    <w:rsid w:val="66973233"/>
    <w:rsid w:val="66978EA2"/>
    <w:rsid w:val="66979FDA"/>
    <w:rsid w:val="669A990E"/>
    <w:rsid w:val="66A1D20F"/>
    <w:rsid w:val="66A416E0"/>
    <w:rsid w:val="66B5F7A6"/>
    <w:rsid w:val="66B6C40D"/>
    <w:rsid w:val="66BA8061"/>
    <w:rsid w:val="66BDEC4A"/>
    <w:rsid w:val="66C9495F"/>
    <w:rsid w:val="66D37CDF"/>
    <w:rsid w:val="66D43727"/>
    <w:rsid w:val="66D6C843"/>
    <w:rsid w:val="66DA7AA9"/>
    <w:rsid w:val="66DDAE13"/>
    <w:rsid w:val="66E24489"/>
    <w:rsid w:val="66E39D23"/>
    <w:rsid w:val="66E58B74"/>
    <w:rsid w:val="66E8A8B9"/>
    <w:rsid w:val="66EC6EEC"/>
    <w:rsid w:val="66ECB0DB"/>
    <w:rsid w:val="66EEA0D2"/>
    <w:rsid w:val="66F021CD"/>
    <w:rsid w:val="66F379B2"/>
    <w:rsid w:val="66F817F2"/>
    <w:rsid w:val="66FB6883"/>
    <w:rsid w:val="66FDA87F"/>
    <w:rsid w:val="67016FBD"/>
    <w:rsid w:val="67036920"/>
    <w:rsid w:val="6703C777"/>
    <w:rsid w:val="670B0B95"/>
    <w:rsid w:val="670DEB74"/>
    <w:rsid w:val="671427A1"/>
    <w:rsid w:val="67147AF6"/>
    <w:rsid w:val="67150371"/>
    <w:rsid w:val="671933E5"/>
    <w:rsid w:val="6719578A"/>
    <w:rsid w:val="671D6CF8"/>
    <w:rsid w:val="67368E00"/>
    <w:rsid w:val="673D831F"/>
    <w:rsid w:val="673E83C7"/>
    <w:rsid w:val="6740ADFD"/>
    <w:rsid w:val="67412DAF"/>
    <w:rsid w:val="6745D432"/>
    <w:rsid w:val="674706BC"/>
    <w:rsid w:val="67474615"/>
    <w:rsid w:val="674BFAEA"/>
    <w:rsid w:val="6750499A"/>
    <w:rsid w:val="6751C7BB"/>
    <w:rsid w:val="6754FE6B"/>
    <w:rsid w:val="675687FD"/>
    <w:rsid w:val="6759A63D"/>
    <w:rsid w:val="6759C789"/>
    <w:rsid w:val="675B2F01"/>
    <w:rsid w:val="675F31D5"/>
    <w:rsid w:val="6762B810"/>
    <w:rsid w:val="67641C10"/>
    <w:rsid w:val="6766CEFC"/>
    <w:rsid w:val="6768389A"/>
    <w:rsid w:val="6769B3EB"/>
    <w:rsid w:val="676D5685"/>
    <w:rsid w:val="676FD911"/>
    <w:rsid w:val="67713058"/>
    <w:rsid w:val="6773AA2E"/>
    <w:rsid w:val="6775A2CB"/>
    <w:rsid w:val="6777374B"/>
    <w:rsid w:val="677B3538"/>
    <w:rsid w:val="677DD21B"/>
    <w:rsid w:val="67892A92"/>
    <w:rsid w:val="67892D96"/>
    <w:rsid w:val="678ACB9C"/>
    <w:rsid w:val="678D9D15"/>
    <w:rsid w:val="678F9B41"/>
    <w:rsid w:val="679041CC"/>
    <w:rsid w:val="67929699"/>
    <w:rsid w:val="6796DA07"/>
    <w:rsid w:val="6799CE68"/>
    <w:rsid w:val="67A35058"/>
    <w:rsid w:val="67A3FB15"/>
    <w:rsid w:val="67A56AC0"/>
    <w:rsid w:val="67A909A0"/>
    <w:rsid w:val="67A9575C"/>
    <w:rsid w:val="67AA401F"/>
    <w:rsid w:val="67AD2C42"/>
    <w:rsid w:val="67B01ABD"/>
    <w:rsid w:val="67B18F1B"/>
    <w:rsid w:val="67B6086E"/>
    <w:rsid w:val="67B9D93A"/>
    <w:rsid w:val="67BEE778"/>
    <w:rsid w:val="67C8A79F"/>
    <w:rsid w:val="67CAF05F"/>
    <w:rsid w:val="67CB642E"/>
    <w:rsid w:val="67CC2F50"/>
    <w:rsid w:val="67CD782C"/>
    <w:rsid w:val="67D249C5"/>
    <w:rsid w:val="67DA00DE"/>
    <w:rsid w:val="67DA2D64"/>
    <w:rsid w:val="67DEB7F5"/>
    <w:rsid w:val="67DEC834"/>
    <w:rsid w:val="67E3E2F5"/>
    <w:rsid w:val="67E6C223"/>
    <w:rsid w:val="67EE1A0E"/>
    <w:rsid w:val="67EFA04B"/>
    <w:rsid w:val="67F38083"/>
    <w:rsid w:val="67F83F90"/>
    <w:rsid w:val="67F85FDA"/>
    <w:rsid w:val="67FEFACE"/>
    <w:rsid w:val="68017984"/>
    <w:rsid w:val="6805B94E"/>
    <w:rsid w:val="6806C825"/>
    <w:rsid w:val="680A1253"/>
    <w:rsid w:val="68116095"/>
    <w:rsid w:val="68138FC0"/>
    <w:rsid w:val="6826A07F"/>
    <w:rsid w:val="682975FF"/>
    <w:rsid w:val="68299210"/>
    <w:rsid w:val="6832B294"/>
    <w:rsid w:val="68355127"/>
    <w:rsid w:val="683BEBBB"/>
    <w:rsid w:val="683C189C"/>
    <w:rsid w:val="683D91F2"/>
    <w:rsid w:val="684F7767"/>
    <w:rsid w:val="6854D8A0"/>
    <w:rsid w:val="6856486D"/>
    <w:rsid w:val="685A4C46"/>
    <w:rsid w:val="685D1AF3"/>
    <w:rsid w:val="68638442"/>
    <w:rsid w:val="686425B5"/>
    <w:rsid w:val="68687FEB"/>
    <w:rsid w:val="6868F692"/>
    <w:rsid w:val="686D71CE"/>
    <w:rsid w:val="6872BEE5"/>
    <w:rsid w:val="687F7111"/>
    <w:rsid w:val="68801466"/>
    <w:rsid w:val="688058FC"/>
    <w:rsid w:val="688165ED"/>
    <w:rsid w:val="68853948"/>
    <w:rsid w:val="6889A485"/>
    <w:rsid w:val="688C696D"/>
    <w:rsid w:val="6897338A"/>
    <w:rsid w:val="6897A4B0"/>
    <w:rsid w:val="6897E014"/>
    <w:rsid w:val="689A8843"/>
    <w:rsid w:val="68B1E826"/>
    <w:rsid w:val="68B78E66"/>
    <w:rsid w:val="68B95964"/>
    <w:rsid w:val="68BD0C2C"/>
    <w:rsid w:val="68BE3B66"/>
    <w:rsid w:val="68C14076"/>
    <w:rsid w:val="68C1BE78"/>
    <w:rsid w:val="68C5B68E"/>
    <w:rsid w:val="68C685F4"/>
    <w:rsid w:val="68C916EC"/>
    <w:rsid w:val="68D0C424"/>
    <w:rsid w:val="68D4B06B"/>
    <w:rsid w:val="68D67F24"/>
    <w:rsid w:val="68D6F840"/>
    <w:rsid w:val="68DEE545"/>
    <w:rsid w:val="68E029CC"/>
    <w:rsid w:val="68E179BD"/>
    <w:rsid w:val="68E20316"/>
    <w:rsid w:val="68E2D70B"/>
    <w:rsid w:val="68EC5593"/>
    <w:rsid w:val="68ECEA40"/>
    <w:rsid w:val="68ED5856"/>
    <w:rsid w:val="68EEFF06"/>
    <w:rsid w:val="68F00482"/>
    <w:rsid w:val="68F0917E"/>
    <w:rsid w:val="68F164D4"/>
    <w:rsid w:val="68F249B2"/>
    <w:rsid w:val="68F77104"/>
    <w:rsid w:val="68F96430"/>
    <w:rsid w:val="68F9D1CE"/>
    <w:rsid w:val="68F9E8C4"/>
    <w:rsid w:val="68FD48FD"/>
    <w:rsid w:val="6900B32F"/>
    <w:rsid w:val="69078E77"/>
    <w:rsid w:val="690CADBE"/>
    <w:rsid w:val="690F949E"/>
    <w:rsid w:val="6915824B"/>
    <w:rsid w:val="691679A7"/>
    <w:rsid w:val="6917176E"/>
    <w:rsid w:val="69185228"/>
    <w:rsid w:val="6918C4AD"/>
    <w:rsid w:val="691A2D46"/>
    <w:rsid w:val="69221445"/>
    <w:rsid w:val="6922257A"/>
    <w:rsid w:val="69245169"/>
    <w:rsid w:val="6926F807"/>
    <w:rsid w:val="6927741E"/>
    <w:rsid w:val="692CC82C"/>
    <w:rsid w:val="692D03FD"/>
    <w:rsid w:val="692FCB0D"/>
    <w:rsid w:val="693423E6"/>
    <w:rsid w:val="69352A08"/>
    <w:rsid w:val="693BCD15"/>
    <w:rsid w:val="693D4224"/>
    <w:rsid w:val="6949A0AC"/>
    <w:rsid w:val="695049BC"/>
    <w:rsid w:val="69529F69"/>
    <w:rsid w:val="695580A7"/>
    <w:rsid w:val="6959CA82"/>
    <w:rsid w:val="6961E145"/>
    <w:rsid w:val="69689E4D"/>
    <w:rsid w:val="69698E40"/>
    <w:rsid w:val="696ED52C"/>
    <w:rsid w:val="6971493B"/>
    <w:rsid w:val="69716709"/>
    <w:rsid w:val="6972A5F9"/>
    <w:rsid w:val="69795D1C"/>
    <w:rsid w:val="6979DA72"/>
    <w:rsid w:val="698463D1"/>
    <w:rsid w:val="69884BF1"/>
    <w:rsid w:val="698E2169"/>
    <w:rsid w:val="6995588A"/>
    <w:rsid w:val="6996751F"/>
    <w:rsid w:val="69978F0B"/>
    <w:rsid w:val="699A5C3E"/>
    <w:rsid w:val="699CE9B9"/>
    <w:rsid w:val="699E85D4"/>
    <w:rsid w:val="699F7DCE"/>
    <w:rsid w:val="69A4E204"/>
    <w:rsid w:val="69A53136"/>
    <w:rsid w:val="69A75B58"/>
    <w:rsid w:val="69A9016A"/>
    <w:rsid w:val="69A9AE4B"/>
    <w:rsid w:val="69A9E688"/>
    <w:rsid w:val="69AC8C6F"/>
    <w:rsid w:val="69AD4CBD"/>
    <w:rsid w:val="69B4ACCE"/>
    <w:rsid w:val="69B9325F"/>
    <w:rsid w:val="69C1CE42"/>
    <w:rsid w:val="69C1EF6D"/>
    <w:rsid w:val="69CD67D9"/>
    <w:rsid w:val="69D0C535"/>
    <w:rsid w:val="69D21356"/>
    <w:rsid w:val="69D810F1"/>
    <w:rsid w:val="69DBA3B9"/>
    <w:rsid w:val="69DD6AF8"/>
    <w:rsid w:val="69DF1DDF"/>
    <w:rsid w:val="69E76651"/>
    <w:rsid w:val="69ECAD79"/>
    <w:rsid w:val="69ECE14F"/>
    <w:rsid w:val="69EE043B"/>
    <w:rsid w:val="69EE8C59"/>
    <w:rsid w:val="69F7BE63"/>
    <w:rsid w:val="69F9F260"/>
    <w:rsid w:val="69FDBEEF"/>
    <w:rsid w:val="69FEA8C3"/>
    <w:rsid w:val="6A010EF0"/>
    <w:rsid w:val="6A11A915"/>
    <w:rsid w:val="6A11D57B"/>
    <w:rsid w:val="6A178900"/>
    <w:rsid w:val="6A21C193"/>
    <w:rsid w:val="6A2209DF"/>
    <w:rsid w:val="6A2431F5"/>
    <w:rsid w:val="6A2B2171"/>
    <w:rsid w:val="6A31EF8B"/>
    <w:rsid w:val="6A41084B"/>
    <w:rsid w:val="6A466DF5"/>
    <w:rsid w:val="6A614371"/>
    <w:rsid w:val="6A626538"/>
    <w:rsid w:val="6A6E337F"/>
    <w:rsid w:val="6A74B3B4"/>
    <w:rsid w:val="6A77CC3B"/>
    <w:rsid w:val="6A7AD5CC"/>
    <w:rsid w:val="6A823DD2"/>
    <w:rsid w:val="6A8ADD3E"/>
    <w:rsid w:val="6A91A0B1"/>
    <w:rsid w:val="6A92AA65"/>
    <w:rsid w:val="6A93B616"/>
    <w:rsid w:val="6A93F17D"/>
    <w:rsid w:val="6A964E44"/>
    <w:rsid w:val="6AA0D3F3"/>
    <w:rsid w:val="6AA63B80"/>
    <w:rsid w:val="6AA764F5"/>
    <w:rsid w:val="6AB09C74"/>
    <w:rsid w:val="6AB3020C"/>
    <w:rsid w:val="6ABA7785"/>
    <w:rsid w:val="6AC2ECEB"/>
    <w:rsid w:val="6AC7CE28"/>
    <w:rsid w:val="6ACCDC46"/>
    <w:rsid w:val="6AD1FEE9"/>
    <w:rsid w:val="6AD64429"/>
    <w:rsid w:val="6AD7031F"/>
    <w:rsid w:val="6ADAEBF5"/>
    <w:rsid w:val="6ADC0900"/>
    <w:rsid w:val="6ADEA022"/>
    <w:rsid w:val="6AEE7E25"/>
    <w:rsid w:val="6AF155FC"/>
    <w:rsid w:val="6AF3E04B"/>
    <w:rsid w:val="6AF43395"/>
    <w:rsid w:val="6AFB2197"/>
    <w:rsid w:val="6AFCD38B"/>
    <w:rsid w:val="6AFD8189"/>
    <w:rsid w:val="6B03EE17"/>
    <w:rsid w:val="6B0A507C"/>
    <w:rsid w:val="6B0A6B74"/>
    <w:rsid w:val="6B1085B8"/>
    <w:rsid w:val="6B10D7B6"/>
    <w:rsid w:val="6B197011"/>
    <w:rsid w:val="6B1A931E"/>
    <w:rsid w:val="6B254D1F"/>
    <w:rsid w:val="6B323326"/>
    <w:rsid w:val="6B3ACDA8"/>
    <w:rsid w:val="6B3DEFDB"/>
    <w:rsid w:val="6B42FE5C"/>
    <w:rsid w:val="6B481CFC"/>
    <w:rsid w:val="6B4ACB2E"/>
    <w:rsid w:val="6B5D146F"/>
    <w:rsid w:val="6B606FAE"/>
    <w:rsid w:val="6B612739"/>
    <w:rsid w:val="6B6128C4"/>
    <w:rsid w:val="6B6C092C"/>
    <w:rsid w:val="6B6E4082"/>
    <w:rsid w:val="6B6EBEA4"/>
    <w:rsid w:val="6B709878"/>
    <w:rsid w:val="6B7161D8"/>
    <w:rsid w:val="6B73C605"/>
    <w:rsid w:val="6B746F3E"/>
    <w:rsid w:val="6B778E57"/>
    <w:rsid w:val="6B782823"/>
    <w:rsid w:val="6B7ED159"/>
    <w:rsid w:val="6B82A85A"/>
    <w:rsid w:val="6B85D9B3"/>
    <w:rsid w:val="6B8C03BA"/>
    <w:rsid w:val="6B8E3403"/>
    <w:rsid w:val="6B904D43"/>
    <w:rsid w:val="6B963383"/>
    <w:rsid w:val="6B9DCF82"/>
    <w:rsid w:val="6BA5B769"/>
    <w:rsid w:val="6BAE062B"/>
    <w:rsid w:val="6BB077D8"/>
    <w:rsid w:val="6BB56BC8"/>
    <w:rsid w:val="6BB74E18"/>
    <w:rsid w:val="6BB789D2"/>
    <w:rsid w:val="6BB92D0B"/>
    <w:rsid w:val="6BBA2252"/>
    <w:rsid w:val="6BBFB708"/>
    <w:rsid w:val="6BC60B68"/>
    <w:rsid w:val="6BCA0A0D"/>
    <w:rsid w:val="6BD12ECF"/>
    <w:rsid w:val="6BD93583"/>
    <w:rsid w:val="6BDB4515"/>
    <w:rsid w:val="6BDE441E"/>
    <w:rsid w:val="6BDE9ED3"/>
    <w:rsid w:val="6BE31A2C"/>
    <w:rsid w:val="6BEACC50"/>
    <w:rsid w:val="6BED2B3A"/>
    <w:rsid w:val="6BED6288"/>
    <w:rsid w:val="6BEF14F6"/>
    <w:rsid w:val="6BF81029"/>
    <w:rsid w:val="6BF95B69"/>
    <w:rsid w:val="6BFDDEA1"/>
    <w:rsid w:val="6C010742"/>
    <w:rsid w:val="6C01C70C"/>
    <w:rsid w:val="6C05796F"/>
    <w:rsid w:val="6C05EA46"/>
    <w:rsid w:val="6C061487"/>
    <w:rsid w:val="6C075917"/>
    <w:rsid w:val="6C07DCA0"/>
    <w:rsid w:val="6C08DB70"/>
    <w:rsid w:val="6C0A0897"/>
    <w:rsid w:val="6C0B3669"/>
    <w:rsid w:val="6C0CDC47"/>
    <w:rsid w:val="6C0E3A12"/>
    <w:rsid w:val="6C15340F"/>
    <w:rsid w:val="6C1B9FC6"/>
    <w:rsid w:val="6C1D219C"/>
    <w:rsid w:val="6C1EB37A"/>
    <w:rsid w:val="6C2102F4"/>
    <w:rsid w:val="6C211677"/>
    <w:rsid w:val="6C2172A5"/>
    <w:rsid w:val="6C29C407"/>
    <w:rsid w:val="6C30A071"/>
    <w:rsid w:val="6C33E414"/>
    <w:rsid w:val="6C357288"/>
    <w:rsid w:val="6C3AE408"/>
    <w:rsid w:val="6C3B27C8"/>
    <w:rsid w:val="6C3BB605"/>
    <w:rsid w:val="6C3E429F"/>
    <w:rsid w:val="6C3F92E3"/>
    <w:rsid w:val="6C451412"/>
    <w:rsid w:val="6C4A5F55"/>
    <w:rsid w:val="6C4DFA10"/>
    <w:rsid w:val="6C4E0B6C"/>
    <w:rsid w:val="6C519B3B"/>
    <w:rsid w:val="6C54E15B"/>
    <w:rsid w:val="6C5913A9"/>
    <w:rsid w:val="6C6489D4"/>
    <w:rsid w:val="6C66BFBD"/>
    <w:rsid w:val="6C682896"/>
    <w:rsid w:val="6C6943E0"/>
    <w:rsid w:val="6C6A6227"/>
    <w:rsid w:val="6C6C51A7"/>
    <w:rsid w:val="6C73C429"/>
    <w:rsid w:val="6C776BA2"/>
    <w:rsid w:val="6C7EF864"/>
    <w:rsid w:val="6C7FFD2C"/>
    <w:rsid w:val="6C82E185"/>
    <w:rsid w:val="6C850A76"/>
    <w:rsid w:val="6C85137B"/>
    <w:rsid w:val="6C87EE13"/>
    <w:rsid w:val="6C88DE57"/>
    <w:rsid w:val="6C893CBF"/>
    <w:rsid w:val="6C8964B8"/>
    <w:rsid w:val="6C8B76FE"/>
    <w:rsid w:val="6C94A430"/>
    <w:rsid w:val="6C95262D"/>
    <w:rsid w:val="6C9A26E8"/>
    <w:rsid w:val="6C9F0C25"/>
    <w:rsid w:val="6CA27675"/>
    <w:rsid w:val="6CA3609A"/>
    <w:rsid w:val="6CA49526"/>
    <w:rsid w:val="6CA65347"/>
    <w:rsid w:val="6CAC47FC"/>
    <w:rsid w:val="6CB25FC7"/>
    <w:rsid w:val="6CB4B416"/>
    <w:rsid w:val="6CC04010"/>
    <w:rsid w:val="6CC277B4"/>
    <w:rsid w:val="6CC56835"/>
    <w:rsid w:val="6CD00D59"/>
    <w:rsid w:val="6CE0543A"/>
    <w:rsid w:val="6CE30913"/>
    <w:rsid w:val="6CE4B68B"/>
    <w:rsid w:val="6CE52C91"/>
    <w:rsid w:val="6CE5D747"/>
    <w:rsid w:val="6CE6D627"/>
    <w:rsid w:val="6CEBBC9D"/>
    <w:rsid w:val="6CF0DECF"/>
    <w:rsid w:val="6CF1B859"/>
    <w:rsid w:val="6CF8C826"/>
    <w:rsid w:val="6CFE1C94"/>
    <w:rsid w:val="6D00A5B6"/>
    <w:rsid w:val="6D073E38"/>
    <w:rsid w:val="6D12FCAA"/>
    <w:rsid w:val="6D18BF78"/>
    <w:rsid w:val="6D1ADD36"/>
    <w:rsid w:val="6D1C338B"/>
    <w:rsid w:val="6D1F866D"/>
    <w:rsid w:val="6D25B612"/>
    <w:rsid w:val="6D2A10EF"/>
    <w:rsid w:val="6D319FC4"/>
    <w:rsid w:val="6D32FFD6"/>
    <w:rsid w:val="6D37FB92"/>
    <w:rsid w:val="6D3CAC88"/>
    <w:rsid w:val="6D3D471C"/>
    <w:rsid w:val="6D418E9F"/>
    <w:rsid w:val="6D4CF6E4"/>
    <w:rsid w:val="6D4EA9A1"/>
    <w:rsid w:val="6D4EB1B6"/>
    <w:rsid w:val="6D550B9C"/>
    <w:rsid w:val="6D5540D3"/>
    <w:rsid w:val="6D57A19F"/>
    <w:rsid w:val="6D5A5B27"/>
    <w:rsid w:val="6D5A7AB4"/>
    <w:rsid w:val="6D5DA5CD"/>
    <w:rsid w:val="6D6225E7"/>
    <w:rsid w:val="6D69EBB3"/>
    <w:rsid w:val="6D716E42"/>
    <w:rsid w:val="6D735915"/>
    <w:rsid w:val="6D789357"/>
    <w:rsid w:val="6D7C9666"/>
    <w:rsid w:val="6D7D4375"/>
    <w:rsid w:val="6D819FC1"/>
    <w:rsid w:val="6D82A389"/>
    <w:rsid w:val="6D8C942B"/>
    <w:rsid w:val="6D8FFFE4"/>
    <w:rsid w:val="6D919E1F"/>
    <w:rsid w:val="6D91AA27"/>
    <w:rsid w:val="6D9413C1"/>
    <w:rsid w:val="6D9C4F84"/>
    <w:rsid w:val="6D9D5AD5"/>
    <w:rsid w:val="6D9F0389"/>
    <w:rsid w:val="6DA21BD0"/>
    <w:rsid w:val="6DA40A95"/>
    <w:rsid w:val="6DA438C3"/>
    <w:rsid w:val="6DA72553"/>
    <w:rsid w:val="6DA7FADE"/>
    <w:rsid w:val="6DABA261"/>
    <w:rsid w:val="6DB821C4"/>
    <w:rsid w:val="6DBC6F53"/>
    <w:rsid w:val="6DC20F6A"/>
    <w:rsid w:val="6DCD511B"/>
    <w:rsid w:val="6DD0E218"/>
    <w:rsid w:val="6DD19679"/>
    <w:rsid w:val="6DDB2CFD"/>
    <w:rsid w:val="6DDB81AF"/>
    <w:rsid w:val="6DE6839E"/>
    <w:rsid w:val="6DF2131D"/>
    <w:rsid w:val="6DFAA1A4"/>
    <w:rsid w:val="6E010B3C"/>
    <w:rsid w:val="6E013B03"/>
    <w:rsid w:val="6E01DC46"/>
    <w:rsid w:val="6E02A813"/>
    <w:rsid w:val="6E0542B7"/>
    <w:rsid w:val="6E0787B5"/>
    <w:rsid w:val="6E08484B"/>
    <w:rsid w:val="6E11C8A6"/>
    <w:rsid w:val="6E12DA90"/>
    <w:rsid w:val="6E18F6BF"/>
    <w:rsid w:val="6E193A13"/>
    <w:rsid w:val="6E1EC0C3"/>
    <w:rsid w:val="6E209728"/>
    <w:rsid w:val="6E2705F8"/>
    <w:rsid w:val="6E2985C7"/>
    <w:rsid w:val="6E34F8F7"/>
    <w:rsid w:val="6E39061F"/>
    <w:rsid w:val="6E3D21FF"/>
    <w:rsid w:val="6E3FAD39"/>
    <w:rsid w:val="6E43176A"/>
    <w:rsid w:val="6E473D2A"/>
    <w:rsid w:val="6E49386B"/>
    <w:rsid w:val="6E4B4BE0"/>
    <w:rsid w:val="6E4C9342"/>
    <w:rsid w:val="6E50CBA3"/>
    <w:rsid w:val="6E537057"/>
    <w:rsid w:val="6E650309"/>
    <w:rsid w:val="6E66B16B"/>
    <w:rsid w:val="6E72F53D"/>
    <w:rsid w:val="6E756C4E"/>
    <w:rsid w:val="6E767392"/>
    <w:rsid w:val="6E780FF0"/>
    <w:rsid w:val="6E7A5E76"/>
    <w:rsid w:val="6E7B5080"/>
    <w:rsid w:val="6E8981DB"/>
    <w:rsid w:val="6E8A3C0E"/>
    <w:rsid w:val="6E9026AF"/>
    <w:rsid w:val="6E933A1A"/>
    <w:rsid w:val="6E982939"/>
    <w:rsid w:val="6E9916A1"/>
    <w:rsid w:val="6EA1239E"/>
    <w:rsid w:val="6EA39890"/>
    <w:rsid w:val="6EA53F57"/>
    <w:rsid w:val="6EA8CE88"/>
    <w:rsid w:val="6EA8FFF3"/>
    <w:rsid w:val="6EABB435"/>
    <w:rsid w:val="6EB03496"/>
    <w:rsid w:val="6EB0E460"/>
    <w:rsid w:val="6EB562EE"/>
    <w:rsid w:val="6EB7142A"/>
    <w:rsid w:val="6EBEC65E"/>
    <w:rsid w:val="6EBFFACE"/>
    <w:rsid w:val="6EC4A477"/>
    <w:rsid w:val="6ECAE61E"/>
    <w:rsid w:val="6ED19CC6"/>
    <w:rsid w:val="6ED43743"/>
    <w:rsid w:val="6ED5C128"/>
    <w:rsid w:val="6EEAA40E"/>
    <w:rsid w:val="6EEACA13"/>
    <w:rsid w:val="6EF15C5A"/>
    <w:rsid w:val="6EF1D204"/>
    <w:rsid w:val="6EF1E1A1"/>
    <w:rsid w:val="6EF3BE28"/>
    <w:rsid w:val="6EFA78D1"/>
    <w:rsid w:val="6EFB02D5"/>
    <w:rsid w:val="6F00A874"/>
    <w:rsid w:val="6F06A500"/>
    <w:rsid w:val="6F06F277"/>
    <w:rsid w:val="6F0A3743"/>
    <w:rsid w:val="6F0B304B"/>
    <w:rsid w:val="6F101388"/>
    <w:rsid w:val="6F12A7ED"/>
    <w:rsid w:val="6F167D15"/>
    <w:rsid w:val="6F184CAC"/>
    <w:rsid w:val="6F1B1F3A"/>
    <w:rsid w:val="6F1C415F"/>
    <w:rsid w:val="6F233849"/>
    <w:rsid w:val="6F2412D3"/>
    <w:rsid w:val="6F26AD6C"/>
    <w:rsid w:val="6F2C3BC4"/>
    <w:rsid w:val="6F2D5D4A"/>
    <w:rsid w:val="6F43614B"/>
    <w:rsid w:val="6F480E7B"/>
    <w:rsid w:val="6F4D2E3A"/>
    <w:rsid w:val="6F4FBCA1"/>
    <w:rsid w:val="6F5079B3"/>
    <w:rsid w:val="6F56D458"/>
    <w:rsid w:val="6F599F14"/>
    <w:rsid w:val="6F5A6569"/>
    <w:rsid w:val="6F5E1BFA"/>
    <w:rsid w:val="6F5F2E3D"/>
    <w:rsid w:val="6F631D17"/>
    <w:rsid w:val="6F6989CC"/>
    <w:rsid w:val="6F69CE60"/>
    <w:rsid w:val="6F6FB9DA"/>
    <w:rsid w:val="6F79C1CA"/>
    <w:rsid w:val="6F83352D"/>
    <w:rsid w:val="6F86DC16"/>
    <w:rsid w:val="6F870D2D"/>
    <w:rsid w:val="6F8A33E0"/>
    <w:rsid w:val="6F902663"/>
    <w:rsid w:val="6F94A09B"/>
    <w:rsid w:val="6F987E87"/>
    <w:rsid w:val="6F999C86"/>
    <w:rsid w:val="6F9CC3D7"/>
    <w:rsid w:val="6FA3FF34"/>
    <w:rsid w:val="6FA59574"/>
    <w:rsid w:val="6FA93AED"/>
    <w:rsid w:val="6FAA2B70"/>
    <w:rsid w:val="6FB07609"/>
    <w:rsid w:val="6FB2F023"/>
    <w:rsid w:val="6FB9269B"/>
    <w:rsid w:val="6FBA27D6"/>
    <w:rsid w:val="6FBBA099"/>
    <w:rsid w:val="6FC4D5C6"/>
    <w:rsid w:val="6FC681CA"/>
    <w:rsid w:val="6FC89117"/>
    <w:rsid w:val="6FCC6C15"/>
    <w:rsid w:val="6FCEB1E3"/>
    <w:rsid w:val="6FD241C4"/>
    <w:rsid w:val="6FD41318"/>
    <w:rsid w:val="6FDA6240"/>
    <w:rsid w:val="6FDC993F"/>
    <w:rsid w:val="6FDCD1E6"/>
    <w:rsid w:val="6FE6541C"/>
    <w:rsid w:val="6FE83249"/>
    <w:rsid w:val="6FEBB772"/>
    <w:rsid w:val="6FEC9698"/>
    <w:rsid w:val="6FEF31BB"/>
    <w:rsid w:val="6FF57C86"/>
    <w:rsid w:val="6FF68137"/>
    <w:rsid w:val="6FF8E099"/>
    <w:rsid w:val="6FFA5FFB"/>
    <w:rsid w:val="6FFAC1B3"/>
    <w:rsid w:val="6FFB7DB7"/>
    <w:rsid w:val="7002F0EB"/>
    <w:rsid w:val="700729C1"/>
    <w:rsid w:val="7008A6A6"/>
    <w:rsid w:val="700A1B97"/>
    <w:rsid w:val="700BBE34"/>
    <w:rsid w:val="700C82CE"/>
    <w:rsid w:val="70181CB9"/>
    <w:rsid w:val="701837FE"/>
    <w:rsid w:val="70195ED4"/>
    <w:rsid w:val="7019BB15"/>
    <w:rsid w:val="701E4825"/>
    <w:rsid w:val="701FE511"/>
    <w:rsid w:val="70222FEA"/>
    <w:rsid w:val="70238832"/>
    <w:rsid w:val="7023FA23"/>
    <w:rsid w:val="70346568"/>
    <w:rsid w:val="70397F03"/>
    <w:rsid w:val="7041D0AF"/>
    <w:rsid w:val="70424760"/>
    <w:rsid w:val="7043AFFE"/>
    <w:rsid w:val="70451823"/>
    <w:rsid w:val="70485029"/>
    <w:rsid w:val="70492DA6"/>
    <w:rsid w:val="704FC437"/>
    <w:rsid w:val="7053AC2C"/>
    <w:rsid w:val="705B1F41"/>
    <w:rsid w:val="705C6850"/>
    <w:rsid w:val="706410DB"/>
    <w:rsid w:val="7065C662"/>
    <w:rsid w:val="70681F3B"/>
    <w:rsid w:val="706D8AE3"/>
    <w:rsid w:val="7074997E"/>
    <w:rsid w:val="70768442"/>
    <w:rsid w:val="7076DED3"/>
    <w:rsid w:val="70780557"/>
    <w:rsid w:val="70798F21"/>
    <w:rsid w:val="70827295"/>
    <w:rsid w:val="708C0257"/>
    <w:rsid w:val="70A1038D"/>
    <w:rsid w:val="70B3018F"/>
    <w:rsid w:val="70BC9006"/>
    <w:rsid w:val="70BD4096"/>
    <w:rsid w:val="70C1527D"/>
    <w:rsid w:val="70C1D8C9"/>
    <w:rsid w:val="70C903E5"/>
    <w:rsid w:val="70CE2B5F"/>
    <w:rsid w:val="70CE2BE1"/>
    <w:rsid w:val="70D1C7C8"/>
    <w:rsid w:val="70D1F56A"/>
    <w:rsid w:val="70D7B1D3"/>
    <w:rsid w:val="70D91842"/>
    <w:rsid w:val="70DB93B9"/>
    <w:rsid w:val="70DEB306"/>
    <w:rsid w:val="70E08508"/>
    <w:rsid w:val="70E34A66"/>
    <w:rsid w:val="70E6E8A2"/>
    <w:rsid w:val="70EB3053"/>
    <w:rsid w:val="70EF1BC3"/>
    <w:rsid w:val="70EF8EE8"/>
    <w:rsid w:val="70F2AFD3"/>
    <w:rsid w:val="70F50F4B"/>
    <w:rsid w:val="70F8901F"/>
    <w:rsid w:val="70FA671C"/>
    <w:rsid w:val="70FAB517"/>
    <w:rsid w:val="710112E2"/>
    <w:rsid w:val="71051FA8"/>
    <w:rsid w:val="7107E2E4"/>
    <w:rsid w:val="710808A4"/>
    <w:rsid w:val="710927A9"/>
    <w:rsid w:val="710992B4"/>
    <w:rsid w:val="710D7144"/>
    <w:rsid w:val="7116E3AE"/>
    <w:rsid w:val="711881C6"/>
    <w:rsid w:val="71199CF5"/>
    <w:rsid w:val="711A3373"/>
    <w:rsid w:val="711DB2D2"/>
    <w:rsid w:val="71203C25"/>
    <w:rsid w:val="7122010D"/>
    <w:rsid w:val="712502EF"/>
    <w:rsid w:val="712D1DE1"/>
    <w:rsid w:val="713816C6"/>
    <w:rsid w:val="713D2924"/>
    <w:rsid w:val="714010FF"/>
    <w:rsid w:val="714289C3"/>
    <w:rsid w:val="71437205"/>
    <w:rsid w:val="7143E1C1"/>
    <w:rsid w:val="7144955A"/>
    <w:rsid w:val="714F0E25"/>
    <w:rsid w:val="7154F8FC"/>
    <w:rsid w:val="7156574E"/>
    <w:rsid w:val="715BA38E"/>
    <w:rsid w:val="7168085A"/>
    <w:rsid w:val="716B6E83"/>
    <w:rsid w:val="717152F1"/>
    <w:rsid w:val="717D189E"/>
    <w:rsid w:val="717F9B4D"/>
    <w:rsid w:val="717FC5AC"/>
    <w:rsid w:val="71815A63"/>
    <w:rsid w:val="7182493F"/>
    <w:rsid w:val="7184FF5F"/>
    <w:rsid w:val="7187396A"/>
    <w:rsid w:val="718D89DF"/>
    <w:rsid w:val="718EB3D1"/>
    <w:rsid w:val="718FCF3B"/>
    <w:rsid w:val="7191696A"/>
    <w:rsid w:val="71927052"/>
    <w:rsid w:val="719407E1"/>
    <w:rsid w:val="719F8F17"/>
    <w:rsid w:val="71A0C37D"/>
    <w:rsid w:val="71A0EEFB"/>
    <w:rsid w:val="71A2EB7D"/>
    <w:rsid w:val="71B060F2"/>
    <w:rsid w:val="71B27E4D"/>
    <w:rsid w:val="71B4748B"/>
    <w:rsid w:val="71B9A093"/>
    <w:rsid w:val="71C3DF03"/>
    <w:rsid w:val="71C8308D"/>
    <w:rsid w:val="71D16518"/>
    <w:rsid w:val="71E409A0"/>
    <w:rsid w:val="71E76C92"/>
    <w:rsid w:val="71EFC26D"/>
    <w:rsid w:val="71F422A5"/>
    <w:rsid w:val="71F5D867"/>
    <w:rsid w:val="71FAB5FB"/>
    <w:rsid w:val="71FCB132"/>
    <w:rsid w:val="71FD1A97"/>
    <w:rsid w:val="72062039"/>
    <w:rsid w:val="7209577E"/>
    <w:rsid w:val="720A7711"/>
    <w:rsid w:val="720A88E6"/>
    <w:rsid w:val="720F43F9"/>
    <w:rsid w:val="721354C3"/>
    <w:rsid w:val="72160AFF"/>
    <w:rsid w:val="72195403"/>
    <w:rsid w:val="721E84CC"/>
    <w:rsid w:val="721EC998"/>
    <w:rsid w:val="722045AB"/>
    <w:rsid w:val="72226702"/>
    <w:rsid w:val="7228EA73"/>
    <w:rsid w:val="722900AB"/>
    <w:rsid w:val="7229E80C"/>
    <w:rsid w:val="722AF870"/>
    <w:rsid w:val="722E9A47"/>
    <w:rsid w:val="7234ADC1"/>
    <w:rsid w:val="7236ABE9"/>
    <w:rsid w:val="723858F7"/>
    <w:rsid w:val="7239F60B"/>
    <w:rsid w:val="723A918F"/>
    <w:rsid w:val="723B7A4C"/>
    <w:rsid w:val="72419CFB"/>
    <w:rsid w:val="7241AC7E"/>
    <w:rsid w:val="7244C7AC"/>
    <w:rsid w:val="72456E38"/>
    <w:rsid w:val="724AAA80"/>
    <w:rsid w:val="724B85E3"/>
    <w:rsid w:val="724DBEC3"/>
    <w:rsid w:val="7250EFFC"/>
    <w:rsid w:val="7251507A"/>
    <w:rsid w:val="72590972"/>
    <w:rsid w:val="725FA661"/>
    <w:rsid w:val="72614AE9"/>
    <w:rsid w:val="7261DCBC"/>
    <w:rsid w:val="72651D10"/>
    <w:rsid w:val="7266FD4B"/>
    <w:rsid w:val="72688D02"/>
    <w:rsid w:val="726BC172"/>
    <w:rsid w:val="726E8A66"/>
    <w:rsid w:val="72705859"/>
    <w:rsid w:val="72761467"/>
    <w:rsid w:val="727730FC"/>
    <w:rsid w:val="727A43B4"/>
    <w:rsid w:val="7284628C"/>
    <w:rsid w:val="7288FD3F"/>
    <w:rsid w:val="728D8AA8"/>
    <w:rsid w:val="728E2955"/>
    <w:rsid w:val="728F76B9"/>
    <w:rsid w:val="7290F342"/>
    <w:rsid w:val="72924A7E"/>
    <w:rsid w:val="72962710"/>
    <w:rsid w:val="72968C7C"/>
    <w:rsid w:val="729A4A7E"/>
    <w:rsid w:val="729A6D59"/>
    <w:rsid w:val="72A2B11C"/>
    <w:rsid w:val="72A394F7"/>
    <w:rsid w:val="72A39CC1"/>
    <w:rsid w:val="72A4A4FF"/>
    <w:rsid w:val="72A72995"/>
    <w:rsid w:val="72AB3F6B"/>
    <w:rsid w:val="72AC154F"/>
    <w:rsid w:val="72AC3B4A"/>
    <w:rsid w:val="72B428AD"/>
    <w:rsid w:val="72B5910B"/>
    <w:rsid w:val="72BA11A0"/>
    <w:rsid w:val="72BBD808"/>
    <w:rsid w:val="72C46706"/>
    <w:rsid w:val="72C53498"/>
    <w:rsid w:val="72C61CAD"/>
    <w:rsid w:val="72C8BE8B"/>
    <w:rsid w:val="72C9AB38"/>
    <w:rsid w:val="72C9DC68"/>
    <w:rsid w:val="72C9EFCE"/>
    <w:rsid w:val="72D46A1A"/>
    <w:rsid w:val="72E74F66"/>
    <w:rsid w:val="72E774A2"/>
    <w:rsid w:val="72EB5916"/>
    <w:rsid w:val="72EE7366"/>
    <w:rsid w:val="72F2E5FB"/>
    <w:rsid w:val="72F545AF"/>
    <w:rsid w:val="72F5A966"/>
    <w:rsid w:val="72F6DD78"/>
    <w:rsid w:val="72FCE076"/>
    <w:rsid w:val="72FE27AF"/>
    <w:rsid w:val="7300F79B"/>
    <w:rsid w:val="730808A4"/>
    <w:rsid w:val="7311A4B0"/>
    <w:rsid w:val="73178FCC"/>
    <w:rsid w:val="731928E8"/>
    <w:rsid w:val="731D46D7"/>
    <w:rsid w:val="732C6931"/>
    <w:rsid w:val="7334B69B"/>
    <w:rsid w:val="733E24A0"/>
    <w:rsid w:val="733F03DA"/>
    <w:rsid w:val="734041BA"/>
    <w:rsid w:val="7340E34A"/>
    <w:rsid w:val="7342FE3F"/>
    <w:rsid w:val="7343285A"/>
    <w:rsid w:val="7347BCC2"/>
    <w:rsid w:val="734C54A7"/>
    <w:rsid w:val="73528D81"/>
    <w:rsid w:val="7352DD13"/>
    <w:rsid w:val="7353CB07"/>
    <w:rsid w:val="7354C85A"/>
    <w:rsid w:val="735A1471"/>
    <w:rsid w:val="735B81F1"/>
    <w:rsid w:val="736446FE"/>
    <w:rsid w:val="736602B6"/>
    <w:rsid w:val="736B67C1"/>
    <w:rsid w:val="736D012F"/>
    <w:rsid w:val="7378F81B"/>
    <w:rsid w:val="737A163D"/>
    <w:rsid w:val="737A6DF0"/>
    <w:rsid w:val="73870DC9"/>
    <w:rsid w:val="7388BB54"/>
    <w:rsid w:val="738A64A4"/>
    <w:rsid w:val="73918F9A"/>
    <w:rsid w:val="73964BD9"/>
    <w:rsid w:val="73974D5F"/>
    <w:rsid w:val="739C4445"/>
    <w:rsid w:val="73A3280C"/>
    <w:rsid w:val="73A4E948"/>
    <w:rsid w:val="73A80281"/>
    <w:rsid w:val="73AC981C"/>
    <w:rsid w:val="73B044DF"/>
    <w:rsid w:val="73B16A89"/>
    <w:rsid w:val="73B1FFD2"/>
    <w:rsid w:val="73B451B0"/>
    <w:rsid w:val="73BA02DC"/>
    <w:rsid w:val="73BDD09B"/>
    <w:rsid w:val="73C6DA90"/>
    <w:rsid w:val="73C8E3F7"/>
    <w:rsid w:val="73C9A4D1"/>
    <w:rsid w:val="73D15479"/>
    <w:rsid w:val="73D5B825"/>
    <w:rsid w:val="73D5CBCE"/>
    <w:rsid w:val="73D7B5F1"/>
    <w:rsid w:val="73DBFD18"/>
    <w:rsid w:val="73DFD44B"/>
    <w:rsid w:val="73E20E22"/>
    <w:rsid w:val="73E7E90C"/>
    <w:rsid w:val="73E97EC9"/>
    <w:rsid w:val="73F462B2"/>
    <w:rsid w:val="73F598CB"/>
    <w:rsid w:val="73F6B21F"/>
    <w:rsid w:val="73F85936"/>
    <w:rsid w:val="740331E0"/>
    <w:rsid w:val="74034A1A"/>
    <w:rsid w:val="7408F502"/>
    <w:rsid w:val="741589BE"/>
    <w:rsid w:val="741813FE"/>
    <w:rsid w:val="741AAE2D"/>
    <w:rsid w:val="741DA527"/>
    <w:rsid w:val="741FBB22"/>
    <w:rsid w:val="742374D8"/>
    <w:rsid w:val="74277679"/>
    <w:rsid w:val="742FA507"/>
    <w:rsid w:val="74334510"/>
    <w:rsid w:val="74356859"/>
    <w:rsid w:val="7436E951"/>
    <w:rsid w:val="74457DC0"/>
    <w:rsid w:val="74481227"/>
    <w:rsid w:val="744FB1AB"/>
    <w:rsid w:val="7452988F"/>
    <w:rsid w:val="7453D4E3"/>
    <w:rsid w:val="7453E4BD"/>
    <w:rsid w:val="74558F3D"/>
    <w:rsid w:val="7456249F"/>
    <w:rsid w:val="7457996E"/>
    <w:rsid w:val="745EE645"/>
    <w:rsid w:val="7462BEA5"/>
    <w:rsid w:val="7463C7F6"/>
    <w:rsid w:val="74672848"/>
    <w:rsid w:val="746A636E"/>
    <w:rsid w:val="746DB86D"/>
    <w:rsid w:val="74708349"/>
    <w:rsid w:val="7477899F"/>
    <w:rsid w:val="747B0046"/>
    <w:rsid w:val="748070FD"/>
    <w:rsid w:val="7493589F"/>
    <w:rsid w:val="74943BD5"/>
    <w:rsid w:val="7494A8A3"/>
    <w:rsid w:val="74979A71"/>
    <w:rsid w:val="74985F86"/>
    <w:rsid w:val="749B1230"/>
    <w:rsid w:val="749F466E"/>
    <w:rsid w:val="749FE06C"/>
    <w:rsid w:val="74A30C5C"/>
    <w:rsid w:val="74A4EF36"/>
    <w:rsid w:val="74AA86E8"/>
    <w:rsid w:val="74AEAF9B"/>
    <w:rsid w:val="74B52C6E"/>
    <w:rsid w:val="74B762C9"/>
    <w:rsid w:val="74B82F5B"/>
    <w:rsid w:val="74C0C6A0"/>
    <w:rsid w:val="74C1A61F"/>
    <w:rsid w:val="74C64A6E"/>
    <w:rsid w:val="74C8367F"/>
    <w:rsid w:val="74C8FB30"/>
    <w:rsid w:val="74CBB1FB"/>
    <w:rsid w:val="74CF1787"/>
    <w:rsid w:val="74D149F6"/>
    <w:rsid w:val="74D29508"/>
    <w:rsid w:val="74D4A212"/>
    <w:rsid w:val="74D87433"/>
    <w:rsid w:val="74DD0A11"/>
    <w:rsid w:val="74E9BCC5"/>
    <w:rsid w:val="74EAC1CF"/>
    <w:rsid w:val="74ED4071"/>
    <w:rsid w:val="74F2291D"/>
    <w:rsid w:val="74F5166E"/>
    <w:rsid w:val="74F8A906"/>
    <w:rsid w:val="74F9ACD8"/>
    <w:rsid w:val="75026B78"/>
    <w:rsid w:val="750277E4"/>
    <w:rsid w:val="750A2F90"/>
    <w:rsid w:val="750BE141"/>
    <w:rsid w:val="750C7CFA"/>
    <w:rsid w:val="750E16C2"/>
    <w:rsid w:val="75130C48"/>
    <w:rsid w:val="7518D1E4"/>
    <w:rsid w:val="751C6608"/>
    <w:rsid w:val="75212C36"/>
    <w:rsid w:val="75240DAB"/>
    <w:rsid w:val="7527181B"/>
    <w:rsid w:val="7531B985"/>
    <w:rsid w:val="7533F8F1"/>
    <w:rsid w:val="753624ED"/>
    <w:rsid w:val="753E9C96"/>
    <w:rsid w:val="7545F02A"/>
    <w:rsid w:val="754A7806"/>
    <w:rsid w:val="754A8F86"/>
    <w:rsid w:val="754F285A"/>
    <w:rsid w:val="7558E703"/>
    <w:rsid w:val="7559990B"/>
    <w:rsid w:val="7559DFF7"/>
    <w:rsid w:val="755DD6B5"/>
    <w:rsid w:val="7564C22E"/>
    <w:rsid w:val="7566C50A"/>
    <w:rsid w:val="756A0EC2"/>
    <w:rsid w:val="756F5FC2"/>
    <w:rsid w:val="756FA853"/>
    <w:rsid w:val="75747188"/>
    <w:rsid w:val="757662F4"/>
    <w:rsid w:val="757A2A14"/>
    <w:rsid w:val="757A2DF6"/>
    <w:rsid w:val="7584554B"/>
    <w:rsid w:val="75868B2C"/>
    <w:rsid w:val="758833B9"/>
    <w:rsid w:val="758C9D6E"/>
    <w:rsid w:val="758D2DB5"/>
    <w:rsid w:val="758DD923"/>
    <w:rsid w:val="759CD6D8"/>
    <w:rsid w:val="75A11D65"/>
    <w:rsid w:val="75A46CA1"/>
    <w:rsid w:val="75A7E266"/>
    <w:rsid w:val="75AD4ABB"/>
    <w:rsid w:val="75AF6976"/>
    <w:rsid w:val="75B0A257"/>
    <w:rsid w:val="75B0A9C2"/>
    <w:rsid w:val="75B3D265"/>
    <w:rsid w:val="75B704C7"/>
    <w:rsid w:val="75BD738E"/>
    <w:rsid w:val="75C19C61"/>
    <w:rsid w:val="75C25D8E"/>
    <w:rsid w:val="75C85EF7"/>
    <w:rsid w:val="75C8D005"/>
    <w:rsid w:val="75C8F6F6"/>
    <w:rsid w:val="75D5DF5D"/>
    <w:rsid w:val="75D65F62"/>
    <w:rsid w:val="75D9A961"/>
    <w:rsid w:val="75DB836C"/>
    <w:rsid w:val="75DD6FE9"/>
    <w:rsid w:val="75E11FD4"/>
    <w:rsid w:val="75E16B1F"/>
    <w:rsid w:val="75E20F2D"/>
    <w:rsid w:val="75E8C1E0"/>
    <w:rsid w:val="75ED815E"/>
    <w:rsid w:val="75F2AB60"/>
    <w:rsid w:val="75F59D27"/>
    <w:rsid w:val="75F5D9C0"/>
    <w:rsid w:val="75F8D9D2"/>
    <w:rsid w:val="75F9B20C"/>
    <w:rsid w:val="75FD6EBF"/>
    <w:rsid w:val="75FE5DD8"/>
    <w:rsid w:val="760F574E"/>
    <w:rsid w:val="760F86AA"/>
    <w:rsid w:val="761A36BB"/>
    <w:rsid w:val="761D7D00"/>
    <w:rsid w:val="76222F0C"/>
    <w:rsid w:val="762ABF0C"/>
    <w:rsid w:val="7632C1AE"/>
    <w:rsid w:val="7636BCBD"/>
    <w:rsid w:val="76393A25"/>
    <w:rsid w:val="763A5145"/>
    <w:rsid w:val="763C9772"/>
    <w:rsid w:val="763FF005"/>
    <w:rsid w:val="76472B02"/>
    <w:rsid w:val="764AD3EB"/>
    <w:rsid w:val="764F8959"/>
    <w:rsid w:val="7651DFA2"/>
    <w:rsid w:val="76582A42"/>
    <w:rsid w:val="76604979"/>
    <w:rsid w:val="76670548"/>
    <w:rsid w:val="76679CD5"/>
    <w:rsid w:val="766C43B6"/>
    <w:rsid w:val="766C4A5F"/>
    <w:rsid w:val="766D3E19"/>
    <w:rsid w:val="766D983A"/>
    <w:rsid w:val="76760AD8"/>
    <w:rsid w:val="7686EBF5"/>
    <w:rsid w:val="7687451B"/>
    <w:rsid w:val="768FFD81"/>
    <w:rsid w:val="76906D41"/>
    <w:rsid w:val="76910327"/>
    <w:rsid w:val="76947087"/>
    <w:rsid w:val="7694BC81"/>
    <w:rsid w:val="7696475A"/>
    <w:rsid w:val="7696DF42"/>
    <w:rsid w:val="76974B1B"/>
    <w:rsid w:val="769E4715"/>
    <w:rsid w:val="76A632BB"/>
    <w:rsid w:val="76A9C0B6"/>
    <w:rsid w:val="76B0E6DC"/>
    <w:rsid w:val="76B472F5"/>
    <w:rsid w:val="76B64885"/>
    <w:rsid w:val="76B95128"/>
    <w:rsid w:val="76BCBE8E"/>
    <w:rsid w:val="76BFB742"/>
    <w:rsid w:val="76C1F6CD"/>
    <w:rsid w:val="76C6A489"/>
    <w:rsid w:val="76CB77A8"/>
    <w:rsid w:val="76D34461"/>
    <w:rsid w:val="76D39FB3"/>
    <w:rsid w:val="76D5259F"/>
    <w:rsid w:val="76DCB404"/>
    <w:rsid w:val="76DE7658"/>
    <w:rsid w:val="76E59B13"/>
    <w:rsid w:val="76E64D85"/>
    <w:rsid w:val="76E7958A"/>
    <w:rsid w:val="76E7FD92"/>
    <w:rsid w:val="76EC3684"/>
    <w:rsid w:val="76ED7DE9"/>
    <w:rsid w:val="76EEF645"/>
    <w:rsid w:val="76F1681D"/>
    <w:rsid w:val="76F4F0B3"/>
    <w:rsid w:val="770057D0"/>
    <w:rsid w:val="7701D7AA"/>
    <w:rsid w:val="7707180D"/>
    <w:rsid w:val="770B6AF9"/>
    <w:rsid w:val="770C3B7C"/>
    <w:rsid w:val="771A4E94"/>
    <w:rsid w:val="771A9474"/>
    <w:rsid w:val="771FCF08"/>
    <w:rsid w:val="77272C26"/>
    <w:rsid w:val="7727C461"/>
    <w:rsid w:val="77293CE6"/>
    <w:rsid w:val="7738B254"/>
    <w:rsid w:val="773ACFFA"/>
    <w:rsid w:val="77449CD8"/>
    <w:rsid w:val="77469D13"/>
    <w:rsid w:val="774FABC1"/>
    <w:rsid w:val="77524CB5"/>
    <w:rsid w:val="77524CFD"/>
    <w:rsid w:val="77525BA3"/>
    <w:rsid w:val="77576C13"/>
    <w:rsid w:val="775A9AAA"/>
    <w:rsid w:val="775B4E73"/>
    <w:rsid w:val="775C0F88"/>
    <w:rsid w:val="775C5367"/>
    <w:rsid w:val="77630168"/>
    <w:rsid w:val="776B62D4"/>
    <w:rsid w:val="776E81E0"/>
    <w:rsid w:val="776F53BC"/>
    <w:rsid w:val="7773BA20"/>
    <w:rsid w:val="77783B34"/>
    <w:rsid w:val="777D8E89"/>
    <w:rsid w:val="77812A5C"/>
    <w:rsid w:val="7781675C"/>
    <w:rsid w:val="778A6768"/>
    <w:rsid w:val="778DDE67"/>
    <w:rsid w:val="7790AD82"/>
    <w:rsid w:val="77923739"/>
    <w:rsid w:val="77972607"/>
    <w:rsid w:val="779A128E"/>
    <w:rsid w:val="779C86C8"/>
    <w:rsid w:val="779CEF13"/>
    <w:rsid w:val="77A75AAD"/>
    <w:rsid w:val="77A8A596"/>
    <w:rsid w:val="77B3FDA0"/>
    <w:rsid w:val="77BAA6E5"/>
    <w:rsid w:val="77C13B32"/>
    <w:rsid w:val="77C187F7"/>
    <w:rsid w:val="77C8D8B5"/>
    <w:rsid w:val="77CA8FE5"/>
    <w:rsid w:val="77CD376E"/>
    <w:rsid w:val="77CEAD94"/>
    <w:rsid w:val="77D517E9"/>
    <w:rsid w:val="77D65DFA"/>
    <w:rsid w:val="77DDB93D"/>
    <w:rsid w:val="77E2BA93"/>
    <w:rsid w:val="77E6FB89"/>
    <w:rsid w:val="77E736AF"/>
    <w:rsid w:val="77E95801"/>
    <w:rsid w:val="77E9D380"/>
    <w:rsid w:val="77ED3412"/>
    <w:rsid w:val="77EFEAE3"/>
    <w:rsid w:val="77F05F4C"/>
    <w:rsid w:val="77F82E81"/>
    <w:rsid w:val="78008B62"/>
    <w:rsid w:val="7803F633"/>
    <w:rsid w:val="78043944"/>
    <w:rsid w:val="7810F245"/>
    <w:rsid w:val="7810FA93"/>
    <w:rsid w:val="7816697B"/>
    <w:rsid w:val="7819E189"/>
    <w:rsid w:val="781D0EB1"/>
    <w:rsid w:val="781E521C"/>
    <w:rsid w:val="7820C36D"/>
    <w:rsid w:val="78212B1A"/>
    <w:rsid w:val="782671ED"/>
    <w:rsid w:val="782C7F65"/>
    <w:rsid w:val="7831820E"/>
    <w:rsid w:val="7834B3E8"/>
    <w:rsid w:val="7837AD0B"/>
    <w:rsid w:val="78387008"/>
    <w:rsid w:val="7839E190"/>
    <w:rsid w:val="783B8A41"/>
    <w:rsid w:val="783F22BD"/>
    <w:rsid w:val="78419653"/>
    <w:rsid w:val="784DB1C6"/>
    <w:rsid w:val="7850DB97"/>
    <w:rsid w:val="78521F3F"/>
    <w:rsid w:val="78569423"/>
    <w:rsid w:val="785A4D88"/>
    <w:rsid w:val="785A87A6"/>
    <w:rsid w:val="7861D05D"/>
    <w:rsid w:val="78655661"/>
    <w:rsid w:val="7868161D"/>
    <w:rsid w:val="78683884"/>
    <w:rsid w:val="786CB307"/>
    <w:rsid w:val="786CDACE"/>
    <w:rsid w:val="786D2A16"/>
    <w:rsid w:val="78715934"/>
    <w:rsid w:val="787B4A7C"/>
    <w:rsid w:val="787F481D"/>
    <w:rsid w:val="787F89CF"/>
    <w:rsid w:val="7886A950"/>
    <w:rsid w:val="788B7E71"/>
    <w:rsid w:val="788C163F"/>
    <w:rsid w:val="788CE258"/>
    <w:rsid w:val="78A46857"/>
    <w:rsid w:val="78ABD462"/>
    <w:rsid w:val="78AC8882"/>
    <w:rsid w:val="78B3DF2C"/>
    <w:rsid w:val="78B512A5"/>
    <w:rsid w:val="78B97BA3"/>
    <w:rsid w:val="78C01AAE"/>
    <w:rsid w:val="78C74539"/>
    <w:rsid w:val="78D16405"/>
    <w:rsid w:val="78D3013F"/>
    <w:rsid w:val="78D87353"/>
    <w:rsid w:val="78D91F98"/>
    <w:rsid w:val="78DAF365"/>
    <w:rsid w:val="78DD4C13"/>
    <w:rsid w:val="78E142BC"/>
    <w:rsid w:val="78E1E115"/>
    <w:rsid w:val="78EFA95F"/>
    <w:rsid w:val="78F8327E"/>
    <w:rsid w:val="78F9A9D8"/>
    <w:rsid w:val="7905769E"/>
    <w:rsid w:val="79068D64"/>
    <w:rsid w:val="790A93A0"/>
    <w:rsid w:val="790F5684"/>
    <w:rsid w:val="7914DEDD"/>
    <w:rsid w:val="79156DB4"/>
    <w:rsid w:val="791CD110"/>
    <w:rsid w:val="791E2780"/>
    <w:rsid w:val="792030B6"/>
    <w:rsid w:val="792501B1"/>
    <w:rsid w:val="792BCD6B"/>
    <w:rsid w:val="7930FBCD"/>
    <w:rsid w:val="79330352"/>
    <w:rsid w:val="7933ABC7"/>
    <w:rsid w:val="7934CFE5"/>
    <w:rsid w:val="793955B3"/>
    <w:rsid w:val="793A0D4B"/>
    <w:rsid w:val="793B250B"/>
    <w:rsid w:val="793D7F9B"/>
    <w:rsid w:val="79413AFD"/>
    <w:rsid w:val="7941A3C9"/>
    <w:rsid w:val="794BFC50"/>
    <w:rsid w:val="794E2605"/>
    <w:rsid w:val="795C1718"/>
    <w:rsid w:val="795CABE5"/>
    <w:rsid w:val="795F57D9"/>
    <w:rsid w:val="7961FD20"/>
    <w:rsid w:val="79627A7F"/>
    <w:rsid w:val="796364DC"/>
    <w:rsid w:val="7968DE13"/>
    <w:rsid w:val="796E8C9F"/>
    <w:rsid w:val="7979392F"/>
    <w:rsid w:val="797ABB59"/>
    <w:rsid w:val="797CFE13"/>
    <w:rsid w:val="797E3B2C"/>
    <w:rsid w:val="7982C9E9"/>
    <w:rsid w:val="79866A87"/>
    <w:rsid w:val="798A211C"/>
    <w:rsid w:val="798B9C4B"/>
    <w:rsid w:val="798E85F9"/>
    <w:rsid w:val="798FA5E5"/>
    <w:rsid w:val="7990DAA6"/>
    <w:rsid w:val="799156B4"/>
    <w:rsid w:val="79923575"/>
    <w:rsid w:val="799A331E"/>
    <w:rsid w:val="799DF485"/>
    <w:rsid w:val="79A623E4"/>
    <w:rsid w:val="79A7AD18"/>
    <w:rsid w:val="79B1E7D0"/>
    <w:rsid w:val="79C43F4E"/>
    <w:rsid w:val="79C6E7DE"/>
    <w:rsid w:val="79CCE9EE"/>
    <w:rsid w:val="79CFC427"/>
    <w:rsid w:val="79D0AC28"/>
    <w:rsid w:val="79D11201"/>
    <w:rsid w:val="79D45169"/>
    <w:rsid w:val="79D780ED"/>
    <w:rsid w:val="79DB096D"/>
    <w:rsid w:val="79DD8A88"/>
    <w:rsid w:val="79DEBB77"/>
    <w:rsid w:val="79E05A92"/>
    <w:rsid w:val="79E6179D"/>
    <w:rsid w:val="79EA6DF0"/>
    <w:rsid w:val="79EE3782"/>
    <w:rsid w:val="79EF71EE"/>
    <w:rsid w:val="79F5379A"/>
    <w:rsid w:val="79F6DDA8"/>
    <w:rsid w:val="7A0488C1"/>
    <w:rsid w:val="7A0C5BB4"/>
    <w:rsid w:val="7A0E75DE"/>
    <w:rsid w:val="7A0FCC75"/>
    <w:rsid w:val="7A1411CE"/>
    <w:rsid w:val="7A19EF5E"/>
    <w:rsid w:val="7A1DF12F"/>
    <w:rsid w:val="7A21CE8E"/>
    <w:rsid w:val="7A271456"/>
    <w:rsid w:val="7A282A72"/>
    <w:rsid w:val="7A2A6F68"/>
    <w:rsid w:val="7A2AFC88"/>
    <w:rsid w:val="7A30F3CD"/>
    <w:rsid w:val="7A342C3C"/>
    <w:rsid w:val="7A3514BC"/>
    <w:rsid w:val="7A35AF6F"/>
    <w:rsid w:val="7A39D2F9"/>
    <w:rsid w:val="7A411553"/>
    <w:rsid w:val="7A428038"/>
    <w:rsid w:val="7A45C2C0"/>
    <w:rsid w:val="7A462D33"/>
    <w:rsid w:val="7A482F3E"/>
    <w:rsid w:val="7A4BA855"/>
    <w:rsid w:val="7A54B1A9"/>
    <w:rsid w:val="7A5DC065"/>
    <w:rsid w:val="7A64B895"/>
    <w:rsid w:val="7A689AB6"/>
    <w:rsid w:val="7A68ECC3"/>
    <w:rsid w:val="7A6C639B"/>
    <w:rsid w:val="7A70C5D4"/>
    <w:rsid w:val="7A70F3EC"/>
    <w:rsid w:val="7A717BF1"/>
    <w:rsid w:val="7A73C7D9"/>
    <w:rsid w:val="7A76BD0D"/>
    <w:rsid w:val="7A78FC41"/>
    <w:rsid w:val="7A792EAA"/>
    <w:rsid w:val="7A805C85"/>
    <w:rsid w:val="7A80883C"/>
    <w:rsid w:val="7A854BFF"/>
    <w:rsid w:val="7A857E0C"/>
    <w:rsid w:val="7A85CEE1"/>
    <w:rsid w:val="7A87604A"/>
    <w:rsid w:val="7A939571"/>
    <w:rsid w:val="7A9AA1DA"/>
    <w:rsid w:val="7A9F48FD"/>
    <w:rsid w:val="7AA20FC9"/>
    <w:rsid w:val="7AA74D4B"/>
    <w:rsid w:val="7AA7C9F7"/>
    <w:rsid w:val="7AB0C0AE"/>
    <w:rsid w:val="7AB39DFB"/>
    <w:rsid w:val="7AB644FE"/>
    <w:rsid w:val="7AB7F2C4"/>
    <w:rsid w:val="7AB95248"/>
    <w:rsid w:val="7AB95B49"/>
    <w:rsid w:val="7AB95F8A"/>
    <w:rsid w:val="7ABA8B02"/>
    <w:rsid w:val="7ABC65EC"/>
    <w:rsid w:val="7ABF3AA4"/>
    <w:rsid w:val="7AC445E6"/>
    <w:rsid w:val="7AC6C928"/>
    <w:rsid w:val="7ACDF5A6"/>
    <w:rsid w:val="7AD0A012"/>
    <w:rsid w:val="7AD3F14F"/>
    <w:rsid w:val="7AD4BE38"/>
    <w:rsid w:val="7AD556F3"/>
    <w:rsid w:val="7ADB5A49"/>
    <w:rsid w:val="7AE43927"/>
    <w:rsid w:val="7AE4B2DA"/>
    <w:rsid w:val="7AE554AE"/>
    <w:rsid w:val="7AE843AD"/>
    <w:rsid w:val="7AE976B9"/>
    <w:rsid w:val="7AED77AB"/>
    <w:rsid w:val="7AF1013A"/>
    <w:rsid w:val="7AF68AC6"/>
    <w:rsid w:val="7AF9A137"/>
    <w:rsid w:val="7AFBDD49"/>
    <w:rsid w:val="7B02D0BF"/>
    <w:rsid w:val="7B02F506"/>
    <w:rsid w:val="7B063AC8"/>
    <w:rsid w:val="7B08C55A"/>
    <w:rsid w:val="7B0EFC63"/>
    <w:rsid w:val="7B0F2AB7"/>
    <w:rsid w:val="7B0F673A"/>
    <w:rsid w:val="7B155964"/>
    <w:rsid w:val="7B1A7500"/>
    <w:rsid w:val="7B1AB95F"/>
    <w:rsid w:val="7B1D1773"/>
    <w:rsid w:val="7B20A78B"/>
    <w:rsid w:val="7B27AF34"/>
    <w:rsid w:val="7B2B2BB7"/>
    <w:rsid w:val="7B31A613"/>
    <w:rsid w:val="7B32D9D0"/>
    <w:rsid w:val="7B364977"/>
    <w:rsid w:val="7B38C385"/>
    <w:rsid w:val="7B3BEEA4"/>
    <w:rsid w:val="7B3CF827"/>
    <w:rsid w:val="7B478674"/>
    <w:rsid w:val="7B54C076"/>
    <w:rsid w:val="7B66BEA0"/>
    <w:rsid w:val="7B674EDC"/>
    <w:rsid w:val="7B686D5E"/>
    <w:rsid w:val="7B6B7C82"/>
    <w:rsid w:val="7B6BF8D6"/>
    <w:rsid w:val="7B71EBCB"/>
    <w:rsid w:val="7B78C528"/>
    <w:rsid w:val="7B7BDAA0"/>
    <w:rsid w:val="7B7E0BC3"/>
    <w:rsid w:val="7B80FA2B"/>
    <w:rsid w:val="7B840DDE"/>
    <w:rsid w:val="7B88690C"/>
    <w:rsid w:val="7B8B6820"/>
    <w:rsid w:val="7B8EA752"/>
    <w:rsid w:val="7B901343"/>
    <w:rsid w:val="7B92A455"/>
    <w:rsid w:val="7B98DD32"/>
    <w:rsid w:val="7B98E4F7"/>
    <w:rsid w:val="7B9AFCCE"/>
    <w:rsid w:val="7B9CB319"/>
    <w:rsid w:val="7B9E514B"/>
    <w:rsid w:val="7BA3F17E"/>
    <w:rsid w:val="7BA4B211"/>
    <w:rsid w:val="7BAEBD12"/>
    <w:rsid w:val="7BB24D31"/>
    <w:rsid w:val="7BB57649"/>
    <w:rsid w:val="7BB57FC5"/>
    <w:rsid w:val="7BB58BF3"/>
    <w:rsid w:val="7BBA15D1"/>
    <w:rsid w:val="7BBAD9BC"/>
    <w:rsid w:val="7BBB7A55"/>
    <w:rsid w:val="7BCCF3BA"/>
    <w:rsid w:val="7BCE7602"/>
    <w:rsid w:val="7BDF7047"/>
    <w:rsid w:val="7BE36877"/>
    <w:rsid w:val="7BE52734"/>
    <w:rsid w:val="7BE65E19"/>
    <w:rsid w:val="7BE6A488"/>
    <w:rsid w:val="7BE920EC"/>
    <w:rsid w:val="7BEFA279"/>
    <w:rsid w:val="7BF01981"/>
    <w:rsid w:val="7BF408F7"/>
    <w:rsid w:val="7BF76952"/>
    <w:rsid w:val="7BFE79E6"/>
    <w:rsid w:val="7C04D2AA"/>
    <w:rsid w:val="7C078717"/>
    <w:rsid w:val="7C07F823"/>
    <w:rsid w:val="7C0885FA"/>
    <w:rsid w:val="7C121CDB"/>
    <w:rsid w:val="7C169E7B"/>
    <w:rsid w:val="7C17961B"/>
    <w:rsid w:val="7C18922F"/>
    <w:rsid w:val="7C197FF4"/>
    <w:rsid w:val="7C1D9C88"/>
    <w:rsid w:val="7C230671"/>
    <w:rsid w:val="7C23D9F1"/>
    <w:rsid w:val="7C28B391"/>
    <w:rsid w:val="7C2F0C51"/>
    <w:rsid w:val="7C2F9E07"/>
    <w:rsid w:val="7C3A506A"/>
    <w:rsid w:val="7C3CB74B"/>
    <w:rsid w:val="7C47CA10"/>
    <w:rsid w:val="7C4B3144"/>
    <w:rsid w:val="7C54CD00"/>
    <w:rsid w:val="7C5C37F7"/>
    <w:rsid w:val="7C5F6D4C"/>
    <w:rsid w:val="7C611CE4"/>
    <w:rsid w:val="7C638750"/>
    <w:rsid w:val="7C674BE0"/>
    <w:rsid w:val="7C680557"/>
    <w:rsid w:val="7C7113F1"/>
    <w:rsid w:val="7C74A2C9"/>
    <w:rsid w:val="7C78FFFE"/>
    <w:rsid w:val="7C7ED978"/>
    <w:rsid w:val="7C81B9D1"/>
    <w:rsid w:val="7C8726B9"/>
    <w:rsid w:val="7C949A4F"/>
    <w:rsid w:val="7C952140"/>
    <w:rsid w:val="7C991BC1"/>
    <w:rsid w:val="7C9AD9C1"/>
    <w:rsid w:val="7C9BA8E7"/>
    <w:rsid w:val="7C9DD27D"/>
    <w:rsid w:val="7C9F9000"/>
    <w:rsid w:val="7CA575C4"/>
    <w:rsid w:val="7CA7B792"/>
    <w:rsid w:val="7CA93C68"/>
    <w:rsid w:val="7CAE08C5"/>
    <w:rsid w:val="7CAEBFB3"/>
    <w:rsid w:val="7CB10A3F"/>
    <w:rsid w:val="7CB4E173"/>
    <w:rsid w:val="7CB67640"/>
    <w:rsid w:val="7CB70F68"/>
    <w:rsid w:val="7CB86576"/>
    <w:rsid w:val="7CB88724"/>
    <w:rsid w:val="7CBAA022"/>
    <w:rsid w:val="7CBC615B"/>
    <w:rsid w:val="7CBC727A"/>
    <w:rsid w:val="7CBDD14C"/>
    <w:rsid w:val="7CC3EB0B"/>
    <w:rsid w:val="7CC8761B"/>
    <w:rsid w:val="7CCCFB95"/>
    <w:rsid w:val="7CCE3143"/>
    <w:rsid w:val="7CD3E17C"/>
    <w:rsid w:val="7CD5F7AA"/>
    <w:rsid w:val="7CD85459"/>
    <w:rsid w:val="7CD9A915"/>
    <w:rsid w:val="7CDEE979"/>
    <w:rsid w:val="7CE23B5F"/>
    <w:rsid w:val="7CE65C5C"/>
    <w:rsid w:val="7CE7B182"/>
    <w:rsid w:val="7CF17C52"/>
    <w:rsid w:val="7CF36B59"/>
    <w:rsid w:val="7CF38A92"/>
    <w:rsid w:val="7CF425BF"/>
    <w:rsid w:val="7CF45A43"/>
    <w:rsid w:val="7CF72983"/>
    <w:rsid w:val="7CF886F3"/>
    <w:rsid w:val="7CFAF115"/>
    <w:rsid w:val="7CFDA5E5"/>
    <w:rsid w:val="7D01AA02"/>
    <w:rsid w:val="7D0609DB"/>
    <w:rsid w:val="7D104B93"/>
    <w:rsid w:val="7D1097AC"/>
    <w:rsid w:val="7D12833A"/>
    <w:rsid w:val="7D1625C3"/>
    <w:rsid w:val="7D185845"/>
    <w:rsid w:val="7D192DC1"/>
    <w:rsid w:val="7D1F23A4"/>
    <w:rsid w:val="7D1F9366"/>
    <w:rsid w:val="7D20057F"/>
    <w:rsid w:val="7D22064B"/>
    <w:rsid w:val="7D243CA3"/>
    <w:rsid w:val="7D25AF11"/>
    <w:rsid w:val="7D30B72A"/>
    <w:rsid w:val="7D351C59"/>
    <w:rsid w:val="7D3682A4"/>
    <w:rsid w:val="7D38AC36"/>
    <w:rsid w:val="7D398D1F"/>
    <w:rsid w:val="7D3C2135"/>
    <w:rsid w:val="7D404655"/>
    <w:rsid w:val="7D47FC6C"/>
    <w:rsid w:val="7D52516B"/>
    <w:rsid w:val="7D530609"/>
    <w:rsid w:val="7D66B024"/>
    <w:rsid w:val="7D697459"/>
    <w:rsid w:val="7D699B63"/>
    <w:rsid w:val="7D6A5069"/>
    <w:rsid w:val="7D70CA4A"/>
    <w:rsid w:val="7D71675E"/>
    <w:rsid w:val="7D72569A"/>
    <w:rsid w:val="7D7E4AE4"/>
    <w:rsid w:val="7D821D9A"/>
    <w:rsid w:val="7D8274DC"/>
    <w:rsid w:val="7D831BC0"/>
    <w:rsid w:val="7D8AE131"/>
    <w:rsid w:val="7D95E025"/>
    <w:rsid w:val="7D9CE07B"/>
    <w:rsid w:val="7D9EA4EC"/>
    <w:rsid w:val="7DA007A1"/>
    <w:rsid w:val="7DA350F5"/>
    <w:rsid w:val="7DA7FC29"/>
    <w:rsid w:val="7DA86B40"/>
    <w:rsid w:val="7DAF2004"/>
    <w:rsid w:val="7DAF558B"/>
    <w:rsid w:val="7DB54EFE"/>
    <w:rsid w:val="7DBB7F3E"/>
    <w:rsid w:val="7DC2CD02"/>
    <w:rsid w:val="7DC362F4"/>
    <w:rsid w:val="7DC6FE49"/>
    <w:rsid w:val="7DC9D5E9"/>
    <w:rsid w:val="7DCAEB45"/>
    <w:rsid w:val="7DCC53C1"/>
    <w:rsid w:val="7DD0FCFF"/>
    <w:rsid w:val="7DDAC4CE"/>
    <w:rsid w:val="7DDC1102"/>
    <w:rsid w:val="7DDE387D"/>
    <w:rsid w:val="7DE07A7E"/>
    <w:rsid w:val="7DE4136F"/>
    <w:rsid w:val="7DEA0566"/>
    <w:rsid w:val="7DEA3846"/>
    <w:rsid w:val="7DEBF134"/>
    <w:rsid w:val="7DF102F8"/>
    <w:rsid w:val="7DF668E3"/>
    <w:rsid w:val="7DFC0348"/>
    <w:rsid w:val="7DFC3CF4"/>
    <w:rsid w:val="7E00CFC0"/>
    <w:rsid w:val="7E08FD44"/>
    <w:rsid w:val="7E120CC0"/>
    <w:rsid w:val="7E16C7E6"/>
    <w:rsid w:val="7E1B892E"/>
    <w:rsid w:val="7E202B01"/>
    <w:rsid w:val="7E2294BB"/>
    <w:rsid w:val="7E29F984"/>
    <w:rsid w:val="7E2C5D8B"/>
    <w:rsid w:val="7E2CB90F"/>
    <w:rsid w:val="7E2DA86B"/>
    <w:rsid w:val="7E34F5BF"/>
    <w:rsid w:val="7E400831"/>
    <w:rsid w:val="7E403C92"/>
    <w:rsid w:val="7E41222F"/>
    <w:rsid w:val="7E4390E8"/>
    <w:rsid w:val="7E45CD97"/>
    <w:rsid w:val="7E45DEEE"/>
    <w:rsid w:val="7E4A81F4"/>
    <w:rsid w:val="7E4D6C5F"/>
    <w:rsid w:val="7E5559BF"/>
    <w:rsid w:val="7E574208"/>
    <w:rsid w:val="7E5CE628"/>
    <w:rsid w:val="7E5F2B04"/>
    <w:rsid w:val="7E61661E"/>
    <w:rsid w:val="7E657A77"/>
    <w:rsid w:val="7E6EF7F0"/>
    <w:rsid w:val="7E767186"/>
    <w:rsid w:val="7E79007C"/>
    <w:rsid w:val="7E7B36AB"/>
    <w:rsid w:val="7E7C63C0"/>
    <w:rsid w:val="7E83DFC0"/>
    <w:rsid w:val="7E863B10"/>
    <w:rsid w:val="7E8828F1"/>
    <w:rsid w:val="7E8BC913"/>
    <w:rsid w:val="7E97B657"/>
    <w:rsid w:val="7E987E79"/>
    <w:rsid w:val="7EA1228B"/>
    <w:rsid w:val="7EA339E3"/>
    <w:rsid w:val="7EA587F1"/>
    <w:rsid w:val="7EA70EB7"/>
    <w:rsid w:val="7EAB37A7"/>
    <w:rsid w:val="7EAC4964"/>
    <w:rsid w:val="7EAEF532"/>
    <w:rsid w:val="7EAFF190"/>
    <w:rsid w:val="7EB6266F"/>
    <w:rsid w:val="7EB9C98F"/>
    <w:rsid w:val="7EBEB044"/>
    <w:rsid w:val="7EBF2771"/>
    <w:rsid w:val="7EBF9DB5"/>
    <w:rsid w:val="7EC24B52"/>
    <w:rsid w:val="7EC5E715"/>
    <w:rsid w:val="7ECDE7CD"/>
    <w:rsid w:val="7ECF92AD"/>
    <w:rsid w:val="7ED09099"/>
    <w:rsid w:val="7ED0A319"/>
    <w:rsid w:val="7ED22E27"/>
    <w:rsid w:val="7ED2C33D"/>
    <w:rsid w:val="7ED4099A"/>
    <w:rsid w:val="7EE6CB1A"/>
    <w:rsid w:val="7EE8B2FF"/>
    <w:rsid w:val="7EE98216"/>
    <w:rsid w:val="7EEC06E2"/>
    <w:rsid w:val="7EF38F71"/>
    <w:rsid w:val="7F04124B"/>
    <w:rsid w:val="7F05FA18"/>
    <w:rsid w:val="7F1282A7"/>
    <w:rsid w:val="7F1680D6"/>
    <w:rsid w:val="7F180A5E"/>
    <w:rsid w:val="7F18CDF1"/>
    <w:rsid w:val="7F1A5DA0"/>
    <w:rsid w:val="7F1D1FFC"/>
    <w:rsid w:val="7F203967"/>
    <w:rsid w:val="7F22678E"/>
    <w:rsid w:val="7F228276"/>
    <w:rsid w:val="7F237A73"/>
    <w:rsid w:val="7F2AF533"/>
    <w:rsid w:val="7F2D65B2"/>
    <w:rsid w:val="7F3585EC"/>
    <w:rsid w:val="7F38B4DC"/>
    <w:rsid w:val="7F39028A"/>
    <w:rsid w:val="7F3E97C7"/>
    <w:rsid w:val="7F407818"/>
    <w:rsid w:val="7F40A0EB"/>
    <w:rsid w:val="7F45AF68"/>
    <w:rsid w:val="7F4890B0"/>
    <w:rsid w:val="7F498416"/>
    <w:rsid w:val="7F4F3C7B"/>
    <w:rsid w:val="7F509C48"/>
    <w:rsid w:val="7F54A81A"/>
    <w:rsid w:val="7F56480D"/>
    <w:rsid w:val="7F56A631"/>
    <w:rsid w:val="7F590EEA"/>
    <w:rsid w:val="7F5FDFB1"/>
    <w:rsid w:val="7F621B2D"/>
    <w:rsid w:val="7F636AA6"/>
    <w:rsid w:val="7F659ECD"/>
    <w:rsid w:val="7F6668A2"/>
    <w:rsid w:val="7F69A071"/>
    <w:rsid w:val="7F6D1BEB"/>
    <w:rsid w:val="7F6DDEFA"/>
    <w:rsid w:val="7F6DE4D2"/>
    <w:rsid w:val="7F70EF90"/>
    <w:rsid w:val="7F744806"/>
    <w:rsid w:val="7F75D786"/>
    <w:rsid w:val="7F7813BC"/>
    <w:rsid w:val="7F88E321"/>
    <w:rsid w:val="7F8E6CB5"/>
    <w:rsid w:val="7F925E0B"/>
    <w:rsid w:val="7F9274D9"/>
    <w:rsid w:val="7F94BBCE"/>
    <w:rsid w:val="7F9E1915"/>
    <w:rsid w:val="7F9FD3BA"/>
    <w:rsid w:val="7FA4F38C"/>
    <w:rsid w:val="7FA7D08D"/>
    <w:rsid w:val="7FB3A28B"/>
    <w:rsid w:val="7FB446C1"/>
    <w:rsid w:val="7FB4C29D"/>
    <w:rsid w:val="7FC240E4"/>
    <w:rsid w:val="7FCA0B3C"/>
    <w:rsid w:val="7FCBE221"/>
    <w:rsid w:val="7FD0DFF6"/>
    <w:rsid w:val="7FD3C9B6"/>
    <w:rsid w:val="7FD4B75A"/>
    <w:rsid w:val="7FD59B9B"/>
    <w:rsid w:val="7FD685A0"/>
    <w:rsid w:val="7FD83E67"/>
    <w:rsid w:val="7FDAC810"/>
    <w:rsid w:val="7FDD6836"/>
    <w:rsid w:val="7FE78F1D"/>
    <w:rsid w:val="7FEADD8E"/>
    <w:rsid w:val="7FEAF5A5"/>
    <w:rsid w:val="7FF5DAEB"/>
    <w:rsid w:val="7FF6FCC9"/>
    <w:rsid w:val="7FF8DBFC"/>
    <w:rsid w:val="7FF97EE3"/>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21AE1C"/>
  <w15:docId w15:val="{E7B25CF7-D4BC-4DAA-A2D4-001D8E7EDF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6C33E414"/>
    <w:pPr>
      <w:spacing w:line="240" w:lineRule="atLeast"/>
    </w:pPr>
    <w:rPr>
      <w:lang w:val="es-PE" w:eastAsia="es-ES"/>
    </w:rPr>
  </w:style>
  <w:style w:type="paragraph" w:styleId="Heading1">
    <w:name w:val="heading 1"/>
    <w:aliases w:val="Cuadro_G"/>
    <w:basedOn w:val="SingleTxtG"/>
    <w:next w:val="SingleTxtG"/>
    <w:link w:val="Heading1Char"/>
    <w:qFormat/>
    <w:rsid w:val="00521DC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uiPriority w:val="1"/>
    <w:semiHidden/>
    <w:rsid w:val="6C33E414"/>
    <w:pPr>
      <w:keepNext/>
      <w:outlineLvl w:val="1"/>
    </w:pPr>
    <w:rPr>
      <w:rFonts w:cs="Arial"/>
    </w:rPr>
  </w:style>
  <w:style w:type="paragraph" w:styleId="Heading3">
    <w:name w:val="heading 3"/>
    <w:basedOn w:val="Normal"/>
    <w:next w:val="Normal"/>
    <w:uiPriority w:val="1"/>
    <w:semiHidden/>
    <w:rsid w:val="6C33E414"/>
    <w:pPr>
      <w:keepNext/>
      <w:spacing w:before="240" w:after="60"/>
      <w:outlineLvl w:val="2"/>
    </w:pPr>
    <w:rPr>
      <w:rFonts w:ascii="Arial" w:hAnsi="Arial" w:cs="Arial"/>
      <w:b/>
      <w:bCs/>
      <w:sz w:val="26"/>
      <w:szCs w:val="26"/>
    </w:rPr>
  </w:style>
  <w:style w:type="paragraph" w:styleId="Heading4">
    <w:name w:val="heading 4"/>
    <w:basedOn w:val="Normal"/>
    <w:next w:val="Normal"/>
    <w:uiPriority w:val="1"/>
    <w:semiHidden/>
    <w:rsid w:val="6C33E414"/>
    <w:pPr>
      <w:keepNext/>
      <w:spacing w:before="240" w:after="60"/>
      <w:outlineLvl w:val="3"/>
    </w:pPr>
    <w:rPr>
      <w:b/>
      <w:bCs/>
      <w:sz w:val="28"/>
      <w:szCs w:val="28"/>
    </w:rPr>
  </w:style>
  <w:style w:type="paragraph" w:styleId="Heading5">
    <w:name w:val="heading 5"/>
    <w:basedOn w:val="Normal"/>
    <w:next w:val="Normal"/>
    <w:uiPriority w:val="1"/>
    <w:semiHidden/>
    <w:rsid w:val="6C33E414"/>
    <w:pPr>
      <w:spacing w:before="240" w:after="60"/>
      <w:outlineLvl w:val="4"/>
    </w:pPr>
    <w:rPr>
      <w:b/>
      <w:bCs/>
      <w:i/>
      <w:iCs/>
      <w:sz w:val="26"/>
      <w:szCs w:val="26"/>
    </w:rPr>
  </w:style>
  <w:style w:type="paragraph" w:styleId="Heading6">
    <w:name w:val="heading 6"/>
    <w:basedOn w:val="Normal"/>
    <w:next w:val="Normal"/>
    <w:uiPriority w:val="1"/>
    <w:semiHidden/>
    <w:rsid w:val="6C33E414"/>
    <w:pPr>
      <w:spacing w:before="240" w:after="60"/>
      <w:outlineLvl w:val="5"/>
    </w:pPr>
    <w:rPr>
      <w:b/>
      <w:bCs/>
      <w:sz w:val="22"/>
      <w:szCs w:val="22"/>
    </w:rPr>
  </w:style>
  <w:style w:type="paragraph" w:styleId="Heading7">
    <w:name w:val="heading 7"/>
    <w:basedOn w:val="Normal"/>
    <w:next w:val="Normal"/>
    <w:uiPriority w:val="1"/>
    <w:semiHidden/>
    <w:rsid w:val="6C33E414"/>
    <w:pPr>
      <w:spacing w:before="240" w:after="60"/>
      <w:outlineLvl w:val="6"/>
    </w:pPr>
    <w:rPr>
      <w:sz w:val="24"/>
      <w:szCs w:val="24"/>
    </w:rPr>
  </w:style>
  <w:style w:type="paragraph" w:styleId="Heading8">
    <w:name w:val="heading 8"/>
    <w:basedOn w:val="Normal"/>
    <w:next w:val="Normal"/>
    <w:uiPriority w:val="1"/>
    <w:semiHidden/>
    <w:rsid w:val="6C33E414"/>
    <w:pPr>
      <w:spacing w:before="240" w:after="60"/>
      <w:outlineLvl w:val="7"/>
    </w:pPr>
    <w:rPr>
      <w:i/>
      <w:iCs/>
      <w:sz w:val="24"/>
      <w:szCs w:val="24"/>
    </w:rPr>
  </w:style>
  <w:style w:type="paragraph" w:styleId="Heading9">
    <w:name w:val="heading 9"/>
    <w:basedOn w:val="Normal"/>
    <w:next w:val="Normal"/>
    <w:uiPriority w:val="1"/>
    <w:semiHidden/>
    <w:rsid w:val="6C33E414"/>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Footnote,callout,Footnote Refernece,Footnote Reference Number,Fußnotenzeichen_Raxen,BVI fnr,Fago Fußnotenzeichen,Footnotes refss,Style 10,ftref,16 Point,Superscript 6 Point,Footnote number,Endnote Text1,Ref,de nota al pie"/>
    <w:link w:val="BVIfnrChar"/>
    <w:uiPriority w:val="99"/>
    <w:qFormat/>
    <w:rsid w:val="00521DC1"/>
    <w:rPr>
      <w:rFonts w:ascii="Times New Roman" w:hAnsi="Times New Roman"/>
      <w:sz w:val="18"/>
      <w:vertAlign w:val="superscript"/>
    </w:rPr>
  </w:style>
  <w:style w:type="paragraph" w:customStyle="1" w:styleId="HMG">
    <w:name w:val="_ H __M_G"/>
    <w:basedOn w:val="Normal"/>
    <w:next w:val="Normal"/>
    <w:link w:val="HMGChar"/>
    <w:uiPriority w:val="1"/>
    <w:qFormat/>
    <w:rsid w:val="6C33E414"/>
    <w:pPr>
      <w:keepNext/>
      <w:keepLines/>
      <w:tabs>
        <w:tab w:val="right" w:pos="851"/>
      </w:tabs>
      <w:spacing w:before="240" w:after="240" w:line="360" w:lineRule="exact"/>
      <w:ind w:left="1134" w:right="1134" w:hanging="1134"/>
      <w:outlineLvl w:val="0"/>
    </w:pPr>
    <w:rPr>
      <w:b/>
      <w:bCs/>
      <w:sz w:val="34"/>
      <w:szCs w:val="34"/>
    </w:rPr>
  </w:style>
  <w:style w:type="paragraph" w:customStyle="1" w:styleId="HChG">
    <w:name w:val="_ H _Ch_G"/>
    <w:basedOn w:val="Normal"/>
    <w:next w:val="Normal"/>
    <w:link w:val="HChGChar"/>
    <w:uiPriority w:val="1"/>
    <w:qFormat/>
    <w:rsid w:val="6C33E414"/>
    <w:pPr>
      <w:keepNext/>
      <w:keepLines/>
      <w:tabs>
        <w:tab w:val="right" w:pos="851"/>
      </w:tabs>
      <w:spacing w:before="360" w:after="240" w:line="300" w:lineRule="exact"/>
      <w:ind w:left="1134" w:right="1134" w:hanging="1134"/>
      <w:outlineLvl w:val="1"/>
    </w:pPr>
    <w:rPr>
      <w:b/>
      <w:bCs/>
      <w:sz w:val="28"/>
      <w:szCs w:val="28"/>
    </w:rPr>
  </w:style>
  <w:style w:type="character" w:customStyle="1" w:styleId="HMGChar">
    <w:name w:val="_ H __M_G Char"/>
    <w:link w:val="HMG"/>
    <w:rsid w:val="001A4396"/>
    <w:rPr>
      <w:b/>
      <w:sz w:val="34"/>
      <w:lang w:val="es-ES" w:eastAsia="es-ES"/>
    </w:rPr>
  </w:style>
  <w:style w:type="character" w:customStyle="1" w:styleId="HChGChar">
    <w:name w:val="_ H _Ch_G Char"/>
    <w:link w:val="HChG"/>
    <w:rsid w:val="001A4396"/>
    <w:rPr>
      <w:b/>
      <w:sz w:val="28"/>
      <w:lang w:val="es-ES" w:eastAsia="es-ES"/>
    </w:rPr>
  </w:style>
  <w:style w:type="paragraph" w:customStyle="1" w:styleId="H1G">
    <w:name w:val="_ H_1_G"/>
    <w:basedOn w:val="Normal"/>
    <w:next w:val="Normal"/>
    <w:qFormat/>
    <w:rsid w:val="6C33E414"/>
    <w:pPr>
      <w:keepNext/>
      <w:keepLines/>
      <w:tabs>
        <w:tab w:val="right" w:pos="851"/>
      </w:tabs>
      <w:spacing w:before="360" w:after="240" w:line="270" w:lineRule="exact"/>
      <w:ind w:left="1134" w:right="1134" w:hanging="1134"/>
      <w:outlineLvl w:val="2"/>
    </w:pPr>
    <w:rPr>
      <w:b/>
      <w:bCs/>
      <w:sz w:val="24"/>
      <w:szCs w:val="24"/>
    </w:rPr>
  </w:style>
  <w:style w:type="paragraph" w:customStyle="1" w:styleId="H23G">
    <w:name w:val="_ H_2/3_G"/>
    <w:basedOn w:val="Normal"/>
    <w:next w:val="Normal"/>
    <w:uiPriority w:val="1"/>
    <w:qFormat/>
    <w:rsid w:val="6C33E414"/>
    <w:pPr>
      <w:keepNext/>
      <w:keepLines/>
      <w:tabs>
        <w:tab w:val="right" w:pos="851"/>
      </w:tabs>
      <w:spacing w:before="240" w:after="120"/>
      <w:ind w:left="1134" w:right="1134" w:hanging="1134"/>
      <w:outlineLvl w:val="3"/>
    </w:pPr>
    <w:rPr>
      <w:b/>
      <w:bCs/>
    </w:rPr>
  </w:style>
  <w:style w:type="paragraph" w:customStyle="1" w:styleId="H4G">
    <w:name w:val="_ H_4_G"/>
    <w:basedOn w:val="Normal"/>
    <w:next w:val="Normal"/>
    <w:uiPriority w:val="1"/>
    <w:qFormat/>
    <w:rsid w:val="6C33E414"/>
    <w:pPr>
      <w:keepNext/>
      <w:keepLines/>
      <w:tabs>
        <w:tab w:val="right" w:pos="851"/>
      </w:tabs>
      <w:spacing w:before="240" w:after="120"/>
      <w:ind w:left="1134" w:right="1134" w:hanging="1134"/>
      <w:outlineLvl w:val="4"/>
    </w:pPr>
    <w:rPr>
      <w:i/>
      <w:iCs/>
    </w:rPr>
  </w:style>
  <w:style w:type="paragraph" w:customStyle="1" w:styleId="H56G">
    <w:name w:val="_ H_5/6_G"/>
    <w:basedOn w:val="Normal"/>
    <w:next w:val="Normal"/>
    <w:uiPriority w:val="1"/>
    <w:qFormat/>
    <w:rsid w:val="6C33E414"/>
    <w:pPr>
      <w:keepNext/>
      <w:keepLines/>
      <w:tabs>
        <w:tab w:val="right" w:pos="851"/>
      </w:tabs>
      <w:spacing w:before="240" w:after="120"/>
      <w:ind w:left="1134" w:right="1134" w:hanging="1134"/>
      <w:outlineLvl w:val="5"/>
    </w:pPr>
  </w:style>
  <w:style w:type="paragraph" w:styleId="Header">
    <w:name w:val="header"/>
    <w:basedOn w:val="Normal"/>
    <w:next w:val="Normal"/>
    <w:uiPriority w:val="1"/>
    <w:qFormat/>
    <w:rsid w:val="6C33E414"/>
    <w:pPr>
      <w:pBdr>
        <w:bottom w:val="single" w:sz="4" w:space="4" w:color="auto"/>
      </w:pBdr>
    </w:pPr>
    <w:rPr>
      <w:b/>
      <w:bCs/>
      <w:sz w:val="18"/>
      <w:szCs w:val="18"/>
    </w:rPr>
  </w:style>
  <w:style w:type="paragraph" w:customStyle="1" w:styleId="SingleTxtG">
    <w:name w:val="_ Single Txt_G"/>
    <w:basedOn w:val="Normal"/>
    <w:link w:val="SingleTxtGChar"/>
    <w:qFormat/>
    <w:rsid w:val="6C33E414"/>
    <w:pPr>
      <w:tabs>
        <w:tab w:val="left" w:pos="1701"/>
        <w:tab w:val="left" w:pos="2268"/>
        <w:tab w:val="left" w:pos="2835"/>
      </w:tabs>
      <w:spacing w:after="120"/>
      <w:ind w:left="1134" w:right="1134"/>
      <w:jc w:val="both"/>
    </w:pPr>
  </w:style>
  <w:style w:type="paragraph" w:customStyle="1" w:styleId="SMG">
    <w:name w:val="__S_M_G"/>
    <w:basedOn w:val="Normal"/>
    <w:next w:val="Normal"/>
    <w:uiPriority w:val="1"/>
    <w:rsid w:val="6C33E414"/>
    <w:pPr>
      <w:keepNext/>
      <w:keepLines/>
      <w:spacing w:before="240" w:after="240" w:line="420" w:lineRule="exact"/>
      <w:ind w:left="1134" w:right="1134"/>
    </w:pPr>
    <w:rPr>
      <w:b/>
      <w:bCs/>
      <w:sz w:val="40"/>
      <w:szCs w:val="40"/>
    </w:rPr>
  </w:style>
  <w:style w:type="paragraph" w:customStyle="1" w:styleId="SLG">
    <w:name w:val="__S_L_G"/>
    <w:basedOn w:val="Normal"/>
    <w:next w:val="Normal"/>
    <w:uiPriority w:val="1"/>
    <w:rsid w:val="6C33E414"/>
    <w:pPr>
      <w:keepNext/>
      <w:keepLines/>
      <w:spacing w:before="240" w:after="240" w:line="580" w:lineRule="exact"/>
      <w:ind w:left="1134" w:right="1134"/>
    </w:pPr>
    <w:rPr>
      <w:b/>
      <w:bCs/>
      <w:sz w:val="56"/>
      <w:szCs w:val="56"/>
    </w:rPr>
  </w:style>
  <w:style w:type="paragraph" w:customStyle="1" w:styleId="SSG">
    <w:name w:val="__S_S_G"/>
    <w:basedOn w:val="Normal"/>
    <w:next w:val="Normal"/>
    <w:uiPriority w:val="1"/>
    <w:rsid w:val="6C33E414"/>
    <w:pPr>
      <w:keepNext/>
      <w:keepLines/>
      <w:spacing w:before="240" w:after="240" w:line="300" w:lineRule="exact"/>
      <w:ind w:left="1134" w:right="1134"/>
    </w:pPr>
    <w:rPr>
      <w:b/>
      <w:bCs/>
      <w:sz w:val="28"/>
      <w:szCs w:val="28"/>
    </w:rPr>
  </w:style>
  <w:style w:type="paragraph" w:styleId="Footer">
    <w:name w:val="footer"/>
    <w:basedOn w:val="Normal"/>
    <w:next w:val="Normal"/>
    <w:link w:val="FooterChar"/>
    <w:uiPriority w:val="1"/>
    <w:qFormat/>
    <w:rsid w:val="6C33E414"/>
    <w:rPr>
      <w:sz w:val="16"/>
      <w:szCs w:val="16"/>
    </w:rPr>
  </w:style>
  <w:style w:type="paragraph" w:customStyle="1" w:styleId="XLargeG">
    <w:name w:val="__XLarge_G"/>
    <w:basedOn w:val="Normal"/>
    <w:next w:val="Normal"/>
    <w:uiPriority w:val="1"/>
    <w:rsid w:val="6C33E414"/>
    <w:pPr>
      <w:keepNext/>
      <w:keepLines/>
      <w:spacing w:before="240" w:after="240" w:line="420" w:lineRule="exact"/>
      <w:ind w:left="1134" w:right="1134"/>
    </w:pPr>
    <w:rPr>
      <w:b/>
      <w:bCs/>
      <w:sz w:val="40"/>
      <w:szCs w:val="40"/>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Char,F1,FOOTNOTES"/>
    <w:basedOn w:val="Normal"/>
    <w:link w:val="FootnoteTextChar"/>
    <w:qFormat/>
    <w:rsid w:val="6C33E414"/>
    <w:pPr>
      <w:tabs>
        <w:tab w:val="right" w:pos="1021"/>
      </w:tabs>
      <w:spacing w:line="220" w:lineRule="exact"/>
      <w:ind w:left="1134" w:right="1134" w:hanging="1134"/>
    </w:pPr>
    <w:rPr>
      <w:sz w:val="18"/>
      <w:szCs w:val="18"/>
    </w:rPr>
  </w:style>
  <w:style w:type="table" w:styleId="TableGrid">
    <w:name w:val="Table Grid"/>
    <w:basedOn w:val="TableNormal"/>
    <w:rsid w:val="00521DC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521DC1"/>
    <w:pPr>
      <w:numPr>
        <w:numId w:val="83"/>
      </w:numPr>
    </w:pPr>
  </w:style>
  <w:style w:type="numbering" w:styleId="1ai">
    <w:name w:val="Outline List 1"/>
    <w:basedOn w:val="NoList"/>
    <w:semiHidden/>
    <w:rsid w:val="00521DC1"/>
    <w:pPr>
      <w:numPr>
        <w:numId w:val="84"/>
      </w:numPr>
    </w:pPr>
  </w:style>
  <w:style w:type="character" w:styleId="HTMLAcronym">
    <w:name w:val="HTML Acronym"/>
    <w:basedOn w:val="DefaultParagraphFont"/>
    <w:semiHidden/>
    <w:rsid w:val="00521DC1"/>
  </w:style>
  <w:style w:type="numbering" w:styleId="ArticleSection">
    <w:name w:val="Outline List 3"/>
    <w:basedOn w:val="NoList"/>
    <w:semiHidden/>
    <w:rsid w:val="00521DC1"/>
    <w:pPr>
      <w:numPr>
        <w:numId w:val="85"/>
      </w:numPr>
    </w:pPr>
  </w:style>
  <w:style w:type="paragraph" w:styleId="Closing">
    <w:name w:val="Closing"/>
    <w:basedOn w:val="Normal"/>
    <w:uiPriority w:val="1"/>
    <w:semiHidden/>
    <w:rsid w:val="6C33E414"/>
    <w:pPr>
      <w:ind w:left="4252"/>
    </w:pPr>
  </w:style>
  <w:style w:type="character" w:styleId="HTMLCite">
    <w:name w:val="HTML Cite"/>
    <w:semiHidden/>
    <w:rsid w:val="00521DC1"/>
    <w:rPr>
      <w:i/>
      <w:iCs/>
    </w:rPr>
  </w:style>
  <w:style w:type="character" w:styleId="HTMLCode">
    <w:name w:val="HTML Code"/>
    <w:semiHidden/>
    <w:rsid w:val="00521DC1"/>
    <w:rPr>
      <w:rFonts w:ascii="Courier New" w:hAnsi="Courier New" w:cs="Courier New"/>
      <w:sz w:val="20"/>
      <w:szCs w:val="20"/>
    </w:rPr>
  </w:style>
  <w:style w:type="paragraph" w:styleId="ListContinue">
    <w:name w:val="List Continue"/>
    <w:basedOn w:val="Normal"/>
    <w:uiPriority w:val="1"/>
    <w:semiHidden/>
    <w:rsid w:val="6C33E414"/>
    <w:pPr>
      <w:spacing w:after="120"/>
      <w:ind w:left="283"/>
    </w:pPr>
  </w:style>
  <w:style w:type="paragraph" w:styleId="ListContinue2">
    <w:name w:val="List Continue 2"/>
    <w:basedOn w:val="Normal"/>
    <w:uiPriority w:val="1"/>
    <w:semiHidden/>
    <w:rsid w:val="6C33E414"/>
    <w:pPr>
      <w:spacing w:after="120"/>
      <w:ind w:left="566"/>
    </w:pPr>
  </w:style>
  <w:style w:type="paragraph" w:styleId="ListContinue3">
    <w:name w:val="List Continue 3"/>
    <w:basedOn w:val="Normal"/>
    <w:uiPriority w:val="1"/>
    <w:semiHidden/>
    <w:rsid w:val="6C33E414"/>
    <w:pPr>
      <w:spacing w:after="120"/>
      <w:ind w:left="849"/>
    </w:pPr>
  </w:style>
  <w:style w:type="paragraph" w:styleId="ListContinue4">
    <w:name w:val="List Continue 4"/>
    <w:basedOn w:val="Normal"/>
    <w:uiPriority w:val="1"/>
    <w:semiHidden/>
    <w:rsid w:val="6C33E414"/>
    <w:pPr>
      <w:spacing w:after="120"/>
      <w:ind w:left="1132"/>
    </w:pPr>
  </w:style>
  <w:style w:type="paragraph" w:styleId="ListContinue5">
    <w:name w:val="List Continue 5"/>
    <w:basedOn w:val="Normal"/>
    <w:uiPriority w:val="1"/>
    <w:semiHidden/>
    <w:rsid w:val="6C33E414"/>
    <w:pPr>
      <w:spacing w:after="120"/>
      <w:ind w:left="1415"/>
    </w:pPr>
  </w:style>
  <w:style w:type="character" w:styleId="HTMLDefinition">
    <w:name w:val="HTML Definition"/>
    <w:semiHidden/>
    <w:rsid w:val="00521DC1"/>
    <w:rPr>
      <w:i/>
      <w:iCs/>
    </w:rPr>
  </w:style>
  <w:style w:type="paragraph" w:styleId="HTMLAddress">
    <w:name w:val="HTML Address"/>
    <w:basedOn w:val="Normal"/>
    <w:uiPriority w:val="1"/>
    <w:semiHidden/>
    <w:rsid w:val="6C33E414"/>
    <w:rPr>
      <w:i/>
      <w:iCs/>
    </w:rPr>
  </w:style>
  <w:style w:type="paragraph" w:styleId="EnvelopeAddress">
    <w:name w:val="envelope address"/>
    <w:basedOn w:val="Normal"/>
    <w:uiPriority w:val="1"/>
    <w:semiHidden/>
    <w:rsid w:val="6C33E414"/>
    <w:pPr>
      <w:ind w:left="2880"/>
    </w:pPr>
    <w:rPr>
      <w:rFonts w:ascii="Arial" w:hAnsi="Arial" w:cs="Arial"/>
      <w:sz w:val="24"/>
      <w:szCs w:val="24"/>
    </w:rPr>
  </w:style>
  <w:style w:type="character" w:styleId="HTMLSample">
    <w:name w:val="HTML Sample"/>
    <w:semiHidden/>
    <w:rsid w:val="00521DC1"/>
    <w:rPr>
      <w:rFonts w:ascii="Courier New" w:hAnsi="Courier New" w:cs="Courier New"/>
    </w:rPr>
  </w:style>
  <w:style w:type="paragraph" w:styleId="MessageHeader">
    <w:name w:val="Message Header"/>
    <w:basedOn w:val="Normal"/>
    <w:uiPriority w:val="1"/>
    <w:semiHidden/>
    <w:rsid w:val="6C33E414"/>
    <w:pPr>
      <w:pBdr>
        <w:top w:val="single" w:sz="6" w:space="1" w:color="auto"/>
        <w:left w:val="single" w:sz="6" w:space="1" w:color="auto"/>
        <w:bottom w:val="single" w:sz="6" w:space="1" w:color="auto"/>
        <w:right w:val="single" w:sz="6" w:space="1" w:color="auto"/>
      </w:pBdr>
      <w:ind w:left="1134" w:hanging="1134"/>
    </w:pPr>
    <w:rPr>
      <w:rFonts w:ascii="Arial" w:hAnsi="Arial" w:cs="Arial"/>
      <w:sz w:val="24"/>
      <w:szCs w:val="24"/>
    </w:rPr>
  </w:style>
  <w:style w:type="paragraph" w:styleId="NoteHeading">
    <w:name w:val="Note Heading"/>
    <w:basedOn w:val="Normal"/>
    <w:next w:val="Normal"/>
    <w:uiPriority w:val="1"/>
    <w:semiHidden/>
    <w:rsid w:val="6C33E414"/>
  </w:style>
  <w:style w:type="character" w:styleId="Emphasis">
    <w:name w:val="Emphasis"/>
    <w:uiPriority w:val="20"/>
    <w:qFormat/>
    <w:rsid w:val="00521DC1"/>
    <w:rPr>
      <w:i/>
      <w:iCs/>
    </w:rPr>
  </w:style>
  <w:style w:type="paragraph" w:styleId="Date">
    <w:name w:val="Date"/>
    <w:basedOn w:val="Normal"/>
    <w:next w:val="Normal"/>
    <w:uiPriority w:val="1"/>
    <w:semiHidden/>
    <w:rsid w:val="6C33E414"/>
  </w:style>
  <w:style w:type="paragraph" w:styleId="Signature">
    <w:name w:val="Signature"/>
    <w:basedOn w:val="Normal"/>
    <w:uiPriority w:val="1"/>
    <w:semiHidden/>
    <w:rsid w:val="6C33E414"/>
    <w:pPr>
      <w:ind w:left="4252"/>
    </w:pPr>
  </w:style>
  <w:style w:type="paragraph" w:styleId="E-mailSignature">
    <w:name w:val="E-mail Signature"/>
    <w:basedOn w:val="Normal"/>
    <w:uiPriority w:val="1"/>
    <w:semiHidden/>
    <w:rsid w:val="6C33E414"/>
  </w:style>
  <w:style w:type="character" w:styleId="Hyperlink">
    <w:name w:val="Hyperlink"/>
    <w:rsid w:val="00521DC1"/>
    <w:rPr>
      <w:color w:val="0000FF"/>
      <w:u w:val="none"/>
    </w:rPr>
  </w:style>
  <w:style w:type="character" w:styleId="FollowedHyperlink">
    <w:name w:val="FollowedHyperlink"/>
    <w:semiHidden/>
    <w:rsid w:val="00521DC1"/>
    <w:rPr>
      <w:color w:val="0000FF"/>
      <w:u w:val="none"/>
    </w:rPr>
  </w:style>
  <w:style w:type="paragraph" w:styleId="HTMLPreformatted">
    <w:name w:val="HTML Preformatted"/>
    <w:basedOn w:val="Normal"/>
    <w:uiPriority w:val="1"/>
    <w:semiHidden/>
    <w:rsid w:val="6C33E414"/>
    <w:rPr>
      <w:rFonts w:ascii="Courier New" w:hAnsi="Courier New" w:cs="Courier New"/>
    </w:rPr>
  </w:style>
  <w:style w:type="paragraph" w:styleId="List">
    <w:name w:val="List"/>
    <w:basedOn w:val="Normal"/>
    <w:uiPriority w:val="1"/>
    <w:semiHidden/>
    <w:rsid w:val="6C33E414"/>
    <w:pPr>
      <w:ind w:left="283" w:hanging="283"/>
    </w:pPr>
  </w:style>
  <w:style w:type="paragraph" w:styleId="List2">
    <w:name w:val="List 2"/>
    <w:basedOn w:val="Normal"/>
    <w:uiPriority w:val="1"/>
    <w:semiHidden/>
    <w:rsid w:val="6C33E414"/>
    <w:pPr>
      <w:ind w:left="566" w:hanging="283"/>
    </w:pPr>
  </w:style>
  <w:style w:type="paragraph" w:styleId="List3">
    <w:name w:val="List 3"/>
    <w:basedOn w:val="Normal"/>
    <w:uiPriority w:val="1"/>
    <w:semiHidden/>
    <w:rsid w:val="6C33E414"/>
    <w:pPr>
      <w:ind w:left="849" w:hanging="283"/>
    </w:pPr>
  </w:style>
  <w:style w:type="paragraph" w:styleId="List4">
    <w:name w:val="List 4"/>
    <w:basedOn w:val="Normal"/>
    <w:uiPriority w:val="1"/>
    <w:semiHidden/>
    <w:rsid w:val="6C33E414"/>
    <w:pPr>
      <w:ind w:left="1132" w:hanging="283"/>
    </w:pPr>
  </w:style>
  <w:style w:type="paragraph" w:styleId="List5">
    <w:name w:val="List 5"/>
    <w:basedOn w:val="Normal"/>
    <w:uiPriority w:val="1"/>
    <w:semiHidden/>
    <w:rsid w:val="6C33E414"/>
    <w:pPr>
      <w:ind w:left="1415" w:hanging="283"/>
    </w:pPr>
  </w:style>
  <w:style w:type="paragraph" w:styleId="ListNumber">
    <w:name w:val="List Number"/>
    <w:basedOn w:val="Normal"/>
    <w:uiPriority w:val="1"/>
    <w:semiHidden/>
    <w:rsid w:val="6C33E414"/>
    <w:pPr>
      <w:numPr>
        <w:numId w:val="88"/>
      </w:numPr>
    </w:pPr>
  </w:style>
  <w:style w:type="paragraph" w:styleId="ListNumber2">
    <w:name w:val="List Number 2"/>
    <w:basedOn w:val="Normal"/>
    <w:uiPriority w:val="1"/>
    <w:semiHidden/>
    <w:rsid w:val="6C33E414"/>
    <w:pPr>
      <w:numPr>
        <w:numId w:val="89"/>
      </w:numPr>
    </w:pPr>
  </w:style>
  <w:style w:type="paragraph" w:styleId="ListNumber3">
    <w:name w:val="List Number 3"/>
    <w:basedOn w:val="Normal"/>
    <w:uiPriority w:val="1"/>
    <w:semiHidden/>
    <w:rsid w:val="6C33E414"/>
    <w:pPr>
      <w:numPr>
        <w:numId w:val="90"/>
      </w:numPr>
    </w:pPr>
  </w:style>
  <w:style w:type="paragraph" w:styleId="ListNumber4">
    <w:name w:val="List Number 4"/>
    <w:basedOn w:val="Normal"/>
    <w:uiPriority w:val="1"/>
    <w:semiHidden/>
    <w:rsid w:val="6C33E414"/>
    <w:pPr>
      <w:numPr>
        <w:numId w:val="91"/>
      </w:numPr>
    </w:pPr>
  </w:style>
  <w:style w:type="paragraph" w:styleId="ListNumber5">
    <w:name w:val="List Number 5"/>
    <w:basedOn w:val="Normal"/>
    <w:uiPriority w:val="1"/>
    <w:semiHidden/>
    <w:rsid w:val="6C33E414"/>
    <w:pPr>
      <w:numPr>
        <w:numId w:val="92"/>
      </w:numPr>
    </w:pPr>
  </w:style>
  <w:style w:type="paragraph" w:styleId="ListBullet">
    <w:name w:val="List Bullet"/>
    <w:basedOn w:val="Normal"/>
    <w:uiPriority w:val="1"/>
    <w:semiHidden/>
    <w:rsid w:val="6C33E414"/>
    <w:pPr>
      <w:numPr>
        <w:numId w:val="93"/>
      </w:numPr>
    </w:pPr>
  </w:style>
  <w:style w:type="paragraph" w:styleId="ListBullet2">
    <w:name w:val="List Bullet 2"/>
    <w:basedOn w:val="Normal"/>
    <w:uiPriority w:val="1"/>
    <w:semiHidden/>
    <w:rsid w:val="6C33E414"/>
    <w:pPr>
      <w:numPr>
        <w:numId w:val="94"/>
      </w:numPr>
    </w:pPr>
  </w:style>
  <w:style w:type="paragraph" w:styleId="ListBullet3">
    <w:name w:val="List Bullet 3"/>
    <w:basedOn w:val="Normal"/>
    <w:uiPriority w:val="1"/>
    <w:semiHidden/>
    <w:rsid w:val="6C33E414"/>
    <w:pPr>
      <w:numPr>
        <w:numId w:val="95"/>
      </w:numPr>
    </w:pPr>
  </w:style>
  <w:style w:type="paragraph" w:styleId="ListBullet4">
    <w:name w:val="List Bullet 4"/>
    <w:basedOn w:val="Normal"/>
    <w:uiPriority w:val="1"/>
    <w:semiHidden/>
    <w:rsid w:val="6C33E414"/>
    <w:pPr>
      <w:numPr>
        <w:numId w:val="96"/>
      </w:numPr>
    </w:pPr>
  </w:style>
  <w:style w:type="paragraph" w:styleId="ListBullet5">
    <w:name w:val="List Bullet 5"/>
    <w:basedOn w:val="Normal"/>
    <w:uiPriority w:val="1"/>
    <w:semiHidden/>
    <w:rsid w:val="6C33E414"/>
    <w:pPr>
      <w:numPr>
        <w:numId w:val="97"/>
      </w:numPr>
    </w:pPr>
  </w:style>
  <w:style w:type="character" w:styleId="HTMLTypewriter">
    <w:name w:val="HTML Typewriter"/>
    <w:semiHidden/>
    <w:rsid w:val="00521DC1"/>
    <w:rPr>
      <w:rFonts w:ascii="Courier New" w:hAnsi="Courier New" w:cs="Courier New"/>
      <w:sz w:val="20"/>
      <w:szCs w:val="20"/>
    </w:rPr>
  </w:style>
  <w:style w:type="paragraph" w:styleId="NormalWeb">
    <w:name w:val="Normal (Web)"/>
    <w:basedOn w:val="Normal"/>
    <w:uiPriority w:val="99"/>
    <w:semiHidden/>
    <w:rsid w:val="6C33E414"/>
    <w:rPr>
      <w:sz w:val="24"/>
      <w:szCs w:val="24"/>
    </w:rPr>
  </w:style>
  <w:style w:type="character" w:styleId="LineNumber">
    <w:name w:val="line number"/>
    <w:basedOn w:val="DefaultParagraphFont"/>
    <w:semiHidden/>
    <w:rsid w:val="00521DC1"/>
  </w:style>
  <w:style w:type="character" w:styleId="PageNumber">
    <w:name w:val="page number"/>
    <w:aliases w:val="7_G"/>
    <w:qFormat/>
    <w:rsid w:val="00521DC1"/>
    <w:rPr>
      <w:b/>
      <w:sz w:val="18"/>
    </w:rPr>
  </w:style>
  <w:style w:type="character" w:styleId="EndnoteReference">
    <w:name w:val="endnote reference"/>
    <w:aliases w:val="1_G"/>
    <w:qFormat/>
    <w:rsid w:val="00521DC1"/>
    <w:rPr>
      <w:rFonts w:ascii="Times New Roman" w:hAnsi="Times New Roman"/>
      <w:sz w:val="18"/>
      <w:vertAlign w:val="superscript"/>
    </w:rPr>
  </w:style>
  <w:style w:type="paragraph" w:styleId="EnvelopeReturn">
    <w:name w:val="envelope return"/>
    <w:basedOn w:val="Normal"/>
    <w:uiPriority w:val="1"/>
    <w:semiHidden/>
    <w:rsid w:val="6C33E414"/>
    <w:rPr>
      <w:rFonts w:ascii="Arial" w:hAnsi="Arial" w:cs="Arial"/>
    </w:rPr>
  </w:style>
  <w:style w:type="paragraph" w:styleId="Salutation">
    <w:name w:val="Salutation"/>
    <w:basedOn w:val="Normal"/>
    <w:next w:val="Normal"/>
    <w:uiPriority w:val="1"/>
    <w:semiHidden/>
    <w:rsid w:val="6C33E414"/>
  </w:style>
  <w:style w:type="paragraph" w:styleId="BodyTextIndent2">
    <w:name w:val="Body Text Indent 2"/>
    <w:basedOn w:val="Normal"/>
    <w:uiPriority w:val="1"/>
    <w:semiHidden/>
    <w:rsid w:val="6C33E414"/>
    <w:pPr>
      <w:spacing w:after="120" w:line="480" w:lineRule="auto"/>
      <w:ind w:left="283"/>
    </w:pPr>
  </w:style>
  <w:style w:type="paragraph" w:styleId="BodyTextIndent3">
    <w:name w:val="Body Text Indent 3"/>
    <w:basedOn w:val="Normal"/>
    <w:uiPriority w:val="1"/>
    <w:semiHidden/>
    <w:rsid w:val="6C33E414"/>
    <w:pPr>
      <w:spacing w:after="120"/>
      <w:ind w:left="283"/>
    </w:pPr>
    <w:rPr>
      <w:sz w:val="16"/>
      <w:szCs w:val="16"/>
    </w:rPr>
  </w:style>
  <w:style w:type="paragraph" w:styleId="BodyTextIndent">
    <w:name w:val="Body Text Indent"/>
    <w:basedOn w:val="Normal"/>
    <w:uiPriority w:val="1"/>
    <w:semiHidden/>
    <w:rsid w:val="6C33E414"/>
    <w:pPr>
      <w:spacing w:after="120"/>
      <w:ind w:left="283"/>
    </w:pPr>
  </w:style>
  <w:style w:type="paragraph" w:styleId="NormalIndent">
    <w:name w:val="Normal Indent"/>
    <w:basedOn w:val="Normal"/>
    <w:uiPriority w:val="1"/>
    <w:semiHidden/>
    <w:rsid w:val="6C33E414"/>
    <w:pPr>
      <w:ind w:left="567"/>
    </w:pPr>
  </w:style>
  <w:style w:type="paragraph" w:styleId="Subtitle">
    <w:name w:val="Subtitle"/>
    <w:basedOn w:val="Normal"/>
    <w:uiPriority w:val="1"/>
    <w:semiHidden/>
    <w:rsid w:val="6C33E414"/>
    <w:pPr>
      <w:spacing w:after="60"/>
      <w:jc w:val="center"/>
      <w:outlineLvl w:val="1"/>
    </w:pPr>
    <w:rPr>
      <w:rFonts w:ascii="Arial" w:hAnsi="Arial" w:cs="Arial"/>
      <w:sz w:val="24"/>
      <w:szCs w:val="24"/>
    </w:rPr>
  </w:style>
  <w:style w:type="table" w:styleId="TableSimple1">
    <w:name w:val="Table Simple 1"/>
    <w:basedOn w:val="TableNormal"/>
    <w:semiHidden/>
    <w:rsid w:val="00521DC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521DC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521DC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521DC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521DC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521DC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521DC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521DC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521DC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521DC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521DC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521DC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521DC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521DC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521DC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521DC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521DC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521DC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521DC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521DC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521DC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521DC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521DC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521DC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521DC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521DC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521DC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521DC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521DC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521DC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521DC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521DC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521DC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521DC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521DC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521DC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521DC1"/>
    <w:rPr>
      <w:rFonts w:ascii="Courier New" w:hAnsi="Courier New" w:cs="Courier New"/>
      <w:sz w:val="20"/>
      <w:szCs w:val="20"/>
    </w:rPr>
  </w:style>
  <w:style w:type="paragraph" w:styleId="BlockText">
    <w:name w:val="Block Text"/>
    <w:basedOn w:val="Normal"/>
    <w:uiPriority w:val="1"/>
    <w:semiHidden/>
    <w:rsid w:val="6C33E414"/>
    <w:pPr>
      <w:spacing w:after="120"/>
      <w:ind w:left="1440" w:right="1440"/>
    </w:pPr>
  </w:style>
  <w:style w:type="character" w:styleId="Strong">
    <w:name w:val="Strong"/>
    <w:uiPriority w:val="22"/>
    <w:qFormat/>
    <w:rsid w:val="00021C99"/>
    <w:rPr>
      <w:b/>
      <w:bCs/>
    </w:rPr>
  </w:style>
  <w:style w:type="paragraph" w:styleId="BodyText">
    <w:name w:val="Body Text"/>
    <w:basedOn w:val="Normal"/>
    <w:link w:val="BodyTextChar"/>
    <w:uiPriority w:val="1"/>
    <w:semiHidden/>
    <w:rsid w:val="6C33E414"/>
    <w:pPr>
      <w:spacing w:after="120"/>
    </w:pPr>
  </w:style>
  <w:style w:type="paragraph" w:styleId="BodyText2">
    <w:name w:val="Body Text 2"/>
    <w:basedOn w:val="Normal"/>
    <w:uiPriority w:val="1"/>
    <w:semiHidden/>
    <w:rsid w:val="6C33E414"/>
    <w:pPr>
      <w:spacing w:after="120" w:line="480" w:lineRule="auto"/>
    </w:pPr>
  </w:style>
  <w:style w:type="paragraph" w:styleId="BodyText3">
    <w:name w:val="Body Text 3"/>
    <w:basedOn w:val="Normal"/>
    <w:uiPriority w:val="1"/>
    <w:semiHidden/>
    <w:rsid w:val="6C33E414"/>
    <w:pPr>
      <w:spacing w:after="120"/>
    </w:pPr>
    <w:rPr>
      <w:sz w:val="16"/>
      <w:szCs w:val="16"/>
    </w:rPr>
  </w:style>
  <w:style w:type="paragraph" w:styleId="BodyTextFirstIndent">
    <w:name w:val="Body Text First Indent"/>
    <w:basedOn w:val="BodyText"/>
    <w:semiHidden/>
    <w:rsid w:val="00521DC1"/>
    <w:pPr>
      <w:ind w:firstLine="210"/>
    </w:pPr>
  </w:style>
  <w:style w:type="paragraph" w:styleId="BodyTextFirstIndent2">
    <w:name w:val="Body Text First Indent 2"/>
    <w:basedOn w:val="BodyTextIndent"/>
    <w:semiHidden/>
    <w:rsid w:val="00521DC1"/>
    <w:pPr>
      <w:ind w:firstLine="210"/>
    </w:pPr>
  </w:style>
  <w:style w:type="paragraph" w:styleId="EndnoteText">
    <w:name w:val="endnote text"/>
    <w:aliases w:val="2_G"/>
    <w:basedOn w:val="FootnoteText"/>
    <w:qFormat/>
    <w:rsid w:val="00521DC1"/>
  </w:style>
  <w:style w:type="paragraph" w:styleId="PlainText">
    <w:name w:val="Plain Text"/>
    <w:basedOn w:val="Normal"/>
    <w:uiPriority w:val="1"/>
    <w:semiHidden/>
    <w:rsid w:val="6C33E414"/>
    <w:rPr>
      <w:rFonts w:ascii="Courier New" w:hAnsi="Courier New" w:cs="Courier New"/>
    </w:rPr>
  </w:style>
  <w:style w:type="paragraph" w:styleId="Title">
    <w:name w:val="Title"/>
    <w:basedOn w:val="Normal"/>
    <w:link w:val="TitleChar"/>
    <w:uiPriority w:val="10"/>
    <w:qFormat/>
    <w:rsid w:val="6C33E414"/>
    <w:pPr>
      <w:spacing w:before="240" w:after="60"/>
      <w:jc w:val="center"/>
      <w:outlineLvl w:val="0"/>
    </w:pPr>
    <w:rPr>
      <w:rFonts w:ascii="Arial" w:hAnsi="Arial" w:cs="Arial"/>
      <w:b/>
      <w:bCs/>
      <w:sz w:val="32"/>
      <w:szCs w:val="32"/>
    </w:rPr>
  </w:style>
  <w:style w:type="character" w:styleId="HTMLVariable">
    <w:name w:val="HTML Variable"/>
    <w:semiHidden/>
    <w:rsid w:val="00521DC1"/>
    <w:rPr>
      <w:i/>
      <w:iCs/>
    </w:rPr>
  </w:style>
  <w:style w:type="paragraph" w:customStyle="1" w:styleId="Bullet1G">
    <w:name w:val="_Bullet 1_G"/>
    <w:basedOn w:val="Normal"/>
    <w:uiPriority w:val="1"/>
    <w:qFormat/>
    <w:rsid w:val="6C33E414"/>
    <w:pPr>
      <w:numPr>
        <w:numId w:val="86"/>
      </w:numPr>
      <w:spacing w:after="120"/>
      <w:ind w:right="1134"/>
      <w:jc w:val="both"/>
    </w:pPr>
    <w:rPr>
      <w:lang w:eastAsia="en-US"/>
    </w:rPr>
  </w:style>
  <w:style w:type="paragraph" w:customStyle="1" w:styleId="Bullet2G">
    <w:name w:val="_Bullet 2_G"/>
    <w:basedOn w:val="Normal"/>
    <w:uiPriority w:val="1"/>
    <w:qFormat/>
    <w:rsid w:val="6C33E414"/>
    <w:pPr>
      <w:numPr>
        <w:numId w:val="87"/>
      </w:numPr>
      <w:spacing w:after="120"/>
      <w:ind w:right="1134"/>
      <w:jc w:val="both"/>
    </w:pPr>
  </w:style>
  <w:style w:type="paragraph" w:styleId="BalloonText">
    <w:name w:val="Balloon Text"/>
    <w:basedOn w:val="Normal"/>
    <w:link w:val="BalloonTextChar"/>
    <w:uiPriority w:val="1"/>
    <w:semiHidden/>
    <w:rsid w:val="6C33E414"/>
    <w:rPr>
      <w:rFonts w:ascii="Tahoma" w:hAnsi="Tahoma" w:cs="Tahoma"/>
      <w:sz w:val="16"/>
      <w:szCs w:val="16"/>
    </w:rPr>
  </w:style>
  <w:style w:type="character" w:customStyle="1" w:styleId="BalloonTextChar">
    <w:name w:val="Balloon Text Char"/>
    <w:basedOn w:val="DefaultParagraphFont"/>
    <w:link w:val="BalloonText"/>
    <w:semiHidden/>
    <w:rsid w:val="00521DC1"/>
    <w:rPr>
      <w:rFonts w:ascii="Tahoma" w:hAnsi="Tahoma" w:cs="Tahoma"/>
      <w:sz w:val="16"/>
      <w:szCs w:val="16"/>
      <w:lang w:val="es-ES" w:eastAsia="es-ES"/>
    </w:rPr>
  </w:style>
  <w:style w:type="paragraph" w:styleId="IntenseQuote">
    <w:name w:val="Intense Quote"/>
    <w:basedOn w:val="Normal"/>
    <w:next w:val="Normal"/>
    <w:link w:val="IntenseQuoteChar"/>
    <w:uiPriority w:val="30"/>
    <w:semiHidden/>
    <w:rsid w:val="6C33E414"/>
    <w:pPr>
      <w:pBdr>
        <w:bottom w:val="single" w:sz="4" w:space="4" w:color="4F81BD"/>
      </w:pBdr>
      <w:spacing w:before="200" w:after="280"/>
      <w:ind w:left="936" w:right="936"/>
    </w:pPr>
    <w:rPr>
      <w:b/>
      <w:bCs/>
      <w:i/>
      <w:iCs/>
      <w:color w:val="4F81BD" w:themeColor="accent1"/>
    </w:rPr>
  </w:style>
  <w:style w:type="character" w:customStyle="1" w:styleId="IntenseQuoteChar">
    <w:name w:val="Intense Quote Char"/>
    <w:link w:val="IntenseQuote"/>
    <w:uiPriority w:val="30"/>
    <w:semiHidden/>
    <w:rsid w:val="00521DC1"/>
    <w:rPr>
      <w:b/>
      <w:bCs/>
      <w:i/>
      <w:iCs/>
      <w:color w:val="4F81BD"/>
      <w:lang w:val="es-ES" w:eastAsia="es-ES"/>
    </w:rPr>
  </w:style>
  <w:style w:type="character" w:styleId="IntenseEmphasis">
    <w:name w:val="Intense Emphasis"/>
    <w:uiPriority w:val="21"/>
    <w:semiHidden/>
    <w:rsid w:val="00521DC1"/>
    <w:rPr>
      <w:b/>
      <w:bCs/>
      <w:i/>
      <w:iCs/>
      <w:color w:val="4F81BD"/>
    </w:rPr>
  </w:style>
  <w:style w:type="character" w:customStyle="1" w:styleId="Heading1Char">
    <w:name w:val="Heading 1 Char"/>
    <w:aliases w:val="Cuadro_G Char"/>
    <w:basedOn w:val="DefaultParagraphFont"/>
    <w:link w:val="Heading1"/>
    <w:rsid w:val="00521DC1"/>
    <w:rPr>
      <w:lang w:val="fr-CH" w:eastAsia="en-US"/>
    </w:rPr>
  </w:style>
  <w:style w:type="table" w:customStyle="1" w:styleId="Tablaconcuadrcula1">
    <w:name w:val="Tabla con cuadrícula1"/>
    <w:basedOn w:val="Table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uiPriority w:val="1"/>
    <w:qFormat/>
    <w:rsid w:val="6C33E414"/>
    <w:pPr>
      <w:numPr>
        <w:numId w:val="98"/>
      </w:numPr>
      <w:tabs>
        <w:tab w:val="left" w:pos="1701"/>
        <w:tab w:val="left" w:pos="2268"/>
        <w:tab w:val="left" w:pos="2835"/>
      </w:tabs>
      <w:spacing w:after="120"/>
      <w:ind w:right="1134"/>
      <w:jc w:val="both"/>
    </w:pPr>
    <w:rPr>
      <w:rFonts w:eastAsiaTheme="minorEastAsia"/>
      <w:lang w:val="fr-CH" w:eastAsia="en-US"/>
    </w:rPr>
  </w:style>
  <w:style w:type="character" w:customStyle="1" w:styleId="SingleTxtGChar">
    <w:name w:val="_ Single Txt_G Char"/>
    <w:link w:val="SingleTxtG"/>
    <w:rsid w:val="009D5E91"/>
    <w:rPr>
      <w:lang w:val="es-ES" w:eastAsia="es-ES"/>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basedOn w:val="DefaultParagraphFont"/>
    <w:link w:val="FootnoteText"/>
    <w:qFormat/>
    <w:rsid w:val="002C00CA"/>
    <w:rPr>
      <w:sz w:val="18"/>
      <w:lang w:val="es-ES" w:eastAsia="es-ES"/>
    </w:rPr>
  </w:style>
  <w:style w:type="character" w:customStyle="1" w:styleId="Ninguno">
    <w:name w:val="Ninguno"/>
    <w:rsid w:val="002C00CA"/>
    <w:rPr>
      <w:lang w:val="de-DE"/>
    </w:rPr>
  </w:style>
  <w:style w:type="paragraph" w:customStyle="1" w:styleId="ParaNoG">
    <w:name w:val="_ParaNo._G"/>
    <w:basedOn w:val="Normal"/>
    <w:uiPriority w:val="1"/>
    <w:rsid w:val="6C33E414"/>
    <w:pPr>
      <w:tabs>
        <w:tab w:val="left" w:pos="1701"/>
        <w:tab w:val="left" w:pos="2268"/>
        <w:tab w:val="left" w:pos="2835"/>
      </w:tabs>
      <w:spacing w:after="120"/>
      <w:ind w:left="1134" w:right="1134"/>
      <w:jc w:val="both"/>
    </w:pPr>
    <w:rPr>
      <w:rFonts w:eastAsia="SimSun"/>
      <w:lang w:val="en-GB" w:eastAsia="zh-CN"/>
    </w:rPr>
  </w:style>
  <w:style w:type="paragraph" w:styleId="Revision">
    <w:name w:val="Revision"/>
    <w:hidden/>
    <w:uiPriority w:val="99"/>
    <w:semiHidden/>
    <w:rsid w:val="009C1469"/>
    <w:rPr>
      <w:lang w:val="es-ES" w:eastAsia="es-ES"/>
    </w:rPr>
  </w:style>
  <w:style w:type="character" w:styleId="CommentReference">
    <w:name w:val="annotation reference"/>
    <w:basedOn w:val="DefaultParagraphFont"/>
    <w:semiHidden/>
    <w:unhideWhenUsed/>
    <w:rsid w:val="00F54039"/>
    <w:rPr>
      <w:sz w:val="16"/>
      <w:szCs w:val="16"/>
    </w:rPr>
  </w:style>
  <w:style w:type="paragraph" w:styleId="CommentText">
    <w:name w:val="annotation text"/>
    <w:basedOn w:val="Normal"/>
    <w:link w:val="CommentTextChar"/>
    <w:uiPriority w:val="1"/>
    <w:unhideWhenUsed/>
    <w:rsid w:val="6C33E414"/>
  </w:style>
  <w:style w:type="character" w:customStyle="1" w:styleId="CommentTextChar">
    <w:name w:val="Comment Text Char"/>
    <w:basedOn w:val="DefaultParagraphFont"/>
    <w:link w:val="CommentText"/>
    <w:uiPriority w:val="1"/>
    <w:rsid w:val="00F54039"/>
    <w:rPr>
      <w:lang w:val="es-ES" w:eastAsia="es-ES"/>
    </w:rPr>
  </w:style>
  <w:style w:type="paragraph" w:styleId="CommentSubject">
    <w:name w:val="annotation subject"/>
    <w:basedOn w:val="CommentText"/>
    <w:next w:val="CommentText"/>
    <w:link w:val="CommentSubjectChar"/>
    <w:semiHidden/>
    <w:unhideWhenUsed/>
    <w:rsid w:val="00F54039"/>
    <w:rPr>
      <w:b/>
      <w:bCs/>
    </w:rPr>
  </w:style>
  <w:style w:type="character" w:customStyle="1" w:styleId="CommentSubjectChar">
    <w:name w:val="Comment Subject Char"/>
    <w:basedOn w:val="CommentTextChar"/>
    <w:link w:val="CommentSubject"/>
    <w:semiHidden/>
    <w:rsid w:val="00F54039"/>
    <w:rPr>
      <w:b/>
      <w:bCs/>
      <w:lang w:val="es-ES" w:eastAsia="es-ES"/>
    </w:rPr>
  </w:style>
  <w:style w:type="character" w:customStyle="1" w:styleId="FooterChar">
    <w:name w:val="Footer Char"/>
    <w:basedOn w:val="DefaultParagraphFont"/>
    <w:link w:val="Footer"/>
    <w:rsid w:val="00971E0A"/>
    <w:rPr>
      <w:sz w:val="16"/>
      <w:lang w:val="es-ES" w:eastAsia="es-ES"/>
    </w:rPr>
  </w:style>
  <w:style w:type="character" w:customStyle="1" w:styleId="UnresolvedMention1">
    <w:name w:val="Unresolved Mention1"/>
    <w:basedOn w:val="DefaultParagraphFont"/>
    <w:uiPriority w:val="99"/>
    <w:semiHidden/>
    <w:unhideWhenUsed/>
    <w:rsid w:val="00063C67"/>
    <w:rPr>
      <w:color w:val="605E5C"/>
      <w:shd w:val="clear" w:color="auto" w:fill="E1DFDD"/>
    </w:rPr>
  </w:style>
  <w:style w:type="character" w:customStyle="1" w:styleId="es">
    <w:name w:val="es"/>
    <w:basedOn w:val="DefaultParagraphFont"/>
    <w:rsid w:val="00E53268"/>
  </w:style>
  <w:style w:type="character" w:customStyle="1" w:styleId="Mencinsinresolver1">
    <w:name w:val="Mención sin resolver1"/>
    <w:basedOn w:val="DefaultParagraphFont"/>
    <w:uiPriority w:val="99"/>
    <w:semiHidden/>
    <w:unhideWhenUsed/>
    <w:rsid w:val="00DD100A"/>
    <w:rPr>
      <w:color w:val="605E5C"/>
      <w:shd w:val="clear" w:color="auto" w:fill="E1DFDD"/>
    </w:rPr>
  </w:style>
  <w:style w:type="character" w:customStyle="1" w:styleId="apple-tab-span">
    <w:name w:val="apple-tab-span"/>
    <w:basedOn w:val="DefaultParagraphFont"/>
    <w:rsid w:val="00DB4C51"/>
  </w:style>
  <w:style w:type="paragraph" w:styleId="ListParagraph">
    <w:name w:val="List Paragraph"/>
    <w:aliases w:val="List Paragraph (numbered (a)),Bullets,List Paragraph1,Lapis Bulleted List,Dot pt,F5 List Paragraph,No Spacing1,List Paragraph Char Char Char,Indicator Text,Numbered Para 1,Bullet 1,List Paragraph12,Bullet Points,MAIN CONTENT,List 100s,L"/>
    <w:basedOn w:val="Normal"/>
    <w:link w:val="ListParagraphChar"/>
    <w:uiPriority w:val="34"/>
    <w:qFormat/>
    <w:rsid w:val="6C33E414"/>
    <w:pPr>
      <w:spacing w:after="200" w:line="276" w:lineRule="auto"/>
      <w:ind w:left="720"/>
      <w:contextualSpacing/>
    </w:pPr>
    <w:rPr>
      <w:rFonts w:ascii="Calibri" w:eastAsia="Calibri" w:hAnsi="Calibri"/>
      <w:sz w:val="22"/>
      <w:szCs w:val="22"/>
      <w:lang w:val="en-GB" w:eastAsia="en-US"/>
    </w:rPr>
  </w:style>
  <w:style w:type="character" w:customStyle="1" w:styleId="UnresolvedMention2">
    <w:name w:val="Unresolved Mention2"/>
    <w:basedOn w:val="DefaultParagraphFont"/>
    <w:uiPriority w:val="99"/>
    <w:semiHidden/>
    <w:unhideWhenUsed/>
    <w:rsid w:val="0023200B"/>
    <w:rPr>
      <w:color w:val="605E5C"/>
      <w:shd w:val="clear" w:color="auto" w:fill="E1DFDD"/>
    </w:rPr>
  </w:style>
  <w:style w:type="character" w:styleId="UnresolvedMention">
    <w:name w:val="Unresolved Mention"/>
    <w:basedOn w:val="DefaultParagraphFont"/>
    <w:uiPriority w:val="99"/>
    <w:semiHidden/>
    <w:unhideWhenUsed/>
    <w:rsid w:val="000A66C7"/>
    <w:rPr>
      <w:color w:val="605E5C"/>
      <w:shd w:val="clear" w:color="auto" w:fill="E1DFDD"/>
    </w:rPr>
  </w:style>
  <w:style w:type="character" w:customStyle="1" w:styleId="TitleChar">
    <w:name w:val="Title Char"/>
    <w:basedOn w:val="DefaultParagraphFont"/>
    <w:link w:val="Title"/>
    <w:uiPriority w:val="10"/>
    <w:rsid w:val="00635396"/>
    <w:rPr>
      <w:rFonts w:ascii="Arial" w:hAnsi="Arial" w:cs="Arial"/>
      <w:b/>
      <w:bCs/>
      <w:kern w:val="28"/>
      <w:sz w:val="32"/>
      <w:szCs w:val="32"/>
      <w:lang w:val="es-ES" w:eastAsia="es-ES"/>
    </w:rPr>
  </w:style>
  <w:style w:type="character" w:customStyle="1" w:styleId="normaltextrun">
    <w:name w:val="normaltextrun"/>
    <w:basedOn w:val="DefaultParagraphFont"/>
    <w:rsid w:val="00115520"/>
  </w:style>
  <w:style w:type="paragraph" w:customStyle="1" w:styleId="BVIfnrChar">
    <w:name w:val="BVI fnr Char"/>
    <w:aliases w:val="ftref Char,16 Point Char,Superscript 6 Point Char,Footnotes refss Char,Footnote Reference Number Char,nota pié di pagina Char,Times 10 Point Char, Exposant 3 Point Char,Footnote symbol Char,Footnote reference number Char"/>
    <w:basedOn w:val="Normal"/>
    <w:link w:val="FootnoteReference"/>
    <w:uiPriority w:val="99"/>
    <w:rsid w:val="00115520"/>
    <w:pPr>
      <w:spacing w:after="160" w:line="240" w:lineRule="exact"/>
    </w:pPr>
    <w:rPr>
      <w:sz w:val="18"/>
      <w:vertAlign w:val="superscript"/>
      <w:lang w:val="fr-FR" w:eastAsia="fr-FR"/>
    </w:rPr>
  </w:style>
  <w:style w:type="character" w:customStyle="1" w:styleId="ListParagraphChar">
    <w:name w:val="List Paragraph Char"/>
    <w:aliases w:val="List Paragraph (numbered (a)) Char,Bullets Char,List Paragraph1 Char,Lapis Bulleted List Char,Dot pt Char,F5 List Paragraph Char,No Spacing1 Char,List Paragraph Char Char Char Char,Indicator Text Char,Numbered Para 1 Char,L Char"/>
    <w:link w:val="ListParagraph"/>
    <w:uiPriority w:val="34"/>
    <w:qFormat/>
    <w:locked/>
    <w:rsid w:val="007415CF"/>
    <w:rPr>
      <w:rFonts w:ascii="Calibri" w:eastAsia="Calibri" w:hAnsi="Calibri"/>
      <w:sz w:val="22"/>
      <w:szCs w:val="22"/>
      <w:lang w:val="en-GB" w:eastAsia="en-US"/>
    </w:rPr>
  </w:style>
  <w:style w:type="character" w:customStyle="1" w:styleId="BodyTextChar">
    <w:name w:val="Body Text Char"/>
    <w:basedOn w:val="DefaultParagraphFont"/>
    <w:link w:val="BodyText"/>
    <w:uiPriority w:val="1"/>
    <w:semiHidden/>
    <w:rsid w:val="00083ECB"/>
    <w:rPr>
      <w:lang w:val="es-PE"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003954">
      <w:bodyDiv w:val="1"/>
      <w:marLeft w:val="0"/>
      <w:marRight w:val="0"/>
      <w:marTop w:val="0"/>
      <w:marBottom w:val="0"/>
      <w:divBdr>
        <w:top w:val="none" w:sz="0" w:space="0" w:color="auto"/>
        <w:left w:val="none" w:sz="0" w:space="0" w:color="auto"/>
        <w:bottom w:val="none" w:sz="0" w:space="0" w:color="auto"/>
        <w:right w:val="none" w:sz="0" w:space="0" w:color="auto"/>
      </w:divBdr>
    </w:div>
    <w:div w:id="46733463">
      <w:bodyDiv w:val="1"/>
      <w:marLeft w:val="0"/>
      <w:marRight w:val="0"/>
      <w:marTop w:val="0"/>
      <w:marBottom w:val="0"/>
      <w:divBdr>
        <w:top w:val="none" w:sz="0" w:space="0" w:color="auto"/>
        <w:left w:val="none" w:sz="0" w:space="0" w:color="auto"/>
        <w:bottom w:val="none" w:sz="0" w:space="0" w:color="auto"/>
        <w:right w:val="none" w:sz="0" w:space="0" w:color="auto"/>
      </w:divBdr>
    </w:div>
    <w:div w:id="50856777">
      <w:bodyDiv w:val="1"/>
      <w:marLeft w:val="0"/>
      <w:marRight w:val="0"/>
      <w:marTop w:val="0"/>
      <w:marBottom w:val="0"/>
      <w:divBdr>
        <w:top w:val="none" w:sz="0" w:space="0" w:color="auto"/>
        <w:left w:val="none" w:sz="0" w:space="0" w:color="auto"/>
        <w:bottom w:val="none" w:sz="0" w:space="0" w:color="auto"/>
        <w:right w:val="none" w:sz="0" w:space="0" w:color="auto"/>
      </w:divBdr>
    </w:div>
    <w:div w:id="57286795">
      <w:bodyDiv w:val="1"/>
      <w:marLeft w:val="0"/>
      <w:marRight w:val="0"/>
      <w:marTop w:val="0"/>
      <w:marBottom w:val="0"/>
      <w:divBdr>
        <w:top w:val="none" w:sz="0" w:space="0" w:color="auto"/>
        <w:left w:val="none" w:sz="0" w:space="0" w:color="auto"/>
        <w:bottom w:val="none" w:sz="0" w:space="0" w:color="auto"/>
        <w:right w:val="none" w:sz="0" w:space="0" w:color="auto"/>
      </w:divBdr>
    </w:div>
    <w:div w:id="81345342">
      <w:bodyDiv w:val="1"/>
      <w:marLeft w:val="0"/>
      <w:marRight w:val="0"/>
      <w:marTop w:val="0"/>
      <w:marBottom w:val="0"/>
      <w:divBdr>
        <w:top w:val="none" w:sz="0" w:space="0" w:color="auto"/>
        <w:left w:val="none" w:sz="0" w:space="0" w:color="auto"/>
        <w:bottom w:val="none" w:sz="0" w:space="0" w:color="auto"/>
        <w:right w:val="none" w:sz="0" w:space="0" w:color="auto"/>
      </w:divBdr>
    </w:div>
    <w:div w:id="157577082">
      <w:bodyDiv w:val="1"/>
      <w:marLeft w:val="0"/>
      <w:marRight w:val="0"/>
      <w:marTop w:val="0"/>
      <w:marBottom w:val="0"/>
      <w:divBdr>
        <w:top w:val="none" w:sz="0" w:space="0" w:color="auto"/>
        <w:left w:val="none" w:sz="0" w:space="0" w:color="auto"/>
        <w:bottom w:val="none" w:sz="0" w:space="0" w:color="auto"/>
        <w:right w:val="none" w:sz="0" w:space="0" w:color="auto"/>
      </w:divBdr>
    </w:div>
    <w:div w:id="195390498">
      <w:bodyDiv w:val="1"/>
      <w:marLeft w:val="0"/>
      <w:marRight w:val="0"/>
      <w:marTop w:val="0"/>
      <w:marBottom w:val="0"/>
      <w:divBdr>
        <w:top w:val="none" w:sz="0" w:space="0" w:color="auto"/>
        <w:left w:val="none" w:sz="0" w:space="0" w:color="auto"/>
        <w:bottom w:val="none" w:sz="0" w:space="0" w:color="auto"/>
        <w:right w:val="none" w:sz="0" w:space="0" w:color="auto"/>
      </w:divBdr>
      <w:divsChild>
        <w:div w:id="724649218">
          <w:marLeft w:val="0"/>
          <w:marRight w:val="0"/>
          <w:marTop w:val="0"/>
          <w:marBottom w:val="0"/>
          <w:divBdr>
            <w:top w:val="none" w:sz="0" w:space="0" w:color="auto"/>
            <w:left w:val="none" w:sz="0" w:space="0" w:color="auto"/>
            <w:bottom w:val="none" w:sz="0" w:space="0" w:color="auto"/>
            <w:right w:val="none" w:sz="0" w:space="0" w:color="auto"/>
          </w:divBdr>
          <w:divsChild>
            <w:div w:id="1119954214">
              <w:marLeft w:val="0"/>
              <w:marRight w:val="0"/>
              <w:marTop w:val="0"/>
              <w:marBottom w:val="0"/>
              <w:divBdr>
                <w:top w:val="none" w:sz="0" w:space="0" w:color="auto"/>
                <w:left w:val="none" w:sz="0" w:space="0" w:color="auto"/>
                <w:bottom w:val="none" w:sz="0" w:space="0" w:color="auto"/>
                <w:right w:val="none" w:sz="0" w:space="0" w:color="auto"/>
              </w:divBdr>
              <w:divsChild>
                <w:div w:id="856312148">
                  <w:marLeft w:val="0"/>
                  <w:marRight w:val="0"/>
                  <w:marTop w:val="0"/>
                  <w:marBottom w:val="0"/>
                  <w:divBdr>
                    <w:top w:val="none" w:sz="0" w:space="0" w:color="auto"/>
                    <w:left w:val="none" w:sz="0" w:space="0" w:color="auto"/>
                    <w:bottom w:val="none" w:sz="0" w:space="0" w:color="auto"/>
                    <w:right w:val="none" w:sz="0" w:space="0" w:color="auto"/>
                  </w:divBdr>
                  <w:divsChild>
                    <w:div w:id="1000700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869143">
      <w:bodyDiv w:val="1"/>
      <w:marLeft w:val="0"/>
      <w:marRight w:val="0"/>
      <w:marTop w:val="0"/>
      <w:marBottom w:val="0"/>
      <w:divBdr>
        <w:top w:val="none" w:sz="0" w:space="0" w:color="auto"/>
        <w:left w:val="none" w:sz="0" w:space="0" w:color="auto"/>
        <w:bottom w:val="none" w:sz="0" w:space="0" w:color="auto"/>
        <w:right w:val="none" w:sz="0" w:space="0" w:color="auto"/>
      </w:divBdr>
    </w:div>
    <w:div w:id="240264394">
      <w:bodyDiv w:val="1"/>
      <w:marLeft w:val="0"/>
      <w:marRight w:val="0"/>
      <w:marTop w:val="0"/>
      <w:marBottom w:val="0"/>
      <w:divBdr>
        <w:top w:val="none" w:sz="0" w:space="0" w:color="auto"/>
        <w:left w:val="none" w:sz="0" w:space="0" w:color="auto"/>
        <w:bottom w:val="none" w:sz="0" w:space="0" w:color="auto"/>
        <w:right w:val="none" w:sz="0" w:space="0" w:color="auto"/>
      </w:divBdr>
    </w:div>
    <w:div w:id="269440160">
      <w:bodyDiv w:val="1"/>
      <w:marLeft w:val="0"/>
      <w:marRight w:val="0"/>
      <w:marTop w:val="0"/>
      <w:marBottom w:val="0"/>
      <w:divBdr>
        <w:top w:val="none" w:sz="0" w:space="0" w:color="auto"/>
        <w:left w:val="none" w:sz="0" w:space="0" w:color="auto"/>
        <w:bottom w:val="none" w:sz="0" w:space="0" w:color="auto"/>
        <w:right w:val="none" w:sz="0" w:space="0" w:color="auto"/>
      </w:divBdr>
    </w:div>
    <w:div w:id="301690695">
      <w:bodyDiv w:val="1"/>
      <w:marLeft w:val="0"/>
      <w:marRight w:val="0"/>
      <w:marTop w:val="0"/>
      <w:marBottom w:val="0"/>
      <w:divBdr>
        <w:top w:val="none" w:sz="0" w:space="0" w:color="auto"/>
        <w:left w:val="none" w:sz="0" w:space="0" w:color="auto"/>
        <w:bottom w:val="none" w:sz="0" w:space="0" w:color="auto"/>
        <w:right w:val="none" w:sz="0" w:space="0" w:color="auto"/>
      </w:divBdr>
    </w:div>
    <w:div w:id="357433976">
      <w:bodyDiv w:val="1"/>
      <w:marLeft w:val="0"/>
      <w:marRight w:val="0"/>
      <w:marTop w:val="0"/>
      <w:marBottom w:val="0"/>
      <w:divBdr>
        <w:top w:val="none" w:sz="0" w:space="0" w:color="auto"/>
        <w:left w:val="none" w:sz="0" w:space="0" w:color="auto"/>
        <w:bottom w:val="none" w:sz="0" w:space="0" w:color="auto"/>
        <w:right w:val="none" w:sz="0" w:space="0" w:color="auto"/>
      </w:divBdr>
    </w:div>
    <w:div w:id="376125716">
      <w:bodyDiv w:val="1"/>
      <w:marLeft w:val="0"/>
      <w:marRight w:val="0"/>
      <w:marTop w:val="0"/>
      <w:marBottom w:val="0"/>
      <w:divBdr>
        <w:top w:val="none" w:sz="0" w:space="0" w:color="auto"/>
        <w:left w:val="none" w:sz="0" w:space="0" w:color="auto"/>
        <w:bottom w:val="none" w:sz="0" w:space="0" w:color="auto"/>
        <w:right w:val="none" w:sz="0" w:space="0" w:color="auto"/>
      </w:divBdr>
    </w:div>
    <w:div w:id="378745945">
      <w:bodyDiv w:val="1"/>
      <w:marLeft w:val="0"/>
      <w:marRight w:val="0"/>
      <w:marTop w:val="0"/>
      <w:marBottom w:val="0"/>
      <w:divBdr>
        <w:top w:val="none" w:sz="0" w:space="0" w:color="auto"/>
        <w:left w:val="none" w:sz="0" w:space="0" w:color="auto"/>
        <w:bottom w:val="none" w:sz="0" w:space="0" w:color="auto"/>
        <w:right w:val="none" w:sz="0" w:space="0" w:color="auto"/>
      </w:divBdr>
    </w:div>
    <w:div w:id="384571130">
      <w:bodyDiv w:val="1"/>
      <w:marLeft w:val="0"/>
      <w:marRight w:val="0"/>
      <w:marTop w:val="0"/>
      <w:marBottom w:val="0"/>
      <w:divBdr>
        <w:top w:val="none" w:sz="0" w:space="0" w:color="auto"/>
        <w:left w:val="none" w:sz="0" w:space="0" w:color="auto"/>
        <w:bottom w:val="none" w:sz="0" w:space="0" w:color="auto"/>
        <w:right w:val="none" w:sz="0" w:space="0" w:color="auto"/>
      </w:divBdr>
    </w:div>
    <w:div w:id="393357402">
      <w:bodyDiv w:val="1"/>
      <w:marLeft w:val="0"/>
      <w:marRight w:val="0"/>
      <w:marTop w:val="0"/>
      <w:marBottom w:val="0"/>
      <w:divBdr>
        <w:top w:val="none" w:sz="0" w:space="0" w:color="auto"/>
        <w:left w:val="none" w:sz="0" w:space="0" w:color="auto"/>
        <w:bottom w:val="none" w:sz="0" w:space="0" w:color="auto"/>
        <w:right w:val="none" w:sz="0" w:space="0" w:color="auto"/>
      </w:divBdr>
    </w:div>
    <w:div w:id="484515149">
      <w:bodyDiv w:val="1"/>
      <w:marLeft w:val="0"/>
      <w:marRight w:val="0"/>
      <w:marTop w:val="0"/>
      <w:marBottom w:val="0"/>
      <w:divBdr>
        <w:top w:val="none" w:sz="0" w:space="0" w:color="auto"/>
        <w:left w:val="none" w:sz="0" w:space="0" w:color="auto"/>
        <w:bottom w:val="none" w:sz="0" w:space="0" w:color="auto"/>
        <w:right w:val="none" w:sz="0" w:space="0" w:color="auto"/>
      </w:divBdr>
    </w:div>
    <w:div w:id="509150744">
      <w:bodyDiv w:val="1"/>
      <w:marLeft w:val="0"/>
      <w:marRight w:val="0"/>
      <w:marTop w:val="0"/>
      <w:marBottom w:val="0"/>
      <w:divBdr>
        <w:top w:val="none" w:sz="0" w:space="0" w:color="auto"/>
        <w:left w:val="none" w:sz="0" w:space="0" w:color="auto"/>
        <w:bottom w:val="none" w:sz="0" w:space="0" w:color="auto"/>
        <w:right w:val="none" w:sz="0" w:space="0" w:color="auto"/>
      </w:divBdr>
    </w:div>
    <w:div w:id="517472320">
      <w:bodyDiv w:val="1"/>
      <w:marLeft w:val="0"/>
      <w:marRight w:val="0"/>
      <w:marTop w:val="0"/>
      <w:marBottom w:val="0"/>
      <w:divBdr>
        <w:top w:val="none" w:sz="0" w:space="0" w:color="auto"/>
        <w:left w:val="none" w:sz="0" w:space="0" w:color="auto"/>
        <w:bottom w:val="none" w:sz="0" w:space="0" w:color="auto"/>
        <w:right w:val="none" w:sz="0" w:space="0" w:color="auto"/>
      </w:divBdr>
    </w:div>
    <w:div w:id="558246080">
      <w:bodyDiv w:val="1"/>
      <w:marLeft w:val="0"/>
      <w:marRight w:val="0"/>
      <w:marTop w:val="0"/>
      <w:marBottom w:val="0"/>
      <w:divBdr>
        <w:top w:val="none" w:sz="0" w:space="0" w:color="auto"/>
        <w:left w:val="none" w:sz="0" w:space="0" w:color="auto"/>
        <w:bottom w:val="none" w:sz="0" w:space="0" w:color="auto"/>
        <w:right w:val="none" w:sz="0" w:space="0" w:color="auto"/>
      </w:divBdr>
    </w:div>
    <w:div w:id="563181346">
      <w:bodyDiv w:val="1"/>
      <w:marLeft w:val="0"/>
      <w:marRight w:val="0"/>
      <w:marTop w:val="0"/>
      <w:marBottom w:val="0"/>
      <w:divBdr>
        <w:top w:val="none" w:sz="0" w:space="0" w:color="auto"/>
        <w:left w:val="none" w:sz="0" w:space="0" w:color="auto"/>
        <w:bottom w:val="none" w:sz="0" w:space="0" w:color="auto"/>
        <w:right w:val="none" w:sz="0" w:space="0" w:color="auto"/>
      </w:divBdr>
    </w:div>
    <w:div w:id="687176004">
      <w:bodyDiv w:val="1"/>
      <w:marLeft w:val="0"/>
      <w:marRight w:val="0"/>
      <w:marTop w:val="0"/>
      <w:marBottom w:val="0"/>
      <w:divBdr>
        <w:top w:val="none" w:sz="0" w:space="0" w:color="auto"/>
        <w:left w:val="none" w:sz="0" w:space="0" w:color="auto"/>
        <w:bottom w:val="none" w:sz="0" w:space="0" w:color="auto"/>
        <w:right w:val="none" w:sz="0" w:space="0" w:color="auto"/>
      </w:divBdr>
    </w:div>
    <w:div w:id="698899125">
      <w:bodyDiv w:val="1"/>
      <w:marLeft w:val="0"/>
      <w:marRight w:val="0"/>
      <w:marTop w:val="0"/>
      <w:marBottom w:val="0"/>
      <w:divBdr>
        <w:top w:val="none" w:sz="0" w:space="0" w:color="auto"/>
        <w:left w:val="none" w:sz="0" w:space="0" w:color="auto"/>
        <w:bottom w:val="none" w:sz="0" w:space="0" w:color="auto"/>
        <w:right w:val="none" w:sz="0" w:space="0" w:color="auto"/>
      </w:divBdr>
    </w:div>
    <w:div w:id="707071230">
      <w:bodyDiv w:val="1"/>
      <w:marLeft w:val="0"/>
      <w:marRight w:val="0"/>
      <w:marTop w:val="0"/>
      <w:marBottom w:val="0"/>
      <w:divBdr>
        <w:top w:val="none" w:sz="0" w:space="0" w:color="auto"/>
        <w:left w:val="none" w:sz="0" w:space="0" w:color="auto"/>
        <w:bottom w:val="none" w:sz="0" w:space="0" w:color="auto"/>
        <w:right w:val="none" w:sz="0" w:space="0" w:color="auto"/>
      </w:divBdr>
      <w:divsChild>
        <w:div w:id="196700034">
          <w:marLeft w:val="0"/>
          <w:marRight w:val="0"/>
          <w:marTop w:val="150"/>
          <w:marBottom w:val="150"/>
          <w:divBdr>
            <w:top w:val="none" w:sz="0" w:space="0" w:color="auto"/>
            <w:left w:val="none" w:sz="0" w:space="0" w:color="auto"/>
            <w:bottom w:val="none" w:sz="0" w:space="0" w:color="auto"/>
            <w:right w:val="none" w:sz="0" w:space="0" w:color="auto"/>
          </w:divBdr>
          <w:divsChild>
            <w:div w:id="1324700154">
              <w:marLeft w:val="0"/>
              <w:marRight w:val="0"/>
              <w:marTop w:val="0"/>
              <w:marBottom w:val="0"/>
              <w:divBdr>
                <w:top w:val="none" w:sz="0" w:space="0" w:color="auto"/>
                <w:left w:val="none" w:sz="0" w:space="0" w:color="auto"/>
                <w:bottom w:val="none" w:sz="0" w:space="0" w:color="auto"/>
                <w:right w:val="none" w:sz="0" w:space="0" w:color="auto"/>
              </w:divBdr>
            </w:div>
          </w:divsChild>
        </w:div>
        <w:div w:id="764766959">
          <w:marLeft w:val="0"/>
          <w:marRight w:val="0"/>
          <w:marTop w:val="150"/>
          <w:marBottom w:val="150"/>
          <w:divBdr>
            <w:top w:val="none" w:sz="0" w:space="0" w:color="auto"/>
            <w:left w:val="none" w:sz="0" w:space="0" w:color="auto"/>
            <w:bottom w:val="none" w:sz="0" w:space="0" w:color="auto"/>
            <w:right w:val="none" w:sz="0" w:space="0" w:color="auto"/>
          </w:divBdr>
          <w:divsChild>
            <w:div w:id="135490108">
              <w:marLeft w:val="0"/>
              <w:marRight w:val="0"/>
              <w:marTop w:val="0"/>
              <w:marBottom w:val="0"/>
              <w:divBdr>
                <w:top w:val="none" w:sz="0" w:space="0" w:color="auto"/>
                <w:left w:val="none" w:sz="0" w:space="0" w:color="auto"/>
                <w:bottom w:val="none" w:sz="0" w:space="0" w:color="auto"/>
                <w:right w:val="none" w:sz="0" w:space="0" w:color="auto"/>
              </w:divBdr>
            </w:div>
          </w:divsChild>
        </w:div>
        <w:div w:id="1855801617">
          <w:marLeft w:val="0"/>
          <w:marRight w:val="0"/>
          <w:marTop w:val="150"/>
          <w:marBottom w:val="150"/>
          <w:divBdr>
            <w:top w:val="none" w:sz="0" w:space="0" w:color="auto"/>
            <w:left w:val="none" w:sz="0" w:space="0" w:color="auto"/>
            <w:bottom w:val="none" w:sz="0" w:space="0" w:color="auto"/>
            <w:right w:val="none" w:sz="0" w:space="0" w:color="auto"/>
          </w:divBdr>
          <w:divsChild>
            <w:div w:id="130752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7239785">
      <w:bodyDiv w:val="1"/>
      <w:marLeft w:val="0"/>
      <w:marRight w:val="0"/>
      <w:marTop w:val="0"/>
      <w:marBottom w:val="0"/>
      <w:divBdr>
        <w:top w:val="none" w:sz="0" w:space="0" w:color="auto"/>
        <w:left w:val="none" w:sz="0" w:space="0" w:color="auto"/>
        <w:bottom w:val="none" w:sz="0" w:space="0" w:color="auto"/>
        <w:right w:val="none" w:sz="0" w:space="0" w:color="auto"/>
      </w:divBdr>
    </w:div>
    <w:div w:id="725638756">
      <w:bodyDiv w:val="1"/>
      <w:marLeft w:val="0"/>
      <w:marRight w:val="0"/>
      <w:marTop w:val="0"/>
      <w:marBottom w:val="0"/>
      <w:divBdr>
        <w:top w:val="none" w:sz="0" w:space="0" w:color="auto"/>
        <w:left w:val="none" w:sz="0" w:space="0" w:color="auto"/>
        <w:bottom w:val="none" w:sz="0" w:space="0" w:color="auto"/>
        <w:right w:val="none" w:sz="0" w:space="0" w:color="auto"/>
      </w:divBdr>
      <w:divsChild>
        <w:div w:id="1368137017">
          <w:marLeft w:val="274"/>
          <w:marRight w:val="0"/>
          <w:marTop w:val="0"/>
          <w:marBottom w:val="0"/>
          <w:divBdr>
            <w:top w:val="none" w:sz="0" w:space="0" w:color="auto"/>
            <w:left w:val="none" w:sz="0" w:space="0" w:color="auto"/>
            <w:bottom w:val="none" w:sz="0" w:space="0" w:color="auto"/>
            <w:right w:val="none" w:sz="0" w:space="0" w:color="auto"/>
          </w:divBdr>
        </w:div>
      </w:divsChild>
    </w:div>
    <w:div w:id="739787471">
      <w:bodyDiv w:val="1"/>
      <w:marLeft w:val="0"/>
      <w:marRight w:val="0"/>
      <w:marTop w:val="0"/>
      <w:marBottom w:val="0"/>
      <w:divBdr>
        <w:top w:val="none" w:sz="0" w:space="0" w:color="auto"/>
        <w:left w:val="none" w:sz="0" w:space="0" w:color="auto"/>
        <w:bottom w:val="none" w:sz="0" w:space="0" w:color="auto"/>
        <w:right w:val="none" w:sz="0" w:space="0" w:color="auto"/>
      </w:divBdr>
    </w:div>
    <w:div w:id="754980699">
      <w:bodyDiv w:val="1"/>
      <w:marLeft w:val="0"/>
      <w:marRight w:val="0"/>
      <w:marTop w:val="0"/>
      <w:marBottom w:val="0"/>
      <w:divBdr>
        <w:top w:val="none" w:sz="0" w:space="0" w:color="auto"/>
        <w:left w:val="none" w:sz="0" w:space="0" w:color="auto"/>
        <w:bottom w:val="none" w:sz="0" w:space="0" w:color="auto"/>
        <w:right w:val="none" w:sz="0" w:space="0" w:color="auto"/>
      </w:divBdr>
    </w:div>
    <w:div w:id="772286496">
      <w:bodyDiv w:val="1"/>
      <w:marLeft w:val="0"/>
      <w:marRight w:val="0"/>
      <w:marTop w:val="0"/>
      <w:marBottom w:val="0"/>
      <w:divBdr>
        <w:top w:val="none" w:sz="0" w:space="0" w:color="auto"/>
        <w:left w:val="none" w:sz="0" w:space="0" w:color="auto"/>
        <w:bottom w:val="none" w:sz="0" w:space="0" w:color="auto"/>
        <w:right w:val="none" w:sz="0" w:space="0" w:color="auto"/>
      </w:divBdr>
    </w:div>
    <w:div w:id="780029984">
      <w:bodyDiv w:val="1"/>
      <w:marLeft w:val="0"/>
      <w:marRight w:val="0"/>
      <w:marTop w:val="0"/>
      <w:marBottom w:val="0"/>
      <w:divBdr>
        <w:top w:val="none" w:sz="0" w:space="0" w:color="auto"/>
        <w:left w:val="none" w:sz="0" w:space="0" w:color="auto"/>
        <w:bottom w:val="none" w:sz="0" w:space="0" w:color="auto"/>
        <w:right w:val="none" w:sz="0" w:space="0" w:color="auto"/>
      </w:divBdr>
    </w:div>
    <w:div w:id="807089226">
      <w:bodyDiv w:val="1"/>
      <w:marLeft w:val="0"/>
      <w:marRight w:val="0"/>
      <w:marTop w:val="0"/>
      <w:marBottom w:val="0"/>
      <w:divBdr>
        <w:top w:val="none" w:sz="0" w:space="0" w:color="auto"/>
        <w:left w:val="none" w:sz="0" w:space="0" w:color="auto"/>
        <w:bottom w:val="none" w:sz="0" w:space="0" w:color="auto"/>
        <w:right w:val="none" w:sz="0" w:space="0" w:color="auto"/>
      </w:divBdr>
      <w:divsChild>
        <w:div w:id="512957687">
          <w:marLeft w:val="0"/>
          <w:marRight w:val="0"/>
          <w:marTop w:val="150"/>
          <w:marBottom w:val="150"/>
          <w:divBdr>
            <w:top w:val="none" w:sz="0" w:space="0" w:color="auto"/>
            <w:left w:val="none" w:sz="0" w:space="0" w:color="auto"/>
            <w:bottom w:val="none" w:sz="0" w:space="0" w:color="auto"/>
            <w:right w:val="none" w:sz="0" w:space="0" w:color="auto"/>
          </w:divBdr>
          <w:divsChild>
            <w:div w:id="1691953266">
              <w:marLeft w:val="0"/>
              <w:marRight w:val="0"/>
              <w:marTop w:val="0"/>
              <w:marBottom w:val="0"/>
              <w:divBdr>
                <w:top w:val="none" w:sz="0" w:space="0" w:color="auto"/>
                <w:left w:val="none" w:sz="0" w:space="0" w:color="auto"/>
                <w:bottom w:val="none" w:sz="0" w:space="0" w:color="auto"/>
                <w:right w:val="none" w:sz="0" w:space="0" w:color="auto"/>
              </w:divBdr>
            </w:div>
          </w:divsChild>
        </w:div>
        <w:div w:id="1842961723">
          <w:marLeft w:val="0"/>
          <w:marRight w:val="0"/>
          <w:marTop w:val="150"/>
          <w:marBottom w:val="150"/>
          <w:divBdr>
            <w:top w:val="none" w:sz="0" w:space="0" w:color="auto"/>
            <w:left w:val="none" w:sz="0" w:space="0" w:color="auto"/>
            <w:bottom w:val="none" w:sz="0" w:space="0" w:color="auto"/>
            <w:right w:val="none" w:sz="0" w:space="0" w:color="auto"/>
          </w:divBdr>
          <w:divsChild>
            <w:div w:id="1230114643">
              <w:marLeft w:val="0"/>
              <w:marRight w:val="0"/>
              <w:marTop w:val="0"/>
              <w:marBottom w:val="0"/>
              <w:divBdr>
                <w:top w:val="none" w:sz="0" w:space="0" w:color="auto"/>
                <w:left w:val="none" w:sz="0" w:space="0" w:color="auto"/>
                <w:bottom w:val="none" w:sz="0" w:space="0" w:color="auto"/>
                <w:right w:val="none" w:sz="0" w:space="0" w:color="auto"/>
              </w:divBdr>
            </w:div>
          </w:divsChild>
        </w:div>
        <w:div w:id="1993018300">
          <w:marLeft w:val="0"/>
          <w:marRight w:val="0"/>
          <w:marTop w:val="150"/>
          <w:marBottom w:val="150"/>
          <w:divBdr>
            <w:top w:val="none" w:sz="0" w:space="0" w:color="auto"/>
            <w:left w:val="none" w:sz="0" w:space="0" w:color="auto"/>
            <w:bottom w:val="none" w:sz="0" w:space="0" w:color="auto"/>
            <w:right w:val="none" w:sz="0" w:space="0" w:color="auto"/>
          </w:divBdr>
          <w:divsChild>
            <w:div w:id="1380785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6337157">
      <w:bodyDiv w:val="1"/>
      <w:marLeft w:val="0"/>
      <w:marRight w:val="0"/>
      <w:marTop w:val="0"/>
      <w:marBottom w:val="0"/>
      <w:divBdr>
        <w:top w:val="none" w:sz="0" w:space="0" w:color="auto"/>
        <w:left w:val="none" w:sz="0" w:space="0" w:color="auto"/>
        <w:bottom w:val="none" w:sz="0" w:space="0" w:color="auto"/>
        <w:right w:val="none" w:sz="0" w:space="0" w:color="auto"/>
      </w:divBdr>
      <w:divsChild>
        <w:div w:id="977418936">
          <w:blockQuote w:val="1"/>
          <w:marLeft w:val="150"/>
          <w:marRight w:val="0"/>
          <w:marTop w:val="0"/>
          <w:marBottom w:val="300"/>
          <w:divBdr>
            <w:top w:val="none" w:sz="0" w:space="0" w:color="auto"/>
            <w:left w:val="single" w:sz="48" w:space="15" w:color="BCBCBC"/>
            <w:bottom w:val="none" w:sz="0" w:space="0" w:color="auto"/>
            <w:right w:val="none" w:sz="0" w:space="0" w:color="auto"/>
          </w:divBdr>
        </w:div>
      </w:divsChild>
    </w:div>
    <w:div w:id="851603351">
      <w:bodyDiv w:val="1"/>
      <w:marLeft w:val="0"/>
      <w:marRight w:val="0"/>
      <w:marTop w:val="0"/>
      <w:marBottom w:val="0"/>
      <w:divBdr>
        <w:top w:val="none" w:sz="0" w:space="0" w:color="auto"/>
        <w:left w:val="none" w:sz="0" w:space="0" w:color="auto"/>
        <w:bottom w:val="none" w:sz="0" w:space="0" w:color="auto"/>
        <w:right w:val="none" w:sz="0" w:space="0" w:color="auto"/>
      </w:divBdr>
    </w:div>
    <w:div w:id="857543485">
      <w:bodyDiv w:val="1"/>
      <w:marLeft w:val="0"/>
      <w:marRight w:val="0"/>
      <w:marTop w:val="0"/>
      <w:marBottom w:val="0"/>
      <w:divBdr>
        <w:top w:val="none" w:sz="0" w:space="0" w:color="auto"/>
        <w:left w:val="none" w:sz="0" w:space="0" w:color="auto"/>
        <w:bottom w:val="none" w:sz="0" w:space="0" w:color="auto"/>
        <w:right w:val="none" w:sz="0" w:space="0" w:color="auto"/>
      </w:divBdr>
    </w:div>
    <w:div w:id="954796015">
      <w:bodyDiv w:val="1"/>
      <w:marLeft w:val="0"/>
      <w:marRight w:val="0"/>
      <w:marTop w:val="0"/>
      <w:marBottom w:val="0"/>
      <w:divBdr>
        <w:top w:val="none" w:sz="0" w:space="0" w:color="auto"/>
        <w:left w:val="none" w:sz="0" w:space="0" w:color="auto"/>
        <w:bottom w:val="none" w:sz="0" w:space="0" w:color="auto"/>
        <w:right w:val="none" w:sz="0" w:space="0" w:color="auto"/>
      </w:divBdr>
    </w:div>
    <w:div w:id="1000161244">
      <w:bodyDiv w:val="1"/>
      <w:marLeft w:val="0"/>
      <w:marRight w:val="0"/>
      <w:marTop w:val="0"/>
      <w:marBottom w:val="0"/>
      <w:divBdr>
        <w:top w:val="none" w:sz="0" w:space="0" w:color="auto"/>
        <w:left w:val="none" w:sz="0" w:space="0" w:color="auto"/>
        <w:bottom w:val="none" w:sz="0" w:space="0" w:color="auto"/>
        <w:right w:val="none" w:sz="0" w:space="0" w:color="auto"/>
      </w:divBdr>
    </w:div>
    <w:div w:id="1039938221">
      <w:bodyDiv w:val="1"/>
      <w:marLeft w:val="0"/>
      <w:marRight w:val="0"/>
      <w:marTop w:val="0"/>
      <w:marBottom w:val="0"/>
      <w:divBdr>
        <w:top w:val="none" w:sz="0" w:space="0" w:color="auto"/>
        <w:left w:val="none" w:sz="0" w:space="0" w:color="auto"/>
        <w:bottom w:val="none" w:sz="0" w:space="0" w:color="auto"/>
        <w:right w:val="none" w:sz="0" w:space="0" w:color="auto"/>
      </w:divBdr>
    </w:div>
    <w:div w:id="1087459675">
      <w:bodyDiv w:val="1"/>
      <w:marLeft w:val="0"/>
      <w:marRight w:val="0"/>
      <w:marTop w:val="0"/>
      <w:marBottom w:val="0"/>
      <w:divBdr>
        <w:top w:val="none" w:sz="0" w:space="0" w:color="auto"/>
        <w:left w:val="none" w:sz="0" w:space="0" w:color="auto"/>
        <w:bottom w:val="none" w:sz="0" w:space="0" w:color="auto"/>
        <w:right w:val="none" w:sz="0" w:space="0" w:color="auto"/>
      </w:divBdr>
    </w:div>
    <w:div w:id="1122916468">
      <w:bodyDiv w:val="1"/>
      <w:marLeft w:val="0"/>
      <w:marRight w:val="0"/>
      <w:marTop w:val="0"/>
      <w:marBottom w:val="0"/>
      <w:divBdr>
        <w:top w:val="none" w:sz="0" w:space="0" w:color="auto"/>
        <w:left w:val="none" w:sz="0" w:space="0" w:color="auto"/>
        <w:bottom w:val="none" w:sz="0" w:space="0" w:color="auto"/>
        <w:right w:val="none" w:sz="0" w:space="0" w:color="auto"/>
      </w:divBdr>
    </w:div>
    <w:div w:id="1127772660">
      <w:bodyDiv w:val="1"/>
      <w:marLeft w:val="0"/>
      <w:marRight w:val="0"/>
      <w:marTop w:val="0"/>
      <w:marBottom w:val="0"/>
      <w:divBdr>
        <w:top w:val="none" w:sz="0" w:space="0" w:color="auto"/>
        <w:left w:val="none" w:sz="0" w:space="0" w:color="auto"/>
        <w:bottom w:val="none" w:sz="0" w:space="0" w:color="auto"/>
        <w:right w:val="none" w:sz="0" w:space="0" w:color="auto"/>
      </w:divBdr>
    </w:div>
    <w:div w:id="1135832153">
      <w:bodyDiv w:val="1"/>
      <w:marLeft w:val="0"/>
      <w:marRight w:val="0"/>
      <w:marTop w:val="0"/>
      <w:marBottom w:val="0"/>
      <w:divBdr>
        <w:top w:val="none" w:sz="0" w:space="0" w:color="auto"/>
        <w:left w:val="none" w:sz="0" w:space="0" w:color="auto"/>
        <w:bottom w:val="none" w:sz="0" w:space="0" w:color="auto"/>
        <w:right w:val="none" w:sz="0" w:space="0" w:color="auto"/>
      </w:divBdr>
    </w:div>
    <w:div w:id="1143959193">
      <w:bodyDiv w:val="1"/>
      <w:marLeft w:val="0"/>
      <w:marRight w:val="0"/>
      <w:marTop w:val="0"/>
      <w:marBottom w:val="0"/>
      <w:divBdr>
        <w:top w:val="none" w:sz="0" w:space="0" w:color="auto"/>
        <w:left w:val="none" w:sz="0" w:space="0" w:color="auto"/>
        <w:bottom w:val="none" w:sz="0" w:space="0" w:color="auto"/>
        <w:right w:val="none" w:sz="0" w:space="0" w:color="auto"/>
      </w:divBdr>
    </w:div>
    <w:div w:id="1230382982">
      <w:bodyDiv w:val="1"/>
      <w:marLeft w:val="0"/>
      <w:marRight w:val="0"/>
      <w:marTop w:val="0"/>
      <w:marBottom w:val="0"/>
      <w:divBdr>
        <w:top w:val="none" w:sz="0" w:space="0" w:color="auto"/>
        <w:left w:val="none" w:sz="0" w:space="0" w:color="auto"/>
        <w:bottom w:val="none" w:sz="0" w:space="0" w:color="auto"/>
        <w:right w:val="none" w:sz="0" w:space="0" w:color="auto"/>
      </w:divBdr>
      <w:divsChild>
        <w:div w:id="623997268">
          <w:marLeft w:val="0"/>
          <w:marRight w:val="0"/>
          <w:marTop w:val="0"/>
          <w:marBottom w:val="0"/>
          <w:divBdr>
            <w:top w:val="none" w:sz="0" w:space="0" w:color="auto"/>
            <w:left w:val="none" w:sz="0" w:space="0" w:color="auto"/>
            <w:bottom w:val="none" w:sz="0" w:space="0" w:color="auto"/>
            <w:right w:val="none" w:sz="0" w:space="0" w:color="auto"/>
          </w:divBdr>
          <w:divsChild>
            <w:div w:id="663975782">
              <w:marLeft w:val="0"/>
              <w:marRight w:val="0"/>
              <w:marTop w:val="0"/>
              <w:marBottom w:val="0"/>
              <w:divBdr>
                <w:top w:val="none" w:sz="0" w:space="0" w:color="auto"/>
                <w:left w:val="none" w:sz="0" w:space="0" w:color="auto"/>
                <w:bottom w:val="none" w:sz="0" w:space="0" w:color="auto"/>
                <w:right w:val="none" w:sz="0" w:space="0" w:color="auto"/>
              </w:divBdr>
              <w:divsChild>
                <w:div w:id="961961134">
                  <w:marLeft w:val="0"/>
                  <w:marRight w:val="0"/>
                  <w:marTop w:val="0"/>
                  <w:marBottom w:val="0"/>
                  <w:divBdr>
                    <w:top w:val="none" w:sz="0" w:space="0" w:color="auto"/>
                    <w:left w:val="none" w:sz="0" w:space="0" w:color="auto"/>
                    <w:bottom w:val="none" w:sz="0" w:space="0" w:color="auto"/>
                    <w:right w:val="none" w:sz="0" w:space="0" w:color="auto"/>
                  </w:divBdr>
                  <w:divsChild>
                    <w:div w:id="1100759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4793383">
      <w:bodyDiv w:val="1"/>
      <w:marLeft w:val="0"/>
      <w:marRight w:val="0"/>
      <w:marTop w:val="0"/>
      <w:marBottom w:val="0"/>
      <w:divBdr>
        <w:top w:val="none" w:sz="0" w:space="0" w:color="auto"/>
        <w:left w:val="none" w:sz="0" w:space="0" w:color="auto"/>
        <w:bottom w:val="none" w:sz="0" w:space="0" w:color="auto"/>
        <w:right w:val="none" w:sz="0" w:space="0" w:color="auto"/>
      </w:divBdr>
    </w:div>
    <w:div w:id="1366246177">
      <w:bodyDiv w:val="1"/>
      <w:marLeft w:val="0"/>
      <w:marRight w:val="0"/>
      <w:marTop w:val="0"/>
      <w:marBottom w:val="0"/>
      <w:divBdr>
        <w:top w:val="none" w:sz="0" w:space="0" w:color="auto"/>
        <w:left w:val="none" w:sz="0" w:space="0" w:color="auto"/>
        <w:bottom w:val="none" w:sz="0" w:space="0" w:color="auto"/>
        <w:right w:val="none" w:sz="0" w:space="0" w:color="auto"/>
      </w:divBdr>
    </w:div>
    <w:div w:id="1397051354">
      <w:bodyDiv w:val="1"/>
      <w:marLeft w:val="0"/>
      <w:marRight w:val="0"/>
      <w:marTop w:val="0"/>
      <w:marBottom w:val="0"/>
      <w:divBdr>
        <w:top w:val="none" w:sz="0" w:space="0" w:color="auto"/>
        <w:left w:val="none" w:sz="0" w:space="0" w:color="auto"/>
        <w:bottom w:val="none" w:sz="0" w:space="0" w:color="auto"/>
        <w:right w:val="none" w:sz="0" w:space="0" w:color="auto"/>
      </w:divBdr>
    </w:div>
    <w:div w:id="1399403150">
      <w:bodyDiv w:val="1"/>
      <w:marLeft w:val="0"/>
      <w:marRight w:val="0"/>
      <w:marTop w:val="0"/>
      <w:marBottom w:val="0"/>
      <w:divBdr>
        <w:top w:val="none" w:sz="0" w:space="0" w:color="auto"/>
        <w:left w:val="none" w:sz="0" w:space="0" w:color="auto"/>
        <w:bottom w:val="none" w:sz="0" w:space="0" w:color="auto"/>
        <w:right w:val="none" w:sz="0" w:space="0" w:color="auto"/>
      </w:divBdr>
    </w:div>
    <w:div w:id="1404328421">
      <w:bodyDiv w:val="1"/>
      <w:marLeft w:val="0"/>
      <w:marRight w:val="0"/>
      <w:marTop w:val="0"/>
      <w:marBottom w:val="0"/>
      <w:divBdr>
        <w:top w:val="none" w:sz="0" w:space="0" w:color="auto"/>
        <w:left w:val="none" w:sz="0" w:space="0" w:color="auto"/>
        <w:bottom w:val="none" w:sz="0" w:space="0" w:color="auto"/>
        <w:right w:val="none" w:sz="0" w:space="0" w:color="auto"/>
      </w:divBdr>
    </w:div>
    <w:div w:id="1420249076">
      <w:bodyDiv w:val="1"/>
      <w:marLeft w:val="0"/>
      <w:marRight w:val="0"/>
      <w:marTop w:val="0"/>
      <w:marBottom w:val="0"/>
      <w:divBdr>
        <w:top w:val="none" w:sz="0" w:space="0" w:color="auto"/>
        <w:left w:val="none" w:sz="0" w:space="0" w:color="auto"/>
        <w:bottom w:val="none" w:sz="0" w:space="0" w:color="auto"/>
        <w:right w:val="none" w:sz="0" w:space="0" w:color="auto"/>
      </w:divBdr>
    </w:div>
    <w:div w:id="1441412433">
      <w:bodyDiv w:val="1"/>
      <w:marLeft w:val="0"/>
      <w:marRight w:val="0"/>
      <w:marTop w:val="0"/>
      <w:marBottom w:val="0"/>
      <w:divBdr>
        <w:top w:val="none" w:sz="0" w:space="0" w:color="auto"/>
        <w:left w:val="none" w:sz="0" w:space="0" w:color="auto"/>
        <w:bottom w:val="none" w:sz="0" w:space="0" w:color="auto"/>
        <w:right w:val="none" w:sz="0" w:space="0" w:color="auto"/>
      </w:divBdr>
    </w:div>
    <w:div w:id="1478765695">
      <w:bodyDiv w:val="1"/>
      <w:marLeft w:val="0"/>
      <w:marRight w:val="0"/>
      <w:marTop w:val="0"/>
      <w:marBottom w:val="0"/>
      <w:divBdr>
        <w:top w:val="none" w:sz="0" w:space="0" w:color="auto"/>
        <w:left w:val="none" w:sz="0" w:space="0" w:color="auto"/>
        <w:bottom w:val="none" w:sz="0" w:space="0" w:color="auto"/>
        <w:right w:val="none" w:sz="0" w:space="0" w:color="auto"/>
      </w:divBdr>
    </w:div>
    <w:div w:id="1495492897">
      <w:bodyDiv w:val="1"/>
      <w:marLeft w:val="0"/>
      <w:marRight w:val="0"/>
      <w:marTop w:val="0"/>
      <w:marBottom w:val="0"/>
      <w:divBdr>
        <w:top w:val="none" w:sz="0" w:space="0" w:color="auto"/>
        <w:left w:val="none" w:sz="0" w:space="0" w:color="auto"/>
        <w:bottom w:val="none" w:sz="0" w:space="0" w:color="auto"/>
        <w:right w:val="none" w:sz="0" w:space="0" w:color="auto"/>
      </w:divBdr>
    </w:div>
    <w:div w:id="1509061191">
      <w:bodyDiv w:val="1"/>
      <w:marLeft w:val="0"/>
      <w:marRight w:val="0"/>
      <w:marTop w:val="0"/>
      <w:marBottom w:val="0"/>
      <w:divBdr>
        <w:top w:val="none" w:sz="0" w:space="0" w:color="auto"/>
        <w:left w:val="none" w:sz="0" w:space="0" w:color="auto"/>
        <w:bottom w:val="none" w:sz="0" w:space="0" w:color="auto"/>
        <w:right w:val="none" w:sz="0" w:space="0" w:color="auto"/>
      </w:divBdr>
    </w:div>
    <w:div w:id="1527518315">
      <w:bodyDiv w:val="1"/>
      <w:marLeft w:val="0"/>
      <w:marRight w:val="0"/>
      <w:marTop w:val="0"/>
      <w:marBottom w:val="0"/>
      <w:divBdr>
        <w:top w:val="none" w:sz="0" w:space="0" w:color="auto"/>
        <w:left w:val="none" w:sz="0" w:space="0" w:color="auto"/>
        <w:bottom w:val="none" w:sz="0" w:space="0" w:color="auto"/>
        <w:right w:val="none" w:sz="0" w:space="0" w:color="auto"/>
      </w:divBdr>
    </w:div>
    <w:div w:id="1530335638">
      <w:bodyDiv w:val="1"/>
      <w:marLeft w:val="0"/>
      <w:marRight w:val="0"/>
      <w:marTop w:val="0"/>
      <w:marBottom w:val="0"/>
      <w:divBdr>
        <w:top w:val="none" w:sz="0" w:space="0" w:color="auto"/>
        <w:left w:val="none" w:sz="0" w:space="0" w:color="auto"/>
        <w:bottom w:val="none" w:sz="0" w:space="0" w:color="auto"/>
        <w:right w:val="none" w:sz="0" w:space="0" w:color="auto"/>
      </w:divBdr>
    </w:div>
    <w:div w:id="1581061335">
      <w:bodyDiv w:val="1"/>
      <w:marLeft w:val="0"/>
      <w:marRight w:val="0"/>
      <w:marTop w:val="0"/>
      <w:marBottom w:val="0"/>
      <w:divBdr>
        <w:top w:val="none" w:sz="0" w:space="0" w:color="auto"/>
        <w:left w:val="none" w:sz="0" w:space="0" w:color="auto"/>
        <w:bottom w:val="none" w:sz="0" w:space="0" w:color="auto"/>
        <w:right w:val="none" w:sz="0" w:space="0" w:color="auto"/>
      </w:divBdr>
    </w:div>
    <w:div w:id="1590189420">
      <w:bodyDiv w:val="1"/>
      <w:marLeft w:val="0"/>
      <w:marRight w:val="0"/>
      <w:marTop w:val="0"/>
      <w:marBottom w:val="0"/>
      <w:divBdr>
        <w:top w:val="none" w:sz="0" w:space="0" w:color="auto"/>
        <w:left w:val="none" w:sz="0" w:space="0" w:color="auto"/>
        <w:bottom w:val="none" w:sz="0" w:space="0" w:color="auto"/>
        <w:right w:val="none" w:sz="0" w:space="0" w:color="auto"/>
      </w:divBdr>
    </w:div>
    <w:div w:id="1657956512">
      <w:bodyDiv w:val="1"/>
      <w:marLeft w:val="0"/>
      <w:marRight w:val="0"/>
      <w:marTop w:val="0"/>
      <w:marBottom w:val="0"/>
      <w:divBdr>
        <w:top w:val="none" w:sz="0" w:space="0" w:color="auto"/>
        <w:left w:val="none" w:sz="0" w:space="0" w:color="auto"/>
        <w:bottom w:val="none" w:sz="0" w:space="0" w:color="auto"/>
        <w:right w:val="none" w:sz="0" w:space="0" w:color="auto"/>
      </w:divBdr>
    </w:div>
    <w:div w:id="1768841698">
      <w:bodyDiv w:val="1"/>
      <w:marLeft w:val="0"/>
      <w:marRight w:val="0"/>
      <w:marTop w:val="0"/>
      <w:marBottom w:val="0"/>
      <w:divBdr>
        <w:top w:val="none" w:sz="0" w:space="0" w:color="auto"/>
        <w:left w:val="none" w:sz="0" w:space="0" w:color="auto"/>
        <w:bottom w:val="none" w:sz="0" w:space="0" w:color="auto"/>
        <w:right w:val="none" w:sz="0" w:space="0" w:color="auto"/>
      </w:divBdr>
    </w:div>
    <w:div w:id="1794245089">
      <w:bodyDiv w:val="1"/>
      <w:marLeft w:val="0"/>
      <w:marRight w:val="0"/>
      <w:marTop w:val="0"/>
      <w:marBottom w:val="0"/>
      <w:divBdr>
        <w:top w:val="none" w:sz="0" w:space="0" w:color="auto"/>
        <w:left w:val="none" w:sz="0" w:space="0" w:color="auto"/>
        <w:bottom w:val="none" w:sz="0" w:space="0" w:color="auto"/>
        <w:right w:val="none" w:sz="0" w:space="0" w:color="auto"/>
      </w:divBdr>
    </w:div>
    <w:div w:id="1808737238">
      <w:bodyDiv w:val="1"/>
      <w:marLeft w:val="0"/>
      <w:marRight w:val="0"/>
      <w:marTop w:val="0"/>
      <w:marBottom w:val="0"/>
      <w:divBdr>
        <w:top w:val="none" w:sz="0" w:space="0" w:color="auto"/>
        <w:left w:val="none" w:sz="0" w:space="0" w:color="auto"/>
        <w:bottom w:val="none" w:sz="0" w:space="0" w:color="auto"/>
        <w:right w:val="none" w:sz="0" w:space="0" w:color="auto"/>
      </w:divBdr>
      <w:divsChild>
        <w:div w:id="1954898088">
          <w:marLeft w:val="0"/>
          <w:marRight w:val="0"/>
          <w:marTop w:val="150"/>
          <w:marBottom w:val="150"/>
          <w:divBdr>
            <w:top w:val="none" w:sz="0" w:space="0" w:color="auto"/>
            <w:left w:val="none" w:sz="0" w:space="0" w:color="auto"/>
            <w:bottom w:val="none" w:sz="0" w:space="0" w:color="auto"/>
            <w:right w:val="none" w:sz="0" w:space="0" w:color="auto"/>
          </w:divBdr>
          <w:divsChild>
            <w:div w:id="1120613339">
              <w:marLeft w:val="0"/>
              <w:marRight w:val="0"/>
              <w:marTop w:val="0"/>
              <w:marBottom w:val="0"/>
              <w:divBdr>
                <w:top w:val="none" w:sz="0" w:space="0" w:color="auto"/>
                <w:left w:val="none" w:sz="0" w:space="0" w:color="auto"/>
                <w:bottom w:val="none" w:sz="0" w:space="0" w:color="auto"/>
                <w:right w:val="none" w:sz="0" w:space="0" w:color="auto"/>
              </w:divBdr>
            </w:div>
          </w:divsChild>
        </w:div>
        <w:div w:id="2118329129">
          <w:marLeft w:val="0"/>
          <w:marRight w:val="0"/>
          <w:marTop w:val="150"/>
          <w:marBottom w:val="150"/>
          <w:divBdr>
            <w:top w:val="none" w:sz="0" w:space="0" w:color="auto"/>
            <w:left w:val="none" w:sz="0" w:space="0" w:color="auto"/>
            <w:bottom w:val="none" w:sz="0" w:space="0" w:color="auto"/>
            <w:right w:val="none" w:sz="0" w:space="0" w:color="auto"/>
          </w:divBdr>
          <w:divsChild>
            <w:div w:id="687491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5366257">
      <w:bodyDiv w:val="1"/>
      <w:marLeft w:val="0"/>
      <w:marRight w:val="0"/>
      <w:marTop w:val="0"/>
      <w:marBottom w:val="0"/>
      <w:divBdr>
        <w:top w:val="none" w:sz="0" w:space="0" w:color="auto"/>
        <w:left w:val="none" w:sz="0" w:space="0" w:color="auto"/>
        <w:bottom w:val="none" w:sz="0" w:space="0" w:color="auto"/>
        <w:right w:val="none" w:sz="0" w:space="0" w:color="auto"/>
      </w:divBdr>
    </w:div>
    <w:div w:id="1835993285">
      <w:bodyDiv w:val="1"/>
      <w:marLeft w:val="0"/>
      <w:marRight w:val="0"/>
      <w:marTop w:val="0"/>
      <w:marBottom w:val="0"/>
      <w:divBdr>
        <w:top w:val="none" w:sz="0" w:space="0" w:color="auto"/>
        <w:left w:val="none" w:sz="0" w:space="0" w:color="auto"/>
        <w:bottom w:val="none" w:sz="0" w:space="0" w:color="auto"/>
        <w:right w:val="none" w:sz="0" w:space="0" w:color="auto"/>
      </w:divBdr>
      <w:divsChild>
        <w:div w:id="1332415595">
          <w:marLeft w:val="0"/>
          <w:marRight w:val="0"/>
          <w:marTop w:val="150"/>
          <w:marBottom w:val="150"/>
          <w:divBdr>
            <w:top w:val="none" w:sz="0" w:space="0" w:color="auto"/>
            <w:left w:val="none" w:sz="0" w:space="0" w:color="auto"/>
            <w:bottom w:val="none" w:sz="0" w:space="0" w:color="auto"/>
            <w:right w:val="none" w:sz="0" w:space="0" w:color="auto"/>
          </w:divBdr>
          <w:divsChild>
            <w:div w:id="853151543">
              <w:marLeft w:val="0"/>
              <w:marRight w:val="0"/>
              <w:marTop w:val="0"/>
              <w:marBottom w:val="0"/>
              <w:divBdr>
                <w:top w:val="none" w:sz="0" w:space="0" w:color="auto"/>
                <w:left w:val="none" w:sz="0" w:space="0" w:color="auto"/>
                <w:bottom w:val="none" w:sz="0" w:space="0" w:color="auto"/>
                <w:right w:val="none" w:sz="0" w:space="0" w:color="auto"/>
              </w:divBdr>
            </w:div>
          </w:divsChild>
        </w:div>
        <w:div w:id="2010669905">
          <w:marLeft w:val="0"/>
          <w:marRight w:val="0"/>
          <w:marTop w:val="150"/>
          <w:marBottom w:val="150"/>
          <w:divBdr>
            <w:top w:val="none" w:sz="0" w:space="0" w:color="auto"/>
            <w:left w:val="none" w:sz="0" w:space="0" w:color="auto"/>
            <w:bottom w:val="none" w:sz="0" w:space="0" w:color="auto"/>
            <w:right w:val="none" w:sz="0" w:space="0" w:color="auto"/>
          </w:divBdr>
          <w:divsChild>
            <w:div w:id="28145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9755351">
      <w:bodyDiv w:val="1"/>
      <w:marLeft w:val="0"/>
      <w:marRight w:val="0"/>
      <w:marTop w:val="0"/>
      <w:marBottom w:val="0"/>
      <w:divBdr>
        <w:top w:val="none" w:sz="0" w:space="0" w:color="auto"/>
        <w:left w:val="none" w:sz="0" w:space="0" w:color="auto"/>
        <w:bottom w:val="none" w:sz="0" w:space="0" w:color="auto"/>
        <w:right w:val="none" w:sz="0" w:space="0" w:color="auto"/>
      </w:divBdr>
    </w:div>
    <w:div w:id="1874688678">
      <w:bodyDiv w:val="1"/>
      <w:marLeft w:val="0"/>
      <w:marRight w:val="0"/>
      <w:marTop w:val="0"/>
      <w:marBottom w:val="0"/>
      <w:divBdr>
        <w:top w:val="none" w:sz="0" w:space="0" w:color="auto"/>
        <w:left w:val="none" w:sz="0" w:space="0" w:color="auto"/>
        <w:bottom w:val="none" w:sz="0" w:space="0" w:color="auto"/>
        <w:right w:val="none" w:sz="0" w:space="0" w:color="auto"/>
      </w:divBdr>
    </w:div>
    <w:div w:id="1892955486">
      <w:bodyDiv w:val="1"/>
      <w:marLeft w:val="0"/>
      <w:marRight w:val="0"/>
      <w:marTop w:val="0"/>
      <w:marBottom w:val="0"/>
      <w:divBdr>
        <w:top w:val="none" w:sz="0" w:space="0" w:color="auto"/>
        <w:left w:val="none" w:sz="0" w:space="0" w:color="auto"/>
        <w:bottom w:val="none" w:sz="0" w:space="0" w:color="auto"/>
        <w:right w:val="none" w:sz="0" w:space="0" w:color="auto"/>
      </w:divBdr>
    </w:div>
    <w:div w:id="190574985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jpeg"/><Relationship Id="rId26" Type="http://schemas.microsoft.com/office/2020/10/relationships/intelligence" Target="intelligence2.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header" Target="header2.xml"/></Relationships>
</file>

<file path=word/_rels/footer3.xml.rels><?xml version="1.0" encoding="UTF-8" standalone="yes"?>
<Relationships xmlns="http://schemas.openxmlformats.org/package/2006/relationships"><Relationship Id="rId1" Type="http://schemas.openxmlformats.org/officeDocument/2006/relationships/image" Target="media/image9.png"/></Relationships>
</file>

<file path=word/_rels/footnotes.xml.rels><?xml version="1.0" encoding="UTF-8" standalone="yes"?>
<Relationships xmlns="http://schemas.openxmlformats.org/package/2006/relationships"><Relationship Id="rId3" Type="http://schemas.openxmlformats.org/officeDocument/2006/relationships/hyperlink" Target="https://unidadbusqueda.gov.co/sobre-busqueda/plan-nacional-busqueda/" TargetMode="External"/><Relationship Id="rId2" Type="http://schemas.openxmlformats.org/officeDocument/2006/relationships/hyperlink" Target="https://www.comisiondelaverdad.co/hallazgos-y-recomendaciones" TargetMode="External"/><Relationship Id="rId1" Type="http://schemas.openxmlformats.org/officeDocument/2006/relationships/hyperlink" Target="https://www.comisiondelaverdad.co/hasta-la-guerra-tiene-limites" TargetMode="External"/><Relationship Id="rId6" Type="http://schemas.openxmlformats.org/officeDocument/2006/relationships/hyperlink" Target="http://www.comisiondebusqueda.gov.co/" TargetMode="External"/><Relationship Id="rId5" Type="http://schemas.openxmlformats.org/officeDocument/2006/relationships/hyperlink" Target="https://www.jep.gov.co/MedidasCautelares/index.html" TargetMode="External"/><Relationship Id="rId4" Type="http://schemas.openxmlformats.org/officeDocument/2006/relationships/hyperlink" Target="https://relatoria.jep.gov.co/documentos/providencias/5/1/Auto_SAR-AI-017_14-marzo-2024.pdf"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2025-02-12T15:47:35+00:00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lcf76f155ced4ddcb4097134ff3c332f xmlns="8328ca42-2125-412e-803c-da962a6c2716">
      <Terms xmlns="http://schemas.microsoft.com/office/infopath/2007/PartnerControls"/>
    </lcf76f155ced4ddcb4097134ff3c332f>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3F3498CE0ABCF44AFA9CE6E5EEF9E2B" ma:contentTypeVersion="37" ma:contentTypeDescription="Create a new document." ma:contentTypeScope="" ma:versionID="efecc1b32cc2df9f5f553c6d7f998d7b">
  <xsd:schema xmlns:xsd="http://www.w3.org/2001/XMLSchema" xmlns:xs="http://www.w3.org/2001/XMLSchema" xmlns:p="http://schemas.microsoft.com/office/2006/metadata/properties" xmlns:ns3="985ec44e-1bab-4c0b-9df0-6ba128686fc9" xmlns:ns4="11a6fe0c-d8de-4390-afb3-d9c7c54181f0" xmlns:ns5="8328ca42-2125-412e-803c-da962a6c2716" targetNamespace="http://schemas.microsoft.com/office/2006/metadata/properties" ma:root="true" ma:fieldsID="7b837ef1564bfebd63cdf6dd7e6363d9" ns3:_="" ns4:_="" ns5:_="">
    <xsd:import namespace="985ec44e-1bab-4c0b-9df0-6ba128686fc9"/>
    <xsd:import namespace="11a6fe0c-d8de-4390-afb3-d9c7c54181f0"/>
    <xsd:import namespace="8328ca42-2125-412e-803c-da962a6c2716"/>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GenerationTime" minOccurs="0"/>
                <xsd:element ref="ns5:MediaServiceEventHashCode" minOccurs="0"/>
                <xsd:element ref="ns5:MediaLengthInSeconds" minOccurs="0"/>
                <xsd:element ref="ns5:MediaServiceDateTaken" minOccurs="0"/>
                <xsd:element ref="ns4:SharedWithUsers" minOccurs="0"/>
                <xsd:element ref="ns4:SharedWithDetail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328ca42-2125-412e-803c-da962a6c2716"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SearchProperties" ma:index="32" nillable="true" ma:displayName="MediaServiceSearchProperties" ma:hidden="true" ma:internalName="MediaServiceSearchProperties" ma:readOnly="true">
      <xsd:simpleType>
        <xsd:restriction base="dms:Note"/>
      </xsd:simpleType>
    </xsd:element>
    <xsd:element name="MediaServiceObjectDetectorVersions" ma:index="33" nillable="true" ma:displayName="MediaServiceObjectDetectorVersions" ma:hidden="true" ma:indexed="true" ma:internalName="MediaServiceObjectDetectorVersions" ma:readOnly="true">
      <xsd:simpleType>
        <xsd:restriction base="dms:Text"/>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LengthInSeconds" ma:index="36" nillable="true" ma:displayName="MediaLengthInSeconds" ma:hidden="true" ma:internalName="MediaLengthInSeconds" ma:readOnly="true">
      <xsd:simpleType>
        <xsd:restriction base="dms:Unknown"/>
      </xsd:simpleType>
    </xsd:element>
    <xsd:element name="MediaServiceDateTaken" ma:index="37" nillable="true" ma:displayName="MediaServiceDateTaken" ma:description="" ma:hidden="true" ma:indexed="true" ma:internalName="MediaServiceDateTake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A7814C2-6112-45CF-AD81-35D44DB14FA2}">
  <ds:schemaRefs>
    <ds:schemaRef ds:uri="http://schemas.microsoft.com/sharepoint/v3/contenttype/forms"/>
  </ds:schemaRefs>
</ds:datastoreItem>
</file>

<file path=customXml/itemProps2.xml><?xml version="1.0" encoding="utf-8"?>
<ds:datastoreItem xmlns:ds="http://schemas.openxmlformats.org/officeDocument/2006/customXml" ds:itemID="{556A8DD4-7A10-4F57-ABA3-71A5E233A38D}">
  <ds:schemaRefs>
    <ds:schemaRef ds:uri="http://schemas.openxmlformats.org/officeDocument/2006/bibliography"/>
  </ds:schemaRefs>
</ds:datastoreItem>
</file>

<file path=customXml/itemProps3.xml><?xml version="1.0" encoding="utf-8"?>
<ds:datastoreItem xmlns:ds="http://schemas.openxmlformats.org/officeDocument/2006/customXml" ds:itemID="{54FA8DE5-21A7-4331-B895-98E67415F166}">
  <ds:schemaRefs>
    <ds:schemaRef ds:uri="http://schemas.microsoft.com/office/2006/metadata/properties"/>
    <ds:schemaRef ds:uri="http://schemas.microsoft.com/office/infopath/2007/PartnerControls"/>
    <ds:schemaRef ds:uri="985ec44e-1bab-4c0b-9df0-6ba128686fc9"/>
    <ds:schemaRef ds:uri="11a6fe0c-d8de-4390-afb3-d9c7c54181f0"/>
    <ds:schemaRef ds:uri="8328ca42-2125-412e-803c-da962a6c2716"/>
  </ds:schemaRefs>
</ds:datastoreItem>
</file>

<file path=customXml/itemProps4.xml><?xml version="1.0" encoding="utf-8"?>
<ds:datastoreItem xmlns:ds="http://schemas.openxmlformats.org/officeDocument/2006/customXml" ds:itemID="{065E4BC1-E11B-433C-9A7D-9A59B8BE20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8328ca42-2125-412e-803c-da962a6c271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4</TotalTime>
  <Pages>12</Pages>
  <Words>3686</Words>
  <Characters>21011</Characters>
  <Application>Microsoft Office Word</Application>
  <DocSecurity>0</DocSecurity>
  <Lines>175</Lines>
  <Paragraphs>49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CED/C/CRI/Q/R.1</vt:lpstr>
      <vt:lpstr>CED/C/CRI/Q/R.1</vt:lpstr>
    </vt:vector>
  </TitlesOfParts>
  <Company>DCM</Company>
  <LinksUpToDate>false</LinksUpToDate>
  <CharactersWithSpaces>24648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CED/C/CRI/Q/R.1</dc:title>
  <dc:subject/>
  <dc:creator>Gloria</dc:creator>
  <cp:keywords/>
  <cp:lastModifiedBy>Perrine Deja</cp:lastModifiedBy>
  <cp:revision>4</cp:revision>
  <cp:lastPrinted>2025-04-17T16:21:00Z</cp:lastPrinted>
  <dcterms:created xsi:type="dcterms:W3CDTF">2025-04-30T12:56:00Z</dcterms:created>
  <dcterms:modified xsi:type="dcterms:W3CDTF">2025-04-30T13:01:00Z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CED</vt:lpwstr>
  </property>
  <property fmtid="{D5CDD505-2E9C-101B-9397-08002B2CF9AE}" pid="7" name="count">
    <vt:lpwstr>de Costa Rica</vt:lpwstr>
  </property>
  <property fmtid="{D5CDD505-2E9C-101B-9397-08002B2CF9AE}" pid="8" name="countw">
    <vt:lpwstr>Costa Rica</vt:lpwstr>
  </property>
  <property fmtid="{D5CDD505-2E9C-101B-9397-08002B2CF9AE}" pid="9" name="countwd">
    <vt:lpwstr>Costa Rica</vt:lpwstr>
  </property>
  <property fmtid="{D5CDD505-2E9C-101B-9397-08002B2CF9AE}" pid="10" name="date">
    <vt:lpwstr>21 de julio de 2021</vt:lpwstr>
  </property>
  <property fmtid="{D5CDD505-2E9C-101B-9397-08002B2CF9AE}" pid="11" name="Date-Generated">
    <vt:filetime>2021-07-21T15:30:48Z</vt:filetime>
  </property>
  <property fmtid="{D5CDD505-2E9C-101B-9397-08002B2CF9AE}" pid="12" name="dist">
    <vt:lpwstr>limitada</vt:lpwstr>
  </property>
  <property fmtid="{D5CDD505-2E9C-101B-9397-08002B2CF9AE}" pid="13" name="doctype">
    <vt:lpwstr>Draft</vt:lpwstr>
  </property>
  <property fmtid="{D5CDD505-2E9C-101B-9397-08002B2CF9AE}" pid="14" name="Entity">
    <vt:lpwstr>List of issues - Para. 1</vt:lpwstr>
  </property>
  <property fmtid="{D5CDD505-2E9C-101B-9397-08002B2CF9AE}" pid="15" name="gdoc">
    <vt:lpwstr/>
  </property>
  <property fmtid="{D5CDD505-2E9C-101B-9397-08002B2CF9AE}" pid="16" name="gdocf">
    <vt:lpwstr/>
  </property>
  <property fmtid="{D5CDD505-2E9C-101B-9397-08002B2CF9AE}" pid="17" name="gdocs">
    <vt:lpwstr>gdocs</vt:lpwstr>
  </property>
  <property fmtid="{D5CDD505-2E9C-101B-9397-08002B2CF9AE}" pid="18" name="olang">
    <vt:lpwstr>español</vt:lpwstr>
  </property>
  <property fmtid="{D5CDD505-2E9C-101B-9397-08002B2CF9AE}" pid="19" name="Org">
    <vt:lpwstr>OHCHR</vt:lpwstr>
  </property>
  <property fmtid="{D5CDD505-2E9C-101B-9397-08002B2CF9AE}" pid="20" name="prep">
    <vt:lpwstr>al informe inicial de Costa Rica</vt:lpwstr>
  </property>
  <property fmtid="{D5CDD505-2E9C-101B-9397-08002B2CF9AE}" pid="21" name="preps">
    <vt:lpwstr>informe inicial de Costa Rica</vt:lpwstr>
  </property>
  <property fmtid="{D5CDD505-2E9C-101B-9397-08002B2CF9AE}" pid="22" name="prepw">
    <vt:lpwstr>al informe inicial </vt:lpwstr>
  </property>
  <property fmtid="{D5CDD505-2E9C-101B-9397-08002B2CF9AE}" pid="23" name="prepwc">
    <vt:lpwstr>Informe inicial </vt:lpwstr>
  </property>
  <property fmtid="{D5CDD505-2E9C-101B-9397-08002B2CF9AE}" pid="24" name="prepws">
    <vt:lpwstr>informe inicial</vt:lpwstr>
  </property>
  <property fmtid="{D5CDD505-2E9C-101B-9397-08002B2CF9AE}" pid="25" name="sdate">
    <vt:lpwstr>[Start-End Dates]</vt:lpwstr>
  </property>
  <property fmtid="{D5CDD505-2E9C-101B-9397-08002B2CF9AE}" pid="26" name="snum">
    <vt:lpwstr>[NUMBER]</vt:lpwstr>
  </property>
  <property fmtid="{D5CDD505-2E9C-101B-9397-08002B2CF9AE}" pid="27" name="stitle">
    <vt:lpwstr>[Title]</vt:lpwstr>
  </property>
  <property fmtid="{D5CDD505-2E9C-101B-9397-08002B2CF9AE}" pid="28" name="sym1">
    <vt:lpwstr>C/CRI/Q/R.1</vt:lpwstr>
  </property>
  <property fmtid="{D5CDD505-2E9C-101B-9397-08002B2CF9AE}" pid="29" name="symh">
    <vt:lpwstr>CED/C/CRI/Q/R.1</vt:lpwstr>
  </property>
  <property fmtid="{D5CDD505-2E9C-101B-9397-08002B2CF9AE}" pid="30" name="Title">
    <vt:lpwstr>CED/C/CRI/Q/R.1</vt:lpwstr>
  </property>
  <property fmtid="{D5CDD505-2E9C-101B-9397-08002B2CF9AE}" pid="31" name="tlang">
    <vt:lpwstr/>
  </property>
  <property fmtid="{D5CDD505-2E9C-101B-9397-08002B2CF9AE}" pid="32" name="virs">
    <vt:lpwstr>Español, francés e inglés únicamente</vt:lpwstr>
  </property>
  <property fmtid="{D5CDD505-2E9C-101B-9397-08002B2CF9AE}" pid="33" name="ContentTypeId">
    <vt:lpwstr>0x010100F3F3498CE0ABCF44AFA9CE6E5EEF9E2B</vt:lpwstr>
  </property>
  <property fmtid="{D5CDD505-2E9C-101B-9397-08002B2CF9AE}" pid="34" name="MediaServiceImageTags">
    <vt:lpwstr/>
  </property>
</Properties>
</file>