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ACDECD" w14:textId="77777777" w:rsidR="00FC6FB8" w:rsidRPr="00FC6FB8" w:rsidRDefault="00FC6FB8">
      <w:pPr>
        <w:jc w:val="both"/>
        <w:rPr>
          <w:rFonts w:ascii="Times New Roman" w:hAnsi="Times New Roman" w:cs="Times New Roman"/>
          <w:b/>
          <w:sz w:val="28"/>
          <w:szCs w:val="28"/>
        </w:rPr>
      </w:pPr>
      <w:r>
        <w:rPr>
          <w:rFonts w:ascii="Times New Roman" w:hAnsi="Times New Roman" w:cs="Times New Roman" w:hint="eastAsia"/>
          <w:b/>
          <w:sz w:val="28"/>
          <w:szCs w:val="28"/>
        </w:rPr>
        <w:t>Su</w:t>
      </w:r>
      <w:r>
        <w:rPr>
          <w:rFonts w:ascii="Times New Roman" w:hAnsi="Times New Roman" w:cs="Times New Roman"/>
          <w:b/>
          <w:sz w:val="28"/>
          <w:szCs w:val="28"/>
        </w:rPr>
        <w:t>bmission by Kam Man Fung</w:t>
      </w:r>
    </w:p>
    <w:p w14:paraId="07EC2908" w14:textId="77777777" w:rsidR="00FC6FB8" w:rsidRDefault="00FC6FB8">
      <w:pPr>
        <w:jc w:val="both"/>
        <w:rPr>
          <w:rFonts w:ascii="Times New Roman" w:eastAsia="Times New Roman" w:hAnsi="Times New Roman" w:cs="Times New Roman"/>
          <w:b/>
          <w:sz w:val="28"/>
          <w:szCs w:val="28"/>
        </w:rPr>
      </w:pPr>
    </w:p>
    <w:p w14:paraId="09EEC11F" w14:textId="77777777" w:rsidR="00BE328B" w:rsidRPr="00AD7415" w:rsidRDefault="00AD7415">
      <w:pPr>
        <w:jc w:val="both"/>
        <w:rPr>
          <w:rFonts w:ascii="Times New Roman" w:hAnsi="Times New Roman" w:cs="Times New Roman"/>
          <w:b/>
          <w:sz w:val="28"/>
          <w:szCs w:val="28"/>
        </w:rPr>
      </w:pPr>
      <w:r>
        <w:rPr>
          <w:rFonts w:ascii="Times New Roman" w:eastAsia="Times New Roman" w:hAnsi="Times New Roman" w:cs="Times New Roman"/>
          <w:b/>
          <w:sz w:val="28"/>
          <w:szCs w:val="28"/>
        </w:rPr>
        <w:t>On the issue of National Security Law</w:t>
      </w:r>
    </w:p>
    <w:p w14:paraId="277371FE" w14:textId="77777777" w:rsidR="00BE328B" w:rsidRDefault="00BE328B">
      <w:pPr>
        <w:tabs>
          <w:tab w:val="left" w:pos="1440"/>
        </w:tabs>
        <w:jc w:val="both"/>
        <w:rPr>
          <w:rFonts w:ascii="Times New Roman" w:eastAsia="Times New Roman" w:hAnsi="Times New Roman" w:cs="Times New Roman"/>
          <w:i/>
          <w:color w:val="0000FF"/>
          <w:sz w:val="28"/>
          <w:szCs w:val="28"/>
        </w:rPr>
      </w:pPr>
    </w:p>
    <w:p w14:paraId="12E8EBCD" w14:textId="77777777" w:rsidR="00AD7415" w:rsidRPr="00052FAA" w:rsidRDefault="00AD7415" w:rsidP="00052FAA">
      <w:pPr>
        <w:pStyle w:val="ListParagraph"/>
        <w:numPr>
          <w:ilvl w:val="0"/>
          <w:numId w:val="1"/>
        </w:numPr>
        <w:ind w:leftChars="0"/>
        <w:jc w:val="both"/>
        <w:rPr>
          <w:rFonts w:ascii="Times New Roman" w:hAnsi="Times New Roman" w:cs="Times New Roman"/>
          <w:sz w:val="28"/>
          <w:szCs w:val="28"/>
        </w:rPr>
      </w:pPr>
      <w:r w:rsidRPr="00052FAA">
        <w:rPr>
          <w:rFonts w:ascii="Times New Roman" w:hAnsi="Times New Roman" w:cs="Times New Roman"/>
          <w:sz w:val="28"/>
          <w:szCs w:val="28"/>
        </w:rPr>
        <w:t xml:space="preserve">In 2019, Hong Kong experienced “black violence” which caused a lot of chaos in the </w:t>
      </w:r>
      <w:r w:rsidR="009F2A48" w:rsidRPr="00052FAA">
        <w:rPr>
          <w:rFonts w:ascii="Times New Roman" w:hAnsi="Times New Roman" w:cs="Times New Roman"/>
          <w:sz w:val="28"/>
          <w:szCs w:val="28"/>
        </w:rPr>
        <w:t>whole city</w:t>
      </w:r>
      <w:r w:rsidRPr="00052FAA">
        <w:rPr>
          <w:rFonts w:ascii="Times New Roman" w:hAnsi="Times New Roman" w:cs="Times New Roman"/>
          <w:sz w:val="28"/>
          <w:szCs w:val="28"/>
        </w:rPr>
        <w:t xml:space="preserve">. Though a lot of western media tried to </w:t>
      </w:r>
      <w:r w:rsidR="009F2A48" w:rsidRPr="00052FAA">
        <w:rPr>
          <w:rFonts w:ascii="Times New Roman" w:hAnsi="Times New Roman" w:cs="Times New Roman"/>
          <w:sz w:val="28"/>
          <w:szCs w:val="28"/>
        </w:rPr>
        <w:t xml:space="preserve">glorify the violence, it is in fact a nightmare for most of the Hong Kong people. I was </w:t>
      </w:r>
      <w:proofErr w:type="gramStart"/>
      <w:r w:rsidR="009F2A48" w:rsidRPr="00052FAA">
        <w:rPr>
          <w:rFonts w:ascii="Times New Roman" w:hAnsi="Times New Roman" w:cs="Times New Roman"/>
          <w:sz w:val="28"/>
          <w:szCs w:val="28"/>
        </w:rPr>
        <w:t>a</w:t>
      </w:r>
      <w:proofErr w:type="gramEnd"/>
      <w:r w:rsidR="009F2A48" w:rsidRPr="00052FAA">
        <w:rPr>
          <w:rFonts w:ascii="Times New Roman" w:hAnsi="Times New Roman" w:cs="Times New Roman"/>
          <w:sz w:val="28"/>
          <w:szCs w:val="28"/>
        </w:rPr>
        <w:t xml:space="preserve"> elected district councillor during the black violence and my office was brutally destroyed by the “black violence” for three times. Those rioters are not fighting for democracy but only use “freedom” as an excuse to frighten the people with different political views. Many of my supporters and volunteers were very afraid of the violence and they just stayed at home and did not come out to vote.</w:t>
      </w:r>
    </w:p>
    <w:p w14:paraId="0CAAD8BD" w14:textId="77777777" w:rsidR="009F2A48" w:rsidRDefault="009F2A48" w:rsidP="00AD7415">
      <w:pPr>
        <w:jc w:val="both"/>
        <w:rPr>
          <w:rFonts w:ascii="Times New Roman" w:hAnsi="Times New Roman" w:cs="Times New Roman"/>
          <w:sz w:val="28"/>
          <w:szCs w:val="28"/>
        </w:rPr>
      </w:pPr>
    </w:p>
    <w:p w14:paraId="11498628" w14:textId="77777777" w:rsidR="009F2A48" w:rsidRPr="00052FAA" w:rsidRDefault="009F2A48" w:rsidP="00052FAA">
      <w:pPr>
        <w:pStyle w:val="ListParagraph"/>
        <w:numPr>
          <w:ilvl w:val="0"/>
          <w:numId w:val="1"/>
        </w:numPr>
        <w:ind w:leftChars="0"/>
        <w:jc w:val="both"/>
        <w:rPr>
          <w:rFonts w:ascii="Times New Roman" w:hAnsi="Times New Roman" w:cs="Times New Roman"/>
          <w:sz w:val="28"/>
          <w:szCs w:val="28"/>
        </w:rPr>
      </w:pPr>
      <w:r w:rsidRPr="00052FAA">
        <w:rPr>
          <w:rFonts w:ascii="Times New Roman" w:hAnsi="Times New Roman" w:cs="Times New Roman" w:hint="eastAsia"/>
          <w:sz w:val="28"/>
          <w:szCs w:val="28"/>
        </w:rPr>
        <w:t>T</w:t>
      </w:r>
      <w:r w:rsidRPr="00052FAA">
        <w:rPr>
          <w:rFonts w:ascii="Times New Roman" w:hAnsi="Times New Roman" w:cs="Times New Roman"/>
          <w:sz w:val="28"/>
          <w:szCs w:val="28"/>
        </w:rPr>
        <w:t>he Hong Kong National Security Law (HKNSL) was the turning point in Hong K</w:t>
      </w:r>
      <w:r w:rsidRPr="00052FAA">
        <w:rPr>
          <w:rFonts w:ascii="Times New Roman" w:hAnsi="Times New Roman" w:cs="Times New Roman" w:hint="eastAsia"/>
          <w:sz w:val="28"/>
          <w:szCs w:val="28"/>
        </w:rPr>
        <w:t>o</w:t>
      </w:r>
      <w:r w:rsidRPr="00052FAA">
        <w:rPr>
          <w:rFonts w:ascii="Times New Roman" w:hAnsi="Times New Roman" w:cs="Times New Roman"/>
          <w:sz w:val="28"/>
          <w:szCs w:val="28"/>
        </w:rPr>
        <w:t xml:space="preserve">ng’s transition. The city is now in order and people do not need to worry about “black violence” when they </w:t>
      </w:r>
      <w:r w:rsidR="00C44325" w:rsidRPr="00052FAA">
        <w:rPr>
          <w:rFonts w:ascii="Times New Roman" w:hAnsi="Times New Roman" w:cs="Times New Roman"/>
          <w:sz w:val="28"/>
          <w:szCs w:val="28"/>
        </w:rPr>
        <w:t xml:space="preserve">go out. Their lives are back to </w:t>
      </w:r>
      <w:proofErr w:type="gramStart"/>
      <w:r w:rsidR="00C44325" w:rsidRPr="00052FAA">
        <w:rPr>
          <w:rFonts w:ascii="Times New Roman" w:hAnsi="Times New Roman" w:cs="Times New Roman"/>
          <w:sz w:val="28"/>
          <w:szCs w:val="28"/>
        </w:rPr>
        <w:t>normal</w:t>
      </w:r>
      <w:proofErr w:type="gramEnd"/>
      <w:r w:rsidR="00C44325" w:rsidRPr="00052FAA">
        <w:rPr>
          <w:rFonts w:ascii="Times New Roman" w:hAnsi="Times New Roman" w:cs="Times New Roman"/>
          <w:sz w:val="28"/>
          <w:szCs w:val="28"/>
        </w:rPr>
        <w:t xml:space="preserve"> and they can enjoy the legitimate rights and freedoms. HKNSL is the law to protect the freedom of most of the people by punishing those extreme rioters, who violate the freedoms of the others for achieving their own political objectives.</w:t>
      </w:r>
    </w:p>
    <w:p w14:paraId="4CAC688C" w14:textId="77777777" w:rsidR="00AD7415" w:rsidRDefault="00AD7415" w:rsidP="00AD7415">
      <w:pPr>
        <w:jc w:val="both"/>
        <w:rPr>
          <w:rFonts w:ascii="Times New Roman" w:hAnsi="Times New Roman" w:cs="Times New Roman"/>
          <w:sz w:val="28"/>
          <w:szCs w:val="28"/>
        </w:rPr>
      </w:pPr>
    </w:p>
    <w:p w14:paraId="0D33AFA9" w14:textId="77777777" w:rsidR="00C44325" w:rsidRPr="00052FAA" w:rsidRDefault="00C44325" w:rsidP="00052FAA">
      <w:pPr>
        <w:pStyle w:val="ListParagraph"/>
        <w:numPr>
          <w:ilvl w:val="0"/>
          <w:numId w:val="1"/>
        </w:numPr>
        <w:ind w:leftChars="0"/>
        <w:jc w:val="both"/>
        <w:rPr>
          <w:rFonts w:ascii="Times New Roman" w:hAnsi="Times New Roman" w:cs="Times New Roman"/>
          <w:sz w:val="28"/>
          <w:szCs w:val="28"/>
        </w:rPr>
      </w:pPr>
      <w:r w:rsidRPr="00052FAA">
        <w:rPr>
          <w:rFonts w:ascii="Times New Roman" w:hAnsi="Times New Roman" w:cs="Times New Roman" w:hint="eastAsia"/>
          <w:sz w:val="28"/>
          <w:szCs w:val="28"/>
        </w:rPr>
        <w:t>As</w:t>
      </w:r>
      <w:r w:rsidRPr="00052FAA">
        <w:rPr>
          <w:rFonts w:ascii="Times New Roman" w:hAnsi="Times New Roman" w:cs="Times New Roman"/>
          <w:sz w:val="28"/>
          <w:szCs w:val="28"/>
        </w:rPr>
        <w:t xml:space="preserve"> we all know, rights and freedoms are not absolute. The rioters in 2019 were too extreme and they should be stopped; otherwise, the city is going to die and most of the people who wants normal lives would lose their rights. I am glad that the HKNSL has been implemented on time. I have lived in Hong Kong more than thirty years and never felt so dangerous during the black violence period. When HKNSL was implemented, the rioters soon disappeared. Many of the people in my community told me that they are safe now and they hope that </w:t>
      </w:r>
      <w:r w:rsidR="00191B1B" w:rsidRPr="00052FAA">
        <w:rPr>
          <w:rFonts w:ascii="Times New Roman" w:hAnsi="Times New Roman" w:cs="Times New Roman"/>
          <w:sz w:val="28"/>
          <w:szCs w:val="28"/>
        </w:rPr>
        <w:t>Hong Kong would be normal again as soon as possible.</w:t>
      </w:r>
    </w:p>
    <w:p w14:paraId="12E68FFC" w14:textId="77777777" w:rsidR="00C44325" w:rsidRDefault="00C44325" w:rsidP="00AD7415">
      <w:pPr>
        <w:jc w:val="both"/>
        <w:rPr>
          <w:rFonts w:ascii="Times New Roman" w:hAnsi="Times New Roman" w:cs="Times New Roman"/>
          <w:sz w:val="28"/>
          <w:szCs w:val="28"/>
        </w:rPr>
      </w:pPr>
    </w:p>
    <w:p w14:paraId="322E62C1" w14:textId="77777777" w:rsidR="00191B1B" w:rsidRPr="00052FAA" w:rsidRDefault="00191B1B" w:rsidP="00052FAA">
      <w:pPr>
        <w:pStyle w:val="ListParagraph"/>
        <w:numPr>
          <w:ilvl w:val="0"/>
          <w:numId w:val="1"/>
        </w:numPr>
        <w:ind w:leftChars="0"/>
        <w:jc w:val="both"/>
        <w:rPr>
          <w:rFonts w:ascii="Times New Roman" w:hAnsi="Times New Roman" w:cs="Times New Roman"/>
          <w:sz w:val="28"/>
          <w:szCs w:val="28"/>
        </w:rPr>
      </w:pPr>
      <w:r w:rsidRPr="00052FAA">
        <w:rPr>
          <w:rFonts w:ascii="Times New Roman" w:hAnsi="Times New Roman" w:cs="Times New Roman" w:hint="eastAsia"/>
          <w:sz w:val="28"/>
          <w:szCs w:val="28"/>
        </w:rPr>
        <w:t>A</w:t>
      </w:r>
      <w:r w:rsidRPr="00052FAA">
        <w:rPr>
          <w:rFonts w:ascii="Times New Roman" w:hAnsi="Times New Roman" w:cs="Times New Roman"/>
          <w:sz w:val="28"/>
          <w:szCs w:val="28"/>
        </w:rPr>
        <w:t xml:space="preserve">fter the implementation of HKNSL, the freedom of speech has been preserved. I still have different political ideas or opinion with government, other politicians, or people living my community. I keep writing commentaries in newspaper freely and I didn’t feel any restriction or pressure from the government. I have confidence that I can still enjoy the freedom of speech, of the press, of publication, etc., as they are protected by the basic law </w:t>
      </w:r>
      <w:proofErr w:type="gramStart"/>
      <w:r w:rsidRPr="00052FAA">
        <w:rPr>
          <w:rFonts w:ascii="Times New Roman" w:hAnsi="Times New Roman" w:cs="Times New Roman"/>
          <w:sz w:val="28"/>
          <w:szCs w:val="28"/>
        </w:rPr>
        <w:t>and also</w:t>
      </w:r>
      <w:proofErr w:type="gramEnd"/>
      <w:r w:rsidRPr="00052FAA">
        <w:rPr>
          <w:rFonts w:ascii="Times New Roman" w:hAnsi="Times New Roman" w:cs="Times New Roman"/>
          <w:sz w:val="28"/>
          <w:szCs w:val="28"/>
        </w:rPr>
        <w:t xml:space="preserve"> the local law.</w:t>
      </w:r>
    </w:p>
    <w:p w14:paraId="388F6666" w14:textId="77777777" w:rsidR="00191B1B" w:rsidRDefault="00191B1B" w:rsidP="00AD7415">
      <w:pPr>
        <w:jc w:val="both"/>
        <w:rPr>
          <w:rFonts w:ascii="Times New Roman" w:hAnsi="Times New Roman" w:cs="Times New Roman"/>
          <w:sz w:val="28"/>
          <w:szCs w:val="28"/>
        </w:rPr>
      </w:pPr>
    </w:p>
    <w:p w14:paraId="70581A30" w14:textId="77777777" w:rsidR="00BE328B" w:rsidRDefault="00BE328B">
      <w:pPr>
        <w:jc w:val="both"/>
        <w:rPr>
          <w:rFonts w:ascii="Times New Roman" w:eastAsia="Times New Roman" w:hAnsi="Times New Roman" w:cs="Times New Roman"/>
          <w:sz w:val="28"/>
          <w:szCs w:val="28"/>
        </w:rPr>
      </w:pPr>
    </w:p>
    <w:p w14:paraId="7EF19A0C" w14:textId="77777777" w:rsidR="002A09CE" w:rsidRDefault="002A09CE">
      <w:pPr>
        <w:jc w:val="both"/>
        <w:rPr>
          <w:rFonts w:ascii="Times New Roman" w:hAnsi="Times New Roman" w:cs="Times New Roman"/>
          <w:sz w:val="28"/>
          <w:szCs w:val="28"/>
        </w:rPr>
      </w:pPr>
    </w:p>
    <w:p w14:paraId="15AFACE2" w14:textId="77777777" w:rsidR="002A09CE" w:rsidRDefault="002A09CE">
      <w:pPr>
        <w:jc w:val="both"/>
        <w:rPr>
          <w:rFonts w:ascii="Times New Roman" w:hAnsi="Times New Roman" w:cs="Times New Roman"/>
          <w:sz w:val="28"/>
          <w:szCs w:val="28"/>
        </w:rPr>
      </w:pPr>
    </w:p>
    <w:p w14:paraId="0F880A95" w14:textId="77777777" w:rsidR="002A09CE" w:rsidRDefault="002A09CE">
      <w:pPr>
        <w:jc w:val="both"/>
        <w:rPr>
          <w:rFonts w:ascii="Times New Roman" w:hAnsi="Times New Roman" w:cs="Times New Roman"/>
          <w:sz w:val="28"/>
          <w:szCs w:val="28"/>
        </w:rPr>
      </w:pPr>
    </w:p>
    <w:p w14:paraId="710ABD9C" w14:textId="77777777" w:rsidR="00BE328B" w:rsidRDefault="002A09CE" w:rsidP="002A09CE">
      <w:pPr>
        <w:jc w:val="both"/>
        <w:rPr>
          <w:rFonts w:ascii="Times New Roman" w:eastAsia="Times New Roman" w:hAnsi="Times New Roman" w:cs="Times New Roman"/>
          <w:i/>
          <w:color w:val="0000FF"/>
          <w:sz w:val="28"/>
          <w:szCs w:val="28"/>
        </w:rPr>
      </w:pPr>
      <w:r w:rsidRPr="002A09CE">
        <w:rPr>
          <w:rFonts w:ascii="Times New Roman" w:eastAsia="Times New Roman" w:hAnsi="Times New Roman" w:cs="Times New Roman"/>
          <w:b/>
          <w:sz w:val="28"/>
          <w:szCs w:val="28"/>
        </w:rPr>
        <w:lastRenderedPageBreak/>
        <w:t xml:space="preserve">On the issue of </w:t>
      </w:r>
      <w:proofErr w:type="gramStart"/>
      <w:r w:rsidRPr="002A09CE">
        <w:rPr>
          <w:rFonts w:ascii="Times New Roman" w:eastAsia="Times New Roman" w:hAnsi="Times New Roman" w:cs="Times New Roman"/>
          <w:b/>
          <w:sz w:val="28"/>
          <w:szCs w:val="28"/>
        </w:rPr>
        <w:t>Non-refoulement</w:t>
      </w:r>
      <w:proofErr w:type="gramEnd"/>
      <w:r w:rsidRPr="002A09CE">
        <w:rPr>
          <w:rFonts w:ascii="Times New Roman" w:eastAsia="Times New Roman" w:hAnsi="Times New Roman" w:cs="Times New Roman"/>
          <w:b/>
          <w:sz w:val="28"/>
          <w:szCs w:val="28"/>
        </w:rPr>
        <w:t xml:space="preserve"> claimants in Hong Kong</w:t>
      </w:r>
    </w:p>
    <w:p w14:paraId="4418EE73" w14:textId="77777777" w:rsidR="00BE328B" w:rsidRDefault="00BE328B">
      <w:pPr>
        <w:tabs>
          <w:tab w:val="left" w:pos="1440"/>
        </w:tabs>
        <w:jc w:val="both"/>
        <w:rPr>
          <w:rFonts w:ascii="Times New Roman" w:eastAsia="Times New Roman" w:hAnsi="Times New Roman" w:cs="Times New Roman"/>
          <w:i/>
          <w:color w:val="0000FF"/>
          <w:sz w:val="28"/>
          <w:szCs w:val="28"/>
        </w:rPr>
      </w:pPr>
    </w:p>
    <w:p w14:paraId="0B809775" w14:textId="77777777" w:rsidR="00AD7415" w:rsidRPr="00052FAA" w:rsidRDefault="00DD34AB" w:rsidP="00052FAA">
      <w:pPr>
        <w:pStyle w:val="ListParagraph"/>
        <w:numPr>
          <w:ilvl w:val="0"/>
          <w:numId w:val="1"/>
        </w:numPr>
        <w:ind w:leftChars="0"/>
        <w:jc w:val="both"/>
        <w:rPr>
          <w:rFonts w:ascii="Times New Roman" w:eastAsia="Times New Roman" w:hAnsi="Times New Roman" w:cs="Times New Roman"/>
          <w:sz w:val="28"/>
          <w:szCs w:val="28"/>
        </w:rPr>
      </w:pPr>
      <w:proofErr w:type="gramStart"/>
      <w:r w:rsidRPr="00052FAA">
        <w:rPr>
          <w:rFonts w:ascii="Times New Roman" w:eastAsia="Times New Roman" w:hAnsi="Times New Roman" w:cs="Times New Roman"/>
          <w:sz w:val="28"/>
          <w:szCs w:val="28"/>
        </w:rPr>
        <w:t>First of all</w:t>
      </w:r>
      <w:proofErr w:type="gramEnd"/>
      <w:r w:rsidRPr="00052FAA">
        <w:rPr>
          <w:rFonts w:ascii="Times New Roman" w:eastAsia="Times New Roman" w:hAnsi="Times New Roman" w:cs="Times New Roman"/>
          <w:sz w:val="28"/>
          <w:szCs w:val="28"/>
        </w:rPr>
        <w:t>, the United Nations Refugees Convention and its 1967 Protocol have never applied to Hong Kong, which means that those non-refoulement claimants will not be treated as “asylum seekers” or “refugees”. Please remember that in Hong Kong, they are all illegal immigrants with no legal status.</w:t>
      </w:r>
    </w:p>
    <w:p w14:paraId="5F3F29A3" w14:textId="77777777" w:rsidR="00BE328B" w:rsidRDefault="00BE328B">
      <w:pPr>
        <w:tabs>
          <w:tab w:val="left" w:pos="1440"/>
        </w:tabs>
        <w:jc w:val="both"/>
        <w:rPr>
          <w:rFonts w:ascii="Times New Roman" w:hAnsi="Times New Roman" w:cs="Times New Roman"/>
          <w:sz w:val="28"/>
          <w:szCs w:val="28"/>
        </w:rPr>
      </w:pPr>
    </w:p>
    <w:p w14:paraId="152D2CA8" w14:textId="77777777" w:rsidR="00DD34AB" w:rsidRPr="00052FAA" w:rsidRDefault="00DD34AB" w:rsidP="00052FAA">
      <w:pPr>
        <w:pStyle w:val="ListParagraph"/>
        <w:numPr>
          <w:ilvl w:val="0"/>
          <w:numId w:val="1"/>
        </w:numPr>
        <w:tabs>
          <w:tab w:val="left" w:pos="1440"/>
        </w:tabs>
        <w:ind w:leftChars="0"/>
        <w:jc w:val="both"/>
        <w:rPr>
          <w:rFonts w:ascii="Times New Roman" w:hAnsi="Times New Roman" w:cs="Times New Roman"/>
          <w:sz w:val="28"/>
          <w:szCs w:val="28"/>
        </w:rPr>
      </w:pPr>
      <w:r w:rsidRPr="00052FAA">
        <w:rPr>
          <w:rFonts w:ascii="Times New Roman" w:hAnsi="Times New Roman" w:cs="Times New Roman" w:hint="eastAsia"/>
          <w:sz w:val="28"/>
          <w:szCs w:val="28"/>
        </w:rPr>
        <w:t>T</w:t>
      </w:r>
      <w:r w:rsidRPr="00052FAA">
        <w:rPr>
          <w:rFonts w:ascii="Times New Roman" w:hAnsi="Times New Roman" w:cs="Times New Roman"/>
          <w:sz w:val="28"/>
          <w:szCs w:val="28"/>
        </w:rPr>
        <w:t xml:space="preserve">hough they are only illegal immigrants, Hong Kong as a city paying attention to humanitarianism, the government may still allow some of those illegal immigrants to work if they are in exceptional circumstance, on a case-by-case basis. </w:t>
      </w:r>
    </w:p>
    <w:p w14:paraId="0116E5BA" w14:textId="77777777" w:rsidR="00BE328B" w:rsidRDefault="00BE328B">
      <w:pPr>
        <w:jc w:val="both"/>
        <w:rPr>
          <w:rFonts w:ascii="Times New Roman" w:eastAsia="Times New Roman" w:hAnsi="Times New Roman" w:cs="Times New Roman"/>
          <w:sz w:val="28"/>
          <w:szCs w:val="28"/>
        </w:rPr>
      </w:pPr>
    </w:p>
    <w:p w14:paraId="6677C8FD" w14:textId="77777777" w:rsidR="00DD34AB" w:rsidRPr="00052FAA" w:rsidRDefault="00DD34AB" w:rsidP="00052FAA">
      <w:pPr>
        <w:pStyle w:val="ListParagraph"/>
        <w:numPr>
          <w:ilvl w:val="0"/>
          <w:numId w:val="1"/>
        </w:numPr>
        <w:ind w:leftChars="0"/>
        <w:jc w:val="both"/>
        <w:rPr>
          <w:rFonts w:ascii="Times New Roman" w:eastAsia="Times New Roman" w:hAnsi="Times New Roman" w:cs="Times New Roman"/>
          <w:sz w:val="28"/>
          <w:szCs w:val="28"/>
        </w:rPr>
      </w:pPr>
      <w:r w:rsidRPr="00052FAA">
        <w:rPr>
          <w:rFonts w:ascii="Times New Roman" w:eastAsia="Times New Roman" w:hAnsi="Times New Roman" w:cs="Times New Roman"/>
          <w:sz w:val="28"/>
          <w:szCs w:val="28"/>
        </w:rPr>
        <w:t xml:space="preserve">And moreover, since 2006, the Hong Kong government provides humanitarian assistance those illegal immigrants during their presence in Hong Kong. At the same time, a lot of Hong Kong people think that those illegal immigrants do not have the right to stay here in Hong Kong and they are receiving the assistance from the </w:t>
      </w:r>
      <w:proofErr w:type="gramStart"/>
      <w:r w:rsidRPr="00052FAA">
        <w:rPr>
          <w:rFonts w:ascii="Times New Roman" w:eastAsia="Times New Roman" w:hAnsi="Times New Roman" w:cs="Times New Roman"/>
          <w:sz w:val="28"/>
          <w:szCs w:val="28"/>
        </w:rPr>
        <w:t>tax payers</w:t>
      </w:r>
      <w:proofErr w:type="gramEnd"/>
      <w:r w:rsidRPr="00052FAA">
        <w:rPr>
          <w:rFonts w:ascii="Times New Roman" w:eastAsia="Times New Roman" w:hAnsi="Times New Roman" w:cs="Times New Roman"/>
          <w:sz w:val="28"/>
          <w:szCs w:val="28"/>
        </w:rPr>
        <w:t xml:space="preserve">. </w:t>
      </w:r>
    </w:p>
    <w:p w14:paraId="1C668980" w14:textId="77777777" w:rsidR="00DD34AB" w:rsidRDefault="00DD34AB" w:rsidP="00AD7415">
      <w:pPr>
        <w:jc w:val="both"/>
        <w:rPr>
          <w:rFonts w:ascii="Times New Roman" w:eastAsia="Times New Roman" w:hAnsi="Times New Roman" w:cs="Times New Roman"/>
          <w:sz w:val="28"/>
          <w:szCs w:val="28"/>
        </w:rPr>
      </w:pPr>
    </w:p>
    <w:p w14:paraId="24B5AE8C" w14:textId="77777777" w:rsidR="00BE328B" w:rsidRPr="00052FAA" w:rsidRDefault="00D44789" w:rsidP="00052FAA">
      <w:pPr>
        <w:pStyle w:val="ListParagraph"/>
        <w:numPr>
          <w:ilvl w:val="0"/>
          <w:numId w:val="1"/>
        </w:numPr>
        <w:ind w:leftChars="0"/>
        <w:jc w:val="both"/>
        <w:rPr>
          <w:rFonts w:ascii="Times New Roman" w:hAnsi="Times New Roman" w:cs="Times New Roman"/>
          <w:sz w:val="28"/>
          <w:szCs w:val="28"/>
        </w:rPr>
      </w:pPr>
      <w:r w:rsidRPr="00052FAA">
        <w:rPr>
          <w:rFonts w:ascii="Times New Roman" w:hAnsi="Times New Roman" w:cs="Times New Roman"/>
          <w:sz w:val="28"/>
          <w:szCs w:val="28"/>
        </w:rPr>
        <w:t xml:space="preserve">A lot of the Hong Kong people still remember the Vietnam refugees and the UN Refugee Agency has not yet paid back more than 1.1 billion Hong Kong dollars to Hong Kong </w:t>
      </w:r>
      <w:proofErr w:type="gramStart"/>
      <w:r w:rsidRPr="00052FAA">
        <w:rPr>
          <w:rFonts w:ascii="Times New Roman" w:hAnsi="Times New Roman" w:cs="Times New Roman"/>
          <w:sz w:val="28"/>
          <w:szCs w:val="28"/>
        </w:rPr>
        <w:t>tax payers</w:t>
      </w:r>
      <w:proofErr w:type="gramEnd"/>
      <w:r w:rsidRPr="00052FAA">
        <w:rPr>
          <w:rFonts w:ascii="Times New Roman" w:hAnsi="Times New Roman" w:cs="Times New Roman"/>
          <w:sz w:val="28"/>
          <w:szCs w:val="28"/>
        </w:rPr>
        <w:t xml:space="preserve">. </w:t>
      </w:r>
      <w:r w:rsidR="00DD34AB" w:rsidRPr="00052FAA">
        <w:rPr>
          <w:rFonts w:ascii="Times New Roman" w:hAnsi="Times New Roman" w:cs="Times New Roman" w:hint="eastAsia"/>
          <w:sz w:val="28"/>
          <w:szCs w:val="28"/>
        </w:rPr>
        <w:t>T</w:t>
      </w:r>
      <w:r w:rsidR="00DD34AB" w:rsidRPr="00052FAA">
        <w:rPr>
          <w:rFonts w:ascii="Times New Roman" w:hAnsi="Times New Roman" w:cs="Times New Roman"/>
          <w:sz w:val="28"/>
          <w:szCs w:val="28"/>
        </w:rPr>
        <w:t xml:space="preserve">he </w:t>
      </w:r>
      <w:r w:rsidR="00DD34AB" w:rsidRPr="00052FAA">
        <w:rPr>
          <w:rFonts w:ascii="Times New Roman" w:hAnsi="Times New Roman" w:cs="Times New Roman" w:hint="eastAsia"/>
          <w:sz w:val="28"/>
          <w:szCs w:val="28"/>
        </w:rPr>
        <w:t>H</w:t>
      </w:r>
      <w:r w:rsidR="00DD34AB" w:rsidRPr="00052FAA">
        <w:rPr>
          <w:rFonts w:ascii="Times New Roman" w:hAnsi="Times New Roman" w:cs="Times New Roman"/>
          <w:sz w:val="28"/>
          <w:szCs w:val="28"/>
        </w:rPr>
        <w:t>ong Kong government</w:t>
      </w:r>
      <w:r w:rsidRPr="00052FAA">
        <w:rPr>
          <w:rFonts w:ascii="Times New Roman" w:eastAsia="Times New Roman" w:hAnsi="Times New Roman" w:cs="Times New Roman"/>
          <w:sz w:val="28"/>
          <w:szCs w:val="28"/>
        </w:rPr>
        <w:t xml:space="preserve"> </w:t>
      </w:r>
      <w:proofErr w:type="gramStart"/>
      <w:r w:rsidRPr="00052FAA">
        <w:rPr>
          <w:rFonts w:ascii="Times New Roman" w:eastAsia="Times New Roman" w:hAnsi="Times New Roman" w:cs="Times New Roman"/>
          <w:sz w:val="28"/>
          <w:szCs w:val="28"/>
        </w:rPr>
        <w:t>has to</w:t>
      </w:r>
      <w:proofErr w:type="gramEnd"/>
      <w:r w:rsidRPr="00052FAA">
        <w:rPr>
          <w:rFonts w:ascii="Times New Roman" w:eastAsia="Times New Roman" w:hAnsi="Times New Roman" w:cs="Times New Roman"/>
          <w:sz w:val="28"/>
          <w:szCs w:val="28"/>
        </w:rPr>
        <w:t xml:space="preserve"> avoid any magnet effect which may have serious implications on the long-term sustainability of such assistance.</w:t>
      </w:r>
      <w:r w:rsidRPr="00052FAA">
        <w:rPr>
          <w:rFonts w:ascii="Times New Roman" w:hAnsi="Times New Roman" w:cs="Times New Roman"/>
          <w:sz w:val="28"/>
          <w:szCs w:val="28"/>
        </w:rPr>
        <w:t xml:space="preserve"> The responsible government should use the money on their people but not the illegal immigrants.</w:t>
      </w:r>
    </w:p>
    <w:sectPr w:rsidR="00BE328B" w:rsidRPr="00052FAA">
      <w:headerReference w:type="default" r:id="rId7"/>
      <w:pgSz w:w="11906" w:h="16838"/>
      <w:pgMar w:top="1440" w:right="1440" w:bottom="1440" w:left="1440" w:header="851" w:footer="992"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6B8800" w14:textId="77777777" w:rsidR="00197C21" w:rsidRDefault="00197C21">
      <w:r>
        <w:separator/>
      </w:r>
    </w:p>
  </w:endnote>
  <w:endnote w:type="continuationSeparator" w:id="0">
    <w:p w14:paraId="0F8D3F26" w14:textId="77777777" w:rsidR="00197C21" w:rsidRDefault="00197C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DFKai-SB">
    <w:altName w:val="標楷體"/>
    <w:panose1 w:val="00000000000000000000"/>
    <w:charset w:val="88"/>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5E96E" w14:textId="77777777" w:rsidR="00197C21" w:rsidRDefault="00197C21">
      <w:r>
        <w:separator/>
      </w:r>
    </w:p>
  </w:footnote>
  <w:footnote w:type="continuationSeparator" w:id="0">
    <w:p w14:paraId="1D5672F7" w14:textId="77777777" w:rsidR="00197C21" w:rsidRDefault="00197C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AF8C4" w14:textId="77777777" w:rsidR="00BE328B" w:rsidRDefault="00124AB7">
    <w:pPr>
      <w:pBdr>
        <w:top w:val="nil"/>
        <w:left w:val="nil"/>
        <w:bottom w:val="nil"/>
        <w:right w:val="nil"/>
        <w:between w:val="nil"/>
      </w:pBdr>
      <w:tabs>
        <w:tab w:val="center" w:pos="4153"/>
        <w:tab w:val="right" w:pos="8306"/>
      </w:tabs>
      <w:jc w:val="center"/>
      <w:rPr>
        <w:rFonts w:ascii="Times New Roman" w:eastAsia="Times New Roman" w:hAnsi="Times New Roman" w:cs="Times New Roman"/>
        <w:color w:val="000000"/>
      </w:rPr>
    </w:pP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sidR="00146B83">
      <w:rPr>
        <w:rFonts w:ascii="Times New Roman" w:eastAsia="Times New Roman" w:hAnsi="Times New Roman" w:cs="Times New Roman"/>
        <w:noProof/>
        <w:color w:val="000000"/>
      </w:rPr>
      <w:t>2</w:t>
    </w:r>
    <w:r>
      <w:rPr>
        <w:rFonts w:ascii="Times New Roman" w:eastAsia="Times New Roman" w:hAnsi="Times New Roman" w:cs="Times New Roman"/>
        <w:color w:val="000000"/>
      </w:rPr>
      <w:fldChar w:fldCharType="end"/>
    </w:r>
  </w:p>
  <w:p w14:paraId="2A5632FF" w14:textId="77777777" w:rsidR="00BE328B" w:rsidRDefault="00BE328B">
    <w:pPr>
      <w:pBdr>
        <w:top w:val="nil"/>
        <w:left w:val="nil"/>
        <w:bottom w:val="nil"/>
        <w:right w:val="nil"/>
        <w:between w:val="nil"/>
      </w:pBdr>
      <w:tabs>
        <w:tab w:val="center" w:pos="4153"/>
        <w:tab w:val="right" w:pos="8306"/>
      </w:tabs>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4445FB"/>
    <w:multiLevelType w:val="hybridMultilevel"/>
    <w:tmpl w:val="C94E27DE"/>
    <w:lvl w:ilvl="0" w:tplc="437AF0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28B"/>
    <w:rsid w:val="00052FAA"/>
    <w:rsid w:val="00124AB7"/>
    <w:rsid w:val="00146B83"/>
    <w:rsid w:val="00191B1B"/>
    <w:rsid w:val="00197C21"/>
    <w:rsid w:val="002A09CE"/>
    <w:rsid w:val="004812FA"/>
    <w:rsid w:val="00870AC5"/>
    <w:rsid w:val="009F2A48"/>
    <w:rsid w:val="00AD7415"/>
    <w:rsid w:val="00BE328B"/>
    <w:rsid w:val="00C44325"/>
    <w:rsid w:val="00D44789"/>
    <w:rsid w:val="00DD34AB"/>
    <w:rsid w:val="00FC6FB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568AB6"/>
  <w15:docId w15:val="{C985D8F6-DB19-4297-9D8B-CE2B061DD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EastAsia" w:hAnsi="Calibri" w:cs="Calibri"/>
        <w:sz w:val="24"/>
        <w:szCs w:val="24"/>
        <w:lang w:val="en-GB" w:eastAsia="zh-TW"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3012"/>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unhideWhenUsed/>
    <w:rsid w:val="00F73CE6"/>
    <w:rPr>
      <w:color w:val="0563C1" w:themeColor="hyperlink"/>
      <w:u w:val="single"/>
    </w:rPr>
  </w:style>
  <w:style w:type="paragraph" w:styleId="Header">
    <w:name w:val="header"/>
    <w:basedOn w:val="Normal"/>
    <w:link w:val="HeaderChar"/>
    <w:uiPriority w:val="99"/>
    <w:unhideWhenUsed/>
    <w:rsid w:val="00E54F4E"/>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E54F4E"/>
    <w:rPr>
      <w:sz w:val="20"/>
      <w:szCs w:val="20"/>
    </w:rPr>
  </w:style>
  <w:style w:type="paragraph" w:styleId="Footer">
    <w:name w:val="footer"/>
    <w:basedOn w:val="Normal"/>
    <w:link w:val="FooterChar"/>
    <w:uiPriority w:val="99"/>
    <w:unhideWhenUsed/>
    <w:rsid w:val="00E54F4E"/>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E54F4E"/>
    <w:rPr>
      <w:sz w:val="20"/>
      <w:szCs w:val="20"/>
    </w:rPr>
  </w:style>
  <w:style w:type="paragraph" w:styleId="ListParagraph">
    <w:name w:val="List Paragraph"/>
    <w:basedOn w:val="Normal"/>
    <w:uiPriority w:val="34"/>
    <w:qFormat/>
    <w:rsid w:val="009B2AE3"/>
    <w:pPr>
      <w:ind w:leftChars="200" w:left="480"/>
    </w:pPr>
  </w:style>
  <w:style w:type="paragraph" w:styleId="NormalWeb">
    <w:name w:val="Normal (Web)"/>
    <w:basedOn w:val="Normal"/>
    <w:uiPriority w:val="99"/>
    <w:unhideWhenUsed/>
    <w:rsid w:val="0058461F"/>
    <w:pPr>
      <w:widowControl/>
      <w:spacing w:before="100" w:beforeAutospacing="1" w:after="100" w:afterAutospacing="1"/>
    </w:pPr>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142FD7"/>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142FD7"/>
    <w:rPr>
      <w:rFonts w:asciiTheme="majorHAnsi" w:eastAsiaTheme="majorEastAsia" w:hAnsiTheme="majorHAnsi" w:cstheme="majorBidi"/>
      <w:sz w:val="18"/>
      <w:szCs w:val="18"/>
    </w:rPr>
  </w:style>
  <w:style w:type="character" w:styleId="FollowedHyperlink">
    <w:name w:val="FollowedHyperlink"/>
    <w:basedOn w:val="DefaultParagraphFont"/>
    <w:uiPriority w:val="99"/>
    <w:semiHidden/>
    <w:unhideWhenUsed/>
    <w:rsid w:val="008C6D4D"/>
    <w:rPr>
      <w:color w:val="954F72" w:themeColor="followedHyperlink"/>
      <w:u w:val="single"/>
    </w:rPr>
  </w:style>
  <w:style w:type="paragraph" w:styleId="FootnoteText">
    <w:name w:val="footnote text"/>
    <w:basedOn w:val="Normal"/>
    <w:link w:val="FootnoteTextChar"/>
    <w:uiPriority w:val="99"/>
    <w:unhideWhenUsed/>
    <w:rsid w:val="008C6D4D"/>
    <w:pPr>
      <w:snapToGrid w:val="0"/>
    </w:pPr>
    <w:rPr>
      <w:sz w:val="20"/>
      <w:szCs w:val="20"/>
    </w:rPr>
  </w:style>
  <w:style w:type="character" w:customStyle="1" w:styleId="FootnoteTextChar">
    <w:name w:val="Footnote Text Char"/>
    <w:basedOn w:val="DefaultParagraphFont"/>
    <w:link w:val="FootnoteText"/>
    <w:uiPriority w:val="99"/>
    <w:rsid w:val="008C6D4D"/>
    <w:rPr>
      <w:sz w:val="20"/>
      <w:szCs w:val="20"/>
    </w:rPr>
  </w:style>
  <w:style w:type="character" w:styleId="FootnoteReference">
    <w:name w:val="footnote reference"/>
    <w:aliases w:val="Ref,de nota al pie,Appel note de bas de p,Footnote,Footnote Reference Number,Footnote Reference_LVL6,Footnote Reference_LVL61,Footnote Reference_LVL62,Footnote Reference_LVL63,Footnote Reference_LVL64,normal,fr,SUPERS,number"/>
    <w:basedOn w:val="DefaultParagraphFont"/>
    <w:uiPriority w:val="99"/>
    <w:unhideWhenUsed/>
    <w:qFormat/>
    <w:rsid w:val="008C6D4D"/>
    <w:rPr>
      <w:vertAlign w:val="superscript"/>
    </w:rPr>
  </w:style>
  <w:style w:type="table" w:styleId="TableGrid">
    <w:name w:val="Table Grid"/>
    <w:basedOn w:val="TableNormal"/>
    <w:uiPriority w:val="39"/>
    <w:rsid w:val="00EA3A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格格線1"/>
    <w:basedOn w:val="TableNormal"/>
    <w:next w:val="TableGrid"/>
    <w:uiPriority w:val="39"/>
    <w:rsid w:val="00DC751D"/>
    <w:rPr>
      <w:rFonts w:ascii="Times New Roman" w:eastAsia="DFKai-SB"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E642AB"/>
    <w:pPr>
      <w:tabs>
        <w:tab w:val="left" w:pos="1418"/>
      </w:tabs>
      <w:snapToGrid w:val="0"/>
      <w:jc w:val="both"/>
    </w:pPr>
    <w:rPr>
      <w:rFonts w:ascii="Times New Roman" w:hAnsi="Times New Roman" w:cs="Times New Roman"/>
      <w:sz w:val="28"/>
      <w:szCs w:val="28"/>
    </w:rPr>
  </w:style>
  <w:style w:type="character" w:customStyle="1" w:styleId="BodyTextChar">
    <w:name w:val="Body Text Char"/>
    <w:basedOn w:val="DefaultParagraphFont"/>
    <w:link w:val="BodyText"/>
    <w:uiPriority w:val="99"/>
    <w:rsid w:val="00E642AB"/>
    <w:rPr>
      <w:rFonts w:ascii="Times New Roman" w:hAnsi="Times New Roman" w:cs="Times New Roman"/>
      <w:sz w:val="28"/>
      <w:szCs w:val="28"/>
      <w:lang w:val="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rPr>
      <w:rFonts w:ascii="Times New Roman" w:eastAsia="Times New Roman" w:hAnsi="Times New Roman" w:cs="Times New Roman"/>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532</Words>
  <Characters>3033</Characters>
  <Application>Microsoft Office Word</Application>
  <DocSecurity>0</DocSecurity>
  <Lines>25</Lines>
  <Paragraphs>7</Paragraphs>
  <ScaleCrop>false</ScaleCrop>
  <Company/>
  <LinksUpToDate>false</LinksUpToDate>
  <CharactersWithSpaces>3558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Celine Reynaud</cp:lastModifiedBy>
  <cp:revision>2</cp:revision>
  <dcterms:created xsi:type="dcterms:W3CDTF">2023-01-17T07:47:00Z</dcterms:created>
  <dcterms:modified xsi:type="dcterms:W3CDTF">2023-01-17T07:47:00Z</dcterms:modified>
</cp:coreProperties>
</file>