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E95301" w14:textId="77777777" w:rsidR="00C173FB" w:rsidRDefault="02E71CEC" w:rsidP="00467AF3">
      <w:pPr>
        <w:pStyle w:val="Title"/>
        <w:spacing w:after="0"/>
        <w:rPr>
          <w:lang w:val="en-US"/>
        </w:rPr>
      </w:pPr>
      <w:bookmarkStart w:id="0" w:name="_GoBack"/>
      <w:bookmarkEnd w:id="0"/>
      <w:r w:rsidRPr="00843A9F">
        <w:rPr>
          <w:lang w:val="en-US"/>
        </w:rPr>
        <w:t>Consultation with Persons with a Disability</w:t>
      </w:r>
    </w:p>
    <w:p w14:paraId="10362C87" w14:textId="28363443" w:rsidR="1C0C2E14" w:rsidRPr="00843A9F" w:rsidRDefault="58625FF9" w:rsidP="002A4FB5">
      <w:pPr>
        <w:pStyle w:val="Title"/>
        <w:rPr>
          <w:lang w:val="en-US"/>
        </w:rPr>
      </w:pPr>
      <w:r w:rsidRPr="00843A9F">
        <w:rPr>
          <w:lang w:val="en-US"/>
        </w:rPr>
        <w:t>for Civil Society Report on</w:t>
      </w:r>
    </w:p>
    <w:p w14:paraId="48E16972" w14:textId="20432279" w:rsidR="1C0C2E14" w:rsidRDefault="58625FF9" w:rsidP="00467AF3">
      <w:pPr>
        <w:pStyle w:val="Title"/>
        <w:spacing w:after="600"/>
        <w:rPr>
          <w:lang w:val="en-US"/>
        </w:rPr>
      </w:pPr>
      <w:r w:rsidRPr="00843A9F">
        <w:rPr>
          <w:lang w:val="en-US"/>
        </w:rPr>
        <w:t>Implementation of the CRPD</w:t>
      </w:r>
    </w:p>
    <w:p w14:paraId="53EBEFFF" w14:textId="756750A2" w:rsidR="00874DCC" w:rsidRPr="00330275" w:rsidRDefault="00BD46A4" w:rsidP="00874DCC">
      <w:pPr>
        <w:spacing w:after="0"/>
        <w:jc w:val="center"/>
        <w:rPr>
          <w:b/>
          <w:bCs/>
          <w:color w:val="7F60A6"/>
          <w:sz w:val="24"/>
          <w:szCs w:val="24"/>
        </w:rPr>
      </w:pPr>
      <w:r w:rsidRPr="00330275">
        <w:rPr>
          <w:b/>
          <w:bCs/>
          <w:color w:val="7F60A6"/>
          <w:sz w:val="24"/>
          <w:szCs w:val="24"/>
        </w:rPr>
        <w:t>Alliantie VN-verdrag Handicap</w:t>
      </w:r>
    </w:p>
    <w:p w14:paraId="54AC6BAA" w14:textId="2B9680F0" w:rsidR="002F212D" w:rsidRPr="00330275" w:rsidRDefault="003D20DB" w:rsidP="002F212D">
      <w:pPr>
        <w:jc w:val="center"/>
        <w:rPr>
          <w:color w:val="7F60A6"/>
          <w:sz w:val="24"/>
          <w:szCs w:val="24"/>
        </w:rPr>
      </w:pPr>
      <w:r w:rsidRPr="003D20DB">
        <w:rPr>
          <w:rFonts w:eastAsia="Times New Roman"/>
          <w:noProof/>
          <w:lang w:val="en-GB" w:eastAsia="en-GB"/>
        </w:rPr>
        <w:drawing>
          <wp:anchor distT="0" distB="0" distL="114300" distR="114300" simplePos="0" relativeHeight="251731968" behindDoc="1" locked="0" layoutInCell="1" allowOverlap="1" wp14:anchorId="5B7589A3" wp14:editId="65F9B9B2">
            <wp:simplePos x="0" y="0"/>
            <wp:positionH relativeFrom="column">
              <wp:posOffset>69850</wp:posOffset>
            </wp:positionH>
            <wp:positionV relativeFrom="paragraph">
              <wp:posOffset>6942455</wp:posOffset>
            </wp:positionV>
            <wp:extent cx="951230" cy="905510"/>
            <wp:effectExtent l="0" t="0" r="1270" b="8890"/>
            <wp:wrapNone/>
            <wp:docPr id="17" name="Afbeelding 17">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fbeelding 17">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51230" cy="905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D20DB">
        <w:rPr>
          <w:rFonts w:eastAsia="Times New Roman"/>
          <w:noProof/>
          <w:lang w:val="en-GB" w:eastAsia="en-GB"/>
        </w:rPr>
        <w:drawing>
          <wp:anchor distT="0" distB="0" distL="114300" distR="114300" simplePos="0" relativeHeight="251702272" behindDoc="1" locked="0" layoutInCell="1" allowOverlap="1" wp14:anchorId="16DAAD5C" wp14:editId="50768273">
            <wp:simplePos x="0" y="0"/>
            <wp:positionH relativeFrom="margin">
              <wp:posOffset>2242820</wp:posOffset>
            </wp:positionH>
            <wp:positionV relativeFrom="paragraph">
              <wp:posOffset>7271385</wp:posOffset>
            </wp:positionV>
            <wp:extent cx="1428115" cy="285115"/>
            <wp:effectExtent l="0" t="0" r="635" b="635"/>
            <wp:wrapNone/>
            <wp:docPr id="16" name="Afbeelding 16">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fbeelding 16">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28115" cy="2851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D20DB">
        <w:rPr>
          <w:rFonts w:eastAsia="Times New Roman"/>
          <w:noProof/>
          <w:lang w:val="en-GB" w:eastAsia="en-GB"/>
        </w:rPr>
        <w:drawing>
          <wp:anchor distT="0" distB="0" distL="114300" distR="114300" simplePos="0" relativeHeight="251672576" behindDoc="1" locked="0" layoutInCell="1" allowOverlap="1" wp14:anchorId="119AA51E" wp14:editId="18696D37">
            <wp:simplePos x="0" y="0"/>
            <wp:positionH relativeFrom="column">
              <wp:posOffset>4688840</wp:posOffset>
            </wp:positionH>
            <wp:positionV relativeFrom="paragraph">
              <wp:posOffset>6584315</wp:posOffset>
            </wp:positionV>
            <wp:extent cx="1306195" cy="1306195"/>
            <wp:effectExtent l="0" t="0" r="8255" b="8255"/>
            <wp:wrapNone/>
            <wp:docPr id="15" name="Afbeelding 15">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fbeelding 15">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06195" cy="1306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D20DB">
        <w:rPr>
          <w:rFonts w:eastAsia="Times New Roman"/>
          <w:noProof/>
          <w:lang w:val="en-GB" w:eastAsia="en-GB"/>
        </w:rPr>
        <w:drawing>
          <wp:anchor distT="0" distB="0" distL="114300" distR="114300" simplePos="0" relativeHeight="251642880" behindDoc="1" locked="0" layoutInCell="1" allowOverlap="1" wp14:anchorId="2F009AF4" wp14:editId="6D7764F8">
            <wp:simplePos x="0" y="0"/>
            <wp:positionH relativeFrom="column">
              <wp:posOffset>3769995</wp:posOffset>
            </wp:positionH>
            <wp:positionV relativeFrom="paragraph">
              <wp:posOffset>6884035</wp:posOffset>
            </wp:positionV>
            <wp:extent cx="964565" cy="807720"/>
            <wp:effectExtent l="0" t="0" r="6985" b="0"/>
            <wp:wrapNone/>
            <wp:docPr id="14" name="Afbeelding 14">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fbeelding 14">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64565" cy="807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D20DB">
        <w:rPr>
          <w:rFonts w:eastAsia="Times New Roman"/>
          <w:noProof/>
          <w:lang w:val="en-GB" w:eastAsia="en-GB"/>
        </w:rPr>
        <w:drawing>
          <wp:anchor distT="0" distB="0" distL="114300" distR="114300" simplePos="0" relativeHeight="251613184" behindDoc="1" locked="0" layoutInCell="1" allowOverlap="1" wp14:anchorId="56E2AFE7" wp14:editId="3855D91A">
            <wp:simplePos x="0" y="0"/>
            <wp:positionH relativeFrom="margin">
              <wp:posOffset>1073785</wp:posOffset>
            </wp:positionH>
            <wp:positionV relativeFrom="paragraph">
              <wp:posOffset>7197090</wp:posOffset>
            </wp:positionV>
            <wp:extent cx="981710" cy="393700"/>
            <wp:effectExtent l="0" t="0" r="8890" b="6350"/>
            <wp:wrapNone/>
            <wp:docPr id="13" name="Afbeelding 13">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fbeelding 13">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81710" cy="393700"/>
                    </a:xfrm>
                    <a:prstGeom prst="rect">
                      <a:avLst/>
                    </a:prstGeom>
                    <a:noFill/>
                    <a:ln>
                      <a:noFill/>
                    </a:ln>
                  </pic:spPr>
                </pic:pic>
              </a:graphicData>
            </a:graphic>
            <wp14:sizeRelH relativeFrom="page">
              <wp14:pctWidth>0</wp14:pctWidth>
            </wp14:sizeRelH>
            <wp14:sizeRelV relativeFrom="page">
              <wp14:pctHeight>0</wp14:pctHeight>
            </wp14:sizeRelV>
          </wp:anchor>
        </w:drawing>
      </w:r>
      <w:r w:rsidR="00874DCC" w:rsidRPr="00330275">
        <w:rPr>
          <w:color w:val="7F60A6"/>
          <w:sz w:val="24"/>
          <w:szCs w:val="24"/>
        </w:rPr>
        <w:t>October 2019</w:t>
      </w:r>
      <w:r w:rsidR="002F212D" w:rsidRPr="00BD46A4">
        <w:rPr>
          <w:noProof/>
          <w:sz w:val="28"/>
          <w:szCs w:val="28"/>
          <w:lang w:val="en-GB" w:eastAsia="en-GB"/>
        </w:rPr>
        <w:drawing>
          <wp:anchor distT="0" distB="0" distL="114300" distR="114300" simplePos="0" relativeHeight="251582464" behindDoc="1" locked="0" layoutInCell="1" allowOverlap="1" wp14:anchorId="51527E1D" wp14:editId="369ED733">
            <wp:simplePos x="0" y="0"/>
            <wp:positionH relativeFrom="margin">
              <wp:align>center</wp:align>
            </wp:positionH>
            <wp:positionV relativeFrom="paragraph">
              <wp:posOffset>708092</wp:posOffset>
            </wp:positionV>
            <wp:extent cx="3838575" cy="2714005"/>
            <wp:effectExtent l="0" t="0" r="0" b="0"/>
            <wp:wrapNone/>
            <wp:docPr id="3" name="Afbeelding 3">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38575" cy="2714005"/>
                    </a:xfrm>
                    <a:prstGeom prst="rect">
                      <a:avLst/>
                    </a:prstGeom>
                    <a:noFill/>
                    <a:ln>
                      <a:noFill/>
                    </a:ln>
                  </pic:spPr>
                </pic:pic>
              </a:graphicData>
            </a:graphic>
          </wp:anchor>
        </w:drawing>
      </w:r>
      <w:r w:rsidR="002F212D" w:rsidRPr="00BD46A4">
        <w:rPr>
          <w:noProof/>
          <w:sz w:val="28"/>
          <w:szCs w:val="28"/>
          <w:lang w:val="en-GB" w:eastAsia="en-GB"/>
        </w:rPr>
        <w:drawing>
          <wp:anchor distT="0" distB="0" distL="114300" distR="114300" simplePos="0" relativeHeight="251583488" behindDoc="1" locked="0" layoutInCell="1" allowOverlap="1" wp14:anchorId="58689222" wp14:editId="06B28331">
            <wp:simplePos x="0" y="0"/>
            <wp:positionH relativeFrom="margin">
              <wp:align>center</wp:align>
            </wp:positionH>
            <wp:positionV relativeFrom="paragraph">
              <wp:posOffset>3526255</wp:posOffset>
            </wp:positionV>
            <wp:extent cx="3825979" cy="2705100"/>
            <wp:effectExtent l="0" t="0" r="3175" b="0"/>
            <wp:wrapNone/>
            <wp:docPr id="2" name="Afbeelding 2">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25979" cy="2705100"/>
                    </a:xfrm>
                    <a:prstGeom prst="rect">
                      <a:avLst/>
                    </a:prstGeom>
                    <a:noFill/>
                    <a:ln>
                      <a:noFill/>
                    </a:ln>
                  </pic:spPr>
                </pic:pic>
              </a:graphicData>
            </a:graphic>
          </wp:anchor>
        </w:drawing>
      </w:r>
      <w:r w:rsidR="002F212D" w:rsidRPr="00330275">
        <w:rPr>
          <w:color w:val="7F60A6"/>
          <w:sz w:val="24"/>
          <w:szCs w:val="24"/>
        </w:rPr>
        <w:br w:type="page"/>
      </w:r>
    </w:p>
    <w:p w14:paraId="45FB0818" w14:textId="31C14C53" w:rsidR="00F128B6" w:rsidRPr="00BD46A4" w:rsidRDefault="00077C99" w:rsidP="004B22AD">
      <w:pPr>
        <w:pStyle w:val="Heading1"/>
        <w:rPr>
          <w:lang w:val="en-US"/>
        </w:rPr>
      </w:pPr>
      <w:r w:rsidRPr="00BD46A4">
        <w:rPr>
          <w:lang w:val="en-US"/>
        </w:rPr>
        <w:lastRenderedPageBreak/>
        <w:t>Contents</w:t>
      </w:r>
    </w:p>
    <w:p w14:paraId="0958AFE7" w14:textId="7E114E05" w:rsidR="00077C99" w:rsidRDefault="00077C99">
      <w:pPr>
        <w:pStyle w:val="TOC1"/>
        <w:tabs>
          <w:tab w:val="right" w:pos="9062"/>
        </w:tabs>
        <w:rPr>
          <w:rFonts w:eastAsiaTheme="minorEastAsia" w:cstheme="minorBidi"/>
          <w:b w:val="0"/>
          <w:bCs w:val="0"/>
          <w:caps w:val="0"/>
          <w:noProof/>
          <w:sz w:val="22"/>
          <w:szCs w:val="22"/>
          <w:lang w:eastAsia="nl-NL"/>
        </w:rPr>
      </w:pPr>
      <w:r>
        <w:rPr>
          <w:b w:val="0"/>
        </w:rPr>
        <w:fldChar w:fldCharType="begin"/>
      </w:r>
      <w:r>
        <w:rPr>
          <w:b w:val="0"/>
        </w:rPr>
        <w:instrText xml:space="preserve"> TOC \o "1-2" \h \z \u </w:instrText>
      </w:r>
      <w:r>
        <w:rPr>
          <w:b w:val="0"/>
        </w:rPr>
        <w:fldChar w:fldCharType="separate"/>
      </w:r>
      <w:hyperlink w:anchor="_Toc95131229" w:history="1">
        <w:r w:rsidRPr="005E7738">
          <w:rPr>
            <w:rStyle w:val="Hyperlink"/>
            <w:noProof/>
          </w:rPr>
          <w:t>1.</w:t>
        </w:r>
        <w:r>
          <w:rPr>
            <w:rFonts w:eastAsiaTheme="minorEastAsia" w:cstheme="minorBidi"/>
            <w:b w:val="0"/>
            <w:bCs w:val="0"/>
            <w:caps w:val="0"/>
            <w:noProof/>
            <w:sz w:val="22"/>
            <w:szCs w:val="22"/>
            <w:lang w:eastAsia="nl-NL"/>
          </w:rPr>
          <w:tab/>
        </w:r>
        <w:r w:rsidRPr="005E7738">
          <w:rPr>
            <w:rStyle w:val="Hyperlink"/>
            <w:noProof/>
          </w:rPr>
          <w:t>Introduction</w:t>
        </w:r>
        <w:r>
          <w:rPr>
            <w:noProof/>
            <w:webHidden/>
          </w:rPr>
          <w:tab/>
        </w:r>
        <w:r>
          <w:rPr>
            <w:noProof/>
            <w:webHidden/>
          </w:rPr>
          <w:fldChar w:fldCharType="begin"/>
        </w:r>
        <w:r>
          <w:rPr>
            <w:noProof/>
            <w:webHidden/>
          </w:rPr>
          <w:instrText xml:space="preserve"> PAGEREF _Toc95131229 \h </w:instrText>
        </w:r>
        <w:r>
          <w:rPr>
            <w:noProof/>
            <w:webHidden/>
          </w:rPr>
        </w:r>
        <w:r>
          <w:rPr>
            <w:noProof/>
            <w:webHidden/>
          </w:rPr>
          <w:fldChar w:fldCharType="separate"/>
        </w:r>
        <w:r w:rsidR="003A58B0">
          <w:rPr>
            <w:noProof/>
            <w:webHidden/>
          </w:rPr>
          <w:t>3</w:t>
        </w:r>
        <w:r>
          <w:rPr>
            <w:noProof/>
            <w:webHidden/>
          </w:rPr>
          <w:fldChar w:fldCharType="end"/>
        </w:r>
      </w:hyperlink>
    </w:p>
    <w:p w14:paraId="2A60F927" w14:textId="6B1DAD91" w:rsidR="00077C99" w:rsidRDefault="0000213F">
      <w:pPr>
        <w:pStyle w:val="TOC2"/>
        <w:tabs>
          <w:tab w:val="right" w:pos="9062"/>
        </w:tabs>
        <w:rPr>
          <w:rFonts w:eastAsiaTheme="minorEastAsia" w:cstheme="minorBidi"/>
          <w:smallCaps w:val="0"/>
          <w:noProof/>
          <w:sz w:val="22"/>
          <w:szCs w:val="22"/>
          <w:lang w:eastAsia="nl-NL"/>
        </w:rPr>
      </w:pPr>
      <w:hyperlink w:anchor="_Toc95131230" w:history="1">
        <w:r w:rsidR="00077C99" w:rsidRPr="005E7738">
          <w:rPr>
            <w:rStyle w:val="Hyperlink"/>
            <w:noProof/>
            <w:lang w:val="en-US"/>
          </w:rPr>
          <w:t>1.1 Purpose</w:t>
        </w:r>
        <w:r w:rsidR="00077C99">
          <w:rPr>
            <w:noProof/>
            <w:webHidden/>
          </w:rPr>
          <w:tab/>
        </w:r>
        <w:r w:rsidR="00077C99">
          <w:rPr>
            <w:noProof/>
            <w:webHidden/>
          </w:rPr>
          <w:fldChar w:fldCharType="begin"/>
        </w:r>
        <w:r w:rsidR="00077C99">
          <w:rPr>
            <w:noProof/>
            <w:webHidden/>
          </w:rPr>
          <w:instrText xml:space="preserve"> PAGEREF _Toc95131230 \h </w:instrText>
        </w:r>
        <w:r w:rsidR="00077C99">
          <w:rPr>
            <w:noProof/>
            <w:webHidden/>
          </w:rPr>
        </w:r>
        <w:r w:rsidR="00077C99">
          <w:rPr>
            <w:noProof/>
            <w:webHidden/>
          </w:rPr>
          <w:fldChar w:fldCharType="separate"/>
        </w:r>
        <w:r w:rsidR="003A58B0">
          <w:rPr>
            <w:noProof/>
            <w:webHidden/>
          </w:rPr>
          <w:t>3</w:t>
        </w:r>
        <w:r w:rsidR="00077C99">
          <w:rPr>
            <w:noProof/>
            <w:webHidden/>
          </w:rPr>
          <w:fldChar w:fldCharType="end"/>
        </w:r>
      </w:hyperlink>
    </w:p>
    <w:p w14:paraId="6543048A" w14:textId="2F382C7E" w:rsidR="00077C99" w:rsidRDefault="0000213F">
      <w:pPr>
        <w:pStyle w:val="TOC2"/>
        <w:tabs>
          <w:tab w:val="right" w:pos="9062"/>
        </w:tabs>
        <w:rPr>
          <w:rFonts w:eastAsiaTheme="minorEastAsia" w:cstheme="minorBidi"/>
          <w:smallCaps w:val="0"/>
          <w:noProof/>
          <w:sz w:val="22"/>
          <w:szCs w:val="22"/>
          <w:lang w:eastAsia="nl-NL"/>
        </w:rPr>
      </w:pPr>
      <w:hyperlink w:anchor="_Toc95131231" w:history="1">
        <w:r w:rsidR="00077C99" w:rsidRPr="005E7738">
          <w:rPr>
            <w:rStyle w:val="Hyperlink"/>
            <w:noProof/>
            <w:lang w:val="en-US"/>
          </w:rPr>
          <w:t>1.2 Structure</w:t>
        </w:r>
        <w:r w:rsidR="00077C99">
          <w:rPr>
            <w:noProof/>
            <w:webHidden/>
          </w:rPr>
          <w:tab/>
        </w:r>
        <w:r w:rsidR="00077C99">
          <w:rPr>
            <w:noProof/>
            <w:webHidden/>
          </w:rPr>
          <w:fldChar w:fldCharType="begin"/>
        </w:r>
        <w:r w:rsidR="00077C99">
          <w:rPr>
            <w:noProof/>
            <w:webHidden/>
          </w:rPr>
          <w:instrText xml:space="preserve"> PAGEREF _Toc95131231 \h </w:instrText>
        </w:r>
        <w:r w:rsidR="00077C99">
          <w:rPr>
            <w:noProof/>
            <w:webHidden/>
          </w:rPr>
        </w:r>
        <w:r w:rsidR="00077C99">
          <w:rPr>
            <w:noProof/>
            <w:webHidden/>
          </w:rPr>
          <w:fldChar w:fldCharType="separate"/>
        </w:r>
        <w:r w:rsidR="003A58B0">
          <w:rPr>
            <w:noProof/>
            <w:webHidden/>
          </w:rPr>
          <w:t>3</w:t>
        </w:r>
        <w:r w:rsidR="00077C99">
          <w:rPr>
            <w:noProof/>
            <w:webHidden/>
          </w:rPr>
          <w:fldChar w:fldCharType="end"/>
        </w:r>
      </w:hyperlink>
    </w:p>
    <w:p w14:paraId="571204E3" w14:textId="0B1AD2AD" w:rsidR="00077C99" w:rsidRDefault="0000213F">
      <w:pPr>
        <w:pStyle w:val="TOC1"/>
        <w:tabs>
          <w:tab w:val="right" w:pos="9062"/>
        </w:tabs>
        <w:rPr>
          <w:rFonts w:eastAsiaTheme="minorEastAsia" w:cstheme="minorBidi"/>
          <w:b w:val="0"/>
          <w:bCs w:val="0"/>
          <w:caps w:val="0"/>
          <w:noProof/>
          <w:sz w:val="22"/>
          <w:szCs w:val="22"/>
          <w:lang w:eastAsia="nl-NL"/>
        </w:rPr>
      </w:pPr>
      <w:hyperlink w:anchor="_Toc95131232" w:history="1">
        <w:r w:rsidR="00077C99" w:rsidRPr="005E7738">
          <w:rPr>
            <w:rStyle w:val="Hyperlink"/>
            <w:noProof/>
          </w:rPr>
          <w:t>2.</w:t>
        </w:r>
        <w:r w:rsidR="00077C99">
          <w:rPr>
            <w:rFonts w:eastAsiaTheme="minorEastAsia" w:cstheme="minorBidi"/>
            <w:b w:val="0"/>
            <w:bCs w:val="0"/>
            <w:caps w:val="0"/>
            <w:noProof/>
            <w:sz w:val="22"/>
            <w:szCs w:val="22"/>
            <w:lang w:eastAsia="nl-NL"/>
          </w:rPr>
          <w:tab/>
        </w:r>
        <w:r w:rsidR="00077C99" w:rsidRPr="005E7738">
          <w:rPr>
            <w:rStyle w:val="Hyperlink"/>
            <w:noProof/>
          </w:rPr>
          <w:t>The respondents</w:t>
        </w:r>
        <w:r w:rsidR="00077C99">
          <w:rPr>
            <w:noProof/>
            <w:webHidden/>
          </w:rPr>
          <w:tab/>
        </w:r>
        <w:r w:rsidR="00077C99">
          <w:rPr>
            <w:noProof/>
            <w:webHidden/>
          </w:rPr>
          <w:fldChar w:fldCharType="begin"/>
        </w:r>
        <w:r w:rsidR="00077C99">
          <w:rPr>
            <w:noProof/>
            <w:webHidden/>
          </w:rPr>
          <w:instrText xml:space="preserve"> PAGEREF _Toc95131232 \h </w:instrText>
        </w:r>
        <w:r w:rsidR="00077C99">
          <w:rPr>
            <w:noProof/>
            <w:webHidden/>
          </w:rPr>
        </w:r>
        <w:r w:rsidR="00077C99">
          <w:rPr>
            <w:noProof/>
            <w:webHidden/>
          </w:rPr>
          <w:fldChar w:fldCharType="separate"/>
        </w:r>
        <w:r w:rsidR="003A58B0">
          <w:rPr>
            <w:noProof/>
            <w:webHidden/>
          </w:rPr>
          <w:t>4</w:t>
        </w:r>
        <w:r w:rsidR="00077C99">
          <w:rPr>
            <w:noProof/>
            <w:webHidden/>
          </w:rPr>
          <w:fldChar w:fldCharType="end"/>
        </w:r>
      </w:hyperlink>
    </w:p>
    <w:p w14:paraId="695261BD" w14:textId="67B7FB49" w:rsidR="00077C99" w:rsidRDefault="0000213F">
      <w:pPr>
        <w:pStyle w:val="TOC1"/>
        <w:tabs>
          <w:tab w:val="right" w:pos="9062"/>
        </w:tabs>
        <w:rPr>
          <w:rFonts w:eastAsiaTheme="minorEastAsia" w:cstheme="minorBidi"/>
          <w:b w:val="0"/>
          <w:bCs w:val="0"/>
          <w:caps w:val="0"/>
          <w:noProof/>
          <w:sz w:val="22"/>
          <w:szCs w:val="22"/>
          <w:lang w:eastAsia="nl-NL"/>
        </w:rPr>
      </w:pPr>
      <w:hyperlink w:anchor="_Toc95131233" w:history="1">
        <w:r w:rsidR="00077C99" w:rsidRPr="005E7738">
          <w:rPr>
            <w:rStyle w:val="Hyperlink"/>
            <w:noProof/>
          </w:rPr>
          <w:t>3.</w:t>
        </w:r>
        <w:r w:rsidR="00077C99">
          <w:rPr>
            <w:rFonts w:eastAsiaTheme="minorEastAsia" w:cstheme="minorBidi"/>
            <w:b w:val="0"/>
            <w:bCs w:val="0"/>
            <w:caps w:val="0"/>
            <w:noProof/>
            <w:sz w:val="22"/>
            <w:szCs w:val="22"/>
            <w:lang w:eastAsia="nl-NL"/>
          </w:rPr>
          <w:tab/>
        </w:r>
        <w:r w:rsidR="00077C99" w:rsidRPr="005E7738">
          <w:rPr>
            <w:rStyle w:val="Hyperlink"/>
            <w:noProof/>
          </w:rPr>
          <w:t>Most important themes</w:t>
        </w:r>
        <w:r w:rsidR="00077C99">
          <w:rPr>
            <w:noProof/>
            <w:webHidden/>
          </w:rPr>
          <w:tab/>
        </w:r>
        <w:r w:rsidR="00077C99">
          <w:rPr>
            <w:noProof/>
            <w:webHidden/>
          </w:rPr>
          <w:fldChar w:fldCharType="begin"/>
        </w:r>
        <w:r w:rsidR="00077C99">
          <w:rPr>
            <w:noProof/>
            <w:webHidden/>
          </w:rPr>
          <w:instrText xml:space="preserve"> PAGEREF _Toc95131233 \h </w:instrText>
        </w:r>
        <w:r w:rsidR="00077C99">
          <w:rPr>
            <w:noProof/>
            <w:webHidden/>
          </w:rPr>
        </w:r>
        <w:r w:rsidR="00077C99">
          <w:rPr>
            <w:noProof/>
            <w:webHidden/>
          </w:rPr>
          <w:fldChar w:fldCharType="separate"/>
        </w:r>
        <w:r w:rsidR="003A58B0">
          <w:rPr>
            <w:noProof/>
            <w:webHidden/>
          </w:rPr>
          <w:t>5</w:t>
        </w:r>
        <w:r w:rsidR="00077C99">
          <w:rPr>
            <w:noProof/>
            <w:webHidden/>
          </w:rPr>
          <w:fldChar w:fldCharType="end"/>
        </w:r>
      </w:hyperlink>
    </w:p>
    <w:p w14:paraId="187C715F" w14:textId="08A8549C" w:rsidR="00077C99" w:rsidRDefault="0000213F">
      <w:pPr>
        <w:pStyle w:val="TOC1"/>
        <w:tabs>
          <w:tab w:val="right" w:pos="9062"/>
        </w:tabs>
        <w:rPr>
          <w:rFonts w:eastAsiaTheme="minorEastAsia" w:cstheme="minorBidi"/>
          <w:b w:val="0"/>
          <w:bCs w:val="0"/>
          <w:caps w:val="0"/>
          <w:noProof/>
          <w:sz w:val="22"/>
          <w:szCs w:val="22"/>
          <w:lang w:eastAsia="nl-NL"/>
        </w:rPr>
      </w:pPr>
      <w:hyperlink w:anchor="_Toc95131234" w:history="1">
        <w:r w:rsidR="00077C99" w:rsidRPr="005E7738">
          <w:rPr>
            <w:rStyle w:val="Hyperlink"/>
            <w:noProof/>
            <w:lang w:val="en-US"/>
          </w:rPr>
          <w:t>4.</w:t>
        </w:r>
        <w:r w:rsidR="00077C99">
          <w:rPr>
            <w:rFonts w:eastAsiaTheme="minorEastAsia" w:cstheme="minorBidi"/>
            <w:b w:val="0"/>
            <w:bCs w:val="0"/>
            <w:caps w:val="0"/>
            <w:noProof/>
            <w:sz w:val="22"/>
            <w:szCs w:val="22"/>
            <w:lang w:eastAsia="nl-NL"/>
          </w:rPr>
          <w:tab/>
        </w:r>
        <w:r w:rsidR="00077C99" w:rsidRPr="005E7738">
          <w:rPr>
            <w:rStyle w:val="Hyperlink"/>
            <w:noProof/>
            <w:lang w:val="en-US"/>
          </w:rPr>
          <w:t>Was a topic missing from the list of topics?</w:t>
        </w:r>
        <w:r w:rsidR="00077C99">
          <w:rPr>
            <w:noProof/>
            <w:webHidden/>
          </w:rPr>
          <w:tab/>
        </w:r>
        <w:r w:rsidR="00077C99">
          <w:rPr>
            <w:noProof/>
            <w:webHidden/>
          </w:rPr>
          <w:fldChar w:fldCharType="begin"/>
        </w:r>
        <w:r w:rsidR="00077C99">
          <w:rPr>
            <w:noProof/>
            <w:webHidden/>
          </w:rPr>
          <w:instrText xml:space="preserve"> PAGEREF _Toc95131234 \h </w:instrText>
        </w:r>
        <w:r w:rsidR="00077C99">
          <w:rPr>
            <w:noProof/>
            <w:webHidden/>
          </w:rPr>
        </w:r>
        <w:r w:rsidR="00077C99">
          <w:rPr>
            <w:noProof/>
            <w:webHidden/>
          </w:rPr>
          <w:fldChar w:fldCharType="separate"/>
        </w:r>
        <w:r w:rsidR="003A58B0">
          <w:rPr>
            <w:noProof/>
            <w:webHidden/>
          </w:rPr>
          <w:t>6</w:t>
        </w:r>
        <w:r w:rsidR="00077C99">
          <w:rPr>
            <w:noProof/>
            <w:webHidden/>
          </w:rPr>
          <w:fldChar w:fldCharType="end"/>
        </w:r>
      </w:hyperlink>
    </w:p>
    <w:p w14:paraId="7915F797" w14:textId="0DE117AC" w:rsidR="00077C99" w:rsidRDefault="0000213F">
      <w:pPr>
        <w:pStyle w:val="TOC1"/>
        <w:tabs>
          <w:tab w:val="right" w:pos="9062"/>
        </w:tabs>
        <w:rPr>
          <w:rFonts w:eastAsiaTheme="minorEastAsia" w:cstheme="minorBidi"/>
          <w:b w:val="0"/>
          <w:bCs w:val="0"/>
          <w:caps w:val="0"/>
          <w:noProof/>
          <w:sz w:val="22"/>
          <w:szCs w:val="22"/>
          <w:lang w:eastAsia="nl-NL"/>
        </w:rPr>
      </w:pPr>
      <w:hyperlink w:anchor="_Toc95131235" w:history="1">
        <w:r w:rsidR="00077C99" w:rsidRPr="005E7738">
          <w:rPr>
            <w:rStyle w:val="Hyperlink"/>
            <w:noProof/>
            <w:lang w:val="en-US"/>
          </w:rPr>
          <w:t>5.</w:t>
        </w:r>
        <w:r w:rsidR="00077C99">
          <w:rPr>
            <w:rFonts w:eastAsiaTheme="minorEastAsia" w:cstheme="minorBidi"/>
            <w:b w:val="0"/>
            <w:bCs w:val="0"/>
            <w:caps w:val="0"/>
            <w:noProof/>
            <w:sz w:val="22"/>
            <w:szCs w:val="22"/>
            <w:lang w:eastAsia="nl-NL"/>
          </w:rPr>
          <w:tab/>
        </w:r>
        <w:r w:rsidR="00077C99" w:rsidRPr="005E7738">
          <w:rPr>
            <w:rStyle w:val="Hyperlink"/>
            <w:noProof/>
            <w:lang w:val="en-US"/>
          </w:rPr>
          <w:t>What should government do to remove barriers?</w:t>
        </w:r>
        <w:r w:rsidR="00077C99">
          <w:rPr>
            <w:noProof/>
            <w:webHidden/>
          </w:rPr>
          <w:tab/>
        </w:r>
        <w:r w:rsidR="00077C99">
          <w:rPr>
            <w:noProof/>
            <w:webHidden/>
          </w:rPr>
          <w:fldChar w:fldCharType="begin"/>
        </w:r>
        <w:r w:rsidR="00077C99">
          <w:rPr>
            <w:noProof/>
            <w:webHidden/>
          </w:rPr>
          <w:instrText xml:space="preserve"> PAGEREF _Toc95131235 \h </w:instrText>
        </w:r>
        <w:r w:rsidR="00077C99">
          <w:rPr>
            <w:noProof/>
            <w:webHidden/>
          </w:rPr>
        </w:r>
        <w:r w:rsidR="00077C99">
          <w:rPr>
            <w:noProof/>
            <w:webHidden/>
          </w:rPr>
          <w:fldChar w:fldCharType="separate"/>
        </w:r>
        <w:r w:rsidR="003A58B0">
          <w:rPr>
            <w:noProof/>
            <w:webHidden/>
          </w:rPr>
          <w:t>7</w:t>
        </w:r>
        <w:r w:rsidR="00077C99">
          <w:rPr>
            <w:noProof/>
            <w:webHidden/>
          </w:rPr>
          <w:fldChar w:fldCharType="end"/>
        </w:r>
      </w:hyperlink>
    </w:p>
    <w:p w14:paraId="5AC850E4" w14:textId="6D2D9823" w:rsidR="00077C99" w:rsidRDefault="0000213F">
      <w:pPr>
        <w:pStyle w:val="TOC2"/>
        <w:tabs>
          <w:tab w:val="right" w:pos="9062"/>
        </w:tabs>
        <w:rPr>
          <w:rFonts w:eastAsiaTheme="minorEastAsia" w:cstheme="minorBidi"/>
          <w:smallCaps w:val="0"/>
          <w:noProof/>
          <w:sz w:val="22"/>
          <w:szCs w:val="22"/>
          <w:lang w:eastAsia="nl-NL"/>
        </w:rPr>
      </w:pPr>
      <w:hyperlink w:anchor="_Toc95131236" w:history="1">
        <w:r w:rsidR="00077C99" w:rsidRPr="005E7738">
          <w:rPr>
            <w:rStyle w:val="Hyperlink"/>
            <w:noProof/>
            <w:lang w:val="en-US"/>
          </w:rPr>
          <w:t>5.1 The importance of listening</w:t>
        </w:r>
        <w:r w:rsidR="00077C99">
          <w:rPr>
            <w:noProof/>
            <w:webHidden/>
          </w:rPr>
          <w:tab/>
        </w:r>
        <w:r w:rsidR="00077C99">
          <w:rPr>
            <w:noProof/>
            <w:webHidden/>
          </w:rPr>
          <w:fldChar w:fldCharType="begin"/>
        </w:r>
        <w:r w:rsidR="00077C99">
          <w:rPr>
            <w:noProof/>
            <w:webHidden/>
          </w:rPr>
          <w:instrText xml:space="preserve"> PAGEREF _Toc95131236 \h </w:instrText>
        </w:r>
        <w:r w:rsidR="00077C99">
          <w:rPr>
            <w:noProof/>
            <w:webHidden/>
          </w:rPr>
        </w:r>
        <w:r w:rsidR="00077C99">
          <w:rPr>
            <w:noProof/>
            <w:webHidden/>
          </w:rPr>
          <w:fldChar w:fldCharType="separate"/>
        </w:r>
        <w:r w:rsidR="003A58B0">
          <w:rPr>
            <w:noProof/>
            <w:webHidden/>
          </w:rPr>
          <w:t>7</w:t>
        </w:r>
        <w:r w:rsidR="00077C99">
          <w:rPr>
            <w:noProof/>
            <w:webHidden/>
          </w:rPr>
          <w:fldChar w:fldCharType="end"/>
        </w:r>
      </w:hyperlink>
    </w:p>
    <w:p w14:paraId="51D4308A" w14:textId="6DFDBEA7" w:rsidR="00077C99" w:rsidRDefault="0000213F">
      <w:pPr>
        <w:pStyle w:val="TOC2"/>
        <w:tabs>
          <w:tab w:val="right" w:pos="9062"/>
        </w:tabs>
        <w:rPr>
          <w:rFonts w:eastAsiaTheme="minorEastAsia" w:cstheme="minorBidi"/>
          <w:smallCaps w:val="0"/>
          <w:noProof/>
          <w:sz w:val="22"/>
          <w:szCs w:val="22"/>
          <w:lang w:eastAsia="nl-NL"/>
        </w:rPr>
      </w:pPr>
      <w:hyperlink w:anchor="_Toc95131237" w:history="1">
        <w:r w:rsidR="00077C99" w:rsidRPr="005E7738">
          <w:rPr>
            <w:rStyle w:val="Hyperlink"/>
            <w:noProof/>
            <w:lang w:val="en-US"/>
          </w:rPr>
          <w:t>5.2 Making and enforcing rules</w:t>
        </w:r>
        <w:r w:rsidR="00077C99">
          <w:rPr>
            <w:noProof/>
            <w:webHidden/>
          </w:rPr>
          <w:tab/>
        </w:r>
        <w:r w:rsidR="00077C99">
          <w:rPr>
            <w:noProof/>
            <w:webHidden/>
          </w:rPr>
          <w:fldChar w:fldCharType="begin"/>
        </w:r>
        <w:r w:rsidR="00077C99">
          <w:rPr>
            <w:noProof/>
            <w:webHidden/>
          </w:rPr>
          <w:instrText xml:space="preserve"> PAGEREF _Toc95131237 \h </w:instrText>
        </w:r>
        <w:r w:rsidR="00077C99">
          <w:rPr>
            <w:noProof/>
            <w:webHidden/>
          </w:rPr>
        </w:r>
        <w:r w:rsidR="00077C99">
          <w:rPr>
            <w:noProof/>
            <w:webHidden/>
          </w:rPr>
          <w:fldChar w:fldCharType="separate"/>
        </w:r>
        <w:r w:rsidR="003A58B0">
          <w:rPr>
            <w:noProof/>
            <w:webHidden/>
          </w:rPr>
          <w:t>8</w:t>
        </w:r>
        <w:r w:rsidR="00077C99">
          <w:rPr>
            <w:noProof/>
            <w:webHidden/>
          </w:rPr>
          <w:fldChar w:fldCharType="end"/>
        </w:r>
      </w:hyperlink>
    </w:p>
    <w:p w14:paraId="545705AF" w14:textId="0EC78B2E" w:rsidR="00077C99" w:rsidRDefault="0000213F">
      <w:pPr>
        <w:pStyle w:val="TOC2"/>
        <w:tabs>
          <w:tab w:val="right" w:pos="9062"/>
        </w:tabs>
        <w:rPr>
          <w:rFonts w:eastAsiaTheme="minorEastAsia" w:cstheme="minorBidi"/>
          <w:smallCaps w:val="0"/>
          <w:noProof/>
          <w:sz w:val="22"/>
          <w:szCs w:val="22"/>
          <w:lang w:eastAsia="nl-NL"/>
        </w:rPr>
      </w:pPr>
      <w:hyperlink w:anchor="_Toc95131238" w:history="1">
        <w:r w:rsidR="00077C99" w:rsidRPr="005E7738">
          <w:rPr>
            <w:rStyle w:val="Hyperlink"/>
            <w:noProof/>
            <w:lang w:val="en-US"/>
          </w:rPr>
          <w:t>5.3 Improvement of legal protection</w:t>
        </w:r>
        <w:r w:rsidR="00077C99">
          <w:rPr>
            <w:noProof/>
            <w:webHidden/>
          </w:rPr>
          <w:tab/>
        </w:r>
        <w:r w:rsidR="00077C99">
          <w:rPr>
            <w:noProof/>
            <w:webHidden/>
          </w:rPr>
          <w:fldChar w:fldCharType="begin"/>
        </w:r>
        <w:r w:rsidR="00077C99">
          <w:rPr>
            <w:noProof/>
            <w:webHidden/>
          </w:rPr>
          <w:instrText xml:space="preserve"> PAGEREF _Toc95131238 \h </w:instrText>
        </w:r>
        <w:r w:rsidR="00077C99">
          <w:rPr>
            <w:noProof/>
            <w:webHidden/>
          </w:rPr>
        </w:r>
        <w:r w:rsidR="00077C99">
          <w:rPr>
            <w:noProof/>
            <w:webHidden/>
          </w:rPr>
          <w:fldChar w:fldCharType="separate"/>
        </w:r>
        <w:r w:rsidR="003A58B0">
          <w:rPr>
            <w:noProof/>
            <w:webHidden/>
          </w:rPr>
          <w:t>10</w:t>
        </w:r>
        <w:r w:rsidR="00077C99">
          <w:rPr>
            <w:noProof/>
            <w:webHidden/>
          </w:rPr>
          <w:fldChar w:fldCharType="end"/>
        </w:r>
      </w:hyperlink>
    </w:p>
    <w:p w14:paraId="2981E577" w14:textId="7D0FE6F5" w:rsidR="00077C99" w:rsidRDefault="0000213F">
      <w:pPr>
        <w:pStyle w:val="TOC2"/>
        <w:tabs>
          <w:tab w:val="right" w:pos="9062"/>
        </w:tabs>
        <w:rPr>
          <w:rFonts w:eastAsiaTheme="minorEastAsia" w:cstheme="minorBidi"/>
          <w:smallCaps w:val="0"/>
          <w:noProof/>
          <w:sz w:val="22"/>
          <w:szCs w:val="22"/>
          <w:lang w:eastAsia="nl-NL"/>
        </w:rPr>
      </w:pPr>
      <w:hyperlink w:anchor="_Toc95131239" w:history="1">
        <w:r w:rsidR="00077C99" w:rsidRPr="005E7738">
          <w:rPr>
            <w:rStyle w:val="Hyperlink"/>
            <w:noProof/>
            <w:lang w:val="en-US"/>
          </w:rPr>
          <w:t>5.4 Work on awareness-raising</w:t>
        </w:r>
        <w:r w:rsidR="00077C99">
          <w:rPr>
            <w:noProof/>
            <w:webHidden/>
          </w:rPr>
          <w:tab/>
        </w:r>
        <w:r w:rsidR="00077C99">
          <w:rPr>
            <w:noProof/>
            <w:webHidden/>
          </w:rPr>
          <w:fldChar w:fldCharType="begin"/>
        </w:r>
        <w:r w:rsidR="00077C99">
          <w:rPr>
            <w:noProof/>
            <w:webHidden/>
          </w:rPr>
          <w:instrText xml:space="preserve"> PAGEREF _Toc95131239 \h </w:instrText>
        </w:r>
        <w:r w:rsidR="00077C99">
          <w:rPr>
            <w:noProof/>
            <w:webHidden/>
          </w:rPr>
        </w:r>
        <w:r w:rsidR="00077C99">
          <w:rPr>
            <w:noProof/>
            <w:webHidden/>
          </w:rPr>
          <w:fldChar w:fldCharType="separate"/>
        </w:r>
        <w:r w:rsidR="003A58B0">
          <w:rPr>
            <w:noProof/>
            <w:webHidden/>
          </w:rPr>
          <w:t>10</w:t>
        </w:r>
        <w:r w:rsidR="00077C99">
          <w:rPr>
            <w:noProof/>
            <w:webHidden/>
          </w:rPr>
          <w:fldChar w:fldCharType="end"/>
        </w:r>
      </w:hyperlink>
    </w:p>
    <w:p w14:paraId="774CC65E" w14:textId="643643D5" w:rsidR="00077C99" w:rsidRDefault="0000213F">
      <w:pPr>
        <w:pStyle w:val="TOC2"/>
        <w:tabs>
          <w:tab w:val="right" w:pos="9062"/>
        </w:tabs>
        <w:rPr>
          <w:rFonts w:eastAsiaTheme="minorEastAsia" w:cstheme="minorBidi"/>
          <w:smallCaps w:val="0"/>
          <w:noProof/>
          <w:sz w:val="22"/>
          <w:szCs w:val="22"/>
          <w:lang w:eastAsia="nl-NL"/>
        </w:rPr>
      </w:pPr>
      <w:hyperlink w:anchor="_Toc95131240" w:history="1">
        <w:r w:rsidR="00077C99" w:rsidRPr="005E7738">
          <w:rPr>
            <w:rStyle w:val="Hyperlink"/>
            <w:noProof/>
            <w:lang w:val="en-US"/>
          </w:rPr>
          <w:t>5.5 More respectful treatment</w:t>
        </w:r>
        <w:r w:rsidR="00077C99">
          <w:rPr>
            <w:noProof/>
            <w:webHidden/>
          </w:rPr>
          <w:tab/>
        </w:r>
        <w:r w:rsidR="00077C99">
          <w:rPr>
            <w:noProof/>
            <w:webHidden/>
          </w:rPr>
          <w:fldChar w:fldCharType="begin"/>
        </w:r>
        <w:r w:rsidR="00077C99">
          <w:rPr>
            <w:noProof/>
            <w:webHidden/>
          </w:rPr>
          <w:instrText xml:space="preserve"> PAGEREF _Toc95131240 \h </w:instrText>
        </w:r>
        <w:r w:rsidR="00077C99">
          <w:rPr>
            <w:noProof/>
            <w:webHidden/>
          </w:rPr>
        </w:r>
        <w:r w:rsidR="00077C99">
          <w:rPr>
            <w:noProof/>
            <w:webHidden/>
          </w:rPr>
          <w:fldChar w:fldCharType="separate"/>
        </w:r>
        <w:r w:rsidR="003A58B0">
          <w:rPr>
            <w:noProof/>
            <w:webHidden/>
          </w:rPr>
          <w:t>11</w:t>
        </w:r>
        <w:r w:rsidR="00077C99">
          <w:rPr>
            <w:noProof/>
            <w:webHidden/>
          </w:rPr>
          <w:fldChar w:fldCharType="end"/>
        </w:r>
      </w:hyperlink>
    </w:p>
    <w:p w14:paraId="5762F092" w14:textId="5BD074B2" w:rsidR="00077C99" w:rsidRDefault="0000213F">
      <w:pPr>
        <w:pStyle w:val="TOC2"/>
        <w:tabs>
          <w:tab w:val="right" w:pos="9062"/>
        </w:tabs>
        <w:rPr>
          <w:rFonts w:eastAsiaTheme="minorEastAsia" w:cstheme="minorBidi"/>
          <w:smallCaps w:val="0"/>
          <w:noProof/>
          <w:sz w:val="22"/>
          <w:szCs w:val="22"/>
          <w:lang w:eastAsia="nl-NL"/>
        </w:rPr>
      </w:pPr>
      <w:hyperlink w:anchor="_Toc95131241" w:history="1">
        <w:r w:rsidR="00077C99" w:rsidRPr="005E7738">
          <w:rPr>
            <w:rStyle w:val="Hyperlink"/>
            <w:noProof/>
            <w:lang w:val="en-US"/>
          </w:rPr>
          <w:t>5.6 More monitoring and guidance for  implementation of the Convention  by municipal government</w:t>
        </w:r>
        <w:r w:rsidR="00077C99">
          <w:rPr>
            <w:noProof/>
            <w:webHidden/>
          </w:rPr>
          <w:tab/>
        </w:r>
        <w:r w:rsidR="00077C99">
          <w:rPr>
            <w:noProof/>
            <w:webHidden/>
          </w:rPr>
          <w:fldChar w:fldCharType="begin"/>
        </w:r>
        <w:r w:rsidR="00077C99">
          <w:rPr>
            <w:noProof/>
            <w:webHidden/>
          </w:rPr>
          <w:instrText xml:space="preserve"> PAGEREF _Toc95131241 \h </w:instrText>
        </w:r>
        <w:r w:rsidR="00077C99">
          <w:rPr>
            <w:noProof/>
            <w:webHidden/>
          </w:rPr>
        </w:r>
        <w:r w:rsidR="00077C99">
          <w:rPr>
            <w:noProof/>
            <w:webHidden/>
          </w:rPr>
          <w:fldChar w:fldCharType="separate"/>
        </w:r>
        <w:r w:rsidR="003A58B0">
          <w:rPr>
            <w:noProof/>
            <w:webHidden/>
          </w:rPr>
          <w:t>12</w:t>
        </w:r>
        <w:r w:rsidR="00077C99">
          <w:rPr>
            <w:noProof/>
            <w:webHidden/>
          </w:rPr>
          <w:fldChar w:fldCharType="end"/>
        </w:r>
      </w:hyperlink>
    </w:p>
    <w:p w14:paraId="09B3E496" w14:textId="5E3ECD94" w:rsidR="00077C99" w:rsidRDefault="0000213F">
      <w:pPr>
        <w:pStyle w:val="TOC2"/>
        <w:tabs>
          <w:tab w:val="right" w:pos="9062"/>
        </w:tabs>
        <w:rPr>
          <w:rFonts w:eastAsiaTheme="minorEastAsia" w:cstheme="minorBidi"/>
          <w:smallCaps w:val="0"/>
          <w:noProof/>
          <w:sz w:val="22"/>
          <w:szCs w:val="22"/>
          <w:lang w:eastAsia="nl-NL"/>
        </w:rPr>
      </w:pPr>
      <w:hyperlink w:anchor="_Toc95131242" w:history="1">
        <w:r w:rsidR="00077C99" w:rsidRPr="005E7738">
          <w:rPr>
            <w:rStyle w:val="Hyperlink"/>
            <w:noProof/>
            <w:lang w:val="en-US"/>
          </w:rPr>
          <w:t>5.7 More individualized support and use of personal care budgets (pgb)</w:t>
        </w:r>
        <w:r w:rsidR="00077C99">
          <w:rPr>
            <w:noProof/>
            <w:webHidden/>
          </w:rPr>
          <w:tab/>
        </w:r>
        <w:r w:rsidR="00077C99">
          <w:rPr>
            <w:noProof/>
            <w:webHidden/>
          </w:rPr>
          <w:fldChar w:fldCharType="begin"/>
        </w:r>
        <w:r w:rsidR="00077C99">
          <w:rPr>
            <w:noProof/>
            <w:webHidden/>
          </w:rPr>
          <w:instrText xml:space="preserve"> PAGEREF _Toc95131242 \h </w:instrText>
        </w:r>
        <w:r w:rsidR="00077C99">
          <w:rPr>
            <w:noProof/>
            <w:webHidden/>
          </w:rPr>
        </w:r>
        <w:r w:rsidR="00077C99">
          <w:rPr>
            <w:noProof/>
            <w:webHidden/>
          </w:rPr>
          <w:fldChar w:fldCharType="separate"/>
        </w:r>
        <w:r w:rsidR="003A58B0">
          <w:rPr>
            <w:noProof/>
            <w:webHidden/>
          </w:rPr>
          <w:t>12</w:t>
        </w:r>
        <w:r w:rsidR="00077C99">
          <w:rPr>
            <w:noProof/>
            <w:webHidden/>
          </w:rPr>
          <w:fldChar w:fldCharType="end"/>
        </w:r>
      </w:hyperlink>
    </w:p>
    <w:p w14:paraId="55551646" w14:textId="7A952035" w:rsidR="00077C99" w:rsidRDefault="0000213F">
      <w:pPr>
        <w:pStyle w:val="TOC2"/>
        <w:tabs>
          <w:tab w:val="right" w:pos="9062"/>
        </w:tabs>
        <w:rPr>
          <w:rFonts w:eastAsiaTheme="minorEastAsia" w:cstheme="minorBidi"/>
          <w:smallCaps w:val="0"/>
          <w:noProof/>
          <w:sz w:val="22"/>
          <w:szCs w:val="22"/>
          <w:lang w:eastAsia="nl-NL"/>
        </w:rPr>
      </w:pPr>
      <w:hyperlink w:anchor="_Toc95131243" w:history="1">
        <w:r w:rsidR="00077C99" w:rsidRPr="005E7738">
          <w:rPr>
            <w:rStyle w:val="Hyperlink"/>
            <w:noProof/>
            <w:lang w:val="en-US"/>
          </w:rPr>
          <w:t>5.8 Less bureaucracy</w:t>
        </w:r>
        <w:r w:rsidR="00077C99">
          <w:rPr>
            <w:noProof/>
            <w:webHidden/>
          </w:rPr>
          <w:tab/>
        </w:r>
        <w:r w:rsidR="00077C99">
          <w:rPr>
            <w:noProof/>
            <w:webHidden/>
          </w:rPr>
          <w:fldChar w:fldCharType="begin"/>
        </w:r>
        <w:r w:rsidR="00077C99">
          <w:rPr>
            <w:noProof/>
            <w:webHidden/>
          </w:rPr>
          <w:instrText xml:space="preserve"> PAGEREF _Toc95131243 \h </w:instrText>
        </w:r>
        <w:r w:rsidR="00077C99">
          <w:rPr>
            <w:noProof/>
            <w:webHidden/>
          </w:rPr>
        </w:r>
        <w:r w:rsidR="00077C99">
          <w:rPr>
            <w:noProof/>
            <w:webHidden/>
          </w:rPr>
          <w:fldChar w:fldCharType="separate"/>
        </w:r>
        <w:r w:rsidR="003A58B0">
          <w:rPr>
            <w:noProof/>
            <w:webHidden/>
          </w:rPr>
          <w:t>13</w:t>
        </w:r>
        <w:r w:rsidR="00077C99">
          <w:rPr>
            <w:noProof/>
            <w:webHidden/>
          </w:rPr>
          <w:fldChar w:fldCharType="end"/>
        </w:r>
      </w:hyperlink>
    </w:p>
    <w:p w14:paraId="3C4455B8" w14:textId="466F5914" w:rsidR="00077C99" w:rsidRDefault="0000213F">
      <w:pPr>
        <w:pStyle w:val="TOC2"/>
        <w:tabs>
          <w:tab w:val="right" w:pos="9062"/>
        </w:tabs>
        <w:rPr>
          <w:rFonts w:eastAsiaTheme="minorEastAsia" w:cstheme="minorBidi"/>
          <w:smallCaps w:val="0"/>
          <w:noProof/>
          <w:sz w:val="22"/>
          <w:szCs w:val="22"/>
          <w:lang w:eastAsia="nl-NL"/>
        </w:rPr>
      </w:pPr>
      <w:hyperlink w:anchor="_Toc95131244" w:history="1">
        <w:r w:rsidR="00077C99" w:rsidRPr="005E7738">
          <w:rPr>
            <w:rStyle w:val="Hyperlink"/>
            <w:noProof/>
            <w:lang w:val="en-US"/>
          </w:rPr>
          <w:t>5.9 Guarantee access to (inclusive) education</w:t>
        </w:r>
        <w:r w:rsidR="00077C99">
          <w:rPr>
            <w:noProof/>
            <w:webHidden/>
          </w:rPr>
          <w:tab/>
        </w:r>
        <w:r w:rsidR="00077C99">
          <w:rPr>
            <w:noProof/>
            <w:webHidden/>
          </w:rPr>
          <w:fldChar w:fldCharType="begin"/>
        </w:r>
        <w:r w:rsidR="00077C99">
          <w:rPr>
            <w:noProof/>
            <w:webHidden/>
          </w:rPr>
          <w:instrText xml:space="preserve"> PAGEREF _Toc95131244 \h </w:instrText>
        </w:r>
        <w:r w:rsidR="00077C99">
          <w:rPr>
            <w:noProof/>
            <w:webHidden/>
          </w:rPr>
        </w:r>
        <w:r w:rsidR="00077C99">
          <w:rPr>
            <w:noProof/>
            <w:webHidden/>
          </w:rPr>
          <w:fldChar w:fldCharType="separate"/>
        </w:r>
        <w:r w:rsidR="003A58B0">
          <w:rPr>
            <w:noProof/>
            <w:webHidden/>
          </w:rPr>
          <w:t>13</w:t>
        </w:r>
        <w:r w:rsidR="00077C99">
          <w:rPr>
            <w:noProof/>
            <w:webHidden/>
          </w:rPr>
          <w:fldChar w:fldCharType="end"/>
        </w:r>
      </w:hyperlink>
    </w:p>
    <w:p w14:paraId="249948F7" w14:textId="34C5A0FD" w:rsidR="00077C99" w:rsidRDefault="0000213F">
      <w:pPr>
        <w:pStyle w:val="TOC2"/>
        <w:tabs>
          <w:tab w:val="right" w:pos="9062"/>
        </w:tabs>
        <w:rPr>
          <w:rFonts w:eastAsiaTheme="minorEastAsia" w:cstheme="minorBidi"/>
          <w:smallCaps w:val="0"/>
          <w:noProof/>
          <w:sz w:val="22"/>
          <w:szCs w:val="22"/>
          <w:lang w:eastAsia="nl-NL"/>
        </w:rPr>
      </w:pPr>
      <w:hyperlink w:anchor="_Toc95131245" w:history="1">
        <w:r w:rsidR="00077C99" w:rsidRPr="005E7738">
          <w:rPr>
            <w:rStyle w:val="Hyperlink"/>
            <w:noProof/>
            <w:lang w:val="en-US"/>
          </w:rPr>
          <w:t>5.10 Strengthen the position on the labor market</w:t>
        </w:r>
        <w:r w:rsidR="00077C99">
          <w:rPr>
            <w:noProof/>
            <w:webHidden/>
          </w:rPr>
          <w:tab/>
        </w:r>
        <w:r w:rsidR="00077C99">
          <w:rPr>
            <w:noProof/>
            <w:webHidden/>
          </w:rPr>
          <w:fldChar w:fldCharType="begin"/>
        </w:r>
        <w:r w:rsidR="00077C99">
          <w:rPr>
            <w:noProof/>
            <w:webHidden/>
          </w:rPr>
          <w:instrText xml:space="preserve"> PAGEREF _Toc95131245 \h </w:instrText>
        </w:r>
        <w:r w:rsidR="00077C99">
          <w:rPr>
            <w:noProof/>
            <w:webHidden/>
          </w:rPr>
        </w:r>
        <w:r w:rsidR="00077C99">
          <w:rPr>
            <w:noProof/>
            <w:webHidden/>
          </w:rPr>
          <w:fldChar w:fldCharType="separate"/>
        </w:r>
        <w:r w:rsidR="003A58B0">
          <w:rPr>
            <w:noProof/>
            <w:webHidden/>
          </w:rPr>
          <w:t>14</w:t>
        </w:r>
        <w:r w:rsidR="00077C99">
          <w:rPr>
            <w:noProof/>
            <w:webHidden/>
          </w:rPr>
          <w:fldChar w:fldCharType="end"/>
        </w:r>
      </w:hyperlink>
    </w:p>
    <w:p w14:paraId="2790EC65" w14:textId="39B20720" w:rsidR="00077C99" w:rsidRDefault="0000213F">
      <w:pPr>
        <w:pStyle w:val="TOC2"/>
        <w:tabs>
          <w:tab w:val="right" w:pos="9062"/>
        </w:tabs>
        <w:rPr>
          <w:rFonts w:eastAsiaTheme="minorEastAsia" w:cstheme="minorBidi"/>
          <w:smallCaps w:val="0"/>
          <w:noProof/>
          <w:sz w:val="22"/>
          <w:szCs w:val="22"/>
          <w:lang w:eastAsia="nl-NL"/>
        </w:rPr>
      </w:pPr>
      <w:hyperlink w:anchor="_Toc95131246" w:history="1">
        <w:r w:rsidR="00077C99" w:rsidRPr="005E7738">
          <w:rPr>
            <w:rStyle w:val="Hyperlink"/>
            <w:noProof/>
            <w:lang w:val="en-US"/>
          </w:rPr>
          <w:t>5.11 Facilitate community living</w:t>
        </w:r>
        <w:r w:rsidR="00077C99">
          <w:rPr>
            <w:noProof/>
            <w:webHidden/>
          </w:rPr>
          <w:tab/>
        </w:r>
        <w:r w:rsidR="00077C99">
          <w:rPr>
            <w:noProof/>
            <w:webHidden/>
          </w:rPr>
          <w:fldChar w:fldCharType="begin"/>
        </w:r>
        <w:r w:rsidR="00077C99">
          <w:rPr>
            <w:noProof/>
            <w:webHidden/>
          </w:rPr>
          <w:instrText xml:space="preserve"> PAGEREF _Toc95131246 \h </w:instrText>
        </w:r>
        <w:r w:rsidR="00077C99">
          <w:rPr>
            <w:noProof/>
            <w:webHidden/>
          </w:rPr>
        </w:r>
        <w:r w:rsidR="00077C99">
          <w:rPr>
            <w:noProof/>
            <w:webHidden/>
          </w:rPr>
          <w:fldChar w:fldCharType="separate"/>
        </w:r>
        <w:r w:rsidR="003A58B0">
          <w:rPr>
            <w:noProof/>
            <w:webHidden/>
          </w:rPr>
          <w:t>15</w:t>
        </w:r>
        <w:r w:rsidR="00077C99">
          <w:rPr>
            <w:noProof/>
            <w:webHidden/>
          </w:rPr>
          <w:fldChar w:fldCharType="end"/>
        </w:r>
      </w:hyperlink>
    </w:p>
    <w:p w14:paraId="7DC9AF29" w14:textId="0120D7A0" w:rsidR="00077C99" w:rsidRDefault="0000213F">
      <w:pPr>
        <w:pStyle w:val="TOC2"/>
        <w:tabs>
          <w:tab w:val="right" w:pos="9062"/>
        </w:tabs>
        <w:rPr>
          <w:rFonts w:eastAsiaTheme="minorEastAsia" w:cstheme="minorBidi"/>
          <w:smallCaps w:val="0"/>
          <w:noProof/>
          <w:sz w:val="22"/>
          <w:szCs w:val="22"/>
          <w:lang w:eastAsia="nl-NL"/>
        </w:rPr>
      </w:pPr>
      <w:hyperlink w:anchor="_Toc95131247" w:history="1">
        <w:r w:rsidR="00077C99" w:rsidRPr="005E7738">
          <w:rPr>
            <w:rStyle w:val="Hyperlink"/>
            <w:noProof/>
            <w:lang w:val="en-US"/>
          </w:rPr>
          <w:t>5.12 Improve mobility</w:t>
        </w:r>
        <w:r w:rsidR="00077C99">
          <w:rPr>
            <w:noProof/>
            <w:webHidden/>
          </w:rPr>
          <w:tab/>
        </w:r>
        <w:r w:rsidR="00077C99">
          <w:rPr>
            <w:noProof/>
            <w:webHidden/>
          </w:rPr>
          <w:fldChar w:fldCharType="begin"/>
        </w:r>
        <w:r w:rsidR="00077C99">
          <w:rPr>
            <w:noProof/>
            <w:webHidden/>
          </w:rPr>
          <w:instrText xml:space="preserve"> PAGEREF _Toc95131247 \h </w:instrText>
        </w:r>
        <w:r w:rsidR="00077C99">
          <w:rPr>
            <w:noProof/>
            <w:webHidden/>
          </w:rPr>
        </w:r>
        <w:r w:rsidR="00077C99">
          <w:rPr>
            <w:noProof/>
            <w:webHidden/>
          </w:rPr>
          <w:fldChar w:fldCharType="separate"/>
        </w:r>
        <w:r w:rsidR="003A58B0">
          <w:rPr>
            <w:noProof/>
            <w:webHidden/>
          </w:rPr>
          <w:t>16</w:t>
        </w:r>
        <w:r w:rsidR="00077C99">
          <w:rPr>
            <w:noProof/>
            <w:webHidden/>
          </w:rPr>
          <w:fldChar w:fldCharType="end"/>
        </w:r>
      </w:hyperlink>
    </w:p>
    <w:p w14:paraId="3D51BB3F" w14:textId="749FC27E" w:rsidR="00077C99" w:rsidRDefault="0000213F">
      <w:pPr>
        <w:pStyle w:val="TOC2"/>
        <w:tabs>
          <w:tab w:val="right" w:pos="9062"/>
        </w:tabs>
        <w:rPr>
          <w:rFonts w:eastAsiaTheme="minorEastAsia" w:cstheme="minorBidi"/>
          <w:smallCaps w:val="0"/>
          <w:noProof/>
          <w:sz w:val="22"/>
          <w:szCs w:val="22"/>
          <w:lang w:eastAsia="nl-NL"/>
        </w:rPr>
      </w:pPr>
      <w:hyperlink w:anchor="_Toc95131248" w:history="1">
        <w:r w:rsidR="00077C99" w:rsidRPr="005E7738">
          <w:rPr>
            <w:rStyle w:val="Hyperlink"/>
            <w:noProof/>
            <w:lang w:val="en-US"/>
          </w:rPr>
          <w:t>5.13 Poverty prevention</w:t>
        </w:r>
        <w:r w:rsidR="00077C99">
          <w:rPr>
            <w:noProof/>
            <w:webHidden/>
          </w:rPr>
          <w:tab/>
        </w:r>
        <w:r w:rsidR="00077C99">
          <w:rPr>
            <w:noProof/>
            <w:webHidden/>
          </w:rPr>
          <w:fldChar w:fldCharType="begin"/>
        </w:r>
        <w:r w:rsidR="00077C99">
          <w:rPr>
            <w:noProof/>
            <w:webHidden/>
          </w:rPr>
          <w:instrText xml:space="preserve"> PAGEREF _Toc95131248 \h </w:instrText>
        </w:r>
        <w:r w:rsidR="00077C99">
          <w:rPr>
            <w:noProof/>
            <w:webHidden/>
          </w:rPr>
        </w:r>
        <w:r w:rsidR="00077C99">
          <w:rPr>
            <w:noProof/>
            <w:webHidden/>
          </w:rPr>
          <w:fldChar w:fldCharType="separate"/>
        </w:r>
        <w:r w:rsidR="003A58B0">
          <w:rPr>
            <w:noProof/>
            <w:webHidden/>
          </w:rPr>
          <w:t>17</w:t>
        </w:r>
        <w:r w:rsidR="00077C99">
          <w:rPr>
            <w:noProof/>
            <w:webHidden/>
          </w:rPr>
          <w:fldChar w:fldCharType="end"/>
        </w:r>
      </w:hyperlink>
    </w:p>
    <w:p w14:paraId="5F99E3D1" w14:textId="03892367" w:rsidR="00077C99" w:rsidRDefault="00077C99">
      <w:pPr>
        <w:rPr>
          <w:b/>
        </w:rPr>
      </w:pPr>
      <w:r>
        <w:rPr>
          <w:b/>
        </w:rPr>
        <w:fldChar w:fldCharType="end"/>
      </w:r>
    </w:p>
    <w:p w14:paraId="049F31CB" w14:textId="77777777" w:rsidR="00FF6079" w:rsidRDefault="00FF6079">
      <w:pPr>
        <w:spacing w:line="240" w:lineRule="auto"/>
        <w:rPr>
          <w:rFonts w:asciiTheme="majorHAnsi" w:eastAsiaTheme="majorEastAsia" w:hAnsiTheme="majorHAnsi" w:cstheme="majorBidi"/>
          <w:color w:val="365F91" w:themeColor="accent1" w:themeShade="BF"/>
          <w:sz w:val="32"/>
          <w:szCs w:val="32"/>
        </w:rPr>
      </w:pPr>
      <w:r>
        <w:br w:type="page"/>
      </w:r>
    </w:p>
    <w:p w14:paraId="5099004A" w14:textId="1A9AD1F4" w:rsidR="0052640D" w:rsidRPr="00A519D9" w:rsidRDefault="0067BEC4" w:rsidP="00454CE1">
      <w:pPr>
        <w:pStyle w:val="Heading1"/>
        <w:numPr>
          <w:ilvl w:val="0"/>
          <w:numId w:val="16"/>
        </w:numPr>
      </w:pPr>
      <w:bookmarkStart w:id="1" w:name="_Toc95131229"/>
      <w:r>
        <w:t>Introduction</w:t>
      </w:r>
      <w:bookmarkEnd w:id="1"/>
    </w:p>
    <w:p w14:paraId="62486C05" w14:textId="0DC1132C" w:rsidR="00D701ED" w:rsidRPr="004847FC" w:rsidRDefault="58625FF9" w:rsidP="1C0C2E14">
      <w:pPr>
        <w:rPr>
          <w:lang w:val="en-US"/>
        </w:rPr>
      </w:pPr>
      <w:r w:rsidRPr="004847FC">
        <w:rPr>
          <w:lang w:val="en-US"/>
        </w:rPr>
        <w:t xml:space="preserve">The CRPD took effect in the Netherlands in July 2016. The Alliance for Implementation of the Treaty (Alliantie voor het </w:t>
      </w:r>
      <w:r w:rsidR="004847FC">
        <w:rPr>
          <w:lang w:val="en-US"/>
        </w:rPr>
        <w:t>VN-verdrag)</w:t>
      </w:r>
      <w:r w:rsidR="00FE2649">
        <w:rPr>
          <w:lang w:val="en-US"/>
        </w:rPr>
        <w:t>,</w:t>
      </w:r>
      <w:r w:rsidR="004847FC">
        <w:rPr>
          <w:lang w:val="en-US"/>
        </w:rPr>
        <w:t xml:space="preserve"> consisting of DPOs </w:t>
      </w:r>
      <w:r w:rsidRPr="004847FC">
        <w:rPr>
          <w:lang w:val="en-US"/>
        </w:rPr>
        <w:t>Ieder(in), Mind, Per Saldo, LFB and</w:t>
      </w:r>
      <w:r w:rsidR="004847FC">
        <w:rPr>
          <w:lang w:val="en-US"/>
        </w:rPr>
        <w:t xml:space="preserve"> Coalitie voor Inclusie,</w:t>
      </w:r>
      <w:r w:rsidRPr="004847FC">
        <w:rPr>
          <w:lang w:val="en-US"/>
        </w:rPr>
        <w:t xml:space="preserve"> has taken on the job of preparing an alternative report on the state of implementation of the Convention in the Netherlands. This report is also called a </w:t>
      </w:r>
      <w:r w:rsidR="00E76A60">
        <w:rPr>
          <w:lang w:val="en-US"/>
        </w:rPr>
        <w:t>‘</w:t>
      </w:r>
      <w:r w:rsidRPr="004847FC">
        <w:rPr>
          <w:lang w:val="en-US"/>
        </w:rPr>
        <w:t>shadow</w:t>
      </w:r>
      <w:r w:rsidR="00E76A60">
        <w:rPr>
          <w:lang w:val="en-US"/>
        </w:rPr>
        <w:t>’</w:t>
      </w:r>
      <w:r w:rsidRPr="004847FC">
        <w:rPr>
          <w:lang w:val="en-US"/>
        </w:rPr>
        <w:t xml:space="preserve"> report and is intended for the CRPD Committee in Geneva. This Committee monitors compliance with the implementation of the Convention. The Dutch government submitted its initial report in 2018, two years after ratification</w:t>
      </w:r>
      <w:r w:rsidR="00FE2649">
        <w:rPr>
          <w:lang w:val="en-US"/>
        </w:rPr>
        <w:t>,</w:t>
      </w:r>
      <w:r w:rsidRPr="004847FC">
        <w:rPr>
          <w:lang w:val="en-US"/>
        </w:rPr>
        <w:t xml:space="preserve"> as required by the Convention. </w:t>
      </w:r>
    </w:p>
    <w:p w14:paraId="4B99056E" w14:textId="55852C25" w:rsidR="006064A9" w:rsidRPr="004847FC" w:rsidRDefault="00E76A60" w:rsidP="00D701ED">
      <w:pPr>
        <w:rPr>
          <w:lang w:val="en-US"/>
        </w:rPr>
      </w:pPr>
      <w:r>
        <w:rPr>
          <w:lang w:val="en-US"/>
        </w:rPr>
        <w:t>It</w:t>
      </w:r>
      <w:r w:rsidR="1C0C2E14" w:rsidRPr="004847FC">
        <w:rPr>
          <w:lang w:val="en-US"/>
        </w:rPr>
        <w:t xml:space="preserve"> is important for the shadow report that disabled persons themselves share their experiences and opinions with the writ</w:t>
      </w:r>
      <w:r w:rsidR="00FE2649">
        <w:rPr>
          <w:lang w:val="en-US"/>
        </w:rPr>
        <w:t>ers of the report. This</w:t>
      </w:r>
      <w:r>
        <w:rPr>
          <w:lang w:val="en-US"/>
        </w:rPr>
        <w:t xml:space="preserve"> is why </w:t>
      </w:r>
      <w:r w:rsidR="1C0C2E14" w:rsidRPr="004847FC">
        <w:rPr>
          <w:lang w:val="en-US"/>
        </w:rPr>
        <w:t xml:space="preserve">the members of the Alliantie organizations are being invited to contribute in a variety of ways to the shadow report. This </w:t>
      </w:r>
      <w:r w:rsidRPr="004847FC">
        <w:rPr>
          <w:lang w:val="en-US"/>
        </w:rPr>
        <w:t>questionnaire</w:t>
      </w:r>
      <w:r w:rsidR="1C0C2E14" w:rsidRPr="004847FC">
        <w:rPr>
          <w:lang w:val="en-US"/>
        </w:rPr>
        <w:t xml:space="preserve"> is one of the ways people can contribute to the report.   </w:t>
      </w:r>
    </w:p>
    <w:p w14:paraId="1DD40A03" w14:textId="7756F961" w:rsidR="00F93E73" w:rsidRPr="004847FC" w:rsidRDefault="1AB4D9BA" w:rsidP="0031044F">
      <w:pPr>
        <w:pStyle w:val="Heading2"/>
        <w:rPr>
          <w:lang w:val="en-US"/>
        </w:rPr>
      </w:pPr>
      <w:bookmarkStart w:id="2" w:name="_Toc95131230"/>
      <w:r w:rsidRPr="1AB4D9BA">
        <w:rPr>
          <w:lang w:val="en-US"/>
        </w:rPr>
        <w:t>1.1 Purpose</w:t>
      </w:r>
      <w:bookmarkEnd w:id="2"/>
      <w:r w:rsidRPr="1AB4D9BA">
        <w:rPr>
          <w:lang w:val="en-US"/>
        </w:rPr>
        <w:t xml:space="preserve"> </w:t>
      </w:r>
    </w:p>
    <w:p w14:paraId="5A66FF2A" w14:textId="7B74F664" w:rsidR="00062980" w:rsidRPr="004847FC" w:rsidRDefault="02E71CEC" w:rsidP="00D701ED">
      <w:pPr>
        <w:rPr>
          <w:lang w:val="en-US"/>
        </w:rPr>
      </w:pPr>
      <w:r w:rsidRPr="004847FC">
        <w:rPr>
          <w:lang w:val="en-US"/>
        </w:rPr>
        <w:t>The purpose of this report is to present the results of the questionnaire which consisted of questions concerning the following:</w:t>
      </w:r>
    </w:p>
    <w:p w14:paraId="67C4E120" w14:textId="6E691875" w:rsidR="005B2041" w:rsidRPr="004847FC" w:rsidRDefault="02E71CEC" w:rsidP="00A34FC5">
      <w:pPr>
        <w:pStyle w:val="ListParagraph"/>
        <w:numPr>
          <w:ilvl w:val="0"/>
          <w:numId w:val="15"/>
        </w:numPr>
        <w:rPr>
          <w:lang w:val="en-US"/>
        </w:rPr>
      </w:pPr>
      <w:r w:rsidRPr="004847FC">
        <w:rPr>
          <w:lang w:val="en-US"/>
        </w:rPr>
        <w:t xml:space="preserve">The background of the participants; </w:t>
      </w:r>
    </w:p>
    <w:p w14:paraId="472EB9A2" w14:textId="2F0407E0" w:rsidR="005B2041" w:rsidRPr="004847FC" w:rsidRDefault="02E71CEC" w:rsidP="00A34FC5">
      <w:pPr>
        <w:pStyle w:val="ListParagraph"/>
        <w:numPr>
          <w:ilvl w:val="0"/>
          <w:numId w:val="15"/>
        </w:numPr>
        <w:rPr>
          <w:lang w:val="en-US"/>
        </w:rPr>
      </w:pPr>
      <w:r w:rsidRPr="004847FC">
        <w:rPr>
          <w:lang w:val="en-US"/>
        </w:rPr>
        <w:t>The most important topics (selected from a list) for the shadow report;</w:t>
      </w:r>
    </w:p>
    <w:p w14:paraId="04ED28A6" w14:textId="15B71BD1" w:rsidR="00A72AA6" w:rsidRPr="00E76A60" w:rsidRDefault="00E76A60" w:rsidP="00A34FC5">
      <w:pPr>
        <w:pStyle w:val="ListParagraph"/>
        <w:numPr>
          <w:ilvl w:val="0"/>
          <w:numId w:val="15"/>
        </w:numPr>
        <w:rPr>
          <w:lang w:val="en-US"/>
        </w:rPr>
      </w:pPr>
      <w:r w:rsidRPr="00E76A60">
        <w:rPr>
          <w:lang w:val="en-US"/>
        </w:rPr>
        <w:t>Topics that are missing from the list</w:t>
      </w:r>
      <w:r w:rsidR="02E71CEC" w:rsidRPr="00E76A60">
        <w:rPr>
          <w:lang w:val="en-US"/>
        </w:rPr>
        <w:t xml:space="preserve">; </w:t>
      </w:r>
    </w:p>
    <w:p w14:paraId="3CF545A4" w14:textId="437447C8" w:rsidR="00F250A0" w:rsidRPr="004847FC" w:rsidRDefault="02E71CEC" w:rsidP="02E71CEC">
      <w:pPr>
        <w:pStyle w:val="ListParagraph"/>
        <w:numPr>
          <w:ilvl w:val="0"/>
          <w:numId w:val="15"/>
        </w:numPr>
        <w:rPr>
          <w:lang w:val="en-US"/>
        </w:rPr>
      </w:pPr>
      <w:r w:rsidRPr="004847FC">
        <w:rPr>
          <w:lang w:val="en-US"/>
        </w:rPr>
        <w:t>What the government (national</w:t>
      </w:r>
      <w:r w:rsidR="00E76A60">
        <w:rPr>
          <w:lang w:val="en-US"/>
        </w:rPr>
        <w:t>, municipal or provincial) can</w:t>
      </w:r>
      <w:r w:rsidRPr="004847FC">
        <w:rPr>
          <w:lang w:val="en-US"/>
        </w:rPr>
        <w:t xml:space="preserve"> do to remove barriers. </w:t>
      </w:r>
    </w:p>
    <w:p w14:paraId="1299C43A" w14:textId="71ACC68C" w:rsidR="00F250A0" w:rsidRPr="004847FC" w:rsidRDefault="02E71CEC" w:rsidP="02E71CEC">
      <w:pPr>
        <w:rPr>
          <w:lang w:val="en-US"/>
        </w:rPr>
      </w:pPr>
      <w:r w:rsidRPr="004847FC">
        <w:rPr>
          <w:lang w:val="en-US"/>
        </w:rPr>
        <w:t xml:space="preserve">The first issues were </w:t>
      </w:r>
      <w:r w:rsidR="00E76A60" w:rsidRPr="004847FC">
        <w:rPr>
          <w:lang w:val="en-US"/>
        </w:rPr>
        <w:t>addressed</w:t>
      </w:r>
      <w:r w:rsidRPr="004847FC">
        <w:rPr>
          <w:lang w:val="en-US"/>
        </w:rPr>
        <w:t xml:space="preserve"> with closed questions and the latter with open questions.</w:t>
      </w:r>
    </w:p>
    <w:p w14:paraId="77D21D3E" w14:textId="2190A2E9" w:rsidR="00F93E73" w:rsidRPr="004847FC" w:rsidRDefault="1AB4D9BA" w:rsidP="0031044F">
      <w:pPr>
        <w:pStyle w:val="Heading2"/>
        <w:rPr>
          <w:lang w:val="en-US"/>
        </w:rPr>
      </w:pPr>
      <w:bookmarkStart w:id="3" w:name="_Toc95131231"/>
      <w:r w:rsidRPr="1AB4D9BA">
        <w:rPr>
          <w:lang w:val="en-US"/>
        </w:rPr>
        <w:t>1.2 Structure</w:t>
      </w:r>
      <w:bookmarkEnd w:id="3"/>
    </w:p>
    <w:p w14:paraId="3461D779" w14:textId="4698290D" w:rsidR="00B719AF" w:rsidRPr="00E76A60" w:rsidRDefault="58625FF9" w:rsidP="00D701ED">
      <w:pPr>
        <w:rPr>
          <w:lang w:val="en-US"/>
        </w:rPr>
      </w:pPr>
      <w:r w:rsidRPr="004847FC">
        <w:rPr>
          <w:lang w:val="en-US"/>
        </w:rPr>
        <w:t>A total of 623 people completed the q</w:t>
      </w:r>
      <w:r w:rsidR="00E76A60">
        <w:rPr>
          <w:lang w:val="en-US"/>
        </w:rPr>
        <w:t>uestionnaire prepared by Ieder(i</w:t>
      </w:r>
      <w:r w:rsidRPr="004847FC">
        <w:rPr>
          <w:lang w:val="en-US"/>
        </w:rPr>
        <w:t xml:space="preserve">n). The results are described in four chapters, each chapter </w:t>
      </w:r>
      <w:r w:rsidR="00E76A60" w:rsidRPr="004847FC">
        <w:rPr>
          <w:lang w:val="en-US"/>
        </w:rPr>
        <w:t>focusing</w:t>
      </w:r>
      <w:r w:rsidRPr="004847FC">
        <w:rPr>
          <w:lang w:val="en-US"/>
        </w:rPr>
        <w:t xml:space="preserve"> on</w:t>
      </w:r>
      <w:r w:rsidR="00FE2649">
        <w:rPr>
          <w:lang w:val="en-US"/>
        </w:rPr>
        <w:t xml:space="preserve"> the answers to one of the question</w:t>
      </w:r>
      <w:r w:rsidRPr="004847FC">
        <w:rPr>
          <w:lang w:val="en-US"/>
        </w:rPr>
        <w:t xml:space="preserve">s. </w:t>
      </w:r>
      <w:r w:rsidR="00E76A60">
        <w:rPr>
          <w:lang w:val="en-US"/>
        </w:rPr>
        <w:t xml:space="preserve">Many </w:t>
      </w:r>
      <w:r w:rsidR="00FE2649">
        <w:rPr>
          <w:lang w:val="en-US"/>
        </w:rPr>
        <w:t>people gave extensive answers to</w:t>
      </w:r>
      <w:r w:rsidR="00E76A60">
        <w:rPr>
          <w:lang w:val="en-US"/>
        </w:rPr>
        <w:t xml:space="preserve"> t</w:t>
      </w:r>
      <w:r w:rsidR="00FE2649">
        <w:rPr>
          <w:lang w:val="en-US"/>
        </w:rPr>
        <w:t>he fourth question</w:t>
      </w:r>
      <w:r w:rsidRPr="004847FC">
        <w:rPr>
          <w:lang w:val="en-US"/>
        </w:rPr>
        <w:t xml:space="preserve"> (what the government should do). </w:t>
      </w:r>
      <w:r w:rsidRPr="00E76A60">
        <w:rPr>
          <w:lang w:val="en-US"/>
        </w:rPr>
        <w:t xml:space="preserve">That is why Chapter 5 is by far the longest. </w:t>
      </w:r>
    </w:p>
    <w:p w14:paraId="0FB78278" w14:textId="7F88A3E1" w:rsidR="00B23959" w:rsidRPr="00E76A60" w:rsidRDefault="00B23959" w:rsidP="00B23959">
      <w:pPr>
        <w:spacing w:line="240" w:lineRule="auto"/>
        <w:rPr>
          <w:b/>
          <w:sz w:val="24"/>
          <w:szCs w:val="24"/>
          <w:lang w:val="en-US"/>
        </w:rPr>
      </w:pPr>
    </w:p>
    <w:p w14:paraId="13D108A2" w14:textId="710FC200" w:rsidR="00F128B6" w:rsidRPr="00A519D9" w:rsidRDefault="02E71CEC" w:rsidP="00A700D9">
      <w:pPr>
        <w:pStyle w:val="Heading1"/>
        <w:numPr>
          <w:ilvl w:val="0"/>
          <w:numId w:val="16"/>
        </w:numPr>
      </w:pPr>
      <w:bookmarkStart w:id="4" w:name="_Toc22545705"/>
      <w:bookmarkStart w:id="5" w:name="_Toc95131232"/>
      <w:r>
        <w:t>The respondents</w:t>
      </w:r>
      <w:bookmarkEnd w:id="4"/>
      <w:bookmarkEnd w:id="5"/>
    </w:p>
    <w:p w14:paraId="34CE0A41" w14:textId="6E754556" w:rsidR="00B5479A" w:rsidRPr="004847FC" w:rsidRDefault="02E71CEC" w:rsidP="002918DB">
      <w:pPr>
        <w:rPr>
          <w:lang w:val="en-US"/>
        </w:rPr>
      </w:pPr>
      <w:r w:rsidRPr="004847FC">
        <w:rPr>
          <w:lang w:val="en-US"/>
        </w:rPr>
        <w:t xml:space="preserve">The questionnaire was filled in by 623 people. The </w:t>
      </w:r>
      <w:r w:rsidR="00E76A60" w:rsidRPr="004847FC">
        <w:rPr>
          <w:lang w:val="en-US"/>
        </w:rPr>
        <w:t>majority</w:t>
      </w:r>
      <w:r w:rsidR="00E76A60">
        <w:rPr>
          <w:lang w:val="en-US"/>
        </w:rPr>
        <w:t xml:space="preserve"> (74%) gave answers</w:t>
      </w:r>
      <w:r w:rsidRPr="004847FC">
        <w:rPr>
          <w:lang w:val="en-US"/>
        </w:rPr>
        <w:t xml:space="preserve"> based on their own experience with a disability or impairment. The rest o</w:t>
      </w:r>
      <w:r w:rsidR="00E76A60">
        <w:rPr>
          <w:lang w:val="en-US"/>
        </w:rPr>
        <w:t>f the participants were mostly family members</w:t>
      </w:r>
      <w:r w:rsidRPr="004847FC">
        <w:rPr>
          <w:lang w:val="en-US"/>
        </w:rPr>
        <w:t xml:space="preserve"> and advocates. </w:t>
      </w:r>
    </w:p>
    <w:tbl>
      <w:tblPr>
        <w:tblStyle w:val="TableGrid"/>
        <w:tblW w:w="0" w:type="auto"/>
        <w:tblLook w:val="0620" w:firstRow="1" w:lastRow="0" w:firstColumn="0" w:lastColumn="0" w:noHBand="1" w:noVBand="1"/>
      </w:tblPr>
      <w:tblGrid>
        <w:gridCol w:w="7105"/>
        <w:gridCol w:w="1957"/>
      </w:tblGrid>
      <w:tr w:rsidR="002242EC" w14:paraId="7B6BDC20" w14:textId="77777777" w:rsidTr="00937221">
        <w:trPr>
          <w:tblHeader/>
        </w:trPr>
        <w:tc>
          <w:tcPr>
            <w:tcW w:w="7105" w:type="dxa"/>
          </w:tcPr>
          <w:p w14:paraId="662EDCE6" w14:textId="58D3F85B" w:rsidR="002242EC" w:rsidRPr="003B37BA" w:rsidRDefault="002242EC" w:rsidP="00937221">
            <w:pPr>
              <w:spacing w:before="120" w:after="0"/>
              <w:rPr>
                <w:b/>
                <w:bCs/>
                <w:lang w:val="en-US"/>
              </w:rPr>
            </w:pPr>
            <w:r w:rsidRPr="003B37BA">
              <w:rPr>
                <w:b/>
                <w:bCs/>
                <w:lang w:val="en-US"/>
              </w:rPr>
              <w:t>A</w:t>
            </w:r>
            <w:r w:rsidRPr="003B37BA">
              <w:rPr>
                <w:b/>
                <w:bCs/>
              </w:rPr>
              <w:t>nswer choices</w:t>
            </w:r>
          </w:p>
        </w:tc>
        <w:tc>
          <w:tcPr>
            <w:tcW w:w="1957" w:type="dxa"/>
          </w:tcPr>
          <w:p w14:paraId="2EDD50A7" w14:textId="1836FD06" w:rsidR="002242EC" w:rsidRPr="003B37BA" w:rsidRDefault="00130C49" w:rsidP="00937221">
            <w:pPr>
              <w:spacing w:before="120" w:after="0"/>
              <w:rPr>
                <w:b/>
                <w:bCs/>
                <w:lang w:val="en-US"/>
              </w:rPr>
            </w:pPr>
            <w:r w:rsidRPr="003B37BA">
              <w:rPr>
                <w:b/>
                <w:bCs/>
                <w:lang w:val="en-US"/>
              </w:rPr>
              <w:t>R</w:t>
            </w:r>
            <w:r w:rsidRPr="003B37BA">
              <w:rPr>
                <w:b/>
                <w:bCs/>
              </w:rPr>
              <w:t>esponses</w:t>
            </w:r>
          </w:p>
        </w:tc>
      </w:tr>
      <w:tr w:rsidR="002242EC" w:rsidRPr="00130C49" w14:paraId="654506CD" w14:textId="77777777" w:rsidTr="00937221">
        <w:trPr>
          <w:tblHeader/>
        </w:trPr>
        <w:tc>
          <w:tcPr>
            <w:tcW w:w="7105" w:type="dxa"/>
          </w:tcPr>
          <w:p w14:paraId="73E8A012" w14:textId="767CBC49" w:rsidR="002242EC" w:rsidRPr="00330275" w:rsidRDefault="00330275" w:rsidP="00330275">
            <w:pPr>
              <w:spacing w:before="120" w:after="0"/>
              <w:rPr>
                <w:lang w:val="en-US"/>
              </w:rPr>
            </w:pPr>
            <w:r w:rsidRPr="00330275">
              <w:rPr>
                <w:lang w:val="en"/>
              </w:rPr>
              <w:t>From personal experience in life with a disability</w:t>
            </w:r>
          </w:p>
        </w:tc>
        <w:tc>
          <w:tcPr>
            <w:tcW w:w="1957" w:type="dxa"/>
          </w:tcPr>
          <w:p w14:paraId="3E51DAD6" w14:textId="3BB15C22" w:rsidR="002242EC" w:rsidRPr="00130C49" w:rsidRDefault="00130C49" w:rsidP="00937221">
            <w:pPr>
              <w:spacing w:before="120" w:after="0"/>
            </w:pPr>
            <w:r>
              <w:t>74.</w:t>
            </w:r>
            <w:r w:rsidR="00826DF6">
              <w:t>36%</w:t>
            </w:r>
          </w:p>
        </w:tc>
      </w:tr>
      <w:tr w:rsidR="002242EC" w:rsidRPr="00130C49" w14:paraId="42D2F9DF" w14:textId="77777777" w:rsidTr="00937221">
        <w:trPr>
          <w:tblHeader/>
        </w:trPr>
        <w:tc>
          <w:tcPr>
            <w:tcW w:w="7105" w:type="dxa"/>
          </w:tcPr>
          <w:p w14:paraId="2422D61E" w14:textId="6B9551ED" w:rsidR="002242EC" w:rsidRPr="00330275" w:rsidRDefault="00330275" w:rsidP="00330275">
            <w:pPr>
              <w:spacing w:before="120" w:after="0"/>
              <w:rPr>
                <w:lang w:val="en-US"/>
              </w:rPr>
            </w:pPr>
            <w:r w:rsidRPr="00330275">
              <w:rPr>
                <w:lang w:val="en"/>
              </w:rPr>
              <w:t>As a close relative of someone with a disability</w:t>
            </w:r>
          </w:p>
        </w:tc>
        <w:tc>
          <w:tcPr>
            <w:tcW w:w="1957" w:type="dxa"/>
          </w:tcPr>
          <w:p w14:paraId="677D0919" w14:textId="1E285FD7" w:rsidR="002242EC" w:rsidRPr="00130C49" w:rsidRDefault="003B37BA" w:rsidP="00937221">
            <w:pPr>
              <w:spacing w:before="120" w:after="0"/>
            </w:pPr>
            <w:r w:rsidRPr="00330275">
              <w:rPr>
                <w:lang w:val="en-US"/>
              </w:rPr>
              <w:t xml:space="preserve"> </w:t>
            </w:r>
            <w:r w:rsidR="00826DF6">
              <w:t>25.47</w:t>
            </w:r>
            <w:r w:rsidR="002B27FC">
              <w:t>%</w:t>
            </w:r>
          </w:p>
        </w:tc>
      </w:tr>
      <w:tr w:rsidR="002242EC" w:rsidRPr="00130C49" w14:paraId="2960CCD8" w14:textId="77777777" w:rsidTr="00937221">
        <w:trPr>
          <w:tblHeader/>
        </w:trPr>
        <w:tc>
          <w:tcPr>
            <w:tcW w:w="7105" w:type="dxa"/>
          </w:tcPr>
          <w:p w14:paraId="32C8A82B" w14:textId="573CEC5E" w:rsidR="002242EC" w:rsidRPr="00330275" w:rsidRDefault="00330275" w:rsidP="00330275">
            <w:pPr>
              <w:spacing w:before="120" w:after="0"/>
              <w:rPr>
                <w:lang w:val="en-US"/>
              </w:rPr>
            </w:pPr>
            <w:r w:rsidRPr="00330275">
              <w:rPr>
                <w:lang w:val="en"/>
              </w:rPr>
              <w:t>From my role as an advocate for people with a disability</w:t>
            </w:r>
          </w:p>
        </w:tc>
        <w:tc>
          <w:tcPr>
            <w:tcW w:w="1957" w:type="dxa"/>
          </w:tcPr>
          <w:p w14:paraId="56E85063" w14:textId="1CFEE450" w:rsidR="002242EC" w:rsidRPr="00130C49" w:rsidRDefault="003B37BA" w:rsidP="00937221">
            <w:pPr>
              <w:spacing w:before="120" w:after="0"/>
            </w:pPr>
            <w:r w:rsidRPr="00330275">
              <w:rPr>
                <w:lang w:val="en-US"/>
              </w:rPr>
              <w:t xml:space="preserve"> </w:t>
            </w:r>
            <w:r w:rsidR="002B27FC">
              <w:t>18.29%</w:t>
            </w:r>
          </w:p>
        </w:tc>
      </w:tr>
      <w:tr w:rsidR="002242EC" w:rsidRPr="00130C49" w14:paraId="37926DE8" w14:textId="77777777" w:rsidTr="00937221">
        <w:trPr>
          <w:tblHeader/>
        </w:trPr>
        <w:tc>
          <w:tcPr>
            <w:tcW w:w="7105" w:type="dxa"/>
          </w:tcPr>
          <w:p w14:paraId="019F3D02" w14:textId="39234C6D" w:rsidR="002242EC" w:rsidRPr="00130C49" w:rsidRDefault="00330275" w:rsidP="00330275">
            <w:pPr>
              <w:spacing w:before="120" w:after="0"/>
            </w:pPr>
            <w:r w:rsidRPr="00330275">
              <w:rPr>
                <w:lang w:val="en"/>
              </w:rPr>
              <w:t>Otherwise, namely:</w:t>
            </w:r>
          </w:p>
        </w:tc>
        <w:tc>
          <w:tcPr>
            <w:tcW w:w="1957" w:type="dxa"/>
          </w:tcPr>
          <w:p w14:paraId="54F43497" w14:textId="3AEC18F2" w:rsidR="002242EC" w:rsidRPr="00130C49" w:rsidRDefault="003B37BA" w:rsidP="00937221">
            <w:pPr>
              <w:spacing w:before="120" w:after="0"/>
            </w:pPr>
            <w:r>
              <w:t xml:space="preserve"> </w:t>
            </w:r>
            <w:r w:rsidR="002B27FC">
              <w:t>3.93%</w:t>
            </w:r>
          </w:p>
        </w:tc>
      </w:tr>
    </w:tbl>
    <w:p w14:paraId="23E3D278" w14:textId="107C4B2F" w:rsidR="00B06F9B" w:rsidRPr="004847FC" w:rsidRDefault="58625FF9" w:rsidP="001179F0">
      <w:pPr>
        <w:spacing w:before="240"/>
        <w:rPr>
          <w:lang w:val="en-US"/>
        </w:rPr>
      </w:pPr>
      <w:r w:rsidRPr="004847FC">
        <w:rPr>
          <w:lang w:val="en-US"/>
        </w:rPr>
        <w:t xml:space="preserve">The questionnaire was sent out to members of the organizations making up the Alliantie voor </w:t>
      </w:r>
      <w:r w:rsidR="008E4382">
        <w:rPr>
          <w:lang w:val="en-US"/>
        </w:rPr>
        <w:t xml:space="preserve">de implementatie van </w:t>
      </w:r>
      <w:r w:rsidRPr="004847FC">
        <w:rPr>
          <w:lang w:val="en-US"/>
        </w:rPr>
        <w:t>het VN</w:t>
      </w:r>
      <w:r w:rsidR="00330275">
        <w:rPr>
          <w:lang w:val="en-US"/>
        </w:rPr>
        <w:t>-</w:t>
      </w:r>
      <w:r w:rsidRPr="004847FC">
        <w:rPr>
          <w:lang w:val="en-US"/>
        </w:rPr>
        <w:t>verdrag. This was done via calls on social media and announcements in DPO newsletters.  Ieder(in) also reached out to its constituents via a member panel and that yielded the most responses. Ninety-four percent of the</w:t>
      </w:r>
      <w:r w:rsidR="00FE2649">
        <w:rPr>
          <w:lang w:val="en-US"/>
        </w:rPr>
        <w:t xml:space="preserve"> responses came from the Ieder(i</w:t>
      </w:r>
      <w:r w:rsidRPr="004847FC">
        <w:rPr>
          <w:lang w:val="en-US"/>
        </w:rPr>
        <w:t xml:space="preserve">n) panel. </w:t>
      </w:r>
    </w:p>
    <w:p w14:paraId="2946DB82" w14:textId="79C40B19" w:rsidR="00F128B6" w:rsidRPr="004847FC" w:rsidRDefault="02E71CEC" w:rsidP="02E71CEC">
      <w:pPr>
        <w:rPr>
          <w:lang w:val="en-US"/>
        </w:rPr>
      </w:pPr>
      <w:r w:rsidRPr="004847FC">
        <w:rPr>
          <w:lang w:val="en-US"/>
        </w:rPr>
        <w:t>The o</w:t>
      </w:r>
      <w:r w:rsidR="00FE2649">
        <w:rPr>
          <w:lang w:val="en-US"/>
        </w:rPr>
        <w:t>verrepresentation of the Ieder(i</w:t>
      </w:r>
      <w:r w:rsidRPr="004847FC">
        <w:rPr>
          <w:lang w:val="en-US"/>
        </w:rPr>
        <w:t xml:space="preserve">n) panel means that persons </w:t>
      </w:r>
      <w:r w:rsidR="00FE2649">
        <w:rPr>
          <w:lang w:val="en-US"/>
        </w:rPr>
        <w:t>with a mental health disability</w:t>
      </w:r>
      <w:r w:rsidRPr="004847FC">
        <w:rPr>
          <w:lang w:val="en-US"/>
        </w:rPr>
        <w:t xml:space="preserve">, the constituents of </w:t>
      </w:r>
      <w:r w:rsidR="00007644">
        <w:rPr>
          <w:lang w:val="en-US"/>
        </w:rPr>
        <w:t>umbrella organization</w:t>
      </w:r>
      <w:r w:rsidRPr="004847FC">
        <w:rPr>
          <w:lang w:val="en-US"/>
        </w:rPr>
        <w:t xml:space="preserve"> Mind, are relatively poorly represented in this survey. This should be kept in mind when interpreting the results.</w:t>
      </w:r>
    </w:p>
    <w:p w14:paraId="3C26A021" w14:textId="77777777" w:rsidR="005D11C5" w:rsidRPr="00330275" w:rsidRDefault="005D11C5" w:rsidP="00E81C9A">
      <w:pPr>
        <w:pStyle w:val="Heading1"/>
        <w:numPr>
          <w:ilvl w:val="0"/>
          <w:numId w:val="16"/>
        </w:numPr>
        <w:rPr>
          <w:lang w:val="en-US"/>
        </w:rPr>
      </w:pPr>
      <w:bookmarkStart w:id="6" w:name="_Toc95131233"/>
      <w:r w:rsidRPr="00330275">
        <w:rPr>
          <w:lang w:val="en-US"/>
        </w:rPr>
        <w:br w:type="page"/>
      </w:r>
    </w:p>
    <w:p w14:paraId="72373A67" w14:textId="399A520A" w:rsidR="00483705" w:rsidRPr="00A519D9" w:rsidRDefault="074A18B5" w:rsidP="00F02B6C">
      <w:pPr>
        <w:pStyle w:val="Heading1"/>
        <w:numPr>
          <w:ilvl w:val="0"/>
          <w:numId w:val="43"/>
        </w:numPr>
      </w:pPr>
      <w:r>
        <w:t>Most important themes</w:t>
      </w:r>
      <w:bookmarkEnd w:id="6"/>
    </w:p>
    <w:p w14:paraId="0D3CD43A" w14:textId="2C8B50DD" w:rsidR="00B77EFE" w:rsidRPr="004847FC" w:rsidRDefault="58625FF9">
      <w:pPr>
        <w:rPr>
          <w:lang w:val="en-US"/>
        </w:rPr>
      </w:pPr>
      <w:r w:rsidRPr="004847FC">
        <w:rPr>
          <w:lang w:val="en-US"/>
        </w:rPr>
        <w:t xml:space="preserve">People were asked which five topics should absolutely be included in the shadow report.  The following three topics were by far the most frequently mentioned: </w:t>
      </w:r>
    </w:p>
    <w:p w14:paraId="39CCA4BC" w14:textId="711D0E37" w:rsidR="00B77EFE" w:rsidRPr="004847FC" w:rsidRDefault="00E76A60" w:rsidP="00B77EFE">
      <w:pPr>
        <w:pStyle w:val="ListParagraph"/>
        <w:numPr>
          <w:ilvl w:val="0"/>
          <w:numId w:val="3"/>
        </w:numPr>
        <w:rPr>
          <w:lang w:val="en-US"/>
        </w:rPr>
      </w:pPr>
      <w:r>
        <w:rPr>
          <w:lang w:val="en-US"/>
        </w:rPr>
        <w:t>A</w:t>
      </w:r>
      <w:r w:rsidR="58625FF9" w:rsidRPr="004847FC">
        <w:rPr>
          <w:lang w:val="en-US"/>
        </w:rPr>
        <w:t xml:space="preserve">ccessibility of the built environment, public transportation and communication  (57%), </w:t>
      </w:r>
    </w:p>
    <w:p w14:paraId="46715746" w14:textId="77906760" w:rsidR="00F128B6" w:rsidRPr="004847FC" w:rsidRDefault="02E71CEC" w:rsidP="00B77EFE">
      <w:pPr>
        <w:pStyle w:val="ListParagraph"/>
        <w:numPr>
          <w:ilvl w:val="0"/>
          <w:numId w:val="3"/>
        </w:numPr>
        <w:rPr>
          <w:lang w:val="en-US"/>
        </w:rPr>
      </w:pPr>
      <w:r w:rsidRPr="004847FC">
        <w:rPr>
          <w:lang w:val="en-US"/>
        </w:rPr>
        <w:t>Sufficient income to be able to participate in society (46%)</w:t>
      </w:r>
    </w:p>
    <w:p w14:paraId="128B4F59" w14:textId="7440F73D" w:rsidR="00B77EFE" w:rsidRDefault="02E71CEC" w:rsidP="00B77EFE">
      <w:pPr>
        <w:pStyle w:val="ListParagraph"/>
        <w:numPr>
          <w:ilvl w:val="0"/>
          <w:numId w:val="3"/>
        </w:numPr>
      </w:pPr>
      <w:r>
        <w:t>Discrimination and unequal treatment (35%)</w:t>
      </w:r>
    </w:p>
    <w:p w14:paraId="795FCB26" w14:textId="3FD2CAFF" w:rsidR="00EE4F02" w:rsidRPr="004847FC" w:rsidRDefault="58625FF9" w:rsidP="00B77EFE">
      <w:pPr>
        <w:rPr>
          <w:lang w:val="en-US"/>
        </w:rPr>
      </w:pPr>
      <w:r w:rsidRPr="004847FC">
        <w:rPr>
          <w:lang w:val="en-US"/>
        </w:rPr>
        <w:t xml:space="preserve">Five other topics followed in frequency of mention (between 28 and 32%): </w:t>
      </w:r>
    </w:p>
    <w:p w14:paraId="5C8B6832" w14:textId="7542C9C2" w:rsidR="00EE4F02" w:rsidRDefault="02E71CEC" w:rsidP="00EE4F02">
      <w:pPr>
        <w:pStyle w:val="ListParagraph"/>
        <w:numPr>
          <w:ilvl w:val="0"/>
          <w:numId w:val="3"/>
        </w:numPr>
      </w:pPr>
      <w:r>
        <w:t xml:space="preserve">Assistive devices, </w:t>
      </w:r>
    </w:p>
    <w:p w14:paraId="0FA3E11E" w14:textId="26D7AA1B" w:rsidR="00EE4F02" w:rsidRDefault="02E71CEC" w:rsidP="00EE4F02">
      <w:pPr>
        <w:pStyle w:val="ListParagraph"/>
        <w:numPr>
          <w:ilvl w:val="0"/>
          <w:numId w:val="3"/>
        </w:numPr>
      </w:pPr>
      <w:r>
        <w:t xml:space="preserve">Being part of society, </w:t>
      </w:r>
    </w:p>
    <w:p w14:paraId="68A0E8E7" w14:textId="71A25D6C" w:rsidR="00EE4F02" w:rsidRDefault="02E71CEC" w:rsidP="00EE4F02">
      <w:pPr>
        <w:pStyle w:val="ListParagraph"/>
        <w:numPr>
          <w:ilvl w:val="0"/>
          <w:numId w:val="3"/>
        </w:numPr>
      </w:pPr>
      <w:r>
        <w:t xml:space="preserve">Independent living, </w:t>
      </w:r>
    </w:p>
    <w:p w14:paraId="63E5E0CE" w14:textId="2C272FB6" w:rsidR="00EE4F02" w:rsidRDefault="02E71CEC" w:rsidP="00EE4F02">
      <w:pPr>
        <w:pStyle w:val="ListParagraph"/>
        <w:numPr>
          <w:ilvl w:val="0"/>
          <w:numId w:val="3"/>
        </w:numPr>
      </w:pPr>
      <w:r>
        <w:t xml:space="preserve">Personal mobility, </w:t>
      </w:r>
    </w:p>
    <w:p w14:paraId="35D42C20" w14:textId="4D6E388E" w:rsidR="00B77EFE" w:rsidRDefault="02E71CEC" w:rsidP="00EE4F02">
      <w:pPr>
        <w:pStyle w:val="ListParagraph"/>
        <w:numPr>
          <w:ilvl w:val="0"/>
          <w:numId w:val="3"/>
        </w:numPr>
      </w:pPr>
      <w:r>
        <w:t xml:space="preserve">Access to care. </w:t>
      </w:r>
    </w:p>
    <w:p w14:paraId="7894AD87" w14:textId="5520C4B0" w:rsidR="002A5EBC" w:rsidRPr="004847FC" w:rsidRDefault="58625FF9" w:rsidP="00B77EFE">
      <w:pPr>
        <w:rPr>
          <w:lang w:val="en-US"/>
        </w:rPr>
      </w:pPr>
      <w:r w:rsidRPr="004847FC">
        <w:rPr>
          <w:lang w:val="en-US"/>
        </w:rPr>
        <w:t xml:space="preserve">The least mentioned topics were:  the opportunity to be politically active (2%), violence (3%) and coercion in health care (4%). </w:t>
      </w:r>
    </w:p>
    <w:p w14:paraId="484039DA" w14:textId="5FC567F3" w:rsidR="00B06F9B" w:rsidRPr="004847FC" w:rsidRDefault="00E76A60" w:rsidP="00B77EFE">
      <w:pPr>
        <w:rPr>
          <w:lang w:val="en-US"/>
        </w:rPr>
      </w:pPr>
      <w:r>
        <w:rPr>
          <w:lang w:val="en-US"/>
        </w:rPr>
        <w:t>Note: T</w:t>
      </w:r>
      <w:r w:rsidR="02E71CEC" w:rsidRPr="004847FC">
        <w:rPr>
          <w:lang w:val="en-US"/>
        </w:rPr>
        <w:t xml:space="preserve">he low incidence of mentions of ‘coercion in health care’ </w:t>
      </w:r>
      <w:r>
        <w:rPr>
          <w:lang w:val="en-US"/>
        </w:rPr>
        <w:t xml:space="preserve">likely reflects the </w:t>
      </w:r>
      <w:r w:rsidR="02E71CEC" w:rsidRPr="004847FC">
        <w:rPr>
          <w:lang w:val="en-US"/>
        </w:rPr>
        <w:t>underrepresentation of pers</w:t>
      </w:r>
      <w:r>
        <w:rPr>
          <w:lang w:val="en-US"/>
        </w:rPr>
        <w:t>ons with mental health issues among the respondents</w:t>
      </w:r>
      <w:r w:rsidR="02E71CEC" w:rsidRPr="004847FC">
        <w:rPr>
          <w:lang w:val="en-US"/>
        </w:rPr>
        <w:t xml:space="preserve">.  </w:t>
      </w:r>
    </w:p>
    <w:tbl>
      <w:tblPr>
        <w:tblStyle w:val="TableGrid"/>
        <w:tblW w:w="0" w:type="auto"/>
        <w:tblLook w:val="0620" w:firstRow="1" w:lastRow="0" w:firstColumn="0" w:lastColumn="0" w:noHBand="1" w:noVBand="1"/>
      </w:tblPr>
      <w:tblGrid>
        <w:gridCol w:w="7639"/>
        <w:gridCol w:w="1423"/>
      </w:tblGrid>
      <w:tr w:rsidR="00E446CF" w14:paraId="0DE5DCCB" w14:textId="77777777" w:rsidTr="00685EAC">
        <w:trPr>
          <w:tblHeader/>
        </w:trPr>
        <w:tc>
          <w:tcPr>
            <w:tcW w:w="7639" w:type="dxa"/>
          </w:tcPr>
          <w:p w14:paraId="32C84B01" w14:textId="05648A53" w:rsidR="00E446CF" w:rsidRDefault="00D06258" w:rsidP="00AC352D">
            <w:pPr>
              <w:spacing w:before="120" w:after="0"/>
              <w:rPr>
                <w:b/>
                <w:lang w:val="en-US"/>
              </w:rPr>
            </w:pPr>
            <w:r w:rsidRPr="004847FC">
              <w:rPr>
                <w:lang w:val="en-US"/>
              </w:rPr>
              <w:t xml:space="preserve"> </w:t>
            </w:r>
            <w:r w:rsidR="008C5C8D">
              <w:rPr>
                <w:b/>
                <w:lang w:val="en-US"/>
              </w:rPr>
              <w:t>A</w:t>
            </w:r>
            <w:r w:rsidR="008C5C8D">
              <w:rPr>
                <w:b/>
              </w:rPr>
              <w:t>nswer choices</w:t>
            </w:r>
          </w:p>
        </w:tc>
        <w:tc>
          <w:tcPr>
            <w:tcW w:w="1423" w:type="dxa"/>
          </w:tcPr>
          <w:p w14:paraId="48F22E45" w14:textId="67A6389E" w:rsidR="00E446CF" w:rsidRDefault="008C5C8D" w:rsidP="00AC352D">
            <w:pPr>
              <w:spacing w:before="120" w:after="0"/>
              <w:rPr>
                <w:b/>
                <w:lang w:val="en-US"/>
              </w:rPr>
            </w:pPr>
            <w:r>
              <w:rPr>
                <w:b/>
                <w:lang w:val="en-US"/>
              </w:rPr>
              <w:t>R</w:t>
            </w:r>
            <w:r>
              <w:rPr>
                <w:b/>
              </w:rPr>
              <w:t>esponses</w:t>
            </w:r>
          </w:p>
        </w:tc>
      </w:tr>
      <w:tr w:rsidR="00E446CF" w:rsidRPr="00470627" w14:paraId="2C09B2C2" w14:textId="77777777" w:rsidTr="00685EAC">
        <w:trPr>
          <w:tblHeader/>
        </w:trPr>
        <w:tc>
          <w:tcPr>
            <w:tcW w:w="7639" w:type="dxa"/>
          </w:tcPr>
          <w:p w14:paraId="46541569" w14:textId="3267F9ED" w:rsidR="00E446CF" w:rsidRPr="00134C26" w:rsidRDefault="00134C26" w:rsidP="00134C26">
            <w:pPr>
              <w:spacing w:before="120" w:after="0"/>
              <w:rPr>
                <w:bCs/>
                <w:lang w:val="en-US"/>
              </w:rPr>
            </w:pPr>
            <w:r w:rsidRPr="00134C26">
              <w:rPr>
                <w:bCs/>
                <w:lang w:val="en"/>
              </w:rPr>
              <w:t xml:space="preserve">Accessibility </w:t>
            </w:r>
            <w:r>
              <w:rPr>
                <w:bCs/>
                <w:lang w:val="en"/>
              </w:rPr>
              <w:t xml:space="preserve">of </w:t>
            </w:r>
            <w:r w:rsidRPr="00134C26">
              <w:rPr>
                <w:bCs/>
                <w:lang w:val="en"/>
              </w:rPr>
              <w:t>buildings</w:t>
            </w:r>
            <w:r>
              <w:rPr>
                <w:bCs/>
                <w:lang w:val="en"/>
              </w:rPr>
              <w:t xml:space="preserve">, </w:t>
            </w:r>
            <w:r w:rsidR="00D7594A">
              <w:rPr>
                <w:bCs/>
                <w:lang w:val="en"/>
              </w:rPr>
              <w:t>e</w:t>
            </w:r>
            <w:r w:rsidRPr="00134C26">
              <w:rPr>
                <w:bCs/>
                <w:lang w:val="en"/>
              </w:rPr>
              <w:t>nvironment</w:t>
            </w:r>
            <w:r w:rsidR="00D7594A">
              <w:rPr>
                <w:bCs/>
                <w:lang w:val="en"/>
              </w:rPr>
              <w:t>,</w:t>
            </w:r>
            <w:r w:rsidRPr="00134C26">
              <w:rPr>
                <w:bCs/>
                <w:lang w:val="en"/>
              </w:rPr>
              <w:t xml:space="preserve"> public transport</w:t>
            </w:r>
            <w:r w:rsidR="00D7594A">
              <w:rPr>
                <w:bCs/>
                <w:lang w:val="en"/>
              </w:rPr>
              <w:t xml:space="preserve"> and c</w:t>
            </w:r>
            <w:r w:rsidRPr="00134C26">
              <w:rPr>
                <w:bCs/>
                <w:lang w:val="en"/>
              </w:rPr>
              <w:t>ommunication</w:t>
            </w:r>
          </w:p>
        </w:tc>
        <w:tc>
          <w:tcPr>
            <w:tcW w:w="1423" w:type="dxa"/>
          </w:tcPr>
          <w:p w14:paraId="22C649CB" w14:textId="09618DE0" w:rsidR="00E446CF" w:rsidRPr="00470627" w:rsidRDefault="00470627" w:rsidP="00AC352D">
            <w:pPr>
              <w:spacing w:before="120" w:after="0"/>
              <w:rPr>
                <w:bCs/>
              </w:rPr>
            </w:pPr>
            <w:r>
              <w:rPr>
                <w:bCs/>
              </w:rPr>
              <w:t xml:space="preserve">56.83% </w:t>
            </w:r>
          </w:p>
        </w:tc>
      </w:tr>
      <w:tr w:rsidR="00E446CF" w:rsidRPr="00470627" w14:paraId="4179C00D" w14:textId="77777777" w:rsidTr="00685EAC">
        <w:trPr>
          <w:tblHeader/>
        </w:trPr>
        <w:tc>
          <w:tcPr>
            <w:tcW w:w="7639" w:type="dxa"/>
          </w:tcPr>
          <w:p w14:paraId="0B1B974B" w14:textId="1B1BABA0" w:rsidR="00E446CF" w:rsidRPr="00D7594A" w:rsidRDefault="00D7594A" w:rsidP="00D7594A">
            <w:pPr>
              <w:spacing w:before="120" w:after="0"/>
              <w:rPr>
                <w:bCs/>
                <w:lang w:val="en-US"/>
              </w:rPr>
            </w:pPr>
            <w:r w:rsidRPr="00D7594A">
              <w:rPr>
                <w:bCs/>
                <w:lang w:val="en"/>
              </w:rPr>
              <w:t>Sufficient income to participate in society</w:t>
            </w:r>
          </w:p>
        </w:tc>
        <w:tc>
          <w:tcPr>
            <w:tcW w:w="1423" w:type="dxa"/>
          </w:tcPr>
          <w:p w14:paraId="3C87D16B" w14:textId="7E8C795A" w:rsidR="00E446CF" w:rsidRPr="00470627" w:rsidRDefault="00570146" w:rsidP="00AC352D">
            <w:pPr>
              <w:spacing w:before="120" w:after="0"/>
              <w:rPr>
                <w:bCs/>
              </w:rPr>
            </w:pPr>
            <w:r>
              <w:rPr>
                <w:bCs/>
              </w:rPr>
              <w:t xml:space="preserve">45.54% </w:t>
            </w:r>
          </w:p>
        </w:tc>
      </w:tr>
      <w:tr w:rsidR="00E446CF" w:rsidRPr="00470627" w14:paraId="5188FFC7" w14:textId="77777777" w:rsidTr="00685EAC">
        <w:trPr>
          <w:tblHeader/>
        </w:trPr>
        <w:tc>
          <w:tcPr>
            <w:tcW w:w="7639" w:type="dxa"/>
          </w:tcPr>
          <w:p w14:paraId="76C985D1" w14:textId="1BF07175" w:rsidR="00E446CF" w:rsidRPr="00470627" w:rsidRDefault="000B631C" w:rsidP="000B631C">
            <w:pPr>
              <w:spacing w:before="120" w:after="0"/>
              <w:rPr>
                <w:bCs/>
              </w:rPr>
            </w:pPr>
            <w:r w:rsidRPr="000B631C">
              <w:rPr>
                <w:bCs/>
                <w:lang w:val="en"/>
              </w:rPr>
              <w:t>Discrimination and unequal treatment</w:t>
            </w:r>
          </w:p>
        </w:tc>
        <w:tc>
          <w:tcPr>
            <w:tcW w:w="1423" w:type="dxa"/>
          </w:tcPr>
          <w:p w14:paraId="2C1F8DA0" w14:textId="6E186DA0" w:rsidR="00E446CF" w:rsidRPr="00470627" w:rsidRDefault="007D6D72" w:rsidP="00AC352D">
            <w:pPr>
              <w:spacing w:before="120" w:after="0"/>
              <w:rPr>
                <w:bCs/>
              </w:rPr>
            </w:pPr>
            <w:r>
              <w:rPr>
                <w:bCs/>
              </w:rPr>
              <w:t xml:space="preserve">35,34% </w:t>
            </w:r>
          </w:p>
        </w:tc>
      </w:tr>
      <w:tr w:rsidR="00E446CF" w:rsidRPr="00470627" w14:paraId="7F1950BC" w14:textId="77777777" w:rsidTr="00685EAC">
        <w:trPr>
          <w:tblHeader/>
        </w:trPr>
        <w:tc>
          <w:tcPr>
            <w:tcW w:w="7639" w:type="dxa"/>
          </w:tcPr>
          <w:p w14:paraId="0FC9482B" w14:textId="44787648" w:rsidR="00E446CF" w:rsidRPr="00BD4859" w:rsidRDefault="00BD4859" w:rsidP="00AC352D">
            <w:pPr>
              <w:spacing w:before="120" w:after="0"/>
              <w:rPr>
                <w:bCs/>
                <w:lang w:val="en-US"/>
              </w:rPr>
            </w:pPr>
            <w:r w:rsidRPr="00BD4859">
              <w:rPr>
                <w:bCs/>
                <w:lang w:val="en-US"/>
              </w:rPr>
              <w:t>Personal m</w:t>
            </w:r>
            <w:r w:rsidR="0034176B" w:rsidRPr="00BD4859">
              <w:rPr>
                <w:bCs/>
                <w:lang w:val="en-US"/>
              </w:rPr>
              <w:t>obility and health aids</w:t>
            </w:r>
          </w:p>
        </w:tc>
        <w:tc>
          <w:tcPr>
            <w:tcW w:w="1423" w:type="dxa"/>
          </w:tcPr>
          <w:p w14:paraId="37E2490D" w14:textId="3A327DC0" w:rsidR="00E446CF" w:rsidRPr="00470627" w:rsidRDefault="007D6D72" w:rsidP="00AC352D">
            <w:pPr>
              <w:spacing w:before="120" w:after="0"/>
              <w:rPr>
                <w:bCs/>
              </w:rPr>
            </w:pPr>
            <w:r>
              <w:rPr>
                <w:bCs/>
              </w:rPr>
              <w:t>31.51</w:t>
            </w:r>
            <w:r w:rsidR="00525C75">
              <w:rPr>
                <w:bCs/>
              </w:rPr>
              <w:t xml:space="preserve">% </w:t>
            </w:r>
          </w:p>
        </w:tc>
      </w:tr>
      <w:tr w:rsidR="00E446CF" w:rsidRPr="00470627" w14:paraId="6ECFC10D" w14:textId="77777777" w:rsidTr="00685EAC">
        <w:trPr>
          <w:tblHeader/>
        </w:trPr>
        <w:tc>
          <w:tcPr>
            <w:tcW w:w="7639" w:type="dxa"/>
          </w:tcPr>
          <w:p w14:paraId="093B3469" w14:textId="35E80DE3" w:rsidR="00E446CF" w:rsidRPr="00470627" w:rsidRDefault="00BD4859" w:rsidP="00AC352D">
            <w:pPr>
              <w:spacing w:before="120" w:after="0"/>
              <w:rPr>
                <w:bCs/>
              </w:rPr>
            </w:pPr>
            <w:r>
              <w:rPr>
                <w:bCs/>
              </w:rPr>
              <w:t>Be part of society</w:t>
            </w:r>
          </w:p>
        </w:tc>
        <w:tc>
          <w:tcPr>
            <w:tcW w:w="1423" w:type="dxa"/>
          </w:tcPr>
          <w:p w14:paraId="3F565A37" w14:textId="3E0EF482" w:rsidR="00E446CF" w:rsidRPr="00470627" w:rsidRDefault="00525C75" w:rsidP="00AC352D">
            <w:pPr>
              <w:spacing w:before="120" w:after="0"/>
              <w:rPr>
                <w:bCs/>
              </w:rPr>
            </w:pPr>
            <w:r>
              <w:rPr>
                <w:bCs/>
              </w:rPr>
              <w:t xml:space="preserve">29.87% </w:t>
            </w:r>
          </w:p>
        </w:tc>
      </w:tr>
      <w:tr w:rsidR="00E446CF" w:rsidRPr="00470627" w14:paraId="042074DA" w14:textId="77777777" w:rsidTr="00685EAC">
        <w:trPr>
          <w:tblHeader/>
        </w:trPr>
        <w:tc>
          <w:tcPr>
            <w:tcW w:w="7639" w:type="dxa"/>
          </w:tcPr>
          <w:p w14:paraId="332DFE18" w14:textId="4D359286" w:rsidR="00E446CF" w:rsidRPr="00470627" w:rsidRDefault="00BD4859" w:rsidP="00AC352D">
            <w:pPr>
              <w:spacing w:before="120" w:after="0"/>
              <w:rPr>
                <w:bCs/>
              </w:rPr>
            </w:pPr>
            <w:r>
              <w:rPr>
                <w:bCs/>
              </w:rPr>
              <w:t>Independent living</w:t>
            </w:r>
          </w:p>
        </w:tc>
        <w:tc>
          <w:tcPr>
            <w:tcW w:w="1423" w:type="dxa"/>
          </w:tcPr>
          <w:p w14:paraId="0679A7A1" w14:textId="5EC6FD2F" w:rsidR="00E446CF" w:rsidRPr="00470627" w:rsidRDefault="002C3485" w:rsidP="00AC352D">
            <w:pPr>
              <w:spacing w:before="120" w:after="0"/>
              <w:rPr>
                <w:bCs/>
              </w:rPr>
            </w:pPr>
            <w:r>
              <w:rPr>
                <w:bCs/>
              </w:rPr>
              <w:t xml:space="preserve">29.69% </w:t>
            </w:r>
          </w:p>
        </w:tc>
      </w:tr>
      <w:tr w:rsidR="00E446CF" w:rsidRPr="00470627" w14:paraId="4A576333" w14:textId="77777777" w:rsidTr="00685EAC">
        <w:trPr>
          <w:tblHeader/>
        </w:trPr>
        <w:tc>
          <w:tcPr>
            <w:tcW w:w="7639" w:type="dxa"/>
          </w:tcPr>
          <w:p w14:paraId="6C2F8CDC" w14:textId="7C01131B" w:rsidR="00E446CF" w:rsidRPr="00943AC3" w:rsidRDefault="00943AC3" w:rsidP="00943AC3">
            <w:pPr>
              <w:spacing w:before="120" w:after="0"/>
              <w:rPr>
                <w:bCs/>
                <w:lang w:val="en-US"/>
              </w:rPr>
            </w:pPr>
            <w:r w:rsidRPr="00943AC3">
              <w:rPr>
                <w:bCs/>
                <w:lang w:val="en"/>
              </w:rPr>
              <w:t>Personal mobility (eg regional taxi</w:t>
            </w:r>
            <w:r>
              <w:rPr>
                <w:bCs/>
                <w:lang w:val="en"/>
              </w:rPr>
              <w:t xml:space="preserve"> services</w:t>
            </w:r>
            <w:r w:rsidRPr="00943AC3">
              <w:rPr>
                <w:bCs/>
                <w:lang w:val="en"/>
              </w:rPr>
              <w:t>)</w:t>
            </w:r>
          </w:p>
        </w:tc>
        <w:tc>
          <w:tcPr>
            <w:tcW w:w="1423" w:type="dxa"/>
          </w:tcPr>
          <w:p w14:paraId="773BC091" w14:textId="12EBEBBD" w:rsidR="00E446CF" w:rsidRPr="00470627" w:rsidRDefault="00DB2376" w:rsidP="00AC352D">
            <w:pPr>
              <w:spacing w:before="120" w:after="0"/>
              <w:rPr>
                <w:bCs/>
              </w:rPr>
            </w:pPr>
            <w:r>
              <w:rPr>
                <w:bCs/>
              </w:rPr>
              <w:t xml:space="preserve">29.51% </w:t>
            </w:r>
          </w:p>
        </w:tc>
      </w:tr>
      <w:tr w:rsidR="00E446CF" w:rsidRPr="00470627" w14:paraId="5168D3CF" w14:textId="77777777" w:rsidTr="00685EAC">
        <w:trPr>
          <w:tblHeader/>
        </w:trPr>
        <w:tc>
          <w:tcPr>
            <w:tcW w:w="7639" w:type="dxa"/>
          </w:tcPr>
          <w:p w14:paraId="1585845B" w14:textId="4AFF62A8" w:rsidR="00E446CF" w:rsidRPr="00470627" w:rsidRDefault="00943AC3" w:rsidP="00AC352D">
            <w:pPr>
              <w:spacing w:before="120" w:after="0"/>
              <w:rPr>
                <w:bCs/>
              </w:rPr>
            </w:pPr>
            <w:r>
              <w:rPr>
                <w:bCs/>
              </w:rPr>
              <w:t>Access to care</w:t>
            </w:r>
          </w:p>
        </w:tc>
        <w:tc>
          <w:tcPr>
            <w:tcW w:w="1423" w:type="dxa"/>
          </w:tcPr>
          <w:p w14:paraId="3E334EF5" w14:textId="7FBF6834" w:rsidR="00E446CF" w:rsidRPr="00470627" w:rsidRDefault="00313D18" w:rsidP="00AC352D">
            <w:pPr>
              <w:spacing w:before="120" w:after="0"/>
              <w:rPr>
                <w:bCs/>
              </w:rPr>
            </w:pPr>
            <w:r>
              <w:rPr>
                <w:bCs/>
              </w:rPr>
              <w:t xml:space="preserve">27.87% </w:t>
            </w:r>
          </w:p>
        </w:tc>
      </w:tr>
      <w:tr w:rsidR="00E446CF" w:rsidRPr="00470627" w14:paraId="7FE2EA50" w14:textId="77777777" w:rsidTr="00685EAC">
        <w:trPr>
          <w:tblHeader/>
        </w:trPr>
        <w:tc>
          <w:tcPr>
            <w:tcW w:w="7639" w:type="dxa"/>
          </w:tcPr>
          <w:p w14:paraId="3D929EFD" w14:textId="51BC0926" w:rsidR="00E446CF" w:rsidRPr="00470627" w:rsidRDefault="00561989" w:rsidP="00561989">
            <w:pPr>
              <w:spacing w:before="120" w:after="0"/>
              <w:rPr>
                <w:bCs/>
              </w:rPr>
            </w:pPr>
            <w:r w:rsidRPr="00561989">
              <w:rPr>
                <w:bCs/>
                <w:lang w:val="en"/>
              </w:rPr>
              <w:t>Control over personal support</w:t>
            </w:r>
          </w:p>
        </w:tc>
        <w:tc>
          <w:tcPr>
            <w:tcW w:w="1423" w:type="dxa"/>
          </w:tcPr>
          <w:p w14:paraId="3CEA343D" w14:textId="6D0D9C15" w:rsidR="00E446CF" w:rsidRPr="00470627" w:rsidRDefault="00CF66D2" w:rsidP="00AC352D">
            <w:pPr>
              <w:spacing w:before="120" w:after="0"/>
              <w:rPr>
                <w:bCs/>
              </w:rPr>
            </w:pPr>
            <w:r>
              <w:rPr>
                <w:bCs/>
              </w:rPr>
              <w:t xml:space="preserve">24.23% </w:t>
            </w:r>
          </w:p>
        </w:tc>
      </w:tr>
      <w:tr w:rsidR="00E446CF" w:rsidRPr="00470627" w14:paraId="4A454BFA" w14:textId="77777777" w:rsidTr="00685EAC">
        <w:trPr>
          <w:tblHeader/>
        </w:trPr>
        <w:tc>
          <w:tcPr>
            <w:tcW w:w="7639" w:type="dxa"/>
          </w:tcPr>
          <w:p w14:paraId="3F43FD51" w14:textId="6A31CD49" w:rsidR="00E446CF" w:rsidRPr="00470627" w:rsidRDefault="00561989" w:rsidP="00561989">
            <w:pPr>
              <w:spacing w:before="120" w:after="0"/>
              <w:rPr>
                <w:bCs/>
              </w:rPr>
            </w:pPr>
            <w:r w:rsidRPr="00561989">
              <w:rPr>
                <w:bCs/>
                <w:lang w:val="en"/>
              </w:rPr>
              <w:t>Sufficient personal support</w:t>
            </w:r>
          </w:p>
        </w:tc>
        <w:tc>
          <w:tcPr>
            <w:tcW w:w="1423" w:type="dxa"/>
          </w:tcPr>
          <w:p w14:paraId="2E59E8D0" w14:textId="3E29C1F2" w:rsidR="00E446CF" w:rsidRPr="00470627" w:rsidRDefault="00D710AF" w:rsidP="00AC352D">
            <w:pPr>
              <w:spacing w:before="120" w:after="0"/>
              <w:rPr>
                <w:bCs/>
              </w:rPr>
            </w:pPr>
            <w:r>
              <w:rPr>
                <w:bCs/>
              </w:rPr>
              <w:t xml:space="preserve">21.31% </w:t>
            </w:r>
          </w:p>
        </w:tc>
      </w:tr>
      <w:tr w:rsidR="00E446CF" w:rsidRPr="00470627" w14:paraId="4F3B42C2" w14:textId="77777777" w:rsidTr="00685EAC">
        <w:trPr>
          <w:tblHeader/>
        </w:trPr>
        <w:tc>
          <w:tcPr>
            <w:tcW w:w="7639" w:type="dxa"/>
          </w:tcPr>
          <w:p w14:paraId="5F809C8C" w14:textId="0296CA15" w:rsidR="00E446CF" w:rsidRPr="00E217B4" w:rsidRDefault="00E217B4" w:rsidP="000E13A6">
            <w:pPr>
              <w:spacing w:before="120" w:after="0"/>
              <w:rPr>
                <w:bCs/>
                <w:lang w:val="en-US"/>
              </w:rPr>
            </w:pPr>
            <w:r w:rsidRPr="00E217B4">
              <w:rPr>
                <w:bCs/>
                <w:lang w:val="en"/>
              </w:rPr>
              <w:t>Willingness of government to work on equal treatment</w:t>
            </w:r>
          </w:p>
        </w:tc>
        <w:tc>
          <w:tcPr>
            <w:tcW w:w="1423" w:type="dxa"/>
          </w:tcPr>
          <w:p w14:paraId="640281D2" w14:textId="6302458A" w:rsidR="00E446CF" w:rsidRPr="00470627" w:rsidRDefault="00102D78" w:rsidP="00AC352D">
            <w:pPr>
              <w:spacing w:before="120" w:after="0"/>
              <w:rPr>
                <w:bCs/>
              </w:rPr>
            </w:pPr>
            <w:r>
              <w:rPr>
                <w:bCs/>
              </w:rPr>
              <w:t xml:space="preserve">20.22% </w:t>
            </w:r>
          </w:p>
        </w:tc>
      </w:tr>
      <w:tr w:rsidR="00E446CF" w:rsidRPr="00470627" w14:paraId="6374045E" w14:textId="77777777" w:rsidTr="00685EAC">
        <w:trPr>
          <w:tblHeader/>
        </w:trPr>
        <w:tc>
          <w:tcPr>
            <w:tcW w:w="7639" w:type="dxa"/>
          </w:tcPr>
          <w:p w14:paraId="2F7CF4C7" w14:textId="48B48089" w:rsidR="00E446CF" w:rsidRPr="00470627" w:rsidRDefault="000E13A6" w:rsidP="00AC352D">
            <w:pPr>
              <w:spacing w:before="120" w:after="0"/>
              <w:rPr>
                <w:bCs/>
              </w:rPr>
            </w:pPr>
            <w:r>
              <w:rPr>
                <w:bCs/>
              </w:rPr>
              <w:t>Access to work</w:t>
            </w:r>
          </w:p>
        </w:tc>
        <w:tc>
          <w:tcPr>
            <w:tcW w:w="1423" w:type="dxa"/>
          </w:tcPr>
          <w:p w14:paraId="67C74A23" w14:textId="467F7161" w:rsidR="00E446CF" w:rsidRPr="00470627" w:rsidRDefault="00E35455" w:rsidP="00AC352D">
            <w:pPr>
              <w:spacing w:before="120" w:after="0"/>
              <w:rPr>
                <w:bCs/>
              </w:rPr>
            </w:pPr>
            <w:r>
              <w:rPr>
                <w:bCs/>
              </w:rPr>
              <w:t>19.85%</w:t>
            </w:r>
          </w:p>
        </w:tc>
      </w:tr>
      <w:tr w:rsidR="00E446CF" w:rsidRPr="00470627" w14:paraId="3E471AF0" w14:textId="77777777" w:rsidTr="00685EAC">
        <w:trPr>
          <w:tblHeader/>
        </w:trPr>
        <w:tc>
          <w:tcPr>
            <w:tcW w:w="7639" w:type="dxa"/>
          </w:tcPr>
          <w:p w14:paraId="74D87A50" w14:textId="7DFC5E5D" w:rsidR="00E446CF" w:rsidRPr="00470627" w:rsidRDefault="000E13A6" w:rsidP="00AC352D">
            <w:pPr>
              <w:spacing w:before="120" w:after="0"/>
              <w:rPr>
                <w:bCs/>
              </w:rPr>
            </w:pPr>
            <w:r>
              <w:rPr>
                <w:bCs/>
              </w:rPr>
              <w:t>Make your own choices</w:t>
            </w:r>
          </w:p>
        </w:tc>
        <w:tc>
          <w:tcPr>
            <w:tcW w:w="1423" w:type="dxa"/>
          </w:tcPr>
          <w:p w14:paraId="2FD94C0B" w14:textId="02D87FFB" w:rsidR="00E446CF" w:rsidRPr="00470627" w:rsidRDefault="00E35455" w:rsidP="00AC352D">
            <w:pPr>
              <w:spacing w:before="120" w:after="0"/>
              <w:rPr>
                <w:bCs/>
              </w:rPr>
            </w:pPr>
            <w:r>
              <w:rPr>
                <w:bCs/>
              </w:rPr>
              <w:t>19.49%</w:t>
            </w:r>
          </w:p>
        </w:tc>
      </w:tr>
      <w:tr w:rsidR="00E446CF" w:rsidRPr="00470627" w14:paraId="6D1E3458" w14:textId="77777777" w:rsidTr="00685EAC">
        <w:trPr>
          <w:tblHeader/>
        </w:trPr>
        <w:tc>
          <w:tcPr>
            <w:tcW w:w="7639" w:type="dxa"/>
          </w:tcPr>
          <w:p w14:paraId="48E133F7" w14:textId="66F60553" w:rsidR="00E446CF" w:rsidRPr="005C67CB" w:rsidRDefault="005C67CB" w:rsidP="005C67CB">
            <w:pPr>
              <w:spacing w:before="120" w:after="0"/>
              <w:rPr>
                <w:bCs/>
                <w:lang w:val="en-US"/>
              </w:rPr>
            </w:pPr>
            <w:r w:rsidRPr="005C67CB">
              <w:rPr>
                <w:bCs/>
                <w:lang w:val="en"/>
              </w:rPr>
              <w:t>Access to good education</w:t>
            </w:r>
            <w:r>
              <w:rPr>
                <w:bCs/>
                <w:lang w:val="en"/>
              </w:rPr>
              <w:t xml:space="preserve"> and </w:t>
            </w:r>
            <w:r w:rsidR="00B12645">
              <w:rPr>
                <w:bCs/>
                <w:lang w:val="en"/>
              </w:rPr>
              <w:t>necessary s</w:t>
            </w:r>
            <w:r w:rsidRPr="005C67CB">
              <w:rPr>
                <w:bCs/>
                <w:lang w:val="en"/>
              </w:rPr>
              <w:t>upport in doing so</w:t>
            </w:r>
          </w:p>
        </w:tc>
        <w:tc>
          <w:tcPr>
            <w:tcW w:w="1423" w:type="dxa"/>
          </w:tcPr>
          <w:p w14:paraId="02936F37" w14:textId="4A5F131E" w:rsidR="00E446CF" w:rsidRPr="00470627" w:rsidRDefault="00E35455" w:rsidP="00AC352D">
            <w:pPr>
              <w:spacing w:before="120" w:after="0"/>
              <w:rPr>
                <w:bCs/>
              </w:rPr>
            </w:pPr>
            <w:r>
              <w:rPr>
                <w:bCs/>
              </w:rPr>
              <w:t>16.39%</w:t>
            </w:r>
          </w:p>
        </w:tc>
      </w:tr>
      <w:tr w:rsidR="00E446CF" w:rsidRPr="00470627" w14:paraId="440A1696" w14:textId="77777777" w:rsidTr="00685EAC">
        <w:trPr>
          <w:tblHeader/>
        </w:trPr>
        <w:tc>
          <w:tcPr>
            <w:tcW w:w="7639" w:type="dxa"/>
          </w:tcPr>
          <w:p w14:paraId="3ACB09FC" w14:textId="6A704E74" w:rsidR="00E446CF" w:rsidRPr="00B12645" w:rsidRDefault="00B12645" w:rsidP="00B12645">
            <w:pPr>
              <w:spacing w:before="120" w:after="0"/>
              <w:rPr>
                <w:bCs/>
                <w:lang w:val="en-US"/>
              </w:rPr>
            </w:pPr>
            <w:r w:rsidRPr="00B12645">
              <w:rPr>
                <w:bCs/>
                <w:lang w:val="en"/>
              </w:rPr>
              <w:t>Safety (on the street or elsewhere)</w:t>
            </w:r>
          </w:p>
        </w:tc>
        <w:tc>
          <w:tcPr>
            <w:tcW w:w="1423" w:type="dxa"/>
          </w:tcPr>
          <w:p w14:paraId="1A4AD640" w14:textId="336F5105" w:rsidR="00E446CF" w:rsidRPr="000016A6" w:rsidRDefault="00E35455" w:rsidP="00AC352D">
            <w:pPr>
              <w:spacing w:before="120" w:after="0"/>
              <w:rPr>
                <w:bCs/>
              </w:rPr>
            </w:pPr>
            <w:r>
              <w:rPr>
                <w:bCs/>
              </w:rPr>
              <w:t>14.03%</w:t>
            </w:r>
          </w:p>
        </w:tc>
      </w:tr>
      <w:tr w:rsidR="00E446CF" w:rsidRPr="00470627" w14:paraId="4CA4ACBF" w14:textId="77777777" w:rsidTr="00685EAC">
        <w:trPr>
          <w:tblHeader/>
        </w:trPr>
        <w:tc>
          <w:tcPr>
            <w:tcW w:w="7639" w:type="dxa"/>
          </w:tcPr>
          <w:p w14:paraId="52116151" w14:textId="284DAE23" w:rsidR="00E446CF" w:rsidRPr="000016A6" w:rsidRDefault="001B7F93" w:rsidP="001B7F93">
            <w:pPr>
              <w:spacing w:before="120" w:after="0"/>
              <w:rPr>
                <w:bCs/>
              </w:rPr>
            </w:pPr>
            <w:r w:rsidRPr="001B7F93">
              <w:rPr>
                <w:bCs/>
                <w:lang w:val="en"/>
              </w:rPr>
              <w:t>Derogatory treatment</w:t>
            </w:r>
          </w:p>
        </w:tc>
        <w:tc>
          <w:tcPr>
            <w:tcW w:w="1423" w:type="dxa"/>
          </w:tcPr>
          <w:p w14:paraId="7FCF3EAF" w14:textId="177F4D88" w:rsidR="00E446CF" w:rsidRPr="000016A6" w:rsidRDefault="00080E33" w:rsidP="00AC352D">
            <w:pPr>
              <w:spacing w:before="120" w:after="0"/>
              <w:rPr>
                <w:bCs/>
              </w:rPr>
            </w:pPr>
            <w:r>
              <w:rPr>
                <w:bCs/>
              </w:rPr>
              <w:t>13.30%</w:t>
            </w:r>
          </w:p>
        </w:tc>
      </w:tr>
      <w:tr w:rsidR="00E446CF" w:rsidRPr="00470627" w14:paraId="18CC48E1" w14:textId="77777777" w:rsidTr="00685EAC">
        <w:trPr>
          <w:tblHeader/>
        </w:trPr>
        <w:tc>
          <w:tcPr>
            <w:tcW w:w="7639" w:type="dxa"/>
          </w:tcPr>
          <w:p w14:paraId="6483E7E3" w14:textId="4D486D84" w:rsidR="00E446CF" w:rsidRPr="001B7F93" w:rsidRDefault="001B7F93" w:rsidP="001B7F93">
            <w:pPr>
              <w:spacing w:before="120" w:after="0"/>
              <w:rPr>
                <w:bCs/>
                <w:lang w:val="en-US"/>
              </w:rPr>
            </w:pPr>
            <w:r w:rsidRPr="001B7F93">
              <w:rPr>
                <w:bCs/>
                <w:lang w:val="en"/>
              </w:rPr>
              <w:t>Possibility to file a complaint or challenge</w:t>
            </w:r>
            <w:r w:rsidR="00F838E3">
              <w:rPr>
                <w:bCs/>
                <w:lang w:val="en"/>
              </w:rPr>
              <w:t xml:space="preserve"> a decision</w:t>
            </w:r>
          </w:p>
        </w:tc>
        <w:tc>
          <w:tcPr>
            <w:tcW w:w="1423" w:type="dxa"/>
          </w:tcPr>
          <w:p w14:paraId="3363DAC3" w14:textId="51BAB00E" w:rsidR="00E446CF" w:rsidRPr="000016A6" w:rsidRDefault="00080E33" w:rsidP="00AC352D">
            <w:pPr>
              <w:spacing w:before="120" w:after="0"/>
              <w:rPr>
                <w:bCs/>
              </w:rPr>
            </w:pPr>
            <w:r>
              <w:rPr>
                <w:bCs/>
              </w:rPr>
              <w:t>13.30%</w:t>
            </w:r>
          </w:p>
        </w:tc>
      </w:tr>
      <w:tr w:rsidR="00E446CF" w:rsidRPr="00470627" w14:paraId="63EE0E6D" w14:textId="77777777" w:rsidTr="00685EAC">
        <w:trPr>
          <w:tblHeader/>
        </w:trPr>
        <w:tc>
          <w:tcPr>
            <w:tcW w:w="7639" w:type="dxa"/>
          </w:tcPr>
          <w:p w14:paraId="701491A3" w14:textId="682F89B3" w:rsidR="00E446CF" w:rsidRPr="00DC7A87" w:rsidRDefault="004D329B" w:rsidP="004D329B">
            <w:pPr>
              <w:spacing w:before="120" w:after="0"/>
              <w:rPr>
                <w:bCs/>
                <w:lang w:val="en-US"/>
              </w:rPr>
            </w:pPr>
            <w:r w:rsidRPr="004D329B">
              <w:rPr>
                <w:bCs/>
                <w:lang w:val="en"/>
              </w:rPr>
              <w:t>Support for children with disabilities</w:t>
            </w:r>
          </w:p>
        </w:tc>
        <w:tc>
          <w:tcPr>
            <w:tcW w:w="1423" w:type="dxa"/>
          </w:tcPr>
          <w:p w14:paraId="6024195E" w14:textId="57C5558E" w:rsidR="00E446CF" w:rsidRPr="000016A6" w:rsidRDefault="00080E33" w:rsidP="00AC352D">
            <w:pPr>
              <w:spacing w:before="120" w:after="0"/>
              <w:rPr>
                <w:bCs/>
              </w:rPr>
            </w:pPr>
            <w:r>
              <w:rPr>
                <w:bCs/>
              </w:rPr>
              <w:t>9.65%</w:t>
            </w:r>
          </w:p>
        </w:tc>
      </w:tr>
      <w:tr w:rsidR="00E446CF" w:rsidRPr="00470627" w14:paraId="55CF7617" w14:textId="77777777" w:rsidTr="00685EAC">
        <w:trPr>
          <w:tblHeader/>
        </w:trPr>
        <w:tc>
          <w:tcPr>
            <w:tcW w:w="7639" w:type="dxa"/>
          </w:tcPr>
          <w:p w14:paraId="3EAC5F4A" w14:textId="5AE374E6" w:rsidR="00E446CF" w:rsidRPr="000016A6" w:rsidRDefault="004D329B" w:rsidP="004D329B">
            <w:pPr>
              <w:spacing w:before="120" w:after="0"/>
              <w:rPr>
                <w:bCs/>
              </w:rPr>
            </w:pPr>
            <w:r w:rsidRPr="004D329B">
              <w:rPr>
                <w:bCs/>
                <w:lang w:val="en"/>
              </w:rPr>
              <w:t>Right to family life</w:t>
            </w:r>
          </w:p>
        </w:tc>
        <w:tc>
          <w:tcPr>
            <w:tcW w:w="1423" w:type="dxa"/>
          </w:tcPr>
          <w:p w14:paraId="75D05EBD" w14:textId="21FF14E9" w:rsidR="00E446CF" w:rsidRPr="000016A6" w:rsidRDefault="00080E33" w:rsidP="00AC352D">
            <w:pPr>
              <w:spacing w:before="120" w:after="0"/>
              <w:rPr>
                <w:bCs/>
              </w:rPr>
            </w:pPr>
            <w:r>
              <w:rPr>
                <w:bCs/>
              </w:rPr>
              <w:t>4.92</w:t>
            </w:r>
            <w:r w:rsidR="00FB44B9">
              <w:rPr>
                <w:bCs/>
              </w:rPr>
              <w:t>%</w:t>
            </w:r>
          </w:p>
        </w:tc>
      </w:tr>
      <w:tr w:rsidR="00E446CF" w:rsidRPr="00470627" w14:paraId="76537C31" w14:textId="77777777" w:rsidTr="00685EAC">
        <w:trPr>
          <w:tblHeader/>
        </w:trPr>
        <w:tc>
          <w:tcPr>
            <w:tcW w:w="7639" w:type="dxa"/>
          </w:tcPr>
          <w:p w14:paraId="12F22CE5" w14:textId="5B58CD7D" w:rsidR="00E446CF" w:rsidRPr="000016A6" w:rsidRDefault="00361D3E" w:rsidP="00361D3E">
            <w:pPr>
              <w:spacing w:before="120" w:after="0"/>
              <w:rPr>
                <w:bCs/>
              </w:rPr>
            </w:pPr>
            <w:r w:rsidRPr="00361D3E">
              <w:rPr>
                <w:bCs/>
                <w:lang w:val="en"/>
              </w:rPr>
              <w:t>Compulsion in care</w:t>
            </w:r>
          </w:p>
        </w:tc>
        <w:tc>
          <w:tcPr>
            <w:tcW w:w="1423" w:type="dxa"/>
          </w:tcPr>
          <w:p w14:paraId="6FB10D2D" w14:textId="17F85F05" w:rsidR="00E446CF" w:rsidRPr="000016A6" w:rsidRDefault="00FB44B9" w:rsidP="00AC352D">
            <w:pPr>
              <w:spacing w:before="120" w:after="0"/>
              <w:rPr>
                <w:bCs/>
              </w:rPr>
            </w:pPr>
            <w:r>
              <w:rPr>
                <w:bCs/>
              </w:rPr>
              <w:t>3.83%</w:t>
            </w:r>
          </w:p>
        </w:tc>
      </w:tr>
      <w:tr w:rsidR="00E446CF" w:rsidRPr="00470627" w14:paraId="3B306FC3" w14:textId="77777777" w:rsidTr="00685EAC">
        <w:trPr>
          <w:tblHeader/>
        </w:trPr>
        <w:tc>
          <w:tcPr>
            <w:tcW w:w="7639" w:type="dxa"/>
          </w:tcPr>
          <w:p w14:paraId="7BD065F3" w14:textId="58EFDC15" w:rsidR="00E446CF" w:rsidRPr="000016A6" w:rsidRDefault="00361D3E" w:rsidP="00AC352D">
            <w:pPr>
              <w:spacing w:before="120" w:after="0"/>
              <w:rPr>
                <w:bCs/>
              </w:rPr>
            </w:pPr>
            <w:r>
              <w:rPr>
                <w:bCs/>
              </w:rPr>
              <w:t>Violence</w:t>
            </w:r>
          </w:p>
        </w:tc>
        <w:tc>
          <w:tcPr>
            <w:tcW w:w="1423" w:type="dxa"/>
          </w:tcPr>
          <w:p w14:paraId="04E408C0" w14:textId="2C031896" w:rsidR="00E446CF" w:rsidRPr="000016A6" w:rsidRDefault="00FB44B9" w:rsidP="00AC352D">
            <w:pPr>
              <w:spacing w:before="120" w:after="0"/>
              <w:rPr>
                <w:bCs/>
              </w:rPr>
            </w:pPr>
            <w:r>
              <w:rPr>
                <w:bCs/>
              </w:rPr>
              <w:t>3.10%</w:t>
            </w:r>
          </w:p>
        </w:tc>
      </w:tr>
      <w:tr w:rsidR="00E446CF" w:rsidRPr="00470627" w14:paraId="24B73912" w14:textId="77777777" w:rsidTr="00685EAC">
        <w:trPr>
          <w:tblHeader/>
        </w:trPr>
        <w:tc>
          <w:tcPr>
            <w:tcW w:w="7639" w:type="dxa"/>
          </w:tcPr>
          <w:p w14:paraId="4C3C66A7" w14:textId="49541932" w:rsidR="00E446CF" w:rsidRPr="00361D3E" w:rsidRDefault="00361D3E" w:rsidP="00AC352D">
            <w:pPr>
              <w:spacing w:before="120" w:after="0"/>
              <w:rPr>
                <w:bCs/>
                <w:lang w:val="en-US"/>
              </w:rPr>
            </w:pPr>
            <w:r w:rsidRPr="00361D3E">
              <w:rPr>
                <w:bCs/>
                <w:lang w:val="en-US"/>
              </w:rPr>
              <w:t>Ability t</w:t>
            </w:r>
            <w:r>
              <w:rPr>
                <w:bCs/>
                <w:lang w:val="en-US"/>
              </w:rPr>
              <w:t>o</w:t>
            </w:r>
            <w:r w:rsidRPr="00361D3E">
              <w:rPr>
                <w:bCs/>
                <w:lang w:val="en-US"/>
              </w:rPr>
              <w:t xml:space="preserve"> be politically a</w:t>
            </w:r>
            <w:r>
              <w:rPr>
                <w:bCs/>
                <w:lang w:val="en-US"/>
              </w:rPr>
              <w:t>ctive</w:t>
            </w:r>
          </w:p>
        </w:tc>
        <w:tc>
          <w:tcPr>
            <w:tcW w:w="1423" w:type="dxa"/>
          </w:tcPr>
          <w:p w14:paraId="443AF434" w14:textId="31A125F0" w:rsidR="00E446CF" w:rsidRPr="000016A6" w:rsidRDefault="00FB44B9" w:rsidP="00AC352D">
            <w:pPr>
              <w:spacing w:before="120" w:after="0"/>
              <w:rPr>
                <w:bCs/>
              </w:rPr>
            </w:pPr>
            <w:r>
              <w:rPr>
                <w:bCs/>
              </w:rPr>
              <w:t>2.37%</w:t>
            </w:r>
          </w:p>
        </w:tc>
      </w:tr>
    </w:tbl>
    <w:p w14:paraId="6537F28F" w14:textId="37BB695B" w:rsidR="00DD6B52" w:rsidRPr="004847FC" w:rsidRDefault="58625FF9" w:rsidP="00F02B6C">
      <w:pPr>
        <w:pStyle w:val="Heading1"/>
        <w:numPr>
          <w:ilvl w:val="0"/>
          <w:numId w:val="43"/>
        </w:numPr>
        <w:rPr>
          <w:lang w:val="en-US"/>
        </w:rPr>
      </w:pPr>
      <w:bookmarkStart w:id="7" w:name="_Toc95131234"/>
      <w:r w:rsidRPr="004847FC">
        <w:rPr>
          <w:lang w:val="en-US"/>
        </w:rPr>
        <w:t>Was a topic missing from the list of topics?</w:t>
      </w:r>
      <w:bookmarkEnd w:id="7"/>
    </w:p>
    <w:p w14:paraId="5998D460" w14:textId="206B5430" w:rsidR="00DD6B52" w:rsidRDefault="58625FF9" w:rsidP="00DD6B52">
      <w:r w:rsidRPr="004847FC">
        <w:rPr>
          <w:lang w:val="en-US"/>
        </w:rPr>
        <w:t xml:space="preserve">More than half of the participants said that nothing was missing by either answering none or skipping the question.  Those who answered the question often named problems that came under one of the 22 topics in the list.  This is understandable because a number of topics were connected to Convention articles but were </w:t>
      </w:r>
      <w:r w:rsidR="00E76A60" w:rsidRPr="004847FC">
        <w:rPr>
          <w:lang w:val="en-US"/>
        </w:rPr>
        <w:t>abstractly</w:t>
      </w:r>
      <w:r w:rsidRPr="004847FC">
        <w:rPr>
          <w:lang w:val="en-US"/>
        </w:rPr>
        <w:t xml:space="preserve"> formulated. </w:t>
      </w:r>
      <w:r>
        <w:t xml:space="preserve">Some examples:  </w:t>
      </w:r>
    </w:p>
    <w:p w14:paraId="2EB059B8" w14:textId="67457EAC" w:rsidR="00D54737" w:rsidRPr="004847FC" w:rsidRDefault="02E71CEC" w:rsidP="00D54737">
      <w:pPr>
        <w:pStyle w:val="ListParagraph"/>
        <w:numPr>
          <w:ilvl w:val="0"/>
          <w:numId w:val="6"/>
        </w:numPr>
        <w:rPr>
          <w:lang w:val="en-US"/>
        </w:rPr>
      </w:pPr>
      <w:r w:rsidRPr="004847FC">
        <w:rPr>
          <w:lang w:val="en-US"/>
        </w:rPr>
        <w:t>Protection from forced medication (= coercion in healthcare)</w:t>
      </w:r>
    </w:p>
    <w:p w14:paraId="2666CDB6" w14:textId="24B28E7E" w:rsidR="00D54737" w:rsidRPr="004847FC" w:rsidRDefault="02E71CEC" w:rsidP="00D54737">
      <w:pPr>
        <w:pStyle w:val="ListParagraph"/>
        <w:numPr>
          <w:ilvl w:val="0"/>
          <w:numId w:val="6"/>
        </w:numPr>
        <w:rPr>
          <w:lang w:val="en-US"/>
        </w:rPr>
      </w:pPr>
      <w:r w:rsidRPr="004847FC">
        <w:rPr>
          <w:lang w:val="en-US"/>
        </w:rPr>
        <w:t>Sufficient adapted housing  (= being part of society)</w:t>
      </w:r>
    </w:p>
    <w:p w14:paraId="4783B262" w14:textId="5E8977B3" w:rsidR="00396279" w:rsidRPr="004847FC" w:rsidRDefault="02E71CEC" w:rsidP="00D54737">
      <w:pPr>
        <w:pStyle w:val="ListParagraph"/>
        <w:numPr>
          <w:ilvl w:val="0"/>
          <w:numId w:val="6"/>
        </w:numPr>
        <w:rPr>
          <w:lang w:val="en-US"/>
        </w:rPr>
      </w:pPr>
      <w:r w:rsidRPr="004847FC">
        <w:rPr>
          <w:lang w:val="en-US"/>
        </w:rPr>
        <w:t>Adapted play grounds (= accessiblity of the built environment)</w:t>
      </w:r>
    </w:p>
    <w:p w14:paraId="2CC1BE43" w14:textId="4EA2E05A" w:rsidR="009A30E7" w:rsidRPr="004847FC" w:rsidRDefault="0BAD9A58" w:rsidP="00DD6B52">
      <w:pPr>
        <w:rPr>
          <w:lang w:val="en-US"/>
        </w:rPr>
      </w:pPr>
      <w:r w:rsidRPr="004847FC">
        <w:rPr>
          <w:lang w:val="en-US"/>
        </w:rPr>
        <w:t>Topics that wer</w:t>
      </w:r>
      <w:r w:rsidR="00FE2649">
        <w:rPr>
          <w:lang w:val="en-US"/>
        </w:rPr>
        <w:t>e named and not directly link</w:t>
      </w:r>
      <w:r w:rsidRPr="004847FC">
        <w:rPr>
          <w:lang w:val="en-US"/>
        </w:rPr>
        <w:t xml:space="preserve">ed to a topic from the list are: </w:t>
      </w:r>
    </w:p>
    <w:p w14:paraId="36F08AEA" w14:textId="4D3C0807" w:rsidR="00ED0755" w:rsidRPr="00ED11B3" w:rsidRDefault="02E71CEC" w:rsidP="001B41F9">
      <w:pPr>
        <w:pStyle w:val="ListParagraph"/>
        <w:numPr>
          <w:ilvl w:val="0"/>
          <w:numId w:val="7"/>
        </w:numPr>
        <w:ind w:left="708"/>
        <w:rPr>
          <w:i/>
          <w:iCs/>
          <w:lang w:val="en-US"/>
        </w:rPr>
      </w:pPr>
      <w:r w:rsidRPr="00ED11B3">
        <w:rPr>
          <w:lang w:val="en-US"/>
        </w:rPr>
        <w:t>Loneliness</w:t>
      </w:r>
      <w:r w:rsidR="00ED11B3" w:rsidRPr="00ED11B3">
        <w:rPr>
          <w:lang w:val="en-US"/>
        </w:rPr>
        <w:t xml:space="preserve"> (</w:t>
      </w:r>
      <w:r w:rsidRPr="00ED11B3">
        <w:rPr>
          <w:i/>
          <w:iCs/>
          <w:lang w:val="en-US"/>
        </w:rPr>
        <w:t>oneliness, difficulty having relationships</w:t>
      </w:r>
      <w:r w:rsidR="00ED11B3" w:rsidRPr="00ED11B3">
        <w:rPr>
          <w:i/>
          <w:iCs/>
          <w:lang w:val="en-US"/>
        </w:rPr>
        <w:t>)</w:t>
      </w:r>
      <w:r w:rsidRPr="00ED11B3">
        <w:rPr>
          <w:i/>
          <w:iCs/>
          <w:lang w:val="en-US"/>
        </w:rPr>
        <w:t xml:space="preserve"> </w:t>
      </w:r>
    </w:p>
    <w:p w14:paraId="2F01D6E0" w14:textId="75FF681C" w:rsidR="00D54737" w:rsidRPr="00155428" w:rsidRDefault="02E71CEC" w:rsidP="00155428">
      <w:pPr>
        <w:pStyle w:val="ListParagraph"/>
        <w:numPr>
          <w:ilvl w:val="0"/>
          <w:numId w:val="7"/>
        </w:numPr>
        <w:rPr>
          <w:i/>
          <w:iCs/>
          <w:lang w:val="en-US"/>
        </w:rPr>
      </w:pPr>
      <w:r w:rsidRPr="00155428">
        <w:rPr>
          <w:lang w:val="en-US"/>
        </w:rPr>
        <w:t>Sexuality</w:t>
      </w:r>
      <w:r w:rsidR="00ED11B3" w:rsidRPr="00155428">
        <w:rPr>
          <w:lang w:val="en-US"/>
        </w:rPr>
        <w:t xml:space="preserve"> (</w:t>
      </w:r>
      <w:r w:rsidR="0BAD9A58" w:rsidRPr="00155428">
        <w:rPr>
          <w:i/>
          <w:iCs/>
          <w:lang w:val="en-US"/>
        </w:rPr>
        <w:t>having mutual relationships</w:t>
      </w:r>
      <w:r w:rsidR="00155428" w:rsidRPr="00155428">
        <w:rPr>
          <w:i/>
          <w:iCs/>
          <w:lang w:val="en-US"/>
        </w:rPr>
        <w:t>,</w:t>
      </w:r>
      <w:r w:rsidR="0BAD9A58" w:rsidRPr="00155428">
        <w:rPr>
          <w:i/>
          <w:iCs/>
          <w:lang w:val="en-US"/>
        </w:rPr>
        <w:t xml:space="preserve"> </w:t>
      </w:r>
      <w:r w:rsidR="00155428" w:rsidRPr="00155428">
        <w:rPr>
          <w:i/>
          <w:iCs/>
          <w:lang w:val="en-US"/>
        </w:rPr>
        <w:t>t</w:t>
      </w:r>
      <w:r w:rsidR="0BAD9A58" w:rsidRPr="00155428">
        <w:rPr>
          <w:i/>
          <w:iCs/>
          <w:lang w:val="en-US"/>
        </w:rPr>
        <w:t>alking about sexuality</w:t>
      </w:r>
      <w:r w:rsidR="00155428" w:rsidRPr="00155428">
        <w:rPr>
          <w:i/>
          <w:iCs/>
          <w:lang w:val="en-US"/>
        </w:rPr>
        <w:t>)</w:t>
      </w:r>
      <w:r w:rsidR="0BAD9A58" w:rsidRPr="00155428">
        <w:rPr>
          <w:i/>
          <w:iCs/>
          <w:lang w:val="en-US"/>
        </w:rPr>
        <w:t xml:space="preserve"> </w:t>
      </w:r>
    </w:p>
    <w:p w14:paraId="26EC1548" w14:textId="3A13BDE2" w:rsidR="00D54737" w:rsidRDefault="02E71CEC" w:rsidP="02E71CEC">
      <w:pPr>
        <w:pStyle w:val="ListParagraph"/>
        <w:numPr>
          <w:ilvl w:val="0"/>
          <w:numId w:val="7"/>
        </w:numPr>
        <w:rPr>
          <w:i/>
          <w:iCs/>
          <w:szCs w:val="18"/>
        </w:rPr>
      </w:pPr>
      <w:r>
        <w:t>Bureaucracy</w:t>
      </w:r>
    </w:p>
    <w:p w14:paraId="046B5F30" w14:textId="67EA458A" w:rsidR="002D3616" w:rsidRDefault="02E71CEC" w:rsidP="002D3616">
      <w:pPr>
        <w:pStyle w:val="ListParagraph"/>
        <w:numPr>
          <w:ilvl w:val="0"/>
          <w:numId w:val="7"/>
        </w:numPr>
      </w:pPr>
      <w:r>
        <w:t>The increase of electromagnetic fields</w:t>
      </w:r>
    </w:p>
    <w:p w14:paraId="144A5D23" w14:textId="2776CF2B" w:rsidR="0022241F" w:rsidRPr="004847FC" w:rsidRDefault="0BAD9A58" w:rsidP="00F02B6C">
      <w:pPr>
        <w:pStyle w:val="Heading1"/>
        <w:numPr>
          <w:ilvl w:val="0"/>
          <w:numId w:val="43"/>
        </w:numPr>
        <w:rPr>
          <w:lang w:val="en-US"/>
        </w:rPr>
      </w:pPr>
      <w:bookmarkStart w:id="8" w:name="_Toc95131235"/>
      <w:r w:rsidRPr="004847FC">
        <w:rPr>
          <w:lang w:val="en-US"/>
        </w:rPr>
        <w:t>What</w:t>
      </w:r>
      <w:r w:rsidR="00E76A60">
        <w:rPr>
          <w:lang w:val="en-US"/>
        </w:rPr>
        <w:t xml:space="preserve"> should government do to remove</w:t>
      </w:r>
      <w:r w:rsidRPr="004847FC">
        <w:rPr>
          <w:lang w:val="en-US"/>
        </w:rPr>
        <w:t xml:space="preserve"> barriers?</w:t>
      </w:r>
      <w:bookmarkEnd w:id="8"/>
      <w:r w:rsidRPr="004847FC">
        <w:rPr>
          <w:lang w:val="en-US"/>
        </w:rPr>
        <w:t xml:space="preserve">  </w:t>
      </w:r>
    </w:p>
    <w:p w14:paraId="738610EB" w14:textId="3EC6EFF0" w:rsidR="003F359F" w:rsidRPr="004847FC" w:rsidRDefault="0BAD9A58" w:rsidP="02E71CEC">
      <w:pPr>
        <w:rPr>
          <w:b/>
          <w:bCs/>
          <w:lang w:val="en-US"/>
        </w:rPr>
      </w:pPr>
      <w:r w:rsidRPr="004847FC">
        <w:rPr>
          <w:lang w:val="en-US"/>
        </w:rPr>
        <w:t xml:space="preserve">The extensive answers given to this question make it clear that participants find that government has a lot to do in many areas. The following reaction sums it up well: </w:t>
      </w:r>
    </w:p>
    <w:p w14:paraId="4A288A5A" w14:textId="1DC91C11" w:rsidR="003F359F" w:rsidRPr="005762DC" w:rsidRDefault="0EAC57B5" w:rsidP="005762DC">
      <w:pPr>
        <w:pStyle w:val="ListParagraph"/>
        <w:numPr>
          <w:ilvl w:val="0"/>
          <w:numId w:val="17"/>
        </w:numPr>
        <w:rPr>
          <w:lang w:val="en-US"/>
        </w:rPr>
      </w:pPr>
      <w:r w:rsidRPr="005762DC">
        <w:rPr>
          <w:lang w:val="en-US"/>
        </w:rPr>
        <w:t>Make a Delta Plan (a large-scale dike project built in the past century to protect the Netherlands from massive flooding, which required a great investment of human power and money) to remove the obstacles. I was asked to tick five topics, but there are many more I could have ticked off.</w:t>
      </w:r>
    </w:p>
    <w:p w14:paraId="463F29E8" w14:textId="7EFAE92B" w:rsidR="0094380F" w:rsidRPr="004847FC" w:rsidRDefault="58625FF9">
      <w:pPr>
        <w:rPr>
          <w:lang w:val="en-US"/>
        </w:rPr>
      </w:pPr>
      <w:r w:rsidRPr="004847FC">
        <w:rPr>
          <w:lang w:val="en-US"/>
        </w:rPr>
        <w:t xml:space="preserve">The answers to the question </w:t>
      </w:r>
      <w:r w:rsidR="00E76A60">
        <w:rPr>
          <w:lang w:val="en-US"/>
        </w:rPr>
        <w:t>about what the government could</w:t>
      </w:r>
      <w:r w:rsidRPr="004847FC">
        <w:rPr>
          <w:lang w:val="en-US"/>
        </w:rPr>
        <w:t xml:space="preserve"> do vary as to theme and level of abstraction. Some answers present a specific solution to a problem in a personal situation and other answers concern problems at the collective level and are more policy-formulated. And yet certain themes and recommendations </w:t>
      </w:r>
      <w:r w:rsidR="00E76A60">
        <w:rPr>
          <w:lang w:val="en-US"/>
        </w:rPr>
        <w:t xml:space="preserve">recur </w:t>
      </w:r>
      <w:r w:rsidRPr="004847FC">
        <w:rPr>
          <w:lang w:val="en-US"/>
        </w:rPr>
        <w:t xml:space="preserve">in many answers.  </w:t>
      </w:r>
    </w:p>
    <w:p w14:paraId="4482B386" w14:textId="79A24FB2" w:rsidR="004D4BE6" w:rsidRPr="004847FC" w:rsidRDefault="1AB4D9BA" w:rsidP="007462B6">
      <w:pPr>
        <w:pStyle w:val="Heading2"/>
        <w:rPr>
          <w:lang w:val="en-US"/>
        </w:rPr>
      </w:pPr>
      <w:bookmarkStart w:id="9" w:name="_Toc95131236"/>
      <w:r w:rsidRPr="1AB4D9BA">
        <w:rPr>
          <w:lang w:val="en-US"/>
        </w:rPr>
        <w:t>5.1 The importance of listening</w:t>
      </w:r>
      <w:bookmarkEnd w:id="9"/>
    </w:p>
    <w:p w14:paraId="3A0FF5F2" w14:textId="3A606AB6" w:rsidR="00321F63" w:rsidRPr="004847FC" w:rsidRDefault="58625FF9" w:rsidP="074A18B5">
      <w:pPr>
        <w:rPr>
          <w:lang w:val="en-US"/>
        </w:rPr>
      </w:pPr>
      <w:r w:rsidRPr="004847FC">
        <w:rPr>
          <w:lang w:val="en-US"/>
        </w:rPr>
        <w:t xml:space="preserve">The plea most often given </w:t>
      </w:r>
      <w:r w:rsidR="00FE2649" w:rsidRPr="004847FC">
        <w:rPr>
          <w:lang w:val="en-US"/>
        </w:rPr>
        <w:t xml:space="preserve">by far </w:t>
      </w:r>
      <w:r w:rsidRPr="004847FC">
        <w:rPr>
          <w:lang w:val="en-US"/>
        </w:rPr>
        <w:t xml:space="preserve">is for government to listen better to persons with a disability.  ‘Listening’ was named in 62 answers, ‘enter into dialogue with’  16 times, and ‘speak with’ 14 times.  There were also answers given that indicated </w:t>
      </w:r>
      <w:r w:rsidR="00E76A60" w:rsidRPr="004847FC">
        <w:rPr>
          <w:lang w:val="en-US"/>
        </w:rPr>
        <w:t xml:space="preserve">in other words </w:t>
      </w:r>
      <w:r w:rsidRPr="004847FC">
        <w:rPr>
          <w:lang w:val="en-US"/>
        </w:rPr>
        <w:t xml:space="preserve">that </w:t>
      </w:r>
      <w:r w:rsidR="00E76A60" w:rsidRPr="004847FC">
        <w:rPr>
          <w:lang w:val="en-US"/>
        </w:rPr>
        <w:t>government</w:t>
      </w:r>
      <w:r w:rsidRPr="004847FC">
        <w:rPr>
          <w:lang w:val="en-US"/>
        </w:rPr>
        <w:t xml:space="preserve"> should talk directly to the people concerned and their organizations.  </w:t>
      </w:r>
    </w:p>
    <w:p w14:paraId="5630AD66" w14:textId="3B7A71FD" w:rsidR="00B94FD4" w:rsidRPr="00671A50" w:rsidRDefault="0BAD9A58" w:rsidP="00DF3C1D">
      <w:pPr>
        <w:pStyle w:val="ListParagraph"/>
        <w:numPr>
          <w:ilvl w:val="0"/>
          <w:numId w:val="17"/>
        </w:numPr>
        <w:ind w:left="778"/>
        <w:rPr>
          <w:lang w:val="en-US"/>
        </w:rPr>
      </w:pPr>
      <w:r w:rsidRPr="00671A50">
        <w:rPr>
          <w:lang w:val="en-US"/>
        </w:rPr>
        <w:t xml:space="preserve">Think about the </w:t>
      </w:r>
      <w:r w:rsidR="00E76A60" w:rsidRPr="00671A50">
        <w:rPr>
          <w:lang w:val="en-US"/>
        </w:rPr>
        <w:t>consequences</w:t>
      </w:r>
      <w:r w:rsidRPr="00671A50">
        <w:rPr>
          <w:lang w:val="en-US"/>
        </w:rPr>
        <w:t xml:space="preserve"> for, and even better, talk first with the people in the field. Even if it m</w:t>
      </w:r>
      <w:r w:rsidR="00E76A60" w:rsidRPr="00671A50">
        <w:rPr>
          <w:lang w:val="en-US"/>
        </w:rPr>
        <w:t xml:space="preserve">eans taking one or two days, </w:t>
      </w:r>
      <w:r w:rsidRPr="00671A50">
        <w:rPr>
          <w:lang w:val="en-US"/>
        </w:rPr>
        <w:t>see</w:t>
      </w:r>
      <w:r w:rsidR="00E76A60" w:rsidRPr="00671A50">
        <w:rPr>
          <w:lang w:val="en-US"/>
        </w:rPr>
        <w:t>ing</w:t>
      </w:r>
      <w:r w:rsidRPr="00671A50">
        <w:rPr>
          <w:lang w:val="en-US"/>
        </w:rPr>
        <w:t xml:space="preserve"> what people actually experience can’t hurt. </w:t>
      </w:r>
    </w:p>
    <w:p w14:paraId="61829076" w14:textId="23209EF4" w:rsidR="00824350" w:rsidRPr="00671A50" w:rsidRDefault="0BAD9A58" w:rsidP="00DF3C1D">
      <w:pPr>
        <w:pStyle w:val="ListParagraph"/>
        <w:numPr>
          <w:ilvl w:val="0"/>
          <w:numId w:val="17"/>
        </w:numPr>
        <w:ind w:left="778"/>
        <w:rPr>
          <w:lang w:val="en-US"/>
        </w:rPr>
      </w:pPr>
      <w:r w:rsidRPr="00671A50">
        <w:rPr>
          <w:lang w:val="en-US"/>
        </w:rPr>
        <w:t xml:space="preserve">Experiencing things on our level for once, and actually thinking with us instead of at a desk or from behind a drawing board. </w:t>
      </w:r>
    </w:p>
    <w:p w14:paraId="0D6E4F8A" w14:textId="178CF840" w:rsidR="00794C33" w:rsidRPr="00671A50" w:rsidRDefault="00E54630" w:rsidP="00DF3C1D">
      <w:pPr>
        <w:pStyle w:val="ListParagraph"/>
        <w:numPr>
          <w:ilvl w:val="0"/>
          <w:numId w:val="17"/>
        </w:numPr>
        <w:ind w:left="778"/>
        <w:rPr>
          <w:lang w:val="en-US"/>
        </w:rPr>
      </w:pPr>
      <w:r w:rsidRPr="00671A50">
        <w:rPr>
          <w:lang w:val="en-US"/>
        </w:rPr>
        <w:t>Entering into a discussion with the parties. Supporting the advocacy organizations.</w:t>
      </w:r>
    </w:p>
    <w:p w14:paraId="1A1CACC7" w14:textId="2794B544" w:rsidR="00794C33" w:rsidRPr="004847FC" w:rsidRDefault="58625FF9" w:rsidP="58625FF9">
      <w:pPr>
        <w:rPr>
          <w:i/>
          <w:iCs/>
          <w:lang w:val="en-US"/>
        </w:rPr>
      </w:pPr>
      <w:r w:rsidRPr="004847FC">
        <w:rPr>
          <w:lang w:val="en-US"/>
        </w:rPr>
        <w:t>In a number of answers people indicated that listening to propo</w:t>
      </w:r>
      <w:r w:rsidR="00FE2649">
        <w:rPr>
          <w:lang w:val="en-US"/>
        </w:rPr>
        <w:t>sals was key to coming up with effective so</w:t>
      </w:r>
      <w:r w:rsidRPr="004847FC">
        <w:rPr>
          <w:lang w:val="en-US"/>
        </w:rPr>
        <w:t>lution</w:t>
      </w:r>
      <w:r w:rsidR="00FE2649">
        <w:rPr>
          <w:lang w:val="en-US"/>
        </w:rPr>
        <w:t>s</w:t>
      </w:r>
      <w:r w:rsidRPr="004847FC">
        <w:rPr>
          <w:lang w:val="en-US"/>
        </w:rPr>
        <w:t xml:space="preserve"> at the individual level.  </w:t>
      </w:r>
    </w:p>
    <w:p w14:paraId="6665415E" w14:textId="22B3E107" w:rsidR="004F55B1" w:rsidRPr="0003451A" w:rsidRDefault="074A18B5" w:rsidP="0003451A">
      <w:pPr>
        <w:pStyle w:val="ListParagraph"/>
        <w:numPr>
          <w:ilvl w:val="0"/>
          <w:numId w:val="17"/>
        </w:numPr>
        <w:rPr>
          <w:lang w:val="en-US"/>
        </w:rPr>
      </w:pPr>
      <w:r w:rsidRPr="0003451A">
        <w:rPr>
          <w:lang w:val="en-US"/>
        </w:rPr>
        <w:t>Entering into discussion with residents/clients/those involved. Hiring self-advocates</w:t>
      </w:r>
      <w:r w:rsidR="0003451A" w:rsidRPr="0003451A">
        <w:rPr>
          <w:lang w:val="en-US"/>
        </w:rPr>
        <w:t xml:space="preserve"> </w:t>
      </w:r>
      <w:r w:rsidRPr="0003451A">
        <w:rPr>
          <w:lang w:val="en-US"/>
        </w:rPr>
        <w:t xml:space="preserve">and persons with a disability or following courses </w:t>
      </w:r>
      <w:r w:rsidR="00E76A60" w:rsidRPr="0003451A">
        <w:rPr>
          <w:lang w:val="en-US"/>
        </w:rPr>
        <w:t xml:space="preserve">led </w:t>
      </w:r>
      <w:r w:rsidRPr="0003451A">
        <w:rPr>
          <w:lang w:val="en-US"/>
        </w:rPr>
        <w:t xml:space="preserve">by dpos. </w:t>
      </w:r>
    </w:p>
    <w:p w14:paraId="66204FF1" w14:textId="44EC95DA" w:rsidR="00353ED5" w:rsidRPr="0003451A" w:rsidRDefault="0BAD9A58" w:rsidP="0003451A">
      <w:pPr>
        <w:pStyle w:val="ListParagraph"/>
        <w:numPr>
          <w:ilvl w:val="0"/>
          <w:numId w:val="17"/>
        </w:numPr>
        <w:rPr>
          <w:lang w:val="en-US"/>
        </w:rPr>
      </w:pPr>
      <w:r w:rsidRPr="0003451A">
        <w:rPr>
          <w:lang w:val="en-US"/>
        </w:rPr>
        <w:t xml:space="preserve">Listening to people with a disability. The protocols used by </w:t>
      </w:r>
      <w:r w:rsidR="00E76A60" w:rsidRPr="0003451A">
        <w:rPr>
          <w:lang w:val="en-US"/>
        </w:rPr>
        <w:t>municipalities</w:t>
      </w:r>
      <w:r w:rsidRPr="0003451A">
        <w:rPr>
          <w:lang w:val="en-US"/>
        </w:rPr>
        <w:t xml:space="preserve"> have become so narrowly defined that individual tailoring isn’t possible anymore and every individual is approached with distrust, as if we’re out to defraud the municipal government.  This is such a destructive t</w:t>
      </w:r>
      <w:r w:rsidR="00FE2649" w:rsidRPr="0003451A">
        <w:rPr>
          <w:lang w:val="en-US"/>
        </w:rPr>
        <w:t>rend that has an enormous impact</w:t>
      </w:r>
      <w:r w:rsidRPr="0003451A">
        <w:rPr>
          <w:lang w:val="en-US"/>
        </w:rPr>
        <w:t xml:space="preserve"> on the individual’s trust in government.</w:t>
      </w:r>
    </w:p>
    <w:p w14:paraId="638C13CD" w14:textId="3EEA5656" w:rsidR="00353ED5" w:rsidRPr="0003451A" w:rsidRDefault="001B6738" w:rsidP="0003451A">
      <w:pPr>
        <w:pStyle w:val="ListParagraph"/>
        <w:numPr>
          <w:ilvl w:val="0"/>
          <w:numId w:val="17"/>
        </w:numPr>
        <w:rPr>
          <w:lang w:val="en-US"/>
        </w:rPr>
      </w:pPr>
      <w:r w:rsidRPr="0003451A">
        <w:rPr>
          <w:lang w:val="en-US"/>
        </w:rPr>
        <w:t>Psychological and/or</w:t>
      </w:r>
      <w:r w:rsidR="074A18B5" w:rsidRPr="0003451A">
        <w:rPr>
          <w:lang w:val="en-US"/>
        </w:rPr>
        <w:t xml:space="preserve"> psychiatric issues need to be taken seriously.  Just as seriously as physical disabilities.  </w:t>
      </w:r>
    </w:p>
    <w:p w14:paraId="6B62F1B3" w14:textId="657404E5" w:rsidR="004F55B1" w:rsidRPr="0097049D" w:rsidRDefault="0BAD9A58" w:rsidP="0097049D">
      <w:pPr>
        <w:pStyle w:val="ListParagraph"/>
        <w:numPr>
          <w:ilvl w:val="0"/>
          <w:numId w:val="17"/>
        </w:numPr>
        <w:rPr>
          <w:i/>
          <w:iCs/>
          <w:lang w:val="en-US"/>
        </w:rPr>
      </w:pPr>
      <w:r w:rsidRPr="0097049D">
        <w:rPr>
          <w:lang w:val="en-US"/>
        </w:rPr>
        <w:t xml:space="preserve">Cut back on budgets </w:t>
      </w:r>
      <w:r w:rsidR="001B6738" w:rsidRPr="0097049D">
        <w:rPr>
          <w:lang w:val="en-US"/>
        </w:rPr>
        <w:t xml:space="preserve">only </w:t>
      </w:r>
      <w:r w:rsidRPr="0097049D">
        <w:rPr>
          <w:lang w:val="en-US"/>
        </w:rPr>
        <w:t>after listening better and providing better treatment, because now the wrong facilities</w:t>
      </w:r>
      <w:r w:rsidR="00FE2649" w:rsidRPr="0097049D">
        <w:rPr>
          <w:lang w:val="en-US"/>
        </w:rPr>
        <w:t xml:space="preserve"> are offered which means they cost twice as much</w:t>
      </w:r>
      <w:r w:rsidRPr="0097049D">
        <w:rPr>
          <w:lang w:val="en-US"/>
        </w:rPr>
        <w:t xml:space="preserve"> in the end.</w:t>
      </w:r>
    </w:p>
    <w:p w14:paraId="25C2DA23" w14:textId="1F0A393A" w:rsidR="0078624B" w:rsidRPr="004847FC" w:rsidRDefault="0BAD9A58" w:rsidP="0BAD9A58">
      <w:pPr>
        <w:rPr>
          <w:i/>
          <w:iCs/>
          <w:lang w:val="en-US"/>
        </w:rPr>
      </w:pPr>
      <w:r w:rsidRPr="004847FC">
        <w:rPr>
          <w:lang w:val="en-US"/>
        </w:rPr>
        <w:t xml:space="preserve">The government needs to </w:t>
      </w:r>
      <w:r w:rsidR="001B6738">
        <w:rPr>
          <w:lang w:val="en-US"/>
        </w:rPr>
        <w:t>use</w:t>
      </w:r>
      <w:r w:rsidRPr="004847FC">
        <w:rPr>
          <w:lang w:val="en-US"/>
        </w:rPr>
        <w:t xml:space="preserve"> the expertise of self-advocates: </w:t>
      </w:r>
    </w:p>
    <w:p w14:paraId="3B29114D" w14:textId="4A7D4560" w:rsidR="0078624B" w:rsidRPr="0097049D" w:rsidRDefault="0BAD9A58" w:rsidP="0097049D">
      <w:pPr>
        <w:pStyle w:val="ListParagraph"/>
        <w:numPr>
          <w:ilvl w:val="0"/>
          <w:numId w:val="18"/>
        </w:numPr>
        <w:rPr>
          <w:lang w:val="en-US"/>
        </w:rPr>
      </w:pPr>
      <w:r w:rsidRPr="0097049D">
        <w:rPr>
          <w:lang w:val="en-US"/>
        </w:rPr>
        <w:t xml:space="preserve">Hire self-advocates. They understand and feel what it means to come up with solutions to problems more quickly. </w:t>
      </w:r>
    </w:p>
    <w:p w14:paraId="19219836" w14:textId="470542EC" w:rsidR="0078624B" w:rsidRPr="0097049D" w:rsidRDefault="074A18B5" w:rsidP="0097049D">
      <w:pPr>
        <w:pStyle w:val="ListParagraph"/>
        <w:numPr>
          <w:ilvl w:val="0"/>
          <w:numId w:val="18"/>
        </w:numPr>
        <w:rPr>
          <w:lang w:val="en-US"/>
        </w:rPr>
      </w:pPr>
      <w:r w:rsidRPr="0097049D">
        <w:rPr>
          <w:lang w:val="en-US"/>
        </w:rPr>
        <w:t>Discuss wit</w:t>
      </w:r>
      <w:r w:rsidR="00FE2649" w:rsidRPr="0097049D">
        <w:rPr>
          <w:lang w:val="en-US"/>
        </w:rPr>
        <w:t>h the people concerned. Be open-</w:t>
      </w:r>
      <w:r w:rsidRPr="0097049D">
        <w:rPr>
          <w:lang w:val="en-US"/>
        </w:rPr>
        <w:t xml:space="preserve">minded and think along with and not for others. </w:t>
      </w:r>
    </w:p>
    <w:p w14:paraId="530870AB" w14:textId="4947F50A" w:rsidR="0078624B" w:rsidRPr="004847FC" w:rsidRDefault="074A18B5" w:rsidP="074A18B5">
      <w:pPr>
        <w:rPr>
          <w:i/>
          <w:iCs/>
          <w:lang w:val="en-US"/>
        </w:rPr>
      </w:pPr>
      <w:r w:rsidRPr="004847FC">
        <w:rPr>
          <w:lang w:val="en-US"/>
        </w:rPr>
        <w:t xml:space="preserve">Discussion contributes to respectful treatment and dignity: </w:t>
      </w:r>
    </w:p>
    <w:p w14:paraId="1FCF778C" w14:textId="4F4236DF" w:rsidR="0078624B" w:rsidRPr="0097049D" w:rsidRDefault="074A18B5" w:rsidP="0097049D">
      <w:pPr>
        <w:pStyle w:val="ListParagraph"/>
        <w:numPr>
          <w:ilvl w:val="0"/>
          <w:numId w:val="19"/>
        </w:numPr>
        <w:rPr>
          <w:lang w:val="en-US"/>
        </w:rPr>
      </w:pPr>
      <w:r w:rsidRPr="0097049D">
        <w:rPr>
          <w:lang w:val="en-US"/>
        </w:rPr>
        <w:t xml:space="preserve">Take disabled </w:t>
      </w:r>
      <w:r w:rsidR="001B6738" w:rsidRPr="0097049D">
        <w:rPr>
          <w:lang w:val="en-US"/>
        </w:rPr>
        <w:t>people</w:t>
      </w:r>
      <w:r w:rsidRPr="0097049D">
        <w:rPr>
          <w:lang w:val="en-US"/>
        </w:rPr>
        <w:t xml:space="preserve"> seriously, talk with them instead of about them. Provide them with a good, varied </w:t>
      </w:r>
      <w:r w:rsidR="001B6738" w:rsidRPr="0097049D">
        <w:rPr>
          <w:lang w:val="en-US"/>
        </w:rPr>
        <w:t xml:space="preserve">day </w:t>
      </w:r>
      <w:r w:rsidRPr="0097049D">
        <w:rPr>
          <w:lang w:val="en-US"/>
        </w:rPr>
        <w:t xml:space="preserve">program. Not everyone wants to do crafts or serve sandwiches. </w:t>
      </w:r>
    </w:p>
    <w:p w14:paraId="769D0D3C" w14:textId="43AEABAC" w:rsidR="00463FDE" w:rsidRPr="0097049D" w:rsidRDefault="0BAD9A58" w:rsidP="0097049D">
      <w:pPr>
        <w:pStyle w:val="ListParagraph"/>
        <w:numPr>
          <w:ilvl w:val="0"/>
          <w:numId w:val="19"/>
        </w:numPr>
        <w:rPr>
          <w:i/>
          <w:iCs/>
          <w:lang w:val="en-US"/>
        </w:rPr>
      </w:pPr>
      <w:r w:rsidRPr="0097049D">
        <w:rPr>
          <w:lang w:val="en-US"/>
        </w:rPr>
        <w:t>Observe and keep in mind what a patient or person with a disability really needs (…..) and help pe</w:t>
      </w:r>
      <w:r w:rsidR="001B6738" w:rsidRPr="0097049D">
        <w:rPr>
          <w:lang w:val="en-US"/>
        </w:rPr>
        <w:t>ople to do their volunteer work</w:t>
      </w:r>
      <w:r w:rsidRPr="0097049D">
        <w:rPr>
          <w:lang w:val="en-US"/>
        </w:rPr>
        <w:t xml:space="preserve"> in the community and/or to keep up with their hobbies. Don’t force them to be home before dark so that they can go to bed like children.</w:t>
      </w:r>
      <w:r w:rsidRPr="0097049D">
        <w:rPr>
          <w:i/>
          <w:iCs/>
          <w:lang w:val="en-US"/>
        </w:rPr>
        <w:t xml:space="preserve"> </w:t>
      </w:r>
    </w:p>
    <w:p w14:paraId="439FE50E" w14:textId="40DB35EB" w:rsidR="00304CB9" w:rsidRPr="004847FC" w:rsidRDefault="074A18B5">
      <w:pPr>
        <w:rPr>
          <w:lang w:val="en-US"/>
        </w:rPr>
      </w:pPr>
      <w:r w:rsidRPr="004847FC">
        <w:rPr>
          <w:lang w:val="en-US"/>
        </w:rPr>
        <w:t xml:space="preserve">It is even less a given that people who are deaf or hearing impaired are listened to and heard. </w:t>
      </w:r>
      <w:r w:rsidR="001B6738">
        <w:rPr>
          <w:lang w:val="en-US"/>
        </w:rPr>
        <w:t>This needs</w:t>
      </w:r>
      <w:r w:rsidRPr="004847FC">
        <w:rPr>
          <w:lang w:val="en-US"/>
        </w:rPr>
        <w:t xml:space="preserve"> attention:</w:t>
      </w:r>
    </w:p>
    <w:p w14:paraId="36FEB5B0" w14:textId="719F633B" w:rsidR="00FD064E" w:rsidRPr="00A02A92" w:rsidRDefault="074A18B5" w:rsidP="00A02A92">
      <w:pPr>
        <w:pStyle w:val="ListParagraph"/>
        <w:numPr>
          <w:ilvl w:val="0"/>
          <w:numId w:val="20"/>
        </w:numPr>
        <w:rPr>
          <w:lang w:val="en-US"/>
        </w:rPr>
      </w:pPr>
      <w:r w:rsidRPr="00A02A92">
        <w:rPr>
          <w:lang w:val="en-US"/>
        </w:rPr>
        <w:t xml:space="preserve">Every municipality should have someone in service who is at least familiar with the background of deaf and hearing impaired people, can speak Dutch Sign Language or at least use an interpreter, and can actively </w:t>
      </w:r>
      <w:r w:rsidR="001B6738" w:rsidRPr="00A02A92">
        <w:rPr>
          <w:lang w:val="en-US"/>
        </w:rPr>
        <w:t xml:space="preserve">provide </w:t>
      </w:r>
      <w:r w:rsidRPr="00A02A92">
        <w:rPr>
          <w:lang w:val="en-US"/>
        </w:rPr>
        <w:t>inform</w:t>
      </w:r>
      <w:r w:rsidR="001B6738" w:rsidRPr="00A02A92">
        <w:rPr>
          <w:lang w:val="en-US"/>
        </w:rPr>
        <w:t>ation</w:t>
      </w:r>
      <w:r w:rsidRPr="00A02A92">
        <w:rPr>
          <w:lang w:val="en-US"/>
        </w:rPr>
        <w:t xml:space="preserve"> about the possibilities within a </w:t>
      </w:r>
      <w:r w:rsidR="001B6738" w:rsidRPr="00A02A92">
        <w:rPr>
          <w:lang w:val="en-US"/>
        </w:rPr>
        <w:t>musicality</w:t>
      </w:r>
      <w:r w:rsidRPr="00A02A92">
        <w:rPr>
          <w:lang w:val="en-US"/>
        </w:rPr>
        <w:t xml:space="preserve"> and make </w:t>
      </w:r>
      <w:r w:rsidR="001B6738" w:rsidRPr="00A02A92">
        <w:rPr>
          <w:lang w:val="en-US"/>
        </w:rPr>
        <w:t xml:space="preserve">effective </w:t>
      </w:r>
      <w:r w:rsidRPr="00A02A92">
        <w:rPr>
          <w:lang w:val="en-US"/>
        </w:rPr>
        <w:t xml:space="preserve">referrals. </w:t>
      </w:r>
    </w:p>
    <w:p w14:paraId="04C6FB79" w14:textId="1CC40E02" w:rsidR="00824350" w:rsidRPr="004847FC" w:rsidRDefault="074A18B5" w:rsidP="007462B6">
      <w:pPr>
        <w:pStyle w:val="Heading2"/>
        <w:rPr>
          <w:lang w:val="en-US"/>
        </w:rPr>
      </w:pPr>
      <w:bookmarkStart w:id="10" w:name="_Toc95131237"/>
      <w:r w:rsidRPr="004847FC">
        <w:rPr>
          <w:lang w:val="en-US"/>
        </w:rPr>
        <w:t>5.2 Making and enforcing rules</w:t>
      </w:r>
      <w:bookmarkEnd w:id="10"/>
      <w:r w:rsidRPr="004847FC">
        <w:rPr>
          <w:lang w:val="en-US"/>
        </w:rPr>
        <w:t xml:space="preserve">  </w:t>
      </w:r>
    </w:p>
    <w:p w14:paraId="3CD31AF9" w14:textId="50381596" w:rsidR="00190FD7" w:rsidRPr="004847FC" w:rsidRDefault="58625FF9">
      <w:pPr>
        <w:rPr>
          <w:lang w:val="en-US"/>
        </w:rPr>
      </w:pPr>
      <w:r w:rsidRPr="004847FC">
        <w:rPr>
          <w:lang w:val="en-US"/>
        </w:rPr>
        <w:t xml:space="preserve">It was often </w:t>
      </w:r>
      <w:r w:rsidR="001B6738" w:rsidRPr="004847FC">
        <w:rPr>
          <w:lang w:val="en-US"/>
        </w:rPr>
        <w:t>mentioned</w:t>
      </w:r>
      <w:r w:rsidR="001B6738">
        <w:rPr>
          <w:lang w:val="en-US"/>
        </w:rPr>
        <w:t xml:space="preserve"> that more needs to be laid down</w:t>
      </w:r>
      <w:r w:rsidRPr="004847FC">
        <w:rPr>
          <w:lang w:val="en-US"/>
        </w:rPr>
        <w:t xml:space="preserve"> in national rules </w:t>
      </w:r>
      <w:r w:rsidR="001B6738" w:rsidRPr="004847FC">
        <w:rPr>
          <w:lang w:val="en-US"/>
        </w:rPr>
        <w:t>and</w:t>
      </w:r>
      <w:r w:rsidRPr="004847FC">
        <w:rPr>
          <w:lang w:val="en-US"/>
        </w:rPr>
        <w:t xml:space="preserve"> regulations. People find that the approach of voluntary compliance </w:t>
      </w:r>
      <w:r w:rsidR="00FE2649">
        <w:rPr>
          <w:lang w:val="en-US"/>
        </w:rPr>
        <w:t xml:space="preserve">leads to little </w:t>
      </w:r>
      <w:r w:rsidRPr="004847FC">
        <w:rPr>
          <w:lang w:val="en-US"/>
        </w:rPr>
        <w:t xml:space="preserve">progress. Especially rules related to physical accessibility of the built environment need to be improved:  </w:t>
      </w:r>
    </w:p>
    <w:p w14:paraId="366E4484" w14:textId="17531EBD" w:rsidR="00190FD7" w:rsidRPr="00A02A92" w:rsidRDefault="58625FF9" w:rsidP="00A02A92">
      <w:pPr>
        <w:pStyle w:val="ListParagraph"/>
        <w:numPr>
          <w:ilvl w:val="0"/>
          <w:numId w:val="20"/>
        </w:numPr>
        <w:rPr>
          <w:lang w:val="en-US"/>
        </w:rPr>
      </w:pPr>
      <w:r w:rsidRPr="00A02A92">
        <w:rPr>
          <w:lang w:val="en-US"/>
        </w:rPr>
        <w:t xml:space="preserve">Make </w:t>
      </w:r>
      <w:r w:rsidR="001B6738" w:rsidRPr="00A02A92">
        <w:rPr>
          <w:lang w:val="en-US"/>
        </w:rPr>
        <w:t>accessibility</w:t>
      </w:r>
      <w:r w:rsidRPr="00A02A92">
        <w:rPr>
          <w:lang w:val="en-US"/>
        </w:rPr>
        <w:t xml:space="preserve"> guidelines, such as CROW and ITS guidelines, a mandatory part of building regulations. Require  full </w:t>
      </w:r>
      <w:r w:rsidR="001B6738" w:rsidRPr="00A02A92">
        <w:rPr>
          <w:lang w:val="en-US"/>
        </w:rPr>
        <w:t>accessibility</w:t>
      </w:r>
      <w:r w:rsidRPr="00A02A92">
        <w:rPr>
          <w:lang w:val="en-US"/>
        </w:rPr>
        <w:t xml:space="preserve"> of public spaces and publicly accessible buildings such as restaurants and hotels, stores, etc. </w:t>
      </w:r>
    </w:p>
    <w:p w14:paraId="6D072C0D" w14:textId="28D513A8" w:rsidR="00824350" w:rsidRPr="00A02A92" w:rsidRDefault="001B6738" w:rsidP="00A02A92">
      <w:pPr>
        <w:pStyle w:val="ListParagraph"/>
        <w:numPr>
          <w:ilvl w:val="0"/>
          <w:numId w:val="20"/>
        </w:numPr>
        <w:rPr>
          <w:i/>
          <w:iCs/>
          <w:lang w:val="en-US"/>
        </w:rPr>
      </w:pPr>
      <w:r w:rsidRPr="00A02A92">
        <w:rPr>
          <w:lang w:val="en-US"/>
        </w:rPr>
        <w:t>Accessibility</w:t>
      </w:r>
      <w:r w:rsidR="58625FF9" w:rsidRPr="00A02A92">
        <w:rPr>
          <w:lang w:val="en-US"/>
        </w:rPr>
        <w:t xml:space="preserve"> to buildings </w:t>
      </w:r>
      <w:r w:rsidRPr="00A02A92">
        <w:rPr>
          <w:lang w:val="en-US"/>
        </w:rPr>
        <w:t xml:space="preserve">needs to be mandated </w:t>
      </w:r>
      <w:r w:rsidR="58625FF9" w:rsidRPr="00A02A92">
        <w:rPr>
          <w:lang w:val="en-US"/>
        </w:rPr>
        <w:t xml:space="preserve">by statute.  Amend the Building Decree so that buildings are required to be accessible to disabled people. Require enough </w:t>
      </w:r>
      <w:r w:rsidRPr="00A02A92">
        <w:rPr>
          <w:lang w:val="en-US"/>
        </w:rPr>
        <w:t xml:space="preserve">disability accessible </w:t>
      </w:r>
      <w:r w:rsidR="58625FF9" w:rsidRPr="00A02A92">
        <w:rPr>
          <w:lang w:val="en-US"/>
        </w:rPr>
        <w:t>toilets. Prefer</w:t>
      </w:r>
      <w:r w:rsidRPr="00A02A92">
        <w:rPr>
          <w:lang w:val="en-US"/>
        </w:rPr>
        <w:t>ably a legal requirement like</w:t>
      </w:r>
      <w:r w:rsidR="58625FF9" w:rsidRPr="00A02A92">
        <w:rPr>
          <w:lang w:val="en-US"/>
        </w:rPr>
        <w:t xml:space="preserve"> in Scandinavian countries (where every 500 meters a disability accessible toilet is required).</w:t>
      </w:r>
      <w:r w:rsidR="58625FF9" w:rsidRPr="00A02A92">
        <w:rPr>
          <w:i/>
          <w:iCs/>
          <w:lang w:val="en-US"/>
        </w:rPr>
        <w:t xml:space="preserve"> </w:t>
      </w:r>
    </w:p>
    <w:p w14:paraId="399FEEC8" w14:textId="2B61445C" w:rsidR="0022345F" w:rsidRPr="004847FC" w:rsidRDefault="001B6738">
      <w:pPr>
        <w:rPr>
          <w:lang w:val="en-US"/>
        </w:rPr>
      </w:pPr>
      <w:r>
        <w:rPr>
          <w:lang w:val="en-US"/>
        </w:rPr>
        <w:t>Next to requiring legal rules,</w:t>
      </w:r>
      <w:r w:rsidR="58625FF9" w:rsidRPr="004847FC">
        <w:rPr>
          <w:lang w:val="en-US"/>
        </w:rPr>
        <w:t xml:space="preserve"> </w:t>
      </w:r>
      <w:r>
        <w:rPr>
          <w:lang w:val="en-US"/>
        </w:rPr>
        <w:t xml:space="preserve">many answers also named </w:t>
      </w:r>
      <w:r w:rsidR="58625FF9" w:rsidRPr="004847FC">
        <w:rPr>
          <w:lang w:val="en-US"/>
        </w:rPr>
        <w:t xml:space="preserve">enforcement </w:t>
      </w:r>
      <w:r>
        <w:rPr>
          <w:lang w:val="en-US"/>
        </w:rPr>
        <w:t>as necessary to</w:t>
      </w:r>
      <w:r w:rsidR="58625FF9" w:rsidRPr="004847FC">
        <w:rPr>
          <w:lang w:val="en-US"/>
        </w:rPr>
        <w:t xml:space="preserve"> making society more accessible. A call for sanctions was made: </w:t>
      </w:r>
    </w:p>
    <w:p w14:paraId="6BD18F9B" w14:textId="444927EB" w:rsidR="00257C7F" w:rsidRPr="002B7E78" w:rsidRDefault="58625FF9" w:rsidP="002B7E78">
      <w:pPr>
        <w:pStyle w:val="ListParagraph"/>
        <w:numPr>
          <w:ilvl w:val="0"/>
          <w:numId w:val="21"/>
        </w:numPr>
        <w:rPr>
          <w:lang w:val="en-US"/>
        </w:rPr>
      </w:pPr>
      <w:r w:rsidRPr="002B7E78">
        <w:rPr>
          <w:lang w:val="en-US"/>
        </w:rPr>
        <w:t xml:space="preserve">Make work of the issues that have been identified, </w:t>
      </w:r>
      <w:r w:rsidR="001B6738" w:rsidRPr="002B7E78">
        <w:rPr>
          <w:lang w:val="en-US"/>
        </w:rPr>
        <w:t xml:space="preserve">and </w:t>
      </w:r>
      <w:r w:rsidRPr="002B7E78">
        <w:rPr>
          <w:lang w:val="en-US"/>
        </w:rPr>
        <w:t>if that doesn’t happen</w:t>
      </w:r>
      <w:r w:rsidR="001B6738" w:rsidRPr="002B7E78">
        <w:rPr>
          <w:lang w:val="en-US"/>
        </w:rPr>
        <w:t>,</w:t>
      </w:r>
      <w:r w:rsidRPr="002B7E78">
        <w:rPr>
          <w:lang w:val="en-US"/>
        </w:rPr>
        <w:t xml:space="preserve"> impose fines on the government to force it to take steps. </w:t>
      </w:r>
      <w:r w:rsidR="001B6738" w:rsidRPr="002B7E78">
        <w:rPr>
          <w:lang w:val="en-US"/>
        </w:rPr>
        <w:t xml:space="preserve">The government always uses money as an </w:t>
      </w:r>
      <w:r w:rsidRPr="002B7E78">
        <w:rPr>
          <w:lang w:val="en-US"/>
        </w:rPr>
        <w:t xml:space="preserve">excuse for not doing things. </w:t>
      </w:r>
    </w:p>
    <w:p w14:paraId="238601FE" w14:textId="57656A8B" w:rsidR="008503A8" w:rsidRPr="002B7E78" w:rsidRDefault="58625FF9" w:rsidP="002B7E78">
      <w:pPr>
        <w:pStyle w:val="ListParagraph"/>
        <w:numPr>
          <w:ilvl w:val="0"/>
          <w:numId w:val="21"/>
        </w:numPr>
        <w:rPr>
          <w:lang w:val="en-US"/>
        </w:rPr>
      </w:pPr>
      <w:r w:rsidRPr="002B7E78">
        <w:rPr>
          <w:lang w:val="en-US"/>
        </w:rPr>
        <w:t xml:space="preserve">More regulations, more fines if organizations don’t take action.  </w:t>
      </w:r>
    </w:p>
    <w:p w14:paraId="0057F119" w14:textId="6B92DF6E" w:rsidR="00887620" w:rsidRPr="002B7E78" w:rsidRDefault="58625FF9" w:rsidP="002B7E78">
      <w:pPr>
        <w:pStyle w:val="ListParagraph"/>
        <w:numPr>
          <w:ilvl w:val="0"/>
          <w:numId w:val="21"/>
        </w:numPr>
        <w:rPr>
          <w:lang w:val="en-US"/>
        </w:rPr>
      </w:pPr>
      <w:r w:rsidRPr="002B7E78">
        <w:rPr>
          <w:lang w:val="en-US"/>
        </w:rPr>
        <w:t xml:space="preserve">Comply more fully with the Convention, impose sanctions, too much is put off into the future. </w:t>
      </w:r>
    </w:p>
    <w:p w14:paraId="3249A190" w14:textId="12A1024C" w:rsidR="0022345F" w:rsidRPr="002B7E78" w:rsidRDefault="58625FF9" w:rsidP="002B7E78">
      <w:pPr>
        <w:pStyle w:val="ListParagraph"/>
        <w:numPr>
          <w:ilvl w:val="0"/>
          <w:numId w:val="21"/>
        </w:numPr>
        <w:rPr>
          <w:lang w:val="en-US"/>
        </w:rPr>
      </w:pPr>
      <w:r w:rsidRPr="002B7E78">
        <w:rPr>
          <w:lang w:val="en-US"/>
        </w:rPr>
        <w:t xml:space="preserve">Fine violations of the Convention. There is finally a </w:t>
      </w:r>
      <w:r w:rsidR="001B6738" w:rsidRPr="002B7E78">
        <w:rPr>
          <w:lang w:val="en-US"/>
        </w:rPr>
        <w:t xml:space="preserve">law, but among others the </w:t>
      </w:r>
      <w:r w:rsidRPr="002B7E78">
        <w:rPr>
          <w:lang w:val="en-US"/>
        </w:rPr>
        <w:t xml:space="preserve">MKB (Medium </w:t>
      </w:r>
      <w:r w:rsidR="001B6738" w:rsidRPr="002B7E78">
        <w:rPr>
          <w:lang w:val="en-US"/>
        </w:rPr>
        <w:t xml:space="preserve">and </w:t>
      </w:r>
      <w:r w:rsidRPr="002B7E78">
        <w:rPr>
          <w:lang w:val="en-US"/>
        </w:rPr>
        <w:t>Small Businesses) seem to just ignore it. If it were possible to impose fines</w:t>
      </w:r>
      <w:r w:rsidR="001B6738" w:rsidRPr="002B7E78">
        <w:rPr>
          <w:lang w:val="en-US"/>
        </w:rPr>
        <w:t xml:space="preserve"> </w:t>
      </w:r>
      <w:r w:rsidRPr="002B7E78">
        <w:rPr>
          <w:lang w:val="en-US"/>
        </w:rPr>
        <w:t xml:space="preserve">they would have to respect the law. A ramp is </w:t>
      </w:r>
      <w:r w:rsidR="001B6738" w:rsidRPr="002B7E78">
        <w:rPr>
          <w:lang w:val="en-US"/>
        </w:rPr>
        <w:t xml:space="preserve">often </w:t>
      </w:r>
      <w:r w:rsidRPr="002B7E78">
        <w:rPr>
          <w:lang w:val="en-US"/>
        </w:rPr>
        <w:t>too expense for a small or medium bu</w:t>
      </w:r>
      <w:r w:rsidR="001B6738" w:rsidRPr="002B7E78">
        <w:rPr>
          <w:lang w:val="en-US"/>
        </w:rPr>
        <w:t>siness to install. Subsidies as well as</w:t>
      </w:r>
      <w:r w:rsidRPr="002B7E78">
        <w:rPr>
          <w:lang w:val="en-US"/>
        </w:rPr>
        <w:t xml:space="preserve"> fines would literally lower the </w:t>
      </w:r>
      <w:r w:rsidR="001B6738" w:rsidRPr="002B7E78">
        <w:rPr>
          <w:lang w:val="en-US"/>
        </w:rPr>
        <w:t>threshold</w:t>
      </w:r>
      <w:r w:rsidRPr="002B7E78">
        <w:rPr>
          <w:lang w:val="en-US"/>
        </w:rPr>
        <w:t xml:space="preserve">. </w:t>
      </w:r>
    </w:p>
    <w:p w14:paraId="16DEB4AB" w14:textId="42D1B55D" w:rsidR="008503A8" w:rsidRPr="002B7E78" w:rsidRDefault="58625FF9" w:rsidP="002B7E78">
      <w:pPr>
        <w:pStyle w:val="ListParagraph"/>
        <w:numPr>
          <w:ilvl w:val="0"/>
          <w:numId w:val="21"/>
        </w:numPr>
        <w:rPr>
          <w:lang w:val="en-US"/>
        </w:rPr>
      </w:pPr>
      <w:r w:rsidRPr="002B7E78">
        <w:rPr>
          <w:lang w:val="en-US"/>
        </w:rPr>
        <w:t xml:space="preserve">The government (national/local) must not just say that inclusion is important, but </w:t>
      </w:r>
      <w:r w:rsidR="001B6738" w:rsidRPr="002B7E78">
        <w:rPr>
          <w:lang w:val="en-US"/>
        </w:rPr>
        <w:t xml:space="preserve">it should </w:t>
      </w:r>
      <w:r w:rsidRPr="002B7E78">
        <w:rPr>
          <w:lang w:val="en-US"/>
        </w:rPr>
        <w:t xml:space="preserve">have to show that inclusion is the basis of every decision it makes.  </w:t>
      </w:r>
    </w:p>
    <w:p w14:paraId="0AD9C6F4" w14:textId="3E7E0255" w:rsidR="00831AA5" w:rsidRPr="004847FC" w:rsidRDefault="58625FF9">
      <w:pPr>
        <w:rPr>
          <w:lang w:val="en-US"/>
        </w:rPr>
      </w:pPr>
      <w:r w:rsidRPr="004847FC">
        <w:rPr>
          <w:lang w:val="en-US"/>
        </w:rPr>
        <w:t xml:space="preserve">You can make accessibility mandatory by including it in concessions and permit requirements: </w:t>
      </w:r>
    </w:p>
    <w:p w14:paraId="4B1F511A" w14:textId="04557CB3" w:rsidR="00347DAE" w:rsidRPr="00206F2B" w:rsidRDefault="58625FF9" w:rsidP="00206F2B">
      <w:pPr>
        <w:pStyle w:val="ListParagraph"/>
        <w:numPr>
          <w:ilvl w:val="0"/>
          <w:numId w:val="22"/>
        </w:numPr>
        <w:rPr>
          <w:lang w:val="en-US"/>
        </w:rPr>
      </w:pPr>
      <w:r w:rsidRPr="00206F2B">
        <w:rPr>
          <w:lang w:val="en-US"/>
        </w:rPr>
        <w:t xml:space="preserve">Include the CRPD in concessions for public transportation. This does not happen currently. And stimulate </w:t>
      </w:r>
      <w:r w:rsidR="001B6738" w:rsidRPr="00206F2B">
        <w:rPr>
          <w:lang w:val="en-US"/>
        </w:rPr>
        <w:t>municipalities</w:t>
      </w:r>
      <w:r w:rsidRPr="00206F2B">
        <w:rPr>
          <w:lang w:val="en-US"/>
        </w:rPr>
        <w:t xml:space="preserve"> to put the Convention front and</w:t>
      </w:r>
      <w:r w:rsidR="00FE2649" w:rsidRPr="00206F2B">
        <w:rPr>
          <w:lang w:val="en-US"/>
        </w:rPr>
        <w:t xml:space="preserve"> center when it makes policy.  </w:t>
      </w:r>
    </w:p>
    <w:p w14:paraId="65F9C3DC" w14:textId="341983F8" w:rsidR="00347DAE" w:rsidRPr="00206F2B" w:rsidRDefault="58625FF9" w:rsidP="00206F2B">
      <w:pPr>
        <w:pStyle w:val="ListParagraph"/>
        <w:numPr>
          <w:ilvl w:val="0"/>
          <w:numId w:val="22"/>
        </w:numPr>
        <w:rPr>
          <w:lang w:val="en-US"/>
        </w:rPr>
      </w:pPr>
      <w:r w:rsidRPr="00206F2B">
        <w:rPr>
          <w:lang w:val="en-US"/>
        </w:rPr>
        <w:t xml:space="preserve">How can it be that we still can’t go to all events and festivals, simply and only because people forget to think about accessibility in the application and permit process?! </w:t>
      </w:r>
    </w:p>
    <w:p w14:paraId="22C5E4CE" w14:textId="51F7D8E5" w:rsidR="00716190" w:rsidRPr="00206F2B" w:rsidRDefault="58625FF9" w:rsidP="00206F2B">
      <w:pPr>
        <w:pStyle w:val="ListParagraph"/>
        <w:numPr>
          <w:ilvl w:val="0"/>
          <w:numId w:val="22"/>
        </w:numPr>
        <w:rPr>
          <w:lang w:val="en-US"/>
        </w:rPr>
      </w:pPr>
      <w:r w:rsidRPr="00206F2B">
        <w:rPr>
          <w:lang w:val="en-US"/>
        </w:rPr>
        <w:t xml:space="preserve">New rules and new policy must be tested against the UN CRPD:  </w:t>
      </w:r>
    </w:p>
    <w:p w14:paraId="1B96D625" w14:textId="69095CD9" w:rsidR="00716190" w:rsidRPr="00206F2B" w:rsidRDefault="58625FF9" w:rsidP="00206F2B">
      <w:pPr>
        <w:pStyle w:val="ListParagraph"/>
        <w:numPr>
          <w:ilvl w:val="0"/>
          <w:numId w:val="22"/>
        </w:numPr>
        <w:rPr>
          <w:lang w:val="en-US"/>
        </w:rPr>
      </w:pPr>
      <w:r w:rsidRPr="00206F2B">
        <w:rPr>
          <w:lang w:val="en-US"/>
        </w:rPr>
        <w:t xml:space="preserve">The government (national/local) must not be </w:t>
      </w:r>
      <w:r w:rsidR="001B6738" w:rsidRPr="00206F2B">
        <w:rPr>
          <w:lang w:val="en-US"/>
        </w:rPr>
        <w:t>allowed</w:t>
      </w:r>
      <w:r w:rsidRPr="00206F2B">
        <w:rPr>
          <w:lang w:val="en-US"/>
        </w:rPr>
        <w:t xml:space="preserve"> to just say they think inclusion is important, but must actually show that </w:t>
      </w:r>
      <w:r w:rsidR="001B6738" w:rsidRPr="00206F2B">
        <w:rPr>
          <w:lang w:val="en-US"/>
        </w:rPr>
        <w:t>inclusion</w:t>
      </w:r>
      <w:r w:rsidRPr="00206F2B">
        <w:rPr>
          <w:lang w:val="en-US"/>
        </w:rPr>
        <w:t xml:space="preserve"> is the basis of every decision they make. </w:t>
      </w:r>
    </w:p>
    <w:p w14:paraId="57FB0886" w14:textId="79C1E142" w:rsidR="00EF77C8" w:rsidRPr="00206F2B" w:rsidRDefault="58625FF9" w:rsidP="00206F2B">
      <w:pPr>
        <w:pStyle w:val="ListParagraph"/>
        <w:numPr>
          <w:ilvl w:val="0"/>
          <w:numId w:val="22"/>
        </w:numPr>
        <w:rPr>
          <w:lang w:val="en-US"/>
        </w:rPr>
      </w:pPr>
      <w:r w:rsidRPr="00206F2B">
        <w:rPr>
          <w:lang w:val="en-US"/>
        </w:rPr>
        <w:t xml:space="preserve">Include an inclusion paragraph in all </w:t>
      </w:r>
      <w:r w:rsidR="001B6738" w:rsidRPr="00206F2B">
        <w:rPr>
          <w:lang w:val="en-US"/>
        </w:rPr>
        <w:t>administrative</w:t>
      </w:r>
      <w:r w:rsidRPr="00206F2B">
        <w:rPr>
          <w:lang w:val="en-US"/>
        </w:rPr>
        <w:t xml:space="preserve"> </w:t>
      </w:r>
      <w:r w:rsidR="001B6738" w:rsidRPr="00206F2B">
        <w:rPr>
          <w:lang w:val="en-US"/>
        </w:rPr>
        <w:t>agreements</w:t>
      </w:r>
      <w:r w:rsidRPr="00206F2B">
        <w:rPr>
          <w:lang w:val="en-US"/>
        </w:rPr>
        <w:t xml:space="preserve">, </w:t>
      </w:r>
      <w:r w:rsidR="001B6738" w:rsidRPr="00206F2B">
        <w:rPr>
          <w:lang w:val="en-US"/>
        </w:rPr>
        <w:t>and require it</w:t>
      </w:r>
      <w:r w:rsidRPr="00206F2B">
        <w:rPr>
          <w:lang w:val="en-US"/>
        </w:rPr>
        <w:t xml:space="preserve"> by law.</w:t>
      </w:r>
    </w:p>
    <w:p w14:paraId="76D39560" w14:textId="424D9424" w:rsidR="00824350" w:rsidRPr="004847FC" w:rsidRDefault="1AB4D9BA" w:rsidP="007462B6">
      <w:pPr>
        <w:pStyle w:val="Heading2"/>
        <w:rPr>
          <w:lang w:val="en-US"/>
        </w:rPr>
      </w:pPr>
      <w:bookmarkStart w:id="11" w:name="_Toc95131238"/>
      <w:r w:rsidRPr="1AB4D9BA">
        <w:rPr>
          <w:lang w:val="en-US"/>
        </w:rPr>
        <w:t>5.3 Improvement of legal protection</w:t>
      </w:r>
      <w:bookmarkEnd w:id="11"/>
      <w:r w:rsidRPr="1AB4D9BA">
        <w:rPr>
          <w:lang w:val="en-US"/>
        </w:rPr>
        <w:t xml:space="preserve"> </w:t>
      </w:r>
    </w:p>
    <w:p w14:paraId="1A965116" w14:textId="1DDF2AA4" w:rsidR="004E3106" w:rsidRPr="004847FC" w:rsidRDefault="58625FF9">
      <w:pPr>
        <w:rPr>
          <w:lang w:val="en-US"/>
        </w:rPr>
      </w:pPr>
      <w:r w:rsidRPr="004847FC">
        <w:rPr>
          <w:lang w:val="en-US"/>
        </w:rPr>
        <w:t>People also find that their individual legal protection needs to be strengthened when Convention rules are violated. In the third citation that follows</w:t>
      </w:r>
      <w:r w:rsidR="001B6738">
        <w:rPr>
          <w:lang w:val="en-US"/>
        </w:rPr>
        <w:t>,</w:t>
      </w:r>
      <w:r w:rsidRPr="004847FC">
        <w:rPr>
          <w:lang w:val="en-US"/>
        </w:rPr>
        <w:t xml:space="preserve"> a reference is made to Article 1 of the Dutch Constitution, </w:t>
      </w:r>
      <w:r w:rsidR="001B6738">
        <w:rPr>
          <w:lang w:val="en-US"/>
        </w:rPr>
        <w:t xml:space="preserve">an equality guarantee that </w:t>
      </w:r>
      <w:r w:rsidRPr="004847FC">
        <w:rPr>
          <w:lang w:val="en-US"/>
        </w:rPr>
        <w:t>fails to</w:t>
      </w:r>
      <w:r w:rsidR="001B6738">
        <w:rPr>
          <w:lang w:val="en-US"/>
        </w:rPr>
        <w:t xml:space="preserve"> name disability as a ground of</w:t>
      </w:r>
      <w:r w:rsidRPr="004847FC">
        <w:rPr>
          <w:lang w:val="en-US"/>
        </w:rPr>
        <w:t xml:space="preserve"> discrimination. </w:t>
      </w:r>
    </w:p>
    <w:p w14:paraId="352D73CC" w14:textId="5750F8CC" w:rsidR="00C540D0" w:rsidRPr="00B21545" w:rsidRDefault="1AB4D9BA" w:rsidP="00B21545">
      <w:pPr>
        <w:pStyle w:val="ListParagraph"/>
        <w:numPr>
          <w:ilvl w:val="0"/>
          <w:numId w:val="25"/>
        </w:numPr>
        <w:rPr>
          <w:lang w:val="en-US"/>
        </w:rPr>
      </w:pPr>
      <w:r w:rsidRPr="00B21545">
        <w:rPr>
          <w:lang w:val="en-US"/>
        </w:rPr>
        <w:t>The government has to offer concrete ways for us to claim our rights. In practice the Convention seems to be no more than a paper tiger</w:t>
      </w:r>
      <w:r w:rsidR="00332FE7" w:rsidRPr="00B21545">
        <w:rPr>
          <w:lang w:val="en-US"/>
        </w:rPr>
        <w:t xml:space="preserve"> that offers little to an ordinary</w:t>
      </w:r>
      <w:r w:rsidRPr="00B21545">
        <w:rPr>
          <w:lang w:val="en-US"/>
        </w:rPr>
        <w:t xml:space="preserve"> citizen. I’ve heard a number of stories where support assistance dogs are refused entry and the police say they can’t do anything about it. Then you are repeatedly told to go the College Rechten van de Mens (HRI), but the CRM can only give advice and it takes a lot to make a complaint there. The government should be empowered to issue sanctions quickly for violations of the Convention.   </w:t>
      </w:r>
    </w:p>
    <w:p w14:paraId="3915F4EF" w14:textId="411165CC" w:rsidR="008A111F" w:rsidRPr="00B21545" w:rsidRDefault="58625FF9" w:rsidP="00B21545">
      <w:pPr>
        <w:pStyle w:val="ListParagraph"/>
        <w:numPr>
          <w:ilvl w:val="0"/>
          <w:numId w:val="25"/>
        </w:numPr>
        <w:rPr>
          <w:lang w:val="en-US"/>
        </w:rPr>
      </w:pPr>
      <w:r w:rsidRPr="00B21545">
        <w:rPr>
          <w:lang w:val="en-US"/>
        </w:rPr>
        <w:t xml:space="preserve">Ratify the Individual Complaints Protocol.  </w:t>
      </w:r>
    </w:p>
    <w:p w14:paraId="1D0F569C" w14:textId="4E95F726" w:rsidR="006173C1" w:rsidRPr="00B21545" w:rsidRDefault="003F5331" w:rsidP="00B21545">
      <w:pPr>
        <w:pStyle w:val="ListParagraph"/>
        <w:numPr>
          <w:ilvl w:val="0"/>
          <w:numId w:val="23"/>
        </w:numPr>
        <w:rPr>
          <w:lang w:val="en-US"/>
        </w:rPr>
      </w:pPr>
      <w:r w:rsidRPr="00B21545">
        <w:rPr>
          <w:lang w:val="en-US"/>
        </w:rPr>
        <w:t>Implement</w:t>
      </w:r>
      <w:r w:rsidR="58625FF9" w:rsidRPr="00B21545">
        <w:rPr>
          <w:lang w:val="en-US"/>
        </w:rPr>
        <w:t xml:space="preserve"> the UN Convention and Article 1 of the Dutch Constitution.  The government requires the municipalities</w:t>
      </w:r>
      <w:r w:rsidR="00332FE7" w:rsidRPr="00B21545">
        <w:rPr>
          <w:lang w:val="en-US"/>
        </w:rPr>
        <w:t xml:space="preserve"> to do all kinds of things, but</w:t>
      </w:r>
      <w:r w:rsidR="58625FF9" w:rsidRPr="00B21545">
        <w:rPr>
          <w:lang w:val="en-US"/>
        </w:rPr>
        <w:t xml:space="preserve"> no one </w:t>
      </w:r>
      <w:r w:rsidR="00332FE7" w:rsidRPr="00B21545">
        <w:rPr>
          <w:lang w:val="en-US"/>
        </w:rPr>
        <w:t>is there to enforce</w:t>
      </w:r>
      <w:r w:rsidR="58625FF9" w:rsidRPr="00B21545">
        <w:rPr>
          <w:lang w:val="en-US"/>
        </w:rPr>
        <w:t xml:space="preserve"> anything. Nothing is mandatory. The same </w:t>
      </w:r>
      <w:r w:rsidRPr="00B21545">
        <w:rPr>
          <w:lang w:val="en-US"/>
        </w:rPr>
        <w:t xml:space="preserve">is true </w:t>
      </w:r>
      <w:r w:rsidR="58625FF9" w:rsidRPr="00B21545">
        <w:rPr>
          <w:lang w:val="en-US"/>
        </w:rPr>
        <w:t>for th</w:t>
      </w:r>
      <w:r w:rsidR="00332FE7" w:rsidRPr="00B21545">
        <w:rPr>
          <w:lang w:val="en-US"/>
        </w:rPr>
        <w:t>e O</w:t>
      </w:r>
      <w:r w:rsidRPr="00B21545">
        <w:rPr>
          <w:lang w:val="en-US"/>
        </w:rPr>
        <w:t>mbudsman and the CRM, their decisions aren’</w:t>
      </w:r>
      <w:r w:rsidR="58625FF9" w:rsidRPr="00B21545">
        <w:rPr>
          <w:lang w:val="en-US"/>
        </w:rPr>
        <w:t xml:space="preserve">t binding.  You can only address the government in The Hague, that doesn’t make binding rules, so the UN Convention is just a soap bubble and a way to provide jobs to nondisabled people and to profit from disabled people. </w:t>
      </w:r>
    </w:p>
    <w:p w14:paraId="7BA9BE3C" w14:textId="33F624B1" w:rsidR="00B122E8" w:rsidRPr="004847FC" w:rsidRDefault="1AB4D9BA" w:rsidP="007462B6">
      <w:pPr>
        <w:pStyle w:val="Heading2"/>
        <w:rPr>
          <w:lang w:val="en-US"/>
        </w:rPr>
      </w:pPr>
      <w:bookmarkStart w:id="12" w:name="_Toc95131239"/>
      <w:r w:rsidRPr="1AB4D9BA">
        <w:rPr>
          <w:lang w:val="en-US"/>
        </w:rPr>
        <w:t>5.4 Work on awareness-raising</w:t>
      </w:r>
      <w:bookmarkEnd w:id="12"/>
      <w:r w:rsidRPr="1AB4D9BA">
        <w:rPr>
          <w:lang w:val="en-US"/>
        </w:rPr>
        <w:t xml:space="preserve"> </w:t>
      </w:r>
    </w:p>
    <w:p w14:paraId="722B00AE" w14:textId="5D0390C8" w:rsidR="00B122E8" w:rsidRPr="004847FC" w:rsidRDefault="58625FF9" w:rsidP="00B122E8">
      <w:pPr>
        <w:rPr>
          <w:lang w:val="en-US"/>
        </w:rPr>
      </w:pPr>
      <w:r w:rsidRPr="004847FC">
        <w:rPr>
          <w:lang w:val="en-US"/>
        </w:rPr>
        <w:t xml:space="preserve">Awareness-raising about the rights of persons with a disability is </w:t>
      </w:r>
      <w:r w:rsidR="00332FE7">
        <w:rPr>
          <w:lang w:val="en-US"/>
        </w:rPr>
        <w:t xml:space="preserve">seen </w:t>
      </w:r>
      <w:r w:rsidRPr="004847FC">
        <w:rPr>
          <w:lang w:val="en-US"/>
        </w:rPr>
        <w:t xml:space="preserve">as a </w:t>
      </w:r>
      <w:r w:rsidR="003F5331" w:rsidRPr="004847FC">
        <w:rPr>
          <w:lang w:val="en-US"/>
        </w:rPr>
        <w:t>responsibility</w:t>
      </w:r>
      <w:r w:rsidRPr="004847FC">
        <w:rPr>
          <w:lang w:val="en-US"/>
        </w:rPr>
        <w:t xml:space="preserve"> of government. There are various ideas about how this should be done. A number of people </w:t>
      </w:r>
      <w:r w:rsidR="003F5331">
        <w:rPr>
          <w:lang w:val="en-US"/>
        </w:rPr>
        <w:t>had suggestions for improving</w:t>
      </w:r>
      <w:r w:rsidRPr="004847FC">
        <w:rPr>
          <w:lang w:val="en-US"/>
        </w:rPr>
        <w:t xml:space="preserve"> awareness-raising campaigns: </w:t>
      </w:r>
    </w:p>
    <w:p w14:paraId="5A1C2215" w14:textId="131DFE90" w:rsidR="00B122E8" w:rsidRPr="00B21545" w:rsidRDefault="58625FF9" w:rsidP="00B21545">
      <w:pPr>
        <w:pStyle w:val="ListParagraph"/>
        <w:numPr>
          <w:ilvl w:val="0"/>
          <w:numId w:val="23"/>
        </w:numPr>
        <w:rPr>
          <w:lang w:val="en-US"/>
        </w:rPr>
      </w:pPr>
      <w:r w:rsidRPr="00B21545">
        <w:rPr>
          <w:lang w:val="en-US"/>
        </w:rPr>
        <w:t xml:space="preserve">Make advertisements that don’t show pathetic disabled people, but people who have a right to participate. That it’s not a question of charity that we exist, but a human right. </w:t>
      </w:r>
    </w:p>
    <w:p w14:paraId="3F741439" w14:textId="6CD62AE3" w:rsidR="00B122E8" w:rsidRPr="00B21545" w:rsidRDefault="003F5331" w:rsidP="00B21545">
      <w:pPr>
        <w:pStyle w:val="ListParagraph"/>
        <w:numPr>
          <w:ilvl w:val="0"/>
          <w:numId w:val="23"/>
        </w:numPr>
        <w:rPr>
          <w:i/>
          <w:iCs/>
          <w:lang w:val="en-US"/>
        </w:rPr>
      </w:pPr>
      <w:r w:rsidRPr="00B21545">
        <w:rPr>
          <w:lang w:val="en-US"/>
        </w:rPr>
        <w:t>Make TV/radio spots (such as for "nix" – ‘</w:t>
      </w:r>
      <w:r w:rsidR="58625FF9" w:rsidRPr="00B21545">
        <w:rPr>
          <w:lang w:val="en-US"/>
        </w:rPr>
        <w:t>not 18 no alcohol, no smoking</w:t>
      </w:r>
      <w:r w:rsidRPr="00B21545">
        <w:rPr>
          <w:lang w:val="en-US"/>
        </w:rPr>
        <w:t>’</w:t>
      </w:r>
      <w:r w:rsidR="58625FF9" w:rsidRPr="00B21545">
        <w:rPr>
          <w:lang w:val="en-US"/>
        </w:rPr>
        <w:t xml:space="preserve"> campaign</w:t>
      </w:r>
      <w:r w:rsidR="00332FE7" w:rsidRPr="00B21545">
        <w:rPr>
          <w:lang w:val="en-US"/>
        </w:rPr>
        <w:t>)</w:t>
      </w:r>
      <w:r w:rsidR="58625FF9" w:rsidRPr="00B21545">
        <w:rPr>
          <w:lang w:val="en-US"/>
        </w:rPr>
        <w:t xml:space="preserve">, that disabled persons can also have a </w:t>
      </w:r>
      <w:r w:rsidRPr="00B21545">
        <w:rPr>
          <w:lang w:val="en-US"/>
        </w:rPr>
        <w:t>degree</w:t>
      </w:r>
      <w:r w:rsidR="58625FF9" w:rsidRPr="00B21545">
        <w:rPr>
          <w:lang w:val="en-US"/>
        </w:rPr>
        <w:t xml:space="preserve"> in higher education and can order food and beverages themselves in a restaurant</w:t>
      </w:r>
      <w:r w:rsidRPr="00B21545">
        <w:rPr>
          <w:lang w:val="en-US"/>
        </w:rPr>
        <w:t>,</w:t>
      </w:r>
      <w:r w:rsidR="58625FF9" w:rsidRPr="00B21545">
        <w:rPr>
          <w:lang w:val="en-US"/>
        </w:rPr>
        <w:t xml:space="preserve"> in place of a waiter asking the partner “what would he/she like to order?”  Awareness-raising is also </w:t>
      </w:r>
      <w:r w:rsidRPr="00B21545">
        <w:rPr>
          <w:lang w:val="en-US"/>
        </w:rPr>
        <w:t xml:space="preserve">about </w:t>
      </w:r>
      <w:r w:rsidR="58625FF9" w:rsidRPr="00B21545">
        <w:rPr>
          <w:lang w:val="en-US"/>
        </w:rPr>
        <w:t xml:space="preserve">making invisible </w:t>
      </w:r>
      <w:r w:rsidRPr="00B21545">
        <w:rPr>
          <w:lang w:val="en-US"/>
        </w:rPr>
        <w:t>disabilities</w:t>
      </w:r>
      <w:r w:rsidR="58625FF9" w:rsidRPr="00B21545">
        <w:rPr>
          <w:lang w:val="en-US"/>
        </w:rPr>
        <w:t xml:space="preserve"> visible.  </w:t>
      </w:r>
    </w:p>
    <w:p w14:paraId="3EE87C97" w14:textId="57FCB97E" w:rsidR="00B122E8" w:rsidRPr="004847FC" w:rsidRDefault="00332FE7" w:rsidP="00B122E8">
      <w:pPr>
        <w:rPr>
          <w:lang w:val="en-US"/>
        </w:rPr>
      </w:pPr>
      <w:r>
        <w:rPr>
          <w:lang w:val="en-US"/>
        </w:rPr>
        <w:t>But just as often it was</w:t>
      </w:r>
      <w:r w:rsidR="58625FF9" w:rsidRPr="004847FC">
        <w:rPr>
          <w:lang w:val="en-US"/>
        </w:rPr>
        <w:t xml:space="preserve"> mentioned that acceptance and equality can best be achieved through </w:t>
      </w:r>
      <w:r w:rsidR="003F5331">
        <w:rPr>
          <w:lang w:val="en-US"/>
        </w:rPr>
        <w:t xml:space="preserve">the </w:t>
      </w:r>
      <w:r w:rsidR="58625FF9" w:rsidRPr="004847FC">
        <w:rPr>
          <w:lang w:val="en-US"/>
        </w:rPr>
        <w:t>participation of persons with a disability in society:</w:t>
      </w:r>
    </w:p>
    <w:p w14:paraId="120FAE1A" w14:textId="5D557E5C" w:rsidR="00B122E8" w:rsidRPr="00B21545" w:rsidRDefault="58625FF9" w:rsidP="00B21545">
      <w:pPr>
        <w:pStyle w:val="ListParagraph"/>
        <w:numPr>
          <w:ilvl w:val="0"/>
          <w:numId w:val="26"/>
        </w:numPr>
        <w:rPr>
          <w:lang w:val="en-US"/>
        </w:rPr>
      </w:pPr>
      <w:r w:rsidRPr="00B21545">
        <w:rPr>
          <w:lang w:val="en-US"/>
        </w:rPr>
        <w:t xml:space="preserve">Let society ‘meet’ its disabled neighbors. </w:t>
      </w:r>
      <w:r w:rsidR="003F5331" w:rsidRPr="00B21545">
        <w:rPr>
          <w:lang w:val="en-US"/>
        </w:rPr>
        <w:t>Invest in accessibility, so that these people can just! Become visible. Require that buildings be made</w:t>
      </w:r>
      <w:r w:rsidR="00332FE7" w:rsidRPr="00B21545">
        <w:rPr>
          <w:lang w:val="en-US"/>
        </w:rPr>
        <w:t xml:space="preserve"> easily accessible, including f</w:t>
      </w:r>
      <w:r w:rsidR="003F5331" w:rsidRPr="00B21545">
        <w:rPr>
          <w:lang w:val="en-US"/>
        </w:rPr>
        <w:t xml:space="preserve">or prone toileting care. Reflect the attitude that accessibility is normal. Not unusual and exceptional. </w:t>
      </w:r>
    </w:p>
    <w:p w14:paraId="33724672" w14:textId="0573EF5F" w:rsidR="00B122E8" w:rsidRPr="00B21545" w:rsidRDefault="1AB4D9BA" w:rsidP="00B21545">
      <w:pPr>
        <w:pStyle w:val="ListParagraph"/>
        <w:numPr>
          <w:ilvl w:val="0"/>
          <w:numId w:val="26"/>
        </w:numPr>
        <w:rPr>
          <w:lang w:val="en-US"/>
        </w:rPr>
      </w:pPr>
      <w:r w:rsidRPr="00B21545">
        <w:rPr>
          <w:lang w:val="en-US"/>
        </w:rPr>
        <w:t xml:space="preserve">Discrimination is still a big problem. </w:t>
      </w:r>
      <w:r w:rsidR="00332FE7" w:rsidRPr="00B21545">
        <w:rPr>
          <w:lang w:val="en-US"/>
        </w:rPr>
        <w:t>As</w:t>
      </w:r>
      <w:r w:rsidRPr="00B21545">
        <w:rPr>
          <w:lang w:val="en-US"/>
        </w:rPr>
        <w:t xml:space="preserve"> long</w:t>
      </w:r>
      <w:r w:rsidR="00332FE7" w:rsidRPr="00B21545">
        <w:rPr>
          <w:lang w:val="en-US"/>
        </w:rPr>
        <w:t xml:space="preserve"> as there is no equality in </w:t>
      </w:r>
      <w:r w:rsidRPr="00B21545">
        <w:rPr>
          <w:lang w:val="en-US"/>
        </w:rPr>
        <w:t xml:space="preserve">government, it won’t be reflected in society either. Let’s start to make all people heard and seen.  </w:t>
      </w:r>
    </w:p>
    <w:p w14:paraId="0CB59552" w14:textId="14FEC738" w:rsidR="00B122E8" w:rsidRPr="00B21545" w:rsidRDefault="003F5331" w:rsidP="00B21545">
      <w:pPr>
        <w:pStyle w:val="ListParagraph"/>
        <w:numPr>
          <w:ilvl w:val="0"/>
          <w:numId w:val="26"/>
        </w:numPr>
        <w:rPr>
          <w:lang w:val="en-US"/>
        </w:rPr>
      </w:pPr>
      <w:r w:rsidRPr="00B21545">
        <w:rPr>
          <w:lang w:val="en-US"/>
        </w:rPr>
        <w:t xml:space="preserve">Let disabled children take part in society so that children learn that </w:t>
      </w:r>
      <w:r w:rsidR="00883CFD" w:rsidRPr="00B21545">
        <w:rPr>
          <w:lang w:val="en-US"/>
        </w:rPr>
        <w:t xml:space="preserve">having a disability doesn’t mean that you are different. If you start early with this you can teach society that it’s normal to help another without getting something back in return. </w:t>
      </w:r>
    </w:p>
    <w:p w14:paraId="58D6A134" w14:textId="7D517640" w:rsidR="00B122E8" w:rsidRPr="00FE2649" w:rsidRDefault="1AB4D9BA" w:rsidP="007462B6">
      <w:pPr>
        <w:pStyle w:val="Heading2"/>
        <w:rPr>
          <w:lang w:val="en-US"/>
        </w:rPr>
      </w:pPr>
      <w:bookmarkStart w:id="13" w:name="_Toc95131240"/>
      <w:r w:rsidRPr="00FE2649">
        <w:rPr>
          <w:lang w:val="en-US"/>
        </w:rPr>
        <w:t>5.5 More respectful treatment</w:t>
      </w:r>
      <w:bookmarkEnd w:id="13"/>
      <w:r w:rsidRPr="00FE2649">
        <w:rPr>
          <w:lang w:val="en-US"/>
        </w:rPr>
        <w:t xml:space="preserve"> </w:t>
      </w:r>
    </w:p>
    <w:p w14:paraId="16287F21" w14:textId="73FE8BB0" w:rsidR="00470D06" w:rsidRDefault="1AB4D9BA" w:rsidP="00B122E8">
      <w:pPr>
        <w:rPr>
          <w:lang w:val="en-US"/>
        </w:rPr>
      </w:pPr>
      <w:r w:rsidRPr="1AB4D9BA">
        <w:rPr>
          <w:lang w:val="en-US"/>
        </w:rPr>
        <w:t>The approach to disabled persons needs to be ‘inclusive’ and free of ús-and-them thinking. Everyone is a human being in the first place and wishes to be treated as a full human being. The government should set a good example in this respect:</w:t>
      </w:r>
    </w:p>
    <w:p w14:paraId="1AA5E866" w14:textId="4A591614" w:rsidR="00B122E8" w:rsidRPr="00D318CD" w:rsidRDefault="1AB4D9BA" w:rsidP="00D318CD">
      <w:pPr>
        <w:pStyle w:val="ListParagraph"/>
        <w:numPr>
          <w:ilvl w:val="0"/>
          <w:numId w:val="27"/>
        </w:numPr>
        <w:rPr>
          <w:lang w:val="en-US"/>
        </w:rPr>
      </w:pPr>
      <w:r w:rsidRPr="00D318CD">
        <w:rPr>
          <w:lang w:val="en-US"/>
        </w:rPr>
        <w:t>The government acts as if disabled persons are subhuman:  as if we cost money and have no added value.</w:t>
      </w:r>
    </w:p>
    <w:p w14:paraId="3D38D318" w14:textId="4BB2D2B9" w:rsidR="00B122E8" w:rsidRPr="00D318CD" w:rsidRDefault="1AB4D9BA" w:rsidP="00D318CD">
      <w:pPr>
        <w:pStyle w:val="ListParagraph"/>
        <w:numPr>
          <w:ilvl w:val="0"/>
          <w:numId w:val="27"/>
        </w:numPr>
        <w:rPr>
          <w:lang w:val="en-US"/>
        </w:rPr>
      </w:pPr>
      <w:r w:rsidRPr="00D318CD">
        <w:rPr>
          <w:lang w:val="en-US"/>
        </w:rPr>
        <w:t>Work harder to do your best! Why is there a difference between Dutch residents without a disability and with a disability? I’ve never understood this. We shouldn’t have to be talking about this, support people who need it!! In the first place you’re a person!!! Who happens to have a disability.</w:t>
      </w:r>
    </w:p>
    <w:p w14:paraId="5C50E4A2" w14:textId="18452D8C" w:rsidR="00470D06" w:rsidRPr="00D318CD" w:rsidRDefault="1AB4D9BA" w:rsidP="00D318CD">
      <w:pPr>
        <w:pStyle w:val="ListParagraph"/>
        <w:numPr>
          <w:ilvl w:val="0"/>
          <w:numId w:val="27"/>
        </w:numPr>
        <w:rPr>
          <w:i/>
          <w:iCs/>
          <w:lang w:val="en-US"/>
        </w:rPr>
      </w:pPr>
      <w:r w:rsidRPr="00D318CD">
        <w:rPr>
          <w:lang w:val="en-US"/>
        </w:rPr>
        <w:t>People often fi</w:t>
      </w:r>
      <w:r w:rsidR="00332FE7" w:rsidRPr="00D318CD">
        <w:rPr>
          <w:lang w:val="en-US"/>
        </w:rPr>
        <w:t>nd it hard to believe how poor the quality of care and assistive devices is</w:t>
      </w:r>
      <w:r w:rsidRPr="00D318CD">
        <w:rPr>
          <w:lang w:val="en-US"/>
        </w:rPr>
        <w:t xml:space="preserve">. We are second class citizens and have to content ourselves with what we get, we’re not supposed to have anything to say about it. </w:t>
      </w:r>
      <w:r w:rsidRPr="00D318CD">
        <w:rPr>
          <w:i/>
          <w:iCs/>
          <w:lang w:val="en-US"/>
        </w:rPr>
        <w:t xml:space="preserve"> </w:t>
      </w:r>
    </w:p>
    <w:p w14:paraId="1010A1FB" w14:textId="2A6577E6" w:rsidR="00470D06" w:rsidRPr="00FE2649" w:rsidRDefault="1AB4D9BA" w:rsidP="00B122E8">
      <w:pPr>
        <w:rPr>
          <w:lang w:val="en-US"/>
        </w:rPr>
      </w:pPr>
      <w:r w:rsidRPr="00FE2649">
        <w:rPr>
          <w:lang w:val="en-US"/>
        </w:rPr>
        <w:t xml:space="preserve">Patronizing attitudes, insulting </w:t>
      </w:r>
      <w:r w:rsidR="00332FE7" w:rsidRPr="00FE2649">
        <w:rPr>
          <w:lang w:val="en-US"/>
        </w:rPr>
        <w:t>behavior</w:t>
      </w:r>
      <w:r w:rsidRPr="00FE2649">
        <w:rPr>
          <w:lang w:val="en-US"/>
        </w:rPr>
        <w:t xml:space="preserve"> and acting as if we are trying to defraud the system, including by governmental agencies. This has to stop: </w:t>
      </w:r>
    </w:p>
    <w:p w14:paraId="2519CFE6" w14:textId="4CDC5CB7" w:rsidR="00B122E8" w:rsidRPr="00D318CD" w:rsidRDefault="1AB4D9BA" w:rsidP="00D318CD">
      <w:pPr>
        <w:pStyle w:val="ListParagraph"/>
        <w:numPr>
          <w:ilvl w:val="0"/>
          <w:numId w:val="28"/>
        </w:numPr>
        <w:rPr>
          <w:lang w:val="en-US"/>
        </w:rPr>
      </w:pPr>
      <w:r w:rsidRPr="00D318CD">
        <w:rPr>
          <w:lang w:val="en-US"/>
        </w:rPr>
        <w:t xml:space="preserve">Less patronizing behavior by authorities who are there to help disabled persons, such as the WMO (Social Support Act support provided by municipalities) personnel, wheelchair taxi drivers, but also people around you. You are a citizen with capabilities, not a pitiful little bird that needs to be protected and treated like a young child.  </w:t>
      </w:r>
    </w:p>
    <w:p w14:paraId="147CC815" w14:textId="21A1C2A0" w:rsidR="00B122E8" w:rsidRPr="00D318CD" w:rsidRDefault="000408B6" w:rsidP="00D318CD">
      <w:pPr>
        <w:pStyle w:val="ListParagraph"/>
        <w:numPr>
          <w:ilvl w:val="0"/>
          <w:numId w:val="28"/>
        </w:numPr>
        <w:rPr>
          <w:lang w:val="en-US"/>
        </w:rPr>
      </w:pPr>
      <w:r w:rsidRPr="00D318CD">
        <w:rPr>
          <w:lang w:val="en-US"/>
        </w:rPr>
        <w:t xml:space="preserve">A better social life, and by that I don’t mean Bingo evenings. </w:t>
      </w:r>
      <w:r w:rsidR="00B122E8" w:rsidRPr="00D318CD">
        <w:rPr>
          <w:lang w:val="en-US"/>
        </w:rPr>
        <w:t xml:space="preserve"> </w:t>
      </w:r>
    </w:p>
    <w:p w14:paraId="2F955613" w14:textId="3A03DB9D" w:rsidR="00B122E8" w:rsidRPr="00D318CD" w:rsidRDefault="000408B6" w:rsidP="00D318CD">
      <w:pPr>
        <w:pStyle w:val="ListParagraph"/>
        <w:numPr>
          <w:ilvl w:val="0"/>
          <w:numId w:val="28"/>
        </w:numPr>
        <w:rPr>
          <w:lang w:val="en-US"/>
        </w:rPr>
      </w:pPr>
      <w:r w:rsidRPr="00D318CD">
        <w:rPr>
          <w:lang w:val="en-US"/>
        </w:rPr>
        <w:t xml:space="preserve">Less control, not everyone is out to rip off the system. </w:t>
      </w:r>
      <w:r w:rsidR="00B122E8" w:rsidRPr="00D318CD">
        <w:rPr>
          <w:lang w:val="en-US"/>
        </w:rPr>
        <w:t xml:space="preserve"> </w:t>
      </w:r>
    </w:p>
    <w:p w14:paraId="5FF907B9" w14:textId="13F4AD0D" w:rsidR="00B122E8" w:rsidRPr="00D318CD" w:rsidRDefault="1AB4D9BA" w:rsidP="00D318CD">
      <w:pPr>
        <w:pStyle w:val="ListParagraph"/>
        <w:numPr>
          <w:ilvl w:val="0"/>
          <w:numId w:val="28"/>
        </w:numPr>
        <w:rPr>
          <w:i/>
          <w:iCs/>
          <w:lang w:val="en-US"/>
        </w:rPr>
      </w:pPr>
      <w:r w:rsidRPr="00D318CD">
        <w:rPr>
          <w:lang w:val="en-US"/>
        </w:rPr>
        <w:t>Training people to be more human. The interrogation I had to go through for three hours of support per week was just plain humiliating.</w:t>
      </w:r>
    </w:p>
    <w:p w14:paraId="00C66C24" w14:textId="56DA59B4" w:rsidR="002A6B98" w:rsidRPr="00FE2649" w:rsidRDefault="1AB4D9BA" w:rsidP="007462B6">
      <w:pPr>
        <w:pStyle w:val="Heading2"/>
        <w:rPr>
          <w:lang w:val="en-US"/>
        </w:rPr>
      </w:pPr>
      <w:bookmarkStart w:id="14" w:name="_Toc95131241"/>
      <w:r w:rsidRPr="00FE2649">
        <w:rPr>
          <w:lang w:val="en-US"/>
        </w:rPr>
        <w:t>5.6 More monitoring and guidance for  implementation of the Convention  by municipal government</w:t>
      </w:r>
      <w:bookmarkEnd w:id="14"/>
    </w:p>
    <w:p w14:paraId="5FDD8465" w14:textId="542CB902" w:rsidR="00576B83" w:rsidRPr="00FE2649" w:rsidRDefault="1AB4D9BA" w:rsidP="1AB4D9BA">
      <w:pPr>
        <w:rPr>
          <w:lang w:val="en-US"/>
        </w:rPr>
      </w:pPr>
      <w:r w:rsidRPr="00FE2649">
        <w:rPr>
          <w:lang w:val="en-US"/>
        </w:rPr>
        <w:t xml:space="preserve">National government is responsible for implementation of the Convention and should be setting a good example:  </w:t>
      </w:r>
    </w:p>
    <w:p w14:paraId="736C4DC9" w14:textId="091B1BE6" w:rsidR="00576B83" w:rsidRPr="00F853C1" w:rsidRDefault="1AB4D9BA" w:rsidP="00F853C1">
      <w:pPr>
        <w:pStyle w:val="ListParagraph"/>
        <w:numPr>
          <w:ilvl w:val="0"/>
          <w:numId w:val="29"/>
        </w:numPr>
        <w:rPr>
          <w:lang w:val="en-US"/>
        </w:rPr>
      </w:pPr>
      <w:r w:rsidRPr="00F853C1">
        <w:rPr>
          <w:lang w:val="en-US"/>
        </w:rPr>
        <w:t>Set a good example and do what the Convention really requires. Make sure that whe</w:t>
      </w:r>
      <w:r w:rsidR="00332FE7" w:rsidRPr="00F853C1">
        <w:rPr>
          <w:lang w:val="en-US"/>
        </w:rPr>
        <w:t>re sanctions can be imposed,</w:t>
      </w:r>
      <w:r w:rsidRPr="00F853C1">
        <w:rPr>
          <w:lang w:val="en-US"/>
        </w:rPr>
        <w:t xml:space="preserve"> they are imposed.  </w:t>
      </w:r>
    </w:p>
    <w:p w14:paraId="73F0D4DA" w14:textId="1F69BDD6" w:rsidR="00576B83" w:rsidRPr="00364601" w:rsidRDefault="00364601" w:rsidP="00576B83">
      <w:pPr>
        <w:rPr>
          <w:lang w:val="en-US"/>
        </w:rPr>
      </w:pPr>
      <w:r w:rsidRPr="00364601">
        <w:rPr>
          <w:lang w:val="en-US"/>
        </w:rPr>
        <w:t>And the government has to make sure and monitor the municipal governments to correctly implement the Convention:</w:t>
      </w:r>
      <w:r w:rsidR="00576B83" w:rsidRPr="00364601">
        <w:rPr>
          <w:lang w:val="en-US"/>
        </w:rPr>
        <w:t xml:space="preserve"> </w:t>
      </w:r>
    </w:p>
    <w:p w14:paraId="50562821" w14:textId="04E78604" w:rsidR="00364601" w:rsidRPr="00F853C1" w:rsidRDefault="1AB4D9BA" w:rsidP="00F853C1">
      <w:pPr>
        <w:pStyle w:val="ListParagraph"/>
        <w:numPr>
          <w:ilvl w:val="0"/>
          <w:numId w:val="29"/>
        </w:numPr>
        <w:rPr>
          <w:lang w:val="en-US"/>
        </w:rPr>
      </w:pPr>
      <w:r w:rsidRPr="00F853C1">
        <w:rPr>
          <w:lang w:val="en-US"/>
        </w:rPr>
        <w:t xml:space="preserve">The government should be much more demanding of the municipalities, make funding available.  People also need to be actively informed about the aims of the Convention; I mean local bureaucrats in particular. The Social Team doesn’t work effectively; often rejects requests for assistance based only on their judgement. The municipality itself is not accessible and hides behind the Social Team. It is important that the municipality backs its residents. The government could send a questionnaire to the residents about this. </w:t>
      </w:r>
    </w:p>
    <w:p w14:paraId="33147FF5" w14:textId="3FEF867D" w:rsidR="002A6B98" w:rsidRPr="00F853C1" w:rsidRDefault="1AB4D9BA" w:rsidP="00F853C1">
      <w:pPr>
        <w:pStyle w:val="ListParagraph"/>
        <w:numPr>
          <w:ilvl w:val="0"/>
          <w:numId w:val="29"/>
        </w:numPr>
        <w:rPr>
          <w:lang w:val="en-US"/>
        </w:rPr>
      </w:pPr>
      <w:r w:rsidRPr="00F853C1">
        <w:rPr>
          <w:lang w:val="en-US"/>
        </w:rPr>
        <w:t xml:space="preserve">Give the decentral governments sufficient ear-marked funds to carry out their tasks and hold them to binding deadlines.  </w:t>
      </w:r>
    </w:p>
    <w:p w14:paraId="6FD1179D" w14:textId="4C0B9C95" w:rsidR="002A6B98" w:rsidRPr="003F5F82" w:rsidRDefault="1AB4D9BA" w:rsidP="007462B6">
      <w:pPr>
        <w:pStyle w:val="Heading2"/>
        <w:rPr>
          <w:lang w:val="en-US"/>
        </w:rPr>
      </w:pPr>
      <w:bookmarkStart w:id="15" w:name="_Toc95131242"/>
      <w:r w:rsidRPr="1AB4D9BA">
        <w:rPr>
          <w:lang w:val="en-US"/>
        </w:rPr>
        <w:t xml:space="preserve">5.7 More individualized support and use of personal </w:t>
      </w:r>
      <w:r w:rsidR="00332FE7">
        <w:rPr>
          <w:lang w:val="en-US"/>
        </w:rPr>
        <w:t xml:space="preserve">care </w:t>
      </w:r>
      <w:r w:rsidRPr="1AB4D9BA">
        <w:rPr>
          <w:lang w:val="en-US"/>
        </w:rPr>
        <w:t>budgets (pgb)</w:t>
      </w:r>
      <w:bookmarkEnd w:id="15"/>
    </w:p>
    <w:p w14:paraId="452CAE02" w14:textId="7482E940" w:rsidR="002A6B98" w:rsidRPr="003F5F82" w:rsidRDefault="1AB4D9BA" w:rsidP="00253A17">
      <w:pPr>
        <w:rPr>
          <w:lang w:val="en-US"/>
        </w:rPr>
      </w:pPr>
      <w:r w:rsidRPr="1AB4D9BA">
        <w:rPr>
          <w:lang w:val="en-US"/>
        </w:rPr>
        <w:t>In providing support to disabled persons</w:t>
      </w:r>
      <w:r w:rsidR="00332FE7">
        <w:rPr>
          <w:lang w:val="en-US"/>
        </w:rPr>
        <w:t>,</w:t>
      </w:r>
      <w:r w:rsidRPr="1AB4D9BA">
        <w:rPr>
          <w:lang w:val="en-US"/>
        </w:rPr>
        <w:t xml:space="preserve"> the government has to take account of the differences between people. Besides physical accessibility there must also be attention for visual and auditory accessibility. And the government has to guarantee possibilities for tailoring individual support:</w:t>
      </w:r>
    </w:p>
    <w:p w14:paraId="10130DF3" w14:textId="2D969F97" w:rsidR="002A6B98" w:rsidRPr="0063040A" w:rsidRDefault="1AB4D9BA" w:rsidP="0063040A">
      <w:pPr>
        <w:pStyle w:val="ListParagraph"/>
        <w:numPr>
          <w:ilvl w:val="0"/>
          <w:numId w:val="30"/>
        </w:numPr>
        <w:rPr>
          <w:lang w:val="en-US"/>
        </w:rPr>
      </w:pPr>
      <w:r w:rsidRPr="0063040A">
        <w:rPr>
          <w:lang w:val="en-US"/>
        </w:rPr>
        <w:t xml:space="preserve">Allow room for customizing support. Not every disability fits in the same square. </w:t>
      </w:r>
    </w:p>
    <w:p w14:paraId="3E540C67" w14:textId="6A1A3E57" w:rsidR="007B15D9" w:rsidRPr="0063040A" w:rsidRDefault="003F5F82" w:rsidP="0063040A">
      <w:pPr>
        <w:pStyle w:val="ListParagraph"/>
        <w:numPr>
          <w:ilvl w:val="0"/>
          <w:numId w:val="30"/>
        </w:numPr>
        <w:rPr>
          <w:lang w:val="en-US"/>
        </w:rPr>
      </w:pPr>
      <w:r w:rsidRPr="0063040A">
        <w:rPr>
          <w:lang w:val="en-US"/>
        </w:rPr>
        <w:t xml:space="preserve">Provide visual information such as subtitling for TV, film, etc. and information in public transportation. Promote the use of (writing) interpreters in work and educational settings. </w:t>
      </w:r>
      <w:r w:rsidR="007B15D9" w:rsidRPr="0063040A">
        <w:rPr>
          <w:lang w:val="en-US"/>
        </w:rPr>
        <w:t xml:space="preserve"> </w:t>
      </w:r>
    </w:p>
    <w:p w14:paraId="7EBA6D01" w14:textId="5AD0EEFC" w:rsidR="002A6B98" w:rsidRPr="0063040A" w:rsidRDefault="003F5F82" w:rsidP="0063040A">
      <w:pPr>
        <w:pStyle w:val="ListParagraph"/>
        <w:numPr>
          <w:ilvl w:val="0"/>
          <w:numId w:val="30"/>
        </w:numPr>
        <w:rPr>
          <w:lang w:val="en-US"/>
        </w:rPr>
      </w:pPr>
      <w:r w:rsidRPr="0063040A">
        <w:rPr>
          <w:lang w:val="en-US"/>
        </w:rPr>
        <w:t xml:space="preserve">Tailored programs for disabled persons. Combine work/study with care, without erecting a wall to separate the two domains. </w:t>
      </w:r>
    </w:p>
    <w:p w14:paraId="4FCC946C" w14:textId="3A225616" w:rsidR="002A6B98" w:rsidRPr="0063040A" w:rsidRDefault="1AB4D9BA" w:rsidP="0063040A">
      <w:pPr>
        <w:pStyle w:val="ListParagraph"/>
        <w:numPr>
          <w:ilvl w:val="0"/>
          <w:numId w:val="30"/>
        </w:numPr>
        <w:rPr>
          <w:i/>
          <w:iCs/>
          <w:lang w:val="en-US"/>
        </w:rPr>
      </w:pPr>
      <w:r w:rsidRPr="0063040A">
        <w:rPr>
          <w:lang w:val="en-US"/>
        </w:rPr>
        <w:t>More customizing, don’t shove everything onto the shoulders of nondisabled friends/neighbors/partners so that you can’t function as a family anymore and relationships come under pressure because of the dependency situation created.</w:t>
      </w:r>
      <w:r w:rsidRPr="0063040A">
        <w:rPr>
          <w:i/>
          <w:iCs/>
          <w:lang w:val="en-US"/>
        </w:rPr>
        <w:t xml:space="preserve">  </w:t>
      </w:r>
    </w:p>
    <w:p w14:paraId="77A52294" w14:textId="2BA75645" w:rsidR="00253A17" w:rsidRPr="00FE2649" w:rsidRDefault="1AB4D9BA" w:rsidP="00253A17">
      <w:pPr>
        <w:rPr>
          <w:lang w:val="en-US"/>
        </w:rPr>
      </w:pPr>
      <w:r w:rsidRPr="00FE2649">
        <w:rPr>
          <w:lang w:val="en-US"/>
        </w:rPr>
        <w:t xml:space="preserve">The Personal Care Budget (Persoons Gebonden Budget, pgb) is mentioned a number of times as a way to facilitate customized care and personal control: </w:t>
      </w:r>
    </w:p>
    <w:p w14:paraId="2332AAFE" w14:textId="3F42E68D" w:rsidR="002A6B98" w:rsidRPr="000B12D8" w:rsidRDefault="00332FE7" w:rsidP="000B12D8">
      <w:pPr>
        <w:pStyle w:val="ListParagraph"/>
        <w:numPr>
          <w:ilvl w:val="0"/>
          <w:numId w:val="31"/>
        </w:numPr>
        <w:rPr>
          <w:lang w:val="en-US"/>
        </w:rPr>
      </w:pPr>
      <w:r w:rsidRPr="000B12D8">
        <w:rPr>
          <w:lang w:val="en-US"/>
        </w:rPr>
        <w:t>Give greater access to pgbs and</w:t>
      </w:r>
      <w:r w:rsidR="1AB4D9BA" w:rsidRPr="000B12D8">
        <w:rPr>
          <w:lang w:val="en-US"/>
        </w:rPr>
        <w:t xml:space="preserve"> services and assistive devices that make it possible to live a regular life.</w:t>
      </w:r>
    </w:p>
    <w:p w14:paraId="74B16411" w14:textId="4579AE69" w:rsidR="002A6B98" w:rsidRPr="000B12D8" w:rsidRDefault="1AB4D9BA" w:rsidP="000B12D8">
      <w:pPr>
        <w:pStyle w:val="ListParagraph"/>
        <w:numPr>
          <w:ilvl w:val="0"/>
          <w:numId w:val="31"/>
        </w:numPr>
        <w:rPr>
          <w:b/>
          <w:bCs/>
          <w:lang w:val="en-US"/>
        </w:rPr>
      </w:pPr>
      <w:r w:rsidRPr="000B12D8">
        <w:rPr>
          <w:lang w:val="en-US"/>
        </w:rPr>
        <w:t xml:space="preserve">Stimulate the use of pgb so that people can exercise control over their lives and work toward their own goals. </w:t>
      </w:r>
    </w:p>
    <w:p w14:paraId="532A920A" w14:textId="54F1AF9F" w:rsidR="00576B83" w:rsidRPr="000B12D8" w:rsidRDefault="1AB4D9BA" w:rsidP="000B12D8">
      <w:pPr>
        <w:pStyle w:val="ListParagraph"/>
        <w:numPr>
          <w:ilvl w:val="0"/>
          <w:numId w:val="31"/>
        </w:numPr>
        <w:rPr>
          <w:lang w:val="en-US"/>
        </w:rPr>
      </w:pPr>
      <w:r w:rsidRPr="000B12D8">
        <w:rPr>
          <w:lang w:val="en-US"/>
        </w:rPr>
        <w:t>Personal control needs to be facilitated on all fronts. Long live the pgb!</w:t>
      </w:r>
    </w:p>
    <w:p w14:paraId="25C3F038" w14:textId="223264B0" w:rsidR="00B122E8" w:rsidRPr="0079777D" w:rsidRDefault="1AB4D9BA" w:rsidP="007462B6">
      <w:pPr>
        <w:pStyle w:val="Heading2"/>
        <w:rPr>
          <w:lang w:val="en-US"/>
        </w:rPr>
      </w:pPr>
      <w:bookmarkStart w:id="16" w:name="_Toc95131243"/>
      <w:r w:rsidRPr="1AB4D9BA">
        <w:rPr>
          <w:lang w:val="en-US"/>
        </w:rPr>
        <w:t>5.8 Less bureaucracy</w:t>
      </w:r>
      <w:bookmarkEnd w:id="16"/>
      <w:r w:rsidRPr="1AB4D9BA">
        <w:rPr>
          <w:lang w:val="en-US"/>
        </w:rPr>
        <w:t xml:space="preserve"> </w:t>
      </w:r>
    </w:p>
    <w:p w14:paraId="0ADC942F" w14:textId="6543F7B3" w:rsidR="00C3299F" w:rsidRPr="00FE2649" w:rsidRDefault="0079777D" w:rsidP="00B122E8">
      <w:pPr>
        <w:rPr>
          <w:lang w:val="en-US"/>
        </w:rPr>
      </w:pPr>
      <w:r w:rsidRPr="003A411D">
        <w:rPr>
          <w:lang w:val="en-US"/>
        </w:rPr>
        <w:t>L</w:t>
      </w:r>
      <w:r w:rsidR="003A411D" w:rsidRPr="003A411D">
        <w:rPr>
          <w:lang w:val="en-US"/>
        </w:rPr>
        <w:t>ess administrative</w:t>
      </w:r>
      <w:r w:rsidRPr="003A411D">
        <w:rPr>
          <w:lang w:val="en-US"/>
        </w:rPr>
        <w:t xml:space="preserve"> red tape and good information provision are </w:t>
      </w:r>
      <w:r w:rsidR="003A411D" w:rsidRPr="003A411D">
        <w:rPr>
          <w:lang w:val="en-US"/>
        </w:rPr>
        <w:t>needed so that people can get the right</w:t>
      </w:r>
      <w:r w:rsidR="003A411D">
        <w:rPr>
          <w:lang w:val="en-US"/>
        </w:rPr>
        <w:t xml:space="preserve"> support. </w:t>
      </w:r>
      <w:r w:rsidR="00C3299F" w:rsidRPr="003A411D">
        <w:rPr>
          <w:lang w:val="en-US"/>
        </w:rPr>
        <w:t xml:space="preserve"> </w:t>
      </w:r>
    </w:p>
    <w:p w14:paraId="23ACB264" w14:textId="7A9DA7C3" w:rsidR="00B122E8" w:rsidRPr="000B12D8" w:rsidRDefault="1AB4D9BA" w:rsidP="000B12D8">
      <w:pPr>
        <w:pStyle w:val="ListParagraph"/>
        <w:numPr>
          <w:ilvl w:val="0"/>
          <w:numId w:val="32"/>
        </w:numPr>
        <w:rPr>
          <w:lang w:val="en-US"/>
        </w:rPr>
      </w:pPr>
      <w:r w:rsidRPr="000B12D8">
        <w:rPr>
          <w:lang w:val="en-US"/>
        </w:rPr>
        <w:t xml:space="preserve">Don’t send parents of children with a problem from one desk to another when they ask for help. (…..) Look beyond the letter of the strict rules. Give diapers for life to children with severe and complex disabilities (emb) who will never be toilet-trained, and don’t require a new application for them every year. </w:t>
      </w:r>
    </w:p>
    <w:p w14:paraId="4D32BA7A" w14:textId="219DAAB6" w:rsidR="00B122E8" w:rsidRPr="000B12D8" w:rsidRDefault="1AB4D9BA" w:rsidP="000B12D8">
      <w:pPr>
        <w:pStyle w:val="ListParagraph"/>
        <w:numPr>
          <w:ilvl w:val="0"/>
          <w:numId w:val="32"/>
        </w:numPr>
        <w:rPr>
          <w:i/>
          <w:iCs/>
          <w:lang w:val="en-US"/>
        </w:rPr>
      </w:pPr>
      <w:r w:rsidRPr="000B12D8">
        <w:rPr>
          <w:lang w:val="en-US"/>
        </w:rPr>
        <w:t>More transparency (which bureau, when, procedure, etc.) and make it easier to arrange support outside of your own domicile or province. Care is often purchased regionally and care providers who are only aware of what’s available in their own locale/region cannot help with requests for other provinces/municipalities.</w:t>
      </w:r>
    </w:p>
    <w:p w14:paraId="14075AF4" w14:textId="352992B0" w:rsidR="00E369E9" w:rsidRPr="00FE2649" w:rsidRDefault="1AB4D9BA" w:rsidP="007462B6">
      <w:pPr>
        <w:pStyle w:val="Heading2"/>
        <w:rPr>
          <w:lang w:val="en-US"/>
        </w:rPr>
      </w:pPr>
      <w:bookmarkStart w:id="17" w:name="_Toc95131244"/>
      <w:r w:rsidRPr="00FE2649">
        <w:rPr>
          <w:lang w:val="en-US"/>
        </w:rPr>
        <w:t>5.9 Guarantee access to (inclusive) education</w:t>
      </w:r>
      <w:bookmarkEnd w:id="17"/>
    </w:p>
    <w:p w14:paraId="29C36B6D" w14:textId="2399171E" w:rsidR="003B1EDF" w:rsidRPr="00FE2649" w:rsidRDefault="003A411D" w:rsidP="00E369E9">
      <w:pPr>
        <w:rPr>
          <w:lang w:val="en-US"/>
        </w:rPr>
      </w:pPr>
      <w:r w:rsidRPr="003A411D">
        <w:rPr>
          <w:lang w:val="en-US"/>
        </w:rPr>
        <w:t xml:space="preserve">Inclusive education is considered an important prerequisite for social participation. </w:t>
      </w:r>
      <w:r w:rsidR="00133716" w:rsidRPr="003A411D">
        <w:rPr>
          <w:lang w:val="en-US"/>
        </w:rPr>
        <w:t xml:space="preserve"> </w:t>
      </w:r>
      <w:r w:rsidRPr="00FE2649">
        <w:rPr>
          <w:lang w:val="en-US"/>
        </w:rPr>
        <w:t xml:space="preserve">The government has to take action to make this happen: </w:t>
      </w:r>
      <w:r w:rsidR="00133716" w:rsidRPr="00FE2649">
        <w:rPr>
          <w:lang w:val="en-US"/>
        </w:rPr>
        <w:t xml:space="preserve"> </w:t>
      </w:r>
    </w:p>
    <w:p w14:paraId="36140529" w14:textId="6501AB8B" w:rsidR="00E369E9" w:rsidRPr="00FA70D0" w:rsidRDefault="1AB4D9BA" w:rsidP="00FA70D0">
      <w:pPr>
        <w:pStyle w:val="ListParagraph"/>
        <w:numPr>
          <w:ilvl w:val="0"/>
          <w:numId w:val="33"/>
        </w:numPr>
        <w:rPr>
          <w:lang w:val="en-US"/>
        </w:rPr>
      </w:pPr>
      <w:r w:rsidRPr="00FA70D0">
        <w:rPr>
          <w:lang w:val="en-US"/>
        </w:rPr>
        <w:t>Make a plan to implement all the Convention rights and give priority to education. Most children with a disability cannot go to a regular school. Discrimination starts there already. Ensure that all children can go to regular school, then everyone can learn to get along and everyone can see that disabled children want to enjoy the same rights.</w:t>
      </w:r>
    </w:p>
    <w:p w14:paraId="442CEAEF" w14:textId="2080E356" w:rsidR="00E369E9" w:rsidRPr="00FA70D0" w:rsidRDefault="1AB4D9BA" w:rsidP="00FA70D0">
      <w:pPr>
        <w:pStyle w:val="ListParagraph"/>
        <w:numPr>
          <w:ilvl w:val="0"/>
          <w:numId w:val="33"/>
        </w:numPr>
        <w:rPr>
          <w:lang w:val="en-US"/>
        </w:rPr>
      </w:pPr>
      <w:r w:rsidRPr="00FA70D0">
        <w:rPr>
          <w:lang w:val="en-US"/>
        </w:rPr>
        <w:t>Integrate disabled children in regular education!</w:t>
      </w:r>
    </w:p>
    <w:p w14:paraId="748D0B17" w14:textId="4E2608AC" w:rsidR="00E369E9" w:rsidRPr="00FA70D0" w:rsidRDefault="1AB4D9BA" w:rsidP="00FA70D0">
      <w:pPr>
        <w:pStyle w:val="ListParagraph"/>
        <w:numPr>
          <w:ilvl w:val="0"/>
          <w:numId w:val="33"/>
        </w:numPr>
        <w:rPr>
          <w:lang w:val="en-US"/>
        </w:rPr>
      </w:pPr>
      <w:r w:rsidRPr="00FA70D0">
        <w:rPr>
          <w:lang w:val="en-US"/>
        </w:rPr>
        <w:t xml:space="preserve">The government had to put the right to education into practice and ensure that good education is possible for every child:  </w:t>
      </w:r>
    </w:p>
    <w:p w14:paraId="61405EEA" w14:textId="04937D3A" w:rsidR="00E369E9" w:rsidRPr="00FA70D0" w:rsidRDefault="1AB4D9BA" w:rsidP="00FA70D0">
      <w:pPr>
        <w:pStyle w:val="ListParagraph"/>
        <w:numPr>
          <w:ilvl w:val="0"/>
          <w:numId w:val="33"/>
        </w:numPr>
        <w:rPr>
          <w:lang w:val="en-US"/>
        </w:rPr>
      </w:pPr>
      <w:r w:rsidRPr="00FA70D0">
        <w:rPr>
          <w:lang w:val="en-US"/>
        </w:rPr>
        <w:t>There needs to be a solution with respect to education. Our daughter receives no education because she doesn’t fit at a medical child daycare center (KDC) nor in special education for children with severe learning difficulties</w:t>
      </w:r>
      <w:r w:rsidR="00332FE7" w:rsidRPr="00FA70D0">
        <w:rPr>
          <w:lang w:val="en-US"/>
        </w:rPr>
        <w:t>,</w:t>
      </w:r>
      <w:r w:rsidRPr="00FA70D0">
        <w:rPr>
          <w:lang w:val="en-US"/>
        </w:rPr>
        <w:t xml:space="preserve"> and they aren’t required to enroll her. But the municipality also has no money to fund a fitting solution for her at home.</w:t>
      </w:r>
    </w:p>
    <w:p w14:paraId="74869460" w14:textId="5EBAECB6" w:rsidR="00E369E9" w:rsidRPr="00FA70D0" w:rsidRDefault="1AB4D9BA" w:rsidP="00FA70D0">
      <w:pPr>
        <w:pStyle w:val="ListParagraph"/>
        <w:numPr>
          <w:ilvl w:val="0"/>
          <w:numId w:val="33"/>
        </w:numPr>
        <w:rPr>
          <w:lang w:val="en-US"/>
        </w:rPr>
      </w:pPr>
      <w:r w:rsidRPr="00FA70D0">
        <w:rPr>
          <w:lang w:val="en-US"/>
        </w:rPr>
        <w:t xml:space="preserve">Give children with a disability or illness the right to education, also if they can’t go to class. Now if you report them as ill they end up in Youth care and juvenile incarceration.   </w:t>
      </w:r>
    </w:p>
    <w:p w14:paraId="5F17AEE9" w14:textId="0778AD26" w:rsidR="00E369E9" w:rsidRPr="00FA70D0" w:rsidRDefault="1AB4D9BA" w:rsidP="00FA70D0">
      <w:pPr>
        <w:pStyle w:val="ListParagraph"/>
        <w:numPr>
          <w:ilvl w:val="0"/>
          <w:numId w:val="33"/>
        </w:numPr>
        <w:rPr>
          <w:lang w:val="en-US"/>
        </w:rPr>
      </w:pPr>
      <w:r w:rsidRPr="00FA70D0">
        <w:rPr>
          <w:lang w:val="en-US"/>
        </w:rPr>
        <w:t xml:space="preserve">Children with a learning disability (zmlk) should be allowed to stay in school longer, parents of disabled children should be taken more seriously.  </w:t>
      </w:r>
    </w:p>
    <w:p w14:paraId="71DCBC16" w14:textId="5D569FB6" w:rsidR="0053437F" w:rsidRPr="00FA70D0" w:rsidRDefault="1AB4D9BA" w:rsidP="00FA70D0">
      <w:pPr>
        <w:pStyle w:val="ListParagraph"/>
        <w:numPr>
          <w:ilvl w:val="0"/>
          <w:numId w:val="33"/>
        </w:numPr>
        <w:rPr>
          <w:lang w:val="en-US"/>
        </w:rPr>
      </w:pPr>
      <w:r w:rsidRPr="00FA70D0">
        <w:rPr>
          <w:lang w:val="en-US"/>
        </w:rPr>
        <w:t>Shorter waiting lists for specialized care and guarantees for appropriate education.  Right now there is no authority with a mandate to ensure that a child gets an appropriat</w:t>
      </w:r>
      <w:r w:rsidR="00332FE7" w:rsidRPr="00FA70D0">
        <w:rPr>
          <w:lang w:val="en-US"/>
        </w:rPr>
        <w:t>e education;</w:t>
      </w:r>
      <w:r w:rsidRPr="00FA70D0">
        <w:rPr>
          <w:lang w:val="en-US"/>
        </w:rPr>
        <w:t xml:space="preserve"> as the parent of a disabled child you are simply not heard.</w:t>
      </w:r>
    </w:p>
    <w:p w14:paraId="6D29448F" w14:textId="5332E6D6" w:rsidR="006173C1" w:rsidRPr="00FE2649" w:rsidRDefault="1AB4D9BA" w:rsidP="007462B6">
      <w:pPr>
        <w:pStyle w:val="Heading2"/>
        <w:rPr>
          <w:lang w:val="en-US"/>
        </w:rPr>
      </w:pPr>
      <w:bookmarkStart w:id="18" w:name="_Toc95131245"/>
      <w:r w:rsidRPr="00FE2649">
        <w:rPr>
          <w:lang w:val="en-US"/>
        </w:rPr>
        <w:t>5.10 Strengthen the position on the labor market</w:t>
      </w:r>
      <w:bookmarkEnd w:id="18"/>
      <w:r w:rsidRPr="00FE2649">
        <w:rPr>
          <w:lang w:val="en-US"/>
        </w:rPr>
        <w:t xml:space="preserve"> </w:t>
      </w:r>
    </w:p>
    <w:p w14:paraId="146B6F18" w14:textId="34C14067" w:rsidR="003173AD" w:rsidRPr="00FE2649" w:rsidRDefault="1AB4D9BA">
      <w:pPr>
        <w:rPr>
          <w:lang w:val="en-US"/>
        </w:rPr>
      </w:pPr>
      <w:r w:rsidRPr="00FE2649">
        <w:rPr>
          <w:lang w:val="en-US"/>
        </w:rPr>
        <w:t xml:space="preserve">Several people mention that the measures taken by the government to improve the chances of paid employment for disabled persons. Employers need to be required and/or stimulated to provide employment to people with an employment disability: </w:t>
      </w:r>
    </w:p>
    <w:p w14:paraId="133A2A17" w14:textId="6190607B" w:rsidR="00AE4CB0" w:rsidRPr="00B234DD" w:rsidRDefault="1AB4D9BA" w:rsidP="00B234DD">
      <w:pPr>
        <w:pStyle w:val="ListParagraph"/>
        <w:numPr>
          <w:ilvl w:val="0"/>
          <w:numId w:val="34"/>
        </w:numPr>
        <w:rPr>
          <w:lang w:val="en-US"/>
        </w:rPr>
      </w:pPr>
      <w:r w:rsidRPr="00B234DD">
        <w:rPr>
          <w:lang w:val="en-US"/>
        </w:rPr>
        <w:t>Require, facilitate and monitor businesses to hire persons with a disability.</w:t>
      </w:r>
    </w:p>
    <w:p w14:paraId="5C8C6B09" w14:textId="50D09CCB" w:rsidR="006F3A00" w:rsidRPr="00B234DD" w:rsidRDefault="1AB4D9BA" w:rsidP="00B234DD">
      <w:pPr>
        <w:pStyle w:val="ListParagraph"/>
        <w:numPr>
          <w:ilvl w:val="0"/>
          <w:numId w:val="34"/>
        </w:numPr>
        <w:rPr>
          <w:lang w:val="en-US"/>
        </w:rPr>
      </w:pPr>
      <w:r w:rsidRPr="00B234DD">
        <w:rPr>
          <w:lang w:val="en-US"/>
        </w:rPr>
        <w:t xml:space="preserve">Use bonuses or tax incentives to enable employers to hire persons with a disability. </w:t>
      </w:r>
    </w:p>
    <w:p w14:paraId="3382A365" w14:textId="53C330B2" w:rsidR="006F3A00" w:rsidRPr="00B234DD" w:rsidRDefault="1AB4D9BA" w:rsidP="00B234DD">
      <w:pPr>
        <w:pStyle w:val="ListParagraph"/>
        <w:numPr>
          <w:ilvl w:val="0"/>
          <w:numId w:val="34"/>
        </w:numPr>
        <w:rPr>
          <w:lang w:val="en-US"/>
        </w:rPr>
      </w:pPr>
      <w:r w:rsidRPr="00B234DD">
        <w:rPr>
          <w:lang w:val="en-US"/>
        </w:rPr>
        <w:t>A really important point is that when hiring a person with a disability that they not have to compete with a nondisabled candidate. More jobs need to be made available for disabled persons at different levels.</w:t>
      </w:r>
    </w:p>
    <w:p w14:paraId="1B1DF911" w14:textId="58A766A0" w:rsidR="00965CA8" w:rsidRPr="00FE2649" w:rsidRDefault="1AB4D9BA" w:rsidP="1AB4D9BA">
      <w:pPr>
        <w:rPr>
          <w:i/>
          <w:iCs/>
          <w:lang w:val="en-US"/>
        </w:rPr>
      </w:pPr>
      <w:r w:rsidRPr="00FE2649">
        <w:rPr>
          <w:lang w:val="en-US"/>
        </w:rPr>
        <w:t xml:space="preserve">Adaptations to positions and workspaces have to be possible and people should be paid a </w:t>
      </w:r>
      <w:r w:rsidR="00B233A4" w:rsidRPr="00FE2649">
        <w:rPr>
          <w:lang w:val="en-US"/>
        </w:rPr>
        <w:t>competitive</w:t>
      </w:r>
      <w:r w:rsidRPr="00FE2649">
        <w:rPr>
          <w:lang w:val="en-US"/>
        </w:rPr>
        <w:t xml:space="preserve"> wage:   </w:t>
      </w:r>
    </w:p>
    <w:p w14:paraId="7536E30C" w14:textId="4083E332" w:rsidR="00965CA8" w:rsidRPr="00211DA4" w:rsidRDefault="1AB4D9BA" w:rsidP="00211DA4">
      <w:pPr>
        <w:pStyle w:val="ListParagraph"/>
        <w:numPr>
          <w:ilvl w:val="0"/>
          <w:numId w:val="35"/>
        </w:numPr>
        <w:rPr>
          <w:lang w:val="en-US"/>
        </w:rPr>
      </w:pPr>
      <w:r w:rsidRPr="00211DA4">
        <w:rPr>
          <w:lang w:val="en-US"/>
        </w:rPr>
        <w:t xml:space="preserve">Labor market: make the possibilities of employment in small businesses more attractive. Make adaptation of a position possible, and simplify rules for the employer to substitute a sick employee.  </w:t>
      </w:r>
    </w:p>
    <w:p w14:paraId="62199465" w14:textId="2918F7FF" w:rsidR="00965CA8" w:rsidRPr="00211DA4" w:rsidRDefault="1AB4D9BA" w:rsidP="00211DA4">
      <w:pPr>
        <w:pStyle w:val="ListParagraph"/>
        <w:numPr>
          <w:ilvl w:val="0"/>
          <w:numId w:val="35"/>
        </w:numPr>
        <w:rPr>
          <w:lang w:val="en-US"/>
        </w:rPr>
      </w:pPr>
      <w:r w:rsidRPr="00211DA4">
        <w:rPr>
          <w:lang w:val="en-US"/>
        </w:rPr>
        <w:t xml:space="preserve">Not wanting us to take part in society and then dumping us by the wayside because we can’t keep up on the open market. And if a group of disabled workers are able to work on the open market, they should be paid a competitive wage instead of </w:t>
      </w:r>
      <w:r w:rsidR="00B233A4" w:rsidRPr="00211DA4">
        <w:rPr>
          <w:lang w:val="en-US"/>
        </w:rPr>
        <w:t xml:space="preserve">at </w:t>
      </w:r>
      <w:r w:rsidRPr="00211DA4">
        <w:rPr>
          <w:lang w:val="en-US"/>
        </w:rPr>
        <w:t xml:space="preserve">the poverty norm. </w:t>
      </w:r>
    </w:p>
    <w:p w14:paraId="16E380E8" w14:textId="336B3D19" w:rsidR="00965CA8" w:rsidRPr="00FE2649" w:rsidRDefault="1AB4D9BA" w:rsidP="005B4BFE">
      <w:pPr>
        <w:rPr>
          <w:lang w:val="en-US"/>
        </w:rPr>
      </w:pPr>
      <w:r w:rsidRPr="00FE2649">
        <w:rPr>
          <w:lang w:val="en-US"/>
        </w:rPr>
        <w:t xml:space="preserve">If adapted jobs aren’t available, then the government itself has to either provide suitable employment or make unemployment benefits high enough to enable people to participate in society: </w:t>
      </w:r>
    </w:p>
    <w:p w14:paraId="4C4CEA3D" w14:textId="26857F42" w:rsidR="000F7E26" w:rsidRPr="00211DA4" w:rsidRDefault="1AB4D9BA" w:rsidP="00211DA4">
      <w:pPr>
        <w:pStyle w:val="ListParagraph"/>
        <w:numPr>
          <w:ilvl w:val="0"/>
          <w:numId w:val="36"/>
        </w:numPr>
        <w:rPr>
          <w:lang w:val="en-US"/>
        </w:rPr>
      </w:pPr>
      <w:r w:rsidRPr="00211DA4">
        <w:rPr>
          <w:lang w:val="en-US"/>
        </w:rPr>
        <w:t xml:space="preserve">Access to employment is not always available because of significant budget cuts in sheltered employment that was very beneficial to persons with a disability. They had employment, were valued and had a task in society. Really important for these target groups. </w:t>
      </w:r>
    </w:p>
    <w:p w14:paraId="61E422A3" w14:textId="07E5F65C" w:rsidR="0027118A" w:rsidRPr="00211DA4" w:rsidRDefault="1AB4D9BA" w:rsidP="00211DA4">
      <w:pPr>
        <w:pStyle w:val="ListParagraph"/>
        <w:numPr>
          <w:ilvl w:val="0"/>
          <w:numId w:val="36"/>
        </w:numPr>
        <w:rPr>
          <w:i/>
          <w:iCs/>
          <w:lang w:val="en-US"/>
        </w:rPr>
      </w:pPr>
      <w:r w:rsidRPr="00211DA4">
        <w:rPr>
          <w:lang w:val="en-US"/>
        </w:rPr>
        <w:t xml:space="preserve">Help people with a disability to find work more easily, instead of requiring them </w:t>
      </w:r>
      <w:r w:rsidR="00B233A4" w:rsidRPr="00211DA4">
        <w:rPr>
          <w:lang w:val="en-US"/>
        </w:rPr>
        <w:t>t</w:t>
      </w:r>
      <w:r w:rsidRPr="00211DA4">
        <w:rPr>
          <w:lang w:val="en-US"/>
        </w:rPr>
        <w:t xml:space="preserve">o show that they’ve written 20 application letters (one per day, except the weekend days). Also ensuring </w:t>
      </w:r>
      <w:r w:rsidR="00B233A4" w:rsidRPr="00211DA4">
        <w:rPr>
          <w:lang w:val="en-US"/>
        </w:rPr>
        <w:t>that your assistance is raised</w:t>
      </w:r>
      <w:r w:rsidRPr="00211DA4">
        <w:rPr>
          <w:lang w:val="en-US"/>
        </w:rPr>
        <w:t xml:space="preserve"> if you need medication that y</w:t>
      </w:r>
      <w:r w:rsidR="00B233A4" w:rsidRPr="00211DA4">
        <w:rPr>
          <w:lang w:val="en-US"/>
        </w:rPr>
        <w:t>our insurance doesn’t reimburse.</w:t>
      </w:r>
      <w:r w:rsidRPr="00211DA4">
        <w:rPr>
          <w:lang w:val="en-US"/>
        </w:rPr>
        <w:t xml:space="preserve">  I am speaking from my own experience, live with my father, and have and am confronted with the expense-sharers norm (kostendelersnorm) - from my monthly benefit assistance I can barely </w:t>
      </w:r>
      <w:r w:rsidR="00B233A4" w:rsidRPr="00211DA4">
        <w:rPr>
          <w:lang w:val="en-US"/>
        </w:rPr>
        <w:t xml:space="preserve">pay </w:t>
      </w:r>
      <w:r w:rsidRPr="00211DA4">
        <w:rPr>
          <w:lang w:val="en-US"/>
        </w:rPr>
        <w:t>half of my rent and my health insurance and €38.50 for my deductible. Nothing is left over from my benefits.</w:t>
      </w:r>
    </w:p>
    <w:p w14:paraId="4F4479C5" w14:textId="007BB9A2" w:rsidR="1AB4D9BA" w:rsidRPr="00FE2649" w:rsidRDefault="1AB4D9BA" w:rsidP="1AB4D9BA">
      <w:pPr>
        <w:pStyle w:val="Heading2"/>
        <w:rPr>
          <w:lang w:val="en-US"/>
        </w:rPr>
      </w:pPr>
      <w:bookmarkStart w:id="19" w:name="_Toc95131246"/>
      <w:r w:rsidRPr="00FE2649">
        <w:rPr>
          <w:lang w:val="en-US"/>
        </w:rPr>
        <w:t>5.11 Facilitate community living</w:t>
      </w:r>
      <w:bookmarkEnd w:id="19"/>
    </w:p>
    <w:p w14:paraId="39BD785E" w14:textId="08030AF0" w:rsidR="00E87C22" w:rsidRPr="00FE2649" w:rsidRDefault="1AB4D9BA">
      <w:pPr>
        <w:rPr>
          <w:lang w:val="en-US"/>
        </w:rPr>
      </w:pPr>
      <w:r w:rsidRPr="00FE2649">
        <w:rPr>
          <w:lang w:val="en-US"/>
        </w:rPr>
        <w:t xml:space="preserve">The government needs to ensure a sufficient number of accessible dwellings for various </w:t>
      </w:r>
      <w:r w:rsidR="00B233A4" w:rsidRPr="00FE2649">
        <w:rPr>
          <w:lang w:val="en-US"/>
        </w:rPr>
        <w:t>population</w:t>
      </w:r>
      <w:r w:rsidRPr="00FE2649">
        <w:rPr>
          <w:lang w:val="en-US"/>
        </w:rPr>
        <w:t xml:space="preserve"> groups: the elderly, youth and for </w:t>
      </w:r>
      <w:r w:rsidR="00B233A4" w:rsidRPr="00FE2649">
        <w:rPr>
          <w:lang w:val="en-US"/>
        </w:rPr>
        <w:t>families</w:t>
      </w:r>
      <w:r w:rsidRPr="00FE2649">
        <w:rPr>
          <w:lang w:val="en-US"/>
        </w:rPr>
        <w:t xml:space="preserve"> with a disabled family member: </w:t>
      </w:r>
    </w:p>
    <w:p w14:paraId="19C796B4" w14:textId="6AD1B286" w:rsidR="009F0034" w:rsidRPr="00A15480" w:rsidRDefault="1AB4D9BA" w:rsidP="00A15480">
      <w:pPr>
        <w:pStyle w:val="ListParagraph"/>
        <w:numPr>
          <w:ilvl w:val="0"/>
          <w:numId w:val="37"/>
        </w:numPr>
        <w:rPr>
          <w:lang w:val="en-US"/>
        </w:rPr>
      </w:pPr>
      <w:r w:rsidRPr="00A15480">
        <w:rPr>
          <w:lang w:val="en-US"/>
        </w:rPr>
        <w:t xml:space="preserve">Build wheelchair accessible homes, in regular neighborhoods in the community, thus no old folks homes. </w:t>
      </w:r>
    </w:p>
    <w:p w14:paraId="0E890CBC" w14:textId="0277EDCD" w:rsidR="00316677" w:rsidRPr="00A15480" w:rsidRDefault="1AB4D9BA" w:rsidP="00A15480">
      <w:pPr>
        <w:pStyle w:val="ListParagraph"/>
        <w:numPr>
          <w:ilvl w:val="0"/>
          <w:numId w:val="37"/>
        </w:numPr>
        <w:rPr>
          <w:lang w:val="en-US"/>
        </w:rPr>
      </w:pPr>
      <w:r w:rsidRPr="00A15480">
        <w:rPr>
          <w:lang w:val="en-US"/>
        </w:rPr>
        <w:t xml:space="preserve">Adapted living with my family (my deepest wish). No one takes account of the possibility that you as mother could become ill and have a family and that other things become necessary. Am shut out everywhere and don’t fit in the squares when it comes to the </w:t>
      </w:r>
      <w:r w:rsidR="00B233A4" w:rsidRPr="00A15480">
        <w:rPr>
          <w:lang w:val="en-US"/>
        </w:rPr>
        <w:t>possibilities</w:t>
      </w:r>
      <w:r w:rsidRPr="00A15480">
        <w:rPr>
          <w:lang w:val="en-US"/>
        </w:rPr>
        <w:t xml:space="preserve"> for support that</w:t>
      </w:r>
      <w:r w:rsidR="00B233A4" w:rsidRPr="00A15480">
        <w:rPr>
          <w:lang w:val="en-US"/>
        </w:rPr>
        <w:t xml:space="preserve"> are available</w:t>
      </w:r>
      <w:r w:rsidRPr="00A15480">
        <w:rPr>
          <w:lang w:val="en-US"/>
        </w:rPr>
        <w:t>.</w:t>
      </w:r>
    </w:p>
    <w:p w14:paraId="50DDD54E" w14:textId="0B2551BB" w:rsidR="00200BD8" w:rsidRPr="00A15480" w:rsidRDefault="1AB4D9BA" w:rsidP="00A15480">
      <w:pPr>
        <w:pStyle w:val="ListParagraph"/>
        <w:numPr>
          <w:ilvl w:val="0"/>
          <w:numId w:val="37"/>
        </w:numPr>
        <w:rPr>
          <w:i/>
          <w:iCs/>
          <w:lang w:val="en-US"/>
        </w:rPr>
      </w:pPr>
      <w:r w:rsidRPr="00A15480">
        <w:rPr>
          <w:lang w:val="en-US"/>
        </w:rPr>
        <w:t xml:space="preserve">Make all newly constructed building (whether office buildings or residences) accessible. Attempt to make old public buildings </w:t>
      </w:r>
      <w:r w:rsidR="00B233A4" w:rsidRPr="00A15480">
        <w:rPr>
          <w:lang w:val="en-US"/>
        </w:rPr>
        <w:t>accessible</w:t>
      </w:r>
      <w:r w:rsidRPr="00A15480">
        <w:rPr>
          <w:lang w:val="en-US"/>
        </w:rPr>
        <w:t xml:space="preserve">. And then don’t build toilet </w:t>
      </w:r>
      <w:r w:rsidR="00B233A4" w:rsidRPr="00A15480">
        <w:rPr>
          <w:lang w:val="en-US"/>
        </w:rPr>
        <w:t>facilities</w:t>
      </w:r>
      <w:r w:rsidRPr="00A15480">
        <w:rPr>
          <w:lang w:val="en-US"/>
        </w:rPr>
        <w:t xml:space="preserve"> for disabled persons with an automatic door closer and a 10 cm </w:t>
      </w:r>
      <w:r w:rsidR="00B233A4" w:rsidRPr="00A15480">
        <w:rPr>
          <w:lang w:val="en-US"/>
        </w:rPr>
        <w:t xml:space="preserve">high </w:t>
      </w:r>
      <w:r w:rsidRPr="00A15480">
        <w:rPr>
          <w:lang w:val="en-US"/>
        </w:rPr>
        <w:t>threshold.</w:t>
      </w:r>
    </w:p>
    <w:p w14:paraId="04779919" w14:textId="77777777" w:rsidR="00015533" w:rsidRDefault="00015533">
      <w:pPr>
        <w:rPr>
          <w:lang w:val="en-US"/>
        </w:rPr>
      </w:pPr>
      <w:r>
        <w:rPr>
          <w:lang w:val="en-US"/>
        </w:rPr>
        <w:br w:type="page"/>
      </w:r>
    </w:p>
    <w:p w14:paraId="389FFF77" w14:textId="14D9D972" w:rsidR="00DA0DAF" w:rsidRPr="00FE2649" w:rsidRDefault="1AB4D9BA">
      <w:pPr>
        <w:rPr>
          <w:lang w:val="en-US"/>
        </w:rPr>
      </w:pPr>
      <w:r w:rsidRPr="00FE2649">
        <w:rPr>
          <w:lang w:val="en-US"/>
        </w:rPr>
        <w:t>Innovative living arrangements and citizen</w:t>
      </w:r>
      <w:r w:rsidR="00B233A4">
        <w:rPr>
          <w:lang w:val="en-US"/>
        </w:rPr>
        <w:t>’s</w:t>
      </w:r>
      <w:r w:rsidRPr="00FE2649">
        <w:rPr>
          <w:lang w:val="en-US"/>
        </w:rPr>
        <w:t xml:space="preserve"> </w:t>
      </w:r>
      <w:r w:rsidR="00B233A4" w:rsidRPr="00FE2649">
        <w:rPr>
          <w:lang w:val="en-US"/>
        </w:rPr>
        <w:t>initiatives</w:t>
      </w:r>
      <w:r w:rsidRPr="00FE2649">
        <w:rPr>
          <w:lang w:val="en-US"/>
        </w:rPr>
        <w:t xml:space="preserve"> must be able to count on government support:</w:t>
      </w:r>
    </w:p>
    <w:p w14:paraId="797E50C6" w14:textId="659A9A80" w:rsidR="00DA0DAF" w:rsidRPr="00A15480" w:rsidRDefault="1AB4D9BA" w:rsidP="00A15480">
      <w:pPr>
        <w:pStyle w:val="ListParagraph"/>
        <w:numPr>
          <w:ilvl w:val="0"/>
          <w:numId w:val="38"/>
        </w:numPr>
        <w:rPr>
          <w:lang w:val="en-US"/>
        </w:rPr>
      </w:pPr>
      <w:r w:rsidRPr="00A15480">
        <w:rPr>
          <w:lang w:val="en-US"/>
        </w:rPr>
        <w:t xml:space="preserve">All areas of life are affected when you </w:t>
      </w:r>
      <w:r w:rsidR="00B233A4" w:rsidRPr="00A15480">
        <w:rPr>
          <w:lang w:val="en-US"/>
        </w:rPr>
        <w:t xml:space="preserve">have a disabled family member. </w:t>
      </w:r>
      <w:r w:rsidRPr="00A15480">
        <w:rPr>
          <w:lang w:val="en-US"/>
        </w:rPr>
        <w:t xml:space="preserve">Getting the right care, finding a suitable residence, </w:t>
      </w:r>
      <w:r w:rsidR="00B233A4" w:rsidRPr="00A15480">
        <w:rPr>
          <w:lang w:val="en-US"/>
        </w:rPr>
        <w:t>etc.</w:t>
      </w:r>
      <w:r w:rsidRPr="00A15480">
        <w:rPr>
          <w:lang w:val="en-US"/>
        </w:rPr>
        <w:t xml:space="preserve"> should be approached much more intelligently. Such as by combining initiatives in elderly care, disability care and child care. Stimulate and give full support to citizen</w:t>
      </w:r>
      <w:r w:rsidR="00B233A4" w:rsidRPr="00A15480">
        <w:rPr>
          <w:lang w:val="en-US"/>
        </w:rPr>
        <w:t>’s</w:t>
      </w:r>
      <w:r w:rsidRPr="00A15480">
        <w:rPr>
          <w:lang w:val="en-US"/>
        </w:rPr>
        <w:t xml:space="preserve"> initiatives, elderly initiatives, etc.!  </w:t>
      </w:r>
    </w:p>
    <w:p w14:paraId="3BFA5D0E" w14:textId="4E769F87" w:rsidR="00816FC3" w:rsidRPr="00FE2649" w:rsidRDefault="1AB4D9BA" w:rsidP="000377A0">
      <w:pPr>
        <w:rPr>
          <w:lang w:val="en-US"/>
        </w:rPr>
      </w:pPr>
      <w:r w:rsidRPr="00FE2649">
        <w:rPr>
          <w:lang w:val="en-US"/>
        </w:rPr>
        <w:t>The direct envi</w:t>
      </w:r>
      <w:r w:rsidR="00B233A4">
        <w:rPr>
          <w:lang w:val="en-US"/>
        </w:rPr>
        <w:t>ronment has to be participation-</w:t>
      </w:r>
      <w:r w:rsidRPr="00FE2649">
        <w:rPr>
          <w:lang w:val="en-US"/>
        </w:rPr>
        <w:t xml:space="preserve">friendly and homes need to be affordable: </w:t>
      </w:r>
    </w:p>
    <w:p w14:paraId="29B5B974" w14:textId="512C3499" w:rsidR="000377A0" w:rsidRPr="007926E7" w:rsidRDefault="1AB4D9BA" w:rsidP="007926E7">
      <w:pPr>
        <w:pStyle w:val="ListParagraph"/>
        <w:numPr>
          <w:ilvl w:val="0"/>
          <w:numId w:val="38"/>
        </w:numPr>
        <w:rPr>
          <w:lang w:val="en-US"/>
        </w:rPr>
      </w:pPr>
      <w:r w:rsidRPr="007926E7">
        <w:rPr>
          <w:lang w:val="en-US"/>
        </w:rPr>
        <w:t xml:space="preserve">More possibilities for making contacts in the direct surroundings. In that way disabled persons become part of society. Facilitate this in education, in sport, adapted playgrounds, etc. </w:t>
      </w:r>
    </w:p>
    <w:p w14:paraId="7C4A2EEC" w14:textId="1E4774AE" w:rsidR="00D45FD3" w:rsidRPr="007926E7" w:rsidRDefault="1AB4D9BA" w:rsidP="007926E7">
      <w:pPr>
        <w:pStyle w:val="ListParagraph"/>
        <w:numPr>
          <w:ilvl w:val="0"/>
          <w:numId w:val="38"/>
        </w:numPr>
        <w:rPr>
          <w:i/>
          <w:iCs/>
          <w:lang w:val="en-US"/>
        </w:rPr>
      </w:pPr>
      <w:r w:rsidRPr="007926E7">
        <w:rPr>
          <w:lang w:val="en-US"/>
        </w:rPr>
        <w:t>The ridiculous rent increases need to be rolled back for people with a disability and costs for care (deductibles and co-payments).</w:t>
      </w:r>
    </w:p>
    <w:p w14:paraId="05169DE4" w14:textId="01BBAC3B" w:rsidR="004D2584" w:rsidRPr="00FE2649" w:rsidRDefault="1AB4D9BA" w:rsidP="000379A3">
      <w:pPr>
        <w:pStyle w:val="Heading2"/>
        <w:rPr>
          <w:lang w:val="en-US"/>
        </w:rPr>
      </w:pPr>
      <w:bookmarkStart w:id="20" w:name="_Toc95131247"/>
      <w:r w:rsidRPr="00FE2649">
        <w:rPr>
          <w:lang w:val="en-US"/>
        </w:rPr>
        <w:t>5.12 Improve mobility</w:t>
      </w:r>
      <w:bookmarkEnd w:id="20"/>
      <w:r w:rsidRPr="00FE2649">
        <w:rPr>
          <w:lang w:val="en-US"/>
        </w:rPr>
        <w:t xml:space="preserve"> </w:t>
      </w:r>
    </w:p>
    <w:p w14:paraId="2CD9789C" w14:textId="1FAD2B42" w:rsidR="004D0194" w:rsidRPr="00FE2649" w:rsidRDefault="1AB4D9BA" w:rsidP="1AB4D9BA">
      <w:pPr>
        <w:rPr>
          <w:lang w:val="en-US"/>
        </w:rPr>
      </w:pPr>
      <w:r w:rsidRPr="00FE2649">
        <w:rPr>
          <w:lang w:val="en-US"/>
        </w:rPr>
        <w:t>The government is required to work on accessible public spaces where it is possible for everyone to be:</w:t>
      </w:r>
    </w:p>
    <w:p w14:paraId="3E193D13" w14:textId="4E7A3DCA" w:rsidR="007836F4" w:rsidRPr="007926E7" w:rsidRDefault="1AB4D9BA" w:rsidP="007926E7">
      <w:pPr>
        <w:pStyle w:val="ListParagraph"/>
        <w:numPr>
          <w:ilvl w:val="0"/>
          <w:numId w:val="39"/>
        </w:numPr>
        <w:rPr>
          <w:lang w:val="en-US"/>
        </w:rPr>
      </w:pPr>
      <w:r w:rsidRPr="007926E7">
        <w:rPr>
          <w:lang w:val="en-US"/>
        </w:rPr>
        <w:t>The built public environment should be accessible and usable by everyone. No obstacles should block your mobility in getting from A to B.</w:t>
      </w:r>
    </w:p>
    <w:p w14:paraId="60161C6B" w14:textId="5DD94C9D" w:rsidR="00403691" w:rsidRPr="00FE2649" w:rsidRDefault="1AB4D9BA">
      <w:pPr>
        <w:rPr>
          <w:lang w:val="en-US"/>
        </w:rPr>
      </w:pPr>
      <w:r w:rsidRPr="00FE2649">
        <w:rPr>
          <w:lang w:val="en-US"/>
        </w:rPr>
        <w:t xml:space="preserve">And the government must ensure that public transportation becomes more accessible:  </w:t>
      </w:r>
    </w:p>
    <w:p w14:paraId="05575543" w14:textId="612FCFF9" w:rsidR="00E221D2" w:rsidRPr="007926E7" w:rsidRDefault="1AB4D9BA" w:rsidP="007926E7">
      <w:pPr>
        <w:pStyle w:val="ListParagraph"/>
        <w:numPr>
          <w:ilvl w:val="0"/>
          <w:numId w:val="39"/>
        </w:numPr>
        <w:rPr>
          <w:lang w:val="en-US"/>
        </w:rPr>
      </w:pPr>
      <w:r w:rsidRPr="007926E7">
        <w:rPr>
          <w:lang w:val="en-US"/>
        </w:rPr>
        <w:t xml:space="preserve">Require providers to acquire accessible buses and trains. </w:t>
      </w:r>
    </w:p>
    <w:p w14:paraId="46C4AD47" w14:textId="23DA7171" w:rsidR="0073790D" w:rsidRPr="007926E7" w:rsidRDefault="1AB4D9BA" w:rsidP="007926E7">
      <w:pPr>
        <w:pStyle w:val="ListParagraph"/>
        <w:numPr>
          <w:ilvl w:val="0"/>
          <w:numId w:val="39"/>
        </w:numPr>
        <w:rPr>
          <w:lang w:val="en-US"/>
        </w:rPr>
      </w:pPr>
      <w:r w:rsidRPr="007926E7">
        <w:rPr>
          <w:lang w:val="en-US"/>
        </w:rPr>
        <w:t>Public transportation should also be accessible for electric wheelchairs. (Refusal based on European regulations.) A wheelchair may not be taller than 1.09 meter.</w:t>
      </w:r>
    </w:p>
    <w:p w14:paraId="55AA6DF7" w14:textId="0D09D73F" w:rsidR="0073790D" w:rsidRPr="007926E7" w:rsidRDefault="1AB4D9BA" w:rsidP="007926E7">
      <w:pPr>
        <w:pStyle w:val="ListParagraph"/>
        <w:numPr>
          <w:ilvl w:val="0"/>
          <w:numId w:val="39"/>
        </w:numPr>
        <w:rPr>
          <w:lang w:val="en-US"/>
        </w:rPr>
      </w:pPr>
      <w:r w:rsidRPr="007926E7">
        <w:rPr>
          <w:lang w:val="en-US"/>
        </w:rPr>
        <w:t>Public transportation: train instep level with the platform, or at least require reducing the time for getting assistance to a half hour.</w:t>
      </w:r>
    </w:p>
    <w:p w14:paraId="64742553" w14:textId="43879548" w:rsidR="00671292" w:rsidRPr="00FE2649" w:rsidRDefault="1AB4D9BA">
      <w:pPr>
        <w:rPr>
          <w:lang w:val="en-US"/>
        </w:rPr>
      </w:pPr>
      <w:r w:rsidRPr="00FE2649">
        <w:rPr>
          <w:lang w:val="en-US"/>
        </w:rPr>
        <w:t xml:space="preserve">And the quality of supplemental transportation must be improved:  </w:t>
      </w:r>
    </w:p>
    <w:p w14:paraId="3645AF65" w14:textId="4682FE32" w:rsidR="00671292" w:rsidRPr="007926E7" w:rsidRDefault="1AB4D9BA" w:rsidP="007926E7">
      <w:pPr>
        <w:pStyle w:val="ListParagraph"/>
        <w:numPr>
          <w:ilvl w:val="0"/>
          <w:numId w:val="40"/>
        </w:numPr>
        <w:rPr>
          <w:lang w:val="en-US"/>
        </w:rPr>
      </w:pPr>
      <w:r w:rsidRPr="007926E7">
        <w:rPr>
          <w:lang w:val="en-US"/>
        </w:rPr>
        <w:t xml:space="preserve">Also provide transportation to nature areas and other places not having a postcode. The system can’t process this. </w:t>
      </w:r>
    </w:p>
    <w:p w14:paraId="5CA91C12" w14:textId="50EBFE6E" w:rsidR="00671292" w:rsidRPr="007926E7" w:rsidRDefault="1AB4D9BA" w:rsidP="007926E7">
      <w:pPr>
        <w:pStyle w:val="ListParagraph"/>
        <w:numPr>
          <w:ilvl w:val="0"/>
          <w:numId w:val="40"/>
        </w:numPr>
        <w:rPr>
          <w:lang w:val="en-US"/>
        </w:rPr>
      </w:pPr>
      <w:r w:rsidRPr="007926E7">
        <w:rPr>
          <w:lang w:val="en-US"/>
        </w:rPr>
        <w:t xml:space="preserve">Wmo-provided transportation must be improved. Long waiting times and riding time for wheelchair transportation.  </w:t>
      </w:r>
    </w:p>
    <w:p w14:paraId="7B1E313F" w14:textId="2B0A6CC2" w:rsidR="00862463" w:rsidRPr="007926E7" w:rsidRDefault="1AB4D9BA" w:rsidP="007926E7">
      <w:pPr>
        <w:pStyle w:val="ListParagraph"/>
        <w:numPr>
          <w:ilvl w:val="0"/>
          <w:numId w:val="40"/>
        </w:numPr>
        <w:rPr>
          <w:lang w:val="en-US"/>
        </w:rPr>
      </w:pPr>
      <w:r w:rsidRPr="007926E7">
        <w:rPr>
          <w:lang w:val="en-US"/>
        </w:rPr>
        <w:t xml:space="preserve">Fair opportunities to  participate in societal events by providing the right assistive devices and transportation. </w:t>
      </w:r>
    </w:p>
    <w:p w14:paraId="28A75C81" w14:textId="6B615754" w:rsidR="009F3D2F" w:rsidRPr="00FE2649" w:rsidRDefault="1AB4D9BA" w:rsidP="00663FE9">
      <w:pPr>
        <w:pStyle w:val="Heading2"/>
        <w:rPr>
          <w:lang w:val="en-US"/>
        </w:rPr>
      </w:pPr>
      <w:bookmarkStart w:id="21" w:name="_Toc95131248"/>
      <w:r w:rsidRPr="00FE2649">
        <w:rPr>
          <w:lang w:val="en-US"/>
        </w:rPr>
        <w:t>5.13 Poverty prevention</w:t>
      </w:r>
      <w:bookmarkEnd w:id="21"/>
    </w:p>
    <w:p w14:paraId="3FCF2F51" w14:textId="30D5D213" w:rsidR="004163FB" w:rsidRPr="00FE2649" w:rsidRDefault="1AB4D9BA" w:rsidP="004163FB">
      <w:pPr>
        <w:rPr>
          <w:lang w:val="en-US"/>
        </w:rPr>
      </w:pPr>
      <w:r w:rsidRPr="00FE2649">
        <w:rPr>
          <w:lang w:val="en-US"/>
        </w:rPr>
        <w:t>Many people mentio</w:t>
      </w:r>
      <w:r w:rsidR="00B233A4">
        <w:rPr>
          <w:lang w:val="en-US"/>
        </w:rPr>
        <w:t xml:space="preserve">ned that the government has to </w:t>
      </w:r>
      <w:r w:rsidRPr="00FE2649">
        <w:rPr>
          <w:lang w:val="en-US"/>
        </w:rPr>
        <w:t xml:space="preserve">take steps to limit extra care costs and co-payments. They have difficulties with the accumulation of extra costs and have too little money left over to be able to participate in society: </w:t>
      </w:r>
    </w:p>
    <w:p w14:paraId="22501795" w14:textId="5E368FDF" w:rsidR="004163FB" w:rsidRPr="00750664" w:rsidRDefault="1AB4D9BA" w:rsidP="00750664">
      <w:pPr>
        <w:pStyle w:val="ListParagraph"/>
        <w:numPr>
          <w:ilvl w:val="0"/>
          <w:numId w:val="41"/>
        </w:numPr>
        <w:rPr>
          <w:lang w:val="en-US"/>
        </w:rPr>
      </w:pPr>
      <w:r w:rsidRPr="00750664">
        <w:rPr>
          <w:lang w:val="en-US"/>
        </w:rPr>
        <w:t xml:space="preserve">More money and attention to care, make sure that care is affordable.  </w:t>
      </w:r>
    </w:p>
    <w:p w14:paraId="4F7EC2F9" w14:textId="228CA542" w:rsidR="004163FB" w:rsidRPr="00750664" w:rsidRDefault="1AB4D9BA" w:rsidP="00750664">
      <w:pPr>
        <w:pStyle w:val="ListParagraph"/>
        <w:numPr>
          <w:ilvl w:val="0"/>
          <w:numId w:val="41"/>
        </w:numPr>
        <w:rPr>
          <w:lang w:val="en-US"/>
        </w:rPr>
      </w:pPr>
      <w:r w:rsidRPr="00750664">
        <w:rPr>
          <w:lang w:val="en-US"/>
        </w:rPr>
        <w:t xml:space="preserve">Tackle with the tax department the </w:t>
      </w:r>
      <w:r w:rsidR="00B233A4" w:rsidRPr="00750664">
        <w:rPr>
          <w:lang w:val="en-US"/>
        </w:rPr>
        <w:t>compounding</w:t>
      </w:r>
      <w:r w:rsidRPr="00750664">
        <w:rPr>
          <w:lang w:val="en-US"/>
        </w:rPr>
        <w:t xml:space="preserve"> of costs for care/medication/assistive devices/co-payment and deductible CAK, etc.</w:t>
      </w:r>
      <w:r w:rsidR="00B233A4" w:rsidRPr="00750664">
        <w:rPr>
          <w:lang w:val="en-US"/>
        </w:rPr>
        <w:t>,</w:t>
      </w:r>
      <w:r w:rsidRPr="00750664">
        <w:rPr>
          <w:lang w:val="en-US"/>
        </w:rPr>
        <w:t xml:space="preserve"> as well as the continual reduction of the tax exemption for personal care costs. </w:t>
      </w:r>
    </w:p>
    <w:p w14:paraId="5A4AAC31" w14:textId="401B1AF9" w:rsidR="0081617D" w:rsidRPr="00750664" w:rsidRDefault="1AB4D9BA" w:rsidP="00750664">
      <w:pPr>
        <w:pStyle w:val="ListParagraph"/>
        <w:numPr>
          <w:ilvl w:val="0"/>
          <w:numId w:val="41"/>
        </w:numPr>
        <w:rPr>
          <w:lang w:val="en-US"/>
        </w:rPr>
      </w:pPr>
      <w:r w:rsidRPr="00750664">
        <w:rPr>
          <w:lang w:val="en-US"/>
        </w:rPr>
        <w:t xml:space="preserve">Equal treatment </w:t>
      </w:r>
      <w:r w:rsidR="00B233A4" w:rsidRPr="00750664">
        <w:rPr>
          <w:lang w:val="en-US"/>
        </w:rPr>
        <w:t>and ensuring that the compounding</w:t>
      </w:r>
      <w:r w:rsidRPr="00750664">
        <w:rPr>
          <w:lang w:val="en-US"/>
        </w:rPr>
        <w:t xml:space="preserve"> of care costs disappears. Thank god I have benefits, but my care costs/deductibles/medication use them up</w:t>
      </w:r>
      <w:r w:rsidR="00B233A4" w:rsidRPr="00750664">
        <w:rPr>
          <w:lang w:val="en-US"/>
        </w:rPr>
        <w:t xml:space="preserve"> completely</w:t>
      </w:r>
      <w:r w:rsidRPr="00750664">
        <w:rPr>
          <w:lang w:val="en-US"/>
        </w:rPr>
        <w:t>.</w:t>
      </w:r>
    </w:p>
    <w:p w14:paraId="382A01B8" w14:textId="1D0B26A8" w:rsidR="004163FB" w:rsidRPr="00750664" w:rsidRDefault="1AB4D9BA" w:rsidP="00750664">
      <w:pPr>
        <w:pStyle w:val="ListParagraph"/>
        <w:numPr>
          <w:ilvl w:val="0"/>
          <w:numId w:val="41"/>
        </w:numPr>
        <w:rPr>
          <w:lang w:val="en-US"/>
        </w:rPr>
      </w:pPr>
      <w:r w:rsidRPr="00750664">
        <w:rPr>
          <w:lang w:val="en-US"/>
        </w:rPr>
        <w:t xml:space="preserve">Get rid of co-payments for home care, we already have so many extra costs. </w:t>
      </w:r>
    </w:p>
    <w:p w14:paraId="771A4DE0" w14:textId="72340AAE" w:rsidR="001F5B27" w:rsidRPr="00FE2649" w:rsidRDefault="1AB4D9BA" w:rsidP="004163FB">
      <w:pPr>
        <w:rPr>
          <w:lang w:val="en-US"/>
        </w:rPr>
      </w:pPr>
      <w:r w:rsidRPr="00FE2649">
        <w:rPr>
          <w:lang w:val="en-US"/>
        </w:rPr>
        <w:t xml:space="preserve">More attention is needed for providing income support to prevent people from living in poverty: </w:t>
      </w:r>
    </w:p>
    <w:p w14:paraId="779F8E76" w14:textId="2D994F2D" w:rsidR="004C4DDD" w:rsidRPr="00750664" w:rsidRDefault="1AB4D9BA" w:rsidP="00750664">
      <w:pPr>
        <w:pStyle w:val="ListParagraph"/>
        <w:numPr>
          <w:ilvl w:val="0"/>
          <w:numId w:val="42"/>
        </w:numPr>
        <w:rPr>
          <w:lang w:val="en-US"/>
        </w:rPr>
      </w:pPr>
      <w:r w:rsidRPr="00750664">
        <w:rPr>
          <w:lang w:val="en-US"/>
        </w:rPr>
        <w:t>Look at income support: care costs a</w:t>
      </w:r>
      <w:r w:rsidR="00B233A4" w:rsidRPr="00750664">
        <w:rPr>
          <w:lang w:val="en-US"/>
        </w:rPr>
        <w:t xml:space="preserve">re often the cause of poverty. </w:t>
      </w:r>
    </w:p>
    <w:p w14:paraId="7818863E" w14:textId="12EA0A29" w:rsidR="004C4DDD" w:rsidRPr="00750664" w:rsidRDefault="1AB4D9BA" w:rsidP="00750664">
      <w:pPr>
        <w:pStyle w:val="ListParagraph"/>
        <w:numPr>
          <w:ilvl w:val="0"/>
          <w:numId w:val="42"/>
        </w:numPr>
        <w:rPr>
          <w:lang w:val="en-US"/>
        </w:rPr>
      </w:pPr>
      <w:r w:rsidRPr="00750664">
        <w:rPr>
          <w:lang w:val="en-US"/>
        </w:rPr>
        <w:t xml:space="preserve">Ensure that it’s financially possible to participate in society. </w:t>
      </w:r>
    </w:p>
    <w:p w14:paraId="56B2D399" w14:textId="5C8478E2" w:rsidR="004C4DDD" w:rsidRPr="00750664" w:rsidRDefault="1AB4D9BA" w:rsidP="00750664">
      <w:pPr>
        <w:pStyle w:val="ListParagraph"/>
        <w:numPr>
          <w:ilvl w:val="0"/>
          <w:numId w:val="42"/>
        </w:numPr>
        <w:rPr>
          <w:lang w:val="en-US"/>
        </w:rPr>
      </w:pPr>
      <w:r w:rsidRPr="00750664">
        <w:rPr>
          <w:lang w:val="en-US"/>
        </w:rPr>
        <w:t xml:space="preserve">Raise the income/benefits of persons with chronic illness and/or a disability as that in most cases they cannot lift themselves out of poverty, even when the healthy benefits recipient is able to look for work. </w:t>
      </w:r>
    </w:p>
    <w:sectPr w:rsidR="004C4DDD" w:rsidRPr="00750664" w:rsidSect="00143D3E">
      <w:footerReference w:type="default" r:id="rId1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4657F1" w14:textId="77777777" w:rsidR="005B6F4A" w:rsidRDefault="005B6F4A" w:rsidP="00143D3E">
      <w:pPr>
        <w:spacing w:line="240" w:lineRule="auto"/>
      </w:pPr>
      <w:r>
        <w:separator/>
      </w:r>
    </w:p>
  </w:endnote>
  <w:endnote w:type="continuationSeparator" w:id="0">
    <w:p w14:paraId="4A52CB87" w14:textId="77777777" w:rsidR="005B6F4A" w:rsidRDefault="005B6F4A" w:rsidP="00143D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9033741"/>
      <w:docPartObj>
        <w:docPartGallery w:val="Page Numbers (Bottom of Page)"/>
        <w:docPartUnique/>
      </w:docPartObj>
    </w:sdtPr>
    <w:sdtEndPr/>
    <w:sdtContent>
      <w:p w14:paraId="1BA69258" w14:textId="77777777" w:rsidR="003F5331" w:rsidRDefault="003F5331">
        <w:pPr>
          <w:pStyle w:val="Footer"/>
          <w:jc w:val="center"/>
        </w:pPr>
        <w:r>
          <w:fldChar w:fldCharType="begin"/>
        </w:r>
        <w:r>
          <w:instrText>PAGE   \* MERGEFORMAT</w:instrText>
        </w:r>
        <w:r>
          <w:fldChar w:fldCharType="separate"/>
        </w:r>
        <w:r w:rsidR="00B233A4">
          <w:rPr>
            <w:noProof/>
          </w:rPr>
          <w:t>16</w:t>
        </w:r>
        <w:r>
          <w:fldChar w:fldCharType="end"/>
        </w:r>
      </w:p>
    </w:sdtContent>
  </w:sdt>
  <w:p w14:paraId="44F69B9A" w14:textId="77777777" w:rsidR="003F5331" w:rsidRDefault="003F533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1D7A60" w14:textId="77777777" w:rsidR="005B6F4A" w:rsidRDefault="005B6F4A" w:rsidP="00143D3E">
      <w:pPr>
        <w:spacing w:line="240" w:lineRule="auto"/>
      </w:pPr>
      <w:r>
        <w:separator/>
      </w:r>
    </w:p>
  </w:footnote>
  <w:footnote w:type="continuationSeparator" w:id="0">
    <w:p w14:paraId="791AEBF2" w14:textId="77777777" w:rsidR="005B6F4A" w:rsidRDefault="005B6F4A" w:rsidP="00143D3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E0F27"/>
    <w:multiLevelType w:val="hybridMultilevel"/>
    <w:tmpl w:val="F6EA1B16"/>
    <w:lvl w:ilvl="0" w:tplc="FFFFFFFF">
      <w:start w:val="1"/>
      <w:numFmt w:val="bullet"/>
      <w:lvlText w:val=""/>
      <w:lvlJc w:val="left"/>
      <w:pPr>
        <w:ind w:left="112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1" w15:restartNumberingAfterBreak="0">
    <w:nsid w:val="03673842"/>
    <w:multiLevelType w:val="hybridMultilevel"/>
    <w:tmpl w:val="97F036CE"/>
    <w:lvl w:ilvl="0" w:tplc="FFFFFFFF">
      <w:start w:val="1"/>
      <w:numFmt w:val="bullet"/>
      <w:lvlText w:val=""/>
      <w:lvlJc w:val="left"/>
      <w:pPr>
        <w:ind w:left="112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2" w15:restartNumberingAfterBreak="0">
    <w:nsid w:val="077F501C"/>
    <w:multiLevelType w:val="hybridMultilevel"/>
    <w:tmpl w:val="EDF468BC"/>
    <w:lvl w:ilvl="0" w:tplc="FFFFFFFF">
      <w:start w:val="1"/>
      <w:numFmt w:val="bullet"/>
      <w:lvlText w:val=""/>
      <w:lvlJc w:val="left"/>
      <w:pPr>
        <w:ind w:left="1198" w:hanging="360"/>
      </w:pPr>
      <w:rPr>
        <w:rFonts w:ascii="Symbol" w:hAnsi="Symbol" w:hint="default"/>
      </w:rPr>
    </w:lvl>
    <w:lvl w:ilvl="1" w:tplc="04130003" w:tentative="1">
      <w:start w:val="1"/>
      <w:numFmt w:val="bullet"/>
      <w:lvlText w:val="o"/>
      <w:lvlJc w:val="left"/>
      <w:pPr>
        <w:ind w:left="1858" w:hanging="360"/>
      </w:pPr>
      <w:rPr>
        <w:rFonts w:ascii="Courier New" w:hAnsi="Courier New" w:cs="Courier New" w:hint="default"/>
      </w:rPr>
    </w:lvl>
    <w:lvl w:ilvl="2" w:tplc="04130005" w:tentative="1">
      <w:start w:val="1"/>
      <w:numFmt w:val="bullet"/>
      <w:lvlText w:val=""/>
      <w:lvlJc w:val="left"/>
      <w:pPr>
        <w:ind w:left="2578" w:hanging="360"/>
      </w:pPr>
      <w:rPr>
        <w:rFonts w:ascii="Wingdings" w:hAnsi="Wingdings" w:hint="default"/>
      </w:rPr>
    </w:lvl>
    <w:lvl w:ilvl="3" w:tplc="04130001" w:tentative="1">
      <w:start w:val="1"/>
      <w:numFmt w:val="bullet"/>
      <w:lvlText w:val=""/>
      <w:lvlJc w:val="left"/>
      <w:pPr>
        <w:ind w:left="3298" w:hanging="360"/>
      </w:pPr>
      <w:rPr>
        <w:rFonts w:ascii="Symbol" w:hAnsi="Symbol" w:hint="default"/>
      </w:rPr>
    </w:lvl>
    <w:lvl w:ilvl="4" w:tplc="04130003" w:tentative="1">
      <w:start w:val="1"/>
      <w:numFmt w:val="bullet"/>
      <w:lvlText w:val="o"/>
      <w:lvlJc w:val="left"/>
      <w:pPr>
        <w:ind w:left="4018" w:hanging="360"/>
      </w:pPr>
      <w:rPr>
        <w:rFonts w:ascii="Courier New" w:hAnsi="Courier New" w:cs="Courier New" w:hint="default"/>
      </w:rPr>
    </w:lvl>
    <w:lvl w:ilvl="5" w:tplc="04130005" w:tentative="1">
      <w:start w:val="1"/>
      <w:numFmt w:val="bullet"/>
      <w:lvlText w:val=""/>
      <w:lvlJc w:val="left"/>
      <w:pPr>
        <w:ind w:left="4738" w:hanging="360"/>
      </w:pPr>
      <w:rPr>
        <w:rFonts w:ascii="Wingdings" w:hAnsi="Wingdings" w:hint="default"/>
      </w:rPr>
    </w:lvl>
    <w:lvl w:ilvl="6" w:tplc="04130001" w:tentative="1">
      <w:start w:val="1"/>
      <w:numFmt w:val="bullet"/>
      <w:lvlText w:val=""/>
      <w:lvlJc w:val="left"/>
      <w:pPr>
        <w:ind w:left="5458" w:hanging="360"/>
      </w:pPr>
      <w:rPr>
        <w:rFonts w:ascii="Symbol" w:hAnsi="Symbol" w:hint="default"/>
      </w:rPr>
    </w:lvl>
    <w:lvl w:ilvl="7" w:tplc="04130003" w:tentative="1">
      <w:start w:val="1"/>
      <w:numFmt w:val="bullet"/>
      <w:lvlText w:val="o"/>
      <w:lvlJc w:val="left"/>
      <w:pPr>
        <w:ind w:left="6178" w:hanging="360"/>
      </w:pPr>
      <w:rPr>
        <w:rFonts w:ascii="Courier New" w:hAnsi="Courier New" w:cs="Courier New" w:hint="default"/>
      </w:rPr>
    </w:lvl>
    <w:lvl w:ilvl="8" w:tplc="04130005" w:tentative="1">
      <w:start w:val="1"/>
      <w:numFmt w:val="bullet"/>
      <w:lvlText w:val=""/>
      <w:lvlJc w:val="left"/>
      <w:pPr>
        <w:ind w:left="6898" w:hanging="360"/>
      </w:pPr>
      <w:rPr>
        <w:rFonts w:ascii="Wingdings" w:hAnsi="Wingdings" w:hint="default"/>
      </w:rPr>
    </w:lvl>
  </w:abstractNum>
  <w:abstractNum w:abstractNumId="3" w15:restartNumberingAfterBreak="0">
    <w:nsid w:val="09D15A85"/>
    <w:multiLevelType w:val="hybridMultilevel"/>
    <w:tmpl w:val="867EF26E"/>
    <w:lvl w:ilvl="0" w:tplc="FFFFFFFF">
      <w:start w:val="1"/>
      <w:numFmt w:val="bullet"/>
      <w:lvlText w:val=""/>
      <w:lvlJc w:val="left"/>
      <w:pPr>
        <w:ind w:left="112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4" w15:restartNumberingAfterBreak="0">
    <w:nsid w:val="0C442D96"/>
    <w:multiLevelType w:val="hybridMultilevel"/>
    <w:tmpl w:val="C4F46AA8"/>
    <w:lvl w:ilvl="0" w:tplc="FFFFFFFF">
      <w:start w:val="1"/>
      <w:numFmt w:val="bullet"/>
      <w:lvlText w:val=""/>
      <w:lvlJc w:val="left"/>
      <w:pPr>
        <w:ind w:left="112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5" w15:restartNumberingAfterBreak="0">
    <w:nsid w:val="0EB31CD7"/>
    <w:multiLevelType w:val="hybridMultilevel"/>
    <w:tmpl w:val="F3FC971E"/>
    <w:lvl w:ilvl="0" w:tplc="FFFFFFFF">
      <w:start w:val="1"/>
      <w:numFmt w:val="bullet"/>
      <w:lvlText w:val=""/>
      <w:lvlJc w:val="left"/>
      <w:pPr>
        <w:ind w:left="112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6" w15:restartNumberingAfterBreak="0">
    <w:nsid w:val="118A1D84"/>
    <w:multiLevelType w:val="hybridMultilevel"/>
    <w:tmpl w:val="0FEAF81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15E347E1"/>
    <w:multiLevelType w:val="hybridMultilevel"/>
    <w:tmpl w:val="67DCBEA6"/>
    <w:lvl w:ilvl="0" w:tplc="FFFFFFFF">
      <w:start w:val="1"/>
      <w:numFmt w:val="bullet"/>
      <w:lvlText w:val=""/>
      <w:lvlJc w:val="left"/>
      <w:pPr>
        <w:ind w:left="112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8" w15:restartNumberingAfterBreak="0">
    <w:nsid w:val="18193082"/>
    <w:multiLevelType w:val="hybridMultilevel"/>
    <w:tmpl w:val="51F24404"/>
    <w:lvl w:ilvl="0" w:tplc="0413000F">
      <w:start w:val="1"/>
      <w:numFmt w:val="decimal"/>
      <w:lvlText w:val="%1."/>
      <w:lvlJc w:val="left"/>
      <w:pPr>
        <w:ind w:left="1080" w:hanging="360"/>
      </w:p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9" w15:restartNumberingAfterBreak="0">
    <w:nsid w:val="21B37D55"/>
    <w:multiLevelType w:val="hybridMultilevel"/>
    <w:tmpl w:val="B406FCF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22A00E0D"/>
    <w:multiLevelType w:val="hybridMultilevel"/>
    <w:tmpl w:val="C67AD336"/>
    <w:lvl w:ilvl="0" w:tplc="FFFFFFFF">
      <w:start w:val="1"/>
      <w:numFmt w:val="bullet"/>
      <w:lvlText w:val=""/>
      <w:lvlJc w:val="left"/>
      <w:pPr>
        <w:ind w:left="112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11" w15:restartNumberingAfterBreak="0">
    <w:nsid w:val="2360460F"/>
    <w:multiLevelType w:val="hybridMultilevel"/>
    <w:tmpl w:val="8C80755A"/>
    <w:lvl w:ilvl="0" w:tplc="FFFFFFFF">
      <w:start w:val="1"/>
      <w:numFmt w:val="bullet"/>
      <w:lvlText w:val=""/>
      <w:lvlJc w:val="left"/>
      <w:pPr>
        <w:ind w:left="78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24870285"/>
    <w:multiLevelType w:val="hybridMultilevel"/>
    <w:tmpl w:val="1F405D66"/>
    <w:lvl w:ilvl="0" w:tplc="FFFFFFFF">
      <w:start w:val="1"/>
      <w:numFmt w:val="bullet"/>
      <w:lvlText w:val=""/>
      <w:lvlJc w:val="left"/>
      <w:pPr>
        <w:ind w:left="112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13" w15:restartNumberingAfterBreak="0">
    <w:nsid w:val="258170B8"/>
    <w:multiLevelType w:val="multilevel"/>
    <w:tmpl w:val="6BEA6A24"/>
    <w:lvl w:ilvl="0">
      <w:start w:val="1"/>
      <w:numFmt w:val="decimal"/>
      <w:lvlText w:val="%1."/>
      <w:lvlJc w:val="left"/>
      <w:pPr>
        <w:ind w:left="360" w:hanging="360"/>
      </w:pPr>
      <w:rPr>
        <w:rFonts w:hint="default"/>
      </w:rPr>
    </w:lvl>
    <w:lvl w:ilvl="1">
      <w:start w:val="1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265D6A22"/>
    <w:multiLevelType w:val="hybridMultilevel"/>
    <w:tmpl w:val="AA44828A"/>
    <w:lvl w:ilvl="0" w:tplc="FFFFFFFF">
      <w:start w:val="1"/>
      <w:numFmt w:val="bullet"/>
      <w:lvlText w:val=""/>
      <w:lvlJc w:val="left"/>
      <w:pPr>
        <w:ind w:left="112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15" w15:restartNumberingAfterBreak="0">
    <w:nsid w:val="2B290CE3"/>
    <w:multiLevelType w:val="hybridMultilevel"/>
    <w:tmpl w:val="C4D226C4"/>
    <w:lvl w:ilvl="0" w:tplc="FFFFFFFF">
      <w:start w:val="1"/>
      <w:numFmt w:val="bullet"/>
      <w:lvlText w:val=""/>
      <w:lvlJc w:val="left"/>
      <w:pPr>
        <w:ind w:left="112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16" w15:restartNumberingAfterBreak="0">
    <w:nsid w:val="2E3F665A"/>
    <w:multiLevelType w:val="hybridMultilevel"/>
    <w:tmpl w:val="9662B62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30EE4F59"/>
    <w:multiLevelType w:val="hybridMultilevel"/>
    <w:tmpl w:val="E08AC300"/>
    <w:lvl w:ilvl="0" w:tplc="FFFFFFFF">
      <w:start w:val="1"/>
      <w:numFmt w:val="bullet"/>
      <w:lvlText w:val=""/>
      <w:lvlJc w:val="left"/>
      <w:pPr>
        <w:ind w:left="112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18" w15:restartNumberingAfterBreak="0">
    <w:nsid w:val="3124752B"/>
    <w:multiLevelType w:val="hybridMultilevel"/>
    <w:tmpl w:val="759E9E6C"/>
    <w:lvl w:ilvl="0" w:tplc="FFFFFFFF">
      <w:start w:val="1"/>
      <w:numFmt w:val="bullet"/>
      <w:lvlText w:val=""/>
      <w:lvlJc w:val="left"/>
      <w:pPr>
        <w:ind w:left="112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19" w15:restartNumberingAfterBreak="0">
    <w:nsid w:val="39CB7093"/>
    <w:multiLevelType w:val="hybridMultilevel"/>
    <w:tmpl w:val="1946072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3B5B3F10"/>
    <w:multiLevelType w:val="hybridMultilevel"/>
    <w:tmpl w:val="45FC3B42"/>
    <w:lvl w:ilvl="0" w:tplc="FFFFFFFF">
      <w:start w:val="1"/>
      <w:numFmt w:val="bullet"/>
      <w:lvlText w:val=""/>
      <w:lvlJc w:val="left"/>
      <w:pPr>
        <w:ind w:left="112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21" w15:restartNumberingAfterBreak="0">
    <w:nsid w:val="3CB41194"/>
    <w:multiLevelType w:val="hybridMultilevel"/>
    <w:tmpl w:val="73AAD142"/>
    <w:lvl w:ilvl="0" w:tplc="FFFFFFFF">
      <w:start w:val="1"/>
      <w:numFmt w:val="bullet"/>
      <w:lvlText w:val=""/>
      <w:lvlJc w:val="left"/>
      <w:pPr>
        <w:ind w:left="112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22" w15:restartNumberingAfterBreak="0">
    <w:nsid w:val="3E2B3852"/>
    <w:multiLevelType w:val="multilevel"/>
    <w:tmpl w:val="413C1A82"/>
    <w:lvl w:ilvl="0">
      <w:start w:val="1"/>
      <w:numFmt w:val="decimal"/>
      <w:lvlText w:val="%1."/>
      <w:lvlJc w:val="left"/>
      <w:pPr>
        <w:ind w:left="720" w:hanging="360"/>
      </w:pPr>
    </w:lvl>
    <w:lvl w:ilvl="1">
      <w:start w:val="1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3ECD0082"/>
    <w:multiLevelType w:val="hybridMultilevel"/>
    <w:tmpl w:val="7D4E80D8"/>
    <w:lvl w:ilvl="0" w:tplc="FFFFFFFF">
      <w:start w:val="1"/>
      <w:numFmt w:val="bullet"/>
      <w:lvlText w:val=""/>
      <w:lvlJc w:val="left"/>
      <w:pPr>
        <w:ind w:left="112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24" w15:restartNumberingAfterBreak="0">
    <w:nsid w:val="43EE4D0D"/>
    <w:multiLevelType w:val="hybridMultilevel"/>
    <w:tmpl w:val="8A4AAEAE"/>
    <w:lvl w:ilvl="0" w:tplc="FFFFFFFF">
      <w:start w:val="1"/>
      <w:numFmt w:val="bullet"/>
      <w:lvlText w:val=""/>
      <w:lvlJc w:val="left"/>
      <w:pPr>
        <w:ind w:left="112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25" w15:restartNumberingAfterBreak="0">
    <w:nsid w:val="44936CD4"/>
    <w:multiLevelType w:val="hybridMultilevel"/>
    <w:tmpl w:val="9EDC016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485B1DCD"/>
    <w:multiLevelType w:val="hybridMultilevel"/>
    <w:tmpl w:val="FDF8ACB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4AD462B7"/>
    <w:multiLevelType w:val="hybridMultilevel"/>
    <w:tmpl w:val="86948308"/>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28" w15:restartNumberingAfterBreak="0">
    <w:nsid w:val="4F41280C"/>
    <w:multiLevelType w:val="hybridMultilevel"/>
    <w:tmpl w:val="3AE49712"/>
    <w:lvl w:ilvl="0" w:tplc="FFFFFFFF">
      <w:start w:val="1"/>
      <w:numFmt w:val="bullet"/>
      <w:lvlText w:val=""/>
      <w:lvlJc w:val="left"/>
      <w:pPr>
        <w:ind w:left="112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29" w15:restartNumberingAfterBreak="0">
    <w:nsid w:val="4FD3187E"/>
    <w:multiLevelType w:val="hybridMultilevel"/>
    <w:tmpl w:val="CC30FA8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0" w15:restartNumberingAfterBreak="0">
    <w:nsid w:val="54C434EE"/>
    <w:multiLevelType w:val="hybridMultilevel"/>
    <w:tmpl w:val="FE14C8F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1" w15:restartNumberingAfterBreak="0">
    <w:nsid w:val="563E5540"/>
    <w:multiLevelType w:val="hybridMultilevel"/>
    <w:tmpl w:val="8CAE6858"/>
    <w:lvl w:ilvl="0" w:tplc="FFFFFFFF">
      <w:start w:val="1"/>
      <w:numFmt w:val="bullet"/>
      <w:lvlText w:val=""/>
      <w:lvlJc w:val="left"/>
      <w:pPr>
        <w:ind w:left="780" w:hanging="360"/>
      </w:pPr>
      <w:rPr>
        <w:rFonts w:ascii="Symbol" w:hAnsi="Symbol" w:hint="default"/>
      </w:rPr>
    </w:lvl>
    <w:lvl w:ilvl="1" w:tplc="04130003" w:tentative="1">
      <w:start w:val="1"/>
      <w:numFmt w:val="bullet"/>
      <w:lvlText w:val="o"/>
      <w:lvlJc w:val="left"/>
      <w:pPr>
        <w:ind w:left="1500" w:hanging="360"/>
      </w:pPr>
      <w:rPr>
        <w:rFonts w:ascii="Courier New" w:hAnsi="Courier New" w:cs="Courier New" w:hint="default"/>
      </w:rPr>
    </w:lvl>
    <w:lvl w:ilvl="2" w:tplc="04130005" w:tentative="1">
      <w:start w:val="1"/>
      <w:numFmt w:val="bullet"/>
      <w:lvlText w:val=""/>
      <w:lvlJc w:val="left"/>
      <w:pPr>
        <w:ind w:left="2220" w:hanging="360"/>
      </w:pPr>
      <w:rPr>
        <w:rFonts w:ascii="Wingdings" w:hAnsi="Wingdings" w:hint="default"/>
      </w:rPr>
    </w:lvl>
    <w:lvl w:ilvl="3" w:tplc="04130001" w:tentative="1">
      <w:start w:val="1"/>
      <w:numFmt w:val="bullet"/>
      <w:lvlText w:val=""/>
      <w:lvlJc w:val="left"/>
      <w:pPr>
        <w:ind w:left="2940" w:hanging="360"/>
      </w:pPr>
      <w:rPr>
        <w:rFonts w:ascii="Symbol" w:hAnsi="Symbol" w:hint="default"/>
      </w:rPr>
    </w:lvl>
    <w:lvl w:ilvl="4" w:tplc="04130003" w:tentative="1">
      <w:start w:val="1"/>
      <w:numFmt w:val="bullet"/>
      <w:lvlText w:val="o"/>
      <w:lvlJc w:val="left"/>
      <w:pPr>
        <w:ind w:left="3660" w:hanging="360"/>
      </w:pPr>
      <w:rPr>
        <w:rFonts w:ascii="Courier New" w:hAnsi="Courier New" w:cs="Courier New" w:hint="default"/>
      </w:rPr>
    </w:lvl>
    <w:lvl w:ilvl="5" w:tplc="04130005" w:tentative="1">
      <w:start w:val="1"/>
      <w:numFmt w:val="bullet"/>
      <w:lvlText w:val=""/>
      <w:lvlJc w:val="left"/>
      <w:pPr>
        <w:ind w:left="4380" w:hanging="360"/>
      </w:pPr>
      <w:rPr>
        <w:rFonts w:ascii="Wingdings" w:hAnsi="Wingdings" w:hint="default"/>
      </w:rPr>
    </w:lvl>
    <w:lvl w:ilvl="6" w:tplc="04130001" w:tentative="1">
      <w:start w:val="1"/>
      <w:numFmt w:val="bullet"/>
      <w:lvlText w:val=""/>
      <w:lvlJc w:val="left"/>
      <w:pPr>
        <w:ind w:left="5100" w:hanging="360"/>
      </w:pPr>
      <w:rPr>
        <w:rFonts w:ascii="Symbol" w:hAnsi="Symbol" w:hint="default"/>
      </w:rPr>
    </w:lvl>
    <w:lvl w:ilvl="7" w:tplc="04130003" w:tentative="1">
      <w:start w:val="1"/>
      <w:numFmt w:val="bullet"/>
      <w:lvlText w:val="o"/>
      <w:lvlJc w:val="left"/>
      <w:pPr>
        <w:ind w:left="5820" w:hanging="360"/>
      </w:pPr>
      <w:rPr>
        <w:rFonts w:ascii="Courier New" w:hAnsi="Courier New" w:cs="Courier New" w:hint="default"/>
      </w:rPr>
    </w:lvl>
    <w:lvl w:ilvl="8" w:tplc="04130005" w:tentative="1">
      <w:start w:val="1"/>
      <w:numFmt w:val="bullet"/>
      <w:lvlText w:val=""/>
      <w:lvlJc w:val="left"/>
      <w:pPr>
        <w:ind w:left="6540" w:hanging="360"/>
      </w:pPr>
      <w:rPr>
        <w:rFonts w:ascii="Wingdings" w:hAnsi="Wingdings" w:hint="default"/>
      </w:rPr>
    </w:lvl>
  </w:abstractNum>
  <w:abstractNum w:abstractNumId="32" w15:restartNumberingAfterBreak="0">
    <w:nsid w:val="58C83207"/>
    <w:multiLevelType w:val="hybridMultilevel"/>
    <w:tmpl w:val="FE14C8F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3" w15:restartNumberingAfterBreak="0">
    <w:nsid w:val="58D5396F"/>
    <w:multiLevelType w:val="hybridMultilevel"/>
    <w:tmpl w:val="1AE8A460"/>
    <w:lvl w:ilvl="0" w:tplc="FFFFFFFF">
      <w:start w:val="1"/>
      <w:numFmt w:val="bullet"/>
      <w:lvlText w:val=""/>
      <w:lvlJc w:val="left"/>
      <w:pPr>
        <w:ind w:left="1198" w:hanging="360"/>
      </w:pPr>
      <w:rPr>
        <w:rFonts w:ascii="Symbol" w:hAnsi="Symbol" w:hint="default"/>
      </w:rPr>
    </w:lvl>
    <w:lvl w:ilvl="1" w:tplc="04130003" w:tentative="1">
      <w:start w:val="1"/>
      <w:numFmt w:val="bullet"/>
      <w:lvlText w:val="o"/>
      <w:lvlJc w:val="left"/>
      <w:pPr>
        <w:ind w:left="1858" w:hanging="360"/>
      </w:pPr>
      <w:rPr>
        <w:rFonts w:ascii="Courier New" w:hAnsi="Courier New" w:cs="Courier New" w:hint="default"/>
      </w:rPr>
    </w:lvl>
    <w:lvl w:ilvl="2" w:tplc="04130005" w:tentative="1">
      <w:start w:val="1"/>
      <w:numFmt w:val="bullet"/>
      <w:lvlText w:val=""/>
      <w:lvlJc w:val="left"/>
      <w:pPr>
        <w:ind w:left="2578" w:hanging="360"/>
      </w:pPr>
      <w:rPr>
        <w:rFonts w:ascii="Wingdings" w:hAnsi="Wingdings" w:hint="default"/>
      </w:rPr>
    </w:lvl>
    <w:lvl w:ilvl="3" w:tplc="04130001" w:tentative="1">
      <w:start w:val="1"/>
      <w:numFmt w:val="bullet"/>
      <w:lvlText w:val=""/>
      <w:lvlJc w:val="left"/>
      <w:pPr>
        <w:ind w:left="3298" w:hanging="360"/>
      </w:pPr>
      <w:rPr>
        <w:rFonts w:ascii="Symbol" w:hAnsi="Symbol" w:hint="default"/>
      </w:rPr>
    </w:lvl>
    <w:lvl w:ilvl="4" w:tplc="04130003" w:tentative="1">
      <w:start w:val="1"/>
      <w:numFmt w:val="bullet"/>
      <w:lvlText w:val="o"/>
      <w:lvlJc w:val="left"/>
      <w:pPr>
        <w:ind w:left="4018" w:hanging="360"/>
      </w:pPr>
      <w:rPr>
        <w:rFonts w:ascii="Courier New" w:hAnsi="Courier New" w:cs="Courier New" w:hint="default"/>
      </w:rPr>
    </w:lvl>
    <w:lvl w:ilvl="5" w:tplc="04130005" w:tentative="1">
      <w:start w:val="1"/>
      <w:numFmt w:val="bullet"/>
      <w:lvlText w:val=""/>
      <w:lvlJc w:val="left"/>
      <w:pPr>
        <w:ind w:left="4738" w:hanging="360"/>
      </w:pPr>
      <w:rPr>
        <w:rFonts w:ascii="Wingdings" w:hAnsi="Wingdings" w:hint="default"/>
      </w:rPr>
    </w:lvl>
    <w:lvl w:ilvl="6" w:tplc="04130001" w:tentative="1">
      <w:start w:val="1"/>
      <w:numFmt w:val="bullet"/>
      <w:lvlText w:val=""/>
      <w:lvlJc w:val="left"/>
      <w:pPr>
        <w:ind w:left="5458" w:hanging="360"/>
      </w:pPr>
      <w:rPr>
        <w:rFonts w:ascii="Symbol" w:hAnsi="Symbol" w:hint="default"/>
      </w:rPr>
    </w:lvl>
    <w:lvl w:ilvl="7" w:tplc="04130003" w:tentative="1">
      <w:start w:val="1"/>
      <w:numFmt w:val="bullet"/>
      <w:lvlText w:val="o"/>
      <w:lvlJc w:val="left"/>
      <w:pPr>
        <w:ind w:left="6178" w:hanging="360"/>
      </w:pPr>
      <w:rPr>
        <w:rFonts w:ascii="Courier New" w:hAnsi="Courier New" w:cs="Courier New" w:hint="default"/>
      </w:rPr>
    </w:lvl>
    <w:lvl w:ilvl="8" w:tplc="04130005" w:tentative="1">
      <w:start w:val="1"/>
      <w:numFmt w:val="bullet"/>
      <w:lvlText w:val=""/>
      <w:lvlJc w:val="left"/>
      <w:pPr>
        <w:ind w:left="6898" w:hanging="360"/>
      </w:pPr>
      <w:rPr>
        <w:rFonts w:ascii="Wingdings" w:hAnsi="Wingdings" w:hint="default"/>
      </w:rPr>
    </w:lvl>
  </w:abstractNum>
  <w:abstractNum w:abstractNumId="34" w15:restartNumberingAfterBreak="0">
    <w:nsid w:val="5A88649B"/>
    <w:multiLevelType w:val="hybridMultilevel"/>
    <w:tmpl w:val="34DE800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5" w15:restartNumberingAfterBreak="0">
    <w:nsid w:val="5B8E0EA2"/>
    <w:multiLevelType w:val="hybridMultilevel"/>
    <w:tmpl w:val="DDDCC5D8"/>
    <w:lvl w:ilvl="0" w:tplc="FFFFFFFF">
      <w:start w:val="1"/>
      <w:numFmt w:val="bullet"/>
      <w:lvlText w:val=""/>
      <w:lvlJc w:val="left"/>
      <w:pPr>
        <w:ind w:left="112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36" w15:restartNumberingAfterBreak="0">
    <w:nsid w:val="5C67337E"/>
    <w:multiLevelType w:val="hybridMultilevel"/>
    <w:tmpl w:val="93F8073E"/>
    <w:lvl w:ilvl="0" w:tplc="FFFFFFFF">
      <w:start w:val="1"/>
      <w:numFmt w:val="bullet"/>
      <w:lvlText w:val=""/>
      <w:lvlJc w:val="left"/>
      <w:pPr>
        <w:ind w:left="112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37" w15:restartNumberingAfterBreak="0">
    <w:nsid w:val="694723B1"/>
    <w:multiLevelType w:val="hybridMultilevel"/>
    <w:tmpl w:val="91CA5F50"/>
    <w:lvl w:ilvl="0" w:tplc="FFFFFFFF">
      <w:start w:val="1"/>
      <w:numFmt w:val="bullet"/>
      <w:lvlText w:val=""/>
      <w:lvlJc w:val="left"/>
      <w:pPr>
        <w:ind w:left="112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38" w15:restartNumberingAfterBreak="0">
    <w:nsid w:val="6BB55A31"/>
    <w:multiLevelType w:val="hybridMultilevel"/>
    <w:tmpl w:val="3CB2E580"/>
    <w:lvl w:ilvl="0" w:tplc="FFFFFFFF">
      <w:start w:val="1"/>
      <w:numFmt w:val="bullet"/>
      <w:lvlText w:val=""/>
      <w:lvlJc w:val="left"/>
      <w:pPr>
        <w:ind w:left="112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39" w15:restartNumberingAfterBreak="0">
    <w:nsid w:val="704967CB"/>
    <w:multiLevelType w:val="hybridMultilevel"/>
    <w:tmpl w:val="AF9EF04E"/>
    <w:lvl w:ilvl="0" w:tplc="0413000F">
      <w:start w:val="3"/>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0" w15:restartNumberingAfterBreak="0">
    <w:nsid w:val="786B6D55"/>
    <w:multiLevelType w:val="hybridMultilevel"/>
    <w:tmpl w:val="87C8804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1" w15:restartNumberingAfterBreak="0">
    <w:nsid w:val="79F753C9"/>
    <w:multiLevelType w:val="hybridMultilevel"/>
    <w:tmpl w:val="F90A7CD4"/>
    <w:lvl w:ilvl="0" w:tplc="FFFFFFFF">
      <w:start w:val="1"/>
      <w:numFmt w:val="bullet"/>
      <w:lvlText w:val=""/>
      <w:lvlJc w:val="left"/>
      <w:pPr>
        <w:ind w:left="112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42" w15:restartNumberingAfterBreak="0">
    <w:nsid w:val="7CA9384A"/>
    <w:multiLevelType w:val="hybridMultilevel"/>
    <w:tmpl w:val="712C24CE"/>
    <w:lvl w:ilvl="0" w:tplc="FFFFFFFF">
      <w:start w:val="1"/>
      <w:numFmt w:val="bullet"/>
      <w:lvlText w:val=""/>
      <w:lvlJc w:val="left"/>
      <w:pPr>
        <w:ind w:left="112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num w:numId="1">
    <w:abstractNumId w:val="30"/>
  </w:num>
  <w:num w:numId="2">
    <w:abstractNumId w:val="40"/>
  </w:num>
  <w:num w:numId="3">
    <w:abstractNumId w:val="34"/>
  </w:num>
  <w:num w:numId="4">
    <w:abstractNumId w:val="26"/>
  </w:num>
  <w:num w:numId="5">
    <w:abstractNumId w:val="16"/>
  </w:num>
  <w:num w:numId="6">
    <w:abstractNumId w:val="25"/>
  </w:num>
  <w:num w:numId="7">
    <w:abstractNumId w:val="31"/>
  </w:num>
  <w:num w:numId="8">
    <w:abstractNumId w:val="29"/>
  </w:num>
  <w:num w:numId="9">
    <w:abstractNumId w:val="8"/>
  </w:num>
  <w:num w:numId="10">
    <w:abstractNumId w:val="32"/>
  </w:num>
  <w:num w:numId="11">
    <w:abstractNumId w:val="27"/>
  </w:num>
  <w:num w:numId="12">
    <w:abstractNumId w:val="19"/>
  </w:num>
  <w:num w:numId="13">
    <w:abstractNumId w:val="22"/>
  </w:num>
  <w:num w:numId="14">
    <w:abstractNumId w:val="6"/>
  </w:num>
  <w:num w:numId="15">
    <w:abstractNumId w:val="9"/>
  </w:num>
  <w:num w:numId="16">
    <w:abstractNumId w:val="13"/>
  </w:num>
  <w:num w:numId="17">
    <w:abstractNumId w:val="11"/>
  </w:num>
  <w:num w:numId="18">
    <w:abstractNumId w:val="28"/>
  </w:num>
  <w:num w:numId="19">
    <w:abstractNumId w:val="10"/>
  </w:num>
  <w:num w:numId="20">
    <w:abstractNumId w:val="36"/>
  </w:num>
  <w:num w:numId="21">
    <w:abstractNumId w:val="1"/>
  </w:num>
  <w:num w:numId="22">
    <w:abstractNumId w:val="12"/>
  </w:num>
  <w:num w:numId="23">
    <w:abstractNumId w:val="21"/>
  </w:num>
  <w:num w:numId="24">
    <w:abstractNumId w:val="2"/>
  </w:num>
  <w:num w:numId="25">
    <w:abstractNumId w:val="24"/>
  </w:num>
  <w:num w:numId="26">
    <w:abstractNumId w:val="37"/>
  </w:num>
  <w:num w:numId="27">
    <w:abstractNumId w:val="4"/>
  </w:num>
  <w:num w:numId="28">
    <w:abstractNumId w:val="17"/>
  </w:num>
  <w:num w:numId="29">
    <w:abstractNumId w:val="35"/>
  </w:num>
  <w:num w:numId="30">
    <w:abstractNumId w:val="33"/>
  </w:num>
  <w:num w:numId="31">
    <w:abstractNumId w:val="5"/>
  </w:num>
  <w:num w:numId="32">
    <w:abstractNumId w:val="3"/>
  </w:num>
  <w:num w:numId="33">
    <w:abstractNumId w:val="38"/>
  </w:num>
  <w:num w:numId="34">
    <w:abstractNumId w:val="20"/>
  </w:num>
  <w:num w:numId="35">
    <w:abstractNumId w:val="15"/>
  </w:num>
  <w:num w:numId="36">
    <w:abstractNumId w:val="0"/>
  </w:num>
  <w:num w:numId="37">
    <w:abstractNumId w:val="23"/>
  </w:num>
  <w:num w:numId="38">
    <w:abstractNumId w:val="42"/>
  </w:num>
  <w:num w:numId="39">
    <w:abstractNumId w:val="14"/>
  </w:num>
  <w:num w:numId="40">
    <w:abstractNumId w:val="41"/>
  </w:num>
  <w:num w:numId="41">
    <w:abstractNumId w:val="18"/>
  </w:num>
  <w:num w:numId="42">
    <w:abstractNumId w:val="7"/>
  </w:num>
  <w:num w:numId="4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revisionView w:inkAnnotations="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46A"/>
    <w:rsid w:val="000016A6"/>
    <w:rsid w:val="0000213F"/>
    <w:rsid w:val="00007644"/>
    <w:rsid w:val="0001372D"/>
    <w:rsid w:val="00014535"/>
    <w:rsid w:val="00015533"/>
    <w:rsid w:val="00017AF7"/>
    <w:rsid w:val="000217CD"/>
    <w:rsid w:val="0003451A"/>
    <w:rsid w:val="000377A0"/>
    <w:rsid w:val="000379A3"/>
    <w:rsid w:val="000408B6"/>
    <w:rsid w:val="00044EFD"/>
    <w:rsid w:val="00056E93"/>
    <w:rsid w:val="00062980"/>
    <w:rsid w:val="00065CC0"/>
    <w:rsid w:val="00077C99"/>
    <w:rsid w:val="00080E33"/>
    <w:rsid w:val="00092971"/>
    <w:rsid w:val="000B12D8"/>
    <w:rsid w:val="000B441A"/>
    <w:rsid w:val="000B631C"/>
    <w:rsid w:val="000C5031"/>
    <w:rsid w:val="000D140C"/>
    <w:rsid w:val="000D7352"/>
    <w:rsid w:val="000E13A6"/>
    <w:rsid w:val="000F4696"/>
    <w:rsid w:val="000F7E26"/>
    <w:rsid w:val="00102D78"/>
    <w:rsid w:val="001142D4"/>
    <w:rsid w:val="00114439"/>
    <w:rsid w:val="001179F0"/>
    <w:rsid w:val="00130C49"/>
    <w:rsid w:val="00133716"/>
    <w:rsid w:val="00133806"/>
    <w:rsid w:val="00134C26"/>
    <w:rsid w:val="00143D3E"/>
    <w:rsid w:val="00153652"/>
    <w:rsid w:val="00155428"/>
    <w:rsid w:val="00161B53"/>
    <w:rsid w:val="001906A5"/>
    <w:rsid w:val="00190FD7"/>
    <w:rsid w:val="00192D9F"/>
    <w:rsid w:val="001B6738"/>
    <w:rsid w:val="001B7F93"/>
    <w:rsid w:val="001F5B27"/>
    <w:rsid w:val="00200BD8"/>
    <w:rsid w:val="0020299E"/>
    <w:rsid w:val="00206F2B"/>
    <w:rsid w:val="00211DA4"/>
    <w:rsid w:val="0021352B"/>
    <w:rsid w:val="00213912"/>
    <w:rsid w:val="00215ADF"/>
    <w:rsid w:val="0022241F"/>
    <w:rsid w:val="0022345F"/>
    <w:rsid w:val="00223EBD"/>
    <w:rsid w:val="002242EC"/>
    <w:rsid w:val="00226F39"/>
    <w:rsid w:val="00230E44"/>
    <w:rsid w:val="002343F9"/>
    <w:rsid w:val="00236642"/>
    <w:rsid w:val="00237C6E"/>
    <w:rsid w:val="00242972"/>
    <w:rsid w:val="00253A17"/>
    <w:rsid w:val="00257C7F"/>
    <w:rsid w:val="0027118A"/>
    <w:rsid w:val="00282C69"/>
    <w:rsid w:val="002918DB"/>
    <w:rsid w:val="002A3150"/>
    <w:rsid w:val="002A4FB5"/>
    <w:rsid w:val="002A5E2B"/>
    <w:rsid w:val="002A5EBC"/>
    <w:rsid w:val="002A6B98"/>
    <w:rsid w:val="002B1259"/>
    <w:rsid w:val="002B27FC"/>
    <w:rsid w:val="002B799B"/>
    <w:rsid w:val="002B7E78"/>
    <w:rsid w:val="002C3485"/>
    <w:rsid w:val="002D3616"/>
    <w:rsid w:val="002E1770"/>
    <w:rsid w:val="002F00E7"/>
    <w:rsid w:val="002F212D"/>
    <w:rsid w:val="00304CB9"/>
    <w:rsid w:val="0031044F"/>
    <w:rsid w:val="00311AEC"/>
    <w:rsid w:val="0031249F"/>
    <w:rsid w:val="00313D18"/>
    <w:rsid w:val="00316677"/>
    <w:rsid w:val="003173AD"/>
    <w:rsid w:val="00317F30"/>
    <w:rsid w:val="00321F63"/>
    <w:rsid w:val="00327EAA"/>
    <w:rsid w:val="00330275"/>
    <w:rsid w:val="003302DF"/>
    <w:rsid w:val="003321F0"/>
    <w:rsid w:val="00332FE7"/>
    <w:rsid w:val="00335BD0"/>
    <w:rsid w:val="0034176B"/>
    <w:rsid w:val="00347DAE"/>
    <w:rsid w:val="00353ED5"/>
    <w:rsid w:val="00354DD0"/>
    <w:rsid w:val="00361AC9"/>
    <w:rsid w:val="00361D3E"/>
    <w:rsid w:val="00364601"/>
    <w:rsid w:val="003702EA"/>
    <w:rsid w:val="00371F19"/>
    <w:rsid w:val="003924E4"/>
    <w:rsid w:val="00396279"/>
    <w:rsid w:val="003A411D"/>
    <w:rsid w:val="003A58B0"/>
    <w:rsid w:val="003B1EDF"/>
    <w:rsid w:val="003B37BA"/>
    <w:rsid w:val="003C3CB1"/>
    <w:rsid w:val="003C7AD0"/>
    <w:rsid w:val="003D20DB"/>
    <w:rsid w:val="003D62E0"/>
    <w:rsid w:val="003E43EB"/>
    <w:rsid w:val="003E4433"/>
    <w:rsid w:val="003E65E1"/>
    <w:rsid w:val="003F324B"/>
    <w:rsid w:val="003F359F"/>
    <w:rsid w:val="003F5331"/>
    <w:rsid w:val="003F5F82"/>
    <w:rsid w:val="00403691"/>
    <w:rsid w:val="004163FB"/>
    <w:rsid w:val="00427A8C"/>
    <w:rsid w:val="00432250"/>
    <w:rsid w:val="0043626B"/>
    <w:rsid w:val="00437CAA"/>
    <w:rsid w:val="00454CE1"/>
    <w:rsid w:val="004562EE"/>
    <w:rsid w:val="00463FDE"/>
    <w:rsid w:val="00467AF3"/>
    <w:rsid w:val="00470627"/>
    <w:rsid w:val="00470D06"/>
    <w:rsid w:val="00483705"/>
    <w:rsid w:val="004847FC"/>
    <w:rsid w:val="004A1C34"/>
    <w:rsid w:val="004B0EF6"/>
    <w:rsid w:val="004B22AD"/>
    <w:rsid w:val="004B4D7E"/>
    <w:rsid w:val="004C4DDD"/>
    <w:rsid w:val="004D0194"/>
    <w:rsid w:val="004D2584"/>
    <w:rsid w:val="004D329B"/>
    <w:rsid w:val="004D4BE6"/>
    <w:rsid w:val="004E3106"/>
    <w:rsid w:val="004E427B"/>
    <w:rsid w:val="004F55B1"/>
    <w:rsid w:val="00503CE4"/>
    <w:rsid w:val="005068BD"/>
    <w:rsid w:val="00515425"/>
    <w:rsid w:val="00516B13"/>
    <w:rsid w:val="00525AF4"/>
    <w:rsid w:val="00525C75"/>
    <w:rsid w:val="0052640D"/>
    <w:rsid w:val="00533B2B"/>
    <w:rsid w:val="0053437F"/>
    <w:rsid w:val="00561989"/>
    <w:rsid w:val="005653A8"/>
    <w:rsid w:val="00570146"/>
    <w:rsid w:val="00575DD3"/>
    <w:rsid w:val="005762DC"/>
    <w:rsid w:val="00576B83"/>
    <w:rsid w:val="00583657"/>
    <w:rsid w:val="00583988"/>
    <w:rsid w:val="00585209"/>
    <w:rsid w:val="005A7BB3"/>
    <w:rsid w:val="005B2041"/>
    <w:rsid w:val="005B4BFE"/>
    <w:rsid w:val="005B5D10"/>
    <w:rsid w:val="005B6F4A"/>
    <w:rsid w:val="005C67CB"/>
    <w:rsid w:val="005D11C5"/>
    <w:rsid w:val="006064A9"/>
    <w:rsid w:val="0061601E"/>
    <w:rsid w:val="006173C1"/>
    <w:rsid w:val="00617D46"/>
    <w:rsid w:val="0063040A"/>
    <w:rsid w:val="006346B8"/>
    <w:rsid w:val="00654040"/>
    <w:rsid w:val="00663FE9"/>
    <w:rsid w:val="00671292"/>
    <w:rsid w:val="00671A50"/>
    <w:rsid w:val="0067BEC4"/>
    <w:rsid w:val="00685EAC"/>
    <w:rsid w:val="00691C43"/>
    <w:rsid w:val="006966BC"/>
    <w:rsid w:val="006977DB"/>
    <w:rsid w:val="006B651B"/>
    <w:rsid w:val="006B6C68"/>
    <w:rsid w:val="006C6715"/>
    <w:rsid w:val="006D72F1"/>
    <w:rsid w:val="006E7DFE"/>
    <w:rsid w:val="006F3A00"/>
    <w:rsid w:val="006F7B1B"/>
    <w:rsid w:val="0070279C"/>
    <w:rsid w:val="00716190"/>
    <w:rsid w:val="00732442"/>
    <w:rsid w:val="00734B5F"/>
    <w:rsid w:val="0073790D"/>
    <w:rsid w:val="00742D78"/>
    <w:rsid w:val="007462B6"/>
    <w:rsid w:val="00750664"/>
    <w:rsid w:val="0075675A"/>
    <w:rsid w:val="007836F4"/>
    <w:rsid w:val="0078624B"/>
    <w:rsid w:val="0078768C"/>
    <w:rsid w:val="007916E1"/>
    <w:rsid w:val="00791C23"/>
    <w:rsid w:val="007926E7"/>
    <w:rsid w:val="00794C33"/>
    <w:rsid w:val="0079777D"/>
    <w:rsid w:val="00797F53"/>
    <w:rsid w:val="007A0873"/>
    <w:rsid w:val="007A2AC0"/>
    <w:rsid w:val="007A39AD"/>
    <w:rsid w:val="007A4B28"/>
    <w:rsid w:val="007B15D9"/>
    <w:rsid w:val="007B72EF"/>
    <w:rsid w:val="007B7BD4"/>
    <w:rsid w:val="007C1B9E"/>
    <w:rsid w:val="007D0737"/>
    <w:rsid w:val="007D10C5"/>
    <w:rsid w:val="007D3EE8"/>
    <w:rsid w:val="007D6D72"/>
    <w:rsid w:val="007E5ACA"/>
    <w:rsid w:val="00803FBD"/>
    <w:rsid w:val="008145E9"/>
    <w:rsid w:val="0081617D"/>
    <w:rsid w:val="00816FC3"/>
    <w:rsid w:val="00824350"/>
    <w:rsid w:val="00826DF6"/>
    <w:rsid w:val="00831AA5"/>
    <w:rsid w:val="0083264D"/>
    <w:rsid w:val="00840F3B"/>
    <w:rsid w:val="00843A9F"/>
    <w:rsid w:val="00844CB6"/>
    <w:rsid w:val="008466E5"/>
    <w:rsid w:val="008503A8"/>
    <w:rsid w:val="00862463"/>
    <w:rsid w:val="00874DCC"/>
    <w:rsid w:val="00883CFD"/>
    <w:rsid w:val="00887620"/>
    <w:rsid w:val="00895A3F"/>
    <w:rsid w:val="008A111F"/>
    <w:rsid w:val="008B216B"/>
    <w:rsid w:val="008B2EAD"/>
    <w:rsid w:val="008C5C8D"/>
    <w:rsid w:val="008E4382"/>
    <w:rsid w:val="008F6C62"/>
    <w:rsid w:val="008F6FF3"/>
    <w:rsid w:val="00901212"/>
    <w:rsid w:val="00906001"/>
    <w:rsid w:val="00910461"/>
    <w:rsid w:val="00926035"/>
    <w:rsid w:val="00934501"/>
    <w:rsid w:val="00937221"/>
    <w:rsid w:val="0094380F"/>
    <w:rsid w:val="00943AC3"/>
    <w:rsid w:val="00957396"/>
    <w:rsid w:val="00965CA8"/>
    <w:rsid w:val="00967F96"/>
    <w:rsid w:val="0097049D"/>
    <w:rsid w:val="0098269B"/>
    <w:rsid w:val="00992649"/>
    <w:rsid w:val="009A30E7"/>
    <w:rsid w:val="009B0D4C"/>
    <w:rsid w:val="009C2D90"/>
    <w:rsid w:val="009C47AA"/>
    <w:rsid w:val="009C5290"/>
    <w:rsid w:val="009C6D0F"/>
    <w:rsid w:val="009C794E"/>
    <w:rsid w:val="009C7D91"/>
    <w:rsid w:val="009F0034"/>
    <w:rsid w:val="009F3D2F"/>
    <w:rsid w:val="00A016ED"/>
    <w:rsid w:val="00A02A92"/>
    <w:rsid w:val="00A03AAD"/>
    <w:rsid w:val="00A06DEC"/>
    <w:rsid w:val="00A07E35"/>
    <w:rsid w:val="00A15480"/>
    <w:rsid w:val="00A34FC5"/>
    <w:rsid w:val="00A519D9"/>
    <w:rsid w:val="00A63121"/>
    <w:rsid w:val="00A700D9"/>
    <w:rsid w:val="00A71F5B"/>
    <w:rsid w:val="00A72AA6"/>
    <w:rsid w:val="00A96976"/>
    <w:rsid w:val="00AA2D18"/>
    <w:rsid w:val="00AB02B6"/>
    <w:rsid w:val="00AB54F5"/>
    <w:rsid w:val="00AB67A3"/>
    <w:rsid w:val="00AB7838"/>
    <w:rsid w:val="00AC352D"/>
    <w:rsid w:val="00AC65D0"/>
    <w:rsid w:val="00AD1CBD"/>
    <w:rsid w:val="00AE02C0"/>
    <w:rsid w:val="00AE088F"/>
    <w:rsid w:val="00AE4CB0"/>
    <w:rsid w:val="00AF02E3"/>
    <w:rsid w:val="00B06F9B"/>
    <w:rsid w:val="00B122E8"/>
    <w:rsid w:val="00B12645"/>
    <w:rsid w:val="00B21545"/>
    <w:rsid w:val="00B233A4"/>
    <w:rsid w:val="00B234DD"/>
    <w:rsid w:val="00B23959"/>
    <w:rsid w:val="00B50761"/>
    <w:rsid w:val="00B5479A"/>
    <w:rsid w:val="00B65A20"/>
    <w:rsid w:val="00B719AF"/>
    <w:rsid w:val="00B77EFE"/>
    <w:rsid w:val="00B84736"/>
    <w:rsid w:val="00B86B04"/>
    <w:rsid w:val="00B94FD4"/>
    <w:rsid w:val="00B9660E"/>
    <w:rsid w:val="00BA4CCB"/>
    <w:rsid w:val="00BB5366"/>
    <w:rsid w:val="00BC51CA"/>
    <w:rsid w:val="00BD193F"/>
    <w:rsid w:val="00BD46A4"/>
    <w:rsid w:val="00BD4859"/>
    <w:rsid w:val="00BE6FBF"/>
    <w:rsid w:val="00BE7FB0"/>
    <w:rsid w:val="00C02686"/>
    <w:rsid w:val="00C111CE"/>
    <w:rsid w:val="00C173FB"/>
    <w:rsid w:val="00C20955"/>
    <w:rsid w:val="00C3299F"/>
    <w:rsid w:val="00C35381"/>
    <w:rsid w:val="00C37947"/>
    <w:rsid w:val="00C540D0"/>
    <w:rsid w:val="00C60609"/>
    <w:rsid w:val="00C606AB"/>
    <w:rsid w:val="00C61717"/>
    <w:rsid w:val="00C83FBE"/>
    <w:rsid w:val="00C8564F"/>
    <w:rsid w:val="00C944BA"/>
    <w:rsid w:val="00C97C38"/>
    <w:rsid w:val="00CA3C44"/>
    <w:rsid w:val="00CC466F"/>
    <w:rsid w:val="00CE4E26"/>
    <w:rsid w:val="00CF66D2"/>
    <w:rsid w:val="00D06258"/>
    <w:rsid w:val="00D07FDB"/>
    <w:rsid w:val="00D20384"/>
    <w:rsid w:val="00D318CD"/>
    <w:rsid w:val="00D36AA6"/>
    <w:rsid w:val="00D40EB9"/>
    <w:rsid w:val="00D45FD3"/>
    <w:rsid w:val="00D47E05"/>
    <w:rsid w:val="00D50CFE"/>
    <w:rsid w:val="00D51BC5"/>
    <w:rsid w:val="00D54737"/>
    <w:rsid w:val="00D565B3"/>
    <w:rsid w:val="00D701ED"/>
    <w:rsid w:val="00D710AF"/>
    <w:rsid w:val="00D7594A"/>
    <w:rsid w:val="00D80F36"/>
    <w:rsid w:val="00D833A8"/>
    <w:rsid w:val="00D840B8"/>
    <w:rsid w:val="00D95BB2"/>
    <w:rsid w:val="00D96C11"/>
    <w:rsid w:val="00DA0A95"/>
    <w:rsid w:val="00DA0DAF"/>
    <w:rsid w:val="00DA36F6"/>
    <w:rsid w:val="00DA5721"/>
    <w:rsid w:val="00DA74B1"/>
    <w:rsid w:val="00DB2376"/>
    <w:rsid w:val="00DB6CD4"/>
    <w:rsid w:val="00DC2B05"/>
    <w:rsid w:val="00DC4125"/>
    <w:rsid w:val="00DC7A87"/>
    <w:rsid w:val="00DD18A2"/>
    <w:rsid w:val="00DD6B52"/>
    <w:rsid w:val="00DF3C1D"/>
    <w:rsid w:val="00E07A29"/>
    <w:rsid w:val="00E13CBB"/>
    <w:rsid w:val="00E158E5"/>
    <w:rsid w:val="00E1796D"/>
    <w:rsid w:val="00E217B4"/>
    <w:rsid w:val="00E221D2"/>
    <w:rsid w:val="00E2600D"/>
    <w:rsid w:val="00E26AB8"/>
    <w:rsid w:val="00E31AA9"/>
    <w:rsid w:val="00E35455"/>
    <w:rsid w:val="00E369E9"/>
    <w:rsid w:val="00E433B9"/>
    <w:rsid w:val="00E446CF"/>
    <w:rsid w:val="00E54630"/>
    <w:rsid w:val="00E5690D"/>
    <w:rsid w:val="00E615BC"/>
    <w:rsid w:val="00E636DF"/>
    <w:rsid w:val="00E713C6"/>
    <w:rsid w:val="00E730F6"/>
    <w:rsid w:val="00E75BE9"/>
    <w:rsid w:val="00E76A60"/>
    <w:rsid w:val="00E76EB3"/>
    <w:rsid w:val="00E81C9A"/>
    <w:rsid w:val="00E87C22"/>
    <w:rsid w:val="00E92A7F"/>
    <w:rsid w:val="00E94EB5"/>
    <w:rsid w:val="00EC710D"/>
    <w:rsid w:val="00ED0755"/>
    <w:rsid w:val="00ED11B3"/>
    <w:rsid w:val="00ED5313"/>
    <w:rsid w:val="00EE4F02"/>
    <w:rsid w:val="00EF77C8"/>
    <w:rsid w:val="00F02B6C"/>
    <w:rsid w:val="00F030A4"/>
    <w:rsid w:val="00F128B6"/>
    <w:rsid w:val="00F13DB1"/>
    <w:rsid w:val="00F23C1B"/>
    <w:rsid w:val="00F250A0"/>
    <w:rsid w:val="00F32F1D"/>
    <w:rsid w:val="00F42B5E"/>
    <w:rsid w:val="00F4349F"/>
    <w:rsid w:val="00F5229F"/>
    <w:rsid w:val="00F67240"/>
    <w:rsid w:val="00F81708"/>
    <w:rsid w:val="00F81BB5"/>
    <w:rsid w:val="00F838E3"/>
    <w:rsid w:val="00F83F13"/>
    <w:rsid w:val="00F853C1"/>
    <w:rsid w:val="00F93E73"/>
    <w:rsid w:val="00FA2EFC"/>
    <w:rsid w:val="00FA70D0"/>
    <w:rsid w:val="00FA746A"/>
    <w:rsid w:val="00FB44B9"/>
    <w:rsid w:val="00FB5E58"/>
    <w:rsid w:val="00FB60E2"/>
    <w:rsid w:val="00FC7EE7"/>
    <w:rsid w:val="00FD064E"/>
    <w:rsid w:val="00FD16D8"/>
    <w:rsid w:val="00FD3D2E"/>
    <w:rsid w:val="00FE0220"/>
    <w:rsid w:val="00FE2649"/>
    <w:rsid w:val="00FE4911"/>
    <w:rsid w:val="00FE5CEA"/>
    <w:rsid w:val="00FF6079"/>
    <w:rsid w:val="02E71CEC"/>
    <w:rsid w:val="074A18B5"/>
    <w:rsid w:val="0BAD9A58"/>
    <w:rsid w:val="0EAC57B5"/>
    <w:rsid w:val="1AB4D9BA"/>
    <w:rsid w:val="1C0C2E14"/>
    <w:rsid w:val="58625FF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34A1EA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nl-NL" w:eastAsia="en-US" w:bidi="ar-SA"/>
      </w:rPr>
    </w:rPrDefault>
    <w:pPrDefault>
      <w:pPr>
        <w:spacing w:after="240" w:line="360" w:lineRule="auto"/>
        <w:ind w:left="778" w:hanging="3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AF4"/>
    <w:pPr>
      <w:ind w:left="360"/>
    </w:pPr>
    <w:rPr>
      <w:rFonts w:ascii="Verdana" w:hAnsi="Verdana"/>
    </w:rPr>
  </w:style>
  <w:style w:type="paragraph" w:styleId="Heading1">
    <w:name w:val="heading 1"/>
    <w:basedOn w:val="Normal"/>
    <w:next w:val="Normal"/>
    <w:link w:val="Heading1Char"/>
    <w:uiPriority w:val="9"/>
    <w:qFormat/>
    <w:rsid w:val="00F5229F"/>
    <w:pPr>
      <w:keepNext/>
      <w:keepLines/>
      <w:spacing w:before="360"/>
      <w:outlineLvl w:val="0"/>
    </w:pPr>
    <w:rPr>
      <w:rFonts w:eastAsiaTheme="majorEastAsia" w:cstheme="majorBidi"/>
      <w:b/>
      <w:color w:val="245E66"/>
      <w:sz w:val="24"/>
      <w:szCs w:val="32"/>
    </w:rPr>
  </w:style>
  <w:style w:type="paragraph" w:styleId="Heading2">
    <w:name w:val="heading 2"/>
    <w:basedOn w:val="Normal"/>
    <w:next w:val="Normal"/>
    <w:link w:val="Heading2Char"/>
    <w:uiPriority w:val="9"/>
    <w:semiHidden/>
    <w:unhideWhenUsed/>
    <w:qFormat/>
    <w:rsid w:val="00AC65D0"/>
    <w:pPr>
      <w:keepNext/>
      <w:keepLines/>
      <w:spacing w:before="240" w:after="12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746A"/>
    <w:rPr>
      <w:color w:val="0000FF"/>
      <w:u w:val="single"/>
    </w:rPr>
  </w:style>
  <w:style w:type="character" w:styleId="FollowedHyperlink">
    <w:name w:val="FollowedHyperlink"/>
    <w:basedOn w:val="DefaultParagraphFont"/>
    <w:uiPriority w:val="99"/>
    <w:semiHidden/>
    <w:unhideWhenUsed/>
    <w:rsid w:val="00FA746A"/>
    <w:rPr>
      <w:color w:val="800080"/>
      <w:u w:val="single"/>
    </w:rPr>
  </w:style>
  <w:style w:type="paragraph" w:customStyle="1" w:styleId="msonormal0">
    <w:name w:val="msonormal"/>
    <w:basedOn w:val="Normal"/>
    <w:rsid w:val="00FA746A"/>
    <w:pPr>
      <w:spacing w:before="100" w:beforeAutospacing="1" w:after="100" w:afterAutospacing="1" w:line="240" w:lineRule="auto"/>
    </w:pPr>
    <w:rPr>
      <w:rFonts w:ascii="Times New Roman" w:eastAsia="Times New Roman" w:hAnsi="Times New Roman"/>
      <w:sz w:val="24"/>
      <w:szCs w:val="24"/>
      <w:lang w:eastAsia="nl-NL"/>
    </w:rPr>
  </w:style>
  <w:style w:type="paragraph" w:customStyle="1" w:styleId="xl65">
    <w:name w:val="xl65"/>
    <w:basedOn w:val="Normal"/>
    <w:rsid w:val="00FA746A"/>
    <w:pPr>
      <w:pBdr>
        <w:top w:val="single" w:sz="4" w:space="0" w:color="A6A6A6"/>
        <w:left w:val="single" w:sz="4" w:space="0" w:color="A6A6A6"/>
        <w:bottom w:val="single" w:sz="4" w:space="0" w:color="A6A6A6"/>
        <w:right w:val="single" w:sz="4" w:space="0" w:color="A6A6A6"/>
      </w:pBdr>
      <w:shd w:val="clear" w:color="000000" w:fill="EAEAE8"/>
      <w:spacing w:before="100" w:beforeAutospacing="1" w:after="100" w:afterAutospacing="1" w:line="240" w:lineRule="auto"/>
    </w:pPr>
    <w:rPr>
      <w:rFonts w:ascii="Arial" w:eastAsia="Times New Roman" w:hAnsi="Arial" w:cs="Arial"/>
      <w:color w:val="333333"/>
      <w:sz w:val="24"/>
      <w:szCs w:val="24"/>
      <w:lang w:eastAsia="nl-NL"/>
    </w:rPr>
  </w:style>
  <w:style w:type="table" w:styleId="TableGrid">
    <w:name w:val="Table Grid"/>
    <w:basedOn w:val="TableNormal"/>
    <w:uiPriority w:val="59"/>
    <w:rsid w:val="00FA74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28B6"/>
    <w:pPr>
      <w:ind w:left="720"/>
      <w:contextualSpacing/>
    </w:pPr>
  </w:style>
  <w:style w:type="paragraph" w:styleId="Header">
    <w:name w:val="header"/>
    <w:basedOn w:val="Normal"/>
    <w:link w:val="HeaderChar"/>
    <w:uiPriority w:val="99"/>
    <w:unhideWhenUsed/>
    <w:rsid w:val="00143D3E"/>
    <w:pPr>
      <w:tabs>
        <w:tab w:val="center" w:pos="4513"/>
        <w:tab w:val="right" w:pos="9026"/>
      </w:tabs>
      <w:spacing w:line="240" w:lineRule="auto"/>
    </w:pPr>
  </w:style>
  <w:style w:type="character" w:customStyle="1" w:styleId="HeaderChar">
    <w:name w:val="Header Char"/>
    <w:basedOn w:val="DefaultParagraphFont"/>
    <w:link w:val="Header"/>
    <w:uiPriority w:val="99"/>
    <w:rsid w:val="00143D3E"/>
    <w:rPr>
      <w:rFonts w:ascii="Verdana" w:hAnsi="Verdana"/>
      <w:sz w:val="18"/>
    </w:rPr>
  </w:style>
  <w:style w:type="paragraph" w:styleId="Footer">
    <w:name w:val="footer"/>
    <w:basedOn w:val="Normal"/>
    <w:link w:val="FooterChar"/>
    <w:uiPriority w:val="99"/>
    <w:unhideWhenUsed/>
    <w:rsid w:val="00143D3E"/>
    <w:pPr>
      <w:tabs>
        <w:tab w:val="center" w:pos="4513"/>
        <w:tab w:val="right" w:pos="9026"/>
      </w:tabs>
      <w:spacing w:line="240" w:lineRule="auto"/>
    </w:pPr>
  </w:style>
  <w:style w:type="character" w:customStyle="1" w:styleId="FooterChar">
    <w:name w:val="Footer Char"/>
    <w:basedOn w:val="DefaultParagraphFont"/>
    <w:link w:val="Footer"/>
    <w:uiPriority w:val="99"/>
    <w:rsid w:val="00143D3E"/>
    <w:rPr>
      <w:rFonts w:ascii="Verdana" w:hAnsi="Verdana"/>
      <w:sz w:val="18"/>
    </w:rPr>
  </w:style>
  <w:style w:type="paragraph" w:styleId="BalloonText">
    <w:name w:val="Balloon Text"/>
    <w:basedOn w:val="Normal"/>
    <w:link w:val="BalloonTextChar"/>
    <w:uiPriority w:val="99"/>
    <w:semiHidden/>
    <w:unhideWhenUsed/>
    <w:rsid w:val="009F3D2F"/>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9F3D2F"/>
    <w:rPr>
      <w:rFonts w:ascii="Segoe UI" w:hAnsi="Segoe UI" w:cs="Segoe UI"/>
      <w:sz w:val="18"/>
      <w:szCs w:val="18"/>
    </w:rPr>
  </w:style>
  <w:style w:type="character" w:customStyle="1" w:styleId="Heading1Char">
    <w:name w:val="Heading 1 Char"/>
    <w:basedOn w:val="DefaultParagraphFont"/>
    <w:link w:val="Heading1"/>
    <w:uiPriority w:val="9"/>
    <w:rsid w:val="00F5229F"/>
    <w:rPr>
      <w:rFonts w:ascii="Verdana" w:eastAsiaTheme="majorEastAsia" w:hAnsi="Verdana" w:cstheme="majorBidi"/>
      <w:b/>
      <w:color w:val="245E66"/>
      <w:sz w:val="24"/>
      <w:szCs w:val="32"/>
    </w:rPr>
  </w:style>
  <w:style w:type="paragraph" w:styleId="TOCHeading">
    <w:name w:val="TOC Heading"/>
    <w:basedOn w:val="Heading1"/>
    <w:next w:val="Normal"/>
    <w:uiPriority w:val="39"/>
    <w:unhideWhenUsed/>
    <w:qFormat/>
    <w:rsid w:val="00E31AA9"/>
    <w:pPr>
      <w:spacing w:line="259" w:lineRule="auto"/>
      <w:outlineLvl w:val="9"/>
    </w:pPr>
    <w:rPr>
      <w:lang w:eastAsia="nl-NL"/>
    </w:rPr>
  </w:style>
  <w:style w:type="paragraph" w:styleId="TOC1">
    <w:name w:val="toc 1"/>
    <w:basedOn w:val="Normal"/>
    <w:next w:val="Normal"/>
    <w:autoRedefine/>
    <w:uiPriority w:val="39"/>
    <w:unhideWhenUsed/>
    <w:rsid w:val="00454CE1"/>
    <w:pPr>
      <w:spacing w:before="120" w:after="120"/>
      <w:ind w:left="0"/>
    </w:pPr>
    <w:rPr>
      <w:rFonts w:asciiTheme="minorHAnsi" w:hAnsiTheme="minorHAnsi" w:cstheme="minorHAnsi"/>
      <w:b/>
      <w:bCs/>
      <w:caps/>
    </w:rPr>
  </w:style>
  <w:style w:type="paragraph" w:styleId="TOC2">
    <w:name w:val="toc 2"/>
    <w:basedOn w:val="Normal"/>
    <w:next w:val="Normal"/>
    <w:autoRedefine/>
    <w:uiPriority w:val="39"/>
    <w:unhideWhenUsed/>
    <w:rsid w:val="007462B6"/>
    <w:pPr>
      <w:spacing w:after="0"/>
      <w:ind w:left="200"/>
    </w:pPr>
    <w:rPr>
      <w:rFonts w:asciiTheme="minorHAnsi" w:hAnsiTheme="minorHAnsi" w:cstheme="minorHAnsi"/>
      <w:smallCaps/>
    </w:rPr>
  </w:style>
  <w:style w:type="paragraph" w:styleId="TOC3">
    <w:name w:val="toc 3"/>
    <w:basedOn w:val="Normal"/>
    <w:next w:val="Normal"/>
    <w:autoRedefine/>
    <w:uiPriority w:val="39"/>
    <w:unhideWhenUsed/>
    <w:rsid w:val="007462B6"/>
    <w:pPr>
      <w:spacing w:after="0"/>
      <w:ind w:left="400"/>
    </w:pPr>
    <w:rPr>
      <w:rFonts w:asciiTheme="minorHAnsi" w:hAnsiTheme="minorHAnsi" w:cstheme="minorHAnsi"/>
      <w:i/>
      <w:iCs/>
    </w:rPr>
  </w:style>
  <w:style w:type="character" w:customStyle="1" w:styleId="Heading2Char">
    <w:name w:val="Heading 2 Char"/>
    <w:basedOn w:val="DefaultParagraphFont"/>
    <w:link w:val="Heading2"/>
    <w:uiPriority w:val="9"/>
    <w:semiHidden/>
    <w:rsid w:val="00AC65D0"/>
    <w:rPr>
      <w:rFonts w:ascii="Verdana" w:eastAsiaTheme="majorEastAsia" w:hAnsi="Verdana" w:cstheme="majorBidi"/>
      <w:b/>
      <w:szCs w:val="26"/>
    </w:rPr>
  </w:style>
  <w:style w:type="paragraph" w:styleId="Title">
    <w:name w:val="Title"/>
    <w:basedOn w:val="Normal"/>
    <w:next w:val="Normal"/>
    <w:link w:val="TitleChar"/>
    <w:uiPriority w:val="10"/>
    <w:qFormat/>
    <w:rsid w:val="00C173FB"/>
    <w:pPr>
      <w:spacing w:line="240" w:lineRule="auto"/>
      <w:contextualSpacing/>
      <w:jc w:val="center"/>
    </w:pPr>
    <w:rPr>
      <w:rFonts w:eastAsiaTheme="majorEastAsia" w:cstheme="majorBidi"/>
      <w:color w:val="245E66"/>
      <w:spacing w:val="-10"/>
      <w:kern w:val="28"/>
      <w:sz w:val="44"/>
      <w:szCs w:val="56"/>
    </w:rPr>
  </w:style>
  <w:style w:type="character" w:customStyle="1" w:styleId="TitleChar">
    <w:name w:val="Title Char"/>
    <w:basedOn w:val="DefaultParagraphFont"/>
    <w:link w:val="Title"/>
    <w:uiPriority w:val="10"/>
    <w:rsid w:val="00C173FB"/>
    <w:rPr>
      <w:rFonts w:ascii="Verdana" w:eastAsiaTheme="majorEastAsia" w:hAnsi="Verdana" w:cstheme="majorBidi"/>
      <w:color w:val="245E66"/>
      <w:spacing w:val="-10"/>
      <w:kern w:val="28"/>
      <w:sz w:val="44"/>
      <w:szCs w:val="56"/>
    </w:rPr>
  </w:style>
  <w:style w:type="paragraph" w:styleId="TOC4">
    <w:name w:val="toc 4"/>
    <w:basedOn w:val="Normal"/>
    <w:next w:val="Normal"/>
    <w:autoRedefine/>
    <w:uiPriority w:val="39"/>
    <w:unhideWhenUsed/>
    <w:rsid w:val="007D10C5"/>
    <w:pPr>
      <w:spacing w:after="0"/>
      <w:ind w:left="600"/>
    </w:pPr>
    <w:rPr>
      <w:rFonts w:asciiTheme="minorHAnsi" w:hAnsiTheme="minorHAnsi" w:cstheme="minorHAnsi"/>
      <w:sz w:val="18"/>
      <w:szCs w:val="18"/>
    </w:rPr>
  </w:style>
  <w:style w:type="paragraph" w:styleId="TOC5">
    <w:name w:val="toc 5"/>
    <w:basedOn w:val="Normal"/>
    <w:next w:val="Normal"/>
    <w:autoRedefine/>
    <w:uiPriority w:val="39"/>
    <w:unhideWhenUsed/>
    <w:rsid w:val="007D10C5"/>
    <w:pPr>
      <w:spacing w:after="0"/>
      <w:ind w:left="800"/>
    </w:pPr>
    <w:rPr>
      <w:rFonts w:asciiTheme="minorHAnsi" w:hAnsiTheme="minorHAnsi" w:cstheme="minorHAnsi"/>
      <w:sz w:val="18"/>
      <w:szCs w:val="18"/>
    </w:rPr>
  </w:style>
  <w:style w:type="paragraph" w:styleId="TOC6">
    <w:name w:val="toc 6"/>
    <w:basedOn w:val="Normal"/>
    <w:next w:val="Normal"/>
    <w:autoRedefine/>
    <w:uiPriority w:val="39"/>
    <w:unhideWhenUsed/>
    <w:rsid w:val="007D10C5"/>
    <w:pPr>
      <w:spacing w:after="0"/>
      <w:ind w:left="1000"/>
    </w:pPr>
    <w:rPr>
      <w:rFonts w:asciiTheme="minorHAnsi" w:hAnsiTheme="minorHAnsi" w:cstheme="minorHAnsi"/>
      <w:sz w:val="18"/>
      <w:szCs w:val="18"/>
    </w:rPr>
  </w:style>
  <w:style w:type="paragraph" w:styleId="TOC7">
    <w:name w:val="toc 7"/>
    <w:basedOn w:val="Normal"/>
    <w:next w:val="Normal"/>
    <w:autoRedefine/>
    <w:uiPriority w:val="39"/>
    <w:unhideWhenUsed/>
    <w:rsid w:val="007D10C5"/>
    <w:pPr>
      <w:spacing w:after="0"/>
      <w:ind w:left="1200"/>
    </w:pPr>
    <w:rPr>
      <w:rFonts w:asciiTheme="minorHAnsi" w:hAnsiTheme="minorHAnsi" w:cstheme="minorHAnsi"/>
      <w:sz w:val="18"/>
      <w:szCs w:val="18"/>
    </w:rPr>
  </w:style>
  <w:style w:type="paragraph" w:styleId="TOC8">
    <w:name w:val="toc 8"/>
    <w:basedOn w:val="Normal"/>
    <w:next w:val="Normal"/>
    <w:autoRedefine/>
    <w:uiPriority w:val="39"/>
    <w:unhideWhenUsed/>
    <w:rsid w:val="007D10C5"/>
    <w:pPr>
      <w:spacing w:after="0"/>
      <w:ind w:left="1400"/>
    </w:pPr>
    <w:rPr>
      <w:rFonts w:asciiTheme="minorHAnsi" w:hAnsiTheme="minorHAnsi" w:cstheme="minorHAnsi"/>
      <w:sz w:val="18"/>
      <w:szCs w:val="18"/>
    </w:rPr>
  </w:style>
  <w:style w:type="paragraph" w:styleId="TOC9">
    <w:name w:val="toc 9"/>
    <w:basedOn w:val="Normal"/>
    <w:next w:val="Normal"/>
    <w:autoRedefine/>
    <w:uiPriority w:val="39"/>
    <w:unhideWhenUsed/>
    <w:rsid w:val="007D10C5"/>
    <w:pPr>
      <w:spacing w:after="0"/>
      <w:ind w:left="1600"/>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96990">
      <w:bodyDiv w:val="1"/>
      <w:marLeft w:val="0"/>
      <w:marRight w:val="0"/>
      <w:marTop w:val="0"/>
      <w:marBottom w:val="0"/>
      <w:divBdr>
        <w:top w:val="none" w:sz="0" w:space="0" w:color="auto"/>
        <w:left w:val="none" w:sz="0" w:space="0" w:color="auto"/>
        <w:bottom w:val="none" w:sz="0" w:space="0" w:color="auto"/>
        <w:right w:val="none" w:sz="0" w:space="0" w:color="auto"/>
      </w:divBdr>
    </w:div>
    <w:div w:id="53163455">
      <w:bodyDiv w:val="1"/>
      <w:marLeft w:val="0"/>
      <w:marRight w:val="0"/>
      <w:marTop w:val="0"/>
      <w:marBottom w:val="0"/>
      <w:divBdr>
        <w:top w:val="none" w:sz="0" w:space="0" w:color="auto"/>
        <w:left w:val="none" w:sz="0" w:space="0" w:color="auto"/>
        <w:bottom w:val="none" w:sz="0" w:space="0" w:color="auto"/>
        <w:right w:val="none" w:sz="0" w:space="0" w:color="auto"/>
      </w:divBdr>
    </w:div>
    <w:div w:id="210073006">
      <w:bodyDiv w:val="1"/>
      <w:marLeft w:val="0"/>
      <w:marRight w:val="0"/>
      <w:marTop w:val="0"/>
      <w:marBottom w:val="0"/>
      <w:divBdr>
        <w:top w:val="none" w:sz="0" w:space="0" w:color="auto"/>
        <w:left w:val="none" w:sz="0" w:space="0" w:color="auto"/>
        <w:bottom w:val="none" w:sz="0" w:space="0" w:color="auto"/>
        <w:right w:val="none" w:sz="0" w:space="0" w:color="auto"/>
      </w:divBdr>
    </w:div>
    <w:div w:id="265162719">
      <w:bodyDiv w:val="1"/>
      <w:marLeft w:val="0"/>
      <w:marRight w:val="0"/>
      <w:marTop w:val="0"/>
      <w:marBottom w:val="0"/>
      <w:divBdr>
        <w:top w:val="none" w:sz="0" w:space="0" w:color="auto"/>
        <w:left w:val="none" w:sz="0" w:space="0" w:color="auto"/>
        <w:bottom w:val="none" w:sz="0" w:space="0" w:color="auto"/>
        <w:right w:val="none" w:sz="0" w:space="0" w:color="auto"/>
      </w:divBdr>
      <w:divsChild>
        <w:div w:id="978994469">
          <w:marLeft w:val="0"/>
          <w:marRight w:val="0"/>
          <w:marTop w:val="0"/>
          <w:marBottom w:val="0"/>
          <w:divBdr>
            <w:top w:val="none" w:sz="0" w:space="0" w:color="auto"/>
            <w:left w:val="none" w:sz="0" w:space="0" w:color="auto"/>
            <w:bottom w:val="none" w:sz="0" w:space="0" w:color="auto"/>
            <w:right w:val="none" w:sz="0" w:space="0" w:color="auto"/>
          </w:divBdr>
          <w:divsChild>
            <w:div w:id="1982224121">
              <w:marLeft w:val="0"/>
              <w:marRight w:val="0"/>
              <w:marTop w:val="0"/>
              <w:marBottom w:val="0"/>
              <w:divBdr>
                <w:top w:val="none" w:sz="0" w:space="0" w:color="auto"/>
                <w:left w:val="none" w:sz="0" w:space="0" w:color="auto"/>
                <w:bottom w:val="none" w:sz="0" w:space="0" w:color="auto"/>
                <w:right w:val="none" w:sz="0" w:space="0" w:color="auto"/>
              </w:divBdr>
              <w:divsChild>
                <w:div w:id="408112293">
                  <w:marLeft w:val="0"/>
                  <w:marRight w:val="0"/>
                  <w:marTop w:val="0"/>
                  <w:marBottom w:val="0"/>
                  <w:divBdr>
                    <w:top w:val="none" w:sz="0" w:space="0" w:color="auto"/>
                    <w:left w:val="none" w:sz="0" w:space="0" w:color="auto"/>
                    <w:bottom w:val="none" w:sz="0" w:space="0" w:color="auto"/>
                    <w:right w:val="none" w:sz="0" w:space="0" w:color="auto"/>
                  </w:divBdr>
                  <w:divsChild>
                    <w:div w:id="1632050215">
                      <w:marLeft w:val="0"/>
                      <w:marRight w:val="0"/>
                      <w:marTop w:val="0"/>
                      <w:marBottom w:val="0"/>
                      <w:divBdr>
                        <w:top w:val="none" w:sz="0" w:space="0" w:color="auto"/>
                        <w:left w:val="none" w:sz="0" w:space="0" w:color="auto"/>
                        <w:bottom w:val="none" w:sz="0" w:space="0" w:color="auto"/>
                        <w:right w:val="none" w:sz="0" w:space="0" w:color="auto"/>
                      </w:divBdr>
                      <w:divsChild>
                        <w:div w:id="687146600">
                          <w:marLeft w:val="0"/>
                          <w:marRight w:val="0"/>
                          <w:marTop w:val="0"/>
                          <w:marBottom w:val="0"/>
                          <w:divBdr>
                            <w:top w:val="none" w:sz="0" w:space="0" w:color="auto"/>
                            <w:left w:val="none" w:sz="0" w:space="0" w:color="auto"/>
                            <w:bottom w:val="none" w:sz="0" w:space="0" w:color="auto"/>
                            <w:right w:val="none" w:sz="0" w:space="0" w:color="auto"/>
                          </w:divBdr>
                          <w:divsChild>
                            <w:div w:id="1539858496">
                              <w:marLeft w:val="0"/>
                              <w:marRight w:val="0"/>
                              <w:marTop w:val="0"/>
                              <w:marBottom w:val="0"/>
                              <w:divBdr>
                                <w:top w:val="none" w:sz="0" w:space="0" w:color="auto"/>
                                <w:left w:val="none" w:sz="0" w:space="0" w:color="auto"/>
                                <w:bottom w:val="none" w:sz="0" w:space="0" w:color="auto"/>
                                <w:right w:val="none" w:sz="0" w:space="0" w:color="auto"/>
                              </w:divBdr>
                            </w:div>
                            <w:div w:id="693387907">
                              <w:marLeft w:val="0"/>
                              <w:marRight w:val="0"/>
                              <w:marTop w:val="0"/>
                              <w:marBottom w:val="0"/>
                              <w:divBdr>
                                <w:top w:val="none" w:sz="0" w:space="0" w:color="auto"/>
                                <w:left w:val="none" w:sz="0" w:space="0" w:color="auto"/>
                                <w:bottom w:val="none" w:sz="0" w:space="0" w:color="auto"/>
                                <w:right w:val="none" w:sz="0" w:space="0" w:color="auto"/>
                              </w:divBdr>
                            </w:div>
                          </w:divsChild>
                        </w:div>
                        <w:div w:id="1238049520">
                          <w:marLeft w:val="0"/>
                          <w:marRight w:val="0"/>
                          <w:marTop w:val="0"/>
                          <w:marBottom w:val="0"/>
                          <w:divBdr>
                            <w:top w:val="none" w:sz="0" w:space="0" w:color="auto"/>
                            <w:left w:val="none" w:sz="0" w:space="0" w:color="auto"/>
                            <w:bottom w:val="none" w:sz="0" w:space="0" w:color="auto"/>
                            <w:right w:val="none" w:sz="0" w:space="0" w:color="auto"/>
                          </w:divBdr>
                          <w:divsChild>
                            <w:div w:id="1127045109">
                              <w:marLeft w:val="0"/>
                              <w:marRight w:val="0"/>
                              <w:marTop w:val="0"/>
                              <w:marBottom w:val="0"/>
                              <w:divBdr>
                                <w:top w:val="none" w:sz="0" w:space="0" w:color="auto"/>
                                <w:left w:val="none" w:sz="0" w:space="0" w:color="auto"/>
                                <w:bottom w:val="none" w:sz="0" w:space="0" w:color="auto"/>
                                <w:right w:val="none" w:sz="0" w:space="0" w:color="auto"/>
                              </w:divBdr>
                            </w:div>
                            <w:div w:id="1913194718">
                              <w:marLeft w:val="0"/>
                              <w:marRight w:val="0"/>
                              <w:marTop w:val="0"/>
                              <w:marBottom w:val="0"/>
                              <w:divBdr>
                                <w:top w:val="none" w:sz="0" w:space="0" w:color="auto"/>
                                <w:left w:val="none" w:sz="0" w:space="0" w:color="auto"/>
                                <w:bottom w:val="none" w:sz="0" w:space="0" w:color="auto"/>
                                <w:right w:val="none" w:sz="0" w:space="0" w:color="auto"/>
                              </w:divBdr>
                            </w:div>
                          </w:divsChild>
                        </w:div>
                        <w:div w:id="1776709478">
                          <w:marLeft w:val="0"/>
                          <w:marRight w:val="0"/>
                          <w:marTop w:val="0"/>
                          <w:marBottom w:val="0"/>
                          <w:divBdr>
                            <w:top w:val="none" w:sz="0" w:space="0" w:color="auto"/>
                            <w:left w:val="none" w:sz="0" w:space="0" w:color="auto"/>
                            <w:bottom w:val="none" w:sz="0" w:space="0" w:color="auto"/>
                            <w:right w:val="none" w:sz="0" w:space="0" w:color="auto"/>
                          </w:divBdr>
                          <w:divsChild>
                            <w:div w:id="1776168169">
                              <w:marLeft w:val="0"/>
                              <w:marRight w:val="0"/>
                              <w:marTop w:val="0"/>
                              <w:marBottom w:val="0"/>
                              <w:divBdr>
                                <w:top w:val="none" w:sz="0" w:space="0" w:color="auto"/>
                                <w:left w:val="none" w:sz="0" w:space="0" w:color="auto"/>
                                <w:bottom w:val="none" w:sz="0" w:space="0" w:color="auto"/>
                                <w:right w:val="none" w:sz="0" w:space="0" w:color="auto"/>
                              </w:divBdr>
                            </w:div>
                            <w:div w:id="2003969803">
                              <w:marLeft w:val="0"/>
                              <w:marRight w:val="0"/>
                              <w:marTop w:val="0"/>
                              <w:marBottom w:val="0"/>
                              <w:divBdr>
                                <w:top w:val="none" w:sz="0" w:space="0" w:color="auto"/>
                                <w:left w:val="none" w:sz="0" w:space="0" w:color="auto"/>
                                <w:bottom w:val="none" w:sz="0" w:space="0" w:color="auto"/>
                                <w:right w:val="none" w:sz="0" w:space="0" w:color="auto"/>
                              </w:divBdr>
                            </w:div>
                          </w:divsChild>
                        </w:div>
                        <w:div w:id="860238693">
                          <w:marLeft w:val="0"/>
                          <w:marRight w:val="0"/>
                          <w:marTop w:val="0"/>
                          <w:marBottom w:val="0"/>
                          <w:divBdr>
                            <w:top w:val="none" w:sz="0" w:space="0" w:color="auto"/>
                            <w:left w:val="none" w:sz="0" w:space="0" w:color="auto"/>
                            <w:bottom w:val="none" w:sz="0" w:space="0" w:color="auto"/>
                            <w:right w:val="none" w:sz="0" w:space="0" w:color="auto"/>
                          </w:divBdr>
                        </w:div>
                        <w:div w:id="1261793193">
                          <w:marLeft w:val="0"/>
                          <w:marRight w:val="0"/>
                          <w:marTop w:val="0"/>
                          <w:marBottom w:val="0"/>
                          <w:divBdr>
                            <w:top w:val="none" w:sz="0" w:space="0" w:color="auto"/>
                            <w:left w:val="none" w:sz="0" w:space="0" w:color="auto"/>
                            <w:bottom w:val="none" w:sz="0" w:space="0" w:color="auto"/>
                            <w:right w:val="none" w:sz="0" w:space="0" w:color="auto"/>
                          </w:divBdr>
                        </w:div>
                      </w:divsChild>
                    </w:div>
                    <w:div w:id="61964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092720">
          <w:marLeft w:val="0"/>
          <w:marRight w:val="0"/>
          <w:marTop w:val="75"/>
          <w:marBottom w:val="0"/>
          <w:divBdr>
            <w:top w:val="none" w:sz="0" w:space="0" w:color="auto"/>
            <w:left w:val="none" w:sz="0" w:space="0" w:color="auto"/>
            <w:bottom w:val="none" w:sz="0" w:space="0" w:color="auto"/>
            <w:right w:val="none" w:sz="0" w:space="0" w:color="auto"/>
          </w:divBdr>
          <w:divsChild>
            <w:div w:id="1460685125">
              <w:marLeft w:val="0"/>
              <w:marRight w:val="0"/>
              <w:marTop w:val="0"/>
              <w:marBottom w:val="0"/>
              <w:divBdr>
                <w:top w:val="none" w:sz="0" w:space="0" w:color="auto"/>
                <w:left w:val="none" w:sz="0" w:space="0" w:color="auto"/>
                <w:bottom w:val="none" w:sz="0" w:space="0" w:color="auto"/>
                <w:right w:val="none" w:sz="0" w:space="0" w:color="auto"/>
              </w:divBdr>
              <w:divsChild>
                <w:div w:id="698312257">
                  <w:marLeft w:val="0"/>
                  <w:marRight w:val="0"/>
                  <w:marTop w:val="0"/>
                  <w:marBottom w:val="0"/>
                  <w:divBdr>
                    <w:top w:val="none" w:sz="0" w:space="0" w:color="auto"/>
                    <w:left w:val="none" w:sz="0" w:space="0" w:color="auto"/>
                    <w:bottom w:val="none" w:sz="0" w:space="0" w:color="auto"/>
                    <w:right w:val="none" w:sz="0" w:space="0" w:color="auto"/>
                  </w:divBdr>
                </w:div>
                <w:div w:id="1910580530">
                  <w:marLeft w:val="0"/>
                  <w:marRight w:val="0"/>
                  <w:marTop w:val="0"/>
                  <w:marBottom w:val="0"/>
                  <w:divBdr>
                    <w:top w:val="none" w:sz="0" w:space="0" w:color="auto"/>
                    <w:left w:val="none" w:sz="0" w:space="0" w:color="auto"/>
                    <w:bottom w:val="none" w:sz="0" w:space="0" w:color="auto"/>
                    <w:right w:val="none" w:sz="0" w:space="0" w:color="auto"/>
                  </w:divBdr>
                </w:div>
                <w:div w:id="643388132">
                  <w:marLeft w:val="0"/>
                  <w:marRight w:val="0"/>
                  <w:marTop w:val="0"/>
                  <w:marBottom w:val="0"/>
                  <w:divBdr>
                    <w:top w:val="none" w:sz="0" w:space="0" w:color="auto"/>
                    <w:left w:val="none" w:sz="0" w:space="0" w:color="auto"/>
                    <w:bottom w:val="none" w:sz="0" w:space="0" w:color="auto"/>
                    <w:right w:val="none" w:sz="0" w:space="0" w:color="auto"/>
                  </w:divBdr>
                  <w:divsChild>
                    <w:div w:id="1995985827">
                      <w:marLeft w:val="0"/>
                      <w:marRight w:val="0"/>
                      <w:marTop w:val="0"/>
                      <w:marBottom w:val="0"/>
                      <w:divBdr>
                        <w:top w:val="none" w:sz="0" w:space="0" w:color="auto"/>
                        <w:left w:val="none" w:sz="0" w:space="0" w:color="auto"/>
                        <w:bottom w:val="none" w:sz="0" w:space="0" w:color="auto"/>
                        <w:right w:val="none" w:sz="0" w:space="0" w:color="auto"/>
                      </w:divBdr>
                      <w:divsChild>
                        <w:div w:id="193766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70425">
                  <w:marLeft w:val="0"/>
                  <w:marRight w:val="150"/>
                  <w:marTop w:val="0"/>
                  <w:marBottom w:val="0"/>
                  <w:divBdr>
                    <w:top w:val="none" w:sz="0" w:space="0" w:color="auto"/>
                    <w:left w:val="none" w:sz="0" w:space="0" w:color="auto"/>
                    <w:bottom w:val="none" w:sz="0" w:space="0" w:color="auto"/>
                    <w:right w:val="none" w:sz="0" w:space="0" w:color="auto"/>
                  </w:divBdr>
                </w:div>
                <w:div w:id="1449399479">
                  <w:marLeft w:val="0"/>
                  <w:marRight w:val="0"/>
                  <w:marTop w:val="0"/>
                  <w:marBottom w:val="0"/>
                  <w:divBdr>
                    <w:top w:val="none" w:sz="0" w:space="0" w:color="auto"/>
                    <w:left w:val="none" w:sz="0" w:space="0" w:color="auto"/>
                    <w:bottom w:val="none" w:sz="0" w:space="0" w:color="auto"/>
                    <w:right w:val="none" w:sz="0" w:space="0" w:color="auto"/>
                  </w:divBdr>
                </w:div>
                <w:div w:id="119229241">
                  <w:marLeft w:val="0"/>
                  <w:marRight w:val="0"/>
                  <w:marTop w:val="0"/>
                  <w:marBottom w:val="0"/>
                  <w:divBdr>
                    <w:top w:val="none" w:sz="0" w:space="0" w:color="auto"/>
                    <w:left w:val="none" w:sz="0" w:space="0" w:color="auto"/>
                    <w:bottom w:val="none" w:sz="0" w:space="0" w:color="auto"/>
                    <w:right w:val="none" w:sz="0" w:space="0" w:color="auto"/>
                  </w:divBdr>
                  <w:divsChild>
                    <w:div w:id="210118582">
                      <w:marLeft w:val="0"/>
                      <w:marRight w:val="0"/>
                      <w:marTop w:val="0"/>
                      <w:marBottom w:val="0"/>
                      <w:divBdr>
                        <w:top w:val="none" w:sz="0" w:space="0" w:color="auto"/>
                        <w:left w:val="none" w:sz="0" w:space="0" w:color="auto"/>
                        <w:bottom w:val="none" w:sz="0" w:space="0" w:color="auto"/>
                        <w:right w:val="none" w:sz="0" w:space="0" w:color="auto"/>
                      </w:divBdr>
                      <w:divsChild>
                        <w:div w:id="81044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490678">
                  <w:marLeft w:val="0"/>
                  <w:marRight w:val="150"/>
                  <w:marTop w:val="0"/>
                  <w:marBottom w:val="0"/>
                  <w:divBdr>
                    <w:top w:val="none" w:sz="0" w:space="0" w:color="auto"/>
                    <w:left w:val="none" w:sz="0" w:space="0" w:color="auto"/>
                    <w:bottom w:val="none" w:sz="0" w:space="0" w:color="auto"/>
                    <w:right w:val="none" w:sz="0" w:space="0" w:color="auto"/>
                  </w:divBdr>
                </w:div>
                <w:div w:id="1557856858">
                  <w:marLeft w:val="0"/>
                  <w:marRight w:val="0"/>
                  <w:marTop w:val="0"/>
                  <w:marBottom w:val="0"/>
                  <w:divBdr>
                    <w:top w:val="none" w:sz="0" w:space="0" w:color="auto"/>
                    <w:left w:val="none" w:sz="0" w:space="0" w:color="auto"/>
                    <w:bottom w:val="none" w:sz="0" w:space="0" w:color="auto"/>
                    <w:right w:val="none" w:sz="0" w:space="0" w:color="auto"/>
                  </w:divBdr>
                </w:div>
                <w:div w:id="1512061567">
                  <w:marLeft w:val="0"/>
                  <w:marRight w:val="0"/>
                  <w:marTop w:val="0"/>
                  <w:marBottom w:val="0"/>
                  <w:divBdr>
                    <w:top w:val="none" w:sz="0" w:space="0" w:color="auto"/>
                    <w:left w:val="none" w:sz="0" w:space="0" w:color="auto"/>
                    <w:bottom w:val="none" w:sz="0" w:space="0" w:color="auto"/>
                    <w:right w:val="none" w:sz="0" w:space="0" w:color="auto"/>
                  </w:divBdr>
                  <w:divsChild>
                    <w:div w:id="1714646409">
                      <w:marLeft w:val="0"/>
                      <w:marRight w:val="0"/>
                      <w:marTop w:val="0"/>
                      <w:marBottom w:val="0"/>
                      <w:divBdr>
                        <w:top w:val="none" w:sz="0" w:space="0" w:color="auto"/>
                        <w:left w:val="none" w:sz="0" w:space="0" w:color="auto"/>
                        <w:bottom w:val="none" w:sz="0" w:space="0" w:color="auto"/>
                        <w:right w:val="none" w:sz="0" w:space="0" w:color="auto"/>
                      </w:divBdr>
                      <w:divsChild>
                        <w:div w:id="77925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807646">
                  <w:marLeft w:val="0"/>
                  <w:marRight w:val="150"/>
                  <w:marTop w:val="0"/>
                  <w:marBottom w:val="0"/>
                  <w:divBdr>
                    <w:top w:val="none" w:sz="0" w:space="0" w:color="auto"/>
                    <w:left w:val="none" w:sz="0" w:space="0" w:color="auto"/>
                    <w:bottom w:val="none" w:sz="0" w:space="0" w:color="auto"/>
                    <w:right w:val="none" w:sz="0" w:space="0" w:color="auto"/>
                  </w:divBdr>
                </w:div>
                <w:div w:id="327904397">
                  <w:marLeft w:val="0"/>
                  <w:marRight w:val="0"/>
                  <w:marTop w:val="0"/>
                  <w:marBottom w:val="0"/>
                  <w:divBdr>
                    <w:top w:val="none" w:sz="0" w:space="0" w:color="auto"/>
                    <w:left w:val="none" w:sz="0" w:space="0" w:color="auto"/>
                    <w:bottom w:val="none" w:sz="0" w:space="0" w:color="auto"/>
                    <w:right w:val="none" w:sz="0" w:space="0" w:color="auto"/>
                  </w:divBdr>
                </w:div>
                <w:div w:id="1197742083">
                  <w:marLeft w:val="0"/>
                  <w:marRight w:val="0"/>
                  <w:marTop w:val="0"/>
                  <w:marBottom w:val="0"/>
                  <w:divBdr>
                    <w:top w:val="none" w:sz="0" w:space="0" w:color="auto"/>
                    <w:left w:val="none" w:sz="0" w:space="0" w:color="auto"/>
                    <w:bottom w:val="none" w:sz="0" w:space="0" w:color="auto"/>
                    <w:right w:val="none" w:sz="0" w:space="0" w:color="auto"/>
                  </w:divBdr>
                  <w:divsChild>
                    <w:div w:id="1540584555">
                      <w:marLeft w:val="0"/>
                      <w:marRight w:val="0"/>
                      <w:marTop w:val="0"/>
                      <w:marBottom w:val="0"/>
                      <w:divBdr>
                        <w:top w:val="none" w:sz="0" w:space="0" w:color="auto"/>
                        <w:left w:val="none" w:sz="0" w:space="0" w:color="auto"/>
                        <w:bottom w:val="none" w:sz="0" w:space="0" w:color="auto"/>
                        <w:right w:val="none" w:sz="0" w:space="0" w:color="auto"/>
                      </w:divBdr>
                      <w:divsChild>
                        <w:div w:id="1964457312">
                          <w:marLeft w:val="150"/>
                          <w:marRight w:val="0"/>
                          <w:marTop w:val="0"/>
                          <w:marBottom w:val="0"/>
                          <w:divBdr>
                            <w:top w:val="none" w:sz="0" w:space="0" w:color="auto"/>
                            <w:left w:val="none" w:sz="0" w:space="0" w:color="auto"/>
                            <w:bottom w:val="none" w:sz="0" w:space="0" w:color="auto"/>
                            <w:right w:val="none" w:sz="0" w:space="0" w:color="auto"/>
                          </w:divBdr>
                        </w:div>
                        <w:div w:id="53169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522998">
                  <w:marLeft w:val="0"/>
                  <w:marRight w:val="150"/>
                  <w:marTop w:val="0"/>
                  <w:marBottom w:val="0"/>
                  <w:divBdr>
                    <w:top w:val="none" w:sz="0" w:space="0" w:color="auto"/>
                    <w:left w:val="none" w:sz="0" w:space="0" w:color="auto"/>
                    <w:bottom w:val="none" w:sz="0" w:space="0" w:color="auto"/>
                    <w:right w:val="none" w:sz="0" w:space="0" w:color="auto"/>
                  </w:divBdr>
                </w:div>
                <w:div w:id="487794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888149">
      <w:bodyDiv w:val="1"/>
      <w:marLeft w:val="0"/>
      <w:marRight w:val="0"/>
      <w:marTop w:val="0"/>
      <w:marBottom w:val="0"/>
      <w:divBdr>
        <w:top w:val="none" w:sz="0" w:space="0" w:color="auto"/>
        <w:left w:val="none" w:sz="0" w:space="0" w:color="auto"/>
        <w:bottom w:val="none" w:sz="0" w:space="0" w:color="auto"/>
        <w:right w:val="none" w:sz="0" w:space="0" w:color="auto"/>
      </w:divBdr>
    </w:div>
    <w:div w:id="539704193">
      <w:bodyDiv w:val="1"/>
      <w:marLeft w:val="0"/>
      <w:marRight w:val="0"/>
      <w:marTop w:val="0"/>
      <w:marBottom w:val="0"/>
      <w:divBdr>
        <w:top w:val="none" w:sz="0" w:space="0" w:color="auto"/>
        <w:left w:val="none" w:sz="0" w:space="0" w:color="auto"/>
        <w:bottom w:val="none" w:sz="0" w:space="0" w:color="auto"/>
        <w:right w:val="none" w:sz="0" w:space="0" w:color="auto"/>
      </w:divBdr>
    </w:div>
    <w:div w:id="540557987">
      <w:bodyDiv w:val="1"/>
      <w:marLeft w:val="0"/>
      <w:marRight w:val="0"/>
      <w:marTop w:val="0"/>
      <w:marBottom w:val="0"/>
      <w:divBdr>
        <w:top w:val="none" w:sz="0" w:space="0" w:color="auto"/>
        <w:left w:val="none" w:sz="0" w:space="0" w:color="auto"/>
        <w:bottom w:val="none" w:sz="0" w:space="0" w:color="auto"/>
        <w:right w:val="none" w:sz="0" w:space="0" w:color="auto"/>
      </w:divBdr>
    </w:div>
    <w:div w:id="559634718">
      <w:bodyDiv w:val="1"/>
      <w:marLeft w:val="0"/>
      <w:marRight w:val="0"/>
      <w:marTop w:val="0"/>
      <w:marBottom w:val="0"/>
      <w:divBdr>
        <w:top w:val="none" w:sz="0" w:space="0" w:color="auto"/>
        <w:left w:val="none" w:sz="0" w:space="0" w:color="auto"/>
        <w:bottom w:val="none" w:sz="0" w:space="0" w:color="auto"/>
        <w:right w:val="none" w:sz="0" w:space="0" w:color="auto"/>
      </w:divBdr>
    </w:div>
    <w:div w:id="610552392">
      <w:bodyDiv w:val="1"/>
      <w:marLeft w:val="0"/>
      <w:marRight w:val="0"/>
      <w:marTop w:val="0"/>
      <w:marBottom w:val="0"/>
      <w:divBdr>
        <w:top w:val="none" w:sz="0" w:space="0" w:color="auto"/>
        <w:left w:val="none" w:sz="0" w:space="0" w:color="auto"/>
        <w:bottom w:val="none" w:sz="0" w:space="0" w:color="auto"/>
        <w:right w:val="none" w:sz="0" w:space="0" w:color="auto"/>
      </w:divBdr>
    </w:div>
    <w:div w:id="688221085">
      <w:bodyDiv w:val="1"/>
      <w:marLeft w:val="0"/>
      <w:marRight w:val="0"/>
      <w:marTop w:val="0"/>
      <w:marBottom w:val="0"/>
      <w:divBdr>
        <w:top w:val="none" w:sz="0" w:space="0" w:color="auto"/>
        <w:left w:val="none" w:sz="0" w:space="0" w:color="auto"/>
        <w:bottom w:val="none" w:sz="0" w:space="0" w:color="auto"/>
        <w:right w:val="none" w:sz="0" w:space="0" w:color="auto"/>
      </w:divBdr>
    </w:div>
    <w:div w:id="714503335">
      <w:bodyDiv w:val="1"/>
      <w:marLeft w:val="0"/>
      <w:marRight w:val="0"/>
      <w:marTop w:val="0"/>
      <w:marBottom w:val="0"/>
      <w:divBdr>
        <w:top w:val="none" w:sz="0" w:space="0" w:color="auto"/>
        <w:left w:val="none" w:sz="0" w:space="0" w:color="auto"/>
        <w:bottom w:val="none" w:sz="0" w:space="0" w:color="auto"/>
        <w:right w:val="none" w:sz="0" w:space="0" w:color="auto"/>
      </w:divBdr>
    </w:div>
    <w:div w:id="744645332">
      <w:bodyDiv w:val="1"/>
      <w:marLeft w:val="0"/>
      <w:marRight w:val="0"/>
      <w:marTop w:val="0"/>
      <w:marBottom w:val="0"/>
      <w:divBdr>
        <w:top w:val="none" w:sz="0" w:space="0" w:color="auto"/>
        <w:left w:val="none" w:sz="0" w:space="0" w:color="auto"/>
        <w:bottom w:val="none" w:sz="0" w:space="0" w:color="auto"/>
        <w:right w:val="none" w:sz="0" w:space="0" w:color="auto"/>
      </w:divBdr>
    </w:div>
    <w:div w:id="795686233">
      <w:bodyDiv w:val="1"/>
      <w:marLeft w:val="0"/>
      <w:marRight w:val="0"/>
      <w:marTop w:val="0"/>
      <w:marBottom w:val="0"/>
      <w:divBdr>
        <w:top w:val="none" w:sz="0" w:space="0" w:color="auto"/>
        <w:left w:val="none" w:sz="0" w:space="0" w:color="auto"/>
        <w:bottom w:val="none" w:sz="0" w:space="0" w:color="auto"/>
        <w:right w:val="none" w:sz="0" w:space="0" w:color="auto"/>
      </w:divBdr>
    </w:div>
    <w:div w:id="876351905">
      <w:bodyDiv w:val="1"/>
      <w:marLeft w:val="0"/>
      <w:marRight w:val="0"/>
      <w:marTop w:val="0"/>
      <w:marBottom w:val="0"/>
      <w:divBdr>
        <w:top w:val="none" w:sz="0" w:space="0" w:color="auto"/>
        <w:left w:val="none" w:sz="0" w:space="0" w:color="auto"/>
        <w:bottom w:val="none" w:sz="0" w:space="0" w:color="auto"/>
        <w:right w:val="none" w:sz="0" w:space="0" w:color="auto"/>
      </w:divBdr>
    </w:div>
    <w:div w:id="1063330607">
      <w:bodyDiv w:val="1"/>
      <w:marLeft w:val="0"/>
      <w:marRight w:val="0"/>
      <w:marTop w:val="0"/>
      <w:marBottom w:val="0"/>
      <w:divBdr>
        <w:top w:val="none" w:sz="0" w:space="0" w:color="auto"/>
        <w:left w:val="none" w:sz="0" w:space="0" w:color="auto"/>
        <w:bottom w:val="none" w:sz="0" w:space="0" w:color="auto"/>
        <w:right w:val="none" w:sz="0" w:space="0" w:color="auto"/>
      </w:divBdr>
      <w:divsChild>
        <w:div w:id="488523142">
          <w:marLeft w:val="0"/>
          <w:marRight w:val="0"/>
          <w:marTop w:val="0"/>
          <w:marBottom w:val="0"/>
          <w:divBdr>
            <w:top w:val="none" w:sz="0" w:space="0" w:color="auto"/>
            <w:left w:val="none" w:sz="0" w:space="0" w:color="auto"/>
            <w:bottom w:val="none" w:sz="0" w:space="0" w:color="auto"/>
            <w:right w:val="none" w:sz="0" w:space="0" w:color="auto"/>
          </w:divBdr>
          <w:divsChild>
            <w:div w:id="2126804951">
              <w:marLeft w:val="0"/>
              <w:marRight w:val="0"/>
              <w:marTop w:val="0"/>
              <w:marBottom w:val="0"/>
              <w:divBdr>
                <w:top w:val="none" w:sz="0" w:space="0" w:color="auto"/>
                <w:left w:val="none" w:sz="0" w:space="0" w:color="auto"/>
                <w:bottom w:val="none" w:sz="0" w:space="0" w:color="auto"/>
                <w:right w:val="none" w:sz="0" w:space="0" w:color="auto"/>
              </w:divBdr>
              <w:divsChild>
                <w:div w:id="1740131060">
                  <w:marLeft w:val="0"/>
                  <w:marRight w:val="0"/>
                  <w:marTop w:val="0"/>
                  <w:marBottom w:val="0"/>
                  <w:divBdr>
                    <w:top w:val="none" w:sz="0" w:space="0" w:color="auto"/>
                    <w:left w:val="none" w:sz="0" w:space="0" w:color="auto"/>
                    <w:bottom w:val="none" w:sz="0" w:space="0" w:color="auto"/>
                    <w:right w:val="none" w:sz="0" w:space="0" w:color="auto"/>
                  </w:divBdr>
                  <w:divsChild>
                    <w:div w:id="897663572">
                      <w:marLeft w:val="0"/>
                      <w:marRight w:val="0"/>
                      <w:marTop w:val="0"/>
                      <w:marBottom w:val="0"/>
                      <w:divBdr>
                        <w:top w:val="none" w:sz="0" w:space="0" w:color="auto"/>
                        <w:left w:val="none" w:sz="0" w:space="0" w:color="auto"/>
                        <w:bottom w:val="none" w:sz="0" w:space="0" w:color="auto"/>
                        <w:right w:val="none" w:sz="0" w:space="0" w:color="auto"/>
                      </w:divBdr>
                      <w:divsChild>
                        <w:div w:id="1266966108">
                          <w:marLeft w:val="0"/>
                          <w:marRight w:val="0"/>
                          <w:marTop w:val="0"/>
                          <w:marBottom w:val="0"/>
                          <w:divBdr>
                            <w:top w:val="none" w:sz="0" w:space="0" w:color="auto"/>
                            <w:left w:val="none" w:sz="0" w:space="0" w:color="auto"/>
                            <w:bottom w:val="none" w:sz="0" w:space="0" w:color="auto"/>
                            <w:right w:val="none" w:sz="0" w:space="0" w:color="auto"/>
                          </w:divBdr>
                          <w:divsChild>
                            <w:div w:id="659238400">
                              <w:marLeft w:val="0"/>
                              <w:marRight w:val="0"/>
                              <w:marTop w:val="0"/>
                              <w:marBottom w:val="0"/>
                              <w:divBdr>
                                <w:top w:val="none" w:sz="0" w:space="0" w:color="auto"/>
                                <w:left w:val="none" w:sz="0" w:space="0" w:color="auto"/>
                                <w:bottom w:val="none" w:sz="0" w:space="0" w:color="auto"/>
                                <w:right w:val="none" w:sz="0" w:space="0" w:color="auto"/>
                              </w:divBdr>
                            </w:div>
                            <w:div w:id="1241914302">
                              <w:marLeft w:val="0"/>
                              <w:marRight w:val="0"/>
                              <w:marTop w:val="0"/>
                              <w:marBottom w:val="0"/>
                              <w:divBdr>
                                <w:top w:val="none" w:sz="0" w:space="0" w:color="auto"/>
                                <w:left w:val="none" w:sz="0" w:space="0" w:color="auto"/>
                                <w:bottom w:val="none" w:sz="0" w:space="0" w:color="auto"/>
                                <w:right w:val="none" w:sz="0" w:space="0" w:color="auto"/>
                              </w:divBdr>
                            </w:div>
                          </w:divsChild>
                        </w:div>
                        <w:div w:id="1226141866">
                          <w:marLeft w:val="0"/>
                          <w:marRight w:val="0"/>
                          <w:marTop w:val="0"/>
                          <w:marBottom w:val="0"/>
                          <w:divBdr>
                            <w:top w:val="none" w:sz="0" w:space="0" w:color="auto"/>
                            <w:left w:val="none" w:sz="0" w:space="0" w:color="auto"/>
                            <w:bottom w:val="none" w:sz="0" w:space="0" w:color="auto"/>
                            <w:right w:val="none" w:sz="0" w:space="0" w:color="auto"/>
                          </w:divBdr>
                          <w:divsChild>
                            <w:div w:id="417167979">
                              <w:marLeft w:val="0"/>
                              <w:marRight w:val="0"/>
                              <w:marTop w:val="0"/>
                              <w:marBottom w:val="0"/>
                              <w:divBdr>
                                <w:top w:val="none" w:sz="0" w:space="0" w:color="auto"/>
                                <w:left w:val="none" w:sz="0" w:space="0" w:color="auto"/>
                                <w:bottom w:val="none" w:sz="0" w:space="0" w:color="auto"/>
                                <w:right w:val="none" w:sz="0" w:space="0" w:color="auto"/>
                              </w:divBdr>
                            </w:div>
                            <w:div w:id="80297126">
                              <w:marLeft w:val="0"/>
                              <w:marRight w:val="0"/>
                              <w:marTop w:val="0"/>
                              <w:marBottom w:val="0"/>
                              <w:divBdr>
                                <w:top w:val="none" w:sz="0" w:space="0" w:color="auto"/>
                                <w:left w:val="none" w:sz="0" w:space="0" w:color="auto"/>
                                <w:bottom w:val="none" w:sz="0" w:space="0" w:color="auto"/>
                                <w:right w:val="none" w:sz="0" w:space="0" w:color="auto"/>
                              </w:divBdr>
                            </w:div>
                          </w:divsChild>
                        </w:div>
                        <w:div w:id="1698770937">
                          <w:marLeft w:val="0"/>
                          <w:marRight w:val="0"/>
                          <w:marTop w:val="0"/>
                          <w:marBottom w:val="0"/>
                          <w:divBdr>
                            <w:top w:val="none" w:sz="0" w:space="0" w:color="auto"/>
                            <w:left w:val="none" w:sz="0" w:space="0" w:color="auto"/>
                            <w:bottom w:val="none" w:sz="0" w:space="0" w:color="auto"/>
                            <w:right w:val="none" w:sz="0" w:space="0" w:color="auto"/>
                          </w:divBdr>
                          <w:divsChild>
                            <w:div w:id="1420828038">
                              <w:marLeft w:val="0"/>
                              <w:marRight w:val="0"/>
                              <w:marTop w:val="0"/>
                              <w:marBottom w:val="0"/>
                              <w:divBdr>
                                <w:top w:val="none" w:sz="0" w:space="0" w:color="auto"/>
                                <w:left w:val="none" w:sz="0" w:space="0" w:color="auto"/>
                                <w:bottom w:val="none" w:sz="0" w:space="0" w:color="auto"/>
                                <w:right w:val="none" w:sz="0" w:space="0" w:color="auto"/>
                              </w:divBdr>
                            </w:div>
                            <w:div w:id="593366363">
                              <w:marLeft w:val="0"/>
                              <w:marRight w:val="0"/>
                              <w:marTop w:val="0"/>
                              <w:marBottom w:val="0"/>
                              <w:divBdr>
                                <w:top w:val="none" w:sz="0" w:space="0" w:color="auto"/>
                                <w:left w:val="none" w:sz="0" w:space="0" w:color="auto"/>
                                <w:bottom w:val="none" w:sz="0" w:space="0" w:color="auto"/>
                                <w:right w:val="none" w:sz="0" w:space="0" w:color="auto"/>
                              </w:divBdr>
                            </w:div>
                          </w:divsChild>
                        </w:div>
                        <w:div w:id="160893845">
                          <w:marLeft w:val="0"/>
                          <w:marRight w:val="0"/>
                          <w:marTop w:val="0"/>
                          <w:marBottom w:val="0"/>
                          <w:divBdr>
                            <w:top w:val="none" w:sz="0" w:space="0" w:color="auto"/>
                            <w:left w:val="none" w:sz="0" w:space="0" w:color="auto"/>
                            <w:bottom w:val="none" w:sz="0" w:space="0" w:color="auto"/>
                            <w:right w:val="none" w:sz="0" w:space="0" w:color="auto"/>
                          </w:divBdr>
                        </w:div>
                        <w:div w:id="1275014572">
                          <w:marLeft w:val="0"/>
                          <w:marRight w:val="0"/>
                          <w:marTop w:val="0"/>
                          <w:marBottom w:val="0"/>
                          <w:divBdr>
                            <w:top w:val="none" w:sz="0" w:space="0" w:color="auto"/>
                            <w:left w:val="none" w:sz="0" w:space="0" w:color="auto"/>
                            <w:bottom w:val="none" w:sz="0" w:space="0" w:color="auto"/>
                            <w:right w:val="none" w:sz="0" w:space="0" w:color="auto"/>
                          </w:divBdr>
                        </w:div>
                      </w:divsChild>
                    </w:div>
                    <w:div w:id="75425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609371">
          <w:marLeft w:val="0"/>
          <w:marRight w:val="0"/>
          <w:marTop w:val="75"/>
          <w:marBottom w:val="0"/>
          <w:divBdr>
            <w:top w:val="none" w:sz="0" w:space="0" w:color="auto"/>
            <w:left w:val="none" w:sz="0" w:space="0" w:color="auto"/>
            <w:bottom w:val="none" w:sz="0" w:space="0" w:color="auto"/>
            <w:right w:val="none" w:sz="0" w:space="0" w:color="auto"/>
          </w:divBdr>
          <w:divsChild>
            <w:div w:id="401100770">
              <w:marLeft w:val="0"/>
              <w:marRight w:val="0"/>
              <w:marTop w:val="0"/>
              <w:marBottom w:val="0"/>
              <w:divBdr>
                <w:top w:val="none" w:sz="0" w:space="0" w:color="auto"/>
                <w:left w:val="none" w:sz="0" w:space="0" w:color="auto"/>
                <w:bottom w:val="none" w:sz="0" w:space="0" w:color="auto"/>
                <w:right w:val="none" w:sz="0" w:space="0" w:color="auto"/>
              </w:divBdr>
              <w:divsChild>
                <w:div w:id="1404839644">
                  <w:marLeft w:val="0"/>
                  <w:marRight w:val="0"/>
                  <w:marTop w:val="0"/>
                  <w:marBottom w:val="0"/>
                  <w:divBdr>
                    <w:top w:val="none" w:sz="0" w:space="0" w:color="auto"/>
                    <w:left w:val="none" w:sz="0" w:space="0" w:color="auto"/>
                    <w:bottom w:val="none" w:sz="0" w:space="0" w:color="auto"/>
                    <w:right w:val="none" w:sz="0" w:space="0" w:color="auto"/>
                  </w:divBdr>
                </w:div>
                <w:div w:id="1773669439">
                  <w:marLeft w:val="0"/>
                  <w:marRight w:val="0"/>
                  <w:marTop w:val="0"/>
                  <w:marBottom w:val="0"/>
                  <w:divBdr>
                    <w:top w:val="none" w:sz="0" w:space="0" w:color="auto"/>
                    <w:left w:val="none" w:sz="0" w:space="0" w:color="auto"/>
                    <w:bottom w:val="none" w:sz="0" w:space="0" w:color="auto"/>
                    <w:right w:val="none" w:sz="0" w:space="0" w:color="auto"/>
                  </w:divBdr>
                </w:div>
                <w:div w:id="62069832">
                  <w:marLeft w:val="0"/>
                  <w:marRight w:val="0"/>
                  <w:marTop w:val="0"/>
                  <w:marBottom w:val="0"/>
                  <w:divBdr>
                    <w:top w:val="none" w:sz="0" w:space="0" w:color="auto"/>
                    <w:left w:val="none" w:sz="0" w:space="0" w:color="auto"/>
                    <w:bottom w:val="none" w:sz="0" w:space="0" w:color="auto"/>
                    <w:right w:val="none" w:sz="0" w:space="0" w:color="auto"/>
                  </w:divBdr>
                  <w:divsChild>
                    <w:div w:id="2093771463">
                      <w:marLeft w:val="0"/>
                      <w:marRight w:val="0"/>
                      <w:marTop w:val="0"/>
                      <w:marBottom w:val="0"/>
                      <w:divBdr>
                        <w:top w:val="none" w:sz="0" w:space="0" w:color="auto"/>
                        <w:left w:val="none" w:sz="0" w:space="0" w:color="auto"/>
                        <w:bottom w:val="none" w:sz="0" w:space="0" w:color="auto"/>
                        <w:right w:val="none" w:sz="0" w:space="0" w:color="auto"/>
                      </w:divBdr>
                      <w:divsChild>
                        <w:div w:id="136020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888917">
                  <w:marLeft w:val="0"/>
                  <w:marRight w:val="150"/>
                  <w:marTop w:val="0"/>
                  <w:marBottom w:val="0"/>
                  <w:divBdr>
                    <w:top w:val="none" w:sz="0" w:space="0" w:color="auto"/>
                    <w:left w:val="none" w:sz="0" w:space="0" w:color="auto"/>
                    <w:bottom w:val="none" w:sz="0" w:space="0" w:color="auto"/>
                    <w:right w:val="none" w:sz="0" w:space="0" w:color="auto"/>
                  </w:divBdr>
                </w:div>
                <w:div w:id="4528039">
                  <w:marLeft w:val="0"/>
                  <w:marRight w:val="0"/>
                  <w:marTop w:val="0"/>
                  <w:marBottom w:val="0"/>
                  <w:divBdr>
                    <w:top w:val="none" w:sz="0" w:space="0" w:color="auto"/>
                    <w:left w:val="none" w:sz="0" w:space="0" w:color="auto"/>
                    <w:bottom w:val="none" w:sz="0" w:space="0" w:color="auto"/>
                    <w:right w:val="none" w:sz="0" w:space="0" w:color="auto"/>
                  </w:divBdr>
                </w:div>
                <w:div w:id="1730569748">
                  <w:marLeft w:val="0"/>
                  <w:marRight w:val="0"/>
                  <w:marTop w:val="0"/>
                  <w:marBottom w:val="0"/>
                  <w:divBdr>
                    <w:top w:val="none" w:sz="0" w:space="0" w:color="auto"/>
                    <w:left w:val="none" w:sz="0" w:space="0" w:color="auto"/>
                    <w:bottom w:val="none" w:sz="0" w:space="0" w:color="auto"/>
                    <w:right w:val="none" w:sz="0" w:space="0" w:color="auto"/>
                  </w:divBdr>
                  <w:divsChild>
                    <w:div w:id="1975023640">
                      <w:marLeft w:val="0"/>
                      <w:marRight w:val="0"/>
                      <w:marTop w:val="0"/>
                      <w:marBottom w:val="0"/>
                      <w:divBdr>
                        <w:top w:val="none" w:sz="0" w:space="0" w:color="auto"/>
                        <w:left w:val="none" w:sz="0" w:space="0" w:color="auto"/>
                        <w:bottom w:val="none" w:sz="0" w:space="0" w:color="auto"/>
                        <w:right w:val="none" w:sz="0" w:space="0" w:color="auto"/>
                      </w:divBdr>
                      <w:divsChild>
                        <w:div w:id="161744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850824">
                  <w:marLeft w:val="0"/>
                  <w:marRight w:val="150"/>
                  <w:marTop w:val="0"/>
                  <w:marBottom w:val="0"/>
                  <w:divBdr>
                    <w:top w:val="none" w:sz="0" w:space="0" w:color="auto"/>
                    <w:left w:val="none" w:sz="0" w:space="0" w:color="auto"/>
                    <w:bottom w:val="none" w:sz="0" w:space="0" w:color="auto"/>
                    <w:right w:val="none" w:sz="0" w:space="0" w:color="auto"/>
                  </w:divBdr>
                </w:div>
                <w:div w:id="485899170">
                  <w:marLeft w:val="0"/>
                  <w:marRight w:val="0"/>
                  <w:marTop w:val="0"/>
                  <w:marBottom w:val="0"/>
                  <w:divBdr>
                    <w:top w:val="none" w:sz="0" w:space="0" w:color="auto"/>
                    <w:left w:val="none" w:sz="0" w:space="0" w:color="auto"/>
                    <w:bottom w:val="none" w:sz="0" w:space="0" w:color="auto"/>
                    <w:right w:val="none" w:sz="0" w:space="0" w:color="auto"/>
                  </w:divBdr>
                </w:div>
                <w:div w:id="1382090836">
                  <w:marLeft w:val="0"/>
                  <w:marRight w:val="0"/>
                  <w:marTop w:val="0"/>
                  <w:marBottom w:val="0"/>
                  <w:divBdr>
                    <w:top w:val="none" w:sz="0" w:space="0" w:color="auto"/>
                    <w:left w:val="none" w:sz="0" w:space="0" w:color="auto"/>
                    <w:bottom w:val="none" w:sz="0" w:space="0" w:color="auto"/>
                    <w:right w:val="none" w:sz="0" w:space="0" w:color="auto"/>
                  </w:divBdr>
                  <w:divsChild>
                    <w:div w:id="729570810">
                      <w:marLeft w:val="0"/>
                      <w:marRight w:val="0"/>
                      <w:marTop w:val="0"/>
                      <w:marBottom w:val="0"/>
                      <w:divBdr>
                        <w:top w:val="none" w:sz="0" w:space="0" w:color="auto"/>
                        <w:left w:val="none" w:sz="0" w:space="0" w:color="auto"/>
                        <w:bottom w:val="none" w:sz="0" w:space="0" w:color="auto"/>
                        <w:right w:val="none" w:sz="0" w:space="0" w:color="auto"/>
                      </w:divBdr>
                      <w:divsChild>
                        <w:div w:id="131297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40522">
                  <w:marLeft w:val="0"/>
                  <w:marRight w:val="150"/>
                  <w:marTop w:val="0"/>
                  <w:marBottom w:val="0"/>
                  <w:divBdr>
                    <w:top w:val="none" w:sz="0" w:space="0" w:color="auto"/>
                    <w:left w:val="none" w:sz="0" w:space="0" w:color="auto"/>
                    <w:bottom w:val="none" w:sz="0" w:space="0" w:color="auto"/>
                    <w:right w:val="none" w:sz="0" w:space="0" w:color="auto"/>
                  </w:divBdr>
                </w:div>
                <w:div w:id="806355354">
                  <w:marLeft w:val="0"/>
                  <w:marRight w:val="0"/>
                  <w:marTop w:val="0"/>
                  <w:marBottom w:val="0"/>
                  <w:divBdr>
                    <w:top w:val="none" w:sz="0" w:space="0" w:color="auto"/>
                    <w:left w:val="none" w:sz="0" w:space="0" w:color="auto"/>
                    <w:bottom w:val="none" w:sz="0" w:space="0" w:color="auto"/>
                    <w:right w:val="none" w:sz="0" w:space="0" w:color="auto"/>
                  </w:divBdr>
                </w:div>
                <w:div w:id="365717493">
                  <w:marLeft w:val="0"/>
                  <w:marRight w:val="0"/>
                  <w:marTop w:val="0"/>
                  <w:marBottom w:val="0"/>
                  <w:divBdr>
                    <w:top w:val="none" w:sz="0" w:space="0" w:color="auto"/>
                    <w:left w:val="none" w:sz="0" w:space="0" w:color="auto"/>
                    <w:bottom w:val="none" w:sz="0" w:space="0" w:color="auto"/>
                    <w:right w:val="none" w:sz="0" w:space="0" w:color="auto"/>
                  </w:divBdr>
                  <w:divsChild>
                    <w:div w:id="201789822">
                      <w:marLeft w:val="0"/>
                      <w:marRight w:val="0"/>
                      <w:marTop w:val="0"/>
                      <w:marBottom w:val="0"/>
                      <w:divBdr>
                        <w:top w:val="none" w:sz="0" w:space="0" w:color="auto"/>
                        <w:left w:val="none" w:sz="0" w:space="0" w:color="auto"/>
                        <w:bottom w:val="none" w:sz="0" w:space="0" w:color="auto"/>
                        <w:right w:val="none" w:sz="0" w:space="0" w:color="auto"/>
                      </w:divBdr>
                      <w:divsChild>
                        <w:div w:id="74480567">
                          <w:marLeft w:val="150"/>
                          <w:marRight w:val="0"/>
                          <w:marTop w:val="0"/>
                          <w:marBottom w:val="0"/>
                          <w:divBdr>
                            <w:top w:val="none" w:sz="0" w:space="0" w:color="auto"/>
                            <w:left w:val="none" w:sz="0" w:space="0" w:color="auto"/>
                            <w:bottom w:val="none" w:sz="0" w:space="0" w:color="auto"/>
                            <w:right w:val="none" w:sz="0" w:space="0" w:color="auto"/>
                          </w:divBdr>
                        </w:div>
                        <w:div w:id="142653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408679">
                  <w:marLeft w:val="0"/>
                  <w:marRight w:val="150"/>
                  <w:marTop w:val="0"/>
                  <w:marBottom w:val="0"/>
                  <w:divBdr>
                    <w:top w:val="none" w:sz="0" w:space="0" w:color="auto"/>
                    <w:left w:val="none" w:sz="0" w:space="0" w:color="auto"/>
                    <w:bottom w:val="none" w:sz="0" w:space="0" w:color="auto"/>
                    <w:right w:val="none" w:sz="0" w:space="0" w:color="auto"/>
                  </w:divBdr>
                </w:div>
                <w:div w:id="109119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123590">
      <w:bodyDiv w:val="1"/>
      <w:marLeft w:val="0"/>
      <w:marRight w:val="0"/>
      <w:marTop w:val="0"/>
      <w:marBottom w:val="0"/>
      <w:divBdr>
        <w:top w:val="none" w:sz="0" w:space="0" w:color="auto"/>
        <w:left w:val="none" w:sz="0" w:space="0" w:color="auto"/>
        <w:bottom w:val="none" w:sz="0" w:space="0" w:color="auto"/>
        <w:right w:val="none" w:sz="0" w:space="0" w:color="auto"/>
      </w:divBdr>
    </w:div>
    <w:div w:id="1227952542">
      <w:bodyDiv w:val="1"/>
      <w:marLeft w:val="0"/>
      <w:marRight w:val="0"/>
      <w:marTop w:val="0"/>
      <w:marBottom w:val="0"/>
      <w:divBdr>
        <w:top w:val="none" w:sz="0" w:space="0" w:color="auto"/>
        <w:left w:val="none" w:sz="0" w:space="0" w:color="auto"/>
        <w:bottom w:val="none" w:sz="0" w:space="0" w:color="auto"/>
        <w:right w:val="none" w:sz="0" w:space="0" w:color="auto"/>
      </w:divBdr>
    </w:div>
    <w:div w:id="1275021352">
      <w:bodyDiv w:val="1"/>
      <w:marLeft w:val="0"/>
      <w:marRight w:val="0"/>
      <w:marTop w:val="0"/>
      <w:marBottom w:val="0"/>
      <w:divBdr>
        <w:top w:val="none" w:sz="0" w:space="0" w:color="auto"/>
        <w:left w:val="none" w:sz="0" w:space="0" w:color="auto"/>
        <w:bottom w:val="none" w:sz="0" w:space="0" w:color="auto"/>
        <w:right w:val="none" w:sz="0" w:space="0" w:color="auto"/>
      </w:divBdr>
    </w:div>
    <w:div w:id="1606108944">
      <w:bodyDiv w:val="1"/>
      <w:marLeft w:val="0"/>
      <w:marRight w:val="0"/>
      <w:marTop w:val="0"/>
      <w:marBottom w:val="0"/>
      <w:divBdr>
        <w:top w:val="none" w:sz="0" w:space="0" w:color="auto"/>
        <w:left w:val="none" w:sz="0" w:space="0" w:color="auto"/>
        <w:bottom w:val="none" w:sz="0" w:space="0" w:color="auto"/>
        <w:right w:val="none" w:sz="0" w:space="0" w:color="auto"/>
      </w:divBdr>
    </w:div>
    <w:div w:id="1622226896">
      <w:bodyDiv w:val="1"/>
      <w:marLeft w:val="0"/>
      <w:marRight w:val="0"/>
      <w:marTop w:val="0"/>
      <w:marBottom w:val="0"/>
      <w:divBdr>
        <w:top w:val="none" w:sz="0" w:space="0" w:color="auto"/>
        <w:left w:val="none" w:sz="0" w:space="0" w:color="auto"/>
        <w:bottom w:val="none" w:sz="0" w:space="0" w:color="auto"/>
        <w:right w:val="none" w:sz="0" w:space="0" w:color="auto"/>
      </w:divBdr>
    </w:div>
    <w:div w:id="1630666809">
      <w:bodyDiv w:val="1"/>
      <w:marLeft w:val="0"/>
      <w:marRight w:val="0"/>
      <w:marTop w:val="0"/>
      <w:marBottom w:val="0"/>
      <w:divBdr>
        <w:top w:val="none" w:sz="0" w:space="0" w:color="auto"/>
        <w:left w:val="none" w:sz="0" w:space="0" w:color="auto"/>
        <w:bottom w:val="none" w:sz="0" w:space="0" w:color="auto"/>
        <w:right w:val="none" w:sz="0" w:space="0" w:color="auto"/>
      </w:divBdr>
    </w:div>
    <w:div w:id="1642730905">
      <w:bodyDiv w:val="1"/>
      <w:marLeft w:val="0"/>
      <w:marRight w:val="0"/>
      <w:marTop w:val="0"/>
      <w:marBottom w:val="0"/>
      <w:divBdr>
        <w:top w:val="none" w:sz="0" w:space="0" w:color="auto"/>
        <w:left w:val="none" w:sz="0" w:space="0" w:color="auto"/>
        <w:bottom w:val="none" w:sz="0" w:space="0" w:color="auto"/>
        <w:right w:val="none" w:sz="0" w:space="0" w:color="auto"/>
      </w:divBdr>
    </w:div>
    <w:div w:id="1793330750">
      <w:bodyDiv w:val="1"/>
      <w:marLeft w:val="0"/>
      <w:marRight w:val="0"/>
      <w:marTop w:val="0"/>
      <w:marBottom w:val="0"/>
      <w:divBdr>
        <w:top w:val="none" w:sz="0" w:space="0" w:color="auto"/>
        <w:left w:val="none" w:sz="0" w:space="0" w:color="auto"/>
        <w:bottom w:val="none" w:sz="0" w:space="0" w:color="auto"/>
        <w:right w:val="none" w:sz="0" w:space="0" w:color="auto"/>
      </w:divBdr>
    </w:div>
    <w:div w:id="1895464299">
      <w:bodyDiv w:val="1"/>
      <w:marLeft w:val="0"/>
      <w:marRight w:val="0"/>
      <w:marTop w:val="0"/>
      <w:marBottom w:val="0"/>
      <w:divBdr>
        <w:top w:val="none" w:sz="0" w:space="0" w:color="auto"/>
        <w:left w:val="none" w:sz="0" w:space="0" w:color="auto"/>
        <w:bottom w:val="none" w:sz="0" w:space="0" w:color="auto"/>
        <w:right w:val="none" w:sz="0" w:space="0" w:color="auto"/>
      </w:divBdr>
    </w:div>
    <w:div w:id="1966963857">
      <w:bodyDiv w:val="1"/>
      <w:marLeft w:val="0"/>
      <w:marRight w:val="0"/>
      <w:marTop w:val="0"/>
      <w:marBottom w:val="0"/>
      <w:divBdr>
        <w:top w:val="none" w:sz="0" w:space="0" w:color="auto"/>
        <w:left w:val="none" w:sz="0" w:space="0" w:color="auto"/>
        <w:bottom w:val="none" w:sz="0" w:space="0" w:color="auto"/>
        <w:right w:val="none" w:sz="0" w:space="0" w:color="auto"/>
      </w:divBdr>
    </w:div>
    <w:div w:id="1990864439">
      <w:bodyDiv w:val="1"/>
      <w:marLeft w:val="0"/>
      <w:marRight w:val="0"/>
      <w:marTop w:val="0"/>
      <w:marBottom w:val="0"/>
      <w:divBdr>
        <w:top w:val="none" w:sz="0" w:space="0" w:color="auto"/>
        <w:left w:val="none" w:sz="0" w:space="0" w:color="auto"/>
        <w:bottom w:val="none" w:sz="0" w:space="0" w:color="auto"/>
        <w:right w:val="none" w:sz="0" w:space="0" w:color="auto"/>
      </w:divBdr>
    </w:div>
    <w:div w:id="2089616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2EA99-CDAB-4A8F-ACAB-F7444468BC82}">
  <ds:schemaRefs>
    <ds:schemaRef ds:uri="http://schemas.openxmlformats.org/package/2006/metadata/core-properties"/>
    <ds:schemaRef ds:uri="adeb6640-4009-483a-9e3c-7825f41ab650"/>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www.w3.org/XML/1998/namespace"/>
    <ds:schemaRef ds:uri="http://purl.org/dc/terms/"/>
  </ds:schemaRefs>
</ds:datastoreItem>
</file>

<file path=customXml/itemProps2.xml><?xml version="1.0" encoding="utf-8"?>
<ds:datastoreItem xmlns:ds="http://schemas.openxmlformats.org/officeDocument/2006/customXml" ds:itemID="{81B16ED1-D76F-4604-A752-09DFACB8E255}">
  <ds:schemaRefs>
    <ds:schemaRef ds:uri="http://schemas.microsoft.com/sharepoint/v3/contenttype/forms"/>
  </ds:schemaRefs>
</ds:datastoreItem>
</file>

<file path=customXml/itemProps3.xml><?xml version="1.0" encoding="utf-8"?>
<ds:datastoreItem xmlns:ds="http://schemas.openxmlformats.org/officeDocument/2006/customXml" ds:itemID="{7ED0928F-C575-445C-B9F5-7A0742026A50}"/>
</file>

<file path=customXml/itemProps4.xml><?xml version="1.0" encoding="utf-8"?>
<ds:datastoreItem xmlns:ds="http://schemas.openxmlformats.org/officeDocument/2006/customXml" ds:itemID="{C41A3AAC-6F01-41AF-B10D-9F3125571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4502</Words>
  <Characters>25665</Characters>
  <Application>Microsoft Office Word</Application>
  <DocSecurity>4</DocSecurity>
  <Lines>213</Lines>
  <Paragraphs>60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2022-02-18T10:16:00Z</dcterms:created>
  <dcterms:modified xsi:type="dcterms:W3CDTF">2022-02-18T10:16:00Z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