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8DE" w:rsidRPr="00E848DE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ascii="Times New Roman" w:eastAsia="SimSun" w:hAnsi="Times New Roman" w:cs="Times New Roman"/>
          <w:b/>
          <w:sz w:val="28"/>
          <w:szCs w:val="28"/>
          <w:lang w:eastAsia="fr-CH"/>
        </w:rPr>
      </w:pPr>
      <w:bookmarkStart w:id="0" w:name="_GoBack"/>
      <w:bookmarkEnd w:id="0"/>
    </w:p>
    <w:p w:rsidR="00E848DE" w:rsidRPr="00E848DE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ascii="Times New Roman" w:eastAsia="SimSun" w:hAnsi="Times New Roman" w:cs="Times New Roman"/>
          <w:b/>
          <w:sz w:val="28"/>
          <w:szCs w:val="28"/>
          <w:lang w:eastAsia="fr-CH"/>
        </w:rPr>
      </w:pPr>
    </w:p>
    <w:p w:rsidR="00E848DE" w:rsidRPr="00E848DE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  <w:r w:rsidRPr="000C1BC3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Statement</w:t>
      </w: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 xml:space="preserve"> by</w:t>
      </w:r>
    </w:p>
    <w:p w:rsidR="00E848DE" w:rsidRPr="00E848DE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 xml:space="preserve">H. E. </w:t>
      </w:r>
      <w:r w:rsidR="00D0712B" w:rsidRPr="00D0712B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Socorro Flores Liera</w:t>
      </w:r>
    </w:p>
    <w:p w:rsidR="00E848DE" w:rsidRPr="00E848DE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 xml:space="preserve">Permanent Representative of </w:t>
      </w:r>
      <w:r w:rsidR="00D0712B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Mexico</w:t>
      </w:r>
    </w:p>
    <w:p w:rsidR="00E848DE" w:rsidRPr="00E848DE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C</w:t>
      </w:r>
      <w:r w:rsidRPr="000C1BC3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hair</w:t>
      </w: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 xml:space="preserve"> of the Human Rights Council Taskforce</w:t>
      </w:r>
    </w:p>
    <w:p w:rsidR="00E848DE" w:rsidRPr="00E848DE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  <w:r w:rsidRPr="00E848DE"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  <w:t>for the accessibility for persons with disabilities</w:t>
      </w:r>
    </w:p>
    <w:p w:rsidR="00E848DE" w:rsidRPr="00E848DE" w:rsidRDefault="00E848DE" w:rsidP="001B335C">
      <w:pPr>
        <w:spacing w:after="0" w:line="360" w:lineRule="auto"/>
        <w:ind w:left="-360" w:firstLine="360"/>
        <w:jc w:val="center"/>
        <w:rPr>
          <w:rFonts w:ascii="Times New Roman" w:eastAsia="SimSun" w:hAnsi="Times New Roman" w:cs="Times New Roman"/>
          <w:b/>
          <w:bCs/>
          <w:sz w:val="44"/>
          <w:szCs w:val="44"/>
          <w:lang w:eastAsia="fr-CH"/>
        </w:rPr>
      </w:pPr>
    </w:p>
    <w:p w:rsidR="00E848DE" w:rsidRPr="00E848DE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44"/>
          <w:szCs w:val="44"/>
          <w:lang w:eastAsia="fr-CH"/>
        </w:rPr>
      </w:pPr>
      <w:r w:rsidRPr="00E848DE">
        <w:rPr>
          <w:rFonts w:ascii="Times New Roman" w:eastAsia="SimSun" w:hAnsi="Times New Roman" w:cs="Times New Roman"/>
          <w:b/>
          <w:sz w:val="44"/>
          <w:szCs w:val="44"/>
          <w:lang w:eastAsia="fr-CH"/>
        </w:rPr>
        <w:t>2</w:t>
      </w:r>
      <w:r w:rsidR="00D0712B">
        <w:rPr>
          <w:rFonts w:ascii="Times New Roman" w:eastAsia="SimSun" w:hAnsi="Times New Roman" w:cs="Times New Roman"/>
          <w:b/>
          <w:sz w:val="44"/>
          <w:szCs w:val="44"/>
          <w:lang w:eastAsia="fr-CH"/>
        </w:rPr>
        <w:t>3</w:t>
      </w:r>
      <w:r w:rsidRPr="000C1BC3">
        <w:rPr>
          <w:rFonts w:ascii="Times New Roman" w:eastAsia="SimSun" w:hAnsi="Times New Roman" w:cs="Times New Roman"/>
          <w:b/>
          <w:sz w:val="44"/>
          <w:szCs w:val="44"/>
          <w:lang w:eastAsia="fr-CH"/>
        </w:rPr>
        <w:t>nd</w:t>
      </w:r>
      <w:r w:rsidRPr="00E848DE">
        <w:rPr>
          <w:rFonts w:ascii="Times New Roman" w:eastAsia="SimSun" w:hAnsi="Times New Roman" w:cs="Times New Roman"/>
          <w:b/>
          <w:sz w:val="44"/>
          <w:szCs w:val="44"/>
          <w:lang w:eastAsia="fr-CH"/>
        </w:rPr>
        <w:t xml:space="preserve"> Session of the Committee on the Rights of Persons with Disabilities</w:t>
      </w:r>
    </w:p>
    <w:p w:rsidR="00E848DE" w:rsidRPr="00E848DE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44"/>
          <w:szCs w:val="44"/>
          <w:lang w:eastAsia="fr-CH"/>
        </w:rPr>
      </w:pPr>
    </w:p>
    <w:p w:rsidR="00E848DE" w:rsidRPr="00E848DE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36"/>
          <w:szCs w:val="36"/>
          <w:lang w:eastAsia="fr-CH"/>
        </w:rPr>
      </w:pPr>
      <w:r w:rsidRPr="00E848DE">
        <w:rPr>
          <w:rFonts w:ascii="Times New Roman" w:eastAsia="SimSun" w:hAnsi="Times New Roman" w:cs="Times New Roman"/>
          <w:b/>
          <w:noProof/>
          <w:sz w:val="36"/>
          <w:szCs w:val="36"/>
          <w:lang w:eastAsia="en-GB"/>
        </w:rPr>
        <w:drawing>
          <wp:anchor distT="151130" distB="151130" distL="151130" distR="151130" simplePos="0" relativeHeight="251659264" behindDoc="1" locked="0" layoutInCell="1" allowOverlap="1" wp14:anchorId="580777CA" wp14:editId="318B75F2">
            <wp:simplePos x="0" y="0"/>
            <wp:positionH relativeFrom="margin">
              <wp:posOffset>762000</wp:posOffset>
            </wp:positionH>
            <wp:positionV relativeFrom="margin">
              <wp:posOffset>3429000</wp:posOffset>
            </wp:positionV>
            <wp:extent cx="3886200" cy="3314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12B">
        <w:rPr>
          <w:rFonts w:ascii="Times New Roman" w:eastAsia="SimSun" w:hAnsi="Times New Roman" w:cs="Times New Roman"/>
          <w:b/>
          <w:noProof/>
          <w:sz w:val="36"/>
          <w:szCs w:val="36"/>
          <w:lang w:eastAsia="zh-CN"/>
        </w:rPr>
        <w:t>17</w:t>
      </w:r>
      <w:r w:rsidRPr="000C1BC3">
        <w:rPr>
          <w:rFonts w:ascii="Times New Roman" w:eastAsia="SimSun" w:hAnsi="Times New Roman" w:cs="Times New Roman"/>
          <w:b/>
          <w:noProof/>
          <w:sz w:val="36"/>
          <w:szCs w:val="36"/>
          <w:lang w:eastAsia="en-GB"/>
        </w:rPr>
        <w:t xml:space="preserve"> August</w:t>
      </w:r>
      <w:r w:rsidR="00D0712B">
        <w:rPr>
          <w:rFonts w:ascii="Times New Roman" w:eastAsia="SimSun" w:hAnsi="Times New Roman" w:cs="Times New Roman"/>
          <w:b/>
          <w:noProof/>
          <w:sz w:val="36"/>
          <w:szCs w:val="36"/>
          <w:lang w:val="en-US" w:eastAsia="zh-CN"/>
        </w:rPr>
        <w:t xml:space="preserve"> 2020</w:t>
      </w:r>
    </w:p>
    <w:p w:rsidR="00E848DE" w:rsidRPr="00E848DE" w:rsidRDefault="00E848DE" w:rsidP="002629C5">
      <w:pPr>
        <w:jc w:val="both"/>
        <w:rPr>
          <w:rFonts w:ascii="Times New Roman" w:eastAsia="SimSun" w:hAnsi="Times New Roman" w:cs="Times New Roman"/>
          <w:sz w:val="24"/>
          <w:szCs w:val="24"/>
          <w:lang w:eastAsia="fr-CH"/>
        </w:rPr>
      </w:pPr>
      <w:r w:rsidRPr="00E848DE">
        <w:rPr>
          <w:rFonts w:ascii="Times New Roman" w:eastAsia="SimSun" w:hAnsi="Times New Roman" w:cs="Times New Roman"/>
          <w:sz w:val="24"/>
          <w:szCs w:val="24"/>
          <w:lang w:eastAsia="fr-CH"/>
        </w:rPr>
        <w:br w:type="page"/>
      </w:r>
    </w:p>
    <w:p w:rsidR="000702DA" w:rsidRPr="00E848DE" w:rsidRDefault="000702DA" w:rsidP="002629C5">
      <w:pPr>
        <w:jc w:val="both"/>
        <w:rPr>
          <w:rFonts w:asciiTheme="majorBidi" w:hAnsiTheme="majorBidi" w:cstheme="majorBidi"/>
          <w:sz w:val="28"/>
          <w:szCs w:val="28"/>
        </w:rPr>
      </w:pPr>
      <w:r w:rsidRPr="00E848DE">
        <w:rPr>
          <w:rFonts w:asciiTheme="majorBidi" w:hAnsiTheme="majorBidi" w:cstheme="majorBidi"/>
          <w:sz w:val="28"/>
          <w:szCs w:val="28"/>
        </w:rPr>
        <w:lastRenderedPageBreak/>
        <w:t>Madam High Commissioner,</w:t>
      </w:r>
    </w:p>
    <w:p w:rsidR="002C1452" w:rsidRPr="00E848DE" w:rsidRDefault="000702DA" w:rsidP="002629C5">
      <w:pPr>
        <w:jc w:val="both"/>
        <w:rPr>
          <w:rFonts w:asciiTheme="majorBidi" w:hAnsiTheme="majorBidi" w:cstheme="majorBidi"/>
          <w:sz w:val="28"/>
          <w:szCs w:val="28"/>
        </w:rPr>
      </w:pPr>
      <w:r w:rsidRPr="00E848DE">
        <w:rPr>
          <w:rFonts w:asciiTheme="majorBidi" w:hAnsiTheme="majorBidi" w:cstheme="majorBidi"/>
          <w:sz w:val="28"/>
          <w:szCs w:val="28"/>
        </w:rPr>
        <w:t>Chair,</w:t>
      </w:r>
    </w:p>
    <w:p w:rsidR="000702DA" w:rsidRPr="00E848DE" w:rsidRDefault="000702DA" w:rsidP="002629C5">
      <w:pPr>
        <w:jc w:val="both"/>
        <w:rPr>
          <w:rFonts w:asciiTheme="majorBidi" w:hAnsiTheme="majorBidi" w:cstheme="majorBidi"/>
          <w:sz w:val="28"/>
          <w:szCs w:val="28"/>
        </w:rPr>
      </w:pPr>
      <w:r w:rsidRPr="00E848DE">
        <w:rPr>
          <w:rFonts w:asciiTheme="majorBidi" w:hAnsiTheme="majorBidi" w:cstheme="majorBidi"/>
          <w:sz w:val="28"/>
          <w:szCs w:val="28"/>
        </w:rPr>
        <w:t>Distinguished Committee Members,</w:t>
      </w:r>
    </w:p>
    <w:p w:rsidR="007E2B48" w:rsidRDefault="00421199" w:rsidP="002629C5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421199">
        <w:rPr>
          <w:rFonts w:asciiTheme="majorBidi" w:hAnsiTheme="majorBidi" w:cstheme="majorBidi"/>
          <w:sz w:val="28"/>
          <w:szCs w:val="28"/>
        </w:rPr>
        <w:t>It is my honour to address yo</w:t>
      </w:r>
      <w:r>
        <w:rPr>
          <w:rFonts w:asciiTheme="majorBidi" w:hAnsiTheme="majorBidi" w:cstheme="majorBidi"/>
          <w:sz w:val="28"/>
          <w:szCs w:val="28"/>
        </w:rPr>
        <w:t xml:space="preserve">u </w:t>
      </w:r>
      <w:r w:rsidR="00B371CD">
        <w:rPr>
          <w:rFonts w:asciiTheme="majorBidi" w:hAnsiTheme="majorBidi" w:cstheme="majorBidi"/>
          <w:sz w:val="28"/>
          <w:szCs w:val="28"/>
        </w:rPr>
        <w:t>at the opening of the 23</w:t>
      </w:r>
      <w:r w:rsidR="00B371CD" w:rsidRPr="00B371CD">
        <w:rPr>
          <w:rFonts w:asciiTheme="majorBidi" w:hAnsiTheme="majorBidi" w:cstheme="majorBidi"/>
          <w:sz w:val="28"/>
          <w:szCs w:val="28"/>
          <w:vertAlign w:val="superscript"/>
        </w:rPr>
        <w:t>rd</w:t>
      </w:r>
      <w:r w:rsidR="00B371CD">
        <w:rPr>
          <w:rFonts w:asciiTheme="majorBidi" w:hAnsiTheme="majorBidi" w:cstheme="majorBidi"/>
          <w:sz w:val="28"/>
          <w:szCs w:val="28"/>
        </w:rPr>
        <w:t xml:space="preserve"> </w:t>
      </w:r>
      <w:r w:rsidRPr="00421199">
        <w:rPr>
          <w:rFonts w:asciiTheme="majorBidi" w:hAnsiTheme="majorBidi" w:cstheme="majorBidi"/>
          <w:sz w:val="28"/>
          <w:szCs w:val="28"/>
        </w:rPr>
        <w:t xml:space="preserve">session of the Committee on the Rights of Persons with Disabilities </w:t>
      </w:r>
      <w:r>
        <w:rPr>
          <w:rFonts w:asciiTheme="majorBidi" w:hAnsiTheme="majorBidi" w:cstheme="majorBidi"/>
          <w:sz w:val="28"/>
          <w:szCs w:val="28"/>
        </w:rPr>
        <w:t xml:space="preserve">in my capacity as the new </w:t>
      </w:r>
      <w:r w:rsidRPr="00421199">
        <w:rPr>
          <w:rFonts w:asciiTheme="majorBidi" w:hAnsiTheme="majorBidi" w:cstheme="majorBidi"/>
          <w:sz w:val="28"/>
          <w:szCs w:val="28"/>
        </w:rPr>
        <w:t>Chair of the Human Rights Council Task Force on accessibility</w:t>
      </w:r>
      <w:r>
        <w:rPr>
          <w:rFonts w:asciiTheme="majorBidi" w:hAnsiTheme="majorBidi" w:cstheme="majorBidi"/>
          <w:sz w:val="28"/>
          <w:szCs w:val="28"/>
        </w:rPr>
        <w:t xml:space="preserve"> for persons with disabilities.</w:t>
      </w:r>
      <w:r w:rsidR="000702DA" w:rsidRPr="00E848DE">
        <w:rPr>
          <w:rFonts w:asciiTheme="majorBidi" w:hAnsiTheme="majorBidi" w:cstheme="majorBidi"/>
          <w:sz w:val="28"/>
          <w:szCs w:val="28"/>
        </w:rPr>
        <w:t xml:space="preserve"> </w:t>
      </w:r>
      <w:r w:rsidRPr="00421199">
        <w:rPr>
          <w:rFonts w:asciiTheme="majorBidi" w:hAnsiTheme="majorBidi" w:cstheme="majorBidi"/>
          <w:sz w:val="28"/>
          <w:szCs w:val="28"/>
        </w:rPr>
        <w:t>I thank you for giving me th</w:t>
      </w:r>
      <w:r>
        <w:rPr>
          <w:rFonts w:asciiTheme="majorBidi" w:hAnsiTheme="majorBidi" w:cstheme="majorBidi"/>
          <w:sz w:val="28"/>
          <w:szCs w:val="28"/>
        </w:rPr>
        <w:t>is</w:t>
      </w:r>
      <w:r w:rsidRPr="00421199">
        <w:rPr>
          <w:rFonts w:asciiTheme="majorBidi" w:hAnsiTheme="majorBidi" w:cstheme="majorBidi"/>
          <w:sz w:val="28"/>
          <w:szCs w:val="28"/>
        </w:rPr>
        <w:t xml:space="preserve"> opportunity</w:t>
      </w:r>
      <w:r>
        <w:rPr>
          <w:rFonts w:asciiTheme="majorBidi" w:hAnsiTheme="majorBidi" w:cstheme="majorBidi"/>
          <w:sz w:val="28"/>
          <w:szCs w:val="28"/>
        </w:rPr>
        <w:t>,</w:t>
      </w:r>
      <w:r w:rsidRPr="00421199">
        <w:rPr>
          <w:rFonts w:asciiTheme="majorBidi" w:hAnsiTheme="majorBidi" w:cstheme="majorBidi"/>
          <w:sz w:val="28"/>
          <w:szCs w:val="28"/>
        </w:rPr>
        <w:t xml:space="preserve"> </w:t>
      </w:r>
      <w:r w:rsidR="000702DA" w:rsidRPr="00E848DE">
        <w:rPr>
          <w:rFonts w:asciiTheme="majorBidi" w:hAnsiTheme="majorBidi" w:cstheme="majorBidi"/>
          <w:sz w:val="28"/>
          <w:szCs w:val="28"/>
        </w:rPr>
        <w:t xml:space="preserve">notwithstanding your very busy schedule. </w:t>
      </w:r>
      <w:r w:rsidR="00B371CD">
        <w:rPr>
          <w:rFonts w:asciiTheme="majorBidi" w:hAnsiTheme="majorBidi" w:cstheme="majorBidi"/>
          <w:sz w:val="28"/>
          <w:szCs w:val="28"/>
        </w:rPr>
        <w:t xml:space="preserve">I also wish to express my gratitude to my predecessor, </w:t>
      </w:r>
      <w:r w:rsidR="00B371CD" w:rsidRPr="00B371CD">
        <w:rPr>
          <w:rFonts w:asciiTheme="majorBidi" w:hAnsiTheme="majorBidi" w:cstheme="majorBidi"/>
          <w:sz w:val="28"/>
          <w:szCs w:val="28"/>
        </w:rPr>
        <w:t>H.</w:t>
      </w:r>
      <w:r w:rsidR="00B371CD">
        <w:rPr>
          <w:rFonts w:asciiTheme="majorBidi" w:hAnsiTheme="majorBidi" w:cstheme="majorBidi"/>
          <w:sz w:val="28"/>
          <w:szCs w:val="28"/>
        </w:rPr>
        <w:t xml:space="preserve"> </w:t>
      </w:r>
      <w:r w:rsidR="00B371CD" w:rsidRPr="00B371CD">
        <w:rPr>
          <w:rFonts w:asciiTheme="majorBidi" w:hAnsiTheme="majorBidi" w:cstheme="majorBidi"/>
          <w:sz w:val="28"/>
          <w:szCs w:val="28"/>
        </w:rPr>
        <w:t>E. Ms. Nazhat Shameem Khan, Permanent Representative of Fiji</w:t>
      </w:r>
      <w:r w:rsidR="00B371CD">
        <w:rPr>
          <w:rFonts w:asciiTheme="majorBidi" w:hAnsiTheme="majorBidi" w:cstheme="majorBidi"/>
          <w:sz w:val="28"/>
          <w:szCs w:val="28"/>
        </w:rPr>
        <w:t xml:space="preserve">, for all her </w:t>
      </w:r>
      <w:r w:rsidR="00F64B86">
        <w:rPr>
          <w:rFonts w:asciiTheme="majorBidi" w:hAnsiTheme="majorBidi" w:cstheme="majorBidi"/>
          <w:sz w:val="28"/>
          <w:szCs w:val="28"/>
        </w:rPr>
        <w:t xml:space="preserve">hard </w:t>
      </w:r>
      <w:r w:rsidR="00B371CD">
        <w:rPr>
          <w:rFonts w:asciiTheme="majorBidi" w:hAnsiTheme="majorBidi" w:cstheme="majorBidi"/>
          <w:sz w:val="28"/>
          <w:szCs w:val="28"/>
        </w:rPr>
        <w:t>work ahead of the Task Force, which has witnessed amazing improvements and new ideas</w:t>
      </w:r>
      <w:r w:rsidR="00CE68F2">
        <w:rPr>
          <w:rFonts w:asciiTheme="majorBidi" w:hAnsiTheme="majorBidi" w:cstheme="majorBidi"/>
          <w:sz w:val="28"/>
          <w:szCs w:val="28"/>
        </w:rPr>
        <w:t xml:space="preserve"> in terms of accessibility throughout the years</w:t>
      </w:r>
      <w:r w:rsidR="00B371CD">
        <w:rPr>
          <w:rFonts w:asciiTheme="majorBidi" w:hAnsiTheme="majorBidi" w:cstheme="majorBidi"/>
          <w:sz w:val="28"/>
          <w:szCs w:val="28"/>
        </w:rPr>
        <w:t>.</w:t>
      </w:r>
    </w:p>
    <w:p w:rsidR="000702DA" w:rsidRDefault="000702DA" w:rsidP="002629C5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848DE">
        <w:rPr>
          <w:rFonts w:asciiTheme="majorBidi" w:hAnsiTheme="majorBidi" w:cstheme="majorBidi"/>
          <w:sz w:val="28"/>
          <w:szCs w:val="28"/>
        </w:rPr>
        <w:t xml:space="preserve">My address aims at updating you on the </w:t>
      </w:r>
      <w:r w:rsidR="00421199">
        <w:rPr>
          <w:rFonts w:asciiTheme="majorBidi" w:hAnsiTheme="majorBidi" w:cstheme="majorBidi"/>
          <w:sz w:val="28"/>
          <w:szCs w:val="28"/>
        </w:rPr>
        <w:t>ongoing work</w:t>
      </w:r>
      <w:r w:rsidR="00B371CD">
        <w:rPr>
          <w:rFonts w:asciiTheme="majorBidi" w:hAnsiTheme="majorBidi" w:cstheme="majorBidi"/>
          <w:sz w:val="28"/>
          <w:szCs w:val="28"/>
        </w:rPr>
        <w:t xml:space="preserve"> of the Task Force. A</w:t>
      </w:r>
      <w:r w:rsidR="00BB41AA">
        <w:rPr>
          <w:rFonts w:asciiTheme="majorBidi" w:hAnsiTheme="majorBidi" w:cstheme="majorBidi"/>
          <w:sz w:val="28"/>
          <w:szCs w:val="28"/>
        </w:rPr>
        <w:t xml:space="preserve">s it could not be different, our agenda in the last few months </w:t>
      </w:r>
      <w:r w:rsidR="00CE67E7">
        <w:rPr>
          <w:rFonts w:asciiTheme="majorBidi" w:hAnsiTheme="majorBidi" w:cstheme="majorBidi"/>
          <w:sz w:val="28"/>
          <w:szCs w:val="28"/>
        </w:rPr>
        <w:t>has been</w:t>
      </w:r>
      <w:r w:rsidR="00CE68F2">
        <w:rPr>
          <w:rFonts w:asciiTheme="majorBidi" w:hAnsiTheme="majorBidi" w:cstheme="majorBidi"/>
          <w:sz w:val="28"/>
          <w:szCs w:val="28"/>
        </w:rPr>
        <w:t xml:space="preserve"> dominated by </w:t>
      </w:r>
      <w:r w:rsidR="00BB41AA">
        <w:rPr>
          <w:rFonts w:asciiTheme="majorBidi" w:hAnsiTheme="majorBidi" w:cstheme="majorBidi"/>
          <w:sz w:val="28"/>
          <w:szCs w:val="28"/>
        </w:rPr>
        <w:t xml:space="preserve">the impacts of the COVID-19 pandemic and all the changes it has imposed on the methods of work of the Human Rights Council. </w:t>
      </w:r>
      <w:r w:rsidR="00EA435C">
        <w:rPr>
          <w:rFonts w:asciiTheme="majorBidi" w:hAnsiTheme="majorBidi" w:cstheme="majorBidi"/>
          <w:sz w:val="28"/>
          <w:szCs w:val="28"/>
        </w:rPr>
        <w:t>In a period of</w:t>
      </w:r>
      <w:r w:rsidR="00CE68F2">
        <w:rPr>
          <w:rFonts w:asciiTheme="majorBidi" w:hAnsiTheme="majorBidi" w:cstheme="majorBidi"/>
          <w:sz w:val="28"/>
          <w:szCs w:val="28"/>
        </w:rPr>
        <w:t xml:space="preserve"> </w:t>
      </w:r>
      <w:r w:rsidR="00EA435C">
        <w:rPr>
          <w:rFonts w:asciiTheme="majorBidi" w:hAnsiTheme="majorBidi" w:cstheme="majorBidi"/>
          <w:sz w:val="28"/>
          <w:szCs w:val="28"/>
        </w:rPr>
        <w:t xml:space="preserve">uncertainty and </w:t>
      </w:r>
      <w:r w:rsidR="00BB41AA">
        <w:rPr>
          <w:rFonts w:asciiTheme="majorBidi" w:hAnsiTheme="majorBidi" w:cstheme="majorBidi"/>
          <w:sz w:val="28"/>
          <w:szCs w:val="28"/>
        </w:rPr>
        <w:t xml:space="preserve">many unprecedented challenges, I am happy to say that the Human Rights Council </w:t>
      </w:r>
      <w:r w:rsidR="00CE67E7">
        <w:rPr>
          <w:rFonts w:asciiTheme="majorBidi" w:hAnsiTheme="majorBidi" w:cstheme="majorBidi"/>
          <w:sz w:val="28"/>
          <w:szCs w:val="28"/>
        </w:rPr>
        <w:t>was able to honour</w:t>
      </w:r>
      <w:r w:rsidR="00BB41AA">
        <w:rPr>
          <w:rFonts w:asciiTheme="majorBidi" w:hAnsiTheme="majorBidi" w:cstheme="majorBidi"/>
          <w:sz w:val="28"/>
          <w:szCs w:val="28"/>
        </w:rPr>
        <w:t xml:space="preserve"> its history as one of the loudest champions within the UN system on </w:t>
      </w:r>
      <w:r w:rsidR="00BB41AA" w:rsidRPr="00BB41AA">
        <w:rPr>
          <w:rFonts w:asciiTheme="majorBidi" w:hAnsiTheme="majorBidi" w:cstheme="majorBidi"/>
          <w:sz w:val="28"/>
          <w:szCs w:val="28"/>
        </w:rPr>
        <w:t>the promotion and protection of the rights of persons with disabilities.</w:t>
      </w:r>
    </w:p>
    <w:p w:rsidR="00CE67E7" w:rsidRDefault="00481D28" w:rsidP="002629C5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The Human Rights Council was the first intergovernmental body of the UN to hold a formal session since the outbreak of the pandemic. </w:t>
      </w:r>
      <w:r w:rsidR="00763A23">
        <w:rPr>
          <w:rFonts w:asciiTheme="majorBidi" w:hAnsiTheme="majorBidi" w:cstheme="majorBidi"/>
          <w:sz w:val="28"/>
          <w:szCs w:val="28"/>
          <w:lang w:val="en-US"/>
        </w:rPr>
        <w:t xml:space="preserve">This </w:t>
      </w:r>
      <w:r w:rsidR="00763A23">
        <w:rPr>
          <w:rFonts w:asciiTheme="majorBidi" w:hAnsiTheme="majorBidi" w:cstheme="majorBidi"/>
          <w:sz w:val="28"/>
          <w:szCs w:val="28"/>
          <w:lang w:val="en-US"/>
        </w:rPr>
        <w:lastRenderedPageBreak/>
        <w:t xml:space="preserve">meant </w:t>
      </w:r>
      <w:r w:rsidR="00763A23">
        <w:rPr>
          <w:rFonts w:asciiTheme="majorBidi" w:hAnsiTheme="majorBidi" w:cstheme="majorBidi"/>
          <w:sz w:val="28"/>
          <w:szCs w:val="28"/>
        </w:rPr>
        <w:t xml:space="preserve">moving into </w:t>
      </w:r>
      <w:r w:rsidR="00565970">
        <w:rPr>
          <w:rFonts w:asciiTheme="majorBidi" w:hAnsiTheme="majorBidi" w:cstheme="majorBidi"/>
          <w:sz w:val="28"/>
          <w:szCs w:val="28"/>
        </w:rPr>
        <w:t xml:space="preserve">the unchartered waters of an increasingly hybrid model, where virtual segments were injected in the middle of an otherwise in-person session. </w:t>
      </w:r>
      <w:r w:rsidR="0041630D">
        <w:rPr>
          <w:rFonts w:asciiTheme="majorBidi" w:hAnsiTheme="majorBidi" w:cstheme="majorBidi"/>
          <w:sz w:val="28"/>
          <w:szCs w:val="28"/>
        </w:rPr>
        <w:t>In the end, t</w:t>
      </w:r>
      <w:r w:rsidR="00B74088">
        <w:rPr>
          <w:rFonts w:asciiTheme="majorBidi" w:hAnsiTheme="majorBidi" w:cstheme="majorBidi"/>
          <w:sz w:val="28"/>
          <w:szCs w:val="28"/>
        </w:rPr>
        <w:t xml:space="preserve">he Council displayed hundreds of pre-recorded video messages from delegations and NGOs, </w:t>
      </w:r>
      <w:r w:rsidR="00565970">
        <w:rPr>
          <w:rFonts w:asciiTheme="majorBidi" w:hAnsiTheme="majorBidi" w:cstheme="majorBidi"/>
          <w:sz w:val="28"/>
          <w:szCs w:val="28"/>
        </w:rPr>
        <w:t xml:space="preserve">and </w:t>
      </w:r>
      <w:r w:rsidR="00B74088">
        <w:rPr>
          <w:rFonts w:asciiTheme="majorBidi" w:hAnsiTheme="majorBidi" w:cstheme="majorBidi"/>
          <w:sz w:val="28"/>
          <w:szCs w:val="28"/>
        </w:rPr>
        <w:t xml:space="preserve">almost 60 </w:t>
      </w:r>
      <w:r w:rsidR="00565970">
        <w:rPr>
          <w:rFonts w:asciiTheme="majorBidi" w:hAnsiTheme="majorBidi" w:cstheme="majorBidi"/>
          <w:sz w:val="28"/>
          <w:szCs w:val="28"/>
        </w:rPr>
        <w:t xml:space="preserve">panellists </w:t>
      </w:r>
      <w:r w:rsidR="00B74088">
        <w:rPr>
          <w:rFonts w:asciiTheme="majorBidi" w:hAnsiTheme="majorBidi" w:cstheme="majorBidi"/>
          <w:sz w:val="28"/>
          <w:szCs w:val="28"/>
        </w:rPr>
        <w:t xml:space="preserve">and </w:t>
      </w:r>
      <w:r w:rsidR="00B74088" w:rsidRPr="00B74088">
        <w:rPr>
          <w:rFonts w:asciiTheme="majorBidi" w:hAnsiTheme="majorBidi" w:cstheme="majorBidi"/>
          <w:sz w:val="28"/>
          <w:szCs w:val="28"/>
        </w:rPr>
        <w:t xml:space="preserve">special procedure mandate holders </w:t>
      </w:r>
      <w:r w:rsidR="008D2B7D">
        <w:rPr>
          <w:rFonts w:asciiTheme="majorBidi" w:hAnsiTheme="majorBidi" w:cstheme="majorBidi"/>
          <w:sz w:val="28"/>
          <w:szCs w:val="28"/>
        </w:rPr>
        <w:t xml:space="preserve">spoke live before the Council from all over the world. </w:t>
      </w:r>
      <w:r w:rsidR="00B74088">
        <w:rPr>
          <w:rFonts w:asciiTheme="majorBidi" w:hAnsiTheme="majorBidi" w:cstheme="majorBidi"/>
          <w:sz w:val="28"/>
          <w:szCs w:val="28"/>
        </w:rPr>
        <w:t xml:space="preserve">This required </w:t>
      </w:r>
      <w:r w:rsidR="00BF50B2">
        <w:rPr>
          <w:rFonts w:asciiTheme="majorBidi" w:hAnsiTheme="majorBidi" w:cstheme="majorBidi"/>
          <w:sz w:val="28"/>
          <w:szCs w:val="28"/>
        </w:rPr>
        <w:t xml:space="preserve">great flexibility and problem-solving skills from </w:t>
      </w:r>
      <w:r w:rsidR="00505191">
        <w:rPr>
          <w:rFonts w:asciiTheme="majorBidi" w:hAnsiTheme="majorBidi" w:cstheme="majorBidi"/>
          <w:sz w:val="28"/>
          <w:szCs w:val="28"/>
        </w:rPr>
        <w:t>every</w:t>
      </w:r>
      <w:r w:rsidR="00BF50B2">
        <w:rPr>
          <w:rFonts w:asciiTheme="majorBidi" w:hAnsiTheme="majorBidi" w:cstheme="majorBidi"/>
          <w:sz w:val="28"/>
          <w:szCs w:val="28"/>
        </w:rPr>
        <w:t xml:space="preserve"> part</w:t>
      </w:r>
      <w:r w:rsidR="00505191">
        <w:rPr>
          <w:rFonts w:asciiTheme="majorBidi" w:hAnsiTheme="majorBidi" w:cstheme="majorBidi"/>
          <w:sz w:val="28"/>
          <w:szCs w:val="28"/>
        </w:rPr>
        <w:t>y</w:t>
      </w:r>
      <w:r w:rsidR="00BF50B2">
        <w:rPr>
          <w:rFonts w:asciiTheme="majorBidi" w:hAnsiTheme="majorBidi" w:cstheme="majorBidi"/>
          <w:sz w:val="28"/>
          <w:szCs w:val="28"/>
        </w:rPr>
        <w:t xml:space="preserve"> involved.</w:t>
      </w:r>
    </w:p>
    <w:p w:rsidR="008D2B7D" w:rsidRDefault="008D2B7D" w:rsidP="002629C5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In this rapidly evolving context, the Task Force </w:t>
      </w:r>
      <w:r w:rsidR="00D229AE">
        <w:rPr>
          <w:rFonts w:asciiTheme="majorBidi" w:hAnsiTheme="majorBidi" w:cstheme="majorBidi"/>
          <w:sz w:val="28"/>
          <w:szCs w:val="28"/>
        </w:rPr>
        <w:t>reiterated that accessibility is non-negotiable and worked to ensure that accessibility measures were safeguarded</w:t>
      </w:r>
      <w:r w:rsidR="0041630D">
        <w:rPr>
          <w:rFonts w:asciiTheme="majorBidi" w:hAnsiTheme="majorBidi" w:cstheme="majorBidi"/>
          <w:sz w:val="28"/>
          <w:szCs w:val="28"/>
        </w:rPr>
        <w:t xml:space="preserve"> in all scenarios. Members of the Task Force were involved in </w:t>
      </w:r>
      <w:r w:rsidR="005E6DB9">
        <w:rPr>
          <w:rFonts w:asciiTheme="majorBidi" w:hAnsiTheme="majorBidi" w:cstheme="majorBidi"/>
          <w:sz w:val="28"/>
          <w:szCs w:val="28"/>
        </w:rPr>
        <w:t>every</w:t>
      </w:r>
      <w:r w:rsidR="0041630D">
        <w:rPr>
          <w:rFonts w:asciiTheme="majorBidi" w:hAnsiTheme="majorBidi" w:cstheme="majorBidi"/>
          <w:sz w:val="28"/>
          <w:szCs w:val="28"/>
        </w:rPr>
        <w:t xml:space="preserve"> step of the process </w:t>
      </w:r>
      <w:r w:rsidR="00505191">
        <w:rPr>
          <w:rFonts w:asciiTheme="majorBidi" w:hAnsiTheme="majorBidi" w:cstheme="majorBidi"/>
          <w:sz w:val="28"/>
          <w:szCs w:val="28"/>
        </w:rPr>
        <w:t>leading to the modalities that were finally adopted, from testing different video-conferencing platforms to preparing the facilities in the Assembly Hall for the accessible panels.</w:t>
      </w:r>
    </w:p>
    <w:p w:rsidR="00505191" w:rsidRDefault="006161FF" w:rsidP="00763CBA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Thanks to the efforts of many colleagues, the Council successfully held two panels with international sign interpretation and captioning</w:t>
      </w:r>
      <w:r w:rsidR="005E6DB9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where the participants connected live from their respective countries.</w:t>
      </w:r>
      <w:r w:rsidR="000350F2">
        <w:rPr>
          <w:rFonts w:asciiTheme="majorBidi" w:hAnsiTheme="majorBidi" w:cstheme="majorBidi"/>
          <w:sz w:val="28"/>
          <w:szCs w:val="28"/>
        </w:rPr>
        <w:t xml:space="preserve"> In a pioneering way, Ms. Deborah Iyute Oyuu</w:t>
      </w:r>
      <w:r w:rsidR="001B335C">
        <w:rPr>
          <w:rFonts w:asciiTheme="majorBidi" w:hAnsiTheme="majorBidi" w:cstheme="majorBidi"/>
          <w:sz w:val="28"/>
          <w:szCs w:val="28"/>
        </w:rPr>
        <w:t>, from Uganda,</w:t>
      </w:r>
      <w:r w:rsidR="000350F2">
        <w:rPr>
          <w:rFonts w:asciiTheme="majorBidi" w:hAnsiTheme="majorBidi" w:cstheme="majorBidi"/>
          <w:sz w:val="28"/>
          <w:szCs w:val="28"/>
        </w:rPr>
        <w:t xml:space="preserve"> was the first person to address the Council remotely using sign language. </w:t>
      </w:r>
      <w:r w:rsidR="005E6DB9">
        <w:rPr>
          <w:rFonts w:asciiTheme="majorBidi" w:hAnsiTheme="majorBidi" w:cstheme="majorBidi"/>
          <w:sz w:val="28"/>
          <w:szCs w:val="28"/>
        </w:rPr>
        <w:t xml:space="preserve">Captioning was also provided for the interactive dialogue with </w:t>
      </w:r>
      <w:r w:rsidR="005E6DB9" w:rsidRPr="005E6DB9">
        <w:rPr>
          <w:rFonts w:asciiTheme="majorBidi" w:hAnsiTheme="majorBidi" w:cstheme="majorBidi"/>
          <w:sz w:val="28"/>
          <w:szCs w:val="28"/>
        </w:rPr>
        <w:t xml:space="preserve">Ms. Cecilia </w:t>
      </w:r>
      <w:r w:rsidR="0097545C" w:rsidRPr="005E6DB9">
        <w:rPr>
          <w:rFonts w:asciiTheme="majorBidi" w:hAnsiTheme="majorBidi" w:cstheme="majorBidi"/>
          <w:sz w:val="28"/>
          <w:szCs w:val="28"/>
        </w:rPr>
        <w:t>Jimenez-Damary</w:t>
      </w:r>
      <w:r w:rsidR="005E6DB9">
        <w:rPr>
          <w:rFonts w:asciiTheme="majorBidi" w:hAnsiTheme="majorBidi" w:cstheme="majorBidi"/>
          <w:sz w:val="28"/>
          <w:szCs w:val="28"/>
        </w:rPr>
        <w:t xml:space="preserve">, the Special Rapporteur </w:t>
      </w:r>
      <w:r w:rsidR="005E6DB9" w:rsidRPr="005E6DB9">
        <w:rPr>
          <w:rFonts w:asciiTheme="majorBidi" w:hAnsiTheme="majorBidi" w:cstheme="majorBidi"/>
          <w:sz w:val="28"/>
          <w:szCs w:val="28"/>
        </w:rPr>
        <w:t>on the human rights of internally displaced persons</w:t>
      </w:r>
      <w:r w:rsidR="005E6DB9">
        <w:rPr>
          <w:rFonts w:asciiTheme="majorBidi" w:hAnsiTheme="majorBidi" w:cstheme="majorBidi"/>
          <w:sz w:val="28"/>
          <w:szCs w:val="28"/>
        </w:rPr>
        <w:t>.</w:t>
      </w:r>
    </w:p>
    <w:p w:rsidR="00505191" w:rsidRDefault="005E6DB9" w:rsidP="002629C5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This increased reliance</w:t>
      </w:r>
      <w:r w:rsidR="0097545C">
        <w:rPr>
          <w:rFonts w:asciiTheme="majorBidi" w:hAnsiTheme="majorBidi" w:cstheme="majorBidi"/>
          <w:sz w:val="28"/>
          <w:szCs w:val="28"/>
        </w:rPr>
        <w:t xml:space="preserve"> on technology opens up new avenues for accessibility, which still </w:t>
      </w:r>
      <w:r w:rsidR="00DC6BB3">
        <w:rPr>
          <w:rFonts w:asciiTheme="majorBidi" w:hAnsiTheme="majorBidi" w:cstheme="majorBidi"/>
          <w:sz w:val="28"/>
          <w:szCs w:val="28"/>
        </w:rPr>
        <w:t>need to be better explored. The use of video messages, for example, allow</w:t>
      </w:r>
      <w:r w:rsidR="00A75A3C">
        <w:rPr>
          <w:rFonts w:asciiTheme="majorBidi" w:hAnsiTheme="majorBidi" w:cstheme="majorBidi"/>
          <w:sz w:val="28"/>
          <w:szCs w:val="28"/>
        </w:rPr>
        <w:t>ed</w:t>
      </w:r>
      <w:r w:rsidR="00DC6BB3">
        <w:rPr>
          <w:rFonts w:asciiTheme="majorBidi" w:hAnsiTheme="majorBidi" w:cstheme="majorBidi"/>
          <w:sz w:val="28"/>
          <w:szCs w:val="28"/>
        </w:rPr>
        <w:t xml:space="preserve"> the Council to </w:t>
      </w:r>
      <w:r w:rsidR="00A75A3C">
        <w:rPr>
          <w:rFonts w:asciiTheme="majorBidi" w:hAnsiTheme="majorBidi" w:cstheme="majorBidi"/>
          <w:sz w:val="28"/>
          <w:szCs w:val="28"/>
        </w:rPr>
        <w:t>increase</w:t>
      </w:r>
      <w:r w:rsidR="00DC6BB3">
        <w:rPr>
          <w:rFonts w:asciiTheme="majorBidi" w:hAnsiTheme="majorBidi" w:cstheme="majorBidi"/>
          <w:sz w:val="28"/>
          <w:szCs w:val="28"/>
        </w:rPr>
        <w:t xml:space="preserve"> the number of statements </w:t>
      </w:r>
      <w:r w:rsidR="00A75A3C">
        <w:rPr>
          <w:rFonts w:asciiTheme="majorBidi" w:hAnsiTheme="majorBidi" w:cstheme="majorBidi"/>
          <w:sz w:val="28"/>
          <w:szCs w:val="28"/>
        </w:rPr>
        <w:t xml:space="preserve">with </w:t>
      </w:r>
      <w:r w:rsidR="00A75A3C">
        <w:rPr>
          <w:rFonts w:asciiTheme="majorBidi" w:hAnsiTheme="majorBidi" w:cstheme="majorBidi"/>
          <w:sz w:val="28"/>
          <w:szCs w:val="28"/>
        </w:rPr>
        <w:lastRenderedPageBreak/>
        <w:t xml:space="preserve">added captions. However, this number still needs to be much bigger. The </w:t>
      </w:r>
      <w:r w:rsidR="0097545C">
        <w:rPr>
          <w:rFonts w:asciiTheme="majorBidi" w:hAnsiTheme="majorBidi" w:cstheme="majorBidi"/>
          <w:sz w:val="28"/>
          <w:szCs w:val="28"/>
        </w:rPr>
        <w:t xml:space="preserve">Task Force </w:t>
      </w:r>
      <w:r w:rsidR="00A75A3C">
        <w:rPr>
          <w:rFonts w:asciiTheme="majorBidi" w:hAnsiTheme="majorBidi" w:cstheme="majorBidi"/>
          <w:sz w:val="28"/>
          <w:szCs w:val="28"/>
        </w:rPr>
        <w:t>has</w:t>
      </w:r>
      <w:r w:rsidR="0097545C">
        <w:rPr>
          <w:rFonts w:asciiTheme="majorBidi" w:hAnsiTheme="majorBidi" w:cstheme="majorBidi"/>
          <w:sz w:val="28"/>
          <w:szCs w:val="28"/>
        </w:rPr>
        <w:t xml:space="preserve"> encouraged stakeholders to include captioning, yet only a small percent of the files received by the Secretariat did include it. Ahead of the next </w:t>
      </w:r>
      <w:r w:rsidR="002629C5">
        <w:rPr>
          <w:rFonts w:asciiTheme="majorBidi" w:hAnsiTheme="majorBidi" w:cstheme="majorBidi"/>
          <w:sz w:val="28"/>
          <w:szCs w:val="28"/>
        </w:rPr>
        <w:t xml:space="preserve">Council </w:t>
      </w:r>
      <w:r w:rsidR="0097545C">
        <w:rPr>
          <w:rFonts w:asciiTheme="majorBidi" w:hAnsiTheme="majorBidi" w:cstheme="majorBidi"/>
          <w:sz w:val="28"/>
          <w:szCs w:val="28"/>
        </w:rPr>
        <w:t xml:space="preserve">session, the Task Force will circulate guidelines explaining how to </w:t>
      </w:r>
      <w:r w:rsidR="002629C5">
        <w:rPr>
          <w:rFonts w:asciiTheme="majorBidi" w:hAnsiTheme="majorBidi" w:cstheme="majorBidi"/>
          <w:sz w:val="28"/>
          <w:szCs w:val="28"/>
        </w:rPr>
        <w:t>add captioning to pre-recorded video messages in a quick and simple way, in the hope that more stakeholders will comply if a straightforward technological solution is available.</w:t>
      </w:r>
    </w:p>
    <w:p w:rsidR="00474255" w:rsidRPr="00763CBA" w:rsidRDefault="00763CBA" w:rsidP="00763CBA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</w:t>
      </w:r>
      <w:r w:rsidR="0011704E" w:rsidRPr="00763CBA">
        <w:rPr>
          <w:rFonts w:asciiTheme="majorBidi" w:hAnsiTheme="majorBidi" w:cstheme="majorBidi"/>
          <w:sz w:val="28"/>
          <w:szCs w:val="28"/>
        </w:rPr>
        <w:t xml:space="preserve">he Task Force </w:t>
      </w:r>
      <w:r>
        <w:rPr>
          <w:rFonts w:asciiTheme="majorBidi" w:hAnsiTheme="majorBidi" w:cstheme="majorBidi"/>
          <w:sz w:val="28"/>
          <w:szCs w:val="28"/>
        </w:rPr>
        <w:t>continues to</w:t>
      </w:r>
      <w:r w:rsidR="0011704E" w:rsidRPr="00763CBA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successfully </w:t>
      </w:r>
      <w:r w:rsidR="0011704E" w:rsidRPr="00763CBA">
        <w:rPr>
          <w:rFonts w:asciiTheme="majorBidi" w:hAnsiTheme="majorBidi" w:cstheme="majorBidi"/>
          <w:sz w:val="28"/>
          <w:szCs w:val="28"/>
        </w:rPr>
        <w:t xml:space="preserve">advocate for the </w:t>
      </w:r>
      <w:r w:rsidR="001C434F" w:rsidRPr="00763CBA">
        <w:rPr>
          <w:rFonts w:asciiTheme="majorBidi" w:hAnsiTheme="majorBidi" w:cstheme="majorBidi"/>
          <w:sz w:val="28"/>
          <w:szCs w:val="28"/>
        </w:rPr>
        <w:t>inclusion</w:t>
      </w:r>
      <w:r>
        <w:rPr>
          <w:rFonts w:asciiTheme="majorBidi" w:hAnsiTheme="majorBidi" w:cstheme="majorBidi"/>
          <w:sz w:val="28"/>
          <w:szCs w:val="28"/>
        </w:rPr>
        <w:t xml:space="preserve"> in the President’</w:t>
      </w:r>
      <w:r w:rsidR="0011704E" w:rsidRPr="00763CBA">
        <w:rPr>
          <w:rFonts w:asciiTheme="majorBidi" w:hAnsiTheme="majorBidi" w:cstheme="majorBidi"/>
          <w:sz w:val="28"/>
          <w:szCs w:val="28"/>
        </w:rPr>
        <w:t xml:space="preserve">s opening speech of each session of the Human Rights Council a </w:t>
      </w:r>
      <w:r w:rsidR="00474255" w:rsidRPr="00763CBA">
        <w:rPr>
          <w:rFonts w:asciiTheme="majorBidi" w:hAnsiTheme="majorBidi" w:cstheme="majorBidi"/>
          <w:sz w:val="28"/>
          <w:szCs w:val="28"/>
        </w:rPr>
        <w:t>substantive paragraph on accessibility</w:t>
      </w:r>
      <w:r>
        <w:rPr>
          <w:rFonts w:asciiTheme="majorBidi" w:hAnsiTheme="majorBidi" w:cstheme="majorBidi"/>
          <w:sz w:val="28"/>
          <w:szCs w:val="28"/>
        </w:rPr>
        <w:t>,</w:t>
      </w:r>
      <w:r w:rsidR="005A036E" w:rsidRPr="00763CBA">
        <w:rPr>
          <w:rFonts w:asciiTheme="majorBidi" w:hAnsiTheme="majorBidi" w:cstheme="majorBidi"/>
          <w:sz w:val="28"/>
          <w:szCs w:val="28"/>
        </w:rPr>
        <w:t xml:space="preserve"> encouraging delegations to upload their statements in accessible formats and to request </w:t>
      </w:r>
      <w:r>
        <w:rPr>
          <w:rFonts w:asciiTheme="majorBidi" w:hAnsiTheme="majorBidi" w:cstheme="majorBidi"/>
          <w:sz w:val="28"/>
          <w:szCs w:val="28"/>
        </w:rPr>
        <w:t xml:space="preserve">that </w:t>
      </w:r>
      <w:r w:rsidR="005A036E" w:rsidRPr="00763CBA">
        <w:rPr>
          <w:rFonts w:asciiTheme="majorBidi" w:hAnsiTheme="majorBidi" w:cstheme="majorBidi"/>
          <w:sz w:val="28"/>
          <w:szCs w:val="28"/>
        </w:rPr>
        <w:t>all panels</w:t>
      </w:r>
      <w:r>
        <w:rPr>
          <w:rFonts w:asciiTheme="majorBidi" w:hAnsiTheme="majorBidi" w:cstheme="majorBidi"/>
          <w:sz w:val="28"/>
          <w:szCs w:val="28"/>
        </w:rPr>
        <w:t xml:space="preserve"> be mandated accessible in the resolutions sponsoring them.</w:t>
      </w:r>
    </w:p>
    <w:p w:rsidR="002629C5" w:rsidRPr="00763CBA" w:rsidRDefault="001B335C" w:rsidP="00763CBA">
      <w:pPr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 such, d</w:t>
      </w:r>
      <w:r w:rsidR="002629C5" w:rsidRPr="00763CBA">
        <w:rPr>
          <w:rFonts w:asciiTheme="majorBidi" w:hAnsiTheme="majorBidi" w:cstheme="majorBidi"/>
          <w:sz w:val="28"/>
          <w:szCs w:val="28"/>
        </w:rPr>
        <w:t>uring its 44</w:t>
      </w:r>
      <w:r w:rsidR="002629C5" w:rsidRPr="00763CBA">
        <w:rPr>
          <w:rFonts w:asciiTheme="majorBidi" w:hAnsiTheme="majorBidi" w:cstheme="majorBidi"/>
          <w:sz w:val="28"/>
          <w:szCs w:val="28"/>
          <w:vertAlign w:val="superscript"/>
        </w:rPr>
        <w:t>th</w:t>
      </w:r>
      <w:r w:rsidR="002629C5" w:rsidRPr="00763CBA">
        <w:rPr>
          <w:rFonts w:asciiTheme="majorBidi" w:hAnsiTheme="majorBidi" w:cstheme="majorBidi"/>
          <w:sz w:val="28"/>
          <w:szCs w:val="28"/>
        </w:rPr>
        <w:t xml:space="preserve"> session, the Human Rights Council adopted 3 new resolutions mandating fully accessible panel discussions on the following themes:</w:t>
      </w:r>
    </w:p>
    <w:p w:rsidR="000D2FF0" w:rsidRPr="00E848DE" w:rsidRDefault="000D2FF0" w:rsidP="001B335C">
      <w:pPr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B2294C">
        <w:rPr>
          <w:rFonts w:asciiTheme="majorBidi" w:hAnsiTheme="majorBidi" w:cstheme="majorBidi"/>
          <w:sz w:val="28"/>
          <w:szCs w:val="28"/>
        </w:rPr>
        <w:t>Finally, I would like to inform you that next meeting of the Human Rights Council Task Force on accessibility for persons with disabilitie</w:t>
      </w:r>
      <w:r w:rsidR="001753D1" w:rsidRPr="00B2294C">
        <w:rPr>
          <w:rFonts w:asciiTheme="majorBidi" w:hAnsiTheme="majorBidi" w:cstheme="majorBidi"/>
          <w:sz w:val="28"/>
          <w:szCs w:val="28"/>
        </w:rPr>
        <w:t xml:space="preserve">s </w:t>
      </w:r>
      <w:r w:rsidR="00763CBA" w:rsidRPr="00B2294C">
        <w:rPr>
          <w:rFonts w:asciiTheme="majorBidi" w:hAnsiTheme="majorBidi" w:cstheme="majorBidi"/>
          <w:sz w:val="28"/>
          <w:szCs w:val="28"/>
        </w:rPr>
        <w:t>should take place in early September</w:t>
      </w:r>
      <w:r w:rsidRPr="00E848DE">
        <w:rPr>
          <w:rFonts w:asciiTheme="majorBidi" w:hAnsiTheme="majorBidi" w:cstheme="majorBidi"/>
          <w:sz w:val="28"/>
          <w:szCs w:val="28"/>
        </w:rPr>
        <w:t xml:space="preserve">. </w:t>
      </w:r>
      <w:r w:rsidR="00763CBA">
        <w:rPr>
          <w:rFonts w:asciiTheme="majorBidi" w:hAnsiTheme="majorBidi" w:cstheme="majorBidi"/>
          <w:sz w:val="28"/>
          <w:szCs w:val="28"/>
        </w:rPr>
        <w:t>Exact dates and modalities still need to be confirmed and will be shared as soon as possible. I invite you to participate</w:t>
      </w:r>
      <w:r w:rsidR="001B335C">
        <w:rPr>
          <w:rFonts w:asciiTheme="majorBidi" w:hAnsiTheme="majorBidi" w:cstheme="majorBidi"/>
          <w:sz w:val="28"/>
          <w:szCs w:val="28"/>
        </w:rPr>
        <w:t xml:space="preserve">, as well as to </w:t>
      </w:r>
      <w:r w:rsidR="001A41B0" w:rsidRPr="00E848DE">
        <w:rPr>
          <w:rFonts w:asciiTheme="majorBidi" w:hAnsiTheme="majorBidi" w:cstheme="majorBidi"/>
          <w:sz w:val="28"/>
          <w:szCs w:val="28"/>
        </w:rPr>
        <w:t>co</w:t>
      </w:r>
      <w:r w:rsidR="007E2B48" w:rsidRPr="00E848DE">
        <w:rPr>
          <w:rFonts w:asciiTheme="majorBidi" w:hAnsiTheme="majorBidi" w:cstheme="majorBidi"/>
          <w:sz w:val="28"/>
          <w:szCs w:val="28"/>
        </w:rPr>
        <w:t>nvey any input you may have to the Secretariat of the Task Force</w:t>
      </w:r>
      <w:r w:rsidR="001B335C">
        <w:rPr>
          <w:rFonts w:asciiTheme="majorBidi" w:hAnsiTheme="majorBidi" w:cstheme="majorBidi"/>
          <w:sz w:val="28"/>
          <w:szCs w:val="28"/>
        </w:rPr>
        <w:t>.</w:t>
      </w:r>
    </w:p>
    <w:p w:rsidR="00D122D9" w:rsidRDefault="001C02EE" w:rsidP="001B335C">
      <w:pPr>
        <w:ind w:firstLine="360"/>
        <w:jc w:val="both"/>
      </w:pPr>
      <w:r w:rsidRPr="00E848DE">
        <w:rPr>
          <w:rFonts w:asciiTheme="majorBidi" w:hAnsiTheme="majorBidi" w:cstheme="majorBidi"/>
          <w:sz w:val="28"/>
          <w:szCs w:val="28"/>
        </w:rPr>
        <w:t xml:space="preserve">I thank you for your time and attention and look forward </w:t>
      </w:r>
      <w:r w:rsidR="005B4959" w:rsidRPr="00E848DE">
        <w:rPr>
          <w:rFonts w:asciiTheme="majorBidi" w:hAnsiTheme="majorBidi" w:cstheme="majorBidi"/>
          <w:sz w:val="28"/>
          <w:szCs w:val="28"/>
        </w:rPr>
        <w:t>to our continuing cooperation.</w:t>
      </w:r>
    </w:p>
    <w:p w:rsidR="00B1035F" w:rsidRPr="00B1035F" w:rsidRDefault="00B1035F" w:rsidP="002629C5">
      <w:pPr>
        <w:jc w:val="both"/>
      </w:pPr>
    </w:p>
    <w:sectPr w:rsidR="00B1035F" w:rsidRPr="00B1035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4EE" w:rsidRDefault="005834EE" w:rsidP="00676C31">
      <w:pPr>
        <w:spacing w:after="0" w:line="240" w:lineRule="auto"/>
      </w:pPr>
      <w:r>
        <w:separator/>
      </w:r>
    </w:p>
  </w:endnote>
  <w:endnote w:type="continuationSeparator" w:id="0">
    <w:p w:rsidR="005834EE" w:rsidRDefault="005834EE" w:rsidP="0067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21182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6C31" w:rsidRDefault="00676C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45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76C31" w:rsidRDefault="00676C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4EE" w:rsidRDefault="005834EE" w:rsidP="00676C31">
      <w:pPr>
        <w:spacing w:after="0" w:line="240" w:lineRule="auto"/>
      </w:pPr>
      <w:r>
        <w:separator/>
      </w:r>
    </w:p>
  </w:footnote>
  <w:footnote w:type="continuationSeparator" w:id="0">
    <w:p w:rsidR="005834EE" w:rsidRDefault="005834EE" w:rsidP="00676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E8A"/>
    <w:multiLevelType w:val="hybridMultilevel"/>
    <w:tmpl w:val="86AE4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D0821"/>
    <w:multiLevelType w:val="hybridMultilevel"/>
    <w:tmpl w:val="FA3A1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BD2FBB"/>
    <w:multiLevelType w:val="hybridMultilevel"/>
    <w:tmpl w:val="85F0A692"/>
    <w:lvl w:ilvl="0" w:tplc="44D2B6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71D5F"/>
    <w:multiLevelType w:val="hybridMultilevel"/>
    <w:tmpl w:val="5894A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620F1"/>
    <w:multiLevelType w:val="hybridMultilevel"/>
    <w:tmpl w:val="AB3A6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D6271F"/>
    <w:multiLevelType w:val="hybridMultilevel"/>
    <w:tmpl w:val="C85026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9EC"/>
    <w:rsid w:val="00010707"/>
    <w:rsid w:val="000350F2"/>
    <w:rsid w:val="000702DA"/>
    <w:rsid w:val="000B452B"/>
    <w:rsid w:val="000C1BC3"/>
    <w:rsid w:val="000D2FF0"/>
    <w:rsid w:val="000D7DEE"/>
    <w:rsid w:val="0011704E"/>
    <w:rsid w:val="001753D1"/>
    <w:rsid w:val="001A41B0"/>
    <w:rsid w:val="001B335C"/>
    <w:rsid w:val="001C02EE"/>
    <w:rsid w:val="001C434F"/>
    <w:rsid w:val="00227474"/>
    <w:rsid w:val="00234722"/>
    <w:rsid w:val="002629C5"/>
    <w:rsid w:val="0026326E"/>
    <w:rsid w:val="00266CCD"/>
    <w:rsid w:val="00270006"/>
    <w:rsid w:val="002A0807"/>
    <w:rsid w:val="002C1452"/>
    <w:rsid w:val="002C4908"/>
    <w:rsid w:val="002F60B2"/>
    <w:rsid w:val="00310CDE"/>
    <w:rsid w:val="00325039"/>
    <w:rsid w:val="00335D7A"/>
    <w:rsid w:val="00360EC9"/>
    <w:rsid w:val="003645B6"/>
    <w:rsid w:val="003D3534"/>
    <w:rsid w:val="003E44F7"/>
    <w:rsid w:val="0041630D"/>
    <w:rsid w:val="00421199"/>
    <w:rsid w:val="00474255"/>
    <w:rsid w:val="00481D28"/>
    <w:rsid w:val="004A74FC"/>
    <w:rsid w:val="00505191"/>
    <w:rsid w:val="00552F4F"/>
    <w:rsid w:val="00565970"/>
    <w:rsid w:val="005834EE"/>
    <w:rsid w:val="005A036E"/>
    <w:rsid w:val="005A1271"/>
    <w:rsid w:val="005A33EF"/>
    <w:rsid w:val="005B4959"/>
    <w:rsid w:val="005E6DB9"/>
    <w:rsid w:val="00606E81"/>
    <w:rsid w:val="00611669"/>
    <w:rsid w:val="006161FF"/>
    <w:rsid w:val="00644657"/>
    <w:rsid w:val="00674A9E"/>
    <w:rsid w:val="00676C31"/>
    <w:rsid w:val="006A1ADC"/>
    <w:rsid w:val="0071130B"/>
    <w:rsid w:val="0072543B"/>
    <w:rsid w:val="00763A23"/>
    <w:rsid w:val="00763CBA"/>
    <w:rsid w:val="007E2B48"/>
    <w:rsid w:val="007F76D4"/>
    <w:rsid w:val="008071DA"/>
    <w:rsid w:val="00833CEC"/>
    <w:rsid w:val="00853B75"/>
    <w:rsid w:val="008D2B7D"/>
    <w:rsid w:val="008F1F19"/>
    <w:rsid w:val="0090771B"/>
    <w:rsid w:val="009276EA"/>
    <w:rsid w:val="00937909"/>
    <w:rsid w:val="0097545C"/>
    <w:rsid w:val="009B0810"/>
    <w:rsid w:val="009B1806"/>
    <w:rsid w:val="00A04D7F"/>
    <w:rsid w:val="00A75A3C"/>
    <w:rsid w:val="00A769D7"/>
    <w:rsid w:val="00A93DBD"/>
    <w:rsid w:val="00AD49EC"/>
    <w:rsid w:val="00B1035F"/>
    <w:rsid w:val="00B2294C"/>
    <w:rsid w:val="00B371CD"/>
    <w:rsid w:val="00B74088"/>
    <w:rsid w:val="00BB41AA"/>
    <w:rsid w:val="00BF50B2"/>
    <w:rsid w:val="00C37309"/>
    <w:rsid w:val="00CE67E7"/>
    <w:rsid w:val="00CE68F2"/>
    <w:rsid w:val="00D06A25"/>
    <w:rsid w:val="00D0712B"/>
    <w:rsid w:val="00D122D9"/>
    <w:rsid w:val="00D229AE"/>
    <w:rsid w:val="00DA58BE"/>
    <w:rsid w:val="00DB4824"/>
    <w:rsid w:val="00DC6BB3"/>
    <w:rsid w:val="00DE2746"/>
    <w:rsid w:val="00E418A5"/>
    <w:rsid w:val="00E44436"/>
    <w:rsid w:val="00E70A5A"/>
    <w:rsid w:val="00E7138E"/>
    <w:rsid w:val="00E848DE"/>
    <w:rsid w:val="00EA435C"/>
    <w:rsid w:val="00EA6E0D"/>
    <w:rsid w:val="00F10ED2"/>
    <w:rsid w:val="00F64B86"/>
    <w:rsid w:val="00F6643C"/>
    <w:rsid w:val="00F8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0E090D-56B9-40B4-A05C-160F0B8D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9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C31"/>
  </w:style>
  <w:style w:type="paragraph" w:styleId="Footer">
    <w:name w:val="footer"/>
    <w:basedOn w:val="Normal"/>
    <w:link w:val="Foot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22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00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9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820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8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73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80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19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6887F0-389F-4860-BDB4-31B860AB8A6E}"/>
</file>

<file path=customXml/itemProps2.xml><?xml version="1.0" encoding="utf-8"?>
<ds:datastoreItem xmlns:ds="http://schemas.openxmlformats.org/officeDocument/2006/customXml" ds:itemID="{5BB861AA-4DAC-4F90-A3A1-6E1525519F5A}"/>
</file>

<file path=customXml/itemProps3.xml><?xml version="1.0" encoding="utf-8"?>
<ds:datastoreItem xmlns:ds="http://schemas.openxmlformats.org/officeDocument/2006/customXml" ds:itemID="{709328A0-0FD1-4454-BF41-C579013B1F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4007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Giovanna Bianchi</dc:creator>
  <cp:keywords/>
  <dc:description/>
  <cp:lastModifiedBy>Céline Reynaud</cp:lastModifiedBy>
  <cp:revision>2</cp:revision>
  <dcterms:created xsi:type="dcterms:W3CDTF">2020-08-17T11:23:00Z</dcterms:created>
  <dcterms:modified xsi:type="dcterms:W3CDTF">2020-08-17T11:23:00Z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