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A4C4E" w14:textId="77777777" w:rsidR="009975D1" w:rsidRPr="00367997" w:rsidRDefault="009975D1">
      <w:pPr>
        <w:rPr>
          <w:rFonts w:ascii="Times New Roman" w:hAnsi="Times New Roman" w:cs="Times New Roman"/>
          <w:sz w:val="24"/>
          <w:szCs w:val="24"/>
        </w:rPr>
      </w:pPr>
    </w:p>
    <w:p w14:paraId="4AF30801" w14:textId="32E5709C" w:rsidR="008C3BE0" w:rsidRDefault="008C3BE0"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DEMOCRATIC REPUBLIC OF THE CONGO</w:t>
      </w:r>
      <w:r w:rsidRPr="00367997">
        <w:rPr>
          <w:rFonts w:ascii="Times New Roman" w:hAnsi="Times New Roman" w:cs="Times New Roman"/>
          <w:b/>
          <w:sz w:val="24"/>
          <w:szCs w:val="24"/>
        </w:rPr>
        <w:t xml:space="preserve"> </w:t>
      </w:r>
    </w:p>
    <w:p w14:paraId="271DCC51" w14:textId="77777777" w:rsidR="008C3BE0" w:rsidRDefault="008C3BE0" w:rsidP="00367997">
      <w:pPr>
        <w:spacing w:after="0" w:line="240" w:lineRule="auto"/>
        <w:jc w:val="center"/>
        <w:rPr>
          <w:rFonts w:ascii="Times New Roman" w:hAnsi="Times New Roman" w:cs="Times New Roman"/>
          <w:b/>
          <w:sz w:val="24"/>
          <w:szCs w:val="24"/>
        </w:rPr>
      </w:pPr>
    </w:p>
    <w:p w14:paraId="1D74AFED" w14:textId="3D340961" w:rsidR="00367997" w:rsidRPr="00367997" w:rsidRDefault="008C3BE0"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Compliance </w:t>
      </w:r>
      <w:r w:rsidR="00367997" w:rsidRPr="00367997">
        <w:rPr>
          <w:rFonts w:ascii="Times New Roman" w:hAnsi="Times New Roman" w:cs="Times New Roman"/>
          <w:b/>
          <w:sz w:val="24"/>
          <w:szCs w:val="24"/>
        </w:rPr>
        <w:t xml:space="preserve">with </w:t>
      </w:r>
      <w:r w:rsidR="009A5C34">
        <w:rPr>
          <w:rFonts w:ascii="Times New Roman" w:hAnsi="Times New Roman" w:cs="Times New Roman"/>
          <w:b/>
          <w:sz w:val="24"/>
          <w:szCs w:val="24"/>
        </w:rPr>
        <w:t xml:space="preserve">the Convention </w:t>
      </w:r>
      <w:proofErr w:type="gramStart"/>
      <w:r w:rsidR="009A5C34">
        <w:rPr>
          <w:rFonts w:ascii="Times New Roman" w:hAnsi="Times New Roman" w:cs="Times New Roman"/>
          <w:b/>
          <w:sz w:val="24"/>
          <w:szCs w:val="24"/>
        </w:rPr>
        <w:t>Against</w:t>
      </w:r>
      <w:proofErr w:type="gramEnd"/>
      <w:r w:rsidR="009A5C34">
        <w:rPr>
          <w:rFonts w:ascii="Times New Roman" w:hAnsi="Times New Roman" w:cs="Times New Roman"/>
          <w:b/>
          <w:sz w:val="24"/>
          <w:szCs w:val="24"/>
        </w:rPr>
        <w:t xml:space="preserve"> Torture</w:t>
      </w:r>
      <w:r w:rsidR="00ED57E3">
        <w:rPr>
          <w:rFonts w:ascii="Times New Roman" w:hAnsi="Times New Roman" w:cs="Times New Roman"/>
          <w:b/>
          <w:sz w:val="24"/>
          <w:szCs w:val="24"/>
        </w:rPr>
        <w:t xml:space="preserve"> and Other Cruel, Inhuman or Degrading Treatment</w:t>
      </w:r>
      <w:r>
        <w:rPr>
          <w:rFonts w:ascii="Times New Roman" w:hAnsi="Times New Roman" w:cs="Times New Roman"/>
          <w:b/>
          <w:sz w:val="24"/>
          <w:szCs w:val="24"/>
        </w:rPr>
        <w:t xml:space="preserve"> or Punishment</w:t>
      </w:r>
    </w:p>
    <w:p w14:paraId="7C3C4894" w14:textId="77777777" w:rsidR="00367997" w:rsidRDefault="00367997" w:rsidP="00367997">
      <w:pPr>
        <w:spacing w:after="0" w:line="240" w:lineRule="auto"/>
        <w:jc w:val="center"/>
        <w:rPr>
          <w:rFonts w:ascii="Times New Roman" w:hAnsi="Times New Roman" w:cs="Times New Roman"/>
          <w:b/>
          <w:sz w:val="24"/>
          <w:szCs w:val="24"/>
        </w:rPr>
      </w:pPr>
    </w:p>
    <w:p w14:paraId="2FB947A8" w14:textId="77777777" w:rsidR="00367997" w:rsidRPr="00367997" w:rsidRDefault="00367997" w:rsidP="00367997">
      <w:pPr>
        <w:spacing w:after="0" w:line="240" w:lineRule="auto"/>
        <w:jc w:val="center"/>
        <w:rPr>
          <w:rFonts w:ascii="Times New Roman" w:hAnsi="Times New Roman" w:cs="Times New Roman"/>
          <w:sz w:val="24"/>
          <w:szCs w:val="24"/>
        </w:rPr>
      </w:pPr>
      <w:r w:rsidRPr="00367997">
        <w:rPr>
          <w:rFonts w:ascii="Times New Roman" w:hAnsi="Times New Roman" w:cs="Times New Roman"/>
          <w:b/>
          <w:sz w:val="24"/>
          <w:szCs w:val="24"/>
        </w:rPr>
        <w:t xml:space="preserve">Submitted by </w:t>
      </w:r>
      <w:proofErr w:type="gramStart"/>
      <w:r w:rsidRPr="00367997">
        <w:rPr>
          <w:rFonts w:ascii="Times New Roman" w:hAnsi="Times New Roman" w:cs="Times New Roman"/>
          <w:b/>
          <w:sz w:val="24"/>
          <w:szCs w:val="24"/>
        </w:rPr>
        <w:t>The</w:t>
      </w:r>
      <w:proofErr w:type="gramEnd"/>
      <w:r w:rsidRPr="00367997">
        <w:rPr>
          <w:rFonts w:ascii="Times New Roman" w:hAnsi="Times New Roman" w:cs="Times New Roman"/>
          <w:b/>
          <w:sz w:val="24"/>
          <w:szCs w:val="24"/>
        </w:rPr>
        <w:t xml:space="preserve"> Advocates for Human Rights</w:t>
      </w:r>
    </w:p>
    <w:p w14:paraId="71FED577" w14:textId="77777777" w:rsidR="00367997" w:rsidRPr="00367997" w:rsidRDefault="00367997" w:rsidP="00367997">
      <w:pPr>
        <w:spacing w:after="0" w:line="240" w:lineRule="auto"/>
        <w:jc w:val="center"/>
        <w:rPr>
          <w:rFonts w:ascii="Times New Roman" w:hAnsi="Times New Roman" w:cs="Times New Roman"/>
          <w:sz w:val="24"/>
          <w:szCs w:val="24"/>
        </w:rPr>
      </w:pPr>
      <w:r w:rsidRPr="00367997">
        <w:rPr>
          <w:rFonts w:ascii="Times New Roman" w:hAnsi="Times New Roman" w:cs="Times New Roman"/>
          <w:sz w:val="24"/>
          <w:szCs w:val="24"/>
        </w:rPr>
        <w:t>a non-governmental organization in special consultative status with ECOSOC since 1996</w:t>
      </w:r>
    </w:p>
    <w:p w14:paraId="5850237A" w14:textId="77777777" w:rsidR="00367997" w:rsidRDefault="00367997" w:rsidP="00367997">
      <w:pPr>
        <w:spacing w:after="0" w:line="240" w:lineRule="auto"/>
        <w:jc w:val="center"/>
        <w:rPr>
          <w:rFonts w:ascii="Times New Roman" w:hAnsi="Times New Roman" w:cs="Times New Roman"/>
          <w:b/>
          <w:sz w:val="24"/>
          <w:szCs w:val="24"/>
        </w:rPr>
      </w:pPr>
    </w:p>
    <w:p w14:paraId="156DD2DE" w14:textId="6B0A81D5" w:rsidR="00367997" w:rsidRPr="00367997" w:rsidRDefault="00ED57E3"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66</w:t>
      </w:r>
      <w:r w:rsidR="00E0341D" w:rsidRPr="00E0341D">
        <w:rPr>
          <w:rFonts w:ascii="Times New Roman" w:hAnsi="Times New Roman" w:cs="Times New Roman"/>
          <w:b/>
          <w:sz w:val="24"/>
          <w:szCs w:val="24"/>
          <w:vertAlign w:val="superscript"/>
        </w:rPr>
        <w:t>th</w:t>
      </w:r>
      <w:r w:rsidR="00367997" w:rsidRPr="00367997">
        <w:rPr>
          <w:rFonts w:ascii="Times New Roman" w:hAnsi="Times New Roman" w:cs="Times New Roman"/>
          <w:b/>
          <w:sz w:val="24"/>
          <w:szCs w:val="24"/>
        </w:rPr>
        <w:t xml:space="preserve"> Session of the </w:t>
      </w:r>
      <w:r>
        <w:rPr>
          <w:rFonts w:ascii="Times New Roman" w:hAnsi="Times New Roman" w:cs="Times New Roman"/>
          <w:b/>
          <w:sz w:val="24"/>
          <w:szCs w:val="24"/>
        </w:rPr>
        <w:t xml:space="preserve">Convention Against Torture and Other Cruel, Inhuman or Degrading Treatment  </w:t>
      </w:r>
    </w:p>
    <w:p w14:paraId="313F566E" w14:textId="0341A31E" w:rsidR="00367997" w:rsidRPr="00367997" w:rsidRDefault="00ED57E3" w:rsidP="0036799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23 April </w:t>
      </w:r>
      <w:r w:rsidR="00367997" w:rsidRPr="00367997">
        <w:rPr>
          <w:rFonts w:ascii="Times New Roman" w:hAnsi="Times New Roman" w:cs="Times New Roman"/>
          <w:b/>
          <w:sz w:val="24"/>
          <w:szCs w:val="24"/>
        </w:rPr>
        <w:t>–</w:t>
      </w:r>
      <w:r>
        <w:rPr>
          <w:rFonts w:ascii="Times New Roman" w:hAnsi="Times New Roman" w:cs="Times New Roman"/>
          <w:b/>
          <w:sz w:val="24"/>
          <w:szCs w:val="24"/>
        </w:rPr>
        <w:t xml:space="preserve"> 17 May 2019</w:t>
      </w:r>
    </w:p>
    <w:p w14:paraId="65E3943F" w14:textId="77777777" w:rsidR="00367997" w:rsidRDefault="00367997" w:rsidP="00367997">
      <w:pPr>
        <w:spacing w:after="0" w:line="240" w:lineRule="auto"/>
        <w:jc w:val="center"/>
        <w:rPr>
          <w:rFonts w:ascii="Times New Roman" w:hAnsi="Times New Roman" w:cs="Times New Roman"/>
          <w:b/>
          <w:sz w:val="24"/>
          <w:szCs w:val="24"/>
        </w:rPr>
      </w:pPr>
    </w:p>
    <w:p w14:paraId="66BB305E" w14:textId="35CFE672" w:rsidR="00367997" w:rsidRPr="00367997" w:rsidRDefault="00367997" w:rsidP="00367997">
      <w:pPr>
        <w:spacing w:after="0" w:line="240" w:lineRule="auto"/>
        <w:jc w:val="center"/>
        <w:rPr>
          <w:rFonts w:ascii="Times New Roman" w:hAnsi="Times New Roman" w:cs="Times New Roman"/>
          <w:b/>
          <w:sz w:val="24"/>
          <w:szCs w:val="24"/>
        </w:rPr>
      </w:pPr>
      <w:r w:rsidRPr="00367997">
        <w:rPr>
          <w:rFonts w:ascii="Times New Roman" w:hAnsi="Times New Roman" w:cs="Times New Roman"/>
          <w:b/>
          <w:sz w:val="24"/>
          <w:szCs w:val="24"/>
        </w:rPr>
        <w:t xml:space="preserve">Submitted </w:t>
      </w:r>
      <w:r w:rsidR="008C3BE0">
        <w:rPr>
          <w:rFonts w:ascii="Times New Roman" w:hAnsi="Times New Roman" w:cs="Times New Roman"/>
          <w:b/>
          <w:sz w:val="24"/>
          <w:szCs w:val="24"/>
        </w:rPr>
        <w:t>22 March 2019</w:t>
      </w:r>
    </w:p>
    <w:p w14:paraId="363B6D2D" w14:textId="77777777" w:rsidR="00367997" w:rsidRPr="00367997" w:rsidRDefault="00367997" w:rsidP="00367997">
      <w:pPr>
        <w:spacing w:after="0" w:line="240" w:lineRule="auto"/>
        <w:jc w:val="center"/>
        <w:rPr>
          <w:rFonts w:ascii="Times New Roman" w:hAnsi="Times New Roman" w:cs="Times New Roman"/>
          <w:sz w:val="24"/>
          <w:szCs w:val="24"/>
        </w:rPr>
      </w:pPr>
    </w:p>
    <w:p w14:paraId="75FE72E6" w14:textId="77777777" w:rsidR="007410D7" w:rsidRPr="007410D7" w:rsidRDefault="00367997" w:rsidP="007410D7">
      <w:pPr>
        <w:spacing w:after="0" w:line="240" w:lineRule="auto"/>
        <w:jc w:val="both"/>
        <w:rPr>
          <w:rFonts w:ascii="Times New Roman" w:hAnsi="Times New Roman" w:cs="Times New Roman"/>
          <w:sz w:val="24"/>
          <w:szCs w:val="24"/>
        </w:rPr>
      </w:pPr>
      <w:r w:rsidRPr="00367997">
        <w:rPr>
          <w:rFonts w:ascii="Times New Roman" w:hAnsi="Times New Roman" w:cs="Times New Roman"/>
          <w:b/>
          <w:sz w:val="24"/>
          <w:szCs w:val="24"/>
        </w:rPr>
        <w:t>The Advocates for Human Rights</w:t>
      </w:r>
      <w:r w:rsidRPr="00367997">
        <w:rPr>
          <w:rFonts w:ascii="Times New Roman" w:hAnsi="Times New Roman" w:cs="Times New Roman"/>
          <w:sz w:val="24"/>
          <w:szCs w:val="24"/>
        </w:rPr>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7410D7">
        <w:rPr>
          <w:rFonts w:ascii="Times New Roman" w:hAnsi="Times New Roman" w:cs="Times New Roman"/>
          <w:sz w:val="24"/>
          <w:szCs w:val="24"/>
        </w:rPr>
        <w:t xml:space="preserve"> </w:t>
      </w:r>
      <w:r w:rsidR="007410D7" w:rsidRPr="007410D7">
        <w:rPr>
          <w:rFonts w:ascii="Times New Roman" w:hAnsi="Times New Roman" w:cs="Times New Roman"/>
          <w:sz w:val="24"/>
          <w:szCs w:val="24"/>
        </w:rPr>
        <w:t>The Advocates is the primary provider of legal services to low-income asylum seekers in the Upper Midwest region of the United States. A growing number of victims fleeing politically-based violence in the Democratic Republic of Congo (DRC) have requested legal assistance from The Advocates in applying for asylum in the United States. Information from asylum seekers about the human rights violations that they experienced in DRC has been used in this submission with their permission.</w:t>
      </w:r>
    </w:p>
    <w:p w14:paraId="63AF2D2D" w14:textId="77777777" w:rsidR="008905DA" w:rsidRDefault="008905DA" w:rsidP="00412623">
      <w:pPr>
        <w:keepNext/>
        <w:spacing w:after="240" w:line="240" w:lineRule="auto"/>
        <w:jc w:val="center"/>
        <w:rPr>
          <w:rFonts w:ascii="Times New Roman" w:hAnsi="Times New Roman" w:cs="Times New Roman"/>
          <w:sz w:val="24"/>
          <w:szCs w:val="24"/>
        </w:rPr>
      </w:pPr>
    </w:p>
    <w:p w14:paraId="0AE6722A" w14:textId="77777777" w:rsidR="008905DA" w:rsidRDefault="008905DA" w:rsidP="00412623">
      <w:pPr>
        <w:keepNext/>
        <w:spacing w:after="240" w:line="240" w:lineRule="auto"/>
        <w:jc w:val="center"/>
        <w:rPr>
          <w:rFonts w:ascii="Times New Roman" w:hAnsi="Times New Roman" w:cs="Times New Roman"/>
          <w:sz w:val="24"/>
          <w:szCs w:val="24"/>
        </w:rPr>
      </w:pPr>
    </w:p>
    <w:p w14:paraId="7CFA5482" w14:textId="60EB740A" w:rsidR="008905DA" w:rsidRDefault="008905DA" w:rsidP="00412623">
      <w:pPr>
        <w:keepNext/>
        <w:spacing w:after="240" w:line="240" w:lineRule="auto"/>
        <w:jc w:val="center"/>
        <w:rPr>
          <w:rFonts w:ascii="Times New Roman" w:hAnsi="Times New Roman" w:cs="Times New Roman"/>
          <w:sz w:val="24"/>
          <w:szCs w:val="24"/>
        </w:rPr>
      </w:pPr>
    </w:p>
    <w:p w14:paraId="43CF81AB" w14:textId="0AAE5564" w:rsidR="00F81815" w:rsidRDefault="00F81815" w:rsidP="00412623">
      <w:pPr>
        <w:keepNext/>
        <w:spacing w:after="240" w:line="240" w:lineRule="auto"/>
        <w:jc w:val="center"/>
        <w:rPr>
          <w:rFonts w:ascii="Times New Roman" w:hAnsi="Times New Roman" w:cs="Times New Roman"/>
          <w:sz w:val="24"/>
          <w:szCs w:val="24"/>
        </w:rPr>
      </w:pPr>
    </w:p>
    <w:p w14:paraId="2F048A26" w14:textId="77777777" w:rsidR="00F81815" w:rsidRDefault="00F81815" w:rsidP="00412623">
      <w:pPr>
        <w:keepNext/>
        <w:spacing w:after="240" w:line="240" w:lineRule="auto"/>
        <w:jc w:val="center"/>
        <w:rPr>
          <w:rFonts w:ascii="Times New Roman" w:hAnsi="Times New Roman" w:cs="Times New Roman"/>
          <w:sz w:val="24"/>
          <w:szCs w:val="24"/>
        </w:rPr>
      </w:pPr>
    </w:p>
    <w:p w14:paraId="61F030FC" w14:textId="77777777" w:rsidR="008905DA" w:rsidRDefault="008905DA" w:rsidP="00412623">
      <w:pPr>
        <w:keepNext/>
        <w:spacing w:after="240" w:line="240" w:lineRule="auto"/>
        <w:jc w:val="center"/>
        <w:rPr>
          <w:rFonts w:ascii="Times New Roman" w:hAnsi="Times New Roman" w:cs="Times New Roman"/>
          <w:sz w:val="24"/>
          <w:szCs w:val="24"/>
        </w:rPr>
      </w:pPr>
    </w:p>
    <w:p w14:paraId="0964FA0B" w14:textId="77777777" w:rsidR="008905DA" w:rsidRDefault="008905DA" w:rsidP="00412623">
      <w:pPr>
        <w:keepNext/>
        <w:spacing w:after="240" w:line="240" w:lineRule="auto"/>
        <w:jc w:val="center"/>
        <w:rPr>
          <w:rFonts w:ascii="Times New Roman" w:hAnsi="Times New Roman" w:cs="Times New Roman"/>
          <w:sz w:val="24"/>
          <w:szCs w:val="24"/>
        </w:rPr>
      </w:pPr>
    </w:p>
    <w:p w14:paraId="0653D0E1" w14:textId="77777777" w:rsidR="008905DA" w:rsidRDefault="008905DA" w:rsidP="00412623">
      <w:pPr>
        <w:keepNext/>
        <w:spacing w:after="240" w:line="240" w:lineRule="auto"/>
        <w:jc w:val="center"/>
        <w:rPr>
          <w:rFonts w:ascii="Times New Roman" w:hAnsi="Times New Roman" w:cs="Times New Roman"/>
          <w:sz w:val="24"/>
          <w:szCs w:val="24"/>
        </w:rPr>
      </w:pPr>
    </w:p>
    <w:p w14:paraId="2DA65958" w14:textId="77777777" w:rsidR="00F81815" w:rsidRDefault="00F81815" w:rsidP="00F81815">
      <w:pPr>
        <w:keepNext/>
        <w:spacing w:after="240" w:line="240" w:lineRule="auto"/>
        <w:rPr>
          <w:rFonts w:ascii="Times New Roman" w:hAnsi="Times New Roman" w:cs="Times New Roman"/>
          <w:b/>
          <w:sz w:val="24"/>
          <w:szCs w:val="24"/>
        </w:rPr>
        <w:sectPr w:rsidR="00F81815" w:rsidSect="00367997">
          <w:headerReference w:type="default" r:id="rId9"/>
          <w:footerReference w:type="default" r:id="rId10"/>
          <w:headerReference w:type="first" r:id="rId11"/>
          <w:footerReference w:type="first" r:id="rId12"/>
          <w:pgSz w:w="12240" w:h="15840"/>
          <w:pgMar w:top="1440" w:right="1440" w:bottom="1440" w:left="1440" w:header="720" w:footer="720" w:gutter="0"/>
          <w:cols w:space="720"/>
          <w:titlePg/>
          <w:docGrid w:linePitch="360"/>
        </w:sectPr>
      </w:pPr>
    </w:p>
    <w:p w14:paraId="6E159DC2" w14:textId="61BE4E9F" w:rsidR="00367997" w:rsidRPr="00367997" w:rsidRDefault="00367997" w:rsidP="00F81815">
      <w:pPr>
        <w:keepNext/>
        <w:spacing w:after="240" w:line="240" w:lineRule="auto"/>
        <w:jc w:val="center"/>
        <w:rPr>
          <w:rFonts w:ascii="Times New Roman" w:hAnsi="Times New Roman" w:cs="Times New Roman"/>
          <w:b/>
          <w:sz w:val="24"/>
          <w:szCs w:val="24"/>
        </w:rPr>
      </w:pPr>
      <w:r w:rsidRPr="00367997">
        <w:rPr>
          <w:rFonts w:ascii="Times New Roman" w:hAnsi="Times New Roman" w:cs="Times New Roman"/>
          <w:b/>
          <w:sz w:val="24"/>
          <w:szCs w:val="24"/>
        </w:rPr>
        <w:lastRenderedPageBreak/>
        <w:t>EXECUTIVE SUMMARY</w:t>
      </w:r>
    </w:p>
    <w:p w14:paraId="4AF8E9B1" w14:textId="7F42D12A" w:rsidR="00FC1D4B" w:rsidRDefault="00FC1D4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Arbitrary detention, torture, and impunity for perpetrators remain prevalent in the </w:t>
      </w:r>
      <w:r w:rsidR="007410D7">
        <w:rPr>
          <w:rFonts w:ascii="Times New Roman" w:hAnsi="Times New Roman" w:cs="Times New Roman"/>
          <w:sz w:val="24"/>
          <w:szCs w:val="24"/>
        </w:rPr>
        <w:t>Democratic Republic of Congo (</w:t>
      </w:r>
      <w:r>
        <w:rPr>
          <w:rFonts w:ascii="Times New Roman" w:hAnsi="Times New Roman" w:cs="Times New Roman"/>
          <w:sz w:val="24"/>
          <w:szCs w:val="24"/>
        </w:rPr>
        <w:t>DRC</w:t>
      </w:r>
      <w:r w:rsidR="007410D7">
        <w:rPr>
          <w:rFonts w:ascii="Times New Roman" w:hAnsi="Times New Roman" w:cs="Times New Roman"/>
          <w:sz w:val="24"/>
          <w:szCs w:val="24"/>
        </w:rPr>
        <w:t>)</w:t>
      </w:r>
      <w:r w:rsidR="00DC6A7D">
        <w:rPr>
          <w:rFonts w:ascii="Times New Roman" w:hAnsi="Times New Roman" w:cs="Times New Roman"/>
          <w:sz w:val="24"/>
          <w:szCs w:val="24"/>
        </w:rPr>
        <w:t xml:space="preserve">. Clients represented by </w:t>
      </w:r>
      <w:r>
        <w:rPr>
          <w:rFonts w:ascii="Times New Roman" w:hAnsi="Times New Roman" w:cs="Times New Roman"/>
          <w:sz w:val="24"/>
          <w:szCs w:val="24"/>
        </w:rPr>
        <w:t>The Advocates for Human Rights (The Advocates) have reported being arrested without charges and frequent torture at the hands of security forces while in detention</w:t>
      </w:r>
      <w:r w:rsidR="00DC6A7D">
        <w:rPr>
          <w:rFonts w:ascii="Times New Roman" w:hAnsi="Times New Roman" w:cs="Times New Roman"/>
          <w:sz w:val="24"/>
          <w:szCs w:val="24"/>
        </w:rPr>
        <w:t xml:space="preserve">. Despite the widespread use of torture by members of </w:t>
      </w:r>
      <w:r>
        <w:rPr>
          <w:rFonts w:ascii="Times New Roman" w:hAnsi="Times New Roman" w:cs="Times New Roman"/>
          <w:sz w:val="24"/>
          <w:szCs w:val="24"/>
        </w:rPr>
        <w:t>security forces</w:t>
      </w:r>
      <w:r w:rsidR="00DC6A7D">
        <w:rPr>
          <w:rFonts w:ascii="Times New Roman" w:hAnsi="Times New Roman" w:cs="Times New Roman"/>
          <w:sz w:val="24"/>
          <w:szCs w:val="24"/>
        </w:rPr>
        <w:t xml:space="preserve">, the lack of accountability for state-sponsored violence in the DRC has resulted in very </w:t>
      </w:r>
      <w:r>
        <w:rPr>
          <w:rFonts w:ascii="Times New Roman" w:hAnsi="Times New Roman" w:cs="Times New Roman"/>
          <w:sz w:val="24"/>
          <w:szCs w:val="24"/>
        </w:rPr>
        <w:t>f</w:t>
      </w:r>
      <w:r w:rsidR="00DC6A7D">
        <w:rPr>
          <w:rFonts w:ascii="Times New Roman" w:hAnsi="Times New Roman" w:cs="Times New Roman"/>
          <w:sz w:val="24"/>
          <w:szCs w:val="24"/>
        </w:rPr>
        <w:t>ew investigations and prosecutions</w:t>
      </w:r>
      <w:r>
        <w:rPr>
          <w:rFonts w:ascii="Times New Roman" w:hAnsi="Times New Roman" w:cs="Times New Roman"/>
          <w:sz w:val="24"/>
          <w:szCs w:val="24"/>
        </w:rPr>
        <w:t>.</w:t>
      </w:r>
      <w:r w:rsidR="00F81815">
        <w:rPr>
          <w:rStyle w:val="FootnoteReference"/>
          <w:rFonts w:ascii="Times New Roman" w:hAnsi="Times New Roman" w:cs="Times New Roman"/>
          <w:sz w:val="24"/>
          <w:szCs w:val="24"/>
        </w:rPr>
        <w:footnoteReference w:id="1"/>
      </w:r>
    </w:p>
    <w:p w14:paraId="6964B362" w14:textId="7B67DAEC" w:rsidR="00FC1D4B" w:rsidRDefault="00FC1D4B"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Detention conditions are consistently poor across the DRC. Many prisons are severely overcrowded and most inmates lack access to basic necessities including food and potable water, instead relying on family members, NGOs, and churches.</w:t>
      </w:r>
      <w:r w:rsidR="00F81815">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Prisons also have inadequate sanitation as a result of overcrowding and lack of resources</w:t>
      </w:r>
      <w:r w:rsidR="00F81815">
        <w:rPr>
          <w:rFonts w:ascii="Times New Roman" w:hAnsi="Times New Roman" w:cs="Times New Roman"/>
          <w:sz w:val="24"/>
          <w:szCs w:val="24"/>
        </w:rPr>
        <w:t>,</w:t>
      </w:r>
      <w:r>
        <w:rPr>
          <w:rFonts w:ascii="Times New Roman" w:hAnsi="Times New Roman" w:cs="Times New Roman"/>
          <w:sz w:val="24"/>
          <w:szCs w:val="24"/>
        </w:rPr>
        <w:t xml:space="preserve"> including to basic medical care</w:t>
      </w:r>
      <w:r w:rsidR="00F81815">
        <w:rPr>
          <w:rFonts w:ascii="Times New Roman" w:hAnsi="Times New Roman" w:cs="Times New Roman"/>
          <w:sz w:val="24"/>
          <w:szCs w:val="24"/>
        </w:rPr>
        <w:t>,</w:t>
      </w:r>
      <w:r>
        <w:rPr>
          <w:rFonts w:ascii="Times New Roman" w:hAnsi="Times New Roman" w:cs="Times New Roman"/>
          <w:sz w:val="24"/>
          <w:szCs w:val="24"/>
        </w:rPr>
        <w:t xml:space="preserve"> and are life threatening to inmates. </w:t>
      </w:r>
    </w:p>
    <w:p w14:paraId="7464E88B" w14:textId="5E2ED5F2" w:rsidR="00CC5534" w:rsidRPr="007410D7" w:rsidRDefault="007410D7" w:rsidP="007410D7">
      <w:pPr>
        <w:numPr>
          <w:ilvl w:val="0"/>
          <w:numId w:val="1"/>
        </w:numPr>
        <w:tabs>
          <w:tab w:val="left" w:pos="360"/>
        </w:tabs>
        <w:spacing w:after="0" w:line="240" w:lineRule="auto"/>
        <w:contextualSpacing/>
        <w:jc w:val="both"/>
        <w:rPr>
          <w:rFonts w:ascii="Times New Roman" w:hAnsi="Times New Roman" w:cs="Times New Roman"/>
          <w:sz w:val="24"/>
          <w:szCs w:val="24"/>
        </w:rPr>
      </w:pPr>
      <w:r w:rsidRPr="008B633A">
        <w:rPr>
          <w:rFonts w:ascii="Times New Roman" w:hAnsi="Times New Roman" w:cs="Times New Roman"/>
          <w:sz w:val="24"/>
          <w:szCs w:val="24"/>
        </w:rPr>
        <w:t>Our clients also report that the situation in the DRC has gotten much worse for those who are actively involved with opposition parties, as w</w:t>
      </w:r>
      <w:r>
        <w:rPr>
          <w:rFonts w:ascii="Times New Roman" w:hAnsi="Times New Roman" w:cs="Times New Roman"/>
          <w:sz w:val="24"/>
          <w:szCs w:val="24"/>
        </w:rPr>
        <w:t>ell as human rights organizations</w:t>
      </w:r>
      <w:r w:rsidRPr="008B633A">
        <w:rPr>
          <w:rFonts w:ascii="Times New Roman" w:hAnsi="Times New Roman" w:cs="Times New Roman"/>
          <w:sz w:val="24"/>
          <w:szCs w:val="24"/>
        </w:rPr>
        <w:t xml:space="preserve">. They describe threats, intimidation, arrests, detention and restrictions on their movement in violation of their rights to peaceful assembly, opinion and expression. </w:t>
      </w:r>
      <w:r w:rsidRPr="005303D3">
        <w:rPr>
          <w:rFonts w:ascii="Times New Roman" w:hAnsi="Times New Roman" w:cs="Times New Roman"/>
          <w:bCs/>
          <w:sz w:val="24"/>
          <w:szCs w:val="24"/>
        </w:rPr>
        <w:t>Our clients from the DRC share stories of being accused, often arbitrarily, of supporting anti-government rhetoric and protests</w:t>
      </w:r>
      <w:r>
        <w:rPr>
          <w:rFonts w:ascii="Times New Roman" w:hAnsi="Times New Roman" w:cs="Times New Roman"/>
          <w:bCs/>
          <w:sz w:val="24"/>
          <w:szCs w:val="24"/>
        </w:rPr>
        <w:t>.</w:t>
      </w:r>
      <w:r w:rsidRPr="008B633A">
        <w:rPr>
          <w:rFonts w:ascii="Times New Roman" w:hAnsi="Times New Roman" w:cs="Times New Roman"/>
          <w:sz w:val="24"/>
          <w:szCs w:val="24"/>
        </w:rPr>
        <w:t xml:space="preserve">  While each client’s case is different, their </w:t>
      </w:r>
      <w:r>
        <w:rPr>
          <w:rFonts w:ascii="Times New Roman" w:hAnsi="Times New Roman" w:cs="Times New Roman"/>
          <w:sz w:val="24"/>
          <w:szCs w:val="24"/>
        </w:rPr>
        <w:t xml:space="preserve">collective </w:t>
      </w:r>
      <w:r w:rsidRPr="008B633A">
        <w:rPr>
          <w:rFonts w:ascii="Times New Roman" w:hAnsi="Times New Roman" w:cs="Times New Roman"/>
          <w:sz w:val="24"/>
          <w:szCs w:val="24"/>
        </w:rPr>
        <w:t>experiences confirm that the legal system and policies in DRC fail to provide individuals with adequate</w:t>
      </w:r>
      <w:r>
        <w:rPr>
          <w:rFonts w:ascii="Times New Roman" w:hAnsi="Times New Roman" w:cs="Times New Roman"/>
          <w:sz w:val="24"/>
          <w:szCs w:val="24"/>
        </w:rPr>
        <w:t xml:space="preserve"> protection from politically-motivat</w:t>
      </w:r>
      <w:r>
        <w:rPr>
          <w:rFonts w:ascii="Times New Roman" w:hAnsi="Times New Roman" w:cs="Times New Roman"/>
          <w:sz w:val="24"/>
          <w:szCs w:val="24"/>
        </w:rPr>
        <w:t>ed violence</w:t>
      </w:r>
      <w:r w:rsidR="00CC5534" w:rsidRPr="007410D7">
        <w:rPr>
          <w:rFonts w:ascii="Times New Roman" w:hAnsi="Times New Roman" w:cs="Times New Roman"/>
          <w:sz w:val="24"/>
          <w:szCs w:val="24"/>
        </w:rPr>
        <w:t>.</w:t>
      </w:r>
      <w:r w:rsidR="00F81815">
        <w:rPr>
          <w:rStyle w:val="FootnoteReference"/>
          <w:rFonts w:ascii="Times New Roman" w:hAnsi="Times New Roman" w:cs="Times New Roman"/>
          <w:sz w:val="24"/>
          <w:szCs w:val="24"/>
        </w:rPr>
        <w:footnoteReference w:id="3"/>
      </w:r>
      <w:r w:rsidR="00CC5534" w:rsidRPr="007410D7">
        <w:rPr>
          <w:rFonts w:ascii="Times New Roman" w:hAnsi="Times New Roman" w:cs="Times New Roman"/>
          <w:sz w:val="24"/>
          <w:szCs w:val="24"/>
        </w:rPr>
        <w:t xml:space="preserve"> </w:t>
      </w:r>
    </w:p>
    <w:p w14:paraId="7A7104E5" w14:textId="77777777" w:rsidR="007410D7" w:rsidRPr="007410D7" w:rsidRDefault="007410D7" w:rsidP="007410D7">
      <w:pPr>
        <w:spacing w:after="120" w:line="240" w:lineRule="auto"/>
        <w:ind w:left="360"/>
        <w:jc w:val="both"/>
        <w:rPr>
          <w:rFonts w:ascii="Times New Roman" w:hAnsi="Times New Roman" w:cs="Times New Roman"/>
          <w:sz w:val="24"/>
          <w:szCs w:val="24"/>
        </w:rPr>
      </w:pPr>
    </w:p>
    <w:p w14:paraId="643576D3" w14:textId="60641A49" w:rsidR="00367997" w:rsidRPr="002E794C" w:rsidRDefault="006552B0" w:rsidP="00CA3076">
      <w:pPr>
        <w:spacing w:after="120" w:line="240" w:lineRule="auto"/>
        <w:jc w:val="center"/>
        <w:rPr>
          <w:rFonts w:ascii="Times New Roman" w:hAnsi="Times New Roman" w:cs="Times New Roman"/>
          <w:sz w:val="24"/>
          <w:szCs w:val="24"/>
        </w:rPr>
      </w:pPr>
      <w:r w:rsidRPr="002E794C">
        <w:rPr>
          <w:rFonts w:ascii="Times New Roman" w:hAnsi="Times New Roman" w:cs="Times New Roman"/>
          <w:b/>
          <w:sz w:val="24"/>
          <w:szCs w:val="24"/>
        </w:rPr>
        <w:t>The Democratic Republic of Congo</w:t>
      </w:r>
      <w:r w:rsidR="00367997" w:rsidRPr="002E794C">
        <w:rPr>
          <w:rFonts w:ascii="Times New Roman" w:hAnsi="Times New Roman" w:cs="Times New Roman"/>
          <w:b/>
          <w:sz w:val="24"/>
          <w:szCs w:val="24"/>
        </w:rPr>
        <w:t xml:space="preserve"> fails to uphold its obligations under the </w:t>
      </w:r>
      <w:r w:rsidRPr="002E794C">
        <w:rPr>
          <w:rFonts w:ascii="Times New Roman" w:hAnsi="Times New Roman" w:cs="Times New Roman"/>
          <w:b/>
          <w:sz w:val="24"/>
          <w:szCs w:val="24"/>
        </w:rPr>
        <w:t xml:space="preserve">Convention </w:t>
      </w:r>
      <w:proofErr w:type="gramStart"/>
      <w:r w:rsidRPr="002E794C">
        <w:rPr>
          <w:rFonts w:ascii="Times New Roman" w:hAnsi="Times New Roman" w:cs="Times New Roman"/>
          <w:b/>
          <w:sz w:val="24"/>
          <w:szCs w:val="24"/>
        </w:rPr>
        <w:t>Against</w:t>
      </w:r>
      <w:proofErr w:type="gramEnd"/>
      <w:r w:rsidRPr="002E794C">
        <w:rPr>
          <w:rFonts w:ascii="Times New Roman" w:hAnsi="Times New Roman" w:cs="Times New Roman"/>
          <w:b/>
          <w:sz w:val="24"/>
          <w:szCs w:val="24"/>
        </w:rPr>
        <w:t xml:space="preserve"> Torture</w:t>
      </w:r>
      <w:r w:rsidR="00DC6A7D">
        <w:rPr>
          <w:rFonts w:ascii="Times New Roman" w:hAnsi="Times New Roman" w:cs="Times New Roman"/>
          <w:b/>
          <w:sz w:val="24"/>
          <w:szCs w:val="24"/>
        </w:rPr>
        <w:t xml:space="preserve"> </w:t>
      </w:r>
      <w:r w:rsidR="00DC6A7D" w:rsidRPr="00DC6A7D">
        <w:rPr>
          <w:rFonts w:ascii="Times New Roman" w:hAnsi="Times New Roman" w:cs="Times New Roman"/>
          <w:b/>
          <w:sz w:val="24"/>
          <w:szCs w:val="24"/>
        </w:rPr>
        <w:t>and Other Cruel, Inhuman or Degrading Treatment or Punishment</w:t>
      </w:r>
    </w:p>
    <w:p w14:paraId="700814D5" w14:textId="23F41D5C" w:rsidR="00F81815" w:rsidRDefault="00C04FED" w:rsidP="00A93F6E">
      <w:pPr>
        <w:pStyle w:val="ListParagraph"/>
        <w:numPr>
          <w:ilvl w:val="0"/>
          <w:numId w:val="1"/>
        </w:numPr>
        <w:spacing w:after="120" w:line="240" w:lineRule="auto"/>
        <w:contextualSpacing w:val="0"/>
        <w:jc w:val="both"/>
        <w:rPr>
          <w:rFonts w:ascii="Times New Roman" w:hAnsi="Times New Roman" w:cs="Times New Roman"/>
          <w:sz w:val="24"/>
          <w:szCs w:val="24"/>
        </w:rPr>
      </w:pPr>
      <w:r w:rsidRPr="00F81815">
        <w:rPr>
          <w:rFonts w:ascii="Times New Roman" w:hAnsi="Times New Roman" w:cs="Times New Roman"/>
          <w:sz w:val="24"/>
          <w:szCs w:val="24"/>
        </w:rPr>
        <w:t xml:space="preserve">The DRC’s security forces continue to detain </w:t>
      </w:r>
      <w:r w:rsidR="008901F6" w:rsidRPr="00F81815">
        <w:rPr>
          <w:rFonts w:ascii="Times New Roman" w:hAnsi="Times New Roman" w:cs="Times New Roman"/>
          <w:sz w:val="24"/>
          <w:szCs w:val="24"/>
        </w:rPr>
        <w:t xml:space="preserve">individuals without charge or access to family members or </w:t>
      </w:r>
      <w:r w:rsidR="002123B1" w:rsidRPr="00F81815">
        <w:rPr>
          <w:rFonts w:ascii="Times New Roman" w:hAnsi="Times New Roman" w:cs="Times New Roman"/>
          <w:sz w:val="24"/>
          <w:szCs w:val="24"/>
        </w:rPr>
        <w:t>legal counsel</w:t>
      </w:r>
      <w:r w:rsidR="008901F6" w:rsidRPr="00F81815">
        <w:rPr>
          <w:rFonts w:ascii="Times New Roman" w:hAnsi="Times New Roman" w:cs="Times New Roman"/>
          <w:sz w:val="24"/>
          <w:szCs w:val="24"/>
        </w:rPr>
        <w:t xml:space="preserve"> and commit torture with nearly total impunity for perpetrators. The impunity for perpetrators of torture violates Articles 2 and 4 of the Convention Against Torture</w:t>
      </w:r>
      <w:r w:rsidR="0064302C" w:rsidRPr="00F81815">
        <w:rPr>
          <w:rFonts w:ascii="Times New Roman" w:hAnsi="Times New Roman" w:cs="Times New Roman"/>
          <w:sz w:val="24"/>
          <w:szCs w:val="24"/>
        </w:rPr>
        <w:t>, which require the prevention of acts of torture and that torture be considered a criminal offense respectively</w:t>
      </w:r>
      <w:r w:rsidR="008901F6" w:rsidRPr="00F81815">
        <w:rPr>
          <w:rFonts w:ascii="Times New Roman" w:hAnsi="Times New Roman" w:cs="Times New Roman"/>
          <w:sz w:val="24"/>
          <w:szCs w:val="24"/>
        </w:rPr>
        <w:t>.</w:t>
      </w:r>
      <w:r w:rsidR="00D66982">
        <w:rPr>
          <w:rStyle w:val="FootnoteReference"/>
          <w:rFonts w:ascii="Times New Roman" w:hAnsi="Times New Roman" w:cs="Times New Roman"/>
          <w:sz w:val="24"/>
          <w:szCs w:val="24"/>
        </w:rPr>
        <w:footnoteReference w:id="4"/>
      </w:r>
      <w:r w:rsidR="008901F6" w:rsidRPr="00F81815">
        <w:rPr>
          <w:rFonts w:ascii="Times New Roman" w:hAnsi="Times New Roman" w:cs="Times New Roman"/>
          <w:sz w:val="24"/>
          <w:szCs w:val="24"/>
        </w:rPr>
        <w:t xml:space="preserve"> </w:t>
      </w:r>
      <w:r w:rsidR="0064302C" w:rsidRPr="00F81815">
        <w:rPr>
          <w:rFonts w:ascii="Times New Roman" w:hAnsi="Times New Roman" w:cs="Times New Roman"/>
          <w:sz w:val="24"/>
          <w:szCs w:val="24"/>
        </w:rPr>
        <w:t xml:space="preserve">The DRC has failed to prevent acts to torture, as demonstrated by the widespread nature of torture in detention, and while torture is technically criminalized in the DRC rarely are perpetrators faced with criminal charges. </w:t>
      </w:r>
    </w:p>
    <w:p w14:paraId="7A99C7E7" w14:textId="577C4A6E" w:rsidR="00005948" w:rsidRPr="00F81815" w:rsidRDefault="00005948" w:rsidP="00A93F6E">
      <w:pPr>
        <w:pStyle w:val="ListParagraph"/>
        <w:numPr>
          <w:ilvl w:val="0"/>
          <w:numId w:val="1"/>
        </w:numPr>
        <w:spacing w:after="120" w:line="240" w:lineRule="auto"/>
        <w:contextualSpacing w:val="0"/>
        <w:jc w:val="both"/>
        <w:rPr>
          <w:rFonts w:ascii="Times New Roman" w:hAnsi="Times New Roman" w:cs="Times New Roman"/>
          <w:sz w:val="24"/>
          <w:szCs w:val="24"/>
        </w:rPr>
      </w:pPr>
      <w:r w:rsidRPr="00F81815">
        <w:rPr>
          <w:rFonts w:ascii="Times New Roman" w:hAnsi="Times New Roman" w:cs="Times New Roman"/>
          <w:sz w:val="24"/>
          <w:szCs w:val="24"/>
        </w:rPr>
        <w:t>The DRC also violates Article 11</w:t>
      </w:r>
      <w:r w:rsidR="00205C5A">
        <w:rPr>
          <w:rFonts w:ascii="Times New Roman" w:hAnsi="Times New Roman" w:cs="Times New Roman"/>
          <w:sz w:val="24"/>
          <w:szCs w:val="24"/>
        </w:rPr>
        <w:t>, requiring that the State p</w:t>
      </w:r>
      <w:bookmarkStart w:id="0" w:name="_GoBack"/>
      <w:bookmarkEnd w:id="0"/>
      <w:r w:rsidRPr="00F81815">
        <w:rPr>
          <w:rFonts w:ascii="Times New Roman" w:hAnsi="Times New Roman" w:cs="Times New Roman"/>
          <w:sz w:val="24"/>
          <w:szCs w:val="24"/>
        </w:rPr>
        <w:t>arty review interrogation methods and custody arrangements and the treatment of those arrested or in detention.</w:t>
      </w:r>
      <w:r w:rsidR="00D66982">
        <w:rPr>
          <w:rStyle w:val="FootnoteReference"/>
          <w:rFonts w:ascii="Times New Roman" w:hAnsi="Times New Roman" w:cs="Times New Roman"/>
          <w:sz w:val="24"/>
          <w:szCs w:val="24"/>
        </w:rPr>
        <w:footnoteReference w:id="5"/>
      </w:r>
      <w:r w:rsidR="000E7DE0" w:rsidRPr="00F81815">
        <w:rPr>
          <w:rFonts w:ascii="Times New Roman" w:hAnsi="Times New Roman" w:cs="Times New Roman"/>
          <w:sz w:val="24"/>
          <w:szCs w:val="24"/>
        </w:rPr>
        <w:t xml:space="preserve"> Conditions of many prisons are considered life threatening. Prisoners are overcrowded and lack access to food, water, sanitation, or medical care. The state is not adequately </w:t>
      </w:r>
      <w:r w:rsidR="000E7DE0" w:rsidRPr="00F81815">
        <w:rPr>
          <w:rFonts w:ascii="Times New Roman" w:hAnsi="Times New Roman" w:cs="Times New Roman"/>
          <w:sz w:val="24"/>
          <w:szCs w:val="24"/>
        </w:rPr>
        <w:lastRenderedPageBreak/>
        <w:t xml:space="preserve">monitoring or maintaining the conditions of detention in many of the DRC’s detention centers. </w:t>
      </w:r>
    </w:p>
    <w:p w14:paraId="34839335" w14:textId="3226B63E" w:rsidR="00D66982" w:rsidRDefault="00D66982" w:rsidP="00824D5D">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w:t>
      </w:r>
      <w:r w:rsidR="00A61E16">
        <w:rPr>
          <w:rFonts w:ascii="Times New Roman" w:hAnsi="Times New Roman" w:cs="Times New Roman"/>
          <w:sz w:val="24"/>
          <w:szCs w:val="24"/>
        </w:rPr>
        <w:t>specific targeting of human rights defenders and members of the political opposition</w:t>
      </w:r>
      <w:r>
        <w:rPr>
          <w:rFonts w:ascii="Times New Roman" w:hAnsi="Times New Roman" w:cs="Times New Roman"/>
          <w:sz w:val="24"/>
          <w:szCs w:val="24"/>
        </w:rPr>
        <w:t xml:space="preserve"> in the DRC violate Article 16, requiring the prevention of “cruel, inhuman or degrading treatment or punishment which do not amount to torture</w:t>
      </w:r>
      <w:r w:rsidR="00A61E16">
        <w:rPr>
          <w:rFonts w:ascii="Times New Roman" w:hAnsi="Times New Roman" w:cs="Times New Roman"/>
          <w:sz w:val="24"/>
          <w:szCs w:val="24"/>
        </w:rPr>
        <w:t xml:space="preserve"> as defined in article I, when such acts are committed by or at the instigation of or with the consent or acquiescence of a public official or other person acting in an official capacity</w:t>
      </w:r>
      <w:r>
        <w:rPr>
          <w:rFonts w:ascii="Times New Roman" w:hAnsi="Times New Roman" w:cs="Times New Roman"/>
          <w:sz w:val="24"/>
          <w:szCs w:val="24"/>
        </w:rPr>
        <w:t>.”</w:t>
      </w:r>
      <w:r>
        <w:rPr>
          <w:rStyle w:val="FootnoteReference"/>
          <w:rFonts w:ascii="Times New Roman" w:hAnsi="Times New Roman" w:cs="Times New Roman"/>
          <w:sz w:val="24"/>
          <w:szCs w:val="24"/>
        </w:rPr>
        <w:footnoteReference w:id="6"/>
      </w:r>
      <w:r w:rsidR="00A61E16">
        <w:rPr>
          <w:rFonts w:ascii="Times New Roman" w:hAnsi="Times New Roman" w:cs="Times New Roman"/>
          <w:sz w:val="24"/>
          <w:szCs w:val="24"/>
        </w:rPr>
        <w:t xml:space="preserve"> </w:t>
      </w:r>
      <w:r w:rsidR="002123B1">
        <w:rPr>
          <w:rFonts w:ascii="Times New Roman" w:hAnsi="Times New Roman" w:cs="Times New Roman"/>
          <w:sz w:val="24"/>
          <w:szCs w:val="24"/>
        </w:rPr>
        <w:t xml:space="preserve">The </w:t>
      </w:r>
      <w:proofErr w:type="spellStart"/>
      <w:r w:rsidR="002123B1">
        <w:rPr>
          <w:rFonts w:ascii="Times New Roman" w:hAnsi="Times New Roman" w:cs="Times New Roman"/>
          <w:sz w:val="24"/>
          <w:szCs w:val="24"/>
        </w:rPr>
        <w:t>s</w:t>
      </w:r>
      <w:r w:rsidR="00205C5A">
        <w:rPr>
          <w:rFonts w:ascii="Times New Roman" w:hAnsi="Times New Roman" w:cs="Times New Roman"/>
          <w:sz w:val="24"/>
          <w:szCs w:val="24"/>
        </w:rPr>
        <w:t>S</w:t>
      </w:r>
      <w:r w:rsidR="002123B1">
        <w:rPr>
          <w:rFonts w:ascii="Times New Roman" w:hAnsi="Times New Roman" w:cs="Times New Roman"/>
          <w:sz w:val="24"/>
          <w:szCs w:val="24"/>
        </w:rPr>
        <w:t>tate</w:t>
      </w:r>
      <w:proofErr w:type="spellEnd"/>
      <w:r w:rsidR="002123B1">
        <w:rPr>
          <w:rFonts w:ascii="Times New Roman" w:hAnsi="Times New Roman" w:cs="Times New Roman"/>
          <w:sz w:val="24"/>
          <w:szCs w:val="24"/>
        </w:rPr>
        <w:t xml:space="preserve"> does not protect human rights defenders from threats and </w:t>
      </w:r>
      <w:proofErr w:type="gramStart"/>
      <w:r w:rsidR="002123B1">
        <w:rPr>
          <w:rFonts w:ascii="Times New Roman" w:hAnsi="Times New Roman" w:cs="Times New Roman"/>
          <w:sz w:val="24"/>
          <w:szCs w:val="24"/>
        </w:rPr>
        <w:t>intimidation,</w:t>
      </w:r>
      <w:proofErr w:type="gramEnd"/>
      <w:r w:rsidR="002123B1">
        <w:rPr>
          <w:rFonts w:ascii="Times New Roman" w:hAnsi="Times New Roman" w:cs="Times New Roman"/>
          <w:sz w:val="24"/>
          <w:szCs w:val="24"/>
        </w:rPr>
        <w:t xml:space="preserve"> rather, state security forces routinely target human rights defenders, others critical of the government, and their families with threats, intimidation, violence, and detention. </w:t>
      </w:r>
    </w:p>
    <w:p w14:paraId="46EC51E4" w14:textId="0C89B47E" w:rsidR="00367997" w:rsidRPr="00A47041" w:rsidRDefault="00B16406"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 xml:space="preserve">Arbitrary detention, </w:t>
      </w:r>
      <w:r w:rsidR="001002AA">
        <w:rPr>
          <w:rFonts w:ascii="Times New Roman" w:hAnsi="Times New Roman" w:cs="Times New Roman"/>
          <w:b/>
          <w:sz w:val="24"/>
          <w:szCs w:val="24"/>
        </w:rPr>
        <w:t>torture</w:t>
      </w:r>
      <w:r w:rsidR="002A78E9">
        <w:rPr>
          <w:rFonts w:ascii="Times New Roman" w:hAnsi="Times New Roman" w:cs="Times New Roman"/>
          <w:b/>
          <w:sz w:val="24"/>
          <w:szCs w:val="24"/>
        </w:rPr>
        <w:t xml:space="preserve"> </w:t>
      </w:r>
      <w:r>
        <w:rPr>
          <w:rFonts w:ascii="Times New Roman" w:hAnsi="Times New Roman" w:cs="Times New Roman"/>
          <w:b/>
          <w:sz w:val="24"/>
          <w:szCs w:val="24"/>
        </w:rPr>
        <w:t xml:space="preserve">and ill-treatment </w:t>
      </w:r>
      <w:r w:rsidR="002A78E9">
        <w:rPr>
          <w:rFonts w:ascii="Times New Roman" w:hAnsi="Times New Roman" w:cs="Times New Roman"/>
          <w:b/>
          <w:sz w:val="24"/>
          <w:szCs w:val="24"/>
        </w:rPr>
        <w:t>persist</w:t>
      </w:r>
      <w:r w:rsidR="001002AA">
        <w:rPr>
          <w:rFonts w:ascii="Times New Roman" w:hAnsi="Times New Roman" w:cs="Times New Roman"/>
          <w:b/>
          <w:sz w:val="24"/>
          <w:szCs w:val="24"/>
        </w:rPr>
        <w:t xml:space="preserve"> with widespread impunity for </w:t>
      </w:r>
      <w:r>
        <w:rPr>
          <w:rFonts w:ascii="Times New Roman" w:hAnsi="Times New Roman" w:cs="Times New Roman"/>
          <w:b/>
          <w:sz w:val="24"/>
          <w:szCs w:val="24"/>
        </w:rPr>
        <w:t>perpetrators (Articles 2 and 4; LOI paragraph 3)</w:t>
      </w:r>
    </w:p>
    <w:p w14:paraId="204F1B90" w14:textId="4B2775AA" w:rsidR="00E849FE" w:rsidRDefault="00B16406" w:rsidP="00E849FE">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its 2009</w:t>
      </w:r>
      <w:r w:rsidR="00490662">
        <w:rPr>
          <w:rFonts w:ascii="Times New Roman" w:hAnsi="Times New Roman" w:cs="Times New Roman"/>
          <w:sz w:val="24"/>
          <w:szCs w:val="24"/>
        </w:rPr>
        <w:t xml:space="preserve"> List of Issues (LOI) </w:t>
      </w:r>
      <w:r>
        <w:rPr>
          <w:rFonts w:ascii="Times New Roman" w:hAnsi="Times New Roman" w:cs="Times New Roman"/>
          <w:sz w:val="24"/>
          <w:szCs w:val="24"/>
        </w:rPr>
        <w:t xml:space="preserve">to be considered during the examination of the second periodic report of the DRC, </w:t>
      </w:r>
      <w:r w:rsidR="00490662">
        <w:rPr>
          <w:rFonts w:ascii="Times New Roman" w:hAnsi="Times New Roman" w:cs="Times New Roman"/>
          <w:sz w:val="24"/>
          <w:szCs w:val="24"/>
        </w:rPr>
        <w:t>the Committee</w:t>
      </w:r>
      <w:r>
        <w:rPr>
          <w:rFonts w:ascii="Times New Roman" w:hAnsi="Times New Roman" w:cs="Times New Roman"/>
          <w:sz w:val="24"/>
          <w:szCs w:val="24"/>
        </w:rPr>
        <w:t xml:space="preserve"> requested information about </w:t>
      </w:r>
      <w:r w:rsidR="00490662">
        <w:rPr>
          <w:rFonts w:ascii="Times New Roman" w:hAnsi="Times New Roman" w:cs="Times New Roman"/>
          <w:sz w:val="24"/>
          <w:szCs w:val="24"/>
        </w:rPr>
        <w:t>measures which have been taken to prevent arbitrary detention, torture, and the elimination of impunity.</w:t>
      </w:r>
      <w:r w:rsidR="00490662">
        <w:rPr>
          <w:rStyle w:val="FootnoteReference"/>
          <w:rFonts w:ascii="Times New Roman" w:hAnsi="Times New Roman" w:cs="Times New Roman"/>
          <w:sz w:val="24"/>
          <w:szCs w:val="24"/>
        </w:rPr>
        <w:footnoteReference w:id="7"/>
      </w:r>
    </w:p>
    <w:p w14:paraId="1539DA09" w14:textId="63F955A1" w:rsidR="00B16406" w:rsidRPr="006F5D55" w:rsidRDefault="00B16406" w:rsidP="00B16406">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w:t>
      </w:r>
      <w:r w:rsidR="00205C5A">
        <w:rPr>
          <w:rFonts w:ascii="Times New Roman" w:hAnsi="Times New Roman" w:cs="Times New Roman"/>
          <w:sz w:val="24"/>
          <w:szCs w:val="24"/>
        </w:rPr>
        <w:t>State p</w:t>
      </w:r>
      <w:r>
        <w:rPr>
          <w:rFonts w:ascii="Times New Roman" w:hAnsi="Times New Roman" w:cs="Times New Roman"/>
          <w:sz w:val="24"/>
          <w:szCs w:val="24"/>
        </w:rPr>
        <w:t xml:space="preserve">arty responded in their report that </w:t>
      </w:r>
      <w:r w:rsidR="00196687" w:rsidRPr="00E849FE">
        <w:rPr>
          <w:rFonts w:ascii="Times New Roman" w:hAnsi="Times New Roman" w:cs="Times New Roman"/>
          <w:sz w:val="24"/>
          <w:szCs w:val="24"/>
        </w:rPr>
        <w:t>they have introduced human rights training for 350 military officers as peer trainers and training in human rights and international humanitarian law at the Military Academy in Kananga and the Army Staff College in Kinshasa.</w:t>
      </w:r>
      <w:r w:rsidR="00E849FE">
        <w:rPr>
          <w:rFonts w:ascii="Times New Roman" w:hAnsi="Times New Roman" w:cs="Times New Roman"/>
          <w:sz w:val="24"/>
          <w:szCs w:val="24"/>
        </w:rPr>
        <w:t xml:space="preserve"> They describe additional training and awareness campaigns but no programs or changes to substantively change practices and to end the use of torture</w:t>
      </w:r>
      <w:r w:rsidR="00196687" w:rsidRPr="00E849FE">
        <w:rPr>
          <w:rFonts w:ascii="Times New Roman" w:hAnsi="Times New Roman" w:cs="Times New Roman"/>
          <w:sz w:val="24"/>
          <w:szCs w:val="24"/>
        </w:rPr>
        <w:t>.</w:t>
      </w:r>
      <w:r w:rsidR="00E849FE">
        <w:rPr>
          <w:rStyle w:val="FootnoteReference"/>
          <w:rFonts w:ascii="Times New Roman" w:hAnsi="Times New Roman" w:cs="Times New Roman"/>
          <w:sz w:val="24"/>
          <w:szCs w:val="24"/>
        </w:rPr>
        <w:footnoteReference w:id="8"/>
      </w:r>
      <w:r w:rsidR="00E849FE">
        <w:rPr>
          <w:rFonts w:ascii="Times New Roman" w:hAnsi="Times New Roman" w:cs="Times New Roman"/>
          <w:sz w:val="24"/>
          <w:szCs w:val="24"/>
        </w:rPr>
        <w:t xml:space="preserve"> </w:t>
      </w:r>
      <w:r>
        <w:rPr>
          <w:rFonts w:ascii="Times New Roman" w:hAnsi="Times New Roman" w:cs="Times New Roman"/>
          <w:sz w:val="24"/>
          <w:szCs w:val="24"/>
        </w:rPr>
        <w:t xml:space="preserve">The State party’s report cites </w:t>
      </w:r>
      <w:r w:rsidRPr="00B16406">
        <w:rPr>
          <w:rFonts w:ascii="Times New Roman" w:hAnsi="Times New Roman" w:cs="Times New Roman"/>
          <w:sz w:val="24"/>
          <w:szCs w:val="24"/>
        </w:rPr>
        <w:t>only seven convictions on charges of encouraging or committing torture and an unspecified number of pending cases.</w:t>
      </w:r>
      <w:r w:rsidRPr="00B16406">
        <w:rPr>
          <w:rFonts w:ascii="Times New Roman" w:hAnsi="Times New Roman" w:cs="Times New Roman"/>
          <w:sz w:val="24"/>
          <w:szCs w:val="24"/>
          <w:vertAlign w:val="superscript"/>
        </w:rPr>
        <w:footnoteReference w:id="9"/>
      </w:r>
    </w:p>
    <w:p w14:paraId="60229033" w14:textId="00E8127B" w:rsidR="00B16406" w:rsidRPr="00B16406" w:rsidRDefault="00D204C4" w:rsidP="006F5D55">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C</w:t>
      </w:r>
      <w:r w:rsidR="00B16406" w:rsidRPr="00B16406">
        <w:rPr>
          <w:rFonts w:ascii="Times New Roman" w:hAnsi="Times New Roman" w:cs="Times New Roman"/>
          <w:sz w:val="24"/>
          <w:szCs w:val="24"/>
        </w:rPr>
        <w:t>lients represented by The Advocates confirm that a</w:t>
      </w:r>
      <w:r w:rsidR="006F5D55" w:rsidRPr="00B16406">
        <w:rPr>
          <w:rFonts w:ascii="Times New Roman" w:hAnsi="Times New Roman" w:cs="Times New Roman"/>
          <w:sz w:val="24"/>
          <w:szCs w:val="24"/>
        </w:rPr>
        <w:t>rbitrary d</w:t>
      </w:r>
      <w:r w:rsidR="00C11152" w:rsidRPr="00B16406">
        <w:rPr>
          <w:rFonts w:ascii="Times New Roman" w:hAnsi="Times New Roman" w:cs="Times New Roman"/>
          <w:sz w:val="24"/>
          <w:szCs w:val="24"/>
        </w:rPr>
        <w:t>etention, torture and ill-</w:t>
      </w:r>
      <w:r w:rsidR="006F5D55" w:rsidRPr="00B16406">
        <w:rPr>
          <w:rFonts w:ascii="Times New Roman" w:hAnsi="Times New Roman" w:cs="Times New Roman"/>
          <w:sz w:val="24"/>
          <w:szCs w:val="24"/>
        </w:rPr>
        <w:t>treatment</w:t>
      </w:r>
      <w:r w:rsidR="00C11152" w:rsidRPr="00B16406">
        <w:rPr>
          <w:rFonts w:ascii="Times New Roman" w:hAnsi="Times New Roman" w:cs="Times New Roman"/>
          <w:sz w:val="24"/>
          <w:szCs w:val="24"/>
        </w:rPr>
        <w:t xml:space="preserve"> continue to be widespread</w:t>
      </w:r>
      <w:r w:rsidR="00B16406" w:rsidRPr="00B16406">
        <w:rPr>
          <w:rFonts w:ascii="Times New Roman" w:hAnsi="Times New Roman" w:cs="Times New Roman"/>
          <w:sz w:val="24"/>
          <w:szCs w:val="24"/>
        </w:rPr>
        <w:t xml:space="preserve"> in the DRC</w:t>
      </w:r>
      <w:r w:rsidR="00C11152" w:rsidRPr="00B16406">
        <w:rPr>
          <w:rFonts w:ascii="Times New Roman" w:hAnsi="Times New Roman" w:cs="Times New Roman"/>
          <w:sz w:val="24"/>
          <w:szCs w:val="24"/>
        </w:rPr>
        <w:t xml:space="preserve">, coupled </w:t>
      </w:r>
      <w:proofErr w:type="gramStart"/>
      <w:r w:rsidR="00C11152" w:rsidRPr="00B16406">
        <w:rPr>
          <w:rFonts w:ascii="Times New Roman" w:hAnsi="Times New Roman" w:cs="Times New Roman"/>
          <w:sz w:val="24"/>
          <w:szCs w:val="24"/>
        </w:rPr>
        <w:t xml:space="preserve">with </w:t>
      </w:r>
      <w:r w:rsidR="006E2088" w:rsidRPr="00B16406">
        <w:rPr>
          <w:rFonts w:ascii="Times New Roman" w:hAnsi="Times New Roman" w:cs="Times New Roman"/>
          <w:sz w:val="24"/>
          <w:szCs w:val="24"/>
        </w:rPr>
        <w:t xml:space="preserve"> </w:t>
      </w:r>
      <w:r w:rsidR="00B16406" w:rsidRPr="00B16406">
        <w:rPr>
          <w:rFonts w:ascii="Times New Roman" w:hAnsi="Times New Roman" w:cs="Times New Roman"/>
          <w:sz w:val="24"/>
          <w:szCs w:val="24"/>
        </w:rPr>
        <w:t>impunity</w:t>
      </w:r>
      <w:proofErr w:type="gramEnd"/>
      <w:r w:rsidR="00B16406" w:rsidRPr="00B16406">
        <w:rPr>
          <w:rFonts w:ascii="Times New Roman" w:hAnsi="Times New Roman" w:cs="Times New Roman"/>
          <w:sz w:val="24"/>
          <w:szCs w:val="24"/>
        </w:rPr>
        <w:t xml:space="preserve"> for perpetrators</w:t>
      </w:r>
      <w:r w:rsidR="006F5D55" w:rsidRPr="00B16406">
        <w:rPr>
          <w:rFonts w:ascii="Times New Roman" w:hAnsi="Times New Roman" w:cs="Times New Roman"/>
          <w:sz w:val="24"/>
          <w:szCs w:val="24"/>
        </w:rPr>
        <w:t>.</w:t>
      </w:r>
      <w:r w:rsidR="001A4DCE" w:rsidRPr="00B16406">
        <w:rPr>
          <w:rFonts w:ascii="Times New Roman" w:hAnsi="Times New Roman" w:cs="Times New Roman"/>
          <w:sz w:val="24"/>
          <w:szCs w:val="24"/>
        </w:rPr>
        <w:t xml:space="preserve"> </w:t>
      </w:r>
      <w:r w:rsidR="002B747F" w:rsidRPr="00B16406">
        <w:rPr>
          <w:rFonts w:ascii="Times New Roman" w:hAnsi="Times New Roman" w:cs="Times New Roman"/>
          <w:sz w:val="24"/>
          <w:szCs w:val="24"/>
        </w:rPr>
        <w:t xml:space="preserve">Security services in the DRC have arrested and detained critics of the government without charge or communication with family members or </w:t>
      </w:r>
      <w:r w:rsidR="006E2088" w:rsidRPr="00B16406">
        <w:rPr>
          <w:rFonts w:ascii="Times New Roman" w:hAnsi="Times New Roman" w:cs="Times New Roman"/>
          <w:sz w:val="24"/>
          <w:szCs w:val="24"/>
        </w:rPr>
        <w:t>legal counsel</w:t>
      </w:r>
      <w:r w:rsidR="002B747F" w:rsidRPr="00B16406">
        <w:rPr>
          <w:rFonts w:ascii="Times New Roman" w:hAnsi="Times New Roman" w:cs="Times New Roman"/>
          <w:sz w:val="24"/>
          <w:szCs w:val="24"/>
        </w:rPr>
        <w:t xml:space="preserve"> for extended periods of time.</w:t>
      </w:r>
      <w:r w:rsidR="00EF0DE7" w:rsidRPr="00B16406">
        <w:rPr>
          <w:rFonts w:ascii="Times New Roman" w:hAnsi="Times New Roman" w:cs="Times New Roman"/>
          <w:sz w:val="24"/>
          <w:szCs w:val="24"/>
        </w:rPr>
        <w:t xml:space="preserve"> </w:t>
      </w:r>
      <w:r w:rsidR="00B16406" w:rsidRPr="00B16406">
        <w:rPr>
          <w:rFonts w:ascii="Times New Roman" w:hAnsi="Times New Roman" w:cs="Times New Roman"/>
          <w:sz w:val="24"/>
          <w:szCs w:val="24"/>
        </w:rPr>
        <w:t>Most individuals detained under suspicion of being militants or involved in protest have reported being subjected to torture while detained. Police have been filmed beating injured and peaceful protesters.</w:t>
      </w:r>
      <w:r w:rsidR="00B16406">
        <w:rPr>
          <w:rStyle w:val="FootnoteReference"/>
          <w:rFonts w:ascii="Times New Roman" w:hAnsi="Times New Roman" w:cs="Times New Roman"/>
          <w:sz w:val="24"/>
          <w:szCs w:val="24"/>
        </w:rPr>
        <w:footnoteReference w:id="10"/>
      </w:r>
      <w:r w:rsidR="00B16406" w:rsidRPr="00B16406">
        <w:rPr>
          <w:rFonts w:ascii="Times New Roman" w:hAnsi="Times New Roman" w:cs="Times New Roman"/>
          <w:sz w:val="24"/>
          <w:szCs w:val="24"/>
        </w:rPr>
        <w:t xml:space="preserve">  Despite the prevalence of torture and arbitrary detention reported by </w:t>
      </w:r>
    </w:p>
    <w:p w14:paraId="334F8A68" w14:textId="0ACFA793" w:rsidR="006E2088" w:rsidRDefault="0039450B" w:rsidP="006F5D55">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 xml:space="preserve">Arbitrary detention and torture </w:t>
      </w:r>
      <w:r w:rsidR="00E76F6F">
        <w:rPr>
          <w:rFonts w:ascii="Times New Roman" w:hAnsi="Times New Roman" w:cs="Times New Roman"/>
          <w:sz w:val="24"/>
          <w:szCs w:val="24"/>
        </w:rPr>
        <w:t>are</w:t>
      </w:r>
      <w:r>
        <w:rPr>
          <w:rFonts w:ascii="Times New Roman" w:hAnsi="Times New Roman" w:cs="Times New Roman"/>
          <w:sz w:val="24"/>
          <w:szCs w:val="24"/>
        </w:rPr>
        <w:t xml:space="preserve"> used systemically by security forces to silence opposition.</w:t>
      </w:r>
      <w:r>
        <w:rPr>
          <w:rStyle w:val="FootnoteReference"/>
          <w:rFonts w:ascii="Times New Roman" w:hAnsi="Times New Roman" w:cs="Times New Roman"/>
          <w:sz w:val="24"/>
          <w:szCs w:val="24"/>
        </w:rPr>
        <w:footnoteReference w:id="11"/>
      </w:r>
      <w:r>
        <w:rPr>
          <w:rFonts w:ascii="Times New Roman" w:hAnsi="Times New Roman" w:cs="Times New Roman"/>
          <w:sz w:val="24"/>
          <w:szCs w:val="24"/>
        </w:rPr>
        <w:t xml:space="preserve"> According to reports by former detainees, different branches of the security services (police, military, and intelligence agencies) are involved in detentions at the point of arrest, official and unofficial detention sites, and in committing torture.</w:t>
      </w:r>
      <w:r>
        <w:rPr>
          <w:rStyle w:val="FootnoteReference"/>
          <w:rFonts w:ascii="Times New Roman" w:hAnsi="Times New Roman" w:cs="Times New Roman"/>
          <w:sz w:val="24"/>
          <w:szCs w:val="24"/>
        </w:rPr>
        <w:footnoteReference w:id="12"/>
      </w:r>
      <w:r w:rsidR="00E76F6F">
        <w:rPr>
          <w:rFonts w:ascii="Times New Roman" w:hAnsi="Times New Roman" w:cs="Times New Roman"/>
          <w:sz w:val="24"/>
          <w:szCs w:val="24"/>
        </w:rPr>
        <w:t xml:space="preserve"> </w:t>
      </w:r>
    </w:p>
    <w:p w14:paraId="667F974D" w14:textId="74E79AF1" w:rsidR="006F5D55" w:rsidRDefault="006F5D55" w:rsidP="006F5D55">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Clients of the Advocates have reported </w:t>
      </w:r>
      <w:r w:rsidR="00D453A2">
        <w:rPr>
          <w:rFonts w:ascii="Times New Roman" w:hAnsi="Times New Roman" w:cs="Times New Roman"/>
          <w:sz w:val="24"/>
          <w:szCs w:val="24"/>
        </w:rPr>
        <w:t>torture while being detained by security forces. One client reported being severely beaten while in detention, leaving scars on his legs and head. He also reported police telling other prisoners to sodomize and urinate on him.</w:t>
      </w:r>
      <w:r w:rsidR="00D453A2">
        <w:rPr>
          <w:rStyle w:val="FootnoteReference"/>
          <w:rFonts w:ascii="Times New Roman" w:hAnsi="Times New Roman" w:cs="Times New Roman"/>
          <w:sz w:val="24"/>
          <w:szCs w:val="24"/>
        </w:rPr>
        <w:footnoteReference w:id="13"/>
      </w:r>
      <w:r w:rsidR="00D453A2">
        <w:rPr>
          <w:rFonts w:ascii="Times New Roman" w:hAnsi="Times New Roman" w:cs="Times New Roman"/>
          <w:sz w:val="24"/>
          <w:szCs w:val="24"/>
        </w:rPr>
        <w:t xml:space="preserve"> Another client of the Advocates reported that he, alongside other detainees, was whipped with a baton with wires attached while in detention.</w:t>
      </w:r>
      <w:r w:rsidR="00D453A2">
        <w:rPr>
          <w:rStyle w:val="FootnoteReference"/>
          <w:rFonts w:ascii="Times New Roman" w:hAnsi="Times New Roman" w:cs="Times New Roman"/>
          <w:sz w:val="24"/>
          <w:szCs w:val="24"/>
        </w:rPr>
        <w:footnoteReference w:id="14"/>
      </w:r>
      <w:r w:rsidR="0062630A">
        <w:rPr>
          <w:rFonts w:ascii="Times New Roman" w:hAnsi="Times New Roman" w:cs="Times New Roman"/>
          <w:sz w:val="24"/>
          <w:szCs w:val="24"/>
        </w:rPr>
        <w:t xml:space="preserve"> </w:t>
      </w:r>
    </w:p>
    <w:p w14:paraId="74300FFA" w14:textId="74368072" w:rsidR="00EA3323" w:rsidRDefault="00052AF6" w:rsidP="006F5D55">
      <w:pPr>
        <w:pStyle w:val="ListParagraph"/>
        <w:numPr>
          <w:ilvl w:val="0"/>
          <w:numId w:val="1"/>
        </w:numPr>
        <w:spacing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One client of the Advocates reported </w:t>
      </w:r>
      <w:r w:rsidR="00B16406">
        <w:rPr>
          <w:rFonts w:ascii="Times New Roman" w:hAnsi="Times New Roman" w:cs="Times New Roman"/>
          <w:sz w:val="24"/>
          <w:szCs w:val="24"/>
        </w:rPr>
        <w:t xml:space="preserve">being detained and tortured multiple times in various contexts. </w:t>
      </w:r>
      <w:r>
        <w:rPr>
          <w:rFonts w:ascii="Times New Roman" w:hAnsi="Times New Roman" w:cs="Times New Roman"/>
          <w:sz w:val="24"/>
          <w:szCs w:val="24"/>
        </w:rPr>
        <w:t>The first time he was detained he was abducted by a taxi and taken to a police facility where he was held and tortured for seven days. After confronting police about human rights the client was again arrested after police officers came to his home in the middle of the night and detained, beat, and tortured him for eight days.</w:t>
      </w:r>
      <w:r>
        <w:rPr>
          <w:rStyle w:val="FootnoteReference"/>
          <w:rFonts w:ascii="Times New Roman" w:hAnsi="Times New Roman" w:cs="Times New Roman"/>
          <w:sz w:val="24"/>
          <w:szCs w:val="24"/>
        </w:rPr>
        <w:footnoteReference w:id="15"/>
      </w:r>
    </w:p>
    <w:p w14:paraId="084015E3" w14:textId="20B31CAD" w:rsidR="00A47041"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recommendations</w:t>
      </w:r>
      <w:r>
        <w:rPr>
          <w:rFonts w:ascii="Times New Roman" w:hAnsi="Times New Roman" w:cs="Times New Roman"/>
          <w:sz w:val="24"/>
          <w:szCs w:val="24"/>
        </w:rPr>
        <w:t xml:space="preserve"> relating to </w:t>
      </w:r>
      <w:r w:rsidR="00052AF6">
        <w:rPr>
          <w:rFonts w:ascii="Times New Roman" w:hAnsi="Times New Roman" w:cs="Times New Roman"/>
          <w:sz w:val="24"/>
          <w:szCs w:val="24"/>
        </w:rPr>
        <w:t>arbitrary detention and torture with impunity for perpetrators</w:t>
      </w:r>
      <w:r>
        <w:rPr>
          <w:rFonts w:ascii="Times New Roman" w:hAnsi="Times New Roman" w:cs="Times New Roman"/>
          <w:sz w:val="24"/>
          <w:szCs w:val="24"/>
        </w:rPr>
        <w:t xml:space="preserve">: </w:t>
      </w:r>
    </w:p>
    <w:p w14:paraId="125FCE59" w14:textId="15CCC683" w:rsidR="0044257C" w:rsidRDefault="0044257C" w:rsidP="0044257C">
      <w:pPr>
        <w:pStyle w:val="ListParagraph"/>
        <w:keepNext/>
        <w:numPr>
          <w:ilvl w:val="0"/>
          <w:numId w:val="3"/>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Combat impunity by thoroughly and impartially investigating and prosecuting torture </w:t>
      </w:r>
      <w:r w:rsidR="00796048">
        <w:rPr>
          <w:rFonts w:ascii="Times New Roman" w:hAnsi="Times New Roman" w:cs="Times New Roman"/>
          <w:sz w:val="24"/>
          <w:szCs w:val="24"/>
        </w:rPr>
        <w:t xml:space="preserve">and ill-treatment committed by State actors, </w:t>
      </w:r>
      <w:r w:rsidR="00796048" w:rsidRPr="00796048">
        <w:rPr>
          <w:rFonts w:ascii="Times New Roman" w:hAnsi="Times New Roman" w:cs="Times New Roman"/>
          <w:sz w:val="24"/>
          <w:szCs w:val="24"/>
        </w:rPr>
        <w:t>hold offenders accountable, and ensure appropriate compensation for victims of such crimes.</w:t>
      </w:r>
    </w:p>
    <w:p w14:paraId="0B545EE7" w14:textId="77777777" w:rsidR="00796048" w:rsidRPr="00252B5B" w:rsidRDefault="00796048" w:rsidP="00796048">
      <w:pPr>
        <w:numPr>
          <w:ilvl w:val="0"/>
          <w:numId w:val="3"/>
        </w:numPr>
        <w:tabs>
          <w:tab w:val="left" w:pos="360"/>
        </w:tabs>
        <w:spacing w:after="0" w:line="240" w:lineRule="auto"/>
        <w:contextualSpacing/>
        <w:jc w:val="both"/>
        <w:rPr>
          <w:rFonts w:ascii="Times New Roman" w:hAnsi="Times New Roman" w:cs="Times New Roman"/>
          <w:sz w:val="24"/>
          <w:szCs w:val="24"/>
        </w:rPr>
      </w:pPr>
      <w:r w:rsidRPr="00252B5B">
        <w:rPr>
          <w:rFonts w:ascii="Times New Roman" w:hAnsi="Times New Roman" w:cs="Times New Roman"/>
          <w:sz w:val="24"/>
          <w:szCs w:val="24"/>
        </w:rPr>
        <w:t>Establish an independent mechanism for investigating complaints of torture or ill-treatment at the hands of members of police or se</w:t>
      </w:r>
      <w:r>
        <w:rPr>
          <w:rFonts w:ascii="Times New Roman" w:hAnsi="Times New Roman" w:cs="Times New Roman"/>
          <w:sz w:val="24"/>
          <w:szCs w:val="24"/>
        </w:rPr>
        <w:t>curity forces ensuring</w:t>
      </w:r>
      <w:r w:rsidRPr="00252B5B">
        <w:rPr>
          <w:rFonts w:ascii="Times New Roman" w:hAnsi="Times New Roman" w:cs="Times New Roman"/>
          <w:sz w:val="24"/>
          <w:szCs w:val="24"/>
        </w:rPr>
        <w:t xml:space="preserve"> that law enforcement officials continue to receive </w:t>
      </w:r>
      <w:r>
        <w:rPr>
          <w:rFonts w:ascii="Times New Roman" w:hAnsi="Times New Roman" w:cs="Times New Roman"/>
          <w:sz w:val="24"/>
          <w:szCs w:val="24"/>
        </w:rPr>
        <w:t>investigative training in accordance with</w:t>
      </w:r>
      <w:r w:rsidRPr="00252B5B">
        <w:rPr>
          <w:rFonts w:ascii="Times New Roman" w:hAnsi="Times New Roman" w:cs="Times New Roman"/>
          <w:sz w:val="24"/>
          <w:szCs w:val="24"/>
        </w:rPr>
        <w:t xml:space="preserve"> the Istanbul Protocol.</w:t>
      </w:r>
    </w:p>
    <w:p w14:paraId="512FE5F1" w14:textId="77777777" w:rsidR="00796048" w:rsidRPr="0066492B" w:rsidRDefault="00796048" w:rsidP="00796048">
      <w:pPr>
        <w:numPr>
          <w:ilvl w:val="0"/>
          <w:numId w:val="3"/>
        </w:numPr>
        <w:tabs>
          <w:tab w:val="left" w:pos="360"/>
        </w:tabs>
        <w:spacing w:after="0" w:line="240" w:lineRule="auto"/>
        <w:contextualSpacing/>
        <w:jc w:val="both"/>
        <w:rPr>
          <w:rFonts w:ascii="Times New Roman" w:hAnsi="Times New Roman" w:cs="Times New Roman"/>
          <w:sz w:val="24"/>
          <w:szCs w:val="24"/>
        </w:rPr>
      </w:pPr>
      <w:r w:rsidRPr="00252B5B">
        <w:rPr>
          <w:rFonts w:ascii="Times New Roman" w:hAnsi="Times New Roman" w:cs="Times New Roman"/>
          <w:sz w:val="24"/>
          <w:szCs w:val="24"/>
        </w:rPr>
        <w:t xml:space="preserve">Ensure that confessions obtained under torture are systematically rejected by the courts. </w:t>
      </w:r>
    </w:p>
    <w:p w14:paraId="37B10530" w14:textId="10D1DFEB" w:rsidR="00796048" w:rsidRPr="00CE4369" w:rsidRDefault="00796048" w:rsidP="00796048">
      <w:pPr>
        <w:numPr>
          <w:ilvl w:val="0"/>
          <w:numId w:val="3"/>
        </w:numPr>
        <w:tabs>
          <w:tab w:val="left" w:pos="360"/>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Take </w:t>
      </w:r>
      <w:r w:rsidRPr="00252B5B">
        <w:rPr>
          <w:rFonts w:ascii="Times New Roman" w:hAnsi="Times New Roman" w:cs="Times New Roman"/>
          <w:sz w:val="24"/>
          <w:szCs w:val="24"/>
        </w:rPr>
        <w:t xml:space="preserve">necessary steps to </w:t>
      </w:r>
      <w:r>
        <w:rPr>
          <w:rFonts w:ascii="Times New Roman" w:hAnsi="Times New Roman" w:cs="Times New Roman"/>
          <w:sz w:val="24"/>
          <w:szCs w:val="24"/>
        </w:rPr>
        <w:t xml:space="preserve">train </w:t>
      </w:r>
      <w:r w:rsidRPr="00252B5B">
        <w:rPr>
          <w:rFonts w:ascii="Times New Roman" w:hAnsi="Times New Roman" w:cs="Times New Roman"/>
          <w:sz w:val="24"/>
          <w:szCs w:val="24"/>
        </w:rPr>
        <w:t>judges, lawyers and prosecutors</w:t>
      </w:r>
      <w:r>
        <w:rPr>
          <w:rFonts w:ascii="Times New Roman" w:hAnsi="Times New Roman" w:cs="Times New Roman"/>
          <w:sz w:val="24"/>
          <w:szCs w:val="24"/>
        </w:rPr>
        <w:t xml:space="preserve"> on international standards</w:t>
      </w:r>
      <w:r>
        <w:rPr>
          <w:rFonts w:ascii="Times New Roman" w:hAnsi="Times New Roman" w:cs="Times New Roman"/>
          <w:sz w:val="24"/>
          <w:szCs w:val="24"/>
        </w:rPr>
        <w:t xml:space="preserve"> related to torture and ill-treatment. </w:t>
      </w:r>
    </w:p>
    <w:p w14:paraId="03B2DDB1" w14:textId="575ABD19" w:rsidR="0044257C" w:rsidRPr="0044257C" w:rsidRDefault="0044257C" w:rsidP="00796048">
      <w:pPr>
        <w:pStyle w:val="ListParagraph"/>
        <w:keepNext/>
        <w:spacing w:after="120" w:line="240" w:lineRule="auto"/>
        <w:ind w:left="1440"/>
        <w:contextualSpacing w:val="0"/>
        <w:jc w:val="both"/>
        <w:rPr>
          <w:rFonts w:ascii="Times New Roman" w:hAnsi="Times New Roman" w:cs="Times New Roman"/>
          <w:sz w:val="24"/>
          <w:szCs w:val="24"/>
        </w:rPr>
      </w:pPr>
    </w:p>
    <w:p w14:paraId="23FF5827" w14:textId="4622D25F" w:rsidR="00A47041" w:rsidRDefault="00A47041"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questions</w:t>
      </w:r>
      <w:r>
        <w:rPr>
          <w:rFonts w:ascii="Times New Roman" w:hAnsi="Times New Roman" w:cs="Times New Roman"/>
          <w:sz w:val="24"/>
          <w:szCs w:val="24"/>
        </w:rPr>
        <w:t xml:space="preserve"> for the Government of </w:t>
      </w:r>
      <w:r w:rsidR="00052AF6">
        <w:rPr>
          <w:rFonts w:ascii="Times New Roman" w:hAnsi="Times New Roman" w:cs="Times New Roman"/>
          <w:sz w:val="24"/>
          <w:szCs w:val="24"/>
        </w:rPr>
        <w:t xml:space="preserve">the Democratic Republic of Congo </w:t>
      </w:r>
      <w:r>
        <w:rPr>
          <w:rFonts w:ascii="Times New Roman" w:hAnsi="Times New Roman" w:cs="Times New Roman"/>
          <w:sz w:val="24"/>
          <w:szCs w:val="24"/>
        </w:rPr>
        <w:t xml:space="preserve">relating to </w:t>
      </w:r>
      <w:r w:rsidR="00052AF6">
        <w:rPr>
          <w:rFonts w:ascii="Times New Roman" w:hAnsi="Times New Roman" w:cs="Times New Roman"/>
          <w:sz w:val="24"/>
          <w:szCs w:val="24"/>
        </w:rPr>
        <w:t>arbitrary detention and torture with impunity for perpetrators</w:t>
      </w:r>
      <w:r>
        <w:rPr>
          <w:rFonts w:ascii="Times New Roman" w:hAnsi="Times New Roman" w:cs="Times New Roman"/>
          <w:sz w:val="24"/>
          <w:szCs w:val="24"/>
        </w:rPr>
        <w:t xml:space="preserve">: </w:t>
      </w:r>
    </w:p>
    <w:p w14:paraId="15E590AF" w14:textId="1A99299D" w:rsidR="00A47041" w:rsidRDefault="004279B5"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How is the DRC investigating</w:t>
      </w:r>
      <w:r w:rsidR="00796048">
        <w:rPr>
          <w:rFonts w:ascii="Times New Roman" w:hAnsi="Times New Roman" w:cs="Times New Roman"/>
          <w:sz w:val="24"/>
          <w:szCs w:val="24"/>
        </w:rPr>
        <w:t xml:space="preserve"> and prosecuting </w:t>
      </w:r>
      <w:r>
        <w:rPr>
          <w:rFonts w:ascii="Times New Roman" w:hAnsi="Times New Roman" w:cs="Times New Roman"/>
          <w:sz w:val="24"/>
          <w:szCs w:val="24"/>
        </w:rPr>
        <w:t>claims of torture by security forces?</w:t>
      </w:r>
    </w:p>
    <w:p w14:paraId="798BEE87" w14:textId="10C097B1" w:rsidR="004279B5" w:rsidRDefault="004279B5"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lastRenderedPageBreak/>
        <w:t>What is the DRC doing to prevent torture by members of state security forces?</w:t>
      </w:r>
    </w:p>
    <w:p w14:paraId="5E30B366" w14:textId="075D0E50" w:rsidR="00A47041" w:rsidRPr="00A47041" w:rsidRDefault="003626DF" w:rsidP="00824D5D">
      <w:pPr>
        <w:pStyle w:val="ListParagraph"/>
        <w:keepNext/>
        <w:numPr>
          <w:ilvl w:val="0"/>
          <w:numId w:val="2"/>
        </w:numPr>
        <w:spacing w:before="240" w:after="240" w:line="240" w:lineRule="auto"/>
        <w:contextualSpacing w:val="0"/>
        <w:jc w:val="both"/>
        <w:rPr>
          <w:rFonts w:ascii="Times New Roman" w:hAnsi="Times New Roman" w:cs="Times New Roman"/>
          <w:b/>
          <w:sz w:val="24"/>
          <w:szCs w:val="24"/>
        </w:rPr>
      </w:pPr>
      <w:r>
        <w:rPr>
          <w:rFonts w:ascii="Times New Roman" w:hAnsi="Times New Roman" w:cs="Times New Roman"/>
          <w:b/>
          <w:sz w:val="24"/>
          <w:szCs w:val="24"/>
        </w:rPr>
        <w:t>Conditions of detention remain “subhuman” and life-threatening (Article 11</w:t>
      </w:r>
      <w:r w:rsidR="00D204C4">
        <w:rPr>
          <w:rFonts w:ascii="Times New Roman" w:hAnsi="Times New Roman" w:cs="Times New Roman"/>
          <w:b/>
          <w:sz w:val="24"/>
          <w:szCs w:val="24"/>
        </w:rPr>
        <w:t>, LOI paragraph 21</w:t>
      </w:r>
      <w:r>
        <w:rPr>
          <w:rFonts w:ascii="Times New Roman" w:hAnsi="Times New Roman" w:cs="Times New Roman"/>
          <w:b/>
          <w:sz w:val="24"/>
          <w:szCs w:val="24"/>
        </w:rPr>
        <w:t>)</w:t>
      </w:r>
    </w:p>
    <w:p w14:paraId="5780C454" w14:textId="0B6807C2" w:rsidR="00021A0A" w:rsidRDefault="00F4697E" w:rsidP="00021A0A">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its LOI, the Committee requested</w:t>
      </w:r>
      <w:r w:rsidR="00BE0F07">
        <w:rPr>
          <w:rFonts w:ascii="Times New Roman" w:hAnsi="Times New Roman" w:cs="Times New Roman"/>
          <w:sz w:val="24"/>
          <w:szCs w:val="24"/>
        </w:rPr>
        <w:t xml:space="preserve"> information</w:t>
      </w:r>
      <w:r w:rsidR="0093483A">
        <w:rPr>
          <w:rFonts w:ascii="Times New Roman" w:hAnsi="Times New Roman" w:cs="Times New Roman"/>
          <w:sz w:val="24"/>
          <w:szCs w:val="24"/>
        </w:rPr>
        <w:t xml:space="preserve"> efforts made to end practices which violate the United Nations Standard Minimum Rules for</w:t>
      </w:r>
      <w:r>
        <w:rPr>
          <w:rFonts w:ascii="Times New Roman" w:hAnsi="Times New Roman" w:cs="Times New Roman"/>
          <w:sz w:val="24"/>
          <w:szCs w:val="24"/>
        </w:rPr>
        <w:t xml:space="preserve"> the Treatment of Prisoners. The Committee </w:t>
      </w:r>
      <w:r w:rsidR="0093483A">
        <w:rPr>
          <w:rFonts w:ascii="Times New Roman" w:hAnsi="Times New Roman" w:cs="Times New Roman"/>
          <w:sz w:val="24"/>
          <w:szCs w:val="24"/>
        </w:rPr>
        <w:t>specifically requested information on prison overcrowding</w:t>
      </w:r>
      <w:r w:rsidR="00625E8F">
        <w:rPr>
          <w:rFonts w:ascii="Times New Roman" w:hAnsi="Times New Roman" w:cs="Times New Roman"/>
          <w:sz w:val="24"/>
          <w:szCs w:val="24"/>
        </w:rPr>
        <w:t xml:space="preserve">, the numbers of persons held in pretrial detention, the segregation of women and children from men and adults, </w:t>
      </w:r>
      <w:r w:rsidR="00DF29B9">
        <w:rPr>
          <w:rFonts w:ascii="Times New Roman" w:hAnsi="Times New Roman" w:cs="Times New Roman"/>
          <w:sz w:val="24"/>
          <w:szCs w:val="24"/>
        </w:rPr>
        <w:t xml:space="preserve">and access to adequate </w:t>
      </w:r>
      <w:r w:rsidR="00625E8F">
        <w:rPr>
          <w:rFonts w:ascii="Times New Roman" w:hAnsi="Times New Roman" w:cs="Times New Roman"/>
          <w:sz w:val="24"/>
          <w:szCs w:val="24"/>
        </w:rPr>
        <w:t>hygiene and food</w:t>
      </w:r>
      <w:r w:rsidR="0093483A" w:rsidRPr="0093483A">
        <w:rPr>
          <w:rFonts w:ascii="Times New Roman" w:hAnsi="Times New Roman" w:cs="Times New Roman"/>
          <w:sz w:val="24"/>
          <w:szCs w:val="24"/>
        </w:rPr>
        <w:t>.</w:t>
      </w:r>
      <w:r w:rsidR="00BE0F07">
        <w:rPr>
          <w:rStyle w:val="FootnoteReference"/>
          <w:rFonts w:ascii="Times New Roman" w:hAnsi="Times New Roman" w:cs="Times New Roman"/>
          <w:sz w:val="24"/>
          <w:szCs w:val="24"/>
        </w:rPr>
        <w:footnoteReference w:id="16"/>
      </w:r>
    </w:p>
    <w:p w14:paraId="0E36993A" w14:textId="30E526C7" w:rsidR="0093483A" w:rsidRDefault="00F4697E" w:rsidP="00021A0A">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In the State party report, t</w:t>
      </w:r>
      <w:r w:rsidR="00625E8F">
        <w:rPr>
          <w:rFonts w:ascii="Times New Roman" w:hAnsi="Times New Roman" w:cs="Times New Roman"/>
          <w:sz w:val="24"/>
          <w:szCs w:val="24"/>
        </w:rPr>
        <w:t xml:space="preserve">he DRC </w:t>
      </w:r>
      <w:r>
        <w:rPr>
          <w:rFonts w:ascii="Times New Roman" w:hAnsi="Times New Roman" w:cs="Times New Roman"/>
          <w:sz w:val="24"/>
          <w:szCs w:val="24"/>
        </w:rPr>
        <w:t xml:space="preserve">provided </w:t>
      </w:r>
      <w:r w:rsidR="00625E8F">
        <w:rPr>
          <w:rFonts w:ascii="Times New Roman" w:hAnsi="Times New Roman" w:cs="Times New Roman"/>
          <w:sz w:val="24"/>
          <w:szCs w:val="24"/>
        </w:rPr>
        <w:t>information on the material conditions of prisons, inspections, and the legal framework surrounding the prison system. The State Party Report held that</w:t>
      </w:r>
      <w:r w:rsidR="00BC43F2" w:rsidRPr="00BC43F2">
        <w:t xml:space="preserve"> </w:t>
      </w:r>
      <w:r w:rsidR="00BC43F2" w:rsidRPr="00BC43F2">
        <w:rPr>
          <w:rFonts w:ascii="Times New Roman" w:hAnsi="Times New Roman" w:cs="Times New Roman"/>
          <w:sz w:val="24"/>
          <w:szCs w:val="24"/>
        </w:rPr>
        <w:t>Judicial Organization Order No. 029/CAB/MIN/J&amp;DH/2013</w:t>
      </w:r>
      <w:r w:rsidR="00BC43F2">
        <w:rPr>
          <w:rFonts w:ascii="Times New Roman" w:hAnsi="Times New Roman" w:cs="Times New Roman"/>
          <w:sz w:val="24"/>
          <w:szCs w:val="24"/>
        </w:rPr>
        <w:t xml:space="preserve">, issued in 2013 by the Minister for Justice and Human Rights, introduced </w:t>
      </w:r>
      <w:r w:rsidR="00D32987">
        <w:rPr>
          <w:rFonts w:ascii="Times New Roman" w:hAnsi="Times New Roman" w:cs="Times New Roman"/>
          <w:sz w:val="24"/>
          <w:szCs w:val="24"/>
        </w:rPr>
        <w:t xml:space="preserve">substantive </w:t>
      </w:r>
      <w:r w:rsidR="00BC43F2">
        <w:rPr>
          <w:rFonts w:ascii="Times New Roman" w:hAnsi="Times New Roman" w:cs="Times New Roman"/>
          <w:sz w:val="24"/>
          <w:szCs w:val="24"/>
        </w:rPr>
        <w:t xml:space="preserve">changes to prison management. </w:t>
      </w:r>
      <w:r w:rsidR="00D32987">
        <w:rPr>
          <w:rFonts w:ascii="Times New Roman" w:hAnsi="Times New Roman" w:cs="Times New Roman"/>
          <w:sz w:val="24"/>
          <w:szCs w:val="24"/>
        </w:rPr>
        <w:t>The order established a committee charged with administration of resources for prisoner well-being.  The report also noted that the DRC has “refitted and constructe</w:t>
      </w:r>
      <w:r w:rsidR="00097EA2">
        <w:rPr>
          <w:rFonts w:ascii="Times New Roman" w:hAnsi="Times New Roman" w:cs="Times New Roman"/>
          <w:sz w:val="24"/>
          <w:szCs w:val="24"/>
        </w:rPr>
        <w:t xml:space="preserve">d” the Orientale and Makala prison, </w:t>
      </w:r>
      <w:proofErr w:type="spellStart"/>
      <w:r w:rsidR="00097EA2">
        <w:rPr>
          <w:rFonts w:ascii="Times New Roman" w:hAnsi="Times New Roman" w:cs="Times New Roman"/>
          <w:sz w:val="24"/>
          <w:szCs w:val="24"/>
        </w:rPr>
        <w:t>Ndolo</w:t>
      </w:r>
      <w:proofErr w:type="spellEnd"/>
      <w:r w:rsidR="00097EA2">
        <w:rPr>
          <w:rFonts w:ascii="Times New Roman" w:hAnsi="Times New Roman" w:cs="Times New Roman"/>
          <w:sz w:val="24"/>
          <w:szCs w:val="24"/>
        </w:rPr>
        <w:t xml:space="preserve"> military prison, and </w:t>
      </w:r>
      <w:proofErr w:type="spellStart"/>
      <w:r w:rsidR="00097EA2">
        <w:rPr>
          <w:rFonts w:ascii="Times New Roman" w:hAnsi="Times New Roman" w:cs="Times New Roman"/>
          <w:sz w:val="24"/>
          <w:szCs w:val="24"/>
        </w:rPr>
        <w:t>Angenga</w:t>
      </w:r>
      <w:proofErr w:type="spellEnd"/>
      <w:r w:rsidR="00097EA2">
        <w:rPr>
          <w:rFonts w:ascii="Times New Roman" w:hAnsi="Times New Roman" w:cs="Times New Roman"/>
          <w:sz w:val="24"/>
          <w:szCs w:val="24"/>
        </w:rPr>
        <w:t xml:space="preserve"> detention center </w:t>
      </w:r>
      <w:r w:rsidR="00D32987">
        <w:rPr>
          <w:rFonts w:ascii="Times New Roman" w:hAnsi="Times New Roman" w:cs="Times New Roman"/>
          <w:sz w:val="24"/>
          <w:szCs w:val="24"/>
        </w:rPr>
        <w:t xml:space="preserve">to address overcrowding. </w:t>
      </w:r>
      <w:r w:rsidR="00D24AC2">
        <w:rPr>
          <w:rFonts w:ascii="Times New Roman" w:hAnsi="Times New Roman" w:cs="Times New Roman"/>
          <w:sz w:val="24"/>
          <w:szCs w:val="24"/>
        </w:rPr>
        <w:t>Additionally, according to the State Party Report, the Ministry of Justice and Human Rights conducts regular monitoring of places of detentio</w:t>
      </w:r>
      <w:r w:rsidR="00DF29B9">
        <w:rPr>
          <w:rFonts w:ascii="Times New Roman" w:hAnsi="Times New Roman" w:cs="Times New Roman"/>
          <w:sz w:val="24"/>
          <w:szCs w:val="24"/>
        </w:rPr>
        <w:t>n. The Report also note</w:t>
      </w:r>
      <w:r w:rsidR="00677494">
        <w:rPr>
          <w:rFonts w:ascii="Times New Roman" w:hAnsi="Times New Roman" w:cs="Times New Roman"/>
          <w:sz w:val="24"/>
          <w:szCs w:val="24"/>
        </w:rPr>
        <w:t>s</w:t>
      </w:r>
      <w:r w:rsidR="00DF29B9">
        <w:rPr>
          <w:rFonts w:ascii="Times New Roman" w:hAnsi="Times New Roman" w:cs="Times New Roman"/>
          <w:sz w:val="24"/>
          <w:szCs w:val="24"/>
        </w:rPr>
        <w:t xml:space="preserve"> that men and women and children and adults in detention are housed separately and that amnesties and presidential pardons combat overcrowding in prisons.</w:t>
      </w:r>
      <w:r w:rsidR="00625E8F">
        <w:rPr>
          <w:rStyle w:val="FootnoteReference"/>
          <w:rFonts w:ascii="Times New Roman" w:hAnsi="Times New Roman" w:cs="Times New Roman"/>
          <w:sz w:val="24"/>
          <w:szCs w:val="24"/>
        </w:rPr>
        <w:footnoteReference w:id="17"/>
      </w:r>
    </w:p>
    <w:p w14:paraId="1D3B122C" w14:textId="77777777" w:rsidR="00F4697E" w:rsidRDefault="00F4697E" w:rsidP="00F4697E">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Prisons in the DRC pose </w:t>
      </w:r>
      <w:r w:rsidR="00982232">
        <w:rPr>
          <w:rFonts w:ascii="Times New Roman" w:hAnsi="Times New Roman" w:cs="Times New Roman"/>
          <w:sz w:val="24"/>
          <w:szCs w:val="24"/>
        </w:rPr>
        <w:t xml:space="preserve">serious threats to life and health. The U.S. State </w:t>
      </w:r>
      <w:r>
        <w:rPr>
          <w:rFonts w:ascii="Times New Roman" w:hAnsi="Times New Roman" w:cs="Times New Roman"/>
          <w:sz w:val="24"/>
          <w:szCs w:val="24"/>
        </w:rPr>
        <w:t xml:space="preserve">Department of State has </w:t>
      </w:r>
      <w:r w:rsidR="00982232">
        <w:rPr>
          <w:rFonts w:ascii="Times New Roman" w:hAnsi="Times New Roman" w:cs="Times New Roman"/>
          <w:sz w:val="24"/>
          <w:szCs w:val="24"/>
        </w:rPr>
        <w:t>noted widespread violence, including rape and inadequate food, potable water, sanitation, ventilation, temperature control, lighting, and medical care across prisons. They noted that many inmates rely exclusively on outside sources including family members, NGOs, and church groups, to meet their basic needs.</w:t>
      </w:r>
      <w:r w:rsidR="00982232">
        <w:rPr>
          <w:rStyle w:val="FootnoteReference"/>
          <w:rFonts w:ascii="Times New Roman" w:hAnsi="Times New Roman" w:cs="Times New Roman"/>
          <w:sz w:val="24"/>
          <w:szCs w:val="24"/>
        </w:rPr>
        <w:footnoteReference w:id="18"/>
      </w:r>
      <w:r w:rsidR="00982232">
        <w:rPr>
          <w:rFonts w:ascii="Times New Roman" w:hAnsi="Times New Roman" w:cs="Times New Roman"/>
          <w:sz w:val="24"/>
          <w:szCs w:val="24"/>
        </w:rPr>
        <w:t xml:space="preserve"> </w:t>
      </w:r>
      <w:r>
        <w:rPr>
          <w:rFonts w:ascii="Times New Roman" w:hAnsi="Times New Roman" w:cs="Times New Roman"/>
          <w:sz w:val="24"/>
          <w:szCs w:val="24"/>
        </w:rPr>
        <w:t xml:space="preserve">The Makala and </w:t>
      </w:r>
      <w:proofErr w:type="spellStart"/>
      <w:r>
        <w:rPr>
          <w:rFonts w:ascii="Times New Roman" w:hAnsi="Times New Roman" w:cs="Times New Roman"/>
          <w:sz w:val="24"/>
          <w:szCs w:val="24"/>
        </w:rPr>
        <w:t>Ndolo</w:t>
      </w:r>
      <w:proofErr w:type="spellEnd"/>
      <w:r>
        <w:rPr>
          <w:rFonts w:ascii="Times New Roman" w:hAnsi="Times New Roman" w:cs="Times New Roman"/>
          <w:sz w:val="24"/>
          <w:szCs w:val="24"/>
        </w:rPr>
        <w:t xml:space="preserve"> prisons in Kinshasa reportedly have “subhuman” and life-threatening conditions. Both have severe overcrowding and lack of sanitary conditions.</w:t>
      </w:r>
      <w:r>
        <w:rPr>
          <w:rStyle w:val="FootnoteReference"/>
          <w:rFonts w:ascii="Times New Roman" w:hAnsi="Times New Roman" w:cs="Times New Roman"/>
          <w:sz w:val="24"/>
          <w:szCs w:val="24"/>
        </w:rPr>
        <w:footnoteReference w:id="19"/>
      </w:r>
    </w:p>
    <w:p w14:paraId="2E1EF8EE" w14:textId="2C916B1B" w:rsidR="00B70852" w:rsidRDefault="00083104" w:rsidP="00021A0A">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Several of The Ad</w:t>
      </w:r>
      <w:r w:rsidR="00F4697E">
        <w:rPr>
          <w:rFonts w:ascii="Times New Roman" w:hAnsi="Times New Roman" w:cs="Times New Roman"/>
          <w:sz w:val="24"/>
          <w:szCs w:val="24"/>
        </w:rPr>
        <w:t>vocates’ clients have reported their experience of the</w:t>
      </w:r>
      <w:r>
        <w:rPr>
          <w:rFonts w:ascii="Times New Roman" w:hAnsi="Times New Roman" w:cs="Times New Roman"/>
          <w:sz w:val="24"/>
          <w:szCs w:val="24"/>
        </w:rPr>
        <w:t xml:space="preserve"> poor detention conditions in the DRC. One client was held in a small, overcrowded cell with seven others. For the first two days of his detention he was also given no food or water.</w:t>
      </w:r>
      <w:r>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w:t>
      </w:r>
      <w:r>
        <w:rPr>
          <w:rFonts w:ascii="Times New Roman" w:hAnsi="Times New Roman" w:cs="Times New Roman"/>
          <w:sz w:val="24"/>
          <w:szCs w:val="24"/>
        </w:rPr>
        <w:lastRenderedPageBreak/>
        <w:t>Another client reported similarly harsh conditions including being forced to sleep on the floor.</w:t>
      </w:r>
      <w:r>
        <w:rPr>
          <w:rStyle w:val="FootnoteReference"/>
          <w:rFonts w:ascii="Times New Roman" w:hAnsi="Times New Roman" w:cs="Times New Roman"/>
          <w:sz w:val="24"/>
          <w:szCs w:val="24"/>
        </w:rPr>
        <w:footnoteReference w:id="21"/>
      </w:r>
    </w:p>
    <w:p w14:paraId="343568BC" w14:textId="3DFC3441" w:rsidR="003A2F44" w:rsidRDefault="00F4697E" w:rsidP="00021A0A">
      <w:pPr>
        <w:pStyle w:val="ListParagraph"/>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While the State party report states</w:t>
      </w:r>
      <w:r w:rsidR="00677494">
        <w:rPr>
          <w:rFonts w:ascii="Times New Roman" w:hAnsi="Times New Roman" w:cs="Times New Roman"/>
          <w:sz w:val="24"/>
          <w:szCs w:val="24"/>
        </w:rPr>
        <w:t xml:space="preserve"> that both women and men and minors and adults are separated in detention, the U.S. State Department</w:t>
      </w:r>
      <w:r>
        <w:rPr>
          <w:rFonts w:ascii="Times New Roman" w:hAnsi="Times New Roman" w:cs="Times New Roman"/>
          <w:sz w:val="24"/>
          <w:szCs w:val="24"/>
        </w:rPr>
        <w:t xml:space="preserve"> has reported </w:t>
      </w:r>
      <w:r w:rsidR="003626DF">
        <w:rPr>
          <w:rFonts w:ascii="Times New Roman" w:hAnsi="Times New Roman" w:cs="Times New Roman"/>
          <w:sz w:val="24"/>
          <w:szCs w:val="24"/>
        </w:rPr>
        <w:t>that</w:t>
      </w:r>
      <w:r>
        <w:rPr>
          <w:rFonts w:ascii="Times New Roman" w:hAnsi="Times New Roman" w:cs="Times New Roman"/>
          <w:sz w:val="24"/>
          <w:szCs w:val="24"/>
        </w:rPr>
        <w:t>,</w:t>
      </w:r>
      <w:r w:rsidR="003626DF">
        <w:rPr>
          <w:rFonts w:ascii="Times New Roman" w:hAnsi="Times New Roman" w:cs="Times New Roman"/>
          <w:sz w:val="24"/>
          <w:szCs w:val="24"/>
        </w:rPr>
        <w:t xml:space="preserve"> while women and men are generally separated, minors and adults are often held together in detention.</w:t>
      </w:r>
      <w:r w:rsidR="003626DF">
        <w:rPr>
          <w:rStyle w:val="FootnoteReference"/>
          <w:rFonts w:ascii="Times New Roman" w:hAnsi="Times New Roman" w:cs="Times New Roman"/>
          <w:sz w:val="24"/>
          <w:szCs w:val="24"/>
        </w:rPr>
        <w:footnoteReference w:id="22"/>
      </w:r>
    </w:p>
    <w:p w14:paraId="56252CC0" w14:textId="775D2E3B" w:rsidR="00A9673F"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recommendations</w:t>
      </w:r>
      <w:r>
        <w:rPr>
          <w:rFonts w:ascii="Times New Roman" w:hAnsi="Times New Roman" w:cs="Times New Roman"/>
          <w:sz w:val="24"/>
          <w:szCs w:val="24"/>
        </w:rPr>
        <w:t xml:space="preserve"> relating to </w:t>
      </w:r>
      <w:r w:rsidR="00052AF6">
        <w:rPr>
          <w:rFonts w:ascii="Times New Roman" w:hAnsi="Times New Roman" w:cs="Times New Roman"/>
          <w:sz w:val="24"/>
          <w:szCs w:val="24"/>
        </w:rPr>
        <w:t>detention conditions</w:t>
      </w:r>
      <w:r>
        <w:rPr>
          <w:rFonts w:ascii="Times New Roman" w:hAnsi="Times New Roman" w:cs="Times New Roman"/>
          <w:sz w:val="24"/>
          <w:szCs w:val="24"/>
        </w:rPr>
        <w:t xml:space="preserve">: </w:t>
      </w:r>
    </w:p>
    <w:p w14:paraId="6B329FA2" w14:textId="21B5C5AD" w:rsidR="00A9673F" w:rsidRPr="00A47041" w:rsidRDefault="00471043" w:rsidP="00824D5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Take </w:t>
      </w:r>
      <w:r w:rsidR="00796048">
        <w:rPr>
          <w:rFonts w:ascii="Times New Roman" w:hAnsi="Times New Roman" w:cs="Times New Roman"/>
          <w:sz w:val="24"/>
          <w:szCs w:val="24"/>
        </w:rPr>
        <w:t xml:space="preserve">immediate </w:t>
      </w:r>
      <w:r>
        <w:rPr>
          <w:rFonts w:ascii="Times New Roman" w:hAnsi="Times New Roman" w:cs="Times New Roman"/>
          <w:sz w:val="24"/>
          <w:szCs w:val="24"/>
        </w:rPr>
        <w:t xml:space="preserve">action to reduce overcrowding </w:t>
      </w:r>
      <w:r w:rsidR="00796048">
        <w:rPr>
          <w:rFonts w:ascii="Times New Roman" w:hAnsi="Times New Roman" w:cs="Times New Roman"/>
          <w:sz w:val="24"/>
          <w:szCs w:val="24"/>
        </w:rPr>
        <w:t xml:space="preserve">in detention, </w:t>
      </w:r>
      <w:r>
        <w:rPr>
          <w:rFonts w:ascii="Times New Roman" w:hAnsi="Times New Roman" w:cs="Times New Roman"/>
          <w:sz w:val="24"/>
          <w:szCs w:val="24"/>
        </w:rPr>
        <w:t>including commuting sentences</w:t>
      </w:r>
      <w:r w:rsidR="00E0341D">
        <w:rPr>
          <w:rFonts w:ascii="Times New Roman" w:hAnsi="Times New Roman" w:cs="Times New Roman"/>
          <w:sz w:val="24"/>
          <w:szCs w:val="24"/>
        </w:rPr>
        <w:t xml:space="preserve"> and releasing all those </w:t>
      </w:r>
      <w:r w:rsidR="00796048">
        <w:rPr>
          <w:rFonts w:ascii="Times New Roman" w:hAnsi="Times New Roman" w:cs="Times New Roman"/>
          <w:sz w:val="24"/>
          <w:szCs w:val="24"/>
        </w:rPr>
        <w:t>in pretrial detention w</w:t>
      </w:r>
      <w:r w:rsidR="00E0341D">
        <w:rPr>
          <w:rFonts w:ascii="Times New Roman" w:hAnsi="Times New Roman" w:cs="Times New Roman"/>
          <w:sz w:val="24"/>
          <w:szCs w:val="24"/>
        </w:rPr>
        <w:t>ithout charges</w:t>
      </w:r>
      <w:r>
        <w:rPr>
          <w:rFonts w:ascii="Times New Roman" w:hAnsi="Times New Roman" w:cs="Times New Roman"/>
          <w:sz w:val="24"/>
          <w:szCs w:val="24"/>
        </w:rPr>
        <w:t xml:space="preserve">. </w:t>
      </w:r>
    </w:p>
    <w:p w14:paraId="178DDB9E" w14:textId="77777777" w:rsidR="00796048" w:rsidRDefault="00471043" w:rsidP="00796048">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Ensure the separation of minors from adults in detention. </w:t>
      </w:r>
    </w:p>
    <w:p w14:paraId="046115E0" w14:textId="382F08C0" w:rsidR="00796048" w:rsidRPr="00796048" w:rsidRDefault="00796048" w:rsidP="00796048">
      <w:pPr>
        <w:pStyle w:val="ListParagraph"/>
        <w:numPr>
          <w:ilvl w:val="1"/>
          <w:numId w:val="1"/>
        </w:numPr>
        <w:spacing w:after="120" w:line="240" w:lineRule="auto"/>
        <w:contextualSpacing w:val="0"/>
        <w:jc w:val="both"/>
        <w:rPr>
          <w:rFonts w:ascii="Times New Roman" w:hAnsi="Times New Roman" w:cs="Times New Roman"/>
          <w:sz w:val="24"/>
          <w:szCs w:val="24"/>
        </w:rPr>
      </w:pPr>
      <w:r w:rsidRPr="00796048">
        <w:rPr>
          <w:rFonts w:ascii="Times New Roman" w:eastAsia="Times New Roman" w:hAnsi="Times New Roman" w:cs="Times New Roman"/>
          <w:sz w:val="24"/>
          <w:szCs w:val="24"/>
        </w:rPr>
        <w:t xml:space="preserve">Continue prison reform efforts and ensure conditions of all detention comply with the Nelson Mandela Rules, particularly with respect to overcrowding, access to food and water, adequate sanitation, and medical care. </w:t>
      </w:r>
    </w:p>
    <w:p w14:paraId="7B46287F" w14:textId="308FC71D" w:rsidR="00A9673F" w:rsidRDefault="00A9673F" w:rsidP="00824D5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t>Suggested questions</w:t>
      </w:r>
      <w:r>
        <w:rPr>
          <w:rFonts w:ascii="Times New Roman" w:hAnsi="Times New Roman" w:cs="Times New Roman"/>
          <w:sz w:val="24"/>
          <w:szCs w:val="24"/>
        </w:rPr>
        <w:t xml:space="preserve"> for the Government of </w:t>
      </w:r>
      <w:r w:rsidR="00052AF6">
        <w:rPr>
          <w:rFonts w:ascii="Times New Roman" w:hAnsi="Times New Roman" w:cs="Times New Roman"/>
          <w:sz w:val="24"/>
          <w:szCs w:val="24"/>
        </w:rPr>
        <w:t xml:space="preserve">the Democratic Republic of Congo </w:t>
      </w:r>
      <w:r>
        <w:rPr>
          <w:rFonts w:ascii="Times New Roman" w:hAnsi="Times New Roman" w:cs="Times New Roman"/>
          <w:sz w:val="24"/>
          <w:szCs w:val="24"/>
        </w:rPr>
        <w:t xml:space="preserve">relating to </w:t>
      </w:r>
      <w:r w:rsidR="00052AF6">
        <w:rPr>
          <w:rFonts w:ascii="Times New Roman" w:hAnsi="Times New Roman" w:cs="Times New Roman"/>
          <w:sz w:val="24"/>
          <w:szCs w:val="24"/>
        </w:rPr>
        <w:t>detention conditions</w:t>
      </w:r>
      <w:r>
        <w:rPr>
          <w:rFonts w:ascii="Times New Roman" w:hAnsi="Times New Roman" w:cs="Times New Roman"/>
          <w:sz w:val="24"/>
          <w:szCs w:val="24"/>
        </w:rPr>
        <w:t xml:space="preserve">: </w:t>
      </w:r>
    </w:p>
    <w:p w14:paraId="7DCD2ED5" w14:textId="77777777" w:rsidR="00796048" w:rsidRDefault="00796048" w:rsidP="00E243A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What mechanisms does the S</w:t>
      </w:r>
      <w:r w:rsidR="00E0341D">
        <w:rPr>
          <w:rFonts w:ascii="Times New Roman" w:hAnsi="Times New Roman" w:cs="Times New Roman"/>
          <w:sz w:val="24"/>
          <w:szCs w:val="24"/>
        </w:rPr>
        <w:t>tate have in place to monitor detention conditions</w:t>
      </w:r>
      <w:r>
        <w:rPr>
          <w:rFonts w:ascii="Times New Roman" w:hAnsi="Times New Roman" w:cs="Times New Roman"/>
          <w:sz w:val="24"/>
          <w:szCs w:val="24"/>
        </w:rPr>
        <w:t>?</w:t>
      </w:r>
    </w:p>
    <w:p w14:paraId="79815BEF" w14:textId="438AA5C7" w:rsidR="00B55441" w:rsidRDefault="00796048" w:rsidP="00E243A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Does a mechanism exist for receiving and responding to complaints about detention conditions?</w:t>
      </w:r>
    </w:p>
    <w:p w14:paraId="0BC8B580" w14:textId="77777777" w:rsidR="00796048" w:rsidRDefault="00796048" w:rsidP="00E243AD">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What </w:t>
      </w:r>
      <w:r w:rsidR="00E0341D">
        <w:rPr>
          <w:rFonts w:ascii="Times New Roman" w:hAnsi="Times New Roman" w:cs="Times New Roman"/>
          <w:sz w:val="24"/>
          <w:szCs w:val="24"/>
        </w:rPr>
        <w:t>plans are in place to improve detention conditions?</w:t>
      </w:r>
      <w:r>
        <w:rPr>
          <w:rFonts w:ascii="Times New Roman" w:hAnsi="Times New Roman" w:cs="Times New Roman"/>
          <w:sz w:val="24"/>
          <w:szCs w:val="24"/>
        </w:rPr>
        <w:t xml:space="preserve"> </w:t>
      </w:r>
    </w:p>
    <w:p w14:paraId="22AD00D3" w14:textId="28533A4A" w:rsidR="00A47041" w:rsidRDefault="00A47041" w:rsidP="00796048">
      <w:pPr>
        <w:pStyle w:val="ListParagraph"/>
        <w:spacing w:after="0" w:line="240" w:lineRule="auto"/>
        <w:ind w:left="1440"/>
        <w:contextualSpacing w:val="0"/>
        <w:jc w:val="both"/>
        <w:rPr>
          <w:rFonts w:ascii="Times New Roman" w:hAnsi="Times New Roman" w:cs="Times New Roman"/>
          <w:sz w:val="24"/>
          <w:szCs w:val="24"/>
        </w:rPr>
      </w:pPr>
    </w:p>
    <w:p w14:paraId="62055234" w14:textId="0BD0201A" w:rsidR="00FF29B4" w:rsidRPr="00FD4FA1" w:rsidRDefault="00FD4FA1" w:rsidP="00FD4FA1">
      <w:pPr>
        <w:keepNext/>
        <w:spacing w:before="240" w:after="240" w:line="240" w:lineRule="auto"/>
        <w:ind w:left="360"/>
        <w:jc w:val="both"/>
        <w:rPr>
          <w:rFonts w:ascii="Times New Roman" w:hAnsi="Times New Roman" w:cs="Times New Roman"/>
          <w:b/>
          <w:sz w:val="24"/>
          <w:szCs w:val="24"/>
        </w:rPr>
      </w:pPr>
      <w:r>
        <w:rPr>
          <w:rFonts w:ascii="Times New Roman" w:hAnsi="Times New Roman" w:cs="Times New Roman"/>
          <w:b/>
          <w:sz w:val="24"/>
          <w:szCs w:val="24"/>
        </w:rPr>
        <w:t>III</w:t>
      </w:r>
      <w:proofErr w:type="gramStart"/>
      <w:r>
        <w:rPr>
          <w:rFonts w:ascii="Times New Roman" w:hAnsi="Times New Roman" w:cs="Times New Roman"/>
          <w:b/>
          <w:sz w:val="24"/>
          <w:szCs w:val="24"/>
        </w:rPr>
        <w:t xml:space="preserve">.  </w:t>
      </w:r>
      <w:r w:rsidR="00536045" w:rsidRPr="00FD4FA1">
        <w:rPr>
          <w:rFonts w:ascii="Times New Roman" w:hAnsi="Times New Roman" w:cs="Times New Roman"/>
          <w:b/>
          <w:sz w:val="24"/>
          <w:szCs w:val="24"/>
        </w:rPr>
        <w:t>Security</w:t>
      </w:r>
      <w:proofErr w:type="gramEnd"/>
      <w:r w:rsidR="00536045" w:rsidRPr="00FD4FA1">
        <w:rPr>
          <w:rFonts w:ascii="Times New Roman" w:hAnsi="Times New Roman" w:cs="Times New Roman"/>
          <w:b/>
          <w:sz w:val="24"/>
          <w:szCs w:val="24"/>
        </w:rPr>
        <w:t xml:space="preserve"> forces continue to target human rights defenders and opposition party members with threats, intimidation, and violence</w:t>
      </w:r>
      <w:r w:rsidR="00FF29B4" w:rsidRPr="00FD4FA1">
        <w:rPr>
          <w:rFonts w:ascii="Times New Roman" w:hAnsi="Times New Roman" w:cs="Times New Roman"/>
          <w:b/>
          <w:sz w:val="24"/>
          <w:szCs w:val="24"/>
        </w:rPr>
        <w:t xml:space="preserve"> (</w:t>
      </w:r>
      <w:r w:rsidR="008C5CB7" w:rsidRPr="00FD4FA1">
        <w:rPr>
          <w:rFonts w:ascii="Times New Roman" w:hAnsi="Times New Roman" w:cs="Times New Roman"/>
          <w:b/>
          <w:sz w:val="24"/>
          <w:szCs w:val="24"/>
        </w:rPr>
        <w:t>Article 16</w:t>
      </w:r>
      <w:r w:rsidR="00F4697E" w:rsidRPr="00FD4FA1">
        <w:rPr>
          <w:rFonts w:ascii="Times New Roman" w:hAnsi="Times New Roman" w:cs="Times New Roman"/>
          <w:b/>
          <w:sz w:val="24"/>
          <w:szCs w:val="24"/>
        </w:rPr>
        <w:t>, LOI paragraph 37</w:t>
      </w:r>
      <w:r>
        <w:rPr>
          <w:rFonts w:ascii="Times New Roman" w:hAnsi="Times New Roman" w:cs="Times New Roman"/>
          <w:b/>
          <w:sz w:val="24"/>
          <w:szCs w:val="24"/>
        </w:rPr>
        <w:t>)</w:t>
      </w:r>
    </w:p>
    <w:p w14:paraId="7F43911B" w14:textId="0D6C2C75" w:rsidR="0048132D" w:rsidRDefault="00A0040E"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Paragraph 37 of the </w:t>
      </w:r>
      <w:r w:rsidR="00F4697E">
        <w:rPr>
          <w:rFonts w:ascii="Times New Roman" w:hAnsi="Times New Roman" w:cs="Times New Roman"/>
          <w:sz w:val="24"/>
          <w:szCs w:val="24"/>
        </w:rPr>
        <w:t>Committee’s LOI</w:t>
      </w:r>
      <w:r>
        <w:rPr>
          <w:rFonts w:ascii="Times New Roman" w:hAnsi="Times New Roman" w:cs="Times New Roman"/>
          <w:sz w:val="24"/>
          <w:szCs w:val="24"/>
        </w:rPr>
        <w:t xml:space="preserve"> requests information on measures that have been taken to </w:t>
      </w:r>
      <w:r w:rsidR="00946C95">
        <w:rPr>
          <w:rFonts w:ascii="Times New Roman" w:hAnsi="Times New Roman" w:cs="Times New Roman"/>
          <w:sz w:val="24"/>
          <w:szCs w:val="24"/>
        </w:rPr>
        <w:t>“protect human rights defenders from threats and other forms of intimidation.”</w:t>
      </w:r>
      <w:r w:rsidR="00946C95">
        <w:rPr>
          <w:rStyle w:val="FootnoteReference"/>
          <w:rFonts w:ascii="Times New Roman" w:hAnsi="Times New Roman" w:cs="Times New Roman"/>
          <w:sz w:val="24"/>
          <w:szCs w:val="24"/>
        </w:rPr>
        <w:footnoteReference w:id="23"/>
      </w:r>
    </w:p>
    <w:p w14:paraId="73C1C99D" w14:textId="27EEA993" w:rsidR="0048132D" w:rsidRDefault="00F4697E"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The State party provided </w:t>
      </w:r>
      <w:r w:rsidR="00946C95" w:rsidRPr="0048132D">
        <w:rPr>
          <w:rFonts w:ascii="Times New Roman" w:hAnsi="Times New Roman" w:cs="Times New Roman"/>
          <w:sz w:val="24"/>
          <w:szCs w:val="24"/>
        </w:rPr>
        <w:t>information on a number of legal and regularly instruments: Organic Act No. 11/001 (2011)</w:t>
      </w:r>
      <w:r w:rsidR="0048132D" w:rsidRPr="0048132D">
        <w:rPr>
          <w:rFonts w:ascii="Times New Roman" w:hAnsi="Times New Roman" w:cs="Times New Roman"/>
          <w:sz w:val="24"/>
          <w:szCs w:val="24"/>
        </w:rPr>
        <w:t xml:space="preserve"> which regulates the High Council for Broadcasting and Communications, Act No. 13/011 (2013) establishing and organizing the National Human Rights Commission, Decree No. 09/35 (2009) establishing and organizing the Human Rights Liaison Body in the Democratic Republic of the Congo, and Ministerial Order No. 219/CAB/MIN/J&amp;DH/2011 (2011) establishing and organizing the Protection Unit for Human Rights Defenders.</w:t>
      </w:r>
      <w:r w:rsidR="0048132D">
        <w:rPr>
          <w:rStyle w:val="FootnoteReference"/>
          <w:rFonts w:ascii="Times New Roman" w:hAnsi="Times New Roman" w:cs="Times New Roman"/>
          <w:sz w:val="24"/>
          <w:szCs w:val="24"/>
        </w:rPr>
        <w:footnoteReference w:id="24"/>
      </w:r>
      <w:r w:rsidR="0048132D" w:rsidRPr="0048132D">
        <w:rPr>
          <w:rFonts w:ascii="Times New Roman" w:hAnsi="Times New Roman" w:cs="Times New Roman"/>
          <w:sz w:val="24"/>
          <w:szCs w:val="24"/>
        </w:rPr>
        <w:t xml:space="preserve"> </w:t>
      </w:r>
    </w:p>
    <w:p w14:paraId="6BC8C46D" w14:textId="2405A40F" w:rsidR="00113374" w:rsidRDefault="0048132D"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Whatever official measures are in place concerning human rights defenders, human rights defenders continue to face intimidating, threats, and imprisonment.</w:t>
      </w:r>
      <w:r w:rsidR="00620A9A">
        <w:rPr>
          <w:rFonts w:ascii="Times New Roman" w:hAnsi="Times New Roman" w:cs="Times New Roman"/>
          <w:sz w:val="24"/>
          <w:szCs w:val="24"/>
        </w:rPr>
        <w:t xml:space="preserve"> The DRC’s security services have arrested and detained hundreds of human rights defenders, including holding them without formal charge or contact with families or lawyers.</w:t>
      </w:r>
      <w:r w:rsidR="00620A9A">
        <w:rPr>
          <w:rStyle w:val="FootnoteReference"/>
          <w:rFonts w:ascii="Times New Roman" w:hAnsi="Times New Roman" w:cs="Times New Roman"/>
          <w:sz w:val="24"/>
          <w:szCs w:val="24"/>
        </w:rPr>
        <w:footnoteReference w:id="25"/>
      </w:r>
      <w:r w:rsidR="00BF20B1">
        <w:rPr>
          <w:rFonts w:ascii="Times New Roman" w:hAnsi="Times New Roman" w:cs="Times New Roman"/>
          <w:sz w:val="24"/>
          <w:szCs w:val="24"/>
        </w:rPr>
        <w:t xml:space="preserve"> </w:t>
      </w:r>
      <w:r w:rsidR="00B55441">
        <w:rPr>
          <w:rFonts w:ascii="Times New Roman" w:hAnsi="Times New Roman" w:cs="Times New Roman"/>
          <w:sz w:val="24"/>
          <w:szCs w:val="24"/>
        </w:rPr>
        <w:t>Those who are or perceived to be h</w:t>
      </w:r>
      <w:r w:rsidR="00BF20B1">
        <w:rPr>
          <w:rFonts w:ascii="Times New Roman" w:hAnsi="Times New Roman" w:cs="Times New Roman"/>
          <w:sz w:val="24"/>
          <w:szCs w:val="24"/>
        </w:rPr>
        <w:t>uman rights defenders</w:t>
      </w:r>
      <w:r w:rsidR="00B55441">
        <w:rPr>
          <w:rFonts w:ascii="Times New Roman" w:hAnsi="Times New Roman" w:cs="Times New Roman"/>
          <w:sz w:val="24"/>
          <w:szCs w:val="24"/>
        </w:rPr>
        <w:t xml:space="preserve">, members of political opposition, and their </w:t>
      </w:r>
      <w:r w:rsidR="00B55441">
        <w:rPr>
          <w:rFonts w:ascii="Times New Roman" w:hAnsi="Times New Roman" w:cs="Times New Roman"/>
          <w:sz w:val="24"/>
          <w:szCs w:val="24"/>
        </w:rPr>
        <w:lastRenderedPageBreak/>
        <w:t>family members</w:t>
      </w:r>
      <w:r w:rsidR="00BF20B1">
        <w:rPr>
          <w:rFonts w:ascii="Times New Roman" w:hAnsi="Times New Roman" w:cs="Times New Roman"/>
          <w:sz w:val="24"/>
          <w:szCs w:val="24"/>
        </w:rPr>
        <w:t xml:space="preserve"> are detained often under charges of threatening the life of the head of state, inciting tribal hatred or civil disobedience, spreading false rumors, treason, and attacking state security.</w:t>
      </w:r>
      <w:r w:rsidR="00BF20B1">
        <w:rPr>
          <w:rStyle w:val="FootnoteReference"/>
          <w:rFonts w:ascii="Times New Roman" w:hAnsi="Times New Roman" w:cs="Times New Roman"/>
          <w:sz w:val="24"/>
          <w:szCs w:val="24"/>
        </w:rPr>
        <w:footnoteReference w:id="26"/>
      </w:r>
    </w:p>
    <w:p w14:paraId="43C21EA5" w14:textId="10C0B1D7" w:rsidR="0048132D" w:rsidRPr="00B55441" w:rsidRDefault="0048132D"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284696">
        <w:rPr>
          <w:rFonts w:ascii="Times New Roman" w:hAnsi="Times New Roman" w:cs="Times New Roman"/>
          <w:sz w:val="24"/>
          <w:szCs w:val="24"/>
        </w:rPr>
        <w:t xml:space="preserve">The DRC limits human rights defenders and members of the political opposition the requirement for advanced permission for peaceful political protest. </w:t>
      </w:r>
      <w:r w:rsidR="00225608">
        <w:rPr>
          <w:rFonts w:ascii="Times New Roman" w:hAnsi="Times New Roman" w:cs="Times New Roman"/>
          <w:sz w:val="24"/>
          <w:szCs w:val="24"/>
        </w:rPr>
        <w:t xml:space="preserve">The government, with this </w:t>
      </w:r>
      <w:r w:rsidR="00225608" w:rsidRPr="00B55441">
        <w:rPr>
          <w:rFonts w:ascii="Times New Roman" w:hAnsi="Times New Roman" w:cs="Times New Roman"/>
          <w:sz w:val="24"/>
          <w:szCs w:val="24"/>
        </w:rPr>
        <w:t xml:space="preserve">permission requirement, has denied authorization for public meetings or protests organized by opposition parties or civil society groups that have been critical of the government while granting authorization for pro-government political parties and organizations. </w:t>
      </w:r>
      <w:r w:rsidR="00225608" w:rsidRPr="00B55441">
        <w:rPr>
          <w:rStyle w:val="FootnoteReference"/>
          <w:rFonts w:ascii="Times New Roman" w:hAnsi="Times New Roman" w:cs="Times New Roman"/>
          <w:sz w:val="24"/>
          <w:szCs w:val="24"/>
        </w:rPr>
        <w:footnoteReference w:id="27"/>
      </w:r>
    </w:p>
    <w:p w14:paraId="7F68BAA6" w14:textId="71B533D8" w:rsidR="007D6FAD" w:rsidRDefault="003B2E93"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sidRPr="00B55441">
        <w:rPr>
          <w:rFonts w:ascii="Times New Roman" w:hAnsi="Times New Roman" w:cs="Times New Roman"/>
          <w:sz w:val="24"/>
          <w:szCs w:val="24"/>
        </w:rPr>
        <w:t xml:space="preserve">Clients of The Advocates have reported the situation has gotten much worse for those who publicly criticize or oppose the government since President Kabila has remained in office past the DRC’s two-term limit and postponed elections. Clients report threats, intimidation, arrests, detention, and restrictions on their movement. </w:t>
      </w:r>
      <w:r w:rsidR="001F42A4" w:rsidRPr="00B55441">
        <w:rPr>
          <w:rFonts w:ascii="Times New Roman" w:hAnsi="Times New Roman" w:cs="Times New Roman"/>
          <w:sz w:val="24"/>
          <w:szCs w:val="24"/>
        </w:rPr>
        <w:t>They have also reported disappearances, extrajudicial executions, and threats as result of speaking publicly against the government</w:t>
      </w:r>
      <w:r w:rsidR="001F42A4">
        <w:rPr>
          <w:rFonts w:ascii="Times New Roman" w:hAnsi="Times New Roman" w:cs="Times New Roman"/>
          <w:sz w:val="24"/>
          <w:szCs w:val="24"/>
        </w:rPr>
        <w:t>.</w:t>
      </w:r>
      <w:r w:rsidR="001F42A4">
        <w:rPr>
          <w:rStyle w:val="FootnoteReference"/>
          <w:rFonts w:ascii="Times New Roman" w:hAnsi="Times New Roman" w:cs="Times New Roman"/>
          <w:sz w:val="24"/>
          <w:szCs w:val="24"/>
        </w:rPr>
        <w:footnoteReference w:id="28"/>
      </w:r>
      <w:r w:rsidR="007E10A5">
        <w:rPr>
          <w:rFonts w:ascii="Times New Roman" w:hAnsi="Times New Roman" w:cs="Times New Roman"/>
          <w:sz w:val="24"/>
          <w:szCs w:val="24"/>
        </w:rPr>
        <w:t xml:space="preserve"> The DRC’s new president, President Tshisekedi, entered office January 2019 and since then Amnesty International has called on him to improve human rights in the DRC including in areas of </w:t>
      </w:r>
      <w:r w:rsidR="00113374">
        <w:rPr>
          <w:rFonts w:ascii="Times New Roman" w:hAnsi="Times New Roman" w:cs="Times New Roman"/>
          <w:sz w:val="24"/>
          <w:szCs w:val="24"/>
        </w:rPr>
        <w:t>the li</w:t>
      </w:r>
      <w:r w:rsidR="007E10A5">
        <w:rPr>
          <w:rFonts w:ascii="Times New Roman" w:hAnsi="Times New Roman" w:cs="Times New Roman"/>
          <w:sz w:val="24"/>
          <w:szCs w:val="24"/>
        </w:rPr>
        <w:t>mits on peaceful protests and freedom to criticize the government.</w:t>
      </w:r>
      <w:r w:rsidR="007E10A5">
        <w:rPr>
          <w:rStyle w:val="FootnoteReference"/>
          <w:rFonts w:ascii="Times New Roman" w:hAnsi="Times New Roman" w:cs="Times New Roman"/>
          <w:sz w:val="24"/>
          <w:szCs w:val="24"/>
        </w:rPr>
        <w:footnoteReference w:id="29"/>
      </w:r>
    </w:p>
    <w:p w14:paraId="68F10FDE" w14:textId="5FBEEC27" w:rsidR="001F42A4" w:rsidRDefault="001F42A4" w:rsidP="0048132D">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One of The Advocates’ clients reported that after she and a colleague advocated on behalf of women and girls raped by members of the </w:t>
      </w:r>
      <w:r w:rsidR="00AB5864">
        <w:rPr>
          <w:rFonts w:ascii="Times New Roman" w:hAnsi="Times New Roman" w:cs="Times New Roman"/>
          <w:sz w:val="24"/>
          <w:szCs w:val="24"/>
        </w:rPr>
        <w:t>military,</w:t>
      </w:r>
      <w:r>
        <w:rPr>
          <w:rFonts w:ascii="Times New Roman" w:hAnsi="Times New Roman" w:cs="Times New Roman"/>
          <w:sz w:val="24"/>
          <w:szCs w:val="24"/>
        </w:rPr>
        <w:t xml:space="preserve"> they received death threats. </w:t>
      </w:r>
      <w:r w:rsidR="00AB5864">
        <w:rPr>
          <w:rFonts w:ascii="Times New Roman" w:hAnsi="Times New Roman" w:cs="Times New Roman"/>
          <w:sz w:val="24"/>
          <w:szCs w:val="24"/>
        </w:rPr>
        <w:t>Not long after the threats her colleague was abducted by three men including a police officer and a member of the military. Another client, who was a leader of a human rights organization in the DRC, reported that he was out of the country when identified men entered the organization’s office and demanded to speak to him. When the member of staff assigned to lead the organization in the client’s absence identified himself the men shot and killed him.</w:t>
      </w:r>
      <w:r w:rsidR="00AB5864">
        <w:rPr>
          <w:rStyle w:val="FootnoteReference"/>
          <w:rFonts w:ascii="Times New Roman" w:hAnsi="Times New Roman" w:cs="Times New Roman"/>
          <w:sz w:val="24"/>
          <w:szCs w:val="24"/>
        </w:rPr>
        <w:footnoteReference w:id="30"/>
      </w:r>
    </w:p>
    <w:p w14:paraId="4F9BF25A" w14:textId="614B802D" w:rsidR="00536045" w:rsidRDefault="00536045" w:rsidP="00536045">
      <w:pPr>
        <w:pStyle w:val="ListParagraph"/>
        <w:keepNext/>
        <w:numPr>
          <w:ilvl w:val="0"/>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b/>
          <w:sz w:val="24"/>
          <w:szCs w:val="24"/>
        </w:rPr>
        <w:lastRenderedPageBreak/>
        <w:t>Suggested recommendations</w:t>
      </w:r>
      <w:r>
        <w:rPr>
          <w:rFonts w:ascii="Times New Roman" w:hAnsi="Times New Roman" w:cs="Times New Roman"/>
          <w:sz w:val="24"/>
          <w:szCs w:val="24"/>
        </w:rPr>
        <w:t xml:space="preserve"> relating to </w:t>
      </w:r>
      <w:r w:rsidR="00052AF6">
        <w:rPr>
          <w:rFonts w:ascii="Times New Roman" w:hAnsi="Times New Roman" w:cs="Times New Roman"/>
          <w:sz w:val="24"/>
          <w:szCs w:val="24"/>
        </w:rPr>
        <w:t xml:space="preserve">systematic targeting of human rights </w:t>
      </w:r>
      <w:r w:rsidR="003A17E5">
        <w:rPr>
          <w:rFonts w:ascii="Times New Roman" w:hAnsi="Times New Roman" w:cs="Times New Roman"/>
          <w:sz w:val="24"/>
          <w:szCs w:val="24"/>
        </w:rPr>
        <w:t>defenders and opposition members and protections for freedom of expression, assembly and political participation</w:t>
      </w:r>
      <w:r>
        <w:rPr>
          <w:rFonts w:ascii="Times New Roman" w:hAnsi="Times New Roman" w:cs="Times New Roman"/>
          <w:sz w:val="24"/>
          <w:szCs w:val="24"/>
        </w:rPr>
        <w:t xml:space="preserve"> </w:t>
      </w:r>
    </w:p>
    <w:p w14:paraId="641AF067" w14:textId="77777777" w:rsidR="003A17E5" w:rsidRDefault="003A17E5" w:rsidP="003A17E5">
      <w:pPr>
        <w:numPr>
          <w:ilvl w:val="0"/>
          <w:numId w:val="5"/>
        </w:numPr>
        <w:tabs>
          <w:tab w:val="left" w:pos="360"/>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T</w:t>
      </w:r>
      <w:r w:rsidRPr="00B47021">
        <w:rPr>
          <w:rFonts w:ascii="Times New Roman" w:hAnsi="Times New Roman" w:cs="Times New Roman"/>
          <w:sz w:val="24"/>
          <w:szCs w:val="24"/>
        </w:rPr>
        <w:t>ake immediate action</w:t>
      </w:r>
      <w:r>
        <w:rPr>
          <w:rFonts w:ascii="Times New Roman" w:hAnsi="Times New Roman" w:cs="Times New Roman"/>
          <w:sz w:val="24"/>
          <w:szCs w:val="24"/>
        </w:rPr>
        <w:t xml:space="preserve"> to address human rights violations and serious crimes</w:t>
      </w:r>
      <w:r w:rsidRPr="00B47021">
        <w:rPr>
          <w:rFonts w:ascii="Times New Roman" w:hAnsi="Times New Roman" w:cs="Times New Roman"/>
          <w:sz w:val="24"/>
          <w:szCs w:val="24"/>
        </w:rPr>
        <w:t xml:space="preserve">, including releasing detained political leaders, civil society activists, students, and journalists.  </w:t>
      </w:r>
    </w:p>
    <w:p w14:paraId="78859A4C" w14:textId="77777777" w:rsidR="003A17E5" w:rsidRPr="00B47021" w:rsidRDefault="003A17E5" w:rsidP="003A17E5">
      <w:pPr>
        <w:numPr>
          <w:ilvl w:val="0"/>
          <w:numId w:val="5"/>
        </w:numPr>
        <w:tabs>
          <w:tab w:val="left" w:pos="360"/>
        </w:tabs>
        <w:spacing w:after="0" w:line="240" w:lineRule="auto"/>
        <w:contextualSpacing/>
        <w:jc w:val="both"/>
        <w:rPr>
          <w:rFonts w:ascii="Times New Roman" w:hAnsi="Times New Roman" w:cs="Times New Roman"/>
          <w:sz w:val="24"/>
          <w:szCs w:val="24"/>
        </w:rPr>
      </w:pPr>
      <w:r>
        <w:rPr>
          <w:rFonts w:ascii="Times New Roman" w:hAnsi="Times New Roman" w:cs="Times New Roman"/>
          <w:sz w:val="24"/>
          <w:szCs w:val="24"/>
        </w:rPr>
        <w:t>Adopt a law on the protection of human rights defenders and p</w:t>
      </w:r>
      <w:r w:rsidRPr="00B47021">
        <w:rPr>
          <w:rFonts w:ascii="Times New Roman" w:hAnsi="Times New Roman" w:cs="Times New Roman"/>
          <w:sz w:val="24"/>
          <w:szCs w:val="24"/>
        </w:rPr>
        <w:t xml:space="preserve">rotect, in </w:t>
      </w:r>
      <w:r>
        <w:rPr>
          <w:rFonts w:ascii="Times New Roman" w:hAnsi="Times New Roman" w:cs="Times New Roman"/>
          <w:sz w:val="24"/>
          <w:szCs w:val="24"/>
        </w:rPr>
        <w:t xml:space="preserve">both </w:t>
      </w:r>
      <w:r w:rsidRPr="00B47021">
        <w:rPr>
          <w:rFonts w:ascii="Times New Roman" w:hAnsi="Times New Roman" w:cs="Times New Roman"/>
          <w:sz w:val="24"/>
          <w:szCs w:val="24"/>
        </w:rPr>
        <w:t xml:space="preserve">law and in practice, the victims and witnesses of </w:t>
      </w:r>
      <w:r w:rsidRPr="00CE4369">
        <w:rPr>
          <w:rFonts w:ascii="Times New Roman" w:hAnsi="Times New Roman" w:cs="Times New Roman"/>
          <w:sz w:val="24"/>
          <w:szCs w:val="24"/>
        </w:rPr>
        <w:t xml:space="preserve">human rights </w:t>
      </w:r>
      <w:r w:rsidRPr="00B47021">
        <w:rPr>
          <w:rFonts w:ascii="Times New Roman" w:hAnsi="Times New Roman" w:cs="Times New Roman"/>
          <w:sz w:val="24"/>
          <w:szCs w:val="24"/>
        </w:rPr>
        <w:t>violati</w:t>
      </w:r>
      <w:r>
        <w:rPr>
          <w:rFonts w:ascii="Times New Roman" w:hAnsi="Times New Roman" w:cs="Times New Roman"/>
          <w:sz w:val="24"/>
          <w:szCs w:val="24"/>
        </w:rPr>
        <w:t>ons</w:t>
      </w:r>
      <w:r w:rsidRPr="00B47021">
        <w:rPr>
          <w:rFonts w:ascii="Times New Roman" w:hAnsi="Times New Roman" w:cs="Times New Roman"/>
          <w:sz w:val="24"/>
          <w:szCs w:val="24"/>
        </w:rPr>
        <w:t xml:space="preserve">. </w:t>
      </w:r>
    </w:p>
    <w:p w14:paraId="57CB9758" w14:textId="77777777" w:rsidR="003A17E5" w:rsidRDefault="0007111A"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Pr>
          <w:rFonts w:ascii="Times New Roman" w:hAnsi="Times New Roman" w:cs="Times New Roman"/>
          <w:sz w:val="24"/>
          <w:szCs w:val="24"/>
        </w:rPr>
        <w:t xml:space="preserve">Establish an independent mechanism to monitor human rights violations against human rights defenders and government critics. </w:t>
      </w:r>
    </w:p>
    <w:p w14:paraId="6220D836" w14:textId="77777777" w:rsidR="003A17E5" w:rsidRDefault="003A17E5"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sidRPr="003A17E5">
        <w:rPr>
          <w:rFonts w:ascii="Times New Roman" w:hAnsi="Times New Roman" w:cs="Times New Roman"/>
          <w:sz w:val="24"/>
          <w:szCs w:val="24"/>
        </w:rPr>
        <w:t xml:space="preserve">Take the necessary steps to ensure that legal systems and policies are in full compliance with the DRC’s international obligations with respect to freedom of assembly, association and expression and ensure that journalists and human rights defenders are free to carry out their work independently and without fear of persecution or intimidation. </w:t>
      </w:r>
    </w:p>
    <w:p w14:paraId="4E0AC74B" w14:textId="77777777" w:rsidR="003A17E5" w:rsidRPr="003A17E5" w:rsidRDefault="003A17E5"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sidRPr="003A17E5">
        <w:rPr>
          <w:rFonts w:ascii="Times New Roman" w:eastAsia="Times New Roman" w:hAnsi="Times New Roman" w:cs="Times New Roman"/>
          <w:sz w:val="24"/>
          <w:szCs w:val="24"/>
          <w:highlight w:val="white"/>
        </w:rPr>
        <w:t xml:space="preserve">Commit to a free and open political environment so that all political parties can legally campaign and participate in elections. </w:t>
      </w:r>
    </w:p>
    <w:p w14:paraId="2AE81791" w14:textId="0E8C77D1" w:rsidR="003A17E5" w:rsidRPr="003A17E5" w:rsidRDefault="003A17E5" w:rsidP="003A17E5">
      <w:pPr>
        <w:pStyle w:val="ListParagraph"/>
        <w:numPr>
          <w:ilvl w:val="1"/>
          <w:numId w:val="1"/>
        </w:numPr>
        <w:spacing w:after="120" w:line="240" w:lineRule="auto"/>
        <w:contextualSpacing w:val="0"/>
        <w:jc w:val="both"/>
        <w:rPr>
          <w:rFonts w:ascii="Times New Roman" w:hAnsi="Times New Roman" w:cs="Times New Roman"/>
          <w:sz w:val="24"/>
          <w:szCs w:val="24"/>
        </w:rPr>
      </w:pPr>
      <w:r w:rsidRPr="003A17E5">
        <w:rPr>
          <w:rFonts w:ascii="Times New Roman" w:hAnsi="Times New Roman" w:cs="Times New Roman"/>
          <w:sz w:val="24"/>
          <w:szCs w:val="24"/>
        </w:rPr>
        <w:t xml:space="preserve">Provide Congolese citizens in diaspora adequate opportunities to participate </w:t>
      </w:r>
      <w:proofErr w:type="gramStart"/>
      <w:r w:rsidRPr="003A17E5">
        <w:rPr>
          <w:rFonts w:ascii="Times New Roman" w:hAnsi="Times New Roman" w:cs="Times New Roman"/>
          <w:sz w:val="24"/>
          <w:szCs w:val="24"/>
        </w:rPr>
        <w:t>effectively  in</w:t>
      </w:r>
      <w:proofErr w:type="gramEnd"/>
      <w:r w:rsidRPr="003A17E5">
        <w:rPr>
          <w:rFonts w:ascii="Times New Roman" w:hAnsi="Times New Roman" w:cs="Times New Roman"/>
          <w:sz w:val="24"/>
          <w:szCs w:val="24"/>
        </w:rPr>
        <w:t xml:space="preserve"> national elections in accordance with electoral and constitutional law. </w:t>
      </w:r>
    </w:p>
    <w:p w14:paraId="387D519E" w14:textId="77777777" w:rsidR="003A17E5" w:rsidRPr="00471043" w:rsidRDefault="003A17E5" w:rsidP="003A17E5">
      <w:pPr>
        <w:pStyle w:val="ListParagraph"/>
        <w:spacing w:after="120" w:line="240" w:lineRule="auto"/>
        <w:ind w:left="1440"/>
        <w:contextualSpacing w:val="0"/>
        <w:jc w:val="both"/>
        <w:rPr>
          <w:rFonts w:ascii="Times New Roman" w:hAnsi="Times New Roman" w:cs="Times New Roman"/>
          <w:sz w:val="24"/>
          <w:szCs w:val="24"/>
        </w:rPr>
      </w:pPr>
    </w:p>
    <w:sectPr w:rsidR="003A17E5" w:rsidRPr="00471043" w:rsidSect="00367997">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5DB0B48" w14:textId="77777777" w:rsidR="00F349AE" w:rsidRDefault="00F349AE" w:rsidP="00367997">
      <w:pPr>
        <w:spacing w:after="0" w:line="240" w:lineRule="auto"/>
      </w:pPr>
      <w:r>
        <w:separator/>
      </w:r>
    </w:p>
  </w:endnote>
  <w:endnote w:type="continuationSeparator" w:id="0">
    <w:p w14:paraId="049E014B" w14:textId="77777777" w:rsidR="00F349AE" w:rsidRDefault="00F349AE" w:rsidP="003679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1035000"/>
      <w:docPartObj>
        <w:docPartGallery w:val="Page Numbers (Bottom of Page)"/>
        <w:docPartUnique/>
      </w:docPartObj>
    </w:sdtPr>
    <w:sdtEndPr>
      <w:rPr>
        <w:rFonts w:ascii="Times New Roman" w:hAnsi="Times New Roman" w:cs="Times New Roman"/>
        <w:noProof/>
        <w:sz w:val="24"/>
        <w:szCs w:val="24"/>
      </w:rPr>
    </w:sdtEndPr>
    <w:sdtContent>
      <w:p w14:paraId="1C72882D" w14:textId="77777777" w:rsidR="00A47041" w:rsidRPr="00A47041" w:rsidRDefault="00A47041">
        <w:pPr>
          <w:pStyle w:val="Footer"/>
          <w:jc w:val="center"/>
          <w:rPr>
            <w:rFonts w:ascii="Times New Roman" w:hAnsi="Times New Roman" w:cs="Times New Roman"/>
            <w:sz w:val="24"/>
            <w:szCs w:val="24"/>
          </w:rPr>
        </w:pPr>
        <w:r w:rsidRPr="00A47041">
          <w:rPr>
            <w:rFonts w:ascii="Times New Roman" w:hAnsi="Times New Roman" w:cs="Times New Roman"/>
            <w:sz w:val="24"/>
            <w:szCs w:val="24"/>
          </w:rPr>
          <w:fldChar w:fldCharType="begin"/>
        </w:r>
        <w:r w:rsidRPr="00A47041">
          <w:rPr>
            <w:rFonts w:ascii="Times New Roman" w:hAnsi="Times New Roman" w:cs="Times New Roman"/>
            <w:sz w:val="24"/>
            <w:szCs w:val="24"/>
          </w:rPr>
          <w:instrText xml:space="preserve"> PAGE   \* MERGEFORMAT </w:instrText>
        </w:r>
        <w:r w:rsidRPr="00A47041">
          <w:rPr>
            <w:rFonts w:ascii="Times New Roman" w:hAnsi="Times New Roman" w:cs="Times New Roman"/>
            <w:sz w:val="24"/>
            <w:szCs w:val="24"/>
          </w:rPr>
          <w:fldChar w:fldCharType="separate"/>
        </w:r>
        <w:r w:rsidR="00205C5A">
          <w:rPr>
            <w:rFonts w:ascii="Times New Roman" w:hAnsi="Times New Roman" w:cs="Times New Roman"/>
            <w:noProof/>
            <w:sz w:val="24"/>
            <w:szCs w:val="24"/>
          </w:rPr>
          <w:t>3</w:t>
        </w:r>
        <w:r w:rsidRPr="00A47041">
          <w:rPr>
            <w:rFonts w:ascii="Times New Roman" w:hAnsi="Times New Roman" w:cs="Times New Roman"/>
            <w:noProof/>
            <w:sz w:val="24"/>
            <w:szCs w:val="24"/>
          </w:rPr>
          <w:fldChar w:fldCharType="end"/>
        </w:r>
      </w:p>
    </w:sdtContent>
  </w:sdt>
  <w:p w14:paraId="70DEF432" w14:textId="77777777" w:rsidR="00A47041" w:rsidRDefault="00A470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7CFEA0" w14:textId="77777777" w:rsidR="00367997" w:rsidRPr="000F3447" w:rsidRDefault="00367997" w:rsidP="00367997">
    <w:pPr>
      <w:widowControl w:val="0"/>
      <w:spacing w:after="0" w:line="240" w:lineRule="auto"/>
      <w:jc w:val="center"/>
      <w:rPr>
        <w:color w:val="333333"/>
        <w:lang w:val="en"/>
      </w:rPr>
    </w:pPr>
    <w:r w:rsidRPr="000F3447">
      <w:rPr>
        <w:noProof/>
        <w:color w:val="800080"/>
      </w:rPr>
      <mc:AlternateContent>
        <mc:Choice Requires="wps">
          <w:drawing>
            <wp:anchor distT="0" distB="0" distL="114300" distR="114300" simplePos="0" relativeHeight="251659264" behindDoc="0" locked="0" layoutInCell="1" allowOverlap="1" wp14:anchorId="6B533079" wp14:editId="71778D5C">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D8629F"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" strokecolor="#333"/>
          </w:pict>
        </mc:Fallback>
      </mc:AlternateContent>
    </w:r>
  </w:p>
  <w:p w14:paraId="374130D1" w14:textId="77777777" w:rsidR="00367997" w:rsidRPr="000F3447" w:rsidRDefault="00367997" w:rsidP="00367997">
    <w:pPr>
      <w:widowControl w:val="0"/>
      <w:spacing w:after="0" w:line="240" w:lineRule="auto"/>
      <w:jc w:val="center"/>
      <w:rPr>
        <w:i/>
        <w:iCs/>
        <w:color w:val="542344"/>
        <w:lang w:val="en"/>
      </w:rPr>
    </w:pPr>
    <w:r w:rsidRPr="000F3447">
      <w:rPr>
        <w:color w:val="333333"/>
        <w:lang w:val="en"/>
      </w:rPr>
      <w:t>330 Second Avenue South • Suite 800 • Minneapolis, MN 55401 • USA</w:t>
    </w:r>
  </w:p>
  <w:p w14:paraId="5AFAA2F5" w14:textId="77777777" w:rsidR="00367997" w:rsidRPr="00367997" w:rsidRDefault="00367997" w:rsidP="00367997">
    <w:pPr>
      <w:widowControl w:val="0"/>
      <w:spacing w:after="0" w:line="240" w:lineRule="auto"/>
      <w:jc w:val="center"/>
      <w:rPr>
        <w:color w:val="333333"/>
        <w:lang w:val="en"/>
      </w:rPr>
    </w:pPr>
    <w:r w:rsidRPr="000F3447">
      <w:rPr>
        <w:color w:val="333333"/>
        <w:lang w:val="en"/>
      </w:rPr>
      <w:t>Tel</w:t>
    </w:r>
    <w:r>
      <w:rPr>
        <w:color w:val="333333"/>
        <w:lang w:val="en"/>
      </w:rPr>
      <w:t xml:space="preserve">: </w:t>
    </w:r>
    <w:r w:rsidRPr="000F3447">
      <w:rPr>
        <w:color w:val="333333"/>
        <w:lang w:val="en"/>
      </w:rPr>
      <w:t>612-341-3302 • Fax:  612-341-2971 • Email: hrights@advrights.org • www.TheAdvocatesForHumanRights.org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9B48A0" w14:textId="77777777" w:rsidR="00F349AE" w:rsidRDefault="00F349AE" w:rsidP="00367997">
      <w:pPr>
        <w:spacing w:after="0" w:line="240" w:lineRule="auto"/>
      </w:pPr>
      <w:r>
        <w:separator/>
      </w:r>
    </w:p>
  </w:footnote>
  <w:footnote w:type="continuationSeparator" w:id="0">
    <w:p w14:paraId="4D0E29D1" w14:textId="77777777" w:rsidR="00F349AE" w:rsidRDefault="00F349AE" w:rsidP="00367997">
      <w:pPr>
        <w:spacing w:after="0" w:line="240" w:lineRule="auto"/>
      </w:pPr>
      <w:r>
        <w:continuationSeparator/>
      </w:r>
    </w:p>
  </w:footnote>
  <w:footnote w:id="1">
    <w:p w14:paraId="542A2738" w14:textId="3BC2FEFB" w:rsidR="00F81815" w:rsidRDefault="00F81815">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2">
    <w:p w14:paraId="173692D9" w14:textId="42BCB90D" w:rsidR="00F81815" w:rsidRDefault="00F81815">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3">
    <w:p w14:paraId="774A067A" w14:textId="5D1407B4" w:rsidR="00F81815" w:rsidRDefault="00F81815">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4">
    <w:p w14:paraId="67B4D6AB" w14:textId="4C22B668" w:rsidR="00D66982" w:rsidRPr="00D66982" w:rsidRDefault="00D6698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United Nations Convention against Torture and Other Cruel, Inhuman or Degrading Treatment or Punishment, 1984, Art. 2 and 4.</w:t>
      </w:r>
    </w:p>
  </w:footnote>
  <w:footnote w:id="5">
    <w:p w14:paraId="22648C8A" w14:textId="697479FF" w:rsidR="00D66982" w:rsidRPr="00D66982" w:rsidRDefault="00D6698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United Nations Convention against Torture and Other Cruel, Inhuman or Degrading Treatment or Punishment, 1984, Art. 11.</w:t>
      </w:r>
    </w:p>
  </w:footnote>
  <w:footnote w:id="6">
    <w:p w14:paraId="4F4AA839" w14:textId="416075AC" w:rsidR="00D66982" w:rsidRPr="00D66982" w:rsidRDefault="00D6698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United Nations Convention against Torture and Other Cruel, Inhuman or Degrading Treatment or Punishment, 1984, Art. 16.</w:t>
      </w:r>
    </w:p>
  </w:footnote>
  <w:footnote w:id="7">
    <w:p w14:paraId="31AB8175" w14:textId="0B746AD9" w:rsidR="00490662" w:rsidRPr="00CF6944" w:rsidRDefault="0049066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Convention against </w:t>
      </w:r>
      <w:r w:rsidRPr="00490662">
        <w:rPr>
          <w:rFonts w:ascii="Times New Roman" w:hAnsi="Times New Roman" w:cs="Times New Roman"/>
        </w:rPr>
        <w:t>Torture</w:t>
      </w:r>
      <w:r>
        <w:rPr>
          <w:rFonts w:ascii="Times New Roman" w:hAnsi="Times New Roman" w:cs="Times New Roman"/>
        </w:rPr>
        <w:t xml:space="preserve"> </w:t>
      </w:r>
      <w:r w:rsidRPr="00490662">
        <w:rPr>
          <w:rFonts w:ascii="Times New Roman" w:hAnsi="Times New Roman" w:cs="Times New Roman"/>
          <w:bCs/>
        </w:rPr>
        <w:t>and Other Cruel, Inhuman or Degrading Treatment or Punishment</w:t>
      </w:r>
      <w:r>
        <w:rPr>
          <w:rFonts w:ascii="Times New Roman" w:hAnsi="Times New Roman" w:cs="Times New Roman"/>
          <w:bCs/>
        </w:rPr>
        <w:t>,</w:t>
      </w:r>
      <w:r w:rsidR="00CF6944">
        <w:rPr>
          <w:rFonts w:ascii="Times New Roman" w:hAnsi="Times New Roman" w:cs="Times New Roman"/>
          <w:bCs/>
        </w:rPr>
        <w:t xml:space="preserve"> </w:t>
      </w:r>
      <w:r w:rsidR="00CF6944" w:rsidRPr="00CF6944">
        <w:rPr>
          <w:rFonts w:ascii="Times New Roman" w:hAnsi="Times New Roman" w:cs="Times New Roman"/>
          <w:bCs/>
          <w:i/>
        </w:rPr>
        <w:t>List of issues to be considered during the examination of the second periodic report of the DEMOCRATIC REPUBLIC OF THE CONGO</w:t>
      </w:r>
      <w:r w:rsidR="00CF6944">
        <w:rPr>
          <w:rFonts w:ascii="Times New Roman" w:hAnsi="Times New Roman" w:cs="Times New Roman"/>
          <w:bCs/>
          <w:i/>
        </w:rPr>
        <w:t xml:space="preserve">, </w:t>
      </w:r>
      <w:r w:rsidR="00CF6944">
        <w:rPr>
          <w:rFonts w:ascii="Times New Roman" w:hAnsi="Times New Roman" w:cs="Times New Roman"/>
          <w:bCs/>
        </w:rPr>
        <w:t xml:space="preserve">(March 9, 2009), U.N. Doc. </w:t>
      </w:r>
      <w:r w:rsidR="00CF6944" w:rsidRPr="00CF6944">
        <w:rPr>
          <w:rFonts w:ascii="Times New Roman" w:hAnsi="Times New Roman" w:cs="Times New Roman"/>
          <w:bCs/>
        </w:rPr>
        <w:t>CAT/C/DRC/Q/2</w:t>
      </w:r>
      <w:r w:rsidR="00CF6944">
        <w:rPr>
          <w:rFonts w:ascii="Times New Roman" w:hAnsi="Times New Roman" w:cs="Times New Roman"/>
          <w:bCs/>
        </w:rPr>
        <w:t xml:space="preserve">, ¶ 3. </w:t>
      </w:r>
    </w:p>
  </w:footnote>
  <w:footnote w:id="8">
    <w:p w14:paraId="7933BE08" w14:textId="0368C2F4" w:rsidR="00E849FE" w:rsidRPr="00E849FE" w:rsidRDefault="00E849FE" w:rsidP="00E849F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Convention against Torture and Other Cruel, Inhuman or Degrading Treatment or Punishment, </w:t>
      </w:r>
      <w:r w:rsidRPr="00E849FE">
        <w:rPr>
          <w:rFonts w:ascii="Times New Roman" w:hAnsi="Times New Roman" w:cs="Times New Roman"/>
          <w:i/>
        </w:rPr>
        <w:t xml:space="preserve">Consideration of </w:t>
      </w:r>
      <w:r>
        <w:rPr>
          <w:rFonts w:ascii="Times New Roman" w:hAnsi="Times New Roman" w:cs="Times New Roman"/>
          <w:i/>
        </w:rPr>
        <w:t>R</w:t>
      </w:r>
      <w:r w:rsidRPr="00E849FE">
        <w:rPr>
          <w:rFonts w:ascii="Times New Roman" w:hAnsi="Times New Roman" w:cs="Times New Roman"/>
          <w:i/>
        </w:rPr>
        <w:t xml:space="preserve">eports </w:t>
      </w:r>
      <w:r>
        <w:rPr>
          <w:rFonts w:ascii="Times New Roman" w:hAnsi="Times New Roman" w:cs="Times New Roman"/>
          <w:i/>
        </w:rPr>
        <w:t>S</w:t>
      </w:r>
      <w:r w:rsidRPr="00E849FE">
        <w:rPr>
          <w:rFonts w:ascii="Times New Roman" w:hAnsi="Times New Roman" w:cs="Times New Roman"/>
          <w:i/>
        </w:rPr>
        <w:t>ubmitted by States</w:t>
      </w:r>
      <w:r>
        <w:rPr>
          <w:rFonts w:ascii="Times New Roman" w:hAnsi="Times New Roman" w:cs="Times New Roman"/>
          <w:i/>
        </w:rPr>
        <w:t xml:space="preserve"> P</w:t>
      </w:r>
      <w:r w:rsidRPr="00E849FE">
        <w:rPr>
          <w:rFonts w:ascii="Times New Roman" w:hAnsi="Times New Roman" w:cs="Times New Roman"/>
          <w:i/>
        </w:rPr>
        <w:t xml:space="preserve">arties </w:t>
      </w:r>
      <w:r>
        <w:rPr>
          <w:rFonts w:ascii="Times New Roman" w:hAnsi="Times New Roman" w:cs="Times New Roman"/>
          <w:i/>
        </w:rPr>
        <w:t>U</w:t>
      </w:r>
      <w:r w:rsidRPr="00E849FE">
        <w:rPr>
          <w:rFonts w:ascii="Times New Roman" w:hAnsi="Times New Roman" w:cs="Times New Roman"/>
          <w:i/>
        </w:rPr>
        <w:t xml:space="preserve">nder </w:t>
      </w:r>
      <w:r>
        <w:rPr>
          <w:rFonts w:ascii="Times New Roman" w:hAnsi="Times New Roman" w:cs="Times New Roman"/>
          <w:i/>
        </w:rPr>
        <w:t>A</w:t>
      </w:r>
      <w:r w:rsidRPr="00E849FE">
        <w:rPr>
          <w:rFonts w:ascii="Times New Roman" w:hAnsi="Times New Roman" w:cs="Times New Roman"/>
          <w:i/>
        </w:rPr>
        <w:t xml:space="preserve">rticle 19 of the Convention </w:t>
      </w:r>
      <w:r>
        <w:rPr>
          <w:rFonts w:ascii="Times New Roman" w:hAnsi="Times New Roman" w:cs="Times New Roman"/>
          <w:i/>
        </w:rPr>
        <w:t>P</w:t>
      </w:r>
      <w:r w:rsidRPr="00E849FE">
        <w:rPr>
          <w:rFonts w:ascii="Times New Roman" w:hAnsi="Times New Roman" w:cs="Times New Roman"/>
          <w:i/>
        </w:rPr>
        <w:t xml:space="preserve">ursuant to the </w:t>
      </w:r>
      <w:r>
        <w:rPr>
          <w:rFonts w:ascii="Times New Roman" w:hAnsi="Times New Roman" w:cs="Times New Roman"/>
          <w:i/>
        </w:rPr>
        <w:t>O</w:t>
      </w:r>
      <w:r w:rsidRPr="00E849FE">
        <w:rPr>
          <w:rFonts w:ascii="Times New Roman" w:hAnsi="Times New Roman" w:cs="Times New Roman"/>
          <w:i/>
        </w:rPr>
        <w:t xml:space="preserve">ptional </w:t>
      </w:r>
      <w:r>
        <w:rPr>
          <w:rFonts w:ascii="Times New Roman" w:hAnsi="Times New Roman" w:cs="Times New Roman"/>
          <w:i/>
        </w:rPr>
        <w:t>R</w:t>
      </w:r>
      <w:r w:rsidRPr="00E849FE">
        <w:rPr>
          <w:rFonts w:ascii="Times New Roman" w:hAnsi="Times New Roman" w:cs="Times New Roman"/>
          <w:i/>
        </w:rPr>
        <w:t xml:space="preserve">eporting </w:t>
      </w:r>
      <w:r>
        <w:rPr>
          <w:rFonts w:ascii="Times New Roman" w:hAnsi="Times New Roman" w:cs="Times New Roman"/>
          <w:i/>
        </w:rPr>
        <w:t>P</w:t>
      </w:r>
      <w:r w:rsidRPr="00E849FE">
        <w:rPr>
          <w:rFonts w:ascii="Times New Roman" w:hAnsi="Times New Roman" w:cs="Times New Roman"/>
          <w:i/>
        </w:rPr>
        <w:t>rocedure</w:t>
      </w:r>
      <w:r>
        <w:rPr>
          <w:rFonts w:ascii="Times New Roman" w:hAnsi="Times New Roman" w:cs="Times New Roman"/>
          <w:i/>
        </w:rPr>
        <w:t xml:space="preserve">, </w:t>
      </w:r>
      <w:r>
        <w:rPr>
          <w:rFonts w:ascii="Times New Roman" w:hAnsi="Times New Roman" w:cs="Times New Roman"/>
        </w:rPr>
        <w:t xml:space="preserve">(Sept. 11, 2017), U.N. Doc. </w:t>
      </w:r>
      <w:r w:rsidRPr="00E849FE">
        <w:rPr>
          <w:rFonts w:ascii="Times New Roman" w:hAnsi="Times New Roman" w:cs="Times New Roman"/>
        </w:rPr>
        <w:t>CAT/C/COD/2</w:t>
      </w:r>
      <w:r>
        <w:rPr>
          <w:rFonts w:ascii="Times New Roman" w:hAnsi="Times New Roman" w:cs="Times New Roman"/>
        </w:rPr>
        <w:t xml:space="preserve">, </w:t>
      </w:r>
      <w:r>
        <w:rPr>
          <w:rFonts w:ascii="Times New Roman" w:hAnsi="Times New Roman" w:cs="Times New Roman"/>
          <w:bCs/>
        </w:rPr>
        <w:t>¶ 14.</w:t>
      </w:r>
    </w:p>
  </w:footnote>
  <w:footnote w:id="9">
    <w:p w14:paraId="676E3C7F" w14:textId="77777777" w:rsidR="00B16406" w:rsidRDefault="00B16406" w:rsidP="00B16406">
      <w:pPr>
        <w:pStyle w:val="FootnoteText"/>
      </w:pPr>
      <w:r>
        <w:rPr>
          <w:rStyle w:val="FootnoteReference"/>
        </w:rPr>
        <w:footnoteRef/>
      </w:r>
      <w:r>
        <w:t xml:space="preserve"> </w:t>
      </w:r>
      <w:r>
        <w:rPr>
          <w:rFonts w:ascii="Times New Roman" w:hAnsi="Times New Roman" w:cs="Times New Roman"/>
        </w:rPr>
        <w:t xml:space="preserve">Convention against Torture and Other Cruel, Inhuman or Degrading Treatment or Punishment, </w:t>
      </w:r>
      <w:r w:rsidRPr="00E849FE">
        <w:rPr>
          <w:rFonts w:ascii="Times New Roman" w:hAnsi="Times New Roman" w:cs="Times New Roman"/>
          <w:i/>
        </w:rPr>
        <w:t xml:space="preserve">Consideration of </w:t>
      </w:r>
      <w:r>
        <w:rPr>
          <w:rFonts w:ascii="Times New Roman" w:hAnsi="Times New Roman" w:cs="Times New Roman"/>
          <w:i/>
        </w:rPr>
        <w:t>R</w:t>
      </w:r>
      <w:r w:rsidRPr="00E849FE">
        <w:rPr>
          <w:rFonts w:ascii="Times New Roman" w:hAnsi="Times New Roman" w:cs="Times New Roman"/>
          <w:i/>
        </w:rPr>
        <w:t xml:space="preserve">eports </w:t>
      </w:r>
      <w:r>
        <w:rPr>
          <w:rFonts w:ascii="Times New Roman" w:hAnsi="Times New Roman" w:cs="Times New Roman"/>
          <w:i/>
        </w:rPr>
        <w:t>S</w:t>
      </w:r>
      <w:r w:rsidRPr="00E849FE">
        <w:rPr>
          <w:rFonts w:ascii="Times New Roman" w:hAnsi="Times New Roman" w:cs="Times New Roman"/>
          <w:i/>
        </w:rPr>
        <w:t>ubmitted by States</w:t>
      </w:r>
      <w:r>
        <w:rPr>
          <w:rFonts w:ascii="Times New Roman" w:hAnsi="Times New Roman" w:cs="Times New Roman"/>
          <w:i/>
        </w:rPr>
        <w:t xml:space="preserve"> P</w:t>
      </w:r>
      <w:r w:rsidRPr="00E849FE">
        <w:rPr>
          <w:rFonts w:ascii="Times New Roman" w:hAnsi="Times New Roman" w:cs="Times New Roman"/>
          <w:i/>
        </w:rPr>
        <w:t xml:space="preserve">arties </w:t>
      </w:r>
      <w:r>
        <w:rPr>
          <w:rFonts w:ascii="Times New Roman" w:hAnsi="Times New Roman" w:cs="Times New Roman"/>
          <w:i/>
        </w:rPr>
        <w:t>U</w:t>
      </w:r>
      <w:r w:rsidRPr="00E849FE">
        <w:rPr>
          <w:rFonts w:ascii="Times New Roman" w:hAnsi="Times New Roman" w:cs="Times New Roman"/>
          <w:i/>
        </w:rPr>
        <w:t xml:space="preserve">nder </w:t>
      </w:r>
      <w:r>
        <w:rPr>
          <w:rFonts w:ascii="Times New Roman" w:hAnsi="Times New Roman" w:cs="Times New Roman"/>
          <w:i/>
        </w:rPr>
        <w:t>A</w:t>
      </w:r>
      <w:r w:rsidRPr="00E849FE">
        <w:rPr>
          <w:rFonts w:ascii="Times New Roman" w:hAnsi="Times New Roman" w:cs="Times New Roman"/>
          <w:i/>
        </w:rPr>
        <w:t xml:space="preserve">rticle 19 of the Convention </w:t>
      </w:r>
      <w:r>
        <w:rPr>
          <w:rFonts w:ascii="Times New Roman" w:hAnsi="Times New Roman" w:cs="Times New Roman"/>
          <w:i/>
        </w:rPr>
        <w:t>P</w:t>
      </w:r>
      <w:r w:rsidRPr="00E849FE">
        <w:rPr>
          <w:rFonts w:ascii="Times New Roman" w:hAnsi="Times New Roman" w:cs="Times New Roman"/>
          <w:i/>
        </w:rPr>
        <w:t xml:space="preserve">ursuant to the </w:t>
      </w:r>
      <w:r>
        <w:rPr>
          <w:rFonts w:ascii="Times New Roman" w:hAnsi="Times New Roman" w:cs="Times New Roman"/>
          <w:i/>
        </w:rPr>
        <w:t>O</w:t>
      </w:r>
      <w:r w:rsidRPr="00E849FE">
        <w:rPr>
          <w:rFonts w:ascii="Times New Roman" w:hAnsi="Times New Roman" w:cs="Times New Roman"/>
          <w:i/>
        </w:rPr>
        <w:t xml:space="preserve">ptional </w:t>
      </w:r>
      <w:r>
        <w:rPr>
          <w:rFonts w:ascii="Times New Roman" w:hAnsi="Times New Roman" w:cs="Times New Roman"/>
          <w:i/>
        </w:rPr>
        <w:t>R</w:t>
      </w:r>
      <w:r w:rsidRPr="00E849FE">
        <w:rPr>
          <w:rFonts w:ascii="Times New Roman" w:hAnsi="Times New Roman" w:cs="Times New Roman"/>
          <w:i/>
        </w:rPr>
        <w:t xml:space="preserve">eporting </w:t>
      </w:r>
      <w:r>
        <w:rPr>
          <w:rFonts w:ascii="Times New Roman" w:hAnsi="Times New Roman" w:cs="Times New Roman"/>
          <w:i/>
        </w:rPr>
        <w:t>P</w:t>
      </w:r>
      <w:r w:rsidRPr="00E849FE">
        <w:rPr>
          <w:rFonts w:ascii="Times New Roman" w:hAnsi="Times New Roman" w:cs="Times New Roman"/>
          <w:i/>
        </w:rPr>
        <w:t>rocedure</w:t>
      </w:r>
      <w:r>
        <w:rPr>
          <w:rFonts w:ascii="Times New Roman" w:hAnsi="Times New Roman" w:cs="Times New Roman"/>
          <w:i/>
        </w:rPr>
        <w:t xml:space="preserve">, </w:t>
      </w:r>
      <w:r>
        <w:rPr>
          <w:rFonts w:ascii="Times New Roman" w:hAnsi="Times New Roman" w:cs="Times New Roman"/>
        </w:rPr>
        <w:t xml:space="preserve">(Sept. 11, 2017), U.N. Doc. </w:t>
      </w:r>
      <w:r w:rsidRPr="00E849FE">
        <w:rPr>
          <w:rFonts w:ascii="Times New Roman" w:hAnsi="Times New Roman" w:cs="Times New Roman"/>
        </w:rPr>
        <w:t>CAT/C/COD/2</w:t>
      </w:r>
      <w:r>
        <w:rPr>
          <w:rFonts w:ascii="Times New Roman" w:hAnsi="Times New Roman" w:cs="Times New Roman"/>
        </w:rPr>
        <w:t xml:space="preserve">, </w:t>
      </w:r>
      <w:r>
        <w:rPr>
          <w:rFonts w:ascii="Times New Roman" w:hAnsi="Times New Roman" w:cs="Times New Roman"/>
          <w:bCs/>
        </w:rPr>
        <w:t>¶ 88.</w:t>
      </w:r>
    </w:p>
  </w:footnote>
  <w:footnote w:id="10">
    <w:p w14:paraId="2902EC7D" w14:textId="77777777" w:rsidR="00B16406" w:rsidRDefault="00B16406" w:rsidP="00B16406">
      <w:pPr>
        <w:pStyle w:val="FootnoteText"/>
      </w:pPr>
      <w:r>
        <w:rPr>
          <w:rStyle w:val="FootnoteReference"/>
        </w:rPr>
        <w:footnoteRef/>
      </w:r>
      <w:r>
        <w:t xml:space="preserve"> </w:t>
      </w:r>
      <w:r>
        <w:rPr>
          <w:rFonts w:ascii="Times New Roman" w:hAnsi="Times New Roman" w:cs="Times New Roman"/>
        </w:rPr>
        <w:t xml:space="preserve">U.S. Department of State, </w:t>
      </w:r>
      <w:r>
        <w:rPr>
          <w:rFonts w:ascii="Times New Roman" w:hAnsi="Times New Roman" w:cs="Times New Roman"/>
          <w:i/>
        </w:rPr>
        <w:t xml:space="preserve">Democratic Republic of the Congo: Country Report on Human Rights Practices for </w:t>
      </w:r>
      <w:r w:rsidRPr="00AF6493">
        <w:rPr>
          <w:rFonts w:ascii="Times New Roman" w:hAnsi="Times New Roman" w:cs="Times New Roman"/>
          <w:i/>
        </w:rPr>
        <w:t>2017</w:t>
      </w:r>
      <w:r>
        <w:rPr>
          <w:rFonts w:ascii="Times New Roman" w:hAnsi="Times New Roman" w:cs="Times New Roman"/>
          <w:i/>
        </w:rPr>
        <w:t xml:space="preserve">, </w:t>
      </w:r>
      <w:r>
        <w:rPr>
          <w:rFonts w:ascii="Times New Roman" w:hAnsi="Times New Roman" w:cs="Times New Roman"/>
        </w:rPr>
        <w:t xml:space="preserve">(2017) </w:t>
      </w:r>
      <w:hyperlink r:id="rId1" w:anchor="wrapper" w:history="1">
        <w:r w:rsidRPr="00DF2D4F">
          <w:rPr>
            <w:rStyle w:val="Hyperlink"/>
            <w:rFonts w:ascii="Times New Roman" w:hAnsi="Times New Roman" w:cs="Times New Roman"/>
          </w:rPr>
          <w:t>https://www.state.gov/j/drl/rls/hrrpt/humanrightsreport/index.htm?year=2017&amp;dlid=276987#wrapper</w:t>
        </w:r>
      </w:hyperlink>
      <w:r>
        <w:rPr>
          <w:rFonts w:ascii="Times New Roman" w:hAnsi="Times New Roman" w:cs="Times New Roman"/>
        </w:rPr>
        <w:t xml:space="preserve"> (last visited Feb 18, 2019). </w:t>
      </w:r>
    </w:p>
  </w:footnote>
  <w:footnote w:id="11">
    <w:p w14:paraId="43AE14A2" w14:textId="5962DBCA" w:rsidR="0039450B" w:rsidRPr="0039450B" w:rsidRDefault="0039450B">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Freedom from Torture, </w:t>
      </w:r>
      <w:r>
        <w:rPr>
          <w:rFonts w:ascii="Times New Roman" w:hAnsi="Times New Roman" w:cs="Times New Roman"/>
          <w:i/>
        </w:rPr>
        <w:t xml:space="preserve">A Tool to Silence: Torture to Crush Dissent in the Democratic Republic of Congo, </w:t>
      </w:r>
      <w:r>
        <w:rPr>
          <w:rFonts w:ascii="Times New Roman" w:hAnsi="Times New Roman" w:cs="Times New Roman"/>
        </w:rPr>
        <w:t xml:space="preserve">(London: </w:t>
      </w:r>
      <w:r w:rsidR="00A67111">
        <w:rPr>
          <w:rFonts w:ascii="Times New Roman" w:hAnsi="Times New Roman" w:cs="Times New Roman"/>
        </w:rPr>
        <w:t xml:space="preserve">Freedom from Torture, </w:t>
      </w:r>
      <w:r>
        <w:rPr>
          <w:rFonts w:ascii="Times New Roman" w:hAnsi="Times New Roman" w:cs="Times New Roman"/>
        </w:rPr>
        <w:t xml:space="preserve">Nov. 2018), 12. Also available online at: </w:t>
      </w:r>
      <w:hyperlink r:id="rId2" w:history="1">
        <w:r w:rsidRPr="00375533">
          <w:rPr>
            <w:rStyle w:val="Hyperlink"/>
            <w:rFonts w:ascii="Times New Roman" w:hAnsi="Times New Roman" w:cs="Times New Roman"/>
          </w:rPr>
          <w:t>https://www.freedomfromtorture.org/sites/default/files/documents/a_tool_to_silence_-_drc_report_english_full_version.pdf</w:t>
        </w:r>
      </w:hyperlink>
      <w:r>
        <w:rPr>
          <w:rFonts w:ascii="Times New Roman" w:hAnsi="Times New Roman" w:cs="Times New Roman"/>
        </w:rPr>
        <w:t xml:space="preserve"> </w:t>
      </w:r>
    </w:p>
  </w:footnote>
  <w:footnote w:id="12">
    <w:p w14:paraId="4C7C3A72" w14:textId="32BF716D" w:rsidR="0039450B" w:rsidRDefault="0039450B">
      <w:pPr>
        <w:pStyle w:val="FootnoteText"/>
      </w:pPr>
      <w:r>
        <w:rPr>
          <w:rStyle w:val="FootnoteReference"/>
        </w:rPr>
        <w:footnoteRef/>
      </w:r>
      <w:r>
        <w:t xml:space="preserve"> </w:t>
      </w:r>
      <w:r>
        <w:rPr>
          <w:rFonts w:ascii="Times New Roman" w:hAnsi="Times New Roman" w:cs="Times New Roman"/>
        </w:rPr>
        <w:t xml:space="preserve">Freedom from Torture, </w:t>
      </w:r>
      <w:r>
        <w:rPr>
          <w:rFonts w:ascii="Times New Roman" w:hAnsi="Times New Roman" w:cs="Times New Roman"/>
          <w:i/>
        </w:rPr>
        <w:t xml:space="preserve">A Tool to Silence: Torture to Crush Dissent in the Democratic Republic of Congo, </w:t>
      </w:r>
      <w:r>
        <w:rPr>
          <w:rFonts w:ascii="Times New Roman" w:hAnsi="Times New Roman" w:cs="Times New Roman"/>
        </w:rPr>
        <w:t xml:space="preserve">(London: </w:t>
      </w:r>
      <w:r w:rsidR="00A67111">
        <w:rPr>
          <w:rFonts w:ascii="Times New Roman" w:hAnsi="Times New Roman" w:cs="Times New Roman"/>
        </w:rPr>
        <w:t xml:space="preserve">Freedom from Torture, </w:t>
      </w:r>
      <w:r>
        <w:rPr>
          <w:rFonts w:ascii="Times New Roman" w:hAnsi="Times New Roman" w:cs="Times New Roman"/>
        </w:rPr>
        <w:t xml:space="preserve">Nov. 2018), 38. Also available online at: </w:t>
      </w:r>
      <w:hyperlink r:id="rId3" w:history="1">
        <w:r w:rsidRPr="00375533">
          <w:rPr>
            <w:rStyle w:val="Hyperlink"/>
            <w:rFonts w:ascii="Times New Roman" w:hAnsi="Times New Roman" w:cs="Times New Roman"/>
          </w:rPr>
          <w:t>https://www.freedomfromtorture.org/sites/default/files/documents/a_tool_to_silence_-_drc_report_english_full_version.pdf</w:t>
        </w:r>
      </w:hyperlink>
    </w:p>
  </w:footnote>
  <w:footnote w:id="13">
    <w:p w14:paraId="36EFD363" w14:textId="4AFF36CB" w:rsidR="00D453A2" w:rsidRPr="00D453A2" w:rsidRDefault="00D453A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Interviews conducted by the Advocates (2014-2018)</w:t>
      </w:r>
    </w:p>
  </w:footnote>
  <w:footnote w:id="14">
    <w:p w14:paraId="6DC03A56" w14:textId="483F1C32" w:rsidR="00D453A2" w:rsidRPr="00D453A2" w:rsidRDefault="00D453A2">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Interviews conducted by the Advocates (2014-2018) </w:t>
      </w:r>
    </w:p>
  </w:footnote>
  <w:footnote w:id="15">
    <w:p w14:paraId="2CB314BF" w14:textId="74A19558" w:rsidR="00052AF6" w:rsidRPr="00052AF6" w:rsidRDefault="00052AF6">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Interviews conducted by the Advocates (2014-2018)</w:t>
      </w:r>
    </w:p>
  </w:footnote>
  <w:footnote w:id="16">
    <w:p w14:paraId="19207483" w14:textId="218A1654" w:rsidR="00BE0F07" w:rsidRPr="00021A0A" w:rsidRDefault="00BE0F07">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Convention against </w:t>
      </w:r>
      <w:r w:rsidRPr="00490662">
        <w:rPr>
          <w:rFonts w:ascii="Times New Roman" w:hAnsi="Times New Roman" w:cs="Times New Roman"/>
        </w:rPr>
        <w:t>Torture</w:t>
      </w:r>
      <w:r>
        <w:rPr>
          <w:rFonts w:ascii="Times New Roman" w:hAnsi="Times New Roman" w:cs="Times New Roman"/>
        </w:rPr>
        <w:t xml:space="preserve"> </w:t>
      </w:r>
      <w:r w:rsidRPr="00490662">
        <w:rPr>
          <w:rFonts w:ascii="Times New Roman" w:hAnsi="Times New Roman" w:cs="Times New Roman"/>
          <w:bCs/>
        </w:rPr>
        <w:t>and Other Cruel, Inhuman or Degrading Treatment or Punishment</w:t>
      </w:r>
      <w:r>
        <w:rPr>
          <w:rFonts w:ascii="Times New Roman" w:hAnsi="Times New Roman" w:cs="Times New Roman"/>
          <w:bCs/>
        </w:rPr>
        <w:t xml:space="preserve">, </w:t>
      </w:r>
      <w:r w:rsidRPr="00CF6944">
        <w:rPr>
          <w:rFonts w:ascii="Times New Roman" w:hAnsi="Times New Roman" w:cs="Times New Roman"/>
          <w:bCs/>
          <w:i/>
        </w:rPr>
        <w:t>List of issues to be considered during the examination of the second periodic report of the DEMOCRATIC REPUBLIC OF THE CONGO</w:t>
      </w:r>
      <w:r>
        <w:rPr>
          <w:rFonts w:ascii="Times New Roman" w:hAnsi="Times New Roman" w:cs="Times New Roman"/>
          <w:bCs/>
          <w:i/>
        </w:rPr>
        <w:t xml:space="preserve">, </w:t>
      </w:r>
      <w:r>
        <w:rPr>
          <w:rFonts w:ascii="Times New Roman" w:hAnsi="Times New Roman" w:cs="Times New Roman"/>
          <w:bCs/>
        </w:rPr>
        <w:t xml:space="preserve">(March 9, 2009), U.N. Doc. </w:t>
      </w:r>
      <w:r w:rsidRPr="00CF6944">
        <w:rPr>
          <w:rFonts w:ascii="Times New Roman" w:hAnsi="Times New Roman" w:cs="Times New Roman"/>
          <w:bCs/>
        </w:rPr>
        <w:t>CAT/C/DRC/Q/2</w:t>
      </w:r>
      <w:r>
        <w:rPr>
          <w:rFonts w:ascii="Times New Roman" w:hAnsi="Times New Roman" w:cs="Times New Roman"/>
          <w:bCs/>
        </w:rPr>
        <w:t xml:space="preserve">, ¶ </w:t>
      </w:r>
      <w:r w:rsidR="0093483A">
        <w:rPr>
          <w:rFonts w:ascii="Times New Roman" w:hAnsi="Times New Roman" w:cs="Times New Roman"/>
          <w:bCs/>
        </w:rPr>
        <w:t>21</w:t>
      </w:r>
      <w:r>
        <w:rPr>
          <w:rFonts w:ascii="Times New Roman" w:hAnsi="Times New Roman" w:cs="Times New Roman"/>
          <w:bCs/>
        </w:rPr>
        <w:t xml:space="preserve">. </w:t>
      </w:r>
    </w:p>
  </w:footnote>
  <w:footnote w:id="17">
    <w:p w14:paraId="368D4805" w14:textId="0DFA2CFD" w:rsidR="00625E8F" w:rsidRDefault="00625E8F">
      <w:pPr>
        <w:pStyle w:val="FootnoteText"/>
      </w:pPr>
      <w:r>
        <w:rPr>
          <w:rStyle w:val="FootnoteReference"/>
        </w:rPr>
        <w:footnoteRef/>
      </w:r>
      <w:r>
        <w:t xml:space="preserve"> </w:t>
      </w:r>
      <w:r>
        <w:rPr>
          <w:rFonts w:ascii="Times New Roman" w:hAnsi="Times New Roman" w:cs="Times New Roman"/>
        </w:rPr>
        <w:t xml:space="preserve">Convention against Torture and Other Cruel, Inhuman or Degrading Treatment or Punishment, </w:t>
      </w:r>
      <w:r w:rsidRPr="00E849FE">
        <w:rPr>
          <w:rFonts w:ascii="Times New Roman" w:hAnsi="Times New Roman" w:cs="Times New Roman"/>
          <w:i/>
        </w:rPr>
        <w:t xml:space="preserve">Consideration of </w:t>
      </w:r>
      <w:r>
        <w:rPr>
          <w:rFonts w:ascii="Times New Roman" w:hAnsi="Times New Roman" w:cs="Times New Roman"/>
          <w:i/>
        </w:rPr>
        <w:t>R</w:t>
      </w:r>
      <w:r w:rsidRPr="00E849FE">
        <w:rPr>
          <w:rFonts w:ascii="Times New Roman" w:hAnsi="Times New Roman" w:cs="Times New Roman"/>
          <w:i/>
        </w:rPr>
        <w:t xml:space="preserve">eports </w:t>
      </w:r>
      <w:r>
        <w:rPr>
          <w:rFonts w:ascii="Times New Roman" w:hAnsi="Times New Roman" w:cs="Times New Roman"/>
          <w:i/>
        </w:rPr>
        <w:t>S</w:t>
      </w:r>
      <w:r w:rsidRPr="00E849FE">
        <w:rPr>
          <w:rFonts w:ascii="Times New Roman" w:hAnsi="Times New Roman" w:cs="Times New Roman"/>
          <w:i/>
        </w:rPr>
        <w:t>ubmitted by States</w:t>
      </w:r>
      <w:r>
        <w:rPr>
          <w:rFonts w:ascii="Times New Roman" w:hAnsi="Times New Roman" w:cs="Times New Roman"/>
          <w:i/>
        </w:rPr>
        <w:t xml:space="preserve"> P</w:t>
      </w:r>
      <w:r w:rsidRPr="00E849FE">
        <w:rPr>
          <w:rFonts w:ascii="Times New Roman" w:hAnsi="Times New Roman" w:cs="Times New Roman"/>
          <w:i/>
        </w:rPr>
        <w:t xml:space="preserve">arties </w:t>
      </w:r>
      <w:r>
        <w:rPr>
          <w:rFonts w:ascii="Times New Roman" w:hAnsi="Times New Roman" w:cs="Times New Roman"/>
          <w:i/>
        </w:rPr>
        <w:t>U</w:t>
      </w:r>
      <w:r w:rsidRPr="00E849FE">
        <w:rPr>
          <w:rFonts w:ascii="Times New Roman" w:hAnsi="Times New Roman" w:cs="Times New Roman"/>
          <w:i/>
        </w:rPr>
        <w:t xml:space="preserve">nder </w:t>
      </w:r>
      <w:r>
        <w:rPr>
          <w:rFonts w:ascii="Times New Roman" w:hAnsi="Times New Roman" w:cs="Times New Roman"/>
          <w:i/>
        </w:rPr>
        <w:t>A</w:t>
      </w:r>
      <w:r w:rsidRPr="00E849FE">
        <w:rPr>
          <w:rFonts w:ascii="Times New Roman" w:hAnsi="Times New Roman" w:cs="Times New Roman"/>
          <w:i/>
        </w:rPr>
        <w:t xml:space="preserve">rticle 19 of the Convention </w:t>
      </w:r>
      <w:r>
        <w:rPr>
          <w:rFonts w:ascii="Times New Roman" w:hAnsi="Times New Roman" w:cs="Times New Roman"/>
          <w:i/>
        </w:rPr>
        <w:t>P</w:t>
      </w:r>
      <w:r w:rsidRPr="00E849FE">
        <w:rPr>
          <w:rFonts w:ascii="Times New Roman" w:hAnsi="Times New Roman" w:cs="Times New Roman"/>
          <w:i/>
        </w:rPr>
        <w:t xml:space="preserve">ursuant to the </w:t>
      </w:r>
      <w:r>
        <w:rPr>
          <w:rFonts w:ascii="Times New Roman" w:hAnsi="Times New Roman" w:cs="Times New Roman"/>
          <w:i/>
        </w:rPr>
        <w:t>O</w:t>
      </w:r>
      <w:r w:rsidRPr="00E849FE">
        <w:rPr>
          <w:rFonts w:ascii="Times New Roman" w:hAnsi="Times New Roman" w:cs="Times New Roman"/>
          <w:i/>
        </w:rPr>
        <w:t xml:space="preserve">ptional </w:t>
      </w:r>
      <w:r>
        <w:rPr>
          <w:rFonts w:ascii="Times New Roman" w:hAnsi="Times New Roman" w:cs="Times New Roman"/>
          <w:i/>
        </w:rPr>
        <w:t>R</w:t>
      </w:r>
      <w:r w:rsidRPr="00E849FE">
        <w:rPr>
          <w:rFonts w:ascii="Times New Roman" w:hAnsi="Times New Roman" w:cs="Times New Roman"/>
          <w:i/>
        </w:rPr>
        <w:t xml:space="preserve">eporting </w:t>
      </w:r>
      <w:r>
        <w:rPr>
          <w:rFonts w:ascii="Times New Roman" w:hAnsi="Times New Roman" w:cs="Times New Roman"/>
          <w:i/>
        </w:rPr>
        <w:t>P</w:t>
      </w:r>
      <w:r w:rsidRPr="00E849FE">
        <w:rPr>
          <w:rFonts w:ascii="Times New Roman" w:hAnsi="Times New Roman" w:cs="Times New Roman"/>
          <w:i/>
        </w:rPr>
        <w:t>rocedure</w:t>
      </w:r>
      <w:r>
        <w:rPr>
          <w:rFonts w:ascii="Times New Roman" w:hAnsi="Times New Roman" w:cs="Times New Roman"/>
          <w:i/>
        </w:rPr>
        <w:t xml:space="preserve">, </w:t>
      </w:r>
      <w:r>
        <w:rPr>
          <w:rFonts w:ascii="Times New Roman" w:hAnsi="Times New Roman" w:cs="Times New Roman"/>
        </w:rPr>
        <w:t xml:space="preserve">(Sept. 11, 2017), U.N. Doc. </w:t>
      </w:r>
      <w:r w:rsidRPr="00E849FE">
        <w:rPr>
          <w:rFonts w:ascii="Times New Roman" w:hAnsi="Times New Roman" w:cs="Times New Roman"/>
        </w:rPr>
        <w:t>CAT/C/COD/2</w:t>
      </w:r>
      <w:r>
        <w:rPr>
          <w:rFonts w:ascii="Times New Roman" w:hAnsi="Times New Roman" w:cs="Times New Roman"/>
        </w:rPr>
        <w:t xml:space="preserve">, </w:t>
      </w:r>
      <w:r>
        <w:rPr>
          <w:rFonts w:ascii="Times New Roman" w:hAnsi="Times New Roman" w:cs="Times New Roman"/>
          <w:bCs/>
        </w:rPr>
        <w:t>¶ 74-76.</w:t>
      </w:r>
    </w:p>
  </w:footnote>
  <w:footnote w:id="18">
    <w:p w14:paraId="0E3C88A6" w14:textId="30A64228" w:rsidR="00982232" w:rsidRDefault="00982232">
      <w:pPr>
        <w:pStyle w:val="FootnoteText"/>
      </w:pPr>
      <w:r>
        <w:rPr>
          <w:rStyle w:val="FootnoteReference"/>
        </w:rPr>
        <w:footnoteRef/>
      </w:r>
      <w:r>
        <w:t xml:space="preserve"> </w:t>
      </w:r>
      <w:r>
        <w:rPr>
          <w:rFonts w:ascii="Times New Roman" w:hAnsi="Times New Roman" w:cs="Times New Roman"/>
        </w:rPr>
        <w:t xml:space="preserve">U.S. Department of State, </w:t>
      </w:r>
      <w:r>
        <w:rPr>
          <w:rFonts w:ascii="Times New Roman" w:hAnsi="Times New Roman" w:cs="Times New Roman"/>
          <w:i/>
        </w:rPr>
        <w:t xml:space="preserve">Democratic Republic of the Congo: Country Report on Human Rights Practices for </w:t>
      </w:r>
      <w:r w:rsidRPr="00AF6493">
        <w:rPr>
          <w:rFonts w:ascii="Times New Roman" w:hAnsi="Times New Roman" w:cs="Times New Roman"/>
          <w:i/>
        </w:rPr>
        <w:t>2017</w:t>
      </w:r>
      <w:r>
        <w:rPr>
          <w:rFonts w:ascii="Times New Roman" w:hAnsi="Times New Roman" w:cs="Times New Roman"/>
          <w:i/>
        </w:rPr>
        <w:t xml:space="preserve">, </w:t>
      </w:r>
      <w:r>
        <w:rPr>
          <w:rFonts w:ascii="Times New Roman" w:hAnsi="Times New Roman" w:cs="Times New Roman"/>
        </w:rPr>
        <w:t xml:space="preserve">(2017) </w:t>
      </w:r>
      <w:hyperlink r:id="rId4" w:anchor="wrapper" w:history="1">
        <w:r w:rsidRPr="00DF2D4F">
          <w:rPr>
            <w:rStyle w:val="Hyperlink"/>
            <w:rFonts w:ascii="Times New Roman" w:hAnsi="Times New Roman" w:cs="Times New Roman"/>
          </w:rPr>
          <w:t>https://www.state.gov/j/drl/rls/hrrpt/humanrightsreport/index.htm?year=2017&amp;dlid=276987#wrapper</w:t>
        </w:r>
      </w:hyperlink>
      <w:r>
        <w:rPr>
          <w:rFonts w:ascii="Times New Roman" w:hAnsi="Times New Roman" w:cs="Times New Roman"/>
        </w:rPr>
        <w:t xml:space="preserve"> (last visited </w:t>
      </w:r>
      <w:r w:rsidR="00097EA2">
        <w:rPr>
          <w:rFonts w:ascii="Times New Roman" w:hAnsi="Times New Roman" w:cs="Times New Roman"/>
        </w:rPr>
        <w:t>Feb.</w:t>
      </w:r>
      <w:r>
        <w:rPr>
          <w:rFonts w:ascii="Times New Roman" w:hAnsi="Times New Roman" w:cs="Times New Roman"/>
        </w:rPr>
        <w:t xml:space="preserve"> 18, 2019).</w:t>
      </w:r>
    </w:p>
  </w:footnote>
  <w:footnote w:id="19">
    <w:p w14:paraId="7E34E33E" w14:textId="77777777" w:rsidR="00F4697E" w:rsidRPr="00426621" w:rsidRDefault="00F4697E" w:rsidP="00F4697E">
      <w:pPr>
        <w:pStyle w:val="FootnoteText"/>
        <w:rPr>
          <w:rFonts w:ascii="Times New Roman" w:hAnsi="Times New Roman" w:cs="Times New Roman"/>
          <w:i/>
        </w:rPr>
      </w:pPr>
      <w:r>
        <w:rPr>
          <w:rStyle w:val="FootnoteReference"/>
        </w:rPr>
        <w:footnoteRef/>
      </w:r>
      <w:r>
        <w:t xml:space="preserve"> </w:t>
      </w:r>
      <w:r w:rsidRPr="00426621">
        <w:rPr>
          <w:rFonts w:ascii="Times New Roman" w:hAnsi="Times New Roman" w:cs="Times New Roman"/>
        </w:rPr>
        <w:t>Canada: Immigration and Refugee Board of Canada, </w:t>
      </w:r>
      <w:r w:rsidRPr="00426621">
        <w:rPr>
          <w:rFonts w:ascii="Times New Roman" w:hAnsi="Times New Roman" w:cs="Times New Roman"/>
          <w:i/>
        </w:rPr>
        <w:t>Democratic Republic of the Congo: Prison conditions in</w:t>
      </w:r>
    </w:p>
    <w:p w14:paraId="4DFEC9BE" w14:textId="77777777" w:rsidR="00F4697E" w:rsidRPr="00426621" w:rsidRDefault="00F4697E" w:rsidP="00F4697E">
      <w:pPr>
        <w:pStyle w:val="FootnoteText"/>
        <w:rPr>
          <w:rFonts w:ascii="Times New Roman" w:hAnsi="Times New Roman" w:cs="Times New Roman"/>
        </w:rPr>
      </w:pPr>
      <w:r w:rsidRPr="00426621">
        <w:rPr>
          <w:rFonts w:ascii="Times New Roman" w:hAnsi="Times New Roman" w:cs="Times New Roman"/>
          <w:i/>
        </w:rPr>
        <w:t>Kinshasa, including the trea</w:t>
      </w:r>
      <w:r>
        <w:rPr>
          <w:rFonts w:ascii="Times New Roman" w:hAnsi="Times New Roman" w:cs="Times New Roman"/>
          <w:i/>
        </w:rPr>
        <w:t>t</w:t>
      </w:r>
      <w:r w:rsidRPr="00426621">
        <w:rPr>
          <w:rFonts w:ascii="Times New Roman" w:hAnsi="Times New Roman" w:cs="Times New Roman"/>
          <w:i/>
        </w:rPr>
        <w:t>ment of prisoners (2015–June 2017),</w:t>
      </w:r>
      <w:r w:rsidRPr="00426621">
        <w:rPr>
          <w:rFonts w:ascii="Times New Roman" w:hAnsi="Times New Roman" w:cs="Times New Roman"/>
        </w:rPr>
        <w:t xml:space="preserve"> 28 June 2017, COD105817.FE, available at:</w:t>
      </w:r>
    </w:p>
    <w:p w14:paraId="428E6068" w14:textId="77777777" w:rsidR="00F4697E" w:rsidRPr="00426621" w:rsidRDefault="00F4697E" w:rsidP="00F4697E">
      <w:pPr>
        <w:pStyle w:val="FootnoteText"/>
      </w:pPr>
      <w:proofErr w:type="gramStart"/>
      <w:r w:rsidRPr="00426621">
        <w:rPr>
          <w:rFonts w:ascii="Times New Roman" w:hAnsi="Times New Roman" w:cs="Times New Roman"/>
        </w:rPr>
        <w:t>http://www.refworld.org/docid/59843b394.html (last visited</w:t>
      </w:r>
      <w:r>
        <w:rPr>
          <w:rFonts w:ascii="Times New Roman" w:hAnsi="Times New Roman" w:cs="Times New Roman"/>
        </w:rPr>
        <w:t xml:space="preserve"> Feb. 25, 2019).</w:t>
      </w:r>
      <w:proofErr w:type="gramEnd"/>
      <w:r>
        <w:rPr>
          <w:rFonts w:ascii="Times New Roman" w:hAnsi="Times New Roman" w:cs="Times New Roman"/>
        </w:rPr>
        <w:t xml:space="preserve"> </w:t>
      </w:r>
    </w:p>
  </w:footnote>
  <w:footnote w:id="20">
    <w:p w14:paraId="79FF37F2" w14:textId="20F0088E" w:rsidR="00083104" w:rsidRDefault="00083104">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21">
    <w:p w14:paraId="111CF72E" w14:textId="5B4F3066" w:rsidR="00083104" w:rsidRDefault="00083104">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22">
    <w:p w14:paraId="38BAA76A" w14:textId="2AC602BA" w:rsidR="003626DF" w:rsidRDefault="003626DF">
      <w:pPr>
        <w:pStyle w:val="FootnoteText"/>
      </w:pPr>
      <w:r>
        <w:rPr>
          <w:rStyle w:val="FootnoteReference"/>
        </w:rPr>
        <w:footnoteRef/>
      </w:r>
      <w:r>
        <w:t xml:space="preserve"> </w:t>
      </w:r>
      <w:r>
        <w:rPr>
          <w:rFonts w:ascii="Times New Roman" w:hAnsi="Times New Roman" w:cs="Times New Roman"/>
        </w:rPr>
        <w:t xml:space="preserve">U.S. Department of State, </w:t>
      </w:r>
      <w:r>
        <w:rPr>
          <w:rFonts w:ascii="Times New Roman" w:hAnsi="Times New Roman" w:cs="Times New Roman"/>
          <w:i/>
        </w:rPr>
        <w:t xml:space="preserve">Democratic Republic of the Congo: Country Report on Human Rights Practices for </w:t>
      </w:r>
      <w:r w:rsidRPr="00AF6493">
        <w:rPr>
          <w:rFonts w:ascii="Times New Roman" w:hAnsi="Times New Roman" w:cs="Times New Roman"/>
          <w:i/>
        </w:rPr>
        <w:t>2017</w:t>
      </w:r>
      <w:r>
        <w:rPr>
          <w:rFonts w:ascii="Times New Roman" w:hAnsi="Times New Roman" w:cs="Times New Roman"/>
          <w:i/>
        </w:rPr>
        <w:t xml:space="preserve">, </w:t>
      </w:r>
      <w:r>
        <w:rPr>
          <w:rFonts w:ascii="Times New Roman" w:hAnsi="Times New Roman" w:cs="Times New Roman"/>
        </w:rPr>
        <w:t xml:space="preserve">(2017) </w:t>
      </w:r>
      <w:hyperlink r:id="rId5" w:anchor="wrapper" w:history="1">
        <w:r w:rsidRPr="00DF2D4F">
          <w:rPr>
            <w:rStyle w:val="Hyperlink"/>
            <w:rFonts w:ascii="Times New Roman" w:hAnsi="Times New Roman" w:cs="Times New Roman"/>
          </w:rPr>
          <w:t>https://www.state.gov/j/drl/rls/hrrpt/humanrightsreport/index.htm?year=2017&amp;dlid=276987#wrapper</w:t>
        </w:r>
      </w:hyperlink>
      <w:r>
        <w:rPr>
          <w:rFonts w:ascii="Times New Roman" w:hAnsi="Times New Roman" w:cs="Times New Roman"/>
        </w:rPr>
        <w:t xml:space="preserve"> (last visited Feb. 18, 2019).</w:t>
      </w:r>
    </w:p>
  </w:footnote>
  <w:footnote w:id="23">
    <w:p w14:paraId="5D86FBE4" w14:textId="76DEAA87" w:rsidR="00946C95" w:rsidRPr="0048132D" w:rsidRDefault="00946C9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Convention against </w:t>
      </w:r>
      <w:r w:rsidRPr="00490662">
        <w:rPr>
          <w:rFonts w:ascii="Times New Roman" w:hAnsi="Times New Roman" w:cs="Times New Roman"/>
        </w:rPr>
        <w:t>Torture</w:t>
      </w:r>
      <w:r>
        <w:rPr>
          <w:rFonts w:ascii="Times New Roman" w:hAnsi="Times New Roman" w:cs="Times New Roman"/>
        </w:rPr>
        <w:t xml:space="preserve"> </w:t>
      </w:r>
      <w:r w:rsidRPr="00490662">
        <w:rPr>
          <w:rFonts w:ascii="Times New Roman" w:hAnsi="Times New Roman" w:cs="Times New Roman"/>
          <w:bCs/>
        </w:rPr>
        <w:t>and Other Cruel, Inhuman or Degrading Treatment or Punishment</w:t>
      </w:r>
      <w:r>
        <w:rPr>
          <w:rFonts w:ascii="Times New Roman" w:hAnsi="Times New Roman" w:cs="Times New Roman"/>
          <w:bCs/>
        </w:rPr>
        <w:t xml:space="preserve">, </w:t>
      </w:r>
      <w:r w:rsidRPr="00CF6944">
        <w:rPr>
          <w:rFonts w:ascii="Times New Roman" w:hAnsi="Times New Roman" w:cs="Times New Roman"/>
          <w:bCs/>
          <w:i/>
        </w:rPr>
        <w:t>List of issues to be considered during the examination of the second periodic report of the DEMOCRATIC REPUBLIC OF THE CONGO</w:t>
      </w:r>
      <w:r>
        <w:rPr>
          <w:rFonts w:ascii="Times New Roman" w:hAnsi="Times New Roman" w:cs="Times New Roman"/>
          <w:bCs/>
          <w:i/>
        </w:rPr>
        <w:t xml:space="preserve">, </w:t>
      </w:r>
      <w:r>
        <w:rPr>
          <w:rFonts w:ascii="Times New Roman" w:hAnsi="Times New Roman" w:cs="Times New Roman"/>
          <w:bCs/>
        </w:rPr>
        <w:t xml:space="preserve">(March 9, 2009), U.N. Doc. </w:t>
      </w:r>
      <w:r w:rsidRPr="00CF6944">
        <w:rPr>
          <w:rFonts w:ascii="Times New Roman" w:hAnsi="Times New Roman" w:cs="Times New Roman"/>
          <w:bCs/>
        </w:rPr>
        <w:t>CAT/C/DRC/Q/2</w:t>
      </w:r>
      <w:r>
        <w:rPr>
          <w:rFonts w:ascii="Times New Roman" w:hAnsi="Times New Roman" w:cs="Times New Roman"/>
          <w:bCs/>
        </w:rPr>
        <w:t xml:space="preserve">, ¶ 37. </w:t>
      </w:r>
    </w:p>
  </w:footnote>
  <w:footnote w:id="24">
    <w:p w14:paraId="69B52A94" w14:textId="1D625C9F" w:rsidR="0048132D" w:rsidRDefault="0048132D">
      <w:pPr>
        <w:pStyle w:val="FootnoteText"/>
      </w:pPr>
      <w:r>
        <w:rPr>
          <w:rStyle w:val="FootnoteReference"/>
        </w:rPr>
        <w:footnoteRef/>
      </w:r>
      <w:r>
        <w:t xml:space="preserve"> </w:t>
      </w:r>
      <w:r>
        <w:rPr>
          <w:rFonts w:ascii="Times New Roman" w:hAnsi="Times New Roman" w:cs="Times New Roman"/>
        </w:rPr>
        <w:t xml:space="preserve">Convention against Torture and Other Cruel, Inhuman or Degrading Treatment or Punishment, </w:t>
      </w:r>
      <w:r w:rsidRPr="00E849FE">
        <w:rPr>
          <w:rFonts w:ascii="Times New Roman" w:hAnsi="Times New Roman" w:cs="Times New Roman"/>
          <w:i/>
        </w:rPr>
        <w:t xml:space="preserve">Consideration of </w:t>
      </w:r>
      <w:r>
        <w:rPr>
          <w:rFonts w:ascii="Times New Roman" w:hAnsi="Times New Roman" w:cs="Times New Roman"/>
          <w:i/>
        </w:rPr>
        <w:t>R</w:t>
      </w:r>
      <w:r w:rsidRPr="00E849FE">
        <w:rPr>
          <w:rFonts w:ascii="Times New Roman" w:hAnsi="Times New Roman" w:cs="Times New Roman"/>
          <w:i/>
        </w:rPr>
        <w:t xml:space="preserve">eports </w:t>
      </w:r>
      <w:r>
        <w:rPr>
          <w:rFonts w:ascii="Times New Roman" w:hAnsi="Times New Roman" w:cs="Times New Roman"/>
          <w:i/>
        </w:rPr>
        <w:t>S</w:t>
      </w:r>
      <w:r w:rsidRPr="00E849FE">
        <w:rPr>
          <w:rFonts w:ascii="Times New Roman" w:hAnsi="Times New Roman" w:cs="Times New Roman"/>
          <w:i/>
        </w:rPr>
        <w:t>ubmitted by States</w:t>
      </w:r>
      <w:r>
        <w:rPr>
          <w:rFonts w:ascii="Times New Roman" w:hAnsi="Times New Roman" w:cs="Times New Roman"/>
          <w:i/>
        </w:rPr>
        <w:t xml:space="preserve"> P</w:t>
      </w:r>
      <w:r w:rsidRPr="00E849FE">
        <w:rPr>
          <w:rFonts w:ascii="Times New Roman" w:hAnsi="Times New Roman" w:cs="Times New Roman"/>
          <w:i/>
        </w:rPr>
        <w:t xml:space="preserve">arties </w:t>
      </w:r>
      <w:r>
        <w:rPr>
          <w:rFonts w:ascii="Times New Roman" w:hAnsi="Times New Roman" w:cs="Times New Roman"/>
          <w:i/>
        </w:rPr>
        <w:t>U</w:t>
      </w:r>
      <w:r w:rsidRPr="00E849FE">
        <w:rPr>
          <w:rFonts w:ascii="Times New Roman" w:hAnsi="Times New Roman" w:cs="Times New Roman"/>
          <w:i/>
        </w:rPr>
        <w:t xml:space="preserve">nder </w:t>
      </w:r>
      <w:r>
        <w:rPr>
          <w:rFonts w:ascii="Times New Roman" w:hAnsi="Times New Roman" w:cs="Times New Roman"/>
          <w:i/>
        </w:rPr>
        <w:t>A</w:t>
      </w:r>
      <w:r w:rsidRPr="00E849FE">
        <w:rPr>
          <w:rFonts w:ascii="Times New Roman" w:hAnsi="Times New Roman" w:cs="Times New Roman"/>
          <w:i/>
        </w:rPr>
        <w:t xml:space="preserve">rticle 19 of the Convention </w:t>
      </w:r>
      <w:r>
        <w:rPr>
          <w:rFonts w:ascii="Times New Roman" w:hAnsi="Times New Roman" w:cs="Times New Roman"/>
          <w:i/>
        </w:rPr>
        <w:t>P</w:t>
      </w:r>
      <w:r w:rsidRPr="00E849FE">
        <w:rPr>
          <w:rFonts w:ascii="Times New Roman" w:hAnsi="Times New Roman" w:cs="Times New Roman"/>
          <w:i/>
        </w:rPr>
        <w:t xml:space="preserve">ursuant to the </w:t>
      </w:r>
      <w:r>
        <w:rPr>
          <w:rFonts w:ascii="Times New Roman" w:hAnsi="Times New Roman" w:cs="Times New Roman"/>
          <w:i/>
        </w:rPr>
        <w:t>O</w:t>
      </w:r>
      <w:r w:rsidRPr="00E849FE">
        <w:rPr>
          <w:rFonts w:ascii="Times New Roman" w:hAnsi="Times New Roman" w:cs="Times New Roman"/>
          <w:i/>
        </w:rPr>
        <w:t xml:space="preserve">ptional </w:t>
      </w:r>
      <w:r>
        <w:rPr>
          <w:rFonts w:ascii="Times New Roman" w:hAnsi="Times New Roman" w:cs="Times New Roman"/>
          <w:i/>
        </w:rPr>
        <w:t>R</w:t>
      </w:r>
      <w:r w:rsidRPr="00E849FE">
        <w:rPr>
          <w:rFonts w:ascii="Times New Roman" w:hAnsi="Times New Roman" w:cs="Times New Roman"/>
          <w:i/>
        </w:rPr>
        <w:t xml:space="preserve">eporting </w:t>
      </w:r>
      <w:r>
        <w:rPr>
          <w:rFonts w:ascii="Times New Roman" w:hAnsi="Times New Roman" w:cs="Times New Roman"/>
          <w:i/>
        </w:rPr>
        <w:t>P</w:t>
      </w:r>
      <w:r w:rsidRPr="00E849FE">
        <w:rPr>
          <w:rFonts w:ascii="Times New Roman" w:hAnsi="Times New Roman" w:cs="Times New Roman"/>
          <w:i/>
        </w:rPr>
        <w:t>rocedure</w:t>
      </w:r>
      <w:r>
        <w:rPr>
          <w:rFonts w:ascii="Times New Roman" w:hAnsi="Times New Roman" w:cs="Times New Roman"/>
          <w:i/>
        </w:rPr>
        <w:t xml:space="preserve">, </w:t>
      </w:r>
      <w:r>
        <w:rPr>
          <w:rFonts w:ascii="Times New Roman" w:hAnsi="Times New Roman" w:cs="Times New Roman"/>
        </w:rPr>
        <w:t xml:space="preserve">(Sept. 11, 2017), U.N. Doc. </w:t>
      </w:r>
      <w:r w:rsidRPr="00E849FE">
        <w:rPr>
          <w:rFonts w:ascii="Times New Roman" w:hAnsi="Times New Roman" w:cs="Times New Roman"/>
        </w:rPr>
        <w:t>CAT/C/COD/2</w:t>
      </w:r>
      <w:r>
        <w:rPr>
          <w:rFonts w:ascii="Times New Roman" w:hAnsi="Times New Roman" w:cs="Times New Roman"/>
        </w:rPr>
        <w:t xml:space="preserve">, </w:t>
      </w:r>
      <w:r>
        <w:rPr>
          <w:rFonts w:ascii="Times New Roman" w:hAnsi="Times New Roman" w:cs="Times New Roman"/>
          <w:bCs/>
        </w:rPr>
        <w:t xml:space="preserve">¶ 124. </w:t>
      </w:r>
    </w:p>
  </w:footnote>
  <w:footnote w:id="25">
    <w:p w14:paraId="7608AC32" w14:textId="77777777" w:rsidR="00620A9A" w:rsidRPr="005A105F" w:rsidRDefault="00620A9A" w:rsidP="00620A9A">
      <w:pPr>
        <w:pStyle w:val="FootnoteText"/>
        <w:rPr>
          <w:rFonts w:ascii="Times New Roman" w:hAnsi="Times New Roman" w:cs="Times New Roman"/>
        </w:rPr>
      </w:pPr>
      <w:r>
        <w:rPr>
          <w:rStyle w:val="FootnoteReference"/>
        </w:rPr>
        <w:footnoteRef/>
      </w:r>
      <w:r>
        <w:t xml:space="preserve"> </w:t>
      </w:r>
      <w:r w:rsidRPr="005A105F">
        <w:rPr>
          <w:rFonts w:ascii="Times New Roman" w:hAnsi="Times New Roman" w:cs="Times New Roman"/>
        </w:rPr>
        <w:t xml:space="preserve">Human Rights Watch, </w:t>
      </w:r>
      <w:r w:rsidRPr="005A105F">
        <w:rPr>
          <w:rFonts w:ascii="Times New Roman" w:hAnsi="Times New Roman" w:cs="Times New Roman"/>
          <w:i/>
        </w:rPr>
        <w:t>DR Congo: Opposition Under Assault</w:t>
      </w:r>
      <w:r w:rsidRPr="005A105F">
        <w:rPr>
          <w:rFonts w:ascii="Times New Roman" w:hAnsi="Times New Roman" w:cs="Times New Roman"/>
        </w:rPr>
        <w:t>, Aug</w:t>
      </w:r>
      <w:r>
        <w:rPr>
          <w:rFonts w:ascii="Times New Roman" w:hAnsi="Times New Roman" w:cs="Times New Roman"/>
        </w:rPr>
        <w:t>.</w:t>
      </w:r>
      <w:r w:rsidRPr="005A105F">
        <w:rPr>
          <w:rFonts w:ascii="Times New Roman" w:hAnsi="Times New Roman" w:cs="Times New Roman"/>
        </w:rPr>
        <w:t xml:space="preserve"> 28, 2018,</w:t>
      </w:r>
    </w:p>
    <w:p w14:paraId="5D49F136" w14:textId="45C3024F" w:rsidR="00620A9A" w:rsidRDefault="00205C5A" w:rsidP="00620A9A">
      <w:pPr>
        <w:pStyle w:val="FootnoteText"/>
      </w:pPr>
      <w:hyperlink r:id="rId6" w:history="1">
        <w:r w:rsidR="00620A9A" w:rsidRPr="005A105F">
          <w:rPr>
            <w:rStyle w:val="Hyperlink"/>
            <w:rFonts w:ascii="Times New Roman" w:hAnsi="Times New Roman" w:cs="Times New Roman"/>
          </w:rPr>
          <w:t>https://www.hrw.org/news/2018/08/28/dr-congo-opposition-under-assault</w:t>
        </w:r>
      </w:hyperlink>
      <w:r w:rsidR="00620A9A" w:rsidRPr="005A105F">
        <w:rPr>
          <w:rFonts w:ascii="Times New Roman" w:hAnsi="Times New Roman" w:cs="Times New Roman"/>
        </w:rPr>
        <w:t xml:space="preserve"> (last visited Feb. 18, 2019).</w:t>
      </w:r>
    </w:p>
  </w:footnote>
  <w:footnote w:id="26">
    <w:p w14:paraId="2CC7CD0A" w14:textId="5EED6657" w:rsidR="00BF20B1" w:rsidRDefault="00BF20B1">
      <w:pPr>
        <w:pStyle w:val="FootnoteText"/>
      </w:pPr>
      <w:r>
        <w:rPr>
          <w:rStyle w:val="FootnoteReference"/>
        </w:rPr>
        <w:footnoteRef/>
      </w:r>
      <w:r>
        <w:t xml:space="preserve"> </w:t>
      </w:r>
      <w:r>
        <w:rPr>
          <w:rFonts w:ascii="Times New Roman" w:hAnsi="Times New Roman" w:cs="Times New Roman"/>
        </w:rPr>
        <w:t xml:space="preserve">U.S. Department of State, </w:t>
      </w:r>
      <w:r>
        <w:rPr>
          <w:rFonts w:ascii="Times New Roman" w:hAnsi="Times New Roman" w:cs="Times New Roman"/>
          <w:i/>
        </w:rPr>
        <w:t xml:space="preserve">Democratic Republic of the Congo: Country Report on Human Rights Practices for </w:t>
      </w:r>
      <w:r w:rsidRPr="00AF6493">
        <w:rPr>
          <w:rFonts w:ascii="Times New Roman" w:hAnsi="Times New Roman" w:cs="Times New Roman"/>
          <w:i/>
        </w:rPr>
        <w:t>2017</w:t>
      </w:r>
      <w:r>
        <w:rPr>
          <w:rFonts w:ascii="Times New Roman" w:hAnsi="Times New Roman" w:cs="Times New Roman"/>
          <w:i/>
        </w:rPr>
        <w:t xml:space="preserve">, </w:t>
      </w:r>
      <w:r>
        <w:rPr>
          <w:rFonts w:ascii="Times New Roman" w:hAnsi="Times New Roman" w:cs="Times New Roman"/>
        </w:rPr>
        <w:t xml:space="preserve">(2017) </w:t>
      </w:r>
      <w:hyperlink r:id="rId7" w:anchor="wrapper" w:history="1">
        <w:r w:rsidRPr="00DF2D4F">
          <w:rPr>
            <w:rStyle w:val="Hyperlink"/>
            <w:rFonts w:ascii="Times New Roman" w:hAnsi="Times New Roman" w:cs="Times New Roman"/>
          </w:rPr>
          <w:t>https://www.state.gov/j/drl/rls/hrrpt/humanrightsreport/index.htm?year=2017&amp;dlid=276987#wrapper</w:t>
        </w:r>
      </w:hyperlink>
      <w:r>
        <w:rPr>
          <w:rFonts w:ascii="Times New Roman" w:hAnsi="Times New Roman" w:cs="Times New Roman"/>
        </w:rPr>
        <w:t xml:space="preserve"> (last visited Feb. 18, 2019).</w:t>
      </w:r>
    </w:p>
  </w:footnote>
  <w:footnote w:id="27">
    <w:p w14:paraId="3A28018C" w14:textId="3D76A5F1" w:rsidR="00225608" w:rsidRDefault="00225608">
      <w:pPr>
        <w:pStyle w:val="FootnoteText"/>
      </w:pPr>
      <w:r>
        <w:rPr>
          <w:rStyle w:val="FootnoteReference"/>
        </w:rPr>
        <w:footnoteRef/>
      </w:r>
      <w:r>
        <w:t xml:space="preserve"> </w:t>
      </w:r>
      <w:r>
        <w:rPr>
          <w:rFonts w:ascii="Times New Roman" w:hAnsi="Times New Roman" w:cs="Times New Roman"/>
        </w:rPr>
        <w:t xml:space="preserve">U.S. Department of State, </w:t>
      </w:r>
      <w:r>
        <w:rPr>
          <w:rFonts w:ascii="Times New Roman" w:hAnsi="Times New Roman" w:cs="Times New Roman"/>
          <w:i/>
        </w:rPr>
        <w:t xml:space="preserve">Democratic Republic of the Congo: Country Report on Human Rights Practices for </w:t>
      </w:r>
      <w:r w:rsidRPr="00AF6493">
        <w:rPr>
          <w:rFonts w:ascii="Times New Roman" w:hAnsi="Times New Roman" w:cs="Times New Roman"/>
          <w:i/>
        </w:rPr>
        <w:t>2017</w:t>
      </w:r>
      <w:r>
        <w:rPr>
          <w:rFonts w:ascii="Times New Roman" w:hAnsi="Times New Roman" w:cs="Times New Roman"/>
          <w:i/>
        </w:rPr>
        <w:t xml:space="preserve">, </w:t>
      </w:r>
      <w:r>
        <w:rPr>
          <w:rFonts w:ascii="Times New Roman" w:hAnsi="Times New Roman" w:cs="Times New Roman"/>
        </w:rPr>
        <w:t xml:space="preserve">(2017) </w:t>
      </w:r>
      <w:hyperlink r:id="rId8" w:anchor="wrapper" w:history="1">
        <w:r w:rsidRPr="00DF2D4F">
          <w:rPr>
            <w:rStyle w:val="Hyperlink"/>
            <w:rFonts w:ascii="Times New Roman" w:hAnsi="Times New Roman" w:cs="Times New Roman"/>
          </w:rPr>
          <w:t>https://www.state.gov/j/drl/rls/hrrpt/humanrightsreport/index.htm?year=2017&amp;dlid=276987#wrapper</w:t>
        </w:r>
      </w:hyperlink>
      <w:r>
        <w:rPr>
          <w:rFonts w:ascii="Times New Roman" w:hAnsi="Times New Roman" w:cs="Times New Roman"/>
        </w:rPr>
        <w:t xml:space="preserve"> (last visited Feb. 18, 2019).</w:t>
      </w:r>
    </w:p>
  </w:footnote>
  <w:footnote w:id="28">
    <w:p w14:paraId="16866983" w14:textId="3906C994" w:rsidR="001F42A4" w:rsidRDefault="001F42A4">
      <w:pPr>
        <w:pStyle w:val="FootnoteText"/>
      </w:pPr>
      <w:r>
        <w:rPr>
          <w:rStyle w:val="FootnoteReference"/>
        </w:rPr>
        <w:footnoteRef/>
      </w:r>
      <w:r>
        <w:t xml:space="preserve"> </w:t>
      </w:r>
      <w:r>
        <w:rPr>
          <w:rFonts w:ascii="Times New Roman" w:hAnsi="Times New Roman" w:cs="Times New Roman"/>
        </w:rPr>
        <w:t>Interviews conducted by the Advocates (2014-2018)</w:t>
      </w:r>
    </w:p>
  </w:footnote>
  <w:footnote w:id="29">
    <w:p w14:paraId="69CA340C" w14:textId="2B54B62A" w:rsidR="007E10A5" w:rsidRPr="007E10A5" w:rsidRDefault="007E10A5">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Amnesty International, </w:t>
      </w:r>
      <w:r w:rsidRPr="007E10A5">
        <w:rPr>
          <w:rFonts w:ascii="Times New Roman" w:hAnsi="Times New Roman" w:cs="Times New Roman"/>
          <w:i/>
        </w:rPr>
        <w:t>DRC: 10 human rights priorities for President Tshisekedi</w:t>
      </w:r>
      <w:r>
        <w:rPr>
          <w:rFonts w:ascii="Times New Roman" w:hAnsi="Times New Roman" w:cs="Times New Roman"/>
          <w:i/>
        </w:rPr>
        <w:t xml:space="preserve">, </w:t>
      </w:r>
      <w:r>
        <w:rPr>
          <w:rFonts w:ascii="Times New Roman" w:hAnsi="Times New Roman" w:cs="Times New Roman"/>
        </w:rPr>
        <w:t xml:space="preserve">Feb. 24, 2019. </w:t>
      </w:r>
      <w:hyperlink r:id="rId9" w:history="1">
        <w:r w:rsidRPr="007E10A5">
          <w:rPr>
            <w:rStyle w:val="Hyperlink"/>
            <w:rFonts w:ascii="Times New Roman" w:hAnsi="Times New Roman" w:cs="Times New Roman"/>
          </w:rPr>
          <w:t>https://www.amnesty.org/en/latest/campaigns/2019/02/drc-10-human-rights-priorities-for-president-tshisekedi/</w:t>
        </w:r>
      </w:hyperlink>
      <w:r w:rsidRPr="007E10A5">
        <w:rPr>
          <w:rFonts w:ascii="Times New Roman" w:hAnsi="Times New Roman" w:cs="Times New Roman"/>
        </w:rPr>
        <w:t xml:space="preserve"> (las</w:t>
      </w:r>
      <w:r>
        <w:rPr>
          <w:rFonts w:ascii="Times New Roman" w:hAnsi="Times New Roman" w:cs="Times New Roman"/>
        </w:rPr>
        <w:t xml:space="preserve">t visited Mar. 1, 2019). </w:t>
      </w:r>
    </w:p>
  </w:footnote>
  <w:footnote w:id="30">
    <w:p w14:paraId="308B84CD" w14:textId="51789AA0" w:rsidR="00AB5864" w:rsidRPr="00AB5864" w:rsidRDefault="00AB5864">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Interviews conducted by the Advocates (2014-2018).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A134B5" w14:textId="77777777" w:rsidR="00367997" w:rsidRDefault="00367997">
    <w:pPr>
      <w:pStyle w:val="Header"/>
    </w:pPr>
  </w:p>
  <w:p w14:paraId="3A6FE529" w14:textId="77777777" w:rsidR="00367997" w:rsidRDefault="003679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CF435" w14:textId="77777777" w:rsidR="00367997" w:rsidRDefault="00367997">
    <w:pPr>
      <w:pStyle w:val="Header"/>
    </w:pPr>
    <w:r>
      <w:rPr>
        <w:noProof/>
      </w:rPr>
      <w:drawing>
        <wp:anchor distT="0" distB="0" distL="114300" distR="114300" simplePos="0" relativeHeight="251657216" behindDoc="1" locked="0" layoutInCell="1" allowOverlap="1" wp14:anchorId="35ED79E5" wp14:editId="726A1922">
          <wp:simplePos x="0" y="0"/>
          <wp:positionH relativeFrom="margin">
            <wp:align>center</wp:align>
          </wp:positionH>
          <wp:positionV relativeFrom="paragraph">
            <wp:posOffset>-160655</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6DF93C" w14:textId="7D4B378C" w:rsidR="00F81815" w:rsidRDefault="00F818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FFF4E956"/>
    <w:lvl w:ilvl="0" w:tplc="B71A0F0A">
      <w:start w:val="1"/>
      <w:numFmt w:val="decimal"/>
      <w:lvlText w:val="%1."/>
      <w:lvlJc w:val="left"/>
      <w:pPr>
        <w:ind w:left="720" w:hanging="360"/>
      </w:pPr>
      <w:rPr>
        <w:rFonts w:ascii="Times New Roman" w:hAnsi="Times New Roman" w:cs="Times New Roman" w:hint="default"/>
        <w:b w:val="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7B2F3F"/>
    <w:multiLevelType w:val="hybridMultilevel"/>
    <w:tmpl w:val="5E44B5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3117CB6"/>
    <w:multiLevelType w:val="hybridMultilevel"/>
    <w:tmpl w:val="3A2AE31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5C8E0915"/>
    <w:multiLevelType w:val="hybridMultilevel"/>
    <w:tmpl w:val="D628516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BB12924"/>
    <w:multiLevelType w:val="hybridMultilevel"/>
    <w:tmpl w:val="39EED6F0"/>
    <w:lvl w:ilvl="0" w:tplc="93BE655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997"/>
    <w:rsid w:val="00003C82"/>
    <w:rsid w:val="00005948"/>
    <w:rsid w:val="00021A0A"/>
    <w:rsid w:val="00052AF6"/>
    <w:rsid w:val="0007111A"/>
    <w:rsid w:val="00073AFE"/>
    <w:rsid w:val="00083104"/>
    <w:rsid w:val="00097EA2"/>
    <w:rsid w:val="000E7DE0"/>
    <w:rsid w:val="000F26CC"/>
    <w:rsid w:val="001002AA"/>
    <w:rsid w:val="00113374"/>
    <w:rsid w:val="00133A51"/>
    <w:rsid w:val="00163AA9"/>
    <w:rsid w:val="00196687"/>
    <w:rsid w:val="001A4DCE"/>
    <w:rsid w:val="001D0AC3"/>
    <w:rsid w:val="001F42A4"/>
    <w:rsid w:val="00200891"/>
    <w:rsid w:val="00205C5A"/>
    <w:rsid w:val="002123B1"/>
    <w:rsid w:val="00221640"/>
    <w:rsid w:val="00225608"/>
    <w:rsid w:val="0024597E"/>
    <w:rsid w:val="00284696"/>
    <w:rsid w:val="002A78E9"/>
    <w:rsid w:val="002B326C"/>
    <w:rsid w:val="002B747F"/>
    <w:rsid w:val="002E794C"/>
    <w:rsid w:val="00322F6C"/>
    <w:rsid w:val="003626DF"/>
    <w:rsid w:val="00365C1C"/>
    <w:rsid w:val="00367997"/>
    <w:rsid w:val="0039450B"/>
    <w:rsid w:val="00395354"/>
    <w:rsid w:val="003A17E5"/>
    <w:rsid w:val="003A2F44"/>
    <w:rsid w:val="003A75BA"/>
    <w:rsid w:val="003B2E93"/>
    <w:rsid w:val="003D39EF"/>
    <w:rsid w:val="003E6F83"/>
    <w:rsid w:val="00412623"/>
    <w:rsid w:val="00426621"/>
    <w:rsid w:val="0042672A"/>
    <w:rsid w:val="004279B5"/>
    <w:rsid w:val="0044257C"/>
    <w:rsid w:val="00461BC6"/>
    <w:rsid w:val="00471043"/>
    <w:rsid w:val="0048132D"/>
    <w:rsid w:val="00490662"/>
    <w:rsid w:val="00536045"/>
    <w:rsid w:val="005A105F"/>
    <w:rsid w:val="005B32D3"/>
    <w:rsid w:val="00620A9A"/>
    <w:rsid w:val="00625E8F"/>
    <w:rsid w:val="0062630A"/>
    <w:rsid w:val="0064302C"/>
    <w:rsid w:val="006552B0"/>
    <w:rsid w:val="0065587A"/>
    <w:rsid w:val="00665ACB"/>
    <w:rsid w:val="00666155"/>
    <w:rsid w:val="00677494"/>
    <w:rsid w:val="006E2088"/>
    <w:rsid w:val="006F5D55"/>
    <w:rsid w:val="00707D99"/>
    <w:rsid w:val="007410D7"/>
    <w:rsid w:val="00796048"/>
    <w:rsid w:val="007D6FAD"/>
    <w:rsid w:val="007E10A5"/>
    <w:rsid w:val="00817658"/>
    <w:rsid w:val="00824D5D"/>
    <w:rsid w:val="008901F6"/>
    <w:rsid w:val="008905DA"/>
    <w:rsid w:val="008C3BE0"/>
    <w:rsid w:val="008C5CB7"/>
    <w:rsid w:val="0093483A"/>
    <w:rsid w:val="00946C95"/>
    <w:rsid w:val="00982232"/>
    <w:rsid w:val="009975D1"/>
    <w:rsid w:val="009A5C34"/>
    <w:rsid w:val="009F6200"/>
    <w:rsid w:val="00A0040E"/>
    <w:rsid w:val="00A47041"/>
    <w:rsid w:val="00A61E16"/>
    <w:rsid w:val="00A627A6"/>
    <w:rsid w:val="00A67111"/>
    <w:rsid w:val="00A9673F"/>
    <w:rsid w:val="00AA3367"/>
    <w:rsid w:val="00AB5864"/>
    <w:rsid w:val="00AF6493"/>
    <w:rsid w:val="00B16406"/>
    <w:rsid w:val="00B47B45"/>
    <w:rsid w:val="00B55441"/>
    <w:rsid w:val="00B70852"/>
    <w:rsid w:val="00BC43F2"/>
    <w:rsid w:val="00BC644A"/>
    <w:rsid w:val="00BE0F07"/>
    <w:rsid w:val="00BE64F6"/>
    <w:rsid w:val="00BF12F0"/>
    <w:rsid w:val="00BF20B1"/>
    <w:rsid w:val="00C04FED"/>
    <w:rsid w:val="00C11152"/>
    <w:rsid w:val="00C179DC"/>
    <w:rsid w:val="00C3641B"/>
    <w:rsid w:val="00C50BC7"/>
    <w:rsid w:val="00CA3076"/>
    <w:rsid w:val="00CC5534"/>
    <w:rsid w:val="00CF5DBF"/>
    <w:rsid w:val="00CF6944"/>
    <w:rsid w:val="00D204C4"/>
    <w:rsid w:val="00D24AC2"/>
    <w:rsid w:val="00D32987"/>
    <w:rsid w:val="00D453A2"/>
    <w:rsid w:val="00D66982"/>
    <w:rsid w:val="00DC6A7D"/>
    <w:rsid w:val="00DD5282"/>
    <w:rsid w:val="00DF29B9"/>
    <w:rsid w:val="00E0341D"/>
    <w:rsid w:val="00E243AD"/>
    <w:rsid w:val="00E3770E"/>
    <w:rsid w:val="00E76F6F"/>
    <w:rsid w:val="00E80440"/>
    <w:rsid w:val="00E849FE"/>
    <w:rsid w:val="00EA3323"/>
    <w:rsid w:val="00ED57E3"/>
    <w:rsid w:val="00EF0DE7"/>
    <w:rsid w:val="00EF1F91"/>
    <w:rsid w:val="00F349AE"/>
    <w:rsid w:val="00F4697E"/>
    <w:rsid w:val="00F81815"/>
    <w:rsid w:val="00FC1D4B"/>
    <w:rsid w:val="00FD4FA1"/>
    <w:rsid w:val="00FE0C51"/>
    <w:rsid w:val="00FF2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A48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styleId="Hyperlink">
    <w:name w:val="Hyperlink"/>
    <w:basedOn w:val="DefaultParagraphFont"/>
    <w:uiPriority w:val="99"/>
    <w:unhideWhenUsed/>
    <w:rsid w:val="009A5C34"/>
    <w:rPr>
      <w:color w:val="0563C1" w:themeColor="hyperlink"/>
      <w:u w:val="single"/>
    </w:rPr>
  </w:style>
  <w:style w:type="character" w:customStyle="1" w:styleId="UnresolvedMention">
    <w:name w:val="Unresolved Mention"/>
    <w:basedOn w:val="DefaultParagraphFont"/>
    <w:uiPriority w:val="99"/>
    <w:semiHidden/>
    <w:unhideWhenUsed/>
    <w:rsid w:val="009A5C34"/>
    <w:rPr>
      <w:color w:val="605E5C"/>
      <w:shd w:val="clear" w:color="auto" w:fill="E1DFDD"/>
    </w:rPr>
  </w:style>
  <w:style w:type="character" w:styleId="FollowedHyperlink">
    <w:name w:val="FollowedHyperlink"/>
    <w:basedOn w:val="DefaultParagraphFont"/>
    <w:uiPriority w:val="99"/>
    <w:semiHidden/>
    <w:unhideWhenUsed/>
    <w:rsid w:val="00AA3367"/>
    <w:rPr>
      <w:color w:val="954F72" w:themeColor="followedHyperlink"/>
      <w:u w:val="single"/>
    </w:rPr>
  </w:style>
  <w:style w:type="paragraph" w:styleId="BalloonText">
    <w:name w:val="Balloon Text"/>
    <w:basedOn w:val="Normal"/>
    <w:link w:val="BalloonTextChar"/>
    <w:uiPriority w:val="99"/>
    <w:semiHidden/>
    <w:unhideWhenUsed/>
    <w:rsid w:val="00796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048"/>
    <w:rPr>
      <w:rFonts w:ascii="Tahoma" w:hAnsi="Tahoma" w:cs="Tahoma"/>
      <w:sz w:val="16"/>
      <w:szCs w:val="16"/>
    </w:rPr>
  </w:style>
  <w:style w:type="paragraph" w:customStyle="1" w:styleId="Normal1">
    <w:name w:val="Normal1"/>
    <w:rsid w:val="00796048"/>
    <w:pPr>
      <w:spacing w:after="0" w:line="276" w:lineRule="auto"/>
    </w:pPr>
    <w:rPr>
      <w:rFonts w:ascii="Arial" w:eastAsia="Arial" w:hAnsi="Arial" w:cs="Aria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679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7997"/>
  </w:style>
  <w:style w:type="paragraph" w:styleId="Footer">
    <w:name w:val="footer"/>
    <w:basedOn w:val="Normal"/>
    <w:link w:val="FooterChar"/>
    <w:uiPriority w:val="99"/>
    <w:unhideWhenUsed/>
    <w:rsid w:val="003679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7997"/>
  </w:style>
  <w:style w:type="paragraph" w:styleId="ListParagraph">
    <w:name w:val="List Paragraph"/>
    <w:basedOn w:val="Normal"/>
    <w:uiPriority w:val="34"/>
    <w:qFormat/>
    <w:rsid w:val="00367997"/>
    <w:pPr>
      <w:ind w:left="720"/>
      <w:contextualSpacing/>
    </w:pPr>
  </w:style>
  <w:style w:type="paragraph" w:styleId="FootnoteText">
    <w:name w:val="footnote text"/>
    <w:basedOn w:val="Normal"/>
    <w:link w:val="FootnoteTextChar"/>
    <w:uiPriority w:val="99"/>
    <w:semiHidden/>
    <w:unhideWhenUsed/>
    <w:rsid w:val="00824D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24D5D"/>
    <w:rPr>
      <w:sz w:val="20"/>
      <w:szCs w:val="20"/>
    </w:rPr>
  </w:style>
  <w:style w:type="character" w:styleId="FootnoteReference">
    <w:name w:val="footnote reference"/>
    <w:basedOn w:val="DefaultParagraphFont"/>
    <w:uiPriority w:val="99"/>
    <w:semiHidden/>
    <w:unhideWhenUsed/>
    <w:rsid w:val="00824D5D"/>
    <w:rPr>
      <w:vertAlign w:val="superscript"/>
    </w:rPr>
  </w:style>
  <w:style w:type="character" w:styleId="Hyperlink">
    <w:name w:val="Hyperlink"/>
    <w:basedOn w:val="DefaultParagraphFont"/>
    <w:uiPriority w:val="99"/>
    <w:unhideWhenUsed/>
    <w:rsid w:val="009A5C34"/>
    <w:rPr>
      <w:color w:val="0563C1" w:themeColor="hyperlink"/>
      <w:u w:val="single"/>
    </w:rPr>
  </w:style>
  <w:style w:type="character" w:customStyle="1" w:styleId="UnresolvedMention">
    <w:name w:val="Unresolved Mention"/>
    <w:basedOn w:val="DefaultParagraphFont"/>
    <w:uiPriority w:val="99"/>
    <w:semiHidden/>
    <w:unhideWhenUsed/>
    <w:rsid w:val="009A5C34"/>
    <w:rPr>
      <w:color w:val="605E5C"/>
      <w:shd w:val="clear" w:color="auto" w:fill="E1DFDD"/>
    </w:rPr>
  </w:style>
  <w:style w:type="character" w:styleId="FollowedHyperlink">
    <w:name w:val="FollowedHyperlink"/>
    <w:basedOn w:val="DefaultParagraphFont"/>
    <w:uiPriority w:val="99"/>
    <w:semiHidden/>
    <w:unhideWhenUsed/>
    <w:rsid w:val="00AA3367"/>
    <w:rPr>
      <w:color w:val="954F72" w:themeColor="followedHyperlink"/>
      <w:u w:val="single"/>
    </w:rPr>
  </w:style>
  <w:style w:type="paragraph" w:styleId="BalloonText">
    <w:name w:val="Balloon Text"/>
    <w:basedOn w:val="Normal"/>
    <w:link w:val="BalloonTextChar"/>
    <w:uiPriority w:val="99"/>
    <w:semiHidden/>
    <w:unhideWhenUsed/>
    <w:rsid w:val="007960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6048"/>
    <w:rPr>
      <w:rFonts w:ascii="Tahoma" w:hAnsi="Tahoma" w:cs="Tahoma"/>
      <w:sz w:val="16"/>
      <w:szCs w:val="16"/>
    </w:rPr>
  </w:style>
  <w:style w:type="paragraph" w:customStyle="1" w:styleId="Normal1">
    <w:name w:val="Normal1"/>
    <w:rsid w:val="00796048"/>
    <w:pPr>
      <w:spacing w:after="0" w:line="276"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9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j/drl/rls/hrrpt/humanrightsreport/index.htm?year=2017&amp;dlid=276987" TargetMode="External"/><Relationship Id="rId3" Type="http://schemas.openxmlformats.org/officeDocument/2006/relationships/hyperlink" Target="https://www.freedomfromtorture.org/sites/default/files/documents/a_tool_to_silence_-_drc_report_english_full_version.pdf" TargetMode="External"/><Relationship Id="rId7" Type="http://schemas.openxmlformats.org/officeDocument/2006/relationships/hyperlink" Target="https://www.state.gov/j/drl/rls/hrrpt/humanrightsreport/index.htm?year=2017&amp;dlid=276987" TargetMode="External"/><Relationship Id="rId2" Type="http://schemas.openxmlformats.org/officeDocument/2006/relationships/hyperlink" Target="https://www.freedomfromtorture.org/sites/default/files/documents/a_tool_to_silence_-_drc_report_english_full_version.pdf" TargetMode="External"/><Relationship Id="rId1" Type="http://schemas.openxmlformats.org/officeDocument/2006/relationships/hyperlink" Target="https://www.state.gov/j/drl/rls/hrrpt/humanrightsreport/index.htm?year=2017&amp;dlid=276987" TargetMode="External"/><Relationship Id="rId6" Type="http://schemas.openxmlformats.org/officeDocument/2006/relationships/hyperlink" Target="https://www.hrw.org/news/2018/08/28/dr-congo-opposition-under-assault" TargetMode="External"/><Relationship Id="rId5" Type="http://schemas.openxmlformats.org/officeDocument/2006/relationships/hyperlink" Target="https://www.state.gov/j/drl/rls/hrrpt/humanrightsreport/index.htm?year=2017&amp;dlid=276987" TargetMode="External"/><Relationship Id="rId4" Type="http://schemas.openxmlformats.org/officeDocument/2006/relationships/hyperlink" Target="https://www.state.gov/j/drl/rls/hrrpt/humanrightsreport/index.htm?year=2017&amp;dlid=276987" TargetMode="External"/><Relationship Id="rId9" Type="http://schemas.openxmlformats.org/officeDocument/2006/relationships/hyperlink" Target="https://www.amnesty.org/en/latest/campaigns/2019/02/drc-10-human-rights-priorities-for-president-tshisekedi/"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E46A1E-1782-4CDC-9D16-3609F541AFF1}"/>
</file>

<file path=customXml/itemProps2.xml><?xml version="1.0" encoding="utf-8"?>
<ds:datastoreItem xmlns:ds="http://schemas.openxmlformats.org/officeDocument/2006/customXml" ds:itemID="{2D0C841C-BD10-49C9-8C6F-2AC0CB5099AF}"/>
</file>

<file path=customXml/itemProps3.xml><?xml version="1.0" encoding="utf-8"?>
<ds:datastoreItem xmlns:ds="http://schemas.openxmlformats.org/officeDocument/2006/customXml" ds:itemID="{A8869D30-8DBA-4005-8849-A96E94284041}"/>
</file>

<file path=customXml/itemProps4.xml><?xml version="1.0" encoding="utf-8"?>
<ds:datastoreItem xmlns:ds="http://schemas.openxmlformats.org/officeDocument/2006/customXml" ds:itemID="{C9C324D3-3A42-446A-ABDC-1D6A719E8C54}"/>
</file>

<file path=docProps/app.xml><?xml version="1.0" encoding="utf-8"?>
<Properties xmlns="http://schemas.openxmlformats.org/officeDocument/2006/extended-properties" xmlns:vt="http://schemas.openxmlformats.org/officeDocument/2006/docPropsVTypes">
  <Template>Normal</Template>
  <TotalTime>2</TotalTime>
  <Pages>8</Pages>
  <Words>2515</Words>
  <Characters>14338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Jennifer Prestholdt</cp:lastModifiedBy>
  <cp:revision>3</cp:revision>
  <cp:lastPrinted>2019-03-22T20:48:00Z</cp:lastPrinted>
  <dcterms:created xsi:type="dcterms:W3CDTF">2019-03-22T21:09:00Z</dcterms:created>
  <dcterms:modified xsi:type="dcterms:W3CDTF">2019-03-22T21:10:00Z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