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669" w:rsidRPr="00AB4669" w:rsidRDefault="00AB4669" w:rsidP="00AB4669">
      <w:pPr>
        <w:spacing w:line="360" w:lineRule="auto"/>
        <w:jc w:val="center"/>
        <w:rPr>
          <w:rFonts w:ascii="Arial" w:hAnsi="Arial" w:cs="Arial"/>
          <w:b/>
          <w:sz w:val="24"/>
          <w:szCs w:val="24"/>
          <w:lang w:val="es-ES"/>
        </w:rPr>
      </w:pPr>
      <w:r w:rsidRPr="00AB4669">
        <w:rPr>
          <w:rFonts w:ascii="Arial" w:hAnsi="Arial" w:cs="Arial"/>
          <w:b/>
          <w:sz w:val="24"/>
          <w:szCs w:val="24"/>
          <w:lang w:val="es-ES"/>
        </w:rPr>
        <w:t>Sociedad Espiritista Kardeciana Cruzada Quisicuaba</w:t>
      </w:r>
      <w:bookmarkStart w:id="0" w:name="_GoBack"/>
      <w:bookmarkEnd w:id="0"/>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Desde el Triunfo de la Revolución cubana, el 1 de enero de 1959, fue prioridad la protección, atención y seguimiento a los temas relacionados con las niñas y las mujeres.</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Varios nombres femeninos llegan a nuestros días convertidos en historia, quienes combatieron contra la dictadura de Fulgencio Batista por la plena libertad de Cuba.</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Después del triunfo definitivo, mujeres y hombres disfrutaron de igualdad de derechos y deberes sociales; y juntos protagonizaron momentos trascendentales de esta nación y el mundo.</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Muchísimas mujeres fueron esenciales durante la aplicación de la Primera la Ley de Reforma Agraria, el 17 de mayo de 1959, la cual permitió la distribución equitativa de las tierras que antes pertenecieron solamente a ricos terratenientes.</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La voz de Ellas estuvo también en la creación del Instituto Cubano del Arte e Industria Cinematográfica, ICAIC, en 1959, que fue una de las alternativas de Cuba para promover el desarrollo cultural del país.</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Además, muchas llevaron adelante la Campaña de Alfabetización que comenzó a prepararse en 1960 y finalizó oficialmente el 22 de diciembre de 1961. Fue este uno de los grandes logros de la Revolución, que llevó el conocimiento a recónditos parajes, convirtiéndonos en el primer país de América Latina libre de analfabetos.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La mujer cubana ha estado en el arte, la industria, el campo, la educación, </w:t>
      </w:r>
      <w:r>
        <w:rPr>
          <w:rFonts w:ascii="Arial" w:hAnsi="Arial" w:cs="Arial"/>
          <w:sz w:val="24"/>
          <w:szCs w:val="24"/>
          <w:lang w:val="es-ES"/>
        </w:rPr>
        <w:t xml:space="preserve">las ciencias, </w:t>
      </w:r>
      <w:r w:rsidRPr="009C6BC8">
        <w:rPr>
          <w:rFonts w:ascii="Arial" w:hAnsi="Arial" w:cs="Arial"/>
          <w:sz w:val="24"/>
          <w:szCs w:val="24"/>
          <w:lang w:val="es-ES"/>
        </w:rPr>
        <w:t xml:space="preserve">la salud y en todas las áreas del conocimiento que han impulsado a Cuba a estándares internacionales, haciendo verídica la voluntad política de la Revolución, que radica también en reconocer la igualdad de género y de oportunidades hacia las niñas y mujeres.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Y cuando </w:t>
      </w:r>
      <w:r w:rsidRPr="009C6BC8">
        <w:rPr>
          <w:rFonts w:ascii="Arial" w:hAnsi="Arial" w:cs="Arial"/>
          <w:sz w:val="24"/>
          <w:szCs w:val="24"/>
          <w:lang w:val="es-ES"/>
        </w:rPr>
        <w:t>volvemos</w:t>
      </w:r>
      <w:r w:rsidRPr="009C6BC8">
        <w:rPr>
          <w:rFonts w:ascii="Arial" w:hAnsi="Arial" w:cs="Arial"/>
          <w:sz w:val="24"/>
          <w:szCs w:val="24"/>
          <w:lang w:val="es-ES"/>
        </w:rPr>
        <w:t xml:space="preserve"> a la historia que tanto nos enaltece, tenemos que Cuba fue el primer país en firmar y el segundo en ratificar la Convención sobre la Eliminación de Todas las Formas de Discriminación contra la Mujer, adoptado en 1979 por la Asamblea General de las Naciones Unidas.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lastRenderedPageBreak/>
        <w:t xml:space="preserve">En el </w:t>
      </w:r>
      <w:proofErr w:type="spellStart"/>
      <w:r w:rsidRPr="009C6BC8">
        <w:rPr>
          <w:rFonts w:ascii="Arial" w:hAnsi="Arial" w:cs="Arial"/>
          <w:sz w:val="24"/>
          <w:szCs w:val="24"/>
          <w:lang w:val="es-ES"/>
        </w:rPr>
        <w:t>decursar</w:t>
      </w:r>
      <w:proofErr w:type="spellEnd"/>
      <w:r w:rsidRPr="009C6BC8">
        <w:rPr>
          <w:rFonts w:ascii="Arial" w:hAnsi="Arial" w:cs="Arial"/>
          <w:sz w:val="24"/>
          <w:szCs w:val="24"/>
          <w:lang w:val="es-ES"/>
        </w:rPr>
        <w:t xml:space="preserve"> de los años, la mujer cubana ha centrado sus capacidades de trabajo y conocimiento en hacer cumplir políticas públicas socialistas y humanas en beneficios colectivos.</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Por ejemplo, hoy se habla con regocijo de la gran obra de la revolucionaria Vilma Espín</w:t>
      </w:r>
      <w:r>
        <w:rPr>
          <w:rFonts w:ascii="Arial" w:hAnsi="Arial" w:cs="Arial"/>
          <w:sz w:val="24"/>
          <w:szCs w:val="24"/>
          <w:lang w:val="es-ES"/>
        </w:rPr>
        <w:t xml:space="preserve"> (1930-2007)</w:t>
      </w:r>
      <w:r w:rsidRPr="009C6BC8">
        <w:rPr>
          <w:rFonts w:ascii="Arial" w:hAnsi="Arial" w:cs="Arial"/>
          <w:sz w:val="24"/>
          <w:szCs w:val="24"/>
          <w:lang w:val="es-ES"/>
        </w:rPr>
        <w:t xml:space="preserve">, eterna presidenta de la Federación de Mujeres Cubanas, creada el 23 de agosto de 1960 y que elevó el derecho e igualdad de las mujeres.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En ellas ha prevalecido el acceso a servicios, a practicar la </w:t>
      </w:r>
      <w:proofErr w:type="spellStart"/>
      <w:r w:rsidRPr="009C6BC8">
        <w:rPr>
          <w:rFonts w:ascii="Arial" w:hAnsi="Arial" w:cs="Arial"/>
          <w:sz w:val="24"/>
          <w:szCs w:val="24"/>
          <w:lang w:val="es-ES"/>
        </w:rPr>
        <w:t>fé</w:t>
      </w:r>
      <w:proofErr w:type="spellEnd"/>
      <w:r w:rsidRPr="009C6BC8">
        <w:rPr>
          <w:rFonts w:ascii="Arial" w:hAnsi="Arial" w:cs="Arial"/>
          <w:sz w:val="24"/>
          <w:szCs w:val="24"/>
          <w:lang w:val="es-ES"/>
        </w:rPr>
        <w:t xml:space="preserve"> y la religión que desean, la libertad de creación y determinación profesional y personal, que son principios y propósito reafirmados por Cuba, con </w:t>
      </w:r>
      <w:r w:rsidRPr="009C6BC8">
        <w:rPr>
          <w:rFonts w:ascii="Arial" w:hAnsi="Arial" w:cs="Arial"/>
          <w:sz w:val="24"/>
          <w:szCs w:val="24"/>
          <w:lang w:val="es-ES"/>
        </w:rPr>
        <w:t>la máxima</w:t>
      </w:r>
      <w:r w:rsidRPr="009C6BC8">
        <w:rPr>
          <w:rFonts w:ascii="Arial" w:hAnsi="Arial" w:cs="Arial"/>
          <w:sz w:val="24"/>
          <w:szCs w:val="24"/>
          <w:lang w:val="es-ES"/>
        </w:rPr>
        <w:t xml:space="preserve"> de no dejar a nadie atrás.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En abril de 2019, nuestro país adoptó una nueva Constitución de la República debatida por toda la población, durante un extenso proceso de consulta popular, el cual fue en verdadero ejercicio </w:t>
      </w:r>
      <w:r w:rsidRPr="009C6BC8">
        <w:rPr>
          <w:rFonts w:ascii="Arial" w:hAnsi="Arial" w:cs="Arial"/>
          <w:sz w:val="24"/>
          <w:szCs w:val="24"/>
          <w:lang w:val="es-ES"/>
        </w:rPr>
        <w:t>democrático.</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En uno de sus artículos, el 43, establece la igualdad de derechos y responsabilidades entre la mujer y el hombre en lo económico, político, cultural, laboral, social, familiar y en cualquier otro ámbito.</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Dicha Constitución responde a su tiempo, actualiza, completa y amplía los derechos de las mujeres cubanas, y de las familias, de manera general.</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Reconfiguró la cláusula de la igualdad y el principio de no discriminación, e incorporó nuevas categorías vulnerables o susceptibles de discriminación como la edad, la discapacidad, la orientación sexual, género, la identidad de género, origen étnico y origen territorial.</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Luego, tras una intensa consulta popular, las cubanas y los cubanos aprobamos el Código de las Familias, el año 2022.</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Este tenía un antecedente, el Código de 1975, y ambos son muestras de la voluntad política de Cuba de reconocer los derechos de las mujeres y apoyar su pleno desarrollo, con la familia como cédula fundamental de la sociedad.</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lastRenderedPageBreak/>
        <w:t>Esta norma jurídica les garantiza derechos, oportunidades y posibilidades y reconoce relaciones igualitarias a lo interno de las familias.</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Asimismo, enfatiza en la importancia de la distribución equitativa de las responsabilidades domésticas, eliminando criterios sexistas, los cuales no pueden generar asimetrías o desigualdades en las parejas.</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Reconoce, además, la diversidad de los </w:t>
      </w:r>
      <w:r w:rsidRPr="009C6BC8">
        <w:rPr>
          <w:rFonts w:ascii="Arial" w:hAnsi="Arial" w:cs="Arial"/>
          <w:sz w:val="24"/>
          <w:szCs w:val="24"/>
          <w:lang w:val="es-ES"/>
        </w:rPr>
        <w:t>modelos familiares</w:t>
      </w:r>
      <w:r w:rsidRPr="009C6BC8">
        <w:rPr>
          <w:rFonts w:ascii="Arial" w:hAnsi="Arial" w:cs="Arial"/>
          <w:sz w:val="24"/>
          <w:szCs w:val="24"/>
          <w:lang w:val="es-ES"/>
        </w:rPr>
        <w:t xml:space="preserve"> y el respeto a los derechos sexuales y reproductivos de la mujer.</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Tanto la nueva Constitución como el actual Código de las Familias manifiestan el seguimiento y ocupaciones gubernamentales, políticas y civiles hacia las niñas y mujeres; y reafirma el </w:t>
      </w:r>
      <w:r>
        <w:rPr>
          <w:rFonts w:ascii="Arial" w:hAnsi="Arial" w:cs="Arial"/>
          <w:sz w:val="24"/>
          <w:szCs w:val="24"/>
          <w:lang w:val="es-ES"/>
        </w:rPr>
        <w:t>tratamiento</w:t>
      </w:r>
      <w:r w:rsidRPr="009C6BC8">
        <w:rPr>
          <w:rFonts w:ascii="Arial" w:hAnsi="Arial" w:cs="Arial"/>
          <w:sz w:val="24"/>
          <w:szCs w:val="24"/>
          <w:lang w:val="es-ES"/>
        </w:rPr>
        <w:t xml:space="preserve"> no estático de leyes para cerrar brechas de género.</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Igualmente, en marzo de 2021, se adoptó por Decreto Presidencial 198/2021, el Programa Nacional para el Adelanto a las Mujeres, el cual resume el sentir y la voluntad política del Estado cubano y constituye la piedra angular en el desarrollo de políticas a favor de las féminas, al tiempo que da continuidad al avance y desarrollo de la igualdad de género en el país.</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Hemos llegado aquí aspirando a más derechos e igualdad, considerando este asunto como meta primordial de la sociedad civil cubana y el gobierno.</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Para ellos, la Sociedad Espiritista Kardeciana Cruzada Quisicuaba, durante 85 años de intenso trabajo junto a las comunidades, sus vulnerabilidades y las determinantes sociales, desarrolla hoy 34 Programas Sociales en los cuales las mujeres y las niñas son protagonistas indispensables.</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Sostenemos el principio martiano de hacer con todos y para el bien de todos, y lo manifestamos desde la reinserción social y el concepto de intersectorialidad.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Para ellos, </w:t>
      </w:r>
      <w:r w:rsidR="00335CF3" w:rsidRPr="009C6BC8">
        <w:rPr>
          <w:rFonts w:ascii="Arial" w:hAnsi="Arial" w:cs="Arial"/>
          <w:sz w:val="24"/>
          <w:szCs w:val="24"/>
          <w:lang w:val="es-ES"/>
        </w:rPr>
        <w:t>contamos,</w:t>
      </w:r>
      <w:r w:rsidRPr="009C6BC8">
        <w:rPr>
          <w:rFonts w:ascii="Arial" w:hAnsi="Arial" w:cs="Arial"/>
          <w:sz w:val="24"/>
          <w:szCs w:val="24"/>
          <w:lang w:val="es-ES"/>
        </w:rPr>
        <w:t xml:space="preserve"> por ejemplo, con el Programa "Para Vivir a Plenitud" al cual asisten mujeres y hombres adultos a quienes ofrecemos sobretodo, herramientas físicas y cognitivas para mejorar su calidad de vida. </w:t>
      </w:r>
    </w:p>
    <w:p w:rsid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lastRenderedPageBreak/>
        <w:t>Igualmente, existe una atención priorizada a mujeres con 3 o más hijos que viven en la comunidad donde radica la sede de Quisicuaba, ubicada en el Consejo Popular de Los Sitios, en el municipio de Centro Habana, en la provincia de La Habana.</w:t>
      </w:r>
    </w:p>
    <w:p w:rsidR="00335CF3" w:rsidRPr="009C6BC8" w:rsidRDefault="00335CF3" w:rsidP="009C6BC8">
      <w:pPr>
        <w:spacing w:line="360" w:lineRule="auto"/>
        <w:rPr>
          <w:rFonts w:ascii="Arial" w:hAnsi="Arial" w:cs="Arial"/>
          <w:sz w:val="24"/>
          <w:szCs w:val="24"/>
          <w:lang w:val="es-ES"/>
        </w:rPr>
      </w:pPr>
      <w:r>
        <w:rPr>
          <w:rFonts w:ascii="Arial" w:hAnsi="Arial" w:cs="Arial"/>
          <w:sz w:val="24"/>
          <w:szCs w:val="24"/>
          <w:lang w:val="es-ES"/>
        </w:rPr>
        <w:t xml:space="preserve">A ellas y sus familias les ofrecemos alternativas que disminuyen su estado de vulnerabilidad.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Sistemáticamente realizamos cursos de superación a las Asistentes Sociales a Domicilio que trabajan en el Comedor Social, </w:t>
      </w:r>
      <w:r w:rsidR="00510DDD">
        <w:rPr>
          <w:rFonts w:ascii="Arial" w:hAnsi="Arial" w:cs="Arial"/>
          <w:sz w:val="24"/>
          <w:szCs w:val="24"/>
          <w:lang w:val="es-ES"/>
        </w:rPr>
        <w:t xml:space="preserve">la obra insignia de Quisicuaba, </w:t>
      </w:r>
      <w:r w:rsidRPr="009C6BC8">
        <w:rPr>
          <w:rFonts w:ascii="Arial" w:hAnsi="Arial" w:cs="Arial"/>
          <w:sz w:val="24"/>
          <w:szCs w:val="24"/>
          <w:lang w:val="es-ES"/>
        </w:rPr>
        <w:t xml:space="preserve">donde se atienden a personas vulnerables de todo el país.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Esta preparación incluye temas relacionados con la comunicación, la salud, higiene de los alimentos y buenas prácticas, sicología y aspectos relacionados con el derecho.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Una de las principales líneas de trabajo lo sostiene el "Programa La Negra Tomasa", en favor de las mujeres negras y por la no discriminación por color de la piel en los diferentes grupos de edades, así como el diálogo intercultural e intergeneracional.</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Apadrinamos la Escuela de Oficios "Hermanos Ameijeiras" de la comunidad, donde estudian adolescentes provenientes, mayoritariamente, de familias disfuncionales. El impacto de Quisicuaba radica en atender, crear opciones y darle seguimiento a ellos y sus familias.</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Emociona el trabajo continuado en los Hogares de niñas, niños y adolescentes sin amparo familiar de La Habana y la occidental provincia de Artemisa. Fomentamos, de esta manera: amor, solidaridad, y el arte de hacer por el bienestar de todas y todos.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Es importante destacar que la cultura, la salud, las mujeres y los hombres de la Cuba de hoy transversalizan los 34 Programas Sociales que desarrollamos, a pesar del bloqueo que imponen los sucesivos gobiernos de Estados Unidos hacia las familias cubana</w:t>
      </w:r>
      <w:r w:rsidR="00510DDD">
        <w:rPr>
          <w:rFonts w:ascii="Arial" w:hAnsi="Arial" w:cs="Arial"/>
          <w:sz w:val="24"/>
          <w:szCs w:val="24"/>
          <w:lang w:val="es-ES"/>
        </w:rPr>
        <w:t xml:space="preserve">s, el cual limita la concreción de nuestros derechos humanos. </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lastRenderedPageBreak/>
        <w:t xml:space="preserve">Desde nuestros espacios: inclusivos, mestizos, plurales, fortalecemos la participación responsable de la comunidad en los aspectos relacionados con la salud, la educación, la autorresponsabilidad, los valores y la identidad, </w:t>
      </w:r>
      <w:proofErr w:type="gramStart"/>
      <w:r w:rsidRPr="009C6BC8">
        <w:rPr>
          <w:rFonts w:ascii="Arial" w:hAnsi="Arial" w:cs="Arial"/>
          <w:sz w:val="24"/>
          <w:szCs w:val="24"/>
          <w:lang w:val="es-ES"/>
        </w:rPr>
        <w:t>que</w:t>
      </w:r>
      <w:proofErr w:type="gramEnd"/>
      <w:r w:rsidRPr="009C6BC8">
        <w:rPr>
          <w:rFonts w:ascii="Arial" w:hAnsi="Arial" w:cs="Arial"/>
          <w:sz w:val="24"/>
          <w:szCs w:val="24"/>
          <w:lang w:val="es-ES"/>
        </w:rPr>
        <w:t xml:space="preserve"> de conjunto con los diferentes sectores, sustentan un desarrollo local sostenible.</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Además, con la sapiencia femenina, promovemos el patrimonio cultural de la comunidad y divulgamos la historia local.</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 xml:space="preserve">Nos enorgullece contar en nuestro equipo con un número mayor de mujeres que de hombres. Esto evidencia la igualdad de derechos que creemos </w:t>
      </w:r>
      <w:r w:rsidR="00510DDD" w:rsidRPr="009C6BC8">
        <w:rPr>
          <w:rFonts w:ascii="Arial" w:hAnsi="Arial" w:cs="Arial"/>
          <w:sz w:val="24"/>
          <w:szCs w:val="24"/>
          <w:lang w:val="es-ES"/>
        </w:rPr>
        <w:t>normativos</w:t>
      </w:r>
      <w:r w:rsidRPr="009C6BC8">
        <w:rPr>
          <w:rFonts w:ascii="Arial" w:hAnsi="Arial" w:cs="Arial"/>
          <w:sz w:val="24"/>
          <w:szCs w:val="24"/>
          <w:lang w:val="es-ES"/>
        </w:rPr>
        <w:t xml:space="preserve">, </w:t>
      </w:r>
      <w:r w:rsidR="00510DDD">
        <w:rPr>
          <w:rFonts w:ascii="Arial" w:hAnsi="Arial" w:cs="Arial"/>
          <w:sz w:val="24"/>
          <w:szCs w:val="24"/>
          <w:lang w:val="es-ES"/>
        </w:rPr>
        <w:t xml:space="preserve">evidente también en el resto de la </w:t>
      </w:r>
      <w:r w:rsidRPr="009C6BC8">
        <w:rPr>
          <w:rFonts w:ascii="Arial" w:hAnsi="Arial" w:cs="Arial"/>
          <w:sz w:val="24"/>
          <w:szCs w:val="24"/>
          <w:lang w:val="es-ES"/>
        </w:rPr>
        <w:t>sociedad cubana.</w:t>
      </w:r>
    </w:p>
    <w:p w:rsidR="009C6BC8"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Sí priorizamos trabajar con mujeres y hombres que amen la dignidad del ser humano, que aspiren a un país mucho mejor y que en ese objetivo nos involucremos todos</w:t>
      </w:r>
      <w:r w:rsidR="00510DDD">
        <w:rPr>
          <w:rFonts w:ascii="Arial" w:hAnsi="Arial" w:cs="Arial"/>
          <w:sz w:val="24"/>
          <w:szCs w:val="24"/>
          <w:lang w:val="es-ES"/>
        </w:rPr>
        <w:t>, como defensa de eso, que es</w:t>
      </w:r>
      <w:r w:rsidRPr="009C6BC8">
        <w:rPr>
          <w:rFonts w:ascii="Arial" w:hAnsi="Arial" w:cs="Arial"/>
          <w:sz w:val="24"/>
          <w:szCs w:val="24"/>
          <w:lang w:val="es-ES"/>
        </w:rPr>
        <w:t xml:space="preserve"> la obra mayor.</w:t>
      </w:r>
    </w:p>
    <w:p w:rsidR="005F1124" w:rsidRPr="009C6BC8" w:rsidRDefault="009C6BC8" w:rsidP="009C6BC8">
      <w:pPr>
        <w:spacing w:line="360" w:lineRule="auto"/>
        <w:rPr>
          <w:rFonts w:ascii="Arial" w:hAnsi="Arial" w:cs="Arial"/>
          <w:sz w:val="24"/>
          <w:szCs w:val="24"/>
          <w:lang w:val="es-ES"/>
        </w:rPr>
      </w:pPr>
      <w:r w:rsidRPr="009C6BC8">
        <w:rPr>
          <w:rFonts w:ascii="Arial" w:hAnsi="Arial" w:cs="Arial"/>
          <w:sz w:val="24"/>
          <w:szCs w:val="24"/>
          <w:lang w:val="es-ES"/>
        </w:rPr>
        <w:t>El compromiso nuestro está en continuar trabajando por las famili</w:t>
      </w:r>
      <w:r w:rsidR="00510DDD">
        <w:rPr>
          <w:rFonts w:ascii="Arial" w:hAnsi="Arial" w:cs="Arial"/>
          <w:sz w:val="24"/>
          <w:szCs w:val="24"/>
          <w:lang w:val="es-ES"/>
        </w:rPr>
        <w:t xml:space="preserve">as cubanas, y junto a las mujeres, con luz y Amor: una </w:t>
      </w:r>
      <w:r w:rsidRPr="009C6BC8">
        <w:rPr>
          <w:rFonts w:ascii="Arial" w:hAnsi="Arial" w:cs="Arial"/>
          <w:sz w:val="24"/>
          <w:szCs w:val="24"/>
          <w:lang w:val="es-ES"/>
        </w:rPr>
        <w:t>idea que nos une y fortalece.</w:t>
      </w:r>
    </w:p>
    <w:sectPr w:rsidR="005F1124" w:rsidRPr="009C6B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BC8"/>
    <w:rsid w:val="00335CF3"/>
    <w:rsid w:val="00510DDD"/>
    <w:rsid w:val="005F1124"/>
    <w:rsid w:val="009C6BC8"/>
    <w:rsid w:val="00AB4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BCEA8"/>
  <w15:chartTrackingRefBased/>
  <w15:docId w15:val="{B3BCA8BF-D468-4624-9F6E-D4BBA92A3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4CFD18-BBD8-4EC9-82EE-B80B1BEF8B66}"/>
</file>

<file path=customXml/itemProps2.xml><?xml version="1.0" encoding="utf-8"?>
<ds:datastoreItem xmlns:ds="http://schemas.openxmlformats.org/officeDocument/2006/customXml" ds:itemID="{25CFBCAB-4FFC-4E2E-873F-B21603E0C5AA}"/>
</file>

<file path=docProps/app.xml><?xml version="1.0" encoding="utf-8"?>
<Properties xmlns="http://schemas.openxmlformats.org/officeDocument/2006/extended-properties" xmlns:vt="http://schemas.openxmlformats.org/officeDocument/2006/docPropsVTypes">
  <Template>Normal</Template>
  <TotalTime>13</TotalTime>
  <Pages>5</Pages>
  <Words>1269</Words>
  <Characters>7235</Characters>
  <Application>Microsoft Office Word</Application>
  <DocSecurity>0</DocSecurity>
  <Lines>60</Lines>
  <Paragraphs>16</Paragraphs>
  <ScaleCrop>false</ScaleCrop>
  <Company/>
  <LinksUpToDate>false</LinksUpToDate>
  <CharactersWithSpaces>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DMS Arroyo Naranjo</dc:creator>
  <cp:keywords/>
  <dc:description/>
  <cp:lastModifiedBy>DMS Arroyo Naranjo</cp:lastModifiedBy>
  <cp:revision>4</cp:revision>
  <dcterms:created xsi:type="dcterms:W3CDTF">2024-09-09T22:55:00Z</dcterms:created>
  <dcterms:modified xsi:type="dcterms:W3CDTF">2024-09-09T23:08:00Z</dcterms:modified>
</cp:coreProperties>
</file>