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B975B1" w14:textId="77777777" w:rsidR="001F564A" w:rsidRDefault="001F564A" w:rsidP="00EE5401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6CE4D958" w14:textId="2CB495CE" w:rsidR="00BC4299" w:rsidRDefault="00BC4299" w:rsidP="00EE5401">
      <w:pPr>
        <w:spacing w:after="0" w:line="360" w:lineRule="auto"/>
        <w:jc w:val="both"/>
        <w:rPr>
          <w:rFonts w:ascii="Arial" w:hAnsi="Arial" w:cs="Arial"/>
          <w:b/>
          <w:bCs/>
          <w:sz w:val="32"/>
          <w:szCs w:val="32"/>
        </w:rPr>
      </w:pPr>
      <w:r w:rsidRPr="00724763">
        <w:rPr>
          <w:rFonts w:ascii="Arial" w:hAnsi="Arial" w:cs="Arial"/>
          <w:b/>
          <w:bCs/>
          <w:sz w:val="32"/>
          <w:szCs w:val="32"/>
        </w:rPr>
        <w:t xml:space="preserve">Honorables </w:t>
      </w:r>
      <w:r w:rsidR="00A5162F">
        <w:rPr>
          <w:rFonts w:ascii="Arial" w:hAnsi="Arial" w:cs="Arial"/>
          <w:b/>
          <w:bCs/>
          <w:sz w:val="32"/>
          <w:szCs w:val="32"/>
        </w:rPr>
        <w:t>e</w:t>
      </w:r>
      <w:r w:rsidR="00C978D7" w:rsidRPr="00724763">
        <w:rPr>
          <w:rFonts w:ascii="Arial" w:hAnsi="Arial" w:cs="Arial"/>
          <w:b/>
          <w:bCs/>
          <w:sz w:val="32"/>
          <w:szCs w:val="32"/>
        </w:rPr>
        <w:t>xpertas del Comité,</w:t>
      </w:r>
    </w:p>
    <w:p w14:paraId="08389AD0" w14:textId="1C11CF06" w:rsidR="00EE5401" w:rsidRDefault="00EE5401" w:rsidP="00EE5401">
      <w:pPr>
        <w:spacing w:after="0" w:line="36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723FC7C8" w14:textId="4D7C1312" w:rsidR="00352BB5" w:rsidRDefault="00352BB5" w:rsidP="00EE5401">
      <w:pPr>
        <w:spacing w:after="0" w:line="360" w:lineRule="auto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M</w:t>
      </w:r>
      <w:r w:rsidR="007F4071">
        <w:rPr>
          <w:rFonts w:ascii="Arial" w:hAnsi="Arial" w:cs="Arial"/>
          <w:b/>
          <w:bCs/>
          <w:sz w:val="32"/>
          <w:szCs w:val="32"/>
        </w:rPr>
        <w:t>E PERMITO INICIAR MI INTERVENCIÓ</w:t>
      </w:r>
      <w:r>
        <w:rPr>
          <w:rFonts w:ascii="Arial" w:hAnsi="Arial" w:cs="Arial"/>
          <w:b/>
          <w:bCs/>
          <w:sz w:val="32"/>
          <w:szCs w:val="32"/>
        </w:rPr>
        <w:t xml:space="preserve">N RECONOCIENDO QUE HAN </w:t>
      </w:r>
      <w:r w:rsidR="007F4071">
        <w:rPr>
          <w:rFonts w:ascii="Arial" w:hAnsi="Arial" w:cs="Arial"/>
          <w:b/>
          <w:bCs/>
          <w:sz w:val="32"/>
          <w:szCs w:val="32"/>
        </w:rPr>
        <w:t>PASADO MAS DE 10 AÑOS DESDE EL ÚLTIMO DIÁ</w:t>
      </w:r>
      <w:r>
        <w:rPr>
          <w:rFonts w:ascii="Arial" w:hAnsi="Arial" w:cs="Arial"/>
          <w:b/>
          <w:bCs/>
          <w:sz w:val="32"/>
          <w:szCs w:val="32"/>
        </w:rPr>
        <w:t xml:space="preserve">LOGO CONSTRUCTIVO CON USTEDES.  NO OBSTANTE, ESTAMOS HOY AQUÍ, A PESAR DE LOS DESAFÍOS ENFRENTADOS CON LA PANDEMIA, UNA DELEGACION DE MÀS DE </w:t>
      </w:r>
      <w:r w:rsidR="005C45E1">
        <w:rPr>
          <w:rFonts w:ascii="Arial" w:hAnsi="Arial" w:cs="Arial"/>
          <w:b/>
          <w:bCs/>
          <w:sz w:val="32"/>
          <w:szCs w:val="32"/>
        </w:rPr>
        <w:t>35</w:t>
      </w:r>
      <w:r>
        <w:rPr>
          <w:rFonts w:ascii="Arial" w:hAnsi="Arial" w:cs="Arial"/>
          <w:b/>
          <w:bCs/>
          <w:sz w:val="32"/>
          <w:szCs w:val="32"/>
        </w:rPr>
        <w:t xml:space="preserve"> PERSONAS  Y </w:t>
      </w:r>
      <w:r w:rsidR="005C45E1">
        <w:rPr>
          <w:rFonts w:ascii="Arial" w:hAnsi="Arial" w:cs="Arial"/>
          <w:b/>
          <w:bCs/>
          <w:sz w:val="32"/>
          <w:szCs w:val="32"/>
        </w:rPr>
        <w:t>15</w:t>
      </w:r>
      <w:r>
        <w:rPr>
          <w:rFonts w:ascii="Arial" w:hAnsi="Arial" w:cs="Arial"/>
          <w:b/>
          <w:bCs/>
          <w:sz w:val="32"/>
          <w:szCs w:val="32"/>
        </w:rPr>
        <w:t xml:space="preserve"> INSTITUCIONES REPRESENTANDO AL ESTADO PANAMEÑO RECONOCIENDO DE LA MISMA FORMA QUE ESTAMOS TRABAJANDO ARDUAMENTE EN EL COMPROMISO ADQUIRIDO Y EN EL QUE CREEMOS FIRMEMENTE DE ERRADICAR LA DISCRIMINACION CONTRA LAS MUJERES, EN TODAS SUS FORMAS, PROCURANDO SU DESARROLLO SO</w:t>
      </w:r>
      <w:r w:rsidR="007F4071">
        <w:rPr>
          <w:rFonts w:ascii="Arial" w:hAnsi="Arial" w:cs="Arial"/>
          <w:b/>
          <w:bCs/>
          <w:sz w:val="32"/>
          <w:szCs w:val="32"/>
        </w:rPr>
        <w:t>CIAL, CULTURAL, EDUCATIVO, ECONÓMICO Y POLÍ</w:t>
      </w:r>
      <w:r>
        <w:rPr>
          <w:rFonts w:ascii="Arial" w:hAnsi="Arial" w:cs="Arial"/>
          <w:b/>
          <w:bCs/>
          <w:sz w:val="32"/>
          <w:szCs w:val="32"/>
        </w:rPr>
        <w:t>TICO.</w:t>
      </w:r>
    </w:p>
    <w:p w14:paraId="0B5F4A10" w14:textId="77777777" w:rsidR="00352BB5" w:rsidRPr="00724763" w:rsidRDefault="00352BB5" w:rsidP="00EE5401">
      <w:pPr>
        <w:spacing w:after="0" w:line="36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36706044" w14:textId="77777777" w:rsidR="00475358" w:rsidRPr="00EE5401" w:rsidRDefault="00475358" w:rsidP="00EE5401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</w:p>
    <w:p w14:paraId="16AA50F1" w14:textId="6518A616" w:rsidR="00475358" w:rsidRPr="00EE5401" w:rsidRDefault="00EE5401" w:rsidP="00EE5401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De conformidad con las </w:t>
      </w:r>
      <w:r w:rsidR="00BA092B">
        <w:rPr>
          <w:rFonts w:ascii="Arial" w:hAnsi="Arial" w:cs="Arial"/>
          <w:sz w:val="32"/>
          <w:szCs w:val="32"/>
        </w:rPr>
        <w:t>disposiciones</w:t>
      </w:r>
      <w:r>
        <w:rPr>
          <w:rFonts w:ascii="Arial" w:hAnsi="Arial" w:cs="Arial"/>
          <w:sz w:val="32"/>
          <w:szCs w:val="32"/>
        </w:rPr>
        <w:t xml:space="preserve"> establecidas </w:t>
      </w:r>
      <w:r w:rsidR="007F4071">
        <w:rPr>
          <w:rFonts w:ascii="Arial" w:hAnsi="Arial" w:cs="Arial"/>
          <w:sz w:val="32"/>
          <w:szCs w:val="32"/>
        </w:rPr>
        <w:t xml:space="preserve">en la resolución 5/1 </w:t>
      </w:r>
      <w:r w:rsidR="00BA092B">
        <w:rPr>
          <w:rFonts w:ascii="Arial" w:hAnsi="Arial" w:cs="Arial"/>
          <w:sz w:val="32"/>
          <w:szCs w:val="32"/>
        </w:rPr>
        <w:t>del Consejo de Derechos Humanos y las directrices para la elaboración de los informes nacionales</w:t>
      </w:r>
      <w:r w:rsidR="0025648D">
        <w:rPr>
          <w:rFonts w:ascii="Arial" w:hAnsi="Arial" w:cs="Arial"/>
          <w:sz w:val="32"/>
          <w:szCs w:val="32"/>
        </w:rPr>
        <w:t>;</w:t>
      </w:r>
      <w:r w:rsidR="00BA092B">
        <w:rPr>
          <w:rFonts w:ascii="Arial" w:hAnsi="Arial" w:cs="Arial"/>
          <w:sz w:val="32"/>
          <w:szCs w:val="32"/>
        </w:rPr>
        <w:t xml:space="preserve"> </w:t>
      </w:r>
      <w:r w:rsidR="00BA092B" w:rsidRPr="0025648D">
        <w:rPr>
          <w:rFonts w:ascii="Arial" w:hAnsi="Arial" w:cs="Arial"/>
          <w:b/>
          <w:bCs/>
          <w:sz w:val="32"/>
          <w:szCs w:val="32"/>
        </w:rPr>
        <w:t xml:space="preserve">celebramos  consultas con las organizaciones de la </w:t>
      </w:r>
      <w:r w:rsidR="00BA092B" w:rsidRPr="0025648D">
        <w:rPr>
          <w:rFonts w:ascii="Arial" w:hAnsi="Arial" w:cs="Arial"/>
          <w:b/>
          <w:bCs/>
          <w:sz w:val="32"/>
          <w:szCs w:val="32"/>
        </w:rPr>
        <w:lastRenderedPageBreak/>
        <w:t xml:space="preserve">Sociedad Civil en las que </w:t>
      </w:r>
      <w:r w:rsidR="00A5162F" w:rsidRPr="0025648D">
        <w:rPr>
          <w:rFonts w:ascii="Arial" w:hAnsi="Arial" w:cs="Arial"/>
          <w:b/>
          <w:bCs/>
          <w:sz w:val="32"/>
          <w:szCs w:val="32"/>
        </w:rPr>
        <w:t>participaron</w:t>
      </w:r>
      <w:r w:rsidR="00AD68DD">
        <w:rPr>
          <w:rFonts w:ascii="Arial" w:hAnsi="Arial" w:cs="Arial"/>
          <w:b/>
          <w:bCs/>
          <w:sz w:val="32"/>
          <w:szCs w:val="32"/>
        </w:rPr>
        <w:t xml:space="preserve"> más de 22 organizaciones,</w:t>
      </w:r>
      <w:r w:rsidR="00A5162F" w:rsidRPr="0025648D">
        <w:rPr>
          <w:rFonts w:ascii="Arial" w:hAnsi="Arial" w:cs="Arial"/>
          <w:b/>
          <w:bCs/>
          <w:sz w:val="32"/>
          <w:szCs w:val="32"/>
        </w:rPr>
        <w:t xml:space="preserve"> a fin de obtener un reporte objetivo.</w:t>
      </w:r>
      <w:r w:rsidR="00BA092B">
        <w:rPr>
          <w:rFonts w:ascii="Arial" w:hAnsi="Arial" w:cs="Arial"/>
          <w:sz w:val="32"/>
          <w:szCs w:val="32"/>
        </w:rPr>
        <w:t xml:space="preserve"> </w:t>
      </w:r>
    </w:p>
    <w:p w14:paraId="774D3089" w14:textId="77777777" w:rsidR="00475358" w:rsidRPr="00EE5401" w:rsidRDefault="00475358" w:rsidP="00EE5401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</w:p>
    <w:p w14:paraId="176C7FDD" w14:textId="4BDDDEA4" w:rsidR="00D122C2" w:rsidRDefault="00D122C2" w:rsidP="00EE5401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Agrade</w:t>
      </w:r>
      <w:r w:rsidR="00BE1CC5">
        <w:rPr>
          <w:rFonts w:ascii="Arial" w:hAnsi="Arial" w:cs="Arial"/>
          <w:sz w:val="32"/>
          <w:szCs w:val="32"/>
        </w:rPr>
        <w:t>cemos</w:t>
      </w:r>
      <w:r>
        <w:rPr>
          <w:rFonts w:ascii="Arial" w:hAnsi="Arial" w:cs="Arial"/>
          <w:sz w:val="32"/>
          <w:szCs w:val="32"/>
        </w:rPr>
        <w:t xml:space="preserve"> a la Oficina de ONU-Mujeres en Panamá, quienes </w:t>
      </w:r>
      <w:r w:rsidR="00D41F8B">
        <w:rPr>
          <w:rFonts w:ascii="Arial" w:hAnsi="Arial" w:cs="Arial"/>
          <w:sz w:val="32"/>
          <w:szCs w:val="32"/>
        </w:rPr>
        <w:t>apoyaron con</w:t>
      </w:r>
      <w:r>
        <w:rPr>
          <w:rFonts w:ascii="Arial" w:hAnsi="Arial" w:cs="Arial"/>
          <w:sz w:val="32"/>
          <w:szCs w:val="32"/>
        </w:rPr>
        <w:t xml:space="preserve"> asistencia técnica</w:t>
      </w:r>
      <w:r w:rsidR="00D41F8B">
        <w:rPr>
          <w:rFonts w:ascii="Arial" w:hAnsi="Arial" w:cs="Arial"/>
          <w:sz w:val="32"/>
          <w:szCs w:val="32"/>
        </w:rPr>
        <w:t xml:space="preserve"> para la realización de las consultas </w:t>
      </w:r>
      <w:r>
        <w:rPr>
          <w:rFonts w:ascii="Arial" w:hAnsi="Arial" w:cs="Arial"/>
          <w:sz w:val="32"/>
          <w:szCs w:val="32"/>
        </w:rPr>
        <w:t>con l</w:t>
      </w:r>
      <w:r w:rsidR="001F5AA5">
        <w:rPr>
          <w:rFonts w:ascii="Arial" w:hAnsi="Arial" w:cs="Arial"/>
          <w:sz w:val="32"/>
          <w:szCs w:val="32"/>
        </w:rPr>
        <w:t xml:space="preserve">as partes interesadas. Asimismo, colaboraron con la traducción del reporte nacional al idioma inglés, </w:t>
      </w:r>
      <w:r>
        <w:rPr>
          <w:rFonts w:ascii="Arial" w:hAnsi="Arial" w:cs="Arial"/>
          <w:sz w:val="32"/>
          <w:szCs w:val="32"/>
        </w:rPr>
        <w:t>para facilitar los Trabajos de la Secretaría</w:t>
      </w:r>
      <w:r w:rsidR="001F5AA5">
        <w:rPr>
          <w:rFonts w:ascii="Arial" w:hAnsi="Arial" w:cs="Arial"/>
          <w:sz w:val="32"/>
          <w:szCs w:val="32"/>
        </w:rPr>
        <w:t xml:space="preserve"> del CEDAW.</w:t>
      </w:r>
    </w:p>
    <w:p w14:paraId="09B02D05" w14:textId="77777777" w:rsidR="00D122C2" w:rsidRDefault="00D122C2" w:rsidP="00EE5401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</w:p>
    <w:p w14:paraId="5E13B056" w14:textId="33A35BF3" w:rsidR="00D67721" w:rsidRDefault="005F1999" w:rsidP="00D67721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  <w:r w:rsidRPr="00EE5401">
        <w:rPr>
          <w:rFonts w:ascii="Arial" w:hAnsi="Arial" w:cs="Arial"/>
          <w:sz w:val="32"/>
          <w:szCs w:val="32"/>
        </w:rPr>
        <w:t xml:space="preserve">Somos un país comprometido con la </w:t>
      </w:r>
      <w:r w:rsidRPr="00D67721">
        <w:rPr>
          <w:rFonts w:ascii="Arial" w:hAnsi="Arial" w:cs="Arial"/>
          <w:b/>
          <w:bCs/>
          <w:sz w:val="32"/>
          <w:szCs w:val="32"/>
        </w:rPr>
        <w:t>agenda de igualdad de género</w:t>
      </w:r>
      <w:r w:rsidR="00D67721" w:rsidRPr="00D67721">
        <w:rPr>
          <w:rFonts w:ascii="Arial" w:hAnsi="Arial" w:cs="Arial"/>
          <w:b/>
          <w:bCs/>
          <w:sz w:val="32"/>
          <w:szCs w:val="32"/>
        </w:rPr>
        <w:t xml:space="preserve"> en el ámbito nacional e internacional</w:t>
      </w:r>
      <w:r w:rsidR="00D67721">
        <w:rPr>
          <w:rFonts w:ascii="Arial" w:hAnsi="Arial" w:cs="Arial"/>
          <w:sz w:val="32"/>
          <w:szCs w:val="32"/>
        </w:rPr>
        <w:t>,</w:t>
      </w:r>
      <w:r w:rsidRPr="00EE5401">
        <w:rPr>
          <w:rFonts w:ascii="Arial" w:hAnsi="Arial" w:cs="Arial"/>
          <w:sz w:val="32"/>
          <w:szCs w:val="32"/>
        </w:rPr>
        <w:t xml:space="preserve"> lo hemos demostrado </w:t>
      </w:r>
      <w:r w:rsidR="00110C3C">
        <w:rPr>
          <w:rFonts w:ascii="Arial" w:hAnsi="Arial" w:cs="Arial"/>
          <w:sz w:val="32"/>
          <w:szCs w:val="32"/>
        </w:rPr>
        <w:t xml:space="preserve">con </w:t>
      </w:r>
      <w:r w:rsidRPr="00EE5401">
        <w:rPr>
          <w:rFonts w:ascii="Arial" w:hAnsi="Arial" w:cs="Arial"/>
          <w:sz w:val="32"/>
          <w:szCs w:val="32"/>
        </w:rPr>
        <w:t>nuestr</w:t>
      </w:r>
      <w:r w:rsidR="006A3C62">
        <w:rPr>
          <w:rFonts w:ascii="Arial" w:hAnsi="Arial" w:cs="Arial"/>
          <w:sz w:val="32"/>
          <w:szCs w:val="32"/>
        </w:rPr>
        <w:t xml:space="preserve">a </w:t>
      </w:r>
      <w:r w:rsidRPr="00EE5401">
        <w:rPr>
          <w:rFonts w:ascii="Arial" w:hAnsi="Arial" w:cs="Arial"/>
          <w:sz w:val="32"/>
          <w:szCs w:val="32"/>
        </w:rPr>
        <w:t>participación en divers</w:t>
      </w:r>
      <w:r w:rsidR="0014226B">
        <w:rPr>
          <w:rFonts w:ascii="Arial" w:hAnsi="Arial" w:cs="Arial"/>
          <w:sz w:val="32"/>
          <w:szCs w:val="32"/>
        </w:rPr>
        <w:t>os</w:t>
      </w:r>
      <w:r w:rsidRPr="00EE5401">
        <w:rPr>
          <w:rFonts w:ascii="Arial" w:hAnsi="Arial" w:cs="Arial"/>
          <w:sz w:val="32"/>
          <w:szCs w:val="32"/>
        </w:rPr>
        <w:t xml:space="preserve"> espacios </w:t>
      </w:r>
      <w:r w:rsidR="00110C3C">
        <w:rPr>
          <w:rFonts w:ascii="Arial" w:hAnsi="Arial" w:cs="Arial"/>
          <w:sz w:val="32"/>
          <w:szCs w:val="32"/>
        </w:rPr>
        <w:t xml:space="preserve">regionales y multilaterales. </w:t>
      </w:r>
    </w:p>
    <w:p w14:paraId="7BE84FC8" w14:textId="77777777" w:rsidR="00D67721" w:rsidRDefault="00D67721" w:rsidP="00D67721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</w:p>
    <w:p w14:paraId="02A4955B" w14:textId="4FF3F165" w:rsidR="00721FA3" w:rsidRDefault="0014226B" w:rsidP="00EE5401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En este sentido, buscamos mayor representación en la esfera internacional por m</w:t>
      </w:r>
      <w:r w:rsidR="00D67721">
        <w:rPr>
          <w:rFonts w:ascii="Arial" w:hAnsi="Arial" w:cs="Arial"/>
          <w:sz w:val="32"/>
          <w:szCs w:val="32"/>
        </w:rPr>
        <w:t>edio de</w:t>
      </w:r>
      <w:r w:rsidR="00BE1CC5">
        <w:rPr>
          <w:rFonts w:ascii="Arial" w:hAnsi="Arial" w:cs="Arial"/>
          <w:sz w:val="32"/>
          <w:szCs w:val="32"/>
        </w:rPr>
        <w:t xml:space="preserve"> la participación de</w:t>
      </w:r>
      <w:r w:rsidR="00D67721">
        <w:rPr>
          <w:rFonts w:ascii="Arial" w:hAnsi="Arial" w:cs="Arial"/>
          <w:sz w:val="32"/>
          <w:szCs w:val="32"/>
        </w:rPr>
        <w:t xml:space="preserve"> mujer</w:t>
      </w:r>
      <w:r>
        <w:rPr>
          <w:rFonts w:ascii="Arial" w:hAnsi="Arial" w:cs="Arial"/>
          <w:sz w:val="32"/>
          <w:szCs w:val="32"/>
        </w:rPr>
        <w:t>es</w:t>
      </w:r>
      <w:r w:rsidR="007F4071">
        <w:rPr>
          <w:rFonts w:ascii="Arial" w:hAnsi="Arial" w:cs="Arial"/>
          <w:sz w:val="32"/>
          <w:szCs w:val="32"/>
        </w:rPr>
        <w:t>, este último año hemos posicionado a 5 profesionales panameñas para ocupar posiciones de liderazgo</w:t>
      </w:r>
      <w:r w:rsidR="005429CB">
        <w:rPr>
          <w:rFonts w:ascii="Arial" w:hAnsi="Arial" w:cs="Arial"/>
          <w:sz w:val="32"/>
          <w:szCs w:val="32"/>
        </w:rPr>
        <w:t xml:space="preserve"> en organismos internacionales como la OEA y las Naciones Unidas. </w:t>
      </w:r>
      <w:r w:rsidR="00721FA3">
        <w:rPr>
          <w:rFonts w:ascii="Arial" w:hAnsi="Arial" w:cs="Arial"/>
          <w:sz w:val="32"/>
          <w:szCs w:val="32"/>
        </w:rPr>
        <w:t xml:space="preserve">Como bien ha manifestado la Canciller Erika </w:t>
      </w:r>
      <w:proofErr w:type="spellStart"/>
      <w:r w:rsidR="00721FA3">
        <w:rPr>
          <w:rFonts w:ascii="Arial" w:hAnsi="Arial" w:cs="Arial"/>
          <w:sz w:val="32"/>
          <w:szCs w:val="32"/>
        </w:rPr>
        <w:t>Mouynes</w:t>
      </w:r>
      <w:proofErr w:type="spellEnd"/>
      <w:r w:rsidR="00721FA3">
        <w:rPr>
          <w:rFonts w:ascii="Arial" w:hAnsi="Arial" w:cs="Arial"/>
          <w:sz w:val="32"/>
          <w:szCs w:val="32"/>
        </w:rPr>
        <w:t>, “</w:t>
      </w:r>
      <w:r w:rsidR="00721FA3" w:rsidRPr="00721FA3">
        <w:rPr>
          <w:rFonts w:ascii="Arial" w:hAnsi="Arial" w:cs="Arial"/>
          <w:i/>
          <w:sz w:val="32"/>
          <w:szCs w:val="32"/>
        </w:rPr>
        <w:t xml:space="preserve">la difícil realidad de la pandemia nos tiene que impulsar a levantar agendas diferenciadas con enfoque de género y asegurarnos </w:t>
      </w:r>
      <w:r w:rsidR="00721FA3" w:rsidRPr="00721FA3">
        <w:rPr>
          <w:rFonts w:ascii="Arial" w:hAnsi="Arial" w:cs="Arial"/>
          <w:i/>
          <w:sz w:val="32"/>
          <w:szCs w:val="32"/>
        </w:rPr>
        <w:lastRenderedPageBreak/>
        <w:t>que en los espacios de liderazgo las mujeres estén representadas en toda su diversidad</w:t>
      </w:r>
      <w:r w:rsidR="00721FA3">
        <w:rPr>
          <w:rFonts w:ascii="Arial" w:hAnsi="Arial" w:cs="Arial"/>
          <w:i/>
          <w:sz w:val="32"/>
          <w:szCs w:val="32"/>
        </w:rPr>
        <w:t>”</w:t>
      </w:r>
      <w:r w:rsidR="00721FA3" w:rsidRPr="00721FA3">
        <w:rPr>
          <w:rFonts w:ascii="Arial" w:hAnsi="Arial" w:cs="Arial"/>
          <w:i/>
          <w:sz w:val="32"/>
          <w:szCs w:val="32"/>
        </w:rPr>
        <w:t xml:space="preserve">. </w:t>
      </w:r>
    </w:p>
    <w:p w14:paraId="58FA67FC" w14:textId="77777777" w:rsidR="005429CB" w:rsidRDefault="005429CB" w:rsidP="00414D1C">
      <w:pPr>
        <w:spacing w:after="0" w:line="36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76585DAF" w14:textId="6F9837C7" w:rsidR="00414D1C" w:rsidRDefault="00302B10" w:rsidP="00414D1C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  <w:r w:rsidRPr="00302B10">
        <w:rPr>
          <w:rFonts w:ascii="Arial" w:hAnsi="Arial" w:cs="Arial"/>
          <w:b/>
          <w:bCs/>
          <w:sz w:val="32"/>
          <w:szCs w:val="32"/>
        </w:rPr>
        <w:t>Co</w:t>
      </w:r>
      <w:r w:rsidR="00414D1C" w:rsidRPr="00302B10">
        <w:rPr>
          <w:rFonts w:ascii="Arial" w:hAnsi="Arial" w:cs="Arial"/>
          <w:b/>
          <w:bCs/>
          <w:sz w:val="32"/>
          <w:szCs w:val="32"/>
        </w:rPr>
        <w:t>n relación a la paridad de género</w:t>
      </w:r>
      <w:r w:rsidR="00352BB5">
        <w:rPr>
          <w:rFonts w:ascii="Arial" w:hAnsi="Arial" w:cs="Arial"/>
          <w:b/>
          <w:bCs/>
          <w:sz w:val="32"/>
          <w:szCs w:val="32"/>
        </w:rPr>
        <w:t xml:space="preserve"> EN EL AMBITO POLITICO</w:t>
      </w:r>
      <w:r w:rsidR="00A14BED">
        <w:rPr>
          <w:rFonts w:ascii="Arial" w:hAnsi="Arial" w:cs="Arial"/>
          <w:b/>
          <w:bCs/>
          <w:sz w:val="32"/>
          <w:szCs w:val="32"/>
        </w:rPr>
        <w:t xml:space="preserve">, </w:t>
      </w:r>
      <w:r w:rsidR="00A14BED">
        <w:rPr>
          <w:rFonts w:ascii="Arial" w:hAnsi="Arial" w:cs="Arial"/>
          <w:sz w:val="32"/>
          <w:szCs w:val="32"/>
        </w:rPr>
        <w:t>logramos con</w:t>
      </w:r>
      <w:r w:rsidR="00414D1C">
        <w:rPr>
          <w:rFonts w:ascii="Arial" w:hAnsi="Arial" w:cs="Arial"/>
          <w:sz w:val="32"/>
          <w:szCs w:val="32"/>
        </w:rPr>
        <w:t xml:space="preserve"> </w:t>
      </w:r>
      <w:r w:rsidR="00414D1C" w:rsidRPr="00414D1C">
        <w:rPr>
          <w:rFonts w:ascii="Arial" w:hAnsi="Arial" w:cs="Arial"/>
          <w:sz w:val="32"/>
          <w:szCs w:val="32"/>
        </w:rPr>
        <w:t xml:space="preserve">las </w:t>
      </w:r>
      <w:r w:rsidR="00414D1C">
        <w:rPr>
          <w:rFonts w:ascii="Arial" w:hAnsi="Arial" w:cs="Arial"/>
          <w:sz w:val="32"/>
          <w:szCs w:val="32"/>
        </w:rPr>
        <w:t>R</w:t>
      </w:r>
      <w:r w:rsidR="00414D1C" w:rsidRPr="00414D1C">
        <w:rPr>
          <w:rFonts w:ascii="Arial" w:hAnsi="Arial" w:cs="Arial"/>
          <w:sz w:val="32"/>
          <w:szCs w:val="32"/>
        </w:rPr>
        <w:t xml:space="preserve">eformas </w:t>
      </w:r>
      <w:r w:rsidR="00414D1C">
        <w:rPr>
          <w:rFonts w:ascii="Arial" w:hAnsi="Arial" w:cs="Arial"/>
          <w:sz w:val="32"/>
          <w:szCs w:val="32"/>
        </w:rPr>
        <w:t>E</w:t>
      </w:r>
      <w:r w:rsidR="00414D1C" w:rsidRPr="00414D1C">
        <w:rPr>
          <w:rFonts w:ascii="Arial" w:hAnsi="Arial" w:cs="Arial"/>
          <w:sz w:val="32"/>
          <w:szCs w:val="32"/>
        </w:rPr>
        <w:t>lectorales</w:t>
      </w:r>
      <w:r w:rsidR="00A14BED">
        <w:rPr>
          <w:rFonts w:ascii="Arial" w:hAnsi="Arial" w:cs="Arial"/>
          <w:sz w:val="32"/>
          <w:szCs w:val="32"/>
        </w:rPr>
        <w:t>,</w:t>
      </w:r>
      <w:r w:rsidR="00414D1C" w:rsidRPr="00414D1C">
        <w:rPr>
          <w:rFonts w:ascii="Arial" w:hAnsi="Arial" w:cs="Arial"/>
          <w:sz w:val="32"/>
          <w:szCs w:val="32"/>
        </w:rPr>
        <w:t xml:space="preserve"> aprobadas </w:t>
      </w:r>
      <w:r w:rsidR="00414D1C">
        <w:rPr>
          <w:rFonts w:ascii="Arial" w:hAnsi="Arial" w:cs="Arial"/>
          <w:sz w:val="32"/>
          <w:szCs w:val="32"/>
        </w:rPr>
        <w:t xml:space="preserve">en </w:t>
      </w:r>
      <w:r w:rsidR="00414D1C" w:rsidRPr="00414D1C">
        <w:rPr>
          <w:rFonts w:ascii="Arial" w:hAnsi="Arial" w:cs="Arial"/>
          <w:sz w:val="32"/>
          <w:szCs w:val="32"/>
        </w:rPr>
        <w:t xml:space="preserve">octubre 2021, </w:t>
      </w:r>
      <w:r w:rsidR="00414D1C" w:rsidRPr="00736132">
        <w:rPr>
          <w:rFonts w:ascii="Arial" w:hAnsi="Arial" w:cs="Arial"/>
          <w:b/>
          <w:bCs/>
          <w:sz w:val="32"/>
          <w:szCs w:val="32"/>
        </w:rPr>
        <w:t>ampliar la paridad de género</w:t>
      </w:r>
      <w:r w:rsidR="00414D1C" w:rsidRPr="00414D1C">
        <w:rPr>
          <w:rFonts w:ascii="Arial" w:hAnsi="Arial" w:cs="Arial"/>
          <w:sz w:val="32"/>
          <w:szCs w:val="32"/>
        </w:rPr>
        <w:t xml:space="preserve"> </w:t>
      </w:r>
      <w:r w:rsidR="00352BB5">
        <w:rPr>
          <w:rFonts w:ascii="Arial" w:hAnsi="Arial" w:cs="Arial"/>
          <w:sz w:val="32"/>
          <w:szCs w:val="32"/>
        </w:rPr>
        <w:t xml:space="preserve">EXIGIENDO QUE </w:t>
      </w:r>
      <w:r w:rsidRPr="00302B10">
        <w:rPr>
          <w:rFonts w:ascii="Arial" w:hAnsi="Arial" w:cs="Arial"/>
          <w:sz w:val="32"/>
          <w:szCs w:val="32"/>
        </w:rPr>
        <w:t>toda postulación de precandidaturas, candidaturas,</w:t>
      </w:r>
      <w:r>
        <w:rPr>
          <w:rFonts w:ascii="Arial" w:hAnsi="Arial" w:cs="Arial"/>
          <w:sz w:val="32"/>
          <w:szCs w:val="32"/>
        </w:rPr>
        <w:t xml:space="preserve"> </w:t>
      </w:r>
      <w:r w:rsidRPr="00302B10">
        <w:rPr>
          <w:rFonts w:ascii="Arial" w:hAnsi="Arial" w:cs="Arial"/>
          <w:sz w:val="32"/>
          <w:szCs w:val="32"/>
        </w:rPr>
        <w:t>deb</w:t>
      </w:r>
      <w:r w:rsidR="000E0AFB">
        <w:rPr>
          <w:rFonts w:ascii="Arial" w:hAnsi="Arial" w:cs="Arial"/>
          <w:sz w:val="32"/>
          <w:szCs w:val="32"/>
        </w:rPr>
        <w:t>A</w:t>
      </w:r>
      <w:r w:rsidRPr="00302B10">
        <w:rPr>
          <w:rFonts w:ascii="Arial" w:hAnsi="Arial" w:cs="Arial"/>
          <w:sz w:val="32"/>
          <w:szCs w:val="32"/>
        </w:rPr>
        <w:t xml:space="preserve">n estar compuestas por un principal de un género, acompañada de un suplente del otro género. </w:t>
      </w:r>
      <w:r>
        <w:rPr>
          <w:rFonts w:ascii="Arial" w:hAnsi="Arial" w:cs="Arial"/>
          <w:sz w:val="32"/>
          <w:szCs w:val="32"/>
        </w:rPr>
        <w:t xml:space="preserve">Asimismo, </w:t>
      </w:r>
      <w:r w:rsidRPr="00736132">
        <w:rPr>
          <w:rFonts w:ascii="Arial" w:hAnsi="Arial" w:cs="Arial"/>
          <w:b/>
          <w:bCs/>
          <w:sz w:val="32"/>
          <w:szCs w:val="32"/>
        </w:rPr>
        <w:t>los partidos políticos deberán postular 50 % de mujeres y 50 % de hombres del total</w:t>
      </w:r>
      <w:r w:rsidRPr="00302B10">
        <w:rPr>
          <w:rFonts w:ascii="Arial" w:hAnsi="Arial" w:cs="Arial"/>
          <w:sz w:val="32"/>
          <w:szCs w:val="32"/>
        </w:rPr>
        <w:t xml:space="preserve"> de los cargos </w:t>
      </w:r>
      <w:r>
        <w:rPr>
          <w:rFonts w:ascii="Arial" w:hAnsi="Arial" w:cs="Arial"/>
          <w:sz w:val="32"/>
          <w:szCs w:val="32"/>
        </w:rPr>
        <w:t>disponibles.</w:t>
      </w:r>
      <w:r w:rsidRPr="00302B10">
        <w:rPr>
          <w:rFonts w:ascii="Arial" w:hAnsi="Arial" w:cs="Arial"/>
          <w:sz w:val="32"/>
          <w:szCs w:val="32"/>
        </w:rPr>
        <w:t xml:space="preserve">     </w:t>
      </w:r>
    </w:p>
    <w:p w14:paraId="20B24FC9" w14:textId="77777777" w:rsidR="00A14BED" w:rsidRDefault="00A14BED" w:rsidP="00A14BED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</w:p>
    <w:p w14:paraId="5860913B" w14:textId="77777777" w:rsidR="002E2CBF" w:rsidRDefault="002E2CBF" w:rsidP="002E2CBF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</w:p>
    <w:p w14:paraId="252A2727" w14:textId="46C67DB6" w:rsidR="00FF6051" w:rsidRDefault="002E2CBF" w:rsidP="003C52F2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  <w:r w:rsidRPr="002E2CBF">
        <w:rPr>
          <w:rFonts w:ascii="Arial" w:hAnsi="Arial" w:cs="Arial"/>
          <w:sz w:val="32"/>
          <w:szCs w:val="32"/>
        </w:rPr>
        <w:t xml:space="preserve">Para el periodo presidencial de </w:t>
      </w:r>
      <w:r w:rsidRPr="00736132">
        <w:rPr>
          <w:rFonts w:ascii="Arial" w:hAnsi="Arial" w:cs="Arial"/>
          <w:b/>
          <w:bCs/>
          <w:sz w:val="32"/>
          <w:szCs w:val="32"/>
        </w:rPr>
        <w:t>2009 al 2014 fueron electas un 8 % de mujeres</w:t>
      </w:r>
      <w:r w:rsidRPr="002E2CBF">
        <w:rPr>
          <w:rFonts w:ascii="Arial" w:hAnsi="Arial" w:cs="Arial"/>
          <w:sz w:val="32"/>
          <w:szCs w:val="32"/>
        </w:rPr>
        <w:t xml:space="preserve"> al cargo de diputadas y para el periodo del </w:t>
      </w:r>
      <w:r w:rsidRPr="00736132">
        <w:rPr>
          <w:rFonts w:ascii="Arial" w:hAnsi="Arial" w:cs="Arial"/>
          <w:b/>
          <w:bCs/>
          <w:sz w:val="32"/>
          <w:szCs w:val="32"/>
        </w:rPr>
        <w:t>2014 al 2019 este porcentaje fue de 18%.</w:t>
      </w:r>
      <w:r w:rsidR="003C52F2">
        <w:rPr>
          <w:rFonts w:ascii="Arial" w:hAnsi="Arial" w:cs="Arial"/>
          <w:sz w:val="32"/>
          <w:szCs w:val="32"/>
        </w:rPr>
        <w:t xml:space="preserve"> En las </w:t>
      </w:r>
      <w:r w:rsidRPr="002E2CBF">
        <w:rPr>
          <w:rFonts w:ascii="Arial" w:hAnsi="Arial" w:cs="Arial"/>
          <w:sz w:val="32"/>
          <w:szCs w:val="32"/>
        </w:rPr>
        <w:t xml:space="preserve">elecciones de 2019 el porcentaje de mujeres </w:t>
      </w:r>
      <w:r w:rsidR="009C6EC2">
        <w:rPr>
          <w:rFonts w:ascii="Arial" w:hAnsi="Arial" w:cs="Arial"/>
          <w:sz w:val="32"/>
          <w:szCs w:val="32"/>
        </w:rPr>
        <w:t xml:space="preserve">elegidas </w:t>
      </w:r>
      <w:r w:rsidRPr="002E2CBF">
        <w:rPr>
          <w:rFonts w:ascii="Arial" w:hAnsi="Arial" w:cs="Arial"/>
          <w:sz w:val="32"/>
          <w:szCs w:val="32"/>
        </w:rPr>
        <w:t xml:space="preserve">fue de </w:t>
      </w:r>
      <w:r w:rsidRPr="00736132">
        <w:rPr>
          <w:rFonts w:ascii="Arial" w:hAnsi="Arial" w:cs="Arial"/>
          <w:b/>
          <w:bCs/>
          <w:sz w:val="32"/>
          <w:szCs w:val="32"/>
        </w:rPr>
        <w:t>21.1%.</w:t>
      </w:r>
      <w:r w:rsidRPr="002E2CBF">
        <w:rPr>
          <w:rFonts w:ascii="Arial" w:hAnsi="Arial" w:cs="Arial"/>
          <w:sz w:val="32"/>
          <w:szCs w:val="32"/>
        </w:rPr>
        <w:t xml:space="preserve"> </w:t>
      </w:r>
    </w:p>
    <w:p w14:paraId="1522B026" w14:textId="77777777" w:rsidR="00FF6051" w:rsidRDefault="00FF6051" w:rsidP="003C52F2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</w:p>
    <w:p w14:paraId="1B2170DE" w14:textId="753FBF28" w:rsidR="003C52F2" w:rsidRPr="003C52F2" w:rsidRDefault="000E0AFB" w:rsidP="003C52F2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ESTOS NUMEROS DEMUESTRAN SIN DUDA UN AVANCE. </w:t>
      </w:r>
    </w:p>
    <w:p w14:paraId="5EB2F530" w14:textId="77777777" w:rsidR="003C52F2" w:rsidRPr="003C52F2" w:rsidRDefault="003C52F2" w:rsidP="003C52F2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</w:p>
    <w:p w14:paraId="19A5FCAC" w14:textId="292E6E07" w:rsidR="009F030C" w:rsidRDefault="0003544D" w:rsidP="000E0AFB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En la esfera internacional, nuestro </w:t>
      </w:r>
      <w:r w:rsidR="001F3120" w:rsidRPr="00EE5401">
        <w:rPr>
          <w:rFonts w:ascii="Arial" w:hAnsi="Arial" w:cs="Arial"/>
          <w:sz w:val="32"/>
          <w:szCs w:val="32"/>
        </w:rPr>
        <w:t xml:space="preserve">Servicio Exterior cuenta con </w:t>
      </w:r>
      <w:r w:rsidR="00A96C96" w:rsidRPr="00EE5401">
        <w:rPr>
          <w:rFonts w:ascii="Arial" w:hAnsi="Arial" w:cs="Arial"/>
          <w:sz w:val="32"/>
          <w:szCs w:val="32"/>
        </w:rPr>
        <w:t>2</w:t>
      </w:r>
      <w:r w:rsidR="00B847E3" w:rsidRPr="00EE5401">
        <w:rPr>
          <w:rFonts w:ascii="Arial" w:hAnsi="Arial" w:cs="Arial"/>
          <w:sz w:val="32"/>
          <w:szCs w:val="32"/>
        </w:rPr>
        <w:t>3</w:t>
      </w:r>
      <w:r w:rsidR="00A96C96" w:rsidRPr="00EE5401">
        <w:rPr>
          <w:rFonts w:ascii="Arial" w:hAnsi="Arial" w:cs="Arial"/>
          <w:sz w:val="32"/>
          <w:szCs w:val="32"/>
        </w:rPr>
        <w:t xml:space="preserve"> Embajadoras</w:t>
      </w:r>
      <w:r w:rsidR="00433860" w:rsidRPr="00EE5401">
        <w:rPr>
          <w:rFonts w:ascii="Arial" w:hAnsi="Arial" w:cs="Arial"/>
          <w:sz w:val="32"/>
          <w:szCs w:val="32"/>
        </w:rPr>
        <w:t xml:space="preserve"> Extraordinarias y Plenipotenciarias</w:t>
      </w:r>
      <w:r w:rsidR="000B31D9" w:rsidRPr="00EE5401">
        <w:rPr>
          <w:rFonts w:ascii="Arial" w:hAnsi="Arial" w:cs="Arial"/>
          <w:sz w:val="32"/>
          <w:szCs w:val="32"/>
        </w:rPr>
        <w:t xml:space="preserve"> de un </w:t>
      </w:r>
      <w:r w:rsidR="000B31D9" w:rsidRPr="00736132">
        <w:rPr>
          <w:rFonts w:ascii="Arial" w:hAnsi="Arial" w:cs="Arial"/>
          <w:b/>
          <w:bCs/>
          <w:sz w:val="32"/>
          <w:szCs w:val="32"/>
        </w:rPr>
        <w:t>total de 53 Embajadas</w:t>
      </w:r>
      <w:r w:rsidR="00A96C96" w:rsidRPr="00736132">
        <w:rPr>
          <w:rFonts w:ascii="Arial" w:hAnsi="Arial" w:cs="Arial"/>
          <w:b/>
          <w:bCs/>
          <w:sz w:val="32"/>
          <w:szCs w:val="32"/>
        </w:rPr>
        <w:t>,</w:t>
      </w:r>
      <w:r w:rsidRPr="00736132">
        <w:rPr>
          <w:rFonts w:ascii="Arial" w:hAnsi="Arial" w:cs="Arial"/>
          <w:b/>
          <w:bCs/>
          <w:sz w:val="32"/>
          <w:szCs w:val="32"/>
        </w:rPr>
        <w:t xml:space="preserve"> lo que </w:t>
      </w:r>
      <w:r w:rsidR="00500DB1" w:rsidRPr="00736132">
        <w:rPr>
          <w:rFonts w:ascii="Arial" w:hAnsi="Arial" w:cs="Arial"/>
          <w:b/>
          <w:bCs/>
          <w:sz w:val="32"/>
          <w:szCs w:val="32"/>
        </w:rPr>
        <w:t>representa el</w:t>
      </w:r>
      <w:r w:rsidR="00B847E3" w:rsidRPr="00736132">
        <w:rPr>
          <w:rFonts w:ascii="Arial" w:hAnsi="Arial" w:cs="Arial"/>
          <w:b/>
          <w:bCs/>
          <w:sz w:val="32"/>
          <w:szCs w:val="32"/>
        </w:rPr>
        <w:t xml:space="preserve"> 44%</w:t>
      </w:r>
      <w:r w:rsidRPr="00736132">
        <w:rPr>
          <w:rFonts w:ascii="Arial" w:hAnsi="Arial" w:cs="Arial"/>
          <w:b/>
          <w:bCs/>
          <w:sz w:val="32"/>
          <w:szCs w:val="32"/>
        </w:rPr>
        <w:t>.</w:t>
      </w:r>
      <w:r w:rsidR="00433860" w:rsidRPr="00736132">
        <w:rPr>
          <w:rFonts w:ascii="Arial" w:hAnsi="Arial" w:cs="Arial"/>
          <w:b/>
          <w:bCs/>
          <w:sz w:val="32"/>
          <w:szCs w:val="32"/>
        </w:rPr>
        <w:t xml:space="preserve"> </w:t>
      </w:r>
      <w:r w:rsidR="000E0AFB">
        <w:rPr>
          <w:rFonts w:ascii="Arial" w:hAnsi="Arial" w:cs="Arial"/>
          <w:b/>
          <w:bCs/>
          <w:sz w:val="32"/>
          <w:szCs w:val="32"/>
        </w:rPr>
        <w:t xml:space="preserve"> </w:t>
      </w:r>
    </w:p>
    <w:p w14:paraId="732BBF6E" w14:textId="705BCE98" w:rsidR="0003544D" w:rsidRDefault="0003544D" w:rsidP="0063642E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</w:p>
    <w:p w14:paraId="2003133C" w14:textId="77777777" w:rsidR="00500DB1" w:rsidRPr="00736132" w:rsidRDefault="0003544D" w:rsidP="00C3010B">
      <w:pPr>
        <w:spacing w:after="0" w:line="360" w:lineRule="auto"/>
        <w:jc w:val="both"/>
        <w:rPr>
          <w:rFonts w:ascii="Arial" w:hAnsi="Arial" w:cs="Arial"/>
          <w:b/>
          <w:bCs/>
          <w:sz w:val="32"/>
          <w:szCs w:val="32"/>
        </w:rPr>
      </w:pPr>
      <w:r w:rsidRPr="00736132">
        <w:rPr>
          <w:rFonts w:ascii="Arial" w:hAnsi="Arial" w:cs="Arial"/>
          <w:b/>
          <w:bCs/>
          <w:sz w:val="32"/>
          <w:szCs w:val="32"/>
        </w:rPr>
        <w:t>Estimados miembros de este Honorable Comité</w:t>
      </w:r>
      <w:r w:rsidR="0063642E" w:rsidRPr="00736132">
        <w:rPr>
          <w:rFonts w:ascii="Arial" w:hAnsi="Arial" w:cs="Arial"/>
          <w:b/>
          <w:bCs/>
          <w:sz w:val="32"/>
          <w:szCs w:val="32"/>
        </w:rPr>
        <w:t xml:space="preserve">, </w:t>
      </w:r>
    </w:p>
    <w:p w14:paraId="080E0E9A" w14:textId="77777777" w:rsidR="00500DB1" w:rsidRDefault="00500DB1" w:rsidP="00C3010B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</w:p>
    <w:p w14:paraId="4D79B31B" w14:textId="05257BD2" w:rsidR="0063642E" w:rsidRDefault="00500DB1" w:rsidP="00C3010B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</w:t>
      </w:r>
      <w:r w:rsidR="0063642E">
        <w:rPr>
          <w:rFonts w:ascii="Arial" w:hAnsi="Arial" w:cs="Arial"/>
          <w:sz w:val="32"/>
          <w:szCs w:val="32"/>
        </w:rPr>
        <w:t xml:space="preserve">articipamos en este </w:t>
      </w:r>
      <w:r w:rsidR="0003544D" w:rsidRPr="0003544D">
        <w:rPr>
          <w:rFonts w:ascii="Arial" w:hAnsi="Arial" w:cs="Arial"/>
          <w:sz w:val="32"/>
          <w:szCs w:val="32"/>
        </w:rPr>
        <w:t xml:space="preserve">diálogo constructivo, a </w:t>
      </w:r>
      <w:r w:rsidR="0063642E">
        <w:rPr>
          <w:rFonts w:ascii="Arial" w:hAnsi="Arial" w:cs="Arial"/>
          <w:sz w:val="32"/>
          <w:szCs w:val="32"/>
        </w:rPr>
        <w:t xml:space="preserve">41 </w:t>
      </w:r>
      <w:r w:rsidR="0003544D" w:rsidRPr="0003544D">
        <w:rPr>
          <w:rFonts w:ascii="Arial" w:hAnsi="Arial" w:cs="Arial"/>
          <w:sz w:val="32"/>
          <w:szCs w:val="32"/>
        </w:rPr>
        <w:t>años de la ratificación de la Convención, reconociendo los logros alcanzados</w:t>
      </w:r>
      <w:r w:rsidR="00BE1CC5">
        <w:rPr>
          <w:rFonts w:ascii="Arial" w:hAnsi="Arial" w:cs="Arial"/>
          <w:sz w:val="32"/>
          <w:szCs w:val="32"/>
        </w:rPr>
        <w:t>,</w:t>
      </w:r>
      <w:r w:rsidR="0003544D" w:rsidRPr="0003544D">
        <w:rPr>
          <w:rFonts w:ascii="Arial" w:hAnsi="Arial" w:cs="Arial"/>
          <w:sz w:val="32"/>
          <w:szCs w:val="32"/>
        </w:rPr>
        <w:t xml:space="preserve"> </w:t>
      </w:r>
      <w:r w:rsidR="00BE1CC5">
        <w:rPr>
          <w:rFonts w:ascii="Arial" w:hAnsi="Arial" w:cs="Arial"/>
          <w:sz w:val="32"/>
          <w:szCs w:val="32"/>
        </w:rPr>
        <w:t>pero al</w:t>
      </w:r>
      <w:r w:rsidR="0003544D" w:rsidRPr="0003544D">
        <w:rPr>
          <w:rFonts w:ascii="Arial" w:hAnsi="Arial" w:cs="Arial"/>
          <w:sz w:val="32"/>
          <w:szCs w:val="32"/>
        </w:rPr>
        <w:t xml:space="preserve"> mismo tiempo, </w:t>
      </w:r>
      <w:r w:rsidR="00BE1CC5">
        <w:rPr>
          <w:rFonts w:ascii="Arial" w:hAnsi="Arial" w:cs="Arial"/>
          <w:sz w:val="32"/>
          <w:szCs w:val="32"/>
        </w:rPr>
        <w:t xml:space="preserve">siendo </w:t>
      </w:r>
      <w:r w:rsidR="0003544D" w:rsidRPr="0003544D">
        <w:rPr>
          <w:rFonts w:ascii="Arial" w:hAnsi="Arial" w:cs="Arial"/>
          <w:sz w:val="32"/>
          <w:szCs w:val="32"/>
        </w:rPr>
        <w:t>plenamente consciente</w:t>
      </w:r>
      <w:r w:rsidR="00BE1CC5">
        <w:rPr>
          <w:rFonts w:ascii="Arial" w:hAnsi="Arial" w:cs="Arial"/>
          <w:sz w:val="32"/>
          <w:szCs w:val="32"/>
        </w:rPr>
        <w:t>s</w:t>
      </w:r>
      <w:r w:rsidR="0003544D" w:rsidRPr="0003544D">
        <w:rPr>
          <w:rFonts w:ascii="Arial" w:hAnsi="Arial" w:cs="Arial"/>
          <w:sz w:val="32"/>
          <w:szCs w:val="32"/>
        </w:rPr>
        <w:t xml:space="preserve"> de </w:t>
      </w:r>
      <w:r w:rsidR="00BE1CC5">
        <w:rPr>
          <w:rFonts w:ascii="Arial" w:hAnsi="Arial" w:cs="Arial"/>
          <w:sz w:val="32"/>
          <w:szCs w:val="32"/>
        </w:rPr>
        <w:t xml:space="preserve">los </w:t>
      </w:r>
      <w:r w:rsidR="0003544D" w:rsidRPr="0003544D">
        <w:rPr>
          <w:rFonts w:ascii="Arial" w:hAnsi="Arial" w:cs="Arial"/>
          <w:sz w:val="32"/>
          <w:szCs w:val="32"/>
        </w:rPr>
        <w:t>desafíos</w:t>
      </w:r>
      <w:r w:rsidR="00BE1CC5">
        <w:rPr>
          <w:rFonts w:ascii="Arial" w:hAnsi="Arial" w:cs="Arial"/>
          <w:sz w:val="32"/>
          <w:szCs w:val="32"/>
        </w:rPr>
        <w:t xml:space="preserve"> que aún nos quedan</w:t>
      </w:r>
      <w:r w:rsidR="0003544D" w:rsidRPr="0003544D">
        <w:rPr>
          <w:rFonts w:ascii="Arial" w:hAnsi="Arial" w:cs="Arial"/>
          <w:sz w:val="32"/>
          <w:szCs w:val="32"/>
        </w:rPr>
        <w:t>.</w:t>
      </w:r>
    </w:p>
    <w:p w14:paraId="2D434ABF" w14:textId="77777777" w:rsidR="0063642E" w:rsidRDefault="0063642E" w:rsidP="00C3010B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</w:p>
    <w:p w14:paraId="2B0E684F" w14:textId="5DAD80B6" w:rsidR="00500DB1" w:rsidRPr="00C3010B" w:rsidRDefault="0003544D" w:rsidP="0063642E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  <w:r w:rsidRPr="00C3010B">
        <w:rPr>
          <w:rFonts w:ascii="Arial" w:hAnsi="Arial" w:cs="Arial"/>
          <w:b/>
          <w:bCs/>
          <w:sz w:val="32"/>
          <w:szCs w:val="32"/>
        </w:rPr>
        <w:t xml:space="preserve">Tanto el Estado como la sociedad en su conjunto tenemos, cada </w:t>
      </w:r>
      <w:r w:rsidR="00C3010B" w:rsidRPr="00C3010B">
        <w:rPr>
          <w:rFonts w:ascii="Arial" w:hAnsi="Arial" w:cs="Arial"/>
          <w:b/>
          <w:bCs/>
          <w:sz w:val="32"/>
          <w:szCs w:val="32"/>
        </w:rPr>
        <w:t>quien,</w:t>
      </w:r>
      <w:r w:rsidRPr="00C3010B">
        <w:rPr>
          <w:rFonts w:ascii="Arial" w:hAnsi="Arial" w:cs="Arial"/>
          <w:b/>
          <w:bCs/>
          <w:sz w:val="32"/>
          <w:szCs w:val="32"/>
        </w:rPr>
        <w:t xml:space="preserve"> dentro de sus esferas de competencias, importantes tareas en la permanente labor de preservar la integridad de </w:t>
      </w:r>
      <w:r w:rsidR="0063642E" w:rsidRPr="00C3010B">
        <w:rPr>
          <w:rFonts w:ascii="Arial" w:hAnsi="Arial" w:cs="Arial"/>
          <w:b/>
          <w:bCs/>
          <w:sz w:val="32"/>
          <w:szCs w:val="32"/>
        </w:rPr>
        <w:t>Todas y Todos</w:t>
      </w:r>
      <w:r w:rsidRPr="00C3010B">
        <w:rPr>
          <w:rFonts w:ascii="Arial" w:hAnsi="Arial" w:cs="Arial"/>
          <w:b/>
          <w:bCs/>
          <w:sz w:val="32"/>
          <w:szCs w:val="32"/>
        </w:rPr>
        <w:t xml:space="preserve">. </w:t>
      </w:r>
    </w:p>
    <w:p w14:paraId="082DE1AF" w14:textId="46D10A3C" w:rsidR="0003544D" w:rsidRDefault="0003544D" w:rsidP="0063642E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  <w:r w:rsidRPr="0003544D">
        <w:rPr>
          <w:rFonts w:ascii="Arial" w:hAnsi="Arial" w:cs="Arial"/>
          <w:sz w:val="32"/>
          <w:szCs w:val="32"/>
        </w:rPr>
        <w:t>Finalmente, me permito expresar nuestra gratitud a este Honorable Comité por la posibilidad que se otorga al Estado</w:t>
      </w:r>
      <w:r w:rsidR="00F00D19">
        <w:rPr>
          <w:rFonts w:ascii="Arial" w:hAnsi="Arial" w:cs="Arial"/>
          <w:sz w:val="32"/>
          <w:szCs w:val="32"/>
        </w:rPr>
        <w:t xml:space="preserve"> </w:t>
      </w:r>
      <w:r w:rsidR="006430DC">
        <w:rPr>
          <w:rFonts w:ascii="Arial" w:hAnsi="Arial" w:cs="Arial"/>
          <w:sz w:val="32"/>
          <w:szCs w:val="32"/>
        </w:rPr>
        <w:t>panameño</w:t>
      </w:r>
      <w:r w:rsidRPr="0003544D">
        <w:rPr>
          <w:rFonts w:ascii="Arial" w:hAnsi="Arial" w:cs="Arial"/>
          <w:sz w:val="32"/>
          <w:szCs w:val="32"/>
        </w:rPr>
        <w:t xml:space="preserve"> de participar en esta instancia de diálogo. </w:t>
      </w:r>
    </w:p>
    <w:p w14:paraId="696A4134" w14:textId="77777777" w:rsidR="0063642E" w:rsidRPr="0003544D" w:rsidRDefault="0063642E" w:rsidP="0063642E">
      <w:pPr>
        <w:spacing w:after="0" w:line="360" w:lineRule="auto"/>
        <w:jc w:val="both"/>
        <w:rPr>
          <w:rFonts w:ascii="Arial" w:hAnsi="Arial" w:cs="Arial"/>
          <w:sz w:val="32"/>
          <w:szCs w:val="32"/>
        </w:rPr>
      </w:pPr>
    </w:p>
    <w:p w14:paraId="7FA0EF58" w14:textId="3CC44897" w:rsidR="00427B79" w:rsidRPr="0063642E" w:rsidRDefault="008D04B6" w:rsidP="00EE5401">
      <w:pPr>
        <w:spacing w:after="0" w:line="360" w:lineRule="auto"/>
        <w:jc w:val="both"/>
        <w:rPr>
          <w:rFonts w:ascii="Arial" w:hAnsi="Arial" w:cs="Arial"/>
          <w:b/>
          <w:bCs/>
          <w:sz w:val="32"/>
          <w:szCs w:val="32"/>
        </w:rPr>
      </w:pPr>
      <w:r w:rsidRPr="0063642E">
        <w:rPr>
          <w:rFonts w:ascii="Arial" w:hAnsi="Arial" w:cs="Arial"/>
          <w:b/>
          <w:bCs/>
          <w:sz w:val="32"/>
          <w:szCs w:val="32"/>
        </w:rPr>
        <w:t>Muchas gracias</w:t>
      </w:r>
      <w:r w:rsidR="008E6635">
        <w:rPr>
          <w:rFonts w:ascii="Arial" w:hAnsi="Arial" w:cs="Arial"/>
          <w:b/>
          <w:bCs/>
          <w:sz w:val="32"/>
          <w:szCs w:val="32"/>
        </w:rPr>
        <w:t xml:space="preserve">, </w:t>
      </w:r>
    </w:p>
    <w:sectPr w:rsidR="00427B79" w:rsidRPr="0063642E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C1613E" w14:textId="77777777" w:rsidR="00100544" w:rsidRDefault="00100544" w:rsidP="007F5285">
      <w:pPr>
        <w:spacing w:after="0" w:line="240" w:lineRule="auto"/>
      </w:pPr>
      <w:r>
        <w:separator/>
      </w:r>
    </w:p>
  </w:endnote>
  <w:endnote w:type="continuationSeparator" w:id="0">
    <w:p w14:paraId="4A34A455" w14:textId="77777777" w:rsidR="00100544" w:rsidRDefault="00100544" w:rsidP="007F52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5AF6C" w14:textId="77777777" w:rsidR="00CB0D81" w:rsidRPr="00CB0D81" w:rsidRDefault="00CB0D81" w:rsidP="00CB0D81">
    <w:pPr>
      <w:pBdr>
        <w:bottom w:val="dashDotStroked" w:sz="24" w:space="1" w:color="0070C0"/>
      </w:pBdr>
      <w:tabs>
        <w:tab w:val="center" w:pos="4550"/>
        <w:tab w:val="left" w:pos="5818"/>
      </w:tabs>
      <w:ind w:right="260"/>
      <w:jc w:val="right"/>
      <w:rPr>
        <w:b/>
        <w:color w:val="222A35" w:themeColor="text2" w:themeShade="80"/>
        <w:sz w:val="18"/>
        <w:szCs w:val="24"/>
      </w:rPr>
    </w:pPr>
    <w:r w:rsidRPr="00CB0D81">
      <w:rPr>
        <w:b/>
        <w:color w:val="8496B0" w:themeColor="text2" w:themeTint="99"/>
        <w:spacing w:val="60"/>
        <w:sz w:val="18"/>
        <w:szCs w:val="24"/>
        <w:lang w:val="es-ES"/>
      </w:rPr>
      <w:t>Página</w:t>
    </w:r>
    <w:r w:rsidRPr="00CB0D81">
      <w:rPr>
        <w:b/>
        <w:color w:val="8496B0" w:themeColor="text2" w:themeTint="99"/>
        <w:sz w:val="18"/>
        <w:szCs w:val="24"/>
        <w:lang w:val="es-ES"/>
      </w:rPr>
      <w:t xml:space="preserve"> </w:t>
    </w:r>
    <w:r w:rsidRPr="00CB0D81">
      <w:rPr>
        <w:b/>
        <w:color w:val="323E4F" w:themeColor="text2" w:themeShade="BF"/>
        <w:sz w:val="18"/>
        <w:szCs w:val="24"/>
      </w:rPr>
      <w:fldChar w:fldCharType="begin"/>
    </w:r>
    <w:r w:rsidRPr="00CB0D81">
      <w:rPr>
        <w:b/>
        <w:color w:val="323E4F" w:themeColor="text2" w:themeShade="BF"/>
        <w:sz w:val="18"/>
        <w:szCs w:val="24"/>
      </w:rPr>
      <w:instrText>PAGE   \* MERGEFORMAT</w:instrText>
    </w:r>
    <w:r w:rsidRPr="00CB0D81">
      <w:rPr>
        <w:b/>
        <w:color w:val="323E4F" w:themeColor="text2" w:themeShade="BF"/>
        <w:sz w:val="18"/>
        <w:szCs w:val="24"/>
      </w:rPr>
      <w:fldChar w:fldCharType="separate"/>
    </w:r>
    <w:r w:rsidR="005C45E1" w:rsidRPr="005C45E1">
      <w:rPr>
        <w:b/>
        <w:noProof/>
        <w:color w:val="323E4F" w:themeColor="text2" w:themeShade="BF"/>
        <w:sz w:val="18"/>
        <w:szCs w:val="24"/>
        <w:lang w:val="es-ES"/>
      </w:rPr>
      <w:t>4</w:t>
    </w:r>
    <w:r w:rsidRPr="00CB0D81">
      <w:rPr>
        <w:b/>
        <w:color w:val="323E4F" w:themeColor="text2" w:themeShade="BF"/>
        <w:sz w:val="18"/>
        <w:szCs w:val="24"/>
      </w:rPr>
      <w:fldChar w:fldCharType="end"/>
    </w:r>
    <w:r w:rsidRPr="00CB0D81">
      <w:rPr>
        <w:b/>
        <w:color w:val="323E4F" w:themeColor="text2" w:themeShade="BF"/>
        <w:sz w:val="18"/>
        <w:szCs w:val="24"/>
        <w:lang w:val="es-ES"/>
      </w:rPr>
      <w:t xml:space="preserve"> | </w:t>
    </w:r>
    <w:r w:rsidRPr="00CB0D81">
      <w:rPr>
        <w:b/>
        <w:color w:val="323E4F" w:themeColor="text2" w:themeShade="BF"/>
        <w:sz w:val="18"/>
        <w:szCs w:val="24"/>
      </w:rPr>
      <w:fldChar w:fldCharType="begin"/>
    </w:r>
    <w:r w:rsidRPr="00CB0D81">
      <w:rPr>
        <w:b/>
        <w:color w:val="323E4F" w:themeColor="text2" w:themeShade="BF"/>
        <w:sz w:val="18"/>
        <w:szCs w:val="24"/>
      </w:rPr>
      <w:instrText>NUMPAGES  \* Arabic  \* MERGEFORMAT</w:instrText>
    </w:r>
    <w:r w:rsidRPr="00CB0D81">
      <w:rPr>
        <w:b/>
        <w:color w:val="323E4F" w:themeColor="text2" w:themeShade="BF"/>
        <w:sz w:val="18"/>
        <w:szCs w:val="24"/>
      </w:rPr>
      <w:fldChar w:fldCharType="separate"/>
    </w:r>
    <w:r w:rsidR="005C45E1" w:rsidRPr="005C45E1">
      <w:rPr>
        <w:b/>
        <w:noProof/>
        <w:color w:val="323E4F" w:themeColor="text2" w:themeShade="BF"/>
        <w:sz w:val="18"/>
        <w:szCs w:val="24"/>
        <w:lang w:val="es-ES"/>
      </w:rPr>
      <w:t>4</w:t>
    </w:r>
    <w:r w:rsidRPr="00CB0D81">
      <w:rPr>
        <w:b/>
        <w:color w:val="323E4F" w:themeColor="text2" w:themeShade="BF"/>
        <w:sz w:val="18"/>
        <w:szCs w:val="24"/>
      </w:rPr>
      <w:fldChar w:fldCharType="end"/>
    </w:r>
  </w:p>
  <w:p w14:paraId="7BC7B878" w14:textId="77777777" w:rsidR="00CB0D81" w:rsidRDefault="00CB0D8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A3897A" w14:textId="77777777" w:rsidR="00100544" w:rsidRDefault="00100544" w:rsidP="007F5285">
      <w:pPr>
        <w:spacing w:after="0" w:line="240" w:lineRule="auto"/>
      </w:pPr>
      <w:r>
        <w:separator/>
      </w:r>
    </w:p>
  </w:footnote>
  <w:footnote w:type="continuationSeparator" w:id="0">
    <w:p w14:paraId="45174E50" w14:textId="77777777" w:rsidR="00100544" w:rsidRDefault="00100544" w:rsidP="007F52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B0F65" w14:textId="77777777" w:rsidR="007F5285" w:rsidRPr="009D724A" w:rsidRDefault="007F5285" w:rsidP="007F5285">
    <w:pPr>
      <w:pStyle w:val="Encabezado"/>
      <w:tabs>
        <w:tab w:val="clear" w:pos="4419"/>
      </w:tabs>
      <w:jc w:val="right"/>
      <w:rPr>
        <w:rFonts w:ascii="Calibri" w:eastAsia="Calibri" w:hAnsi="Calibri" w:cs="Times New Roman"/>
        <w:b/>
        <w:color w:val="0070C0"/>
        <w:sz w:val="20"/>
      </w:rPr>
    </w:pPr>
    <w:r w:rsidRPr="009D724A">
      <w:rPr>
        <w:rFonts w:ascii="Calibri" w:eastAsia="Calibri" w:hAnsi="Calibri" w:cs="Times New Roman"/>
        <w:noProof/>
        <w:sz w:val="24"/>
        <w:lang w:eastAsia="es-PA"/>
      </w:rPr>
      <w:drawing>
        <wp:anchor distT="0" distB="0" distL="114300" distR="114300" simplePos="0" relativeHeight="251659264" behindDoc="0" locked="0" layoutInCell="1" allowOverlap="1" wp14:anchorId="79359078" wp14:editId="16F44282">
          <wp:simplePos x="0" y="0"/>
          <wp:positionH relativeFrom="margin">
            <wp:posOffset>-798394</wp:posOffset>
          </wp:positionH>
          <wp:positionV relativeFrom="paragraph">
            <wp:posOffset>-401140</wp:posOffset>
          </wp:positionV>
          <wp:extent cx="2444750" cy="695325"/>
          <wp:effectExtent l="0" t="0" r="0" b="952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4750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D724A">
      <w:rPr>
        <w:rFonts w:ascii="Calibri" w:eastAsia="Calibri" w:hAnsi="Calibri" w:cs="Times New Roman"/>
        <w:b/>
        <w:color w:val="0070C0"/>
        <w:sz w:val="20"/>
      </w:rPr>
      <w:t xml:space="preserve">DIRECCIÓN DE ORGANISMOS Y CONFERENCIAS INTERNACIONALES </w:t>
    </w:r>
  </w:p>
  <w:p w14:paraId="481A7214" w14:textId="77777777" w:rsidR="007F5285" w:rsidRPr="009D724A" w:rsidRDefault="007F5285" w:rsidP="007F5285">
    <w:pPr>
      <w:pStyle w:val="Encabezado"/>
      <w:tabs>
        <w:tab w:val="clear" w:pos="4419"/>
      </w:tabs>
      <w:jc w:val="right"/>
      <w:rPr>
        <w:rFonts w:ascii="Calibri" w:eastAsia="Calibri" w:hAnsi="Calibri" w:cs="Times New Roman"/>
        <w:b/>
        <w:color w:val="0070C0"/>
        <w:sz w:val="20"/>
      </w:rPr>
    </w:pPr>
    <w:r w:rsidRPr="009D724A">
      <w:rPr>
        <w:rFonts w:ascii="Arial" w:eastAsia="Times New Roman" w:hAnsi="Arial" w:cs="Arial"/>
        <w:b/>
        <w:noProof/>
        <w:color w:val="0070C0"/>
        <w:sz w:val="18"/>
        <w:szCs w:val="19"/>
        <w:lang w:eastAsia="es-PA"/>
      </w:rPr>
      <w:drawing>
        <wp:anchor distT="0" distB="0" distL="114300" distR="114300" simplePos="0" relativeHeight="251661312" behindDoc="0" locked="0" layoutInCell="1" allowOverlap="1" wp14:anchorId="33A832E5" wp14:editId="56B54179">
          <wp:simplePos x="0" y="0"/>
          <wp:positionH relativeFrom="page">
            <wp:posOffset>66675</wp:posOffset>
          </wp:positionH>
          <wp:positionV relativeFrom="paragraph">
            <wp:posOffset>165735</wp:posOffset>
          </wp:positionV>
          <wp:extent cx="7653065" cy="296036"/>
          <wp:effectExtent l="0" t="0" r="5080" b="889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embrete-NOTA-Cancilleria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7293" b="-282"/>
                  <a:stretch/>
                </pic:blipFill>
                <pic:spPr bwMode="auto">
                  <a:xfrm>
                    <a:off x="0" y="0"/>
                    <a:ext cx="7653065" cy="29603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D724A">
      <w:rPr>
        <w:rFonts w:ascii="Calibri" w:eastAsia="Calibri" w:hAnsi="Calibri" w:cs="Times New Roman"/>
        <w:b/>
        <w:color w:val="0070C0"/>
        <w:sz w:val="20"/>
      </w:rPr>
      <w:t>DEPARTAMENTO</w:t>
    </w:r>
    <w:r w:rsidR="00CB0D81" w:rsidRPr="009D724A">
      <w:rPr>
        <w:rFonts w:ascii="Calibri" w:eastAsia="Calibri" w:hAnsi="Calibri" w:cs="Times New Roman"/>
        <w:b/>
        <w:color w:val="0070C0"/>
        <w:sz w:val="20"/>
      </w:rPr>
      <w:t xml:space="preserve"> DE</w:t>
    </w:r>
    <w:r w:rsidRPr="009D724A">
      <w:rPr>
        <w:rFonts w:ascii="Calibri" w:eastAsia="Calibri" w:hAnsi="Calibri" w:cs="Times New Roman"/>
        <w:b/>
        <w:color w:val="0070C0"/>
        <w:sz w:val="20"/>
      </w:rPr>
      <w:t xml:space="preserve"> DESARROLLO SOCIAL Y DERECHOS HUMANOS</w:t>
    </w:r>
  </w:p>
  <w:p w14:paraId="399741AF" w14:textId="77777777" w:rsidR="007F5285" w:rsidRDefault="007F5285" w:rsidP="007F5285">
    <w:pPr>
      <w:pStyle w:val="Encabezado"/>
      <w:tabs>
        <w:tab w:val="clear" w:pos="4419"/>
      </w:tabs>
      <w:jc w:val="right"/>
    </w:pPr>
  </w:p>
  <w:p w14:paraId="7ABF96EF" w14:textId="77777777" w:rsidR="007F5285" w:rsidRDefault="007F528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C6F7A"/>
    <w:multiLevelType w:val="hybridMultilevel"/>
    <w:tmpl w:val="8C007626"/>
    <w:lvl w:ilvl="0" w:tplc="1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2570F5"/>
    <w:multiLevelType w:val="hybridMultilevel"/>
    <w:tmpl w:val="710EAEC6"/>
    <w:lvl w:ilvl="0" w:tplc="1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193A2F"/>
    <w:multiLevelType w:val="hybridMultilevel"/>
    <w:tmpl w:val="CB425866"/>
    <w:lvl w:ilvl="0" w:tplc="1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E25C12"/>
    <w:multiLevelType w:val="hybridMultilevel"/>
    <w:tmpl w:val="84263884"/>
    <w:lvl w:ilvl="0" w:tplc="2D1CE144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1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ED77E74"/>
    <w:multiLevelType w:val="hybridMultilevel"/>
    <w:tmpl w:val="11B6F42C"/>
    <w:lvl w:ilvl="0" w:tplc="45123D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93F6B"/>
    <w:multiLevelType w:val="multilevel"/>
    <w:tmpl w:val="E9FCF134"/>
    <w:lvl w:ilvl="0">
      <w:start w:val="1"/>
      <w:numFmt w:val="decimal"/>
      <w:lvlText w:val="%1."/>
      <w:lvlJc w:val="left"/>
      <w:pPr>
        <w:ind w:left="1428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  <w:u w:val="none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  <w:b w:val="0"/>
        <w:u w:val="none"/>
      </w:rPr>
    </w:lvl>
    <w:lvl w:ilvl="3">
      <w:start w:val="1"/>
      <w:numFmt w:val="decimal"/>
      <w:isLgl/>
      <w:lvlText w:val="%1.%2.%3.%4."/>
      <w:lvlJc w:val="left"/>
      <w:pPr>
        <w:ind w:left="2148" w:hanging="1080"/>
      </w:pPr>
      <w:rPr>
        <w:rFonts w:hint="default"/>
        <w:b w:val="0"/>
        <w:u w:val="none"/>
      </w:rPr>
    </w:lvl>
    <w:lvl w:ilvl="4">
      <w:start w:val="1"/>
      <w:numFmt w:val="decimal"/>
      <w:isLgl/>
      <w:lvlText w:val="%1.%2.%3.%4.%5."/>
      <w:lvlJc w:val="left"/>
      <w:pPr>
        <w:ind w:left="2148" w:hanging="1080"/>
      </w:pPr>
      <w:rPr>
        <w:rFonts w:hint="default"/>
        <w:b w:val="0"/>
        <w:u w:val="none"/>
      </w:rPr>
    </w:lvl>
    <w:lvl w:ilvl="5">
      <w:start w:val="1"/>
      <w:numFmt w:val="decimal"/>
      <w:isLgl/>
      <w:lvlText w:val="%1.%2.%3.%4.%5.%6."/>
      <w:lvlJc w:val="left"/>
      <w:pPr>
        <w:ind w:left="2508" w:hanging="1440"/>
      </w:pPr>
      <w:rPr>
        <w:rFonts w:hint="default"/>
        <w:b w:val="0"/>
        <w:u w:val="none"/>
      </w:rPr>
    </w:lvl>
    <w:lvl w:ilvl="6">
      <w:start w:val="1"/>
      <w:numFmt w:val="decimal"/>
      <w:isLgl/>
      <w:lvlText w:val="%1.%2.%3.%4.%5.%6.%7."/>
      <w:lvlJc w:val="left"/>
      <w:pPr>
        <w:ind w:left="2508" w:hanging="1440"/>
      </w:pPr>
      <w:rPr>
        <w:rFonts w:hint="default"/>
        <w:b w:val="0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2868" w:hanging="1800"/>
      </w:pPr>
      <w:rPr>
        <w:rFonts w:hint="default"/>
        <w:b w:val="0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2868" w:hanging="1800"/>
      </w:pPr>
      <w:rPr>
        <w:rFonts w:hint="default"/>
        <w:b w:val="0"/>
        <w:u w:val="none"/>
      </w:rPr>
    </w:lvl>
  </w:abstractNum>
  <w:abstractNum w:abstractNumId="6" w15:restartNumberingAfterBreak="0">
    <w:nsid w:val="132368D5"/>
    <w:multiLevelType w:val="hybridMultilevel"/>
    <w:tmpl w:val="D2629FEE"/>
    <w:lvl w:ilvl="0" w:tplc="FFA4C276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180A0019" w:tentative="1">
      <w:start w:val="1"/>
      <w:numFmt w:val="lowerLetter"/>
      <w:lvlText w:val="%2."/>
      <w:lvlJc w:val="left"/>
      <w:pPr>
        <w:ind w:left="1220" w:hanging="360"/>
      </w:pPr>
    </w:lvl>
    <w:lvl w:ilvl="2" w:tplc="180A001B" w:tentative="1">
      <w:start w:val="1"/>
      <w:numFmt w:val="lowerRoman"/>
      <w:lvlText w:val="%3."/>
      <w:lvlJc w:val="right"/>
      <w:pPr>
        <w:ind w:left="1940" w:hanging="180"/>
      </w:pPr>
    </w:lvl>
    <w:lvl w:ilvl="3" w:tplc="180A000F" w:tentative="1">
      <w:start w:val="1"/>
      <w:numFmt w:val="decimal"/>
      <w:lvlText w:val="%4."/>
      <w:lvlJc w:val="left"/>
      <w:pPr>
        <w:ind w:left="2660" w:hanging="360"/>
      </w:pPr>
    </w:lvl>
    <w:lvl w:ilvl="4" w:tplc="180A0019" w:tentative="1">
      <w:start w:val="1"/>
      <w:numFmt w:val="lowerLetter"/>
      <w:lvlText w:val="%5."/>
      <w:lvlJc w:val="left"/>
      <w:pPr>
        <w:ind w:left="3380" w:hanging="360"/>
      </w:pPr>
    </w:lvl>
    <w:lvl w:ilvl="5" w:tplc="180A001B" w:tentative="1">
      <w:start w:val="1"/>
      <w:numFmt w:val="lowerRoman"/>
      <w:lvlText w:val="%6."/>
      <w:lvlJc w:val="right"/>
      <w:pPr>
        <w:ind w:left="4100" w:hanging="180"/>
      </w:pPr>
    </w:lvl>
    <w:lvl w:ilvl="6" w:tplc="180A000F" w:tentative="1">
      <w:start w:val="1"/>
      <w:numFmt w:val="decimal"/>
      <w:lvlText w:val="%7."/>
      <w:lvlJc w:val="left"/>
      <w:pPr>
        <w:ind w:left="4820" w:hanging="360"/>
      </w:pPr>
    </w:lvl>
    <w:lvl w:ilvl="7" w:tplc="180A0019" w:tentative="1">
      <w:start w:val="1"/>
      <w:numFmt w:val="lowerLetter"/>
      <w:lvlText w:val="%8."/>
      <w:lvlJc w:val="left"/>
      <w:pPr>
        <w:ind w:left="5540" w:hanging="360"/>
      </w:pPr>
    </w:lvl>
    <w:lvl w:ilvl="8" w:tplc="180A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7" w15:restartNumberingAfterBreak="0">
    <w:nsid w:val="150C131B"/>
    <w:multiLevelType w:val="hybridMultilevel"/>
    <w:tmpl w:val="733ADDAA"/>
    <w:lvl w:ilvl="0" w:tplc="1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C513B0"/>
    <w:multiLevelType w:val="hybridMultilevel"/>
    <w:tmpl w:val="D30401E6"/>
    <w:lvl w:ilvl="0" w:tplc="1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765791"/>
    <w:multiLevelType w:val="hybridMultilevel"/>
    <w:tmpl w:val="4022DF9E"/>
    <w:lvl w:ilvl="0" w:tplc="1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DE3CDF"/>
    <w:multiLevelType w:val="hybridMultilevel"/>
    <w:tmpl w:val="8D80E9E0"/>
    <w:lvl w:ilvl="0" w:tplc="1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EC54EA"/>
    <w:multiLevelType w:val="hybridMultilevel"/>
    <w:tmpl w:val="9DB6D2A2"/>
    <w:lvl w:ilvl="0" w:tplc="2D1CE144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D4D33"/>
    <w:multiLevelType w:val="hybridMultilevel"/>
    <w:tmpl w:val="A3D800A0"/>
    <w:lvl w:ilvl="0" w:tplc="1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893747"/>
    <w:multiLevelType w:val="hybridMultilevel"/>
    <w:tmpl w:val="B66264CA"/>
    <w:lvl w:ilvl="0" w:tplc="1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996E33"/>
    <w:multiLevelType w:val="hybridMultilevel"/>
    <w:tmpl w:val="E6CA75FE"/>
    <w:lvl w:ilvl="0" w:tplc="1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FB004B"/>
    <w:multiLevelType w:val="hybridMultilevel"/>
    <w:tmpl w:val="EBB4F072"/>
    <w:lvl w:ilvl="0" w:tplc="1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4569EE"/>
    <w:multiLevelType w:val="hybridMultilevel"/>
    <w:tmpl w:val="3886D112"/>
    <w:lvl w:ilvl="0" w:tplc="0C0A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7" w15:restartNumberingAfterBreak="0">
    <w:nsid w:val="42BD1ADB"/>
    <w:multiLevelType w:val="hybridMultilevel"/>
    <w:tmpl w:val="77102C20"/>
    <w:lvl w:ilvl="0" w:tplc="514094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EA556F"/>
    <w:multiLevelType w:val="hybridMultilevel"/>
    <w:tmpl w:val="83B4F876"/>
    <w:lvl w:ilvl="0" w:tplc="1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62305E"/>
    <w:multiLevelType w:val="multilevel"/>
    <w:tmpl w:val="CF50D6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5039568A"/>
    <w:multiLevelType w:val="multilevel"/>
    <w:tmpl w:val="E9FCF134"/>
    <w:lvl w:ilvl="0">
      <w:start w:val="1"/>
      <w:numFmt w:val="decimal"/>
      <w:lvlText w:val="%1."/>
      <w:lvlJc w:val="left"/>
      <w:pPr>
        <w:ind w:left="1428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  <w:u w:val="none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  <w:b w:val="0"/>
        <w:u w:val="none"/>
      </w:rPr>
    </w:lvl>
    <w:lvl w:ilvl="3">
      <w:start w:val="1"/>
      <w:numFmt w:val="decimal"/>
      <w:isLgl/>
      <w:lvlText w:val="%1.%2.%3.%4."/>
      <w:lvlJc w:val="left"/>
      <w:pPr>
        <w:ind w:left="2148" w:hanging="1080"/>
      </w:pPr>
      <w:rPr>
        <w:rFonts w:hint="default"/>
        <w:b w:val="0"/>
        <w:u w:val="none"/>
      </w:rPr>
    </w:lvl>
    <w:lvl w:ilvl="4">
      <w:start w:val="1"/>
      <w:numFmt w:val="decimal"/>
      <w:isLgl/>
      <w:lvlText w:val="%1.%2.%3.%4.%5."/>
      <w:lvlJc w:val="left"/>
      <w:pPr>
        <w:ind w:left="2148" w:hanging="1080"/>
      </w:pPr>
      <w:rPr>
        <w:rFonts w:hint="default"/>
        <w:b w:val="0"/>
        <w:u w:val="none"/>
      </w:rPr>
    </w:lvl>
    <w:lvl w:ilvl="5">
      <w:start w:val="1"/>
      <w:numFmt w:val="decimal"/>
      <w:isLgl/>
      <w:lvlText w:val="%1.%2.%3.%4.%5.%6."/>
      <w:lvlJc w:val="left"/>
      <w:pPr>
        <w:ind w:left="2508" w:hanging="1440"/>
      </w:pPr>
      <w:rPr>
        <w:rFonts w:hint="default"/>
        <w:b w:val="0"/>
        <w:u w:val="none"/>
      </w:rPr>
    </w:lvl>
    <w:lvl w:ilvl="6">
      <w:start w:val="1"/>
      <w:numFmt w:val="decimal"/>
      <w:isLgl/>
      <w:lvlText w:val="%1.%2.%3.%4.%5.%6.%7."/>
      <w:lvlJc w:val="left"/>
      <w:pPr>
        <w:ind w:left="2508" w:hanging="1440"/>
      </w:pPr>
      <w:rPr>
        <w:rFonts w:hint="default"/>
        <w:b w:val="0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2868" w:hanging="1800"/>
      </w:pPr>
      <w:rPr>
        <w:rFonts w:hint="default"/>
        <w:b w:val="0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2868" w:hanging="1800"/>
      </w:pPr>
      <w:rPr>
        <w:rFonts w:hint="default"/>
        <w:b w:val="0"/>
        <w:u w:val="none"/>
      </w:rPr>
    </w:lvl>
  </w:abstractNum>
  <w:abstractNum w:abstractNumId="21" w15:restartNumberingAfterBreak="0">
    <w:nsid w:val="5BF768CD"/>
    <w:multiLevelType w:val="hybridMultilevel"/>
    <w:tmpl w:val="9264AF18"/>
    <w:lvl w:ilvl="0" w:tplc="180A0001">
      <w:start w:val="1"/>
      <w:numFmt w:val="bullet"/>
      <w:lvlText w:val=""/>
      <w:lvlJc w:val="left"/>
      <w:pPr>
        <w:ind w:left="2010" w:hanging="360"/>
      </w:pPr>
      <w:rPr>
        <w:rFonts w:ascii="Symbol" w:hAnsi="Symbol" w:hint="default"/>
      </w:rPr>
    </w:lvl>
    <w:lvl w:ilvl="1" w:tplc="180A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22" w15:restartNumberingAfterBreak="0">
    <w:nsid w:val="5D3C0F43"/>
    <w:multiLevelType w:val="hybridMultilevel"/>
    <w:tmpl w:val="F7704784"/>
    <w:lvl w:ilvl="0" w:tplc="47D6410C">
      <w:start w:val="3"/>
      <w:numFmt w:val="bullet"/>
      <w:lvlText w:val="-"/>
      <w:lvlJc w:val="left"/>
      <w:pPr>
        <w:ind w:left="1584" w:hanging="360"/>
      </w:pPr>
      <w:rPr>
        <w:rFonts w:ascii="Arial" w:eastAsiaTheme="minorHAnsi" w:hAnsi="Arial" w:cs="Arial" w:hint="default"/>
        <w:b w:val="0"/>
        <w:u w:val="none"/>
      </w:rPr>
    </w:lvl>
    <w:lvl w:ilvl="1" w:tplc="180A0003" w:tentative="1">
      <w:start w:val="1"/>
      <w:numFmt w:val="bullet"/>
      <w:lvlText w:val="o"/>
      <w:lvlJc w:val="left"/>
      <w:pPr>
        <w:ind w:left="2304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3024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3744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4464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5184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904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6624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7344" w:hanging="360"/>
      </w:pPr>
      <w:rPr>
        <w:rFonts w:ascii="Wingdings" w:hAnsi="Wingdings" w:hint="default"/>
      </w:rPr>
    </w:lvl>
  </w:abstractNum>
  <w:abstractNum w:abstractNumId="23" w15:restartNumberingAfterBreak="0">
    <w:nsid w:val="5D3E68B6"/>
    <w:multiLevelType w:val="hybridMultilevel"/>
    <w:tmpl w:val="D624C54E"/>
    <w:lvl w:ilvl="0" w:tplc="2D1CE144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4803CC"/>
    <w:multiLevelType w:val="hybridMultilevel"/>
    <w:tmpl w:val="C6F8AD64"/>
    <w:lvl w:ilvl="0" w:tplc="180A000F">
      <w:start w:val="1"/>
      <w:numFmt w:val="decimal"/>
      <w:lvlText w:val="%1."/>
      <w:lvlJc w:val="left"/>
      <w:pPr>
        <w:ind w:left="1146" w:hanging="360"/>
      </w:pPr>
    </w:lvl>
    <w:lvl w:ilvl="1" w:tplc="180A0019" w:tentative="1">
      <w:start w:val="1"/>
      <w:numFmt w:val="lowerLetter"/>
      <w:lvlText w:val="%2."/>
      <w:lvlJc w:val="left"/>
      <w:pPr>
        <w:ind w:left="1866" w:hanging="360"/>
      </w:pPr>
    </w:lvl>
    <w:lvl w:ilvl="2" w:tplc="180A001B" w:tentative="1">
      <w:start w:val="1"/>
      <w:numFmt w:val="lowerRoman"/>
      <w:lvlText w:val="%3."/>
      <w:lvlJc w:val="right"/>
      <w:pPr>
        <w:ind w:left="2586" w:hanging="180"/>
      </w:pPr>
    </w:lvl>
    <w:lvl w:ilvl="3" w:tplc="180A000F" w:tentative="1">
      <w:start w:val="1"/>
      <w:numFmt w:val="decimal"/>
      <w:lvlText w:val="%4."/>
      <w:lvlJc w:val="left"/>
      <w:pPr>
        <w:ind w:left="3306" w:hanging="360"/>
      </w:pPr>
    </w:lvl>
    <w:lvl w:ilvl="4" w:tplc="180A0019" w:tentative="1">
      <w:start w:val="1"/>
      <w:numFmt w:val="lowerLetter"/>
      <w:lvlText w:val="%5."/>
      <w:lvlJc w:val="left"/>
      <w:pPr>
        <w:ind w:left="4026" w:hanging="360"/>
      </w:pPr>
    </w:lvl>
    <w:lvl w:ilvl="5" w:tplc="180A001B" w:tentative="1">
      <w:start w:val="1"/>
      <w:numFmt w:val="lowerRoman"/>
      <w:lvlText w:val="%6."/>
      <w:lvlJc w:val="right"/>
      <w:pPr>
        <w:ind w:left="4746" w:hanging="180"/>
      </w:pPr>
    </w:lvl>
    <w:lvl w:ilvl="6" w:tplc="180A000F" w:tentative="1">
      <w:start w:val="1"/>
      <w:numFmt w:val="decimal"/>
      <w:lvlText w:val="%7."/>
      <w:lvlJc w:val="left"/>
      <w:pPr>
        <w:ind w:left="5466" w:hanging="360"/>
      </w:pPr>
    </w:lvl>
    <w:lvl w:ilvl="7" w:tplc="180A0019" w:tentative="1">
      <w:start w:val="1"/>
      <w:numFmt w:val="lowerLetter"/>
      <w:lvlText w:val="%8."/>
      <w:lvlJc w:val="left"/>
      <w:pPr>
        <w:ind w:left="6186" w:hanging="360"/>
      </w:pPr>
    </w:lvl>
    <w:lvl w:ilvl="8" w:tplc="1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63795F1B"/>
    <w:multiLevelType w:val="hybridMultilevel"/>
    <w:tmpl w:val="CBA65C50"/>
    <w:lvl w:ilvl="0" w:tplc="1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7777FC"/>
    <w:multiLevelType w:val="hybridMultilevel"/>
    <w:tmpl w:val="912846D6"/>
    <w:lvl w:ilvl="0" w:tplc="1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2F72EE"/>
    <w:multiLevelType w:val="multilevel"/>
    <w:tmpl w:val="E9FCF134"/>
    <w:lvl w:ilvl="0">
      <w:start w:val="1"/>
      <w:numFmt w:val="decimal"/>
      <w:lvlText w:val="%1."/>
      <w:lvlJc w:val="left"/>
      <w:pPr>
        <w:ind w:left="1428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  <w:u w:val="none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  <w:b w:val="0"/>
        <w:u w:val="none"/>
      </w:rPr>
    </w:lvl>
    <w:lvl w:ilvl="3">
      <w:start w:val="1"/>
      <w:numFmt w:val="decimal"/>
      <w:isLgl/>
      <w:lvlText w:val="%1.%2.%3.%4."/>
      <w:lvlJc w:val="left"/>
      <w:pPr>
        <w:ind w:left="2148" w:hanging="1080"/>
      </w:pPr>
      <w:rPr>
        <w:rFonts w:hint="default"/>
        <w:b w:val="0"/>
        <w:u w:val="none"/>
      </w:rPr>
    </w:lvl>
    <w:lvl w:ilvl="4">
      <w:start w:val="1"/>
      <w:numFmt w:val="decimal"/>
      <w:isLgl/>
      <w:lvlText w:val="%1.%2.%3.%4.%5."/>
      <w:lvlJc w:val="left"/>
      <w:pPr>
        <w:ind w:left="2148" w:hanging="1080"/>
      </w:pPr>
      <w:rPr>
        <w:rFonts w:hint="default"/>
        <w:b w:val="0"/>
        <w:u w:val="none"/>
      </w:rPr>
    </w:lvl>
    <w:lvl w:ilvl="5">
      <w:start w:val="1"/>
      <w:numFmt w:val="decimal"/>
      <w:isLgl/>
      <w:lvlText w:val="%1.%2.%3.%4.%5.%6."/>
      <w:lvlJc w:val="left"/>
      <w:pPr>
        <w:ind w:left="2508" w:hanging="1440"/>
      </w:pPr>
      <w:rPr>
        <w:rFonts w:hint="default"/>
        <w:b w:val="0"/>
        <w:u w:val="none"/>
      </w:rPr>
    </w:lvl>
    <w:lvl w:ilvl="6">
      <w:start w:val="1"/>
      <w:numFmt w:val="decimal"/>
      <w:isLgl/>
      <w:lvlText w:val="%1.%2.%3.%4.%5.%6.%7."/>
      <w:lvlJc w:val="left"/>
      <w:pPr>
        <w:ind w:left="2508" w:hanging="1440"/>
      </w:pPr>
      <w:rPr>
        <w:rFonts w:hint="default"/>
        <w:b w:val="0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2868" w:hanging="1800"/>
      </w:pPr>
      <w:rPr>
        <w:rFonts w:hint="default"/>
        <w:b w:val="0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2868" w:hanging="1800"/>
      </w:pPr>
      <w:rPr>
        <w:rFonts w:hint="default"/>
        <w:b w:val="0"/>
        <w:u w:val="none"/>
      </w:rPr>
    </w:lvl>
  </w:abstractNum>
  <w:abstractNum w:abstractNumId="28" w15:restartNumberingAfterBreak="0">
    <w:nsid w:val="6A41033F"/>
    <w:multiLevelType w:val="hybridMultilevel"/>
    <w:tmpl w:val="C96CE5C0"/>
    <w:lvl w:ilvl="0" w:tplc="3E50D3EE">
      <w:start w:val="1"/>
      <w:numFmt w:val="decimal"/>
      <w:lvlText w:val="%1."/>
      <w:lvlJc w:val="left"/>
      <w:pPr>
        <w:ind w:left="720" w:hanging="360"/>
      </w:pPr>
      <w:rPr>
        <w:b/>
        <w:i w:val="0"/>
        <w:color w:val="auto"/>
      </w:rPr>
    </w:lvl>
    <w:lvl w:ilvl="1" w:tplc="50F41344">
      <w:start w:val="1"/>
      <w:numFmt w:val="lowerLetter"/>
      <w:lvlText w:val="%2."/>
      <w:lvlJc w:val="left"/>
      <w:pPr>
        <w:ind w:left="1440" w:hanging="360"/>
      </w:pPr>
      <w:rPr>
        <w:i w:val="0"/>
        <w:iCs w:val="0"/>
      </w:rPr>
    </w:lvl>
    <w:lvl w:ilvl="2" w:tplc="04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  <w:color w:val="FF0000"/>
      </w:rPr>
    </w:lvl>
    <w:lvl w:ilvl="3" w:tplc="180A000F" w:tentative="1">
      <w:start w:val="1"/>
      <w:numFmt w:val="decimal"/>
      <w:lvlText w:val="%4."/>
      <w:lvlJc w:val="left"/>
      <w:pPr>
        <w:ind w:left="2880" w:hanging="360"/>
      </w:pPr>
    </w:lvl>
    <w:lvl w:ilvl="4" w:tplc="180A0019" w:tentative="1">
      <w:start w:val="1"/>
      <w:numFmt w:val="lowerLetter"/>
      <w:lvlText w:val="%5."/>
      <w:lvlJc w:val="left"/>
      <w:pPr>
        <w:ind w:left="3600" w:hanging="360"/>
      </w:pPr>
    </w:lvl>
    <w:lvl w:ilvl="5" w:tplc="180A001B" w:tentative="1">
      <w:start w:val="1"/>
      <w:numFmt w:val="lowerRoman"/>
      <w:lvlText w:val="%6."/>
      <w:lvlJc w:val="right"/>
      <w:pPr>
        <w:ind w:left="4320" w:hanging="180"/>
      </w:pPr>
    </w:lvl>
    <w:lvl w:ilvl="6" w:tplc="180A000F" w:tentative="1">
      <w:start w:val="1"/>
      <w:numFmt w:val="decimal"/>
      <w:lvlText w:val="%7."/>
      <w:lvlJc w:val="left"/>
      <w:pPr>
        <w:ind w:left="5040" w:hanging="360"/>
      </w:pPr>
    </w:lvl>
    <w:lvl w:ilvl="7" w:tplc="180A0019" w:tentative="1">
      <w:start w:val="1"/>
      <w:numFmt w:val="lowerLetter"/>
      <w:lvlText w:val="%8."/>
      <w:lvlJc w:val="left"/>
      <w:pPr>
        <w:ind w:left="5760" w:hanging="360"/>
      </w:pPr>
    </w:lvl>
    <w:lvl w:ilvl="8" w:tplc="1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583AB1"/>
    <w:multiLevelType w:val="hybridMultilevel"/>
    <w:tmpl w:val="A9F0DFB6"/>
    <w:lvl w:ilvl="0" w:tplc="1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3B232D"/>
    <w:multiLevelType w:val="hybridMultilevel"/>
    <w:tmpl w:val="E0BE68FE"/>
    <w:lvl w:ilvl="0" w:tplc="45123D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B555AE"/>
    <w:multiLevelType w:val="hybridMultilevel"/>
    <w:tmpl w:val="926CD7AC"/>
    <w:lvl w:ilvl="0" w:tplc="180A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180A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2" w15:restartNumberingAfterBreak="0">
    <w:nsid w:val="70024117"/>
    <w:multiLevelType w:val="hybridMultilevel"/>
    <w:tmpl w:val="B2587A22"/>
    <w:lvl w:ilvl="0" w:tplc="2D1CE144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674AF0"/>
    <w:multiLevelType w:val="hybridMultilevel"/>
    <w:tmpl w:val="32925C8E"/>
    <w:lvl w:ilvl="0" w:tplc="1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440FC7"/>
    <w:multiLevelType w:val="hybridMultilevel"/>
    <w:tmpl w:val="4924738C"/>
    <w:lvl w:ilvl="0" w:tplc="1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8F616E"/>
    <w:multiLevelType w:val="hybridMultilevel"/>
    <w:tmpl w:val="E5CEA846"/>
    <w:lvl w:ilvl="0" w:tplc="180A0001">
      <w:start w:val="1"/>
      <w:numFmt w:val="bullet"/>
      <w:lvlText w:val=""/>
      <w:lvlJc w:val="left"/>
      <w:pPr>
        <w:ind w:left="2843" w:hanging="360"/>
      </w:pPr>
      <w:rPr>
        <w:rFonts w:ascii="Symbol" w:hAnsi="Symbol" w:hint="default"/>
      </w:rPr>
    </w:lvl>
    <w:lvl w:ilvl="1" w:tplc="180A0003" w:tentative="1">
      <w:start w:val="1"/>
      <w:numFmt w:val="bullet"/>
      <w:lvlText w:val="o"/>
      <w:lvlJc w:val="left"/>
      <w:pPr>
        <w:ind w:left="3563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4283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5003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5723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6443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7163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7883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8603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0"/>
  </w:num>
  <w:num w:numId="4">
    <w:abstractNumId w:val="16"/>
  </w:num>
  <w:num w:numId="5">
    <w:abstractNumId w:val="34"/>
  </w:num>
  <w:num w:numId="6">
    <w:abstractNumId w:val="6"/>
  </w:num>
  <w:num w:numId="7">
    <w:abstractNumId w:val="24"/>
  </w:num>
  <w:num w:numId="8">
    <w:abstractNumId w:val="26"/>
  </w:num>
  <w:num w:numId="9">
    <w:abstractNumId w:val="9"/>
  </w:num>
  <w:num w:numId="10">
    <w:abstractNumId w:val="33"/>
  </w:num>
  <w:num w:numId="11">
    <w:abstractNumId w:val="8"/>
  </w:num>
  <w:num w:numId="12">
    <w:abstractNumId w:val="19"/>
  </w:num>
  <w:num w:numId="13">
    <w:abstractNumId w:val="22"/>
  </w:num>
  <w:num w:numId="14">
    <w:abstractNumId w:val="30"/>
  </w:num>
  <w:num w:numId="15">
    <w:abstractNumId w:val="18"/>
  </w:num>
  <w:num w:numId="16">
    <w:abstractNumId w:val="10"/>
  </w:num>
  <w:num w:numId="17">
    <w:abstractNumId w:val="2"/>
  </w:num>
  <w:num w:numId="18">
    <w:abstractNumId w:val="15"/>
  </w:num>
  <w:num w:numId="19">
    <w:abstractNumId w:val="3"/>
  </w:num>
  <w:num w:numId="20">
    <w:abstractNumId w:val="23"/>
  </w:num>
  <w:num w:numId="21">
    <w:abstractNumId w:val="32"/>
  </w:num>
  <w:num w:numId="22">
    <w:abstractNumId w:val="11"/>
  </w:num>
  <w:num w:numId="23">
    <w:abstractNumId w:val="17"/>
  </w:num>
  <w:num w:numId="24">
    <w:abstractNumId w:val="4"/>
  </w:num>
  <w:num w:numId="25">
    <w:abstractNumId w:val="1"/>
  </w:num>
  <w:num w:numId="26">
    <w:abstractNumId w:val="31"/>
  </w:num>
  <w:num w:numId="27">
    <w:abstractNumId w:val="25"/>
  </w:num>
  <w:num w:numId="28">
    <w:abstractNumId w:val="27"/>
  </w:num>
  <w:num w:numId="29">
    <w:abstractNumId w:val="20"/>
  </w:num>
  <w:num w:numId="30">
    <w:abstractNumId w:val="5"/>
  </w:num>
  <w:num w:numId="31">
    <w:abstractNumId w:val="21"/>
  </w:num>
  <w:num w:numId="32">
    <w:abstractNumId w:val="35"/>
  </w:num>
  <w:num w:numId="33">
    <w:abstractNumId w:val="28"/>
  </w:num>
  <w:num w:numId="34">
    <w:abstractNumId w:val="14"/>
  </w:num>
  <w:num w:numId="35">
    <w:abstractNumId w:val="29"/>
  </w:num>
  <w:num w:numId="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549"/>
    <w:rsid w:val="00000DC1"/>
    <w:rsid w:val="00005BE7"/>
    <w:rsid w:val="00010B76"/>
    <w:rsid w:val="00011F9A"/>
    <w:rsid w:val="0001220F"/>
    <w:rsid w:val="00012720"/>
    <w:rsid w:val="000162BD"/>
    <w:rsid w:val="000214BF"/>
    <w:rsid w:val="00032E61"/>
    <w:rsid w:val="00034DB0"/>
    <w:rsid w:val="0003544D"/>
    <w:rsid w:val="0003688A"/>
    <w:rsid w:val="00040252"/>
    <w:rsid w:val="00040FFD"/>
    <w:rsid w:val="000474A4"/>
    <w:rsid w:val="00052D9A"/>
    <w:rsid w:val="00053086"/>
    <w:rsid w:val="0005712A"/>
    <w:rsid w:val="000637A3"/>
    <w:rsid w:val="000651E6"/>
    <w:rsid w:val="0007075D"/>
    <w:rsid w:val="000724F2"/>
    <w:rsid w:val="00072F5D"/>
    <w:rsid w:val="000807DF"/>
    <w:rsid w:val="000814FF"/>
    <w:rsid w:val="00081870"/>
    <w:rsid w:val="00086ACF"/>
    <w:rsid w:val="00097690"/>
    <w:rsid w:val="000A3100"/>
    <w:rsid w:val="000A4F3B"/>
    <w:rsid w:val="000A577B"/>
    <w:rsid w:val="000B31D9"/>
    <w:rsid w:val="000B67F1"/>
    <w:rsid w:val="000C5E9E"/>
    <w:rsid w:val="000D6298"/>
    <w:rsid w:val="000D6531"/>
    <w:rsid w:val="000D7742"/>
    <w:rsid w:val="000E0AFB"/>
    <w:rsid w:val="000E6C51"/>
    <w:rsid w:val="000E7412"/>
    <w:rsid w:val="000F01F6"/>
    <w:rsid w:val="000F0430"/>
    <w:rsid w:val="000F42AE"/>
    <w:rsid w:val="000F6E7D"/>
    <w:rsid w:val="00100544"/>
    <w:rsid w:val="00107B1A"/>
    <w:rsid w:val="00110C3C"/>
    <w:rsid w:val="0011340C"/>
    <w:rsid w:val="00133545"/>
    <w:rsid w:val="00134FB5"/>
    <w:rsid w:val="00135B6D"/>
    <w:rsid w:val="0013755F"/>
    <w:rsid w:val="0013797D"/>
    <w:rsid w:val="0014226B"/>
    <w:rsid w:val="0014571C"/>
    <w:rsid w:val="001621BC"/>
    <w:rsid w:val="00163A5E"/>
    <w:rsid w:val="00163CB7"/>
    <w:rsid w:val="001714E8"/>
    <w:rsid w:val="00175BF6"/>
    <w:rsid w:val="00177583"/>
    <w:rsid w:val="001855CD"/>
    <w:rsid w:val="0019432F"/>
    <w:rsid w:val="0019495E"/>
    <w:rsid w:val="001A318F"/>
    <w:rsid w:val="001A667E"/>
    <w:rsid w:val="001A70A8"/>
    <w:rsid w:val="001B22D7"/>
    <w:rsid w:val="001B51A3"/>
    <w:rsid w:val="001D51DA"/>
    <w:rsid w:val="001F3120"/>
    <w:rsid w:val="001F4B49"/>
    <w:rsid w:val="001F564A"/>
    <w:rsid w:val="001F5AA5"/>
    <w:rsid w:val="00201CE8"/>
    <w:rsid w:val="002023C9"/>
    <w:rsid w:val="0020745D"/>
    <w:rsid w:val="0020745F"/>
    <w:rsid w:val="00223EF2"/>
    <w:rsid w:val="00233354"/>
    <w:rsid w:val="00234F2F"/>
    <w:rsid w:val="00240039"/>
    <w:rsid w:val="0024176C"/>
    <w:rsid w:val="0024580B"/>
    <w:rsid w:val="00246A7D"/>
    <w:rsid w:val="00254371"/>
    <w:rsid w:val="0025648D"/>
    <w:rsid w:val="002569F8"/>
    <w:rsid w:val="00275606"/>
    <w:rsid w:val="00276757"/>
    <w:rsid w:val="00276D11"/>
    <w:rsid w:val="00284B99"/>
    <w:rsid w:val="0028567B"/>
    <w:rsid w:val="00286531"/>
    <w:rsid w:val="00292A49"/>
    <w:rsid w:val="00294B58"/>
    <w:rsid w:val="00295513"/>
    <w:rsid w:val="00295D7B"/>
    <w:rsid w:val="00296B80"/>
    <w:rsid w:val="002A0EEB"/>
    <w:rsid w:val="002A28A2"/>
    <w:rsid w:val="002A7878"/>
    <w:rsid w:val="002B1775"/>
    <w:rsid w:val="002B6099"/>
    <w:rsid w:val="002C68F3"/>
    <w:rsid w:val="002E213B"/>
    <w:rsid w:val="002E2CBF"/>
    <w:rsid w:val="002E3831"/>
    <w:rsid w:val="002F0661"/>
    <w:rsid w:val="002F2D87"/>
    <w:rsid w:val="002F651E"/>
    <w:rsid w:val="00302B10"/>
    <w:rsid w:val="003040B7"/>
    <w:rsid w:val="00305F57"/>
    <w:rsid w:val="0031004D"/>
    <w:rsid w:val="00311DDA"/>
    <w:rsid w:val="00312401"/>
    <w:rsid w:val="0031382A"/>
    <w:rsid w:val="0031694D"/>
    <w:rsid w:val="00317567"/>
    <w:rsid w:val="003209A8"/>
    <w:rsid w:val="003271D0"/>
    <w:rsid w:val="00331A5E"/>
    <w:rsid w:val="0033317B"/>
    <w:rsid w:val="003336EE"/>
    <w:rsid w:val="00342F39"/>
    <w:rsid w:val="00352BB5"/>
    <w:rsid w:val="003550BF"/>
    <w:rsid w:val="00356276"/>
    <w:rsid w:val="00356B8E"/>
    <w:rsid w:val="00356F10"/>
    <w:rsid w:val="003625CB"/>
    <w:rsid w:val="00365D53"/>
    <w:rsid w:val="003669D6"/>
    <w:rsid w:val="00371EBC"/>
    <w:rsid w:val="003805AF"/>
    <w:rsid w:val="00382321"/>
    <w:rsid w:val="003864DF"/>
    <w:rsid w:val="00393916"/>
    <w:rsid w:val="003A57E5"/>
    <w:rsid w:val="003A62D8"/>
    <w:rsid w:val="003A7E15"/>
    <w:rsid w:val="003B1667"/>
    <w:rsid w:val="003B6610"/>
    <w:rsid w:val="003C0FE6"/>
    <w:rsid w:val="003C52F2"/>
    <w:rsid w:val="003D0DE9"/>
    <w:rsid w:val="003D2E36"/>
    <w:rsid w:val="003E3AB4"/>
    <w:rsid w:val="003E4AE4"/>
    <w:rsid w:val="003F0B98"/>
    <w:rsid w:val="003F79D8"/>
    <w:rsid w:val="003F7BC9"/>
    <w:rsid w:val="003F7F49"/>
    <w:rsid w:val="004067A0"/>
    <w:rsid w:val="00414D1C"/>
    <w:rsid w:val="00416D39"/>
    <w:rsid w:val="004247CB"/>
    <w:rsid w:val="00426292"/>
    <w:rsid w:val="00426A02"/>
    <w:rsid w:val="00427B79"/>
    <w:rsid w:val="00427E6A"/>
    <w:rsid w:val="004304AF"/>
    <w:rsid w:val="00432351"/>
    <w:rsid w:val="00433860"/>
    <w:rsid w:val="00434ADC"/>
    <w:rsid w:val="004476E0"/>
    <w:rsid w:val="0045164D"/>
    <w:rsid w:val="004525A7"/>
    <w:rsid w:val="004610FF"/>
    <w:rsid w:val="004625FE"/>
    <w:rsid w:val="00463C9C"/>
    <w:rsid w:val="004641C1"/>
    <w:rsid w:val="004648D5"/>
    <w:rsid w:val="004711F6"/>
    <w:rsid w:val="004721D3"/>
    <w:rsid w:val="00475358"/>
    <w:rsid w:val="0047635E"/>
    <w:rsid w:val="004776D2"/>
    <w:rsid w:val="00487192"/>
    <w:rsid w:val="004A4848"/>
    <w:rsid w:val="004B2EA4"/>
    <w:rsid w:val="004C0E39"/>
    <w:rsid w:val="004C3243"/>
    <w:rsid w:val="004D28FD"/>
    <w:rsid w:val="004D68B3"/>
    <w:rsid w:val="004E079D"/>
    <w:rsid w:val="004E4945"/>
    <w:rsid w:val="004F4478"/>
    <w:rsid w:val="00500DB1"/>
    <w:rsid w:val="0051228E"/>
    <w:rsid w:val="0052375A"/>
    <w:rsid w:val="00530C15"/>
    <w:rsid w:val="00541FD6"/>
    <w:rsid w:val="005429CB"/>
    <w:rsid w:val="00545267"/>
    <w:rsid w:val="00546538"/>
    <w:rsid w:val="005479D3"/>
    <w:rsid w:val="0056444E"/>
    <w:rsid w:val="00564C24"/>
    <w:rsid w:val="00564EA5"/>
    <w:rsid w:val="00572271"/>
    <w:rsid w:val="00573D02"/>
    <w:rsid w:val="00574D32"/>
    <w:rsid w:val="00575982"/>
    <w:rsid w:val="00575EF5"/>
    <w:rsid w:val="00576E08"/>
    <w:rsid w:val="00586B5F"/>
    <w:rsid w:val="00587814"/>
    <w:rsid w:val="0059499C"/>
    <w:rsid w:val="00595F45"/>
    <w:rsid w:val="005A3A72"/>
    <w:rsid w:val="005A7995"/>
    <w:rsid w:val="005B35E3"/>
    <w:rsid w:val="005C03A3"/>
    <w:rsid w:val="005C12DC"/>
    <w:rsid w:val="005C14B7"/>
    <w:rsid w:val="005C3450"/>
    <w:rsid w:val="005C447C"/>
    <w:rsid w:val="005C45E1"/>
    <w:rsid w:val="005C55E3"/>
    <w:rsid w:val="005D3831"/>
    <w:rsid w:val="005D5C6D"/>
    <w:rsid w:val="005D761B"/>
    <w:rsid w:val="005E0F74"/>
    <w:rsid w:val="005E22F9"/>
    <w:rsid w:val="005E48E5"/>
    <w:rsid w:val="005E75C7"/>
    <w:rsid w:val="005E783A"/>
    <w:rsid w:val="005F0042"/>
    <w:rsid w:val="005F1999"/>
    <w:rsid w:val="005F1B00"/>
    <w:rsid w:val="005F4BF6"/>
    <w:rsid w:val="005F65C7"/>
    <w:rsid w:val="0060105C"/>
    <w:rsid w:val="006026D3"/>
    <w:rsid w:val="00604B74"/>
    <w:rsid w:val="006063D6"/>
    <w:rsid w:val="00612D4C"/>
    <w:rsid w:val="00615604"/>
    <w:rsid w:val="00623E46"/>
    <w:rsid w:val="006251E3"/>
    <w:rsid w:val="006269CD"/>
    <w:rsid w:val="00627B54"/>
    <w:rsid w:val="006301CF"/>
    <w:rsid w:val="00633D7A"/>
    <w:rsid w:val="0063642E"/>
    <w:rsid w:val="006430DC"/>
    <w:rsid w:val="00655178"/>
    <w:rsid w:val="00655334"/>
    <w:rsid w:val="00662E55"/>
    <w:rsid w:val="00675887"/>
    <w:rsid w:val="00680DAB"/>
    <w:rsid w:val="00681428"/>
    <w:rsid w:val="00683393"/>
    <w:rsid w:val="00687045"/>
    <w:rsid w:val="00692ED6"/>
    <w:rsid w:val="006A3C62"/>
    <w:rsid w:val="006A4156"/>
    <w:rsid w:val="006A7B5E"/>
    <w:rsid w:val="006B0206"/>
    <w:rsid w:val="006B09E9"/>
    <w:rsid w:val="006C2C8B"/>
    <w:rsid w:val="006C732A"/>
    <w:rsid w:val="006F6A4E"/>
    <w:rsid w:val="00705456"/>
    <w:rsid w:val="00715284"/>
    <w:rsid w:val="00721FA3"/>
    <w:rsid w:val="00724763"/>
    <w:rsid w:val="00733B06"/>
    <w:rsid w:val="007356E8"/>
    <w:rsid w:val="00736132"/>
    <w:rsid w:val="00742AB8"/>
    <w:rsid w:val="00750FB3"/>
    <w:rsid w:val="007526D1"/>
    <w:rsid w:val="007542AB"/>
    <w:rsid w:val="00755903"/>
    <w:rsid w:val="00760335"/>
    <w:rsid w:val="00762EEF"/>
    <w:rsid w:val="0076406D"/>
    <w:rsid w:val="0076754B"/>
    <w:rsid w:val="007705AB"/>
    <w:rsid w:val="0077443D"/>
    <w:rsid w:val="007777AD"/>
    <w:rsid w:val="00782653"/>
    <w:rsid w:val="00783B65"/>
    <w:rsid w:val="0079728C"/>
    <w:rsid w:val="007B4AA7"/>
    <w:rsid w:val="007B52C9"/>
    <w:rsid w:val="007B6568"/>
    <w:rsid w:val="007D4184"/>
    <w:rsid w:val="007D5FD0"/>
    <w:rsid w:val="007D6599"/>
    <w:rsid w:val="007E0A7C"/>
    <w:rsid w:val="007E7772"/>
    <w:rsid w:val="007F3672"/>
    <w:rsid w:val="007F4071"/>
    <w:rsid w:val="007F5285"/>
    <w:rsid w:val="007F7072"/>
    <w:rsid w:val="00804BCB"/>
    <w:rsid w:val="00820446"/>
    <w:rsid w:val="00820D3E"/>
    <w:rsid w:val="0082216B"/>
    <w:rsid w:val="00823E66"/>
    <w:rsid w:val="008241A7"/>
    <w:rsid w:val="00830373"/>
    <w:rsid w:val="00831D47"/>
    <w:rsid w:val="008351E5"/>
    <w:rsid w:val="008420D4"/>
    <w:rsid w:val="00847B25"/>
    <w:rsid w:val="00850222"/>
    <w:rsid w:val="008508B5"/>
    <w:rsid w:val="00851638"/>
    <w:rsid w:val="00853F0A"/>
    <w:rsid w:val="008565DC"/>
    <w:rsid w:val="00864040"/>
    <w:rsid w:val="00870549"/>
    <w:rsid w:val="00873214"/>
    <w:rsid w:val="008769B2"/>
    <w:rsid w:val="00880EE8"/>
    <w:rsid w:val="00886E3E"/>
    <w:rsid w:val="00894182"/>
    <w:rsid w:val="008962BD"/>
    <w:rsid w:val="008A0958"/>
    <w:rsid w:val="008A333F"/>
    <w:rsid w:val="008A56EA"/>
    <w:rsid w:val="008B2B47"/>
    <w:rsid w:val="008C2BE4"/>
    <w:rsid w:val="008C4954"/>
    <w:rsid w:val="008C5724"/>
    <w:rsid w:val="008C7662"/>
    <w:rsid w:val="008D04B6"/>
    <w:rsid w:val="008E6635"/>
    <w:rsid w:val="008E6798"/>
    <w:rsid w:val="008E77D8"/>
    <w:rsid w:val="008F7578"/>
    <w:rsid w:val="00901F21"/>
    <w:rsid w:val="0090264A"/>
    <w:rsid w:val="00911154"/>
    <w:rsid w:val="009116F9"/>
    <w:rsid w:val="009134B0"/>
    <w:rsid w:val="0091442B"/>
    <w:rsid w:val="00916578"/>
    <w:rsid w:val="00927879"/>
    <w:rsid w:val="00937E03"/>
    <w:rsid w:val="00944280"/>
    <w:rsid w:val="00951BEC"/>
    <w:rsid w:val="009520A5"/>
    <w:rsid w:val="00973CEB"/>
    <w:rsid w:val="00974E95"/>
    <w:rsid w:val="009761A0"/>
    <w:rsid w:val="00980AFC"/>
    <w:rsid w:val="00981138"/>
    <w:rsid w:val="00982E41"/>
    <w:rsid w:val="00984BA6"/>
    <w:rsid w:val="009851F1"/>
    <w:rsid w:val="00991D10"/>
    <w:rsid w:val="00992824"/>
    <w:rsid w:val="0099363B"/>
    <w:rsid w:val="009939B1"/>
    <w:rsid w:val="00997E75"/>
    <w:rsid w:val="009A0F3F"/>
    <w:rsid w:val="009A245F"/>
    <w:rsid w:val="009A4BDE"/>
    <w:rsid w:val="009C097E"/>
    <w:rsid w:val="009C6EC2"/>
    <w:rsid w:val="009D2F06"/>
    <w:rsid w:val="009D3900"/>
    <w:rsid w:val="009D724A"/>
    <w:rsid w:val="009E1778"/>
    <w:rsid w:val="009E1DB0"/>
    <w:rsid w:val="009E41CD"/>
    <w:rsid w:val="009F030C"/>
    <w:rsid w:val="009F5AA1"/>
    <w:rsid w:val="00A0490A"/>
    <w:rsid w:val="00A07788"/>
    <w:rsid w:val="00A12703"/>
    <w:rsid w:val="00A12844"/>
    <w:rsid w:val="00A14BED"/>
    <w:rsid w:val="00A2421D"/>
    <w:rsid w:val="00A245F1"/>
    <w:rsid w:val="00A24C18"/>
    <w:rsid w:val="00A27D10"/>
    <w:rsid w:val="00A33951"/>
    <w:rsid w:val="00A35370"/>
    <w:rsid w:val="00A37AD6"/>
    <w:rsid w:val="00A46C01"/>
    <w:rsid w:val="00A5162F"/>
    <w:rsid w:val="00A55C64"/>
    <w:rsid w:val="00A65B67"/>
    <w:rsid w:val="00A71E42"/>
    <w:rsid w:val="00A7707C"/>
    <w:rsid w:val="00A9610E"/>
    <w:rsid w:val="00A96C96"/>
    <w:rsid w:val="00AA1E66"/>
    <w:rsid w:val="00AB66DB"/>
    <w:rsid w:val="00AB6FC6"/>
    <w:rsid w:val="00AC15CD"/>
    <w:rsid w:val="00AC3F1D"/>
    <w:rsid w:val="00AD08B2"/>
    <w:rsid w:val="00AD68DD"/>
    <w:rsid w:val="00AE1D5B"/>
    <w:rsid w:val="00AE28DD"/>
    <w:rsid w:val="00AE37EB"/>
    <w:rsid w:val="00AE4B91"/>
    <w:rsid w:val="00AE6147"/>
    <w:rsid w:val="00B26756"/>
    <w:rsid w:val="00B26E7C"/>
    <w:rsid w:val="00B31EDD"/>
    <w:rsid w:val="00B357F4"/>
    <w:rsid w:val="00B36215"/>
    <w:rsid w:val="00B36E81"/>
    <w:rsid w:val="00B420A5"/>
    <w:rsid w:val="00B45F0C"/>
    <w:rsid w:val="00B515D9"/>
    <w:rsid w:val="00B61BEC"/>
    <w:rsid w:val="00B65D6B"/>
    <w:rsid w:val="00B66600"/>
    <w:rsid w:val="00B713C1"/>
    <w:rsid w:val="00B72ED1"/>
    <w:rsid w:val="00B847E3"/>
    <w:rsid w:val="00B86396"/>
    <w:rsid w:val="00B90F79"/>
    <w:rsid w:val="00B93120"/>
    <w:rsid w:val="00B96188"/>
    <w:rsid w:val="00BA092B"/>
    <w:rsid w:val="00BA1F35"/>
    <w:rsid w:val="00BB0E73"/>
    <w:rsid w:val="00BB1148"/>
    <w:rsid w:val="00BB1F91"/>
    <w:rsid w:val="00BB4D90"/>
    <w:rsid w:val="00BC2483"/>
    <w:rsid w:val="00BC416F"/>
    <w:rsid w:val="00BC4299"/>
    <w:rsid w:val="00BC6628"/>
    <w:rsid w:val="00BC75C4"/>
    <w:rsid w:val="00BD2E9D"/>
    <w:rsid w:val="00BD3772"/>
    <w:rsid w:val="00BD689E"/>
    <w:rsid w:val="00BD7F3D"/>
    <w:rsid w:val="00BE104B"/>
    <w:rsid w:val="00BE1CC5"/>
    <w:rsid w:val="00BE3115"/>
    <w:rsid w:val="00BE3352"/>
    <w:rsid w:val="00BE4620"/>
    <w:rsid w:val="00BE7D5C"/>
    <w:rsid w:val="00C05154"/>
    <w:rsid w:val="00C05ACA"/>
    <w:rsid w:val="00C122A0"/>
    <w:rsid w:val="00C236C2"/>
    <w:rsid w:val="00C3010B"/>
    <w:rsid w:val="00C3123C"/>
    <w:rsid w:val="00C340D3"/>
    <w:rsid w:val="00C40313"/>
    <w:rsid w:val="00C40652"/>
    <w:rsid w:val="00C4091B"/>
    <w:rsid w:val="00C4198F"/>
    <w:rsid w:val="00C43BA5"/>
    <w:rsid w:val="00C45D9B"/>
    <w:rsid w:val="00C4711F"/>
    <w:rsid w:val="00C506AB"/>
    <w:rsid w:val="00C5421B"/>
    <w:rsid w:val="00C54EBF"/>
    <w:rsid w:val="00C61886"/>
    <w:rsid w:val="00C80AAC"/>
    <w:rsid w:val="00C978D7"/>
    <w:rsid w:val="00CA2F5F"/>
    <w:rsid w:val="00CB0D81"/>
    <w:rsid w:val="00CB1F82"/>
    <w:rsid w:val="00CB3BA0"/>
    <w:rsid w:val="00CC2299"/>
    <w:rsid w:val="00CC239F"/>
    <w:rsid w:val="00CC2CB7"/>
    <w:rsid w:val="00CD3B45"/>
    <w:rsid w:val="00CF4E8F"/>
    <w:rsid w:val="00D00589"/>
    <w:rsid w:val="00D078C5"/>
    <w:rsid w:val="00D122C2"/>
    <w:rsid w:val="00D36B03"/>
    <w:rsid w:val="00D36EAA"/>
    <w:rsid w:val="00D37AC5"/>
    <w:rsid w:val="00D41F8B"/>
    <w:rsid w:val="00D5755B"/>
    <w:rsid w:val="00D64075"/>
    <w:rsid w:val="00D64D3D"/>
    <w:rsid w:val="00D67721"/>
    <w:rsid w:val="00D67737"/>
    <w:rsid w:val="00D678B4"/>
    <w:rsid w:val="00D74E39"/>
    <w:rsid w:val="00D8043A"/>
    <w:rsid w:val="00D921B5"/>
    <w:rsid w:val="00D93438"/>
    <w:rsid w:val="00D93D7D"/>
    <w:rsid w:val="00DA007C"/>
    <w:rsid w:val="00DA1C23"/>
    <w:rsid w:val="00DA5E2A"/>
    <w:rsid w:val="00DA5F87"/>
    <w:rsid w:val="00DB0A54"/>
    <w:rsid w:val="00DB191F"/>
    <w:rsid w:val="00DB66FD"/>
    <w:rsid w:val="00DC2640"/>
    <w:rsid w:val="00DC2B9C"/>
    <w:rsid w:val="00DE151E"/>
    <w:rsid w:val="00DE3808"/>
    <w:rsid w:val="00DE3F6F"/>
    <w:rsid w:val="00DE7C85"/>
    <w:rsid w:val="00E05133"/>
    <w:rsid w:val="00E10F46"/>
    <w:rsid w:val="00E13F9E"/>
    <w:rsid w:val="00E23309"/>
    <w:rsid w:val="00E2534E"/>
    <w:rsid w:val="00E41930"/>
    <w:rsid w:val="00E44336"/>
    <w:rsid w:val="00E45F07"/>
    <w:rsid w:val="00E45F5A"/>
    <w:rsid w:val="00E54F2D"/>
    <w:rsid w:val="00E5548C"/>
    <w:rsid w:val="00E56074"/>
    <w:rsid w:val="00E662DE"/>
    <w:rsid w:val="00E70016"/>
    <w:rsid w:val="00E72C30"/>
    <w:rsid w:val="00E74DEE"/>
    <w:rsid w:val="00E82FC9"/>
    <w:rsid w:val="00E9048B"/>
    <w:rsid w:val="00E91192"/>
    <w:rsid w:val="00EA0166"/>
    <w:rsid w:val="00EA1929"/>
    <w:rsid w:val="00EA469D"/>
    <w:rsid w:val="00EA510B"/>
    <w:rsid w:val="00EB1B47"/>
    <w:rsid w:val="00EB518B"/>
    <w:rsid w:val="00ED5463"/>
    <w:rsid w:val="00EE3A9A"/>
    <w:rsid w:val="00EE5401"/>
    <w:rsid w:val="00EE6D5C"/>
    <w:rsid w:val="00EE7376"/>
    <w:rsid w:val="00EF3C06"/>
    <w:rsid w:val="00F00D19"/>
    <w:rsid w:val="00F06D1E"/>
    <w:rsid w:val="00F12D43"/>
    <w:rsid w:val="00F177C6"/>
    <w:rsid w:val="00F17893"/>
    <w:rsid w:val="00F21FC1"/>
    <w:rsid w:val="00F22A9E"/>
    <w:rsid w:val="00F243E7"/>
    <w:rsid w:val="00F2690C"/>
    <w:rsid w:val="00F31BA7"/>
    <w:rsid w:val="00F32BE0"/>
    <w:rsid w:val="00F34A56"/>
    <w:rsid w:val="00F37FAB"/>
    <w:rsid w:val="00F43F36"/>
    <w:rsid w:val="00F47C4B"/>
    <w:rsid w:val="00F52DE6"/>
    <w:rsid w:val="00F571E3"/>
    <w:rsid w:val="00F57273"/>
    <w:rsid w:val="00F6077C"/>
    <w:rsid w:val="00F66094"/>
    <w:rsid w:val="00F72B55"/>
    <w:rsid w:val="00F93751"/>
    <w:rsid w:val="00FA27BD"/>
    <w:rsid w:val="00FB13CC"/>
    <w:rsid w:val="00FB2504"/>
    <w:rsid w:val="00FC6CC5"/>
    <w:rsid w:val="00FC7312"/>
    <w:rsid w:val="00FD2E67"/>
    <w:rsid w:val="00FD3121"/>
    <w:rsid w:val="00FD3F5B"/>
    <w:rsid w:val="00FD5C78"/>
    <w:rsid w:val="00FE13A8"/>
    <w:rsid w:val="00FE3691"/>
    <w:rsid w:val="00FE5E88"/>
    <w:rsid w:val="00FE6B4E"/>
    <w:rsid w:val="00FF06E1"/>
    <w:rsid w:val="00FF09A0"/>
    <w:rsid w:val="00FF40FC"/>
    <w:rsid w:val="00FF6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4DCF20"/>
  <w15:chartTrackingRefBased/>
  <w15:docId w15:val="{446D4B09-DFF7-4CCD-B389-9003FAEB6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62D8"/>
  </w:style>
  <w:style w:type="paragraph" w:styleId="Ttulo1">
    <w:name w:val="heading 1"/>
    <w:basedOn w:val="Normal"/>
    <w:next w:val="Normal"/>
    <w:link w:val="Ttulo1Car"/>
    <w:uiPriority w:val="9"/>
    <w:qFormat/>
    <w:rsid w:val="003A62D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Footnote,Colorful List - Accent 11,AB List 1,Bullet Points,Bullet List,FooterText,numbered,Paragraphe de liste1,Bulletr List Paragraph,qq"/>
    <w:basedOn w:val="Normal"/>
    <w:link w:val="PrrafodelistaCar"/>
    <w:uiPriority w:val="34"/>
    <w:qFormat/>
    <w:rsid w:val="00D5755B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F528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F5285"/>
  </w:style>
  <w:style w:type="paragraph" w:styleId="Piedepgina">
    <w:name w:val="footer"/>
    <w:basedOn w:val="Normal"/>
    <w:link w:val="PiedepginaCar"/>
    <w:uiPriority w:val="99"/>
    <w:unhideWhenUsed/>
    <w:rsid w:val="007F528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F5285"/>
  </w:style>
  <w:style w:type="paragraph" w:customStyle="1" w:styleId="xmsonormal">
    <w:name w:val="x_msonormal"/>
    <w:basedOn w:val="Normal"/>
    <w:rsid w:val="000651E6"/>
    <w:pPr>
      <w:spacing w:after="0" w:line="240" w:lineRule="auto"/>
    </w:pPr>
    <w:rPr>
      <w:rFonts w:ascii="Calibri" w:hAnsi="Calibri" w:cs="Calibri"/>
      <w:lang w:eastAsia="es-PA"/>
    </w:rPr>
  </w:style>
  <w:style w:type="paragraph" w:styleId="NormalWeb">
    <w:name w:val="Normal (Web)"/>
    <w:basedOn w:val="Normal"/>
    <w:uiPriority w:val="99"/>
    <w:unhideWhenUsed/>
    <w:rsid w:val="003A57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A"/>
    </w:rPr>
  </w:style>
  <w:style w:type="character" w:styleId="Hipervnculo">
    <w:name w:val="Hyperlink"/>
    <w:basedOn w:val="Fuentedeprrafopredeter"/>
    <w:uiPriority w:val="99"/>
    <w:semiHidden/>
    <w:unhideWhenUsed/>
    <w:rsid w:val="008E6798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742AB8"/>
    <w:pPr>
      <w:spacing w:after="0" w:line="240" w:lineRule="auto"/>
      <w:jc w:val="center"/>
    </w:pPr>
    <w:rPr>
      <w:rFonts w:ascii="Arial" w:eastAsia="Times New Roman" w:hAnsi="Arial" w:cs="Times New Roman"/>
      <w:b/>
      <w:bCs/>
      <w:szCs w:val="24"/>
      <w:lang w:val="fr-CH"/>
    </w:rPr>
  </w:style>
  <w:style w:type="character" w:customStyle="1" w:styleId="TtuloCar">
    <w:name w:val="Título Car"/>
    <w:basedOn w:val="Fuentedeprrafopredeter"/>
    <w:link w:val="Ttulo"/>
    <w:rsid w:val="00742AB8"/>
    <w:rPr>
      <w:rFonts w:ascii="Arial" w:eastAsia="Times New Roman" w:hAnsi="Arial" w:cs="Times New Roman"/>
      <w:b/>
      <w:bCs/>
      <w:szCs w:val="24"/>
      <w:lang w:val="fr-CH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62E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2E55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uiPriority w:val="9"/>
    <w:rsid w:val="003A62D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Refdecomentario">
    <w:name w:val="annotation reference"/>
    <w:basedOn w:val="Fuentedeprrafopredeter"/>
    <w:uiPriority w:val="99"/>
    <w:semiHidden/>
    <w:unhideWhenUsed/>
    <w:rsid w:val="00BC429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C4299"/>
    <w:pPr>
      <w:spacing w:line="240" w:lineRule="auto"/>
    </w:pPr>
    <w:rPr>
      <w:sz w:val="20"/>
      <w:szCs w:val="20"/>
      <w:lang w:val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C4299"/>
    <w:rPr>
      <w:sz w:val="20"/>
      <w:szCs w:val="20"/>
      <w:lang w:val="es-ES"/>
    </w:rPr>
  </w:style>
  <w:style w:type="paragraph" w:styleId="Revisin">
    <w:name w:val="Revision"/>
    <w:hidden/>
    <w:uiPriority w:val="99"/>
    <w:semiHidden/>
    <w:rsid w:val="002F2D87"/>
    <w:pPr>
      <w:spacing w:after="0" w:line="240" w:lineRule="auto"/>
    </w:pPr>
  </w:style>
  <w:style w:type="character" w:customStyle="1" w:styleId="PrrafodelistaCar">
    <w:name w:val="Párrafo de lista Car"/>
    <w:aliases w:val="Footnote Car,Colorful List - Accent 11 Car,AB List 1 Car,Bullet Points Car,Bullet List Car,FooterText Car,numbered Car,Paragraphe de liste1 Car,Bulletr List Paragraph Car,qq Car"/>
    <w:link w:val="Prrafodelista"/>
    <w:uiPriority w:val="34"/>
    <w:locked/>
    <w:rsid w:val="00414D1C"/>
  </w:style>
  <w:style w:type="paragraph" w:customStyle="1" w:styleId="Default">
    <w:name w:val="Default"/>
    <w:rsid w:val="004711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00DB1"/>
    <w:rPr>
      <w:b/>
      <w:bCs/>
      <w:lang w:val="es-PA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00DB1"/>
    <w:rPr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87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F926CB3-5DA8-4667-B0C0-DFD5202382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81EF027-5530-4E3B-9B5C-27E111AB46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042E3E-00D4-49CF-AE12-95DF9BE7355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B2DF9B0-D475-4AF1-8656-45985EA5A09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542</Words>
  <Characters>2986</Characters>
  <Application>Microsoft Office Word</Application>
  <DocSecurity>0</DocSecurity>
  <Lines>24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Floriselda Pena</dc:creator>
  <cp:keywords/>
  <dc:description/>
  <cp:lastModifiedBy>Grisselle</cp:lastModifiedBy>
  <cp:revision>2</cp:revision>
  <cp:lastPrinted>2022-02-07T15:10:00Z</cp:lastPrinted>
  <dcterms:created xsi:type="dcterms:W3CDTF">2022-02-07T18:00:00Z</dcterms:created>
  <dcterms:modified xsi:type="dcterms:W3CDTF">2022-02-07T18:00:00Z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