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AED4F8" w14:textId="0DCA70B6" w:rsidR="00361835" w:rsidRPr="0091589E" w:rsidRDefault="00361835" w:rsidP="0091589E">
      <w:pPr>
        <w:spacing w:line="360" w:lineRule="auto"/>
        <w:jc w:val="both"/>
        <w:rPr>
          <w:rFonts w:ascii="Times New Roman" w:hAnsi="Times New Roman" w:cs="Times New Roman"/>
          <w:b/>
          <w:bCs/>
          <w:sz w:val="28"/>
          <w:szCs w:val="28"/>
        </w:rPr>
      </w:pPr>
      <w:r w:rsidRPr="0091589E">
        <w:rPr>
          <w:rFonts w:ascii="Times New Roman" w:hAnsi="Times New Roman" w:cs="Times New Roman"/>
          <w:b/>
          <w:bCs/>
          <w:sz w:val="28"/>
          <w:szCs w:val="28"/>
        </w:rPr>
        <w:t xml:space="preserve">                                             </w:t>
      </w:r>
      <w:r w:rsidR="004A4E44" w:rsidRPr="0091589E">
        <w:rPr>
          <w:rFonts w:ascii="Times New Roman" w:hAnsi="Times New Roman" w:cs="Times New Roman"/>
          <w:b/>
          <w:bCs/>
          <w:sz w:val="28"/>
          <w:szCs w:val="28"/>
        </w:rPr>
        <w:t xml:space="preserve">  </w:t>
      </w:r>
      <w:r w:rsidRPr="0091589E">
        <w:rPr>
          <w:rFonts w:ascii="Times New Roman" w:hAnsi="Times New Roman" w:cs="Times New Roman"/>
          <w:b/>
          <w:bCs/>
          <w:sz w:val="28"/>
          <w:szCs w:val="28"/>
        </w:rPr>
        <w:t>REPUBLIQUE DU NIGER</w:t>
      </w:r>
    </w:p>
    <w:p w14:paraId="0B2D0CBB" w14:textId="77777777" w:rsidR="00361835" w:rsidRPr="0091589E" w:rsidRDefault="00361835"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t xml:space="preserve">                                               </w:t>
      </w:r>
      <w:r w:rsidRPr="0091589E">
        <w:rPr>
          <w:rFonts w:ascii="Times New Roman" w:hAnsi="Times New Roman" w:cs="Times New Roman"/>
          <w:noProof/>
          <w:sz w:val="28"/>
          <w:szCs w:val="28"/>
          <w:lang w:val="en-GB" w:eastAsia="en-GB"/>
        </w:rPr>
        <w:drawing>
          <wp:anchor distT="0" distB="0" distL="114300" distR="114300" simplePos="0" relativeHeight="251660288" behindDoc="0" locked="0" layoutInCell="1" allowOverlap="1" wp14:anchorId="08FE0914" wp14:editId="14AF0C0D">
            <wp:simplePos x="0" y="0"/>
            <wp:positionH relativeFrom="page">
              <wp:align>center</wp:align>
            </wp:positionH>
            <wp:positionV relativeFrom="paragraph">
              <wp:posOffset>8255</wp:posOffset>
            </wp:positionV>
            <wp:extent cx="2286000" cy="1514475"/>
            <wp:effectExtent l="0" t="0" r="0" b="9525"/>
            <wp:wrapSquare wrapText="lef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6000" cy="1514475"/>
                    </a:xfrm>
                    <a:prstGeom prst="rect">
                      <a:avLst/>
                    </a:prstGeom>
                    <a:noFill/>
                    <a:ln>
                      <a:noFill/>
                    </a:ln>
                  </pic:spPr>
                </pic:pic>
              </a:graphicData>
            </a:graphic>
          </wp:anchor>
        </w:drawing>
      </w:r>
    </w:p>
    <w:p w14:paraId="5A4E2538" w14:textId="77777777" w:rsidR="00361835" w:rsidRPr="0091589E" w:rsidRDefault="00361835" w:rsidP="0091589E">
      <w:pPr>
        <w:spacing w:line="360" w:lineRule="auto"/>
        <w:jc w:val="both"/>
        <w:rPr>
          <w:rFonts w:ascii="Times New Roman" w:hAnsi="Times New Roman" w:cs="Times New Roman"/>
          <w:sz w:val="28"/>
          <w:szCs w:val="28"/>
        </w:rPr>
      </w:pPr>
    </w:p>
    <w:p w14:paraId="02F6B388" w14:textId="77777777" w:rsidR="00361835" w:rsidRPr="0091589E" w:rsidRDefault="00361835" w:rsidP="0091589E">
      <w:pPr>
        <w:spacing w:line="360" w:lineRule="auto"/>
        <w:jc w:val="both"/>
        <w:rPr>
          <w:rFonts w:ascii="Times New Roman" w:hAnsi="Times New Roman" w:cs="Times New Roman"/>
          <w:sz w:val="28"/>
          <w:szCs w:val="28"/>
        </w:rPr>
      </w:pPr>
    </w:p>
    <w:p w14:paraId="4D52283F" w14:textId="77777777" w:rsidR="00361835" w:rsidRPr="0091589E" w:rsidRDefault="00361835" w:rsidP="0091589E">
      <w:pPr>
        <w:spacing w:line="360" w:lineRule="auto"/>
        <w:jc w:val="both"/>
        <w:rPr>
          <w:rFonts w:ascii="Times New Roman" w:hAnsi="Times New Roman" w:cs="Times New Roman"/>
          <w:sz w:val="28"/>
          <w:szCs w:val="28"/>
        </w:rPr>
      </w:pPr>
    </w:p>
    <w:p w14:paraId="357880C5" w14:textId="34D79A0B" w:rsidR="00361835" w:rsidRPr="0091589E" w:rsidRDefault="00361835" w:rsidP="0091589E">
      <w:pPr>
        <w:spacing w:line="360" w:lineRule="auto"/>
        <w:ind w:left="4111" w:hanging="1279"/>
        <w:jc w:val="both"/>
        <w:rPr>
          <w:rFonts w:ascii="Times New Roman" w:hAnsi="Times New Roman" w:cs="Times New Roman"/>
          <w:b/>
          <w:sz w:val="28"/>
          <w:szCs w:val="28"/>
        </w:rPr>
      </w:pPr>
      <w:r w:rsidRPr="0091589E">
        <w:rPr>
          <w:rFonts w:ascii="Times New Roman" w:hAnsi="Times New Roman" w:cs="Times New Roman"/>
          <w:b/>
          <w:i/>
          <w:sz w:val="28"/>
          <w:szCs w:val="28"/>
        </w:rPr>
        <w:t xml:space="preserve">           Fraternité-Travail-Progrès</w:t>
      </w:r>
    </w:p>
    <w:p w14:paraId="6AF0CC85" w14:textId="0CCC8100" w:rsidR="00361835" w:rsidRPr="0091589E" w:rsidRDefault="00361835" w:rsidP="0091589E">
      <w:pPr>
        <w:spacing w:line="360" w:lineRule="auto"/>
        <w:jc w:val="both"/>
        <w:rPr>
          <w:rFonts w:ascii="Times New Roman" w:hAnsi="Times New Roman" w:cs="Times New Roman"/>
          <w:b/>
          <w:sz w:val="28"/>
          <w:szCs w:val="28"/>
        </w:rPr>
      </w:pPr>
    </w:p>
    <w:p w14:paraId="1C7D829E" w14:textId="77777777" w:rsidR="00361835" w:rsidRPr="0091589E" w:rsidRDefault="00361835" w:rsidP="0091589E">
      <w:pPr>
        <w:spacing w:line="360" w:lineRule="auto"/>
        <w:jc w:val="both"/>
        <w:rPr>
          <w:rFonts w:ascii="Times New Roman" w:hAnsi="Times New Roman" w:cs="Times New Roman"/>
          <w:b/>
          <w:sz w:val="28"/>
          <w:szCs w:val="28"/>
        </w:rPr>
      </w:pPr>
    </w:p>
    <w:p w14:paraId="4B2B813C" w14:textId="7CDFC39D" w:rsidR="00361835" w:rsidRPr="0091589E" w:rsidRDefault="00361835" w:rsidP="0091589E">
      <w:pPr>
        <w:spacing w:line="360" w:lineRule="auto"/>
        <w:jc w:val="both"/>
        <w:rPr>
          <w:rFonts w:ascii="Times New Roman" w:hAnsi="Times New Roman" w:cs="Times New Roman"/>
          <w:b/>
          <w:sz w:val="28"/>
          <w:szCs w:val="28"/>
        </w:rPr>
      </w:pPr>
      <w:r w:rsidRPr="0091589E">
        <w:rPr>
          <w:rFonts w:ascii="Times New Roman" w:hAnsi="Times New Roman" w:cs="Times New Roman"/>
          <w:noProof/>
          <w:sz w:val="28"/>
          <w:szCs w:val="28"/>
          <w:lang w:eastAsia="fr-FR"/>
        </w:rPr>
        <mc:AlternateContent>
          <mc:Choice Requires="wps">
            <w:drawing>
              <wp:anchor distT="0" distB="0" distL="114300" distR="114300" simplePos="0" relativeHeight="251659264" behindDoc="0" locked="0" layoutInCell="1" allowOverlap="1" wp14:anchorId="1A6E02A7" wp14:editId="416CFA56">
                <wp:simplePos x="0" y="0"/>
                <wp:positionH relativeFrom="page">
                  <wp:posOffset>371475</wp:posOffset>
                </wp:positionH>
                <wp:positionV relativeFrom="paragraph">
                  <wp:posOffset>205740</wp:posOffset>
                </wp:positionV>
                <wp:extent cx="6943725" cy="1962150"/>
                <wp:effectExtent l="19050" t="19050" r="47625" b="57150"/>
                <wp:wrapNone/>
                <wp:docPr id="3" name="Parchemin horizont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3725" cy="1962150"/>
                        </a:xfrm>
                        <a:prstGeom prst="horizontalScroll">
                          <a:avLst>
                            <a:gd name="adj" fmla="val 12500"/>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28575">
                          <a:solidFill>
                            <a:srgbClr val="0070C0"/>
                          </a:solidFill>
                          <a:round/>
                          <a:headEnd/>
                          <a:tailEnd/>
                        </a:ln>
                        <a:effectLst>
                          <a:outerShdw dist="28398" dir="3806097" algn="ctr" rotWithShape="0">
                            <a:schemeClr val="accent1">
                              <a:lumMod val="50000"/>
                              <a:lumOff val="0"/>
                              <a:alpha val="50000"/>
                            </a:schemeClr>
                          </a:outerShdw>
                        </a:effectLst>
                      </wps:spPr>
                      <wps:txbx>
                        <w:txbxContent>
                          <w:p w14:paraId="0E6A3266" w14:textId="10083A65" w:rsidR="00361835" w:rsidRPr="00361835" w:rsidRDefault="00361835" w:rsidP="00361835">
                            <w:pPr>
                              <w:spacing w:line="360" w:lineRule="auto"/>
                              <w:jc w:val="both"/>
                              <w:rPr>
                                <w:rFonts w:ascii="Bookman Old Style" w:hAnsi="Bookman Old Style"/>
                                <w:b/>
                                <w:sz w:val="24"/>
                                <w:szCs w:val="24"/>
                              </w:rPr>
                            </w:pPr>
                            <w:r w:rsidRPr="00361835">
                              <w:rPr>
                                <w:rFonts w:ascii="Bookman Old Style" w:hAnsi="Bookman Old Style"/>
                                <w:b/>
                                <w:sz w:val="24"/>
                                <w:szCs w:val="24"/>
                              </w:rPr>
                              <w:t xml:space="preserve">DECLARATION LIMINAIRE DE MONSIEUR </w:t>
                            </w:r>
                            <w:r w:rsidR="00337B04">
                              <w:rPr>
                                <w:rFonts w:ascii="Bookman Old Style" w:hAnsi="Bookman Old Style"/>
                                <w:b/>
                                <w:sz w:val="24"/>
                                <w:szCs w:val="24"/>
                              </w:rPr>
                              <w:t>ALIO DAOUDA</w:t>
                            </w:r>
                            <w:r w:rsidRPr="00361835">
                              <w:rPr>
                                <w:rFonts w:ascii="Bookman Old Style" w:hAnsi="Bookman Old Style"/>
                                <w:b/>
                                <w:sz w:val="24"/>
                                <w:szCs w:val="24"/>
                              </w:rPr>
                              <w:t xml:space="preserve"> MINISTRE DE LA JUSTICE</w:t>
                            </w:r>
                            <w:r w:rsidR="00337B04">
                              <w:rPr>
                                <w:rFonts w:ascii="Bookman Old Style" w:hAnsi="Bookman Old Style"/>
                                <w:b/>
                                <w:sz w:val="24"/>
                                <w:szCs w:val="24"/>
                              </w:rPr>
                              <w:t xml:space="preserve"> ET DES DROITS DE L’HOMME,</w:t>
                            </w:r>
                            <w:r w:rsidRPr="00361835">
                              <w:rPr>
                                <w:rFonts w:ascii="Bookman Old Style" w:hAnsi="Bookman Old Style"/>
                                <w:b/>
                                <w:sz w:val="24"/>
                                <w:szCs w:val="24"/>
                              </w:rPr>
                              <w:t xml:space="preserve"> GARDE DES SCEAUX, A L’OCCASION DE LA PRESENTATION DU </w:t>
                            </w:r>
                            <w:r w:rsidR="00337B04">
                              <w:rPr>
                                <w:rFonts w:ascii="Bookman Old Style" w:hAnsi="Bookman Old Style"/>
                                <w:b/>
                                <w:sz w:val="24"/>
                                <w:szCs w:val="24"/>
                              </w:rPr>
                              <w:t>CINQUIEME (5</w:t>
                            </w:r>
                            <w:r w:rsidR="00337B04" w:rsidRPr="00337B04">
                              <w:rPr>
                                <w:rFonts w:ascii="Bookman Old Style" w:hAnsi="Bookman Old Style"/>
                                <w:b/>
                                <w:sz w:val="24"/>
                                <w:szCs w:val="24"/>
                                <w:vertAlign w:val="superscript"/>
                              </w:rPr>
                              <w:t>ème</w:t>
                            </w:r>
                            <w:r w:rsidR="00337B04">
                              <w:rPr>
                                <w:rFonts w:ascii="Bookman Old Style" w:hAnsi="Bookman Old Style"/>
                                <w:b/>
                                <w:sz w:val="24"/>
                                <w:szCs w:val="24"/>
                              </w:rPr>
                              <w:t xml:space="preserve">) </w:t>
                            </w:r>
                            <w:r w:rsidRPr="00361835">
                              <w:rPr>
                                <w:rFonts w:ascii="Bookman Old Style" w:hAnsi="Bookman Old Style"/>
                                <w:b/>
                                <w:sz w:val="24"/>
                                <w:szCs w:val="24"/>
                              </w:rPr>
                              <w:t xml:space="preserve">RAPPORT </w:t>
                            </w:r>
                            <w:r w:rsidR="00337B04">
                              <w:rPr>
                                <w:rFonts w:ascii="Bookman Old Style" w:hAnsi="Bookman Old Style"/>
                                <w:b/>
                                <w:sz w:val="24"/>
                                <w:szCs w:val="24"/>
                              </w:rPr>
                              <w:t xml:space="preserve">PERIODIQUE </w:t>
                            </w:r>
                            <w:r w:rsidRPr="00361835">
                              <w:rPr>
                                <w:rFonts w:ascii="Bookman Old Style" w:hAnsi="Bookman Old Style"/>
                                <w:b/>
                                <w:sz w:val="24"/>
                                <w:szCs w:val="24"/>
                              </w:rPr>
                              <w:t xml:space="preserve">DU NIGER SUR LA MISE EN ŒUVRE DE LA </w:t>
                            </w:r>
                            <w:r w:rsidR="00AA0F86" w:rsidRPr="00361835">
                              <w:rPr>
                                <w:rFonts w:ascii="Bookman Old Style" w:hAnsi="Bookman Old Style"/>
                                <w:b/>
                                <w:sz w:val="24"/>
                                <w:szCs w:val="24"/>
                              </w:rPr>
                              <w:t>CONVENTION SUR</w:t>
                            </w:r>
                            <w:r w:rsidRPr="00361835">
                              <w:rPr>
                                <w:rFonts w:ascii="Bookman Old Style" w:hAnsi="Bookman Old Style"/>
                                <w:b/>
                                <w:sz w:val="24"/>
                                <w:szCs w:val="24"/>
                              </w:rPr>
                              <w:t xml:space="preserve"> L’ELIMINATION DE TOUTES LES FORMES DE DISCRIMINATION </w:t>
                            </w:r>
                            <w:r w:rsidR="00337B04">
                              <w:rPr>
                                <w:rFonts w:ascii="Bookman Old Style" w:hAnsi="Bookman Old Style"/>
                                <w:b/>
                                <w:sz w:val="24"/>
                                <w:szCs w:val="24"/>
                              </w:rPr>
                              <w:t>A L’EGARD DES FEMMES</w:t>
                            </w:r>
                          </w:p>
                          <w:p w14:paraId="1B1C2389" w14:textId="77777777" w:rsidR="00361835" w:rsidRPr="00CE3A39" w:rsidRDefault="00361835" w:rsidP="00361835">
                            <w:pPr>
                              <w:ind w:right="-86"/>
                              <w:rPr>
                                <w:rFonts w:ascii="Arial" w:hAnsi="Arial" w:cs="Arial"/>
                                <w:b/>
                                <w:sz w:val="16"/>
                              </w:rPr>
                            </w:pPr>
                          </w:p>
                          <w:p w14:paraId="218C0641" w14:textId="77777777" w:rsidR="00361835" w:rsidRDefault="00361835" w:rsidP="00361835">
                            <w:pPr>
                              <w:ind w:left="-142" w:right="-86"/>
                              <w:jc w:val="center"/>
                              <w:rPr>
                                <w:rFonts w:ascii="Arial" w:hAnsi="Arial" w:cs="Arial"/>
                                <w:b/>
                                <w:sz w:val="36"/>
                              </w:rPr>
                            </w:pPr>
                          </w:p>
                          <w:p w14:paraId="13D8AA08" w14:textId="77777777" w:rsidR="00361835" w:rsidRPr="00663A12" w:rsidRDefault="00361835" w:rsidP="00361835">
                            <w:pPr>
                              <w:ind w:left="-142" w:right="-86"/>
                              <w:jc w:val="center"/>
                              <w:rPr>
                                <w:rFonts w:ascii="Arial" w:hAnsi="Arial" w:cs="Arial"/>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6E02A7"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Parchemin horizontal 3" o:spid="_x0000_s1026" type="#_x0000_t98" style="position:absolute;left:0;text-align:left;margin-left:29.25pt;margin-top:16.2pt;width:546.75pt;height:15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" fillcolor="#8eaadb [1940]" strokecolor="#0070c0" strokeweight="2.25pt">
                <v:fill color2="#d9e2f3 [660]" angle="135" focus="50%" type="gradient"/>
                <v:shadow on="t" color="#1f3763 [1604]" opacity=".5" offset="1pt"/>
                <v:textbox>
                  <w:txbxContent>
                    <w:p w14:paraId="0E6A3266" w14:textId="10083A65" w:rsidR="00361835" w:rsidRPr="00361835" w:rsidRDefault="00361835" w:rsidP="00361835">
                      <w:pPr>
                        <w:spacing w:line="360" w:lineRule="auto"/>
                        <w:jc w:val="both"/>
                        <w:rPr>
                          <w:rFonts w:ascii="Bookman Old Style" w:hAnsi="Bookman Old Style"/>
                          <w:b/>
                          <w:sz w:val="24"/>
                          <w:szCs w:val="24"/>
                        </w:rPr>
                      </w:pPr>
                      <w:r w:rsidRPr="00361835">
                        <w:rPr>
                          <w:rFonts w:ascii="Bookman Old Style" w:hAnsi="Bookman Old Style"/>
                          <w:b/>
                          <w:sz w:val="24"/>
                          <w:szCs w:val="24"/>
                        </w:rPr>
                        <w:t xml:space="preserve">DECLARATION LIMINAIRE DE MONSIEUR </w:t>
                      </w:r>
                      <w:r w:rsidR="00337B04">
                        <w:rPr>
                          <w:rFonts w:ascii="Bookman Old Style" w:hAnsi="Bookman Old Style"/>
                          <w:b/>
                          <w:sz w:val="24"/>
                          <w:szCs w:val="24"/>
                        </w:rPr>
                        <w:t>ALIO DAOUDA</w:t>
                      </w:r>
                      <w:r w:rsidRPr="00361835">
                        <w:rPr>
                          <w:rFonts w:ascii="Bookman Old Style" w:hAnsi="Bookman Old Style"/>
                          <w:b/>
                          <w:sz w:val="24"/>
                          <w:szCs w:val="24"/>
                        </w:rPr>
                        <w:t xml:space="preserve"> MINISTRE DE LA JUSTICE</w:t>
                      </w:r>
                      <w:r w:rsidR="00337B04">
                        <w:rPr>
                          <w:rFonts w:ascii="Bookman Old Style" w:hAnsi="Bookman Old Style"/>
                          <w:b/>
                          <w:sz w:val="24"/>
                          <w:szCs w:val="24"/>
                        </w:rPr>
                        <w:t xml:space="preserve"> ET DES DROITS DE L’HOMME,</w:t>
                      </w:r>
                      <w:r w:rsidRPr="00361835">
                        <w:rPr>
                          <w:rFonts w:ascii="Bookman Old Style" w:hAnsi="Bookman Old Style"/>
                          <w:b/>
                          <w:sz w:val="24"/>
                          <w:szCs w:val="24"/>
                        </w:rPr>
                        <w:t xml:space="preserve"> GARDE DES SCEAUX, A L’OCCASION DE LA PRESENTATION DU </w:t>
                      </w:r>
                      <w:r w:rsidR="00337B04">
                        <w:rPr>
                          <w:rFonts w:ascii="Bookman Old Style" w:hAnsi="Bookman Old Style"/>
                          <w:b/>
                          <w:sz w:val="24"/>
                          <w:szCs w:val="24"/>
                        </w:rPr>
                        <w:t>CINQUIEME (5</w:t>
                      </w:r>
                      <w:r w:rsidR="00337B04" w:rsidRPr="00337B04">
                        <w:rPr>
                          <w:rFonts w:ascii="Bookman Old Style" w:hAnsi="Bookman Old Style"/>
                          <w:b/>
                          <w:sz w:val="24"/>
                          <w:szCs w:val="24"/>
                          <w:vertAlign w:val="superscript"/>
                        </w:rPr>
                        <w:t>ème</w:t>
                      </w:r>
                      <w:r w:rsidR="00337B04">
                        <w:rPr>
                          <w:rFonts w:ascii="Bookman Old Style" w:hAnsi="Bookman Old Style"/>
                          <w:b/>
                          <w:sz w:val="24"/>
                          <w:szCs w:val="24"/>
                        </w:rPr>
                        <w:t xml:space="preserve">) </w:t>
                      </w:r>
                      <w:r w:rsidRPr="00361835">
                        <w:rPr>
                          <w:rFonts w:ascii="Bookman Old Style" w:hAnsi="Bookman Old Style"/>
                          <w:b/>
                          <w:sz w:val="24"/>
                          <w:szCs w:val="24"/>
                        </w:rPr>
                        <w:t xml:space="preserve">RAPPORT </w:t>
                      </w:r>
                      <w:r w:rsidR="00337B04">
                        <w:rPr>
                          <w:rFonts w:ascii="Bookman Old Style" w:hAnsi="Bookman Old Style"/>
                          <w:b/>
                          <w:sz w:val="24"/>
                          <w:szCs w:val="24"/>
                        </w:rPr>
                        <w:t xml:space="preserve">PERIODIQUE </w:t>
                      </w:r>
                      <w:r w:rsidRPr="00361835">
                        <w:rPr>
                          <w:rFonts w:ascii="Bookman Old Style" w:hAnsi="Bookman Old Style"/>
                          <w:b/>
                          <w:sz w:val="24"/>
                          <w:szCs w:val="24"/>
                        </w:rPr>
                        <w:t xml:space="preserve">DU NIGER SUR LA MISE EN ŒUVRE DE LA </w:t>
                      </w:r>
                      <w:r w:rsidR="00AA0F86" w:rsidRPr="00361835">
                        <w:rPr>
                          <w:rFonts w:ascii="Bookman Old Style" w:hAnsi="Bookman Old Style"/>
                          <w:b/>
                          <w:sz w:val="24"/>
                          <w:szCs w:val="24"/>
                        </w:rPr>
                        <w:t>CONVENTION SUR</w:t>
                      </w:r>
                      <w:r w:rsidRPr="00361835">
                        <w:rPr>
                          <w:rFonts w:ascii="Bookman Old Style" w:hAnsi="Bookman Old Style"/>
                          <w:b/>
                          <w:sz w:val="24"/>
                          <w:szCs w:val="24"/>
                        </w:rPr>
                        <w:t xml:space="preserve"> L’ELIMINATION DE TOUTES LES FORMES DE DISCRIMINATION </w:t>
                      </w:r>
                      <w:r w:rsidR="00337B04">
                        <w:rPr>
                          <w:rFonts w:ascii="Bookman Old Style" w:hAnsi="Bookman Old Style"/>
                          <w:b/>
                          <w:sz w:val="24"/>
                          <w:szCs w:val="24"/>
                        </w:rPr>
                        <w:t>A L’EGARD DES FEMMES</w:t>
                      </w:r>
                    </w:p>
                    <w:p w14:paraId="1B1C2389" w14:textId="77777777" w:rsidR="00361835" w:rsidRPr="00CE3A39" w:rsidRDefault="00361835" w:rsidP="00361835">
                      <w:pPr>
                        <w:ind w:right="-86"/>
                        <w:rPr>
                          <w:rFonts w:ascii="Arial" w:hAnsi="Arial" w:cs="Arial"/>
                          <w:b/>
                          <w:sz w:val="16"/>
                        </w:rPr>
                      </w:pPr>
                    </w:p>
                    <w:p w14:paraId="218C0641" w14:textId="77777777" w:rsidR="00361835" w:rsidRDefault="00361835" w:rsidP="00361835">
                      <w:pPr>
                        <w:ind w:left="-142" w:right="-86"/>
                        <w:jc w:val="center"/>
                        <w:rPr>
                          <w:rFonts w:ascii="Arial" w:hAnsi="Arial" w:cs="Arial"/>
                          <w:b/>
                          <w:sz w:val="36"/>
                        </w:rPr>
                      </w:pPr>
                    </w:p>
                    <w:p w14:paraId="13D8AA08" w14:textId="77777777" w:rsidR="00361835" w:rsidRPr="00663A12" w:rsidRDefault="00361835" w:rsidP="00361835">
                      <w:pPr>
                        <w:ind w:left="-142" w:right="-86"/>
                        <w:jc w:val="center"/>
                        <w:rPr>
                          <w:rFonts w:ascii="Arial" w:hAnsi="Arial" w:cs="Arial"/>
                          <w:b/>
                          <w:sz w:val="36"/>
                        </w:rPr>
                      </w:pPr>
                    </w:p>
                  </w:txbxContent>
                </v:textbox>
                <w10:wrap anchorx="page"/>
              </v:shape>
            </w:pict>
          </mc:Fallback>
        </mc:AlternateContent>
      </w:r>
    </w:p>
    <w:p w14:paraId="5F09A546" w14:textId="6201DF48" w:rsidR="00361835" w:rsidRPr="0091589E" w:rsidRDefault="00361835" w:rsidP="0091589E">
      <w:pPr>
        <w:spacing w:line="360" w:lineRule="auto"/>
        <w:jc w:val="both"/>
        <w:rPr>
          <w:rFonts w:ascii="Times New Roman" w:hAnsi="Times New Roman" w:cs="Times New Roman"/>
          <w:b/>
          <w:sz w:val="28"/>
          <w:szCs w:val="28"/>
        </w:rPr>
      </w:pPr>
    </w:p>
    <w:p w14:paraId="10165D67" w14:textId="77777777" w:rsidR="00361835" w:rsidRPr="0091589E" w:rsidRDefault="00361835" w:rsidP="0091589E">
      <w:pPr>
        <w:spacing w:line="360" w:lineRule="auto"/>
        <w:jc w:val="both"/>
        <w:rPr>
          <w:rFonts w:ascii="Times New Roman" w:hAnsi="Times New Roman" w:cs="Times New Roman"/>
          <w:b/>
          <w:sz w:val="28"/>
          <w:szCs w:val="28"/>
        </w:rPr>
      </w:pPr>
    </w:p>
    <w:p w14:paraId="4509EC45" w14:textId="77777777" w:rsidR="00361835" w:rsidRPr="0091589E" w:rsidRDefault="00361835" w:rsidP="0091589E">
      <w:pPr>
        <w:spacing w:line="360" w:lineRule="auto"/>
        <w:jc w:val="both"/>
        <w:rPr>
          <w:rFonts w:ascii="Times New Roman" w:hAnsi="Times New Roman" w:cs="Times New Roman"/>
          <w:b/>
          <w:sz w:val="28"/>
          <w:szCs w:val="28"/>
        </w:rPr>
      </w:pPr>
    </w:p>
    <w:p w14:paraId="28B9E138" w14:textId="77777777" w:rsidR="00361835" w:rsidRPr="0091589E" w:rsidRDefault="00361835" w:rsidP="0091589E">
      <w:pPr>
        <w:spacing w:line="360" w:lineRule="auto"/>
        <w:jc w:val="both"/>
        <w:rPr>
          <w:rFonts w:ascii="Times New Roman" w:hAnsi="Times New Roman" w:cs="Times New Roman"/>
          <w:b/>
          <w:sz w:val="28"/>
          <w:szCs w:val="28"/>
        </w:rPr>
      </w:pPr>
    </w:p>
    <w:p w14:paraId="7E01E620" w14:textId="77777777" w:rsidR="00361835" w:rsidRPr="0091589E" w:rsidRDefault="00361835" w:rsidP="0091589E">
      <w:pPr>
        <w:spacing w:line="360" w:lineRule="auto"/>
        <w:jc w:val="both"/>
        <w:rPr>
          <w:rFonts w:ascii="Times New Roman" w:hAnsi="Times New Roman" w:cs="Times New Roman"/>
          <w:b/>
          <w:sz w:val="28"/>
          <w:szCs w:val="28"/>
        </w:rPr>
      </w:pPr>
    </w:p>
    <w:p w14:paraId="29E65017" w14:textId="77777777" w:rsidR="00361835" w:rsidRPr="0091589E" w:rsidRDefault="00361835" w:rsidP="0091589E">
      <w:pPr>
        <w:spacing w:line="360" w:lineRule="auto"/>
        <w:jc w:val="both"/>
        <w:rPr>
          <w:rFonts w:ascii="Times New Roman" w:hAnsi="Times New Roman" w:cs="Times New Roman"/>
          <w:b/>
          <w:sz w:val="28"/>
          <w:szCs w:val="28"/>
        </w:rPr>
      </w:pPr>
    </w:p>
    <w:p w14:paraId="039B3C94" w14:textId="77777777" w:rsidR="00361835" w:rsidRPr="0091589E" w:rsidRDefault="00361835" w:rsidP="0091589E">
      <w:pPr>
        <w:spacing w:line="360" w:lineRule="auto"/>
        <w:jc w:val="both"/>
        <w:rPr>
          <w:rFonts w:ascii="Times New Roman" w:hAnsi="Times New Roman" w:cs="Times New Roman"/>
          <w:b/>
          <w:sz w:val="28"/>
          <w:szCs w:val="28"/>
        </w:rPr>
      </w:pPr>
    </w:p>
    <w:p w14:paraId="756FB269" w14:textId="77777777" w:rsidR="00361835" w:rsidRPr="0091589E" w:rsidRDefault="00361835" w:rsidP="0091589E">
      <w:pPr>
        <w:spacing w:line="360" w:lineRule="auto"/>
        <w:jc w:val="both"/>
        <w:rPr>
          <w:rFonts w:ascii="Times New Roman" w:hAnsi="Times New Roman" w:cs="Times New Roman"/>
          <w:b/>
          <w:sz w:val="28"/>
          <w:szCs w:val="28"/>
        </w:rPr>
      </w:pPr>
    </w:p>
    <w:p w14:paraId="591C4C45" w14:textId="77777777" w:rsidR="00361835" w:rsidRPr="0091589E" w:rsidRDefault="00361835" w:rsidP="0091589E">
      <w:pPr>
        <w:spacing w:line="360" w:lineRule="auto"/>
        <w:jc w:val="both"/>
        <w:rPr>
          <w:rFonts w:ascii="Times New Roman" w:hAnsi="Times New Roman" w:cs="Times New Roman"/>
          <w:b/>
          <w:sz w:val="28"/>
          <w:szCs w:val="28"/>
        </w:rPr>
      </w:pPr>
    </w:p>
    <w:p w14:paraId="2DA6E316" w14:textId="77777777" w:rsidR="00361835" w:rsidRPr="0091589E" w:rsidRDefault="00361835" w:rsidP="0091589E">
      <w:pPr>
        <w:spacing w:line="360" w:lineRule="auto"/>
        <w:jc w:val="both"/>
        <w:rPr>
          <w:rFonts w:ascii="Times New Roman" w:hAnsi="Times New Roman" w:cs="Times New Roman"/>
          <w:b/>
          <w:sz w:val="28"/>
          <w:szCs w:val="28"/>
        </w:rPr>
      </w:pPr>
    </w:p>
    <w:p w14:paraId="76628BAB" w14:textId="77777777" w:rsidR="00361835" w:rsidRPr="0091589E" w:rsidRDefault="00361835" w:rsidP="0091589E">
      <w:pPr>
        <w:spacing w:line="360" w:lineRule="auto"/>
        <w:jc w:val="both"/>
        <w:rPr>
          <w:rFonts w:ascii="Times New Roman" w:hAnsi="Times New Roman" w:cs="Times New Roman"/>
          <w:b/>
          <w:sz w:val="28"/>
          <w:szCs w:val="28"/>
        </w:rPr>
      </w:pPr>
    </w:p>
    <w:p w14:paraId="392D8471" w14:textId="77777777" w:rsidR="00DC000E" w:rsidRPr="0091589E" w:rsidRDefault="00DC000E" w:rsidP="0091589E">
      <w:pPr>
        <w:spacing w:line="360" w:lineRule="auto"/>
        <w:jc w:val="right"/>
        <w:rPr>
          <w:rFonts w:ascii="Times New Roman" w:hAnsi="Times New Roman" w:cs="Times New Roman"/>
          <w:b/>
          <w:sz w:val="28"/>
          <w:szCs w:val="28"/>
        </w:rPr>
      </w:pPr>
    </w:p>
    <w:p w14:paraId="07946995" w14:textId="77777777" w:rsidR="00DC000E" w:rsidRPr="0091589E" w:rsidRDefault="00DC000E" w:rsidP="0091589E">
      <w:pPr>
        <w:spacing w:line="360" w:lineRule="auto"/>
        <w:jc w:val="right"/>
        <w:rPr>
          <w:rFonts w:ascii="Times New Roman" w:hAnsi="Times New Roman" w:cs="Times New Roman"/>
          <w:b/>
          <w:sz w:val="28"/>
          <w:szCs w:val="28"/>
        </w:rPr>
      </w:pPr>
    </w:p>
    <w:p w14:paraId="3D9526AB" w14:textId="2A2B801C" w:rsidR="00361835" w:rsidRPr="0091589E" w:rsidRDefault="00361835" w:rsidP="0091589E">
      <w:pPr>
        <w:spacing w:line="360" w:lineRule="auto"/>
        <w:jc w:val="right"/>
        <w:rPr>
          <w:rFonts w:ascii="Times New Roman" w:hAnsi="Times New Roman" w:cs="Times New Roman"/>
          <w:b/>
          <w:sz w:val="28"/>
          <w:szCs w:val="28"/>
        </w:rPr>
      </w:pPr>
      <w:r w:rsidRPr="0091589E">
        <w:rPr>
          <w:rFonts w:ascii="Times New Roman" w:hAnsi="Times New Roman" w:cs="Times New Roman"/>
          <w:b/>
          <w:sz w:val="28"/>
          <w:szCs w:val="28"/>
        </w:rPr>
        <w:t xml:space="preserve">GENEVE LE </w:t>
      </w:r>
      <w:r w:rsidR="00337B04" w:rsidRPr="0091589E">
        <w:rPr>
          <w:rFonts w:ascii="Times New Roman" w:hAnsi="Times New Roman" w:cs="Times New Roman"/>
          <w:b/>
          <w:sz w:val="28"/>
          <w:szCs w:val="28"/>
        </w:rPr>
        <w:t>30</w:t>
      </w:r>
      <w:r w:rsidRPr="0091589E">
        <w:rPr>
          <w:rFonts w:ascii="Times New Roman" w:hAnsi="Times New Roman" w:cs="Times New Roman"/>
          <w:b/>
          <w:sz w:val="28"/>
          <w:szCs w:val="28"/>
        </w:rPr>
        <w:t xml:space="preserve"> </w:t>
      </w:r>
      <w:r w:rsidR="00337B04" w:rsidRPr="0091589E">
        <w:rPr>
          <w:rFonts w:ascii="Times New Roman" w:hAnsi="Times New Roman" w:cs="Times New Roman"/>
          <w:b/>
          <w:sz w:val="28"/>
          <w:szCs w:val="28"/>
        </w:rPr>
        <w:t xml:space="preserve">JANVIER </w:t>
      </w:r>
      <w:r w:rsidRPr="0091589E">
        <w:rPr>
          <w:rFonts w:ascii="Times New Roman" w:hAnsi="Times New Roman" w:cs="Times New Roman"/>
          <w:b/>
          <w:sz w:val="28"/>
          <w:szCs w:val="28"/>
        </w:rPr>
        <w:t>202</w:t>
      </w:r>
      <w:r w:rsidR="00337B04" w:rsidRPr="0091589E">
        <w:rPr>
          <w:rFonts w:ascii="Times New Roman" w:hAnsi="Times New Roman" w:cs="Times New Roman"/>
          <w:b/>
          <w:sz w:val="28"/>
          <w:szCs w:val="28"/>
        </w:rPr>
        <w:t>4</w:t>
      </w:r>
    </w:p>
    <w:p w14:paraId="38142512" w14:textId="50C36950" w:rsidR="00A23171" w:rsidRPr="0091589E" w:rsidRDefault="009C512B" w:rsidP="0091589E">
      <w:pPr>
        <w:spacing w:after="0" w:line="360" w:lineRule="auto"/>
        <w:jc w:val="both"/>
        <w:rPr>
          <w:rFonts w:ascii="Times New Roman" w:hAnsi="Times New Roman" w:cs="Times New Roman"/>
          <w:b/>
          <w:bCs/>
          <w:sz w:val="28"/>
          <w:szCs w:val="28"/>
        </w:rPr>
      </w:pPr>
      <w:r w:rsidRPr="0091589E">
        <w:rPr>
          <w:rFonts w:ascii="Times New Roman" w:hAnsi="Times New Roman" w:cs="Times New Roman"/>
          <w:b/>
          <w:bCs/>
          <w:sz w:val="28"/>
          <w:szCs w:val="28"/>
        </w:rPr>
        <w:lastRenderedPageBreak/>
        <w:t>M</w:t>
      </w:r>
      <w:r w:rsidR="00A23171" w:rsidRPr="0091589E">
        <w:rPr>
          <w:rFonts w:ascii="Times New Roman" w:hAnsi="Times New Roman" w:cs="Times New Roman"/>
          <w:b/>
          <w:bCs/>
          <w:sz w:val="28"/>
          <w:szCs w:val="28"/>
        </w:rPr>
        <w:t>adame la Présidente ;</w:t>
      </w:r>
    </w:p>
    <w:p w14:paraId="17680E28" w14:textId="2EED09AE" w:rsidR="009C512B" w:rsidRPr="0091589E" w:rsidRDefault="00A23171" w:rsidP="0091589E">
      <w:pPr>
        <w:spacing w:after="0" w:line="360" w:lineRule="auto"/>
        <w:jc w:val="both"/>
        <w:rPr>
          <w:rFonts w:ascii="Times New Roman" w:hAnsi="Times New Roman" w:cs="Times New Roman"/>
          <w:b/>
          <w:bCs/>
          <w:sz w:val="28"/>
          <w:szCs w:val="28"/>
        </w:rPr>
      </w:pPr>
      <w:r w:rsidRPr="0091589E">
        <w:rPr>
          <w:rFonts w:ascii="Times New Roman" w:hAnsi="Times New Roman" w:cs="Times New Roman"/>
          <w:b/>
          <w:bCs/>
          <w:sz w:val="28"/>
          <w:szCs w:val="28"/>
        </w:rPr>
        <w:t>Madame la Vice-Présidente ;</w:t>
      </w:r>
      <w:r w:rsidR="009C512B" w:rsidRPr="0091589E">
        <w:rPr>
          <w:rFonts w:ascii="Times New Roman" w:hAnsi="Times New Roman" w:cs="Times New Roman"/>
          <w:b/>
          <w:bCs/>
          <w:sz w:val="28"/>
          <w:szCs w:val="28"/>
        </w:rPr>
        <w:t xml:space="preserve"> </w:t>
      </w:r>
    </w:p>
    <w:p w14:paraId="56991474" w14:textId="5137B41B" w:rsidR="000D06F6" w:rsidRPr="0091589E" w:rsidRDefault="000D06F6" w:rsidP="0091589E">
      <w:pPr>
        <w:spacing w:after="0" w:line="360" w:lineRule="auto"/>
        <w:jc w:val="both"/>
        <w:rPr>
          <w:rFonts w:ascii="Times New Roman" w:hAnsi="Times New Roman" w:cs="Times New Roman"/>
          <w:b/>
          <w:bCs/>
          <w:sz w:val="28"/>
          <w:szCs w:val="28"/>
        </w:rPr>
      </w:pPr>
      <w:r w:rsidRPr="0091589E">
        <w:rPr>
          <w:rFonts w:ascii="Times New Roman" w:hAnsi="Times New Roman" w:cs="Times New Roman"/>
          <w:b/>
          <w:bCs/>
          <w:sz w:val="28"/>
          <w:szCs w:val="28"/>
        </w:rPr>
        <w:t>Madame la Rapporteuse p</w:t>
      </w:r>
      <w:r w:rsidR="0007703C" w:rsidRPr="0091589E">
        <w:rPr>
          <w:rFonts w:ascii="Times New Roman" w:hAnsi="Times New Roman" w:cs="Times New Roman"/>
          <w:b/>
          <w:bCs/>
          <w:sz w:val="28"/>
          <w:szCs w:val="28"/>
        </w:rPr>
        <w:t>ays</w:t>
      </w:r>
      <w:r w:rsidRPr="0091589E">
        <w:rPr>
          <w:rFonts w:ascii="Times New Roman" w:hAnsi="Times New Roman" w:cs="Times New Roman"/>
          <w:b/>
          <w:bCs/>
          <w:sz w:val="28"/>
          <w:szCs w:val="28"/>
        </w:rPr>
        <w:t> ;</w:t>
      </w:r>
    </w:p>
    <w:p w14:paraId="6C9FC411" w14:textId="53395DF6" w:rsidR="00A23171" w:rsidRPr="0091589E" w:rsidRDefault="009C512B" w:rsidP="0091589E">
      <w:pPr>
        <w:spacing w:after="0" w:line="360" w:lineRule="auto"/>
        <w:jc w:val="both"/>
        <w:rPr>
          <w:rFonts w:ascii="Times New Roman" w:hAnsi="Times New Roman" w:cs="Times New Roman"/>
          <w:b/>
          <w:bCs/>
          <w:sz w:val="28"/>
          <w:szCs w:val="28"/>
        </w:rPr>
      </w:pPr>
      <w:r w:rsidRPr="0091589E">
        <w:rPr>
          <w:rFonts w:ascii="Times New Roman" w:hAnsi="Times New Roman" w:cs="Times New Roman"/>
          <w:b/>
          <w:bCs/>
          <w:sz w:val="28"/>
          <w:szCs w:val="28"/>
        </w:rPr>
        <w:t>Mesdames et m</w:t>
      </w:r>
      <w:r w:rsidR="000D06F6" w:rsidRPr="0091589E">
        <w:rPr>
          <w:rFonts w:ascii="Times New Roman" w:hAnsi="Times New Roman" w:cs="Times New Roman"/>
          <w:b/>
          <w:bCs/>
          <w:sz w:val="28"/>
          <w:szCs w:val="28"/>
        </w:rPr>
        <w:t>onsieur, distingués</w:t>
      </w:r>
      <w:r w:rsidRPr="0091589E">
        <w:rPr>
          <w:rFonts w:ascii="Times New Roman" w:hAnsi="Times New Roman" w:cs="Times New Roman"/>
          <w:b/>
          <w:bCs/>
          <w:sz w:val="28"/>
          <w:szCs w:val="28"/>
        </w:rPr>
        <w:t xml:space="preserve"> membres du Comité</w:t>
      </w:r>
      <w:r w:rsidR="00A23171" w:rsidRPr="0091589E">
        <w:rPr>
          <w:rFonts w:ascii="Times New Roman" w:hAnsi="Times New Roman" w:cs="Times New Roman"/>
          <w:b/>
          <w:bCs/>
          <w:sz w:val="28"/>
          <w:szCs w:val="28"/>
        </w:rPr>
        <w:t> ;</w:t>
      </w:r>
    </w:p>
    <w:p w14:paraId="60730899" w14:textId="56D62581" w:rsidR="009C512B" w:rsidRPr="0091589E" w:rsidRDefault="009C512B" w:rsidP="0091589E">
      <w:pPr>
        <w:spacing w:after="0" w:line="360" w:lineRule="auto"/>
        <w:jc w:val="both"/>
        <w:rPr>
          <w:rFonts w:ascii="Times New Roman" w:hAnsi="Times New Roman" w:cs="Times New Roman"/>
          <w:b/>
          <w:bCs/>
          <w:sz w:val="28"/>
          <w:szCs w:val="28"/>
        </w:rPr>
      </w:pPr>
      <w:r w:rsidRPr="0091589E">
        <w:rPr>
          <w:rFonts w:ascii="Times New Roman" w:hAnsi="Times New Roman" w:cs="Times New Roman"/>
          <w:b/>
          <w:bCs/>
          <w:sz w:val="28"/>
          <w:szCs w:val="28"/>
        </w:rPr>
        <w:t>Mesdames et Messieurs</w:t>
      </w:r>
      <w:r w:rsidR="00A23171" w:rsidRPr="0091589E">
        <w:rPr>
          <w:rFonts w:ascii="Times New Roman" w:hAnsi="Times New Roman" w:cs="Times New Roman"/>
          <w:b/>
          <w:bCs/>
          <w:sz w:val="28"/>
          <w:szCs w:val="28"/>
        </w:rPr>
        <w:t>,</w:t>
      </w:r>
    </w:p>
    <w:p w14:paraId="4544F1E1" w14:textId="1E00B3F1" w:rsidR="00DC000E" w:rsidRPr="0091589E" w:rsidRDefault="000D06F6" w:rsidP="0091589E">
      <w:pPr>
        <w:spacing w:after="0" w:line="360" w:lineRule="auto"/>
        <w:jc w:val="both"/>
        <w:rPr>
          <w:rFonts w:ascii="Times New Roman" w:hAnsi="Times New Roman" w:cs="Times New Roman"/>
          <w:sz w:val="28"/>
          <w:szCs w:val="28"/>
        </w:rPr>
      </w:pPr>
      <w:r w:rsidRPr="0091589E">
        <w:rPr>
          <w:rFonts w:ascii="Times New Roman" w:hAnsi="Times New Roman" w:cs="Times New Roman"/>
          <w:sz w:val="28"/>
          <w:szCs w:val="28"/>
        </w:rPr>
        <w:t xml:space="preserve">J’ai l’insigne honneur de m’adresser ce jour 30 janvier 2024, à votre auguste Comité </w:t>
      </w:r>
      <w:r w:rsidR="00A23171" w:rsidRPr="0091589E">
        <w:rPr>
          <w:rFonts w:ascii="Times New Roman" w:hAnsi="Times New Roman" w:cs="Times New Roman"/>
          <w:sz w:val="28"/>
          <w:szCs w:val="28"/>
        </w:rPr>
        <w:t>à l’occasion de l</w:t>
      </w:r>
      <w:r w:rsidR="00C373D0" w:rsidRPr="0091589E">
        <w:rPr>
          <w:rFonts w:ascii="Times New Roman" w:hAnsi="Times New Roman" w:cs="Times New Roman"/>
          <w:sz w:val="28"/>
          <w:szCs w:val="28"/>
        </w:rPr>
        <w:t>a pr</w:t>
      </w:r>
      <w:r w:rsidR="004C3F46" w:rsidRPr="0091589E">
        <w:rPr>
          <w:rFonts w:ascii="Times New Roman" w:hAnsi="Times New Roman" w:cs="Times New Roman"/>
          <w:sz w:val="28"/>
          <w:szCs w:val="28"/>
        </w:rPr>
        <w:t>é</w:t>
      </w:r>
      <w:r w:rsidR="00C373D0" w:rsidRPr="0091589E">
        <w:rPr>
          <w:rFonts w:ascii="Times New Roman" w:hAnsi="Times New Roman" w:cs="Times New Roman"/>
          <w:sz w:val="28"/>
          <w:szCs w:val="28"/>
        </w:rPr>
        <w:t xml:space="preserve">sentation du </w:t>
      </w:r>
      <w:r w:rsidRPr="0091589E">
        <w:rPr>
          <w:rFonts w:ascii="Times New Roman" w:hAnsi="Times New Roman" w:cs="Times New Roman"/>
          <w:sz w:val="28"/>
          <w:szCs w:val="28"/>
        </w:rPr>
        <w:t>5</w:t>
      </w:r>
      <w:r w:rsidRPr="0091589E">
        <w:rPr>
          <w:rFonts w:ascii="Times New Roman" w:hAnsi="Times New Roman" w:cs="Times New Roman"/>
          <w:sz w:val="28"/>
          <w:szCs w:val="28"/>
          <w:vertAlign w:val="superscript"/>
        </w:rPr>
        <w:t>ème</w:t>
      </w:r>
      <w:r w:rsidRPr="0091589E">
        <w:rPr>
          <w:rFonts w:ascii="Times New Roman" w:hAnsi="Times New Roman" w:cs="Times New Roman"/>
          <w:sz w:val="28"/>
          <w:szCs w:val="28"/>
        </w:rPr>
        <w:t xml:space="preserve"> </w:t>
      </w:r>
      <w:r w:rsidR="00C373D0" w:rsidRPr="0091589E">
        <w:rPr>
          <w:rFonts w:ascii="Times New Roman" w:hAnsi="Times New Roman" w:cs="Times New Roman"/>
          <w:sz w:val="28"/>
          <w:szCs w:val="28"/>
        </w:rPr>
        <w:t xml:space="preserve">rapport du Niger sur la mise en œuvre de la Convention sur l’Elimination de toutes les formes de Discrimination </w:t>
      </w:r>
      <w:r w:rsidRPr="0091589E">
        <w:rPr>
          <w:rFonts w:ascii="Times New Roman" w:hAnsi="Times New Roman" w:cs="Times New Roman"/>
          <w:sz w:val="28"/>
          <w:szCs w:val="28"/>
        </w:rPr>
        <w:t>à l’Egard des Femmes</w:t>
      </w:r>
      <w:r w:rsidR="00C373D0" w:rsidRPr="0091589E">
        <w:rPr>
          <w:rFonts w:ascii="Times New Roman" w:hAnsi="Times New Roman" w:cs="Times New Roman"/>
          <w:sz w:val="28"/>
          <w:szCs w:val="28"/>
        </w:rPr>
        <w:t xml:space="preserve">.  </w:t>
      </w:r>
      <w:r w:rsidR="0000323E" w:rsidRPr="0091589E">
        <w:rPr>
          <w:rFonts w:ascii="Times New Roman" w:hAnsi="Times New Roman" w:cs="Times New Roman"/>
          <w:sz w:val="28"/>
          <w:szCs w:val="28"/>
        </w:rPr>
        <w:t xml:space="preserve">Il convient de rappeler que mon pays est devenu partie à cet instrument qui compte </w:t>
      </w:r>
      <w:r w:rsidR="00B96E25" w:rsidRPr="0091589E">
        <w:rPr>
          <w:rFonts w:ascii="Times New Roman" w:hAnsi="Times New Roman" w:cs="Times New Roman"/>
          <w:sz w:val="28"/>
          <w:szCs w:val="28"/>
        </w:rPr>
        <w:t>aujourd’hui 189</w:t>
      </w:r>
      <w:r w:rsidR="0000323E" w:rsidRPr="0091589E">
        <w:rPr>
          <w:rFonts w:ascii="Times New Roman" w:hAnsi="Times New Roman" w:cs="Times New Roman"/>
          <w:sz w:val="28"/>
          <w:szCs w:val="28"/>
        </w:rPr>
        <w:t xml:space="preserve"> Etats parties, le 08 octobre 1999. </w:t>
      </w:r>
      <w:r w:rsidR="00B96E25" w:rsidRPr="0091589E">
        <w:rPr>
          <w:rFonts w:ascii="Times New Roman" w:hAnsi="Times New Roman" w:cs="Times New Roman"/>
          <w:sz w:val="28"/>
          <w:szCs w:val="28"/>
        </w:rPr>
        <w:t>Conformément</w:t>
      </w:r>
      <w:r w:rsidR="0000323E" w:rsidRPr="0091589E">
        <w:rPr>
          <w:rFonts w:ascii="Times New Roman" w:hAnsi="Times New Roman" w:cs="Times New Roman"/>
          <w:sz w:val="28"/>
          <w:szCs w:val="28"/>
        </w:rPr>
        <w:t xml:space="preserve"> </w:t>
      </w:r>
      <w:r w:rsidR="00B96E25" w:rsidRPr="0091589E">
        <w:rPr>
          <w:rFonts w:ascii="Times New Roman" w:hAnsi="Times New Roman" w:cs="Times New Roman"/>
          <w:sz w:val="28"/>
          <w:szCs w:val="28"/>
        </w:rPr>
        <w:t>à l’</w:t>
      </w:r>
      <w:r w:rsidR="0000323E" w:rsidRPr="0091589E">
        <w:rPr>
          <w:rFonts w:ascii="Times New Roman" w:hAnsi="Times New Roman" w:cs="Times New Roman"/>
          <w:color w:val="000000" w:themeColor="text1"/>
          <w:sz w:val="28"/>
          <w:szCs w:val="28"/>
        </w:rPr>
        <w:t>article</w:t>
      </w:r>
      <w:r w:rsidR="0000323E" w:rsidRPr="0091589E">
        <w:rPr>
          <w:rFonts w:ascii="Times New Roman" w:hAnsi="Times New Roman" w:cs="Times New Roman"/>
          <w:color w:val="FFFFFF" w:themeColor="background1"/>
          <w:sz w:val="28"/>
          <w:szCs w:val="28"/>
        </w:rPr>
        <w:t xml:space="preserve"> </w:t>
      </w:r>
      <w:r w:rsidR="00B96E25" w:rsidRPr="0091589E">
        <w:rPr>
          <w:rFonts w:ascii="Times New Roman" w:hAnsi="Times New Roman" w:cs="Times New Roman"/>
          <w:sz w:val="28"/>
          <w:szCs w:val="28"/>
        </w:rPr>
        <w:t>18</w:t>
      </w:r>
      <w:r w:rsidR="0000323E" w:rsidRPr="0091589E">
        <w:rPr>
          <w:rFonts w:ascii="Times New Roman" w:hAnsi="Times New Roman" w:cs="Times New Roman"/>
          <w:sz w:val="28"/>
          <w:szCs w:val="28"/>
        </w:rPr>
        <w:t xml:space="preserve"> de la Convention, Il a présenté son rapport combiné valant rapport initial et deuxième rapport </w:t>
      </w:r>
      <w:r w:rsidR="00B96E25" w:rsidRPr="0091589E">
        <w:rPr>
          <w:rFonts w:ascii="Times New Roman" w:hAnsi="Times New Roman" w:cs="Times New Roman"/>
          <w:sz w:val="28"/>
          <w:szCs w:val="28"/>
        </w:rPr>
        <w:t>périodique</w:t>
      </w:r>
      <w:r w:rsidR="0000323E" w:rsidRPr="0091589E">
        <w:rPr>
          <w:rFonts w:ascii="Times New Roman" w:hAnsi="Times New Roman" w:cs="Times New Roman"/>
          <w:sz w:val="28"/>
          <w:szCs w:val="28"/>
        </w:rPr>
        <w:t xml:space="preserve"> le 29 mai 2007. Puis </w:t>
      </w:r>
      <w:proofErr w:type="gramStart"/>
      <w:r w:rsidR="00470A73" w:rsidRPr="0091589E">
        <w:rPr>
          <w:rFonts w:ascii="Times New Roman" w:hAnsi="Times New Roman" w:cs="Times New Roman"/>
          <w:sz w:val="28"/>
          <w:szCs w:val="28"/>
        </w:rPr>
        <w:t>nos troisième et quatrième rapports</w:t>
      </w:r>
      <w:proofErr w:type="gramEnd"/>
      <w:r w:rsidR="00B96E25" w:rsidRPr="0091589E">
        <w:rPr>
          <w:rFonts w:ascii="Times New Roman" w:hAnsi="Times New Roman" w:cs="Times New Roman"/>
          <w:sz w:val="28"/>
          <w:szCs w:val="28"/>
        </w:rPr>
        <w:t xml:space="preserve"> ont été présentés en un rapport unique le 13 juillet 2017.Malgré la situation difficile que traverse actuellement notre pays, nous avons tenu </w:t>
      </w:r>
      <w:r w:rsidR="009E4A30" w:rsidRPr="0091589E">
        <w:rPr>
          <w:rFonts w:ascii="Times New Roman" w:hAnsi="Times New Roman" w:cs="Times New Roman"/>
          <w:sz w:val="28"/>
          <w:szCs w:val="28"/>
        </w:rPr>
        <w:t xml:space="preserve">à être devant vous, témoignant ainsi </w:t>
      </w:r>
      <w:r w:rsidR="009B0278" w:rsidRPr="0091589E">
        <w:rPr>
          <w:rFonts w:ascii="Times New Roman" w:hAnsi="Times New Roman" w:cs="Times New Roman"/>
          <w:sz w:val="28"/>
          <w:szCs w:val="28"/>
        </w:rPr>
        <w:t xml:space="preserve">du grand </w:t>
      </w:r>
      <w:r w:rsidR="00B205BE" w:rsidRPr="0091589E">
        <w:rPr>
          <w:rFonts w:ascii="Times New Roman" w:hAnsi="Times New Roman" w:cs="Times New Roman"/>
          <w:sz w:val="28"/>
          <w:szCs w:val="28"/>
        </w:rPr>
        <w:t>intérêt</w:t>
      </w:r>
      <w:r w:rsidR="009B0278" w:rsidRPr="0091589E">
        <w:rPr>
          <w:rFonts w:ascii="Times New Roman" w:hAnsi="Times New Roman" w:cs="Times New Roman"/>
          <w:sz w:val="28"/>
          <w:szCs w:val="28"/>
        </w:rPr>
        <w:t xml:space="preserve"> que le Niger attache à votre noble mission de surveillance de l’application de la Convention par les Etats parties. </w:t>
      </w:r>
    </w:p>
    <w:p w14:paraId="7D87DB17" w14:textId="46741216" w:rsidR="00DC000E" w:rsidRPr="0091589E" w:rsidRDefault="009E4A30" w:rsidP="0091589E">
      <w:pPr>
        <w:spacing w:after="0" w:line="360" w:lineRule="auto"/>
        <w:jc w:val="both"/>
        <w:rPr>
          <w:rFonts w:ascii="Times New Roman" w:hAnsi="Times New Roman" w:cs="Times New Roman"/>
          <w:sz w:val="28"/>
          <w:szCs w:val="28"/>
        </w:rPr>
      </w:pPr>
      <w:r w:rsidRPr="0091589E">
        <w:rPr>
          <w:rFonts w:ascii="Times New Roman" w:hAnsi="Times New Roman" w:cs="Times New Roman"/>
          <w:sz w:val="28"/>
          <w:szCs w:val="28"/>
        </w:rPr>
        <w:t>Nous sommes convaincus que l</w:t>
      </w:r>
      <w:r w:rsidR="009B0278" w:rsidRPr="0091589E">
        <w:rPr>
          <w:rFonts w:ascii="Times New Roman" w:hAnsi="Times New Roman" w:cs="Times New Roman"/>
          <w:sz w:val="28"/>
          <w:szCs w:val="28"/>
        </w:rPr>
        <w:t>e dialogue constructif auquel nous allons nous livrer</w:t>
      </w:r>
      <w:r w:rsidR="00B205BE" w:rsidRPr="0091589E">
        <w:rPr>
          <w:rFonts w:ascii="Times New Roman" w:hAnsi="Times New Roman" w:cs="Times New Roman"/>
          <w:sz w:val="28"/>
          <w:szCs w:val="28"/>
        </w:rPr>
        <w:t xml:space="preserve"> tout à l’heure</w:t>
      </w:r>
      <w:r w:rsidR="009B0278" w:rsidRPr="0091589E">
        <w:rPr>
          <w:rFonts w:ascii="Times New Roman" w:hAnsi="Times New Roman" w:cs="Times New Roman"/>
          <w:sz w:val="28"/>
          <w:szCs w:val="28"/>
        </w:rPr>
        <w:t xml:space="preserve"> pendant </w:t>
      </w:r>
      <w:r w:rsidRPr="0091589E">
        <w:rPr>
          <w:rFonts w:ascii="Times New Roman" w:hAnsi="Times New Roman" w:cs="Times New Roman"/>
          <w:sz w:val="28"/>
          <w:szCs w:val="28"/>
        </w:rPr>
        <w:t xml:space="preserve">5 </w:t>
      </w:r>
      <w:r w:rsidR="009B0278" w:rsidRPr="0091589E">
        <w:rPr>
          <w:rFonts w:ascii="Times New Roman" w:hAnsi="Times New Roman" w:cs="Times New Roman"/>
          <w:sz w:val="28"/>
          <w:szCs w:val="28"/>
        </w:rPr>
        <w:t>heures de temps</w:t>
      </w:r>
      <w:r w:rsidR="00B205BE" w:rsidRPr="0091589E">
        <w:rPr>
          <w:rFonts w:ascii="Times New Roman" w:hAnsi="Times New Roman" w:cs="Times New Roman"/>
          <w:sz w:val="28"/>
          <w:szCs w:val="28"/>
        </w:rPr>
        <w:t>,</w:t>
      </w:r>
      <w:r w:rsidR="009B0278" w:rsidRPr="0091589E">
        <w:rPr>
          <w:rFonts w:ascii="Times New Roman" w:hAnsi="Times New Roman" w:cs="Times New Roman"/>
          <w:sz w:val="28"/>
          <w:szCs w:val="28"/>
        </w:rPr>
        <w:t xml:space="preserve"> est la meilleure </w:t>
      </w:r>
      <w:r w:rsidR="00B205BE" w:rsidRPr="0091589E">
        <w:rPr>
          <w:rFonts w:ascii="Times New Roman" w:hAnsi="Times New Roman" w:cs="Times New Roman"/>
          <w:sz w:val="28"/>
          <w:szCs w:val="28"/>
        </w:rPr>
        <w:t>façon</w:t>
      </w:r>
      <w:r w:rsidR="009B0278" w:rsidRPr="0091589E">
        <w:rPr>
          <w:rFonts w:ascii="Times New Roman" w:hAnsi="Times New Roman" w:cs="Times New Roman"/>
          <w:sz w:val="28"/>
          <w:szCs w:val="28"/>
        </w:rPr>
        <w:t xml:space="preserve"> </w:t>
      </w:r>
      <w:r w:rsidR="00A23171" w:rsidRPr="0091589E">
        <w:rPr>
          <w:rFonts w:ascii="Times New Roman" w:hAnsi="Times New Roman" w:cs="Times New Roman"/>
          <w:sz w:val="28"/>
          <w:szCs w:val="28"/>
        </w:rPr>
        <w:t xml:space="preserve">de mobiliser, de façon régulière, les différentes parties prenantes </w:t>
      </w:r>
      <w:r w:rsidR="00B205BE" w:rsidRPr="0091589E">
        <w:rPr>
          <w:rFonts w:ascii="Times New Roman" w:hAnsi="Times New Roman" w:cs="Times New Roman"/>
          <w:sz w:val="28"/>
          <w:szCs w:val="28"/>
        </w:rPr>
        <w:t xml:space="preserve">et surtout </w:t>
      </w:r>
      <w:r w:rsidR="00A23171" w:rsidRPr="0091589E">
        <w:rPr>
          <w:rFonts w:ascii="Times New Roman" w:hAnsi="Times New Roman" w:cs="Times New Roman"/>
          <w:sz w:val="28"/>
          <w:szCs w:val="28"/>
        </w:rPr>
        <w:t xml:space="preserve">de mettre les Etats en face de leur responsabilité commune d’œuvrer pour la promotion et la protection des droits humains. </w:t>
      </w:r>
      <w:r w:rsidRPr="0091589E">
        <w:rPr>
          <w:rFonts w:ascii="Times New Roman" w:hAnsi="Times New Roman" w:cs="Times New Roman"/>
          <w:sz w:val="28"/>
          <w:szCs w:val="28"/>
        </w:rPr>
        <w:t>Cet exercice constitue un temps fort dans la mobilisation de toutes les parties prenantes et dans le rappel de la responsabilité commune de protéger et de promouvoir les droits des femmes.</w:t>
      </w:r>
    </w:p>
    <w:p w14:paraId="0154B6E0" w14:textId="204FCDAC" w:rsidR="00A23171" w:rsidRPr="0091589E" w:rsidRDefault="00A23171" w:rsidP="0091589E">
      <w:pPr>
        <w:spacing w:after="0" w:line="360" w:lineRule="auto"/>
        <w:jc w:val="both"/>
        <w:rPr>
          <w:rFonts w:ascii="Times New Roman" w:hAnsi="Times New Roman" w:cs="Times New Roman"/>
          <w:sz w:val="28"/>
          <w:szCs w:val="28"/>
        </w:rPr>
      </w:pPr>
      <w:r w:rsidRPr="0091589E">
        <w:rPr>
          <w:rFonts w:ascii="Times New Roman" w:hAnsi="Times New Roman" w:cs="Times New Roman"/>
          <w:sz w:val="28"/>
          <w:szCs w:val="28"/>
        </w:rPr>
        <w:t xml:space="preserve">Au nom de ma délégation, je voudrais adresser mes vives </w:t>
      </w:r>
      <w:r w:rsidR="00B43AC1" w:rsidRPr="0091589E">
        <w:rPr>
          <w:rFonts w:ascii="Times New Roman" w:hAnsi="Times New Roman" w:cs="Times New Roman"/>
          <w:sz w:val="28"/>
          <w:szCs w:val="28"/>
        </w:rPr>
        <w:t xml:space="preserve">félicitations et encouragements </w:t>
      </w:r>
      <w:r w:rsidR="00CB20CB" w:rsidRPr="0091589E">
        <w:rPr>
          <w:rFonts w:ascii="Times New Roman" w:hAnsi="Times New Roman" w:cs="Times New Roman"/>
          <w:sz w:val="28"/>
          <w:szCs w:val="28"/>
        </w:rPr>
        <w:t>au bureau du Comité</w:t>
      </w:r>
      <w:r w:rsidR="00B205BE" w:rsidRPr="0091589E">
        <w:rPr>
          <w:rFonts w:ascii="Times New Roman" w:hAnsi="Times New Roman" w:cs="Times New Roman"/>
          <w:sz w:val="28"/>
          <w:szCs w:val="28"/>
        </w:rPr>
        <w:t>, à</w:t>
      </w:r>
      <w:r w:rsidRPr="0091589E">
        <w:rPr>
          <w:rFonts w:ascii="Times New Roman" w:hAnsi="Times New Roman" w:cs="Times New Roman"/>
          <w:sz w:val="28"/>
          <w:szCs w:val="28"/>
        </w:rPr>
        <w:t xml:space="preserve"> tous </w:t>
      </w:r>
      <w:r w:rsidR="00CB20CB" w:rsidRPr="0091589E">
        <w:rPr>
          <w:rFonts w:ascii="Times New Roman" w:hAnsi="Times New Roman" w:cs="Times New Roman"/>
          <w:sz w:val="28"/>
          <w:szCs w:val="28"/>
        </w:rPr>
        <w:t>s</w:t>
      </w:r>
      <w:r w:rsidRPr="0091589E">
        <w:rPr>
          <w:rFonts w:ascii="Times New Roman" w:hAnsi="Times New Roman" w:cs="Times New Roman"/>
          <w:sz w:val="28"/>
          <w:szCs w:val="28"/>
        </w:rPr>
        <w:t xml:space="preserve">es membres </w:t>
      </w:r>
      <w:r w:rsidR="00B205BE" w:rsidRPr="0091589E">
        <w:rPr>
          <w:rFonts w:ascii="Times New Roman" w:hAnsi="Times New Roman" w:cs="Times New Roman"/>
          <w:sz w:val="28"/>
          <w:szCs w:val="28"/>
        </w:rPr>
        <w:t>et au secrétariat pour</w:t>
      </w:r>
      <w:r w:rsidRPr="0091589E">
        <w:rPr>
          <w:rFonts w:ascii="Times New Roman" w:hAnsi="Times New Roman" w:cs="Times New Roman"/>
          <w:sz w:val="28"/>
          <w:szCs w:val="28"/>
        </w:rPr>
        <w:t xml:space="preserve"> le travail remarquable qu</w:t>
      </w:r>
      <w:r w:rsidR="00B205BE" w:rsidRPr="0091589E">
        <w:rPr>
          <w:rFonts w:ascii="Times New Roman" w:hAnsi="Times New Roman" w:cs="Times New Roman"/>
          <w:sz w:val="28"/>
          <w:szCs w:val="28"/>
        </w:rPr>
        <w:t>e vous êtes en</w:t>
      </w:r>
      <w:r w:rsidRPr="0091589E">
        <w:rPr>
          <w:rFonts w:ascii="Times New Roman" w:hAnsi="Times New Roman" w:cs="Times New Roman"/>
          <w:sz w:val="28"/>
          <w:szCs w:val="28"/>
        </w:rPr>
        <w:t xml:space="preserve"> train d’abattre pour un monde plus juste, plus humain</w:t>
      </w:r>
      <w:r w:rsidR="00B205BE" w:rsidRPr="0091589E">
        <w:rPr>
          <w:rFonts w:ascii="Times New Roman" w:hAnsi="Times New Roman" w:cs="Times New Roman"/>
          <w:sz w:val="28"/>
          <w:szCs w:val="28"/>
        </w:rPr>
        <w:t xml:space="preserve"> </w:t>
      </w:r>
      <w:r w:rsidR="00470A73" w:rsidRPr="0091589E">
        <w:rPr>
          <w:rFonts w:ascii="Times New Roman" w:hAnsi="Times New Roman" w:cs="Times New Roman"/>
          <w:sz w:val="28"/>
          <w:szCs w:val="28"/>
        </w:rPr>
        <w:t>et</w:t>
      </w:r>
      <w:r w:rsidR="00B205BE" w:rsidRPr="0091589E">
        <w:rPr>
          <w:rFonts w:ascii="Times New Roman" w:hAnsi="Times New Roman" w:cs="Times New Roman"/>
          <w:sz w:val="28"/>
          <w:szCs w:val="28"/>
        </w:rPr>
        <w:t xml:space="preserve"> débarrassé de toute forme de discrimination</w:t>
      </w:r>
      <w:r w:rsidR="009E4A30" w:rsidRPr="0091589E">
        <w:rPr>
          <w:rFonts w:ascii="Times New Roman" w:hAnsi="Times New Roman" w:cs="Times New Roman"/>
          <w:sz w:val="28"/>
          <w:szCs w:val="28"/>
        </w:rPr>
        <w:t xml:space="preserve"> à l’égard des fem</w:t>
      </w:r>
      <w:r w:rsidR="00CB20CB" w:rsidRPr="0091589E">
        <w:rPr>
          <w:rFonts w:ascii="Times New Roman" w:hAnsi="Times New Roman" w:cs="Times New Roman"/>
          <w:sz w:val="28"/>
          <w:szCs w:val="28"/>
        </w:rPr>
        <w:t>mes.</w:t>
      </w:r>
    </w:p>
    <w:p w14:paraId="6A84A507" w14:textId="26B4EB2B" w:rsidR="00E45BAF" w:rsidRDefault="005669EE" w:rsidP="0091589E">
      <w:pPr>
        <w:spacing w:after="0" w:line="360" w:lineRule="auto"/>
        <w:jc w:val="both"/>
        <w:rPr>
          <w:rFonts w:ascii="Times New Roman" w:hAnsi="Times New Roman" w:cs="Times New Roman"/>
          <w:sz w:val="28"/>
          <w:szCs w:val="28"/>
        </w:rPr>
      </w:pPr>
      <w:r w:rsidRPr="0091589E">
        <w:rPr>
          <w:rFonts w:ascii="Times New Roman" w:hAnsi="Times New Roman" w:cs="Times New Roman"/>
          <w:sz w:val="28"/>
          <w:szCs w:val="28"/>
        </w:rPr>
        <w:t>Le Niger</w:t>
      </w:r>
      <w:r w:rsidR="00B43AC1" w:rsidRPr="0091589E">
        <w:rPr>
          <w:rFonts w:ascii="Times New Roman" w:hAnsi="Times New Roman" w:cs="Times New Roman"/>
          <w:sz w:val="28"/>
          <w:szCs w:val="28"/>
        </w:rPr>
        <w:t xml:space="preserve"> par ma voix,</w:t>
      </w:r>
      <w:r w:rsidRPr="0091589E">
        <w:rPr>
          <w:rFonts w:ascii="Times New Roman" w:hAnsi="Times New Roman" w:cs="Times New Roman"/>
          <w:sz w:val="28"/>
          <w:szCs w:val="28"/>
        </w:rPr>
        <w:t xml:space="preserve"> vous assure de sa pl</w:t>
      </w:r>
      <w:r w:rsidR="002443DD" w:rsidRPr="0091589E">
        <w:rPr>
          <w:rFonts w:ascii="Times New Roman" w:hAnsi="Times New Roman" w:cs="Times New Roman"/>
          <w:sz w:val="28"/>
          <w:szCs w:val="28"/>
        </w:rPr>
        <w:t>e</w:t>
      </w:r>
      <w:r w:rsidRPr="0091589E">
        <w:rPr>
          <w:rFonts w:ascii="Times New Roman" w:hAnsi="Times New Roman" w:cs="Times New Roman"/>
          <w:sz w:val="28"/>
          <w:szCs w:val="28"/>
        </w:rPr>
        <w:t xml:space="preserve">ine coopération. </w:t>
      </w:r>
      <w:r w:rsidR="0028293C" w:rsidRPr="0091589E">
        <w:rPr>
          <w:rFonts w:ascii="Times New Roman" w:hAnsi="Times New Roman" w:cs="Times New Roman"/>
          <w:sz w:val="28"/>
          <w:szCs w:val="28"/>
        </w:rPr>
        <w:t xml:space="preserve">Je voudrais </w:t>
      </w:r>
      <w:r w:rsidR="00FA4954" w:rsidRPr="0091589E">
        <w:rPr>
          <w:rFonts w:ascii="Times New Roman" w:hAnsi="Times New Roman" w:cs="Times New Roman"/>
          <w:sz w:val="28"/>
          <w:szCs w:val="28"/>
        </w:rPr>
        <w:t xml:space="preserve">enfin </w:t>
      </w:r>
      <w:r w:rsidR="0028293C" w:rsidRPr="0091589E">
        <w:rPr>
          <w:rFonts w:ascii="Times New Roman" w:hAnsi="Times New Roman" w:cs="Times New Roman"/>
          <w:sz w:val="28"/>
          <w:szCs w:val="28"/>
        </w:rPr>
        <w:t>souligner que ma délégation aborde cet exercice dans un total esprit d’ouverture et reste disposée à engager un dialogue constructif avec vous.</w:t>
      </w:r>
    </w:p>
    <w:p w14:paraId="05AE8620" w14:textId="77777777" w:rsidR="00AA0F86" w:rsidRPr="0091589E" w:rsidRDefault="00AA0F86" w:rsidP="0091589E">
      <w:pPr>
        <w:spacing w:after="0" w:line="360" w:lineRule="auto"/>
        <w:jc w:val="both"/>
        <w:rPr>
          <w:rFonts w:ascii="Times New Roman" w:hAnsi="Times New Roman" w:cs="Times New Roman"/>
          <w:sz w:val="28"/>
          <w:szCs w:val="28"/>
        </w:rPr>
      </w:pPr>
    </w:p>
    <w:p w14:paraId="3BB4C018" w14:textId="4B145605" w:rsidR="00235ADC" w:rsidRPr="0091589E" w:rsidRDefault="00235ADC" w:rsidP="0091589E">
      <w:pPr>
        <w:spacing w:after="0" w:line="360" w:lineRule="auto"/>
        <w:jc w:val="both"/>
        <w:rPr>
          <w:rFonts w:ascii="Times New Roman" w:hAnsi="Times New Roman" w:cs="Times New Roman"/>
          <w:b/>
          <w:bCs/>
          <w:sz w:val="28"/>
          <w:szCs w:val="28"/>
        </w:rPr>
      </w:pPr>
      <w:r w:rsidRPr="0091589E">
        <w:rPr>
          <w:rFonts w:ascii="Times New Roman" w:hAnsi="Times New Roman" w:cs="Times New Roman"/>
          <w:b/>
          <w:bCs/>
          <w:sz w:val="28"/>
          <w:szCs w:val="28"/>
        </w:rPr>
        <w:lastRenderedPageBreak/>
        <w:t>Mesdames et messieurs</w:t>
      </w:r>
      <w:r w:rsidR="00B43AC1" w:rsidRPr="0091589E">
        <w:rPr>
          <w:rFonts w:ascii="Times New Roman" w:hAnsi="Times New Roman" w:cs="Times New Roman"/>
          <w:b/>
          <w:bCs/>
          <w:sz w:val="28"/>
          <w:szCs w:val="28"/>
        </w:rPr>
        <w:t> ;</w:t>
      </w:r>
    </w:p>
    <w:p w14:paraId="29B5748E" w14:textId="77777777" w:rsidR="00294AD5" w:rsidRPr="0091589E" w:rsidRDefault="00294AD5" w:rsidP="0091589E">
      <w:pPr>
        <w:spacing w:after="0" w:line="360" w:lineRule="auto"/>
        <w:jc w:val="both"/>
        <w:rPr>
          <w:rFonts w:ascii="Times New Roman" w:hAnsi="Times New Roman" w:cs="Times New Roman"/>
          <w:sz w:val="28"/>
          <w:szCs w:val="28"/>
        </w:rPr>
      </w:pPr>
      <w:r w:rsidRPr="0091589E">
        <w:rPr>
          <w:rFonts w:ascii="Times New Roman" w:hAnsi="Times New Roman" w:cs="Times New Roman"/>
          <w:sz w:val="28"/>
          <w:szCs w:val="28"/>
        </w:rPr>
        <w:t>La délégation pluridisciplinaire que j’ai l’honneur de conduire, au nom du Gouvernement</w:t>
      </w:r>
    </w:p>
    <w:p w14:paraId="664E4A5F" w14:textId="314545F3" w:rsidR="00002C3D" w:rsidRPr="0091589E" w:rsidRDefault="00294AD5" w:rsidP="0091589E">
      <w:pPr>
        <w:spacing w:after="0" w:line="360" w:lineRule="auto"/>
        <w:jc w:val="both"/>
        <w:rPr>
          <w:rFonts w:ascii="Times New Roman" w:hAnsi="Times New Roman" w:cs="Times New Roman"/>
          <w:sz w:val="28"/>
          <w:szCs w:val="28"/>
        </w:rPr>
      </w:pPr>
      <w:proofErr w:type="gramStart"/>
      <w:r w:rsidRPr="0091589E">
        <w:rPr>
          <w:rFonts w:ascii="Times New Roman" w:hAnsi="Times New Roman" w:cs="Times New Roman"/>
          <w:sz w:val="28"/>
          <w:szCs w:val="28"/>
        </w:rPr>
        <w:t>de</w:t>
      </w:r>
      <w:proofErr w:type="gramEnd"/>
      <w:r w:rsidRPr="0091589E">
        <w:rPr>
          <w:rFonts w:ascii="Times New Roman" w:hAnsi="Times New Roman" w:cs="Times New Roman"/>
          <w:sz w:val="28"/>
          <w:szCs w:val="28"/>
        </w:rPr>
        <w:t xml:space="preserve"> la République du Niger, comprend :</w:t>
      </w:r>
    </w:p>
    <w:p w14:paraId="658FB379" w14:textId="2C6177B0" w:rsidR="00F236F5" w:rsidRPr="0091589E" w:rsidRDefault="00E52AC5" w:rsidP="0091589E">
      <w:pPr>
        <w:pStyle w:val="Paragraphedeliste"/>
        <w:numPr>
          <w:ilvl w:val="0"/>
          <w:numId w:val="11"/>
        </w:numPr>
        <w:spacing w:after="200" w:line="360" w:lineRule="auto"/>
        <w:jc w:val="both"/>
        <w:rPr>
          <w:rFonts w:ascii="Times New Roman" w:hAnsi="Times New Roman" w:cs="Times New Roman"/>
          <w:sz w:val="28"/>
          <w:szCs w:val="28"/>
        </w:rPr>
      </w:pPr>
      <w:r w:rsidRPr="0091589E">
        <w:rPr>
          <w:rFonts w:ascii="Times New Roman" w:hAnsi="Times New Roman" w:cs="Times New Roman"/>
          <w:sz w:val="28"/>
          <w:szCs w:val="28"/>
        </w:rPr>
        <w:t xml:space="preserve">M. </w:t>
      </w:r>
      <w:r w:rsidRPr="0091589E">
        <w:rPr>
          <w:rFonts w:ascii="Times New Roman" w:hAnsi="Times New Roman" w:cs="Times New Roman"/>
          <w:b/>
          <w:bCs/>
          <w:sz w:val="28"/>
          <w:szCs w:val="28"/>
        </w:rPr>
        <w:t>Alio Daouda</w:t>
      </w:r>
      <w:r w:rsidRPr="0091589E">
        <w:rPr>
          <w:rFonts w:ascii="Times New Roman" w:hAnsi="Times New Roman" w:cs="Times New Roman"/>
          <w:sz w:val="28"/>
          <w:szCs w:val="28"/>
        </w:rPr>
        <w:t>, Ministre de la Justice et des Droits de l’Homme</w:t>
      </w:r>
      <w:r w:rsidR="00054548" w:rsidRPr="0091589E">
        <w:rPr>
          <w:rFonts w:ascii="Times New Roman" w:hAnsi="Times New Roman" w:cs="Times New Roman"/>
          <w:sz w:val="28"/>
          <w:szCs w:val="28"/>
        </w:rPr>
        <w:t>,</w:t>
      </w:r>
      <w:r w:rsidR="006E469C" w:rsidRPr="0091589E">
        <w:rPr>
          <w:rFonts w:ascii="Times New Roman" w:hAnsi="Times New Roman" w:cs="Times New Roman"/>
          <w:sz w:val="28"/>
          <w:szCs w:val="28"/>
        </w:rPr>
        <w:t xml:space="preserve"> Garde des Sceaux</w:t>
      </w:r>
      <w:r w:rsidR="00467EDC" w:rsidRPr="0091589E">
        <w:rPr>
          <w:rFonts w:ascii="Times New Roman" w:hAnsi="Times New Roman" w:cs="Times New Roman"/>
          <w:sz w:val="28"/>
          <w:szCs w:val="28"/>
        </w:rPr>
        <w:t> ;</w:t>
      </w:r>
    </w:p>
    <w:p w14:paraId="71457CB1" w14:textId="25BD2DB8" w:rsidR="000D1007" w:rsidRPr="0091589E" w:rsidRDefault="000D1007" w:rsidP="0091589E">
      <w:pPr>
        <w:pStyle w:val="Paragraphedeliste"/>
        <w:numPr>
          <w:ilvl w:val="0"/>
          <w:numId w:val="11"/>
        </w:numPr>
        <w:spacing w:after="200" w:line="360" w:lineRule="auto"/>
        <w:jc w:val="both"/>
        <w:rPr>
          <w:rFonts w:ascii="Times New Roman" w:hAnsi="Times New Roman" w:cs="Times New Roman"/>
          <w:sz w:val="28"/>
          <w:szCs w:val="28"/>
        </w:rPr>
      </w:pPr>
      <w:r w:rsidRPr="0091589E">
        <w:rPr>
          <w:rFonts w:ascii="Times New Roman" w:hAnsi="Times New Roman" w:cs="Times New Roman"/>
          <w:b/>
          <w:sz w:val="28"/>
          <w:szCs w:val="28"/>
        </w:rPr>
        <w:t xml:space="preserve">S.E.M. Laouali LABO, </w:t>
      </w:r>
      <w:r w:rsidRPr="0091589E">
        <w:rPr>
          <w:rFonts w:ascii="Times New Roman" w:hAnsi="Times New Roman" w:cs="Times New Roman"/>
          <w:sz w:val="28"/>
          <w:szCs w:val="28"/>
        </w:rPr>
        <w:t>Ambassadeur,</w:t>
      </w:r>
      <w:r w:rsidRPr="0091589E">
        <w:rPr>
          <w:rFonts w:ascii="Times New Roman" w:hAnsi="Times New Roman" w:cs="Times New Roman"/>
          <w:b/>
          <w:sz w:val="28"/>
          <w:szCs w:val="28"/>
        </w:rPr>
        <w:t xml:space="preserve"> </w:t>
      </w:r>
      <w:r w:rsidRPr="0091589E">
        <w:rPr>
          <w:rFonts w:ascii="Times New Roman" w:hAnsi="Times New Roman" w:cs="Times New Roman"/>
          <w:sz w:val="28"/>
          <w:szCs w:val="28"/>
        </w:rPr>
        <w:t>Représentant Permanent du Niger auprès de l’Office des Nations Unies à Genève ;</w:t>
      </w:r>
    </w:p>
    <w:p w14:paraId="11F6A49A" w14:textId="2F70CD90" w:rsidR="000D1007" w:rsidRPr="0091589E" w:rsidRDefault="000D1007" w:rsidP="00AA0F86">
      <w:pPr>
        <w:pStyle w:val="Paragraphedeliste"/>
        <w:numPr>
          <w:ilvl w:val="0"/>
          <w:numId w:val="11"/>
        </w:numPr>
        <w:spacing w:after="0" w:line="360" w:lineRule="auto"/>
        <w:jc w:val="both"/>
        <w:rPr>
          <w:rFonts w:ascii="Times New Roman" w:hAnsi="Times New Roman" w:cs="Times New Roman"/>
          <w:sz w:val="28"/>
          <w:szCs w:val="28"/>
        </w:rPr>
      </w:pPr>
      <w:r w:rsidRPr="0091589E">
        <w:rPr>
          <w:rFonts w:ascii="Times New Roman" w:hAnsi="Times New Roman" w:cs="Times New Roman"/>
          <w:b/>
          <w:sz w:val="28"/>
          <w:szCs w:val="28"/>
        </w:rPr>
        <w:t>M.</w:t>
      </w:r>
      <w:r w:rsidR="00AA0F86">
        <w:rPr>
          <w:rFonts w:ascii="Times New Roman" w:hAnsi="Times New Roman" w:cs="Times New Roman"/>
          <w:b/>
          <w:sz w:val="28"/>
          <w:szCs w:val="28"/>
        </w:rPr>
        <w:t xml:space="preserve"> </w:t>
      </w:r>
      <w:r w:rsidRPr="0091589E">
        <w:rPr>
          <w:rFonts w:ascii="Times New Roman" w:hAnsi="Times New Roman" w:cs="Times New Roman"/>
          <w:b/>
          <w:sz w:val="28"/>
          <w:szCs w:val="28"/>
        </w:rPr>
        <w:t>Ibrahim Ali N'Diaye</w:t>
      </w:r>
      <w:r w:rsidRPr="0091589E">
        <w:rPr>
          <w:rFonts w:ascii="Times New Roman" w:hAnsi="Times New Roman" w:cs="Times New Roman"/>
          <w:sz w:val="28"/>
          <w:szCs w:val="28"/>
        </w:rPr>
        <w:t>, Conseiller technique du Premier Ministre en matière d'Éducation ;</w:t>
      </w:r>
    </w:p>
    <w:p w14:paraId="3E1568FC" w14:textId="77777777" w:rsidR="000D1007" w:rsidRPr="0091589E" w:rsidRDefault="000D1007" w:rsidP="00AA0F86">
      <w:pPr>
        <w:pStyle w:val="NormalWeb"/>
        <w:numPr>
          <w:ilvl w:val="0"/>
          <w:numId w:val="11"/>
        </w:numPr>
        <w:spacing w:before="0" w:beforeAutospacing="0" w:after="0" w:afterAutospacing="0" w:line="360" w:lineRule="auto"/>
        <w:jc w:val="both"/>
        <w:rPr>
          <w:sz w:val="28"/>
          <w:szCs w:val="28"/>
        </w:rPr>
      </w:pPr>
      <w:r w:rsidRPr="0091589E">
        <w:rPr>
          <w:b/>
          <w:sz w:val="28"/>
          <w:szCs w:val="28"/>
        </w:rPr>
        <w:t>M. Maman Sani OUSSEINI DJIBAGE</w:t>
      </w:r>
      <w:r w:rsidRPr="0091589E">
        <w:rPr>
          <w:sz w:val="28"/>
          <w:szCs w:val="28"/>
        </w:rPr>
        <w:t xml:space="preserve">, Président du Mécanisme National chargé de l’élaboration des Rapports et de Suivi de la mise en œuvre des Recommandations des organes des traités et de l’Examen Périodique Universel ; </w:t>
      </w:r>
    </w:p>
    <w:p w14:paraId="5669587F" w14:textId="77777777" w:rsidR="000D1007" w:rsidRPr="0091589E" w:rsidRDefault="000D1007" w:rsidP="0091589E">
      <w:pPr>
        <w:pStyle w:val="NormalWeb"/>
        <w:numPr>
          <w:ilvl w:val="0"/>
          <w:numId w:val="11"/>
        </w:numPr>
        <w:spacing w:before="0" w:beforeAutospacing="0" w:after="0" w:afterAutospacing="0" w:line="360" w:lineRule="auto"/>
        <w:jc w:val="both"/>
        <w:rPr>
          <w:sz w:val="28"/>
          <w:szCs w:val="28"/>
        </w:rPr>
      </w:pPr>
      <w:r w:rsidRPr="0091589E">
        <w:rPr>
          <w:b/>
          <w:sz w:val="28"/>
          <w:szCs w:val="28"/>
        </w:rPr>
        <w:t>Mme Mariama HAMADOU</w:t>
      </w:r>
      <w:r w:rsidRPr="0091589E">
        <w:rPr>
          <w:sz w:val="28"/>
          <w:szCs w:val="28"/>
        </w:rPr>
        <w:t>, Inspectrice des Services au Ministère de la Santé Publique, de la Population et des Affaires Sociales ;</w:t>
      </w:r>
    </w:p>
    <w:p w14:paraId="2274EEE2" w14:textId="77777777" w:rsidR="000D1007" w:rsidRPr="0091589E" w:rsidRDefault="000D1007" w:rsidP="0091589E">
      <w:pPr>
        <w:pStyle w:val="NormalWeb"/>
        <w:numPr>
          <w:ilvl w:val="0"/>
          <w:numId w:val="11"/>
        </w:numPr>
        <w:spacing w:before="0" w:beforeAutospacing="0" w:after="0" w:afterAutospacing="0" w:line="360" w:lineRule="auto"/>
        <w:jc w:val="both"/>
        <w:rPr>
          <w:sz w:val="28"/>
          <w:szCs w:val="28"/>
        </w:rPr>
      </w:pPr>
      <w:r w:rsidRPr="0091589E">
        <w:rPr>
          <w:b/>
          <w:sz w:val="28"/>
          <w:szCs w:val="28"/>
        </w:rPr>
        <w:t>Mme Oumalaherou CHEFFOU</w:t>
      </w:r>
      <w:r w:rsidRPr="0091589E">
        <w:rPr>
          <w:sz w:val="28"/>
          <w:szCs w:val="28"/>
        </w:rPr>
        <w:t>, Directrice des Droits de l’Homme au Ministère de la Justice et des Droits de l’Homme ;</w:t>
      </w:r>
    </w:p>
    <w:p w14:paraId="1FE6CED1" w14:textId="77777777" w:rsidR="000D1007" w:rsidRPr="0091589E" w:rsidRDefault="000D1007" w:rsidP="0091589E">
      <w:pPr>
        <w:pStyle w:val="NormalWeb"/>
        <w:numPr>
          <w:ilvl w:val="0"/>
          <w:numId w:val="11"/>
        </w:numPr>
        <w:spacing w:before="0" w:beforeAutospacing="0" w:after="0" w:afterAutospacing="0" w:line="360" w:lineRule="auto"/>
        <w:jc w:val="both"/>
        <w:rPr>
          <w:sz w:val="28"/>
          <w:szCs w:val="28"/>
        </w:rPr>
      </w:pPr>
      <w:r w:rsidRPr="0091589E">
        <w:rPr>
          <w:b/>
          <w:bCs/>
          <w:sz w:val="28"/>
          <w:szCs w:val="28"/>
        </w:rPr>
        <w:t xml:space="preserve">Mme Lamine </w:t>
      </w:r>
      <w:proofErr w:type="spellStart"/>
      <w:r w:rsidRPr="0091589E">
        <w:rPr>
          <w:b/>
          <w:bCs/>
          <w:sz w:val="28"/>
          <w:szCs w:val="28"/>
        </w:rPr>
        <w:t>Yaroh</w:t>
      </w:r>
      <w:proofErr w:type="spellEnd"/>
      <w:r w:rsidRPr="0091589E">
        <w:rPr>
          <w:b/>
          <w:bCs/>
          <w:sz w:val="28"/>
          <w:szCs w:val="28"/>
        </w:rPr>
        <w:t xml:space="preserve"> </w:t>
      </w:r>
      <w:proofErr w:type="spellStart"/>
      <w:r w:rsidRPr="0091589E">
        <w:rPr>
          <w:b/>
          <w:bCs/>
          <w:sz w:val="28"/>
          <w:szCs w:val="28"/>
        </w:rPr>
        <w:t>Fatimé</w:t>
      </w:r>
      <w:proofErr w:type="spellEnd"/>
      <w:r w:rsidRPr="0091589E">
        <w:rPr>
          <w:sz w:val="28"/>
          <w:szCs w:val="28"/>
        </w:rPr>
        <w:t>, Directrice de la Promotion de la Scolarisation et de la Formation des Filles (DPSFF).</w:t>
      </w:r>
    </w:p>
    <w:p w14:paraId="7AFD1968" w14:textId="77777777" w:rsidR="000D1007" w:rsidRPr="0091589E" w:rsidRDefault="000D1007" w:rsidP="0091589E">
      <w:pPr>
        <w:pStyle w:val="NormalWeb"/>
        <w:numPr>
          <w:ilvl w:val="0"/>
          <w:numId w:val="11"/>
        </w:numPr>
        <w:spacing w:before="0" w:beforeAutospacing="0" w:after="0" w:afterAutospacing="0" w:line="360" w:lineRule="auto"/>
        <w:jc w:val="both"/>
        <w:rPr>
          <w:sz w:val="28"/>
          <w:szCs w:val="28"/>
        </w:rPr>
      </w:pPr>
      <w:r w:rsidRPr="0091589E">
        <w:rPr>
          <w:b/>
          <w:sz w:val="28"/>
          <w:szCs w:val="28"/>
        </w:rPr>
        <w:t>M. Moutari DAOUDOUKA</w:t>
      </w:r>
      <w:r w:rsidRPr="0091589E">
        <w:rPr>
          <w:sz w:val="28"/>
          <w:szCs w:val="28"/>
        </w:rPr>
        <w:t>, Cadre à la Direction de la Promotion de la Femme au Ministère de la Santé Publique, de la Population et des Affaires Sociales ;</w:t>
      </w:r>
    </w:p>
    <w:p w14:paraId="5AC4ABA8" w14:textId="77777777" w:rsidR="000D1007" w:rsidRPr="0091589E" w:rsidRDefault="000D1007" w:rsidP="0091589E">
      <w:pPr>
        <w:pStyle w:val="NormalWeb"/>
        <w:numPr>
          <w:ilvl w:val="0"/>
          <w:numId w:val="11"/>
        </w:numPr>
        <w:spacing w:before="0" w:beforeAutospacing="0" w:after="0" w:afterAutospacing="0" w:line="360" w:lineRule="auto"/>
        <w:rPr>
          <w:sz w:val="28"/>
          <w:szCs w:val="28"/>
        </w:rPr>
      </w:pPr>
      <w:r w:rsidRPr="0091589E">
        <w:rPr>
          <w:b/>
          <w:sz w:val="28"/>
          <w:szCs w:val="28"/>
        </w:rPr>
        <w:t>Mme Souleymane Ramatou ALBADE</w:t>
      </w:r>
      <w:r w:rsidRPr="0091589E">
        <w:rPr>
          <w:sz w:val="28"/>
          <w:szCs w:val="28"/>
        </w:rPr>
        <w:t>, Cadre à la Direction de la Protection de l’Enfant au Ministère de la Santé Publique, de la Population et des Affaires Sociales ;</w:t>
      </w:r>
    </w:p>
    <w:p w14:paraId="45FA360E" w14:textId="77777777" w:rsidR="000D1007" w:rsidRPr="0091589E" w:rsidRDefault="000D1007" w:rsidP="0091589E">
      <w:pPr>
        <w:pStyle w:val="NormalWeb"/>
        <w:numPr>
          <w:ilvl w:val="0"/>
          <w:numId w:val="11"/>
        </w:numPr>
        <w:spacing w:before="0" w:beforeAutospacing="0" w:after="0" w:afterAutospacing="0" w:line="360" w:lineRule="auto"/>
        <w:jc w:val="both"/>
        <w:rPr>
          <w:sz w:val="28"/>
          <w:szCs w:val="28"/>
        </w:rPr>
      </w:pPr>
      <w:r w:rsidRPr="0091589E">
        <w:rPr>
          <w:sz w:val="28"/>
          <w:szCs w:val="28"/>
        </w:rPr>
        <w:t xml:space="preserve">8. </w:t>
      </w:r>
      <w:r w:rsidRPr="0091589E">
        <w:rPr>
          <w:b/>
          <w:sz w:val="28"/>
          <w:szCs w:val="28"/>
        </w:rPr>
        <w:t xml:space="preserve">Mme Moha Binta </w:t>
      </w:r>
      <w:proofErr w:type="spellStart"/>
      <w:r w:rsidRPr="0091589E">
        <w:rPr>
          <w:b/>
          <w:sz w:val="28"/>
          <w:szCs w:val="28"/>
        </w:rPr>
        <w:t>Maiga</w:t>
      </w:r>
      <w:proofErr w:type="spellEnd"/>
      <w:r w:rsidRPr="0091589E">
        <w:rPr>
          <w:b/>
          <w:sz w:val="28"/>
          <w:szCs w:val="28"/>
        </w:rPr>
        <w:t xml:space="preserve"> MAHAMADOU MOROU</w:t>
      </w:r>
      <w:r w:rsidRPr="0091589E">
        <w:rPr>
          <w:sz w:val="28"/>
          <w:szCs w:val="28"/>
        </w:rPr>
        <w:t>, Directrice des Migrations au Ministère de l’Intérieur, de la Sécurité Publique et de l’Administration Territoriale ;</w:t>
      </w:r>
    </w:p>
    <w:p w14:paraId="2AF891C0" w14:textId="77777777" w:rsidR="000D1007" w:rsidRPr="0091589E" w:rsidRDefault="000D1007" w:rsidP="0091589E">
      <w:pPr>
        <w:pStyle w:val="NormalWeb"/>
        <w:numPr>
          <w:ilvl w:val="0"/>
          <w:numId w:val="11"/>
        </w:numPr>
        <w:spacing w:before="0" w:beforeAutospacing="0" w:after="0" w:afterAutospacing="0" w:line="360" w:lineRule="auto"/>
        <w:jc w:val="both"/>
        <w:rPr>
          <w:sz w:val="28"/>
          <w:szCs w:val="28"/>
        </w:rPr>
      </w:pPr>
      <w:r w:rsidRPr="0091589E">
        <w:rPr>
          <w:b/>
          <w:sz w:val="28"/>
          <w:szCs w:val="28"/>
        </w:rPr>
        <w:t>M. Mahamane Bachir ISSA DJATAW</w:t>
      </w:r>
      <w:r w:rsidRPr="0091589E">
        <w:rPr>
          <w:sz w:val="28"/>
          <w:szCs w:val="28"/>
        </w:rPr>
        <w:t>, Premier Secrétaire à la Mission Permanente du Niger à Genève ;</w:t>
      </w:r>
    </w:p>
    <w:p w14:paraId="049EE768" w14:textId="77777777" w:rsidR="00002C3D" w:rsidRPr="0091589E" w:rsidRDefault="00002C3D" w:rsidP="0091589E">
      <w:pPr>
        <w:spacing w:after="0" w:line="360" w:lineRule="auto"/>
        <w:jc w:val="both"/>
        <w:rPr>
          <w:rFonts w:ascii="Times New Roman" w:hAnsi="Times New Roman" w:cs="Times New Roman"/>
          <w:b/>
          <w:bCs/>
          <w:sz w:val="28"/>
          <w:szCs w:val="28"/>
        </w:rPr>
      </w:pPr>
    </w:p>
    <w:p w14:paraId="34778A52" w14:textId="508E7803" w:rsidR="00290EC2" w:rsidRPr="0091589E" w:rsidRDefault="00290EC2" w:rsidP="0091589E">
      <w:pPr>
        <w:spacing w:after="0" w:line="360" w:lineRule="auto"/>
        <w:jc w:val="both"/>
        <w:rPr>
          <w:rFonts w:ascii="Times New Roman" w:hAnsi="Times New Roman" w:cs="Times New Roman"/>
          <w:b/>
          <w:bCs/>
          <w:sz w:val="28"/>
          <w:szCs w:val="28"/>
        </w:rPr>
      </w:pPr>
      <w:r w:rsidRPr="0091589E">
        <w:rPr>
          <w:rFonts w:ascii="Times New Roman" w:hAnsi="Times New Roman" w:cs="Times New Roman"/>
          <w:b/>
          <w:bCs/>
          <w:sz w:val="28"/>
          <w:szCs w:val="28"/>
        </w:rPr>
        <w:lastRenderedPageBreak/>
        <w:t>M</w:t>
      </w:r>
      <w:r w:rsidR="00153FC0" w:rsidRPr="0091589E">
        <w:rPr>
          <w:rFonts w:ascii="Times New Roman" w:hAnsi="Times New Roman" w:cs="Times New Roman"/>
          <w:b/>
          <w:bCs/>
          <w:sz w:val="28"/>
          <w:szCs w:val="28"/>
        </w:rPr>
        <w:t>adame</w:t>
      </w:r>
      <w:r w:rsidRPr="0091589E">
        <w:rPr>
          <w:rFonts w:ascii="Times New Roman" w:hAnsi="Times New Roman" w:cs="Times New Roman"/>
          <w:b/>
          <w:bCs/>
          <w:sz w:val="28"/>
          <w:szCs w:val="28"/>
        </w:rPr>
        <w:t xml:space="preserve"> l</w:t>
      </w:r>
      <w:r w:rsidR="00153FC0" w:rsidRPr="0091589E">
        <w:rPr>
          <w:rFonts w:ascii="Times New Roman" w:hAnsi="Times New Roman" w:cs="Times New Roman"/>
          <w:b/>
          <w:bCs/>
          <w:sz w:val="28"/>
          <w:szCs w:val="28"/>
        </w:rPr>
        <w:t>a</w:t>
      </w:r>
      <w:r w:rsidRPr="0091589E">
        <w:rPr>
          <w:rFonts w:ascii="Times New Roman" w:hAnsi="Times New Roman" w:cs="Times New Roman"/>
          <w:b/>
          <w:bCs/>
          <w:sz w:val="28"/>
          <w:szCs w:val="28"/>
        </w:rPr>
        <w:t xml:space="preserve"> Président</w:t>
      </w:r>
      <w:r w:rsidR="00153FC0" w:rsidRPr="0091589E">
        <w:rPr>
          <w:rFonts w:ascii="Times New Roman" w:hAnsi="Times New Roman" w:cs="Times New Roman"/>
          <w:b/>
          <w:bCs/>
          <w:sz w:val="28"/>
          <w:szCs w:val="28"/>
        </w:rPr>
        <w:t>e ;</w:t>
      </w:r>
    </w:p>
    <w:p w14:paraId="13A4BA42" w14:textId="77777777" w:rsidR="00002C3D" w:rsidRPr="0091589E" w:rsidRDefault="00002C3D" w:rsidP="0091589E">
      <w:pPr>
        <w:spacing w:after="0" w:line="360" w:lineRule="auto"/>
        <w:ind w:right="320"/>
        <w:jc w:val="both"/>
        <w:rPr>
          <w:rFonts w:ascii="Times New Roman" w:hAnsi="Times New Roman" w:cs="Times New Roman"/>
          <w:b/>
          <w:bCs/>
          <w:sz w:val="28"/>
          <w:szCs w:val="28"/>
        </w:rPr>
      </w:pPr>
    </w:p>
    <w:p w14:paraId="71B6567B" w14:textId="0157820E" w:rsidR="008A41F4" w:rsidRPr="0091589E" w:rsidRDefault="008A41F4" w:rsidP="0091589E">
      <w:pPr>
        <w:spacing w:after="0" w:line="360" w:lineRule="auto"/>
        <w:ind w:right="320"/>
        <w:jc w:val="both"/>
        <w:rPr>
          <w:rFonts w:ascii="Times New Roman" w:hAnsi="Times New Roman" w:cs="Times New Roman"/>
          <w:sz w:val="28"/>
          <w:szCs w:val="28"/>
          <w:lang w:val="fr-LU"/>
        </w:rPr>
      </w:pPr>
      <w:r w:rsidRPr="0091589E">
        <w:rPr>
          <w:rFonts w:ascii="Times New Roman" w:hAnsi="Times New Roman" w:cs="Times New Roman"/>
          <w:sz w:val="28"/>
          <w:szCs w:val="28"/>
          <w:lang w:val="fr-LU"/>
        </w:rPr>
        <w:t xml:space="preserve">Avant de vous entretenir </w:t>
      </w:r>
      <w:r w:rsidR="004C3F46" w:rsidRPr="0091589E">
        <w:rPr>
          <w:rFonts w:ascii="Times New Roman" w:hAnsi="Times New Roman" w:cs="Times New Roman"/>
          <w:sz w:val="28"/>
          <w:szCs w:val="28"/>
          <w:lang w:val="fr-LU"/>
        </w:rPr>
        <w:t>sur</w:t>
      </w:r>
      <w:r w:rsidRPr="0091589E">
        <w:rPr>
          <w:rFonts w:ascii="Times New Roman" w:hAnsi="Times New Roman" w:cs="Times New Roman"/>
          <w:sz w:val="28"/>
          <w:szCs w:val="28"/>
          <w:lang w:val="fr-LU"/>
        </w:rPr>
        <w:t xml:space="preserve"> </w:t>
      </w:r>
      <w:r w:rsidR="00FA4954" w:rsidRPr="0091589E">
        <w:rPr>
          <w:rFonts w:ascii="Times New Roman" w:hAnsi="Times New Roman" w:cs="Times New Roman"/>
          <w:sz w:val="28"/>
          <w:szCs w:val="28"/>
          <w:lang w:val="fr-LU"/>
        </w:rPr>
        <w:t>l</w:t>
      </w:r>
      <w:r w:rsidRPr="0091589E">
        <w:rPr>
          <w:rFonts w:ascii="Times New Roman" w:hAnsi="Times New Roman" w:cs="Times New Roman"/>
          <w:sz w:val="28"/>
          <w:szCs w:val="28"/>
          <w:lang w:val="fr-LU"/>
        </w:rPr>
        <w:t>e rapport</w:t>
      </w:r>
      <w:r w:rsidR="00FA4954" w:rsidRPr="0091589E">
        <w:rPr>
          <w:rFonts w:ascii="Times New Roman" w:hAnsi="Times New Roman" w:cs="Times New Roman"/>
          <w:sz w:val="28"/>
          <w:szCs w:val="28"/>
          <w:lang w:val="fr-LU"/>
        </w:rPr>
        <w:t xml:space="preserve"> soumis à votre </w:t>
      </w:r>
      <w:r w:rsidR="008621CB" w:rsidRPr="0091589E">
        <w:rPr>
          <w:rFonts w:ascii="Times New Roman" w:hAnsi="Times New Roman" w:cs="Times New Roman"/>
          <w:sz w:val="28"/>
          <w:szCs w:val="28"/>
          <w:lang w:val="fr-LU"/>
        </w:rPr>
        <w:t>appréciation</w:t>
      </w:r>
      <w:r w:rsidRPr="0091589E">
        <w:rPr>
          <w:rFonts w:ascii="Times New Roman" w:hAnsi="Times New Roman" w:cs="Times New Roman"/>
          <w:sz w:val="28"/>
          <w:szCs w:val="28"/>
          <w:lang w:val="fr-LU"/>
        </w:rPr>
        <w:t>, permettez-moi d’abord de p</w:t>
      </w:r>
      <w:r w:rsidR="00837877" w:rsidRPr="0091589E">
        <w:rPr>
          <w:rFonts w:ascii="Times New Roman" w:hAnsi="Times New Roman" w:cs="Times New Roman"/>
          <w:sz w:val="28"/>
          <w:szCs w:val="28"/>
          <w:lang w:val="fr-LU"/>
        </w:rPr>
        <w:t>arler</w:t>
      </w:r>
      <w:r w:rsidRPr="0091589E">
        <w:rPr>
          <w:rFonts w:ascii="Times New Roman" w:hAnsi="Times New Roman" w:cs="Times New Roman"/>
          <w:sz w:val="28"/>
          <w:szCs w:val="28"/>
          <w:lang w:val="fr-LU"/>
        </w:rPr>
        <w:t xml:space="preserve"> brièvement </w:t>
      </w:r>
      <w:r w:rsidR="00837877" w:rsidRPr="0091589E">
        <w:rPr>
          <w:rFonts w:ascii="Times New Roman" w:hAnsi="Times New Roman" w:cs="Times New Roman"/>
          <w:sz w:val="28"/>
          <w:szCs w:val="28"/>
          <w:lang w:val="fr-LU"/>
        </w:rPr>
        <w:t xml:space="preserve">de </w:t>
      </w:r>
      <w:r w:rsidRPr="0091589E">
        <w:rPr>
          <w:rFonts w:ascii="Times New Roman" w:hAnsi="Times New Roman" w:cs="Times New Roman"/>
          <w:sz w:val="28"/>
          <w:szCs w:val="28"/>
          <w:lang w:val="fr-LU"/>
        </w:rPr>
        <w:t>mon pays</w:t>
      </w:r>
      <w:r w:rsidR="00837877" w:rsidRPr="0091589E">
        <w:rPr>
          <w:rFonts w:ascii="Times New Roman" w:hAnsi="Times New Roman" w:cs="Times New Roman"/>
          <w:sz w:val="28"/>
          <w:szCs w:val="28"/>
          <w:lang w:val="fr-LU"/>
        </w:rPr>
        <w:t xml:space="preserve"> qui vit depuis quelques mois une nouvelle ère de son histoire. En effet le 26 juillet 2023, les Forces de Défense et de Sécurité nigériennes ont décidé de prendre leurs responsabilités en mettant fin au régime politique </w:t>
      </w:r>
      <w:r w:rsidR="00002C3D" w:rsidRPr="0091589E">
        <w:rPr>
          <w:rFonts w:ascii="Times New Roman" w:hAnsi="Times New Roman" w:cs="Times New Roman"/>
          <w:sz w:val="28"/>
          <w:szCs w:val="28"/>
          <w:lang w:val="fr-LU"/>
        </w:rPr>
        <w:t>en place</w:t>
      </w:r>
      <w:r w:rsidR="00837877" w:rsidRPr="0091589E">
        <w:rPr>
          <w:rFonts w:ascii="Times New Roman" w:hAnsi="Times New Roman" w:cs="Times New Roman"/>
          <w:sz w:val="28"/>
          <w:szCs w:val="28"/>
          <w:lang w:val="fr-LU"/>
        </w:rPr>
        <w:t xml:space="preserve"> depuis plus d’une décennie.</w:t>
      </w:r>
      <w:r w:rsidR="00D55152" w:rsidRPr="0091589E">
        <w:rPr>
          <w:rFonts w:ascii="Times New Roman" w:hAnsi="Times New Roman" w:cs="Times New Roman"/>
          <w:sz w:val="28"/>
          <w:szCs w:val="28"/>
          <w:lang w:val="fr-LU"/>
        </w:rPr>
        <w:t xml:space="preserve"> Cette prise de pouvoir, qui a aussitôt reçu un soutien populaire massif jamais égalé, était </w:t>
      </w:r>
      <w:r w:rsidR="00307435" w:rsidRPr="0091589E">
        <w:rPr>
          <w:rFonts w:ascii="Times New Roman" w:hAnsi="Times New Roman" w:cs="Times New Roman"/>
          <w:sz w:val="28"/>
          <w:szCs w:val="28"/>
          <w:lang w:val="fr-LU"/>
        </w:rPr>
        <w:t>motivée par</w:t>
      </w:r>
      <w:r w:rsidR="00D55152" w:rsidRPr="0091589E">
        <w:rPr>
          <w:rFonts w:ascii="Times New Roman" w:hAnsi="Times New Roman" w:cs="Times New Roman"/>
          <w:sz w:val="28"/>
          <w:szCs w:val="28"/>
          <w:lang w:val="fr-LU"/>
        </w:rPr>
        <w:t xml:space="preserve"> le rejet de modèles sécuritaires et de mauvaise gouvernance jalonnée d’injustice</w:t>
      </w:r>
      <w:r w:rsidR="00015347" w:rsidRPr="0091589E">
        <w:rPr>
          <w:rFonts w:ascii="Times New Roman" w:hAnsi="Times New Roman" w:cs="Times New Roman"/>
          <w:sz w:val="28"/>
          <w:szCs w:val="28"/>
          <w:lang w:val="fr-LU"/>
        </w:rPr>
        <w:t>, d’impunité, de népotisme,</w:t>
      </w:r>
      <w:r w:rsidR="00D55152" w:rsidRPr="0091589E">
        <w:rPr>
          <w:rFonts w:ascii="Times New Roman" w:hAnsi="Times New Roman" w:cs="Times New Roman"/>
          <w:sz w:val="28"/>
          <w:szCs w:val="28"/>
          <w:lang w:val="fr-LU"/>
        </w:rPr>
        <w:t xml:space="preserve"> de corruption</w:t>
      </w:r>
      <w:r w:rsidR="00015347" w:rsidRPr="0091589E">
        <w:rPr>
          <w:rFonts w:ascii="Times New Roman" w:hAnsi="Times New Roman" w:cs="Times New Roman"/>
          <w:sz w:val="28"/>
          <w:szCs w:val="28"/>
          <w:lang w:val="fr-LU"/>
        </w:rPr>
        <w:t xml:space="preserve"> et de détournement des biens publics,</w:t>
      </w:r>
      <w:r w:rsidR="00002C3D" w:rsidRPr="0091589E">
        <w:rPr>
          <w:rFonts w:ascii="Times New Roman" w:hAnsi="Times New Roman" w:cs="Times New Roman"/>
          <w:sz w:val="28"/>
          <w:szCs w:val="28"/>
          <w:lang w:val="fr-LU"/>
        </w:rPr>
        <w:t xml:space="preserve"> toutes choses qui, loin de rimer avec les principes</w:t>
      </w:r>
      <w:r w:rsidR="00015347" w:rsidRPr="0091589E">
        <w:rPr>
          <w:rFonts w:ascii="Times New Roman" w:hAnsi="Times New Roman" w:cs="Times New Roman"/>
          <w:sz w:val="28"/>
          <w:szCs w:val="28"/>
          <w:lang w:val="fr-LU"/>
        </w:rPr>
        <w:t xml:space="preserve"> </w:t>
      </w:r>
      <w:r w:rsidR="00D55152" w:rsidRPr="0091589E">
        <w:rPr>
          <w:rFonts w:ascii="Times New Roman" w:hAnsi="Times New Roman" w:cs="Times New Roman"/>
          <w:sz w:val="28"/>
          <w:szCs w:val="28"/>
          <w:lang w:val="fr-LU"/>
        </w:rPr>
        <w:t>démocratiques</w:t>
      </w:r>
      <w:r w:rsidR="00002C3D" w:rsidRPr="0091589E">
        <w:rPr>
          <w:rFonts w:ascii="Times New Roman" w:hAnsi="Times New Roman" w:cs="Times New Roman"/>
          <w:sz w:val="28"/>
          <w:szCs w:val="28"/>
          <w:lang w:val="fr-LU"/>
        </w:rPr>
        <w:t>,</w:t>
      </w:r>
      <w:r w:rsidR="00D55152" w:rsidRPr="0091589E">
        <w:rPr>
          <w:rFonts w:ascii="Times New Roman" w:hAnsi="Times New Roman" w:cs="Times New Roman"/>
          <w:sz w:val="28"/>
          <w:szCs w:val="28"/>
          <w:lang w:val="fr-LU"/>
        </w:rPr>
        <w:t xml:space="preserve"> </w:t>
      </w:r>
      <w:r w:rsidR="00A56052" w:rsidRPr="0091589E">
        <w:rPr>
          <w:rFonts w:ascii="Times New Roman" w:hAnsi="Times New Roman" w:cs="Times New Roman"/>
          <w:sz w:val="28"/>
          <w:szCs w:val="28"/>
          <w:lang w:val="fr-LU"/>
        </w:rPr>
        <w:t>discréditent</w:t>
      </w:r>
      <w:r w:rsidR="00002C3D" w:rsidRPr="0091589E">
        <w:rPr>
          <w:rFonts w:ascii="Times New Roman" w:hAnsi="Times New Roman" w:cs="Times New Roman"/>
          <w:sz w:val="28"/>
          <w:szCs w:val="28"/>
          <w:lang w:val="fr-LU"/>
        </w:rPr>
        <w:t xml:space="preserve"> en réalité</w:t>
      </w:r>
      <w:r w:rsidR="00A56052" w:rsidRPr="0091589E">
        <w:rPr>
          <w:rFonts w:ascii="Times New Roman" w:hAnsi="Times New Roman" w:cs="Times New Roman"/>
          <w:sz w:val="28"/>
          <w:szCs w:val="28"/>
          <w:lang w:val="fr-LU"/>
        </w:rPr>
        <w:t xml:space="preserve"> la</w:t>
      </w:r>
      <w:r w:rsidR="00D55152" w:rsidRPr="0091589E">
        <w:rPr>
          <w:rFonts w:ascii="Times New Roman" w:hAnsi="Times New Roman" w:cs="Times New Roman"/>
          <w:sz w:val="28"/>
          <w:szCs w:val="28"/>
          <w:lang w:val="fr-LU"/>
        </w:rPr>
        <w:t xml:space="preserve"> démocratie et violent allègrement les droits de l’homme et les libertés fondamentales. </w:t>
      </w:r>
    </w:p>
    <w:p w14:paraId="54FA6852" w14:textId="67438748" w:rsidR="00D55152" w:rsidRPr="0091589E" w:rsidRDefault="00A56052" w:rsidP="0091589E">
      <w:pPr>
        <w:spacing w:after="0" w:line="360" w:lineRule="auto"/>
        <w:ind w:right="320"/>
        <w:jc w:val="both"/>
        <w:rPr>
          <w:rFonts w:ascii="Times New Roman" w:hAnsi="Times New Roman" w:cs="Times New Roman"/>
          <w:sz w:val="28"/>
          <w:szCs w:val="28"/>
          <w:lang w:val="fr-LU"/>
        </w:rPr>
      </w:pPr>
      <w:r w:rsidRPr="0091589E">
        <w:rPr>
          <w:rFonts w:ascii="Times New Roman" w:hAnsi="Times New Roman" w:cs="Times New Roman"/>
          <w:sz w:val="28"/>
          <w:szCs w:val="28"/>
          <w:lang w:val="fr-LU"/>
        </w:rPr>
        <w:t>Suite à c</w:t>
      </w:r>
      <w:r w:rsidR="00D55152" w:rsidRPr="0091589E">
        <w:rPr>
          <w:rFonts w:ascii="Times New Roman" w:hAnsi="Times New Roman" w:cs="Times New Roman"/>
          <w:sz w:val="28"/>
          <w:szCs w:val="28"/>
          <w:lang w:val="fr-LU"/>
        </w:rPr>
        <w:t xml:space="preserve">e changement de </w:t>
      </w:r>
      <w:r w:rsidRPr="0091589E">
        <w:rPr>
          <w:rFonts w:ascii="Times New Roman" w:hAnsi="Times New Roman" w:cs="Times New Roman"/>
          <w:sz w:val="28"/>
          <w:szCs w:val="28"/>
          <w:lang w:val="fr-LU"/>
        </w:rPr>
        <w:t xml:space="preserve">régime du reste largement attendu et approuvé par une large majorité de la population, mon pays vit dans sa chair et dans son âme des sanctions sans précédent, injustes, illégales, inhumaines voire cruelles décidées par </w:t>
      </w:r>
      <w:r w:rsidR="00002C3D" w:rsidRPr="0091589E">
        <w:rPr>
          <w:rFonts w:ascii="Times New Roman" w:hAnsi="Times New Roman" w:cs="Times New Roman"/>
          <w:sz w:val="28"/>
          <w:szCs w:val="28"/>
          <w:lang w:val="fr-LU"/>
        </w:rPr>
        <w:t>nos</w:t>
      </w:r>
      <w:r w:rsidRPr="0091589E">
        <w:rPr>
          <w:rFonts w:ascii="Times New Roman" w:hAnsi="Times New Roman" w:cs="Times New Roman"/>
          <w:sz w:val="28"/>
          <w:szCs w:val="28"/>
          <w:lang w:val="fr-LU"/>
        </w:rPr>
        <w:t xml:space="preserve"> organisation</w:t>
      </w:r>
      <w:r w:rsidR="00002C3D" w:rsidRPr="0091589E">
        <w:rPr>
          <w:rFonts w:ascii="Times New Roman" w:hAnsi="Times New Roman" w:cs="Times New Roman"/>
          <w:sz w:val="28"/>
          <w:szCs w:val="28"/>
          <w:lang w:val="fr-LU"/>
        </w:rPr>
        <w:t>s</w:t>
      </w:r>
      <w:r w:rsidRPr="0091589E">
        <w:rPr>
          <w:rFonts w:ascii="Times New Roman" w:hAnsi="Times New Roman" w:cs="Times New Roman"/>
          <w:sz w:val="28"/>
          <w:szCs w:val="28"/>
          <w:lang w:val="fr-LU"/>
        </w:rPr>
        <w:t xml:space="preserve"> sous régionale</w:t>
      </w:r>
      <w:r w:rsidR="00852916" w:rsidRPr="0091589E">
        <w:rPr>
          <w:rFonts w:ascii="Times New Roman" w:hAnsi="Times New Roman" w:cs="Times New Roman"/>
          <w:sz w:val="28"/>
          <w:szCs w:val="28"/>
          <w:lang w:val="fr-LU"/>
        </w:rPr>
        <w:t>s</w:t>
      </w:r>
      <w:r w:rsidR="00002C3D" w:rsidRPr="0091589E">
        <w:rPr>
          <w:rFonts w:ascii="Times New Roman" w:hAnsi="Times New Roman" w:cs="Times New Roman"/>
          <w:sz w:val="28"/>
          <w:szCs w:val="28"/>
          <w:lang w:val="fr-LU"/>
        </w:rPr>
        <w:t>, notamment</w:t>
      </w:r>
      <w:r w:rsidRPr="0091589E">
        <w:rPr>
          <w:rFonts w:ascii="Times New Roman" w:hAnsi="Times New Roman" w:cs="Times New Roman"/>
          <w:sz w:val="28"/>
          <w:szCs w:val="28"/>
          <w:lang w:val="fr-LU"/>
        </w:rPr>
        <w:t xml:space="preserve"> la CEDEAO</w:t>
      </w:r>
      <w:r w:rsidR="00002C3D" w:rsidRPr="0091589E">
        <w:rPr>
          <w:rFonts w:ascii="Times New Roman" w:hAnsi="Times New Roman" w:cs="Times New Roman"/>
          <w:sz w:val="28"/>
          <w:szCs w:val="28"/>
          <w:lang w:val="fr-LU"/>
        </w:rPr>
        <w:t xml:space="preserve"> et l’UEMOA</w:t>
      </w:r>
      <w:r w:rsidRPr="0091589E">
        <w:rPr>
          <w:rFonts w:ascii="Times New Roman" w:hAnsi="Times New Roman" w:cs="Times New Roman"/>
          <w:sz w:val="28"/>
          <w:szCs w:val="28"/>
          <w:lang w:val="fr-LU"/>
        </w:rPr>
        <w:t>. Il s’agit entre autres de la fermeture des frontières, de l’</w:t>
      </w:r>
      <w:r w:rsidR="00015347" w:rsidRPr="0091589E">
        <w:rPr>
          <w:rFonts w:ascii="Times New Roman" w:hAnsi="Times New Roman" w:cs="Times New Roman"/>
          <w:sz w:val="28"/>
          <w:szCs w:val="28"/>
          <w:lang w:val="fr-LU"/>
        </w:rPr>
        <w:t>arrêt</w:t>
      </w:r>
      <w:r w:rsidRPr="0091589E">
        <w:rPr>
          <w:rFonts w:ascii="Times New Roman" w:hAnsi="Times New Roman" w:cs="Times New Roman"/>
          <w:sz w:val="28"/>
          <w:szCs w:val="28"/>
          <w:lang w:val="fr-LU"/>
        </w:rPr>
        <w:t xml:space="preserve"> de l’approvisionnement en denrées alimentaires et en médicaments</w:t>
      </w:r>
      <w:r w:rsidR="00015347" w:rsidRPr="0091589E">
        <w:rPr>
          <w:rFonts w:ascii="Times New Roman" w:hAnsi="Times New Roman" w:cs="Times New Roman"/>
          <w:sz w:val="28"/>
          <w:szCs w:val="28"/>
          <w:lang w:val="fr-LU"/>
        </w:rPr>
        <w:t>, de la privation de l’accès à nos épargnes dans les banques etc.</w:t>
      </w:r>
    </w:p>
    <w:p w14:paraId="6FF6F00A" w14:textId="1B19B69F" w:rsidR="00015347" w:rsidRPr="0091589E" w:rsidRDefault="00015347" w:rsidP="0091589E">
      <w:pPr>
        <w:spacing w:after="0" w:line="360" w:lineRule="auto"/>
        <w:jc w:val="both"/>
        <w:rPr>
          <w:rFonts w:ascii="Times New Roman" w:hAnsi="Times New Roman" w:cs="Times New Roman"/>
          <w:b/>
          <w:bCs/>
          <w:sz w:val="28"/>
          <w:szCs w:val="28"/>
        </w:rPr>
      </w:pPr>
      <w:r w:rsidRPr="0091589E">
        <w:rPr>
          <w:rFonts w:ascii="Times New Roman" w:hAnsi="Times New Roman" w:cs="Times New Roman"/>
          <w:b/>
          <w:bCs/>
          <w:sz w:val="28"/>
          <w:szCs w:val="28"/>
        </w:rPr>
        <w:t>Madame la Présidente ;</w:t>
      </w:r>
    </w:p>
    <w:p w14:paraId="27AF47E7" w14:textId="457FD642" w:rsidR="00015347" w:rsidRPr="00307435" w:rsidRDefault="00002C3D" w:rsidP="0091589E">
      <w:pPr>
        <w:spacing w:after="0" w:line="360" w:lineRule="auto"/>
        <w:ind w:right="320"/>
        <w:jc w:val="both"/>
        <w:rPr>
          <w:rFonts w:ascii="Times New Roman" w:hAnsi="Times New Roman" w:cs="Times New Roman"/>
          <w:sz w:val="28"/>
          <w:szCs w:val="28"/>
        </w:rPr>
      </w:pPr>
      <w:r w:rsidRPr="0091589E">
        <w:rPr>
          <w:rFonts w:ascii="Times New Roman" w:hAnsi="Times New Roman" w:cs="Times New Roman"/>
          <w:sz w:val="28"/>
          <w:szCs w:val="28"/>
        </w:rPr>
        <w:t xml:space="preserve">Comme vous le savez </w:t>
      </w:r>
      <w:r w:rsidR="00AA0F86">
        <w:rPr>
          <w:rFonts w:ascii="Times New Roman" w:hAnsi="Times New Roman" w:cs="Times New Roman"/>
          <w:sz w:val="28"/>
          <w:szCs w:val="28"/>
        </w:rPr>
        <w:t>déjà</w:t>
      </w:r>
      <w:r w:rsidRPr="0091589E">
        <w:rPr>
          <w:rFonts w:ascii="Times New Roman" w:hAnsi="Times New Roman" w:cs="Times New Roman"/>
          <w:sz w:val="28"/>
          <w:szCs w:val="28"/>
        </w:rPr>
        <w:t xml:space="preserve">, l’Etat est </w:t>
      </w:r>
      <w:r w:rsidR="00AA0F86">
        <w:rPr>
          <w:rFonts w:ascii="Times New Roman" w:hAnsi="Times New Roman" w:cs="Times New Roman"/>
          <w:sz w:val="28"/>
          <w:szCs w:val="28"/>
        </w:rPr>
        <w:t xml:space="preserve">une </w:t>
      </w:r>
      <w:r w:rsidRPr="0091589E">
        <w:rPr>
          <w:rFonts w:ascii="Times New Roman" w:hAnsi="Times New Roman" w:cs="Times New Roman"/>
          <w:sz w:val="28"/>
          <w:szCs w:val="28"/>
        </w:rPr>
        <w:t>continu</w:t>
      </w:r>
      <w:r w:rsidR="00AA0F86">
        <w:rPr>
          <w:rFonts w:ascii="Times New Roman" w:hAnsi="Times New Roman" w:cs="Times New Roman"/>
          <w:sz w:val="28"/>
          <w:szCs w:val="28"/>
        </w:rPr>
        <w:t>ité</w:t>
      </w:r>
      <w:r w:rsidRPr="0091589E">
        <w:rPr>
          <w:rFonts w:ascii="Times New Roman" w:hAnsi="Times New Roman" w:cs="Times New Roman"/>
          <w:sz w:val="28"/>
          <w:szCs w:val="28"/>
        </w:rPr>
        <w:t>.</w:t>
      </w:r>
      <w:r w:rsidR="00307435">
        <w:rPr>
          <w:rFonts w:ascii="Times New Roman" w:hAnsi="Times New Roman" w:cs="Times New Roman"/>
          <w:sz w:val="28"/>
          <w:szCs w:val="28"/>
        </w:rPr>
        <w:t xml:space="preserve"> </w:t>
      </w:r>
      <w:r w:rsidRPr="0091589E">
        <w:rPr>
          <w:rFonts w:ascii="Times New Roman" w:hAnsi="Times New Roman" w:cs="Times New Roman"/>
          <w:sz w:val="28"/>
          <w:szCs w:val="28"/>
        </w:rPr>
        <w:t>A ce titre</w:t>
      </w:r>
      <w:r w:rsidR="00F3728F" w:rsidRPr="0091589E">
        <w:rPr>
          <w:rFonts w:ascii="Times New Roman" w:hAnsi="Times New Roman" w:cs="Times New Roman"/>
          <w:sz w:val="28"/>
          <w:szCs w:val="28"/>
        </w:rPr>
        <w:t>,</w:t>
      </w:r>
      <w:r w:rsidRPr="0091589E">
        <w:rPr>
          <w:rFonts w:ascii="Times New Roman" w:hAnsi="Times New Roman" w:cs="Times New Roman"/>
          <w:sz w:val="28"/>
          <w:szCs w:val="28"/>
        </w:rPr>
        <w:t xml:space="preserve"> i</w:t>
      </w:r>
      <w:r w:rsidR="00680FA0" w:rsidRPr="0091589E">
        <w:rPr>
          <w:rFonts w:ascii="Times New Roman" w:hAnsi="Times New Roman" w:cs="Times New Roman"/>
          <w:sz w:val="28"/>
          <w:szCs w:val="28"/>
        </w:rPr>
        <w:t>l me plait de rappeler que</w:t>
      </w:r>
      <w:r w:rsidRPr="0091589E">
        <w:rPr>
          <w:rFonts w:ascii="Times New Roman" w:hAnsi="Times New Roman" w:cs="Times New Roman"/>
          <w:sz w:val="28"/>
          <w:szCs w:val="28"/>
        </w:rPr>
        <w:t xml:space="preserve"> lors de sa prise de pouvoir</w:t>
      </w:r>
      <w:r w:rsidR="00F3728F" w:rsidRPr="0091589E">
        <w:rPr>
          <w:rFonts w:ascii="Times New Roman" w:hAnsi="Times New Roman" w:cs="Times New Roman"/>
          <w:sz w:val="28"/>
          <w:szCs w:val="28"/>
        </w:rPr>
        <w:t>,</w:t>
      </w:r>
      <w:r w:rsidR="00680FA0" w:rsidRPr="0091589E">
        <w:rPr>
          <w:rFonts w:ascii="Times New Roman" w:hAnsi="Times New Roman" w:cs="Times New Roman"/>
          <w:sz w:val="28"/>
          <w:szCs w:val="28"/>
        </w:rPr>
        <w:t xml:space="preserve"> le CNSP a tenu à réaffirmer son attachement et son engagement à respecter les droits humains tels que définis par les traités et conventions auxquels notre pays a librement souscrit. Nous voulons du haut de cette tribune rappeler que l’objectif du CNSP et du Gouvernement actuel, n’est pas de confisquer le pouvoir</w:t>
      </w:r>
      <w:r w:rsidR="00186390" w:rsidRPr="0091589E">
        <w:rPr>
          <w:rFonts w:ascii="Times New Roman" w:hAnsi="Times New Roman" w:cs="Times New Roman"/>
          <w:sz w:val="28"/>
          <w:szCs w:val="28"/>
        </w:rPr>
        <w:t>. Nous adhérons pleinement au principe du libre choix des gouvernants par le peuple mais pour</w:t>
      </w:r>
      <w:r w:rsidR="00B0323E" w:rsidRPr="0091589E">
        <w:rPr>
          <w:rFonts w:ascii="Times New Roman" w:hAnsi="Times New Roman" w:cs="Times New Roman"/>
          <w:sz w:val="28"/>
          <w:szCs w:val="28"/>
        </w:rPr>
        <w:t xml:space="preserve"> </w:t>
      </w:r>
      <w:r w:rsidR="00186390" w:rsidRPr="0091589E">
        <w:rPr>
          <w:rFonts w:ascii="Times New Roman" w:hAnsi="Times New Roman" w:cs="Times New Roman"/>
          <w:sz w:val="28"/>
          <w:szCs w:val="28"/>
        </w:rPr>
        <w:t>que cela soit, il faut bâtir un système transparent</w:t>
      </w:r>
      <w:r w:rsidR="00680FA0" w:rsidRPr="0091589E">
        <w:rPr>
          <w:rFonts w:ascii="Times New Roman" w:hAnsi="Times New Roman" w:cs="Times New Roman"/>
          <w:sz w:val="28"/>
          <w:szCs w:val="28"/>
        </w:rPr>
        <w:t xml:space="preserve"> </w:t>
      </w:r>
      <w:r w:rsidR="00186390" w:rsidRPr="0091589E">
        <w:rPr>
          <w:rFonts w:ascii="Times New Roman" w:hAnsi="Times New Roman" w:cs="Times New Roman"/>
          <w:sz w:val="28"/>
          <w:szCs w:val="28"/>
        </w:rPr>
        <w:t xml:space="preserve">dans lequel la volonté du peuple n’est pas confisquée, les opposants ne sont pas inquiétés et les défenseurs des droits de l’homme de l’homme peuvent librement s’exprimer ou manifester. Telle est l’ambition des plus hautes autorités de mon pays. </w:t>
      </w:r>
      <w:r w:rsidR="00680FA0" w:rsidRPr="0091589E">
        <w:rPr>
          <w:rFonts w:ascii="Times New Roman" w:hAnsi="Times New Roman" w:cs="Times New Roman"/>
          <w:sz w:val="28"/>
          <w:szCs w:val="28"/>
        </w:rPr>
        <w:t xml:space="preserve">L’érection du Ministère de la Justice désormais en Ministère de la </w:t>
      </w:r>
      <w:r w:rsidR="00680FA0" w:rsidRPr="0091589E">
        <w:rPr>
          <w:rFonts w:ascii="Times New Roman" w:hAnsi="Times New Roman" w:cs="Times New Roman"/>
          <w:sz w:val="28"/>
          <w:szCs w:val="28"/>
        </w:rPr>
        <w:lastRenderedPageBreak/>
        <w:t>Justice et des Droits de l’Homme, participe</w:t>
      </w:r>
      <w:r w:rsidR="00186390" w:rsidRPr="0091589E">
        <w:rPr>
          <w:rFonts w:ascii="Times New Roman" w:hAnsi="Times New Roman" w:cs="Times New Roman"/>
          <w:sz w:val="28"/>
          <w:szCs w:val="28"/>
        </w:rPr>
        <w:t xml:space="preserve"> entre autres,</w:t>
      </w:r>
      <w:r w:rsidR="00680FA0" w:rsidRPr="0091589E">
        <w:rPr>
          <w:rFonts w:ascii="Times New Roman" w:hAnsi="Times New Roman" w:cs="Times New Roman"/>
          <w:sz w:val="28"/>
          <w:szCs w:val="28"/>
        </w:rPr>
        <w:t xml:space="preserve"> de la concrétisation de cet engagement. </w:t>
      </w:r>
    </w:p>
    <w:p w14:paraId="57752D64" w14:textId="59973746" w:rsidR="00B556C8" w:rsidRPr="0091589E" w:rsidRDefault="00186390" w:rsidP="0091589E">
      <w:pPr>
        <w:spacing w:after="0" w:line="360" w:lineRule="auto"/>
        <w:ind w:right="320"/>
        <w:jc w:val="both"/>
        <w:rPr>
          <w:rFonts w:ascii="Times New Roman" w:hAnsi="Times New Roman" w:cs="Times New Roman"/>
          <w:sz w:val="28"/>
          <w:szCs w:val="28"/>
        </w:rPr>
      </w:pPr>
      <w:r w:rsidRPr="0091589E">
        <w:rPr>
          <w:rFonts w:ascii="Times New Roman" w:hAnsi="Times New Roman" w:cs="Times New Roman"/>
          <w:sz w:val="28"/>
          <w:szCs w:val="28"/>
        </w:rPr>
        <w:t xml:space="preserve">La </w:t>
      </w:r>
      <w:r w:rsidR="00837877" w:rsidRPr="0091589E">
        <w:rPr>
          <w:rFonts w:ascii="Times New Roman" w:hAnsi="Times New Roman" w:cs="Times New Roman"/>
          <w:sz w:val="28"/>
          <w:szCs w:val="28"/>
        </w:rPr>
        <w:t xml:space="preserve">tenue </w:t>
      </w:r>
      <w:r w:rsidRPr="0091589E">
        <w:rPr>
          <w:rFonts w:ascii="Times New Roman" w:hAnsi="Times New Roman" w:cs="Times New Roman"/>
          <w:sz w:val="28"/>
          <w:szCs w:val="28"/>
        </w:rPr>
        <w:t xml:space="preserve">prochaine </w:t>
      </w:r>
      <w:r w:rsidR="00837877" w:rsidRPr="0091589E">
        <w:rPr>
          <w:rFonts w:ascii="Times New Roman" w:hAnsi="Times New Roman" w:cs="Times New Roman"/>
          <w:sz w:val="28"/>
          <w:szCs w:val="28"/>
        </w:rPr>
        <w:t>d’un dialogue national inclusif</w:t>
      </w:r>
      <w:r w:rsidRPr="0091589E">
        <w:rPr>
          <w:rFonts w:ascii="Times New Roman" w:hAnsi="Times New Roman" w:cs="Times New Roman"/>
          <w:sz w:val="28"/>
          <w:szCs w:val="28"/>
        </w:rPr>
        <w:t xml:space="preserve"> qui re</w:t>
      </w:r>
      <w:r w:rsidR="00B76328" w:rsidRPr="0091589E">
        <w:rPr>
          <w:rFonts w:ascii="Times New Roman" w:hAnsi="Times New Roman" w:cs="Times New Roman"/>
          <w:sz w:val="28"/>
          <w:szCs w:val="28"/>
        </w:rPr>
        <w:t>g</w:t>
      </w:r>
      <w:r w:rsidRPr="0091589E">
        <w:rPr>
          <w:rFonts w:ascii="Times New Roman" w:hAnsi="Times New Roman" w:cs="Times New Roman"/>
          <w:sz w:val="28"/>
          <w:szCs w:val="28"/>
        </w:rPr>
        <w:t xml:space="preserve">roupera toutes les couches vives de la </w:t>
      </w:r>
      <w:r w:rsidR="00B76328" w:rsidRPr="0091589E">
        <w:rPr>
          <w:rFonts w:ascii="Times New Roman" w:hAnsi="Times New Roman" w:cs="Times New Roman"/>
          <w:sz w:val="28"/>
          <w:szCs w:val="28"/>
        </w:rPr>
        <w:t>nation, posera</w:t>
      </w:r>
      <w:r w:rsidRPr="0091589E">
        <w:rPr>
          <w:rFonts w:ascii="Times New Roman" w:hAnsi="Times New Roman" w:cs="Times New Roman"/>
          <w:sz w:val="28"/>
          <w:szCs w:val="28"/>
        </w:rPr>
        <w:t xml:space="preserve"> en t</w:t>
      </w:r>
      <w:r w:rsidR="00B76328" w:rsidRPr="0091589E">
        <w:rPr>
          <w:rFonts w:ascii="Times New Roman" w:hAnsi="Times New Roman" w:cs="Times New Roman"/>
          <w:sz w:val="28"/>
          <w:szCs w:val="28"/>
        </w:rPr>
        <w:t>oute souveraineté les</w:t>
      </w:r>
      <w:r w:rsidR="00837877" w:rsidRPr="0091589E">
        <w:rPr>
          <w:rFonts w:ascii="Times New Roman" w:hAnsi="Times New Roman" w:cs="Times New Roman"/>
          <w:sz w:val="28"/>
          <w:szCs w:val="28"/>
        </w:rPr>
        <w:t xml:space="preserve"> fondements d’une nouvelle vie constitutionnelle sur des piliers profondément ancrés dans nos valeurs traditionnelles et républicaines</w:t>
      </w:r>
      <w:r w:rsidR="00B76328" w:rsidRPr="0091589E">
        <w:rPr>
          <w:rFonts w:ascii="Times New Roman" w:hAnsi="Times New Roman" w:cs="Times New Roman"/>
          <w:sz w:val="28"/>
          <w:szCs w:val="28"/>
        </w:rPr>
        <w:t>.</w:t>
      </w:r>
      <w:r w:rsidR="008621CB" w:rsidRPr="0091589E">
        <w:rPr>
          <w:rFonts w:ascii="Times New Roman" w:hAnsi="Times New Roman" w:cs="Times New Roman"/>
          <w:sz w:val="28"/>
          <w:szCs w:val="28"/>
        </w:rPr>
        <w:t xml:space="preserve"> Mon pays </w:t>
      </w:r>
      <w:r w:rsidR="009D238D" w:rsidRPr="0091589E">
        <w:rPr>
          <w:rFonts w:ascii="Times New Roman" w:hAnsi="Times New Roman" w:cs="Times New Roman"/>
          <w:sz w:val="28"/>
          <w:szCs w:val="28"/>
        </w:rPr>
        <w:t>réaffirme</w:t>
      </w:r>
      <w:r w:rsidR="008621CB" w:rsidRPr="0091589E">
        <w:rPr>
          <w:rFonts w:ascii="Times New Roman" w:hAnsi="Times New Roman" w:cs="Times New Roman"/>
          <w:sz w:val="28"/>
          <w:szCs w:val="28"/>
        </w:rPr>
        <w:t xml:space="preserve"> </w:t>
      </w:r>
      <w:r w:rsidR="009D238D" w:rsidRPr="0091589E">
        <w:rPr>
          <w:rFonts w:ascii="Times New Roman" w:hAnsi="Times New Roman" w:cs="Times New Roman"/>
          <w:sz w:val="28"/>
          <w:szCs w:val="28"/>
        </w:rPr>
        <w:t xml:space="preserve">ici sa ferme volonté d’œuvrer en toute souveraineté et en toute indépendance pour le bonheur de ses vaillantes </w:t>
      </w:r>
      <w:r w:rsidR="00CD6E2F" w:rsidRPr="0091589E">
        <w:rPr>
          <w:rFonts w:ascii="Times New Roman" w:hAnsi="Times New Roman" w:cs="Times New Roman"/>
          <w:sz w:val="28"/>
          <w:szCs w:val="28"/>
        </w:rPr>
        <w:t>populations.</w:t>
      </w:r>
    </w:p>
    <w:p w14:paraId="399290F3" w14:textId="3B0C06FF" w:rsidR="00B76328" w:rsidRPr="0091589E" w:rsidRDefault="00B76328" w:rsidP="0091589E">
      <w:pPr>
        <w:spacing w:after="0" w:line="360" w:lineRule="auto"/>
        <w:jc w:val="both"/>
        <w:rPr>
          <w:rFonts w:ascii="Times New Roman" w:hAnsi="Times New Roman" w:cs="Times New Roman"/>
          <w:b/>
          <w:bCs/>
          <w:sz w:val="28"/>
          <w:szCs w:val="28"/>
        </w:rPr>
      </w:pPr>
      <w:r w:rsidRPr="0091589E">
        <w:rPr>
          <w:rFonts w:ascii="Times New Roman" w:hAnsi="Times New Roman" w:cs="Times New Roman"/>
          <w:b/>
          <w:bCs/>
          <w:sz w:val="28"/>
          <w:szCs w:val="28"/>
        </w:rPr>
        <w:t>Madame la Présidente ;</w:t>
      </w:r>
    </w:p>
    <w:p w14:paraId="1E178C23" w14:textId="697A8E22" w:rsidR="001D74D1" w:rsidRPr="0091589E" w:rsidRDefault="00575577" w:rsidP="0091589E">
      <w:pPr>
        <w:pStyle w:val="Default"/>
        <w:spacing w:line="360" w:lineRule="auto"/>
        <w:jc w:val="both"/>
        <w:rPr>
          <w:rFonts w:eastAsia="Arial Narrow"/>
          <w:sz w:val="28"/>
          <w:szCs w:val="28"/>
        </w:rPr>
      </w:pPr>
      <w:r w:rsidRPr="0091589E">
        <w:rPr>
          <w:color w:val="auto"/>
          <w:sz w:val="28"/>
          <w:szCs w:val="28"/>
        </w:rPr>
        <w:t>Notre rapport qui est le 5</w:t>
      </w:r>
      <w:r w:rsidRPr="0091589E">
        <w:rPr>
          <w:color w:val="auto"/>
          <w:sz w:val="28"/>
          <w:szCs w:val="28"/>
          <w:vertAlign w:val="superscript"/>
        </w:rPr>
        <w:t>ème</w:t>
      </w:r>
      <w:r w:rsidRPr="0091589E">
        <w:rPr>
          <w:color w:val="auto"/>
          <w:sz w:val="28"/>
          <w:szCs w:val="28"/>
        </w:rPr>
        <w:t xml:space="preserve"> du genre </w:t>
      </w:r>
      <w:r w:rsidR="00243121" w:rsidRPr="0091589E">
        <w:rPr>
          <w:color w:val="auto"/>
          <w:sz w:val="28"/>
          <w:szCs w:val="28"/>
        </w:rPr>
        <w:t xml:space="preserve">et </w:t>
      </w:r>
      <w:r w:rsidRPr="0091589E">
        <w:rPr>
          <w:color w:val="auto"/>
          <w:sz w:val="28"/>
          <w:szCs w:val="28"/>
        </w:rPr>
        <w:t>couvr</w:t>
      </w:r>
      <w:r w:rsidR="00243121" w:rsidRPr="0091589E">
        <w:rPr>
          <w:color w:val="auto"/>
          <w:sz w:val="28"/>
          <w:szCs w:val="28"/>
        </w:rPr>
        <w:t>ant</w:t>
      </w:r>
      <w:r w:rsidRPr="0091589E">
        <w:rPr>
          <w:color w:val="auto"/>
          <w:sz w:val="28"/>
          <w:szCs w:val="28"/>
        </w:rPr>
        <w:t xml:space="preserve"> la période </w:t>
      </w:r>
      <w:r w:rsidR="00243121" w:rsidRPr="0091589E">
        <w:rPr>
          <w:color w:val="auto"/>
          <w:sz w:val="28"/>
          <w:szCs w:val="28"/>
        </w:rPr>
        <w:t xml:space="preserve">2017-2021 a été élaboré suivant la procédure simplifiée, par le Mécanisme National chargé de l’élaboration des Rapports et du Suivi des recommandations des organes des traités et de l’Examen Périodique Universel.  </w:t>
      </w:r>
      <w:r w:rsidR="001D74D1" w:rsidRPr="0091589E">
        <w:rPr>
          <w:rFonts w:eastAsia="Arial Narrow"/>
          <w:sz w:val="28"/>
          <w:szCs w:val="28"/>
        </w:rPr>
        <w:t xml:space="preserve">Il est nécessaire </w:t>
      </w:r>
      <w:r w:rsidR="00552508" w:rsidRPr="0091589E">
        <w:rPr>
          <w:rFonts w:eastAsia="Arial Narrow"/>
          <w:sz w:val="28"/>
          <w:szCs w:val="28"/>
        </w:rPr>
        <w:t xml:space="preserve">au cours de ce dialogue, </w:t>
      </w:r>
      <w:r w:rsidR="001D74D1" w:rsidRPr="0091589E">
        <w:rPr>
          <w:rFonts w:eastAsia="Arial Narrow"/>
          <w:sz w:val="28"/>
          <w:szCs w:val="28"/>
        </w:rPr>
        <w:t xml:space="preserve">qu’il soit actualisé car depuis sa soumission, beaucoup d’autres </w:t>
      </w:r>
      <w:r w:rsidR="00773E3B" w:rsidRPr="0091589E">
        <w:rPr>
          <w:rFonts w:eastAsia="Arial Narrow"/>
          <w:sz w:val="28"/>
          <w:szCs w:val="28"/>
        </w:rPr>
        <w:t xml:space="preserve">développements </w:t>
      </w:r>
      <w:r w:rsidR="001D74D1" w:rsidRPr="0091589E">
        <w:rPr>
          <w:rFonts w:eastAsia="Arial Narrow"/>
          <w:sz w:val="28"/>
          <w:szCs w:val="28"/>
        </w:rPr>
        <w:t>ont été enregistrés.</w:t>
      </w:r>
    </w:p>
    <w:p w14:paraId="33AFC428" w14:textId="1BCC6CF2" w:rsidR="0046350A" w:rsidRPr="0091589E" w:rsidRDefault="00773E3B" w:rsidP="0091589E">
      <w:pPr>
        <w:pStyle w:val="Default"/>
        <w:spacing w:line="360" w:lineRule="auto"/>
        <w:jc w:val="both"/>
        <w:rPr>
          <w:rFonts w:eastAsia="Arial Narrow"/>
          <w:sz w:val="28"/>
          <w:szCs w:val="28"/>
        </w:rPr>
      </w:pPr>
      <w:r w:rsidRPr="0091589E">
        <w:rPr>
          <w:rFonts w:eastAsia="Arial Narrow"/>
          <w:sz w:val="28"/>
          <w:szCs w:val="28"/>
        </w:rPr>
        <w:t>L’</w:t>
      </w:r>
      <w:r w:rsidR="001D74D1" w:rsidRPr="0091589E">
        <w:rPr>
          <w:rFonts w:eastAsia="Arial Narrow"/>
          <w:sz w:val="28"/>
          <w:szCs w:val="28"/>
        </w:rPr>
        <w:t xml:space="preserve">élaboration </w:t>
      </w:r>
      <w:r w:rsidRPr="0091589E">
        <w:rPr>
          <w:rFonts w:eastAsia="Arial Narrow"/>
          <w:sz w:val="28"/>
          <w:szCs w:val="28"/>
        </w:rPr>
        <w:t xml:space="preserve">du rapport </w:t>
      </w:r>
      <w:r w:rsidR="001D74D1" w:rsidRPr="0091589E">
        <w:rPr>
          <w:rFonts w:eastAsia="Arial Narrow"/>
          <w:sz w:val="28"/>
          <w:szCs w:val="28"/>
        </w:rPr>
        <w:t xml:space="preserve">a été faite suivant une approche inclusive et participative, conformément à la méthodologie recommandée par le Comité. </w:t>
      </w:r>
    </w:p>
    <w:p w14:paraId="4081F13A" w14:textId="21C9572C" w:rsidR="001D74D1" w:rsidRPr="0091589E" w:rsidRDefault="001D74D1" w:rsidP="0091589E">
      <w:pPr>
        <w:pStyle w:val="Default"/>
        <w:spacing w:line="360" w:lineRule="auto"/>
        <w:jc w:val="both"/>
        <w:rPr>
          <w:rFonts w:eastAsia="Arial Narrow"/>
          <w:sz w:val="28"/>
          <w:szCs w:val="28"/>
        </w:rPr>
      </w:pPr>
      <w:r w:rsidRPr="0091589E">
        <w:rPr>
          <w:rFonts w:eastAsia="Arial Narrow"/>
          <w:sz w:val="28"/>
          <w:szCs w:val="28"/>
        </w:rPr>
        <w:t xml:space="preserve">En effet, les structures gouvernementales, l’Institution </w:t>
      </w:r>
      <w:r w:rsidR="00022F14" w:rsidRPr="0091589E">
        <w:rPr>
          <w:rFonts w:eastAsia="Arial Narrow"/>
          <w:sz w:val="28"/>
          <w:szCs w:val="28"/>
        </w:rPr>
        <w:t>N</w:t>
      </w:r>
      <w:r w:rsidRPr="0091589E">
        <w:rPr>
          <w:rFonts w:eastAsia="Arial Narrow"/>
          <w:sz w:val="28"/>
          <w:szCs w:val="28"/>
        </w:rPr>
        <w:t>ationale des Droits de l’Homme et les Organisations de la société civile ont été associées</w:t>
      </w:r>
      <w:r w:rsidR="006F53DB" w:rsidRPr="0091589E">
        <w:rPr>
          <w:rFonts w:eastAsia="Arial Narrow"/>
          <w:sz w:val="28"/>
          <w:szCs w:val="28"/>
        </w:rPr>
        <w:t>,</w:t>
      </w:r>
      <w:r w:rsidRPr="0091589E">
        <w:rPr>
          <w:rFonts w:eastAsia="Arial Narrow"/>
          <w:sz w:val="28"/>
          <w:szCs w:val="28"/>
        </w:rPr>
        <w:t xml:space="preserve"> tant à la phase de la collecte des données qu’à celle de la validation du rapport.</w:t>
      </w:r>
    </w:p>
    <w:p w14:paraId="1A99479F" w14:textId="4077F43C" w:rsidR="00773E3B" w:rsidRPr="0091589E" w:rsidRDefault="00E86C19" w:rsidP="0091589E">
      <w:pPr>
        <w:spacing w:after="0" w:line="360" w:lineRule="auto"/>
        <w:rPr>
          <w:rFonts w:ascii="Times New Roman" w:hAnsi="Times New Roman" w:cs="Times New Roman"/>
          <w:sz w:val="28"/>
          <w:szCs w:val="28"/>
        </w:rPr>
      </w:pPr>
      <w:r w:rsidRPr="0091589E">
        <w:rPr>
          <w:rFonts w:ascii="Times New Roman" w:hAnsi="Times New Roman" w:cs="Times New Roman"/>
          <w:sz w:val="28"/>
          <w:szCs w:val="28"/>
        </w:rPr>
        <w:t>Le rapport</w:t>
      </w:r>
      <w:r w:rsidR="00552508" w:rsidRPr="0091589E">
        <w:rPr>
          <w:rFonts w:ascii="Times New Roman" w:hAnsi="Times New Roman" w:cs="Times New Roman"/>
          <w:sz w:val="28"/>
          <w:szCs w:val="28"/>
        </w:rPr>
        <w:t>,</w:t>
      </w:r>
      <w:r w:rsidRPr="0091589E">
        <w:rPr>
          <w:rFonts w:ascii="Times New Roman" w:hAnsi="Times New Roman" w:cs="Times New Roman"/>
          <w:sz w:val="28"/>
          <w:szCs w:val="28"/>
        </w:rPr>
        <w:t xml:space="preserve"> </w:t>
      </w:r>
      <w:r w:rsidR="00BC0037" w:rsidRPr="0091589E">
        <w:rPr>
          <w:rFonts w:ascii="Times New Roman" w:hAnsi="Times New Roman" w:cs="Times New Roman"/>
          <w:sz w:val="28"/>
          <w:szCs w:val="28"/>
        </w:rPr>
        <w:t xml:space="preserve">adopté par le Gouvernement par décret </w:t>
      </w:r>
      <w:r w:rsidR="00773E3B" w:rsidRPr="0091589E">
        <w:rPr>
          <w:rFonts w:ascii="Times New Roman" w:hAnsi="Times New Roman" w:cs="Times New Roman"/>
          <w:sz w:val="28"/>
          <w:szCs w:val="28"/>
        </w:rPr>
        <w:t>n°2022-806/PRN/MJ du 20 octobre 2022, fait état de nouvelles stratégies et politiques, des nouveaux projets et programmes, des modifications législatives et réglementaires, des avancées d’ordre administratif et judiciaire, intervenus depuis la présentation en 2017 du dernier rapport périodique</w:t>
      </w:r>
      <w:r w:rsidR="006344E9" w:rsidRPr="0091589E">
        <w:rPr>
          <w:rFonts w:ascii="Times New Roman" w:hAnsi="Times New Roman" w:cs="Times New Roman"/>
          <w:sz w:val="28"/>
          <w:szCs w:val="28"/>
        </w:rPr>
        <w:t>.</w:t>
      </w:r>
    </w:p>
    <w:p w14:paraId="3908B127" w14:textId="56B32CDA" w:rsidR="001D74D1" w:rsidRPr="0091589E" w:rsidRDefault="00E86C19" w:rsidP="0091589E">
      <w:pPr>
        <w:spacing w:after="0" w:line="360" w:lineRule="auto"/>
        <w:jc w:val="both"/>
        <w:rPr>
          <w:rFonts w:ascii="Times New Roman" w:hAnsi="Times New Roman" w:cs="Times New Roman"/>
          <w:sz w:val="28"/>
          <w:szCs w:val="28"/>
        </w:rPr>
      </w:pPr>
      <w:r w:rsidRPr="0091589E">
        <w:rPr>
          <w:rFonts w:ascii="Times New Roman" w:hAnsi="Times New Roman" w:cs="Times New Roman"/>
          <w:sz w:val="28"/>
          <w:szCs w:val="28"/>
        </w:rPr>
        <w:t>Il fournit en outre des renseignements sur l’état de la mise en œuvre des recommandations issue</w:t>
      </w:r>
      <w:r w:rsidR="006344E9" w:rsidRPr="0091589E">
        <w:rPr>
          <w:rFonts w:ascii="Times New Roman" w:hAnsi="Times New Roman" w:cs="Times New Roman"/>
          <w:sz w:val="28"/>
          <w:szCs w:val="28"/>
        </w:rPr>
        <w:t>s</w:t>
      </w:r>
      <w:r w:rsidRPr="0091589E">
        <w:rPr>
          <w:rFonts w:ascii="Times New Roman" w:hAnsi="Times New Roman" w:cs="Times New Roman"/>
          <w:sz w:val="28"/>
          <w:szCs w:val="28"/>
        </w:rPr>
        <w:t xml:space="preserve"> d</w:t>
      </w:r>
      <w:r w:rsidR="006344E9" w:rsidRPr="0091589E">
        <w:rPr>
          <w:rFonts w:ascii="Times New Roman" w:hAnsi="Times New Roman" w:cs="Times New Roman"/>
          <w:sz w:val="28"/>
          <w:szCs w:val="28"/>
        </w:rPr>
        <w:t>es</w:t>
      </w:r>
      <w:r w:rsidRPr="0091589E">
        <w:rPr>
          <w:rFonts w:ascii="Times New Roman" w:hAnsi="Times New Roman" w:cs="Times New Roman"/>
          <w:sz w:val="28"/>
          <w:szCs w:val="28"/>
        </w:rPr>
        <w:t xml:space="preserve"> préc</w:t>
      </w:r>
      <w:r w:rsidR="00552508" w:rsidRPr="0091589E">
        <w:rPr>
          <w:rFonts w:ascii="Times New Roman" w:hAnsi="Times New Roman" w:cs="Times New Roman"/>
          <w:sz w:val="28"/>
          <w:szCs w:val="28"/>
        </w:rPr>
        <w:t>é</w:t>
      </w:r>
      <w:r w:rsidRPr="0091589E">
        <w:rPr>
          <w:rFonts w:ascii="Times New Roman" w:hAnsi="Times New Roman" w:cs="Times New Roman"/>
          <w:sz w:val="28"/>
          <w:szCs w:val="28"/>
        </w:rPr>
        <w:t>dent</w:t>
      </w:r>
      <w:r w:rsidR="006344E9" w:rsidRPr="0091589E">
        <w:rPr>
          <w:rFonts w:ascii="Times New Roman" w:hAnsi="Times New Roman" w:cs="Times New Roman"/>
          <w:sz w:val="28"/>
          <w:szCs w:val="28"/>
        </w:rPr>
        <w:t>es observations finales</w:t>
      </w:r>
      <w:r w:rsidR="00BC0037" w:rsidRPr="0091589E">
        <w:rPr>
          <w:rFonts w:ascii="Times New Roman" w:hAnsi="Times New Roman" w:cs="Times New Roman"/>
          <w:sz w:val="28"/>
          <w:szCs w:val="28"/>
        </w:rPr>
        <w:t>.</w:t>
      </w:r>
      <w:r w:rsidRPr="0091589E">
        <w:rPr>
          <w:rFonts w:ascii="Times New Roman" w:hAnsi="Times New Roman" w:cs="Times New Roman"/>
          <w:sz w:val="28"/>
          <w:szCs w:val="28"/>
        </w:rPr>
        <w:t xml:space="preserve"> </w:t>
      </w:r>
    </w:p>
    <w:p w14:paraId="4E909831" w14:textId="3CD93B54" w:rsidR="00FE5FC6" w:rsidRPr="0091589E" w:rsidRDefault="00B556C8" w:rsidP="0091589E">
      <w:pPr>
        <w:pStyle w:val="Default"/>
        <w:spacing w:line="360" w:lineRule="auto"/>
        <w:jc w:val="both"/>
        <w:rPr>
          <w:sz w:val="28"/>
          <w:szCs w:val="28"/>
        </w:rPr>
      </w:pPr>
      <w:r w:rsidRPr="0091589E">
        <w:rPr>
          <w:bCs/>
          <w:sz w:val="28"/>
          <w:szCs w:val="28"/>
        </w:rPr>
        <w:t>Cependant, il y a lieu de rappeler que l</w:t>
      </w:r>
      <w:r w:rsidR="00FE5FC6" w:rsidRPr="0091589E">
        <w:rPr>
          <w:bCs/>
          <w:sz w:val="28"/>
          <w:szCs w:val="28"/>
        </w:rPr>
        <w:t xml:space="preserve">e Niger est devenu partie à la CEDEF le 08 octobre 1999 en émettant des </w:t>
      </w:r>
      <w:r w:rsidR="00FE5FC6" w:rsidRPr="0091589E">
        <w:rPr>
          <w:b/>
          <w:bCs/>
          <w:sz w:val="28"/>
          <w:szCs w:val="28"/>
        </w:rPr>
        <w:t>réserves</w:t>
      </w:r>
      <w:r w:rsidR="00FE5FC6" w:rsidRPr="0091589E">
        <w:rPr>
          <w:bCs/>
          <w:sz w:val="28"/>
          <w:szCs w:val="28"/>
        </w:rPr>
        <w:t xml:space="preserve"> sur 5 articles relatifs au statut familial notamment les successions, le mariage, le choix du domicile, l’espacement de naissances, le choix du nom de famille. </w:t>
      </w:r>
      <w:r w:rsidR="00FE5FC6" w:rsidRPr="0091589E">
        <w:rPr>
          <w:sz w:val="28"/>
          <w:szCs w:val="28"/>
        </w:rPr>
        <w:t xml:space="preserve">Le Gouvernement en émettant ces réserves déclarait que les dispositions des articles concernés ne peuvent faire l'objet d'application immédiate en ce qu'elles sont </w:t>
      </w:r>
      <w:r w:rsidR="00FE5FC6" w:rsidRPr="0091589E">
        <w:rPr>
          <w:sz w:val="28"/>
          <w:szCs w:val="28"/>
        </w:rPr>
        <w:lastRenderedPageBreak/>
        <w:t>contraires aux coutumes et pratiques actuellement en vigueur, qui de par leur nature ne se modifient qu'au fil du temps et de l'évolution de la société, et ne sauraient, par conséquent, être abrogées d'autorité. A ce jour aucune de ces réserves n’a été levée mais le Gouvernement</w:t>
      </w:r>
      <w:r w:rsidR="00555829" w:rsidRPr="0091589E">
        <w:rPr>
          <w:sz w:val="28"/>
          <w:szCs w:val="28"/>
        </w:rPr>
        <w:t xml:space="preserve">, soucieux de la préservation de la paix et du bon ordre social, </w:t>
      </w:r>
      <w:r w:rsidR="00FE5FC6" w:rsidRPr="0091589E">
        <w:rPr>
          <w:sz w:val="28"/>
          <w:szCs w:val="28"/>
        </w:rPr>
        <w:t xml:space="preserve">multiplie les initiatives afin de trouver un consensus </w:t>
      </w:r>
      <w:r w:rsidR="00555829" w:rsidRPr="0091589E">
        <w:rPr>
          <w:sz w:val="28"/>
          <w:szCs w:val="28"/>
        </w:rPr>
        <w:t>autour de la question</w:t>
      </w:r>
      <w:r w:rsidR="00FE5FC6" w:rsidRPr="0091589E">
        <w:rPr>
          <w:sz w:val="28"/>
          <w:szCs w:val="28"/>
        </w:rPr>
        <w:t>.</w:t>
      </w:r>
    </w:p>
    <w:p w14:paraId="5B406EC2" w14:textId="033EB737" w:rsidR="0087211E" w:rsidRPr="0091589E" w:rsidRDefault="0087211E" w:rsidP="0091589E">
      <w:pPr>
        <w:pStyle w:val="Default"/>
        <w:spacing w:line="360" w:lineRule="auto"/>
        <w:jc w:val="both"/>
        <w:rPr>
          <w:sz w:val="28"/>
          <w:szCs w:val="28"/>
        </w:rPr>
      </w:pPr>
      <w:r w:rsidRPr="0091589E">
        <w:rPr>
          <w:sz w:val="28"/>
          <w:szCs w:val="28"/>
        </w:rPr>
        <w:t xml:space="preserve">Selon le dernier recensement général de 2012, les femmes </w:t>
      </w:r>
      <w:r w:rsidR="00A36ADB" w:rsidRPr="0091589E">
        <w:rPr>
          <w:sz w:val="28"/>
          <w:szCs w:val="28"/>
        </w:rPr>
        <w:t>représentent</w:t>
      </w:r>
      <w:r w:rsidRPr="0091589E">
        <w:rPr>
          <w:sz w:val="28"/>
          <w:szCs w:val="28"/>
        </w:rPr>
        <w:t xml:space="preserve"> 50,3</w:t>
      </w:r>
      <w:r w:rsidR="005C6E02" w:rsidRPr="0091589E">
        <w:rPr>
          <w:sz w:val="28"/>
          <w:szCs w:val="28"/>
        </w:rPr>
        <w:t>%</w:t>
      </w:r>
      <w:r w:rsidR="00A36ADB" w:rsidRPr="0091589E">
        <w:rPr>
          <w:sz w:val="28"/>
          <w:szCs w:val="28"/>
        </w:rPr>
        <w:t xml:space="preserve"> de la population et constitue ainsi une frange importante de la population active dans tous les domaines de la vie socio-économique et politique</w:t>
      </w:r>
      <w:r w:rsidR="005C6E02" w:rsidRPr="0091589E">
        <w:rPr>
          <w:sz w:val="28"/>
          <w:szCs w:val="28"/>
        </w:rPr>
        <w:t>,</w:t>
      </w:r>
      <w:r w:rsidR="00A36ADB" w:rsidRPr="0091589E">
        <w:rPr>
          <w:sz w:val="28"/>
          <w:szCs w:val="28"/>
        </w:rPr>
        <w:t xml:space="preserve"> malgré les </w:t>
      </w:r>
      <w:r w:rsidR="005C6E02" w:rsidRPr="0091589E">
        <w:rPr>
          <w:sz w:val="28"/>
          <w:szCs w:val="28"/>
        </w:rPr>
        <w:t>pesanteurs socio</w:t>
      </w:r>
      <w:r w:rsidR="00A36ADB" w:rsidRPr="0091589E">
        <w:rPr>
          <w:sz w:val="28"/>
          <w:szCs w:val="28"/>
        </w:rPr>
        <w:t>-culturelles.</w:t>
      </w:r>
    </w:p>
    <w:p w14:paraId="4480578F" w14:textId="2654F071" w:rsidR="005C6E02" w:rsidRPr="0091589E" w:rsidRDefault="005C6E02" w:rsidP="0091589E">
      <w:pPr>
        <w:spacing w:after="0" w:line="360" w:lineRule="auto"/>
        <w:jc w:val="both"/>
        <w:rPr>
          <w:rFonts w:ascii="Times New Roman" w:hAnsi="Times New Roman" w:cs="Times New Roman"/>
          <w:bCs/>
          <w:sz w:val="28"/>
          <w:szCs w:val="28"/>
        </w:rPr>
      </w:pPr>
      <w:r w:rsidRPr="0091589E">
        <w:rPr>
          <w:rFonts w:ascii="Times New Roman" w:hAnsi="Times New Roman" w:cs="Times New Roman"/>
          <w:bCs/>
          <w:sz w:val="28"/>
          <w:szCs w:val="28"/>
        </w:rPr>
        <w:t>Depuis l’adoption du précédent rapport en 2017, le Niger a fourni d</w:t>
      </w:r>
      <w:r w:rsidR="00E649AD" w:rsidRPr="0091589E">
        <w:rPr>
          <w:rFonts w:ascii="Times New Roman" w:hAnsi="Times New Roman" w:cs="Times New Roman"/>
          <w:bCs/>
          <w:sz w:val="28"/>
          <w:szCs w:val="28"/>
        </w:rPr>
        <w:t>’importants</w:t>
      </w:r>
      <w:r w:rsidRPr="0091589E">
        <w:rPr>
          <w:rFonts w:ascii="Times New Roman" w:hAnsi="Times New Roman" w:cs="Times New Roman"/>
          <w:bCs/>
          <w:sz w:val="28"/>
          <w:szCs w:val="28"/>
        </w:rPr>
        <w:t xml:space="preserve"> efforts pour donner effet aux dispositions de la Convention</w:t>
      </w:r>
      <w:r w:rsidR="00E649AD" w:rsidRPr="0091589E">
        <w:rPr>
          <w:rFonts w:ascii="Times New Roman" w:hAnsi="Times New Roman" w:cs="Times New Roman"/>
          <w:bCs/>
          <w:sz w:val="28"/>
          <w:szCs w:val="28"/>
        </w:rPr>
        <w:t>,</w:t>
      </w:r>
      <w:r w:rsidRPr="0091589E">
        <w:rPr>
          <w:rFonts w:ascii="Times New Roman" w:hAnsi="Times New Roman" w:cs="Times New Roman"/>
          <w:bCs/>
          <w:sz w:val="28"/>
          <w:szCs w:val="28"/>
        </w:rPr>
        <w:t xml:space="preserve"> à travers l</w:t>
      </w:r>
      <w:r w:rsidR="00E649AD" w:rsidRPr="0091589E">
        <w:rPr>
          <w:rFonts w:ascii="Times New Roman" w:hAnsi="Times New Roman" w:cs="Times New Roman"/>
          <w:bCs/>
          <w:sz w:val="28"/>
          <w:szCs w:val="28"/>
        </w:rPr>
        <w:t>’adoption</w:t>
      </w:r>
      <w:r w:rsidRPr="0091589E">
        <w:rPr>
          <w:rFonts w:ascii="Times New Roman" w:hAnsi="Times New Roman" w:cs="Times New Roman"/>
          <w:bCs/>
          <w:sz w:val="28"/>
          <w:szCs w:val="28"/>
        </w:rPr>
        <w:t xml:space="preserve"> de mesures </w:t>
      </w:r>
      <w:r w:rsidR="00D34117" w:rsidRPr="0091589E">
        <w:rPr>
          <w:rFonts w:ascii="Times New Roman" w:hAnsi="Times New Roman" w:cs="Times New Roman"/>
          <w:bCs/>
          <w:sz w:val="28"/>
          <w:szCs w:val="28"/>
        </w:rPr>
        <w:t>propres à</w:t>
      </w:r>
      <w:r w:rsidR="00E649AD" w:rsidRPr="0091589E">
        <w:rPr>
          <w:rFonts w:ascii="Times New Roman" w:hAnsi="Times New Roman" w:cs="Times New Roman"/>
          <w:bCs/>
          <w:sz w:val="28"/>
          <w:szCs w:val="28"/>
        </w:rPr>
        <w:t xml:space="preserve"> </w:t>
      </w:r>
      <w:r w:rsidRPr="0091589E">
        <w:rPr>
          <w:rFonts w:ascii="Times New Roman" w:hAnsi="Times New Roman" w:cs="Times New Roman"/>
          <w:bCs/>
          <w:sz w:val="28"/>
          <w:szCs w:val="28"/>
        </w:rPr>
        <w:t xml:space="preserve">améliorer le cadre normatif et institutionnel des droits de la femme, ainsi que l’élaboration et la mise en </w:t>
      </w:r>
      <w:r w:rsidR="00E649AD" w:rsidRPr="0091589E">
        <w:rPr>
          <w:rFonts w:ascii="Times New Roman" w:hAnsi="Times New Roman" w:cs="Times New Roman"/>
          <w:bCs/>
          <w:sz w:val="28"/>
          <w:szCs w:val="28"/>
        </w:rPr>
        <w:t>œuvre</w:t>
      </w:r>
      <w:r w:rsidRPr="0091589E">
        <w:rPr>
          <w:rFonts w:ascii="Times New Roman" w:hAnsi="Times New Roman" w:cs="Times New Roman"/>
          <w:bCs/>
          <w:sz w:val="28"/>
          <w:szCs w:val="28"/>
        </w:rPr>
        <w:t xml:space="preserve"> de plans et politiques de développement. </w:t>
      </w:r>
    </w:p>
    <w:p w14:paraId="491D9F0A" w14:textId="0B1D6600" w:rsidR="009D238D" w:rsidRPr="0091589E" w:rsidRDefault="00D34117" w:rsidP="0091589E">
      <w:pPr>
        <w:spacing w:after="0" w:line="360" w:lineRule="auto"/>
        <w:jc w:val="both"/>
        <w:rPr>
          <w:rFonts w:ascii="Times New Roman" w:hAnsi="Times New Roman" w:cs="Times New Roman"/>
          <w:bCs/>
          <w:sz w:val="28"/>
          <w:szCs w:val="28"/>
        </w:rPr>
      </w:pPr>
      <w:r w:rsidRPr="0091589E">
        <w:rPr>
          <w:rFonts w:ascii="Times New Roman" w:hAnsi="Times New Roman" w:cs="Times New Roman"/>
          <w:bCs/>
          <w:sz w:val="28"/>
          <w:szCs w:val="28"/>
        </w:rPr>
        <w:t>Beaucoup</w:t>
      </w:r>
      <w:r w:rsidR="009D238D" w:rsidRPr="0091589E">
        <w:rPr>
          <w:rFonts w:ascii="Times New Roman" w:hAnsi="Times New Roman" w:cs="Times New Roman"/>
          <w:bCs/>
          <w:sz w:val="28"/>
          <w:szCs w:val="28"/>
        </w:rPr>
        <w:t xml:space="preserve"> de progrès ont été </w:t>
      </w:r>
      <w:r w:rsidRPr="0091589E">
        <w:rPr>
          <w:rFonts w:ascii="Times New Roman" w:hAnsi="Times New Roman" w:cs="Times New Roman"/>
          <w:bCs/>
          <w:sz w:val="28"/>
          <w:szCs w:val="28"/>
        </w:rPr>
        <w:t>réalisés</w:t>
      </w:r>
      <w:r w:rsidR="009D238D" w:rsidRPr="0091589E">
        <w:rPr>
          <w:rFonts w:ascii="Times New Roman" w:hAnsi="Times New Roman" w:cs="Times New Roman"/>
          <w:bCs/>
          <w:sz w:val="28"/>
          <w:szCs w:val="28"/>
        </w:rPr>
        <w:t xml:space="preserve"> ces </w:t>
      </w:r>
      <w:r w:rsidRPr="0091589E">
        <w:rPr>
          <w:rFonts w:ascii="Times New Roman" w:hAnsi="Times New Roman" w:cs="Times New Roman"/>
          <w:bCs/>
          <w:sz w:val="28"/>
          <w:szCs w:val="28"/>
        </w:rPr>
        <w:t>dernières</w:t>
      </w:r>
      <w:r w:rsidR="009D238D" w:rsidRPr="0091589E">
        <w:rPr>
          <w:rFonts w:ascii="Times New Roman" w:hAnsi="Times New Roman" w:cs="Times New Roman"/>
          <w:bCs/>
          <w:sz w:val="28"/>
          <w:szCs w:val="28"/>
        </w:rPr>
        <w:t xml:space="preserve"> années dans la promotion des droits et de l’autonomisation des femmes. Ces progrès ont porté entre autres sur :</w:t>
      </w:r>
    </w:p>
    <w:p w14:paraId="55C8CFB5" w14:textId="432AA14E" w:rsidR="009D238D" w:rsidRPr="0091589E" w:rsidRDefault="009D238D" w:rsidP="0091589E">
      <w:pPr>
        <w:pStyle w:val="Paragraphedeliste"/>
        <w:numPr>
          <w:ilvl w:val="0"/>
          <w:numId w:val="5"/>
        </w:numPr>
        <w:spacing w:after="0" w:line="360" w:lineRule="auto"/>
        <w:jc w:val="both"/>
        <w:rPr>
          <w:rFonts w:ascii="Times New Roman" w:hAnsi="Times New Roman" w:cs="Times New Roman"/>
          <w:bCs/>
          <w:sz w:val="28"/>
          <w:szCs w:val="28"/>
        </w:rPr>
      </w:pPr>
      <w:proofErr w:type="gramStart"/>
      <w:r w:rsidRPr="0091589E">
        <w:rPr>
          <w:rFonts w:ascii="Times New Roman" w:hAnsi="Times New Roman" w:cs="Times New Roman"/>
          <w:bCs/>
          <w:sz w:val="28"/>
          <w:szCs w:val="28"/>
        </w:rPr>
        <w:t>l’amélioration</w:t>
      </w:r>
      <w:proofErr w:type="gramEnd"/>
      <w:r w:rsidRPr="0091589E">
        <w:rPr>
          <w:rFonts w:ascii="Times New Roman" w:hAnsi="Times New Roman" w:cs="Times New Roman"/>
          <w:bCs/>
          <w:sz w:val="28"/>
          <w:szCs w:val="28"/>
        </w:rPr>
        <w:t xml:space="preserve"> de l’accès à l’éducation des filles et des femmes y compris des initiatives visant à </w:t>
      </w:r>
      <w:r w:rsidR="00D34117" w:rsidRPr="0091589E">
        <w:rPr>
          <w:rFonts w:ascii="Times New Roman" w:hAnsi="Times New Roman" w:cs="Times New Roman"/>
          <w:bCs/>
          <w:sz w:val="28"/>
          <w:szCs w:val="28"/>
        </w:rPr>
        <w:t>réduire</w:t>
      </w:r>
      <w:r w:rsidRPr="0091589E">
        <w:rPr>
          <w:rFonts w:ascii="Times New Roman" w:hAnsi="Times New Roman" w:cs="Times New Roman"/>
          <w:bCs/>
          <w:sz w:val="28"/>
          <w:szCs w:val="28"/>
        </w:rPr>
        <w:t xml:space="preserve"> le taux d’analphabétisme </w:t>
      </w:r>
      <w:r w:rsidR="00D34117" w:rsidRPr="0091589E">
        <w:rPr>
          <w:rFonts w:ascii="Times New Roman" w:hAnsi="Times New Roman" w:cs="Times New Roman"/>
          <w:bCs/>
          <w:sz w:val="28"/>
          <w:szCs w:val="28"/>
        </w:rPr>
        <w:t>féminin</w:t>
      </w:r>
      <w:r w:rsidRPr="0091589E">
        <w:rPr>
          <w:rFonts w:ascii="Times New Roman" w:hAnsi="Times New Roman" w:cs="Times New Roman"/>
          <w:bCs/>
          <w:sz w:val="28"/>
          <w:szCs w:val="28"/>
        </w:rPr>
        <w:t> ;</w:t>
      </w:r>
    </w:p>
    <w:p w14:paraId="0D78BC16" w14:textId="6D41EA56" w:rsidR="009D238D" w:rsidRPr="0091589E" w:rsidRDefault="009D238D" w:rsidP="0091589E">
      <w:pPr>
        <w:pStyle w:val="Paragraphedeliste"/>
        <w:numPr>
          <w:ilvl w:val="0"/>
          <w:numId w:val="5"/>
        </w:numPr>
        <w:spacing w:after="0" w:line="360" w:lineRule="auto"/>
        <w:jc w:val="both"/>
        <w:rPr>
          <w:rFonts w:ascii="Times New Roman" w:hAnsi="Times New Roman" w:cs="Times New Roman"/>
          <w:bCs/>
          <w:sz w:val="28"/>
          <w:szCs w:val="28"/>
        </w:rPr>
      </w:pPr>
      <w:proofErr w:type="gramStart"/>
      <w:r w:rsidRPr="0091589E">
        <w:rPr>
          <w:rFonts w:ascii="Times New Roman" w:hAnsi="Times New Roman" w:cs="Times New Roman"/>
          <w:bCs/>
          <w:sz w:val="28"/>
          <w:szCs w:val="28"/>
        </w:rPr>
        <w:t>les</w:t>
      </w:r>
      <w:proofErr w:type="gramEnd"/>
      <w:r w:rsidRPr="0091589E">
        <w:rPr>
          <w:rFonts w:ascii="Times New Roman" w:hAnsi="Times New Roman" w:cs="Times New Roman"/>
          <w:bCs/>
          <w:sz w:val="28"/>
          <w:szCs w:val="28"/>
        </w:rPr>
        <w:t xml:space="preserve"> programmes de renforcement  des capacités visant à promouvoir l’entrepreneuriat  </w:t>
      </w:r>
      <w:r w:rsidR="00D34117" w:rsidRPr="0091589E">
        <w:rPr>
          <w:rFonts w:ascii="Times New Roman" w:hAnsi="Times New Roman" w:cs="Times New Roman"/>
          <w:bCs/>
          <w:sz w:val="28"/>
          <w:szCs w:val="28"/>
        </w:rPr>
        <w:t>féminin</w:t>
      </w:r>
      <w:r w:rsidRPr="0091589E">
        <w:rPr>
          <w:rFonts w:ascii="Times New Roman" w:hAnsi="Times New Roman" w:cs="Times New Roman"/>
          <w:bCs/>
          <w:sz w:val="28"/>
          <w:szCs w:val="28"/>
        </w:rPr>
        <w:t xml:space="preserve"> et à soutenir les femmes dans le monde des affaires ;</w:t>
      </w:r>
    </w:p>
    <w:p w14:paraId="643F65D9" w14:textId="4EBAF1C9" w:rsidR="009D238D" w:rsidRPr="0091589E" w:rsidRDefault="009D238D" w:rsidP="0091589E">
      <w:pPr>
        <w:pStyle w:val="Paragraphedeliste"/>
        <w:numPr>
          <w:ilvl w:val="0"/>
          <w:numId w:val="5"/>
        </w:numPr>
        <w:spacing w:after="0" w:line="360" w:lineRule="auto"/>
        <w:jc w:val="both"/>
        <w:rPr>
          <w:rFonts w:ascii="Times New Roman" w:hAnsi="Times New Roman" w:cs="Times New Roman"/>
          <w:bCs/>
          <w:sz w:val="28"/>
          <w:szCs w:val="28"/>
        </w:rPr>
      </w:pPr>
      <w:proofErr w:type="gramStart"/>
      <w:r w:rsidRPr="0091589E">
        <w:rPr>
          <w:rFonts w:ascii="Times New Roman" w:hAnsi="Times New Roman" w:cs="Times New Roman"/>
          <w:bCs/>
          <w:sz w:val="28"/>
          <w:szCs w:val="28"/>
        </w:rPr>
        <w:t>les</w:t>
      </w:r>
      <w:proofErr w:type="gramEnd"/>
      <w:r w:rsidRPr="0091589E">
        <w:rPr>
          <w:rFonts w:ascii="Times New Roman" w:hAnsi="Times New Roman" w:cs="Times New Roman"/>
          <w:bCs/>
          <w:sz w:val="28"/>
          <w:szCs w:val="28"/>
        </w:rPr>
        <w:t xml:space="preserve"> efforts </w:t>
      </w:r>
      <w:r w:rsidR="00D34117" w:rsidRPr="0091589E">
        <w:rPr>
          <w:rFonts w:ascii="Times New Roman" w:hAnsi="Times New Roman" w:cs="Times New Roman"/>
          <w:bCs/>
          <w:sz w:val="28"/>
          <w:szCs w:val="28"/>
        </w:rPr>
        <w:t>déployés</w:t>
      </w:r>
      <w:r w:rsidRPr="0091589E">
        <w:rPr>
          <w:rFonts w:ascii="Times New Roman" w:hAnsi="Times New Roman" w:cs="Times New Roman"/>
          <w:bCs/>
          <w:sz w:val="28"/>
          <w:szCs w:val="28"/>
        </w:rPr>
        <w:t xml:space="preserve"> pour lutter contre la violence à l’égard des femmes </w:t>
      </w:r>
      <w:r w:rsidR="00D34117" w:rsidRPr="0091589E">
        <w:rPr>
          <w:rFonts w:ascii="Times New Roman" w:hAnsi="Times New Roman" w:cs="Times New Roman"/>
          <w:bCs/>
          <w:sz w:val="28"/>
          <w:szCs w:val="28"/>
        </w:rPr>
        <w:t>et pour garantir la protection et l’accès à la justice pour les victimes ;</w:t>
      </w:r>
    </w:p>
    <w:p w14:paraId="6A3F346C" w14:textId="30802ED9" w:rsidR="00D34117" w:rsidRPr="0091589E" w:rsidRDefault="00D34117" w:rsidP="0091589E">
      <w:pPr>
        <w:pStyle w:val="Paragraphedeliste"/>
        <w:numPr>
          <w:ilvl w:val="0"/>
          <w:numId w:val="5"/>
        </w:numPr>
        <w:spacing w:after="0" w:line="360" w:lineRule="auto"/>
        <w:jc w:val="both"/>
        <w:rPr>
          <w:rFonts w:ascii="Times New Roman" w:hAnsi="Times New Roman" w:cs="Times New Roman"/>
          <w:bCs/>
          <w:sz w:val="28"/>
          <w:szCs w:val="28"/>
        </w:rPr>
      </w:pPr>
      <w:proofErr w:type="gramStart"/>
      <w:r w:rsidRPr="0091589E">
        <w:rPr>
          <w:rFonts w:ascii="Times New Roman" w:hAnsi="Times New Roman" w:cs="Times New Roman"/>
          <w:bCs/>
          <w:sz w:val="28"/>
          <w:szCs w:val="28"/>
        </w:rPr>
        <w:t>les</w:t>
      </w:r>
      <w:proofErr w:type="gramEnd"/>
      <w:r w:rsidRPr="0091589E">
        <w:rPr>
          <w:rFonts w:ascii="Times New Roman" w:hAnsi="Times New Roman" w:cs="Times New Roman"/>
          <w:bCs/>
          <w:sz w:val="28"/>
          <w:szCs w:val="28"/>
        </w:rPr>
        <w:t xml:space="preserve"> mesures prises pour améliorer l’accès aux soins de santé maternelle et infantile et pour </w:t>
      </w:r>
      <w:r w:rsidR="003F5608" w:rsidRPr="0091589E">
        <w:rPr>
          <w:rFonts w:ascii="Times New Roman" w:hAnsi="Times New Roman" w:cs="Times New Roman"/>
          <w:bCs/>
          <w:sz w:val="28"/>
          <w:szCs w:val="28"/>
        </w:rPr>
        <w:t>réduire</w:t>
      </w:r>
      <w:r w:rsidRPr="0091589E">
        <w:rPr>
          <w:rFonts w:ascii="Times New Roman" w:hAnsi="Times New Roman" w:cs="Times New Roman"/>
          <w:bCs/>
          <w:sz w:val="28"/>
          <w:szCs w:val="28"/>
        </w:rPr>
        <w:t xml:space="preserve"> les taux de mortalité maternelle et infantile</w:t>
      </w:r>
      <w:r w:rsidR="003F5608" w:rsidRPr="0091589E">
        <w:rPr>
          <w:rFonts w:ascii="Times New Roman" w:hAnsi="Times New Roman" w:cs="Times New Roman"/>
          <w:bCs/>
          <w:sz w:val="28"/>
          <w:szCs w:val="28"/>
        </w:rPr>
        <w:t> ;</w:t>
      </w:r>
    </w:p>
    <w:p w14:paraId="20DD01B5" w14:textId="7059E050" w:rsidR="0057250E" w:rsidRPr="0091589E" w:rsidRDefault="003F5608" w:rsidP="0091589E">
      <w:pPr>
        <w:pStyle w:val="Paragraphedeliste"/>
        <w:numPr>
          <w:ilvl w:val="0"/>
          <w:numId w:val="5"/>
        </w:numPr>
        <w:spacing w:after="0" w:line="360" w:lineRule="auto"/>
        <w:jc w:val="both"/>
        <w:rPr>
          <w:rFonts w:ascii="Times New Roman" w:hAnsi="Times New Roman" w:cs="Times New Roman"/>
          <w:bCs/>
          <w:sz w:val="28"/>
          <w:szCs w:val="28"/>
        </w:rPr>
      </w:pPr>
      <w:proofErr w:type="gramStart"/>
      <w:r w:rsidRPr="0091589E">
        <w:rPr>
          <w:rFonts w:ascii="Times New Roman" w:hAnsi="Times New Roman" w:cs="Times New Roman"/>
          <w:bCs/>
          <w:sz w:val="28"/>
          <w:szCs w:val="28"/>
        </w:rPr>
        <w:t>les</w:t>
      </w:r>
      <w:proofErr w:type="gramEnd"/>
      <w:r w:rsidRPr="0091589E">
        <w:rPr>
          <w:rFonts w:ascii="Times New Roman" w:hAnsi="Times New Roman" w:cs="Times New Roman"/>
          <w:bCs/>
          <w:sz w:val="28"/>
          <w:szCs w:val="28"/>
        </w:rPr>
        <w:t xml:space="preserve"> initiatives visant à promouvoir la participation politiques des femmes et à accroitre leur représentation dans les sphères décisionnelles</w:t>
      </w:r>
      <w:r w:rsidR="00342905" w:rsidRPr="0091589E">
        <w:rPr>
          <w:rFonts w:ascii="Times New Roman" w:hAnsi="Times New Roman" w:cs="Times New Roman"/>
          <w:bCs/>
          <w:sz w:val="28"/>
          <w:szCs w:val="28"/>
        </w:rPr>
        <w:t>.</w:t>
      </w:r>
    </w:p>
    <w:p w14:paraId="5E17D9C0" w14:textId="551EFD01" w:rsidR="00371B00" w:rsidRPr="0091589E" w:rsidRDefault="00371B00" w:rsidP="0091589E">
      <w:pPr>
        <w:spacing w:after="0" w:line="360" w:lineRule="auto"/>
        <w:jc w:val="both"/>
        <w:rPr>
          <w:rFonts w:ascii="Times New Roman" w:hAnsi="Times New Roman" w:cs="Times New Roman"/>
          <w:b/>
          <w:bCs/>
          <w:sz w:val="28"/>
          <w:szCs w:val="28"/>
        </w:rPr>
      </w:pPr>
      <w:r w:rsidRPr="0091589E">
        <w:rPr>
          <w:rFonts w:ascii="Times New Roman" w:hAnsi="Times New Roman" w:cs="Times New Roman"/>
          <w:b/>
          <w:bCs/>
          <w:sz w:val="28"/>
          <w:szCs w:val="28"/>
        </w:rPr>
        <w:t>Madame la Présidente ;</w:t>
      </w:r>
    </w:p>
    <w:p w14:paraId="40FC5052" w14:textId="77777777" w:rsidR="00C25AB5" w:rsidRPr="0091589E" w:rsidRDefault="00D6778D"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t xml:space="preserve">Dans le domaine de la </w:t>
      </w:r>
      <w:r w:rsidRPr="0091589E">
        <w:rPr>
          <w:rFonts w:ascii="Times New Roman" w:hAnsi="Times New Roman" w:cs="Times New Roman"/>
          <w:b/>
          <w:sz w:val="28"/>
          <w:szCs w:val="28"/>
        </w:rPr>
        <w:t>santé des femmes et des filles</w:t>
      </w:r>
      <w:r w:rsidRPr="0091589E">
        <w:rPr>
          <w:rFonts w:ascii="Times New Roman" w:hAnsi="Times New Roman" w:cs="Times New Roman"/>
          <w:sz w:val="28"/>
          <w:szCs w:val="28"/>
        </w:rPr>
        <w:t xml:space="preserve"> la proportion des adolescentes ayant déjà commencé leur vie procréative s’élevait à 40% en 2012, passant de 7% à 15 ans à 42% à 17 ans et à 75% à 19 ans. Cependant, les résultats de l’enquête ENAFEME 2021 révèlent que la proportion de jeunes filles de 15 à 19 ans ayant débuté leur vie féconde ne s’élève plus </w:t>
      </w:r>
      <w:r w:rsidRPr="0091589E">
        <w:rPr>
          <w:rFonts w:ascii="Times New Roman" w:hAnsi="Times New Roman" w:cs="Times New Roman"/>
          <w:sz w:val="28"/>
          <w:szCs w:val="28"/>
        </w:rPr>
        <w:lastRenderedPageBreak/>
        <w:t xml:space="preserve">qu’à 24,7%. Ces observations sont étroitement liées à la baisse de l’indice synthétique de fécondité, qui est passé de 7,6 à 6,2 enfants par femme en âge de procréer. Si la baisse de la fécondité s’observe au niveau des différentes régions du pays, c’est en milieu rural que l’on constate les changements les plus importants. Par ailleurs, il convient de souligner que la baisse du taux de fécondité est plus accentuée parmi les groupes les plus jeunes. Ainsi pour le groupe d’âge de 15-19 ans, le taux de fécondité est passé de 206 pour mille en 2012 à 132 pour mille en 2021, soit une baisse de 36% de la fécondité de ce groupe d’âge sur la période. En comparaison, la baisse du taux de fécondité des femmes entre 20 et 40 ans varie de 15% à 18% entre 2012 et 2021. </w:t>
      </w:r>
    </w:p>
    <w:p w14:paraId="52DC271C" w14:textId="114DEC3A" w:rsidR="00D6778D" w:rsidRPr="0091589E" w:rsidRDefault="00C25AB5"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t xml:space="preserve"> Concernant la question de</w:t>
      </w:r>
      <w:r w:rsidR="00D6778D" w:rsidRPr="0091589E">
        <w:rPr>
          <w:rFonts w:ascii="Times New Roman" w:hAnsi="Times New Roman" w:cs="Times New Roman"/>
          <w:sz w:val="28"/>
          <w:szCs w:val="28"/>
        </w:rPr>
        <w:t xml:space="preserve"> </w:t>
      </w:r>
      <w:r w:rsidR="00D6778D" w:rsidRPr="0091589E">
        <w:rPr>
          <w:rFonts w:ascii="Times New Roman" w:hAnsi="Times New Roman" w:cs="Times New Roman"/>
          <w:b/>
          <w:sz w:val="28"/>
          <w:szCs w:val="28"/>
        </w:rPr>
        <w:t>Violences Basées sur le Genre,</w:t>
      </w:r>
      <w:r w:rsidR="00D6778D" w:rsidRPr="0091589E">
        <w:rPr>
          <w:rFonts w:ascii="Times New Roman" w:hAnsi="Times New Roman" w:cs="Times New Roman"/>
          <w:sz w:val="28"/>
          <w:szCs w:val="28"/>
        </w:rPr>
        <w:t xml:space="preserve"> le mariage des enfants reste préoccupant au Niger. En effet, une femme sur quatre âgées entre 25 et 29 ans (24,9%) était déjà mariée avant l’âge de 15 ans. Près de deux femmes sur trois (63,6%) étaient déjà en union à 18 ans. Par ailleurs, l’analyse selon l’âge montre qu’</w:t>
      </w:r>
      <w:r w:rsidRPr="0091589E">
        <w:rPr>
          <w:rFonts w:ascii="Times New Roman" w:hAnsi="Times New Roman" w:cs="Times New Roman"/>
          <w:sz w:val="28"/>
          <w:szCs w:val="28"/>
        </w:rPr>
        <w:t>en 2021</w:t>
      </w:r>
      <w:r w:rsidR="00D6778D" w:rsidRPr="0091589E">
        <w:rPr>
          <w:rFonts w:ascii="Times New Roman" w:hAnsi="Times New Roman" w:cs="Times New Roman"/>
          <w:sz w:val="28"/>
          <w:szCs w:val="28"/>
        </w:rPr>
        <w:t xml:space="preserve">, les catégories les plus touchées étaient les 20-24 (13,3%) et, dans une moindre mesure, les 10-14 ans (11,4%) et les 25-29 ans. </w:t>
      </w:r>
      <w:r w:rsidRPr="0091589E">
        <w:rPr>
          <w:rFonts w:ascii="Times New Roman" w:hAnsi="Times New Roman" w:cs="Times New Roman"/>
          <w:sz w:val="28"/>
          <w:szCs w:val="28"/>
        </w:rPr>
        <w:t xml:space="preserve">Selon </w:t>
      </w:r>
      <w:r w:rsidR="00D6778D" w:rsidRPr="0091589E">
        <w:rPr>
          <w:rFonts w:ascii="Times New Roman" w:hAnsi="Times New Roman" w:cs="Times New Roman"/>
          <w:sz w:val="28"/>
          <w:szCs w:val="28"/>
        </w:rPr>
        <w:t>l’enquête PMA</w:t>
      </w:r>
      <w:r w:rsidRPr="0091589E">
        <w:rPr>
          <w:rFonts w:ascii="Times New Roman" w:hAnsi="Times New Roman" w:cs="Times New Roman"/>
          <w:sz w:val="28"/>
          <w:szCs w:val="28"/>
        </w:rPr>
        <w:t xml:space="preserve"> </w:t>
      </w:r>
      <w:r w:rsidR="00D6778D" w:rsidRPr="0091589E">
        <w:rPr>
          <w:rFonts w:ascii="Times New Roman" w:hAnsi="Times New Roman" w:cs="Times New Roman"/>
          <w:sz w:val="28"/>
          <w:szCs w:val="28"/>
        </w:rPr>
        <w:t>2020</w:t>
      </w:r>
      <w:r w:rsidRPr="0091589E">
        <w:rPr>
          <w:rFonts w:ascii="Times New Roman" w:hAnsi="Times New Roman" w:cs="Times New Roman"/>
          <w:sz w:val="28"/>
          <w:szCs w:val="28"/>
        </w:rPr>
        <w:t>-</w:t>
      </w:r>
      <w:r w:rsidR="00D6778D" w:rsidRPr="0091589E">
        <w:rPr>
          <w:rFonts w:ascii="Times New Roman" w:hAnsi="Times New Roman" w:cs="Times New Roman"/>
          <w:sz w:val="28"/>
          <w:szCs w:val="28"/>
        </w:rPr>
        <w:t xml:space="preserve"> </w:t>
      </w:r>
      <w:r w:rsidR="00E30392" w:rsidRPr="0091589E">
        <w:rPr>
          <w:rFonts w:ascii="Times New Roman" w:hAnsi="Times New Roman" w:cs="Times New Roman"/>
          <w:sz w:val="28"/>
          <w:szCs w:val="28"/>
        </w:rPr>
        <w:t>2021,</w:t>
      </w:r>
      <w:r w:rsidRPr="0091589E">
        <w:rPr>
          <w:rFonts w:ascii="Times New Roman" w:hAnsi="Times New Roman" w:cs="Times New Roman"/>
          <w:sz w:val="28"/>
          <w:szCs w:val="28"/>
        </w:rPr>
        <w:t xml:space="preserve"> l’âge</w:t>
      </w:r>
      <w:r w:rsidR="00D6778D" w:rsidRPr="0091589E">
        <w:rPr>
          <w:rFonts w:ascii="Times New Roman" w:hAnsi="Times New Roman" w:cs="Times New Roman"/>
          <w:sz w:val="28"/>
          <w:szCs w:val="28"/>
        </w:rPr>
        <w:t xml:space="preserve"> médian au premier mariage des </w:t>
      </w:r>
      <w:r w:rsidR="00E74410" w:rsidRPr="0091589E">
        <w:rPr>
          <w:rFonts w:ascii="Times New Roman" w:hAnsi="Times New Roman" w:cs="Times New Roman"/>
          <w:sz w:val="28"/>
          <w:szCs w:val="28"/>
        </w:rPr>
        <w:t>femmes est</w:t>
      </w:r>
      <w:r w:rsidR="00D6778D" w:rsidRPr="0091589E">
        <w:rPr>
          <w:rFonts w:ascii="Times New Roman" w:hAnsi="Times New Roman" w:cs="Times New Roman"/>
          <w:sz w:val="28"/>
          <w:szCs w:val="28"/>
        </w:rPr>
        <w:t xml:space="preserve"> passé de 15,8 à 16,6 ans. </w:t>
      </w:r>
      <w:r w:rsidRPr="0091589E">
        <w:rPr>
          <w:rFonts w:ascii="Times New Roman" w:hAnsi="Times New Roman" w:cs="Times New Roman"/>
          <w:sz w:val="28"/>
          <w:szCs w:val="28"/>
        </w:rPr>
        <w:t>C</w:t>
      </w:r>
      <w:r w:rsidR="00D6778D" w:rsidRPr="0091589E">
        <w:rPr>
          <w:rFonts w:ascii="Times New Roman" w:hAnsi="Times New Roman" w:cs="Times New Roman"/>
          <w:sz w:val="28"/>
          <w:szCs w:val="28"/>
        </w:rPr>
        <w:t xml:space="preserve">es résultats positifs obtenus ces dernières années en matière de report de l’âge du mariage peuvent être expliqués par des actions ciblées agissant sur les principaux déterminants socioculturels de la fécondité, notamment les problématiques liées à l’éducation des filles et l’amélioration de l’offre et de la demande des produits de santé. C’est dans ce cadre que la division santé des adolescents et jeunes a été érigée en Direction Nationale par décret N° 2021-325/PRN/MSP/P/AS du 13 mai 2021. </w:t>
      </w:r>
    </w:p>
    <w:p w14:paraId="101E4D17" w14:textId="13967698" w:rsidR="00E30392" w:rsidRPr="0091589E" w:rsidRDefault="00E30392"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t>Pour lutter efficacement contre les violences à l’égard des femmes, basées sur le genre, notre pays a élaboré en 2020 un programme national pour la promotion du leadership féminin. Il poursuit également la mise en œuvre du Programme « initiative pour les adolescentes » dénommé ILLIMIN ayant pour but de réduire le taux de mariage des enfants et de retarder les grossesses précoces. Une stratégie de communication sur les violences faites aux femmes et aux filles et les pratiques néfastes, assortie d’un plan d’action pour sa mise en œuvre a même été élaborée et validée le 2 juin 2021.</w:t>
      </w:r>
    </w:p>
    <w:p w14:paraId="75802AAB" w14:textId="6CB8D1F9" w:rsidR="00E30392" w:rsidRPr="0091589E" w:rsidRDefault="00E30392"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lastRenderedPageBreak/>
        <w:t>Il faut également signaler que les infractions de violences sexuelles, de viol, les mutilations génitales féminines, de harcèlement sexuel</w:t>
      </w:r>
      <w:r w:rsidR="00E74410" w:rsidRPr="0091589E">
        <w:rPr>
          <w:rFonts w:ascii="Times New Roman" w:hAnsi="Times New Roman" w:cs="Times New Roman"/>
          <w:sz w:val="28"/>
          <w:szCs w:val="28"/>
        </w:rPr>
        <w:t>,</w:t>
      </w:r>
      <w:r w:rsidRPr="0091589E">
        <w:rPr>
          <w:rFonts w:ascii="Times New Roman" w:hAnsi="Times New Roman" w:cs="Times New Roman"/>
          <w:sz w:val="28"/>
          <w:szCs w:val="28"/>
        </w:rPr>
        <w:t xml:space="preserve"> ont été revues dans le projet du nouveau code pénal qui est dans le circuit d’adoption. La pratique de la « </w:t>
      </w:r>
      <w:proofErr w:type="spellStart"/>
      <w:r w:rsidRPr="0091589E">
        <w:rPr>
          <w:rFonts w:ascii="Times New Roman" w:hAnsi="Times New Roman" w:cs="Times New Roman"/>
          <w:sz w:val="28"/>
          <w:szCs w:val="28"/>
        </w:rPr>
        <w:t>wahaya</w:t>
      </w:r>
      <w:proofErr w:type="spellEnd"/>
      <w:r w:rsidRPr="0091589E">
        <w:rPr>
          <w:rFonts w:ascii="Times New Roman" w:hAnsi="Times New Roman" w:cs="Times New Roman"/>
          <w:sz w:val="28"/>
          <w:szCs w:val="28"/>
        </w:rPr>
        <w:t xml:space="preserve"> » y a été également spécifiquement incriminée. </w:t>
      </w:r>
    </w:p>
    <w:p w14:paraId="50F1CE9E" w14:textId="47F41AF5" w:rsidR="00E30392" w:rsidRPr="0091589E" w:rsidRDefault="00E30392"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t>Par ailleurs, les efforts consentis ces dix dernières années dans notre pays dans le cadre de la lutte contre le mariage forcé et le mariage d’enfants ont permis d’atteindre des résultats notables au nombre desquels : l’adoption de la Politique Nationale de protection de l’Enfant ; l’élaboration du plan stratégique national pour mettre fin au mariage d’enfants avec comme objectif principal de retarder le mariage jusqu’à 18</w:t>
      </w:r>
      <w:r w:rsidR="004E2491" w:rsidRPr="0091589E">
        <w:rPr>
          <w:rFonts w:ascii="Times New Roman" w:hAnsi="Times New Roman" w:cs="Times New Roman"/>
          <w:sz w:val="28"/>
          <w:szCs w:val="28"/>
        </w:rPr>
        <w:t xml:space="preserve"> </w:t>
      </w:r>
      <w:r w:rsidRPr="0091589E">
        <w:rPr>
          <w:rFonts w:ascii="Times New Roman" w:hAnsi="Times New Roman" w:cs="Times New Roman"/>
          <w:sz w:val="28"/>
          <w:szCs w:val="28"/>
        </w:rPr>
        <w:t xml:space="preserve">ans ; </w:t>
      </w:r>
      <w:r w:rsidR="00E74410" w:rsidRPr="0091589E">
        <w:rPr>
          <w:rFonts w:ascii="Times New Roman" w:hAnsi="Times New Roman" w:cs="Times New Roman"/>
          <w:sz w:val="28"/>
          <w:szCs w:val="28"/>
        </w:rPr>
        <w:t>l’adoption</w:t>
      </w:r>
      <w:r w:rsidRPr="0091589E">
        <w:rPr>
          <w:rFonts w:ascii="Times New Roman" w:hAnsi="Times New Roman" w:cs="Times New Roman"/>
          <w:sz w:val="28"/>
          <w:szCs w:val="28"/>
        </w:rPr>
        <w:t xml:space="preserve"> du décret N°2019-379/PRN/MPF/PR du 19 juillet 2019 portant création, attributions, organisation, composition et fonctionnement des comités de l’enfant ; la révision en 2017 de la Politique Nationale Genre pour tenir compte des défis environnementaux, sécuritaires et migratoires ; l’adoption toujours en 2017 de la stratégie nationale de prévention et de réponse aux violences basées sur le genre (cette stratégie est accompagnée d’un plan d’action) ; l’élaboration d’une approche communautaire de protection de l’enfant. </w:t>
      </w:r>
    </w:p>
    <w:p w14:paraId="603505D0" w14:textId="19FE7AD7" w:rsidR="00493647" w:rsidRPr="0091589E" w:rsidRDefault="00493647"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t xml:space="preserve">Dans le </w:t>
      </w:r>
      <w:r w:rsidRPr="0091589E">
        <w:rPr>
          <w:rFonts w:ascii="Times New Roman" w:hAnsi="Times New Roman" w:cs="Times New Roman"/>
          <w:b/>
          <w:sz w:val="28"/>
          <w:szCs w:val="28"/>
        </w:rPr>
        <w:t>domaine de l’éducation</w:t>
      </w:r>
      <w:r w:rsidRPr="0091589E">
        <w:rPr>
          <w:rFonts w:ascii="Times New Roman" w:hAnsi="Times New Roman" w:cs="Times New Roman"/>
          <w:sz w:val="28"/>
          <w:szCs w:val="28"/>
        </w:rPr>
        <w:t xml:space="preserve">, selon l'Institut National de la Statistique en 2021, le taux d'alphabétisation est d'environ 30 % avec 22% pour les femmes et près de 40% pour les hommes. </w:t>
      </w:r>
      <w:r w:rsidR="00B313F3" w:rsidRPr="0091589E">
        <w:rPr>
          <w:rFonts w:ascii="Times New Roman" w:hAnsi="Times New Roman" w:cs="Times New Roman"/>
          <w:sz w:val="28"/>
          <w:szCs w:val="28"/>
        </w:rPr>
        <w:t>Le taux brut</w:t>
      </w:r>
      <w:r w:rsidRPr="0091589E">
        <w:rPr>
          <w:rFonts w:ascii="Times New Roman" w:hAnsi="Times New Roman" w:cs="Times New Roman"/>
          <w:sz w:val="28"/>
          <w:szCs w:val="28"/>
        </w:rPr>
        <w:t xml:space="preserve"> de scolarisation a atteint au primaire 68,3% et </w:t>
      </w:r>
      <w:r w:rsidR="00B313F3" w:rsidRPr="0091589E">
        <w:rPr>
          <w:rFonts w:ascii="Times New Roman" w:hAnsi="Times New Roman" w:cs="Times New Roman"/>
          <w:sz w:val="28"/>
          <w:szCs w:val="28"/>
        </w:rPr>
        <w:t>28,80% au 1</w:t>
      </w:r>
      <w:r w:rsidR="00B313F3" w:rsidRPr="0091589E">
        <w:rPr>
          <w:rFonts w:ascii="Times New Roman" w:hAnsi="Times New Roman" w:cs="Times New Roman"/>
          <w:sz w:val="28"/>
          <w:szCs w:val="28"/>
          <w:vertAlign w:val="superscript"/>
        </w:rPr>
        <w:t>er</w:t>
      </w:r>
      <w:r w:rsidR="00B313F3" w:rsidRPr="0091589E">
        <w:rPr>
          <w:rFonts w:ascii="Times New Roman" w:hAnsi="Times New Roman" w:cs="Times New Roman"/>
          <w:sz w:val="28"/>
          <w:szCs w:val="28"/>
        </w:rPr>
        <w:t xml:space="preserve"> cycle du secondaire et 8,76% au 2</w:t>
      </w:r>
      <w:r w:rsidR="00B313F3" w:rsidRPr="0091589E">
        <w:rPr>
          <w:rFonts w:ascii="Times New Roman" w:hAnsi="Times New Roman" w:cs="Times New Roman"/>
          <w:sz w:val="28"/>
          <w:szCs w:val="28"/>
          <w:vertAlign w:val="superscript"/>
        </w:rPr>
        <w:t>ème</w:t>
      </w:r>
      <w:r w:rsidR="00B313F3" w:rsidRPr="0091589E">
        <w:rPr>
          <w:rFonts w:ascii="Times New Roman" w:hAnsi="Times New Roman" w:cs="Times New Roman"/>
          <w:sz w:val="28"/>
          <w:szCs w:val="28"/>
        </w:rPr>
        <w:t xml:space="preserve"> cycle.</w:t>
      </w:r>
    </w:p>
    <w:p w14:paraId="4DAB290E" w14:textId="7ABAFD72" w:rsidR="00E14B6D" w:rsidRPr="0091589E" w:rsidRDefault="00817707"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t xml:space="preserve">Sur la </w:t>
      </w:r>
      <w:r w:rsidR="00DF5FD8" w:rsidRPr="0091589E">
        <w:rPr>
          <w:rFonts w:ascii="Times New Roman" w:hAnsi="Times New Roman" w:cs="Times New Roman"/>
          <w:sz w:val="28"/>
          <w:szCs w:val="28"/>
        </w:rPr>
        <w:t>question de</w:t>
      </w:r>
      <w:r w:rsidR="00E14B6D" w:rsidRPr="0091589E">
        <w:rPr>
          <w:rFonts w:ascii="Times New Roman" w:hAnsi="Times New Roman" w:cs="Times New Roman"/>
          <w:sz w:val="28"/>
          <w:szCs w:val="28"/>
        </w:rPr>
        <w:t xml:space="preserve"> la scolarisation de la jeune fille,</w:t>
      </w:r>
      <w:r w:rsidR="00E14B6D" w:rsidRPr="0091589E">
        <w:rPr>
          <w:rFonts w:ascii="Times New Roman" w:hAnsi="Times New Roman" w:cs="Times New Roman"/>
          <w:b/>
          <w:sz w:val="28"/>
          <w:szCs w:val="28"/>
        </w:rPr>
        <w:t xml:space="preserve"> </w:t>
      </w:r>
      <w:r w:rsidR="00E14B6D" w:rsidRPr="0091589E">
        <w:rPr>
          <w:rFonts w:ascii="Times New Roman" w:hAnsi="Times New Roman" w:cs="Times New Roman"/>
          <w:sz w:val="28"/>
          <w:szCs w:val="28"/>
        </w:rPr>
        <w:t xml:space="preserve">notre pays a </w:t>
      </w:r>
      <w:r w:rsidR="00B313F3" w:rsidRPr="0091589E">
        <w:rPr>
          <w:rFonts w:ascii="Times New Roman" w:hAnsi="Times New Roman" w:cs="Times New Roman"/>
          <w:sz w:val="28"/>
          <w:szCs w:val="28"/>
        </w:rPr>
        <w:t xml:space="preserve">fourni </w:t>
      </w:r>
      <w:r w:rsidR="00E14B6D" w:rsidRPr="0091589E">
        <w:rPr>
          <w:rFonts w:ascii="Times New Roman" w:hAnsi="Times New Roman" w:cs="Times New Roman"/>
          <w:sz w:val="28"/>
          <w:szCs w:val="28"/>
        </w:rPr>
        <w:t xml:space="preserve">de </w:t>
      </w:r>
      <w:r w:rsidR="00B313F3" w:rsidRPr="0091589E">
        <w:rPr>
          <w:rFonts w:ascii="Times New Roman" w:hAnsi="Times New Roman" w:cs="Times New Roman"/>
          <w:sz w:val="28"/>
          <w:szCs w:val="28"/>
        </w:rPr>
        <w:t xml:space="preserve">nombreux </w:t>
      </w:r>
      <w:r w:rsidR="00E14B6D" w:rsidRPr="0091589E">
        <w:rPr>
          <w:rFonts w:ascii="Times New Roman" w:hAnsi="Times New Roman" w:cs="Times New Roman"/>
          <w:sz w:val="28"/>
          <w:szCs w:val="28"/>
        </w:rPr>
        <w:t>efforts. Cependant, la disparité de genre, de zone de résidence et de richesse se cumulent pour certains enfants de sorte que la probabilité pour une fille issue d’une famille pauvre de milieu rural, de terminer le cycle primaire est de 24%.</w:t>
      </w:r>
    </w:p>
    <w:p w14:paraId="4F4B6542" w14:textId="2555A32E" w:rsidR="00F87D5E" w:rsidRPr="0091589E" w:rsidRDefault="00F87D5E"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t xml:space="preserve">L’adoption du décret N°2017-935/PRN/MEP/A/PLN/EC/MES, du 5 décembre 2017, portant sur la protection et l’accompagnement de la jeune fille en cours de scolarisation constitue une grande avancée. </w:t>
      </w:r>
      <w:r w:rsidR="00A730C4" w:rsidRPr="0091589E">
        <w:rPr>
          <w:rFonts w:ascii="Times New Roman" w:hAnsi="Times New Roman" w:cs="Times New Roman"/>
          <w:sz w:val="28"/>
          <w:szCs w:val="28"/>
        </w:rPr>
        <w:t>L’Etat</w:t>
      </w:r>
      <w:r w:rsidRPr="0091589E">
        <w:rPr>
          <w:rFonts w:ascii="Times New Roman" w:hAnsi="Times New Roman" w:cs="Times New Roman"/>
          <w:sz w:val="28"/>
          <w:szCs w:val="28"/>
        </w:rPr>
        <w:t xml:space="preserve"> a par ailleurs élaboré la stratégie accélérée de l’Education et de Formation des filles et des femmes à l’horizon 2020-2030. Cette stratégie a pour ambition de contribuer à la mise en place d’un système éducatif libéré de toutes formes d’inégalités et </w:t>
      </w:r>
      <w:r w:rsidRPr="0091589E">
        <w:rPr>
          <w:rFonts w:ascii="Times New Roman" w:hAnsi="Times New Roman" w:cs="Times New Roman"/>
          <w:sz w:val="28"/>
          <w:szCs w:val="28"/>
        </w:rPr>
        <w:lastRenderedPageBreak/>
        <w:t xml:space="preserve">d’iniquités de genre, assurant aux filles comme aux garçons les conditions essentielles pour leur accès, leur maintien et leur réussite scolaire et professionnelle. </w:t>
      </w:r>
    </w:p>
    <w:p w14:paraId="3A52DFF1" w14:textId="5F686117" w:rsidR="00E14B6D" w:rsidRPr="0091589E" w:rsidRDefault="00817707"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t>En ce qui concerne</w:t>
      </w:r>
      <w:r w:rsidR="00E14B6D" w:rsidRPr="0091589E">
        <w:rPr>
          <w:rFonts w:ascii="Times New Roman" w:hAnsi="Times New Roman" w:cs="Times New Roman"/>
          <w:sz w:val="28"/>
          <w:szCs w:val="28"/>
        </w:rPr>
        <w:t xml:space="preserve"> l’enseignement supérieur, le Niger compte huit (8) universités publiques accueillant en 2020, 72.133 étudiants dont 26.559 filles et 45.594 garçons. Dans les grandes écoles publiques cependant, la proportion des femmes est de 54% en moyenne. Dans les grandes écoles privées, cette proportion des femmes est de 50,58% en 2018.</w:t>
      </w:r>
    </w:p>
    <w:p w14:paraId="186602EF" w14:textId="77777777" w:rsidR="00E14B6D" w:rsidRPr="0091589E" w:rsidRDefault="00E14B6D" w:rsidP="0091589E">
      <w:pPr>
        <w:spacing w:line="360" w:lineRule="auto"/>
        <w:jc w:val="both"/>
        <w:rPr>
          <w:rFonts w:ascii="Times New Roman" w:hAnsi="Times New Roman" w:cs="Times New Roman"/>
          <w:b/>
          <w:bCs/>
          <w:sz w:val="28"/>
          <w:szCs w:val="28"/>
        </w:rPr>
      </w:pPr>
      <w:r w:rsidRPr="0091589E">
        <w:rPr>
          <w:rFonts w:ascii="Times New Roman" w:hAnsi="Times New Roman" w:cs="Times New Roman"/>
          <w:b/>
          <w:bCs/>
          <w:sz w:val="28"/>
          <w:szCs w:val="28"/>
        </w:rPr>
        <w:t xml:space="preserve">Madame la présidente, </w:t>
      </w:r>
    </w:p>
    <w:p w14:paraId="7E6B4D9E" w14:textId="737408A4" w:rsidR="00E14B6D" w:rsidRPr="0091589E" w:rsidRDefault="00817707"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t xml:space="preserve">Concernant </w:t>
      </w:r>
      <w:r w:rsidRPr="0091589E">
        <w:rPr>
          <w:rFonts w:ascii="Times New Roman" w:hAnsi="Times New Roman" w:cs="Times New Roman"/>
          <w:b/>
          <w:sz w:val="28"/>
          <w:szCs w:val="28"/>
        </w:rPr>
        <w:t>l’Institution Nationale de Droits de l’Homme</w:t>
      </w:r>
      <w:r w:rsidRPr="0091589E">
        <w:rPr>
          <w:rFonts w:ascii="Times New Roman" w:hAnsi="Times New Roman" w:cs="Times New Roman"/>
          <w:sz w:val="28"/>
          <w:szCs w:val="28"/>
        </w:rPr>
        <w:t>, a</w:t>
      </w:r>
      <w:r w:rsidR="00E14B6D" w:rsidRPr="0091589E">
        <w:rPr>
          <w:rFonts w:ascii="Times New Roman" w:hAnsi="Times New Roman" w:cs="Times New Roman"/>
          <w:sz w:val="28"/>
          <w:szCs w:val="28"/>
        </w:rPr>
        <w:t xml:space="preserve">vant les évènements du 26 juillet 2023, notre pays </w:t>
      </w:r>
      <w:r w:rsidR="00B313F3" w:rsidRPr="0091589E">
        <w:rPr>
          <w:rFonts w:ascii="Times New Roman" w:hAnsi="Times New Roman" w:cs="Times New Roman"/>
          <w:sz w:val="28"/>
          <w:szCs w:val="28"/>
        </w:rPr>
        <w:t>jouissait d’</w:t>
      </w:r>
      <w:r w:rsidR="00E14B6D" w:rsidRPr="0091589E">
        <w:rPr>
          <w:rFonts w:ascii="Times New Roman" w:hAnsi="Times New Roman" w:cs="Times New Roman"/>
          <w:sz w:val="28"/>
          <w:szCs w:val="28"/>
        </w:rPr>
        <w:t xml:space="preserve">une Commission Nationale des Droits Humains </w:t>
      </w:r>
      <w:r w:rsidR="00B313F3" w:rsidRPr="0091589E">
        <w:rPr>
          <w:rFonts w:ascii="Times New Roman" w:hAnsi="Times New Roman" w:cs="Times New Roman"/>
          <w:sz w:val="28"/>
          <w:szCs w:val="28"/>
        </w:rPr>
        <w:t>bénéficiant du</w:t>
      </w:r>
      <w:r w:rsidR="00E14B6D" w:rsidRPr="0091589E">
        <w:rPr>
          <w:rFonts w:ascii="Times New Roman" w:hAnsi="Times New Roman" w:cs="Times New Roman"/>
          <w:sz w:val="28"/>
          <w:szCs w:val="28"/>
        </w:rPr>
        <w:t xml:space="preserve"> statut A de conformité aux principes de Paris. </w:t>
      </w:r>
      <w:r w:rsidR="00B313F3" w:rsidRPr="0091589E">
        <w:rPr>
          <w:rFonts w:ascii="Times New Roman" w:hAnsi="Times New Roman" w:cs="Times New Roman"/>
          <w:sz w:val="28"/>
          <w:szCs w:val="28"/>
        </w:rPr>
        <w:t>Elle a été dissoute par ordonnance du Chef de l’Etat et remplacée par</w:t>
      </w:r>
      <w:r w:rsidR="00E14B6D" w:rsidRPr="0091589E">
        <w:rPr>
          <w:rFonts w:ascii="Times New Roman" w:hAnsi="Times New Roman" w:cs="Times New Roman"/>
          <w:sz w:val="28"/>
          <w:szCs w:val="28"/>
        </w:rPr>
        <w:t xml:space="preserve"> un Observatoire National des Droits de l’Homme</w:t>
      </w:r>
      <w:r w:rsidR="00B313F3" w:rsidRPr="0091589E">
        <w:rPr>
          <w:rFonts w:ascii="Times New Roman" w:hAnsi="Times New Roman" w:cs="Times New Roman"/>
          <w:sz w:val="28"/>
          <w:szCs w:val="28"/>
        </w:rPr>
        <w:t xml:space="preserve"> qui sera bientôt mis en place</w:t>
      </w:r>
      <w:r w:rsidR="00E14B6D" w:rsidRPr="0091589E">
        <w:rPr>
          <w:rFonts w:ascii="Times New Roman" w:hAnsi="Times New Roman" w:cs="Times New Roman"/>
          <w:sz w:val="28"/>
          <w:szCs w:val="28"/>
        </w:rPr>
        <w:t xml:space="preserve">. </w:t>
      </w:r>
    </w:p>
    <w:p w14:paraId="758D94D7" w14:textId="235F4366" w:rsidR="00E14B6D" w:rsidRPr="0091589E" w:rsidRDefault="00E14B6D"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t xml:space="preserve">Dans le </w:t>
      </w:r>
      <w:r w:rsidRPr="0091589E">
        <w:rPr>
          <w:rFonts w:ascii="Times New Roman" w:hAnsi="Times New Roman" w:cs="Times New Roman"/>
          <w:b/>
          <w:sz w:val="28"/>
          <w:szCs w:val="28"/>
        </w:rPr>
        <w:t>domaine de l’accès à la justice,</w:t>
      </w:r>
      <w:r w:rsidRPr="0091589E">
        <w:rPr>
          <w:rFonts w:ascii="Times New Roman" w:hAnsi="Times New Roman" w:cs="Times New Roman"/>
          <w:sz w:val="28"/>
          <w:szCs w:val="28"/>
        </w:rPr>
        <w:t xml:space="preserve"> la population nigérienne bénéficie d’un libre et égal accès aux juridictions du pays. Des mesures d’accompagnement pour faciliter l’accès à la justice sont même prévues par l’Etat pour les personnes vulnérables</w:t>
      </w:r>
      <w:r w:rsidR="00817707" w:rsidRPr="0091589E">
        <w:rPr>
          <w:rFonts w:ascii="Times New Roman" w:hAnsi="Times New Roman" w:cs="Times New Roman"/>
          <w:sz w:val="28"/>
          <w:szCs w:val="28"/>
        </w:rPr>
        <w:t xml:space="preserve"> dont les femmes</w:t>
      </w:r>
      <w:r w:rsidRPr="0091589E">
        <w:rPr>
          <w:rFonts w:ascii="Times New Roman" w:hAnsi="Times New Roman" w:cs="Times New Roman"/>
          <w:sz w:val="28"/>
          <w:szCs w:val="28"/>
        </w:rPr>
        <w:t xml:space="preserve">. Ainsi, celles-ci peuvent bénéficier de l’assistance juridique et ou judiciaire nécessaire à la défense de leurs droits par le truchement de l’Agence Nationale d’Assistance Juridique et Judiciaire (ANAJJ). Ainsi, d’octobre 2019 à juillet 2020, les bureaux locaux d’assistance juridique et judiciaire ont fourni des prestations d’assistance juridique à 1337 femmes majeures et 95 filles mineures et des prestations d’assistance judiciaire à 104 femmes majeures et 145 filles mineures. </w:t>
      </w:r>
    </w:p>
    <w:p w14:paraId="5393F26B" w14:textId="6161EDC1" w:rsidR="00E14B6D" w:rsidRPr="0091589E" w:rsidRDefault="00E14B6D"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t>L’Etat investi</w:t>
      </w:r>
      <w:r w:rsidR="00A730C4" w:rsidRPr="0091589E">
        <w:rPr>
          <w:rFonts w:ascii="Times New Roman" w:hAnsi="Times New Roman" w:cs="Times New Roman"/>
          <w:sz w:val="28"/>
          <w:szCs w:val="28"/>
        </w:rPr>
        <w:t>t</w:t>
      </w:r>
      <w:r w:rsidRPr="0091589E">
        <w:rPr>
          <w:rFonts w:ascii="Times New Roman" w:hAnsi="Times New Roman" w:cs="Times New Roman"/>
          <w:sz w:val="28"/>
          <w:szCs w:val="28"/>
        </w:rPr>
        <w:t xml:space="preserve"> également dans le recrutement et la formation des magistrats, qui jouent un rôle moteur dans la protection des droits des femmes. </w:t>
      </w:r>
      <w:r w:rsidR="00933F0A" w:rsidRPr="0091589E">
        <w:rPr>
          <w:rFonts w:ascii="Times New Roman" w:hAnsi="Times New Roman" w:cs="Times New Roman"/>
          <w:sz w:val="28"/>
          <w:szCs w:val="28"/>
        </w:rPr>
        <w:t>En 2023 on compte 477 magistrats dont 78 femmes contre 355 magistrats dont 40 femmes en 2017.</w:t>
      </w:r>
    </w:p>
    <w:p w14:paraId="6DC7C584" w14:textId="09E20370" w:rsidR="00E14B6D" w:rsidRPr="0091589E" w:rsidRDefault="00E14B6D"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t xml:space="preserve">Dans le cadre de la mise en œuvre de la </w:t>
      </w:r>
      <w:r w:rsidRPr="0091589E">
        <w:rPr>
          <w:rFonts w:ascii="Times New Roman" w:hAnsi="Times New Roman" w:cs="Times New Roman"/>
          <w:b/>
          <w:sz w:val="28"/>
          <w:szCs w:val="28"/>
        </w:rPr>
        <w:t>résolution 1325</w:t>
      </w:r>
      <w:r w:rsidRPr="0091589E">
        <w:rPr>
          <w:rFonts w:ascii="Times New Roman" w:hAnsi="Times New Roman" w:cs="Times New Roman"/>
          <w:sz w:val="28"/>
          <w:szCs w:val="28"/>
        </w:rPr>
        <w:t xml:space="preserve">, le Gouvernement du Niger avait élaboré un Plan d’Action 2017-2019. Après l’évaluation dudit plan en 2020, un autre couvrant </w:t>
      </w:r>
      <w:r w:rsidRPr="0091589E">
        <w:rPr>
          <w:rFonts w:ascii="Times New Roman" w:hAnsi="Times New Roman" w:cs="Times New Roman"/>
          <w:sz w:val="28"/>
          <w:szCs w:val="28"/>
        </w:rPr>
        <w:lastRenderedPageBreak/>
        <w:t>la période 2020-2024</w:t>
      </w:r>
      <w:r w:rsidR="00A730C4" w:rsidRPr="0091589E">
        <w:rPr>
          <w:rFonts w:ascii="Times New Roman" w:hAnsi="Times New Roman" w:cs="Times New Roman"/>
          <w:sz w:val="28"/>
          <w:szCs w:val="28"/>
        </w:rPr>
        <w:t xml:space="preserve">, </w:t>
      </w:r>
      <w:r w:rsidRPr="0091589E">
        <w:rPr>
          <w:rFonts w:ascii="Times New Roman" w:hAnsi="Times New Roman" w:cs="Times New Roman"/>
          <w:sz w:val="28"/>
          <w:szCs w:val="28"/>
        </w:rPr>
        <w:t xml:space="preserve">fondé sur 5 axes stratégiques (prévention, protection, participation, partenariat, coordination) a été élaboré. </w:t>
      </w:r>
    </w:p>
    <w:p w14:paraId="186C176F" w14:textId="77777777" w:rsidR="00E14B6D" w:rsidRPr="0091589E" w:rsidRDefault="00E14B6D"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t>Notre pays participe activement aux missions de l’Union Africaine et des Nations Unies de maintien de la paix. Il a été classé au 22</w:t>
      </w:r>
      <w:r w:rsidRPr="0091589E">
        <w:rPr>
          <w:rFonts w:ascii="Times New Roman" w:hAnsi="Times New Roman" w:cs="Times New Roman"/>
          <w:sz w:val="28"/>
          <w:szCs w:val="28"/>
          <w:vertAlign w:val="superscript"/>
        </w:rPr>
        <w:t>ème</w:t>
      </w:r>
      <w:r w:rsidRPr="0091589E">
        <w:rPr>
          <w:rFonts w:ascii="Times New Roman" w:hAnsi="Times New Roman" w:cs="Times New Roman"/>
          <w:sz w:val="28"/>
          <w:szCs w:val="28"/>
        </w:rPr>
        <w:t xml:space="preserve"> rang des Etats pourvoyeurs du personnel des missions onusiennes de maintien de la paix à travers le déploiement de 982 agents dont 5,3% sont des femmes. Des efforts se poursuivent pour une augmentation de cet effectif dans les contingents militaires. </w:t>
      </w:r>
    </w:p>
    <w:p w14:paraId="05CBB9CC" w14:textId="4015F60F" w:rsidR="00E14B6D" w:rsidRPr="0091589E" w:rsidRDefault="009E241C"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t xml:space="preserve">Concernant </w:t>
      </w:r>
      <w:r w:rsidRPr="0091589E">
        <w:rPr>
          <w:rFonts w:ascii="Times New Roman" w:hAnsi="Times New Roman" w:cs="Times New Roman"/>
          <w:b/>
          <w:sz w:val="28"/>
          <w:szCs w:val="28"/>
        </w:rPr>
        <w:t>l’égalité des genres</w:t>
      </w:r>
      <w:r w:rsidR="00B700B7" w:rsidRPr="0091589E">
        <w:rPr>
          <w:rFonts w:ascii="Times New Roman" w:hAnsi="Times New Roman" w:cs="Times New Roman"/>
          <w:b/>
          <w:sz w:val="28"/>
          <w:szCs w:val="28"/>
        </w:rPr>
        <w:t>,</w:t>
      </w:r>
      <w:r w:rsidRPr="0091589E">
        <w:rPr>
          <w:rFonts w:ascii="Times New Roman" w:hAnsi="Times New Roman" w:cs="Times New Roman"/>
          <w:sz w:val="28"/>
          <w:szCs w:val="28"/>
        </w:rPr>
        <w:t xml:space="preserve"> p</w:t>
      </w:r>
      <w:r w:rsidR="00E14B6D" w:rsidRPr="0091589E">
        <w:rPr>
          <w:rFonts w:ascii="Times New Roman" w:hAnsi="Times New Roman" w:cs="Times New Roman"/>
          <w:sz w:val="28"/>
          <w:szCs w:val="28"/>
        </w:rPr>
        <w:t>our d’avantage promouvoir les droits des femmes, le Niger, a adopté un plan d’action national 2009-2018 en vue d’assurer l’égalité des genres. Un second plan d’action 2018-2022 a été élaboré à l’issue de l’évaluation du premier. Les questions de genre sont en effet promues de manière transversale au niveau de l’ensemble des secteurs de développement sous l’impulsion et la coordination d</w:t>
      </w:r>
      <w:r w:rsidR="00B700B7" w:rsidRPr="0091589E">
        <w:rPr>
          <w:rFonts w:ascii="Times New Roman" w:hAnsi="Times New Roman" w:cs="Times New Roman"/>
          <w:sz w:val="28"/>
          <w:szCs w:val="28"/>
        </w:rPr>
        <w:t>u ministère en charge de la promotion de la femme</w:t>
      </w:r>
      <w:r w:rsidR="00A730C4" w:rsidRPr="0091589E">
        <w:rPr>
          <w:rFonts w:ascii="Times New Roman" w:hAnsi="Times New Roman" w:cs="Times New Roman"/>
          <w:sz w:val="28"/>
          <w:szCs w:val="28"/>
        </w:rPr>
        <w:t>, aujourd’hui jumelée avec la santé.</w:t>
      </w:r>
    </w:p>
    <w:p w14:paraId="73A36A9F" w14:textId="5EF93F61" w:rsidR="00E14B6D" w:rsidRPr="0091589E" w:rsidRDefault="00B700B7"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t xml:space="preserve">Concernant la </w:t>
      </w:r>
      <w:r w:rsidRPr="0091589E">
        <w:rPr>
          <w:rFonts w:ascii="Times New Roman" w:hAnsi="Times New Roman" w:cs="Times New Roman"/>
          <w:b/>
          <w:sz w:val="28"/>
          <w:szCs w:val="28"/>
        </w:rPr>
        <w:t>participation politique des femmes et leur représentativité,</w:t>
      </w:r>
      <w:r w:rsidRPr="0091589E">
        <w:rPr>
          <w:rFonts w:ascii="Times New Roman" w:hAnsi="Times New Roman" w:cs="Times New Roman"/>
          <w:sz w:val="28"/>
          <w:szCs w:val="28"/>
        </w:rPr>
        <w:t xml:space="preserve"> </w:t>
      </w:r>
      <w:r w:rsidR="00E14B6D" w:rsidRPr="0091589E">
        <w:rPr>
          <w:rFonts w:ascii="Times New Roman" w:hAnsi="Times New Roman" w:cs="Times New Roman"/>
          <w:sz w:val="28"/>
          <w:szCs w:val="28"/>
        </w:rPr>
        <w:t xml:space="preserve">notre pays a procédé, </w:t>
      </w:r>
      <w:r w:rsidRPr="0091589E">
        <w:rPr>
          <w:rFonts w:ascii="Times New Roman" w:hAnsi="Times New Roman" w:cs="Times New Roman"/>
          <w:sz w:val="28"/>
          <w:szCs w:val="28"/>
        </w:rPr>
        <w:t>en 2019</w:t>
      </w:r>
      <w:r w:rsidR="00E14B6D" w:rsidRPr="0091589E">
        <w:rPr>
          <w:rFonts w:ascii="Times New Roman" w:hAnsi="Times New Roman" w:cs="Times New Roman"/>
          <w:sz w:val="28"/>
          <w:szCs w:val="28"/>
        </w:rPr>
        <w:t xml:space="preserve">, à une </w:t>
      </w:r>
      <w:r w:rsidRPr="0091589E">
        <w:rPr>
          <w:rFonts w:ascii="Times New Roman" w:hAnsi="Times New Roman" w:cs="Times New Roman"/>
          <w:sz w:val="28"/>
          <w:szCs w:val="28"/>
        </w:rPr>
        <w:t>deuxième révision de la l</w:t>
      </w:r>
      <w:r w:rsidR="00E14B6D" w:rsidRPr="0091589E">
        <w:rPr>
          <w:rFonts w:ascii="Times New Roman" w:hAnsi="Times New Roman" w:cs="Times New Roman"/>
          <w:sz w:val="28"/>
          <w:szCs w:val="28"/>
        </w:rPr>
        <w:t xml:space="preserve">oi </w:t>
      </w:r>
      <w:r w:rsidRPr="0091589E">
        <w:rPr>
          <w:rFonts w:ascii="Times New Roman" w:hAnsi="Times New Roman" w:cs="Times New Roman"/>
          <w:sz w:val="28"/>
          <w:szCs w:val="28"/>
        </w:rPr>
        <w:t>n°2000-008 relative au quota en</w:t>
      </w:r>
      <w:r w:rsidR="00E14B6D" w:rsidRPr="0091589E">
        <w:rPr>
          <w:rFonts w:ascii="Times New Roman" w:hAnsi="Times New Roman" w:cs="Times New Roman"/>
          <w:sz w:val="28"/>
          <w:szCs w:val="28"/>
        </w:rPr>
        <w:t xml:space="preserve"> rehauss</w:t>
      </w:r>
      <w:r w:rsidRPr="0091589E">
        <w:rPr>
          <w:rFonts w:ascii="Times New Roman" w:hAnsi="Times New Roman" w:cs="Times New Roman"/>
          <w:sz w:val="28"/>
          <w:szCs w:val="28"/>
        </w:rPr>
        <w:t>ant</w:t>
      </w:r>
      <w:r w:rsidR="00E14B6D" w:rsidRPr="0091589E">
        <w:rPr>
          <w:rFonts w:ascii="Times New Roman" w:hAnsi="Times New Roman" w:cs="Times New Roman"/>
          <w:sz w:val="28"/>
          <w:szCs w:val="28"/>
        </w:rPr>
        <w:t xml:space="preserve"> la représentation de l’un ou l’autre sexe à des postes électifs de 15 à 25% et à des postes nominatifs de 25 à 30%. Cette hausse du quota, liée à l’action de vulgarisation de la</w:t>
      </w:r>
      <w:r w:rsidRPr="0091589E">
        <w:rPr>
          <w:rFonts w:ascii="Times New Roman" w:hAnsi="Times New Roman" w:cs="Times New Roman"/>
          <w:sz w:val="28"/>
          <w:szCs w:val="28"/>
        </w:rPr>
        <w:t>dite</w:t>
      </w:r>
      <w:r w:rsidR="00E14B6D" w:rsidRPr="0091589E">
        <w:rPr>
          <w:rFonts w:ascii="Times New Roman" w:hAnsi="Times New Roman" w:cs="Times New Roman"/>
          <w:sz w:val="28"/>
          <w:szCs w:val="28"/>
        </w:rPr>
        <w:t xml:space="preserve"> loi</w:t>
      </w:r>
      <w:r w:rsidRPr="0091589E">
        <w:rPr>
          <w:rFonts w:ascii="Times New Roman" w:hAnsi="Times New Roman" w:cs="Times New Roman"/>
          <w:sz w:val="28"/>
          <w:szCs w:val="28"/>
        </w:rPr>
        <w:t xml:space="preserve">, </w:t>
      </w:r>
      <w:r w:rsidR="00E14B6D" w:rsidRPr="0091589E">
        <w:rPr>
          <w:rFonts w:ascii="Times New Roman" w:hAnsi="Times New Roman" w:cs="Times New Roman"/>
          <w:sz w:val="28"/>
          <w:szCs w:val="28"/>
        </w:rPr>
        <w:t>a eu un effet positif. A titre illustratif, 50 femmes ont été élues comme députés à l’Assemblée National</w:t>
      </w:r>
      <w:r w:rsidRPr="0091589E">
        <w:rPr>
          <w:rFonts w:ascii="Times New Roman" w:hAnsi="Times New Roman" w:cs="Times New Roman"/>
          <w:sz w:val="28"/>
          <w:szCs w:val="28"/>
        </w:rPr>
        <w:t xml:space="preserve">e </w:t>
      </w:r>
      <w:r w:rsidR="00E14B6D" w:rsidRPr="0091589E">
        <w:rPr>
          <w:rFonts w:ascii="Times New Roman" w:hAnsi="Times New Roman" w:cs="Times New Roman"/>
          <w:sz w:val="28"/>
          <w:szCs w:val="28"/>
        </w:rPr>
        <w:t>sur un total de 166 postes à pourvoir aux élections législatives de 2020. Par ailleurs, les femmes représentent 55% des électeurs inscrits à l’enrôlement biométrique de 2020.</w:t>
      </w:r>
    </w:p>
    <w:p w14:paraId="5F3E59B5" w14:textId="77777777" w:rsidR="00E14B6D" w:rsidRPr="0091589E" w:rsidRDefault="00E14B6D" w:rsidP="0091589E">
      <w:pPr>
        <w:spacing w:line="360" w:lineRule="auto"/>
        <w:jc w:val="both"/>
        <w:rPr>
          <w:rFonts w:ascii="Times New Roman" w:hAnsi="Times New Roman" w:cs="Times New Roman"/>
          <w:b/>
          <w:bCs/>
          <w:sz w:val="28"/>
          <w:szCs w:val="28"/>
        </w:rPr>
      </w:pPr>
      <w:bookmarkStart w:id="0" w:name="_Hlk157438674"/>
      <w:r w:rsidRPr="0091589E">
        <w:rPr>
          <w:rFonts w:ascii="Times New Roman" w:hAnsi="Times New Roman" w:cs="Times New Roman"/>
          <w:b/>
          <w:bCs/>
          <w:sz w:val="28"/>
          <w:szCs w:val="28"/>
        </w:rPr>
        <w:t xml:space="preserve">Madame la Présidente, </w:t>
      </w:r>
    </w:p>
    <w:bookmarkEnd w:id="0"/>
    <w:p w14:paraId="45DACBA7" w14:textId="13BCC6AD" w:rsidR="00E14B6D" w:rsidRPr="0091589E" w:rsidRDefault="0083677F"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t>La</w:t>
      </w:r>
      <w:r w:rsidR="00E14B6D" w:rsidRPr="0091589E">
        <w:rPr>
          <w:rFonts w:ascii="Times New Roman" w:hAnsi="Times New Roman" w:cs="Times New Roman"/>
          <w:sz w:val="28"/>
          <w:szCs w:val="28"/>
        </w:rPr>
        <w:t xml:space="preserve"> loi relative au </w:t>
      </w:r>
      <w:r w:rsidR="00E14B6D" w:rsidRPr="0091589E">
        <w:rPr>
          <w:rFonts w:ascii="Times New Roman" w:hAnsi="Times New Roman" w:cs="Times New Roman"/>
          <w:b/>
          <w:sz w:val="28"/>
          <w:szCs w:val="28"/>
        </w:rPr>
        <w:t>trafic illicite des migrants</w:t>
      </w:r>
      <w:r w:rsidR="00E14B6D" w:rsidRPr="0091589E">
        <w:rPr>
          <w:rFonts w:ascii="Times New Roman" w:hAnsi="Times New Roman" w:cs="Times New Roman"/>
          <w:sz w:val="28"/>
          <w:szCs w:val="28"/>
        </w:rPr>
        <w:t xml:space="preserve"> avait été adopté</w:t>
      </w:r>
      <w:r w:rsidR="00A730C4" w:rsidRPr="0091589E">
        <w:rPr>
          <w:rFonts w:ascii="Times New Roman" w:hAnsi="Times New Roman" w:cs="Times New Roman"/>
          <w:sz w:val="28"/>
          <w:szCs w:val="28"/>
        </w:rPr>
        <w:t>e</w:t>
      </w:r>
      <w:r w:rsidR="00E14B6D" w:rsidRPr="0091589E">
        <w:rPr>
          <w:rFonts w:ascii="Times New Roman" w:hAnsi="Times New Roman" w:cs="Times New Roman"/>
          <w:sz w:val="28"/>
          <w:szCs w:val="28"/>
        </w:rPr>
        <w:t xml:space="preserve"> le 26 </w:t>
      </w:r>
      <w:r w:rsidRPr="0091589E">
        <w:rPr>
          <w:rFonts w:ascii="Times New Roman" w:hAnsi="Times New Roman" w:cs="Times New Roman"/>
          <w:sz w:val="28"/>
          <w:szCs w:val="28"/>
        </w:rPr>
        <w:t>mai</w:t>
      </w:r>
      <w:r w:rsidR="00E14B6D" w:rsidRPr="0091589E">
        <w:rPr>
          <w:rFonts w:ascii="Times New Roman" w:hAnsi="Times New Roman" w:cs="Times New Roman"/>
          <w:sz w:val="28"/>
          <w:szCs w:val="28"/>
        </w:rPr>
        <w:t xml:space="preserve"> 2015. Mais cette loi non conforme aux standards internationaux et aux intérêts de nos populations a été récemment abrogée par ordonnance </w:t>
      </w:r>
      <w:r w:rsidR="00F87D5E" w:rsidRPr="0091589E">
        <w:rPr>
          <w:rFonts w:ascii="Times New Roman" w:hAnsi="Times New Roman" w:cs="Times New Roman"/>
          <w:sz w:val="28"/>
          <w:szCs w:val="28"/>
        </w:rPr>
        <w:t>du Chef</w:t>
      </w:r>
      <w:r w:rsidR="00E14B6D" w:rsidRPr="0091589E">
        <w:rPr>
          <w:rFonts w:ascii="Times New Roman" w:hAnsi="Times New Roman" w:cs="Times New Roman"/>
          <w:sz w:val="28"/>
          <w:szCs w:val="28"/>
        </w:rPr>
        <w:t xml:space="preserve"> de l’Etat.</w:t>
      </w:r>
      <w:r w:rsidRPr="0091589E">
        <w:rPr>
          <w:rFonts w:ascii="Times New Roman" w:hAnsi="Times New Roman" w:cs="Times New Roman"/>
          <w:sz w:val="28"/>
          <w:szCs w:val="28"/>
        </w:rPr>
        <w:t xml:space="preserve"> </w:t>
      </w:r>
    </w:p>
    <w:p w14:paraId="4DAB1C47" w14:textId="77777777" w:rsidR="0091589E" w:rsidRPr="0091589E" w:rsidRDefault="0091589E" w:rsidP="0091589E">
      <w:pPr>
        <w:pStyle w:val="SingleTxtG"/>
        <w:spacing w:after="0" w:line="360" w:lineRule="auto"/>
        <w:ind w:left="0" w:right="0"/>
        <w:rPr>
          <w:rFonts w:eastAsia="Calibri"/>
          <w:sz w:val="28"/>
          <w:szCs w:val="28"/>
        </w:rPr>
      </w:pPr>
      <w:r w:rsidRPr="0091589E">
        <w:rPr>
          <w:rFonts w:eastAsia="Calibri"/>
          <w:sz w:val="28"/>
          <w:szCs w:val="28"/>
        </w:rPr>
        <w:t xml:space="preserve">Dans le domaine de la lutte contre la </w:t>
      </w:r>
      <w:r w:rsidRPr="0091589E">
        <w:rPr>
          <w:rFonts w:eastAsia="Calibri"/>
          <w:b/>
          <w:bCs/>
          <w:sz w:val="28"/>
          <w:szCs w:val="28"/>
        </w:rPr>
        <w:t>traite des personnes et l’esclavage</w:t>
      </w:r>
      <w:r w:rsidRPr="0091589E">
        <w:rPr>
          <w:rFonts w:eastAsia="Calibri"/>
          <w:sz w:val="28"/>
          <w:szCs w:val="28"/>
        </w:rPr>
        <w:t xml:space="preserve">, en plus de la réforme en cours des textes, il a été institué par décret </w:t>
      </w:r>
      <w:r w:rsidRPr="0091589E">
        <w:rPr>
          <w:sz w:val="28"/>
          <w:szCs w:val="28"/>
        </w:rPr>
        <w:t xml:space="preserve">n°2020-736/PRN/MJ du 25 septembre </w:t>
      </w:r>
      <w:r w:rsidRPr="0091589E">
        <w:rPr>
          <w:sz w:val="28"/>
          <w:szCs w:val="28"/>
        </w:rPr>
        <w:lastRenderedPageBreak/>
        <w:t xml:space="preserve">2020, </w:t>
      </w:r>
      <w:r w:rsidRPr="0091589E">
        <w:rPr>
          <w:rFonts w:eastAsia="Calibri"/>
          <w:sz w:val="28"/>
          <w:szCs w:val="28"/>
        </w:rPr>
        <w:t>une journée nationale de mobilisation contre ces phénomènes, célébrée le 28 septembre de chaque année.</w:t>
      </w:r>
    </w:p>
    <w:p w14:paraId="75C3ABB8" w14:textId="563B6E2D" w:rsidR="00E14B6D" w:rsidRPr="0091589E" w:rsidRDefault="00E14B6D"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t xml:space="preserve">Sur la question de </w:t>
      </w:r>
      <w:r w:rsidRPr="0091589E">
        <w:rPr>
          <w:rFonts w:ascii="Times New Roman" w:hAnsi="Times New Roman" w:cs="Times New Roman"/>
          <w:b/>
          <w:sz w:val="28"/>
          <w:szCs w:val="28"/>
        </w:rPr>
        <w:t xml:space="preserve">la nationalité, </w:t>
      </w:r>
      <w:r w:rsidRPr="0091589E">
        <w:rPr>
          <w:rFonts w:ascii="Times New Roman" w:hAnsi="Times New Roman" w:cs="Times New Roman"/>
          <w:sz w:val="28"/>
          <w:szCs w:val="28"/>
        </w:rPr>
        <w:t xml:space="preserve">le Niger a par décret N°2019-501 du 10 septembre 2019, adopté un plan d’actions national de lutte contre l’apatridie. La procédure de détermination du statut d’apatride est encore en cours d’élaboration. </w:t>
      </w:r>
    </w:p>
    <w:p w14:paraId="40FE9FCC" w14:textId="62C6876F" w:rsidR="00F87D5E" w:rsidRPr="0091589E" w:rsidRDefault="00F87D5E"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t>Le code de la nationalité a été modifié depuis 2014 pour permettre à la femme nigérienne de transmettre sa nationalité à son mari</w:t>
      </w:r>
      <w:r w:rsidR="00AA0F86">
        <w:rPr>
          <w:rFonts w:ascii="Times New Roman" w:hAnsi="Times New Roman" w:cs="Times New Roman"/>
          <w:sz w:val="28"/>
          <w:szCs w:val="28"/>
        </w:rPr>
        <w:t xml:space="preserve"> et en 2019 pour permettre la double nationalité</w:t>
      </w:r>
      <w:r w:rsidRPr="0091589E">
        <w:rPr>
          <w:rFonts w:ascii="Times New Roman" w:hAnsi="Times New Roman" w:cs="Times New Roman"/>
          <w:sz w:val="28"/>
          <w:szCs w:val="28"/>
        </w:rPr>
        <w:t>.</w:t>
      </w:r>
    </w:p>
    <w:p w14:paraId="215CDA23" w14:textId="684650AF" w:rsidR="00E14B6D" w:rsidRPr="0091589E" w:rsidRDefault="00E14B6D"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t xml:space="preserve">Dans le domaine de </w:t>
      </w:r>
      <w:r w:rsidRPr="0091589E">
        <w:rPr>
          <w:rFonts w:ascii="Times New Roman" w:hAnsi="Times New Roman" w:cs="Times New Roman"/>
          <w:b/>
          <w:sz w:val="28"/>
          <w:szCs w:val="28"/>
        </w:rPr>
        <w:t>l’emploi</w:t>
      </w:r>
      <w:r w:rsidRPr="0091589E">
        <w:rPr>
          <w:rFonts w:ascii="Times New Roman" w:hAnsi="Times New Roman" w:cs="Times New Roman"/>
          <w:sz w:val="28"/>
          <w:szCs w:val="28"/>
        </w:rPr>
        <w:t xml:space="preserve">, le Statut Général de la Fonction Publique de l’Etat et le Code du travail de notre pays posent le principe de la non-discrimination et les conditions d’égalité en matière de traitement </w:t>
      </w:r>
      <w:r w:rsidR="00BF341E" w:rsidRPr="0091589E">
        <w:rPr>
          <w:rFonts w:ascii="Times New Roman" w:hAnsi="Times New Roman" w:cs="Times New Roman"/>
          <w:sz w:val="28"/>
          <w:szCs w:val="28"/>
        </w:rPr>
        <w:t>et</w:t>
      </w:r>
      <w:r w:rsidRPr="0091589E">
        <w:rPr>
          <w:rFonts w:ascii="Times New Roman" w:hAnsi="Times New Roman" w:cs="Times New Roman"/>
          <w:sz w:val="28"/>
          <w:szCs w:val="28"/>
        </w:rPr>
        <w:t xml:space="preserve"> de l’accès à l’emploi aux femmes. Le Niger dispose également de politiques et de programmes d’emploi des femmes qui promeuvent l’égalité de chance ou de traitement. On peut citer à titre illustratif : la Politique Nationale de l’Emploi ; la politique Nationale de la Jeunesse ; le Projet Emploi des Jeunes et Inclusion Productive ; le Programme d’Aide à l’Insertion Professionnelle des Jeunes de l’Agence Nationale pour la Promotion de l’Emploi. </w:t>
      </w:r>
    </w:p>
    <w:p w14:paraId="022940D1" w14:textId="7605FB37" w:rsidR="00E14B6D" w:rsidRPr="0091589E" w:rsidRDefault="00E14B6D"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t xml:space="preserve">Sur la question de l’application des systèmes de </w:t>
      </w:r>
      <w:r w:rsidRPr="00AA0F86">
        <w:rPr>
          <w:rFonts w:ascii="Times New Roman" w:hAnsi="Times New Roman" w:cs="Times New Roman"/>
          <w:b/>
          <w:sz w:val="28"/>
          <w:szCs w:val="28"/>
        </w:rPr>
        <w:t>protection sociale</w:t>
      </w:r>
      <w:r w:rsidRPr="0091589E">
        <w:rPr>
          <w:rFonts w:ascii="Times New Roman" w:hAnsi="Times New Roman" w:cs="Times New Roman"/>
          <w:sz w:val="28"/>
          <w:szCs w:val="28"/>
        </w:rPr>
        <w:t xml:space="preserve"> à toutes les femmes, y compris celles travaillant dans le secteur informel, et la couverture sociale offerte aux travailleuses indépendantes et aux femmes entrepreneurs, il ressort de l’étude actua</w:t>
      </w:r>
      <w:r w:rsidR="00A730C4" w:rsidRPr="0091589E">
        <w:rPr>
          <w:rFonts w:ascii="Times New Roman" w:hAnsi="Times New Roman" w:cs="Times New Roman"/>
          <w:sz w:val="28"/>
          <w:szCs w:val="28"/>
        </w:rPr>
        <w:t>lisée</w:t>
      </w:r>
      <w:r w:rsidRPr="0091589E">
        <w:rPr>
          <w:rFonts w:ascii="Times New Roman" w:hAnsi="Times New Roman" w:cs="Times New Roman"/>
          <w:sz w:val="28"/>
          <w:szCs w:val="28"/>
        </w:rPr>
        <w:t xml:space="preserve"> du régime de sécurité sociale géré par la CNSS faite en 2020 que</w:t>
      </w:r>
      <w:r w:rsidR="00A730C4" w:rsidRPr="0091589E">
        <w:rPr>
          <w:rFonts w:ascii="Times New Roman" w:hAnsi="Times New Roman" w:cs="Times New Roman"/>
          <w:sz w:val="28"/>
          <w:szCs w:val="28"/>
        </w:rPr>
        <w:t>,</w:t>
      </w:r>
      <w:r w:rsidRPr="0091589E">
        <w:rPr>
          <w:rFonts w:ascii="Times New Roman" w:hAnsi="Times New Roman" w:cs="Times New Roman"/>
          <w:sz w:val="28"/>
          <w:szCs w:val="28"/>
        </w:rPr>
        <w:t xml:space="preserve"> sur une population active globale estimée à 8millions en 2018, seules 68.258 personnes, soit, 1,1% sont couvertes par la sécurité sociale. Une nouvelle étape, plus ambitieuse est désormais nécessaire pour étendre le régime de retraite aux populations nigériennes aujourd’hui non couvertes, et prendre à leur égard, des mesures visant à favoriser leur intégration dans le système de protection sociale géré par la CNSS. </w:t>
      </w:r>
    </w:p>
    <w:p w14:paraId="063D6BB4" w14:textId="77777777" w:rsidR="00A730C4" w:rsidRPr="0091589E" w:rsidRDefault="00A730C4" w:rsidP="0091589E">
      <w:pPr>
        <w:spacing w:line="360" w:lineRule="auto"/>
        <w:jc w:val="both"/>
        <w:rPr>
          <w:rFonts w:ascii="Times New Roman" w:hAnsi="Times New Roman" w:cs="Times New Roman"/>
          <w:b/>
          <w:bCs/>
          <w:sz w:val="28"/>
          <w:szCs w:val="28"/>
        </w:rPr>
      </w:pPr>
      <w:r w:rsidRPr="0091589E">
        <w:rPr>
          <w:rFonts w:ascii="Times New Roman" w:hAnsi="Times New Roman" w:cs="Times New Roman"/>
          <w:b/>
          <w:bCs/>
          <w:sz w:val="28"/>
          <w:szCs w:val="28"/>
        </w:rPr>
        <w:t xml:space="preserve">Madame la Présidente, </w:t>
      </w:r>
    </w:p>
    <w:p w14:paraId="16E1B485" w14:textId="3C46F14F" w:rsidR="00E14B6D" w:rsidRPr="0091589E" w:rsidRDefault="00A730C4"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t>Concernant</w:t>
      </w:r>
      <w:r w:rsidR="00E14B6D" w:rsidRPr="0091589E">
        <w:rPr>
          <w:rFonts w:ascii="Times New Roman" w:hAnsi="Times New Roman" w:cs="Times New Roman"/>
          <w:sz w:val="28"/>
          <w:szCs w:val="28"/>
        </w:rPr>
        <w:t xml:space="preserve"> l’incrimination de </w:t>
      </w:r>
      <w:r w:rsidR="00E14B6D" w:rsidRPr="0091589E">
        <w:rPr>
          <w:rFonts w:ascii="Times New Roman" w:hAnsi="Times New Roman" w:cs="Times New Roman"/>
          <w:b/>
          <w:bCs/>
          <w:sz w:val="28"/>
          <w:szCs w:val="28"/>
        </w:rPr>
        <w:t>l’avortement</w:t>
      </w:r>
      <w:r w:rsidR="00E14B6D" w:rsidRPr="0091589E">
        <w:rPr>
          <w:rFonts w:ascii="Times New Roman" w:hAnsi="Times New Roman" w:cs="Times New Roman"/>
          <w:sz w:val="28"/>
          <w:szCs w:val="28"/>
        </w:rPr>
        <w:t>, mon pays a, dans le projet de code pénal</w:t>
      </w:r>
      <w:r w:rsidR="009F792F" w:rsidRPr="0091589E">
        <w:rPr>
          <w:rFonts w:ascii="Times New Roman" w:hAnsi="Times New Roman" w:cs="Times New Roman"/>
          <w:sz w:val="28"/>
          <w:szCs w:val="28"/>
        </w:rPr>
        <w:t>,</w:t>
      </w:r>
      <w:r w:rsidR="00E14B6D" w:rsidRPr="0091589E">
        <w:rPr>
          <w:rFonts w:ascii="Times New Roman" w:hAnsi="Times New Roman" w:cs="Times New Roman"/>
          <w:sz w:val="28"/>
          <w:szCs w:val="28"/>
        </w:rPr>
        <w:t xml:space="preserve"> décidé de dépénaliser l’avortement </w:t>
      </w:r>
      <w:r w:rsidR="00E31B0E" w:rsidRPr="0091589E">
        <w:rPr>
          <w:rFonts w:ascii="Times New Roman" w:hAnsi="Times New Roman" w:cs="Times New Roman"/>
          <w:sz w:val="28"/>
          <w:szCs w:val="28"/>
        </w:rPr>
        <w:t>en cas de</w:t>
      </w:r>
      <w:r w:rsidR="00E14B6D" w:rsidRPr="0091589E">
        <w:rPr>
          <w:rFonts w:ascii="Times New Roman" w:hAnsi="Times New Roman" w:cs="Times New Roman"/>
          <w:sz w:val="28"/>
          <w:szCs w:val="28"/>
        </w:rPr>
        <w:t xml:space="preserve"> grossesse contractée suite à un viol ou un inceste. </w:t>
      </w:r>
      <w:r w:rsidR="00EF495F" w:rsidRPr="0091589E">
        <w:rPr>
          <w:rFonts w:ascii="Times New Roman" w:hAnsi="Times New Roman" w:cs="Times New Roman"/>
          <w:sz w:val="28"/>
          <w:szCs w:val="28"/>
        </w:rPr>
        <w:t>Mais cela est rigoureusement encadré par le texte.</w:t>
      </w:r>
    </w:p>
    <w:p w14:paraId="59AAF1B5" w14:textId="60F5C601" w:rsidR="00E14B6D" w:rsidRPr="0091589E" w:rsidRDefault="00E14B6D"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lastRenderedPageBreak/>
        <w:t xml:space="preserve">La question de la </w:t>
      </w:r>
      <w:r w:rsidRPr="0091589E">
        <w:rPr>
          <w:rFonts w:ascii="Times New Roman" w:hAnsi="Times New Roman" w:cs="Times New Roman"/>
          <w:b/>
          <w:bCs/>
          <w:sz w:val="28"/>
          <w:szCs w:val="28"/>
        </w:rPr>
        <w:t>succession</w:t>
      </w:r>
      <w:r w:rsidRPr="0091589E">
        <w:rPr>
          <w:rFonts w:ascii="Times New Roman" w:hAnsi="Times New Roman" w:cs="Times New Roman"/>
          <w:sz w:val="28"/>
          <w:szCs w:val="28"/>
        </w:rPr>
        <w:t xml:space="preserve"> dans notre pays est régie soit par le code civil ou la coutume selon l’option faite par les parties. La succession en droit civil obéit au principe de l’égalité des parts successorales entre enfants du de cujus quels que soient leurs sexes. Cependant, dans la plupart des coutumes, la quotité attribuée a l’héritier dépend du sexe et du degré de parenté entre le successible et le défunt. Dans ces coutumes, pour la plupart inspirées de l’islam, la propriété de la terre est bien reconnue à la femme. Cependant dans la pratique, ce n’est pas le cas. Ainsi, pour lutter contre cette discrimination, l’Etat s’investit par l’adoption de lois égalitaires et de politique foncière. Nos juridictions également au quotidien disent le droit et accordent aux femme</w:t>
      </w:r>
      <w:r w:rsidR="00A730C4" w:rsidRPr="0091589E">
        <w:rPr>
          <w:rFonts w:ascii="Times New Roman" w:hAnsi="Times New Roman" w:cs="Times New Roman"/>
          <w:sz w:val="28"/>
          <w:szCs w:val="28"/>
        </w:rPr>
        <w:t>s</w:t>
      </w:r>
      <w:r w:rsidRPr="0091589E">
        <w:rPr>
          <w:rFonts w:ascii="Times New Roman" w:hAnsi="Times New Roman" w:cs="Times New Roman"/>
          <w:sz w:val="28"/>
          <w:szCs w:val="28"/>
        </w:rPr>
        <w:t xml:space="preserve"> le droit d’hériter de la terre au même titre que les hommes.              </w:t>
      </w:r>
    </w:p>
    <w:p w14:paraId="21387552" w14:textId="349B4A7B" w:rsidR="00E14B6D" w:rsidRPr="0091589E" w:rsidRDefault="00E14B6D"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t>Sur la question</w:t>
      </w:r>
      <w:r w:rsidR="00307435">
        <w:rPr>
          <w:rFonts w:ascii="Times New Roman" w:hAnsi="Times New Roman" w:cs="Times New Roman"/>
          <w:sz w:val="28"/>
          <w:szCs w:val="28"/>
        </w:rPr>
        <w:t xml:space="preserve"> de</w:t>
      </w:r>
      <w:r w:rsidRPr="0091589E">
        <w:rPr>
          <w:rFonts w:ascii="Times New Roman" w:hAnsi="Times New Roman" w:cs="Times New Roman"/>
          <w:sz w:val="28"/>
          <w:szCs w:val="28"/>
        </w:rPr>
        <w:t xml:space="preserve"> la ratification du </w:t>
      </w:r>
      <w:r w:rsidRPr="0091589E">
        <w:rPr>
          <w:rFonts w:ascii="Times New Roman" w:hAnsi="Times New Roman" w:cs="Times New Roman"/>
          <w:b/>
          <w:bCs/>
          <w:sz w:val="28"/>
          <w:szCs w:val="28"/>
        </w:rPr>
        <w:t>Protocole</w:t>
      </w:r>
      <w:r w:rsidR="00307435">
        <w:rPr>
          <w:rFonts w:ascii="Times New Roman" w:hAnsi="Times New Roman" w:cs="Times New Roman"/>
          <w:b/>
          <w:bCs/>
          <w:sz w:val="28"/>
          <w:szCs w:val="28"/>
        </w:rPr>
        <w:t xml:space="preserve"> de Maputo</w:t>
      </w:r>
      <w:r w:rsidRPr="0091589E">
        <w:rPr>
          <w:rFonts w:ascii="Times New Roman" w:hAnsi="Times New Roman" w:cs="Times New Roman"/>
          <w:sz w:val="28"/>
          <w:szCs w:val="28"/>
        </w:rPr>
        <w:t xml:space="preserve"> à la Charte Africaine des Droits de l’Homme et des peuples, relatif aux droits de la femme en Afrique, il faut noter que</w:t>
      </w:r>
      <w:r w:rsidR="00A730C4" w:rsidRPr="0091589E">
        <w:rPr>
          <w:rFonts w:ascii="Times New Roman" w:hAnsi="Times New Roman" w:cs="Times New Roman"/>
          <w:sz w:val="28"/>
          <w:szCs w:val="28"/>
        </w:rPr>
        <w:t xml:space="preserve"> l</w:t>
      </w:r>
      <w:r w:rsidRPr="0091589E">
        <w:rPr>
          <w:rFonts w:ascii="Times New Roman" w:hAnsi="Times New Roman" w:cs="Times New Roman"/>
          <w:sz w:val="28"/>
          <w:szCs w:val="28"/>
        </w:rPr>
        <w:t xml:space="preserve">es séances de sensibilisation et de vulgarisation se poursuivent afin de lever les obstacles sociaux culturels qui font obstacle à la ratification de </w:t>
      </w:r>
      <w:r w:rsidR="00A730C4" w:rsidRPr="0091589E">
        <w:rPr>
          <w:rFonts w:ascii="Times New Roman" w:hAnsi="Times New Roman" w:cs="Times New Roman"/>
          <w:sz w:val="28"/>
          <w:szCs w:val="28"/>
        </w:rPr>
        <w:t>cet instrument</w:t>
      </w:r>
      <w:r w:rsidRPr="0091589E">
        <w:rPr>
          <w:rFonts w:ascii="Times New Roman" w:hAnsi="Times New Roman" w:cs="Times New Roman"/>
          <w:sz w:val="28"/>
          <w:szCs w:val="28"/>
        </w:rPr>
        <w:t xml:space="preserve">.   </w:t>
      </w:r>
    </w:p>
    <w:p w14:paraId="6DCF0FD0" w14:textId="12F335DD" w:rsidR="00E14B6D" w:rsidRPr="0091589E" w:rsidRDefault="00DB5881" w:rsidP="0091589E">
      <w:pPr>
        <w:spacing w:after="0" w:line="360" w:lineRule="auto"/>
        <w:jc w:val="both"/>
        <w:rPr>
          <w:rFonts w:ascii="Times New Roman" w:hAnsi="Times New Roman" w:cs="Times New Roman"/>
          <w:bCs/>
          <w:sz w:val="28"/>
          <w:szCs w:val="28"/>
        </w:rPr>
      </w:pPr>
      <w:r w:rsidRPr="0091589E">
        <w:rPr>
          <w:rFonts w:ascii="Times New Roman" w:hAnsi="Times New Roman" w:cs="Times New Roman"/>
          <w:b/>
          <w:sz w:val="28"/>
          <w:szCs w:val="28"/>
        </w:rPr>
        <w:t>Madame</w:t>
      </w:r>
      <w:r w:rsidRPr="0091589E">
        <w:rPr>
          <w:rFonts w:ascii="Times New Roman" w:hAnsi="Times New Roman" w:cs="Times New Roman"/>
          <w:bCs/>
          <w:sz w:val="28"/>
          <w:szCs w:val="28"/>
        </w:rPr>
        <w:t xml:space="preserve"> </w:t>
      </w:r>
      <w:r w:rsidRPr="0091589E">
        <w:rPr>
          <w:rFonts w:ascii="Times New Roman" w:hAnsi="Times New Roman" w:cs="Times New Roman"/>
          <w:b/>
          <w:sz w:val="28"/>
          <w:szCs w:val="28"/>
        </w:rPr>
        <w:t>la</w:t>
      </w:r>
      <w:r w:rsidRPr="0091589E">
        <w:rPr>
          <w:rFonts w:ascii="Times New Roman" w:hAnsi="Times New Roman" w:cs="Times New Roman"/>
          <w:bCs/>
          <w:sz w:val="28"/>
          <w:szCs w:val="28"/>
        </w:rPr>
        <w:t xml:space="preserve"> </w:t>
      </w:r>
      <w:r w:rsidRPr="0091589E">
        <w:rPr>
          <w:rFonts w:ascii="Times New Roman" w:hAnsi="Times New Roman" w:cs="Times New Roman"/>
          <w:b/>
          <w:sz w:val="28"/>
          <w:szCs w:val="28"/>
        </w:rPr>
        <w:t>Présidente</w:t>
      </w:r>
      <w:r w:rsidR="004074B2" w:rsidRPr="0091589E">
        <w:rPr>
          <w:rFonts w:ascii="Times New Roman" w:hAnsi="Times New Roman" w:cs="Times New Roman"/>
          <w:b/>
          <w:sz w:val="28"/>
          <w:szCs w:val="28"/>
        </w:rPr>
        <w:t>,</w:t>
      </w:r>
      <w:r w:rsidRPr="0091589E">
        <w:rPr>
          <w:rFonts w:ascii="Times New Roman" w:hAnsi="Times New Roman" w:cs="Times New Roman"/>
          <w:bCs/>
          <w:sz w:val="28"/>
          <w:szCs w:val="28"/>
        </w:rPr>
        <w:t xml:space="preserve"> </w:t>
      </w:r>
    </w:p>
    <w:p w14:paraId="37A4C8A5" w14:textId="197A558A" w:rsidR="0046350A" w:rsidRPr="0091589E" w:rsidRDefault="006F53DB" w:rsidP="0091589E">
      <w:pPr>
        <w:spacing w:after="0" w:line="360" w:lineRule="auto"/>
        <w:jc w:val="both"/>
        <w:rPr>
          <w:rFonts w:ascii="Times New Roman" w:hAnsi="Times New Roman" w:cs="Times New Roman"/>
          <w:sz w:val="28"/>
          <w:szCs w:val="28"/>
        </w:rPr>
      </w:pPr>
      <w:r w:rsidRPr="0091589E">
        <w:rPr>
          <w:rFonts w:ascii="Times New Roman" w:hAnsi="Times New Roman" w:cs="Times New Roman"/>
          <w:sz w:val="28"/>
          <w:szCs w:val="28"/>
        </w:rPr>
        <w:t xml:space="preserve">Dans notre </w:t>
      </w:r>
      <w:r w:rsidR="00357311" w:rsidRPr="0091589E">
        <w:rPr>
          <w:rFonts w:ascii="Times New Roman" w:hAnsi="Times New Roman" w:cs="Times New Roman"/>
          <w:sz w:val="28"/>
          <w:szCs w:val="28"/>
        </w:rPr>
        <w:t>appréhension, o</w:t>
      </w:r>
      <w:r w:rsidR="001D74D1" w:rsidRPr="0091589E">
        <w:rPr>
          <w:rFonts w:ascii="Times New Roman" w:hAnsi="Times New Roman" w:cs="Times New Roman"/>
          <w:sz w:val="28"/>
          <w:szCs w:val="28"/>
        </w:rPr>
        <w:t xml:space="preserve">n parle de </w:t>
      </w:r>
      <w:r w:rsidR="0091589E" w:rsidRPr="0091589E">
        <w:rPr>
          <w:rFonts w:ascii="Times New Roman" w:hAnsi="Times New Roman" w:cs="Times New Roman"/>
          <w:b/>
          <w:bCs/>
          <w:sz w:val="28"/>
          <w:szCs w:val="28"/>
        </w:rPr>
        <w:t xml:space="preserve">discrimination </w:t>
      </w:r>
      <w:r w:rsidR="0091589E" w:rsidRPr="0091589E">
        <w:rPr>
          <w:rFonts w:ascii="Times New Roman" w:hAnsi="Times New Roman" w:cs="Times New Roman"/>
          <w:sz w:val="28"/>
          <w:szCs w:val="28"/>
        </w:rPr>
        <w:t>lorsque</w:t>
      </w:r>
      <w:r w:rsidR="007C413F" w:rsidRPr="0091589E">
        <w:rPr>
          <w:rFonts w:ascii="Times New Roman" w:hAnsi="Times New Roman" w:cs="Times New Roman"/>
          <w:sz w:val="28"/>
          <w:szCs w:val="28"/>
        </w:rPr>
        <w:t xml:space="preserve"> des personnes sont traitées de manière inégale</w:t>
      </w:r>
      <w:r w:rsidR="001D74D1" w:rsidRPr="0091589E">
        <w:rPr>
          <w:rFonts w:ascii="Times New Roman" w:hAnsi="Times New Roman" w:cs="Times New Roman"/>
          <w:sz w:val="28"/>
          <w:szCs w:val="28"/>
        </w:rPr>
        <w:t>,</w:t>
      </w:r>
      <w:r w:rsidR="002443DD" w:rsidRPr="0091589E">
        <w:rPr>
          <w:rFonts w:ascii="Times New Roman" w:hAnsi="Times New Roman" w:cs="Times New Roman"/>
          <w:sz w:val="28"/>
          <w:szCs w:val="28"/>
        </w:rPr>
        <w:t xml:space="preserve"> </w:t>
      </w:r>
      <w:r w:rsidRPr="0091589E">
        <w:rPr>
          <w:rFonts w:ascii="Times New Roman" w:hAnsi="Times New Roman" w:cs="Times New Roman"/>
          <w:sz w:val="28"/>
          <w:szCs w:val="28"/>
        </w:rPr>
        <w:t>lorsqu’elles sont</w:t>
      </w:r>
      <w:r w:rsidR="007C413F" w:rsidRPr="0091589E">
        <w:rPr>
          <w:rFonts w:ascii="Times New Roman" w:hAnsi="Times New Roman" w:cs="Times New Roman"/>
          <w:sz w:val="28"/>
          <w:szCs w:val="28"/>
        </w:rPr>
        <w:t xml:space="preserve"> </w:t>
      </w:r>
      <w:r w:rsidR="001D74D1" w:rsidRPr="0091589E">
        <w:rPr>
          <w:rFonts w:ascii="Times New Roman" w:hAnsi="Times New Roman" w:cs="Times New Roman"/>
          <w:sz w:val="28"/>
          <w:szCs w:val="28"/>
        </w:rPr>
        <w:t>défavorisées</w:t>
      </w:r>
      <w:r w:rsidR="007C413F" w:rsidRPr="0091589E">
        <w:rPr>
          <w:rFonts w:ascii="Times New Roman" w:hAnsi="Times New Roman" w:cs="Times New Roman"/>
          <w:sz w:val="28"/>
          <w:szCs w:val="28"/>
        </w:rPr>
        <w:t>, rabaissées ou attaquées de manière verbale ou physique en raison de leur apparence, de la couleur de leur peau, de leur origine, de leur ethni</w:t>
      </w:r>
      <w:r w:rsidR="00941950" w:rsidRPr="0091589E">
        <w:rPr>
          <w:rFonts w:ascii="Times New Roman" w:hAnsi="Times New Roman" w:cs="Times New Roman"/>
          <w:sz w:val="28"/>
          <w:szCs w:val="28"/>
        </w:rPr>
        <w:t>e</w:t>
      </w:r>
      <w:r w:rsidR="00354CD3" w:rsidRPr="0091589E">
        <w:rPr>
          <w:rFonts w:ascii="Times New Roman" w:hAnsi="Times New Roman" w:cs="Times New Roman"/>
          <w:sz w:val="28"/>
          <w:szCs w:val="28"/>
        </w:rPr>
        <w:t>, de leur sexe</w:t>
      </w:r>
      <w:r w:rsidR="007C413F" w:rsidRPr="0091589E">
        <w:rPr>
          <w:rFonts w:ascii="Times New Roman" w:hAnsi="Times New Roman" w:cs="Times New Roman"/>
          <w:sz w:val="28"/>
          <w:szCs w:val="28"/>
        </w:rPr>
        <w:t xml:space="preserve"> ou de leur nationalité. </w:t>
      </w:r>
    </w:p>
    <w:p w14:paraId="738132C3" w14:textId="2EFD23E3" w:rsidR="006F23DF" w:rsidRPr="0091589E" w:rsidRDefault="007C413F" w:rsidP="0091589E">
      <w:pPr>
        <w:spacing w:after="0" w:line="360" w:lineRule="auto"/>
        <w:jc w:val="both"/>
        <w:rPr>
          <w:rFonts w:ascii="Times New Roman" w:hAnsi="Times New Roman" w:cs="Times New Roman"/>
          <w:sz w:val="28"/>
          <w:szCs w:val="28"/>
        </w:rPr>
      </w:pPr>
      <w:r w:rsidRPr="0091589E">
        <w:rPr>
          <w:rFonts w:ascii="Times New Roman" w:hAnsi="Times New Roman" w:cs="Times New Roman"/>
          <w:sz w:val="28"/>
          <w:szCs w:val="28"/>
        </w:rPr>
        <w:t xml:space="preserve">Elle </w:t>
      </w:r>
      <w:r w:rsidR="00F53CBA" w:rsidRPr="0091589E">
        <w:rPr>
          <w:rFonts w:ascii="Times New Roman" w:hAnsi="Times New Roman" w:cs="Times New Roman"/>
          <w:sz w:val="28"/>
          <w:szCs w:val="28"/>
        </w:rPr>
        <w:t>constitu</w:t>
      </w:r>
      <w:r w:rsidR="00941950" w:rsidRPr="0091589E">
        <w:rPr>
          <w:rFonts w:ascii="Times New Roman" w:hAnsi="Times New Roman" w:cs="Times New Roman"/>
          <w:sz w:val="28"/>
          <w:szCs w:val="28"/>
        </w:rPr>
        <w:t>e</w:t>
      </w:r>
      <w:r w:rsidR="00F53CBA" w:rsidRPr="0091589E">
        <w:rPr>
          <w:rFonts w:ascii="Times New Roman" w:hAnsi="Times New Roman" w:cs="Times New Roman"/>
          <w:sz w:val="28"/>
          <w:szCs w:val="28"/>
        </w:rPr>
        <w:t xml:space="preserve"> </w:t>
      </w:r>
      <w:r w:rsidRPr="0091589E">
        <w:rPr>
          <w:rFonts w:ascii="Times New Roman" w:hAnsi="Times New Roman" w:cs="Times New Roman"/>
          <w:sz w:val="28"/>
          <w:szCs w:val="28"/>
        </w:rPr>
        <w:t xml:space="preserve">en ce sens, </w:t>
      </w:r>
      <w:r w:rsidR="00F53CBA" w:rsidRPr="0091589E">
        <w:rPr>
          <w:rFonts w:ascii="Times New Roman" w:hAnsi="Times New Roman" w:cs="Times New Roman"/>
          <w:sz w:val="28"/>
          <w:szCs w:val="28"/>
        </w:rPr>
        <w:t>une grave violation des droits de l’Homme</w:t>
      </w:r>
      <w:r w:rsidRPr="0091589E">
        <w:rPr>
          <w:rFonts w:ascii="Times New Roman" w:hAnsi="Times New Roman" w:cs="Times New Roman"/>
          <w:sz w:val="28"/>
          <w:szCs w:val="28"/>
        </w:rPr>
        <w:t xml:space="preserve"> </w:t>
      </w:r>
      <w:r w:rsidR="00941950" w:rsidRPr="0091589E">
        <w:rPr>
          <w:rFonts w:ascii="Times New Roman" w:hAnsi="Times New Roman" w:cs="Times New Roman"/>
          <w:sz w:val="28"/>
          <w:szCs w:val="28"/>
        </w:rPr>
        <w:t>car réduisant</w:t>
      </w:r>
      <w:r w:rsidR="00F53CBA" w:rsidRPr="0091589E">
        <w:rPr>
          <w:rFonts w:ascii="Times New Roman" w:hAnsi="Times New Roman" w:cs="Times New Roman"/>
          <w:sz w:val="28"/>
          <w:szCs w:val="28"/>
        </w:rPr>
        <w:t xml:space="preserve"> la personne humaine </w:t>
      </w:r>
      <w:r w:rsidR="00941950" w:rsidRPr="0091589E">
        <w:rPr>
          <w:rFonts w:ascii="Times New Roman" w:hAnsi="Times New Roman" w:cs="Times New Roman"/>
          <w:sz w:val="28"/>
          <w:szCs w:val="28"/>
        </w:rPr>
        <w:t xml:space="preserve">à </w:t>
      </w:r>
      <w:r w:rsidR="00DC52C0" w:rsidRPr="0091589E">
        <w:rPr>
          <w:rFonts w:ascii="Times New Roman" w:hAnsi="Times New Roman" w:cs="Times New Roman"/>
          <w:sz w:val="28"/>
          <w:szCs w:val="28"/>
        </w:rPr>
        <w:t>une situation de servi</w:t>
      </w:r>
      <w:r w:rsidR="005920CB" w:rsidRPr="0091589E">
        <w:rPr>
          <w:rFonts w:ascii="Times New Roman" w:hAnsi="Times New Roman" w:cs="Times New Roman"/>
          <w:sz w:val="28"/>
          <w:szCs w:val="28"/>
        </w:rPr>
        <w:t>lité ou</w:t>
      </w:r>
      <w:r w:rsidR="00DC52C0" w:rsidRPr="0091589E">
        <w:rPr>
          <w:rFonts w:ascii="Times New Roman" w:hAnsi="Times New Roman" w:cs="Times New Roman"/>
          <w:sz w:val="28"/>
          <w:szCs w:val="28"/>
        </w:rPr>
        <w:t xml:space="preserve"> d’infériorité. </w:t>
      </w:r>
      <w:r w:rsidR="00A730C4" w:rsidRPr="0091589E">
        <w:rPr>
          <w:rFonts w:ascii="Times New Roman" w:hAnsi="Times New Roman" w:cs="Times New Roman"/>
          <w:sz w:val="28"/>
          <w:szCs w:val="28"/>
        </w:rPr>
        <w:t>Au Niger, cette violation immorale des droits de l’Homme n’existe pas et notre pays a toujours été à l’avant-garde de cette lutte.</w:t>
      </w:r>
    </w:p>
    <w:p w14:paraId="4E7EEBF4" w14:textId="7546A2A9" w:rsidR="0046350A" w:rsidRDefault="007C413F" w:rsidP="0091589E">
      <w:pPr>
        <w:spacing w:after="0" w:line="360" w:lineRule="auto"/>
        <w:jc w:val="both"/>
        <w:rPr>
          <w:rFonts w:ascii="Times New Roman" w:hAnsi="Times New Roman" w:cs="Times New Roman"/>
          <w:sz w:val="28"/>
          <w:szCs w:val="28"/>
        </w:rPr>
      </w:pPr>
      <w:r w:rsidRPr="0091589E">
        <w:rPr>
          <w:rFonts w:ascii="Times New Roman" w:hAnsi="Times New Roman" w:cs="Times New Roman"/>
          <w:sz w:val="28"/>
          <w:szCs w:val="28"/>
        </w:rPr>
        <w:t xml:space="preserve">La prohibition de la discrimination </w:t>
      </w:r>
      <w:r w:rsidR="0091589E" w:rsidRPr="0091589E">
        <w:rPr>
          <w:rFonts w:ascii="Times New Roman" w:hAnsi="Times New Roman" w:cs="Times New Roman"/>
          <w:sz w:val="28"/>
          <w:szCs w:val="28"/>
        </w:rPr>
        <w:t xml:space="preserve">sous toutes ses formes </w:t>
      </w:r>
      <w:r w:rsidRPr="0091589E">
        <w:rPr>
          <w:rFonts w:ascii="Times New Roman" w:hAnsi="Times New Roman" w:cs="Times New Roman"/>
          <w:sz w:val="28"/>
          <w:szCs w:val="28"/>
        </w:rPr>
        <w:t xml:space="preserve">est en effet, l’un des grands principes du droit international. </w:t>
      </w:r>
    </w:p>
    <w:p w14:paraId="542E89B5" w14:textId="77777777" w:rsidR="00AA0F86" w:rsidRDefault="00AA0F86" w:rsidP="0091589E">
      <w:pPr>
        <w:suppressAutoHyphens/>
        <w:kinsoku w:val="0"/>
        <w:overflowPunct w:val="0"/>
        <w:autoSpaceDE w:val="0"/>
        <w:autoSpaceDN w:val="0"/>
        <w:adjustRightInd w:val="0"/>
        <w:snapToGrid w:val="0"/>
        <w:spacing w:after="0" w:line="360" w:lineRule="auto"/>
        <w:ind w:right="1134"/>
        <w:jc w:val="both"/>
        <w:rPr>
          <w:rFonts w:ascii="Times New Roman" w:eastAsia="Calibri" w:hAnsi="Times New Roman" w:cs="Times New Roman"/>
          <w:b/>
          <w:bCs/>
          <w:kern w:val="0"/>
          <w:sz w:val="28"/>
          <w:szCs w:val="28"/>
          <w:lang w:val="fr-CH"/>
          <w14:ligatures w14:val="none"/>
        </w:rPr>
      </w:pPr>
    </w:p>
    <w:p w14:paraId="115C29C2" w14:textId="77777777" w:rsidR="00AA0F86" w:rsidRDefault="00AA0F86" w:rsidP="0091589E">
      <w:pPr>
        <w:suppressAutoHyphens/>
        <w:kinsoku w:val="0"/>
        <w:overflowPunct w:val="0"/>
        <w:autoSpaceDE w:val="0"/>
        <w:autoSpaceDN w:val="0"/>
        <w:adjustRightInd w:val="0"/>
        <w:snapToGrid w:val="0"/>
        <w:spacing w:after="0" w:line="360" w:lineRule="auto"/>
        <w:ind w:right="1134"/>
        <w:jc w:val="both"/>
        <w:rPr>
          <w:rFonts w:ascii="Times New Roman" w:eastAsia="Calibri" w:hAnsi="Times New Roman" w:cs="Times New Roman"/>
          <w:b/>
          <w:bCs/>
          <w:kern w:val="0"/>
          <w:sz w:val="28"/>
          <w:szCs w:val="28"/>
          <w:lang w:val="fr-CH"/>
          <w14:ligatures w14:val="none"/>
        </w:rPr>
      </w:pPr>
    </w:p>
    <w:p w14:paraId="6F4E6389" w14:textId="77777777" w:rsidR="00AA0F86" w:rsidRDefault="00AA0F86" w:rsidP="0091589E">
      <w:pPr>
        <w:suppressAutoHyphens/>
        <w:kinsoku w:val="0"/>
        <w:overflowPunct w:val="0"/>
        <w:autoSpaceDE w:val="0"/>
        <w:autoSpaceDN w:val="0"/>
        <w:adjustRightInd w:val="0"/>
        <w:snapToGrid w:val="0"/>
        <w:spacing w:after="0" w:line="360" w:lineRule="auto"/>
        <w:ind w:right="1134"/>
        <w:jc w:val="both"/>
        <w:rPr>
          <w:rFonts w:ascii="Times New Roman" w:eastAsia="Calibri" w:hAnsi="Times New Roman" w:cs="Times New Roman"/>
          <w:b/>
          <w:bCs/>
          <w:kern w:val="0"/>
          <w:sz w:val="28"/>
          <w:szCs w:val="28"/>
          <w:lang w:val="fr-CH"/>
          <w14:ligatures w14:val="none"/>
        </w:rPr>
      </w:pPr>
    </w:p>
    <w:p w14:paraId="0D4713A9" w14:textId="77777777" w:rsidR="00AA0F86" w:rsidRDefault="00AA0F86" w:rsidP="0091589E">
      <w:pPr>
        <w:suppressAutoHyphens/>
        <w:kinsoku w:val="0"/>
        <w:overflowPunct w:val="0"/>
        <w:autoSpaceDE w:val="0"/>
        <w:autoSpaceDN w:val="0"/>
        <w:adjustRightInd w:val="0"/>
        <w:snapToGrid w:val="0"/>
        <w:spacing w:after="0" w:line="360" w:lineRule="auto"/>
        <w:ind w:right="1134"/>
        <w:jc w:val="both"/>
        <w:rPr>
          <w:rFonts w:ascii="Times New Roman" w:eastAsia="Calibri" w:hAnsi="Times New Roman" w:cs="Times New Roman"/>
          <w:b/>
          <w:bCs/>
          <w:kern w:val="0"/>
          <w:sz w:val="28"/>
          <w:szCs w:val="28"/>
          <w:lang w:val="fr-CH"/>
          <w14:ligatures w14:val="none"/>
        </w:rPr>
      </w:pPr>
    </w:p>
    <w:p w14:paraId="313B643A" w14:textId="77777777" w:rsidR="00AA0F86" w:rsidRDefault="00AA0F86" w:rsidP="0091589E">
      <w:pPr>
        <w:suppressAutoHyphens/>
        <w:kinsoku w:val="0"/>
        <w:overflowPunct w:val="0"/>
        <w:autoSpaceDE w:val="0"/>
        <w:autoSpaceDN w:val="0"/>
        <w:adjustRightInd w:val="0"/>
        <w:snapToGrid w:val="0"/>
        <w:spacing w:after="0" w:line="360" w:lineRule="auto"/>
        <w:ind w:right="1134"/>
        <w:jc w:val="both"/>
        <w:rPr>
          <w:rFonts w:ascii="Times New Roman" w:eastAsia="Calibri" w:hAnsi="Times New Roman" w:cs="Times New Roman"/>
          <w:b/>
          <w:bCs/>
          <w:kern w:val="0"/>
          <w:sz w:val="28"/>
          <w:szCs w:val="28"/>
          <w:lang w:val="fr-CH"/>
          <w14:ligatures w14:val="none"/>
        </w:rPr>
      </w:pPr>
    </w:p>
    <w:p w14:paraId="3E034433" w14:textId="77777777" w:rsidR="00AA0F86" w:rsidRDefault="00AA0F86" w:rsidP="0091589E">
      <w:pPr>
        <w:suppressAutoHyphens/>
        <w:kinsoku w:val="0"/>
        <w:overflowPunct w:val="0"/>
        <w:autoSpaceDE w:val="0"/>
        <w:autoSpaceDN w:val="0"/>
        <w:adjustRightInd w:val="0"/>
        <w:snapToGrid w:val="0"/>
        <w:spacing w:after="0" w:line="360" w:lineRule="auto"/>
        <w:ind w:right="1134"/>
        <w:jc w:val="both"/>
        <w:rPr>
          <w:rFonts w:ascii="Times New Roman" w:eastAsia="Calibri" w:hAnsi="Times New Roman" w:cs="Times New Roman"/>
          <w:b/>
          <w:bCs/>
          <w:kern w:val="0"/>
          <w:sz w:val="28"/>
          <w:szCs w:val="28"/>
          <w:lang w:val="fr-CH"/>
          <w14:ligatures w14:val="none"/>
        </w:rPr>
      </w:pPr>
    </w:p>
    <w:p w14:paraId="443BA2A9" w14:textId="7DF3BCB0" w:rsidR="00307435" w:rsidRDefault="00307435" w:rsidP="0091589E">
      <w:pPr>
        <w:suppressAutoHyphens/>
        <w:kinsoku w:val="0"/>
        <w:overflowPunct w:val="0"/>
        <w:autoSpaceDE w:val="0"/>
        <w:autoSpaceDN w:val="0"/>
        <w:adjustRightInd w:val="0"/>
        <w:snapToGrid w:val="0"/>
        <w:spacing w:after="0" w:line="360" w:lineRule="auto"/>
        <w:ind w:right="1134"/>
        <w:jc w:val="both"/>
        <w:rPr>
          <w:rFonts w:ascii="Times New Roman" w:eastAsia="Calibri" w:hAnsi="Times New Roman" w:cs="Times New Roman"/>
          <w:b/>
          <w:bCs/>
          <w:kern w:val="0"/>
          <w:sz w:val="28"/>
          <w:szCs w:val="28"/>
          <w:lang w:val="fr-CH"/>
          <w14:ligatures w14:val="none"/>
        </w:rPr>
      </w:pPr>
      <w:bookmarkStart w:id="1" w:name="_GoBack"/>
      <w:r>
        <w:rPr>
          <w:rFonts w:ascii="Times New Roman" w:eastAsia="Calibri" w:hAnsi="Times New Roman" w:cs="Times New Roman"/>
          <w:b/>
          <w:bCs/>
          <w:kern w:val="0"/>
          <w:sz w:val="28"/>
          <w:szCs w:val="28"/>
          <w:lang w:val="fr-CH"/>
          <w14:ligatures w14:val="none"/>
        </w:rPr>
        <w:lastRenderedPageBreak/>
        <w:t>Madame la Présidente ;</w:t>
      </w:r>
    </w:p>
    <w:bookmarkEnd w:id="1"/>
    <w:p w14:paraId="268771D3" w14:textId="6BCD672F" w:rsidR="003518A7" w:rsidRPr="0091589E" w:rsidRDefault="003518A7" w:rsidP="0091589E">
      <w:pPr>
        <w:suppressAutoHyphens/>
        <w:kinsoku w:val="0"/>
        <w:overflowPunct w:val="0"/>
        <w:autoSpaceDE w:val="0"/>
        <w:autoSpaceDN w:val="0"/>
        <w:adjustRightInd w:val="0"/>
        <w:snapToGrid w:val="0"/>
        <w:spacing w:after="0" w:line="360" w:lineRule="auto"/>
        <w:ind w:right="1134"/>
        <w:jc w:val="both"/>
        <w:rPr>
          <w:rFonts w:ascii="Times New Roman" w:eastAsia="Calibri" w:hAnsi="Times New Roman" w:cs="Times New Roman"/>
          <w:b/>
          <w:bCs/>
          <w:kern w:val="0"/>
          <w:sz w:val="28"/>
          <w:szCs w:val="28"/>
          <w:lang w:val="fr-CH"/>
          <w14:ligatures w14:val="none"/>
        </w:rPr>
      </w:pPr>
      <w:r w:rsidRPr="0091589E">
        <w:rPr>
          <w:rFonts w:ascii="Times New Roman" w:eastAsia="Calibri" w:hAnsi="Times New Roman" w:cs="Times New Roman"/>
          <w:b/>
          <w:bCs/>
          <w:kern w:val="0"/>
          <w:sz w:val="28"/>
          <w:szCs w:val="28"/>
          <w:lang w:val="fr-CH"/>
          <w14:ligatures w14:val="none"/>
        </w:rPr>
        <w:t>Mesdames et messieurs</w:t>
      </w:r>
      <w:r w:rsidR="00307435">
        <w:rPr>
          <w:rFonts w:ascii="Times New Roman" w:eastAsia="Calibri" w:hAnsi="Times New Roman" w:cs="Times New Roman"/>
          <w:b/>
          <w:bCs/>
          <w:kern w:val="0"/>
          <w:sz w:val="28"/>
          <w:szCs w:val="28"/>
          <w:lang w:val="fr-CH"/>
          <w14:ligatures w14:val="none"/>
        </w:rPr>
        <w:t> ;</w:t>
      </w:r>
    </w:p>
    <w:p w14:paraId="6A192B30" w14:textId="3778647E" w:rsidR="0046350A" w:rsidRPr="0091589E" w:rsidRDefault="003518A7" w:rsidP="0091589E">
      <w:pPr>
        <w:keepNext/>
        <w:keepLines/>
        <w:tabs>
          <w:tab w:val="right" w:pos="851"/>
        </w:tabs>
        <w:suppressAutoHyphens/>
        <w:kinsoku w:val="0"/>
        <w:overflowPunct w:val="0"/>
        <w:autoSpaceDE w:val="0"/>
        <w:autoSpaceDN w:val="0"/>
        <w:adjustRightInd w:val="0"/>
        <w:snapToGrid w:val="0"/>
        <w:spacing w:after="0" w:line="360" w:lineRule="auto"/>
        <w:jc w:val="both"/>
        <w:rPr>
          <w:rFonts w:ascii="Times New Roman" w:eastAsia="Calibri" w:hAnsi="Times New Roman" w:cs="Times New Roman"/>
          <w:kern w:val="0"/>
          <w:sz w:val="28"/>
          <w:szCs w:val="28"/>
          <w:lang w:val="fr-CH"/>
          <w14:ligatures w14:val="none"/>
        </w:rPr>
      </w:pPr>
      <w:r w:rsidRPr="0091589E">
        <w:rPr>
          <w:rFonts w:ascii="Times New Roman" w:eastAsia="Calibri" w:hAnsi="Times New Roman" w:cs="Times New Roman"/>
          <w:kern w:val="0"/>
          <w:sz w:val="28"/>
          <w:szCs w:val="28"/>
          <w:lang w:val="fr-CH"/>
          <w14:ligatures w14:val="none"/>
        </w:rPr>
        <w:t xml:space="preserve">Le Niger a toujours été opposé à toute forme de </w:t>
      </w:r>
      <w:r w:rsidR="00EC5449" w:rsidRPr="0091589E">
        <w:rPr>
          <w:rFonts w:ascii="Times New Roman" w:eastAsia="Calibri" w:hAnsi="Times New Roman" w:cs="Times New Roman"/>
          <w:kern w:val="0"/>
          <w:sz w:val="28"/>
          <w:szCs w:val="28"/>
          <w:lang w:val="fr-CH"/>
          <w14:ligatures w14:val="none"/>
        </w:rPr>
        <w:t>discrimination</w:t>
      </w:r>
      <w:r w:rsidR="009F792F" w:rsidRPr="0091589E">
        <w:rPr>
          <w:rFonts w:ascii="Times New Roman" w:eastAsia="Calibri" w:hAnsi="Times New Roman" w:cs="Times New Roman"/>
          <w:kern w:val="0"/>
          <w:sz w:val="28"/>
          <w:szCs w:val="28"/>
          <w:lang w:val="fr-CH"/>
          <w14:ligatures w14:val="none"/>
        </w:rPr>
        <w:t>.</w:t>
      </w:r>
      <w:r w:rsidRPr="0091589E">
        <w:rPr>
          <w:rFonts w:ascii="Times New Roman" w:eastAsia="Calibri" w:hAnsi="Times New Roman" w:cs="Times New Roman"/>
          <w:kern w:val="0"/>
          <w:sz w:val="28"/>
          <w:szCs w:val="28"/>
          <w:lang w:val="fr-CH"/>
          <w14:ligatures w14:val="none"/>
        </w:rPr>
        <w:t xml:space="preserve"> </w:t>
      </w:r>
    </w:p>
    <w:p w14:paraId="6842F53F" w14:textId="7C00DBDD" w:rsidR="0046350A" w:rsidRPr="0091589E" w:rsidRDefault="003518A7" w:rsidP="0091589E">
      <w:pPr>
        <w:keepNext/>
        <w:keepLines/>
        <w:tabs>
          <w:tab w:val="right" w:pos="851"/>
        </w:tabs>
        <w:suppressAutoHyphens/>
        <w:kinsoku w:val="0"/>
        <w:overflowPunct w:val="0"/>
        <w:autoSpaceDE w:val="0"/>
        <w:autoSpaceDN w:val="0"/>
        <w:adjustRightInd w:val="0"/>
        <w:snapToGrid w:val="0"/>
        <w:spacing w:after="0" w:line="360" w:lineRule="auto"/>
        <w:jc w:val="both"/>
        <w:rPr>
          <w:rFonts w:ascii="Times New Roman" w:eastAsia="Calibri" w:hAnsi="Times New Roman" w:cs="Times New Roman"/>
          <w:kern w:val="0"/>
          <w:sz w:val="28"/>
          <w:szCs w:val="28"/>
          <w:lang w:val="fr-CH"/>
          <w14:ligatures w14:val="none"/>
        </w:rPr>
      </w:pPr>
      <w:r w:rsidRPr="0091589E">
        <w:rPr>
          <w:rFonts w:ascii="Times New Roman" w:eastAsia="Calibri" w:hAnsi="Times New Roman" w:cs="Times New Roman"/>
          <w:kern w:val="0"/>
          <w:sz w:val="28"/>
          <w:szCs w:val="28"/>
          <w:lang w:val="fr-CH"/>
          <w14:ligatures w14:val="none"/>
        </w:rPr>
        <w:t>Nous sommes convaincus de l’égalité entre toutes les personnes</w:t>
      </w:r>
      <w:r w:rsidR="00AA0F86">
        <w:rPr>
          <w:rFonts w:ascii="Times New Roman" w:eastAsia="Calibri" w:hAnsi="Times New Roman" w:cs="Times New Roman"/>
          <w:kern w:val="0"/>
          <w:sz w:val="28"/>
          <w:szCs w:val="28"/>
          <w:lang w:val="fr-CH"/>
          <w14:ligatures w14:val="none"/>
        </w:rPr>
        <w:t xml:space="preserve"> hommes et femmes </w:t>
      </w:r>
      <w:r w:rsidRPr="0091589E">
        <w:rPr>
          <w:rFonts w:ascii="Times New Roman" w:eastAsia="Calibri" w:hAnsi="Times New Roman" w:cs="Times New Roman"/>
          <w:kern w:val="0"/>
          <w:sz w:val="28"/>
          <w:szCs w:val="28"/>
          <w:lang w:val="fr-CH"/>
          <w14:ligatures w14:val="none"/>
        </w:rPr>
        <w:t xml:space="preserve">, du droit inaliénable de chacun à la dignité et au respect, sans distinction de race, de couleur, de sexe ou de religion. </w:t>
      </w:r>
    </w:p>
    <w:p w14:paraId="1D587870" w14:textId="20B405E0" w:rsidR="003518A7" w:rsidRPr="0091589E" w:rsidRDefault="003518A7" w:rsidP="0091589E">
      <w:pPr>
        <w:keepNext/>
        <w:keepLines/>
        <w:tabs>
          <w:tab w:val="right" w:pos="851"/>
        </w:tabs>
        <w:suppressAutoHyphens/>
        <w:kinsoku w:val="0"/>
        <w:overflowPunct w:val="0"/>
        <w:autoSpaceDE w:val="0"/>
        <w:autoSpaceDN w:val="0"/>
        <w:adjustRightInd w:val="0"/>
        <w:snapToGrid w:val="0"/>
        <w:spacing w:after="0" w:line="360" w:lineRule="auto"/>
        <w:jc w:val="both"/>
        <w:rPr>
          <w:rFonts w:ascii="Times New Roman" w:eastAsia="Calibri" w:hAnsi="Times New Roman" w:cs="Times New Roman"/>
          <w:kern w:val="0"/>
          <w:sz w:val="28"/>
          <w:szCs w:val="28"/>
          <w:lang w:val="fr-CH"/>
          <w14:ligatures w14:val="none"/>
        </w:rPr>
      </w:pPr>
      <w:r w:rsidRPr="0091589E">
        <w:rPr>
          <w:rFonts w:ascii="Times New Roman" w:eastAsia="Calibri" w:hAnsi="Times New Roman" w:cs="Times New Roman"/>
          <w:kern w:val="0"/>
          <w:sz w:val="28"/>
          <w:szCs w:val="28"/>
          <w:lang w:val="fr-CH"/>
          <w14:ligatures w14:val="none"/>
        </w:rPr>
        <w:t xml:space="preserve">Des actions multiformes sont entreprises pour favoriser l’harmonie et l’entente entre les différentes composantes de la société en encourageant notamment le brassage culturel et ethnique, en garantissant une représentation à tous les niveaux de l’ensemble des populations et en améliorant le niveau de vie général de la population.  </w:t>
      </w:r>
    </w:p>
    <w:p w14:paraId="5D395778" w14:textId="7DDD5C71" w:rsidR="006E122B" w:rsidRPr="0091589E" w:rsidRDefault="00C33804" w:rsidP="0091589E">
      <w:pPr>
        <w:spacing w:after="0" w:line="360" w:lineRule="auto"/>
        <w:jc w:val="both"/>
        <w:rPr>
          <w:rFonts w:ascii="Times New Roman" w:eastAsia="Arial Narrow" w:hAnsi="Times New Roman" w:cs="Times New Roman"/>
          <w:sz w:val="28"/>
          <w:szCs w:val="28"/>
        </w:rPr>
      </w:pPr>
      <w:r w:rsidRPr="0091589E">
        <w:rPr>
          <w:rFonts w:ascii="Times New Roman" w:eastAsia="Arial Narrow" w:hAnsi="Times New Roman" w:cs="Times New Roman"/>
          <w:sz w:val="28"/>
          <w:szCs w:val="28"/>
        </w:rPr>
        <w:t xml:space="preserve">Mon pays, conscient des défis qui restent encore à relever en matière de lutte contre toutes les formes de discrimination et en dépit des multiples obstacles liés à l’insécurité et aux pesanteurs socio-culturelles, demeure </w:t>
      </w:r>
      <w:r w:rsidR="006E122B" w:rsidRPr="0091589E">
        <w:rPr>
          <w:rFonts w:ascii="Times New Roman" w:eastAsia="Arial Narrow" w:hAnsi="Times New Roman" w:cs="Times New Roman"/>
          <w:sz w:val="28"/>
          <w:szCs w:val="28"/>
        </w:rPr>
        <w:t>résolument</w:t>
      </w:r>
      <w:r w:rsidRPr="0091589E">
        <w:rPr>
          <w:rFonts w:ascii="Times New Roman" w:eastAsia="Arial Narrow" w:hAnsi="Times New Roman" w:cs="Times New Roman"/>
          <w:sz w:val="28"/>
          <w:szCs w:val="28"/>
        </w:rPr>
        <w:t xml:space="preserve"> engagé à </w:t>
      </w:r>
      <w:r w:rsidR="006E122B" w:rsidRPr="0091589E">
        <w:rPr>
          <w:rFonts w:ascii="Times New Roman" w:eastAsia="Arial Narrow" w:hAnsi="Times New Roman" w:cs="Times New Roman"/>
          <w:sz w:val="28"/>
          <w:szCs w:val="28"/>
        </w:rPr>
        <w:t>bâtir</w:t>
      </w:r>
      <w:r w:rsidRPr="0091589E">
        <w:rPr>
          <w:rFonts w:ascii="Times New Roman" w:eastAsia="Arial Narrow" w:hAnsi="Times New Roman" w:cs="Times New Roman"/>
          <w:sz w:val="28"/>
          <w:szCs w:val="28"/>
        </w:rPr>
        <w:t xml:space="preserve"> un Etat de droit garantissant à tous</w:t>
      </w:r>
      <w:r w:rsidR="006E122B" w:rsidRPr="0091589E">
        <w:rPr>
          <w:rFonts w:ascii="Times New Roman" w:eastAsia="Arial Narrow" w:hAnsi="Times New Roman" w:cs="Times New Roman"/>
          <w:sz w:val="28"/>
          <w:szCs w:val="28"/>
        </w:rPr>
        <w:t>,</w:t>
      </w:r>
      <w:r w:rsidRPr="0091589E">
        <w:rPr>
          <w:rFonts w:ascii="Times New Roman" w:eastAsia="Arial Narrow" w:hAnsi="Times New Roman" w:cs="Times New Roman"/>
          <w:sz w:val="28"/>
          <w:szCs w:val="28"/>
        </w:rPr>
        <w:t xml:space="preserve"> l’exercice des </w:t>
      </w:r>
      <w:r w:rsidR="006E122B" w:rsidRPr="0091589E">
        <w:rPr>
          <w:rFonts w:ascii="Times New Roman" w:eastAsia="Arial Narrow" w:hAnsi="Times New Roman" w:cs="Times New Roman"/>
          <w:sz w:val="28"/>
          <w:szCs w:val="28"/>
        </w:rPr>
        <w:t>différents</w:t>
      </w:r>
      <w:r w:rsidRPr="0091589E">
        <w:rPr>
          <w:rFonts w:ascii="Times New Roman" w:eastAsia="Arial Narrow" w:hAnsi="Times New Roman" w:cs="Times New Roman"/>
          <w:sz w:val="28"/>
          <w:szCs w:val="28"/>
        </w:rPr>
        <w:t xml:space="preserve"> droits </w:t>
      </w:r>
      <w:r w:rsidR="006E122B" w:rsidRPr="0091589E">
        <w:rPr>
          <w:rFonts w:ascii="Times New Roman" w:eastAsia="Arial Narrow" w:hAnsi="Times New Roman" w:cs="Times New Roman"/>
          <w:sz w:val="28"/>
          <w:szCs w:val="28"/>
        </w:rPr>
        <w:t xml:space="preserve">collectifs et individuels conformément aux grandes valeurs humanistes de paix, de tolérance, de fraternité et d’unité. </w:t>
      </w:r>
    </w:p>
    <w:p w14:paraId="756BDAA8" w14:textId="54166675" w:rsidR="00C33804" w:rsidRPr="0091589E" w:rsidRDefault="00EC5449" w:rsidP="0091589E">
      <w:pPr>
        <w:spacing w:after="0" w:line="360" w:lineRule="auto"/>
        <w:jc w:val="both"/>
        <w:rPr>
          <w:rFonts w:ascii="Times New Roman" w:eastAsia="Arial Narrow" w:hAnsi="Times New Roman" w:cs="Times New Roman"/>
          <w:sz w:val="28"/>
          <w:szCs w:val="28"/>
        </w:rPr>
      </w:pPr>
      <w:r w:rsidRPr="0091589E">
        <w:rPr>
          <w:rFonts w:ascii="Times New Roman" w:eastAsia="Arial Narrow" w:hAnsi="Times New Roman" w:cs="Times New Roman"/>
          <w:sz w:val="28"/>
          <w:szCs w:val="28"/>
        </w:rPr>
        <w:t>Je saisis</w:t>
      </w:r>
      <w:r w:rsidR="00C33804" w:rsidRPr="0091589E">
        <w:rPr>
          <w:rFonts w:ascii="Times New Roman" w:eastAsia="Arial Narrow" w:hAnsi="Times New Roman" w:cs="Times New Roman"/>
          <w:sz w:val="28"/>
          <w:szCs w:val="28"/>
        </w:rPr>
        <w:t xml:space="preserve"> l'occasion de cette présentation pour réitérer </w:t>
      </w:r>
      <w:r w:rsidR="006E122B" w:rsidRPr="0091589E">
        <w:rPr>
          <w:rFonts w:ascii="Times New Roman" w:eastAsia="Arial Narrow" w:hAnsi="Times New Roman" w:cs="Times New Roman"/>
          <w:sz w:val="28"/>
          <w:szCs w:val="28"/>
        </w:rPr>
        <w:t>notre</w:t>
      </w:r>
      <w:r w:rsidR="00C33804" w:rsidRPr="0091589E">
        <w:rPr>
          <w:rFonts w:ascii="Times New Roman" w:eastAsia="Arial Narrow" w:hAnsi="Times New Roman" w:cs="Times New Roman"/>
          <w:sz w:val="28"/>
          <w:szCs w:val="28"/>
        </w:rPr>
        <w:t xml:space="preserve"> engagement à accroître </w:t>
      </w:r>
      <w:r w:rsidR="006E122B" w:rsidRPr="0091589E">
        <w:rPr>
          <w:rFonts w:ascii="Times New Roman" w:eastAsia="Arial Narrow" w:hAnsi="Times New Roman" w:cs="Times New Roman"/>
          <w:sz w:val="28"/>
          <w:szCs w:val="28"/>
        </w:rPr>
        <w:t>no</w:t>
      </w:r>
      <w:r w:rsidR="00C33804" w:rsidRPr="0091589E">
        <w:rPr>
          <w:rFonts w:ascii="Times New Roman" w:eastAsia="Arial Narrow" w:hAnsi="Times New Roman" w:cs="Times New Roman"/>
          <w:sz w:val="28"/>
          <w:szCs w:val="28"/>
        </w:rPr>
        <w:t xml:space="preserve">s efforts et à mieux approfondir </w:t>
      </w:r>
      <w:r w:rsidR="006E122B" w:rsidRPr="0091589E">
        <w:rPr>
          <w:rFonts w:ascii="Times New Roman" w:eastAsia="Arial Narrow" w:hAnsi="Times New Roman" w:cs="Times New Roman"/>
          <w:sz w:val="28"/>
          <w:szCs w:val="28"/>
        </w:rPr>
        <w:t>notre</w:t>
      </w:r>
      <w:r w:rsidR="00C33804" w:rsidRPr="0091589E">
        <w:rPr>
          <w:rFonts w:ascii="Times New Roman" w:eastAsia="Arial Narrow" w:hAnsi="Times New Roman" w:cs="Times New Roman"/>
          <w:sz w:val="28"/>
          <w:szCs w:val="28"/>
        </w:rPr>
        <w:t xml:space="preserve"> action pour éliminer tous les obstacles à la jouissance effective des droits par tous les citoyens sans discrimination aucune</w:t>
      </w:r>
      <w:r w:rsidR="0091589E" w:rsidRPr="0091589E">
        <w:rPr>
          <w:rFonts w:ascii="Times New Roman" w:eastAsia="Arial Narrow" w:hAnsi="Times New Roman" w:cs="Times New Roman"/>
          <w:sz w:val="28"/>
          <w:szCs w:val="28"/>
        </w:rPr>
        <w:t>, notamment aux femmes</w:t>
      </w:r>
      <w:r w:rsidR="00C33804" w:rsidRPr="0091589E">
        <w:rPr>
          <w:rFonts w:ascii="Times New Roman" w:eastAsia="Arial Narrow" w:hAnsi="Times New Roman" w:cs="Times New Roman"/>
          <w:sz w:val="28"/>
          <w:szCs w:val="28"/>
        </w:rPr>
        <w:t>.</w:t>
      </w:r>
    </w:p>
    <w:p w14:paraId="056DCC1A" w14:textId="05D3B6F2" w:rsidR="008A41F4" w:rsidRPr="0091589E" w:rsidRDefault="00C33804" w:rsidP="0091589E">
      <w:pPr>
        <w:spacing w:after="0" w:line="360" w:lineRule="auto"/>
        <w:jc w:val="both"/>
        <w:rPr>
          <w:rFonts w:ascii="Times New Roman" w:hAnsi="Times New Roman" w:cs="Times New Roman"/>
          <w:sz w:val="28"/>
          <w:szCs w:val="28"/>
          <w:lang w:val="fr-LU"/>
        </w:rPr>
      </w:pPr>
      <w:r w:rsidRPr="0091589E">
        <w:rPr>
          <w:rFonts w:ascii="Times New Roman" w:eastAsia="Arial Narrow" w:hAnsi="Times New Roman" w:cs="Times New Roman"/>
          <w:sz w:val="28"/>
          <w:szCs w:val="28"/>
        </w:rPr>
        <w:t xml:space="preserve">En vous remerciant de votre bienveillante attention, </w:t>
      </w:r>
      <w:r w:rsidR="006E122B" w:rsidRPr="0091589E">
        <w:rPr>
          <w:rFonts w:ascii="Times New Roman" w:eastAsia="Arial Narrow" w:hAnsi="Times New Roman" w:cs="Times New Roman"/>
          <w:sz w:val="28"/>
          <w:szCs w:val="28"/>
        </w:rPr>
        <w:t>l</w:t>
      </w:r>
      <w:r w:rsidR="008A41F4" w:rsidRPr="0091589E">
        <w:rPr>
          <w:rFonts w:ascii="Times New Roman" w:hAnsi="Times New Roman" w:cs="Times New Roman"/>
          <w:sz w:val="28"/>
          <w:szCs w:val="28"/>
          <w:lang w:val="fr-LU"/>
        </w:rPr>
        <w:t xml:space="preserve">es membres de </w:t>
      </w:r>
      <w:r w:rsidR="006E122B" w:rsidRPr="0091589E">
        <w:rPr>
          <w:rFonts w:ascii="Times New Roman" w:hAnsi="Times New Roman" w:cs="Times New Roman"/>
          <w:sz w:val="28"/>
          <w:szCs w:val="28"/>
          <w:lang w:val="fr-LU"/>
        </w:rPr>
        <w:t>ma</w:t>
      </w:r>
      <w:r w:rsidR="008A41F4" w:rsidRPr="0091589E">
        <w:rPr>
          <w:rFonts w:ascii="Times New Roman" w:hAnsi="Times New Roman" w:cs="Times New Roman"/>
          <w:sz w:val="28"/>
          <w:szCs w:val="28"/>
          <w:lang w:val="fr-LU"/>
        </w:rPr>
        <w:t xml:space="preserve"> délégation et moi-même, sommes disposés à coopérer pleinement et entièrement </w:t>
      </w:r>
      <w:r w:rsidR="006E122B" w:rsidRPr="0091589E">
        <w:rPr>
          <w:rFonts w:ascii="Times New Roman" w:hAnsi="Times New Roman" w:cs="Times New Roman"/>
          <w:sz w:val="28"/>
          <w:szCs w:val="28"/>
          <w:lang w:val="fr-LU"/>
        </w:rPr>
        <w:t>à ce</w:t>
      </w:r>
      <w:r w:rsidR="008A41F4" w:rsidRPr="0091589E">
        <w:rPr>
          <w:rFonts w:ascii="Times New Roman" w:hAnsi="Times New Roman" w:cs="Times New Roman"/>
          <w:sz w:val="28"/>
          <w:szCs w:val="28"/>
          <w:lang w:val="fr-LU"/>
        </w:rPr>
        <w:t xml:space="preserve"> dialogue </w:t>
      </w:r>
      <w:r w:rsidR="00730D56" w:rsidRPr="0091589E">
        <w:rPr>
          <w:rFonts w:ascii="Times New Roman" w:hAnsi="Times New Roman" w:cs="Times New Roman"/>
          <w:sz w:val="28"/>
          <w:szCs w:val="28"/>
          <w:lang w:val="fr-LU"/>
        </w:rPr>
        <w:t>que nous</w:t>
      </w:r>
      <w:r w:rsidR="008A41F4" w:rsidRPr="0091589E">
        <w:rPr>
          <w:rFonts w:ascii="Times New Roman" w:hAnsi="Times New Roman" w:cs="Times New Roman"/>
          <w:sz w:val="28"/>
          <w:szCs w:val="28"/>
          <w:lang w:val="fr-LU"/>
        </w:rPr>
        <w:t xml:space="preserve"> souhaitons fructueux et constructif tout au long de</w:t>
      </w:r>
      <w:r w:rsidR="0091589E" w:rsidRPr="0091589E">
        <w:rPr>
          <w:rFonts w:ascii="Times New Roman" w:hAnsi="Times New Roman" w:cs="Times New Roman"/>
          <w:sz w:val="28"/>
          <w:szCs w:val="28"/>
          <w:lang w:val="fr-LU"/>
        </w:rPr>
        <w:t xml:space="preserve"> cette journée</w:t>
      </w:r>
      <w:r w:rsidR="008A41F4" w:rsidRPr="0091589E">
        <w:rPr>
          <w:rFonts w:ascii="Times New Roman" w:hAnsi="Times New Roman" w:cs="Times New Roman"/>
          <w:sz w:val="28"/>
          <w:szCs w:val="28"/>
          <w:lang w:val="fr-LU"/>
        </w:rPr>
        <w:t xml:space="preserve"> consacré</w:t>
      </w:r>
      <w:r w:rsidR="0091589E" w:rsidRPr="0091589E">
        <w:rPr>
          <w:rFonts w:ascii="Times New Roman" w:hAnsi="Times New Roman" w:cs="Times New Roman"/>
          <w:sz w:val="28"/>
          <w:szCs w:val="28"/>
          <w:lang w:val="fr-LU"/>
        </w:rPr>
        <w:t>e</w:t>
      </w:r>
      <w:r w:rsidR="008A41F4" w:rsidRPr="0091589E">
        <w:rPr>
          <w:rFonts w:ascii="Times New Roman" w:hAnsi="Times New Roman" w:cs="Times New Roman"/>
          <w:sz w:val="28"/>
          <w:szCs w:val="28"/>
          <w:lang w:val="fr-LU"/>
        </w:rPr>
        <w:t xml:space="preserve"> à l’examen du rapport de l’E</w:t>
      </w:r>
      <w:r w:rsidR="006E122B" w:rsidRPr="0091589E">
        <w:rPr>
          <w:rFonts w:ascii="Times New Roman" w:hAnsi="Times New Roman" w:cs="Times New Roman"/>
          <w:sz w:val="28"/>
          <w:szCs w:val="28"/>
          <w:lang w:val="fr-LU"/>
        </w:rPr>
        <w:t>tat du Niger</w:t>
      </w:r>
      <w:r w:rsidR="00730D56" w:rsidRPr="0091589E">
        <w:rPr>
          <w:rFonts w:ascii="Times New Roman" w:hAnsi="Times New Roman" w:cs="Times New Roman"/>
          <w:sz w:val="28"/>
          <w:szCs w:val="28"/>
          <w:lang w:val="fr-LU"/>
        </w:rPr>
        <w:t>.</w:t>
      </w:r>
    </w:p>
    <w:p w14:paraId="77AEFB13" w14:textId="77777777" w:rsidR="00730D56" w:rsidRPr="0091589E" w:rsidRDefault="00730D56" w:rsidP="0091589E">
      <w:pPr>
        <w:spacing w:after="0" w:line="360" w:lineRule="auto"/>
        <w:jc w:val="both"/>
        <w:rPr>
          <w:rFonts w:ascii="Times New Roman" w:hAnsi="Times New Roman" w:cs="Times New Roman"/>
          <w:sz w:val="28"/>
          <w:szCs w:val="28"/>
          <w:lang w:val="fr-LU"/>
        </w:rPr>
      </w:pPr>
    </w:p>
    <w:p w14:paraId="2037E774" w14:textId="4E12AA4A" w:rsidR="006E122B" w:rsidRPr="0091589E" w:rsidRDefault="006E122B" w:rsidP="0091589E">
      <w:pPr>
        <w:spacing w:after="0" w:line="360" w:lineRule="auto"/>
        <w:jc w:val="both"/>
        <w:rPr>
          <w:rFonts w:ascii="Times New Roman" w:eastAsia="Calibri" w:hAnsi="Times New Roman" w:cs="Times New Roman"/>
          <w:kern w:val="0"/>
          <w:sz w:val="28"/>
          <w:szCs w:val="28"/>
          <w:lang w:val="fr-CH"/>
          <w14:ligatures w14:val="none"/>
        </w:rPr>
      </w:pPr>
      <w:r w:rsidRPr="0091589E">
        <w:rPr>
          <w:rFonts w:ascii="Times New Roman" w:hAnsi="Times New Roman" w:cs="Times New Roman"/>
          <w:sz w:val="28"/>
          <w:szCs w:val="28"/>
          <w:lang w:val="fr-LU"/>
        </w:rPr>
        <w:t>Je vous remercie</w:t>
      </w:r>
      <w:r w:rsidR="0091589E" w:rsidRPr="0091589E">
        <w:rPr>
          <w:rFonts w:ascii="Times New Roman" w:hAnsi="Times New Roman" w:cs="Times New Roman"/>
          <w:sz w:val="28"/>
          <w:szCs w:val="28"/>
          <w:lang w:val="fr-LU"/>
        </w:rPr>
        <w:t xml:space="preserve"> de votre aimable attention.</w:t>
      </w:r>
    </w:p>
    <w:sectPr w:rsidR="006E122B" w:rsidRPr="0091589E" w:rsidSect="00AF1CB2">
      <w:footerReference w:type="default" r:id="rId9"/>
      <w:pgSz w:w="11906" w:h="16838"/>
      <w:pgMar w:top="1276" w:right="707" w:bottom="851"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205E23" w14:textId="77777777" w:rsidR="006253D5" w:rsidRDefault="006253D5" w:rsidP="00085A16">
      <w:pPr>
        <w:spacing w:after="0" w:line="240" w:lineRule="auto"/>
      </w:pPr>
      <w:r>
        <w:separator/>
      </w:r>
    </w:p>
  </w:endnote>
  <w:endnote w:type="continuationSeparator" w:id="0">
    <w:p w14:paraId="58685287" w14:textId="77777777" w:rsidR="006253D5" w:rsidRDefault="006253D5" w:rsidP="00085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8604561"/>
      <w:docPartObj>
        <w:docPartGallery w:val="Page Numbers (Bottom of Page)"/>
        <w:docPartUnique/>
      </w:docPartObj>
    </w:sdtPr>
    <w:sdtEndPr/>
    <w:sdtContent>
      <w:p w14:paraId="446DC387" w14:textId="1CBEA856" w:rsidR="00361835" w:rsidRDefault="00361835">
        <w:pPr>
          <w:pStyle w:val="Pieddepage"/>
          <w:jc w:val="right"/>
        </w:pPr>
        <w:r>
          <w:fldChar w:fldCharType="begin"/>
        </w:r>
        <w:r>
          <w:instrText>PAGE   \* MERGEFORMAT</w:instrText>
        </w:r>
        <w:r>
          <w:fldChar w:fldCharType="separate"/>
        </w:r>
        <w:r>
          <w:t>2</w:t>
        </w:r>
        <w:r>
          <w:fldChar w:fldCharType="end"/>
        </w:r>
      </w:p>
    </w:sdtContent>
  </w:sdt>
  <w:p w14:paraId="229E336B" w14:textId="55F03F1A" w:rsidR="00085A16" w:rsidRDefault="00085A1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53A025" w14:textId="77777777" w:rsidR="006253D5" w:rsidRDefault="006253D5" w:rsidP="00085A16">
      <w:pPr>
        <w:spacing w:after="0" w:line="240" w:lineRule="auto"/>
      </w:pPr>
      <w:r>
        <w:separator/>
      </w:r>
    </w:p>
  </w:footnote>
  <w:footnote w:type="continuationSeparator" w:id="0">
    <w:p w14:paraId="13E2FD71" w14:textId="77777777" w:rsidR="006253D5" w:rsidRDefault="006253D5" w:rsidP="00085A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93187"/>
    <w:multiLevelType w:val="multilevel"/>
    <w:tmpl w:val="9FAE5F30"/>
    <w:lvl w:ilvl="0">
      <w:start w:val="1"/>
      <w:numFmt w:val="decimal"/>
      <w:lvlText w:val="%1."/>
      <w:lvlJc w:val="left"/>
      <w:pPr>
        <w:ind w:left="780" w:hanging="360"/>
      </w:pPr>
      <w:rPr>
        <w:rFonts w:ascii="Times New Roman" w:hAnsi="Times New Roman" w:cs="Times New Roman"/>
        <w:b/>
        <w:bCs/>
        <w:i w:val="0"/>
        <w:iCs w:val="0"/>
        <w:color w:val="auto"/>
        <w:sz w:val="24"/>
        <w:szCs w:val="24"/>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 w15:restartNumberingAfterBreak="0">
    <w:nsid w:val="0BEA3A5B"/>
    <w:multiLevelType w:val="hybridMultilevel"/>
    <w:tmpl w:val="8674797A"/>
    <w:lvl w:ilvl="0" w:tplc="5E845306">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17D6E74"/>
    <w:multiLevelType w:val="hybridMultilevel"/>
    <w:tmpl w:val="4E86CDB4"/>
    <w:lvl w:ilvl="0" w:tplc="A3D22B76">
      <w:start w:val="1"/>
      <w:numFmt w:val="decimal"/>
      <w:lvlText w:val="%1."/>
      <w:lvlJc w:val="left"/>
      <w:pPr>
        <w:ind w:left="1110" w:hanging="39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 w15:restartNumberingAfterBreak="0">
    <w:nsid w:val="325A5CBB"/>
    <w:multiLevelType w:val="singleLevel"/>
    <w:tmpl w:val="CC0EB008"/>
    <w:lvl w:ilvl="0">
      <w:start w:val="1"/>
      <w:numFmt w:val="decimal"/>
      <w:lvlRestart w:val="0"/>
      <w:lvlText w:val="%1."/>
      <w:lvlJc w:val="left"/>
      <w:pPr>
        <w:tabs>
          <w:tab w:val="num" w:pos="475"/>
        </w:tabs>
        <w:ind w:left="0" w:firstLine="0"/>
      </w:pPr>
      <w:rPr>
        <w:b/>
        <w:bCs/>
        <w:i w:val="0"/>
        <w:iCs w:val="0"/>
        <w:color w:val="auto"/>
        <w:w w:val="100"/>
        <w:sz w:val="24"/>
        <w:szCs w:val="24"/>
      </w:rPr>
    </w:lvl>
  </w:abstractNum>
  <w:abstractNum w:abstractNumId="4" w15:restartNumberingAfterBreak="0">
    <w:nsid w:val="3ACF4EB2"/>
    <w:multiLevelType w:val="hybridMultilevel"/>
    <w:tmpl w:val="AE82671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3D90062A"/>
    <w:multiLevelType w:val="hybridMultilevel"/>
    <w:tmpl w:val="AF9A16AA"/>
    <w:lvl w:ilvl="0" w:tplc="583C6C2E">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F0D1A4A"/>
    <w:multiLevelType w:val="multilevel"/>
    <w:tmpl w:val="659813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10176B4"/>
    <w:multiLevelType w:val="hybridMultilevel"/>
    <w:tmpl w:val="38C06F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D7808BD"/>
    <w:multiLevelType w:val="multilevel"/>
    <w:tmpl w:val="B6CC508C"/>
    <w:lvl w:ilvl="0">
      <w:start w:val="1"/>
      <w:numFmt w:val="bullet"/>
      <w:lvlText w:val=""/>
      <w:lvlJc w:val="left"/>
      <w:pPr>
        <w:ind w:left="720" w:hanging="360"/>
      </w:pPr>
      <w:rPr>
        <w:rFonts w:ascii="Symbol" w:hAnsi="Symbol" w:cs="Symbol" w:hint="default"/>
      </w:rPr>
    </w:lvl>
    <w:lvl w:ilvl="1">
      <w:start w:val="1"/>
      <w:numFmt w:val="bullet"/>
      <w:lvlText w:val="o"/>
      <w:lvlJc w:val="left"/>
      <w:pPr>
        <w:ind w:left="1298" w:hanging="360"/>
      </w:pPr>
      <w:rPr>
        <w:rFonts w:ascii="Courier New" w:hAnsi="Courier New" w:cs="Courier New" w:hint="default"/>
      </w:rPr>
    </w:lvl>
    <w:lvl w:ilvl="2">
      <w:start w:val="1"/>
      <w:numFmt w:val="bullet"/>
      <w:lvlText w:val=""/>
      <w:lvlJc w:val="left"/>
      <w:pPr>
        <w:ind w:left="2018" w:hanging="360"/>
      </w:pPr>
      <w:rPr>
        <w:rFonts w:ascii="Wingdings" w:hAnsi="Wingdings" w:cs="Wingdings" w:hint="default"/>
      </w:rPr>
    </w:lvl>
    <w:lvl w:ilvl="3">
      <w:start w:val="1"/>
      <w:numFmt w:val="bullet"/>
      <w:lvlText w:val=""/>
      <w:lvlJc w:val="left"/>
      <w:pPr>
        <w:ind w:left="2738" w:hanging="360"/>
      </w:pPr>
      <w:rPr>
        <w:rFonts w:ascii="Symbol" w:hAnsi="Symbol" w:cs="Symbol" w:hint="default"/>
      </w:rPr>
    </w:lvl>
    <w:lvl w:ilvl="4">
      <w:start w:val="1"/>
      <w:numFmt w:val="bullet"/>
      <w:lvlText w:val="o"/>
      <w:lvlJc w:val="left"/>
      <w:pPr>
        <w:ind w:left="3458" w:hanging="360"/>
      </w:pPr>
      <w:rPr>
        <w:rFonts w:ascii="Courier New" w:hAnsi="Courier New" w:cs="Courier New" w:hint="default"/>
      </w:rPr>
    </w:lvl>
    <w:lvl w:ilvl="5">
      <w:start w:val="1"/>
      <w:numFmt w:val="bullet"/>
      <w:lvlText w:val=""/>
      <w:lvlJc w:val="left"/>
      <w:pPr>
        <w:ind w:left="4178" w:hanging="360"/>
      </w:pPr>
      <w:rPr>
        <w:rFonts w:ascii="Wingdings" w:hAnsi="Wingdings" w:cs="Wingdings" w:hint="default"/>
      </w:rPr>
    </w:lvl>
    <w:lvl w:ilvl="6">
      <w:start w:val="1"/>
      <w:numFmt w:val="bullet"/>
      <w:lvlText w:val=""/>
      <w:lvlJc w:val="left"/>
      <w:pPr>
        <w:ind w:left="4898" w:hanging="360"/>
      </w:pPr>
      <w:rPr>
        <w:rFonts w:ascii="Symbol" w:hAnsi="Symbol" w:cs="Symbol" w:hint="default"/>
      </w:rPr>
    </w:lvl>
    <w:lvl w:ilvl="7">
      <w:start w:val="1"/>
      <w:numFmt w:val="bullet"/>
      <w:lvlText w:val="o"/>
      <w:lvlJc w:val="left"/>
      <w:pPr>
        <w:ind w:left="5618" w:hanging="360"/>
      </w:pPr>
      <w:rPr>
        <w:rFonts w:ascii="Courier New" w:hAnsi="Courier New" w:cs="Courier New" w:hint="default"/>
      </w:rPr>
    </w:lvl>
    <w:lvl w:ilvl="8">
      <w:start w:val="1"/>
      <w:numFmt w:val="bullet"/>
      <w:lvlText w:val=""/>
      <w:lvlJc w:val="left"/>
      <w:pPr>
        <w:ind w:left="6338" w:hanging="360"/>
      </w:pPr>
      <w:rPr>
        <w:rFonts w:ascii="Wingdings" w:hAnsi="Wingdings" w:cs="Wingdings" w:hint="default"/>
      </w:rPr>
    </w:lvl>
  </w:abstractNum>
  <w:abstractNum w:abstractNumId="9" w15:restartNumberingAfterBreak="0">
    <w:nsid w:val="68AD07B2"/>
    <w:multiLevelType w:val="hybridMultilevel"/>
    <w:tmpl w:val="36D631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9"/>
  </w:num>
  <w:num w:numId="2">
    <w:abstractNumId w:val="5"/>
  </w:num>
  <w:num w:numId="3">
    <w:abstractNumId w:val="4"/>
  </w:num>
  <w:num w:numId="4">
    <w:abstractNumId w:val="9"/>
  </w:num>
  <w:num w:numId="5">
    <w:abstractNumId w:val="1"/>
  </w:num>
  <w:num w:numId="6">
    <w:abstractNumId w:val="0"/>
  </w:num>
  <w:num w:numId="7">
    <w:abstractNumId w:val="6"/>
  </w:num>
  <w:num w:numId="8">
    <w:abstractNumId w:val="8"/>
  </w:num>
  <w:num w:numId="9">
    <w:abstractNumId w:val="3"/>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12B"/>
    <w:rsid w:val="00002C3D"/>
    <w:rsid w:val="0000323E"/>
    <w:rsid w:val="00003F85"/>
    <w:rsid w:val="00005D98"/>
    <w:rsid w:val="00015347"/>
    <w:rsid w:val="00022F14"/>
    <w:rsid w:val="00046349"/>
    <w:rsid w:val="000500FA"/>
    <w:rsid w:val="00054548"/>
    <w:rsid w:val="00055497"/>
    <w:rsid w:val="0007494A"/>
    <w:rsid w:val="0007703C"/>
    <w:rsid w:val="00080DA0"/>
    <w:rsid w:val="00085166"/>
    <w:rsid w:val="00085A16"/>
    <w:rsid w:val="00093930"/>
    <w:rsid w:val="000B2B75"/>
    <w:rsid w:val="000C695C"/>
    <w:rsid w:val="000D06F6"/>
    <w:rsid w:val="000D1007"/>
    <w:rsid w:val="000D7625"/>
    <w:rsid w:val="000E4758"/>
    <w:rsid w:val="000F00E0"/>
    <w:rsid w:val="000F6AD1"/>
    <w:rsid w:val="001012B8"/>
    <w:rsid w:val="00102B3E"/>
    <w:rsid w:val="00105116"/>
    <w:rsid w:val="00132549"/>
    <w:rsid w:val="001350EA"/>
    <w:rsid w:val="0014125B"/>
    <w:rsid w:val="00153FC0"/>
    <w:rsid w:val="00173541"/>
    <w:rsid w:val="00186390"/>
    <w:rsid w:val="001A5846"/>
    <w:rsid w:val="001B439A"/>
    <w:rsid w:val="001B4E14"/>
    <w:rsid w:val="001B613F"/>
    <w:rsid w:val="001D67EA"/>
    <w:rsid w:val="001D74D1"/>
    <w:rsid w:val="001E64D6"/>
    <w:rsid w:val="001E770F"/>
    <w:rsid w:val="001F38EE"/>
    <w:rsid w:val="002015A3"/>
    <w:rsid w:val="00207116"/>
    <w:rsid w:val="002270D7"/>
    <w:rsid w:val="0022783D"/>
    <w:rsid w:val="00230AEC"/>
    <w:rsid w:val="00235ADC"/>
    <w:rsid w:val="00243121"/>
    <w:rsid w:val="002443DD"/>
    <w:rsid w:val="002470DC"/>
    <w:rsid w:val="002607E5"/>
    <w:rsid w:val="00271B7A"/>
    <w:rsid w:val="00280388"/>
    <w:rsid w:val="002803B6"/>
    <w:rsid w:val="0028281C"/>
    <w:rsid w:val="0028293C"/>
    <w:rsid w:val="00290EC2"/>
    <w:rsid w:val="00290F9B"/>
    <w:rsid w:val="00291DE7"/>
    <w:rsid w:val="00294AD5"/>
    <w:rsid w:val="00297D98"/>
    <w:rsid w:val="002A0E67"/>
    <w:rsid w:val="002A1450"/>
    <w:rsid w:val="002E6100"/>
    <w:rsid w:val="002F2FFA"/>
    <w:rsid w:val="002F3DD1"/>
    <w:rsid w:val="00303C51"/>
    <w:rsid w:val="00307435"/>
    <w:rsid w:val="0031193E"/>
    <w:rsid w:val="00312A9B"/>
    <w:rsid w:val="00322D80"/>
    <w:rsid w:val="00337B04"/>
    <w:rsid w:val="00342905"/>
    <w:rsid w:val="003515ED"/>
    <w:rsid w:val="003518A7"/>
    <w:rsid w:val="00353300"/>
    <w:rsid w:val="00354809"/>
    <w:rsid w:val="00354CD3"/>
    <w:rsid w:val="00357311"/>
    <w:rsid w:val="00357689"/>
    <w:rsid w:val="00361835"/>
    <w:rsid w:val="00371B00"/>
    <w:rsid w:val="00392028"/>
    <w:rsid w:val="003A5208"/>
    <w:rsid w:val="003D4E6C"/>
    <w:rsid w:val="003E3406"/>
    <w:rsid w:val="003F5608"/>
    <w:rsid w:val="004074B2"/>
    <w:rsid w:val="0042411B"/>
    <w:rsid w:val="004263AF"/>
    <w:rsid w:val="004357EF"/>
    <w:rsid w:val="00446E4D"/>
    <w:rsid w:val="004610DD"/>
    <w:rsid w:val="0046350A"/>
    <w:rsid w:val="00467EDC"/>
    <w:rsid w:val="00470A73"/>
    <w:rsid w:val="00477C71"/>
    <w:rsid w:val="00493647"/>
    <w:rsid w:val="00497D83"/>
    <w:rsid w:val="004A4E44"/>
    <w:rsid w:val="004B536F"/>
    <w:rsid w:val="004B7708"/>
    <w:rsid w:val="004C3F46"/>
    <w:rsid w:val="004D6839"/>
    <w:rsid w:val="004E2491"/>
    <w:rsid w:val="004F09DE"/>
    <w:rsid w:val="00520151"/>
    <w:rsid w:val="00546C21"/>
    <w:rsid w:val="0055248B"/>
    <w:rsid w:val="00552508"/>
    <w:rsid w:val="00555829"/>
    <w:rsid w:val="005669EE"/>
    <w:rsid w:val="0057250E"/>
    <w:rsid w:val="00575577"/>
    <w:rsid w:val="005920CB"/>
    <w:rsid w:val="005A2158"/>
    <w:rsid w:val="005B024B"/>
    <w:rsid w:val="005B5D8A"/>
    <w:rsid w:val="005B7656"/>
    <w:rsid w:val="005C6E02"/>
    <w:rsid w:val="005E2E38"/>
    <w:rsid w:val="005E3CE9"/>
    <w:rsid w:val="005E3F63"/>
    <w:rsid w:val="005F0B3E"/>
    <w:rsid w:val="005F1FFE"/>
    <w:rsid w:val="005F297E"/>
    <w:rsid w:val="005F2B51"/>
    <w:rsid w:val="0060037F"/>
    <w:rsid w:val="0061660A"/>
    <w:rsid w:val="00616C93"/>
    <w:rsid w:val="00620675"/>
    <w:rsid w:val="00620CF1"/>
    <w:rsid w:val="00622D1C"/>
    <w:rsid w:val="006253D5"/>
    <w:rsid w:val="006344E9"/>
    <w:rsid w:val="006372A4"/>
    <w:rsid w:val="006376DA"/>
    <w:rsid w:val="00660920"/>
    <w:rsid w:val="00671970"/>
    <w:rsid w:val="00680FA0"/>
    <w:rsid w:val="00687A0D"/>
    <w:rsid w:val="00695B5E"/>
    <w:rsid w:val="006A29A6"/>
    <w:rsid w:val="006E122B"/>
    <w:rsid w:val="006E469C"/>
    <w:rsid w:val="006F23DF"/>
    <w:rsid w:val="006F53DB"/>
    <w:rsid w:val="007004AB"/>
    <w:rsid w:val="007018C2"/>
    <w:rsid w:val="00730D56"/>
    <w:rsid w:val="00733BD7"/>
    <w:rsid w:val="00740F93"/>
    <w:rsid w:val="00757AC8"/>
    <w:rsid w:val="00773E3B"/>
    <w:rsid w:val="00777DD6"/>
    <w:rsid w:val="007A27EB"/>
    <w:rsid w:val="007A7AE7"/>
    <w:rsid w:val="007B6C24"/>
    <w:rsid w:val="007C0F1C"/>
    <w:rsid w:val="007C413F"/>
    <w:rsid w:val="007D022E"/>
    <w:rsid w:val="007D742F"/>
    <w:rsid w:val="007F3A13"/>
    <w:rsid w:val="007F5757"/>
    <w:rsid w:val="008018C5"/>
    <w:rsid w:val="00805F45"/>
    <w:rsid w:val="00810FEB"/>
    <w:rsid w:val="008167CD"/>
    <w:rsid w:val="00816E25"/>
    <w:rsid w:val="00817707"/>
    <w:rsid w:val="008333F1"/>
    <w:rsid w:val="0083677F"/>
    <w:rsid w:val="00837877"/>
    <w:rsid w:val="00852916"/>
    <w:rsid w:val="008621CB"/>
    <w:rsid w:val="0086289B"/>
    <w:rsid w:val="008663AE"/>
    <w:rsid w:val="0087102D"/>
    <w:rsid w:val="0087211E"/>
    <w:rsid w:val="00875554"/>
    <w:rsid w:val="008A41F4"/>
    <w:rsid w:val="008B5348"/>
    <w:rsid w:val="008C093E"/>
    <w:rsid w:val="008C483F"/>
    <w:rsid w:val="008E1144"/>
    <w:rsid w:val="008E2514"/>
    <w:rsid w:val="008F09EC"/>
    <w:rsid w:val="00900E68"/>
    <w:rsid w:val="00910D7F"/>
    <w:rsid w:val="00911CE0"/>
    <w:rsid w:val="00913316"/>
    <w:rsid w:val="0091589E"/>
    <w:rsid w:val="009213AA"/>
    <w:rsid w:val="00924517"/>
    <w:rsid w:val="00933F0A"/>
    <w:rsid w:val="0094101B"/>
    <w:rsid w:val="00941950"/>
    <w:rsid w:val="00942910"/>
    <w:rsid w:val="009645D4"/>
    <w:rsid w:val="009708F1"/>
    <w:rsid w:val="00972B8D"/>
    <w:rsid w:val="00976871"/>
    <w:rsid w:val="00977A70"/>
    <w:rsid w:val="0099438B"/>
    <w:rsid w:val="009A0E59"/>
    <w:rsid w:val="009B0278"/>
    <w:rsid w:val="009C24ED"/>
    <w:rsid w:val="009C512B"/>
    <w:rsid w:val="009C6B79"/>
    <w:rsid w:val="009D082B"/>
    <w:rsid w:val="009D238D"/>
    <w:rsid w:val="009D2525"/>
    <w:rsid w:val="009E241C"/>
    <w:rsid w:val="009E4A30"/>
    <w:rsid w:val="009F2736"/>
    <w:rsid w:val="009F3C96"/>
    <w:rsid w:val="009F792F"/>
    <w:rsid w:val="00A0050B"/>
    <w:rsid w:val="00A04611"/>
    <w:rsid w:val="00A15858"/>
    <w:rsid w:val="00A23171"/>
    <w:rsid w:val="00A274B2"/>
    <w:rsid w:val="00A36ADB"/>
    <w:rsid w:val="00A45949"/>
    <w:rsid w:val="00A509FD"/>
    <w:rsid w:val="00A52F9C"/>
    <w:rsid w:val="00A56052"/>
    <w:rsid w:val="00A730C4"/>
    <w:rsid w:val="00A75F94"/>
    <w:rsid w:val="00A80AE7"/>
    <w:rsid w:val="00A97E52"/>
    <w:rsid w:val="00AA0F86"/>
    <w:rsid w:val="00AB2FB9"/>
    <w:rsid w:val="00AB3E72"/>
    <w:rsid w:val="00AC5563"/>
    <w:rsid w:val="00AC65AF"/>
    <w:rsid w:val="00AD4539"/>
    <w:rsid w:val="00AF1CB2"/>
    <w:rsid w:val="00AF6F0E"/>
    <w:rsid w:val="00B0323E"/>
    <w:rsid w:val="00B07E21"/>
    <w:rsid w:val="00B10103"/>
    <w:rsid w:val="00B205BE"/>
    <w:rsid w:val="00B23F2A"/>
    <w:rsid w:val="00B313F3"/>
    <w:rsid w:val="00B34861"/>
    <w:rsid w:val="00B43AC1"/>
    <w:rsid w:val="00B556C8"/>
    <w:rsid w:val="00B700B7"/>
    <w:rsid w:val="00B76328"/>
    <w:rsid w:val="00B872B3"/>
    <w:rsid w:val="00B93871"/>
    <w:rsid w:val="00B93B41"/>
    <w:rsid w:val="00B96E25"/>
    <w:rsid w:val="00B9774D"/>
    <w:rsid w:val="00BA0E57"/>
    <w:rsid w:val="00BA1216"/>
    <w:rsid w:val="00BA19F7"/>
    <w:rsid w:val="00BA5888"/>
    <w:rsid w:val="00BA7DE3"/>
    <w:rsid w:val="00BB276A"/>
    <w:rsid w:val="00BC0037"/>
    <w:rsid w:val="00BD45CC"/>
    <w:rsid w:val="00BD58C9"/>
    <w:rsid w:val="00BD7394"/>
    <w:rsid w:val="00BF341E"/>
    <w:rsid w:val="00BF4FA3"/>
    <w:rsid w:val="00C06B83"/>
    <w:rsid w:val="00C14DAB"/>
    <w:rsid w:val="00C175A3"/>
    <w:rsid w:val="00C25AB5"/>
    <w:rsid w:val="00C27C98"/>
    <w:rsid w:val="00C27ECC"/>
    <w:rsid w:val="00C3020C"/>
    <w:rsid w:val="00C33804"/>
    <w:rsid w:val="00C373D0"/>
    <w:rsid w:val="00C62DD8"/>
    <w:rsid w:val="00C64FC5"/>
    <w:rsid w:val="00C66063"/>
    <w:rsid w:val="00C80550"/>
    <w:rsid w:val="00C83EE9"/>
    <w:rsid w:val="00C86829"/>
    <w:rsid w:val="00CB20CB"/>
    <w:rsid w:val="00CC28AD"/>
    <w:rsid w:val="00CD6E2F"/>
    <w:rsid w:val="00CE5AE7"/>
    <w:rsid w:val="00CF55EC"/>
    <w:rsid w:val="00D07E8E"/>
    <w:rsid w:val="00D13F99"/>
    <w:rsid w:val="00D150F5"/>
    <w:rsid w:val="00D26788"/>
    <w:rsid w:val="00D32A89"/>
    <w:rsid w:val="00D34117"/>
    <w:rsid w:val="00D415F0"/>
    <w:rsid w:val="00D42AF1"/>
    <w:rsid w:val="00D5042E"/>
    <w:rsid w:val="00D507B7"/>
    <w:rsid w:val="00D55152"/>
    <w:rsid w:val="00D63197"/>
    <w:rsid w:val="00D6778D"/>
    <w:rsid w:val="00D72A9C"/>
    <w:rsid w:val="00D76616"/>
    <w:rsid w:val="00D831F6"/>
    <w:rsid w:val="00D93B79"/>
    <w:rsid w:val="00D965BE"/>
    <w:rsid w:val="00D96847"/>
    <w:rsid w:val="00D975DE"/>
    <w:rsid w:val="00DA6A49"/>
    <w:rsid w:val="00DB5881"/>
    <w:rsid w:val="00DC000E"/>
    <w:rsid w:val="00DC17A8"/>
    <w:rsid w:val="00DC4F80"/>
    <w:rsid w:val="00DC52C0"/>
    <w:rsid w:val="00DD5789"/>
    <w:rsid w:val="00DF5FD8"/>
    <w:rsid w:val="00E11398"/>
    <w:rsid w:val="00E14B6D"/>
    <w:rsid w:val="00E2326A"/>
    <w:rsid w:val="00E247AC"/>
    <w:rsid w:val="00E26654"/>
    <w:rsid w:val="00E27A96"/>
    <w:rsid w:val="00E30392"/>
    <w:rsid w:val="00E31B0E"/>
    <w:rsid w:val="00E352A6"/>
    <w:rsid w:val="00E357B5"/>
    <w:rsid w:val="00E444AB"/>
    <w:rsid w:val="00E45BAF"/>
    <w:rsid w:val="00E52AC5"/>
    <w:rsid w:val="00E649AD"/>
    <w:rsid w:val="00E74410"/>
    <w:rsid w:val="00E8045B"/>
    <w:rsid w:val="00E86267"/>
    <w:rsid w:val="00E86C19"/>
    <w:rsid w:val="00E87CAD"/>
    <w:rsid w:val="00EA454B"/>
    <w:rsid w:val="00EA56FD"/>
    <w:rsid w:val="00EB5733"/>
    <w:rsid w:val="00EC5449"/>
    <w:rsid w:val="00EC5E27"/>
    <w:rsid w:val="00EF14CF"/>
    <w:rsid w:val="00EF495F"/>
    <w:rsid w:val="00F031DF"/>
    <w:rsid w:val="00F14A8F"/>
    <w:rsid w:val="00F236F5"/>
    <w:rsid w:val="00F34B40"/>
    <w:rsid w:val="00F3728F"/>
    <w:rsid w:val="00F40E48"/>
    <w:rsid w:val="00F53CBA"/>
    <w:rsid w:val="00F559FC"/>
    <w:rsid w:val="00F578D1"/>
    <w:rsid w:val="00F7065A"/>
    <w:rsid w:val="00F85702"/>
    <w:rsid w:val="00F87D5E"/>
    <w:rsid w:val="00F925FA"/>
    <w:rsid w:val="00F956BF"/>
    <w:rsid w:val="00F96762"/>
    <w:rsid w:val="00F96E5E"/>
    <w:rsid w:val="00FA4954"/>
    <w:rsid w:val="00FC2997"/>
    <w:rsid w:val="00FC4EE1"/>
    <w:rsid w:val="00FC5304"/>
    <w:rsid w:val="00FC5D84"/>
    <w:rsid w:val="00FD0041"/>
    <w:rsid w:val="00FD74FC"/>
    <w:rsid w:val="00FE5FC6"/>
    <w:rsid w:val="00FE67F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935D75"/>
  <w15:chartTrackingRefBased/>
  <w15:docId w15:val="{28C59A05-77AB-4582-A8ED-FD0066E1E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085A16"/>
    <w:pPr>
      <w:tabs>
        <w:tab w:val="center" w:pos="4536"/>
        <w:tab w:val="right" w:pos="9072"/>
      </w:tabs>
      <w:spacing w:after="0" w:line="240" w:lineRule="auto"/>
    </w:pPr>
  </w:style>
  <w:style w:type="character" w:customStyle="1" w:styleId="En-tteCar">
    <w:name w:val="En-tête Car"/>
    <w:basedOn w:val="Policepardfaut"/>
    <w:link w:val="En-tte"/>
    <w:uiPriority w:val="99"/>
    <w:rsid w:val="00085A16"/>
  </w:style>
  <w:style w:type="paragraph" w:styleId="Pieddepage">
    <w:name w:val="footer"/>
    <w:basedOn w:val="Normal"/>
    <w:link w:val="PieddepageCar"/>
    <w:uiPriority w:val="99"/>
    <w:unhideWhenUsed/>
    <w:rsid w:val="00085A1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85A16"/>
  </w:style>
  <w:style w:type="paragraph" w:customStyle="1" w:styleId="Bullet1G">
    <w:name w:val="_Bullet 1_G"/>
    <w:basedOn w:val="Normal"/>
    <w:qFormat/>
    <w:rsid w:val="00F34B40"/>
    <w:pPr>
      <w:numPr>
        <w:numId w:val="1"/>
      </w:numPr>
      <w:suppressAutoHyphens/>
      <w:kinsoku w:val="0"/>
      <w:overflowPunct w:val="0"/>
      <w:autoSpaceDE w:val="0"/>
      <w:autoSpaceDN w:val="0"/>
      <w:adjustRightInd w:val="0"/>
      <w:snapToGrid w:val="0"/>
      <w:spacing w:after="120" w:line="240" w:lineRule="atLeast"/>
      <w:ind w:right="1134"/>
      <w:jc w:val="both"/>
    </w:pPr>
    <w:rPr>
      <w:rFonts w:ascii="Times New Roman" w:hAnsi="Times New Roman" w:cs="Times New Roman"/>
      <w:kern w:val="0"/>
      <w:sz w:val="20"/>
      <w:szCs w:val="20"/>
      <w:lang w:val="fr-CH"/>
      <w14:ligatures w14:val="none"/>
    </w:rPr>
  </w:style>
  <w:style w:type="paragraph" w:styleId="Paragraphedeliste">
    <w:name w:val="List Paragraph"/>
    <w:basedOn w:val="Normal"/>
    <w:link w:val="ParagraphedelisteCar"/>
    <w:uiPriority w:val="34"/>
    <w:qFormat/>
    <w:rsid w:val="00F34B40"/>
    <w:pPr>
      <w:ind w:left="720"/>
      <w:contextualSpacing/>
    </w:pPr>
  </w:style>
  <w:style w:type="paragraph" w:customStyle="1" w:styleId="SingleTxtG">
    <w:name w:val="_ Single Txt_G"/>
    <w:basedOn w:val="Normal"/>
    <w:link w:val="SingleTxtGChar"/>
    <w:qFormat/>
    <w:rsid w:val="00093930"/>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kern w:val="0"/>
      <w:sz w:val="20"/>
      <w:szCs w:val="20"/>
      <w:lang w:val="fr-CH"/>
      <w14:ligatures w14:val="none"/>
    </w:rPr>
  </w:style>
  <w:style w:type="paragraph" w:customStyle="1" w:styleId="Bullet2G">
    <w:name w:val="_Bullet 2_G"/>
    <w:basedOn w:val="Normal"/>
    <w:qFormat/>
    <w:rsid w:val="00093930"/>
    <w:pPr>
      <w:numPr>
        <w:numId w:val="3"/>
      </w:numPr>
      <w:suppressAutoHyphens/>
      <w:kinsoku w:val="0"/>
      <w:overflowPunct w:val="0"/>
      <w:autoSpaceDE w:val="0"/>
      <w:autoSpaceDN w:val="0"/>
      <w:adjustRightInd w:val="0"/>
      <w:snapToGrid w:val="0"/>
      <w:spacing w:after="120" w:line="240" w:lineRule="atLeast"/>
      <w:ind w:right="1134"/>
      <w:jc w:val="both"/>
    </w:pPr>
    <w:rPr>
      <w:rFonts w:ascii="Times New Roman" w:hAnsi="Times New Roman" w:cs="Times New Roman"/>
      <w:kern w:val="0"/>
      <w:sz w:val="20"/>
      <w:szCs w:val="20"/>
      <w:lang w:val="fr-CH"/>
      <w14:ligatures w14:val="none"/>
    </w:rPr>
  </w:style>
  <w:style w:type="character" w:customStyle="1" w:styleId="SingleTxtGChar">
    <w:name w:val="_ Single Txt_G Char"/>
    <w:link w:val="SingleTxtG"/>
    <w:rsid w:val="00093930"/>
    <w:rPr>
      <w:rFonts w:ascii="Times New Roman" w:hAnsi="Times New Roman" w:cs="Times New Roman"/>
      <w:kern w:val="0"/>
      <w:sz w:val="20"/>
      <w:szCs w:val="20"/>
      <w:lang w:val="fr-CH"/>
      <w14:ligatures w14:val="none"/>
    </w:rPr>
  </w:style>
  <w:style w:type="paragraph" w:customStyle="1" w:styleId="Default">
    <w:name w:val="Default"/>
    <w:rsid w:val="008A41F4"/>
    <w:pPr>
      <w:autoSpaceDE w:val="0"/>
      <w:autoSpaceDN w:val="0"/>
      <w:adjustRightInd w:val="0"/>
      <w:spacing w:after="0" w:line="240" w:lineRule="auto"/>
    </w:pPr>
    <w:rPr>
      <w:rFonts w:ascii="Times New Roman" w:hAnsi="Times New Roman" w:cs="Times New Roman"/>
      <w:color w:val="000000"/>
      <w:kern w:val="0"/>
      <w:sz w:val="24"/>
      <w:szCs w:val="24"/>
    </w:rPr>
  </w:style>
  <w:style w:type="character" w:customStyle="1" w:styleId="ParagraphedelisteCar">
    <w:name w:val="Paragraphe de liste Car"/>
    <w:link w:val="Paragraphedeliste"/>
    <w:uiPriority w:val="34"/>
    <w:qFormat/>
    <w:locked/>
    <w:rsid w:val="004B536F"/>
  </w:style>
  <w:style w:type="table" w:styleId="Grilledutableau">
    <w:name w:val="Table Grid"/>
    <w:basedOn w:val="TableauNormal"/>
    <w:uiPriority w:val="39"/>
    <w:rsid w:val="004B536F"/>
    <w:pPr>
      <w:spacing w:after="0" w:line="240" w:lineRule="auto"/>
    </w:pPr>
    <w:rPr>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07"/>
    <w:pPr>
      <w:spacing w:before="100" w:beforeAutospacing="1" w:after="100" w:afterAutospacing="1" w:line="240" w:lineRule="auto"/>
    </w:pPr>
    <w:rPr>
      <w:rFonts w:ascii="Times New Roman" w:eastAsia="Times New Roman" w:hAnsi="Times New Roman" w:cs="Times New Roman"/>
      <w:kern w:val="0"/>
      <w:sz w:val="24"/>
      <w:szCs w:val="24"/>
      <w:lang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1D9D2B-96DE-41FD-9B67-01CDA383C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13</Pages>
  <Words>3938</Words>
  <Characters>21664</Characters>
  <Application>Microsoft Office Word</Application>
  <DocSecurity>0</DocSecurity>
  <Lines>180</Lines>
  <Paragraphs>51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Maman Sani DJIBAGE</cp:lastModifiedBy>
  <cp:revision>4</cp:revision>
  <cp:lastPrinted>2024-01-30T07:48:00Z</cp:lastPrinted>
  <dcterms:created xsi:type="dcterms:W3CDTF">2024-01-29T20:27:00Z</dcterms:created>
  <dcterms:modified xsi:type="dcterms:W3CDTF">2024-01-30T07:57:00Z</dcterms:modified>
</cp:coreProperties>
</file>