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66AF" w:rsidRDefault="006A66AF" w:rsidP="006A66AF">
      <w:pPr>
        <w:autoSpaceDE w:val="0"/>
        <w:autoSpaceDN w:val="0"/>
        <w:adjustRightInd w:val="0"/>
        <w:spacing w:after="0" w:line="240" w:lineRule="auto"/>
        <w:jc w:val="center"/>
        <w:rPr>
          <w:rFonts w:ascii="Arial" w:hAnsi="Arial" w:cs="Arial"/>
          <w:b/>
          <w:sz w:val="28"/>
          <w:szCs w:val="28"/>
          <w:lang w:val="en-US"/>
        </w:rPr>
      </w:pPr>
    </w:p>
    <w:p w:rsidR="006A66AF" w:rsidRDefault="006A66AF" w:rsidP="006A66AF">
      <w:pPr>
        <w:autoSpaceDE w:val="0"/>
        <w:autoSpaceDN w:val="0"/>
        <w:adjustRightInd w:val="0"/>
        <w:spacing w:after="0" w:line="240" w:lineRule="auto"/>
        <w:jc w:val="center"/>
        <w:rPr>
          <w:rFonts w:ascii="Arial" w:hAnsi="Arial" w:cs="Arial"/>
          <w:b/>
          <w:sz w:val="28"/>
          <w:szCs w:val="28"/>
          <w:lang w:val="en-US"/>
        </w:rPr>
      </w:pPr>
    </w:p>
    <w:p w:rsidR="006A66AF" w:rsidRDefault="006A66AF" w:rsidP="006A66AF">
      <w:pPr>
        <w:autoSpaceDE w:val="0"/>
        <w:autoSpaceDN w:val="0"/>
        <w:adjustRightInd w:val="0"/>
        <w:spacing w:after="0" w:line="240" w:lineRule="auto"/>
        <w:jc w:val="center"/>
        <w:rPr>
          <w:rFonts w:ascii="Arial" w:hAnsi="Arial" w:cs="Arial"/>
          <w:b/>
          <w:sz w:val="28"/>
          <w:szCs w:val="28"/>
          <w:lang w:val="en-US"/>
        </w:rPr>
      </w:pPr>
    </w:p>
    <w:p w:rsidR="006A66AF" w:rsidRPr="006A66AF" w:rsidRDefault="006A66AF" w:rsidP="006A66AF">
      <w:pPr>
        <w:jc w:val="center"/>
        <w:rPr>
          <w:b/>
          <w:sz w:val="28"/>
          <w:szCs w:val="28"/>
          <w:u w:val="single"/>
          <w:lang w:val="en-US"/>
        </w:rPr>
      </w:pPr>
      <w:r w:rsidRPr="006A66AF">
        <w:rPr>
          <w:b/>
          <w:sz w:val="28"/>
          <w:szCs w:val="28"/>
          <w:u w:val="single"/>
          <w:lang w:val="en-US"/>
        </w:rPr>
        <w:t xml:space="preserve">Joint </w:t>
      </w:r>
      <w:proofErr w:type="spellStart"/>
      <w:r w:rsidRPr="006A66AF">
        <w:rPr>
          <w:b/>
          <w:sz w:val="28"/>
          <w:szCs w:val="28"/>
          <w:u w:val="single"/>
          <w:lang w:val="en-US"/>
        </w:rPr>
        <w:t>Sumbission</w:t>
      </w:r>
      <w:proofErr w:type="spellEnd"/>
    </w:p>
    <w:p w:rsidR="006A66AF" w:rsidRPr="006A66AF" w:rsidRDefault="006A66AF" w:rsidP="006A66AF">
      <w:pPr>
        <w:jc w:val="center"/>
        <w:rPr>
          <w:b/>
          <w:sz w:val="28"/>
          <w:szCs w:val="28"/>
          <w:lang w:val="en-US"/>
        </w:rPr>
      </w:pPr>
      <w:r w:rsidRPr="006A66AF">
        <w:rPr>
          <w:b/>
          <w:sz w:val="28"/>
          <w:szCs w:val="28"/>
          <w:lang w:val="en-US"/>
        </w:rPr>
        <w:t xml:space="preserve">towards the review of the Republic of Moldova under CERD, </w:t>
      </w:r>
    </w:p>
    <w:p w:rsidR="006A66AF" w:rsidRPr="006A66AF" w:rsidRDefault="006A66AF" w:rsidP="006A66AF">
      <w:pPr>
        <w:jc w:val="center"/>
        <w:rPr>
          <w:b/>
          <w:sz w:val="28"/>
          <w:szCs w:val="28"/>
          <w:lang w:val="en-US"/>
        </w:rPr>
      </w:pPr>
      <w:r w:rsidRPr="006A66AF">
        <w:rPr>
          <w:b/>
          <w:sz w:val="28"/>
          <w:szCs w:val="28"/>
          <w:lang w:val="en-US"/>
        </w:rPr>
        <w:t xml:space="preserve">session 92 by </w:t>
      </w:r>
    </w:p>
    <w:p w:rsidR="006A66AF" w:rsidRPr="006A66AF" w:rsidRDefault="006A66AF" w:rsidP="006A66AF">
      <w:pPr>
        <w:jc w:val="center"/>
        <w:rPr>
          <w:b/>
          <w:sz w:val="28"/>
          <w:szCs w:val="28"/>
          <w:lang w:val="en-US"/>
        </w:rPr>
      </w:pPr>
      <w:r w:rsidRPr="006A66AF">
        <w:rPr>
          <w:b/>
          <w:sz w:val="28"/>
          <w:szCs w:val="28"/>
          <w:lang w:val="en-US"/>
        </w:rPr>
        <w:t>the</w:t>
      </w:r>
      <w:r>
        <w:rPr>
          <w:b/>
          <w:sz w:val="28"/>
          <w:szCs w:val="28"/>
          <w:lang w:val="en-US"/>
        </w:rPr>
        <w:t xml:space="preserve"> “Amari Europa” NGO</w:t>
      </w:r>
      <w:r>
        <w:rPr>
          <w:rStyle w:val="FootnoteReference"/>
          <w:b/>
          <w:sz w:val="28"/>
          <w:szCs w:val="28"/>
          <w:lang w:val="en-US"/>
        </w:rPr>
        <w:footnoteReference w:id="1"/>
      </w:r>
      <w:r>
        <w:rPr>
          <w:b/>
          <w:sz w:val="28"/>
          <w:szCs w:val="28"/>
          <w:lang w:val="en-US"/>
        </w:rPr>
        <w:t xml:space="preserve"> and </w:t>
      </w:r>
      <w:r w:rsidRPr="006A66AF">
        <w:rPr>
          <w:b/>
          <w:sz w:val="28"/>
          <w:szCs w:val="28"/>
          <w:lang w:val="en-US"/>
        </w:rPr>
        <w:t>Youth Group of Interethnic Solidarity</w:t>
      </w:r>
    </w:p>
    <w:p w:rsidR="006A66AF" w:rsidRPr="006A66AF" w:rsidRDefault="006A66AF" w:rsidP="006A66AF">
      <w:pPr>
        <w:jc w:val="both"/>
        <w:rPr>
          <w:rFonts w:cstheme="minorHAnsi"/>
          <w:sz w:val="24"/>
          <w:szCs w:val="24"/>
          <w:lang w:val="en-US"/>
        </w:rPr>
      </w:pPr>
    </w:p>
    <w:p w:rsidR="006A66AF" w:rsidRDefault="006A66AF" w:rsidP="006A66AF">
      <w:pPr>
        <w:jc w:val="both"/>
        <w:rPr>
          <w:rFonts w:cstheme="minorHAnsi"/>
          <w:sz w:val="24"/>
          <w:szCs w:val="24"/>
          <w:lang w:val="en-US"/>
        </w:rPr>
      </w:pPr>
    </w:p>
    <w:p w:rsidR="006A66AF" w:rsidRDefault="006A66AF" w:rsidP="006A66AF">
      <w:pPr>
        <w:jc w:val="both"/>
        <w:rPr>
          <w:rFonts w:cstheme="minorHAnsi"/>
          <w:sz w:val="24"/>
          <w:szCs w:val="24"/>
          <w:lang w:val="en-US"/>
        </w:rPr>
      </w:pPr>
    </w:p>
    <w:p w:rsidR="006A66AF" w:rsidRDefault="006A66AF" w:rsidP="006A66AF">
      <w:pPr>
        <w:jc w:val="both"/>
        <w:rPr>
          <w:rFonts w:cstheme="minorHAnsi"/>
          <w:sz w:val="24"/>
          <w:szCs w:val="24"/>
          <w:lang w:val="en-US"/>
        </w:rPr>
      </w:pPr>
    </w:p>
    <w:p w:rsidR="006A66AF" w:rsidRDefault="006A66AF" w:rsidP="006A66AF">
      <w:pPr>
        <w:jc w:val="both"/>
        <w:rPr>
          <w:rFonts w:cstheme="minorHAnsi"/>
          <w:sz w:val="24"/>
          <w:szCs w:val="24"/>
          <w:lang w:val="en-US"/>
        </w:rPr>
      </w:pPr>
    </w:p>
    <w:p w:rsidR="006A66AF" w:rsidRDefault="006A66AF" w:rsidP="006A66AF">
      <w:pPr>
        <w:jc w:val="both"/>
        <w:rPr>
          <w:rFonts w:cstheme="minorHAnsi"/>
          <w:sz w:val="24"/>
          <w:szCs w:val="24"/>
          <w:lang w:val="en-US"/>
        </w:rPr>
      </w:pPr>
    </w:p>
    <w:p w:rsidR="006A66AF" w:rsidRDefault="006A66AF" w:rsidP="006A66AF">
      <w:pPr>
        <w:jc w:val="both"/>
        <w:rPr>
          <w:rFonts w:cstheme="minorHAnsi"/>
          <w:sz w:val="24"/>
          <w:szCs w:val="24"/>
          <w:lang w:val="en-US"/>
        </w:rPr>
      </w:pPr>
    </w:p>
    <w:p w:rsidR="006A66AF" w:rsidRDefault="006A66AF" w:rsidP="006A66AF">
      <w:pPr>
        <w:jc w:val="both"/>
        <w:rPr>
          <w:rFonts w:cstheme="minorHAnsi"/>
          <w:sz w:val="24"/>
          <w:szCs w:val="24"/>
          <w:lang w:val="en-US"/>
        </w:rPr>
      </w:pPr>
    </w:p>
    <w:p w:rsidR="006A66AF" w:rsidRDefault="006A66AF" w:rsidP="006A66AF">
      <w:pPr>
        <w:jc w:val="both"/>
        <w:rPr>
          <w:rFonts w:cstheme="minorHAnsi"/>
          <w:sz w:val="24"/>
          <w:szCs w:val="24"/>
          <w:lang w:val="en-US"/>
        </w:rPr>
      </w:pPr>
    </w:p>
    <w:p w:rsidR="006A66AF" w:rsidRDefault="006A66AF" w:rsidP="006A66AF">
      <w:pPr>
        <w:jc w:val="both"/>
        <w:rPr>
          <w:rFonts w:cstheme="minorHAnsi"/>
          <w:sz w:val="24"/>
          <w:szCs w:val="24"/>
          <w:lang w:val="en-US"/>
        </w:rPr>
      </w:pPr>
    </w:p>
    <w:p w:rsidR="006A66AF" w:rsidRDefault="006A66AF" w:rsidP="006A66AF">
      <w:pPr>
        <w:jc w:val="both"/>
        <w:rPr>
          <w:rFonts w:cstheme="minorHAnsi"/>
          <w:sz w:val="24"/>
          <w:szCs w:val="24"/>
          <w:lang w:val="en-US"/>
        </w:rPr>
      </w:pPr>
    </w:p>
    <w:p w:rsidR="006A66AF" w:rsidRDefault="006A66AF" w:rsidP="006A66AF">
      <w:pPr>
        <w:jc w:val="both"/>
        <w:rPr>
          <w:rFonts w:cstheme="minorHAnsi"/>
          <w:sz w:val="24"/>
          <w:szCs w:val="24"/>
          <w:lang w:val="en-US"/>
        </w:rPr>
      </w:pPr>
    </w:p>
    <w:p w:rsidR="006A66AF" w:rsidRDefault="006A66AF" w:rsidP="006A66AF">
      <w:pPr>
        <w:jc w:val="both"/>
        <w:rPr>
          <w:rFonts w:cstheme="minorHAnsi"/>
          <w:sz w:val="24"/>
          <w:szCs w:val="24"/>
          <w:lang w:val="en-US"/>
        </w:rPr>
      </w:pPr>
    </w:p>
    <w:p w:rsidR="006A66AF" w:rsidRDefault="006A66AF" w:rsidP="006A66AF">
      <w:pPr>
        <w:jc w:val="both"/>
        <w:rPr>
          <w:rFonts w:cstheme="minorHAnsi"/>
          <w:sz w:val="24"/>
          <w:szCs w:val="24"/>
          <w:lang w:val="en-US"/>
        </w:rPr>
      </w:pPr>
    </w:p>
    <w:p w:rsidR="006A66AF" w:rsidRDefault="006A66AF" w:rsidP="006A66AF">
      <w:pPr>
        <w:jc w:val="both"/>
        <w:rPr>
          <w:rFonts w:cstheme="minorHAnsi"/>
          <w:sz w:val="24"/>
          <w:szCs w:val="24"/>
          <w:lang w:val="en-US"/>
        </w:rPr>
      </w:pPr>
    </w:p>
    <w:p w:rsidR="006A66AF" w:rsidRDefault="006A66AF" w:rsidP="006A66AF">
      <w:pPr>
        <w:jc w:val="both"/>
        <w:rPr>
          <w:rFonts w:cstheme="minorHAnsi"/>
          <w:sz w:val="24"/>
          <w:szCs w:val="24"/>
          <w:lang w:val="en-US"/>
        </w:rPr>
      </w:pPr>
    </w:p>
    <w:p w:rsidR="006A66AF" w:rsidRDefault="006A66AF" w:rsidP="006A66AF">
      <w:pPr>
        <w:jc w:val="both"/>
        <w:rPr>
          <w:rFonts w:cstheme="minorHAnsi"/>
          <w:sz w:val="24"/>
          <w:szCs w:val="24"/>
          <w:lang w:val="en-US"/>
        </w:rPr>
      </w:pPr>
    </w:p>
    <w:p w:rsidR="006A66AF" w:rsidRDefault="006A66AF" w:rsidP="006A66AF">
      <w:pPr>
        <w:jc w:val="both"/>
        <w:rPr>
          <w:rFonts w:cstheme="minorHAnsi"/>
          <w:sz w:val="24"/>
          <w:szCs w:val="24"/>
          <w:lang w:val="en-US"/>
        </w:rPr>
      </w:pPr>
    </w:p>
    <w:p w:rsidR="006A66AF" w:rsidRDefault="006A66AF" w:rsidP="006A66AF">
      <w:pPr>
        <w:jc w:val="both"/>
        <w:rPr>
          <w:rFonts w:cstheme="minorHAnsi"/>
          <w:sz w:val="24"/>
          <w:szCs w:val="24"/>
          <w:lang w:val="en-US"/>
        </w:rPr>
      </w:pPr>
    </w:p>
    <w:p w:rsidR="006A66AF" w:rsidRPr="006A66AF" w:rsidRDefault="006A66AF" w:rsidP="006A66AF">
      <w:pPr>
        <w:jc w:val="both"/>
        <w:rPr>
          <w:rFonts w:cstheme="minorHAnsi"/>
          <w:sz w:val="24"/>
          <w:szCs w:val="24"/>
          <w:lang w:val="en-US"/>
        </w:rPr>
      </w:pPr>
    </w:p>
    <w:p w:rsidR="006A66AF" w:rsidRPr="006A66AF" w:rsidRDefault="006A66AF" w:rsidP="006A66AF">
      <w:pPr>
        <w:jc w:val="center"/>
        <w:rPr>
          <w:b/>
          <w:sz w:val="28"/>
          <w:szCs w:val="28"/>
          <w:lang w:val="en-US"/>
        </w:rPr>
      </w:pPr>
      <w:r w:rsidRPr="006A66AF">
        <w:rPr>
          <w:b/>
          <w:sz w:val="28"/>
          <w:szCs w:val="28"/>
          <w:lang w:val="en-US"/>
        </w:rPr>
        <w:t>3</w:t>
      </w:r>
      <w:r w:rsidRPr="006A66AF">
        <w:rPr>
          <w:b/>
          <w:sz w:val="28"/>
          <w:szCs w:val="28"/>
          <w:vertAlign w:val="superscript"/>
          <w:lang w:val="en-US"/>
        </w:rPr>
        <w:t>rd</w:t>
      </w:r>
      <w:r w:rsidRPr="006A66AF">
        <w:rPr>
          <w:b/>
          <w:sz w:val="28"/>
          <w:szCs w:val="28"/>
          <w:lang w:val="en-US"/>
        </w:rPr>
        <w:t xml:space="preserve"> of April, 2017</w:t>
      </w:r>
    </w:p>
    <w:p w:rsidR="006A66AF" w:rsidRDefault="006A66AF" w:rsidP="006A66AF">
      <w:pPr>
        <w:autoSpaceDE w:val="0"/>
        <w:autoSpaceDN w:val="0"/>
        <w:adjustRightInd w:val="0"/>
        <w:spacing w:after="0" w:line="240" w:lineRule="auto"/>
        <w:rPr>
          <w:rFonts w:ascii="Arial" w:hAnsi="Arial" w:cs="Arial"/>
          <w:b/>
          <w:sz w:val="28"/>
          <w:szCs w:val="28"/>
          <w:lang w:val="en-US"/>
        </w:rPr>
      </w:pPr>
    </w:p>
    <w:p w:rsidR="006A66AF" w:rsidRDefault="006A66AF" w:rsidP="006A66AF">
      <w:pPr>
        <w:autoSpaceDE w:val="0"/>
        <w:autoSpaceDN w:val="0"/>
        <w:adjustRightInd w:val="0"/>
        <w:spacing w:after="0" w:line="240" w:lineRule="auto"/>
        <w:jc w:val="center"/>
        <w:rPr>
          <w:rFonts w:ascii="Arial" w:hAnsi="Arial" w:cs="Arial"/>
          <w:b/>
          <w:sz w:val="28"/>
          <w:szCs w:val="28"/>
          <w:lang w:val="en-US"/>
        </w:rPr>
      </w:pPr>
    </w:p>
    <w:p w:rsidR="006A66AF" w:rsidRPr="006A66AF" w:rsidRDefault="006A66AF" w:rsidP="006A66AF">
      <w:pPr>
        <w:autoSpaceDE w:val="0"/>
        <w:autoSpaceDN w:val="0"/>
        <w:adjustRightInd w:val="0"/>
        <w:spacing w:after="0" w:line="240" w:lineRule="auto"/>
        <w:rPr>
          <w:rFonts w:ascii="Arial" w:hAnsi="Arial" w:cs="Arial"/>
          <w:b/>
          <w:sz w:val="28"/>
          <w:szCs w:val="28"/>
          <w:u w:val="single"/>
          <w:lang w:val="en-US"/>
        </w:rPr>
      </w:pPr>
      <w:r w:rsidRPr="006A66AF">
        <w:rPr>
          <w:rFonts w:ascii="Arial" w:hAnsi="Arial" w:cs="Arial"/>
          <w:b/>
          <w:sz w:val="28"/>
          <w:szCs w:val="28"/>
          <w:u w:val="single"/>
          <w:lang w:val="en-US"/>
        </w:rPr>
        <w:lastRenderedPageBreak/>
        <w:t>About the authors:</w:t>
      </w:r>
    </w:p>
    <w:p w:rsidR="006A66AF" w:rsidRDefault="006A66AF" w:rsidP="006A66AF">
      <w:pPr>
        <w:autoSpaceDE w:val="0"/>
        <w:autoSpaceDN w:val="0"/>
        <w:adjustRightInd w:val="0"/>
        <w:spacing w:after="0" w:line="240" w:lineRule="auto"/>
        <w:jc w:val="center"/>
        <w:rPr>
          <w:rFonts w:ascii="Arial" w:hAnsi="Arial" w:cs="Arial"/>
          <w:b/>
          <w:sz w:val="28"/>
          <w:szCs w:val="28"/>
          <w:lang w:val="en-US"/>
        </w:rPr>
      </w:pPr>
    </w:p>
    <w:p w:rsidR="006A66AF" w:rsidRDefault="006A66AF" w:rsidP="006A66AF">
      <w:pPr>
        <w:autoSpaceDE w:val="0"/>
        <w:autoSpaceDN w:val="0"/>
        <w:adjustRightInd w:val="0"/>
        <w:spacing w:after="0" w:line="240" w:lineRule="auto"/>
        <w:jc w:val="both"/>
        <w:rPr>
          <w:rFonts w:ascii="Arial" w:hAnsi="Arial" w:cs="Arial"/>
          <w:sz w:val="28"/>
          <w:szCs w:val="28"/>
          <w:lang w:val="en-US"/>
        </w:rPr>
      </w:pPr>
      <w:r w:rsidRPr="006A66AF">
        <w:rPr>
          <w:rFonts w:ascii="Arial" w:hAnsi="Arial" w:cs="Arial"/>
          <w:b/>
          <w:sz w:val="28"/>
          <w:szCs w:val="28"/>
          <w:lang w:val="en-US"/>
        </w:rPr>
        <w:t>Amari Europa Public Association</w:t>
      </w:r>
      <w:r w:rsidRPr="006A66AF">
        <w:rPr>
          <w:rFonts w:ascii="Arial" w:hAnsi="Arial" w:cs="Arial"/>
          <w:sz w:val="28"/>
          <w:szCs w:val="28"/>
          <w:lang w:val="en-US"/>
        </w:rPr>
        <w:t xml:space="preserve"> is a nongovernmental organization for European integration of the Roma youth, which was established in 2011</w:t>
      </w:r>
      <w:r>
        <w:rPr>
          <w:rFonts w:ascii="Arial" w:hAnsi="Arial" w:cs="Arial"/>
          <w:sz w:val="28"/>
          <w:szCs w:val="28"/>
          <w:lang w:val="en-US"/>
        </w:rPr>
        <w:t xml:space="preserve"> in Moldova</w:t>
      </w:r>
      <w:r w:rsidRPr="006A66AF">
        <w:rPr>
          <w:rFonts w:ascii="Arial" w:hAnsi="Arial" w:cs="Arial"/>
          <w:sz w:val="28"/>
          <w:szCs w:val="28"/>
          <w:lang w:val="en-US"/>
        </w:rPr>
        <w:t xml:space="preserve">. The organization is expanding its activities throughout the entire Republic of Moldova in collaboration with other NGOs and associations from Moldova and foreign countries. It joins and supports the paragraphs stipulated in the Charter of Paris for a New Europe, 1990. Amari Europa is about multilateral development of ethnicities, including the Roma population from Moldova in the process of European integration. The members of the Amari Europa are willing to help at achieving the statutory goals and objectives, which in turn will stimulate the integration of Roma in Moldova and the European Union. The main purpose of the Amari Europa Public Association is educating a new generation’s lucid judgment with a fresh perspective upon social life, which </w:t>
      </w:r>
      <w:proofErr w:type="gramStart"/>
      <w:r w:rsidRPr="006A66AF">
        <w:rPr>
          <w:rFonts w:ascii="Arial" w:hAnsi="Arial" w:cs="Arial"/>
          <w:sz w:val="28"/>
          <w:szCs w:val="28"/>
          <w:lang w:val="en-US"/>
        </w:rPr>
        <w:t>is able to</w:t>
      </w:r>
      <w:proofErr w:type="gramEnd"/>
      <w:r w:rsidRPr="006A66AF">
        <w:rPr>
          <w:rFonts w:ascii="Arial" w:hAnsi="Arial" w:cs="Arial"/>
          <w:sz w:val="28"/>
          <w:szCs w:val="28"/>
          <w:lang w:val="en-US"/>
        </w:rPr>
        <w:t xml:space="preserve"> destroy all the stereotypes and create a favorable atmosphere of intercultural tolerance and mutual respect.</w:t>
      </w:r>
    </w:p>
    <w:p w:rsidR="006A66AF" w:rsidRDefault="006A66AF" w:rsidP="006A66AF">
      <w:pPr>
        <w:autoSpaceDE w:val="0"/>
        <w:autoSpaceDN w:val="0"/>
        <w:adjustRightInd w:val="0"/>
        <w:spacing w:after="0" w:line="240" w:lineRule="auto"/>
        <w:jc w:val="both"/>
        <w:rPr>
          <w:rFonts w:ascii="Arial" w:hAnsi="Arial" w:cs="Arial"/>
          <w:sz w:val="28"/>
          <w:szCs w:val="28"/>
          <w:lang w:val="en-US"/>
        </w:rPr>
      </w:pPr>
    </w:p>
    <w:p w:rsidR="006A66AF" w:rsidRDefault="006A66AF" w:rsidP="006A66AF">
      <w:pPr>
        <w:jc w:val="both"/>
        <w:rPr>
          <w:rFonts w:ascii="Arial" w:hAnsi="Arial" w:cs="Arial"/>
          <w:sz w:val="28"/>
          <w:szCs w:val="28"/>
          <w:lang w:val="en-US"/>
        </w:rPr>
      </w:pPr>
      <w:r w:rsidRPr="006A66AF">
        <w:rPr>
          <w:rFonts w:ascii="Arial" w:hAnsi="Arial" w:cs="Arial"/>
          <w:b/>
          <w:sz w:val="28"/>
          <w:szCs w:val="28"/>
          <w:lang w:val="en-US"/>
        </w:rPr>
        <w:t>Youth Group of Interethnic Solidarity</w:t>
      </w:r>
      <w:r w:rsidRPr="006A66AF">
        <w:rPr>
          <w:rFonts w:ascii="Arial" w:hAnsi="Arial" w:cs="Arial"/>
          <w:sz w:val="28"/>
          <w:szCs w:val="28"/>
          <w:lang w:val="en-US"/>
        </w:rPr>
        <w:t xml:space="preserve"> – is an informal platform for young activists belonging to ethnic and linguistic minorities established in October 2016 in Chisinau with the support of the UN Office of High Commissioner for Human Rights to Moldova.  The group consists of more than 10 human rights defenders of Gagauzian, Bulgarian, Roma, Ukrainian, and Azerbaijan nationalities, as well as</w:t>
      </w:r>
      <w:r>
        <w:rPr>
          <w:rFonts w:ascii="Arial" w:hAnsi="Arial" w:cs="Arial"/>
          <w:sz w:val="28"/>
          <w:szCs w:val="28"/>
          <w:lang w:val="en-US"/>
        </w:rPr>
        <w:t xml:space="preserve"> persons with mixed identity. </w:t>
      </w:r>
      <w:r w:rsidRPr="006A66AF">
        <w:rPr>
          <w:rFonts w:ascii="Arial" w:hAnsi="Arial" w:cs="Arial"/>
          <w:sz w:val="28"/>
          <w:szCs w:val="28"/>
          <w:lang w:val="en-US"/>
        </w:rPr>
        <w:t xml:space="preserve">The goal of the group is to set up the interethnic dialogue in the Republic of Moldova by using minority rights protection national and international mechanisms, as well as by conducting awareness and educational campaigns.  To achieve its goals, the group has already organized </w:t>
      </w:r>
      <w:proofErr w:type="gramStart"/>
      <w:r w:rsidRPr="006A66AF">
        <w:rPr>
          <w:rFonts w:ascii="Arial" w:hAnsi="Arial" w:cs="Arial"/>
          <w:sz w:val="28"/>
          <w:szCs w:val="28"/>
          <w:lang w:val="en-US"/>
        </w:rPr>
        <w:t>a number of</w:t>
      </w:r>
      <w:proofErr w:type="gramEnd"/>
      <w:r w:rsidRPr="006A66AF">
        <w:rPr>
          <w:rFonts w:ascii="Arial" w:hAnsi="Arial" w:cs="Arial"/>
          <w:sz w:val="28"/>
          <w:szCs w:val="28"/>
          <w:lang w:val="en-US"/>
        </w:rPr>
        <w:t xml:space="preserve"> activities, including the First Youth Forum of Minorities of the Republic of Moldova on 21 February 2017 in Chisinau. </w:t>
      </w:r>
    </w:p>
    <w:p w:rsidR="006A66AF" w:rsidRDefault="006A66AF" w:rsidP="006A66AF">
      <w:pPr>
        <w:jc w:val="both"/>
        <w:rPr>
          <w:rFonts w:ascii="Arial" w:hAnsi="Arial" w:cs="Arial"/>
          <w:sz w:val="28"/>
          <w:szCs w:val="28"/>
          <w:lang w:val="en-US"/>
        </w:rPr>
      </w:pPr>
    </w:p>
    <w:p w:rsidR="006A66AF" w:rsidRPr="006A66AF" w:rsidRDefault="006A66AF" w:rsidP="006A66AF">
      <w:pPr>
        <w:jc w:val="both"/>
        <w:rPr>
          <w:rFonts w:ascii="Arial" w:hAnsi="Arial" w:cs="Arial"/>
          <w:b/>
          <w:sz w:val="28"/>
          <w:szCs w:val="28"/>
          <w:u w:val="single"/>
          <w:lang w:val="en-US"/>
        </w:rPr>
      </w:pPr>
      <w:r w:rsidRPr="006A66AF">
        <w:rPr>
          <w:rFonts w:ascii="Arial" w:hAnsi="Arial" w:cs="Arial"/>
          <w:b/>
          <w:sz w:val="28"/>
          <w:szCs w:val="28"/>
          <w:u w:val="single"/>
          <w:lang w:val="en-US"/>
        </w:rPr>
        <w:t xml:space="preserve">Summary: </w:t>
      </w:r>
    </w:p>
    <w:p w:rsidR="006A66AF" w:rsidRDefault="006A66AF" w:rsidP="006A66AF">
      <w:pPr>
        <w:autoSpaceDE w:val="0"/>
        <w:autoSpaceDN w:val="0"/>
        <w:adjustRightInd w:val="0"/>
        <w:spacing w:after="0" w:line="240" w:lineRule="auto"/>
        <w:jc w:val="both"/>
        <w:rPr>
          <w:rFonts w:ascii="Arial" w:hAnsi="Arial" w:cs="Arial"/>
          <w:sz w:val="28"/>
          <w:szCs w:val="28"/>
          <w:lang w:val="en-US"/>
        </w:rPr>
      </w:pPr>
      <w:r>
        <w:rPr>
          <w:rFonts w:ascii="Arial" w:hAnsi="Arial" w:cs="Arial"/>
          <w:sz w:val="28"/>
          <w:szCs w:val="28"/>
          <w:lang w:val="en-US"/>
        </w:rPr>
        <w:t xml:space="preserve">Roma community remains the most vulnerable and marginalized minority community in the Republic of Moldova, that is why this join submission is focused on analyzing existing policies aiming to protect and ensure Roma rights in Moldova. </w:t>
      </w:r>
      <w:r w:rsidR="00EE713E">
        <w:rPr>
          <w:rFonts w:ascii="Arial" w:hAnsi="Arial" w:cs="Arial"/>
          <w:sz w:val="28"/>
          <w:szCs w:val="28"/>
          <w:lang w:val="en-US"/>
        </w:rPr>
        <w:t xml:space="preserve">The joint submission consists of two major chapters: healthcare and education of Roma people in Moldova. We provide conclusions and practical recommendations to the state authorities at the end of each chapter. </w:t>
      </w:r>
    </w:p>
    <w:p w:rsidR="006A66AF" w:rsidRDefault="006A66AF" w:rsidP="006A66AF">
      <w:pPr>
        <w:autoSpaceDE w:val="0"/>
        <w:autoSpaceDN w:val="0"/>
        <w:adjustRightInd w:val="0"/>
        <w:spacing w:after="0" w:line="240" w:lineRule="auto"/>
        <w:jc w:val="both"/>
        <w:rPr>
          <w:rFonts w:ascii="Arial" w:hAnsi="Arial" w:cs="Arial"/>
          <w:sz w:val="28"/>
          <w:szCs w:val="28"/>
          <w:lang w:val="en-US"/>
        </w:rPr>
      </w:pPr>
    </w:p>
    <w:p w:rsidR="006A66AF" w:rsidRDefault="006A66AF" w:rsidP="006A66AF">
      <w:pPr>
        <w:autoSpaceDE w:val="0"/>
        <w:autoSpaceDN w:val="0"/>
        <w:adjustRightInd w:val="0"/>
        <w:spacing w:after="0" w:line="240" w:lineRule="auto"/>
        <w:jc w:val="both"/>
        <w:rPr>
          <w:rFonts w:ascii="Arial" w:hAnsi="Arial" w:cs="Arial"/>
          <w:sz w:val="28"/>
          <w:szCs w:val="28"/>
          <w:lang w:val="en-US"/>
        </w:rPr>
      </w:pPr>
    </w:p>
    <w:p w:rsidR="006A66AF" w:rsidRDefault="006A66AF" w:rsidP="006A66AF">
      <w:pPr>
        <w:autoSpaceDE w:val="0"/>
        <w:autoSpaceDN w:val="0"/>
        <w:adjustRightInd w:val="0"/>
        <w:spacing w:after="0" w:line="240" w:lineRule="auto"/>
        <w:jc w:val="both"/>
        <w:rPr>
          <w:rFonts w:ascii="Arial" w:hAnsi="Arial" w:cs="Arial"/>
          <w:sz w:val="28"/>
          <w:szCs w:val="28"/>
          <w:lang w:val="en-US"/>
        </w:rPr>
      </w:pPr>
    </w:p>
    <w:p w:rsidR="006A66AF" w:rsidRDefault="006A66AF" w:rsidP="006A66AF">
      <w:pPr>
        <w:autoSpaceDE w:val="0"/>
        <w:autoSpaceDN w:val="0"/>
        <w:adjustRightInd w:val="0"/>
        <w:spacing w:after="0" w:line="240" w:lineRule="auto"/>
        <w:jc w:val="both"/>
        <w:rPr>
          <w:rFonts w:ascii="Arial" w:hAnsi="Arial" w:cs="Arial"/>
          <w:sz w:val="28"/>
          <w:szCs w:val="28"/>
          <w:lang w:val="en-US"/>
        </w:rPr>
      </w:pPr>
    </w:p>
    <w:p w:rsidR="006A66AF" w:rsidRDefault="006A66AF" w:rsidP="006A66AF">
      <w:pPr>
        <w:autoSpaceDE w:val="0"/>
        <w:autoSpaceDN w:val="0"/>
        <w:adjustRightInd w:val="0"/>
        <w:spacing w:after="0" w:line="240" w:lineRule="auto"/>
        <w:jc w:val="both"/>
        <w:rPr>
          <w:rFonts w:ascii="Arial" w:hAnsi="Arial" w:cs="Arial"/>
          <w:sz w:val="28"/>
          <w:szCs w:val="28"/>
          <w:lang w:val="en-US"/>
        </w:rPr>
      </w:pPr>
    </w:p>
    <w:p w:rsidR="006A66AF" w:rsidRDefault="006A66AF" w:rsidP="00EE713E">
      <w:pPr>
        <w:autoSpaceDE w:val="0"/>
        <w:autoSpaceDN w:val="0"/>
        <w:adjustRightInd w:val="0"/>
        <w:spacing w:after="0" w:line="240" w:lineRule="auto"/>
        <w:rPr>
          <w:rFonts w:ascii="Arial" w:hAnsi="Arial" w:cs="Arial"/>
          <w:b/>
          <w:sz w:val="28"/>
          <w:szCs w:val="28"/>
          <w:lang w:val="en-US"/>
        </w:rPr>
      </w:pPr>
    </w:p>
    <w:p w:rsidR="005B3279" w:rsidRPr="006A66AF" w:rsidRDefault="005B3279" w:rsidP="00EE713E">
      <w:pPr>
        <w:autoSpaceDE w:val="0"/>
        <w:autoSpaceDN w:val="0"/>
        <w:adjustRightInd w:val="0"/>
        <w:spacing w:after="0" w:line="240" w:lineRule="auto"/>
        <w:rPr>
          <w:rFonts w:ascii="Arial" w:hAnsi="Arial" w:cs="Arial"/>
          <w:b/>
          <w:sz w:val="28"/>
          <w:szCs w:val="28"/>
          <w:lang w:val="en-US"/>
        </w:rPr>
      </w:pPr>
      <w:r w:rsidRPr="006A66AF">
        <w:rPr>
          <w:rFonts w:ascii="Arial" w:hAnsi="Arial" w:cs="Arial"/>
          <w:b/>
          <w:sz w:val="28"/>
          <w:szCs w:val="28"/>
          <w:lang w:val="en-US"/>
        </w:rPr>
        <w:t>Health care</w:t>
      </w:r>
    </w:p>
    <w:p w:rsidR="00DA55BE" w:rsidRPr="006A66AF" w:rsidRDefault="00DA55BE" w:rsidP="006A66AF">
      <w:pPr>
        <w:autoSpaceDE w:val="0"/>
        <w:autoSpaceDN w:val="0"/>
        <w:adjustRightInd w:val="0"/>
        <w:spacing w:after="0" w:line="240" w:lineRule="auto"/>
        <w:jc w:val="both"/>
        <w:rPr>
          <w:rFonts w:ascii="Arial" w:hAnsi="Arial" w:cs="Arial"/>
          <w:sz w:val="28"/>
          <w:szCs w:val="28"/>
          <w:lang w:val="en-US"/>
        </w:rPr>
      </w:pPr>
    </w:p>
    <w:p w:rsidR="00DA55BE" w:rsidRDefault="00DA55BE" w:rsidP="006A66AF">
      <w:pPr>
        <w:autoSpaceDE w:val="0"/>
        <w:autoSpaceDN w:val="0"/>
        <w:adjustRightInd w:val="0"/>
        <w:spacing w:after="0" w:line="240" w:lineRule="auto"/>
        <w:ind w:firstLine="708"/>
        <w:jc w:val="both"/>
        <w:rPr>
          <w:rFonts w:ascii="Arial" w:hAnsi="Arial" w:cs="Arial"/>
          <w:sz w:val="28"/>
          <w:szCs w:val="28"/>
          <w:lang w:val="en-US"/>
        </w:rPr>
      </w:pPr>
      <w:r w:rsidRPr="006A66AF">
        <w:rPr>
          <w:rFonts w:ascii="Arial" w:eastAsia="MinionPro-Regular" w:hAnsi="Arial" w:cs="Arial"/>
          <w:sz w:val="28"/>
          <w:szCs w:val="28"/>
          <w:lang w:val="en-US"/>
        </w:rPr>
        <w:t>In many European countries, Roma face unequal treatment from the medical assistants</w:t>
      </w:r>
      <w:r w:rsidRPr="006A66AF">
        <w:rPr>
          <w:rFonts w:ascii="Arial" w:eastAsia="MinionPro-Regular" w:hAnsi="Arial" w:cs="Arial"/>
          <w:sz w:val="28"/>
          <w:szCs w:val="28"/>
          <w:u w:val="single"/>
          <w:lang w:val="en-US"/>
        </w:rPr>
        <w:t>.</w:t>
      </w:r>
      <w:r w:rsidRPr="006A66AF">
        <w:rPr>
          <w:rFonts w:ascii="Arial" w:eastAsia="MinionPro-Regular" w:hAnsi="Arial" w:cs="Arial"/>
          <w:sz w:val="28"/>
          <w:szCs w:val="28"/>
          <w:lang w:val="en-US"/>
        </w:rPr>
        <w:t xml:space="preserve"> Health institutions’ workers, which </w:t>
      </w:r>
      <w:proofErr w:type="gramStart"/>
      <w:r w:rsidRPr="006A66AF">
        <w:rPr>
          <w:rFonts w:ascii="Arial" w:eastAsia="MinionPro-Regular" w:hAnsi="Arial" w:cs="Arial"/>
          <w:sz w:val="28"/>
          <w:szCs w:val="28"/>
          <w:lang w:val="en-US"/>
        </w:rPr>
        <w:t>have to</w:t>
      </w:r>
      <w:proofErr w:type="gramEnd"/>
      <w:r w:rsidRPr="006A66AF">
        <w:rPr>
          <w:rFonts w:ascii="Arial" w:eastAsia="MinionPro-Regular" w:hAnsi="Arial" w:cs="Arial"/>
          <w:sz w:val="28"/>
          <w:szCs w:val="28"/>
          <w:lang w:val="en-US"/>
        </w:rPr>
        <w:t xml:space="preserve"> perform their professional obligations towards all patients equally, are exposed to social stereotypes. Discrimination against Roma in access to health care ranges from segregation in health care facilities to the provision of low-quality services. Roma women are particularly affected by this phenomenon.</w:t>
      </w:r>
      <w:r w:rsidRPr="006A66AF">
        <w:rPr>
          <w:rFonts w:ascii="Arial" w:hAnsi="Arial" w:cs="Arial"/>
          <w:sz w:val="28"/>
          <w:szCs w:val="28"/>
          <w:lang w:val="en-US"/>
        </w:rPr>
        <w:t xml:space="preserve">  Also, as reported in the Study </w:t>
      </w:r>
      <w:proofErr w:type="gramStart"/>
      <w:r w:rsidRPr="006A66AF">
        <w:rPr>
          <w:rFonts w:ascii="Arial" w:hAnsi="Arial" w:cs="Arial"/>
          <w:sz w:val="28"/>
          <w:szCs w:val="28"/>
          <w:lang w:val="en-US"/>
        </w:rPr>
        <w:t>on the Situation of</w:t>
      </w:r>
      <w:proofErr w:type="gramEnd"/>
      <w:r w:rsidRPr="006A66AF">
        <w:rPr>
          <w:rFonts w:ascii="Arial" w:hAnsi="Arial" w:cs="Arial"/>
          <w:sz w:val="28"/>
          <w:szCs w:val="28"/>
          <w:lang w:val="en-US"/>
        </w:rPr>
        <w:t xml:space="preserve"> Romani Women and Girls in the Republic of Moldova</w:t>
      </w:r>
      <w:r w:rsidRPr="006A66AF">
        <w:rPr>
          <w:rStyle w:val="FootnoteReference"/>
          <w:rFonts w:ascii="Arial" w:hAnsi="Arial" w:cs="Arial"/>
          <w:sz w:val="28"/>
          <w:szCs w:val="28"/>
          <w:lang w:val="en-US"/>
        </w:rPr>
        <w:footnoteReference w:id="2"/>
      </w:r>
      <w:r w:rsidRPr="006A66AF">
        <w:rPr>
          <w:rFonts w:ascii="Arial" w:hAnsi="Arial" w:cs="Arial"/>
          <w:sz w:val="28"/>
          <w:szCs w:val="28"/>
          <w:lang w:val="en-US"/>
        </w:rPr>
        <w:t xml:space="preserve">, Roma women seem to lack awareness about the medical system as a consequence of Roma illiteracy and difficulties faced in accessing public services, a fact that the health care workers make use of. </w:t>
      </w:r>
    </w:p>
    <w:p w:rsidR="00EE713E" w:rsidRPr="006A66AF" w:rsidRDefault="00EE713E" w:rsidP="006A66AF">
      <w:pPr>
        <w:autoSpaceDE w:val="0"/>
        <w:autoSpaceDN w:val="0"/>
        <w:adjustRightInd w:val="0"/>
        <w:spacing w:after="0" w:line="240" w:lineRule="auto"/>
        <w:ind w:firstLine="708"/>
        <w:jc w:val="both"/>
        <w:rPr>
          <w:rFonts w:ascii="Arial" w:eastAsia="MinionPro-Regular" w:hAnsi="Arial" w:cs="Arial"/>
          <w:sz w:val="28"/>
          <w:szCs w:val="28"/>
          <w:lang w:val="en-US"/>
        </w:rPr>
      </w:pPr>
    </w:p>
    <w:p w:rsidR="00DA55BE" w:rsidRDefault="00DA55BE" w:rsidP="006A66AF">
      <w:pPr>
        <w:autoSpaceDE w:val="0"/>
        <w:autoSpaceDN w:val="0"/>
        <w:adjustRightInd w:val="0"/>
        <w:spacing w:after="0" w:line="240" w:lineRule="auto"/>
        <w:ind w:firstLine="708"/>
        <w:jc w:val="both"/>
        <w:rPr>
          <w:rFonts w:ascii="Arial" w:eastAsia="MinionPro-Regular" w:hAnsi="Arial" w:cs="Arial"/>
          <w:sz w:val="28"/>
          <w:szCs w:val="28"/>
          <w:lang w:val="en-US"/>
        </w:rPr>
      </w:pPr>
      <w:r w:rsidRPr="006A66AF">
        <w:rPr>
          <w:rFonts w:ascii="Arial" w:eastAsia="MinionPro-Regular" w:hAnsi="Arial" w:cs="Arial"/>
          <w:sz w:val="28"/>
          <w:szCs w:val="28"/>
          <w:lang w:val="en-US"/>
        </w:rPr>
        <w:t xml:space="preserve">Another issue that distances Roma people from adequate health care service is the disability to pay the health insurance or the treatment as such. Roma Europewide have been excluded from health care schemes due to the problem of affordability to cover the health insurance, and the problem of unemployment.  </w:t>
      </w:r>
      <w:r w:rsidRPr="006A66AF">
        <w:rPr>
          <w:rFonts w:ascii="Arial" w:hAnsi="Arial" w:cs="Arial"/>
          <w:sz w:val="28"/>
          <w:szCs w:val="28"/>
          <w:lang w:val="en-US"/>
        </w:rPr>
        <w:t>The Study on Roma Women</w:t>
      </w:r>
      <w:r w:rsidRPr="006A66AF">
        <w:rPr>
          <w:rStyle w:val="FootnoteReference"/>
          <w:rFonts w:ascii="Arial" w:hAnsi="Arial" w:cs="Arial"/>
          <w:sz w:val="28"/>
          <w:szCs w:val="28"/>
          <w:lang w:val="en-US"/>
        </w:rPr>
        <w:footnoteReference w:id="3"/>
      </w:r>
      <w:r w:rsidRPr="006A66AF">
        <w:rPr>
          <w:rFonts w:ascii="Arial" w:eastAsia="MinionPro-Regular" w:hAnsi="Arial" w:cs="Arial"/>
          <w:sz w:val="28"/>
          <w:szCs w:val="28"/>
          <w:lang w:val="en-US"/>
        </w:rPr>
        <w:t xml:space="preserve"> </w:t>
      </w:r>
      <w:r w:rsidRPr="006A66AF">
        <w:rPr>
          <w:rFonts w:ascii="Arial" w:hAnsi="Arial" w:cs="Arial"/>
          <w:sz w:val="28"/>
          <w:szCs w:val="28"/>
          <w:lang w:val="en-US"/>
        </w:rPr>
        <w:t>indicate that an increasing number of Romani adults in Moldova are not covered by the compulsory medical insurance system and do not have insurance policies. The obligatory health insurance was introduced in 2004 with the initial price of 441 lei. With time, though, the price started to increase dramatically reaching in 2007 - 1209 lei, in 2011 - 2478 lei, in 2012 - 2982 lei and in 2013 the price increased with 336 lei, i.e. 11,3% and constitutes 3,318 lei. This price is equal for all residents of Moldova, with no exception for financial vulnerable people, that represents a significant part of Roma.  In addition, the l</w:t>
      </w:r>
      <w:r w:rsidRPr="006A66AF">
        <w:rPr>
          <w:rFonts w:ascii="Arial" w:eastAsia="MinionPro-Regular" w:hAnsi="Arial" w:cs="Arial"/>
          <w:sz w:val="28"/>
          <w:szCs w:val="28"/>
          <w:lang w:val="en-US"/>
        </w:rPr>
        <w:t xml:space="preserve">ack of birth certificates and identity cards poses a serious barrier to Moldovan Roma in accessing health insurance and related services. </w:t>
      </w:r>
    </w:p>
    <w:p w:rsidR="00EE713E" w:rsidRPr="006A66AF" w:rsidRDefault="00EE713E" w:rsidP="006A66AF">
      <w:pPr>
        <w:autoSpaceDE w:val="0"/>
        <w:autoSpaceDN w:val="0"/>
        <w:adjustRightInd w:val="0"/>
        <w:spacing w:after="0" w:line="240" w:lineRule="auto"/>
        <w:ind w:firstLine="708"/>
        <w:jc w:val="both"/>
        <w:rPr>
          <w:rFonts w:ascii="Arial" w:eastAsia="MinionPro-Regular" w:hAnsi="Arial" w:cs="Arial"/>
          <w:sz w:val="28"/>
          <w:szCs w:val="28"/>
          <w:lang w:val="en-US"/>
        </w:rPr>
      </w:pPr>
    </w:p>
    <w:p w:rsidR="004A1F8A" w:rsidRDefault="00DA55BE" w:rsidP="006A66AF">
      <w:pPr>
        <w:autoSpaceDE w:val="0"/>
        <w:autoSpaceDN w:val="0"/>
        <w:adjustRightInd w:val="0"/>
        <w:spacing w:after="0" w:line="240" w:lineRule="auto"/>
        <w:ind w:firstLine="708"/>
        <w:jc w:val="both"/>
        <w:rPr>
          <w:rFonts w:ascii="Arial" w:eastAsia="MinionPro-Regular" w:hAnsi="Arial" w:cs="Arial"/>
          <w:sz w:val="28"/>
          <w:szCs w:val="28"/>
          <w:lang w:val="en-US"/>
        </w:rPr>
      </w:pPr>
      <w:r w:rsidRPr="006A66AF">
        <w:rPr>
          <w:rFonts w:ascii="Arial" w:hAnsi="Arial" w:cs="Arial"/>
          <w:sz w:val="28"/>
          <w:szCs w:val="28"/>
          <w:lang w:val="en-US"/>
        </w:rPr>
        <w:t>The large distance to the nearest medical facility is a significant</w:t>
      </w:r>
      <w:r w:rsidRPr="006A66AF">
        <w:rPr>
          <w:rFonts w:ascii="Arial" w:hAnsi="Arial" w:cs="Arial"/>
          <w:color w:val="FF0000"/>
          <w:sz w:val="28"/>
          <w:szCs w:val="28"/>
          <w:lang w:val="en-US"/>
        </w:rPr>
        <w:t xml:space="preserve"> </w:t>
      </w:r>
      <w:r w:rsidRPr="006A66AF">
        <w:rPr>
          <w:rFonts w:ascii="Arial" w:hAnsi="Arial" w:cs="Arial"/>
          <w:sz w:val="28"/>
          <w:szCs w:val="28"/>
          <w:lang w:val="en-US"/>
        </w:rPr>
        <w:t xml:space="preserve">factor that prevents the access of rural Roma healthcare services. </w:t>
      </w:r>
      <w:r w:rsidRPr="006A66AF">
        <w:rPr>
          <w:rFonts w:ascii="Arial" w:eastAsia="MinionPro-Regular" w:hAnsi="Arial" w:cs="Arial"/>
          <w:sz w:val="28"/>
          <w:szCs w:val="28"/>
          <w:lang w:val="en-US"/>
        </w:rPr>
        <w:t xml:space="preserve">In </w:t>
      </w:r>
      <w:proofErr w:type="gramStart"/>
      <w:r w:rsidRPr="006A66AF">
        <w:rPr>
          <w:rFonts w:ascii="Arial" w:eastAsia="MinionPro-Regular" w:hAnsi="Arial" w:cs="Arial"/>
          <w:sz w:val="28"/>
          <w:szCs w:val="28"/>
          <w:lang w:val="en-US"/>
        </w:rPr>
        <w:t>Moldovan</w:t>
      </w:r>
      <w:proofErr w:type="gramEnd"/>
      <w:r w:rsidRPr="006A66AF">
        <w:rPr>
          <w:rFonts w:ascii="Arial" w:eastAsia="MinionPro-Regular" w:hAnsi="Arial" w:cs="Arial"/>
          <w:sz w:val="28"/>
          <w:szCs w:val="28"/>
          <w:lang w:val="en-US"/>
        </w:rPr>
        <w:t xml:space="preserve"> remote segregated Roma villages seldom operates a medical center. </w:t>
      </w:r>
      <w:r w:rsidRPr="006A66AF">
        <w:rPr>
          <w:rFonts w:ascii="Arial" w:hAnsi="Arial" w:cs="Arial"/>
          <w:sz w:val="28"/>
          <w:szCs w:val="28"/>
          <w:lang w:val="en-US"/>
        </w:rPr>
        <w:t xml:space="preserve">In such circumstances, the potential patients </w:t>
      </w:r>
      <w:proofErr w:type="gramStart"/>
      <w:r w:rsidRPr="006A66AF">
        <w:rPr>
          <w:rFonts w:ascii="Arial" w:hAnsi="Arial" w:cs="Arial"/>
          <w:sz w:val="28"/>
          <w:szCs w:val="28"/>
          <w:lang w:val="en-US"/>
        </w:rPr>
        <w:t>have to</w:t>
      </w:r>
      <w:proofErr w:type="gramEnd"/>
      <w:r w:rsidRPr="006A66AF">
        <w:rPr>
          <w:rFonts w:ascii="Arial" w:hAnsi="Arial" w:cs="Arial"/>
          <w:sz w:val="28"/>
          <w:szCs w:val="28"/>
          <w:lang w:val="en-US"/>
        </w:rPr>
        <w:t xml:space="preserve"> walk between 2 to 7 km to the nearest village for the medical care. </w:t>
      </w:r>
      <w:r w:rsidRPr="006A66AF">
        <w:rPr>
          <w:rFonts w:ascii="Arial" w:eastAsia="MinionPro-Regular" w:hAnsi="Arial" w:cs="Arial"/>
          <w:sz w:val="28"/>
          <w:szCs w:val="28"/>
          <w:lang w:val="en-US"/>
        </w:rPr>
        <w:t>The physical distance from a Roma settlement to the nearest health care office make the exclusion of Romany children, elderly and women from in-time health assistance more prominent.</w:t>
      </w:r>
    </w:p>
    <w:p w:rsidR="00EE713E" w:rsidRPr="006A66AF" w:rsidRDefault="00EE713E" w:rsidP="006A66AF">
      <w:pPr>
        <w:autoSpaceDE w:val="0"/>
        <w:autoSpaceDN w:val="0"/>
        <w:adjustRightInd w:val="0"/>
        <w:spacing w:after="0" w:line="240" w:lineRule="auto"/>
        <w:ind w:firstLine="708"/>
        <w:jc w:val="both"/>
        <w:rPr>
          <w:rFonts w:ascii="Arial" w:eastAsia="MinionPro-Regular" w:hAnsi="Arial" w:cs="Arial"/>
          <w:sz w:val="28"/>
          <w:szCs w:val="28"/>
          <w:lang w:val="en-US"/>
        </w:rPr>
      </w:pPr>
    </w:p>
    <w:p w:rsidR="005B3279" w:rsidRPr="006A66AF" w:rsidRDefault="005B3279" w:rsidP="006A66AF">
      <w:pPr>
        <w:autoSpaceDE w:val="0"/>
        <w:autoSpaceDN w:val="0"/>
        <w:adjustRightInd w:val="0"/>
        <w:spacing w:after="0" w:line="240" w:lineRule="auto"/>
        <w:ind w:firstLine="708"/>
        <w:jc w:val="both"/>
        <w:rPr>
          <w:rFonts w:ascii="Arial" w:hAnsi="Arial" w:cs="Arial"/>
          <w:sz w:val="28"/>
          <w:szCs w:val="28"/>
          <w:lang w:val="en-US"/>
        </w:rPr>
      </w:pPr>
      <w:r w:rsidRPr="006A66AF">
        <w:rPr>
          <w:rFonts w:ascii="Arial" w:hAnsi="Arial" w:cs="Arial"/>
          <w:sz w:val="28"/>
          <w:szCs w:val="28"/>
          <w:lang w:val="en-US"/>
        </w:rPr>
        <w:t xml:space="preserve">Moldovan legislation took into consideration all possible situations </w:t>
      </w:r>
      <w:proofErr w:type="gramStart"/>
      <w:r w:rsidRPr="006A66AF">
        <w:rPr>
          <w:rFonts w:ascii="Arial" w:hAnsi="Arial" w:cs="Arial"/>
          <w:sz w:val="28"/>
          <w:szCs w:val="28"/>
          <w:lang w:val="en-US"/>
        </w:rPr>
        <w:t>in order to</w:t>
      </w:r>
      <w:proofErr w:type="gramEnd"/>
      <w:r w:rsidRPr="006A66AF">
        <w:rPr>
          <w:rFonts w:ascii="Arial" w:hAnsi="Arial" w:cs="Arial"/>
          <w:sz w:val="28"/>
          <w:szCs w:val="28"/>
          <w:lang w:val="en-US"/>
        </w:rPr>
        <w:t xml:space="preserve"> outline a strong platform for ensuring and supporting a good health of the population. Although, in some cases the authorities themselves do not respect some provisions of the legislation they compiled. </w:t>
      </w:r>
    </w:p>
    <w:p w:rsidR="006A66AF" w:rsidRDefault="006A66AF" w:rsidP="006A66AF">
      <w:pPr>
        <w:pStyle w:val="Header"/>
        <w:jc w:val="both"/>
        <w:rPr>
          <w:rFonts w:ascii="Arial" w:hAnsi="Arial" w:cs="Arial"/>
          <w:sz w:val="28"/>
          <w:szCs w:val="28"/>
          <w:lang w:val="en-US"/>
        </w:rPr>
      </w:pPr>
    </w:p>
    <w:p w:rsidR="006A66AF" w:rsidRPr="006A66AF" w:rsidRDefault="006A66AF" w:rsidP="006A66AF">
      <w:pPr>
        <w:pStyle w:val="Header"/>
        <w:jc w:val="both"/>
        <w:rPr>
          <w:rFonts w:ascii="Arial" w:hAnsi="Arial" w:cs="Arial"/>
          <w:sz w:val="28"/>
          <w:szCs w:val="28"/>
          <w:lang w:val="en-US"/>
        </w:rPr>
      </w:pPr>
    </w:p>
    <w:p w:rsidR="005B3279" w:rsidRPr="006A66AF" w:rsidRDefault="005B3279" w:rsidP="006A66AF">
      <w:pPr>
        <w:pStyle w:val="NoSpacing"/>
        <w:jc w:val="both"/>
        <w:rPr>
          <w:rFonts w:ascii="Arial" w:hAnsi="Arial" w:cs="Arial"/>
          <w:b/>
          <w:sz w:val="28"/>
          <w:szCs w:val="28"/>
          <w:lang w:val="en-US"/>
        </w:rPr>
      </w:pPr>
      <w:r w:rsidRPr="006A66AF">
        <w:rPr>
          <w:rFonts w:ascii="Arial" w:hAnsi="Arial" w:cs="Arial"/>
          <w:b/>
          <w:sz w:val="28"/>
          <w:szCs w:val="28"/>
          <w:lang w:val="en-US"/>
        </w:rPr>
        <w:t>Law no. 411 of 28.03.1995 on Healthcare</w:t>
      </w:r>
    </w:p>
    <w:p w:rsidR="005B3279" w:rsidRPr="006A66AF" w:rsidRDefault="005B3279" w:rsidP="006A66AF">
      <w:pPr>
        <w:pStyle w:val="NoSpacing"/>
        <w:jc w:val="both"/>
        <w:rPr>
          <w:rFonts w:ascii="Arial" w:hAnsi="Arial" w:cs="Arial"/>
          <w:b/>
          <w:i/>
          <w:sz w:val="28"/>
          <w:szCs w:val="28"/>
          <w:lang w:val="en-US"/>
        </w:rPr>
      </w:pPr>
    </w:p>
    <w:p w:rsidR="005B3279" w:rsidRPr="006A66AF" w:rsidRDefault="005B3279" w:rsidP="006A66AF">
      <w:pPr>
        <w:pStyle w:val="NoSpacing"/>
        <w:jc w:val="both"/>
        <w:rPr>
          <w:rFonts w:ascii="Arial" w:hAnsi="Arial" w:cs="Arial"/>
          <w:i/>
          <w:sz w:val="28"/>
          <w:szCs w:val="28"/>
          <w:lang w:val="en-US"/>
        </w:rPr>
      </w:pPr>
      <w:r w:rsidRPr="006A66AF">
        <w:rPr>
          <w:rFonts w:ascii="Arial" w:hAnsi="Arial" w:cs="Arial"/>
          <w:b/>
          <w:i/>
          <w:sz w:val="28"/>
          <w:szCs w:val="28"/>
          <w:lang w:val="en-US"/>
        </w:rPr>
        <w:t>Article 3 (2)</w:t>
      </w:r>
      <w:r w:rsidRPr="006A66AF">
        <w:rPr>
          <w:rFonts w:ascii="Arial" w:hAnsi="Arial" w:cs="Arial"/>
          <w:i/>
          <w:sz w:val="28"/>
          <w:szCs w:val="28"/>
          <w:lang w:val="en-US"/>
        </w:rPr>
        <w:t xml:space="preserve"> The public administration’s authorities, economical entities are obliged to take social and medical measures for primary prevention of diseases, especially towards environmental sanitation, creation and maintenance of favorable hygienic conditions of life and work, maintenance and protection of population’s health, of some of its categories (women, children, elderly), towards propagation of an active rest and mass physical culture, rational nutrition and health education of the population.</w:t>
      </w:r>
    </w:p>
    <w:p w:rsidR="005B3279" w:rsidRPr="006A66AF" w:rsidRDefault="005B3279" w:rsidP="006A66AF">
      <w:pPr>
        <w:pStyle w:val="NoSpacing"/>
        <w:jc w:val="both"/>
        <w:rPr>
          <w:rFonts w:ascii="Arial" w:hAnsi="Arial" w:cs="Arial"/>
          <w:sz w:val="28"/>
          <w:szCs w:val="28"/>
          <w:lang w:val="en-US"/>
        </w:rPr>
      </w:pPr>
    </w:p>
    <w:p w:rsidR="005B3279" w:rsidRPr="006A66AF" w:rsidRDefault="005B3279" w:rsidP="006A66AF">
      <w:pPr>
        <w:pStyle w:val="NoSpacing"/>
        <w:jc w:val="both"/>
        <w:rPr>
          <w:rFonts w:ascii="Arial" w:hAnsi="Arial" w:cs="Arial"/>
          <w:sz w:val="28"/>
          <w:szCs w:val="28"/>
          <w:lang w:val="en-US"/>
        </w:rPr>
      </w:pPr>
      <w:proofErr w:type="gramStart"/>
      <w:r w:rsidRPr="006A66AF">
        <w:rPr>
          <w:rFonts w:ascii="Arial" w:hAnsi="Arial" w:cs="Arial"/>
          <w:sz w:val="28"/>
          <w:szCs w:val="28"/>
          <w:lang w:val="en-US"/>
        </w:rPr>
        <w:t>According to</w:t>
      </w:r>
      <w:proofErr w:type="gramEnd"/>
      <w:r w:rsidRPr="006A66AF">
        <w:rPr>
          <w:rFonts w:ascii="Arial" w:hAnsi="Arial" w:cs="Arial"/>
          <w:sz w:val="28"/>
          <w:szCs w:val="28"/>
          <w:lang w:val="en-US"/>
        </w:rPr>
        <w:t xml:space="preserve"> th</w:t>
      </w:r>
      <w:r w:rsidR="00EE713E">
        <w:rPr>
          <w:rFonts w:ascii="Arial" w:hAnsi="Arial" w:cs="Arial"/>
          <w:sz w:val="28"/>
          <w:szCs w:val="28"/>
          <w:lang w:val="en-US"/>
        </w:rPr>
        <w:t xml:space="preserve">e Law on </w:t>
      </w:r>
      <w:proofErr w:type="spellStart"/>
      <w:r w:rsidR="00EE713E">
        <w:rPr>
          <w:rFonts w:ascii="Arial" w:hAnsi="Arial" w:cs="Arial"/>
          <w:sz w:val="28"/>
          <w:szCs w:val="28"/>
          <w:lang w:val="en-US"/>
        </w:rPr>
        <w:t>Helathcare</w:t>
      </w:r>
      <w:proofErr w:type="spellEnd"/>
      <w:r w:rsidRPr="006A66AF">
        <w:rPr>
          <w:rFonts w:ascii="Arial" w:hAnsi="Arial" w:cs="Arial"/>
          <w:sz w:val="28"/>
          <w:szCs w:val="28"/>
          <w:lang w:val="en-US"/>
        </w:rPr>
        <w:t xml:space="preserve">, the local authorities provide the people with favorable conditions for protection of their health. Previously was mentioned the fact of unfavorable living conditions of the Roma population in the rural areas, densely populated by Roma. In addition – the lack of </w:t>
      </w:r>
      <w:proofErr w:type="spellStart"/>
      <w:r w:rsidRPr="006A66AF">
        <w:rPr>
          <w:rFonts w:ascii="Arial" w:hAnsi="Arial" w:cs="Arial"/>
          <w:sz w:val="28"/>
          <w:szCs w:val="28"/>
          <w:lang w:val="en-US"/>
        </w:rPr>
        <w:t>inhouse</w:t>
      </w:r>
      <w:proofErr w:type="spellEnd"/>
      <w:r w:rsidRPr="006A66AF">
        <w:rPr>
          <w:rFonts w:ascii="Arial" w:hAnsi="Arial" w:cs="Arial"/>
          <w:sz w:val="28"/>
          <w:szCs w:val="28"/>
          <w:lang w:val="en-US"/>
        </w:rPr>
        <w:t xml:space="preserve"> water pipes in </w:t>
      </w:r>
      <w:proofErr w:type="gramStart"/>
      <w:r w:rsidRPr="006A66AF">
        <w:rPr>
          <w:rFonts w:ascii="Arial" w:hAnsi="Arial" w:cs="Arial"/>
          <w:sz w:val="28"/>
          <w:szCs w:val="28"/>
          <w:lang w:val="en-US"/>
        </w:rPr>
        <w:t>the majority of</w:t>
      </w:r>
      <w:proofErr w:type="gramEnd"/>
      <w:r w:rsidRPr="006A66AF">
        <w:rPr>
          <w:rFonts w:ascii="Arial" w:hAnsi="Arial" w:cs="Arial"/>
          <w:sz w:val="28"/>
          <w:szCs w:val="28"/>
          <w:lang w:val="en-US"/>
        </w:rPr>
        <w:t xml:space="preserve"> Moldovan villages, in consequence of which the villagers have to use the </w:t>
      </w:r>
      <w:r w:rsidR="004A1F8A" w:rsidRPr="006A66AF">
        <w:rPr>
          <w:rFonts w:ascii="Arial" w:hAnsi="Arial" w:cs="Arial"/>
          <w:sz w:val="28"/>
          <w:szCs w:val="28"/>
          <w:lang w:val="en-US"/>
        </w:rPr>
        <w:t xml:space="preserve">water </w:t>
      </w:r>
      <w:r w:rsidRPr="006A66AF">
        <w:rPr>
          <w:rFonts w:ascii="Arial" w:hAnsi="Arial" w:cs="Arial"/>
          <w:sz w:val="28"/>
          <w:szCs w:val="28"/>
          <w:lang w:val="en-US"/>
        </w:rPr>
        <w:t xml:space="preserve">wells for all needs (cooking, consuming, bathing, etc.) that is, in some areas, characterized as unfavorable for consumption, causing chronic diseases. Thus, regarding the Roma population, this article is disrespected. </w:t>
      </w:r>
    </w:p>
    <w:p w:rsidR="005B3279" w:rsidRPr="006A66AF" w:rsidRDefault="005B3279" w:rsidP="006A66AF">
      <w:pPr>
        <w:jc w:val="both"/>
        <w:rPr>
          <w:rFonts w:ascii="Arial" w:hAnsi="Arial" w:cs="Arial"/>
          <w:sz w:val="28"/>
          <w:szCs w:val="28"/>
          <w:lang w:val="en-US"/>
        </w:rPr>
      </w:pPr>
    </w:p>
    <w:p w:rsidR="005B3279" w:rsidRPr="006A66AF" w:rsidRDefault="005B3279" w:rsidP="006A66AF">
      <w:pPr>
        <w:pStyle w:val="NoSpacing"/>
        <w:jc w:val="both"/>
        <w:rPr>
          <w:rFonts w:ascii="Arial" w:hAnsi="Arial" w:cs="Arial"/>
          <w:i/>
          <w:sz w:val="28"/>
          <w:szCs w:val="28"/>
          <w:lang w:val="en-US"/>
        </w:rPr>
      </w:pPr>
      <w:r w:rsidRPr="006A66AF">
        <w:rPr>
          <w:rFonts w:ascii="Arial" w:eastAsia="Times New Roman" w:hAnsi="Arial" w:cs="Arial"/>
          <w:b/>
          <w:bCs/>
          <w:sz w:val="28"/>
          <w:szCs w:val="28"/>
          <w:lang w:val="en-US" w:eastAsia="ru-RU"/>
        </w:rPr>
        <w:t> </w:t>
      </w:r>
      <w:r w:rsidRPr="006A66AF">
        <w:rPr>
          <w:rFonts w:ascii="Arial" w:eastAsia="Times New Roman" w:hAnsi="Arial" w:cs="Arial"/>
          <w:b/>
          <w:bCs/>
          <w:i/>
          <w:sz w:val="28"/>
          <w:szCs w:val="28"/>
          <w:lang w:val="en-US" w:eastAsia="ru-RU"/>
        </w:rPr>
        <w:t xml:space="preserve">Article 6. </w:t>
      </w:r>
      <w:r w:rsidRPr="006A66AF">
        <w:rPr>
          <w:rFonts w:ascii="Arial" w:eastAsia="Times New Roman" w:hAnsi="Arial" w:cs="Arial"/>
          <w:bCs/>
          <w:i/>
          <w:sz w:val="28"/>
          <w:szCs w:val="28"/>
          <w:lang w:val="en-US" w:eastAsia="ru-RU"/>
        </w:rPr>
        <w:t xml:space="preserve">Local authorities on the subordinated territory: </w:t>
      </w:r>
      <w:r w:rsidRPr="006A66AF">
        <w:rPr>
          <w:rFonts w:ascii="Arial" w:eastAsia="Times New Roman" w:hAnsi="Arial" w:cs="Arial"/>
          <w:b/>
          <w:bCs/>
          <w:i/>
          <w:sz w:val="28"/>
          <w:szCs w:val="28"/>
          <w:lang w:val="en-US" w:eastAsia="ru-RU"/>
        </w:rPr>
        <w:t>j)</w:t>
      </w:r>
      <w:r w:rsidRPr="006A66AF">
        <w:rPr>
          <w:rFonts w:ascii="Arial" w:eastAsia="Times New Roman" w:hAnsi="Arial" w:cs="Arial"/>
          <w:bCs/>
          <w:i/>
          <w:sz w:val="28"/>
          <w:szCs w:val="28"/>
          <w:lang w:val="en-US" w:eastAsia="ru-RU"/>
        </w:rPr>
        <w:t xml:space="preserve"> establish rules for operation of the drinking water supply installations</w:t>
      </w:r>
    </w:p>
    <w:p w:rsidR="005B3279" w:rsidRPr="006A66AF" w:rsidRDefault="005B3279" w:rsidP="006A66AF">
      <w:pPr>
        <w:pStyle w:val="NoSpacing"/>
        <w:jc w:val="both"/>
        <w:rPr>
          <w:rFonts w:ascii="Arial" w:hAnsi="Arial" w:cs="Arial"/>
          <w:sz w:val="28"/>
          <w:szCs w:val="28"/>
          <w:lang w:val="en-US"/>
        </w:rPr>
      </w:pPr>
    </w:p>
    <w:p w:rsidR="005B3279" w:rsidRPr="006A66AF" w:rsidRDefault="005B3279" w:rsidP="006A66AF">
      <w:pPr>
        <w:jc w:val="both"/>
        <w:rPr>
          <w:rFonts w:ascii="Arial" w:hAnsi="Arial" w:cs="Arial"/>
          <w:color w:val="000000"/>
          <w:sz w:val="28"/>
          <w:szCs w:val="28"/>
          <w:lang w:val="en-US"/>
        </w:rPr>
      </w:pPr>
      <w:r w:rsidRPr="006A66AF">
        <w:rPr>
          <w:rFonts w:ascii="Arial" w:hAnsi="Arial" w:cs="Arial"/>
          <w:color w:val="000000"/>
          <w:sz w:val="28"/>
          <w:szCs w:val="28"/>
          <w:lang w:val="en-US"/>
        </w:rPr>
        <w:t>This does not mean that the LPAs are responsible for ensuring the population with qualitative drinking water (through piped or to filter the underground wells’ water). They only establish rules of operation of such systems. Thus, the Moldovan Local Public Administrations avoided the responsibility to provide the people with drinking water, although in many villages, with a large population of Roma, people suffer from poor health due to poor wells’ water quality they consume.</w:t>
      </w:r>
    </w:p>
    <w:p w:rsidR="005B3279" w:rsidRPr="006A66AF" w:rsidRDefault="005B3279" w:rsidP="006A66AF">
      <w:pPr>
        <w:jc w:val="both"/>
        <w:rPr>
          <w:rFonts w:ascii="Arial" w:eastAsia="Times New Roman" w:hAnsi="Arial" w:cs="Arial"/>
          <w:i/>
          <w:sz w:val="28"/>
          <w:szCs w:val="28"/>
          <w:lang w:val="en-US" w:eastAsia="ru-RU"/>
        </w:rPr>
      </w:pPr>
      <w:r w:rsidRPr="006A66AF">
        <w:rPr>
          <w:rFonts w:ascii="Arial" w:eastAsia="Times New Roman" w:hAnsi="Arial" w:cs="Arial"/>
          <w:b/>
          <w:bCs/>
          <w:i/>
          <w:sz w:val="28"/>
          <w:szCs w:val="28"/>
          <w:lang w:val="en-US" w:eastAsia="ru-RU"/>
        </w:rPr>
        <w:t>  Article 6.</w:t>
      </w:r>
      <w:r w:rsidRPr="006A66AF">
        <w:rPr>
          <w:rFonts w:ascii="Arial" w:eastAsia="Times New Roman" w:hAnsi="Arial" w:cs="Arial"/>
          <w:b/>
          <w:bCs/>
          <w:sz w:val="28"/>
          <w:szCs w:val="28"/>
          <w:lang w:val="en-US" w:eastAsia="ru-RU"/>
        </w:rPr>
        <w:t> </w:t>
      </w:r>
      <w:r w:rsidRPr="006A66AF">
        <w:rPr>
          <w:rFonts w:ascii="Arial" w:hAnsi="Arial" w:cs="Arial"/>
          <w:sz w:val="28"/>
          <w:szCs w:val="28"/>
          <w:lang w:val="en-US"/>
        </w:rPr>
        <w:t> </w:t>
      </w:r>
      <w:r w:rsidRPr="006A66AF">
        <w:rPr>
          <w:rFonts w:ascii="Arial" w:eastAsia="Times New Roman" w:hAnsi="Arial" w:cs="Arial"/>
          <w:bCs/>
          <w:i/>
          <w:sz w:val="28"/>
          <w:szCs w:val="28"/>
          <w:lang w:val="en-US" w:eastAsia="ru-RU"/>
        </w:rPr>
        <w:t>Local authorities on the subordinated territory</w:t>
      </w:r>
      <w:r w:rsidRPr="006A66AF">
        <w:rPr>
          <w:rFonts w:ascii="Arial" w:eastAsia="Times New Roman" w:hAnsi="Arial" w:cs="Arial"/>
          <w:sz w:val="28"/>
          <w:szCs w:val="28"/>
          <w:lang w:val="en-US" w:eastAsia="ru-RU"/>
        </w:rPr>
        <w:t xml:space="preserve">: </w:t>
      </w:r>
      <w:r w:rsidRPr="006A66AF">
        <w:rPr>
          <w:rFonts w:ascii="Arial" w:eastAsia="Times New Roman" w:hAnsi="Arial" w:cs="Arial"/>
          <w:b/>
          <w:sz w:val="28"/>
          <w:szCs w:val="28"/>
          <w:lang w:val="en-US" w:eastAsia="ru-RU"/>
        </w:rPr>
        <w:t>b)</w:t>
      </w:r>
      <w:r w:rsidRPr="006A66AF">
        <w:rPr>
          <w:rFonts w:ascii="Arial" w:eastAsia="Times New Roman" w:hAnsi="Arial" w:cs="Arial"/>
          <w:sz w:val="28"/>
          <w:szCs w:val="28"/>
          <w:lang w:val="en-US" w:eastAsia="ru-RU"/>
        </w:rPr>
        <w:t xml:space="preserve"> </w:t>
      </w:r>
      <w:r w:rsidRPr="006A66AF">
        <w:rPr>
          <w:rFonts w:ascii="Arial" w:eastAsia="Times New Roman" w:hAnsi="Arial" w:cs="Arial"/>
          <w:i/>
          <w:sz w:val="28"/>
          <w:szCs w:val="28"/>
          <w:lang w:val="en-US" w:eastAsia="ru-RU"/>
        </w:rPr>
        <w:t>act to organize the health education of population, to develop the medical units’ network and strengthen their technical base;</w:t>
      </w:r>
    </w:p>
    <w:p w:rsidR="005B3279" w:rsidRPr="006A66AF" w:rsidRDefault="005B3279" w:rsidP="006A66AF">
      <w:pPr>
        <w:jc w:val="both"/>
        <w:rPr>
          <w:rStyle w:val="docbody"/>
          <w:rFonts w:ascii="Arial" w:eastAsia="Times New Roman" w:hAnsi="Arial" w:cs="Arial"/>
          <w:i/>
          <w:sz w:val="28"/>
          <w:szCs w:val="28"/>
          <w:lang w:val="en-US" w:eastAsia="ru-RU"/>
        </w:rPr>
      </w:pPr>
      <w:r w:rsidRPr="006A66AF">
        <w:rPr>
          <w:rFonts w:ascii="Arial" w:eastAsia="Times New Roman" w:hAnsi="Arial" w:cs="Arial"/>
          <w:i/>
          <w:sz w:val="28"/>
          <w:szCs w:val="28"/>
          <w:lang w:val="en-US" w:eastAsia="ru-RU"/>
        </w:rPr>
        <w:t>[Article 6. b) modified by LP173 from 04.10.03, MO87 / 05.23.03 art.404]</w:t>
      </w:r>
    </w:p>
    <w:p w:rsidR="005B3279" w:rsidRPr="006A66AF" w:rsidRDefault="005B3279" w:rsidP="006A66AF">
      <w:pPr>
        <w:jc w:val="both"/>
        <w:rPr>
          <w:rFonts w:ascii="Arial" w:hAnsi="Arial" w:cs="Arial"/>
          <w:i/>
          <w:color w:val="000000"/>
          <w:sz w:val="28"/>
          <w:szCs w:val="28"/>
          <w:lang w:val="en-US"/>
        </w:rPr>
      </w:pPr>
      <w:r w:rsidRPr="006A66AF">
        <w:rPr>
          <w:rFonts w:ascii="Arial" w:hAnsi="Arial" w:cs="Arial"/>
          <w:i/>
          <w:color w:val="000000"/>
          <w:sz w:val="28"/>
          <w:szCs w:val="28"/>
          <w:lang w:val="en-US"/>
        </w:rPr>
        <w:t>d) organize accordance of medical assistance to the population, establish, within its competence, facilities and support for maternal and child care, for improvement of the living conditions of families with many children;</w:t>
      </w:r>
    </w:p>
    <w:p w:rsidR="005B3279" w:rsidRPr="006A66AF" w:rsidRDefault="005B3279" w:rsidP="006A66AF">
      <w:pPr>
        <w:jc w:val="both"/>
        <w:rPr>
          <w:rFonts w:ascii="Arial" w:hAnsi="Arial" w:cs="Arial"/>
          <w:color w:val="000000"/>
          <w:sz w:val="28"/>
          <w:szCs w:val="28"/>
          <w:lang w:val="en-US"/>
        </w:rPr>
      </w:pPr>
      <w:r w:rsidRPr="006A66AF">
        <w:rPr>
          <w:rFonts w:ascii="Arial" w:hAnsi="Arial" w:cs="Arial"/>
          <w:color w:val="000000"/>
          <w:sz w:val="28"/>
          <w:szCs w:val="28"/>
          <w:lang w:val="en-US"/>
        </w:rPr>
        <w:lastRenderedPageBreak/>
        <w:t xml:space="preserve">The locals of </w:t>
      </w:r>
      <w:proofErr w:type="spellStart"/>
      <w:r w:rsidRPr="006A66AF">
        <w:rPr>
          <w:rFonts w:ascii="Arial" w:hAnsi="Arial" w:cs="Arial"/>
          <w:color w:val="000000"/>
          <w:sz w:val="28"/>
          <w:szCs w:val="28"/>
          <w:lang w:val="en-US"/>
        </w:rPr>
        <w:t>Ursari</w:t>
      </w:r>
      <w:proofErr w:type="spellEnd"/>
      <w:r w:rsidRPr="006A66AF">
        <w:rPr>
          <w:rFonts w:ascii="Arial" w:hAnsi="Arial" w:cs="Arial"/>
          <w:color w:val="000000"/>
          <w:sz w:val="28"/>
          <w:szCs w:val="28"/>
          <w:lang w:val="en-US"/>
        </w:rPr>
        <w:t xml:space="preserve"> and </w:t>
      </w:r>
      <w:proofErr w:type="spellStart"/>
      <w:r w:rsidRPr="006A66AF">
        <w:rPr>
          <w:rFonts w:ascii="Arial" w:hAnsi="Arial" w:cs="Arial"/>
          <w:color w:val="000000"/>
          <w:sz w:val="28"/>
          <w:szCs w:val="28"/>
          <w:lang w:val="en-US"/>
        </w:rPr>
        <w:t>Schinoasa</w:t>
      </w:r>
      <w:proofErr w:type="spellEnd"/>
      <w:r w:rsidRPr="006A66AF">
        <w:rPr>
          <w:rFonts w:ascii="Arial" w:hAnsi="Arial" w:cs="Arial"/>
          <w:color w:val="000000"/>
          <w:sz w:val="28"/>
          <w:szCs w:val="28"/>
          <w:lang w:val="en-US"/>
        </w:rPr>
        <w:t xml:space="preserve"> villages of </w:t>
      </w:r>
      <w:proofErr w:type="spellStart"/>
      <w:r w:rsidRPr="006A66AF">
        <w:rPr>
          <w:rFonts w:ascii="Arial" w:hAnsi="Arial" w:cs="Arial"/>
          <w:color w:val="000000"/>
          <w:sz w:val="28"/>
          <w:szCs w:val="28"/>
          <w:lang w:val="en-US"/>
        </w:rPr>
        <w:t>Calarasi</w:t>
      </w:r>
      <w:proofErr w:type="spellEnd"/>
      <w:r w:rsidRPr="006A66AF">
        <w:rPr>
          <w:rFonts w:ascii="Arial" w:hAnsi="Arial" w:cs="Arial"/>
          <w:color w:val="000000"/>
          <w:sz w:val="28"/>
          <w:szCs w:val="28"/>
          <w:lang w:val="en-US"/>
        </w:rPr>
        <w:t xml:space="preserve"> region of Moldova, as stated in the Romani Women and Girls survey</w:t>
      </w:r>
      <w:r w:rsidRPr="006A66AF">
        <w:rPr>
          <w:rStyle w:val="FootnoteReference"/>
          <w:rFonts w:ascii="Arial" w:hAnsi="Arial" w:cs="Arial"/>
          <w:color w:val="000000"/>
          <w:sz w:val="28"/>
          <w:szCs w:val="28"/>
          <w:lang w:val="en-US"/>
        </w:rPr>
        <w:footnoteReference w:id="4"/>
      </w:r>
      <w:r w:rsidRPr="006A66AF">
        <w:rPr>
          <w:rFonts w:ascii="Arial" w:hAnsi="Arial" w:cs="Arial"/>
          <w:color w:val="000000"/>
          <w:sz w:val="28"/>
          <w:szCs w:val="28"/>
          <w:lang w:val="en-US"/>
        </w:rPr>
        <w:t xml:space="preserve">, have asked multiple times the local public administrations to open medical points in their localities, but they were rejected every time, justifying with a small number of inhabitants. In this </w:t>
      </w:r>
      <w:proofErr w:type="gramStart"/>
      <w:r w:rsidRPr="006A66AF">
        <w:rPr>
          <w:rFonts w:ascii="Arial" w:hAnsi="Arial" w:cs="Arial"/>
          <w:color w:val="000000"/>
          <w:sz w:val="28"/>
          <w:szCs w:val="28"/>
          <w:lang w:val="en-US"/>
        </w:rPr>
        <w:t>way</w:t>
      </w:r>
      <w:proofErr w:type="gramEnd"/>
      <w:r w:rsidRPr="006A66AF">
        <w:rPr>
          <w:rFonts w:ascii="Arial" w:hAnsi="Arial" w:cs="Arial"/>
          <w:color w:val="000000"/>
          <w:sz w:val="28"/>
          <w:szCs w:val="28"/>
          <w:lang w:val="en-US"/>
        </w:rPr>
        <w:t xml:space="preserve"> it is demonstrated the violation of Art 6, b, which implies that LPA is in duty to organize such points for the benefit of the population. However, these two villages related to the </w:t>
      </w:r>
      <w:proofErr w:type="spellStart"/>
      <w:r w:rsidRPr="006A66AF">
        <w:rPr>
          <w:rFonts w:ascii="Arial" w:hAnsi="Arial" w:cs="Arial"/>
          <w:color w:val="000000"/>
          <w:sz w:val="28"/>
          <w:szCs w:val="28"/>
          <w:lang w:val="en-US"/>
        </w:rPr>
        <w:t>neighbouring</w:t>
      </w:r>
      <w:proofErr w:type="spellEnd"/>
      <w:r w:rsidRPr="006A66AF">
        <w:rPr>
          <w:rFonts w:ascii="Arial" w:hAnsi="Arial" w:cs="Arial"/>
          <w:color w:val="000000"/>
          <w:sz w:val="28"/>
          <w:szCs w:val="28"/>
          <w:lang w:val="en-US"/>
        </w:rPr>
        <w:t xml:space="preserve"> villages LPA’s and, as a sequence, to their medical points. However, there is no public transport from and to </w:t>
      </w:r>
      <w:proofErr w:type="spellStart"/>
      <w:r w:rsidRPr="006A66AF">
        <w:rPr>
          <w:rFonts w:ascii="Arial" w:hAnsi="Arial" w:cs="Arial"/>
          <w:color w:val="000000"/>
          <w:sz w:val="28"/>
          <w:szCs w:val="28"/>
          <w:lang w:val="en-US"/>
        </w:rPr>
        <w:t>Schinoasa</w:t>
      </w:r>
      <w:proofErr w:type="spellEnd"/>
      <w:r w:rsidRPr="006A66AF">
        <w:rPr>
          <w:rFonts w:ascii="Arial" w:hAnsi="Arial" w:cs="Arial"/>
          <w:color w:val="000000"/>
          <w:sz w:val="28"/>
          <w:szCs w:val="28"/>
          <w:lang w:val="en-US"/>
        </w:rPr>
        <w:t xml:space="preserve"> and </w:t>
      </w:r>
      <w:proofErr w:type="spellStart"/>
      <w:r w:rsidRPr="006A66AF">
        <w:rPr>
          <w:rFonts w:ascii="Arial" w:hAnsi="Arial" w:cs="Arial"/>
          <w:color w:val="000000"/>
          <w:sz w:val="28"/>
          <w:szCs w:val="28"/>
          <w:lang w:val="en-US"/>
        </w:rPr>
        <w:t>Ursari</w:t>
      </w:r>
      <w:proofErr w:type="spellEnd"/>
      <w:r w:rsidRPr="006A66AF">
        <w:rPr>
          <w:rFonts w:ascii="Arial" w:hAnsi="Arial" w:cs="Arial"/>
          <w:color w:val="000000"/>
          <w:sz w:val="28"/>
          <w:szCs w:val="28"/>
          <w:lang w:val="en-US"/>
        </w:rPr>
        <w:t xml:space="preserve"> villages, so the access to the medical points of </w:t>
      </w:r>
      <w:proofErr w:type="spellStart"/>
      <w:r w:rsidRPr="006A66AF">
        <w:rPr>
          <w:rFonts w:ascii="Arial" w:hAnsi="Arial" w:cs="Arial"/>
          <w:color w:val="000000"/>
          <w:sz w:val="28"/>
          <w:szCs w:val="28"/>
          <w:lang w:val="en-US"/>
        </w:rPr>
        <w:t>Tibirica</w:t>
      </w:r>
      <w:proofErr w:type="spellEnd"/>
      <w:r w:rsidRPr="006A66AF">
        <w:rPr>
          <w:rFonts w:ascii="Arial" w:hAnsi="Arial" w:cs="Arial"/>
          <w:color w:val="000000"/>
          <w:sz w:val="28"/>
          <w:szCs w:val="28"/>
          <w:lang w:val="en-US"/>
        </w:rPr>
        <w:t xml:space="preserve"> and Buda villages, accordingly, is limited. Besides, in compliance with the real but not official number of locals of these Roma settlements is prevalent to the official one, that was estimated 11 years ago</w:t>
      </w:r>
      <w:r w:rsidRPr="006A66AF">
        <w:rPr>
          <w:rStyle w:val="FootnoteReference"/>
          <w:rFonts w:ascii="Arial" w:hAnsi="Arial" w:cs="Arial"/>
          <w:color w:val="000000"/>
          <w:sz w:val="28"/>
          <w:szCs w:val="28"/>
          <w:lang w:val="en-US"/>
        </w:rPr>
        <w:footnoteReference w:id="5"/>
      </w:r>
      <w:r w:rsidRPr="006A66AF">
        <w:rPr>
          <w:rFonts w:ascii="Arial" w:hAnsi="Arial" w:cs="Arial"/>
          <w:color w:val="000000"/>
          <w:sz w:val="28"/>
          <w:szCs w:val="28"/>
          <w:lang w:val="en-US"/>
        </w:rPr>
        <w:t xml:space="preserve"> but is still considered. Art 6, </w:t>
      </w:r>
      <w:proofErr w:type="gramStart"/>
      <w:r w:rsidRPr="006A66AF">
        <w:rPr>
          <w:rFonts w:ascii="Arial" w:hAnsi="Arial" w:cs="Arial"/>
          <w:color w:val="000000"/>
          <w:sz w:val="28"/>
          <w:szCs w:val="28"/>
          <w:lang w:val="en-US"/>
        </w:rPr>
        <w:t>d ,</w:t>
      </w:r>
      <w:proofErr w:type="gramEnd"/>
      <w:r w:rsidRPr="006A66AF">
        <w:rPr>
          <w:rFonts w:ascii="Arial" w:hAnsi="Arial" w:cs="Arial"/>
          <w:color w:val="000000"/>
          <w:sz w:val="28"/>
          <w:szCs w:val="28"/>
          <w:lang w:val="en-US"/>
        </w:rPr>
        <w:t xml:space="preserve"> that mentions the responsibility of the Public Administrations in improving the housing conditions of families with many children, what is characteristic to Roma families, is also frequently disrespected by the authorities. </w:t>
      </w:r>
    </w:p>
    <w:p w:rsidR="005B3279" w:rsidRPr="006A66AF" w:rsidRDefault="005B3279" w:rsidP="006A66AF">
      <w:pPr>
        <w:jc w:val="both"/>
        <w:rPr>
          <w:rFonts w:ascii="Arial" w:hAnsi="Arial" w:cs="Arial"/>
          <w:i/>
          <w:color w:val="000000"/>
          <w:sz w:val="28"/>
          <w:szCs w:val="28"/>
          <w:lang w:val="en-US"/>
        </w:rPr>
      </w:pPr>
      <w:r w:rsidRPr="006A66AF">
        <w:rPr>
          <w:rFonts w:ascii="Arial" w:hAnsi="Arial" w:cs="Arial"/>
          <w:b/>
          <w:i/>
          <w:color w:val="000000"/>
          <w:sz w:val="28"/>
          <w:szCs w:val="28"/>
          <w:lang w:val="en-US"/>
        </w:rPr>
        <w:t>Article 14 (3)</w:t>
      </w:r>
      <w:r w:rsidRPr="006A66AF">
        <w:rPr>
          <w:rFonts w:ascii="Arial" w:hAnsi="Arial" w:cs="Arial"/>
          <w:i/>
          <w:color w:val="000000"/>
          <w:sz w:val="28"/>
          <w:szCs w:val="28"/>
          <w:lang w:val="en-US"/>
        </w:rPr>
        <w:t xml:space="preserve"> The healthcare professionals and pharmaceutical workers are responsible for their professional incompetence and violation of professional obligations, </w:t>
      </w:r>
      <w:proofErr w:type="gramStart"/>
      <w:r w:rsidRPr="006A66AF">
        <w:rPr>
          <w:rFonts w:ascii="Arial" w:hAnsi="Arial" w:cs="Arial"/>
          <w:i/>
          <w:color w:val="000000"/>
          <w:sz w:val="28"/>
          <w:szCs w:val="28"/>
          <w:lang w:val="en-US"/>
        </w:rPr>
        <w:t>according to</w:t>
      </w:r>
      <w:proofErr w:type="gramEnd"/>
      <w:r w:rsidRPr="006A66AF">
        <w:rPr>
          <w:rFonts w:ascii="Arial" w:hAnsi="Arial" w:cs="Arial"/>
          <w:i/>
          <w:color w:val="000000"/>
          <w:sz w:val="28"/>
          <w:szCs w:val="28"/>
          <w:lang w:val="en-US"/>
        </w:rPr>
        <w:t xml:space="preserve"> the current legislation.</w:t>
      </w:r>
    </w:p>
    <w:p w:rsidR="005B3279" w:rsidRPr="006A66AF" w:rsidRDefault="004A1F8A" w:rsidP="006A66AF">
      <w:pPr>
        <w:jc w:val="both"/>
        <w:rPr>
          <w:rFonts w:ascii="Arial" w:hAnsi="Arial" w:cs="Arial"/>
          <w:sz w:val="28"/>
          <w:szCs w:val="28"/>
          <w:lang w:val="en-US"/>
        </w:rPr>
      </w:pPr>
      <w:r w:rsidRPr="006A66AF">
        <w:rPr>
          <w:rFonts w:ascii="Arial" w:hAnsi="Arial" w:cs="Arial"/>
          <w:color w:val="000000"/>
          <w:sz w:val="28"/>
          <w:szCs w:val="28"/>
          <w:lang w:val="en-US"/>
        </w:rPr>
        <w:t xml:space="preserve">There were publicly demonstrated in newspapers articles many cases of </w:t>
      </w:r>
      <w:r w:rsidR="005B3279" w:rsidRPr="006A66AF">
        <w:rPr>
          <w:rFonts w:ascii="Arial" w:hAnsi="Arial" w:cs="Arial"/>
          <w:sz w:val="28"/>
          <w:szCs w:val="28"/>
          <w:lang w:val="en-US"/>
        </w:rPr>
        <w:t xml:space="preserve">discrimination and negligence of Roma by the medical care assistants. For instance, the case from </w:t>
      </w:r>
      <w:proofErr w:type="spellStart"/>
      <w:r w:rsidR="005B3279" w:rsidRPr="006A66AF">
        <w:rPr>
          <w:rFonts w:ascii="Arial" w:hAnsi="Arial" w:cs="Arial"/>
          <w:sz w:val="28"/>
          <w:szCs w:val="28"/>
          <w:lang w:val="en-US"/>
        </w:rPr>
        <w:t>Pirlita</w:t>
      </w:r>
      <w:proofErr w:type="spellEnd"/>
      <w:r w:rsidR="005B3279" w:rsidRPr="006A66AF">
        <w:rPr>
          <w:rFonts w:ascii="Arial" w:hAnsi="Arial" w:cs="Arial"/>
          <w:sz w:val="28"/>
          <w:szCs w:val="28"/>
          <w:lang w:val="en-US"/>
        </w:rPr>
        <w:t xml:space="preserve"> village of </w:t>
      </w:r>
      <w:proofErr w:type="spellStart"/>
      <w:r w:rsidR="005B3279" w:rsidRPr="006A66AF">
        <w:rPr>
          <w:rFonts w:ascii="Arial" w:hAnsi="Arial" w:cs="Arial"/>
          <w:sz w:val="28"/>
          <w:szCs w:val="28"/>
          <w:lang w:val="en-US"/>
        </w:rPr>
        <w:t>Ungheni</w:t>
      </w:r>
      <w:proofErr w:type="spellEnd"/>
      <w:r w:rsidR="005B3279" w:rsidRPr="006A66AF">
        <w:rPr>
          <w:rFonts w:ascii="Arial" w:hAnsi="Arial" w:cs="Arial"/>
          <w:sz w:val="28"/>
          <w:szCs w:val="28"/>
          <w:lang w:val="en-US"/>
        </w:rPr>
        <w:t xml:space="preserve"> region, where a Roma women died because of the physician’s ignorance, who did not </w:t>
      </w:r>
      <w:r w:rsidRPr="006A66AF">
        <w:rPr>
          <w:rFonts w:ascii="Arial" w:hAnsi="Arial" w:cs="Arial"/>
          <w:sz w:val="28"/>
          <w:szCs w:val="28"/>
          <w:lang w:val="en-US"/>
        </w:rPr>
        <w:t>hospitalize</w:t>
      </w:r>
      <w:r w:rsidR="005B3279" w:rsidRPr="006A66AF">
        <w:rPr>
          <w:rFonts w:ascii="Arial" w:hAnsi="Arial" w:cs="Arial"/>
          <w:sz w:val="28"/>
          <w:szCs w:val="28"/>
          <w:lang w:val="en-US"/>
        </w:rPr>
        <w:t xml:space="preserve"> her, but only gave her a painkiller injection.  Or, the case from </w:t>
      </w:r>
      <w:proofErr w:type="spellStart"/>
      <w:r w:rsidR="005B3279" w:rsidRPr="006A66AF">
        <w:rPr>
          <w:rFonts w:ascii="Arial" w:hAnsi="Arial" w:cs="Arial"/>
          <w:sz w:val="28"/>
          <w:szCs w:val="28"/>
          <w:lang w:val="en-US"/>
        </w:rPr>
        <w:t>Calarasi</w:t>
      </w:r>
      <w:proofErr w:type="spellEnd"/>
      <w:r w:rsidR="005B3279" w:rsidRPr="006A66AF">
        <w:rPr>
          <w:rFonts w:ascii="Arial" w:hAnsi="Arial" w:cs="Arial"/>
          <w:sz w:val="28"/>
          <w:szCs w:val="28"/>
          <w:lang w:val="en-US"/>
        </w:rPr>
        <w:t xml:space="preserve"> town, where a Roma man, who was rejected to be brought to the hospital by the emergency team’s car (due to its absence) and had to come to the hospital with his son’s car, after what he died when received an injection in the hospital. The doctors, who </w:t>
      </w:r>
      <w:proofErr w:type="gramStart"/>
      <w:r w:rsidR="005B3279" w:rsidRPr="006A66AF">
        <w:rPr>
          <w:rFonts w:ascii="Arial" w:hAnsi="Arial" w:cs="Arial"/>
          <w:sz w:val="28"/>
          <w:szCs w:val="28"/>
          <w:lang w:val="en-US"/>
        </w:rPr>
        <w:t>have to</w:t>
      </w:r>
      <w:proofErr w:type="gramEnd"/>
      <w:r w:rsidR="005B3279" w:rsidRPr="006A66AF">
        <w:rPr>
          <w:rFonts w:ascii="Arial" w:hAnsi="Arial" w:cs="Arial"/>
          <w:sz w:val="28"/>
          <w:szCs w:val="28"/>
          <w:lang w:val="en-US"/>
        </w:rPr>
        <w:t xml:space="preserve"> be responsible for their professional incompetence are not liable, what demonstrates the ignorance of the Article. </w:t>
      </w:r>
    </w:p>
    <w:p w:rsidR="005B3279" w:rsidRPr="006A66AF" w:rsidRDefault="005B3279" w:rsidP="006A66AF">
      <w:pPr>
        <w:pStyle w:val="NoSpacing"/>
        <w:jc w:val="both"/>
        <w:rPr>
          <w:rFonts w:ascii="Arial" w:hAnsi="Arial" w:cs="Arial"/>
          <w:i/>
          <w:sz w:val="28"/>
          <w:szCs w:val="28"/>
          <w:lang w:val="en-US" w:eastAsia="ru-RU"/>
        </w:rPr>
      </w:pPr>
      <w:r w:rsidRPr="006A66AF">
        <w:rPr>
          <w:rFonts w:ascii="Arial" w:hAnsi="Arial" w:cs="Arial"/>
          <w:b/>
          <w:i/>
          <w:sz w:val="28"/>
          <w:szCs w:val="28"/>
          <w:lang w:val="en-US" w:eastAsia="ru-RU"/>
        </w:rPr>
        <w:t>Article 17. (1)</w:t>
      </w:r>
      <w:r w:rsidRPr="006A66AF">
        <w:rPr>
          <w:rFonts w:ascii="Arial" w:hAnsi="Arial" w:cs="Arial"/>
          <w:i/>
          <w:sz w:val="28"/>
          <w:szCs w:val="28"/>
          <w:lang w:val="en-US" w:eastAsia="ru-RU"/>
        </w:rPr>
        <w:t xml:space="preserve"> The inhabitants of the Republic of Moldova are entitled to their health insurance, regardless of nationality, race, gender, social and religion.</w:t>
      </w:r>
    </w:p>
    <w:p w:rsidR="005B3279" w:rsidRPr="006A66AF" w:rsidRDefault="005B3279" w:rsidP="006A66AF">
      <w:pPr>
        <w:pStyle w:val="NoSpacing"/>
        <w:jc w:val="both"/>
        <w:rPr>
          <w:rFonts w:ascii="Arial" w:hAnsi="Arial" w:cs="Arial"/>
          <w:i/>
          <w:sz w:val="28"/>
          <w:szCs w:val="28"/>
          <w:lang w:val="en-US" w:eastAsia="ru-RU"/>
        </w:rPr>
      </w:pPr>
      <w:r w:rsidRPr="006A66AF">
        <w:rPr>
          <w:rFonts w:ascii="Arial" w:hAnsi="Arial" w:cs="Arial"/>
          <w:b/>
          <w:i/>
          <w:sz w:val="28"/>
          <w:szCs w:val="28"/>
          <w:lang w:val="en-US" w:eastAsia="ru-RU"/>
        </w:rPr>
        <w:t>(2)</w:t>
      </w:r>
      <w:r w:rsidRPr="006A66AF">
        <w:rPr>
          <w:rFonts w:ascii="Arial" w:hAnsi="Arial" w:cs="Arial"/>
          <w:i/>
          <w:sz w:val="28"/>
          <w:szCs w:val="28"/>
          <w:lang w:val="en-US" w:eastAsia="ru-RU"/>
        </w:rPr>
        <w:t xml:space="preserve"> This right is ensured by keeping the genetic fund of the country, creating life and work conditions by guaranteeing a qualified medical assistance, granted in accordance with the requirements of the modern medicine and the legal defense of the right to health and the compensation for health damage.</w:t>
      </w:r>
    </w:p>
    <w:p w:rsidR="005B3279" w:rsidRPr="006A66AF" w:rsidRDefault="005B3279" w:rsidP="006A66AF">
      <w:pPr>
        <w:pStyle w:val="NoSpacing"/>
        <w:jc w:val="both"/>
        <w:rPr>
          <w:rFonts w:ascii="Arial" w:hAnsi="Arial" w:cs="Arial"/>
          <w:sz w:val="28"/>
          <w:szCs w:val="28"/>
          <w:lang w:val="en-US" w:eastAsia="ru-RU"/>
        </w:rPr>
      </w:pPr>
    </w:p>
    <w:p w:rsidR="005B3279" w:rsidRPr="006A66AF" w:rsidRDefault="005B3279" w:rsidP="006A66AF">
      <w:pPr>
        <w:pStyle w:val="NoSpacing"/>
        <w:jc w:val="both"/>
        <w:rPr>
          <w:rFonts w:ascii="Arial" w:hAnsi="Arial" w:cs="Arial"/>
          <w:sz w:val="28"/>
          <w:szCs w:val="28"/>
          <w:lang w:val="en-US" w:eastAsia="ru-RU"/>
        </w:rPr>
      </w:pPr>
      <w:proofErr w:type="gramStart"/>
      <w:r w:rsidRPr="006A66AF">
        <w:rPr>
          <w:rFonts w:ascii="Arial" w:hAnsi="Arial" w:cs="Arial"/>
          <w:sz w:val="28"/>
          <w:szCs w:val="28"/>
          <w:lang w:val="en-US" w:eastAsia="ru-RU"/>
        </w:rPr>
        <w:lastRenderedPageBreak/>
        <w:t>In spite of</w:t>
      </w:r>
      <w:proofErr w:type="gramEnd"/>
      <w:r w:rsidRPr="006A66AF">
        <w:rPr>
          <w:rFonts w:ascii="Arial" w:hAnsi="Arial" w:cs="Arial"/>
          <w:sz w:val="28"/>
          <w:szCs w:val="28"/>
          <w:lang w:val="en-US" w:eastAsia="ru-RU"/>
        </w:rPr>
        <w:t xml:space="preserve"> the content of the Art 17, 1, there are many examples of negligent treatment of the Roma patients in comparison with the non-</w:t>
      </w:r>
      <w:r w:rsidR="002C0239" w:rsidRPr="006A66AF">
        <w:rPr>
          <w:rFonts w:ascii="Arial" w:hAnsi="Arial" w:cs="Arial"/>
          <w:sz w:val="28"/>
          <w:szCs w:val="28"/>
          <w:lang w:val="en-US" w:eastAsia="ru-RU"/>
        </w:rPr>
        <w:t xml:space="preserve">Roma patients, as confessed by </w:t>
      </w:r>
      <w:r w:rsidRPr="006A66AF">
        <w:rPr>
          <w:rFonts w:ascii="Arial" w:hAnsi="Arial" w:cs="Arial"/>
          <w:sz w:val="28"/>
          <w:szCs w:val="28"/>
          <w:lang w:val="en-US" w:eastAsia="ru-RU"/>
        </w:rPr>
        <w:t xml:space="preserve">Roma representatives faced with such injustice. These confessions are apparent in almost each </w:t>
      </w:r>
      <w:r w:rsidR="002C0239" w:rsidRPr="006A66AF">
        <w:rPr>
          <w:rFonts w:ascii="Arial" w:hAnsi="Arial" w:cs="Arial"/>
          <w:sz w:val="28"/>
          <w:szCs w:val="28"/>
          <w:lang w:val="en-US" w:eastAsia="ru-RU"/>
        </w:rPr>
        <w:t xml:space="preserve">Roma </w:t>
      </w:r>
      <w:r w:rsidRPr="006A66AF">
        <w:rPr>
          <w:rFonts w:ascii="Arial" w:hAnsi="Arial" w:cs="Arial"/>
          <w:sz w:val="28"/>
          <w:szCs w:val="28"/>
          <w:lang w:val="en-US" w:eastAsia="ru-RU"/>
        </w:rPr>
        <w:t>report or study</w:t>
      </w:r>
      <w:r w:rsidR="002C0239" w:rsidRPr="006A66AF">
        <w:rPr>
          <w:rFonts w:ascii="Arial" w:hAnsi="Arial" w:cs="Arial"/>
          <w:sz w:val="28"/>
          <w:szCs w:val="28"/>
          <w:lang w:val="en-US" w:eastAsia="ru-RU"/>
        </w:rPr>
        <w:t>, which include</w:t>
      </w:r>
      <w:r w:rsidRPr="006A66AF">
        <w:rPr>
          <w:rFonts w:ascii="Arial" w:hAnsi="Arial" w:cs="Arial"/>
          <w:sz w:val="28"/>
          <w:szCs w:val="28"/>
          <w:lang w:val="en-US" w:eastAsia="ru-RU"/>
        </w:rPr>
        <w:t xml:space="preserve"> </w:t>
      </w:r>
      <w:r w:rsidR="002C0239" w:rsidRPr="006A66AF">
        <w:rPr>
          <w:rFonts w:ascii="Arial" w:hAnsi="Arial" w:cs="Arial"/>
          <w:sz w:val="28"/>
          <w:szCs w:val="28"/>
          <w:lang w:val="en-US" w:eastAsia="ru-RU"/>
        </w:rPr>
        <w:t xml:space="preserve">a </w:t>
      </w:r>
      <w:r w:rsidRPr="006A66AF">
        <w:rPr>
          <w:rFonts w:ascii="Arial" w:hAnsi="Arial" w:cs="Arial"/>
          <w:sz w:val="28"/>
          <w:szCs w:val="28"/>
          <w:lang w:val="en-US" w:eastAsia="ru-RU"/>
        </w:rPr>
        <w:t>health</w:t>
      </w:r>
      <w:r w:rsidR="002C0239" w:rsidRPr="006A66AF">
        <w:rPr>
          <w:rFonts w:ascii="Arial" w:hAnsi="Arial" w:cs="Arial"/>
          <w:sz w:val="28"/>
          <w:szCs w:val="28"/>
          <w:lang w:val="en-US" w:eastAsia="ru-RU"/>
        </w:rPr>
        <w:t>care component</w:t>
      </w:r>
      <w:r w:rsidRPr="006A66AF">
        <w:rPr>
          <w:rFonts w:ascii="Arial" w:hAnsi="Arial" w:cs="Arial"/>
          <w:sz w:val="28"/>
          <w:szCs w:val="28"/>
          <w:lang w:val="en-US" w:eastAsia="ru-RU"/>
        </w:rPr>
        <w:t xml:space="preserve">. The Art 17, 2, despite the indicated </w:t>
      </w:r>
      <w:r w:rsidRPr="006A66AF">
        <w:rPr>
          <w:rFonts w:ascii="Arial" w:hAnsi="Arial" w:cs="Arial"/>
          <w:i/>
          <w:sz w:val="28"/>
          <w:szCs w:val="28"/>
          <w:lang w:val="en-US" w:eastAsia="ru-RU"/>
        </w:rPr>
        <w:t>creation of live and work conditions</w:t>
      </w:r>
      <w:r w:rsidRPr="006A66AF">
        <w:rPr>
          <w:rFonts w:ascii="Arial" w:hAnsi="Arial" w:cs="Arial"/>
          <w:sz w:val="28"/>
          <w:szCs w:val="28"/>
          <w:lang w:val="en-US" w:eastAsia="ru-RU"/>
        </w:rPr>
        <w:t xml:space="preserve">, does not correspond to the reality faced by Roma in the </w:t>
      </w:r>
      <w:proofErr w:type="spellStart"/>
      <w:r w:rsidRPr="006A66AF">
        <w:rPr>
          <w:rFonts w:ascii="Arial" w:hAnsi="Arial" w:cs="Arial"/>
          <w:sz w:val="28"/>
          <w:szCs w:val="28"/>
          <w:lang w:val="en-US" w:eastAsia="ru-RU"/>
        </w:rPr>
        <w:t>labour</w:t>
      </w:r>
      <w:proofErr w:type="spellEnd"/>
      <w:r w:rsidRPr="006A66AF">
        <w:rPr>
          <w:rFonts w:ascii="Arial" w:hAnsi="Arial" w:cs="Arial"/>
          <w:sz w:val="28"/>
          <w:szCs w:val="28"/>
          <w:lang w:val="en-US" w:eastAsia="ru-RU"/>
        </w:rPr>
        <w:t xml:space="preserve"> market and housing. </w:t>
      </w:r>
    </w:p>
    <w:p w:rsidR="005B3279" w:rsidRPr="006A66AF" w:rsidRDefault="005B3279" w:rsidP="006A66AF">
      <w:pPr>
        <w:pStyle w:val="NoSpacing"/>
        <w:jc w:val="both"/>
        <w:rPr>
          <w:rFonts w:ascii="Arial" w:hAnsi="Arial" w:cs="Arial"/>
          <w:sz w:val="28"/>
          <w:szCs w:val="28"/>
          <w:lang w:val="en-US" w:eastAsia="ru-RU"/>
        </w:rPr>
      </w:pPr>
    </w:p>
    <w:p w:rsidR="005B3279" w:rsidRPr="006A66AF" w:rsidRDefault="005B3279" w:rsidP="006A66AF">
      <w:pPr>
        <w:pStyle w:val="NoSpacing"/>
        <w:jc w:val="both"/>
        <w:rPr>
          <w:rFonts w:ascii="Arial" w:hAnsi="Arial" w:cs="Arial"/>
          <w:i/>
          <w:sz w:val="28"/>
          <w:szCs w:val="28"/>
          <w:lang w:val="en-US" w:eastAsia="ru-RU"/>
        </w:rPr>
      </w:pPr>
      <w:r w:rsidRPr="006A66AF">
        <w:rPr>
          <w:rFonts w:ascii="Arial" w:hAnsi="Arial" w:cs="Arial"/>
          <w:b/>
          <w:i/>
          <w:sz w:val="28"/>
          <w:szCs w:val="28"/>
          <w:lang w:val="en-US" w:eastAsia="ru-RU"/>
        </w:rPr>
        <w:t>Article 18. (1)</w:t>
      </w:r>
      <w:r w:rsidRPr="006A66AF">
        <w:rPr>
          <w:rFonts w:ascii="Arial" w:hAnsi="Arial" w:cs="Arial"/>
          <w:i/>
          <w:sz w:val="28"/>
          <w:szCs w:val="28"/>
          <w:lang w:val="en-US" w:eastAsia="ru-RU"/>
        </w:rPr>
        <w:t xml:space="preserve"> </w:t>
      </w:r>
      <w:proofErr w:type="gramStart"/>
      <w:r w:rsidRPr="006A66AF">
        <w:rPr>
          <w:rFonts w:ascii="Arial" w:hAnsi="Arial" w:cs="Arial"/>
          <w:i/>
          <w:sz w:val="28"/>
          <w:szCs w:val="28"/>
          <w:lang w:val="en-US" w:eastAsia="ru-RU"/>
        </w:rPr>
        <w:t>In order to</w:t>
      </w:r>
      <w:proofErr w:type="gramEnd"/>
      <w:r w:rsidRPr="006A66AF">
        <w:rPr>
          <w:rFonts w:ascii="Arial" w:hAnsi="Arial" w:cs="Arial"/>
          <w:i/>
          <w:sz w:val="28"/>
          <w:szCs w:val="28"/>
          <w:lang w:val="en-US" w:eastAsia="ru-RU"/>
        </w:rPr>
        <w:t xml:space="preserve"> ensure their health, the inhabitants of the republic must have knowledge about healthy lifestyles, individual hygiene, balanced nutrition, prevention of birth of children with disabilities, about inadmissibility of medication abuse, about diseases’ symptoms and application of the first medical aid, about the damage of alcohol, narcotics and psychotropic substances.</w:t>
      </w:r>
    </w:p>
    <w:p w:rsidR="005B3279" w:rsidRPr="006A66AF" w:rsidRDefault="005B3279" w:rsidP="006A66AF">
      <w:pPr>
        <w:pStyle w:val="NoSpacing"/>
        <w:jc w:val="both"/>
        <w:rPr>
          <w:rFonts w:ascii="Arial" w:hAnsi="Arial" w:cs="Arial"/>
          <w:i/>
          <w:sz w:val="28"/>
          <w:szCs w:val="28"/>
          <w:lang w:val="en-US" w:eastAsia="ru-RU"/>
        </w:rPr>
      </w:pPr>
      <w:r w:rsidRPr="006A66AF">
        <w:rPr>
          <w:rFonts w:ascii="Arial" w:hAnsi="Arial" w:cs="Arial"/>
          <w:i/>
          <w:sz w:val="28"/>
          <w:szCs w:val="28"/>
          <w:lang w:val="en-US" w:eastAsia="ru-RU"/>
        </w:rPr>
        <w:t xml:space="preserve">     </w:t>
      </w:r>
      <w:r w:rsidRPr="006A66AF">
        <w:rPr>
          <w:rFonts w:ascii="Arial" w:hAnsi="Arial" w:cs="Arial"/>
          <w:b/>
          <w:i/>
          <w:sz w:val="28"/>
          <w:szCs w:val="28"/>
          <w:lang w:val="en-US" w:eastAsia="ru-RU"/>
        </w:rPr>
        <w:t>(2)</w:t>
      </w:r>
      <w:r w:rsidRPr="006A66AF">
        <w:rPr>
          <w:rFonts w:ascii="Arial" w:hAnsi="Arial" w:cs="Arial"/>
          <w:i/>
          <w:sz w:val="28"/>
          <w:szCs w:val="28"/>
          <w:lang w:val="en-US" w:eastAsia="ru-RU"/>
        </w:rPr>
        <w:t xml:space="preserve"> The Ministry of Health units, other ministries and departments, local authorities, economic entities must contribute to the health education of the population.</w:t>
      </w:r>
    </w:p>
    <w:p w:rsidR="005B3279" w:rsidRPr="006A66AF" w:rsidRDefault="005B3279" w:rsidP="006A66AF">
      <w:pPr>
        <w:pStyle w:val="NoSpacing"/>
        <w:jc w:val="both"/>
        <w:rPr>
          <w:rFonts w:ascii="Arial" w:hAnsi="Arial" w:cs="Arial"/>
          <w:sz w:val="28"/>
          <w:szCs w:val="28"/>
          <w:lang w:val="en-US"/>
        </w:rPr>
      </w:pPr>
    </w:p>
    <w:p w:rsidR="005B3279" w:rsidRPr="006A66AF" w:rsidRDefault="005B3279" w:rsidP="006A66AF">
      <w:pPr>
        <w:pStyle w:val="NoSpacing"/>
        <w:jc w:val="both"/>
        <w:rPr>
          <w:rFonts w:ascii="Arial" w:hAnsi="Arial" w:cs="Arial"/>
          <w:sz w:val="28"/>
          <w:szCs w:val="28"/>
          <w:lang w:val="en-US"/>
        </w:rPr>
      </w:pPr>
      <w:r w:rsidRPr="006A66AF">
        <w:rPr>
          <w:rFonts w:ascii="Arial" w:hAnsi="Arial" w:cs="Arial"/>
          <w:sz w:val="28"/>
          <w:szCs w:val="28"/>
          <w:lang w:val="en-US"/>
        </w:rPr>
        <w:t>The biggest problem of poor health of Roma populat</w:t>
      </w:r>
      <w:r w:rsidR="002C0239" w:rsidRPr="006A66AF">
        <w:rPr>
          <w:rFonts w:ascii="Arial" w:hAnsi="Arial" w:cs="Arial"/>
          <w:sz w:val="28"/>
          <w:szCs w:val="28"/>
          <w:lang w:val="en-US"/>
        </w:rPr>
        <w:t xml:space="preserve">ion is the lack of information. </w:t>
      </w:r>
      <w:r w:rsidRPr="006A66AF">
        <w:rPr>
          <w:rFonts w:ascii="Arial" w:hAnsi="Arial" w:cs="Arial"/>
          <w:sz w:val="28"/>
          <w:szCs w:val="28"/>
          <w:lang w:val="en-US"/>
        </w:rPr>
        <w:t xml:space="preserve">The unawareness of Roma on children’s immunization, free of charge examination procedures and emergency assistance, basic medical notions (like chronical diseases) directly contributes to Roma population’s health deterioration. In accordance with the Art 18, the public authorities and the governmental healthcare bodies are responsible for the population’s information on healthcare, thus they are responsible for the consequences cause by the lack of this information. </w:t>
      </w:r>
    </w:p>
    <w:p w:rsidR="005B3279" w:rsidRPr="006A66AF" w:rsidRDefault="005B3279" w:rsidP="006A66AF">
      <w:pPr>
        <w:pStyle w:val="NoSpacing"/>
        <w:jc w:val="both"/>
        <w:rPr>
          <w:rFonts w:ascii="Arial" w:hAnsi="Arial" w:cs="Arial"/>
          <w:sz w:val="28"/>
          <w:szCs w:val="28"/>
          <w:lang w:val="en-US"/>
        </w:rPr>
      </w:pPr>
    </w:p>
    <w:p w:rsidR="005B3279" w:rsidRPr="006A66AF" w:rsidRDefault="005B3279" w:rsidP="006A66AF">
      <w:pPr>
        <w:pStyle w:val="NoSpacing"/>
        <w:jc w:val="both"/>
        <w:rPr>
          <w:rFonts w:ascii="Arial" w:hAnsi="Arial" w:cs="Arial"/>
          <w:i/>
          <w:sz w:val="28"/>
          <w:szCs w:val="28"/>
          <w:lang w:val="en-US" w:eastAsia="ru-RU"/>
        </w:rPr>
      </w:pPr>
      <w:r w:rsidRPr="006A66AF">
        <w:rPr>
          <w:rFonts w:ascii="Arial" w:hAnsi="Arial" w:cs="Arial"/>
          <w:b/>
          <w:i/>
          <w:sz w:val="28"/>
          <w:szCs w:val="28"/>
          <w:lang w:val="en-US" w:eastAsia="ru-RU"/>
        </w:rPr>
        <w:t>Article 23. (1)</w:t>
      </w:r>
      <w:r w:rsidRPr="006A66AF">
        <w:rPr>
          <w:rFonts w:ascii="Arial" w:hAnsi="Arial" w:cs="Arial"/>
          <w:i/>
          <w:sz w:val="28"/>
          <w:szCs w:val="28"/>
          <w:lang w:val="en-US" w:eastAsia="ru-RU"/>
        </w:rPr>
        <w:t xml:space="preserve"> patient's consent is required for any proposed medical performance (prophylactic, diagnostic, therapeutic, remedial).</w:t>
      </w:r>
    </w:p>
    <w:p w:rsidR="005B3279" w:rsidRPr="006A66AF" w:rsidRDefault="005B3279" w:rsidP="006A66AF">
      <w:pPr>
        <w:pStyle w:val="NoSpacing"/>
        <w:jc w:val="both"/>
        <w:rPr>
          <w:rFonts w:ascii="Arial" w:hAnsi="Arial" w:cs="Arial"/>
          <w:sz w:val="28"/>
          <w:szCs w:val="28"/>
          <w:lang w:val="en-US" w:eastAsia="ru-RU"/>
        </w:rPr>
      </w:pPr>
    </w:p>
    <w:p w:rsidR="005B3279" w:rsidRPr="006A66AF" w:rsidRDefault="005B3279" w:rsidP="006A66AF">
      <w:pPr>
        <w:pStyle w:val="NoSpacing"/>
        <w:jc w:val="both"/>
        <w:rPr>
          <w:rFonts w:ascii="Arial" w:hAnsi="Arial" w:cs="Arial"/>
          <w:sz w:val="28"/>
          <w:szCs w:val="28"/>
          <w:lang w:val="en-US" w:eastAsia="ru-RU"/>
        </w:rPr>
      </w:pPr>
      <w:r w:rsidRPr="006A66AF">
        <w:rPr>
          <w:rFonts w:ascii="Arial" w:hAnsi="Arial" w:cs="Arial"/>
          <w:sz w:val="28"/>
          <w:szCs w:val="28"/>
          <w:lang w:val="en-US" w:eastAsia="ru-RU"/>
        </w:rPr>
        <w:t xml:space="preserve">Firstly, </w:t>
      </w:r>
      <w:proofErr w:type="gramStart"/>
      <w:r w:rsidRPr="006A66AF">
        <w:rPr>
          <w:rFonts w:ascii="Arial" w:hAnsi="Arial" w:cs="Arial"/>
          <w:sz w:val="28"/>
          <w:szCs w:val="28"/>
          <w:lang w:val="en-US" w:eastAsia="ru-RU"/>
        </w:rPr>
        <w:t>the majority of</w:t>
      </w:r>
      <w:proofErr w:type="gramEnd"/>
      <w:r w:rsidRPr="006A66AF">
        <w:rPr>
          <w:rFonts w:ascii="Arial" w:hAnsi="Arial" w:cs="Arial"/>
          <w:sz w:val="28"/>
          <w:szCs w:val="28"/>
          <w:lang w:val="en-US" w:eastAsia="ru-RU"/>
        </w:rPr>
        <w:t xml:space="preserve"> doctors in Moldova do not comply with this Article. Secondly – a person, that does not own the necessary degree of awareness (in this </w:t>
      </w:r>
      <w:proofErr w:type="gramStart"/>
      <w:r w:rsidRPr="006A66AF">
        <w:rPr>
          <w:rFonts w:ascii="Arial" w:hAnsi="Arial" w:cs="Arial"/>
          <w:sz w:val="28"/>
          <w:szCs w:val="28"/>
          <w:lang w:val="en-US" w:eastAsia="ru-RU"/>
        </w:rPr>
        <w:t>particular case</w:t>
      </w:r>
      <w:proofErr w:type="gramEnd"/>
      <w:r w:rsidRPr="006A66AF">
        <w:rPr>
          <w:rFonts w:ascii="Arial" w:hAnsi="Arial" w:cs="Arial"/>
          <w:sz w:val="28"/>
          <w:szCs w:val="28"/>
          <w:lang w:val="en-US" w:eastAsia="ru-RU"/>
        </w:rPr>
        <w:t xml:space="preserve"> – a Roma patient) about the point of communication\consultation with the doctor, cannot give an objective opinion (accept or reject) about it. </w:t>
      </w:r>
    </w:p>
    <w:p w:rsidR="005B3279" w:rsidRPr="006A66AF" w:rsidRDefault="005B3279" w:rsidP="006A66AF">
      <w:pPr>
        <w:pStyle w:val="NoSpacing"/>
        <w:jc w:val="both"/>
        <w:rPr>
          <w:rFonts w:ascii="Arial" w:hAnsi="Arial" w:cs="Arial"/>
          <w:sz w:val="28"/>
          <w:szCs w:val="28"/>
          <w:lang w:val="en-US" w:eastAsia="ru-RU"/>
        </w:rPr>
      </w:pPr>
    </w:p>
    <w:p w:rsidR="005B3279" w:rsidRPr="006A66AF" w:rsidRDefault="005B3279" w:rsidP="006A66AF">
      <w:pPr>
        <w:pStyle w:val="NoSpacing"/>
        <w:jc w:val="both"/>
        <w:rPr>
          <w:rFonts w:ascii="Arial" w:hAnsi="Arial" w:cs="Arial"/>
          <w:i/>
          <w:sz w:val="28"/>
          <w:szCs w:val="28"/>
          <w:lang w:val="en-US"/>
        </w:rPr>
      </w:pPr>
      <w:r w:rsidRPr="006A66AF">
        <w:rPr>
          <w:rFonts w:ascii="Arial" w:hAnsi="Arial" w:cs="Arial"/>
          <w:b/>
          <w:i/>
          <w:sz w:val="28"/>
          <w:szCs w:val="28"/>
          <w:lang w:val="en-US"/>
        </w:rPr>
        <w:t>Article 24 (5)</w:t>
      </w:r>
      <w:r w:rsidRPr="006A66AF">
        <w:rPr>
          <w:rFonts w:ascii="Arial" w:hAnsi="Arial" w:cs="Arial"/>
          <w:i/>
          <w:sz w:val="28"/>
          <w:szCs w:val="28"/>
          <w:lang w:val="en-US"/>
        </w:rPr>
        <w:t xml:space="preserve"> Not granting the emergency medical assistance without a just cause, as well as a false call of the emergency medical team, is punished </w:t>
      </w:r>
      <w:proofErr w:type="gramStart"/>
      <w:r w:rsidRPr="006A66AF">
        <w:rPr>
          <w:rFonts w:ascii="Arial" w:hAnsi="Arial" w:cs="Arial"/>
          <w:i/>
          <w:sz w:val="28"/>
          <w:szCs w:val="28"/>
          <w:lang w:val="en-US"/>
        </w:rPr>
        <w:t>according to</w:t>
      </w:r>
      <w:proofErr w:type="gramEnd"/>
      <w:r w:rsidRPr="006A66AF">
        <w:rPr>
          <w:rFonts w:ascii="Arial" w:hAnsi="Arial" w:cs="Arial"/>
          <w:i/>
          <w:sz w:val="28"/>
          <w:szCs w:val="28"/>
          <w:lang w:val="en-US"/>
        </w:rPr>
        <w:t xml:space="preserve"> the Law </w:t>
      </w:r>
    </w:p>
    <w:p w:rsidR="005B3279" w:rsidRPr="006A66AF" w:rsidRDefault="005B3279" w:rsidP="006A66AF">
      <w:pPr>
        <w:pStyle w:val="NoSpacing"/>
        <w:jc w:val="both"/>
        <w:rPr>
          <w:rFonts w:ascii="Arial" w:hAnsi="Arial" w:cs="Arial"/>
          <w:sz w:val="28"/>
          <w:szCs w:val="28"/>
          <w:lang w:val="en-US"/>
        </w:rPr>
      </w:pPr>
    </w:p>
    <w:p w:rsidR="005B3279" w:rsidRPr="006A66AF" w:rsidRDefault="005B3279" w:rsidP="006A66AF">
      <w:pPr>
        <w:pStyle w:val="NoSpacing"/>
        <w:jc w:val="both"/>
        <w:rPr>
          <w:rFonts w:ascii="Arial" w:hAnsi="Arial" w:cs="Arial"/>
          <w:sz w:val="28"/>
          <w:szCs w:val="28"/>
          <w:lang w:val="en-US"/>
        </w:rPr>
      </w:pPr>
      <w:r w:rsidRPr="006A66AF">
        <w:rPr>
          <w:rFonts w:ascii="Arial" w:hAnsi="Arial" w:cs="Arial"/>
          <w:sz w:val="28"/>
          <w:szCs w:val="28"/>
          <w:lang w:val="en-US"/>
        </w:rPr>
        <w:t xml:space="preserve">This article was violated </w:t>
      </w:r>
      <w:r w:rsidRPr="006A66AF">
        <w:rPr>
          <w:rFonts w:ascii="Arial" w:hAnsi="Arial" w:cs="Arial"/>
          <w:color w:val="000000" w:themeColor="text1"/>
          <w:sz w:val="28"/>
          <w:szCs w:val="28"/>
          <w:lang w:val="en-US"/>
        </w:rPr>
        <w:t xml:space="preserve">by the medical assistants </w:t>
      </w:r>
      <w:proofErr w:type="gramStart"/>
      <w:r w:rsidRPr="006A66AF">
        <w:rPr>
          <w:rFonts w:ascii="Arial" w:hAnsi="Arial" w:cs="Arial"/>
          <w:sz w:val="28"/>
          <w:szCs w:val="28"/>
          <w:lang w:val="en-US"/>
        </w:rPr>
        <w:t>in regard to</w:t>
      </w:r>
      <w:proofErr w:type="gramEnd"/>
      <w:r w:rsidRPr="006A66AF">
        <w:rPr>
          <w:rFonts w:ascii="Arial" w:hAnsi="Arial" w:cs="Arial"/>
          <w:sz w:val="28"/>
          <w:szCs w:val="28"/>
          <w:lang w:val="en-US"/>
        </w:rPr>
        <w:t xml:space="preserve"> the Roma population from </w:t>
      </w:r>
      <w:proofErr w:type="spellStart"/>
      <w:r w:rsidRPr="006A66AF">
        <w:rPr>
          <w:rFonts w:ascii="Arial" w:hAnsi="Arial" w:cs="Arial"/>
          <w:sz w:val="28"/>
          <w:szCs w:val="28"/>
          <w:lang w:val="en-US"/>
        </w:rPr>
        <w:t>Hincesti</w:t>
      </w:r>
      <w:proofErr w:type="spellEnd"/>
      <w:r w:rsidRPr="006A66AF">
        <w:rPr>
          <w:rFonts w:ascii="Arial" w:hAnsi="Arial" w:cs="Arial"/>
          <w:sz w:val="28"/>
          <w:szCs w:val="28"/>
          <w:lang w:val="en-US"/>
        </w:rPr>
        <w:t xml:space="preserve"> town. The local ambulance got use to reject the requests of emergency medical care from Roma, as they already know the phone numbers they call from and the addresses they live. The locals declared that once a medical worker called to a Roma family and told them </w:t>
      </w:r>
      <w:r w:rsidRPr="006A66AF">
        <w:rPr>
          <w:rFonts w:ascii="Arial" w:hAnsi="Arial" w:cs="Arial"/>
          <w:sz w:val="28"/>
          <w:szCs w:val="28"/>
          <w:lang w:val="en-US"/>
        </w:rPr>
        <w:lastRenderedPageBreak/>
        <w:t xml:space="preserve">to transmit to the others that the ambulance will not come to Roma houses (informs the ERRC monitor for Moldova). The emergency team justifies its inadequate attitude with frequent calls from Roma representatives on irrelevant health matters. In fact, they do not accord urgent medical care not only to so called </w:t>
      </w:r>
      <w:r w:rsidRPr="006A66AF">
        <w:rPr>
          <w:rFonts w:ascii="Arial" w:hAnsi="Arial" w:cs="Arial"/>
          <w:i/>
          <w:sz w:val="28"/>
          <w:szCs w:val="28"/>
          <w:lang w:val="en-US"/>
        </w:rPr>
        <w:t>irrelevant health matters</w:t>
      </w:r>
      <w:r w:rsidRPr="006A66AF">
        <w:rPr>
          <w:rFonts w:ascii="Arial" w:hAnsi="Arial" w:cs="Arial"/>
          <w:sz w:val="28"/>
          <w:szCs w:val="28"/>
          <w:lang w:val="en-US"/>
        </w:rPr>
        <w:t xml:space="preserve">, but also they ignore important and decisive health problems of infants, children, elderly Roma people – who are the most vulnerable. </w:t>
      </w:r>
    </w:p>
    <w:p w:rsidR="005B3279" w:rsidRPr="006A66AF" w:rsidRDefault="005B3279" w:rsidP="006A66AF">
      <w:pPr>
        <w:pStyle w:val="NoSpacing"/>
        <w:jc w:val="both"/>
        <w:rPr>
          <w:rFonts w:ascii="Arial" w:hAnsi="Arial" w:cs="Arial"/>
          <w:sz w:val="28"/>
          <w:szCs w:val="28"/>
          <w:lang w:val="en-US"/>
        </w:rPr>
      </w:pPr>
      <w:r w:rsidRPr="006A66AF">
        <w:rPr>
          <w:rFonts w:ascii="Arial" w:hAnsi="Arial" w:cs="Arial"/>
          <w:sz w:val="28"/>
          <w:szCs w:val="28"/>
          <w:lang w:val="en-US"/>
        </w:rPr>
        <w:t xml:space="preserve">Also, in </w:t>
      </w:r>
      <w:proofErr w:type="spellStart"/>
      <w:r w:rsidR="002C0239" w:rsidRPr="006A66AF">
        <w:rPr>
          <w:rFonts w:ascii="Arial" w:hAnsi="Arial" w:cs="Arial"/>
          <w:sz w:val="28"/>
          <w:szCs w:val="28"/>
          <w:lang w:val="en-US"/>
        </w:rPr>
        <w:t>Otaci</w:t>
      </w:r>
      <w:proofErr w:type="spellEnd"/>
      <w:r w:rsidR="002C0239" w:rsidRPr="006A66AF">
        <w:rPr>
          <w:rFonts w:ascii="Arial" w:hAnsi="Arial" w:cs="Arial"/>
          <w:sz w:val="28"/>
          <w:szCs w:val="28"/>
          <w:lang w:val="en-US"/>
        </w:rPr>
        <w:t xml:space="preserve"> town,</w:t>
      </w:r>
      <w:r w:rsidRPr="006A66AF">
        <w:rPr>
          <w:rFonts w:ascii="Arial" w:hAnsi="Arial" w:cs="Arial"/>
          <w:sz w:val="28"/>
          <w:szCs w:val="28"/>
          <w:lang w:val="en-US"/>
        </w:rPr>
        <w:t xml:space="preserve"> 20</w:t>
      </w:r>
      <w:r w:rsidR="002C0239" w:rsidRPr="006A66AF">
        <w:rPr>
          <w:rFonts w:ascii="Arial" w:hAnsi="Arial" w:cs="Arial"/>
          <w:sz w:val="28"/>
          <w:szCs w:val="28"/>
          <w:lang w:val="en-US"/>
        </w:rPr>
        <w:t>09</w:t>
      </w:r>
      <w:r w:rsidRPr="006A66AF">
        <w:rPr>
          <w:rFonts w:ascii="Arial" w:hAnsi="Arial" w:cs="Arial"/>
          <w:sz w:val="28"/>
          <w:szCs w:val="28"/>
          <w:lang w:val="en-US"/>
        </w:rPr>
        <w:t xml:space="preserve"> and </w:t>
      </w:r>
      <w:r w:rsidR="002C0239" w:rsidRPr="006A66AF">
        <w:rPr>
          <w:rFonts w:ascii="Arial" w:hAnsi="Arial" w:cs="Arial"/>
          <w:sz w:val="28"/>
          <w:szCs w:val="28"/>
          <w:lang w:val="en-US"/>
        </w:rPr>
        <w:t xml:space="preserve">in </w:t>
      </w:r>
      <w:proofErr w:type="spellStart"/>
      <w:r w:rsidR="002C0239" w:rsidRPr="006A66AF">
        <w:rPr>
          <w:rFonts w:ascii="Arial" w:hAnsi="Arial" w:cs="Arial"/>
          <w:sz w:val="28"/>
          <w:szCs w:val="28"/>
          <w:lang w:val="en-US"/>
        </w:rPr>
        <w:t>Calarasi</w:t>
      </w:r>
      <w:proofErr w:type="spellEnd"/>
      <w:r w:rsidR="002C0239" w:rsidRPr="006A66AF">
        <w:rPr>
          <w:rFonts w:ascii="Arial" w:hAnsi="Arial" w:cs="Arial"/>
          <w:sz w:val="28"/>
          <w:szCs w:val="28"/>
          <w:lang w:val="en-US"/>
        </w:rPr>
        <w:t xml:space="preserve"> town, </w:t>
      </w:r>
      <w:r w:rsidRPr="006A66AF">
        <w:rPr>
          <w:rFonts w:ascii="Arial" w:hAnsi="Arial" w:cs="Arial"/>
          <w:sz w:val="28"/>
          <w:szCs w:val="28"/>
          <w:lang w:val="en-US"/>
        </w:rPr>
        <w:t>20</w:t>
      </w:r>
      <w:r w:rsidR="002C0239" w:rsidRPr="006A66AF">
        <w:rPr>
          <w:rFonts w:ascii="Arial" w:hAnsi="Arial" w:cs="Arial"/>
          <w:sz w:val="28"/>
          <w:szCs w:val="28"/>
          <w:lang w:val="en-US"/>
        </w:rPr>
        <w:t>15</w:t>
      </w:r>
      <w:r w:rsidRPr="006A66AF">
        <w:rPr>
          <w:rFonts w:ascii="Arial" w:hAnsi="Arial" w:cs="Arial"/>
          <w:sz w:val="28"/>
          <w:szCs w:val="28"/>
          <w:lang w:val="en-US"/>
        </w:rPr>
        <w:t xml:space="preserve"> by the community mediator and the ERRC monitor </w:t>
      </w:r>
      <w:r w:rsidR="002C0239" w:rsidRPr="006A66AF">
        <w:rPr>
          <w:rFonts w:ascii="Arial" w:hAnsi="Arial" w:cs="Arial"/>
          <w:sz w:val="28"/>
          <w:szCs w:val="28"/>
          <w:lang w:val="en-US"/>
        </w:rPr>
        <w:t xml:space="preserve">were documented </w:t>
      </w:r>
      <w:r w:rsidRPr="006A66AF">
        <w:rPr>
          <w:rFonts w:ascii="Arial" w:hAnsi="Arial" w:cs="Arial"/>
          <w:sz w:val="28"/>
          <w:szCs w:val="28"/>
          <w:lang w:val="en-US"/>
        </w:rPr>
        <w:t xml:space="preserve">cases of death of Roma people at home, while waiting for the ambulance that did not arrive. </w:t>
      </w:r>
    </w:p>
    <w:p w:rsidR="005B3279" w:rsidRPr="006A66AF" w:rsidRDefault="005B3279" w:rsidP="006A66AF">
      <w:pPr>
        <w:pStyle w:val="NoSpacing"/>
        <w:jc w:val="both"/>
        <w:rPr>
          <w:rFonts w:ascii="Arial" w:hAnsi="Arial" w:cs="Arial"/>
          <w:sz w:val="28"/>
          <w:szCs w:val="28"/>
          <w:lang w:val="en-US"/>
        </w:rPr>
      </w:pPr>
    </w:p>
    <w:p w:rsidR="005B3279" w:rsidRPr="006A66AF" w:rsidRDefault="005B3279" w:rsidP="006A66AF">
      <w:pPr>
        <w:pStyle w:val="NoSpacing"/>
        <w:jc w:val="both"/>
        <w:rPr>
          <w:rFonts w:ascii="Arial" w:hAnsi="Arial" w:cs="Arial"/>
          <w:i/>
          <w:sz w:val="28"/>
          <w:szCs w:val="28"/>
          <w:lang w:val="en-US"/>
        </w:rPr>
      </w:pPr>
      <w:r w:rsidRPr="006A66AF">
        <w:rPr>
          <w:rFonts w:ascii="Arial" w:hAnsi="Arial" w:cs="Arial"/>
          <w:b/>
          <w:i/>
          <w:sz w:val="28"/>
          <w:szCs w:val="28"/>
          <w:lang w:val="en-US"/>
        </w:rPr>
        <w:t>Article 24. (8)</w:t>
      </w:r>
      <w:r w:rsidRPr="006A66AF">
        <w:rPr>
          <w:rFonts w:ascii="Arial" w:hAnsi="Arial" w:cs="Arial"/>
          <w:i/>
          <w:sz w:val="28"/>
          <w:szCs w:val="28"/>
          <w:lang w:val="en-US"/>
        </w:rPr>
        <w:t xml:space="preserve"> If the patient's life is in danger, the doctor or another health worker can use for free, as established, any vehicle to come to the patient or to transport him\her to a proximate health care facility.</w:t>
      </w:r>
    </w:p>
    <w:p w:rsidR="005B3279" w:rsidRPr="006A66AF" w:rsidRDefault="005B3279" w:rsidP="006A66AF">
      <w:pPr>
        <w:pStyle w:val="NoSpacing"/>
        <w:jc w:val="both"/>
        <w:rPr>
          <w:rFonts w:ascii="Arial" w:hAnsi="Arial" w:cs="Arial"/>
          <w:sz w:val="28"/>
          <w:szCs w:val="28"/>
          <w:lang w:val="en-US"/>
        </w:rPr>
      </w:pPr>
    </w:p>
    <w:p w:rsidR="005B3279" w:rsidRPr="006A66AF" w:rsidRDefault="002C0239" w:rsidP="006A66AF">
      <w:pPr>
        <w:pStyle w:val="NoSpacing"/>
        <w:jc w:val="both"/>
        <w:rPr>
          <w:rFonts w:ascii="Arial" w:hAnsi="Arial" w:cs="Arial"/>
          <w:sz w:val="28"/>
          <w:szCs w:val="28"/>
          <w:lang w:val="en-US"/>
        </w:rPr>
      </w:pPr>
      <w:r w:rsidRPr="006A66AF">
        <w:rPr>
          <w:rFonts w:ascii="Arial" w:hAnsi="Arial" w:cs="Arial"/>
          <w:sz w:val="28"/>
          <w:szCs w:val="28"/>
          <w:lang w:val="en-US"/>
        </w:rPr>
        <w:t>There have been many complaints</w:t>
      </w:r>
      <w:r w:rsidR="005B3279" w:rsidRPr="006A66AF">
        <w:rPr>
          <w:rFonts w:ascii="Arial" w:hAnsi="Arial" w:cs="Arial"/>
          <w:sz w:val="28"/>
          <w:szCs w:val="28"/>
          <w:lang w:val="en-US"/>
        </w:rPr>
        <w:t xml:space="preserve"> from Roma people that suffered </w:t>
      </w:r>
      <w:r w:rsidRPr="006A66AF">
        <w:rPr>
          <w:rFonts w:ascii="Arial" w:hAnsi="Arial" w:cs="Arial"/>
          <w:sz w:val="28"/>
          <w:szCs w:val="28"/>
          <w:lang w:val="en-US"/>
        </w:rPr>
        <w:t xml:space="preserve">from </w:t>
      </w:r>
      <w:r w:rsidR="005B3279" w:rsidRPr="006A66AF">
        <w:rPr>
          <w:rFonts w:ascii="Arial" w:hAnsi="Arial" w:cs="Arial"/>
          <w:sz w:val="28"/>
          <w:szCs w:val="28"/>
          <w:lang w:val="en-US"/>
        </w:rPr>
        <w:t xml:space="preserve">negative consequences of </w:t>
      </w:r>
      <w:proofErr w:type="gramStart"/>
      <w:r w:rsidR="005B3279" w:rsidRPr="006A66AF">
        <w:rPr>
          <w:rFonts w:ascii="Arial" w:hAnsi="Arial" w:cs="Arial"/>
          <w:sz w:val="28"/>
          <w:szCs w:val="28"/>
          <w:lang w:val="en-US"/>
        </w:rPr>
        <w:t>doctors</w:t>
      </w:r>
      <w:proofErr w:type="gramEnd"/>
      <w:r w:rsidR="005B3279" w:rsidRPr="006A66AF">
        <w:rPr>
          <w:rFonts w:ascii="Arial" w:hAnsi="Arial" w:cs="Arial"/>
          <w:sz w:val="28"/>
          <w:szCs w:val="28"/>
          <w:lang w:val="en-US"/>
        </w:rPr>
        <w:t xml:space="preserve"> irresponsible ignorance of emergency calls from them. People lose their lives because the ambulance cannot arrive on time due to the absence of vehicles or long distance to the inquired destination. The rejection of arrival by the emergency team to a call due to the absence of vehicles cannot be justified, and </w:t>
      </w:r>
      <w:proofErr w:type="gramStart"/>
      <w:r w:rsidR="005B3279" w:rsidRPr="006A66AF">
        <w:rPr>
          <w:rFonts w:ascii="Arial" w:hAnsi="Arial" w:cs="Arial"/>
          <w:sz w:val="28"/>
          <w:szCs w:val="28"/>
          <w:lang w:val="en-US"/>
        </w:rPr>
        <w:t>has to</w:t>
      </w:r>
      <w:proofErr w:type="gramEnd"/>
      <w:r w:rsidR="005B3279" w:rsidRPr="006A66AF">
        <w:rPr>
          <w:rFonts w:ascii="Arial" w:hAnsi="Arial" w:cs="Arial"/>
          <w:sz w:val="28"/>
          <w:szCs w:val="28"/>
          <w:lang w:val="en-US"/>
        </w:rPr>
        <w:t xml:space="preserve"> be assessed accordingly.  </w:t>
      </w:r>
    </w:p>
    <w:p w:rsidR="005B3279" w:rsidRPr="006A66AF" w:rsidRDefault="005B3279" w:rsidP="006A66AF">
      <w:pPr>
        <w:pStyle w:val="NoSpacing"/>
        <w:jc w:val="both"/>
        <w:rPr>
          <w:rFonts w:ascii="Arial" w:hAnsi="Arial" w:cs="Arial"/>
          <w:sz w:val="28"/>
          <w:szCs w:val="28"/>
          <w:lang w:val="en-US" w:eastAsia="ru-RU"/>
        </w:rPr>
      </w:pPr>
    </w:p>
    <w:p w:rsidR="005B3279" w:rsidRPr="006A66AF" w:rsidRDefault="005B3279" w:rsidP="006A66AF">
      <w:pPr>
        <w:pStyle w:val="NoSpacing"/>
        <w:jc w:val="both"/>
        <w:rPr>
          <w:rFonts w:ascii="Arial" w:hAnsi="Arial" w:cs="Arial"/>
          <w:i/>
          <w:sz w:val="28"/>
          <w:szCs w:val="28"/>
          <w:lang w:val="en-US" w:eastAsia="ru-RU"/>
        </w:rPr>
      </w:pPr>
      <w:r w:rsidRPr="006A66AF">
        <w:rPr>
          <w:rFonts w:ascii="Arial" w:hAnsi="Arial" w:cs="Arial"/>
          <w:b/>
          <w:i/>
          <w:sz w:val="28"/>
          <w:szCs w:val="28"/>
          <w:lang w:val="en-US" w:eastAsia="ru-RU"/>
        </w:rPr>
        <w:t>Article 36.</w:t>
      </w:r>
      <w:r w:rsidRPr="006A66AF">
        <w:rPr>
          <w:rFonts w:ascii="Arial" w:hAnsi="Arial" w:cs="Arial"/>
          <w:i/>
          <w:sz w:val="28"/>
          <w:szCs w:val="28"/>
          <w:lang w:val="en-US" w:eastAsia="ru-RU"/>
        </w:rPr>
        <w:t xml:space="preserve"> In case of unsatisfactory state of health, following an inadequate healthcare assistance, the patient has the right to require the performance, in the established order, of professional expertise, as well as compensation of moral and material damage made.</w:t>
      </w:r>
    </w:p>
    <w:p w:rsidR="005B3279" w:rsidRPr="006A66AF" w:rsidRDefault="005B3279" w:rsidP="006A66AF">
      <w:pPr>
        <w:pStyle w:val="NoSpacing"/>
        <w:jc w:val="both"/>
        <w:rPr>
          <w:rFonts w:ascii="Arial" w:hAnsi="Arial" w:cs="Arial"/>
          <w:sz w:val="28"/>
          <w:szCs w:val="28"/>
          <w:lang w:val="en-US" w:eastAsia="ru-RU"/>
        </w:rPr>
      </w:pPr>
    </w:p>
    <w:p w:rsidR="005B3279" w:rsidRPr="006A66AF" w:rsidRDefault="005B3279" w:rsidP="006A66AF">
      <w:pPr>
        <w:pStyle w:val="NoSpacing"/>
        <w:jc w:val="both"/>
        <w:rPr>
          <w:rFonts w:ascii="Arial" w:hAnsi="Arial" w:cs="Arial"/>
          <w:sz w:val="28"/>
          <w:szCs w:val="28"/>
          <w:lang w:val="en-US" w:eastAsia="ru-RU"/>
        </w:rPr>
      </w:pPr>
      <w:r w:rsidRPr="006A66AF">
        <w:rPr>
          <w:rFonts w:ascii="Arial" w:hAnsi="Arial" w:cs="Arial"/>
          <w:sz w:val="28"/>
          <w:szCs w:val="28"/>
          <w:lang w:val="en-US" w:eastAsia="ru-RU"/>
        </w:rPr>
        <w:t xml:space="preserve">Often in cases of health deterioration of patients of Roma origin, the doctors or decline the fact of their intervention and impact to the Roma patients’ health, or, if admit their guilt, which is obvious and indisputable, decide to pay cash to the victim or victim’s family </w:t>
      </w:r>
      <w:proofErr w:type="gramStart"/>
      <w:r w:rsidRPr="006A66AF">
        <w:rPr>
          <w:rFonts w:ascii="Arial" w:hAnsi="Arial" w:cs="Arial"/>
          <w:sz w:val="28"/>
          <w:szCs w:val="28"/>
          <w:lang w:val="en-US" w:eastAsia="ru-RU"/>
        </w:rPr>
        <w:t>in order to</w:t>
      </w:r>
      <w:proofErr w:type="gramEnd"/>
      <w:r w:rsidRPr="006A66AF">
        <w:rPr>
          <w:rFonts w:ascii="Arial" w:hAnsi="Arial" w:cs="Arial"/>
          <w:sz w:val="28"/>
          <w:szCs w:val="28"/>
          <w:lang w:val="en-US" w:eastAsia="ru-RU"/>
        </w:rPr>
        <w:t xml:space="preserve"> settle the issue. For </w:t>
      </w:r>
      <w:proofErr w:type="gramStart"/>
      <w:r w:rsidRPr="006A66AF">
        <w:rPr>
          <w:rFonts w:ascii="Arial" w:hAnsi="Arial" w:cs="Arial"/>
          <w:sz w:val="28"/>
          <w:szCs w:val="28"/>
          <w:lang w:val="en-US" w:eastAsia="ru-RU"/>
        </w:rPr>
        <w:t>instance</w:t>
      </w:r>
      <w:proofErr w:type="gramEnd"/>
      <w:r w:rsidRPr="006A66AF">
        <w:rPr>
          <w:rFonts w:ascii="Arial" w:hAnsi="Arial" w:cs="Arial"/>
          <w:sz w:val="28"/>
          <w:szCs w:val="28"/>
          <w:lang w:val="en-US" w:eastAsia="ru-RU"/>
        </w:rPr>
        <w:t xml:space="preserve"> the physician, which caused the death of the Roma women from </w:t>
      </w:r>
      <w:proofErr w:type="spellStart"/>
      <w:r w:rsidRPr="006A66AF">
        <w:rPr>
          <w:rFonts w:ascii="Arial" w:hAnsi="Arial" w:cs="Arial"/>
          <w:sz w:val="28"/>
          <w:szCs w:val="28"/>
          <w:lang w:val="en-US" w:eastAsia="ru-RU"/>
        </w:rPr>
        <w:t>Pirlita</w:t>
      </w:r>
      <w:proofErr w:type="spellEnd"/>
      <w:r w:rsidRPr="006A66AF">
        <w:rPr>
          <w:rFonts w:ascii="Arial" w:hAnsi="Arial" w:cs="Arial"/>
          <w:sz w:val="28"/>
          <w:szCs w:val="28"/>
          <w:lang w:val="en-US" w:eastAsia="ru-RU"/>
        </w:rPr>
        <w:t xml:space="preserve"> village, payed her family an amount of 3000 euro in order they not to initiate an expertise. </w:t>
      </w:r>
    </w:p>
    <w:p w:rsidR="005B3279" w:rsidRPr="006A66AF" w:rsidRDefault="005B3279" w:rsidP="006A66AF">
      <w:pPr>
        <w:pStyle w:val="NoSpacing"/>
        <w:jc w:val="both"/>
        <w:rPr>
          <w:rFonts w:ascii="Arial" w:hAnsi="Arial" w:cs="Arial"/>
          <w:i/>
          <w:iCs/>
          <w:color w:val="0000FF"/>
          <w:sz w:val="28"/>
          <w:szCs w:val="28"/>
          <w:lang w:val="en-US" w:eastAsia="ru-RU"/>
        </w:rPr>
      </w:pPr>
    </w:p>
    <w:p w:rsidR="005B3279" w:rsidRPr="006A66AF" w:rsidRDefault="005B3279" w:rsidP="006A66AF">
      <w:pPr>
        <w:pStyle w:val="NoSpacing"/>
        <w:jc w:val="both"/>
        <w:rPr>
          <w:rFonts w:ascii="Arial" w:hAnsi="Arial" w:cs="Arial"/>
          <w:i/>
          <w:sz w:val="28"/>
          <w:szCs w:val="28"/>
          <w:lang w:val="en-US" w:eastAsia="ru-RU"/>
        </w:rPr>
      </w:pPr>
      <w:r w:rsidRPr="006A66AF">
        <w:rPr>
          <w:rFonts w:ascii="Arial" w:hAnsi="Arial" w:cs="Arial"/>
          <w:b/>
          <w:i/>
          <w:sz w:val="28"/>
          <w:szCs w:val="28"/>
          <w:lang w:val="en-US" w:eastAsia="ru-RU"/>
        </w:rPr>
        <w:t>Article 46 (2)</w:t>
      </w:r>
      <w:r w:rsidRPr="006A66AF">
        <w:rPr>
          <w:rFonts w:ascii="Arial" w:hAnsi="Arial" w:cs="Arial"/>
          <w:i/>
          <w:sz w:val="28"/>
          <w:szCs w:val="28"/>
          <w:lang w:val="en-US" w:eastAsia="ru-RU"/>
        </w:rPr>
        <w:t xml:space="preserve"> People who marry are due to inform each other at the registry office about their state of health. For protecting the health of people who marry and their descendants, the health facilities provide prenuptial consultations on marriage and family planning, perform free medical examination with the informed consent of the person. The way, the term and the volume of medical examination of the persons who marry are set by the Ministry of Health.</w:t>
      </w:r>
    </w:p>
    <w:p w:rsidR="005B3279" w:rsidRPr="006A66AF" w:rsidRDefault="005B3279" w:rsidP="006A66AF">
      <w:pPr>
        <w:pStyle w:val="NoSpacing"/>
        <w:jc w:val="both"/>
        <w:rPr>
          <w:rFonts w:ascii="Arial" w:hAnsi="Arial" w:cs="Arial"/>
          <w:sz w:val="28"/>
          <w:szCs w:val="28"/>
          <w:lang w:val="en-US" w:eastAsia="ru-RU"/>
        </w:rPr>
      </w:pPr>
    </w:p>
    <w:p w:rsidR="005B3279" w:rsidRPr="006A66AF" w:rsidRDefault="005B3279" w:rsidP="006A66AF">
      <w:pPr>
        <w:pStyle w:val="NoSpacing"/>
        <w:jc w:val="both"/>
        <w:rPr>
          <w:rFonts w:ascii="Arial" w:hAnsi="Arial" w:cs="Arial"/>
          <w:i/>
          <w:sz w:val="28"/>
          <w:szCs w:val="28"/>
          <w:lang w:val="en-US" w:eastAsia="ru-RU"/>
        </w:rPr>
      </w:pPr>
      <w:r w:rsidRPr="006A66AF">
        <w:rPr>
          <w:rFonts w:ascii="Arial" w:hAnsi="Arial" w:cs="Arial"/>
          <w:i/>
          <w:sz w:val="28"/>
          <w:szCs w:val="28"/>
          <w:lang w:val="en-US" w:eastAsia="ru-RU"/>
        </w:rPr>
        <w:lastRenderedPageBreak/>
        <w:t>     [Art.46 al. (2) modified by LP107 from 05/11/12, MO120-125 / 15.06.12 art.396]</w:t>
      </w:r>
    </w:p>
    <w:p w:rsidR="005B3279" w:rsidRPr="006A66AF" w:rsidRDefault="005B3279" w:rsidP="006A66AF">
      <w:pPr>
        <w:pStyle w:val="NoSpacing"/>
        <w:jc w:val="both"/>
        <w:rPr>
          <w:rFonts w:ascii="Arial" w:hAnsi="Arial" w:cs="Arial"/>
          <w:i/>
          <w:sz w:val="28"/>
          <w:szCs w:val="28"/>
          <w:lang w:val="en-US" w:eastAsia="ru-RU"/>
        </w:rPr>
      </w:pPr>
      <w:r w:rsidRPr="006A66AF">
        <w:rPr>
          <w:rFonts w:ascii="Arial" w:hAnsi="Arial" w:cs="Arial"/>
          <w:i/>
          <w:sz w:val="28"/>
          <w:szCs w:val="28"/>
          <w:lang w:val="en-US" w:eastAsia="ru-RU"/>
        </w:rPr>
        <w:t>     [Art.46 al. (2) in the wording of the LP1001 19.04.02, MO71 / 06.06.02 art. 571]</w:t>
      </w:r>
    </w:p>
    <w:p w:rsidR="005B3279" w:rsidRPr="006A66AF" w:rsidRDefault="005B3279" w:rsidP="006A66AF">
      <w:pPr>
        <w:pStyle w:val="NoSpacing"/>
        <w:jc w:val="both"/>
        <w:rPr>
          <w:rFonts w:ascii="Arial" w:hAnsi="Arial" w:cs="Arial"/>
          <w:sz w:val="28"/>
          <w:szCs w:val="28"/>
          <w:lang w:val="en-US" w:eastAsia="ru-RU"/>
        </w:rPr>
      </w:pPr>
    </w:p>
    <w:p w:rsidR="005B3279" w:rsidRPr="006A66AF" w:rsidRDefault="005B3279" w:rsidP="006A66AF">
      <w:pPr>
        <w:pStyle w:val="NoSpacing"/>
        <w:jc w:val="both"/>
        <w:rPr>
          <w:rFonts w:ascii="Arial" w:hAnsi="Arial" w:cs="Arial"/>
          <w:sz w:val="28"/>
          <w:szCs w:val="28"/>
          <w:lang w:val="en-US" w:eastAsia="ru-RU"/>
        </w:rPr>
      </w:pPr>
      <w:r w:rsidRPr="006A66AF">
        <w:rPr>
          <w:rFonts w:ascii="Arial" w:hAnsi="Arial" w:cs="Arial"/>
          <w:sz w:val="28"/>
          <w:szCs w:val="28"/>
          <w:lang w:val="en-US" w:eastAsia="ru-RU"/>
        </w:rPr>
        <w:t xml:space="preserve">Besides the fact that the marriages of youngsters below 18 years are not officially registered by the Law, Roma people even above 18 years do not often register their marriage. Because they do not have to present medical certificates, they do not do anything to be informed about the health condition of the partner. Moreover, </w:t>
      </w:r>
      <w:proofErr w:type="gramStart"/>
      <w:r w:rsidRPr="006A66AF">
        <w:rPr>
          <w:rFonts w:ascii="Arial" w:hAnsi="Arial" w:cs="Arial"/>
          <w:sz w:val="28"/>
          <w:szCs w:val="28"/>
          <w:lang w:val="en-US" w:eastAsia="ru-RU"/>
        </w:rPr>
        <w:t>according to</w:t>
      </w:r>
      <w:proofErr w:type="gramEnd"/>
      <w:r w:rsidRPr="006A66AF">
        <w:rPr>
          <w:rFonts w:ascii="Arial" w:hAnsi="Arial" w:cs="Arial"/>
          <w:sz w:val="28"/>
          <w:szCs w:val="28"/>
          <w:lang w:val="en-US" w:eastAsia="ru-RU"/>
        </w:rPr>
        <w:t xml:space="preserve"> the Roma traditions the sexual relations between the partners are prohibited before marriage. In this circumstances, sometimes the partners after marriage only find out about some infectious and dangerous diseases, that can affect their health and the health of their children. </w:t>
      </w:r>
    </w:p>
    <w:p w:rsidR="005B3279" w:rsidRPr="006A66AF" w:rsidRDefault="005B3279" w:rsidP="006A66AF">
      <w:pPr>
        <w:pStyle w:val="NoSpacing"/>
        <w:jc w:val="both"/>
        <w:rPr>
          <w:rFonts w:ascii="Arial" w:hAnsi="Arial" w:cs="Arial"/>
          <w:sz w:val="28"/>
          <w:szCs w:val="28"/>
          <w:lang w:val="en-US" w:eastAsia="ru-RU"/>
        </w:rPr>
      </w:pPr>
    </w:p>
    <w:p w:rsidR="005B3279" w:rsidRPr="006A66AF" w:rsidRDefault="005B3279" w:rsidP="006A66AF">
      <w:pPr>
        <w:pStyle w:val="NoSpacing"/>
        <w:jc w:val="both"/>
        <w:rPr>
          <w:rFonts w:ascii="Arial" w:hAnsi="Arial" w:cs="Arial"/>
          <w:i/>
          <w:sz w:val="28"/>
          <w:szCs w:val="28"/>
          <w:lang w:val="en-US" w:eastAsia="ru-RU"/>
        </w:rPr>
      </w:pPr>
      <w:r w:rsidRPr="006A66AF">
        <w:rPr>
          <w:rFonts w:ascii="Arial" w:hAnsi="Arial" w:cs="Arial"/>
          <w:b/>
          <w:i/>
          <w:sz w:val="28"/>
          <w:szCs w:val="28"/>
          <w:lang w:val="en-US" w:eastAsia="ru-RU"/>
        </w:rPr>
        <w:t>Article 47. 1)</w:t>
      </w:r>
      <w:r w:rsidRPr="006A66AF">
        <w:rPr>
          <w:rFonts w:ascii="Arial" w:hAnsi="Arial" w:cs="Arial"/>
          <w:i/>
          <w:sz w:val="28"/>
          <w:szCs w:val="28"/>
          <w:lang w:val="en-US" w:eastAsia="ru-RU"/>
        </w:rPr>
        <w:t xml:space="preserve"> The parents are obliged to take care of their child’s health, prenatal development and possibility of his\her physical, spiritual and moral education, to cultivate a healthy lifestyle. The parents, other legal representatives, at the request of health facilities must present the child for medical examination and implementation of preventive measures.</w:t>
      </w:r>
    </w:p>
    <w:p w:rsidR="005B3279" w:rsidRPr="006A66AF" w:rsidRDefault="005B3279" w:rsidP="006A66AF">
      <w:pPr>
        <w:pStyle w:val="NoSpacing"/>
        <w:jc w:val="both"/>
        <w:rPr>
          <w:rFonts w:ascii="Arial" w:hAnsi="Arial" w:cs="Arial"/>
          <w:i/>
          <w:sz w:val="28"/>
          <w:szCs w:val="28"/>
          <w:lang w:val="en-US" w:eastAsia="ru-RU"/>
        </w:rPr>
      </w:pPr>
      <w:r w:rsidRPr="006A66AF">
        <w:rPr>
          <w:rFonts w:ascii="Arial" w:hAnsi="Arial" w:cs="Arial"/>
          <w:b/>
          <w:i/>
          <w:sz w:val="28"/>
          <w:szCs w:val="28"/>
          <w:lang w:val="en-US" w:eastAsia="ru-RU"/>
        </w:rPr>
        <w:t>(3)</w:t>
      </w:r>
      <w:r w:rsidRPr="006A66AF">
        <w:rPr>
          <w:rFonts w:ascii="Arial" w:hAnsi="Arial" w:cs="Arial"/>
          <w:i/>
          <w:sz w:val="28"/>
          <w:szCs w:val="28"/>
          <w:lang w:val="en-US" w:eastAsia="ru-RU"/>
        </w:rPr>
        <w:t xml:space="preserve"> The failure of liabilities mentioned above is punishable by law.</w:t>
      </w:r>
    </w:p>
    <w:p w:rsidR="005B3279" w:rsidRPr="006A66AF" w:rsidRDefault="005B3279" w:rsidP="006A66AF">
      <w:pPr>
        <w:pStyle w:val="NoSpacing"/>
        <w:jc w:val="both"/>
        <w:rPr>
          <w:rFonts w:ascii="Arial" w:hAnsi="Arial" w:cs="Arial"/>
          <w:sz w:val="28"/>
          <w:szCs w:val="28"/>
          <w:lang w:val="en-US" w:eastAsia="ru-RU"/>
        </w:rPr>
      </w:pPr>
    </w:p>
    <w:p w:rsidR="005B3279" w:rsidRPr="006A66AF" w:rsidRDefault="005740B3" w:rsidP="006A66AF">
      <w:pPr>
        <w:pStyle w:val="NoSpacing"/>
        <w:jc w:val="both"/>
        <w:rPr>
          <w:rFonts w:ascii="Arial" w:hAnsi="Arial" w:cs="Arial"/>
          <w:sz w:val="28"/>
          <w:szCs w:val="28"/>
          <w:lang w:val="en-US" w:eastAsia="ru-RU"/>
        </w:rPr>
      </w:pPr>
      <w:r w:rsidRPr="006A66AF">
        <w:rPr>
          <w:rFonts w:ascii="Arial" w:hAnsi="Arial" w:cs="Arial"/>
          <w:sz w:val="28"/>
          <w:szCs w:val="28"/>
          <w:lang w:val="en-US" w:eastAsia="ru-RU"/>
        </w:rPr>
        <w:t xml:space="preserve">In this </w:t>
      </w:r>
      <w:proofErr w:type="gramStart"/>
      <w:r w:rsidRPr="006A66AF">
        <w:rPr>
          <w:rFonts w:ascii="Arial" w:hAnsi="Arial" w:cs="Arial"/>
          <w:sz w:val="28"/>
          <w:szCs w:val="28"/>
          <w:lang w:val="en-US" w:eastAsia="ru-RU"/>
        </w:rPr>
        <w:t>article</w:t>
      </w:r>
      <w:proofErr w:type="gramEnd"/>
      <w:r w:rsidR="005B3279" w:rsidRPr="006A66AF">
        <w:rPr>
          <w:rFonts w:ascii="Arial" w:hAnsi="Arial" w:cs="Arial"/>
          <w:sz w:val="28"/>
          <w:szCs w:val="28"/>
          <w:lang w:val="en-US" w:eastAsia="ru-RU"/>
        </w:rPr>
        <w:t xml:space="preserve"> </w:t>
      </w:r>
      <w:r w:rsidRPr="006A66AF">
        <w:rPr>
          <w:rFonts w:ascii="Arial" w:hAnsi="Arial" w:cs="Arial"/>
          <w:sz w:val="28"/>
          <w:szCs w:val="28"/>
          <w:lang w:val="en-US" w:eastAsia="ru-RU"/>
        </w:rPr>
        <w:t>it is not</w:t>
      </w:r>
      <w:r w:rsidR="005B3279" w:rsidRPr="006A66AF">
        <w:rPr>
          <w:rFonts w:ascii="Arial" w:hAnsi="Arial" w:cs="Arial"/>
          <w:sz w:val="28"/>
          <w:szCs w:val="28"/>
          <w:lang w:val="en-US" w:eastAsia="ru-RU"/>
        </w:rPr>
        <w:t xml:space="preserve"> mention</w:t>
      </w:r>
      <w:r w:rsidRPr="006A66AF">
        <w:rPr>
          <w:rFonts w:ascii="Arial" w:hAnsi="Arial" w:cs="Arial"/>
          <w:sz w:val="28"/>
          <w:szCs w:val="28"/>
          <w:lang w:val="en-US" w:eastAsia="ru-RU"/>
        </w:rPr>
        <w:t>ed</w:t>
      </w:r>
      <w:r w:rsidR="005B3279" w:rsidRPr="006A66AF">
        <w:rPr>
          <w:rFonts w:ascii="Arial" w:hAnsi="Arial" w:cs="Arial"/>
          <w:sz w:val="28"/>
          <w:szCs w:val="28"/>
          <w:lang w:val="en-US" w:eastAsia="ru-RU"/>
        </w:rPr>
        <w:t xml:space="preserve"> the accordance to</w:t>
      </w:r>
      <w:r w:rsidRPr="006A66AF">
        <w:rPr>
          <w:rFonts w:ascii="Arial" w:hAnsi="Arial" w:cs="Arial"/>
          <w:sz w:val="28"/>
          <w:szCs w:val="28"/>
          <w:lang w:val="en-US" w:eastAsia="ru-RU"/>
        </w:rPr>
        <w:t xml:space="preserve"> </w:t>
      </w:r>
      <w:r w:rsidR="005B3279" w:rsidRPr="006A66AF">
        <w:rPr>
          <w:rFonts w:ascii="Arial" w:hAnsi="Arial" w:cs="Arial"/>
          <w:sz w:val="28"/>
          <w:szCs w:val="28"/>
          <w:lang w:val="en-US" w:eastAsia="ru-RU"/>
        </w:rPr>
        <w:t>parents of the possibility and the necessary environment to take a good and qualitative care of their children. There are cases, which Roma women confessed about</w:t>
      </w:r>
      <w:r w:rsidR="005B3279" w:rsidRPr="006A66AF">
        <w:rPr>
          <w:rStyle w:val="FootnoteReference"/>
          <w:rFonts w:ascii="Arial" w:hAnsi="Arial" w:cs="Arial"/>
          <w:sz w:val="28"/>
          <w:szCs w:val="28"/>
          <w:lang w:val="en-US" w:eastAsia="ru-RU"/>
        </w:rPr>
        <w:footnoteReference w:id="6"/>
      </w:r>
      <w:r w:rsidR="005B3279" w:rsidRPr="006A66AF">
        <w:rPr>
          <w:rFonts w:ascii="Arial" w:hAnsi="Arial" w:cs="Arial"/>
          <w:sz w:val="28"/>
          <w:szCs w:val="28"/>
          <w:lang w:val="en-US" w:eastAsia="ru-RU"/>
        </w:rPr>
        <w:t xml:space="preserve">, when they cannot provide their children with food. </w:t>
      </w:r>
      <w:r w:rsidRPr="006A66AF">
        <w:rPr>
          <w:rFonts w:ascii="Arial" w:hAnsi="Arial" w:cs="Arial"/>
          <w:sz w:val="28"/>
          <w:szCs w:val="28"/>
          <w:lang w:val="en-US" w:eastAsia="ru-RU"/>
        </w:rPr>
        <w:t>Moreover</w:t>
      </w:r>
      <w:r w:rsidR="005B3279" w:rsidRPr="006A66AF">
        <w:rPr>
          <w:rFonts w:ascii="Arial" w:hAnsi="Arial" w:cs="Arial"/>
          <w:sz w:val="28"/>
          <w:szCs w:val="28"/>
          <w:lang w:val="en-US" w:eastAsia="ru-RU"/>
        </w:rPr>
        <w:t xml:space="preserve">, many of them do not know the status of their children’s health as they have no money to see a doctor. This Article, in case of Roma situation, is not enough just, as many Roma parents, regardless the enormous willingness to protect their children’s health, have no possibilities to do so. </w:t>
      </w:r>
    </w:p>
    <w:p w:rsidR="005B3279" w:rsidRPr="006A66AF" w:rsidRDefault="005B3279" w:rsidP="006A66AF">
      <w:pPr>
        <w:pStyle w:val="NoSpacing"/>
        <w:jc w:val="both"/>
        <w:rPr>
          <w:rFonts w:ascii="Arial" w:hAnsi="Arial" w:cs="Arial"/>
          <w:sz w:val="28"/>
          <w:szCs w:val="28"/>
          <w:lang w:val="en-US" w:eastAsia="ru-RU"/>
        </w:rPr>
      </w:pPr>
    </w:p>
    <w:p w:rsidR="005B3279" w:rsidRPr="006A66AF" w:rsidRDefault="005B3279" w:rsidP="006A66AF">
      <w:pPr>
        <w:pStyle w:val="NoSpacing"/>
        <w:jc w:val="both"/>
        <w:rPr>
          <w:rFonts w:ascii="Arial" w:hAnsi="Arial" w:cs="Arial"/>
          <w:i/>
          <w:sz w:val="28"/>
          <w:szCs w:val="28"/>
          <w:lang w:val="en-US" w:eastAsia="ru-RU"/>
        </w:rPr>
      </w:pPr>
      <w:r w:rsidRPr="006A66AF">
        <w:rPr>
          <w:rFonts w:ascii="Arial" w:hAnsi="Arial" w:cs="Arial"/>
          <w:b/>
          <w:i/>
          <w:sz w:val="28"/>
          <w:szCs w:val="28"/>
          <w:lang w:val="en-US" w:eastAsia="ru-RU"/>
        </w:rPr>
        <w:t>Article 50. (2)</w:t>
      </w:r>
      <w:r w:rsidRPr="006A66AF">
        <w:rPr>
          <w:rFonts w:ascii="Arial" w:hAnsi="Arial" w:cs="Arial"/>
          <w:i/>
          <w:sz w:val="28"/>
          <w:szCs w:val="28"/>
          <w:lang w:val="en-US" w:eastAsia="ru-RU"/>
        </w:rPr>
        <w:t xml:space="preserve"> The early age children are provided with special foodstuff products, including free of charge, as established. The children are given free treatment tours\vouchers in sanatoriums.</w:t>
      </w:r>
    </w:p>
    <w:p w:rsidR="005B3279" w:rsidRPr="006A66AF" w:rsidRDefault="005B3279" w:rsidP="006A66AF">
      <w:pPr>
        <w:pStyle w:val="NoSpacing"/>
        <w:jc w:val="both"/>
        <w:rPr>
          <w:rFonts w:ascii="Arial" w:hAnsi="Arial" w:cs="Arial"/>
          <w:i/>
          <w:sz w:val="28"/>
          <w:szCs w:val="28"/>
          <w:lang w:val="en-US" w:eastAsia="ru-RU"/>
        </w:rPr>
      </w:pPr>
    </w:p>
    <w:p w:rsidR="005B3279" w:rsidRPr="006A66AF" w:rsidRDefault="005B3279" w:rsidP="006A66AF">
      <w:pPr>
        <w:pStyle w:val="NoSpacing"/>
        <w:jc w:val="both"/>
        <w:rPr>
          <w:rFonts w:ascii="Arial" w:hAnsi="Arial" w:cs="Arial"/>
          <w:sz w:val="28"/>
          <w:szCs w:val="28"/>
          <w:lang w:val="en-US" w:eastAsia="ru-RU"/>
        </w:rPr>
      </w:pPr>
      <w:r w:rsidRPr="006A66AF">
        <w:rPr>
          <w:rFonts w:ascii="Arial" w:hAnsi="Arial" w:cs="Arial"/>
          <w:sz w:val="28"/>
          <w:szCs w:val="28"/>
          <w:lang w:val="en-US" w:eastAsia="ru-RU"/>
        </w:rPr>
        <w:t xml:space="preserve">The reality is far different from this Article’s provision. Young Roma families with infants usually do not benefit from free baby food, as well as elder Roma children seldom receive free treatment tours\vouchers in sanatorium. Firstly, it is not specified, if the children </w:t>
      </w:r>
      <w:proofErr w:type="gramStart"/>
      <w:r w:rsidRPr="006A66AF">
        <w:rPr>
          <w:rFonts w:ascii="Arial" w:hAnsi="Arial" w:cs="Arial"/>
          <w:sz w:val="28"/>
          <w:szCs w:val="28"/>
          <w:lang w:val="en-US" w:eastAsia="ru-RU"/>
        </w:rPr>
        <w:t>have to</w:t>
      </w:r>
      <w:proofErr w:type="gramEnd"/>
      <w:r w:rsidRPr="006A66AF">
        <w:rPr>
          <w:rFonts w:ascii="Arial" w:hAnsi="Arial" w:cs="Arial"/>
          <w:sz w:val="28"/>
          <w:szCs w:val="28"/>
          <w:lang w:val="en-US" w:eastAsia="ru-RU"/>
        </w:rPr>
        <w:t xml:space="preserve"> be enrolled in schools or not in order to receive the treatment vouchers. This specification would contribute to grasping the reason of putting the Roma children out of this system, as there is a significant part of them, who do not attend the educational institutions. Secondly, it is not specified which </w:t>
      </w:r>
      <w:r w:rsidR="005740B3" w:rsidRPr="006A66AF">
        <w:rPr>
          <w:rFonts w:ascii="Arial" w:hAnsi="Arial" w:cs="Arial"/>
          <w:sz w:val="28"/>
          <w:szCs w:val="28"/>
          <w:lang w:val="en-US" w:eastAsia="ru-RU"/>
        </w:rPr>
        <w:t>categories of families (</w:t>
      </w:r>
      <w:r w:rsidRPr="006A66AF">
        <w:rPr>
          <w:rFonts w:ascii="Arial" w:hAnsi="Arial" w:cs="Arial"/>
          <w:sz w:val="28"/>
          <w:szCs w:val="28"/>
          <w:lang w:val="en-US" w:eastAsia="ru-RU"/>
        </w:rPr>
        <w:t xml:space="preserve">families with many </w:t>
      </w:r>
      <w:r w:rsidRPr="006A66AF">
        <w:rPr>
          <w:rFonts w:ascii="Arial" w:hAnsi="Arial" w:cs="Arial"/>
          <w:sz w:val="28"/>
          <w:szCs w:val="28"/>
          <w:lang w:val="en-US" w:eastAsia="ru-RU"/>
        </w:rPr>
        <w:lastRenderedPageBreak/>
        <w:t>children, o</w:t>
      </w:r>
      <w:r w:rsidR="005740B3" w:rsidRPr="006A66AF">
        <w:rPr>
          <w:rFonts w:ascii="Arial" w:hAnsi="Arial" w:cs="Arial"/>
          <w:sz w:val="28"/>
          <w:szCs w:val="28"/>
          <w:lang w:val="en-US" w:eastAsia="ru-RU"/>
        </w:rPr>
        <w:t>r with one parent, or with a poor</w:t>
      </w:r>
      <w:r w:rsidRPr="006A66AF">
        <w:rPr>
          <w:rFonts w:ascii="Arial" w:hAnsi="Arial" w:cs="Arial"/>
          <w:sz w:val="28"/>
          <w:szCs w:val="28"/>
          <w:lang w:val="en-US" w:eastAsia="ru-RU"/>
        </w:rPr>
        <w:t xml:space="preserve"> financial situation…) can be provided with free baby food. </w:t>
      </w:r>
      <w:r w:rsidR="005740B3" w:rsidRPr="006A66AF">
        <w:rPr>
          <w:rFonts w:ascii="Arial" w:hAnsi="Arial" w:cs="Arial"/>
          <w:sz w:val="28"/>
          <w:szCs w:val="28"/>
          <w:lang w:val="en-US" w:eastAsia="ru-RU"/>
        </w:rPr>
        <w:t>Moreover,</w:t>
      </w:r>
      <w:r w:rsidRPr="006A66AF">
        <w:rPr>
          <w:rFonts w:ascii="Arial" w:hAnsi="Arial" w:cs="Arial"/>
          <w:sz w:val="28"/>
          <w:szCs w:val="28"/>
          <w:lang w:val="en-US" w:eastAsia="ru-RU"/>
        </w:rPr>
        <w:t xml:space="preserve"> the information about this right of the children is not spread within the Roma communities – what resides on the LPA’s and Medical Institutions’ responsibility. </w:t>
      </w:r>
    </w:p>
    <w:p w:rsidR="005B3279" w:rsidRPr="006A66AF" w:rsidRDefault="005B3279" w:rsidP="006A66AF">
      <w:pPr>
        <w:pStyle w:val="NoSpacing"/>
        <w:jc w:val="both"/>
        <w:rPr>
          <w:rFonts w:ascii="Arial" w:hAnsi="Arial" w:cs="Arial"/>
          <w:sz w:val="28"/>
          <w:szCs w:val="28"/>
          <w:lang w:val="en-US" w:eastAsia="ru-RU"/>
        </w:rPr>
      </w:pPr>
    </w:p>
    <w:p w:rsidR="005B3279" w:rsidRDefault="005B3279" w:rsidP="006A66AF">
      <w:pPr>
        <w:autoSpaceDE w:val="0"/>
        <w:autoSpaceDN w:val="0"/>
        <w:adjustRightInd w:val="0"/>
        <w:spacing w:after="0" w:line="240" w:lineRule="auto"/>
        <w:jc w:val="both"/>
        <w:rPr>
          <w:rFonts w:ascii="Arial" w:eastAsia="MinionPro-Regular" w:hAnsi="Arial" w:cs="Arial"/>
          <w:color w:val="22190A"/>
          <w:sz w:val="28"/>
          <w:szCs w:val="28"/>
          <w:lang w:val="en-US"/>
        </w:rPr>
      </w:pPr>
    </w:p>
    <w:p w:rsidR="006A66AF" w:rsidRDefault="006A66AF" w:rsidP="006A66AF">
      <w:pPr>
        <w:autoSpaceDE w:val="0"/>
        <w:autoSpaceDN w:val="0"/>
        <w:adjustRightInd w:val="0"/>
        <w:spacing w:after="0" w:line="240" w:lineRule="auto"/>
        <w:jc w:val="both"/>
        <w:rPr>
          <w:rFonts w:ascii="Arial" w:eastAsia="MinionPro-Regular" w:hAnsi="Arial" w:cs="Arial"/>
          <w:color w:val="22190A"/>
          <w:sz w:val="28"/>
          <w:szCs w:val="28"/>
          <w:lang w:val="en-US"/>
        </w:rPr>
      </w:pPr>
    </w:p>
    <w:p w:rsidR="006A66AF" w:rsidRPr="006A66AF" w:rsidRDefault="006A66AF" w:rsidP="006A66AF">
      <w:pPr>
        <w:autoSpaceDE w:val="0"/>
        <w:autoSpaceDN w:val="0"/>
        <w:adjustRightInd w:val="0"/>
        <w:spacing w:after="0" w:line="240" w:lineRule="auto"/>
        <w:jc w:val="both"/>
        <w:rPr>
          <w:rFonts w:ascii="Arial" w:eastAsia="MinionPro-Regular" w:hAnsi="Arial" w:cs="Arial"/>
          <w:color w:val="22190A"/>
          <w:sz w:val="28"/>
          <w:szCs w:val="28"/>
          <w:lang w:val="en-US"/>
        </w:rPr>
      </w:pPr>
    </w:p>
    <w:p w:rsidR="005B3279" w:rsidRPr="006A66AF" w:rsidRDefault="005B3279" w:rsidP="006A66AF">
      <w:pPr>
        <w:spacing w:after="0" w:line="240" w:lineRule="auto"/>
        <w:jc w:val="both"/>
        <w:rPr>
          <w:rFonts w:ascii="Arial" w:hAnsi="Arial" w:cs="Arial"/>
          <w:b/>
          <w:sz w:val="28"/>
          <w:szCs w:val="28"/>
          <w:lang w:val="en-US"/>
        </w:rPr>
      </w:pPr>
      <w:r w:rsidRPr="006A66AF">
        <w:rPr>
          <w:rStyle w:val="Strong"/>
          <w:rFonts w:ascii="Arial" w:hAnsi="Arial" w:cs="Arial"/>
          <w:sz w:val="28"/>
          <w:szCs w:val="28"/>
          <w:lang w:val="en-US"/>
        </w:rPr>
        <w:t>Law</w:t>
      </w:r>
      <w:r w:rsidRPr="006A66AF">
        <w:rPr>
          <w:rStyle w:val="apple-converted-space"/>
          <w:rFonts w:ascii="Arial" w:hAnsi="Arial" w:cs="Arial"/>
          <w:b/>
          <w:sz w:val="28"/>
          <w:szCs w:val="28"/>
          <w:lang w:val="en-US"/>
        </w:rPr>
        <w:t> </w:t>
      </w:r>
      <w:r w:rsidRPr="006A66AF">
        <w:rPr>
          <w:rFonts w:ascii="Arial" w:hAnsi="Arial" w:cs="Arial"/>
          <w:b/>
          <w:sz w:val="28"/>
          <w:szCs w:val="28"/>
          <w:lang w:val="en-US"/>
        </w:rPr>
        <w:t>no. 1585</w:t>
      </w:r>
      <w:r w:rsidRPr="006A66AF">
        <w:rPr>
          <w:rStyle w:val="apple-converted-space"/>
          <w:rFonts w:ascii="Arial" w:hAnsi="Arial" w:cs="Arial"/>
          <w:b/>
          <w:sz w:val="28"/>
          <w:szCs w:val="28"/>
          <w:lang w:val="en-US"/>
        </w:rPr>
        <w:t> </w:t>
      </w:r>
      <w:proofErr w:type="gramStart"/>
      <w:r w:rsidRPr="006A66AF">
        <w:rPr>
          <w:rStyle w:val="apple-converted-space"/>
          <w:rFonts w:ascii="Arial" w:hAnsi="Arial" w:cs="Arial"/>
          <w:b/>
          <w:sz w:val="28"/>
          <w:szCs w:val="28"/>
          <w:lang w:val="en-US"/>
        </w:rPr>
        <w:t>from</w:t>
      </w:r>
      <w:r w:rsidRPr="006A66AF">
        <w:rPr>
          <w:rFonts w:ascii="Arial" w:hAnsi="Arial" w:cs="Arial"/>
          <w:b/>
          <w:sz w:val="28"/>
          <w:szCs w:val="28"/>
          <w:lang w:val="en-US"/>
        </w:rPr>
        <w:t>  27.02.1998</w:t>
      </w:r>
      <w:proofErr w:type="gramEnd"/>
    </w:p>
    <w:p w:rsidR="005B3279" w:rsidRPr="006A66AF" w:rsidRDefault="005B3279" w:rsidP="006A66AF">
      <w:pPr>
        <w:spacing w:after="0" w:line="240" w:lineRule="auto"/>
        <w:jc w:val="both"/>
        <w:rPr>
          <w:rFonts w:ascii="Arial" w:eastAsia="Times New Roman" w:hAnsi="Arial" w:cs="Arial"/>
          <w:b/>
          <w:iCs/>
          <w:sz w:val="28"/>
          <w:szCs w:val="28"/>
          <w:lang w:val="en-US" w:eastAsia="ru-RU"/>
        </w:rPr>
      </w:pPr>
      <w:r w:rsidRPr="006A66AF">
        <w:rPr>
          <w:rFonts w:ascii="Arial" w:eastAsia="Times New Roman" w:hAnsi="Arial" w:cs="Arial"/>
          <w:b/>
          <w:iCs/>
          <w:sz w:val="28"/>
          <w:szCs w:val="28"/>
          <w:lang w:val="en-US" w:eastAsia="ru-RU"/>
        </w:rPr>
        <w:t>Insurance of Compulsory Medical Assistance</w:t>
      </w:r>
    </w:p>
    <w:p w:rsidR="005B3279" w:rsidRPr="006A66AF" w:rsidRDefault="005B3279" w:rsidP="006A66AF">
      <w:pPr>
        <w:autoSpaceDE w:val="0"/>
        <w:autoSpaceDN w:val="0"/>
        <w:adjustRightInd w:val="0"/>
        <w:spacing w:after="0" w:line="240" w:lineRule="auto"/>
        <w:jc w:val="both"/>
        <w:rPr>
          <w:rFonts w:ascii="Arial" w:eastAsia="MinionPro-Regular" w:hAnsi="Arial" w:cs="Arial"/>
          <w:color w:val="22190A"/>
          <w:sz w:val="28"/>
          <w:szCs w:val="28"/>
          <w:lang w:val="en-US"/>
        </w:rPr>
      </w:pPr>
    </w:p>
    <w:p w:rsidR="005B3279" w:rsidRPr="006A66AF" w:rsidRDefault="005B3279" w:rsidP="006A66AF">
      <w:pPr>
        <w:pStyle w:val="FootnoteText"/>
        <w:jc w:val="both"/>
        <w:rPr>
          <w:rFonts w:ascii="Arial" w:hAnsi="Arial" w:cs="Arial"/>
          <w:sz w:val="28"/>
          <w:szCs w:val="28"/>
        </w:rPr>
      </w:pPr>
      <w:r w:rsidRPr="006A66AF">
        <w:rPr>
          <w:rFonts w:ascii="Arial" w:eastAsia="Times New Roman" w:hAnsi="Arial" w:cs="Arial"/>
          <w:b/>
          <w:sz w:val="28"/>
          <w:szCs w:val="28"/>
          <w:lang w:val="en-US" w:eastAsia="ru-RU"/>
        </w:rPr>
        <w:t>Article 4,4, a-f:</w:t>
      </w:r>
      <w:r w:rsidRPr="006A66AF">
        <w:rPr>
          <w:rFonts w:ascii="Arial" w:eastAsia="Times New Roman" w:hAnsi="Arial" w:cs="Arial"/>
          <w:sz w:val="28"/>
          <w:szCs w:val="28"/>
          <w:lang w:val="en-US" w:eastAsia="ru-RU"/>
        </w:rPr>
        <w:t xml:space="preserve"> </w:t>
      </w:r>
      <w:r w:rsidRPr="006A66AF">
        <w:rPr>
          <w:rFonts w:ascii="Arial" w:eastAsia="Times New Roman" w:hAnsi="Arial" w:cs="Arial"/>
          <w:i/>
          <w:sz w:val="28"/>
          <w:szCs w:val="28"/>
          <w:lang w:val="en-US" w:eastAsia="ru-RU"/>
        </w:rPr>
        <w:t xml:space="preserve">The Government guarantees the medical insurance for all pupils and students registered at an educational institution; </w:t>
      </w:r>
      <w:r w:rsidRPr="006A66AF">
        <w:rPr>
          <w:rFonts w:ascii="Arial" w:eastAsia="Times New Roman" w:hAnsi="Arial" w:cs="Arial"/>
          <w:b/>
          <w:i/>
          <w:sz w:val="28"/>
          <w:szCs w:val="28"/>
          <w:lang w:val="en-US" w:eastAsia="ru-RU"/>
        </w:rPr>
        <w:t>j:</w:t>
      </w:r>
      <w:r w:rsidRPr="006A66AF">
        <w:rPr>
          <w:rFonts w:ascii="Arial" w:eastAsia="Times New Roman" w:hAnsi="Arial" w:cs="Arial"/>
          <w:i/>
          <w:sz w:val="28"/>
          <w:szCs w:val="28"/>
          <w:lang w:val="en-US" w:eastAsia="ru-RU"/>
        </w:rPr>
        <w:t xml:space="preserve"> pensioners, being at the evidence at the National House of Social Insurance </w:t>
      </w:r>
      <w:r w:rsidRPr="006A66AF">
        <w:rPr>
          <w:rFonts w:ascii="Arial" w:eastAsia="Times New Roman" w:hAnsi="Arial" w:cs="Arial"/>
          <w:b/>
          <w:i/>
          <w:sz w:val="28"/>
          <w:szCs w:val="28"/>
          <w:lang w:val="en-US" w:eastAsia="ru-RU"/>
        </w:rPr>
        <w:t>(Art 4, 9, d)</w:t>
      </w:r>
    </w:p>
    <w:p w:rsidR="005B3279" w:rsidRPr="006A66AF" w:rsidRDefault="005B3279" w:rsidP="006A66AF">
      <w:pPr>
        <w:spacing w:after="0" w:line="240" w:lineRule="auto"/>
        <w:jc w:val="both"/>
        <w:rPr>
          <w:rFonts w:ascii="Arial" w:eastAsia="Times New Roman" w:hAnsi="Arial" w:cs="Arial"/>
          <w:i/>
          <w:color w:val="000000"/>
          <w:sz w:val="28"/>
          <w:szCs w:val="28"/>
          <w:highlight w:val="yellow"/>
          <w:lang w:val="en-US" w:eastAsia="ru-RU"/>
        </w:rPr>
      </w:pPr>
      <w:r w:rsidRPr="006A66AF">
        <w:rPr>
          <w:rFonts w:ascii="Arial" w:hAnsi="Arial" w:cs="Arial"/>
          <w:b/>
          <w:sz w:val="28"/>
          <w:szCs w:val="28"/>
          <w:lang w:val="en-US"/>
        </w:rPr>
        <w:t>Article 4,</w:t>
      </w:r>
      <w:proofErr w:type="gramStart"/>
      <w:r w:rsidRPr="006A66AF">
        <w:rPr>
          <w:rFonts w:ascii="Arial" w:hAnsi="Arial" w:cs="Arial"/>
          <w:b/>
          <w:sz w:val="28"/>
          <w:szCs w:val="28"/>
          <w:lang w:val="en-US"/>
        </w:rPr>
        <w:t>4,g</w:t>
      </w:r>
      <w:proofErr w:type="gramEnd"/>
      <w:r w:rsidRPr="006A66AF">
        <w:rPr>
          <w:rFonts w:ascii="Arial" w:hAnsi="Arial" w:cs="Arial"/>
          <w:b/>
          <w:sz w:val="28"/>
          <w:szCs w:val="28"/>
          <w:lang w:val="en-US"/>
        </w:rPr>
        <w:t>:</w:t>
      </w:r>
      <w:r w:rsidRPr="006A66AF">
        <w:rPr>
          <w:rFonts w:ascii="Arial" w:hAnsi="Arial" w:cs="Arial"/>
          <w:sz w:val="28"/>
          <w:szCs w:val="28"/>
          <w:lang w:val="en-US"/>
        </w:rPr>
        <w:t xml:space="preserve"> </w:t>
      </w:r>
      <w:r w:rsidRPr="006A66AF">
        <w:rPr>
          <w:rFonts w:ascii="Arial" w:eastAsia="Times New Roman" w:hAnsi="Arial" w:cs="Arial"/>
          <w:i/>
          <w:sz w:val="28"/>
          <w:szCs w:val="28"/>
          <w:lang w:val="en-US" w:eastAsia="ru-RU"/>
        </w:rPr>
        <w:t xml:space="preserve">for children under 18 years that are not enrolled in any educational institution. In this case the evidence is conducted by the Local Public Administration of the locality where the children are registered </w:t>
      </w:r>
      <w:r w:rsidRPr="006A66AF">
        <w:rPr>
          <w:rFonts w:ascii="Arial" w:eastAsia="Times New Roman" w:hAnsi="Arial" w:cs="Arial"/>
          <w:b/>
          <w:i/>
          <w:sz w:val="28"/>
          <w:szCs w:val="28"/>
          <w:lang w:val="en-US" w:eastAsia="ru-RU"/>
        </w:rPr>
        <w:t>(Art 4, 9, b)</w:t>
      </w:r>
    </w:p>
    <w:p w:rsidR="005B3279" w:rsidRPr="006A66AF" w:rsidRDefault="005B3279" w:rsidP="006A66AF">
      <w:pPr>
        <w:autoSpaceDE w:val="0"/>
        <w:autoSpaceDN w:val="0"/>
        <w:adjustRightInd w:val="0"/>
        <w:spacing w:after="0" w:line="240" w:lineRule="auto"/>
        <w:jc w:val="both"/>
        <w:rPr>
          <w:rFonts w:ascii="Arial" w:eastAsia="MinionPro-Regular" w:hAnsi="Arial" w:cs="Arial"/>
          <w:color w:val="22190A"/>
          <w:sz w:val="28"/>
          <w:szCs w:val="28"/>
          <w:lang w:val="en-US"/>
        </w:rPr>
      </w:pPr>
    </w:p>
    <w:p w:rsidR="005B3279" w:rsidRPr="006A66AF" w:rsidRDefault="003C72BA" w:rsidP="006A66AF">
      <w:pPr>
        <w:autoSpaceDE w:val="0"/>
        <w:autoSpaceDN w:val="0"/>
        <w:adjustRightInd w:val="0"/>
        <w:spacing w:after="0" w:line="240" w:lineRule="auto"/>
        <w:jc w:val="both"/>
        <w:rPr>
          <w:rFonts w:ascii="Arial" w:eastAsia="MinionPro-Regular" w:hAnsi="Arial" w:cs="Arial"/>
          <w:color w:val="22190A"/>
          <w:sz w:val="28"/>
          <w:szCs w:val="28"/>
          <w:lang w:val="en-US"/>
        </w:rPr>
      </w:pPr>
      <w:r w:rsidRPr="006A66AF">
        <w:rPr>
          <w:rFonts w:ascii="Arial" w:eastAsia="MinionPro-Regular" w:hAnsi="Arial" w:cs="Arial"/>
          <w:color w:val="22190A"/>
          <w:sz w:val="28"/>
          <w:szCs w:val="28"/>
          <w:lang w:val="en-US"/>
        </w:rPr>
        <w:t>In both cases (if</w:t>
      </w:r>
      <w:r w:rsidR="005B3279" w:rsidRPr="006A66AF">
        <w:rPr>
          <w:rFonts w:ascii="Arial" w:eastAsia="MinionPro-Regular" w:hAnsi="Arial" w:cs="Arial"/>
          <w:color w:val="22190A"/>
          <w:sz w:val="28"/>
          <w:szCs w:val="28"/>
          <w:lang w:val="en-US"/>
        </w:rPr>
        <w:t xml:space="preserve"> enrolled and if are not enrolled in any educational institution) all children </w:t>
      </w:r>
      <w:proofErr w:type="gramStart"/>
      <w:r w:rsidR="005B3279" w:rsidRPr="006A66AF">
        <w:rPr>
          <w:rFonts w:ascii="Arial" w:eastAsia="MinionPro-Regular" w:hAnsi="Arial" w:cs="Arial"/>
          <w:color w:val="22190A"/>
          <w:sz w:val="28"/>
          <w:szCs w:val="28"/>
          <w:lang w:val="en-US"/>
        </w:rPr>
        <w:t>have to</w:t>
      </w:r>
      <w:proofErr w:type="gramEnd"/>
      <w:r w:rsidR="005B3279" w:rsidRPr="006A66AF">
        <w:rPr>
          <w:rFonts w:ascii="Arial" w:eastAsia="MinionPro-Regular" w:hAnsi="Arial" w:cs="Arial"/>
          <w:color w:val="22190A"/>
          <w:sz w:val="28"/>
          <w:szCs w:val="28"/>
          <w:lang w:val="en-US"/>
        </w:rPr>
        <w:t xml:space="preserve"> be covered by compulsory medical insurance and enjoy its benefits.  However, many Roma do not benefit of any of </w:t>
      </w:r>
      <w:proofErr w:type="gramStart"/>
      <w:r w:rsidR="005B3279" w:rsidRPr="006A66AF">
        <w:rPr>
          <w:rFonts w:ascii="Arial" w:eastAsia="MinionPro-Regular" w:hAnsi="Arial" w:cs="Arial"/>
          <w:color w:val="22190A"/>
          <w:sz w:val="28"/>
          <w:szCs w:val="28"/>
          <w:lang w:val="en-US"/>
        </w:rPr>
        <w:t>this possibilities</w:t>
      </w:r>
      <w:proofErr w:type="gramEnd"/>
      <w:r w:rsidR="005B3279" w:rsidRPr="006A66AF">
        <w:rPr>
          <w:rFonts w:ascii="Arial" w:eastAsia="MinionPro-Regular" w:hAnsi="Arial" w:cs="Arial"/>
          <w:color w:val="22190A"/>
          <w:sz w:val="28"/>
          <w:szCs w:val="28"/>
          <w:lang w:val="en-US"/>
        </w:rPr>
        <w:t>, due to the lack of information that has to be received by the authorities in charge (Local Public Administration, Educational Institutions, Hospitals and Medical Points)</w:t>
      </w:r>
    </w:p>
    <w:p w:rsidR="005B3279" w:rsidRPr="006A66AF" w:rsidRDefault="005B3279" w:rsidP="006A66AF">
      <w:pPr>
        <w:autoSpaceDE w:val="0"/>
        <w:autoSpaceDN w:val="0"/>
        <w:adjustRightInd w:val="0"/>
        <w:spacing w:after="0" w:line="240" w:lineRule="auto"/>
        <w:jc w:val="both"/>
        <w:rPr>
          <w:rFonts w:ascii="Arial" w:eastAsia="MinionPro-Regular" w:hAnsi="Arial" w:cs="Arial"/>
          <w:color w:val="22190A"/>
          <w:sz w:val="28"/>
          <w:szCs w:val="28"/>
          <w:lang w:val="en-US"/>
        </w:rPr>
      </w:pPr>
    </w:p>
    <w:p w:rsidR="005B3279" w:rsidRPr="006A66AF" w:rsidRDefault="005B3279" w:rsidP="006A66AF">
      <w:pPr>
        <w:autoSpaceDE w:val="0"/>
        <w:autoSpaceDN w:val="0"/>
        <w:adjustRightInd w:val="0"/>
        <w:spacing w:after="0" w:line="240" w:lineRule="auto"/>
        <w:jc w:val="both"/>
        <w:rPr>
          <w:rFonts w:ascii="Arial" w:hAnsi="Arial" w:cs="Arial"/>
          <w:b/>
          <w:color w:val="000000"/>
          <w:sz w:val="28"/>
          <w:szCs w:val="28"/>
          <w:lang w:val="en-US"/>
        </w:rPr>
      </w:pPr>
      <w:r w:rsidRPr="006A66AF">
        <w:rPr>
          <w:rStyle w:val="Strong"/>
          <w:rFonts w:ascii="Arial" w:hAnsi="Arial" w:cs="Arial"/>
          <w:color w:val="000000"/>
          <w:sz w:val="28"/>
          <w:szCs w:val="28"/>
          <w:lang w:val="en-US"/>
        </w:rPr>
        <w:t>Law no</w:t>
      </w:r>
      <w:r w:rsidRPr="006A66AF">
        <w:rPr>
          <w:rFonts w:ascii="Arial" w:hAnsi="Arial" w:cs="Arial"/>
          <w:b/>
          <w:color w:val="000000"/>
          <w:sz w:val="28"/>
          <w:szCs w:val="28"/>
          <w:lang w:val="en-US"/>
        </w:rPr>
        <w:t>. 121</w:t>
      </w:r>
      <w:r w:rsidRPr="006A66AF">
        <w:rPr>
          <w:rStyle w:val="apple-converted-space"/>
          <w:rFonts w:ascii="Arial" w:hAnsi="Arial" w:cs="Arial"/>
          <w:b/>
          <w:color w:val="000000"/>
          <w:sz w:val="28"/>
          <w:szCs w:val="28"/>
          <w:lang w:val="en-US"/>
        </w:rPr>
        <w:t> </w:t>
      </w:r>
      <w:proofErr w:type="gramStart"/>
      <w:r w:rsidRPr="006A66AF">
        <w:rPr>
          <w:rStyle w:val="apple-converted-space"/>
          <w:rFonts w:ascii="Arial" w:hAnsi="Arial" w:cs="Arial"/>
          <w:b/>
          <w:color w:val="000000"/>
          <w:sz w:val="28"/>
          <w:szCs w:val="28"/>
          <w:lang w:val="en-US"/>
        </w:rPr>
        <w:t>from</w:t>
      </w:r>
      <w:r w:rsidRPr="006A66AF">
        <w:rPr>
          <w:rFonts w:ascii="Arial" w:hAnsi="Arial" w:cs="Arial"/>
          <w:b/>
          <w:color w:val="000000"/>
          <w:sz w:val="28"/>
          <w:szCs w:val="28"/>
          <w:lang w:val="en-US"/>
        </w:rPr>
        <w:t>  25.05.2012</w:t>
      </w:r>
      <w:proofErr w:type="gramEnd"/>
    </w:p>
    <w:p w:rsidR="005B3279" w:rsidRPr="006A66AF" w:rsidRDefault="005B3279" w:rsidP="006A66AF">
      <w:pPr>
        <w:autoSpaceDE w:val="0"/>
        <w:autoSpaceDN w:val="0"/>
        <w:adjustRightInd w:val="0"/>
        <w:spacing w:after="0" w:line="240" w:lineRule="auto"/>
        <w:jc w:val="both"/>
        <w:rPr>
          <w:rFonts w:ascii="Arial" w:eastAsia="MinionPro-Regular" w:hAnsi="Arial" w:cs="Arial"/>
          <w:b/>
          <w:color w:val="22190A"/>
          <w:sz w:val="28"/>
          <w:szCs w:val="28"/>
          <w:lang w:val="en-US"/>
        </w:rPr>
      </w:pPr>
      <w:r w:rsidRPr="006A66AF">
        <w:rPr>
          <w:rFonts w:ascii="Arial" w:eastAsia="MinionPro-Regular" w:hAnsi="Arial" w:cs="Arial"/>
          <w:b/>
          <w:color w:val="22190A"/>
          <w:sz w:val="28"/>
          <w:szCs w:val="28"/>
          <w:lang w:val="en-US"/>
        </w:rPr>
        <w:t>Equality Insurance</w:t>
      </w:r>
    </w:p>
    <w:p w:rsidR="005B3279" w:rsidRPr="006A66AF" w:rsidRDefault="005B3279" w:rsidP="006A66AF">
      <w:pPr>
        <w:jc w:val="both"/>
        <w:rPr>
          <w:rFonts w:ascii="Arial" w:eastAsia="Times New Roman" w:hAnsi="Arial" w:cs="Arial"/>
          <w:i/>
          <w:sz w:val="28"/>
          <w:szCs w:val="28"/>
          <w:lang w:val="en-US" w:eastAsia="ru-RU"/>
        </w:rPr>
      </w:pPr>
      <w:r w:rsidRPr="006A66AF">
        <w:rPr>
          <w:rFonts w:ascii="Arial" w:eastAsia="Times New Roman" w:hAnsi="Arial" w:cs="Arial"/>
          <w:b/>
          <w:bCs/>
          <w:sz w:val="28"/>
          <w:szCs w:val="28"/>
          <w:lang w:val="en-US" w:eastAsia="ru-RU"/>
        </w:rPr>
        <w:t>Article 8,</w:t>
      </w:r>
      <w:r w:rsidRPr="006A66AF">
        <w:rPr>
          <w:rFonts w:ascii="Arial" w:eastAsia="Times New Roman" w:hAnsi="Arial" w:cs="Arial"/>
          <w:b/>
          <w:sz w:val="28"/>
          <w:szCs w:val="28"/>
          <w:lang w:val="en-US" w:eastAsia="ru-RU"/>
        </w:rPr>
        <w:t xml:space="preserve"> b)</w:t>
      </w:r>
      <w:r w:rsidRPr="006A66AF">
        <w:rPr>
          <w:rFonts w:ascii="Arial" w:eastAsia="Times New Roman" w:hAnsi="Arial" w:cs="Arial"/>
          <w:sz w:val="28"/>
          <w:szCs w:val="28"/>
          <w:lang w:val="en-US" w:eastAsia="ru-RU"/>
        </w:rPr>
        <w:t xml:space="preserve"> </w:t>
      </w:r>
      <w:r w:rsidRPr="006A66AF">
        <w:rPr>
          <w:rFonts w:ascii="Arial" w:eastAsia="Times New Roman" w:hAnsi="Arial" w:cs="Arial"/>
          <w:i/>
          <w:sz w:val="28"/>
          <w:szCs w:val="28"/>
          <w:lang w:val="en-US" w:eastAsia="ru-RU"/>
        </w:rPr>
        <w:t>Prohibition of discrimination in the healthcare assistance and other health related services.</w:t>
      </w:r>
    </w:p>
    <w:p w:rsidR="005B3279" w:rsidRPr="006A66AF" w:rsidRDefault="005B3279" w:rsidP="006A66AF">
      <w:pPr>
        <w:jc w:val="both"/>
        <w:rPr>
          <w:rFonts w:ascii="Arial" w:eastAsia="Times New Roman" w:hAnsi="Arial" w:cs="Arial"/>
          <w:sz w:val="28"/>
          <w:szCs w:val="28"/>
          <w:lang w:val="en-US" w:eastAsia="ru-RU"/>
        </w:rPr>
      </w:pPr>
      <w:r w:rsidRPr="006A66AF">
        <w:rPr>
          <w:rFonts w:ascii="Arial" w:eastAsia="Times New Roman" w:hAnsi="Arial" w:cs="Arial"/>
          <w:sz w:val="28"/>
          <w:szCs w:val="28"/>
          <w:lang w:val="en-US" w:eastAsia="ru-RU"/>
        </w:rPr>
        <w:t xml:space="preserve">Frequently, this Article is violated by </w:t>
      </w:r>
      <w:proofErr w:type="gramStart"/>
      <w:r w:rsidRPr="006A66AF">
        <w:rPr>
          <w:rFonts w:ascii="Arial" w:eastAsia="Times New Roman" w:hAnsi="Arial" w:cs="Arial"/>
          <w:sz w:val="28"/>
          <w:szCs w:val="28"/>
          <w:lang w:val="en-US" w:eastAsia="ru-RU"/>
        </w:rPr>
        <w:t>the majority of</w:t>
      </w:r>
      <w:proofErr w:type="gramEnd"/>
      <w:r w:rsidRPr="006A66AF">
        <w:rPr>
          <w:rFonts w:ascii="Arial" w:eastAsia="Times New Roman" w:hAnsi="Arial" w:cs="Arial"/>
          <w:sz w:val="28"/>
          <w:szCs w:val="28"/>
          <w:lang w:val="en-US" w:eastAsia="ru-RU"/>
        </w:rPr>
        <w:t xml:space="preserve"> medical practitioners in Moldova, as proved above.</w:t>
      </w:r>
    </w:p>
    <w:p w:rsidR="005B3279" w:rsidRPr="006A66AF" w:rsidRDefault="005B3279" w:rsidP="006A66AF">
      <w:pPr>
        <w:autoSpaceDE w:val="0"/>
        <w:autoSpaceDN w:val="0"/>
        <w:adjustRightInd w:val="0"/>
        <w:spacing w:after="0" w:line="240" w:lineRule="auto"/>
        <w:jc w:val="both"/>
        <w:rPr>
          <w:rFonts w:ascii="Arial" w:eastAsia="MinionPro-Regular" w:hAnsi="Arial" w:cs="Arial"/>
          <w:color w:val="22190A"/>
          <w:sz w:val="28"/>
          <w:szCs w:val="28"/>
          <w:lang w:val="en-US"/>
        </w:rPr>
      </w:pPr>
    </w:p>
    <w:p w:rsidR="005B3279" w:rsidRPr="006A66AF" w:rsidRDefault="005B3279" w:rsidP="006A66AF">
      <w:pPr>
        <w:autoSpaceDE w:val="0"/>
        <w:autoSpaceDN w:val="0"/>
        <w:adjustRightInd w:val="0"/>
        <w:spacing w:after="0" w:line="240" w:lineRule="auto"/>
        <w:jc w:val="both"/>
        <w:rPr>
          <w:rFonts w:ascii="Arial" w:eastAsia="MinionPro-Regular" w:hAnsi="Arial" w:cs="Arial"/>
          <w:color w:val="22190A"/>
          <w:sz w:val="28"/>
          <w:szCs w:val="28"/>
          <w:lang w:val="en-US"/>
        </w:rPr>
      </w:pPr>
      <w:r w:rsidRPr="006A66AF">
        <w:rPr>
          <w:rFonts w:ascii="Arial" w:eastAsia="MinionPro-Regular" w:hAnsi="Arial" w:cs="Arial"/>
          <w:color w:val="22190A"/>
          <w:sz w:val="28"/>
          <w:szCs w:val="28"/>
          <w:lang w:val="en-US"/>
        </w:rPr>
        <w:t xml:space="preserve">Besides the state Legislation, there has been elaborated a policy base for a better implementation of the existing law </w:t>
      </w:r>
      <w:proofErr w:type="gramStart"/>
      <w:r w:rsidRPr="006A66AF">
        <w:rPr>
          <w:rFonts w:ascii="Arial" w:eastAsia="MinionPro-Regular" w:hAnsi="Arial" w:cs="Arial"/>
          <w:color w:val="22190A"/>
          <w:sz w:val="28"/>
          <w:szCs w:val="28"/>
          <w:lang w:val="en-US"/>
        </w:rPr>
        <w:t>in order to</w:t>
      </w:r>
      <w:proofErr w:type="gramEnd"/>
      <w:r w:rsidRPr="006A66AF">
        <w:rPr>
          <w:rFonts w:ascii="Arial" w:eastAsia="MinionPro-Regular" w:hAnsi="Arial" w:cs="Arial"/>
          <w:color w:val="22190A"/>
          <w:sz w:val="28"/>
          <w:szCs w:val="28"/>
          <w:lang w:val="en-US"/>
        </w:rPr>
        <w:t xml:space="preserve"> provide equality and equity for the Roma population in Moldova. With this regard, by the Government Decree of 21.12.2006 1453 was approved the Action Plan for the Support of Roma in the Republic of Moldova for 2007-2010. This framework implied realistic actions to be undertaken for improvement of many problematic realms of Roma life, including healthcare. However, within this framework were not considered actions for combating racism and discrimination in the same realms. Another deficiency of the Action Plan was its funding that depended on the State’s budget</w:t>
      </w:r>
      <w:r w:rsidR="00252566" w:rsidRPr="006A66AF">
        <w:rPr>
          <w:rFonts w:ascii="Arial" w:eastAsia="MinionPro-Regular" w:hAnsi="Arial" w:cs="Arial"/>
          <w:color w:val="22190A"/>
          <w:sz w:val="28"/>
          <w:szCs w:val="28"/>
          <w:lang w:val="en-US"/>
        </w:rPr>
        <w:t xml:space="preserve"> only</w:t>
      </w:r>
      <w:r w:rsidRPr="006A66AF">
        <w:rPr>
          <w:rFonts w:ascii="Arial" w:eastAsia="MinionPro-Regular" w:hAnsi="Arial" w:cs="Arial"/>
          <w:color w:val="22190A"/>
          <w:sz w:val="28"/>
          <w:szCs w:val="28"/>
          <w:lang w:val="en-US"/>
        </w:rPr>
        <w:t xml:space="preserve">. </w:t>
      </w:r>
      <w:proofErr w:type="gramStart"/>
      <w:r w:rsidRPr="006A66AF">
        <w:rPr>
          <w:rFonts w:ascii="Arial" w:eastAsia="MinionPro-Regular" w:hAnsi="Arial" w:cs="Arial"/>
          <w:color w:val="22190A"/>
          <w:sz w:val="28"/>
          <w:szCs w:val="28"/>
          <w:lang w:val="en-US"/>
        </w:rPr>
        <w:t>According to</w:t>
      </w:r>
      <w:proofErr w:type="gramEnd"/>
      <w:r w:rsidRPr="006A66AF">
        <w:rPr>
          <w:rFonts w:ascii="Arial" w:eastAsia="MinionPro-Regular" w:hAnsi="Arial" w:cs="Arial"/>
          <w:color w:val="22190A"/>
          <w:sz w:val="28"/>
          <w:szCs w:val="28"/>
          <w:lang w:val="en-US"/>
        </w:rPr>
        <w:t xml:space="preserve"> the Roma </w:t>
      </w:r>
      <w:r w:rsidRPr="006A66AF">
        <w:rPr>
          <w:rFonts w:ascii="Arial" w:eastAsia="MinionPro-Regular" w:hAnsi="Arial" w:cs="Arial"/>
          <w:color w:val="22190A"/>
          <w:sz w:val="28"/>
          <w:szCs w:val="28"/>
          <w:lang w:val="en-US"/>
        </w:rPr>
        <w:lastRenderedPageBreak/>
        <w:t>National Center</w:t>
      </w:r>
      <w:r w:rsidRPr="006A66AF">
        <w:rPr>
          <w:rStyle w:val="FootnoteReference"/>
          <w:rFonts w:ascii="Arial" w:eastAsia="MinionPro-Regular" w:hAnsi="Arial" w:cs="Arial"/>
          <w:color w:val="22190A"/>
          <w:sz w:val="28"/>
          <w:szCs w:val="28"/>
          <w:lang w:val="en-US"/>
        </w:rPr>
        <w:footnoteReference w:id="7"/>
      </w:r>
      <w:r w:rsidRPr="006A66AF">
        <w:rPr>
          <w:rFonts w:ascii="Arial" w:eastAsia="MinionPro-Regular" w:hAnsi="Arial" w:cs="Arial"/>
          <w:color w:val="22190A"/>
          <w:sz w:val="28"/>
          <w:szCs w:val="28"/>
          <w:lang w:val="en-US"/>
        </w:rPr>
        <w:t xml:space="preserve">, no funds were allocated for the implementation of the Roma Action Plan 2007-2009. Thus, its expected impact upon healthcare system issues faced by Roma was not justified. </w:t>
      </w:r>
    </w:p>
    <w:p w:rsidR="005B3279" w:rsidRPr="006A66AF" w:rsidRDefault="005B3279" w:rsidP="006A66AF">
      <w:pPr>
        <w:autoSpaceDE w:val="0"/>
        <w:autoSpaceDN w:val="0"/>
        <w:adjustRightInd w:val="0"/>
        <w:spacing w:after="0" w:line="240" w:lineRule="auto"/>
        <w:jc w:val="both"/>
        <w:rPr>
          <w:rFonts w:ascii="Arial" w:eastAsia="MinionPro-Regular" w:hAnsi="Arial" w:cs="Arial"/>
          <w:color w:val="22190A"/>
          <w:sz w:val="28"/>
          <w:szCs w:val="28"/>
          <w:lang w:val="en-US"/>
        </w:rPr>
      </w:pPr>
    </w:p>
    <w:p w:rsidR="00EE713E" w:rsidRDefault="005B3279" w:rsidP="006A66AF">
      <w:pPr>
        <w:autoSpaceDE w:val="0"/>
        <w:autoSpaceDN w:val="0"/>
        <w:adjustRightInd w:val="0"/>
        <w:spacing w:after="0" w:line="240" w:lineRule="auto"/>
        <w:jc w:val="both"/>
        <w:rPr>
          <w:rFonts w:ascii="Arial" w:hAnsi="Arial" w:cs="Arial"/>
          <w:sz w:val="28"/>
          <w:szCs w:val="28"/>
          <w:lang w:val="en-US"/>
        </w:rPr>
      </w:pPr>
      <w:r w:rsidRPr="006A66AF">
        <w:rPr>
          <w:rFonts w:ascii="Arial" w:eastAsia="MinionPro-Regular" w:hAnsi="Arial" w:cs="Arial"/>
          <w:color w:val="22190A"/>
          <w:sz w:val="28"/>
          <w:szCs w:val="28"/>
          <w:lang w:val="en-US"/>
        </w:rPr>
        <w:t xml:space="preserve">The following Action Plan for Supporting the Roma population in Moldova was designed for the duration of 2011-2015 with the support of the Government of Republic of Moldova, UN family in Moldova and OSCE ODIHR. </w:t>
      </w:r>
      <w:r w:rsidRPr="006A66AF">
        <w:rPr>
          <w:rFonts w:ascii="Arial" w:hAnsi="Arial" w:cs="Arial"/>
          <w:sz w:val="28"/>
          <w:szCs w:val="28"/>
          <w:lang w:val="en-US"/>
        </w:rPr>
        <w:t>The Action Plan included a set of actions for resolution of the issues faced by Roma in such areas as employment, education, health care, social inclusio</w:t>
      </w:r>
      <w:r w:rsidR="00252566" w:rsidRPr="006A66AF">
        <w:rPr>
          <w:rFonts w:ascii="Arial" w:hAnsi="Arial" w:cs="Arial"/>
          <w:sz w:val="28"/>
          <w:szCs w:val="28"/>
          <w:lang w:val="en-US"/>
        </w:rPr>
        <w:t>n and participation in decision-</w:t>
      </w:r>
      <w:r w:rsidRPr="006A66AF">
        <w:rPr>
          <w:rFonts w:ascii="Arial" w:hAnsi="Arial" w:cs="Arial"/>
          <w:sz w:val="28"/>
          <w:szCs w:val="28"/>
          <w:lang w:val="en-US"/>
        </w:rPr>
        <w:t>making and public li</w:t>
      </w:r>
      <w:r w:rsidR="00252566" w:rsidRPr="006A66AF">
        <w:rPr>
          <w:rFonts w:ascii="Arial" w:hAnsi="Arial" w:cs="Arial"/>
          <w:sz w:val="28"/>
          <w:szCs w:val="28"/>
          <w:lang w:val="en-US"/>
        </w:rPr>
        <w:t>fe. Within the framework of the</w:t>
      </w:r>
      <w:r w:rsidRPr="006A66AF">
        <w:rPr>
          <w:rFonts w:ascii="Arial" w:hAnsi="Arial" w:cs="Arial"/>
          <w:sz w:val="28"/>
          <w:szCs w:val="28"/>
          <w:lang w:val="en-US"/>
        </w:rPr>
        <w:t xml:space="preserve"> Plan</w:t>
      </w:r>
      <w:r w:rsidR="00252566" w:rsidRPr="006A66AF">
        <w:rPr>
          <w:rFonts w:ascii="Arial" w:hAnsi="Arial" w:cs="Arial"/>
          <w:sz w:val="28"/>
          <w:szCs w:val="28"/>
          <w:lang w:val="en-US"/>
        </w:rPr>
        <w:t>,</w:t>
      </w:r>
      <w:r w:rsidRPr="006A66AF">
        <w:rPr>
          <w:rFonts w:ascii="Arial" w:hAnsi="Arial" w:cs="Arial"/>
          <w:sz w:val="28"/>
          <w:szCs w:val="28"/>
          <w:lang w:val="en-US"/>
        </w:rPr>
        <w:t xml:space="preserve"> 16 Roma Community Mediators were employed in localities with a dense Roma population, as informs the mediator from </w:t>
      </w:r>
      <w:proofErr w:type="spellStart"/>
      <w:r w:rsidRPr="006A66AF">
        <w:rPr>
          <w:rFonts w:ascii="Arial" w:hAnsi="Arial" w:cs="Arial"/>
          <w:sz w:val="28"/>
          <w:szCs w:val="28"/>
          <w:lang w:val="en-US"/>
        </w:rPr>
        <w:t>Mingir</w:t>
      </w:r>
      <w:proofErr w:type="spellEnd"/>
      <w:r w:rsidRPr="006A66AF">
        <w:rPr>
          <w:rFonts w:ascii="Arial" w:hAnsi="Arial" w:cs="Arial"/>
          <w:sz w:val="28"/>
          <w:szCs w:val="28"/>
          <w:lang w:val="en-US"/>
        </w:rPr>
        <w:t xml:space="preserve"> village of </w:t>
      </w:r>
      <w:proofErr w:type="spellStart"/>
      <w:r w:rsidRPr="006A66AF">
        <w:rPr>
          <w:rFonts w:ascii="Arial" w:hAnsi="Arial" w:cs="Arial"/>
          <w:sz w:val="28"/>
          <w:szCs w:val="28"/>
          <w:lang w:val="en-US"/>
        </w:rPr>
        <w:t>Hincesti</w:t>
      </w:r>
      <w:proofErr w:type="spellEnd"/>
      <w:r w:rsidRPr="006A66AF">
        <w:rPr>
          <w:rFonts w:ascii="Arial" w:hAnsi="Arial" w:cs="Arial"/>
          <w:sz w:val="28"/>
          <w:szCs w:val="28"/>
          <w:lang w:val="en-US"/>
        </w:rPr>
        <w:t xml:space="preserve"> region.</w:t>
      </w:r>
    </w:p>
    <w:p w:rsidR="00EE713E" w:rsidRDefault="00EE713E" w:rsidP="006A66AF">
      <w:pPr>
        <w:autoSpaceDE w:val="0"/>
        <w:autoSpaceDN w:val="0"/>
        <w:adjustRightInd w:val="0"/>
        <w:spacing w:after="0" w:line="240" w:lineRule="auto"/>
        <w:jc w:val="both"/>
        <w:rPr>
          <w:rFonts w:ascii="Arial" w:hAnsi="Arial" w:cs="Arial"/>
          <w:sz w:val="28"/>
          <w:szCs w:val="28"/>
          <w:lang w:val="en-US"/>
        </w:rPr>
      </w:pPr>
    </w:p>
    <w:p w:rsidR="00EE713E" w:rsidRDefault="005B3279" w:rsidP="006A66AF">
      <w:p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US"/>
        </w:rPr>
        <w:t xml:space="preserve"> The Community mediators serve as a bridge between the Roma community and the state institutions, addressing many Roma issues in the community through the implication of the authorities. The Ministry of </w:t>
      </w:r>
      <w:proofErr w:type="spellStart"/>
      <w:r w:rsidRPr="006A66AF">
        <w:rPr>
          <w:rFonts w:ascii="Arial" w:hAnsi="Arial" w:cs="Arial"/>
          <w:sz w:val="28"/>
          <w:szCs w:val="28"/>
          <w:lang w:val="en-US"/>
        </w:rPr>
        <w:t>Labour</w:t>
      </w:r>
      <w:proofErr w:type="spellEnd"/>
      <w:r w:rsidRPr="006A66AF">
        <w:rPr>
          <w:rFonts w:ascii="Arial" w:hAnsi="Arial" w:cs="Arial"/>
          <w:sz w:val="28"/>
          <w:szCs w:val="28"/>
          <w:lang w:val="en-US"/>
        </w:rPr>
        <w:t xml:space="preserve"> of Moldova </w:t>
      </w:r>
      <w:proofErr w:type="gramStart"/>
      <w:r w:rsidRPr="006A66AF">
        <w:rPr>
          <w:rFonts w:ascii="Arial" w:hAnsi="Arial" w:cs="Arial"/>
          <w:sz w:val="28"/>
          <w:szCs w:val="28"/>
          <w:lang w:val="en-US"/>
        </w:rPr>
        <w:t>was in charge of</w:t>
      </w:r>
      <w:proofErr w:type="gramEnd"/>
      <w:r w:rsidRPr="006A66AF">
        <w:rPr>
          <w:rFonts w:ascii="Arial" w:hAnsi="Arial" w:cs="Arial"/>
          <w:sz w:val="28"/>
          <w:szCs w:val="28"/>
          <w:lang w:val="en-US"/>
        </w:rPr>
        <w:t xml:space="preserve"> employment and remuneration of the Roma community mediators while the Action Plan was in force. Moreover, a sign of concern of the </w:t>
      </w:r>
      <w:proofErr w:type="spellStart"/>
      <w:r w:rsidRPr="006A66AF">
        <w:rPr>
          <w:rFonts w:ascii="Arial" w:hAnsi="Arial" w:cs="Arial"/>
          <w:sz w:val="28"/>
          <w:szCs w:val="28"/>
          <w:lang w:val="en-US"/>
        </w:rPr>
        <w:t>covernmental</w:t>
      </w:r>
      <w:proofErr w:type="spellEnd"/>
      <w:r w:rsidRPr="006A66AF">
        <w:rPr>
          <w:rFonts w:ascii="Arial" w:hAnsi="Arial" w:cs="Arial"/>
          <w:sz w:val="28"/>
          <w:szCs w:val="28"/>
          <w:lang w:val="en-US"/>
        </w:rPr>
        <w:t xml:space="preserve"> institutions on behalf of the Roma situation served the establishment of the position of adviser to the Prime-minister on social issues, which was designated to a Roma representative.  In 2014 many efforts were </w:t>
      </w:r>
      <w:r w:rsidR="00C72A6A" w:rsidRPr="006A66AF">
        <w:rPr>
          <w:rFonts w:ascii="Arial" w:hAnsi="Arial" w:cs="Arial"/>
          <w:sz w:val="28"/>
          <w:szCs w:val="28"/>
          <w:lang w:val="en-US"/>
        </w:rPr>
        <w:t>mad</w:t>
      </w:r>
      <w:r w:rsidRPr="006A66AF">
        <w:rPr>
          <w:rFonts w:ascii="Arial" w:hAnsi="Arial" w:cs="Arial"/>
          <w:sz w:val="28"/>
          <w:szCs w:val="28"/>
          <w:lang w:val="en-US"/>
        </w:rPr>
        <w:t xml:space="preserve">e to promote the Roma women’s rights and their participation in decision-making. </w:t>
      </w:r>
      <w:r w:rsidR="00C72A6A" w:rsidRPr="006A66AF">
        <w:rPr>
          <w:rFonts w:ascii="Arial" w:hAnsi="Arial" w:cs="Arial"/>
          <w:sz w:val="28"/>
          <w:szCs w:val="28"/>
          <w:lang w:val="en-US"/>
        </w:rPr>
        <w:t>T</w:t>
      </w:r>
      <w:r w:rsidRPr="006A66AF">
        <w:rPr>
          <w:rFonts w:ascii="Arial" w:hAnsi="Arial" w:cs="Arial"/>
          <w:sz w:val="28"/>
          <w:szCs w:val="28"/>
          <w:lang w:val="en-US"/>
        </w:rPr>
        <w:t>hese activities wer</w:t>
      </w:r>
      <w:r w:rsidR="00C72A6A" w:rsidRPr="006A66AF">
        <w:rPr>
          <w:rFonts w:ascii="Arial" w:hAnsi="Arial" w:cs="Arial"/>
          <w:sz w:val="28"/>
          <w:szCs w:val="28"/>
          <w:lang w:val="en-US"/>
        </w:rPr>
        <w:t>e supported mostly by different International Organiz</w:t>
      </w:r>
      <w:r w:rsidRPr="006A66AF">
        <w:rPr>
          <w:rFonts w:ascii="Arial" w:hAnsi="Arial" w:cs="Arial"/>
          <w:sz w:val="28"/>
          <w:szCs w:val="28"/>
          <w:lang w:val="en-US"/>
        </w:rPr>
        <w:t xml:space="preserve">ations. </w:t>
      </w:r>
    </w:p>
    <w:p w:rsidR="005B3279" w:rsidRPr="006A66AF" w:rsidRDefault="005B3279" w:rsidP="006A66AF">
      <w:p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US"/>
        </w:rPr>
        <w:t xml:space="preserve"> </w:t>
      </w:r>
    </w:p>
    <w:p w:rsidR="005B3279" w:rsidRPr="006A66AF" w:rsidRDefault="005B3279" w:rsidP="006A66AF">
      <w:p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US"/>
        </w:rPr>
        <w:t>Based on the evident efforts made by the state institutions, can be asserted that the Roma Action Plan 2011-2015 was implemented more successful than the first Plan. Since, the CEDAW Committee is concerned about the inadequate financial resources allocated to the implementation of the Action Plan and it urged the State party to implement and allocate adequate funding to national action plans and strategies aimed at eliminating all forms of discrimination against Roma women and girls</w:t>
      </w:r>
      <w:r w:rsidRPr="006A66AF">
        <w:rPr>
          <w:rStyle w:val="FootnoteReference"/>
          <w:rFonts w:ascii="Arial" w:hAnsi="Arial" w:cs="Arial"/>
          <w:sz w:val="28"/>
          <w:szCs w:val="28"/>
          <w:lang w:val="en-US"/>
        </w:rPr>
        <w:footnoteReference w:id="8"/>
      </w:r>
      <w:r w:rsidRPr="006A66AF">
        <w:rPr>
          <w:rFonts w:ascii="Arial" w:hAnsi="Arial" w:cs="Arial"/>
          <w:sz w:val="28"/>
          <w:szCs w:val="28"/>
          <w:lang w:val="en-US"/>
        </w:rPr>
        <w:t xml:space="preserve">. </w:t>
      </w:r>
    </w:p>
    <w:p w:rsidR="006A66AF" w:rsidRDefault="006A66AF" w:rsidP="006A66AF">
      <w:pPr>
        <w:autoSpaceDE w:val="0"/>
        <w:autoSpaceDN w:val="0"/>
        <w:adjustRightInd w:val="0"/>
        <w:spacing w:after="0" w:line="240" w:lineRule="auto"/>
        <w:jc w:val="both"/>
        <w:rPr>
          <w:rFonts w:ascii="Arial" w:hAnsi="Arial" w:cs="Arial"/>
          <w:sz w:val="28"/>
          <w:szCs w:val="28"/>
          <w:lang w:val="en-US"/>
        </w:rPr>
      </w:pPr>
    </w:p>
    <w:p w:rsidR="006A66AF" w:rsidRPr="006A66AF" w:rsidRDefault="006A66AF" w:rsidP="006A66AF">
      <w:pPr>
        <w:autoSpaceDE w:val="0"/>
        <w:autoSpaceDN w:val="0"/>
        <w:adjustRightInd w:val="0"/>
        <w:spacing w:after="0" w:line="240" w:lineRule="auto"/>
        <w:jc w:val="both"/>
        <w:rPr>
          <w:rFonts w:ascii="Arial" w:hAnsi="Arial" w:cs="Arial"/>
          <w:sz w:val="28"/>
          <w:szCs w:val="28"/>
          <w:lang w:val="en-US"/>
        </w:rPr>
      </w:pPr>
    </w:p>
    <w:p w:rsidR="009F66E5" w:rsidRPr="00EE713E" w:rsidRDefault="009F66E5" w:rsidP="006A66AF">
      <w:pPr>
        <w:autoSpaceDE w:val="0"/>
        <w:autoSpaceDN w:val="0"/>
        <w:adjustRightInd w:val="0"/>
        <w:spacing w:after="0" w:line="240" w:lineRule="auto"/>
        <w:jc w:val="both"/>
        <w:rPr>
          <w:rFonts w:ascii="Arial" w:hAnsi="Arial" w:cs="Arial"/>
          <w:b/>
          <w:sz w:val="28"/>
          <w:szCs w:val="28"/>
          <w:u w:val="single"/>
          <w:lang w:val="en-US"/>
        </w:rPr>
      </w:pPr>
      <w:r w:rsidRPr="00EE713E">
        <w:rPr>
          <w:rFonts w:ascii="Arial" w:hAnsi="Arial" w:cs="Arial"/>
          <w:b/>
          <w:sz w:val="28"/>
          <w:szCs w:val="28"/>
          <w:u w:val="single"/>
          <w:lang w:val="en-US"/>
        </w:rPr>
        <w:t>Recommendations:</w:t>
      </w:r>
    </w:p>
    <w:p w:rsidR="00EE713E" w:rsidRPr="006A66AF" w:rsidRDefault="00EE713E" w:rsidP="006A66AF">
      <w:pPr>
        <w:autoSpaceDE w:val="0"/>
        <w:autoSpaceDN w:val="0"/>
        <w:adjustRightInd w:val="0"/>
        <w:spacing w:after="0" w:line="240" w:lineRule="auto"/>
        <w:jc w:val="both"/>
        <w:rPr>
          <w:rFonts w:ascii="Arial" w:hAnsi="Arial" w:cs="Arial"/>
          <w:b/>
          <w:sz w:val="28"/>
          <w:szCs w:val="28"/>
          <w:lang w:val="en-US"/>
        </w:rPr>
      </w:pPr>
    </w:p>
    <w:p w:rsidR="009F66E5" w:rsidRPr="006A66AF" w:rsidRDefault="009F66E5" w:rsidP="006A66AF">
      <w:pPr>
        <w:pStyle w:val="ListParagraph"/>
        <w:numPr>
          <w:ilvl w:val="0"/>
          <w:numId w:val="1"/>
        </w:num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US"/>
        </w:rPr>
        <w:t xml:space="preserve">The Roma people should benefit of the same medical care as the mainstream society. That is why there </w:t>
      </w:r>
      <w:proofErr w:type="gramStart"/>
      <w:r w:rsidRPr="006A66AF">
        <w:rPr>
          <w:rFonts w:ascii="Arial" w:hAnsi="Arial" w:cs="Arial"/>
          <w:sz w:val="28"/>
          <w:szCs w:val="28"/>
          <w:lang w:val="en-US"/>
        </w:rPr>
        <w:t>has to</w:t>
      </w:r>
      <w:proofErr w:type="gramEnd"/>
      <w:r w:rsidRPr="006A66AF">
        <w:rPr>
          <w:rFonts w:ascii="Arial" w:hAnsi="Arial" w:cs="Arial"/>
          <w:sz w:val="28"/>
          <w:szCs w:val="28"/>
          <w:lang w:val="en-US"/>
        </w:rPr>
        <w:t xml:space="preserve"> be outlined a clear Antidiscrimination Strategy, taking into account all possible situations in all realms, particularly emphasizing the Healthcare area. </w:t>
      </w:r>
    </w:p>
    <w:p w:rsidR="009F66E5" w:rsidRPr="006A66AF" w:rsidRDefault="009F66E5" w:rsidP="006A66AF">
      <w:pPr>
        <w:pStyle w:val="ListParagraph"/>
        <w:numPr>
          <w:ilvl w:val="0"/>
          <w:numId w:val="1"/>
        </w:numPr>
        <w:autoSpaceDE w:val="0"/>
        <w:autoSpaceDN w:val="0"/>
        <w:adjustRightInd w:val="0"/>
        <w:spacing w:after="0" w:line="240" w:lineRule="auto"/>
        <w:jc w:val="both"/>
        <w:rPr>
          <w:rFonts w:ascii="Arial" w:hAnsi="Arial" w:cs="Arial"/>
          <w:sz w:val="28"/>
          <w:szCs w:val="28"/>
          <w:lang w:val="en-US"/>
        </w:rPr>
      </w:pPr>
      <w:proofErr w:type="gramStart"/>
      <w:r w:rsidRPr="006A66AF">
        <w:rPr>
          <w:rFonts w:ascii="Arial" w:hAnsi="Arial" w:cs="Arial"/>
          <w:sz w:val="28"/>
          <w:szCs w:val="28"/>
          <w:lang w:val="en-US"/>
        </w:rPr>
        <w:t>In order to</w:t>
      </w:r>
      <w:proofErr w:type="gramEnd"/>
      <w:r w:rsidRPr="006A66AF">
        <w:rPr>
          <w:rFonts w:ascii="Arial" w:hAnsi="Arial" w:cs="Arial"/>
          <w:sz w:val="28"/>
          <w:szCs w:val="28"/>
          <w:lang w:val="en-US"/>
        </w:rPr>
        <w:t xml:space="preserve"> provide an equal access of Roma to health care services, the government, including the public and local administrations, shall </w:t>
      </w:r>
      <w:r w:rsidRPr="006A66AF">
        <w:rPr>
          <w:rFonts w:ascii="Arial" w:hAnsi="Arial" w:cs="Arial"/>
          <w:sz w:val="28"/>
          <w:szCs w:val="28"/>
          <w:lang w:val="en-US"/>
        </w:rPr>
        <w:lastRenderedPageBreak/>
        <w:t xml:space="preserve">support the Roma people in obtaining and perfecting personal identification acts. </w:t>
      </w:r>
    </w:p>
    <w:p w:rsidR="009F66E5" w:rsidRPr="006A66AF" w:rsidRDefault="009F66E5" w:rsidP="006A66AF">
      <w:pPr>
        <w:pStyle w:val="ListParagraph"/>
        <w:numPr>
          <w:ilvl w:val="0"/>
          <w:numId w:val="1"/>
        </w:num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US"/>
        </w:rPr>
        <w:t xml:space="preserve">Implementation of the provisions of the Action Plan for supporting Roma population 2016-2020, and its Healthcare component. Precision and insurance </w:t>
      </w:r>
      <w:r w:rsidR="00C72A6A" w:rsidRPr="006A66AF">
        <w:rPr>
          <w:rFonts w:ascii="Arial" w:hAnsi="Arial" w:cs="Arial"/>
          <w:sz w:val="28"/>
          <w:szCs w:val="28"/>
          <w:lang w:val="en-US"/>
        </w:rPr>
        <w:t>of the budget</w:t>
      </w:r>
      <w:r w:rsidRPr="006A66AF">
        <w:rPr>
          <w:rFonts w:ascii="Arial" w:hAnsi="Arial" w:cs="Arial"/>
          <w:sz w:val="28"/>
          <w:szCs w:val="28"/>
          <w:lang w:val="en-US"/>
        </w:rPr>
        <w:t xml:space="preserve">.  </w:t>
      </w:r>
    </w:p>
    <w:p w:rsidR="009F66E5" w:rsidRPr="006A66AF" w:rsidRDefault="009F66E5" w:rsidP="006A66AF">
      <w:pPr>
        <w:pStyle w:val="ListParagraph"/>
        <w:numPr>
          <w:ilvl w:val="0"/>
          <w:numId w:val="1"/>
        </w:num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US"/>
        </w:rPr>
        <w:t xml:space="preserve">All Roma settlements or localities with a dense Roma population </w:t>
      </w:r>
      <w:proofErr w:type="gramStart"/>
      <w:r w:rsidRPr="006A66AF">
        <w:rPr>
          <w:rFonts w:ascii="Arial" w:hAnsi="Arial" w:cs="Arial"/>
          <w:sz w:val="28"/>
          <w:szCs w:val="28"/>
          <w:lang w:val="en-US"/>
        </w:rPr>
        <w:t>have to</w:t>
      </w:r>
      <w:proofErr w:type="gramEnd"/>
      <w:r w:rsidRPr="006A66AF">
        <w:rPr>
          <w:rFonts w:ascii="Arial" w:hAnsi="Arial" w:cs="Arial"/>
          <w:sz w:val="28"/>
          <w:szCs w:val="28"/>
          <w:lang w:val="en-US"/>
        </w:rPr>
        <w:t xml:space="preserve"> be provided with close-distance and qualitative-service medical care point</w:t>
      </w:r>
      <w:r w:rsidR="00C72A6A" w:rsidRPr="006A66AF">
        <w:rPr>
          <w:rFonts w:ascii="Arial" w:hAnsi="Arial" w:cs="Arial"/>
          <w:sz w:val="28"/>
          <w:szCs w:val="28"/>
          <w:lang w:val="en-US"/>
        </w:rPr>
        <w:t>, as well as with</w:t>
      </w:r>
      <w:r w:rsidRPr="006A66AF">
        <w:rPr>
          <w:rFonts w:ascii="Arial" w:hAnsi="Arial" w:cs="Arial"/>
          <w:sz w:val="28"/>
          <w:szCs w:val="28"/>
          <w:lang w:val="en-US"/>
        </w:rPr>
        <w:t xml:space="preserve"> transportation from the locality to the medical point </w:t>
      </w:r>
    </w:p>
    <w:p w:rsidR="009F66E5" w:rsidRPr="006A66AF" w:rsidRDefault="009F66E5" w:rsidP="006A66AF">
      <w:pPr>
        <w:pStyle w:val="ListParagraph"/>
        <w:numPr>
          <w:ilvl w:val="0"/>
          <w:numId w:val="1"/>
        </w:num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US"/>
        </w:rPr>
        <w:t>Train and Empl</w:t>
      </w:r>
      <w:r w:rsidR="00C72A6A" w:rsidRPr="006A66AF">
        <w:rPr>
          <w:rFonts w:ascii="Arial" w:hAnsi="Arial" w:cs="Arial"/>
          <w:sz w:val="28"/>
          <w:szCs w:val="28"/>
          <w:lang w:val="en-US"/>
        </w:rPr>
        <w:t>oy a h</w:t>
      </w:r>
      <w:r w:rsidRPr="006A66AF">
        <w:rPr>
          <w:rFonts w:ascii="Arial" w:hAnsi="Arial" w:cs="Arial"/>
          <w:sz w:val="28"/>
          <w:szCs w:val="28"/>
          <w:lang w:val="en-US"/>
        </w:rPr>
        <w:t xml:space="preserve">ealth responsible person of Roma origin in all localities with a big Roma population, which will be able to provide the first aid in emergency circumstances, to give a consultation on simple health issues, but also to assist the Roma in receiving a qualitative health assistance in medical institutions without discriminatory attitudes. </w:t>
      </w:r>
    </w:p>
    <w:p w:rsidR="009F66E5" w:rsidRPr="006A66AF" w:rsidRDefault="009F66E5" w:rsidP="006A66AF">
      <w:pPr>
        <w:pStyle w:val="ListParagraph"/>
        <w:numPr>
          <w:ilvl w:val="0"/>
          <w:numId w:val="1"/>
        </w:numPr>
        <w:autoSpaceDE w:val="0"/>
        <w:autoSpaceDN w:val="0"/>
        <w:adjustRightInd w:val="0"/>
        <w:spacing w:after="0" w:line="240" w:lineRule="auto"/>
        <w:jc w:val="both"/>
        <w:rPr>
          <w:rFonts w:ascii="Arial" w:hAnsi="Arial" w:cs="Arial"/>
          <w:sz w:val="28"/>
          <w:szCs w:val="28"/>
          <w:lang w:val="en-US"/>
        </w:rPr>
      </w:pPr>
      <w:proofErr w:type="spellStart"/>
      <w:r w:rsidRPr="006A66AF">
        <w:rPr>
          <w:rFonts w:ascii="Arial" w:hAnsi="Arial" w:cs="Arial"/>
          <w:sz w:val="28"/>
          <w:szCs w:val="28"/>
          <w:lang w:val="en-US"/>
        </w:rPr>
        <w:t>Organise</w:t>
      </w:r>
      <w:proofErr w:type="spellEnd"/>
      <w:r w:rsidRPr="006A66AF">
        <w:rPr>
          <w:rFonts w:ascii="Arial" w:hAnsi="Arial" w:cs="Arial"/>
          <w:sz w:val="28"/>
          <w:szCs w:val="28"/>
          <w:lang w:val="en-US"/>
        </w:rPr>
        <w:t xml:space="preserve"> and conduct awareness-raising campaigns in Roma communities on specific topics depending on </w:t>
      </w:r>
      <w:proofErr w:type="gramStart"/>
      <w:r w:rsidRPr="006A66AF">
        <w:rPr>
          <w:rFonts w:ascii="Arial" w:hAnsi="Arial" w:cs="Arial"/>
          <w:sz w:val="28"/>
          <w:szCs w:val="28"/>
          <w:lang w:val="en-US"/>
        </w:rPr>
        <w:t>particular community</w:t>
      </w:r>
      <w:proofErr w:type="gramEnd"/>
      <w:r w:rsidRPr="006A66AF">
        <w:rPr>
          <w:rFonts w:ascii="Arial" w:hAnsi="Arial" w:cs="Arial"/>
          <w:sz w:val="28"/>
          <w:szCs w:val="28"/>
          <w:lang w:val="en-US"/>
        </w:rPr>
        <w:t xml:space="preserve"> necessities and\or medical calendar.  </w:t>
      </w:r>
    </w:p>
    <w:p w:rsidR="009F66E5" w:rsidRPr="006A66AF" w:rsidRDefault="009F66E5" w:rsidP="006A66AF">
      <w:pPr>
        <w:pStyle w:val="ListParagraph"/>
        <w:numPr>
          <w:ilvl w:val="0"/>
          <w:numId w:val="1"/>
        </w:numPr>
        <w:autoSpaceDE w:val="0"/>
        <w:autoSpaceDN w:val="0"/>
        <w:adjustRightInd w:val="0"/>
        <w:spacing w:after="0" w:line="240" w:lineRule="auto"/>
        <w:jc w:val="both"/>
        <w:rPr>
          <w:rFonts w:ascii="Arial" w:hAnsi="Arial" w:cs="Arial"/>
          <w:sz w:val="28"/>
          <w:szCs w:val="28"/>
          <w:lang w:val="en-US"/>
        </w:rPr>
      </w:pPr>
      <w:proofErr w:type="spellStart"/>
      <w:r w:rsidRPr="006A66AF">
        <w:rPr>
          <w:rFonts w:ascii="Arial" w:hAnsi="Arial" w:cs="Arial"/>
          <w:sz w:val="28"/>
          <w:szCs w:val="28"/>
          <w:lang w:val="en-US"/>
        </w:rPr>
        <w:t>Organise</w:t>
      </w:r>
      <w:proofErr w:type="spellEnd"/>
      <w:r w:rsidRPr="006A66AF">
        <w:rPr>
          <w:rFonts w:ascii="Arial" w:hAnsi="Arial" w:cs="Arial"/>
          <w:sz w:val="28"/>
          <w:szCs w:val="28"/>
          <w:lang w:val="en-US"/>
        </w:rPr>
        <w:t xml:space="preserve"> and conduct seminars and trainings for practitioners, nurses, emergency teams and other medical workers from the localities with a dense Roma population on antidiscrimination in healthcare.</w:t>
      </w:r>
    </w:p>
    <w:p w:rsidR="009F66E5" w:rsidRPr="006A66AF" w:rsidRDefault="009F66E5" w:rsidP="006A66AF">
      <w:pPr>
        <w:autoSpaceDE w:val="0"/>
        <w:autoSpaceDN w:val="0"/>
        <w:adjustRightInd w:val="0"/>
        <w:spacing w:after="0" w:line="240" w:lineRule="auto"/>
        <w:jc w:val="both"/>
        <w:rPr>
          <w:rFonts w:ascii="Arial" w:hAnsi="Arial" w:cs="Arial"/>
          <w:b/>
          <w:sz w:val="28"/>
          <w:szCs w:val="28"/>
          <w:lang w:val="en-US"/>
        </w:rPr>
      </w:pPr>
    </w:p>
    <w:p w:rsidR="009F66E5" w:rsidRPr="006A66AF" w:rsidRDefault="009F66E5" w:rsidP="006A66AF">
      <w:pPr>
        <w:autoSpaceDE w:val="0"/>
        <w:autoSpaceDN w:val="0"/>
        <w:adjustRightInd w:val="0"/>
        <w:spacing w:after="0" w:line="240" w:lineRule="auto"/>
        <w:jc w:val="both"/>
        <w:rPr>
          <w:rFonts w:ascii="Arial" w:hAnsi="Arial" w:cs="Arial"/>
          <w:sz w:val="28"/>
          <w:szCs w:val="28"/>
          <w:lang w:val="en-US"/>
        </w:rPr>
      </w:pPr>
    </w:p>
    <w:p w:rsidR="005B3279" w:rsidRPr="006A66AF" w:rsidRDefault="005B3279" w:rsidP="006A66AF">
      <w:pPr>
        <w:jc w:val="both"/>
        <w:rPr>
          <w:rFonts w:ascii="Arial" w:hAnsi="Arial" w:cs="Arial"/>
          <w:b/>
          <w:sz w:val="28"/>
          <w:szCs w:val="28"/>
          <w:lang w:val="en-US"/>
        </w:rPr>
      </w:pPr>
      <w:r w:rsidRPr="006A66AF">
        <w:rPr>
          <w:rFonts w:ascii="Arial" w:hAnsi="Arial" w:cs="Arial"/>
          <w:b/>
          <w:sz w:val="28"/>
          <w:szCs w:val="28"/>
          <w:lang w:val="en-US"/>
        </w:rPr>
        <w:t>Education</w:t>
      </w:r>
    </w:p>
    <w:p w:rsidR="008D29E3" w:rsidRPr="006A66AF" w:rsidRDefault="008D29E3" w:rsidP="006A66AF">
      <w:pPr>
        <w:jc w:val="both"/>
        <w:rPr>
          <w:rFonts w:ascii="Arial" w:hAnsi="Arial" w:cs="Arial"/>
          <w:sz w:val="28"/>
          <w:szCs w:val="28"/>
          <w:lang w:val="en-US"/>
        </w:rPr>
      </w:pPr>
      <w:r w:rsidRPr="006A66AF">
        <w:rPr>
          <w:rFonts w:ascii="Arial" w:hAnsi="Arial" w:cs="Arial"/>
          <w:sz w:val="28"/>
          <w:szCs w:val="28"/>
          <w:lang w:val="en-US"/>
        </w:rPr>
        <w:t>One of the most important aspects of the life, affecting most often the</w:t>
      </w:r>
      <w:r w:rsidR="00C72A6A" w:rsidRPr="006A66AF">
        <w:rPr>
          <w:rFonts w:ascii="Arial" w:hAnsi="Arial" w:cs="Arial"/>
          <w:sz w:val="28"/>
          <w:szCs w:val="28"/>
          <w:lang w:val="en-US"/>
        </w:rPr>
        <w:t xml:space="preserve"> further financial well-being – </w:t>
      </w:r>
      <w:r w:rsidRPr="006A66AF">
        <w:rPr>
          <w:rFonts w:ascii="Arial" w:hAnsi="Arial" w:cs="Arial"/>
          <w:sz w:val="28"/>
          <w:szCs w:val="28"/>
          <w:lang w:val="en-US"/>
        </w:rPr>
        <w:t>is education. Studies show that the higher the l</w:t>
      </w:r>
      <w:r w:rsidR="00C72A6A" w:rsidRPr="006A66AF">
        <w:rPr>
          <w:rFonts w:ascii="Arial" w:hAnsi="Arial" w:cs="Arial"/>
          <w:sz w:val="28"/>
          <w:szCs w:val="28"/>
          <w:lang w:val="en-US"/>
        </w:rPr>
        <w:t xml:space="preserve">evel of education, </w:t>
      </w:r>
      <w:r w:rsidRPr="006A66AF">
        <w:rPr>
          <w:rFonts w:ascii="Arial" w:hAnsi="Arial" w:cs="Arial"/>
          <w:sz w:val="28"/>
          <w:szCs w:val="28"/>
          <w:lang w:val="en-US"/>
        </w:rPr>
        <w:t>the more opp</w:t>
      </w:r>
      <w:r w:rsidR="00C72A6A" w:rsidRPr="006A66AF">
        <w:rPr>
          <w:rFonts w:ascii="Arial" w:hAnsi="Arial" w:cs="Arial"/>
          <w:sz w:val="28"/>
          <w:szCs w:val="28"/>
          <w:lang w:val="en-US"/>
        </w:rPr>
        <w:t>ortunities to find a well-payed</w:t>
      </w:r>
      <w:r w:rsidRPr="006A66AF">
        <w:rPr>
          <w:rFonts w:ascii="Arial" w:hAnsi="Arial" w:cs="Arial"/>
          <w:sz w:val="28"/>
          <w:szCs w:val="28"/>
          <w:lang w:val="en-US"/>
        </w:rPr>
        <w:t xml:space="preserve"> job</w:t>
      </w:r>
      <w:r w:rsidR="00C72A6A" w:rsidRPr="006A66AF">
        <w:rPr>
          <w:rFonts w:ascii="Arial" w:hAnsi="Arial" w:cs="Arial"/>
          <w:sz w:val="28"/>
          <w:szCs w:val="28"/>
          <w:lang w:val="en-US"/>
        </w:rPr>
        <w:t>. A</w:t>
      </w:r>
      <w:r w:rsidRPr="006A66AF">
        <w:rPr>
          <w:rFonts w:ascii="Arial" w:hAnsi="Arial" w:cs="Arial"/>
          <w:sz w:val="28"/>
          <w:szCs w:val="28"/>
          <w:lang w:val="en-US"/>
        </w:rPr>
        <w:t xml:space="preserve">nd </w:t>
      </w:r>
      <w:proofErr w:type="gramStart"/>
      <w:r w:rsidRPr="006A66AF">
        <w:rPr>
          <w:rFonts w:ascii="Arial" w:hAnsi="Arial" w:cs="Arial"/>
          <w:sz w:val="28"/>
          <w:szCs w:val="28"/>
          <w:lang w:val="en-US"/>
        </w:rPr>
        <w:t>as a result</w:t>
      </w:r>
      <w:proofErr w:type="gramEnd"/>
      <w:r w:rsidR="00C72A6A" w:rsidRPr="006A66AF">
        <w:rPr>
          <w:rFonts w:ascii="Arial" w:hAnsi="Arial" w:cs="Arial"/>
          <w:sz w:val="28"/>
          <w:szCs w:val="28"/>
          <w:lang w:val="en-US"/>
        </w:rPr>
        <w:t xml:space="preserve"> – insurance of</w:t>
      </w:r>
      <w:r w:rsidRPr="006A66AF">
        <w:rPr>
          <w:rFonts w:ascii="Arial" w:hAnsi="Arial" w:cs="Arial"/>
          <w:sz w:val="28"/>
          <w:szCs w:val="28"/>
          <w:lang w:val="en-US"/>
        </w:rPr>
        <w:t xml:space="preserve"> financial stability. The reality shows a great rate of poverty among Roma community. </w:t>
      </w:r>
      <w:r w:rsidR="00C72A6A" w:rsidRPr="006A66AF">
        <w:rPr>
          <w:rFonts w:ascii="Arial" w:hAnsi="Arial" w:cs="Arial"/>
          <w:sz w:val="28"/>
          <w:szCs w:val="28"/>
          <w:lang w:val="en-US"/>
        </w:rPr>
        <w:t xml:space="preserve">Thus, </w:t>
      </w:r>
      <w:r w:rsidRPr="006A66AF">
        <w:rPr>
          <w:rFonts w:ascii="Arial" w:hAnsi="Arial" w:cs="Arial"/>
          <w:sz w:val="28"/>
          <w:szCs w:val="28"/>
          <w:lang w:val="en-US"/>
        </w:rPr>
        <w:t>can be traced the connection with the low level of education among Roma. The education index for Roma</w:t>
      </w:r>
      <w:r w:rsidR="00C72A6A" w:rsidRPr="006A66AF">
        <w:rPr>
          <w:rFonts w:ascii="Arial" w:hAnsi="Arial" w:cs="Arial"/>
          <w:sz w:val="28"/>
          <w:szCs w:val="28"/>
          <w:lang w:val="en-US"/>
        </w:rPr>
        <w:t xml:space="preserve"> in Moldova is 0,64</w:t>
      </w:r>
      <w:r w:rsidRPr="006A66AF">
        <w:rPr>
          <w:rFonts w:ascii="Arial" w:hAnsi="Arial" w:cs="Arial"/>
          <w:sz w:val="28"/>
          <w:szCs w:val="28"/>
          <w:lang w:val="en-US"/>
        </w:rPr>
        <w:t xml:space="preserve"> which corresponds to the level of lesser-developed countries. Such statistics can be explained with </w:t>
      </w:r>
      <w:proofErr w:type="gramStart"/>
      <w:r w:rsidRPr="006A66AF">
        <w:rPr>
          <w:rFonts w:ascii="Arial" w:hAnsi="Arial" w:cs="Arial"/>
          <w:sz w:val="28"/>
          <w:szCs w:val="28"/>
          <w:lang w:val="en-US"/>
        </w:rPr>
        <w:t>a number of</w:t>
      </w:r>
      <w:proofErr w:type="gramEnd"/>
      <w:r w:rsidRPr="006A66AF">
        <w:rPr>
          <w:rFonts w:ascii="Arial" w:hAnsi="Arial" w:cs="Arial"/>
          <w:sz w:val="28"/>
          <w:szCs w:val="28"/>
          <w:lang w:val="en-US"/>
        </w:rPr>
        <w:t xml:space="preserve"> logical and interconnected problems emanating from external factors and some in-Roma-community motives.</w:t>
      </w:r>
    </w:p>
    <w:p w:rsidR="00DA55BE" w:rsidRPr="006A66AF" w:rsidRDefault="008D29E3" w:rsidP="006A66AF">
      <w:pPr>
        <w:jc w:val="both"/>
        <w:rPr>
          <w:rFonts w:ascii="Arial" w:hAnsi="Arial" w:cs="Arial"/>
          <w:b/>
          <w:sz w:val="28"/>
          <w:szCs w:val="28"/>
          <w:lang w:val="en-US"/>
        </w:rPr>
      </w:pPr>
      <w:r w:rsidRPr="006A66AF">
        <w:rPr>
          <w:rFonts w:ascii="Arial" w:hAnsi="Arial" w:cs="Arial"/>
          <w:sz w:val="28"/>
          <w:szCs w:val="28"/>
          <w:lang w:val="en-US"/>
        </w:rPr>
        <w:t>The researchers divide the reasons of poor education of the Roma population in Moldova into two categories: objective and subjective. Within objective reasons, often mentioned by the Roma respondents are the geographical accessibility of the educational institution, direct and indirect costs</w:t>
      </w:r>
      <w:r w:rsidR="004A1F8A" w:rsidRPr="006A66AF">
        <w:rPr>
          <w:rFonts w:ascii="Arial" w:hAnsi="Arial" w:cs="Arial"/>
          <w:sz w:val="28"/>
          <w:szCs w:val="28"/>
          <w:lang w:val="en-US"/>
        </w:rPr>
        <w:t xml:space="preserve"> </w:t>
      </w:r>
      <w:r w:rsidRPr="006A66AF">
        <w:rPr>
          <w:rFonts w:ascii="Arial" w:hAnsi="Arial" w:cs="Arial"/>
          <w:sz w:val="28"/>
          <w:szCs w:val="28"/>
          <w:lang w:val="en-US"/>
        </w:rPr>
        <w:t xml:space="preserve">and health problems. Among subjective reasons are mentioned: </w:t>
      </w:r>
      <w:r w:rsidR="004A1F8A" w:rsidRPr="006A66AF">
        <w:rPr>
          <w:rFonts w:ascii="Arial" w:hAnsi="Arial" w:cs="Arial"/>
          <w:sz w:val="28"/>
          <w:szCs w:val="28"/>
          <w:lang w:val="en-US"/>
        </w:rPr>
        <w:t xml:space="preserve">discrimination in educational institutions, </w:t>
      </w:r>
      <w:r w:rsidRPr="006A66AF">
        <w:rPr>
          <w:rFonts w:ascii="Arial" w:hAnsi="Arial" w:cs="Arial"/>
          <w:sz w:val="28"/>
          <w:szCs w:val="28"/>
          <w:lang w:val="en-US"/>
        </w:rPr>
        <w:t>e</w:t>
      </w:r>
      <w:r w:rsidR="004A1F8A" w:rsidRPr="006A66AF">
        <w:rPr>
          <w:rFonts w:ascii="Arial" w:hAnsi="Arial" w:cs="Arial"/>
          <w:sz w:val="28"/>
          <w:szCs w:val="28"/>
          <w:lang w:val="en-US"/>
        </w:rPr>
        <w:t xml:space="preserve">arly marriages, migration and language barriers. </w:t>
      </w:r>
    </w:p>
    <w:p w:rsidR="005B3279" w:rsidRPr="006A66AF" w:rsidRDefault="005B3279" w:rsidP="006A66AF">
      <w:pPr>
        <w:tabs>
          <w:tab w:val="left" w:pos="720"/>
        </w:tabs>
        <w:jc w:val="both"/>
        <w:rPr>
          <w:rFonts w:ascii="Arial" w:hAnsi="Arial" w:cs="Arial"/>
          <w:color w:val="000000"/>
          <w:sz w:val="28"/>
          <w:szCs w:val="28"/>
          <w:shd w:val="clear" w:color="auto" w:fill="FFFFFF"/>
          <w:lang w:val="en-GB"/>
        </w:rPr>
      </w:pPr>
      <w:r w:rsidRPr="006A66AF">
        <w:rPr>
          <w:rFonts w:ascii="Arial" w:hAnsi="Arial" w:cs="Arial"/>
          <w:sz w:val="28"/>
          <w:szCs w:val="28"/>
          <w:lang w:val="en-US"/>
        </w:rPr>
        <w:lastRenderedPageBreak/>
        <w:t xml:space="preserve">The right to education is one of the fundamental rights, which every person </w:t>
      </w:r>
      <w:proofErr w:type="gramStart"/>
      <w:r w:rsidRPr="006A66AF">
        <w:rPr>
          <w:rFonts w:ascii="Arial" w:hAnsi="Arial" w:cs="Arial"/>
          <w:sz w:val="28"/>
          <w:szCs w:val="28"/>
          <w:lang w:val="en-US"/>
        </w:rPr>
        <w:t>has to</w:t>
      </w:r>
      <w:proofErr w:type="gramEnd"/>
      <w:r w:rsidRPr="006A66AF">
        <w:rPr>
          <w:rFonts w:ascii="Arial" w:hAnsi="Arial" w:cs="Arial"/>
          <w:sz w:val="28"/>
          <w:szCs w:val="28"/>
          <w:lang w:val="en-US"/>
        </w:rPr>
        <w:t xml:space="preserve"> enjoy on the equal basis, as stipulated by the Constitution of Republic of Moldova in Article 35. Also, art. 6 of the Law on Education no. 547 mentions that education is guaranteed to everyone without any distinctions on race, nationality, religion, social status, etc. Moreover, the Education Code no. 152 from </w:t>
      </w:r>
      <w:r w:rsidRPr="006A66AF">
        <w:rPr>
          <w:rFonts w:ascii="Arial" w:hAnsi="Arial" w:cs="Arial"/>
          <w:sz w:val="28"/>
          <w:szCs w:val="28"/>
          <w:lang w:val="en-GB"/>
        </w:rPr>
        <w:t>July 17, 2014 stipulates that the</w:t>
      </w:r>
      <w:r w:rsidRPr="006A66AF">
        <w:rPr>
          <w:rStyle w:val="apple-converted-space"/>
          <w:rFonts w:ascii="Arial" w:hAnsi="Arial" w:cs="Arial"/>
          <w:bCs/>
          <w:color w:val="000000"/>
          <w:sz w:val="28"/>
          <w:szCs w:val="28"/>
          <w:lang w:val="en-US"/>
        </w:rPr>
        <w:t> </w:t>
      </w:r>
      <w:r w:rsidRPr="006A66AF">
        <w:rPr>
          <w:rFonts w:ascii="Arial" w:hAnsi="Arial" w:cs="Arial"/>
          <w:sz w:val="28"/>
          <w:szCs w:val="28"/>
          <w:lang w:val="en-GB"/>
        </w:rPr>
        <w:t xml:space="preserve">education shall be based on </w:t>
      </w:r>
      <w:r w:rsidRPr="006A66AF">
        <w:rPr>
          <w:rFonts w:ascii="Arial" w:hAnsi="Arial" w:cs="Arial"/>
          <w:color w:val="000000"/>
          <w:sz w:val="28"/>
          <w:szCs w:val="28"/>
          <w:shd w:val="clear" w:color="auto" w:fill="FFFFFF"/>
          <w:lang w:val="en-GB"/>
        </w:rPr>
        <w:t xml:space="preserve">equity principle ─ under which the access to learning is carried out without discrimination (Article 7.a).  On contradiction to the cited legal pieces, the act of discrimination on ethnical basis of Roma children by non-Roma children and adults in educational institutions was proved and many times confirmed in analysed reports and other official acts. </w:t>
      </w:r>
    </w:p>
    <w:p w:rsidR="005B3279" w:rsidRPr="006A66AF" w:rsidRDefault="005B3279" w:rsidP="006A66AF">
      <w:pPr>
        <w:pStyle w:val="Heading3"/>
        <w:tabs>
          <w:tab w:val="left" w:pos="2268"/>
        </w:tabs>
        <w:ind w:firstLine="0"/>
        <w:jc w:val="both"/>
        <w:rPr>
          <w:rFonts w:ascii="Arial" w:hAnsi="Arial" w:cs="Arial"/>
          <w:i/>
          <w:szCs w:val="28"/>
          <w:lang w:val="en-GB"/>
        </w:rPr>
      </w:pPr>
      <w:r w:rsidRPr="006A66AF">
        <w:rPr>
          <w:rFonts w:ascii="Arial" w:hAnsi="Arial" w:cs="Arial"/>
          <w:bCs/>
          <w:i/>
          <w:color w:val="000000"/>
          <w:szCs w:val="28"/>
        </w:rPr>
        <w:t>Article</w:t>
      </w:r>
      <w:bookmarkStart w:id="0" w:name="_Toc384716517"/>
      <w:r w:rsidRPr="006A66AF">
        <w:rPr>
          <w:rFonts w:ascii="Arial" w:hAnsi="Arial" w:cs="Arial"/>
          <w:bCs/>
          <w:i/>
          <w:color w:val="000000"/>
          <w:szCs w:val="28"/>
        </w:rPr>
        <w:t xml:space="preserve"> 10 of the </w:t>
      </w:r>
      <w:r w:rsidRPr="006A66AF">
        <w:rPr>
          <w:rFonts w:ascii="Arial" w:hAnsi="Arial" w:cs="Arial"/>
          <w:i/>
          <w:szCs w:val="28"/>
          <w:lang w:val="en-GB"/>
        </w:rPr>
        <w:t>Education Code no.152</w:t>
      </w:r>
      <w:bookmarkEnd w:id="0"/>
      <w:r w:rsidRPr="006A66AF">
        <w:rPr>
          <w:rFonts w:ascii="Arial" w:hAnsi="Arial" w:cs="Arial"/>
          <w:b w:val="0"/>
          <w:i/>
          <w:szCs w:val="28"/>
          <w:lang w:val="en-GB"/>
        </w:rPr>
        <w:t xml:space="preserve"> </w:t>
      </w:r>
    </w:p>
    <w:p w:rsidR="005B3279" w:rsidRPr="006A66AF" w:rsidRDefault="005B3279" w:rsidP="006A66AF">
      <w:pPr>
        <w:jc w:val="both"/>
        <w:rPr>
          <w:rFonts w:ascii="Arial" w:hAnsi="Arial" w:cs="Arial"/>
          <w:i/>
          <w:sz w:val="28"/>
          <w:szCs w:val="28"/>
          <w:lang w:val="en-GB"/>
        </w:rPr>
      </w:pPr>
      <w:r w:rsidRPr="006A66AF">
        <w:rPr>
          <w:rFonts w:ascii="Arial" w:hAnsi="Arial" w:cs="Arial"/>
          <w:i/>
          <w:sz w:val="28"/>
          <w:szCs w:val="28"/>
          <w:lang w:val="en-GB"/>
        </w:rPr>
        <w:t xml:space="preserve">(1) In the education system, the education process shall be carried out in Romanian language, and within the possibilities of the education system - in one of the languages of internal circulation, or under paragraph (2), in the languages of the national minorities. </w:t>
      </w:r>
    </w:p>
    <w:p w:rsidR="005B3279" w:rsidRPr="006A66AF" w:rsidRDefault="005B3279" w:rsidP="006A66AF">
      <w:pPr>
        <w:tabs>
          <w:tab w:val="left" w:pos="720"/>
        </w:tabs>
        <w:jc w:val="both"/>
        <w:rPr>
          <w:rFonts w:ascii="Arial" w:hAnsi="Arial" w:cs="Arial"/>
          <w:i/>
          <w:color w:val="000000"/>
          <w:sz w:val="28"/>
          <w:szCs w:val="28"/>
          <w:shd w:val="clear" w:color="auto" w:fill="FFFFFF"/>
          <w:lang w:val="en-GB"/>
        </w:rPr>
      </w:pPr>
      <w:r w:rsidRPr="006A66AF">
        <w:rPr>
          <w:rFonts w:ascii="Arial" w:hAnsi="Arial" w:cs="Arial"/>
          <w:i/>
          <w:sz w:val="28"/>
          <w:szCs w:val="28"/>
          <w:lang w:val="en-GB"/>
        </w:rPr>
        <w:t xml:space="preserve">(2) In the areas inhabited traditionally or by substantial number of persons belonging to the national minorities, if there is sufficient demand, the State shall ensure within the possibilities of the education system that persons belonging to these minorities have adequate conditions to learn their minority language, or to receive education in this language, at the compulsory education level.  </w:t>
      </w:r>
    </w:p>
    <w:p w:rsidR="005B3279" w:rsidRPr="006A66AF" w:rsidRDefault="005B3279" w:rsidP="006A66AF">
      <w:pPr>
        <w:shd w:val="clear" w:color="auto" w:fill="FFFFFF"/>
        <w:spacing w:after="0" w:line="240" w:lineRule="auto"/>
        <w:jc w:val="both"/>
        <w:textAlignment w:val="top"/>
        <w:rPr>
          <w:rFonts w:ascii="Arial" w:hAnsi="Arial" w:cs="Arial"/>
          <w:i/>
          <w:color w:val="000000"/>
          <w:sz w:val="28"/>
          <w:szCs w:val="28"/>
          <w:lang w:val="en-US"/>
        </w:rPr>
      </w:pPr>
      <w:r w:rsidRPr="006A66AF">
        <w:rPr>
          <w:rFonts w:ascii="Arial" w:hAnsi="Arial" w:cs="Arial"/>
          <w:b/>
          <w:bCs/>
          <w:i/>
          <w:color w:val="000000"/>
          <w:sz w:val="28"/>
          <w:szCs w:val="28"/>
          <w:lang w:val="en-US"/>
        </w:rPr>
        <w:t>Article 6.</w:t>
      </w:r>
      <w:r w:rsidRPr="006A66AF">
        <w:rPr>
          <w:rStyle w:val="apple-converted-space"/>
          <w:rFonts w:ascii="Arial" w:hAnsi="Arial" w:cs="Arial"/>
          <w:b/>
          <w:bCs/>
          <w:i/>
          <w:color w:val="000000"/>
          <w:sz w:val="28"/>
          <w:szCs w:val="28"/>
          <w:lang w:val="en-US"/>
        </w:rPr>
        <w:t> </w:t>
      </w:r>
      <w:r w:rsidRPr="006A66AF">
        <w:rPr>
          <w:rFonts w:ascii="Arial" w:hAnsi="Arial" w:cs="Arial"/>
          <w:b/>
          <w:i/>
          <w:color w:val="000000"/>
          <w:sz w:val="28"/>
          <w:szCs w:val="28"/>
          <w:lang w:val="en-US"/>
        </w:rPr>
        <w:t xml:space="preserve">(1) of the Law no. 382 on National Minority’s Rights. </w:t>
      </w:r>
      <w:r w:rsidRPr="006A66AF">
        <w:rPr>
          <w:rFonts w:ascii="Arial" w:hAnsi="Arial" w:cs="Arial"/>
          <w:i/>
          <w:color w:val="000000"/>
          <w:sz w:val="28"/>
          <w:szCs w:val="28"/>
          <w:lang w:val="en-US"/>
        </w:rPr>
        <w:t xml:space="preserve"> The State guarantees the Right to Education for persons belonging to national minority’s in Romanian and Russian languages, and creates conditions for realization of their right to education in their native language. </w:t>
      </w:r>
    </w:p>
    <w:p w:rsidR="005B3279" w:rsidRPr="006A66AF" w:rsidRDefault="005B3279" w:rsidP="006A66AF">
      <w:pPr>
        <w:autoSpaceDE w:val="0"/>
        <w:autoSpaceDN w:val="0"/>
        <w:adjustRightInd w:val="0"/>
        <w:spacing w:after="0" w:line="240" w:lineRule="auto"/>
        <w:jc w:val="both"/>
        <w:rPr>
          <w:rFonts w:ascii="Arial" w:hAnsi="Arial" w:cs="Arial"/>
          <w:sz w:val="28"/>
          <w:szCs w:val="28"/>
          <w:lang w:val="en-GB"/>
        </w:rPr>
      </w:pPr>
    </w:p>
    <w:p w:rsidR="005B3279" w:rsidRPr="006A66AF" w:rsidRDefault="005B3279" w:rsidP="006A66AF">
      <w:pPr>
        <w:autoSpaceDE w:val="0"/>
        <w:autoSpaceDN w:val="0"/>
        <w:adjustRightInd w:val="0"/>
        <w:spacing w:after="0" w:line="240" w:lineRule="auto"/>
        <w:jc w:val="both"/>
        <w:rPr>
          <w:rFonts w:ascii="Arial" w:hAnsi="Arial" w:cs="Arial"/>
          <w:sz w:val="28"/>
          <w:szCs w:val="28"/>
          <w:lang w:val="en-GB"/>
        </w:rPr>
      </w:pPr>
      <w:r w:rsidRPr="006A66AF">
        <w:rPr>
          <w:rFonts w:ascii="Arial" w:hAnsi="Arial" w:cs="Arial"/>
          <w:sz w:val="28"/>
          <w:szCs w:val="28"/>
          <w:lang w:val="en-GB"/>
        </w:rPr>
        <w:t xml:space="preserve">In </w:t>
      </w:r>
      <w:proofErr w:type="gramStart"/>
      <w:r w:rsidRPr="006A66AF">
        <w:rPr>
          <w:rFonts w:ascii="Arial" w:hAnsi="Arial" w:cs="Arial"/>
          <w:sz w:val="28"/>
          <w:szCs w:val="28"/>
          <w:lang w:val="en-GB"/>
        </w:rPr>
        <w:t>Moldova</w:t>
      </w:r>
      <w:proofErr w:type="gramEnd"/>
      <w:r w:rsidRPr="006A66AF">
        <w:rPr>
          <w:rFonts w:ascii="Arial" w:hAnsi="Arial" w:cs="Arial"/>
          <w:sz w:val="28"/>
          <w:szCs w:val="28"/>
          <w:lang w:val="en-GB"/>
        </w:rPr>
        <w:t xml:space="preserve"> there is no educational curricula in Romani language. Thus, many children face difficulties accessing the education in kindergartens and schools due to the lack of knowledge of the language of the educational institution, which </w:t>
      </w:r>
      <w:proofErr w:type="gramStart"/>
      <w:r w:rsidRPr="006A66AF">
        <w:rPr>
          <w:rFonts w:ascii="Arial" w:hAnsi="Arial" w:cs="Arial"/>
          <w:sz w:val="28"/>
          <w:szCs w:val="28"/>
          <w:lang w:val="en-GB"/>
        </w:rPr>
        <w:t>has to</w:t>
      </w:r>
      <w:proofErr w:type="gramEnd"/>
      <w:r w:rsidRPr="006A66AF">
        <w:rPr>
          <w:rFonts w:ascii="Arial" w:hAnsi="Arial" w:cs="Arial"/>
          <w:sz w:val="28"/>
          <w:szCs w:val="28"/>
          <w:lang w:val="en-GB"/>
        </w:rPr>
        <w:t xml:space="preserve"> be additionally learned. </w:t>
      </w:r>
    </w:p>
    <w:p w:rsidR="005B3279" w:rsidRPr="006A66AF" w:rsidRDefault="005B3279" w:rsidP="006A66AF">
      <w:pPr>
        <w:autoSpaceDE w:val="0"/>
        <w:autoSpaceDN w:val="0"/>
        <w:adjustRightInd w:val="0"/>
        <w:spacing w:after="0" w:line="240" w:lineRule="auto"/>
        <w:jc w:val="both"/>
        <w:rPr>
          <w:rFonts w:ascii="Arial" w:hAnsi="Arial" w:cs="Arial"/>
          <w:sz w:val="28"/>
          <w:szCs w:val="28"/>
          <w:lang w:val="en-GB"/>
        </w:rPr>
      </w:pPr>
    </w:p>
    <w:p w:rsidR="005B3279" w:rsidRPr="006A66AF" w:rsidRDefault="005B3279" w:rsidP="006A66AF">
      <w:pPr>
        <w:shd w:val="clear" w:color="auto" w:fill="FFFFFF"/>
        <w:spacing w:after="0" w:line="240" w:lineRule="auto"/>
        <w:jc w:val="both"/>
        <w:textAlignment w:val="top"/>
        <w:rPr>
          <w:rFonts w:ascii="Arial" w:hAnsi="Arial" w:cs="Arial"/>
          <w:i/>
          <w:sz w:val="28"/>
          <w:szCs w:val="28"/>
          <w:lang w:val="en-GB"/>
        </w:rPr>
      </w:pPr>
      <w:r w:rsidRPr="006A66AF">
        <w:rPr>
          <w:rFonts w:ascii="Arial" w:hAnsi="Arial" w:cs="Arial"/>
          <w:b/>
          <w:bCs/>
          <w:i/>
          <w:color w:val="000000"/>
          <w:sz w:val="28"/>
          <w:szCs w:val="28"/>
          <w:lang w:val="en-US"/>
        </w:rPr>
        <w:t xml:space="preserve">Article 13 of the </w:t>
      </w:r>
      <w:r w:rsidRPr="006A66AF">
        <w:rPr>
          <w:rFonts w:ascii="Arial" w:hAnsi="Arial" w:cs="Arial"/>
          <w:b/>
          <w:i/>
          <w:sz w:val="28"/>
          <w:szCs w:val="28"/>
          <w:lang w:val="en-GB"/>
        </w:rPr>
        <w:t>Education Code no.152</w:t>
      </w:r>
      <w:r w:rsidRPr="006A66AF">
        <w:rPr>
          <w:rFonts w:ascii="Arial" w:hAnsi="Arial" w:cs="Arial"/>
          <w:i/>
          <w:sz w:val="28"/>
          <w:szCs w:val="28"/>
          <w:lang w:val="en-GB"/>
        </w:rPr>
        <w:t xml:space="preserve"> </w:t>
      </w:r>
    </w:p>
    <w:p w:rsidR="005B3279" w:rsidRPr="006A66AF" w:rsidRDefault="005B3279" w:rsidP="006A66AF">
      <w:pPr>
        <w:shd w:val="clear" w:color="auto" w:fill="FFFFFF"/>
        <w:spacing w:after="0" w:line="240" w:lineRule="auto"/>
        <w:jc w:val="both"/>
        <w:textAlignment w:val="top"/>
        <w:rPr>
          <w:rFonts w:ascii="Arial" w:hAnsi="Arial" w:cs="Arial"/>
          <w:i/>
          <w:sz w:val="28"/>
          <w:szCs w:val="28"/>
          <w:lang w:val="en-GB"/>
        </w:rPr>
      </w:pPr>
      <w:r w:rsidRPr="006A66AF">
        <w:rPr>
          <w:rFonts w:ascii="Arial" w:hAnsi="Arial" w:cs="Arial"/>
          <w:i/>
          <w:sz w:val="28"/>
          <w:szCs w:val="28"/>
          <w:lang w:val="en-GB"/>
        </w:rPr>
        <w:t xml:space="preserve">(2) The compulsory education attendance shall stop at the age of 18 years old. </w:t>
      </w:r>
    </w:p>
    <w:p w:rsidR="005B3279" w:rsidRPr="006A66AF" w:rsidRDefault="005B3279" w:rsidP="006A66AF">
      <w:pPr>
        <w:jc w:val="both"/>
        <w:rPr>
          <w:rFonts w:ascii="Arial" w:hAnsi="Arial" w:cs="Arial"/>
          <w:i/>
          <w:sz w:val="28"/>
          <w:szCs w:val="28"/>
          <w:lang w:val="en-GB"/>
        </w:rPr>
      </w:pPr>
      <w:r w:rsidRPr="006A66AF">
        <w:rPr>
          <w:rFonts w:ascii="Arial" w:hAnsi="Arial" w:cs="Arial"/>
          <w:i/>
          <w:sz w:val="28"/>
          <w:szCs w:val="28"/>
          <w:lang w:val="en-GB"/>
        </w:rPr>
        <w:t>(3) The responsibility for compulsory schooling of children up to 16 years old shall be of parents or legal representatives and the local public administration authorities of level one and two</w:t>
      </w:r>
    </w:p>
    <w:p w:rsidR="005B3279" w:rsidRDefault="005B3279" w:rsidP="006A66AF">
      <w:p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GB"/>
        </w:rPr>
        <w:t>M</w:t>
      </w:r>
      <w:r w:rsidRPr="006A66AF">
        <w:rPr>
          <w:rFonts w:ascii="Arial" w:hAnsi="Arial" w:cs="Arial"/>
          <w:sz w:val="28"/>
          <w:szCs w:val="28"/>
          <w:lang w:val="en-US"/>
        </w:rPr>
        <w:t>any R</w:t>
      </w:r>
      <w:r w:rsidR="00E17FF1" w:rsidRPr="006A66AF">
        <w:rPr>
          <w:rFonts w:ascii="Arial" w:hAnsi="Arial" w:cs="Arial"/>
          <w:sz w:val="28"/>
          <w:szCs w:val="28"/>
          <w:lang w:val="en-US"/>
        </w:rPr>
        <w:t xml:space="preserve">oma children start the school a few </w:t>
      </w:r>
      <w:r w:rsidRPr="006A66AF">
        <w:rPr>
          <w:rFonts w:ascii="Arial" w:hAnsi="Arial" w:cs="Arial"/>
          <w:sz w:val="28"/>
          <w:szCs w:val="28"/>
          <w:lang w:val="en-US"/>
        </w:rPr>
        <w:t xml:space="preserve">years later than the usual school age for </w:t>
      </w:r>
      <w:r w:rsidR="00E17FF1" w:rsidRPr="006A66AF">
        <w:rPr>
          <w:rFonts w:ascii="Arial" w:hAnsi="Arial" w:cs="Arial"/>
          <w:sz w:val="28"/>
          <w:szCs w:val="28"/>
          <w:lang w:val="en-US"/>
        </w:rPr>
        <w:t>Moldova</w:t>
      </w:r>
      <w:r w:rsidRPr="006A66AF">
        <w:rPr>
          <w:rFonts w:ascii="Arial" w:hAnsi="Arial" w:cs="Arial"/>
          <w:sz w:val="28"/>
          <w:szCs w:val="28"/>
          <w:lang w:val="en-US"/>
        </w:rPr>
        <w:t xml:space="preserve"> which is 7 years old. If they start late, they reach 16 years under 9</w:t>
      </w:r>
      <w:r w:rsidRPr="006A66AF">
        <w:rPr>
          <w:rFonts w:ascii="Arial" w:hAnsi="Arial" w:cs="Arial"/>
          <w:sz w:val="28"/>
          <w:szCs w:val="28"/>
          <w:vertAlign w:val="superscript"/>
          <w:lang w:val="en-US"/>
        </w:rPr>
        <w:t>th</w:t>
      </w:r>
      <w:r w:rsidR="00E17FF1" w:rsidRPr="006A66AF">
        <w:rPr>
          <w:rFonts w:ascii="Arial" w:hAnsi="Arial" w:cs="Arial"/>
          <w:sz w:val="28"/>
          <w:szCs w:val="28"/>
          <w:lang w:val="en-US"/>
        </w:rPr>
        <w:t xml:space="preserve"> grade. Often, in this</w:t>
      </w:r>
      <w:r w:rsidRPr="006A66AF">
        <w:rPr>
          <w:rFonts w:ascii="Arial" w:hAnsi="Arial" w:cs="Arial"/>
          <w:sz w:val="28"/>
          <w:szCs w:val="28"/>
          <w:lang w:val="en-US"/>
        </w:rPr>
        <w:t xml:space="preserve"> situation, the school administration </w:t>
      </w:r>
      <w:proofErr w:type="gramStart"/>
      <w:r w:rsidRPr="006A66AF">
        <w:rPr>
          <w:rFonts w:ascii="Arial" w:hAnsi="Arial" w:cs="Arial"/>
          <w:sz w:val="28"/>
          <w:szCs w:val="28"/>
          <w:lang w:val="en-US"/>
        </w:rPr>
        <w:t>advise</w:t>
      </w:r>
      <w:proofErr w:type="gramEnd"/>
      <w:r w:rsidRPr="006A66AF">
        <w:rPr>
          <w:rFonts w:ascii="Arial" w:hAnsi="Arial" w:cs="Arial"/>
          <w:sz w:val="28"/>
          <w:szCs w:val="28"/>
          <w:lang w:val="en-US"/>
        </w:rPr>
        <w:t xml:space="preserve"> </w:t>
      </w:r>
      <w:r w:rsidRPr="006A66AF">
        <w:rPr>
          <w:rFonts w:ascii="Arial" w:hAnsi="Arial" w:cs="Arial"/>
          <w:sz w:val="28"/>
          <w:szCs w:val="28"/>
          <w:lang w:val="en-US"/>
        </w:rPr>
        <w:lastRenderedPageBreak/>
        <w:t xml:space="preserve">them to drop-out because the compulsory education ends at 16 years. </w:t>
      </w:r>
      <w:proofErr w:type="gramStart"/>
      <w:r w:rsidRPr="006A66AF">
        <w:rPr>
          <w:rFonts w:ascii="Arial" w:hAnsi="Arial" w:cs="Arial"/>
          <w:sz w:val="28"/>
          <w:szCs w:val="28"/>
          <w:lang w:val="en-US"/>
        </w:rPr>
        <w:t>In reality, these</w:t>
      </w:r>
      <w:proofErr w:type="gramEnd"/>
      <w:r w:rsidRPr="006A66AF">
        <w:rPr>
          <w:rFonts w:ascii="Arial" w:hAnsi="Arial" w:cs="Arial"/>
          <w:sz w:val="28"/>
          <w:szCs w:val="28"/>
          <w:lang w:val="en-US"/>
        </w:rPr>
        <w:t xml:space="preserve"> children could continue their education until they reach 18 years under their own responsibility, because the school administration is not in charge with their attendance after 16 years. </w:t>
      </w:r>
      <w:proofErr w:type="gramStart"/>
      <w:r w:rsidRPr="006A66AF">
        <w:rPr>
          <w:rFonts w:ascii="Arial" w:hAnsi="Arial" w:cs="Arial"/>
          <w:sz w:val="28"/>
          <w:szCs w:val="28"/>
          <w:lang w:val="en-US"/>
        </w:rPr>
        <w:t>In order to</w:t>
      </w:r>
      <w:proofErr w:type="gramEnd"/>
      <w:r w:rsidRPr="006A66AF">
        <w:rPr>
          <w:rFonts w:ascii="Arial" w:hAnsi="Arial" w:cs="Arial"/>
          <w:sz w:val="28"/>
          <w:szCs w:val="28"/>
          <w:lang w:val="en-US"/>
        </w:rPr>
        <w:t xml:space="preserve"> avoid additional responsibility for Roma children after 16 years, the administration decide to avoid this responsibility by letting those children know that they can be free of education. </w:t>
      </w:r>
    </w:p>
    <w:p w:rsidR="00EE713E" w:rsidRPr="006A66AF" w:rsidRDefault="00EE713E" w:rsidP="006A66AF">
      <w:pPr>
        <w:autoSpaceDE w:val="0"/>
        <w:autoSpaceDN w:val="0"/>
        <w:adjustRightInd w:val="0"/>
        <w:spacing w:after="0" w:line="240" w:lineRule="auto"/>
        <w:jc w:val="both"/>
        <w:rPr>
          <w:rFonts w:ascii="Arial" w:hAnsi="Arial" w:cs="Arial"/>
          <w:sz w:val="28"/>
          <w:szCs w:val="28"/>
          <w:lang w:val="en-US"/>
        </w:rPr>
      </w:pPr>
      <w:bookmarkStart w:id="1" w:name="_GoBack"/>
      <w:bookmarkEnd w:id="1"/>
    </w:p>
    <w:p w:rsidR="005B3279" w:rsidRPr="006A66AF" w:rsidRDefault="005B3279" w:rsidP="006A66AF">
      <w:p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US"/>
        </w:rPr>
        <w:t>Normally, every Roma child than enrolled in educational system later that seven years and reach 16 years being under the 9</w:t>
      </w:r>
      <w:r w:rsidRPr="006A66AF">
        <w:rPr>
          <w:rFonts w:ascii="Arial" w:hAnsi="Arial" w:cs="Arial"/>
          <w:sz w:val="28"/>
          <w:szCs w:val="28"/>
          <w:vertAlign w:val="superscript"/>
          <w:lang w:val="en-US"/>
        </w:rPr>
        <w:t>th</w:t>
      </w:r>
      <w:r w:rsidRPr="006A66AF">
        <w:rPr>
          <w:rFonts w:ascii="Arial" w:hAnsi="Arial" w:cs="Arial"/>
          <w:sz w:val="28"/>
          <w:szCs w:val="28"/>
          <w:lang w:val="en-US"/>
        </w:rPr>
        <w:t xml:space="preserve"> grade </w:t>
      </w:r>
      <w:proofErr w:type="gramStart"/>
      <w:r w:rsidRPr="006A66AF">
        <w:rPr>
          <w:rFonts w:ascii="Arial" w:hAnsi="Arial" w:cs="Arial"/>
          <w:sz w:val="28"/>
          <w:szCs w:val="28"/>
          <w:lang w:val="en-US"/>
        </w:rPr>
        <w:t>has to</w:t>
      </w:r>
      <w:proofErr w:type="gramEnd"/>
      <w:r w:rsidRPr="006A66AF">
        <w:rPr>
          <w:rFonts w:ascii="Arial" w:hAnsi="Arial" w:cs="Arial"/>
          <w:sz w:val="28"/>
          <w:szCs w:val="28"/>
          <w:lang w:val="en-US"/>
        </w:rPr>
        <w:t xml:space="preserve"> be informed by the school administration not only about the possibility to drop-out but also about the opportunity to continue the education until the age of 18 under their own responsibility. </w:t>
      </w:r>
    </w:p>
    <w:p w:rsidR="005B3279" w:rsidRPr="006A66AF" w:rsidRDefault="005B3279" w:rsidP="006A66AF">
      <w:pPr>
        <w:autoSpaceDE w:val="0"/>
        <w:autoSpaceDN w:val="0"/>
        <w:adjustRightInd w:val="0"/>
        <w:spacing w:after="0" w:line="240" w:lineRule="auto"/>
        <w:jc w:val="both"/>
        <w:rPr>
          <w:rFonts w:ascii="Arial" w:hAnsi="Arial" w:cs="Arial"/>
          <w:color w:val="FF0000"/>
          <w:sz w:val="28"/>
          <w:szCs w:val="28"/>
          <w:lang w:val="en-US"/>
        </w:rPr>
      </w:pPr>
    </w:p>
    <w:p w:rsidR="005B3279" w:rsidRPr="006A66AF" w:rsidRDefault="005B3279" w:rsidP="006A66AF">
      <w:pPr>
        <w:autoSpaceDE w:val="0"/>
        <w:autoSpaceDN w:val="0"/>
        <w:adjustRightInd w:val="0"/>
        <w:spacing w:after="0" w:line="240" w:lineRule="auto"/>
        <w:jc w:val="both"/>
        <w:rPr>
          <w:rFonts w:ascii="Arial" w:hAnsi="Arial" w:cs="Arial"/>
          <w:i/>
          <w:sz w:val="28"/>
          <w:szCs w:val="28"/>
          <w:lang w:val="en-US"/>
        </w:rPr>
      </w:pPr>
      <w:r w:rsidRPr="006A66AF">
        <w:rPr>
          <w:rFonts w:ascii="Arial" w:hAnsi="Arial" w:cs="Arial"/>
          <w:b/>
          <w:i/>
          <w:sz w:val="28"/>
          <w:szCs w:val="28"/>
          <w:lang w:val="en-US"/>
        </w:rPr>
        <w:t xml:space="preserve">Article 28 of the Regulation framework on the organization of the admission process in higher education of Bachelor’s degree (Licentiate) for the 2015-2016 academic year. </w:t>
      </w:r>
      <w:r w:rsidRPr="006A66AF">
        <w:rPr>
          <w:rFonts w:ascii="Arial" w:hAnsi="Arial" w:cs="Arial"/>
          <w:i/>
          <w:sz w:val="28"/>
          <w:szCs w:val="28"/>
          <w:lang w:val="en-US"/>
        </w:rPr>
        <w:t>15% from the total number of places (at each specialty), provided by the enrollment plan with budget financing is determined for:</w:t>
      </w:r>
    </w:p>
    <w:p w:rsidR="005B3279" w:rsidRPr="006A66AF" w:rsidRDefault="005B3279" w:rsidP="006A66AF">
      <w:pPr>
        <w:pStyle w:val="ListParagraph"/>
        <w:numPr>
          <w:ilvl w:val="0"/>
          <w:numId w:val="2"/>
        </w:numPr>
        <w:autoSpaceDE w:val="0"/>
        <w:autoSpaceDN w:val="0"/>
        <w:adjustRightInd w:val="0"/>
        <w:spacing w:after="0" w:line="240" w:lineRule="auto"/>
        <w:jc w:val="both"/>
        <w:rPr>
          <w:rFonts w:ascii="Arial" w:hAnsi="Arial" w:cs="Arial"/>
          <w:i/>
          <w:sz w:val="28"/>
          <w:szCs w:val="28"/>
          <w:lang w:val="en-US"/>
        </w:rPr>
      </w:pPr>
      <w:r w:rsidRPr="006A66AF">
        <w:rPr>
          <w:rFonts w:ascii="Arial" w:hAnsi="Arial" w:cs="Arial"/>
          <w:i/>
          <w:sz w:val="28"/>
          <w:szCs w:val="28"/>
          <w:lang w:val="en-US"/>
        </w:rPr>
        <w:t>Orphan children</w:t>
      </w:r>
    </w:p>
    <w:p w:rsidR="005B3279" w:rsidRPr="006A66AF" w:rsidRDefault="005B3279" w:rsidP="006A66AF">
      <w:pPr>
        <w:pStyle w:val="ListParagraph"/>
        <w:numPr>
          <w:ilvl w:val="0"/>
          <w:numId w:val="2"/>
        </w:numPr>
        <w:autoSpaceDE w:val="0"/>
        <w:autoSpaceDN w:val="0"/>
        <w:adjustRightInd w:val="0"/>
        <w:spacing w:after="0" w:line="240" w:lineRule="auto"/>
        <w:jc w:val="both"/>
        <w:rPr>
          <w:rFonts w:ascii="Arial" w:hAnsi="Arial" w:cs="Arial"/>
          <w:i/>
          <w:sz w:val="28"/>
          <w:szCs w:val="28"/>
          <w:lang w:val="en-US"/>
        </w:rPr>
      </w:pPr>
      <w:r w:rsidRPr="006A66AF">
        <w:rPr>
          <w:rFonts w:ascii="Arial" w:hAnsi="Arial" w:cs="Arial"/>
          <w:i/>
          <w:sz w:val="28"/>
          <w:szCs w:val="28"/>
          <w:lang w:val="en-US"/>
        </w:rPr>
        <w:t xml:space="preserve">Children with </w:t>
      </w:r>
      <w:r w:rsidR="00E17FF1" w:rsidRPr="006A66AF">
        <w:rPr>
          <w:rFonts w:ascii="Arial" w:hAnsi="Arial" w:cs="Arial"/>
          <w:i/>
          <w:sz w:val="28"/>
          <w:szCs w:val="28"/>
          <w:lang w:val="en-US"/>
        </w:rPr>
        <w:t xml:space="preserve">disability </w:t>
      </w:r>
    </w:p>
    <w:p w:rsidR="005B3279" w:rsidRPr="006A66AF" w:rsidRDefault="005B3279" w:rsidP="006A66AF">
      <w:pPr>
        <w:pStyle w:val="ListParagraph"/>
        <w:numPr>
          <w:ilvl w:val="0"/>
          <w:numId w:val="2"/>
        </w:numPr>
        <w:autoSpaceDE w:val="0"/>
        <w:autoSpaceDN w:val="0"/>
        <w:adjustRightInd w:val="0"/>
        <w:spacing w:after="0" w:line="240" w:lineRule="auto"/>
        <w:jc w:val="both"/>
        <w:rPr>
          <w:rFonts w:ascii="Arial" w:hAnsi="Arial" w:cs="Arial"/>
          <w:i/>
          <w:sz w:val="28"/>
          <w:szCs w:val="28"/>
          <w:lang w:val="en-US"/>
        </w:rPr>
      </w:pPr>
      <w:r w:rsidRPr="006A66AF">
        <w:rPr>
          <w:rFonts w:ascii="Arial" w:hAnsi="Arial" w:cs="Arial"/>
          <w:i/>
          <w:sz w:val="28"/>
          <w:szCs w:val="28"/>
          <w:lang w:val="en-US"/>
        </w:rPr>
        <w:t xml:space="preserve">Children of parents with </w:t>
      </w:r>
      <w:r w:rsidR="00E17FF1" w:rsidRPr="006A66AF">
        <w:rPr>
          <w:rFonts w:ascii="Arial" w:hAnsi="Arial" w:cs="Arial"/>
          <w:i/>
          <w:sz w:val="28"/>
          <w:szCs w:val="28"/>
          <w:lang w:val="en-US"/>
        </w:rPr>
        <w:t>disability</w:t>
      </w:r>
    </w:p>
    <w:p w:rsidR="005B3279" w:rsidRPr="006A66AF" w:rsidRDefault="005B3279" w:rsidP="006A66AF">
      <w:pPr>
        <w:pStyle w:val="ListParagraph"/>
        <w:numPr>
          <w:ilvl w:val="0"/>
          <w:numId w:val="2"/>
        </w:numPr>
        <w:autoSpaceDE w:val="0"/>
        <w:autoSpaceDN w:val="0"/>
        <w:adjustRightInd w:val="0"/>
        <w:spacing w:after="0" w:line="240" w:lineRule="auto"/>
        <w:jc w:val="both"/>
        <w:rPr>
          <w:rFonts w:ascii="Arial" w:hAnsi="Arial" w:cs="Arial"/>
          <w:i/>
          <w:sz w:val="28"/>
          <w:szCs w:val="28"/>
          <w:lang w:val="en-US"/>
        </w:rPr>
      </w:pPr>
      <w:r w:rsidRPr="006A66AF">
        <w:rPr>
          <w:rFonts w:ascii="Arial" w:hAnsi="Arial" w:cs="Arial"/>
          <w:i/>
          <w:sz w:val="28"/>
          <w:szCs w:val="28"/>
          <w:lang w:val="en-US"/>
        </w:rPr>
        <w:t xml:space="preserve">Children of parents, who participated in </w:t>
      </w:r>
      <w:proofErr w:type="spellStart"/>
      <w:r w:rsidRPr="006A66AF">
        <w:rPr>
          <w:rFonts w:ascii="Arial" w:hAnsi="Arial" w:cs="Arial"/>
          <w:i/>
          <w:sz w:val="28"/>
          <w:szCs w:val="28"/>
          <w:lang w:val="en-US"/>
        </w:rPr>
        <w:t>Transnistrian</w:t>
      </w:r>
      <w:proofErr w:type="spellEnd"/>
      <w:r w:rsidRPr="006A66AF">
        <w:rPr>
          <w:rFonts w:ascii="Arial" w:hAnsi="Arial" w:cs="Arial"/>
          <w:i/>
          <w:sz w:val="28"/>
          <w:szCs w:val="28"/>
          <w:lang w:val="en-US"/>
        </w:rPr>
        <w:t xml:space="preserve"> war, </w:t>
      </w:r>
      <w:proofErr w:type="spellStart"/>
      <w:r w:rsidRPr="006A66AF">
        <w:rPr>
          <w:rFonts w:ascii="Arial" w:hAnsi="Arial" w:cs="Arial"/>
          <w:i/>
          <w:sz w:val="28"/>
          <w:szCs w:val="28"/>
          <w:lang w:val="en-US"/>
        </w:rPr>
        <w:t>Afganistan</w:t>
      </w:r>
      <w:proofErr w:type="spellEnd"/>
      <w:r w:rsidRPr="006A66AF">
        <w:rPr>
          <w:rFonts w:ascii="Arial" w:hAnsi="Arial" w:cs="Arial"/>
          <w:i/>
          <w:sz w:val="28"/>
          <w:szCs w:val="28"/>
          <w:lang w:val="en-US"/>
        </w:rPr>
        <w:t xml:space="preserve"> was, participated in reparation activities in </w:t>
      </w:r>
      <w:proofErr w:type="spellStart"/>
      <w:r w:rsidRPr="006A66AF">
        <w:rPr>
          <w:rFonts w:ascii="Arial" w:hAnsi="Arial" w:cs="Arial"/>
          <w:i/>
          <w:sz w:val="28"/>
          <w:szCs w:val="28"/>
          <w:lang w:val="en-US"/>
        </w:rPr>
        <w:t>Cernobil</w:t>
      </w:r>
      <w:proofErr w:type="spellEnd"/>
      <w:r w:rsidRPr="006A66AF">
        <w:rPr>
          <w:rFonts w:ascii="Arial" w:hAnsi="Arial" w:cs="Arial"/>
          <w:i/>
          <w:sz w:val="28"/>
          <w:szCs w:val="28"/>
          <w:lang w:val="en-US"/>
        </w:rPr>
        <w:t xml:space="preserve">, and in military operation in </w:t>
      </w:r>
      <w:proofErr w:type="spellStart"/>
      <w:r w:rsidRPr="006A66AF">
        <w:rPr>
          <w:rFonts w:ascii="Arial" w:hAnsi="Arial" w:cs="Arial"/>
          <w:i/>
          <w:sz w:val="28"/>
          <w:szCs w:val="28"/>
          <w:lang w:val="en-US"/>
        </w:rPr>
        <w:t>Irak</w:t>
      </w:r>
      <w:proofErr w:type="spellEnd"/>
      <w:r w:rsidRPr="006A66AF">
        <w:rPr>
          <w:rFonts w:ascii="Arial" w:hAnsi="Arial" w:cs="Arial"/>
          <w:i/>
          <w:sz w:val="28"/>
          <w:szCs w:val="28"/>
          <w:lang w:val="en-US"/>
        </w:rPr>
        <w:t xml:space="preserve">. </w:t>
      </w:r>
    </w:p>
    <w:p w:rsidR="005B3279" w:rsidRPr="006A66AF" w:rsidRDefault="005B3279" w:rsidP="006A66AF">
      <w:pPr>
        <w:pStyle w:val="ListParagraph"/>
        <w:numPr>
          <w:ilvl w:val="0"/>
          <w:numId w:val="2"/>
        </w:numPr>
        <w:autoSpaceDE w:val="0"/>
        <w:autoSpaceDN w:val="0"/>
        <w:adjustRightInd w:val="0"/>
        <w:spacing w:after="0" w:line="240" w:lineRule="auto"/>
        <w:jc w:val="both"/>
        <w:rPr>
          <w:rFonts w:ascii="Arial" w:hAnsi="Arial" w:cs="Arial"/>
          <w:i/>
          <w:sz w:val="28"/>
          <w:szCs w:val="28"/>
          <w:lang w:val="en-US"/>
        </w:rPr>
      </w:pPr>
      <w:r w:rsidRPr="006A66AF">
        <w:rPr>
          <w:rFonts w:ascii="Arial" w:hAnsi="Arial" w:cs="Arial"/>
          <w:i/>
          <w:sz w:val="28"/>
          <w:szCs w:val="28"/>
          <w:lang w:val="en-US"/>
        </w:rPr>
        <w:t>Children with 4 or more children</w:t>
      </w:r>
    </w:p>
    <w:p w:rsidR="005B3279" w:rsidRPr="006A66AF" w:rsidRDefault="005B3279" w:rsidP="006A66AF">
      <w:pPr>
        <w:pStyle w:val="ListParagraph"/>
        <w:numPr>
          <w:ilvl w:val="0"/>
          <w:numId w:val="2"/>
        </w:numPr>
        <w:autoSpaceDE w:val="0"/>
        <w:autoSpaceDN w:val="0"/>
        <w:adjustRightInd w:val="0"/>
        <w:spacing w:after="0" w:line="240" w:lineRule="auto"/>
        <w:jc w:val="both"/>
        <w:rPr>
          <w:rFonts w:ascii="Arial" w:hAnsi="Arial" w:cs="Arial"/>
          <w:i/>
          <w:sz w:val="28"/>
          <w:szCs w:val="28"/>
          <w:lang w:val="en-US"/>
        </w:rPr>
      </w:pPr>
      <w:r w:rsidRPr="006A66AF">
        <w:rPr>
          <w:rFonts w:ascii="Arial" w:hAnsi="Arial" w:cs="Arial"/>
          <w:i/>
          <w:sz w:val="28"/>
          <w:szCs w:val="28"/>
          <w:lang w:val="en-US"/>
        </w:rPr>
        <w:t>Children from Transnistria</w:t>
      </w:r>
    </w:p>
    <w:p w:rsidR="005B3279" w:rsidRPr="006A66AF" w:rsidRDefault="005B3279" w:rsidP="006A66AF">
      <w:pPr>
        <w:pStyle w:val="ListParagraph"/>
        <w:numPr>
          <w:ilvl w:val="0"/>
          <w:numId w:val="2"/>
        </w:numPr>
        <w:autoSpaceDE w:val="0"/>
        <w:autoSpaceDN w:val="0"/>
        <w:adjustRightInd w:val="0"/>
        <w:spacing w:after="0" w:line="240" w:lineRule="auto"/>
        <w:jc w:val="both"/>
        <w:rPr>
          <w:rFonts w:ascii="Arial" w:hAnsi="Arial" w:cs="Arial"/>
          <w:i/>
          <w:sz w:val="28"/>
          <w:szCs w:val="28"/>
          <w:lang w:val="en-US"/>
        </w:rPr>
      </w:pPr>
      <w:r w:rsidRPr="006A66AF">
        <w:rPr>
          <w:rFonts w:ascii="Arial" w:hAnsi="Arial" w:cs="Arial"/>
          <w:i/>
          <w:sz w:val="28"/>
          <w:szCs w:val="28"/>
          <w:lang w:val="en-US"/>
        </w:rPr>
        <w:t>Roma children</w:t>
      </w:r>
    </w:p>
    <w:p w:rsidR="005B3279" w:rsidRPr="006A66AF" w:rsidRDefault="005B3279" w:rsidP="006A66AF">
      <w:pPr>
        <w:pStyle w:val="ListParagraph"/>
        <w:numPr>
          <w:ilvl w:val="0"/>
          <w:numId w:val="2"/>
        </w:numPr>
        <w:autoSpaceDE w:val="0"/>
        <w:autoSpaceDN w:val="0"/>
        <w:adjustRightInd w:val="0"/>
        <w:spacing w:after="0" w:line="240" w:lineRule="auto"/>
        <w:jc w:val="both"/>
        <w:rPr>
          <w:rFonts w:ascii="Arial" w:hAnsi="Arial" w:cs="Arial"/>
          <w:i/>
          <w:sz w:val="28"/>
          <w:szCs w:val="28"/>
          <w:lang w:val="en-US"/>
        </w:rPr>
      </w:pPr>
      <w:r w:rsidRPr="006A66AF">
        <w:rPr>
          <w:rFonts w:ascii="Arial" w:hAnsi="Arial" w:cs="Arial"/>
          <w:i/>
          <w:sz w:val="28"/>
          <w:szCs w:val="28"/>
          <w:lang w:val="en-US"/>
        </w:rPr>
        <w:t>Children who performed the military service in time</w:t>
      </w:r>
    </w:p>
    <w:p w:rsidR="005B3279" w:rsidRPr="006A66AF" w:rsidRDefault="005B3279" w:rsidP="006A66AF">
      <w:pPr>
        <w:autoSpaceDE w:val="0"/>
        <w:autoSpaceDN w:val="0"/>
        <w:adjustRightInd w:val="0"/>
        <w:spacing w:after="0" w:line="240" w:lineRule="auto"/>
        <w:jc w:val="both"/>
        <w:rPr>
          <w:rFonts w:ascii="Arial" w:hAnsi="Arial" w:cs="Arial"/>
          <w:sz w:val="28"/>
          <w:szCs w:val="28"/>
          <w:lang w:val="en-US"/>
        </w:rPr>
      </w:pPr>
    </w:p>
    <w:p w:rsidR="005B3279" w:rsidRPr="006A66AF" w:rsidRDefault="005B3279" w:rsidP="006A66AF">
      <w:p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US"/>
        </w:rPr>
        <w:t xml:space="preserve">When the candidates of Roma origin only pretend to a budgetary place in university in line with candidates of </w:t>
      </w:r>
      <w:r w:rsidR="00E17FF1" w:rsidRPr="006A66AF">
        <w:rPr>
          <w:rFonts w:ascii="Arial" w:hAnsi="Arial" w:cs="Arial"/>
          <w:sz w:val="28"/>
          <w:szCs w:val="28"/>
          <w:lang w:val="en-US"/>
        </w:rPr>
        <w:t>all other categories</w:t>
      </w:r>
      <w:r w:rsidRPr="006A66AF">
        <w:rPr>
          <w:rFonts w:ascii="Arial" w:hAnsi="Arial" w:cs="Arial"/>
          <w:sz w:val="28"/>
          <w:szCs w:val="28"/>
          <w:lang w:val="en-US"/>
        </w:rPr>
        <w:t xml:space="preserve">, usually the free place is given to that candidate who is more vulnerable and in need of this place. A competition of vulnerability is organized within the educational system. The comparison of children of such different categories is not objectives, as the groups they present are of very different complexity. A comparison and competition </w:t>
      </w:r>
      <w:r w:rsidR="00E17FF1" w:rsidRPr="006A66AF">
        <w:rPr>
          <w:rFonts w:ascii="Arial" w:hAnsi="Arial" w:cs="Arial"/>
          <w:sz w:val="28"/>
          <w:szCs w:val="28"/>
          <w:lang w:val="en-US"/>
        </w:rPr>
        <w:t xml:space="preserve">of children </w:t>
      </w:r>
      <w:r w:rsidRPr="006A66AF">
        <w:rPr>
          <w:rFonts w:ascii="Arial" w:hAnsi="Arial" w:cs="Arial"/>
          <w:sz w:val="28"/>
          <w:szCs w:val="28"/>
          <w:lang w:val="en-US"/>
        </w:rPr>
        <w:t xml:space="preserve">for university places will be objective and logical </w:t>
      </w:r>
      <w:r w:rsidR="00E17FF1" w:rsidRPr="006A66AF">
        <w:rPr>
          <w:rFonts w:ascii="Arial" w:hAnsi="Arial" w:cs="Arial"/>
          <w:sz w:val="28"/>
          <w:szCs w:val="28"/>
          <w:lang w:val="en-US"/>
        </w:rPr>
        <w:t xml:space="preserve">when </w:t>
      </w:r>
      <w:r w:rsidRPr="006A66AF">
        <w:rPr>
          <w:rFonts w:ascii="Arial" w:hAnsi="Arial" w:cs="Arial"/>
          <w:sz w:val="28"/>
          <w:szCs w:val="28"/>
          <w:lang w:val="en-US"/>
        </w:rPr>
        <w:t xml:space="preserve">performed </w:t>
      </w:r>
      <w:r w:rsidR="00E17FF1" w:rsidRPr="006A66AF">
        <w:rPr>
          <w:rFonts w:ascii="Arial" w:hAnsi="Arial" w:cs="Arial"/>
          <w:sz w:val="28"/>
          <w:szCs w:val="28"/>
          <w:lang w:val="en-US"/>
        </w:rPr>
        <w:t xml:space="preserve">only </w:t>
      </w:r>
      <w:r w:rsidRPr="006A66AF">
        <w:rPr>
          <w:rFonts w:ascii="Arial" w:hAnsi="Arial" w:cs="Arial"/>
          <w:sz w:val="28"/>
          <w:szCs w:val="28"/>
          <w:lang w:val="en-US"/>
        </w:rPr>
        <w:t>with</w:t>
      </w:r>
      <w:r w:rsidR="00E17FF1" w:rsidRPr="006A66AF">
        <w:rPr>
          <w:rFonts w:ascii="Arial" w:hAnsi="Arial" w:cs="Arial"/>
          <w:sz w:val="28"/>
          <w:szCs w:val="28"/>
          <w:lang w:val="en-US"/>
        </w:rPr>
        <w:t>in</w:t>
      </w:r>
      <w:r w:rsidRPr="006A66AF">
        <w:rPr>
          <w:rFonts w:ascii="Arial" w:hAnsi="Arial" w:cs="Arial"/>
          <w:sz w:val="28"/>
          <w:szCs w:val="28"/>
          <w:lang w:val="en-US"/>
        </w:rPr>
        <w:t xml:space="preserve"> candidates of the same category. In this circumstances can be compared their school results and merits and the best student of one category would benefit the free university place. </w:t>
      </w:r>
    </w:p>
    <w:p w:rsidR="005B3279" w:rsidRPr="006A66AF" w:rsidRDefault="005B3279" w:rsidP="006A66AF">
      <w:pPr>
        <w:autoSpaceDE w:val="0"/>
        <w:autoSpaceDN w:val="0"/>
        <w:adjustRightInd w:val="0"/>
        <w:spacing w:after="0" w:line="240" w:lineRule="auto"/>
        <w:jc w:val="both"/>
        <w:rPr>
          <w:rFonts w:ascii="Arial" w:hAnsi="Arial" w:cs="Arial"/>
          <w:sz w:val="28"/>
          <w:szCs w:val="28"/>
          <w:lang w:val="en-US"/>
        </w:rPr>
      </w:pPr>
    </w:p>
    <w:p w:rsidR="005B3279" w:rsidRPr="006A66AF" w:rsidRDefault="005B3279" w:rsidP="006A66AF">
      <w:p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US"/>
        </w:rPr>
        <w:t xml:space="preserve">Both Action Plans for supporting Roma in Republic of Moldova stipulated different means of enhancing the educational aspect of the Roma situation, however the plans did not have enough financial basis to for their implementation. </w:t>
      </w:r>
    </w:p>
    <w:p w:rsidR="005B3279" w:rsidRPr="006A66AF" w:rsidRDefault="005B3279" w:rsidP="006A66AF">
      <w:pPr>
        <w:autoSpaceDE w:val="0"/>
        <w:autoSpaceDN w:val="0"/>
        <w:adjustRightInd w:val="0"/>
        <w:spacing w:after="0" w:line="240" w:lineRule="auto"/>
        <w:jc w:val="both"/>
        <w:rPr>
          <w:rFonts w:ascii="Arial" w:hAnsi="Arial" w:cs="Arial"/>
          <w:sz w:val="28"/>
          <w:szCs w:val="28"/>
          <w:lang w:val="en-US"/>
        </w:rPr>
      </w:pPr>
    </w:p>
    <w:p w:rsidR="005B3279" w:rsidRPr="006A66AF" w:rsidRDefault="005B3279" w:rsidP="006A66AF">
      <w:p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US"/>
        </w:rPr>
        <w:t xml:space="preserve">The emphasis of </w:t>
      </w:r>
      <w:r w:rsidRPr="006A66AF">
        <w:rPr>
          <w:rFonts w:ascii="Arial" w:hAnsi="Arial" w:cs="Arial"/>
          <w:b/>
          <w:sz w:val="28"/>
          <w:szCs w:val="28"/>
          <w:lang w:val="en-US"/>
        </w:rPr>
        <w:t>the Roma Action Plan 2007-2010</w:t>
      </w:r>
      <w:r w:rsidRPr="006A66AF">
        <w:rPr>
          <w:rFonts w:ascii="Arial" w:hAnsi="Arial" w:cs="Arial"/>
          <w:sz w:val="28"/>
          <w:szCs w:val="28"/>
          <w:lang w:val="en-US"/>
        </w:rPr>
        <w:t xml:space="preserve"> was put on the elaboration of a curricula on Roma language, history and culture and its implementation in schools of localities predominantly populated by Roma. This goal had to be achieve within 2007-2008 timeframe. However, there were no results brought. </w:t>
      </w:r>
    </w:p>
    <w:p w:rsidR="005B3279" w:rsidRPr="006A66AF" w:rsidRDefault="005B3279" w:rsidP="006A66AF">
      <w:pPr>
        <w:autoSpaceDE w:val="0"/>
        <w:autoSpaceDN w:val="0"/>
        <w:adjustRightInd w:val="0"/>
        <w:spacing w:after="0" w:line="240" w:lineRule="auto"/>
        <w:jc w:val="both"/>
        <w:rPr>
          <w:rFonts w:ascii="Arial" w:hAnsi="Arial" w:cs="Arial"/>
          <w:sz w:val="28"/>
          <w:szCs w:val="28"/>
          <w:lang w:val="en-US"/>
        </w:rPr>
      </w:pPr>
    </w:p>
    <w:p w:rsidR="005B3279" w:rsidRPr="006A66AF" w:rsidRDefault="005B3279" w:rsidP="006A66AF">
      <w:pPr>
        <w:jc w:val="both"/>
        <w:rPr>
          <w:rFonts w:ascii="Arial" w:hAnsi="Arial" w:cs="Arial"/>
          <w:sz w:val="28"/>
          <w:szCs w:val="28"/>
          <w:lang w:val="en-US"/>
        </w:rPr>
      </w:pPr>
      <w:r w:rsidRPr="006A66AF">
        <w:rPr>
          <w:rFonts w:ascii="Arial" w:hAnsi="Arial" w:cs="Arial"/>
          <w:sz w:val="28"/>
          <w:szCs w:val="28"/>
          <w:lang w:val="en-US"/>
        </w:rPr>
        <w:t xml:space="preserve">The targets of </w:t>
      </w:r>
      <w:r w:rsidRPr="006A66AF">
        <w:rPr>
          <w:rFonts w:ascii="Arial" w:hAnsi="Arial" w:cs="Arial"/>
          <w:b/>
          <w:sz w:val="28"/>
          <w:szCs w:val="28"/>
          <w:lang w:val="en-US"/>
        </w:rPr>
        <w:t>the Roma Action Plan 20011-2015</w:t>
      </w:r>
      <w:r w:rsidRPr="006A66AF">
        <w:rPr>
          <w:rFonts w:ascii="Arial" w:hAnsi="Arial" w:cs="Arial"/>
          <w:sz w:val="28"/>
          <w:szCs w:val="28"/>
          <w:lang w:val="en-US"/>
        </w:rPr>
        <w:t xml:space="preserve"> </w:t>
      </w:r>
      <w:proofErr w:type="gramStart"/>
      <w:r w:rsidRPr="006A66AF">
        <w:rPr>
          <w:rFonts w:ascii="Arial" w:hAnsi="Arial" w:cs="Arial"/>
          <w:sz w:val="28"/>
          <w:szCs w:val="28"/>
          <w:lang w:val="en-US"/>
        </w:rPr>
        <w:t>was</w:t>
      </w:r>
      <w:proofErr w:type="gramEnd"/>
      <w:r w:rsidRPr="006A66AF">
        <w:rPr>
          <w:rFonts w:ascii="Arial" w:hAnsi="Arial" w:cs="Arial"/>
          <w:sz w:val="28"/>
          <w:szCs w:val="28"/>
          <w:lang w:val="en-US"/>
        </w:rPr>
        <w:t xml:space="preserve"> the following: by the end of 2015 to achieve a rate of 70% of Roma children in pre-school and school education, a rate of 15% of Roma people in higher education and to reduction with 50% the illiteracy rate among the Roma population.</w:t>
      </w:r>
    </w:p>
    <w:p w:rsidR="005B3279" w:rsidRPr="006A66AF" w:rsidRDefault="005B3279" w:rsidP="006A66AF">
      <w:pPr>
        <w:autoSpaceDE w:val="0"/>
        <w:autoSpaceDN w:val="0"/>
        <w:adjustRightInd w:val="0"/>
        <w:spacing w:after="0" w:line="240" w:lineRule="auto"/>
        <w:jc w:val="both"/>
        <w:rPr>
          <w:rFonts w:ascii="Arial" w:hAnsi="Arial" w:cs="Arial"/>
          <w:sz w:val="28"/>
          <w:szCs w:val="28"/>
          <w:lang w:val="en-US"/>
        </w:rPr>
      </w:pPr>
      <w:proofErr w:type="gramStart"/>
      <w:r w:rsidRPr="006A66AF">
        <w:rPr>
          <w:rFonts w:ascii="Arial" w:hAnsi="Arial" w:cs="Arial"/>
          <w:sz w:val="28"/>
          <w:szCs w:val="28"/>
          <w:lang w:val="en-US"/>
        </w:rPr>
        <w:t>As yet</w:t>
      </w:r>
      <w:proofErr w:type="gramEnd"/>
      <w:r w:rsidRPr="006A66AF">
        <w:rPr>
          <w:rFonts w:ascii="Arial" w:hAnsi="Arial" w:cs="Arial"/>
          <w:sz w:val="28"/>
          <w:szCs w:val="28"/>
          <w:lang w:val="en-US"/>
        </w:rPr>
        <w:t xml:space="preserve"> there are no evidence and reports demonstrating the rates of literacy and enrollment of Roma children and youth in educational institutions in 2015, the achievement of the expected targets cannot be verified. </w:t>
      </w:r>
    </w:p>
    <w:p w:rsidR="007B22A7" w:rsidRPr="006A66AF" w:rsidRDefault="007B22A7" w:rsidP="006A66AF">
      <w:pPr>
        <w:autoSpaceDE w:val="0"/>
        <w:autoSpaceDN w:val="0"/>
        <w:adjustRightInd w:val="0"/>
        <w:spacing w:after="0" w:line="240" w:lineRule="auto"/>
        <w:jc w:val="both"/>
        <w:rPr>
          <w:rFonts w:ascii="Arial" w:hAnsi="Arial" w:cs="Arial"/>
          <w:sz w:val="28"/>
          <w:szCs w:val="28"/>
          <w:lang w:val="en-US"/>
        </w:rPr>
      </w:pPr>
    </w:p>
    <w:p w:rsidR="009F66E5" w:rsidRPr="006A66AF" w:rsidRDefault="009F66E5" w:rsidP="006A66AF">
      <w:pPr>
        <w:autoSpaceDE w:val="0"/>
        <w:autoSpaceDN w:val="0"/>
        <w:adjustRightInd w:val="0"/>
        <w:spacing w:after="0" w:line="240" w:lineRule="auto"/>
        <w:jc w:val="both"/>
        <w:rPr>
          <w:rFonts w:ascii="Arial" w:hAnsi="Arial" w:cs="Arial"/>
          <w:b/>
          <w:sz w:val="28"/>
          <w:szCs w:val="28"/>
          <w:lang w:val="en-US"/>
        </w:rPr>
      </w:pPr>
      <w:r w:rsidRPr="006A66AF">
        <w:rPr>
          <w:rFonts w:ascii="Arial" w:hAnsi="Arial" w:cs="Arial"/>
          <w:b/>
          <w:sz w:val="28"/>
          <w:szCs w:val="28"/>
          <w:lang w:val="en-US"/>
        </w:rPr>
        <w:t>Conclusion</w:t>
      </w:r>
    </w:p>
    <w:p w:rsidR="009F66E5" w:rsidRPr="006A66AF" w:rsidRDefault="009F66E5" w:rsidP="006A66AF">
      <w:pPr>
        <w:autoSpaceDE w:val="0"/>
        <w:autoSpaceDN w:val="0"/>
        <w:adjustRightInd w:val="0"/>
        <w:spacing w:after="0" w:line="240" w:lineRule="auto"/>
        <w:jc w:val="both"/>
        <w:rPr>
          <w:rFonts w:ascii="Arial" w:hAnsi="Arial" w:cs="Arial"/>
          <w:b/>
          <w:sz w:val="28"/>
          <w:szCs w:val="28"/>
          <w:lang w:val="en-US"/>
        </w:rPr>
      </w:pPr>
    </w:p>
    <w:p w:rsidR="009F66E5" w:rsidRPr="006A66AF" w:rsidRDefault="009F66E5" w:rsidP="006A66AF">
      <w:p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US"/>
        </w:rPr>
        <w:t xml:space="preserve">The overall level of education of the Roma population of Moldova is constantly poor, due to a certain number of factors, that affect not only the education but the entire life of the Roma representatives. Among indirect discrimination factors are: the geographical situation of the Roma settlements and educational institutions, high costs of direct and indirect payments for education, poor health of Roma children and the low self-confidence. Direct discrimination factors: biased attitude of non-Roma children and adults towards Roma children in educational institutions and unequal treatment of Roma girls in the traditional patriarchal Roma families. </w:t>
      </w:r>
    </w:p>
    <w:p w:rsidR="009F66E5" w:rsidRPr="006A66AF" w:rsidRDefault="009F66E5" w:rsidP="006A66AF">
      <w:pPr>
        <w:autoSpaceDE w:val="0"/>
        <w:autoSpaceDN w:val="0"/>
        <w:adjustRightInd w:val="0"/>
        <w:spacing w:after="0" w:line="240" w:lineRule="auto"/>
        <w:jc w:val="both"/>
        <w:rPr>
          <w:rFonts w:ascii="Arial" w:hAnsi="Arial" w:cs="Arial"/>
          <w:sz w:val="28"/>
          <w:szCs w:val="28"/>
          <w:lang w:val="en-US"/>
        </w:rPr>
      </w:pPr>
    </w:p>
    <w:p w:rsidR="009F66E5" w:rsidRPr="006A66AF" w:rsidRDefault="009F66E5" w:rsidP="006A66AF">
      <w:p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US"/>
        </w:rPr>
        <w:t xml:space="preserve">Many </w:t>
      </w:r>
      <w:proofErr w:type="gramStart"/>
      <w:r w:rsidRPr="006A66AF">
        <w:rPr>
          <w:rFonts w:ascii="Arial" w:hAnsi="Arial" w:cs="Arial"/>
          <w:sz w:val="28"/>
          <w:szCs w:val="28"/>
          <w:lang w:val="en-US"/>
        </w:rPr>
        <w:t>times</w:t>
      </w:r>
      <w:proofErr w:type="gramEnd"/>
      <w:r w:rsidRPr="006A66AF">
        <w:rPr>
          <w:rFonts w:ascii="Arial" w:hAnsi="Arial" w:cs="Arial"/>
          <w:sz w:val="28"/>
          <w:szCs w:val="28"/>
          <w:lang w:val="en-US"/>
        </w:rPr>
        <w:t xml:space="preserve"> the legal and policy frameworks provisions that aim to prevent the Roma population from direct and indirect discrimination are not respected and even violated by the responsible authorities and bodies. With this regard, </w:t>
      </w:r>
      <w:proofErr w:type="gramStart"/>
      <w:r w:rsidRPr="006A66AF">
        <w:rPr>
          <w:rFonts w:ascii="Arial" w:hAnsi="Arial" w:cs="Arial"/>
          <w:sz w:val="28"/>
          <w:szCs w:val="28"/>
          <w:lang w:val="en-US"/>
        </w:rPr>
        <w:t>has to</w:t>
      </w:r>
      <w:proofErr w:type="gramEnd"/>
      <w:r w:rsidRPr="006A66AF">
        <w:rPr>
          <w:rFonts w:ascii="Arial" w:hAnsi="Arial" w:cs="Arial"/>
          <w:sz w:val="28"/>
          <w:szCs w:val="28"/>
          <w:lang w:val="en-US"/>
        </w:rPr>
        <w:t xml:space="preserve"> be outlined a new strategy, that stipulates not only recommendations for improvement of the educational situation of Roma, but also that contain measures of punishment and penalization of its violation. Moreover, the funding </w:t>
      </w:r>
      <w:r w:rsidR="0021587C" w:rsidRPr="006A66AF">
        <w:rPr>
          <w:rFonts w:ascii="Arial" w:hAnsi="Arial" w:cs="Arial"/>
          <w:sz w:val="28"/>
          <w:szCs w:val="28"/>
          <w:lang w:val="en-US"/>
        </w:rPr>
        <w:t xml:space="preserve">basis of the strategy </w:t>
      </w:r>
      <w:proofErr w:type="gramStart"/>
      <w:r w:rsidR="0021587C" w:rsidRPr="006A66AF">
        <w:rPr>
          <w:rFonts w:ascii="Arial" w:hAnsi="Arial" w:cs="Arial"/>
          <w:sz w:val="28"/>
          <w:szCs w:val="28"/>
          <w:lang w:val="en-US"/>
        </w:rPr>
        <w:t>has to</w:t>
      </w:r>
      <w:proofErr w:type="gramEnd"/>
      <w:r w:rsidR="0021587C" w:rsidRPr="006A66AF">
        <w:rPr>
          <w:rFonts w:ascii="Arial" w:hAnsi="Arial" w:cs="Arial"/>
          <w:sz w:val="28"/>
          <w:szCs w:val="28"/>
          <w:lang w:val="en-US"/>
        </w:rPr>
        <w:t xml:space="preserve"> be </w:t>
      </w:r>
      <w:r w:rsidRPr="006A66AF">
        <w:rPr>
          <w:rFonts w:ascii="Arial" w:hAnsi="Arial" w:cs="Arial"/>
          <w:sz w:val="28"/>
          <w:szCs w:val="28"/>
          <w:lang w:val="en-US"/>
        </w:rPr>
        <w:t xml:space="preserve">considered in such a way the platform to be realized. </w:t>
      </w:r>
    </w:p>
    <w:p w:rsidR="009F66E5" w:rsidRPr="006A66AF" w:rsidRDefault="009F66E5" w:rsidP="006A66AF">
      <w:pPr>
        <w:autoSpaceDE w:val="0"/>
        <w:autoSpaceDN w:val="0"/>
        <w:adjustRightInd w:val="0"/>
        <w:spacing w:after="0" w:line="240" w:lineRule="auto"/>
        <w:jc w:val="both"/>
        <w:rPr>
          <w:rFonts w:ascii="Arial" w:hAnsi="Arial" w:cs="Arial"/>
          <w:b/>
          <w:sz w:val="28"/>
          <w:szCs w:val="28"/>
          <w:lang w:val="en-US"/>
        </w:rPr>
      </w:pPr>
    </w:p>
    <w:p w:rsidR="009F66E5" w:rsidRPr="00EE713E" w:rsidRDefault="009F66E5" w:rsidP="006A66AF">
      <w:pPr>
        <w:autoSpaceDE w:val="0"/>
        <w:autoSpaceDN w:val="0"/>
        <w:adjustRightInd w:val="0"/>
        <w:spacing w:after="0" w:line="240" w:lineRule="auto"/>
        <w:jc w:val="both"/>
        <w:rPr>
          <w:rFonts w:ascii="Arial" w:hAnsi="Arial" w:cs="Arial"/>
          <w:b/>
          <w:sz w:val="28"/>
          <w:szCs w:val="28"/>
          <w:u w:val="single"/>
          <w:lang w:val="en-US"/>
        </w:rPr>
      </w:pPr>
      <w:r w:rsidRPr="00EE713E">
        <w:rPr>
          <w:rFonts w:ascii="Arial" w:hAnsi="Arial" w:cs="Arial"/>
          <w:b/>
          <w:sz w:val="28"/>
          <w:szCs w:val="28"/>
          <w:u w:val="single"/>
          <w:lang w:val="en-US"/>
        </w:rPr>
        <w:t>Recommendations</w:t>
      </w:r>
    </w:p>
    <w:p w:rsidR="009F66E5" w:rsidRPr="006A66AF" w:rsidRDefault="009F66E5" w:rsidP="006A66AF">
      <w:pPr>
        <w:autoSpaceDE w:val="0"/>
        <w:autoSpaceDN w:val="0"/>
        <w:adjustRightInd w:val="0"/>
        <w:spacing w:after="0" w:line="240" w:lineRule="auto"/>
        <w:jc w:val="both"/>
        <w:rPr>
          <w:rFonts w:ascii="Arial" w:hAnsi="Arial" w:cs="Arial"/>
          <w:sz w:val="28"/>
          <w:szCs w:val="28"/>
          <w:lang w:val="en-US"/>
        </w:rPr>
      </w:pPr>
    </w:p>
    <w:p w:rsidR="009F66E5" w:rsidRPr="006A66AF" w:rsidRDefault="009F66E5" w:rsidP="006A66AF">
      <w:pPr>
        <w:pStyle w:val="ListParagraph"/>
        <w:numPr>
          <w:ilvl w:val="0"/>
          <w:numId w:val="3"/>
        </w:num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US"/>
        </w:rPr>
        <w:t xml:space="preserve">Continuing the practice of hiring the Roma community mediators in localities where they are absent, and keeping the mediators which are already employed. The Roma mediators </w:t>
      </w:r>
      <w:proofErr w:type="gramStart"/>
      <w:r w:rsidRPr="006A66AF">
        <w:rPr>
          <w:rFonts w:ascii="Arial" w:hAnsi="Arial" w:cs="Arial"/>
          <w:sz w:val="28"/>
          <w:szCs w:val="28"/>
          <w:lang w:val="en-US"/>
        </w:rPr>
        <w:t>have to</w:t>
      </w:r>
      <w:proofErr w:type="gramEnd"/>
      <w:r w:rsidRPr="006A66AF">
        <w:rPr>
          <w:rFonts w:ascii="Arial" w:hAnsi="Arial" w:cs="Arial"/>
          <w:sz w:val="28"/>
          <w:szCs w:val="28"/>
          <w:lang w:val="en-US"/>
        </w:rPr>
        <w:t xml:space="preserve"> be provided with a monthly salary</w:t>
      </w:r>
    </w:p>
    <w:p w:rsidR="009F66E5" w:rsidRPr="006A66AF" w:rsidRDefault="009F66E5" w:rsidP="006A66AF">
      <w:pPr>
        <w:pStyle w:val="ListParagraph"/>
        <w:numPr>
          <w:ilvl w:val="0"/>
          <w:numId w:val="3"/>
        </w:num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US"/>
        </w:rPr>
        <w:t xml:space="preserve">Involving in the present school curricula a course of Roma history and culture, and its influence or print in Moldovan history and culture </w:t>
      </w:r>
    </w:p>
    <w:p w:rsidR="009F66E5" w:rsidRPr="006A66AF" w:rsidRDefault="009F66E5" w:rsidP="006A66AF">
      <w:pPr>
        <w:pStyle w:val="ListParagraph"/>
        <w:numPr>
          <w:ilvl w:val="0"/>
          <w:numId w:val="3"/>
        </w:num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US"/>
        </w:rPr>
        <w:lastRenderedPageBreak/>
        <w:t xml:space="preserve">Medical literacy seminars in schools for pupils. The school doctor </w:t>
      </w:r>
      <w:proofErr w:type="gramStart"/>
      <w:r w:rsidRPr="006A66AF">
        <w:rPr>
          <w:rFonts w:ascii="Arial" w:hAnsi="Arial" w:cs="Arial"/>
          <w:sz w:val="28"/>
          <w:szCs w:val="28"/>
          <w:lang w:val="en-US"/>
        </w:rPr>
        <w:t>has to</w:t>
      </w:r>
      <w:proofErr w:type="gramEnd"/>
      <w:r w:rsidRPr="006A66AF">
        <w:rPr>
          <w:rFonts w:ascii="Arial" w:hAnsi="Arial" w:cs="Arial"/>
          <w:sz w:val="28"/>
          <w:szCs w:val="28"/>
          <w:lang w:val="en-US"/>
        </w:rPr>
        <w:t xml:space="preserve"> trace a record of the health situation of children from social and economic vulnerable families (including Roma) and to assist them in receiving the relevant medical assistance</w:t>
      </w:r>
    </w:p>
    <w:p w:rsidR="009F66E5" w:rsidRPr="006A66AF" w:rsidRDefault="0021587C" w:rsidP="006A66AF">
      <w:pPr>
        <w:pStyle w:val="ListParagraph"/>
        <w:numPr>
          <w:ilvl w:val="0"/>
          <w:numId w:val="3"/>
        </w:num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US"/>
        </w:rPr>
        <w:t>Eliminate segregation in educational institutions. Conduct</w:t>
      </w:r>
      <w:r w:rsidR="009F66E5" w:rsidRPr="006A66AF">
        <w:rPr>
          <w:rFonts w:ascii="Arial" w:hAnsi="Arial" w:cs="Arial"/>
          <w:sz w:val="28"/>
          <w:szCs w:val="28"/>
          <w:lang w:val="en-US"/>
        </w:rPr>
        <w:t xml:space="preserve"> trainings and seminars with teachers and parents </w:t>
      </w:r>
      <w:r w:rsidRPr="006A66AF">
        <w:rPr>
          <w:rFonts w:ascii="Arial" w:hAnsi="Arial" w:cs="Arial"/>
          <w:sz w:val="28"/>
          <w:szCs w:val="28"/>
          <w:lang w:val="en-US"/>
        </w:rPr>
        <w:t>on</w:t>
      </w:r>
      <w:r w:rsidR="009F66E5" w:rsidRPr="006A66AF">
        <w:rPr>
          <w:rFonts w:ascii="Arial" w:hAnsi="Arial" w:cs="Arial"/>
          <w:sz w:val="28"/>
          <w:szCs w:val="28"/>
          <w:lang w:val="en-US"/>
        </w:rPr>
        <w:t xml:space="preserve"> non-discrimination and equality</w:t>
      </w:r>
    </w:p>
    <w:p w:rsidR="00DA55BE" w:rsidRPr="006A66AF" w:rsidRDefault="00DA55BE" w:rsidP="006A66AF">
      <w:pPr>
        <w:pStyle w:val="ListParagraph"/>
        <w:numPr>
          <w:ilvl w:val="0"/>
          <w:numId w:val="3"/>
        </w:num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US"/>
        </w:rPr>
        <w:t xml:space="preserve">Implementation of the provisions of the Action Plan for supporting Roma population 2016-2020, and its Healthcare component. Precision and insurance of budgetary aspect.  </w:t>
      </w:r>
    </w:p>
    <w:p w:rsidR="009F66E5" w:rsidRPr="006A66AF" w:rsidRDefault="0021587C" w:rsidP="006A66AF">
      <w:pPr>
        <w:pStyle w:val="ListParagraph"/>
        <w:numPr>
          <w:ilvl w:val="0"/>
          <w:numId w:val="3"/>
        </w:num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US"/>
        </w:rPr>
        <w:t>Excluding Roma from the 15% budgetary places in higher education institutions. Instead p</w:t>
      </w:r>
      <w:r w:rsidR="00942ADE" w:rsidRPr="006A66AF">
        <w:rPr>
          <w:rFonts w:ascii="Arial" w:hAnsi="Arial" w:cs="Arial"/>
          <w:sz w:val="28"/>
          <w:szCs w:val="28"/>
          <w:lang w:val="en-US"/>
        </w:rPr>
        <w:t>rovid</w:t>
      </w:r>
      <w:r w:rsidRPr="006A66AF">
        <w:rPr>
          <w:rFonts w:ascii="Arial" w:hAnsi="Arial" w:cs="Arial"/>
          <w:sz w:val="28"/>
          <w:szCs w:val="28"/>
          <w:lang w:val="en-US"/>
        </w:rPr>
        <w:t>ing</w:t>
      </w:r>
      <w:r w:rsidR="00942ADE" w:rsidRPr="006A66AF">
        <w:rPr>
          <w:rFonts w:ascii="Arial" w:hAnsi="Arial" w:cs="Arial"/>
          <w:sz w:val="28"/>
          <w:szCs w:val="28"/>
          <w:lang w:val="en-US"/>
        </w:rPr>
        <w:t xml:space="preserve"> a number (3 and more) of budgetary</w:t>
      </w:r>
      <w:r w:rsidR="009F66E5" w:rsidRPr="006A66AF">
        <w:rPr>
          <w:rFonts w:ascii="Arial" w:hAnsi="Arial" w:cs="Arial"/>
          <w:sz w:val="28"/>
          <w:szCs w:val="28"/>
          <w:lang w:val="en-US"/>
        </w:rPr>
        <w:t xml:space="preserve"> places at each specialization in state universities and colleges </w:t>
      </w:r>
      <w:r w:rsidR="00942ADE" w:rsidRPr="006A66AF">
        <w:rPr>
          <w:rFonts w:ascii="Arial" w:hAnsi="Arial" w:cs="Arial"/>
          <w:sz w:val="28"/>
          <w:szCs w:val="28"/>
          <w:lang w:val="en-US"/>
        </w:rPr>
        <w:t>particularly</w:t>
      </w:r>
      <w:r w:rsidR="009F66E5" w:rsidRPr="006A66AF">
        <w:rPr>
          <w:rFonts w:ascii="Arial" w:hAnsi="Arial" w:cs="Arial"/>
          <w:sz w:val="28"/>
          <w:szCs w:val="28"/>
          <w:lang w:val="en-US"/>
        </w:rPr>
        <w:t xml:space="preserve"> for candidates of Roma origin</w:t>
      </w:r>
      <w:r w:rsidR="00942ADE" w:rsidRPr="006A66AF">
        <w:rPr>
          <w:rFonts w:ascii="Arial" w:hAnsi="Arial" w:cs="Arial"/>
          <w:sz w:val="28"/>
          <w:szCs w:val="28"/>
          <w:lang w:val="en-US"/>
        </w:rPr>
        <w:t>. B</w:t>
      </w:r>
      <w:r w:rsidR="009F66E5" w:rsidRPr="006A66AF">
        <w:rPr>
          <w:rFonts w:ascii="Arial" w:hAnsi="Arial" w:cs="Arial"/>
          <w:sz w:val="28"/>
          <w:szCs w:val="28"/>
          <w:lang w:val="en-US"/>
        </w:rPr>
        <w:t>ased on birth certificates</w:t>
      </w:r>
      <w:r w:rsidR="00942ADE" w:rsidRPr="006A66AF">
        <w:rPr>
          <w:rFonts w:ascii="Arial" w:hAnsi="Arial" w:cs="Arial"/>
          <w:sz w:val="28"/>
          <w:szCs w:val="28"/>
          <w:lang w:val="en-US"/>
        </w:rPr>
        <w:t xml:space="preserve"> (or other official document,</w:t>
      </w:r>
      <w:r w:rsidR="009F66E5" w:rsidRPr="006A66AF">
        <w:rPr>
          <w:rFonts w:ascii="Arial" w:hAnsi="Arial" w:cs="Arial"/>
          <w:sz w:val="28"/>
          <w:szCs w:val="28"/>
          <w:lang w:val="en-US"/>
        </w:rPr>
        <w:t xml:space="preserve"> stating the ethnical background of </w:t>
      </w:r>
      <w:r w:rsidR="00942ADE" w:rsidRPr="006A66AF">
        <w:rPr>
          <w:rFonts w:ascii="Arial" w:hAnsi="Arial" w:cs="Arial"/>
          <w:sz w:val="28"/>
          <w:szCs w:val="28"/>
          <w:lang w:val="en-US"/>
        </w:rPr>
        <w:t>parents/</w:t>
      </w:r>
      <w:r w:rsidR="009F66E5" w:rsidRPr="006A66AF">
        <w:rPr>
          <w:rFonts w:ascii="Arial" w:hAnsi="Arial" w:cs="Arial"/>
          <w:sz w:val="28"/>
          <w:szCs w:val="28"/>
          <w:lang w:val="en-US"/>
        </w:rPr>
        <w:t xml:space="preserve">grandparents, </w:t>
      </w:r>
      <w:r w:rsidR="00942ADE" w:rsidRPr="006A66AF">
        <w:rPr>
          <w:rFonts w:ascii="Arial" w:hAnsi="Arial" w:cs="Arial"/>
          <w:sz w:val="28"/>
          <w:szCs w:val="28"/>
          <w:lang w:val="en-US"/>
        </w:rPr>
        <w:t xml:space="preserve">or </w:t>
      </w:r>
      <w:r w:rsidR="009F66E5" w:rsidRPr="006A66AF">
        <w:rPr>
          <w:rFonts w:ascii="Arial" w:hAnsi="Arial" w:cs="Arial"/>
          <w:sz w:val="28"/>
          <w:szCs w:val="28"/>
          <w:lang w:val="en-US"/>
        </w:rPr>
        <w:t>a certificate from a Roma</w:t>
      </w:r>
      <w:r w:rsidRPr="006A66AF">
        <w:rPr>
          <w:rFonts w:ascii="Arial" w:hAnsi="Arial" w:cs="Arial"/>
          <w:sz w:val="28"/>
          <w:szCs w:val="28"/>
          <w:lang w:val="en-US"/>
        </w:rPr>
        <w:t>/pro-Roma</w:t>
      </w:r>
      <w:r w:rsidR="009F66E5" w:rsidRPr="006A66AF">
        <w:rPr>
          <w:rFonts w:ascii="Arial" w:hAnsi="Arial" w:cs="Arial"/>
          <w:sz w:val="28"/>
          <w:szCs w:val="28"/>
          <w:lang w:val="en-US"/>
        </w:rPr>
        <w:t xml:space="preserve"> NGO </w:t>
      </w:r>
      <w:r w:rsidR="00942ADE" w:rsidRPr="006A66AF">
        <w:rPr>
          <w:rFonts w:ascii="Arial" w:hAnsi="Arial" w:cs="Arial"/>
          <w:sz w:val="28"/>
          <w:szCs w:val="28"/>
          <w:lang w:val="en-US"/>
        </w:rPr>
        <w:t>proving</w:t>
      </w:r>
      <w:r w:rsidR="009F66E5" w:rsidRPr="006A66AF">
        <w:rPr>
          <w:rFonts w:ascii="Arial" w:hAnsi="Arial" w:cs="Arial"/>
          <w:sz w:val="28"/>
          <w:szCs w:val="28"/>
          <w:lang w:val="en-US"/>
        </w:rPr>
        <w:t xml:space="preserve"> the ethnicity of the person and\or its activities within this NGO or outside the NGO but for the</w:t>
      </w:r>
      <w:r w:rsidR="00942ADE" w:rsidRPr="006A66AF">
        <w:rPr>
          <w:rFonts w:ascii="Arial" w:hAnsi="Arial" w:cs="Arial"/>
          <w:sz w:val="28"/>
          <w:szCs w:val="28"/>
          <w:lang w:val="en-US"/>
        </w:rPr>
        <w:t xml:space="preserve"> benefit of the Roma community)</w:t>
      </w:r>
      <w:r w:rsidR="009F66E5" w:rsidRPr="006A66AF">
        <w:rPr>
          <w:rFonts w:ascii="Arial" w:hAnsi="Arial" w:cs="Arial"/>
          <w:sz w:val="28"/>
          <w:szCs w:val="28"/>
          <w:lang w:val="en-US"/>
        </w:rPr>
        <w:t xml:space="preserve"> </w:t>
      </w:r>
      <w:r w:rsidR="00942ADE" w:rsidRPr="006A66AF">
        <w:rPr>
          <w:rFonts w:ascii="Arial" w:hAnsi="Arial" w:cs="Arial"/>
          <w:sz w:val="28"/>
          <w:szCs w:val="28"/>
          <w:lang w:val="en-US"/>
        </w:rPr>
        <w:t>and a self-declaration statement.</w:t>
      </w:r>
    </w:p>
    <w:p w:rsidR="009F66E5" w:rsidRPr="006A66AF" w:rsidRDefault="0021587C" w:rsidP="006A66AF">
      <w:pPr>
        <w:pStyle w:val="ListParagraph"/>
        <w:numPr>
          <w:ilvl w:val="0"/>
          <w:numId w:val="3"/>
        </w:num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US"/>
        </w:rPr>
        <w:t>Provide social/</w:t>
      </w:r>
      <w:r w:rsidR="009F66E5" w:rsidRPr="006A66AF">
        <w:rPr>
          <w:rFonts w:ascii="Arial" w:hAnsi="Arial" w:cs="Arial"/>
          <w:sz w:val="28"/>
          <w:szCs w:val="28"/>
          <w:lang w:val="en-US"/>
        </w:rPr>
        <w:t>financial assistance for vulnerable Roma families with kindergarten, school and university students (including clothes, shoes, school items, lunch tickets, so forth)</w:t>
      </w:r>
    </w:p>
    <w:p w:rsidR="009F66E5" w:rsidRPr="006A66AF" w:rsidRDefault="009F66E5" w:rsidP="006A66AF">
      <w:pPr>
        <w:pStyle w:val="ListParagraph"/>
        <w:numPr>
          <w:ilvl w:val="0"/>
          <w:numId w:val="3"/>
        </w:num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US"/>
        </w:rPr>
        <w:t>Provide school busses in Roma localities where it is needed (where the children would not have to pay for it)</w:t>
      </w:r>
    </w:p>
    <w:p w:rsidR="009F66E5" w:rsidRPr="006A66AF" w:rsidRDefault="009F66E5" w:rsidP="006A66AF">
      <w:pPr>
        <w:pStyle w:val="ListParagraph"/>
        <w:numPr>
          <w:ilvl w:val="0"/>
          <w:numId w:val="3"/>
        </w:numPr>
        <w:autoSpaceDE w:val="0"/>
        <w:autoSpaceDN w:val="0"/>
        <w:adjustRightInd w:val="0"/>
        <w:spacing w:after="0" w:line="240" w:lineRule="auto"/>
        <w:jc w:val="both"/>
        <w:rPr>
          <w:rFonts w:ascii="Arial" w:hAnsi="Arial" w:cs="Arial"/>
          <w:sz w:val="28"/>
          <w:szCs w:val="28"/>
          <w:lang w:val="en-US"/>
        </w:rPr>
      </w:pPr>
      <w:r w:rsidRPr="006A66AF">
        <w:rPr>
          <w:rFonts w:ascii="Arial" w:hAnsi="Arial" w:cs="Arial"/>
          <w:sz w:val="28"/>
          <w:szCs w:val="28"/>
          <w:lang w:val="en-US"/>
        </w:rPr>
        <w:t>Perform informational meetings for Roma parents about the importance and benefits of education of their children</w:t>
      </w:r>
    </w:p>
    <w:sectPr w:rsidR="009F66E5" w:rsidRPr="006A66A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6BBB" w:rsidRDefault="00EA6BBB" w:rsidP="005B3279">
      <w:pPr>
        <w:spacing w:after="0" w:line="240" w:lineRule="auto"/>
      </w:pPr>
      <w:r>
        <w:separator/>
      </w:r>
    </w:p>
  </w:endnote>
  <w:endnote w:type="continuationSeparator" w:id="0">
    <w:p w:rsidR="00EA6BBB" w:rsidRDefault="00EA6BBB" w:rsidP="005B3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inionPro-Regular">
    <w:altName w:val="Times New Roman"/>
    <w:panose1 w:val="00000000000000000000"/>
    <w:charset w:val="EE"/>
    <w:family w:val="auto"/>
    <w:notTrueType/>
    <w:pitch w:val="default"/>
    <w:sig w:usb0="00000005" w:usb1="08070000" w:usb2="00000010" w:usb3="00000000" w:csb0="00020002"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6BBB" w:rsidRDefault="00EA6BBB" w:rsidP="005B3279">
      <w:pPr>
        <w:spacing w:after="0" w:line="240" w:lineRule="auto"/>
      </w:pPr>
      <w:r>
        <w:separator/>
      </w:r>
    </w:p>
  </w:footnote>
  <w:footnote w:type="continuationSeparator" w:id="0">
    <w:p w:rsidR="00EA6BBB" w:rsidRDefault="00EA6BBB" w:rsidP="005B3279">
      <w:pPr>
        <w:spacing w:after="0" w:line="240" w:lineRule="auto"/>
      </w:pPr>
      <w:r>
        <w:continuationSeparator/>
      </w:r>
    </w:p>
  </w:footnote>
  <w:footnote w:id="1">
    <w:p w:rsidR="006A66AF" w:rsidRDefault="006A66AF">
      <w:pPr>
        <w:pStyle w:val="FootnoteText"/>
      </w:pPr>
      <w:r>
        <w:rPr>
          <w:rStyle w:val="FootnoteReference"/>
        </w:rPr>
        <w:footnoteRef/>
      </w:r>
      <w:r>
        <w:t xml:space="preserve"> Contact person: Ms </w:t>
      </w:r>
      <w:proofErr w:type="spellStart"/>
      <w:r>
        <w:t>Aluna</w:t>
      </w:r>
      <w:proofErr w:type="spellEnd"/>
      <w:r>
        <w:t xml:space="preserve"> </w:t>
      </w:r>
      <w:proofErr w:type="spellStart"/>
      <w:r>
        <w:t>Lepadatu</w:t>
      </w:r>
      <w:proofErr w:type="spellEnd"/>
      <w:r>
        <w:t xml:space="preserve">, Amari NGO director. Email: </w:t>
      </w:r>
      <w:hyperlink r:id="rId1" w:history="1">
        <w:r w:rsidRPr="00252C4C">
          <w:rPr>
            <w:rStyle w:val="Hyperlink"/>
          </w:rPr>
          <w:t>aluna.lepadatu@gmail.com</w:t>
        </w:r>
      </w:hyperlink>
      <w:r>
        <w:t xml:space="preserve">, </w:t>
      </w:r>
    </w:p>
    <w:p w:rsidR="006A66AF" w:rsidRPr="006A66AF" w:rsidRDefault="006A66AF">
      <w:pPr>
        <w:pStyle w:val="FootnoteText"/>
      </w:pPr>
      <w:r>
        <w:t xml:space="preserve">mob. +373 0601 15 211 </w:t>
      </w:r>
    </w:p>
  </w:footnote>
  <w:footnote w:id="2">
    <w:p w:rsidR="00DA55BE" w:rsidRPr="0007261E" w:rsidRDefault="00DA55BE" w:rsidP="00DA55BE">
      <w:pPr>
        <w:pStyle w:val="FootnoteText"/>
        <w:rPr>
          <w:lang w:val="en-US"/>
        </w:rPr>
      </w:pPr>
      <w:r w:rsidRPr="00E63A76">
        <w:rPr>
          <w:rStyle w:val="FootnoteReference"/>
          <w:sz w:val="16"/>
          <w:szCs w:val="16"/>
        </w:rPr>
        <w:footnoteRef/>
      </w:r>
      <w:r w:rsidRPr="00E63A76">
        <w:rPr>
          <w:sz w:val="16"/>
          <w:szCs w:val="16"/>
        </w:rPr>
        <w:t xml:space="preserve"> Study </w:t>
      </w:r>
      <w:proofErr w:type="gramStart"/>
      <w:r w:rsidRPr="00E63A76">
        <w:rPr>
          <w:sz w:val="16"/>
          <w:szCs w:val="16"/>
        </w:rPr>
        <w:t xml:space="preserve">on </w:t>
      </w:r>
      <w:r w:rsidRPr="00E63A76">
        <w:rPr>
          <w:sz w:val="16"/>
          <w:szCs w:val="16"/>
          <w:lang w:val="en-US"/>
        </w:rPr>
        <w:t>the Situation of</w:t>
      </w:r>
      <w:proofErr w:type="gramEnd"/>
      <w:r w:rsidRPr="00E63A76">
        <w:rPr>
          <w:sz w:val="16"/>
          <w:szCs w:val="16"/>
          <w:lang w:val="en-US"/>
        </w:rPr>
        <w:t xml:space="preserve"> Romani Women and Girls in the Republic of Moldova, UN Women, UNDP, OHCHR Moldova, 2014</w:t>
      </w:r>
    </w:p>
  </w:footnote>
  <w:footnote w:id="3">
    <w:p w:rsidR="00DA55BE" w:rsidRPr="00C97121" w:rsidRDefault="00DA55BE" w:rsidP="00DA55BE">
      <w:pPr>
        <w:pStyle w:val="FootnoteText"/>
        <w:rPr>
          <w:sz w:val="16"/>
          <w:szCs w:val="16"/>
          <w:lang w:val="en-US"/>
        </w:rPr>
      </w:pPr>
      <w:r w:rsidRPr="00C97121">
        <w:rPr>
          <w:rStyle w:val="FootnoteReference"/>
          <w:sz w:val="16"/>
          <w:szCs w:val="16"/>
        </w:rPr>
        <w:footnoteRef/>
      </w:r>
      <w:r w:rsidRPr="00C97121">
        <w:rPr>
          <w:sz w:val="16"/>
          <w:szCs w:val="16"/>
        </w:rPr>
        <w:t xml:space="preserve"> </w:t>
      </w:r>
      <w:r w:rsidRPr="00C97121">
        <w:rPr>
          <w:sz w:val="16"/>
          <w:szCs w:val="16"/>
          <w:lang w:val="en-US"/>
        </w:rPr>
        <w:t xml:space="preserve">Ibid </w:t>
      </w:r>
    </w:p>
  </w:footnote>
  <w:footnote w:id="4">
    <w:p w:rsidR="005B3279" w:rsidRPr="00DB0F47" w:rsidRDefault="005B3279" w:rsidP="005B3279">
      <w:pPr>
        <w:pStyle w:val="FootnoteText"/>
        <w:rPr>
          <w:lang w:val="en-US"/>
        </w:rPr>
      </w:pPr>
      <w:r w:rsidRPr="00DB0F47">
        <w:rPr>
          <w:rStyle w:val="FootnoteReference"/>
          <w:sz w:val="16"/>
          <w:szCs w:val="16"/>
        </w:rPr>
        <w:footnoteRef/>
      </w:r>
      <w:r w:rsidRPr="00DB0F47">
        <w:rPr>
          <w:sz w:val="16"/>
          <w:szCs w:val="16"/>
        </w:rPr>
        <w:t xml:space="preserve"> </w:t>
      </w:r>
      <w:r w:rsidRPr="00E63A76">
        <w:rPr>
          <w:sz w:val="16"/>
          <w:szCs w:val="16"/>
        </w:rPr>
        <w:t xml:space="preserve">Study on </w:t>
      </w:r>
      <w:r w:rsidRPr="00E63A76">
        <w:rPr>
          <w:sz w:val="16"/>
          <w:szCs w:val="16"/>
          <w:lang w:val="en-US"/>
        </w:rPr>
        <w:t>the Situation of Romani Women and Girls in the Republic of Moldova, UN Women, UNDP, OHCHR Moldova, 2014</w:t>
      </w:r>
    </w:p>
  </w:footnote>
  <w:footnote w:id="5">
    <w:p w:rsidR="005B3279" w:rsidRPr="00DB0F47" w:rsidRDefault="005B3279" w:rsidP="005B3279">
      <w:pPr>
        <w:rPr>
          <w:sz w:val="16"/>
          <w:szCs w:val="16"/>
          <w:lang w:val="en-US"/>
        </w:rPr>
      </w:pPr>
      <w:r w:rsidRPr="00847C54">
        <w:rPr>
          <w:rStyle w:val="FootnoteReference"/>
          <w:sz w:val="16"/>
          <w:szCs w:val="16"/>
        </w:rPr>
        <w:footnoteRef/>
      </w:r>
      <w:r w:rsidRPr="00847C54">
        <w:rPr>
          <w:sz w:val="16"/>
          <w:szCs w:val="16"/>
          <w:lang w:val="en-US"/>
        </w:rPr>
        <w:t xml:space="preserve"> Population Census. </w:t>
      </w:r>
      <w:r w:rsidRPr="00847C54">
        <w:rPr>
          <w:rFonts w:eastAsia="Times New Roman" w:cs="Times New Roman"/>
          <w:iCs/>
          <w:sz w:val="16"/>
          <w:szCs w:val="16"/>
          <w:lang w:val="en-US" w:eastAsia="ru-RU"/>
        </w:rPr>
        <w:t xml:space="preserve">Population by nationalities and localities, in territorial aspect. Moldova, </w:t>
      </w:r>
      <w:r w:rsidRPr="00847C54">
        <w:rPr>
          <w:sz w:val="16"/>
          <w:szCs w:val="16"/>
          <w:lang w:val="en-US"/>
        </w:rPr>
        <w:t xml:space="preserve">2004 </w:t>
      </w:r>
    </w:p>
  </w:footnote>
  <w:footnote w:id="6">
    <w:p w:rsidR="005B3279" w:rsidRPr="00231DF6" w:rsidRDefault="005B3279" w:rsidP="005B3279">
      <w:pPr>
        <w:pStyle w:val="FootnoteText"/>
        <w:rPr>
          <w:lang w:val="en-US"/>
        </w:rPr>
      </w:pPr>
      <w:r w:rsidRPr="00231DF6">
        <w:rPr>
          <w:rStyle w:val="FootnoteReference"/>
          <w:sz w:val="16"/>
          <w:szCs w:val="16"/>
        </w:rPr>
        <w:footnoteRef/>
      </w:r>
      <w:r>
        <w:t xml:space="preserve"> </w:t>
      </w:r>
      <w:r w:rsidRPr="00E63A76">
        <w:rPr>
          <w:sz w:val="16"/>
          <w:szCs w:val="16"/>
        </w:rPr>
        <w:t xml:space="preserve">Study on </w:t>
      </w:r>
      <w:r w:rsidRPr="00E63A76">
        <w:rPr>
          <w:sz w:val="16"/>
          <w:szCs w:val="16"/>
          <w:lang w:val="en-US"/>
        </w:rPr>
        <w:t>the Situation of Romani Women and Girls in the Republic of Moldova, UN Women, UNDP, OHCHR Moldova, 2014</w:t>
      </w:r>
    </w:p>
  </w:footnote>
  <w:footnote w:id="7">
    <w:p w:rsidR="005B3279" w:rsidRPr="00BB5EDB" w:rsidRDefault="005B3279" w:rsidP="005B3279">
      <w:pPr>
        <w:pStyle w:val="FootnoteText"/>
        <w:rPr>
          <w:sz w:val="16"/>
          <w:szCs w:val="16"/>
          <w:lang w:val="en-US"/>
        </w:rPr>
      </w:pPr>
      <w:r w:rsidRPr="00BB5EDB">
        <w:rPr>
          <w:rStyle w:val="FootnoteReference"/>
          <w:sz w:val="16"/>
          <w:szCs w:val="16"/>
        </w:rPr>
        <w:footnoteRef/>
      </w:r>
      <w:r w:rsidRPr="00BB5EDB">
        <w:rPr>
          <w:sz w:val="16"/>
          <w:szCs w:val="16"/>
        </w:rPr>
        <w:t xml:space="preserve"> </w:t>
      </w:r>
      <w:r w:rsidRPr="00BB5EDB">
        <w:rPr>
          <w:sz w:val="16"/>
          <w:szCs w:val="16"/>
          <w:lang w:val="en-US"/>
        </w:rPr>
        <w:t xml:space="preserve">Report on the Situation on Roma Rights, </w:t>
      </w:r>
      <w:r>
        <w:rPr>
          <w:sz w:val="16"/>
          <w:szCs w:val="16"/>
          <w:lang w:val="en-US"/>
        </w:rPr>
        <w:t xml:space="preserve">Republic of Moldova, </w:t>
      </w:r>
      <w:r w:rsidRPr="00BB5EDB">
        <w:rPr>
          <w:sz w:val="16"/>
          <w:szCs w:val="16"/>
          <w:lang w:val="en-US"/>
        </w:rPr>
        <w:t>Roma National Cent</w:t>
      </w:r>
      <w:r>
        <w:rPr>
          <w:sz w:val="16"/>
          <w:szCs w:val="16"/>
          <w:lang w:val="en-US"/>
        </w:rPr>
        <w:t>e</w:t>
      </w:r>
      <w:r w:rsidRPr="00BB5EDB">
        <w:rPr>
          <w:sz w:val="16"/>
          <w:szCs w:val="16"/>
          <w:lang w:val="en-US"/>
        </w:rPr>
        <w:t>r</w:t>
      </w:r>
      <w:r>
        <w:rPr>
          <w:sz w:val="16"/>
          <w:szCs w:val="16"/>
          <w:lang w:val="en-US"/>
        </w:rPr>
        <w:t>, 2011</w:t>
      </w:r>
    </w:p>
  </w:footnote>
  <w:footnote w:id="8">
    <w:p w:rsidR="005B3279" w:rsidRPr="00171EDF" w:rsidRDefault="005B3279" w:rsidP="005B3279">
      <w:pPr>
        <w:pStyle w:val="FootnoteText"/>
        <w:rPr>
          <w:lang w:val="en-US"/>
        </w:rPr>
      </w:pPr>
      <w:r w:rsidRPr="00171EDF">
        <w:rPr>
          <w:rStyle w:val="FootnoteReference"/>
          <w:sz w:val="16"/>
          <w:szCs w:val="16"/>
        </w:rPr>
        <w:footnoteRef/>
      </w:r>
      <w:r w:rsidRPr="00171EDF">
        <w:rPr>
          <w:sz w:val="16"/>
          <w:szCs w:val="16"/>
        </w:rPr>
        <w:t xml:space="preserve"> </w:t>
      </w:r>
      <w:r w:rsidRPr="00E63A76">
        <w:rPr>
          <w:sz w:val="16"/>
          <w:szCs w:val="16"/>
        </w:rPr>
        <w:t xml:space="preserve">Study on </w:t>
      </w:r>
      <w:r w:rsidRPr="00E63A76">
        <w:rPr>
          <w:sz w:val="16"/>
          <w:szCs w:val="16"/>
          <w:lang w:val="en-US"/>
        </w:rPr>
        <w:t>the Situation of Romani Women and Girls in the Republic of Moldova, UN Women, UNDP, OHCHR Moldova, 2014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D118AF"/>
    <w:multiLevelType w:val="hybridMultilevel"/>
    <w:tmpl w:val="6BE25C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C6E35CC"/>
    <w:multiLevelType w:val="hybridMultilevel"/>
    <w:tmpl w:val="3FC4B868"/>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B0F7EF5"/>
    <w:multiLevelType w:val="hybridMultilevel"/>
    <w:tmpl w:val="A530BC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5ED"/>
    <w:rsid w:val="00012C95"/>
    <w:rsid w:val="0021587C"/>
    <w:rsid w:val="00252566"/>
    <w:rsid w:val="002C0239"/>
    <w:rsid w:val="003C72BA"/>
    <w:rsid w:val="004A1F8A"/>
    <w:rsid w:val="004B3176"/>
    <w:rsid w:val="005740B3"/>
    <w:rsid w:val="005B3279"/>
    <w:rsid w:val="006A66AF"/>
    <w:rsid w:val="006F35ED"/>
    <w:rsid w:val="007B22A7"/>
    <w:rsid w:val="0084732E"/>
    <w:rsid w:val="008D29E3"/>
    <w:rsid w:val="008E5A68"/>
    <w:rsid w:val="00942ADE"/>
    <w:rsid w:val="009F66E5"/>
    <w:rsid w:val="00B31AF2"/>
    <w:rsid w:val="00C72A6A"/>
    <w:rsid w:val="00DA55BE"/>
    <w:rsid w:val="00E17FF1"/>
    <w:rsid w:val="00EA6BBB"/>
    <w:rsid w:val="00EE713E"/>
    <w:rsid w:val="00F221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6BD65"/>
  <w15:chartTrackingRefBased/>
  <w15:docId w15:val="{CDD30507-D53A-4A9B-A97C-8009BFF65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5B3279"/>
  </w:style>
  <w:style w:type="paragraph" w:styleId="Heading3">
    <w:name w:val="heading 3"/>
    <w:basedOn w:val="Normal"/>
    <w:next w:val="Normal"/>
    <w:link w:val="Heading3Char"/>
    <w:qFormat/>
    <w:rsid w:val="005B3279"/>
    <w:pPr>
      <w:keepNext/>
      <w:spacing w:after="0" w:line="240" w:lineRule="auto"/>
      <w:ind w:hanging="1746"/>
      <w:jc w:val="center"/>
      <w:outlineLvl w:val="2"/>
    </w:pPr>
    <w:rPr>
      <w:rFonts w:ascii="Times New Roman" w:eastAsia="Times New Roman" w:hAnsi="Times New Roman" w:cs="Times New Roman"/>
      <w:b/>
      <w:sz w:val="28"/>
      <w:szCs w:val="20"/>
      <w:lang w:val="en-US"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1,Footnote Text Char Char1,Footnote Text Char1 Char Char1,Footnote Text Char Char1 Char Char,Footnote Text Char1 Char Char1 Char Char,ft Char Char Char Char Char,Geneva 9 Char Char Char Char Char,single space,footnote tex"/>
    <w:basedOn w:val="Normal"/>
    <w:link w:val="FootnoteTextChar"/>
    <w:uiPriority w:val="99"/>
    <w:semiHidden/>
    <w:rsid w:val="005B3279"/>
    <w:pPr>
      <w:spacing w:after="0" w:line="240" w:lineRule="auto"/>
    </w:pPr>
    <w:rPr>
      <w:rFonts w:ascii="Times New Roman" w:eastAsia="SimSun" w:hAnsi="Times New Roman" w:cs="Times New Roman"/>
      <w:sz w:val="20"/>
      <w:szCs w:val="20"/>
      <w:lang w:val="en-GB" w:eastAsia="zh-CN"/>
    </w:rPr>
  </w:style>
  <w:style w:type="character" w:customStyle="1" w:styleId="FootnoteTextChar">
    <w:name w:val="Footnote Text Char"/>
    <w:aliases w:val="Footnote Text Char1 Char,Footnote Text Char Char1 Char,Footnote Text Char1 Char Char1 Char,Footnote Text Char Char1 Char Char Char,Footnote Text Char1 Char Char1 Char Char Char,ft Char Char Char Char Char Char,single space Char"/>
    <w:basedOn w:val="DefaultParagraphFont"/>
    <w:link w:val="FootnoteText"/>
    <w:uiPriority w:val="99"/>
    <w:semiHidden/>
    <w:rsid w:val="005B3279"/>
    <w:rPr>
      <w:rFonts w:ascii="Times New Roman" w:eastAsia="SimSun" w:hAnsi="Times New Roman" w:cs="Times New Roman"/>
      <w:sz w:val="20"/>
      <w:szCs w:val="20"/>
      <w:lang w:val="en-GB" w:eastAsia="zh-CN"/>
    </w:rPr>
  </w:style>
  <w:style w:type="character" w:styleId="FootnoteReference">
    <w:name w:val="footnote reference"/>
    <w:aliases w:val="ftref Char,Heading 2 Char1 Char,Heading 2 Char2 Char Char,Heading 2 Char Char Char Char,Heading 2 Char1 Char Char Char Char,Heading 2 Char Char Char Char Char Char,Heading 2 Char1 Char Char Char Char Char Char,Times 10 Point Char Char"/>
    <w:basedOn w:val="DefaultParagraphFont"/>
    <w:link w:val="ftref"/>
    <w:uiPriority w:val="99"/>
    <w:rsid w:val="005B3279"/>
    <w:rPr>
      <w:vertAlign w:val="superscript"/>
    </w:rPr>
  </w:style>
  <w:style w:type="paragraph" w:customStyle="1" w:styleId="ftref">
    <w:name w:val="ftref"/>
    <w:aliases w:val="Heading 2 Char1,Heading 2 Char2 Char,Heading 2 Char Char Char,Heading 2 Char1 Char Char Char,Heading 2 Char Char Char Char Char,Heading 2 Char1 Char Char Char Char Char,Heading 2 Char Char Char Char Char Char Char,Times 10 Point"/>
    <w:basedOn w:val="Normal"/>
    <w:link w:val="FootnoteReference"/>
    <w:rsid w:val="005B3279"/>
    <w:pPr>
      <w:spacing w:line="240" w:lineRule="exact"/>
    </w:pPr>
    <w:rPr>
      <w:vertAlign w:val="superscript"/>
    </w:rPr>
  </w:style>
  <w:style w:type="character" w:styleId="Strong">
    <w:name w:val="Strong"/>
    <w:basedOn w:val="DefaultParagraphFont"/>
    <w:uiPriority w:val="22"/>
    <w:qFormat/>
    <w:rsid w:val="005B3279"/>
    <w:rPr>
      <w:b/>
      <w:bCs/>
    </w:rPr>
  </w:style>
  <w:style w:type="character" w:styleId="Hyperlink">
    <w:name w:val="Hyperlink"/>
    <w:basedOn w:val="DefaultParagraphFont"/>
    <w:uiPriority w:val="99"/>
    <w:unhideWhenUsed/>
    <w:rsid w:val="005B3279"/>
    <w:rPr>
      <w:color w:val="0000FF"/>
      <w:u w:val="single"/>
    </w:rPr>
  </w:style>
  <w:style w:type="character" w:customStyle="1" w:styleId="apple-converted-space">
    <w:name w:val="apple-converted-space"/>
    <w:basedOn w:val="DefaultParagraphFont"/>
    <w:rsid w:val="005B3279"/>
  </w:style>
  <w:style w:type="paragraph" w:styleId="NoSpacing">
    <w:name w:val="No Spacing"/>
    <w:uiPriority w:val="1"/>
    <w:qFormat/>
    <w:rsid w:val="005B3279"/>
    <w:pPr>
      <w:spacing w:after="0" w:line="240" w:lineRule="auto"/>
    </w:pPr>
  </w:style>
  <w:style w:type="character" w:customStyle="1" w:styleId="docbody">
    <w:name w:val="doc_body"/>
    <w:basedOn w:val="DefaultParagraphFont"/>
    <w:rsid w:val="005B3279"/>
  </w:style>
  <w:style w:type="paragraph" w:styleId="Header">
    <w:name w:val="header"/>
    <w:basedOn w:val="Normal"/>
    <w:link w:val="HeaderChar"/>
    <w:uiPriority w:val="99"/>
    <w:unhideWhenUsed/>
    <w:rsid w:val="005B3279"/>
    <w:pPr>
      <w:tabs>
        <w:tab w:val="center" w:pos="4677"/>
        <w:tab w:val="right" w:pos="9355"/>
      </w:tabs>
      <w:spacing w:after="0" w:line="240" w:lineRule="auto"/>
    </w:pPr>
  </w:style>
  <w:style w:type="character" w:customStyle="1" w:styleId="HeaderChar">
    <w:name w:val="Header Char"/>
    <w:basedOn w:val="DefaultParagraphFont"/>
    <w:link w:val="Header"/>
    <w:uiPriority w:val="99"/>
    <w:rsid w:val="005B3279"/>
  </w:style>
  <w:style w:type="paragraph" w:styleId="ListParagraph">
    <w:name w:val="List Paragraph"/>
    <w:basedOn w:val="Normal"/>
    <w:uiPriority w:val="34"/>
    <w:qFormat/>
    <w:rsid w:val="005B3279"/>
    <w:pPr>
      <w:ind w:left="720"/>
      <w:contextualSpacing/>
    </w:pPr>
  </w:style>
  <w:style w:type="character" w:customStyle="1" w:styleId="Heading3Char">
    <w:name w:val="Heading 3 Char"/>
    <w:basedOn w:val="DefaultParagraphFont"/>
    <w:link w:val="Heading3"/>
    <w:rsid w:val="005B3279"/>
    <w:rPr>
      <w:rFonts w:ascii="Times New Roman" w:eastAsia="Times New Roman" w:hAnsi="Times New Roman" w:cs="Times New Roman"/>
      <w:b/>
      <w:sz w:val="28"/>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mailto:aluna.lepadatu@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EDF896-9E8E-44F7-AF8C-2F0D460BA602}"/>
</file>

<file path=customXml/itemProps2.xml><?xml version="1.0" encoding="utf-8"?>
<ds:datastoreItem xmlns:ds="http://schemas.openxmlformats.org/officeDocument/2006/customXml" ds:itemID="{E1DE5744-9081-4FE4-BB1D-503271A5423B}"/>
</file>

<file path=customXml/itemProps3.xml><?xml version="1.0" encoding="utf-8"?>
<ds:datastoreItem xmlns:ds="http://schemas.openxmlformats.org/officeDocument/2006/customXml" ds:itemID="{20441A3E-B953-4928-947C-8D034A994C88}"/>
</file>

<file path=customXml/itemProps4.xml><?xml version="1.0" encoding="utf-8"?>
<ds:datastoreItem xmlns:ds="http://schemas.openxmlformats.org/officeDocument/2006/customXml" ds:itemID="{78075E05-BAB6-41A6-B5B0-CDD022ED2BE4}"/>
</file>

<file path=docProps/app.xml><?xml version="1.0" encoding="utf-8"?>
<Properties xmlns="http://schemas.openxmlformats.org/officeDocument/2006/extended-properties" xmlns:vt="http://schemas.openxmlformats.org/officeDocument/2006/docPropsVTypes">
  <Template>Normal.dotm</Template>
  <TotalTime>1</TotalTime>
  <Pages>15</Pages>
  <Words>5058</Words>
  <Characters>28833</Characters>
  <Application>Microsoft Office Word</Application>
  <DocSecurity>0</DocSecurity>
  <Lines>240</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Valentina</cp:lastModifiedBy>
  <cp:revision>2</cp:revision>
  <dcterms:created xsi:type="dcterms:W3CDTF">2017-04-03T14:00:00Z</dcterms:created>
  <dcterms:modified xsi:type="dcterms:W3CDTF">2017-04-03T14:00:00Z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