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3762A" w14:textId="3AA1DD8E" w:rsidR="006606F4" w:rsidRPr="006606F4" w:rsidRDefault="006606F4" w:rsidP="006606F4">
      <w:pPr>
        <w:jc w:val="center"/>
        <w:rPr>
          <w:rFonts w:ascii="Arial Narrow" w:hAnsi="Arial Narrow"/>
          <w:b/>
          <w:sz w:val="28"/>
          <w:szCs w:val="28"/>
          <w:lang w:val="en-US"/>
        </w:rPr>
      </w:pPr>
      <w:bookmarkStart w:id="0" w:name="_GoBack"/>
      <w:r w:rsidRPr="006606F4">
        <w:rPr>
          <w:rFonts w:ascii="Arial Narrow" w:hAnsi="Arial Narrow"/>
          <w:b/>
          <w:sz w:val="28"/>
          <w:szCs w:val="28"/>
          <w:lang w:val="en-US"/>
        </w:rPr>
        <w:t>88</w:t>
      </w:r>
      <w:r w:rsidRPr="006606F4">
        <w:rPr>
          <w:rFonts w:ascii="Arial Narrow" w:hAnsi="Arial Narrow"/>
          <w:b/>
          <w:sz w:val="28"/>
          <w:szCs w:val="28"/>
          <w:vertAlign w:val="superscript"/>
          <w:lang w:val="en-US"/>
        </w:rPr>
        <w:t>th</w:t>
      </w:r>
      <w:r w:rsidRPr="006606F4">
        <w:rPr>
          <w:rFonts w:ascii="Arial Narrow" w:hAnsi="Arial Narrow"/>
          <w:b/>
          <w:sz w:val="28"/>
          <w:szCs w:val="28"/>
          <w:lang w:val="en-US"/>
        </w:rPr>
        <w:t xml:space="preserve"> Session of the Committee on the Elimination of Discrimination against Women </w:t>
      </w:r>
    </w:p>
    <w:p w14:paraId="7377B891" w14:textId="3E6EC5AA" w:rsidR="006606F4" w:rsidRDefault="006606F4" w:rsidP="006606F4">
      <w:pPr>
        <w:jc w:val="center"/>
        <w:rPr>
          <w:rFonts w:ascii="Arial Narrow" w:hAnsi="Arial Narrow"/>
          <w:sz w:val="28"/>
          <w:szCs w:val="28"/>
          <w:lang w:val="en-US"/>
        </w:rPr>
      </w:pPr>
      <w:r w:rsidRPr="006606F4">
        <w:rPr>
          <w:rFonts w:ascii="Arial Narrow" w:hAnsi="Arial Narrow"/>
          <w:b/>
          <w:sz w:val="28"/>
          <w:szCs w:val="28"/>
          <w:lang w:val="en-US"/>
        </w:rPr>
        <w:t xml:space="preserve">- Opening Statement by H.E. Mr. </w:t>
      </w:r>
      <w:proofErr w:type="spellStart"/>
      <w:r w:rsidRPr="006606F4">
        <w:rPr>
          <w:rFonts w:ascii="Arial Narrow" w:hAnsi="Arial Narrow"/>
          <w:b/>
          <w:sz w:val="28"/>
          <w:szCs w:val="28"/>
          <w:lang w:val="en-US"/>
        </w:rPr>
        <w:t>Fatmir</w:t>
      </w:r>
      <w:proofErr w:type="spellEnd"/>
      <w:r w:rsidRPr="006606F4">
        <w:rPr>
          <w:rFonts w:ascii="Arial Narrow" w:hAnsi="Arial Narrow"/>
          <w:b/>
          <w:sz w:val="28"/>
          <w:szCs w:val="28"/>
          <w:lang w:val="en-US"/>
        </w:rPr>
        <w:t xml:space="preserve"> </w:t>
      </w:r>
      <w:proofErr w:type="spellStart"/>
      <w:r w:rsidRPr="006606F4">
        <w:rPr>
          <w:rFonts w:ascii="Arial Narrow" w:hAnsi="Arial Narrow"/>
          <w:b/>
          <w:sz w:val="28"/>
          <w:szCs w:val="28"/>
          <w:lang w:val="en-US"/>
        </w:rPr>
        <w:t>Gjeka</w:t>
      </w:r>
      <w:proofErr w:type="spellEnd"/>
      <w:r w:rsidRPr="006606F4">
        <w:rPr>
          <w:rFonts w:ascii="Arial Narrow" w:hAnsi="Arial Narrow"/>
          <w:b/>
          <w:sz w:val="28"/>
          <w:szCs w:val="28"/>
          <w:lang w:val="en-US"/>
        </w:rPr>
        <w:t>, Minister of Human and Minority Rights of Montenegro -</w:t>
      </w:r>
      <w:bookmarkEnd w:id="0"/>
      <w:r w:rsidR="00672343" w:rsidRPr="000F7535">
        <w:rPr>
          <w:rFonts w:ascii="Arial Narrow" w:hAnsi="Arial Narrow"/>
          <w:sz w:val="28"/>
          <w:szCs w:val="28"/>
          <w:lang w:val="en-US"/>
        </w:rPr>
        <w:br/>
      </w:r>
    </w:p>
    <w:p w14:paraId="0BFDFE73" w14:textId="5614B52F" w:rsidR="00173949" w:rsidRPr="000F7535" w:rsidRDefault="00173949" w:rsidP="00173949">
      <w:pPr>
        <w:jc w:val="both"/>
        <w:rPr>
          <w:rFonts w:ascii="Arial Narrow" w:hAnsi="Arial Narrow"/>
          <w:sz w:val="28"/>
          <w:szCs w:val="28"/>
          <w:lang w:val="en-US"/>
        </w:rPr>
      </w:pPr>
      <w:r w:rsidRPr="000F7535">
        <w:rPr>
          <w:rFonts w:ascii="Arial Narrow" w:hAnsi="Arial Narrow"/>
          <w:sz w:val="28"/>
          <w:szCs w:val="28"/>
          <w:lang w:val="en-US"/>
        </w:rPr>
        <w:t xml:space="preserve">Dear Mrs. Chairperson of the CEDAW Committee, Dear Mrs. </w:t>
      </w:r>
      <w:r w:rsidRPr="00287D6B">
        <w:rPr>
          <w:rFonts w:ascii="Arial Narrow" w:hAnsi="Arial Narrow"/>
          <w:sz w:val="28"/>
          <w:szCs w:val="28"/>
          <w:lang w:val="en-US"/>
        </w:rPr>
        <w:t>Miko</w:t>
      </w:r>
      <w:r w:rsidRPr="000F7535">
        <w:rPr>
          <w:rFonts w:ascii="Arial Narrow" w:hAnsi="Arial Narrow"/>
          <w:sz w:val="28"/>
          <w:szCs w:val="28"/>
          <w:lang w:val="en-US"/>
        </w:rPr>
        <w:t xml:space="preserve">, Dear members of the CEDAW Committee, representatives of institutions, international organizations and </w:t>
      </w:r>
      <w:r w:rsidR="00355993">
        <w:rPr>
          <w:rFonts w:ascii="Arial Narrow" w:hAnsi="Arial Narrow"/>
          <w:sz w:val="28"/>
          <w:szCs w:val="28"/>
          <w:lang w:val="en-US"/>
        </w:rPr>
        <w:t>CSOs</w:t>
      </w:r>
      <w:r w:rsidRPr="000F7535">
        <w:rPr>
          <w:rFonts w:ascii="Arial Narrow" w:hAnsi="Arial Narrow"/>
          <w:sz w:val="28"/>
          <w:szCs w:val="28"/>
          <w:lang w:val="en-US"/>
        </w:rPr>
        <w:t>,</w:t>
      </w:r>
    </w:p>
    <w:p w14:paraId="2A173435" w14:textId="45C368C2" w:rsidR="00173949" w:rsidRPr="000F7535" w:rsidRDefault="00173949" w:rsidP="00173949">
      <w:pPr>
        <w:jc w:val="both"/>
        <w:rPr>
          <w:rFonts w:ascii="Arial Narrow" w:hAnsi="Arial Narrow"/>
          <w:sz w:val="28"/>
          <w:szCs w:val="28"/>
          <w:lang w:val="en-US"/>
        </w:rPr>
      </w:pPr>
      <w:r w:rsidRPr="000F7535">
        <w:rPr>
          <w:rFonts w:ascii="Arial Narrow" w:hAnsi="Arial Narrow"/>
          <w:sz w:val="28"/>
          <w:szCs w:val="28"/>
          <w:lang w:val="en-US"/>
        </w:rPr>
        <w:t xml:space="preserve">I am grateful for the opportunity to </w:t>
      </w:r>
      <w:r w:rsidR="00355993">
        <w:rPr>
          <w:rFonts w:ascii="Arial Narrow" w:hAnsi="Arial Narrow"/>
          <w:sz w:val="28"/>
          <w:szCs w:val="28"/>
          <w:lang w:val="en-US"/>
        </w:rPr>
        <w:t>address you</w:t>
      </w:r>
      <w:r w:rsidR="00E61C21">
        <w:rPr>
          <w:rFonts w:ascii="Arial Narrow" w:hAnsi="Arial Narrow"/>
          <w:sz w:val="28"/>
          <w:szCs w:val="28"/>
          <w:lang w:val="en-US"/>
        </w:rPr>
        <w:t xml:space="preserve"> on behalf</w:t>
      </w:r>
      <w:r w:rsidRPr="000F7535">
        <w:rPr>
          <w:rFonts w:ascii="Arial Narrow" w:hAnsi="Arial Narrow"/>
          <w:sz w:val="28"/>
          <w:szCs w:val="28"/>
          <w:lang w:val="en-US"/>
        </w:rPr>
        <w:t xml:space="preserve"> the Government of Montenegro, </w:t>
      </w:r>
      <w:r w:rsidR="00355993">
        <w:rPr>
          <w:rFonts w:ascii="Arial Narrow" w:hAnsi="Arial Narrow"/>
          <w:sz w:val="28"/>
          <w:szCs w:val="28"/>
          <w:lang w:val="en-US"/>
        </w:rPr>
        <w:t>its</w:t>
      </w:r>
      <w:r w:rsidRPr="000F7535">
        <w:rPr>
          <w:rFonts w:ascii="Arial Narrow" w:hAnsi="Arial Narrow"/>
          <w:sz w:val="28"/>
          <w:szCs w:val="28"/>
          <w:lang w:val="en-US"/>
        </w:rPr>
        <w:t xml:space="preserve"> Ministry of Human and Minority Rights, the delegation of Montenegro and on my own behalf</w:t>
      </w:r>
      <w:r w:rsidR="00355993">
        <w:rPr>
          <w:rFonts w:ascii="Arial Narrow" w:hAnsi="Arial Narrow"/>
          <w:sz w:val="28"/>
          <w:szCs w:val="28"/>
          <w:lang w:val="en-US"/>
        </w:rPr>
        <w:t xml:space="preserve"> at this session</w:t>
      </w:r>
      <w:r w:rsidRPr="000F7535">
        <w:rPr>
          <w:rFonts w:ascii="Arial Narrow" w:hAnsi="Arial Narrow"/>
          <w:sz w:val="28"/>
          <w:szCs w:val="28"/>
          <w:lang w:val="en-US"/>
        </w:rPr>
        <w:t xml:space="preserve"> </w:t>
      </w:r>
      <w:r w:rsidR="00355993">
        <w:rPr>
          <w:rFonts w:ascii="Arial Narrow" w:hAnsi="Arial Narrow"/>
          <w:sz w:val="28"/>
          <w:szCs w:val="28"/>
          <w:lang w:val="en-US"/>
        </w:rPr>
        <w:t>which reflects upon</w:t>
      </w:r>
      <w:r w:rsidR="00E61C21">
        <w:rPr>
          <w:rFonts w:ascii="Arial Narrow" w:hAnsi="Arial Narrow"/>
          <w:sz w:val="28"/>
          <w:szCs w:val="28"/>
          <w:lang w:val="en-US"/>
        </w:rPr>
        <w:t xml:space="preserve"> </w:t>
      </w:r>
      <w:r w:rsidRPr="000F7535">
        <w:rPr>
          <w:rFonts w:ascii="Arial Narrow" w:hAnsi="Arial Narrow"/>
          <w:sz w:val="28"/>
          <w:szCs w:val="28"/>
          <w:lang w:val="en-US"/>
        </w:rPr>
        <w:t xml:space="preserve">key topics and challenges </w:t>
      </w:r>
      <w:r w:rsidR="00355993">
        <w:rPr>
          <w:rFonts w:ascii="Arial Narrow" w:hAnsi="Arial Narrow"/>
          <w:sz w:val="28"/>
          <w:szCs w:val="28"/>
          <w:lang w:val="en-US"/>
        </w:rPr>
        <w:t>of</w:t>
      </w:r>
      <w:r w:rsidRPr="000F7535">
        <w:rPr>
          <w:rFonts w:ascii="Arial Narrow" w:hAnsi="Arial Narrow"/>
          <w:sz w:val="28"/>
          <w:szCs w:val="28"/>
          <w:lang w:val="en-US"/>
        </w:rPr>
        <w:t xml:space="preserve"> gender equality and women's rights in our country.</w:t>
      </w:r>
    </w:p>
    <w:p w14:paraId="573A9218" w14:textId="722EB1A8" w:rsidR="00173949" w:rsidRPr="000F7535" w:rsidRDefault="00173949" w:rsidP="00173949">
      <w:pPr>
        <w:jc w:val="both"/>
        <w:rPr>
          <w:rFonts w:ascii="Arial Narrow" w:hAnsi="Arial Narrow"/>
          <w:sz w:val="28"/>
          <w:szCs w:val="28"/>
          <w:lang w:val="en-US"/>
        </w:rPr>
      </w:pPr>
      <w:r w:rsidRPr="000F7535">
        <w:rPr>
          <w:rFonts w:ascii="Arial Narrow" w:hAnsi="Arial Narrow"/>
          <w:sz w:val="28"/>
          <w:szCs w:val="28"/>
          <w:lang w:val="en-US"/>
        </w:rPr>
        <w:t>I will focus on several key areas</w:t>
      </w:r>
      <w:r w:rsidR="00355993">
        <w:rPr>
          <w:rFonts w:ascii="Arial Narrow" w:hAnsi="Arial Narrow"/>
          <w:sz w:val="28"/>
          <w:szCs w:val="28"/>
          <w:lang w:val="en-US"/>
        </w:rPr>
        <w:t xml:space="preserve"> outlining</w:t>
      </w:r>
      <w:r w:rsidRPr="000F7535">
        <w:rPr>
          <w:rFonts w:ascii="Arial Narrow" w:hAnsi="Arial Narrow"/>
          <w:sz w:val="28"/>
          <w:szCs w:val="28"/>
          <w:lang w:val="en-US"/>
        </w:rPr>
        <w:t xml:space="preserve"> the progress we have made, the challenges we face and future plans to improve the </w:t>
      </w:r>
      <w:r w:rsidR="00E61C21">
        <w:rPr>
          <w:rFonts w:ascii="Arial Narrow" w:hAnsi="Arial Narrow"/>
          <w:sz w:val="28"/>
          <w:szCs w:val="28"/>
          <w:lang w:val="en-US"/>
        </w:rPr>
        <w:t>status</w:t>
      </w:r>
      <w:r w:rsidRPr="000F7535">
        <w:rPr>
          <w:rFonts w:ascii="Arial Narrow" w:hAnsi="Arial Narrow"/>
          <w:sz w:val="28"/>
          <w:szCs w:val="28"/>
          <w:lang w:val="en-US"/>
        </w:rPr>
        <w:t xml:space="preserve"> of women in Montenegro.</w:t>
      </w:r>
    </w:p>
    <w:p w14:paraId="7D038F70" w14:textId="3ECC5E00" w:rsidR="00173949" w:rsidRPr="000F7535" w:rsidRDefault="00173949" w:rsidP="00173949">
      <w:pPr>
        <w:jc w:val="both"/>
        <w:rPr>
          <w:rFonts w:ascii="Arial Narrow" w:hAnsi="Arial Narrow"/>
          <w:sz w:val="28"/>
          <w:szCs w:val="28"/>
          <w:lang w:val="en-US"/>
        </w:rPr>
      </w:pPr>
      <w:r w:rsidRPr="000F7535">
        <w:rPr>
          <w:rFonts w:ascii="Arial Narrow" w:hAnsi="Arial Narrow"/>
          <w:sz w:val="28"/>
          <w:szCs w:val="28"/>
          <w:lang w:val="en-US"/>
        </w:rPr>
        <w:t xml:space="preserve">First, </w:t>
      </w:r>
      <w:proofErr w:type="spellStart"/>
      <w:r w:rsidRPr="000F7535">
        <w:rPr>
          <w:rFonts w:ascii="Arial Narrow" w:hAnsi="Arial Narrow"/>
          <w:sz w:val="28"/>
          <w:szCs w:val="28"/>
          <w:lang w:val="en-US"/>
        </w:rPr>
        <w:t>I</w:t>
      </w:r>
      <w:r w:rsidR="00E61C21">
        <w:rPr>
          <w:rFonts w:ascii="Arial Narrow" w:hAnsi="Arial Narrow"/>
          <w:sz w:val="28"/>
          <w:szCs w:val="28"/>
          <w:lang w:val="en-US"/>
        </w:rPr>
        <w:t>et</w:t>
      </w:r>
      <w:proofErr w:type="spellEnd"/>
      <w:r w:rsidR="00E61C21">
        <w:rPr>
          <w:rFonts w:ascii="Arial Narrow" w:hAnsi="Arial Narrow"/>
          <w:sz w:val="28"/>
          <w:szCs w:val="28"/>
          <w:lang w:val="en-US"/>
        </w:rPr>
        <w:t xml:space="preserve"> me</w:t>
      </w:r>
      <w:r w:rsidRPr="000F7535">
        <w:rPr>
          <w:rFonts w:ascii="Arial Narrow" w:hAnsi="Arial Narrow"/>
          <w:sz w:val="28"/>
          <w:szCs w:val="28"/>
          <w:lang w:val="en-US"/>
        </w:rPr>
        <w:t xml:space="preserve"> </w:t>
      </w:r>
      <w:r w:rsidR="00E61C21">
        <w:rPr>
          <w:rFonts w:ascii="Arial Narrow" w:hAnsi="Arial Narrow"/>
          <w:sz w:val="28"/>
          <w:szCs w:val="28"/>
          <w:lang w:val="en-US"/>
        </w:rPr>
        <w:t>underscore</w:t>
      </w:r>
      <w:r w:rsidRPr="000F7535">
        <w:rPr>
          <w:rFonts w:ascii="Arial Narrow" w:hAnsi="Arial Narrow"/>
          <w:sz w:val="28"/>
          <w:szCs w:val="28"/>
          <w:lang w:val="en-US"/>
        </w:rPr>
        <w:t xml:space="preserve"> our full commitment to the implementation of the United Nations Convention on the Elimination of All Forms of Discrimination against Women (CEDAW). Montenegro has undertaken</w:t>
      </w:r>
      <w:r w:rsidR="00E61C21">
        <w:rPr>
          <w:rFonts w:ascii="Arial Narrow" w:hAnsi="Arial Narrow"/>
          <w:sz w:val="28"/>
          <w:szCs w:val="28"/>
          <w:lang w:val="en-US"/>
        </w:rPr>
        <w:t xml:space="preserve"> commitment</w:t>
      </w:r>
      <w:r w:rsidRPr="000F7535">
        <w:rPr>
          <w:rFonts w:ascii="Arial Narrow" w:hAnsi="Arial Narrow"/>
          <w:sz w:val="28"/>
          <w:szCs w:val="28"/>
          <w:lang w:val="en-US"/>
        </w:rPr>
        <w:t xml:space="preserve"> to respect, protect and realize the rights of women according to the provisions of this Convention and</w:t>
      </w:r>
      <w:r w:rsidR="00E61C21">
        <w:rPr>
          <w:rFonts w:ascii="Arial Narrow" w:hAnsi="Arial Narrow"/>
          <w:sz w:val="28"/>
          <w:szCs w:val="28"/>
          <w:lang w:val="en-US"/>
        </w:rPr>
        <w:t xml:space="preserve"> to</w:t>
      </w:r>
      <w:r w:rsidRPr="000F7535">
        <w:rPr>
          <w:rFonts w:ascii="Arial Narrow" w:hAnsi="Arial Narrow"/>
          <w:sz w:val="28"/>
          <w:szCs w:val="28"/>
          <w:lang w:val="en-US"/>
        </w:rPr>
        <w:t xml:space="preserve"> actively wo</w:t>
      </w:r>
      <w:r w:rsidR="00A106D0">
        <w:rPr>
          <w:rFonts w:ascii="Arial Narrow" w:hAnsi="Arial Narrow"/>
          <w:sz w:val="28"/>
          <w:szCs w:val="28"/>
          <w:lang w:val="en-US"/>
        </w:rPr>
        <w:t>rk</w:t>
      </w:r>
      <w:r w:rsidRPr="000F7535">
        <w:rPr>
          <w:rFonts w:ascii="Arial Narrow" w:hAnsi="Arial Narrow"/>
          <w:sz w:val="28"/>
          <w:szCs w:val="28"/>
          <w:lang w:val="en-US"/>
        </w:rPr>
        <w:t xml:space="preserve"> on their application in the national context.</w:t>
      </w:r>
    </w:p>
    <w:p w14:paraId="34445739" w14:textId="1A2C1F8E" w:rsidR="00984A5F" w:rsidRPr="000F7535" w:rsidRDefault="00173949" w:rsidP="00173949">
      <w:pPr>
        <w:jc w:val="both"/>
        <w:rPr>
          <w:rFonts w:ascii="Arial Narrow" w:hAnsi="Arial Narrow"/>
          <w:sz w:val="28"/>
          <w:szCs w:val="28"/>
          <w:lang w:val="en-US"/>
        </w:rPr>
      </w:pPr>
      <w:r w:rsidRPr="000F7535">
        <w:rPr>
          <w:rFonts w:ascii="Arial Narrow" w:hAnsi="Arial Narrow"/>
          <w:sz w:val="28"/>
          <w:szCs w:val="28"/>
          <w:lang w:val="en-US"/>
        </w:rPr>
        <w:t xml:space="preserve">Montenegro, as a country </w:t>
      </w:r>
      <w:r w:rsidR="009F5AC0">
        <w:rPr>
          <w:rFonts w:ascii="Arial Narrow" w:hAnsi="Arial Narrow"/>
          <w:sz w:val="28"/>
          <w:szCs w:val="28"/>
          <w:lang w:val="en-US"/>
        </w:rPr>
        <w:t>i</w:t>
      </w:r>
      <w:r w:rsidRPr="000F7535">
        <w:rPr>
          <w:rFonts w:ascii="Arial Narrow" w:hAnsi="Arial Narrow"/>
          <w:sz w:val="28"/>
          <w:szCs w:val="28"/>
          <w:lang w:val="en-US"/>
        </w:rPr>
        <w:t xml:space="preserve">n the process of </w:t>
      </w:r>
      <w:r w:rsidR="00E61C21">
        <w:rPr>
          <w:rFonts w:ascii="Arial Narrow" w:hAnsi="Arial Narrow"/>
          <w:sz w:val="28"/>
          <w:szCs w:val="28"/>
          <w:lang w:val="en-US"/>
        </w:rPr>
        <w:t xml:space="preserve">its </w:t>
      </w:r>
      <w:r w:rsidRPr="000F7535">
        <w:rPr>
          <w:rFonts w:ascii="Arial Narrow" w:hAnsi="Arial Narrow"/>
          <w:sz w:val="28"/>
          <w:szCs w:val="28"/>
          <w:lang w:val="en-US"/>
        </w:rPr>
        <w:t>E</w:t>
      </w:r>
      <w:r w:rsidR="00E61C21">
        <w:rPr>
          <w:rFonts w:ascii="Arial Narrow" w:hAnsi="Arial Narrow"/>
          <w:sz w:val="28"/>
          <w:szCs w:val="28"/>
          <w:lang w:val="en-US"/>
        </w:rPr>
        <w:t>U</w:t>
      </w:r>
      <w:r w:rsidRPr="000F7535">
        <w:rPr>
          <w:rFonts w:ascii="Arial Narrow" w:hAnsi="Arial Narrow"/>
          <w:sz w:val="28"/>
          <w:szCs w:val="28"/>
          <w:lang w:val="en-US"/>
        </w:rPr>
        <w:t xml:space="preserve"> integration, recognizes the importance of consistently applying and respecting international human rights standards, including the United Nations Convention on the Elimination of All Forms of Discrimination against Women (CEDAW). Through cooperation with the CEDAW Committee, we </w:t>
      </w:r>
      <w:r w:rsidR="00A106D0">
        <w:rPr>
          <w:rFonts w:ascii="Arial Narrow" w:hAnsi="Arial Narrow"/>
          <w:sz w:val="28"/>
          <w:szCs w:val="28"/>
          <w:lang w:val="en-US"/>
        </w:rPr>
        <w:t>have been</w:t>
      </w:r>
      <w:r w:rsidRPr="000F7535">
        <w:rPr>
          <w:rFonts w:ascii="Arial Narrow" w:hAnsi="Arial Narrow"/>
          <w:sz w:val="28"/>
          <w:szCs w:val="28"/>
          <w:lang w:val="en-US"/>
        </w:rPr>
        <w:t xml:space="preserve"> actively working </w:t>
      </w:r>
      <w:r w:rsidR="00A106D0">
        <w:rPr>
          <w:rFonts w:ascii="Arial Narrow" w:hAnsi="Arial Narrow"/>
          <w:sz w:val="28"/>
          <w:szCs w:val="28"/>
          <w:lang w:val="en-US"/>
        </w:rPr>
        <w:t>on</w:t>
      </w:r>
      <w:r w:rsidRPr="000F7535">
        <w:rPr>
          <w:rFonts w:ascii="Arial Narrow" w:hAnsi="Arial Narrow"/>
          <w:sz w:val="28"/>
          <w:szCs w:val="28"/>
          <w:lang w:val="en-US"/>
        </w:rPr>
        <w:t xml:space="preserve"> identify</w:t>
      </w:r>
      <w:r w:rsidR="00A106D0">
        <w:rPr>
          <w:rFonts w:ascii="Arial Narrow" w:hAnsi="Arial Narrow"/>
          <w:sz w:val="28"/>
          <w:szCs w:val="28"/>
          <w:lang w:val="en-US"/>
        </w:rPr>
        <w:t>ing</w:t>
      </w:r>
      <w:r w:rsidRPr="000F7535">
        <w:rPr>
          <w:rFonts w:ascii="Arial Narrow" w:hAnsi="Arial Narrow"/>
          <w:sz w:val="28"/>
          <w:szCs w:val="28"/>
          <w:lang w:val="en-US"/>
        </w:rPr>
        <w:t xml:space="preserve"> challenges and improv</w:t>
      </w:r>
      <w:r w:rsidR="00A106D0">
        <w:rPr>
          <w:rFonts w:ascii="Arial Narrow" w:hAnsi="Arial Narrow"/>
          <w:sz w:val="28"/>
          <w:szCs w:val="28"/>
          <w:lang w:val="en-US"/>
        </w:rPr>
        <w:t>ing</w:t>
      </w:r>
      <w:r w:rsidRPr="000F7535">
        <w:rPr>
          <w:rFonts w:ascii="Arial Narrow" w:hAnsi="Arial Narrow"/>
          <w:sz w:val="28"/>
          <w:szCs w:val="28"/>
          <w:lang w:val="en-US"/>
        </w:rPr>
        <w:t xml:space="preserve"> legislation, policies and practices in order to promote full respect </w:t>
      </w:r>
      <w:r w:rsidR="00A106D0">
        <w:rPr>
          <w:rFonts w:ascii="Arial Narrow" w:hAnsi="Arial Narrow"/>
          <w:sz w:val="28"/>
          <w:szCs w:val="28"/>
          <w:lang w:val="en-US"/>
        </w:rPr>
        <w:t>of</w:t>
      </w:r>
      <w:r w:rsidRPr="000F7535">
        <w:rPr>
          <w:rFonts w:ascii="Arial Narrow" w:hAnsi="Arial Narrow"/>
          <w:sz w:val="28"/>
          <w:szCs w:val="28"/>
          <w:lang w:val="en-US"/>
        </w:rPr>
        <w:t xml:space="preserve"> women's rights in our society.</w:t>
      </w:r>
    </w:p>
    <w:p w14:paraId="27BE39E6" w14:textId="50776B4E" w:rsidR="00173949" w:rsidRPr="000F7535" w:rsidRDefault="00173949" w:rsidP="00173949">
      <w:pPr>
        <w:ind w:firstLine="720"/>
        <w:jc w:val="both"/>
        <w:rPr>
          <w:rFonts w:ascii="Arial Narrow" w:hAnsi="Arial Narrow" w:cs="Arial"/>
          <w:sz w:val="28"/>
          <w:szCs w:val="28"/>
          <w:lang w:val="en-US"/>
        </w:rPr>
      </w:pPr>
      <w:r w:rsidRPr="000F7535">
        <w:rPr>
          <w:rFonts w:ascii="Arial Narrow" w:hAnsi="Arial Narrow" w:cs="Arial"/>
          <w:sz w:val="28"/>
          <w:szCs w:val="28"/>
          <w:lang w:val="en-US"/>
        </w:rPr>
        <w:t xml:space="preserve">Bearing in mind the passage of time, my introductory </w:t>
      </w:r>
      <w:r w:rsidR="00A106D0">
        <w:rPr>
          <w:rFonts w:ascii="Arial Narrow" w:hAnsi="Arial Narrow" w:cs="Arial"/>
          <w:sz w:val="28"/>
          <w:szCs w:val="28"/>
          <w:lang w:val="en-US"/>
        </w:rPr>
        <w:t>intervention will</w:t>
      </w:r>
      <w:r w:rsidRPr="000F7535">
        <w:rPr>
          <w:rFonts w:ascii="Arial Narrow" w:hAnsi="Arial Narrow" w:cs="Arial"/>
          <w:sz w:val="28"/>
          <w:szCs w:val="28"/>
          <w:lang w:val="en-US"/>
        </w:rPr>
        <w:t xml:space="preserve"> highlight the progress achieved and the challenges </w:t>
      </w:r>
      <w:r w:rsidR="00A106D0">
        <w:rPr>
          <w:rFonts w:ascii="Arial Narrow" w:hAnsi="Arial Narrow" w:cs="Arial"/>
          <w:sz w:val="28"/>
          <w:szCs w:val="28"/>
          <w:lang w:val="en-US"/>
        </w:rPr>
        <w:t xml:space="preserve">faced </w:t>
      </w:r>
      <w:r w:rsidRPr="000F7535">
        <w:rPr>
          <w:rFonts w:ascii="Arial Narrow" w:hAnsi="Arial Narrow" w:cs="Arial"/>
          <w:sz w:val="28"/>
          <w:szCs w:val="28"/>
          <w:lang w:val="en-US"/>
        </w:rPr>
        <w:t xml:space="preserve">in the period </w:t>
      </w:r>
      <w:r w:rsidR="00A106D0">
        <w:rPr>
          <w:rFonts w:ascii="Arial Narrow" w:hAnsi="Arial Narrow" w:cs="Arial"/>
          <w:sz w:val="28"/>
          <w:szCs w:val="28"/>
          <w:lang w:val="en-US"/>
        </w:rPr>
        <w:t xml:space="preserve">running </w:t>
      </w:r>
      <w:r w:rsidRPr="000F7535">
        <w:rPr>
          <w:rFonts w:ascii="Arial Narrow" w:hAnsi="Arial Narrow" w:cs="Arial"/>
          <w:sz w:val="28"/>
          <w:szCs w:val="28"/>
          <w:lang w:val="en-US"/>
        </w:rPr>
        <w:t xml:space="preserve">from 2017 </w:t>
      </w:r>
      <w:r w:rsidR="009F5AC0">
        <w:rPr>
          <w:rFonts w:ascii="Arial Narrow" w:hAnsi="Arial Narrow" w:cs="Arial"/>
          <w:sz w:val="28"/>
          <w:szCs w:val="28"/>
          <w:lang w:val="en-US"/>
        </w:rPr>
        <w:t>up to now</w:t>
      </w:r>
      <w:r w:rsidR="00A106D0">
        <w:rPr>
          <w:rFonts w:ascii="Arial Narrow" w:hAnsi="Arial Narrow" w:cs="Arial"/>
          <w:sz w:val="28"/>
          <w:szCs w:val="28"/>
          <w:lang w:val="en-US"/>
        </w:rPr>
        <w:t>, namely the</w:t>
      </w:r>
      <w:r w:rsidR="00855CE1">
        <w:rPr>
          <w:rFonts w:ascii="Arial Narrow" w:hAnsi="Arial Narrow" w:cs="Arial"/>
          <w:sz w:val="28"/>
          <w:szCs w:val="28"/>
          <w:lang w:val="en-US"/>
        </w:rPr>
        <w:t xml:space="preserve"> time</w:t>
      </w:r>
      <w:r w:rsidR="00A106D0">
        <w:rPr>
          <w:rFonts w:ascii="Arial Narrow" w:hAnsi="Arial Narrow" w:cs="Arial"/>
          <w:sz w:val="28"/>
          <w:szCs w:val="28"/>
          <w:lang w:val="en-US"/>
        </w:rPr>
        <w:t xml:space="preserve"> </w:t>
      </w:r>
      <w:r w:rsidR="00A106D0" w:rsidRPr="000F7535">
        <w:rPr>
          <w:rFonts w:ascii="Arial Narrow" w:hAnsi="Arial Narrow" w:cs="Arial"/>
          <w:sz w:val="28"/>
          <w:szCs w:val="28"/>
          <w:lang w:val="en-US"/>
        </w:rPr>
        <w:t>between the 67</w:t>
      </w:r>
      <w:r w:rsidR="00A106D0" w:rsidRPr="009F5AC0">
        <w:rPr>
          <w:rFonts w:ascii="Arial Narrow" w:hAnsi="Arial Narrow" w:cs="Arial"/>
          <w:sz w:val="28"/>
          <w:szCs w:val="28"/>
          <w:vertAlign w:val="superscript"/>
          <w:lang w:val="en-US"/>
        </w:rPr>
        <w:t>th</w:t>
      </w:r>
      <w:r w:rsidR="00A106D0" w:rsidRPr="000F7535">
        <w:rPr>
          <w:rFonts w:ascii="Arial Narrow" w:hAnsi="Arial Narrow" w:cs="Arial"/>
          <w:sz w:val="28"/>
          <w:szCs w:val="28"/>
          <w:lang w:val="en-US"/>
        </w:rPr>
        <w:t xml:space="preserve"> session, when we received your recommendations and th</w:t>
      </w:r>
      <w:r w:rsidR="00A106D0">
        <w:rPr>
          <w:rFonts w:ascii="Arial Narrow" w:hAnsi="Arial Narrow" w:cs="Arial"/>
          <w:sz w:val="28"/>
          <w:szCs w:val="28"/>
          <w:lang w:val="en-US"/>
        </w:rPr>
        <w:t>is</w:t>
      </w:r>
      <w:r w:rsidR="00A106D0" w:rsidRPr="000F7535">
        <w:rPr>
          <w:rFonts w:ascii="Arial Narrow" w:hAnsi="Arial Narrow" w:cs="Arial"/>
          <w:sz w:val="28"/>
          <w:szCs w:val="28"/>
          <w:lang w:val="en-US"/>
        </w:rPr>
        <w:t xml:space="preserve"> 88</w:t>
      </w:r>
      <w:r w:rsidR="00A106D0" w:rsidRPr="009F5AC0">
        <w:rPr>
          <w:rFonts w:ascii="Arial Narrow" w:hAnsi="Arial Narrow" w:cs="Arial"/>
          <w:sz w:val="28"/>
          <w:szCs w:val="28"/>
          <w:vertAlign w:val="superscript"/>
          <w:lang w:val="en-US"/>
        </w:rPr>
        <w:t>th</w:t>
      </w:r>
      <w:r w:rsidR="00A106D0" w:rsidRPr="000F7535">
        <w:rPr>
          <w:rFonts w:ascii="Arial Narrow" w:hAnsi="Arial Narrow" w:cs="Arial"/>
          <w:sz w:val="28"/>
          <w:szCs w:val="28"/>
          <w:lang w:val="en-US"/>
        </w:rPr>
        <w:t xml:space="preserve"> session</w:t>
      </w:r>
      <w:r w:rsidR="00A106D0">
        <w:rPr>
          <w:rFonts w:ascii="Arial Narrow" w:hAnsi="Arial Narrow" w:cs="Arial"/>
          <w:sz w:val="28"/>
          <w:szCs w:val="28"/>
          <w:lang w:val="en-US"/>
        </w:rPr>
        <w:t xml:space="preserve"> where</w:t>
      </w:r>
      <w:r w:rsidR="00A106D0" w:rsidRPr="000F7535">
        <w:rPr>
          <w:rFonts w:ascii="Arial Narrow" w:hAnsi="Arial Narrow" w:cs="Arial"/>
          <w:sz w:val="28"/>
          <w:szCs w:val="28"/>
          <w:lang w:val="en-US"/>
        </w:rPr>
        <w:t xml:space="preserve"> we present the </w:t>
      </w:r>
      <w:r w:rsidR="00A106D0">
        <w:rPr>
          <w:rFonts w:ascii="Arial Narrow" w:hAnsi="Arial Narrow" w:cs="Arial"/>
          <w:sz w:val="28"/>
          <w:szCs w:val="28"/>
          <w:lang w:val="en-US"/>
        </w:rPr>
        <w:t>third</w:t>
      </w:r>
      <w:r w:rsidR="00A106D0" w:rsidRPr="000F7535">
        <w:rPr>
          <w:rFonts w:ascii="Arial Narrow" w:hAnsi="Arial Narrow" w:cs="Arial"/>
          <w:sz w:val="28"/>
          <w:szCs w:val="28"/>
          <w:lang w:val="en-US"/>
        </w:rPr>
        <w:t xml:space="preserve"> Periodic Report</w:t>
      </w:r>
      <w:r w:rsidR="00A106D0">
        <w:rPr>
          <w:rFonts w:ascii="Arial Narrow" w:hAnsi="Arial Narrow" w:cs="Arial"/>
          <w:sz w:val="28"/>
          <w:szCs w:val="28"/>
          <w:lang w:val="en-US"/>
        </w:rPr>
        <w:t>.</w:t>
      </w:r>
    </w:p>
    <w:p w14:paraId="47BFEC65" w14:textId="0C781D05" w:rsidR="00173949" w:rsidRPr="000F7535" w:rsidRDefault="00173949" w:rsidP="00173949">
      <w:pPr>
        <w:ind w:firstLine="720"/>
        <w:jc w:val="both"/>
        <w:rPr>
          <w:rFonts w:ascii="Arial Narrow" w:hAnsi="Arial Narrow" w:cs="Arial"/>
          <w:sz w:val="28"/>
          <w:szCs w:val="28"/>
          <w:lang w:val="en-US"/>
        </w:rPr>
      </w:pPr>
      <w:r w:rsidRPr="000F7535">
        <w:rPr>
          <w:rFonts w:ascii="Arial Narrow" w:hAnsi="Arial Narrow" w:cs="Arial"/>
          <w:sz w:val="28"/>
          <w:szCs w:val="28"/>
          <w:lang w:val="en-US"/>
        </w:rPr>
        <w:t xml:space="preserve">Our country has made significant progress in the field of gender equality and advancement of women's rights. In the past period, we have achieved visible results in the fight against violence against women, in the field of women's participation in political and public life, </w:t>
      </w:r>
      <w:r w:rsidR="00855CE1">
        <w:rPr>
          <w:rFonts w:ascii="Arial Narrow" w:hAnsi="Arial Narrow" w:cs="Arial"/>
          <w:sz w:val="28"/>
          <w:szCs w:val="28"/>
          <w:lang w:val="en-US"/>
        </w:rPr>
        <w:t xml:space="preserve">and </w:t>
      </w:r>
      <w:r w:rsidRPr="000F7535">
        <w:rPr>
          <w:rFonts w:ascii="Arial Narrow" w:hAnsi="Arial Narrow" w:cs="Arial"/>
          <w:sz w:val="28"/>
          <w:szCs w:val="28"/>
          <w:lang w:val="en-US"/>
        </w:rPr>
        <w:t>in pr</w:t>
      </w:r>
      <w:r w:rsidR="00855CE1">
        <w:rPr>
          <w:rFonts w:ascii="Arial Narrow" w:hAnsi="Arial Narrow" w:cs="Arial"/>
          <w:sz w:val="28"/>
          <w:szCs w:val="28"/>
          <w:lang w:val="en-US"/>
        </w:rPr>
        <w:t>ovision of</w:t>
      </w:r>
      <w:r w:rsidRPr="000F7535">
        <w:rPr>
          <w:rFonts w:ascii="Arial Narrow" w:hAnsi="Arial Narrow" w:cs="Arial"/>
          <w:sz w:val="28"/>
          <w:szCs w:val="28"/>
          <w:lang w:val="en-US"/>
        </w:rPr>
        <w:t xml:space="preserve"> access to education, health services and economic resources. However, we recognize that there are still challenges that require our full attention and engagement.</w:t>
      </w:r>
    </w:p>
    <w:p w14:paraId="28DCAF3E" w14:textId="29F7B301" w:rsidR="00173949" w:rsidRPr="000F7535" w:rsidRDefault="00173949" w:rsidP="00173949">
      <w:pPr>
        <w:ind w:firstLine="720"/>
        <w:jc w:val="both"/>
        <w:rPr>
          <w:rFonts w:ascii="Arial Narrow" w:hAnsi="Arial Narrow" w:cs="Arial"/>
          <w:sz w:val="28"/>
          <w:szCs w:val="28"/>
          <w:lang w:val="en-US"/>
        </w:rPr>
      </w:pPr>
      <w:r w:rsidRPr="000F7535">
        <w:rPr>
          <w:rFonts w:ascii="Arial Narrow" w:hAnsi="Arial Narrow" w:cs="Arial"/>
          <w:sz w:val="28"/>
          <w:szCs w:val="28"/>
          <w:lang w:val="en-US"/>
        </w:rPr>
        <w:lastRenderedPageBreak/>
        <w:t xml:space="preserve">Also, </w:t>
      </w:r>
      <w:r w:rsidR="00855CE1">
        <w:rPr>
          <w:rFonts w:ascii="Arial Narrow" w:hAnsi="Arial Narrow" w:cs="Arial"/>
          <w:sz w:val="28"/>
          <w:szCs w:val="28"/>
          <w:lang w:val="en-US"/>
        </w:rPr>
        <w:t>let me</w:t>
      </w:r>
      <w:r w:rsidRPr="000F7535">
        <w:rPr>
          <w:rFonts w:ascii="Arial Narrow" w:hAnsi="Arial Narrow" w:cs="Arial"/>
          <w:sz w:val="28"/>
          <w:szCs w:val="28"/>
          <w:lang w:val="en-US"/>
        </w:rPr>
        <w:t xml:space="preserve"> emphasize that we are aware of the impact </w:t>
      </w:r>
      <w:r w:rsidR="00855CE1">
        <w:rPr>
          <w:rFonts w:ascii="Arial Narrow" w:hAnsi="Arial Narrow" w:cs="Arial"/>
          <w:sz w:val="28"/>
          <w:szCs w:val="28"/>
          <w:lang w:val="en-US"/>
        </w:rPr>
        <w:t>of</w:t>
      </w:r>
      <w:r w:rsidRPr="000F7535">
        <w:rPr>
          <w:rFonts w:ascii="Arial Narrow" w:hAnsi="Arial Narrow" w:cs="Arial"/>
          <w:sz w:val="28"/>
          <w:szCs w:val="28"/>
          <w:lang w:val="en-US"/>
        </w:rPr>
        <w:t xml:space="preserve"> frequent political changes</w:t>
      </w:r>
      <w:r w:rsidR="00855CE1">
        <w:rPr>
          <w:rFonts w:ascii="Arial Narrow" w:hAnsi="Arial Narrow" w:cs="Arial"/>
          <w:sz w:val="28"/>
          <w:szCs w:val="28"/>
          <w:lang w:val="en-US"/>
        </w:rPr>
        <w:t xml:space="preserve"> </w:t>
      </w:r>
      <w:r w:rsidRPr="000F7535">
        <w:rPr>
          <w:rFonts w:ascii="Arial Narrow" w:hAnsi="Arial Narrow" w:cs="Arial"/>
          <w:sz w:val="28"/>
          <w:szCs w:val="28"/>
          <w:lang w:val="en-US"/>
        </w:rPr>
        <w:t>on our ability to make continuous progress in the implementation of th</w:t>
      </w:r>
      <w:r w:rsidR="009F5AC0">
        <w:rPr>
          <w:rFonts w:ascii="Arial Narrow" w:hAnsi="Arial Narrow" w:cs="Arial"/>
          <w:sz w:val="28"/>
          <w:szCs w:val="28"/>
          <w:lang w:val="en-US"/>
        </w:rPr>
        <w:t>is</w:t>
      </w:r>
      <w:r w:rsidRPr="000F7535">
        <w:rPr>
          <w:rFonts w:ascii="Arial Narrow" w:hAnsi="Arial Narrow" w:cs="Arial"/>
          <w:sz w:val="28"/>
          <w:szCs w:val="28"/>
          <w:lang w:val="en-US"/>
        </w:rPr>
        <w:t xml:space="preserve"> </w:t>
      </w:r>
      <w:r w:rsidR="009F5AC0">
        <w:rPr>
          <w:rFonts w:ascii="Arial Narrow" w:hAnsi="Arial Narrow" w:cs="Arial"/>
          <w:sz w:val="28"/>
          <w:szCs w:val="28"/>
          <w:lang w:val="en-US"/>
        </w:rPr>
        <w:t>C</w:t>
      </w:r>
      <w:r w:rsidRPr="000F7535">
        <w:rPr>
          <w:rFonts w:ascii="Arial Narrow" w:hAnsi="Arial Narrow" w:cs="Arial"/>
          <w:sz w:val="28"/>
          <w:szCs w:val="28"/>
          <w:lang w:val="en-US"/>
        </w:rPr>
        <w:t>onvention</w:t>
      </w:r>
      <w:r w:rsidR="009F5AC0">
        <w:rPr>
          <w:rFonts w:ascii="Arial Narrow" w:hAnsi="Arial Narrow" w:cs="Arial"/>
          <w:sz w:val="28"/>
          <w:szCs w:val="28"/>
          <w:lang w:val="en-US"/>
        </w:rPr>
        <w:t>.</w:t>
      </w:r>
      <w:r w:rsidRPr="000F7535">
        <w:rPr>
          <w:rFonts w:ascii="Arial Narrow" w:hAnsi="Arial Narrow" w:cs="Arial"/>
          <w:sz w:val="28"/>
          <w:szCs w:val="28"/>
          <w:lang w:val="en-US"/>
        </w:rPr>
        <w:t xml:space="preserve"> However, the current convocation of the Government </w:t>
      </w:r>
      <w:r w:rsidR="00855CE1">
        <w:rPr>
          <w:rFonts w:ascii="Arial Narrow" w:hAnsi="Arial Narrow" w:cs="Arial"/>
          <w:sz w:val="28"/>
          <w:szCs w:val="28"/>
          <w:lang w:val="en-US"/>
        </w:rPr>
        <w:t>following</w:t>
      </w:r>
      <w:r w:rsidRPr="000F7535">
        <w:rPr>
          <w:rFonts w:ascii="Arial Narrow" w:hAnsi="Arial Narrow" w:cs="Arial"/>
          <w:sz w:val="28"/>
          <w:szCs w:val="28"/>
          <w:lang w:val="en-US"/>
        </w:rPr>
        <w:t xml:space="preserve"> the elections in July 2023 </w:t>
      </w:r>
      <w:r w:rsidR="00855CE1">
        <w:rPr>
          <w:rFonts w:ascii="Arial Narrow" w:hAnsi="Arial Narrow" w:cs="Arial"/>
          <w:sz w:val="28"/>
          <w:szCs w:val="28"/>
          <w:lang w:val="en-US"/>
        </w:rPr>
        <w:t>pledged its</w:t>
      </w:r>
      <w:r w:rsidRPr="000F7535">
        <w:rPr>
          <w:rFonts w:ascii="Arial Narrow" w:hAnsi="Arial Narrow" w:cs="Arial"/>
          <w:sz w:val="28"/>
          <w:szCs w:val="28"/>
          <w:lang w:val="en-US"/>
        </w:rPr>
        <w:t xml:space="preserve"> </w:t>
      </w:r>
      <w:r w:rsidR="00855CE1">
        <w:rPr>
          <w:rFonts w:ascii="Arial Narrow" w:hAnsi="Arial Narrow" w:cs="Arial"/>
          <w:sz w:val="28"/>
          <w:szCs w:val="28"/>
          <w:lang w:val="en-US"/>
        </w:rPr>
        <w:t>commitment</w:t>
      </w:r>
      <w:r w:rsidRPr="000F7535">
        <w:rPr>
          <w:rFonts w:ascii="Arial Narrow" w:hAnsi="Arial Narrow" w:cs="Arial"/>
          <w:sz w:val="28"/>
          <w:szCs w:val="28"/>
          <w:lang w:val="en-US"/>
        </w:rPr>
        <w:t xml:space="preserve"> to work</w:t>
      </w:r>
      <w:r w:rsidR="00855CE1">
        <w:rPr>
          <w:rFonts w:ascii="Arial Narrow" w:hAnsi="Arial Narrow" w:cs="Arial"/>
          <w:sz w:val="28"/>
          <w:szCs w:val="28"/>
          <w:lang w:val="en-US"/>
        </w:rPr>
        <w:t>ing</w:t>
      </w:r>
      <w:r w:rsidRPr="000F7535">
        <w:rPr>
          <w:rFonts w:ascii="Arial Narrow" w:hAnsi="Arial Narrow" w:cs="Arial"/>
          <w:sz w:val="28"/>
          <w:szCs w:val="28"/>
          <w:lang w:val="en-US"/>
        </w:rPr>
        <w:t xml:space="preserve"> more actively to</w:t>
      </w:r>
      <w:r w:rsidR="009F5AC0">
        <w:rPr>
          <w:rFonts w:ascii="Arial Narrow" w:hAnsi="Arial Narrow" w:cs="Arial"/>
          <w:sz w:val="28"/>
          <w:szCs w:val="28"/>
          <w:lang w:val="en-US"/>
        </w:rPr>
        <w:t>wards</w:t>
      </w:r>
      <w:r w:rsidRPr="000F7535">
        <w:rPr>
          <w:rFonts w:ascii="Arial Narrow" w:hAnsi="Arial Narrow" w:cs="Arial"/>
          <w:sz w:val="28"/>
          <w:szCs w:val="28"/>
          <w:lang w:val="en-US"/>
        </w:rPr>
        <w:t xml:space="preserve"> achi</w:t>
      </w:r>
      <w:r w:rsidR="009F5AC0">
        <w:rPr>
          <w:rFonts w:ascii="Arial Narrow" w:hAnsi="Arial Narrow" w:cs="Arial"/>
          <w:sz w:val="28"/>
          <w:szCs w:val="28"/>
          <w:lang w:val="en-US"/>
        </w:rPr>
        <w:t>eving</w:t>
      </w:r>
      <w:r w:rsidRPr="000F7535">
        <w:rPr>
          <w:rFonts w:ascii="Arial Narrow" w:hAnsi="Arial Narrow" w:cs="Arial"/>
          <w:sz w:val="28"/>
          <w:szCs w:val="28"/>
          <w:lang w:val="en-US"/>
        </w:rPr>
        <w:t xml:space="preserve"> gender equality in Montenegrin society. </w:t>
      </w:r>
      <w:r w:rsidR="00855CE1">
        <w:rPr>
          <w:rFonts w:ascii="Arial Narrow" w:hAnsi="Arial Narrow" w:cs="Arial"/>
          <w:sz w:val="28"/>
          <w:szCs w:val="28"/>
          <w:lang w:val="en-US"/>
        </w:rPr>
        <w:t>Nevertheless,</w:t>
      </w:r>
      <w:r w:rsidRPr="000F7535">
        <w:rPr>
          <w:rFonts w:ascii="Arial Narrow" w:hAnsi="Arial Narrow" w:cs="Arial"/>
          <w:sz w:val="28"/>
          <w:szCs w:val="28"/>
          <w:lang w:val="en-US"/>
        </w:rPr>
        <w:t xml:space="preserve"> stereotyping of women, presence of gender-based violence, </w:t>
      </w:r>
      <w:r w:rsidR="00855CE1">
        <w:rPr>
          <w:rFonts w:ascii="Arial Narrow" w:hAnsi="Arial Narrow" w:cs="Arial"/>
          <w:sz w:val="28"/>
          <w:szCs w:val="28"/>
          <w:lang w:val="en-US"/>
        </w:rPr>
        <w:t xml:space="preserve">including </w:t>
      </w:r>
      <w:r w:rsidRPr="000F7535">
        <w:rPr>
          <w:rFonts w:ascii="Arial Narrow" w:hAnsi="Arial Narrow" w:cs="Arial"/>
          <w:sz w:val="28"/>
          <w:szCs w:val="28"/>
          <w:lang w:val="en-US"/>
        </w:rPr>
        <w:t xml:space="preserve">online violence, as well as discrimination in certain areas of society, remain pressing </w:t>
      </w:r>
      <w:r w:rsidR="00855CE1">
        <w:rPr>
          <w:rFonts w:ascii="Arial Narrow" w:hAnsi="Arial Narrow" w:cs="Arial"/>
          <w:sz w:val="28"/>
          <w:szCs w:val="28"/>
          <w:lang w:val="en-US"/>
        </w:rPr>
        <w:t>concerns</w:t>
      </w:r>
      <w:r w:rsidRPr="000F7535">
        <w:rPr>
          <w:rFonts w:ascii="Arial Narrow" w:hAnsi="Arial Narrow" w:cs="Arial"/>
          <w:sz w:val="28"/>
          <w:szCs w:val="28"/>
          <w:lang w:val="en-US"/>
        </w:rPr>
        <w:t xml:space="preserve"> that we are actively addressing.</w:t>
      </w:r>
    </w:p>
    <w:p w14:paraId="353B9B1E" w14:textId="1A5BA7BC" w:rsidR="00173949" w:rsidRPr="000F7535" w:rsidRDefault="00173949" w:rsidP="00173949">
      <w:pPr>
        <w:ind w:firstLine="720"/>
        <w:jc w:val="both"/>
        <w:rPr>
          <w:rFonts w:ascii="Arial Narrow" w:hAnsi="Arial Narrow" w:cs="Arial"/>
          <w:sz w:val="28"/>
          <w:szCs w:val="28"/>
          <w:lang w:val="en-US"/>
        </w:rPr>
      </w:pPr>
      <w:r w:rsidRPr="000F7535">
        <w:rPr>
          <w:rFonts w:ascii="Arial Narrow" w:hAnsi="Arial Narrow" w:cs="Arial"/>
          <w:sz w:val="28"/>
          <w:szCs w:val="28"/>
          <w:lang w:val="en-US"/>
        </w:rPr>
        <w:t xml:space="preserve">I use the opportunity to emphasize that cooperation between the government and non-governmental organizations plays a key role in the advancement of human rights, gender equality and the achievement of sustainable development goals. In Montenegro, this cooperation is particularly </w:t>
      </w:r>
      <w:r w:rsidR="00855CE1">
        <w:rPr>
          <w:rFonts w:ascii="Arial Narrow" w:hAnsi="Arial Narrow" w:cs="Arial"/>
          <w:sz w:val="28"/>
          <w:szCs w:val="28"/>
          <w:lang w:val="en-US"/>
        </w:rPr>
        <w:t>prominent</w:t>
      </w:r>
      <w:r w:rsidRPr="000F7535">
        <w:rPr>
          <w:rFonts w:ascii="Arial Narrow" w:hAnsi="Arial Narrow" w:cs="Arial"/>
          <w:sz w:val="28"/>
          <w:szCs w:val="28"/>
          <w:lang w:val="en-US"/>
        </w:rPr>
        <w:t xml:space="preserve"> in the context of the shadow report for the United Nations Convention on the Elimination of All Forms of Discrimination against Women (CEDAW). These reports are </w:t>
      </w:r>
      <w:r w:rsidR="00137099">
        <w:rPr>
          <w:rFonts w:ascii="Arial Narrow" w:hAnsi="Arial Narrow" w:cs="Arial"/>
          <w:sz w:val="28"/>
          <w:szCs w:val="28"/>
          <w:lang w:val="en-US"/>
        </w:rPr>
        <w:t>the</w:t>
      </w:r>
      <w:r w:rsidRPr="000F7535">
        <w:rPr>
          <w:rFonts w:ascii="Arial Narrow" w:hAnsi="Arial Narrow" w:cs="Arial"/>
          <w:sz w:val="28"/>
          <w:szCs w:val="28"/>
          <w:lang w:val="en-US"/>
        </w:rPr>
        <w:t xml:space="preserve"> key instrument in monitoring the implementation of CEDAW</w:t>
      </w:r>
      <w:r w:rsidR="00137099">
        <w:rPr>
          <w:rFonts w:ascii="Arial Narrow" w:hAnsi="Arial Narrow" w:cs="Arial"/>
          <w:sz w:val="28"/>
          <w:szCs w:val="28"/>
          <w:lang w:val="en-US"/>
        </w:rPr>
        <w:t xml:space="preserve"> as they furnish</w:t>
      </w:r>
      <w:r w:rsidRPr="000F7535">
        <w:rPr>
          <w:rFonts w:ascii="Arial Narrow" w:hAnsi="Arial Narrow" w:cs="Arial"/>
          <w:sz w:val="28"/>
          <w:szCs w:val="28"/>
          <w:lang w:val="en-US"/>
        </w:rPr>
        <w:t xml:space="preserve"> alternative perspectives and analy</w:t>
      </w:r>
      <w:r w:rsidR="00FC54FE">
        <w:rPr>
          <w:rFonts w:ascii="Arial Narrow" w:hAnsi="Arial Narrow" w:cs="Arial"/>
          <w:sz w:val="28"/>
          <w:szCs w:val="28"/>
          <w:lang w:val="en-US"/>
        </w:rPr>
        <w:t>s</w:t>
      </w:r>
      <w:r w:rsidRPr="000F7535">
        <w:rPr>
          <w:rFonts w:ascii="Arial Narrow" w:hAnsi="Arial Narrow" w:cs="Arial"/>
          <w:sz w:val="28"/>
          <w:szCs w:val="28"/>
          <w:lang w:val="en-US"/>
        </w:rPr>
        <w:t xml:space="preserve">es that complement the </w:t>
      </w:r>
      <w:r w:rsidR="00137099">
        <w:rPr>
          <w:rFonts w:ascii="Arial Narrow" w:hAnsi="Arial Narrow" w:cs="Arial"/>
          <w:sz w:val="28"/>
          <w:szCs w:val="28"/>
          <w:lang w:val="en-US"/>
        </w:rPr>
        <w:t xml:space="preserve">member state’s </w:t>
      </w:r>
      <w:r w:rsidRPr="000F7535">
        <w:rPr>
          <w:rFonts w:ascii="Arial Narrow" w:hAnsi="Arial Narrow" w:cs="Arial"/>
          <w:sz w:val="28"/>
          <w:szCs w:val="28"/>
          <w:lang w:val="en-US"/>
        </w:rPr>
        <w:t>official reports.</w:t>
      </w:r>
    </w:p>
    <w:p w14:paraId="6B3ED9F5" w14:textId="06388E79" w:rsidR="00173949" w:rsidRPr="000F7535" w:rsidRDefault="00137099" w:rsidP="00137099">
      <w:pPr>
        <w:ind w:firstLine="720"/>
        <w:rPr>
          <w:rFonts w:ascii="Arial Narrow" w:hAnsi="Arial Narrow" w:cs="Arial"/>
          <w:sz w:val="28"/>
          <w:szCs w:val="28"/>
          <w:lang w:val="en-US"/>
        </w:rPr>
      </w:pPr>
      <w:r>
        <w:rPr>
          <w:rFonts w:ascii="Arial Narrow" w:hAnsi="Arial Narrow" w:cs="Arial"/>
          <w:sz w:val="28"/>
          <w:szCs w:val="28"/>
          <w:lang w:val="en-US"/>
        </w:rPr>
        <w:t>N</w:t>
      </w:r>
      <w:r w:rsidR="00173949" w:rsidRPr="000F7535">
        <w:rPr>
          <w:rFonts w:ascii="Arial Narrow" w:hAnsi="Arial Narrow" w:cs="Arial"/>
          <w:sz w:val="28"/>
          <w:szCs w:val="28"/>
          <w:lang w:val="en-US"/>
        </w:rPr>
        <w:t xml:space="preserve">on-governmental organizations </w:t>
      </w:r>
      <w:r>
        <w:rPr>
          <w:rFonts w:ascii="Arial Narrow" w:hAnsi="Arial Narrow" w:cs="Arial"/>
          <w:sz w:val="28"/>
          <w:szCs w:val="28"/>
          <w:lang w:val="en-US"/>
        </w:rPr>
        <w:t xml:space="preserve">in Montenegro have </w:t>
      </w:r>
      <w:r w:rsidR="00173949" w:rsidRPr="000F7535">
        <w:rPr>
          <w:rFonts w:ascii="Arial Narrow" w:hAnsi="Arial Narrow" w:cs="Arial"/>
          <w:sz w:val="28"/>
          <w:szCs w:val="28"/>
          <w:lang w:val="en-US"/>
        </w:rPr>
        <w:t xml:space="preserve">played an important role in the </w:t>
      </w:r>
      <w:r>
        <w:rPr>
          <w:rFonts w:ascii="Arial Narrow" w:hAnsi="Arial Narrow" w:cs="Arial"/>
          <w:sz w:val="28"/>
          <w:szCs w:val="28"/>
          <w:lang w:val="en-US"/>
        </w:rPr>
        <w:t>making</w:t>
      </w:r>
      <w:r w:rsidR="00173949" w:rsidRPr="000F7535">
        <w:rPr>
          <w:rFonts w:ascii="Arial Narrow" w:hAnsi="Arial Narrow" w:cs="Arial"/>
          <w:sz w:val="28"/>
          <w:szCs w:val="28"/>
          <w:lang w:val="en-US"/>
        </w:rPr>
        <w:t xml:space="preserve"> of these reports</w:t>
      </w:r>
      <w:r>
        <w:rPr>
          <w:rFonts w:ascii="Arial Narrow" w:hAnsi="Arial Narrow" w:cs="Arial"/>
          <w:sz w:val="28"/>
          <w:szCs w:val="28"/>
          <w:lang w:val="en-US"/>
        </w:rPr>
        <w:t xml:space="preserve"> as they</w:t>
      </w:r>
      <w:r w:rsidR="00FC54FE">
        <w:rPr>
          <w:rFonts w:ascii="Arial Narrow" w:hAnsi="Arial Narrow" w:cs="Arial"/>
          <w:sz w:val="28"/>
          <w:szCs w:val="28"/>
          <w:lang w:val="en-US"/>
        </w:rPr>
        <w:t xml:space="preserve"> </w:t>
      </w:r>
      <w:r w:rsidR="00173949" w:rsidRPr="000F7535">
        <w:rPr>
          <w:rFonts w:ascii="Arial Narrow" w:hAnsi="Arial Narrow" w:cs="Arial"/>
          <w:sz w:val="28"/>
          <w:szCs w:val="28"/>
          <w:lang w:val="en-US"/>
        </w:rPr>
        <w:t>provid</w:t>
      </w:r>
      <w:r>
        <w:rPr>
          <w:rFonts w:ascii="Arial Narrow" w:hAnsi="Arial Narrow" w:cs="Arial"/>
          <w:sz w:val="28"/>
          <w:szCs w:val="28"/>
          <w:lang w:val="en-US"/>
        </w:rPr>
        <w:t>ed</w:t>
      </w:r>
      <w:r w:rsidR="00173949" w:rsidRPr="000F7535">
        <w:rPr>
          <w:rFonts w:ascii="Arial Narrow" w:hAnsi="Arial Narrow" w:cs="Arial"/>
          <w:sz w:val="28"/>
          <w:szCs w:val="28"/>
          <w:lang w:val="en-US"/>
        </w:rPr>
        <w:t xml:space="preserve"> detailed analy</w:t>
      </w:r>
      <w:r w:rsidR="00FC54FE">
        <w:rPr>
          <w:rFonts w:ascii="Arial Narrow" w:hAnsi="Arial Narrow" w:cs="Arial"/>
          <w:sz w:val="28"/>
          <w:szCs w:val="28"/>
          <w:lang w:val="en-US"/>
        </w:rPr>
        <w:t>s</w:t>
      </w:r>
      <w:r w:rsidR="00173949" w:rsidRPr="000F7535">
        <w:rPr>
          <w:rFonts w:ascii="Arial Narrow" w:hAnsi="Arial Narrow" w:cs="Arial"/>
          <w:sz w:val="28"/>
          <w:szCs w:val="28"/>
          <w:lang w:val="en-US"/>
        </w:rPr>
        <w:t xml:space="preserve">es of the state of women's rights, </w:t>
      </w:r>
      <w:r>
        <w:rPr>
          <w:rFonts w:ascii="Arial Narrow" w:hAnsi="Arial Narrow" w:cs="Arial"/>
          <w:sz w:val="28"/>
          <w:szCs w:val="28"/>
          <w:lang w:val="en-US"/>
        </w:rPr>
        <w:t xml:space="preserve">pinpointed </w:t>
      </w:r>
      <w:r w:rsidR="00173949" w:rsidRPr="000F7535">
        <w:rPr>
          <w:rFonts w:ascii="Arial Narrow" w:hAnsi="Arial Narrow" w:cs="Arial"/>
          <w:sz w:val="28"/>
          <w:szCs w:val="28"/>
          <w:lang w:val="en-US"/>
        </w:rPr>
        <w:t>challenges and recommend</w:t>
      </w:r>
      <w:r>
        <w:rPr>
          <w:rFonts w:ascii="Arial Narrow" w:hAnsi="Arial Narrow" w:cs="Arial"/>
          <w:sz w:val="28"/>
          <w:szCs w:val="28"/>
          <w:lang w:val="en-US"/>
        </w:rPr>
        <w:t>ed</w:t>
      </w:r>
      <w:r w:rsidR="00173949" w:rsidRPr="000F7535">
        <w:rPr>
          <w:rFonts w:ascii="Arial Narrow" w:hAnsi="Arial Narrow" w:cs="Arial"/>
          <w:sz w:val="28"/>
          <w:szCs w:val="28"/>
          <w:lang w:val="en-US"/>
        </w:rPr>
        <w:t xml:space="preserve"> </w:t>
      </w:r>
      <w:r>
        <w:rPr>
          <w:rFonts w:ascii="Arial Narrow" w:hAnsi="Arial Narrow" w:cs="Arial"/>
          <w:sz w:val="28"/>
          <w:szCs w:val="28"/>
          <w:lang w:val="en-US"/>
        </w:rPr>
        <w:t xml:space="preserve">improvement </w:t>
      </w:r>
      <w:r w:rsidR="00173949" w:rsidRPr="000F7535">
        <w:rPr>
          <w:rFonts w:ascii="Arial Narrow" w:hAnsi="Arial Narrow" w:cs="Arial"/>
          <w:sz w:val="28"/>
          <w:szCs w:val="28"/>
          <w:lang w:val="en-US"/>
        </w:rPr>
        <w:t>measures.</w:t>
      </w:r>
      <w:r w:rsidR="00047B8C" w:rsidRPr="000F7535">
        <w:rPr>
          <w:rFonts w:ascii="Arial Narrow" w:hAnsi="Arial Narrow" w:cs="Arial"/>
          <w:sz w:val="28"/>
          <w:szCs w:val="28"/>
          <w:lang w:val="en-US"/>
        </w:rPr>
        <w:br/>
      </w:r>
      <w:r w:rsidR="00047B8C" w:rsidRPr="000F7535">
        <w:rPr>
          <w:rFonts w:ascii="Arial Narrow" w:hAnsi="Arial Narrow" w:cs="Arial"/>
          <w:sz w:val="28"/>
          <w:szCs w:val="28"/>
          <w:lang w:val="en-US"/>
        </w:rPr>
        <w:br/>
      </w:r>
      <w:r w:rsidR="008D6477" w:rsidRPr="000F7535">
        <w:rPr>
          <w:rFonts w:ascii="Arial Narrow" w:hAnsi="Arial Narrow" w:cs="Arial"/>
          <w:sz w:val="28"/>
          <w:szCs w:val="28"/>
          <w:lang w:val="en-US"/>
        </w:rPr>
        <w:t xml:space="preserve">           </w:t>
      </w:r>
      <w:r>
        <w:rPr>
          <w:rFonts w:ascii="Arial Narrow" w:hAnsi="Arial Narrow" w:cs="Arial"/>
          <w:sz w:val="28"/>
          <w:szCs w:val="28"/>
          <w:lang w:val="en-US"/>
        </w:rPr>
        <w:t>As of 2018,</w:t>
      </w:r>
      <w:r w:rsidR="00173949" w:rsidRPr="000F7535">
        <w:rPr>
          <w:rFonts w:ascii="Arial Narrow" w:hAnsi="Arial Narrow" w:cs="Arial"/>
          <w:sz w:val="28"/>
          <w:szCs w:val="28"/>
          <w:lang w:val="en-US"/>
        </w:rPr>
        <w:t xml:space="preserve"> </w:t>
      </w:r>
      <w:r>
        <w:rPr>
          <w:rFonts w:ascii="Arial Narrow" w:hAnsi="Arial Narrow" w:cs="Arial"/>
          <w:sz w:val="28"/>
          <w:szCs w:val="28"/>
          <w:lang w:val="en-US"/>
        </w:rPr>
        <w:t xml:space="preserve">the </w:t>
      </w:r>
      <w:r w:rsidR="00173949" w:rsidRPr="000F7535">
        <w:rPr>
          <w:rFonts w:ascii="Arial Narrow" w:hAnsi="Arial Narrow" w:cs="Arial"/>
          <w:sz w:val="28"/>
          <w:szCs w:val="28"/>
          <w:lang w:val="en-US"/>
        </w:rPr>
        <w:t>Government of Montenegro has continuously f</w:t>
      </w:r>
      <w:r w:rsidR="00FC54FE">
        <w:rPr>
          <w:rFonts w:ascii="Arial Narrow" w:hAnsi="Arial Narrow" w:cs="Arial"/>
          <w:sz w:val="28"/>
          <w:szCs w:val="28"/>
          <w:lang w:val="en-US"/>
        </w:rPr>
        <w:t>unded</w:t>
      </w:r>
      <w:r w:rsidR="00173949" w:rsidRPr="000F7535">
        <w:rPr>
          <w:rFonts w:ascii="Arial Narrow" w:hAnsi="Arial Narrow" w:cs="Arial"/>
          <w:sz w:val="28"/>
          <w:szCs w:val="28"/>
          <w:lang w:val="en-US"/>
        </w:rPr>
        <w:t xml:space="preserve"> projects and specialized </w:t>
      </w:r>
      <w:r w:rsidR="00FC54FE">
        <w:rPr>
          <w:rFonts w:ascii="Arial Narrow" w:hAnsi="Arial Narrow" w:cs="Arial"/>
          <w:sz w:val="28"/>
          <w:szCs w:val="28"/>
          <w:lang w:val="en-US"/>
        </w:rPr>
        <w:t xml:space="preserve">NGO </w:t>
      </w:r>
      <w:r w:rsidR="00173949" w:rsidRPr="000F7535">
        <w:rPr>
          <w:rFonts w:ascii="Arial Narrow" w:hAnsi="Arial Narrow" w:cs="Arial"/>
          <w:sz w:val="28"/>
          <w:szCs w:val="28"/>
          <w:lang w:val="en-US"/>
        </w:rPr>
        <w:t xml:space="preserve">services </w:t>
      </w:r>
      <w:r>
        <w:rPr>
          <w:rFonts w:ascii="Arial Narrow" w:hAnsi="Arial Narrow" w:cs="Arial"/>
          <w:sz w:val="28"/>
          <w:szCs w:val="28"/>
          <w:lang w:val="en-US"/>
        </w:rPr>
        <w:t>concerning</w:t>
      </w:r>
      <w:r w:rsidR="00173949" w:rsidRPr="000F7535">
        <w:rPr>
          <w:rFonts w:ascii="Arial Narrow" w:hAnsi="Arial Narrow" w:cs="Arial"/>
          <w:sz w:val="28"/>
          <w:szCs w:val="28"/>
          <w:lang w:val="en-US"/>
        </w:rPr>
        <w:t xml:space="preserve"> women's rights and gender equality. This support enables </w:t>
      </w:r>
      <w:r>
        <w:rPr>
          <w:rFonts w:ascii="Arial Narrow" w:hAnsi="Arial Narrow" w:cs="Arial"/>
          <w:sz w:val="28"/>
          <w:szCs w:val="28"/>
          <w:lang w:val="en-US"/>
        </w:rPr>
        <w:t>NGO</w:t>
      </w:r>
      <w:r w:rsidR="00173949" w:rsidRPr="000F7535">
        <w:rPr>
          <w:rFonts w:ascii="Arial Narrow" w:hAnsi="Arial Narrow" w:cs="Arial"/>
          <w:sz w:val="28"/>
          <w:szCs w:val="28"/>
          <w:lang w:val="en-US"/>
        </w:rPr>
        <w:t>s to implement programs and activities aimed at empowering women, combating violence against women, improving women's economic participation and promoting gender equality in all segments of society.</w:t>
      </w:r>
    </w:p>
    <w:p w14:paraId="653C6E3C" w14:textId="126002F0" w:rsidR="00173949" w:rsidRPr="000F7535" w:rsidRDefault="00173949" w:rsidP="00173949">
      <w:pPr>
        <w:ind w:firstLine="720"/>
        <w:jc w:val="both"/>
        <w:rPr>
          <w:rFonts w:ascii="Arial Narrow" w:hAnsi="Arial Narrow" w:cs="Arial"/>
          <w:sz w:val="28"/>
          <w:szCs w:val="28"/>
          <w:lang w:val="en-US"/>
        </w:rPr>
      </w:pPr>
      <w:r w:rsidRPr="000F7535">
        <w:rPr>
          <w:rFonts w:ascii="Arial Narrow" w:hAnsi="Arial Narrow" w:cs="Arial"/>
          <w:sz w:val="28"/>
          <w:szCs w:val="28"/>
          <w:lang w:val="en-US"/>
        </w:rPr>
        <w:t xml:space="preserve">           Through this long-term support, the state and NGOs work together to achieve the CEDAW </w:t>
      </w:r>
      <w:r w:rsidR="00FC54FE">
        <w:rPr>
          <w:rFonts w:ascii="Arial Narrow" w:hAnsi="Arial Narrow" w:cs="Arial"/>
          <w:sz w:val="28"/>
          <w:szCs w:val="28"/>
          <w:lang w:val="en-US"/>
        </w:rPr>
        <w:t xml:space="preserve">objectives </w:t>
      </w:r>
      <w:r w:rsidRPr="000F7535">
        <w:rPr>
          <w:rFonts w:ascii="Arial Narrow" w:hAnsi="Arial Narrow" w:cs="Arial"/>
          <w:sz w:val="28"/>
          <w:szCs w:val="28"/>
          <w:lang w:val="en-US"/>
        </w:rPr>
        <w:t xml:space="preserve">and improve the position of women in Montenegro. This partnership shows the commitment of all actors towards building an inclusive and </w:t>
      </w:r>
      <w:r w:rsidR="00FC54FE">
        <w:rPr>
          <w:rFonts w:ascii="Arial Narrow" w:hAnsi="Arial Narrow" w:cs="Arial"/>
          <w:sz w:val="28"/>
          <w:szCs w:val="28"/>
          <w:lang w:val="en-US"/>
        </w:rPr>
        <w:t>fair</w:t>
      </w:r>
      <w:r w:rsidRPr="000F7535">
        <w:rPr>
          <w:rFonts w:ascii="Arial Narrow" w:hAnsi="Arial Narrow" w:cs="Arial"/>
          <w:sz w:val="28"/>
          <w:szCs w:val="28"/>
          <w:lang w:val="en-US"/>
        </w:rPr>
        <w:t xml:space="preserve"> society where women's rights and gender equality are ensured.</w:t>
      </w:r>
    </w:p>
    <w:p w14:paraId="29EB101D" w14:textId="6F31D3D0" w:rsidR="00863FC7" w:rsidRPr="000F7535" w:rsidRDefault="00FC54FE" w:rsidP="00173949">
      <w:pPr>
        <w:ind w:firstLine="720"/>
        <w:jc w:val="both"/>
        <w:rPr>
          <w:rFonts w:ascii="Arial Narrow" w:hAnsi="Arial Narrow"/>
          <w:sz w:val="28"/>
          <w:szCs w:val="28"/>
          <w:lang w:val="en-US"/>
        </w:rPr>
      </w:pPr>
      <w:r>
        <w:rPr>
          <w:rFonts w:ascii="Arial Narrow" w:hAnsi="Arial Narrow" w:cs="Arial"/>
          <w:sz w:val="28"/>
          <w:szCs w:val="28"/>
          <w:lang w:val="en-US"/>
        </w:rPr>
        <w:t xml:space="preserve">The </w:t>
      </w:r>
      <w:r w:rsidR="00173949" w:rsidRPr="000F7535">
        <w:rPr>
          <w:rFonts w:ascii="Arial Narrow" w:hAnsi="Arial Narrow" w:cs="Arial"/>
          <w:sz w:val="28"/>
          <w:szCs w:val="28"/>
          <w:lang w:val="en-US"/>
        </w:rPr>
        <w:t xml:space="preserve">National </w:t>
      </w:r>
      <w:r>
        <w:rPr>
          <w:rFonts w:ascii="Arial Narrow" w:hAnsi="Arial Narrow" w:cs="Arial"/>
          <w:sz w:val="28"/>
          <w:szCs w:val="28"/>
          <w:lang w:val="en-US"/>
        </w:rPr>
        <w:t>S</w:t>
      </w:r>
      <w:r w:rsidR="00173949" w:rsidRPr="000F7535">
        <w:rPr>
          <w:rFonts w:ascii="Arial Narrow" w:hAnsi="Arial Narrow" w:cs="Arial"/>
          <w:sz w:val="28"/>
          <w:szCs w:val="28"/>
          <w:lang w:val="en-US"/>
        </w:rPr>
        <w:t xml:space="preserve">trategy of </w:t>
      </w:r>
      <w:r>
        <w:rPr>
          <w:rFonts w:ascii="Arial Narrow" w:hAnsi="Arial Narrow" w:cs="Arial"/>
          <w:sz w:val="28"/>
          <w:szCs w:val="28"/>
          <w:lang w:val="en-US"/>
        </w:rPr>
        <w:t>G</w:t>
      </w:r>
      <w:r w:rsidR="00173949" w:rsidRPr="000F7535">
        <w:rPr>
          <w:rFonts w:ascii="Arial Narrow" w:hAnsi="Arial Narrow" w:cs="Arial"/>
          <w:sz w:val="28"/>
          <w:szCs w:val="28"/>
          <w:lang w:val="en-US"/>
        </w:rPr>
        <w:t xml:space="preserve">ender </w:t>
      </w:r>
      <w:r>
        <w:rPr>
          <w:rFonts w:ascii="Arial Narrow" w:hAnsi="Arial Narrow" w:cs="Arial"/>
          <w:sz w:val="28"/>
          <w:szCs w:val="28"/>
          <w:lang w:val="en-US"/>
        </w:rPr>
        <w:t>E</w:t>
      </w:r>
      <w:r w:rsidR="00173949" w:rsidRPr="000F7535">
        <w:rPr>
          <w:rFonts w:ascii="Arial Narrow" w:hAnsi="Arial Narrow" w:cs="Arial"/>
          <w:sz w:val="28"/>
          <w:szCs w:val="28"/>
          <w:lang w:val="en-US"/>
        </w:rPr>
        <w:t xml:space="preserve">quality 2021-2025, </w:t>
      </w:r>
      <w:r w:rsidR="007A1CCF">
        <w:rPr>
          <w:rFonts w:ascii="Arial Narrow" w:hAnsi="Arial Narrow" w:cs="Arial"/>
          <w:sz w:val="28"/>
          <w:szCs w:val="28"/>
          <w:lang w:val="en-US"/>
        </w:rPr>
        <w:t xml:space="preserve">including </w:t>
      </w:r>
      <w:r w:rsidR="00927161" w:rsidRPr="007A1CCF">
        <w:rPr>
          <w:rFonts w:ascii="Arial Narrow" w:hAnsi="Arial Narrow" w:cs="Arial"/>
          <w:sz w:val="28"/>
          <w:szCs w:val="28"/>
          <w:lang w:val="en-US"/>
        </w:rPr>
        <w:t>its biennial</w:t>
      </w:r>
      <w:r w:rsidR="00173949" w:rsidRPr="000F7535">
        <w:rPr>
          <w:rFonts w:ascii="Arial Narrow" w:hAnsi="Arial Narrow" w:cs="Arial"/>
          <w:sz w:val="28"/>
          <w:szCs w:val="28"/>
          <w:lang w:val="en-US"/>
        </w:rPr>
        <w:t xml:space="preserve"> action plans, </w:t>
      </w:r>
      <w:r w:rsidR="00927161">
        <w:rPr>
          <w:rFonts w:ascii="Arial Narrow" w:hAnsi="Arial Narrow" w:cs="Arial"/>
          <w:sz w:val="28"/>
          <w:szCs w:val="28"/>
          <w:lang w:val="en-US"/>
        </w:rPr>
        <w:t>is</w:t>
      </w:r>
      <w:r w:rsidR="00173949" w:rsidRPr="000F7535">
        <w:rPr>
          <w:rFonts w:ascii="Arial Narrow" w:hAnsi="Arial Narrow" w:cs="Arial"/>
          <w:sz w:val="28"/>
          <w:szCs w:val="28"/>
          <w:lang w:val="en-US"/>
        </w:rPr>
        <w:t xml:space="preserve"> the fourth national strategic document dedicated to this key issue in Montenegro. The main goal of this strategy is to </w:t>
      </w:r>
      <w:r w:rsidR="00773A46">
        <w:rPr>
          <w:rFonts w:ascii="Arial Narrow" w:hAnsi="Arial Narrow" w:cs="Arial"/>
          <w:sz w:val="28"/>
          <w:szCs w:val="28"/>
          <w:lang w:val="en-US"/>
        </w:rPr>
        <w:t>advance</w:t>
      </w:r>
      <w:r w:rsidR="00173949" w:rsidRPr="000F7535">
        <w:rPr>
          <w:rFonts w:ascii="Arial Narrow" w:hAnsi="Arial Narrow" w:cs="Arial"/>
          <w:sz w:val="28"/>
          <w:szCs w:val="28"/>
          <w:lang w:val="en-US"/>
        </w:rPr>
        <w:t xml:space="preserve"> gender equality in the country by improving the application of the existing legislative framework and implementing measures that strengthen the capacities of institutional mechanisms responsible for the application of </w:t>
      </w:r>
      <w:r w:rsidR="00773A46">
        <w:rPr>
          <w:rFonts w:ascii="Arial Narrow" w:hAnsi="Arial Narrow" w:cs="Arial"/>
          <w:sz w:val="28"/>
          <w:szCs w:val="28"/>
          <w:lang w:val="en-US"/>
        </w:rPr>
        <w:t>anti</w:t>
      </w:r>
      <w:r w:rsidR="007A1CCF">
        <w:rPr>
          <w:rFonts w:ascii="Arial Narrow" w:hAnsi="Arial Narrow" w:cs="Arial"/>
          <w:sz w:val="28"/>
          <w:szCs w:val="28"/>
          <w:lang w:val="en-US"/>
        </w:rPr>
        <w:t>-</w:t>
      </w:r>
      <w:r w:rsidR="00773A46">
        <w:rPr>
          <w:rFonts w:ascii="Arial Narrow" w:hAnsi="Arial Narrow" w:cs="Arial"/>
          <w:sz w:val="28"/>
          <w:szCs w:val="28"/>
          <w:lang w:val="en-US"/>
        </w:rPr>
        <w:t xml:space="preserve">discrimination </w:t>
      </w:r>
      <w:r w:rsidR="00173949" w:rsidRPr="000F7535">
        <w:rPr>
          <w:rFonts w:ascii="Arial Narrow" w:hAnsi="Arial Narrow" w:cs="Arial"/>
          <w:sz w:val="28"/>
          <w:szCs w:val="28"/>
          <w:lang w:val="en-US"/>
        </w:rPr>
        <w:t>leg</w:t>
      </w:r>
      <w:r w:rsidR="00773A46">
        <w:rPr>
          <w:rFonts w:ascii="Arial Narrow" w:hAnsi="Arial Narrow" w:cs="Arial"/>
          <w:sz w:val="28"/>
          <w:szCs w:val="28"/>
          <w:lang w:val="en-US"/>
        </w:rPr>
        <w:t>islation</w:t>
      </w:r>
      <w:r w:rsidR="00173949" w:rsidRPr="000F7535">
        <w:rPr>
          <w:rFonts w:ascii="Arial Narrow" w:hAnsi="Arial Narrow" w:cs="Arial"/>
          <w:sz w:val="28"/>
          <w:szCs w:val="28"/>
          <w:lang w:val="en-US"/>
        </w:rPr>
        <w:t xml:space="preserve">. At the same time, the goal is to establish more efficient and effective coordination, supervision over implementation and reporting on </w:t>
      </w:r>
      <w:r w:rsidR="00773A46">
        <w:rPr>
          <w:rFonts w:ascii="Arial Narrow" w:hAnsi="Arial Narrow" w:cs="Arial"/>
          <w:sz w:val="28"/>
          <w:szCs w:val="28"/>
          <w:lang w:val="en-US"/>
        </w:rPr>
        <w:t xml:space="preserve">the </w:t>
      </w:r>
      <w:r w:rsidR="00173949" w:rsidRPr="000F7535">
        <w:rPr>
          <w:rFonts w:ascii="Arial Narrow" w:hAnsi="Arial Narrow" w:cs="Arial"/>
          <w:sz w:val="28"/>
          <w:szCs w:val="28"/>
          <w:lang w:val="en-US"/>
        </w:rPr>
        <w:t>progress.</w:t>
      </w:r>
    </w:p>
    <w:p w14:paraId="74BD69A2" w14:textId="13ADD53B" w:rsidR="00173949" w:rsidRPr="000F7535"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lastRenderedPageBreak/>
        <w:t xml:space="preserve">In cooperation with other </w:t>
      </w:r>
      <w:r w:rsidR="007A1CCF">
        <w:rPr>
          <w:rFonts w:ascii="Arial Narrow" w:hAnsi="Arial Narrow"/>
          <w:sz w:val="28"/>
          <w:szCs w:val="28"/>
          <w:lang w:val="en-US"/>
        </w:rPr>
        <w:t>stakeholders</w:t>
      </w:r>
      <w:r w:rsidRPr="000F7535">
        <w:rPr>
          <w:rFonts w:ascii="Arial Narrow" w:hAnsi="Arial Narrow"/>
          <w:sz w:val="28"/>
          <w:szCs w:val="28"/>
          <w:lang w:val="en-US"/>
        </w:rPr>
        <w:t xml:space="preserve">, we strive to strengthen awareness </w:t>
      </w:r>
      <w:r w:rsidR="00F95800">
        <w:rPr>
          <w:rFonts w:ascii="Arial Narrow" w:hAnsi="Arial Narrow"/>
          <w:sz w:val="28"/>
          <w:szCs w:val="28"/>
          <w:lang w:val="en-US"/>
        </w:rPr>
        <w:t>within</w:t>
      </w:r>
      <w:r w:rsidRPr="000F7535">
        <w:rPr>
          <w:rFonts w:ascii="Arial Narrow" w:hAnsi="Arial Narrow"/>
          <w:sz w:val="28"/>
          <w:szCs w:val="28"/>
          <w:lang w:val="en-US"/>
        </w:rPr>
        <w:t xml:space="preserve"> key social spheres—</w:t>
      </w:r>
      <w:r w:rsidR="007A1CCF">
        <w:rPr>
          <w:rFonts w:ascii="Arial Narrow" w:hAnsi="Arial Narrow"/>
          <w:sz w:val="28"/>
          <w:szCs w:val="28"/>
          <w:lang w:val="en-US"/>
        </w:rPr>
        <w:t xml:space="preserve"> </w:t>
      </w:r>
      <w:r w:rsidRPr="000F7535">
        <w:rPr>
          <w:rFonts w:ascii="Arial Narrow" w:hAnsi="Arial Narrow"/>
          <w:sz w:val="28"/>
          <w:szCs w:val="28"/>
          <w:lang w:val="en-US"/>
        </w:rPr>
        <w:t>media, education, culture</w:t>
      </w:r>
      <w:r w:rsidR="007A1CCF">
        <w:rPr>
          <w:rFonts w:ascii="Arial Narrow" w:hAnsi="Arial Narrow"/>
          <w:sz w:val="28"/>
          <w:szCs w:val="28"/>
          <w:lang w:val="en-US"/>
        </w:rPr>
        <w:t xml:space="preserve"> </w:t>
      </w:r>
      <w:r w:rsidRPr="000F7535">
        <w:rPr>
          <w:rFonts w:ascii="Arial Narrow" w:hAnsi="Arial Narrow"/>
          <w:sz w:val="28"/>
          <w:szCs w:val="28"/>
          <w:lang w:val="en-US"/>
        </w:rPr>
        <w:t>—</w:t>
      </w:r>
      <w:r w:rsidR="00F95800">
        <w:rPr>
          <w:rFonts w:ascii="Arial Narrow" w:hAnsi="Arial Narrow"/>
          <w:sz w:val="28"/>
          <w:szCs w:val="28"/>
          <w:lang w:val="en-US"/>
        </w:rPr>
        <w:t xml:space="preserve"> so as to</w:t>
      </w:r>
      <w:r w:rsidRPr="000F7535">
        <w:rPr>
          <w:rFonts w:ascii="Arial Narrow" w:hAnsi="Arial Narrow"/>
          <w:sz w:val="28"/>
          <w:szCs w:val="28"/>
          <w:lang w:val="en-US"/>
        </w:rPr>
        <w:t xml:space="preserve"> generate better protection of women's human rights and the human rights of persons of different sexual and gender identities.</w:t>
      </w:r>
    </w:p>
    <w:p w14:paraId="218A611E" w14:textId="054B0186" w:rsidR="00173949" w:rsidRPr="000F7535"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t xml:space="preserve">The strategy focuses on the need for more intensive engagement of all segments of society in </w:t>
      </w:r>
      <w:r w:rsidR="00F95800">
        <w:rPr>
          <w:rFonts w:ascii="Arial Narrow" w:hAnsi="Arial Narrow"/>
          <w:sz w:val="28"/>
          <w:szCs w:val="28"/>
          <w:lang w:val="en-US"/>
        </w:rPr>
        <w:t>addressing</w:t>
      </w:r>
      <w:r w:rsidRPr="000F7535">
        <w:rPr>
          <w:rFonts w:ascii="Arial Narrow" w:hAnsi="Arial Narrow"/>
          <w:sz w:val="28"/>
          <w:szCs w:val="28"/>
          <w:lang w:val="en-US"/>
        </w:rPr>
        <w:t xml:space="preserve"> problems related to discrimination based on sex and gender, and </w:t>
      </w:r>
      <w:r w:rsidR="00F95800">
        <w:rPr>
          <w:rFonts w:ascii="Arial Narrow" w:hAnsi="Arial Narrow"/>
          <w:sz w:val="28"/>
          <w:szCs w:val="28"/>
          <w:lang w:val="en-US"/>
        </w:rPr>
        <w:t>in</w:t>
      </w:r>
      <w:r w:rsidRPr="000F7535">
        <w:rPr>
          <w:rFonts w:ascii="Arial Narrow" w:hAnsi="Arial Narrow"/>
          <w:sz w:val="28"/>
          <w:szCs w:val="28"/>
          <w:lang w:val="en-US"/>
        </w:rPr>
        <w:t xml:space="preserve"> the empowerment of women and people with different </w:t>
      </w:r>
      <w:r w:rsidR="00F95800">
        <w:rPr>
          <w:rFonts w:ascii="Arial Narrow" w:hAnsi="Arial Narrow"/>
          <w:sz w:val="28"/>
          <w:szCs w:val="28"/>
          <w:lang w:val="en-US"/>
        </w:rPr>
        <w:t>sexual</w:t>
      </w:r>
      <w:r w:rsidRPr="000F7535">
        <w:rPr>
          <w:rFonts w:ascii="Arial Narrow" w:hAnsi="Arial Narrow"/>
          <w:sz w:val="28"/>
          <w:szCs w:val="28"/>
          <w:lang w:val="en-US"/>
        </w:rPr>
        <w:t xml:space="preserve"> and gender identities.</w:t>
      </w:r>
    </w:p>
    <w:p w14:paraId="54BC79B7" w14:textId="5209040B" w:rsidR="00173949" w:rsidRPr="000F7535"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t xml:space="preserve">  One of the key measures </w:t>
      </w:r>
      <w:r w:rsidR="007A1CCF">
        <w:rPr>
          <w:rFonts w:ascii="Arial Narrow" w:hAnsi="Arial Narrow"/>
          <w:sz w:val="28"/>
          <w:szCs w:val="28"/>
          <w:lang w:val="en-US"/>
        </w:rPr>
        <w:t>laid out in</w:t>
      </w:r>
      <w:r w:rsidRPr="000F7535">
        <w:rPr>
          <w:rFonts w:ascii="Arial Narrow" w:hAnsi="Arial Narrow"/>
          <w:sz w:val="28"/>
          <w:szCs w:val="28"/>
          <w:lang w:val="en-US"/>
        </w:rPr>
        <w:t xml:space="preserve"> the national strategy is the development of the Instrument for assessing the degree of gender sensitivity of strategic documents</w:t>
      </w:r>
      <w:r w:rsidR="007A1CCF">
        <w:rPr>
          <w:rFonts w:ascii="Arial Narrow" w:hAnsi="Arial Narrow"/>
          <w:sz w:val="28"/>
          <w:szCs w:val="28"/>
          <w:lang w:val="en-US"/>
        </w:rPr>
        <w:t xml:space="preserve"> to be used </w:t>
      </w:r>
      <w:r w:rsidRPr="000F7535">
        <w:rPr>
          <w:rFonts w:ascii="Arial Narrow" w:hAnsi="Arial Narrow"/>
          <w:sz w:val="28"/>
          <w:szCs w:val="28"/>
          <w:lang w:val="en-US"/>
        </w:rPr>
        <w:t>as a tool when giving opinions on strategic documents before they are submitted to the Government for adoption.</w:t>
      </w:r>
    </w:p>
    <w:p w14:paraId="5D9635B3" w14:textId="0B70F78A" w:rsidR="00173949" w:rsidRPr="000F7535"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t>Th</w:t>
      </w:r>
      <w:r w:rsidR="007A1CCF">
        <w:rPr>
          <w:rFonts w:ascii="Arial Narrow" w:hAnsi="Arial Narrow"/>
          <w:sz w:val="28"/>
          <w:szCs w:val="28"/>
          <w:lang w:val="en-US"/>
        </w:rPr>
        <w:t xml:space="preserve">is </w:t>
      </w:r>
      <w:r w:rsidRPr="000F7535">
        <w:rPr>
          <w:rFonts w:ascii="Arial Narrow" w:hAnsi="Arial Narrow"/>
          <w:sz w:val="28"/>
          <w:szCs w:val="28"/>
          <w:lang w:val="en-US"/>
        </w:rPr>
        <w:t xml:space="preserve">Instrument </w:t>
      </w:r>
      <w:r w:rsidR="007A1CCF">
        <w:rPr>
          <w:rFonts w:ascii="Arial Narrow" w:hAnsi="Arial Narrow"/>
          <w:sz w:val="28"/>
          <w:szCs w:val="28"/>
          <w:lang w:val="en-US"/>
        </w:rPr>
        <w:t>spells out</w:t>
      </w:r>
      <w:r w:rsidRPr="000F7535">
        <w:rPr>
          <w:rFonts w:ascii="Arial Narrow" w:hAnsi="Arial Narrow"/>
          <w:sz w:val="28"/>
          <w:szCs w:val="28"/>
          <w:lang w:val="en-US"/>
        </w:rPr>
        <w:t xml:space="preserve"> precisely defined criteria for evaluating the level of gender mainstreaming of government strategic documents, thus ensuring that the gender perspective is incorporated into all relevant policies and plans. The</w:t>
      </w:r>
      <w:r w:rsidR="00FE5244">
        <w:rPr>
          <w:rFonts w:ascii="Arial Narrow" w:hAnsi="Arial Narrow"/>
          <w:sz w:val="28"/>
          <w:szCs w:val="28"/>
          <w:lang w:val="en-US"/>
        </w:rPr>
        <w:t xml:space="preserve"> </w:t>
      </w:r>
      <w:r w:rsidRPr="000F7535">
        <w:rPr>
          <w:rFonts w:ascii="Arial Narrow" w:hAnsi="Arial Narrow"/>
          <w:sz w:val="28"/>
          <w:szCs w:val="28"/>
          <w:lang w:val="en-US"/>
        </w:rPr>
        <w:t>Strategy</w:t>
      </w:r>
      <w:r w:rsidR="00FE5244">
        <w:rPr>
          <w:rFonts w:ascii="Arial Narrow" w:hAnsi="Arial Narrow"/>
          <w:sz w:val="28"/>
          <w:szCs w:val="28"/>
          <w:lang w:val="en-US"/>
        </w:rPr>
        <w:t>’s implementation is expected to</w:t>
      </w:r>
      <w:r w:rsidRPr="000F7535">
        <w:rPr>
          <w:rFonts w:ascii="Arial Narrow" w:hAnsi="Arial Narrow"/>
          <w:sz w:val="28"/>
          <w:szCs w:val="28"/>
          <w:lang w:val="en-US"/>
        </w:rPr>
        <w:t xml:space="preserve"> </w:t>
      </w:r>
      <w:r w:rsidR="00FE5244">
        <w:rPr>
          <w:rFonts w:ascii="Arial Narrow" w:hAnsi="Arial Narrow"/>
          <w:sz w:val="28"/>
          <w:szCs w:val="28"/>
          <w:lang w:val="en-US"/>
        </w:rPr>
        <w:t xml:space="preserve">render </w:t>
      </w:r>
      <w:r w:rsidRPr="000F7535">
        <w:rPr>
          <w:rFonts w:ascii="Arial Narrow" w:hAnsi="Arial Narrow"/>
          <w:sz w:val="28"/>
          <w:szCs w:val="28"/>
          <w:lang w:val="en-US"/>
        </w:rPr>
        <w:t xml:space="preserve">significant progress in achieving gender equality in Montenegro, which will </w:t>
      </w:r>
      <w:r w:rsidR="00FE5244">
        <w:rPr>
          <w:rFonts w:ascii="Arial Narrow" w:hAnsi="Arial Narrow"/>
          <w:sz w:val="28"/>
          <w:szCs w:val="28"/>
          <w:lang w:val="en-US"/>
        </w:rPr>
        <w:t xml:space="preserve">in turn </w:t>
      </w:r>
      <w:r w:rsidRPr="000F7535">
        <w:rPr>
          <w:rFonts w:ascii="Arial Narrow" w:hAnsi="Arial Narrow"/>
          <w:sz w:val="28"/>
          <w:szCs w:val="28"/>
          <w:lang w:val="en-US"/>
        </w:rPr>
        <w:t>contribute to the strengthening of a society that respects and promotes the rights of all its members, regardless of their gender or gender identity.</w:t>
      </w:r>
    </w:p>
    <w:p w14:paraId="4DAEF4FE" w14:textId="5C843614" w:rsidR="00173949"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t xml:space="preserve">The </w:t>
      </w:r>
      <w:r w:rsidR="004259E4">
        <w:rPr>
          <w:rFonts w:ascii="Arial Narrow" w:hAnsi="Arial Narrow"/>
          <w:sz w:val="28"/>
          <w:szCs w:val="28"/>
          <w:lang w:val="en-US"/>
        </w:rPr>
        <w:t>N</w:t>
      </w:r>
      <w:r w:rsidRPr="000F7535">
        <w:rPr>
          <w:rFonts w:ascii="Arial Narrow" w:hAnsi="Arial Narrow"/>
          <w:sz w:val="28"/>
          <w:szCs w:val="28"/>
          <w:lang w:val="en-US"/>
        </w:rPr>
        <w:t xml:space="preserve">ational </w:t>
      </w:r>
      <w:r w:rsidR="004259E4">
        <w:rPr>
          <w:rFonts w:ascii="Arial Narrow" w:hAnsi="Arial Narrow"/>
          <w:sz w:val="28"/>
          <w:szCs w:val="28"/>
          <w:lang w:val="en-US"/>
        </w:rPr>
        <w:t>Strategy for G</w:t>
      </w:r>
      <w:r w:rsidRPr="000F7535">
        <w:rPr>
          <w:rFonts w:ascii="Arial Narrow" w:hAnsi="Arial Narrow"/>
          <w:sz w:val="28"/>
          <w:szCs w:val="28"/>
          <w:lang w:val="en-US"/>
        </w:rPr>
        <w:t xml:space="preserve">ender </w:t>
      </w:r>
      <w:r w:rsidR="004259E4">
        <w:rPr>
          <w:rFonts w:ascii="Arial Narrow" w:hAnsi="Arial Narrow"/>
          <w:sz w:val="28"/>
          <w:szCs w:val="28"/>
          <w:lang w:val="en-US"/>
        </w:rPr>
        <w:t>E</w:t>
      </w:r>
      <w:r w:rsidRPr="000F7535">
        <w:rPr>
          <w:rFonts w:ascii="Arial Narrow" w:hAnsi="Arial Narrow"/>
          <w:sz w:val="28"/>
          <w:szCs w:val="28"/>
          <w:lang w:val="en-US"/>
        </w:rPr>
        <w:t xml:space="preserve">quality also </w:t>
      </w:r>
      <w:r w:rsidR="004259E4">
        <w:rPr>
          <w:rFonts w:ascii="Arial Narrow" w:hAnsi="Arial Narrow"/>
          <w:sz w:val="28"/>
          <w:szCs w:val="28"/>
          <w:lang w:val="en-US"/>
        </w:rPr>
        <w:t>seeks</w:t>
      </w:r>
      <w:r w:rsidRPr="000F7535">
        <w:rPr>
          <w:rFonts w:ascii="Arial Narrow" w:hAnsi="Arial Narrow"/>
          <w:sz w:val="28"/>
          <w:szCs w:val="28"/>
          <w:lang w:val="en-US"/>
        </w:rPr>
        <w:t xml:space="preserve"> to </w:t>
      </w:r>
      <w:r w:rsidR="007A1CCF">
        <w:rPr>
          <w:rFonts w:ascii="Arial Narrow" w:hAnsi="Arial Narrow"/>
          <w:sz w:val="28"/>
          <w:szCs w:val="28"/>
          <w:lang w:val="en-US"/>
        </w:rPr>
        <w:t>upscale activities</w:t>
      </w:r>
      <w:r w:rsidRPr="000F7535">
        <w:rPr>
          <w:rFonts w:ascii="Arial Narrow" w:hAnsi="Arial Narrow"/>
          <w:sz w:val="28"/>
          <w:szCs w:val="28"/>
          <w:lang w:val="en-US"/>
        </w:rPr>
        <w:t xml:space="preserve"> in the fields of education, culture and media </w:t>
      </w:r>
      <w:r w:rsidR="007A1CCF">
        <w:rPr>
          <w:rFonts w:ascii="Arial Narrow" w:hAnsi="Arial Narrow"/>
          <w:sz w:val="28"/>
          <w:szCs w:val="28"/>
          <w:lang w:val="en-US"/>
        </w:rPr>
        <w:t>endeavoring</w:t>
      </w:r>
      <w:r w:rsidRPr="000F7535">
        <w:rPr>
          <w:rFonts w:ascii="Arial Narrow" w:hAnsi="Arial Narrow"/>
          <w:sz w:val="28"/>
          <w:szCs w:val="28"/>
          <w:lang w:val="en-US"/>
        </w:rPr>
        <w:t xml:space="preserve"> </w:t>
      </w:r>
      <w:r w:rsidR="007A1CCF">
        <w:rPr>
          <w:rFonts w:ascii="Arial Narrow" w:hAnsi="Arial Narrow"/>
          <w:sz w:val="28"/>
          <w:szCs w:val="28"/>
          <w:lang w:val="en-US"/>
        </w:rPr>
        <w:t xml:space="preserve">to </w:t>
      </w:r>
      <w:r w:rsidR="000518A2">
        <w:rPr>
          <w:rFonts w:ascii="Arial Narrow" w:hAnsi="Arial Narrow"/>
          <w:sz w:val="28"/>
          <w:szCs w:val="28"/>
          <w:lang w:val="en-US"/>
        </w:rPr>
        <w:t>abate</w:t>
      </w:r>
      <w:r w:rsidRPr="000F7535">
        <w:rPr>
          <w:rFonts w:ascii="Arial Narrow" w:hAnsi="Arial Narrow"/>
          <w:sz w:val="28"/>
          <w:szCs w:val="28"/>
          <w:lang w:val="en-US"/>
        </w:rPr>
        <w:t xml:space="preserve"> stereotypes and prejudices towards women and people with different gender and gender identities. Through this approach, we want to promote an inclusive society that respects diversity and provides equal opportunities for everyone.</w:t>
      </w:r>
    </w:p>
    <w:p w14:paraId="61737E25" w14:textId="37B64710" w:rsidR="001A1B0B" w:rsidRPr="000F7535" w:rsidRDefault="001A1B0B" w:rsidP="00173949">
      <w:pPr>
        <w:ind w:firstLine="720"/>
        <w:jc w:val="both"/>
        <w:rPr>
          <w:rFonts w:ascii="Arial Narrow" w:hAnsi="Arial Narrow"/>
          <w:sz w:val="28"/>
          <w:szCs w:val="28"/>
          <w:lang w:val="en-US"/>
        </w:rPr>
      </w:pPr>
      <w:r w:rsidRPr="001A1B0B">
        <w:rPr>
          <w:rFonts w:ascii="Arial Narrow" w:hAnsi="Arial Narrow"/>
          <w:sz w:val="28"/>
          <w:szCs w:val="28"/>
          <w:lang w:val="en-US"/>
        </w:rPr>
        <w:t xml:space="preserve">In addition, the Strategy aims to increase the participation of women and persons with different </w:t>
      </w:r>
      <w:r>
        <w:rPr>
          <w:rFonts w:ascii="Arial Narrow" w:hAnsi="Arial Narrow"/>
          <w:sz w:val="28"/>
          <w:szCs w:val="28"/>
          <w:lang w:val="en-US"/>
        </w:rPr>
        <w:t xml:space="preserve">sexual and </w:t>
      </w:r>
      <w:r w:rsidRPr="001A1B0B">
        <w:rPr>
          <w:rFonts w:ascii="Arial Narrow" w:hAnsi="Arial Narrow"/>
          <w:sz w:val="28"/>
          <w:szCs w:val="28"/>
          <w:lang w:val="en-US"/>
        </w:rPr>
        <w:t xml:space="preserve">gender identities in </w:t>
      </w:r>
      <w:r w:rsidR="000518A2">
        <w:rPr>
          <w:rFonts w:ascii="Arial Narrow" w:hAnsi="Arial Narrow"/>
          <w:sz w:val="28"/>
          <w:szCs w:val="28"/>
          <w:lang w:val="en-US"/>
        </w:rPr>
        <w:t xml:space="preserve">the </w:t>
      </w:r>
      <w:r w:rsidRPr="001A1B0B">
        <w:rPr>
          <w:rFonts w:ascii="Arial Narrow" w:hAnsi="Arial Narrow"/>
          <w:sz w:val="28"/>
          <w:szCs w:val="28"/>
          <w:lang w:val="en-US"/>
        </w:rPr>
        <w:t xml:space="preserve">areas </w:t>
      </w:r>
      <w:r w:rsidR="000518A2">
        <w:rPr>
          <w:rFonts w:ascii="Arial Narrow" w:hAnsi="Arial Narrow"/>
          <w:sz w:val="28"/>
          <w:szCs w:val="28"/>
          <w:lang w:val="en-US"/>
        </w:rPr>
        <w:t xml:space="preserve">of </w:t>
      </w:r>
      <w:r w:rsidRPr="001A1B0B">
        <w:rPr>
          <w:rFonts w:ascii="Arial Narrow" w:hAnsi="Arial Narrow"/>
          <w:sz w:val="28"/>
          <w:szCs w:val="28"/>
          <w:lang w:val="en-US"/>
        </w:rPr>
        <w:t>access to resources and benefits from their use. This includes encouraging their greater engagement in the economy, politics, science and technology sectors, as well as in other areas that are key to achieving social progress.</w:t>
      </w:r>
    </w:p>
    <w:p w14:paraId="0E36E19E" w14:textId="53A41E38" w:rsidR="00173949" w:rsidRPr="000F7535"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t xml:space="preserve">Some of the most significant findings of the research conducted </w:t>
      </w:r>
      <w:r w:rsidR="000518A2">
        <w:rPr>
          <w:rFonts w:ascii="Arial Narrow" w:hAnsi="Arial Narrow"/>
          <w:sz w:val="28"/>
          <w:szCs w:val="28"/>
          <w:lang w:val="en-US"/>
        </w:rPr>
        <w:t>under the</w:t>
      </w:r>
      <w:r w:rsidRPr="000F7535">
        <w:rPr>
          <w:rFonts w:ascii="Arial Narrow" w:hAnsi="Arial Narrow"/>
          <w:sz w:val="28"/>
          <w:szCs w:val="28"/>
          <w:lang w:val="en-US"/>
        </w:rPr>
        <w:t xml:space="preserve"> </w:t>
      </w:r>
      <w:r w:rsidR="000518A2">
        <w:rPr>
          <w:rFonts w:ascii="Arial Narrow" w:hAnsi="Arial Narrow"/>
          <w:sz w:val="28"/>
          <w:szCs w:val="28"/>
          <w:lang w:val="en-US"/>
        </w:rPr>
        <w:t>auspices of</w:t>
      </w:r>
      <w:r w:rsidRPr="000F7535">
        <w:rPr>
          <w:rFonts w:ascii="Arial Narrow" w:hAnsi="Arial Narrow"/>
          <w:sz w:val="28"/>
          <w:szCs w:val="28"/>
          <w:lang w:val="en-US"/>
        </w:rPr>
        <w:t xml:space="preserve"> Westminster Foundation project relate to the motivation for the inclusion of women in politics in our country. </w:t>
      </w:r>
      <w:r w:rsidR="000518A2">
        <w:rPr>
          <w:rFonts w:ascii="Arial Narrow" w:hAnsi="Arial Narrow"/>
          <w:sz w:val="28"/>
          <w:szCs w:val="28"/>
          <w:lang w:val="en-US"/>
        </w:rPr>
        <w:t>A</w:t>
      </w:r>
      <w:r w:rsidRPr="000F7535">
        <w:rPr>
          <w:rFonts w:ascii="Arial Narrow" w:hAnsi="Arial Narrow"/>
          <w:sz w:val="28"/>
          <w:szCs w:val="28"/>
          <w:lang w:val="en-US"/>
        </w:rPr>
        <w:t xml:space="preserve">sked to what extent an increase in the percentage of women in decision-making positions would motivate them to get involved in political activities, 40% of respondents answered that they would </w:t>
      </w:r>
      <w:r w:rsidR="000518A2">
        <w:rPr>
          <w:rFonts w:ascii="Arial Narrow" w:hAnsi="Arial Narrow"/>
          <w:sz w:val="28"/>
          <w:szCs w:val="28"/>
          <w:lang w:val="en-US"/>
        </w:rPr>
        <w:t>be</w:t>
      </w:r>
      <w:r w:rsidRPr="000F7535">
        <w:rPr>
          <w:rFonts w:ascii="Arial Narrow" w:hAnsi="Arial Narrow"/>
          <w:sz w:val="28"/>
          <w:szCs w:val="28"/>
          <w:lang w:val="en-US"/>
        </w:rPr>
        <w:t xml:space="preserve"> motivated by it</w:t>
      </w:r>
      <w:r w:rsidR="000518A2">
        <w:rPr>
          <w:rFonts w:ascii="Arial Narrow" w:hAnsi="Arial Narrow"/>
          <w:sz w:val="28"/>
          <w:szCs w:val="28"/>
          <w:lang w:val="en-US"/>
        </w:rPr>
        <w:t xml:space="preserve"> for sure</w:t>
      </w:r>
      <w:r w:rsidRPr="000F7535">
        <w:rPr>
          <w:rFonts w:ascii="Arial Narrow" w:hAnsi="Arial Narrow"/>
          <w:sz w:val="28"/>
          <w:szCs w:val="28"/>
          <w:lang w:val="en-US"/>
        </w:rPr>
        <w:t xml:space="preserve">. The </w:t>
      </w:r>
      <w:r w:rsidR="00F07C92">
        <w:rPr>
          <w:rFonts w:ascii="Arial Narrow" w:hAnsi="Arial Narrow"/>
          <w:sz w:val="28"/>
          <w:szCs w:val="28"/>
          <w:lang w:val="en-US"/>
        </w:rPr>
        <w:t>respondents</w:t>
      </w:r>
      <w:r w:rsidRPr="000F7535">
        <w:rPr>
          <w:rFonts w:ascii="Arial Narrow" w:hAnsi="Arial Narrow"/>
          <w:sz w:val="28"/>
          <w:szCs w:val="28"/>
          <w:lang w:val="en-US"/>
        </w:rPr>
        <w:t xml:space="preserve"> </w:t>
      </w:r>
      <w:r w:rsidR="00F07C92">
        <w:rPr>
          <w:rFonts w:ascii="Arial Narrow" w:hAnsi="Arial Narrow"/>
          <w:sz w:val="28"/>
          <w:szCs w:val="28"/>
          <w:lang w:val="en-US"/>
        </w:rPr>
        <w:t>argued that</w:t>
      </w:r>
      <w:r w:rsidRPr="000F7535">
        <w:rPr>
          <w:rFonts w:ascii="Arial Narrow" w:hAnsi="Arial Narrow"/>
          <w:sz w:val="28"/>
          <w:szCs w:val="28"/>
          <w:lang w:val="en-US"/>
        </w:rPr>
        <w:t xml:space="preserve"> </w:t>
      </w:r>
      <w:r w:rsidR="0083185A">
        <w:rPr>
          <w:rFonts w:ascii="Arial Narrow" w:hAnsi="Arial Narrow"/>
          <w:sz w:val="28"/>
          <w:szCs w:val="28"/>
          <w:lang w:val="en-US"/>
        </w:rPr>
        <w:t xml:space="preserve">a </w:t>
      </w:r>
      <w:r w:rsidR="00F07C92">
        <w:rPr>
          <w:rFonts w:ascii="Arial Narrow" w:hAnsi="Arial Narrow"/>
          <w:sz w:val="28"/>
          <w:szCs w:val="28"/>
          <w:lang w:val="en-US"/>
        </w:rPr>
        <w:t>greater presence of women in</w:t>
      </w:r>
      <w:r w:rsidRPr="000F7535">
        <w:rPr>
          <w:rFonts w:ascii="Arial Narrow" w:hAnsi="Arial Narrow"/>
          <w:sz w:val="28"/>
          <w:szCs w:val="28"/>
          <w:lang w:val="en-US"/>
        </w:rPr>
        <w:t xml:space="preserve"> public s</w:t>
      </w:r>
      <w:r w:rsidR="00F07C92">
        <w:rPr>
          <w:rFonts w:ascii="Arial Narrow" w:hAnsi="Arial Narrow"/>
          <w:sz w:val="28"/>
          <w:szCs w:val="28"/>
          <w:lang w:val="en-US"/>
        </w:rPr>
        <w:t>phere</w:t>
      </w:r>
      <w:r w:rsidRPr="000F7535">
        <w:rPr>
          <w:rFonts w:ascii="Arial Narrow" w:hAnsi="Arial Narrow"/>
          <w:sz w:val="28"/>
          <w:szCs w:val="28"/>
          <w:lang w:val="en-US"/>
        </w:rPr>
        <w:t xml:space="preserve"> </w:t>
      </w:r>
      <w:r w:rsidR="00F07C92">
        <w:rPr>
          <w:rFonts w:ascii="Arial Narrow" w:hAnsi="Arial Narrow"/>
          <w:sz w:val="28"/>
          <w:szCs w:val="28"/>
          <w:lang w:val="en-US"/>
        </w:rPr>
        <w:t xml:space="preserve">should </w:t>
      </w:r>
      <w:r w:rsidRPr="000F7535">
        <w:rPr>
          <w:rFonts w:ascii="Arial Narrow" w:hAnsi="Arial Narrow"/>
          <w:sz w:val="28"/>
          <w:szCs w:val="28"/>
          <w:lang w:val="en-US"/>
        </w:rPr>
        <w:t>in</w:t>
      </w:r>
      <w:r w:rsidR="00F07C92">
        <w:rPr>
          <w:rFonts w:ascii="Arial Narrow" w:hAnsi="Arial Narrow"/>
          <w:sz w:val="28"/>
          <w:szCs w:val="28"/>
          <w:lang w:val="en-US"/>
        </w:rPr>
        <w:t>spire</w:t>
      </w:r>
      <w:r w:rsidRPr="000F7535">
        <w:rPr>
          <w:rFonts w:ascii="Arial Narrow" w:hAnsi="Arial Narrow"/>
          <w:sz w:val="28"/>
          <w:szCs w:val="28"/>
          <w:lang w:val="en-US"/>
        </w:rPr>
        <w:t xml:space="preserve"> other women, especially young ones, t</w:t>
      </w:r>
      <w:r w:rsidR="00F07C92">
        <w:rPr>
          <w:rFonts w:ascii="Arial Narrow" w:hAnsi="Arial Narrow"/>
          <w:sz w:val="28"/>
          <w:szCs w:val="28"/>
          <w:lang w:val="en-US"/>
        </w:rPr>
        <w:t xml:space="preserve">o see </w:t>
      </w:r>
      <w:r w:rsidR="0083185A">
        <w:rPr>
          <w:rFonts w:ascii="Arial Narrow" w:hAnsi="Arial Narrow"/>
          <w:sz w:val="28"/>
          <w:szCs w:val="28"/>
          <w:lang w:val="en-US"/>
        </w:rPr>
        <w:t xml:space="preserve">their prospects in </w:t>
      </w:r>
      <w:r w:rsidRPr="000F7535">
        <w:rPr>
          <w:rFonts w:ascii="Arial Narrow" w:hAnsi="Arial Narrow"/>
          <w:sz w:val="28"/>
          <w:szCs w:val="28"/>
          <w:lang w:val="en-US"/>
        </w:rPr>
        <w:t>politics.</w:t>
      </w:r>
    </w:p>
    <w:p w14:paraId="6A7A2118" w14:textId="593368BA" w:rsidR="00173949" w:rsidRPr="000F7535" w:rsidRDefault="0083185A" w:rsidP="00173949">
      <w:pPr>
        <w:ind w:firstLine="720"/>
        <w:jc w:val="both"/>
        <w:rPr>
          <w:rFonts w:ascii="Arial Narrow" w:hAnsi="Arial Narrow"/>
          <w:sz w:val="28"/>
          <w:szCs w:val="28"/>
          <w:lang w:val="en-US"/>
        </w:rPr>
      </w:pPr>
      <w:r>
        <w:rPr>
          <w:rFonts w:ascii="Arial Narrow" w:hAnsi="Arial Narrow"/>
          <w:sz w:val="28"/>
          <w:szCs w:val="28"/>
          <w:lang w:val="en-US"/>
        </w:rPr>
        <w:lastRenderedPageBreak/>
        <w:t>Through e</w:t>
      </w:r>
      <w:r w:rsidR="00173949" w:rsidRPr="000F7535">
        <w:rPr>
          <w:rFonts w:ascii="Arial Narrow" w:hAnsi="Arial Narrow"/>
          <w:sz w:val="28"/>
          <w:szCs w:val="28"/>
          <w:lang w:val="en-US"/>
        </w:rPr>
        <w:t xml:space="preserve">ducational programs that promote gender equality, cultural initiatives that </w:t>
      </w:r>
      <w:r w:rsidR="000518A2">
        <w:rPr>
          <w:rFonts w:ascii="Arial Narrow" w:hAnsi="Arial Narrow"/>
          <w:sz w:val="28"/>
          <w:szCs w:val="28"/>
          <w:lang w:val="en-US"/>
        </w:rPr>
        <w:t>challenge</w:t>
      </w:r>
      <w:r w:rsidR="00173949" w:rsidRPr="000F7535">
        <w:rPr>
          <w:rFonts w:ascii="Arial Narrow" w:hAnsi="Arial Narrow"/>
          <w:sz w:val="28"/>
          <w:szCs w:val="28"/>
          <w:lang w:val="en-US"/>
        </w:rPr>
        <w:t xml:space="preserve"> stereotypes and prejudices, and promoti</w:t>
      </w:r>
      <w:r>
        <w:rPr>
          <w:rFonts w:ascii="Arial Narrow" w:hAnsi="Arial Narrow"/>
          <w:sz w:val="28"/>
          <w:szCs w:val="28"/>
          <w:lang w:val="en-US"/>
        </w:rPr>
        <w:t>on of</w:t>
      </w:r>
      <w:r w:rsidR="00173949" w:rsidRPr="000F7535">
        <w:rPr>
          <w:rFonts w:ascii="Arial Narrow" w:hAnsi="Arial Narrow"/>
          <w:sz w:val="28"/>
          <w:szCs w:val="28"/>
          <w:lang w:val="en-US"/>
        </w:rPr>
        <w:t xml:space="preserve"> inclusive media content</w:t>
      </w:r>
      <w:r>
        <w:rPr>
          <w:rFonts w:ascii="Arial Narrow" w:hAnsi="Arial Narrow"/>
          <w:sz w:val="28"/>
          <w:szCs w:val="28"/>
          <w:lang w:val="en-US"/>
        </w:rPr>
        <w:t>s</w:t>
      </w:r>
      <w:r w:rsidR="00173949" w:rsidRPr="000F7535">
        <w:rPr>
          <w:rFonts w:ascii="Arial Narrow" w:hAnsi="Arial Narrow"/>
          <w:sz w:val="28"/>
          <w:szCs w:val="28"/>
          <w:lang w:val="en-US"/>
        </w:rPr>
        <w:t xml:space="preserve">, this strategy strives to create a social environment where differences are accepted and appreciated. This builds the basis for </w:t>
      </w:r>
      <w:r>
        <w:rPr>
          <w:rFonts w:ascii="Arial Narrow" w:hAnsi="Arial Narrow"/>
          <w:sz w:val="28"/>
          <w:szCs w:val="28"/>
          <w:lang w:val="en-US"/>
        </w:rPr>
        <w:t>a</w:t>
      </w:r>
      <w:r w:rsidR="00173949" w:rsidRPr="000F7535">
        <w:rPr>
          <w:rFonts w:ascii="Arial Narrow" w:hAnsi="Arial Narrow"/>
          <w:sz w:val="28"/>
          <w:szCs w:val="28"/>
          <w:lang w:val="en-US"/>
        </w:rPr>
        <w:t xml:space="preserve"> sustainable development of a society based on the principles of justice, equality and respect for human rights </w:t>
      </w:r>
      <w:r>
        <w:rPr>
          <w:rFonts w:ascii="Arial Narrow" w:hAnsi="Arial Narrow"/>
          <w:sz w:val="28"/>
          <w:szCs w:val="28"/>
          <w:lang w:val="en-US"/>
        </w:rPr>
        <w:t>for all</w:t>
      </w:r>
      <w:r w:rsidR="00173949" w:rsidRPr="000F7535">
        <w:rPr>
          <w:rFonts w:ascii="Arial Narrow" w:hAnsi="Arial Narrow"/>
          <w:sz w:val="28"/>
          <w:szCs w:val="28"/>
          <w:lang w:val="en-US"/>
        </w:rPr>
        <w:t>.</w:t>
      </w:r>
    </w:p>
    <w:p w14:paraId="76A1831D" w14:textId="2402DEC9" w:rsidR="009C16E5"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t xml:space="preserve">Government of Montenegro is committed to strengthening institutional capacities, improving the legislative framework and implementing measures to ensure equality and justice for all citizens, with special emphasis on vulnerable </w:t>
      </w:r>
      <w:r w:rsidR="00794FC5">
        <w:rPr>
          <w:rFonts w:ascii="Arial Narrow" w:hAnsi="Arial Narrow"/>
          <w:sz w:val="28"/>
          <w:szCs w:val="28"/>
          <w:lang w:val="en-US"/>
        </w:rPr>
        <w:t>ones.</w:t>
      </w:r>
      <w:r w:rsidRPr="000F7535">
        <w:rPr>
          <w:rFonts w:ascii="Arial Narrow" w:hAnsi="Arial Narrow"/>
          <w:sz w:val="28"/>
          <w:szCs w:val="28"/>
          <w:lang w:val="en-US"/>
        </w:rPr>
        <w:t xml:space="preserve"> This includes women from rural areas, women with disabilities, members of the LGBTI community, and members of minority national communities.</w:t>
      </w:r>
    </w:p>
    <w:p w14:paraId="183EC0D0" w14:textId="449C2FBF" w:rsidR="00794FC5" w:rsidRPr="00794FC5" w:rsidRDefault="000518A2" w:rsidP="00794FC5">
      <w:pPr>
        <w:ind w:firstLine="720"/>
        <w:jc w:val="both"/>
        <w:rPr>
          <w:rFonts w:ascii="Arial Narrow" w:hAnsi="Arial Narrow"/>
          <w:bCs/>
          <w:sz w:val="28"/>
          <w:szCs w:val="28"/>
          <w:lang w:val="en-US"/>
        </w:rPr>
      </w:pPr>
      <w:r>
        <w:rPr>
          <w:rFonts w:ascii="Arial Narrow" w:hAnsi="Arial Narrow"/>
          <w:bCs/>
          <w:sz w:val="28"/>
          <w:szCs w:val="28"/>
          <w:lang w:val="en-US"/>
        </w:rPr>
        <w:t>Since</w:t>
      </w:r>
      <w:r w:rsidR="00794FC5">
        <w:rPr>
          <w:rFonts w:ascii="Arial Narrow" w:hAnsi="Arial Narrow"/>
          <w:bCs/>
          <w:sz w:val="28"/>
          <w:szCs w:val="28"/>
          <w:lang w:val="en-US"/>
        </w:rPr>
        <w:t xml:space="preserve"> </w:t>
      </w:r>
      <w:r w:rsidR="00794FC5" w:rsidRPr="00794FC5">
        <w:rPr>
          <w:rFonts w:ascii="Arial Narrow" w:hAnsi="Arial Narrow"/>
          <w:bCs/>
          <w:sz w:val="28"/>
          <w:szCs w:val="28"/>
          <w:lang w:val="en-US"/>
        </w:rPr>
        <w:t>membership in the European Union was set as one of the main external political goals, Montenegro has been committed to achieving European Union standards in the field of gender equality and protection against discrimination based on sex and gender.</w:t>
      </w:r>
    </w:p>
    <w:p w14:paraId="284B4631" w14:textId="356CF823" w:rsidR="00794FC5" w:rsidRPr="00794FC5" w:rsidRDefault="00794FC5" w:rsidP="00794FC5">
      <w:pPr>
        <w:ind w:firstLine="720"/>
        <w:jc w:val="both"/>
        <w:rPr>
          <w:rFonts w:ascii="Arial Narrow" w:hAnsi="Arial Narrow"/>
          <w:bCs/>
          <w:sz w:val="28"/>
          <w:szCs w:val="28"/>
          <w:lang w:val="en-US"/>
        </w:rPr>
      </w:pPr>
      <w:r w:rsidRPr="00794FC5">
        <w:rPr>
          <w:rFonts w:ascii="Arial Narrow" w:hAnsi="Arial Narrow"/>
          <w:bCs/>
          <w:sz w:val="28"/>
          <w:szCs w:val="28"/>
          <w:lang w:val="en-US"/>
        </w:rPr>
        <w:t>Montenegro continues to strengthen its legislative framework for the protection, promotion and improvement of human rights. Montenegr</w:t>
      </w:r>
      <w:r>
        <w:rPr>
          <w:rFonts w:ascii="Arial Narrow" w:hAnsi="Arial Narrow"/>
          <w:bCs/>
          <w:sz w:val="28"/>
          <w:szCs w:val="28"/>
          <w:lang w:val="en-US"/>
        </w:rPr>
        <w:t>in institutions</w:t>
      </w:r>
      <w:r w:rsidRPr="00794FC5">
        <w:rPr>
          <w:rFonts w:ascii="Arial Narrow" w:hAnsi="Arial Narrow"/>
          <w:bCs/>
          <w:sz w:val="28"/>
          <w:szCs w:val="28"/>
          <w:lang w:val="en-US"/>
        </w:rPr>
        <w:t xml:space="preserve"> </w:t>
      </w:r>
      <w:r w:rsidR="000518A2">
        <w:rPr>
          <w:rFonts w:ascii="Arial Narrow" w:hAnsi="Arial Narrow"/>
          <w:bCs/>
          <w:sz w:val="28"/>
          <w:szCs w:val="28"/>
          <w:lang w:val="en-US"/>
        </w:rPr>
        <w:t>have been</w:t>
      </w:r>
      <w:r w:rsidRPr="00794FC5">
        <w:rPr>
          <w:rFonts w:ascii="Arial Narrow" w:hAnsi="Arial Narrow"/>
          <w:bCs/>
          <w:sz w:val="28"/>
          <w:szCs w:val="28"/>
          <w:lang w:val="en-US"/>
        </w:rPr>
        <w:t xml:space="preserve"> con</w:t>
      </w:r>
      <w:r w:rsidR="000518A2">
        <w:rPr>
          <w:rFonts w:ascii="Arial Narrow" w:hAnsi="Arial Narrow"/>
          <w:bCs/>
          <w:sz w:val="28"/>
          <w:szCs w:val="28"/>
          <w:lang w:val="en-US"/>
        </w:rPr>
        <w:t>stantly</w:t>
      </w:r>
      <w:r w:rsidRPr="00794FC5">
        <w:rPr>
          <w:rFonts w:ascii="Arial Narrow" w:hAnsi="Arial Narrow"/>
          <w:bCs/>
          <w:sz w:val="28"/>
          <w:szCs w:val="28"/>
          <w:lang w:val="en-US"/>
        </w:rPr>
        <w:t xml:space="preserve"> working on the transposition of European Union directives into the national context. </w:t>
      </w:r>
      <w:r>
        <w:rPr>
          <w:rFonts w:ascii="Arial Narrow" w:hAnsi="Arial Narrow"/>
          <w:bCs/>
          <w:sz w:val="28"/>
          <w:szCs w:val="28"/>
          <w:lang w:val="en-US"/>
        </w:rPr>
        <w:t>We have pinpointed</w:t>
      </w:r>
      <w:r w:rsidR="000518A2">
        <w:rPr>
          <w:rFonts w:ascii="Arial Narrow" w:hAnsi="Arial Narrow"/>
          <w:bCs/>
          <w:sz w:val="28"/>
          <w:szCs w:val="28"/>
          <w:lang w:val="en-US"/>
        </w:rPr>
        <w:t>,</w:t>
      </w:r>
      <w:r>
        <w:rPr>
          <w:rFonts w:ascii="Arial Narrow" w:hAnsi="Arial Narrow"/>
          <w:bCs/>
          <w:sz w:val="28"/>
          <w:szCs w:val="28"/>
          <w:lang w:val="en-US"/>
        </w:rPr>
        <w:t xml:space="preserve"> </w:t>
      </w:r>
      <w:r w:rsidR="000518A2">
        <w:rPr>
          <w:rFonts w:ascii="Arial Narrow" w:hAnsi="Arial Narrow"/>
          <w:bCs/>
          <w:sz w:val="28"/>
          <w:szCs w:val="28"/>
          <w:lang w:val="en-US"/>
        </w:rPr>
        <w:t xml:space="preserve">though, </w:t>
      </w:r>
      <w:r>
        <w:rPr>
          <w:rFonts w:ascii="Arial Narrow" w:hAnsi="Arial Narrow"/>
          <w:bCs/>
          <w:sz w:val="28"/>
          <w:szCs w:val="28"/>
          <w:lang w:val="en-US"/>
        </w:rPr>
        <w:t>some shortcomings</w:t>
      </w:r>
      <w:r w:rsidRPr="00794FC5">
        <w:rPr>
          <w:rFonts w:ascii="Arial Narrow" w:hAnsi="Arial Narrow"/>
          <w:bCs/>
          <w:sz w:val="28"/>
          <w:szCs w:val="28"/>
          <w:lang w:val="en-US"/>
        </w:rPr>
        <w:t xml:space="preserve"> </w:t>
      </w:r>
      <w:r>
        <w:rPr>
          <w:rFonts w:ascii="Arial Narrow" w:hAnsi="Arial Narrow"/>
          <w:bCs/>
          <w:sz w:val="28"/>
          <w:szCs w:val="28"/>
          <w:lang w:val="en-US"/>
        </w:rPr>
        <w:t xml:space="preserve">concerning </w:t>
      </w:r>
      <w:r w:rsidRPr="00794FC5">
        <w:rPr>
          <w:rFonts w:ascii="Arial Narrow" w:hAnsi="Arial Narrow"/>
          <w:bCs/>
          <w:sz w:val="28"/>
          <w:szCs w:val="28"/>
          <w:lang w:val="en-US"/>
        </w:rPr>
        <w:t>the current Law on Prohibition of Discrimination aris</w:t>
      </w:r>
      <w:r>
        <w:rPr>
          <w:rFonts w:ascii="Arial Narrow" w:hAnsi="Arial Narrow"/>
          <w:bCs/>
          <w:sz w:val="28"/>
          <w:szCs w:val="28"/>
          <w:lang w:val="en-US"/>
        </w:rPr>
        <w:t>ing</w:t>
      </w:r>
      <w:r w:rsidRPr="00794FC5">
        <w:rPr>
          <w:rFonts w:ascii="Arial Narrow" w:hAnsi="Arial Narrow"/>
          <w:bCs/>
          <w:sz w:val="28"/>
          <w:szCs w:val="28"/>
          <w:lang w:val="en-US"/>
        </w:rPr>
        <w:t xml:space="preserve"> from the general structure of the law and </w:t>
      </w:r>
      <w:r>
        <w:rPr>
          <w:rFonts w:ascii="Arial Narrow" w:hAnsi="Arial Narrow"/>
          <w:bCs/>
          <w:sz w:val="28"/>
          <w:szCs w:val="28"/>
          <w:lang w:val="en-US"/>
        </w:rPr>
        <w:t xml:space="preserve">its incomplete </w:t>
      </w:r>
      <w:r w:rsidRPr="00794FC5">
        <w:rPr>
          <w:rFonts w:ascii="Arial Narrow" w:hAnsi="Arial Narrow"/>
          <w:bCs/>
          <w:sz w:val="28"/>
          <w:szCs w:val="28"/>
          <w:lang w:val="en-US"/>
        </w:rPr>
        <w:t>harmoniz</w:t>
      </w:r>
      <w:r>
        <w:rPr>
          <w:rFonts w:ascii="Arial Narrow" w:hAnsi="Arial Narrow"/>
          <w:bCs/>
          <w:sz w:val="28"/>
          <w:szCs w:val="28"/>
          <w:lang w:val="en-US"/>
        </w:rPr>
        <w:t>ation</w:t>
      </w:r>
      <w:r w:rsidRPr="00794FC5">
        <w:rPr>
          <w:rFonts w:ascii="Arial Narrow" w:hAnsi="Arial Narrow"/>
          <w:bCs/>
          <w:sz w:val="28"/>
          <w:szCs w:val="28"/>
          <w:lang w:val="en-US"/>
        </w:rPr>
        <w:t xml:space="preserve"> with the</w:t>
      </w:r>
      <w:r>
        <w:rPr>
          <w:rFonts w:ascii="Arial Narrow" w:hAnsi="Arial Narrow"/>
          <w:bCs/>
          <w:sz w:val="28"/>
          <w:szCs w:val="28"/>
          <w:lang w:val="en-US"/>
        </w:rPr>
        <w:t xml:space="preserve"> EU</w:t>
      </w:r>
      <w:r w:rsidRPr="00794FC5">
        <w:rPr>
          <w:rFonts w:ascii="Arial Narrow" w:hAnsi="Arial Narrow"/>
          <w:bCs/>
          <w:sz w:val="28"/>
          <w:szCs w:val="28"/>
          <w:lang w:val="en-US"/>
        </w:rPr>
        <w:t xml:space="preserve"> acquis.</w:t>
      </w:r>
    </w:p>
    <w:p w14:paraId="268A4F1D" w14:textId="4FB7F695" w:rsidR="00173949" w:rsidRPr="000F7535"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t xml:space="preserve">In this regard, </w:t>
      </w:r>
      <w:r w:rsidR="00BF4022">
        <w:rPr>
          <w:rFonts w:ascii="Arial Narrow" w:hAnsi="Arial Narrow"/>
          <w:sz w:val="28"/>
          <w:szCs w:val="28"/>
          <w:lang w:val="en-US"/>
        </w:rPr>
        <w:t>we have been working hard</w:t>
      </w:r>
      <w:r w:rsidRPr="000F7535">
        <w:rPr>
          <w:rFonts w:ascii="Arial Narrow" w:hAnsi="Arial Narrow"/>
          <w:sz w:val="28"/>
          <w:szCs w:val="28"/>
          <w:lang w:val="en-US"/>
        </w:rPr>
        <w:t xml:space="preserve"> </w:t>
      </w:r>
      <w:r w:rsidR="00BF4022">
        <w:rPr>
          <w:rFonts w:ascii="Arial Narrow" w:hAnsi="Arial Narrow"/>
          <w:sz w:val="28"/>
          <w:szCs w:val="28"/>
          <w:lang w:val="en-US"/>
        </w:rPr>
        <w:t xml:space="preserve">to </w:t>
      </w:r>
      <w:r w:rsidRPr="000F7535">
        <w:rPr>
          <w:rFonts w:ascii="Arial Narrow" w:hAnsi="Arial Narrow"/>
          <w:sz w:val="28"/>
          <w:szCs w:val="28"/>
          <w:lang w:val="en-US"/>
        </w:rPr>
        <w:t>adopt a new umbrella anti-discrimination law - the Law on Protection of Equality and Prohibition of Discrimination. The law regulates discrimination based on gender identity, sexual orientation and/or intersex characteristics. This law emphasizes the obligation to harmonize all other laws that regulate the prohibition of discrimination</w:t>
      </w:r>
      <w:r w:rsidR="00BF4022">
        <w:rPr>
          <w:rFonts w:ascii="Arial Narrow" w:hAnsi="Arial Narrow"/>
          <w:sz w:val="28"/>
          <w:szCs w:val="28"/>
          <w:lang w:val="en-US"/>
        </w:rPr>
        <w:t xml:space="preserve"> and </w:t>
      </w:r>
      <w:r w:rsidRPr="000F7535">
        <w:rPr>
          <w:rFonts w:ascii="Arial Narrow" w:hAnsi="Arial Narrow"/>
          <w:sz w:val="28"/>
          <w:szCs w:val="28"/>
          <w:lang w:val="en-US"/>
        </w:rPr>
        <w:t xml:space="preserve">improve </w:t>
      </w:r>
      <w:r w:rsidR="003265C3">
        <w:rPr>
          <w:rFonts w:ascii="Arial Narrow" w:hAnsi="Arial Narrow"/>
          <w:sz w:val="28"/>
          <w:szCs w:val="28"/>
          <w:lang w:val="en-US"/>
        </w:rPr>
        <w:t>their</w:t>
      </w:r>
      <w:r w:rsidRPr="000F7535">
        <w:rPr>
          <w:rFonts w:ascii="Arial Narrow" w:hAnsi="Arial Narrow"/>
          <w:sz w:val="28"/>
          <w:szCs w:val="28"/>
          <w:lang w:val="en-US"/>
        </w:rPr>
        <w:t xml:space="preserve"> normative character in the promotion of equality as </w:t>
      </w:r>
      <w:r w:rsidR="003265C3">
        <w:rPr>
          <w:rFonts w:ascii="Arial Narrow" w:hAnsi="Arial Narrow"/>
          <w:sz w:val="28"/>
          <w:szCs w:val="28"/>
          <w:lang w:val="en-US"/>
        </w:rPr>
        <w:t>the</w:t>
      </w:r>
      <w:r w:rsidRPr="000F7535">
        <w:rPr>
          <w:rFonts w:ascii="Arial Narrow" w:hAnsi="Arial Narrow"/>
          <w:sz w:val="28"/>
          <w:szCs w:val="28"/>
          <w:lang w:val="en-US"/>
        </w:rPr>
        <w:t xml:space="preserve"> key principle. This </w:t>
      </w:r>
      <w:r w:rsidR="00BF4022">
        <w:rPr>
          <w:rFonts w:ascii="Arial Narrow" w:hAnsi="Arial Narrow"/>
          <w:sz w:val="28"/>
          <w:szCs w:val="28"/>
          <w:lang w:val="en-US"/>
        </w:rPr>
        <w:t xml:space="preserve">implies that </w:t>
      </w:r>
      <w:r w:rsidRPr="000F7535">
        <w:rPr>
          <w:rFonts w:ascii="Arial Narrow" w:hAnsi="Arial Narrow"/>
          <w:sz w:val="28"/>
          <w:szCs w:val="28"/>
          <w:lang w:val="en-US"/>
        </w:rPr>
        <w:t xml:space="preserve">the process of harmonization of the current Law on Gender Equality with the umbrella anti-discrimination law </w:t>
      </w:r>
      <w:r w:rsidR="003265C3">
        <w:rPr>
          <w:rFonts w:ascii="Arial Narrow" w:hAnsi="Arial Narrow"/>
          <w:sz w:val="28"/>
          <w:szCs w:val="28"/>
          <w:lang w:val="en-US"/>
        </w:rPr>
        <w:t>once</w:t>
      </w:r>
      <w:r w:rsidRPr="000F7535">
        <w:rPr>
          <w:rFonts w:ascii="Arial Narrow" w:hAnsi="Arial Narrow"/>
          <w:sz w:val="28"/>
          <w:szCs w:val="28"/>
          <w:lang w:val="en-US"/>
        </w:rPr>
        <w:t xml:space="preserve"> th</w:t>
      </w:r>
      <w:r w:rsidR="003265C3">
        <w:rPr>
          <w:rFonts w:ascii="Arial Narrow" w:hAnsi="Arial Narrow"/>
          <w:sz w:val="28"/>
          <w:szCs w:val="28"/>
          <w:lang w:val="en-US"/>
        </w:rPr>
        <w:t>is</w:t>
      </w:r>
      <w:r w:rsidRPr="000F7535">
        <w:rPr>
          <w:rFonts w:ascii="Arial Narrow" w:hAnsi="Arial Narrow"/>
          <w:sz w:val="28"/>
          <w:szCs w:val="28"/>
          <w:lang w:val="en-US"/>
        </w:rPr>
        <w:t xml:space="preserve"> law enters into force.</w:t>
      </w:r>
    </w:p>
    <w:p w14:paraId="08FE25F4" w14:textId="44C52B8D" w:rsidR="00173949" w:rsidRPr="000F7535" w:rsidRDefault="003265C3" w:rsidP="00173949">
      <w:pPr>
        <w:ind w:firstLine="720"/>
        <w:jc w:val="both"/>
        <w:rPr>
          <w:rFonts w:ascii="Arial Narrow" w:hAnsi="Arial Narrow"/>
          <w:sz w:val="28"/>
          <w:szCs w:val="28"/>
          <w:lang w:val="en-US"/>
        </w:rPr>
      </w:pPr>
      <w:r>
        <w:rPr>
          <w:rFonts w:ascii="Arial Narrow" w:hAnsi="Arial Narrow"/>
          <w:sz w:val="28"/>
          <w:szCs w:val="28"/>
          <w:lang w:val="en-US"/>
        </w:rPr>
        <w:t>Let me</w:t>
      </w:r>
      <w:r w:rsidR="00173949" w:rsidRPr="000F7535">
        <w:rPr>
          <w:rFonts w:ascii="Arial Narrow" w:hAnsi="Arial Narrow"/>
          <w:sz w:val="28"/>
          <w:szCs w:val="28"/>
          <w:lang w:val="en-US"/>
        </w:rPr>
        <w:t xml:space="preserve"> emphasize that we </w:t>
      </w:r>
      <w:r w:rsidR="00BF4022">
        <w:rPr>
          <w:rFonts w:ascii="Arial Narrow" w:hAnsi="Arial Narrow"/>
          <w:sz w:val="28"/>
          <w:szCs w:val="28"/>
          <w:lang w:val="en-US"/>
        </w:rPr>
        <w:t>have been</w:t>
      </w:r>
      <w:r w:rsidR="00173949" w:rsidRPr="000F7535">
        <w:rPr>
          <w:rFonts w:ascii="Arial Narrow" w:hAnsi="Arial Narrow"/>
          <w:sz w:val="28"/>
          <w:szCs w:val="28"/>
          <w:lang w:val="en-US"/>
        </w:rPr>
        <w:t xml:space="preserve"> cooperating with the non-governmental sector, international partners</w:t>
      </w:r>
      <w:r>
        <w:rPr>
          <w:rFonts w:ascii="Arial Narrow" w:hAnsi="Arial Narrow"/>
          <w:sz w:val="28"/>
          <w:szCs w:val="28"/>
          <w:lang w:val="en-US"/>
        </w:rPr>
        <w:t xml:space="preserve"> and</w:t>
      </w:r>
      <w:r w:rsidR="00173949" w:rsidRPr="000F7535">
        <w:rPr>
          <w:rFonts w:ascii="Arial Narrow" w:hAnsi="Arial Narrow"/>
          <w:sz w:val="28"/>
          <w:szCs w:val="28"/>
          <w:lang w:val="en-US"/>
        </w:rPr>
        <w:t xml:space="preserve"> representatives of relevant institutions to </w:t>
      </w:r>
      <w:r>
        <w:rPr>
          <w:rFonts w:ascii="Arial Narrow" w:hAnsi="Arial Narrow"/>
          <w:sz w:val="28"/>
          <w:szCs w:val="28"/>
          <w:lang w:val="en-US"/>
        </w:rPr>
        <w:t>make</w:t>
      </w:r>
      <w:r w:rsidR="00173949" w:rsidRPr="000F7535">
        <w:rPr>
          <w:rFonts w:ascii="Arial Narrow" w:hAnsi="Arial Narrow"/>
          <w:sz w:val="28"/>
          <w:szCs w:val="28"/>
          <w:lang w:val="en-US"/>
        </w:rPr>
        <w:t xml:space="preserve"> </w:t>
      </w:r>
      <w:r w:rsidR="00BF4022">
        <w:rPr>
          <w:rFonts w:ascii="Arial Narrow" w:hAnsi="Arial Narrow"/>
          <w:sz w:val="28"/>
          <w:szCs w:val="28"/>
          <w:lang w:val="en-US"/>
        </w:rPr>
        <w:t>our</w:t>
      </w:r>
      <w:r w:rsidR="00173949" w:rsidRPr="000F7535">
        <w:rPr>
          <w:rFonts w:ascii="Arial Narrow" w:hAnsi="Arial Narrow"/>
          <w:sz w:val="28"/>
          <w:szCs w:val="28"/>
          <w:lang w:val="en-US"/>
        </w:rPr>
        <w:t xml:space="preserve"> legislative framework for the protection of the rights of members of the LGBTI community</w:t>
      </w:r>
      <w:r>
        <w:rPr>
          <w:rFonts w:ascii="Arial Narrow" w:hAnsi="Arial Narrow"/>
          <w:sz w:val="28"/>
          <w:szCs w:val="28"/>
          <w:lang w:val="en-US"/>
        </w:rPr>
        <w:t xml:space="preserve"> complete</w:t>
      </w:r>
      <w:r w:rsidR="00173949" w:rsidRPr="000F7535">
        <w:rPr>
          <w:rFonts w:ascii="Arial Narrow" w:hAnsi="Arial Narrow"/>
          <w:sz w:val="28"/>
          <w:szCs w:val="28"/>
          <w:lang w:val="en-US"/>
        </w:rPr>
        <w:t xml:space="preserve">. </w:t>
      </w:r>
      <w:r w:rsidR="00BF4022">
        <w:rPr>
          <w:rFonts w:ascii="Arial Narrow" w:hAnsi="Arial Narrow"/>
          <w:sz w:val="28"/>
          <w:szCs w:val="28"/>
          <w:lang w:val="en-US"/>
        </w:rPr>
        <w:t>Our c</w:t>
      </w:r>
      <w:r w:rsidR="00173949" w:rsidRPr="000F7535">
        <w:rPr>
          <w:rFonts w:ascii="Arial Narrow" w:hAnsi="Arial Narrow"/>
          <w:sz w:val="28"/>
          <w:szCs w:val="28"/>
          <w:lang w:val="en-US"/>
        </w:rPr>
        <w:t>ooperation with different actors in our society</w:t>
      </w:r>
      <w:r w:rsidR="00BF4022">
        <w:rPr>
          <w:rFonts w:ascii="Arial Narrow" w:hAnsi="Arial Narrow"/>
          <w:sz w:val="28"/>
          <w:szCs w:val="28"/>
          <w:lang w:val="en-US"/>
        </w:rPr>
        <w:t xml:space="preserve"> helps us</w:t>
      </w:r>
      <w:r w:rsidR="00173949" w:rsidRPr="000F7535">
        <w:rPr>
          <w:rFonts w:ascii="Arial Narrow" w:hAnsi="Arial Narrow"/>
          <w:sz w:val="28"/>
          <w:szCs w:val="28"/>
          <w:lang w:val="en-US"/>
        </w:rPr>
        <w:t xml:space="preserve"> actively </w:t>
      </w:r>
      <w:r w:rsidR="00FD6EF2">
        <w:rPr>
          <w:rFonts w:ascii="Arial Narrow" w:hAnsi="Arial Narrow"/>
          <w:sz w:val="28"/>
          <w:szCs w:val="28"/>
          <w:lang w:val="en-US"/>
        </w:rPr>
        <w:t>a</w:t>
      </w:r>
      <w:r>
        <w:rPr>
          <w:rFonts w:ascii="Arial Narrow" w:hAnsi="Arial Narrow"/>
          <w:sz w:val="28"/>
          <w:szCs w:val="28"/>
          <w:lang w:val="en-US"/>
        </w:rPr>
        <w:t>ddress</w:t>
      </w:r>
      <w:r w:rsidR="00FD6EF2">
        <w:rPr>
          <w:rFonts w:ascii="Arial Narrow" w:hAnsi="Arial Narrow"/>
          <w:sz w:val="28"/>
          <w:szCs w:val="28"/>
          <w:lang w:val="en-US"/>
        </w:rPr>
        <w:t xml:space="preserve"> and accommodate</w:t>
      </w:r>
      <w:r w:rsidR="00173949" w:rsidRPr="000F7535">
        <w:rPr>
          <w:rFonts w:ascii="Arial Narrow" w:hAnsi="Arial Narrow"/>
          <w:sz w:val="28"/>
          <w:szCs w:val="28"/>
          <w:lang w:val="en-US"/>
        </w:rPr>
        <w:t xml:space="preserve"> different perspectives in order to better </w:t>
      </w:r>
      <w:r>
        <w:rPr>
          <w:rFonts w:ascii="Arial Narrow" w:hAnsi="Arial Narrow"/>
          <w:sz w:val="28"/>
          <w:szCs w:val="28"/>
          <w:lang w:val="en-US"/>
        </w:rPr>
        <w:t>attend to</w:t>
      </w:r>
      <w:r w:rsidR="00173949" w:rsidRPr="000F7535">
        <w:rPr>
          <w:rFonts w:ascii="Arial Narrow" w:hAnsi="Arial Narrow"/>
          <w:sz w:val="28"/>
          <w:szCs w:val="28"/>
          <w:lang w:val="en-US"/>
        </w:rPr>
        <w:t xml:space="preserve"> the needs of women and girls in our society.</w:t>
      </w:r>
    </w:p>
    <w:p w14:paraId="43EF4EAB" w14:textId="6C8D45ED" w:rsidR="00173949" w:rsidRPr="000F7535"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t xml:space="preserve">By adopting the Law on </w:t>
      </w:r>
      <w:r w:rsidR="00FD6EF2">
        <w:rPr>
          <w:rFonts w:ascii="Arial Narrow" w:hAnsi="Arial Narrow"/>
          <w:sz w:val="28"/>
          <w:szCs w:val="28"/>
          <w:lang w:val="en-US"/>
        </w:rPr>
        <w:t xml:space="preserve">Same Sex </w:t>
      </w:r>
      <w:r w:rsidRPr="000F7535">
        <w:rPr>
          <w:rFonts w:ascii="Arial Narrow" w:hAnsi="Arial Narrow"/>
          <w:sz w:val="28"/>
          <w:szCs w:val="28"/>
          <w:lang w:val="en-US"/>
        </w:rPr>
        <w:t xml:space="preserve">Life Partnerships in 2020, Montenegro made </w:t>
      </w:r>
      <w:r w:rsidR="003265C3">
        <w:rPr>
          <w:rFonts w:ascii="Arial Narrow" w:hAnsi="Arial Narrow"/>
          <w:sz w:val="28"/>
          <w:szCs w:val="28"/>
          <w:lang w:val="en-US"/>
        </w:rPr>
        <w:t>quite a leap</w:t>
      </w:r>
      <w:r w:rsidRPr="000F7535">
        <w:rPr>
          <w:rFonts w:ascii="Arial Narrow" w:hAnsi="Arial Narrow"/>
          <w:sz w:val="28"/>
          <w:szCs w:val="28"/>
          <w:lang w:val="en-US"/>
        </w:rPr>
        <w:t xml:space="preserve"> towards respecting the position and rights of members of the LGBTIQ population, thus </w:t>
      </w:r>
      <w:r w:rsidRPr="000F7535">
        <w:rPr>
          <w:rFonts w:ascii="Arial Narrow" w:hAnsi="Arial Narrow"/>
          <w:sz w:val="28"/>
          <w:szCs w:val="28"/>
          <w:lang w:val="en-US"/>
        </w:rPr>
        <w:lastRenderedPageBreak/>
        <w:t xml:space="preserve">enabling same-sex unions which, in terms of status, with certain exceptions, can be equated with marriage, i.e. </w:t>
      </w:r>
      <w:r w:rsidR="00FD6EF2">
        <w:rPr>
          <w:rFonts w:ascii="Arial Narrow" w:hAnsi="Arial Narrow"/>
          <w:sz w:val="28"/>
          <w:szCs w:val="28"/>
          <w:lang w:val="en-US"/>
        </w:rPr>
        <w:t xml:space="preserve">with </w:t>
      </w:r>
      <w:r w:rsidRPr="000F7535">
        <w:rPr>
          <w:rFonts w:ascii="Arial Narrow" w:hAnsi="Arial Narrow"/>
          <w:sz w:val="28"/>
          <w:szCs w:val="28"/>
          <w:lang w:val="en-US"/>
        </w:rPr>
        <w:t>extramarital union governed by the Family Law.</w:t>
      </w:r>
    </w:p>
    <w:p w14:paraId="4EA9D1C2" w14:textId="0F9B22CE" w:rsidR="00173949" w:rsidRPr="000F7535" w:rsidRDefault="00173949" w:rsidP="00173949">
      <w:pPr>
        <w:ind w:firstLine="720"/>
        <w:jc w:val="both"/>
        <w:rPr>
          <w:rFonts w:ascii="Arial Narrow" w:hAnsi="Arial Narrow"/>
          <w:sz w:val="28"/>
          <w:szCs w:val="28"/>
          <w:lang w:val="en-US"/>
        </w:rPr>
      </w:pPr>
      <w:r w:rsidRPr="003265C3">
        <w:rPr>
          <w:rFonts w:ascii="Arial Narrow" w:hAnsi="Arial Narrow"/>
          <w:sz w:val="28"/>
          <w:szCs w:val="28"/>
          <w:lang w:val="en-US"/>
        </w:rPr>
        <w:t xml:space="preserve">The drafting of the Law on </w:t>
      </w:r>
      <w:r w:rsidR="00897E90" w:rsidRPr="003265C3">
        <w:rPr>
          <w:rFonts w:ascii="Arial Narrow" w:hAnsi="Arial Narrow"/>
          <w:sz w:val="28"/>
          <w:szCs w:val="28"/>
          <w:lang w:val="en-US"/>
        </w:rPr>
        <w:t>L</w:t>
      </w:r>
      <w:r w:rsidRPr="003265C3">
        <w:rPr>
          <w:rFonts w:ascii="Arial Narrow" w:hAnsi="Arial Narrow"/>
          <w:sz w:val="28"/>
          <w:szCs w:val="28"/>
          <w:lang w:val="en-US"/>
        </w:rPr>
        <w:t xml:space="preserve">egal </w:t>
      </w:r>
      <w:r w:rsidR="00897E90" w:rsidRPr="003265C3">
        <w:rPr>
          <w:rFonts w:ascii="Arial Narrow" w:hAnsi="Arial Narrow"/>
          <w:sz w:val="28"/>
          <w:szCs w:val="28"/>
          <w:lang w:val="en-US"/>
        </w:rPr>
        <w:t>R</w:t>
      </w:r>
      <w:r w:rsidRPr="003265C3">
        <w:rPr>
          <w:rFonts w:ascii="Arial Narrow" w:hAnsi="Arial Narrow"/>
          <w:sz w:val="28"/>
          <w:szCs w:val="28"/>
          <w:lang w:val="en-US"/>
        </w:rPr>
        <w:t xml:space="preserve">ecognition of </w:t>
      </w:r>
      <w:r w:rsidR="00897E90" w:rsidRPr="003265C3">
        <w:rPr>
          <w:rFonts w:ascii="Arial Narrow" w:hAnsi="Arial Narrow"/>
          <w:sz w:val="28"/>
          <w:szCs w:val="28"/>
          <w:lang w:val="en-US"/>
        </w:rPr>
        <w:t>G</w:t>
      </w:r>
      <w:r w:rsidRPr="003265C3">
        <w:rPr>
          <w:rFonts w:ascii="Arial Narrow" w:hAnsi="Arial Narrow"/>
          <w:sz w:val="28"/>
          <w:szCs w:val="28"/>
          <w:lang w:val="en-US"/>
        </w:rPr>
        <w:t xml:space="preserve">ender </w:t>
      </w:r>
      <w:r w:rsidR="00897E90" w:rsidRPr="003265C3">
        <w:rPr>
          <w:rFonts w:ascii="Arial Narrow" w:hAnsi="Arial Narrow"/>
          <w:sz w:val="28"/>
          <w:szCs w:val="28"/>
          <w:lang w:val="en-US"/>
        </w:rPr>
        <w:t>I</w:t>
      </w:r>
      <w:r w:rsidRPr="003265C3">
        <w:rPr>
          <w:rFonts w:ascii="Arial Narrow" w:hAnsi="Arial Narrow"/>
          <w:sz w:val="28"/>
          <w:szCs w:val="28"/>
          <w:lang w:val="en-US"/>
        </w:rPr>
        <w:t xml:space="preserve">dentity </w:t>
      </w:r>
      <w:r w:rsidR="00897E90" w:rsidRPr="003265C3">
        <w:rPr>
          <w:rFonts w:ascii="Arial Narrow" w:hAnsi="Arial Narrow"/>
          <w:sz w:val="28"/>
          <w:szCs w:val="28"/>
          <w:lang w:val="en-US"/>
        </w:rPr>
        <w:t>B</w:t>
      </w:r>
      <w:r w:rsidRPr="003265C3">
        <w:rPr>
          <w:rFonts w:ascii="Arial Narrow" w:hAnsi="Arial Narrow"/>
          <w:sz w:val="28"/>
          <w:szCs w:val="28"/>
          <w:lang w:val="en-US"/>
        </w:rPr>
        <w:t xml:space="preserve">ased on </w:t>
      </w:r>
      <w:r w:rsidR="00897E90" w:rsidRPr="003265C3">
        <w:rPr>
          <w:rFonts w:ascii="Arial Narrow" w:hAnsi="Arial Narrow"/>
          <w:sz w:val="28"/>
          <w:szCs w:val="28"/>
          <w:lang w:val="en-US"/>
        </w:rPr>
        <w:t>S</w:t>
      </w:r>
      <w:r w:rsidRPr="003265C3">
        <w:rPr>
          <w:rFonts w:ascii="Arial Narrow" w:hAnsi="Arial Narrow"/>
          <w:sz w:val="28"/>
          <w:szCs w:val="28"/>
          <w:lang w:val="en-US"/>
        </w:rPr>
        <w:t xml:space="preserve">elf-determination is underway. This law </w:t>
      </w:r>
      <w:r w:rsidR="00FD6EF2" w:rsidRPr="003265C3">
        <w:rPr>
          <w:rFonts w:ascii="Arial Narrow" w:hAnsi="Arial Narrow"/>
          <w:sz w:val="28"/>
          <w:szCs w:val="28"/>
          <w:lang w:val="en-US"/>
        </w:rPr>
        <w:t>is expected to</w:t>
      </w:r>
      <w:r w:rsidRPr="003265C3">
        <w:rPr>
          <w:rFonts w:ascii="Arial Narrow" w:hAnsi="Arial Narrow"/>
          <w:sz w:val="28"/>
          <w:szCs w:val="28"/>
          <w:lang w:val="en-US"/>
        </w:rPr>
        <w:t xml:space="preserve"> en</w:t>
      </w:r>
      <w:r w:rsidR="00FD6EF2" w:rsidRPr="003265C3">
        <w:rPr>
          <w:rFonts w:ascii="Arial Narrow" w:hAnsi="Arial Narrow"/>
          <w:sz w:val="28"/>
          <w:szCs w:val="28"/>
          <w:lang w:val="en-US"/>
        </w:rPr>
        <w:t>sure that</w:t>
      </w:r>
      <w:r w:rsidRPr="003265C3">
        <w:rPr>
          <w:rFonts w:ascii="Arial Narrow" w:hAnsi="Arial Narrow"/>
          <w:sz w:val="28"/>
          <w:szCs w:val="28"/>
          <w:lang w:val="en-US"/>
        </w:rPr>
        <w:t xml:space="preserve"> citizens who wish to change their gender designation and identity number in registers and personal documents based on gender self-determination</w:t>
      </w:r>
      <w:r w:rsidR="00897E90" w:rsidRPr="003265C3">
        <w:rPr>
          <w:rFonts w:ascii="Arial Narrow" w:hAnsi="Arial Narrow"/>
          <w:sz w:val="28"/>
          <w:szCs w:val="28"/>
          <w:lang w:val="en-US"/>
        </w:rPr>
        <w:t xml:space="preserve"> do not have</w:t>
      </w:r>
      <w:r w:rsidRPr="003265C3">
        <w:rPr>
          <w:rFonts w:ascii="Arial Narrow" w:hAnsi="Arial Narrow"/>
          <w:sz w:val="28"/>
          <w:szCs w:val="28"/>
          <w:lang w:val="en-US"/>
        </w:rPr>
        <w:t xml:space="preserve"> to change gender </w:t>
      </w:r>
      <w:r w:rsidR="00897E90" w:rsidRPr="003265C3">
        <w:rPr>
          <w:rFonts w:ascii="Arial Narrow" w:hAnsi="Arial Narrow"/>
          <w:sz w:val="28"/>
          <w:szCs w:val="28"/>
          <w:lang w:val="en-US"/>
        </w:rPr>
        <w:t>or</w:t>
      </w:r>
      <w:r w:rsidRPr="003265C3">
        <w:rPr>
          <w:rFonts w:ascii="Arial Narrow" w:hAnsi="Arial Narrow"/>
          <w:sz w:val="28"/>
          <w:szCs w:val="28"/>
          <w:lang w:val="en-US"/>
        </w:rPr>
        <w:t xml:space="preserve"> </w:t>
      </w:r>
      <w:r w:rsidR="00E7029A" w:rsidRPr="003265C3">
        <w:rPr>
          <w:rFonts w:ascii="Arial Narrow" w:hAnsi="Arial Narrow"/>
          <w:sz w:val="28"/>
          <w:szCs w:val="28"/>
          <w:lang w:val="en-US"/>
        </w:rPr>
        <w:t xml:space="preserve">undergo </w:t>
      </w:r>
      <w:r w:rsidRPr="003265C3">
        <w:rPr>
          <w:rFonts w:ascii="Arial Narrow" w:hAnsi="Arial Narrow"/>
          <w:sz w:val="28"/>
          <w:szCs w:val="28"/>
          <w:lang w:val="en-US"/>
        </w:rPr>
        <w:t xml:space="preserve">other medical procedures and interventions. By adopting this law, we </w:t>
      </w:r>
      <w:r w:rsidR="00E7029A" w:rsidRPr="003265C3">
        <w:rPr>
          <w:rFonts w:ascii="Arial Narrow" w:hAnsi="Arial Narrow"/>
          <w:sz w:val="28"/>
          <w:szCs w:val="28"/>
          <w:lang w:val="en-US"/>
        </w:rPr>
        <w:t xml:space="preserve">seek to </w:t>
      </w:r>
      <w:r w:rsidRPr="003265C3">
        <w:rPr>
          <w:rFonts w:ascii="Arial Narrow" w:hAnsi="Arial Narrow"/>
          <w:sz w:val="28"/>
          <w:szCs w:val="28"/>
          <w:lang w:val="en-US"/>
        </w:rPr>
        <w:t xml:space="preserve">strengthen the system of protection of equality and the prohibition of discrimination in Montenegro, which was missing precisely in the part </w:t>
      </w:r>
      <w:r w:rsidR="00897E90" w:rsidRPr="003265C3">
        <w:rPr>
          <w:rFonts w:ascii="Arial Narrow" w:hAnsi="Arial Narrow"/>
          <w:sz w:val="28"/>
          <w:szCs w:val="28"/>
          <w:lang w:val="en-US"/>
        </w:rPr>
        <w:t xml:space="preserve">regulating </w:t>
      </w:r>
      <w:r w:rsidRPr="003265C3">
        <w:rPr>
          <w:rFonts w:ascii="Arial Narrow" w:hAnsi="Arial Narrow"/>
          <w:sz w:val="28"/>
          <w:szCs w:val="28"/>
          <w:lang w:val="en-US"/>
        </w:rPr>
        <w:t>the equality of all on the basis of gender identity and the way in which that gender identity can be expressed to the full extent</w:t>
      </w:r>
      <w:r w:rsidR="00FF1812" w:rsidRPr="00287D6B">
        <w:rPr>
          <w:rFonts w:ascii="Arial Narrow" w:hAnsi="Arial Narrow"/>
          <w:sz w:val="28"/>
          <w:szCs w:val="28"/>
          <w:lang w:val="en-US"/>
        </w:rPr>
        <w:t>, without upsetting day-to-day</w:t>
      </w:r>
      <w:r w:rsidRPr="00287D6B">
        <w:rPr>
          <w:rFonts w:ascii="Arial Narrow" w:hAnsi="Arial Narrow"/>
          <w:sz w:val="28"/>
          <w:szCs w:val="28"/>
          <w:lang w:val="en-US"/>
        </w:rPr>
        <w:t xml:space="preserve"> and private li</w:t>
      </w:r>
      <w:r w:rsidR="003265C3" w:rsidRPr="00287D6B">
        <w:rPr>
          <w:rFonts w:ascii="Arial Narrow" w:hAnsi="Arial Narrow"/>
          <w:sz w:val="28"/>
          <w:szCs w:val="28"/>
          <w:lang w:val="en-US"/>
        </w:rPr>
        <w:t>ves of all concerned</w:t>
      </w:r>
      <w:r w:rsidRPr="00287D6B">
        <w:rPr>
          <w:rFonts w:ascii="Arial Narrow" w:hAnsi="Arial Narrow"/>
          <w:sz w:val="28"/>
          <w:szCs w:val="28"/>
          <w:lang w:val="en-US"/>
        </w:rPr>
        <w:t>.</w:t>
      </w:r>
    </w:p>
    <w:p w14:paraId="63E0DEEF" w14:textId="1E41FA85" w:rsidR="00173949" w:rsidRPr="000F7535" w:rsidRDefault="00173949" w:rsidP="00173949">
      <w:pPr>
        <w:ind w:firstLine="720"/>
        <w:jc w:val="both"/>
        <w:rPr>
          <w:rFonts w:ascii="Arial Narrow" w:hAnsi="Arial Narrow"/>
          <w:sz w:val="28"/>
          <w:szCs w:val="28"/>
          <w:lang w:val="en-US"/>
        </w:rPr>
      </w:pPr>
      <w:r w:rsidRPr="003265C3">
        <w:rPr>
          <w:rFonts w:ascii="Arial Narrow" w:hAnsi="Arial Narrow"/>
          <w:sz w:val="28"/>
          <w:szCs w:val="28"/>
          <w:lang w:val="en-US"/>
        </w:rPr>
        <w:t xml:space="preserve">The latest amendments to the Criminal Code of Montenegro from 2023 prescribe 17 new criminal offences, including </w:t>
      </w:r>
      <w:r w:rsidR="00635666" w:rsidRPr="00287D6B">
        <w:rPr>
          <w:rFonts w:ascii="Arial Narrow" w:hAnsi="Arial Narrow"/>
          <w:sz w:val="28"/>
          <w:szCs w:val="28"/>
          <w:lang w:val="en-US"/>
        </w:rPr>
        <w:t>f</w:t>
      </w:r>
      <w:r w:rsidRPr="00287D6B">
        <w:rPr>
          <w:rFonts w:ascii="Arial Narrow" w:hAnsi="Arial Narrow"/>
          <w:sz w:val="28"/>
          <w:szCs w:val="28"/>
          <w:lang w:val="en-US"/>
        </w:rPr>
        <w:t>orced conclusion of marriage, cohabitation or life partnership</w:t>
      </w:r>
      <w:r w:rsidRPr="003265C3">
        <w:rPr>
          <w:rFonts w:ascii="Arial Narrow" w:hAnsi="Arial Narrow"/>
          <w:sz w:val="28"/>
          <w:szCs w:val="28"/>
          <w:lang w:val="en-US"/>
        </w:rPr>
        <w:t xml:space="preserve"> of persons of the same sex, which is in accordance with the </w:t>
      </w:r>
      <w:r w:rsidRPr="00287D6B">
        <w:rPr>
          <w:rFonts w:ascii="Arial Narrow" w:hAnsi="Arial Narrow"/>
          <w:sz w:val="28"/>
          <w:szCs w:val="28"/>
          <w:lang w:val="en-US"/>
        </w:rPr>
        <w:t xml:space="preserve">Law on Life Partnership of Persons of the </w:t>
      </w:r>
      <w:r w:rsidR="003265C3" w:rsidRPr="00287D6B">
        <w:rPr>
          <w:rFonts w:ascii="Arial Narrow" w:hAnsi="Arial Narrow"/>
          <w:sz w:val="28"/>
          <w:szCs w:val="28"/>
          <w:lang w:val="en-US"/>
        </w:rPr>
        <w:t>S</w:t>
      </w:r>
      <w:r w:rsidRPr="00287D6B">
        <w:rPr>
          <w:rFonts w:ascii="Arial Narrow" w:hAnsi="Arial Narrow"/>
          <w:sz w:val="28"/>
          <w:szCs w:val="28"/>
          <w:lang w:val="en-US"/>
        </w:rPr>
        <w:t>ame</w:t>
      </w:r>
      <w:r w:rsidR="003265C3" w:rsidRPr="00287D6B">
        <w:rPr>
          <w:rFonts w:ascii="Arial Narrow" w:hAnsi="Arial Narrow"/>
          <w:sz w:val="28"/>
          <w:szCs w:val="28"/>
          <w:lang w:val="en-US"/>
        </w:rPr>
        <w:t xml:space="preserve"> S</w:t>
      </w:r>
      <w:r w:rsidRPr="00287D6B">
        <w:rPr>
          <w:rFonts w:ascii="Arial Narrow" w:hAnsi="Arial Narrow"/>
          <w:sz w:val="28"/>
          <w:szCs w:val="28"/>
          <w:lang w:val="en-US"/>
        </w:rPr>
        <w:t>ex.</w:t>
      </w:r>
    </w:p>
    <w:p w14:paraId="54774164" w14:textId="76624FEE" w:rsidR="00173949" w:rsidRPr="000F7535"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t xml:space="preserve">These changes are </w:t>
      </w:r>
      <w:r w:rsidR="00635666">
        <w:rPr>
          <w:rFonts w:ascii="Arial Narrow" w:hAnsi="Arial Narrow"/>
          <w:sz w:val="28"/>
          <w:szCs w:val="28"/>
          <w:lang w:val="en-US"/>
        </w:rPr>
        <w:t>instrumental in</w:t>
      </w:r>
      <w:r w:rsidRPr="000F7535">
        <w:rPr>
          <w:rFonts w:ascii="Arial Narrow" w:hAnsi="Arial Narrow"/>
          <w:sz w:val="28"/>
          <w:szCs w:val="28"/>
          <w:lang w:val="en-US"/>
        </w:rPr>
        <w:t xml:space="preserve"> protect</w:t>
      </w:r>
      <w:r w:rsidR="00635666">
        <w:rPr>
          <w:rFonts w:ascii="Arial Narrow" w:hAnsi="Arial Narrow"/>
          <w:sz w:val="28"/>
          <w:szCs w:val="28"/>
          <w:lang w:val="en-US"/>
        </w:rPr>
        <w:t>ing</w:t>
      </w:r>
      <w:r w:rsidRPr="000F7535">
        <w:rPr>
          <w:rFonts w:ascii="Arial Narrow" w:hAnsi="Arial Narrow"/>
          <w:sz w:val="28"/>
          <w:szCs w:val="28"/>
          <w:lang w:val="en-US"/>
        </w:rPr>
        <w:t xml:space="preserve"> </w:t>
      </w:r>
      <w:r w:rsidR="00B73FFA" w:rsidRPr="00287D6B">
        <w:rPr>
          <w:rFonts w:ascii="Arial Narrow" w:hAnsi="Arial Narrow"/>
          <w:sz w:val="28"/>
          <w:szCs w:val="28"/>
          <w:lang w:val="en-US"/>
        </w:rPr>
        <w:t>persons</w:t>
      </w:r>
      <w:r w:rsidRPr="000F7535">
        <w:rPr>
          <w:rFonts w:ascii="Arial Narrow" w:hAnsi="Arial Narrow"/>
          <w:sz w:val="28"/>
          <w:szCs w:val="28"/>
          <w:lang w:val="en-US"/>
        </w:rPr>
        <w:t xml:space="preserve"> exposed to various forms of violence and harassment. They </w:t>
      </w:r>
      <w:r w:rsidR="00635666">
        <w:rPr>
          <w:rFonts w:ascii="Arial Narrow" w:hAnsi="Arial Narrow"/>
          <w:sz w:val="28"/>
          <w:szCs w:val="28"/>
          <w:lang w:val="en-US"/>
        </w:rPr>
        <w:t>improve</w:t>
      </w:r>
      <w:r w:rsidRPr="000F7535">
        <w:rPr>
          <w:rFonts w:ascii="Arial Narrow" w:hAnsi="Arial Narrow"/>
          <w:sz w:val="28"/>
          <w:szCs w:val="28"/>
          <w:lang w:val="en-US"/>
        </w:rPr>
        <w:t xml:space="preserve"> legal framework that </w:t>
      </w:r>
      <w:r w:rsidR="00635666">
        <w:rPr>
          <w:rFonts w:ascii="Arial Narrow" w:hAnsi="Arial Narrow"/>
          <w:sz w:val="28"/>
          <w:szCs w:val="28"/>
          <w:lang w:val="en-US"/>
        </w:rPr>
        <w:t>guarantees</w:t>
      </w:r>
      <w:r w:rsidRPr="000F7535">
        <w:rPr>
          <w:rFonts w:ascii="Arial Narrow" w:hAnsi="Arial Narrow"/>
          <w:sz w:val="28"/>
          <w:szCs w:val="28"/>
          <w:lang w:val="en-US"/>
        </w:rPr>
        <w:t xml:space="preserve"> safety and integrity </w:t>
      </w:r>
      <w:r w:rsidR="00635666">
        <w:rPr>
          <w:rFonts w:ascii="Arial Narrow" w:hAnsi="Arial Narrow"/>
          <w:sz w:val="28"/>
          <w:szCs w:val="28"/>
          <w:lang w:val="en-US"/>
        </w:rPr>
        <w:t>to</w:t>
      </w:r>
      <w:r w:rsidRPr="000F7535">
        <w:rPr>
          <w:rFonts w:ascii="Arial Narrow" w:hAnsi="Arial Narrow"/>
          <w:sz w:val="28"/>
          <w:szCs w:val="28"/>
          <w:lang w:val="en-US"/>
        </w:rPr>
        <w:t xml:space="preserve"> all members of our society, and </w:t>
      </w:r>
      <w:r w:rsidR="00635666">
        <w:rPr>
          <w:rFonts w:ascii="Arial Narrow" w:hAnsi="Arial Narrow"/>
          <w:sz w:val="28"/>
          <w:szCs w:val="28"/>
          <w:lang w:val="en-US"/>
        </w:rPr>
        <w:t xml:space="preserve">they </w:t>
      </w:r>
      <w:r w:rsidRPr="000F7535">
        <w:rPr>
          <w:rFonts w:ascii="Arial Narrow" w:hAnsi="Arial Narrow"/>
          <w:sz w:val="28"/>
          <w:szCs w:val="28"/>
          <w:lang w:val="en-US"/>
        </w:rPr>
        <w:t xml:space="preserve">are in line with our obligations </w:t>
      </w:r>
      <w:r w:rsidR="00635666">
        <w:rPr>
          <w:rFonts w:ascii="Arial Narrow" w:hAnsi="Arial Narrow"/>
          <w:sz w:val="28"/>
          <w:szCs w:val="28"/>
          <w:lang w:val="en-US"/>
        </w:rPr>
        <w:t>stemming from</w:t>
      </w:r>
      <w:r w:rsidRPr="000F7535">
        <w:rPr>
          <w:rFonts w:ascii="Arial Narrow" w:hAnsi="Arial Narrow"/>
          <w:sz w:val="28"/>
          <w:szCs w:val="28"/>
          <w:lang w:val="en-US"/>
        </w:rPr>
        <w:t xml:space="preserve"> international human rights standards. We will continue our dedicated work on </w:t>
      </w:r>
      <w:r w:rsidR="00635666">
        <w:rPr>
          <w:rFonts w:ascii="Arial Narrow" w:hAnsi="Arial Narrow"/>
          <w:sz w:val="28"/>
          <w:szCs w:val="28"/>
          <w:lang w:val="en-US"/>
        </w:rPr>
        <w:t>advancing</w:t>
      </w:r>
      <w:r w:rsidRPr="000F7535">
        <w:rPr>
          <w:rFonts w:ascii="Arial Narrow" w:hAnsi="Arial Narrow"/>
          <w:sz w:val="28"/>
          <w:szCs w:val="28"/>
          <w:lang w:val="en-US"/>
        </w:rPr>
        <w:t xml:space="preserve"> </w:t>
      </w:r>
      <w:r w:rsidR="00635666">
        <w:rPr>
          <w:rFonts w:ascii="Arial Narrow" w:hAnsi="Arial Narrow"/>
          <w:sz w:val="28"/>
          <w:szCs w:val="28"/>
          <w:lang w:val="en-US"/>
        </w:rPr>
        <w:t>our</w:t>
      </w:r>
      <w:r w:rsidRPr="000F7535">
        <w:rPr>
          <w:rFonts w:ascii="Arial Narrow" w:hAnsi="Arial Narrow"/>
          <w:sz w:val="28"/>
          <w:szCs w:val="28"/>
          <w:lang w:val="en-US"/>
        </w:rPr>
        <w:t xml:space="preserve"> legal system to ensure that all citizens of Montenegro </w:t>
      </w:r>
      <w:r w:rsidR="00635666">
        <w:rPr>
          <w:rFonts w:ascii="Arial Narrow" w:hAnsi="Arial Narrow"/>
          <w:sz w:val="28"/>
          <w:szCs w:val="28"/>
          <w:lang w:val="en-US"/>
        </w:rPr>
        <w:t xml:space="preserve">enjoy </w:t>
      </w:r>
      <w:r w:rsidRPr="000F7535">
        <w:rPr>
          <w:rFonts w:ascii="Arial Narrow" w:hAnsi="Arial Narrow"/>
          <w:sz w:val="28"/>
          <w:szCs w:val="28"/>
          <w:lang w:val="en-US"/>
        </w:rPr>
        <w:t>freedom, respect and justice.</w:t>
      </w:r>
    </w:p>
    <w:p w14:paraId="1C417210" w14:textId="6B11863B" w:rsidR="00173949" w:rsidRPr="000F7535"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t xml:space="preserve">One of the key challenges we face is </w:t>
      </w:r>
      <w:r w:rsidR="00B73FFA">
        <w:rPr>
          <w:rFonts w:ascii="Arial Narrow" w:hAnsi="Arial Narrow"/>
          <w:sz w:val="28"/>
          <w:szCs w:val="28"/>
          <w:lang w:val="en-US"/>
        </w:rPr>
        <w:t>promoting</w:t>
      </w:r>
      <w:r w:rsidRPr="000F7535">
        <w:rPr>
          <w:rFonts w:ascii="Arial Narrow" w:hAnsi="Arial Narrow"/>
          <w:sz w:val="28"/>
          <w:szCs w:val="28"/>
          <w:lang w:val="en-US"/>
        </w:rPr>
        <w:t xml:space="preserve"> women's economic participation and </w:t>
      </w:r>
      <w:r w:rsidR="008E2E87">
        <w:rPr>
          <w:rFonts w:ascii="Arial Narrow" w:hAnsi="Arial Narrow"/>
          <w:sz w:val="28"/>
          <w:szCs w:val="28"/>
          <w:lang w:val="en-US"/>
        </w:rPr>
        <w:t>narrowing</w:t>
      </w:r>
      <w:r w:rsidRPr="000F7535">
        <w:rPr>
          <w:rFonts w:ascii="Arial Narrow" w:hAnsi="Arial Narrow"/>
          <w:sz w:val="28"/>
          <w:szCs w:val="28"/>
          <w:lang w:val="en-US"/>
        </w:rPr>
        <w:t xml:space="preserve"> gender </w:t>
      </w:r>
      <w:r w:rsidR="008E2E87">
        <w:rPr>
          <w:rFonts w:ascii="Arial Narrow" w:hAnsi="Arial Narrow"/>
          <w:sz w:val="28"/>
          <w:szCs w:val="28"/>
          <w:lang w:val="en-US"/>
        </w:rPr>
        <w:t>pay</w:t>
      </w:r>
      <w:r w:rsidRPr="000F7535">
        <w:rPr>
          <w:rFonts w:ascii="Arial Narrow" w:hAnsi="Arial Narrow"/>
          <w:sz w:val="28"/>
          <w:szCs w:val="28"/>
          <w:lang w:val="en-US"/>
        </w:rPr>
        <w:t xml:space="preserve"> gap. According to </w:t>
      </w:r>
      <w:r w:rsidR="004B1014">
        <w:rPr>
          <w:rFonts w:ascii="Arial Narrow" w:hAnsi="Arial Narrow"/>
          <w:sz w:val="28"/>
          <w:szCs w:val="28"/>
          <w:lang w:val="en-US"/>
        </w:rPr>
        <w:t xml:space="preserve">the </w:t>
      </w:r>
      <w:r w:rsidRPr="000F7535">
        <w:rPr>
          <w:rFonts w:ascii="Arial Narrow" w:hAnsi="Arial Narrow"/>
          <w:sz w:val="28"/>
          <w:szCs w:val="28"/>
          <w:lang w:val="en-US"/>
        </w:rPr>
        <w:t xml:space="preserve">data </w:t>
      </w:r>
      <w:r w:rsidR="004B1014">
        <w:rPr>
          <w:rFonts w:ascii="Arial Narrow" w:hAnsi="Arial Narrow"/>
          <w:sz w:val="28"/>
          <w:szCs w:val="28"/>
          <w:lang w:val="en-US"/>
        </w:rPr>
        <w:t xml:space="preserve">coming </w:t>
      </w:r>
      <w:r w:rsidRPr="000F7535">
        <w:rPr>
          <w:rFonts w:ascii="Arial Narrow" w:hAnsi="Arial Narrow"/>
          <w:sz w:val="28"/>
          <w:szCs w:val="28"/>
          <w:lang w:val="en-US"/>
        </w:rPr>
        <w:t xml:space="preserve">from the report </w:t>
      </w:r>
      <w:r w:rsidR="004B1014">
        <w:rPr>
          <w:rFonts w:ascii="Arial Narrow" w:hAnsi="Arial Narrow"/>
          <w:sz w:val="28"/>
          <w:szCs w:val="28"/>
          <w:lang w:val="en-US"/>
        </w:rPr>
        <w:t>titled “</w:t>
      </w:r>
      <w:r w:rsidRPr="008E2E87">
        <w:rPr>
          <w:rFonts w:ascii="Arial Narrow" w:hAnsi="Arial Narrow"/>
          <w:sz w:val="28"/>
          <w:szCs w:val="28"/>
          <w:lang w:val="en-US"/>
        </w:rPr>
        <w:t>Gender</w:t>
      </w:r>
      <w:r w:rsidR="008E2E87">
        <w:rPr>
          <w:rFonts w:ascii="Arial Narrow" w:hAnsi="Arial Narrow"/>
          <w:sz w:val="28"/>
          <w:szCs w:val="28"/>
          <w:lang w:val="en-US"/>
        </w:rPr>
        <w:t xml:space="preserve"> Pay Gap</w:t>
      </w:r>
      <w:r w:rsidRPr="000F7535">
        <w:rPr>
          <w:rFonts w:ascii="Arial Narrow" w:hAnsi="Arial Narrow"/>
          <w:sz w:val="28"/>
          <w:szCs w:val="28"/>
          <w:lang w:val="en-US"/>
        </w:rPr>
        <w:t xml:space="preserve"> in Montenegro </w:t>
      </w:r>
      <w:r w:rsidR="008E2E87">
        <w:rPr>
          <w:rFonts w:ascii="Arial Narrow" w:hAnsi="Arial Narrow"/>
          <w:sz w:val="28"/>
          <w:szCs w:val="28"/>
          <w:lang w:val="en-US"/>
        </w:rPr>
        <w:t>–</w:t>
      </w:r>
      <w:r w:rsidRPr="000F7535">
        <w:rPr>
          <w:rFonts w:ascii="Arial Narrow" w:hAnsi="Arial Narrow"/>
          <w:sz w:val="28"/>
          <w:szCs w:val="28"/>
          <w:lang w:val="en-US"/>
        </w:rPr>
        <w:t xml:space="preserve"> </w:t>
      </w:r>
      <w:r w:rsidR="008E2E87">
        <w:rPr>
          <w:rFonts w:ascii="Arial Narrow" w:hAnsi="Arial Narrow"/>
          <w:sz w:val="28"/>
          <w:szCs w:val="28"/>
          <w:lang w:val="en-US"/>
        </w:rPr>
        <w:t>A</w:t>
      </w:r>
      <w:r w:rsidRPr="000F7535">
        <w:rPr>
          <w:rFonts w:ascii="Arial Narrow" w:hAnsi="Arial Narrow"/>
          <w:sz w:val="28"/>
          <w:szCs w:val="28"/>
          <w:lang w:val="en-US"/>
        </w:rPr>
        <w:t xml:space="preserve"> </w:t>
      </w:r>
      <w:r w:rsidR="008E2E87">
        <w:rPr>
          <w:rFonts w:ascii="Arial Narrow" w:hAnsi="Arial Narrow"/>
          <w:sz w:val="28"/>
          <w:szCs w:val="28"/>
          <w:lang w:val="en-US"/>
        </w:rPr>
        <w:t>S</w:t>
      </w:r>
      <w:r w:rsidRPr="000F7535">
        <w:rPr>
          <w:rFonts w:ascii="Arial Narrow" w:hAnsi="Arial Narrow"/>
          <w:sz w:val="28"/>
          <w:szCs w:val="28"/>
          <w:lang w:val="en-US"/>
        </w:rPr>
        <w:t xml:space="preserve">tatistical </w:t>
      </w:r>
      <w:r w:rsidR="008E2E87">
        <w:rPr>
          <w:rFonts w:ascii="Arial Narrow" w:hAnsi="Arial Narrow"/>
          <w:sz w:val="28"/>
          <w:szCs w:val="28"/>
          <w:lang w:val="en-US"/>
        </w:rPr>
        <w:t>Update</w:t>
      </w:r>
      <w:r w:rsidRPr="000F7535">
        <w:rPr>
          <w:rFonts w:ascii="Arial Narrow" w:hAnsi="Arial Narrow"/>
          <w:sz w:val="28"/>
          <w:szCs w:val="28"/>
          <w:lang w:val="en-US"/>
        </w:rPr>
        <w:t xml:space="preserve"> and </w:t>
      </w:r>
      <w:r w:rsidR="008E2E87">
        <w:rPr>
          <w:rFonts w:ascii="Arial Narrow" w:hAnsi="Arial Narrow"/>
          <w:sz w:val="28"/>
          <w:szCs w:val="28"/>
          <w:lang w:val="en-US"/>
        </w:rPr>
        <w:t>P</w:t>
      </w:r>
      <w:r w:rsidRPr="000F7535">
        <w:rPr>
          <w:rFonts w:ascii="Arial Narrow" w:hAnsi="Arial Narrow"/>
          <w:sz w:val="28"/>
          <w:szCs w:val="28"/>
          <w:lang w:val="en-US"/>
        </w:rPr>
        <w:t>olic</w:t>
      </w:r>
      <w:r w:rsidR="008E2E87">
        <w:rPr>
          <w:rFonts w:ascii="Arial Narrow" w:hAnsi="Arial Narrow"/>
          <w:sz w:val="28"/>
          <w:szCs w:val="28"/>
          <w:lang w:val="en-US"/>
        </w:rPr>
        <w:t>y</w:t>
      </w:r>
      <w:r w:rsidRPr="000F7535">
        <w:rPr>
          <w:rFonts w:ascii="Arial Narrow" w:hAnsi="Arial Narrow"/>
          <w:sz w:val="28"/>
          <w:szCs w:val="28"/>
          <w:lang w:val="en-US"/>
        </w:rPr>
        <w:t xml:space="preserve"> </w:t>
      </w:r>
      <w:r w:rsidR="008E2E87">
        <w:rPr>
          <w:rFonts w:ascii="Arial Narrow" w:hAnsi="Arial Narrow"/>
          <w:sz w:val="28"/>
          <w:szCs w:val="28"/>
          <w:lang w:val="en-US"/>
        </w:rPr>
        <w:t>Implications</w:t>
      </w:r>
      <w:r w:rsidR="004B1014">
        <w:rPr>
          <w:rFonts w:ascii="Arial Narrow" w:hAnsi="Arial Narrow"/>
          <w:sz w:val="28"/>
          <w:szCs w:val="28"/>
          <w:lang w:val="en-US"/>
        </w:rPr>
        <w:t>”</w:t>
      </w:r>
      <w:r w:rsidR="008E2E87">
        <w:rPr>
          <w:rFonts w:ascii="Arial Narrow" w:hAnsi="Arial Narrow"/>
          <w:sz w:val="28"/>
          <w:szCs w:val="28"/>
          <w:lang w:val="en-US"/>
        </w:rPr>
        <w:t xml:space="preserve"> </w:t>
      </w:r>
      <w:r w:rsidRPr="000F7535">
        <w:rPr>
          <w:rFonts w:ascii="Arial Narrow" w:hAnsi="Arial Narrow"/>
          <w:sz w:val="28"/>
          <w:szCs w:val="28"/>
          <w:lang w:val="en-US"/>
        </w:rPr>
        <w:t>from December 2023, the average gender</w:t>
      </w:r>
      <w:r w:rsidR="008E2E87">
        <w:rPr>
          <w:rFonts w:ascii="Arial Narrow" w:hAnsi="Arial Narrow"/>
          <w:sz w:val="28"/>
          <w:szCs w:val="28"/>
          <w:lang w:val="en-US"/>
        </w:rPr>
        <w:t xml:space="preserve"> pay</w:t>
      </w:r>
      <w:r w:rsidRPr="000F7535">
        <w:rPr>
          <w:rFonts w:ascii="Arial Narrow" w:hAnsi="Arial Narrow"/>
          <w:sz w:val="28"/>
          <w:szCs w:val="28"/>
          <w:lang w:val="en-US"/>
        </w:rPr>
        <w:t xml:space="preserve"> gap in Montenegro was 21.6% in 2021. This means that women earned on average 78.4 cents for every euro earned by men. This </w:t>
      </w:r>
      <w:r w:rsidR="008E2E87">
        <w:rPr>
          <w:rFonts w:ascii="Arial Narrow" w:hAnsi="Arial Narrow"/>
          <w:sz w:val="28"/>
          <w:szCs w:val="28"/>
          <w:lang w:val="en-US"/>
        </w:rPr>
        <w:t xml:space="preserve">is </w:t>
      </w:r>
      <w:r w:rsidRPr="000F7535">
        <w:rPr>
          <w:rFonts w:ascii="Arial Narrow" w:hAnsi="Arial Narrow"/>
          <w:sz w:val="28"/>
          <w:szCs w:val="28"/>
          <w:lang w:val="en-US"/>
        </w:rPr>
        <w:t xml:space="preserve">an increase compared to 2014, although results </w:t>
      </w:r>
      <w:r w:rsidR="008E2E87">
        <w:rPr>
          <w:rFonts w:ascii="Arial Narrow" w:hAnsi="Arial Narrow"/>
          <w:sz w:val="28"/>
          <w:szCs w:val="28"/>
          <w:lang w:val="en-US"/>
        </w:rPr>
        <w:t>coming from</w:t>
      </w:r>
      <w:r w:rsidRPr="000F7535">
        <w:rPr>
          <w:rFonts w:ascii="Arial Narrow" w:hAnsi="Arial Narrow"/>
          <w:sz w:val="28"/>
          <w:szCs w:val="28"/>
          <w:lang w:val="en-US"/>
        </w:rPr>
        <w:t xml:space="preserve"> alternative measures </w:t>
      </w:r>
      <w:r w:rsidR="00B73FFA">
        <w:rPr>
          <w:rFonts w:ascii="Arial Narrow" w:hAnsi="Arial Narrow"/>
          <w:sz w:val="28"/>
          <w:szCs w:val="28"/>
          <w:lang w:val="en-US"/>
        </w:rPr>
        <w:t xml:space="preserve">to </w:t>
      </w:r>
      <w:r w:rsidR="004B1014">
        <w:rPr>
          <w:rFonts w:ascii="Arial Narrow" w:hAnsi="Arial Narrow"/>
          <w:sz w:val="28"/>
          <w:szCs w:val="28"/>
          <w:lang w:val="en-US"/>
        </w:rPr>
        <w:t xml:space="preserve">narrow </w:t>
      </w:r>
      <w:r w:rsidRPr="000F7535">
        <w:rPr>
          <w:rFonts w:ascii="Arial Narrow" w:hAnsi="Arial Narrow"/>
          <w:sz w:val="28"/>
          <w:szCs w:val="28"/>
          <w:lang w:val="en-US"/>
        </w:rPr>
        <w:t xml:space="preserve">gender </w:t>
      </w:r>
      <w:r w:rsidR="00B73FFA">
        <w:rPr>
          <w:rFonts w:ascii="Arial Narrow" w:hAnsi="Arial Narrow"/>
          <w:sz w:val="28"/>
          <w:szCs w:val="28"/>
          <w:lang w:val="en-US"/>
        </w:rPr>
        <w:t xml:space="preserve">pay </w:t>
      </w:r>
      <w:r w:rsidRPr="000F7535">
        <w:rPr>
          <w:rFonts w:ascii="Arial Narrow" w:hAnsi="Arial Narrow"/>
          <w:sz w:val="28"/>
          <w:szCs w:val="28"/>
          <w:lang w:val="en-US"/>
        </w:rPr>
        <w:t xml:space="preserve">gap are less conclusive regarding its evolution over time. The analysis also shows that the gender gap is larger for women at the top of the wage distribution and in several categories: older workers, highly educated workers, foreign workers and temporary workers. These differences in wages </w:t>
      </w:r>
      <w:r w:rsidR="00B73FFA">
        <w:rPr>
          <w:rFonts w:ascii="Arial Narrow" w:hAnsi="Arial Narrow"/>
          <w:sz w:val="28"/>
          <w:szCs w:val="28"/>
          <w:lang w:val="en-US"/>
        </w:rPr>
        <w:t xml:space="preserve">persist </w:t>
      </w:r>
      <w:r w:rsidR="004B1014">
        <w:rPr>
          <w:rFonts w:ascii="Arial Narrow" w:hAnsi="Arial Narrow"/>
          <w:sz w:val="28"/>
          <w:szCs w:val="28"/>
          <w:lang w:val="en-US"/>
        </w:rPr>
        <w:t xml:space="preserve">even though </w:t>
      </w:r>
      <w:r w:rsidR="00B73FFA">
        <w:rPr>
          <w:rFonts w:ascii="Arial Narrow" w:hAnsi="Arial Narrow"/>
          <w:sz w:val="28"/>
          <w:szCs w:val="28"/>
          <w:lang w:val="en-US"/>
        </w:rPr>
        <w:t>working</w:t>
      </w:r>
      <w:r w:rsidRPr="000F7535">
        <w:rPr>
          <w:rFonts w:ascii="Arial Narrow" w:hAnsi="Arial Narrow"/>
          <w:sz w:val="28"/>
          <w:szCs w:val="28"/>
          <w:lang w:val="en-US"/>
        </w:rPr>
        <w:t xml:space="preserve"> women in Montenegro </w:t>
      </w:r>
      <w:r w:rsidR="004B1014">
        <w:rPr>
          <w:rFonts w:ascii="Arial Narrow" w:hAnsi="Arial Narrow"/>
          <w:sz w:val="28"/>
          <w:szCs w:val="28"/>
          <w:lang w:val="en-US"/>
        </w:rPr>
        <w:t xml:space="preserve">in general </w:t>
      </w:r>
      <w:r w:rsidRPr="000F7535">
        <w:rPr>
          <w:rFonts w:ascii="Arial Narrow" w:hAnsi="Arial Narrow"/>
          <w:sz w:val="28"/>
          <w:szCs w:val="28"/>
          <w:lang w:val="en-US"/>
        </w:rPr>
        <w:t xml:space="preserve">have higher professional </w:t>
      </w:r>
      <w:r w:rsidR="00B73FFA">
        <w:rPr>
          <w:rFonts w:ascii="Arial Narrow" w:hAnsi="Arial Narrow"/>
          <w:sz w:val="28"/>
          <w:szCs w:val="28"/>
          <w:lang w:val="en-US"/>
        </w:rPr>
        <w:t>qualifications</w:t>
      </w:r>
      <w:r w:rsidRPr="000F7535">
        <w:rPr>
          <w:rFonts w:ascii="Arial Narrow" w:hAnsi="Arial Narrow"/>
          <w:sz w:val="28"/>
          <w:szCs w:val="28"/>
          <w:lang w:val="en-US"/>
        </w:rPr>
        <w:t xml:space="preserve"> </w:t>
      </w:r>
      <w:r w:rsidR="004B1014">
        <w:rPr>
          <w:rFonts w:ascii="Arial Narrow" w:hAnsi="Arial Narrow"/>
          <w:sz w:val="28"/>
          <w:szCs w:val="28"/>
          <w:lang w:val="en-US"/>
        </w:rPr>
        <w:t>than</w:t>
      </w:r>
      <w:r w:rsidRPr="000F7535">
        <w:rPr>
          <w:rFonts w:ascii="Arial Narrow" w:hAnsi="Arial Narrow"/>
          <w:sz w:val="28"/>
          <w:szCs w:val="28"/>
          <w:lang w:val="en-US"/>
        </w:rPr>
        <w:t xml:space="preserve"> </w:t>
      </w:r>
      <w:r w:rsidR="00B73FFA">
        <w:rPr>
          <w:rFonts w:ascii="Arial Narrow" w:hAnsi="Arial Narrow"/>
          <w:sz w:val="28"/>
          <w:szCs w:val="28"/>
          <w:lang w:val="en-US"/>
        </w:rPr>
        <w:t>their male counterparts</w:t>
      </w:r>
      <w:r w:rsidRPr="000F7535">
        <w:rPr>
          <w:rFonts w:ascii="Arial Narrow" w:hAnsi="Arial Narrow"/>
          <w:sz w:val="28"/>
          <w:szCs w:val="28"/>
          <w:lang w:val="en-US"/>
        </w:rPr>
        <w:t xml:space="preserve">. This indicates that gender </w:t>
      </w:r>
      <w:r w:rsidR="00B73FFA">
        <w:rPr>
          <w:rFonts w:ascii="Arial Narrow" w:hAnsi="Arial Narrow"/>
          <w:sz w:val="28"/>
          <w:szCs w:val="28"/>
          <w:lang w:val="en-US"/>
        </w:rPr>
        <w:t xml:space="preserve">pay </w:t>
      </w:r>
      <w:r w:rsidRPr="000F7535">
        <w:rPr>
          <w:rFonts w:ascii="Arial Narrow" w:hAnsi="Arial Narrow"/>
          <w:sz w:val="28"/>
          <w:szCs w:val="28"/>
          <w:lang w:val="en-US"/>
        </w:rPr>
        <w:t xml:space="preserve">gap cannot be explained by differences between men and women in terms of education, age, sector, occupation or other observable factors. This suggests that the gender </w:t>
      </w:r>
      <w:r w:rsidR="00B73FFA">
        <w:rPr>
          <w:rFonts w:ascii="Arial Narrow" w:hAnsi="Arial Narrow"/>
          <w:sz w:val="28"/>
          <w:szCs w:val="28"/>
          <w:lang w:val="en-US"/>
        </w:rPr>
        <w:t xml:space="preserve">pay </w:t>
      </w:r>
      <w:r w:rsidRPr="000F7535">
        <w:rPr>
          <w:rFonts w:ascii="Arial Narrow" w:hAnsi="Arial Narrow"/>
          <w:sz w:val="28"/>
          <w:szCs w:val="28"/>
          <w:lang w:val="en-US"/>
        </w:rPr>
        <w:t xml:space="preserve">gap </w:t>
      </w:r>
      <w:r w:rsidR="004B1014">
        <w:rPr>
          <w:rFonts w:ascii="Arial Narrow" w:hAnsi="Arial Narrow"/>
          <w:sz w:val="28"/>
          <w:szCs w:val="28"/>
          <w:lang w:val="en-US"/>
        </w:rPr>
        <w:t xml:space="preserve">may also be attributed to </w:t>
      </w:r>
      <w:r w:rsidR="004B1014" w:rsidRPr="000F7535">
        <w:rPr>
          <w:rFonts w:ascii="Arial Narrow" w:hAnsi="Arial Narrow"/>
          <w:sz w:val="28"/>
          <w:szCs w:val="28"/>
          <w:lang w:val="en-US"/>
        </w:rPr>
        <w:t>a</w:t>
      </w:r>
      <w:r w:rsidR="004B1014">
        <w:rPr>
          <w:rFonts w:ascii="Arial Narrow" w:hAnsi="Arial Narrow"/>
          <w:sz w:val="28"/>
          <w:szCs w:val="28"/>
          <w:lang w:val="en-US"/>
        </w:rPr>
        <w:t xml:space="preserve"> </w:t>
      </w:r>
      <w:r w:rsidRPr="000F7535">
        <w:rPr>
          <w:rFonts w:ascii="Arial Narrow" w:hAnsi="Arial Narrow"/>
          <w:sz w:val="28"/>
          <w:szCs w:val="28"/>
          <w:lang w:val="en-US"/>
        </w:rPr>
        <w:t>direct or indirect wage discrimination between men and women.</w:t>
      </w:r>
    </w:p>
    <w:p w14:paraId="5F8C8F88" w14:textId="3227C8D2" w:rsidR="00173949" w:rsidRPr="000F7535" w:rsidRDefault="00173949" w:rsidP="00173949">
      <w:pPr>
        <w:ind w:firstLine="720"/>
        <w:jc w:val="both"/>
        <w:rPr>
          <w:rFonts w:ascii="Arial Narrow" w:hAnsi="Arial Narrow"/>
          <w:sz w:val="28"/>
          <w:szCs w:val="28"/>
          <w:lang w:val="en-US"/>
        </w:rPr>
      </w:pPr>
      <w:r w:rsidRPr="000F7535">
        <w:rPr>
          <w:rFonts w:ascii="Arial Narrow" w:hAnsi="Arial Narrow"/>
          <w:sz w:val="28"/>
          <w:szCs w:val="28"/>
          <w:lang w:val="en-US"/>
        </w:rPr>
        <w:lastRenderedPageBreak/>
        <w:t xml:space="preserve">Improving women's economic independence is key to achieving sustainable development and reducing poverty. </w:t>
      </w:r>
      <w:r w:rsidR="004B1014">
        <w:rPr>
          <w:rFonts w:ascii="Arial Narrow" w:hAnsi="Arial Narrow"/>
          <w:sz w:val="28"/>
          <w:szCs w:val="28"/>
          <w:lang w:val="en-US"/>
        </w:rPr>
        <w:t>Still,</w:t>
      </w:r>
      <w:r w:rsidRPr="000F7535">
        <w:rPr>
          <w:rFonts w:ascii="Arial Narrow" w:hAnsi="Arial Narrow"/>
          <w:sz w:val="28"/>
          <w:szCs w:val="28"/>
          <w:lang w:val="en-US"/>
        </w:rPr>
        <w:t xml:space="preserve"> </w:t>
      </w:r>
      <w:r w:rsidR="004B1014">
        <w:rPr>
          <w:rFonts w:ascii="Arial Narrow" w:hAnsi="Arial Narrow"/>
          <w:sz w:val="28"/>
          <w:szCs w:val="28"/>
          <w:lang w:val="en-US"/>
        </w:rPr>
        <w:t xml:space="preserve">we </w:t>
      </w:r>
      <w:r w:rsidRPr="000F7535">
        <w:rPr>
          <w:rFonts w:ascii="Arial Narrow" w:hAnsi="Arial Narrow"/>
          <w:sz w:val="28"/>
          <w:szCs w:val="28"/>
          <w:lang w:val="en-US"/>
        </w:rPr>
        <w:t xml:space="preserve">face challenges in the fight against violence against women, especially in the domestic environment, where prevention, protection and support for victims need to be </w:t>
      </w:r>
      <w:r w:rsidR="006D0D73">
        <w:rPr>
          <w:rFonts w:ascii="Arial Narrow" w:hAnsi="Arial Narrow"/>
          <w:sz w:val="28"/>
          <w:szCs w:val="28"/>
          <w:lang w:val="en-US"/>
        </w:rPr>
        <w:t>advanced</w:t>
      </w:r>
      <w:r w:rsidRPr="000F7535">
        <w:rPr>
          <w:rFonts w:ascii="Arial Narrow" w:hAnsi="Arial Narrow"/>
          <w:sz w:val="28"/>
          <w:szCs w:val="28"/>
          <w:lang w:val="en-US"/>
        </w:rPr>
        <w:t xml:space="preserve">. Research shows that victims of psychological violence in more than 50% of cases do not </w:t>
      </w:r>
      <w:r w:rsidR="006D0D73">
        <w:rPr>
          <w:rFonts w:ascii="Arial Narrow" w:hAnsi="Arial Narrow"/>
          <w:sz w:val="28"/>
          <w:szCs w:val="28"/>
          <w:lang w:val="en-US"/>
        </w:rPr>
        <w:t>report violence</w:t>
      </w:r>
      <w:r w:rsidRPr="000F7535">
        <w:rPr>
          <w:rFonts w:ascii="Arial Narrow" w:hAnsi="Arial Narrow"/>
          <w:sz w:val="28"/>
          <w:szCs w:val="28"/>
          <w:lang w:val="en-US"/>
        </w:rPr>
        <w:t xml:space="preserve">. It </w:t>
      </w:r>
      <w:r w:rsidR="006D0D73">
        <w:rPr>
          <w:rFonts w:ascii="Arial Narrow" w:hAnsi="Arial Narrow"/>
          <w:sz w:val="28"/>
          <w:szCs w:val="28"/>
          <w:lang w:val="en-US"/>
        </w:rPr>
        <w:t>indicates</w:t>
      </w:r>
      <w:r w:rsidRPr="000F7535">
        <w:rPr>
          <w:rFonts w:ascii="Arial Narrow" w:hAnsi="Arial Narrow"/>
          <w:sz w:val="28"/>
          <w:szCs w:val="28"/>
          <w:lang w:val="en-US"/>
        </w:rPr>
        <w:t xml:space="preserve"> that </w:t>
      </w:r>
      <w:r w:rsidR="006D0D73">
        <w:rPr>
          <w:rFonts w:ascii="Arial Narrow" w:hAnsi="Arial Narrow"/>
          <w:sz w:val="28"/>
          <w:szCs w:val="28"/>
          <w:lang w:val="en-US"/>
        </w:rPr>
        <w:t xml:space="preserve">their </w:t>
      </w:r>
      <w:r w:rsidRPr="000F7535">
        <w:rPr>
          <w:rFonts w:ascii="Arial Narrow" w:hAnsi="Arial Narrow"/>
          <w:sz w:val="28"/>
          <w:szCs w:val="28"/>
          <w:lang w:val="en-US"/>
        </w:rPr>
        <w:t>trust in institutions is not at a high level.</w:t>
      </w:r>
    </w:p>
    <w:p w14:paraId="11EB0C77" w14:textId="3B4FF735"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Th</w:t>
      </w:r>
      <w:r w:rsidR="006D0D73">
        <w:rPr>
          <w:rFonts w:ascii="Arial Narrow" w:hAnsi="Arial Narrow"/>
          <w:sz w:val="28"/>
          <w:szCs w:val="28"/>
          <w:lang w:val="en-US"/>
        </w:rPr>
        <w:t>is</w:t>
      </w:r>
      <w:r w:rsidR="004B1014">
        <w:rPr>
          <w:rFonts w:ascii="Arial Narrow" w:hAnsi="Arial Narrow"/>
          <w:sz w:val="28"/>
          <w:szCs w:val="28"/>
          <w:lang w:val="en-US"/>
        </w:rPr>
        <w:t>,</w:t>
      </w:r>
      <w:r w:rsidRPr="000F7535">
        <w:rPr>
          <w:rFonts w:ascii="Arial Narrow" w:hAnsi="Arial Narrow"/>
          <w:sz w:val="28"/>
          <w:szCs w:val="28"/>
          <w:lang w:val="en-US"/>
        </w:rPr>
        <w:t xml:space="preserve"> in conjunction with the data that victims of violence </w:t>
      </w:r>
      <w:r w:rsidR="006D0D73">
        <w:rPr>
          <w:rFonts w:ascii="Arial Narrow" w:hAnsi="Arial Narrow"/>
          <w:sz w:val="28"/>
          <w:szCs w:val="28"/>
          <w:lang w:val="en-US"/>
        </w:rPr>
        <w:t>confide</w:t>
      </w:r>
      <w:r w:rsidRPr="000F7535">
        <w:rPr>
          <w:rFonts w:ascii="Arial Narrow" w:hAnsi="Arial Narrow"/>
          <w:sz w:val="28"/>
          <w:szCs w:val="28"/>
          <w:lang w:val="en-US"/>
        </w:rPr>
        <w:t xml:space="preserve"> </w:t>
      </w:r>
      <w:r w:rsidR="006D0D73">
        <w:rPr>
          <w:rFonts w:ascii="Arial Narrow" w:hAnsi="Arial Narrow"/>
          <w:sz w:val="28"/>
          <w:szCs w:val="28"/>
          <w:lang w:val="en-US"/>
        </w:rPr>
        <w:t xml:space="preserve">in </w:t>
      </w:r>
      <w:r w:rsidRPr="000F7535">
        <w:rPr>
          <w:rFonts w:ascii="Arial Narrow" w:hAnsi="Arial Narrow"/>
          <w:sz w:val="28"/>
          <w:szCs w:val="28"/>
          <w:lang w:val="en-US"/>
        </w:rPr>
        <w:t xml:space="preserve">their family and friends in only approximately 30% of cases, shows that psychological and other types of violence are still a taboo in our society. Therefore, one of the elements that we are targeting in order to improve this situation is </w:t>
      </w:r>
      <w:r w:rsidR="006D0D73">
        <w:rPr>
          <w:rFonts w:ascii="Arial Narrow" w:hAnsi="Arial Narrow"/>
          <w:sz w:val="28"/>
          <w:szCs w:val="28"/>
          <w:lang w:val="en-US"/>
        </w:rPr>
        <w:t>further advancement</w:t>
      </w:r>
      <w:r w:rsidRPr="000F7535">
        <w:rPr>
          <w:rFonts w:ascii="Arial Narrow" w:hAnsi="Arial Narrow"/>
          <w:sz w:val="28"/>
          <w:szCs w:val="28"/>
          <w:lang w:val="en-US"/>
        </w:rPr>
        <w:t xml:space="preserve"> of legislative framework and institutional mechanisms of prevention and protection.</w:t>
      </w:r>
    </w:p>
    <w:p w14:paraId="0149E7C8" w14:textId="046384DB"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Labor Law from 2019</w:t>
      </w:r>
      <w:r w:rsidR="006D0D73">
        <w:rPr>
          <w:rFonts w:ascii="Arial Narrow" w:hAnsi="Arial Narrow"/>
          <w:sz w:val="28"/>
          <w:szCs w:val="28"/>
          <w:lang w:val="en-US"/>
        </w:rPr>
        <w:t xml:space="preserve"> prohibits </w:t>
      </w:r>
      <w:r w:rsidR="004B1014">
        <w:rPr>
          <w:rFonts w:ascii="Arial Narrow" w:hAnsi="Arial Narrow"/>
          <w:sz w:val="28"/>
          <w:szCs w:val="28"/>
          <w:lang w:val="en-US"/>
        </w:rPr>
        <w:t xml:space="preserve">any </w:t>
      </w:r>
      <w:r w:rsidRPr="000F7535">
        <w:rPr>
          <w:rFonts w:ascii="Arial Narrow" w:hAnsi="Arial Narrow"/>
          <w:sz w:val="28"/>
          <w:szCs w:val="28"/>
          <w:lang w:val="en-US"/>
        </w:rPr>
        <w:t xml:space="preserve">direct </w:t>
      </w:r>
      <w:r w:rsidR="004B1014">
        <w:rPr>
          <w:rFonts w:ascii="Arial Narrow" w:hAnsi="Arial Narrow"/>
          <w:sz w:val="28"/>
          <w:szCs w:val="28"/>
          <w:lang w:val="en-US"/>
        </w:rPr>
        <w:t xml:space="preserve">or </w:t>
      </w:r>
      <w:r w:rsidRPr="000F7535">
        <w:rPr>
          <w:rFonts w:ascii="Arial Narrow" w:hAnsi="Arial Narrow"/>
          <w:sz w:val="28"/>
          <w:szCs w:val="28"/>
          <w:lang w:val="en-US"/>
        </w:rPr>
        <w:t>indirect discrimination of persons seeking employment and employees based on gender, gender change, gender identity or sexual orienta</w:t>
      </w:r>
      <w:r w:rsidR="00E754AB">
        <w:rPr>
          <w:rFonts w:ascii="Arial Narrow" w:hAnsi="Arial Narrow"/>
          <w:sz w:val="28"/>
          <w:szCs w:val="28"/>
          <w:lang w:val="en-US"/>
        </w:rPr>
        <w:t>tion</w:t>
      </w:r>
      <w:r w:rsidRPr="000F7535">
        <w:rPr>
          <w:rFonts w:ascii="Arial Narrow" w:hAnsi="Arial Narrow"/>
          <w:sz w:val="28"/>
          <w:szCs w:val="28"/>
          <w:lang w:val="en-US"/>
        </w:rPr>
        <w:t xml:space="preserve">. This law </w:t>
      </w:r>
      <w:r w:rsidR="00E754AB">
        <w:rPr>
          <w:rFonts w:ascii="Arial Narrow" w:hAnsi="Arial Narrow"/>
          <w:sz w:val="28"/>
          <w:szCs w:val="28"/>
          <w:lang w:val="en-US"/>
        </w:rPr>
        <w:t>grants</w:t>
      </w:r>
      <w:r w:rsidRPr="000F7535">
        <w:rPr>
          <w:rFonts w:ascii="Arial Narrow" w:hAnsi="Arial Narrow"/>
          <w:sz w:val="28"/>
          <w:szCs w:val="28"/>
          <w:lang w:val="en-US"/>
        </w:rPr>
        <w:t xml:space="preserve"> </w:t>
      </w:r>
      <w:r w:rsidR="00E754AB">
        <w:rPr>
          <w:rFonts w:ascii="Arial Narrow" w:hAnsi="Arial Narrow"/>
          <w:sz w:val="28"/>
          <w:szCs w:val="28"/>
          <w:lang w:val="en-US"/>
        </w:rPr>
        <w:t xml:space="preserve">right to </w:t>
      </w:r>
      <w:r w:rsidRPr="000F7535">
        <w:rPr>
          <w:rFonts w:ascii="Arial Narrow" w:hAnsi="Arial Narrow"/>
          <w:sz w:val="28"/>
          <w:szCs w:val="28"/>
          <w:lang w:val="en-US"/>
        </w:rPr>
        <w:t xml:space="preserve">parental leave </w:t>
      </w:r>
      <w:r w:rsidR="00E754AB">
        <w:rPr>
          <w:rFonts w:ascii="Arial Narrow" w:hAnsi="Arial Narrow"/>
          <w:sz w:val="28"/>
          <w:szCs w:val="28"/>
          <w:lang w:val="en-US"/>
        </w:rPr>
        <w:t xml:space="preserve">to </w:t>
      </w:r>
      <w:r w:rsidRPr="000F7535">
        <w:rPr>
          <w:rFonts w:ascii="Arial Narrow" w:hAnsi="Arial Narrow"/>
          <w:sz w:val="28"/>
          <w:szCs w:val="28"/>
          <w:lang w:val="en-US"/>
        </w:rPr>
        <w:t>mother</w:t>
      </w:r>
      <w:r w:rsidR="00E754AB">
        <w:rPr>
          <w:rFonts w:ascii="Arial Narrow" w:hAnsi="Arial Narrow"/>
          <w:sz w:val="28"/>
          <w:szCs w:val="28"/>
          <w:lang w:val="en-US"/>
        </w:rPr>
        <w:t>s</w:t>
      </w:r>
      <w:r w:rsidRPr="000F7535">
        <w:rPr>
          <w:rFonts w:ascii="Arial Narrow" w:hAnsi="Arial Narrow"/>
          <w:sz w:val="28"/>
          <w:szCs w:val="28"/>
          <w:lang w:val="en-US"/>
        </w:rPr>
        <w:t xml:space="preserve"> and father</w:t>
      </w:r>
      <w:r w:rsidR="00E754AB">
        <w:rPr>
          <w:rFonts w:ascii="Arial Narrow" w:hAnsi="Arial Narrow"/>
          <w:sz w:val="28"/>
          <w:szCs w:val="28"/>
          <w:lang w:val="en-US"/>
        </w:rPr>
        <w:t>s</w:t>
      </w:r>
      <w:r w:rsidRPr="000F7535">
        <w:rPr>
          <w:rFonts w:ascii="Arial Narrow" w:hAnsi="Arial Narrow"/>
          <w:sz w:val="28"/>
          <w:szCs w:val="28"/>
          <w:lang w:val="en-US"/>
        </w:rPr>
        <w:t xml:space="preserve"> </w:t>
      </w:r>
      <w:r w:rsidR="00E754AB">
        <w:rPr>
          <w:rFonts w:ascii="Arial Narrow" w:hAnsi="Arial Narrow"/>
          <w:sz w:val="28"/>
          <w:szCs w:val="28"/>
          <w:lang w:val="en-US"/>
        </w:rPr>
        <w:t>alike</w:t>
      </w:r>
      <w:r w:rsidRPr="004B1014">
        <w:rPr>
          <w:rFonts w:ascii="Arial Narrow" w:hAnsi="Arial Narrow"/>
          <w:sz w:val="28"/>
          <w:szCs w:val="28"/>
          <w:lang w:val="en-US"/>
        </w:rPr>
        <w:t>. Both parents have the right to parental leave in equal parts.</w:t>
      </w:r>
    </w:p>
    <w:p w14:paraId="2B0E48B2" w14:textId="0040007A"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 xml:space="preserve">The </w:t>
      </w:r>
      <w:r w:rsidR="00E754AB">
        <w:rPr>
          <w:rFonts w:ascii="Arial Narrow" w:hAnsi="Arial Narrow"/>
          <w:sz w:val="28"/>
          <w:szCs w:val="28"/>
          <w:lang w:val="en-US"/>
        </w:rPr>
        <w:t>L</w:t>
      </w:r>
      <w:r w:rsidRPr="000F7535">
        <w:rPr>
          <w:rFonts w:ascii="Arial Narrow" w:hAnsi="Arial Narrow"/>
          <w:sz w:val="28"/>
          <w:szCs w:val="28"/>
          <w:lang w:val="en-US"/>
        </w:rPr>
        <w:t xml:space="preserve">aw on </w:t>
      </w:r>
      <w:r w:rsidR="00E754AB">
        <w:rPr>
          <w:rFonts w:ascii="Arial Narrow" w:hAnsi="Arial Narrow"/>
          <w:sz w:val="28"/>
          <w:szCs w:val="28"/>
          <w:lang w:val="en-US"/>
        </w:rPr>
        <w:t>T</w:t>
      </w:r>
      <w:r w:rsidRPr="000F7535">
        <w:rPr>
          <w:rFonts w:ascii="Arial Narrow" w:hAnsi="Arial Narrow"/>
          <w:sz w:val="28"/>
          <w:szCs w:val="28"/>
          <w:lang w:val="en-US"/>
        </w:rPr>
        <w:t xml:space="preserve">emporary </w:t>
      </w:r>
      <w:r w:rsidR="00E754AB">
        <w:rPr>
          <w:rFonts w:ascii="Arial Narrow" w:hAnsi="Arial Narrow"/>
          <w:sz w:val="28"/>
          <w:szCs w:val="28"/>
          <w:lang w:val="en-US"/>
        </w:rPr>
        <w:t>C</w:t>
      </w:r>
      <w:r w:rsidRPr="000F7535">
        <w:rPr>
          <w:rFonts w:ascii="Arial Narrow" w:hAnsi="Arial Narrow"/>
          <w:sz w:val="28"/>
          <w:szCs w:val="28"/>
          <w:lang w:val="en-US"/>
        </w:rPr>
        <w:t xml:space="preserve">hild </w:t>
      </w:r>
      <w:r w:rsidR="00E754AB">
        <w:rPr>
          <w:rFonts w:ascii="Arial Narrow" w:hAnsi="Arial Narrow"/>
          <w:sz w:val="28"/>
          <w:szCs w:val="28"/>
          <w:lang w:val="en-US"/>
        </w:rPr>
        <w:t>S</w:t>
      </w:r>
      <w:r w:rsidRPr="000F7535">
        <w:rPr>
          <w:rFonts w:ascii="Arial Narrow" w:hAnsi="Arial Narrow"/>
          <w:sz w:val="28"/>
          <w:szCs w:val="28"/>
          <w:lang w:val="en-US"/>
        </w:rPr>
        <w:t xml:space="preserve">upport defined that money is </w:t>
      </w:r>
      <w:r w:rsidR="00E754AB">
        <w:rPr>
          <w:rFonts w:ascii="Arial Narrow" w:hAnsi="Arial Narrow"/>
          <w:sz w:val="28"/>
          <w:szCs w:val="28"/>
          <w:lang w:val="en-US"/>
        </w:rPr>
        <w:t>allocated</w:t>
      </w:r>
      <w:r w:rsidRPr="000F7535">
        <w:rPr>
          <w:rFonts w:ascii="Arial Narrow" w:hAnsi="Arial Narrow"/>
          <w:sz w:val="28"/>
          <w:szCs w:val="28"/>
          <w:lang w:val="en-US"/>
        </w:rPr>
        <w:t xml:space="preserve"> from a special alimony fund to single parents whose partners do not fulfill their legal obligations, and that the state collects it from them subsequently. </w:t>
      </w:r>
      <w:r w:rsidR="00E754AB">
        <w:rPr>
          <w:rFonts w:ascii="Arial Narrow" w:hAnsi="Arial Narrow"/>
          <w:sz w:val="28"/>
          <w:szCs w:val="28"/>
          <w:lang w:val="en-US"/>
        </w:rPr>
        <w:t>A</w:t>
      </w:r>
      <w:r w:rsidRPr="000F7535">
        <w:rPr>
          <w:rFonts w:ascii="Arial Narrow" w:hAnsi="Arial Narrow"/>
          <w:sz w:val="28"/>
          <w:szCs w:val="28"/>
          <w:lang w:val="en-US"/>
        </w:rPr>
        <w:t xml:space="preserve">limony </w:t>
      </w:r>
      <w:r w:rsidR="00E754AB">
        <w:rPr>
          <w:rFonts w:ascii="Arial Narrow" w:hAnsi="Arial Narrow"/>
          <w:sz w:val="28"/>
          <w:szCs w:val="28"/>
          <w:lang w:val="en-US"/>
        </w:rPr>
        <w:t>F</w:t>
      </w:r>
      <w:r w:rsidRPr="000F7535">
        <w:rPr>
          <w:rFonts w:ascii="Arial Narrow" w:hAnsi="Arial Narrow"/>
          <w:sz w:val="28"/>
          <w:szCs w:val="28"/>
          <w:lang w:val="en-US"/>
        </w:rPr>
        <w:t xml:space="preserve">und </w:t>
      </w:r>
      <w:r w:rsidR="004B1014">
        <w:rPr>
          <w:rFonts w:ascii="Arial Narrow" w:hAnsi="Arial Narrow"/>
          <w:sz w:val="28"/>
          <w:szCs w:val="28"/>
          <w:lang w:val="en-US"/>
        </w:rPr>
        <w:t>is</w:t>
      </w:r>
      <w:r w:rsidRPr="000F7535">
        <w:rPr>
          <w:rFonts w:ascii="Arial Narrow" w:hAnsi="Arial Narrow"/>
          <w:sz w:val="28"/>
          <w:szCs w:val="28"/>
          <w:lang w:val="en-US"/>
        </w:rPr>
        <w:t xml:space="preserve"> provided from the state budget, as well as </w:t>
      </w:r>
      <w:r w:rsidR="004B1014">
        <w:rPr>
          <w:rFonts w:ascii="Arial Narrow" w:hAnsi="Arial Narrow"/>
          <w:sz w:val="28"/>
          <w:szCs w:val="28"/>
          <w:lang w:val="en-US"/>
        </w:rPr>
        <w:t xml:space="preserve">from the </w:t>
      </w:r>
      <w:r w:rsidRPr="000F7535">
        <w:rPr>
          <w:rFonts w:ascii="Arial Narrow" w:hAnsi="Arial Narrow"/>
          <w:sz w:val="28"/>
          <w:szCs w:val="28"/>
          <w:lang w:val="en-US"/>
        </w:rPr>
        <w:t xml:space="preserve">funds obtained from the sale of confiscated </w:t>
      </w:r>
      <w:r w:rsidR="00E754AB">
        <w:rPr>
          <w:rFonts w:ascii="Arial Narrow" w:hAnsi="Arial Narrow"/>
          <w:sz w:val="28"/>
          <w:szCs w:val="28"/>
          <w:lang w:val="en-US"/>
        </w:rPr>
        <w:t>criminal proceeds</w:t>
      </w:r>
      <w:r w:rsidRPr="000F7535">
        <w:rPr>
          <w:rFonts w:ascii="Arial Narrow" w:hAnsi="Arial Narrow"/>
          <w:sz w:val="28"/>
          <w:szCs w:val="28"/>
          <w:lang w:val="en-US"/>
        </w:rPr>
        <w:t xml:space="preserve"> and other sources. The amount, method and dynamics of provision of funds </w:t>
      </w:r>
      <w:r w:rsidR="00D61581">
        <w:rPr>
          <w:rFonts w:ascii="Arial Narrow" w:hAnsi="Arial Narrow"/>
          <w:sz w:val="28"/>
          <w:szCs w:val="28"/>
          <w:lang w:val="en-US"/>
        </w:rPr>
        <w:t>for</w:t>
      </w:r>
      <w:r w:rsidRPr="000F7535">
        <w:rPr>
          <w:rFonts w:ascii="Arial Narrow" w:hAnsi="Arial Narrow"/>
          <w:sz w:val="28"/>
          <w:szCs w:val="28"/>
          <w:lang w:val="en-US"/>
        </w:rPr>
        <w:t xml:space="preserve"> the </w:t>
      </w:r>
      <w:r w:rsidR="00E754AB">
        <w:rPr>
          <w:rFonts w:ascii="Arial Narrow" w:hAnsi="Arial Narrow"/>
          <w:sz w:val="28"/>
          <w:szCs w:val="28"/>
          <w:lang w:val="en-US"/>
        </w:rPr>
        <w:t xml:space="preserve">Alimony </w:t>
      </w:r>
      <w:r w:rsidRPr="000F7535">
        <w:rPr>
          <w:rFonts w:ascii="Arial Narrow" w:hAnsi="Arial Narrow"/>
          <w:sz w:val="28"/>
          <w:szCs w:val="28"/>
          <w:lang w:val="en-US"/>
        </w:rPr>
        <w:t>Fund are prescribed by the Ministry of Finance.</w:t>
      </w:r>
    </w:p>
    <w:p w14:paraId="2BD12936" w14:textId="42BE5CBA" w:rsidR="000F7535" w:rsidRPr="0033499B" w:rsidRDefault="000F7535" w:rsidP="0033499B">
      <w:pPr>
        <w:pStyle w:val="NormalWeb"/>
      </w:pPr>
      <w:r w:rsidRPr="000F7535">
        <w:rPr>
          <w:rFonts w:ascii="Arial Narrow" w:hAnsi="Arial Narrow"/>
          <w:sz w:val="28"/>
          <w:szCs w:val="28"/>
          <w:lang w:val="en-US"/>
        </w:rPr>
        <w:t xml:space="preserve">In December 2021, the Law on </w:t>
      </w:r>
      <w:r w:rsidR="00E754AB">
        <w:rPr>
          <w:rFonts w:ascii="Arial Narrow" w:hAnsi="Arial Narrow"/>
          <w:sz w:val="28"/>
          <w:szCs w:val="28"/>
          <w:lang w:val="en-US"/>
        </w:rPr>
        <w:t>C</w:t>
      </w:r>
      <w:r w:rsidRPr="000F7535">
        <w:rPr>
          <w:rFonts w:ascii="Arial Narrow" w:hAnsi="Arial Narrow"/>
          <w:sz w:val="28"/>
          <w:szCs w:val="28"/>
          <w:lang w:val="en-US"/>
        </w:rPr>
        <w:t xml:space="preserve">ompensation of </w:t>
      </w:r>
      <w:r w:rsidR="0033499B">
        <w:rPr>
          <w:rFonts w:ascii="Arial Narrow" w:hAnsi="Arial Narrow"/>
          <w:sz w:val="28"/>
          <w:szCs w:val="28"/>
          <w:lang w:val="en-US"/>
        </w:rPr>
        <w:t>F</w:t>
      </w:r>
      <w:r w:rsidRPr="000F7535">
        <w:rPr>
          <w:rFonts w:ascii="Arial Narrow" w:hAnsi="Arial Narrow"/>
          <w:sz w:val="28"/>
          <w:szCs w:val="28"/>
          <w:lang w:val="en-US"/>
        </w:rPr>
        <w:t xml:space="preserve">ormer </w:t>
      </w:r>
      <w:r w:rsidR="0033499B">
        <w:rPr>
          <w:rFonts w:ascii="Arial Narrow" w:hAnsi="Arial Narrow"/>
          <w:sz w:val="28"/>
          <w:szCs w:val="28"/>
          <w:lang w:val="en-US"/>
        </w:rPr>
        <w:t xml:space="preserve">Users of Benefits Based on the Birth of Three or More Children </w:t>
      </w:r>
      <w:r w:rsidRPr="000F7535">
        <w:rPr>
          <w:rFonts w:ascii="Arial Narrow" w:hAnsi="Arial Narrow"/>
          <w:sz w:val="28"/>
          <w:szCs w:val="28"/>
          <w:lang w:val="en-US"/>
        </w:rPr>
        <w:t xml:space="preserve">was </w:t>
      </w:r>
      <w:r w:rsidR="00D61581" w:rsidRPr="000F7535">
        <w:rPr>
          <w:rFonts w:ascii="Arial Narrow" w:hAnsi="Arial Narrow"/>
          <w:sz w:val="28"/>
          <w:szCs w:val="28"/>
          <w:lang w:val="en-US"/>
        </w:rPr>
        <w:t>adopted,</w:t>
      </w:r>
      <w:r w:rsidR="0033499B">
        <w:rPr>
          <w:rFonts w:ascii="Arial Narrow" w:hAnsi="Arial Narrow"/>
          <w:sz w:val="28"/>
          <w:szCs w:val="28"/>
          <w:lang w:val="en-US"/>
        </w:rPr>
        <w:t xml:space="preserve"> and it</w:t>
      </w:r>
      <w:r w:rsidRPr="000F7535">
        <w:rPr>
          <w:rFonts w:ascii="Arial Narrow" w:hAnsi="Arial Narrow"/>
          <w:sz w:val="28"/>
          <w:szCs w:val="28"/>
          <w:lang w:val="en-US"/>
        </w:rPr>
        <w:t xml:space="preserve"> entered into force on April 1, 2022. The</w:t>
      </w:r>
      <w:r w:rsidR="0033499B">
        <w:rPr>
          <w:rFonts w:ascii="Arial Narrow" w:hAnsi="Arial Narrow"/>
          <w:sz w:val="28"/>
          <w:szCs w:val="28"/>
          <w:lang w:val="en-US"/>
        </w:rPr>
        <w:t xml:space="preserve"> Law</w:t>
      </w:r>
      <w:r w:rsidRPr="000F7535">
        <w:rPr>
          <w:rFonts w:ascii="Arial Narrow" w:hAnsi="Arial Narrow"/>
          <w:sz w:val="28"/>
          <w:szCs w:val="28"/>
          <w:lang w:val="en-US"/>
        </w:rPr>
        <w:t xml:space="preserve"> eliminates the consequences caused by the abolition of the legal right to lifetime compensation for women based on the birth of three or more children. </w:t>
      </w:r>
      <w:r w:rsidR="00D61581">
        <w:rPr>
          <w:rFonts w:ascii="Arial Narrow" w:hAnsi="Arial Narrow"/>
          <w:sz w:val="28"/>
          <w:szCs w:val="28"/>
          <w:lang w:val="en-US"/>
        </w:rPr>
        <w:t xml:space="preserve">Some </w:t>
      </w:r>
      <w:r w:rsidRPr="000F7535">
        <w:rPr>
          <w:rFonts w:ascii="Arial Narrow" w:hAnsi="Arial Narrow"/>
          <w:sz w:val="28"/>
          <w:szCs w:val="28"/>
          <w:lang w:val="en-US"/>
        </w:rPr>
        <w:t xml:space="preserve">14,935 beneficiaries </w:t>
      </w:r>
      <w:r w:rsidR="0033499B">
        <w:rPr>
          <w:rFonts w:ascii="Arial Narrow" w:hAnsi="Arial Narrow"/>
          <w:sz w:val="28"/>
          <w:szCs w:val="28"/>
          <w:lang w:val="en-US"/>
        </w:rPr>
        <w:t xml:space="preserve">were awarded </w:t>
      </w:r>
      <w:r w:rsidRPr="000F7535">
        <w:rPr>
          <w:rFonts w:ascii="Arial Narrow" w:hAnsi="Arial Narrow"/>
          <w:sz w:val="28"/>
          <w:szCs w:val="28"/>
          <w:lang w:val="en-US"/>
        </w:rPr>
        <w:t>the right to compensation. However, it is important to</w:t>
      </w:r>
      <w:r w:rsidR="00D61581">
        <w:rPr>
          <w:rFonts w:ascii="Arial Narrow" w:hAnsi="Arial Narrow"/>
          <w:sz w:val="28"/>
          <w:szCs w:val="28"/>
          <w:lang w:val="en-US"/>
        </w:rPr>
        <w:t xml:space="preserve"> note</w:t>
      </w:r>
      <w:r w:rsidRPr="000F7535">
        <w:rPr>
          <w:rFonts w:ascii="Arial Narrow" w:hAnsi="Arial Narrow"/>
          <w:sz w:val="28"/>
          <w:szCs w:val="28"/>
          <w:lang w:val="en-US"/>
        </w:rPr>
        <w:t xml:space="preserve"> that it </w:t>
      </w:r>
      <w:r w:rsidR="00D61581">
        <w:rPr>
          <w:rFonts w:ascii="Arial Narrow" w:hAnsi="Arial Narrow"/>
          <w:sz w:val="28"/>
          <w:szCs w:val="28"/>
          <w:lang w:val="en-US"/>
        </w:rPr>
        <w:t>once</w:t>
      </w:r>
      <w:r w:rsidR="0033499B" w:rsidRPr="000F7535">
        <w:rPr>
          <w:rFonts w:ascii="Arial Narrow" w:hAnsi="Arial Narrow"/>
          <w:sz w:val="28"/>
          <w:szCs w:val="28"/>
          <w:lang w:val="en-US"/>
        </w:rPr>
        <w:t xml:space="preserve"> the minimum pension in Montenegro </w:t>
      </w:r>
      <w:r w:rsidR="0033499B">
        <w:rPr>
          <w:rFonts w:ascii="Arial Narrow" w:hAnsi="Arial Narrow"/>
          <w:sz w:val="28"/>
          <w:szCs w:val="28"/>
          <w:lang w:val="en-US"/>
        </w:rPr>
        <w:t>was set to</w:t>
      </w:r>
      <w:r w:rsidR="0033499B" w:rsidRPr="000F7535">
        <w:rPr>
          <w:rFonts w:ascii="Arial Narrow" w:hAnsi="Arial Narrow"/>
          <w:sz w:val="28"/>
          <w:szCs w:val="28"/>
          <w:lang w:val="en-US"/>
        </w:rPr>
        <w:t xml:space="preserve"> €450.00</w:t>
      </w:r>
      <w:r w:rsidR="0033499B">
        <w:rPr>
          <w:rFonts w:ascii="Arial Narrow" w:hAnsi="Arial Narrow"/>
          <w:sz w:val="28"/>
          <w:szCs w:val="28"/>
          <w:lang w:val="en-US"/>
        </w:rPr>
        <w:t xml:space="preserve"> by </w:t>
      </w:r>
      <w:r w:rsidRPr="000F7535">
        <w:rPr>
          <w:rFonts w:ascii="Arial Narrow" w:hAnsi="Arial Narrow"/>
          <w:sz w:val="28"/>
          <w:szCs w:val="28"/>
          <w:lang w:val="en-US"/>
        </w:rPr>
        <w:t xml:space="preserve">the </w:t>
      </w:r>
      <w:r w:rsidR="0033499B">
        <w:rPr>
          <w:rFonts w:ascii="Arial Narrow" w:hAnsi="Arial Narrow"/>
          <w:sz w:val="28"/>
          <w:szCs w:val="28"/>
          <w:lang w:val="en-US"/>
        </w:rPr>
        <w:t xml:space="preserve">Decree </w:t>
      </w:r>
      <w:r w:rsidRPr="000F7535">
        <w:rPr>
          <w:rFonts w:ascii="Arial Narrow" w:hAnsi="Arial Narrow"/>
          <w:sz w:val="28"/>
          <w:szCs w:val="28"/>
          <w:lang w:val="en-US"/>
        </w:rPr>
        <w:t xml:space="preserve">from January 1, 2024, </w:t>
      </w:r>
      <w:r w:rsidR="0033499B">
        <w:rPr>
          <w:rFonts w:ascii="Arial Narrow" w:hAnsi="Arial Narrow"/>
          <w:sz w:val="28"/>
          <w:szCs w:val="28"/>
          <w:lang w:val="en-US"/>
        </w:rPr>
        <w:t xml:space="preserve">numerous </w:t>
      </w:r>
      <w:r w:rsidRPr="000F7535">
        <w:rPr>
          <w:rFonts w:ascii="Arial Narrow" w:hAnsi="Arial Narrow"/>
          <w:sz w:val="28"/>
          <w:szCs w:val="28"/>
          <w:lang w:val="en-US"/>
        </w:rPr>
        <w:t xml:space="preserve">beneficiaries of </w:t>
      </w:r>
      <w:r w:rsidR="0033499B">
        <w:rPr>
          <w:rFonts w:ascii="Arial Narrow" w:hAnsi="Arial Narrow"/>
          <w:sz w:val="28"/>
          <w:szCs w:val="28"/>
          <w:lang w:val="en-US"/>
        </w:rPr>
        <w:t xml:space="preserve">the </w:t>
      </w:r>
      <w:r w:rsidRPr="000F7535">
        <w:rPr>
          <w:rFonts w:ascii="Arial Narrow" w:hAnsi="Arial Narrow"/>
          <w:sz w:val="28"/>
          <w:szCs w:val="28"/>
          <w:lang w:val="en-US"/>
        </w:rPr>
        <w:t xml:space="preserve">compensation based on the birth of three or more children </w:t>
      </w:r>
      <w:r w:rsidR="00D61581">
        <w:rPr>
          <w:rFonts w:ascii="Arial Narrow" w:hAnsi="Arial Narrow"/>
          <w:sz w:val="28"/>
          <w:szCs w:val="28"/>
          <w:lang w:val="en-US"/>
        </w:rPr>
        <w:t xml:space="preserve">have </w:t>
      </w:r>
      <w:r w:rsidRPr="000F7535">
        <w:rPr>
          <w:rFonts w:ascii="Arial Narrow" w:hAnsi="Arial Narrow"/>
          <w:sz w:val="28"/>
          <w:szCs w:val="28"/>
          <w:lang w:val="en-US"/>
        </w:rPr>
        <w:t>renounce</w:t>
      </w:r>
      <w:r w:rsidR="00D61581">
        <w:rPr>
          <w:rFonts w:ascii="Arial Narrow" w:hAnsi="Arial Narrow"/>
          <w:sz w:val="28"/>
          <w:szCs w:val="28"/>
          <w:lang w:val="en-US"/>
        </w:rPr>
        <w:t>d</w:t>
      </w:r>
      <w:r w:rsidRPr="000F7535">
        <w:rPr>
          <w:rFonts w:ascii="Arial Narrow" w:hAnsi="Arial Narrow"/>
          <w:sz w:val="28"/>
          <w:szCs w:val="28"/>
          <w:lang w:val="en-US"/>
        </w:rPr>
        <w:t xml:space="preserve"> their right to this compensation </w:t>
      </w:r>
      <w:r w:rsidR="0033499B">
        <w:rPr>
          <w:rFonts w:ascii="Arial Narrow" w:hAnsi="Arial Narrow"/>
          <w:sz w:val="28"/>
          <w:szCs w:val="28"/>
          <w:lang w:val="en-US"/>
        </w:rPr>
        <w:t>for the sake of</w:t>
      </w:r>
      <w:r w:rsidRPr="000F7535">
        <w:rPr>
          <w:rFonts w:ascii="Arial Narrow" w:hAnsi="Arial Narrow"/>
          <w:sz w:val="28"/>
          <w:szCs w:val="28"/>
          <w:lang w:val="en-US"/>
        </w:rPr>
        <w:t xml:space="preserve"> </w:t>
      </w:r>
      <w:r w:rsidR="0033499B">
        <w:rPr>
          <w:rFonts w:ascii="Arial Narrow" w:hAnsi="Arial Narrow"/>
          <w:sz w:val="28"/>
          <w:szCs w:val="28"/>
          <w:lang w:val="en-US"/>
        </w:rPr>
        <w:t>getting</w:t>
      </w:r>
      <w:r w:rsidRPr="000F7535">
        <w:rPr>
          <w:rFonts w:ascii="Arial Narrow" w:hAnsi="Arial Narrow"/>
          <w:sz w:val="28"/>
          <w:szCs w:val="28"/>
          <w:lang w:val="en-US"/>
        </w:rPr>
        <w:t xml:space="preserve"> pension, </w:t>
      </w:r>
      <w:r w:rsidR="0033499B">
        <w:rPr>
          <w:rFonts w:ascii="Arial Narrow" w:hAnsi="Arial Narrow"/>
          <w:sz w:val="28"/>
          <w:szCs w:val="28"/>
          <w:lang w:val="en-US"/>
        </w:rPr>
        <w:t>even though they</w:t>
      </w:r>
      <w:r w:rsidRPr="000F7535">
        <w:rPr>
          <w:rFonts w:ascii="Arial Narrow" w:hAnsi="Arial Narrow"/>
          <w:sz w:val="28"/>
          <w:szCs w:val="28"/>
          <w:lang w:val="en-US"/>
        </w:rPr>
        <w:t xml:space="preserve"> previously waived</w:t>
      </w:r>
      <w:r w:rsidR="0033499B">
        <w:rPr>
          <w:rFonts w:ascii="Arial Narrow" w:hAnsi="Arial Narrow"/>
          <w:sz w:val="28"/>
          <w:szCs w:val="28"/>
          <w:lang w:val="en-US"/>
        </w:rPr>
        <w:t xml:space="preserve"> it</w:t>
      </w:r>
      <w:r w:rsidRPr="000F7535">
        <w:rPr>
          <w:rFonts w:ascii="Arial Narrow" w:hAnsi="Arial Narrow"/>
          <w:sz w:val="28"/>
          <w:szCs w:val="28"/>
          <w:lang w:val="en-US"/>
        </w:rPr>
        <w:t>.</w:t>
      </w:r>
    </w:p>
    <w:p w14:paraId="1226CC32" w14:textId="119FB5ED"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 xml:space="preserve">Gender Equality Index </w:t>
      </w:r>
      <w:r w:rsidR="0033499B">
        <w:rPr>
          <w:rFonts w:ascii="Arial Narrow" w:hAnsi="Arial Narrow"/>
          <w:sz w:val="28"/>
          <w:szCs w:val="28"/>
          <w:lang w:val="en-US"/>
        </w:rPr>
        <w:t xml:space="preserve">2023 </w:t>
      </w:r>
      <w:r w:rsidRPr="000F7535">
        <w:rPr>
          <w:rFonts w:ascii="Arial Narrow" w:hAnsi="Arial Narrow"/>
          <w:sz w:val="28"/>
          <w:szCs w:val="28"/>
          <w:lang w:val="en-US"/>
        </w:rPr>
        <w:t xml:space="preserve">in Montenegro </w:t>
      </w:r>
      <w:r w:rsidR="0033499B">
        <w:rPr>
          <w:rFonts w:ascii="Arial Narrow" w:hAnsi="Arial Narrow"/>
          <w:sz w:val="28"/>
          <w:szCs w:val="28"/>
          <w:lang w:val="en-US"/>
        </w:rPr>
        <w:t xml:space="preserve">was </w:t>
      </w:r>
      <w:r w:rsidRPr="000F7535">
        <w:rPr>
          <w:rFonts w:ascii="Arial Narrow" w:hAnsi="Arial Narrow"/>
          <w:sz w:val="28"/>
          <w:szCs w:val="28"/>
          <w:lang w:val="en-US"/>
        </w:rPr>
        <w:t xml:space="preserve">59.3, which is an increase of 4.3 index points compared to the Index 2019. </w:t>
      </w:r>
      <w:r w:rsidR="00D61581">
        <w:rPr>
          <w:rFonts w:ascii="Arial Narrow" w:hAnsi="Arial Narrow"/>
          <w:sz w:val="28"/>
          <w:szCs w:val="28"/>
          <w:lang w:val="en-US"/>
        </w:rPr>
        <w:t xml:space="preserve">Compared to </w:t>
      </w:r>
      <w:r w:rsidRPr="000F7535">
        <w:rPr>
          <w:rFonts w:ascii="Arial Narrow" w:hAnsi="Arial Narrow"/>
          <w:sz w:val="28"/>
          <w:szCs w:val="28"/>
          <w:lang w:val="en-US"/>
        </w:rPr>
        <w:t>European Union</w:t>
      </w:r>
      <w:r w:rsidR="0033499B">
        <w:rPr>
          <w:rFonts w:ascii="Arial Narrow" w:hAnsi="Arial Narrow"/>
          <w:sz w:val="28"/>
          <w:szCs w:val="28"/>
          <w:lang w:val="en-US"/>
        </w:rPr>
        <w:t>’s g</w:t>
      </w:r>
      <w:r w:rsidRPr="000F7535">
        <w:rPr>
          <w:rFonts w:ascii="Arial Narrow" w:hAnsi="Arial Narrow"/>
          <w:sz w:val="28"/>
          <w:szCs w:val="28"/>
          <w:lang w:val="en-US"/>
        </w:rPr>
        <w:t xml:space="preserve">ender </w:t>
      </w:r>
      <w:r w:rsidR="0033499B">
        <w:rPr>
          <w:rFonts w:ascii="Arial Narrow" w:hAnsi="Arial Narrow"/>
          <w:sz w:val="28"/>
          <w:szCs w:val="28"/>
          <w:lang w:val="en-US"/>
        </w:rPr>
        <w:t>e</w:t>
      </w:r>
      <w:r w:rsidRPr="000F7535">
        <w:rPr>
          <w:rFonts w:ascii="Arial Narrow" w:hAnsi="Arial Narrow"/>
          <w:sz w:val="28"/>
          <w:szCs w:val="28"/>
          <w:lang w:val="en-US"/>
        </w:rPr>
        <w:t xml:space="preserve">quality </w:t>
      </w:r>
      <w:r w:rsidR="0033499B">
        <w:rPr>
          <w:rFonts w:ascii="Arial Narrow" w:hAnsi="Arial Narrow"/>
          <w:sz w:val="28"/>
          <w:szCs w:val="28"/>
          <w:lang w:val="en-US"/>
        </w:rPr>
        <w:t>i</w:t>
      </w:r>
      <w:r w:rsidRPr="000F7535">
        <w:rPr>
          <w:rFonts w:ascii="Arial Narrow" w:hAnsi="Arial Narrow"/>
          <w:sz w:val="28"/>
          <w:szCs w:val="28"/>
          <w:lang w:val="en-US"/>
        </w:rPr>
        <w:t xml:space="preserve">ndex </w:t>
      </w:r>
      <w:r w:rsidR="00D61581">
        <w:rPr>
          <w:rFonts w:ascii="Arial Narrow" w:hAnsi="Arial Narrow"/>
          <w:sz w:val="28"/>
          <w:szCs w:val="28"/>
          <w:lang w:val="en-US"/>
        </w:rPr>
        <w:t>of</w:t>
      </w:r>
      <w:r w:rsidRPr="000F7535">
        <w:rPr>
          <w:rFonts w:ascii="Arial Narrow" w:hAnsi="Arial Narrow"/>
          <w:sz w:val="28"/>
          <w:szCs w:val="28"/>
          <w:lang w:val="en-US"/>
        </w:rPr>
        <w:t xml:space="preserve"> 68.6</w:t>
      </w:r>
      <w:r w:rsidR="00D61581">
        <w:rPr>
          <w:rFonts w:ascii="Arial Narrow" w:hAnsi="Arial Narrow"/>
          <w:sz w:val="28"/>
          <w:szCs w:val="28"/>
          <w:lang w:val="en-US"/>
        </w:rPr>
        <w:t>,</w:t>
      </w:r>
      <w:r w:rsidRPr="000F7535">
        <w:rPr>
          <w:rFonts w:ascii="Arial Narrow" w:hAnsi="Arial Narrow"/>
          <w:sz w:val="28"/>
          <w:szCs w:val="28"/>
          <w:lang w:val="en-US"/>
        </w:rPr>
        <w:t xml:space="preserve"> Montenegro </w:t>
      </w:r>
      <w:r w:rsidR="005C6939">
        <w:rPr>
          <w:rFonts w:ascii="Arial Narrow" w:hAnsi="Arial Narrow"/>
          <w:sz w:val="28"/>
          <w:szCs w:val="28"/>
          <w:lang w:val="en-US"/>
        </w:rPr>
        <w:t>scored</w:t>
      </w:r>
      <w:r w:rsidRPr="000F7535">
        <w:rPr>
          <w:rFonts w:ascii="Arial Narrow" w:hAnsi="Arial Narrow"/>
          <w:sz w:val="28"/>
          <w:szCs w:val="28"/>
          <w:lang w:val="en-US"/>
        </w:rPr>
        <w:t xml:space="preserve"> lower by 9.3 index points. The index of the main domains of gender equality shows that the biggest inequality gap </w:t>
      </w:r>
      <w:r w:rsidR="00D61581">
        <w:rPr>
          <w:rFonts w:ascii="Arial Narrow" w:hAnsi="Arial Narrow"/>
          <w:sz w:val="28"/>
          <w:szCs w:val="28"/>
          <w:lang w:val="en-US"/>
        </w:rPr>
        <w:t>comes</w:t>
      </w:r>
      <w:r w:rsidRPr="000F7535">
        <w:rPr>
          <w:rFonts w:ascii="Arial Narrow" w:hAnsi="Arial Narrow"/>
          <w:sz w:val="28"/>
          <w:szCs w:val="28"/>
          <w:lang w:val="en-US"/>
        </w:rPr>
        <w:t xml:space="preserve"> </w:t>
      </w:r>
      <w:r w:rsidR="00D61581">
        <w:rPr>
          <w:rFonts w:ascii="Arial Narrow" w:hAnsi="Arial Narrow"/>
          <w:sz w:val="28"/>
          <w:szCs w:val="28"/>
          <w:lang w:val="en-US"/>
        </w:rPr>
        <w:t xml:space="preserve">from </w:t>
      </w:r>
      <w:r w:rsidR="005C6939">
        <w:rPr>
          <w:rFonts w:ascii="Arial Narrow" w:hAnsi="Arial Narrow"/>
          <w:sz w:val="28"/>
          <w:szCs w:val="28"/>
          <w:lang w:val="en-US"/>
        </w:rPr>
        <w:t>the domain of</w:t>
      </w:r>
      <w:r w:rsidR="00D61581">
        <w:rPr>
          <w:rFonts w:ascii="Arial Narrow" w:hAnsi="Arial Narrow"/>
          <w:sz w:val="28"/>
          <w:szCs w:val="28"/>
          <w:lang w:val="en-US"/>
        </w:rPr>
        <w:t xml:space="preserve"> finances</w:t>
      </w:r>
      <w:r w:rsidRPr="000F7535">
        <w:rPr>
          <w:rFonts w:ascii="Arial Narrow" w:hAnsi="Arial Narrow"/>
          <w:sz w:val="28"/>
          <w:szCs w:val="28"/>
          <w:lang w:val="en-US"/>
        </w:rPr>
        <w:t xml:space="preserve">, while the </w:t>
      </w:r>
      <w:r w:rsidRPr="000F7535">
        <w:rPr>
          <w:rFonts w:ascii="Arial Narrow" w:hAnsi="Arial Narrow"/>
          <w:sz w:val="28"/>
          <w:szCs w:val="28"/>
          <w:lang w:val="en-US"/>
        </w:rPr>
        <w:lastRenderedPageBreak/>
        <w:t>smallest gap in Montenegro compared to the European Union average is recorded in the domain of health.</w:t>
      </w:r>
    </w:p>
    <w:p w14:paraId="0312E81C" w14:textId="2F0F2F4A"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 xml:space="preserve">The analysis of the gender gap in real estate </w:t>
      </w:r>
      <w:r w:rsidR="009E69B1">
        <w:rPr>
          <w:rFonts w:ascii="Arial Narrow" w:hAnsi="Arial Narrow"/>
          <w:sz w:val="28"/>
          <w:szCs w:val="28"/>
          <w:lang w:val="en-US"/>
        </w:rPr>
        <w:t xml:space="preserve">ownership </w:t>
      </w:r>
      <w:r w:rsidRPr="000F7535">
        <w:rPr>
          <w:rFonts w:ascii="Arial Narrow" w:hAnsi="Arial Narrow"/>
          <w:sz w:val="28"/>
          <w:szCs w:val="28"/>
          <w:lang w:val="en-US"/>
        </w:rPr>
        <w:t>in our country showed that women make up slightly more than a third (36%) of the total number of registered real estate owners in Montenegro, wh</w:t>
      </w:r>
      <w:r w:rsidR="00D61581">
        <w:rPr>
          <w:rFonts w:ascii="Arial Narrow" w:hAnsi="Arial Narrow"/>
          <w:sz w:val="28"/>
          <w:szCs w:val="28"/>
          <w:lang w:val="en-US"/>
        </w:rPr>
        <w:t>ere</w:t>
      </w:r>
      <w:r w:rsidRPr="000F7535">
        <w:rPr>
          <w:rFonts w:ascii="Arial Narrow" w:hAnsi="Arial Narrow"/>
          <w:sz w:val="28"/>
          <w:szCs w:val="28"/>
          <w:lang w:val="en-US"/>
        </w:rPr>
        <w:t xml:space="preserve"> almost two thirds (64%) are men, which very s</w:t>
      </w:r>
      <w:r w:rsidR="009E69B1">
        <w:rPr>
          <w:rFonts w:ascii="Arial Narrow" w:hAnsi="Arial Narrow"/>
          <w:sz w:val="28"/>
          <w:szCs w:val="28"/>
          <w:lang w:val="en-US"/>
        </w:rPr>
        <w:t>trongly</w:t>
      </w:r>
      <w:r w:rsidRPr="000F7535">
        <w:rPr>
          <w:rFonts w:ascii="Arial Narrow" w:hAnsi="Arial Narrow"/>
          <w:sz w:val="28"/>
          <w:szCs w:val="28"/>
          <w:lang w:val="en-US"/>
        </w:rPr>
        <w:t xml:space="preserve"> </w:t>
      </w:r>
      <w:r w:rsidR="009E69B1">
        <w:rPr>
          <w:rFonts w:ascii="Arial Narrow" w:hAnsi="Arial Narrow"/>
          <w:sz w:val="28"/>
          <w:szCs w:val="28"/>
          <w:lang w:val="en-US"/>
        </w:rPr>
        <w:t>impacts women</w:t>
      </w:r>
      <w:r w:rsidR="000B3CE7">
        <w:rPr>
          <w:rFonts w:ascii="Arial Narrow" w:hAnsi="Arial Narrow"/>
          <w:sz w:val="28"/>
          <w:szCs w:val="28"/>
          <w:lang w:val="en-US"/>
        </w:rPr>
        <w:t>’s</w:t>
      </w:r>
      <w:r w:rsidR="009E69B1">
        <w:rPr>
          <w:rFonts w:ascii="Arial Narrow" w:hAnsi="Arial Narrow"/>
          <w:sz w:val="28"/>
          <w:szCs w:val="28"/>
          <w:lang w:val="en-US"/>
        </w:rPr>
        <w:t xml:space="preserve"> credit worthiness</w:t>
      </w:r>
      <w:r w:rsidR="000B3CE7">
        <w:rPr>
          <w:rFonts w:ascii="Arial Narrow" w:hAnsi="Arial Narrow"/>
          <w:sz w:val="28"/>
          <w:szCs w:val="28"/>
          <w:lang w:val="en-US"/>
        </w:rPr>
        <w:t xml:space="preserve">. </w:t>
      </w:r>
      <w:r w:rsidRPr="000F7535">
        <w:rPr>
          <w:rFonts w:ascii="Arial Narrow" w:hAnsi="Arial Narrow"/>
          <w:sz w:val="28"/>
          <w:szCs w:val="28"/>
          <w:lang w:val="en-US"/>
        </w:rPr>
        <w:t xml:space="preserve">All these are </w:t>
      </w:r>
      <w:r w:rsidR="000B3CE7">
        <w:rPr>
          <w:rFonts w:ascii="Arial Narrow" w:hAnsi="Arial Narrow"/>
          <w:sz w:val="28"/>
          <w:szCs w:val="28"/>
          <w:lang w:val="en-US"/>
        </w:rPr>
        <w:t xml:space="preserve">potent </w:t>
      </w:r>
      <w:r w:rsidRPr="000F7535">
        <w:rPr>
          <w:rFonts w:ascii="Arial Narrow" w:hAnsi="Arial Narrow"/>
          <w:sz w:val="28"/>
          <w:szCs w:val="28"/>
          <w:lang w:val="en-US"/>
        </w:rPr>
        <w:t xml:space="preserve">indications that we must not </w:t>
      </w:r>
      <w:r w:rsidR="000B3CE7">
        <w:rPr>
          <w:rFonts w:ascii="Arial Narrow" w:hAnsi="Arial Narrow"/>
          <w:sz w:val="28"/>
          <w:szCs w:val="28"/>
          <w:lang w:val="en-US"/>
        </w:rPr>
        <w:t>overlook</w:t>
      </w:r>
      <w:r w:rsidRPr="000F7535">
        <w:rPr>
          <w:rFonts w:ascii="Arial Narrow" w:hAnsi="Arial Narrow"/>
          <w:sz w:val="28"/>
          <w:szCs w:val="28"/>
          <w:lang w:val="en-US"/>
        </w:rPr>
        <w:t xml:space="preserve"> the domain of economy and finance </w:t>
      </w:r>
      <w:r w:rsidR="000B3CE7">
        <w:rPr>
          <w:rFonts w:ascii="Arial Narrow" w:hAnsi="Arial Narrow"/>
          <w:sz w:val="28"/>
          <w:szCs w:val="28"/>
          <w:lang w:val="en-US"/>
        </w:rPr>
        <w:t>in the process</w:t>
      </w:r>
      <w:r w:rsidRPr="000F7535">
        <w:rPr>
          <w:rFonts w:ascii="Arial Narrow" w:hAnsi="Arial Narrow"/>
          <w:sz w:val="28"/>
          <w:szCs w:val="28"/>
          <w:lang w:val="en-US"/>
        </w:rPr>
        <w:t xml:space="preserve"> </w:t>
      </w:r>
      <w:r w:rsidR="000B3CE7">
        <w:rPr>
          <w:rFonts w:ascii="Arial Narrow" w:hAnsi="Arial Narrow"/>
          <w:sz w:val="28"/>
          <w:szCs w:val="28"/>
          <w:lang w:val="en-US"/>
        </w:rPr>
        <w:t>of advancing</w:t>
      </w:r>
      <w:r w:rsidRPr="000F7535">
        <w:rPr>
          <w:rFonts w:ascii="Arial Narrow" w:hAnsi="Arial Narrow"/>
          <w:sz w:val="28"/>
          <w:szCs w:val="28"/>
          <w:lang w:val="en-US"/>
        </w:rPr>
        <w:t xml:space="preserve"> gender equality.</w:t>
      </w:r>
    </w:p>
    <w:p w14:paraId="507CB114" w14:textId="6C708625"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 xml:space="preserve">In the field of digital technologies, </w:t>
      </w:r>
      <w:r w:rsidR="000B3CE7">
        <w:rPr>
          <w:rFonts w:ascii="Arial Narrow" w:hAnsi="Arial Narrow"/>
          <w:sz w:val="28"/>
          <w:szCs w:val="28"/>
          <w:lang w:val="en-US"/>
        </w:rPr>
        <w:t xml:space="preserve">Montenegro got its </w:t>
      </w:r>
      <w:r w:rsidRPr="000F7535">
        <w:rPr>
          <w:rFonts w:ascii="Arial Narrow" w:hAnsi="Arial Narrow"/>
          <w:sz w:val="28"/>
          <w:szCs w:val="28"/>
          <w:lang w:val="en-US"/>
        </w:rPr>
        <w:t>e-</w:t>
      </w:r>
      <w:r w:rsidR="00D61581">
        <w:rPr>
          <w:rFonts w:ascii="Arial Narrow" w:hAnsi="Arial Narrow"/>
          <w:sz w:val="28"/>
          <w:szCs w:val="28"/>
          <w:lang w:val="en-US"/>
        </w:rPr>
        <w:t xml:space="preserve">platform </w:t>
      </w:r>
      <w:r w:rsidR="000B3CE7">
        <w:rPr>
          <w:rFonts w:ascii="Arial Narrow" w:hAnsi="Arial Narrow"/>
          <w:sz w:val="28"/>
          <w:szCs w:val="28"/>
          <w:lang w:val="en-US"/>
        </w:rPr>
        <w:t>“Gender Map”</w:t>
      </w:r>
      <w:r w:rsidRPr="000F7535">
        <w:rPr>
          <w:rFonts w:ascii="Arial Narrow" w:hAnsi="Arial Narrow"/>
          <w:sz w:val="28"/>
          <w:szCs w:val="28"/>
          <w:lang w:val="en-US"/>
        </w:rPr>
        <w:t xml:space="preserve"> which represents an innovative approach in presenting the complex socio-economic </w:t>
      </w:r>
      <w:r w:rsidR="00D61581">
        <w:rPr>
          <w:rFonts w:ascii="Arial Narrow" w:hAnsi="Arial Narrow"/>
          <w:sz w:val="28"/>
          <w:szCs w:val="28"/>
          <w:lang w:val="en-US"/>
        </w:rPr>
        <w:t>overview</w:t>
      </w:r>
      <w:r w:rsidRPr="000F7535">
        <w:rPr>
          <w:rFonts w:ascii="Arial Narrow" w:hAnsi="Arial Narrow"/>
          <w:sz w:val="28"/>
          <w:szCs w:val="28"/>
          <w:lang w:val="en-US"/>
        </w:rPr>
        <w:t xml:space="preserve"> of society in different spheres. The gender map offers a wealth of data, analys</w:t>
      </w:r>
      <w:r w:rsidR="000B3CE7">
        <w:rPr>
          <w:rFonts w:ascii="Arial Narrow" w:hAnsi="Arial Narrow"/>
          <w:sz w:val="28"/>
          <w:szCs w:val="28"/>
          <w:lang w:val="en-US"/>
        </w:rPr>
        <w:t>e</w:t>
      </w:r>
      <w:r w:rsidRPr="000F7535">
        <w:rPr>
          <w:rFonts w:ascii="Arial Narrow" w:hAnsi="Arial Narrow"/>
          <w:sz w:val="28"/>
          <w:szCs w:val="28"/>
          <w:lang w:val="en-US"/>
        </w:rPr>
        <w:t>s and other content</w:t>
      </w:r>
      <w:r w:rsidR="000B3CE7">
        <w:rPr>
          <w:rFonts w:ascii="Arial Narrow" w:hAnsi="Arial Narrow"/>
          <w:sz w:val="28"/>
          <w:szCs w:val="28"/>
          <w:lang w:val="en-US"/>
        </w:rPr>
        <w:t>s ena</w:t>
      </w:r>
      <w:r w:rsidR="00D61581">
        <w:rPr>
          <w:rFonts w:ascii="Arial Narrow" w:hAnsi="Arial Narrow"/>
          <w:sz w:val="28"/>
          <w:szCs w:val="28"/>
          <w:lang w:val="en-US"/>
        </w:rPr>
        <w:t>b</w:t>
      </w:r>
      <w:r w:rsidR="000B3CE7">
        <w:rPr>
          <w:rFonts w:ascii="Arial Narrow" w:hAnsi="Arial Narrow"/>
          <w:sz w:val="28"/>
          <w:szCs w:val="28"/>
          <w:lang w:val="en-US"/>
        </w:rPr>
        <w:t>ling</w:t>
      </w:r>
      <w:r w:rsidRPr="000F7535">
        <w:rPr>
          <w:rFonts w:ascii="Arial Narrow" w:hAnsi="Arial Narrow"/>
          <w:sz w:val="28"/>
          <w:szCs w:val="28"/>
          <w:lang w:val="en-US"/>
        </w:rPr>
        <w:t xml:space="preserve"> decision-makers, as well as the general public, to learn more about certain social trends, but also about problems that </w:t>
      </w:r>
      <w:r w:rsidR="00D61581">
        <w:rPr>
          <w:rFonts w:ascii="Arial Narrow" w:hAnsi="Arial Narrow"/>
          <w:sz w:val="28"/>
          <w:szCs w:val="28"/>
          <w:lang w:val="en-US"/>
        </w:rPr>
        <w:t>affect the</w:t>
      </w:r>
      <w:r w:rsidR="000B3CE7">
        <w:rPr>
          <w:rFonts w:ascii="Arial Narrow" w:hAnsi="Arial Narrow"/>
          <w:sz w:val="28"/>
          <w:szCs w:val="28"/>
          <w:lang w:val="en-US"/>
        </w:rPr>
        <w:t xml:space="preserve"> </w:t>
      </w:r>
      <w:r w:rsidRPr="000F7535">
        <w:rPr>
          <w:rFonts w:ascii="Arial Narrow" w:hAnsi="Arial Narrow"/>
          <w:sz w:val="28"/>
          <w:szCs w:val="28"/>
          <w:lang w:val="en-US"/>
        </w:rPr>
        <w:t>fu</w:t>
      </w:r>
      <w:r w:rsidR="00D61581">
        <w:rPr>
          <w:rFonts w:ascii="Arial Narrow" w:hAnsi="Arial Narrow"/>
          <w:sz w:val="28"/>
          <w:szCs w:val="28"/>
          <w:lang w:val="en-US"/>
        </w:rPr>
        <w:t>ture</w:t>
      </w:r>
      <w:r w:rsidRPr="000F7535">
        <w:rPr>
          <w:rFonts w:ascii="Arial Narrow" w:hAnsi="Arial Narrow"/>
          <w:sz w:val="28"/>
          <w:szCs w:val="28"/>
          <w:lang w:val="en-US"/>
        </w:rPr>
        <w:t xml:space="preserve"> development of Montenegrin society.</w:t>
      </w:r>
    </w:p>
    <w:p w14:paraId="5AA23D55" w14:textId="4D4C6C89"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 xml:space="preserve">Another important aspect is the improvement of women's political and public </w:t>
      </w:r>
      <w:r w:rsidR="000B3CE7">
        <w:rPr>
          <w:rFonts w:ascii="Arial Narrow" w:hAnsi="Arial Narrow"/>
          <w:sz w:val="28"/>
          <w:szCs w:val="28"/>
          <w:lang w:val="en-US"/>
        </w:rPr>
        <w:t>participation</w:t>
      </w:r>
      <w:r w:rsidRPr="000F7535">
        <w:rPr>
          <w:rFonts w:ascii="Arial Narrow" w:hAnsi="Arial Narrow"/>
          <w:sz w:val="28"/>
          <w:szCs w:val="28"/>
          <w:lang w:val="en-US"/>
        </w:rPr>
        <w:t xml:space="preserve">. Although we have made some progress in this area, there is still a significant gender imbalance in </w:t>
      </w:r>
      <w:r w:rsidR="00D61581">
        <w:rPr>
          <w:rFonts w:ascii="Arial Narrow" w:hAnsi="Arial Narrow"/>
          <w:sz w:val="28"/>
          <w:szCs w:val="28"/>
          <w:lang w:val="en-US"/>
        </w:rPr>
        <w:t xml:space="preserve">the setting of </w:t>
      </w:r>
      <w:r w:rsidRPr="000F7535">
        <w:rPr>
          <w:rFonts w:ascii="Arial Narrow" w:hAnsi="Arial Narrow"/>
          <w:sz w:val="28"/>
          <w:szCs w:val="28"/>
          <w:lang w:val="en-US"/>
        </w:rPr>
        <w:t xml:space="preserve">political institutions and governing bodies. Our </w:t>
      </w:r>
      <w:r w:rsidR="000B3CE7" w:rsidRPr="000F7535">
        <w:rPr>
          <w:rFonts w:ascii="Arial Narrow" w:hAnsi="Arial Narrow"/>
          <w:sz w:val="28"/>
          <w:szCs w:val="28"/>
          <w:lang w:val="en-US"/>
        </w:rPr>
        <w:t>government</w:t>
      </w:r>
      <w:r w:rsidRPr="000F7535">
        <w:rPr>
          <w:rFonts w:ascii="Arial Narrow" w:hAnsi="Arial Narrow"/>
          <w:sz w:val="28"/>
          <w:szCs w:val="28"/>
          <w:lang w:val="en-US"/>
        </w:rPr>
        <w:t xml:space="preserve"> is taking steps to strengthen women's capacit</w:t>
      </w:r>
      <w:r w:rsidR="000B3CE7">
        <w:rPr>
          <w:rFonts w:ascii="Arial Narrow" w:hAnsi="Arial Narrow"/>
          <w:sz w:val="28"/>
          <w:szCs w:val="28"/>
          <w:lang w:val="en-US"/>
        </w:rPr>
        <w:t>ies</w:t>
      </w:r>
      <w:r w:rsidRPr="000F7535">
        <w:rPr>
          <w:rFonts w:ascii="Arial Narrow" w:hAnsi="Arial Narrow"/>
          <w:sz w:val="28"/>
          <w:szCs w:val="28"/>
          <w:lang w:val="en-US"/>
        </w:rPr>
        <w:t xml:space="preserve"> for political leadership and participation</w:t>
      </w:r>
      <w:r w:rsidR="000B3CE7">
        <w:rPr>
          <w:rFonts w:ascii="Arial Narrow" w:hAnsi="Arial Narrow"/>
          <w:sz w:val="28"/>
          <w:szCs w:val="28"/>
          <w:lang w:val="en-US"/>
        </w:rPr>
        <w:t>.</w:t>
      </w:r>
      <w:r w:rsidRPr="000F7535">
        <w:rPr>
          <w:rFonts w:ascii="Arial Narrow" w:hAnsi="Arial Narrow"/>
          <w:sz w:val="28"/>
          <w:szCs w:val="28"/>
          <w:lang w:val="en-US"/>
        </w:rPr>
        <w:t xml:space="preserve"> </w:t>
      </w:r>
      <w:r w:rsidR="000B3CE7">
        <w:rPr>
          <w:rFonts w:ascii="Arial Narrow" w:hAnsi="Arial Narrow"/>
          <w:sz w:val="28"/>
          <w:szCs w:val="28"/>
          <w:lang w:val="en-US"/>
        </w:rPr>
        <w:t xml:space="preserve">However, </w:t>
      </w:r>
      <w:r w:rsidRPr="000F7535">
        <w:rPr>
          <w:rFonts w:ascii="Arial Narrow" w:hAnsi="Arial Narrow"/>
          <w:sz w:val="28"/>
          <w:szCs w:val="28"/>
          <w:lang w:val="en-US"/>
        </w:rPr>
        <w:t xml:space="preserve">we </w:t>
      </w:r>
      <w:r w:rsidR="00D61581">
        <w:rPr>
          <w:rFonts w:ascii="Arial Narrow" w:hAnsi="Arial Narrow"/>
          <w:sz w:val="28"/>
          <w:szCs w:val="28"/>
          <w:lang w:val="en-US"/>
        </w:rPr>
        <w:t xml:space="preserve">do </w:t>
      </w:r>
      <w:r w:rsidRPr="000F7535">
        <w:rPr>
          <w:rFonts w:ascii="Arial Narrow" w:hAnsi="Arial Narrow"/>
          <w:sz w:val="28"/>
          <w:szCs w:val="28"/>
          <w:lang w:val="en-US"/>
        </w:rPr>
        <w:t>recognize that further efforts are needed to achieve gender balance in political decision-making.</w:t>
      </w:r>
    </w:p>
    <w:p w14:paraId="1D17C364" w14:textId="4CEC7913"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 xml:space="preserve">At the initiative of the Women's Political Network, founded in 2017 by female politicians from 16 governing and opposition parties, the Law on the Financing of Political Entities and Election Campaigns was </w:t>
      </w:r>
      <w:r w:rsidR="000B3CE7">
        <w:rPr>
          <w:rFonts w:ascii="Arial Narrow" w:hAnsi="Arial Narrow"/>
          <w:sz w:val="28"/>
          <w:szCs w:val="28"/>
          <w:lang w:val="en-US"/>
        </w:rPr>
        <w:t>amended</w:t>
      </w:r>
      <w:r w:rsidRPr="000F7535">
        <w:rPr>
          <w:rFonts w:ascii="Arial Narrow" w:hAnsi="Arial Narrow"/>
          <w:sz w:val="28"/>
          <w:szCs w:val="28"/>
          <w:lang w:val="en-US"/>
        </w:rPr>
        <w:t xml:space="preserve"> to </w:t>
      </w:r>
      <w:r w:rsidR="00877D43">
        <w:rPr>
          <w:rFonts w:ascii="Arial Narrow" w:hAnsi="Arial Narrow"/>
          <w:sz w:val="28"/>
          <w:szCs w:val="28"/>
          <w:lang w:val="en-US"/>
        </w:rPr>
        <w:t xml:space="preserve">ensure </w:t>
      </w:r>
      <w:r w:rsidRPr="000F7535">
        <w:rPr>
          <w:rFonts w:ascii="Arial Narrow" w:hAnsi="Arial Narrow"/>
          <w:sz w:val="28"/>
          <w:szCs w:val="28"/>
          <w:lang w:val="en-US"/>
        </w:rPr>
        <w:t>alloca</w:t>
      </w:r>
      <w:r w:rsidR="00877D43">
        <w:rPr>
          <w:rFonts w:ascii="Arial Narrow" w:hAnsi="Arial Narrow"/>
          <w:sz w:val="28"/>
          <w:szCs w:val="28"/>
          <w:lang w:val="en-US"/>
        </w:rPr>
        <w:t>tion</w:t>
      </w:r>
      <w:r w:rsidRPr="000F7535">
        <w:rPr>
          <w:rFonts w:ascii="Arial Narrow" w:hAnsi="Arial Narrow"/>
          <w:sz w:val="28"/>
          <w:szCs w:val="28"/>
          <w:lang w:val="en-US"/>
        </w:rPr>
        <w:t xml:space="preserve"> from the </w:t>
      </w:r>
      <w:r w:rsidR="00877D43">
        <w:rPr>
          <w:rFonts w:ascii="Arial Narrow" w:hAnsi="Arial Narrow"/>
          <w:sz w:val="28"/>
          <w:szCs w:val="28"/>
          <w:lang w:val="en-US"/>
        </w:rPr>
        <w:t xml:space="preserve">state </w:t>
      </w:r>
      <w:r w:rsidRPr="000F7535">
        <w:rPr>
          <w:rFonts w:ascii="Arial Narrow" w:hAnsi="Arial Narrow"/>
          <w:sz w:val="28"/>
          <w:szCs w:val="28"/>
          <w:lang w:val="en-US"/>
        </w:rPr>
        <w:t xml:space="preserve">budget be </w:t>
      </w:r>
      <w:r w:rsidR="00877D43">
        <w:rPr>
          <w:rFonts w:ascii="Arial Narrow" w:hAnsi="Arial Narrow"/>
          <w:sz w:val="28"/>
          <w:szCs w:val="28"/>
          <w:lang w:val="en-US"/>
        </w:rPr>
        <w:t xml:space="preserve">set </w:t>
      </w:r>
      <w:proofErr w:type="gramStart"/>
      <w:r w:rsidR="00877D43">
        <w:rPr>
          <w:rFonts w:ascii="Arial Narrow" w:hAnsi="Arial Narrow"/>
          <w:sz w:val="28"/>
          <w:szCs w:val="28"/>
          <w:lang w:val="en-US"/>
        </w:rPr>
        <w:t xml:space="preserve">aside </w:t>
      </w:r>
      <w:r w:rsidRPr="000F7535">
        <w:rPr>
          <w:rFonts w:ascii="Arial Narrow" w:hAnsi="Arial Narrow"/>
          <w:sz w:val="28"/>
          <w:szCs w:val="28"/>
          <w:lang w:val="en-US"/>
        </w:rPr>
        <w:t xml:space="preserve"> </w:t>
      </w:r>
      <w:r w:rsidR="00877D43">
        <w:rPr>
          <w:rFonts w:ascii="Arial Narrow" w:hAnsi="Arial Narrow"/>
          <w:sz w:val="28"/>
          <w:szCs w:val="28"/>
          <w:lang w:val="en-US"/>
        </w:rPr>
        <w:t>for</w:t>
      </w:r>
      <w:proofErr w:type="gramEnd"/>
      <w:r w:rsidR="00877D43">
        <w:rPr>
          <w:rFonts w:ascii="Arial Narrow" w:hAnsi="Arial Narrow"/>
          <w:sz w:val="28"/>
          <w:szCs w:val="28"/>
          <w:lang w:val="en-US"/>
        </w:rPr>
        <w:t xml:space="preserve"> the work </w:t>
      </w:r>
      <w:r w:rsidRPr="000F7535">
        <w:rPr>
          <w:rFonts w:ascii="Arial Narrow" w:hAnsi="Arial Narrow"/>
          <w:sz w:val="28"/>
          <w:szCs w:val="28"/>
          <w:lang w:val="en-US"/>
        </w:rPr>
        <w:t>women's organizations within political parties. A</w:t>
      </w:r>
      <w:r w:rsidR="0081661E">
        <w:rPr>
          <w:rFonts w:ascii="Arial Narrow" w:hAnsi="Arial Narrow"/>
          <w:sz w:val="28"/>
          <w:szCs w:val="28"/>
          <w:lang w:val="en-US"/>
        </w:rPr>
        <w:t>s a result,</w:t>
      </w:r>
      <w:r w:rsidRPr="000F7535">
        <w:rPr>
          <w:rFonts w:ascii="Arial Narrow" w:hAnsi="Arial Narrow"/>
          <w:sz w:val="28"/>
          <w:szCs w:val="28"/>
          <w:lang w:val="en-US"/>
        </w:rPr>
        <w:t xml:space="preserve"> political parties in Montenegro </w:t>
      </w:r>
      <w:r w:rsidR="0081661E">
        <w:rPr>
          <w:rFonts w:ascii="Arial Narrow" w:hAnsi="Arial Narrow"/>
          <w:sz w:val="28"/>
          <w:szCs w:val="28"/>
          <w:lang w:val="en-US"/>
        </w:rPr>
        <w:t>are entitled to</w:t>
      </w:r>
      <w:r w:rsidRPr="000F7535">
        <w:rPr>
          <w:rFonts w:ascii="Arial Narrow" w:hAnsi="Arial Narrow"/>
          <w:sz w:val="28"/>
          <w:szCs w:val="28"/>
          <w:lang w:val="en-US"/>
        </w:rPr>
        <w:t xml:space="preserve"> €700,000 from the </w:t>
      </w:r>
      <w:r w:rsidR="0081661E">
        <w:rPr>
          <w:rFonts w:ascii="Arial Narrow" w:hAnsi="Arial Narrow"/>
          <w:sz w:val="28"/>
          <w:szCs w:val="28"/>
          <w:lang w:val="en-US"/>
        </w:rPr>
        <w:t xml:space="preserve">2024 </w:t>
      </w:r>
      <w:r w:rsidRPr="000F7535">
        <w:rPr>
          <w:rFonts w:ascii="Arial Narrow" w:hAnsi="Arial Narrow"/>
          <w:sz w:val="28"/>
          <w:szCs w:val="28"/>
          <w:lang w:val="en-US"/>
        </w:rPr>
        <w:t xml:space="preserve">state budget </w:t>
      </w:r>
      <w:r w:rsidR="0081661E">
        <w:rPr>
          <w:rFonts w:ascii="Arial Narrow" w:hAnsi="Arial Narrow"/>
          <w:sz w:val="28"/>
          <w:szCs w:val="28"/>
          <w:lang w:val="en-US"/>
        </w:rPr>
        <w:t xml:space="preserve">to </w:t>
      </w:r>
      <w:r w:rsidRPr="000F7535">
        <w:rPr>
          <w:rFonts w:ascii="Arial Narrow" w:hAnsi="Arial Narrow"/>
          <w:sz w:val="28"/>
          <w:szCs w:val="28"/>
          <w:lang w:val="en-US"/>
        </w:rPr>
        <w:t>finance the work of their women's organizations.</w:t>
      </w:r>
    </w:p>
    <w:p w14:paraId="4AF13B44" w14:textId="3D09ABED" w:rsidR="000F7535" w:rsidRPr="000F7535" w:rsidRDefault="0081661E" w:rsidP="000F7535">
      <w:pPr>
        <w:ind w:firstLine="720"/>
        <w:jc w:val="both"/>
        <w:rPr>
          <w:rFonts w:ascii="Arial Narrow" w:hAnsi="Arial Narrow"/>
          <w:sz w:val="28"/>
          <w:szCs w:val="28"/>
          <w:lang w:val="en-US"/>
        </w:rPr>
      </w:pPr>
      <w:r>
        <w:rPr>
          <w:rFonts w:ascii="Arial Narrow" w:hAnsi="Arial Narrow"/>
          <w:sz w:val="28"/>
          <w:szCs w:val="28"/>
          <w:lang w:val="en-US"/>
        </w:rPr>
        <w:t>O</w:t>
      </w:r>
      <w:r w:rsidR="000F7535" w:rsidRPr="000F7535">
        <w:rPr>
          <w:rFonts w:ascii="Arial Narrow" w:hAnsi="Arial Narrow"/>
          <w:sz w:val="28"/>
          <w:szCs w:val="28"/>
          <w:lang w:val="en-US"/>
        </w:rPr>
        <w:t>ur activities</w:t>
      </w:r>
      <w:r>
        <w:rPr>
          <w:rFonts w:ascii="Arial Narrow" w:hAnsi="Arial Narrow"/>
          <w:sz w:val="28"/>
          <w:szCs w:val="28"/>
          <w:lang w:val="en-US"/>
        </w:rPr>
        <w:t xml:space="preserve"> are particularly focused on</w:t>
      </w:r>
      <w:r w:rsidR="000F7535" w:rsidRPr="000F7535">
        <w:rPr>
          <w:rFonts w:ascii="Arial Narrow" w:hAnsi="Arial Narrow"/>
          <w:sz w:val="28"/>
          <w:szCs w:val="28"/>
          <w:lang w:val="en-US"/>
        </w:rPr>
        <w:t xml:space="preserve"> gender-responsive budgeting, which we recognize as a key instrument in achieving gender equality in Montenegro. Gender-responsive budgeting implies a systematic analysis of the budget </w:t>
      </w:r>
      <w:r>
        <w:rPr>
          <w:rFonts w:ascii="Arial Narrow" w:hAnsi="Arial Narrow"/>
          <w:sz w:val="28"/>
          <w:szCs w:val="28"/>
          <w:lang w:val="en-US"/>
        </w:rPr>
        <w:t>so as to</w:t>
      </w:r>
      <w:r w:rsidR="000F7535" w:rsidRPr="000F7535">
        <w:rPr>
          <w:rFonts w:ascii="Arial Narrow" w:hAnsi="Arial Narrow"/>
          <w:sz w:val="28"/>
          <w:szCs w:val="28"/>
          <w:lang w:val="en-US"/>
        </w:rPr>
        <w:t xml:space="preserve"> identify and evaluate gender-specific needs and impacts. In this way, we </w:t>
      </w:r>
      <w:r>
        <w:rPr>
          <w:rFonts w:ascii="Arial Narrow" w:hAnsi="Arial Narrow"/>
          <w:sz w:val="28"/>
          <w:szCs w:val="28"/>
          <w:lang w:val="en-US"/>
        </w:rPr>
        <w:t>seek to</w:t>
      </w:r>
      <w:r w:rsidR="000F7535" w:rsidRPr="000F7535">
        <w:rPr>
          <w:rFonts w:ascii="Arial Narrow" w:hAnsi="Arial Narrow"/>
          <w:sz w:val="28"/>
          <w:szCs w:val="28"/>
          <w:lang w:val="en-US"/>
        </w:rPr>
        <w:t xml:space="preserve"> ensure that public resources support equal participation, fairer distribution of goods and reduction of gender poverty.</w:t>
      </w:r>
    </w:p>
    <w:p w14:paraId="7F5E5532" w14:textId="3162ADAA"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 xml:space="preserve">As part of our </w:t>
      </w:r>
      <w:r w:rsidR="00D61581">
        <w:rPr>
          <w:rFonts w:ascii="Arial Narrow" w:hAnsi="Arial Narrow"/>
          <w:sz w:val="28"/>
          <w:szCs w:val="28"/>
          <w:lang w:val="en-US"/>
        </w:rPr>
        <w:t>strives</w:t>
      </w:r>
      <w:r w:rsidRPr="000F7535">
        <w:rPr>
          <w:rFonts w:ascii="Arial Narrow" w:hAnsi="Arial Narrow"/>
          <w:sz w:val="28"/>
          <w:szCs w:val="28"/>
          <w:lang w:val="en-US"/>
        </w:rPr>
        <w:t xml:space="preserve"> to achieve gender equality, we have implemented gender-responsive budgeting in cooperation with </w:t>
      </w:r>
      <w:r w:rsidR="00D61581">
        <w:rPr>
          <w:rFonts w:ascii="Arial Narrow" w:hAnsi="Arial Narrow"/>
          <w:sz w:val="28"/>
          <w:szCs w:val="28"/>
          <w:lang w:val="en-US"/>
        </w:rPr>
        <w:t xml:space="preserve">our </w:t>
      </w:r>
      <w:r w:rsidRPr="000F7535">
        <w:rPr>
          <w:rFonts w:ascii="Arial Narrow" w:hAnsi="Arial Narrow"/>
          <w:sz w:val="28"/>
          <w:szCs w:val="28"/>
          <w:lang w:val="en-US"/>
        </w:rPr>
        <w:t xml:space="preserve">international partners. We organized trainings for employees in budget units in order to improve the application of the methodology for </w:t>
      </w:r>
      <w:r w:rsidRPr="000F7535">
        <w:rPr>
          <w:rFonts w:ascii="Arial Narrow" w:hAnsi="Arial Narrow"/>
          <w:sz w:val="28"/>
          <w:szCs w:val="28"/>
          <w:lang w:val="en-US"/>
        </w:rPr>
        <w:lastRenderedPageBreak/>
        <w:t xml:space="preserve">gender budget reporting, and from this year </w:t>
      </w:r>
      <w:r w:rsidR="00D61581">
        <w:rPr>
          <w:rFonts w:ascii="Arial Narrow" w:hAnsi="Arial Narrow"/>
          <w:sz w:val="28"/>
          <w:szCs w:val="28"/>
          <w:lang w:val="en-US"/>
        </w:rPr>
        <w:t xml:space="preserve">on </w:t>
      </w:r>
      <w:r w:rsidRPr="000F7535">
        <w:rPr>
          <w:rFonts w:ascii="Arial Narrow" w:hAnsi="Arial Narrow"/>
          <w:sz w:val="28"/>
          <w:szCs w:val="28"/>
          <w:lang w:val="en-US"/>
        </w:rPr>
        <w:t xml:space="preserve">the Law on the Budget of Montenegro will stipulate that spending units plan and </w:t>
      </w:r>
      <w:r w:rsidR="00B40179">
        <w:rPr>
          <w:rFonts w:ascii="Arial Narrow" w:hAnsi="Arial Narrow"/>
          <w:sz w:val="28"/>
          <w:szCs w:val="28"/>
          <w:lang w:val="en-US"/>
        </w:rPr>
        <w:t>spend</w:t>
      </w:r>
      <w:r w:rsidRPr="000F7535">
        <w:rPr>
          <w:rFonts w:ascii="Arial Narrow" w:hAnsi="Arial Narrow"/>
          <w:sz w:val="28"/>
          <w:szCs w:val="28"/>
          <w:lang w:val="en-US"/>
        </w:rPr>
        <w:t xml:space="preserve"> funds </w:t>
      </w:r>
      <w:r w:rsidR="00D61581">
        <w:rPr>
          <w:rFonts w:ascii="Arial Narrow" w:hAnsi="Arial Narrow"/>
          <w:sz w:val="28"/>
          <w:szCs w:val="28"/>
          <w:lang w:val="en-US"/>
        </w:rPr>
        <w:t>as per</w:t>
      </w:r>
      <w:r w:rsidRPr="000F7535">
        <w:rPr>
          <w:rFonts w:ascii="Arial Narrow" w:hAnsi="Arial Narrow"/>
          <w:sz w:val="28"/>
          <w:szCs w:val="28"/>
          <w:lang w:val="en-US"/>
        </w:rPr>
        <w:t xml:space="preserve"> gender indicators.</w:t>
      </w:r>
    </w:p>
    <w:p w14:paraId="60F767E8" w14:textId="668C6163"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The third key aspect,</w:t>
      </w:r>
      <w:r w:rsidR="00B40179">
        <w:rPr>
          <w:rFonts w:ascii="Arial Narrow" w:hAnsi="Arial Narrow"/>
          <w:sz w:val="28"/>
          <w:szCs w:val="28"/>
          <w:lang w:val="en-US"/>
        </w:rPr>
        <w:t xml:space="preserve"> </w:t>
      </w:r>
      <w:r w:rsidRPr="000F7535">
        <w:rPr>
          <w:rFonts w:ascii="Arial Narrow" w:hAnsi="Arial Narrow"/>
          <w:sz w:val="28"/>
          <w:szCs w:val="28"/>
          <w:lang w:val="en-US"/>
        </w:rPr>
        <w:t xml:space="preserve">previously elaborated, is the fight against all forms of discrimination against women, including those who face </w:t>
      </w:r>
      <w:r w:rsidR="00B40179">
        <w:rPr>
          <w:rFonts w:ascii="Arial Narrow" w:hAnsi="Arial Narrow"/>
          <w:sz w:val="28"/>
          <w:szCs w:val="28"/>
          <w:lang w:val="en-US"/>
        </w:rPr>
        <w:t>intersectionality</w:t>
      </w:r>
      <w:r w:rsidRPr="000F7535">
        <w:rPr>
          <w:rFonts w:ascii="Arial Narrow" w:hAnsi="Arial Narrow"/>
          <w:sz w:val="28"/>
          <w:szCs w:val="28"/>
          <w:lang w:val="en-US"/>
        </w:rPr>
        <w:t xml:space="preserve"> due to their belonging to minority groups, </w:t>
      </w:r>
      <w:r w:rsidR="00B40179">
        <w:rPr>
          <w:rFonts w:ascii="Arial Narrow" w:hAnsi="Arial Narrow"/>
          <w:sz w:val="28"/>
          <w:szCs w:val="28"/>
          <w:lang w:val="en-US"/>
        </w:rPr>
        <w:t xml:space="preserve">coming from </w:t>
      </w:r>
      <w:r w:rsidRPr="000F7535">
        <w:rPr>
          <w:rFonts w:ascii="Arial Narrow" w:hAnsi="Arial Narrow"/>
          <w:sz w:val="28"/>
          <w:szCs w:val="28"/>
          <w:lang w:val="en-US"/>
        </w:rPr>
        <w:t xml:space="preserve">rural communities or </w:t>
      </w:r>
      <w:r w:rsidR="00B40179">
        <w:rPr>
          <w:rFonts w:ascii="Arial Narrow" w:hAnsi="Arial Narrow"/>
          <w:sz w:val="28"/>
          <w:szCs w:val="28"/>
          <w:lang w:val="en-US"/>
        </w:rPr>
        <w:t xml:space="preserve">their </w:t>
      </w:r>
      <w:r w:rsidRPr="000F7535">
        <w:rPr>
          <w:rFonts w:ascii="Arial Narrow" w:hAnsi="Arial Narrow"/>
          <w:sz w:val="28"/>
          <w:szCs w:val="28"/>
          <w:lang w:val="en-US"/>
        </w:rPr>
        <w:t xml:space="preserve">disability. Our </w:t>
      </w:r>
      <w:r w:rsidR="008C50AF">
        <w:rPr>
          <w:rFonts w:ascii="Arial Narrow" w:hAnsi="Arial Narrow"/>
          <w:sz w:val="28"/>
          <w:szCs w:val="28"/>
          <w:lang w:val="en-US"/>
        </w:rPr>
        <w:t>g</w:t>
      </w:r>
      <w:r w:rsidRPr="000F7535">
        <w:rPr>
          <w:rFonts w:ascii="Arial Narrow" w:hAnsi="Arial Narrow"/>
          <w:sz w:val="28"/>
          <w:szCs w:val="28"/>
          <w:lang w:val="en-US"/>
        </w:rPr>
        <w:t xml:space="preserve">overnment </w:t>
      </w:r>
      <w:r w:rsidR="00B40179">
        <w:rPr>
          <w:rFonts w:ascii="Arial Narrow" w:hAnsi="Arial Narrow"/>
          <w:sz w:val="28"/>
          <w:szCs w:val="28"/>
          <w:lang w:val="en-US"/>
        </w:rPr>
        <w:t>has been working on</w:t>
      </w:r>
      <w:r w:rsidRPr="000F7535">
        <w:rPr>
          <w:rFonts w:ascii="Arial Narrow" w:hAnsi="Arial Narrow"/>
          <w:sz w:val="28"/>
          <w:szCs w:val="28"/>
          <w:lang w:val="en-US"/>
        </w:rPr>
        <w:t xml:space="preserve"> </w:t>
      </w:r>
      <w:r w:rsidR="00B40179">
        <w:rPr>
          <w:rFonts w:ascii="Arial Narrow" w:hAnsi="Arial Narrow"/>
          <w:sz w:val="28"/>
          <w:szCs w:val="28"/>
          <w:lang w:val="en-US"/>
        </w:rPr>
        <w:t xml:space="preserve">advancing </w:t>
      </w:r>
      <w:r w:rsidRPr="000F7535">
        <w:rPr>
          <w:rFonts w:ascii="Arial Narrow" w:hAnsi="Arial Narrow"/>
          <w:sz w:val="28"/>
          <w:szCs w:val="28"/>
          <w:lang w:val="en-US"/>
        </w:rPr>
        <w:t xml:space="preserve">anti-discrimination policies and legislation to ensure every woman's right to equality and </w:t>
      </w:r>
      <w:r w:rsidR="00B40179">
        <w:rPr>
          <w:rFonts w:ascii="Arial Narrow" w:hAnsi="Arial Narrow"/>
          <w:sz w:val="28"/>
          <w:szCs w:val="28"/>
          <w:lang w:val="en-US"/>
        </w:rPr>
        <w:t>fairness</w:t>
      </w:r>
      <w:r w:rsidRPr="000F7535">
        <w:rPr>
          <w:rFonts w:ascii="Arial Narrow" w:hAnsi="Arial Narrow"/>
          <w:sz w:val="28"/>
          <w:szCs w:val="28"/>
          <w:lang w:val="en-US"/>
        </w:rPr>
        <w:t>.</w:t>
      </w:r>
    </w:p>
    <w:p w14:paraId="0E5A1C28" w14:textId="3BBF5233" w:rsidR="000F7535" w:rsidRPr="000F7535" w:rsidRDefault="008C50AF" w:rsidP="000F7535">
      <w:pPr>
        <w:ind w:firstLine="720"/>
        <w:jc w:val="both"/>
        <w:rPr>
          <w:rFonts w:ascii="Arial Narrow" w:hAnsi="Arial Narrow"/>
          <w:sz w:val="28"/>
          <w:szCs w:val="28"/>
          <w:lang w:val="en-US"/>
        </w:rPr>
      </w:pPr>
      <w:r>
        <w:rPr>
          <w:rFonts w:ascii="Arial Narrow" w:hAnsi="Arial Narrow"/>
          <w:sz w:val="28"/>
          <w:szCs w:val="28"/>
          <w:lang w:val="en-US"/>
        </w:rPr>
        <w:t>A</w:t>
      </w:r>
      <w:r w:rsidR="000F7535" w:rsidRPr="000F7535">
        <w:rPr>
          <w:rFonts w:ascii="Arial Narrow" w:hAnsi="Arial Narrow"/>
          <w:sz w:val="28"/>
          <w:szCs w:val="28"/>
          <w:lang w:val="en-US"/>
        </w:rPr>
        <w:t>t the initiative of</w:t>
      </w:r>
      <w:r w:rsidR="00B40179">
        <w:rPr>
          <w:rFonts w:ascii="Arial Narrow" w:hAnsi="Arial Narrow"/>
          <w:sz w:val="28"/>
          <w:szCs w:val="28"/>
          <w:lang w:val="en-US"/>
        </w:rPr>
        <w:t xml:space="preserve"> </w:t>
      </w:r>
      <w:r>
        <w:rPr>
          <w:rFonts w:ascii="Arial Narrow" w:hAnsi="Arial Narrow"/>
          <w:sz w:val="28"/>
          <w:szCs w:val="28"/>
          <w:lang w:val="en-US"/>
        </w:rPr>
        <w:t>t</w:t>
      </w:r>
      <w:r w:rsidR="000F7535" w:rsidRPr="000F7535">
        <w:rPr>
          <w:rFonts w:ascii="Arial Narrow" w:hAnsi="Arial Narrow"/>
          <w:sz w:val="28"/>
          <w:szCs w:val="28"/>
          <w:lang w:val="en-US"/>
        </w:rPr>
        <w:t>he Ministry of Internal Affairs</w:t>
      </w:r>
      <w:r>
        <w:rPr>
          <w:rFonts w:ascii="Arial Narrow" w:hAnsi="Arial Narrow"/>
          <w:sz w:val="28"/>
          <w:szCs w:val="28"/>
          <w:lang w:val="en-US"/>
        </w:rPr>
        <w:t>, the government has set up</w:t>
      </w:r>
      <w:r w:rsidR="000F7535" w:rsidRPr="000F7535">
        <w:rPr>
          <w:rFonts w:ascii="Arial Narrow" w:hAnsi="Arial Narrow"/>
          <w:sz w:val="28"/>
          <w:szCs w:val="28"/>
          <w:lang w:val="en-US"/>
        </w:rPr>
        <w:t xml:space="preserve"> </w:t>
      </w:r>
      <w:r>
        <w:rPr>
          <w:rFonts w:ascii="Arial Narrow" w:hAnsi="Arial Narrow"/>
          <w:sz w:val="28"/>
          <w:szCs w:val="28"/>
          <w:lang w:val="en-US"/>
        </w:rPr>
        <w:t>t</w:t>
      </w:r>
      <w:r w:rsidRPr="000F7535">
        <w:rPr>
          <w:rFonts w:ascii="Arial Narrow" w:hAnsi="Arial Narrow"/>
          <w:sz w:val="28"/>
          <w:szCs w:val="28"/>
          <w:lang w:val="en-US"/>
        </w:rPr>
        <w:t xml:space="preserve">he operational team </w:t>
      </w:r>
      <w:r w:rsidR="000F7535" w:rsidRPr="000F7535">
        <w:rPr>
          <w:rFonts w:ascii="Arial Narrow" w:hAnsi="Arial Narrow"/>
          <w:sz w:val="28"/>
          <w:szCs w:val="28"/>
          <w:lang w:val="en-US"/>
        </w:rPr>
        <w:t>for the implementation of the Istanbul Convention and national legislation. The team will analyze practice</w:t>
      </w:r>
      <w:r>
        <w:rPr>
          <w:rFonts w:ascii="Arial Narrow" w:hAnsi="Arial Narrow"/>
          <w:sz w:val="28"/>
          <w:szCs w:val="28"/>
          <w:lang w:val="en-US"/>
        </w:rPr>
        <w:t>s</w:t>
      </w:r>
      <w:r w:rsidR="009F7157">
        <w:rPr>
          <w:rFonts w:ascii="Arial Narrow" w:hAnsi="Arial Narrow"/>
          <w:sz w:val="28"/>
          <w:szCs w:val="28"/>
          <w:lang w:val="en-US"/>
        </w:rPr>
        <w:t xml:space="preserve"> and</w:t>
      </w:r>
      <w:r w:rsidR="000F7535" w:rsidRPr="000F7535">
        <w:rPr>
          <w:rFonts w:ascii="Arial Narrow" w:hAnsi="Arial Narrow"/>
          <w:sz w:val="28"/>
          <w:szCs w:val="28"/>
          <w:lang w:val="en-US"/>
        </w:rPr>
        <w:t xml:space="preserve"> cases and propose changes to public policies and institutional practices in the fight against violence. Team members </w:t>
      </w:r>
      <w:r w:rsidR="009F7157">
        <w:rPr>
          <w:rFonts w:ascii="Arial Narrow" w:hAnsi="Arial Narrow"/>
          <w:sz w:val="28"/>
          <w:szCs w:val="28"/>
          <w:lang w:val="en-US"/>
        </w:rPr>
        <w:t>come from</w:t>
      </w:r>
      <w:r w:rsidR="000F7535" w:rsidRPr="000F7535">
        <w:rPr>
          <w:rFonts w:ascii="Arial Narrow" w:hAnsi="Arial Narrow"/>
          <w:sz w:val="28"/>
          <w:szCs w:val="28"/>
          <w:lang w:val="en-US"/>
        </w:rPr>
        <w:t xml:space="preserve"> relevant institutions and non-governmental organizations.</w:t>
      </w:r>
    </w:p>
    <w:p w14:paraId="11868534" w14:textId="35E18D3C" w:rsidR="000F7535" w:rsidRPr="000F7535" w:rsidRDefault="009F7157" w:rsidP="000F7535">
      <w:pPr>
        <w:ind w:firstLine="720"/>
        <w:jc w:val="both"/>
        <w:rPr>
          <w:rFonts w:ascii="Arial Narrow" w:hAnsi="Arial Narrow"/>
          <w:sz w:val="28"/>
          <w:szCs w:val="28"/>
          <w:lang w:val="en-US"/>
        </w:rPr>
      </w:pPr>
      <w:r>
        <w:rPr>
          <w:rFonts w:ascii="Arial Narrow" w:hAnsi="Arial Narrow"/>
          <w:sz w:val="28"/>
          <w:szCs w:val="28"/>
          <w:lang w:val="en-US"/>
        </w:rPr>
        <w:t>Our</w:t>
      </w:r>
      <w:r w:rsidR="000F7535" w:rsidRPr="000F7535">
        <w:rPr>
          <w:rFonts w:ascii="Arial Narrow" w:hAnsi="Arial Narrow"/>
          <w:sz w:val="28"/>
          <w:szCs w:val="28"/>
          <w:lang w:val="en-US"/>
        </w:rPr>
        <w:t xml:space="preserve"> goal is to eliminate institutional failures, strengthen the trust of victims, and affirm the work of the team. The Ministry of Internal Affairs is also working on defining guidelines for the protection of minor victims of sexual violence and strengthening the capacity of police officers to combat gender-based and family violence.</w:t>
      </w:r>
    </w:p>
    <w:p w14:paraId="7B0AD067" w14:textId="5FB9290A" w:rsidR="000F7535" w:rsidRPr="000F7535" w:rsidRDefault="000F7535" w:rsidP="000F7535">
      <w:pPr>
        <w:ind w:firstLine="720"/>
        <w:jc w:val="both"/>
        <w:rPr>
          <w:rFonts w:ascii="Arial Narrow" w:hAnsi="Arial Narrow"/>
          <w:sz w:val="28"/>
          <w:szCs w:val="28"/>
          <w:lang w:val="en-US"/>
        </w:rPr>
      </w:pPr>
      <w:r w:rsidRPr="000F7535">
        <w:rPr>
          <w:lang w:val="en-US"/>
        </w:rPr>
        <w:t xml:space="preserve"> </w:t>
      </w:r>
      <w:r w:rsidRPr="000F7535">
        <w:rPr>
          <w:rFonts w:ascii="Arial Narrow" w:hAnsi="Arial Narrow"/>
          <w:sz w:val="28"/>
          <w:szCs w:val="28"/>
          <w:lang w:val="en-US"/>
        </w:rPr>
        <w:t xml:space="preserve">Through campaigns and research that our </w:t>
      </w:r>
      <w:r w:rsidR="009F7157">
        <w:rPr>
          <w:rFonts w:ascii="Arial Narrow" w:hAnsi="Arial Narrow"/>
          <w:sz w:val="28"/>
          <w:szCs w:val="28"/>
          <w:lang w:val="en-US"/>
        </w:rPr>
        <w:t>ministry</w:t>
      </w:r>
      <w:r w:rsidR="00800D39">
        <w:rPr>
          <w:rFonts w:ascii="Arial Narrow" w:hAnsi="Arial Narrow"/>
          <w:sz w:val="28"/>
          <w:szCs w:val="28"/>
          <w:lang w:val="en-US"/>
        </w:rPr>
        <w:t>,</w:t>
      </w:r>
      <w:r w:rsidR="009F7157">
        <w:rPr>
          <w:rFonts w:ascii="Arial Narrow" w:hAnsi="Arial Narrow"/>
          <w:sz w:val="28"/>
          <w:szCs w:val="28"/>
          <w:lang w:val="en-US"/>
        </w:rPr>
        <w:t xml:space="preserve"> along with </w:t>
      </w:r>
      <w:r w:rsidRPr="000F7535">
        <w:rPr>
          <w:rFonts w:ascii="Arial Narrow" w:hAnsi="Arial Narrow"/>
          <w:sz w:val="28"/>
          <w:szCs w:val="28"/>
          <w:lang w:val="en-US"/>
        </w:rPr>
        <w:t>other ministries</w:t>
      </w:r>
      <w:r w:rsidR="00800D39">
        <w:rPr>
          <w:rFonts w:ascii="Arial Narrow" w:hAnsi="Arial Narrow"/>
          <w:sz w:val="28"/>
          <w:szCs w:val="28"/>
          <w:lang w:val="en-US"/>
        </w:rPr>
        <w:t>,</w:t>
      </w:r>
      <w:r w:rsidRPr="000F7535">
        <w:rPr>
          <w:rFonts w:ascii="Arial Narrow" w:hAnsi="Arial Narrow"/>
          <w:sz w:val="28"/>
          <w:szCs w:val="28"/>
          <w:lang w:val="en-US"/>
        </w:rPr>
        <w:t xml:space="preserve"> support</w:t>
      </w:r>
      <w:r w:rsidR="009F7157">
        <w:rPr>
          <w:rFonts w:ascii="Arial Narrow" w:hAnsi="Arial Narrow"/>
          <w:sz w:val="28"/>
          <w:szCs w:val="28"/>
          <w:lang w:val="en-US"/>
        </w:rPr>
        <w:t>s</w:t>
      </w:r>
      <w:r w:rsidRPr="000F7535">
        <w:rPr>
          <w:rFonts w:ascii="Arial Narrow" w:hAnsi="Arial Narrow"/>
          <w:sz w:val="28"/>
          <w:szCs w:val="28"/>
          <w:lang w:val="en-US"/>
        </w:rPr>
        <w:t xml:space="preserve"> and </w:t>
      </w:r>
      <w:r w:rsidR="009F7157">
        <w:rPr>
          <w:rFonts w:ascii="Arial Narrow" w:hAnsi="Arial Narrow"/>
          <w:sz w:val="28"/>
          <w:szCs w:val="28"/>
          <w:lang w:val="en-US"/>
        </w:rPr>
        <w:t>runs</w:t>
      </w:r>
      <w:r w:rsidRPr="000F7535">
        <w:rPr>
          <w:rFonts w:ascii="Arial Narrow" w:hAnsi="Arial Narrow"/>
          <w:sz w:val="28"/>
          <w:szCs w:val="28"/>
          <w:lang w:val="en-US"/>
        </w:rPr>
        <w:t xml:space="preserve">, we contribute to the analysis of the current situation and provide a </w:t>
      </w:r>
      <w:r w:rsidR="009F7157">
        <w:rPr>
          <w:rFonts w:ascii="Arial Narrow" w:hAnsi="Arial Narrow"/>
          <w:sz w:val="28"/>
          <w:szCs w:val="28"/>
          <w:lang w:val="en-US"/>
        </w:rPr>
        <w:t>forum</w:t>
      </w:r>
      <w:r w:rsidRPr="000F7535">
        <w:rPr>
          <w:rFonts w:ascii="Arial Narrow" w:hAnsi="Arial Narrow"/>
          <w:sz w:val="28"/>
          <w:szCs w:val="28"/>
          <w:lang w:val="en-US"/>
        </w:rPr>
        <w:t xml:space="preserve"> for sharing recommendations and solutions to tackle gender-based discrimination and violence. </w:t>
      </w:r>
      <w:r w:rsidR="00800D39">
        <w:rPr>
          <w:rFonts w:ascii="Arial Narrow" w:hAnsi="Arial Narrow"/>
          <w:sz w:val="28"/>
          <w:szCs w:val="28"/>
          <w:lang w:val="en-US"/>
        </w:rPr>
        <w:t>Let me reiterate that</w:t>
      </w:r>
      <w:r w:rsidRPr="000F7535">
        <w:rPr>
          <w:rFonts w:ascii="Arial Narrow" w:hAnsi="Arial Narrow"/>
          <w:sz w:val="28"/>
          <w:szCs w:val="28"/>
          <w:lang w:val="en-US"/>
        </w:rPr>
        <w:t xml:space="preserve"> through a multi-sector approach, cooperation with civil society, academic community, numerous international partners and other </w:t>
      </w:r>
      <w:r w:rsidR="00800D39">
        <w:rPr>
          <w:rFonts w:ascii="Arial Narrow" w:hAnsi="Arial Narrow"/>
          <w:sz w:val="28"/>
          <w:szCs w:val="28"/>
          <w:lang w:val="en-US"/>
        </w:rPr>
        <w:t>stakeholders</w:t>
      </w:r>
      <w:r w:rsidRPr="000F7535">
        <w:rPr>
          <w:rFonts w:ascii="Arial Narrow" w:hAnsi="Arial Narrow"/>
          <w:sz w:val="28"/>
          <w:szCs w:val="28"/>
          <w:lang w:val="en-US"/>
        </w:rPr>
        <w:t xml:space="preserve">, we strive to </w:t>
      </w:r>
      <w:r w:rsidR="009F7157">
        <w:rPr>
          <w:rFonts w:ascii="Arial Narrow" w:hAnsi="Arial Narrow"/>
          <w:sz w:val="28"/>
          <w:szCs w:val="28"/>
          <w:lang w:val="en-US"/>
        </w:rPr>
        <w:t>raise</w:t>
      </w:r>
      <w:r w:rsidRPr="000F7535">
        <w:rPr>
          <w:rFonts w:ascii="Arial Narrow" w:hAnsi="Arial Narrow"/>
          <w:sz w:val="28"/>
          <w:szCs w:val="28"/>
          <w:lang w:val="en-US"/>
        </w:rPr>
        <w:t xml:space="preserve"> awareness o</w:t>
      </w:r>
      <w:r w:rsidR="009F7157">
        <w:rPr>
          <w:rFonts w:ascii="Arial Narrow" w:hAnsi="Arial Narrow"/>
          <w:sz w:val="28"/>
          <w:szCs w:val="28"/>
          <w:lang w:val="en-US"/>
        </w:rPr>
        <w:t>n</w:t>
      </w:r>
      <w:r w:rsidRPr="000F7535">
        <w:rPr>
          <w:rFonts w:ascii="Arial Narrow" w:hAnsi="Arial Narrow"/>
          <w:sz w:val="28"/>
          <w:szCs w:val="28"/>
          <w:lang w:val="en-US"/>
        </w:rPr>
        <w:t xml:space="preserve"> the importance of gender equality in order </w:t>
      </w:r>
      <w:r w:rsidR="009F7157">
        <w:rPr>
          <w:rFonts w:ascii="Arial Narrow" w:hAnsi="Arial Narrow"/>
          <w:sz w:val="28"/>
          <w:szCs w:val="28"/>
          <w:lang w:val="en-US"/>
        </w:rPr>
        <w:t xml:space="preserve">fight </w:t>
      </w:r>
      <w:r w:rsidRPr="000F7535">
        <w:rPr>
          <w:rFonts w:ascii="Arial Narrow" w:hAnsi="Arial Narrow"/>
          <w:sz w:val="28"/>
          <w:szCs w:val="28"/>
          <w:lang w:val="en-US"/>
        </w:rPr>
        <w:t xml:space="preserve">discrimination against women and persons of different sexual and gender identities that is still present. </w:t>
      </w:r>
    </w:p>
    <w:p w14:paraId="68E9E684" w14:textId="508AD9A3"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 xml:space="preserve">Finally, </w:t>
      </w:r>
      <w:r w:rsidR="00F052CE">
        <w:rPr>
          <w:rFonts w:ascii="Arial Narrow" w:hAnsi="Arial Narrow"/>
          <w:sz w:val="28"/>
          <w:szCs w:val="28"/>
          <w:lang w:val="en-US"/>
        </w:rPr>
        <w:t xml:space="preserve">I should </w:t>
      </w:r>
      <w:r w:rsidRPr="000F7535">
        <w:rPr>
          <w:rFonts w:ascii="Arial Narrow" w:hAnsi="Arial Narrow"/>
          <w:sz w:val="28"/>
          <w:szCs w:val="28"/>
          <w:lang w:val="en-US"/>
        </w:rPr>
        <w:t xml:space="preserve">emphasize that Montenegro remains committed to improving the position of women and protecting their rights. Through further cooperation with the CEDAW Committee, we </w:t>
      </w:r>
      <w:r w:rsidR="00800D39">
        <w:rPr>
          <w:rFonts w:ascii="Arial Narrow" w:hAnsi="Arial Narrow"/>
          <w:sz w:val="28"/>
          <w:szCs w:val="28"/>
          <w:lang w:val="en-US"/>
        </w:rPr>
        <w:t>will remain engaged</w:t>
      </w:r>
      <w:r w:rsidRPr="000F7535">
        <w:rPr>
          <w:rFonts w:ascii="Arial Narrow" w:hAnsi="Arial Narrow"/>
          <w:sz w:val="28"/>
          <w:szCs w:val="28"/>
          <w:lang w:val="en-US"/>
        </w:rPr>
        <w:t xml:space="preserve"> </w:t>
      </w:r>
      <w:r w:rsidR="00800D39">
        <w:rPr>
          <w:rFonts w:ascii="Arial Narrow" w:hAnsi="Arial Narrow"/>
          <w:sz w:val="28"/>
          <w:szCs w:val="28"/>
          <w:lang w:val="en-US"/>
        </w:rPr>
        <w:t xml:space="preserve">in </w:t>
      </w:r>
      <w:r w:rsidRPr="000F7535">
        <w:rPr>
          <w:rFonts w:ascii="Arial Narrow" w:hAnsi="Arial Narrow"/>
          <w:sz w:val="28"/>
          <w:szCs w:val="28"/>
          <w:lang w:val="en-US"/>
        </w:rPr>
        <w:t xml:space="preserve">constructive dialogue </w:t>
      </w:r>
      <w:r w:rsidR="00DC1EF8">
        <w:rPr>
          <w:rFonts w:ascii="Arial Narrow" w:hAnsi="Arial Narrow"/>
          <w:sz w:val="28"/>
          <w:szCs w:val="28"/>
          <w:lang w:val="en-US"/>
        </w:rPr>
        <w:t xml:space="preserve">and achieving </w:t>
      </w:r>
      <w:r w:rsidRPr="000F7535">
        <w:rPr>
          <w:rFonts w:ascii="Arial Narrow" w:hAnsi="Arial Narrow"/>
          <w:sz w:val="28"/>
          <w:szCs w:val="28"/>
          <w:lang w:val="en-US"/>
        </w:rPr>
        <w:t>support in achieving our goals.</w:t>
      </w:r>
      <w:r w:rsidR="004D7ED3">
        <w:rPr>
          <w:rFonts w:ascii="Arial Narrow" w:hAnsi="Arial Narrow"/>
          <w:sz w:val="28"/>
          <w:szCs w:val="28"/>
          <w:lang w:val="en-US"/>
        </w:rPr>
        <w:t xml:space="preserve"> </w:t>
      </w:r>
    </w:p>
    <w:p w14:paraId="335434B6" w14:textId="68F5F912" w:rsidR="000F7535" w:rsidRPr="000F7535" w:rsidRDefault="000F7535" w:rsidP="000F7535">
      <w:pPr>
        <w:ind w:firstLine="720"/>
        <w:jc w:val="both"/>
        <w:rPr>
          <w:rFonts w:ascii="Arial Narrow" w:hAnsi="Arial Narrow"/>
          <w:sz w:val="28"/>
          <w:szCs w:val="28"/>
          <w:lang w:val="en-US"/>
        </w:rPr>
      </w:pPr>
      <w:r w:rsidRPr="000F7535">
        <w:rPr>
          <w:rFonts w:ascii="Arial Narrow" w:hAnsi="Arial Narrow"/>
          <w:sz w:val="28"/>
          <w:szCs w:val="28"/>
          <w:lang w:val="en-US"/>
        </w:rPr>
        <w:t>Thank you for your attention and we look forward to further discussion on these important issues.</w:t>
      </w:r>
    </w:p>
    <w:p w14:paraId="3525D656" w14:textId="77777777" w:rsidR="00926B43" w:rsidRPr="000F7535" w:rsidRDefault="00926B43" w:rsidP="00672343">
      <w:pPr>
        <w:jc w:val="both"/>
        <w:rPr>
          <w:lang w:val="en-US"/>
        </w:rPr>
      </w:pPr>
    </w:p>
    <w:sectPr w:rsidR="00926B43" w:rsidRPr="000F7535">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522D5" w14:textId="77777777" w:rsidR="006F3909" w:rsidRDefault="006F3909" w:rsidP="00966075">
      <w:pPr>
        <w:spacing w:after="0" w:line="240" w:lineRule="auto"/>
      </w:pPr>
      <w:r>
        <w:separator/>
      </w:r>
    </w:p>
  </w:endnote>
  <w:endnote w:type="continuationSeparator" w:id="0">
    <w:p w14:paraId="4A35EA17" w14:textId="77777777" w:rsidR="006F3909" w:rsidRDefault="006F3909" w:rsidP="00966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6971230"/>
      <w:docPartObj>
        <w:docPartGallery w:val="Page Numbers (Bottom of Page)"/>
        <w:docPartUnique/>
      </w:docPartObj>
    </w:sdtPr>
    <w:sdtEndPr>
      <w:rPr>
        <w:rStyle w:val="PageNumber"/>
      </w:rPr>
    </w:sdtEndPr>
    <w:sdtContent>
      <w:p w14:paraId="00ABF44C" w14:textId="0BE8521A" w:rsidR="00966075" w:rsidRDefault="00966075" w:rsidP="006036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088390" w14:textId="77777777" w:rsidR="00966075" w:rsidRDefault="00966075" w:rsidP="009660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1757323"/>
      <w:docPartObj>
        <w:docPartGallery w:val="Page Numbers (Bottom of Page)"/>
        <w:docPartUnique/>
      </w:docPartObj>
    </w:sdtPr>
    <w:sdtEndPr>
      <w:rPr>
        <w:rStyle w:val="PageNumber"/>
      </w:rPr>
    </w:sdtEndPr>
    <w:sdtContent>
      <w:p w14:paraId="4D831E2E" w14:textId="78CF2C00" w:rsidR="00966075" w:rsidRDefault="00966075" w:rsidP="006036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71457A" w14:textId="77777777" w:rsidR="00966075" w:rsidRDefault="00966075" w:rsidP="009660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5CFBD" w14:textId="77777777" w:rsidR="006F3909" w:rsidRDefault="006F3909" w:rsidP="00966075">
      <w:pPr>
        <w:spacing w:after="0" w:line="240" w:lineRule="auto"/>
      </w:pPr>
      <w:r>
        <w:separator/>
      </w:r>
    </w:p>
  </w:footnote>
  <w:footnote w:type="continuationSeparator" w:id="0">
    <w:p w14:paraId="60A97CF6" w14:textId="77777777" w:rsidR="006F3909" w:rsidRDefault="006F3909" w:rsidP="009660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934101"/>
    <w:multiLevelType w:val="hybridMultilevel"/>
    <w:tmpl w:val="A2865812"/>
    <w:lvl w:ilvl="0" w:tplc="64128340">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343"/>
    <w:rsid w:val="0000029F"/>
    <w:rsid w:val="00011E3E"/>
    <w:rsid w:val="000261DD"/>
    <w:rsid w:val="00030CB7"/>
    <w:rsid w:val="00032EB0"/>
    <w:rsid w:val="000438D3"/>
    <w:rsid w:val="00047B8C"/>
    <w:rsid w:val="00050F8D"/>
    <w:rsid w:val="000518A2"/>
    <w:rsid w:val="00057DB1"/>
    <w:rsid w:val="000A6BF6"/>
    <w:rsid w:val="000B0CEE"/>
    <w:rsid w:val="000B3CE7"/>
    <w:rsid w:val="000C4CC5"/>
    <w:rsid w:val="000F15C0"/>
    <w:rsid w:val="000F7535"/>
    <w:rsid w:val="000F7AAD"/>
    <w:rsid w:val="001230FE"/>
    <w:rsid w:val="00137099"/>
    <w:rsid w:val="00152CA1"/>
    <w:rsid w:val="00154A9F"/>
    <w:rsid w:val="00155A5A"/>
    <w:rsid w:val="00173949"/>
    <w:rsid w:val="00182E38"/>
    <w:rsid w:val="001849C3"/>
    <w:rsid w:val="00186473"/>
    <w:rsid w:val="001A1B0B"/>
    <w:rsid w:val="001E1BA9"/>
    <w:rsid w:val="001E657B"/>
    <w:rsid w:val="001F59AA"/>
    <w:rsid w:val="0020604B"/>
    <w:rsid w:val="00254131"/>
    <w:rsid w:val="00271613"/>
    <w:rsid w:val="00287D6B"/>
    <w:rsid w:val="00293BD1"/>
    <w:rsid w:val="002B3561"/>
    <w:rsid w:val="002E1350"/>
    <w:rsid w:val="0031653E"/>
    <w:rsid w:val="003265C3"/>
    <w:rsid w:val="0033499B"/>
    <w:rsid w:val="00355993"/>
    <w:rsid w:val="0037021E"/>
    <w:rsid w:val="003811F2"/>
    <w:rsid w:val="003F1C19"/>
    <w:rsid w:val="004065EE"/>
    <w:rsid w:val="00406762"/>
    <w:rsid w:val="004259E4"/>
    <w:rsid w:val="00441A13"/>
    <w:rsid w:val="00455870"/>
    <w:rsid w:val="004645C5"/>
    <w:rsid w:val="00475358"/>
    <w:rsid w:val="004A5E56"/>
    <w:rsid w:val="004B1014"/>
    <w:rsid w:val="004C6202"/>
    <w:rsid w:val="004D7ED3"/>
    <w:rsid w:val="00522171"/>
    <w:rsid w:val="00525C4B"/>
    <w:rsid w:val="00543046"/>
    <w:rsid w:val="00577491"/>
    <w:rsid w:val="005C6939"/>
    <w:rsid w:val="005D04F1"/>
    <w:rsid w:val="006252E2"/>
    <w:rsid w:val="00635666"/>
    <w:rsid w:val="00652E44"/>
    <w:rsid w:val="006606F4"/>
    <w:rsid w:val="00672343"/>
    <w:rsid w:val="00676D0C"/>
    <w:rsid w:val="00690FAF"/>
    <w:rsid w:val="00696FFE"/>
    <w:rsid w:val="0069763C"/>
    <w:rsid w:val="006D0D73"/>
    <w:rsid w:val="006E3A81"/>
    <w:rsid w:val="006F3909"/>
    <w:rsid w:val="006F6F5E"/>
    <w:rsid w:val="007104A5"/>
    <w:rsid w:val="00712DDF"/>
    <w:rsid w:val="00720B41"/>
    <w:rsid w:val="00734522"/>
    <w:rsid w:val="00764615"/>
    <w:rsid w:val="00764805"/>
    <w:rsid w:val="00773A46"/>
    <w:rsid w:val="00786A74"/>
    <w:rsid w:val="00791AF6"/>
    <w:rsid w:val="00794FC5"/>
    <w:rsid w:val="007A1CCF"/>
    <w:rsid w:val="007C0919"/>
    <w:rsid w:val="007D74AE"/>
    <w:rsid w:val="007F6768"/>
    <w:rsid w:val="00800D39"/>
    <w:rsid w:val="0081661E"/>
    <w:rsid w:val="0083185A"/>
    <w:rsid w:val="0083346E"/>
    <w:rsid w:val="00842707"/>
    <w:rsid w:val="00855CE1"/>
    <w:rsid w:val="0086006A"/>
    <w:rsid w:val="00863FC7"/>
    <w:rsid w:val="00877D43"/>
    <w:rsid w:val="00897E90"/>
    <w:rsid w:val="008C50AF"/>
    <w:rsid w:val="008D6477"/>
    <w:rsid w:val="008D7307"/>
    <w:rsid w:val="008D7C65"/>
    <w:rsid w:val="008E2E87"/>
    <w:rsid w:val="008F05E7"/>
    <w:rsid w:val="0092186A"/>
    <w:rsid w:val="00926B43"/>
    <w:rsid w:val="00927161"/>
    <w:rsid w:val="00932746"/>
    <w:rsid w:val="00950B44"/>
    <w:rsid w:val="00966075"/>
    <w:rsid w:val="00984A5F"/>
    <w:rsid w:val="00987A9F"/>
    <w:rsid w:val="00993C5D"/>
    <w:rsid w:val="009A1575"/>
    <w:rsid w:val="009A3471"/>
    <w:rsid w:val="009B5F08"/>
    <w:rsid w:val="009C16E5"/>
    <w:rsid w:val="009C7A87"/>
    <w:rsid w:val="009D17D2"/>
    <w:rsid w:val="009E2F66"/>
    <w:rsid w:val="009E69B1"/>
    <w:rsid w:val="009F18A8"/>
    <w:rsid w:val="009F5AC0"/>
    <w:rsid w:val="009F7157"/>
    <w:rsid w:val="00A00A25"/>
    <w:rsid w:val="00A02AE6"/>
    <w:rsid w:val="00A106D0"/>
    <w:rsid w:val="00A11239"/>
    <w:rsid w:val="00A463A0"/>
    <w:rsid w:val="00A61E92"/>
    <w:rsid w:val="00AB3347"/>
    <w:rsid w:val="00AF5AC6"/>
    <w:rsid w:val="00B153E8"/>
    <w:rsid w:val="00B20642"/>
    <w:rsid w:val="00B366E0"/>
    <w:rsid w:val="00B37202"/>
    <w:rsid w:val="00B40179"/>
    <w:rsid w:val="00B71C02"/>
    <w:rsid w:val="00B73FFA"/>
    <w:rsid w:val="00B75E10"/>
    <w:rsid w:val="00B81A1F"/>
    <w:rsid w:val="00B9485C"/>
    <w:rsid w:val="00BA23F8"/>
    <w:rsid w:val="00BF4022"/>
    <w:rsid w:val="00C02548"/>
    <w:rsid w:val="00C02A11"/>
    <w:rsid w:val="00C20146"/>
    <w:rsid w:val="00C8035B"/>
    <w:rsid w:val="00C90531"/>
    <w:rsid w:val="00C939BA"/>
    <w:rsid w:val="00CA2A49"/>
    <w:rsid w:val="00CA2D3C"/>
    <w:rsid w:val="00CC0094"/>
    <w:rsid w:val="00CD7378"/>
    <w:rsid w:val="00CF5DA7"/>
    <w:rsid w:val="00D5762A"/>
    <w:rsid w:val="00D61581"/>
    <w:rsid w:val="00D85044"/>
    <w:rsid w:val="00D87044"/>
    <w:rsid w:val="00D92C44"/>
    <w:rsid w:val="00DB6340"/>
    <w:rsid w:val="00DC1EF8"/>
    <w:rsid w:val="00E45406"/>
    <w:rsid w:val="00E52D8A"/>
    <w:rsid w:val="00E61C21"/>
    <w:rsid w:val="00E62174"/>
    <w:rsid w:val="00E7029A"/>
    <w:rsid w:val="00E754AB"/>
    <w:rsid w:val="00EA0027"/>
    <w:rsid w:val="00EB5E76"/>
    <w:rsid w:val="00EC52E4"/>
    <w:rsid w:val="00EE304F"/>
    <w:rsid w:val="00EF4E37"/>
    <w:rsid w:val="00F052CE"/>
    <w:rsid w:val="00F07C92"/>
    <w:rsid w:val="00F45B83"/>
    <w:rsid w:val="00F55203"/>
    <w:rsid w:val="00F56CCA"/>
    <w:rsid w:val="00F65DF1"/>
    <w:rsid w:val="00F95800"/>
    <w:rsid w:val="00FA4BF1"/>
    <w:rsid w:val="00FC54FE"/>
    <w:rsid w:val="00FD6EF2"/>
    <w:rsid w:val="00FE2468"/>
    <w:rsid w:val="00FE5244"/>
    <w:rsid w:val="00FF1812"/>
    <w:rsid w:val="00FF5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C487B"/>
  <w15:chartTrackingRefBased/>
  <w15:docId w15:val="{EE1AAC73-DF8F-4F66-B939-E7DADB31F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sr-Latn-M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0029F"/>
    <w:rPr>
      <w:sz w:val="16"/>
      <w:szCs w:val="16"/>
    </w:rPr>
  </w:style>
  <w:style w:type="paragraph" w:styleId="CommentText">
    <w:name w:val="annotation text"/>
    <w:basedOn w:val="Normal"/>
    <w:link w:val="CommentTextChar"/>
    <w:uiPriority w:val="99"/>
    <w:semiHidden/>
    <w:unhideWhenUsed/>
    <w:rsid w:val="0000029F"/>
    <w:pPr>
      <w:spacing w:line="240" w:lineRule="auto"/>
    </w:pPr>
    <w:rPr>
      <w:sz w:val="20"/>
      <w:szCs w:val="20"/>
    </w:rPr>
  </w:style>
  <w:style w:type="character" w:customStyle="1" w:styleId="CommentTextChar">
    <w:name w:val="Comment Text Char"/>
    <w:basedOn w:val="DefaultParagraphFont"/>
    <w:link w:val="CommentText"/>
    <w:uiPriority w:val="99"/>
    <w:semiHidden/>
    <w:rsid w:val="0000029F"/>
    <w:rPr>
      <w:noProof/>
      <w:sz w:val="20"/>
      <w:szCs w:val="20"/>
      <w:lang w:val="sr-Latn-ME"/>
    </w:rPr>
  </w:style>
  <w:style w:type="paragraph" w:styleId="CommentSubject">
    <w:name w:val="annotation subject"/>
    <w:basedOn w:val="CommentText"/>
    <w:next w:val="CommentText"/>
    <w:link w:val="CommentSubjectChar"/>
    <w:uiPriority w:val="99"/>
    <w:semiHidden/>
    <w:unhideWhenUsed/>
    <w:rsid w:val="0000029F"/>
    <w:rPr>
      <w:b/>
      <w:bCs/>
    </w:rPr>
  </w:style>
  <w:style w:type="character" w:customStyle="1" w:styleId="CommentSubjectChar">
    <w:name w:val="Comment Subject Char"/>
    <w:basedOn w:val="CommentTextChar"/>
    <w:link w:val="CommentSubject"/>
    <w:uiPriority w:val="99"/>
    <w:semiHidden/>
    <w:rsid w:val="0000029F"/>
    <w:rPr>
      <w:b/>
      <w:bCs/>
      <w:noProof/>
      <w:sz w:val="20"/>
      <w:szCs w:val="20"/>
      <w:lang w:val="sr-Latn-ME"/>
    </w:rPr>
  </w:style>
  <w:style w:type="paragraph" w:styleId="BalloonText">
    <w:name w:val="Balloon Text"/>
    <w:basedOn w:val="Normal"/>
    <w:link w:val="BalloonTextChar"/>
    <w:uiPriority w:val="99"/>
    <w:semiHidden/>
    <w:unhideWhenUsed/>
    <w:rsid w:val="00690F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0FAF"/>
    <w:rPr>
      <w:rFonts w:ascii="Segoe UI" w:hAnsi="Segoe UI" w:cs="Segoe UI"/>
      <w:noProof/>
      <w:sz w:val="18"/>
      <w:szCs w:val="18"/>
      <w:lang w:val="sr-Latn-ME"/>
    </w:rPr>
  </w:style>
  <w:style w:type="paragraph" w:styleId="Revision">
    <w:name w:val="Revision"/>
    <w:hidden/>
    <w:uiPriority w:val="99"/>
    <w:semiHidden/>
    <w:rsid w:val="00932746"/>
    <w:pPr>
      <w:spacing w:after="0" w:line="240" w:lineRule="auto"/>
    </w:pPr>
    <w:rPr>
      <w:noProof/>
      <w:lang w:val="sr-Latn-ME"/>
    </w:rPr>
  </w:style>
  <w:style w:type="paragraph" w:styleId="Footer">
    <w:name w:val="footer"/>
    <w:basedOn w:val="Normal"/>
    <w:link w:val="FooterChar"/>
    <w:uiPriority w:val="99"/>
    <w:unhideWhenUsed/>
    <w:rsid w:val="009660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075"/>
    <w:rPr>
      <w:lang w:val="sr-Latn-ME"/>
    </w:rPr>
  </w:style>
  <w:style w:type="character" w:styleId="PageNumber">
    <w:name w:val="page number"/>
    <w:basedOn w:val="DefaultParagraphFont"/>
    <w:uiPriority w:val="99"/>
    <w:semiHidden/>
    <w:unhideWhenUsed/>
    <w:rsid w:val="00966075"/>
  </w:style>
  <w:style w:type="paragraph" w:styleId="NormalWeb">
    <w:name w:val="Normal (Web)"/>
    <w:basedOn w:val="Normal"/>
    <w:uiPriority w:val="99"/>
    <w:unhideWhenUsed/>
    <w:rsid w:val="003349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989">
      <w:bodyDiv w:val="1"/>
      <w:marLeft w:val="0"/>
      <w:marRight w:val="0"/>
      <w:marTop w:val="0"/>
      <w:marBottom w:val="0"/>
      <w:divBdr>
        <w:top w:val="none" w:sz="0" w:space="0" w:color="auto"/>
        <w:left w:val="none" w:sz="0" w:space="0" w:color="auto"/>
        <w:bottom w:val="none" w:sz="0" w:space="0" w:color="auto"/>
        <w:right w:val="none" w:sz="0" w:space="0" w:color="auto"/>
      </w:divBdr>
      <w:divsChild>
        <w:div w:id="1534616667">
          <w:marLeft w:val="0"/>
          <w:marRight w:val="0"/>
          <w:marTop w:val="0"/>
          <w:marBottom w:val="0"/>
          <w:divBdr>
            <w:top w:val="single" w:sz="2" w:space="0" w:color="E3E3E3"/>
            <w:left w:val="single" w:sz="2" w:space="0" w:color="E3E3E3"/>
            <w:bottom w:val="single" w:sz="2" w:space="0" w:color="E3E3E3"/>
            <w:right w:val="single" w:sz="2" w:space="0" w:color="E3E3E3"/>
          </w:divBdr>
          <w:divsChild>
            <w:div w:id="190454868">
              <w:marLeft w:val="0"/>
              <w:marRight w:val="0"/>
              <w:marTop w:val="0"/>
              <w:marBottom w:val="0"/>
              <w:divBdr>
                <w:top w:val="single" w:sz="2" w:space="0" w:color="E3E3E3"/>
                <w:left w:val="single" w:sz="2" w:space="0" w:color="E3E3E3"/>
                <w:bottom w:val="single" w:sz="2" w:space="0" w:color="E3E3E3"/>
                <w:right w:val="single" w:sz="2" w:space="0" w:color="E3E3E3"/>
              </w:divBdr>
              <w:divsChild>
                <w:div w:id="2051883293">
                  <w:marLeft w:val="0"/>
                  <w:marRight w:val="0"/>
                  <w:marTop w:val="0"/>
                  <w:marBottom w:val="0"/>
                  <w:divBdr>
                    <w:top w:val="single" w:sz="2" w:space="0" w:color="E3E3E3"/>
                    <w:left w:val="single" w:sz="2" w:space="0" w:color="E3E3E3"/>
                    <w:bottom w:val="single" w:sz="2" w:space="0" w:color="E3E3E3"/>
                    <w:right w:val="single" w:sz="2" w:space="0" w:color="E3E3E3"/>
                  </w:divBdr>
                  <w:divsChild>
                    <w:div w:id="394402974">
                      <w:marLeft w:val="0"/>
                      <w:marRight w:val="0"/>
                      <w:marTop w:val="0"/>
                      <w:marBottom w:val="0"/>
                      <w:divBdr>
                        <w:top w:val="single" w:sz="2" w:space="0" w:color="E3E3E3"/>
                        <w:left w:val="single" w:sz="2" w:space="0" w:color="E3E3E3"/>
                        <w:bottom w:val="single" w:sz="2" w:space="0" w:color="E3E3E3"/>
                        <w:right w:val="single" w:sz="2" w:space="0" w:color="E3E3E3"/>
                      </w:divBdr>
                      <w:divsChild>
                        <w:div w:id="1974824411">
                          <w:marLeft w:val="0"/>
                          <w:marRight w:val="0"/>
                          <w:marTop w:val="0"/>
                          <w:marBottom w:val="0"/>
                          <w:divBdr>
                            <w:top w:val="single" w:sz="2" w:space="0" w:color="E3E3E3"/>
                            <w:left w:val="single" w:sz="2" w:space="0" w:color="E3E3E3"/>
                            <w:bottom w:val="single" w:sz="2" w:space="0" w:color="E3E3E3"/>
                            <w:right w:val="single" w:sz="2" w:space="0" w:color="E3E3E3"/>
                          </w:divBdr>
                          <w:divsChild>
                            <w:div w:id="1413510052">
                              <w:marLeft w:val="0"/>
                              <w:marRight w:val="0"/>
                              <w:marTop w:val="0"/>
                              <w:marBottom w:val="0"/>
                              <w:divBdr>
                                <w:top w:val="single" w:sz="2" w:space="0" w:color="E3E3E3"/>
                                <w:left w:val="single" w:sz="2" w:space="0" w:color="E3E3E3"/>
                                <w:bottom w:val="single" w:sz="2" w:space="0" w:color="E3E3E3"/>
                                <w:right w:val="single" w:sz="2" w:space="0" w:color="E3E3E3"/>
                              </w:divBdr>
                              <w:divsChild>
                                <w:div w:id="1680886534">
                                  <w:marLeft w:val="0"/>
                                  <w:marRight w:val="0"/>
                                  <w:marTop w:val="100"/>
                                  <w:marBottom w:val="100"/>
                                  <w:divBdr>
                                    <w:top w:val="single" w:sz="2" w:space="0" w:color="E3E3E3"/>
                                    <w:left w:val="single" w:sz="2" w:space="0" w:color="E3E3E3"/>
                                    <w:bottom w:val="single" w:sz="2" w:space="0" w:color="E3E3E3"/>
                                    <w:right w:val="single" w:sz="2" w:space="0" w:color="E3E3E3"/>
                                  </w:divBdr>
                                  <w:divsChild>
                                    <w:div w:id="593244580">
                                      <w:marLeft w:val="0"/>
                                      <w:marRight w:val="0"/>
                                      <w:marTop w:val="0"/>
                                      <w:marBottom w:val="0"/>
                                      <w:divBdr>
                                        <w:top w:val="single" w:sz="2" w:space="0" w:color="E3E3E3"/>
                                        <w:left w:val="single" w:sz="2" w:space="0" w:color="E3E3E3"/>
                                        <w:bottom w:val="single" w:sz="2" w:space="0" w:color="E3E3E3"/>
                                        <w:right w:val="single" w:sz="2" w:space="0" w:color="E3E3E3"/>
                                      </w:divBdr>
                                      <w:divsChild>
                                        <w:div w:id="1631322707">
                                          <w:marLeft w:val="0"/>
                                          <w:marRight w:val="0"/>
                                          <w:marTop w:val="0"/>
                                          <w:marBottom w:val="0"/>
                                          <w:divBdr>
                                            <w:top w:val="single" w:sz="2" w:space="0" w:color="E3E3E3"/>
                                            <w:left w:val="single" w:sz="2" w:space="0" w:color="E3E3E3"/>
                                            <w:bottom w:val="single" w:sz="2" w:space="0" w:color="E3E3E3"/>
                                            <w:right w:val="single" w:sz="2" w:space="0" w:color="E3E3E3"/>
                                          </w:divBdr>
                                          <w:divsChild>
                                            <w:div w:id="1909148459">
                                              <w:marLeft w:val="0"/>
                                              <w:marRight w:val="0"/>
                                              <w:marTop w:val="0"/>
                                              <w:marBottom w:val="0"/>
                                              <w:divBdr>
                                                <w:top w:val="single" w:sz="2" w:space="0" w:color="E3E3E3"/>
                                                <w:left w:val="single" w:sz="2" w:space="0" w:color="E3E3E3"/>
                                                <w:bottom w:val="single" w:sz="2" w:space="0" w:color="E3E3E3"/>
                                                <w:right w:val="single" w:sz="2" w:space="0" w:color="E3E3E3"/>
                                              </w:divBdr>
                                              <w:divsChild>
                                                <w:div w:id="1569877089">
                                                  <w:marLeft w:val="0"/>
                                                  <w:marRight w:val="0"/>
                                                  <w:marTop w:val="0"/>
                                                  <w:marBottom w:val="0"/>
                                                  <w:divBdr>
                                                    <w:top w:val="single" w:sz="2" w:space="0" w:color="E3E3E3"/>
                                                    <w:left w:val="single" w:sz="2" w:space="0" w:color="E3E3E3"/>
                                                    <w:bottom w:val="single" w:sz="2" w:space="0" w:color="E3E3E3"/>
                                                    <w:right w:val="single" w:sz="2" w:space="0" w:color="E3E3E3"/>
                                                  </w:divBdr>
                                                  <w:divsChild>
                                                    <w:div w:id="1147863046">
                                                      <w:marLeft w:val="0"/>
                                                      <w:marRight w:val="0"/>
                                                      <w:marTop w:val="0"/>
                                                      <w:marBottom w:val="0"/>
                                                      <w:divBdr>
                                                        <w:top w:val="single" w:sz="2" w:space="0" w:color="E3E3E3"/>
                                                        <w:left w:val="single" w:sz="2" w:space="0" w:color="E3E3E3"/>
                                                        <w:bottom w:val="single" w:sz="2" w:space="0" w:color="E3E3E3"/>
                                                        <w:right w:val="single" w:sz="2" w:space="0" w:color="E3E3E3"/>
                                                      </w:divBdr>
                                                      <w:divsChild>
                                                        <w:div w:id="276185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42553891">
          <w:marLeft w:val="0"/>
          <w:marRight w:val="0"/>
          <w:marTop w:val="0"/>
          <w:marBottom w:val="0"/>
          <w:divBdr>
            <w:top w:val="none" w:sz="0" w:space="0" w:color="auto"/>
            <w:left w:val="none" w:sz="0" w:space="0" w:color="auto"/>
            <w:bottom w:val="none" w:sz="0" w:space="0" w:color="auto"/>
            <w:right w:val="none" w:sz="0" w:space="0" w:color="auto"/>
          </w:divBdr>
        </w:div>
      </w:divsChild>
    </w:div>
    <w:div w:id="387842499">
      <w:bodyDiv w:val="1"/>
      <w:marLeft w:val="0"/>
      <w:marRight w:val="0"/>
      <w:marTop w:val="0"/>
      <w:marBottom w:val="0"/>
      <w:divBdr>
        <w:top w:val="none" w:sz="0" w:space="0" w:color="auto"/>
        <w:left w:val="none" w:sz="0" w:space="0" w:color="auto"/>
        <w:bottom w:val="none" w:sz="0" w:space="0" w:color="auto"/>
        <w:right w:val="none" w:sz="0" w:space="0" w:color="auto"/>
      </w:divBdr>
    </w:div>
    <w:div w:id="393240495">
      <w:bodyDiv w:val="1"/>
      <w:marLeft w:val="0"/>
      <w:marRight w:val="0"/>
      <w:marTop w:val="0"/>
      <w:marBottom w:val="0"/>
      <w:divBdr>
        <w:top w:val="none" w:sz="0" w:space="0" w:color="auto"/>
        <w:left w:val="none" w:sz="0" w:space="0" w:color="auto"/>
        <w:bottom w:val="none" w:sz="0" w:space="0" w:color="auto"/>
        <w:right w:val="none" w:sz="0" w:space="0" w:color="auto"/>
      </w:divBdr>
    </w:div>
    <w:div w:id="494804403">
      <w:bodyDiv w:val="1"/>
      <w:marLeft w:val="0"/>
      <w:marRight w:val="0"/>
      <w:marTop w:val="0"/>
      <w:marBottom w:val="0"/>
      <w:divBdr>
        <w:top w:val="none" w:sz="0" w:space="0" w:color="auto"/>
        <w:left w:val="none" w:sz="0" w:space="0" w:color="auto"/>
        <w:bottom w:val="none" w:sz="0" w:space="0" w:color="auto"/>
        <w:right w:val="none" w:sz="0" w:space="0" w:color="auto"/>
      </w:divBdr>
    </w:div>
    <w:div w:id="1179663599">
      <w:bodyDiv w:val="1"/>
      <w:marLeft w:val="0"/>
      <w:marRight w:val="0"/>
      <w:marTop w:val="0"/>
      <w:marBottom w:val="0"/>
      <w:divBdr>
        <w:top w:val="none" w:sz="0" w:space="0" w:color="auto"/>
        <w:left w:val="none" w:sz="0" w:space="0" w:color="auto"/>
        <w:bottom w:val="none" w:sz="0" w:space="0" w:color="auto"/>
        <w:right w:val="none" w:sz="0" w:space="0" w:color="auto"/>
      </w:divBdr>
      <w:divsChild>
        <w:div w:id="2114401429">
          <w:marLeft w:val="0"/>
          <w:marRight w:val="0"/>
          <w:marTop w:val="0"/>
          <w:marBottom w:val="0"/>
          <w:divBdr>
            <w:top w:val="none" w:sz="0" w:space="0" w:color="auto"/>
            <w:left w:val="none" w:sz="0" w:space="0" w:color="auto"/>
            <w:bottom w:val="none" w:sz="0" w:space="0" w:color="auto"/>
            <w:right w:val="none" w:sz="0" w:space="0" w:color="auto"/>
          </w:divBdr>
          <w:divsChild>
            <w:div w:id="259414633">
              <w:marLeft w:val="0"/>
              <w:marRight w:val="0"/>
              <w:marTop w:val="0"/>
              <w:marBottom w:val="0"/>
              <w:divBdr>
                <w:top w:val="none" w:sz="0" w:space="0" w:color="auto"/>
                <w:left w:val="none" w:sz="0" w:space="0" w:color="auto"/>
                <w:bottom w:val="none" w:sz="0" w:space="0" w:color="auto"/>
                <w:right w:val="none" w:sz="0" w:space="0" w:color="auto"/>
              </w:divBdr>
              <w:divsChild>
                <w:div w:id="527913363">
                  <w:marLeft w:val="0"/>
                  <w:marRight w:val="0"/>
                  <w:marTop w:val="0"/>
                  <w:marBottom w:val="0"/>
                  <w:divBdr>
                    <w:top w:val="none" w:sz="0" w:space="0" w:color="auto"/>
                    <w:left w:val="none" w:sz="0" w:space="0" w:color="auto"/>
                    <w:bottom w:val="none" w:sz="0" w:space="0" w:color="auto"/>
                    <w:right w:val="none" w:sz="0" w:space="0" w:color="auto"/>
                  </w:divBdr>
                  <w:divsChild>
                    <w:div w:id="15607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865163">
      <w:bodyDiv w:val="1"/>
      <w:marLeft w:val="0"/>
      <w:marRight w:val="0"/>
      <w:marTop w:val="0"/>
      <w:marBottom w:val="0"/>
      <w:divBdr>
        <w:top w:val="none" w:sz="0" w:space="0" w:color="auto"/>
        <w:left w:val="none" w:sz="0" w:space="0" w:color="auto"/>
        <w:bottom w:val="none" w:sz="0" w:space="0" w:color="auto"/>
        <w:right w:val="none" w:sz="0" w:space="0" w:color="auto"/>
      </w:divBdr>
      <w:divsChild>
        <w:div w:id="1608196824">
          <w:marLeft w:val="0"/>
          <w:marRight w:val="0"/>
          <w:marTop w:val="0"/>
          <w:marBottom w:val="0"/>
          <w:divBdr>
            <w:top w:val="single" w:sz="2" w:space="0" w:color="E3E3E3"/>
            <w:left w:val="single" w:sz="2" w:space="0" w:color="E3E3E3"/>
            <w:bottom w:val="single" w:sz="2" w:space="0" w:color="E3E3E3"/>
            <w:right w:val="single" w:sz="2" w:space="0" w:color="E3E3E3"/>
          </w:divBdr>
          <w:divsChild>
            <w:div w:id="2138135264">
              <w:marLeft w:val="0"/>
              <w:marRight w:val="0"/>
              <w:marTop w:val="100"/>
              <w:marBottom w:val="100"/>
              <w:divBdr>
                <w:top w:val="single" w:sz="2" w:space="0" w:color="E3E3E3"/>
                <w:left w:val="single" w:sz="2" w:space="0" w:color="E3E3E3"/>
                <w:bottom w:val="single" w:sz="2" w:space="0" w:color="E3E3E3"/>
                <w:right w:val="single" w:sz="2" w:space="0" w:color="E3E3E3"/>
              </w:divBdr>
              <w:divsChild>
                <w:div w:id="1235553224">
                  <w:marLeft w:val="0"/>
                  <w:marRight w:val="0"/>
                  <w:marTop w:val="0"/>
                  <w:marBottom w:val="0"/>
                  <w:divBdr>
                    <w:top w:val="single" w:sz="2" w:space="0" w:color="E3E3E3"/>
                    <w:left w:val="single" w:sz="2" w:space="0" w:color="E3E3E3"/>
                    <w:bottom w:val="single" w:sz="2" w:space="0" w:color="E3E3E3"/>
                    <w:right w:val="single" w:sz="2" w:space="0" w:color="E3E3E3"/>
                  </w:divBdr>
                  <w:divsChild>
                    <w:div w:id="1603995423">
                      <w:marLeft w:val="0"/>
                      <w:marRight w:val="0"/>
                      <w:marTop w:val="0"/>
                      <w:marBottom w:val="0"/>
                      <w:divBdr>
                        <w:top w:val="single" w:sz="2" w:space="0" w:color="E3E3E3"/>
                        <w:left w:val="single" w:sz="2" w:space="0" w:color="E3E3E3"/>
                        <w:bottom w:val="single" w:sz="2" w:space="0" w:color="E3E3E3"/>
                        <w:right w:val="single" w:sz="2" w:space="0" w:color="E3E3E3"/>
                      </w:divBdr>
                      <w:divsChild>
                        <w:div w:id="1001541033">
                          <w:marLeft w:val="0"/>
                          <w:marRight w:val="0"/>
                          <w:marTop w:val="0"/>
                          <w:marBottom w:val="0"/>
                          <w:divBdr>
                            <w:top w:val="single" w:sz="2" w:space="0" w:color="E3E3E3"/>
                            <w:left w:val="single" w:sz="2" w:space="0" w:color="E3E3E3"/>
                            <w:bottom w:val="single" w:sz="2" w:space="0" w:color="E3E3E3"/>
                            <w:right w:val="single" w:sz="2" w:space="0" w:color="E3E3E3"/>
                          </w:divBdr>
                          <w:divsChild>
                            <w:div w:id="1296176034">
                              <w:marLeft w:val="0"/>
                              <w:marRight w:val="0"/>
                              <w:marTop w:val="0"/>
                              <w:marBottom w:val="0"/>
                              <w:divBdr>
                                <w:top w:val="single" w:sz="2" w:space="0" w:color="E3E3E3"/>
                                <w:left w:val="single" w:sz="2" w:space="0" w:color="E3E3E3"/>
                                <w:bottom w:val="single" w:sz="2" w:space="0" w:color="E3E3E3"/>
                                <w:right w:val="single" w:sz="2" w:space="0" w:color="E3E3E3"/>
                              </w:divBdr>
                              <w:divsChild>
                                <w:div w:id="34237957">
                                  <w:marLeft w:val="0"/>
                                  <w:marRight w:val="0"/>
                                  <w:marTop w:val="0"/>
                                  <w:marBottom w:val="0"/>
                                  <w:divBdr>
                                    <w:top w:val="single" w:sz="2" w:space="0" w:color="E3E3E3"/>
                                    <w:left w:val="single" w:sz="2" w:space="0" w:color="E3E3E3"/>
                                    <w:bottom w:val="single" w:sz="2" w:space="0" w:color="E3E3E3"/>
                                    <w:right w:val="single" w:sz="2" w:space="0" w:color="E3E3E3"/>
                                  </w:divBdr>
                                  <w:divsChild>
                                    <w:div w:id="11730357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37140817">
      <w:bodyDiv w:val="1"/>
      <w:marLeft w:val="0"/>
      <w:marRight w:val="0"/>
      <w:marTop w:val="0"/>
      <w:marBottom w:val="0"/>
      <w:divBdr>
        <w:top w:val="none" w:sz="0" w:space="0" w:color="auto"/>
        <w:left w:val="none" w:sz="0" w:space="0" w:color="auto"/>
        <w:bottom w:val="none" w:sz="0" w:space="0" w:color="auto"/>
        <w:right w:val="none" w:sz="0" w:space="0" w:color="auto"/>
      </w:divBdr>
    </w:div>
    <w:div w:id="1475902374">
      <w:bodyDiv w:val="1"/>
      <w:marLeft w:val="0"/>
      <w:marRight w:val="0"/>
      <w:marTop w:val="0"/>
      <w:marBottom w:val="0"/>
      <w:divBdr>
        <w:top w:val="none" w:sz="0" w:space="0" w:color="auto"/>
        <w:left w:val="none" w:sz="0" w:space="0" w:color="auto"/>
        <w:bottom w:val="none" w:sz="0" w:space="0" w:color="auto"/>
        <w:right w:val="none" w:sz="0" w:space="0" w:color="auto"/>
      </w:divBdr>
      <w:divsChild>
        <w:div w:id="1563057652">
          <w:marLeft w:val="0"/>
          <w:marRight w:val="0"/>
          <w:marTop w:val="0"/>
          <w:marBottom w:val="0"/>
          <w:divBdr>
            <w:top w:val="single" w:sz="2" w:space="0" w:color="E3E3E3"/>
            <w:left w:val="single" w:sz="2" w:space="0" w:color="E3E3E3"/>
            <w:bottom w:val="single" w:sz="2" w:space="0" w:color="E3E3E3"/>
            <w:right w:val="single" w:sz="2" w:space="0" w:color="E3E3E3"/>
          </w:divBdr>
          <w:divsChild>
            <w:div w:id="394473671">
              <w:marLeft w:val="0"/>
              <w:marRight w:val="0"/>
              <w:marTop w:val="0"/>
              <w:marBottom w:val="0"/>
              <w:divBdr>
                <w:top w:val="single" w:sz="2" w:space="0" w:color="E3E3E3"/>
                <w:left w:val="single" w:sz="2" w:space="0" w:color="E3E3E3"/>
                <w:bottom w:val="single" w:sz="2" w:space="0" w:color="E3E3E3"/>
                <w:right w:val="single" w:sz="2" w:space="0" w:color="E3E3E3"/>
              </w:divBdr>
              <w:divsChild>
                <w:div w:id="454904951">
                  <w:marLeft w:val="0"/>
                  <w:marRight w:val="0"/>
                  <w:marTop w:val="0"/>
                  <w:marBottom w:val="0"/>
                  <w:divBdr>
                    <w:top w:val="single" w:sz="2" w:space="0" w:color="E3E3E3"/>
                    <w:left w:val="single" w:sz="2" w:space="0" w:color="E3E3E3"/>
                    <w:bottom w:val="single" w:sz="2" w:space="0" w:color="E3E3E3"/>
                    <w:right w:val="single" w:sz="2" w:space="0" w:color="E3E3E3"/>
                  </w:divBdr>
                  <w:divsChild>
                    <w:div w:id="1211040442">
                      <w:marLeft w:val="0"/>
                      <w:marRight w:val="0"/>
                      <w:marTop w:val="0"/>
                      <w:marBottom w:val="0"/>
                      <w:divBdr>
                        <w:top w:val="single" w:sz="2" w:space="0" w:color="E3E3E3"/>
                        <w:left w:val="single" w:sz="2" w:space="0" w:color="E3E3E3"/>
                        <w:bottom w:val="single" w:sz="2" w:space="0" w:color="E3E3E3"/>
                        <w:right w:val="single" w:sz="2" w:space="0" w:color="E3E3E3"/>
                      </w:divBdr>
                      <w:divsChild>
                        <w:div w:id="974405745">
                          <w:marLeft w:val="0"/>
                          <w:marRight w:val="0"/>
                          <w:marTop w:val="0"/>
                          <w:marBottom w:val="0"/>
                          <w:divBdr>
                            <w:top w:val="single" w:sz="2" w:space="0" w:color="E3E3E3"/>
                            <w:left w:val="single" w:sz="2" w:space="0" w:color="E3E3E3"/>
                            <w:bottom w:val="single" w:sz="2" w:space="0" w:color="E3E3E3"/>
                            <w:right w:val="single" w:sz="2" w:space="0" w:color="E3E3E3"/>
                          </w:divBdr>
                          <w:divsChild>
                            <w:div w:id="964195017">
                              <w:marLeft w:val="0"/>
                              <w:marRight w:val="0"/>
                              <w:marTop w:val="0"/>
                              <w:marBottom w:val="0"/>
                              <w:divBdr>
                                <w:top w:val="single" w:sz="2" w:space="0" w:color="E3E3E3"/>
                                <w:left w:val="single" w:sz="2" w:space="0" w:color="E3E3E3"/>
                                <w:bottom w:val="single" w:sz="2" w:space="0" w:color="E3E3E3"/>
                                <w:right w:val="single" w:sz="2" w:space="0" w:color="E3E3E3"/>
                              </w:divBdr>
                              <w:divsChild>
                                <w:div w:id="1821649481">
                                  <w:marLeft w:val="0"/>
                                  <w:marRight w:val="0"/>
                                  <w:marTop w:val="100"/>
                                  <w:marBottom w:val="100"/>
                                  <w:divBdr>
                                    <w:top w:val="single" w:sz="2" w:space="0" w:color="E3E3E3"/>
                                    <w:left w:val="single" w:sz="2" w:space="0" w:color="E3E3E3"/>
                                    <w:bottom w:val="single" w:sz="2" w:space="0" w:color="E3E3E3"/>
                                    <w:right w:val="single" w:sz="2" w:space="0" w:color="E3E3E3"/>
                                  </w:divBdr>
                                  <w:divsChild>
                                    <w:div w:id="1551650681">
                                      <w:marLeft w:val="0"/>
                                      <w:marRight w:val="0"/>
                                      <w:marTop w:val="0"/>
                                      <w:marBottom w:val="0"/>
                                      <w:divBdr>
                                        <w:top w:val="single" w:sz="2" w:space="0" w:color="E3E3E3"/>
                                        <w:left w:val="single" w:sz="2" w:space="0" w:color="E3E3E3"/>
                                        <w:bottom w:val="single" w:sz="2" w:space="0" w:color="E3E3E3"/>
                                        <w:right w:val="single" w:sz="2" w:space="0" w:color="E3E3E3"/>
                                      </w:divBdr>
                                      <w:divsChild>
                                        <w:div w:id="1388912037">
                                          <w:marLeft w:val="0"/>
                                          <w:marRight w:val="0"/>
                                          <w:marTop w:val="0"/>
                                          <w:marBottom w:val="0"/>
                                          <w:divBdr>
                                            <w:top w:val="single" w:sz="2" w:space="0" w:color="E3E3E3"/>
                                            <w:left w:val="single" w:sz="2" w:space="0" w:color="E3E3E3"/>
                                            <w:bottom w:val="single" w:sz="2" w:space="0" w:color="E3E3E3"/>
                                            <w:right w:val="single" w:sz="2" w:space="0" w:color="E3E3E3"/>
                                          </w:divBdr>
                                          <w:divsChild>
                                            <w:div w:id="603999269">
                                              <w:marLeft w:val="0"/>
                                              <w:marRight w:val="0"/>
                                              <w:marTop w:val="0"/>
                                              <w:marBottom w:val="0"/>
                                              <w:divBdr>
                                                <w:top w:val="single" w:sz="2" w:space="0" w:color="E3E3E3"/>
                                                <w:left w:val="single" w:sz="2" w:space="0" w:color="E3E3E3"/>
                                                <w:bottom w:val="single" w:sz="2" w:space="0" w:color="E3E3E3"/>
                                                <w:right w:val="single" w:sz="2" w:space="0" w:color="E3E3E3"/>
                                              </w:divBdr>
                                              <w:divsChild>
                                                <w:div w:id="1652254131">
                                                  <w:marLeft w:val="0"/>
                                                  <w:marRight w:val="0"/>
                                                  <w:marTop w:val="0"/>
                                                  <w:marBottom w:val="0"/>
                                                  <w:divBdr>
                                                    <w:top w:val="single" w:sz="2" w:space="0" w:color="E3E3E3"/>
                                                    <w:left w:val="single" w:sz="2" w:space="0" w:color="E3E3E3"/>
                                                    <w:bottom w:val="single" w:sz="2" w:space="0" w:color="E3E3E3"/>
                                                    <w:right w:val="single" w:sz="2" w:space="0" w:color="E3E3E3"/>
                                                  </w:divBdr>
                                                  <w:divsChild>
                                                    <w:div w:id="762845635">
                                                      <w:marLeft w:val="0"/>
                                                      <w:marRight w:val="0"/>
                                                      <w:marTop w:val="0"/>
                                                      <w:marBottom w:val="0"/>
                                                      <w:divBdr>
                                                        <w:top w:val="single" w:sz="2" w:space="0" w:color="E3E3E3"/>
                                                        <w:left w:val="single" w:sz="2" w:space="0" w:color="E3E3E3"/>
                                                        <w:bottom w:val="single" w:sz="2" w:space="0" w:color="E3E3E3"/>
                                                        <w:right w:val="single" w:sz="2" w:space="0" w:color="E3E3E3"/>
                                                      </w:divBdr>
                                                      <w:divsChild>
                                                        <w:div w:id="1752897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09523701">
          <w:marLeft w:val="0"/>
          <w:marRight w:val="0"/>
          <w:marTop w:val="0"/>
          <w:marBottom w:val="0"/>
          <w:divBdr>
            <w:top w:val="none" w:sz="0" w:space="0" w:color="auto"/>
            <w:left w:val="none" w:sz="0" w:space="0" w:color="auto"/>
            <w:bottom w:val="none" w:sz="0" w:space="0" w:color="auto"/>
            <w:right w:val="none" w:sz="0" w:space="0" w:color="auto"/>
          </w:divBdr>
        </w:div>
      </w:divsChild>
    </w:div>
    <w:div w:id="1806697005">
      <w:bodyDiv w:val="1"/>
      <w:marLeft w:val="0"/>
      <w:marRight w:val="0"/>
      <w:marTop w:val="0"/>
      <w:marBottom w:val="0"/>
      <w:divBdr>
        <w:top w:val="none" w:sz="0" w:space="0" w:color="auto"/>
        <w:left w:val="none" w:sz="0" w:space="0" w:color="auto"/>
        <w:bottom w:val="none" w:sz="0" w:space="0" w:color="auto"/>
        <w:right w:val="none" w:sz="0" w:space="0" w:color="auto"/>
      </w:divBdr>
    </w:div>
    <w:div w:id="212553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DBF1A-825D-40D9-989C-6E9E43818D95}"/>
</file>

<file path=customXml/itemProps2.xml><?xml version="1.0" encoding="utf-8"?>
<ds:datastoreItem xmlns:ds="http://schemas.openxmlformats.org/officeDocument/2006/customXml" ds:itemID="{33ED66BA-88BA-4D11-9C1F-66B44A5965DD}"/>
</file>

<file path=docProps/app.xml><?xml version="1.0" encoding="utf-8"?>
<Properties xmlns="http://schemas.openxmlformats.org/officeDocument/2006/extended-properties" xmlns:vt="http://schemas.openxmlformats.org/officeDocument/2006/docPropsVTypes">
  <Template>Normal</Template>
  <TotalTime>0</TotalTime>
  <Pages>8</Pages>
  <Words>3258</Words>
  <Characters>17925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biljana</dc:creator>
  <cp:keywords/>
  <dc:description/>
  <cp:lastModifiedBy>Mission 2</cp:lastModifiedBy>
  <cp:revision>2</cp:revision>
  <cp:lastPrinted>2024-05-13T12:50:00Z</cp:lastPrinted>
  <dcterms:created xsi:type="dcterms:W3CDTF">2024-05-13T15:07:00Z</dcterms:created>
  <dcterms:modified xsi:type="dcterms:W3CDTF">2024-05-13T15:07:00Z</dcterms:modified>
</cp:coreProperties>
</file>