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CC6" w:rsidRDefault="00824CC6" w:rsidP="001B7A6C">
      <w:pPr>
        <w:rPr>
          <w:rFonts w:ascii="Cambria" w:hAnsi="Cambria"/>
          <w:b/>
          <w:sz w:val="24"/>
          <w:szCs w:val="24"/>
          <w:u w:val="single"/>
          <w:lang w:val="fr-CH"/>
        </w:rPr>
      </w:pPr>
    </w:p>
    <w:p w:rsidR="00F74818" w:rsidRPr="001B7A6C" w:rsidRDefault="00824CC6" w:rsidP="00F74818">
      <w:pPr>
        <w:autoSpaceDE w:val="0"/>
        <w:autoSpaceDN w:val="0"/>
        <w:adjustRightInd w:val="0"/>
        <w:spacing w:line="240" w:lineRule="auto"/>
        <w:jc w:val="right"/>
        <w:rPr>
          <w:rFonts w:ascii="Arial" w:hAnsi="Arial" w:cs="Arial"/>
          <w:sz w:val="20"/>
          <w:szCs w:val="20"/>
          <w:lang w:val="fr-FR"/>
        </w:rPr>
      </w:pPr>
      <w:r w:rsidRPr="00037D5F">
        <w:rPr>
          <w:rFonts w:cs="Arial"/>
          <w:sz w:val="18"/>
          <w:szCs w:val="18"/>
          <w:lang w:val="fr-FR"/>
        </w:rPr>
        <w:tab/>
      </w:r>
      <w:r>
        <w:rPr>
          <w:rFonts w:cs="Arial"/>
          <w:lang w:val="fr-FR"/>
        </w:rPr>
        <w:tab/>
      </w:r>
      <w:r>
        <w:rPr>
          <w:rFonts w:cs="Arial"/>
          <w:lang w:val="fr-FR"/>
        </w:rPr>
        <w:tab/>
      </w:r>
      <w:r>
        <w:rPr>
          <w:rFonts w:cs="Arial"/>
          <w:lang w:val="fr-FR"/>
        </w:rPr>
        <w:tab/>
      </w:r>
      <w:r>
        <w:rPr>
          <w:rFonts w:cs="Arial"/>
          <w:lang w:val="fr-FR"/>
        </w:rPr>
        <w:tab/>
      </w:r>
      <w:r>
        <w:rPr>
          <w:rFonts w:cs="Arial"/>
          <w:lang w:val="fr-FR"/>
        </w:rPr>
        <w:tab/>
      </w:r>
      <w:r>
        <w:rPr>
          <w:rFonts w:cs="Arial"/>
          <w:lang w:val="fr-FR"/>
        </w:rPr>
        <w:tab/>
        <w:t xml:space="preserve"> </w:t>
      </w:r>
      <w:r w:rsidR="00F74818" w:rsidRPr="001B7A6C">
        <w:rPr>
          <w:rFonts w:ascii="Arial" w:hAnsi="Arial" w:cs="Arial"/>
          <w:sz w:val="20"/>
          <w:szCs w:val="20"/>
          <w:lang w:val="fr-FR"/>
        </w:rPr>
        <w:t xml:space="preserve">Berne, le </w:t>
      </w:r>
      <w:r w:rsidR="00361650">
        <w:rPr>
          <w:rFonts w:ascii="Arial" w:hAnsi="Arial" w:cs="Arial"/>
          <w:sz w:val="20"/>
          <w:szCs w:val="20"/>
          <w:lang w:val="fr-FR"/>
        </w:rPr>
        <w:t>22 novembre</w:t>
      </w:r>
      <w:r w:rsidR="00F339E3">
        <w:rPr>
          <w:rFonts w:ascii="Arial" w:hAnsi="Arial" w:cs="Arial"/>
          <w:sz w:val="20"/>
          <w:szCs w:val="20"/>
          <w:lang w:val="fr-FR"/>
        </w:rPr>
        <w:t xml:space="preserve"> </w:t>
      </w:r>
      <w:r w:rsidR="00F74818" w:rsidRPr="001B7A6C">
        <w:rPr>
          <w:rFonts w:ascii="Arial" w:hAnsi="Arial" w:cs="Arial"/>
          <w:sz w:val="20"/>
          <w:szCs w:val="20"/>
          <w:lang w:val="fr-FR"/>
        </w:rPr>
        <w:t>2016</w:t>
      </w:r>
    </w:p>
    <w:p w:rsidR="00F74818" w:rsidRPr="001B7A6C" w:rsidRDefault="00F74818" w:rsidP="00F74818">
      <w:pPr>
        <w:autoSpaceDE w:val="0"/>
        <w:autoSpaceDN w:val="0"/>
        <w:adjustRightInd w:val="0"/>
        <w:spacing w:line="240" w:lineRule="auto"/>
        <w:rPr>
          <w:rFonts w:ascii="Arial" w:hAnsi="Arial" w:cs="Arial"/>
          <w:b/>
          <w:sz w:val="20"/>
          <w:szCs w:val="20"/>
          <w:lang w:val="fr-FR"/>
        </w:rPr>
      </w:pPr>
    </w:p>
    <w:p w:rsidR="00824CC6" w:rsidRPr="008A48B8" w:rsidRDefault="00361650" w:rsidP="00361650">
      <w:pPr>
        <w:pBdr>
          <w:bottom w:val="single" w:sz="6" w:space="1" w:color="auto"/>
        </w:pBdr>
        <w:autoSpaceDE w:val="0"/>
        <w:autoSpaceDN w:val="0"/>
        <w:adjustRightInd w:val="0"/>
        <w:spacing w:line="240" w:lineRule="auto"/>
        <w:rPr>
          <w:rFonts w:ascii="Arial" w:hAnsi="Arial" w:cs="Arial"/>
          <w:sz w:val="20"/>
          <w:szCs w:val="20"/>
          <w:lang w:val="en-US"/>
        </w:rPr>
      </w:pPr>
      <w:r>
        <w:rPr>
          <w:rFonts w:ascii="Arial" w:hAnsi="Arial" w:cs="Arial"/>
          <w:b/>
          <w:sz w:val="20"/>
          <w:szCs w:val="20"/>
          <w:lang w:val="fr-FR"/>
        </w:rPr>
        <w:t>Commentaires</w:t>
      </w:r>
      <w:r w:rsidR="00660A72" w:rsidRPr="00660A72">
        <w:rPr>
          <w:rFonts w:ascii="Arial" w:hAnsi="Arial" w:cs="Arial"/>
          <w:b/>
          <w:sz w:val="20"/>
          <w:szCs w:val="20"/>
          <w:lang w:val="fr-FR"/>
        </w:rPr>
        <w:t xml:space="preserve"> de la Suisse </w:t>
      </w:r>
      <w:r>
        <w:rPr>
          <w:rFonts w:ascii="Arial" w:hAnsi="Arial" w:cs="Arial"/>
          <w:b/>
          <w:sz w:val="20"/>
          <w:szCs w:val="20"/>
          <w:lang w:val="fr-FR"/>
        </w:rPr>
        <w:t xml:space="preserve">sur le document : </w:t>
      </w:r>
      <w:r w:rsidRPr="008A48B8">
        <w:rPr>
          <w:rFonts w:ascii="Arial" w:hAnsi="Arial" w:cs="Arial"/>
          <w:b/>
          <w:i/>
          <w:sz w:val="20"/>
          <w:szCs w:val="20"/>
          <w:lang w:val="fr-FR"/>
        </w:rPr>
        <w:t>« </w:t>
      </w:r>
      <w:proofErr w:type="gramStart"/>
      <w:r w:rsidRPr="008A48B8">
        <w:rPr>
          <w:rFonts w:ascii="Arial" w:hAnsi="Arial" w:cs="Arial"/>
          <w:b/>
          <w:i/>
          <w:sz w:val="20"/>
          <w:szCs w:val="20"/>
          <w:lang w:val="fr-FR"/>
        </w:rPr>
        <w:t>DRAFT </w:t>
      </w:r>
      <w:r w:rsidR="000F0E48" w:rsidRPr="008A48B8">
        <w:rPr>
          <w:rFonts w:ascii="Arial" w:hAnsi="Arial" w:cs="Arial"/>
          <w:b/>
          <w:i/>
          <w:sz w:val="20"/>
          <w:szCs w:val="20"/>
          <w:lang w:val="fr-FR"/>
        </w:rPr>
        <w:t>.</w:t>
      </w:r>
      <w:proofErr w:type="gramEnd"/>
      <w:r w:rsidR="000F0E48" w:rsidRPr="008A48B8">
        <w:rPr>
          <w:rFonts w:ascii="Arial" w:hAnsi="Arial" w:cs="Arial"/>
          <w:b/>
          <w:i/>
          <w:sz w:val="20"/>
          <w:szCs w:val="20"/>
          <w:lang w:val="fr-FR"/>
        </w:rPr>
        <w:t xml:space="preserve"> </w:t>
      </w:r>
      <w:r w:rsidRPr="008A48B8">
        <w:rPr>
          <w:rFonts w:ascii="Arial" w:hAnsi="Arial" w:cs="Arial"/>
          <w:b/>
          <w:i/>
          <w:sz w:val="20"/>
          <w:szCs w:val="20"/>
          <w:lang w:val="en-US"/>
        </w:rPr>
        <w:t>Committee on the Rights of the Child; General comment on children in street situations </w:t>
      </w:r>
      <w:r w:rsidRPr="008A48B8">
        <w:rPr>
          <w:rFonts w:ascii="Arial" w:hAnsi="Arial" w:cs="Arial"/>
          <w:b/>
          <w:sz w:val="20"/>
          <w:szCs w:val="20"/>
          <w:lang w:val="en-US"/>
        </w:rPr>
        <w:t>»</w:t>
      </w:r>
    </w:p>
    <w:p w:rsidR="00824CC6" w:rsidRPr="008A48B8" w:rsidRDefault="00824CC6" w:rsidP="00361650">
      <w:pPr>
        <w:rPr>
          <w:rFonts w:ascii="Arial" w:hAnsi="Arial" w:cs="Arial"/>
          <w:b/>
          <w:sz w:val="20"/>
          <w:szCs w:val="20"/>
          <w:u w:val="single"/>
          <w:lang w:val="en-US"/>
        </w:rPr>
      </w:pPr>
    </w:p>
    <w:p w:rsidR="00361650" w:rsidRPr="00F73792" w:rsidRDefault="00361650" w:rsidP="00361650">
      <w:pPr>
        <w:rPr>
          <w:rFonts w:ascii="Arial" w:hAnsi="Arial" w:cs="Arial"/>
          <w:sz w:val="20"/>
          <w:szCs w:val="20"/>
          <w:lang w:val="fr-FR"/>
        </w:rPr>
      </w:pPr>
      <w:r w:rsidRPr="00F73792">
        <w:rPr>
          <w:rFonts w:ascii="Arial" w:hAnsi="Arial" w:cs="Arial"/>
          <w:sz w:val="20"/>
          <w:szCs w:val="20"/>
          <w:u w:val="single"/>
          <w:lang w:val="fr-FR"/>
        </w:rPr>
        <w:t>Commentaire général sur le document :</w:t>
      </w:r>
      <w:r w:rsidRPr="00F73792">
        <w:rPr>
          <w:rFonts w:ascii="Arial" w:hAnsi="Arial" w:cs="Arial"/>
          <w:sz w:val="20"/>
          <w:szCs w:val="20"/>
          <w:lang w:val="fr-FR"/>
        </w:rPr>
        <w:t xml:space="preserve"> Il ne faut pas prendre en compte uniquement la perspective et la situation de l’enfant mais aussi considérer son devenir, son futur, quand il sera adulte. L’enfant des rues, (et sa famille), aura un passé, une « étiquette »; cela peut lui engendrer des problèmes, le discriminer, etc. Ce pourra être plus compliqué pour lui de faire une formation supérieure, de trouver un emploi, de fonder</w:t>
      </w:r>
      <w:r w:rsidR="00E627A1">
        <w:rPr>
          <w:rFonts w:ascii="Arial" w:hAnsi="Arial" w:cs="Arial"/>
          <w:sz w:val="20"/>
          <w:szCs w:val="20"/>
          <w:lang w:val="fr-FR"/>
        </w:rPr>
        <w:t xml:space="preserve"> une famille, de se loger, etc.</w:t>
      </w:r>
      <w:r w:rsidRPr="00F73792">
        <w:rPr>
          <w:rFonts w:ascii="Arial" w:hAnsi="Arial" w:cs="Arial"/>
          <w:sz w:val="20"/>
          <w:szCs w:val="20"/>
          <w:lang w:val="fr-FR"/>
        </w:rPr>
        <w:t xml:space="preserve"> (cf. pts 19ss ou encore 36ss).</w:t>
      </w:r>
    </w:p>
    <w:p w:rsidR="00361650" w:rsidRDefault="003916D7" w:rsidP="00361650">
      <w:pPr>
        <w:rPr>
          <w:rFonts w:ascii="Arial" w:hAnsi="Arial" w:cs="Arial"/>
          <w:sz w:val="20"/>
          <w:szCs w:val="20"/>
          <w:lang w:val="fr-CH"/>
        </w:rPr>
      </w:pPr>
      <w:r>
        <w:rPr>
          <w:rFonts w:ascii="Arial" w:hAnsi="Arial" w:cs="Arial"/>
          <w:sz w:val="20"/>
          <w:szCs w:val="20"/>
          <w:u w:val="single"/>
          <w:lang w:val="fr-CH"/>
        </w:rPr>
        <w:t xml:space="preserve">Point </w:t>
      </w:r>
      <w:r w:rsidR="00361650" w:rsidRPr="00F73792">
        <w:rPr>
          <w:rFonts w:ascii="Arial" w:hAnsi="Arial" w:cs="Arial"/>
          <w:sz w:val="20"/>
          <w:szCs w:val="20"/>
          <w:u w:val="single"/>
          <w:lang w:val="fr-CH"/>
        </w:rPr>
        <w:t xml:space="preserve">3. (a) : </w:t>
      </w:r>
      <w:r w:rsidR="00361650" w:rsidRPr="00F73792">
        <w:rPr>
          <w:rFonts w:ascii="Arial" w:hAnsi="Arial" w:cs="Arial"/>
          <w:sz w:val="20"/>
          <w:szCs w:val="20"/>
          <w:lang w:val="fr-CH"/>
        </w:rPr>
        <w:t xml:space="preserve">La </w:t>
      </w:r>
      <w:proofErr w:type="spellStart"/>
      <w:r w:rsidR="00361650" w:rsidRPr="00F73792">
        <w:rPr>
          <w:rFonts w:ascii="Arial" w:hAnsi="Arial" w:cs="Arial"/>
          <w:i/>
          <w:sz w:val="20"/>
          <w:szCs w:val="20"/>
          <w:lang w:val="fr-CH"/>
        </w:rPr>
        <w:t>child</w:t>
      </w:r>
      <w:proofErr w:type="spellEnd"/>
      <w:r w:rsidR="00361650" w:rsidRPr="00F73792">
        <w:rPr>
          <w:rFonts w:ascii="Arial" w:hAnsi="Arial" w:cs="Arial"/>
          <w:i/>
          <w:sz w:val="20"/>
          <w:szCs w:val="20"/>
          <w:lang w:val="fr-CH"/>
        </w:rPr>
        <w:t xml:space="preserve"> </w:t>
      </w:r>
      <w:proofErr w:type="spellStart"/>
      <w:r w:rsidR="00361650" w:rsidRPr="00F73792">
        <w:rPr>
          <w:rFonts w:ascii="Arial" w:hAnsi="Arial" w:cs="Arial"/>
          <w:i/>
          <w:sz w:val="20"/>
          <w:szCs w:val="20"/>
          <w:lang w:val="fr-CH"/>
        </w:rPr>
        <w:t>rights</w:t>
      </w:r>
      <w:proofErr w:type="spellEnd"/>
      <w:r w:rsidR="00361650" w:rsidRPr="00F73792">
        <w:rPr>
          <w:rFonts w:ascii="Arial" w:hAnsi="Arial" w:cs="Arial"/>
          <w:i/>
          <w:sz w:val="20"/>
          <w:szCs w:val="20"/>
          <w:lang w:val="fr-CH"/>
        </w:rPr>
        <w:t xml:space="preserve"> </w:t>
      </w:r>
      <w:proofErr w:type="spellStart"/>
      <w:r w:rsidR="00361650" w:rsidRPr="00F73792">
        <w:rPr>
          <w:rFonts w:ascii="Arial" w:hAnsi="Arial" w:cs="Arial"/>
          <w:i/>
          <w:sz w:val="20"/>
          <w:szCs w:val="20"/>
          <w:lang w:val="fr-CH"/>
        </w:rPr>
        <w:t>approach</w:t>
      </w:r>
      <w:proofErr w:type="spellEnd"/>
      <w:r w:rsidR="00361650" w:rsidRPr="00F73792">
        <w:rPr>
          <w:rFonts w:ascii="Arial" w:hAnsi="Arial" w:cs="Arial"/>
          <w:sz w:val="20"/>
          <w:szCs w:val="20"/>
          <w:lang w:val="fr-CH"/>
        </w:rPr>
        <w:t xml:space="preserve"> inclut à nos yeux également la dimension de </w:t>
      </w:r>
      <w:proofErr w:type="spellStart"/>
      <w:r w:rsidR="00361650" w:rsidRPr="00F73792">
        <w:rPr>
          <w:rFonts w:ascii="Arial" w:hAnsi="Arial" w:cs="Arial"/>
          <w:i/>
          <w:sz w:val="20"/>
          <w:szCs w:val="20"/>
          <w:lang w:val="fr-CH"/>
        </w:rPr>
        <w:t>welfare</w:t>
      </w:r>
      <w:proofErr w:type="spellEnd"/>
      <w:r w:rsidR="00361650" w:rsidRPr="00F73792">
        <w:rPr>
          <w:rFonts w:ascii="Arial" w:hAnsi="Arial" w:cs="Arial"/>
          <w:i/>
          <w:sz w:val="20"/>
          <w:szCs w:val="20"/>
          <w:lang w:val="fr-CH"/>
        </w:rPr>
        <w:t xml:space="preserve"> </w:t>
      </w:r>
      <w:proofErr w:type="spellStart"/>
      <w:r w:rsidR="00361650" w:rsidRPr="00F73792">
        <w:rPr>
          <w:rFonts w:ascii="Arial" w:hAnsi="Arial" w:cs="Arial"/>
          <w:i/>
          <w:sz w:val="20"/>
          <w:szCs w:val="20"/>
          <w:lang w:val="fr-CH"/>
        </w:rPr>
        <w:t>approach</w:t>
      </w:r>
      <w:proofErr w:type="spellEnd"/>
      <w:r w:rsidR="00361650" w:rsidRPr="00F73792">
        <w:rPr>
          <w:rFonts w:ascii="Arial" w:hAnsi="Arial" w:cs="Arial"/>
          <w:sz w:val="20"/>
          <w:szCs w:val="20"/>
          <w:lang w:val="fr-CH"/>
        </w:rPr>
        <w:t>. Les deux ne sont pas en contradiction ni en opposition et il serait bien de considérer plutôt une combinaison des deux (cf. pts 37ss, ou encore pt. 44)</w:t>
      </w:r>
      <w:r w:rsidR="001D7271">
        <w:rPr>
          <w:rFonts w:ascii="Arial" w:hAnsi="Arial" w:cs="Arial"/>
          <w:sz w:val="20"/>
          <w:szCs w:val="20"/>
          <w:lang w:val="fr-CH"/>
        </w:rPr>
        <w:t>.</w:t>
      </w:r>
    </w:p>
    <w:p w:rsidR="00361650" w:rsidRDefault="003916D7" w:rsidP="00361650">
      <w:pPr>
        <w:rPr>
          <w:rFonts w:ascii="Arial" w:hAnsi="Arial" w:cs="Arial"/>
          <w:sz w:val="20"/>
          <w:szCs w:val="20"/>
          <w:lang w:val="en-US"/>
        </w:rPr>
      </w:pPr>
      <w:r w:rsidRPr="003916D7">
        <w:rPr>
          <w:rFonts w:ascii="Arial" w:hAnsi="Arial" w:cs="Arial"/>
          <w:sz w:val="20"/>
          <w:szCs w:val="20"/>
          <w:u w:val="single"/>
          <w:lang w:val="en-US"/>
        </w:rPr>
        <w:t xml:space="preserve">Point </w:t>
      </w:r>
      <w:r w:rsidR="00F73792" w:rsidRPr="00F73792">
        <w:rPr>
          <w:rFonts w:ascii="Arial" w:hAnsi="Arial" w:cs="Arial"/>
          <w:sz w:val="20"/>
          <w:szCs w:val="20"/>
          <w:u w:val="single"/>
          <w:lang w:val="en-US"/>
        </w:rPr>
        <w:t>3(a)</w:t>
      </w:r>
      <w:r w:rsidR="00361650" w:rsidRPr="00F73792">
        <w:rPr>
          <w:rFonts w:ascii="Arial" w:hAnsi="Arial" w:cs="Arial"/>
          <w:sz w:val="20"/>
          <w:szCs w:val="20"/>
          <w:u w:val="single"/>
          <w:lang w:val="en-US"/>
        </w:rPr>
        <w:t xml:space="preserve"> « The welfare and repressive approaches fail to take into account the child as a rights-holder and result in forcibly ‘removing’ children from the streets which further violates their rights. »:</w:t>
      </w:r>
      <w:r w:rsidR="00361650" w:rsidRPr="00F73792">
        <w:rPr>
          <w:rFonts w:ascii="Arial" w:hAnsi="Arial" w:cs="Arial"/>
          <w:sz w:val="20"/>
          <w:szCs w:val="20"/>
          <w:u w:val="single"/>
          <w:lang w:val="en-US"/>
        </w:rPr>
        <w:br/>
      </w:r>
      <w:r w:rsidR="00361650" w:rsidRPr="00F73792">
        <w:rPr>
          <w:rFonts w:ascii="Arial" w:hAnsi="Arial" w:cs="Arial"/>
          <w:sz w:val="20"/>
          <w:szCs w:val="20"/>
          <w:lang w:val="en-US"/>
        </w:rPr>
        <w:tab/>
        <w:t xml:space="preserve">Pas </w:t>
      </w:r>
      <w:proofErr w:type="spellStart"/>
      <w:r w:rsidR="00361650" w:rsidRPr="00F73792">
        <w:rPr>
          <w:rFonts w:ascii="Arial" w:hAnsi="Arial" w:cs="Arial"/>
          <w:sz w:val="20"/>
          <w:szCs w:val="20"/>
          <w:lang w:val="en-US"/>
        </w:rPr>
        <w:t>forcément</w:t>
      </w:r>
      <w:proofErr w:type="spellEnd"/>
      <w:r w:rsidR="00361650" w:rsidRPr="00F73792">
        <w:rPr>
          <w:rFonts w:ascii="Arial" w:hAnsi="Arial" w:cs="Arial"/>
          <w:sz w:val="20"/>
          <w:szCs w:val="20"/>
          <w:lang w:val="en-US"/>
        </w:rPr>
        <w:t xml:space="preserve"> pour </w:t>
      </w:r>
      <w:proofErr w:type="spellStart"/>
      <w:r w:rsidR="00361650" w:rsidRPr="00F73792">
        <w:rPr>
          <w:rFonts w:ascii="Arial" w:hAnsi="Arial" w:cs="Arial"/>
          <w:sz w:val="20"/>
          <w:szCs w:val="20"/>
          <w:lang w:val="en-US"/>
        </w:rPr>
        <w:t>ce</w:t>
      </w:r>
      <w:proofErr w:type="spellEnd"/>
      <w:r w:rsidR="00361650" w:rsidRPr="00F73792">
        <w:rPr>
          <w:rFonts w:ascii="Arial" w:hAnsi="Arial" w:cs="Arial"/>
          <w:sz w:val="20"/>
          <w:szCs w:val="20"/>
          <w:lang w:val="en-US"/>
        </w:rPr>
        <w:t xml:space="preserve"> qui a trait à la welfare approach et </w:t>
      </w:r>
      <w:proofErr w:type="spellStart"/>
      <w:r w:rsidR="00361650" w:rsidRPr="00F73792">
        <w:rPr>
          <w:rFonts w:ascii="Arial" w:hAnsi="Arial" w:cs="Arial"/>
          <w:sz w:val="20"/>
          <w:szCs w:val="20"/>
          <w:lang w:val="en-US"/>
        </w:rPr>
        <w:t>il</w:t>
      </w:r>
      <w:proofErr w:type="spellEnd"/>
      <w:r w:rsidR="00361650" w:rsidRPr="00F73792">
        <w:rPr>
          <w:rFonts w:ascii="Arial" w:hAnsi="Arial" w:cs="Arial"/>
          <w:sz w:val="20"/>
          <w:szCs w:val="20"/>
          <w:lang w:val="en-US"/>
        </w:rPr>
        <w:t xml:space="preserve"> </w:t>
      </w:r>
      <w:proofErr w:type="spellStart"/>
      <w:r w:rsidR="00361650" w:rsidRPr="00F73792">
        <w:rPr>
          <w:rFonts w:ascii="Arial" w:hAnsi="Arial" w:cs="Arial"/>
          <w:sz w:val="20"/>
          <w:szCs w:val="20"/>
          <w:lang w:val="en-US"/>
        </w:rPr>
        <w:t>faut</w:t>
      </w:r>
      <w:proofErr w:type="spellEnd"/>
      <w:r w:rsidR="00361650" w:rsidRPr="00F73792">
        <w:rPr>
          <w:rFonts w:ascii="Arial" w:hAnsi="Arial" w:cs="Arial"/>
          <w:sz w:val="20"/>
          <w:szCs w:val="20"/>
          <w:lang w:val="en-US"/>
        </w:rPr>
        <w:t xml:space="preserve"> </w:t>
      </w:r>
      <w:proofErr w:type="spellStart"/>
      <w:r w:rsidR="00361650" w:rsidRPr="00F73792">
        <w:rPr>
          <w:rFonts w:ascii="Arial" w:hAnsi="Arial" w:cs="Arial"/>
          <w:sz w:val="20"/>
          <w:szCs w:val="20"/>
          <w:lang w:val="en-US"/>
        </w:rPr>
        <w:t>aussi</w:t>
      </w:r>
      <w:proofErr w:type="spellEnd"/>
      <w:r w:rsidR="00361650" w:rsidRPr="00F73792">
        <w:rPr>
          <w:rFonts w:ascii="Arial" w:hAnsi="Arial" w:cs="Arial"/>
          <w:sz w:val="20"/>
          <w:szCs w:val="20"/>
          <w:lang w:val="en-US"/>
        </w:rPr>
        <w:t xml:space="preserve"> proposer des </w:t>
      </w:r>
      <w:proofErr w:type="spellStart"/>
      <w:r w:rsidR="00361650" w:rsidRPr="00F73792">
        <w:rPr>
          <w:rFonts w:ascii="Arial" w:hAnsi="Arial" w:cs="Arial"/>
          <w:sz w:val="20"/>
          <w:szCs w:val="20"/>
          <w:lang w:val="en-US"/>
        </w:rPr>
        <w:t>opportunités</w:t>
      </w:r>
      <w:proofErr w:type="spellEnd"/>
      <w:r w:rsidR="00361650" w:rsidRPr="00F73792">
        <w:rPr>
          <w:rFonts w:ascii="Arial" w:hAnsi="Arial" w:cs="Arial"/>
          <w:sz w:val="20"/>
          <w:szCs w:val="20"/>
          <w:lang w:val="en-US"/>
        </w:rPr>
        <w:t xml:space="preserve"> et des </w:t>
      </w:r>
      <w:proofErr w:type="spellStart"/>
      <w:r w:rsidR="00361650" w:rsidRPr="00F73792">
        <w:rPr>
          <w:rFonts w:ascii="Arial" w:hAnsi="Arial" w:cs="Arial"/>
          <w:sz w:val="20"/>
          <w:szCs w:val="20"/>
          <w:lang w:val="en-US"/>
        </w:rPr>
        <w:t>soutiens</w:t>
      </w:r>
      <w:proofErr w:type="spellEnd"/>
      <w:r w:rsidR="00361650" w:rsidRPr="00F73792">
        <w:rPr>
          <w:rFonts w:ascii="Arial" w:hAnsi="Arial" w:cs="Arial"/>
          <w:sz w:val="20"/>
          <w:szCs w:val="20"/>
          <w:lang w:val="en-US"/>
        </w:rPr>
        <w:t xml:space="preserve"> pour quitter les rues (cf. pts 40ss)</w:t>
      </w:r>
      <w:r w:rsidR="001D7271">
        <w:rPr>
          <w:rFonts w:ascii="Arial" w:hAnsi="Arial" w:cs="Arial"/>
          <w:sz w:val="20"/>
          <w:szCs w:val="20"/>
          <w:lang w:val="en-US"/>
        </w:rPr>
        <w:t>.</w:t>
      </w:r>
    </w:p>
    <w:p w:rsidR="00361650" w:rsidRPr="00F73792" w:rsidRDefault="003916D7" w:rsidP="001D7271">
      <w:pPr>
        <w:rPr>
          <w:rFonts w:ascii="Arial" w:hAnsi="Arial" w:cs="Arial"/>
          <w:sz w:val="20"/>
          <w:szCs w:val="20"/>
          <w:lang w:val="fr-CH"/>
        </w:rPr>
      </w:pPr>
      <w:r>
        <w:rPr>
          <w:rFonts w:ascii="Arial" w:hAnsi="Arial" w:cs="Arial"/>
          <w:sz w:val="20"/>
          <w:szCs w:val="20"/>
          <w:u w:val="single"/>
          <w:lang w:val="fr-CH"/>
        </w:rPr>
        <w:t xml:space="preserve">Point </w:t>
      </w:r>
      <w:r w:rsidR="00361650" w:rsidRPr="00F73792">
        <w:rPr>
          <w:rFonts w:ascii="Arial" w:hAnsi="Arial" w:cs="Arial"/>
          <w:sz w:val="20"/>
          <w:szCs w:val="20"/>
          <w:u w:val="single"/>
          <w:lang w:val="fr-CH"/>
        </w:rPr>
        <w:t xml:space="preserve">6. </w:t>
      </w:r>
      <w:r w:rsidR="00F73792" w:rsidRPr="00F73792">
        <w:rPr>
          <w:rFonts w:ascii="Arial" w:hAnsi="Arial" w:cs="Arial"/>
          <w:sz w:val="20"/>
          <w:szCs w:val="20"/>
          <w:u w:val="single"/>
          <w:lang w:val="fr-CH"/>
        </w:rPr>
        <w:t>«</w:t>
      </w:r>
      <w:r w:rsidR="00E627A1">
        <w:rPr>
          <w:rFonts w:ascii="Arial" w:hAnsi="Arial" w:cs="Arial"/>
          <w:sz w:val="20"/>
          <w:szCs w:val="20"/>
          <w:u w:val="single"/>
          <w:lang w:val="fr-CH"/>
        </w:rPr>
        <w:t xml:space="preserve"> </w:t>
      </w:r>
      <w:proofErr w:type="spellStart"/>
      <w:proofErr w:type="gramStart"/>
      <w:r w:rsidR="00361650" w:rsidRPr="00F73792">
        <w:rPr>
          <w:rFonts w:ascii="Arial" w:hAnsi="Arial" w:cs="Arial"/>
          <w:sz w:val="20"/>
          <w:szCs w:val="20"/>
          <w:u w:val="single"/>
          <w:lang w:val="fr-CH"/>
        </w:rPr>
        <w:t>celebrates</w:t>
      </w:r>
      <w:proofErr w:type="spellEnd"/>
      <w:proofErr w:type="gramEnd"/>
      <w:r w:rsidR="00E627A1">
        <w:rPr>
          <w:rFonts w:ascii="Arial" w:hAnsi="Arial" w:cs="Arial"/>
          <w:sz w:val="20"/>
          <w:szCs w:val="20"/>
          <w:u w:val="single"/>
          <w:lang w:val="fr-CH"/>
        </w:rPr>
        <w:t xml:space="preserve"> </w:t>
      </w:r>
      <w:r w:rsidR="00F73792" w:rsidRPr="00F73792">
        <w:rPr>
          <w:rFonts w:ascii="Arial" w:hAnsi="Arial" w:cs="Arial"/>
          <w:sz w:val="20"/>
          <w:szCs w:val="20"/>
          <w:u w:val="single"/>
          <w:lang w:val="fr-CH"/>
        </w:rPr>
        <w:t>»</w:t>
      </w:r>
      <w:r w:rsidR="00361650" w:rsidRPr="00F73792">
        <w:rPr>
          <w:rFonts w:ascii="Arial" w:hAnsi="Arial" w:cs="Arial"/>
          <w:sz w:val="20"/>
          <w:szCs w:val="20"/>
          <w:u w:val="single"/>
          <w:lang w:val="fr-CH"/>
        </w:rPr>
        <w:t>:</w:t>
      </w:r>
      <w:r w:rsidR="00F73792" w:rsidRPr="00F73792">
        <w:rPr>
          <w:rFonts w:ascii="Arial" w:hAnsi="Arial" w:cs="Arial"/>
          <w:sz w:val="20"/>
          <w:szCs w:val="20"/>
          <w:lang w:val="fr-CH"/>
        </w:rPr>
        <w:t xml:space="preserve"> </w:t>
      </w:r>
      <w:r w:rsidR="001D7271">
        <w:rPr>
          <w:rFonts w:ascii="Arial" w:hAnsi="Arial" w:cs="Arial"/>
          <w:sz w:val="20"/>
          <w:szCs w:val="20"/>
          <w:lang w:val="fr-CH"/>
        </w:rPr>
        <w:br/>
      </w:r>
      <w:r w:rsidR="00F73792" w:rsidRPr="00F73792">
        <w:rPr>
          <w:rFonts w:ascii="Arial" w:hAnsi="Arial" w:cs="Arial"/>
          <w:sz w:val="20"/>
          <w:szCs w:val="20"/>
          <w:lang w:val="fr-CH"/>
        </w:rPr>
        <w:t>L’utilisation de ce terme semble peu appropriée et trop fort (prop</w:t>
      </w:r>
      <w:r w:rsidR="001D7271">
        <w:rPr>
          <w:rFonts w:ascii="Arial" w:hAnsi="Arial" w:cs="Arial"/>
          <w:sz w:val="20"/>
          <w:szCs w:val="20"/>
          <w:lang w:val="fr-CH"/>
        </w:rPr>
        <w:t>osition</w:t>
      </w:r>
      <w:r w:rsidR="00F73792" w:rsidRPr="00F73792">
        <w:rPr>
          <w:rFonts w:ascii="Arial" w:hAnsi="Arial" w:cs="Arial"/>
          <w:sz w:val="20"/>
          <w:szCs w:val="20"/>
          <w:lang w:val="fr-CH"/>
        </w:rPr>
        <w:t xml:space="preserve"> : souligner, reconnaître, mettre en avant).</w:t>
      </w:r>
    </w:p>
    <w:p w:rsidR="00F73792" w:rsidRPr="00F73792" w:rsidRDefault="003916D7" w:rsidP="00F73792">
      <w:pPr>
        <w:rPr>
          <w:rFonts w:ascii="Arial" w:hAnsi="Arial" w:cs="Arial"/>
          <w:sz w:val="20"/>
          <w:szCs w:val="20"/>
          <w:lang w:val="fr-CH"/>
        </w:rPr>
      </w:pPr>
      <w:r>
        <w:rPr>
          <w:rFonts w:ascii="Arial" w:hAnsi="Arial" w:cs="Arial"/>
          <w:sz w:val="20"/>
          <w:szCs w:val="20"/>
          <w:u w:val="single"/>
          <w:lang w:val="fr-CH"/>
        </w:rPr>
        <w:t xml:space="preserve">Point </w:t>
      </w:r>
      <w:r w:rsidR="00F73792" w:rsidRPr="001D7271">
        <w:rPr>
          <w:rFonts w:ascii="Arial" w:hAnsi="Arial" w:cs="Arial"/>
          <w:sz w:val="20"/>
          <w:szCs w:val="20"/>
          <w:u w:val="single"/>
          <w:lang w:val="fr-CH"/>
        </w:rPr>
        <w:t xml:space="preserve">7. « States are </w:t>
      </w:r>
      <w:proofErr w:type="spellStart"/>
      <w:r w:rsidR="00F73792" w:rsidRPr="001D7271">
        <w:rPr>
          <w:rFonts w:ascii="Arial" w:hAnsi="Arial" w:cs="Arial"/>
          <w:sz w:val="20"/>
          <w:szCs w:val="20"/>
          <w:u w:val="single"/>
          <w:lang w:val="fr-CH"/>
        </w:rPr>
        <w:t>urged</w:t>
      </w:r>
      <w:proofErr w:type="spellEnd"/>
      <w:r w:rsidR="00F73792" w:rsidRPr="001D7271">
        <w:rPr>
          <w:rFonts w:ascii="Arial" w:hAnsi="Arial" w:cs="Arial"/>
          <w:sz w:val="20"/>
          <w:szCs w:val="20"/>
          <w:u w:val="single"/>
          <w:lang w:val="fr-CH"/>
        </w:rPr>
        <w:t xml:space="preserve"> to </w:t>
      </w:r>
      <w:proofErr w:type="spellStart"/>
      <w:r w:rsidR="00F73792" w:rsidRPr="001D7271">
        <w:rPr>
          <w:rFonts w:ascii="Arial" w:hAnsi="Arial" w:cs="Arial"/>
          <w:sz w:val="20"/>
          <w:szCs w:val="20"/>
          <w:u w:val="single"/>
          <w:lang w:val="fr-CH"/>
        </w:rPr>
        <w:t>adopt</w:t>
      </w:r>
      <w:proofErr w:type="spellEnd"/>
      <w:r w:rsidR="00F73792" w:rsidRPr="001D7271">
        <w:rPr>
          <w:rFonts w:ascii="Arial" w:hAnsi="Arial" w:cs="Arial"/>
          <w:sz w:val="20"/>
          <w:szCs w:val="20"/>
          <w:u w:val="single"/>
          <w:lang w:val="fr-CH"/>
        </w:rPr>
        <w:t xml:space="preserve"> </w:t>
      </w:r>
      <w:proofErr w:type="spellStart"/>
      <w:r w:rsidR="00F73792" w:rsidRPr="001D7271">
        <w:rPr>
          <w:rFonts w:ascii="Arial" w:hAnsi="Arial" w:cs="Arial"/>
          <w:sz w:val="20"/>
          <w:szCs w:val="20"/>
          <w:u w:val="single"/>
          <w:lang w:val="fr-CH"/>
        </w:rPr>
        <w:t>holistic</w:t>
      </w:r>
      <w:proofErr w:type="spellEnd"/>
      <w:r w:rsidR="00F73792" w:rsidRPr="001D7271">
        <w:rPr>
          <w:rFonts w:ascii="Arial" w:hAnsi="Arial" w:cs="Arial"/>
          <w:sz w:val="20"/>
          <w:szCs w:val="20"/>
          <w:u w:val="single"/>
          <w:lang w:val="fr-CH"/>
        </w:rPr>
        <w:t xml:space="preserve"> and long </w:t>
      </w:r>
      <w:proofErr w:type="spellStart"/>
      <w:r w:rsidR="00F73792" w:rsidRPr="001D7271">
        <w:rPr>
          <w:rFonts w:ascii="Arial" w:hAnsi="Arial" w:cs="Arial"/>
          <w:sz w:val="20"/>
          <w:szCs w:val="20"/>
          <w:u w:val="single"/>
          <w:lang w:val="fr-CH"/>
        </w:rPr>
        <w:t>term</w:t>
      </w:r>
      <w:proofErr w:type="spellEnd"/>
      <w:r w:rsidR="00F73792" w:rsidRPr="001D7271">
        <w:rPr>
          <w:rFonts w:ascii="Arial" w:hAnsi="Arial" w:cs="Arial"/>
          <w:sz w:val="20"/>
          <w:szCs w:val="20"/>
          <w:u w:val="single"/>
          <w:lang w:val="fr-CH"/>
        </w:rPr>
        <w:t xml:space="preserve"> </w:t>
      </w:r>
      <w:proofErr w:type="spellStart"/>
      <w:r w:rsidR="00F73792" w:rsidRPr="001D7271">
        <w:rPr>
          <w:rFonts w:ascii="Arial" w:hAnsi="Arial" w:cs="Arial"/>
          <w:sz w:val="20"/>
          <w:szCs w:val="20"/>
          <w:u w:val="single"/>
          <w:lang w:val="fr-CH"/>
        </w:rPr>
        <w:t>strategies</w:t>
      </w:r>
      <w:proofErr w:type="spellEnd"/>
      <w:r w:rsidR="00F73792" w:rsidRPr="001D7271">
        <w:rPr>
          <w:rFonts w:ascii="Arial" w:hAnsi="Arial" w:cs="Arial"/>
          <w:sz w:val="20"/>
          <w:szCs w:val="20"/>
          <w:u w:val="single"/>
          <w:lang w:val="fr-CH"/>
        </w:rPr>
        <w:t xml:space="preserve">, </w:t>
      </w:r>
      <w:proofErr w:type="spellStart"/>
      <w:r w:rsidR="00F73792" w:rsidRPr="001D7271">
        <w:rPr>
          <w:rFonts w:ascii="Arial" w:hAnsi="Arial" w:cs="Arial"/>
          <w:sz w:val="20"/>
          <w:szCs w:val="20"/>
          <w:u w:val="single"/>
          <w:lang w:val="fr-CH"/>
        </w:rPr>
        <w:t>with</w:t>
      </w:r>
      <w:proofErr w:type="spellEnd"/>
      <w:r w:rsidR="00F73792" w:rsidRPr="001D7271">
        <w:rPr>
          <w:rFonts w:ascii="Arial" w:hAnsi="Arial" w:cs="Arial"/>
          <w:sz w:val="20"/>
          <w:szCs w:val="20"/>
          <w:u w:val="single"/>
          <w:lang w:val="fr-CH"/>
        </w:rPr>
        <w:t xml:space="preserve"> budget allocation »:</w:t>
      </w:r>
      <w:r w:rsidR="001D7271" w:rsidRPr="001D7271">
        <w:rPr>
          <w:rFonts w:ascii="Arial" w:hAnsi="Arial" w:cs="Arial"/>
          <w:sz w:val="20"/>
          <w:szCs w:val="20"/>
          <w:u w:val="single"/>
          <w:lang w:val="fr-CH"/>
        </w:rPr>
        <w:br/>
      </w:r>
      <w:r w:rsidR="00F73792" w:rsidRPr="001D7271">
        <w:rPr>
          <w:rFonts w:ascii="Arial" w:hAnsi="Arial" w:cs="Arial"/>
          <w:sz w:val="20"/>
          <w:szCs w:val="20"/>
          <w:lang w:val="fr-CH"/>
        </w:rPr>
        <w:tab/>
      </w:r>
      <w:r w:rsidR="00F73792" w:rsidRPr="00F73792">
        <w:rPr>
          <w:rFonts w:ascii="Arial" w:hAnsi="Arial" w:cs="Arial"/>
          <w:sz w:val="20"/>
          <w:szCs w:val="20"/>
          <w:lang w:val="fr-CH"/>
        </w:rPr>
        <w:t xml:space="preserve">C’est exigeant et difficile à mettre en </w:t>
      </w:r>
      <w:r w:rsidRPr="00F73792">
        <w:rPr>
          <w:rFonts w:ascii="Arial" w:hAnsi="Arial" w:cs="Arial"/>
          <w:sz w:val="20"/>
          <w:szCs w:val="20"/>
          <w:lang w:val="fr-CH"/>
        </w:rPr>
        <w:t>œuvre</w:t>
      </w:r>
      <w:r w:rsidR="00F73792" w:rsidRPr="00F73792">
        <w:rPr>
          <w:rFonts w:ascii="Arial" w:hAnsi="Arial" w:cs="Arial"/>
          <w:sz w:val="20"/>
          <w:szCs w:val="20"/>
          <w:lang w:val="fr-CH"/>
        </w:rPr>
        <w:t>, notamment pour les pays ayant des ressources limitées.</w:t>
      </w:r>
    </w:p>
    <w:p w:rsidR="00F73792" w:rsidRDefault="003916D7" w:rsidP="00F73792">
      <w:pPr>
        <w:rPr>
          <w:rFonts w:ascii="Arial" w:hAnsi="Arial" w:cs="Arial"/>
          <w:sz w:val="20"/>
          <w:szCs w:val="20"/>
          <w:lang w:val="fr-CH"/>
        </w:rPr>
      </w:pPr>
      <w:r w:rsidRPr="008A48B8">
        <w:rPr>
          <w:rFonts w:ascii="Arial" w:hAnsi="Arial" w:cs="Arial"/>
          <w:sz w:val="20"/>
          <w:szCs w:val="20"/>
          <w:u w:val="single"/>
          <w:lang w:val="fr-CH"/>
        </w:rPr>
        <w:t xml:space="preserve">Point </w:t>
      </w:r>
      <w:r w:rsidR="00F73792" w:rsidRPr="008A48B8">
        <w:rPr>
          <w:rFonts w:ascii="Arial" w:hAnsi="Arial" w:cs="Arial"/>
          <w:sz w:val="20"/>
          <w:szCs w:val="20"/>
          <w:u w:val="single"/>
          <w:lang w:val="fr-CH"/>
        </w:rPr>
        <w:t>8. «</w:t>
      </w:r>
      <w:r w:rsidR="00E627A1">
        <w:rPr>
          <w:rFonts w:ascii="Arial" w:hAnsi="Arial" w:cs="Arial"/>
          <w:sz w:val="20"/>
          <w:szCs w:val="20"/>
          <w:u w:val="single"/>
          <w:lang w:val="fr-CH"/>
        </w:rPr>
        <w:t xml:space="preserve"> </w:t>
      </w:r>
      <w:proofErr w:type="spellStart"/>
      <w:proofErr w:type="gramStart"/>
      <w:r w:rsidR="00F73792" w:rsidRPr="008A48B8">
        <w:rPr>
          <w:rFonts w:ascii="Arial" w:hAnsi="Arial" w:cs="Arial"/>
          <w:sz w:val="20"/>
          <w:szCs w:val="20"/>
          <w:u w:val="single"/>
          <w:lang w:val="fr-CH"/>
        </w:rPr>
        <w:t>begging</w:t>
      </w:r>
      <w:proofErr w:type="spellEnd"/>
      <w:proofErr w:type="gramEnd"/>
      <w:r w:rsidR="00F73792" w:rsidRPr="008A48B8">
        <w:rPr>
          <w:rFonts w:ascii="Arial" w:hAnsi="Arial" w:cs="Arial"/>
          <w:sz w:val="20"/>
          <w:szCs w:val="20"/>
          <w:u w:val="single"/>
          <w:lang w:val="fr-CH"/>
        </w:rPr>
        <w:t xml:space="preserve">, </w:t>
      </w:r>
      <w:proofErr w:type="spellStart"/>
      <w:r w:rsidR="00F73792" w:rsidRPr="008A48B8">
        <w:rPr>
          <w:rFonts w:ascii="Arial" w:hAnsi="Arial" w:cs="Arial"/>
          <w:sz w:val="20"/>
          <w:szCs w:val="20"/>
          <w:u w:val="single"/>
          <w:lang w:val="fr-CH"/>
        </w:rPr>
        <w:t>breach</w:t>
      </w:r>
      <w:proofErr w:type="spellEnd"/>
      <w:r w:rsidR="00F73792" w:rsidRPr="008A48B8">
        <w:rPr>
          <w:rFonts w:ascii="Arial" w:hAnsi="Arial" w:cs="Arial"/>
          <w:sz w:val="20"/>
          <w:szCs w:val="20"/>
          <w:u w:val="single"/>
          <w:lang w:val="fr-CH"/>
        </w:rPr>
        <w:t xml:space="preserve"> of </w:t>
      </w:r>
      <w:proofErr w:type="spellStart"/>
      <w:r w:rsidR="00F73792" w:rsidRPr="008A48B8">
        <w:rPr>
          <w:rFonts w:ascii="Arial" w:hAnsi="Arial" w:cs="Arial"/>
          <w:sz w:val="20"/>
          <w:szCs w:val="20"/>
          <w:u w:val="single"/>
          <w:lang w:val="fr-CH"/>
        </w:rPr>
        <w:t>curfews</w:t>
      </w:r>
      <w:proofErr w:type="spellEnd"/>
      <w:r w:rsidR="00E627A1">
        <w:rPr>
          <w:rFonts w:ascii="Arial" w:hAnsi="Arial" w:cs="Arial"/>
          <w:sz w:val="20"/>
          <w:szCs w:val="20"/>
          <w:u w:val="single"/>
          <w:lang w:val="fr-CH"/>
        </w:rPr>
        <w:t xml:space="preserve"> </w:t>
      </w:r>
      <w:r w:rsidR="00F73792" w:rsidRPr="008A48B8">
        <w:rPr>
          <w:rFonts w:ascii="Arial" w:hAnsi="Arial" w:cs="Arial"/>
          <w:sz w:val="20"/>
          <w:szCs w:val="20"/>
          <w:u w:val="single"/>
          <w:lang w:val="fr-CH"/>
        </w:rPr>
        <w:t>» :</w:t>
      </w:r>
      <w:r w:rsidR="001D7271" w:rsidRPr="008A48B8">
        <w:rPr>
          <w:rFonts w:ascii="Arial" w:hAnsi="Arial" w:cs="Arial"/>
          <w:sz w:val="20"/>
          <w:szCs w:val="20"/>
          <w:u w:val="single"/>
          <w:lang w:val="fr-CH"/>
        </w:rPr>
        <w:br/>
      </w:r>
      <w:r w:rsidR="00F73792" w:rsidRPr="008A48B8">
        <w:rPr>
          <w:rFonts w:ascii="Arial" w:hAnsi="Arial" w:cs="Arial"/>
          <w:sz w:val="20"/>
          <w:szCs w:val="20"/>
          <w:lang w:val="fr-CH"/>
        </w:rPr>
        <w:tab/>
      </w:r>
      <w:r w:rsidR="00F73792" w:rsidRPr="00F73792">
        <w:rPr>
          <w:rFonts w:ascii="Arial" w:hAnsi="Arial" w:cs="Arial"/>
          <w:sz w:val="20"/>
          <w:szCs w:val="20"/>
          <w:lang w:val="fr-CH"/>
        </w:rPr>
        <w:t>Difficile de tout décriminaliser, il faut tenir compte des situations.</w:t>
      </w:r>
    </w:p>
    <w:p w:rsidR="00F73792" w:rsidRDefault="003916D7" w:rsidP="00F73792">
      <w:pPr>
        <w:rPr>
          <w:rFonts w:ascii="Arial" w:hAnsi="Arial" w:cs="Arial"/>
          <w:sz w:val="20"/>
          <w:szCs w:val="20"/>
          <w:lang w:val="en-US"/>
        </w:rPr>
      </w:pPr>
      <w:proofErr w:type="gramStart"/>
      <w:r w:rsidRPr="008A48B8">
        <w:rPr>
          <w:rFonts w:ascii="Arial" w:hAnsi="Arial" w:cs="Arial"/>
          <w:sz w:val="20"/>
          <w:szCs w:val="20"/>
          <w:u w:val="single"/>
          <w:lang w:val="en-US"/>
        </w:rPr>
        <w:t xml:space="preserve">Point </w:t>
      </w:r>
      <w:r w:rsidR="00F73792" w:rsidRPr="00F73792">
        <w:rPr>
          <w:rFonts w:ascii="Arial" w:hAnsi="Arial" w:cs="Arial"/>
          <w:sz w:val="20"/>
          <w:szCs w:val="20"/>
          <w:u w:val="single"/>
          <w:lang w:val="en-US"/>
        </w:rPr>
        <w:t>11.</w:t>
      </w:r>
      <w:proofErr w:type="gramEnd"/>
      <w:r w:rsidR="00F73792" w:rsidRPr="00F73792">
        <w:rPr>
          <w:rFonts w:ascii="Arial" w:hAnsi="Arial" w:cs="Arial"/>
          <w:sz w:val="20"/>
          <w:szCs w:val="20"/>
          <w:u w:val="single"/>
          <w:lang w:val="en-US"/>
        </w:rPr>
        <w:t xml:space="preserve"> </w:t>
      </w:r>
      <w:r w:rsidR="00F73792">
        <w:rPr>
          <w:rFonts w:ascii="Arial" w:hAnsi="Arial" w:cs="Arial"/>
          <w:sz w:val="20"/>
          <w:szCs w:val="20"/>
          <w:u w:val="single"/>
          <w:lang w:val="en-US"/>
        </w:rPr>
        <w:t xml:space="preserve">« </w:t>
      </w:r>
      <w:r w:rsidR="00F73792" w:rsidRPr="00F73792">
        <w:rPr>
          <w:rFonts w:ascii="Arial" w:hAnsi="Arial" w:cs="Arial"/>
          <w:sz w:val="20"/>
          <w:szCs w:val="20"/>
          <w:u w:val="single"/>
          <w:lang w:val="en-US"/>
        </w:rPr>
        <w:t xml:space="preserve">Strategies should make it clear that a child rights approach needs to </w:t>
      </w:r>
      <w:r w:rsidR="00F73792">
        <w:rPr>
          <w:rFonts w:ascii="Arial" w:hAnsi="Arial" w:cs="Arial"/>
          <w:sz w:val="20"/>
          <w:szCs w:val="20"/>
          <w:u w:val="single"/>
          <w:lang w:val="en-US"/>
        </w:rPr>
        <w:t>apply to each and every context »:</w:t>
      </w:r>
      <w:r w:rsidR="001D7271">
        <w:rPr>
          <w:rFonts w:ascii="Arial" w:hAnsi="Arial" w:cs="Arial"/>
          <w:sz w:val="20"/>
          <w:szCs w:val="20"/>
          <w:u w:val="single"/>
          <w:lang w:val="en-US"/>
        </w:rPr>
        <w:br/>
      </w:r>
      <w:r w:rsidR="00F73792" w:rsidRPr="008A48B8">
        <w:rPr>
          <w:rFonts w:ascii="Arial" w:hAnsi="Arial" w:cs="Arial"/>
          <w:sz w:val="20"/>
          <w:szCs w:val="20"/>
          <w:lang w:val="en-US"/>
        </w:rPr>
        <w:tab/>
        <w:t xml:space="preserve">L’exigence </w:t>
      </w:r>
      <w:proofErr w:type="gramStart"/>
      <w:r w:rsidR="00F73792" w:rsidRPr="008A48B8">
        <w:rPr>
          <w:rFonts w:ascii="Arial" w:hAnsi="Arial" w:cs="Arial"/>
          <w:sz w:val="20"/>
          <w:szCs w:val="20"/>
          <w:lang w:val="en-US"/>
        </w:rPr>
        <w:t>est</w:t>
      </w:r>
      <w:proofErr w:type="gramEnd"/>
      <w:r w:rsidR="00F73792" w:rsidRPr="008A48B8">
        <w:rPr>
          <w:rFonts w:ascii="Arial" w:hAnsi="Arial" w:cs="Arial"/>
          <w:sz w:val="20"/>
          <w:szCs w:val="20"/>
          <w:lang w:val="en-US"/>
        </w:rPr>
        <w:t xml:space="preserve"> élevée.</w:t>
      </w:r>
      <w:r w:rsidR="004A75A0">
        <w:rPr>
          <w:rFonts w:ascii="Arial" w:hAnsi="Arial" w:cs="Arial"/>
          <w:sz w:val="20"/>
          <w:szCs w:val="20"/>
          <w:lang w:val="en-US"/>
        </w:rPr>
        <w:t xml:space="preserve"> </w:t>
      </w:r>
    </w:p>
    <w:p w:rsidR="00F73792" w:rsidRDefault="003916D7" w:rsidP="00F73792">
      <w:pPr>
        <w:rPr>
          <w:rFonts w:ascii="Arial" w:hAnsi="Arial" w:cs="Arial"/>
          <w:sz w:val="20"/>
          <w:szCs w:val="20"/>
          <w:lang w:val="fr-CH"/>
        </w:rPr>
      </w:pPr>
      <w:r>
        <w:rPr>
          <w:rFonts w:ascii="Arial" w:hAnsi="Arial" w:cs="Arial"/>
          <w:sz w:val="20"/>
          <w:szCs w:val="20"/>
          <w:u w:val="single"/>
          <w:lang w:val="fr-CH"/>
        </w:rPr>
        <w:t xml:space="preserve">Point </w:t>
      </w:r>
      <w:r w:rsidR="00F73792" w:rsidRPr="008A48B8">
        <w:rPr>
          <w:rFonts w:ascii="Arial" w:hAnsi="Arial" w:cs="Arial"/>
          <w:sz w:val="20"/>
          <w:szCs w:val="20"/>
          <w:u w:val="single"/>
          <w:lang w:val="fr-CH"/>
        </w:rPr>
        <w:t>13. «</w:t>
      </w:r>
      <w:r w:rsidR="00E627A1">
        <w:rPr>
          <w:rFonts w:ascii="Arial" w:hAnsi="Arial" w:cs="Arial"/>
          <w:sz w:val="20"/>
          <w:szCs w:val="20"/>
          <w:u w:val="single"/>
          <w:lang w:val="fr-CH"/>
        </w:rPr>
        <w:t xml:space="preserve"> </w:t>
      </w:r>
      <w:proofErr w:type="spellStart"/>
      <w:proofErr w:type="gramStart"/>
      <w:r w:rsidR="00F73792" w:rsidRPr="008A48B8">
        <w:rPr>
          <w:rFonts w:ascii="Arial" w:hAnsi="Arial" w:cs="Arial"/>
          <w:sz w:val="20"/>
          <w:szCs w:val="20"/>
          <w:u w:val="single"/>
          <w:lang w:val="fr-CH"/>
        </w:rPr>
        <w:t>access</w:t>
      </w:r>
      <w:proofErr w:type="spellEnd"/>
      <w:proofErr w:type="gramEnd"/>
      <w:r w:rsidR="00F73792" w:rsidRPr="008A48B8">
        <w:rPr>
          <w:rFonts w:ascii="Arial" w:hAnsi="Arial" w:cs="Arial"/>
          <w:sz w:val="20"/>
          <w:szCs w:val="20"/>
          <w:u w:val="single"/>
          <w:lang w:val="fr-CH"/>
        </w:rPr>
        <w:t xml:space="preserve"> to basic services »:</w:t>
      </w:r>
      <w:r w:rsidR="001D7271" w:rsidRPr="008A48B8">
        <w:rPr>
          <w:rFonts w:ascii="Arial" w:hAnsi="Arial" w:cs="Arial"/>
          <w:sz w:val="20"/>
          <w:szCs w:val="20"/>
          <w:u w:val="single"/>
          <w:lang w:val="fr-CH"/>
        </w:rPr>
        <w:br/>
      </w:r>
      <w:r w:rsidR="00F73792" w:rsidRPr="008A48B8">
        <w:rPr>
          <w:rFonts w:ascii="Arial" w:hAnsi="Arial" w:cs="Arial"/>
          <w:sz w:val="20"/>
          <w:szCs w:val="20"/>
          <w:lang w:val="fr-CH"/>
        </w:rPr>
        <w:tab/>
      </w:r>
      <w:r w:rsidR="00F73792" w:rsidRPr="00F73792">
        <w:rPr>
          <w:rFonts w:ascii="Arial" w:hAnsi="Arial" w:cs="Arial"/>
          <w:sz w:val="20"/>
          <w:szCs w:val="20"/>
          <w:lang w:val="fr-CH"/>
        </w:rPr>
        <w:t>Il est demandé une stratégie holistique (cf. pt 7) et il faut donc ajouter expressément l’accès à d’autres domaines comme le sport, la culture, le social, la justice, la participation, les médias, le spirituel (cf. pt 21)</w:t>
      </w:r>
      <w:r w:rsidR="00F73792">
        <w:rPr>
          <w:rFonts w:ascii="Arial" w:hAnsi="Arial" w:cs="Arial"/>
          <w:sz w:val="20"/>
          <w:szCs w:val="20"/>
          <w:lang w:val="fr-CH"/>
        </w:rPr>
        <w:t>.</w:t>
      </w:r>
    </w:p>
    <w:p w:rsidR="00F73792" w:rsidRDefault="003916D7" w:rsidP="00F73792">
      <w:pPr>
        <w:rPr>
          <w:rFonts w:ascii="Arial" w:hAnsi="Arial" w:cs="Arial"/>
          <w:sz w:val="20"/>
          <w:szCs w:val="20"/>
          <w:lang w:val="fr-CH"/>
        </w:rPr>
      </w:pPr>
      <w:r>
        <w:rPr>
          <w:rFonts w:ascii="Arial" w:hAnsi="Arial" w:cs="Arial"/>
          <w:sz w:val="20"/>
          <w:szCs w:val="20"/>
          <w:u w:val="single"/>
          <w:lang w:val="fr-CH"/>
        </w:rPr>
        <w:t xml:space="preserve">Point </w:t>
      </w:r>
      <w:r w:rsidR="00F73792" w:rsidRPr="008A48B8">
        <w:rPr>
          <w:rFonts w:ascii="Arial" w:hAnsi="Arial" w:cs="Arial"/>
          <w:sz w:val="20"/>
          <w:szCs w:val="20"/>
          <w:u w:val="single"/>
          <w:lang w:val="fr-CH"/>
        </w:rPr>
        <w:t>15. «</w:t>
      </w:r>
      <w:r w:rsidR="00E627A1">
        <w:rPr>
          <w:rFonts w:ascii="Arial" w:hAnsi="Arial" w:cs="Arial"/>
          <w:sz w:val="20"/>
          <w:szCs w:val="20"/>
          <w:u w:val="single"/>
          <w:lang w:val="fr-CH"/>
        </w:rPr>
        <w:t xml:space="preserve"> </w:t>
      </w:r>
      <w:r w:rsidR="00F73792" w:rsidRPr="008A48B8">
        <w:rPr>
          <w:rFonts w:ascii="Arial" w:hAnsi="Arial" w:cs="Arial"/>
          <w:sz w:val="20"/>
          <w:szCs w:val="20"/>
          <w:u w:val="single"/>
          <w:lang w:val="fr-CH"/>
        </w:rPr>
        <w:t xml:space="preserve">Independent national </w:t>
      </w:r>
      <w:proofErr w:type="spellStart"/>
      <w:r w:rsidR="00F73792" w:rsidRPr="008A48B8">
        <w:rPr>
          <w:rFonts w:ascii="Arial" w:hAnsi="Arial" w:cs="Arial"/>
          <w:sz w:val="20"/>
          <w:szCs w:val="20"/>
          <w:u w:val="single"/>
          <w:lang w:val="fr-CH"/>
        </w:rPr>
        <w:t>human</w:t>
      </w:r>
      <w:proofErr w:type="spellEnd"/>
      <w:r w:rsidR="00F73792" w:rsidRPr="008A48B8">
        <w:rPr>
          <w:rFonts w:ascii="Arial" w:hAnsi="Arial" w:cs="Arial"/>
          <w:sz w:val="20"/>
          <w:szCs w:val="20"/>
          <w:u w:val="single"/>
          <w:lang w:val="fr-CH"/>
        </w:rPr>
        <w:t xml:space="preserve"> </w:t>
      </w:r>
      <w:proofErr w:type="spellStart"/>
      <w:r w:rsidR="00F73792" w:rsidRPr="008A48B8">
        <w:rPr>
          <w:rFonts w:ascii="Arial" w:hAnsi="Arial" w:cs="Arial"/>
          <w:sz w:val="20"/>
          <w:szCs w:val="20"/>
          <w:u w:val="single"/>
          <w:lang w:val="fr-CH"/>
        </w:rPr>
        <w:t>rights</w:t>
      </w:r>
      <w:proofErr w:type="spellEnd"/>
      <w:r w:rsidR="00F73792" w:rsidRPr="008A48B8">
        <w:rPr>
          <w:rFonts w:ascii="Arial" w:hAnsi="Arial" w:cs="Arial"/>
          <w:sz w:val="20"/>
          <w:szCs w:val="20"/>
          <w:u w:val="single"/>
          <w:lang w:val="fr-CH"/>
        </w:rPr>
        <w:t xml:space="preserve"> institutions for promoting and monitoring implementation of the Convention must be easily accessible to children in street situations. »:</w:t>
      </w:r>
      <w:r w:rsidR="001D7271" w:rsidRPr="008A48B8">
        <w:rPr>
          <w:rFonts w:ascii="Arial" w:hAnsi="Arial" w:cs="Arial"/>
          <w:sz w:val="20"/>
          <w:szCs w:val="20"/>
          <w:u w:val="single"/>
          <w:lang w:val="fr-CH"/>
        </w:rPr>
        <w:t xml:space="preserve"> </w:t>
      </w:r>
      <w:r w:rsidR="001D7271" w:rsidRPr="008A48B8">
        <w:rPr>
          <w:rFonts w:ascii="Arial" w:hAnsi="Arial" w:cs="Arial"/>
          <w:sz w:val="20"/>
          <w:szCs w:val="20"/>
          <w:u w:val="single"/>
          <w:lang w:val="fr-CH"/>
        </w:rPr>
        <w:br/>
      </w:r>
      <w:r w:rsidR="00F73792" w:rsidRPr="008A48B8">
        <w:rPr>
          <w:rFonts w:ascii="Arial" w:hAnsi="Arial" w:cs="Arial"/>
          <w:sz w:val="20"/>
          <w:szCs w:val="20"/>
          <w:lang w:val="fr-CH"/>
        </w:rPr>
        <w:tab/>
      </w:r>
      <w:r w:rsidR="00F73792" w:rsidRPr="00F73792">
        <w:rPr>
          <w:rFonts w:ascii="Arial" w:hAnsi="Arial" w:cs="Arial"/>
          <w:sz w:val="20"/>
          <w:szCs w:val="20"/>
          <w:lang w:val="fr-CH"/>
        </w:rPr>
        <w:t xml:space="preserve">En </w:t>
      </w:r>
      <w:r w:rsidR="00841E0C">
        <w:rPr>
          <w:rFonts w:ascii="Arial" w:hAnsi="Arial" w:cs="Arial"/>
          <w:sz w:val="20"/>
          <w:szCs w:val="20"/>
          <w:lang w:val="fr-CH"/>
        </w:rPr>
        <w:t xml:space="preserve">ce </w:t>
      </w:r>
      <w:r w:rsidR="00F73792" w:rsidRPr="00F73792">
        <w:rPr>
          <w:rFonts w:ascii="Arial" w:hAnsi="Arial" w:cs="Arial"/>
          <w:sz w:val="20"/>
          <w:szCs w:val="20"/>
          <w:lang w:val="fr-CH"/>
        </w:rPr>
        <w:t xml:space="preserve">moment, le Centre Suisse de compétence pour les droits humains n’offre pas </w:t>
      </w:r>
      <w:r w:rsidR="00C84B57">
        <w:rPr>
          <w:rFonts w:ascii="Arial" w:hAnsi="Arial" w:cs="Arial"/>
          <w:sz w:val="20"/>
          <w:szCs w:val="20"/>
          <w:lang w:val="fr-CH"/>
        </w:rPr>
        <w:t xml:space="preserve">de </w:t>
      </w:r>
      <w:r w:rsidR="00C84B57" w:rsidRPr="00C84B57">
        <w:rPr>
          <w:rFonts w:ascii="Arial" w:hAnsi="Arial" w:cs="Arial"/>
          <w:sz w:val="20"/>
          <w:szCs w:val="20"/>
          <w:lang w:val="fr-CH"/>
        </w:rPr>
        <w:t xml:space="preserve">conseil </w:t>
      </w:r>
      <w:r w:rsidR="00841E0C">
        <w:rPr>
          <w:rFonts w:ascii="Arial" w:hAnsi="Arial" w:cs="Arial"/>
          <w:sz w:val="20"/>
          <w:szCs w:val="20"/>
          <w:lang w:val="fr-CH"/>
        </w:rPr>
        <w:t xml:space="preserve">juridique pour </w:t>
      </w:r>
      <w:r w:rsidR="00C84B57" w:rsidRPr="00C84B57">
        <w:rPr>
          <w:rFonts w:ascii="Arial" w:hAnsi="Arial" w:cs="Arial"/>
          <w:sz w:val="20"/>
          <w:szCs w:val="20"/>
          <w:lang w:val="fr-CH"/>
        </w:rPr>
        <w:t>de</w:t>
      </w:r>
      <w:r w:rsidR="00841E0C">
        <w:rPr>
          <w:rFonts w:ascii="Arial" w:hAnsi="Arial" w:cs="Arial"/>
          <w:sz w:val="20"/>
          <w:szCs w:val="20"/>
          <w:lang w:val="fr-CH"/>
        </w:rPr>
        <w:t>s</w:t>
      </w:r>
      <w:r w:rsidR="00C84B57" w:rsidRPr="00C84B57">
        <w:rPr>
          <w:rFonts w:ascii="Arial" w:hAnsi="Arial" w:cs="Arial"/>
          <w:sz w:val="20"/>
          <w:szCs w:val="20"/>
          <w:lang w:val="fr-CH"/>
        </w:rPr>
        <w:t xml:space="preserve"> cas individuels</w:t>
      </w:r>
      <w:r w:rsidR="00841E0C">
        <w:rPr>
          <w:rFonts w:ascii="Arial" w:hAnsi="Arial" w:cs="Arial"/>
          <w:sz w:val="20"/>
          <w:szCs w:val="20"/>
          <w:lang w:val="fr-CH"/>
        </w:rPr>
        <w:t>.</w:t>
      </w:r>
    </w:p>
    <w:p w:rsidR="00C84B57" w:rsidRDefault="003916D7" w:rsidP="001D7271">
      <w:pPr>
        <w:rPr>
          <w:rFonts w:ascii="Arial" w:hAnsi="Arial" w:cs="Arial"/>
          <w:sz w:val="20"/>
          <w:szCs w:val="20"/>
          <w:lang w:val="fr-CH"/>
        </w:rPr>
      </w:pPr>
      <w:r>
        <w:rPr>
          <w:rFonts w:ascii="Arial" w:hAnsi="Arial" w:cs="Arial"/>
          <w:sz w:val="20"/>
          <w:szCs w:val="20"/>
          <w:u w:val="single"/>
          <w:lang w:val="fr-CH"/>
        </w:rPr>
        <w:lastRenderedPageBreak/>
        <w:t xml:space="preserve">Point </w:t>
      </w:r>
      <w:r w:rsidR="00C84B57" w:rsidRPr="001D7271">
        <w:rPr>
          <w:rFonts w:ascii="Arial" w:hAnsi="Arial" w:cs="Arial"/>
          <w:sz w:val="20"/>
          <w:szCs w:val="20"/>
          <w:u w:val="single"/>
          <w:lang w:val="fr-CH"/>
        </w:rPr>
        <w:t>16. «</w:t>
      </w:r>
      <w:r w:rsidR="00E627A1">
        <w:rPr>
          <w:rFonts w:ascii="Arial" w:hAnsi="Arial" w:cs="Arial"/>
          <w:sz w:val="20"/>
          <w:szCs w:val="20"/>
          <w:u w:val="single"/>
          <w:lang w:val="fr-CH"/>
        </w:rPr>
        <w:t xml:space="preserve"> </w:t>
      </w:r>
      <w:proofErr w:type="spellStart"/>
      <w:r w:rsidR="00C84B57" w:rsidRPr="001D7271">
        <w:rPr>
          <w:rFonts w:ascii="Arial" w:hAnsi="Arial" w:cs="Arial"/>
          <w:sz w:val="20"/>
          <w:szCs w:val="20"/>
          <w:u w:val="single"/>
          <w:lang w:val="fr-CH"/>
        </w:rPr>
        <w:t>Children</w:t>
      </w:r>
      <w:proofErr w:type="spellEnd"/>
      <w:r w:rsidR="00C84B57" w:rsidRPr="001D7271">
        <w:rPr>
          <w:rFonts w:ascii="Arial" w:hAnsi="Arial" w:cs="Arial"/>
          <w:sz w:val="20"/>
          <w:szCs w:val="20"/>
          <w:u w:val="single"/>
          <w:lang w:val="fr-CH"/>
        </w:rPr>
        <w:t xml:space="preserve"> in </w:t>
      </w:r>
      <w:proofErr w:type="spellStart"/>
      <w:r w:rsidR="00C84B57" w:rsidRPr="001D7271">
        <w:rPr>
          <w:rFonts w:ascii="Arial" w:hAnsi="Arial" w:cs="Arial"/>
          <w:sz w:val="20"/>
          <w:szCs w:val="20"/>
          <w:u w:val="single"/>
          <w:lang w:val="fr-CH"/>
        </w:rPr>
        <w:t>street</w:t>
      </w:r>
      <w:proofErr w:type="spellEnd"/>
      <w:r w:rsidR="00C84B57" w:rsidRPr="001D7271">
        <w:rPr>
          <w:rFonts w:ascii="Arial" w:hAnsi="Arial" w:cs="Arial"/>
          <w:sz w:val="20"/>
          <w:szCs w:val="20"/>
          <w:u w:val="single"/>
          <w:lang w:val="fr-CH"/>
        </w:rPr>
        <w:t xml:space="preserve"> situations </w:t>
      </w:r>
      <w:proofErr w:type="spellStart"/>
      <w:r w:rsidR="00C84B57" w:rsidRPr="001D7271">
        <w:rPr>
          <w:rFonts w:ascii="Arial" w:hAnsi="Arial" w:cs="Arial"/>
          <w:sz w:val="20"/>
          <w:szCs w:val="20"/>
          <w:u w:val="single"/>
          <w:lang w:val="fr-CH"/>
        </w:rPr>
        <w:t>who</w:t>
      </w:r>
      <w:proofErr w:type="spellEnd"/>
      <w:r w:rsidR="00C84B57" w:rsidRPr="001D7271">
        <w:rPr>
          <w:rFonts w:ascii="Arial" w:hAnsi="Arial" w:cs="Arial"/>
          <w:sz w:val="20"/>
          <w:szCs w:val="20"/>
          <w:u w:val="single"/>
          <w:lang w:val="fr-CH"/>
        </w:rPr>
        <w:t xml:space="preserve"> have been </w:t>
      </w:r>
      <w:proofErr w:type="spellStart"/>
      <w:r w:rsidR="00C84B57" w:rsidRPr="001D7271">
        <w:rPr>
          <w:rFonts w:ascii="Arial" w:hAnsi="Arial" w:cs="Arial"/>
          <w:sz w:val="20"/>
          <w:szCs w:val="20"/>
          <w:u w:val="single"/>
          <w:lang w:val="fr-CH"/>
        </w:rPr>
        <w:t>victims</w:t>
      </w:r>
      <w:proofErr w:type="spellEnd"/>
      <w:r w:rsidR="00C84B57" w:rsidRPr="001D7271">
        <w:rPr>
          <w:rFonts w:ascii="Arial" w:hAnsi="Arial" w:cs="Arial"/>
          <w:sz w:val="20"/>
          <w:szCs w:val="20"/>
          <w:u w:val="single"/>
          <w:lang w:val="fr-CH"/>
        </w:rPr>
        <w:t>/</w:t>
      </w:r>
      <w:proofErr w:type="spellStart"/>
      <w:r w:rsidR="00C84B57" w:rsidRPr="001D7271">
        <w:rPr>
          <w:rFonts w:ascii="Arial" w:hAnsi="Arial" w:cs="Arial"/>
          <w:sz w:val="20"/>
          <w:szCs w:val="20"/>
          <w:u w:val="single"/>
          <w:lang w:val="fr-CH"/>
        </w:rPr>
        <w:t>survivors</w:t>
      </w:r>
      <w:proofErr w:type="spellEnd"/>
      <w:r w:rsidR="00C84B57" w:rsidRPr="001D7271">
        <w:rPr>
          <w:rFonts w:ascii="Arial" w:hAnsi="Arial" w:cs="Arial"/>
          <w:sz w:val="20"/>
          <w:szCs w:val="20"/>
          <w:u w:val="single"/>
          <w:lang w:val="fr-CH"/>
        </w:rPr>
        <w:t xml:space="preserve"> of </w:t>
      </w:r>
      <w:proofErr w:type="spellStart"/>
      <w:r w:rsidR="00C84B57" w:rsidRPr="001D7271">
        <w:rPr>
          <w:rFonts w:ascii="Arial" w:hAnsi="Arial" w:cs="Arial"/>
          <w:sz w:val="20"/>
          <w:szCs w:val="20"/>
          <w:u w:val="single"/>
          <w:lang w:val="fr-CH"/>
        </w:rPr>
        <w:t>human</w:t>
      </w:r>
      <w:proofErr w:type="spellEnd"/>
      <w:r w:rsidR="00C84B57" w:rsidRPr="001D7271">
        <w:rPr>
          <w:rFonts w:ascii="Arial" w:hAnsi="Arial" w:cs="Arial"/>
          <w:sz w:val="20"/>
          <w:szCs w:val="20"/>
          <w:u w:val="single"/>
          <w:lang w:val="fr-CH"/>
        </w:rPr>
        <w:t xml:space="preserve"> </w:t>
      </w:r>
      <w:proofErr w:type="spellStart"/>
      <w:r w:rsidR="00C84B57" w:rsidRPr="001D7271">
        <w:rPr>
          <w:rFonts w:ascii="Arial" w:hAnsi="Arial" w:cs="Arial"/>
          <w:sz w:val="20"/>
          <w:szCs w:val="20"/>
          <w:u w:val="single"/>
          <w:lang w:val="fr-CH"/>
        </w:rPr>
        <w:t>rights</w:t>
      </w:r>
      <w:proofErr w:type="spellEnd"/>
      <w:r w:rsidR="00C84B57" w:rsidRPr="001D7271">
        <w:rPr>
          <w:rFonts w:ascii="Arial" w:hAnsi="Arial" w:cs="Arial"/>
          <w:sz w:val="20"/>
          <w:szCs w:val="20"/>
          <w:u w:val="single"/>
          <w:lang w:val="fr-CH"/>
        </w:rPr>
        <w:t xml:space="preserve"> violations have the right to effective </w:t>
      </w:r>
      <w:proofErr w:type="spellStart"/>
      <w:r w:rsidR="00C84B57" w:rsidRPr="001D7271">
        <w:rPr>
          <w:rFonts w:ascii="Arial" w:hAnsi="Arial" w:cs="Arial"/>
          <w:sz w:val="20"/>
          <w:szCs w:val="20"/>
          <w:u w:val="single"/>
          <w:lang w:val="fr-CH"/>
        </w:rPr>
        <w:t>legal</w:t>
      </w:r>
      <w:proofErr w:type="spellEnd"/>
      <w:r w:rsidR="00C84B57" w:rsidRPr="001D7271">
        <w:rPr>
          <w:rFonts w:ascii="Arial" w:hAnsi="Arial" w:cs="Arial"/>
          <w:sz w:val="20"/>
          <w:szCs w:val="20"/>
          <w:u w:val="single"/>
          <w:lang w:val="fr-CH"/>
        </w:rPr>
        <w:t xml:space="preserve"> and </w:t>
      </w:r>
      <w:proofErr w:type="spellStart"/>
      <w:r w:rsidR="00C84B57" w:rsidRPr="001D7271">
        <w:rPr>
          <w:rFonts w:ascii="Arial" w:hAnsi="Arial" w:cs="Arial"/>
          <w:sz w:val="20"/>
          <w:szCs w:val="20"/>
          <w:u w:val="single"/>
          <w:lang w:val="fr-CH"/>
        </w:rPr>
        <w:t>other</w:t>
      </w:r>
      <w:proofErr w:type="spellEnd"/>
      <w:r w:rsidR="00C84B57" w:rsidRPr="001D7271">
        <w:rPr>
          <w:rFonts w:ascii="Arial" w:hAnsi="Arial" w:cs="Arial"/>
          <w:sz w:val="20"/>
          <w:szCs w:val="20"/>
          <w:u w:val="single"/>
          <w:lang w:val="fr-CH"/>
        </w:rPr>
        <w:t xml:space="preserve"> </w:t>
      </w:r>
      <w:proofErr w:type="spellStart"/>
      <w:r w:rsidR="00C84B57" w:rsidRPr="001D7271">
        <w:rPr>
          <w:rFonts w:ascii="Arial" w:hAnsi="Arial" w:cs="Arial"/>
          <w:sz w:val="20"/>
          <w:szCs w:val="20"/>
          <w:u w:val="single"/>
          <w:lang w:val="fr-CH"/>
        </w:rPr>
        <w:t>remedies</w:t>
      </w:r>
      <w:proofErr w:type="spellEnd"/>
      <w:r w:rsidR="00C84B57" w:rsidRPr="001D7271">
        <w:rPr>
          <w:rFonts w:ascii="Arial" w:hAnsi="Arial" w:cs="Arial"/>
          <w:sz w:val="20"/>
          <w:szCs w:val="20"/>
          <w:u w:val="single"/>
          <w:lang w:val="fr-CH"/>
        </w:rPr>
        <w:t xml:space="preserve">, </w:t>
      </w:r>
      <w:proofErr w:type="spellStart"/>
      <w:r w:rsidR="00C84B57" w:rsidRPr="001D7271">
        <w:rPr>
          <w:rFonts w:ascii="Arial" w:hAnsi="Arial" w:cs="Arial"/>
          <w:sz w:val="20"/>
          <w:szCs w:val="20"/>
          <w:u w:val="single"/>
          <w:lang w:val="fr-CH"/>
        </w:rPr>
        <w:t>including</w:t>
      </w:r>
      <w:proofErr w:type="spellEnd"/>
      <w:r w:rsidR="00C84B57" w:rsidRPr="001D7271">
        <w:rPr>
          <w:rFonts w:ascii="Arial" w:hAnsi="Arial" w:cs="Arial"/>
          <w:sz w:val="20"/>
          <w:szCs w:val="20"/>
          <w:u w:val="single"/>
          <w:lang w:val="fr-CH"/>
        </w:rPr>
        <w:t xml:space="preserve"> </w:t>
      </w:r>
      <w:proofErr w:type="spellStart"/>
      <w:r w:rsidR="00C84B57" w:rsidRPr="001D7271">
        <w:rPr>
          <w:rFonts w:ascii="Arial" w:hAnsi="Arial" w:cs="Arial"/>
          <w:sz w:val="20"/>
          <w:szCs w:val="20"/>
          <w:u w:val="single"/>
          <w:lang w:val="fr-CH"/>
        </w:rPr>
        <w:t>legal</w:t>
      </w:r>
      <w:proofErr w:type="spellEnd"/>
      <w:r w:rsidR="00C84B57" w:rsidRPr="001D7271">
        <w:rPr>
          <w:rFonts w:ascii="Arial" w:hAnsi="Arial" w:cs="Arial"/>
          <w:sz w:val="20"/>
          <w:szCs w:val="20"/>
          <w:u w:val="single"/>
          <w:lang w:val="fr-CH"/>
        </w:rPr>
        <w:t xml:space="preserve"> </w:t>
      </w:r>
      <w:proofErr w:type="spellStart"/>
      <w:r w:rsidR="00C84B57" w:rsidRPr="001D7271">
        <w:rPr>
          <w:rFonts w:ascii="Arial" w:hAnsi="Arial" w:cs="Arial"/>
          <w:sz w:val="20"/>
          <w:szCs w:val="20"/>
          <w:u w:val="single"/>
          <w:lang w:val="fr-CH"/>
        </w:rPr>
        <w:t>representation</w:t>
      </w:r>
      <w:proofErr w:type="spellEnd"/>
      <w:r w:rsidR="00C84B57" w:rsidRPr="001D7271">
        <w:rPr>
          <w:rFonts w:ascii="Arial" w:hAnsi="Arial" w:cs="Arial"/>
          <w:sz w:val="20"/>
          <w:szCs w:val="20"/>
          <w:u w:val="single"/>
          <w:lang w:val="fr-CH"/>
        </w:rPr>
        <w:t>. »</w:t>
      </w:r>
      <w:r w:rsidR="001D7271" w:rsidRPr="001D7271">
        <w:rPr>
          <w:rFonts w:ascii="Arial" w:hAnsi="Arial" w:cs="Arial"/>
          <w:sz w:val="20"/>
          <w:szCs w:val="20"/>
          <w:u w:val="single"/>
          <w:lang w:val="fr-CH"/>
        </w:rPr>
        <w:t>:</w:t>
      </w:r>
      <w:r w:rsidR="001D7271" w:rsidRPr="001D7271">
        <w:rPr>
          <w:rFonts w:ascii="Arial" w:hAnsi="Arial" w:cs="Arial"/>
          <w:sz w:val="20"/>
          <w:szCs w:val="20"/>
          <w:u w:val="single"/>
          <w:lang w:val="fr-CH"/>
        </w:rPr>
        <w:br/>
      </w:r>
      <w:r w:rsidR="00841E0C">
        <w:rPr>
          <w:rFonts w:ascii="Arial" w:hAnsi="Arial" w:cs="Arial"/>
          <w:sz w:val="20"/>
          <w:szCs w:val="20"/>
          <w:lang w:val="fr-CH"/>
        </w:rPr>
        <w:tab/>
        <w:t>L</w:t>
      </w:r>
      <w:r w:rsidR="00C84B57" w:rsidRPr="00C84B57">
        <w:rPr>
          <w:rFonts w:ascii="Arial" w:hAnsi="Arial" w:cs="Arial"/>
          <w:sz w:val="20"/>
          <w:szCs w:val="20"/>
          <w:lang w:val="fr-CH"/>
        </w:rPr>
        <w:t xml:space="preserve">a Suisse </w:t>
      </w:r>
      <w:r w:rsidR="00C84B57">
        <w:rPr>
          <w:rFonts w:ascii="Arial" w:hAnsi="Arial" w:cs="Arial"/>
          <w:sz w:val="20"/>
          <w:szCs w:val="20"/>
          <w:lang w:val="fr-CH"/>
        </w:rPr>
        <w:t>avait</w:t>
      </w:r>
      <w:r w:rsidR="00C84B57" w:rsidRPr="00C84B57">
        <w:rPr>
          <w:rFonts w:ascii="Arial" w:hAnsi="Arial" w:cs="Arial"/>
          <w:sz w:val="20"/>
          <w:szCs w:val="20"/>
          <w:lang w:val="fr-CH"/>
        </w:rPr>
        <w:t xml:space="preserve"> émis </w:t>
      </w:r>
      <w:r w:rsidR="00841E0C">
        <w:rPr>
          <w:rFonts w:ascii="Arial" w:hAnsi="Arial" w:cs="Arial"/>
          <w:sz w:val="20"/>
          <w:szCs w:val="20"/>
          <w:lang w:val="fr-CH"/>
        </w:rPr>
        <w:t>une</w:t>
      </w:r>
      <w:r w:rsidR="00841E0C" w:rsidRPr="00C84B57">
        <w:rPr>
          <w:rFonts w:ascii="Arial" w:hAnsi="Arial" w:cs="Arial"/>
          <w:sz w:val="20"/>
          <w:szCs w:val="20"/>
          <w:lang w:val="fr-CH"/>
        </w:rPr>
        <w:t xml:space="preserve"> </w:t>
      </w:r>
      <w:r w:rsidR="00C84B57" w:rsidRPr="00C84B57">
        <w:rPr>
          <w:rFonts w:ascii="Arial" w:hAnsi="Arial" w:cs="Arial"/>
          <w:sz w:val="20"/>
          <w:szCs w:val="20"/>
          <w:lang w:val="fr-CH"/>
        </w:rPr>
        <w:t xml:space="preserve">réserve au sujet de l'article Art. 40 </w:t>
      </w:r>
      <w:r w:rsidR="00C84B57">
        <w:rPr>
          <w:rFonts w:ascii="Arial" w:hAnsi="Arial" w:cs="Arial"/>
          <w:sz w:val="20"/>
          <w:szCs w:val="20"/>
          <w:lang w:val="fr-CH"/>
        </w:rPr>
        <w:t xml:space="preserve">de la </w:t>
      </w:r>
      <w:r w:rsidR="00C84B57" w:rsidRPr="00C84B57">
        <w:rPr>
          <w:rFonts w:ascii="Arial" w:hAnsi="Arial" w:cs="Arial"/>
          <w:sz w:val="20"/>
          <w:szCs w:val="20"/>
          <w:lang w:val="fr-CH"/>
        </w:rPr>
        <w:t>Convention relative aux droits de l'enfant</w:t>
      </w:r>
      <w:r w:rsidR="004A75A0">
        <w:rPr>
          <w:rFonts w:ascii="Arial" w:hAnsi="Arial" w:cs="Arial"/>
          <w:sz w:val="20"/>
          <w:szCs w:val="20"/>
          <w:lang w:val="fr-CH"/>
        </w:rPr>
        <w:t xml:space="preserve"> : « </w:t>
      </w:r>
      <w:r w:rsidR="00C84B57" w:rsidRPr="00C84B57">
        <w:rPr>
          <w:rFonts w:ascii="Arial" w:hAnsi="Arial" w:cs="Arial"/>
          <w:sz w:val="20"/>
          <w:szCs w:val="20"/>
          <w:lang w:val="fr-CH"/>
        </w:rPr>
        <w:t>Est réservée la procédure pénale suisse des mineurs qui ne garantit ni le droit inconditionnel à une assistance ni la séparation, au niveau personnel et de l'organisation, entre l'autorité d'instruction et l'autorité de jugement.</w:t>
      </w:r>
      <w:r w:rsidR="004A75A0">
        <w:rPr>
          <w:rFonts w:ascii="Arial" w:hAnsi="Arial" w:cs="Arial"/>
          <w:sz w:val="20"/>
          <w:szCs w:val="20"/>
          <w:lang w:val="fr-CH"/>
        </w:rPr>
        <w:t xml:space="preserve"> ». Cette réserve est toujours valable.</w:t>
      </w:r>
    </w:p>
    <w:p w:rsidR="00841E0C" w:rsidRDefault="003916D7" w:rsidP="00C84B57">
      <w:pPr>
        <w:rPr>
          <w:rFonts w:ascii="Arial" w:hAnsi="Arial" w:cs="Arial"/>
          <w:sz w:val="20"/>
          <w:szCs w:val="20"/>
          <w:lang w:val="fr-CH"/>
        </w:rPr>
      </w:pPr>
      <w:r>
        <w:rPr>
          <w:rFonts w:ascii="Arial" w:hAnsi="Arial" w:cs="Arial"/>
          <w:sz w:val="20"/>
          <w:szCs w:val="20"/>
          <w:u w:val="single"/>
          <w:lang w:val="fr-CH"/>
        </w:rPr>
        <w:t xml:space="preserve">Point </w:t>
      </w:r>
      <w:r w:rsidR="004A75A0" w:rsidRPr="008A48B8">
        <w:rPr>
          <w:rFonts w:ascii="Arial" w:hAnsi="Arial" w:cs="Arial"/>
          <w:sz w:val="20"/>
          <w:szCs w:val="20"/>
          <w:u w:val="single"/>
          <w:lang w:val="fr-CH"/>
        </w:rPr>
        <w:t xml:space="preserve">22. « </w:t>
      </w:r>
      <w:proofErr w:type="gramStart"/>
      <w:r w:rsidR="004A75A0" w:rsidRPr="008A48B8">
        <w:rPr>
          <w:rFonts w:ascii="Arial" w:hAnsi="Arial" w:cs="Arial"/>
          <w:sz w:val="20"/>
          <w:szCs w:val="20"/>
          <w:u w:val="single"/>
          <w:lang w:val="fr-CH"/>
        </w:rPr>
        <w:t>situations</w:t>
      </w:r>
      <w:proofErr w:type="gramEnd"/>
      <w:r w:rsidR="004A75A0" w:rsidRPr="008A48B8">
        <w:rPr>
          <w:rFonts w:ascii="Arial" w:hAnsi="Arial" w:cs="Arial"/>
          <w:sz w:val="20"/>
          <w:szCs w:val="20"/>
          <w:u w:val="single"/>
          <w:lang w:val="fr-CH"/>
        </w:rPr>
        <w:t xml:space="preserve">’ resilience and self-reliance »: </w:t>
      </w:r>
      <w:r w:rsidR="001D7271" w:rsidRPr="008A48B8">
        <w:rPr>
          <w:rFonts w:ascii="Arial" w:hAnsi="Arial" w:cs="Arial"/>
          <w:sz w:val="20"/>
          <w:szCs w:val="20"/>
          <w:u w:val="single"/>
          <w:lang w:val="fr-CH"/>
        </w:rPr>
        <w:br/>
      </w:r>
      <w:r w:rsidR="004A75A0" w:rsidRPr="008A48B8">
        <w:rPr>
          <w:rFonts w:ascii="Arial" w:hAnsi="Arial" w:cs="Arial"/>
          <w:sz w:val="20"/>
          <w:szCs w:val="20"/>
          <w:lang w:val="fr-CH"/>
        </w:rPr>
        <w:tab/>
      </w:r>
      <w:r w:rsidR="004A75A0" w:rsidRPr="004A75A0">
        <w:rPr>
          <w:rFonts w:ascii="Arial" w:hAnsi="Arial" w:cs="Arial"/>
          <w:sz w:val="20"/>
          <w:szCs w:val="20"/>
          <w:lang w:val="fr-CH"/>
        </w:rPr>
        <w:t>La résilience de ces enfants implique l’existence de problèmes et de difficultés à surmonter, et donc un besoin de protection. Cela signifie donc que la « rue » est un environnement difficile, parfois risqué, et il faut développer des capacités spéciales pour y vivre</w:t>
      </w:r>
      <w:r w:rsidR="00841E0C">
        <w:rPr>
          <w:rFonts w:ascii="Arial" w:hAnsi="Arial" w:cs="Arial"/>
          <w:sz w:val="20"/>
          <w:szCs w:val="20"/>
          <w:lang w:val="fr-CH"/>
        </w:rPr>
        <w:t>.</w:t>
      </w:r>
    </w:p>
    <w:p w:rsidR="004A75A0" w:rsidRDefault="003916D7" w:rsidP="00C84B57">
      <w:pPr>
        <w:rPr>
          <w:rFonts w:ascii="Arial" w:hAnsi="Arial" w:cs="Arial"/>
          <w:sz w:val="20"/>
          <w:szCs w:val="20"/>
          <w:lang w:val="fr-CH"/>
        </w:rPr>
      </w:pPr>
      <w:proofErr w:type="gramStart"/>
      <w:r w:rsidRPr="008A48B8">
        <w:rPr>
          <w:rFonts w:ascii="Arial" w:hAnsi="Arial" w:cs="Arial"/>
          <w:sz w:val="20"/>
          <w:szCs w:val="20"/>
          <w:u w:val="single"/>
          <w:lang w:val="en-US"/>
        </w:rPr>
        <w:t xml:space="preserve">Point </w:t>
      </w:r>
      <w:r w:rsidR="004A75A0" w:rsidRPr="004A75A0">
        <w:rPr>
          <w:rFonts w:ascii="Arial" w:hAnsi="Arial" w:cs="Arial"/>
          <w:sz w:val="20"/>
          <w:szCs w:val="20"/>
          <w:u w:val="single"/>
          <w:lang w:val="en-US"/>
        </w:rPr>
        <w:t>24.</w:t>
      </w:r>
      <w:proofErr w:type="gramEnd"/>
      <w:r w:rsidR="004A75A0" w:rsidRPr="004A75A0">
        <w:rPr>
          <w:rFonts w:ascii="Arial" w:hAnsi="Arial" w:cs="Arial"/>
          <w:sz w:val="20"/>
          <w:szCs w:val="20"/>
          <w:u w:val="single"/>
          <w:lang w:val="en-US"/>
        </w:rPr>
        <w:t xml:space="preserve"> «</w:t>
      </w:r>
      <w:r w:rsidR="004A75A0">
        <w:rPr>
          <w:rFonts w:ascii="Arial" w:hAnsi="Arial" w:cs="Arial"/>
          <w:sz w:val="20"/>
          <w:szCs w:val="20"/>
          <w:u w:val="single"/>
          <w:lang w:val="en-US"/>
        </w:rPr>
        <w:t xml:space="preserve"> </w:t>
      </w:r>
      <w:proofErr w:type="gramStart"/>
      <w:r w:rsidR="004A75A0" w:rsidRPr="004A75A0">
        <w:rPr>
          <w:rFonts w:ascii="Arial" w:hAnsi="Arial" w:cs="Arial"/>
          <w:sz w:val="20"/>
          <w:szCs w:val="20"/>
          <w:u w:val="single"/>
          <w:lang w:val="en-US"/>
        </w:rPr>
        <w:t>the</w:t>
      </w:r>
      <w:proofErr w:type="gramEnd"/>
      <w:r w:rsidR="004A75A0" w:rsidRPr="004A75A0">
        <w:rPr>
          <w:rFonts w:ascii="Arial" w:hAnsi="Arial" w:cs="Arial"/>
          <w:sz w:val="20"/>
          <w:szCs w:val="20"/>
          <w:u w:val="single"/>
          <w:lang w:val="en-US"/>
        </w:rPr>
        <w:t xml:space="preserve"> child as an active rights holder who is increasingly able to exercise those rights »:</w:t>
      </w:r>
      <w:r w:rsidR="001D7271">
        <w:rPr>
          <w:rFonts w:ascii="Arial" w:hAnsi="Arial" w:cs="Arial"/>
          <w:sz w:val="20"/>
          <w:szCs w:val="20"/>
          <w:u w:val="single"/>
          <w:lang w:val="en-US"/>
        </w:rPr>
        <w:br/>
      </w:r>
      <w:r w:rsidR="004A75A0">
        <w:rPr>
          <w:rFonts w:ascii="Arial" w:hAnsi="Arial" w:cs="Arial"/>
          <w:sz w:val="20"/>
          <w:szCs w:val="20"/>
          <w:lang w:val="en-US"/>
        </w:rPr>
        <w:tab/>
      </w:r>
      <w:r w:rsidR="004A75A0" w:rsidRPr="008A48B8">
        <w:rPr>
          <w:rFonts w:ascii="Arial" w:hAnsi="Arial" w:cs="Arial"/>
          <w:sz w:val="20"/>
          <w:szCs w:val="20"/>
          <w:lang w:val="en-US"/>
        </w:rPr>
        <w:t xml:space="preserve">Bien sur le principe mais c’est un peu utopique et idéaliste. </w:t>
      </w:r>
      <w:r w:rsidR="004A75A0" w:rsidRPr="004A75A0">
        <w:rPr>
          <w:rFonts w:ascii="Arial" w:hAnsi="Arial" w:cs="Arial"/>
          <w:sz w:val="20"/>
          <w:szCs w:val="20"/>
          <w:lang w:val="fr-CH"/>
        </w:rPr>
        <w:t>Il faudrait aussi les former et les sensibiliser à ces droits et leur donner les moyens concrets de les exercer.</w:t>
      </w:r>
    </w:p>
    <w:p w:rsidR="004A75A0" w:rsidRDefault="003916D7" w:rsidP="001D7271">
      <w:pPr>
        <w:rPr>
          <w:rFonts w:ascii="Arial" w:hAnsi="Arial" w:cs="Arial"/>
          <w:sz w:val="20"/>
          <w:szCs w:val="20"/>
          <w:lang w:val="fr-CH"/>
        </w:rPr>
      </w:pPr>
      <w:r w:rsidRPr="006E65C1">
        <w:rPr>
          <w:rFonts w:ascii="Arial" w:hAnsi="Arial" w:cs="Arial"/>
          <w:sz w:val="20"/>
          <w:szCs w:val="20"/>
          <w:u w:val="single"/>
          <w:lang w:val="fr-CH"/>
        </w:rPr>
        <w:t xml:space="preserve">Point </w:t>
      </w:r>
      <w:r w:rsidR="004A75A0" w:rsidRPr="006E65C1">
        <w:rPr>
          <w:rFonts w:ascii="Arial" w:hAnsi="Arial" w:cs="Arial"/>
          <w:sz w:val="20"/>
          <w:szCs w:val="20"/>
          <w:u w:val="single"/>
          <w:lang w:val="fr-CH"/>
        </w:rPr>
        <w:t>41: «</w:t>
      </w:r>
      <w:r w:rsidR="004A75A0" w:rsidRPr="006E65C1">
        <w:rPr>
          <w:u w:val="single"/>
          <w:lang w:val="fr-CH"/>
        </w:rPr>
        <w:t xml:space="preserve"> </w:t>
      </w:r>
      <w:r w:rsidR="004A75A0" w:rsidRPr="006E65C1">
        <w:rPr>
          <w:rFonts w:ascii="Arial" w:hAnsi="Arial" w:cs="Arial"/>
          <w:sz w:val="20"/>
          <w:szCs w:val="20"/>
          <w:u w:val="single"/>
          <w:lang w:val="fr-CH"/>
        </w:rPr>
        <w:t xml:space="preserve">to </w:t>
      </w:r>
      <w:proofErr w:type="spellStart"/>
      <w:r w:rsidR="004A75A0" w:rsidRPr="006E65C1">
        <w:rPr>
          <w:rFonts w:ascii="Arial" w:hAnsi="Arial" w:cs="Arial"/>
          <w:sz w:val="20"/>
          <w:szCs w:val="20"/>
          <w:u w:val="single"/>
          <w:lang w:val="fr-CH"/>
        </w:rPr>
        <w:t>halt</w:t>
      </w:r>
      <w:proofErr w:type="spellEnd"/>
      <w:r w:rsidR="004A75A0" w:rsidRPr="006E65C1">
        <w:rPr>
          <w:rFonts w:ascii="Arial" w:hAnsi="Arial" w:cs="Arial"/>
          <w:sz w:val="20"/>
          <w:szCs w:val="20"/>
          <w:u w:val="single"/>
          <w:lang w:val="fr-CH"/>
        </w:rPr>
        <w:t xml:space="preserve"> the </w:t>
      </w:r>
      <w:proofErr w:type="spellStart"/>
      <w:r w:rsidR="004A75A0" w:rsidRPr="006E65C1">
        <w:rPr>
          <w:rFonts w:ascii="Arial" w:hAnsi="Arial" w:cs="Arial"/>
          <w:sz w:val="20"/>
          <w:szCs w:val="20"/>
          <w:u w:val="single"/>
          <w:lang w:val="fr-CH"/>
        </w:rPr>
        <w:t>intergenerational</w:t>
      </w:r>
      <w:proofErr w:type="spellEnd"/>
      <w:r w:rsidR="004A75A0" w:rsidRPr="006E65C1">
        <w:rPr>
          <w:rFonts w:ascii="Arial" w:hAnsi="Arial" w:cs="Arial"/>
          <w:sz w:val="20"/>
          <w:szCs w:val="20"/>
          <w:u w:val="single"/>
          <w:lang w:val="fr-CH"/>
        </w:rPr>
        <w:t xml:space="preserve"> transmission of conditions </w:t>
      </w:r>
      <w:proofErr w:type="spellStart"/>
      <w:r w:rsidR="004A75A0" w:rsidRPr="006E65C1">
        <w:rPr>
          <w:rFonts w:ascii="Arial" w:hAnsi="Arial" w:cs="Arial"/>
          <w:sz w:val="20"/>
          <w:szCs w:val="20"/>
          <w:u w:val="single"/>
          <w:lang w:val="fr-CH"/>
        </w:rPr>
        <w:t>that</w:t>
      </w:r>
      <w:proofErr w:type="spellEnd"/>
      <w:r w:rsidR="004A75A0" w:rsidRPr="006E65C1">
        <w:rPr>
          <w:rFonts w:ascii="Arial" w:hAnsi="Arial" w:cs="Arial"/>
          <w:sz w:val="20"/>
          <w:szCs w:val="20"/>
          <w:u w:val="single"/>
          <w:lang w:val="fr-CH"/>
        </w:rPr>
        <w:t xml:space="preserve"> </w:t>
      </w:r>
      <w:proofErr w:type="spellStart"/>
      <w:r w:rsidR="004A75A0" w:rsidRPr="006E65C1">
        <w:rPr>
          <w:rFonts w:ascii="Arial" w:hAnsi="Arial" w:cs="Arial"/>
          <w:sz w:val="20"/>
          <w:szCs w:val="20"/>
          <w:u w:val="single"/>
          <w:lang w:val="fr-CH"/>
        </w:rPr>
        <w:t>exacerbate</w:t>
      </w:r>
      <w:proofErr w:type="spellEnd"/>
      <w:r w:rsidR="004A75A0" w:rsidRPr="006E65C1">
        <w:rPr>
          <w:rFonts w:ascii="Arial" w:hAnsi="Arial" w:cs="Arial"/>
          <w:sz w:val="20"/>
          <w:szCs w:val="20"/>
          <w:u w:val="single"/>
          <w:lang w:val="fr-CH"/>
        </w:rPr>
        <w:t xml:space="preserve"> </w:t>
      </w:r>
      <w:proofErr w:type="spellStart"/>
      <w:r w:rsidR="004A75A0" w:rsidRPr="006E65C1">
        <w:rPr>
          <w:rFonts w:ascii="Arial" w:hAnsi="Arial" w:cs="Arial"/>
          <w:sz w:val="20"/>
          <w:szCs w:val="20"/>
          <w:u w:val="single"/>
          <w:lang w:val="fr-CH"/>
        </w:rPr>
        <w:t>children</w:t>
      </w:r>
      <w:proofErr w:type="spellEnd"/>
      <w:r w:rsidR="004A75A0" w:rsidRPr="006E65C1">
        <w:rPr>
          <w:rFonts w:ascii="Arial" w:hAnsi="Arial" w:cs="Arial"/>
          <w:sz w:val="20"/>
          <w:szCs w:val="20"/>
          <w:u w:val="single"/>
          <w:lang w:val="fr-CH"/>
        </w:rPr>
        <w:t xml:space="preserve"> </w:t>
      </w:r>
      <w:proofErr w:type="spellStart"/>
      <w:r w:rsidR="004A75A0" w:rsidRPr="006E65C1">
        <w:rPr>
          <w:rFonts w:ascii="Arial" w:hAnsi="Arial" w:cs="Arial"/>
          <w:sz w:val="20"/>
          <w:szCs w:val="20"/>
          <w:u w:val="single"/>
          <w:lang w:val="fr-CH"/>
        </w:rPr>
        <w:t>ending</w:t>
      </w:r>
      <w:proofErr w:type="spellEnd"/>
      <w:r w:rsidR="004A75A0" w:rsidRPr="006E65C1">
        <w:rPr>
          <w:rFonts w:ascii="Arial" w:hAnsi="Arial" w:cs="Arial"/>
          <w:sz w:val="20"/>
          <w:szCs w:val="20"/>
          <w:u w:val="single"/>
          <w:lang w:val="fr-CH"/>
        </w:rPr>
        <w:t xml:space="preserve"> up in </w:t>
      </w:r>
      <w:proofErr w:type="spellStart"/>
      <w:r w:rsidR="004A75A0" w:rsidRPr="006E65C1">
        <w:rPr>
          <w:rFonts w:ascii="Arial" w:hAnsi="Arial" w:cs="Arial"/>
          <w:sz w:val="20"/>
          <w:szCs w:val="20"/>
          <w:u w:val="single"/>
          <w:lang w:val="fr-CH"/>
        </w:rPr>
        <w:t>street</w:t>
      </w:r>
      <w:proofErr w:type="spellEnd"/>
      <w:r w:rsidR="004A75A0" w:rsidRPr="006E65C1">
        <w:rPr>
          <w:rFonts w:ascii="Arial" w:hAnsi="Arial" w:cs="Arial"/>
          <w:sz w:val="20"/>
          <w:szCs w:val="20"/>
          <w:u w:val="single"/>
          <w:lang w:val="fr-CH"/>
        </w:rPr>
        <w:t xml:space="preserve"> situations »:</w:t>
      </w:r>
      <w:r w:rsidR="001D7271" w:rsidRPr="006E65C1">
        <w:rPr>
          <w:rFonts w:ascii="Arial" w:hAnsi="Arial" w:cs="Arial"/>
          <w:sz w:val="20"/>
          <w:szCs w:val="20"/>
          <w:u w:val="single"/>
          <w:lang w:val="fr-CH"/>
        </w:rPr>
        <w:br/>
      </w:r>
      <w:r w:rsidR="001D7271" w:rsidRPr="006E65C1">
        <w:rPr>
          <w:rFonts w:ascii="Arial" w:hAnsi="Arial" w:cs="Arial"/>
          <w:sz w:val="20"/>
          <w:szCs w:val="20"/>
          <w:lang w:val="fr-CH"/>
        </w:rPr>
        <w:tab/>
      </w:r>
      <w:r w:rsidR="001D7271">
        <w:rPr>
          <w:rFonts w:ascii="Arial" w:hAnsi="Arial" w:cs="Arial"/>
          <w:sz w:val="20"/>
          <w:szCs w:val="20"/>
          <w:lang w:val="fr-CH"/>
        </w:rPr>
        <w:t>E</w:t>
      </w:r>
      <w:bookmarkStart w:id="0" w:name="_GoBack"/>
      <w:bookmarkEnd w:id="0"/>
      <w:r w:rsidR="004A75A0" w:rsidRPr="004A75A0">
        <w:rPr>
          <w:rFonts w:ascii="Arial" w:hAnsi="Arial" w:cs="Arial"/>
          <w:sz w:val="20"/>
          <w:szCs w:val="20"/>
          <w:lang w:val="fr-CH"/>
        </w:rPr>
        <w:t>n rapport avec la transmission intergénérationnelle, lien à faire également avec le commentaire concernant le devenir de l’enfant (cf. commentaire général)</w:t>
      </w:r>
      <w:r w:rsidR="004A75A0">
        <w:rPr>
          <w:rFonts w:ascii="Arial" w:hAnsi="Arial" w:cs="Arial"/>
          <w:sz w:val="20"/>
          <w:szCs w:val="20"/>
          <w:lang w:val="fr-CH"/>
        </w:rPr>
        <w:t>.</w:t>
      </w:r>
    </w:p>
    <w:p w:rsidR="004A75A0" w:rsidRPr="004A75A0" w:rsidRDefault="003916D7" w:rsidP="004A75A0">
      <w:pPr>
        <w:rPr>
          <w:rFonts w:ascii="Arial" w:hAnsi="Arial" w:cs="Arial"/>
          <w:sz w:val="20"/>
          <w:szCs w:val="20"/>
          <w:lang w:val="fr-CH"/>
        </w:rPr>
      </w:pPr>
      <w:r>
        <w:rPr>
          <w:rFonts w:ascii="Arial" w:hAnsi="Arial" w:cs="Arial"/>
          <w:sz w:val="20"/>
          <w:szCs w:val="20"/>
          <w:u w:val="single"/>
          <w:lang w:val="fr-CH"/>
        </w:rPr>
        <w:t xml:space="preserve">Point </w:t>
      </w:r>
      <w:r w:rsidR="004A75A0" w:rsidRPr="004A75A0">
        <w:rPr>
          <w:rFonts w:ascii="Arial" w:hAnsi="Arial" w:cs="Arial"/>
          <w:sz w:val="20"/>
          <w:szCs w:val="20"/>
          <w:u w:val="single"/>
          <w:lang w:val="fr-CH"/>
        </w:rPr>
        <w:t xml:space="preserve">47. « </w:t>
      </w:r>
      <w:proofErr w:type="spellStart"/>
      <w:proofErr w:type="gramStart"/>
      <w:r w:rsidR="004A75A0" w:rsidRPr="004A75A0">
        <w:rPr>
          <w:rFonts w:ascii="Arial" w:hAnsi="Arial" w:cs="Arial"/>
          <w:sz w:val="20"/>
          <w:szCs w:val="20"/>
          <w:u w:val="single"/>
          <w:lang w:val="fr-CH"/>
        </w:rPr>
        <w:t>teaching</w:t>
      </w:r>
      <w:proofErr w:type="spellEnd"/>
      <w:proofErr w:type="gramEnd"/>
      <w:r w:rsidR="004A75A0" w:rsidRPr="004A75A0">
        <w:rPr>
          <w:rFonts w:ascii="Arial" w:hAnsi="Arial" w:cs="Arial"/>
          <w:sz w:val="20"/>
          <w:szCs w:val="20"/>
          <w:u w:val="single"/>
          <w:lang w:val="fr-CH"/>
        </w:rPr>
        <w:t xml:space="preserve"> </w:t>
      </w:r>
      <w:proofErr w:type="spellStart"/>
      <w:r w:rsidR="004A75A0" w:rsidRPr="004A75A0">
        <w:rPr>
          <w:rFonts w:ascii="Arial" w:hAnsi="Arial" w:cs="Arial"/>
          <w:sz w:val="20"/>
          <w:szCs w:val="20"/>
          <w:u w:val="single"/>
          <w:lang w:val="fr-CH"/>
        </w:rPr>
        <w:t>methodologies</w:t>
      </w:r>
      <w:proofErr w:type="spellEnd"/>
      <w:r w:rsidR="004A75A0" w:rsidRPr="004A75A0">
        <w:rPr>
          <w:rFonts w:ascii="Arial" w:hAnsi="Arial" w:cs="Arial"/>
          <w:sz w:val="20"/>
          <w:szCs w:val="20"/>
          <w:u w:val="single"/>
          <w:lang w:val="fr-CH"/>
        </w:rPr>
        <w:t xml:space="preserve"> »</w:t>
      </w:r>
      <w:r w:rsidR="001D7271">
        <w:rPr>
          <w:rFonts w:ascii="Arial" w:hAnsi="Arial" w:cs="Arial"/>
          <w:sz w:val="20"/>
          <w:szCs w:val="20"/>
          <w:u w:val="single"/>
          <w:lang w:val="fr-CH"/>
        </w:rPr>
        <w:br/>
      </w:r>
      <w:r w:rsidR="004A75A0">
        <w:rPr>
          <w:rFonts w:ascii="Arial" w:hAnsi="Arial" w:cs="Arial"/>
          <w:sz w:val="20"/>
          <w:szCs w:val="20"/>
          <w:lang w:val="fr-CH"/>
        </w:rPr>
        <w:tab/>
      </w:r>
      <w:r w:rsidR="004A75A0" w:rsidRPr="004A75A0">
        <w:rPr>
          <w:rFonts w:ascii="Arial" w:hAnsi="Arial" w:cs="Arial"/>
          <w:sz w:val="20"/>
          <w:szCs w:val="20"/>
          <w:lang w:val="fr-CH"/>
        </w:rPr>
        <w:t>Evoquer aussi l’éducation aux nouveaux médias et nouvelles technologies (TIC)</w:t>
      </w:r>
      <w:r w:rsidR="00841E0C">
        <w:rPr>
          <w:rFonts w:ascii="Arial" w:hAnsi="Arial" w:cs="Arial"/>
          <w:sz w:val="20"/>
          <w:szCs w:val="20"/>
          <w:lang w:val="fr-CH"/>
        </w:rPr>
        <w:t>.</w:t>
      </w:r>
    </w:p>
    <w:sectPr w:rsidR="004A75A0" w:rsidRPr="004A75A0" w:rsidSect="001B7A6C">
      <w:headerReference w:type="default" r:id="rId10"/>
      <w:headerReference w:type="firs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03D" w:rsidRDefault="0017503D" w:rsidP="00F74818">
      <w:pPr>
        <w:spacing w:after="0" w:line="240" w:lineRule="auto"/>
      </w:pPr>
      <w:r>
        <w:separator/>
      </w:r>
    </w:p>
  </w:endnote>
  <w:endnote w:type="continuationSeparator" w:id="0">
    <w:p w:rsidR="0017503D" w:rsidRDefault="0017503D" w:rsidP="00F74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03D" w:rsidRDefault="0017503D" w:rsidP="00F74818">
      <w:pPr>
        <w:spacing w:after="0" w:line="240" w:lineRule="auto"/>
      </w:pPr>
      <w:r>
        <w:separator/>
      </w:r>
    </w:p>
  </w:footnote>
  <w:footnote w:type="continuationSeparator" w:id="0">
    <w:p w:rsidR="0017503D" w:rsidRDefault="0017503D" w:rsidP="00F748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818" w:rsidRDefault="00F74818" w:rsidP="001B7A6C">
    <w:pPr>
      <w:pStyle w:val="Header"/>
      <w:tabs>
        <w:tab w:val="clear" w:pos="4680"/>
        <w:tab w:val="clear" w:pos="9360"/>
        <w:tab w:val="left" w:pos="7064"/>
      </w:tabs>
    </w:pPr>
    <w:r>
      <w:tab/>
    </w:r>
  </w:p>
  <w:p w:rsidR="00F74818" w:rsidRPr="001B7A6C" w:rsidRDefault="00F74818">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09" w:type="dxa"/>
      <w:tblInd w:w="-595" w:type="dxa"/>
      <w:tblLayout w:type="fixed"/>
      <w:tblCellMar>
        <w:left w:w="70" w:type="dxa"/>
        <w:right w:w="70" w:type="dxa"/>
      </w:tblCellMar>
      <w:tblLook w:val="01E0" w:firstRow="1" w:lastRow="1" w:firstColumn="1" w:lastColumn="1" w:noHBand="0" w:noVBand="0"/>
    </w:tblPr>
    <w:tblGrid>
      <w:gridCol w:w="4848"/>
      <w:gridCol w:w="4961"/>
    </w:tblGrid>
    <w:tr w:rsidR="00F74818" w:rsidRPr="006E65C1" w:rsidTr="006539F1">
      <w:trPr>
        <w:cantSplit/>
        <w:trHeight w:hRule="exact" w:val="1800"/>
      </w:trPr>
      <w:tc>
        <w:tcPr>
          <w:tcW w:w="4848" w:type="dxa"/>
        </w:tcPr>
        <w:p w:rsidR="00F74818" w:rsidRDefault="00F74818" w:rsidP="006539F1">
          <w:pPr>
            <w:pStyle w:val="Logo"/>
          </w:pPr>
          <w:r>
            <w:rPr>
              <w:lang w:eastAsia="zh-CN"/>
            </w:rPr>
            <w:drawing>
              <wp:inline distT="0" distB="0" distL="0" distR="0" wp14:anchorId="75D0EEB6" wp14:editId="6B62A829">
                <wp:extent cx="2006600" cy="8737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6600" cy="873760"/>
                        </a:xfrm>
                        <a:prstGeom prst="rect">
                          <a:avLst/>
                        </a:prstGeom>
                        <a:noFill/>
                        <a:ln>
                          <a:noFill/>
                        </a:ln>
                      </pic:spPr>
                    </pic:pic>
                  </a:graphicData>
                </a:graphic>
              </wp:inline>
            </w:drawing>
          </w:r>
        </w:p>
      </w:tc>
      <w:tc>
        <w:tcPr>
          <w:tcW w:w="4961" w:type="dxa"/>
        </w:tcPr>
        <w:p w:rsidR="00F74818" w:rsidRPr="002B7CC7" w:rsidRDefault="00F74818" w:rsidP="006539F1">
          <w:pPr>
            <w:pStyle w:val="KopfDept"/>
            <w:rPr>
              <w:lang w:val="fr-FR"/>
            </w:rPr>
          </w:pPr>
          <w:r w:rsidRPr="002B7CC7">
            <w:rPr>
              <w:lang w:val="fr-FR"/>
            </w:rPr>
            <w:t>Département fédéral des affaires étrangères DFAE</w:t>
          </w:r>
        </w:p>
        <w:p w:rsidR="00F74818" w:rsidRPr="009F5ADD" w:rsidRDefault="00F74818" w:rsidP="006539F1">
          <w:pPr>
            <w:pStyle w:val="KopfDept"/>
            <w:rPr>
              <w:lang w:val="fr-FR"/>
            </w:rPr>
          </w:pPr>
        </w:p>
      </w:tc>
    </w:tr>
  </w:tbl>
  <w:p w:rsidR="00F74818" w:rsidRPr="001B7A6C" w:rsidRDefault="00F74818">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54ADE"/>
    <w:multiLevelType w:val="hybridMultilevel"/>
    <w:tmpl w:val="F8AA2E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2C02038C"/>
    <w:multiLevelType w:val="hybridMultilevel"/>
    <w:tmpl w:val="ACCC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FC846A8"/>
    <w:multiLevelType w:val="hybridMultilevel"/>
    <w:tmpl w:val="C6F67986"/>
    <w:lvl w:ilvl="0" w:tplc="6F26A5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5D39D5"/>
    <w:multiLevelType w:val="multilevel"/>
    <w:tmpl w:val="D772C87A"/>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586E2A4F"/>
    <w:multiLevelType w:val="hybridMultilevel"/>
    <w:tmpl w:val="52DACE5A"/>
    <w:lvl w:ilvl="0" w:tplc="B6CEAEA4">
      <w:start w:val="3"/>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9F02CE"/>
    <w:multiLevelType w:val="hybridMultilevel"/>
    <w:tmpl w:val="B086AC3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nsid w:val="7BBF2C03"/>
    <w:multiLevelType w:val="multilevel"/>
    <w:tmpl w:val="66543A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7CA35CEF"/>
    <w:multiLevelType w:val="hybridMultilevel"/>
    <w:tmpl w:val="FB3856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trackRevisions/>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6A5"/>
    <w:rsid w:val="000038A5"/>
    <w:rsid w:val="0002114E"/>
    <w:rsid w:val="00026D22"/>
    <w:rsid w:val="000359E7"/>
    <w:rsid w:val="000448E6"/>
    <w:rsid w:val="000466F6"/>
    <w:rsid w:val="00047C4F"/>
    <w:rsid w:val="000500B2"/>
    <w:rsid w:val="00051127"/>
    <w:rsid w:val="000535F2"/>
    <w:rsid w:val="00056649"/>
    <w:rsid w:val="00060571"/>
    <w:rsid w:val="0006241D"/>
    <w:rsid w:val="0006475E"/>
    <w:rsid w:val="00070473"/>
    <w:rsid w:val="00074270"/>
    <w:rsid w:val="000774F7"/>
    <w:rsid w:val="0008065D"/>
    <w:rsid w:val="00082A40"/>
    <w:rsid w:val="000855E2"/>
    <w:rsid w:val="000869C0"/>
    <w:rsid w:val="000A1799"/>
    <w:rsid w:val="000A51A2"/>
    <w:rsid w:val="000B6C2B"/>
    <w:rsid w:val="000C0118"/>
    <w:rsid w:val="000D000E"/>
    <w:rsid w:val="000E45BA"/>
    <w:rsid w:val="000F0E48"/>
    <w:rsid w:val="000F5BBA"/>
    <w:rsid w:val="000F76AB"/>
    <w:rsid w:val="00106DF8"/>
    <w:rsid w:val="00114C95"/>
    <w:rsid w:val="00115285"/>
    <w:rsid w:val="00116EEA"/>
    <w:rsid w:val="00121B12"/>
    <w:rsid w:val="00124929"/>
    <w:rsid w:val="001253AB"/>
    <w:rsid w:val="00143D09"/>
    <w:rsid w:val="00147D4B"/>
    <w:rsid w:val="0016080D"/>
    <w:rsid w:val="00167293"/>
    <w:rsid w:val="00167581"/>
    <w:rsid w:val="0017503D"/>
    <w:rsid w:val="00181023"/>
    <w:rsid w:val="00181552"/>
    <w:rsid w:val="001940A4"/>
    <w:rsid w:val="001A2FDB"/>
    <w:rsid w:val="001B13A5"/>
    <w:rsid w:val="001B7A6C"/>
    <w:rsid w:val="001D29BB"/>
    <w:rsid w:val="001D7271"/>
    <w:rsid w:val="001F053C"/>
    <w:rsid w:val="001F3761"/>
    <w:rsid w:val="001F62BC"/>
    <w:rsid w:val="001F6AA7"/>
    <w:rsid w:val="00207B79"/>
    <w:rsid w:val="00221BE2"/>
    <w:rsid w:val="00230FA0"/>
    <w:rsid w:val="0023389F"/>
    <w:rsid w:val="00237167"/>
    <w:rsid w:val="00237A82"/>
    <w:rsid w:val="00241AB1"/>
    <w:rsid w:val="00242767"/>
    <w:rsid w:val="0024574D"/>
    <w:rsid w:val="00246D01"/>
    <w:rsid w:val="00254AA9"/>
    <w:rsid w:val="002657DB"/>
    <w:rsid w:val="00291D4D"/>
    <w:rsid w:val="0029282F"/>
    <w:rsid w:val="00292C3B"/>
    <w:rsid w:val="002937E1"/>
    <w:rsid w:val="002960E3"/>
    <w:rsid w:val="002B567B"/>
    <w:rsid w:val="002C0D0C"/>
    <w:rsid w:val="002D3CF1"/>
    <w:rsid w:val="002E6036"/>
    <w:rsid w:val="002E62AA"/>
    <w:rsid w:val="002F0C76"/>
    <w:rsid w:val="002F5A57"/>
    <w:rsid w:val="003005C2"/>
    <w:rsid w:val="00315ECA"/>
    <w:rsid w:val="003200F0"/>
    <w:rsid w:val="003203F2"/>
    <w:rsid w:val="00325653"/>
    <w:rsid w:val="003311C1"/>
    <w:rsid w:val="003317EE"/>
    <w:rsid w:val="0035362A"/>
    <w:rsid w:val="00355264"/>
    <w:rsid w:val="00360570"/>
    <w:rsid w:val="00361650"/>
    <w:rsid w:val="00363879"/>
    <w:rsid w:val="00371A63"/>
    <w:rsid w:val="00384C2C"/>
    <w:rsid w:val="003916D7"/>
    <w:rsid w:val="00395BC0"/>
    <w:rsid w:val="003A550F"/>
    <w:rsid w:val="003A73FD"/>
    <w:rsid w:val="003B1355"/>
    <w:rsid w:val="003B4EB7"/>
    <w:rsid w:val="003F0226"/>
    <w:rsid w:val="003F357F"/>
    <w:rsid w:val="0040132E"/>
    <w:rsid w:val="0041689D"/>
    <w:rsid w:val="00427A63"/>
    <w:rsid w:val="004441AD"/>
    <w:rsid w:val="0045636E"/>
    <w:rsid w:val="004624D0"/>
    <w:rsid w:val="00462D64"/>
    <w:rsid w:val="004674B7"/>
    <w:rsid w:val="00467CAB"/>
    <w:rsid w:val="00481A34"/>
    <w:rsid w:val="00487030"/>
    <w:rsid w:val="00491A64"/>
    <w:rsid w:val="00495868"/>
    <w:rsid w:val="00495B22"/>
    <w:rsid w:val="004A75A0"/>
    <w:rsid w:val="004B44EC"/>
    <w:rsid w:val="004B5940"/>
    <w:rsid w:val="004C3C84"/>
    <w:rsid w:val="004C6702"/>
    <w:rsid w:val="004C7E77"/>
    <w:rsid w:val="004D7F1A"/>
    <w:rsid w:val="004E7AEB"/>
    <w:rsid w:val="00500271"/>
    <w:rsid w:val="005111E5"/>
    <w:rsid w:val="005173CE"/>
    <w:rsid w:val="005225D7"/>
    <w:rsid w:val="005274BD"/>
    <w:rsid w:val="00530AC1"/>
    <w:rsid w:val="00530FE9"/>
    <w:rsid w:val="005408A0"/>
    <w:rsid w:val="00541544"/>
    <w:rsid w:val="00542E0B"/>
    <w:rsid w:val="00560B82"/>
    <w:rsid w:val="0056514B"/>
    <w:rsid w:val="005705D0"/>
    <w:rsid w:val="00573DEE"/>
    <w:rsid w:val="00576915"/>
    <w:rsid w:val="005843D5"/>
    <w:rsid w:val="00584897"/>
    <w:rsid w:val="00596207"/>
    <w:rsid w:val="005A2581"/>
    <w:rsid w:val="005A624D"/>
    <w:rsid w:val="005A67F0"/>
    <w:rsid w:val="005B24A8"/>
    <w:rsid w:val="005C5605"/>
    <w:rsid w:val="005C59E3"/>
    <w:rsid w:val="005D53AB"/>
    <w:rsid w:val="005D690A"/>
    <w:rsid w:val="005E5586"/>
    <w:rsid w:val="005F3B79"/>
    <w:rsid w:val="005F57B9"/>
    <w:rsid w:val="005F5B91"/>
    <w:rsid w:val="00601132"/>
    <w:rsid w:val="00602374"/>
    <w:rsid w:val="0061026F"/>
    <w:rsid w:val="00624D01"/>
    <w:rsid w:val="00657D1E"/>
    <w:rsid w:val="00660A72"/>
    <w:rsid w:val="00660F66"/>
    <w:rsid w:val="00665B20"/>
    <w:rsid w:val="00670AC4"/>
    <w:rsid w:val="0067385E"/>
    <w:rsid w:val="00673FCD"/>
    <w:rsid w:val="006759F9"/>
    <w:rsid w:val="006807AA"/>
    <w:rsid w:val="00684B15"/>
    <w:rsid w:val="0069005D"/>
    <w:rsid w:val="006A63BA"/>
    <w:rsid w:val="006B4763"/>
    <w:rsid w:val="006B7196"/>
    <w:rsid w:val="006B7531"/>
    <w:rsid w:val="006D0FB0"/>
    <w:rsid w:val="006D18C8"/>
    <w:rsid w:val="006D50BC"/>
    <w:rsid w:val="006E1DA6"/>
    <w:rsid w:val="006E3DBB"/>
    <w:rsid w:val="006E65C1"/>
    <w:rsid w:val="006E6D39"/>
    <w:rsid w:val="006F0F73"/>
    <w:rsid w:val="006F3D65"/>
    <w:rsid w:val="00703A30"/>
    <w:rsid w:val="00706BD6"/>
    <w:rsid w:val="0070732C"/>
    <w:rsid w:val="00712745"/>
    <w:rsid w:val="00714287"/>
    <w:rsid w:val="007173FF"/>
    <w:rsid w:val="00730CE0"/>
    <w:rsid w:val="00732EA3"/>
    <w:rsid w:val="00740C05"/>
    <w:rsid w:val="007444DC"/>
    <w:rsid w:val="00755070"/>
    <w:rsid w:val="00756169"/>
    <w:rsid w:val="007600A4"/>
    <w:rsid w:val="00760775"/>
    <w:rsid w:val="00762170"/>
    <w:rsid w:val="007641B1"/>
    <w:rsid w:val="00766C4C"/>
    <w:rsid w:val="00767674"/>
    <w:rsid w:val="0077468A"/>
    <w:rsid w:val="00776D6C"/>
    <w:rsid w:val="007921BA"/>
    <w:rsid w:val="007948A7"/>
    <w:rsid w:val="007A7807"/>
    <w:rsid w:val="007B1BF1"/>
    <w:rsid w:val="007B56EE"/>
    <w:rsid w:val="007B6207"/>
    <w:rsid w:val="007D087B"/>
    <w:rsid w:val="007D1193"/>
    <w:rsid w:val="008003C5"/>
    <w:rsid w:val="00800F5A"/>
    <w:rsid w:val="008035AB"/>
    <w:rsid w:val="008108C3"/>
    <w:rsid w:val="00812ECE"/>
    <w:rsid w:val="008220AE"/>
    <w:rsid w:val="00824CC6"/>
    <w:rsid w:val="00834CC5"/>
    <w:rsid w:val="0083574F"/>
    <w:rsid w:val="00840E8D"/>
    <w:rsid w:val="00841E0C"/>
    <w:rsid w:val="00845D4D"/>
    <w:rsid w:val="008548AB"/>
    <w:rsid w:val="0086611A"/>
    <w:rsid w:val="00866137"/>
    <w:rsid w:val="00875600"/>
    <w:rsid w:val="00884621"/>
    <w:rsid w:val="0089053A"/>
    <w:rsid w:val="00896BAC"/>
    <w:rsid w:val="008A0A68"/>
    <w:rsid w:val="008A48B8"/>
    <w:rsid w:val="008B204B"/>
    <w:rsid w:val="008B5B32"/>
    <w:rsid w:val="008C6069"/>
    <w:rsid w:val="008D4347"/>
    <w:rsid w:val="008D53FC"/>
    <w:rsid w:val="008D6AEC"/>
    <w:rsid w:val="008D7E30"/>
    <w:rsid w:val="008F20B1"/>
    <w:rsid w:val="008F4F55"/>
    <w:rsid w:val="008F78A8"/>
    <w:rsid w:val="00906D9B"/>
    <w:rsid w:val="009126A5"/>
    <w:rsid w:val="0091457B"/>
    <w:rsid w:val="00916D58"/>
    <w:rsid w:val="009312F7"/>
    <w:rsid w:val="009321AC"/>
    <w:rsid w:val="009347BF"/>
    <w:rsid w:val="0094231C"/>
    <w:rsid w:val="00947CC6"/>
    <w:rsid w:val="009516A7"/>
    <w:rsid w:val="00961382"/>
    <w:rsid w:val="0096175C"/>
    <w:rsid w:val="00963BC0"/>
    <w:rsid w:val="00984353"/>
    <w:rsid w:val="00995A97"/>
    <w:rsid w:val="009A0B23"/>
    <w:rsid w:val="009A55AA"/>
    <w:rsid w:val="009A7374"/>
    <w:rsid w:val="009B110E"/>
    <w:rsid w:val="009C2F33"/>
    <w:rsid w:val="009D5464"/>
    <w:rsid w:val="009D7221"/>
    <w:rsid w:val="009E7DFF"/>
    <w:rsid w:val="009F39C3"/>
    <w:rsid w:val="00A04114"/>
    <w:rsid w:val="00A04DAD"/>
    <w:rsid w:val="00A05EA6"/>
    <w:rsid w:val="00A06BC5"/>
    <w:rsid w:val="00A13CB3"/>
    <w:rsid w:val="00A22A66"/>
    <w:rsid w:val="00A242B2"/>
    <w:rsid w:val="00A421FF"/>
    <w:rsid w:val="00A508C1"/>
    <w:rsid w:val="00A65DF7"/>
    <w:rsid w:val="00A709FB"/>
    <w:rsid w:val="00A81A9E"/>
    <w:rsid w:val="00A85D03"/>
    <w:rsid w:val="00A93916"/>
    <w:rsid w:val="00A973F3"/>
    <w:rsid w:val="00A97755"/>
    <w:rsid w:val="00AA3291"/>
    <w:rsid w:val="00AB0913"/>
    <w:rsid w:val="00AB6B3F"/>
    <w:rsid w:val="00AC60FC"/>
    <w:rsid w:val="00AD41C9"/>
    <w:rsid w:val="00AD69E1"/>
    <w:rsid w:val="00AF6C92"/>
    <w:rsid w:val="00B007B5"/>
    <w:rsid w:val="00B0595A"/>
    <w:rsid w:val="00B1049F"/>
    <w:rsid w:val="00B2161A"/>
    <w:rsid w:val="00B66F44"/>
    <w:rsid w:val="00B72DE8"/>
    <w:rsid w:val="00B730FD"/>
    <w:rsid w:val="00B96EB8"/>
    <w:rsid w:val="00BB7CA7"/>
    <w:rsid w:val="00BE7DFC"/>
    <w:rsid w:val="00BF2A91"/>
    <w:rsid w:val="00BF3800"/>
    <w:rsid w:val="00BF618D"/>
    <w:rsid w:val="00C07893"/>
    <w:rsid w:val="00C14322"/>
    <w:rsid w:val="00C163F9"/>
    <w:rsid w:val="00C22A0A"/>
    <w:rsid w:val="00C230F4"/>
    <w:rsid w:val="00C25918"/>
    <w:rsid w:val="00C352C9"/>
    <w:rsid w:val="00C379CF"/>
    <w:rsid w:val="00C40576"/>
    <w:rsid w:val="00C40DCC"/>
    <w:rsid w:val="00C44D6E"/>
    <w:rsid w:val="00C50DFD"/>
    <w:rsid w:val="00C579E2"/>
    <w:rsid w:val="00C608A4"/>
    <w:rsid w:val="00C70AA4"/>
    <w:rsid w:val="00C70EC4"/>
    <w:rsid w:val="00C7312E"/>
    <w:rsid w:val="00C736EA"/>
    <w:rsid w:val="00C73C5C"/>
    <w:rsid w:val="00C846E5"/>
    <w:rsid w:val="00C84B57"/>
    <w:rsid w:val="00C927EE"/>
    <w:rsid w:val="00C96A51"/>
    <w:rsid w:val="00CA0AE7"/>
    <w:rsid w:val="00CA2436"/>
    <w:rsid w:val="00CB0407"/>
    <w:rsid w:val="00CB47CD"/>
    <w:rsid w:val="00CC2054"/>
    <w:rsid w:val="00CF18B9"/>
    <w:rsid w:val="00CF3AEA"/>
    <w:rsid w:val="00D059A1"/>
    <w:rsid w:val="00D11035"/>
    <w:rsid w:val="00D138BC"/>
    <w:rsid w:val="00D24055"/>
    <w:rsid w:val="00D269D9"/>
    <w:rsid w:val="00D35FEA"/>
    <w:rsid w:val="00D36F46"/>
    <w:rsid w:val="00D42780"/>
    <w:rsid w:val="00D43310"/>
    <w:rsid w:val="00D45DBF"/>
    <w:rsid w:val="00D5410E"/>
    <w:rsid w:val="00D55430"/>
    <w:rsid w:val="00D556D0"/>
    <w:rsid w:val="00D66062"/>
    <w:rsid w:val="00D66B82"/>
    <w:rsid w:val="00D74FB6"/>
    <w:rsid w:val="00D75A25"/>
    <w:rsid w:val="00D820A2"/>
    <w:rsid w:val="00D87654"/>
    <w:rsid w:val="00D901E0"/>
    <w:rsid w:val="00D92CB0"/>
    <w:rsid w:val="00D95039"/>
    <w:rsid w:val="00DB17C4"/>
    <w:rsid w:val="00DB7218"/>
    <w:rsid w:val="00DC48F3"/>
    <w:rsid w:val="00DD5F9F"/>
    <w:rsid w:val="00DE414B"/>
    <w:rsid w:val="00DE443F"/>
    <w:rsid w:val="00DE49D2"/>
    <w:rsid w:val="00DF4D9D"/>
    <w:rsid w:val="00E47967"/>
    <w:rsid w:val="00E516E6"/>
    <w:rsid w:val="00E529F7"/>
    <w:rsid w:val="00E56ADC"/>
    <w:rsid w:val="00E627A1"/>
    <w:rsid w:val="00E663BE"/>
    <w:rsid w:val="00E67592"/>
    <w:rsid w:val="00E71FF0"/>
    <w:rsid w:val="00E73668"/>
    <w:rsid w:val="00E85294"/>
    <w:rsid w:val="00E90118"/>
    <w:rsid w:val="00E9287C"/>
    <w:rsid w:val="00EA49F1"/>
    <w:rsid w:val="00EB2664"/>
    <w:rsid w:val="00EC1A63"/>
    <w:rsid w:val="00ED0D42"/>
    <w:rsid w:val="00ED53BA"/>
    <w:rsid w:val="00EE0094"/>
    <w:rsid w:val="00F339E3"/>
    <w:rsid w:val="00F35980"/>
    <w:rsid w:val="00F42DCA"/>
    <w:rsid w:val="00F44FD2"/>
    <w:rsid w:val="00F51834"/>
    <w:rsid w:val="00F61B07"/>
    <w:rsid w:val="00F660AD"/>
    <w:rsid w:val="00F70FF2"/>
    <w:rsid w:val="00F72C86"/>
    <w:rsid w:val="00F73792"/>
    <w:rsid w:val="00F74818"/>
    <w:rsid w:val="00F877BD"/>
    <w:rsid w:val="00F94102"/>
    <w:rsid w:val="00FA4BEA"/>
    <w:rsid w:val="00FB1AA8"/>
    <w:rsid w:val="00FC193C"/>
    <w:rsid w:val="00FD32F3"/>
    <w:rsid w:val="00FD3F61"/>
    <w:rsid w:val="00FD71B7"/>
    <w:rsid w:val="00FE5244"/>
    <w:rsid w:val="00FF0049"/>
    <w:rsid w:val="00FF087D"/>
    <w:rsid w:val="00FF32A5"/>
    <w:rsid w:val="00FF3902"/>
    <w:rsid w:val="00FF6A32"/>
  </w:rsids>
  <m:mathPr>
    <m:mathFont m:val="Cambria Math"/>
    <m:brkBin m:val="before"/>
    <m:brkBinSub m:val="--"/>
    <m:smallFrac m:val="0"/>
    <m:dispDef/>
    <m:lMargin m:val="0"/>
    <m:rMargin m:val="0"/>
    <m:defJc m:val="centerGroup"/>
    <m:wrapIndent m:val="1440"/>
    <m:intLim m:val="subSup"/>
    <m:naryLim m:val="undOvr"/>
  </m:mathPr>
  <w:themeFontLang w:val="en-CA" w:eastAsia="zh-TW"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6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407"/>
    <w:pPr>
      <w:ind w:left="720"/>
      <w:contextualSpacing/>
    </w:pPr>
  </w:style>
  <w:style w:type="character" w:styleId="CommentReference">
    <w:name w:val="annotation reference"/>
    <w:basedOn w:val="DefaultParagraphFont"/>
    <w:uiPriority w:val="99"/>
    <w:semiHidden/>
    <w:unhideWhenUsed/>
    <w:rsid w:val="005705D0"/>
    <w:rPr>
      <w:sz w:val="16"/>
      <w:szCs w:val="16"/>
    </w:rPr>
  </w:style>
  <w:style w:type="paragraph" w:styleId="CommentText">
    <w:name w:val="annotation text"/>
    <w:basedOn w:val="Normal"/>
    <w:link w:val="CommentTextChar"/>
    <w:uiPriority w:val="99"/>
    <w:semiHidden/>
    <w:unhideWhenUsed/>
    <w:rsid w:val="005705D0"/>
    <w:pPr>
      <w:spacing w:line="240" w:lineRule="auto"/>
    </w:pPr>
    <w:rPr>
      <w:sz w:val="20"/>
      <w:szCs w:val="20"/>
    </w:rPr>
  </w:style>
  <w:style w:type="character" w:customStyle="1" w:styleId="CommentTextChar">
    <w:name w:val="Comment Text Char"/>
    <w:basedOn w:val="DefaultParagraphFont"/>
    <w:link w:val="CommentText"/>
    <w:uiPriority w:val="99"/>
    <w:semiHidden/>
    <w:rsid w:val="005705D0"/>
    <w:rPr>
      <w:sz w:val="20"/>
      <w:szCs w:val="20"/>
    </w:rPr>
  </w:style>
  <w:style w:type="paragraph" w:styleId="CommentSubject">
    <w:name w:val="annotation subject"/>
    <w:basedOn w:val="CommentText"/>
    <w:next w:val="CommentText"/>
    <w:link w:val="CommentSubjectChar"/>
    <w:uiPriority w:val="99"/>
    <w:semiHidden/>
    <w:unhideWhenUsed/>
    <w:rsid w:val="005705D0"/>
    <w:rPr>
      <w:b/>
      <w:bCs/>
    </w:rPr>
  </w:style>
  <w:style w:type="character" w:customStyle="1" w:styleId="CommentSubjectChar">
    <w:name w:val="Comment Subject Char"/>
    <w:basedOn w:val="CommentTextChar"/>
    <w:link w:val="CommentSubject"/>
    <w:uiPriority w:val="99"/>
    <w:semiHidden/>
    <w:rsid w:val="005705D0"/>
    <w:rPr>
      <w:b/>
      <w:bCs/>
      <w:sz w:val="20"/>
      <w:szCs w:val="20"/>
    </w:rPr>
  </w:style>
  <w:style w:type="paragraph" w:styleId="BalloonText">
    <w:name w:val="Balloon Text"/>
    <w:basedOn w:val="Normal"/>
    <w:link w:val="BalloonTextChar"/>
    <w:uiPriority w:val="99"/>
    <w:semiHidden/>
    <w:unhideWhenUsed/>
    <w:rsid w:val="00570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5D0"/>
    <w:rPr>
      <w:rFonts w:ascii="Tahoma" w:hAnsi="Tahoma" w:cs="Tahoma"/>
      <w:sz w:val="16"/>
      <w:szCs w:val="16"/>
    </w:rPr>
  </w:style>
  <w:style w:type="character" w:styleId="Hyperlink">
    <w:name w:val="Hyperlink"/>
    <w:basedOn w:val="DefaultParagraphFont"/>
    <w:uiPriority w:val="99"/>
    <w:unhideWhenUsed/>
    <w:rsid w:val="00181552"/>
    <w:rPr>
      <w:color w:val="0563C1" w:themeColor="hyperlink"/>
      <w:u w:val="single"/>
    </w:rPr>
  </w:style>
  <w:style w:type="paragraph" w:styleId="NormalWeb">
    <w:name w:val="Normal (Web)"/>
    <w:basedOn w:val="Normal"/>
    <w:uiPriority w:val="99"/>
    <w:semiHidden/>
    <w:unhideWhenUsed/>
    <w:rsid w:val="00167581"/>
    <w:pPr>
      <w:spacing w:after="165" w:line="240" w:lineRule="auto"/>
    </w:pPr>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C579E2"/>
    <w:rPr>
      <w:color w:val="954F72" w:themeColor="followedHyperlink"/>
      <w:u w:val="single"/>
    </w:rPr>
  </w:style>
  <w:style w:type="character" w:styleId="Strong">
    <w:name w:val="Strong"/>
    <w:basedOn w:val="DefaultParagraphFont"/>
    <w:uiPriority w:val="22"/>
    <w:qFormat/>
    <w:rsid w:val="00C579E2"/>
    <w:rPr>
      <w:b/>
      <w:bCs/>
    </w:rPr>
  </w:style>
  <w:style w:type="paragraph" w:styleId="Header">
    <w:name w:val="header"/>
    <w:basedOn w:val="Normal"/>
    <w:link w:val="HeaderChar"/>
    <w:uiPriority w:val="99"/>
    <w:unhideWhenUsed/>
    <w:rsid w:val="00F748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818"/>
  </w:style>
  <w:style w:type="paragraph" w:styleId="Footer">
    <w:name w:val="footer"/>
    <w:basedOn w:val="Normal"/>
    <w:link w:val="FooterChar"/>
    <w:uiPriority w:val="99"/>
    <w:unhideWhenUsed/>
    <w:rsid w:val="00F748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818"/>
  </w:style>
  <w:style w:type="paragraph" w:customStyle="1" w:styleId="Logo">
    <w:name w:val="Logo"/>
    <w:rsid w:val="00F74818"/>
    <w:pPr>
      <w:spacing w:after="0" w:line="240" w:lineRule="auto"/>
    </w:pPr>
    <w:rPr>
      <w:rFonts w:ascii="Arial" w:eastAsia="Times New Roman" w:hAnsi="Arial" w:cs="Times New Roman"/>
      <w:noProof/>
      <w:sz w:val="15"/>
      <w:szCs w:val="20"/>
      <w:lang w:val="de-CH" w:eastAsia="de-CH"/>
    </w:rPr>
  </w:style>
  <w:style w:type="paragraph" w:customStyle="1" w:styleId="KopfDept">
    <w:name w:val="KopfDept"/>
    <w:basedOn w:val="Header"/>
    <w:next w:val="Normal"/>
    <w:rsid w:val="00F74818"/>
    <w:pPr>
      <w:widowControl w:val="0"/>
      <w:tabs>
        <w:tab w:val="clear" w:pos="4680"/>
        <w:tab w:val="clear" w:pos="9360"/>
      </w:tabs>
      <w:suppressAutoHyphens/>
      <w:spacing w:after="100" w:line="200" w:lineRule="exact"/>
      <w:contextualSpacing/>
    </w:pPr>
    <w:rPr>
      <w:rFonts w:ascii="Arial" w:eastAsia="Times New Roman" w:hAnsi="Arial" w:cs="Times New Roman"/>
      <w:noProof/>
      <w:sz w:val="15"/>
      <w:szCs w:val="20"/>
      <w:lang w:val="de-CH" w:eastAsia="de-CH"/>
    </w:rPr>
  </w:style>
  <w:style w:type="paragraph" w:styleId="Revision">
    <w:name w:val="Revision"/>
    <w:hidden/>
    <w:uiPriority w:val="99"/>
    <w:semiHidden/>
    <w:rsid w:val="00F74818"/>
    <w:pPr>
      <w:spacing w:after="0" w:line="240" w:lineRule="auto"/>
    </w:pPr>
  </w:style>
  <w:style w:type="paragraph" w:styleId="FootnoteText">
    <w:name w:val="footnote text"/>
    <w:basedOn w:val="Normal"/>
    <w:link w:val="FootnoteTextChar"/>
    <w:uiPriority w:val="99"/>
    <w:semiHidden/>
    <w:unhideWhenUsed/>
    <w:rsid w:val="00660A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0A72"/>
    <w:rPr>
      <w:sz w:val="20"/>
      <w:szCs w:val="20"/>
    </w:rPr>
  </w:style>
  <w:style w:type="character" w:styleId="FootnoteReference">
    <w:name w:val="footnote reference"/>
    <w:basedOn w:val="DefaultParagraphFont"/>
    <w:uiPriority w:val="99"/>
    <w:semiHidden/>
    <w:rsid w:val="00660A7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6A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0407"/>
    <w:pPr>
      <w:ind w:left="720"/>
      <w:contextualSpacing/>
    </w:pPr>
  </w:style>
  <w:style w:type="character" w:styleId="CommentReference">
    <w:name w:val="annotation reference"/>
    <w:basedOn w:val="DefaultParagraphFont"/>
    <w:uiPriority w:val="99"/>
    <w:semiHidden/>
    <w:unhideWhenUsed/>
    <w:rsid w:val="005705D0"/>
    <w:rPr>
      <w:sz w:val="16"/>
      <w:szCs w:val="16"/>
    </w:rPr>
  </w:style>
  <w:style w:type="paragraph" w:styleId="CommentText">
    <w:name w:val="annotation text"/>
    <w:basedOn w:val="Normal"/>
    <w:link w:val="CommentTextChar"/>
    <w:uiPriority w:val="99"/>
    <w:semiHidden/>
    <w:unhideWhenUsed/>
    <w:rsid w:val="005705D0"/>
    <w:pPr>
      <w:spacing w:line="240" w:lineRule="auto"/>
    </w:pPr>
    <w:rPr>
      <w:sz w:val="20"/>
      <w:szCs w:val="20"/>
    </w:rPr>
  </w:style>
  <w:style w:type="character" w:customStyle="1" w:styleId="CommentTextChar">
    <w:name w:val="Comment Text Char"/>
    <w:basedOn w:val="DefaultParagraphFont"/>
    <w:link w:val="CommentText"/>
    <w:uiPriority w:val="99"/>
    <w:semiHidden/>
    <w:rsid w:val="005705D0"/>
    <w:rPr>
      <w:sz w:val="20"/>
      <w:szCs w:val="20"/>
    </w:rPr>
  </w:style>
  <w:style w:type="paragraph" w:styleId="CommentSubject">
    <w:name w:val="annotation subject"/>
    <w:basedOn w:val="CommentText"/>
    <w:next w:val="CommentText"/>
    <w:link w:val="CommentSubjectChar"/>
    <w:uiPriority w:val="99"/>
    <w:semiHidden/>
    <w:unhideWhenUsed/>
    <w:rsid w:val="005705D0"/>
    <w:rPr>
      <w:b/>
      <w:bCs/>
    </w:rPr>
  </w:style>
  <w:style w:type="character" w:customStyle="1" w:styleId="CommentSubjectChar">
    <w:name w:val="Comment Subject Char"/>
    <w:basedOn w:val="CommentTextChar"/>
    <w:link w:val="CommentSubject"/>
    <w:uiPriority w:val="99"/>
    <w:semiHidden/>
    <w:rsid w:val="005705D0"/>
    <w:rPr>
      <w:b/>
      <w:bCs/>
      <w:sz w:val="20"/>
      <w:szCs w:val="20"/>
    </w:rPr>
  </w:style>
  <w:style w:type="paragraph" w:styleId="BalloonText">
    <w:name w:val="Balloon Text"/>
    <w:basedOn w:val="Normal"/>
    <w:link w:val="BalloonTextChar"/>
    <w:uiPriority w:val="99"/>
    <w:semiHidden/>
    <w:unhideWhenUsed/>
    <w:rsid w:val="005705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05D0"/>
    <w:rPr>
      <w:rFonts w:ascii="Tahoma" w:hAnsi="Tahoma" w:cs="Tahoma"/>
      <w:sz w:val="16"/>
      <w:szCs w:val="16"/>
    </w:rPr>
  </w:style>
  <w:style w:type="character" w:styleId="Hyperlink">
    <w:name w:val="Hyperlink"/>
    <w:basedOn w:val="DefaultParagraphFont"/>
    <w:uiPriority w:val="99"/>
    <w:unhideWhenUsed/>
    <w:rsid w:val="00181552"/>
    <w:rPr>
      <w:color w:val="0563C1" w:themeColor="hyperlink"/>
      <w:u w:val="single"/>
    </w:rPr>
  </w:style>
  <w:style w:type="paragraph" w:styleId="NormalWeb">
    <w:name w:val="Normal (Web)"/>
    <w:basedOn w:val="Normal"/>
    <w:uiPriority w:val="99"/>
    <w:semiHidden/>
    <w:unhideWhenUsed/>
    <w:rsid w:val="00167581"/>
    <w:pPr>
      <w:spacing w:after="165" w:line="240" w:lineRule="auto"/>
    </w:pPr>
    <w:rPr>
      <w:rFonts w:ascii="Times New Roman" w:eastAsia="Times New Roman" w:hAnsi="Times New Roman" w:cs="Times New Roman"/>
      <w:sz w:val="26"/>
      <w:szCs w:val="26"/>
      <w:lang w:val="en-US"/>
    </w:rPr>
  </w:style>
  <w:style w:type="character" w:styleId="FollowedHyperlink">
    <w:name w:val="FollowedHyperlink"/>
    <w:basedOn w:val="DefaultParagraphFont"/>
    <w:uiPriority w:val="99"/>
    <w:semiHidden/>
    <w:unhideWhenUsed/>
    <w:rsid w:val="00C579E2"/>
    <w:rPr>
      <w:color w:val="954F72" w:themeColor="followedHyperlink"/>
      <w:u w:val="single"/>
    </w:rPr>
  </w:style>
  <w:style w:type="character" w:styleId="Strong">
    <w:name w:val="Strong"/>
    <w:basedOn w:val="DefaultParagraphFont"/>
    <w:uiPriority w:val="22"/>
    <w:qFormat/>
    <w:rsid w:val="00C579E2"/>
    <w:rPr>
      <w:b/>
      <w:bCs/>
    </w:rPr>
  </w:style>
  <w:style w:type="paragraph" w:styleId="Header">
    <w:name w:val="header"/>
    <w:basedOn w:val="Normal"/>
    <w:link w:val="HeaderChar"/>
    <w:uiPriority w:val="99"/>
    <w:unhideWhenUsed/>
    <w:rsid w:val="00F748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818"/>
  </w:style>
  <w:style w:type="paragraph" w:styleId="Footer">
    <w:name w:val="footer"/>
    <w:basedOn w:val="Normal"/>
    <w:link w:val="FooterChar"/>
    <w:uiPriority w:val="99"/>
    <w:unhideWhenUsed/>
    <w:rsid w:val="00F748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818"/>
  </w:style>
  <w:style w:type="paragraph" w:customStyle="1" w:styleId="Logo">
    <w:name w:val="Logo"/>
    <w:rsid w:val="00F74818"/>
    <w:pPr>
      <w:spacing w:after="0" w:line="240" w:lineRule="auto"/>
    </w:pPr>
    <w:rPr>
      <w:rFonts w:ascii="Arial" w:eastAsia="Times New Roman" w:hAnsi="Arial" w:cs="Times New Roman"/>
      <w:noProof/>
      <w:sz w:val="15"/>
      <w:szCs w:val="20"/>
      <w:lang w:val="de-CH" w:eastAsia="de-CH"/>
    </w:rPr>
  </w:style>
  <w:style w:type="paragraph" w:customStyle="1" w:styleId="KopfDept">
    <w:name w:val="KopfDept"/>
    <w:basedOn w:val="Header"/>
    <w:next w:val="Normal"/>
    <w:rsid w:val="00F74818"/>
    <w:pPr>
      <w:widowControl w:val="0"/>
      <w:tabs>
        <w:tab w:val="clear" w:pos="4680"/>
        <w:tab w:val="clear" w:pos="9360"/>
      </w:tabs>
      <w:suppressAutoHyphens/>
      <w:spacing w:after="100" w:line="200" w:lineRule="exact"/>
      <w:contextualSpacing/>
    </w:pPr>
    <w:rPr>
      <w:rFonts w:ascii="Arial" w:eastAsia="Times New Roman" w:hAnsi="Arial" w:cs="Times New Roman"/>
      <w:noProof/>
      <w:sz w:val="15"/>
      <w:szCs w:val="20"/>
      <w:lang w:val="de-CH" w:eastAsia="de-CH"/>
    </w:rPr>
  </w:style>
  <w:style w:type="paragraph" w:styleId="Revision">
    <w:name w:val="Revision"/>
    <w:hidden/>
    <w:uiPriority w:val="99"/>
    <w:semiHidden/>
    <w:rsid w:val="00F74818"/>
    <w:pPr>
      <w:spacing w:after="0" w:line="240" w:lineRule="auto"/>
    </w:pPr>
  </w:style>
  <w:style w:type="paragraph" w:styleId="FootnoteText">
    <w:name w:val="footnote text"/>
    <w:basedOn w:val="Normal"/>
    <w:link w:val="FootnoteTextChar"/>
    <w:uiPriority w:val="99"/>
    <w:semiHidden/>
    <w:unhideWhenUsed/>
    <w:rsid w:val="00660A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0A72"/>
    <w:rPr>
      <w:sz w:val="20"/>
      <w:szCs w:val="20"/>
    </w:rPr>
  </w:style>
  <w:style w:type="character" w:styleId="FootnoteReference">
    <w:name w:val="footnote reference"/>
    <w:basedOn w:val="DefaultParagraphFont"/>
    <w:uiPriority w:val="99"/>
    <w:semiHidden/>
    <w:rsid w:val="00660A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755715">
      <w:bodyDiv w:val="1"/>
      <w:marLeft w:val="0"/>
      <w:marRight w:val="0"/>
      <w:marTop w:val="0"/>
      <w:marBottom w:val="0"/>
      <w:divBdr>
        <w:top w:val="none" w:sz="0" w:space="0" w:color="auto"/>
        <w:left w:val="none" w:sz="0" w:space="0" w:color="auto"/>
        <w:bottom w:val="none" w:sz="0" w:space="0" w:color="auto"/>
        <w:right w:val="none" w:sz="0" w:space="0" w:color="auto"/>
      </w:divBdr>
    </w:div>
    <w:div w:id="694424850">
      <w:bodyDiv w:val="1"/>
      <w:marLeft w:val="0"/>
      <w:marRight w:val="0"/>
      <w:marTop w:val="0"/>
      <w:marBottom w:val="0"/>
      <w:divBdr>
        <w:top w:val="none" w:sz="0" w:space="0" w:color="auto"/>
        <w:left w:val="none" w:sz="0" w:space="0" w:color="auto"/>
        <w:bottom w:val="none" w:sz="0" w:space="0" w:color="auto"/>
        <w:right w:val="none" w:sz="0" w:space="0" w:color="auto"/>
      </w:divBdr>
      <w:divsChild>
        <w:div w:id="1583837947">
          <w:marLeft w:val="0"/>
          <w:marRight w:val="0"/>
          <w:marTop w:val="0"/>
          <w:marBottom w:val="0"/>
          <w:divBdr>
            <w:top w:val="none" w:sz="0" w:space="0" w:color="auto"/>
            <w:left w:val="none" w:sz="0" w:space="0" w:color="auto"/>
            <w:bottom w:val="none" w:sz="0" w:space="0" w:color="auto"/>
            <w:right w:val="none" w:sz="0" w:space="0" w:color="auto"/>
          </w:divBdr>
          <w:divsChild>
            <w:div w:id="1052654922">
              <w:marLeft w:val="0"/>
              <w:marRight w:val="0"/>
              <w:marTop w:val="0"/>
              <w:marBottom w:val="0"/>
              <w:divBdr>
                <w:top w:val="none" w:sz="0" w:space="0" w:color="auto"/>
                <w:left w:val="none" w:sz="0" w:space="0" w:color="auto"/>
                <w:bottom w:val="none" w:sz="0" w:space="0" w:color="auto"/>
                <w:right w:val="none" w:sz="0" w:space="0" w:color="auto"/>
              </w:divBdr>
              <w:divsChild>
                <w:div w:id="309792400">
                  <w:marLeft w:val="-225"/>
                  <w:marRight w:val="-225"/>
                  <w:marTop w:val="0"/>
                  <w:marBottom w:val="0"/>
                  <w:divBdr>
                    <w:top w:val="none" w:sz="0" w:space="0" w:color="auto"/>
                    <w:left w:val="none" w:sz="0" w:space="0" w:color="auto"/>
                    <w:bottom w:val="none" w:sz="0" w:space="0" w:color="auto"/>
                    <w:right w:val="none" w:sz="0" w:space="0" w:color="auto"/>
                  </w:divBdr>
                  <w:divsChild>
                    <w:div w:id="1262228498">
                      <w:marLeft w:val="0"/>
                      <w:marRight w:val="0"/>
                      <w:marTop w:val="0"/>
                      <w:marBottom w:val="0"/>
                      <w:divBdr>
                        <w:top w:val="none" w:sz="0" w:space="0" w:color="auto"/>
                        <w:left w:val="none" w:sz="0" w:space="0" w:color="auto"/>
                        <w:bottom w:val="none" w:sz="0" w:space="0" w:color="auto"/>
                        <w:right w:val="none" w:sz="0" w:space="0" w:color="auto"/>
                      </w:divBdr>
                      <w:divsChild>
                        <w:div w:id="1044326945">
                          <w:marLeft w:val="-225"/>
                          <w:marRight w:val="-225"/>
                          <w:marTop w:val="0"/>
                          <w:marBottom w:val="0"/>
                          <w:divBdr>
                            <w:top w:val="none" w:sz="0" w:space="0" w:color="auto"/>
                            <w:left w:val="none" w:sz="0" w:space="0" w:color="auto"/>
                            <w:bottom w:val="none" w:sz="0" w:space="0" w:color="auto"/>
                            <w:right w:val="none" w:sz="0" w:space="0" w:color="auto"/>
                          </w:divBdr>
                          <w:divsChild>
                            <w:div w:id="223299043">
                              <w:marLeft w:val="0"/>
                              <w:marRight w:val="0"/>
                              <w:marTop w:val="0"/>
                              <w:marBottom w:val="0"/>
                              <w:divBdr>
                                <w:top w:val="none" w:sz="0" w:space="0" w:color="auto"/>
                                <w:left w:val="none" w:sz="0" w:space="0" w:color="auto"/>
                                <w:bottom w:val="none" w:sz="0" w:space="0" w:color="auto"/>
                                <w:right w:val="none" w:sz="0" w:space="0" w:color="auto"/>
                              </w:divBdr>
                              <w:divsChild>
                                <w:div w:id="474762726">
                                  <w:marLeft w:val="0"/>
                                  <w:marRight w:val="0"/>
                                  <w:marTop w:val="0"/>
                                  <w:marBottom w:val="0"/>
                                  <w:divBdr>
                                    <w:top w:val="none" w:sz="0" w:space="0" w:color="auto"/>
                                    <w:left w:val="none" w:sz="0" w:space="0" w:color="auto"/>
                                    <w:bottom w:val="none" w:sz="0" w:space="0" w:color="auto"/>
                                    <w:right w:val="none" w:sz="0" w:space="0" w:color="auto"/>
                                  </w:divBdr>
                                  <w:divsChild>
                                    <w:div w:id="689919012">
                                      <w:marLeft w:val="0"/>
                                      <w:marRight w:val="0"/>
                                      <w:marTop w:val="0"/>
                                      <w:marBottom w:val="0"/>
                                      <w:divBdr>
                                        <w:top w:val="none" w:sz="0" w:space="0" w:color="auto"/>
                                        <w:left w:val="none" w:sz="0" w:space="0" w:color="auto"/>
                                        <w:bottom w:val="none" w:sz="0" w:space="0" w:color="auto"/>
                                        <w:right w:val="none" w:sz="0" w:space="0" w:color="auto"/>
                                      </w:divBdr>
                                      <w:divsChild>
                                        <w:div w:id="1286160049">
                                          <w:marLeft w:val="0"/>
                                          <w:marRight w:val="0"/>
                                          <w:marTop w:val="0"/>
                                          <w:marBottom w:val="0"/>
                                          <w:divBdr>
                                            <w:top w:val="none" w:sz="0" w:space="0" w:color="auto"/>
                                            <w:left w:val="none" w:sz="0" w:space="0" w:color="auto"/>
                                            <w:bottom w:val="none" w:sz="0" w:space="0" w:color="auto"/>
                                            <w:right w:val="none" w:sz="0" w:space="0" w:color="auto"/>
                                          </w:divBdr>
                                          <w:divsChild>
                                            <w:div w:id="206899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23862065">
      <w:bodyDiv w:val="1"/>
      <w:marLeft w:val="0"/>
      <w:marRight w:val="0"/>
      <w:marTop w:val="0"/>
      <w:marBottom w:val="0"/>
      <w:divBdr>
        <w:top w:val="none" w:sz="0" w:space="0" w:color="auto"/>
        <w:left w:val="none" w:sz="0" w:space="0" w:color="auto"/>
        <w:bottom w:val="none" w:sz="0" w:space="0" w:color="auto"/>
        <w:right w:val="none" w:sz="0" w:space="0" w:color="auto"/>
      </w:divBdr>
    </w:div>
    <w:div w:id="169164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f:fields xmlns:f="http://schemas.fabasoft.com/folio/2007/fields">
  <f:record ref="">
    <f:field ref="objname" par="" edit="true" text="Questionnaire WGDAW_Loi fédérale sur l'égalité entre femmes et hommes_SUISSE"/>
    <f:field ref="objsubject" par="" edit="true" text=""/>
    <f:field ref="objcreatedby" par="" text="Ramseyer, Jeanne, bj-ram"/>
    <f:field ref="objcreatedat" par="" text="25.08.2016 14:35:03"/>
    <f:field ref="objchangedby" par="" text="Ramseyer, Jeanne, bj-ram"/>
    <f:field ref="objmodifiedat" par="" text="25.08.2016 14:35:50"/>
    <f:field ref="doc_FSCFOLIO_1_1001_FieldDocumentNumber" par="" text=""/>
    <f:field ref="doc_FSCFOLIO_1_1001_FieldSubject" par="" edit="true" text=""/>
    <f:field ref="FSCFOLIO_1_1001_FieldCurrentUser" par="" text="Jeanne Ramseyer"/>
    <f:field ref="CCAPRECONFIG_15_1001_Objektname" par="" edit="true" text="Questionnaire WGDAW_Loi fédérale sur l'égalité entre femmes et hommes_SUISSE"/>
    <f:field ref="CHPRECONFIG_1_1001_Objektname" par="" edit="true" text="Questionnaire WGDAW_Loi fédérale sur l'égalité entre femmes et hommes_SUISSE"/>
  </f:record>
  <f:record inx="1" ref="">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CHPRECONFIG_1_1001_EMailAdresse" par="" text=""/>
  </f:record>
  <f:display par="" text="...">
    <f:field ref="FSCFOLIO_1_1001_FieldCurrentUser" text="Aktueller Benutzer"/>
    <f:field ref="objsubject" text="Betreff (einzeilig)"/>
    <f:field ref="objcreatedat" text="Erzeugt am/um"/>
    <f:field ref="objcreatedby" text="Erzeugt von"/>
    <f:field ref="objmodifiedat" text="Letzte Änderung am/um"/>
    <f:field ref="objchangedby" text="Letzte Änderung von"/>
    <f:field ref="objname" text="Name"/>
    <f:field ref="CCAPRECONFIG_15_1001_Objektname" text="Objektname"/>
    <f:field ref="CHPRECONFIG_1_1001_Objektname" text="Objektname"/>
  </f:display>
  <f:display par="" text="Serialcontext &gt; Adressat/innen">
    <f:field ref="CHPRECONFIG_1_1001_Anrede" text="Anrede"/>
    <f:field ref="CHPRECONFIG_1_1001_EMailAdresse" text="E-Mail Adresse"/>
    <f:field ref="CHPRECONFIG_1_1001_Nachname" text="Nachname"/>
    <f:field ref="CHPRECONFIG_1_1001_Ort" text="Ort"/>
    <f:field ref="CHPRECONFIG_1_1001_Postleitzahl" text="Postleitzahl"/>
    <f:field ref="CHPRECONFIG_1_1001_Strasse" text="Strasse"/>
    <f:field ref="CHPRECONFIG_1_1001_Titel" text="Titel"/>
    <f:field ref="CHPRECONFIG_1_1001_Vorname" text="Vorname"/>
  </f:display>
  <f:display par="" text="Serienbrief">
    <f:field ref="doc_FSCFOLIO_1_1001_FieldSubject" text="Betreff"/>
    <f:field ref="doc_FSCFOLIO_1_1001_FieldDocumentNumber" text="Dokument Nummer"/>
  </f:display>
</f:field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8A9591-F074-446B-902F-511FF79C122F}"/>
</file>

<file path=customXml/itemProps2.xml><?xml version="1.0" encoding="utf-8"?>
<ds:datastoreItem xmlns:ds="http://schemas.openxmlformats.org/officeDocument/2006/customXml" ds:itemID="{2B18ED37-3610-4BE7-BE89-AF78B11F0A70}"/>
</file>

<file path=customXml/itemProps3.xml><?xml version="1.0" encoding="utf-8"?>
<ds:datastoreItem xmlns:ds="http://schemas.openxmlformats.org/officeDocument/2006/customXml" ds:itemID="{B1CF03CF-9D96-4CB9-B79F-3A9EEB70695A}"/>
</file>

<file path=customXml/itemProps4.xml><?xml version="1.0" encoding="utf-8"?>
<ds:datastoreItem xmlns:ds="http://schemas.openxmlformats.org/officeDocument/2006/customXml" ds:itemID="{85E28A3A-912B-45ED-BEB1-770E75AD0F0E}"/>
</file>

<file path=customXml/itemProps5.xml><?xml version="1.0" encoding="utf-8"?>
<ds:datastoreItem xmlns:ds="http://schemas.openxmlformats.org/officeDocument/2006/customXml" ds:itemID="{F103E6EA-A42C-4189-B9DC-924D861A2954}"/>
</file>

<file path=docProps/app.xml><?xml version="1.0" encoding="utf-8"?>
<Properties xmlns="http://schemas.openxmlformats.org/officeDocument/2006/extended-properties" xmlns:vt="http://schemas.openxmlformats.org/officeDocument/2006/docPropsVTypes">
  <Template>F29519C6.dotm</Template>
  <TotalTime>0</TotalTime>
  <Pages>2</Pages>
  <Words>554</Words>
  <Characters>3497</Characters>
  <Application>Microsoft Office Word</Application>
  <DocSecurity>4</DocSecurity>
  <Lines>29</Lines>
  <Paragraphs>8</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OHCHR</Company>
  <LinksUpToDate>false</LinksUpToDate>
  <CharactersWithSpaces>4043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Lytle</dc:creator>
  <cp:lastModifiedBy>Wolfensberger Jonas EDA WOLJO</cp:lastModifiedBy>
  <cp:revision>2</cp:revision>
  <cp:lastPrinted>2016-09-01T07:50:00Z</cp:lastPrinted>
  <dcterms:created xsi:type="dcterms:W3CDTF">2016-11-22T14:59:00Z</dcterms:created>
  <dcterms:modified xsi:type="dcterms:W3CDTF">2016-11-22T14:59:00Z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JPDCFG@15.1700:Recipient">
    <vt:lpwstr/>
  </property>
  <property fmtid="{D5CDD505-2E9C-101B-9397-08002B2CF9AE}" pid="3" name="FSC#EJPDCFG@15.1700:RecipientSalutation">
    <vt:lpwstr/>
  </property>
  <property fmtid="{D5CDD505-2E9C-101B-9397-08002B2CF9AE}" pid="4" name="FSC#EJPDCFG@15.1700:RecipientTitle">
    <vt:lpwstr/>
  </property>
  <property fmtid="{D5CDD505-2E9C-101B-9397-08002B2CF9AE}" pid="5" name="FSC#EJPDCFG@15.1700:RecipientFirstname">
    <vt:lpwstr/>
  </property>
  <property fmtid="{D5CDD505-2E9C-101B-9397-08002B2CF9AE}" pid="6" name="FSC#EJPDCFG@15.1700:RecipientSurname">
    <vt:lpwstr/>
  </property>
  <property fmtid="{D5CDD505-2E9C-101B-9397-08002B2CF9AE}" pid="7" name="FSC#EJPDCFG@15.1700:RecipientStreet">
    <vt:lpwstr/>
  </property>
  <property fmtid="{D5CDD505-2E9C-101B-9397-08002B2CF9AE}" pid="8" name="FSC#EJPDCFG@15.1700:RecipientPOBox">
    <vt:lpwstr/>
  </property>
  <property fmtid="{D5CDD505-2E9C-101B-9397-08002B2CF9AE}" pid="9" name="FSC#EJPDCFG@15.1700:RecipientZIPCode">
    <vt:lpwstr/>
  </property>
  <property fmtid="{D5CDD505-2E9C-101B-9397-08002B2CF9AE}" pid="10" name="FSC#EJPDCFG@15.1700:RecipientCity">
    <vt:lpwstr/>
  </property>
  <property fmtid="{D5CDD505-2E9C-101B-9397-08002B2CF9AE}" pid="11" name="FSC#EJPDCFG@15.1700:Recipientcountry">
    <vt:lpwstr/>
  </property>
  <property fmtid="{D5CDD505-2E9C-101B-9397-08002B2CF9AE}" pid="12" name="FSC#EJPDCFG@15.1700:RecipientOrgname">
    <vt:lpwstr/>
  </property>
  <property fmtid="{D5CDD505-2E9C-101B-9397-08002B2CF9AE}" pid="13" name="FSC#EJPDCFG@15.1700:RecipientEMail">
    <vt:lpwstr/>
  </property>
  <property fmtid="{D5CDD505-2E9C-101B-9397-08002B2CF9AE}" pid="14" name="FSC#EJPDCFG@15.1700:RecipientContactSalutation">
    <vt:lpwstr/>
  </property>
  <property fmtid="{D5CDD505-2E9C-101B-9397-08002B2CF9AE}" pid="15" name="FSC#EJPDCFG@15.1700:RecipientContactFirstname">
    <vt:lpwstr/>
  </property>
  <property fmtid="{D5CDD505-2E9C-101B-9397-08002B2CF9AE}" pid="16" name="FSC#EJPDCFG@15.1700:RecipientContactSurname">
    <vt:lpwstr/>
  </property>
  <property fmtid="{D5CDD505-2E9C-101B-9397-08002B2CF9AE}" pid="17" name="FSC#EJPDCFG@15.1700:RecipientDate">
    <vt:lpwstr/>
  </property>
  <property fmtid="{D5CDD505-2E9C-101B-9397-08002B2CF9AE}" pid="18" name="FSC#EJPDCFG@15.1700:SubfileTitle">
    <vt:lpwstr>Questionnaire WGDAW_Loi fédérale sur l'égalité entre femmes et hommes_SUISSE</vt:lpwstr>
  </property>
  <property fmtid="{D5CDD505-2E9C-101B-9397-08002B2CF9AE}" pid="19" name="FSC#EJPDCFG@15.1700:SubfileSubject">
    <vt:lpwstr>Questionnaire WGDAW_Loi fédérale sur l'égalité entre femmes et hommes_SUISSE</vt:lpwstr>
  </property>
  <property fmtid="{D5CDD505-2E9C-101B-9397-08002B2CF9AE}" pid="20" name="FSC#EJPDCFG@15.1700:SubfileDossierRef">
    <vt:lpwstr>314/2011/01781</vt:lpwstr>
  </property>
  <property fmtid="{D5CDD505-2E9C-101B-9397-08002B2CF9AE}" pid="21" name="FSC#EJPDCFG@15.1700:SubfileResponsibleFirstname">
    <vt:lpwstr>Jeanne</vt:lpwstr>
  </property>
  <property fmtid="{D5CDD505-2E9C-101B-9397-08002B2CF9AE}" pid="22" name="FSC#EJPDCFG@15.1700:SubfileResponsibleSurname">
    <vt:lpwstr>Ramseyer</vt:lpwstr>
  </property>
  <property fmtid="{D5CDD505-2E9C-101B-9397-08002B2CF9AE}" pid="23" name="FSC#EJPDCFG@15.1700:SubfileResponsibleProfession">
    <vt:lpwstr/>
  </property>
  <property fmtid="{D5CDD505-2E9C-101B-9397-08002B2CF9AE}" pid="24" name="FSC#EJPDCFG@15.1700:SubfileResponsibleInitials">
    <vt:lpwstr>bj-ram</vt:lpwstr>
  </property>
  <property fmtid="{D5CDD505-2E9C-101B-9397-08002B2CF9AE}" pid="25" name="FSC#EJPDCFG@15.1700:AssignmentCommentHistory">
    <vt:lpwstr/>
  </property>
  <property fmtid="{D5CDD505-2E9C-101B-9397-08002B2CF9AE}" pid="26" name="FSC#EJPDCFG@15.1700:AssignmentDefaultComment">
    <vt:lpwstr/>
  </property>
  <property fmtid="{D5CDD505-2E9C-101B-9397-08002B2CF9AE}" pid="27" name="FSC#EJPDCFG@15.1700:AssignmentRemarks">
    <vt:lpwstr/>
  </property>
  <property fmtid="{D5CDD505-2E9C-101B-9397-08002B2CF9AE}" pid="28" name="FSC#EJPDCFG@15.1700:AssignmentExternalDate">
    <vt:lpwstr/>
  </property>
  <property fmtid="{D5CDD505-2E9C-101B-9397-08002B2CF9AE}" pid="29" name="FSC#EJPDCFG@15.1700:AssignmentProcessingDeadline">
    <vt:lpwstr/>
  </property>
  <property fmtid="{D5CDD505-2E9C-101B-9397-08002B2CF9AE}" pid="30" name="FSC#EJPDCFG@15.1700:AssignmentPlacingPosition">
    <vt:lpwstr/>
  </property>
  <property fmtid="{D5CDD505-2E9C-101B-9397-08002B2CF9AE}" pid="31" name="FSC#EJPDCFG@15.1700:AssignmentResponsible">
    <vt:lpwstr/>
  </property>
  <property fmtid="{D5CDD505-2E9C-101B-9397-08002B2CF9AE}" pid="32" name="FSC#EJPDCFG@15.1700:AssignmentUsers">
    <vt:lpwstr/>
  </property>
  <property fmtid="{D5CDD505-2E9C-101B-9397-08002B2CF9AE}" pid="33" name="FSC#EJPDCFG@15.1700:AssignmentUsersDone">
    <vt:lpwstr/>
  </property>
  <property fmtid="{D5CDD505-2E9C-101B-9397-08002B2CF9AE}" pid="34" name="FSC#EJPDCFG@15.1700:SubfileClassification">
    <vt:lpwstr>Nicht klassifiziert</vt:lpwstr>
  </property>
  <property fmtid="{D5CDD505-2E9C-101B-9397-08002B2CF9AE}" pid="35" name="FSC#EJPDCFG@15.1700:Department">
    <vt:lpwstr>Direktion BJ</vt:lpwstr>
  </property>
  <property fmtid="{D5CDD505-2E9C-101B-9397-08002B2CF9AE}" pid="36" name="FSC#EJPDCFG@15.1700:DepartmentShort">
    <vt:lpwstr>BJ-DIR</vt:lpwstr>
  </property>
  <property fmtid="{D5CDD505-2E9C-101B-9397-08002B2CF9AE}" pid="37" name="FSC#EJPDCFG@15.1700:HierarchyFirstLevel">
    <vt:lpwstr>Direktion BJ</vt:lpwstr>
  </property>
  <property fmtid="{D5CDD505-2E9C-101B-9397-08002B2CF9AE}" pid="38" name="FSC#EJPDCFG@15.1700:HierarchyFirstLevelShort">
    <vt:lpwstr>BJ-DIR</vt:lpwstr>
  </property>
  <property fmtid="{D5CDD505-2E9C-101B-9397-08002B2CF9AE}" pid="39" name="FSC#EJPDCFG@15.1700:HierarchySecondLevel">
    <vt:lpwstr>Direktionsbereich Öffentliches Recht</vt:lpwstr>
  </property>
  <property fmtid="{D5CDD505-2E9C-101B-9397-08002B2CF9AE}" pid="40" name="FSC#EJPDCFG@15.1700:HierarchyThirdLevel">
    <vt:lpwstr>Fachbereich Rechtsetzungsprojekte und -methodik</vt:lpwstr>
  </property>
  <property fmtid="{D5CDD505-2E9C-101B-9397-08002B2CF9AE}" pid="41" name="FSC#EJPDCFG@15.1700:HierarchyFourthLevel">
    <vt:lpwstr/>
  </property>
  <property fmtid="{D5CDD505-2E9C-101B-9397-08002B2CF9AE}" pid="42" name="FSC#EJPDCFG@15.1700:HierarchyFifthLevel">
    <vt:lpwstr/>
  </property>
  <property fmtid="{D5CDD505-2E9C-101B-9397-08002B2CF9AE}" pid="43" name="FSC#EJPDCFG@15.1700:ObjaddressContentObject">
    <vt:lpwstr>COO.2180.109.7.190907</vt:lpwstr>
  </property>
  <property fmtid="{D5CDD505-2E9C-101B-9397-08002B2CF9AE}" pid="44" name="FSC#EJPDCFG@15.1700:SubfileResponsibleSalutation">
    <vt:lpwstr/>
  </property>
  <property fmtid="{D5CDD505-2E9C-101B-9397-08002B2CF9AE}" pid="45" name="FSC#EJPDCFG@15.1700:SubfileResponsibleTelOffice">
    <vt:lpwstr>+41 58 462 83 98</vt:lpwstr>
  </property>
  <property fmtid="{D5CDD505-2E9C-101B-9397-08002B2CF9AE}" pid="46" name="FSC#EJPDCFG@15.1700:SubfileResponsibleTelFax">
    <vt:lpwstr>+41 58 462 84 01</vt:lpwstr>
  </property>
  <property fmtid="{D5CDD505-2E9C-101B-9397-08002B2CF9AE}" pid="47" name="FSC#EJPDCFG@15.1700:SubfileResponsibleEmail">
    <vt:lpwstr>jeanne.ramseyer@bj.admin.ch</vt:lpwstr>
  </property>
  <property fmtid="{D5CDD505-2E9C-101B-9397-08002B2CF9AE}" pid="48" name="FSC#EJPDCFG@15.1700:SubfileResponsibleUrl">
    <vt:lpwstr>http://www.bj.admin.ch</vt:lpwstr>
  </property>
  <property fmtid="{D5CDD505-2E9C-101B-9397-08002B2CF9AE}" pid="49" name="FSC#EJPDCFG@15.1700:SubfileResponsibleAddress">
    <vt:lpwstr>Bundesrain 20, 3003 Bern</vt:lpwstr>
  </property>
  <property fmtid="{D5CDD505-2E9C-101B-9397-08002B2CF9AE}" pid="50" name="FSC#EJPDCFG@15.1700:FileRefOU">
    <vt:lpwstr>Fachbereich Rechtsetzungsprojekte und -methodik</vt:lpwstr>
  </property>
  <property fmtid="{D5CDD505-2E9C-101B-9397-08002B2CF9AE}" pid="51" name="FSC#EJPDCFG@15.1700:OU">
    <vt:lpwstr>Fachbereich Rechtsetzungsprojekte und -methodik</vt:lpwstr>
  </property>
  <property fmtid="{D5CDD505-2E9C-101B-9397-08002B2CF9AE}" pid="52" name="FSC#EJPDCFG@15.1700:Department2">
    <vt:lpwstr>Fachbereich Rechtsetzungsprojekte und -methodik</vt:lpwstr>
  </property>
  <property fmtid="{D5CDD505-2E9C-101B-9397-08002B2CF9AE}" pid="53" name="FSC#EJPDIMPORT@100.2000:Recipient">
    <vt:lpwstr/>
  </property>
  <property fmtid="{D5CDD505-2E9C-101B-9397-08002B2CF9AE}" pid="54" name="FSC#EJPDIMPORT@100.2000:PersonnelBirthday">
    <vt:lpwstr/>
  </property>
  <property fmtid="{D5CDD505-2E9C-101B-9397-08002B2CF9AE}" pid="55" name="FSC#EJPDIMPORT@100.2000:PersonnelProfession">
    <vt:lpwstr/>
  </property>
  <property fmtid="{D5CDD505-2E9C-101B-9397-08002B2CF9AE}" pid="56" name="FSC#EJPDIMPORT@100.2000:PersonnelOrgAddress">
    <vt:lpwstr/>
  </property>
  <property fmtid="{D5CDD505-2E9C-101B-9397-08002B2CF9AE}" pid="57" name="FSC#EJPDIMPORT@100.2000:PersonnelOrgname">
    <vt:lpwstr/>
  </property>
  <property fmtid="{D5CDD505-2E9C-101B-9397-08002B2CF9AE}" pid="58" name="FSC#EJPDIMPORT@100.2000:PersonnelFirstname">
    <vt:lpwstr/>
  </property>
  <property fmtid="{D5CDD505-2E9C-101B-9397-08002B2CF9AE}" pid="59" name="FSC#EJPDIMPORT@100.2000:PersonnelSurname">
    <vt:lpwstr/>
  </property>
  <property fmtid="{D5CDD505-2E9C-101B-9397-08002B2CF9AE}" pid="60" name="FSC#EJPDIMPORT@100.2000:PersonnelAddress">
    <vt:lpwstr/>
  </property>
  <property fmtid="{D5CDD505-2E9C-101B-9397-08002B2CF9AE}" pid="61" name="FSC#COOELAK@1.1001:Subject">
    <vt:lpwstr>Questionnaire WGDAW_Loi fédérale sur l'égalité entre femmes et hommes_SUISSE</vt:lpwstr>
  </property>
  <property fmtid="{D5CDD505-2E9C-101B-9397-08002B2CF9AE}" pid="62" name="FSC#COOELAK@1.1001:FileReference">
    <vt:lpwstr>314/2011/01781</vt:lpwstr>
  </property>
  <property fmtid="{D5CDD505-2E9C-101B-9397-08002B2CF9AE}" pid="63" name="FSC#COOELAK@1.1001:FileRefYear">
    <vt:lpwstr>2011</vt:lpwstr>
  </property>
  <property fmtid="{D5CDD505-2E9C-101B-9397-08002B2CF9AE}" pid="64" name="FSC#COOELAK@1.1001:FileRefOrdinal">
    <vt:lpwstr>1781</vt:lpwstr>
  </property>
  <property fmtid="{D5CDD505-2E9C-101B-9397-08002B2CF9AE}" pid="65" name="FSC#COOELAK@1.1001:FileRefOU">
    <vt:lpwstr/>
  </property>
  <property fmtid="{D5CDD505-2E9C-101B-9397-08002B2CF9AE}" pid="66" name="FSC#COOELAK@1.1001:Organization">
    <vt:lpwstr/>
  </property>
  <property fmtid="{D5CDD505-2E9C-101B-9397-08002B2CF9AE}" pid="67" name="FSC#COOELAK@1.1001:Owner">
    <vt:lpwstr>Ramseyer Jeanne</vt:lpwstr>
  </property>
  <property fmtid="{D5CDD505-2E9C-101B-9397-08002B2CF9AE}" pid="68" name="FSC#COOELAK@1.1001:OwnerExtension">
    <vt:lpwstr>+41 58 462 83 98</vt:lpwstr>
  </property>
  <property fmtid="{D5CDD505-2E9C-101B-9397-08002B2CF9AE}" pid="69" name="FSC#COOELAK@1.1001:OwnerFaxExtension">
    <vt:lpwstr>+41 58 462 84 01</vt:lpwstr>
  </property>
  <property fmtid="{D5CDD505-2E9C-101B-9397-08002B2CF9AE}" pid="70" name="FSC#COOELAK@1.1001:DispatchedBy">
    <vt:lpwstr/>
  </property>
  <property fmtid="{D5CDD505-2E9C-101B-9397-08002B2CF9AE}" pid="71" name="FSC#COOELAK@1.1001:DispatchedAt">
    <vt:lpwstr/>
  </property>
  <property fmtid="{D5CDD505-2E9C-101B-9397-08002B2CF9AE}" pid="72" name="FSC#COOELAK@1.1001:ApprovedBy">
    <vt:lpwstr/>
  </property>
  <property fmtid="{D5CDD505-2E9C-101B-9397-08002B2CF9AE}" pid="73" name="FSC#COOELAK@1.1001:ApprovedAt">
    <vt:lpwstr/>
  </property>
  <property fmtid="{D5CDD505-2E9C-101B-9397-08002B2CF9AE}" pid="74" name="FSC#COOELAK@1.1001:Department">
    <vt:lpwstr>Fachbereich Rechtsetzungsprojekte und -methodik (BJ-RSPM)</vt:lpwstr>
  </property>
  <property fmtid="{D5CDD505-2E9C-101B-9397-08002B2CF9AE}" pid="75" name="FSC#COOELAK@1.1001:CreatedAt">
    <vt:lpwstr>25.08.2016</vt:lpwstr>
  </property>
  <property fmtid="{D5CDD505-2E9C-101B-9397-08002B2CF9AE}" pid="76" name="FSC#COOELAK@1.1001:OU">
    <vt:lpwstr>Fachbereich Rechtsetzungsprojekte und -methodik (BJ-RSPM)</vt:lpwstr>
  </property>
  <property fmtid="{D5CDD505-2E9C-101B-9397-08002B2CF9AE}" pid="77" name="FSC#COOELAK@1.1001:Priority">
    <vt:lpwstr> ()</vt:lpwstr>
  </property>
  <property fmtid="{D5CDD505-2E9C-101B-9397-08002B2CF9AE}" pid="78" name="FSC#COOELAK@1.1001:ObjBarCode">
    <vt:lpwstr>*COO.2180.109.7.190907*</vt:lpwstr>
  </property>
  <property fmtid="{D5CDD505-2E9C-101B-9397-08002B2CF9AE}" pid="79" name="FSC#COOELAK@1.1001:RefBarCode">
    <vt:lpwstr>*COO.2180.109.8.1116498*</vt:lpwstr>
  </property>
  <property fmtid="{D5CDD505-2E9C-101B-9397-08002B2CF9AE}" pid="80" name="FSC#COOELAK@1.1001:FileRefBarCode">
    <vt:lpwstr>*314/2011/01781*</vt:lpwstr>
  </property>
  <property fmtid="{D5CDD505-2E9C-101B-9397-08002B2CF9AE}" pid="81" name="FSC#COOELAK@1.1001:ExternalRef">
    <vt:lpwstr/>
  </property>
  <property fmtid="{D5CDD505-2E9C-101B-9397-08002B2CF9AE}" pid="82" name="FSC#COOELAK@1.1001:IncomingNumber">
    <vt:lpwstr/>
  </property>
  <property fmtid="{D5CDD505-2E9C-101B-9397-08002B2CF9AE}" pid="83" name="FSC#COOELAK@1.1001:IncomingSubject">
    <vt:lpwstr/>
  </property>
  <property fmtid="{D5CDD505-2E9C-101B-9397-08002B2CF9AE}" pid="84" name="FSC#COOELAK@1.1001:ProcessResponsible">
    <vt:lpwstr/>
  </property>
  <property fmtid="{D5CDD505-2E9C-101B-9397-08002B2CF9AE}" pid="85" name="FSC#COOELAK@1.1001:ProcessResponsiblePhone">
    <vt:lpwstr/>
  </property>
  <property fmtid="{D5CDD505-2E9C-101B-9397-08002B2CF9AE}" pid="86" name="FSC#COOELAK@1.1001:ProcessResponsibleMail">
    <vt:lpwstr/>
  </property>
  <property fmtid="{D5CDD505-2E9C-101B-9397-08002B2CF9AE}" pid="87" name="FSC#COOELAK@1.1001:ProcessResponsibleFax">
    <vt:lpwstr/>
  </property>
  <property fmtid="{D5CDD505-2E9C-101B-9397-08002B2CF9AE}" pid="88" name="FSC#COOELAK@1.1001:ApproverFirstName">
    <vt:lpwstr/>
  </property>
  <property fmtid="{D5CDD505-2E9C-101B-9397-08002B2CF9AE}" pid="89" name="FSC#COOELAK@1.1001:ApproverSurName">
    <vt:lpwstr/>
  </property>
  <property fmtid="{D5CDD505-2E9C-101B-9397-08002B2CF9AE}" pid="90" name="FSC#COOELAK@1.1001:ApproverTitle">
    <vt:lpwstr/>
  </property>
  <property fmtid="{D5CDD505-2E9C-101B-9397-08002B2CF9AE}" pid="91" name="FSC#COOELAK@1.1001:ExternalDate">
    <vt:lpwstr/>
  </property>
  <property fmtid="{D5CDD505-2E9C-101B-9397-08002B2CF9AE}" pid="92" name="FSC#COOELAK@1.1001:SettlementApprovedAt">
    <vt:lpwstr/>
  </property>
  <property fmtid="{D5CDD505-2E9C-101B-9397-08002B2CF9AE}" pid="93" name="FSC#COOELAK@1.1001:BaseNumber">
    <vt:lpwstr>314</vt:lpwstr>
  </property>
  <property fmtid="{D5CDD505-2E9C-101B-9397-08002B2CF9AE}" pid="94" name="FSC#COOELAK@1.1001:CurrentUserRolePos">
    <vt:lpwstr>Sachbearbeiter/in</vt:lpwstr>
  </property>
  <property fmtid="{D5CDD505-2E9C-101B-9397-08002B2CF9AE}" pid="95" name="FSC#COOELAK@1.1001:CurrentUserEmail">
    <vt:lpwstr>jeanne.ramseyer@bj.admin.ch</vt:lpwstr>
  </property>
  <property fmtid="{D5CDD505-2E9C-101B-9397-08002B2CF9AE}" pid="96" name="FSC#ELAKGOV@1.1001:PersonalSubjGender">
    <vt:lpwstr/>
  </property>
  <property fmtid="{D5CDD505-2E9C-101B-9397-08002B2CF9AE}" pid="97" name="FSC#ELAKGOV@1.1001:PersonalSubjFirstName">
    <vt:lpwstr/>
  </property>
  <property fmtid="{D5CDD505-2E9C-101B-9397-08002B2CF9AE}" pid="98" name="FSC#ELAKGOV@1.1001:PersonalSubjSurName">
    <vt:lpwstr/>
  </property>
  <property fmtid="{D5CDD505-2E9C-101B-9397-08002B2CF9AE}" pid="99" name="FSC#ELAKGOV@1.1001:PersonalSubjSalutation">
    <vt:lpwstr/>
  </property>
  <property fmtid="{D5CDD505-2E9C-101B-9397-08002B2CF9AE}" pid="100" name="FSC#ELAKGOV@1.1001:PersonalSubjAddress">
    <vt:lpwstr/>
  </property>
  <property fmtid="{D5CDD505-2E9C-101B-9397-08002B2CF9AE}" pid="101" name="FSC#ATSTATECFG@1.1001:Office">
    <vt:lpwstr/>
  </property>
  <property fmtid="{D5CDD505-2E9C-101B-9397-08002B2CF9AE}" pid="102" name="FSC#ATSTATECFG@1.1001:Agent">
    <vt:lpwstr>Jeanne Ramseyer</vt:lpwstr>
  </property>
  <property fmtid="{D5CDD505-2E9C-101B-9397-08002B2CF9AE}" pid="103" name="FSC#ATSTATECFG@1.1001:AgentPhone">
    <vt:lpwstr>+41 58 462 83 98</vt:lpwstr>
  </property>
  <property fmtid="{D5CDD505-2E9C-101B-9397-08002B2CF9AE}" pid="104" name="FSC#ATSTATECFG@1.1001:DepartmentFax">
    <vt:lpwstr/>
  </property>
  <property fmtid="{D5CDD505-2E9C-101B-9397-08002B2CF9AE}" pid="105" name="FSC#ATSTATECFG@1.1001:DepartmentEmail">
    <vt:lpwstr/>
  </property>
  <property fmtid="{D5CDD505-2E9C-101B-9397-08002B2CF9AE}" pid="106" name="FSC#ATSTATECFG@1.1001:SubfileDate">
    <vt:lpwstr/>
  </property>
  <property fmtid="{D5CDD505-2E9C-101B-9397-08002B2CF9AE}" pid="107" name="FSC#ATSTATECFG@1.1001:SubfileSubject">
    <vt:lpwstr>Questionnaire WGDAW_Loi fédérale sur l'égalité entre femmes et hommes_SUISSE</vt:lpwstr>
  </property>
  <property fmtid="{D5CDD505-2E9C-101B-9397-08002B2CF9AE}" pid="108" name="FSC#ATSTATECFG@1.1001:DepartmentZipCode">
    <vt:lpwstr/>
  </property>
  <property fmtid="{D5CDD505-2E9C-101B-9397-08002B2CF9AE}" pid="109" name="FSC#ATSTATECFG@1.1001:DepartmentCountry">
    <vt:lpwstr/>
  </property>
  <property fmtid="{D5CDD505-2E9C-101B-9397-08002B2CF9AE}" pid="110" name="FSC#ATSTATECFG@1.1001:DepartmentCity">
    <vt:lpwstr/>
  </property>
  <property fmtid="{D5CDD505-2E9C-101B-9397-08002B2CF9AE}" pid="111" name="FSC#ATSTATECFG@1.1001:DepartmentStreet">
    <vt:lpwstr/>
  </property>
  <property fmtid="{D5CDD505-2E9C-101B-9397-08002B2CF9AE}" pid="112" name="FSC#ATSTATECFG@1.1001:DepartmentDVR">
    <vt:lpwstr/>
  </property>
  <property fmtid="{D5CDD505-2E9C-101B-9397-08002B2CF9AE}" pid="113" name="FSC#ATSTATECFG@1.1001:DepartmentUID">
    <vt:lpwstr/>
  </property>
  <property fmtid="{D5CDD505-2E9C-101B-9397-08002B2CF9AE}" pid="114" name="FSC#ATSTATECFG@1.1001:SubfileReference">
    <vt:lpwstr>314/2011/01781</vt:lpwstr>
  </property>
  <property fmtid="{D5CDD505-2E9C-101B-9397-08002B2CF9AE}" pid="115" name="FSC#ATSTATECFG@1.1001:Clause">
    <vt:lpwstr/>
  </property>
  <property fmtid="{D5CDD505-2E9C-101B-9397-08002B2CF9AE}" pid="116" name="FSC#ATSTATECFG@1.1001:ApprovedSignature">
    <vt:lpwstr/>
  </property>
  <property fmtid="{D5CDD505-2E9C-101B-9397-08002B2CF9AE}" pid="117" name="FSC#ATSTATECFG@1.1001:BankAccount">
    <vt:lpwstr/>
  </property>
  <property fmtid="{D5CDD505-2E9C-101B-9397-08002B2CF9AE}" pid="118" name="FSC#ATSTATECFG@1.1001:BankAccountOwner">
    <vt:lpwstr/>
  </property>
  <property fmtid="{D5CDD505-2E9C-101B-9397-08002B2CF9AE}" pid="119" name="FSC#ATSTATECFG@1.1001:BankInstitute">
    <vt:lpwstr/>
  </property>
  <property fmtid="{D5CDD505-2E9C-101B-9397-08002B2CF9AE}" pid="120" name="FSC#ATSTATECFG@1.1001:BankAccountID">
    <vt:lpwstr/>
  </property>
  <property fmtid="{D5CDD505-2E9C-101B-9397-08002B2CF9AE}" pid="121" name="FSC#ATSTATECFG@1.1001:BankAccountIBAN">
    <vt:lpwstr/>
  </property>
  <property fmtid="{D5CDD505-2E9C-101B-9397-08002B2CF9AE}" pid="122" name="FSC#ATSTATECFG@1.1001:BankAccountBIC">
    <vt:lpwstr/>
  </property>
  <property fmtid="{D5CDD505-2E9C-101B-9397-08002B2CF9AE}" pid="123" name="FSC#ATSTATECFG@1.1001:BankName">
    <vt:lpwstr/>
  </property>
  <property fmtid="{D5CDD505-2E9C-101B-9397-08002B2CF9AE}" pid="124" name="FSC#COOSYSTEM@1.1:Container">
    <vt:lpwstr>COO.2180.109.7.190907</vt:lpwstr>
  </property>
  <property fmtid="{D5CDD505-2E9C-101B-9397-08002B2CF9AE}" pid="125" name="FSC#FSCFOLIO@1.1001:docpropproject">
    <vt:lpwstr/>
  </property>
  <property fmtid="{D5CDD505-2E9C-101B-9397-08002B2CF9AE}" pid="126" name="ContentTypeId">
    <vt:lpwstr>0x0101000A2EFB0846309C4280BBEF2F95FCFF71</vt:lpwstr>
  </property>
</Properties>
</file>