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2E3CE773" w14:textId="2A449230" w:rsidR="002D70EB" w:rsidRDefault="00685422"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8</w:t>
      </w:r>
      <w:r w:rsidR="00456C25" w:rsidRPr="0026001A">
        <w:rPr>
          <w:rFonts w:ascii="Times New Roman" w:eastAsia="Arial Unicode MS" w:hAnsi="Times New Roman" w:cs="Times New Roman"/>
          <w:b/>
          <w:bCs/>
          <w:color w:val="000000"/>
          <w:sz w:val="24"/>
          <w:szCs w:val="24"/>
          <w:bdr w:val="nil"/>
          <w:lang w:val="es-ES_tradnl"/>
        </w:rPr>
        <w:t>2</w:t>
      </w:r>
      <w:r w:rsidR="00C0420C" w:rsidRPr="0026001A">
        <w:rPr>
          <w:rFonts w:ascii="Times New Roman" w:eastAsia="Arial Unicode MS" w:hAnsi="Times New Roman" w:cs="Times New Roman"/>
          <w:b/>
          <w:bCs/>
          <w:color w:val="000000"/>
          <w:sz w:val="24"/>
          <w:szCs w:val="24"/>
          <w:bdr w:val="nil"/>
          <w:lang w:val="es-ES_tradnl"/>
        </w:rPr>
        <w:t>° período de sesiones (</w:t>
      </w:r>
      <w:r w:rsidR="00456C25" w:rsidRPr="0026001A">
        <w:rPr>
          <w:rFonts w:ascii="Times New Roman" w:eastAsia="Arial Unicode MS" w:hAnsi="Times New Roman" w:cs="Times New Roman"/>
          <w:b/>
          <w:bCs/>
          <w:color w:val="000000"/>
          <w:sz w:val="24"/>
          <w:szCs w:val="24"/>
          <w:bdr w:val="nil"/>
          <w:lang w:val="es-ES_tradnl"/>
        </w:rPr>
        <w:t>13 de junio al 1 de julio</w:t>
      </w:r>
      <w:r w:rsidR="00AD1243"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de 202</w:t>
      </w:r>
      <w:r w:rsidR="003869A4" w:rsidRPr="0026001A">
        <w:rPr>
          <w:rFonts w:ascii="Times New Roman" w:eastAsia="Arial Unicode MS" w:hAnsi="Times New Roman" w:cs="Times New Roman"/>
          <w:b/>
          <w:bCs/>
          <w:color w:val="000000"/>
          <w:sz w:val="24"/>
          <w:szCs w:val="24"/>
          <w:bdr w:val="nil"/>
          <w:lang w:val="es-ES_tradnl"/>
        </w:rPr>
        <w:t>2</w:t>
      </w:r>
      <w:r w:rsidR="00E4757F" w:rsidRPr="0026001A">
        <w:rPr>
          <w:rFonts w:ascii="Times New Roman" w:eastAsia="Arial Unicode MS" w:hAnsi="Times New Roman" w:cs="Times New Roman"/>
          <w:b/>
          <w:bCs/>
          <w:color w:val="000000"/>
          <w:sz w:val="24"/>
          <w:szCs w:val="24"/>
          <w:bdr w:val="nil"/>
          <w:lang w:val="es-ES_tradnl"/>
        </w:rPr>
        <w:t>)</w:t>
      </w:r>
    </w:p>
    <w:p w14:paraId="7340FC86" w14:textId="24694718" w:rsidR="007434F4" w:rsidRDefault="00AD1243"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Grupo de Trabajo previo al 8</w:t>
      </w:r>
      <w:r w:rsidR="00456C25" w:rsidRPr="0026001A">
        <w:rPr>
          <w:rFonts w:ascii="Times New Roman" w:eastAsia="Arial Unicode MS" w:hAnsi="Times New Roman" w:cs="Times New Roman"/>
          <w:b/>
          <w:bCs/>
          <w:color w:val="000000"/>
          <w:sz w:val="24"/>
          <w:szCs w:val="24"/>
          <w:bdr w:val="nil"/>
          <w:lang w:val="es-ES_tradnl"/>
        </w:rPr>
        <w:t>4</w:t>
      </w:r>
      <w:r w:rsidRPr="0026001A">
        <w:rPr>
          <w:rFonts w:ascii="Times New Roman" w:eastAsia="Arial Unicode MS" w:hAnsi="Times New Roman" w:cs="Times New Roman"/>
          <w:b/>
          <w:bCs/>
          <w:color w:val="000000"/>
          <w:sz w:val="24"/>
          <w:szCs w:val="24"/>
          <w:bdr w:val="nil"/>
          <w:lang w:val="es-ES_tradnl"/>
        </w:rPr>
        <w:t>º período de sesiones</w:t>
      </w:r>
      <w:r w:rsidR="008C01AD" w:rsidRPr="0026001A">
        <w:rPr>
          <w:rFonts w:ascii="Times New Roman" w:eastAsia="Arial Unicode MS" w:hAnsi="Times New Roman" w:cs="Times New Roman"/>
          <w:b/>
          <w:bCs/>
          <w:color w:val="000000"/>
          <w:sz w:val="24"/>
          <w:szCs w:val="24"/>
          <w:bdr w:val="nil"/>
          <w:lang w:val="es-ES_tradnl"/>
        </w:rPr>
        <w:t xml:space="preserve"> (4-8 de julio de 2022)</w:t>
      </w:r>
    </w:p>
    <w:p w14:paraId="49DA1C53" w14:textId="75D925BA" w:rsidR="00C0420C" w:rsidRPr="0026001A" w:rsidRDefault="00C0420C"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
        </w:rPr>
        <w:t>Ginebra, Palacio de las Naciones, Sala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p>
    <w:p w14:paraId="4F7D84FA" w14:textId="77777777" w:rsidR="00C0420C" w:rsidRPr="0026001A"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37DF99E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685422" w:rsidRPr="0026001A">
        <w:rPr>
          <w:rFonts w:ascii="Times New Roman" w:eastAsia="Arial Unicode MS" w:hAnsi="Times New Roman" w:cs="Times New Roman"/>
          <w:color w:val="000000"/>
          <w:sz w:val="24"/>
          <w:szCs w:val="24"/>
          <w:bdr w:val="nil"/>
          <w:lang w:val="es-ES_tradnl"/>
        </w:rPr>
        <w:t>8</w:t>
      </w:r>
      <w:r w:rsidR="008C01AD"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xml:space="preserve">° período de sesiones: </w:t>
      </w:r>
      <w:r w:rsidR="008C01AD" w:rsidRPr="0026001A">
        <w:rPr>
          <w:rFonts w:ascii="Times New Roman" w:eastAsia="Arial Unicode MS" w:hAnsi="Times New Roman" w:cs="Times New Roman"/>
          <w:b/>
          <w:color w:val="000000"/>
          <w:sz w:val="24"/>
          <w:szCs w:val="24"/>
          <w:bdr w:val="nil"/>
          <w:lang w:val="es-ES_tradnl"/>
        </w:rPr>
        <w:t>Azerbaiyán, Bolivia, Mongolia, Marruecos, Namibia, Portugal, Turquía y Emiratos Árabes Unido</w:t>
      </w:r>
      <w:r w:rsidR="008C01AD" w:rsidRPr="0026001A">
        <w:rPr>
          <w:rFonts w:ascii="Times New Roman" w:eastAsia="Arial Unicode MS" w:hAnsi="Times New Roman" w:cs="Times New Roman"/>
          <w:color w:val="000000"/>
          <w:sz w:val="24"/>
          <w:szCs w:val="24"/>
          <w:bdr w:val="nil"/>
          <w:lang w:val="es-ES_tradnl"/>
        </w:rPr>
        <w:t>s</w:t>
      </w:r>
      <w:r w:rsidR="00AD1243" w:rsidRPr="0026001A">
        <w:rPr>
          <w:rFonts w:ascii="Times New Roman" w:eastAsia="Arial Unicode MS" w:hAnsi="Times New Roman" w:cs="Times New Roman"/>
          <w:b/>
          <w:bCs/>
          <w:color w:val="000000"/>
          <w:sz w:val="24"/>
          <w:szCs w:val="24"/>
          <w:bdr w:val="nil"/>
          <w:lang w:val="es-ES_tradnl"/>
        </w:rPr>
        <w:t>.</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58069015"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AD1243" w:rsidRPr="0026001A">
        <w:rPr>
          <w:rFonts w:ascii="Times New Roman" w:eastAsia="Arial Unicode MS" w:hAnsi="Times New Roman" w:cs="Times New Roman"/>
          <w:color w:val="000000"/>
          <w:sz w:val="24"/>
          <w:szCs w:val="24"/>
          <w:bdr w:val="nil"/>
          <w:lang w:val="es-ES_tradnl"/>
        </w:rPr>
        <w:t xml:space="preserve">El Grupo de Trabajo previo </w:t>
      </w:r>
      <w:r w:rsidR="00AD1243" w:rsidRPr="0026001A">
        <w:rPr>
          <w:rFonts w:ascii="Times New Roman" w:eastAsia="Arial Unicode MS" w:hAnsi="Times New Roman" w:cs="Times New Roman"/>
          <w:bCs/>
          <w:color w:val="000000"/>
          <w:sz w:val="24"/>
          <w:szCs w:val="24"/>
          <w:bdr w:val="nil"/>
          <w:lang w:val="es-ES_tradnl"/>
        </w:rPr>
        <w:t>al 8</w:t>
      </w:r>
      <w:r w:rsidR="007D072A" w:rsidRPr="0026001A">
        <w:rPr>
          <w:rFonts w:ascii="Times New Roman" w:eastAsia="Arial Unicode MS" w:hAnsi="Times New Roman" w:cs="Times New Roman"/>
          <w:bCs/>
          <w:color w:val="000000"/>
          <w:sz w:val="24"/>
          <w:szCs w:val="24"/>
          <w:bdr w:val="nil"/>
          <w:lang w:val="es-ES_tradnl"/>
        </w:rPr>
        <w:t>4</w:t>
      </w:r>
      <w:r w:rsidR="00AD1243" w:rsidRPr="0026001A">
        <w:rPr>
          <w:rFonts w:ascii="Times New Roman" w:eastAsia="Arial Unicode MS" w:hAnsi="Times New Roman" w:cs="Times New Roman"/>
          <w:bCs/>
          <w:color w:val="000000"/>
          <w:sz w:val="24"/>
          <w:szCs w:val="24"/>
          <w:bdr w:val="nil"/>
          <w:lang w:val="es-ES_tradnl"/>
        </w:rPr>
        <w:t xml:space="preserve">º período de sesiones </w:t>
      </w:r>
      <w:r w:rsidR="00AD1243" w:rsidRPr="0026001A">
        <w:rPr>
          <w:rFonts w:ascii="Times New Roman" w:eastAsia="Arial Unicode MS" w:hAnsi="Times New Roman" w:cs="Times New Roman"/>
          <w:color w:val="000000"/>
          <w:sz w:val="24"/>
          <w:szCs w:val="24"/>
          <w:bdr w:val="nil"/>
          <w:lang w:val="es-ES_tradnl"/>
        </w:rPr>
        <w:t xml:space="preserve">aprobará las listas de asuntos en relación con 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792911" w:rsidRPr="0026001A">
        <w:rPr>
          <w:lang w:val="es-ES"/>
        </w:rPr>
        <w:t xml:space="preserve"> </w:t>
      </w:r>
      <w:r w:rsidR="00792911" w:rsidRPr="0026001A">
        <w:rPr>
          <w:rFonts w:ascii="Times New Roman" w:eastAsia="Arial Unicode MS" w:hAnsi="Times New Roman" w:cs="Times New Roman"/>
          <w:b/>
          <w:color w:val="000000"/>
          <w:sz w:val="24"/>
          <w:szCs w:val="24"/>
          <w:bdr w:val="nil"/>
          <w:lang w:val="es-ES_tradnl"/>
        </w:rPr>
        <w:t>República Centroafricana, Islandia, Montenegro</w:t>
      </w:r>
      <w:r w:rsidR="00FE3C04" w:rsidRPr="0026001A">
        <w:rPr>
          <w:rFonts w:ascii="Times New Roman" w:eastAsia="Arial Unicode MS" w:hAnsi="Times New Roman" w:cs="Times New Roman"/>
          <w:b/>
          <w:color w:val="000000"/>
          <w:sz w:val="24"/>
          <w:szCs w:val="24"/>
          <w:bdr w:val="nil"/>
          <w:lang w:val="es-ES_tradnl"/>
        </w:rPr>
        <w:t>, Filipinas, Ruanda y Venezuela</w:t>
      </w:r>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y preguntas previas a la presentación </w:t>
      </w:r>
      <w:r w:rsidR="00B76080" w:rsidRPr="0026001A">
        <w:rPr>
          <w:rFonts w:ascii="Times New Roman" w:eastAsia="Arial Unicode MS" w:hAnsi="Times New Roman" w:cs="Times New Roman"/>
          <w:color w:val="000000"/>
          <w:sz w:val="24"/>
          <w:szCs w:val="24"/>
          <w:bdr w:val="nil"/>
          <w:lang w:val="es-ES_tradnl"/>
        </w:rPr>
        <w:t xml:space="preserve">de informes de </w:t>
      </w:r>
      <w:r w:rsidR="00B76080" w:rsidRPr="0026001A">
        <w:rPr>
          <w:rFonts w:ascii="Times New Roman" w:eastAsia="Arial Unicode MS" w:hAnsi="Times New Roman" w:cs="Times New Roman"/>
          <w:b/>
          <w:color w:val="000000"/>
          <w:sz w:val="24"/>
          <w:szCs w:val="24"/>
          <w:bdr w:val="nil"/>
          <w:lang w:val="es-ES_tradnl"/>
        </w:rPr>
        <w:t>Mónaco y Nueva Zelanda</w:t>
      </w:r>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2FAE5408"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6E27C7" w:rsidRPr="0026001A">
        <w:rPr>
          <w:rFonts w:ascii="Times New Roman" w:eastAsia="Arial Unicode MS" w:hAnsi="Times New Roman" w:cs="Times New Roman"/>
          <w:color w:val="000000"/>
          <w:sz w:val="24"/>
          <w:szCs w:val="24"/>
          <w:bdr w:val="nil"/>
          <w:lang w:val="es-ES_tradnl"/>
        </w:rPr>
        <w:t>8</w:t>
      </w:r>
      <w:r w:rsidR="00E56C07"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077638" w:rsidRPr="0026001A">
        <w:rPr>
          <w:rFonts w:ascii="Times New Roman" w:eastAsia="Arial Unicode MS" w:hAnsi="Times New Roman" w:cs="Times New Roman"/>
          <w:color w:val="000000"/>
          <w:sz w:val="24"/>
          <w:szCs w:val="24"/>
          <w:bdr w:val="nil"/>
          <w:lang w:val="es-ES_tradnl"/>
        </w:rPr>
        <w:t>8</w:t>
      </w:r>
      <w:r w:rsidR="007E2ECF"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xml:space="preserve">/1) y otros documentos relacionados con el período de sesiones están disponibles en el siguiente enlace: </w:t>
      </w:r>
      <w:r w:rsidR="007E2ECF" w:rsidRPr="0026001A">
        <w:rPr>
          <w:rStyle w:val="Hyperlink"/>
          <w:rFonts w:ascii="Times New Roman" w:eastAsia="Calibri" w:hAnsi="Times New Roman" w:cs="Times New Roman"/>
          <w:bCs/>
          <w:noProof/>
          <w:color w:val="0000CC"/>
          <w:sz w:val="24"/>
          <w:szCs w:val="24"/>
          <w:u w:val="none"/>
          <w:lang w:val="es-ES"/>
        </w:rPr>
        <w:t>https://bit.ly/3rP15hI</w:t>
      </w:r>
      <w:r w:rsidR="001B4D9B">
        <w:rPr>
          <w:rStyle w:val="Hyperlink"/>
          <w:rFonts w:ascii="Times New Roman" w:eastAsia="Calibri" w:hAnsi="Times New Roman" w:cs="Times New Roman"/>
          <w:bCs/>
          <w:noProof/>
          <w:color w:val="0000CC"/>
          <w:sz w:val="24"/>
          <w:szCs w:val="24"/>
          <w:u w:val="none"/>
          <w:lang w:val="es-ES"/>
        </w:rPr>
        <w:t>.</w:t>
      </w:r>
      <w:r w:rsidR="00361557">
        <w:rPr>
          <w:rFonts w:ascii="Times New Roman" w:hAnsi="Times New Roman" w:cs="Times New Roman"/>
          <w:sz w:val="24"/>
          <w:szCs w:val="24"/>
          <w:lang w:val="es-ES"/>
        </w:rPr>
        <w:t xml:space="preserve"> </w:t>
      </w:r>
    </w:p>
    <w:p w14:paraId="2E4CF8D4"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5297E2EB" w:rsidR="00F534B4" w:rsidRPr="00817D47"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w:t>
      </w:r>
      <w:r w:rsidR="000C3695" w:rsidRPr="0026001A">
        <w:rPr>
          <w:rFonts w:ascii="Times New Roman" w:eastAsia="Arial Unicode MS" w:hAnsi="Times New Roman" w:cs="Times New Roman"/>
          <w:color w:val="000000"/>
          <w:sz w:val="24"/>
          <w:szCs w:val="24"/>
          <w:bdr w:val="nil"/>
          <w:lang w:val="es-ES_tradnl"/>
        </w:rPr>
        <w:t>8</w:t>
      </w:r>
      <w:r w:rsidR="00F47116"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Pr="0026001A">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El Grupo de Trabajo previo al 8</w:t>
      </w:r>
      <w:r w:rsidR="00F47116" w:rsidRPr="0026001A">
        <w:rPr>
          <w:rFonts w:ascii="Times New Roman" w:eastAsia="Arial Unicode MS" w:hAnsi="Times New Roman" w:cs="Times New Roman"/>
          <w:color w:val="000000"/>
          <w:sz w:val="24"/>
          <w:szCs w:val="24"/>
          <w:bdr w:val="nil"/>
          <w:lang w:val="es-ES_tradnl"/>
        </w:rPr>
        <w:t>4</w:t>
      </w:r>
      <w:r w:rsidR="003869A4" w:rsidRPr="0026001A">
        <w:rPr>
          <w:rFonts w:ascii="Times New Roman" w:eastAsia="Arial Unicode MS" w:hAnsi="Times New Roman" w:cs="Times New Roman"/>
          <w:color w:val="000000"/>
          <w:sz w:val="24"/>
          <w:szCs w:val="24"/>
          <w:bdr w:val="nil"/>
          <w:lang w:val="es-ES_tradnl"/>
        </w:rPr>
        <w:t xml:space="preserve">º período de sesiones </w:t>
      </w:r>
      <w:r w:rsidR="006C2166" w:rsidRPr="0026001A">
        <w:rPr>
          <w:rFonts w:ascii="Times New Roman" w:eastAsia="Arial Unicode MS" w:hAnsi="Times New Roman" w:cs="Times New Roman"/>
          <w:color w:val="000000"/>
          <w:sz w:val="24"/>
          <w:szCs w:val="24"/>
          <w:bdr w:val="nil"/>
          <w:lang w:val="es-ES_tradnl"/>
        </w:rPr>
        <w:t xml:space="preserve">(PSWG) </w:t>
      </w:r>
      <w:r w:rsidR="003869A4" w:rsidRPr="0026001A">
        <w:rPr>
          <w:rFonts w:ascii="Times New Roman" w:eastAsia="Arial Unicode MS" w:hAnsi="Times New Roman" w:cs="Times New Roman"/>
          <w:color w:val="000000"/>
          <w:sz w:val="24"/>
          <w:szCs w:val="24"/>
          <w:bdr w:val="nil"/>
          <w:lang w:val="es-ES_tradnl"/>
        </w:rPr>
        <w:t xml:space="preserve">también tendrá lugar en Ginebra, en el </w:t>
      </w:r>
      <w:r w:rsidR="003869A4" w:rsidRPr="0026001A">
        <w:rPr>
          <w:rFonts w:ascii="Times New Roman" w:eastAsia="Arial Unicode MS" w:hAnsi="Times New Roman" w:cs="Times New Roman"/>
          <w:b/>
          <w:color w:val="000000"/>
          <w:sz w:val="24"/>
          <w:szCs w:val="24"/>
          <w:bdr w:val="nil"/>
          <w:lang w:val="es-ES_tradnl"/>
        </w:rPr>
        <w:t>Palacio de las Naciones, en la Sala de Conferencias XXIII</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ya sea en persona</w:t>
      </w:r>
      <w:r w:rsidR="00201689" w:rsidRPr="0026001A">
        <w:rPr>
          <w:rFonts w:ascii="Times New Roman" w:eastAsia="Arial Unicode MS" w:hAnsi="Times New Roman" w:cs="Times New Roman"/>
          <w:b/>
          <w:bCs/>
          <w:color w:val="000000"/>
          <w:sz w:val="24"/>
          <w:szCs w:val="24"/>
          <w:bdr w:val="nil"/>
          <w:lang w:val="es-ES_tradnl"/>
        </w:rPr>
        <w:t xml:space="preserve"> o a distancia</w:t>
      </w:r>
      <w:r w:rsidR="00194A91" w:rsidRPr="0026001A">
        <w:rPr>
          <w:rFonts w:ascii="Times New Roman" w:eastAsia="Arial Unicode MS" w:hAnsi="Times New Roman" w:cs="Times New Roman"/>
          <w:b/>
          <w:bCs/>
          <w:color w:val="000000"/>
          <w:sz w:val="24"/>
          <w:szCs w:val="24"/>
          <w:bdr w:val="nil"/>
          <w:lang w:val="es-ES_tradnl"/>
        </w:rPr>
        <w:t xml:space="preserve"> o</w:t>
      </w:r>
      <w:r w:rsidR="00201689"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a través de</w:t>
      </w:r>
      <w:r w:rsidR="003F5530"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Zoom</w:t>
      </w:r>
      <w:r w:rsidR="009D5B9A" w:rsidRPr="0026001A">
        <w:rPr>
          <w:rFonts w:ascii="Times New Roman" w:eastAsia="Arial Unicode MS" w:hAnsi="Times New Roman" w:cs="Times New Roman"/>
          <w:b/>
          <w:bCs/>
          <w:color w:val="000000"/>
          <w:sz w:val="24"/>
          <w:szCs w:val="24"/>
          <w:bdr w:val="nil"/>
          <w:lang w:val="es-ES_tradnl"/>
        </w:rPr>
        <w:t>,</w:t>
      </w:r>
      <w:r w:rsidR="008704F3" w:rsidRPr="0026001A">
        <w:rPr>
          <w:rFonts w:ascii="Times New Roman" w:eastAsia="Arial Unicode MS" w:hAnsi="Times New Roman" w:cs="Times New Roman"/>
          <w:color w:val="000000"/>
          <w:sz w:val="24"/>
          <w:szCs w:val="24"/>
          <w:bdr w:val="nil"/>
          <w:lang w:val="es-ES_tradnl"/>
        </w:rPr>
        <w:t xml:space="preserve"> 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3869A4" w:rsidRPr="0026001A">
        <w:rPr>
          <w:rFonts w:ascii="Times New Roman" w:eastAsia="Arial Unicode MS" w:hAnsi="Times New Roman" w:cs="Times New Roman"/>
          <w:color w:val="000000"/>
          <w:sz w:val="24"/>
          <w:szCs w:val="24"/>
          <w:bdr w:val="nil"/>
          <w:lang w:val="es-ES_tradnl"/>
        </w:rPr>
        <w:t xml:space="preserve">y </w:t>
      </w:r>
      <w:r w:rsidR="00160D66" w:rsidRPr="0026001A">
        <w:rPr>
          <w:rFonts w:ascii="Times New Roman" w:eastAsia="Arial Unicode MS" w:hAnsi="Times New Roman" w:cs="Times New Roman"/>
          <w:color w:val="000000"/>
          <w:sz w:val="24"/>
          <w:szCs w:val="24"/>
          <w:bdr w:val="nil"/>
          <w:lang w:val="es-ES_tradnl"/>
        </w:rPr>
        <w:t xml:space="preserve">en la reunión privada informal de </w:t>
      </w:r>
      <w:r w:rsidR="003869A4" w:rsidRPr="0026001A">
        <w:rPr>
          <w:rFonts w:ascii="Times New Roman" w:eastAsia="Arial Unicode MS" w:hAnsi="Times New Roman" w:cs="Times New Roman"/>
          <w:color w:val="000000"/>
          <w:sz w:val="24"/>
          <w:szCs w:val="24"/>
          <w:bdr w:val="nil"/>
          <w:lang w:val="es-ES_tradnl"/>
        </w:rPr>
        <w:t>su PSWG</w:t>
      </w:r>
      <w:r w:rsidR="00CE4DCE" w:rsidRPr="0026001A">
        <w:rPr>
          <w:rFonts w:ascii="Times New Roman" w:eastAsia="Arial Unicode MS" w:hAnsi="Times New Roman" w:cs="Times New Roman"/>
          <w:color w:val="000000"/>
          <w:sz w:val="24"/>
          <w:szCs w:val="24"/>
          <w:bdr w:val="nil"/>
          <w:lang w:val="es-ES_tradnl"/>
        </w:rPr>
        <w:t>. Las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también podrán participar en</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en persona 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 xml:space="preserve">: </w:t>
      </w:r>
      <w:hyperlink r:id="rId8" w:history="1">
        <w:r w:rsidR="00CA1E2F" w:rsidRPr="00817D47">
          <w:rPr>
            <w:rStyle w:val="Hyperlink"/>
            <w:rFonts w:ascii="Times New Roman" w:eastAsia="Arial Unicode MS" w:hAnsi="Times New Roman" w:cs="Times New Roman"/>
            <w:color w:val="0000CC"/>
            <w:sz w:val="24"/>
            <w:szCs w:val="24"/>
            <w:u w:val="none"/>
            <w:bdr w:val="nil"/>
            <w:lang w:val="es-ES_tradnl"/>
          </w:rPr>
          <w:t>http://webtv.un.org/meetings-events/</w:t>
        </w:r>
      </w:hyperlink>
    </w:p>
    <w:p w14:paraId="6334387E" w14:textId="27E9430A" w:rsidR="00C0420C" w:rsidRPr="0026001A" w:rsidRDefault="00F534B4"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434240" w:rsidRPr="0026001A">
        <w:rPr>
          <w:rFonts w:ascii="Times New Roman" w:eastAsia="Arial Unicode MS" w:hAnsi="Times New Roman" w:cs="Times New Roman"/>
          <w:color w:val="000000"/>
          <w:sz w:val="24"/>
          <w:szCs w:val="24"/>
          <w:bdr w:val="nil"/>
          <w:lang w:val="es-ES_tradnl"/>
        </w:rPr>
        <w:t xml:space="preserve"> </w:t>
      </w:r>
    </w:p>
    <w:p w14:paraId="6568321B" w14:textId="77777777" w:rsidR="00C0420C" w:rsidRPr="0026001A" w:rsidRDefault="00C0420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IV.</w:t>
      </w:r>
      <w:r w:rsidRPr="0026001A">
        <w:rPr>
          <w:rFonts w:ascii="Times New Roman" w:eastAsia="Calibri" w:hAnsi="Calibri" w:cs="Calibri"/>
          <w:b/>
          <w:bCs/>
          <w:noProof/>
          <w:color w:val="0000CC"/>
          <w:sz w:val="24"/>
          <w:szCs w:val="24"/>
          <w:bdr w:val="nil"/>
          <w:lang w:val="es-ES"/>
        </w:rPr>
        <w:tab/>
        <w:t>Participaci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50E526C3"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w:t>
      </w:r>
      <w:r w:rsidRPr="0026001A">
        <w:rPr>
          <w:rFonts w:ascii="Times New Roman" w:eastAsia="Arial Unicode MS" w:hAnsi="Times New Roman" w:cs="Times New Roman"/>
          <w:color w:val="000000"/>
          <w:sz w:val="24"/>
          <w:szCs w:val="24"/>
          <w:bdr w:val="nil"/>
          <w:lang w:val="es-ES_tradnl"/>
        </w:rPr>
        <w:lastRenderedPageBreak/>
        <w:t xml:space="preserve">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C143EB" w:rsidRPr="0026001A">
        <w:rPr>
          <w:rFonts w:ascii="Times New Roman" w:eastAsia="Arial Unicode MS" w:hAnsi="Times New Roman" w:cs="Times New Roman"/>
          <w:color w:val="000000"/>
          <w:sz w:val="24"/>
          <w:szCs w:val="24"/>
          <w:bdr w:val="nil"/>
          <w:lang w:val="es-ES_tradnl"/>
        </w:rPr>
        <w:t>8</w:t>
      </w:r>
      <w:r w:rsidR="00700D54"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 el Grupo de Trabajo previo al 8</w:t>
      </w:r>
      <w:r w:rsidR="00700D54" w:rsidRPr="0026001A">
        <w:rPr>
          <w:rFonts w:ascii="Times New Roman" w:eastAsia="Arial Unicode MS" w:hAnsi="Times New Roman" w:cs="Times New Roman"/>
          <w:color w:val="000000"/>
          <w:sz w:val="24"/>
          <w:szCs w:val="24"/>
          <w:bdr w:val="nil"/>
          <w:lang w:val="es-ES_tradnl"/>
        </w:rPr>
        <w:t>4</w:t>
      </w:r>
      <w:r w:rsidR="003869A4" w:rsidRPr="0026001A">
        <w:rPr>
          <w:rFonts w:ascii="Times New Roman" w:eastAsia="Arial Unicode MS" w:hAnsi="Times New Roman" w:cs="Times New Roman"/>
          <w:color w:val="000000"/>
          <w:sz w:val="24"/>
          <w:szCs w:val="24"/>
          <w:bdr w:val="nil"/>
          <w:lang w:val="es-ES_tradnl"/>
        </w:rPr>
        <w:t>º 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ser redactados 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5D99DCF1"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Las ONG pueden contar con el apoyo de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para presentar su información escrita electrónicamente (</w:t>
      </w:r>
      <w:r w:rsidRPr="0026001A">
        <w:rPr>
          <w:rFonts w:ascii="Times New Roman" w:eastAsia="Arial Unicode MS" w:hAnsi="Times New Roman" w:cs="Times New Roman"/>
          <w:b/>
          <w:color w:val="000000"/>
          <w:sz w:val="24"/>
          <w:szCs w:val="24"/>
          <w:bdr w:val="nil"/>
          <w:lang w:val="es-ES_tradnl"/>
        </w:rPr>
        <w:t>en formato Word</w:t>
      </w:r>
      <w:r w:rsidRPr="0026001A">
        <w:rPr>
          <w:rFonts w:ascii="Times New Roman" w:eastAsia="Arial Unicode MS" w:hAnsi="Times New Roman" w:cs="Times New Roman"/>
          <w:color w:val="000000"/>
          <w:sz w:val="24"/>
          <w:szCs w:val="24"/>
          <w:bdr w:val="nil"/>
          <w:lang w:val="es-ES_tradnl"/>
        </w:rPr>
        <w:t xml:space="preserve">) a la Secretaría. IWRAW-Asia Pacífico también </w:t>
      </w:r>
      <w:r w:rsidR="00C5718F" w:rsidRPr="0026001A">
        <w:rPr>
          <w:rFonts w:ascii="Times New Roman" w:eastAsia="Arial Unicode MS" w:hAnsi="Times New Roman" w:cs="Times New Roman"/>
          <w:color w:val="000000"/>
          <w:sz w:val="24"/>
          <w:szCs w:val="24"/>
          <w:bdr w:val="nil"/>
          <w:lang w:val="es-ES_tradnl"/>
        </w:rPr>
        <w:t>asesora</w:t>
      </w:r>
      <w:r w:rsidRPr="0026001A">
        <w:rPr>
          <w:rFonts w:ascii="Times New Roman" w:eastAsia="Arial Unicode MS" w:hAnsi="Times New Roman" w:cs="Times New Roman"/>
          <w:color w:val="000000"/>
          <w:sz w:val="24"/>
          <w:szCs w:val="24"/>
          <w:bdr w:val="nil"/>
          <w:lang w:val="es-ES_tradnl"/>
        </w:rPr>
        <w:t xml:space="preserve"> a las ONG locales que </w:t>
      </w:r>
      <w:r w:rsidR="00AE094B" w:rsidRPr="0026001A">
        <w:rPr>
          <w:rFonts w:ascii="Times New Roman" w:eastAsia="Arial Unicode MS" w:hAnsi="Times New Roman" w:cs="Times New Roman"/>
          <w:color w:val="000000"/>
          <w:sz w:val="24"/>
          <w:szCs w:val="24"/>
          <w:bdr w:val="nil"/>
          <w:lang w:val="es-ES_tradnl"/>
        </w:rPr>
        <w:t xml:space="preserve">desean colaborar </w:t>
      </w:r>
      <w:r w:rsidRPr="0026001A">
        <w:rPr>
          <w:rFonts w:ascii="Times New Roman" w:eastAsia="Arial Unicode MS" w:hAnsi="Times New Roman" w:cs="Times New Roman"/>
          <w:color w:val="000000"/>
          <w:sz w:val="24"/>
          <w:szCs w:val="24"/>
          <w:bdr w:val="nil"/>
          <w:lang w:val="es-ES_tradnl"/>
        </w:rPr>
        <w:t>con el Comité. Para obtener detalles, comuníquese con IWRAW-Asia Pacífico:</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Fax: +60 322 832 552</w:t>
      </w:r>
    </w:p>
    <w:p w14:paraId="352C882C"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Email: iwraw-ap@iwraw-ap.org</w:t>
      </w:r>
    </w:p>
    <w:p w14:paraId="0870E178"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
        </w:rPr>
      </w:pPr>
    </w:p>
    <w:p w14:paraId="5ABB8B63" w14:textId="707E36EF"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42867169"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685422" w:rsidRPr="0026001A">
        <w:rPr>
          <w:rFonts w:ascii="Times New Roman" w:eastAsia="Calibri" w:hAnsi="Calibri" w:cs="Calibri"/>
          <w:b/>
          <w:bCs/>
          <w:noProof/>
          <w:color w:val="0000CC"/>
          <w:sz w:val="24"/>
          <w:szCs w:val="24"/>
          <w:bdr w:val="nil"/>
          <w:lang w:val="es-ES"/>
        </w:rPr>
        <w:t>8</w:t>
      </w:r>
      <w:r w:rsidR="00700D54" w:rsidRPr="0026001A">
        <w:rPr>
          <w:rFonts w:ascii="Times New Roman" w:eastAsia="Calibri" w:hAnsi="Calibri" w:cs="Calibri"/>
          <w:b/>
          <w:bCs/>
          <w:noProof/>
          <w:color w:val="0000CC"/>
          <w:sz w:val="24"/>
          <w:szCs w:val="24"/>
          <w:bdr w:val="nil"/>
          <w:lang w:val="es-ES"/>
        </w:rPr>
        <w:t>2</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6121C4" w:rsidRPr="0026001A">
        <w:rPr>
          <w:rFonts w:ascii="Times New Roman" w:eastAsia="Calibri" w:hAnsi="Calibri" w:cs="Calibri"/>
          <w:b/>
          <w:bCs/>
          <w:noProof/>
          <w:color w:val="0000CC"/>
          <w:sz w:val="24"/>
          <w:szCs w:val="24"/>
          <w:bdr w:val="nil"/>
          <w:lang w:val="es-ES"/>
        </w:rPr>
        <w:t>13 de junio al 1 de julio de 2022</w:t>
      </w:r>
      <w:r w:rsidRPr="0026001A">
        <w:rPr>
          <w:rFonts w:ascii="Times New Roman" w:eastAsia="Calibri" w:hAnsi="Calibri" w:cs="Calibri"/>
          <w:b/>
          <w:bCs/>
          <w:noProof/>
          <w:color w:val="0000CC"/>
          <w:sz w:val="24"/>
          <w:szCs w:val="24"/>
          <w:bdr w:val="nil"/>
          <w:lang w:val="es-ES"/>
        </w:rPr>
        <w:t>)</w:t>
      </w:r>
    </w:p>
    <w:p w14:paraId="7C12B87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53BA3B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C039DE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Comentarios sobre el informe del Estado parte y sus respuestas escritas a la lista de cuestiones; </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7777777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que destaca las preocupaciones prioritarias y sugiere recomendaciones específicas de cada país para facilitar el trabajo del Comité</w:t>
      </w:r>
      <w:r w:rsidR="00B44270" w:rsidRPr="0026001A">
        <w:rPr>
          <w:rFonts w:hAnsi="Times New Roman" w:cs="Times New Roman"/>
          <w:lang w:val="es-ES_tradnl"/>
        </w:rPr>
        <w:t>;</w:t>
      </w:r>
    </w:p>
    <w:p w14:paraId="0F6A4D82" w14:textId="3AB9AE26" w:rsidR="00C0420C" w:rsidRPr="0026001A"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bCs/>
          <w:lang w:val="es-ES_tradnl"/>
        </w:rPr>
      </w:pPr>
      <w:r w:rsidRPr="0026001A">
        <w:rPr>
          <w:rFonts w:hAnsi="Times New Roman" w:cs="Times New Roman"/>
          <w:b/>
          <w:bCs/>
          <w:lang w:val="es-ES_tradnl"/>
        </w:rPr>
        <w:t xml:space="preserve">Información sobre el impacto de las medidas tomadas por los </w:t>
      </w:r>
      <w:r w:rsidR="00556803">
        <w:rPr>
          <w:rFonts w:hAnsi="Times New Roman" w:cs="Times New Roman"/>
          <w:b/>
          <w:bCs/>
          <w:lang w:val="es-ES_tradnl"/>
        </w:rPr>
        <w:t>Estados parte</w:t>
      </w:r>
      <w:r w:rsidRPr="0026001A">
        <w:rPr>
          <w:rFonts w:hAnsi="Times New Roman" w:cs="Times New Roman"/>
          <w:b/>
          <w:bCs/>
          <w:lang w:val="es-ES_tradnl"/>
        </w:rPr>
        <w:t xml:space="preserve"> interesados en relación con la crisis de COVID-19 sobre los derechos de la</w:t>
      </w:r>
      <w:r w:rsidR="000214B7" w:rsidRPr="0026001A">
        <w:rPr>
          <w:rFonts w:hAnsi="Times New Roman" w:cs="Times New Roman"/>
          <w:b/>
          <w:bCs/>
          <w:lang w:val="es-ES_tradnl"/>
        </w:rPr>
        <w:t>s</w:t>
      </w:r>
      <w:r w:rsidRPr="0026001A">
        <w:rPr>
          <w:rFonts w:hAnsi="Times New Roman" w:cs="Times New Roman"/>
          <w:b/>
          <w:bCs/>
          <w:lang w:val="es-ES_tradnl"/>
        </w:rPr>
        <w:t xml:space="preserve"> mujer</w:t>
      </w:r>
      <w:r w:rsidR="000214B7" w:rsidRPr="0026001A">
        <w:rPr>
          <w:rFonts w:hAnsi="Times New Roman" w:cs="Times New Roman"/>
          <w:b/>
          <w:bCs/>
          <w:lang w:val="es-ES_tradnl"/>
        </w:rPr>
        <w:t>es</w:t>
      </w:r>
      <w:r w:rsidRPr="0026001A">
        <w:rPr>
          <w:rFonts w:hAnsi="Times New Roman" w:cs="Times New Roman"/>
          <w:b/>
          <w:bCs/>
          <w:lang w:val="es-ES_tradnl"/>
        </w:rPr>
        <w:t xml:space="preserve"> y la igualdad de género y la integración de una perspectiva de género en los planes de recuperación de COVID-19.</w:t>
      </w:r>
    </w:p>
    <w:p w14:paraId="7C2C269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44D0D801"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Las ONG que deseen someter información escrita al Comité deben:</w:t>
      </w:r>
    </w:p>
    <w:p w14:paraId="1AFB68EB"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p>
    <w:p w14:paraId="39F4CEF2" w14:textId="77777777"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77777777"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Indicar el nombre del Estado Parte al cual se relaciona la información </w:t>
      </w:r>
      <w:r w:rsidRPr="0026001A">
        <w:rPr>
          <w:rFonts w:hAnsi="Times New Roman" w:cs="Times New Roman"/>
          <w:lang w:val="es-ES_tradnl"/>
        </w:rPr>
        <w:lastRenderedPageBreak/>
        <w:t>proporcionada;</w:t>
      </w:r>
    </w:p>
    <w:p w14:paraId="350B4B41" w14:textId="77777777" w:rsidR="00C0420C" w:rsidRPr="000F1A16"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0F1A16">
        <w:rPr>
          <w:rFonts w:hAnsi="Times New Roman" w:cs="Times New Roman"/>
          <w:b/>
          <w:u w:val="single"/>
          <w:lang w:val="es-ES_tradnl"/>
        </w:rPr>
        <w:t>si el documento es confidencial o si puede ser publicado en la página web del Comité;</w:t>
      </w:r>
    </w:p>
    <w:p w14:paraId="3678C973" w14:textId="77777777" w:rsidR="003542DA" w:rsidRPr="00C82C8D" w:rsidRDefault="003542DA" w:rsidP="003542DA">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82C8D">
        <w:rPr>
          <w:rFonts w:hAnsi="Times New Roman" w:cs="Times New Roman"/>
          <w:lang w:val="es-ES_tradnl"/>
        </w:rPr>
        <w:t xml:space="preserve">Asegurarse de que cualquier presuntas víctimas y autores de los delitos sean mencionados en el informe únicamente por sus </w:t>
      </w:r>
      <w:r w:rsidRPr="00CA6477">
        <w:rPr>
          <w:rFonts w:hAnsi="Times New Roman" w:cs="Times New Roman"/>
          <w:b/>
          <w:lang w:val="es-ES_tradnl"/>
        </w:rPr>
        <w:t>iniciales</w:t>
      </w:r>
      <w:r w:rsidRPr="00C82C8D">
        <w:rPr>
          <w:rFonts w:hAnsi="Times New Roman" w:cs="Times New Roman"/>
          <w:kern w:val="1"/>
          <w:lang w:val="es-ES"/>
        </w:rPr>
        <w:t xml:space="preserve"> </w:t>
      </w:r>
      <w:r w:rsidRPr="00C82C8D">
        <w:rPr>
          <w:rFonts w:hAnsi="Times New Roman" w:cs="Times New Roman"/>
          <w:lang w:val="es-ES_tradnl"/>
        </w:rPr>
        <w:t xml:space="preserve">y que </w:t>
      </w:r>
      <w:r w:rsidRPr="00CA6477">
        <w:rPr>
          <w:rFonts w:hAnsi="Times New Roman" w:cs="Times New Roman"/>
          <w:b/>
          <w:lang w:val="es-ES_tradnl"/>
        </w:rPr>
        <w:t>no se incluyen fotografías</w:t>
      </w:r>
      <w:r w:rsidRPr="00C82C8D">
        <w:rPr>
          <w:rFonts w:hAnsi="Times New Roman" w:cs="Times New Roman"/>
          <w:lang w:val="es-ES_tradnl"/>
        </w:rPr>
        <w:t xml:space="preserve"> de presuntas víctimas, testigos, o autores;</w:t>
      </w:r>
    </w:p>
    <w:p w14:paraId="3A4B1C3B" w14:textId="4AE65C4B"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La información no deberá exceder las 3.300 palabras (6.600 palabras si se trata de un informe presentado por una coalición) en formato Word por correo </w:t>
      </w:r>
      <w:r w:rsidR="006A599C" w:rsidRPr="0026001A">
        <w:rPr>
          <w:rFonts w:hAnsi="Times New Roman" w:cs="Times New Roman"/>
          <w:lang w:val="es-ES_tradnl"/>
        </w:rPr>
        <w:t>electrónico; y</w:t>
      </w:r>
    </w:p>
    <w:p w14:paraId="713CE7C6" w14:textId="7377AA23" w:rsidR="007D3F56" w:rsidRPr="0026001A" w:rsidRDefault="001472E1"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Presentar la información escrita </w:t>
      </w:r>
      <w:bookmarkStart w:id="0" w:name="_Hlk81315388"/>
      <w:r w:rsidRPr="0026001A">
        <w:rPr>
          <w:rFonts w:hAnsi="Times New Roman" w:cs="Times New Roman"/>
          <w:lang w:val="es-ES_tradnl"/>
        </w:rPr>
        <w:t>en uno de los idiomas de trabajo del Comité (español, francés o inglés).</w:t>
      </w:r>
      <w:bookmarkEnd w:id="0"/>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A3F4336" w14:textId="392DA3EA" w:rsidR="0014726D"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 Secretaría del Comité debe recibir todas las presentaciones cuatro semanas antes del comienzo de la sesión, es decir, </w:t>
      </w:r>
      <w:r w:rsidRPr="0026001A">
        <w:rPr>
          <w:rFonts w:ascii="Times New Roman" w:eastAsia="Arial Unicode MS" w:hAnsi="Times New Roman" w:cs="Times New Roman"/>
          <w:b/>
          <w:color w:val="000000"/>
          <w:kern w:val="1"/>
          <w:sz w:val="24"/>
          <w:szCs w:val="24"/>
          <w:bdr w:val="nil"/>
          <w:lang w:val="es-ES"/>
        </w:rPr>
        <w:t xml:space="preserve">a más tardar el </w:t>
      </w:r>
      <w:r w:rsidR="006121C4" w:rsidRPr="0026001A">
        <w:rPr>
          <w:rFonts w:ascii="Times New Roman" w:eastAsia="Arial Unicode MS" w:hAnsi="Times New Roman" w:cs="Times New Roman"/>
          <w:b/>
          <w:color w:val="000000"/>
          <w:kern w:val="1"/>
          <w:sz w:val="24"/>
          <w:szCs w:val="24"/>
          <w:bdr w:val="nil"/>
          <w:lang w:val="es-ES"/>
        </w:rPr>
        <w:t xml:space="preserve">16 de mayo </w:t>
      </w:r>
      <w:r w:rsidRPr="0026001A">
        <w:rPr>
          <w:rFonts w:ascii="Times New Roman" w:eastAsia="Arial Unicode MS" w:hAnsi="Times New Roman" w:cs="Times New Roman"/>
          <w:b/>
          <w:color w:val="000000"/>
          <w:kern w:val="1"/>
          <w:sz w:val="24"/>
          <w:szCs w:val="24"/>
          <w:bdr w:val="nil"/>
          <w:lang w:val="es-ES"/>
        </w:rPr>
        <w:t>de 202</w:t>
      </w:r>
      <w:r w:rsidR="003869A4" w:rsidRPr="0026001A">
        <w:rPr>
          <w:rFonts w:ascii="Times New Roman" w:eastAsia="Arial Unicode MS" w:hAnsi="Times New Roman" w:cs="Times New Roman"/>
          <w:b/>
          <w:color w:val="000000"/>
          <w:kern w:val="1"/>
          <w:sz w:val="24"/>
          <w:szCs w:val="24"/>
          <w:bdr w:val="nil"/>
          <w:lang w:val="es-ES"/>
        </w:rPr>
        <w:t>2</w:t>
      </w:r>
      <w:r w:rsidRPr="0026001A">
        <w:rPr>
          <w:rFonts w:ascii="Times New Roman" w:eastAsia="Arial Unicode MS" w:hAnsi="Times New Roman" w:cs="Times New Roman"/>
          <w:color w:val="000000"/>
          <w:kern w:val="1"/>
          <w:sz w:val="24"/>
          <w:szCs w:val="24"/>
          <w:bdr w:val="nil"/>
          <w:lang w:val="es-ES"/>
        </w:rPr>
        <w:t xml:space="preserve">. </w:t>
      </w:r>
    </w:p>
    <w:p w14:paraId="595DB0CA" w14:textId="77777777" w:rsidR="0014726D" w:rsidRPr="0026001A" w:rsidRDefault="0014726D"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482B495C" w14:textId="1DD880AC"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Las </w:t>
      </w:r>
      <w:r w:rsidR="00DF14CC" w:rsidRPr="0026001A">
        <w:rPr>
          <w:rFonts w:ascii="Times New Roman" w:eastAsia="Arial Unicode MS" w:hAnsi="Times New Roman" w:cs="Times New Roman"/>
          <w:color w:val="000000"/>
          <w:kern w:val="1"/>
          <w:sz w:val="24"/>
          <w:szCs w:val="24"/>
          <w:bdr w:val="nil"/>
          <w:lang w:val="es-ES"/>
        </w:rPr>
        <w:t>contribuciones</w:t>
      </w:r>
      <w:r w:rsidRPr="0026001A">
        <w:rPr>
          <w:rFonts w:ascii="Times New Roman" w:eastAsia="Arial Unicode MS" w:hAnsi="Times New Roman" w:cs="Times New Roman"/>
          <w:color w:val="000000"/>
          <w:kern w:val="1"/>
          <w:sz w:val="24"/>
          <w:szCs w:val="24"/>
          <w:bdr w:val="nil"/>
          <w:lang w:val="es-ES"/>
        </w:rPr>
        <w:t xml:space="preserve"> escritas deben enviarse electrónicamente en formato Word a</w:t>
      </w:r>
      <w:r w:rsidR="00DF14CC" w:rsidRPr="0026001A">
        <w:rPr>
          <w:rFonts w:ascii="Times New Roman" w:eastAsia="Arial Unicode MS" w:hAnsi="Times New Roman" w:cs="Times New Roman"/>
          <w:color w:val="000000"/>
          <w:kern w:val="1"/>
          <w:sz w:val="24"/>
          <w:szCs w:val="24"/>
          <w:bdr w:val="nil"/>
          <w:lang w:val="es-ES"/>
        </w:rPr>
        <w:t>l</w:t>
      </w:r>
      <w:r w:rsidRPr="0026001A">
        <w:rPr>
          <w:rFonts w:ascii="Times New Roman" w:eastAsia="Arial Unicode MS" w:hAnsi="Times New Roman" w:cs="Times New Roman"/>
          <w:color w:val="000000"/>
          <w:kern w:val="1"/>
          <w:sz w:val="24"/>
          <w:szCs w:val="24"/>
          <w:bdr w:val="nil"/>
          <w:lang w:val="es-ES"/>
        </w:rPr>
        <w:t xml:space="preserve"> correo electrónico</w:t>
      </w:r>
      <w:r w:rsidR="00DF14CC" w:rsidRPr="0026001A">
        <w:rPr>
          <w:rFonts w:ascii="Times New Roman" w:eastAsia="Arial Unicode MS" w:hAnsi="Times New Roman" w:cs="Times New Roman"/>
          <w:color w:val="000000"/>
          <w:kern w:val="1"/>
          <w:sz w:val="24"/>
          <w:szCs w:val="24"/>
          <w:bdr w:val="nil"/>
          <w:lang w:val="es-ES"/>
        </w:rPr>
        <w:t xml:space="preserve"> </w:t>
      </w:r>
      <w:r w:rsidR="006A599C" w:rsidRPr="0026001A">
        <w:rPr>
          <w:rFonts w:ascii="Times New Roman" w:eastAsia="Arial Unicode MS" w:hAnsi="Times New Roman" w:cs="Times New Roman"/>
          <w:color w:val="0000CC"/>
          <w:kern w:val="1"/>
          <w:sz w:val="24"/>
          <w:szCs w:val="24"/>
          <w:bdr w:val="nil"/>
          <w:lang w:val="es-ES"/>
        </w:rPr>
        <w:t>ohchr-</w:t>
      </w:r>
      <w:r w:rsidRPr="0026001A">
        <w:rPr>
          <w:rFonts w:ascii="Times New Roman" w:eastAsia="Arial Unicode MS" w:hAnsi="Times New Roman" w:cs="Times New Roman"/>
          <w:color w:val="0000CC"/>
          <w:kern w:val="1"/>
          <w:sz w:val="24"/>
          <w:szCs w:val="24"/>
          <w:bdr w:val="nil"/>
          <w:lang w:val="es-ES"/>
        </w:rPr>
        <w:t>cedaw@</w:t>
      </w:r>
      <w:r w:rsidR="006A599C" w:rsidRPr="0026001A">
        <w:rPr>
          <w:rFonts w:ascii="Times New Roman" w:eastAsia="Arial Unicode MS" w:hAnsi="Times New Roman" w:cs="Times New Roman"/>
          <w:color w:val="0000CC"/>
          <w:kern w:val="1"/>
          <w:sz w:val="24"/>
          <w:szCs w:val="24"/>
          <w:bdr w:val="nil"/>
          <w:lang w:val="es-ES"/>
        </w:rPr>
        <w:t>un</w:t>
      </w:r>
      <w:r w:rsidRPr="0026001A">
        <w:rPr>
          <w:rFonts w:ascii="Times New Roman" w:eastAsia="Arial Unicode MS" w:hAnsi="Times New Roman" w:cs="Times New Roman"/>
          <w:color w:val="0000CC"/>
          <w:kern w:val="1"/>
          <w:sz w:val="24"/>
          <w:szCs w:val="24"/>
          <w:bdr w:val="nil"/>
          <w:lang w:val="es-ES"/>
        </w:rPr>
        <w:t>.org</w:t>
      </w:r>
      <w:r w:rsidRPr="0026001A">
        <w:rPr>
          <w:rFonts w:ascii="Times New Roman" w:eastAsia="Arial Unicode MS" w:hAnsi="Times New Roman" w:cs="Times New Roman"/>
          <w:color w:val="000000"/>
          <w:kern w:val="1"/>
          <w:sz w:val="24"/>
          <w:szCs w:val="24"/>
          <w:bdr w:val="nil"/>
          <w:lang w:val="es-ES"/>
        </w:rPr>
        <w:t xml:space="preserve">. </w:t>
      </w:r>
      <w:r w:rsidR="00DF14CC" w:rsidRPr="0026001A">
        <w:rPr>
          <w:rFonts w:ascii="Times New Roman" w:eastAsia="Arial Unicode MS" w:hAnsi="Times New Roman" w:cs="Times New Roman"/>
          <w:color w:val="000000"/>
          <w:kern w:val="1"/>
          <w:sz w:val="24"/>
          <w:szCs w:val="24"/>
          <w:bdr w:val="nil"/>
          <w:lang w:val="es-ES"/>
        </w:rPr>
        <w:t>Se ruega i</w:t>
      </w:r>
      <w:r w:rsidRPr="0026001A">
        <w:rPr>
          <w:rFonts w:ascii="Times New Roman" w:eastAsia="Arial Unicode MS" w:hAnsi="Times New Roman" w:cs="Times New Roman"/>
          <w:color w:val="000000"/>
          <w:kern w:val="1"/>
          <w:sz w:val="24"/>
          <w:szCs w:val="24"/>
          <w:bdr w:val="nil"/>
          <w:lang w:val="es-ES"/>
        </w:rPr>
        <w:t xml:space="preserve">ndiquen en el asunto del correo electrónico: "envío" y el "nombre del país" (por ejemplo, "Envío </w:t>
      </w:r>
      <w:r w:rsidR="006647D2" w:rsidRPr="0026001A">
        <w:rPr>
          <w:rFonts w:ascii="Times New Roman" w:eastAsia="Arial Unicode MS" w:hAnsi="Times New Roman" w:cs="Times New Roman"/>
          <w:color w:val="000000"/>
          <w:kern w:val="1"/>
          <w:sz w:val="24"/>
          <w:szCs w:val="24"/>
          <w:bdr w:val="nil"/>
          <w:lang w:val="es-ES"/>
        </w:rPr>
        <w:t>Azerbaiyán</w:t>
      </w:r>
      <w:r w:rsidRPr="0026001A">
        <w:rPr>
          <w:rFonts w:ascii="Times New Roman" w:eastAsia="Arial Unicode MS" w:hAnsi="Times New Roman" w:cs="Times New Roman"/>
          <w:color w:val="000000"/>
          <w:kern w:val="1"/>
          <w:sz w:val="24"/>
          <w:szCs w:val="24"/>
          <w:bdr w:val="nil"/>
          <w:lang w:val="es-ES"/>
        </w:rPr>
        <w:t>").</w:t>
      </w:r>
    </w:p>
    <w:p w14:paraId="3FAA1E5F" w14:textId="77777777"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7C5BF514" w14:textId="2F967E5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ab/>
        <w:t>En línea con la política ecológica de la ONU, ya no son necesarias copias impresas de los envíos.</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15CD0FC4"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t>Presentaciones escritas para el grupo de 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FE3C04" w:rsidRPr="0026001A">
        <w:rPr>
          <w:rFonts w:ascii="Times New Roman" w:eastAsia="Calibri" w:hAnsi="Calibri" w:cs="Calibri"/>
          <w:b/>
          <w:bCs/>
          <w:noProof/>
          <w:color w:val="0000CC"/>
          <w:sz w:val="24"/>
          <w:szCs w:val="24"/>
          <w:bdr w:val="nil"/>
          <w:lang w:val="es-ES"/>
        </w:rPr>
        <w:t>4-8 de julio de 2022</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37D32AFD"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a puerta cerrada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r w:rsidR="00786A23" w:rsidRPr="0026001A">
        <w:rPr>
          <w:rFonts w:ascii="Times New Roman" w:eastAsia="Arial Unicode MS" w:hAnsi="Times New Roman" w:cs="Times New Roman"/>
          <w:b/>
          <w:color w:val="000000"/>
          <w:sz w:val="24"/>
          <w:szCs w:val="24"/>
          <w:bdr w:val="nil"/>
          <w:lang w:val="es-ES_tradnl"/>
        </w:rPr>
        <w:t>República Centroafricana, Islandia, Montenegro, Filipinas, Ruanda y Venezuela</w:t>
      </w:r>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lista de cuestiones y preguntas previas a la presentación de informes de </w:t>
      </w:r>
      <w:r w:rsidR="00786A23" w:rsidRPr="0026001A">
        <w:rPr>
          <w:rFonts w:ascii="Times New Roman" w:eastAsia="Arial Unicode MS" w:hAnsi="Times New Roman" w:cs="Times New Roman"/>
          <w:b/>
          <w:color w:val="000000"/>
          <w:sz w:val="24"/>
          <w:szCs w:val="24"/>
          <w:bdr w:val="nil"/>
          <w:lang w:val="es-ES"/>
        </w:rPr>
        <w:t>Mónaco y Nueva Zelanda</w:t>
      </w:r>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periodo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 en curso.</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6ED606E9" w14:textId="1054DFE0" w:rsidR="00C0420C" w:rsidRPr="0026001A" w:rsidRDefault="003869A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y las listas de asuntos previos a la presentación de informes por parte del grupo de trabajo anterior a </w:t>
      </w:r>
      <w:r w:rsidR="00CE237A" w:rsidRPr="0026001A">
        <w:rPr>
          <w:rFonts w:ascii="Times New Roman" w:eastAsia="Arial Unicode MS" w:hAnsi="Times New Roman" w:cs="Times New Roman"/>
          <w:color w:val="000000"/>
          <w:sz w:val="24"/>
          <w:szCs w:val="24"/>
          <w:bdr w:val="nil"/>
          <w:lang w:val="es-ES"/>
        </w:rPr>
        <w:t>periodo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Las comunicaciones escritas de las ONG deben estar redactadas </w:t>
      </w:r>
      <w:r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Pr="0060366A">
        <w:rPr>
          <w:rFonts w:ascii="Times New Roman" w:eastAsia="Arial Unicode MS" w:hAnsi="Times New Roman" w:cs="Times New Roman"/>
          <w:b/>
          <w:color w:val="000000"/>
          <w:sz w:val="24"/>
          <w:szCs w:val="24"/>
          <w:bdr w:val="nil"/>
          <w:lang w:val="es-ES"/>
        </w:rPr>
        <w:t>s de trabajo del Comité (inglés, francés o español)</w:t>
      </w:r>
      <w:r w:rsidRPr="0026001A">
        <w:rPr>
          <w:rFonts w:ascii="Times New Roman" w:eastAsia="Arial Unicode MS" w:hAnsi="Times New Roman" w:cs="Times New Roman"/>
          <w:color w:val="000000"/>
          <w:sz w:val="24"/>
          <w:szCs w:val="24"/>
          <w:bdr w:val="nil"/>
          <w:lang w:val="es-ES"/>
        </w:rPr>
        <w:t xml:space="preserve">, no deben superar las </w:t>
      </w:r>
      <w:r w:rsidRPr="00C8239E">
        <w:rPr>
          <w:rFonts w:ascii="Times New Roman" w:eastAsia="Arial Unicode MS" w:hAnsi="Times New Roman" w:cs="Times New Roman"/>
          <w:b/>
          <w:color w:val="000000"/>
          <w:sz w:val="24"/>
          <w:szCs w:val="24"/>
          <w:bdr w:val="nil"/>
          <w:lang w:val="es-ES"/>
        </w:rPr>
        <w:t>3.300 palabras</w:t>
      </w:r>
      <w:r w:rsidRPr="0026001A">
        <w:rPr>
          <w:rFonts w:ascii="Times New Roman" w:eastAsia="Arial Unicode MS" w:hAnsi="Times New Roman" w:cs="Times New Roman"/>
          <w:color w:val="000000"/>
          <w:sz w:val="24"/>
          <w:szCs w:val="24"/>
          <w:bdr w:val="nil"/>
          <w:lang w:val="es-ES"/>
        </w:rPr>
        <w:t xml:space="preserve"> (</w:t>
      </w:r>
      <w:r w:rsidRPr="00C8239E">
        <w:rPr>
          <w:rFonts w:ascii="Times New Roman" w:eastAsia="Arial Unicode MS" w:hAnsi="Times New Roman" w:cs="Times New Roman"/>
          <w:b/>
          <w:color w:val="000000"/>
          <w:sz w:val="24"/>
          <w:szCs w:val="24"/>
          <w:bdr w:val="nil"/>
          <w:lang w:val="es-ES"/>
        </w:rPr>
        <w:t>6.600 palabras para las comunicaciones de coaliciones de ONG</w:t>
      </w:r>
      <w:r w:rsidRPr="0026001A">
        <w:rPr>
          <w:rFonts w:ascii="Times New Roman" w:eastAsia="Arial Unicode MS" w:hAnsi="Times New Roman" w:cs="Times New Roman"/>
          <w:color w:val="000000"/>
          <w:sz w:val="24"/>
          <w:szCs w:val="24"/>
          <w:bdr w:val="nil"/>
          <w:lang w:val="es-ES"/>
        </w:rPr>
        <w:t xml:space="preserve">) y deben enviarse antes </w:t>
      </w:r>
      <w:r w:rsidR="007765BD" w:rsidRPr="0026001A">
        <w:rPr>
          <w:rFonts w:ascii="Times New Roman" w:eastAsia="Arial Unicode MS" w:hAnsi="Times New Roman" w:cs="Times New Roman"/>
          <w:color w:val="000000"/>
          <w:sz w:val="24"/>
          <w:szCs w:val="24"/>
          <w:bdr w:val="nil"/>
          <w:lang w:val="es-ES"/>
        </w:rPr>
        <w:t>del</w:t>
      </w:r>
      <w:r w:rsidR="007765BD" w:rsidRPr="0026001A">
        <w:rPr>
          <w:rFonts w:ascii="Times New Roman" w:eastAsia="Arial Unicode MS" w:hAnsi="Times New Roman" w:cs="Times New Roman"/>
          <w:b/>
          <w:color w:val="000000"/>
          <w:sz w:val="24"/>
          <w:szCs w:val="24"/>
          <w:bdr w:val="nil"/>
          <w:lang w:val="es-ES"/>
        </w:rPr>
        <w:t xml:space="preserve"> 6 de junio</w:t>
      </w:r>
      <w:r w:rsidRPr="0026001A">
        <w:rPr>
          <w:rFonts w:ascii="Times New Roman" w:eastAsia="Arial Unicode MS" w:hAnsi="Times New Roman" w:cs="Times New Roman"/>
          <w:b/>
          <w:color w:val="000000"/>
          <w:sz w:val="24"/>
          <w:szCs w:val="24"/>
          <w:bdr w:val="nil"/>
          <w:lang w:val="es-ES"/>
        </w:rPr>
        <w:t xml:space="preserve"> de 2022</w:t>
      </w:r>
      <w:r w:rsidRPr="0026001A">
        <w:rPr>
          <w:rFonts w:ascii="Times New Roman" w:eastAsia="Arial Unicode MS" w:hAnsi="Times New Roman" w:cs="Times New Roman"/>
          <w:color w:val="000000"/>
          <w:sz w:val="24"/>
          <w:szCs w:val="24"/>
          <w:bdr w:val="nil"/>
          <w:lang w:val="es-ES"/>
        </w:rPr>
        <w:t xml:space="preserve"> por vía electrónica en formato W</w:t>
      </w:r>
      <w:r w:rsidR="0060366A">
        <w:rPr>
          <w:rFonts w:ascii="Times New Roman" w:eastAsia="Arial Unicode MS" w:hAnsi="Times New Roman" w:cs="Times New Roman"/>
          <w:color w:val="000000"/>
          <w:sz w:val="24"/>
          <w:szCs w:val="24"/>
          <w:bdr w:val="nil"/>
          <w:lang w:val="es-ES"/>
        </w:rPr>
        <w:t xml:space="preserve">ord al siguiente </w:t>
      </w:r>
      <w:r w:rsidRPr="0026001A">
        <w:rPr>
          <w:rFonts w:ascii="Times New Roman" w:eastAsia="Arial Unicode MS" w:hAnsi="Times New Roman" w:cs="Times New Roman"/>
          <w:color w:val="000000"/>
          <w:sz w:val="24"/>
          <w:szCs w:val="24"/>
          <w:bdr w:val="nil"/>
          <w:lang w:val="es-ES"/>
        </w:rPr>
        <w:t xml:space="preserve">correo electrónico: </w:t>
      </w:r>
      <w:r w:rsidR="007D6618" w:rsidRPr="0026001A">
        <w:rPr>
          <w:rFonts w:ascii="Times New Roman" w:eastAsia="Arial Unicode MS" w:hAnsi="Times New Roman" w:cs="Times New Roman"/>
          <w:color w:val="0000CC"/>
          <w:sz w:val="24"/>
          <w:szCs w:val="24"/>
          <w:bdr w:val="nil"/>
          <w:lang w:val="es-ES"/>
        </w:rPr>
        <w:t>ohchr-cedaw@un.org</w:t>
      </w:r>
      <w:r w:rsidRPr="0026001A">
        <w:rPr>
          <w:rFonts w:ascii="Times New Roman" w:eastAsia="Arial Unicode MS" w:hAnsi="Times New Roman" w:cs="Times New Roman"/>
          <w:color w:val="000000"/>
          <w:sz w:val="24"/>
          <w:szCs w:val="24"/>
          <w:bdr w:val="nil"/>
          <w:lang w:val="es-ES"/>
        </w:rPr>
        <w:t>.</w:t>
      </w:r>
    </w:p>
    <w:p w14:paraId="298842C0"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40F7E64D"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lastRenderedPageBreak/>
        <w:t>V</w:t>
      </w:r>
      <w:r w:rsidR="00CE237A"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I.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9E7B347" w14:textId="4107198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p>
    <w:p w14:paraId="78D5AB9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5297D94E"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inglés)</w:t>
      </w:r>
      <w:r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b/>
          <w:color w:val="000000"/>
          <w:sz w:val="24"/>
          <w:szCs w:val="24"/>
          <w:bdr w:val="nil"/>
          <w:lang w:val="es-ES"/>
        </w:rPr>
        <w:t>no deben exceder las 3.500 palabras</w:t>
      </w:r>
      <w:r w:rsidRPr="0026001A">
        <w:rPr>
          <w:rFonts w:ascii="Times New Roman" w:eastAsia="Arial Unicode MS" w:hAnsi="Times New Roman" w:cs="Times New Roman"/>
          <w:color w:val="000000"/>
          <w:sz w:val="24"/>
          <w:szCs w:val="24"/>
          <w:bdr w:val="nil"/>
          <w:lang w:val="es-ES"/>
        </w:rPr>
        <w:t xml:space="preserve"> deben enviarse por correo electrónico en formato Word </w:t>
      </w:r>
      <w:r w:rsidRPr="004A361F">
        <w:rPr>
          <w:rFonts w:ascii="Times New Roman" w:eastAsia="Arial Unicode MS" w:hAnsi="Times New Roman" w:cs="Times New Roman"/>
          <w:color w:val="000000"/>
          <w:sz w:val="24"/>
          <w:szCs w:val="24"/>
          <w:bdr w:val="nil"/>
          <w:lang w:val="es-ES"/>
        </w:rPr>
        <w:t xml:space="preserve">a </w:t>
      </w:r>
      <w:r w:rsidR="006A599C" w:rsidRPr="0026001A">
        <w:rPr>
          <w:rFonts w:ascii="Times New Roman" w:eastAsia="Arial Unicode MS" w:hAnsi="Times New Roman" w:cs="Times New Roman"/>
          <w:color w:val="0000CC"/>
          <w:sz w:val="24"/>
          <w:szCs w:val="24"/>
          <w:bdr w:val="nil"/>
          <w:lang w:val="es-ES"/>
        </w:rPr>
        <w:t>ohchr-</w:t>
      </w:r>
      <w:r w:rsidRPr="0026001A">
        <w:rPr>
          <w:rFonts w:ascii="Times New Roman" w:eastAsia="Arial Unicode MS" w:hAnsi="Times New Roman" w:cs="Times New Roman"/>
          <w:color w:val="0000CC"/>
          <w:sz w:val="24"/>
          <w:szCs w:val="24"/>
          <w:bdr w:val="nil"/>
          <w:lang w:val="es-ES"/>
        </w:rPr>
        <w:t>cedaw@</w:t>
      </w:r>
      <w:r w:rsidR="006A599C" w:rsidRPr="0026001A">
        <w:rPr>
          <w:rFonts w:ascii="Times New Roman" w:eastAsia="Arial Unicode MS" w:hAnsi="Times New Roman" w:cs="Times New Roman"/>
          <w:color w:val="0000CC"/>
          <w:sz w:val="24"/>
          <w:szCs w:val="24"/>
          <w:bdr w:val="nil"/>
          <w:lang w:val="es-ES"/>
        </w:rPr>
        <w:t>un</w:t>
      </w:r>
      <w:r w:rsidRPr="0026001A">
        <w:rPr>
          <w:rFonts w:ascii="Times New Roman" w:eastAsia="Arial Unicode MS" w:hAnsi="Times New Roman" w:cs="Times New Roman"/>
          <w:color w:val="0000CC"/>
          <w:sz w:val="24"/>
          <w:szCs w:val="24"/>
          <w:bdr w:val="nil"/>
          <w:lang w:val="es-ES"/>
        </w:rPr>
        <w:t>.org</w:t>
      </w:r>
      <w:r w:rsidRPr="0026001A">
        <w:rPr>
          <w:rFonts w:ascii="Times New Roman" w:eastAsia="Arial Unicode MS" w:hAnsi="Times New Roman" w:cs="Times New Roman"/>
          <w:color w:val="000000"/>
          <w:sz w:val="24"/>
          <w:szCs w:val="24"/>
          <w:bdr w:val="nil"/>
          <w:lang w:val="es-ES"/>
        </w:rPr>
        <w:t xml:space="preserve">. La fecha límite para la presentación de información por escrito por las INDH 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3419FD" w:rsidRPr="0060366A">
        <w:rPr>
          <w:rFonts w:ascii="Times New Roman" w:eastAsia="Arial Unicode MS" w:hAnsi="Times New Roman" w:cs="Times New Roman"/>
          <w:b/>
          <w:color w:val="000000"/>
          <w:sz w:val="24"/>
          <w:szCs w:val="24"/>
          <w:bdr w:val="nil"/>
          <w:lang w:val="es-ES"/>
        </w:rPr>
        <w:t>16 de mayo de 2022 para el 82º 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267867F2" w14:textId="743863E3" w:rsidR="003419FD"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25CE56A" w14:textId="7190857F" w:rsidR="003419FD"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el 82º período de sesiones, está prevista la evaluación de seguimiento de los siguientes Estados parte: Bulgaria, Camboya (por confirmar), Letonia y Seychelles.</w:t>
      </w:r>
    </w:p>
    <w:p w14:paraId="764A615C"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E860BF2" w14:textId="7F125510"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9"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r w:rsidR="0060366A">
        <w:rPr>
          <w:rStyle w:val="Hyperlink"/>
          <w:rFonts w:ascii="Times New Roman" w:eastAsia="Arial Unicode MS" w:hAnsi="Times New Roman" w:cs="Times New Roman"/>
          <w:color w:val="0000CC"/>
          <w:sz w:val="24"/>
          <w:szCs w:val="24"/>
          <w:u w:val="none"/>
          <w:bdr w:val="nil"/>
          <w:lang w:val="es-ES_tradnl"/>
        </w:rPr>
        <w:t>.</w:t>
      </w:r>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2D7D3FD4"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00CE237A"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Pr="0026001A">
        <w:rPr>
          <w:rFonts w:ascii="Times New Roman" w:eastAsia="Calibri" w:hAnsi="Calibri" w:cs="Calibri"/>
          <w:b/>
          <w:bCs/>
          <w:noProof/>
          <w:color w:val="0000CC"/>
          <w:sz w:val="24"/>
          <w:szCs w:val="24"/>
          <w:bdr w:val="nil"/>
          <w:lang w:val="es-ES"/>
        </w:rPr>
        <w:t xml:space="preserve">con las ONG durante el </w:t>
      </w:r>
      <w:r w:rsidR="00804A8B" w:rsidRPr="0026001A">
        <w:rPr>
          <w:rFonts w:ascii="Times New Roman" w:eastAsia="Calibri" w:hAnsi="Calibri" w:cs="Calibri"/>
          <w:b/>
          <w:bCs/>
          <w:noProof/>
          <w:color w:val="0000CC"/>
          <w:sz w:val="24"/>
          <w:szCs w:val="24"/>
          <w:bdr w:val="nil"/>
          <w:lang w:val="es-ES"/>
        </w:rPr>
        <w:t>8</w:t>
      </w:r>
      <w:r w:rsidR="00F246B3" w:rsidRPr="0026001A">
        <w:rPr>
          <w:rFonts w:ascii="Times New Roman" w:eastAsia="Calibri" w:hAnsi="Calibri" w:cs="Calibri"/>
          <w:b/>
          <w:bCs/>
          <w:noProof/>
          <w:color w:val="0000CC"/>
          <w:sz w:val="24"/>
          <w:szCs w:val="24"/>
          <w:bdr w:val="nil"/>
          <w:lang w:val="es-ES"/>
        </w:rPr>
        <w:t>2</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 xml:space="preserve"> 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w:t>
      </w:r>
    </w:p>
    <w:p w14:paraId="608F6EE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43BFF450" w14:textId="77777777"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D268A8" w:rsidRPr="0026001A">
        <w:rPr>
          <w:rFonts w:ascii="Times New Roman" w:eastAsia="Arial Unicode MS" w:hAnsi="Times New Roman" w:cs="Times New Roman"/>
          <w:color w:val="000000"/>
          <w:sz w:val="24"/>
          <w:szCs w:val="24"/>
          <w:bdr w:val="nil"/>
          <w:lang w:val="es-ES_tradnl"/>
        </w:rPr>
        <w:t>8</w:t>
      </w:r>
      <w:r w:rsidRPr="0026001A">
        <w:rPr>
          <w:rFonts w:ascii="Times New Roman" w:eastAsia="Arial Unicode MS" w:hAnsi="Times New Roman" w:cs="Times New Roman"/>
          <w:color w:val="000000"/>
          <w:sz w:val="24"/>
          <w:szCs w:val="24"/>
          <w:bdr w:val="nil"/>
          <w:lang w:val="es-ES_tradnl"/>
        </w:rPr>
        <w:t>2</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9E72ED" w14:textId="30634D0E" w:rsidR="00C0420C" w:rsidRPr="004A361F"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lunes 13 de junio</w:t>
      </w:r>
      <w:r w:rsidR="00B4026C" w:rsidRPr="0026001A">
        <w:rPr>
          <w:rFonts w:ascii="Times New Roman" w:eastAsia="Arial Unicode MS" w:hAnsi="Times New Roman" w:cs="Times New Roman"/>
          <w:b/>
          <w:color w:val="000000"/>
          <w:sz w:val="24"/>
          <w:szCs w:val="24"/>
          <w:bdr w:val="nil"/>
          <w:lang w:val="es-ES_tradnl"/>
        </w:rPr>
        <w:t xml:space="preserve"> de 202</w:t>
      </w:r>
      <w:r w:rsidR="00771D4F" w:rsidRPr="0026001A">
        <w:rPr>
          <w:rFonts w:ascii="Times New Roman" w:eastAsia="Arial Unicode MS" w:hAnsi="Times New Roman" w:cs="Times New Roman"/>
          <w:b/>
          <w:color w:val="000000"/>
          <w:sz w:val="24"/>
          <w:szCs w:val="24"/>
          <w:bdr w:val="nil"/>
          <w:lang w:val="es-ES_tradnl"/>
        </w:rPr>
        <w:t>2</w:t>
      </w:r>
      <w:r w:rsidR="00771D4F" w:rsidRPr="0026001A">
        <w:rPr>
          <w:rFonts w:ascii="Times New Roman" w:eastAsia="Arial Unicode MS" w:hAnsi="Times New Roman" w:cs="Times New Roman"/>
          <w:color w:val="000000"/>
          <w:sz w:val="24"/>
          <w:szCs w:val="24"/>
          <w:bdr w:val="nil"/>
          <w:lang w:val="es-ES_tradnl"/>
        </w:rPr>
        <w:t xml:space="preserve"> de </w:t>
      </w:r>
      <w:r w:rsidR="000B4509" w:rsidRPr="0026001A">
        <w:rPr>
          <w:rFonts w:ascii="Times New Roman" w:eastAsia="Arial Unicode MS" w:hAnsi="Times New Roman" w:cs="Times New Roman"/>
          <w:color w:val="000000"/>
          <w:sz w:val="24"/>
          <w:szCs w:val="24"/>
          <w:bdr w:val="nil"/>
          <w:lang w:val="es-ES_tradnl"/>
        </w:rPr>
        <w:t xml:space="preserve">las </w:t>
      </w:r>
      <w:r w:rsidR="00771D4F" w:rsidRPr="00B15961">
        <w:rPr>
          <w:rFonts w:ascii="Times New Roman" w:eastAsia="Arial Unicode MS" w:hAnsi="Times New Roman" w:cs="Times New Roman"/>
          <w:b/>
          <w:color w:val="000000"/>
          <w:sz w:val="24"/>
          <w:szCs w:val="24"/>
          <w:bdr w:val="nil"/>
          <w:lang w:val="es-ES_tradnl"/>
        </w:rPr>
        <w:t>16:00</w:t>
      </w:r>
      <w:r w:rsidR="00771D4F" w:rsidRPr="0026001A">
        <w:rPr>
          <w:rFonts w:ascii="Times New Roman" w:eastAsia="Arial Unicode MS" w:hAnsi="Times New Roman" w:cs="Times New Roman"/>
          <w:color w:val="000000"/>
          <w:sz w:val="24"/>
          <w:szCs w:val="24"/>
          <w:bdr w:val="nil"/>
          <w:lang w:val="es-ES_tradnl"/>
        </w:rPr>
        <w:t xml:space="preserve"> a </w:t>
      </w:r>
      <w:r w:rsidR="000B4509" w:rsidRPr="0026001A">
        <w:rPr>
          <w:rFonts w:ascii="Times New Roman" w:eastAsia="Arial Unicode MS" w:hAnsi="Times New Roman" w:cs="Times New Roman"/>
          <w:color w:val="000000"/>
          <w:sz w:val="24"/>
          <w:szCs w:val="24"/>
          <w:bdr w:val="nil"/>
          <w:lang w:val="es-ES_tradnl"/>
        </w:rPr>
        <w:t xml:space="preserve">las </w:t>
      </w:r>
      <w:r w:rsidR="00771D4F" w:rsidRPr="00B15961">
        <w:rPr>
          <w:rFonts w:ascii="Times New Roman" w:eastAsia="Arial Unicode MS" w:hAnsi="Times New Roman" w:cs="Times New Roman"/>
          <w:b/>
          <w:color w:val="000000"/>
          <w:sz w:val="24"/>
          <w:szCs w:val="24"/>
          <w:bdr w:val="nil"/>
          <w:lang w:val="es-ES_tradnl"/>
        </w:rPr>
        <w:t>17:00 horas</w:t>
      </w:r>
      <w:r w:rsidR="000B4509" w:rsidRPr="0026001A">
        <w:rPr>
          <w:rFonts w:ascii="Times New Roman" w:eastAsia="Arial Unicode MS" w:hAnsi="Times New Roman" w:cs="Times New Roman"/>
          <w:color w:val="000000"/>
          <w:sz w:val="24"/>
          <w:szCs w:val="24"/>
          <w:bdr w:val="nil"/>
          <w:lang w:val="es-ES_tradnl"/>
        </w:rPr>
        <w:t>,</w:t>
      </w:r>
      <w:r w:rsidR="00B4026C" w:rsidRPr="0026001A">
        <w:rPr>
          <w:rFonts w:ascii="Times New Roman" w:eastAsia="Arial Unicode MS" w:hAnsi="Times New Roman" w:cs="Times New Roman"/>
          <w:color w:val="000000"/>
          <w:sz w:val="24"/>
          <w:szCs w:val="24"/>
          <w:bdr w:val="nil"/>
          <w:lang w:val="es-ES_tradnl"/>
        </w:rPr>
        <w:t xml:space="preserve"> para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que serán considerados durante la primera semana (</w:t>
      </w:r>
      <w:r w:rsidR="0095248B" w:rsidRPr="0026001A">
        <w:rPr>
          <w:rFonts w:ascii="Times New Roman" w:eastAsia="Arial Unicode MS" w:hAnsi="Times New Roman" w:cs="Times New Roman"/>
          <w:color w:val="000000"/>
          <w:sz w:val="24"/>
          <w:szCs w:val="24"/>
          <w:bdr w:val="nil"/>
          <w:lang w:val="es-ES_tradnl"/>
        </w:rPr>
        <w:t xml:space="preserve">Portugal, Turquía, Azerbaiyán y Namibia) y el </w:t>
      </w:r>
      <w:r w:rsidR="0095248B" w:rsidRPr="00CF7695">
        <w:rPr>
          <w:rFonts w:ascii="Times New Roman" w:eastAsia="Arial Unicode MS" w:hAnsi="Times New Roman" w:cs="Times New Roman"/>
          <w:b/>
          <w:color w:val="000000"/>
          <w:sz w:val="24"/>
          <w:szCs w:val="24"/>
          <w:bdr w:val="nil"/>
          <w:lang w:val="es-ES_tradnl"/>
        </w:rPr>
        <w:t>lunes 20 de junio</w:t>
      </w:r>
      <w:r w:rsidR="00B4026C" w:rsidRPr="00CF7695">
        <w:rPr>
          <w:rFonts w:ascii="Times New Roman" w:eastAsia="Arial Unicode MS" w:hAnsi="Times New Roman" w:cs="Times New Roman"/>
          <w:b/>
          <w:color w:val="000000"/>
          <w:sz w:val="24"/>
          <w:szCs w:val="24"/>
          <w:bdr w:val="nil"/>
          <w:lang w:val="es-ES_tradnl"/>
        </w:rPr>
        <w:t xml:space="preserve"> de 2020</w:t>
      </w:r>
      <w:r w:rsidR="00B4026C" w:rsidRPr="0026001A">
        <w:rPr>
          <w:rFonts w:ascii="Times New Roman" w:eastAsia="Arial Unicode MS" w:hAnsi="Times New Roman" w:cs="Times New Roman"/>
          <w:color w:val="000000"/>
          <w:sz w:val="24"/>
          <w:szCs w:val="24"/>
          <w:bdr w:val="nil"/>
          <w:lang w:val="es-ES_tradnl"/>
        </w:rPr>
        <w:t xml:space="preserve"> de </w:t>
      </w:r>
      <w:r w:rsidR="0095248B" w:rsidRPr="0026001A">
        <w:rPr>
          <w:rFonts w:ascii="Times New Roman" w:eastAsia="Arial Unicode MS" w:hAnsi="Times New Roman" w:cs="Times New Roman"/>
          <w:color w:val="000000"/>
          <w:sz w:val="24"/>
          <w:szCs w:val="24"/>
          <w:bdr w:val="nil"/>
          <w:lang w:val="es-ES_tradnl"/>
        </w:rPr>
        <w:t xml:space="preserve">las </w:t>
      </w:r>
      <w:r w:rsidR="00B4026C" w:rsidRPr="00CF7695">
        <w:rPr>
          <w:rFonts w:ascii="Times New Roman" w:eastAsia="Arial Unicode MS" w:hAnsi="Times New Roman" w:cs="Times New Roman"/>
          <w:b/>
          <w:color w:val="000000"/>
          <w:sz w:val="24"/>
          <w:szCs w:val="24"/>
          <w:bdr w:val="nil"/>
          <w:lang w:val="es-ES_tradnl"/>
        </w:rPr>
        <w:t>16:00</w:t>
      </w:r>
      <w:r w:rsidR="00B4026C" w:rsidRPr="0026001A">
        <w:rPr>
          <w:rFonts w:ascii="Times New Roman" w:eastAsia="Arial Unicode MS" w:hAnsi="Times New Roman" w:cs="Times New Roman"/>
          <w:color w:val="000000"/>
          <w:sz w:val="24"/>
          <w:szCs w:val="24"/>
          <w:bdr w:val="nil"/>
          <w:lang w:val="es-ES_tradnl"/>
        </w:rPr>
        <w:t xml:space="preserve"> a </w:t>
      </w:r>
      <w:r w:rsidR="0095248B" w:rsidRPr="0026001A">
        <w:rPr>
          <w:rFonts w:ascii="Times New Roman" w:eastAsia="Arial Unicode MS" w:hAnsi="Times New Roman" w:cs="Times New Roman"/>
          <w:color w:val="000000"/>
          <w:sz w:val="24"/>
          <w:szCs w:val="24"/>
          <w:bdr w:val="nil"/>
          <w:lang w:val="es-ES_tradnl"/>
        </w:rPr>
        <w:t xml:space="preserve">las </w:t>
      </w:r>
      <w:r w:rsidR="00B4026C" w:rsidRPr="00CF7695">
        <w:rPr>
          <w:rFonts w:ascii="Times New Roman" w:eastAsia="Arial Unicode MS" w:hAnsi="Times New Roman" w:cs="Times New Roman"/>
          <w:b/>
          <w:color w:val="000000"/>
          <w:sz w:val="24"/>
          <w:szCs w:val="24"/>
          <w:bdr w:val="nil"/>
          <w:lang w:val="es-ES_tradnl"/>
        </w:rPr>
        <w:t>17:00</w:t>
      </w:r>
      <w:r w:rsidR="00B4026C" w:rsidRPr="0026001A">
        <w:rPr>
          <w:rFonts w:ascii="Times New Roman" w:eastAsia="Arial Unicode MS" w:hAnsi="Times New Roman" w:cs="Times New Roman"/>
          <w:color w:val="000000"/>
          <w:sz w:val="24"/>
          <w:szCs w:val="24"/>
          <w:bdr w:val="nil"/>
          <w:lang w:val="es-ES_tradnl"/>
        </w:rPr>
        <w:t xml:space="preserve"> </w:t>
      </w:r>
      <w:r w:rsidR="00CF7695" w:rsidRPr="00CF7695">
        <w:rPr>
          <w:rFonts w:ascii="Times New Roman" w:eastAsia="Arial Unicode MS" w:hAnsi="Times New Roman" w:cs="Times New Roman"/>
          <w:b/>
          <w:color w:val="000000"/>
          <w:sz w:val="24"/>
          <w:szCs w:val="24"/>
          <w:bdr w:val="nil"/>
          <w:lang w:val="es-ES_tradnl"/>
        </w:rPr>
        <w:t>horas</w:t>
      </w:r>
      <w:r w:rsidR="00CF7695">
        <w:rPr>
          <w:rFonts w:ascii="Times New Roman" w:eastAsia="Arial Unicode MS" w:hAnsi="Times New Roman" w:cs="Times New Roman"/>
          <w:color w:val="000000"/>
          <w:sz w:val="24"/>
          <w:szCs w:val="24"/>
          <w:bdr w:val="nil"/>
          <w:lang w:val="es-ES_tradnl"/>
        </w:rPr>
        <w:t xml:space="preserve"> </w:t>
      </w:r>
      <w:r w:rsidR="00B4026C" w:rsidRPr="0026001A">
        <w:rPr>
          <w:rFonts w:ascii="Times New Roman" w:eastAsia="Arial Unicode MS" w:hAnsi="Times New Roman" w:cs="Times New Roman"/>
          <w:color w:val="000000"/>
          <w:sz w:val="24"/>
          <w:szCs w:val="24"/>
          <w:bdr w:val="nil"/>
          <w:lang w:val="es-ES_tradnl"/>
        </w:rPr>
        <w:t xml:space="preserve">para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que serán considerados durante la segunda sem</w:t>
      </w:r>
      <w:r w:rsidR="0095248B" w:rsidRPr="0026001A">
        <w:rPr>
          <w:rFonts w:ascii="Times New Roman" w:eastAsia="Arial Unicode MS" w:hAnsi="Times New Roman" w:cs="Times New Roman"/>
          <w:color w:val="000000"/>
          <w:sz w:val="24"/>
          <w:szCs w:val="24"/>
          <w:bdr w:val="nil"/>
          <w:lang w:val="es-ES_tradnl"/>
        </w:rPr>
        <w:t xml:space="preserve">ana </w:t>
      </w:r>
      <w:r w:rsidR="00B4026C" w:rsidRPr="0026001A">
        <w:rPr>
          <w:rFonts w:ascii="Times New Roman" w:eastAsia="Arial Unicode MS" w:hAnsi="Times New Roman" w:cs="Times New Roman"/>
          <w:color w:val="000000"/>
          <w:sz w:val="24"/>
          <w:szCs w:val="24"/>
          <w:bdr w:val="nil"/>
          <w:lang w:val="es-ES_tradnl"/>
        </w:rPr>
        <w:t>(</w:t>
      </w:r>
      <w:r w:rsidR="0095248B" w:rsidRPr="0026001A">
        <w:rPr>
          <w:rFonts w:ascii="Times New Roman" w:eastAsia="Arial Unicode MS" w:hAnsi="Times New Roman" w:cs="Times New Roman"/>
          <w:color w:val="000000"/>
          <w:sz w:val="24"/>
          <w:szCs w:val="24"/>
          <w:bdr w:val="nil"/>
          <w:lang w:val="es-ES_tradnl"/>
        </w:rPr>
        <w:t>Marruecos, Emiratos Árabes Unidos, Mongolia y Bolivia</w:t>
      </w:r>
      <w:r w:rsidR="00B4026C" w:rsidRPr="0026001A">
        <w:rPr>
          <w:rFonts w:ascii="Times New Roman" w:eastAsia="Arial Unicode MS" w:hAnsi="Times New Roman" w:cs="Times New Roman"/>
          <w:color w:val="000000"/>
          <w:sz w:val="24"/>
          <w:szCs w:val="24"/>
          <w:bdr w:val="nil"/>
          <w:lang w:val="es-ES_tradnl"/>
        </w:rPr>
        <w:t xml:space="preserve">), en la sala XVI en el Palacio de las Naciones en Ginebra.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82</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r w:rsidR="00611D09" w:rsidRPr="0026001A">
        <w:rPr>
          <w:rStyle w:val="Hyperlink"/>
          <w:rFonts w:ascii="Times New Roman" w:eastAsia="Calibri" w:hAnsi="Times New Roman" w:cs="Times New Roman"/>
          <w:bCs/>
          <w:noProof/>
          <w:color w:val="0000CC"/>
          <w:sz w:val="24"/>
          <w:szCs w:val="24"/>
          <w:u w:val="none"/>
          <w:lang w:val="es-ES"/>
        </w:rPr>
        <w:t>https://bit.ly/3rP15hI</w:t>
      </w:r>
      <w:r w:rsidR="00904601">
        <w:rPr>
          <w:rStyle w:val="Hyperlink"/>
          <w:rFonts w:ascii="Times New Roman" w:eastAsia="Calibri" w:hAnsi="Times New Roman" w:cs="Times New Roman"/>
          <w:bCs/>
          <w:noProof/>
          <w:color w:val="0000CC"/>
          <w:sz w:val="24"/>
          <w:szCs w:val="24"/>
          <w:u w:val="none"/>
          <w:lang w:val="es-ES"/>
        </w:rPr>
        <w:t>.</w:t>
      </w:r>
    </w:p>
    <w:p w14:paraId="509C572B" w14:textId="18C8DE12" w:rsidR="00060A84" w:rsidRPr="0026001A" w:rsidRDefault="00060A84"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415C131B"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tienen la posibilidad de decidir si desean participar en estas reuniones en persona o a distancia a través de Zoom (con servicios de interpretación). Las reuniones también se retransmitirán públicamente en la Web TV de la ONU: </w:t>
      </w:r>
      <w:r w:rsidRPr="0026001A">
        <w:rPr>
          <w:rFonts w:ascii="Times New Roman" w:eastAsia="Arial Unicode MS" w:hAnsi="Times New Roman" w:cs="Times New Roman"/>
          <w:b/>
          <w:color w:val="0000CC"/>
          <w:kern w:val="1"/>
          <w:sz w:val="24"/>
          <w:szCs w:val="24"/>
          <w:bdr w:val="nil"/>
          <w:lang w:val="es-ES"/>
        </w:rPr>
        <w:t>http://webtv.un.org/meetings-events/</w:t>
      </w:r>
    </w:p>
    <w:p w14:paraId="6AA39857" w14:textId="77777777" w:rsidR="00E91110" w:rsidRPr="004A361F"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p>
    <w:p w14:paraId="19239B3B" w14:textId="564B16AD" w:rsidR="006741C6" w:rsidRPr="004A361F" w:rsidRDefault="006741C6"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r w:rsidRPr="004A361F">
        <w:rPr>
          <w:rFonts w:ascii="Times New Roman" w:eastAsia="Arial Unicode MS" w:hAnsi="Times New Roman" w:cs="Times New Roman"/>
          <w:kern w:val="1"/>
          <w:sz w:val="24"/>
          <w:szCs w:val="24"/>
          <w:bdr w:val="nil"/>
          <w:lang w:val="es-ES"/>
        </w:rPr>
        <w:tab/>
        <w:t>Todas las ONG que deseen intervenir deben ponerse en contacto con la secretaría del Comité</w:t>
      </w:r>
      <w:r w:rsidR="00D528ED" w:rsidRPr="004A361F">
        <w:rPr>
          <w:rFonts w:ascii="Times New Roman" w:eastAsia="Arial Unicode MS" w:hAnsi="Times New Roman" w:cs="Times New Roman"/>
          <w:kern w:val="1"/>
          <w:sz w:val="24"/>
          <w:szCs w:val="24"/>
          <w:bdr w:val="nil"/>
          <w:lang w:val="es-ES"/>
        </w:rPr>
        <w:t xml:space="preserve"> al correo electrónico </w:t>
      </w:r>
      <w:r w:rsidRPr="004A361F">
        <w:rPr>
          <w:rFonts w:ascii="Times New Roman" w:eastAsia="Arial Unicode MS" w:hAnsi="Times New Roman" w:cs="Times New Roman"/>
          <w:kern w:val="1"/>
          <w:sz w:val="24"/>
          <w:szCs w:val="24"/>
          <w:bdr w:val="nil"/>
          <w:lang w:val="es-ES"/>
        </w:rPr>
        <w:t xml:space="preserve">ohchr-cedaw@un.org, con copia a iwraw-ap@iwraw-ap.org, antes del </w:t>
      </w:r>
      <w:r w:rsidRPr="0026001A">
        <w:rPr>
          <w:rFonts w:ascii="Times New Roman" w:eastAsia="Arial Unicode MS" w:hAnsi="Times New Roman" w:cs="Times New Roman"/>
          <w:b/>
          <w:kern w:val="1"/>
          <w:sz w:val="24"/>
          <w:szCs w:val="24"/>
          <w:bdr w:val="nil"/>
          <w:lang w:val="es-ES"/>
        </w:rPr>
        <w:t>23 de mayo de 2022</w:t>
      </w:r>
      <w:r w:rsidRPr="004A361F">
        <w:rPr>
          <w:rFonts w:ascii="Times New Roman" w:eastAsia="Arial Unicode MS" w:hAnsi="Times New Roman" w:cs="Times New Roman"/>
          <w:kern w:val="1"/>
          <w:sz w:val="24"/>
          <w:szCs w:val="24"/>
          <w:bdr w:val="nil"/>
          <w:lang w:val="es-ES"/>
        </w:rPr>
        <w:t xml:space="preserve"> para que se les envíe el enlace de la reunión y/o se les incluya en la lista de oradores.</w:t>
      </w:r>
    </w:p>
    <w:p w14:paraId="4EABD439"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CC"/>
          <w:kern w:val="1"/>
          <w:sz w:val="24"/>
          <w:szCs w:val="24"/>
          <w:bdr w:val="nil"/>
          <w:lang w:val="es-ES"/>
        </w:rPr>
      </w:pPr>
    </w:p>
    <w:p w14:paraId="30F97EBA" w14:textId="5D195675"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 que se repartirán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lastRenderedPageBreak/>
        <w:t xml:space="preserve">sobre un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 xml:space="preserve">serà reservado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se ruega a las ONG que 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no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a la hora del almuerzo que tiene lugar antes del diálogo del Comité con el Estado parte en cuestión</w:t>
      </w:r>
      <w:r w:rsidR="00770947" w:rsidRPr="0026001A">
        <w:rPr>
          <w:rFonts w:ascii="Times New Roman" w:eastAsia="Times New Roman" w:hAnsi="Times New Roman" w:cs="Times New Roman"/>
          <w:noProof/>
          <w:kern w:val="1"/>
          <w:sz w:val="24"/>
          <w:szCs w:val="24"/>
          <w:bdr w:val="nil"/>
          <w:lang w:val="es-ES" w:eastAsia="en-GB"/>
        </w:rPr>
        <w:t>, o por escrito cuando la 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duplicación 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6524C7FE" w14:textId="5F9FCB3F" w:rsidR="00857BF6" w:rsidRPr="0026001A" w:rsidRDefault="00C0420C"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26001A">
        <w:rPr>
          <w:rFonts w:ascii="Times New Roman" w:eastAsia="Times New Roman" w:hAnsi="Times New Roman" w:cs="Times New Roman"/>
          <w:noProof/>
          <w:kern w:val="1"/>
          <w:sz w:val="24"/>
          <w:szCs w:val="24"/>
          <w:bdr w:val="nil"/>
          <w:lang w:val="es-ES" w:eastAsia="en-GB"/>
        </w:rPr>
        <w:t xml:space="preserve">Las ONG que deseen realizar intervenciones orales están invitadas a contactar a IWRAW-Asia Pacífico (ver detalles de contacto arriba) por motivos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Pr="0026001A">
        <w:rPr>
          <w:rFonts w:ascii="Times New Roman" w:eastAsia="Times New Roman" w:hAnsi="Times New Roman" w:cs="Times New Roman"/>
          <w:b/>
          <w:noProof/>
          <w:kern w:val="1"/>
          <w:sz w:val="24"/>
          <w:szCs w:val="24"/>
          <w:bdr w:val="nil"/>
          <w:lang w:val="es-ES" w:eastAsia="en-GB"/>
        </w:rPr>
        <w:t>formato Word</w:t>
      </w:r>
      <w:r w:rsidRPr="0026001A">
        <w:rPr>
          <w:rFonts w:ascii="Times New Roman" w:eastAsia="Times New Roman" w:hAnsi="Times New Roman" w:cs="Times New Roman"/>
          <w:noProof/>
          <w:kern w:val="1"/>
          <w:sz w:val="24"/>
          <w:szCs w:val="24"/>
          <w:bdr w:val="nil"/>
          <w:lang w:val="es-ES" w:eastAsia="en-GB"/>
        </w:rPr>
        <w:t xml:space="preserve"> a </w:t>
      </w:r>
      <w:r w:rsidR="000A32DD" w:rsidRPr="0026001A">
        <w:rPr>
          <w:rFonts w:ascii="Times New Roman" w:eastAsia="Times New Roman" w:hAnsi="Times New Roman" w:cs="Times New Roman"/>
          <w:noProof/>
          <w:color w:val="0000CC"/>
          <w:kern w:val="1"/>
          <w:sz w:val="24"/>
          <w:szCs w:val="24"/>
          <w:bdr w:val="nil"/>
          <w:lang w:val="es-ES" w:eastAsia="en-GB"/>
        </w:rPr>
        <w:t>ohchr-</w:t>
      </w:r>
      <w:hyperlink r:id="rId10" w:history="1">
        <w:r w:rsidR="000A32DD" w:rsidRPr="0026001A">
          <w:rPr>
            <w:rStyle w:val="Hyperlink"/>
            <w:rFonts w:ascii="Times New Roman" w:eastAsia="Times New Roman" w:hAnsi="Times New Roman" w:cs="Times New Roman"/>
            <w:noProof/>
            <w:color w:val="0000CC"/>
            <w:kern w:val="1"/>
            <w:sz w:val="24"/>
            <w:szCs w:val="24"/>
            <w:u w:val="none"/>
            <w:bdr w:val="nil"/>
            <w:lang w:val="es-ES" w:eastAsia="en-GB"/>
          </w:rPr>
          <w:t>cedaw@un.org</w:t>
        </w:r>
      </w:hyperlink>
      <w:r w:rsidR="00361557">
        <w:rPr>
          <w:rFonts w:ascii="Times New Roman" w:eastAsia="Times New Roman" w:hAnsi="Times New Roman" w:cs="Times New Roman"/>
          <w:noProof/>
          <w:kern w:val="1"/>
          <w:sz w:val="24"/>
          <w:szCs w:val="24"/>
          <w:bdr w:val="nil"/>
          <w:lang w:val="es-ES" w:eastAsia="en-GB"/>
        </w:rPr>
        <w:t xml:space="preserve"> </w:t>
      </w:r>
      <w:r w:rsidR="007A686D" w:rsidRPr="0026001A">
        <w:rPr>
          <w:rFonts w:ascii="Times New Roman" w:eastAsia="Times New Roman" w:hAnsi="Times New Roman" w:cs="Times New Roman"/>
          <w:noProof/>
          <w:kern w:val="1"/>
          <w:sz w:val="24"/>
          <w:szCs w:val="24"/>
          <w:bdr w:val="nil"/>
          <w:lang w:val="es-ES" w:eastAsia="en-GB"/>
        </w:rPr>
        <w:t>antes de la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Se ruega además a</w:t>
      </w:r>
      <w:r w:rsidR="00D26072" w:rsidRPr="0026001A">
        <w:rPr>
          <w:rFonts w:ascii="Times New Roman" w:eastAsia="Times New Roman" w:hAnsi="Times New Roman" w:cs="Times New Roman"/>
          <w:noProof/>
          <w:kern w:val="1"/>
          <w:sz w:val="24"/>
          <w:szCs w:val="24"/>
          <w:bdr w:val="nil"/>
          <w:lang w:val="es-ES" w:eastAsia="en-GB"/>
        </w:rPr>
        <w:t xml:space="preserve"> los representantes de las ONG que asistan en persona a las reuniones públicas inf</w:t>
      </w:r>
      <w:r w:rsidR="003F235F" w:rsidRPr="0026001A">
        <w:rPr>
          <w:rFonts w:ascii="Times New Roman" w:eastAsia="Times New Roman" w:hAnsi="Times New Roman" w:cs="Times New Roman"/>
          <w:noProof/>
          <w:kern w:val="1"/>
          <w:sz w:val="24"/>
          <w:szCs w:val="24"/>
          <w:bdr w:val="nil"/>
          <w:lang w:val="es-ES" w:eastAsia="en-GB"/>
        </w:rPr>
        <w:t>ormales con el Comité para realizar</w:t>
      </w:r>
      <w:r w:rsidR="00D26072" w:rsidRPr="0026001A">
        <w:rPr>
          <w:rFonts w:ascii="Times New Roman" w:eastAsia="Times New Roman" w:hAnsi="Times New Roman" w:cs="Times New Roman"/>
          <w:noProof/>
          <w:kern w:val="1"/>
          <w:sz w:val="24"/>
          <w:szCs w:val="24"/>
          <w:bdr w:val="nil"/>
          <w:lang w:val="es-ES" w:eastAsia="en-GB"/>
        </w:rPr>
        <w:t xml:space="preserve"> intervenciones o</w:t>
      </w:r>
      <w:r w:rsidR="002A5C68" w:rsidRPr="0026001A">
        <w:rPr>
          <w:rFonts w:ascii="Times New Roman" w:eastAsia="Times New Roman" w:hAnsi="Times New Roman" w:cs="Times New Roman"/>
          <w:noProof/>
          <w:kern w:val="1"/>
          <w:sz w:val="24"/>
          <w:szCs w:val="24"/>
          <w:bdr w:val="nil"/>
          <w:lang w:val="es-ES" w:eastAsia="en-GB"/>
        </w:rPr>
        <w:t>rales que traigan</w:t>
      </w:r>
      <w:r w:rsidR="00D26072" w:rsidRPr="0026001A">
        <w:rPr>
          <w:rFonts w:ascii="Times New Roman" w:eastAsia="Times New Roman" w:hAnsi="Times New Roman" w:cs="Times New Roman"/>
          <w:noProof/>
          <w:kern w:val="1"/>
          <w:sz w:val="24"/>
          <w:szCs w:val="24"/>
          <w:bdr w:val="nil"/>
          <w:lang w:val="es-ES" w:eastAsia="en-GB"/>
        </w:rPr>
        <w:t xml:space="preserve"> </w:t>
      </w:r>
      <w:r w:rsidR="00D26072" w:rsidRPr="0026001A">
        <w:rPr>
          <w:rFonts w:ascii="Times New Roman" w:eastAsia="Times New Roman" w:hAnsi="Times New Roman" w:cs="Times New Roman"/>
          <w:b/>
          <w:noProof/>
          <w:kern w:val="1"/>
          <w:sz w:val="24"/>
          <w:szCs w:val="24"/>
          <w:bdr w:val="nil"/>
          <w:lang w:val="es-ES" w:eastAsia="en-GB"/>
        </w:rPr>
        <w:t>25 copias de su declaración oral</w:t>
      </w:r>
      <w:r w:rsidR="00D26072" w:rsidRPr="0026001A">
        <w:rPr>
          <w:rFonts w:ascii="Times New Roman" w:eastAsia="Times New Roman" w:hAnsi="Times New Roman" w:cs="Times New Roman"/>
          <w:noProof/>
          <w:kern w:val="1"/>
          <w:sz w:val="24"/>
          <w:szCs w:val="24"/>
          <w:bdr w:val="nil"/>
          <w:lang w:val="es-ES" w:eastAsia="en-GB"/>
        </w:rPr>
        <w:t xml:space="preserve"> al menos </w:t>
      </w:r>
      <w:r w:rsidR="00D26072" w:rsidRPr="0026001A">
        <w:rPr>
          <w:rFonts w:ascii="Times New Roman" w:eastAsia="Times New Roman" w:hAnsi="Times New Roman" w:cs="Times New Roman"/>
          <w:b/>
          <w:noProof/>
          <w:kern w:val="1"/>
          <w:sz w:val="24"/>
          <w:szCs w:val="24"/>
          <w:bdr w:val="nil"/>
          <w:lang w:val="es-ES" w:eastAsia="en-GB"/>
        </w:rPr>
        <w:t>una hora</w:t>
      </w:r>
      <w:r w:rsidR="00D26072" w:rsidRPr="0026001A">
        <w:rPr>
          <w:rFonts w:ascii="Times New Roman" w:eastAsia="Times New Roman" w:hAnsi="Times New Roman" w:cs="Times New Roman"/>
          <w:noProof/>
          <w:kern w:val="1"/>
          <w:sz w:val="24"/>
          <w:szCs w:val="24"/>
          <w:bdr w:val="nil"/>
          <w:lang w:val="es-ES" w:eastAsia="en-GB"/>
        </w:rPr>
        <w:t xml:space="preserve"> antes de la reu</w:t>
      </w:r>
      <w:r w:rsidR="003F235F" w:rsidRPr="0026001A">
        <w:rPr>
          <w:rFonts w:ascii="Times New Roman" w:eastAsia="Times New Roman" w:hAnsi="Times New Roman" w:cs="Times New Roman"/>
          <w:noProof/>
          <w:kern w:val="1"/>
          <w:sz w:val="24"/>
          <w:szCs w:val="24"/>
          <w:bdr w:val="nil"/>
          <w:lang w:val="es-ES" w:eastAsia="en-GB"/>
        </w:rPr>
        <w:t xml:space="preserve">nión para que se distribuyan a los miembros del </w:t>
      </w:r>
      <w:r w:rsidR="00D26072" w:rsidRPr="0026001A">
        <w:rPr>
          <w:rFonts w:ascii="Times New Roman" w:eastAsia="Times New Roman" w:hAnsi="Times New Roman" w:cs="Times New Roman"/>
          <w:noProof/>
          <w:kern w:val="1"/>
          <w:sz w:val="24"/>
          <w:szCs w:val="24"/>
          <w:bdr w:val="nil"/>
          <w:lang w:val="es-ES" w:eastAsia="en-GB"/>
        </w:rPr>
        <w:t>Comité y para fines de interpretación.</w:t>
      </w:r>
      <w:hyperlink r:id="rId11" w:history="1"/>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3016AC1C" w:rsidR="00F93254" w:rsidRPr="0026001A" w:rsidRDefault="00F93254"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IX.</w:t>
      </w:r>
      <w:r w:rsidRPr="0026001A">
        <w:rPr>
          <w:rFonts w:ascii="Times New Roman" w:eastAsia="Calibri" w:hAnsi="Calibri" w:cs="Calibri"/>
          <w:b/>
          <w:bCs/>
          <w:noProof/>
          <w:color w:val="0000CC"/>
          <w:sz w:val="24"/>
          <w:szCs w:val="24"/>
          <w:bdr w:val="nil"/>
          <w:lang w:val="es-ES"/>
        </w:rPr>
        <w:tab/>
        <w:t>Reuniones informativas privadas informales</w:t>
      </w:r>
      <w:r w:rsidR="00EA774F" w:rsidRPr="0026001A">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de las ONG durante el Grupo de Trabajo previo al 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3625EB73"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reunión informativa informal y privada de las ONG durante el Grupo de Trabajo previo a la 84ª sesión se celebrará a puerta cerrada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 xml:space="preserve">lunes 4 de julio de 2022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15:</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16:</w:t>
      </w:r>
      <w:r w:rsidR="00A03360" w:rsidRPr="00C144A7">
        <w:rPr>
          <w:rFonts w:ascii="Times New Roman" w:eastAsia="Arial Unicode MS" w:hAnsi="Times New Roman" w:cs="Times New Roman"/>
          <w:b/>
          <w:sz w:val="24"/>
          <w:szCs w:val="24"/>
          <w:bdr w:val="nil"/>
          <w:lang w:val="es-ES"/>
        </w:rPr>
        <w:t>30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Sala de Conferencias XXIII 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77777777" w:rsidR="00BE0165" w:rsidRDefault="00F9325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privada informal</w:t>
      </w:r>
      <w:r w:rsidRPr="004A361F">
        <w:rPr>
          <w:rFonts w:ascii="Times New Roman" w:eastAsia="Arial Unicode MS" w:hAnsi="Times New Roman" w:cs="Times New Roman"/>
          <w:sz w:val="24"/>
          <w:szCs w:val="24"/>
          <w:bdr w:val="nil"/>
          <w:lang w:val="es-ES"/>
        </w:rPr>
        <w:t>, el grupo de trabajo previo al periodo de sesiones invita a las ONG a realizar intervenciones orales para proporcionar información específica sobre los Estados parte que se examinarán en el 8</w:t>
      </w:r>
      <w:r w:rsidR="00827AB5" w:rsidRPr="004A361F">
        <w:rPr>
          <w:rFonts w:ascii="Times New Roman" w:eastAsia="Arial Unicode MS" w:hAnsi="Times New Roman" w:cs="Times New Roman"/>
          <w:sz w:val="24"/>
          <w:szCs w:val="24"/>
          <w:bdr w:val="nil"/>
          <w:lang w:val="es-ES"/>
        </w:rPr>
        <w:t>4</w:t>
      </w:r>
      <w:r w:rsidRPr="004A361F">
        <w:rPr>
          <w:rFonts w:ascii="Times New Roman" w:eastAsia="Arial Unicode MS" w:hAnsi="Times New Roman" w:cs="Times New Roman"/>
          <w:sz w:val="24"/>
          <w:szCs w:val="24"/>
          <w:bdr w:val="nil"/>
          <w:lang w:val="es-ES"/>
        </w:rPr>
        <w:t xml:space="preserve">º grupo de trabajo previo al periodo de sesiones.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2DC94E58" w14:textId="6849AB66" w:rsidR="00F93254" w:rsidRPr="00D9635E" w:rsidRDefault="00351D2B"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Las ONG pueden decidir si desean participar en estas reuniones </w:t>
      </w:r>
      <w:r w:rsidRPr="0026001A">
        <w:rPr>
          <w:rFonts w:ascii="Times New Roman" w:eastAsia="Arial Unicode MS" w:hAnsi="Times New Roman" w:cs="Times New Roman"/>
          <w:b/>
          <w:sz w:val="24"/>
          <w:szCs w:val="24"/>
          <w:bdr w:val="nil"/>
          <w:lang w:val="es-ES"/>
        </w:rPr>
        <w:t>en persona o a distancia</w:t>
      </w:r>
      <w:r w:rsidRPr="004A361F">
        <w:rPr>
          <w:rFonts w:ascii="Times New Roman" w:eastAsia="Arial Unicode MS" w:hAnsi="Times New Roman" w:cs="Times New Roman"/>
          <w:sz w:val="24"/>
          <w:szCs w:val="24"/>
          <w:bdr w:val="nil"/>
          <w:lang w:val="es-ES"/>
        </w:rPr>
        <w:t xml:space="preserve"> vía Zoom </w:t>
      </w:r>
      <w:r w:rsidRPr="0026001A">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b/>
          <w:sz w:val="24"/>
          <w:szCs w:val="24"/>
          <w:bdr w:val="nil"/>
          <w:lang w:val="es-ES"/>
        </w:rPr>
        <w:t>con servicios de interpretación</w:t>
      </w:r>
      <w:r w:rsidRPr="004A361F">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sz w:val="24"/>
          <w:szCs w:val="24"/>
          <w:bdr w:val="nil"/>
          <w:lang w:val="es-ES"/>
        </w:rPr>
        <w:t xml:space="preserve">. Todas las ONG que deseen intervenir deben ponerse en contacto con la secretaría de la CEDAW en </w:t>
      </w:r>
      <w:r w:rsidR="00F93254" w:rsidRPr="0026001A">
        <w:rPr>
          <w:rFonts w:ascii="Times New Roman" w:eastAsia="Arial Unicode MS" w:hAnsi="Times New Roman" w:cs="Times New Roman"/>
          <w:color w:val="0000CC"/>
          <w:sz w:val="24"/>
          <w:szCs w:val="24"/>
          <w:bdr w:val="nil"/>
          <w:lang w:val="es-ES"/>
        </w:rPr>
        <w:t xml:space="preserve">ohchr-cedaw@un.org </w:t>
      </w:r>
      <w:r w:rsidR="00F93254" w:rsidRPr="004A361F">
        <w:rPr>
          <w:rFonts w:ascii="Times New Roman" w:eastAsia="Arial Unicode MS" w:hAnsi="Times New Roman" w:cs="Times New Roman"/>
          <w:b/>
          <w:sz w:val="24"/>
          <w:szCs w:val="24"/>
          <w:bdr w:val="nil"/>
          <w:lang w:val="es-ES"/>
        </w:rPr>
        <w:t xml:space="preserve">antes del </w:t>
      </w:r>
      <w:r w:rsidR="00D76CBC" w:rsidRPr="004A361F">
        <w:rPr>
          <w:rFonts w:ascii="Times New Roman" w:eastAsia="Arial Unicode MS" w:hAnsi="Times New Roman" w:cs="Times New Roman"/>
          <w:b/>
          <w:sz w:val="24"/>
          <w:szCs w:val="24"/>
          <w:bdr w:val="nil"/>
          <w:lang w:val="es-ES"/>
        </w:rPr>
        <w:t>13 de junio</w:t>
      </w:r>
      <w:r w:rsidR="00F93254" w:rsidRPr="004A361F">
        <w:rPr>
          <w:rFonts w:ascii="Times New Roman" w:eastAsia="Arial Unicode MS" w:hAnsi="Times New Roman" w:cs="Times New Roman"/>
          <w:b/>
          <w:sz w:val="24"/>
          <w:szCs w:val="24"/>
          <w:bdr w:val="nil"/>
          <w:lang w:val="es-ES"/>
        </w:rPr>
        <w:t xml:space="preserve"> de 2022</w:t>
      </w:r>
      <w:r w:rsidR="00F93254" w:rsidRPr="004A361F">
        <w:rPr>
          <w:rFonts w:ascii="Times New Roman" w:eastAsia="Arial Unicode MS" w:hAnsi="Times New Roman" w:cs="Times New Roman"/>
          <w:sz w:val="24"/>
          <w:szCs w:val="24"/>
          <w:bdr w:val="nil"/>
          <w:lang w:val="es-ES"/>
        </w:rPr>
        <w:t xml:space="preserve"> para que se les envíe el enlace de la reunión</w:t>
      </w:r>
      <w:r w:rsidR="00D76CBC" w:rsidRPr="004A361F">
        <w:rPr>
          <w:rFonts w:ascii="Times New Roman" w:eastAsia="Arial Unicode MS" w:hAnsi="Times New Roman" w:cs="Times New Roman"/>
          <w:sz w:val="24"/>
          <w:szCs w:val="24"/>
          <w:bdr w:val="nil"/>
          <w:lang w:val="es-ES"/>
        </w:rPr>
        <w:t xml:space="preserve"> </w:t>
      </w:r>
      <w:r w:rsidR="00D76CBC" w:rsidRPr="004A361F">
        <w:rPr>
          <w:rFonts w:ascii="Times New Roman" w:eastAsia="Arial Unicode MS" w:hAnsi="Times New Roman" w:cs="Times New Roman"/>
          <w:kern w:val="1"/>
          <w:sz w:val="24"/>
          <w:szCs w:val="24"/>
          <w:bdr w:val="nil"/>
          <w:lang w:val="es-ES"/>
        </w:rPr>
        <w:t>y/o se les incluya en la lista de oradores</w:t>
      </w:r>
      <w:r w:rsidR="00F93254" w:rsidRPr="004A361F">
        <w:rPr>
          <w:rFonts w:ascii="Times New Roman" w:eastAsia="Arial Unicode MS" w:hAnsi="Times New Roman" w:cs="Times New Roman"/>
          <w:sz w:val="24"/>
          <w:szCs w:val="24"/>
          <w:bdr w:val="nil"/>
          <w:lang w:val="es-ES"/>
        </w:rPr>
        <w:t xml:space="preserve">. Antes de la presentación, se ruega a las ONG que envíen una versión electrónica de su declaración </w:t>
      </w:r>
      <w:r w:rsidR="00F93254" w:rsidRPr="004A361F">
        <w:rPr>
          <w:rFonts w:ascii="Times New Roman" w:eastAsia="Arial Unicode MS" w:hAnsi="Times New Roman" w:cs="Times New Roman"/>
          <w:b/>
          <w:sz w:val="24"/>
          <w:szCs w:val="24"/>
          <w:bdr w:val="nil"/>
          <w:lang w:val="es-ES"/>
        </w:rPr>
        <w:t>en formato Word</w:t>
      </w:r>
      <w:r w:rsidR="00F93254" w:rsidRPr="004A361F">
        <w:rPr>
          <w:rFonts w:ascii="Times New Roman" w:eastAsia="Arial Unicode MS" w:hAnsi="Times New Roman" w:cs="Times New Roman"/>
          <w:sz w:val="24"/>
          <w:szCs w:val="24"/>
          <w:bdr w:val="nil"/>
          <w:lang w:val="es-ES"/>
        </w:rPr>
        <w:t xml:space="preserve"> a </w:t>
      </w:r>
      <w:r w:rsidR="00F93254" w:rsidRPr="0026001A">
        <w:rPr>
          <w:rFonts w:ascii="Times New Roman" w:eastAsia="Arial Unicode MS" w:hAnsi="Times New Roman" w:cs="Times New Roman"/>
          <w:color w:val="0000CC"/>
          <w:sz w:val="24"/>
          <w:szCs w:val="24"/>
          <w:bdr w:val="nil"/>
          <w:lang w:val="es-ES"/>
        </w:rPr>
        <w:t>ohchr-cedaw@un.org</w:t>
      </w:r>
      <w:r w:rsidR="00F93254" w:rsidRPr="004A361F">
        <w:rPr>
          <w:rFonts w:ascii="Times New Roman" w:eastAsia="Arial Unicode MS" w:hAnsi="Times New Roman" w:cs="Times New Roman"/>
          <w:sz w:val="24"/>
          <w:szCs w:val="24"/>
          <w:bdr w:val="nil"/>
          <w:lang w:val="es-ES"/>
        </w:rPr>
        <w:t>, en uno de los idiomas de trabajo del Comité (inglés, francés o español).</w:t>
      </w:r>
      <w:r w:rsidR="001A4F08" w:rsidRPr="004A361F">
        <w:rPr>
          <w:rFonts w:ascii="Times New Roman" w:eastAsia="Arial Unicode MS" w:hAnsi="Times New Roman" w:cs="Times New Roman"/>
          <w:sz w:val="24"/>
          <w:szCs w:val="24"/>
          <w:bdr w:val="nil"/>
          <w:lang w:val="es-ES"/>
        </w:rPr>
        <w:t xml:space="preserve"> </w:t>
      </w:r>
      <w:r w:rsidR="001A4F08" w:rsidRPr="0026001A">
        <w:rPr>
          <w:rFonts w:ascii="Times New Roman" w:eastAsia="Times New Roman" w:hAnsi="Times New Roman" w:cs="Times New Roman"/>
          <w:noProof/>
          <w:kern w:val="1"/>
          <w:sz w:val="24"/>
          <w:szCs w:val="24"/>
          <w:bdr w:val="nil"/>
          <w:lang w:val="es-ES" w:eastAsia="en-GB"/>
        </w:rPr>
        <w:t xml:space="preserve">Se ruega además a los representantes de las ONG que asistan en persona a las reuniones públicas informales con el Comité para realizar intervenciones orales que traigan </w:t>
      </w:r>
      <w:r w:rsidR="001A4F08" w:rsidRPr="0026001A">
        <w:rPr>
          <w:rFonts w:ascii="Times New Roman" w:eastAsia="Times New Roman" w:hAnsi="Times New Roman" w:cs="Times New Roman"/>
          <w:b/>
          <w:noProof/>
          <w:kern w:val="1"/>
          <w:sz w:val="24"/>
          <w:szCs w:val="24"/>
          <w:bdr w:val="nil"/>
          <w:lang w:val="es-ES" w:eastAsia="en-GB"/>
        </w:rPr>
        <w:t>7 copias de su declaración oral</w:t>
      </w:r>
      <w:r w:rsidR="001A4F08" w:rsidRPr="0026001A">
        <w:rPr>
          <w:rFonts w:ascii="Times New Roman" w:eastAsia="Times New Roman" w:hAnsi="Times New Roman" w:cs="Times New Roman"/>
          <w:noProof/>
          <w:kern w:val="1"/>
          <w:sz w:val="24"/>
          <w:szCs w:val="24"/>
          <w:bdr w:val="nil"/>
          <w:lang w:val="es-ES" w:eastAsia="en-GB"/>
        </w:rPr>
        <w:t xml:space="preserve"> al menos </w:t>
      </w:r>
      <w:r w:rsidR="001A4F08" w:rsidRPr="0026001A">
        <w:rPr>
          <w:rFonts w:ascii="Times New Roman" w:eastAsia="Times New Roman" w:hAnsi="Times New Roman" w:cs="Times New Roman"/>
          <w:b/>
          <w:noProof/>
          <w:kern w:val="1"/>
          <w:sz w:val="24"/>
          <w:szCs w:val="24"/>
          <w:bdr w:val="nil"/>
          <w:lang w:val="es-ES" w:eastAsia="en-GB"/>
        </w:rPr>
        <w:t>una hora</w:t>
      </w:r>
      <w:r w:rsidR="001A4F08" w:rsidRPr="0026001A">
        <w:rPr>
          <w:rFonts w:ascii="Times New Roman" w:eastAsia="Times New Roman" w:hAnsi="Times New Roman" w:cs="Times New Roman"/>
          <w:noProof/>
          <w:kern w:val="1"/>
          <w:sz w:val="24"/>
          <w:szCs w:val="24"/>
          <w:bdr w:val="nil"/>
          <w:lang w:val="es-ES" w:eastAsia="en-GB"/>
        </w:rPr>
        <w:t xml:space="preserve"> antes de la reunión para que se distribuyan a los miembros del </w:t>
      </w:r>
      <w:r w:rsidR="00676EB2" w:rsidRPr="0026001A">
        <w:rPr>
          <w:rFonts w:ascii="Times New Roman" w:eastAsia="Times New Roman" w:hAnsi="Times New Roman" w:cs="Times New Roman"/>
          <w:noProof/>
          <w:kern w:val="1"/>
          <w:sz w:val="24"/>
          <w:szCs w:val="24"/>
          <w:bdr w:val="nil"/>
          <w:lang w:val="es-ES" w:eastAsia="en-GB"/>
        </w:rPr>
        <w:t>grupo de trabajo</w:t>
      </w:r>
      <w:r w:rsidR="001A4F08" w:rsidRPr="0026001A">
        <w:rPr>
          <w:rFonts w:ascii="Times New Roman" w:eastAsia="Times New Roman" w:hAnsi="Times New Roman" w:cs="Times New Roman"/>
          <w:noProof/>
          <w:kern w:val="1"/>
          <w:sz w:val="24"/>
          <w:szCs w:val="24"/>
          <w:bdr w:val="nil"/>
          <w:lang w:val="es-ES" w:eastAsia="en-GB"/>
        </w:rPr>
        <w:t xml:space="preserve"> y para fines de interpretación.</w:t>
      </w:r>
      <w:hyperlink r:id="rId12" w:history="1"/>
    </w:p>
    <w:p w14:paraId="1ECF5EE9"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privada informal a distancia, en lugar de hacerlo oralmente durante la reunión. Además, debe evitarse cualquier </w:t>
      </w:r>
      <w:r w:rsidRPr="004A361F">
        <w:rPr>
          <w:rFonts w:ascii="Times New Roman" w:eastAsia="Arial Unicode MS" w:hAnsi="Times New Roman" w:cs="Times New Roman"/>
          <w:sz w:val="24"/>
          <w:szCs w:val="24"/>
          <w:bdr w:val="nil"/>
          <w:lang w:val="es-ES"/>
        </w:rPr>
        <w:lastRenderedPageBreak/>
        <w:t>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442BFB81"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0191C7E9"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Se prohíbe la filmación, grabación y difusión no autorizada de materiales audiovisuales durante el 8</w:t>
      </w:r>
      <w:r w:rsidR="00FD772D" w:rsidRPr="004A361F">
        <w:rPr>
          <w:rFonts w:ascii="Times New Roman" w:eastAsia="Arial Unicode MS" w:hAnsi="Times New Roman" w:cs="Times New Roman"/>
          <w:sz w:val="24"/>
          <w:szCs w:val="24"/>
          <w:bdr w:val="nil"/>
          <w:lang w:val="es-ES"/>
        </w:rPr>
        <w:t>2</w:t>
      </w:r>
      <w:r w:rsidRPr="004A361F">
        <w:rPr>
          <w:rFonts w:ascii="Times New Roman" w:eastAsia="Arial Unicode MS" w:hAnsi="Times New Roman" w:cs="Times New Roman"/>
          <w:sz w:val="24"/>
          <w:szCs w:val="24"/>
          <w:bdr w:val="nil"/>
          <w:lang w:val="es-ES"/>
        </w:rPr>
        <w:t>º período de sesiones y el Grupo de Trabajo previo al 8</w:t>
      </w:r>
      <w:r w:rsidR="00FD772D" w:rsidRPr="004A361F">
        <w:rPr>
          <w:rFonts w:ascii="Times New Roman" w:eastAsia="Arial Unicode MS" w:hAnsi="Times New Roman" w:cs="Times New Roman"/>
          <w:sz w:val="24"/>
          <w:szCs w:val="24"/>
          <w:bdr w:val="nil"/>
          <w:lang w:val="es-ES"/>
        </w:rPr>
        <w:t>4</w:t>
      </w:r>
      <w:r w:rsidRPr="004A361F">
        <w:rPr>
          <w:rFonts w:ascii="Times New Roman" w:eastAsia="Arial Unicode MS" w:hAnsi="Times New Roman" w:cs="Times New Roman"/>
          <w:sz w:val="24"/>
          <w:szCs w:val="24"/>
          <w:bdr w:val="nil"/>
          <w:lang w:val="es-ES"/>
        </w:rPr>
        <w:t>º 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0502AB29"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de los lunes 13 y 20 de junio</w:t>
      </w:r>
      <w:r w:rsidR="00594096" w:rsidRPr="004A361F">
        <w:rPr>
          <w:rFonts w:ascii="Times New Roman" w:eastAsia="Arial Unicode MS" w:hAnsi="Times New Roman" w:cs="Times New Roman"/>
          <w:b/>
          <w:sz w:val="24"/>
          <w:szCs w:val="24"/>
          <w:bdr w:val="nil"/>
          <w:lang w:val="es-ES"/>
        </w:rPr>
        <w:t xml:space="preserve"> de 2022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82ª sesión,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r w:rsidRPr="0026001A">
        <w:rPr>
          <w:rFonts w:ascii="Times New Roman" w:eastAsia="Arial Unicode MS" w:hAnsi="Times New Roman" w:cs="Times New Roman"/>
          <w:b/>
          <w:color w:val="0000CC"/>
          <w:sz w:val="24"/>
          <w:szCs w:val="24"/>
          <w:bdr w:val="nil"/>
          <w:lang w:val="es-ES"/>
        </w:rPr>
        <w:t>http://webtv.un.org/meetings-events/</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3521709" w14:textId="64D601D4"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8</w:t>
      </w:r>
      <w:r w:rsidR="00D0530F" w:rsidRPr="004A361F">
        <w:rPr>
          <w:rFonts w:ascii="Times New Roman" w:eastAsia="Arial Unicode MS" w:hAnsi="Times New Roman" w:cs="Times New Roman"/>
          <w:sz w:val="24"/>
          <w:szCs w:val="24"/>
          <w:bdr w:val="nil"/>
          <w:lang w:val="es-ES"/>
        </w:rPr>
        <w:t>2</w:t>
      </w:r>
      <w:r w:rsidRPr="004A361F">
        <w:rPr>
          <w:rFonts w:ascii="Times New Roman" w:eastAsia="Arial Unicode MS" w:hAnsi="Times New Roman" w:cs="Times New Roman"/>
          <w:sz w:val="24"/>
          <w:szCs w:val="24"/>
          <w:bdr w:val="nil"/>
          <w:lang w:val="es-ES"/>
        </w:rPr>
        <w:t>º período de sesiones en el siguiente sitio web:</w:t>
      </w:r>
      <w:r w:rsidR="00D0530F" w:rsidRPr="004A361F">
        <w:rPr>
          <w:rFonts w:ascii="Times New Roman" w:eastAsia="Arial Unicode MS" w:hAnsi="Times New Roman" w:cs="Times New Roman"/>
          <w:sz w:val="24"/>
          <w:szCs w:val="24"/>
          <w:bdr w:val="nil"/>
          <w:lang w:val="es-ES"/>
        </w:rPr>
        <w:t xml:space="preserve"> </w:t>
      </w:r>
      <w:r w:rsidR="00D0530F" w:rsidRPr="0026001A">
        <w:rPr>
          <w:rStyle w:val="Hyperlink"/>
          <w:rFonts w:ascii="Times New Roman" w:eastAsia="Calibri" w:hAnsi="Times New Roman" w:cs="Times New Roman"/>
          <w:bCs/>
          <w:noProof/>
          <w:color w:val="0000CC"/>
          <w:sz w:val="24"/>
          <w:szCs w:val="24"/>
          <w:u w:val="none"/>
          <w:lang w:val="es-ES"/>
        </w:rPr>
        <w:t>https://bit.ly/3rP15hI</w:t>
      </w:r>
      <w:r w:rsidR="00DE62F6">
        <w:rPr>
          <w:rStyle w:val="Hyperlink"/>
          <w:rFonts w:ascii="Times New Roman" w:eastAsia="Calibri" w:hAnsi="Times New Roman" w:cs="Times New Roman"/>
          <w:bCs/>
          <w:noProof/>
          <w:color w:val="0000CC"/>
          <w:sz w:val="24"/>
          <w:szCs w:val="24"/>
          <w:u w:val="none"/>
          <w:lang w:val="es-ES"/>
        </w:rPr>
        <w:t>.</w:t>
      </w:r>
    </w:p>
    <w:p w14:paraId="461337B3" w14:textId="77777777" w:rsidR="00F93254" w:rsidRPr="0026001A" w:rsidRDefault="00F9325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2C318C70" w14:textId="0C3566E2"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Alegaciones de intimidaci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13F86715" w:rsidR="000A32DD" w:rsidRPr="0026001A"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r w:rsidR="002511A1" w:rsidRPr="00DF121B">
        <w:rPr>
          <w:rFonts w:ascii="Times New Roman" w:eastAsia="Arial Unicode MS" w:hAnsi="Times New Roman" w:cs="Times New Roman"/>
          <w:color w:val="0000CC"/>
          <w:sz w:val="24"/>
          <w:szCs w:val="24"/>
          <w:bdr w:val="nil"/>
          <w:lang w:val="es-ES"/>
        </w:rPr>
        <w:t>ohchr-reprisals@un.org</w:t>
      </w:r>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16CEB0FE"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A</w:t>
      </w:r>
      <w:r w:rsidR="008373B3" w:rsidRPr="0026001A">
        <w:rPr>
          <w:rFonts w:ascii="Times New Roman" w:eastAsia="Calibri" w:hAnsi="Calibri" w:cs="Calibri"/>
          <w:b/>
          <w:bCs/>
          <w:noProof/>
          <w:color w:val="0000CC"/>
          <w:sz w:val="24"/>
          <w:szCs w:val="24"/>
          <w:bdr w:val="nil"/>
          <w:lang w:val="es-ES"/>
        </w:rPr>
        <w:t>creditaci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w:t>
      </w:r>
    </w:p>
    <w:p w14:paraId="1969E3B4" w14:textId="3B973C8A"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68D1D343"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o en la sesión de su grupo de trabajo anterior al período de sesiones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 los siguientes enlaces: </w:t>
      </w:r>
    </w:p>
    <w:p w14:paraId="46AEFA1A"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1BD8838" w14:textId="41C96ADC" w:rsidR="00FD04ED" w:rsidRPr="0026001A" w:rsidRDefault="00FD04ED" w:rsidP="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 xml:space="preserve">Para el </w:t>
      </w:r>
      <w:r w:rsidR="00A71933" w:rsidRPr="0026001A">
        <w:rPr>
          <w:rFonts w:ascii="Times New Roman" w:eastAsia="Arial Unicode MS" w:hAnsi="Times New Roman" w:cs="Times New Roman"/>
          <w:sz w:val="24"/>
          <w:szCs w:val="24"/>
          <w:bdr w:val="nil"/>
          <w:lang w:val="es-ES_tradnl"/>
        </w:rPr>
        <w:t>82</w:t>
      </w:r>
      <w:r w:rsidRPr="0026001A">
        <w:rPr>
          <w:rFonts w:ascii="Times New Roman" w:eastAsia="Arial Unicode MS" w:hAnsi="Times New Roman" w:cs="Times New Roman"/>
          <w:sz w:val="24"/>
          <w:szCs w:val="24"/>
          <w:bdr w:val="nil"/>
          <w:lang w:val="es-ES_tradnl"/>
        </w:rPr>
        <w:t>°</w:t>
      </w:r>
      <w:r w:rsidRPr="0026001A">
        <w:rPr>
          <w:rFonts w:ascii="Times New Roman" w:eastAsia="Arial Unicode MS" w:hAnsi="Times New Roman" w:cs="Times New Roman"/>
          <w:sz w:val="24"/>
          <w:szCs w:val="24"/>
          <w:bdr w:val="nil"/>
          <w:lang w:val="es-ES"/>
        </w:rPr>
        <w:t xml:space="preserve"> período de sesiones: </w:t>
      </w:r>
      <w:hyperlink r:id="rId13" w:history="1">
        <w:r w:rsidR="00A71933" w:rsidRPr="0026001A">
          <w:rPr>
            <w:rStyle w:val="Hyperlink"/>
            <w:rFonts w:ascii="Times New Roman" w:eastAsia="Arial Unicode MS" w:hAnsi="Times New Roman" w:cs="Times New Roman"/>
            <w:b/>
            <w:color w:val="0000CC"/>
            <w:sz w:val="24"/>
            <w:szCs w:val="24"/>
            <w:u w:val="none"/>
            <w:bdr w:val="nil"/>
            <w:lang w:val="es-ES"/>
          </w:rPr>
          <w:t>https://indico.un.org/event/36591/</w:t>
        </w:r>
      </w:hyperlink>
    </w:p>
    <w:p w14:paraId="1F1F9ED8" w14:textId="5FAD9DE0" w:rsidR="00FD04ED" w:rsidRPr="0026001A" w:rsidRDefault="00FD04ED" w:rsidP="00DF121B">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Para la sesión del grupo</w:t>
      </w:r>
      <w:r w:rsidRPr="0026001A">
        <w:rPr>
          <w:rFonts w:ascii="Times New Roman" w:eastAsia="Arial Unicode MS" w:hAnsi="Times New Roman" w:cs="Times New Roman"/>
          <w:sz w:val="24"/>
          <w:szCs w:val="24"/>
          <w:bdr w:val="nil"/>
          <w:lang w:val="es-ES_tradnl"/>
        </w:rPr>
        <w:t xml:space="preserve"> de trabajo anterior al </w:t>
      </w:r>
      <w:r w:rsidR="00A71933" w:rsidRPr="0026001A">
        <w:rPr>
          <w:rFonts w:ascii="Times New Roman" w:eastAsia="Arial Unicode MS" w:hAnsi="Times New Roman" w:cs="Times New Roman"/>
          <w:sz w:val="24"/>
          <w:szCs w:val="24"/>
          <w:bdr w:val="nil"/>
          <w:lang w:val="es-ES_tradnl"/>
        </w:rPr>
        <w:t>84</w:t>
      </w:r>
      <w:r w:rsidRPr="0026001A">
        <w:rPr>
          <w:rFonts w:ascii="Times New Roman" w:eastAsia="Arial Unicode MS" w:hAnsi="Times New Roman" w:cs="Times New Roman"/>
          <w:sz w:val="24"/>
          <w:szCs w:val="24"/>
          <w:bdr w:val="nil"/>
          <w:lang w:val="es-ES_tradnl"/>
        </w:rPr>
        <w:t>° período de sesiones</w:t>
      </w:r>
      <w:r w:rsidRPr="0026001A">
        <w:rPr>
          <w:rFonts w:ascii="Times New Roman" w:eastAsia="Arial Unicode MS" w:hAnsi="Times New Roman" w:cs="Times New Roman"/>
          <w:sz w:val="24"/>
          <w:szCs w:val="24"/>
          <w:bdr w:val="nil"/>
          <w:lang w:val="es-ES"/>
        </w:rPr>
        <w:t xml:space="preserve">: </w:t>
      </w:r>
      <w:hyperlink r:id="rId14" w:history="1">
        <w:r w:rsidR="00A71933" w:rsidRPr="0026001A">
          <w:rPr>
            <w:rStyle w:val="Hyperlink"/>
            <w:rFonts w:ascii="Times New Roman" w:eastAsia="Arial Unicode MS" w:hAnsi="Times New Roman" w:cs="Times New Roman"/>
            <w:b/>
            <w:color w:val="0000CC"/>
            <w:sz w:val="24"/>
            <w:szCs w:val="24"/>
            <w:u w:val="none"/>
            <w:bdr w:val="nil"/>
            <w:lang w:val="es-ES"/>
          </w:rPr>
          <w:t>https://indico.un.org/event/36593/</w:t>
        </w:r>
      </w:hyperlink>
    </w:p>
    <w:p w14:paraId="1B1D776C"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47B317E" w14:textId="782E4908"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Les rogamos tener en cuenta que el ACNUDH </w:t>
      </w:r>
      <w:r w:rsidRPr="0026001A">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26001A">
        <w:rPr>
          <w:rFonts w:ascii="Times New Roman" w:eastAsia="Arial Unicode MS" w:hAnsi="Times New Roman" w:cs="Times New Roman"/>
          <w:b/>
          <w:sz w:val="24"/>
          <w:szCs w:val="24"/>
          <w:bdr w:val="nil"/>
          <w:lang w:val="es-ES_tradnl"/>
        </w:rPr>
        <w:t>ONG</w:t>
      </w:r>
      <w:r w:rsidRPr="0026001A">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26001A">
        <w:rPr>
          <w:rFonts w:ascii="Times New Roman" w:eastAsia="Arial Unicode MS" w:hAnsi="Times New Roman" w:cs="Times New Roman"/>
          <w:b/>
          <w:sz w:val="24"/>
          <w:szCs w:val="24"/>
          <w:bdr w:val="nil"/>
          <w:lang w:val="es-ES_tradnl"/>
        </w:rPr>
        <w:t>otorgar ningún tipo de ayuda económica destinada a pagar viáticos o alojamiento</w:t>
      </w:r>
      <w:r w:rsidRPr="0026001A">
        <w:rPr>
          <w:rFonts w:ascii="Times New Roman" w:eastAsia="Arial Unicode MS" w:hAnsi="Times New Roman" w:cs="Times New Roman"/>
          <w:sz w:val="24"/>
          <w:szCs w:val="24"/>
          <w:bdr w:val="nil"/>
          <w:lang w:val="es-ES_tradnl"/>
        </w:rPr>
        <w:t xml:space="preserve">. No </w:t>
      </w:r>
      <w:r w:rsidR="001A2F7A" w:rsidRPr="0026001A">
        <w:rPr>
          <w:rFonts w:ascii="Times New Roman" w:eastAsia="Arial Unicode MS" w:hAnsi="Times New Roman" w:cs="Times New Roman"/>
          <w:sz w:val="24"/>
          <w:szCs w:val="24"/>
          <w:bdr w:val="nil"/>
          <w:lang w:val="es-ES_tradnl"/>
        </w:rPr>
        <w:t>obstante, representantes de ONG</w:t>
      </w:r>
      <w:r w:rsidRPr="0026001A">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8C5F5B"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5" w:history="1">
        <w:r w:rsidR="00FD04ED"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8FF53DF" w14:textId="78160F7E"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Se ruega tener en cuenta que los representantes de las ONG que deseen participar a distancia en las reuniones pertinentes del Comité o de su grupo de trabajo anterior a la sesión</w:t>
      </w:r>
      <w:r w:rsidR="00560232" w:rsidRPr="0026001A">
        <w:rPr>
          <w:rFonts w:ascii="Times New Roman" w:eastAsia="Arial Unicode MS" w:hAnsi="Times New Roman" w:cs="Times New Roman"/>
          <w:sz w:val="24"/>
          <w:szCs w:val="24"/>
          <w:bdr w:val="nil"/>
          <w:lang w:val="es-ES_tradnl"/>
        </w:rPr>
        <w:t xml:space="preserve"> no necesitan registrarse</w:t>
      </w:r>
      <w:r w:rsidRPr="0026001A">
        <w:rPr>
          <w:rFonts w:ascii="Times New Roman" w:eastAsia="Arial Unicode MS" w:hAnsi="Times New Roman" w:cs="Times New Roman"/>
          <w:sz w:val="24"/>
          <w:szCs w:val="24"/>
          <w:bdr w:val="nil"/>
          <w:lang w:val="es-ES_tradnl"/>
        </w:rPr>
        <w:t>.</w:t>
      </w:r>
    </w:p>
    <w:p w14:paraId="5EC80551" w14:textId="77777777" w:rsidR="008373B3" w:rsidRPr="0026001A" w:rsidRDefault="008373B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A80E7F7" w14:textId="1CB8880B" w:rsidR="008373B3" w:rsidRPr="0026001A" w:rsidRDefault="00E4757F"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Times New Roman" w:cs="Times New Roman"/>
          <w:b/>
          <w:bCs/>
          <w:noProof/>
          <w:color w:val="0000FF"/>
          <w:sz w:val="24"/>
          <w:szCs w:val="24"/>
          <w:bdr w:val="nil"/>
          <w:lang w:val="es-ES_tradnl"/>
        </w:rPr>
        <w:t>X</w:t>
      </w:r>
      <w:r w:rsidRPr="0026001A">
        <w:rPr>
          <w:rFonts w:ascii="Times New Roman" w:eastAsia="Calibri" w:hAnsi="Calibri" w:cs="Calibri"/>
          <w:b/>
          <w:bCs/>
          <w:noProof/>
          <w:color w:val="0000CC"/>
          <w:sz w:val="24"/>
          <w:szCs w:val="24"/>
          <w:bdr w:val="nil"/>
          <w:lang w:val="es-ES"/>
        </w:rPr>
        <w:t>I</w:t>
      </w:r>
      <w:r w:rsidR="0045467E"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O</w:t>
      </w:r>
      <w:r w:rsidR="008373B3" w:rsidRPr="0026001A">
        <w:rPr>
          <w:rFonts w:ascii="Times New Roman" w:eastAsia="Calibri" w:hAnsi="Calibri" w:cs="Calibri"/>
          <w:b/>
          <w:bCs/>
          <w:noProof/>
          <w:color w:val="0000CC"/>
          <w:sz w:val="24"/>
          <w:szCs w:val="24"/>
          <w:bdr w:val="nil"/>
          <w:lang w:val="es-ES"/>
        </w:rPr>
        <w:t>btenci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 de la tarjeta de identificaci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765BBC59" w14:textId="4588F347" w:rsidR="00560232" w:rsidRPr="0026001A" w:rsidRDefault="00560232"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26001A">
        <w:rPr>
          <w:rFonts w:ascii="Times New Roman" w:eastAsia="Arial Unicode MS" w:hAnsi="Times New Roman" w:cs="Times New Roman"/>
          <w:sz w:val="24"/>
          <w:szCs w:val="24"/>
          <w:bdr w:val="nil"/>
          <w:lang w:val="es-ES"/>
        </w:rPr>
        <w:t xml:space="preserve">, junto con un pasaporte nacional válido </w:t>
      </w:r>
      <w:r w:rsidRPr="0026001A">
        <w:rPr>
          <w:rFonts w:ascii="Times New Roman" w:eastAsia="Arial Unicode MS" w:hAnsi="Times New Roman" w:cs="Times New Roman"/>
          <w:sz w:val="24"/>
          <w:szCs w:val="24"/>
          <w:bdr w:val="nil"/>
          <w:lang w:val="es-ES_tradnl"/>
        </w:rPr>
        <w:t>(o identificación oficial con fotografía)</w:t>
      </w:r>
      <w:r w:rsidRPr="0026001A">
        <w:rPr>
          <w:rFonts w:ascii="Times New Roman" w:eastAsia="Arial Unicode MS" w:hAnsi="Times New Roman" w:cs="Times New Roman"/>
          <w:sz w:val="24"/>
          <w:szCs w:val="24"/>
          <w:bdr w:val="nil"/>
          <w:lang w:val="es-ES"/>
        </w:rPr>
        <w:t xml:space="preserve">, y presentarse en persona en la Unidad de Identificación de las Naciones Unidas, </w:t>
      </w:r>
      <w:proofErr w:type="spellStart"/>
      <w:r w:rsidRPr="0026001A">
        <w:rPr>
          <w:rFonts w:ascii="Times New Roman" w:eastAsia="Arial Unicode MS" w:hAnsi="Times New Roman" w:cs="Times New Roman"/>
          <w:sz w:val="24"/>
          <w:szCs w:val="24"/>
          <w:bdr w:val="nil"/>
          <w:lang w:val="es-ES"/>
        </w:rPr>
        <w:t>Pregny</w:t>
      </w:r>
      <w:proofErr w:type="spellEnd"/>
      <w:r w:rsidRPr="0026001A">
        <w:rPr>
          <w:rFonts w:ascii="Times New Roman" w:eastAsia="Arial Unicode MS" w:hAnsi="Times New Roman" w:cs="Times New Roman"/>
          <w:sz w:val="24"/>
          <w:szCs w:val="24"/>
          <w:bdr w:val="nil"/>
          <w:lang w:val="es-ES"/>
        </w:rPr>
        <w:t xml:space="preserve"> </w:t>
      </w:r>
      <w:proofErr w:type="spellStart"/>
      <w:r w:rsidRPr="0026001A">
        <w:rPr>
          <w:rFonts w:ascii="Times New Roman" w:eastAsia="Arial Unicode MS" w:hAnsi="Times New Roman" w:cs="Times New Roman"/>
          <w:sz w:val="24"/>
          <w:szCs w:val="24"/>
          <w:bdr w:val="nil"/>
          <w:lang w:val="es-ES"/>
        </w:rPr>
        <w:t>Gate</w:t>
      </w:r>
      <w:proofErr w:type="spellEnd"/>
      <w:r w:rsidRPr="0026001A">
        <w:rPr>
          <w:rFonts w:ascii="Times New Roman" w:eastAsia="Arial Unicode MS" w:hAnsi="Times New Roman" w:cs="Times New Roman"/>
          <w:sz w:val="24"/>
          <w:szCs w:val="24"/>
          <w:bdr w:val="nil"/>
          <w:lang w:val="es-ES"/>
        </w:rPr>
        <w:t xml:space="preserve">, Oficina de las Naciones Unidas en Ginebra, </w:t>
      </w:r>
      <w:proofErr w:type="spellStart"/>
      <w:r w:rsidRPr="0026001A">
        <w:rPr>
          <w:rFonts w:ascii="Times New Roman" w:eastAsia="Arial Unicode MS" w:hAnsi="Times New Roman" w:cs="Times New Roman"/>
          <w:sz w:val="24"/>
          <w:szCs w:val="24"/>
          <w:bdr w:val="nil"/>
          <w:lang w:val="es-ES"/>
        </w:rPr>
        <w:t>Avenue</w:t>
      </w:r>
      <w:proofErr w:type="spellEnd"/>
      <w:r w:rsidRPr="0026001A">
        <w:rPr>
          <w:rFonts w:ascii="Times New Roman" w:eastAsia="Arial Unicode MS" w:hAnsi="Times New Roman" w:cs="Times New Roman"/>
          <w:sz w:val="24"/>
          <w:szCs w:val="24"/>
          <w:bdr w:val="nil"/>
          <w:lang w:val="es-ES"/>
        </w:rPr>
        <w:t xml:space="preserve"> de la </w:t>
      </w:r>
      <w:proofErr w:type="spellStart"/>
      <w:r w:rsidRPr="0026001A">
        <w:rPr>
          <w:rFonts w:ascii="Times New Roman" w:eastAsia="Arial Unicode MS" w:hAnsi="Times New Roman" w:cs="Times New Roman"/>
          <w:sz w:val="24"/>
          <w:szCs w:val="24"/>
          <w:bdr w:val="nil"/>
          <w:lang w:val="es-ES"/>
        </w:rPr>
        <w:t>Paix</w:t>
      </w:r>
      <w:proofErr w:type="spellEnd"/>
      <w:r w:rsidRPr="0026001A">
        <w:rPr>
          <w:rFonts w:ascii="Times New Roman" w:eastAsia="Arial Unicode MS" w:hAnsi="Times New Roman" w:cs="Times New Roman"/>
          <w:sz w:val="24"/>
          <w:szCs w:val="24"/>
          <w:bdr w:val="nil"/>
          <w:lang w:val="es-ES"/>
        </w:rPr>
        <w:t xml:space="preserve"> 8-14, Ginebra, Suiza. El horario de atención es de 8:00 a 17:00, de lunes a viernes. Les rogamos tener en cuenta que es necesario presentar su pasaporte nacional (o identificación con foto emitida por el gobierno), junto con </w:t>
      </w:r>
      <w:r w:rsidRPr="0026001A">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59571879" w14:textId="7D52C6F9" w:rsidR="003C33E2" w:rsidRPr="0026001A" w:rsidRDefault="003C33E2"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21F3835" w14:textId="4A5E93C9"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XI</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BE54DB3"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13:30 a las 14:30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29585D63"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tem</w:t>
      </w:r>
      <w:r w:rsidRPr="0026001A">
        <w:rPr>
          <w:rFonts w:ascii="Times New Roman" w:eastAsia="Calibri" w:hAnsi="Calibri" w:cs="Calibri"/>
          <w:b/>
          <w:bCs/>
          <w:noProof/>
          <w:color w:val="0000CC"/>
          <w:sz w:val="24"/>
          <w:szCs w:val="24"/>
          <w:bdr w:val="nil"/>
          <w:lang w:val="es-ES"/>
        </w:rPr>
        <w:t>á</w:t>
      </w:r>
      <w:r w:rsidRPr="0026001A">
        <w:rPr>
          <w:rFonts w:ascii="Times New Roman" w:eastAsia="Calibri" w:hAnsi="Calibri" w:cs="Calibri"/>
          <w:b/>
          <w:bCs/>
          <w:noProof/>
          <w:color w:val="0000CC"/>
          <w:sz w:val="24"/>
          <w:szCs w:val="24"/>
          <w:bdr w:val="nil"/>
          <w:lang w:val="es-ES"/>
        </w:rPr>
        <w:t>ticas y eventos paralelos</w:t>
      </w:r>
    </w:p>
    <w:p w14:paraId="3CDBFE91"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5EC1E753" w14:textId="6A660994"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La Secretaría informará si es posible atender las solicitudes en </w:t>
      </w:r>
      <w:r w:rsidR="00617D4A" w:rsidRPr="0026001A">
        <w:rPr>
          <w:rFonts w:ascii="Times New Roman" w:eastAsia="Arial Unicode MS" w:hAnsi="Times New Roman" w:cs="Times New Roman"/>
          <w:b/>
          <w:bCs/>
          <w:color w:val="000000"/>
          <w:sz w:val="24"/>
          <w:szCs w:val="24"/>
          <w:bdr w:val="nil"/>
          <w:lang w:val="es-ES_tradnl"/>
        </w:rPr>
        <w:t>futuros períodos de sesiones</w:t>
      </w:r>
      <w:r w:rsidR="00617D4A" w:rsidRPr="0026001A">
        <w:rPr>
          <w:rFonts w:ascii="Times New Roman" w:eastAsia="Arial Unicode MS" w:hAnsi="Times New Roman" w:cs="Times New Roman"/>
          <w:color w:val="000000"/>
          <w:sz w:val="24"/>
          <w:szCs w:val="24"/>
          <w:bdr w:val="nil"/>
          <w:lang w:val="es-ES_tradnl"/>
        </w:rPr>
        <w:t xml:space="preserve"> a la luz de todas las solicitudes recibidas y </w:t>
      </w:r>
      <w:r w:rsidR="0045467E" w:rsidRPr="0026001A">
        <w:rPr>
          <w:rFonts w:ascii="Times New Roman" w:eastAsia="Arial Unicode MS" w:hAnsi="Times New Roman" w:cs="Times New Roman"/>
          <w:color w:val="000000"/>
          <w:sz w:val="24"/>
          <w:szCs w:val="24"/>
          <w:bdr w:val="nil"/>
          <w:lang w:val="es-ES_tradnl"/>
        </w:rPr>
        <w:t>de otras circunstancias</w:t>
      </w:r>
      <w:r w:rsidR="00617D4A" w:rsidRPr="0026001A">
        <w:rPr>
          <w:rFonts w:ascii="Times New Roman" w:eastAsia="Arial Unicode MS" w:hAnsi="Times New Roman" w:cs="Times New Roman"/>
          <w:color w:val="000000"/>
          <w:sz w:val="24"/>
          <w:szCs w:val="24"/>
          <w:bdr w:val="nil"/>
          <w:lang w:val="es-ES_tradnl"/>
        </w:rPr>
        <w:t xml:space="preserve">. </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780D3CDC"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Informaci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8C5F5B" w:rsidP="0026001A">
      <w:pPr>
        <w:pStyle w:val="ListParagraph"/>
        <w:numPr>
          <w:ilvl w:val="0"/>
          <w:numId w:val="6"/>
        </w:numPr>
        <w:jc w:val="both"/>
        <w:rPr>
          <w:color w:val="0000CC"/>
          <w:lang w:val="es-ES_tradnl"/>
        </w:rPr>
      </w:pPr>
      <w:hyperlink r:id="rId16" w:history="1">
        <w:r w:rsidR="00246A46" w:rsidRPr="00CC7001">
          <w:rPr>
            <w:rStyle w:val="Hyperlink"/>
            <w:color w:val="0000CC"/>
            <w:u w:val="none"/>
          </w:rPr>
          <w:t>OHCHR | Treaty Bodies</w:t>
        </w:r>
      </w:hyperlink>
    </w:p>
    <w:p w14:paraId="382ADE06" w14:textId="432C4F47" w:rsidR="00FD3A9A" w:rsidRPr="00CC7001" w:rsidRDefault="008C5F5B"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17" w:history="1">
        <w:r w:rsidR="00D54763" w:rsidRPr="00CC7001">
          <w:rPr>
            <w:rStyle w:val="Hyperlink"/>
            <w:color w:val="0000CC"/>
            <w:u w:val="none"/>
          </w:rPr>
          <w:t>OHCHR | COVID-19 and Human Rights Treaty Bodies</w:t>
        </w:r>
      </w:hyperlink>
    </w:p>
    <w:p w14:paraId="52A97DD7" w14:textId="2ADF2725" w:rsidR="00CC7001" w:rsidRPr="00CC7001" w:rsidRDefault="008C5F5B" w:rsidP="00CC7001">
      <w:pPr>
        <w:pStyle w:val="ListParagraph"/>
        <w:numPr>
          <w:ilvl w:val="0"/>
          <w:numId w:val="6"/>
        </w:numPr>
        <w:tabs>
          <w:tab w:val="num" w:pos="720"/>
        </w:tabs>
        <w:jc w:val="both"/>
        <w:rPr>
          <w:rStyle w:val="Hyperlink"/>
          <w:color w:val="0033CC"/>
          <w:u w:val="none"/>
          <w:lang w:val="es-ES_tradnl"/>
        </w:rPr>
      </w:pPr>
      <w:hyperlink r:id="rId18"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bookmarkStart w:id="1" w:name="_GoBack"/>
      <w:bookmarkEnd w:id="1"/>
    </w:p>
    <w:sectPr w:rsidR="00CC7001" w:rsidRPr="00CC7001" w:rsidSect="005C2073">
      <w:footerReference w:type="default" r:id="rId19"/>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8F7506" w14:textId="77777777" w:rsidR="008C5F5B" w:rsidRDefault="008C5F5B" w:rsidP="00162D98">
      <w:pPr>
        <w:spacing w:after="0" w:line="240" w:lineRule="auto"/>
      </w:pPr>
      <w:r>
        <w:separator/>
      </w:r>
    </w:p>
  </w:endnote>
  <w:endnote w:type="continuationSeparator" w:id="0">
    <w:p w14:paraId="3881A3A0" w14:textId="77777777" w:rsidR="008C5F5B" w:rsidRDefault="008C5F5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002906"/>
      <w:docPartObj>
        <w:docPartGallery w:val="Page Numbers (Bottom of Page)"/>
        <w:docPartUnique/>
      </w:docPartObj>
    </w:sdtPr>
    <w:sdtEndPr>
      <w:rPr>
        <w:noProof/>
      </w:rPr>
    </w:sdtEndPr>
    <w:sdtContent>
      <w:p w14:paraId="73A00C23" w14:textId="1BE6EE70" w:rsidR="00162D98" w:rsidRDefault="00162D98">
        <w:pPr>
          <w:pStyle w:val="Footer"/>
          <w:jc w:val="right"/>
        </w:pPr>
        <w:r>
          <w:fldChar w:fldCharType="begin"/>
        </w:r>
        <w:r>
          <w:instrText xml:space="preserve"> PAGE   \* MERGEFORMAT </w:instrText>
        </w:r>
        <w:r>
          <w:fldChar w:fldCharType="separate"/>
        </w:r>
        <w:r w:rsidR="00817D47">
          <w:rPr>
            <w:noProof/>
          </w:rPr>
          <w:t>8</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A1A709" w14:textId="77777777" w:rsidR="008C5F5B" w:rsidRDefault="008C5F5B" w:rsidP="00162D98">
      <w:pPr>
        <w:spacing w:after="0" w:line="240" w:lineRule="auto"/>
      </w:pPr>
      <w:r>
        <w:separator/>
      </w:r>
    </w:p>
  </w:footnote>
  <w:footnote w:type="continuationSeparator" w:id="0">
    <w:p w14:paraId="709A54F2" w14:textId="77777777" w:rsidR="008C5F5B" w:rsidRDefault="008C5F5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fr-CA" w:vendorID="64" w:dllVersion="131078" w:nlCheck="1" w:checkStyle="0"/>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20C"/>
    <w:rsid w:val="000214B7"/>
    <w:rsid w:val="00036FC4"/>
    <w:rsid w:val="00046F30"/>
    <w:rsid w:val="00060A84"/>
    <w:rsid w:val="00077638"/>
    <w:rsid w:val="000A32CF"/>
    <w:rsid w:val="000A32DD"/>
    <w:rsid w:val="000B4509"/>
    <w:rsid w:val="000C3695"/>
    <w:rsid w:val="000D7C0F"/>
    <w:rsid w:val="000F1A16"/>
    <w:rsid w:val="00101ED1"/>
    <w:rsid w:val="0012399F"/>
    <w:rsid w:val="00124939"/>
    <w:rsid w:val="0013010C"/>
    <w:rsid w:val="0014726D"/>
    <w:rsid w:val="001472E1"/>
    <w:rsid w:val="00160D66"/>
    <w:rsid w:val="00162D98"/>
    <w:rsid w:val="00194A91"/>
    <w:rsid w:val="001A2F7A"/>
    <w:rsid w:val="001A4F08"/>
    <w:rsid w:val="001B4D9B"/>
    <w:rsid w:val="001D27BA"/>
    <w:rsid w:val="00201689"/>
    <w:rsid w:val="0020408C"/>
    <w:rsid w:val="0023375E"/>
    <w:rsid w:val="00246A46"/>
    <w:rsid w:val="0025093C"/>
    <w:rsid w:val="002511A1"/>
    <w:rsid w:val="0026001A"/>
    <w:rsid w:val="00270097"/>
    <w:rsid w:val="00270640"/>
    <w:rsid w:val="002A5C68"/>
    <w:rsid w:val="002B05DD"/>
    <w:rsid w:val="002D11F2"/>
    <w:rsid w:val="002D70EB"/>
    <w:rsid w:val="00301631"/>
    <w:rsid w:val="003214BB"/>
    <w:rsid w:val="003263F8"/>
    <w:rsid w:val="003419FD"/>
    <w:rsid w:val="00342CF3"/>
    <w:rsid w:val="00351D2B"/>
    <w:rsid w:val="003542DA"/>
    <w:rsid w:val="00361557"/>
    <w:rsid w:val="003672CF"/>
    <w:rsid w:val="00382CAB"/>
    <w:rsid w:val="003869A4"/>
    <w:rsid w:val="00393E2B"/>
    <w:rsid w:val="003C33E2"/>
    <w:rsid w:val="003F235F"/>
    <w:rsid w:val="003F5530"/>
    <w:rsid w:val="00434240"/>
    <w:rsid w:val="0045467E"/>
    <w:rsid w:val="00455D90"/>
    <w:rsid w:val="00456C25"/>
    <w:rsid w:val="00494083"/>
    <w:rsid w:val="004A361F"/>
    <w:rsid w:val="004B1C6F"/>
    <w:rsid w:val="004D7514"/>
    <w:rsid w:val="00556803"/>
    <w:rsid w:val="00560232"/>
    <w:rsid w:val="00573CF2"/>
    <w:rsid w:val="005774AD"/>
    <w:rsid w:val="00583384"/>
    <w:rsid w:val="0059059F"/>
    <w:rsid w:val="00594096"/>
    <w:rsid w:val="0059749B"/>
    <w:rsid w:val="005B3E46"/>
    <w:rsid w:val="005C2073"/>
    <w:rsid w:val="005C788D"/>
    <w:rsid w:val="005E4600"/>
    <w:rsid w:val="0060366A"/>
    <w:rsid w:val="00611D09"/>
    <w:rsid w:val="006121C4"/>
    <w:rsid w:val="00617D4A"/>
    <w:rsid w:val="006647D2"/>
    <w:rsid w:val="006741C6"/>
    <w:rsid w:val="00676EB2"/>
    <w:rsid w:val="00685422"/>
    <w:rsid w:val="00687B85"/>
    <w:rsid w:val="006A31CB"/>
    <w:rsid w:val="006A599C"/>
    <w:rsid w:val="006C2166"/>
    <w:rsid w:val="006C43DA"/>
    <w:rsid w:val="006E27C7"/>
    <w:rsid w:val="00700D54"/>
    <w:rsid w:val="007101B0"/>
    <w:rsid w:val="007434F4"/>
    <w:rsid w:val="00754138"/>
    <w:rsid w:val="00756DD7"/>
    <w:rsid w:val="00766E63"/>
    <w:rsid w:val="00770947"/>
    <w:rsid w:val="00771D4F"/>
    <w:rsid w:val="007765BD"/>
    <w:rsid w:val="00786A23"/>
    <w:rsid w:val="00791C58"/>
    <w:rsid w:val="00792911"/>
    <w:rsid w:val="007A0CE8"/>
    <w:rsid w:val="007A686D"/>
    <w:rsid w:val="007B2835"/>
    <w:rsid w:val="007D072A"/>
    <w:rsid w:val="007D3F56"/>
    <w:rsid w:val="007D6618"/>
    <w:rsid w:val="007E2ECF"/>
    <w:rsid w:val="007E549C"/>
    <w:rsid w:val="007F3DE8"/>
    <w:rsid w:val="00800BF3"/>
    <w:rsid w:val="00804A8B"/>
    <w:rsid w:val="008122C3"/>
    <w:rsid w:val="00813640"/>
    <w:rsid w:val="00813829"/>
    <w:rsid w:val="00817D47"/>
    <w:rsid w:val="00827AB5"/>
    <w:rsid w:val="008354FC"/>
    <w:rsid w:val="008373B3"/>
    <w:rsid w:val="00857BF6"/>
    <w:rsid w:val="008704F3"/>
    <w:rsid w:val="008C01AD"/>
    <w:rsid w:val="008C5F5B"/>
    <w:rsid w:val="008E7B7E"/>
    <w:rsid w:val="00904601"/>
    <w:rsid w:val="00912E81"/>
    <w:rsid w:val="0093068F"/>
    <w:rsid w:val="0095248B"/>
    <w:rsid w:val="009673FB"/>
    <w:rsid w:val="009B790F"/>
    <w:rsid w:val="009D5B9A"/>
    <w:rsid w:val="009F0A8D"/>
    <w:rsid w:val="00A03360"/>
    <w:rsid w:val="00A100DD"/>
    <w:rsid w:val="00A114B7"/>
    <w:rsid w:val="00A232F0"/>
    <w:rsid w:val="00A23709"/>
    <w:rsid w:val="00A36787"/>
    <w:rsid w:val="00A54743"/>
    <w:rsid w:val="00A60A62"/>
    <w:rsid w:val="00A71933"/>
    <w:rsid w:val="00A762A1"/>
    <w:rsid w:val="00A827B9"/>
    <w:rsid w:val="00AA0430"/>
    <w:rsid w:val="00AD1243"/>
    <w:rsid w:val="00AE094B"/>
    <w:rsid w:val="00AE0C1F"/>
    <w:rsid w:val="00AE1858"/>
    <w:rsid w:val="00AE1E7D"/>
    <w:rsid w:val="00B02C43"/>
    <w:rsid w:val="00B15961"/>
    <w:rsid w:val="00B4026C"/>
    <w:rsid w:val="00B44270"/>
    <w:rsid w:val="00B54363"/>
    <w:rsid w:val="00B62BB6"/>
    <w:rsid w:val="00B7002F"/>
    <w:rsid w:val="00B75C04"/>
    <w:rsid w:val="00B76080"/>
    <w:rsid w:val="00B938C4"/>
    <w:rsid w:val="00B96C27"/>
    <w:rsid w:val="00BE0165"/>
    <w:rsid w:val="00BF0D70"/>
    <w:rsid w:val="00C03F2B"/>
    <w:rsid w:val="00C0420C"/>
    <w:rsid w:val="00C143EB"/>
    <w:rsid w:val="00C144A7"/>
    <w:rsid w:val="00C467F6"/>
    <w:rsid w:val="00C5718F"/>
    <w:rsid w:val="00C649A8"/>
    <w:rsid w:val="00C8239E"/>
    <w:rsid w:val="00CA1E2F"/>
    <w:rsid w:val="00CB19DD"/>
    <w:rsid w:val="00CB3D18"/>
    <w:rsid w:val="00CC7001"/>
    <w:rsid w:val="00CE237A"/>
    <w:rsid w:val="00CE4DCE"/>
    <w:rsid w:val="00CF7695"/>
    <w:rsid w:val="00D0530F"/>
    <w:rsid w:val="00D12900"/>
    <w:rsid w:val="00D26072"/>
    <w:rsid w:val="00D26505"/>
    <w:rsid w:val="00D268A8"/>
    <w:rsid w:val="00D31A6A"/>
    <w:rsid w:val="00D528ED"/>
    <w:rsid w:val="00D5443C"/>
    <w:rsid w:val="00D54763"/>
    <w:rsid w:val="00D72EBA"/>
    <w:rsid w:val="00D76CBC"/>
    <w:rsid w:val="00D8554E"/>
    <w:rsid w:val="00D9635E"/>
    <w:rsid w:val="00DC6F51"/>
    <w:rsid w:val="00DE62F6"/>
    <w:rsid w:val="00DF121B"/>
    <w:rsid w:val="00DF14CC"/>
    <w:rsid w:val="00DF4A28"/>
    <w:rsid w:val="00E2580F"/>
    <w:rsid w:val="00E4757F"/>
    <w:rsid w:val="00E56C07"/>
    <w:rsid w:val="00E61DCC"/>
    <w:rsid w:val="00E75A55"/>
    <w:rsid w:val="00E77887"/>
    <w:rsid w:val="00E91110"/>
    <w:rsid w:val="00E95CB2"/>
    <w:rsid w:val="00EA774F"/>
    <w:rsid w:val="00EE73EC"/>
    <w:rsid w:val="00EF68D8"/>
    <w:rsid w:val="00F054EA"/>
    <w:rsid w:val="00F22E84"/>
    <w:rsid w:val="00F246B3"/>
    <w:rsid w:val="00F4124B"/>
    <w:rsid w:val="00F47116"/>
    <w:rsid w:val="00F534B4"/>
    <w:rsid w:val="00F74538"/>
    <w:rsid w:val="00F926D1"/>
    <w:rsid w:val="00F93254"/>
    <w:rsid w:val="00F95AF4"/>
    <w:rsid w:val="00F96CA6"/>
    <w:rsid w:val="00FA2DE2"/>
    <w:rsid w:val="00FB2D47"/>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
    <w:name w:val="Unresolved Mention"/>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s://indico.un.org/event/36591/" TargetMode="External"/><Relationship Id="rId18" Type="http://schemas.openxmlformats.org/officeDocument/2006/relationships/hyperlink" Target="https://www.ohchr.org/en/resources/civil-societ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 TargetMode="External"/><Relationship Id="rId17" Type="http://schemas.openxmlformats.org/officeDocument/2006/relationships/hyperlink" Target="https://www.ohchr.org/en/treaty-bodies/covid-19-and-human-rights-treaty-bodies" TargetMode="External"/><Relationship Id="rId2" Type="http://schemas.openxmlformats.org/officeDocument/2006/relationships/numbering" Target="numbering.xml"/><Relationship Id="rId16" Type="http://schemas.openxmlformats.org/officeDocument/2006/relationships/hyperlink" Target="https://www.ohchr.org/en/treaty-bod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bit.ly/2HvNJ1d" TargetMode="External"/><Relationship Id="rId23" Type="http://schemas.openxmlformats.org/officeDocument/2006/relationships/customXml" Target="../customXml/item3.xml"/><Relationship Id="rId10" Type="http://schemas.openxmlformats.org/officeDocument/2006/relationships/hyperlink" Target="mailto:cedaw@un.or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it.ly/34og440" TargetMode="External"/><Relationship Id="rId14" Type="http://schemas.openxmlformats.org/officeDocument/2006/relationships/hyperlink" Target="https://indico.un.org/event/36593/" TargetMode="External"/><Relationship Id="rId22"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5D507D-68F4-4634-A7AE-2EE94682FAAE}">
  <ds:schemaRefs>
    <ds:schemaRef ds:uri="http://schemas.openxmlformats.org/officeDocument/2006/bibliography"/>
  </ds:schemaRefs>
</ds:datastoreItem>
</file>

<file path=customXml/itemProps2.xml><?xml version="1.0" encoding="utf-8"?>
<ds:datastoreItem xmlns:ds="http://schemas.openxmlformats.org/officeDocument/2006/customXml" ds:itemID="{24DDC248-15D1-4D42-8E5B-8F8F54C9F2F8}"/>
</file>

<file path=customXml/itemProps3.xml><?xml version="1.0" encoding="utf-8"?>
<ds:datastoreItem xmlns:ds="http://schemas.openxmlformats.org/officeDocument/2006/customXml" ds:itemID="{F3A89F9C-2C80-4E19-BF12-A41C2A270334}"/>
</file>

<file path=customXml/itemProps4.xml><?xml version="1.0" encoding="utf-8"?>
<ds:datastoreItem xmlns:ds="http://schemas.openxmlformats.org/officeDocument/2006/customXml" ds:itemID="{C25E6F1C-D671-421C-BD29-A9CE64164CA4}"/>
</file>

<file path=docProps/app.xml><?xml version="1.0" encoding="utf-8"?>
<Properties xmlns="http://schemas.openxmlformats.org/officeDocument/2006/extended-properties" xmlns:vt="http://schemas.openxmlformats.org/officeDocument/2006/docPropsVTypes">
  <Template>Normal.dotm</Template>
  <TotalTime>20</TotalTime>
  <Pages>8</Pages>
  <Words>3209</Words>
  <Characters>18293</Characters>
  <Application>Microsoft Office Word</Application>
  <DocSecurity>0</DocSecurity>
  <Lines>152</Lines>
  <Paragraphs>42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EO</cp:lastModifiedBy>
  <cp:revision>5</cp:revision>
  <dcterms:created xsi:type="dcterms:W3CDTF">2022-04-28T07:20:00Z</dcterms:created>
  <dcterms:modified xsi:type="dcterms:W3CDTF">2022-04-28T09:02:00Z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