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A4B30" w14:textId="162F3251" w:rsidR="00C46E43" w:rsidRPr="00C46E43" w:rsidRDefault="00C46E43" w:rsidP="00C46E43">
      <w:pPr>
        <w:pStyle w:val="Title"/>
        <w:rPr>
          <w:lang w:val="en-GB"/>
        </w:rPr>
      </w:pPr>
      <w:r w:rsidRPr="00C46E43">
        <w:rPr>
          <w:szCs w:val="26"/>
          <w:lang w:val="en-GB"/>
        </w:rPr>
        <w:t xml:space="preserve">Opening statement by Minister for Social Services Camilla Waltersson Grönvall, Government of Sweden, at the </w:t>
      </w:r>
      <w:r>
        <w:rPr>
          <w:szCs w:val="26"/>
          <w:lang w:val="en-GB"/>
        </w:rPr>
        <w:t>thirtieth</w:t>
      </w:r>
      <w:r w:rsidRPr="00C46E43">
        <w:rPr>
          <w:szCs w:val="26"/>
          <w:lang w:val="en-GB"/>
        </w:rPr>
        <w:t xml:space="preserve"> session of the Committee on the Rights of </w:t>
      </w:r>
      <w:r>
        <w:rPr>
          <w:szCs w:val="26"/>
          <w:lang w:val="en-GB"/>
        </w:rPr>
        <w:t>Persons with Disabilities</w:t>
      </w:r>
    </w:p>
    <w:p w14:paraId="3920F1E8" w14:textId="335F9B71" w:rsidR="00C46E43" w:rsidRPr="00AC35E2" w:rsidRDefault="00C46E43" w:rsidP="00AC35E2">
      <w:pPr>
        <w:pStyle w:val="Default"/>
        <w:spacing w:line="276" w:lineRule="auto"/>
        <w:rPr>
          <w:sz w:val="26"/>
          <w:szCs w:val="26"/>
          <w:lang w:val="en-GB"/>
        </w:rPr>
      </w:pPr>
      <w:r w:rsidRPr="00C46E43">
        <w:rPr>
          <w:rFonts w:ascii="Garamond" w:hAnsi="Garamond" w:cs="Garamond"/>
          <w:sz w:val="28"/>
          <w:szCs w:val="28"/>
          <w:lang w:val="en-GB"/>
        </w:rPr>
        <w:t xml:space="preserve">Ms Chair, distinguished Members of the Committee, dear NGO representatives, </w:t>
      </w:r>
      <w:r w:rsidR="00443A07">
        <w:rPr>
          <w:rFonts w:ascii="Garamond" w:hAnsi="Garamond" w:cs="Garamond"/>
          <w:sz w:val="28"/>
          <w:szCs w:val="28"/>
          <w:lang w:val="en-GB"/>
        </w:rPr>
        <w:t>l</w:t>
      </w:r>
      <w:r w:rsidRPr="00C46E43">
        <w:rPr>
          <w:rFonts w:ascii="Garamond" w:hAnsi="Garamond" w:cs="Garamond"/>
          <w:sz w:val="28"/>
          <w:szCs w:val="28"/>
          <w:lang w:val="en-GB"/>
        </w:rPr>
        <w:t xml:space="preserve">adies and </w:t>
      </w:r>
      <w:r w:rsidR="00443A07">
        <w:rPr>
          <w:rFonts w:ascii="Garamond" w:hAnsi="Garamond" w:cs="Garamond"/>
          <w:sz w:val="28"/>
          <w:szCs w:val="28"/>
          <w:lang w:val="en-GB"/>
        </w:rPr>
        <w:t>g</w:t>
      </w:r>
      <w:r w:rsidRPr="00C46E43">
        <w:rPr>
          <w:rFonts w:ascii="Garamond" w:hAnsi="Garamond" w:cs="Garamond"/>
          <w:sz w:val="28"/>
          <w:szCs w:val="28"/>
          <w:lang w:val="en-GB"/>
        </w:rPr>
        <w:t xml:space="preserve">entlemen, </w:t>
      </w:r>
    </w:p>
    <w:p w14:paraId="36FF4C6A" w14:textId="77777777" w:rsidR="00C46E43" w:rsidRPr="00C46E43" w:rsidRDefault="00C46E43" w:rsidP="00AC35E2">
      <w:pPr>
        <w:pStyle w:val="Default"/>
        <w:spacing w:line="276" w:lineRule="auto"/>
        <w:rPr>
          <w:sz w:val="28"/>
          <w:szCs w:val="28"/>
          <w:lang w:val="en-GB"/>
        </w:rPr>
      </w:pPr>
    </w:p>
    <w:p w14:paraId="3FED12EB" w14:textId="55487149" w:rsidR="00C46E43" w:rsidRPr="00C46E43" w:rsidRDefault="00810EA2" w:rsidP="00AC35E2">
      <w:pPr>
        <w:pStyle w:val="Default"/>
        <w:spacing w:line="276" w:lineRule="auto"/>
        <w:rPr>
          <w:rFonts w:ascii="Garamond" w:hAnsi="Garamond" w:cs="Garamond"/>
          <w:sz w:val="28"/>
          <w:szCs w:val="28"/>
          <w:lang w:val="en-GB"/>
        </w:rPr>
      </w:pPr>
      <w:r>
        <w:rPr>
          <w:rFonts w:ascii="Garamond" w:hAnsi="Garamond" w:cs="Garamond"/>
          <w:sz w:val="28"/>
          <w:szCs w:val="28"/>
          <w:lang w:val="en-GB"/>
        </w:rPr>
        <w:t>My name is Camilla Waltersson Grönvall and I am the Minister for Social Services</w:t>
      </w:r>
      <w:r w:rsidR="00CD4D5C">
        <w:rPr>
          <w:rFonts w:ascii="Garamond" w:hAnsi="Garamond" w:cs="Garamond"/>
          <w:sz w:val="28"/>
          <w:szCs w:val="28"/>
          <w:lang w:val="en-GB"/>
        </w:rPr>
        <w:t xml:space="preserve"> in Sweden</w:t>
      </w:r>
      <w:r>
        <w:rPr>
          <w:rFonts w:ascii="Garamond" w:hAnsi="Garamond" w:cs="Garamond"/>
          <w:sz w:val="28"/>
          <w:szCs w:val="28"/>
          <w:lang w:val="en-GB"/>
        </w:rPr>
        <w:t xml:space="preserve">, </w:t>
      </w:r>
      <w:r w:rsidR="00EB2EB0">
        <w:rPr>
          <w:rFonts w:ascii="Garamond" w:hAnsi="Garamond" w:cs="Garamond"/>
          <w:sz w:val="28"/>
          <w:szCs w:val="28"/>
          <w:lang w:val="en-GB"/>
        </w:rPr>
        <w:t>with responsibility</w:t>
      </w:r>
      <w:r>
        <w:rPr>
          <w:rFonts w:ascii="Garamond" w:hAnsi="Garamond" w:cs="Garamond"/>
          <w:sz w:val="28"/>
          <w:szCs w:val="28"/>
          <w:lang w:val="en-GB"/>
        </w:rPr>
        <w:t xml:space="preserve"> for </w:t>
      </w:r>
      <w:r w:rsidR="00E16B2A">
        <w:rPr>
          <w:rFonts w:ascii="Garamond" w:hAnsi="Garamond" w:cs="Garamond"/>
          <w:sz w:val="28"/>
          <w:szCs w:val="28"/>
          <w:lang w:val="en-GB"/>
        </w:rPr>
        <w:t xml:space="preserve">disability policy. </w:t>
      </w:r>
      <w:r w:rsidR="00C46E43" w:rsidRPr="00C46E43">
        <w:rPr>
          <w:rFonts w:ascii="Garamond" w:hAnsi="Garamond" w:cs="Garamond"/>
          <w:sz w:val="28"/>
          <w:szCs w:val="28"/>
          <w:lang w:val="en-GB"/>
        </w:rPr>
        <w:t xml:space="preserve">I am delighted to be here with you today. </w:t>
      </w:r>
    </w:p>
    <w:p w14:paraId="14ADEF44" w14:textId="77777777" w:rsidR="00C46E43" w:rsidRPr="00C46E43" w:rsidRDefault="00C46E43" w:rsidP="00AC35E2">
      <w:pPr>
        <w:pStyle w:val="Default"/>
        <w:spacing w:line="276" w:lineRule="auto"/>
        <w:rPr>
          <w:rFonts w:ascii="Garamond" w:hAnsi="Garamond" w:cs="Garamond"/>
          <w:sz w:val="25"/>
          <w:szCs w:val="25"/>
          <w:lang w:val="en-GB"/>
        </w:rPr>
      </w:pPr>
    </w:p>
    <w:p w14:paraId="53118569" w14:textId="357C580F" w:rsidR="00C46E43" w:rsidRPr="00C46E43" w:rsidRDefault="00C46E43" w:rsidP="00AC35E2">
      <w:pPr>
        <w:pStyle w:val="Default"/>
        <w:spacing w:line="276" w:lineRule="auto"/>
        <w:rPr>
          <w:rFonts w:ascii="Garamond" w:hAnsi="Garamond" w:cs="Garamond"/>
          <w:sz w:val="28"/>
          <w:szCs w:val="28"/>
          <w:lang w:val="en-GB"/>
        </w:rPr>
      </w:pPr>
      <w:r w:rsidRPr="00C46E43">
        <w:rPr>
          <w:rFonts w:ascii="Garamond" w:hAnsi="Garamond" w:cs="Garamond"/>
          <w:sz w:val="28"/>
          <w:szCs w:val="28"/>
          <w:lang w:val="en-GB"/>
        </w:rPr>
        <w:t xml:space="preserve">On behalf of the Swedish Government, I want to thank the members of the Committee on the Rights of Persons with Disabilities for your continuous efforts to protect and promote the rights of persons with disabilities around the world. Sweden remains firmly committed to </w:t>
      </w:r>
      <w:r w:rsidR="0002025C">
        <w:rPr>
          <w:rFonts w:ascii="Garamond" w:hAnsi="Garamond" w:cs="Garamond"/>
          <w:sz w:val="28"/>
          <w:szCs w:val="28"/>
          <w:lang w:val="en-GB"/>
        </w:rPr>
        <w:t>the respect of</w:t>
      </w:r>
      <w:r w:rsidRPr="00C46E43">
        <w:rPr>
          <w:rFonts w:ascii="Garamond" w:hAnsi="Garamond" w:cs="Garamond"/>
          <w:sz w:val="28"/>
          <w:szCs w:val="28"/>
          <w:lang w:val="en-GB"/>
        </w:rPr>
        <w:t xml:space="preserve"> international law, and </w:t>
      </w:r>
      <w:r w:rsidR="004B6F9F">
        <w:rPr>
          <w:rFonts w:ascii="Garamond" w:hAnsi="Garamond" w:cs="Garamond"/>
          <w:sz w:val="28"/>
          <w:szCs w:val="28"/>
          <w:lang w:val="en-GB"/>
        </w:rPr>
        <w:t xml:space="preserve">to </w:t>
      </w:r>
      <w:r w:rsidRPr="00C46E43">
        <w:rPr>
          <w:rFonts w:ascii="Garamond" w:hAnsi="Garamond" w:cs="Garamond"/>
          <w:sz w:val="28"/>
          <w:szCs w:val="28"/>
          <w:lang w:val="en-GB"/>
        </w:rPr>
        <w:t>fulfilling its international human rights obligations.</w:t>
      </w:r>
    </w:p>
    <w:p w14:paraId="1857042F" w14:textId="77777777" w:rsidR="00C46E43" w:rsidRDefault="00C46E43" w:rsidP="00AC35E2">
      <w:pPr>
        <w:pStyle w:val="Default"/>
        <w:spacing w:line="276" w:lineRule="auto"/>
        <w:rPr>
          <w:rFonts w:ascii="Garamond" w:hAnsi="Garamond" w:cs="Garamond"/>
          <w:sz w:val="25"/>
          <w:szCs w:val="25"/>
          <w:lang w:val="en-GB"/>
        </w:rPr>
      </w:pPr>
    </w:p>
    <w:p w14:paraId="20501002" w14:textId="03DFFAE2" w:rsidR="00E95302" w:rsidRDefault="00C46E43" w:rsidP="00AC35E2">
      <w:pPr>
        <w:pStyle w:val="Default"/>
        <w:spacing w:line="276" w:lineRule="auto"/>
        <w:rPr>
          <w:rFonts w:ascii="Garamond" w:hAnsi="Garamond" w:cs="Garamond"/>
          <w:sz w:val="28"/>
          <w:szCs w:val="28"/>
          <w:lang w:val="en-GB"/>
        </w:rPr>
      </w:pPr>
      <w:r w:rsidRPr="00856B30">
        <w:rPr>
          <w:rFonts w:ascii="Garamond" w:hAnsi="Garamond" w:cs="Garamond"/>
          <w:sz w:val="28"/>
          <w:szCs w:val="28"/>
          <w:lang w:val="en-GB"/>
        </w:rPr>
        <w:t xml:space="preserve">I would also like to thank the civil society organisations for </w:t>
      </w:r>
      <w:r w:rsidR="003A7158">
        <w:rPr>
          <w:rFonts w:ascii="Garamond" w:hAnsi="Garamond" w:cs="Garamond"/>
          <w:sz w:val="28"/>
          <w:szCs w:val="28"/>
          <w:lang w:val="en-GB"/>
        </w:rPr>
        <w:t>your</w:t>
      </w:r>
      <w:r w:rsidRPr="00856B30">
        <w:rPr>
          <w:rFonts w:ascii="Garamond" w:hAnsi="Garamond" w:cs="Garamond"/>
          <w:sz w:val="28"/>
          <w:szCs w:val="28"/>
          <w:lang w:val="en-GB"/>
        </w:rPr>
        <w:t xml:space="preserve"> </w:t>
      </w:r>
      <w:r w:rsidR="003E1D50">
        <w:rPr>
          <w:rFonts w:ascii="Garamond" w:hAnsi="Garamond" w:cs="Garamond"/>
          <w:sz w:val="28"/>
          <w:szCs w:val="28"/>
          <w:lang w:val="en-GB"/>
        </w:rPr>
        <w:t xml:space="preserve">commitment and your </w:t>
      </w:r>
      <w:r w:rsidRPr="00856B30">
        <w:rPr>
          <w:rFonts w:ascii="Garamond" w:hAnsi="Garamond" w:cs="Garamond"/>
          <w:sz w:val="28"/>
          <w:szCs w:val="28"/>
          <w:lang w:val="en-GB"/>
        </w:rPr>
        <w:t xml:space="preserve">supplementary reports. </w:t>
      </w:r>
      <w:r w:rsidR="004B6F9F">
        <w:rPr>
          <w:rFonts w:ascii="Garamond" w:hAnsi="Garamond" w:cs="Garamond"/>
          <w:sz w:val="28"/>
          <w:szCs w:val="28"/>
          <w:lang w:val="en-GB"/>
        </w:rPr>
        <w:t>Your</w:t>
      </w:r>
      <w:r w:rsidRPr="00856B30">
        <w:rPr>
          <w:rFonts w:ascii="Garamond" w:hAnsi="Garamond" w:cs="Garamond"/>
          <w:sz w:val="28"/>
          <w:szCs w:val="28"/>
          <w:lang w:val="en-GB"/>
        </w:rPr>
        <w:t xml:space="preserve"> expertise </w:t>
      </w:r>
      <w:r w:rsidR="003E1D50">
        <w:rPr>
          <w:rFonts w:ascii="Garamond" w:hAnsi="Garamond" w:cs="Garamond"/>
          <w:sz w:val="28"/>
          <w:szCs w:val="28"/>
          <w:lang w:val="en-GB"/>
        </w:rPr>
        <w:t>is</w:t>
      </w:r>
      <w:r w:rsidRPr="00856B30">
        <w:rPr>
          <w:rFonts w:ascii="Garamond" w:hAnsi="Garamond" w:cs="Garamond"/>
          <w:sz w:val="28"/>
          <w:szCs w:val="28"/>
          <w:lang w:val="en-GB"/>
        </w:rPr>
        <w:t xml:space="preserve"> highly valuable</w:t>
      </w:r>
      <w:r w:rsidR="00E95302">
        <w:rPr>
          <w:rFonts w:ascii="Garamond" w:hAnsi="Garamond" w:cs="Garamond"/>
          <w:sz w:val="28"/>
          <w:szCs w:val="28"/>
          <w:lang w:val="en-GB"/>
        </w:rPr>
        <w:t>, both</w:t>
      </w:r>
      <w:r w:rsidRPr="00856B30">
        <w:rPr>
          <w:rFonts w:ascii="Garamond" w:hAnsi="Garamond" w:cs="Garamond"/>
          <w:sz w:val="28"/>
          <w:szCs w:val="28"/>
          <w:lang w:val="en-GB"/>
        </w:rPr>
        <w:t xml:space="preserve"> for this dialogue and for </w:t>
      </w:r>
      <w:r w:rsidR="003E1D50">
        <w:rPr>
          <w:rFonts w:ascii="Garamond" w:hAnsi="Garamond" w:cs="Garamond"/>
          <w:sz w:val="28"/>
          <w:szCs w:val="28"/>
          <w:lang w:val="en-GB"/>
        </w:rPr>
        <w:t xml:space="preserve">the </w:t>
      </w:r>
      <w:r w:rsidR="006859F8">
        <w:rPr>
          <w:rFonts w:ascii="Garamond" w:hAnsi="Garamond" w:cs="Garamond"/>
          <w:sz w:val="28"/>
          <w:szCs w:val="28"/>
          <w:lang w:val="en-GB"/>
        </w:rPr>
        <w:t>Government’s</w:t>
      </w:r>
      <w:r w:rsidR="006859F8" w:rsidRPr="00856B30">
        <w:rPr>
          <w:rFonts w:ascii="Garamond" w:hAnsi="Garamond" w:cs="Garamond"/>
          <w:sz w:val="28"/>
          <w:szCs w:val="28"/>
          <w:lang w:val="en-GB"/>
        </w:rPr>
        <w:t xml:space="preserve"> </w:t>
      </w:r>
      <w:r w:rsidRPr="00856B30">
        <w:rPr>
          <w:rFonts w:ascii="Garamond" w:hAnsi="Garamond" w:cs="Garamond"/>
          <w:sz w:val="28"/>
          <w:szCs w:val="28"/>
          <w:lang w:val="en-GB"/>
        </w:rPr>
        <w:t xml:space="preserve">work. </w:t>
      </w:r>
    </w:p>
    <w:p w14:paraId="13FB8B73" w14:textId="77777777" w:rsidR="00C20717" w:rsidRDefault="00C20717" w:rsidP="00AC35E2">
      <w:pPr>
        <w:pStyle w:val="Default"/>
        <w:spacing w:line="276" w:lineRule="auto"/>
        <w:rPr>
          <w:rFonts w:ascii="Garamond" w:hAnsi="Garamond" w:cs="Garamond"/>
          <w:sz w:val="28"/>
          <w:szCs w:val="28"/>
          <w:lang w:val="en-GB"/>
        </w:rPr>
      </w:pPr>
    </w:p>
    <w:p w14:paraId="65D791E7" w14:textId="272AF8D5" w:rsidR="00C20717" w:rsidRPr="00CC3C5A" w:rsidRDefault="00C20717" w:rsidP="00C20717">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 xml:space="preserve">I am also </w:t>
      </w:r>
      <w:r w:rsidR="00EB2EB0">
        <w:rPr>
          <w:rFonts w:ascii="Garamond" w:hAnsi="Garamond" w:cs="Garamond"/>
          <w:color w:val="000000"/>
          <w:sz w:val="28"/>
          <w:szCs w:val="28"/>
          <w:lang w:val="en-GB"/>
        </w:rPr>
        <w:t>happy</w:t>
      </w:r>
      <w:r>
        <w:rPr>
          <w:rFonts w:ascii="Garamond" w:hAnsi="Garamond" w:cs="Garamond"/>
          <w:color w:val="000000"/>
          <w:sz w:val="28"/>
          <w:szCs w:val="28"/>
          <w:lang w:val="en-GB"/>
        </w:rPr>
        <w:t xml:space="preserve"> that the Swedish Institute for Human Rights </w:t>
      </w:r>
      <w:r w:rsidR="00CD4D5C">
        <w:rPr>
          <w:rFonts w:ascii="Garamond" w:hAnsi="Garamond" w:cs="Garamond"/>
          <w:color w:val="000000"/>
          <w:sz w:val="28"/>
          <w:szCs w:val="28"/>
          <w:lang w:val="en-GB"/>
        </w:rPr>
        <w:t>is</w:t>
      </w:r>
      <w:r>
        <w:rPr>
          <w:rFonts w:ascii="Garamond" w:hAnsi="Garamond" w:cs="Garamond"/>
          <w:color w:val="000000"/>
          <w:sz w:val="28"/>
          <w:szCs w:val="28"/>
          <w:lang w:val="en-GB"/>
        </w:rPr>
        <w:t xml:space="preserve"> with us </w:t>
      </w:r>
      <w:r w:rsidR="00CD4D5C">
        <w:rPr>
          <w:rFonts w:ascii="Garamond" w:hAnsi="Garamond" w:cs="Garamond"/>
          <w:color w:val="000000"/>
          <w:sz w:val="28"/>
          <w:szCs w:val="28"/>
          <w:lang w:val="en-GB"/>
        </w:rPr>
        <w:t>today</w:t>
      </w:r>
      <w:r>
        <w:rPr>
          <w:rFonts w:ascii="Garamond" w:hAnsi="Garamond" w:cs="Garamond"/>
          <w:color w:val="000000"/>
          <w:sz w:val="28"/>
          <w:szCs w:val="28"/>
          <w:lang w:val="en-GB"/>
        </w:rPr>
        <w:t xml:space="preserve">. The </w:t>
      </w:r>
      <w:r w:rsidR="00706EE4">
        <w:rPr>
          <w:rFonts w:ascii="Garamond" w:hAnsi="Garamond" w:cs="Garamond"/>
          <w:color w:val="000000"/>
          <w:sz w:val="28"/>
          <w:szCs w:val="28"/>
          <w:lang w:val="en-GB"/>
        </w:rPr>
        <w:t>I</w:t>
      </w:r>
      <w:r>
        <w:rPr>
          <w:rFonts w:ascii="Garamond" w:hAnsi="Garamond" w:cs="Garamond"/>
          <w:color w:val="000000"/>
          <w:sz w:val="28"/>
          <w:szCs w:val="28"/>
          <w:lang w:val="en-GB"/>
        </w:rPr>
        <w:t xml:space="preserve">nstitute plays an important role in strengthening </w:t>
      </w:r>
      <w:r w:rsidR="003E1D50">
        <w:rPr>
          <w:rFonts w:ascii="Garamond" w:hAnsi="Garamond" w:cs="Garamond"/>
          <w:color w:val="000000"/>
          <w:sz w:val="28"/>
          <w:szCs w:val="28"/>
          <w:lang w:val="en-GB"/>
        </w:rPr>
        <w:lastRenderedPageBreak/>
        <w:t>Sweden’s</w:t>
      </w:r>
      <w:r>
        <w:rPr>
          <w:rFonts w:ascii="Garamond" w:hAnsi="Garamond" w:cs="Garamond"/>
          <w:color w:val="000000"/>
          <w:sz w:val="28"/>
          <w:szCs w:val="28"/>
          <w:lang w:val="en-GB"/>
        </w:rPr>
        <w:t xml:space="preserve"> capacity to safeguard human rights. I would like to </w:t>
      </w:r>
      <w:r w:rsidR="00706EE4">
        <w:rPr>
          <w:rFonts w:ascii="Garamond" w:hAnsi="Garamond" w:cs="Garamond"/>
          <w:color w:val="000000"/>
          <w:sz w:val="28"/>
          <w:szCs w:val="28"/>
          <w:lang w:val="en-GB"/>
        </w:rPr>
        <w:t xml:space="preserve">take the opportunity to </w:t>
      </w:r>
      <w:r>
        <w:rPr>
          <w:rFonts w:ascii="Garamond" w:hAnsi="Garamond" w:cs="Garamond"/>
          <w:color w:val="000000"/>
          <w:sz w:val="28"/>
          <w:szCs w:val="28"/>
          <w:lang w:val="en-GB"/>
        </w:rPr>
        <w:t xml:space="preserve">thank you for the report that you have shared with us and the Committee. </w:t>
      </w:r>
    </w:p>
    <w:p w14:paraId="4B84FE01" w14:textId="77777777" w:rsidR="00E95302" w:rsidRDefault="00E95302" w:rsidP="00AC35E2">
      <w:pPr>
        <w:pStyle w:val="Default"/>
        <w:spacing w:line="276" w:lineRule="auto"/>
        <w:rPr>
          <w:rFonts w:ascii="Garamond" w:hAnsi="Garamond" w:cs="Garamond"/>
          <w:sz w:val="28"/>
          <w:szCs w:val="28"/>
          <w:lang w:val="en-GB"/>
        </w:rPr>
      </w:pPr>
    </w:p>
    <w:p w14:paraId="2557F1B3" w14:textId="6C4EE6E2" w:rsidR="0031519C" w:rsidRDefault="00C46E43" w:rsidP="00CD4D5C">
      <w:pPr>
        <w:pStyle w:val="Default"/>
        <w:spacing w:line="276" w:lineRule="auto"/>
        <w:rPr>
          <w:rFonts w:ascii="Garamond" w:hAnsi="Garamond" w:cs="Garamond"/>
          <w:sz w:val="28"/>
          <w:szCs w:val="28"/>
          <w:lang w:val="en-GB"/>
        </w:rPr>
      </w:pPr>
      <w:r w:rsidRPr="00856B30">
        <w:rPr>
          <w:rFonts w:ascii="Garamond" w:hAnsi="Garamond" w:cs="Garamond"/>
          <w:sz w:val="28"/>
          <w:szCs w:val="28"/>
          <w:lang w:val="en-GB"/>
        </w:rPr>
        <w:t xml:space="preserve">Sweden recognises the essential role that accountability mechanisms such as this Committee and supplementary reports play in a </w:t>
      </w:r>
      <w:r w:rsidR="00443A07">
        <w:rPr>
          <w:rFonts w:ascii="Garamond" w:hAnsi="Garamond" w:cs="Garamond"/>
          <w:sz w:val="28"/>
          <w:szCs w:val="28"/>
          <w:lang w:val="en-GB"/>
        </w:rPr>
        <w:t>vibrant</w:t>
      </w:r>
      <w:r w:rsidRPr="00856B30">
        <w:rPr>
          <w:rFonts w:ascii="Garamond" w:hAnsi="Garamond" w:cs="Garamond"/>
          <w:sz w:val="28"/>
          <w:szCs w:val="28"/>
          <w:lang w:val="en-GB"/>
        </w:rPr>
        <w:t xml:space="preserve"> democracy</w:t>
      </w:r>
      <w:r w:rsidR="00CA58BD">
        <w:rPr>
          <w:rFonts w:ascii="Garamond" w:hAnsi="Garamond" w:cs="Garamond"/>
          <w:sz w:val="28"/>
          <w:szCs w:val="28"/>
          <w:lang w:val="en-GB"/>
        </w:rPr>
        <w:t>. Ensuring</w:t>
      </w:r>
      <w:r w:rsidRPr="00856B30">
        <w:rPr>
          <w:rFonts w:ascii="Garamond" w:hAnsi="Garamond" w:cs="Garamond"/>
          <w:sz w:val="28"/>
          <w:szCs w:val="28"/>
          <w:lang w:val="en-GB"/>
        </w:rPr>
        <w:t xml:space="preserve"> </w:t>
      </w:r>
      <w:r w:rsidR="00E95302" w:rsidRPr="00CD4D5C">
        <w:rPr>
          <w:rFonts w:ascii="Garamond" w:hAnsi="Garamond" w:cs="Garamond"/>
          <w:sz w:val="28"/>
          <w:szCs w:val="28"/>
          <w:lang w:val="en-GB"/>
        </w:rPr>
        <w:t xml:space="preserve">full </w:t>
      </w:r>
      <w:r w:rsidR="00CA58BD" w:rsidRPr="00CD4D5C">
        <w:rPr>
          <w:rFonts w:ascii="Garamond" w:hAnsi="Garamond" w:cs="Garamond"/>
          <w:sz w:val="28"/>
          <w:szCs w:val="28"/>
          <w:lang w:val="en-GB"/>
        </w:rPr>
        <w:t xml:space="preserve">and equal </w:t>
      </w:r>
      <w:r w:rsidR="00E95302" w:rsidRPr="00CD4D5C">
        <w:rPr>
          <w:rFonts w:ascii="Garamond" w:hAnsi="Garamond" w:cs="Garamond"/>
          <w:sz w:val="28"/>
          <w:szCs w:val="28"/>
          <w:lang w:val="en-GB"/>
        </w:rPr>
        <w:t>participation for all</w:t>
      </w:r>
      <w:r w:rsidR="00CA58BD" w:rsidRPr="00CD4D5C">
        <w:rPr>
          <w:rFonts w:ascii="Garamond" w:hAnsi="Garamond" w:cs="Garamond"/>
          <w:sz w:val="28"/>
          <w:szCs w:val="28"/>
          <w:lang w:val="en-GB"/>
        </w:rPr>
        <w:t xml:space="preserve"> is essential </w:t>
      </w:r>
      <w:r w:rsidR="00656355" w:rsidRPr="00CD4D5C">
        <w:rPr>
          <w:rFonts w:ascii="Garamond" w:hAnsi="Garamond" w:cs="Garamond"/>
          <w:sz w:val="28"/>
          <w:szCs w:val="28"/>
          <w:lang w:val="en-GB"/>
        </w:rPr>
        <w:t>for</w:t>
      </w:r>
      <w:r w:rsidR="00E95302" w:rsidRPr="00CD4D5C">
        <w:rPr>
          <w:rFonts w:ascii="Garamond" w:hAnsi="Garamond" w:cs="Garamond"/>
          <w:sz w:val="28"/>
          <w:szCs w:val="28"/>
          <w:lang w:val="en-GB"/>
        </w:rPr>
        <w:t xml:space="preserve"> build</w:t>
      </w:r>
      <w:r w:rsidR="00656355" w:rsidRPr="00CD4D5C">
        <w:rPr>
          <w:rFonts w:ascii="Garamond" w:hAnsi="Garamond" w:cs="Garamond"/>
          <w:sz w:val="28"/>
          <w:szCs w:val="28"/>
          <w:lang w:val="en-GB"/>
        </w:rPr>
        <w:t>ing</w:t>
      </w:r>
      <w:r w:rsidR="00E95302" w:rsidRPr="00CD4D5C">
        <w:rPr>
          <w:rFonts w:ascii="Garamond" w:hAnsi="Garamond" w:cs="Garamond"/>
          <w:sz w:val="28"/>
          <w:szCs w:val="28"/>
          <w:lang w:val="en-GB"/>
        </w:rPr>
        <w:t xml:space="preserve"> a sustainable, inclusive and rich society. All </w:t>
      </w:r>
      <w:r w:rsidR="0002025C">
        <w:rPr>
          <w:rFonts w:ascii="Garamond" w:hAnsi="Garamond" w:cs="Garamond"/>
          <w:sz w:val="28"/>
          <w:szCs w:val="28"/>
          <w:lang w:val="en-GB"/>
        </w:rPr>
        <w:t>wo</w:t>
      </w:r>
      <w:r w:rsidR="00E95302" w:rsidRPr="00CD4D5C">
        <w:rPr>
          <w:rFonts w:ascii="Garamond" w:hAnsi="Garamond" w:cs="Garamond"/>
          <w:sz w:val="28"/>
          <w:szCs w:val="28"/>
          <w:lang w:val="en-GB"/>
        </w:rPr>
        <w:t>men</w:t>
      </w:r>
      <w:r w:rsidR="00443A07">
        <w:rPr>
          <w:rFonts w:ascii="Garamond" w:hAnsi="Garamond" w:cs="Garamond"/>
          <w:sz w:val="28"/>
          <w:szCs w:val="28"/>
          <w:lang w:val="en-GB"/>
        </w:rPr>
        <w:t xml:space="preserve">, </w:t>
      </w:r>
      <w:r w:rsidR="00E95302" w:rsidRPr="00CD4D5C">
        <w:rPr>
          <w:rFonts w:ascii="Garamond" w:hAnsi="Garamond" w:cs="Garamond"/>
          <w:sz w:val="28"/>
          <w:szCs w:val="28"/>
          <w:lang w:val="en-GB"/>
        </w:rPr>
        <w:t>men, girls, and boys need to be g</w:t>
      </w:r>
      <w:r w:rsidR="00B23C88" w:rsidRPr="00CD4D5C">
        <w:rPr>
          <w:rFonts w:ascii="Garamond" w:hAnsi="Garamond" w:cs="Garamond"/>
          <w:sz w:val="28"/>
          <w:szCs w:val="28"/>
          <w:lang w:val="en-GB"/>
        </w:rPr>
        <w:t xml:space="preserve">iven a genuine chance to thrive in life. </w:t>
      </w:r>
    </w:p>
    <w:p w14:paraId="470A314B" w14:textId="77777777" w:rsidR="00CD4D5C" w:rsidRPr="00CD4D5C" w:rsidRDefault="00CD4D5C" w:rsidP="00CD4D5C">
      <w:pPr>
        <w:pStyle w:val="Default"/>
        <w:spacing w:line="276" w:lineRule="auto"/>
        <w:rPr>
          <w:rFonts w:asciiTheme="minorHAnsi" w:hAnsiTheme="minorHAnsi" w:cstheme="minorBidi"/>
          <w:color w:val="auto"/>
          <w:sz w:val="28"/>
          <w:szCs w:val="28"/>
          <w:lang w:val="en-GB"/>
        </w:rPr>
      </w:pPr>
    </w:p>
    <w:p w14:paraId="3E6154EC" w14:textId="2E526432" w:rsidR="0031519C" w:rsidRDefault="00E95302" w:rsidP="00AC35E2">
      <w:pPr>
        <w:pStyle w:val="BodyText"/>
        <w:rPr>
          <w:rFonts w:ascii="Garamond" w:hAnsi="Garamond" w:cs="Garamond"/>
          <w:color w:val="000000"/>
          <w:sz w:val="28"/>
          <w:szCs w:val="28"/>
          <w:lang w:val="en-GB"/>
        </w:rPr>
      </w:pPr>
      <w:r>
        <w:rPr>
          <w:rFonts w:ascii="Garamond" w:hAnsi="Garamond" w:cs="Garamond"/>
          <w:color w:val="000000"/>
          <w:sz w:val="28"/>
          <w:szCs w:val="28"/>
          <w:lang w:val="en-GB"/>
        </w:rPr>
        <w:t>Against this backdrop, t</w:t>
      </w:r>
      <w:r w:rsidR="0031519C" w:rsidRPr="00AC35E2">
        <w:rPr>
          <w:rFonts w:ascii="Garamond" w:hAnsi="Garamond" w:cs="Garamond"/>
          <w:color w:val="000000"/>
          <w:sz w:val="28"/>
          <w:szCs w:val="28"/>
          <w:lang w:val="en-GB"/>
        </w:rPr>
        <w:t xml:space="preserve">he importance </w:t>
      </w:r>
      <w:r w:rsidR="00656355">
        <w:rPr>
          <w:rFonts w:ascii="Garamond" w:hAnsi="Garamond" w:cs="Garamond"/>
          <w:color w:val="000000"/>
          <w:sz w:val="28"/>
          <w:szCs w:val="28"/>
          <w:lang w:val="en-GB"/>
        </w:rPr>
        <w:t>of</w:t>
      </w:r>
      <w:r w:rsidR="00E16B2A">
        <w:rPr>
          <w:rFonts w:ascii="Garamond" w:hAnsi="Garamond" w:cs="Garamond"/>
          <w:color w:val="000000"/>
          <w:sz w:val="28"/>
          <w:szCs w:val="28"/>
          <w:lang w:val="en-GB"/>
        </w:rPr>
        <w:t xml:space="preserve"> </w:t>
      </w:r>
      <w:r w:rsidR="00327151">
        <w:rPr>
          <w:rFonts w:ascii="Garamond" w:hAnsi="Garamond" w:cs="Garamond"/>
          <w:color w:val="000000"/>
          <w:sz w:val="28"/>
          <w:szCs w:val="28"/>
          <w:lang w:val="en-GB"/>
        </w:rPr>
        <w:t>ensur</w:t>
      </w:r>
      <w:r w:rsidR="00656355">
        <w:rPr>
          <w:rFonts w:ascii="Garamond" w:hAnsi="Garamond" w:cs="Garamond"/>
          <w:color w:val="000000"/>
          <w:sz w:val="28"/>
          <w:szCs w:val="28"/>
          <w:lang w:val="en-GB"/>
        </w:rPr>
        <w:t>ing</w:t>
      </w:r>
      <w:r w:rsidR="00327151">
        <w:rPr>
          <w:rFonts w:ascii="Garamond" w:hAnsi="Garamond" w:cs="Garamond"/>
          <w:color w:val="000000"/>
          <w:sz w:val="28"/>
          <w:szCs w:val="28"/>
          <w:lang w:val="en-GB"/>
        </w:rPr>
        <w:t xml:space="preserve"> and promot</w:t>
      </w:r>
      <w:r w:rsidR="00656355">
        <w:rPr>
          <w:rFonts w:ascii="Garamond" w:hAnsi="Garamond" w:cs="Garamond"/>
          <w:color w:val="000000"/>
          <w:sz w:val="28"/>
          <w:szCs w:val="28"/>
          <w:lang w:val="en-GB"/>
        </w:rPr>
        <w:t>ing</w:t>
      </w:r>
      <w:r w:rsidR="00327151">
        <w:rPr>
          <w:rFonts w:ascii="Garamond" w:hAnsi="Garamond" w:cs="Garamond"/>
          <w:color w:val="000000"/>
          <w:sz w:val="28"/>
          <w:szCs w:val="28"/>
          <w:lang w:val="en-GB"/>
        </w:rPr>
        <w:t xml:space="preserve"> the full realisation of all human rights for persons with disabilities as stated in</w:t>
      </w:r>
      <w:r w:rsidR="0031519C" w:rsidRPr="00AC35E2">
        <w:rPr>
          <w:rFonts w:ascii="Garamond" w:hAnsi="Garamond" w:cs="Garamond"/>
          <w:color w:val="000000"/>
          <w:sz w:val="28"/>
          <w:szCs w:val="28"/>
          <w:lang w:val="en-GB"/>
        </w:rPr>
        <w:t xml:space="preserve"> the C</w:t>
      </w:r>
      <w:r w:rsidR="00B72FB3">
        <w:rPr>
          <w:rFonts w:ascii="Garamond" w:hAnsi="Garamond" w:cs="Garamond"/>
          <w:color w:val="000000"/>
          <w:sz w:val="28"/>
          <w:szCs w:val="28"/>
          <w:lang w:val="en-GB"/>
        </w:rPr>
        <w:t>RPD</w:t>
      </w:r>
      <w:r w:rsidR="0031519C" w:rsidRPr="00AC35E2">
        <w:rPr>
          <w:rFonts w:ascii="Garamond" w:hAnsi="Garamond" w:cs="Garamond"/>
          <w:color w:val="000000"/>
          <w:sz w:val="28"/>
          <w:szCs w:val="28"/>
          <w:lang w:val="en-GB"/>
        </w:rPr>
        <w:t xml:space="preserve"> cannot be overstated. I am very proud </w:t>
      </w:r>
      <w:r w:rsidR="00B72FB3">
        <w:rPr>
          <w:rFonts w:ascii="Garamond" w:hAnsi="Garamond" w:cs="Garamond"/>
          <w:color w:val="000000"/>
          <w:sz w:val="28"/>
          <w:szCs w:val="28"/>
          <w:lang w:val="en-GB"/>
        </w:rPr>
        <w:t xml:space="preserve">to represent the Swedish Government here today </w:t>
      </w:r>
      <w:r w:rsidR="0031519C" w:rsidRPr="00AC35E2">
        <w:rPr>
          <w:rFonts w:ascii="Garamond" w:hAnsi="Garamond" w:cs="Garamond"/>
          <w:color w:val="000000"/>
          <w:sz w:val="28"/>
          <w:szCs w:val="28"/>
          <w:lang w:val="en-GB"/>
        </w:rPr>
        <w:t xml:space="preserve">and </w:t>
      </w:r>
      <w:r w:rsidR="00656355">
        <w:rPr>
          <w:rFonts w:ascii="Garamond" w:hAnsi="Garamond" w:cs="Garamond"/>
          <w:color w:val="000000"/>
          <w:sz w:val="28"/>
          <w:szCs w:val="28"/>
          <w:lang w:val="en-GB"/>
        </w:rPr>
        <w:t xml:space="preserve">to </w:t>
      </w:r>
      <w:r w:rsidR="00B72FB3">
        <w:rPr>
          <w:rFonts w:ascii="Garamond" w:hAnsi="Garamond" w:cs="Garamond"/>
          <w:color w:val="000000"/>
          <w:sz w:val="28"/>
          <w:szCs w:val="28"/>
          <w:lang w:val="en-GB"/>
        </w:rPr>
        <w:t xml:space="preserve">assure you of our </w:t>
      </w:r>
      <w:r w:rsidR="0031519C" w:rsidRPr="00AC35E2">
        <w:rPr>
          <w:rFonts w:ascii="Garamond" w:hAnsi="Garamond" w:cs="Garamond"/>
          <w:color w:val="000000"/>
          <w:sz w:val="28"/>
          <w:szCs w:val="28"/>
          <w:lang w:val="en-GB"/>
        </w:rPr>
        <w:t>commit</w:t>
      </w:r>
      <w:r w:rsidR="00B72FB3">
        <w:rPr>
          <w:rFonts w:ascii="Garamond" w:hAnsi="Garamond" w:cs="Garamond"/>
          <w:color w:val="000000"/>
          <w:sz w:val="28"/>
          <w:szCs w:val="28"/>
          <w:lang w:val="en-GB"/>
        </w:rPr>
        <w:t>ment</w:t>
      </w:r>
      <w:r w:rsidR="0031519C" w:rsidRPr="00AC35E2">
        <w:rPr>
          <w:rFonts w:ascii="Garamond" w:hAnsi="Garamond" w:cs="Garamond"/>
          <w:color w:val="000000"/>
          <w:sz w:val="28"/>
          <w:szCs w:val="28"/>
          <w:lang w:val="en-GB"/>
        </w:rPr>
        <w:t xml:space="preserve"> to carry this work forward.</w:t>
      </w:r>
    </w:p>
    <w:p w14:paraId="3BAD20EF" w14:textId="7F72B3E9" w:rsidR="00AC35E2" w:rsidRPr="00AC35E2" w:rsidRDefault="00AC35E2" w:rsidP="00AC35E2">
      <w:pPr>
        <w:pStyle w:val="BodyText"/>
        <w:rPr>
          <w:sz w:val="28"/>
          <w:szCs w:val="28"/>
          <w:lang w:val="en-GB"/>
        </w:rPr>
      </w:pPr>
      <w:r w:rsidRPr="00AC35E2">
        <w:rPr>
          <w:rFonts w:ascii="Garamond" w:hAnsi="Garamond" w:cs="Garamond"/>
          <w:color w:val="000000"/>
          <w:sz w:val="28"/>
          <w:szCs w:val="28"/>
          <w:lang w:val="en-GB"/>
        </w:rPr>
        <w:t>Disability policy is a cross-cutting issue</w:t>
      </w:r>
      <w:r w:rsidR="00613179">
        <w:rPr>
          <w:rFonts w:ascii="Garamond" w:hAnsi="Garamond" w:cs="Garamond"/>
          <w:color w:val="000000"/>
          <w:sz w:val="28"/>
          <w:szCs w:val="28"/>
          <w:lang w:val="en-GB"/>
        </w:rPr>
        <w:t xml:space="preserve"> that</w:t>
      </w:r>
      <w:r w:rsidR="00273DCE">
        <w:rPr>
          <w:rFonts w:ascii="Garamond" w:hAnsi="Garamond" w:cs="Garamond"/>
          <w:color w:val="000000"/>
          <w:sz w:val="28"/>
          <w:szCs w:val="28"/>
          <w:lang w:val="en-GB"/>
        </w:rPr>
        <w:t xml:space="preserve"> should be considered</w:t>
      </w:r>
      <w:r w:rsidRPr="00AC35E2">
        <w:rPr>
          <w:rFonts w:ascii="Garamond" w:hAnsi="Garamond" w:cs="Garamond"/>
          <w:color w:val="000000"/>
          <w:sz w:val="28"/>
          <w:szCs w:val="28"/>
          <w:lang w:val="en-GB"/>
        </w:rPr>
        <w:t xml:space="preserve"> in </w:t>
      </w:r>
      <w:r w:rsidR="00273DCE">
        <w:rPr>
          <w:rFonts w:ascii="Garamond" w:hAnsi="Garamond" w:cs="Garamond"/>
          <w:color w:val="000000"/>
          <w:sz w:val="28"/>
          <w:szCs w:val="28"/>
          <w:lang w:val="en-GB"/>
        </w:rPr>
        <w:t xml:space="preserve">all </w:t>
      </w:r>
      <w:r w:rsidR="00656355">
        <w:rPr>
          <w:rFonts w:ascii="Garamond" w:hAnsi="Garamond" w:cs="Garamond"/>
          <w:color w:val="000000"/>
          <w:sz w:val="28"/>
          <w:szCs w:val="28"/>
          <w:lang w:val="en-GB"/>
        </w:rPr>
        <w:t xml:space="preserve">areas of </w:t>
      </w:r>
      <w:r w:rsidRPr="00AC35E2">
        <w:rPr>
          <w:rFonts w:ascii="Garamond" w:hAnsi="Garamond" w:cs="Garamond"/>
          <w:color w:val="000000"/>
          <w:sz w:val="28"/>
          <w:szCs w:val="28"/>
          <w:lang w:val="en-GB"/>
        </w:rPr>
        <w:t xml:space="preserve">society. </w:t>
      </w:r>
      <w:r w:rsidRPr="00AC35E2">
        <w:rPr>
          <w:sz w:val="28"/>
          <w:szCs w:val="28"/>
          <w:lang w:val="en-GB"/>
        </w:rPr>
        <w:t xml:space="preserve">While the Ministry of Health and Social Affairs is the focal point for disability policy in Sweden, other ministries </w:t>
      </w:r>
      <w:r w:rsidR="00443A07">
        <w:rPr>
          <w:sz w:val="28"/>
          <w:szCs w:val="28"/>
          <w:lang w:val="en-GB"/>
        </w:rPr>
        <w:t xml:space="preserve">also </w:t>
      </w:r>
      <w:r w:rsidR="00273DCE" w:rsidRPr="00273DCE">
        <w:rPr>
          <w:sz w:val="28"/>
          <w:szCs w:val="28"/>
          <w:lang w:val="en-GB"/>
        </w:rPr>
        <w:t xml:space="preserve">have an explicit responsibility </w:t>
      </w:r>
      <w:r w:rsidRPr="00AC35E2">
        <w:rPr>
          <w:sz w:val="28"/>
          <w:szCs w:val="28"/>
          <w:lang w:val="en-GB"/>
        </w:rPr>
        <w:t>for implementing disability policy in their</w:t>
      </w:r>
      <w:r w:rsidR="00726C11">
        <w:rPr>
          <w:sz w:val="28"/>
          <w:szCs w:val="28"/>
          <w:lang w:val="en-GB"/>
        </w:rPr>
        <w:t xml:space="preserve"> respective</w:t>
      </w:r>
      <w:r w:rsidRPr="00AC35E2">
        <w:rPr>
          <w:sz w:val="28"/>
          <w:szCs w:val="28"/>
          <w:lang w:val="en-GB"/>
        </w:rPr>
        <w:t xml:space="preserve"> </w:t>
      </w:r>
      <w:r w:rsidR="00726C11">
        <w:rPr>
          <w:sz w:val="28"/>
          <w:szCs w:val="28"/>
          <w:lang w:val="en-GB"/>
        </w:rPr>
        <w:t>policy areas</w:t>
      </w:r>
      <w:r w:rsidRPr="00AC35E2">
        <w:rPr>
          <w:sz w:val="28"/>
          <w:szCs w:val="28"/>
          <w:lang w:val="en-GB"/>
        </w:rPr>
        <w:t xml:space="preserve">. </w:t>
      </w:r>
    </w:p>
    <w:p w14:paraId="0938000F" w14:textId="02841009" w:rsidR="00AC35E2" w:rsidRDefault="00E95302" w:rsidP="00AC35E2">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 xml:space="preserve">Today, </w:t>
      </w:r>
      <w:r w:rsidRPr="00AC35E2">
        <w:rPr>
          <w:rFonts w:ascii="Garamond" w:hAnsi="Garamond" w:cs="Garamond"/>
          <w:color w:val="000000"/>
          <w:sz w:val="28"/>
          <w:szCs w:val="28"/>
          <w:lang w:val="en-GB"/>
        </w:rPr>
        <w:t xml:space="preserve">I am joined by representatives of several ministries involved in implementing the Convention on the Rights of Persons with Disabilities. </w:t>
      </w:r>
      <w:r w:rsidR="00AC35E2" w:rsidRPr="00AC35E2">
        <w:rPr>
          <w:rFonts w:ascii="Garamond" w:hAnsi="Garamond" w:cs="Garamond"/>
          <w:color w:val="000000"/>
          <w:sz w:val="28"/>
          <w:szCs w:val="28"/>
          <w:lang w:val="en-GB"/>
        </w:rPr>
        <w:t xml:space="preserve">The </w:t>
      </w:r>
      <w:r w:rsidR="003E1D50">
        <w:rPr>
          <w:rFonts w:ascii="Garamond" w:hAnsi="Garamond" w:cs="Garamond"/>
          <w:color w:val="000000"/>
          <w:sz w:val="28"/>
          <w:szCs w:val="28"/>
          <w:lang w:val="en-GB"/>
        </w:rPr>
        <w:t xml:space="preserve">broad </w:t>
      </w:r>
      <w:r w:rsidR="00AC35E2" w:rsidRPr="00AC35E2">
        <w:rPr>
          <w:rFonts w:ascii="Garamond" w:hAnsi="Garamond" w:cs="Garamond"/>
          <w:color w:val="000000"/>
          <w:sz w:val="28"/>
          <w:szCs w:val="28"/>
          <w:lang w:val="en-GB"/>
        </w:rPr>
        <w:t xml:space="preserve">composition of </w:t>
      </w:r>
      <w:r w:rsidR="00656355">
        <w:rPr>
          <w:rFonts w:ascii="Garamond" w:hAnsi="Garamond" w:cs="Garamond"/>
          <w:color w:val="000000"/>
          <w:sz w:val="28"/>
          <w:szCs w:val="28"/>
          <w:lang w:val="en-GB"/>
        </w:rPr>
        <w:t>the</w:t>
      </w:r>
      <w:r w:rsidR="00AC35E2" w:rsidRPr="00AC35E2">
        <w:rPr>
          <w:rFonts w:ascii="Garamond" w:hAnsi="Garamond" w:cs="Garamond"/>
          <w:color w:val="000000"/>
          <w:sz w:val="28"/>
          <w:szCs w:val="28"/>
          <w:lang w:val="en-GB"/>
        </w:rPr>
        <w:t xml:space="preserve"> delegation reflects the </w:t>
      </w:r>
      <w:r w:rsidR="003E1D50">
        <w:rPr>
          <w:rFonts w:ascii="Garamond" w:hAnsi="Garamond" w:cs="Garamond"/>
          <w:color w:val="000000"/>
          <w:sz w:val="28"/>
          <w:szCs w:val="28"/>
          <w:lang w:val="en-GB"/>
        </w:rPr>
        <w:t>commitment to the Convention and to</w:t>
      </w:r>
      <w:r w:rsidR="00AC35E2" w:rsidRPr="00AC35E2">
        <w:rPr>
          <w:rFonts w:ascii="Garamond" w:hAnsi="Garamond" w:cs="Garamond"/>
          <w:color w:val="000000"/>
          <w:sz w:val="28"/>
          <w:szCs w:val="28"/>
          <w:lang w:val="en-GB"/>
        </w:rPr>
        <w:t xml:space="preserve"> the rights of persons with disabilities in all areas of government. </w:t>
      </w:r>
    </w:p>
    <w:p w14:paraId="5663367E" w14:textId="372E6800" w:rsidR="00166682" w:rsidRDefault="00166682" w:rsidP="00AC35E2">
      <w:pPr>
        <w:autoSpaceDE w:val="0"/>
        <w:autoSpaceDN w:val="0"/>
        <w:adjustRightInd w:val="0"/>
        <w:spacing w:after="0"/>
        <w:rPr>
          <w:rFonts w:ascii="Garamond" w:hAnsi="Garamond" w:cs="Garamond"/>
          <w:color w:val="000000"/>
          <w:sz w:val="28"/>
          <w:szCs w:val="28"/>
          <w:lang w:val="en-GB"/>
        </w:rPr>
      </w:pPr>
    </w:p>
    <w:p w14:paraId="0A5894E1" w14:textId="0F7C7C65" w:rsidR="00166682" w:rsidRDefault="00166682" w:rsidP="00166682">
      <w:pPr>
        <w:autoSpaceDE w:val="0"/>
        <w:autoSpaceDN w:val="0"/>
        <w:adjustRightInd w:val="0"/>
        <w:spacing w:after="0"/>
        <w:jc w:val="center"/>
        <w:rPr>
          <w:rFonts w:ascii="Garamond" w:hAnsi="Garamond" w:cs="Garamond"/>
          <w:color w:val="000000"/>
          <w:sz w:val="28"/>
          <w:szCs w:val="28"/>
          <w:lang w:val="en-GB"/>
        </w:rPr>
      </w:pPr>
      <w:r>
        <w:rPr>
          <w:rFonts w:ascii="Garamond" w:hAnsi="Garamond" w:cs="Garamond"/>
          <w:color w:val="000000"/>
          <w:sz w:val="28"/>
          <w:szCs w:val="28"/>
          <w:lang w:val="en-GB"/>
        </w:rPr>
        <w:t>****</w:t>
      </w:r>
    </w:p>
    <w:p w14:paraId="4C7B1DEF" w14:textId="77777777" w:rsidR="002538F0" w:rsidRDefault="002538F0" w:rsidP="002538F0">
      <w:pPr>
        <w:pStyle w:val="BodyText"/>
        <w:spacing w:after="0"/>
        <w:rPr>
          <w:sz w:val="28"/>
          <w:szCs w:val="28"/>
          <w:lang w:val="en-GB"/>
        </w:rPr>
      </w:pPr>
    </w:p>
    <w:p w14:paraId="10BFCE4B" w14:textId="7BE2F26C" w:rsidR="002538F0" w:rsidRPr="002538F0" w:rsidRDefault="002538F0" w:rsidP="002538F0">
      <w:pPr>
        <w:pStyle w:val="BodyText"/>
        <w:spacing w:after="0"/>
        <w:rPr>
          <w:sz w:val="28"/>
          <w:szCs w:val="28"/>
          <w:lang w:val="en-GB"/>
        </w:rPr>
      </w:pPr>
      <w:r w:rsidRPr="00AC35E2">
        <w:rPr>
          <w:sz w:val="28"/>
          <w:szCs w:val="28"/>
          <w:lang w:val="en-GB"/>
        </w:rPr>
        <w:t>Mr/Ms Chair, distinguished Members of the Committee,</w:t>
      </w:r>
    </w:p>
    <w:p w14:paraId="36AEAD52" w14:textId="77777777" w:rsidR="00AC35E2" w:rsidRPr="00AC35E2" w:rsidRDefault="00AC35E2" w:rsidP="00AC35E2">
      <w:pPr>
        <w:autoSpaceDE w:val="0"/>
        <w:autoSpaceDN w:val="0"/>
        <w:adjustRightInd w:val="0"/>
        <w:spacing w:after="0"/>
        <w:rPr>
          <w:rFonts w:ascii="Garamond" w:hAnsi="Garamond" w:cs="Garamond"/>
          <w:color w:val="000000"/>
          <w:sz w:val="28"/>
          <w:szCs w:val="28"/>
          <w:lang w:val="en-GB"/>
        </w:rPr>
      </w:pPr>
    </w:p>
    <w:p w14:paraId="689D225B" w14:textId="514F29A6" w:rsidR="00AC35E2" w:rsidRPr="00AC35E2" w:rsidRDefault="003456E4" w:rsidP="00AC35E2">
      <w:pPr>
        <w:spacing w:after="0"/>
        <w:rPr>
          <w:sz w:val="28"/>
          <w:szCs w:val="28"/>
          <w:lang w:val="en-GB"/>
        </w:rPr>
      </w:pPr>
      <w:r>
        <w:rPr>
          <w:sz w:val="28"/>
          <w:szCs w:val="28"/>
          <w:lang w:val="en-GB"/>
        </w:rPr>
        <w:t>The Swedish</w:t>
      </w:r>
      <w:r w:rsidR="00AC35E2" w:rsidRPr="00AC35E2">
        <w:rPr>
          <w:sz w:val="28"/>
          <w:szCs w:val="28"/>
          <w:lang w:val="en-GB"/>
        </w:rPr>
        <w:t xml:space="preserve"> national objective for disability policy is based on the </w:t>
      </w:r>
      <w:r w:rsidR="003622C5">
        <w:rPr>
          <w:sz w:val="28"/>
          <w:szCs w:val="28"/>
          <w:lang w:val="en-GB"/>
        </w:rPr>
        <w:t>CRPD</w:t>
      </w:r>
      <w:r w:rsidR="00D2547B" w:rsidRPr="00AC35E2">
        <w:rPr>
          <w:sz w:val="28"/>
          <w:szCs w:val="28"/>
          <w:lang w:val="en-GB"/>
        </w:rPr>
        <w:t>,</w:t>
      </w:r>
      <w:r w:rsidR="00AC35E2" w:rsidRPr="00AC35E2">
        <w:rPr>
          <w:sz w:val="28"/>
          <w:szCs w:val="28"/>
          <w:lang w:val="en-GB"/>
        </w:rPr>
        <w:t xml:space="preserve"> and </w:t>
      </w:r>
      <w:r w:rsidR="004B6F9F">
        <w:rPr>
          <w:sz w:val="28"/>
          <w:szCs w:val="28"/>
          <w:lang w:val="en-GB"/>
        </w:rPr>
        <w:t xml:space="preserve">it </w:t>
      </w:r>
      <w:r w:rsidR="00AC35E2" w:rsidRPr="00AC35E2">
        <w:rPr>
          <w:sz w:val="28"/>
          <w:szCs w:val="28"/>
          <w:lang w:val="en-GB"/>
        </w:rPr>
        <w:t xml:space="preserve">sets out to achieve equal living conditions and full </w:t>
      </w:r>
      <w:r w:rsidR="00AC35E2" w:rsidRPr="00AC35E2">
        <w:rPr>
          <w:sz w:val="28"/>
          <w:szCs w:val="28"/>
          <w:lang w:val="en-GB"/>
        </w:rPr>
        <w:lastRenderedPageBreak/>
        <w:t>participation for persons with disabilities in a society based on diversity.</w:t>
      </w:r>
      <w:r w:rsidR="00166682">
        <w:rPr>
          <w:sz w:val="28"/>
          <w:szCs w:val="28"/>
          <w:lang w:val="en-GB"/>
        </w:rPr>
        <w:t xml:space="preserve"> </w:t>
      </w:r>
      <w:r w:rsidR="0002025C">
        <w:rPr>
          <w:sz w:val="28"/>
          <w:szCs w:val="28"/>
          <w:lang w:val="en-GB"/>
        </w:rPr>
        <w:t xml:space="preserve">Sweden should also be a country where gender equality applies equally for all. </w:t>
      </w:r>
      <w:r w:rsidR="00AC35E2" w:rsidRPr="00AC35E2">
        <w:rPr>
          <w:sz w:val="28"/>
          <w:szCs w:val="28"/>
          <w:lang w:val="en-GB"/>
        </w:rPr>
        <w:t>The</w:t>
      </w:r>
      <w:r w:rsidR="0002025C">
        <w:rPr>
          <w:sz w:val="28"/>
          <w:szCs w:val="28"/>
          <w:lang w:val="en-GB"/>
        </w:rPr>
        <w:t>refore, the</w:t>
      </w:r>
      <w:r w:rsidR="00AC35E2" w:rsidRPr="00AC35E2">
        <w:rPr>
          <w:sz w:val="28"/>
          <w:szCs w:val="28"/>
          <w:lang w:val="en-GB"/>
        </w:rPr>
        <w:t xml:space="preserve"> objective </w:t>
      </w:r>
      <w:r w:rsidR="0002025C">
        <w:rPr>
          <w:sz w:val="28"/>
          <w:szCs w:val="28"/>
          <w:lang w:val="en-GB"/>
        </w:rPr>
        <w:t xml:space="preserve">for disability policy </w:t>
      </w:r>
      <w:r w:rsidR="00535F35" w:rsidRPr="00AC35E2">
        <w:rPr>
          <w:sz w:val="28"/>
          <w:szCs w:val="28"/>
          <w:lang w:val="en-GB"/>
        </w:rPr>
        <w:t>sh</w:t>
      </w:r>
      <w:r w:rsidR="00535F35">
        <w:rPr>
          <w:sz w:val="28"/>
          <w:szCs w:val="28"/>
          <w:lang w:val="en-GB"/>
        </w:rPr>
        <w:t>ould</w:t>
      </w:r>
      <w:r w:rsidR="00535F35" w:rsidRPr="00AC35E2">
        <w:rPr>
          <w:sz w:val="28"/>
          <w:szCs w:val="28"/>
          <w:lang w:val="en-GB"/>
        </w:rPr>
        <w:t xml:space="preserve"> </w:t>
      </w:r>
      <w:r w:rsidR="00AC35E2" w:rsidRPr="00AC35E2">
        <w:rPr>
          <w:sz w:val="28"/>
          <w:szCs w:val="28"/>
          <w:lang w:val="en-GB"/>
        </w:rPr>
        <w:t xml:space="preserve">contribute </w:t>
      </w:r>
      <w:r w:rsidR="00E2424A">
        <w:rPr>
          <w:sz w:val="28"/>
          <w:szCs w:val="28"/>
          <w:lang w:val="en-GB"/>
        </w:rPr>
        <w:t>to</w:t>
      </w:r>
      <w:r w:rsidR="00AC35E2" w:rsidRPr="00AC35E2">
        <w:rPr>
          <w:sz w:val="28"/>
          <w:szCs w:val="28"/>
          <w:lang w:val="en-GB"/>
        </w:rPr>
        <w:t xml:space="preserve"> gender equality and consideration of the</w:t>
      </w:r>
      <w:r w:rsidR="00E2424A">
        <w:rPr>
          <w:sz w:val="28"/>
          <w:szCs w:val="28"/>
          <w:lang w:val="en-GB"/>
        </w:rPr>
        <w:t xml:space="preserve"> perspective of the rights of the child</w:t>
      </w:r>
      <w:r w:rsidR="00AC35E2" w:rsidRPr="00AC35E2">
        <w:rPr>
          <w:sz w:val="28"/>
          <w:szCs w:val="28"/>
          <w:lang w:val="en-GB"/>
        </w:rPr>
        <w:t>.</w:t>
      </w:r>
    </w:p>
    <w:p w14:paraId="33382C30" w14:textId="77777777" w:rsidR="00AC35E2" w:rsidRPr="00AC35E2" w:rsidRDefault="00AC35E2" w:rsidP="00AC35E2">
      <w:pPr>
        <w:spacing w:after="0"/>
        <w:rPr>
          <w:sz w:val="28"/>
          <w:szCs w:val="28"/>
          <w:lang w:val="en-GB"/>
        </w:rPr>
      </w:pPr>
    </w:p>
    <w:p w14:paraId="7147867F" w14:textId="6BD51CDE" w:rsidR="00E2424A" w:rsidRDefault="00AC35E2" w:rsidP="00AC35E2">
      <w:pPr>
        <w:pStyle w:val="BodyText"/>
        <w:spacing w:after="0"/>
        <w:rPr>
          <w:sz w:val="28"/>
          <w:szCs w:val="28"/>
          <w:lang w:val="en-GB"/>
        </w:rPr>
      </w:pPr>
      <w:r w:rsidRPr="00AC35E2">
        <w:rPr>
          <w:sz w:val="28"/>
          <w:szCs w:val="28"/>
          <w:lang w:val="en-GB"/>
        </w:rPr>
        <w:t>To achieve the national objective, the implementation of disability policy</w:t>
      </w:r>
      <w:r w:rsidR="004B6F9F">
        <w:rPr>
          <w:sz w:val="28"/>
          <w:szCs w:val="28"/>
          <w:lang w:val="en-GB"/>
        </w:rPr>
        <w:t xml:space="preserve"> </w:t>
      </w:r>
      <w:r w:rsidRPr="00AC35E2">
        <w:rPr>
          <w:sz w:val="28"/>
          <w:szCs w:val="28"/>
          <w:lang w:val="en-GB"/>
        </w:rPr>
        <w:t>target</w:t>
      </w:r>
      <w:r w:rsidR="00E2424A">
        <w:rPr>
          <w:sz w:val="28"/>
          <w:szCs w:val="28"/>
          <w:lang w:val="en-GB"/>
        </w:rPr>
        <w:t>s</w:t>
      </w:r>
      <w:r w:rsidRPr="00AC35E2">
        <w:rPr>
          <w:sz w:val="28"/>
          <w:szCs w:val="28"/>
          <w:lang w:val="en-GB"/>
        </w:rPr>
        <w:t xml:space="preserve"> four areas:</w:t>
      </w:r>
    </w:p>
    <w:p w14:paraId="4AC7BEF5" w14:textId="77777777" w:rsidR="00E2424A" w:rsidRDefault="00E2424A" w:rsidP="00AC35E2">
      <w:pPr>
        <w:pStyle w:val="BodyText"/>
        <w:spacing w:after="0"/>
        <w:rPr>
          <w:sz w:val="28"/>
          <w:szCs w:val="28"/>
          <w:lang w:val="en-GB"/>
        </w:rPr>
      </w:pPr>
    </w:p>
    <w:p w14:paraId="3E877CF9" w14:textId="6723D12D" w:rsidR="00E2424A" w:rsidRDefault="00AC35E2" w:rsidP="00E2424A">
      <w:pPr>
        <w:pStyle w:val="BodyText"/>
        <w:numPr>
          <w:ilvl w:val="0"/>
          <w:numId w:val="24"/>
        </w:numPr>
        <w:spacing w:after="0"/>
        <w:rPr>
          <w:sz w:val="28"/>
          <w:szCs w:val="28"/>
          <w:lang w:val="en-GB"/>
        </w:rPr>
      </w:pPr>
      <w:r w:rsidRPr="00AC35E2">
        <w:rPr>
          <w:sz w:val="28"/>
          <w:szCs w:val="28"/>
          <w:lang w:val="en-GB"/>
        </w:rPr>
        <w:t>the principle of universal design</w:t>
      </w:r>
      <w:r w:rsidR="0079498A">
        <w:rPr>
          <w:sz w:val="28"/>
          <w:szCs w:val="28"/>
          <w:lang w:val="en-GB"/>
        </w:rPr>
        <w:t>;</w:t>
      </w:r>
    </w:p>
    <w:p w14:paraId="5700FDD1" w14:textId="787D56C0" w:rsidR="00E2424A" w:rsidRDefault="00AC35E2" w:rsidP="00E2424A">
      <w:pPr>
        <w:pStyle w:val="BodyText"/>
        <w:numPr>
          <w:ilvl w:val="0"/>
          <w:numId w:val="24"/>
        </w:numPr>
        <w:spacing w:after="0"/>
        <w:rPr>
          <w:sz w:val="28"/>
          <w:szCs w:val="28"/>
          <w:lang w:val="en-GB"/>
        </w:rPr>
      </w:pPr>
      <w:r w:rsidRPr="00AC35E2">
        <w:rPr>
          <w:sz w:val="28"/>
          <w:szCs w:val="28"/>
          <w:lang w:val="en-GB"/>
        </w:rPr>
        <w:t>shortcomings in terms of accessibility</w:t>
      </w:r>
      <w:r w:rsidR="0079498A">
        <w:rPr>
          <w:sz w:val="28"/>
          <w:szCs w:val="28"/>
          <w:lang w:val="en-GB"/>
        </w:rPr>
        <w:t>;</w:t>
      </w:r>
    </w:p>
    <w:p w14:paraId="466CE5A2" w14:textId="2464DB64" w:rsidR="00E2424A" w:rsidRDefault="00AC35E2" w:rsidP="00E2424A">
      <w:pPr>
        <w:pStyle w:val="BodyText"/>
        <w:numPr>
          <w:ilvl w:val="0"/>
          <w:numId w:val="24"/>
        </w:numPr>
        <w:spacing w:after="0"/>
        <w:rPr>
          <w:sz w:val="28"/>
          <w:szCs w:val="28"/>
          <w:lang w:val="en-GB"/>
        </w:rPr>
      </w:pPr>
      <w:r w:rsidRPr="00AC35E2">
        <w:rPr>
          <w:sz w:val="28"/>
          <w:szCs w:val="28"/>
          <w:lang w:val="en-GB"/>
        </w:rPr>
        <w:t>individual support and solutions for individual support</w:t>
      </w:r>
      <w:r w:rsidR="0079498A">
        <w:rPr>
          <w:sz w:val="28"/>
          <w:szCs w:val="28"/>
          <w:lang w:val="en-GB"/>
        </w:rPr>
        <w:t>; and</w:t>
      </w:r>
    </w:p>
    <w:p w14:paraId="46850C66" w14:textId="43CF3799" w:rsidR="00AC35E2" w:rsidRDefault="00AC35E2" w:rsidP="00E2424A">
      <w:pPr>
        <w:pStyle w:val="BodyText"/>
        <w:numPr>
          <w:ilvl w:val="0"/>
          <w:numId w:val="24"/>
        </w:numPr>
        <w:spacing w:after="0"/>
        <w:rPr>
          <w:sz w:val="28"/>
          <w:szCs w:val="28"/>
          <w:lang w:val="en-GB"/>
        </w:rPr>
      </w:pPr>
      <w:r w:rsidRPr="00AC35E2">
        <w:rPr>
          <w:sz w:val="28"/>
          <w:szCs w:val="28"/>
          <w:lang w:val="en-GB"/>
        </w:rPr>
        <w:t>preventing and countering discrimination.</w:t>
      </w:r>
    </w:p>
    <w:p w14:paraId="6A552B89" w14:textId="77777777" w:rsidR="00AC35E2" w:rsidRDefault="00AC35E2" w:rsidP="00AC35E2">
      <w:pPr>
        <w:pStyle w:val="BodyText"/>
        <w:spacing w:after="0"/>
        <w:rPr>
          <w:sz w:val="28"/>
          <w:szCs w:val="28"/>
          <w:lang w:val="en-GB"/>
        </w:rPr>
      </w:pPr>
    </w:p>
    <w:p w14:paraId="33DC18BE" w14:textId="7DB2AFB1" w:rsidR="00E2424A" w:rsidRDefault="004B6F9F" w:rsidP="00AC35E2">
      <w:pPr>
        <w:pStyle w:val="BodyText"/>
        <w:spacing w:after="0"/>
        <w:rPr>
          <w:sz w:val="28"/>
          <w:szCs w:val="28"/>
          <w:lang w:val="en-GB"/>
        </w:rPr>
      </w:pPr>
      <w:r>
        <w:rPr>
          <w:sz w:val="28"/>
          <w:szCs w:val="28"/>
          <w:lang w:val="en-GB"/>
        </w:rPr>
        <w:t>I believe that systematic monitoring is key f</w:t>
      </w:r>
      <w:r w:rsidR="00E2424A">
        <w:rPr>
          <w:sz w:val="28"/>
          <w:szCs w:val="28"/>
          <w:lang w:val="en-GB"/>
        </w:rPr>
        <w:t xml:space="preserve">or </w:t>
      </w:r>
      <w:r>
        <w:rPr>
          <w:sz w:val="28"/>
          <w:szCs w:val="28"/>
          <w:lang w:val="en-GB"/>
        </w:rPr>
        <w:t xml:space="preserve">a </w:t>
      </w:r>
      <w:r w:rsidR="00E2424A">
        <w:rPr>
          <w:sz w:val="28"/>
          <w:szCs w:val="28"/>
          <w:lang w:val="en-GB"/>
        </w:rPr>
        <w:t xml:space="preserve">successful implementation. </w:t>
      </w:r>
      <w:r w:rsidR="00AC35E2" w:rsidRPr="00AC35E2">
        <w:rPr>
          <w:sz w:val="28"/>
          <w:szCs w:val="28"/>
          <w:lang w:val="en-GB"/>
        </w:rPr>
        <w:t xml:space="preserve">In September of 2021, the </w:t>
      </w:r>
      <w:r>
        <w:rPr>
          <w:sz w:val="28"/>
          <w:szCs w:val="28"/>
          <w:lang w:val="en-GB"/>
        </w:rPr>
        <w:t xml:space="preserve">Swedish </w:t>
      </w:r>
      <w:r w:rsidR="00AC35E2" w:rsidRPr="00AC35E2">
        <w:rPr>
          <w:sz w:val="28"/>
          <w:szCs w:val="28"/>
          <w:lang w:val="en-GB"/>
        </w:rPr>
        <w:t>Government adopted a new strategy for systematic follow-up of the national objective</w:t>
      </w:r>
      <w:r w:rsidR="00DE0F47">
        <w:rPr>
          <w:sz w:val="28"/>
          <w:szCs w:val="28"/>
          <w:lang w:val="en-GB"/>
        </w:rPr>
        <w:t xml:space="preserve"> for the period 2021 to 2031</w:t>
      </w:r>
      <w:r w:rsidR="00AC35E2" w:rsidRPr="00AC35E2">
        <w:rPr>
          <w:sz w:val="28"/>
          <w:szCs w:val="28"/>
          <w:lang w:val="en-GB"/>
        </w:rPr>
        <w:t xml:space="preserve">. </w:t>
      </w:r>
    </w:p>
    <w:p w14:paraId="5EA41167" w14:textId="77777777" w:rsidR="00656355" w:rsidRDefault="00656355" w:rsidP="00AC35E2">
      <w:pPr>
        <w:pStyle w:val="BodyText"/>
        <w:spacing w:after="0"/>
        <w:rPr>
          <w:sz w:val="28"/>
          <w:szCs w:val="28"/>
          <w:lang w:val="en-GB"/>
        </w:rPr>
      </w:pPr>
    </w:p>
    <w:p w14:paraId="7A477B49" w14:textId="3CAB2863" w:rsidR="009A695A" w:rsidRDefault="009A695A" w:rsidP="00AC35E2">
      <w:pPr>
        <w:pStyle w:val="BodyText"/>
        <w:spacing w:after="0"/>
        <w:rPr>
          <w:sz w:val="28"/>
          <w:szCs w:val="28"/>
          <w:lang w:val="en-GB"/>
        </w:rPr>
      </w:pPr>
      <w:r w:rsidRPr="009A695A">
        <w:rPr>
          <w:sz w:val="28"/>
          <w:szCs w:val="28"/>
          <w:lang w:val="en-GB"/>
        </w:rPr>
        <w:t xml:space="preserve">The strategy marks the beginning of an effort to improve the monitoring of disability policy through more systematic follow-up. </w:t>
      </w:r>
      <w:r w:rsidR="00CD4D5C">
        <w:rPr>
          <w:sz w:val="28"/>
          <w:szCs w:val="28"/>
          <w:lang w:val="en-GB"/>
        </w:rPr>
        <w:t>A m</w:t>
      </w:r>
      <w:r w:rsidRPr="009A695A">
        <w:rPr>
          <w:sz w:val="28"/>
          <w:szCs w:val="28"/>
          <w:lang w:val="en-GB"/>
        </w:rPr>
        <w:t xml:space="preserve">ore reliable </w:t>
      </w:r>
      <w:r w:rsidR="00CD4D5C">
        <w:rPr>
          <w:sz w:val="28"/>
          <w:szCs w:val="28"/>
          <w:lang w:val="en-GB"/>
        </w:rPr>
        <w:t xml:space="preserve">knowledge </w:t>
      </w:r>
      <w:r w:rsidRPr="009A695A">
        <w:rPr>
          <w:sz w:val="28"/>
          <w:szCs w:val="28"/>
          <w:lang w:val="en-GB"/>
        </w:rPr>
        <w:t>bas</w:t>
      </w:r>
      <w:r w:rsidR="00CD4D5C">
        <w:rPr>
          <w:sz w:val="28"/>
          <w:szCs w:val="28"/>
          <w:lang w:val="en-GB"/>
        </w:rPr>
        <w:t>e</w:t>
      </w:r>
      <w:r w:rsidRPr="009A695A">
        <w:rPr>
          <w:sz w:val="28"/>
          <w:szCs w:val="28"/>
          <w:lang w:val="en-GB"/>
        </w:rPr>
        <w:t xml:space="preserve"> is needed </w:t>
      </w:r>
      <w:r w:rsidR="00656355">
        <w:rPr>
          <w:sz w:val="28"/>
          <w:szCs w:val="28"/>
          <w:lang w:val="en-GB"/>
        </w:rPr>
        <w:t xml:space="preserve">for us </w:t>
      </w:r>
      <w:r w:rsidRPr="009A695A">
        <w:rPr>
          <w:sz w:val="28"/>
          <w:szCs w:val="28"/>
          <w:lang w:val="en-GB"/>
        </w:rPr>
        <w:t xml:space="preserve">to be able to take appropriate measures, </w:t>
      </w:r>
      <w:r w:rsidR="00656355">
        <w:rPr>
          <w:sz w:val="28"/>
          <w:szCs w:val="28"/>
          <w:lang w:val="en-GB"/>
        </w:rPr>
        <w:t>as well as</w:t>
      </w:r>
      <w:r w:rsidRPr="009A695A">
        <w:rPr>
          <w:sz w:val="28"/>
          <w:szCs w:val="28"/>
          <w:lang w:val="en-GB"/>
        </w:rPr>
        <w:t xml:space="preserve"> for the development of action plans. This is also in line with Article 31 of the CRPD</w:t>
      </w:r>
      <w:r w:rsidR="00656355">
        <w:rPr>
          <w:sz w:val="28"/>
          <w:szCs w:val="28"/>
          <w:lang w:val="en-GB"/>
        </w:rPr>
        <w:t>, on</w:t>
      </w:r>
      <w:r w:rsidRPr="009A695A">
        <w:rPr>
          <w:sz w:val="28"/>
          <w:szCs w:val="28"/>
          <w:lang w:val="en-GB"/>
        </w:rPr>
        <w:t xml:space="preserve"> </w:t>
      </w:r>
      <w:r w:rsidR="00656355">
        <w:rPr>
          <w:sz w:val="28"/>
          <w:szCs w:val="28"/>
          <w:lang w:val="en-GB"/>
        </w:rPr>
        <w:t>s</w:t>
      </w:r>
      <w:r w:rsidRPr="009A695A">
        <w:rPr>
          <w:sz w:val="28"/>
          <w:szCs w:val="28"/>
          <w:lang w:val="en-GB"/>
        </w:rPr>
        <w:t>tatistics and data collection.</w:t>
      </w:r>
    </w:p>
    <w:p w14:paraId="386DB743" w14:textId="77777777" w:rsidR="00E2424A" w:rsidRDefault="00E2424A" w:rsidP="00AC35E2">
      <w:pPr>
        <w:pStyle w:val="BodyText"/>
        <w:spacing w:after="0"/>
        <w:rPr>
          <w:sz w:val="28"/>
          <w:szCs w:val="28"/>
          <w:lang w:val="en-GB"/>
        </w:rPr>
      </w:pPr>
    </w:p>
    <w:p w14:paraId="1CDED273" w14:textId="459C06FF" w:rsidR="00D2547B" w:rsidRDefault="00AC35E2" w:rsidP="00AC35E2">
      <w:pPr>
        <w:pStyle w:val="BodyText"/>
        <w:spacing w:after="0"/>
        <w:rPr>
          <w:sz w:val="28"/>
          <w:szCs w:val="28"/>
          <w:lang w:val="en-GB"/>
        </w:rPr>
      </w:pPr>
      <w:r w:rsidRPr="00AC35E2">
        <w:rPr>
          <w:sz w:val="28"/>
          <w:szCs w:val="28"/>
          <w:lang w:val="en-GB"/>
        </w:rPr>
        <w:t>The strategy identifies 12 priority areas</w:t>
      </w:r>
      <w:r w:rsidR="00E2424A">
        <w:rPr>
          <w:sz w:val="28"/>
          <w:szCs w:val="28"/>
          <w:lang w:val="en-GB"/>
        </w:rPr>
        <w:t xml:space="preserve"> for Swedish disability policy</w:t>
      </w:r>
      <w:r w:rsidR="00640E9D">
        <w:rPr>
          <w:sz w:val="28"/>
          <w:szCs w:val="28"/>
          <w:lang w:val="en-GB"/>
        </w:rPr>
        <w:t xml:space="preserve">. For each priority area, </w:t>
      </w:r>
      <w:r w:rsidR="00640E9D" w:rsidRPr="00640E9D">
        <w:rPr>
          <w:sz w:val="28"/>
          <w:szCs w:val="28"/>
          <w:lang w:val="en-GB"/>
        </w:rPr>
        <w:t xml:space="preserve">a number of government agencies </w:t>
      </w:r>
      <w:r w:rsidR="00E2424A">
        <w:rPr>
          <w:sz w:val="28"/>
          <w:szCs w:val="28"/>
          <w:lang w:val="en-GB"/>
        </w:rPr>
        <w:t xml:space="preserve">have been </w:t>
      </w:r>
      <w:r w:rsidR="00443A07">
        <w:rPr>
          <w:sz w:val="28"/>
          <w:szCs w:val="28"/>
          <w:lang w:val="en-GB"/>
        </w:rPr>
        <w:t xml:space="preserve">tasked with </w:t>
      </w:r>
      <w:r w:rsidRPr="00AC35E2">
        <w:rPr>
          <w:sz w:val="28"/>
          <w:szCs w:val="28"/>
          <w:lang w:val="en-GB"/>
        </w:rPr>
        <w:t>follow</w:t>
      </w:r>
      <w:r w:rsidR="00443A07">
        <w:rPr>
          <w:sz w:val="28"/>
          <w:szCs w:val="28"/>
          <w:lang w:val="en-GB"/>
        </w:rPr>
        <w:t>ing</w:t>
      </w:r>
      <w:r w:rsidRPr="00AC35E2">
        <w:rPr>
          <w:sz w:val="28"/>
          <w:szCs w:val="28"/>
          <w:lang w:val="en-GB"/>
        </w:rPr>
        <w:t xml:space="preserve"> up developments in their respective areas.</w:t>
      </w:r>
      <w:r w:rsidR="00D568A6">
        <w:rPr>
          <w:sz w:val="28"/>
          <w:szCs w:val="28"/>
          <w:lang w:val="en-GB"/>
        </w:rPr>
        <w:t xml:space="preserve"> </w:t>
      </w:r>
      <w:r w:rsidR="009A695A">
        <w:rPr>
          <w:sz w:val="28"/>
          <w:szCs w:val="28"/>
          <w:lang w:val="en-GB"/>
        </w:rPr>
        <w:t>T</w:t>
      </w:r>
      <w:r w:rsidR="009A695A" w:rsidRPr="009A695A">
        <w:rPr>
          <w:sz w:val="28"/>
          <w:szCs w:val="28"/>
          <w:lang w:val="en-GB"/>
        </w:rPr>
        <w:t xml:space="preserve">he </w:t>
      </w:r>
      <w:r w:rsidR="000472B0">
        <w:rPr>
          <w:sz w:val="28"/>
          <w:szCs w:val="28"/>
          <w:lang w:val="en-GB"/>
        </w:rPr>
        <w:t xml:space="preserve">Swedish </w:t>
      </w:r>
      <w:r w:rsidR="009A695A" w:rsidRPr="009A695A">
        <w:rPr>
          <w:sz w:val="28"/>
          <w:szCs w:val="28"/>
          <w:lang w:val="en-GB"/>
        </w:rPr>
        <w:t>Agency for Participation</w:t>
      </w:r>
      <w:r w:rsidR="009A695A">
        <w:rPr>
          <w:sz w:val="28"/>
          <w:szCs w:val="28"/>
          <w:lang w:val="en-GB"/>
        </w:rPr>
        <w:t xml:space="preserve"> </w:t>
      </w:r>
      <w:r w:rsidR="00760FBE" w:rsidRPr="00760FBE">
        <w:rPr>
          <w:sz w:val="28"/>
          <w:szCs w:val="28"/>
          <w:lang w:val="en-GB"/>
        </w:rPr>
        <w:t xml:space="preserve">has a special mandate to provide support and guidance to the government agencies in their monitoring and implementation of the national </w:t>
      </w:r>
      <w:r w:rsidR="00443A07">
        <w:rPr>
          <w:sz w:val="28"/>
          <w:szCs w:val="28"/>
          <w:lang w:val="en-GB"/>
        </w:rPr>
        <w:t>objective</w:t>
      </w:r>
      <w:r w:rsidR="009A695A" w:rsidRPr="009A695A">
        <w:rPr>
          <w:sz w:val="28"/>
          <w:szCs w:val="28"/>
          <w:lang w:val="en-GB"/>
        </w:rPr>
        <w:t>.</w:t>
      </w:r>
    </w:p>
    <w:p w14:paraId="44EDF06D" w14:textId="77777777" w:rsidR="00D2547B" w:rsidRDefault="00D2547B" w:rsidP="00AC35E2">
      <w:pPr>
        <w:pStyle w:val="BodyText"/>
        <w:spacing w:after="0"/>
        <w:rPr>
          <w:sz w:val="28"/>
          <w:szCs w:val="28"/>
          <w:lang w:val="en-GB"/>
        </w:rPr>
      </w:pPr>
    </w:p>
    <w:p w14:paraId="0859EE45" w14:textId="13777062" w:rsidR="00AC35E2" w:rsidRPr="00D2547B" w:rsidRDefault="00D568A6" w:rsidP="00AC35E2">
      <w:pPr>
        <w:pStyle w:val="BodyText"/>
        <w:spacing w:after="0"/>
        <w:rPr>
          <w:sz w:val="28"/>
          <w:szCs w:val="28"/>
          <w:lang w:val="en-GB"/>
        </w:rPr>
      </w:pPr>
      <w:r>
        <w:rPr>
          <w:sz w:val="28"/>
          <w:szCs w:val="28"/>
          <w:lang w:val="en-GB"/>
        </w:rPr>
        <w:t>Th</w:t>
      </w:r>
      <w:r w:rsidR="00760FBE">
        <w:rPr>
          <w:sz w:val="28"/>
          <w:szCs w:val="28"/>
          <w:lang w:val="en-GB"/>
        </w:rPr>
        <w:t>is</w:t>
      </w:r>
      <w:r>
        <w:rPr>
          <w:sz w:val="28"/>
          <w:szCs w:val="28"/>
          <w:lang w:val="en-GB"/>
        </w:rPr>
        <w:t xml:space="preserve"> does not mean that other agencies </w:t>
      </w:r>
      <w:r w:rsidR="00D2547B">
        <w:rPr>
          <w:sz w:val="28"/>
          <w:szCs w:val="28"/>
          <w:lang w:val="en-GB"/>
        </w:rPr>
        <w:t>are left without responsibility</w:t>
      </w:r>
      <w:r w:rsidR="00400E46">
        <w:rPr>
          <w:sz w:val="28"/>
          <w:szCs w:val="28"/>
          <w:lang w:val="en-GB"/>
        </w:rPr>
        <w:t xml:space="preserve">. </w:t>
      </w:r>
      <w:r w:rsidR="00833723">
        <w:rPr>
          <w:sz w:val="28"/>
          <w:szCs w:val="28"/>
          <w:lang w:val="en-GB"/>
        </w:rPr>
        <w:t>Rather, a</w:t>
      </w:r>
      <w:r>
        <w:rPr>
          <w:sz w:val="28"/>
          <w:szCs w:val="28"/>
          <w:lang w:val="en-GB"/>
        </w:rPr>
        <w:t>ll government agencies have a</w:t>
      </w:r>
      <w:r w:rsidR="00FB4176">
        <w:rPr>
          <w:sz w:val="28"/>
          <w:szCs w:val="28"/>
          <w:lang w:val="en-GB"/>
        </w:rPr>
        <w:t>n</w:t>
      </w:r>
      <w:r>
        <w:rPr>
          <w:sz w:val="28"/>
          <w:szCs w:val="28"/>
          <w:lang w:val="en-GB"/>
        </w:rPr>
        <w:t xml:space="preserve"> </w:t>
      </w:r>
      <w:r w:rsidR="002F2A6D">
        <w:rPr>
          <w:sz w:val="28"/>
          <w:szCs w:val="28"/>
          <w:lang w:val="en-GB"/>
        </w:rPr>
        <w:t xml:space="preserve">explicit </w:t>
      </w:r>
      <w:r>
        <w:rPr>
          <w:sz w:val="28"/>
          <w:szCs w:val="28"/>
          <w:lang w:val="en-GB"/>
        </w:rPr>
        <w:t>responsibility in the fulfilment of disability policy</w:t>
      </w:r>
      <w:r w:rsidR="00967A27">
        <w:rPr>
          <w:sz w:val="28"/>
          <w:szCs w:val="28"/>
          <w:lang w:val="en-GB"/>
        </w:rPr>
        <w:t>,</w:t>
      </w:r>
      <w:r w:rsidR="00FB4176">
        <w:rPr>
          <w:sz w:val="28"/>
          <w:szCs w:val="28"/>
          <w:lang w:val="en-GB"/>
        </w:rPr>
        <w:t xml:space="preserve"> as </w:t>
      </w:r>
      <w:r w:rsidR="002F2A6D" w:rsidRPr="002F2A6D">
        <w:rPr>
          <w:sz w:val="28"/>
          <w:szCs w:val="28"/>
          <w:lang w:val="en-GB"/>
        </w:rPr>
        <w:t xml:space="preserve">regulated in </w:t>
      </w:r>
      <w:r w:rsidR="00FB4176">
        <w:rPr>
          <w:sz w:val="28"/>
          <w:szCs w:val="28"/>
          <w:lang w:val="en-GB"/>
        </w:rPr>
        <w:t xml:space="preserve">the </w:t>
      </w:r>
      <w:r w:rsidR="002F2A6D" w:rsidRPr="002F2A6D">
        <w:rPr>
          <w:sz w:val="28"/>
          <w:szCs w:val="28"/>
          <w:lang w:val="en-GB"/>
        </w:rPr>
        <w:t xml:space="preserve">Ordinance on the </w:t>
      </w:r>
      <w:r w:rsidR="00D26CDE">
        <w:rPr>
          <w:sz w:val="28"/>
          <w:szCs w:val="28"/>
          <w:lang w:val="en-GB"/>
        </w:rPr>
        <w:t>R</w:t>
      </w:r>
      <w:r w:rsidR="00D26CDE" w:rsidRPr="002F2A6D">
        <w:rPr>
          <w:sz w:val="28"/>
          <w:szCs w:val="28"/>
          <w:lang w:val="en-GB"/>
        </w:rPr>
        <w:t xml:space="preserve">esponsibility </w:t>
      </w:r>
      <w:r w:rsidR="002F2A6D" w:rsidRPr="002F2A6D">
        <w:rPr>
          <w:sz w:val="28"/>
          <w:szCs w:val="28"/>
          <w:lang w:val="en-GB"/>
        </w:rPr>
        <w:t xml:space="preserve">of </w:t>
      </w:r>
      <w:r w:rsidR="00D26CDE">
        <w:rPr>
          <w:sz w:val="28"/>
          <w:szCs w:val="28"/>
          <w:lang w:val="en-GB"/>
        </w:rPr>
        <w:t>G</w:t>
      </w:r>
      <w:r w:rsidR="00D26CDE" w:rsidRPr="002F2A6D">
        <w:rPr>
          <w:sz w:val="28"/>
          <w:szCs w:val="28"/>
          <w:lang w:val="en-GB"/>
        </w:rPr>
        <w:t xml:space="preserve">overnment </w:t>
      </w:r>
      <w:r w:rsidR="00D26CDE">
        <w:rPr>
          <w:sz w:val="28"/>
          <w:szCs w:val="28"/>
          <w:lang w:val="en-GB"/>
        </w:rPr>
        <w:t>A</w:t>
      </w:r>
      <w:r w:rsidR="00D26CDE" w:rsidRPr="002F2A6D">
        <w:rPr>
          <w:sz w:val="28"/>
          <w:szCs w:val="28"/>
          <w:lang w:val="en-GB"/>
        </w:rPr>
        <w:t xml:space="preserve">gencies </w:t>
      </w:r>
      <w:r w:rsidR="002F2A6D" w:rsidRPr="002F2A6D">
        <w:rPr>
          <w:sz w:val="28"/>
          <w:szCs w:val="28"/>
          <w:lang w:val="en-GB"/>
        </w:rPr>
        <w:t xml:space="preserve">for the </w:t>
      </w:r>
      <w:r w:rsidR="00D26CDE">
        <w:rPr>
          <w:sz w:val="28"/>
          <w:szCs w:val="28"/>
          <w:lang w:val="en-GB"/>
        </w:rPr>
        <w:t>I</w:t>
      </w:r>
      <w:r w:rsidR="00D26CDE" w:rsidRPr="002F2A6D">
        <w:rPr>
          <w:sz w:val="28"/>
          <w:szCs w:val="28"/>
          <w:lang w:val="en-GB"/>
        </w:rPr>
        <w:t xml:space="preserve">mplementation </w:t>
      </w:r>
      <w:r w:rsidR="002F2A6D" w:rsidRPr="002F2A6D">
        <w:rPr>
          <w:sz w:val="28"/>
          <w:szCs w:val="28"/>
          <w:lang w:val="en-GB"/>
        </w:rPr>
        <w:t xml:space="preserve">of </w:t>
      </w:r>
      <w:r w:rsidR="00D26CDE">
        <w:rPr>
          <w:sz w:val="28"/>
          <w:szCs w:val="28"/>
          <w:lang w:val="en-GB"/>
        </w:rPr>
        <w:t>D</w:t>
      </w:r>
      <w:r w:rsidR="00D26CDE" w:rsidRPr="002F2A6D">
        <w:rPr>
          <w:sz w:val="28"/>
          <w:szCs w:val="28"/>
          <w:lang w:val="en-GB"/>
        </w:rPr>
        <w:t xml:space="preserve">isability </w:t>
      </w:r>
      <w:r w:rsidR="00D26CDE">
        <w:rPr>
          <w:sz w:val="28"/>
          <w:szCs w:val="28"/>
          <w:lang w:val="en-GB"/>
        </w:rPr>
        <w:t>P</w:t>
      </w:r>
      <w:r w:rsidR="00D26CDE" w:rsidRPr="002F2A6D">
        <w:rPr>
          <w:sz w:val="28"/>
          <w:szCs w:val="28"/>
          <w:lang w:val="en-GB"/>
        </w:rPr>
        <w:t>olicy</w:t>
      </w:r>
      <w:r w:rsidR="002F2A6D" w:rsidRPr="002F2A6D">
        <w:rPr>
          <w:sz w:val="28"/>
          <w:szCs w:val="28"/>
          <w:lang w:val="en-GB"/>
        </w:rPr>
        <w:t>.</w:t>
      </w:r>
      <w:r w:rsidR="00443A07">
        <w:rPr>
          <w:sz w:val="28"/>
          <w:szCs w:val="28"/>
          <w:lang w:val="en-GB"/>
        </w:rPr>
        <w:t xml:space="preserve"> O</w:t>
      </w:r>
      <w:r w:rsidR="00D2547B">
        <w:rPr>
          <w:sz w:val="28"/>
          <w:szCs w:val="28"/>
          <w:lang w:val="en-GB"/>
        </w:rPr>
        <w:t xml:space="preserve">ne central aim of the strategy </w:t>
      </w:r>
      <w:r w:rsidR="00400E46">
        <w:rPr>
          <w:sz w:val="28"/>
          <w:szCs w:val="28"/>
          <w:lang w:val="en-GB"/>
        </w:rPr>
        <w:t>is</w:t>
      </w:r>
      <w:r w:rsidR="00D2547B">
        <w:rPr>
          <w:sz w:val="28"/>
          <w:szCs w:val="28"/>
          <w:lang w:val="en-GB"/>
        </w:rPr>
        <w:t xml:space="preserve"> to </w:t>
      </w:r>
      <w:r w:rsidR="00D2547B" w:rsidRPr="00AC35E2">
        <w:rPr>
          <w:sz w:val="28"/>
          <w:szCs w:val="28"/>
          <w:lang w:val="en-GB"/>
        </w:rPr>
        <w:t>emphasis</w:t>
      </w:r>
      <w:r w:rsidR="00D2547B">
        <w:rPr>
          <w:sz w:val="28"/>
          <w:szCs w:val="28"/>
          <w:lang w:val="en-GB"/>
        </w:rPr>
        <w:t>e</w:t>
      </w:r>
      <w:r w:rsidR="00D2547B" w:rsidRPr="00AC35E2">
        <w:rPr>
          <w:sz w:val="28"/>
          <w:szCs w:val="28"/>
          <w:lang w:val="en-GB"/>
        </w:rPr>
        <w:t xml:space="preserve"> th</w:t>
      </w:r>
      <w:r w:rsidR="00833723">
        <w:rPr>
          <w:sz w:val="28"/>
          <w:szCs w:val="28"/>
          <w:lang w:val="en-GB"/>
        </w:rPr>
        <w:t xml:space="preserve">at </w:t>
      </w:r>
      <w:r w:rsidR="00D2547B" w:rsidRPr="00AC35E2">
        <w:rPr>
          <w:sz w:val="28"/>
          <w:szCs w:val="28"/>
          <w:lang w:val="en-GB"/>
        </w:rPr>
        <w:t xml:space="preserve">each sector in society </w:t>
      </w:r>
      <w:r w:rsidR="00833723">
        <w:rPr>
          <w:sz w:val="28"/>
          <w:szCs w:val="28"/>
          <w:lang w:val="en-GB"/>
        </w:rPr>
        <w:t xml:space="preserve">should </w:t>
      </w:r>
      <w:r w:rsidR="00D2547B" w:rsidRPr="00AC35E2">
        <w:rPr>
          <w:sz w:val="28"/>
          <w:szCs w:val="28"/>
          <w:lang w:val="en-GB"/>
        </w:rPr>
        <w:t>tak</w:t>
      </w:r>
      <w:r w:rsidR="00833723">
        <w:rPr>
          <w:sz w:val="28"/>
          <w:szCs w:val="28"/>
          <w:lang w:val="en-GB"/>
        </w:rPr>
        <w:t>e</w:t>
      </w:r>
      <w:r w:rsidR="00D2547B" w:rsidRPr="00AC35E2">
        <w:rPr>
          <w:sz w:val="28"/>
          <w:szCs w:val="28"/>
          <w:lang w:val="en-GB"/>
        </w:rPr>
        <w:t xml:space="preserve"> responsibility for </w:t>
      </w:r>
      <w:r w:rsidR="00D2547B">
        <w:rPr>
          <w:sz w:val="28"/>
          <w:szCs w:val="28"/>
          <w:lang w:val="en-GB"/>
        </w:rPr>
        <w:t>their</w:t>
      </w:r>
      <w:r w:rsidR="00D2547B" w:rsidRPr="00AC35E2">
        <w:rPr>
          <w:sz w:val="28"/>
          <w:szCs w:val="28"/>
          <w:lang w:val="en-GB"/>
        </w:rPr>
        <w:t xml:space="preserve"> part</w:t>
      </w:r>
      <w:r w:rsidR="00D2547B">
        <w:rPr>
          <w:sz w:val="28"/>
          <w:szCs w:val="28"/>
          <w:lang w:val="en-GB"/>
        </w:rPr>
        <w:t>s</w:t>
      </w:r>
      <w:r w:rsidR="00D2547B" w:rsidRPr="00AC35E2">
        <w:rPr>
          <w:sz w:val="28"/>
          <w:szCs w:val="28"/>
          <w:lang w:val="en-GB"/>
        </w:rPr>
        <w:t>.</w:t>
      </w:r>
    </w:p>
    <w:p w14:paraId="30C4AEA3" w14:textId="77777777" w:rsidR="00D568A6" w:rsidRDefault="00D568A6" w:rsidP="00AC35E2">
      <w:pPr>
        <w:pStyle w:val="BodyText"/>
        <w:spacing w:after="0"/>
        <w:rPr>
          <w:sz w:val="28"/>
          <w:szCs w:val="28"/>
          <w:lang w:val="en-GB"/>
        </w:rPr>
      </w:pPr>
    </w:p>
    <w:p w14:paraId="08092BB9" w14:textId="5A7F2CF4" w:rsidR="00166682" w:rsidRDefault="004B6F9F" w:rsidP="00AC35E2">
      <w:pPr>
        <w:pStyle w:val="BodyText"/>
        <w:spacing w:after="0"/>
        <w:rPr>
          <w:sz w:val="28"/>
          <w:szCs w:val="28"/>
          <w:lang w:val="en-GB"/>
        </w:rPr>
      </w:pPr>
      <w:r>
        <w:rPr>
          <w:sz w:val="28"/>
          <w:szCs w:val="28"/>
          <w:lang w:val="en-GB"/>
        </w:rPr>
        <w:t>Th</w:t>
      </w:r>
      <w:r w:rsidR="00833723">
        <w:rPr>
          <w:sz w:val="28"/>
          <w:szCs w:val="28"/>
          <w:lang w:val="en-GB"/>
        </w:rPr>
        <w:t>e</w:t>
      </w:r>
      <w:r>
        <w:rPr>
          <w:sz w:val="28"/>
          <w:szCs w:val="28"/>
          <w:lang w:val="en-GB"/>
        </w:rPr>
        <w:t xml:space="preserve"> information </w:t>
      </w:r>
      <w:r w:rsidR="00497705">
        <w:rPr>
          <w:sz w:val="28"/>
          <w:szCs w:val="28"/>
          <w:lang w:val="en-GB"/>
        </w:rPr>
        <w:t xml:space="preserve">gathered through the strategy </w:t>
      </w:r>
      <w:r>
        <w:rPr>
          <w:sz w:val="28"/>
          <w:szCs w:val="28"/>
          <w:lang w:val="en-GB"/>
        </w:rPr>
        <w:t>will play an important role as the Government develops a national action plan on disability policy</w:t>
      </w:r>
      <w:r w:rsidR="00DE0F47">
        <w:rPr>
          <w:sz w:val="28"/>
          <w:szCs w:val="28"/>
          <w:lang w:val="en-GB"/>
        </w:rPr>
        <w:t xml:space="preserve">. </w:t>
      </w:r>
      <w:r w:rsidR="00400E46">
        <w:rPr>
          <w:sz w:val="28"/>
          <w:szCs w:val="28"/>
          <w:lang w:val="en-GB"/>
        </w:rPr>
        <w:t>As</w:t>
      </w:r>
      <w:r w:rsidR="00400E46" w:rsidDel="00CC2515">
        <w:rPr>
          <w:sz w:val="28"/>
          <w:szCs w:val="28"/>
          <w:lang w:val="en-GB"/>
        </w:rPr>
        <w:t xml:space="preserve"> </w:t>
      </w:r>
      <w:r w:rsidR="00400E46">
        <w:rPr>
          <w:sz w:val="28"/>
          <w:szCs w:val="28"/>
          <w:lang w:val="en-GB"/>
        </w:rPr>
        <w:t>stated in</w:t>
      </w:r>
      <w:r>
        <w:rPr>
          <w:sz w:val="28"/>
          <w:szCs w:val="28"/>
          <w:lang w:val="en-GB"/>
        </w:rPr>
        <w:t xml:space="preserve"> the </w:t>
      </w:r>
      <w:r w:rsidR="00DE0F47">
        <w:rPr>
          <w:sz w:val="28"/>
          <w:szCs w:val="28"/>
          <w:lang w:val="en-GB"/>
        </w:rPr>
        <w:t>s</w:t>
      </w:r>
      <w:r>
        <w:rPr>
          <w:sz w:val="28"/>
          <w:szCs w:val="28"/>
          <w:lang w:val="en-GB"/>
        </w:rPr>
        <w:t>trategy</w:t>
      </w:r>
      <w:r w:rsidR="00DE0F47">
        <w:rPr>
          <w:sz w:val="28"/>
          <w:szCs w:val="28"/>
          <w:lang w:val="en-GB"/>
        </w:rPr>
        <w:t>,</w:t>
      </w:r>
      <w:r>
        <w:rPr>
          <w:sz w:val="28"/>
          <w:szCs w:val="28"/>
          <w:lang w:val="en-GB"/>
        </w:rPr>
        <w:t xml:space="preserve"> </w:t>
      </w:r>
      <w:r w:rsidR="00DE0F47">
        <w:rPr>
          <w:sz w:val="28"/>
          <w:szCs w:val="28"/>
          <w:lang w:val="en-GB"/>
        </w:rPr>
        <w:t xml:space="preserve">such an action plan </w:t>
      </w:r>
      <w:r>
        <w:rPr>
          <w:sz w:val="28"/>
          <w:szCs w:val="28"/>
          <w:lang w:val="en-GB"/>
        </w:rPr>
        <w:t xml:space="preserve">should be </w:t>
      </w:r>
      <w:r w:rsidR="00DE0F47">
        <w:rPr>
          <w:sz w:val="28"/>
          <w:szCs w:val="28"/>
          <w:lang w:val="en-GB"/>
        </w:rPr>
        <w:t xml:space="preserve">presented in 2026. </w:t>
      </w:r>
    </w:p>
    <w:p w14:paraId="6A0493E2" w14:textId="77777777" w:rsidR="00497705" w:rsidRDefault="00497705" w:rsidP="00AC35E2">
      <w:pPr>
        <w:pStyle w:val="BodyText"/>
        <w:spacing w:after="0"/>
        <w:rPr>
          <w:sz w:val="28"/>
          <w:szCs w:val="28"/>
          <w:lang w:val="en-GB"/>
        </w:rPr>
      </w:pPr>
    </w:p>
    <w:p w14:paraId="7D37E953" w14:textId="681F1A0B" w:rsidR="005B3015" w:rsidRDefault="00251D98" w:rsidP="00AC35E2">
      <w:pPr>
        <w:pStyle w:val="BodyText"/>
        <w:spacing w:after="0"/>
        <w:rPr>
          <w:sz w:val="28"/>
          <w:szCs w:val="28"/>
          <w:lang w:val="en-GB"/>
        </w:rPr>
      </w:pPr>
      <w:r>
        <w:rPr>
          <w:sz w:val="28"/>
          <w:szCs w:val="28"/>
          <w:lang w:val="en-GB"/>
        </w:rPr>
        <w:t xml:space="preserve">I would like to emphasise that </w:t>
      </w:r>
      <w:r w:rsidR="00497705">
        <w:rPr>
          <w:sz w:val="28"/>
          <w:szCs w:val="28"/>
          <w:lang w:val="en-GB"/>
        </w:rPr>
        <w:t>this</w:t>
      </w:r>
      <w:r>
        <w:rPr>
          <w:sz w:val="28"/>
          <w:szCs w:val="28"/>
          <w:lang w:val="en-GB"/>
        </w:rPr>
        <w:t xml:space="preserve"> </w:t>
      </w:r>
      <w:r w:rsidR="005B3015">
        <w:rPr>
          <w:sz w:val="28"/>
          <w:szCs w:val="28"/>
          <w:lang w:val="en-GB"/>
        </w:rPr>
        <w:t xml:space="preserve">does not mean that the Government will wait until 2026 to take any measures. </w:t>
      </w:r>
      <w:r>
        <w:rPr>
          <w:sz w:val="28"/>
          <w:szCs w:val="28"/>
          <w:lang w:val="en-GB"/>
        </w:rPr>
        <w:t>T</w:t>
      </w:r>
      <w:r w:rsidR="005B3015">
        <w:rPr>
          <w:sz w:val="28"/>
          <w:szCs w:val="28"/>
          <w:lang w:val="en-GB"/>
        </w:rPr>
        <w:t>he</w:t>
      </w:r>
      <w:r w:rsidR="00497705">
        <w:rPr>
          <w:sz w:val="28"/>
          <w:szCs w:val="28"/>
          <w:lang w:val="en-GB"/>
        </w:rPr>
        <w:t xml:space="preserve"> </w:t>
      </w:r>
      <w:r w:rsidR="005B3015">
        <w:rPr>
          <w:sz w:val="28"/>
          <w:szCs w:val="28"/>
          <w:lang w:val="en-GB"/>
        </w:rPr>
        <w:t>Government</w:t>
      </w:r>
      <w:r>
        <w:rPr>
          <w:sz w:val="28"/>
          <w:szCs w:val="28"/>
          <w:lang w:val="en-GB"/>
        </w:rPr>
        <w:t xml:space="preserve"> ha</w:t>
      </w:r>
      <w:r w:rsidR="002F7FBA">
        <w:rPr>
          <w:sz w:val="28"/>
          <w:szCs w:val="28"/>
          <w:lang w:val="en-GB"/>
        </w:rPr>
        <w:t>s</w:t>
      </w:r>
      <w:r>
        <w:rPr>
          <w:sz w:val="28"/>
          <w:szCs w:val="28"/>
          <w:lang w:val="en-GB"/>
        </w:rPr>
        <w:t xml:space="preserve"> taken </w:t>
      </w:r>
      <w:r w:rsidR="00A35D58">
        <w:rPr>
          <w:sz w:val="28"/>
          <w:szCs w:val="28"/>
          <w:lang w:val="en-GB"/>
        </w:rPr>
        <w:t xml:space="preserve">several measures </w:t>
      </w:r>
      <w:r>
        <w:rPr>
          <w:sz w:val="28"/>
          <w:szCs w:val="28"/>
          <w:lang w:val="en-GB"/>
        </w:rPr>
        <w:t>and will continue to</w:t>
      </w:r>
      <w:r w:rsidR="00497705">
        <w:rPr>
          <w:sz w:val="28"/>
          <w:szCs w:val="28"/>
          <w:lang w:val="en-GB"/>
        </w:rPr>
        <w:t xml:space="preserve"> </w:t>
      </w:r>
      <w:r w:rsidR="00CC2515" w:rsidRPr="00CC2515">
        <w:rPr>
          <w:sz w:val="28"/>
          <w:szCs w:val="28"/>
          <w:lang w:val="en-GB"/>
        </w:rPr>
        <w:t xml:space="preserve">support the effective implementation of the Convention </w:t>
      </w:r>
      <w:r w:rsidR="00CC2515">
        <w:rPr>
          <w:sz w:val="28"/>
          <w:szCs w:val="28"/>
          <w:lang w:val="en-GB"/>
        </w:rPr>
        <w:t xml:space="preserve">through </w:t>
      </w:r>
      <w:r w:rsidR="00207979">
        <w:rPr>
          <w:sz w:val="28"/>
          <w:szCs w:val="28"/>
          <w:lang w:val="en-GB"/>
        </w:rPr>
        <w:t xml:space="preserve">various </w:t>
      </w:r>
      <w:r w:rsidR="001616F5">
        <w:rPr>
          <w:sz w:val="28"/>
          <w:szCs w:val="28"/>
          <w:lang w:val="en-GB"/>
        </w:rPr>
        <w:t>initiatives</w:t>
      </w:r>
      <w:r w:rsidR="00CC2515">
        <w:rPr>
          <w:sz w:val="28"/>
          <w:szCs w:val="28"/>
          <w:lang w:val="en-GB"/>
        </w:rPr>
        <w:t>.</w:t>
      </w:r>
      <w:r>
        <w:rPr>
          <w:sz w:val="28"/>
          <w:szCs w:val="28"/>
          <w:lang w:val="en-GB"/>
        </w:rPr>
        <w:t xml:space="preserve">   </w:t>
      </w:r>
      <w:r w:rsidR="005B3015">
        <w:rPr>
          <w:sz w:val="28"/>
          <w:szCs w:val="28"/>
          <w:lang w:val="en-GB"/>
        </w:rPr>
        <w:t xml:space="preserve">   </w:t>
      </w:r>
    </w:p>
    <w:p w14:paraId="7D6F25BE" w14:textId="77777777" w:rsidR="00400E46" w:rsidRDefault="00400E46" w:rsidP="00AC35E2">
      <w:pPr>
        <w:pStyle w:val="BodyText"/>
        <w:spacing w:after="0"/>
        <w:rPr>
          <w:sz w:val="28"/>
          <w:szCs w:val="28"/>
          <w:lang w:val="en-GB"/>
        </w:rPr>
      </w:pPr>
    </w:p>
    <w:p w14:paraId="22FA94F5" w14:textId="77777777" w:rsidR="00226D9B" w:rsidRDefault="00226D9B" w:rsidP="00226D9B">
      <w:pPr>
        <w:spacing w:after="0"/>
        <w:jc w:val="center"/>
        <w:rPr>
          <w:sz w:val="28"/>
          <w:szCs w:val="28"/>
          <w:lang w:val="en-GB"/>
        </w:rPr>
      </w:pPr>
      <w:r>
        <w:rPr>
          <w:sz w:val="28"/>
          <w:szCs w:val="28"/>
          <w:lang w:val="en-GB"/>
        </w:rPr>
        <w:t>****</w:t>
      </w:r>
    </w:p>
    <w:p w14:paraId="02313B12" w14:textId="77777777" w:rsidR="00226D9B" w:rsidRPr="00166682" w:rsidRDefault="00226D9B" w:rsidP="00226D9B">
      <w:pPr>
        <w:spacing w:after="0"/>
        <w:jc w:val="center"/>
        <w:rPr>
          <w:sz w:val="28"/>
          <w:szCs w:val="28"/>
          <w:lang w:val="en-GB"/>
        </w:rPr>
      </w:pPr>
    </w:p>
    <w:p w14:paraId="35B3E0A1" w14:textId="77777777" w:rsidR="00226D9B" w:rsidRDefault="00226D9B" w:rsidP="00226D9B">
      <w:pPr>
        <w:pStyle w:val="BodyText"/>
        <w:spacing w:after="0"/>
        <w:rPr>
          <w:sz w:val="28"/>
          <w:szCs w:val="28"/>
          <w:lang w:val="en-GB"/>
        </w:rPr>
      </w:pPr>
      <w:r w:rsidRPr="00AC35E2">
        <w:rPr>
          <w:sz w:val="28"/>
          <w:szCs w:val="28"/>
          <w:lang w:val="en-GB"/>
        </w:rPr>
        <w:t>Mr/Ms Chair, distinguished Members of the Committee,</w:t>
      </w:r>
    </w:p>
    <w:p w14:paraId="50BD5815" w14:textId="77777777" w:rsidR="00226D9B" w:rsidRDefault="00226D9B" w:rsidP="00226D9B">
      <w:pPr>
        <w:pStyle w:val="BodyText"/>
        <w:spacing w:after="0"/>
        <w:rPr>
          <w:sz w:val="28"/>
          <w:szCs w:val="28"/>
          <w:lang w:val="en-GB"/>
        </w:rPr>
      </w:pPr>
    </w:p>
    <w:p w14:paraId="0AE8F513" w14:textId="0C370BEA" w:rsidR="00226D9B" w:rsidRDefault="00226D9B" w:rsidP="00226D9B">
      <w:pPr>
        <w:pStyle w:val="BodyText"/>
        <w:spacing w:after="0"/>
        <w:rPr>
          <w:sz w:val="28"/>
          <w:szCs w:val="28"/>
          <w:lang w:val="en-GB"/>
        </w:rPr>
      </w:pPr>
      <w:r>
        <w:rPr>
          <w:sz w:val="28"/>
          <w:szCs w:val="28"/>
          <w:lang w:val="en-GB"/>
        </w:rPr>
        <w:t xml:space="preserve">I am convinced that we cannot develop </w:t>
      </w:r>
      <w:r w:rsidR="004A41D5">
        <w:rPr>
          <w:sz w:val="28"/>
          <w:szCs w:val="28"/>
          <w:lang w:val="en-GB"/>
        </w:rPr>
        <w:t>inclusive</w:t>
      </w:r>
      <w:r w:rsidR="00497705">
        <w:rPr>
          <w:sz w:val="28"/>
          <w:szCs w:val="28"/>
          <w:lang w:val="en-GB"/>
        </w:rPr>
        <w:t xml:space="preserve"> and</w:t>
      </w:r>
      <w:r w:rsidR="004A41D5">
        <w:rPr>
          <w:sz w:val="28"/>
          <w:szCs w:val="28"/>
          <w:lang w:val="en-GB"/>
        </w:rPr>
        <w:t xml:space="preserve"> sustainable societies</w:t>
      </w:r>
      <w:r>
        <w:rPr>
          <w:sz w:val="28"/>
          <w:szCs w:val="28"/>
          <w:lang w:val="en-GB"/>
        </w:rPr>
        <w:t xml:space="preserve"> without including </w:t>
      </w:r>
      <w:r w:rsidR="00380153">
        <w:rPr>
          <w:sz w:val="28"/>
          <w:szCs w:val="28"/>
          <w:lang w:val="en-GB"/>
        </w:rPr>
        <w:t>different perspectives</w:t>
      </w:r>
      <w:r>
        <w:rPr>
          <w:sz w:val="28"/>
          <w:szCs w:val="28"/>
          <w:lang w:val="en-GB"/>
        </w:rPr>
        <w:t>.</w:t>
      </w:r>
      <w:r w:rsidRPr="002538F0" w:rsidDel="001778D4">
        <w:rPr>
          <w:sz w:val="28"/>
          <w:szCs w:val="28"/>
          <w:lang w:val="en-GB"/>
        </w:rPr>
        <w:t xml:space="preserve"> </w:t>
      </w:r>
      <w:r w:rsidR="00380153">
        <w:rPr>
          <w:sz w:val="28"/>
          <w:szCs w:val="28"/>
          <w:lang w:val="en-GB"/>
        </w:rPr>
        <w:t xml:space="preserve">To closely consult </w:t>
      </w:r>
      <w:r w:rsidR="00967A27">
        <w:rPr>
          <w:sz w:val="28"/>
          <w:szCs w:val="28"/>
          <w:lang w:val="en-GB"/>
        </w:rPr>
        <w:t xml:space="preserve">with </w:t>
      </w:r>
      <w:r w:rsidR="00380153">
        <w:rPr>
          <w:sz w:val="28"/>
          <w:szCs w:val="28"/>
          <w:lang w:val="en-GB"/>
        </w:rPr>
        <w:t>and actively i</w:t>
      </w:r>
      <w:r w:rsidR="001778D4">
        <w:rPr>
          <w:sz w:val="28"/>
          <w:szCs w:val="28"/>
          <w:lang w:val="en-GB"/>
        </w:rPr>
        <w:t>nvolv</w:t>
      </w:r>
      <w:r w:rsidR="00380153">
        <w:rPr>
          <w:sz w:val="28"/>
          <w:szCs w:val="28"/>
          <w:lang w:val="en-GB"/>
        </w:rPr>
        <w:t>e</w:t>
      </w:r>
      <w:r w:rsidR="001778D4" w:rsidRPr="002538F0">
        <w:rPr>
          <w:sz w:val="28"/>
          <w:szCs w:val="28"/>
          <w:lang w:val="en-GB"/>
        </w:rPr>
        <w:t xml:space="preserve"> </w:t>
      </w:r>
      <w:r w:rsidRPr="002538F0">
        <w:rPr>
          <w:sz w:val="28"/>
          <w:szCs w:val="28"/>
          <w:lang w:val="en-GB"/>
        </w:rPr>
        <w:t xml:space="preserve">persons with disabilities </w:t>
      </w:r>
      <w:r w:rsidR="00380153">
        <w:rPr>
          <w:sz w:val="28"/>
          <w:szCs w:val="28"/>
          <w:lang w:val="en-GB"/>
        </w:rPr>
        <w:t>through their representative organisations</w:t>
      </w:r>
      <w:r w:rsidRPr="002538F0" w:rsidDel="001778D4">
        <w:rPr>
          <w:sz w:val="28"/>
          <w:szCs w:val="28"/>
          <w:lang w:val="en-GB"/>
        </w:rPr>
        <w:t xml:space="preserve"> </w:t>
      </w:r>
      <w:r w:rsidRPr="002538F0">
        <w:rPr>
          <w:sz w:val="28"/>
          <w:szCs w:val="28"/>
          <w:lang w:val="en-GB"/>
        </w:rPr>
        <w:t xml:space="preserve">in matters that affect them is key </w:t>
      </w:r>
      <w:r>
        <w:rPr>
          <w:sz w:val="28"/>
          <w:szCs w:val="28"/>
          <w:lang w:val="en-GB"/>
        </w:rPr>
        <w:t xml:space="preserve">for effective and accurate </w:t>
      </w:r>
      <w:r w:rsidR="00857A81">
        <w:rPr>
          <w:sz w:val="28"/>
          <w:szCs w:val="28"/>
          <w:lang w:val="en-GB"/>
        </w:rPr>
        <w:t xml:space="preserve">disability </w:t>
      </w:r>
      <w:r>
        <w:rPr>
          <w:sz w:val="28"/>
          <w:szCs w:val="28"/>
          <w:lang w:val="en-GB"/>
        </w:rPr>
        <w:t xml:space="preserve">policy, as well as </w:t>
      </w:r>
      <w:r w:rsidR="00497705">
        <w:rPr>
          <w:sz w:val="28"/>
          <w:szCs w:val="28"/>
          <w:lang w:val="en-GB"/>
        </w:rPr>
        <w:t>for</w:t>
      </w:r>
      <w:r w:rsidRPr="002538F0">
        <w:rPr>
          <w:sz w:val="28"/>
          <w:szCs w:val="28"/>
          <w:lang w:val="en-GB"/>
        </w:rPr>
        <w:t xml:space="preserve"> successful</w:t>
      </w:r>
      <w:r>
        <w:rPr>
          <w:sz w:val="28"/>
          <w:szCs w:val="28"/>
          <w:lang w:val="en-GB"/>
        </w:rPr>
        <w:t xml:space="preserve"> implementation and</w:t>
      </w:r>
      <w:r w:rsidRPr="002538F0">
        <w:rPr>
          <w:sz w:val="28"/>
          <w:szCs w:val="28"/>
          <w:lang w:val="en-GB"/>
        </w:rPr>
        <w:t xml:space="preserve"> response.</w:t>
      </w:r>
    </w:p>
    <w:p w14:paraId="3C6DCA75" w14:textId="77777777" w:rsidR="00226D9B" w:rsidRDefault="00226D9B" w:rsidP="00226D9B">
      <w:pPr>
        <w:pStyle w:val="BodyText"/>
        <w:spacing w:after="0"/>
        <w:rPr>
          <w:sz w:val="28"/>
          <w:szCs w:val="28"/>
          <w:lang w:val="en-GB"/>
        </w:rPr>
      </w:pPr>
    </w:p>
    <w:p w14:paraId="6171645C" w14:textId="77777777" w:rsidR="00967A27" w:rsidRDefault="006D321E" w:rsidP="00D2547B">
      <w:pPr>
        <w:spacing w:after="0"/>
        <w:rPr>
          <w:sz w:val="28"/>
          <w:szCs w:val="28"/>
          <w:lang w:val="en-GB"/>
        </w:rPr>
      </w:pPr>
      <w:r>
        <w:rPr>
          <w:sz w:val="28"/>
          <w:szCs w:val="28"/>
          <w:lang w:val="en-GB"/>
        </w:rPr>
        <w:t xml:space="preserve">Since I became Minister for Social Services, I </w:t>
      </w:r>
      <w:r w:rsidR="008E2A60">
        <w:rPr>
          <w:sz w:val="28"/>
          <w:szCs w:val="28"/>
          <w:lang w:val="en-GB"/>
        </w:rPr>
        <w:t xml:space="preserve">have </w:t>
      </w:r>
      <w:r w:rsidR="008E2A60" w:rsidRPr="008E2A60">
        <w:rPr>
          <w:sz w:val="28"/>
          <w:szCs w:val="28"/>
          <w:lang w:val="en-GB"/>
        </w:rPr>
        <w:t xml:space="preserve">had the opportunity to consult </w:t>
      </w:r>
      <w:r>
        <w:rPr>
          <w:sz w:val="28"/>
          <w:szCs w:val="28"/>
          <w:lang w:val="en-GB"/>
        </w:rPr>
        <w:t xml:space="preserve">with </w:t>
      </w:r>
      <w:r w:rsidR="008E2A60">
        <w:rPr>
          <w:sz w:val="28"/>
          <w:szCs w:val="28"/>
          <w:lang w:val="en-GB"/>
        </w:rPr>
        <w:t xml:space="preserve">representatives from </w:t>
      </w:r>
      <w:r w:rsidR="00967A27">
        <w:rPr>
          <w:sz w:val="28"/>
          <w:szCs w:val="28"/>
          <w:lang w:val="en-GB"/>
        </w:rPr>
        <w:t>Swedish</w:t>
      </w:r>
      <w:r w:rsidR="008E2A60">
        <w:rPr>
          <w:sz w:val="28"/>
          <w:szCs w:val="28"/>
          <w:lang w:val="en-GB"/>
        </w:rPr>
        <w:t xml:space="preserve"> </w:t>
      </w:r>
      <w:r>
        <w:rPr>
          <w:sz w:val="28"/>
          <w:szCs w:val="28"/>
          <w:lang w:val="en-GB"/>
        </w:rPr>
        <w:t xml:space="preserve">disability </w:t>
      </w:r>
      <w:r w:rsidR="008E2A60">
        <w:rPr>
          <w:sz w:val="28"/>
          <w:szCs w:val="28"/>
          <w:lang w:val="en-GB"/>
        </w:rPr>
        <w:t>organisations</w:t>
      </w:r>
      <w:r>
        <w:rPr>
          <w:sz w:val="28"/>
          <w:szCs w:val="28"/>
          <w:lang w:val="en-GB"/>
        </w:rPr>
        <w:t xml:space="preserve"> </w:t>
      </w:r>
      <w:r w:rsidR="008E2A60">
        <w:rPr>
          <w:sz w:val="28"/>
          <w:szCs w:val="28"/>
          <w:lang w:val="en-GB"/>
        </w:rPr>
        <w:t>on numerous occasions</w:t>
      </w:r>
      <w:r>
        <w:rPr>
          <w:sz w:val="28"/>
          <w:szCs w:val="28"/>
          <w:lang w:val="en-GB"/>
        </w:rPr>
        <w:t xml:space="preserve">. </w:t>
      </w:r>
    </w:p>
    <w:p w14:paraId="4132A493" w14:textId="77777777" w:rsidR="00967A27" w:rsidRDefault="00967A27" w:rsidP="00D2547B">
      <w:pPr>
        <w:spacing w:after="0"/>
        <w:rPr>
          <w:sz w:val="28"/>
          <w:szCs w:val="28"/>
          <w:lang w:val="en-GB"/>
        </w:rPr>
      </w:pPr>
    </w:p>
    <w:p w14:paraId="5464AE05" w14:textId="5EE37FBE" w:rsidR="00226D9B" w:rsidRDefault="00226D9B" w:rsidP="00D2547B">
      <w:pPr>
        <w:spacing w:after="0"/>
        <w:rPr>
          <w:sz w:val="28"/>
          <w:szCs w:val="28"/>
          <w:lang w:val="en-GB"/>
        </w:rPr>
      </w:pPr>
      <w:r>
        <w:rPr>
          <w:sz w:val="28"/>
          <w:szCs w:val="28"/>
          <w:lang w:val="en-GB"/>
        </w:rPr>
        <w:t>I am</w:t>
      </w:r>
      <w:r w:rsidR="006D321E">
        <w:rPr>
          <w:sz w:val="28"/>
          <w:szCs w:val="28"/>
          <w:lang w:val="en-GB"/>
        </w:rPr>
        <w:t xml:space="preserve"> </w:t>
      </w:r>
      <w:r>
        <w:rPr>
          <w:sz w:val="28"/>
          <w:szCs w:val="28"/>
          <w:lang w:val="en-GB"/>
        </w:rPr>
        <w:t xml:space="preserve">very happy about </w:t>
      </w:r>
      <w:r w:rsidR="007C4E52">
        <w:rPr>
          <w:sz w:val="28"/>
          <w:szCs w:val="28"/>
          <w:lang w:val="en-GB"/>
        </w:rPr>
        <w:t>my</w:t>
      </w:r>
      <w:r>
        <w:rPr>
          <w:sz w:val="28"/>
          <w:szCs w:val="28"/>
          <w:lang w:val="en-GB"/>
        </w:rPr>
        <w:t xml:space="preserve"> regular meetings</w:t>
      </w:r>
      <w:r w:rsidR="007C4E52">
        <w:rPr>
          <w:sz w:val="28"/>
          <w:szCs w:val="28"/>
          <w:lang w:val="en-GB"/>
        </w:rPr>
        <w:t xml:space="preserve"> </w:t>
      </w:r>
      <w:r>
        <w:rPr>
          <w:sz w:val="28"/>
          <w:szCs w:val="28"/>
          <w:lang w:val="en-GB"/>
        </w:rPr>
        <w:t xml:space="preserve">with </w:t>
      </w:r>
      <w:r w:rsidR="000149E5">
        <w:rPr>
          <w:sz w:val="28"/>
          <w:szCs w:val="28"/>
          <w:lang w:val="en-GB"/>
        </w:rPr>
        <w:t>t</w:t>
      </w:r>
      <w:r w:rsidR="006D321E">
        <w:rPr>
          <w:sz w:val="28"/>
          <w:szCs w:val="28"/>
          <w:lang w:val="en-GB"/>
        </w:rPr>
        <w:t>he Disability Delegation.</w:t>
      </w:r>
      <w:r>
        <w:rPr>
          <w:sz w:val="28"/>
          <w:szCs w:val="28"/>
          <w:lang w:val="en-GB"/>
        </w:rPr>
        <w:t xml:space="preserve"> </w:t>
      </w:r>
      <w:r w:rsidRPr="00166682">
        <w:rPr>
          <w:sz w:val="28"/>
          <w:szCs w:val="28"/>
          <w:lang w:val="en-GB"/>
        </w:rPr>
        <w:t xml:space="preserve">Since 2001, the Disability Delegation has been the </w:t>
      </w:r>
      <w:r w:rsidR="002217FD">
        <w:rPr>
          <w:sz w:val="28"/>
          <w:szCs w:val="28"/>
          <w:lang w:val="en-GB"/>
        </w:rPr>
        <w:t>G</w:t>
      </w:r>
      <w:r w:rsidR="002217FD" w:rsidRPr="00166682">
        <w:rPr>
          <w:sz w:val="28"/>
          <w:szCs w:val="28"/>
          <w:lang w:val="en-GB"/>
        </w:rPr>
        <w:t>overnment</w:t>
      </w:r>
      <w:r w:rsidR="002217FD">
        <w:rPr>
          <w:sz w:val="28"/>
          <w:szCs w:val="28"/>
          <w:lang w:val="en-GB"/>
        </w:rPr>
        <w:t>’</w:t>
      </w:r>
      <w:r w:rsidR="002217FD" w:rsidRPr="00166682">
        <w:rPr>
          <w:sz w:val="28"/>
          <w:szCs w:val="28"/>
          <w:lang w:val="en-GB"/>
        </w:rPr>
        <w:t xml:space="preserve">s </w:t>
      </w:r>
      <w:r w:rsidRPr="00166682">
        <w:rPr>
          <w:sz w:val="28"/>
          <w:szCs w:val="28"/>
          <w:lang w:val="en-GB"/>
        </w:rPr>
        <w:t xml:space="preserve">national coordinating body for deliberations and mutual information between the </w:t>
      </w:r>
      <w:r w:rsidR="00497705">
        <w:rPr>
          <w:sz w:val="28"/>
          <w:szCs w:val="28"/>
          <w:lang w:val="en-GB"/>
        </w:rPr>
        <w:t>G</w:t>
      </w:r>
      <w:r w:rsidRPr="00166682">
        <w:rPr>
          <w:sz w:val="28"/>
          <w:szCs w:val="28"/>
          <w:lang w:val="en-GB"/>
        </w:rPr>
        <w:t>overnment and disability organi</w:t>
      </w:r>
      <w:r>
        <w:rPr>
          <w:sz w:val="28"/>
          <w:szCs w:val="28"/>
          <w:lang w:val="en-GB"/>
        </w:rPr>
        <w:t>s</w:t>
      </w:r>
      <w:r w:rsidRPr="00166682">
        <w:rPr>
          <w:sz w:val="28"/>
          <w:szCs w:val="28"/>
          <w:lang w:val="en-GB"/>
        </w:rPr>
        <w:t xml:space="preserve">ations on issues of particular interest to </w:t>
      </w:r>
      <w:r>
        <w:rPr>
          <w:sz w:val="28"/>
          <w:szCs w:val="28"/>
          <w:lang w:val="en-GB"/>
        </w:rPr>
        <w:t>persons</w:t>
      </w:r>
      <w:r w:rsidRPr="00166682">
        <w:rPr>
          <w:sz w:val="28"/>
          <w:szCs w:val="28"/>
          <w:lang w:val="en-GB"/>
        </w:rPr>
        <w:t xml:space="preserve"> with disabilities. The delegation meets </w:t>
      </w:r>
      <w:r>
        <w:rPr>
          <w:sz w:val="28"/>
          <w:szCs w:val="28"/>
          <w:lang w:val="en-GB"/>
        </w:rPr>
        <w:t>three to four times</w:t>
      </w:r>
      <w:r w:rsidRPr="00166682">
        <w:rPr>
          <w:sz w:val="28"/>
          <w:szCs w:val="28"/>
          <w:lang w:val="en-GB"/>
        </w:rPr>
        <w:t xml:space="preserve"> </w:t>
      </w:r>
      <w:r>
        <w:rPr>
          <w:sz w:val="28"/>
          <w:szCs w:val="28"/>
          <w:lang w:val="en-GB"/>
        </w:rPr>
        <w:t>per</w:t>
      </w:r>
      <w:r w:rsidRPr="00166682">
        <w:rPr>
          <w:sz w:val="28"/>
          <w:szCs w:val="28"/>
          <w:lang w:val="en-GB"/>
        </w:rPr>
        <w:t xml:space="preserve"> year</w:t>
      </w:r>
      <w:r>
        <w:rPr>
          <w:sz w:val="28"/>
          <w:szCs w:val="28"/>
          <w:lang w:val="en-GB"/>
        </w:rPr>
        <w:t>, and the issues discussed are prepared by t</w:t>
      </w:r>
      <w:r w:rsidRPr="00166682">
        <w:rPr>
          <w:sz w:val="28"/>
          <w:szCs w:val="28"/>
          <w:lang w:val="en-GB"/>
        </w:rPr>
        <w:t xml:space="preserve">he </w:t>
      </w:r>
      <w:r w:rsidR="003317AE" w:rsidRPr="00166682">
        <w:rPr>
          <w:sz w:val="28"/>
          <w:szCs w:val="28"/>
          <w:lang w:val="en-GB"/>
        </w:rPr>
        <w:t>delegation</w:t>
      </w:r>
      <w:r w:rsidR="003317AE">
        <w:rPr>
          <w:sz w:val="28"/>
          <w:szCs w:val="28"/>
          <w:lang w:val="en-GB"/>
        </w:rPr>
        <w:t>’</w:t>
      </w:r>
      <w:r w:rsidR="003317AE" w:rsidRPr="00166682">
        <w:rPr>
          <w:sz w:val="28"/>
          <w:szCs w:val="28"/>
          <w:lang w:val="en-GB"/>
        </w:rPr>
        <w:t xml:space="preserve">s </w:t>
      </w:r>
      <w:r w:rsidRPr="00166682">
        <w:rPr>
          <w:sz w:val="28"/>
          <w:szCs w:val="28"/>
          <w:lang w:val="en-GB"/>
        </w:rPr>
        <w:t xml:space="preserve">secretary </w:t>
      </w:r>
      <w:r>
        <w:rPr>
          <w:sz w:val="28"/>
          <w:szCs w:val="28"/>
          <w:lang w:val="en-GB"/>
        </w:rPr>
        <w:t>in close cooperation with the organisations.</w:t>
      </w:r>
    </w:p>
    <w:p w14:paraId="64B19BA5" w14:textId="77777777" w:rsidR="00400E46" w:rsidRDefault="00400E46" w:rsidP="00D2547B">
      <w:pPr>
        <w:spacing w:after="0"/>
        <w:rPr>
          <w:sz w:val="28"/>
          <w:szCs w:val="28"/>
          <w:lang w:val="en-GB"/>
        </w:rPr>
      </w:pPr>
    </w:p>
    <w:p w14:paraId="7206E8C0" w14:textId="3EA85586" w:rsidR="00400E46" w:rsidRPr="002538F0" w:rsidRDefault="00400E46" w:rsidP="00D2547B">
      <w:pPr>
        <w:spacing w:after="0"/>
        <w:rPr>
          <w:sz w:val="28"/>
          <w:szCs w:val="28"/>
          <w:lang w:val="en-GB"/>
        </w:rPr>
      </w:pPr>
      <w:r>
        <w:rPr>
          <w:sz w:val="28"/>
          <w:szCs w:val="28"/>
          <w:lang w:val="en-GB"/>
        </w:rPr>
        <w:t xml:space="preserve">Furthermore, government agencies carry out consultations with disability organisations and other relevant actors. Consultations are part of their annual reporting within the framework of </w:t>
      </w:r>
      <w:r w:rsidR="000149E5">
        <w:rPr>
          <w:sz w:val="28"/>
          <w:szCs w:val="28"/>
          <w:lang w:val="en-GB"/>
        </w:rPr>
        <w:t xml:space="preserve">our national disability </w:t>
      </w:r>
      <w:r>
        <w:rPr>
          <w:sz w:val="28"/>
          <w:szCs w:val="28"/>
          <w:lang w:val="en-GB"/>
        </w:rPr>
        <w:t xml:space="preserve">strategy. </w:t>
      </w:r>
    </w:p>
    <w:p w14:paraId="4D7CDB0E" w14:textId="77777777" w:rsidR="00226D9B" w:rsidRDefault="00226D9B" w:rsidP="00226D9B">
      <w:pPr>
        <w:spacing w:after="0"/>
        <w:rPr>
          <w:sz w:val="28"/>
          <w:szCs w:val="28"/>
          <w:lang w:val="en-GB"/>
        </w:rPr>
      </w:pPr>
    </w:p>
    <w:p w14:paraId="7512E7D1" w14:textId="040B99B3" w:rsidR="00967A27" w:rsidRDefault="00D2547B" w:rsidP="00226D9B">
      <w:pPr>
        <w:spacing w:after="0"/>
        <w:rPr>
          <w:sz w:val="28"/>
          <w:szCs w:val="28"/>
          <w:lang w:val="en-GB"/>
        </w:rPr>
      </w:pPr>
      <w:r>
        <w:rPr>
          <w:sz w:val="28"/>
          <w:szCs w:val="28"/>
          <w:lang w:val="en-GB"/>
        </w:rPr>
        <w:t xml:space="preserve">Another essential part of successful implementation of disability policy is </w:t>
      </w:r>
      <w:r w:rsidR="00400E46">
        <w:rPr>
          <w:sz w:val="28"/>
          <w:szCs w:val="28"/>
          <w:lang w:val="en-GB"/>
        </w:rPr>
        <w:t>making sure that</w:t>
      </w:r>
      <w:r>
        <w:rPr>
          <w:sz w:val="28"/>
          <w:szCs w:val="28"/>
          <w:lang w:val="en-GB"/>
        </w:rPr>
        <w:t xml:space="preserve"> responsible actors </w:t>
      </w:r>
      <w:r w:rsidR="00770417">
        <w:rPr>
          <w:sz w:val="28"/>
          <w:szCs w:val="28"/>
          <w:lang w:val="en-GB"/>
        </w:rPr>
        <w:t xml:space="preserve">throughout </w:t>
      </w:r>
      <w:r>
        <w:rPr>
          <w:sz w:val="28"/>
          <w:szCs w:val="28"/>
          <w:lang w:val="en-GB"/>
        </w:rPr>
        <w:t>the country</w:t>
      </w:r>
      <w:r w:rsidR="00400E46">
        <w:rPr>
          <w:sz w:val="28"/>
          <w:szCs w:val="28"/>
          <w:lang w:val="en-GB"/>
        </w:rPr>
        <w:t xml:space="preserve"> are doing their part</w:t>
      </w:r>
      <w:r>
        <w:rPr>
          <w:sz w:val="28"/>
          <w:szCs w:val="28"/>
          <w:lang w:val="en-GB"/>
        </w:rPr>
        <w:t xml:space="preserve">. </w:t>
      </w:r>
      <w:r w:rsidR="00400E46">
        <w:rPr>
          <w:sz w:val="28"/>
          <w:szCs w:val="28"/>
          <w:lang w:val="en-GB"/>
        </w:rPr>
        <w:t>T</w:t>
      </w:r>
      <w:r w:rsidR="00226D9B" w:rsidRPr="00AC35E2">
        <w:rPr>
          <w:sz w:val="28"/>
          <w:szCs w:val="28"/>
          <w:lang w:val="en-GB"/>
        </w:rPr>
        <w:t xml:space="preserve">he Swedish social model is largely based on municipalities and regions </w:t>
      </w:r>
      <w:r w:rsidR="00400E46">
        <w:rPr>
          <w:sz w:val="28"/>
          <w:szCs w:val="28"/>
          <w:lang w:val="en-GB"/>
        </w:rPr>
        <w:t>having</w:t>
      </w:r>
      <w:r w:rsidR="00226D9B" w:rsidRPr="00AC35E2">
        <w:rPr>
          <w:sz w:val="28"/>
          <w:szCs w:val="28"/>
          <w:lang w:val="en-GB"/>
        </w:rPr>
        <w:t xml:space="preserve"> responsib</w:t>
      </w:r>
      <w:r w:rsidR="00400E46">
        <w:rPr>
          <w:sz w:val="28"/>
          <w:szCs w:val="28"/>
          <w:lang w:val="en-GB"/>
        </w:rPr>
        <w:t>ility</w:t>
      </w:r>
      <w:r w:rsidR="00EE7D4E" w:rsidRPr="00EE7D4E">
        <w:rPr>
          <w:sz w:val="28"/>
          <w:szCs w:val="28"/>
          <w:lang w:val="en-GB"/>
        </w:rPr>
        <w:t xml:space="preserve"> for welfare and for participation in the local community</w:t>
      </w:r>
      <w:r w:rsidR="00226D9B" w:rsidRPr="00AC35E2">
        <w:rPr>
          <w:sz w:val="28"/>
          <w:szCs w:val="28"/>
          <w:lang w:val="en-GB"/>
        </w:rPr>
        <w:t xml:space="preserve">. The way </w:t>
      </w:r>
      <w:r w:rsidR="00400E46">
        <w:rPr>
          <w:sz w:val="28"/>
          <w:szCs w:val="28"/>
          <w:lang w:val="en-GB"/>
        </w:rPr>
        <w:t>that</w:t>
      </w:r>
      <w:r w:rsidR="00226D9B" w:rsidRPr="00AC35E2">
        <w:rPr>
          <w:sz w:val="28"/>
          <w:szCs w:val="28"/>
          <w:lang w:val="en-GB"/>
        </w:rPr>
        <w:t xml:space="preserve"> municipalities and regions implement disability policy therefore </w:t>
      </w:r>
      <w:r w:rsidR="00226D9B">
        <w:rPr>
          <w:sz w:val="28"/>
          <w:szCs w:val="28"/>
          <w:lang w:val="en-GB"/>
        </w:rPr>
        <w:t xml:space="preserve">has a </w:t>
      </w:r>
      <w:r w:rsidR="00226D9B" w:rsidRPr="00AC35E2">
        <w:rPr>
          <w:sz w:val="28"/>
          <w:szCs w:val="28"/>
          <w:lang w:val="en-GB"/>
        </w:rPr>
        <w:t>significant impact</w:t>
      </w:r>
      <w:r w:rsidR="00226D9B">
        <w:rPr>
          <w:sz w:val="28"/>
          <w:szCs w:val="28"/>
          <w:lang w:val="en-GB"/>
        </w:rPr>
        <w:t xml:space="preserve"> on </w:t>
      </w:r>
      <w:r w:rsidR="00497705">
        <w:rPr>
          <w:sz w:val="28"/>
          <w:szCs w:val="28"/>
          <w:lang w:val="en-GB"/>
        </w:rPr>
        <w:t>our chances</w:t>
      </w:r>
      <w:r w:rsidR="00226D9B">
        <w:rPr>
          <w:sz w:val="28"/>
          <w:szCs w:val="28"/>
          <w:lang w:val="en-GB"/>
        </w:rPr>
        <w:t xml:space="preserve"> of achieving </w:t>
      </w:r>
      <w:r w:rsidR="00226D9B" w:rsidRPr="00AC35E2">
        <w:rPr>
          <w:sz w:val="28"/>
          <w:szCs w:val="28"/>
          <w:lang w:val="en-GB"/>
        </w:rPr>
        <w:t xml:space="preserve">the national </w:t>
      </w:r>
      <w:r w:rsidR="00443A07">
        <w:rPr>
          <w:sz w:val="28"/>
          <w:szCs w:val="28"/>
          <w:lang w:val="en-GB"/>
        </w:rPr>
        <w:t>objective</w:t>
      </w:r>
      <w:r w:rsidR="00226D9B" w:rsidRPr="00AC35E2">
        <w:rPr>
          <w:sz w:val="28"/>
          <w:szCs w:val="28"/>
          <w:lang w:val="en-GB"/>
        </w:rPr>
        <w:t xml:space="preserve">. </w:t>
      </w:r>
      <w:r w:rsidR="00400E46">
        <w:rPr>
          <w:sz w:val="28"/>
          <w:szCs w:val="28"/>
          <w:lang w:val="en-GB"/>
        </w:rPr>
        <w:t xml:space="preserve">We know that </w:t>
      </w:r>
      <w:r w:rsidR="00B44A9B">
        <w:rPr>
          <w:sz w:val="28"/>
          <w:szCs w:val="28"/>
          <w:lang w:val="en-GB"/>
        </w:rPr>
        <w:t>implementation often differ</w:t>
      </w:r>
      <w:r w:rsidR="00281368">
        <w:rPr>
          <w:sz w:val="28"/>
          <w:szCs w:val="28"/>
          <w:lang w:val="en-GB"/>
        </w:rPr>
        <w:t>s</w:t>
      </w:r>
      <w:r w:rsidR="00B44A9B">
        <w:rPr>
          <w:sz w:val="28"/>
          <w:szCs w:val="28"/>
          <w:lang w:val="en-GB"/>
        </w:rPr>
        <w:t xml:space="preserve"> across the country, sometimes leading to undesirable inequalities. </w:t>
      </w:r>
    </w:p>
    <w:p w14:paraId="5B19FCC1" w14:textId="77777777" w:rsidR="00967A27" w:rsidRDefault="00967A27" w:rsidP="00226D9B">
      <w:pPr>
        <w:spacing w:after="0"/>
        <w:rPr>
          <w:sz w:val="28"/>
          <w:szCs w:val="28"/>
          <w:lang w:val="en-GB"/>
        </w:rPr>
      </w:pPr>
    </w:p>
    <w:p w14:paraId="00EDD303" w14:textId="7718ECBF" w:rsidR="00967A27" w:rsidRDefault="00EE7D4E" w:rsidP="00967A27">
      <w:pPr>
        <w:spacing w:after="0"/>
        <w:rPr>
          <w:sz w:val="28"/>
          <w:szCs w:val="28"/>
          <w:lang w:val="en-GB"/>
        </w:rPr>
      </w:pPr>
      <w:r>
        <w:rPr>
          <w:sz w:val="28"/>
          <w:szCs w:val="28"/>
          <w:lang w:val="en-GB"/>
        </w:rPr>
        <w:t xml:space="preserve">The Government has therefore </w:t>
      </w:r>
      <w:r w:rsidR="00443A07">
        <w:rPr>
          <w:sz w:val="28"/>
          <w:szCs w:val="28"/>
          <w:lang w:val="en-GB"/>
        </w:rPr>
        <w:t>tasked</w:t>
      </w:r>
      <w:r w:rsidRPr="00EE7D4E">
        <w:rPr>
          <w:sz w:val="28"/>
          <w:szCs w:val="28"/>
          <w:lang w:val="en-GB"/>
        </w:rPr>
        <w:t xml:space="preserve">the </w:t>
      </w:r>
      <w:r w:rsidR="006B657F">
        <w:rPr>
          <w:sz w:val="28"/>
          <w:szCs w:val="28"/>
          <w:lang w:val="en-GB"/>
        </w:rPr>
        <w:t xml:space="preserve">Swedish </w:t>
      </w:r>
      <w:r w:rsidRPr="00EE7D4E">
        <w:rPr>
          <w:sz w:val="28"/>
          <w:szCs w:val="28"/>
          <w:lang w:val="en-GB"/>
        </w:rPr>
        <w:t xml:space="preserve">Agency </w:t>
      </w:r>
      <w:r>
        <w:rPr>
          <w:sz w:val="28"/>
          <w:szCs w:val="28"/>
          <w:lang w:val="en-GB"/>
        </w:rPr>
        <w:t xml:space="preserve">for Participation </w:t>
      </w:r>
      <w:r w:rsidRPr="00EE7D4E">
        <w:rPr>
          <w:sz w:val="28"/>
          <w:szCs w:val="28"/>
          <w:lang w:val="en-GB"/>
        </w:rPr>
        <w:t xml:space="preserve">and the </w:t>
      </w:r>
      <w:r w:rsidR="006B657F">
        <w:rPr>
          <w:sz w:val="28"/>
          <w:szCs w:val="28"/>
          <w:lang w:val="en-GB"/>
        </w:rPr>
        <w:t xml:space="preserve">county administrative boards </w:t>
      </w:r>
      <w:r w:rsidR="00443A07">
        <w:rPr>
          <w:sz w:val="28"/>
          <w:szCs w:val="28"/>
          <w:lang w:val="en-GB"/>
        </w:rPr>
        <w:t>with</w:t>
      </w:r>
      <w:r>
        <w:rPr>
          <w:sz w:val="28"/>
          <w:szCs w:val="28"/>
          <w:lang w:val="en-GB"/>
        </w:rPr>
        <w:t xml:space="preserve"> </w:t>
      </w:r>
      <w:r w:rsidR="006B657F">
        <w:rPr>
          <w:sz w:val="28"/>
          <w:szCs w:val="28"/>
          <w:lang w:val="en-GB"/>
        </w:rPr>
        <w:t>provid</w:t>
      </w:r>
      <w:r w:rsidR="00443A07">
        <w:rPr>
          <w:sz w:val="28"/>
          <w:szCs w:val="28"/>
          <w:lang w:val="en-GB"/>
        </w:rPr>
        <w:t>ing</w:t>
      </w:r>
      <w:r w:rsidR="006B657F">
        <w:rPr>
          <w:sz w:val="28"/>
          <w:szCs w:val="28"/>
          <w:lang w:val="en-GB"/>
        </w:rPr>
        <w:t xml:space="preserve"> </w:t>
      </w:r>
      <w:r>
        <w:rPr>
          <w:sz w:val="28"/>
          <w:szCs w:val="28"/>
          <w:lang w:val="en-GB"/>
        </w:rPr>
        <w:t xml:space="preserve">support </w:t>
      </w:r>
      <w:r w:rsidRPr="00EE7D4E">
        <w:rPr>
          <w:sz w:val="28"/>
          <w:szCs w:val="28"/>
          <w:lang w:val="en-GB"/>
        </w:rPr>
        <w:t>to the regions and municipalities in implementing their disability policy strategies and plans</w:t>
      </w:r>
      <w:r w:rsidR="00B44A9B">
        <w:rPr>
          <w:sz w:val="28"/>
          <w:szCs w:val="28"/>
          <w:lang w:val="en-GB"/>
        </w:rPr>
        <w:t xml:space="preserve">. </w:t>
      </w:r>
    </w:p>
    <w:p w14:paraId="1C1DE73C" w14:textId="77777777" w:rsidR="00967A27" w:rsidRDefault="00967A27" w:rsidP="00967A27">
      <w:pPr>
        <w:spacing w:after="0"/>
        <w:rPr>
          <w:sz w:val="28"/>
          <w:szCs w:val="28"/>
          <w:lang w:val="en-GB"/>
        </w:rPr>
      </w:pPr>
    </w:p>
    <w:p w14:paraId="676F043E" w14:textId="3EC4B9EF" w:rsidR="00226D9B" w:rsidRDefault="00967A27" w:rsidP="00967A27">
      <w:pPr>
        <w:spacing w:after="0"/>
        <w:rPr>
          <w:sz w:val="28"/>
          <w:szCs w:val="28"/>
          <w:lang w:val="en-GB"/>
        </w:rPr>
      </w:pPr>
      <w:r>
        <w:rPr>
          <w:sz w:val="28"/>
          <w:szCs w:val="28"/>
          <w:lang w:val="en-GB"/>
        </w:rPr>
        <w:t>S</w:t>
      </w:r>
      <w:r w:rsidR="00226D9B">
        <w:rPr>
          <w:sz w:val="28"/>
          <w:szCs w:val="28"/>
          <w:lang w:val="en-GB"/>
        </w:rPr>
        <w:t xml:space="preserve">upport </w:t>
      </w:r>
      <w:r>
        <w:rPr>
          <w:sz w:val="28"/>
          <w:szCs w:val="28"/>
          <w:lang w:val="en-GB"/>
        </w:rPr>
        <w:t>is provided</w:t>
      </w:r>
      <w:r w:rsidR="00226D9B">
        <w:rPr>
          <w:sz w:val="28"/>
          <w:szCs w:val="28"/>
          <w:lang w:val="en-GB"/>
        </w:rPr>
        <w:t xml:space="preserve"> in terms of skills transfer, development of monitoring systems, statistics on disabilities and application of the principle of universal design. This support has been offered to municipalities and regions since 2018. </w:t>
      </w:r>
    </w:p>
    <w:p w14:paraId="2CBF3E86" w14:textId="77777777" w:rsidR="00967A27" w:rsidRDefault="00967A27" w:rsidP="00967A27">
      <w:pPr>
        <w:spacing w:after="0"/>
        <w:rPr>
          <w:sz w:val="28"/>
          <w:szCs w:val="28"/>
          <w:lang w:val="en-GB"/>
        </w:rPr>
      </w:pPr>
    </w:p>
    <w:p w14:paraId="5FD92FE8" w14:textId="313A648D" w:rsidR="00226D9B" w:rsidRDefault="00226D9B" w:rsidP="00226D9B">
      <w:pPr>
        <w:pStyle w:val="BodyText"/>
        <w:spacing w:after="0"/>
        <w:jc w:val="center"/>
        <w:rPr>
          <w:sz w:val="28"/>
          <w:szCs w:val="28"/>
          <w:lang w:val="en-GB"/>
        </w:rPr>
      </w:pPr>
      <w:r>
        <w:rPr>
          <w:sz w:val="28"/>
          <w:szCs w:val="28"/>
          <w:lang w:val="en-GB"/>
        </w:rPr>
        <w:t>****</w:t>
      </w:r>
    </w:p>
    <w:p w14:paraId="15C5A179" w14:textId="77777777" w:rsidR="00226D9B" w:rsidRDefault="00226D9B" w:rsidP="00AC35E2">
      <w:pPr>
        <w:pStyle w:val="BodyText"/>
        <w:spacing w:after="0"/>
        <w:rPr>
          <w:sz w:val="28"/>
          <w:szCs w:val="28"/>
          <w:lang w:val="en-GB"/>
        </w:rPr>
      </w:pPr>
    </w:p>
    <w:p w14:paraId="222EE5FB" w14:textId="3B5C2D58" w:rsidR="00166682" w:rsidRDefault="00166682" w:rsidP="00AC35E2">
      <w:pPr>
        <w:pStyle w:val="BodyText"/>
        <w:spacing w:after="0"/>
        <w:rPr>
          <w:sz w:val="28"/>
          <w:szCs w:val="28"/>
          <w:lang w:val="en-GB"/>
        </w:rPr>
      </w:pPr>
      <w:r>
        <w:rPr>
          <w:sz w:val="28"/>
          <w:szCs w:val="28"/>
          <w:lang w:val="en-GB"/>
        </w:rPr>
        <w:t xml:space="preserve">Since Sweden’s </w:t>
      </w:r>
      <w:r w:rsidR="00B01334">
        <w:rPr>
          <w:sz w:val="28"/>
          <w:szCs w:val="28"/>
          <w:lang w:val="en-GB"/>
        </w:rPr>
        <w:t>previous</w:t>
      </w:r>
      <w:r>
        <w:rPr>
          <w:sz w:val="28"/>
          <w:szCs w:val="28"/>
          <w:lang w:val="en-GB"/>
        </w:rPr>
        <w:t xml:space="preserve"> dialogue in 2014, there have been many developments in Swedish disability policy.</w:t>
      </w:r>
      <w:r w:rsidR="00E2424A">
        <w:rPr>
          <w:sz w:val="28"/>
          <w:szCs w:val="28"/>
          <w:lang w:val="en-GB"/>
        </w:rPr>
        <w:t xml:space="preserve"> </w:t>
      </w:r>
      <w:r w:rsidR="00BB00E2">
        <w:rPr>
          <w:sz w:val="28"/>
          <w:szCs w:val="28"/>
          <w:lang w:val="en-GB"/>
        </w:rPr>
        <w:t>Your recommendations have worked as useful support and guidance in th</w:t>
      </w:r>
      <w:r w:rsidR="00443A07">
        <w:rPr>
          <w:sz w:val="28"/>
          <w:szCs w:val="28"/>
          <w:lang w:val="en-GB"/>
        </w:rPr>
        <w:t>ese efforts</w:t>
      </w:r>
      <w:r w:rsidR="00BB00E2">
        <w:rPr>
          <w:sz w:val="28"/>
          <w:szCs w:val="28"/>
          <w:lang w:val="en-GB"/>
        </w:rPr>
        <w:t>.</w:t>
      </w:r>
      <w:r>
        <w:rPr>
          <w:sz w:val="28"/>
          <w:szCs w:val="28"/>
          <w:lang w:val="en-GB"/>
        </w:rPr>
        <w:t xml:space="preserve"> I would like to draw your attention to some of these developments.</w:t>
      </w:r>
    </w:p>
    <w:p w14:paraId="3E0C390C" w14:textId="77777777" w:rsidR="00D568A6" w:rsidRDefault="00D568A6" w:rsidP="00AC35E2">
      <w:pPr>
        <w:pStyle w:val="BodyText"/>
        <w:spacing w:after="0"/>
        <w:rPr>
          <w:sz w:val="28"/>
          <w:szCs w:val="28"/>
          <w:lang w:val="en-GB"/>
        </w:rPr>
      </w:pPr>
    </w:p>
    <w:p w14:paraId="73CA8F06" w14:textId="0C029736" w:rsidR="00D568A6" w:rsidRDefault="00364426" w:rsidP="00AC35E2">
      <w:pPr>
        <w:pStyle w:val="BodyText"/>
        <w:spacing w:after="0"/>
        <w:rPr>
          <w:sz w:val="28"/>
          <w:szCs w:val="28"/>
          <w:lang w:val="en-GB"/>
        </w:rPr>
      </w:pPr>
      <w:r>
        <w:rPr>
          <w:sz w:val="28"/>
          <w:szCs w:val="28"/>
          <w:lang w:val="en-GB"/>
        </w:rPr>
        <w:t xml:space="preserve">As you are </w:t>
      </w:r>
      <w:r w:rsidR="00E30681">
        <w:rPr>
          <w:sz w:val="28"/>
          <w:szCs w:val="28"/>
          <w:lang w:val="en-GB"/>
        </w:rPr>
        <w:t xml:space="preserve">all </w:t>
      </w:r>
      <w:r>
        <w:rPr>
          <w:sz w:val="28"/>
          <w:szCs w:val="28"/>
          <w:lang w:val="en-GB"/>
        </w:rPr>
        <w:t xml:space="preserve">well aware, our societies have had to face significant challenges </w:t>
      </w:r>
      <w:r w:rsidR="001550A2">
        <w:rPr>
          <w:sz w:val="28"/>
          <w:szCs w:val="28"/>
          <w:lang w:val="en-GB"/>
        </w:rPr>
        <w:t>in recent</w:t>
      </w:r>
      <w:r>
        <w:rPr>
          <w:sz w:val="28"/>
          <w:szCs w:val="28"/>
          <w:lang w:val="en-GB"/>
        </w:rPr>
        <w:t xml:space="preserve"> years. This is not least due to the many developments making our world a less safe place, such as </w:t>
      </w:r>
      <w:r w:rsidR="00A345F6">
        <w:rPr>
          <w:sz w:val="28"/>
          <w:szCs w:val="28"/>
          <w:lang w:val="en-GB"/>
        </w:rPr>
        <w:t xml:space="preserve">Russia’s </w:t>
      </w:r>
      <w:r>
        <w:rPr>
          <w:sz w:val="28"/>
          <w:szCs w:val="28"/>
          <w:lang w:val="en-GB"/>
        </w:rPr>
        <w:t>war of aggression against Ukraine. We know that persons with disabilities often face a higher risk in crisis</w:t>
      </w:r>
      <w:r w:rsidR="0028693C">
        <w:rPr>
          <w:sz w:val="28"/>
          <w:szCs w:val="28"/>
          <w:lang w:val="en-GB"/>
        </w:rPr>
        <w:t xml:space="preserve">, and it is </w:t>
      </w:r>
      <w:r w:rsidR="00E30681">
        <w:rPr>
          <w:sz w:val="28"/>
          <w:szCs w:val="28"/>
          <w:lang w:val="en-GB"/>
        </w:rPr>
        <w:t xml:space="preserve">therefore </w:t>
      </w:r>
      <w:r w:rsidR="0028693C">
        <w:rPr>
          <w:sz w:val="28"/>
          <w:szCs w:val="28"/>
          <w:lang w:val="en-GB"/>
        </w:rPr>
        <w:t>important to consider the</w:t>
      </w:r>
      <w:r w:rsidR="00B44A9B" w:rsidDel="00E30681">
        <w:rPr>
          <w:sz w:val="28"/>
          <w:szCs w:val="28"/>
          <w:lang w:val="en-GB"/>
        </w:rPr>
        <w:t>ir</w:t>
      </w:r>
      <w:r w:rsidR="0028693C" w:rsidDel="00E30681">
        <w:rPr>
          <w:sz w:val="28"/>
          <w:szCs w:val="28"/>
          <w:lang w:val="en-GB"/>
        </w:rPr>
        <w:t xml:space="preserve"> </w:t>
      </w:r>
      <w:r w:rsidR="00E30681">
        <w:rPr>
          <w:sz w:val="28"/>
          <w:szCs w:val="28"/>
          <w:lang w:val="en-GB"/>
        </w:rPr>
        <w:t xml:space="preserve">different </w:t>
      </w:r>
      <w:r w:rsidR="0028693C">
        <w:rPr>
          <w:sz w:val="28"/>
          <w:szCs w:val="28"/>
          <w:lang w:val="en-GB"/>
        </w:rPr>
        <w:t xml:space="preserve">needs when developing </w:t>
      </w:r>
      <w:r w:rsidR="00643C33">
        <w:rPr>
          <w:sz w:val="28"/>
          <w:szCs w:val="28"/>
          <w:lang w:val="en-GB"/>
        </w:rPr>
        <w:t xml:space="preserve">protection and </w:t>
      </w:r>
      <w:r w:rsidR="0028693C">
        <w:rPr>
          <w:sz w:val="28"/>
          <w:szCs w:val="28"/>
          <w:lang w:val="en-GB"/>
        </w:rPr>
        <w:t xml:space="preserve">support systems. </w:t>
      </w:r>
    </w:p>
    <w:p w14:paraId="633D6F1A" w14:textId="77777777" w:rsidR="0028693C" w:rsidRDefault="0028693C" w:rsidP="00AC35E2">
      <w:pPr>
        <w:pStyle w:val="BodyText"/>
        <w:spacing w:after="0"/>
        <w:rPr>
          <w:sz w:val="28"/>
          <w:szCs w:val="28"/>
          <w:lang w:val="en-GB"/>
        </w:rPr>
      </w:pPr>
    </w:p>
    <w:p w14:paraId="6A7BD459" w14:textId="279A9484" w:rsidR="00497705" w:rsidRDefault="00E32E44" w:rsidP="00AC35E2">
      <w:pPr>
        <w:pStyle w:val="BodyText"/>
        <w:spacing w:after="0"/>
        <w:rPr>
          <w:sz w:val="28"/>
          <w:szCs w:val="28"/>
          <w:lang w:val="en-GB"/>
        </w:rPr>
      </w:pPr>
      <w:r>
        <w:rPr>
          <w:sz w:val="28"/>
          <w:szCs w:val="28"/>
          <w:lang w:val="en-GB"/>
        </w:rPr>
        <w:t xml:space="preserve">This is why the </w:t>
      </w:r>
      <w:r w:rsidR="00C23D34">
        <w:rPr>
          <w:sz w:val="28"/>
          <w:szCs w:val="28"/>
          <w:lang w:val="en-GB"/>
        </w:rPr>
        <w:t xml:space="preserve">Government </w:t>
      </w:r>
      <w:r>
        <w:rPr>
          <w:sz w:val="28"/>
          <w:szCs w:val="28"/>
          <w:lang w:val="en-GB"/>
        </w:rPr>
        <w:t xml:space="preserve">highlighted </w:t>
      </w:r>
      <w:r w:rsidR="00475F02">
        <w:rPr>
          <w:sz w:val="28"/>
          <w:szCs w:val="28"/>
          <w:lang w:val="en-GB"/>
        </w:rPr>
        <w:t>c</w:t>
      </w:r>
      <w:r w:rsidR="00475F02" w:rsidRPr="00475F02">
        <w:rPr>
          <w:sz w:val="28"/>
          <w:szCs w:val="28"/>
          <w:lang w:val="en-GB"/>
        </w:rPr>
        <w:t>risis preparedness</w:t>
      </w:r>
      <w:r w:rsidR="00475F02">
        <w:rPr>
          <w:sz w:val="28"/>
          <w:szCs w:val="28"/>
          <w:lang w:val="en-GB"/>
        </w:rPr>
        <w:t xml:space="preserve"> </w:t>
      </w:r>
      <w:r>
        <w:rPr>
          <w:sz w:val="28"/>
          <w:szCs w:val="28"/>
          <w:lang w:val="en-GB"/>
        </w:rPr>
        <w:t>as one of the</w:t>
      </w:r>
      <w:r w:rsidR="00B44A9B">
        <w:rPr>
          <w:sz w:val="28"/>
          <w:szCs w:val="28"/>
          <w:lang w:val="en-GB"/>
        </w:rPr>
        <w:t xml:space="preserve"> 12</w:t>
      </w:r>
      <w:r>
        <w:rPr>
          <w:sz w:val="28"/>
          <w:szCs w:val="28"/>
          <w:lang w:val="en-GB"/>
        </w:rPr>
        <w:t xml:space="preserve"> prioritised areas in the national </w:t>
      </w:r>
      <w:r w:rsidR="00475F02">
        <w:rPr>
          <w:sz w:val="28"/>
          <w:szCs w:val="28"/>
          <w:lang w:val="en-GB"/>
        </w:rPr>
        <w:t xml:space="preserve">disability </w:t>
      </w:r>
      <w:r>
        <w:rPr>
          <w:sz w:val="28"/>
          <w:szCs w:val="28"/>
          <w:lang w:val="en-GB"/>
        </w:rPr>
        <w:t xml:space="preserve">strategy. </w:t>
      </w:r>
    </w:p>
    <w:p w14:paraId="0E11B882" w14:textId="77777777" w:rsidR="00497705" w:rsidRDefault="00497705" w:rsidP="00AC35E2">
      <w:pPr>
        <w:pStyle w:val="BodyText"/>
        <w:spacing w:after="0"/>
        <w:rPr>
          <w:sz w:val="28"/>
          <w:szCs w:val="28"/>
          <w:lang w:val="en-GB"/>
        </w:rPr>
      </w:pPr>
    </w:p>
    <w:p w14:paraId="3D4B251F" w14:textId="3AC152E7" w:rsidR="00E32E44" w:rsidRDefault="009A1253" w:rsidP="00AC35E2">
      <w:pPr>
        <w:pStyle w:val="BodyText"/>
        <w:spacing w:after="0"/>
        <w:rPr>
          <w:sz w:val="28"/>
          <w:szCs w:val="28"/>
          <w:lang w:val="en-GB"/>
        </w:rPr>
      </w:pPr>
      <w:r>
        <w:rPr>
          <w:sz w:val="28"/>
          <w:szCs w:val="28"/>
          <w:lang w:val="en-GB"/>
        </w:rPr>
        <w:t>One thing that w</w:t>
      </w:r>
      <w:r w:rsidR="003777EF" w:rsidRPr="003777EF">
        <w:rPr>
          <w:sz w:val="28"/>
          <w:szCs w:val="28"/>
          <w:lang w:val="en-GB"/>
        </w:rPr>
        <w:t xml:space="preserve">e have learnt </w:t>
      </w:r>
      <w:r>
        <w:rPr>
          <w:sz w:val="28"/>
          <w:szCs w:val="28"/>
          <w:lang w:val="en-GB"/>
        </w:rPr>
        <w:t xml:space="preserve">is </w:t>
      </w:r>
      <w:r w:rsidR="003777EF" w:rsidRPr="003777EF">
        <w:rPr>
          <w:sz w:val="28"/>
          <w:szCs w:val="28"/>
          <w:lang w:val="en-GB"/>
        </w:rPr>
        <w:t xml:space="preserve">that in times of crisis, providing adapted accessible information to all is absolutely </w:t>
      </w:r>
      <w:r w:rsidR="00443A07">
        <w:rPr>
          <w:sz w:val="28"/>
          <w:szCs w:val="28"/>
          <w:lang w:val="en-GB"/>
        </w:rPr>
        <w:t>essential</w:t>
      </w:r>
      <w:r w:rsidR="003777EF" w:rsidRPr="003777EF">
        <w:rPr>
          <w:sz w:val="28"/>
          <w:szCs w:val="28"/>
          <w:lang w:val="en-GB"/>
        </w:rPr>
        <w:t xml:space="preserve">. </w:t>
      </w:r>
      <w:r w:rsidR="00497705">
        <w:rPr>
          <w:sz w:val="28"/>
          <w:szCs w:val="28"/>
          <w:lang w:val="en-GB"/>
        </w:rPr>
        <w:t>I</w:t>
      </w:r>
      <w:r w:rsidR="00E32E44">
        <w:rPr>
          <w:sz w:val="28"/>
          <w:szCs w:val="28"/>
          <w:lang w:val="en-GB"/>
        </w:rPr>
        <w:t>n the last few years, the Swedish Civil Contingencies Agency has worked continuously for a more accessible emergency response. For example,</w:t>
      </w:r>
      <w:r w:rsidR="000C1816">
        <w:rPr>
          <w:sz w:val="28"/>
          <w:szCs w:val="28"/>
          <w:lang w:val="en-GB"/>
        </w:rPr>
        <w:t xml:space="preserve"> </w:t>
      </w:r>
      <w:r w:rsidR="00E32E44" w:rsidDel="00475F02">
        <w:rPr>
          <w:sz w:val="28"/>
          <w:szCs w:val="28"/>
          <w:lang w:val="en-GB"/>
        </w:rPr>
        <w:t>the</w:t>
      </w:r>
      <w:r w:rsidR="00443A07">
        <w:rPr>
          <w:sz w:val="28"/>
          <w:szCs w:val="28"/>
          <w:lang w:val="en-GB"/>
        </w:rPr>
        <w:t xml:space="preserve"> Agency has improved its</w:t>
      </w:r>
      <w:r w:rsidR="00E32E44" w:rsidDel="00475F02">
        <w:rPr>
          <w:sz w:val="28"/>
          <w:szCs w:val="28"/>
          <w:lang w:val="en-GB"/>
        </w:rPr>
        <w:t xml:space="preserve"> website to make information accessible for all, and ha</w:t>
      </w:r>
      <w:r w:rsidR="00443A07">
        <w:rPr>
          <w:sz w:val="28"/>
          <w:szCs w:val="28"/>
          <w:lang w:val="en-GB"/>
        </w:rPr>
        <w:t>s</w:t>
      </w:r>
      <w:r w:rsidR="00E32E44" w:rsidDel="00475F02">
        <w:rPr>
          <w:sz w:val="28"/>
          <w:szCs w:val="28"/>
          <w:lang w:val="en-GB"/>
        </w:rPr>
        <w:t xml:space="preserve"> developed guidelines for </w:t>
      </w:r>
      <w:r w:rsidR="00E32E44">
        <w:rPr>
          <w:sz w:val="28"/>
          <w:szCs w:val="28"/>
          <w:lang w:val="en-GB"/>
        </w:rPr>
        <w:t xml:space="preserve">accessible information in emergencies. </w:t>
      </w:r>
    </w:p>
    <w:p w14:paraId="68FD210B" w14:textId="09E78EC7" w:rsidR="0028693C" w:rsidRDefault="0028693C" w:rsidP="00AC35E2">
      <w:pPr>
        <w:pStyle w:val="BodyText"/>
        <w:spacing w:after="0"/>
        <w:rPr>
          <w:sz w:val="28"/>
          <w:szCs w:val="28"/>
          <w:lang w:val="en-GB"/>
        </w:rPr>
      </w:pPr>
    </w:p>
    <w:p w14:paraId="08B40A86" w14:textId="25962D3B" w:rsidR="00121EDB" w:rsidRDefault="0028693C" w:rsidP="00AC35E2">
      <w:pPr>
        <w:pStyle w:val="BodyText"/>
        <w:spacing w:after="0"/>
        <w:rPr>
          <w:sz w:val="28"/>
          <w:szCs w:val="28"/>
          <w:lang w:val="en-GB"/>
        </w:rPr>
      </w:pPr>
      <w:r>
        <w:rPr>
          <w:sz w:val="28"/>
          <w:szCs w:val="28"/>
          <w:lang w:val="en-GB"/>
        </w:rPr>
        <w:t xml:space="preserve">Of course, we had the opportunity to practise </w:t>
      </w:r>
      <w:r w:rsidR="003B5EBA">
        <w:rPr>
          <w:sz w:val="28"/>
          <w:szCs w:val="28"/>
          <w:lang w:val="en-GB"/>
        </w:rPr>
        <w:t xml:space="preserve">our </w:t>
      </w:r>
      <w:r w:rsidR="002A2E15">
        <w:rPr>
          <w:sz w:val="28"/>
          <w:szCs w:val="28"/>
          <w:lang w:val="en-GB"/>
        </w:rPr>
        <w:t>emergency</w:t>
      </w:r>
      <w:r w:rsidR="003B5EBA">
        <w:rPr>
          <w:sz w:val="28"/>
          <w:szCs w:val="28"/>
          <w:lang w:val="en-GB"/>
        </w:rPr>
        <w:t xml:space="preserve"> response </w:t>
      </w:r>
      <w:r w:rsidR="005433CD">
        <w:rPr>
          <w:sz w:val="28"/>
          <w:szCs w:val="28"/>
          <w:lang w:val="en-GB"/>
        </w:rPr>
        <w:t xml:space="preserve">during the </w:t>
      </w:r>
      <w:r w:rsidR="0038180B">
        <w:rPr>
          <w:sz w:val="28"/>
          <w:szCs w:val="28"/>
          <w:lang w:val="en-GB"/>
        </w:rPr>
        <w:t>COVID</w:t>
      </w:r>
      <w:r w:rsidR="005433CD">
        <w:rPr>
          <w:sz w:val="28"/>
          <w:szCs w:val="28"/>
          <w:lang w:val="en-GB"/>
        </w:rPr>
        <w:t xml:space="preserve">-19 pandemic. </w:t>
      </w:r>
      <w:r w:rsidR="00121EDB">
        <w:rPr>
          <w:sz w:val="28"/>
          <w:szCs w:val="28"/>
          <w:lang w:val="en-GB"/>
        </w:rPr>
        <w:t xml:space="preserve">We know that many of the consequences of the pandemic hit persons with disabilities harder, and that this was </w:t>
      </w:r>
      <w:r w:rsidR="00E32E44">
        <w:rPr>
          <w:sz w:val="28"/>
          <w:szCs w:val="28"/>
          <w:lang w:val="en-GB"/>
        </w:rPr>
        <w:t>largely due</w:t>
      </w:r>
      <w:r w:rsidR="00121EDB">
        <w:rPr>
          <w:sz w:val="28"/>
          <w:szCs w:val="28"/>
          <w:lang w:val="en-GB"/>
        </w:rPr>
        <w:t xml:space="preserve"> to flaws in our system. </w:t>
      </w:r>
    </w:p>
    <w:p w14:paraId="0AC26E33" w14:textId="77777777" w:rsidR="00121EDB" w:rsidRDefault="00121EDB" w:rsidP="00AC35E2">
      <w:pPr>
        <w:pStyle w:val="BodyText"/>
        <w:spacing w:after="0"/>
        <w:rPr>
          <w:sz w:val="28"/>
          <w:szCs w:val="28"/>
          <w:lang w:val="en-GB"/>
        </w:rPr>
      </w:pPr>
    </w:p>
    <w:p w14:paraId="7C5311D4" w14:textId="64BF8343" w:rsidR="00E32E44" w:rsidRDefault="003B5EBA" w:rsidP="00AC35E2">
      <w:pPr>
        <w:pStyle w:val="BodyText"/>
        <w:spacing w:after="0"/>
        <w:rPr>
          <w:sz w:val="28"/>
          <w:szCs w:val="28"/>
          <w:lang w:val="en-GB"/>
        </w:rPr>
      </w:pPr>
      <w:r>
        <w:rPr>
          <w:sz w:val="28"/>
          <w:szCs w:val="28"/>
          <w:lang w:val="en-GB"/>
        </w:rPr>
        <w:t>As the situation was new, g</w:t>
      </w:r>
      <w:r w:rsidR="00121EDB">
        <w:rPr>
          <w:sz w:val="28"/>
          <w:szCs w:val="28"/>
          <w:lang w:val="en-GB"/>
        </w:rPr>
        <w:t xml:space="preserve">athering information became a crucial part of the </w:t>
      </w:r>
      <w:r w:rsidR="00443A07">
        <w:rPr>
          <w:sz w:val="28"/>
          <w:szCs w:val="28"/>
          <w:lang w:val="en-GB"/>
        </w:rPr>
        <w:t xml:space="preserve">work of </w:t>
      </w:r>
      <w:r w:rsidR="004031A4">
        <w:rPr>
          <w:sz w:val="28"/>
          <w:szCs w:val="28"/>
          <w:lang w:val="en-GB"/>
        </w:rPr>
        <w:t>G</w:t>
      </w:r>
      <w:r w:rsidR="00121EDB">
        <w:rPr>
          <w:sz w:val="28"/>
          <w:szCs w:val="28"/>
          <w:lang w:val="en-GB"/>
        </w:rPr>
        <w:t xml:space="preserve">overnment’s </w:t>
      </w:r>
      <w:r>
        <w:rPr>
          <w:sz w:val="28"/>
          <w:szCs w:val="28"/>
          <w:lang w:val="en-GB"/>
        </w:rPr>
        <w:t>and government agenc</w:t>
      </w:r>
      <w:r w:rsidR="004031A4">
        <w:rPr>
          <w:sz w:val="28"/>
          <w:szCs w:val="28"/>
          <w:lang w:val="en-GB"/>
        </w:rPr>
        <w:t>ies</w:t>
      </w:r>
      <w:r w:rsidR="0026605C">
        <w:rPr>
          <w:sz w:val="28"/>
          <w:szCs w:val="28"/>
          <w:lang w:val="en-GB"/>
        </w:rPr>
        <w:t>’</w:t>
      </w:r>
      <w:r>
        <w:rPr>
          <w:sz w:val="28"/>
          <w:szCs w:val="28"/>
          <w:lang w:val="en-GB"/>
        </w:rPr>
        <w:t xml:space="preserve"> </w:t>
      </w:r>
      <w:r w:rsidR="00121EDB">
        <w:rPr>
          <w:sz w:val="28"/>
          <w:szCs w:val="28"/>
          <w:lang w:val="en-GB"/>
        </w:rPr>
        <w:t>to understand what was working and what was not</w:t>
      </w:r>
      <w:r w:rsidR="00636248">
        <w:rPr>
          <w:sz w:val="28"/>
          <w:szCs w:val="28"/>
          <w:lang w:val="en-GB"/>
        </w:rPr>
        <w:t>. As a result</w:t>
      </w:r>
      <w:r w:rsidR="00B82006">
        <w:rPr>
          <w:sz w:val="28"/>
          <w:szCs w:val="28"/>
          <w:lang w:val="en-GB"/>
        </w:rPr>
        <w:t>,</w:t>
      </w:r>
      <w:r w:rsidR="004031A4">
        <w:rPr>
          <w:sz w:val="28"/>
          <w:szCs w:val="28"/>
          <w:lang w:val="en-GB"/>
        </w:rPr>
        <w:t xml:space="preserve"> a num</w:t>
      </w:r>
      <w:r w:rsidR="00636248">
        <w:rPr>
          <w:sz w:val="28"/>
          <w:szCs w:val="28"/>
          <w:lang w:val="en-GB"/>
        </w:rPr>
        <w:t>b</w:t>
      </w:r>
      <w:r w:rsidR="004031A4">
        <w:rPr>
          <w:sz w:val="28"/>
          <w:szCs w:val="28"/>
          <w:lang w:val="en-GB"/>
        </w:rPr>
        <w:t xml:space="preserve">er of </w:t>
      </w:r>
      <w:r w:rsidR="00443A07">
        <w:rPr>
          <w:sz w:val="28"/>
          <w:szCs w:val="28"/>
          <w:lang w:val="en-GB"/>
        </w:rPr>
        <w:t>tasks</w:t>
      </w:r>
      <w:r w:rsidR="004031A4">
        <w:rPr>
          <w:sz w:val="28"/>
          <w:szCs w:val="28"/>
          <w:lang w:val="en-GB"/>
        </w:rPr>
        <w:t xml:space="preserve"> </w:t>
      </w:r>
      <w:r w:rsidR="00636248">
        <w:rPr>
          <w:sz w:val="28"/>
          <w:szCs w:val="28"/>
          <w:lang w:val="en-GB"/>
        </w:rPr>
        <w:t xml:space="preserve">were given </w:t>
      </w:r>
      <w:r w:rsidR="004031A4">
        <w:rPr>
          <w:sz w:val="28"/>
          <w:szCs w:val="28"/>
          <w:lang w:val="en-GB"/>
        </w:rPr>
        <w:t>to different governmental agencies</w:t>
      </w:r>
      <w:r w:rsidR="00121EDB">
        <w:rPr>
          <w:sz w:val="28"/>
          <w:szCs w:val="28"/>
          <w:lang w:val="en-GB"/>
        </w:rPr>
        <w:t xml:space="preserve">. </w:t>
      </w:r>
    </w:p>
    <w:p w14:paraId="6A2CCF8D" w14:textId="77777777" w:rsidR="00E32E44" w:rsidRDefault="00E32E44" w:rsidP="00AC35E2">
      <w:pPr>
        <w:pStyle w:val="BodyText"/>
        <w:spacing w:after="0"/>
        <w:rPr>
          <w:sz w:val="28"/>
          <w:szCs w:val="28"/>
          <w:lang w:val="en-GB"/>
        </w:rPr>
      </w:pPr>
    </w:p>
    <w:p w14:paraId="7C7C06AD" w14:textId="60843EE8" w:rsidR="00E32E44" w:rsidRDefault="00095436" w:rsidP="00AC35E2">
      <w:pPr>
        <w:pStyle w:val="BodyText"/>
        <w:spacing w:after="0"/>
        <w:rPr>
          <w:sz w:val="28"/>
          <w:szCs w:val="28"/>
          <w:lang w:val="en-GB"/>
        </w:rPr>
      </w:pPr>
      <w:r>
        <w:rPr>
          <w:sz w:val="28"/>
          <w:szCs w:val="28"/>
          <w:lang w:val="en-GB"/>
        </w:rPr>
        <w:t>For example, t</w:t>
      </w:r>
      <w:r w:rsidR="003B5EBA">
        <w:rPr>
          <w:sz w:val="28"/>
          <w:szCs w:val="28"/>
          <w:lang w:val="en-GB"/>
        </w:rPr>
        <w:t xml:space="preserve">he National Board of Health and Welfare was </w:t>
      </w:r>
      <w:r w:rsidR="00443A07">
        <w:rPr>
          <w:sz w:val="28"/>
          <w:szCs w:val="28"/>
          <w:lang w:val="en-GB"/>
        </w:rPr>
        <w:t>tasked</w:t>
      </w:r>
      <w:r w:rsidR="00497705">
        <w:rPr>
          <w:sz w:val="28"/>
          <w:szCs w:val="28"/>
          <w:lang w:val="en-GB"/>
        </w:rPr>
        <w:t xml:space="preserve"> by the Government</w:t>
      </w:r>
      <w:r w:rsidR="003B5EBA">
        <w:rPr>
          <w:sz w:val="28"/>
          <w:szCs w:val="28"/>
          <w:lang w:val="en-GB"/>
        </w:rPr>
        <w:t xml:space="preserve"> to map the </w:t>
      </w:r>
      <w:r w:rsidR="00A50B45">
        <w:rPr>
          <w:sz w:val="28"/>
          <w:szCs w:val="28"/>
          <w:lang w:val="en-GB"/>
        </w:rPr>
        <w:t xml:space="preserve">pandemic’s </w:t>
      </w:r>
      <w:r w:rsidR="003B5EBA">
        <w:rPr>
          <w:sz w:val="28"/>
          <w:szCs w:val="28"/>
          <w:lang w:val="en-GB"/>
        </w:rPr>
        <w:t>consequences for persons with disabilities</w:t>
      </w:r>
      <w:r w:rsidR="000C4099">
        <w:rPr>
          <w:sz w:val="28"/>
          <w:szCs w:val="28"/>
          <w:lang w:val="en-GB"/>
        </w:rPr>
        <w:t>’</w:t>
      </w:r>
      <w:r w:rsidR="00443A07">
        <w:rPr>
          <w:sz w:val="28"/>
          <w:szCs w:val="28"/>
          <w:lang w:val="en-GB"/>
        </w:rPr>
        <w:t xml:space="preserve"> </w:t>
      </w:r>
      <w:r w:rsidR="003B5EBA">
        <w:rPr>
          <w:sz w:val="28"/>
          <w:szCs w:val="28"/>
          <w:lang w:val="en-GB"/>
        </w:rPr>
        <w:t>access and participat</w:t>
      </w:r>
      <w:r w:rsidR="00443A07">
        <w:rPr>
          <w:sz w:val="28"/>
          <w:szCs w:val="28"/>
          <w:lang w:val="en-GB"/>
        </w:rPr>
        <w:t xml:space="preserve">ion </w:t>
      </w:r>
      <w:r w:rsidR="003B5EBA">
        <w:rPr>
          <w:sz w:val="28"/>
          <w:szCs w:val="28"/>
          <w:lang w:val="en-GB"/>
        </w:rPr>
        <w:t xml:space="preserve">in services according to the Act Concerning </w:t>
      </w:r>
      <w:r w:rsidR="003B5EBA" w:rsidRPr="003B5EBA">
        <w:rPr>
          <w:sz w:val="28"/>
          <w:szCs w:val="28"/>
          <w:lang w:val="en-GB"/>
        </w:rPr>
        <w:t>Support and Service for Persons with Certain Functional Impairments</w:t>
      </w:r>
      <w:r w:rsidR="003B5EBA">
        <w:rPr>
          <w:sz w:val="28"/>
          <w:szCs w:val="28"/>
          <w:lang w:val="en-GB"/>
        </w:rPr>
        <w:t xml:space="preserve">. </w:t>
      </w:r>
      <w:r w:rsidR="000C23B5">
        <w:rPr>
          <w:sz w:val="28"/>
          <w:szCs w:val="28"/>
          <w:lang w:val="en-GB"/>
        </w:rPr>
        <w:t>Furthermore, T</w:t>
      </w:r>
      <w:r w:rsidR="003B5EBA">
        <w:rPr>
          <w:sz w:val="28"/>
          <w:szCs w:val="28"/>
          <w:lang w:val="en-GB"/>
        </w:rPr>
        <w:t xml:space="preserve">he </w:t>
      </w:r>
      <w:r w:rsidR="00620891">
        <w:rPr>
          <w:sz w:val="28"/>
          <w:szCs w:val="28"/>
          <w:lang w:val="en-GB"/>
        </w:rPr>
        <w:t xml:space="preserve">Swedish </w:t>
      </w:r>
      <w:r w:rsidR="003B5EBA">
        <w:rPr>
          <w:sz w:val="28"/>
          <w:szCs w:val="28"/>
          <w:lang w:val="en-GB"/>
        </w:rPr>
        <w:t xml:space="preserve">Agency for Participation was </w:t>
      </w:r>
      <w:r w:rsidR="00443A07">
        <w:rPr>
          <w:sz w:val="28"/>
          <w:szCs w:val="28"/>
          <w:lang w:val="en-GB"/>
        </w:rPr>
        <w:t>tasked with</w:t>
      </w:r>
      <w:r w:rsidR="003B5EBA">
        <w:rPr>
          <w:sz w:val="28"/>
          <w:szCs w:val="28"/>
          <w:lang w:val="en-GB"/>
        </w:rPr>
        <w:t xml:space="preserve"> map</w:t>
      </w:r>
      <w:r w:rsidR="00443A07">
        <w:rPr>
          <w:sz w:val="28"/>
          <w:szCs w:val="28"/>
          <w:lang w:val="en-GB"/>
        </w:rPr>
        <w:t>ping</w:t>
      </w:r>
      <w:r w:rsidR="003B5EBA">
        <w:rPr>
          <w:sz w:val="28"/>
          <w:szCs w:val="28"/>
          <w:lang w:val="en-GB"/>
        </w:rPr>
        <w:t xml:space="preserve"> the particular challenges and consequences of the pandemic for children and young people with disabilities. </w:t>
      </w:r>
    </w:p>
    <w:p w14:paraId="06C25863" w14:textId="77777777" w:rsidR="00E32E44" w:rsidRDefault="00E32E44" w:rsidP="00AC35E2">
      <w:pPr>
        <w:pStyle w:val="BodyText"/>
        <w:spacing w:after="0"/>
        <w:rPr>
          <w:sz w:val="28"/>
          <w:szCs w:val="28"/>
          <w:lang w:val="en-GB"/>
        </w:rPr>
      </w:pPr>
    </w:p>
    <w:p w14:paraId="17F47FE8" w14:textId="2345E178" w:rsidR="004A2C09" w:rsidRDefault="003B5EBA" w:rsidP="00AC35E2">
      <w:pPr>
        <w:pStyle w:val="BodyText"/>
        <w:spacing w:after="0"/>
        <w:rPr>
          <w:sz w:val="28"/>
          <w:szCs w:val="28"/>
          <w:lang w:val="en-GB"/>
        </w:rPr>
      </w:pPr>
      <w:r>
        <w:rPr>
          <w:sz w:val="28"/>
          <w:szCs w:val="28"/>
          <w:lang w:val="en-GB"/>
        </w:rPr>
        <w:t>Of course, meeting</w:t>
      </w:r>
      <w:r w:rsidR="000771AF">
        <w:rPr>
          <w:sz w:val="28"/>
          <w:szCs w:val="28"/>
          <w:lang w:val="en-GB"/>
        </w:rPr>
        <w:t>s</w:t>
      </w:r>
      <w:r>
        <w:rPr>
          <w:sz w:val="28"/>
          <w:szCs w:val="28"/>
          <w:lang w:val="en-GB"/>
        </w:rPr>
        <w:t xml:space="preserve"> with the Swedish disability movement also provided an indispensable source of knowledge</w:t>
      </w:r>
      <w:r w:rsidR="000C23B5">
        <w:rPr>
          <w:sz w:val="28"/>
          <w:szCs w:val="28"/>
          <w:lang w:val="en-GB"/>
        </w:rPr>
        <w:t xml:space="preserve"> for </w:t>
      </w:r>
      <w:r w:rsidR="00EA2D9E">
        <w:rPr>
          <w:sz w:val="28"/>
          <w:szCs w:val="28"/>
          <w:lang w:val="en-GB"/>
        </w:rPr>
        <w:t xml:space="preserve">both </w:t>
      </w:r>
      <w:r w:rsidR="000C23B5">
        <w:rPr>
          <w:sz w:val="28"/>
          <w:szCs w:val="28"/>
          <w:lang w:val="en-GB"/>
        </w:rPr>
        <w:t xml:space="preserve">the </w:t>
      </w:r>
      <w:r w:rsidR="00EA2D9E">
        <w:rPr>
          <w:sz w:val="28"/>
          <w:szCs w:val="28"/>
          <w:lang w:val="en-GB"/>
        </w:rPr>
        <w:t xml:space="preserve">Government </w:t>
      </w:r>
      <w:r w:rsidR="000C23B5">
        <w:rPr>
          <w:sz w:val="28"/>
          <w:szCs w:val="28"/>
          <w:lang w:val="en-GB"/>
        </w:rPr>
        <w:t>and responsible government agencies</w:t>
      </w:r>
      <w:r>
        <w:rPr>
          <w:sz w:val="28"/>
          <w:szCs w:val="28"/>
          <w:lang w:val="en-GB"/>
        </w:rPr>
        <w:t xml:space="preserve">. </w:t>
      </w:r>
    </w:p>
    <w:p w14:paraId="108AE9D8" w14:textId="77777777" w:rsidR="00EE3488" w:rsidRDefault="00EE3488" w:rsidP="00AC35E2">
      <w:pPr>
        <w:pStyle w:val="BodyText"/>
        <w:spacing w:after="0"/>
        <w:rPr>
          <w:sz w:val="28"/>
          <w:szCs w:val="28"/>
          <w:lang w:val="en-GB"/>
        </w:rPr>
      </w:pPr>
    </w:p>
    <w:p w14:paraId="46B3A1B6" w14:textId="4DFB6CA0" w:rsidR="00EE3488" w:rsidRDefault="00EE3488" w:rsidP="00EE3488">
      <w:pPr>
        <w:pStyle w:val="BodyText"/>
        <w:spacing w:after="0"/>
        <w:jc w:val="center"/>
        <w:rPr>
          <w:sz w:val="28"/>
          <w:szCs w:val="28"/>
          <w:lang w:val="en-GB"/>
        </w:rPr>
      </w:pPr>
      <w:r>
        <w:rPr>
          <w:sz w:val="28"/>
          <w:szCs w:val="28"/>
          <w:lang w:val="en-GB"/>
        </w:rPr>
        <w:t>****</w:t>
      </w:r>
    </w:p>
    <w:p w14:paraId="21180960" w14:textId="77777777" w:rsidR="004A2C09" w:rsidRDefault="004A2C09" w:rsidP="00AC35E2">
      <w:pPr>
        <w:pStyle w:val="BodyText"/>
        <w:spacing w:after="0"/>
        <w:rPr>
          <w:sz w:val="28"/>
          <w:szCs w:val="28"/>
          <w:lang w:val="en-GB"/>
        </w:rPr>
      </w:pPr>
    </w:p>
    <w:p w14:paraId="2EB53E71" w14:textId="4DAFC027" w:rsidR="000C23B5" w:rsidRDefault="00443A07" w:rsidP="00AC35E2">
      <w:pPr>
        <w:pStyle w:val="BodyText"/>
        <w:spacing w:after="0"/>
        <w:rPr>
          <w:sz w:val="28"/>
          <w:szCs w:val="28"/>
          <w:lang w:val="en-GB"/>
        </w:rPr>
      </w:pPr>
      <w:r>
        <w:rPr>
          <w:sz w:val="28"/>
          <w:szCs w:val="28"/>
          <w:lang w:val="en-GB"/>
        </w:rPr>
        <w:t>W</w:t>
      </w:r>
      <w:r w:rsidR="004A2C09">
        <w:rPr>
          <w:sz w:val="28"/>
          <w:szCs w:val="28"/>
          <w:lang w:val="en-GB"/>
        </w:rPr>
        <w:t xml:space="preserve">e had </w:t>
      </w:r>
      <w:r>
        <w:rPr>
          <w:sz w:val="28"/>
          <w:szCs w:val="28"/>
          <w:lang w:val="en-GB"/>
        </w:rPr>
        <w:t xml:space="preserve">already </w:t>
      </w:r>
      <w:r w:rsidR="004A2C09">
        <w:rPr>
          <w:sz w:val="28"/>
          <w:szCs w:val="28"/>
          <w:lang w:val="en-GB"/>
        </w:rPr>
        <w:t xml:space="preserve">seen </w:t>
      </w:r>
      <w:r w:rsidR="00CC3C5A">
        <w:rPr>
          <w:sz w:val="28"/>
          <w:szCs w:val="28"/>
          <w:lang w:val="en-GB"/>
        </w:rPr>
        <w:t>a</w:t>
      </w:r>
      <w:r w:rsidR="002657DC">
        <w:rPr>
          <w:sz w:val="28"/>
          <w:szCs w:val="28"/>
          <w:lang w:val="en-GB"/>
        </w:rPr>
        <w:t>n increasing</w:t>
      </w:r>
      <w:r w:rsidR="00CC3C5A">
        <w:rPr>
          <w:sz w:val="28"/>
          <w:szCs w:val="28"/>
          <w:lang w:val="en-GB"/>
        </w:rPr>
        <w:t xml:space="preserve"> trend</w:t>
      </w:r>
      <w:r w:rsidR="004A2C09">
        <w:rPr>
          <w:sz w:val="28"/>
          <w:szCs w:val="28"/>
          <w:lang w:val="en-GB"/>
        </w:rPr>
        <w:t xml:space="preserve"> </w:t>
      </w:r>
      <w:r w:rsidR="00CC3C5A">
        <w:rPr>
          <w:sz w:val="28"/>
          <w:szCs w:val="28"/>
          <w:lang w:val="en-GB"/>
        </w:rPr>
        <w:t xml:space="preserve">in </w:t>
      </w:r>
      <w:r w:rsidR="004A2C09">
        <w:rPr>
          <w:sz w:val="28"/>
          <w:szCs w:val="28"/>
          <w:lang w:val="en-GB"/>
        </w:rPr>
        <w:t>mental health problems</w:t>
      </w:r>
      <w:r>
        <w:rPr>
          <w:sz w:val="28"/>
          <w:szCs w:val="28"/>
          <w:lang w:val="en-GB"/>
        </w:rPr>
        <w:t xml:space="preserve"> before the pandemic</w:t>
      </w:r>
      <w:r w:rsidR="004A2C09">
        <w:rPr>
          <w:sz w:val="28"/>
          <w:szCs w:val="28"/>
          <w:lang w:val="en-GB"/>
        </w:rPr>
        <w:t xml:space="preserve">. This trend cuts through </w:t>
      </w:r>
      <w:r w:rsidR="00CC3C5A">
        <w:rPr>
          <w:sz w:val="28"/>
          <w:szCs w:val="28"/>
          <w:lang w:val="en-GB"/>
        </w:rPr>
        <w:t>society and</w:t>
      </w:r>
      <w:r w:rsidR="004A2C09">
        <w:rPr>
          <w:sz w:val="28"/>
          <w:szCs w:val="28"/>
          <w:lang w:val="en-GB"/>
        </w:rPr>
        <w:t xml:space="preserve"> affects people of all ages and backgrounds</w:t>
      </w:r>
      <w:r w:rsidR="00497705">
        <w:rPr>
          <w:sz w:val="28"/>
          <w:szCs w:val="28"/>
          <w:lang w:val="en-GB"/>
        </w:rPr>
        <w:t>,</w:t>
      </w:r>
      <w:r w:rsidR="00001006">
        <w:rPr>
          <w:sz w:val="28"/>
          <w:szCs w:val="28"/>
          <w:lang w:val="en-GB"/>
        </w:rPr>
        <w:t xml:space="preserve"> but </w:t>
      </w:r>
      <w:r w:rsidR="004A2C09">
        <w:rPr>
          <w:sz w:val="28"/>
          <w:szCs w:val="28"/>
          <w:lang w:val="en-GB"/>
        </w:rPr>
        <w:t xml:space="preserve">we know that </w:t>
      </w:r>
      <w:r w:rsidR="00387469">
        <w:rPr>
          <w:sz w:val="28"/>
          <w:szCs w:val="28"/>
          <w:lang w:val="en-GB"/>
        </w:rPr>
        <w:t xml:space="preserve">some </w:t>
      </w:r>
      <w:r w:rsidR="000257A4">
        <w:rPr>
          <w:sz w:val="28"/>
          <w:szCs w:val="28"/>
          <w:lang w:val="en-GB"/>
        </w:rPr>
        <w:t xml:space="preserve">persons with disabilities are particularly exposed. </w:t>
      </w:r>
      <w:r w:rsidR="00F90A54">
        <w:rPr>
          <w:sz w:val="28"/>
          <w:szCs w:val="28"/>
          <w:lang w:val="en-GB"/>
        </w:rPr>
        <w:t>T</w:t>
      </w:r>
      <w:r w:rsidR="00CC3C5A">
        <w:rPr>
          <w:sz w:val="28"/>
          <w:szCs w:val="28"/>
          <w:lang w:val="en-GB"/>
        </w:rPr>
        <w:t xml:space="preserve">he Government is </w:t>
      </w:r>
      <w:r w:rsidR="000257A4">
        <w:rPr>
          <w:sz w:val="28"/>
          <w:szCs w:val="28"/>
          <w:lang w:val="en-GB"/>
        </w:rPr>
        <w:t>currently working on a new national strategy for mental health and suicide</w:t>
      </w:r>
      <w:r w:rsidR="00F90A54">
        <w:rPr>
          <w:sz w:val="28"/>
          <w:szCs w:val="28"/>
          <w:lang w:val="en-GB"/>
        </w:rPr>
        <w:t xml:space="preserve"> prevention, which will include a clear disability perspective.</w:t>
      </w:r>
    </w:p>
    <w:p w14:paraId="17D1BD77" w14:textId="77777777" w:rsidR="000C23B5" w:rsidRDefault="000C23B5" w:rsidP="00AC35E2">
      <w:pPr>
        <w:pStyle w:val="BodyText"/>
        <w:spacing w:after="0"/>
        <w:rPr>
          <w:sz w:val="28"/>
          <w:szCs w:val="28"/>
          <w:lang w:val="en-GB"/>
        </w:rPr>
      </w:pPr>
    </w:p>
    <w:p w14:paraId="204F1410" w14:textId="2312AE0E" w:rsidR="005C32B4" w:rsidRDefault="000C23B5" w:rsidP="000C23B5">
      <w:pPr>
        <w:pStyle w:val="BodyText"/>
        <w:spacing w:after="0"/>
        <w:rPr>
          <w:sz w:val="28"/>
          <w:szCs w:val="28"/>
          <w:lang w:val="en-GB"/>
        </w:rPr>
      </w:pPr>
      <w:r>
        <w:rPr>
          <w:sz w:val="28"/>
          <w:szCs w:val="28"/>
          <w:lang w:val="en-GB"/>
        </w:rPr>
        <w:t>We also know that children and young people</w:t>
      </w:r>
      <w:r w:rsidR="0002025C">
        <w:rPr>
          <w:sz w:val="28"/>
          <w:szCs w:val="28"/>
          <w:lang w:val="en-GB"/>
        </w:rPr>
        <w:t>, especially girls,</w:t>
      </w:r>
      <w:r>
        <w:rPr>
          <w:sz w:val="28"/>
          <w:szCs w:val="28"/>
          <w:lang w:val="en-GB"/>
        </w:rPr>
        <w:t xml:space="preserve"> demonstrate higher levels of mental health problems.</w:t>
      </w:r>
      <w:r w:rsidR="0002025C">
        <w:rPr>
          <w:sz w:val="28"/>
          <w:szCs w:val="28"/>
          <w:lang w:val="en-GB"/>
        </w:rPr>
        <w:t xml:space="preserve"> The Government recently initiated an official government report on strengthened s</w:t>
      </w:r>
      <w:r w:rsidR="000257A4" w:rsidRPr="00992238">
        <w:rPr>
          <w:sz w:val="28"/>
          <w:szCs w:val="28"/>
          <w:lang w:val="en-GB"/>
        </w:rPr>
        <w:t>chool-based health care services.</w:t>
      </w:r>
      <w:r>
        <w:rPr>
          <w:sz w:val="28"/>
          <w:szCs w:val="28"/>
          <w:lang w:val="en-GB"/>
        </w:rPr>
        <w:t xml:space="preserve"> </w:t>
      </w:r>
    </w:p>
    <w:p w14:paraId="34B8CEA8" w14:textId="77777777" w:rsidR="005C32B4" w:rsidRDefault="005C32B4" w:rsidP="000C23B5">
      <w:pPr>
        <w:pStyle w:val="BodyText"/>
        <w:spacing w:after="0"/>
        <w:rPr>
          <w:sz w:val="28"/>
          <w:szCs w:val="28"/>
          <w:lang w:val="en-GB"/>
        </w:rPr>
      </w:pPr>
    </w:p>
    <w:p w14:paraId="6168BEF5" w14:textId="07EBAF68" w:rsidR="00CC3C5A" w:rsidRDefault="00A150DC" w:rsidP="000C23B5">
      <w:pPr>
        <w:pStyle w:val="BodyText"/>
        <w:spacing w:after="0"/>
        <w:rPr>
          <w:sz w:val="28"/>
          <w:szCs w:val="28"/>
          <w:lang w:val="en-GB"/>
        </w:rPr>
      </w:pPr>
      <w:r>
        <w:rPr>
          <w:sz w:val="28"/>
          <w:szCs w:val="28"/>
          <w:lang w:val="en-GB"/>
        </w:rPr>
        <w:t>I</w:t>
      </w:r>
      <w:r w:rsidR="005C32B4">
        <w:rPr>
          <w:sz w:val="28"/>
          <w:szCs w:val="28"/>
          <w:lang w:val="en-GB"/>
        </w:rPr>
        <w:t xml:space="preserve">n recent years, </w:t>
      </w:r>
      <w:r w:rsidR="0002025C">
        <w:rPr>
          <w:sz w:val="28"/>
          <w:szCs w:val="28"/>
          <w:lang w:val="en-GB"/>
        </w:rPr>
        <w:t>changes</w:t>
      </w:r>
      <w:r w:rsidR="00E611AD" w:rsidRPr="008D0DB7">
        <w:rPr>
          <w:sz w:val="28"/>
          <w:szCs w:val="28"/>
          <w:lang w:val="en-GB"/>
        </w:rPr>
        <w:t xml:space="preserve"> </w:t>
      </w:r>
      <w:r w:rsidR="00166682" w:rsidRPr="008D0DB7">
        <w:rPr>
          <w:sz w:val="28"/>
          <w:szCs w:val="28"/>
          <w:lang w:val="en-GB"/>
        </w:rPr>
        <w:t xml:space="preserve">have been made regarding children in </w:t>
      </w:r>
      <w:r w:rsidR="0002025C">
        <w:rPr>
          <w:sz w:val="28"/>
          <w:szCs w:val="28"/>
          <w:lang w:val="en-GB"/>
        </w:rPr>
        <w:t>societal care. F</w:t>
      </w:r>
      <w:r w:rsidR="00166682" w:rsidRPr="008D0DB7">
        <w:rPr>
          <w:sz w:val="28"/>
          <w:szCs w:val="28"/>
          <w:lang w:val="en-GB"/>
        </w:rPr>
        <w:t>or example</w:t>
      </w:r>
      <w:r w:rsidR="0002025C">
        <w:rPr>
          <w:sz w:val="28"/>
          <w:szCs w:val="28"/>
          <w:lang w:val="en-GB"/>
        </w:rPr>
        <w:t>, the Government has tasked the National Board of Institutional Care with decreasing the number of seclusions</w:t>
      </w:r>
      <w:r w:rsidR="00CC3C5A">
        <w:rPr>
          <w:sz w:val="28"/>
          <w:szCs w:val="28"/>
          <w:lang w:val="en-GB"/>
        </w:rPr>
        <w:t>.</w:t>
      </w:r>
      <w:r w:rsidR="00166682" w:rsidRPr="008D0DB7">
        <w:rPr>
          <w:sz w:val="28"/>
          <w:szCs w:val="28"/>
          <w:lang w:val="en-GB"/>
        </w:rPr>
        <w:t xml:space="preserve"> </w:t>
      </w:r>
      <w:r w:rsidR="005C32B4">
        <w:rPr>
          <w:sz w:val="28"/>
          <w:szCs w:val="28"/>
          <w:lang w:val="en-GB"/>
        </w:rPr>
        <w:t xml:space="preserve">I know that this is an area where Sweden has received recommendations from the Committee in the past, and I am fully aware of the challenges that still lay ahead. </w:t>
      </w:r>
    </w:p>
    <w:p w14:paraId="33071C96" w14:textId="77777777" w:rsidR="005C32B4" w:rsidRDefault="005C32B4" w:rsidP="000C23B5">
      <w:pPr>
        <w:pStyle w:val="BodyText"/>
        <w:spacing w:after="0"/>
        <w:rPr>
          <w:sz w:val="28"/>
          <w:szCs w:val="28"/>
          <w:lang w:val="en-GB"/>
        </w:rPr>
      </w:pPr>
    </w:p>
    <w:p w14:paraId="44AAE821" w14:textId="4145E0F0" w:rsidR="00C20717" w:rsidRDefault="00617073" w:rsidP="00617073">
      <w:pPr>
        <w:pStyle w:val="BodyText"/>
        <w:rPr>
          <w:sz w:val="28"/>
          <w:szCs w:val="28"/>
          <w:lang w:val="en-GB"/>
        </w:rPr>
      </w:pPr>
      <w:r>
        <w:rPr>
          <w:sz w:val="28"/>
          <w:szCs w:val="28"/>
          <w:lang w:val="en-GB"/>
        </w:rPr>
        <w:t>About a month ago</w:t>
      </w:r>
      <w:r w:rsidRPr="00617073">
        <w:rPr>
          <w:sz w:val="28"/>
          <w:szCs w:val="28"/>
          <w:lang w:val="en-GB"/>
        </w:rPr>
        <w:t xml:space="preserve">, the </w:t>
      </w:r>
      <w:r>
        <w:rPr>
          <w:sz w:val="28"/>
          <w:szCs w:val="28"/>
          <w:lang w:val="en-GB"/>
        </w:rPr>
        <w:t>G</w:t>
      </w:r>
      <w:r w:rsidRPr="00617073">
        <w:rPr>
          <w:sz w:val="28"/>
          <w:szCs w:val="28"/>
          <w:lang w:val="en-GB"/>
        </w:rPr>
        <w:t>overnment initiated a</w:t>
      </w:r>
      <w:r w:rsidR="00443A07">
        <w:rPr>
          <w:sz w:val="28"/>
          <w:szCs w:val="28"/>
          <w:lang w:val="en-GB"/>
        </w:rPr>
        <w:t>n official g</w:t>
      </w:r>
      <w:r w:rsidRPr="00617073">
        <w:rPr>
          <w:sz w:val="28"/>
          <w:szCs w:val="28"/>
          <w:lang w:val="en-GB"/>
        </w:rPr>
        <w:t xml:space="preserve">overnment </w:t>
      </w:r>
      <w:r w:rsidR="00443A07">
        <w:rPr>
          <w:sz w:val="28"/>
          <w:szCs w:val="28"/>
          <w:lang w:val="en-GB"/>
        </w:rPr>
        <w:t>r</w:t>
      </w:r>
      <w:r w:rsidRPr="00617073">
        <w:rPr>
          <w:sz w:val="28"/>
          <w:szCs w:val="28"/>
          <w:lang w:val="en-GB"/>
        </w:rPr>
        <w:t>eport on how to reform national care for children and young people. The report</w:t>
      </w:r>
      <w:r>
        <w:rPr>
          <w:sz w:val="28"/>
          <w:szCs w:val="28"/>
          <w:lang w:val="en-GB"/>
        </w:rPr>
        <w:t>, which should be presented in 2025,</w:t>
      </w:r>
      <w:r w:rsidRPr="00617073">
        <w:rPr>
          <w:sz w:val="28"/>
          <w:szCs w:val="28"/>
          <w:lang w:val="en-GB"/>
        </w:rPr>
        <w:t xml:space="preserve"> is expected to include proposals on how to ensure that violence</w:t>
      </w:r>
      <w:r w:rsidR="0002025C">
        <w:rPr>
          <w:sz w:val="28"/>
          <w:szCs w:val="28"/>
          <w:lang w:val="en-GB"/>
        </w:rPr>
        <w:t xml:space="preserve">, </w:t>
      </w:r>
      <w:r w:rsidR="00443A07">
        <w:rPr>
          <w:sz w:val="28"/>
          <w:szCs w:val="28"/>
          <w:lang w:val="en-GB"/>
        </w:rPr>
        <w:t>abuse</w:t>
      </w:r>
      <w:r w:rsidRPr="00617073">
        <w:rPr>
          <w:sz w:val="28"/>
          <w:szCs w:val="28"/>
          <w:lang w:val="en-GB"/>
        </w:rPr>
        <w:t xml:space="preserve"> </w:t>
      </w:r>
      <w:r w:rsidR="0002025C">
        <w:rPr>
          <w:sz w:val="28"/>
          <w:szCs w:val="28"/>
          <w:lang w:val="en-GB"/>
        </w:rPr>
        <w:t xml:space="preserve">and </w:t>
      </w:r>
      <w:r w:rsidRPr="00617073">
        <w:rPr>
          <w:sz w:val="28"/>
          <w:szCs w:val="28"/>
          <w:lang w:val="en-GB"/>
        </w:rPr>
        <w:t xml:space="preserve">sexual violence are </w:t>
      </w:r>
      <w:r w:rsidR="00F90A54">
        <w:rPr>
          <w:sz w:val="28"/>
          <w:szCs w:val="28"/>
          <w:lang w:val="en-GB"/>
        </w:rPr>
        <w:t>prevented</w:t>
      </w:r>
      <w:r w:rsidRPr="00617073">
        <w:rPr>
          <w:sz w:val="28"/>
          <w:szCs w:val="28"/>
          <w:lang w:val="en-GB"/>
        </w:rPr>
        <w:t xml:space="preserve">. </w:t>
      </w:r>
      <w:r>
        <w:rPr>
          <w:sz w:val="28"/>
          <w:szCs w:val="28"/>
          <w:lang w:val="en-GB"/>
        </w:rPr>
        <w:t>The report should also include p</w:t>
      </w:r>
      <w:r w:rsidRPr="00617073">
        <w:rPr>
          <w:sz w:val="28"/>
          <w:szCs w:val="28"/>
          <w:lang w:val="en-GB"/>
        </w:rPr>
        <w:t xml:space="preserve">roposals on how to ensure that forced measures that do not have legislative support </w:t>
      </w:r>
      <w:r>
        <w:rPr>
          <w:sz w:val="28"/>
          <w:szCs w:val="28"/>
          <w:lang w:val="en-GB"/>
        </w:rPr>
        <w:t>are</w:t>
      </w:r>
      <w:r w:rsidRPr="00617073">
        <w:rPr>
          <w:sz w:val="28"/>
          <w:szCs w:val="28"/>
          <w:lang w:val="en-GB"/>
        </w:rPr>
        <w:t xml:space="preserve"> prevented. </w:t>
      </w:r>
    </w:p>
    <w:p w14:paraId="373F5014" w14:textId="551943C6" w:rsidR="00C20717" w:rsidRDefault="00C20717" w:rsidP="00CC3C5A">
      <w:pPr>
        <w:autoSpaceDE w:val="0"/>
        <w:autoSpaceDN w:val="0"/>
        <w:adjustRightInd w:val="0"/>
        <w:spacing w:after="0"/>
        <w:rPr>
          <w:sz w:val="28"/>
          <w:szCs w:val="28"/>
          <w:lang w:val="en-GB"/>
        </w:rPr>
      </w:pPr>
      <w:r>
        <w:rPr>
          <w:sz w:val="28"/>
          <w:szCs w:val="28"/>
          <w:lang w:val="en-GB"/>
        </w:rPr>
        <w:t xml:space="preserve">As </w:t>
      </w:r>
      <w:r w:rsidR="000C23B5">
        <w:rPr>
          <w:sz w:val="28"/>
          <w:szCs w:val="28"/>
          <w:lang w:val="en-GB"/>
        </w:rPr>
        <w:t>I</w:t>
      </w:r>
      <w:r>
        <w:rPr>
          <w:sz w:val="28"/>
          <w:szCs w:val="28"/>
          <w:lang w:val="en-GB"/>
        </w:rPr>
        <w:t xml:space="preserve"> mentioned</w:t>
      </w:r>
      <w:r w:rsidR="000C23B5">
        <w:rPr>
          <w:sz w:val="28"/>
          <w:szCs w:val="28"/>
          <w:lang w:val="en-GB"/>
        </w:rPr>
        <w:t xml:space="preserve"> at the beginning</w:t>
      </w:r>
      <w:r>
        <w:rPr>
          <w:sz w:val="28"/>
          <w:szCs w:val="28"/>
          <w:lang w:val="en-GB"/>
        </w:rPr>
        <w:t xml:space="preserve">, one target area for the implementation of the national objective for disability policy in Sweden is individual support and solutions for individual support. </w:t>
      </w:r>
    </w:p>
    <w:p w14:paraId="22C89B6A" w14:textId="77777777" w:rsidR="00C20717" w:rsidRDefault="00C20717" w:rsidP="00CC3C5A">
      <w:pPr>
        <w:autoSpaceDE w:val="0"/>
        <w:autoSpaceDN w:val="0"/>
        <w:adjustRightInd w:val="0"/>
        <w:spacing w:after="0"/>
        <w:rPr>
          <w:rFonts w:ascii="Garamond" w:hAnsi="Garamond" w:cs="Garamond"/>
          <w:color w:val="000000"/>
          <w:sz w:val="28"/>
          <w:szCs w:val="28"/>
          <w:lang w:val="en-GB"/>
        </w:rPr>
      </w:pPr>
    </w:p>
    <w:p w14:paraId="074556A2" w14:textId="4A5668C3" w:rsidR="00C20717" w:rsidRDefault="00C20717" w:rsidP="00CC3C5A">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I am proud</w:t>
      </w:r>
      <w:r w:rsidR="0024071A">
        <w:rPr>
          <w:rFonts w:ascii="Garamond" w:hAnsi="Garamond" w:cs="Garamond"/>
          <w:color w:val="000000"/>
          <w:sz w:val="28"/>
          <w:szCs w:val="28"/>
          <w:lang w:val="en-GB"/>
        </w:rPr>
        <w:t xml:space="preserve"> of the Swedish Act concerning Support and Service for Persons with Certain Functional Impairments</w:t>
      </w:r>
      <w:r w:rsidR="007C6943">
        <w:rPr>
          <w:rFonts w:ascii="Garamond" w:hAnsi="Garamond" w:cs="Garamond"/>
          <w:color w:val="000000"/>
          <w:sz w:val="28"/>
          <w:szCs w:val="28"/>
          <w:lang w:val="en-GB"/>
        </w:rPr>
        <w:t xml:space="preserve">, </w:t>
      </w:r>
      <w:r w:rsidR="0024071A">
        <w:rPr>
          <w:rFonts w:ascii="Garamond" w:hAnsi="Garamond" w:cs="Garamond"/>
          <w:color w:val="000000"/>
          <w:sz w:val="28"/>
          <w:szCs w:val="28"/>
          <w:lang w:val="en-GB"/>
        </w:rPr>
        <w:t xml:space="preserve">which </w:t>
      </w:r>
      <w:r w:rsidR="007C6943">
        <w:rPr>
          <w:rFonts w:ascii="Garamond" w:hAnsi="Garamond" w:cs="Garamond"/>
          <w:color w:val="000000"/>
          <w:sz w:val="28"/>
          <w:szCs w:val="28"/>
          <w:lang w:val="en-GB"/>
        </w:rPr>
        <w:t>has</w:t>
      </w:r>
      <w:r w:rsidR="0024071A">
        <w:rPr>
          <w:rFonts w:ascii="Garamond" w:hAnsi="Garamond" w:cs="Garamond"/>
          <w:color w:val="000000"/>
          <w:sz w:val="28"/>
          <w:szCs w:val="28"/>
          <w:lang w:val="en-GB"/>
        </w:rPr>
        <w:t xml:space="preserve"> been in place since 1994. It targets people with great needs and severe difficulties as a consequence of their disabilities, and it aims to ensure self-determination, independence and full participation</w:t>
      </w:r>
      <w:r w:rsidR="007C6943">
        <w:rPr>
          <w:rFonts w:ascii="Garamond" w:hAnsi="Garamond" w:cs="Garamond"/>
          <w:color w:val="000000"/>
          <w:sz w:val="28"/>
          <w:szCs w:val="28"/>
          <w:lang w:val="en-GB"/>
        </w:rPr>
        <w:t xml:space="preserve">. </w:t>
      </w:r>
    </w:p>
    <w:p w14:paraId="27CC6B4E" w14:textId="77777777" w:rsidR="0024071A" w:rsidRDefault="0024071A" w:rsidP="00CC3C5A">
      <w:pPr>
        <w:autoSpaceDE w:val="0"/>
        <w:autoSpaceDN w:val="0"/>
        <w:adjustRightInd w:val="0"/>
        <w:spacing w:after="0"/>
        <w:rPr>
          <w:rFonts w:ascii="Garamond" w:hAnsi="Garamond" w:cs="Garamond"/>
          <w:color w:val="000000"/>
          <w:sz w:val="28"/>
          <w:szCs w:val="28"/>
          <w:lang w:val="en-GB"/>
        </w:rPr>
      </w:pPr>
    </w:p>
    <w:p w14:paraId="7AF33266" w14:textId="4056E4AE" w:rsidR="00BB00E2" w:rsidRDefault="007C6943" w:rsidP="00CC3C5A">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 xml:space="preserve">The </w:t>
      </w:r>
      <w:r w:rsidR="00AE37AC">
        <w:rPr>
          <w:rFonts w:ascii="Garamond" w:hAnsi="Garamond" w:cs="Garamond"/>
          <w:color w:val="000000"/>
          <w:sz w:val="28"/>
          <w:szCs w:val="28"/>
          <w:lang w:val="en-GB"/>
        </w:rPr>
        <w:t xml:space="preserve">Act </w:t>
      </w:r>
      <w:r>
        <w:rPr>
          <w:rFonts w:ascii="Garamond" w:hAnsi="Garamond" w:cs="Garamond"/>
          <w:color w:val="000000"/>
          <w:sz w:val="28"/>
          <w:szCs w:val="28"/>
          <w:lang w:val="en-GB"/>
        </w:rPr>
        <w:t xml:space="preserve">is an important milestone in the history of Swedish disability policy, but its implementation has </w:t>
      </w:r>
      <w:r w:rsidR="007B49BB">
        <w:rPr>
          <w:rFonts w:ascii="Garamond" w:hAnsi="Garamond" w:cs="Garamond"/>
          <w:color w:val="000000"/>
          <w:sz w:val="28"/>
          <w:szCs w:val="28"/>
          <w:lang w:val="en-GB"/>
        </w:rPr>
        <w:t>changed</w:t>
      </w:r>
      <w:r>
        <w:rPr>
          <w:rFonts w:ascii="Garamond" w:hAnsi="Garamond" w:cs="Garamond"/>
          <w:color w:val="000000"/>
          <w:sz w:val="28"/>
          <w:szCs w:val="28"/>
          <w:lang w:val="en-GB"/>
        </w:rPr>
        <w:t xml:space="preserve"> over the years</w:t>
      </w:r>
      <w:r w:rsidR="00B36489">
        <w:rPr>
          <w:rFonts w:ascii="Garamond" w:hAnsi="Garamond" w:cs="Garamond"/>
          <w:color w:val="000000"/>
          <w:sz w:val="28"/>
          <w:szCs w:val="28"/>
          <w:lang w:val="en-GB"/>
        </w:rPr>
        <w:t>, leading to fewer favourable decisions for persons with disabilities</w:t>
      </w:r>
      <w:r w:rsidR="005C32B4">
        <w:rPr>
          <w:rFonts w:ascii="Garamond" w:hAnsi="Garamond" w:cs="Garamond"/>
          <w:color w:val="000000"/>
          <w:sz w:val="28"/>
          <w:szCs w:val="28"/>
          <w:lang w:val="en-GB"/>
        </w:rPr>
        <w:t xml:space="preserve"> and to concerning local variations</w:t>
      </w:r>
      <w:r>
        <w:rPr>
          <w:rFonts w:ascii="Garamond" w:hAnsi="Garamond" w:cs="Garamond"/>
          <w:color w:val="000000"/>
          <w:sz w:val="28"/>
          <w:szCs w:val="28"/>
          <w:lang w:val="en-GB"/>
        </w:rPr>
        <w:t xml:space="preserve">. </w:t>
      </w:r>
      <w:r w:rsidR="0002025C">
        <w:rPr>
          <w:rFonts w:ascii="Garamond" w:hAnsi="Garamond" w:cs="Garamond"/>
          <w:color w:val="000000"/>
          <w:sz w:val="28"/>
          <w:szCs w:val="28"/>
          <w:lang w:val="en-GB"/>
        </w:rPr>
        <w:t xml:space="preserve">Furthermore, we know that fewer women than men have been granted support in accordance to the Act. </w:t>
      </w:r>
      <w:r>
        <w:rPr>
          <w:rFonts w:ascii="Garamond" w:hAnsi="Garamond" w:cs="Garamond"/>
          <w:color w:val="000000"/>
          <w:sz w:val="28"/>
          <w:szCs w:val="28"/>
          <w:lang w:val="en-GB"/>
        </w:rPr>
        <w:t xml:space="preserve">In the last few years, the </w:t>
      </w:r>
      <w:r w:rsidR="005C32B4">
        <w:rPr>
          <w:rFonts w:ascii="Garamond" w:hAnsi="Garamond" w:cs="Garamond"/>
          <w:color w:val="000000"/>
          <w:sz w:val="28"/>
          <w:szCs w:val="28"/>
          <w:lang w:val="en-GB"/>
        </w:rPr>
        <w:t>G</w:t>
      </w:r>
      <w:r>
        <w:rPr>
          <w:rFonts w:ascii="Garamond" w:hAnsi="Garamond" w:cs="Garamond"/>
          <w:color w:val="000000"/>
          <w:sz w:val="28"/>
          <w:szCs w:val="28"/>
          <w:lang w:val="en-GB"/>
        </w:rPr>
        <w:t xml:space="preserve">overnment has </w:t>
      </w:r>
      <w:r w:rsidR="00F90A54">
        <w:rPr>
          <w:rFonts w:ascii="Garamond" w:hAnsi="Garamond" w:cs="Garamond"/>
          <w:color w:val="000000"/>
          <w:sz w:val="28"/>
          <w:szCs w:val="28"/>
          <w:lang w:val="en-GB"/>
        </w:rPr>
        <w:t>initiated</w:t>
      </w:r>
      <w:r>
        <w:rPr>
          <w:rFonts w:ascii="Garamond" w:hAnsi="Garamond" w:cs="Garamond"/>
          <w:color w:val="000000"/>
          <w:sz w:val="28"/>
          <w:szCs w:val="28"/>
          <w:lang w:val="en-GB"/>
        </w:rPr>
        <w:t xml:space="preserve"> </w:t>
      </w:r>
      <w:r w:rsidR="00F90A54">
        <w:rPr>
          <w:rFonts w:ascii="Garamond" w:hAnsi="Garamond" w:cs="Garamond"/>
          <w:color w:val="000000"/>
          <w:sz w:val="28"/>
          <w:szCs w:val="28"/>
          <w:lang w:val="en-GB"/>
        </w:rPr>
        <w:t xml:space="preserve">several </w:t>
      </w:r>
      <w:r>
        <w:rPr>
          <w:rFonts w:ascii="Garamond" w:hAnsi="Garamond" w:cs="Garamond"/>
          <w:color w:val="000000"/>
          <w:sz w:val="28"/>
          <w:szCs w:val="28"/>
          <w:lang w:val="en-GB"/>
        </w:rPr>
        <w:t xml:space="preserve">reforms with the aim of strengthening the right to personal assistance. </w:t>
      </w:r>
    </w:p>
    <w:p w14:paraId="545B82F3" w14:textId="77777777" w:rsidR="00BB00E2" w:rsidRDefault="00BB00E2" w:rsidP="00CC3C5A">
      <w:pPr>
        <w:autoSpaceDE w:val="0"/>
        <w:autoSpaceDN w:val="0"/>
        <w:adjustRightInd w:val="0"/>
        <w:spacing w:after="0"/>
        <w:rPr>
          <w:rFonts w:ascii="Garamond" w:hAnsi="Garamond" w:cs="Garamond"/>
          <w:color w:val="000000"/>
          <w:sz w:val="28"/>
          <w:szCs w:val="28"/>
          <w:lang w:val="en-GB"/>
        </w:rPr>
      </w:pPr>
    </w:p>
    <w:p w14:paraId="6871B316" w14:textId="1972D132" w:rsidR="00BB0AFD" w:rsidRDefault="007C6943" w:rsidP="00CC3C5A">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 xml:space="preserve">For example, </w:t>
      </w:r>
      <w:r w:rsidR="007B49BB">
        <w:rPr>
          <w:rFonts w:ascii="Garamond" w:hAnsi="Garamond" w:cs="Garamond"/>
          <w:color w:val="000000"/>
          <w:sz w:val="28"/>
          <w:szCs w:val="28"/>
          <w:lang w:val="en-GB"/>
        </w:rPr>
        <w:t>a reform</w:t>
      </w:r>
      <w:r>
        <w:rPr>
          <w:rFonts w:ascii="Garamond" w:hAnsi="Garamond" w:cs="Garamond"/>
          <w:color w:val="000000"/>
          <w:sz w:val="28"/>
          <w:szCs w:val="28"/>
          <w:lang w:val="en-GB"/>
        </w:rPr>
        <w:t xml:space="preserve"> came into place in January last year. </w:t>
      </w:r>
      <w:r w:rsidR="00DC4A0B">
        <w:rPr>
          <w:rFonts w:ascii="Garamond" w:hAnsi="Garamond" w:cs="Garamond"/>
          <w:color w:val="000000"/>
          <w:sz w:val="28"/>
          <w:szCs w:val="28"/>
          <w:lang w:val="en-GB"/>
        </w:rPr>
        <w:t xml:space="preserve">This </w:t>
      </w:r>
      <w:r>
        <w:rPr>
          <w:rFonts w:ascii="Garamond" w:hAnsi="Garamond" w:cs="Garamond"/>
          <w:color w:val="000000"/>
          <w:sz w:val="28"/>
          <w:szCs w:val="28"/>
          <w:lang w:val="en-GB"/>
        </w:rPr>
        <w:t xml:space="preserve">reform </w:t>
      </w:r>
      <w:r w:rsidR="00A150DC" w:rsidRPr="00CC3C5A">
        <w:rPr>
          <w:rFonts w:ascii="Garamond" w:hAnsi="Garamond" w:cs="Garamond"/>
          <w:color w:val="000000"/>
          <w:sz w:val="28"/>
          <w:szCs w:val="28"/>
          <w:lang w:val="en-GB"/>
        </w:rPr>
        <w:t>generally increases</w:t>
      </w:r>
      <w:r w:rsidR="007B49BB">
        <w:rPr>
          <w:rFonts w:ascii="Garamond" w:hAnsi="Garamond" w:cs="Garamond"/>
          <w:color w:val="000000"/>
          <w:sz w:val="28"/>
          <w:szCs w:val="28"/>
          <w:lang w:val="en-GB"/>
        </w:rPr>
        <w:t xml:space="preserve"> children’s right to</w:t>
      </w:r>
      <w:r w:rsidR="00A150DC" w:rsidRPr="00CC3C5A">
        <w:rPr>
          <w:rFonts w:ascii="Garamond" w:hAnsi="Garamond" w:cs="Garamond"/>
          <w:color w:val="000000"/>
          <w:sz w:val="28"/>
          <w:szCs w:val="28"/>
          <w:lang w:val="en-GB"/>
        </w:rPr>
        <w:t xml:space="preserve"> personal assistance</w:t>
      </w:r>
      <w:r>
        <w:rPr>
          <w:rFonts w:ascii="Garamond" w:hAnsi="Garamond" w:cs="Garamond"/>
          <w:color w:val="000000"/>
          <w:sz w:val="28"/>
          <w:szCs w:val="28"/>
          <w:lang w:val="en-GB"/>
        </w:rPr>
        <w:t xml:space="preserve"> and </w:t>
      </w:r>
      <w:r w:rsidR="00BB0AFD" w:rsidRPr="00CC3C5A">
        <w:rPr>
          <w:rFonts w:ascii="Garamond" w:hAnsi="Garamond" w:cs="Garamond"/>
          <w:color w:val="000000"/>
          <w:sz w:val="28"/>
          <w:szCs w:val="28"/>
          <w:lang w:val="en-GB"/>
        </w:rPr>
        <w:t>strengthen</w:t>
      </w:r>
      <w:r w:rsidR="00FF7CA2" w:rsidRPr="00CC3C5A">
        <w:rPr>
          <w:rFonts w:ascii="Garamond" w:hAnsi="Garamond" w:cs="Garamond"/>
          <w:color w:val="000000"/>
          <w:sz w:val="28"/>
          <w:szCs w:val="28"/>
          <w:lang w:val="en-GB"/>
        </w:rPr>
        <w:t>s</w:t>
      </w:r>
      <w:r w:rsidR="00BB0AFD" w:rsidRPr="00CC3C5A">
        <w:rPr>
          <w:rFonts w:ascii="Garamond" w:hAnsi="Garamond" w:cs="Garamond"/>
          <w:color w:val="000000"/>
          <w:sz w:val="28"/>
          <w:szCs w:val="28"/>
          <w:lang w:val="en-GB"/>
        </w:rPr>
        <w:t xml:space="preserve"> the right to personal assistance for persons with </w:t>
      </w:r>
      <w:r w:rsidR="005C32B4">
        <w:rPr>
          <w:rFonts w:ascii="Garamond" w:hAnsi="Garamond" w:cs="Garamond"/>
          <w:color w:val="000000"/>
          <w:sz w:val="28"/>
          <w:szCs w:val="28"/>
          <w:lang w:val="en-GB"/>
        </w:rPr>
        <w:t>psychosocial</w:t>
      </w:r>
      <w:r w:rsidR="00BB0AFD" w:rsidRPr="00CC3C5A">
        <w:rPr>
          <w:rFonts w:ascii="Garamond" w:hAnsi="Garamond" w:cs="Garamond"/>
          <w:color w:val="000000"/>
          <w:sz w:val="28"/>
          <w:szCs w:val="28"/>
          <w:lang w:val="en-GB"/>
        </w:rPr>
        <w:t xml:space="preserve"> disabilities and serious medical conditions</w:t>
      </w:r>
      <w:r w:rsidR="00FF7CA2" w:rsidRPr="00CC3C5A">
        <w:rPr>
          <w:rFonts w:ascii="Garamond" w:hAnsi="Garamond" w:cs="Garamond"/>
          <w:color w:val="000000"/>
          <w:sz w:val="28"/>
          <w:szCs w:val="28"/>
          <w:lang w:val="en-GB"/>
        </w:rPr>
        <w:t xml:space="preserve">. </w:t>
      </w:r>
    </w:p>
    <w:p w14:paraId="543E3914" w14:textId="77777777" w:rsidR="007C6943" w:rsidRDefault="007C6943" w:rsidP="00CC3C5A">
      <w:pPr>
        <w:autoSpaceDE w:val="0"/>
        <w:autoSpaceDN w:val="0"/>
        <w:adjustRightInd w:val="0"/>
        <w:spacing w:after="0"/>
        <w:rPr>
          <w:rFonts w:ascii="Garamond" w:hAnsi="Garamond" w:cs="Garamond"/>
          <w:color w:val="000000"/>
          <w:sz w:val="28"/>
          <w:szCs w:val="28"/>
          <w:lang w:val="en-GB"/>
        </w:rPr>
      </w:pPr>
    </w:p>
    <w:p w14:paraId="67AA7FF3" w14:textId="369855F4" w:rsidR="007C6943" w:rsidRDefault="007C6943" w:rsidP="00CC3C5A">
      <w:pPr>
        <w:autoSpaceDE w:val="0"/>
        <w:autoSpaceDN w:val="0"/>
        <w:adjustRightInd w:val="0"/>
        <w:spacing w:after="0"/>
        <w:rPr>
          <w:rFonts w:ascii="Garamond" w:hAnsi="Garamond" w:cs="Garamond"/>
          <w:color w:val="000000"/>
          <w:sz w:val="28"/>
          <w:szCs w:val="28"/>
          <w:lang w:val="en-GB"/>
        </w:rPr>
      </w:pPr>
      <w:r>
        <w:rPr>
          <w:rFonts w:ascii="Garamond" w:hAnsi="Garamond" w:cs="Garamond"/>
          <w:color w:val="000000"/>
          <w:sz w:val="28"/>
          <w:szCs w:val="28"/>
          <w:lang w:val="en-GB"/>
        </w:rPr>
        <w:t xml:space="preserve">Early and preliminary data indicate that we have not </w:t>
      </w:r>
      <w:r w:rsidR="007C0905">
        <w:rPr>
          <w:rFonts w:ascii="Garamond" w:hAnsi="Garamond" w:cs="Garamond"/>
          <w:color w:val="000000"/>
          <w:sz w:val="28"/>
          <w:szCs w:val="28"/>
          <w:lang w:val="en-GB"/>
        </w:rPr>
        <w:t>yet</w:t>
      </w:r>
      <w:r>
        <w:rPr>
          <w:rFonts w:ascii="Garamond" w:hAnsi="Garamond" w:cs="Garamond"/>
          <w:color w:val="000000"/>
          <w:sz w:val="28"/>
          <w:szCs w:val="28"/>
          <w:lang w:val="en-GB"/>
        </w:rPr>
        <w:t xml:space="preserve"> reached the desired results, and the </w:t>
      </w:r>
      <w:r w:rsidR="001C609D">
        <w:rPr>
          <w:rFonts w:ascii="Garamond" w:hAnsi="Garamond" w:cs="Garamond"/>
          <w:color w:val="000000"/>
          <w:sz w:val="28"/>
          <w:szCs w:val="28"/>
          <w:lang w:val="en-GB"/>
        </w:rPr>
        <w:t>G</w:t>
      </w:r>
      <w:r>
        <w:rPr>
          <w:rFonts w:ascii="Garamond" w:hAnsi="Garamond" w:cs="Garamond"/>
          <w:color w:val="000000"/>
          <w:sz w:val="28"/>
          <w:szCs w:val="28"/>
          <w:lang w:val="en-GB"/>
        </w:rPr>
        <w:t xml:space="preserve">overnment continues to carefully monitor developments. </w:t>
      </w:r>
    </w:p>
    <w:p w14:paraId="59A02D69" w14:textId="77777777" w:rsidR="007C6943" w:rsidRDefault="007C6943" w:rsidP="00CC3C5A">
      <w:pPr>
        <w:autoSpaceDE w:val="0"/>
        <w:autoSpaceDN w:val="0"/>
        <w:adjustRightInd w:val="0"/>
        <w:spacing w:after="0"/>
        <w:rPr>
          <w:rFonts w:ascii="Garamond" w:hAnsi="Garamond" w:cs="Garamond"/>
          <w:color w:val="000000"/>
          <w:sz w:val="28"/>
          <w:szCs w:val="28"/>
          <w:lang w:val="en-GB"/>
        </w:rPr>
      </w:pPr>
    </w:p>
    <w:p w14:paraId="49BBD9E1" w14:textId="4F8C7C74" w:rsidR="006E7DDB" w:rsidRDefault="006E7DDB" w:rsidP="006E7DDB">
      <w:pPr>
        <w:spacing w:after="200"/>
        <w:jc w:val="center"/>
        <w:rPr>
          <w:sz w:val="28"/>
          <w:szCs w:val="28"/>
          <w:lang w:val="en-GB"/>
        </w:rPr>
      </w:pPr>
      <w:r>
        <w:rPr>
          <w:sz w:val="28"/>
          <w:szCs w:val="28"/>
          <w:lang w:val="en-GB"/>
        </w:rPr>
        <w:t>****</w:t>
      </w:r>
    </w:p>
    <w:p w14:paraId="4FC8900B" w14:textId="6A4ED654" w:rsidR="006E7DDB" w:rsidRPr="00CE1396" w:rsidRDefault="006E7DDB" w:rsidP="007C6943">
      <w:pPr>
        <w:autoSpaceDE w:val="0"/>
        <w:autoSpaceDN w:val="0"/>
        <w:adjustRightInd w:val="0"/>
        <w:spacing w:after="0"/>
        <w:rPr>
          <w:sz w:val="28"/>
          <w:szCs w:val="28"/>
          <w:lang w:val="en-GB"/>
        </w:rPr>
      </w:pPr>
      <w:r w:rsidRPr="006E7DDB">
        <w:rPr>
          <w:sz w:val="28"/>
          <w:szCs w:val="28"/>
          <w:lang w:val="en-GB"/>
        </w:rPr>
        <w:t xml:space="preserve">I would like to conclude by once again emphasising Sweden’s continued commitment to </w:t>
      </w:r>
      <w:r w:rsidR="001C609D">
        <w:rPr>
          <w:sz w:val="28"/>
          <w:szCs w:val="28"/>
          <w:lang w:val="en-GB"/>
        </w:rPr>
        <w:t xml:space="preserve">work </w:t>
      </w:r>
      <w:r w:rsidR="007B49BB">
        <w:rPr>
          <w:sz w:val="28"/>
          <w:szCs w:val="28"/>
          <w:lang w:val="en-GB"/>
        </w:rPr>
        <w:t>for</w:t>
      </w:r>
      <w:r w:rsidR="001C609D">
        <w:rPr>
          <w:sz w:val="28"/>
          <w:szCs w:val="28"/>
          <w:lang w:val="en-GB"/>
        </w:rPr>
        <w:t xml:space="preserve"> the full realisation of the Convention on </w:t>
      </w:r>
      <w:r w:rsidRPr="006E7DDB">
        <w:rPr>
          <w:sz w:val="28"/>
          <w:szCs w:val="28"/>
          <w:lang w:val="en-GB"/>
        </w:rPr>
        <w:t xml:space="preserve">the </w:t>
      </w:r>
      <w:r w:rsidR="00C839BD">
        <w:rPr>
          <w:sz w:val="28"/>
          <w:szCs w:val="28"/>
          <w:lang w:val="en-GB"/>
        </w:rPr>
        <w:t>R</w:t>
      </w:r>
      <w:r w:rsidR="00C839BD" w:rsidRPr="006E7DDB">
        <w:rPr>
          <w:sz w:val="28"/>
          <w:szCs w:val="28"/>
          <w:lang w:val="en-GB"/>
        </w:rPr>
        <w:t xml:space="preserve">ights </w:t>
      </w:r>
      <w:r w:rsidRPr="006E7DDB">
        <w:rPr>
          <w:sz w:val="28"/>
          <w:szCs w:val="28"/>
          <w:lang w:val="en-GB"/>
        </w:rPr>
        <w:t xml:space="preserve">of </w:t>
      </w:r>
      <w:r w:rsidR="00C839BD">
        <w:rPr>
          <w:sz w:val="28"/>
          <w:szCs w:val="28"/>
          <w:lang w:val="en-GB"/>
        </w:rPr>
        <w:t>P</w:t>
      </w:r>
      <w:r w:rsidR="00C839BD" w:rsidRPr="00CE1396">
        <w:rPr>
          <w:sz w:val="28"/>
          <w:szCs w:val="28"/>
          <w:lang w:val="en-GB"/>
        </w:rPr>
        <w:t xml:space="preserve">ersons </w:t>
      </w:r>
      <w:r w:rsidR="00CE1396" w:rsidRPr="00CE1396">
        <w:rPr>
          <w:sz w:val="28"/>
          <w:szCs w:val="28"/>
          <w:lang w:val="en-GB"/>
        </w:rPr>
        <w:t xml:space="preserve">with </w:t>
      </w:r>
      <w:r w:rsidR="00C839BD">
        <w:rPr>
          <w:sz w:val="28"/>
          <w:szCs w:val="28"/>
          <w:lang w:val="en-GB"/>
        </w:rPr>
        <w:t>D</w:t>
      </w:r>
      <w:r w:rsidR="00C839BD" w:rsidRPr="00CE1396">
        <w:rPr>
          <w:sz w:val="28"/>
          <w:szCs w:val="28"/>
          <w:lang w:val="en-GB"/>
        </w:rPr>
        <w:t>isabilities</w:t>
      </w:r>
      <w:r w:rsidRPr="006E7DDB">
        <w:rPr>
          <w:sz w:val="28"/>
          <w:szCs w:val="28"/>
          <w:lang w:val="en-GB"/>
        </w:rPr>
        <w:t xml:space="preserve">. </w:t>
      </w:r>
    </w:p>
    <w:p w14:paraId="7B1BED5F" w14:textId="77777777" w:rsidR="00CE1396" w:rsidRPr="006E7DDB" w:rsidRDefault="00CE1396" w:rsidP="007C6943">
      <w:pPr>
        <w:autoSpaceDE w:val="0"/>
        <w:autoSpaceDN w:val="0"/>
        <w:adjustRightInd w:val="0"/>
        <w:spacing w:after="0"/>
        <w:rPr>
          <w:sz w:val="28"/>
          <w:szCs w:val="28"/>
          <w:lang w:val="en-GB"/>
        </w:rPr>
      </w:pPr>
    </w:p>
    <w:p w14:paraId="5C4AD215" w14:textId="39A7AAC4" w:rsidR="006E7DDB" w:rsidRPr="00CE1396" w:rsidRDefault="006E7DDB" w:rsidP="007C6943">
      <w:pPr>
        <w:autoSpaceDE w:val="0"/>
        <w:autoSpaceDN w:val="0"/>
        <w:adjustRightInd w:val="0"/>
        <w:spacing w:after="0"/>
        <w:rPr>
          <w:sz w:val="28"/>
          <w:szCs w:val="28"/>
          <w:lang w:val="en-GB"/>
        </w:rPr>
      </w:pPr>
      <w:r w:rsidRPr="006E7DDB">
        <w:rPr>
          <w:sz w:val="28"/>
          <w:szCs w:val="28"/>
          <w:lang w:val="en-GB"/>
        </w:rPr>
        <w:t xml:space="preserve">I look forward to two days of informative and constructive dialogue with the experts of the Committee. Your observations and recommendations will be very valuable for our work going forward. </w:t>
      </w:r>
    </w:p>
    <w:p w14:paraId="704EF6C5" w14:textId="77777777" w:rsidR="00CE1396" w:rsidRPr="006E7DDB" w:rsidRDefault="00CE1396" w:rsidP="007C6943">
      <w:pPr>
        <w:autoSpaceDE w:val="0"/>
        <w:autoSpaceDN w:val="0"/>
        <w:adjustRightInd w:val="0"/>
        <w:spacing w:after="0"/>
        <w:rPr>
          <w:sz w:val="28"/>
          <w:szCs w:val="28"/>
          <w:lang w:val="en-GB"/>
        </w:rPr>
      </w:pPr>
    </w:p>
    <w:p w14:paraId="1627DE57" w14:textId="3D6A5289" w:rsidR="00AC35E2" w:rsidRPr="00AC35E2" w:rsidRDefault="006E7DDB" w:rsidP="007C6943">
      <w:pPr>
        <w:spacing w:after="200"/>
        <w:rPr>
          <w:sz w:val="28"/>
          <w:szCs w:val="28"/>
          <w:lang w:val="en-GB"/>
        </w:rPr>
      </w:pPr>
      <w:r w:rsidRPr="00CE1396">
        <w:rPr>
          <w:sz w:val="28"/>
          <w:szCs w:val="28"/>
          <w:lang w:val="en-GB"/>
        </w:rPr>
        <w:t>Thank you for your attention.</w:t>
      </w:r>
    </w:p>
    <w:p w14:paraId="7671CC40" w14:textId="77777777" w:rsidR="00AC35E2" w:rsidRPr="00AC35E2" w:rsidRDefault="00AC35E2" w:rsidP="00AC35E2">
      <w:pPr>
        <w:rPr>
          <w:rFonts w:asciiTheme="majorHAnsi" w:hAnsiTheme="majorHAnsi" w:cstheme="majorHAnsi"/>
          <w:bCs/>
          <w:sz w:val="20"/>
          <w:szCs w:val="20"/>
          <w:lang w:val="en-GB"/>
        </w:rPr>
      </w:pPr>
      <w:r w:rsidRPr="00AC35E2">
        <w:rPr>
          <w:rFonts w:asciiTheme="majorHAnsi" w:hAnsiTheme="majorHAnsi" w:cstheme="majorHAnsi"/>
          <w:bCs/>
          <w:sz w:val="20"/>
          <w:szCs w:val="20"/>
          <w:lang w:val="en-GB"/>
        </w:rPr>
        <w:t> </w:t>
      </w:r>
    </w:p>
    <w:p w14:paraId="0CA82390" w14:textId="77777777" w:rsidR="00AC35E2" w:rsidRDefault="00AC35E2" w:rsidP="0031519C">
      <w:pPr>
        <w:pStyle w:val="BodyText"/>
        <w:rPr>
          <w:lang w:val="en-GB"/>
        </w:rPr>
      </w:pPr>
    </w:p>
    <w:p w14:paraId="0A478F51" w14:textId="77777777" w:rsidR="00B23C88" w:rsidRPr="0031519C" w:rsidRDefault="00B23C88" w:rsidP="0031519C">
      <w:pPr>
        <w:pStyle w:val="BodyText"/>
        <w:rPr>
          <w:lang w:val="en-GB"/>
        </w:rPr>
      </w:pPr>
    </w:p>
    <w:sectPr w:rsidR="00B23C88" w:rsidRPr="0031519C" w:rsidSect="00571A0B">
      <w:footerReference w:type="default" r:id="rId13"/>
      <w:headerReference w:type="first" r:id="rId14"/>
      <w:footerReference w:type="first" r:id="rId15"/>
      <w:pgSz w:w="11906" w:h="16838" w:code="9"/>
      <w:pgMar w:top="2041" w:right="1985" w:bottom="2098" w:left="2466" w:header="34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99FFD" w14:textId="77777777" w:rsidR="00C46E43" w:rsidRDefault="00C46E43" w:rsidP="00A87A54">
      <w:pPr>
        <w:spacing w:after="0" w:line="240" w:lineRule="auto"/>
      </w:pPr>
      <w:r>
        <w:separator/>
      </w:r>
    </w:p>
  </w:endnote>
  <w:endnote w:type="continuationSeparator" w:id="0">
    <w:p w14:paraId="26DD2EB8" w14:textId="77777777" w:rsidR="00C46E43" w:rsidRDefault="00C46E43" w:rsidP="00A87A54">
      <w:pPr>
        <w:spacing w:after="0" w:line="240" w:lineRule="auto"/>
      </w:pPr>
      <w:r>
        <w:continuationSeparator/>
      </w:r>
    </w:p>
  </w:endnote>
  <w:endnote w:type="continuationNotice" w:id="1">
    <w:p w14:paraId="16E842FE" w14:textId="77777777" w:rsidR="00A372B0" w:rsidRDefault="00A37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0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08"/>
    </w:tblGrid>
    <w:tr w:rsidR="005606BC" w:rsidRPr="00347E11" w14:paraId="0DCB05C3" w14:textId="77777777" w:rsidTr="006A26EC">
      <w:trPr>
        <w:trHeight w:val="227"/>
        <w:jc w:val="right"/>
      </w:trPr>
      <w:tc>
        <w:tcPr>
          <w:tcW w:w="708" w:type="dxa"/>
          <w:vAlign w:val="bottom"/>
        </w:tcPr>
        <w:p w14:paraId="1D98E662" w14:textId="77777777" w:rsidR="005606BC" w:rsidRPr="00B62610" w:rsidRDefault="005606BC" w:rsidP="005606BC">
          <w:pPr>
            <w:pStyle w:val="Footer"/>
            <w:jc w:val="right"/>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B31BFB">
            <w:rPr>
              <w:rStyle w:val="PageNumber"/>
              <w:noProof/>
            </w:rPr>
            <w:t>2</w:t>
          </w:r>
          <w:r>
            <w:rPr>
              <w:rStyle w:val="PageNumber"/>
            </w:rPr>
            <w:fldChar w:fldCharType="end"/>
          </w:r>
          <w:r>
            <w:rPr>
              <w:rStyle w:val="PageNumber"/>
            </w:rPr>
            <w:t xml:space="preserve"> (</w:t>
          </w:r>
          <w:r>
            <w:rPr>
              <w:rStyle w:val="PageNumber"/>
            </w:rPr>
            <w:fldChar w:fldCharType="begin"/>
          </w:r>
          <w:r>
            <w:rPr>
              <w:rStyle w:val="PageNumber"/>
            </w:rPr>
            <w:instrText xml:space="preserve"> NUMPAGES  \* Arabic  \* MERGEFORMAT </w:instrText>
          </w:r>
          <w:r>
            <w:rPr>
              <w:rStyle w:val="PageNumber"/>
            </w:rPr>
            <w:fldChar w:fldCharType="separate"/>
          </w:r>
          <w:r w:rsidR="00B31BFB">
            <w:rPr>
              <w:rStyle w:val="PageNumber"/>
              <w:noProof/>
            </w:rPr>
            <w:t>2</w:t>
          </w:r>
          <w:r>
            <w:rPr>
              <w:rStyle w:val="PageNumber"/>
            </w:rPr>
            <w:fldChar w:fldCharType="end"/>
          </w:r>
          <w:r>
            <w:rPr>
              <w:rStyle w:val="PageNumber"/>
            </w:rPr>
            <w:t>)</w:t>
          </w:r>
        </w:p>
      </w:tc>
    </w:tr>
    <w:tr w:rsidR="005606BC" w:rsidRPr="00347E11" w14:paraId="23FDC367" w14:textId="77777777" w:rsidTr="006A26EC">
      <w:trPr>
        <w:trHeight w:val="850"/>
        <w:jc w:val="right"/>
      </w:trPr>
      <w:tc>
        <w:tcPr>
          <w:tcW w:w="708" w:type="dxa"/>
          <w:vAlign w:val="bottom"/>
        </w:tcPr>
        <w:p w14:paraId="40A8BA3E" w14:textId="77777777" w:rsidR="005606BC" w:rsidRPr="00347E11" w:rsidRDefault="005606BC" w:rsidP="005606BC">
          <w:pPr>
            <w:pStyle w:val="Footer"/>
            <w:spacing w:line="276" w:lineRule="auto"/>
            <w:jc w:val="right"/>
          </w:pPr>
        </w:p>
      </w:tc>
    </w:tr>
  </w:tbl>
  <w:p w14:paraId="593E08F4" w14:textId="77777777" w:rsidR="005606BC" w:rsidRPr="005606BC" w:rsidRDefault="005606BC" w:rsidP="005606BC">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074"/>
      <w:gridCol w:w="4451"/>
    </w:tblGrid>
    <w:tr w:rsidR="00347E11" w:rsidRPr="00347E11" w14:paraId="0F6DFDAC" w14:textId="77777777" w:rsidTr="001F4302">
      <w:trPr>
        <w:trHeight w:val="510"/>
      </w:trPr>
      <w:tc>
        <w:tcPr>
          <w:tcW w:w="8525" w:type="dxa"/>
          <w:gridSpan w:val="2"/>
          <w:vAlign w:val="bottom"/>
        </w:tcPr>
        <w:p w14:paraId="2D1811C2" w14:textId="77777777" w:rsidR="00347E11" w:rsidRPr="00347E11" w:rsidRDefault="00347E11" w:rsidP="00347E11">
          <w:pPr>
            <w:pStyle w:val="Footer"/>
            <w:rPr>
              <w:sz w:val="8"/>
            </w:rPr>
          </w:pPr>
        </w:p>
      </w:tc>
    </w:tr>
    <w:tr w:rsidR="00093408" w:rsidRPr="00EE3C0F" w14:paraId="0FDE675D" w14:textId="77777777" w:rsidTr="00C26068">
      <w:trPr>
        <w:trHeight w:val="227"/>
      </w:trPr>
      <w:tc>
        <w:tcPr>
          <w:tcW w:w="4074" w:type="dxa"/>
        </w:tcPr>
        <w:p w14:paraId="09A959D3" w14:textId="77777777" w:rsidR="00347E11" w:rsidRPr="00F53AEA" w:rsidRDefault="00347E11" w:rsidP="00C26068">
          <w:pPr>
            <w:pStyle w:val="Footer"/>
            <w:spacing w:line="276" w:lineRule="auto"/>
          </w:pPr>
        </w:p>
      </w:tc>
      <w:tc>
        <w:tcPr>
          <w:tcW w:w="4451" w:type="dxa"/>
        </w:tcPr>
        <w:p w14:paraId="40E798D1" w14:textId="77777777" w:rsidR="00093408" w:rsidRPr="00F53AEA" w:rsidRDefault="00093408" w:rsidP="00F53AEA">
          <w:pPr>
            <w:pStyle w:val="Footer"/>
            <w:spacing w:line="276" w:lineRule="auto"/>
          </w:pPr>
        </w:p>
      </w:tc>
    </w:tr>
  </w:tbl>
  <w:p w14:paraId="623021AA" w14:textId="77777777" w:rsidR="00093408" w:rsidRPr="00EE3C0F" w:rsidRDefault="00093408">
    <w:pPr>
      <w:pStyle w:val="Footer"/>
      <w:rPr>
        <w:sz w:val="2"/>
        <w:szCs w:val="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7E3A8" w14:textId="77777777" w:rsidR="00C46E43" w:rsidRDefault="00C46E43" w:rsidP="00A87A54">
      <w:pPr>
        <w:spacing w:after="0" w:line="240" w:lineRule="auto"/>
      </w:pPr>
      <w:r>
        <w:separator/>
      </w:r>
    </w:p>
  </w:footnote>
  <w:footnote w:type="continuationSeparator" w:id="0">
    <w:p w14:paraId="7E42A7CE" w14:textId="77777777" w:rsidR="00C46E43" w:rsidRDefault="00C46E43" w:rsidP="00A87A54">
      <w:pPr>
        <w:spacing w:after="0" w:line="240" w:lineRule="auto"/>
      </w:pPr>
      <w:r>
        <w:continuationSeparator/>
      </w:r>
    </w:p>
  </w:footnote>
  <w:footnote w:type="continuationNotice" w:id="1">
    <w:p w14:paraId="6EB847CB" w14:textId="77777777" w:rsidR="00A372B0" w:rsidRDefault="00A372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838" w:type="dxa"/>
      <w:tblInd w:w="-1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534"/>
      <w:gridCol w:w="3170"/>
      <w:gridCol w:w="1134"/>
    </w:tblGrid>
    <w:tr w:rsidR="00C46E43" w14:paraId="56310234" w14:textId="77777777" w:rsidTr="00C93EBA">
      <w:trPr>
        <w:trHeight w:val="227"/>
      </w:trPr>
      <w:tc>
        <w:tcPr>
          <w:tcW w:w="5534" w:type="dxa"/>
        </w:tcPr>
        <w:p w14:paraId="291FF6B3" w14:textId="77777777" w:rsidR="00C46E43" w:rsidRPr="007D73AB" w:rsidRDefault="00C46E43">
          <w:pPr>
            <w:pStyle w:val="Header"/>
          </w:pPr>
        </w:p>
      </w:tc>
      <w:sdt>
        <w:sdtPr>
          <w:alias w:val="Status"/>
          <w:tag w:val="ccRKShow_Status"/>
          <w:id w:val="1789383027"/>
          <w:lock w:val="contentLocked"/>
          <w:placeholder>
            <w:docPart w:val="61487C3107A541909E673D9640CE2789"/>
          </w:placeholder>
          <w:text/>
        </w:sdtPr>
        <w:sdtEndPr/>
        <w:sdtContent>
          <w:tc>
            <w:tcPr>
              <w:tcW w:w="3170" w:type="dxa"/>
              <w:vAlign w:val="bottom"/>
            </w:tcPr>
            <w:p w14:paraId="4A47FDD4" w14:textId="77777777" w:rsidR="00C46E43" w:rsidRPr="007D73AB" w:rsidRDefault="00C46E43" w:rsidP="00340DE0">
              <w:pPr>
                <w:pStyle w:val="Header"/>
              </w:pPr>
              <w:r>
                <w:t xml:space="preserve"> </w:t>
              </w:r>
            </w:p>
          </w:tc>
        </w:sdtContent>
      </w:sdt>
      <w:tc>
        <w:tcPr>
          <w:tcW w:w="1134" w:type="dxa"/>
        </w:tcPr>
        <w:p w14:paraId="46E18ED3" w14:textId="77777777" w:rsidR="00C46E43" w:rsidRDefault="00C46E43" w:rsidP="005A703A">
          <w:pPr>
            <w:pStyle w:val="Header"/>
          </w:pPr>
        </w:p>
      </w:tc>
    </w:tr>
    <w:tr w:rsidR="00C46E43" w14:paraId="51684D9B" w14:textId="77777777" w:rsidTr="00C93EBA">
      <w:trPr>
        <w:trHeight w:val="1928"/>
      </w:trPr>
      <w:tc>
        <w:tcPr>
          <w:tcW w:w="5534" w:type="dxa"/>
        </w:tcPr>
        <w:p w14:paraId="312E5EA8" w14:textId="77777777" w:rsidR="00C46E43" w:rsidRPr="00340DE0" w:rsidRDefault="00C46E43" w:rsidP="00340DE0">
          <w:pPr>
            <w:pStyle w:val="Header"/>
          </w:pPr>
          <w:r>
            <w:rPr>
              <w:noProof/>
            </w:rPr>
            <w:drawing>
              <wp:inline distT="0" distB="0" distL="0" distR="0" wp14:anchorId="07AFFF6E" wp14:editId="05E6CD0C">
                <wp:extent cx="1748028" cy="505968"/>
                <wp:effectExtent l="0" t="0" r="5080" b="8890"/>
                <wp:docPr id="1" name="Bildobjekt 1" title="RK Logotyp"/>
                <wp:cNvGraphicFramePr/>
                <a:graphic xmlns:a="http://schemas.openxmlformats.org/drawingml/2006/main">
                  <a:graphicData uri="http://schemas.openxmlformats.org/drawingml/2006/picture">
                    <pic:pic xmlns:pic="http://schemas.openxmlformats.org/drawingml/2006/picture">
                      <pic:nvPicPr>
                        <pic:cNvPr id="1" name="Bildobjekt 1" title="RK Logotyp"/>
                        <pic:cNvPicPr/>
                      </pic:nvPicPr>
                      <pic:blipFill>
                        <a:blip r:embed="rId1">
                          <a:extLst>
                            <a:ext uri="{28A0092B-C50C-407E-A947-70E740481C1C}">
                              <a14:useLocalDpi xmlns:a14="http://schemas.microsoft.com/office/drawing/2010/main" val="0"/>
                            </a:ext>
                          </a:extLst>
                        </a:blip>
                        <a:stretch>
                          <a:fillRect/>
                        </a:stretch>
                      </pic:blipFill>
                      <pic:spPr>
                        <a:xfrm>
                          <a:off x="0" y="0"/>
                          <a:ext cx="1748028" cy="505968"/>
                        </a:xfrm>
                        <a:prstGeom prst="rect">
                          <a:avLst/>
                        </a:prstGeom>
                      </pic:spPr>
                    </pic:pic>
                  </a:graphicData>
                </a:graphic>
              </wp:inline>
            </w:drawing>
          </w:r>
        </w:p>
      </w:tc>
      <w:tc>
        <w:tcPr>
          <w:tcW w:w="3170" w:type="dxa"/>
        </w:tcPr>
        <w:sdt>
          <w:sdtPr>
            <w:rPr>
              <w:b/>
            </w:rPr>
            <w:alias w:val="DocTypeShowName"/>
            <w:tag w:val="ccRK"/>
            <w:id w:val="-1564713842"/>
            <w:placeholder>
              <w:docPart w:val="C98A6637953E4FBEA0A1CCA8A403F390"/>
            </w:placeholder>
            <w:dataBinding w:prefixMappings="xmlns:ns0='http://lp/documentinfo/RK' " w:xpath="/ns0:DocumentInfo[1]/ns0:BaseInfo[1]/ns0:DocTypeShowName[1]" w:storeItemID="{34B41452-8780-464B-86CE-52A852BBC2A4}"/>
            <w:text/>
          </w:sdtPr>
          <w:sdtEndPr/>
          <w:sdtContent>
            <w:p w14:paraId="5AF21DBC" w14:textId="77777777" w:rsidR="00C46E43" w:rsidRPr="00710A6C" w:rsidRDefault="00C46E43" w:rsidP="00EE3C0F">
              <w:pPr>
                <w:pStyle w:val="Header"/>
                <w:rPr>
                  <w:b/>
                </w:rPr>
              </w:pPr>
              <w:r>
                <w:rPr>
                  <w:b/>
                </w:rPr>
                <w:t>Promemoria</w:t>
              </w:r>
            </w:p>
          </w:sdtContent>
        </w:sdt>
        <w:p w14:paraId="156B92CF" w14:textId="77777777" w:rsidR="00C46E43" w:rsidRDefault="00C46E43" w:rsidP="00EE3C0F">
          <w:pPr>
            <w:pStyle w:val="Header"/>
          </w:pPr>
        </w:p>
        <w:p w14:paraId="5AEBDD0C" w14:textId="77777777" w:rsidR="00C46E43" w:rsidRDefault="00C46E43" w:rsidP="00EE3C0F">
          <w:pPr>
            <w:pStyle w:val="Header"/>
          </w:pPr>
        </w:p>
        <w:sdt>
          <w:sdtPr>
            <w:alias w:val="HeaderDate"/>
            <w:tag w:val="ccRKShow_HeaderDate"/>
            <w:id w:val="-2033410283"/>
            <w:placeholder>
              <w:docPart w:val="50677DAAC0A64E65A56D07656DDA5E0E"/>
            </w:placeholder>
            <w:dataBinding w:prefixMappings="xmlns:ns0='http://lp/documentinfo/RK' " w:xpath="/ns0:DocumentInfo[1]/ns0:BaseInfo[1]/ns0:HeaderDate[1]" w:storeItemID="{34B41452-8780-464B-86CE-52A852BBC2A4}"/>
            <w:date w:fullDate="2023-12-21T00:00:00Z">
              <w:dateFormat w:val="yyyy-MM-dd"/>
              <w:lid w:val="sv-SE"/>
              <w:storeMappedDataAs w:val="dateTime"/>
              <w:calendar w:val="gregorian"/>
            </w:date>
          </w:sdtPr>
          <w:sdtEndPr/>
          <w:sdtContent>
            <w:p w14:paraId="258C0B00" w14:textId="77777777" w:rsidR="00C46E43" w:rsidRDefault="00C46E43" w:rsidP="00EE3C0F">
              <w:pPr>
                <w:pStyle w:val="Header"/>
              </w:pPr>
              <w:r>
                <w:t>2023-12-21</w:t>
              </w:r>
            </w:p>
          </w:sdtContent>
        </w:sdt>
        <w:sdt>
          <w:sdtPr>
            <w:alias w:val="Dnr"/>
            <w:tag w:val="ccRKShow_Dnr"/>
            <w:id w:val="956755014"/>
            <w:placeholder>
              <w:docPart w:val="EEFA28B383954084AF9592F6E282902F"/>
            </w:placeholder>
            <w:dataBinding w:prefixMappings="xmlns:ns0='http://lp/documentinfo/RK' " w:xpath="/ns0:DocumentInfo[1]/ns0:BaseInfo[1]/ns0:Dnr[1]" w:storeItemID="{34B41452-8780-464B-86CE-52A852BBC2A4}"/>
            <w:text/>
          </w:sdtPr>
          <w:sdtEndPr/>
          <w:sdtContent>
            <w:p w14:paraId="088EB939" w14:textId="77777777" w:rsidR="00C46E43" w:rsidRDefault="00C46E43" w:rsidP="00EE3C0F">
              <w:pPr>
                <w:pStyle w:val="Header"/>
              </w:pPr>
              <w:r>
                <w:t>S2023/</w:t>
              </w:r>
            </w:p>
          </w:sdtContent>
        </w:sdt>
        <w:sdt>
          <w:sdtPr>
            <w:alias w:val="DocNumber"/>
            <w:tag w:val="DocNumber"/>
            <w:id w:val="-1563547122"/>
            <w:placeholder>
              <w:docPart w:val="19EDBC0E2331489BAE0D578112C085E0"/>
            </w:placeholder>
            <w:showingPlcHdr/>
            <w:dataBinding w:prefixMappings="xmlns:ns0='http://lp/documentinfo/RK' " w:xpath="/ns0:DocumentInfo[1]/ns0:BaseInfo[1]/ns0:DocNumber[1]" w:storeItemID="{34B41452-8780-464B-86CE-52A852BBC2A4}"/>
            <w:text/>
          </w:sdtPr>
          <w:sdtEndPr/>
          <w:sdtContent>
            <w:p w14:paraId="6664785A" w14:textId="77777777" w:rsidR="00C46E43" w:rsidRDefault="00C46E43" w:rsidP="00EE3C0F">
              <w:pPr>
                <w:pStyle w:val="Header"/>
              </w:pPr>
              <w:r>
                <w:rPr>
                  <w:rStyle w:val="PlaceholderText"/>
                </w:rPr>
                <w:t xml:space="preserve"> </w:t>
              </w:r>
            </w:p>
          </w:sdtContent>
        </w:sdt>
        <w:p w14:paraId="3769FAD3" w14:textId="77777777" w:rsidR="00C46E43" w:rsidRDefault="00C46E43" w:rsidP="00EE3C0F">
          <w:pPr>
            <w:pStyle w:val="Header"/>
          </w:pPr>
        </w:p>
      </w:tc>
      <w:tc>
        <w:tcPr>
          <w:tcW w:w="1134" w:type="dxa"/>
        </w:tcPr>
        <w:p w14:paraId="77C83A3B" w14:textId="77777777" w:rsidR="00C46E43" w:rsidRDefault="00C46E43" w:rsidP="0094502D">
          <w:pPr>
            <w:pStyle w:val="Header"/>
          </w:pPr>
        </w:p>
        <w:sdt>
          <w:sdtPr>
            <w:alias w:val="Bilagor"/>
            <w:tag w:val="ccRKShow_Bilagor"/>
            <w:id w:val="1351614755"/>
            <w:placeholder>
              <w:docPart w:val="64ECA448774748A9B450A07C8FC94818"/>
            </w:placeholder>
            <w:showingPlcHdr/>
            <w:dataBinding w:prefixMappings="xmlns:ns0='http://lp/documentinfo/RK' " w:xpath="/ns0:DocumentInfo[1]/ns0:BaseInfo[1]/ns0:Appendix[1]" w:storeItemID="{34B41452-8780-464B-86CE-52A852BBC2A4}"/>
            <w:text/>
          </w:sdtPr>
          <w:sdtEndPr/>
          <w:sdtContent>
            <w:p w14:paraId="576ED182" w14:textId="77777777" w:rsidR="00C46E43" w:rsidRPr="0094502D" w:rsidRDefault="00C46E43" w:rsidP="00EC71A6">
              <w:pPr>
                <w:pStyle w:val="Header"/>
              </w:pPr>
              <w:r>
                <w:rPr>
                  <w:rStyle w:val="PlaceholderText"/>
                </w:rPr>
                <w:t xml:space="preserve"> </w:t>
              </w:r>
            </w:p>
          </w:sdtContent>
        </w:sdt>
      </w:tc>
    </w:tr>
    <w:tr w:rsidR="00C46E43" w14:paraId="1CCEDDF6" w14:textId="77777777" w:rsidTr="00C93EBA">
      <w:trPr>
        <w:trHeight w:val="2268"/>
      </w:trPr>
      <w:sdt>
        <w:sdtPr>
          <w:rPr>
            <w:b/>
          </w:rPr>
          <w:alias w:val="SenderText"/>
          <w:tag w:val="ccRKShow_SenderText"/>
          <w:id w:val="-1113133475"/>
          <w:placeholder>
            <w:docPart w:val="7DF2C2D169794D1B83ECFEFFDB224A5F"/>
          </w:placeholder>
        </w:sdtPr>
        <w:sdtEndPr>
          <w:rPr>
            <w:b w:val="0"/>
          </w:rPr>
        </w:sdtEndPr>
        <w:sdtContent>
          <w:tc>
            <w:tcPr>
              <w:tcW w:w="5534" w:type="dxa"/>
              <w:tcMar>
                <w:right w:w="1134" w:type="dxa"/>
              </w:tcMar>
            </w:tcPr>
            <w:p w14:paraId="297603EF" w14:textId="77777777" w:rsidR="00C46E43" w:rsidRPr="00C46E43" w:rsidRDefault="00C46E43" w:rsidP="00340DE0">
              <w:pPr>
                <w:pStyle w:val="Header"/>
                <w:rPr>
                  <w:b/>
                </w:rPr>
              </w:pPr>
              <w:r w:rsidRPr="00C46E43">
                <w:rPr>
                  <w:b/>
                </w:rPr>
                <w:t>Socialdepartementet</w:t>
              </w:r>
            </w:p>
            <w:p w14:paraId="2F81AC63" w14:textId="77777777" w:rsidR="00C46E43" w:rsidRPr="00C46E43" w:rsidRDefault="00C46E43" w:rsidP="00340DE0">
              <w:pPr>
                <w:pStyle w:val="Header"/>
              </w:pPr>
              <w:r w:rsidRPr="00C46E43">
                <w:t>Enheten för socialtjänst och funktionshinderspolitik, Äldre- och funktionshindersgruppen</w:t>
              </w:r>
            </w:p>
            <w:p w14:paraId="1CBF0D29" w14:textId="77777777" w:rsidR="00C46E43" w:rsidRPr="00C46E43" w:rsidRDefault="00C46E43" w:rsidP="00340DE0">
              <w:pPr>
                <w:pStyle w:val="Header"/>
              </w:pPr>
              <w:r w:rsidRPr="00C46E43">
                <w:t>Ditte Roslund</w:t>
              </w:r>
            </w:p>
            <w:p w14:paraId="6868A466" w14:textId="77777777" w:rsidR="00C46E43" w:rsidRPr="00340DE0" w:rsidRDefault="00C46E43" w:rsidP="00340DE0">
              <w:pPr>
                <w:pStyle w:val="Header"/>
              </w:pPr>
              <w:r w:rsidRPr="00C46E43">
                <w:t>ditte.roslund@regeringskansliet.se</w:t>
              </w:r>
            </w:p>
          </w:tc>
        </w:sdtContent>
      </w:sdt>
      <w:sdt>
        <w:sdtPr>
          <w:alias w:val="Recipient"/>
          <w:tag w:val="ccRKShow_Recipient"/>
          <w:id w:val="-934290281"/>
          <w:placeholder>
            <w:docPart w:val="FD9945B4D077446F841ABFCCEDCECCE0"/>
          </w:placeholder>
          <w:showingPlcHdr/>
          <w:dataBinding w:prefixMappings="xmlns:ns0='http://lp/documentinfo/RK' " w:xpath="/ns0:DocumentInfo[1]/ns0:BaseInfo[1]/ns0:Recipient[1]" w:storeItemID="{34B41452-8780-464B-86CE-52A852BBC2A4}"/>
          <w:text w:multiLine="1"/>
        </w:sdtPr>
        <w:sdtEndPr/>
        <w:sdtContent>
          <w:tc>
            <w:tcPr>
              <w:tcW w:w="3170" w:type="dxa"/>
            </w:tcPr>
            <w:p w14:paraId="1177DA57" w14:textId="77777777" w:rsidR="00C46E43" w:rsidRDefault="00C46E43" w:rsidP="00547B89">
              <w:pPr>
                <w:pStyle w:val="Header"/>
              </w:pPr>
              <w:r>
                <w:rPr>
                  <w:rStyle w:val="PlaceholderText"/>
                </w:rPr>
                <w:t xml:space="preserve"> </w:t>
              </w:r>
            </w:p>
          </w:tc>
        </w:sdtContent>
      </w:sdt>
      <w:tc>
        <w:tcPr>
          <w:tcW w:w="1134" w:type="dxa"/>
        </w:tcPr>
        <w:p w14:paraId="3DFFE3B1" w14:textId="77777777" w:rsidR="00C46E43" w:rsidRDefault="00C46E43" w:rsidP="003E6020">
          <w:pPr>
            <w:pStyle w:val="Header"/>
          </w:pPr>
        </w:p>
      </w:tc>
    </w:tr>
  </w:tbl>
  <w:p w14:paraId="4725E5FB" w14:textId="77777777" w:rsidR="008D4508" w:rsidRDefault="008D4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3E5D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615EF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C"/>
    <w:multiLevelType w:val="singleLevel"/>
    <w:tmpl w:val="169A8D68"/>
    <w:lvl w:ilvl="0">
      <w:start w:val="1"/>
      <w:numFmt w:val="decimal"/>
      <w:pStyle w:val="ListNumber5"/>
      <w:lvlText w:val="%1."/>
      <w:lvlJc w:val="left"/>
      <w:pPr>
        <w:tabs>
          <w:tab w:val="num" w:pos="1492"/>
        </w:tabs>
        <w:ind w:left="1492" w:hanging="360"/>
      </w:pPr>
    </w:lvl>
  </w:abstractNum>
  <w:abstractNum w:abstractNumId="3" w15:restartNumberingAfterBreak="0">
    <w:nsid w:val="FFFFFF7D"/>
    <w:multiLevelType w:val="singleLevel"/>
    <w:tmpl w:val="F21EFBCC"/>
    <w:lvl w:ilvl="0">
      <w:start w:val="1"/>
      <w:numFmt w:val="decimal"/>
      <w:pStyle w:val="ListNumber4"/>
      <w:lvlText w:val="%1."/>
      <w:lvlJc w:val="left"/>
      <w:pPr>
        <w:tabs>
          <w:tab w:val="num" w:pos="1209"/>
        </w:tabs>
        <w:ind w:left="1209" w:hanging="360"/>
      </w:pPr>
    </w:lvl>
  </w:abstractNum>
  <w:abstractNum w:abstractNumId="4" w15:restartNumberingAfterBreak="0">
    <w:nsid w:val="FFFFFF80"/>
    <w:multiLevelType w:val="singleLevel"/>
    <w:tmpl w:val="CC78B09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6E7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A87E7E"/>
    <w:multiLevelType w:val="hybridMultilevel"/>
    <w:tmpl w:val="F86CF87A"/>
    <w:lvl w:ilvl="0" w:tplc="E5463314">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17501DD8"/>
    <w:multiLevelType w:val="hybridMultilevel"/>
    <w:tmpl w:val="1FA8D442"/>
    <w:lvl w:ilvl="0" w:tplc="6994B9D0">
      <w:start w:val="1"/>
      <w:numFmt w:val="bullet"/>
      <w:lvlText w:val=""/>
      <w:lvlJc w:val="left"/>
      <w:pPr>
        <w:tabs>
          <w:tab w:val="num" w:pos="720"/>
        </w:tabs>
        <w:ind w:left="720" w:hanging="360"/>
      </w:pPr>
      <w:rPr>
        <w:rFonts w:ascii="Symbol" w:hAnsi="Symbol" w:hint="default"/>
      </w:rPr>
    </w:lvl>
    <w:lvl w:ilvl="1" w:tplc="EC6EC05C" w:tentative="1">
      <w:start w:val="1"/>
      <w:numFmt w:val="bullet"/>
      <w:lvlText w:val=""/>
      <w:lvlJc w:val="left"/>
      <w:pPr>
        <w:tabs>
          <w:tab w:val="num" w:pos="1440"/>
        </w:tabs>
        <w:ind w:left="1440" w:hanging="360"/>
      </w:pPr>
      <w:rPr>
        <w:rFonts w:ascii="Symbol" w:hAnsi="Symbol" w:hint="default"/>
      </w:rPr>
    </w:lvl>
    <w:lvl w:ilvl="2" w:tplc="18828DE6" w:tentative="1">
      <w:start w:val="1"/>
      <w:numFmt w:val="bullet"/>
      <w:lvlText w:val=""/>
      <w:lvlJc w:val="left"/>
      <w:pPr>
        <w:tabs>
          <w:tab w:val="num" w:pos="2160"/>
        </w:tabs>
        <w:ind w:left="2160" w:hanging="360"/>
      </w:pPr>
      <w:rPr>
        <w:rFonts w:ascii="Symbol" w:hAnsi="Symbol" w:hint="default"/>
      </w:rPr>
    </w:lvl>
    <w:lvl w:ilvl="3" w:tplc="1CA08D4C" w:tentative="1">
      <w:start w:val="1"/>
      <w:numFmt w:val="bullet"/>
      <w:lvlText w:val=""/>
      <w:lvlJc w:val="left"/>
      <w:pPr>
        <w:tabs>
          <w:tab w:val="num" w:pos="2880"/>
        </w:tabs>
        <w:ind w:left="2880" w:hanging="360"/>
      </w:pPr>
      <w:rPr>
        <w:rFonts w:ascii="Symbol" w:hAnsi="Symbol" w:hint="default"/>
      </w:rPr>
    </w:lvl>
    <w:lvl w:ilvl="4" w:tplc="25D02A42" w:tentative="1">
      <w:start w:val="1"/>
      <w:numFmt w:val="bullet"/>
      <w:lvlText w:val=""/>
      <w:lvlJc w:val="left"/>
      <w:pPr>
        <w:tabs>
          <w:tab w:val="num" w:pos="3600"/>
        </w:tabs>
        <w:ind w:left="3600" w:hanging="360"/>
      </w:pPr>
      <w:rPr>
        <w:rFonts w:ascii="Symbol" w:hAnsi="Symbol" w:hint="default"/>
      </w:rPr>
    </w:lvl>
    <w:lvl w:ilvl="5" w:tplc="9418C23E" w:tentative="1">
      <w:start w:val="1"/>
      <w:numFmt w:val="bullet"/>
      <w:lvlText w:val=""/>
      <w:lvlJc w:val="left"/>
      <w:pPr>
        <w:tabs>
          <w:tab w:val="num" w:pos="4320"/>
        </w:tabs>
        <w:ind w:left="4320" w:hanging="360"/>
      </w:pPr>
      <w:rPr>
        <w:rFonts w:ascii="Symbol" w:hAnsi="Symbol" w:hint="default"/>
      </w:rPr>
    </w:lvl>
    <w:lvl w:ilvl="6" w:tplc="66C2B786" w:tentative="1">
      <w:start w:val="1"/>
      <w:numFmt w:val="bullet"/>
      <w:lvlText w:val=""/>
      <w:lvlJc w:val="left"/>
      <w:pPr>
        <w:tabs>
          <w:tab w:val="num" w:pos="5040"/>
        </w:tabs>
        <w:ind w:left="5040" w:hanging="360"/>
      </w:pPr>
      <w:rPr>
        <w:rFonts w:ascii="Symbol" w:hAnsi="Symbol" w:hint="default"/>
      </w:rPr>
    </w:lvl>
    <w:lvl w:ilvl="7" w:tplc="0D305A82" w:tentative="1">
      <w:start w:val="1"/>
      <w:numFmt w:val="bullet"/>
      <w:lvlText w:val=""/>
      <w:lvlJc w:val="left"/>
      <w:pPr>
        <w:tabs>
          <w:tab w:val="num" w:pos="5760"/>
        </w:tabs>
        <w:ind w:left="5760" w:hanging="360"/>
      </w:pPr>
      <w:rPr>
        <w:rFonts w:ascii="Symbol" w:hAnsi="Symbol" w:hint="default"/>
      </w:rPr>
    </w:lvl>
    <w:lvl w:ilvl="8" w:tplc="86BC749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1AA1E6E"/>
    <w:multiLevelType w:val="hybridMultilevel"/>
    <w:tmpl w:val="4A64438A"/>
    <w:lvl w:ilvl="0" w:tplc="572EDAD0">
      <w:start w:val="1"/>
      <w:numFmt w:val="bullet"/>
      <w:lvlText w:val=""/>
      <w:lvlJc w:val="left"/>
      <w:pPr>
        <w:tabs>
          <w:tab w:val="num" w:pos="720"/>
        </w:tabs>
        <w:ind w:left="720" w:hanging="360"/>
      </w:pPr>
      <w:rPr>
        <w:rFonts w:ascii="Symbol" w:hAnsi="Symbol" w:hint="default"/>
      </w:rPr>
    </w:lvl>
    <w:lvl w:ilvl="1" w:tplc="1B78136A" w:tentative="1">
      <w:start w:val="1"/>
      <w:numFmt w:val="bullet"/>
      <w:lvlText w:val=""/>
      <w:lvlJc w:val="left"/>
      <w:pPr>
        <w:tabs>
          <w:tab w:val="num" w:pos="1440"/>
        </w:tabs>
        <w:ind w:left="1440" w:hanging="360"/>
      </w:pPr>
      <w:rPr>
        <w:rFonts w:ascii="Symbol" w:hAnsi="Symbol" w:hint="default"/>
      </w:rPr>
    </w:lvl>
    <w:lvl w:ilvl="2" w:tplc="401AB5DA" w:tentative="1">
      <w:start w:val="1"/>
      <w:numFmt w:val="bullet"/>
      <w:lvlText w:val=""/>
      <w:lvlJc w:val="left"/>
      <w:pPr>
        <w:tabs>
          <w:tab w:val="num" w:pos="2160"/>
        </w:tabs>
        <w:ind w:left="2160" w:hanging="360"/>
      </w:pPr>
      <w:rPr>
        <w:rFonts w:ascii="Symbol" w:hAnsi="Symbol" w:hint="default"/>
      </w:rPr>
    </w:lvl>
    <w:lvl w:ilvl="3" w:tplc="1E32B0F4" w:tentative="1">
      <w:start w:val="1"/>
      <w:numFmt w:val="bullet"/>
      <w:lvlText w:val=""/>
      <w:lvlJc w:val="left"/>
      <w:pPr>
        <w:tabs>
          <w:tab w:val="num" w:pos="2880"/>
        </w:tabs>
        <w:ind w:left="2880" w:hanging="360"/>
      </w:pPr>
      <w:rPr>
        <w:rFonts w:ascii="Symbol" w:hAnsi="Symbol" w:hint="default"/>
      </w:rPr>
    </w:lvl>
    <w:lvl w:ilvl="4" w:tplc="23805ECA" w:tentative="1">
      <w:start w:val="1"/>
      <w:numFmt w:val="bullet"/>
      <w:lvlText w:val=""/>
      <w:lvlJc w:val="left"/>
      <w:pPr>
        <w:tabs>
          <w:tab w:val="num" w:pos="3600"/>
        </w:tabs>
        <w:ind w:left="3600" w:hanging="360"/>
      </w:pPr>
      <w:rPr>
        <w:rFonts w:ascii="Symbol" w:hAnsi="Symbol" w:hint="default"/>
      </w:rPr>
    </w:lvl>
    <w:lvl w:ilvl="5" w:tplc="F95C00A0" w:tentative="1">
      <w:start w:val="1"/>
      <w:numFmt w:val="bullet"/>
      <w:lvlText w:val=""/>
      <w:lvlJc w:val="left"/>
      <w:pPr>
        <w:tabs>
          <w:tab w:val="num" w:pos="4320"/>
        </w:tabs>
        <w:ind w:left="4320" w:hanging="360"/>
      </w:pPr>
      <w:rPr>
        <w:rFonts w:ascii="Symbol" w:hAnsi="Symbol" w:hint="default"/>
      </w:rPr>
    </w:lvl>
    <w:lvl w:ilvl="6" w:tplc="70BA302A" w:tentative="1">
      <w:start w:val="1"/>
      <w:numFmt w:val="bullet"/>
      <w:lvlText w:val=""/>
      <w:lvlJc w:val="left"/>
      <w:pPr>
        <w:tabs>
          <w:tab w:val="num" w:pos="5040"/>
        </w:tabs>
        <w:ind w:left="5040" w:hanging="360"/>
      </w:pPr>
      <w:rPr>
        <w:rFonts w:ascii="Symbol" w:hAnsi="Symbol" w:hint="default"/>
      </w:rPr>
    </w:lvl>
    <w:lvl w:ilvl="7" w:tplc="100AB0D2" w:tentative="1">
      <w:start w:val="1"/>
      <w:numFmt w:val="bullet"/>
      <w:lvlText w:val=""/>
      <w:lvlJc w:val="left"/>
      <w:pPr>
        <w:tabs>
          <w:tab w:val="num" w:pos="5760"/>
        </w:tabs>
        <w:ind w:left="5760" w:hanging="360"/>
      </w:pPr>
      <w:rPr>
        <w:rFonts w:ascii="Symbol" w:hAnsi="Symbol" w:hint="default"/>
      </w:rPr>
    </w:lvl>
    <w:lvl w:ilvl="8" w:tplc="0A8E54A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9B0453"/>
    <w:multiLevelType w:val="multilevel"/>
    <w:tmpl w:val="1A20A4CA"/>
    <w:numStyleLink w:val="RKPunktlista"/>
  </w:abstractNum>
  <w:abstractNum w:abstractNumId="12" w15:restartNumberingAfterBreak="0">
    <w:nsid w:val="38FF55E8"/>
    <w:multiLevelType w:val="multilevel"/>
    <w:tmpl w:val="B7F0FEDA"/>
    <w:styleLink w:val="RKNumreradlista"/>
    <w:lvl w:ilvl="0">
      <w:start w:val="1"/>
      <w:numFmt w:val="decimal"/>
      <w:pStyle w:val="ListNumber"/>
      <w:lvlText w:val="%1."/>
      <w:lvlJc w:val="left"/>
      <w:pPr>
        <w:tabs>
          <w:tab w:val="num" w:pos="425"/>
        </w:tabs>
        <w:ind w:left="425" w:hanging="425"/>
      </w:pPr>
      <w:rPr>
        <w:rFonts w:hint="default"/>
      </w:rPr>
    </w:lvl>
    <w:lvl w:ilvl="1">
      <w:start w:val="1"/>
      <w:numFmt w:val="decimal"/>
      <w:pStyle w:val="ListNumber2"/>
      <w:lvlText w:val="%1.%2"/>
      <w:lvlJc w:val="left"/>
      <w:pPr>
        <w:tabs>
          <w:tab w:val="num" w:pos="992"/>
        </w:tabs>
        <w:ind w:left="992" w:hanging="567"/>
      </w:pPr>
      <w:rPr>
        <w:rFonts w:hint="default"/>
      </w:rPr>
    </w:lvl>
    <w:lvl w:ilvl="2">
      <w:start w:val="1"/>
      <w:numFmt w:val="decimal"/>
      <w:pStyle w:val="ListNumber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1445DA"/>
    <w:multiLevelType w:val="multilevel"/>
    <w:tmpl w:val="B7F0FEDA"/>
    <w:numStyleLink w:val="RKNumreradlista"/>
  </w:abstractNum>
  <w:abstractNum w:abstractNumId="14" w15:restartNumberingAfterBreak="0">
    <w:nsid w:val="3EF907B5"/>
    <w:multiLevelType w:val="hybridMultilevel"/>
    <w:tmpl w:val="B32AEAEC"/>
    <w:lvl w:ilvl="0" w:tplc="E5463314">
      <w:start w:val="2023"/>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0D72C2F"/>
    <w:multiLevelType w:val="multilevel"/>
    <w:tmpl w:val="E2FEA49E"/>
    <w:styleLink w:val="RKNumreraderubriker"/>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0"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1AD5B9A"/>
    <w:multiLevelType w:val="hybridMultilevel"/>
    <w:tmpl w:val="74A6A888"/>
    <w:lvl w:ilvl="0" w:tplc="041D0003">
      <w:start w:val="1"/>
      <w:numFmt w:val="bullet"/>
      <w:lvlText w:val="o"/>
      <w:lvlJc w:val="left"/>
      <w:pPr>
        <w:tabs>
          <w:tab w:val="num" w:pos="720"/>
        </w:tabs>
        <w:ind w:left="720" w:hanging="360"/>
      </w:pPr>
      <w:rPr>
        <w:rFonts w:ascii="Courier New" w:hAnsi="Courier New"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3F96F58"/>
    <w:multiLevelType w:val="hybridMultilevel"/>
    <w:tmpl w:val="35D0F048"/>
    <w:lvl w:ilvl="0" w:tplc="67465AF8">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4F924FAA"/>
    <w:multiLevelType w:val="hybridMultilevel"/>
    <w:tmpl w:val="76B21158"/>
    <w:lvl w:ilvl="0" w:tplc="041D0003">
      <w:start w:val="1"/>
      <w:numFmt w:val="bullet"/>
      <w:lvlText w:val="o"/>
      <w:lvlJc w:val="left"/>
      <w:pPr>
        <w:ind w:left="795" w:hanging="360"/>
      </w:pPr>
      <w:rPr>
        <w:rFonts w:ascii="Courier New" w:hAnsi="Courier New" w:cs="Courier New" w:hint="default"/>
      </w:rPr>
    </w:lvl>
    <w:lvl w:ilvl="1" w:tplc="041D0003" w:tentative="1">
      <w:start w:val="1"/>
      <w:numFmt w:val="bullet"/>
      <w:lvlText w:val="o"/>
      <w:lvlJc w:val="left"/>
      <w:pPr>
        <w:ind w:left="1515" w:hanging="360"/>
      </w:pPr>
      <w:rPr>
        <w:rFonts w:ascii="Courier New" w:hAnsi="Courier New" w:cs="Courier New" w:hint="default"/>
      </w:rPr>
    </w:lvl>
    <w:lvl w:ilvl="2" w:tplc="041D0005" w:tentative="1">
      <w:start w:val="1"/>
      <w:numFmt w:val="bullet"/>
      <w:lvlText w:val=""/>
      <w:lvlJc w:val="left"/>
      <w:pPr>
        <w:ind w:left="2235" w:hanging="360"/>
      </w:pPr>
      <w:rPr>
        <w:rFonts w:ascii="Wingdings" w:hAnsi="Wingdings" w:hint="default"/>
      </w:rPr>
    </w:lvl>
    <w:lvl w:ilvl="3" w:tplc="041D0001" w:tentative="1">
      <w:start w:val="1"/>
      <w:numFmt w:val="bullet"/>
      <w:lvlText w:val=""/>
      <w:lvlJc w:val="left"/>
      <w:pPr>
        <w:ind w:left="2955" w:hanging="360"/>
      </w:pPr>
      <w:rPr>
        <w:rFonts w:ascii="Symbol" w:hAnsi="Symbol" w:hint="default"/>
      </w:rPr>
    </w:lvl>
    <w:lvl w:ilvl="4" w:tplc="041D0003" w:tentative="1">
      <w:start w:val="1"/>
      <w:numFmt w:val="bullet"/>
      <w:lvlText w:val="o"/>
      <w:lvlJc w:val="left"/>
      <w:pPr>
        <w:ind w:left="3675" w:hanging="360"/>
      </w:pPr>
      <w:rPr>
        <w:rFonts w:ascii="Courier New" w:hAnsi="Courier New" w:cs="Courier New" w:hint="default"/>
      </w:rPr>
    </w:lvl>
    <w:lvl w:ilvl="5" w:tplc="041D0005" w:tentative="1">
      <w:start w:val="1"/>
      <w:numFmt w:val="bullet"/>
      <w:lvlText w:val=""/>
      <w:lvlJc w:val="left"/>
      <w:pPr>
        <w:ind w:left="4395" w:hanging="360"/>
      </w:pPr>
      <w:rPr>
        <w:rFonts w:ascii="Wingdings" w:hAnsi="Wingdings" w:hint="default"/>
      </w:rPr>
    </w:lvl>
    <w:lvl w:ilvl="6" w:tplc="041D0001" w:tentative="1">
      <w:start w:val="1"/>
      <w:numFmt w:val="bullet"/>
      <w:lvlText w:val=""/>
      <w:lvlJc w:val="left"/>
      <w:pPr>
        <w:ind w:left="5115" w:hanging="360"/>
      </w:pPr>
      <w:rPr>
        <w:rFonts w:ascii="Symbol" w:hAnsi="Symbol" w:hint="default"/>
      </w:rPr>
    </w:lvl>
    <w:lvl w:ilvl="7" w:tplc="041D0003" w:tentative="1">
      <w:start w:val="1"/>
      <w:numFmt w:val="bullet"/>
      <w:lvlText w:val="o"/>
      <w:lvlJc w:val="left"/>
      <w:pPr>
        <w:ind w:left="5835" w:hanging="360"/>
      </w:pPr>
      <w:rPr>
        <w:rFonts w:ascii="Courier New" w:hAnsi="Courier New" w:cs="Courier New" w:hint="default"/>
      </w:rPr>
    </w:lvl>
    <w:lvl w:ilvl="8" w:tplc="041D0005" w:tentative="1">
      <w:start w:val="1"/>
      <w:numFmt w:val="bullet"/>
      <w:lvlText w:val=""/>
      <w:lvlJc w:val="left"/>
      <w:pPr>
        <w:ind w:left="6555" w:hanging="360"/>
      </w:pPr>
      <w:rPr>
        <w:rFonts w:ascii="Wingdings" w:hAnsi="Wingdings" w:hint="default"/>
      </w:rPr>
    </w:lvl>
  </w:abstractNum>
  <w:abstractNum w:abstractNumId="19" w15:restartNumberingAfterBreak="0">
    <w:nsid w:val="50A21094"/>
    <w:multiLevelType w:val="hybridMultilevel"/>
    <w:tmpl w:val="5D5AC984"/>
    <w:lvl w:ilvl="0" w:tplc="4B86E278">
      <w:start w:val="1"/>
      <w:numFmt w:val="bullet"/>
      <w:lvlText w:val=""/>
      <w:lvlJc w:val="left"/>
      <w:pPr>
        <w:tabs>
          <w:tab w:val="num" w:pos="720"/>
        </w:tabs>
        <w:ind w:left="720" w:hanging="360"/>
      </w:pPr>
      <w:rPr>
        <w:rFonts w:ascii="Symbol" w:hAnsi="Symbol" w:hint="default"/>
      </w:rPr>
    </w:lvl>
    <w:lvl w:ilvl="1" w:tplc="D4A4268A" w:tentative="1">
      <w:start w:val="1"/>
      <w:numFmt w:val="bullet"/>
      <w:lvlText w:val=""/>
      <w:lvlJc w:val="left"/>
      <w:pPr>
        <w:tabs>
          <w:tab w:val="num" w:pos="1440"/>
        </w:tabs>
        <w:ind w:left="1440" w:hanging="360"/>
      </w:pPr>
      <w:rPr>
        <w:rFonts w:ascii="Symbol" w:hAnsi="Symbol" w:hint="default"/>
      </w:rPr>
    </w:lvl>
    <w:lvl w:ilvl="2" w:tplc="F6AE0F10" w:tentative="1">
      <w:start w:val="1"/>
      <w:numFmt w:val="bullet"/>
      <w:lvlText w:val=""/>
      <w:lvlJc w:val="left"/>
      <w:pPr>
        <w:tabs>
          <w:tab w:val="num" w:pos="2160"/>
        </w:tabs>
        <w:ind w:left="2160" w:hanging="360"/>
      </w:pPr>
      <w:rPr>
        <w:rFonts w:ascii="Symbol" w:hAnsi="Symbol" w:hint="default"/>
      </w:rPr>
    </w:lvl>
    <w:lvl w:ilvl="3" w:tplc="1EF28908" w:tentative="1">
      <w:start w:val="1"/>
      <w:numFmt w:val="bullet"/>
      <w:lvlText w:val=""/>
      <w:lvlJc w:val="left"/>
      <w:pPr>
        <w:tabs>
          <w:tab w:val="num" w:pos="2880"/>
        </w:tabs>
        <w:ind w:left="2880" w:hanging="360"/>
      </w:pPr>
      <w:rPr>
        <w:rFonts w:ascii="Symbol" w:hAnsi="Symbol" w:hint="default"/>
      </w:rPr>
    </w:lvl>
    <w:lvl w:ilvl="4" w:tplc="76B6B0AA" w:tentative="1">
      <w:start w:val="1"/>
      <w:numFmt w:val="bullet"/>
      <w:lvlText w:val=""/>
      <w:lvlJc w:val="left"/>
      <w:pPr>
        <w:tabs>
          <w:tab w:val="num" w:pos="3600"/>
        </w:tabs>
        <w:ind w:left="3600" w:hanging="360"/>
      </w:pPr>
      <w:rPr>
        <w:rFonts w:ascii="Symbol" w:hAnsi="Symbol" w:hint="default"/>
      </w:rPr>
    </w:lvl>
    <w:lvl w:ilvl="5" w:tplc="04080AC0" w:tentative="1">
      <w:start w:val="1"/>
      <w:numFmt w:val="bullet"/>
      <w:lvlText w:val=""/>
      <w:lvlJc w:val="left"/>
      <w:pPr>
        <w:tabs>
          <w:tab w:val="num" w:pos="4320"/>
        </w:tabs>
        <w:ind w:left="4320" w:hanging="360"/>
      </w:pPr>
      <w:rPr>
        <w:rFonts w:ascii="Symbol" w:hAnsi="Symbol" w:hint="default"/>
      </w:rPr>
    </w:lvl>
    <w:lvl w:ilvl="6" w:tplc="BA6095E2" w:tentative="1">
      <w:start w:val="1"/>
      <w:numFmt w:val="bullet"/>
      <w:lvlText w:val=""/>
      <w:lvlJc w:val="left"/>
      <w:pPr>
        <w:tabs>
          <w:tab w:val="num" w:pos="5040"/>
        </w:tabs>
        <w:ind w:left="5040" w:hanging="360"/>
      </w:pPr>
      <w:rPr>
        <w:rFonts w:ascii="Symbol" w:hAnsi="Symbol" w:hint="default"/>
      </w:rPr>
    </w:lvl>
    <w:lvl w:ilvl="7" w:tplc="7D3A7F36" w:tentative="1">
      <w:start w:val="1"/>
      <w:numFmt w:val="bullet"/>
      <w:lvlText w:val=""/>
      <w:lvlJc w:val="left"/>
      <w:pPr>
        <w:tabs>
          <w:tab w:val="num" w:pos="5760"/>
        </w:tabs>
        <w:ind w:left="5760" w:hanging="360"/>
      </w:pPr>
      <w:rPr>
        <w:rFonts w:ascii="Symbol" w:hAnsi="Symbol" w:hint="default"/>
      </w:rPr>
    </w:lvl>
    <w:lvl w:ilvl="8" w:tplc="CEFC1E3E"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6DF7193"/>
    <w:multiLevelType w:val="hybridMultilevel"/>
    <w:tmpl w:val="BD6091DA"/>
    <w:lvl w:ilvl="0" w:tplc="F46448BC">
      <w:start w:val="1"/>
      <w:numFmt w:val="bullet"/>
      <w:lvlText w:val=""/>
      <w:lvlJc w:val="left"/>
      <w:pPr>
        <w:tabs>
          <w:tab w:val="num" w:pos="720"/>
        </w:tabs>
        <w:ind w:left="720" w:hanging="360"/>
      </w:pPr>
      <w:rPr>
        <w:rFonts w:ascii="Symbol" w:hAnsi="Symbol" w:hint="default"/>
      </w:rPr>
    </w:lvl>
    <w:lvl w:ilvl="1" w:tplc="DF86A6D2" w:tentative="1">
      <w:start w:val="1"/>
      <w:numFmt w:val="bullet"/>
      <w:lvlText w:val=""/>
      <w:lvlJc w:val="left"/>
      <w:pPr>
        <w:tabs>
          <w:tab w:val="num" w:pos="1440"/>
        </w:tabs>
        <w:ind w:left="1440" w:hanging="360"/>
      </w:pPr>
      <w:rPr>
        <w:rFonts w:ascii="Symbol" w:hAnsi="Symbol" w:hint="default"/>
      </w:rPr>
    </w:lvl>
    <w:lvl w:ilvl="2" w:tplc="55C02E24" w:tentative="1">
      <w:start w:val="1"/>
      <w:numFmt w:val="bullet"/>
      <w:lvlText w:val=""/>
      <w:lvlJc w:val="left"/>
      <w:pPr>
        <w:tabs>
          <w:tab w:val="num" w:pos="2160"/>
        </w:tabs>
        <w:ind w:left="2160" w:hanging="360"/>
      </w:pPr>
      <w:rPr>
        <w:rFonts w:ascii="Symbol" w:hAnsi="Symbol" w:hint="default"/>
      </w:rPr>
    </w:lvl>
    <w:lvl w:ilvl="3" w:tplc="6C021748" w:tentative="1">
      <w:start w:val="1"/>
      <w:numFmt w:val="bullet"/>
      <w:lvlText w:val=""/>
      <w:lvlJc w:val="left"/>
      <w:pPr>
        <w:tabs>
          <w:tab w:val="num" w:pos="2880"/>
        </w:tabs>
        <w:ind w:left="2880" w:hanging="360"/>
      </w:pPr>
      <w:rPr>
        <w:rFonts w:ascii="Symbol" w:hAnsi="Symbol" w:hint="default"/>
      </w:rPr>
    </w:lvl>
    <w:lvl w:ilvl="4" w:tplc="9904CE62" w:tentative="1">
      <w:start w:val="1"/>
      <w:numFmt w:val="bullet"/>
      <w:lvlText w:val=""/>
      <w:lvlJc w:val="left"/>
      <w:pPr>
        <w:tabs>
          <w:tab w:val="num" w:pos="3600"/>
        </w:tabs>
        <w:ind w:left="3600" w:hanging="360"/>
      </w:pPr>
      <w:rPr>
        <w:rFonts w:ascii="Symbol" w:hAnsi="Symbol" w:hint="default"/>
      </w:rPr>
    </w:lvl>
    <w:lvl w:ilvl="5" w:tplc="1AC44220" w:tentative="1">
      <w:start w:val="1"/>
      <w:numFmt w:val="bullet"/>
      <w:lvlText w:val=""/>
      <w:lvlJc w:val="left"/>
      <w:pPr>
        <w:tabs>
          <w:tab w:val="num" w:pos="4320"/>
        </w:tabs>
        <w:ind w:left="4320" w:hanging="360"/>
      </w:pPr>
      <w:rPr>
        <w:rFonts w:ascii="Symbol" w:hAnsi="Symbol" w:hint="default"/>
      </w:rPr>
    </w:lvl>
    <w:lvl w:ilvl="6" w:tplc="524EFECA" w:tentative="1">
      <w:start w:val="1"/>
      <w:numFmt w:val="bullet"/>
      <w:lvlText w:val=""/>
      <w:lvlJc w:val="left"/>
      <w:pPr>
        <w:tabs>
          <w:tab w:val="num" w:pos="5040"/>
        </w:tabs>
        <w:ind w:left="5040" w:hanging="360"/>
      </w:pPr>
      <w:rPr>
        <w:rFonts w:ascii="Symbol" w:hAnsi="Symbol" w:hint="default"/>
      </w:rPr>
    </w:lvl>
    <w:lvl w:ilvl="7" w:tplc="50F4FD5A" w:tentative="1">
      <w:start w:val="1"/>
      <w:numFmt w:val="bullet"/>
      <w:lvlText w:val=""/>
      <w:lvlJc w:val="left"/>
      <w:pPr>
        <w:tabs>
          <w:tab w:val="num" w:pos="5760"/>
        </w:tabs>
        <w:ind w:left="5760" w:hanging="360"/>
      </w:pPr>
      <w:rPr>
        <w:rFonts w:ascii="Symbol" w:hAnsi="Symbol" w:hint="default"/>
      </w:rPr>
    </w:lvl>
    <w:lvl w:ilvl="8" w:tplc="27287B2C"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9C92BCE"/>
    <w:multiLevelType w:val="hybridMultilevel"/>
    <w:tmpl w:val="5172DD3E"/>
    <w:lvl w:ilvl="0" w:tplc="27BA5AE8">
      <w:start w:val="1"/>
      <w:numFmt w:val="bullet"/>
      <w:lvlText w:val=""/>
      <w:lvlJc w:val="left"/>
      <w:pPr>
        <w:tabs>
          <w:tab w:val="num" w:pos="720"/>
        </w:tabs>
        <w:ind w:left="720" w:hanging="360"/>
      </w:pPr>
      <w:rPr>
        <w:rFonts w:ascii="Symbol" w:hAnsi="Symbol" w:hint="default"/>
      </w:rPr>
    </w:lvl>
    <w:lvl w:ilvl="1" w:tplc="E886220E" w:tentative="1">
      <w:start w:val="1"/>
      <w:numFmt w:val="bullet"/>
      <w:lvlText w:val=""/>
      <w:lvlJc w:val="left"/>
      <w:pPr>
        <w:tabs>
          <w:tab w:val="num" w:pos="1440"/>
        </w:tabs>
        <w:ind w:left="1440" w:hanging="360"/>
      </w:pPr>
      <w:rPr>
        <w:rFonts w:ascii="Symbol" w:hAnsi="Symbol" w:hint="default"/>
      </w:rPr>
    </w:lvl>
    <w:lvl w:ilvl="2" w:tplc="E6C6DF3A" w:tentative="1">
      <w:start w:val="1"/>
      <w:numFmt w:val="bullet"/>
      <w:lvlText w:val=""/>
      <w:lvlJc w:val="left"/>
      <w:pPr>
        <w:tabs>
          <w:tab w:val="num" w:pos="2160"/>
        </w:tabs>
        <w:ind w:left="2160" w:hanging="360"/>
      </w:pPr>
      <w:rPr>
        <w:rFonts w:ascii="Symbol" w:hAnsi="Symbol" w:hint="default"/>
      </w:rPr>
    </w:lvl>
    <w:lvl w:ilvl="3" w:tplc="775A2514" w:tentative="1">
      <w:start w:val="1"/>
      <w:numFmt w:val="bullet"/>
      <w:lvlText w:val=""/>
      <w:lvlJc w:val="left"/>
      <w:pPr>
        <w:tabs>
          <w:tab w:val="num" w:pos="2880"/>
        </w:tabs>
        <w:ind w:left="2880" w:hanging="360"/>
      </w:pPr>
      <w:rPr>
        <w:rFonts w:ascii="Symbol" w:hAnsi="Symbol" w:hint="default"/>
      </w:rPr>
    </w:lvl>
    <w:lvl w:ilvl="4" w:tplc="C5AC150C" w:tentative="1">
      <w:start w:val="1"/>
      <w:numFmt w:val="bullet"/>
      <w:lvlText w:val=""/>
      <w:lvlJc w:val="left"/>
      <w:pPr>
        <w:tabs>
          <w:tab w:val="num" w:pos="3600"/>
        </w:tabs>
        <w:ind w:left="3600" w:hanging="360"/>
      </w:pPr>
      <w:rPr>
        <w:rFonts w:ascii="Symbol" w:hAnsi="Symbol" w:hint="default"/>
      </w:rPr>
    </w:lvl>
    <w:lvl w:ilvl="5" w:tplc="AD3A155A" w:tentative="1">
      <w:start w:val="1"/>
      <w:numFmt w:val="bullet"/>
      <w:lvlText w:val=""/>
      <w:lvlJc w:val="left"/>
      <w:pPr>
        <w:tabs>
          <w:tab w:val="num" w:pos="4320"/>
        </w:tabs>
        <w:ind w:left="4320" w:hanging="360"/>
      </w:pPr>
      <w:rPr>
        <w:rFonts w:ascii="Symbol" w:hAnsi="Symbol" w:hint="default"/>
      </w:rPr>
    </w:lvl>
    <w:lvl w:ilvl="6" w:tplc="801AC8BE" w:tentative="1">
      <w:start w:val="1"/>
      <w:numFmt w:val="bullet"/>
      <w:lvlText w:val=""/>
      <w:lvlJc w:val="left"/>
      <w:pPr>
        <w:tabs>
          <w:tab w:val="num" w:pos="5040"/>
        </w:tabs>
        <w:ind w:left="5040" w:hanging="360"/>
      </w:pPr>
      <w:rPr>
        <w:rFonts w:ascii="Symbol" w:hAnsi="Symbol" w:hint="default"/>
      </w:rPr>
    </w:lvl>
    <w:lvl w:ilvl="7" w:tplc="D1FE90A8" w:tentative="1">
      <w:start w:val="1"/>
      <w:numFmt w:val="bullet"/>
      <w:lvlText w:val=""/>
      <w:lvlJc w:val="left"/>
      <w:pPr>
        <w:tabs>
          <w:tab w:val="num" w:pos="5760"/>
        </w:tabs>
        <w:ind w:left="5760" w:hanging="360"/>
      </w:pPr>
      <w:rPr>
        <w:rFonts w:ascii="Symbol" w:hAnsi="Symbol" w:hint="default"/>
      </w:rPr>
    </w:lvl>
    <w:lvl w:ilvl="8" w:tplc="E5D81908"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1AC437A"/>
    <w:multiLevelType w:val="multilevel"/>
    <w:tmpl w:val="E2FEA49E"/>
    <w:numStyleLink w:val="RKNumreraderubriker"/>
  </w:abstractNum>
  <w:abstractNum w:abstractNumId="23" w15:restartNumberingAfterBreak="0">
    <w:nsid w:val="76322898"/>
    <w:multiLevelType w:val="multilevel"/>
    <w:tmpl w:val="186C6512"/>
    <w:numStyleLink w:val="Strecklistan"/>
  </w:abstractNum>
  <w:abstractNum w:abstractNumId="24" w15:restartNumberingAfterBreak="0">
    <w:nsid w:val="7727718B"/>
    <w:multiLevelType w:val="hybridMultilevel"/>
    <w:tmpl w:val="6D746830"/>
    <w:lvl w:ilvl="0" w:tplc="87FA00AC">
      <w:start w:val="1"/>
      <w:numFmt w:val="bullet"/>
      <w:lvlText w:val=""/>
      <w:lvlJc w:val="left"/>
      <w:pPr>
        <w:tabs>
          <w:tab w:val="num" w:pos="720"/>
        </w:tabs>
        <w:ind w:left="720" w:hanging="360"/>
      </w:pPr>
      <w:rPr>
        <w:rFonts w:ascii="Symbol" w:hAnsi="Symbol" w:hint="default"/>
      </w:rPr>
    </w:lvl>
    <w:lvl w:ilvl="1" w:tplc="2968080C" w:tentative="1">
      <w:start w:val="1"/>
      <w:numFmt w:val="bullet"/>
      <w:lvlText w:val=""/>
      <w:lvlJc w:val="left"/>
      <w:pPr>
        <w:tabs>
          <w:tab w:val="num" w:pos="1440"/>
        </w:tabs>
        <w:ind w:left="1440" w:hanging="360"/>
      </w:pPr>
      <w:rPr>
        <w:rFonts w:ascii="Symbol" w:hAnsi="Symbol" w:hint="default"/>
      </w:rPr>
    </w:lvl>
    <w:lvl w:ilvl="2" w:tplc="FD040AC8" w:tentative="1">
      <w:start w:val="1"/>
      <w:numFmt w:val="bullet"/>
      <w:lvlText w:val=""/>
      <w:lvlJc w:val="left"/>
      <w:pPr>
        <w:tabs>
          <w:tab w:val="num" w:pos="2160"/>
        </w:tabs>
        <w:ind w:left="2160" w:hanging="360"/>
      </w:pPr>
      <w:rPr>
        <w:rFonts w:ascii="Symbol" w:hAnsi="Symbol" w:hint="default"/>
      </w:rPr>
    </w:lvl>
    <w:lvl w:ilvl="3" w:tplc="DE9831D0" w:tentative="1">
      <w:start w:val="1"/>
      <w:numFmt w:val="bullet"/>
      <w:lvlText w:val=""/>
      <w:lvlJc w:val="left"/>
      <w:pPr>
        <w:tabs>
          <w:tab w:val="num" w:pos="2880"/>
        </w:tabs>
        <w:ind w:left="2880" w:hanging="360"/>
      </w:pPr>
      <w:rPr>
        <w:rFonts w:ascii="Symbol" w:hAnsi="Symbol" w:hint="default"/>
      </w:rPr>
    </w:lvl>
    <w:lvl w:ilvl="4" w:tplc="75383FAA" w:tentative="1">
      <w:start w:val="1"/>
      <w:numFmt w:val="bullet"/>
      <w:lvlText w:val=""/>
      <w:lvlJc w:val="left"/>
      <w:pPr>
        <w:tabs>
          <w:tab w:val="num" w:pos="3600"/>
        </w:tabs>
        <w:ind w:left="3600" w:hanging="360"/>
      </w:pPr>
      <w:rPr>
        <w:rFonts w:ascii="Symbol" w:hAnsi="Symbol" w:hint="default"/>
      </w:rPr>
    </w:lvl>
    <w:lvl w:ilvl="5" w:tplc="AC8275F0" w:tentative="1">
      <w:start w:val="1"/>
      <w:numFmt w:val="bullet"/>
      <w:lvlText w:val=""/>
      <w:lvlJc w:val="left"/>
      <w:pPr>
        <w:tabs>
          <w:tab w:val="num" w:pos="4320"/>
        </w:tabs>
        <w:ind w:left="4320" w:hanging="360"/>
      </w:pPr>
      <w:rPr>
        <w:rFonts w:ascii="Symbol" w:hAnsi="Symbol" w:hint="default"/>
      </w:rPr>
    </w:lvl>
    <w:lvl w:ilvl="6" w:tplc="1102CBF4" w:tentative="1">
      <w:start w:val="1"/>
      <w:numFmt w:val="bullet"/>
      <w:lvlText w:val=""/>
      <w:lvlJc w:val="left"/>
      <w:pPr>
        <w:tabs>
          <w:tab w:val="num" w:pos="5040"/>
        </w:tabs>
        <w:ind w:left="5040" w:hanging="360"/>
      </w:pPr>
      <w:rPr>
        <w:rFonts w:ascii="Symbol" w:hAnsi="Symbol" w:hint="default"/>
      </w:rPr>
    </w:lvl>
    <w:lvl w:ilvl="7" w:tplc="C35E5E32" w:tentative="1">
      <w:start w:val="1"/>
      <w:numFmt w:val="bullet"/>
      <w:lvlText w:val=""/>
      <w:lvlJc w:val="left"/>
      <w:pPr>
        <w:tabs>
          <w:tab w:val="num" w:pos="5760"/>
        </w:tabs>
        <w:ind w:left="5760" w:hanging="360"/>
      </w:pPr>
      <w:rPr>
        <w:rFonts w:ascii="Symbol" w:hAnsi="Symbol" w:hint="default"/>
      </w:rPr>
    </w:lvl>
    <w:lvl w:ilvl="8" w:tplc="1E38995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7A2F3606"/>
    <w:multiLevelType w:val="hybridMultilevel"/>
    <w:tmpl w:val="B18CFE94"/>
    <w:lvl w:ilvl="0" w:tplc="041D0003">
      <w:start w:val="1"/>
      <w:numFmt w:val="bullet"/>
      <w:lvlText w:val="o"/>
      <w:lvlJc w:val="left"/>
      <w:pPr>
        <w:tabs>
          <w:tab w:val="num" w:pos="720"/>
        </w:tabs>
        <w:ind w:left="720" w:hanging="360"/>
      </w:pPr>
      <w:rPr>
        <w:rFonts w:ascii="Courier New" w:hAnsi="Courier New" w:cs="Courier New" w:hint="default"/>
      </w:rPr>
    </w:lvl>
    <w:lvl w:ilvl="1" w:tplc="76CA9108" w:tentative="1">
      <w:start w:val="1"/>
      <w:numFmt w:val="bullet"/>
      <w:lvlText w:val=""/>
      <w:lvlJc w:val="left"/>
      <w:pPr>
        <w:tabs>
          <w:tab w:val="num" w:pos="1440"/>
        </w:tabs>
        <w:ind w:left="1440" w:hanging="360"/>
      </w:pPr>
      <w:rPr>
        <w:rFonts w:ascii="Symbol" w:hAnsi="Symbol" w:hint="default"/>
      </w:rPr>
    </w:lvl>
    <w:lvl w:ilvl="2" w:tplc="6D9C77EC" w:tentative="1">
      <w:start w:val="1"/>
      <w:numFmt w:val="bullet"/>
      <w:lvlText w:val=""/>
      <w:lvlJc w:val="left"/>
      <w:pPr>
        <w:tabs>
          <w:tab w:val="num" w:pos="2160"/>
        </w:tabs>
        <w:ind w:left="2160" w:hanging="360"/>
      </w:pPr>
      <w:rPr>
        <w:rFonts w:ascii="Symbol" w:hAnsi="Symbol" w:hint="default"/>
      </w:rPr>
    </w:lvl>
    <w:lvl w:ilvl="3" w:tplc="010802C2" w:tentative="1">
      <w:start w:val="1"/>
      <w:numFmt w:val="bullet"/>
      <w:lvlText w:val=""/>
      <w:lvlJc w:val="left"/>
      <w:pPr>
        <w:tabs>
          <w:tab w:val="num" w:pos="2880"/>
        </w:tabs>
        <w:ind w:left="2880" w:hanging="360"/>
      </w:pPr>
      <w:rPr>
        <w:rFonts w:ascii="Symbol" w:hAnsi="Symbol" w:hint="default"/>
      </w:rPr>
    </w:lvl>
    <w:lvl w:ilvl="4" w:tplc="3A4CDD2C" w:tentative="1">
      <w:start w:val="1"/>
      <w:numFmt w:val="bullet"/>
      <w:lvlText w:val=""/>
      <w:lvlJc w:val="left"/>
      <w:pPr>
        <w:tabs>
          <w:tab w:val="num" w:pos="3600"/>
        </w:tabs>
        <w:ind w:left="3600" w:hanging="360"/>
      </w:pPr>
      <w:rPr>
        <w:rFonts w:ascii="Symbol" w:hAnsi="Symbol" w:hint="default"/>
      </w:rPr>
    </w:lvl>
    <w:lvl w:ilvl="5" w:tplc="89E240E6" w:tentative="1">
      <w:start w:val="1"/>
      <w:numFmt w:val="bullet"/>
      <w:lvlText w:val=""/>
      <w:lvlJc w:val="left"/>
      <w:pPr>
        <w:tabs>
          <w:tab w:val="num" w:pos="4320"/>
        </w:tabs>
        <w:ind w:left="4320" w:hanging="360"/>
      </w:pPr>
      <w:rPr>
        <w:rFonts w:ascii="Symbol" w:hAnsi="Symbol" w:hint="default"/>
      </w:rPr>
    </w:lvl>
    <w:lvl w:ilvl="6" w:tplc="0F9C53AA" w:tentative="1">
      <w:start w:val="1"/>
      <w:numFmt w:val="bullet"/>
      <w:lvlText w:val=""/>
      <w:lvlJc w:val="left"/>
      <w:pPr>
        <w:tabs>
          <w:tab w:val="num" w:pos="5040"/>
        </w:tabs>
        <w:ind w:left="5040" w:hanging="360"/>
      </w:pPr>
      <w:rPr>
        <w:rFonts w:ascii="Symbol" w:hAnsi="Symbol" w:hint="default"/>
      </w:rPr>
    </w:lvl>
    <w:lvl w:ilvl="7" w:tplc="08B8FFC4" w:tentative="1">
      <w:start w:val="1"/>
      <w:numFmt w:val="bullet"/>
      <w:lvlText w:val=""/>
      <w:lvlJc w:val="left"/>
      <w:pPr>
        <w:tabs>
          <w:tab w:val="num" w:pos="5760"/>
        </w:tabs>
        <w:ind w:left="5760" w:hanging="360"/>
      </w:pPr>
      <w:rPr>
        <w:rFonts w:ascii="Symbol" w:hAnsi="Symbol" w:hint="default"/>
      </w:rPr>
    </w:lvl>
    <w:lvl w:ilvl="8" w:tplc="917E0176" w:tentative="1">
      <w:start w:val="1"/>
      <w:numFmt w:val="bullet"/>
      <w:lvlText w:val=""/>
      <w:lvlJc w:val="left"/>
      <w:pPr>
        <w:tabs>
          <w:tab w:val="num" w:pos="6480"/>
        </w:tabs>
        <w:ind w:left="6480" w:hanging="360"/>
      </w:pPr>
      <w:rPr>
        <w:rFonts w:ascii="Symbol" w:hAnsi="Symbol" w:hint="default"/>
      </w:rPr>
    </w:lvl>
  </w:abstractNum>
  <w:num w:numId="1" w16cid:durableId="1307321919">
    <w:abstractNumId w:val="15"/>
  </w:num>
  <w:num w:numId="2" w16cid:durableId="1399594819">
    <w:abstractNumId w:val="22"/>
  </w:num>
  <w:num w:numId="3" w16cid:durableId="1272785371">
    <w:abstractNumId w:val="12"/>
  </w:num>
  <w:num w:numId="4" w16cid:durableId="187984357">
    <w:abstractNumId w:val="7"/>
  </w:num>
  <w:num w:numId="5" w16cid:durableId="1130440822">
    <w:abstractNumId w:val="6"/>
  </w:num>
  <w:num w:numId="6" w16cid:durableId="278224686">
    <w:abstractNumId w:val="11"/>
  </w:num>
  <w:num w:numId="7" w16cid:durableId="1795639154">
    <w:abstractNumId w:val="23"/>
  </w:num>
  <w:num w:numId="8" w16cid:durableId="960961758">
    <w:abstractNumId w:val="3"/>
  </w:num>
  <w:num w:numId="9" w16cid:durableId="1273366805">
    <w:abstractNumId w:val="2"/>
  </w:num>
  <w:num w:numId="10" w16cid:durableId="944389006">
    <w:abstractNumId w:val="5"/>
  </w:num>
  <w:num w:numId="11" w16cid:durableId="1556743331">
    <w:abstractNumId w:val="4"/>
  </w:num>
  <w:num w:numId="12" w16cid:durableId="2102137087">
    <w:abstractNumId w:val="13"/>
  </w:num>
  <w:num w:numId="13" w16cid:durableId="337196012">
    <w:abstractNumId w:val="24"/>
  </w:num>
  <w:num w:numId="14" w16cid:durableId="1344355605">
    <w:abstractNumId w:val="20"/>
  </w:num>
  <w:num w:numId="15" w16cid:durableId="269237762">
    <w:abstractNumId w:val="19"/>
  </w:num>
  <w:num w:numId="16" w16cid:durableId="878467167">
    <w:abstractNumId w:val="9"/>
  </w:num>
  <w:num w:numId="17" w16cid:durableId="455105790">
    <w:abstractNumId w:val="10"/>
  </w:num>
  <w:num w:numId="18" w16cid:durableId="733352038">
    <w:abstractNumId w:val="0"/>
  </w:num>
  <w:num w:numId="19" w16cid:durableId="1183738893">
    <w:abstractNumId w:val="1"/>
  </w:num>
  <w:num w:numId="20" w16cid:durableId="1457749498">
    <w:abstractNumId w:val="17"/>
  </w:num>
  <w:num w:numId="21" w16cid:durableId="749230342">
    <w:abstractNumId w:val="8"/>
  </w:num>
  <w:num w:numId="22" w16cid:durableId="1596596088">
    <w:abstractNumId w:val="21"/>
  </w:num>
  <w:num w:numId="23" w16cid:durableId="1758289265">
    <w:abstractNumId w:val="25"/>
  </w:num>
  <w:num w:numId="24" w16cid:durableId="463155471">
    <w:abstractNumId w:val="18"/>
  </w:num>
  <w:num w:numId="25" w16cid:durableId="109084412">
    <w:abstractNumId w:val="14"/>
  </w:num>
  <w:num w:numId="26" w16cid:durableId="64346154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E43"/>
    <w:rsid w:val="00000290"/>
    <w:rsid w:val="00001006"/>
    <w:rsid w:val="00001068"/>
    <w:rsid w:val="0000412C"/>
    <w:rsid w:val="00004D5C"/>
    <w:rsid w:val="00005F68"/>
    <w:rsid w:val="00006CA7"/>
    <w:rsid w:val="000128EB"/>
    <w:rsid w:val="00012B00"/>
    <w:rsid w:val="00014679"/>
    <w:rsid w:val="000149E5"/>
    <w:rsid w:val="00014EF6"/>
    <w:rsid w:val="00016730"/>
    <w:rsid w:val="00017197"/>
    <w:rsid w:val="0001725B"/>
    <w:rsid w:val="0002025C"/>
    <w:rsid w:val="000203B0"/>
    <w:rsid w:val="000205ED"/>
    <w:rsid w:val="0002213F"/>
    <w:rsid w:val="000241FA"/>
    <w:rsid w:val="000248CF"/>
    <w:rsid w:val="000257A4"/>
    <w:rsid w:val="00025992"/>
    <w:rsid w:val="00026711"/>
    <w:rsid w:val="0002708E"/>
    <w:rsid w:val="0002763D"/>
    <w:rsid w:val="0003679E"/>
    <w:rsid w:val="00041EDC"/>
    <w:rsid w:val="00042CE5"/>
    <w:rsid w:val="0004352E"/>
    <w:rsid w:val="00044C69"/>
    <w:rsid w:val="00046D78"/>
    <w:rsid w:val="000472B0"/>
    <w:rsid w:val="00051341"/>
    <w:rsid w:val="00053CAA"/>
    <w:rsid w:val="00055875"/>
    <w:rsid w:val="00056306"/>
    <w:rsid w:val="00057FE0"/>
    <w:rsid w:val="000620FD"/>
    <w:rsid w:val="000631D7"/>
    <w:rsid w:val="00063DCB"/>
    <w:rsid w:val="000647D2"/>
    <w:rsid w:val="000656A1"/>
    <w:rsid w:val="00066BC9"/>
    <w:rsid w:val="0007033C"/>
    <w:rsid w:val="000707E9"/>
    <w:rsid w:val="00072C86"/>
    <w:rsid w:val="00072FFC"/>
    <w:rsid w:val="00073B75"/>
    <w:rsid w:val="000757FC"/>
    <w:rsid w:val="00076667"/>
    <w:rsid w:val="000771AF"/>
    <w:rsid w:val="00080631"/>
    <w:rsid w:val="00082374"/>
    <w:rsid w:val="000862E0"/>
    <w:rsid w:val="000873C3"/>
    <w:rsid w:val="00093408"/>
    <w:rsid w:val="00093BBF"/>
    <w:rsid w:val="0009435C"/>
    <w:rsid w:val="00095436"/>
    <w:rsid w:val="00096885"/>
    <w:rsid w:val="000A13CA"/>
    <w:rsid w:val="000A456A"/>
    <w:rsid w:val="000A5E43"/>
    <w:rsid w:val="000B56A9"/>
    <w:rsid w:val="000C1816"/>
    <w:rsid w:val="000C23B5"/>
    <w:rsid w:val="000C4099"/>
    <w:rsid w:val="000C61D1"/>
    <w:rsid w:val="000D31A9"/>
    <w:rsid w:val="000D370F"/>
    <w:rsid w:val="000D5449"/>
    <w:rsid w:val="000D7110"/>
    <w:rsid w:val="000D7B45"/>
    <w:rsid w:val="000E12D9"/>
    <w:rsid w:val="000E388D"/>
    <w:rsid w:val="000E431B"/>
    <w:rsid w:val="000E59A9"/>
    <w:rsid w:val="000E638A"/>
    <w:rsid w:val="000E6472"/>
    <w:rsid w:val="000E64CB"/>
    <w:rsid w:val="000E6CC5"/>
    <w:rsid w:val="000F00B8"/>
    <w:rsid w:val="000F1EA7"/>
    <w:rsid w:val="000F2084"/>
    <w:rsid w:val="000F2A8A"/>
    <w:rsid w:val="000F3A92"/>
    <w:rsid w:val="000F6462"/>
    <w:rsid w:val="00101DE6"/>
    <w:rsid w:val="001055DA"/>
    <w:rsid w:val="00106F29"/>
    <w:rsid w:val="00113168"/>
    <w:rsid w:val="0011413E"/>
    <w:rsid w:val="0011464B"/>
    <w:rsid w:val="00116BC4"/>
    <w:rsid w:val="0012033A"/>
    <w:rsid w:val="00121002"/>
    <w:rsid w:val="00121EA2"/>
    <w:rsid w:val="00121EDB"/>
    <w:rsid w:val="00121FFC"/>
    <w:rsid w:val="00122D16"/>
    <w:rsid w:val="001235D9"/>
    <w:rsid w:val="0012582E"/>
    <w:rsid w:val="00125B5E"/>
    <w:rsid w:val="00126E6B"/>
    <w:rsid w:val="00126EFA"/>
    <w:rsid w:val="00130EC3"/>
    <w:rsid w:val="001318F5"/>
    <w:rsid w:val="001331B1"/>
    <w:rsid w:val="0013383F"/>
    <w:rsid w:val="00133CB0"/>
    <w:rsid w:val="00134837"/>
    <w:rsid w:val="00135111"/>
    <w:rsid w:val="001428E2"/>
    <w:rsid w:val="001550A2"/>
    <w:rsid w:val="001616F5"/>
    <w:rsid w:val="0016294F"/>
    <w:rsid w:val="00164463"/>
    <w:rsid w:val="00166682"/>
    <w:rsid w:val="00167FA8"/>
    <w:rsid w:val="0017099B"/>
    <w:rsid w:val="00170CE4"/>
    <w:rsid w:val="00170E3E"/>
    <w:rsid w:val="0017300E"/>
    <w:rsid w:val="00173126"/>
    <w:rsid w:val="00176A26"/>
    <w:rsid w:val="001774F8"/>
    <w:rsid w:val="001778D4"/>
    <w:rsid w:val="00180BE1"/>
    <w:rsid w:val="001813DF"/>
    <w:rsid w:val="001857B5"/>
    <w:rsid w:val="00187E1F"/>
    <w:rsid w:val="0019051C"/>
    <w:rsid w:val="0019127B"/>
    <w:rsid w:val="00192350"/>
    <w:rsid w:val="00192E34"/>
    <w:rsid w:val="0019308B"/>
    <w:rsid w:val="001941B9"/>
    <w:rsid w:val="00195806"/>
    <w:rsid w:val="00196C02"/>
    <w:rsid w:val="00197A8A"/>
    <w:rsid w:val="001A1B33"/>
    <w:rsid w:val="001A2A61"/>
    <w:rsid w:val="001B0B48"/>
    <w:rsid w:val="001B4824"/>
    <w:rsid w:val="001C1C7D"/>
    <w:rsid w:val="001C4566"/>
    <w:rsid w:val="001C4980"/>
    <w:rsid w:val="001C5DC9"/>
    <w:rsid w:val="001C609D"/>
    <w:rsid w:val="001C6B85"/>
    <w:rsid w:val="001C71A9"/>
    <w:rsid w:val="001D12FC"/>
    <w:rsid w:val="001D512F"/>
    <w:rsid w:val="001D761A"/>
    <w:rsid w:val="001E0BD5"/>
    <w:rsid w:val="001E1A13"/>
    <w:rsid w:val="001E20CC"/>
    <w:rsid w:val="001E3D83"/>
    <w:rsid w:val="001E5DF7"/>
    <w:rsid w:val="001E6477"/>
    <w:rsid w:val="001E72EE"/>
    <w:rsid w:val="001F0629"/>
    <w:rsid w:val="001F0736"/>
    <w:rsid w:val="001F4302"/>
    <w:rsid w:val="001F50BE"/>
    <w:rsid w:val="001F525B"/>
    <w:rsid w:val="001F6BBE"/>
    <w:rsid w:val="00201498"/>
    <w:rsid w:val="00204079"/>
    <w:rsid w:val="00207979"/>
    <w:rsid w:val="002102FD"/>
    <w:rsid w:val="002116FE"/>
    <w:rsid w:val="00211B4E"/>
    <w:rsid w:val="00213204"/>
    <w:rsid w:val="00213258"/>
    <w:rsid w:val="002161F5"/>
    <w:rsid w:val="0021657C"/>
    <w:rsid w:val="002217FD"/>
    <w:rsid w:val="0022187E"/>
    <w:rsid w:val="00222258"/>
    <w:rsid w:val="00223954"/>
    <w:rsid w:val="00223AD6"/>
    <w:rsid w:val="0022666A"/>
    <w:rsid w:val="00226D9B"/>
    <w:rsid w:val="00227E43"/>
    <w:rsid w:val="002315F5"/>
    <w:rsid w:val="00232EC3"/>
    <w:rsid w:val="00233D52"/>
    <w:rsid w:val="00235F5B"/>
    <w:rsid w:val="00237147"/>
    <w:rsid w:val="0024071A"/>
    <w:rsid w:val="002427AF"/>
    <w:rsid w:val="00242AD1"/>
    <w:rsid w:val="0024412C"/>
    <w:rsid w:val="0024537C"/>
    <w:rsid w:val="0024649C"/>
    <w:rsid w:val="00251D98"/>
    <w:rsid w:val="002538F0"/>
    <w:rsid w:val="0025646C"/>
    <w:rsid w:val="00260D2D"/>
    <w:rsid w:val="00261975"/>
    <w:rsid w:val="002623DC"/>
    <w:rsid w:val="00264503"/>
    <w:rsid w:val="002657DC"/>
    <w:rsid w:val="0026605C"/>
    <w:rsid w:val="00271D00"/>
    <w:rsid w:val="00273DCE"/>
    <w:rsid w:val="00274AA3"/>
    <w:rsid w:val="00275872"/>
    <w:rsid w:val="00281106"/>
    <w:rsid w:val="00281368"/>
    <w:rsid w:val="00282263"/>
    <w:rsid w:val="00282417"/>
    <w:rsid w:val="00282559"/>
    <w:rsid w:val="00282D27"/>
    <w:rsid w:val="0028693C"/>
    <w:rsid w:val="00287F0D"/>
    <w:rsid w:val="00291291"/>
    <w:rsid w:val="00292420"/>
    <w:rsid w:val="00296B7A"/>
    <w:rsid w:val="002974DC"/>
    <w:rsid w:val="002A0CB3"/>
    <w:rsid w:val="002A2E15"/>
    <w:rsid w:val="002A39EF"/>
    <w:rsid w:val="002A422F"/>
    <w:rsid w:val="002A6820"/>
    <w:rsid w:val="002B00E5"/>
    <w:rsid w:val="002B6849"/>
    <w:rsid w:val="002C181E"/>
    <w:rsid w:val="002C1D37"/>
    <w:rsid w:val="002C2A30"/>
    <w:rsid w:val="002C4348"/>
    <w:rsid w:val="002C476F"/>
    <w:rsid w:val="002C5B48"/>
    <w:rsid w:val="002D014F"/>
    <w:rsid w:val="002D2647"/>
    <w:rsid w:val="002D4298"/>
    <w:rsid w:val="002D4829"/>
    <w:rsid w:val="002D6541"/>
    <w:rsid w:val="002E150B"/>
    <w:rsid w:val="002E2C89"/>
    <w:rsid w:val="002E3609"/>
    <w:rsid w:val="002E4A21"/>
    <w:rsid w:val="002E4D3F"/>
    <w:rsid w:val="002E5668"/>
    <w:rsid w:val="002E61A5"/>
    <w:rsid w:val="002F2A6D"/>
    <w:rsid w:val="002F3675"/>
    <w:rsid w:val="002F59E0"/>
    <w:rsid w:val="002F66A6"/>
    <w:rsid w:val="002F7FAD"/>
    <w:rsid w:val="002F7FBA"/>
    <w:rsid w:val="00300342"/>
    <w:rsid w:val="00302D38"/>
    <w:rsid w:val="0030367D"/>
    <w:rsid w:val="0030414B"/>
    <w:rsid w:val="00304401"/>
    <w:rsid w:val="003050DB"/>
    <w:rsid w:val="00310561"/>
    <w:rsid w:val="00311D8C"/>
    <w:rsid w:val="0031273D"/>
    <w:rsid w:val="003128E2"/>
    <w:rsid w:val="0031519C"/>
    <w:rsid w:val="003153D9"/>
    <w:rsid w:val="003172B4"/>
    <w:rsid w:val="00320EA7"/>
    <w:rsid w:val="00321621"/>
    <w:rsid w:val="003231A9"/>
    <w:rsid w:val="00323EF7"/>
    <w:rsid w:val="003240E1"/>
    <w:rsid w:val="00326C03"/>
    <w:rsid w:val="00327151"/>
    <w:rsid w:val="00327474"/>
    <w:rsid w:val="003277B5"/>
    <w:rsid w:val="003317AE"/>
    <w:rsid w:val="003342B4"/>
    <w:rsid w:val="003356BF"/>
    <w:rsid w:val="00336CD1"/>
    <w:rsid w:val="00340DE0"/>
    <w:rsid w:val="00341F47"/>
    <w:rsid w:val="0034210D"/>
    <w:rsid w:val="00342327"/>
    <w:rsid w:val="0034250B"/>
    <w:rsid w:val="00344234"/>
    <w:rsid w:val="003456E4"/>
    <w:rsid w:val="0034750A"/>
    <w:rsid w:val="00347C69"/>
    <w:rsid w:val="00347E11"/>
    <w:rsid w:val="003503DD"/>
    <w:rsid w:val="00350696"/>
    <w:rsid w:val="00350C92"/>
    <w:rsid w:val="00352413"/>
    <w:rsid w:val="003542C5"/>
    <w:rsid w:val="00360397"/>
    <w:rsid w:val="003622C5"/>
    <w:rsid w:val="00364426"/>
    <w:rsid w:val="00365461"/>
    <w:rsid w:val="00367EDA"/>
    <w:rsid w:val="00370311"/>
    <w:rsid w:val="003777EF"/>
    <w:rsid w:val="00380153"/>
    <w:rsid w:val="00380663"/>
    <w:rsid w:val="0038180B"/>
    <w:rsid w:val="003853E3"/>
    <w:rsid w:val="0038587E"/>
    <w:rsid w:val="00387469"/>
    <w:rsid w:val="00390251"/>
    <w:rsid w:val="00392ED4"/>
    <w:rsid w:val="00393680"/>
    <w:rsid w:val="00394D4C"/>
    <w:rsid w:val="00395D9F"/>
    <w:rsid w:val="00397242"/>
    <w:rsid w:val="003A1315"/>
    <w:rsid w:val="003A2E73"/>
    <w:rsid w:val="003A3071"/>
    <w:rsid w:val="003A3A54"/>
    <w:rsid w:val="003A5969"/>
    <w:rsid w:val="003A5C58"/>
    <w:rsid w:val="003A7158"/>
    <w:rsid w:val="003B043C"/>
    <w:rsid w:val="003B0C81"/>
    <w:rsid w:val="003B201F"/>
    <w:rsid w:val="003B5EBA"/>
    <w:rsid w:val="003C36FA"/>
    <w:rsid w:val="003C7BE0"/>
    <w:rsid w:val="003D0DD3"/>
    <w:rsid w:val="003D17EF"/>
    <w:rsid w:val="003D3535"/>
    <w:rsid w:val="003D4246"/>
    <w:rsid w:val="003D4CA1"/>
    <w:rsid w:val="003D4D9F"/>
    <w:rsid w:val="003D6C46"/>
    <w:rsid w:val="003D7B03"/>
    <w:rsid w:val="003E1D50"/>
    <w:rsid w:val="003E30BD"/>
    <w:rsid w:val="003E38CE"/>
    <w:rsid w:val="003E5A50"/>
    <w:rsid w:val="003E6020"/>
    <w:rsid w:val="003E7CA0"/>
    <w:rsid w:val="003F1F1F"/>
    <w:rsid w:val="003F299F"/>
    <w:rsid w:val="003F2F1D"/>
    <w:rsid w:val="003F59B4"/>
    <w:rsid w:val="003F6B53"/>
    <w:rsid w:val="003F6B92"/>
    <w:rsid w:val="004008FB"/>
    <w:rsid w:val="0040090E"/>
    <w:rsid w:val="00400E46"/>
    <w:rsid w:val="004031A4"/>
    <w:rsid w:val="00403D11"/>
    <w:rsid w:val="00404DB4"/>
    <w:rsid w:val="004054EA"/>
    <w:rsid w:val="004060B1"/>
    <w:rsid w:val="0041093C"/>
    <w:rsid w:val="0041223B"/>
    <w:rsid w:val="004137EE"/>
    <w:rsid w:val="00413A4E"/>
    <w:rsid w:val="00414AA8"/>
    <w:rsid w:val="00415163"/>
    <w:rsid w:val="00415273"/>
    <w:rsid w:val="004157BE"/>
    <w:rsid w:val="0042068E"/>
    <w:rsid w:val="00421C61"/>
    <w:rsid w:val="00422030"/>
    <w:rsid w:val="00422A7F"/>
    <w:rsid w:val="00426213"/>
    <w:rsid w:val="00426C8E"/>
    <w:rsid w:val="00431A7B"/>
    <w:rsid w:val="004328FF"/>
    <w:rsid w:val="0043623F"/>
    <w:rsid w:val="00437459"/>
    <w:rsid w:val="00441D70"/>
    <w:rsid w:val="004425C2"/>
    <w:rsid w:val="00443A07"/>
    <w:rsid w:val="004451EF"/>
    <w:rsid w:val="00445604"/>
    <w:rsid w:val="00446BAE"/>
    <w:rsid w:val="004508BA"/>
    <w:rsid w:val="004557F3"/>
    <w:rsid w:val="0045607E"/>
    <w:rsid w:val="00456DC3"/>
    <w:rsid w:val="0046337E"/>
    <w:rsid w:val="004634C8"/>
    <w:rsid w:val="00464CA1"/>
    <w:rsid w:val="00465942"/>
    <w:rsid w:val="004660C8"/>
    <w:rsid w:val="00467DEF"/>
    <w:rsid w:val="00472EBA"/>
    <w:rsid w:val="004735B6"/>
    <w:rsid w:val="004735F0"/>
    <w:rsid w:val="004745D7"/>
    <w:rsid w:val="00474676"/>
    <w:rsid w:val="0047511B"/>
    <w:rsid w:val="00475B99"/>
    <w:rsid w:val="00475F02"/>
    <w:rsid w:val="00477628"/>
    <w:rsid w:val="00480A8A"/>
    <w:rsid w:val="00480EC3"/>
    <w:rsid w:val="0048317E"/>
    <w:rsid w:val="00485601"/>
    <w:rsid w:val="004865B8"/>
    <w:rsid w:val="00486C0D"/>
    <w:rsid w:val="004911D9"/>
    <w:rsid w:val="00491796"/>
    <w:rsid w:val="00493416"/>
    <w:rsid w:val="00493B9F"/>
    <w:rsid w:val="0049423C"/>
    <w:rsid w:val="004951AB"/>
    <w:rsid w:val="0049768A"/>
    <w:rsid w:val="00497705"/>
    <w:rsid w:val="004A2C09"/>
    <w:rsid w:val="004A33C6"/>
    <w:rsid w:val="004A41D5"/>
    <w:rsid w:val="004A66B1"/>
    <w:rsid w:val="004A7DC4"/>
    <w:rsid w:val="004B1E7B"/>
    <w:rsid w:val="004B27B2"/>
    <w:rsid w:val="004B3029"/>
    <w:rsid w:val="004B352B"/>
    <w:rsid w:val="004B35E7"/>
    <w:rsid w:val="004B4B73"/>
    <w:rsid w:val="004B63BF"/>
    <w:rsid w:val="004B66DA"/>
    <w:rsid w:val="004B696B"/>
    <w:rsid w:val="004B6F9F"/>
    <w:rsid w:val="004B7DFF"/>
    <w:rsid w:val="004C3A3F"/>
    <w:rsid w:val="004C52AA"/>
    <w:rsid w:val="004C5686"/>
    <w:rsid w:val="004C70EE"/>
    <w:rsid w:val="004D766C"/>
    <w:rsid w:val="004E0FA8"/>
    <w:rsid w:val="004E1DE3"/>
    <w:rsid w:val="004E251B"/>
    <w:rsid w:val="004E25CD"/>
    <w:rsid w:val="004E2A4B"/>
    <w:rsid w:val="004E4419"/>
    <w:rsid w:val="004E6D22"/>
    <w:rsid w:val="004F0448"/>
    <w:rsid w:val="004F1EA0"/>
    <w:rsid w:val="004F4021"/>
    <w:rsid w:val="004F5640"/>
    <w:rsid w:val="004F6525"/>
    <w:rsid w:val="004F6FE2"/>
    <w:rsid w:val="004F79F2"/>
    <w:rsid w:val="005011D9"/>
    <w:rsid w:val="0050238B"/>
    <w:rsid w:val="00505905"/>
    <w:rsid w:val="00511A1B"/>
    <w:rsid w:val="00511A68"/>
    <w:rsid w:val="005121C0"/>
    <w:rsid w:val="00513E7D"/>
    <w:rsid w:val="00514A67"/>
    <w:rsid w:val="00515921"/>
    <w:rsid w:val="00520A46"/>
    <w:rsid w:val="00521192"/>
    <w:rsid w:val="0052127C"/>
    <w:rsid w:val="00526AEB"/>
    <w:rsid w:val="0052739E"/>
    <w:rsid w:val="005302E0"/>
    <w:rsid w:val="00534F51"/>
    <w:rsid w:val="00535F35"/>
    <w:rsid w:val="005433CD"/>
    <w:rsid w:val="00544738"/>
    <w:rsid w:val="005456E4"/>
    <w:rsid w:val="00547B89"/>
    <w:rsid w:val="00551027"/>
    <w:rsid w:val="005568AF"/>
    <w:rsid w:val="00556AF5"/>
    <w:rsid w:val="005606BC"/>
    <w:rsid w:val="00563E73"/>
    <w:rsid w:val="0056426C"/>
    <w:rsid w:val="00565792"/>
    <w:rsid w:val="00567351"/>
    <w:rsid w:val="00567799"/>
    <w:rsid w:val="005710DE"/>
    <w:rsid w:val="00571A0B"/>
    <w:rsid w:val="00573DFD"/>
    <w:rsid w:val="005747D0"/>
    <w:rsid w:val="00577A92"/>
    <w:rsid w:val="005827D5"/>
    <w:rsid w:val="00582918"/>
    <w:rsid w:val="005849E3"/>
    <w:rsid w:val="005850D7"/>
    <w:rsid w:val="0058522F"/>
    <w:rsid w:val="00585282"/>
    <w:rsid w:val="00586266"/>
    <w:rsid w:val="0058703B"/>
    <w:rsid w:val="00595EDE"/>
    <w:rsid w:val="00596E2B"/>
    <w:rsid w:val="00597377"/>
    <w:rsid w:val="005A0CBA"/>
    <w:rsid w:val="005A2022"/>
    <w:rsid w:val="005A3272"/>
    <w:rsid w:val="005A5193"/>
    <w:rsid w:val="005A6034"/>
    <w:rsid w:val="005A7AC1"/>
    <w:rsid w:val="005B115A"/>
    <w:rsid w:val="005B3015"/>
    <w:rsid w:val="005B537F"/>
    <w:rsid w:val="005C120D"/>
    <w:rsid w:val="005C15B3"/>
    <w:rsid w:val="005C32B4"/>
    <w:rsid w:val="005C6F80"/>
    <w:rsid w:val="005D07C2"/>
    <w:rsid w:val="005E2F29"/>
    <w:rsid w:val="005E400D"/>
    <w:rsid w:val="005E49D4"/>
    <w:rsid w:val="005E4E79"/>
    <w:rsid w:val="005E5CE7"/>
    <w:rsid w:val="005E790C"/>
    <w:rsid w:val="005F08C5"/>
    <w:rsid w:val="005F6EB0"/>
    <w:rsid w:val="00604782"/>
    <w:rsid w:val="00605718"/>
    <w:rsid w:val="00605C66"/>
    <w:rsid w:val="00606310"/>
    <w:rsid w:val="00607814"/>
    <w:rsid w:val="00610D87"/>
    <w:rsid w:val="00610E88"/>
    <w:rsid w:val="00613179"/>
    <w:rsid w:val="00613827"/>
    <w:rsid w:val="00617073"/>
    <w:rsid w:val="006175D7"/>
    <w:rsid w:val="00620891"/>
    <w:rsid w:val="006208E5"/>
    <w:rsid w:val="00622BAB"/>
    <w:rsid w:val="006273E4"/>
    <w:rsid w:val="00631F82"/>
    <w:rsid w:val="00633B59"/>
    <w:rsid w:val="00633E34"/>
    <w:rsid w:val="00634EF4"/>
    <w:rsid w:val="006357D0"/>
    <w:rsid w:val="006358C8"/>
    <w:rsid w:val="00636248"/>
    <w:rsid w:val="006367DA"/>
    <w:rsid w:val="00640E9D"/>
    <w:rsid w:val="0064133A"/>
    <w:rsid w:val="006416D1"/>
    <w:rsid w:val="00643C33"/>
    <w:rsid w:val="00647FD7"/>
    <w:rsid w:val="00650080"/>
    <w:rsid w:val="00651F17"/>
    <w:rsid w:val="0065382D"/>
    <w:rsid w:val="00654B4D"/>
    <w:rsid w:val="0065559D"/>
    <w:rsid w:val="00655A40"/>
    <w:rsid w:val="00656355"/>
    <w:rsid w:val="00660D84"/>
    <w:rsid w:val="0066133A"/>
    <w:rsid w:val="00663196"/>
    <w:rsid w:val="0066378C"/>
    <w:rsid w:val="006700F0"/>
    <w:rsid w:val="006706EA"/>
    <w:rsid w:val="00670A48"/>
    <w:rsid w:val="00672F6F"/>
    <w:rsid w:val="00674C2F"/>
    <w:rsid w:val="00674C8B"/>
    <w:rsid w:val="006844A2"/>
    <w:rsid w:val="0068493D"/>
    <w:rsid w:val="006859F8"/>
    <w:rsid w:val="00685C94"/>
    <w:rsid w:val="00691AEE"/>
    <w:rsid w:val="00691DD2"/>
    <w:rsid w:val="0069523C"/>
    <w:rsid w:val="006962CA"/>
    <w:rsid w:val="00696A95"/>
    <w:rsid w:val="006A09DA"/>
    <w:rsid w:val="006A1835"/>
    <w:rsid w:val="006A2625"/>
    <w:rsid w:val="006B4A30"/>
    <w:rsid w:val="006B657F"/>
    <w:rsid w:val="006B7569"/>
    <w:rsid w:val="006C01B4"/>
    <w:rsid w:val="006C28EE"/>
    <w:rsid w:val="006C4FF1"/>
    <w:rsid w:val="006D2998"/>
    <w:rsid w:val="006D3188"/>
    <w:rsid w:val="006D321E"/>
    <w:rsid w:val="006D5159"/>
    <w:rsid w:val="006D6779"/>
    <w:rsid w:val="006E08FC"/>
    <w:rsid w:val="006E410F"/>
    <w:rsid w:val="006E791B"/>
    <w:rsid w:val="006E7DDB"/>
    <w:rsid w:val="006F2588"/>
    <w:rsid w:val="00701DE4"/>
    <w:rsid w:val="00706EE4"/>
    <w:rsid w:val="00707CD2"/>
    <w:rsid w:val="00710A6C"/>
    <w:rsid w:val="00710D98"/>
    <w:rsid w:val="00711CE9"/>
    <w:rsid w:val="00712266"/>
    <w:rsid w:val="00712593"/>
    <w:rsid w:val="00712D82"/>
    <w:rsid w:val="00716E22"/>
    <w:rsid w:val="007171AB"/>
    <w:rsid w:val="007213D0"/>
    <w:rsid w:val="007219C0"/>
    <w:rsid w:val="00726C11"/>
    <w:rsid w:val="007307CC"/>
    <w:rsid w:val="00731C75"/>
    <w:rsid w:val="00732599"/>
    <w:rsid w:val="00743E09"/>
    <w:rsid w:val="00744FCC"/>
    <w:rsid w:val="00747B9C"/>
    <w:rsid w:val="00750C93"/>
    <w:rsid w:val="00754E24"/>
    <w:rsid w:val="00757B3B"/>
    <w:rsid w:val="00760FBE"/>
    <w:rsid w:val="007618C5"/>
    <w:rsid w:val="00764FA6"/>
    <w:rsid w:val="00765294"/>
    <w:rsid w:val="00765F0D"/>
    <w:rsid w:val="00770417"/>
    <w:rsid w:val="00773075"/>
    <w:rsid w:val="00773F36"/>
    <w:rsid w:val="00775BF6"/>
    <w:rsid w:val="00776254"/>
    <w:rsid w:val="007769FC"/>
    <w:rsid w:val="00777C9B"/>
    <w:rsid w:val="00777CFF"/>
    <w:rsid w:val="007815BC"/>
    <w:rsid w:val="00782B3F"/>
    <w:rsid w:val="00782E3C"/>
    <w:rsid w:val="007900CC"/>
    <w:rsid w:val="0079498A"/>
    <w:rsid w:val="0079641B"/>
    <w:rsid w:val="00797A90"/>
    <w:rsid w:val="007A1856"/>
    <w:rsid w:val="007A1887"/>
    <w:rsid w:val="007A629C"/>
    <w:rsid w:val="007A6348"/>
    <w:rsid w:val="007B023C"/>
    <w:rsid w:val="007B03CC"/>
    <w:rsid w:val="007B2F08"/>
    <w:rsid w:val="007B49BB"/>
    <w:rsid w:val="007B5092"/>
    <w:rsid w:val="007C0905"/>
    <w:rsid w:val="007C44FF"/>
    <w:rsid w:val="007C4E52"/>
    <w:rsid w:val="007C6456"/>
    <w:rsid w:val="007C6943"/>
    <w:rsid w:val="007C7BDB"/>
    <w:rsid w:val="007D2FF5"/>
    <w:rsid w:val="007D4BCF"/>
    <w:rsid w:val="007D73AB"/>
    <w:rsid w:val="007D790E"/>
    <w:rsid w:val="007E08CE"/>
    <w:rsid w:val="007E2712"/>
    <w:rsid w:val="007E4A9C"/>
    <w:rsid w:val="007E5516"/>
    <w:rsid w:val="007E7EE2"/>
    <w:rsid w:val="007F06CA"/>
    <w:rsid w:val="007F0DD0"/>
    <w:rsid w:val="007F61D0"/>
    <w:rsid w:val="00800DD8"/>
    <w:rsid w:val="0080228F"/>
    <w:rsid w:val="00803CC6"/>
    <w:rsid w:val="00804C1B"/>
    <w:rsid w:val="0080595A"/>
    <w:rsid w:val="0080608A"/>
    <w:rsid w:val="00810EA2"/>
    <w:rsid w:val="008150A6"/>
    <w:rsid w:val="00815A8F"/>
    <w:rsid w:val="008162F6"/>
    <w:rsid w:val="00817098"/>
    <w:rsid w:val="008178E6"/>
    <w:rsid w:val="0082249C"/>
    <w:rsid w:val="00824CCE"/>
    <w:rsid w:val="00830B7B"/>
    <w:rsid w:val="00832661"/>
    <w:rsid w:val="00833723"/>
    <w:rsid w:val="008349AA"/>
    <w:rsid w:val="008375D5"/>
    <w:rsid w:val="00841486"/>
    <w:rsid w:val="00842BC9"/>
    <w:rsid w:val="00842F07"/>
    <w:rsid w:val="008431AF"/>
    <w:rsid w:val="0084476E"/>
    <w:rsid w:val="00845137"/>
    <w:rsid w:val="00845B9F"/>
    <w:rsid w:val="008504F6"/>
    <w:rsid w:val="008516D6"/>
    <w:rsid w:val="0085240E"/>
    <w:rsid w:val="00852484"/>
    <w:rsid w:val="00856B30"/>
    <w:rsid w:val="008573B9"/>
    <w:rsid w:val="0085782D"/>
    <w:rsid w:val="00857A81"/>
    <w:rsid w:val="00863BB7"/>
    <w:rsid w:val="008730FD"/>
    <w:rsid w:val="00873DA1"/>
    <w:rsid w:val="00875DDD"/>
    <w:rsid w:val="00881BC6"/>
    <w:rsid w:val="008848F6"/>
    <w:rsid w:val="008860CC"/>
    <w:rsid w:val="00886EEE"/>
    <w:rsid w:val="00887F86"/>
    <w:rsid w:val="00890876"/>
    <w:rsid w:val="00891929"/>
    <w:rsid w:val="00893029"/>
    <w:rsid w:val="0089514A"/>
    <w:rsid w:val="00895C2A"/>
    <w:rsid w:val="008A03E9"/>
    <w:rsid w:val="008A0A0D"/>
    <w:rsid w:val="008A32D9"/>
    <w:rsid w:val="008A3961"/>
    <w:rsid w:val="008A4CEA"/>
    <w:rsid w:val="008A7506"/>
    <w:rsid w:val="008A7D14"/>
    <w:rsid w:val="008B1603"/>
    <w:rsid w:val="008B16E3"/>
    <w:rsid w:val="008B20ED"/>
    <w:rsid w:val="008B6135"/>
    <w:rsid w:val="008B7BEB"/>
    <w:rsid w:val="008C02B8"/>
    <w:rsid w:val="008C4538"/>
    <w:rsid w:val="008C562B"/>
    <w:rsid w:val="008C6717"/>
    <w:rsid w:val="008C7FC2"/>
    <w:rsid w:val="008D0305"/>
    <w:rsid w:val="008D0A21"/>
    <w:rsid w:val="008D0DB7"/>
    <w:rsid w:val="008D2D6B"/>
    <w:rsid w:val="008D3090"/>
    <w:rsid w:val="008D4306"/>
    <w:rsid w:val="008D4508"/>
    <w:rsid w:val="008D4DC4"/>
    <w:rsid w:val="008D77CE"/>
    <w:rsid w:val="008D7CAF"/>
    <w:rsid w:val="008E02EE"/>
    <w:rsid w:val="008E1A97"/>
    <w:rsid w:val="008E2A60"/>
    <w:rsid w:val="008E65A8"/>
    <w:rsid w:val="008E77D6"/>
    <w:rsid w:val="008F2C6C"/>
    <w:rsid w:val="009036E7"/>
    <w:rsid w:val="0090605F"/>
    <w:rsid w:val="0091053B"/>
    <w:rsid w:val="00912158"/>
    <w:rsid w:val="00912945"/>
    <w:rsid w:val="00912CBD"/>
    <w:rsid w:val="009144EE"/>
    <w:rsid w:val="00915D4C"/>
    <w:rsid w:val="009279B2"/>
    <w:rsid w:val="00935814"/>
    <w:rsid w:val="00942167"/>
    <w:rsid w:val="0094502D"/>
    <w:rsid w:val="00946561"/>
    <w:rsid w:val="00946B39"/>
    <w:rsid w:val="00947013"/>
    <w:rsid w:val="0095062C"/>
    <w:rsid w:val="00956EA9"/>
    <w:rsid w:val="00966E40"/>
    <w:rsid w:val="00967A27"/>
    <w:rsid w:val="00971BC4"/>
    <w:rsid w:val="00973084"/>
    <w:rsid w:val="00973422"/>
    <w:rsid w:val="00973CBD"/>
    <w:rsid w:val="00974520"/>
    <w:rsid w:val="00974B59"/>
    <w:rsid w:val="00974E6A"/>
    <w:rsid w:val="00975341"/>
    <w:rsid w:val="0097653D"/>
    <w:rsid w:val="00984EA2"/>
    <w:rsid w:val="00986CC3"/>
    <w:rsid w:val="0099068E"/>
    <w:rsid w:val="009920AA"/>
    <w:rsid w:val="00992238"/>
    <w:rsid w:val="00992943"/>
    <w:rsid w:val="009931B3"/>
    <w:rsid w:val="00996279"/>
    <w:rsid w:val="009965F7"/>
    <w:rsid w:val="009A0866"/>
    <w:rsid w:val="009A1253"/>
    <w:rsid w:val="009A4D0A"/>
    <w:rsid w:val="009A695A"/>
    <w:rsid w:val="009A759C"/>
    <w:rsid w:val="009B2F70"/>
    <w:rsid w:val="009B4594"/>
    <w:rsid w:val="009B4DEC"/>
    <w:rsid w:val="009B65C2"/>
    <w:rsid w:val="009C2459"/>
    <w:rsid w:val="009C255A"/>
    <w:rsid w:val="009C2B46"/>
    <w:rsid w:val="009C4448"/>
    <w:rsid w:val="009C610D"/>
    <w:rsid w:val="009D10E5"/>
    <w:rsid w:val="009D2DC4"/>
    <w:rsid w:val="009D43F3"/>
    <w:rsid w:val="009D4E9F"/>
    <w:rsid w:val="009D5D40"/>
    <w:rsid w:val="009D6B1B"/>
    <w:rsid w:val="009E107B"/>
    <w:rsid w:val="009E18D6"/>
    <w:rsid w:val="009E4DCA"/>
    <w:rsid w:val="009E53C8"/>
    <w:rsid w:val="009E7B92"/>
    <w:rsid w:val="009F19C0"/>
    <w:rsid w:val="009F505F"/>
    <w:rsid w:val="00A00AE4"/>
    <w:rsid w:val="00A00D24"/>
    <w:rsid w:val="00A0129C"/>
    <w:rsid w:val="00A01F5C"/>
    <w:rsid w:val="00A12A69"/>
    <w:rsid w:val="00A150DC"/>
    <w:rsid w:val="00A2019A"/>
    <w:rsid w:val="00A23493"/>
    <w:rsid w:val="00A2416A"/>
    <w:rsid w:val="00A30E06"/>
    <w:rsid w:val="00A3270B"/>
    <w:rsid w:val="00A333A9"/>
    <w:rsid w:val="00A345F6"/>
    <w:rsid w:val="00A35D58"/>
    <w:rsid w:val="00A372B0"/>
    <w:rsid w:val="00A379E4"/>
    <w:rsid w:val="00A42F07"/>
    <w:rsid w:val="00A43B02"/>
    <w:rsid w:val="00A44946"/>
    <w:rsid w:val="00A46B85"/>
    <w:rsid w:val="00A47FC1"/>
    <w:rsid w:val="00A50585"/>
    <w:rsid w:val="00A506F1"/>
    <w:rsid w:val="00A50B45"/>
    <w:rsid w:val="00A5156E"/>
    <w:rsid w:val="00A53E57"/>
    <w:rsid w:val="00A548EA"/>
    <w:rsid w:val="00A56667"/>
    <w:rsid w:val="00A56824"/>
    <w:rsid w:val="00A572DA"/>
    <w:rsid w:val="00A57B5F"/>
    <w:rsid w:val="00A60CD8"/>
    <w:rsid w:val="00A60D45"/>
    <w:rsid w:val="00A61F6D"/>
    <w:rsid w:val="00A65996"/>
    <w:rsid w:val="00A67276"/>
    <w:rsid w:val="00A67588"/>
    <w:rsid w:val="00A67840"/>
    <w:rsid w:val="00A7164F"/>
    <w:rsid w:val="00A71A9E"/>
    <w:rsid w:val="00A7382D"/>
    <w:rsid w:val="00A743AC"/>
    <w:rsid w:val="00A75AB7"/>
    <w:rsid w:val="00A833B9"/>
    <w:rsid w:val="00A8483F"/>
    <w:rsid w:val="00A870B0"/>
    <w:rsid w:val="00A8728A"/>
    <w:rsid w:val="00A87A54"/>
    <w:rsid w:val="00AA105C"/>
    <w:rsid w:val="00AA1809"/>
    <w:rsid w:val="00AA1BF2"/>
    <w:rsid w:val="00AA1FFE"/>
    <w:rsid w:val="00AA3F2E"/>
    <w:rsid w:val="00AA72F4"/>
    <w:rsid w:val="00AB10E7"/>
    <w:rsid w:val="00AB4D25"/>
    <w:rsid w:val="00AB5033"/>
    <w:rsid w:val="00AB5298"/>
    <w:rsid w:val="00AB5519"/>
    <w:rsid w:val="00AB6313"/>
    <w:rsid w:val="00AB71DD"/>
    <w:rsid w:val="00AC15C5"/>
    <w:rsid w:val="00AC35E2"/>
    <w:rsid w:val="00AD0E75"/>
    <w:rsid w:val="00AE37AC"/>
    <w:rsid w:val="00AE77EB"/>
    <w:rsid w:val="00AE7BD8"/>
    <w:rsid w:val="00AE7D02"/>
    <w:rsid w:val="00AF0BB7"/>
    <w:rsid w:val="00AF0BDE"/>
    <w:rsid w:val="00AF0EDE"/>
    <w:rsid w:val="00AF36DC"/>
    <w:rsid w:val="00AF481E"/>
    <w:rsid w:val="00AF4853"/>
    <w:rsid w:val="00AF53B9"/>
    <w:rsid w:val="00AF7ED5"/>
    <w:rsid w:val="00B00702"/>
    <w:rsid w:val="00B0110B"/>
    <w:rsid w:val="00B01334"/>
    <w:rsid w:val="00B0234E"/>
    <w:rsid w:val="00B06751"/>
    <w:rsid w:val="00B06B65"/>
    <w:rsid w:val="00B07931"/>
    <w:rsid w:val="00B13241"/>
    <w:rsid w:val="00B13699"/>
    <w:rsid w:val="00B149E2"/>
    <w:rsid w:val="00B2131A"/>
    <w:rsid w:val="00B2169D"/>
    <w:rsid w:val="00B21CBB"/>
    <w:rsid w:val="00B23C88"/>
    <w:rsid w:val="00B2606D"/>
    <w:rsid w:val="00B263C0"/>
    <w:rsid w:val="00B26E46"/>
    <w:rsid w:val="00B316CA"/>
    <w:rsid w:val="00B31BFB"/>
    <w:rsid w:val="00B328D7"/>
    <w:rsid w:val="00B3528F"/>
    <w:rsid w:val="00B357AB"/>
    <w:rsid w:val="00B36489"/>
    <w:rsid w:val="00B41704"/>
    <w:rsid w:val="00B41BD3"/>
    <w:rsid w:val="00B41F72"/>
    <w:rsid w:val="00B44A9B"/>
    <w:rsid w:val="00B44E90"/>
    <w:rsid w:val="00B45324"/>
    <w:rsid w:val="00B47018"/>
    <w:rsid w:val="00B4764C"/>
    <w:rsid w:val="00B47956"/>
    <w:rsid w:val="00B517E1"/>
    <w:rsid w:val="00B556E8"/>
    <w:rsid w:val="00B55E70"/>
    <w:rsid w:val="00B60238"/>
    <w:rsid w:val="00B640A8"/>
    <w:rsid w:val="00B64962"/>
    <w:rsid w:val="00B66AC0"/>
    <w:rsid w:val="00B71634"/>
    <w:rsid w:val="00B72FB3"/>
    <w:rsid w:val="00B73091"/>
    <w:rsid w:val="00B75139"/>
    <w:rsid w:val="00B77643"/>
    <w:rsid w:val="00B80840"/>
    <w:rsid w:val="00B815FC"/>
    <w:rsid w:val="00B81623"/>
    <w:rsid w:val="00B82006"/>
    <w:rsid w:val="00B82A05"/>
    <w:rsid w:val="00B84409"/>
    <w:rsid w:val="00B84E2D"/>
    <w:rsid w:val="00B86B49"/>
    <w:rsid w:val="00B8746A"/>
    <w:rsid w:val="00B9277F"/>
    <w:rsid w:val="00B927C9"/>
    <w:rsid w:val="00B96EFA"/>
    <w:rsid w:val="00B97CCF"/>
    <w:rsid w:val="00BA61AC"/>
    <w:rsid w:val="00BB00E2"/>
    <w:rsid w:val="00BB0AFD"/>
    <w:rsid w:val="00BB17B0"/>
    <w:rsid w:val="00BB28BF"/>
    <w:rsid w:val="00BB2F42"/>
    <w:rsid w:val="00BB4AC0"/>
    <w:rsid w:val="00BB5683"/>
    <w:rsid w:val="00BC112B"/>
    <w:rsid w:val="00BC125E"/>
    <w:rsid w:val="00BC17DF"/>
    <w:rsid w:val="00BC6832"/>
    <w:rsid w:val="00BD0826"/>
    <w:rsid w:val="00BD15AB"/>
    <w:rsid w:val="00BD181D"/>
    <w:rsid w:val="00BD4D7E"/>
    <w:rsid w:val="00BE0567"/>
    <w:rsid w:val="00BE18F0"/>
    <w:rsid w:val="00BE1BAF"/>
    <w:rsid w:val="00BE302F"/>
    <w:rsid w:val="00BE3210"/>
    <w:rsid w:val="00BE350E"/>
    <w:rsid w:val="00BE3E56"/>
    <w:rsid w:val="00BE4BF7"/>
    <w:rsid w:val="00BE62F6"/>
    <w:rsid w:val="00BE638E"/>
    <w:rsid w:val="00BF27B2"/>
    <w:rsid w:val="00BF4F06"/>
    <w:rsid w:val="00BF534E"/>
    <w:rsid w:val="00BF5717"/>
    <w:rsid w:val="00BF5C91"/>
    <w:rsid w:val="00BF66D2"/>
    <w:rsid w:val="00C010A3"/>
    <w:rsid w:val="00C01585"/>
    <w:rsid w:val="00C0764A"/>
    <w:rsid w:val="00C1410E"/>
    <w:rsid w:val="00C141C6"/>
    <w:rsid w:val="00C15663"/>
    <w:rsid w:val="00C16508"/>
    <w:rsid w:val="00C16F5A"/>
    <w:rsid w:val="00C20717"/>
    <w:rsid w:val="00C2071A"/>
    <w:rsid w:val="00C20ACB"/>
    <w:rsid w:val="00C23703"/>
    <w:rsid w:val="00C23D34"/>
    <w:rsid w:val="00C26068"/>
    <w:rsid w:val="00C26DF9"/>
    <w:rsid w:val="00C271A8"/>
    <w:rsid w:val="00C3050C"/>
    <w:rsid w:val="00C31F15"/>
    <w:rsid w:val="00C32067"/>
    <w:rsid w:val="00C346AD"/>
    <w:rsid w:val="00C36E3A"/>
    <w:rsid w:val="00C37A77"/>
    <w:rsid w:val="00C41141"/>
    <w:rsid w:val="00C449AD"/>
    <w:rsid w:val="00C44E30"/>
    <w:rsid w:val="00C461E6"/>
    <w:rsid w:val="00C46E43"/>
    <w:rsid w:val="00C50045"/>
    <w:rsid w:val="00C50771"/>
    <w:rsid w:val="00C508BE"/>
    <w:rsid w:val="00C54773"/>
    <w:rsid w:val="00C55FE8"/>
    <w:rsid w:val="00C61B1F"/>
    <w:rsid w:val="00C63EC4"/>
    <w:rsid w:val="00C64275"/>
    <w:rsid w:val="00C64CD9"/>
    <w:rsid w:val="00C66E3B"/>
    <w:rsid w:val="00C670F8"/>
    <w:rsid w:val="00C6780B"/>
    <w:rsid w:val="00C73A90"/>
    <w:rsid w:val="00C76D49"/>
    <w:rsid w:val="00C80AD4"/>
    <w:rsid w:val="00C80B5E"/>
    <w:rsid w:val="00C82055"/>
    <w:rsid w:val="00C839BD"/>
    <w:rsid w:val="00C8630A"/>
    <w:rsid w:val="00C9061B"/>
    <w:rsid w:val="00C93EBA"/>
    <w:rsid w:val="00CA0BD8"/>
    <w:rsid w:val="00CA2FD7"/>
    <w:rsid w:val="00CA58BD"/>
    <w:rsid w:val="00CA69E3"/>
    <w:rsid w:val="00CA6B28"/>
    <w:rsid w:val="00CA72BB"/>
    <w:rsid w:val="00CA7FF5"/>
    <w:rsid w:val="00CB06DC"/>
    <w:rsid w:val="00CB07E5"/>
    <w:rsid w:val="00CB09E0"/>
    <w:rsid w:val="00CB1C14"/>
    <w:rsid w:val="00CB1E7C"/>
    <w:rsid w:val="00CB2EA1"/>
    <w:rsid w:val="00CB2F84"/>
    <w:rsid w:val="00CB3E75"/>
    <w:rsid w:val="00CB43F1"/>
    <w:rsid w:val="00CB581E"/>
    <w:rsid w:val="00CB6A8A"/>
    <w:rsid w:val="00CB6EDE"/>
    <w:rsid w:val="00CC2515"/>
    <w:rsid w:val="00CC3C5A"/>
    <w:rsid w:val="00CC41BA"/>
    <w:rsid w:val="00CD09EF"/>
    <w:rsid w:val="00CD1550"/>
    <w:rsid w:val="00CD1710"/>
    <w:rsid w:val="00CD17C1"/>
    <w:rsid w:val="00CD1C6C"/>
    <w:rsid w:val="00CD37F1"/>
    <w:rsid w:val="00CD4D5C"/>
    <w:rsid w:val="00CD6169"/>
    <w:rsid w:val="00CD6D76"/>
    <w:rsid w:val="00CE1396"/>
    <w:rsid w:val="00CE20BC"/>
    <w:rsid w:val="00CE26C6"/>
    <w:rsid w:val="00CF16D8"/>
    <w:rsid w:val="00CF1FD8"/>
    <w:rsid w:val="00CF20D0"/>
    <w:rsid w:val="00CF44A1"/>
    <w:rsid w:val="00CF45F2"/>
    <w:rsid w:val="00CF4FDC"/>
    <w:rsid w:val="00CF6B14"/>
    <w:rsid w:val="00CF6E13"/>
    <w:rsid w:val="00CF7776"/>
    <w:rsid w:val="00D00E9E"/>
    <w:rsid w:val="00D021D2"/>
    <w:rsid w:val="00D061BB"/>
    <w:rsid w:val="00D07BE1"/>
    <w:rsid w:val="00D116C0"/>
    <w:rsid w:val="00D13433"/>
    <w:rsid w:val="00D13D8A"/>
    <w:rsid w:val="00D20DA7"/>
    <w:rsid w:val="00D249A5"/>
    <w:rsid w:val="00D2547B"/>
    <w:rsid w:val="00D26CDE"/>
    <w:rsid w:val="00D2793F"/>
    <w:rsid w:val="00D279D8"/>
    <w:rsid w:val="00D27C8E"/>
    <w:rsid w:val="00D3026A"/>
    <w:rsid w:val="00D32D62"/>
    <w:rsid w:val="00D3621B"/>
    <w:rsid w:val="00D36E44"/>
    <w:rsid w:val="00D40205"/>
    <w:rsid w:val="00D40C72"/>
    <w:rsid w:val="00D4141B"/>
    <w:rsid w:val="00D4145D"/>
    <w:rsid w:val="00D4460B"/>
    <w:rsid w:val="00D458F0"/>
    <w:rsid w:val="00D50B3B"/>
    <w:rsid w:val="00D51C1C"/>
    <w:rsid w:val="00D51FCC"/>
    <w:rsid w:val="00D5467F"/>
    <w:rsid w:val="00D55837"/>
    <w:rsid w:val="00D568A6"/>
    <w:rsid w:val="00D56A9F"/>
    <w:rsid w:val="00D57BA2"/>
    <w:rsid w:val="00D60F51"/>
    <w:rsid w:val="00D65E43"/>
    <w:rsid w:val="00D6730A"/>
    <w:rsid w:val="00D674A6"/>
    <w:rsid w:val="00D7168E"/>
    <w:rsid w:val="00D72719"/>
    <w:rsid w:val="00D73F9D"/>
    <w:rsid w:val="00D74B7C"/>
    <w:rsid w:val="00D76068"/>
    <w:rsid w:val="00D76B01"/>
    <w:rsid w:val="00D804A2"/>
    <w:rsid w:val="00D84704"/>
    <w:rsid w:val="00D84BF9"/>
    <w:rsid w:val="00D84F9F"/>
    <w:rsid w:val="00D87199"/>
    <w:rsid w:val="00D921FD"/>
    <w:rsid w:val="00D93714"/>
    <w:rsid w:val="00D94034"/>
    <w:rsid w:val="00D95424"/>
    <w:rsid w:val="00D96717"/>
    <w:rsid w:val="00DA4084"/>
    <w:rsid w:val="00DA56ED"/>
    <w:rsid w:val="00DA5A54"/>
    <w:rsid w:val="00DA5C0D"/>
    <w:rsid w:val="00DB423C"/>
    <w:rsid w:val="00DB4E26"/>
    <w:rsid w:val="00DB714B"/>
    <w:rsid w:val="00DC1025"/>
    <w:rsid w:val="00DC10F6"/>
    <w:rsid w:val="00DC1EB8"/>
    <w:rsid w:val="00DC3E45"/>
    <w:rsid w:val="00DC4598"/>
    <w:rsid w:val="00DC4A0B"/>
    <w:rsid w:val="00DD0722"/>
    <w:rsid w:val="00DD0B3D"/>
    <w:rsid w:val="00DD212F"/>
    <w:rsid w:val="00DE0F47"/>
    <w:rsid w:val="00DE18F5"/>
    <w:rsid w:val="00DE73D2"/>
    <w:rsid w:val="00DF5BFB"/>
    <w:rsid w:val="00DF5CD6"/>
    <w:rsid w:val="00E022DA"/>
    <w:rsid w:val="00E03BCB"/>
    <w:rsid w:val="00E04193"/>
    <w:rsid w:val="00E124DC"/>
    <w:rsid w:val="00E15A41"/>
    <w:rsid w:val="00E16825"/>
    <w:rsid w:val="00E16B2A"/>
    <w:rsid w:val="00E22D68"/>
    <w:rsid w:val="00E2424A"/>
    <w:rsid w:val="00E247D9"/>
    <w:rsid w:val="00E258D8"/>
    <w:rsid w:val="00E26DDF"/>
    <w:rsid w:val="00E270E5"/>
    <w:rsid w:val="00E30167"/>
    <w:rsid w:val="00E30681"/>
    <w:rsid w:val="00E3156E"/>
    <w:rsid w:val="00E3212A"/>
    <w:rsid w:val="00E32C2B"/>
    <w:rsid w:val="00E32E44"/>
    <w:rsid w:val="00E33493"/>
    <w:rsid w:val="00E37922"/>
    <w:rsid w:val="00E406DF"/>
    <w:rsid w:val="00E415D3"/>
    <w:rsid w:val="00E469E4"/>
    <w:rsid w:val="00E475C3"/>
    <w:rsid w:val="00E509B0"/>
    <w:rsid w:val="00E50B11"/>
    <w:rsid w:val="00E54246"/>
    <w:rsid w:val="00E55D8E"/>
    <w:rsid w:val="00E611AD"/>
    <w:rsid w:val="00E6641E"/>
    <w:rsid w:val="00E66F18"/>
    <w:rsid w:val="00E70856"/>
    <w:rsid w:val="00E727DE"/>
    <w:rsid w:val="00E74A30"/>
    <w:rsid w:val="00E77778"/>
    <w:rsid w:val="00E77B7E"/>
    <w:rsid w:val="00E77BA8"/>
    <w:rsid w:val="00E81603"/>
    <w:rsid w:val="00E82DF1"/>
    <w:rsid w:val="00E90CAA"/>
    <w:rsid w:val="00E9160A"/>
    <w:rsid w:val="00E93339"/>
    <w:rsid w:val="00E95302"/>
    <w:rsid w:val="00E96532"/>
    <w:rsid w:val="00E973A0"/>
    <w:rsid w:val="00EA1688"/>
    <w:rsid w:val="00EA1AFC"/>
    <w:rsid w:val="00EA2317"/>
    <w:rsid w:val="00EA2D9E"/>
    <w:rsid w:val="00EA3A7D"/>
    <w:rsid w:val="00EA4C83"/>
    <w:rsid w:val="00EB0A37"/>
    <w:rsid w:val="00EB2EB0"/>
    <w:rsid w:val="00EB763D"/>
    <w:rsid w:val="00EB7FE4"/>
    <w:rsid w:val="00EC0A92"/>
    <w:rsid w:val="00EC1DA0"/>
    <w:rsid w:val="00EC329B"/>
    <w:rsid w:val="00EC5EB9"/>
    <w:rsid w:val="00EC6006"/>
    <w:rsid w:val="00EC71A6"/>
    <w:rsid w:val="00EC73EB"/>
    <w:rsid w:val="00ED592E"/>
    <w:rsid w:val="00ED6ABD"/>
    <w:rsid w:val="00ED72E1"/>
    <w:rsid w:val="00EE3488"/>
    <w:rsid w:val="00EE3C0F"/>
    <w:rsid w:val="00EE5EB8"/>
    <w:rsid w:val="00EE66E5"/>
    <w:rsid w:val="00EE6810"/>
    <w:rsid w:val="00EE6B37"/>
    <w:rsid w:val="00EE7D4E"/>
    <w:rsid w:val="00EF1601"/>
    <w:rsid w:val="00EF21FE"/>
    <w:rsid w:val="00EF2A7F"/>
    <w:rsid w:val="00EF2D58"/>
    <w:rsid w:val="00EF37C2"/>
    <w:rsid w:val="00EF4803"/>
    <w:rsid w:val="00EF5127"/>
    <w:rsid w:val="00F03EAC"/>
    <w:rsid w:val="00F04B7C"/>
    <w:rsid w:val="00F078B5"/>
    <w:rsid w:val="00F14024"/>
    <w:rsid w:val="00F14FA3"/>
    <w:rsid w:val="00F15DB1"/>
    <w:rsid w:val="00F24297"/>
    <w:rsid w:val="00F2564A"/>
    <w:rsid w:val="00F25761"/>
    <w:rsid w:val="00F259D7"/>
    <w:rsid w:val="00F32D05"/>
    <w:rsid w:val="00F34BFC"/>
    <w:rsid w:val="00F35263"/>
    <w:rsid w:val="00F35E34"/>
    <w:rsid w:val="00F403BF"/>
    <w:rsid w:val="00F4342F"/>
    <w:rsid w:val="00F44E14"/>
    <w:rsid w:val="00F45227"/>
    <w:rsid w:val="00F5045C"/>
    <w:rsid w:val="00F520C7"/>
    <w:rsid w:val="00F53AEA"/>
    <w:rsid w:val="00F547AF"/>
    <w:rsid w:val="00F55AC7"/>
    <w:rsid w:val="00F55FC9"/>
    <w:rsid w:val="00F563CD"/>
    <w:rsid w:val="00F5663B"/>
    <w:rsid w:val="00F5674D"/>
    <w:rsid w:val="00F6392C"/>
    <w:rsid w:val="00F64256"/>
    <w:rsid w:val="00F66093"/>
    <w:rsid w:val="00F66657"/>
    <w:rsid w:val="00F6751E"/>
    <w:rsid w:val="00F70848"/>
    <w:rsid w:val="00F73A60"/>
    <w:rsid w:val="00F8015D"/>
    <w:rsid w:val="00F829C7"/>
    <w:rsid w:val="00F834AA"/>
    <w:rsid w:val="00F848D6"/>
    <w:rsid w:val="00F85839"/>
    <w:rsid w:val="00F859AE"/>
    <w:rsid w:val="00F90A54"/>
    <w:rsid w:val="00F922B2"/>
    <w:rsid w:val="00F9233D"/>
    <w:rsid w:val="00F943C8"/>
    <w:rsid w:val="00F96B28"/>
    <w:rsid w:val="00FA1564"/>
    <w:rsid w:val="00FA41B4"/>
    <w:rsid w:val="00FA5DDD"/>
    <w:rsid w:val="00FA6255"/>
    <w:rsid w:val="00FA7644"/>
    <w:rsid w:val="00FB0647"/>
    <w:rsid w:val="00FB1FA3"/>
    <w:rsid w:val="00FB4176"/>
    <w:rsid w:val="00FB43A8"/>
    <w:rsid w:val="00FB4D12"/>
    <w:rsid w:val="00FB5279"/>
    <w:rsid w:val="00FB663C"/>
    <w:rsid w:val="00FC069A"/>
    <w:rsid w:val="00FC08A9"/>
    <w:rsid w:val="00FC0BA0"/>
    <w:rsid w:val="00FC7600"/>
    <w:rsid w:val="00FD0B7B"/>
    <w:rsid w:val="00FD1A46"/>
    <w:rsid w:val="00FD4C08"/>
    <w:rsid w:val="00FD6D90"/>
    <w:rsid w:val="00FE1DCC"/>
    <w:rsid w:val="00FE1DD4"/>
    <w:rsid w:val="00FE2B19"/>
    <w:rsid w:val="00FF0538"/>
    <w:rsid w:val="00FF5B88"/>
    <w:rsid w:val="00FF6BA9"/>
    <w:rsid w:val="00FF7CA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EAEB0"/>
  <w15:docId w15:val="{AA750D18-703D-4B3D-B6E9-3049C06F7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lsdException w:name="List Number" w:uiPriority="6"/>
    <w:lsdException w:name="List 2" w:semiHidden="1" w:unhideWhenUsed="1"/>
    <w:lsdException w:name="List 3" w:semiHidden="1" w:unhideWhenUsed="1"/>
    <w:lsdException w:name="List 4" w:semiHidden="1" w:unhideWhenUsed="1"/>
    <w:lsdException w:name="List 5" w:semiHidden="1" w:unhideWhenUsed="1"/>
    <w:lsdException w:name="List Bullet 2" w:uiPriority="6"/>
    <w:lsdException w:name="List Bullet 3" w:uiPriority="6"/>
    <w:lsdException w:name="List Bullet 4" w:semiHidden="1" w:unhideWhenUsed="1"/>
    <w:lsdException w:name="List Bullet 5" w:semiHidden="1" w:unhideWhenUsed="1"/>
    <w:lsdException w:name="List Number 2" w:uiPriority="6"/>
    <w:lsdException w:name="List Number 3" w:uiPriority="6"/>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EE66E5"/>
  </w:style>
  <w:style w:type="paragraph" w:styleId="Heading1">
    <w:name w:val="heading 1"/>
    <w:basedOn w:val="BodyText"/>
    <w:next w:val="BodyText"/>
    <w:link w:val="Heading1Char"/>
    <w:uiPriority w:val="1"/>
    <w:qFormat/>
    <w:rsid w:val="00CA7FF5"/>
    <w:pPr>
      <w:keepNext/>
      <w:keepLines/>
      <w:numPr>
        <w:numId w:val="2"/>
      </w:numPr>
      <w:tabs>
        <w:tab w:val="num" w:pos="360"/>
      </w:tabs>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unhideWhenUsed/>
    <w:qFormat/>
    <w:rsid w:val="00CA7FF5"/>
    <w:pPr>
      <w:keepNext/>
      <w:keepLines/>
      <w:numPr>
        <w:ilvl w:val="3"/>
        <w:numId w:val="2"/>
      </w:numPr>
      <w:tabs>
        <w:tab w:val="num" w:pos="360"/>
      </w:tabs>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unhideWhenUsed/>
    <w:qFormat/>
    <w:rsid w:val="00CA7FF5"/>
    <w:pPr>
      <w:keepNext/>
      <w:keepLines/>
      <w:spacing w:before="320" w:after="80"/>
      <w:outlineLvl w:val="4"/>
    </w:pPr>
    <w:rPr>
      <w:rFonts w:asciiTheme="majorHAnsi" w:eastAsiaTheme="majorEastAsia" w:hAnsiTheme="majorHAnsi" w:cstheme="majorBidi"/>
      <w:sz w:val="20"/>
    </w:rPr>
  </w:style>
  <w:style w:type="paragraph" w:styleId="Heading6">
    <w:name w:val="heading 6"/>
    <w:basedOn w:val="Normal"/>
    <w:next w:val="Normal"/>
    <w:link w:val="Heading6Char"/>
    <w:uiPriority w:val="9"/>
    <w:semiHidden/>
    <w:qFormat/>
    <w:rsid w:val="00573DFD"/>
    <w:pPr>
      <w:keepNext/>
      <w:keepLines/>
      <w:spacing w:before="40" w:after="0"/>
      <w:outlineLvl w:val="5"/>
    </w:pPr>
    <w:rPr>
      <w:rFonts w:asciiTheme="majorHAnsi" w:eastAsiaTheme="majorEastAsia" w:hAnsiTheme="majorHAnsi" w:cstheme="majorBidi"/>
      <w:color w:val="0D1727" w:themeColor="accent1" w:themeShade="7F"/>
    </w:rPr>
  </w:style>
  <w:style w:type="paragraph" w:styleId="Heading7">
    <w:name w:val="heading 7"/>
    <w:basedOn w:val="Normal"/>
    <w:next w:val="Normal"/>
    <w:link w:val="Heading7Char"/>
    <w:uiPriority w:val="9"/>
    <w:semiHidden/>
    <w:qFormat/>
    <w:rsid w:val="00573DFD"/>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Heading8">
    <w:name w:val="heading 8"/>
    <w:basedOn w:val="Normal"/>
    <w:next w:val="Normal"/>
    <w:link w:val="Heading8Char"/>
    <w:uiPriority w:val="9"/>
    <w:semiHidden/>
    <w:qFormat/>
    <w:rsid w:val="00573DF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573DF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C41BA"/>
    <w:pPr>
      <w:tabs>
        <w:tab w:val="left" w:pos="1701"/>
        <w:tab w:val="left" w:pos="3600"/>
        <w:tab w:val="left" w:pos="5387"/>
      </w:tabs>
    </w:pPr>
  </w:style>
  <w:style w:type="character" w:customStyle="1" w:styleId="BodyTextChar">
    <w:name w:val="Body Text Char"/>
    <w:basedOn w:val="DefaultParagraphFont"/>
    <w:link w:val="BodyText"/>
    <w:rsid w:val="00E022DA"/>
  </w:style>
  <w:style w:type="paragraph" w:styleId="BodyTextIndent">
    <w:name w:val="Body Text Indent"/>
    <w:basedOn w:val="Normal"/>
    <w:link w:val="BodyTextIndentChar"/>
    <w:qFormat/>
    <w:rsid w:val="0049768A"/>
    <w:pPr>
      <w:tabs>
        <w:tab w:val="left" w:pos="1701"/>
        <w:tab w:val="left" w:pos="3600"/>
        <w:tab w:val="left" w:pos="5387"/>
      </w:tabs>
      <w:ind w:firstLine="284"/>
    </w:pPr>
  </w:style>
  <w:style w:type="character" w:customStyle="1" w:styleId="BodyTextIndentChar">
    <w:name w:val="Body Text Indent Char"/>
    <w:basedOn w:val="DefaultParagraphFont"/>
    <w:link w:val="BodyTextIndent"/>
    <w:rsid w:val="0049768A"/>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rPr>
  </w:style>
  <w:style w:type="paragraph" w:styleId="Title">
    <w:name w:val="Title"/>
    <w:basedOn w:val="Normal"/>
    <w:next w:val="BodyText"/>
    <w:link w:val="TitleChar"/>
    <w:uiPriority w:val="1"/>
    <w:qFormat/>
    <w:rsid w:val="009E4DCA"/>
    <w:pPr>
      <w:keepNext/>
      <w:keepLines/>
      <w:spacing w:after="600"/>
      <w:contextualSpacing/>
      <w:outlineLvl w:val="0"/>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9E4DCA"/>
    <w:rPr>
      <w:rFonts w:asciiTheme="majorHAnsi" w:eastAsiaTheme="majorEastAsia" w:hAnsiTheme="majorHAnsi" w:cstheme="majorBidi"/>
      <w:kern w:val="28"/>
      <w:sz w:val="26"/>
      <w:szCs w:val="56"/>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rsid w:val="00E022DA"/>
    <w:rPr>
      <w:rFonts w:asciiTheme="majorHAnsi" w:eastAsiaTheme="majorEastAsia" w:hAnsiTheme="majorHAnsi" w:cstheme="majorBidi"/>
      <w:b/>
      <w:iCs/>
      <w:sz w:val="20"/>
    </w:rPr>
  </w:style>
  <w:style w:type="paragraph" w:customStyle="1" w:styleId="Brdtextutanavstnd">
    <w:name w:val="Brödtext utan avstånd"/>
    <w:basedOn w:val="Normal"/>
    <w:qFormat/>
    <w:rsid w:val="00CC41BA"/>
    <w:pPr>
      <w:tabs>
        <w:tab w:val="left" w:pos="1701"/>
        <w:tab w:val="left" w:pos="3600"/>
        <w:tab w:val="left" w:pos="5387"/>
      </w:tabs>
      <w:spacing w:after="0"/>
    </w:p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rsid w:val="00E022DA"/>
    <w:rPr>
      <w:rFonts w:asciiTheme="majorHAnsi" w:eastAsiaTheme="majorEastAsia" w:hAnsiTheme="majorHAnsi" w:cstheme="majorBidi"/>
      <w:sz w:val="20"/>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E26DDF"/>
    <w:rPr>
      <w:rFonts w:asciiTheme="majorHAnsi" w:hAnsiTheme="majorHAnsi"/>
      <w:sz w:val="19"/>
    </w:rPr>
  </w:style>
  <w:style w:type="paragraph" w:styleId="Footer">
    <w:name w:val="footer"/>
    <w:basedOn w:val="Normal"/>
    <w:link w:val="FooterChar"/>
    <w:uiPriority w:val="99"/>
    <w:semiHidden/>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semiHidden/>
    <w:rsid w:val="00E022DA"/>
    <w:rPr>
      <w:rFonts w:asciiTheme="majorHAnsi" w:hAnsiTheme="majorHAnsi"/>
      <w:sz w:val="16"/>
    </w:rPr>
  </w:style>
  <w:style w:type="paragraph" w:styleId="TOC2">
    <w:name w:val="toc 2"/>
    <w:basedOn w:val="Normal"/>
    <w:next w:val="BodyText"/>
    <w:uiPriority w:val="28"/>
    <w:semiHidden/>
    <w:rsid w:val="00EE66E5"/>
    <w:pPr>
      <w:tabs>
        <w:tab w:val="right" w:leader="dot" w:pos="7371"/>
      </w:tabs>
      <w:spacing w:after="0" w:line="240" w:lineRule="auto"/>
    </w:pPr>
  </w:style>
  <w:style w:type="character" w:styleId="PageNumber">
    <w:name w:val="page number"/>
    <w:basedOn w:val="FooterChar"/>
    <w:uiPriority w:val="99"/>
    <w:semiHidden/>
    <w:rsid w:val="00B84409"/>
    <w:rPr>
      <w:rFonts w:asciiTheme="majorHAnsi" w:hAnsiTheme="majorHAnsi"/>
      <w:noProof w:val="0"/>
      <w:sz w:val="17"/>
    </w:rPr>
  </w:style>
  <w:style w:type="paragraph" w:styleId="TOC1">
    <w:name w:val="toc 1"/>
    <w:basedOn w:val="Normal"/>
    <w:next w:val="BodyText"/>
    <w:uiPriority w:val="28"/>
    <w:semiHidden/>
    <w:rsid w:val="00360397"/>
    <w:pPr>
      <w:tabs>
        <w:tab w:val="right" w:leader="dot" w:pos="7371"/>
      </w:tabs>
      <w:spacing w:before="240" w:after="100" w:line="240" w:lineRule="auto"/>
    </w:pPr>
    <w:rPr>
      <w:rFonts w:asciiTheme="majorHAnsi" w:hAnsiTheme="majorHAnsi"/>
      <w:sz w:val="24"/>
    </w:rPr>
  </w:style>
  <w:style w:type="paragraph" w:styleId="TOC3">
    <w:name w:val="toc 3"/>
    <w:basedOn w:val="Normal"/>
    <w:next w:val="BodyText"/>
    <w:uiPriority w:val="28"/>
    <w:semiHidden/>
    <w:rsid w:val="00EE66E5"/>
    <w:pPr>
      <w:tabs>
        <w:tab w:val="right" w:leader="dot" w:pos="7371"/>
      </w:tabs>
      <w:spacing w:after="0" w:line="240" w:lineRule="auto"/>
      <w:ind w:left="284"/>
    </w:pPr>
  </w:style>
  <w:style w:type="character" w:styleId="Hyperlink">
    <w:name w:val="Hyperlink"/>
    <w:basedOn w:val="DefaultParagraphFont"/>
    <w:uiPriority w:val="99"/>
    <w:rsid w:val="000C61D1"/>
    <w:rPr>
      <w:noProof w:val="0"/>
      <w:color w:val="0563C1" w:themeColor="hyperlink"/>
      <w:u w:val="single"/>
    </w:rPr>
  </w:style>
  <w:style w:type="paragraph" w:styleId="TOCHeading">
    <w:name w:val="TOC Heading"/>
    <w:basedOn w:val="Rubrik1utannumrering"/>
    <w:next w:val="Normal"/>
    <w:uiPriority w:val="39"/>
    <w:semiHidden/>
    <w:qFormat/>
    <w:rsid w:val="004F6525"/>
    <w:pPr>
      <w:outlineLvl w:val="9"/>
    </w:pPr>
  </w:style>
  <w:style w:type="table" w:styleId="TableGrid">
    <w:name w:val="Table Grid"/>
    <w:aliases w:val="Ärendeförteckning"/>
    <w:basedOn w:val="TableNorma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E022DA"/>
    <w:rPr>
      <w:rFonts w:asciiTheme="majorHAnsi" w:hAnsiTheme="majorHAnsi" w:cstheme="majorHAnsi"/>
      <w:spacing w:val="6"/>
      <w:sz w:val="14"/>
      <w:szCs w:val="20"/>
    </w:rPr>
  </w:style>
  <w:style w:type="character" w:styleId="FootnoteReference">
    <w:name w:val="footnote reference"/>
    <w:basedOn w:val="DefaultParagraphFont"/>
    <w:uiPriority w:val="99"/>
    <w:semiHidden/>
    <w:unhideWhenUsed/>
    <w:rsid w:val="00672F6F"/>
    <w:rPr>
      <w:noProof w:val="0"/>
      <w:vertAlign w:val="superscript"/>
    </w:rPr>
  </w:style>
  <w:style w:type="paragraph" w:styleId="ListNumber">
    <w:name w:val="List Number"/>
    <w:basedOn w:val="Normal"/>
    <w:uiPriority w:val="6"/>
    <w:rsid w:val="00707CD2"/>
    <w:pPr>
      <w:numPr>
        <w:numId w:val="12"/>
      </w:numPr>
      <w:spacing w:after="100"/>
    </w:pPr>
  </w:style>
  <w:style w:type="paragraph" w:styleId="ListNumber2">
    <w:name w:val="List Number 2"/>
    <w:basedOn w:val="Normal"/>
    <w:uiPriority w:val="6"/>
    <w:rsid w:val="00707CD2"/>
    <w:pPr>
      <w:numPr>
        <w:ilvl w:val="1"/>
        <w:numId w:val="12"/>
      </w:numPr>
      <w:spacing w:after="100"/>
      <w:contextualSpacing/>
    </w:pPr>
  </w:style>
  <w:style w:type="paragraph" w:styleId="ListBullet">
    <w:name w:val="List Bullet"/>
    <w:basedOn w:val="Normal"/>
    <w:uiPriority w:val="6"/>
    <w:rsid w:val="00B2169D"/>
    <w:pPr>
      <w:numPr>
        <w:numId w:val="6"/>
      </w:numPr>
      <w:spacing w:after="100"/>
      <w:contextualSpacing/>
    </w:pPr>
  </w:style>
  <w:style w:type="paragraph" w:styleId="ListBullet2">
    <w:name w:val="List Bullet 2"/>
    <w:basedOn w:val="Normal"/>
    <w:uiPriority w:val="6"/>
    <w:rsid w:val="00B2169D"/>
    <w:pPr>
      <w:numPr>
        <w:ilvl w:val="1"/>
        <w:numId w:val="6"/>
      </w:numPr>
      <w:spacing w:after="100"/>
      <w:ind w:left="850" w:hanging="425"/>
      <w:contextualSpacing/>
    </w:pPr>
  </w:style>
  <w:style w:type="numbering" w:customStyle="1" w:styleId="RKNumreradlista">
    <w:name w:val="RK Numrerad lista"/>
    <w:uiPriority w:val="99"/>
    <w:rsid w:val="00707CD2"/>
    <w:pPr>
      <w:numPr>
        <w:numId w:val="3"/>
      </w:numPr>
    </w:pPr>
  </w:style>
  <w:style w:type="paragraph" w:customStyle="1" w:styleId="Strecklista">
    <w:name w:val="Strecklista"/>
    <w:basedOn w:val="ListBullet"/>
    <w:uiPriority w:val="6"/>
    <w:qFormat/>
    <w:rsid w:val="007A629C"/>
    <w:pPr>
      <w:numPr>
        <w:numId w:val="7"/>
      </w:numPr>
    </w:pPr>
  </w:style>
  <w:style w:type="numbering" w:customStyle="1" w:styleId="RKPunktlista">
    <w:name w:val="RK Punktlista"/>
    <w:uiPriority w:val="99"/>
    <w:rsid w:val="00891929"/>
    <w:pPr>
      <w:numPr>
        <w:numId w:val="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5"/>
      </w:numPr>
    </w:pPr>
  </w:style>
  <w:style w:type="character" w:styleId="PlaceholderText">
    <w:name w:val="Placeholder Text"/>
    <w:basedOn w:val="DefaultParagraphFont"/>
    <w:uiPriority w:val="99"/>
    <w:semiHidden/>
    <w:rsid w:val="00093408"/>
    <w:rPr>
      <w:noProof w:val="0"/>
      <w:color w:val="808080"/>
    </w:rPr>
  </w:style>
  <w:style w:type="paragraph" w:styleId="ListNumber3">
    <w:name w:val="List Number 3"/>
    <w:basedOn w:val="Normal"/>
    <w:uiPriority w:val="6"/>
    <w:rsid w:val="00707CD2"/>
    <w:pPr>
      <w:numPr>
        <w:ilvl w:val="2"/>
        <w:numId w:val="12"/>
      </w:numPr>
      <w:spacing w:after="100"/>
      <w:contextualSpacing/>
    </w:pPr>
  </w:style>
  <w:style w:type="paragraph" w:customStyle="1" w:styleId="Strecklista3">
    <w:name w:val="Strecklista 3"/>
    <w:basedOn w:val="BodyText"/>
    <w:uiPriority w:val="6"/>
    <w:semiHidden/>
    <w:qFormat/>
    <w:rsid w:val="007A629C"/>
    <w:pPr>
      <w:numPr>
        <w:ilvl w:val="2"/>
        <w:numId w:val="7"/>
      </w:numPr>
      <w:spacing w:after="100"/>
    </w:pPr>
  </w:style>
  <w:style w:type="paragraph" w:styleId="ListBullet3">
    <w:name w:val="List Bullet 3"/>
    <w:basedOn w:val="Normal"/>
    <w:uiPriority w:val="6"/>
    <w:rsid w:val="00B2169D"/>
    <w:pPr>
      <w:numPr>
        <w:ilvl w:val="2"/>
        <w:numId w:val="6"/>
      </w:numPr>
      <w:spacing w:after="100"/>
      <w:contextualSpacing/>
    </w:pPr>
  </w:style>
  <w:style w:type="paragraph" w:customStyle="1" w:styleId="Brdtextmedram">
    <w:name w:val="Brödtext med ram"/>
    <w:basedOn w:val="BodyText"/>
    <w:qFormat/>
    <w:rsid w:val="00A2416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E022DA"/>
    <w:rPr>
      <w:rFonts w:ascii="Calibri" w:hAnsi="Calibri" w:cs="Calibri"/>
      <w:sz w:val="16"/>
    </w:rPr>
  </w:style>
  <w:style w:type="paragraph" w:customStyle="1" w:styleId="RKnormal">
    <w:name w:val="RKnormal"/>
    <w:basedOn w:val="Normal"/>
    <w:semiHidden/>
    <w:rsid w:val="004B35E7"/>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EnvelopeAddress">
    <w:name w:val="envelope address"/>
    <w:basedOn w:val="Normal"/>
    <w:uiPriority w:val="99"/>
    <w:semiHidden/>
    <w:unhideWhenUsed/>
    <w:rsid w:val="00573DFD"/>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teHeading">
    <w:name w:val="Note Heading"/>
    <w:basedOn w:val="Normal"/>
    <w:next w:val="Normal"/>
    <w:link w:val="NoteHeadingChar"/>
    <w:uiPriority w:val="99"/>
    <w:semiHidden/>
    <w:unhideWhenUsed/>
    <w:rsid w:val="00573DFD"/>
    <w:pPr>
      <w:spacing w:after="0" w:line="240" w:lineRule="auto"/>
    </w:pPr>
  </w:style>
  <w:style w:type="character" w:customStyle="1" w:styleId="NoteHeadingChar">
    <w:name w:val="Note Heading Char"/>
    <w:basedOn w:val="DefaultParagraphFont"/>
    <w:link w:val="NoteHeading"/>
    <w:uiPriority w:val="99"/>
    <w:semiHidden/>
    <w:rsid w:val="00573DFD"/>
  </w:style>
  <w:style w:type="character" w:styleId="FollowedHyperlink">
    <w:name w:val="FollowedHyperlink"/>
    <w:basedOn w:val="DefaultParagraphFont"/>
    <w:uiPriority w:val="99"/>
    <w:semiHidden/>
    <w:unhideWhenUsed/>
    <w:rsid w:val="00573DFD"/>
    <w:rPr>
      <w:noProof w:val="0"/>
      <w:color w:val="954F72" w:themeColor="followedHyperlink"/>
      <w:u w:val="single"/>
    </w:rPr>
  </w:style>
  <w:style w:type="paragraph" w:styleId="Closing">
    <w:name w:val="Closing"/>
    <w:basedOn w:val="Normal"/>
    <w:link w:val="ClosingChar"/>
    <w:uiPriority w:val="99"/>
    <w:semiHidden/>
    <w:unhideWhenUsed/>
    <w:rsid w:val="00573DFD"/>
    <w:pPr>
      <w:spacing w:after="0" w:line="240" w:lineRule="auto"/>
      <w:ind w:left="4252"/>
    </w:pPr>
  </w:style>
  <w:style w:type="character" w:customStyle="1" w:styleId="ClosingChar">
    <w:name w:val="Closing Char"/>
    <w:basedOn w:val="DefaultParagraphFont"/>
    <w:link w:val="Closing"/>
    <w:uiPriority w:val="99"/>
    <w:semiHidden/>
    <w:rsid w:val="00573DFD"/>
  </w:style>
  <w:style w:type="paragraph" w:styleId="EnvelopeReturn">
    <w:name w:val="envelope return"/>
    <w:basedOn w:val="Normal"/>
    <w:uiPriority w:val="99"/>
    <w:semiHidden/>
    <w:unhideWhenUsed/>
    <w:rsid w:val="00573DFD"/>
    <w:pPr>
      <w:spacing w:after="0" w:line="240" w:lineRule="auto"/>
    </w:pPr>
    <w:rPr>
      <w:rFonts w:asciiTheme="majorHAnsi" w:eastAsiaTheme="majorEastAsia" w:hAnsiTheme="majorHAnsi" w:cstheme="majorBidi"/>
      <w:sz w:val="20"/>
      <w:szCs w:val="20"/>
    </w:rPr>
  </w:style>
  <w:style w:type="paragraph" w:styleId="BalloonText">
    <w:name w:val="Balloon Text"/>
    <w:basedOn w:val="Normal"/>
    <w:link w:val="BalloonTextChar"/>
    <w:uiPriority w:val="99"/>
    <w:semiHidden/>
    <w:unhideWhenUsed/>
    <w:rsid w:val="00573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FD"/>
    <w:rPr>
      <w:rFonts w:ascii="Segoe UI" w:hAnsi="Segoe UI" w:cs="Segoe UI"/>
      <w:sz w:val="18"/>
      <w:szCs w:val="18"/>
    </w:rPr>
  </w:style>
  <w:style w:type="character" w:styleId="Emphasis">
    <w:name w:val="Emphasis"/>
    <w:basedOn w:val="DefaultParagraphFont"/>
    <w:uiPriority w:val="20"/>
    <w:semiHidden/>
    <w:qFormat/>
    <w:rsid w:val="00573DFD"/>
    <w:rPr>
      <w:i/>
      <w:iCs/>
      <w:noProof w:val="0"/>
    </w:rPr>
  </w:style>
  <w:style w:type="character" w:styleId="BookTitle">
    <w:name w:val="Book Title"/>
    <w:basedOn w:val="DefaultParagraphFont"/>
    <w:uiPriority w:val="33"/>
    <w:semiHidden/>
    <w:qFormat/>
    <w:rsid w:val="00573DFD"/>
    <w:rPr>
      <w:b/>
      <w:bCs/>
      <w:i/>
      <w:iCs/>
      <w:noProof w:val="0"/>
      <w:spacing w:val="5"/>
    </w:rPr>
  </w:style>
  <w:style w:type="paragraph" w:styleId="BodyText2">
    <w:name w:val="Body Text 2"/>
    <w:basedOn w:val="Normal"/>
    <w:link w:val="BodyText2Char"/>
    <w:uiPriority w:val="99"/>
    <w:semiHidden/>
    <w:unhideWhenUsed/>
    <w:rsid w:val="00573DFD"/>
    <w:pPr>
      <w:spacing w:after="120" w:line="480" w:lineRule="auto"/>
    </w:pPr>
  </w:style>
  <w:style w:type="character" w:customStyle="1" w:styleId="BodyText2Char">
    <w:name w:val="Body Text 2 Char"/>
    <w:basedOn w:val="DefaultParagraphFont"/>
    <w:link w:val="BodyText2"/>
    <w:uiPriority w:val="99"/>
    <w:semiHidden/>
    <w:rsid w:val="00573DFD"/>
  </w:style>
  <w:style w:type="paragraph" w:styleId="BodyText3">
    <w:name w:val="Body Text 3"/>
    <w:basedOn w:val="Normal"/>
    <w:link w:val="BodyText3Char"/>
    <w:uiPriority w:val="99"/>
    <w:semiHidden/>
    <w:unhideWhenUsed/>
    <w:rsid w:val="00573DFD"/>
    <w:pPr>
      <w:spacing w:after="120"/>
    </w:pPr>
    <w:rPr>
      <w:sz w:val="16"/>
      <w:szCs w:val="16"/>
    </w:rPr>
  </w:style>
  <w:style w:type="character" w:customStyle="1" w:styleId="BodyText3Char">
    <w:name w:val="Body Text 3 Char"/>
    <w:basedOn w:val="DefaultParagraphFont"/>
    <w:link w:val="BodyText3"/>
    <w:uiPriority w:val="99"/>
    <w:semiHidden/>
    <w:rsid w:val="00573DFD"/>
    <w:rPr>
      <w:sz w:val="16"/>
      <w:szCs w:val="16"/>
    </w:rPr>
  </w:style>
  <w:style w:type="paragraph" w:styleId="BodyTextFirstIndent">
    <w:name w:val="Body Text First Indent"/>
    <w:basedOn w:val="BodyText"/>
    <w:link w:val="BodyTextFirstIndentChar"/>
    <w:uiPriority w:val="99"/>
    <w:semiHidden/>
    <w:unhideWhenUsed/>
    <w:rsid w:val="00573DFD"/>
    <w:pPr>
      <w:tabs>
        <w:tab w:val="clear" w:pos="1701"/>
        <w:tab w:val="clear" w:pos="3600"/>
        <w:tab w:val="clear" w:pos="5387"/>
      </w:tabs>
      <w:ind w:firstLine="360"/>
    </w:pPr>
  </w:style>
  <w:style w:type="character" w:customStyle="1" w:styleId="BodyTextFirstIndentChar">
    <w:name w:val="Body Text First Indent Char"/>
    <w:basedOn w:val="BodyTextChar"/>
    <w:link w:val="BodyTextFirstIndent"/>
    <w:uiPriority w:val="99"/>
    <w:semiHidden/>
    <w:rsid w:val="00573DFD"/>
  </w:style>
  <w:style w:type="paragraph" w:styleId="BodyTextFirstIndent2">
    <w:name w:val="Body Text First Indent 2"/>
    <w:basedOn w:val="BodyTextIndent"/>
    <w:link w:val="BodyTextFirstIndent2Char"/>
    <w:uiPriority w:val="99"/>
    <w:semiHidden/>
    <w:unhideWhenUsed/>
    <w:rsid w:val="00573DFD"/>
    <w:pPr>
      <w:tabs>
        <w:tab w:val="clear" w:pos="1701"/>
        <w:tab w:val="clear" w:pos="3600"/>
        <w:tab w:val="clear" w:pos="5387"/>
      </w:tabs>
      <w:ind w:left="360" w:firstLine="360"/>
    </w:pPr>
  </w:style>
  <w:style w:type="character" w:customStyle="1" w:styleId="BodyTextFirstIndent2Char">
    <w:name w:val="Body Text First Indent 2 Char"/>
    <w:basedOn w:val="BodyTextIndentChar"/>
    <w:link w:val="BodyTextFirstIndent2"/>
    <w:uiPriority w:val="99"/>
    <w:semiHidden/>
    <w:rsid w:val="00573DFD"/>
  </w:style>
  <w:style w:type="paragraph" w:styleId="BodyTextIndent2">
    <w:name w:val="Body Text Indent 2"/>
    <w:basedOn w:val="Normal"/>
    <w:link w:val="BodyTextIndent2Char"/>
    <w:uiPriority w:val="99"/>
    <w:semiHidden/>
    <w:unhideWhenUsed/>
    <w:rsid w:val="00573DFD"/>
    <w:pPr>
      <w:spacing w:after="120" w:line="480" w:lineRule="auto"/>
      <w:ind w:left="283"/>
    </w:pPr>
  </w:style>
  <w:style w:type="character" w:customStyle="1" w:styleId="BodyTextIndent2Char">
    <w:name w:val="Body Text Indent 2 Char"/>
    <w:basedOn w:val="DefaultParagraphFont"/>
    <w:link w:val="BodyTextIndent2"/>
    <w:uiPriority w:val="99"/>
    <w:semiHidden/>
    <w:rsid w:val="00573DFD"/>
  </w:style>
  <w:style w:type="paragraph" w:styleId="BodyTextIndent3">
    <w:name w:val="Body Text Indent 3"/>
    <w:basedOn w:val="Normal"/>
    <w:link w:val="BodyTextIndent3Char"/>
    <w:uiPriority w:val="99"/>
    <w:semiHidden/>
    <w:unhideWhenUsed/>
    <w:rsid w:val="00573DF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73DFD"/>
    <w:rPr>
      <w:sz w:val="16"/>
      <w:szCs w:val="16"/>
    </w:rPr>
  </w:style>
  <w:style w:type="paragraph" w:styleId="Quote">
    <w:name w:val="Quote"/>
    <w:basedOn w:val="Normal"/>
    <w:next w:val="Normal"/>
    <w:link w:val="QuoteChar"/>
    <w:uiPriority w:val="29"/>
    <w:semiHidden/>
    <w:qFormat/>
    <w:rsid w:val="00573D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3DFD"/>
    <w:rPr>
      <w:i/>
      <w:iCs/>
      <w:color w:val="404040" w:themeColor="text1" w:themeTint="BF"/>
    </w:rPr>
  </w:style>
  <w:style w:type="paragraph" w:styleId="TableofAuthorities">
    <w:name w:val="table of authorities"/>
    <w:basedOn w:val="Normal"/>
    <w:next w:val="Normal"/>
    <w:uiPriority w:val="99"/>
    <w:semiHidden/>
    <w:unhideWhenUsed/>
    <w:rsid w:val="00573DFD"/>
    <w:pPr>
      <w:spacing w:after="0"/>
      <w:ind w:left="250" w:hanging="250"/>
    </w:pPr>
  </w:style>
  <w:style w:type="paragraph" w:styleId="TOAHeading">
    <w:name w:val="toa heading"/>
    <w:basedOn w:val="Normal"/>
    <w:next w:val="Normal"/>
    <w:uiPriority w:val="99"/>
    <w:semiHidden/>
    <w:unhideWhenUsed/>
    <w:rsid w:val="00573DFD"/>
    <w:pPr>
      <w:spacing w:before="120"/>
    </w:pPr>
    <w:rPr>
      <w:rFonts w:asciiTheme="majorHAnsi" w:eastAsiaTheme="majorEastAsia" w:hAnsiTheme="majorHAnsi" w:cstheme="majorBidi"/>
      <w:b/>
      <w:bCs/>
      <w:sz w:val="24"/>
      <w:szCs w:val="24"/>
    </w:rPr>
  </w:style>
  <w:style w:type="paragraph" w:styleId="Date">
    <w:name w:val="Date"/>
    <w:basedOn w:val="Normal"/>
    <w:next w:val="Normal"/>
    <w:link w:val="DateChar"/>
    <w:uiPriority w:val="99"/>
    <w:semiHidden/>
    <w:unhideWhenUsed/>
    <w:rsid w:val="00573DFD"/>
  </w:style>
  <w:style w:type="character" w:customStyle="1" w:styleId="DateChar">
    <w:name w:val="Date Char"/>
    <w:basedOn w:val="DefaultParagraphFont"/>
    <w:link w:val="Date"/>
    <w:uiPriority w:val="99"/>
    <w:semiHidden/>
    <w:rsid w:val="00573DFD"/>
  </w:style>
  <w:style w:type="character" w:styleId="SubtleEmphasis">
    <w:name w:val="Subtle Emphasis"/>
    <w:basedOn w:val="DefaultParagraphFont"/>
    <w:uiPriority w:val="19"/>
    <w:semiHidden/>
    <w:qFormat/>
    <w:rsid w:val="00573DFD"/>
    <w:rPr>
      <w:i/>
      <w:iCs/>
      <w:noProof w:val="0"/>
      <w:color w:val="404040" w:themeColor="text1" w:themeTint="BF"/>
    </w:rPr>
  </w:style>
  <w:style w:type="character" w:styleId="SubtleReference">
    <w:name w:val="Subtle Reference"/>
    <w:basedOn w:val="DefaultParagraphFont"/>
    <w:uiPriority w:val="31"/>
    <w:semiHidden/>
    <w:qFormat/>
    <w:rsid w:val="00573DFD"/>
    <w:rPr>
      <w:smallCaps/>
      <w:noProof w:val="0"/>
      <w:color w:val="5A5A5A" w:themeColor="text1" w:themeTint="A5"/>
    </w:rPr>
  </w:style>
  <w:style w:type="table" w:styleId="TableSubtle1">
    <w:name w:val="Table Subtle 1"/>
    <w:basedOn w:val="TableNormal"/>
    <w:uiPriority w:val="99"/>
    <w:semiHidden/>
    <w:unhideWhenUsed/>
    <w:rsid w:val="00573DF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DF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573DF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73DFD"/>
    <w:rPr>
      <w:rFonts w:ascii="Segoe UI" w:hAnsi="Segoe UI" w:cs="Segoe UI"/>
      <w:sz w:val="16"/>
      <w:szCs w:val="16"/>
    </w:rPr>
  </w:style>
  <w:style w:type="table" w:styleId="TableElegant">
    <w:name w:val="Table Elegant"/>
    <w:basedOn w:val="TableNormal"/>
    <w:uiPriority w:val="99"/>
    <w:semiHidden/>
    <w:unhideWhenUsed/>
    <w:rsid w:val="00573DF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1">
    <w:name w:val="Table Simple 1"/>
    <w:basedOn w:val="TableNormal"/>
    <w:uiPriority w:val="99"/>
    <w:semiHidden/>
    <w:unhideWhenUsed/>
    <w:rsid w:val="00573DF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DF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573DFD"/>
    <w:pPr>
      <w:spacing w:after="0" w:line="240" w:lineRule="auto"/>
    </w:pPr>
  </w:style>
  <w:style w:type="character" w:customStyle="1" w:styleId="E-mailSignatureChar">
    <w:name w:val="E-mail Signature Char"/>
    <w:basedOn w:val="DefaultParagraphFont"/>
    <w:link w:val="E-mailSignature"/>
    <w:uiPriority w:val="99"/>
    <w:semiHidden/>
    <w:rsid w:val="00573DFD"/>
  </w:style>
  <w:style w:type="paragraph" w:styleId="TableofFigures">
    <w:name w:val="table of figures"/>
    <w:basedOn w:val="Normal"/>
    <w:next w:val="Normal"/>
    <w:uiPriority w:val="99"/>
    <w:semiHidden/>
    <w:unhideWhenUsed/>
    <w:rsid w:val="00573DFD"/>
    <w:pPr>
      <w:spacing w:after="0"/>
    </w:pPr>
  </w:style>
  <w:style w:type="table" w:styleId="ColorfulList">
    <w:name w:val="Colorful List"/>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ColorfulList-Accent2">
    <w:name w:val="Colorful List Accent 2"/>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ColorfulList-Accent3">
    <w:name w:val="Colorful List Accent 3"/>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ColorfulList-Accent5">
    <w:name w:val="Colorful List Accent 5"/>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ColorfulList-Accent6">
    <w:name w:val="Colorful List Accent 6"/>
    <w:basedOn w:val="TableNormal"/>
    <w:uiPriority w:val="72"/>
    <w:semiHidden/>
    <w:unhideWhenUsed/>
    <w:rsid w:val="00573DFD"/>
    <w:pPr>
      <w:spacing w:after="0" w:line="240" w:lineRule="auto"/>
    </w:pPr>
    <w:rPr>
      <w:color w:val="000000" w:themeColor="text1"/>
    </w:rPr>
    <w:tblPr>
      <w:tblStyleRowBandSize w:val="1"/>
      <w:tblStyleColBandSize w:val="1"/>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ColorfulShading">
    <w:name w:val="Colorful Shading"/>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ColorfulShading-Accent4">
    <w:name w:val="Colorful Shading Accent 4"/>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3DFD"/>
    <w:pPr>
      <w:spacing w:after="0" w:line="240" w:lineRule="auto"/>
    </w:pPr>
    <w:rPr>
      <w:color w:val="000000" w:themeColor="text1"/>
    </w:rPr>
    <w:tblPr>
      <w:tblStyleRowBandSize w:val="1"/>
      <w:tblStyleColBandSize w:val="1"/>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TableColorful1">
    <w:name w:val="Table Colorful 1"/>
    <w:basedOn w:val="TableNormal"/>
    <w:uiPriority w:val="99"/>
    <w:semiHidden/>
    <w:unhideWhenUsed/>
    <w:rsid w:val="00573DF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DF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DF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Grid">
    <w:name w:val="Colorful Grid"/>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ColorfulGrid-Accent2">
    <w:name w:val="Colorful Grid Accent 2"/>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ColorfulGrid-Accent3">
    <w:name w:val="Colorful Grid Accent 3"/>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ColorfulGrid-Accent4">
    <w:name w:val="Colorful Grid Accent 4"/>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ColorfulGrid-Accent5">
    <w:name w:val="Colorful Grid Accent 5"/>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ColorfulGrid-Accent6">
    <w:name w:val="Colorful Grid Accent 6"/>
    <w:basedOn w:val="TableNormal"/>
    <w:uiPriority w:val="73"/>
    <w:semiHidden/>
    <w:unhideWhenUsed/>
    <w:rsid w:val="00573DF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styleId="Hashtag">
    <w:name w:val="Hashtag"/>
    <w:basedOn w:val="DefaultParagraphFont"/>
    <w:uiPriority w:val="99"/>
    <w:semiHidden/>
    <w:unhideWhenUsed/>
    <w:rsid w:val="00573DFD"/>
    <w:rPr>
      <w:noProof w:val="0"/>
      <w:color w:val="2B579A"/>
      <w:shd w:val="clear" w:color="auto" w:fill="E6E6E6"/>
    </w:rPr>
  </w:style>
  <w:style w:type="paragraph" w:styleId="HTMLAddress">
    <w:name w:val="HTML Address"/>
    <w:basedOn w:val="Normal"/>
    <w:link w:val="HTMLAddressChar"/>
    <w:uiPriority w:val="99"/>
    <w:semiHidden/>
    <w:unhideWhenUsed/>
    <w:rsid w:val="00573DFD"/>
    <w:pPr>
      <w:spacing w:after="0" w:line="240" w:lineRule="auto"/>
    </w:pPr>
    <w:rPr>
      <w:i/>
      <w:iCs/>
    </w:rPr>
  </w:style>
  <w:style w:type="character" w:customStyle="1" w:styleId="HTMLAddressChar">
    <w:name w:val="HTML Address Char"/>
    <w:basedOn w:val="DefaultParagraphFont"/>
    <w:link w:val="HTMLAddress"/>
    <w:uiPriority w:val="99"/>
    <w:semiHidden/>
    <w:rsid w:val="00573DFD"/>
    <w:rPr>
      <w:i/>
      <w:iCs/>
    </w:rPr>
  </w:style>
  <w:style w:type="character" w:styleId="HTMLAcronym">
    <w:name w:val="HTML Acronym"/>
    <w:basedOn w:val="DefaultParagraphFont"/>
    <w:uiPriority w:val="99"/>
    <w:semiHidden/>
    <w:unhideWhenUsed/>
    <w:rsid w:val="00573DFD"/>
    <w:rPr>
      <w:noProof w:val="0"/>
    </w:rPr>
  </w:style>
  <w:style w:type="character" w:styleId="HTMLCite">
    <w:name w:val="HTML Cite"/>
    <w:basedOn w:val="DefaultParagraphFont"/>
    <w:uiPriority w:val="99"/>
    <w:semiHidden/>
    <w:unhideWhenUsed/>
    <w:rsid w:val="00573DFD"/>
    <w:rPr>
      <w:i/>
      <w:iCs/>
      <w:noProof w:val="0"/>
    </w:rPr>
  </w:style>
  <w:style w:type="character" w:styleId="HTMLDefinition">
    <w:name w:val="HTML Definition"/>
    <w:basedOn w:val="DefaultParagraphFont"/>
    <w:uiPriority w:val="99"/>
    <w:semiHidden/>
    <w:unhideWhenUsed/>
    <w:rsid w:val="00573DFD"/>
    <w:rPr>
      <w:i/>
      <w:iCs/>
      <w:noProof w:val="0"/>
    </w:rPr>
  </w:style>
  <w:style w:type="character" w:styleId="HTMLSample">
    <w:name w:val="HTML Sample"/>
    <w:basedOn w:val="DefaultParagraphFont"/>
    <w:uiPriority w:val="99"/>
    <w:semiHidden/>
    <w:unhideWhenUsed/>
    <w:rsid w:val="00573DFD"/>
    <w:rPr>
      <w:rFonts w:ascii="Consolas" w:hAnsi="Consolas"/>
      <w:noProof w:val="0"/>
      <w:sz w:val="24"/>
      <w:szCs w:val="24"/>
    </w:rPr>
  </w:style>
  <w:style w:type="paragraph" w:styleId="HTMLPreformatted">
    <w:name w:val="HTML Preformatted"/>
    <w:basedOn w:val="Normal"/>
    <w:link w:val="HTMLPreformattedChar"/>
    <w:uiPriority w:val="99"/>
    <w:semiHidden/>
    <w:unhideWhenUsed/>
    <w:rsid w:val="00573DF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73DFD"/>
    <w:rPr>
      <w:rFonts w:ascii="Consolas" w:hAnsi="Consolas"/>
      <w:sz w:val="20"/>
      <w:szCs w:val="20"/>
    </w:rPr>
  </w:style>
  <w:style w:type="character" w:styleId="HTMLCode">
    <w:name w:val="HTML Code"/>
    <w:basedOn w:val="DefaultParagraphFont"/>
    <w:uiPriority w:val="99"/>
    <w:semiHidden/>
    <w:unhideWhenUsed/>
    <w:rsid w:val="00573DFD"/>
    <w:rPr>
      <w:rFonts w:ascii="Consolas" w:hAnsi="Consolas"/>
      <w:noProof w:val="0"/>
      <w:sz w:val="20"/>
      <w:szCs w:val="20"/>
    </w:rPr>
  </w:style>
  <w:style w:type="character" w:styleId="HTMLTypewriter">
    <w:name w:val="HTML Typewriter"/>
    <w:basedOn w:val="DefaultParagraphFont"/>
    <w:uiPriority w:val="99"/>
    <w:semiHidden/>
    <w:unhideWhenUsed/>
    <w:rsid w:val="00573DFD"/>
    <w:rPr>
      <w:rFonts w:ascii="Consolas" w:hAnsi="Consolas"/>
      <w:noProof w:val="0"/>
      <w:sz w:val="20"/>
      <w:szCs w:val="20"/>
    </w:rPr>
  </w:style>
  <w:style w:type="character" w:styleId="HTMLKeyboard">
    <w:name w:val="HTML Keyboard"/>
    <w:basedOn w:val="DefaultParagraphFont"/>
    <w:uiPriority w:val="99"/>
    <w:semiHidden/>
    <w:unhideWhenUsed/>
    <w:rsid w:val="00573DFD"/>
    <w:rPr>
      <w:rFonts w:ascii="Consolas" w:hAnsi="Consolas"/>
      <w:noProof w:val="0"/>
      <w:sz w:val="20"/>
      <w:szCs w:val="20"/>
    </w:rPr>
  </w:style>
  <w:style w:type="character" w:styleId="HTMLVariable">
    <w:name w:val="HTML Variable"/>
    <w:basedOn w:val="DefaultParagraphFont"/>
    <w:uiPriority w:val="99"/>
    <w:semiHidden/>
    <w:unhideWhenUsed/>
    <w:rsid w:val="00573DFD"/>
    <w:rPr>
      <w:i/>
      <w:iCs/>
      <w:noProof w:val="0"/>
    </w:rPr>
  </w:style>
  <w:style w:type="paragraph" w:styleId="Index1">
    <w:name w:val="index 1"/>
    <w:basedOn w:val="Normal"/>
    <w:next w:val="Normal"/>
    <w:autoRedefine/>
    <w:uiPriority w:val="99"/>
    <w:semiHidden/>
    <w:unhideWhenUsed/>
    <w:rsid w:val="00573DFD"/>
    <w:pPr>
      <w:spacing w:after="0" w:line="240" w:lineRule="auto"/>
      <w:ind w:left="250" w:hanging="250"/>
    </w:pPr>
  </w:style>
  <w:style w:type="paragraph" w:styleId="Index2">
    <w:name w:val="index 2"/>
    <w:basedOn w:val="Normal"/>
    <w:next w:val="Normal"/>
    <w:autoRedefine/>
    <w:uiPriority w:val="99"/>
    <w:semiHidden/>
    <w:unhideWhenUsed/>
    <w:rsid w:val="00573DFD"/>
    <w:pPr>
      <w:spacing w:after="0" w:line="240" w:lineRule="auto"/>
      <w:ind w:left="500" w:hanging="250"/>
    </w:pPr>
  </w:style>
  <w:style w:type="paragraph" w:styleId="Index3">
    <w:name w:val="index 3"/>
    <w:basedOn w:val="Normal"/>
    <w:next w:val="Normal"/>
    <w:autoRedefine/>
    <w:uiPriority w:val="99"/>
    <w:semiHidden/>
    <w:unhideWhenUsed/>
    <w:rsid w:val="00573DFD"/>
    <w:pPr>
      <w:spacing w:after="0" w:line="240" w:lineRule="auto"/>
      <w:ind w:left="750" w:hanging="250"/>
    </w:pPr>
  </w:style>
  <w:style w:type="paragraph" w:styleId="Index4">
    <w:name w:val="index 4"/>
    <w:basedOn w:val="Normal"/>
    <w:next w:val="Normal"/>
    <w:autoRedefine/>
    <w:uiPriority w:val="99"/>
    <w:semiHidden/>
    <w:unhideWhenUsed/>
    <w:rsid w:val="00573DFD"/>
    <w:pPr>
      <w:spacing w:after="0" w:line="240" w:lineRule="auto"/>
      <w:ind w:left="1000" w:hanging="250"/>
    </w:pPr>
  </w:style>
  <w:style w:type="paragraph" w:styleId="Index5">
    <w:name w:val="index 5"/>
    <w:basedOn w:val="Normal"/>
    <w:next w:val="Normal"/>
    <w:autoRedefine/>
    <w:uiPriority w:val="99"/>
    <w:semiHidden/>
    <w:unhideWhenUsed/>
    <w:rsid w:val="00573DFD"/>
    <w:pPr>
      <w:spacing w:after="0" w:line="240" w:lineRule="auto"/>
      <w:ind w:left="1250" w:hanging="250"/>
    </w:pPr>
  </w:style>
  <w:style w:type="paragraph" w:styleId="Index6">
    <w:name w:val="index 6"/>
    <w:basedOn w:val="Normal"/>
    <w:next w:val="Normal"/>
    <w:autoRedefine/>
    <w:uiPriority w:val="99"/>
    <w:semiHidden/>
    <w:unhideWhenUsed/>
    <w:rsid w:val="00573DFD"/>
    <w:pPr>
      <w:spacing w:after="0" w:line="240" w:lineRule="auto"/>
      <w:ind w:left="1500" w:hanging="250"/>
    </w:pPr>
  </w:style>
  <w:style w:type="paragraph" w:styleId="Index7">
    <w:name w:val="index 7"/>
    <w:basedOn w:val="Normal"/>
    <w:next w:val="Normal"/>
    <w:autoRedefine/>
    <w:uiPriority w:val="99"/>
    <w:semiHidden/>
    <w:unhideWhenUsed/>
    <w:rsid w:val="00573DFD"/>
    <w:pPr>
      <w:spacing w:after="0" w:line="240" w:lineRule="auto"/>
      <w:ind w:left="1750" w:hanging="250"/>
    </w:pPr>
  </w:style>
  <w:style w:type="paragraph" w:styleId="Index8">
    <w:name w:val="index 8"/>
    <w:basedOn w:val="Normal"/>
    <w:next w:val="Normal"/>
    <w:autoRedefine/>
    <w:uiPriority w:val="99"/>
    <w:semiHidden/>
    <w:unhideWhenUsed/>
    <w:rsid w:val="00573DFD"/>
    <w:pPr>
      <w:spacing w:after="0" w:line="240" w:lineRule="auto"/>
      <w:ind w:left="2000" w:hanging="250"/>
    </w:pPr>
  </w:style>
  <w:style w:type="paragraph" w:styleId="Index9">
    <w:name w:val="index 9"/>
    <w:basedOn w:val="Normal"/>
    <w:next w:val="Normal"/>
    <w:autoRedefine/>
    <w:uiPriority w:val="99"/>
    <w:semiHidden/>
    <w:unhideWhenUsed/>
    <w:rsid w:val="00573DFD"/>
    <w:pPr>
      <w:spacing w:after="0" w:line="240" w:lineRule="auto"/>
      <w:ind w:left="2250" w:hanging="250"/>
    </w:pPr>
  </w:style>
  <w:style w:type="paragraph" w:styleId="IndexHeading">
    <w:name w:val="index heading"/>
    <w:basedOn w:val="Normal"/>
    <w:next w:val="Index1"/>
    <w:uiPriority w:val="99"/>
    <w:semiHidden/>
    <w:unhideWhenUsed/>
    <w:rsid w:val="00573DFD"/>
    <w:rPr>
      <w:rFonts w:asciiTheme="majorHAnsi" w:eastAsiaTheme="majorEastAsia" w:hAnsiTheme="majorHAnsi" w:cstheme="majorBidi"/>
      <w:b/>
      <w:bCs/>
    </w:rPr>
  </w:style>
  <w:style w:type="paragraph" w:styleId="BlockText">
    <w:name w:val="Block Text"/>
    <w:basedOn w:val="Normal"/>
    <w:uiPriority w:val="99"/>
    <w:semiHidden/>
    <w:unhideWhenUsed/>
    <w:rsid w:val="00573DFD"/>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NoSpacing">
    <w:name w:val="No Spacing"/>
    <w:uiPriority w:val="1"/>
    <w:semiHidden/>
    <w:qFormat/>
    <w:rsid w:val="00573DFD"/>
    <w:pPr>
      <w:spacing w:after="0" w:line="240" w:lineRule="auto"/>
    </w:pPr>
  </w:style>
  <w:style w:type="paragraph" w:styleId="Salutation">
    <w:name w:val="Salutation"/>
    <w:basedOn w:val="Normal"/>
    <w:next w:val="Normal"/>
    <w:link w:val="SalutationChar"/>
    <w:uiPriority w:val="99"/>
    <w:semiHidden/>
    <w:unhideWhenUsed/>
    <w:rsid w:val="00573DFD"/>
  </w:style>
  <w:style w:type="character" w:customStyle="1" w:styleId="SalutationChar">
    <w:name w:val="Salutation Char"/>
    <w:basedOn w:val="DefaultParagraphFont"/>
    <w:link w:val="Salutation"/>
    <w:uiPriority w:val="99"/>
    <w:semiHidden/>
    <w:rsid w:val="00573DFD"/>
  </w:style>
  <w:style w:type="paragraph" w:styleId="TOC4">
    <w:name w:val="toc 4"/>
    <w:basedOn w:val="Normal"/>
    <w:next w:val="Normal"/>
    <w:autoRedefine/>
    <w:uiPriority w:val="39"/>
    <w:semiHidden/>
    <w:unhideWhenUsed/>
    <w:rsid w:val="00573DFD"/>
    <w:pPr>
      <w:spacing w:after="100"/>
      <w:ind w:left="750"/>
    </w:pPr>
  </w:style>
  <w:style w:type="paragraph" w:styleId="TOC5">
    <w:name w:val="toc 5"/>
    <w:basedOn w:val="Normal"/>
    <w:next w:val="Normal"/>
    <w:autoRedefine/>
    <w:uiPriority w:val="39"/>
    <w:semiHidden/>
    <w:unhideWhenUsed/>
    <w:rsid w:val="00573DFD"/>
    <w:pPr>
      <w:spacing w:after="100"/>
      <w:ind w:left="1000"/>
    </w:pPr>
  </w:style>
  <w:style w:type="paragraph" w:styleId="TOC6">
    <w:name w:val="toc 6"/>
    <w:basedOn w:val="Normal"/>
    <w:next w:val="Normal"/>
    <w:autoRedefine/>
    <w:uiPriority w:val="39"/>
    <w:semiHidden/>
    <w:unhideWhenUsed/>
    <w:rsid w:val="00573DFD"/>
    <w:pPr>
      <w:spacing w:after="100"/>
      <w:ind w:left="1250"/>
    </w:pPr>
  </w:style>
  <w:style w:type="paragraph" w:styleId="TOC7">
    <w:name w:val="toc 7"/>
    <w:basedOn w:val="Normal"/>
    <w:next w:val="Normal"/>
    <w:autoRedefine/>
    <w:uiPriority w:val="39"/>
    <w:semiHidden/>
    <w:unhideWhenUsed/>
    <w:rsid w:val="00573DFD"/>
    <w:pPr>
      <w:spacing w:after="100"/>
      <w:ind w:left="1500"/>
    </w:pPr>
  </w:style>
  <w:style w:type="paragraph" w:styleId="TOC8">
    <w:name w:val="toc 8"/>
    <w:basedOn w:val="Normal"/>
    <w:next w:val="Normal"/>
    <w:autoRedefine/>
    <w:uiPriority w:val="39"/>
    <w:semiHidden/>
    <w:unhideWhenUsed/>
    <w:rsid w:val="00573DFD"/>
    <w:pPr>
      <w:spacing w:after="100"/>
      <w:ind w:left="1750"/>
    </w:pPr>
  </w:style>
  <w:style w:type="paragraph" w:styleId="TOC9">
    <w:name w:val="toc 9"/>
    <w:basedOn w:val="Normal"/>
    <w:next w:val="Normal"/>
    <w:autoRedefine/>
    <w:uiPriority w:val="39"/>
    <w:semiHidden/>
    <w:unhideWhenUsed/>
    <w:rsid w:val="00573DFD"/>
    <w:pPr>
      <w:spacing w:after="100"/>
      <w:ind w:left="2000"/>
    </w:pPr>
  </w:style>
  <w:style w:type="paragraph" w:styleId="CommentText">
    <w:name w:val="annotation text"/>
    <w:basedOn w:val="Normal"/>
    <w:link w:val="CommentTextChar"/>
    <w:uiPriority w:val="99"/>
    <w:unhideWhenUsed/>
    <w:rsid w:val="00573DFD"/>
    <w:pPr>
      <w:spacing w:line="240" w:lineRule="auto"/>
    </w:pPr>
    <w:rPr>
      <w:sz w:val="20"/>
      <w:szCs w:val="20"/>
    </w:rPr>
  </w:style>
  <w:style w:type="character" w:customStyle="1" w:styleId="CommentTextChar">
    <w:name w:val="Comment Text Char"/>
    <w:basedOn w:val="DefaultParagraphFont"/>
    <w:link w:val="CommentText"/>
    <w:uiPriority w:val="99"/>
    <w:rsid w:val="00573DFD"/>
    <w:rPr>
      <w:sz w:val="20"/>
      <w:szCs w:val="20"/>
    </w:rPr>
  </w:style>
  <w:style w:type="character" w:styleId="CommentReference">
    <w:name w:val="annotation reference"/>
    <w:basedOn w:val="DefaultParagraphFont"/>
    <w:uiPriority w:val="99"/>
    <w:semiHidden/>
    <w:unhideWhenUsed/>
    <w:rsid w:val="00573DFD"/>
    <w:rPr>
      <w:noProof w:val="0"/>
      <w:sz w:val="16"/>
      <w:szCs w:val="16"/>
    </w:rPr>
  </w:style>
  <w:style w:type="paragraph" w:styleId="CommentSubject">
    <w:name w:val="annotation subject"/>
    <w:basedOn w:val="CommentText"/>
    <w:next w:val="CommentText"/>
    <w:link w:val="CommentSubjectChar"/>
    <w:uiPriority w:val="99"/>
    <w:semiHidden/>
    <w:unhideWhenUsed/>
    <w:rsid w:val="00573DFD"/>
    <w:rPr>
      <w:b/>
      <w:bCs/>
    </w:rPr>
  </w:style>
  <w:style w:type="character" w:customStyle="1" w:styleId="CommentSubjectChar">
    <w:name w:val="Comment Subject Char"/>
    <w:basedOn w:val="CommentTextChar"/>
    <w:link w:val="CommentSubject"/>
    <w:uiPriority w:val="99"/>
    <w:semiHidden/>
    <w:rsid w:val="00573DFD"/>
    <w:rPr>
      <w:b/>
      <w:bCs/>
      <w:sz w:val="20"/>
      <w:szCs w:val="20"/>
    </w:rPr>
  </w:style>
  <w:style w:type="paragraph" w:styleId="List">
    <w:name w:val="List"/>
    <w:basedOn w:val="Normal"/>
    <w:uiPriority w:val="99"/>
    <w:semiHidden/>
    <w:unhideWhenUsed/>
    <w:rsid w:val="00573DFD"/>
    <w:pPr>
      <w:ind w:left="283" w:hanging="283"/>
      <w:contextualSpacing/>
    </w:pPr>
  </w:style>
  <w:style w:type="paragraph" w:styleId="List2">
    <w:name w:val="List 2"/>
    <w:basedOn w:val="Normal"/>
    <w:uiPriority w:val="99"/>
    <w:semiHidden/>
    <w:unhideWhenUsed/>
    <w:rsid w:val="00573DFD"/>
    <w:pPr>
      <w:ind w:left="566" w:hanging="283"/>
      <w:contextualSpacing/>
    </w:pPr>
  </w:style>
  <w:style w:type="paragraph" w:styleId="List3">
    <w:name w:val="List 3"/>
    <w:basedOn w:val="Normal"/>
    <w:uiPriority w:val="99"/>
    <w:semiHidden/>
    <w:unhideWhenUsed/>
    <w:rsid w:val="00573DFD"/>
    <w:pPr>
      <w:ind w:left="849" w:hanging="283"/>
      <w:contextualSpacing/>
    </w:pPr>
  </w:style>
  <w:style w:type="paragraph" w:styleId="List4">
    <w:name w:val="List 4"/>
    <w:basedOn w:val="Normal"/>
    <w:uiPriority w:val="99"/>
    <w:semiHidden/>
    <w:unhideWhenUsed/>
    <w:rsid w:val="00573DFD"/>
    <w:pPr>
      <w:ind w:left="1132" w:hanging="283"/>
      <w:contextualSpacing/>
    </w:pPr>
  </w:style>
  <w:style w:type="paragraph" w:styleId="List5">
    <w:name w:val="List 5"/>
    <w:basedOn w:val="Normal"/>
    <w:uiPriority w:val="99"/>
    <w:semiHidden/>
    <w:unhideWhenUsed/>
    <w:rsid w:val="00573DFD"/>
    <w:pPr>
      <w:ind w:left="1415" w:hanging="283"/>
      <w:contextualSpacing/>
    </w:pPr>
  </w:style>
  <w:style w:type="paragraph" w:styleId="ListContinue">
    <w:name w:val="List Continue"/>
    <w:basedOn w:val="Normal"/>
    <w:uiPriority w:val="99"/>
    <w:semiHidden/>
    <w:unhideWhenUsed/>
    <w:rsid w:val="00573DFD"/>
    <w:pPr>
      <w:spacing w:after="120"/>
      <w:ind w:left="283"/>
      <w:contextualSpacing/>
    </w:pPr>
  </w:style>
  <w:style w:type="paragraph" w:styleId="ListContinue2">
    <w:name w:val="List Continue 2"/>
    <w:basedOn w:val="Normal"/>
    <w:uiPriority w:val="99"/>
    <w:semiHidden/>
    <w:unhideWhenUsed/>
    <w:rsid w:val="00573DFD"/>
    <w:pPr>
      <w:spacing w:after="120"/>
      <w:ind w:left="566"/>
      <w:contextualSpacing/>
    </w:pPr>
  </w:style>
  <w:style w:type="paragraph" w:styleId="ListContinue3">
    <w:name w:val="List Continue 3"/>
    <w:basedOn w:val="Normal"/>
    <w:uiPriority w:val="99"/>
    <w:semiHidden/>
    <w:unhideWhenUsed/>
    <w:rsid w:val="00573DFD"/>
    <w:pPr>
      <w:spacing w:after="120"/>
      <w:ind w:left="849"/>
      <w:contextualSpacing/>
    </w:pPr>
  </w:style>
  <w:style w:type="paragraph" w:styleId="ListContinue4">
    <w:name w:val="List Continue 4"/>
    <w:basedOn w:val="Normal"/>
    <w:uiPriority w:val="99"/>
    <w:semiHidden/>
    <w:unhideWhenUsed/>
    <w:rsid w:val="00573DFD"/>
    <w:pPr>
      <w:spacing w:after="120"/>
      <w:ind w:left="1132"/>
      <w:contextualSpacing/>
    </w:pPr>
  </w:style>
  <w:style w:type="paragraph" w:styleId="ListContinue5">
    <w:name w:val="List Continue 5"/>
    <w:basedOn w:val="Normal"/>
    <w:uiPriority w:val="99"/>
    <w:semiHidden/>
    <w:unhideWhenUsed/>
    <w:rsid w:val="00573DFD"/>
    <w:pPr>
      <w:spacing w:after="120"/>
      <w:ind w:left="1415"/>
      <w:contextualSpacing/>
    </w:pPr>
  </w:style>
  <w:style w:type="paragraph" w:styleId="ListParagraph">
    <w:name w:val="List Paragraph"/>
    <w:basedOn w:val="Normal"/>
    <w:uiPriority w:val="34"/>
    <w:semiHidden/>
    <w:qFormat/>
    <w:rsid w:val="00573DFD"/>
    <w:pPr>
      <w:ind w:left="720"/>
      <w:contextualSpacing/>
    </w:pPr>
  </w:style>
  <w:style w:type="table" w:styleId="ListTable1Light">
    <w:name w:val="List Table 1 Light"/>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1Light-Accent2">
    <w:name w:val="List Table 1 Light Accent 2"/>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1Light-Accent3">
    <w:name w:val="List Table 1 Light Accent 3"/>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1Light-Accent4">
    <w:name w:val="List Table 1 Light Accent 4"/>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1Light-Accent5">
    <w:name w:val="List Table 1 Light Accent 5"/>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1Light-Accent6">
    <w:name w:val="List Table 1 Light Accent 6"/>
    <w:basedOn w:val="TableNormal"/>
    <w:uiPriority w:val="46"/>
    <w:rsid w:val="00573DFD"/>
    <w:pPr>
      <w:spacing w:after="0" w:line="240" w:lineRule="auto"/>
    </w:pPr>
    <w:tblPr>
      <w:tblStyleRowBandSize w:val="1"/>
      <w:tblStyleColBandSize w:val="1"/>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2">
    <w:name w:val="List Table 2"/>
    <w:basedOn w:val="TableNormal"/>
    <w:uiPriority w:val="47"/>
    <w:rsid w:val="00573DF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3DFD"/>
    <w:pPr>
      <w:spacing w:after="0" w:line="240" w:lineRule="auto"/>
    </w:pPr>
    <w:tblPr>
      <w:tblStyleRowBandSize w:val="1"/>
      <w:tblStyleColBandSize w:val="1"/>
      <w:tblBorders>
        <w:top w:val="single" w:sz="4" w:space="0" w:color="4779C3" w:themeColor="accent1" w:themeTint="99"/>
        <w:bottom w:val="single" w:sz="4" w:space="0" w:color="4779C3" w:themeColor="accent1" w:themeTint="99"/>
        <w:insideH w:val="single" w:sz="4" w:space="0" w:color="4779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2-Accent2">
    <w:name w:val="List Table 2 Accent 2"/>
    <w:basedOn w:val="TableNormal"/>
    <w:uiPriority w:val="47"/>
    <w:rsid w:val="00573DFD"/>
    <w:pPr>
      <w:spacing w:after="0" w:line="240" w:lineRule="auto"/>
    </w:pPr>
    <w:tblPr>
      <w:tblStyleRowBandSize w:val="1"/>
      <w:tblStyleColBandSize w:val="1"/>
      <w:tblBorders>
        <w:top w:val="single" w:sz="4" w:space="0" w:color="EBEAE8" w:themeColor="accent2" w:themeTint="99"/>
        <w:bottom w:val="single" w:sz="4" w:space="0" w:color="EBEAE8" w:themeColor="accent2" w:themeTint="99"/>
        <w:insideH w:val="single" w:sz="4" w:space="0" w:color="EBEAE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2-Accent3">
    <w:name w:val="List Table 2 Accent 3"/>
    <w:basedOn w:val="TableNormal"/>
    <w:uiPriority w:val="47"/>
    <w:rsid w:val="00573DFD"/>
    <w:pPr>
      <w:spacing w:after="0" w:line="240" w:lineRule="auto"/>
    </w:pPr>
    <w:tblPr>
      <w:tblStyleRowBandSize w:val="1"/>
      <w:tblStyleColBandSize w:val="1"/>
      <w:tblBorders>
        <w:top w:val="single" w:sz="4" w:space="0" w:color="88A9C9" w:themeColor="accent3" w:themeTint="99"/>
        <w:bottom w:val="single" w:sz="4" w:space="0" w:color="88A9C9" w:themeColor="accent3" w:themeTint="99"/>
        <w:insideH w:val="single" w:sz="4" w:space="0" w:color="88A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2-Accent4">
    <w:name w:val="List Table 2 Accent 4"/>
    <w:basedOn w:val="TableNormal"/>
    <w:uiPriority w:val="47"/>
    <w:rsid w:val="00573DFD"/>
    <w:pPr>
      <w:spacing w:after="0" w:line="240" w:lineRule="auto"/>
    </w:pPr>
    <w:tblPr>
      <w:tblStyleRowBandSize w:val="1"/>
      <w:tblStyleColBandSize w:val="1"/>
      <w:tblBorders>
        <w:top w:val="single" w:sz="4" w:space="0" w:color="C5D3DE" w:themeColor="accent4" w:themeTint="99"/>
        <w:bottom w:val="single" w:sz="4" w:space="0" w:color="C5D3DE" w:themeColor="accent4" w:themeTint="99"/>
        <w:insideH w:val="single" w:sz="4" w:space="0" w:color="C5D3D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2-Accent5">
    <w:name w:val="List Table 2 Accent 5"/>
    <w:basedOn w:val="TableNormal"/>
    <w:uiPriority w:val="47"/>
    <w:rsid w:val="00573DFD"/>
    <w:pPr>
      <w:spacing w:after="0" w:line="240" w:lineRule="auto"/>
    </w:pPr>
    <w:tblPr>
      <w:tblStyleRowBandSize w:val="1"/>
      <w:tblStyleColBandSize w:val="1"/>
      <w:tblBorders>
        <w:top w:val="single" w:sz="4" w:space="0" w:color="ACA69C" w:themeColor="accent5" w:themeTint="99"/>
        <w:bottom w:val="single" w:sz="4" w:space="0" w:color="ACA69C" w:themeColor="accent5" w:themeTint="99"/>
        <w:insideH w:val="single" w:sz="4" w:space="0" w:color="ACA69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2-Accent6">
    <w:name w:val="List Table 2 Accent 6"/>
    <w:basedOn w:val="TableNormal"/>
    <w:uiPriority w:val="47"/>
    <w:rsid w:val="00573DFD"/>
    <w:pPr>
      <w:spacing w:after="0" w:line="240" w:lineRule="auto"/>
    </w:pPr>
    <w:tblPr>
      <w:tblStyleRowBandSize w:val="1"/>
      <w:tblStyleColBandSize w:val="1"/>
      <w:tblBorders>
        <w:top w:val="single" w:sz="4" w:space="0" w:color="ECF0F4" w:themeColor="accent6" w:themeTint="99"/>
        <w:bottom w:val="single" w:sz="4" w:space="0" w:color="ECF0F4" w:themeColor="accent6" w:themeTint="99"/>
        <w:insideH w:val="single" w:sz="4" w:space="0" w:color="ECF0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3">
    <w:name w:val="List Table 3"/>
    <w:basedOn w:val="TableNormal"/>
    <w:uiPriority w:val="48"/>
    <w:rsid w:val="00573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3DFD"/>
    <w:pPr>
      <w:spacing w:after="0" w:line="240" w:lineRule="auto"/>
    </w:pPr>
    <w:tblPr>
      <w:tblStyleRowBandSize w:val="1"/>
      <w:tblStyleColBandSize w:val="1"/>
      <w:tblBorders>
        <w:top w:val="single" w:sz="4" w:space="0" w:color="1A3050" w:themeColor="accent1"/>
        <w:left w:val="single" w:sz="4" w:space="0" w:color="1A3050" w:themeColor="accent1"/>
        <w:bottom w:val="single" w:sz="4" w:space="0" w:color="1A3050" w:themeColor="accent1"/>
        <w:right w:val="single" w:sz="4" w:space="0" w:color="1A3050" w:themeColor="accent1"/>
      </w:tblBorders>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styleId="ListTable3-Accent2">
    <w:name w:val="List Table 3 Accent 2"/>
    <w:basedOn w:val="TableNormal"/>
    <w:uiPriority w:val="48"/>
    <w:rsid w:val="00573DFD"/>
    <w:pPr>
      <w:spacing w:after="0" w:line="240" w:lineRule="auto"/>
    </w:pPr>
    <w:tblPr>
      <w:tblStyleRowBandSize w:val="1"/>
      <w:tblStyleColBandSize w:val="1"/>
      <w:tblBorders>
        <w:top w:val="single" w:sz="4" w:space="0" w:color="DFDDD9" w:themeColor="accent2"/>
        <w:left w:val="single" w:sz="4" w:space="0" w:color="DFDDD9" w:themeColor="accent2"/>
        <w:bottom w:val="single" w:sz="4" w:space="0" w:color="DFDDD9" w:themeColor="accent2"/>
        <w:right w:val="single" w:sz="4" w:space="0" w:color="DFDDD9" w:themeColor="accent2"/>
      </w:tblBorders>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styleId="ListTable3-Accent3">
    <w:name w:val="List Table 3 Accent 3"/>
    <w:basedOn w:val="TableNormal"/>
    <w:uiPriority w:val="48"/>
    <w:rsid w:val="00573DFD"/>
    <w:pPr>
      <w:spacing w:after="0" w:line="240" w:lineRule="auto"/>
    </w:pPr>
    <w:tblPr>
      <w:tblStyleRowBandSize w:val="1"/>
      <w:tblStyleColBandSize w:val="1"/>
      <w:tblBorders>
        <w:top w:val="single" w:sz="4" w:space="0" w:color="467199" w:themeColor="accent3"/>
        <w:left w:val="single" w:sz="4" w:space="0" w:color="467199" w:themeColor="accent3"/>
        <w:bottom w:val="single" w:sz="4" w:space="0" w:color="467199" w:themeColor="accent3"/>
        <w:right w:val="single" w:sz="4" w:space="0" w:color="467199" w:themeColor="accent3"/>
      </w:tblBorders>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styleId="ListTable3-Accent4">
    <w:name w:val="List Table 3 Accent 4"/>
    <w:basedOn w:val="TableNormal"/>
    <w:uiPriority w:val="48"/>
    <w:rsid w:val="00573DFD"/>
    <w:pPr>
      <w:spacing w:after="0" w:line="240" w:lineRule="auto"/>
    </w:pPr>
    <w:tblPr>
      <w:tblStyleRowBandSize w:val="1"/>
      <w:tblStyleColBandSize w:val="1"/>
      <w:tblBorders>
        <w:top w:val="single" w:sz="4" w:space="0" w:color="A0B6C9" w:themeColor="accent4"/>
        <w:left w:val="single" w:sz="4" w:space="0" w:color="A0B6C9" w:themeColor="accent4"/>
        <w:bottom w:val="single" w:sz="4" w:space="0" w:color="A0B6C9" w:themeColor="accent4"/>
        <w:right w:val="single" w:sz="4" w:space="0" w:color="A0B6C9" w:themeColor="accent4"/>
      </w:tblBorders>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styleId="ListTable3-Accent5">
    <w:name w:val="List Table 3 Accent 5"/>
    <w:basedOn w:val="TableNormal"/>
    <w:uiPriority w:val="48"/>
    <w:rsid w:val="00573DFD"/>
    <w:pPr>
      <w:spacing w:after="0" w:line="240" w:lineRule="auto"/>
    </w:pPr>
    <w:tblPr>
      <w:tblStyleRowBandSize w:val="1"/>
      <w:tblStyleColBandSize w:val="1"/>
      <w:tblBorders>
        <w:top w:val="single" w:sz="4" w:space="0" w:color="716B5F" w:themeColor="accent5"/>
        <w:left w:val="single" w:sz="4" w:space="0" w:color="716B5F" w:themeColor="accent5"/>
        <w:bottom w:val="single" w:sz="4" w:space="0" w:color="716B5F" w:themeColor="accent5"/>
        <w:right w:val="single" w:sz="4" w:space="0" w:color="716B5F" w:themeColor="accent5"/>
      </w:tblBorders>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styleId="ListTable3-Accent6">
    <w:name w:val="List Table 3 Accent 6"/>
    <w:basedOn w:val="TableNormal"/>
    <w:uiPriority w:val="48"/>
    <w:rsid w:val="00573DFD"/>
    <w:pPr>
      <w:spacing w:after="0" w:line="240" w:lineRule="auto"/>
    </w:pPr>
    <w:tblPr>
      <w:tblStyleRowBandSize w:val="1"/>
      <w:tblStyleColBandSize w:val="1"/>
      <w:tblBorders>
        <w:top w:val="single" w:sz="4" w:space="0" w:color="E0E7EE" w:themeColor="accent6"/>
        <w:left w:val="single" w:sz="4" w:space="0" w:color="E0E7EE" w:themeColor="accent6"/>
        <w:bottom w:val="single" w:sz="4" w:space="0" w:color="E0E7EE" w:themeColor="accent6"/>
        <w:right w:val="single" w:sz="4" w:space="0" w:color="E0E7EE" w:themeColor="accent6"/>
      </w:tblBorders>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styleId="ListTable4">
    <w:name w:val="List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4-Accent2">
    <w:name w:val="List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4-Accent3">
    <w:name w:val="List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4-Accent4">
    <w:name w:val="List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4-Accent5">
    <w:name w:val="List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4-Accent6">
    <w:name w:val="List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5Dark">
    <w:name w:val="List Table 5 Dark"/>
    <w:basedOn w:val="TableNormal"/>
    <w:uiPriority w:val="50"/>
    <w:rsid w:val="00573DF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3DFD"/>
    <w:pPr>
      <w:spacing w:after="0" w:line="240" w:lineRule="auto"/>
    </w:pPr>
    <w:rPr>
      <w:color w:val="FFFFFF" w:themeColor="background1"/>
    </w:rPr>
    <w:tblPr>
      <w:tblStyleRowBandSize w:val="1"/>
      <w:tblStyleColBandSize w:val="1"/>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3DFD"/>
    <w:pPr>
      <w:spacing w:after="0" w:line="240" w:lineRule="auto"/>
    </w:pPr>
    <w:rPr>
      <w:color w:val="FFFFFF" w:themeColor="background1"/>
    </w:rPr>
    <w:tblPr>
      <w:tblStyleRowBandSize w:val="1"/>
      <w:tblStyleColBandSize w:val="1"/>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3DFD"/>
    <w:pPr>
      <w:spacing w:after="0" w:line="240" w:lineRule="auto"/>
    </w:pPr>
    <w:rPr>
      <w:color w:val="FFFFFF" w:themeColor="background1"/>
    </w:rPr>
    <w:tblPr>
      <w:tblStyleRowBandSize w:val="1"/>
      <w:tblStyleColBandSize w:val="1"/>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3DFD"/>
    <w:pPr>
      <w:spacing w:after="0" w:line="240" w:lineRule="auto"/>
    </w:pPr>
    <w:rPr>
      <w:color w:val="FFFFFF" w:themeColor="background1"/>
    </w:rPr>
    <w:tblPr>
      <w:tblStyleRowBandSize w:val="1"/>
      <w:tblStyleColBandSize w:val="1"/>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3DFD"/>
    <w:pPr>
      <w:spacing w:after="0" w:line="240" w:lineRule="auto"/>
    </w:pPr>
    <w:rPr>
      <w:color w:val="FFFFFF" w:themeColor="background1"/>
    </w:rPr>
    <w:tblPr>
      <w:tblStyleRowBandSize w:val="1"/>
      <w:tblStyleColBandSize w:val="1"/>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3DFD"/>
    <w:pPr>
      <w:spacing w:after="0" w:line="240" w:lineRule="auto"/>
    </w:pPr>
    <w:rPr>
      <w:color w:val="FFFFFF" w:themeColor="background1"/>
    </w:rPr>
    <w:tblPr>
      <w:tblStyleRowBandSize w:val="1"/>
      <w:tblStyleColBandSize w:val="1"/>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1A3050" w:themeColor="accent1"/>
        <w:bottom w:val="single" w:sz="4" w:space="0" w:color="1A3050" w:themeColor="accent1"/>
      </w:tblBorders>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le6Colorful-Accent2">
    <w:name w:val="List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DFDDD9" w:themeColor="accent2"/>
        <w:bottom w:val="single" w:sz="4" w:space="0" w:color="DFDDD9" w:themeColor="accent2"/>
      </w:tblBorders>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le6Colorful-Accent3">
    <w:name w:val="List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467199" w:themeColor="accent3"/>
        <w:bottom w:val="single" w:sz="4" w:space="0" w:color="467199" w:themeColor="accent3"/>
      </w:tblBorders>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le6Colorful-Accent4">
    <w:name w:val="List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A0B6C9" w:themeColor="accent4"/>
        <w:bottom w:val="single" w:sz="4" w:space="0" w:color="A0B6C9" w:themeColor="accent4"/>
      </w:tblBorders>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le6Colorful-Accent5">
    <w:name w:val="List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716B5F" w:themeColor="accent5"/>
        <w:bottom w:val="single" w:sz="4" w:space="0" w:color="716B5F" w:themeColor="accent5"/>
      </w:tblBorders>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le6Colorful-Accent6">
    <w:name w:val="List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0E7EE" w:themeColor="accent6"/>
        <w:bottom w:val="single" w:sz="4" w:space="0" w:color="E0E7EE" w:themeColor="accent6"/>
      </w:tblBorders>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le7Colorful">
    <w:name w:val="List Table 7 Colorful"/>
    <w:basedOn w:val="TableNormal"/>
    <w:uiPriority w:val="52"/>
    <w:rsid w:val="00573DF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3DFD"/>
    <w:pPr>
      <w:spacing w:after="0" w:line="240" w:lineRule="auto"/>
    </w:pPr>
    <w:rPr>
      <w:color w:val="13233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3DFD"/>
    <w:pPr>
      <w:spacing w:after="0" w:line="240" w:lineRule="auto"/>
    </w:pPr>
    <w:rPr>
      <w:color w:val="ACA79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3DFD"/>
    <w:pPr>
      <w:spacing w:after="0" w:line="240" w:lineRule="auto"/>
    </w:pPr>
    <w:rPr>
      <w:color w:val="34547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3DFD"/>
    <w:pPr>
      <w:spacing w:after="0" w:line="240" w:lineRule="auto"/>
    </w:pPr>
    <w:rPr>
      <w:color w:val="6689A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3DFD"/>
    <w:pPr>
      <w:spacing w:after="0" w:line="240" w:lineRule="auto"/>
    </w:pPr>
    <w:rPr>
      <w:color w:val="5450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3DFD"/>
    <w:pPr>
      <w:spacing w:after="0" w:line="240" w:lineRule="auto"/>
    </w:pPr>
    <w:rPr>
      <w:color w:val="95ACC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573DFD"/>
  </w:style>
  <w:style w:type="table" w:styleId="LightList">
    <w:name w:val="Light List"/>
    <w:basedOn w:val="TableNormal"/>
    <w:uiPriority w:val="61"/>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ightList-Accent2">
    <w:name w:val="Light List Accent 2"/>
    <w:basedOn w:val="TableNormal"/>
    <w:uiPriority w:val="61"/>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ightList-Accent3">
    <w:name w:val="Light List Accent 3"/>
    <w:basedOn w:val="TableNormal"/>
    <w:uiPriority w:val="61"/>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ightList-Accent4">
    <w:name w:val="Light List Accent 4"/>
    <w:basedOn w:val="TableNormal"/>
    <w:uiPriority w:val="61"/>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ightList-Accent5">
    <w:name w:val="Light List Accent 5"/>
    <w:basedOn w:val="TableNormal"/>
    <w:uiPriority w:val="61"/>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ightList-Accent6">
    <w:name w:val="Light List Accent 6"/>
    <w:basedOn w:val="TableNormal"/>
    <w:uiPriority w:val="61"/>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ightShading">
    <w:name w:val="Light Shading"/>
    <w:basedOn w:val="TableNormal"/>
    <w:uiPriority w:val="60"/>
    <w:semiHidden/>
    <w:unhideWhenUsed/>
    <w:rsid w:val="00573DF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3DFD"/>
    <w:pPr>
      <w:spacing w:after="0" w:line="240" w:lineRule="auto"/>
    </w:pPr>
    <w:rPr>
      <w:color w:val="13233B" w:themeColor="accent1" w:themeShade="BF"/>
    </w:rPr>
    <w:tblPr>
      <w:tblStyleRowBandSize w:val="1"/>
      <w:tblStyleColBandSize w:val="1"/>
      <w:tblBorders>
        <w:top w:val="single" w:sz="8" w:space="0" w:color="1A3050" w:themeColor="accent1"/>
        <w:bottom w:val="single" w:sz="8" w:space="0" w:color="1A3050" w:themeColor="accent1"/>
      </w:tblBorders>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ightShading-Accent2">
    <w:name w:val="Light Shading Accent 2"/>
    <w:basedOn w:val="TableNormal"/>
    <w:uiPriority w:val="60"/>
    <w:semiHidden/>
    <w:unhideWhenUsed/>
    <w:rsid w:val="00573DFD"/>
    <w:pPr>
      <w:spacing w:after="0" w:line="240" w:lineRule="auto"/>
    </w:pPr>
    <w:rPr>
      <w:color w:val="ACA79C" w:themeColor="accent2" w:themeShade="BF"/>
    </w:rPr>
    <w:tblPr>
      <w:tblStyleRowBandSize w:val="1"/>
      <w:tblStyleColBandSize w:val="1"/>
      <w:tblBorders>
        <w:top w:val="single" w:sz="8" w:space="0" w:color="DFDDD9" w:themeColor="accent2"/>
        <w:bottom w:val="single" w:sz="8" w:space="0" w:color="DFDDD9" w:themeColor="accent2"/>
      </w:tblBorders>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ightShading-Accent3">
    <w:name w:val="Light Shading Accent 3"/>
    <w:basedOn w:val="TableNormal"/>
    <w:uiPriority w:val="60"/>
    <w:semiHidden/>
    <w:unhideWhenUsed/>
    <w:rsid w:val="00573DFD"/>
    <w:pPr>
      <w:spacing w:after="0" w:line="240" w:lineRule="auto"/>
    </w:pPr>
    <w:rPr>
      <w:color w:val="345472" w:themeColor="accent3" w:themeShade="BF"/>
    </w:rPr>
    <w:tblPr>
      <w:tblStyleRowBandSize w:val="1"/>
      <w:tblStyleColBandSize w:val="1"/>
      <w:tblBorders>
        <w:top w:val="single" w:sz="8" w:space="0" w:color="467199" w:themeColor="accent3"/>
        <w:bottom w:val="single" w:sz="8" w:space="0" w:color="467199" w:themeColor="accent3"/>
      </w:tblBorders>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ightShading-Accent4">
    <w:name w:val="Light Shading Accent 4"/>
    <w:basedOn w:val="TableNormal"/>
    <w:uiPriority w:val="60"/>
    <w:semiHidden/>
    <w:unhideWhenUsed/>
    <w:rsid w:val="00573DFD"/>
    <w:pPr>
      <w:spacing w:after="0" w:line="240" w:lineRule="auto"/>
    </w:pPr>
    <w:rPr>
      <w:color w:val="6689A8" w:themeColor="accent4" w:themeShade="BF"/>
    </w:rPr>
    <w:tblPr>
      <w:tblStyleRowBandSize w:val="1"/>
      <w:tblStyleColBandSize w:val="1"/>
      <w:tblBorders>
        <w:top w:val="single" w:sz="8" w:space="0" w:color="A0B6C9" w:themeColor="accent4"/>
        <w:bottom w:val="single" w:sz="8" w:space="0" w:color="A0B6C9" w:themeColor="accent4"/>
      </w:tblBorders>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ightShading-Accent5">
    <w:name w:val="Light Shading Accent 5"/>
    <w:basedOn w:val="TableNormal"/>
    <w:uiPriority w:val="60"/>
    <w:semiHidden/>
    <w:unhideWhenUsed/>
    <w:rsid w:val="00573DFD"/>
    <w:pPr>
      <w:spacing w:after="0" w:line="240" w:lineRule="auto"/>
    </w:pPr>
    <w:rPr>
      <w:color w:val="545047" w:themeColor="accent5" w:themeShade="BF"/>
    </w:rPr>
    <w:tblPr>
      <w:tblStyleRowBandSize w:val="1"/>
      <w:tblStyleColBandSize w:val="1"/>
      <w:tblBorders>
        <w:top w:val="single" w:sz="8" w:space="0" w:color="716B5F" w:themeColor="accent5"/>
        <w:bottom w:val="single" w:sz="8" w:space="0" w:color="716B5F" w:themeColor="accent5"/>
      </w:tblBorders>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ightShading-Accent6">
    <w:name w:val="Light Shading Accent 6"/>
    <w:basedOn w:val="TableNormal"/>
    <w:uiPriority w:val="60"/>
    <w:semiHidden/>
    <w:unhideWhenUsed/>
    <w:rsid w:val="00573DFD"/>
    <w:pPr>
      <w:spacing w:after="0" w:line="240" w:lineRule="auto"/>
    </w:pPr>
    <w:rPr>
      <w:color w:val="95ACC5" w:themeColor="accent6" w:themeShade="BF"/>
    </w:rPr>
    <w:tblPr>
      <w:tblStyleRowBandSize w:val="1"/>
      <w:tblStyleColBandSize w:val="1"/>
      <w:tblBorders>
        <w:top w:val="single" w:sz="8" w:space="0" w:color="E0E7EE" w:themeColor="accent6"/>
        <w:bottom w:val="single" w:sz="8" w:space="0" w:color="E0E7EE" w:themeColor="accent6"/>
      </w:tblBorders>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ightGrid">
    <w:name w:val="Light Grid"/>
    <w:basedOn w:val="TableNormal"/>
    <w:uiPriority w:val="62"/>
    <w:semiHidden/>
    <w:unhideWhenUsed/>
    <w:rsid w:val="00573DF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3DFD"/>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ightGrid-Accent2">
    <w:name w:val="Light Grid Accent 2"/>
    <w:basedOn w:val="TableNormal"/>
    <w:uiPriority w:val="62"/>
    <w:semiHidden/>
    <w:unhideWhenUsed/>
    <w:rsid w:val="00573DFD"/>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ightGrid-Accent3">
    <w:name w:val="Light Grid Accent 3"/>
    <w:basedOn w:val="TableNormal"/>
    <w:uiPriority w:val="62"/>
    <w:semiHidden/>
    <w:unhideWhenUsed/>
    <w:rsid w:val="00573DFD"/>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ightGrid-Accent4">
    <w:name w:val="Light Grid Accent 4"/>
    <w:basedOn w:val="TableNormal"/>
    <w:uiPriority w:val="62"/>
    <w:semiHidden/>
    <w:unhideWhenUsed/>
    <w:rsid w:val="00573DFD"/>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ightGrid-Accent5">
    <w:name w:val="Light Grid Accent 5"/>
    <w:basedOn w:val="TableNormal"/>
    <w:uiPriority w:val="62"/>
    <w:semiHidden/>
    <w:unhideWhenUsed/>
    <w:rsid w:val="00573DFD"/>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ightGrid-Accent6">
    <w:name w:val="Light Grid Accent 6"/>
    <w:basedOn w:val="TableNormal"/>
    <w:uiPriority w:val="62"/>
    <w:semiHidden/>
    <w:unhideWhenUsed/>
    <w:rsid w:val="00573DFD"/>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croText">
    <w:name w:val="macro"/>
    <w:link w:val="MacroTextChar"/>
    <w:uiPriority w:val="99"/>
    <w:semiHidden/>
    <w:unhideWhenUsed/>
    <w:rsid w:val="00573DF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573DFD"/>
    <w:rPr>
      <w:rFonts w:ascii="Consolas" w:hAnsi="Consolas"/>
      <w:sz w:val="20"/>
      <w:szCs w:val="20"/>
    </w:rPr>
  </w:style>
  <w:style w:type="paragraph" w:styleId="MessageHeader">
    <w:name w:val="Message Header"/>
    <w:basedOn w:val="Normal"/>
    <w:link w:val="MessageHeaderChar"/>
    <w:uiPriority w:val="99"/>
    <w:semiHidden/>
    <w:unhideWhenUsed/>
    <w:rsid w:val="00573DF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3DFD"/>
    <w:rPr>
      <w:rFonts w:asciiTheme="majorHAnsi" w:eastAsiaTheme="majorEastAsia" w:hAnsiTheme="majorHAnsi" w:cstheme="majorBidi"/>
      <w:sz w:val="24"/>
      <w:szCs w:val="24"/>
      <w:shd w:val="pct20" w:color="auto" w:fill="auto"/>
    </w:rPr>
  </w:style>
  <w:style w:type="table" w:styleId="MediumList1">
    <w:name w:val="Medium Lis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1A3050" w:themeColor="accent1"/>
        <w:bottom w:val="single" w:sz="8" w:space="0" w:color="1A3050" w:themeColor="accent1"/>
      </w:tblBorders>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diumList1-Accent2">
    <w:name w:val="Medium List 1 Accent 2"/>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DFDDD9" w:themeColor="accent2"/>
        <w:bottom w:val="single" w:sz="8" w:space="0" w:color="DFDDD9" w:themeColor="accent2"/>
      </w:tblBorders>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diumList1-Accent3">
    <w:name w:val="Medium List 1 Accent 3"/>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467199" w:themeColor="accent3"/>
        <w:bottom w:val="single" w:sz="8" w:space="0" w:color="467199" w:themeColor="accent3"/>
      </w:tblBorders>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diumList1-Accent4">
    <w:name w:val="Medium List 1 Accent 4"/>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A0B6C9" w:themeColor="accent4"/>
        <w:bottom w:val="single" w:sz="8" w:space="0" w:color="A0B6C9" w:themeColor="accent4"/>
      </w:tblBorders>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diumList1-Accent5">
    <w:name w:val="Medium List 1 Accent 5"/>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716B5F" w:themeColor="accent5"/>
        <w:bottom w:val="single" w:sz="8" w:space="0" w:color="716B5F" w:themeColor="accent5"/>
      </w:tblBorders>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diumList1-Accent6">
    <w:name w:val="Medium List 1 Accent 6"/>
    <w:basedOn w:val="TableNormal"/>
    <w:uiPriority w:val="65"/>
    <w:semiHidden/>
    <w:unhideWhenUsed/>
    <w:rsid w:val="00573DFD"/>
    <w:pPr>
      <w:spacing w:after="0" w:line="240" w:lineRule="auto"/>
    </w:pPr>
    <w:rPr>
      <w:color w:val="000000" w:themeColor="text1"/>
    </w:rPr>
    <w:tblPr>
      <w:tblStyleRowBandSize w:val="1"/>
      <w:tblStyleColBandSize w:val="1"/>
      <w:tblBorders>
        <w:top w:val="single" w:sz="8" w:space="0" w:color="E0E7EE" w:themeColor="accent6"/>
        <w:bottom w:val="single" w:sz="8" w:space="0" w:color="E0E7EE" w:themeColor="accent6"/>
      </w:tblBorders>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diumList2">
    <w:name w:val="Medium Lis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3D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573DF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3DFD"/>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diumGrid1-Accent2">
    <w:name w:val="Medium Grid 1 Accent 2"/>
    <w:basedOn w:val="TableNormal"/>
    <w:uiPriority w:val="67"/>
    <w:semiHidden/>
    <w:unhideWhenUsed/>
    <w:rsid w:val="00573DFD"/>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diumGrid1-Accent3">
    <w:name w:val="Medium Grid 1 Accent 3"/>
    <w:basedOn w:val="TableNormal"/>
    <w:uiPriority w:val="67"/>
    <w:semiHidden/>
    <w:unhideWhenUsed/>
    <w:rsid w:val="00573DFD"/>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diumGrid1-Accent4">
    <w:name w:val="Medium Grid 1 Accent 4"/>
    <w:basedOn w:val="TableNormal"/>
    <w:uiPriority w:val="67"/>
    <w:semiHidden/>
    <w:unhideWhenUsed/>
    <w:rsid w:val="00573DFD"/>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diumGrid1-Accent5">
    <w:name w:val="Medium Grid 1 Accent 5"/>
    <w:basedOn w:val="TableNormal"/>
    <w:uiPriority w:val="67"/>
    <w:semiHidden/>
    <w:unhideWhenUsed/>
    <w:rsid w:val="00573DFD"/>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diumGrid1-Accent6">
    <w:name w:val="Medium Grid 1 Accent 6"/>
    <w:basedOn w:val="TableNormal"/>
    <w:uiPriority w:val="67"/>
    <w:semiHidden/>
    <w:unhideWhenUsed/>
    <w:rsid w:val="00573DFD"/>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diumGrid2">
    <w:name w:val="Medium Grid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diumGrid3-Accent2">
    <w:name w:val="Medium Grid 3 Accent 2"/>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diumGrid3-Accent3">
    <w:name w:val="Medium Grid 3 Accent 3"/>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diumGrid3-Accent4">
    <w:name w:val="Medium Grid 3 Accent 4"/>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diumGrid3-Accent5">
    <w:name w:val="Medium Grid 3 Accent 5"/>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diumGrid3-Accent6">
    <w:name w:val="Medium Grid 3 Accent 6"/>
    <w:basedOn w:val="TableNormal"/>
    <w:uiPriority w:val="69"/>
    <w:semiHidden/>
    <w:unhideWhenUsed/>
    <w:rsid w:val="00573DF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TableContemporary">
    <w:name w:val="Table Contemporary"/>
    <w:basedOn w:val="TableNormal"/>
    <w:uiPriority w:val="99"/>
    <w:semiHidden/>
    <w:unhideWhenUsed/>
    <w:rsid w:val="00573DF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DarkList">
    <w:name w:val="Dark List"/>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DarkList-Accent2">
    <w:name w:val="Dark List Accent 2"/>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DarkList-Accent3">
    <w:name w:val="Dark List Accent 3"/>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DarkList-Accent4">
    <w:name w:val="Dark List Accent 4"/>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DarkList-Accent5">
    <w:name w:val="Dark List Accent 5"/>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DarkList-Accent6">
    <w:name w:val="Dark List Accent 6"/>
    <w:basedOn w:val="TableNormal"/>
    <w:uiPriority w:val="70"/>
    <w:semiHidden/>
    <w:unhideWhenUsed/>
    <w:rsid w:val="00573DFD"/>
    <w:pPr>
      <w:spacing w:after="0" w:line="240" w:lineRule="auto"/>
    </w:pPr>
    <w:rPr>
      <w:color w:val="FFFFFF" w:themeColor="background1"/>
    </w:rPr>
    <w:tblPr>
      <w:tblStyleRowBandSize w:val="1"/>
      <w:tblStyleColBandSize w:val="1"/>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
    <w:name w:val="Normal (Web)"/>
    <w:basedOn w:val="Normal"/>
    <w:uiPriority w:val="99"/>
    <w:semiHidden/>
    <w:unhideWhenUsed/>
    <w:rsid w:val="00573DFD"/>
    <w:rPr>
      <w:rFonts w:ascii="Times New Roman" w:hAnsi="Times New Roman" w:cs="Times New Roman"/>
      <w:sz w:val="24"/>
      <w:szCs w:val="24"/>
    </w:rPr>
  </w:style>
  <w:style w:type="paragraph" w:styleId="NormalIndent">
    <w:name w:val="Normal Indent"/>
    <w:basedOn w:val="Normal"/>
    <w:uiPriority w:val="99"/>
    <w:semiHidden/>
    <w:unhideWhenUsed/>
    <w:rsid w:val="00573DFD"/>
    <w:pPr>
      <w:ind w:left="1304"/>
    </w:pPr>
  </w:style>
  <w:style w:type="paragraph" w:styleId="ListNumber4">
    <w:name w:val="List Number 4"/>
    <w:basedOn w:val="Normal"/>
    <w:uiPriority w:val="99"/>
    <w:semiHidden/>
    <w:unhideWhenUsed/>
    <w:rsid w:val="00573DFD"/>
    <w:pPr>
      <w:numPr>
        <w:numId w:val="8"/>
      </w:numPr>
      <w:contextualSpacing/>
    </w:pPr>
  </w:style>
  <w:style w:type="paragraph" w:styleId="ListNumber5">
    <w:name w:val="List Number 5"/>
    <w:basedOn w:val="Normal"/>
    <w:uiPriority w:val="99"/>
    <w:semiHidden/>
    <w:unhideWhenUsed/>
    <w:rsid w:val="00573DFD"/>
    <w:pPr>
      <w:numPr>
        <w:numId w:val="9"/>
      </w:numPr>
      <w:contextualSpacing/>
    </w:pPr>
  </w:style>
  <w:style w:type="character" w:styleId="Mention">
    <w:name w:val="Mention"/>
    <w:basedOn w:val="DefaultParagraphFont"/>
    <w:uiPriority w:val="99"/>
    <w:semiHidden/>
    <w:unhideWhenUsed/>
    <w:rsid w:val="00573DFD"/>
    <w:rPr>
      <w:noProof w:val="0"/>
      <w:color w:val="2B579A"/>
      <w:shd w:val="clear" w:color="auto" w:fill="E6E6E6"/>
    </w:rPr>
  </w:style>
  <w:style w:type="table" w:styleId="PlainTable1">
    <w:name w:val="Plain Table 1"/>
    <w:basedOn w:val="TableNormal"/>
    <w:uiPriority w:val="41"/>
    <w:rsid w:val="00573D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73D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73D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73D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73D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3D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3DFD"/>
    <w:rPr>
      <w:rFonts w:ascii="Consolas" w:hAnsi="Consolas"/>
      <w:sz w:val="21"/>
      <w:szCs w:val="21"/>
    </w:rPr>
  </w:style>
  <w:style w:type="character" w:styleId="UnresolvedMention">
    <w:name w:val="Unresolved Mention"/>
    <w:basedOn w:val="DefaultParagraphFont"/>
    <w:uiPriority w:val="99"/>
    <w:semiHidden/>
    <w:unhideWhenUsed/>
    <w:rsid w:val="00573DFD"/>
    <w:rPr>
      <w:noProof w:val="0"/>
      <w:color w:val="808080"/>
      <w:shd w:val="clear" w:color="auto" w:fill="E6E6E6"/>
    </w:rPr>
  </w:style>
  <w:style w:type="table" w:styleId="TableProfessional">
    <w:name w:val="Table Professional"/>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4">
    <w:name w:val="List Bullet 4"/>
    <w:basedOn w:val="Normal"/>
    <w:uiPriority w:val="99"/>
    <w:semiHidden/>
    <w:unhideWhenUsed/>
    <w:rsid w:val="00573DFD"/>
    <w:pPr>
      <w:numPr>
        <w:numId w:val="10"/>
      </w:numPr>
      <w:contextualSpacing/>
    </w:pPr>
  </w:style>
  <w:style w:type="paragraph" w:styleId="ListBullet5">
    <w:name w:val="List Bullet 5"/>
    <w:basedOn w:val="Normal"/>
    <w:uiPriority w:val="99"/>
    <w:semiHidden/>
    <w:unhideWhenUsed/>
    <w:rsid w:val="00573DFD"/>
    <w:pPr>
      <w:numPr>
        <w:numId w:val="11"/>
      </w:numPr>
      <w:contextualSpacing/>
    </w:pPr>
  </w:style>
  <w:style w:type="character" w:styleId="LineNumber">
    <w:name w:val="line number"/>
    <w:basedOn w:val="DefaultParagraphFont"/>
    <w:uiPriority w:val="99"/>
    <w:semiHidden/>
    <w:unhideWhenUsed/>
    <w:rsid w:val="00573DFD"/>
    <w:rPr>
      <w:noProof w:val="0"/>
    </w:rPr>
  </w:style>
  <w:style w:type="character" w:customStyle="1" w:styleId="Heading6Char">
    <w:name w:val="Heading 6 Char"/>
    <w:basedOn w:val="DefaultParagraphFont"/>
    <w:link w:val="Heading6"/>
    <w:uiPriority w:val="9"/>
    <w:semiHidden/>
    <w:rsid w:val="00573DFD"/>
    <w:rPr>
      <w:rFonts w:asciiTheme="majorHAnsi" w:eastAsiaTheme="majorEastAsia" w:hAnsiTheme="majorHAnsi" w:cstheme="majorBidi"/>
      <w:color w:val="0D1727" w:themeColor="accent1" w:themeShade="7F"/>
    </w:rPr>
  </w:style>
  <w:style w:type="character" w:customStyle="1" w:styleId="Heading7Char">
    <w:name w:val="Heading 7 Char"/>
    <w:basedOn w:val="DefaultParagraphFont"/>
    <w:link w:val="Heading7"/>
    <w:uiPriority w:val="9"/>
    <w:semiHidden/>
    <w:rsid w:val="00573DFD"/>
    <w:rPr>
      <w:rFonts w:asciiTheme="majorHAnsi" w:eastAsiaTheme="majorEastAsia" w:hAnsiTheme="majorHAnsi" w:cstheme="majorBidi"/>
      <w:i/>
      <w:iCs/>
      <w:color w:val="0D1727" w:themeColor="accent1" w:themeShade="7F"/>
    </w:rPr>
  </w:style>
  <w:style w:type="character" w:customStyle="1" w:styleId="Heading8Char">
    <w:name w:val="Heading 8 Char"/>
    <w:basedOn w:val="DefaultParagraphFont"/>
    <w:link w:val="Heading8"/>
    <w:uiPriority w:val="9"/>
    <w:semiHidden/>
    <w:rsid w:val="00573D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73DFD"/>
    <w:rPr>
      <w:rFonts w:asciiTheme="majorHAnsi" w:eastAsiaTheme="majorEastAsia" w:hAnsiTheme="majorHAnsi" w:cstheme="majorBidi"/>
      <w:i/>
      <w:iCs/>
      <w:color w:val="272727" w:themeColor="text1" w:themeTint="D8"/>
      <w:sz w:val="21"/>
      <w:szCs w:val="21"/>
    </w:rPr>
  </w:style>
  <w:style w:type="table" w:styleId="GridTable1Light">
    <w:name w:val="Grid Table 1 Light"/>
    <w:basedOn w:val="TableNormal"/>
    <w:uiPriority w:val="46"/>
    <w:rsid w:val="00573D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3DFD"/>
    <w:pPr>
      <w:spacing w:after="0" w:line="240" w:lineRule="auto"/>
    </w:pPr>
    <w:tblPr>
      <w:tblStyleRowBandSize w:val="1"/>
      <w:tblStyleColBandSize w:val="1"/>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3DFD"/>
    <w:pPr>
      <w:spacing w:after="0" w:line="240" w:lineRule="auto"/>
    </w:pPr>
    <w:tblPr>
      <w:tblStyleRowBandSize w:val="1"/>
      <w:tblStyleColBandSize w:val="1"/>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3DFD"/>
    <w:pPr>
      <w:spacing w:after="0" w:line="240" w:lineRule="auto"/>
    </w:pPr>
    <w:tblPr>
      <w:tblStyleRowBandSize w:val="1"/>
      <w:tblStyleColBandSize w:val="1"/>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3DFD"/>
    <w:pPr>
      <w:spacing w:after="0" w:line="240" w:lineRule="auto"/>
    </w:pPr>
    <w:tblPr>
      <w:tblStyleRowBandSize w:val="1"/>
      <w:tblStyleColBandSize w:val="1"/>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3DFD"/>
    <w:pPr>
      <w:spacing w:after="0" w:line="240" w:lineRule="auto"/>
    </w:pPr>
    <w:tblPr>
      <w:tblStyleRowBandSize w:val="1"/>
      <w:tblStyleColBandSize w:val="1"/>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3DFD"/>
    <w:pPr>
      <w:spacing w:after="0" w:line="240" w:lineRule="auto"/>
    </w:pPr>
    <w:tblPr>
      <w:tblStyleRowBandSize w:val="1"/>
      <w:tblStyleColBandSize w:val="1"/>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3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3DFD"/>
    <w:pPr>
      <w:spacing w:after="0" w:line="240" w:lineRule="auto"/>
    </w:pPr>
    <w:tblPr>
      <w:tblStyleRowBandSize w:val="1"/>
      <w:tblStyleColBandSize w:val="1"/>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2-Accent2">
    <w:name w:val="Grid Table 2 Accent 2"/>
    <w:basedOn w:val="TableNormal"/>
    <w:uiPriority w:val="47"/>
    <w:rsid w:val="00573DFD"/>
    <w:pPr>
      <w:spacing w:after="0" w:line="240" w:lineRule="auto"/>
    </w:pPr>
    <w:tblPr>
      <w:tblStyleRowBandSize w:val="1"/>
      <w:tblStyleColBandSize w:val="1"/>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2-Accent3">
    <w:name w:val="Grid Table 2 Accent 3"/>
    <w:basedOn w:val="TableNormal"/>
    <w:uiPriority w:val="47"/>
    <w:rsid w:val="00573DFD"/>
    <w:pPr>
      <w:spacing w:after="0" w:line="240" w:lineRule="auto"/>
    </w:pPr>
    <w:tblPr>
      <w:tblStyleRowBandSize w:val="1"/>
      <w:tblStyleColBandSize w:val="1"/>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2-Accent4">
    <w:name w:val="Grid Table 2 Accent 4"/>
    <w:basedOn w:val="TableNormal"/>
    <w:uiPriority w:val="47"/>
    <w:rsid w:val="00573DFD"/>
    <w:pPr>
      <w:spacing w:after="0" w:line="240" w:lineRule="auto"/>
    </w:pPr>
    <w:tblPr>
      <w:tblStyleRowBandSize w:val="1"/>
      <w:tblStyleColBandSize w:val="1"/>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2-Accent5">
    <w:name w:val="Grid Table 2 Accent 5"/>
    <w:basedOn w:val="TableNormal"/>
    <w:uiPriority w:val="47"/>
    <w:rsid w:val="00573DFD"/>
    <w:pPr>
      <w:spacing w:after="0" w:line="240" w:lineRule="auto"/>
    </w:pPr>
    <w:tblPr>
      <w:tblStyleRowBandSize w:val="1"/>
      <w:tblStyleColBandSize w:val="1"/>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2-Accent6">
    <w:name w:val="Grid Table 2 Accent 6"/>
    <w:basedOn w:val="TableNormal"/>
    <w:uiPriority w:val="47"/>
    <w:rsid w:val="00573DFD"/>
    <w:pPr>
      <w:spacing w:after="0" w:line="240" w:lineRule="auto"/>
    </w:pPr>
    <w:tblPr>
      <w:tblStyleRowBandSize w:val="1"/>
      <w:tblStyleColBandSize w:val="1"/>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3">
    <w:name w:val="Grid Table 3"/>
    <w:basedOn w:val="TableNormal"/>
    <w:uiPriority w:val="48"/>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GridTable3-Accent2">
    <w:name w:val="Grid Table 3 Accent 2"/>
    <w:basedOn w:val="TableNormal"/>
    <w:uiPriority w:val="48"/>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GridTable3-Accent3">
    <w:name w:val="Grid Table 3 Accent 3"/>
    <w:basedOn w:val="TableNormal"/>
    <w:uiPriority w:val="48"/>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GridTable3-Accent4">
    <w:name w:val="Grid Table 3 Accent 4"/>
    <w:basedOn w:val="TableNormal"/>
    <w:uiPriority w:val="48"/>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GridTable3-Accent5">
    <w:name w:val="Grid Table 3 Accent 5"/>
    <w:basedOn w:val="TableNormal"/>
    <w:uiPriority w:val="48"/>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GridTable3-Accent6">
    <w:name w:val="Grid Table 3 Accent 6"/>
    <w:basedOn w:val="TableNormal"/>
    <w:uiPriority w:val="48"/>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styleId="GridTable4">
    <w:name w:val="Grid Table 4"/>
    <w:basedOn w:val="TableNormal"/>
    <w:uiPriority w:val="49"/>
    <w:rsid w:val="00573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3DFD"/>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4-Accent2">
    <w:name w:val="Grid Table 4 Accent 2"/>
    <w:basedOn w:val="TableNormal"/>
    <w:uiPriority w:val="49"/>
    <w:rsid w:val="00573DFD"/>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4-Accent3">
    <w:name w:val="Grid Table 4 Accent 3"/>
    <w:basedOn w:val="TableNormal"/>
    <w:uiPriority w:val="49"/>
    <w:rsid w:val="00573DFD"/>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4-Accent4">
    <w:name w:val="Grid Table 4 Accent 4"/>
    <w:basedOn w:val="TableNormal"/>
    <w:uiPriority w:val="49"/>
    <w:rsid w:val="00573DFD"/>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4-Accent5">
    <w:name w:val="Grid Table 4 Accent 5"/>
    <w:basedOn w:val="TableNormal"/>
    <w:uiPriority w:val="49"/>
    <w:rsid w:val="00573DFD"/>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4-Accent6">
    <w:name w:val="Grid Table 4 Accent 6"/>
    <w:basedOn w:val="TableNormal"/>
    <w:uiPriority w:val="49"/>
    <w:rsid w:val="00573DFD"/>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5Dark">
    <w:name w:val="Grid Table 5 Dark"/>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styleId="GridTable5Dark-Accent2">
    <w:name w:val="Grid Table 5 Dark Accent 2"/>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styleId="GridTable5Dark-Accent3">
    <w:name w:val="Grid Table 5 Dark Accent 3"/>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styleId="GridTable5Dark-Accent4">
    <w:name w:val="Grid Table 5 Dark Accent 4"/>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styleId="GridTable5Dark-Accent5">
    <w:name w:val="Grid Table 5 Dark Accent 5"/>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styleId="GridTable5Dark-Accent6">
    <w:name w:val="Grid Table 5 Dark Accent 6"/>
    <w:basedOn w:val="TableNormal"/>
    <w:uiPriority w:val="50"/>
    <w:rsid w:val="00573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styleId="GridTable6Colorful">
    <w:name w:val="Grid Table 6 Colorful"/>
    <w:basedOn w:val="TableNormal"/>
    <w:uiPriority w:val="51"/>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GridTable6Colorful-Accent2">
    <w:name w:val="Grid Table 6 Colorful Accent 2"/>
    <w:basedOn w:val="TableNormal"/>
    <w:uiPriority w:val="51"/>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GridTable6Colorful-Accent3">
    <w:name w:val="Grid Table 6 Colorful Accent 3"/>
    <w:basedOn w:val="TableNormal"/>
    <w:uiPriority w:val="51"/>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GridTable6Colorful-Accent4">
    <w:name w:val="Grid Table 6 Colorful Accent 4"/>
    <w:basedOn w:val="TableNormal"/>
    <w:uiPriority w:val="51"/>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GridTable6Colorful-Accent5">
    <w:name w:val="Grid Table 6 Colorful Accent 5"/>
    <w:basedOn w:val="TableNormal"/>
    <w:uiPriority w:val="51"/>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GridTable6Colorful-Accent6">
    <w:name w:val="Grid Table 6 Colorful Accent 6"/>
    <w:basedOn w:val="TableNormal"/>
    <w:uiPriority w:val="51"/>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GridTable7Colorful">
    <w:name w:val="Grid Table 7 Colorful"/>
    <w:basedOn w:val="TableNormal"/>
    <w:uiPriority w:val="52"/>
    <w:rsid w:val="00573D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3DFD"/>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GridTable7Colorful-Accent2">
    <w:name w:val="Grid Table 7 Colorful Accent 2"/>
    <w:basedOn w:val="TableNormal"/>
    <w:uiPriority w:val="52"/>
    <w:rsid w:val="00573DFD"/>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GridTable7Colorful-Accent3">
    <w:name w:val="Grid Table 7 Colorful Accent 3"/>
    <w:basedOn w:val="TableNormal"/>
    <w:uiPriority w:val="52"/>
    <w:rsid w:val="00573DFD"/>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GridTable7Colorful-Accent4">
    <w:name w:val="Grid Table 7 Colorful Accent 4"/>
    <w:basedOn w:val="TableNormal"/>
    <w:uiPriority w:val="52"/>
    <w:rsid w:val="00573DFD"/>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GridTable7Colorful-Accent5">
    <w:name w:val="Grid Table 7 Colorful Accent 5"/>
    <w:basedOn w:val="TableNormal"/>
    <w:uiPriority w:val="52"/>
    <w:rsid w:val="00573DFD"/>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GridTable7Colorful-Accent6">
    <w:name w:val="Grid Table 7 Colorful Accent 6"/>
    <w:basedOn w:val="TableNormal"/>
    <w:uiPriority w:val="52"/>
    <w:rsid w:val="00573DFD"/>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e">
    <w:name w:val="Signature"/>
    <w:basedOn w:val="Normal"/>
    <w:link w:val="SignatureChar"/>
    <w:uiPriority w:val="99"/>
    <w:semiHidden/>
    <w:unhideWhenUsed/>
    <w:rsid w:val="00573DFD"/>
    <w:pPr>
      <w:spacing w:after="0" w:line="240" w:lineRule="auto"/>
      <w:ind w:left="4252"/>
    </w:pPr>
  </w:style>
  <w:style w:type="character" w:customStyle="1" w:styleId="SignatureChar">
    <w:name w:val="Signature Char"/>
    <w:basedOn w:val="DefaultParagraphFont"/>
    <w:link w:val="Signature"/>
    <w:uiPriority w:val="99"/>
    <w:semiHidden/>
    <w:rsid w:val="00573DFD"/>
  </w:style>
  <w:style w:type="character" w:styleId="EndnoteReference">
    <w:name w:val="endnote reference"/>
    <w:basedOn w:val="DefaultParagraphFont"/>
    <w:uiPriority w:val="99"/>
    <w:semiHidden/>
    <w:unhideWhenUsed/>
    <w:rsid w:val="00573DFD"/>
    <w:rPr>
      <w:noProof w:val="0"/>
      <w:vertAlign w:val="superscript"/>
    </w:rPr>
  </w:style>
  <w:style w:type="paragraph" w:styleId="EndnoteText">
    <w:name w:val="endnote text"/>
    <w:basedOn w:val="Normal"/>
    <w:link w:val="EndnoteTextChar"/>
    <w:uiPriority w:val="99"/>
    <w:semiHidden/>
    <w:unhideWhenUsed/>
    <w:rsid w:val="00573D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DFD"/>
    <w:rPr>
      <w:sz w:val="20"/>
      <w:szCs w:val="20"/>
    </w:rPr>
  </w:style>
  <w:style w:type="character" w:styleId="SmartHyperlink">
    <w:name w:val="Smart Hyperlink"/>
    <w:basedOn w:val="DefaultParagraphFont"/>
    <w:uiPriority w:val="99"/>
    <w:semiHidden/>
    <w:unhideWhenUsed/>
    <w:rsid w:val="00573DFD"/>
    <w:rPr>
      <w:noProof w:val="0"/>
      <w:u w:val="dotted"/>
    </w:rPr>
  </w:style>
  <w:style w:type="table" w:styleId="TableClassic1">
    <w:name w:val="Table Classic 1"/>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DF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DF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DF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573DFD"/>
    <w:rPr>
      <w:b/>
      <w:bCs/>
      <w:noProof w:val="0"/>
    </w:rPr>
  </w:style>
  <w:style w:type="character" w:styleId="IntenseEmphasis">
    <w:name w:val="Intense Emphasis"/>
    <w:basedOn w:val="DefaultParagraphFont"/>
    <w:uiPriority w:val="21"/>
    <w:semiHidden/>
    <w:qFormat/>
    <w:rsid w:val="00573DFD"/>
    <w:rPr>
      <w:i/>
      <w:iCs/>
      <w:noProof w:val="0"/>
      <w:color w:val="1A3050" w:themeColor="accent1"/>
    </w:rPr>
  </w:style>
  <w:style w:type="character" w:styleId="IntenseReference">
    <w:name w:val="Intense Reference"/>
    <w:basedOn w:val="DefaultParagraphFont"/>
    <w:uiPriority w:val="32"/>
    <w:semiHidden/>
    <w:qFormat/>
    <w:rsid w:val="00573DFD"/>
    <w:rPr>
      <w:b/>
      <w:bCs/>
      <w:smallCaps/>
      <w:noProof w:val="0"/>
      <w:color w:val="1A3050" w:themeColor="accent1"/>
      <w:spacing w:val="5"/>
    </w:rPr>
  </w:style>
  <w:style w:type="paragraph" w:styleId="IntenseQuote">
    <w:name w:val="Intense Quote"/>
    <w:basedOn w:val="Normal"/>
    <w:next w:val="Normal"/>
    <w:link w:val="IntenseQuoteChar"/>
    <w:uiPriority w:val="30"/>
    <w:semiHidden/>
    <w:qFormat/>
    <w:rsid w:val="00573DFD"/>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IntenseQuoteChar">
    <w:name w:val="Intense Quote Char"/>
    <w:basedOn w:val="DefaultParagraphFont"/>
    <w:link w:val="IntenseQuote"/>
    <w:uiPriority w:val="30"/>
    <w:semiHidden/>
    <w:rsid w:val="00573DFD"/>
    <w:rPr>
      <w:i/>
      <w:iCs/>
      <w:color w:val="1A3050" w:themeColor="accent1"/>
    </w:rPr>
  </w:style>
  <w:style w:type="table" w:styleId="Table3Deffects1">
    <w:name w:val="Table 3D effects 1"/>
    <w:basedOn w:val="TableNormal"/>
    <w:uiPriority w:val="99"/>
    <w:semiHidden/>
    <w:unhideWhenUsed/>
    <w:rsid w:val="00573DF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DF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DF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573DF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DF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DF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DF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DF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semiHidden/>
    <w:unhideWhenUsed/>
    <w:rsid w:val="00573DF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DF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DF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DF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DF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semiHidden/>
    <w:unhideWhenUsed/>
    <w:rsid w:val="00573D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DF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DF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DF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DF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DF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DF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73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573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qFormat/>
    <w:rsid w:val="00573DF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573DFD"/>
    <w:rPr>
      <w:rFonts w:eastAsiaTheme="minorEastAsia"/>
      <w:color w:val="5A5A5A" w:themeColor="text1" w:themeTint="A5"/>
      <w:spacing w:val="15"/>
      <w:sz w:val="22"/>
      <w:szCs w:val="22"/>
    </w:rPr>
  </w:style>
  <w:style w:type="table" w:styleId="TableWeb1">
    <w:name w:val="Table Web 1"/>
    <w:basedOn w:val="TableNormal"/>
    <w:uiPriority w:val="99"/>
    <w:semiHidden/>
    <w:unhideWhenUsed/>
    <w:rsid w:val="00573DF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DF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DF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rdtextefterlista">
    <w:name w:val="Brödtext efter lista"/>
    <w:basedOn w:val="BodyText"/>
    <w:next w:val="BodyText"/>
    <w:qFormat/>
    <w:rsid w:val="00707CD2"/>
  </w:style>
  <w:style w:type="paragraph" w:customStyle="1" w:styleId="Default">
    <w:name w:val="Default"/>
    <w:rsid w:val="00C46E43"/>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226D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RK-IT\Office\RK%20Bas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487C3107A541909E673D9640CE2789"/>
        <w:category>
          <w:name w:val="Allmänt"/>
          <w:gallery w:val="placeholder"/>
        </w:category>
        <w:types>
          <w:type w:val="bbPlcHdr"/>
        </w:types>
        <w:behaviors>
          <w:behavior w:val="content"/>
        </w:behaviors>
        <w:guid w:val="{96F71A59-4627-402F-9872-B403B88ED3D9}"/>
      </w:docPartPr>
      <w:docPartBody>
        <w:p w:rsidR="00651706" w:rsidRDefault="002D4410" w:rsidP="002D4410">
          <w:pPr>
            <w:pStyle w:val="61487C3107A541909E673D9640CE2789"/>
          </w:pPr>
          <w:r>
            <w:t xml:space="preserve"> </w:t>
          </w:r>
        </w:p>
      </w:docPartBody>
    </w:docPart>
    <w:docPart>
      <w:docPartPr>
        <w:name w:val="C98A6637953E4FBEA0A1CCA8A403F390"/>
        <w:category>
          <w:name w:val="Allmänt"/>
          <w:gallery w:val="placeholder"/>
        </w:category>
        <w:types>
          <w:type w:val="bbPlcHdr"/>
        </w:types>
        <w:behaviors>
          <w:behavior w:val="content"/>
        </w:behaviors>
        <w:guid w:val="{10F83393-D2A8-42FD-A5DD-72F6B556983E}"/>
      </w:docPartPr>
      <w:docPartBody>
        <w:p w:rsidR="00651706" w:rsidRDefault="002D4410" w:rsidP="002D4410">
          <w:pPr>
            <w:pStyle w:val="C98A6637953E4FBEA0A1CCA8A403F390"/>
          </w:pPr>
          <w:r w:rsidRPr="00710A6C">
            <w:rPr>
              <w:rStyle w:val="PlaceholderText"/>
              <w:b/>
            </w:rPr>
            <w:t xml:space="preserve"> </w:t>
          </w:r>
        </w:p>
      </w:docPartBody>
    </w:docPart>
    <w:docPart>
      <w:docPartPr>
        <w:name w:val="50677DAAC0A64E65A56D07656DDA5E0E"/>
        <w:category>
          <w:name w:val="Allmänt"/>
          <w:gallery w:val="placeholder"/>
        </w:category>
        <w:types>
          <w:type w:val="bbPlcHdr"/>
        </w:types>
        <w:behaviors>
          <w:behavior w:val="content"/>
        </w:behaviors>
        <w:guid w:val="{63220B5F-AD96-4796-925F-D9FE14410D99}"/>
      </w:docPartPr>
      <w:docPartBody>
        <w:p w:rsidR="00651706" w:rsidRDefault="002D4410" w:rsidP="002D4410">
          <w:pPr>
            <w:pStyle w:val="50677DAAC0A64E65A56D07656DDA5E0E"/>
          </w:pPr>
          <w:r>
            <w:t xml:space="preserve"> </w:t>
          </w:r>
        </w:p>
      </w:docPartBody>
    </w:docPart>
    <w:docPart>
      <w:docPartPr>
        <w:name w:val="EEFA28B383954084AF9592F6E282902F"/>
        <w:category>
          <w:name w:val="Allmänt"/>
          <w:gallery w:val="placeholder"/>
        </w:category>
        <w:types>
          <w:type w:val="bbPlcHdr"/>
        </w:types>
        <w:behaviors>
          <w:behavior w:val="content"/>
        </w:behaviors>
        <w:guid w:val="{1216824D-6918-4528-AA7C-CCDDE4654238}"/>
      </w:docPartPr>
      <w:docPartBody>
        <w:p w:rsidR="00651706" w:rsidRDefault="002D4410" w:rsidP="002D4410">
          <w:pPr>
            <w:pStyle w:val="EEFA28B383954084AF9592F6E282902F"/>
          </w:pPr>
          <w:r>
            <w:rPr>
              <w:rStyle w:val="PlaceholderText"/>
            </w:rPr>
            <w:t xml:space="preserve"> </w:t>
          </w:r>
        </w:p>
      </w:docPartBody>
    </w:docPart>
    <w:docPart>
      <w:docPartPr>
        <w:name w:val="19EDBC0E2331489BAE0D578112C085E0"/>
        <w:category>
          <w:name w:val="Allmänt"/>
          <w:gallery w:val="placeholder"/>
        </w:category>
        <w:types>
          <w:type w:val="bbPlcHdr"/>
        </w:types>
        <w:behaviors>
          <w:behavior w:val="content"/>
        </w:behaviors>
        <w:guid w:val="{AB51EAEF-A455-4767-9BCA-4AE36832E6AF}"/>
      </w:docPartPr>
      <w:docPartBody>
        <w:p w:rsidR="00651706" w:rsidRDefault="002D4410" w:rsidP="002D4410">
          <w:pPr>
            <w:pStyle w:val="19EDBC0E2331489BAE0D578112C085E01"/>
          </w:pPr>
          <w:r>
            <w:rPr>
              <w:rStyle w:val="PlaceholderText"/>
            </w:rPr>
            <w:t xml:space="preserve"> </w:t>
          </w:r>
        </w:p>
      </w:docPartBody>
    </w:docPart>
    <w:docPart>
      <w:docPartPr>
        <w:name w:val="64ECA448774748A9B450A07C8FC94818"/>
        <w:category>
          <w:name w:val="Allmänt"/>
          <w:gallery w:val="placeholder"/>
        </w:category>
        <w:types>
          <w:type w:val="bbPlcHdr"/>
        </w:types>
        <w:behaviors>
          <w:behavior w:val="content"/>
        </w:behaviors>
        <w:guid w:val="{B4A8961E-F1F6-4AC7-A17D-2EEC796D3B08}"/>
      </w:docPartPr>
      <w:docPartBody>
        <w:p w:rsidR="00651706" w:rsidRDefault="002D4410" w:rsidP="002D4410">
          <w:pPr>
            <w:pStyle w:val="64ECA448774748A9B450A07C8FC948181"/>
          </w:pPr>
          <w:r>
            <w:rPr>
              <w:rStyle w:val="PlaceholderText"/>
            </w:rPr>
            <w:t xml:space="preserve"> </w:t>
          </w:r>
        </w:p>
      </w:docPartBody>
    </w:docPart>
    <w:docPart>
      <w:docPartPr>
        <w:name w:val="7DF2C2D169794D1B83ECFEFFDB224A5F"/>
        <w:category>
          <w:name w:val="Allmänt"/>
          <w:gallery w:val="placeholder"/>
        </w:category>
        <w:types>
          <w:type w:val="bbPlcHdr"/>
        </w:types>
        <w:behaviors>
          <w:behavior w:val="content"/>
        </w:behaviors>
        <w:guid w:val="{D8195B36-3AB6-4356-A323-B10FBD37E035}"/>
      </w:docPartPr>
      <w:docPartBody>
        <w:p w:rsidR="00651706" w:rsidRDefault="002D4410" w:rsidP="002D4410">
          <w:pPr>
            <w:pStyle w:val="7DF2C2D169794D1B83ECFEFFDB224A5F1"/>
          </w:pPr>
          <w:r>
            <w:rPr>
              <w:rStyle w:val="PlaceholderText"/>
            </w:rPr>
            <w:t xml:space="preserve"> </w:t>
          </w:r>
        </w:p>
      </w:docPartBody>
    </w:docPart>
    <w:docPart>
      <w:docPartPr>
        <w:name w:val="FD9945B4D077446F841ABFCCEDCECCE0"/>
        <w:category>
          <w:name w:val="Allmänt"/>
          <w:gallery w:val="placeholder"/>
        </w:category>
        <w:types>
          <w:type w:val="bbPlcHdr"/>
        </w:types>
        <w:behaviors>
          <w:behavior w:val="content"/>
        </w:behaviors>
        <w:guid w:val="{BA165ED3-1652-49DC-8167-585DA922ED69}"/>
      </w:docPartPr>
      <w:docPartBody>
        <w:p w:rsidR="00651706" w:rsidRDefault="002D4410" w:rsidP="002D4410">
          <w:pPr>
            <w:pStyle w:val="FD9945B4D077446F841ABFCCEDCECCE01"/>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410"/>
    <w:rsid w:val="002D4410"/>
    <w:rsid w:val="00651706"/>
    <w:rsid w:val="009D67A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487C3107A541909E673D9640CE2789">
    <w:name w:val="61487C3107A541909E673D9640CE2789"/>
    <w:rsid w:val="002D4410"/>
  </w:style>
  <w:style w:type="character" w:styleId="PlaceholderText">
    <w:name w:val="Placeholder Text"/>
    <w:basedOn w:val="DefaultParagraphFont"/>
    <w:uiPriority w:val="99"/>
    <w:semiHidden/>
    <w:rsid w:val="002D4410"/>
    <w:rPr>
      <w:noProof w:val="0"/>
      <w:color w:val="808080"/>
    </w:rPr>
  </w:style>
  <w:style w:type="paragraph" w:customStyle="1" w:styleId="C98A6637953E4FBEA0A1CCA8A403F390">
    <w:name w:val="C98A6637953E4FBEA0A1CCA8A403F390"/>
    <w:rsid w:val="002D4410"/>
  </w:style>
  <w:style w:type="paragraph" w:customStyle="1" w:styleId="50677DAAC0A64E65A56D07656DDA5E0E">
    <w:name w:val="50677DAAC0A64E65A56D07656DDA5E0E"/>
    <w:rsid w:val="002D4410"/>
  </w:style>
  <w:style w:type="paragraph" w:customStyle="1" w:styleId="EEFA28B383954084AF9592F6E282902F">
    <w:name w:val="EEFA28B383954084AF9592F6E282902F"/>
    <w:rsid w:val="002D4410"/>
  </w:style>
  <w:style w:type="paragraph" w:customStyle="1" w:styleId="19EDBC0E2331489BAE0D578112C085E01">
    <w:name w:val="19EDBC0E2331489BAE0D578112C085E01"/>
    <w:rsid w:val="002D4410"/>
    <w:pPr>
      <w:tabs>
        <w:tab w:val="center" w:pos="4536"/>
        <w:tab w:val="right" w:pos="9072"/>
      </w:tabs>
      <w:spacing w:after="0" w:line="276" w:lineRule="auto"/>
    </w:pPr>
    <w:rPr>
      <w:rFonts w:asciiTheme="majorHAnsi" w:eastAsiaTheme="minorHAnsi" w:hAnsiTheme="majorHAnsi"/>
      <w:sz w:val="19"/>
      <w:szCs w:val="25"/>
      <w:lang w:eastAsia="en-US"/>
    </w:rPr>
  </w:style>
  <w:style w:type="paragraph" w:customStyle="1" w:styleId="64ECA448774748A9B450A07C8FC948181">
    <w:name w:val="64ECA448774748A9B450A07C8FC948181"/>
    <w:rsid w:val="002D4410"/>
    <w:pPr>
      <w:tabs>
        <w:tab w:val="center" w:pos="4536"/>
        <w:tab w:val="right" w:pos="9072"/>
      </w:tabs>
      <w:spacing w:after="0" w:line="276" w:lineRule="auto"/>
    </w:pPr>
    <w:rPr>
      <w:rFonts w:asciiTheme="majorHAnsi" w:eastAsiaTheme="minorHAnsi" w:hAnsiTheme="majorHAnsi"/>
      <w:sz w:val="19"/>
      <w:szCs w:val="25"/>
      <w:lang w:eastAsia="en-US"/>
    </w:rPr>
  </w:style>
  <w:style w:type="paragraph" w:customStyle="1" w:styleId="7DF2C2D169794D1B83ECFEFFDB224A5F1">
    <w:name w:val="7DF2C2D169794D1B83ECFEFFDB224A5F1"/>
    <w:rsid w:val="002D4410"/>
    <w:pPr>
      <w:tabs>
        <w:tab w:val="center" w:pos="4536"/>
        <w:tab w:val="right" w:pos="9072"/>
      </w:tabs>
      <w:spacing w:after="0" w:line="276" w:lineRule="auto"/>
    </w:pPr>
    <w:rPr>
      <w:rFonts w:asciiTheme="majorHAnsi" w:eastAsiaTheme="minorHAnsi" w:hAnsiTheme="majorHAnsi"/>
      <w:sz w:val="19"/>
      <w:szCs w:val="25"/>
      <w:lang w:eastAsia="en-US"/>
    </w:rPr>
  </w:style>
  <w:style w:type="paragraph" w:customStyle="1" w:styleId="FD9945B4D077446F841ABFCCEDCECCE01">
    <w:name w:val="FD9945B4D077446F841ABFCCEDCECCE01"/>
    <w:rsid w:val="002D4410"/>
    <w:pPr>
      <w:tabs>
        <w:tab w:val="center" w:pos="4536"/>
        <w:tab w:val="right" w:pos="9072"/>
      </w:tabs>
      <w:spacing w:after="0" w:line="276" w:lineRule="auto"/>
    </w:pPr>
    <w:rPr>
      <w:rFonts w:asciiTheme="majorHAnsi" w:eastAsiaTheme="minorHAnsi" w:hAnsiTheme="majorHAnsi"/>
      <w:sz w:val="19"/>
      <w:szCs w:val="25"/>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c625d36-bb37-4650-91b9-0c96159295ba"/>
    <c9cd366cc722410295b9eacffbd73909 xmlns="e4836a07-c212-4aa2-bd6c-ca2fbe565128" xsi:nil="true"/>
    <_dlc_DocId xmlns="3b94f4d3-d06f-4ff5-abc4-8f1951ab5992">Q3S2XYZVNWZF-1224922905-28154</_dlc_DocId>
    <_dlc_DocIdUrl xmlns="3b94f4d3-d06f-4ff5-abc4-8f1951ab5992">
      <Url>https://dhs.sp.regeringskansliet.se/yta/s-SOF/_layouts/15/DocIdRedir.aspx?ID=Q3S2XYZVNWZF-1224922905-28154</Url>
      <Description>Q3S2XYZVNWZF-1224922905-28154</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 ma:contentTypeID="0x01010079E6892ED72DED4393152C683F29C55B" ma:contentTypeVersion="5" ma:contentTypeDescription="Skapa ett nytt dokument." ma:contentTypeScope="" ma:versionID="19b6a54565de8efd5b7a0e8b5402ab8d">
  <xsd:schema xmlns:xsd="http://www.w3.org/2001/XMLSchema" xmlns:xs="http://www.w3.org/2001/XMLSchema" xmlns:p="http://schemas.microsoft.com/office/2006/metadata/properties" xmlns:ns2="3b94f4d3-d06f-4ff5-abc4-8f1951ab5992" xmlns:ns3="cc625d36-bb37-4650-91b9-0c96159295ba" xmlns:ns4="e4836a07-c212-4aa2-bd6c-ca2fbe565128" targetNamespace="http://schemas.microsoft.com/office/2006/metadata/properties" ma:root="true" ma:fieldsID="987e9704d03da8312a6508efb7c49a3d" ns2:_="" ns3:_="" ns4:_="">
    <xsd:import namespace="3b94f4d3-d06f-4ff5-abc4-8f1951ab5992"/>
    <xsd:import namespace="cc625d36-bb37-4650-91b9-0c96159295ba"/>
    <xsd:import namespace="e4836a07-c212-4aa2-bd6c-ca2fbe565128"/>
    <xsd:element name="properties">
      <xsd:complexType>
        <xsd:sequence>
          <xsd:element name="documentManagement">
            <xsd:complexType>
              <xsd:all>
                <xsd:element ref="ns2:_dlc_DocId" minOccurs="0"/>
                <xsd:element ref="ns2:_dlc_DocIdUrl" minOccurs="0"/>
                <xsd:element ref="ns2:_dlc_DocIdPersistId" minOccurs="0"/>
                <xsd:element ref="ns3:TaxCatchAll" minOccurs="0"/>
                <xsd:element ref="ns4:c9cd366cc722410295b9eacffbd7390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94f4d3-d06f-4ff5-abc4-8f1951ab5992"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 ma:index="7" nillable="true" ma:displayName="Taxonomy Catch All Column" ma:description="" ma:hidden="true" ma:list="{75a540de-3000-4591-9c26-478eb8fd1ffb}" ma:internalName="TaxCatchAll" ma:showField="CatchAllData" ma:web="e4836a07-c212-4aa2-bd6c-ca2fbe565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836a07-c212-4aa2-bd6c-ca2fbe565128" elementFormDefault="qualified">
    <xsd:import namespace="http://schemas.microsoft.com/office/2006/documentManagement/types"/>
    <xsd:import namespace="http://schemas.microsoft.com/office/infopath/2007/PartnerControls"/>
    <xsd:element name="c9cd366cc722410295b9eacffbd73909" ma:index="8" nillable="true" ma:displayName="Aktivitetskategori_1" ma:hidden="true" ma:internalName="c9cd366cc722410295b9eacffbd73909">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xml version="1.0" encoding="iso-8859-1"?>-->
<DocumentInfo xmlns="http://lp/documentinfo/RK">
  <BaseInfo>
    <RkTemplate>2</RkTemplate>
    <DocType>PM</DocType>
    <DocTypeShowName>Promemoria</DocTypeShowName>
    <Status> </Status>
    <Sender>
      <SenderName>Ditte Roslund</SenderName>
      <SenderTitle/>
      <SenderMail>ditte.roslund@regeringskansliet.se</SenderMail>
      <SenderPhone/>
    </Sender>
    <TopId>1</TopId>
    <TopSender/>
    <OrganisationInfo>
      <Organisatoriskenhet1>Socialdepartementet</Organisatoriskenhet1>
      <Organisatoriskenhet2>Enheten för socialtjänst och funktionshinderspolitik</Organisatoriskenhet2>
      <Organisatoriskenhet3>Äldre- och funktionshindersgruppen</Organisatoriskenhet3>
      <Organisatoriskenhet1Id>193</Organisatoriskenhet1Id>
      <Organisatoriskenhet2Id>577</Organisatoriskenhet2Id>
      <Organisatoriskenhet3Id>1451</Organisatoriskenhet3Id>
    </OrganisationInfo>
    <HeaderDate>2023-12-21</HeaderDate>
    <Office/>
    <Dnr>S2023/</Dnr>
    <ParagrafNr/>
    <DocumentTitle/>
    <VisitingAddress/>
    <Extra1>extrainfo för denna mallm</Extra1>
    <Extra2>mer extrainfo</Extra2>
    <Extra3/>
    <Number/>
    <Recipient/>
    <SenderText/>
    <DocNumber/>
    <Doclanguage>1053</Doclanguage>
    <Appendix/>
    <LogotypeName>RK_LOGO_SV_BW.emf</LogotypeName>
  </BaseInfo>
</DocumentInfo>
</file>

<file path=customXml/itemProps1.xml><?xml version="1.0" encoding="utf-8"?>
<ds:datastoreItem xmlns:ds="http://schemas.openxmlformats.org/officeDocument/2006/customXml" ds:itemID="{8B3AFA3B-A1E1-4344-9832-785AE505BCBA}">
  <ds:schemaRefs>
    <ds:schemaRef ds:uri="http://schemas.microsoft.com/sharepoint/v3/contenttype/forms"/>
  </ds:schemaRefs>
</ds:datastoreItem>
</file>

<file path=customXml/itemProps2.xml><?xml version="1.0" encoding="utf-8"?>
<ds:datastoreItem xmlns:ds="http://schemas.openxmlformats.org/officeDocument/2006/customXml" ds:itemID="{7758EEB0-48CC-415C-9309-8641F7633590}">
  <ds:schemaRefs>
    <ds:schemaRef ds:uri="http://purl.org/dc/terms/"/>
    <ds:schemaRef ds:uri="3b94f4d3-d06f-4ff5-abc4-8f1951ab5992"/>
    <ds:schemaRef ds:uri="http://schemas.microsoft.com/office/2006/documentManagement/types"/>
    <ds:schemaRef ds:uri="http://schemas.microsoft.com/office/infopath/2007/PartnerControls"/>
    <ds:schemaRef ds:uri="e4836a07-c212-4aa2-bd6c-ca2fbe565128"/>
    <ds:schemaRef ds:uri="http://schemas.microsoft.com/office/2006/metadata/properties"/>
    <ds:schemaRef ds:uri="http://purl.org/dc/elements/1.1/"/>
    <ds:schemaRef ds:uri="http://schemas.openxmlformats.org/package/2006/metadata/core-properties"/>
    <ds:schemaRef ds:uri="cc625d36-bb37-4650-91b9-0c96159295ba"/>
    <ds:schemaRef ds:uri="http://www.w3.org/XML/1998/namespace"/>
    <ds:schemaRef ds:uri="http://purl.org/dc/dcmitype/"/>
  </ds:schemaRefs>
</ds:datastoreItem>
</file>

<file path=customXml/itemProps3.xml><?xml version="1.0" encoding="utf-8"?>
<ds:datastoreItem xmlns:ds="http://schemas.openxmlformats.org/officeDocument/2006/customXml" ds:itemID="{D7C85A3A-061B-4586-9B04-05C04FA96BEA}">
  <ds:schemaRefs>
    <ds:schemaRef ds:uri="http://schemas.openxmlformats.org/officeDocument/2006/bibliography"/>
  </ds:schemaRefs>
</ds:datastoreItem>
</file>

<file path=customXml/itemProps4.xml><?xml version="1.0" encoding="utf-8"?>
<ds:datastoreItem xmlns:ds="http://schemas.openxmlformats.org/officeDocument/2006/customXml" ds:itemID="{B0915772-D298-4C23-A757-4DDC37F5D9C8}">
  <ds:schemaRefs>
    <ds:schemaRef ds:uri="http://schemas.microsoft.com/sharepoint/events"/>
  </ds:schemaRefs>
</ds:datastoreItem>
</file>

<file path=customXml/itemProps5.xml><?xml version="1.0" encoding="utf-8"?>
<ds:datastoreItem xmlns:ds="http://schemas.openxmlformats.org/officeDocument/2006/customXml" ds:itemID="{6164BAE6-9A7E-40A8-BB07-F4BD9D60B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94f4d3-d06f-4ff5-abc4-8f1951ab5992"/>
    <ds:schemaRef ds:uri="cc625d36-bb37-4650-91b9-0c96159295ba"/>
    <ds:schemaRef ds:uri="e4836a07-c212-4aa2-bd6c-ca2fbe5651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4B41452-8780-464B-86CE-52A852BBC2A4}">
  <ds:schemaRefs>
    <ds:schemaRef ds:uri="http://lp/documentinfo/RK"/>
  </ds:schemaRefs>
</ds:datastoreItem>
</file>

<file path=docProps/app.xml><?xml version="1.0" encoding="utf-8"?>
<Properties xmlns="http://schemas.openxmlformats.org/officeDocument/2006/extended-properties" xmlns:vt="http://schemas.openxmlformats.org/officeDocument/2006/docPropsVTypes">
  <Template>RK Basmall.dotx</Template>
  <TotalTime>1</TotalTime>
  <Pages>3</Pages>
  <Words>1971</Words>
  <Characters>11235</Characters>
  <Application>Microsoft Office Word</Application>
  <DocSecurity>4</DocSecurity>
  <Lines>93</Lines>
  <Paragraphs>26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Ditte Roslund</dc:creator>
  <cp:keywords/>
  <dc:description/>
  <cp:lastModifiedBy>Robert OUKO</cp:lastModifiedBy>
  <cp:revision>2</cp:revision>
  <dcterms:created xsi:type="dcterms:W3CDTF">2024-03-08T09:25:00Z</dcterms:created>
  <dcterms:modified xsi:type="dcterms:W3CDTF">2024-03-08T09:25:00Z</dcterms:modified>
  <cp:version>2.0.1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bbon">
    <vt:lpwstr>PM</vt:lpwstr>
  </property>
  <property fmtid="{D5CDD505-2E9C-101B-9397-08002B2CF9AE}" pid="3" name="ShowStyleSet">
    <vt:lpwstr>RKStyleSet</vt:lpwstr>
  </property>
  <property fmtid="{D5CDD505-2E9C-101B-9397-08002B2CF9AE}" pid="4" name="ContentTypeId">
    <vt:lpwstr>0x01010079E6892ED72DED4393152C683F29C55B</vt:lpwstr>
  </property>
  <property fmtid="{D5CDD505-2E9C-101B-9397-08002B2CF9AE}" pid="5" name="Organisation">
    <vt:lpwstr/>
  </property>
  <property fmtid="{D5CDD505-2E9C-101B-9397-08002B2CF9AE}" pid="6" name="ActivityCategory">
    <vt:lpwstr/>
  </property>
  <property fmtid="{D5CDD505-2E9C-101B-9397-08002B2CF9AE}" pid="7" name="_dlc_DocIdItemGuid">
    <vt:lpwstr>c5f378ad-f8b2-4b31-bb10-dac77d4468cd</vt:lpwstr>
  </property>
  <property fmtid="{D5CDD505-2E9C-101B-9397-08002B2CF9AE}" pid="8" name="edbe0b5c82304c8e847ab7b8c02a77c3">
    <vt:lpwstr/>
  </property>
  <property fmtid="{D5CDD505-2E9C-101B-9397-08002B2CF9AE}" pid="9" name="k46d94c0acf84ab9a79866a9d8b1905f">
    <vt:lpwstr/>
  </property>
  <property fmtid="{D5CDD505-2E9C-101B-9397-08002B2CF9AE}" pid="10" name="RKAktivitetskategori">
    <vt:lpwstr/>
  </property>
</Properties>
</file>