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BEA" w:rsidRDefault="00D57A53" w:rsidP="00C86BEA">
      <w:pPr>
        <w:bidi w:val="0"/>
        <w:spacing w:line="240" w:lineRule="auto"/>
        <w:ind w:left="28" w:firstLine="692"/>
        <w:jc w:val="lowKashida"/>
        <w:rPr>
          <w:rFonts w:asciiTheme="majorBidi" w:eastAsia="Times New Roman" w:hAnsiTheme="majorBidi" w:cstheme="majorBidi"/>
          <w:color w:val="000000"/>
          <w:sz w:val="32"/>
          <w:szCs w:val="32"/>
        </w:rPr>
      </w:pPr>
      <w:r>
        <w:rPr>
          <w:rFonts w:asciiTheme="majorBidi" w:hAnsiTheme="majorBidi" w:cstheme="majorBidi"/>
          <w:sz w:val="26"/>
          <w:szCs w:val="26"/>
          <w:lang w:eastAsia="fr-CH"/>
        </w:rPr>
        <w:t xml:space="preserve">     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The Permanent Mission of the Republic of Iraq to the United Nations Office and other International Organizations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  <w:lang w:val="en-GB"/>
        </w:rPr>
        <w:t>in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Geneva presents its compliments to the Office of the United Nations High Commissioner for Human Rights/</w:t>
      </w:r>
      <w:r w:rsidR="00C86BEA">
        <w:t xml:space="preserve">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Secretariat of Committee on the Elimination of Discrimination against women (CEDAW), and with reference of its Note Verbal 607 dated on 3/10/2019, has the honor to inform the esteemed Office that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H.E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en-GB"/>
        </w:rPr>
        <w:t xml:space="preserve">Mr Farooq Ameen Othman/ Iraqi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>Minister of Justice will not participate in the CEDAW’s meeting</w:t>
      </w:r>
      <w:r w:rsidR="00C86BEA">
        <w:t xml:space="preserve"> </w:t>
      </w:r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due to urgent issue, and regarding this issue  the Ambassador, Permanent Representative of Republic of Iraq in Geneva </w:t>
      </w:r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 xml:space="preserve">H.E Dr. Hussain Mahmood </w:t>
      </w:r>
      <w:proofErr w:type="spellStart"/>
      <w:r w:rsidR="00C86BEA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</w:rPr>
        <w:t>Alkhateeb</w:t>
      </w:r>
      <w:proofErr w:type="spellEnd"/>
      <w:r w:rsidR="00C86BEA"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will be heading the Iraqi delegation. </w:t>
      </w:r>
    </w:p>
    <w:p w:rsidR="00C86BEA" w:rsidRDefault="00C86BEA" w:rsidP="00C86BEA">
      <w:pPr>
        <w:bidi w:val="0"/>
        <w:spacing w:after="0" w:line="240" w:lineRule="auto"/>
        <w:ind w:right="29" w:firstLine="28"/>
        <w:jc w:val="both"/>
        <w:rPr>
          <w:rFonts w:asciiTheme="majorBidi" w:eastAsia="Times New Roman" w:hAnsiTheme="majorBidi" w:cstheme="majorBidi"/>
          <w:color w:val="000000"/>
          <w:sz w:val="32"/>
          <w:szCs w:val="32"/>
          <w:rtl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</w:rPr>
        <w:t xml:space="preserve">        The Permanent Mission of the Republic of Iraq avails itself of this opportunity to renew to the Office of the United Nations High Commissioner for Human Rights/ Secretariat of Committee on the Elimination of Discrimination against women (CEDAW) the assurances of its highest consideration.</w:t>
      </w:r>
    </w:p>
    <w:p w:rsidR="00C86BEA" w:rsidRDefault="00C86BEA" w:rsidP="00A759C4">
      <w:pPr>
        <w:tabs>
          <w:tab w:val="left" w:pos="8645"/>
        </w:tabs>
        <w:bidi w:val="0"/>
        <w:spacing w:line="240" w:lineRule="auto"/>
        <w:jc w:val="lowKashida"/>
        <w:rPr>
          <w:rFonts w:asciiTheme="majorBidi" w:eastAsia="Calibri" w:hAnsiTheme="majorBidi" w:cstheme="majorBidi"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center"/>
        <w:rPr>
          <w:rFonts w:asciiTheme="majorBidi" w:eastAsia="Calibri" w:hAnsiTheme="majorBidi" w:cstheme="majorBidi"/>
          <w:b/>
          <w:bCs/>
          <w:sz w:val="28"/>
          <w:szCs w:val="28"/>
          <w:u w:val="single"/>
        </w:rPr>
      </w:pPr>
    </w:p>
    <w:p w:rsidR="00C86BEA" w:rsidRDefault="00C86BEA" w:rsidP="00C86BEA">
      <w:pPr>
        <w:tabs>
          <w:tab w:val="left" w:pos="8645"/>
        </w:tabs>
        <w:bidi w:val="0"/>
        <w:spacing w:line="240" w:lineRule="auto"/>
        <w:ind w:left="26"/>
        <w:jc w:val="center"/>
        <w:rPr>
          <w:rFonts w:asciiTheme="majorBidi" w:eastAsia="Calibri" w:hAnsiTheme="majorBidi" w:cstheme="majorBidi"/>
          <w:b/>
          <w:bCs/>
          <w:sz w:val="32"/>
          <w:szCs w:val="32"/>
          <w:u w:val="single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u w:val="single"/>
        </w:rPr>
        <w:t>Secretariat of Committee on the Elimination of Discrimination against women (CEDAW)</w:t>
      </w:r>
    </w:p>
    <w:p w:rsidR="00A759C4" w:rsidRDefault="00A759C4">
      <w:pPr>
        <w:bidi w:val="0"/>
        <w:rPr>
          <w:rFonts w:asciiTheme="majorBidi" w:eastAsia="Times New Roman" w:hAnsiTheme="majorBidi" w:cstheme="majorBidi"/>
          <w:color w:val="000000"/>
          <w:sz w:val="32"/>
          <w:szCs w:val="32"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</w:rPr>
        <w:br w:type="page"/>
      </w:r>
    </w:p>
    <w:tbl>
      <w:tblPr>
        <w:tblStyle w:val="TableGrid"/>
        <w:tblpPr w:leftFromText="180" w:rightFromText="180" w:vertAnchor="text" w:horzAnchor="margin" w:tblpXSpec="center" w:tblpY="-425"/>
        <w:tblW w:w="11023" w:type="dxa"/>
        <w:tblLook w:val="04A0" w:firstRow="1" w:lastRow="0" w:firstColumn="1" w:lastColumn="0" w:noHBand="0" w:noVBand="1"/>
      </w:tblPr>
      <w:tblGrid>
        <w:gridCol w:w="817"/>
        <w:gridCol w:w="5954"/>
        <w:gridCol w:w="4252"/>
      </w:tblGrid>
      <w:tr w:rsidR="00A759C4" w:rsidRPr="00783B37" w:rsidTr="00715798">
        <w:trPr>
          <w:trHeight w:val="743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0A5DC1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</w:pPr>
            <w:r w:rsidRPr="000A5DC1"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  <w:lastRenderedPageBreak/>
              <w:t>No</w:t>
            </w:r>
          </w:p>
        </w:tc>
        <w:tc>
          <w:tcPr>
            <w:tcW w:w="5954" w:type="dxa"/>
            <w:shd w:val="clear" w:color="auto" w:fill="D9D9D9" w:themeFill="background1" w:themeFillShade="D9"/>
            <w:vAlign w:val="center"/>
          </w:tcPr>
          <w:p w:rsidR="00A759C4" w:rsidRPr="000A5DC1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</w:pPr>
            <w:r w:rsidRPr="000A5DC1"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  <w:t>Name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A759C4" w:rsidRPr="000A5DC1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</w:pPr>
            <w:r w:rsidRPr="00547F33">
              <w:rPr>
                <w:rFonts w:asciiTheme="majorBidi" w:hAnsiTheme="majorBidi" w:cstheme="majorBidi"/>
                <w:b/>
                <w:bCs/>
                <w:sz w:val="28"/>
                <w:szCs w:val="28"/>
                <w:lang w:val="en-GB"/>
              </w:rPr>
              <w:t>Government Ministry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2652F9" w:rsidRDefault="00A759C4" w:rsidP="00715798">
            <w:pPr>
              <w:jc w:val="right"/>
            </w:pP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Dr.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Hussain Mahmood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Alkhateeb</w:t>
            </w:r>
            <w:proofErr w:type="spellEnd"/>
          </w:p>
        </w:tc>
        <w:tc>
          <w:tcPr>
            <w:tcW w:w="4252" w:type="dxa"/>
          </w:tcPr>
          <w:p w:rsidR="00A759C4" w:rsidRPr="00806971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06971">
              <w:rPr>
                <w:rFonts w:asciiTheme="majorBidi" w:hAnsiTheme="majorBidi" w:cstheme="majorBidi"/>
                <w:sz w:val="28"/>
                <w:szCs w:val="28"/>
              </w:rPr>
              <w:t>Ambassador, Permanent Representative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2652F9" w:rsidRDefault="00A759C4" w:rsidP="00715798">
            <w:pPr>
              <w:jc w:val="right"/>
            </w:pP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Dr.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Abbas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Kadhom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Obaid Al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Fatlawi</w:t>
            </w:r>
            <w:proofErr w:type="spellEnd"/>
          </w:p>
        </w:tc>
        <w:tc>
          <w:tcPr>
            <w:tcW w:w="4252" w:type="dxa"/>
          </w:tcPr>
          <w:p w:rsidR="00A759C4" w:rsidRPr="00806971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 w:rsidRPr="00806971">
              <w:rPr>
                <w:rFonts w:asciiTheme="majorBidi" w:hAnsiTheme="majorBidi" w:cstheme="majorBidi"/>
                <w:sz w:val="28"/>
                <w:szCs w:val="28"/>
              </w:rPr>
              <w:t>Minister Plenipotentiary / DPR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2652F9" w:rsidRDefault="00A759C4" w:rsidP="00715798">
            <w:pPr>
              <w:jc w:val="right"/>
            </w:pPr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2nd Secretary. Suzan Ahmad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uhsen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A759C4" w:rsidRPr="00B300B0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Permanent Mission of Iraq</w:t>
            </w:r>
          </w:p>
        </w:tc>
      </w:tr>
      <w:tr w:rsidR="00A759C4" w:rsidRPr="00783B37" w:rsidTr="00715798">
        <w:trPr>
          <w:trHeight w:val="457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1C3DDC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2nd Secretary.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Yahya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Ibraheem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l</w:t>
            </w:r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obaidi</w:t>
            </w:r>
            <w:proofErr w:type="spellEnd"/>
          </w:p>
        </w:tc>
        <w:tc>
          <w:tcPr>
            <w:tcW w:w="4252" w:type="dxa"/>
            <w:vMerge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2652F9" w:rsidRDefault="00A759C4" w:rsidP="00715798">
            <w:pPr>
              <w:jc w:val="right"/>
            </w:pPr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3rd Secretary.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Alyaa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Ihsan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Alsayegh</w:t>
            </w:r>
            <w:proofErr w:type="spellEnd"/>
          </w:p>
        </w:tc>
        <w:tc>
          <w:tcPr>
            <w:tcW w:w="4252" w:type="dxa"/>
            <w:vMerge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A4018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3rd Secretary. Mohammed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Ayad</w:t>
            </w:r>
            <w:proofErr w:type="spellEnd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7A4018">
              <w:rPr>
                <w:rFonts w:asciiTheme="majorBidi" w:hAnsiTheme="majorBidi" w:cstheme="majorBidi"/>
                <w:sz w:val="28"/>
                <w:szCs w:val="28"/>
                <w:lang w:val="en-GB"/>
              </w:rPr>
              <w:t>Abdullatteef</w:t>
            </w:r>
            <w:proofErr w:type="spellEnd"/>
          </w:p>
          <w:p w:rsidR="00A759C4" w:rsidRPr="002652F9" w:rsidRDefault="00A759C4" w:rsidP="00715798">
            <w:pPr>
              <w:jc w:val="right"/>
            </w:pPr>
          </w:p>
        </w:tc>
        <w:tc>
          <w:tcPr>
            <w:tcW w:w="4252" w:type="dxa"/>
            <w:vMerge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A4018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CC2B8A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Ms. </w:t>
            </w:r>
            <w:proofErr w:type="spellStart"/>
            <w:r w:rsidRPr="00CC2B8A">
              <w:rPr>
                <w:rFonts w:asciiTheme="majorBidi" w:hAnsiTheme="majorBidi" w:cstheme="majorBidi"/>
                <w:sz w:val="28"/>
                <w:szCs w:val="28"/>
                <w:lang w:val="en-GB"/>
              </w:rPr>
              <w:t>Rehan</w:t>
            </w:r>
            <w:proofErr w:type="spellEnd"/>
            <w:r w:rsidRPr="00CC2B8A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C2B8A">
              <w:rPr>
                <w:rFonts w:asciiTheme="majorBidi" w:hAnsiTheme="majorBidi" w:cstheme="majorBidi"/>
                <w:sz w:val="28"/>
                <w:szCs w:val="28"/>
                <w:lang w:val="en-GB"/>
              </w:rPr>
              <w:t>Shukur</w:t>
            </w:r>
            <w:proofErr w:type="spellEnd"/>
          </w:p>
        </w:tc>
        <w:tc>
          <w:tcPr>
            <w:tcW w:w="4252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CC2B8A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Member of Iraqi Parliament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Ahmed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Abdulkareem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Maeeni</w:t>
            </w:r>
            <w:proofErr w:type="spellEnd"/>
          </w:p>
        </w:tc>
        <w:tc>
          <w:tcPr>
            <w:tcW w:w="4252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Council of State</w:t>
            </w: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Khanum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Lateef</w:t>
            </w:r>
          </w:p>
        </w:tc>
        <w:tc>
          <w:tcPr>
            <w:tcW w:w="4252" w:type="dxa"/>
          </w:tcPr>
          <w:p w:rsidR="00A759C4" w:rsidRPr="0002506D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Iraqi Presidency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Ali Abbas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atwane</w:t>
            </w:r>
            <w:proofErr w:type="spellEnd"/>
          </w:p>
        </w:tc>
        <w:tc>
          <w:tcPr>
            <w:tcW w:w="4252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Iraqi Prime Minister Office</w:t>
            </w: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Zaytoon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Abdullah</w:t>
            </w:r>
          </w:p>
        </w:tc>
        <w:tc>
          <w:tcPr>
            <w:tcW w:w="4252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Ministry of Foreign Affairs</w:t>
            </w: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Shatha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Altiee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Ministry of Justice</w:t>
            </w: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Kamil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Ameen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Alsayd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Noor</w:t>
            </w:r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7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Mohammed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Turki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Alobaid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Saif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Sami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Bayati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Muna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Beythoun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Muna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juboori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Hiba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rubaye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Thaer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Aljuboori</w:t>
            </w:r>
            <w:proofErr w:type="spellEnd"/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Sami </w:t>
            </w:r>
            <w:r w:rsidRPr="00783B37">
              <w:rPr>
                <w:rFonts w:asciiTheme="majorBidi" w:hAnsiTheme="majorBidi" w:cstheme="majorBidi"/>
                <w:sz w:val="28"/>
                <w:szCs w:val="28"/>
                <w:lang w:val="en-GB"/>
              </w:rPr>
              <w:t>Othman</w:t>
            </w:r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Ahmed Mohammed</w:t>
            </w:r>
          </w:p>
        </w:tc>
        <w:tc>
          <w:tcPr>
            <w:tcW w:w="4252" w:type="dxa"/>
            <w:vMerge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Hiam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jeboory</w:t>
            </w:r>
            <w:proofErr w:type="spellEnd"/>
          </w:p>
        </w:tc>
        <w:tc>
          <w:tcPr>
            <w:tcW w:w="4252" w:type="dxa"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Ministry </w:t>
            </w:r>
            <w:r w:rsidRPr="007148BE">
              <w:rPr>
                <w:rFonts w:asciiTheme="majorBidi" w:eastAsia="Times New Roman" w:hAnsiTheme="majorBidi" w:cstheme="majorBidi"/>
                <w:color w:val="000000"/>
                <w:sz w:val="28"/>
                <w:szCs w:val="28"/>
              </w:rPr>
              <w:t xml:space="preserve">of </w:t>
            </w:r>
            <w:proofErr w:type="spellStart"/>
            <w:r w:rsidRPr="007148BE">
              <w:rPr>
                <w:rFonts w:asciiTheme="majorBidi" w:eastAsia="Times New Roman" w:hAnsiTheme="majorBidi" w:cstheme="majorBidi"/>
                <w:color w:val="000000"/>
                <w:sz w:val="28"/>
                <w:szCs w:val="28"/>
              </w:rPr>
              <w:t>Labour</w:t>
            </w:r>
            <w:proofErr w:type="spellEnd"/>
            <w:r w:rsidRPr="007148BE">
              <w:rPr>
                <w:rFonts w:asciiTheme="majorBidi" w:eastAsia="Times New Roman" w:hAnsiTheme="majorBidi" w:cstheme="majorBidi"/>
                <w:color w:val="000000"/>
                <w:sz w:val="28"/>
                <w:szCs w:val="28"/>
              </w:rPr>
              <w:t xml:space="preserve"> and Social affairs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Marwa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salihi</w:t>
            </w:r>
            <w:proofErr w:type="spellEnd"/>
          </w:p>
        </w:tc>
        <w:tc>
          <w:tcPr>
            <w:tcW w:w="4252" w:type="dxa"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F30CA5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Ministry of 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Health</w:t>
            </w: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Taghreed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Nuaimi</w:t>
            </w:r>
            <w:proofErr w:type="spellEnd"/>
          </w:p>
        </w:tc>
        <w:tc>
          <w:tcPr>
            <w:tcW w:w="4252" w:type="dxa"/>
          </w:tcPr>
          <w:p w:rsidR="00A759C4" w:rsidRPr="00783B37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A652EC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Ministry of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Interior</w:t>
            </w:r>
          </w:p>
        </w:tc>
      </w:tr>
      <w:tr w:rsidR="00A759C4" w:rsidRPr="00783B37" w:rsidTr="00715798">
        <w:trPr>
          <w:trHeight w:val="743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  <w:vAlign w:val="center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Mashael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Azeez</w:t>
            </w:r>
            <w:proofErr w:type="spellEnd"/>
          </w:p>
        </w:tc>
        <w:tc>
          <w:tcPr>
            <w:tcW w:w="4252" w:type="dxa"/>
          </w:tcPr>
          <w:p w:rsidR="00A759C4" w:rsidRPr="00783B37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Endowment of The Christian,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Ezidian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Mandaean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Religions Divan</w:t>
            </w: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Osamah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Bayyaa</w:t>
            </w:r>
            <w:proofErr w:type="spellEnd"/>
          </w:p>
        </w:tc>
        <w:tc>
          <w:tcPr>
            <w:tcW w:w="4252" w:type="dxa"/>
            <w:vAlign w:val="center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334FD2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Ministry of Education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F01FAF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  <w:shd w:val="clear" w:color="auto" w:fill="auto"/>
          </w:tcPr>
          <w:p w:rsidR="00A759C4" w:rsidRPr="00F01FAF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 w:rsidRPr="00F01FAF">
              <w:rPr>
                <w:rFonts w:asciiTheme="majorBidi" w:hAnsiTheme="majorBidi" w:cstheme="majorBidi"/>
                <w:sz w:val="28"/>
                <w:szCs w:val="28"/>
                <w:lang w:val="en-GB"/>
              </w:rPr>
              <w:t>Bushra</w:t>
            </w:r>
            <w:proofErr w:type="spellEnd"/>
            <w:r w:rsidRPr="00F01FAF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Hussein Al-</w:t>
            </w:r>
            <w:proofErr w:type="spellStart"/>
            <w:r w:rsidRPr="00F01FAF">
              <w:rPr>
                <w:rFonts w:asciiTheme="majorBidi" w:hAnsiTheme="majorBidi" w:cstheme="majorBidi"/>
                <w:sz w:val="28"/>
                <w:szCs w:val="28"/>
                <w:lang w:val="en-GB"/>
              </w:rPr>
              <w:t>lami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:rsidR="00A759C4" w:rsidRPr="00F01FAF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F01FAF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Mayoralty of Baghdad</w:t>
            </w:r>
          </w:p>
        </w:tc>
      </w:tr>
      <w:tr w:rsidR="00A759C4" w:rsidRPr="00783B37" w:rsidTr="00715798">
        <w:trPr>
          <w:trHeight w:val="32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Nidham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Mandalawi</w:t>
            </w:r>
            <w:proofErr w:type="spellEnd"/>
          </w:p>
        </w:tc>
        <w:tc>
          <w:tcPr>
            <w:tcW w:w="4252" w:type="dxa"/>
            <w:vAlign w:val="center"/>
          </w:tcPr>
          <w:p w:rsidR="00A759C4" w:rsidRPr="00334FD2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334FD2"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Ministry of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Migration and Displaced</w:t>
            </w:r>
          </w:p>
        </w:tc>
      </w:tr>
      <w:tr w:rsidR="00A759C4" w:rsidRPr="00783B37" w:rsidTr="00715798">
        <w:trPr>
          <w:trHeight w:val="31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Huda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saedi</w:t>
            </w:r>
            <w:proofErr w:type="spellEnd"/>
          </w:p>
        </w:tc>
        <w:tc>
          <w:tcPr>
            <w:tcW w:w="4252" w:type="dxa"/>
            <w:vAlign w:val="center"/>
          </w:tcPr>
          <w:p w:rsidR="00A759C4" w:rsidRPr="00334FD2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Iraq’s Cabinet</w:t>
            </w:r>
          </w:p>
        </w:tc>
      </w:tr>
      <w:tr w:rsidR="00A759C4" w:rsidRPr="00783B37" w:rsidTr="00715798">
        <w:trPr>
          <w:trHeight w:val="654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Hajer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Al-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juboori</w:t>
            </w:r>
            <w:proofErr w:type="spellEnd"/>
          </w:p>
        </w:tc>
        <w:tc>
          <w:tcPr>
            <w:tcW w:w="4252" w:type="dxa"/>
            <w:vAlign w:val="center"/>
          </w:tcPr>
          <w:p w:rsidR="00A759C4" w:rsidRPr="00334FD2" w:rsidRDefault="00A759C4" w:rsidP="00715798">
            <w:pPr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The Independent High Electoral Commission </w:t>
            </w: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Pr="00941842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 w:rsidRPr="00941842">
              <w:rPr>
                <w:rFonts w:asciiTheme="majorBidi" w:hAnsiTheme="majorBidi" w:cstheme="majorBidi"/>
                <w:sz w:val="28"/>
                <w:szCs w:val="28"/>
                <w:lang w:val="en-GB"/>
              </w:rPr>
              <w:t>Dindar</w:t>
            </w:r>
            <w:proofErr w:type="spellEnd"/>
            <w:r w:rsidRPr="00941842"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41842">
              <w:rPr>
                <w:rFonts w:asciiTheme="majorBidi" w:hAnsiTheme="majorBidi" w:cstheme="majorBidi"/>
                <w:sz w:val="28"/>
                <w:szCs w:val="28"/>
                <w:lang w:val="en-GB"/>
              </w:rPr>
              <w:t>Zebari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r w:rsidRPr="00AE36A1">
              <w:rPr>
                <w:rFonts w:asciiTheme="majorBidi" w:hAnsiTheme="majorBidi" w:cstheme="majorBidi"/>
                <w:sz w:val="28"/>
                <w:szCs w:val="28"/>
                <w:lang w:val="en-GB"/>
              </w:rPr>
              <w:t>Kurdistan Regional Government</w:t>
            </w:r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(KRG)</w:t>
            </w: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Kurdo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Omer </w:t>
            </w:r>
          </w:p>
        </w:tc>
        <w:tc>
          <w:tcPr>
            <w:tcW w:w="4252" w:type="dxa"/>
            <w:vMerge/>
            <w:vAlign w:val="center"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7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Kosar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karim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Mahmood</w:t>
            </w:r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Shahram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Mirhaj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Harki</w:t>
            </w:r>
            <w:proofErr w:type="spellEnd"/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7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Khairi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Elias Ali</w:t>
            </w:r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65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Tarza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Ahmed</w:t>
            </w:r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7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Khaleel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Hussein</w:t>
            </w:r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  <w:tr w:rsidR="00A759C4" w:rsidRPr="00783B37" w:rsidTr="00715798">
        <w:trPr>
          <w:trHeight w:val="378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:rsidR="00A759C4" w:rsidRPr="00783B37" w:rsidRDefault="00A759C4" w:rsidP="00715798">
            <w:pPr>
              <w:pStyle w:val="ListParagraph"/>
              <w:numPr>
                <w:ilvl w:val="0"/>
                <w:numId w:val="1"/>
              </w:numPr>
              <w:tabs>
                <w:tab w:val="left" w:pos="275"/>
              </w:tabs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  <w:tc>
          <w:tcPr>
            <w:tcW w:w="5954" w:type="dxa"/>
          </w:tcPr>
          <w:p w:rsidR="00A759C4" w:rsidRDefault="00A759C4" w:rsidP="00715798">
            <w:pPr>
              <w:spacing w:line="276" w:lineRule="auto"/>
              <w:jc w:val="right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Rawaa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  <w:lang w:val="en-GB"/>
              </w:rPr>
              <w:t>Zeebaree</w:t>
            </w:r>
            <w:proofErr w:type="spellEnd"/>
          </w:p>
        </w:tc>
        <w:tc>
          <w:tcPr>
            <w:tcW w:w="4252" w:type="dxa"/>
            <w:vMerge/>
          </w:tcPr>
          <w:p w:rsidR="00A759C4" w:rsidRDefault="00A759C4" w:rsidP="00715798">
            <w:pPr>
              <w:spacing w:line="276" w:lineRule="auto"/>
              <w:jc w:val="center"/>
              <w:rPr>
                <w:rFonts w:asciiTheme="majorBidi" w:hAnsiTheme="majorBidi" w:cstheme="majorBidi"/>
                <w:sz w:val="28"/>
                <w:szCs w:val="28"/>
                <w:lang w:val="en-GB"/>
              </w:rPr>
            </w:pPr>
          </w:p>
        </w:tc>
      </w:tr>
    </w:tbl>
    <w:p w:rsidR="00961542" w:rsidRDefault="00961542" w:rsidP="00C86BEA">
      <w:pPr>
        <w:bidi w:val="0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32"/>
          <w:szCs w:val="32"/>
        </w:rPr>
      </w:pPr>
      <w:bookmarkStart w:id="0" w:name="_GoBack"/>
      <w:bookmarkEnd w:id="0"/>
    </w:p>
    <w:sectPr w:rsidR="00961542" w:rsidSect="00466665">
      <w:headerReference w:type="default" r:id="rId8"/>
      <w:footerReference w:type="default" r:id="rId9"/>
      <w:pgSz w:w="11906" w:h="16838"/>
      <w:pgMar w:top="851" w:right="926" w:bottom="0" w:left="1080" w:header="426" w:footer="113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84C" w:rsidRDefault="0005184C" w:rsidP="001979AE">
      <w:pPr>
        <w:spacing w:after="0" w:line="240" w:lineRule="auto"/>
      </w:pPr>
      <w:r>
        <w:separator/>
      </w:r>
    </w:p>
  </w:endnote>
  <w:endnote w:type="continuationSeparator" w:id="0">
    <w:p w:rsidR="0005184C" w:rsidRDefault="0005184C" w:rsidP="0019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E91" w:rsidRDefault="00EF0418" w:rsidP="00EF0418">
    <w:pPr>
      <w:pStyle w:val="Footer"/>
      <w:tabs>
        <w:tab w:val="clear" w:pos="4153"/>
        <w:tab w:val="clear" w:pos="8306"/>
        <w:tab w:val="left" w:pos="8610"/>
      </w:tabs>
    </w:pPr>
    <w:r>
      <w:rPr>
        <w:noProof/>
        <w:lang w:val="en-GB" w:eastAsia="en-GB"/>
      </w:rPr>
      <w:drawing>
        <wp:anchor distT="0" distB="0" distL="114300" distR="114300" simplePos="0" relativeHeight="251663360" behindDoc="1" locked="0" layoutInCell="1" allowOverlap="1" wp14:anchorId="7FFF16C9" wp14:editId="781A156D">
          <wp:simplePos x="0" y="0"/>
          <wp:positionH relativeFrom="column">
            <wp:posOffset>-476250</wp:posOffset>
          </wp:positionH>
          <wp:positionV relativeFrom="paragraph">
            <wp:posOffset>83820</wp:posOffset>
          </wp:positionV>
          <wp:extent cx="647700" cy="647700"/>
          <wp:effectExtent l="0" t="0" r="0" b="0"/>
          <wp:wrapNone/>
          <wp:docPr id="9" name="Picture 2" descr="كاراكاس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كاراكاس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rtl/>
        </w:rPr>
        <w:id w:val="-2127919843"/>
        <w:docPartObj>
          <w:docPartGallery w:val="Page Numbers (Bottom of Page)"/>
          <w:docPartUnique/>
        </w:docPartObj>
      </w:sdtPr>
      <w:sdtEndPr/>
      <w:sdtContent/>
    </w:sdt>
    <w:r>
      <w:rPr>
        <w:rtl/>
      </w:rPr>
      <w:tab/>
    </w:r>
  </w:p>
  <w:p w:rsidR="00E92E91" w:rsidRDefault="00EF42D0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1BB4F2E8" wp14:editId="07D76EF3">
              <wp:simplePos x="0" y="0"/>
              <wp:positionH relativeFrom="column">
                <wp:posOffset>2305050</wp:posOffset>
              </wp:positionH>
              <wp:positionV relativeFrom="paragraph">
                <wp:posOffset>69215</wp:posOffset>
              </wp:positionV>
              <wp:extent cx="2011680" cy="641350"/>
              <wp:effectExtent l="0" t="0" r="0" b="635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1680" cy="641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Pr="001979AE" w:rsidRDefault="00E92E91" w:rsidP="00E92E91">
                          <w:pPr>
                            <w:spacing w:after="0"/>
                            <w:jc w:val="center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</w:pP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www.mofa.gov.iq</w:t>
                          </w:r>
                        </w:p>
                        <w:p w:rsidR="00E92E91" w:rsidRPr="001979AE" w:rsidRDefault="00415F36" w:rsidP="00551BFD">
                          <w:pPr>
                            <w:spacing w:after="0"/>
                            <w:jc w:val="center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 w:rsidRPr="00415F36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val="en-GB" w:eastAsia="en-GB"/>
                            </w:rPr>
                            <w:t>iraq.unog@mofa.gov.iq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B4F2E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81.5pt;margin-top:5.45pt;width:158.4pt;height:50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" filled="f" stroked="f">
              <v:textbox>
                <w:txbxContent>
                  <w:p w:rsidR="00E92E91" w:rsidRPr="001979AE" w:rsidRDefault="00E92E91" w:rsidP="00E92E91">
                    <w:pPr>
                      <w:spacing w:after="0"/>
                      <w:jc w:val="center"/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</w:pP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www.mofa.gov.iq</w:t>
                    </w:r>
                  </w:p>
                  <w:p w:rsidR="00E92E91" w:rsidRPr="001979AE" w:rsidRDefault="00415F36" w:rsidP="00551BFD">
                    <w:pPr>
                      <w:spacing w:after="0"/>
                      <w:jc w:val="center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 w:rsidRPr="00415F36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val="en-GB" w:eastAsia="en-GB"/>
                      </w:rPr>
                      <w:t>iraq.unog@mofa.gov.iq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F0418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6EC80A62" wp14:editId="0B4354F4">
              <wp:simplePos x="0" y="0"/>
              <wp:positionH relativeFrom="column">
                <wp:posOffset>218440</wp:posOffset>
              </wp:positionH>
              <wp:positionV relativeFrom="paragraph">
                <wp:posOffset>92075</wp:posOffset>
              </wp:positionV>
              <wp:extent cx="2105660" cy="50673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5660" cy="5067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Pr="00101FBC" w:rsidRDefault="00522AFB" w:rsidP="00FE32DF">
                          <w:pPr>
                            <w:bidi w:val="0"/>
                            <w:rPr>
                              <w:sz w:val="20"/>
                              <w:rtl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lang w:val="en-GB"/>
                            </w:rPr>
                            <w:t xml:space="preserve">8, </w:t>
                          </w:r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Impasse </w:t>
                          </w:r>
                          <w:proofErr w:type="spellStart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Colombelle</w:t>
                          </w:r>
                          <w:proofErr w:type="spellEnd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 1218 Grand </w:t>
                          </w:r>
                          <w:proofErr w:type="spellStart"/>
                          <w:r w:rsidR="00FE32DF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Sac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onnex</w:t>
                          </w:r>
                          <w:proofErr w:type="spellEnd"/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, Geneva, Switzerland</w:t>
                          </w:r>
                          <w:r w:rsidR="00551BFD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C80A62" id="Text Box 3" o:spid="_x0000_s1028" type="#_x0000_t202" style="position:absolute;left:0;text-align:left;margin-left:17.2pt;margin-top:7.25pt;width:165.8pt;height:39.9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" filled="f" stroked="f">
              <v:textbox>
                <w:txbxContent>
                  <w:p w:rsidR="00E92E91" w:rsidRPr="00101FBC" w:rsidRDefault="00522AFB" w:rsidP="00FE32DF">
                    <w:pPr>
                      <w:bidi w:val="0"/>
                      <w:rPr>
                        <w:sz w:val="20"/>
                        <w:rtl/>
                      </w:rPr>
                    </w:pPr>
                    <w:r>
                      <w:rPr>
                        <w:rFonts w:ascii="Times New Roman" w:eastAsia="Calibri" w:hAnsi="Times New Roman" w:cs="Times New Roman"/>
                        <w:sz w:val="20"/>
                        <w:szCs w:val="20"/>
                        <w:lang w:val="en-GB"/>
                      </w:rPr>
                      <w:t xml:space="preserve">8, </w:t>
                    </w:r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Impasse </w:t>
                    </w:r>
                    <w:proofErr w:type="spellStart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Colombelle</w:t>
                    </w:r>
                    <w:proofErr w:type="spellEnd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 1218 Grand </w:t>
                    </w:r>
                    <w:proofErr w:type="spellStart"/>
                    <w:r w:rsidR="00FE32DF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Sac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onnex</w:t>
                    </w:r>
                    <w:proofErr w:type="spellEnd"/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, Geneva, Switzerland</w:t>
                    </w:r>
                    <w:r w:rsidR="00551BFD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 xml:space="preserve">  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51BFD"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311ED827" wp14:editId="07571CE6">
              <wp:simplePos x="0" y="0"/>
              <wp:positionH relativeFrom="column">
                <wp:posOffset>4924425</wp:posOffset>
              </wp:positionH>
              <wp:positionV relativeFrom="paragraph">
                <wp:posOffset>78740</wp:posOffset>
              </wp:positionV>
              <wp:extent cx="1370965" cy="516255"/>
              <wp:effectExtent l="0" t="0" r="0" b="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0965" cy="516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2E91" w:rsidRDefault="00E92E91" w:rsidP="00EF0418">
                          <w:pPr>
                            <w:spacing w:after="0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Tel.: +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41 229180980</w:t>
                          </w:r>
                        </w:p>
                        <w:p w:rsidR="00DC5A30" w:rsidRDefault="00DC5A30" w:rsidP="00EF0418">
                          <w:pPr>
                            <w:spacing w:after="0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Fax</w:t>
                          </w:r>
                          <w:r w:rsidRPr="001979AE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: +</w:t>
                          </w:r>
                          <w:r w:rsidR="00101FBC" w:rsidRPr="00101FBC"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  <w:t>41 227330326</w:t>
                          </w:r>
                        </w:p>
                        <w:p w:rsidR="00E92E91" w:rsidRPr="001979AE" w:rsidRDefault="00E92E91" w:rsidP="00EF0418">
                          <w:pPr>
                            <w:bidi w:val="0"/>
                            <w:spacing w:after="0"/>
                            <w:jc w:val="right"/>
                            <w:rPr>
                              <w:rFonts w:ascii="Times New Roman" w:eastAsia="Calibri" w:hAnsi="Times New Roman" w:cs="Times New Roman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1ED827" id="Text Box 4" o:spid="_x0000_s1029" type="#_x0000_t202" style="position:absolute;left:0;text-align:left;margin-left:387.75pt;margin-top:6.2pt;width:107.95pt;height:40.6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" filled="f" stroked="f">
              <v:textbox>
                <w:txbxContent>
                  <w:p w:rsidR="00E92E91" w:rsidRDefault="00E92E91" w:rsidP="00EF0418">
                    <w:pPr>
                      <w:spacing w:after="0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Tel.: +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41 229180980</w:t>
                    </w:r>
                  </w:p>
                  <w:p w:rsidR="00DC5A30" w:rsidRDefault="00DC5A30" w:rsidP="00EF0418">
                    <w:pPr>
                      <w:spacing w:after="0"/>
                      <w:rPr>
                        <w:rFonts w:ascii="Times New Roman" w:eastAsia="Calibri" w:hAnsi="Times New Roman" w:cs="Times New Roman"/>
                        <w:sz w:val="20"/>
                        <w:szCs w:val="20"/>
                        <w:rtl/>
                      </w:rPr>
                    </w:pPr>
                    <w:r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Fax</w:t>
                    </w:r>
                    <w:r w:rsidRPr="001979AE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: +</w:t>
                    </w:r>
                    <w:r w:rsidR="00101FBC" w:rsidRPr="00101FBC"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  <w:t>41 227330326</w:t>
                    </w:r>
                  </w:p>
                  <w:p w:rsidR="00E92E91" w:rsidRPr="001979AE" w:rsidRDefault="00E92E91" w:rsidP="00EF0418">
                    <w:pPr>
                      <w:bidi w:val="0"/>
                      <w:spacing w:after="0"/>
                      <w:jc w:val="right"/>
                      <w:rPr>
                        <w:rFonts w:ascii="Times New Roman" w:eastAsia="Calibri" w:hAnsi="Times New Roman" w:cs="Times New Roman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84C" w:rsidRDefault="0005184C" w:rsidP="001979AE">
      <w:pPr>
        <w:spacing w:after="0" w:line="240" w:lineRule="auto"/>
      </w:pPr>
      <w:r>
        <w:separator/>
      </w:r>
    </w:p>
  </w:footnote>
  <w:footnote w:type="continuationSeparator" w:id="0">
    <w:p w:rsidR="0005184C" w:rsidRDefault="0005184C" w:rsidP="0019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418" w:rsidRDefault="00C936A9" w:rsidP="00EF0418">
    <w:pPr>
      <w:pStyle w:val="Header"/>
      <w:tabs>
        <w:tab w:val="clear" w:pos="4153"/>
        <w:tab w:val="center" w:pos="-165"/>
      </w:tabs>
      <w:ind w:left="-306"/>
      <w:jc w:val="center"/>
      <w:rPr>
        <w:rFonts w:asciiTheme="majorBidi" w:hAnsiTheme="majorBidi" w:cstheme="majorBidi"/>
        <w:noProof/>
        <w:sz w:val="26"/>
        <w:szCs w:val="26"/>
      </w:rPr>
    </w:pPr>
    <w:r>
      <w:rPr>
        <w:rFonts w:ascii="Simplified Arabic" w:hAnsi="Simplified Arabic" w:cs="Simplified Arabic"/>
        <w:noProof/>
        <w:sz w:val="28"/>
        <w:szCs w:val="28"/>
        <w:rtl/>
        <w:lang w:val="en-GB" w:eastAsia="en-GB"/>
      </w:rPr>
      <mc:AlternateContent>
        <mc:Choice Requires="wps">
          <w:drawing>
            <wp:anchor distT="45720" distB="45720" distL="114300" distR="114300" simplePos="0" relativeHeight="251665408" behindDoc="1" locked="0" layoutInCell="1" allowOverlap="1" wp14:anchorId="43EC966E" wp14:editId="6653CDF4">
              <wp:simplePos x="0" y="0"/>
              <wp:positionH relativeFrom="column">
                <wp:posOffset>-35560</wp:posOffset>
              </wp:positionH>
              <wp:positionV relativeFrom="paragraph">
                <wp:posOffset>888034</wp:posOffset>
              </wp:positionV>
              <wp:extent cx="2094865" cy="452755"/>
              <wp:effectExtent l="0" t="0" r="0" b="4445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4865" cy="452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2538F" w:rsidRDefault="0052538F" w:rsidP="0052538F">
                          <w:pPr>
                            <w:bidi w:val="0"/>
                            <w:spacing w:after="0" w:line="240" w:lineRule="auto"/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</w:pPr>
                          <w:r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  <w:t>Ref:</w:t>
                          </w:r>
                        </w:p>
                        <w:p w:rsidR="0052538F" w:rsidRPr="00A45026" w:rsidRDefault="0052538F" w:rsidP="0052538F">
                          <w:pPr>
                            <w:bidi w:val="0"/>
                            <w:spacing w:after="0" w:line="240" w:lineRule="auto"/>
                            <w:rPr>
                              <w:rFonts w:ascii="Simplified Arabic" w:eastAsia="Calibri" w:hAnsi="Simplified Arabic" w:cs="Simplified Arabic"/>
                              <w:b/>
                              <w:bCs/>
                              <w:sz w:val="24"/>
                              <w:szCs w:val="24"/>
                              <w:lang w:val="en-GB"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EC966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2.8pt;margin-top:69.9pt;width:164.95pt;height:35.6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DpttQIAALk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" filled="f" stroked="f">
              <v:textbox>
                <w:txbxContent>
                  <w:p w:rsidR="0052538F" w:rsidRDefault="0052538F" w:rsidP="0052538F">
                    <w:pPr>
                      <w:bidi w:val="0"/>
                      <w:spacing w:after="0" w:line="240" w:lineRule="auto"/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</w:pPr>
                    <w:r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  <w:t>Ref:</w:t>
                    </w:r>
                  </w:p>
                  <w:p w:rsidR="0052538F" w:rsidRPr="00A45026" w:rsidRDefault="0052538F" w:rsidP="0052538F">
                    <w:pPr>
                      <w:bidi w:val="0"/>
                      <w:spacing w:after="0" w:line="240" w:lineRule="auto"/>
                      <w:rPr>
                        <w:rFonts w:ascii="Simplified Arabic" w:eastAsia="Calibri" w:hAnsi="Simplified Arabic" w:cs="Simplified Arabic"/>
                        <w:b/>
                        <w:bCs/>
                        <w:sz w:val="24"/>
                        <w:szCs w:val="24"/>
                        <w:lang w:val="en-GB" w:bidi="ar-IQ"/>
                      </w:rPr>
                    </w:pPr>
                  </w:p>
                </w:txbxContent>
              </v:textbox>
            </v:shape>
          </w:pict>
        </mc:Fallback>
      </mc:AlternateContent>
    </w:r>
    <w:r w:rsidR="00EF0418">
      <w:rPr>
        <w:rFonts w:asciiTheme="majorBidi" w:hAnsiTheme="majorBidi" w:cstheme="majorBidi"/>
        <w:noProof/>
        <w:sz w:val="26"/>
        <w:szCs w:val="26"/>
        <w:lang w:val="en-GB" w:eastAsia="en-GB"/>
      </w:rPr>
      <w:drawing>
        <wp:inline distT="0" distB="0" distL="0" distR="0" wp14:anchorId="3810FB3C" wp14:editId="7E82EE5B">
          <wp:extent cx="6775399" cy="1056016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399" cy="10560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F0418" w:rsidRPr="00EF0418" w:rsidRDefault="00EF0418" w:rsidP="00EF0418">
    <w:pPr>
      <w:pStyle w:val="Header"/>
      <w:tabs>
        <w:tab w:val="clear" w:pos="4153"/>
        <w:tab w:val="center" w:pos="-16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A2C9D"/>
    <w:multiLevelType w:val="hybridMultilevel"/>
    <w:tmpl w:val="A0763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9AE"/>
    <w:rsid w:val="00007586"/>
    <w:rsid w:val="00012A1F"/>
    <w:rsid w:val="00012DE3"/>
    <w:rsid w:val="00023A16"/>
    <w:rsid w:val="000275EA"/>
    <w:rsid w:val="000278CD"/>
    <w:rsid w:val="000316C1"/>
    <w:rsid w:val="000437FC"/>
    <w:rsid w:val="000454E8"/>
    <w:rsid w:val="0005009E"/>
    <w:rsid w:val="0005184C"/>
    <w:rsid w:val="00057D3B"/>
    <w:rsid w:val="00060745"/>
    <w:rsid w:val="00070CB0"/>
    <w:rsid w:val="0008079D"/>
    <w:rsid w:val="000903E6"/>
    <w:rsid w:val="00095461"/>
    <w:rsid w:val="000A7986"/>
    <w:rsid w:val="000B10C8"/>
    <w:rsid w:val="000C1B7C"/>
    <w:rsid w:val="000D437C"/>
    <w:rsid w:val="000D49AB"/>
    <w:rsid w:val="000F2D36"/>
    <w:rsid w:val="000F4CA9"/>
    <w:rsid w:val="00101FBC"/>
    <w:rsid w:val="001044A3"/>
    <w:rsid w:val="0010763B"/>
    <w:rsid w:val="001125ED"/>
    <w:rsid w:val="00120C51"/>
    <w:rsid w:val="00122F9F"/>
    <w:rsid w:val="00126B38"/>
    <w:rsid w:val="00144B7C"/>
    <w:rsid w:val="00152AE7"/>
    <w:rsid w:val="001545FE"/>
    <w:rsid w:val="00162B29"/>
    <w:rsid w:val="0018534B"/>
    <w:rsid w:val="001913DC"/>
    <w:rsid w:val="001979AE"/>
    <w:rsid w:val="001B6D57"/>
    <w:rsid w:val="001D3D25"/>
    <w:rsid w:val="001E650E"/>
    <w:rsid w:val="001F08FE"/>
    <w:rsid w:val="00201B29"/>
    <w:rsid w:val="00246D3A"/>
    <w:rsid w:val="002548F0"/>
    <w:rsid w:val="002554E0"/>
    <w:rsid w:val="002565F0"/>
    <w:rsid w:val="002620AC"/>
    <w:rsid w:val="00276E09"/>
    <w:rsid w:val="00281338"/>
    <w:rsid w:val="0029041D"/>
    <w:rsid w:val="0029481C"/>
    <w:rsid w:val="002A6F26"/>
    <w:rsid w:val="002B3D36"/>
    <w:rsid w:val="002B4882"/>
    <w:rsid w:val="002B5634"/>
    <w:rsid w:val="002D19B0"/>
    <w:rsid w:val="002E4153"/>
    <w:rsid w:val="002F4F42"/>
    <w:rsid w:val="002F6050"/>
    <w:rsid w:val="0031064C"/>
    <w:rsid w:val="00311A71"/>
    <w:rsid w:val="00317E99"/>
    <w:rsid w:val="0034226B"/>
    <w:rsid w:val="003629B4"/>
    <w:rsid w:val="00395044"/>
    <w:rsid w:val="003A1231"/>
    <w:rsid w:val="003A7885"/>
    <w:rsid w:val="003B6507"/>
    <w:rsid w:val="003B65FF"/>
    <w:rsid w:val="003C0F93"/>
    <w:rsid w:val="003D1434"/>
    <w:rsid w:val="003D1A69"/>
    <w:rsid w:val="003D22E1"/>
    <w:rsid w:val="003E0F66"/>
    <w:rsid w:val="003E6BB2"/>
    <w:rsid w:val="004032D1"/>
    <w:rsid w:val="00411CD1"/>
    <w:rsid w:val="00415F36"/>
    <w:rsid w:val="00422A34"/>
    <w:rsid w:val="0042605A"/>
    <w:rsid w:val="00433051"/>
    <w:rsid w:val="00440988"/>
    <w:rsid w:val="00442831"/>
    <w:rsid w:val="00457CEB"/>
    <w:rsid w:val="0046171E"/>
    <w:rsid w:val="00466665"/>
    <w:rsid w:val="00492867"/>
    <w:rsid w:val="004A2A9F"/>
    <w:rsid w:val="004D37E1"/>
    <w:rsid w:val="004D4B06"/>
    <w:rsid w:val="004D4F7D"/>
    <w:rsid w:val="004F1FA7"/>
    <w:rsid w:val="00504037"/>
    <w:rsid w:val="00506E92"/>
    <w:rsid w:val="005200D7"/>
    <w:rsid w:val="00522AFB"/>
    <w:rsid w:val="0052538F"/>
    <w:rsid w:val="0053044E"/>
    <w:rsid w:val="00540317"/>
    <w:rsid w:val="00543F38"/>
    <w:rsid w:val="005515E9"/>
    <w:rsid w:val="00551BFD"/>
    <w:rsid w:val="0056318F"/>
    <w:rsid w:val="0057003E"/>
    <w:rsid w:val="0057469C"/>
    <w:rsid w:val="00574A4A"/>
    <w:rsid w:val="00575B6C"/>
    <w:rsid w:val="0057700C"/>
    <w:rsid w:val="005857B8"/>
    <w:rsid w:val="005B3B44"/>
    <w:rsid w:val="005C3953"/>
    <w:rsid w:val="005E3C45"/>
    <w:rsid w:val="005E71DD"/>
    <w:rsid w:val="00604D87"/>
    <w:rsid w:val="00606CE5"/>
    <w:rsid w:val="0061058B"/>
    <w:rsid w:val="006138F5"/>
    <w:rsid w:val="00625914"/>
    <w:rsid w:val="00630403"/>
    <w:rsid w:val="00641D02"/>
    <w:rsid w:val="00641D3F"/>
    <w:rsid w:val="0064474D"/>
    <w:rsid w:val="00660660"/>
    <w:rsid w:val="00670463"/>
    <w:rsid w:val="00675415"/>
    <w:rsid w:val="006A60BA"/>
    <w:rsid w:val="006B2564"/>
    <w:rsid w:val="006B430D"/>
    <w:rsid w:val="006D3446"/>
    <w:rsid w:val="006E05BD"/>
    <w:rsid w:val="006E78A4"/>
    <w:rsid w:val="006F182D"/>
    <w:rsid w:val="00712694"/>
    <w:rsid w:val="0071723D"/>
    <w:rsid w:val="00747C4A"/>
    <w:rsid w:val="00757F1B"/>
    <w:rsid w:val="007604E0"/>
    <w:rsid w:val="00767571"/>
    <w:rsid w:val="0077024B"/>
    <w:rsid w:val="0077656C"/>
    <w:rsid w:val="00785501"/>
    <w:rsid w:val="007B04F3"/>
    <w:rsid w:val="007D4BC3"/>
    <w:rsid w:val="007F4287"/>
    <w:rsid w:val="007F6CD1"/>
    <w:rsid w:val="007F7B9E"/>
    <w:rsid w:val="00814100"/>
    <w:rsid w:val="00844716"/>
    <w:rsid w:val="00852195"/>
    <w:rsid w:val="008543D7"/>
    <w:rsid w:val="0086036E"/>
    <w:rsid w:val="00874ECF"/>
    <w:rsid w:val="008806D6"/>
    <w:rsid w:val="008906EB"/>
    <w:rsid w:val="00890EE0"/>
    <w:rsid w:val="008966B2"/>
    <w:rsid w:val="008B2C27"/>
    <w:rsid w:val="008D0DCB"/>
    <w:rsid w:val="008D1A0B"/>
    <w:rsid w:val="008D206B"/>
    <w:rsid w:val="008D50D3"/>
    <w:rsid w:val="008F3D4E"/>
    <w:rsid w:val="00920E97"/>
    <w:rsid w:val="00923263"/>
    <w:rsid w:val="00924890"/>
    <w:rsid w:val="0094107B"/>
    <w:rsid w:val="0095332D"/>
    <w:rsid w:val="00954030"/>
    <w:rsid w:val="00961542"/>
    <w:rsid w:val="00970627"/>
    <w:rsid w:val="009749CB"/>
    <w:rsid w:val="0098445A"/>
    <w:rsid w:val="00985557"/>
    <w:rsid w:val="009C770B"/>
    <w:rsid w:val="009D7D1F"/>
    <w:rsid w:val="009E16D1"/>
    <w:rsid w:val="00A042A7"/>
    <w:rsid w:val="00A05D6C"/>
    <w:rsid w:val="00A15E8E"/>
    <w:rsid w:val="00A167DD"/>
    <w:rsid w:val="00A16CD6"/>
    <w:rsid w:val="00A22848"/>
    <w:rsid w:val="00A25738"/>
    <w:rsid w:val="00A25830"/>
    <w:rsid w:val="00A25AC4"/>
    <w:rsid w:val="00A41AEF"/>
    <w:rsid w:val="00A45026"/>
    <w:rsid w:val="00A533F7"/>
    <w:rsid w:val="00A64FD0"/>
    <w:rsid w:val="00A66FF3"/>
    <w:rsid w:val="00A759C4"/>
    <w:rsid w:val="00A75C86"/>
    <w:rsid w:val="00AA054B"/>
    <w:rsid w:val="00AB58D2"/>
    <w:rsid w:val="00AB598C"/>
    <w:rsid w:val="00AB79DF"/>
    <w:rsid w:val="00AD28DA"/>
    <w:rsid w:val="00B047F2"/>
    <w:rsid w:val="00B1563D"/>
    <w:rsid w:val="00B74096"/>
    <w:rsid w:val="00B878AE"/>
    <w:rsid w:val="00B95ED4"/>
    <w:rsid w:val="00BA4C0F"/>
    <w:rsid w:val="00BC56F3"/>
    <w:rsid w:val="00BD50E4"/>
    <w:rsid w:val="00C17CA8"/>
    <w:rsid w:val="00C26CF1"/>
    <w:rsid w:val="00C32439"/>
    <w:rsid w:val="00C32688"/>
    <w:rsid w:val="00C423E5"/>
    <w:rsid w:val="00C42864"/>
    <w:rsid w:val="00C626F7"/>
    <w:rsid w:val="00C73253"/>
    <w:rsid w:val="00C8165A"/>
    <w:rsid w:val="00C86BEA"/>
    <w:rsid w:val="00C936A9"/>
    <w:rsid w:val="00C95218"/>
    <w:rsid w:val="00C955EF"/>
    <w:rsid w:val="00C95E8E"/>
    <w:rsid w:val="00C96759"/>
    <w:rsid w:val="00CA2207"/>
    <w:rsid w:val="00CA38B0"/>
    <w:rsid w:val="00CC06A5"/>
    <w:rsid w:val="00CC6EC2"/>
    <w:rsid w:val="00CE6AB0"/>
    <w:rsid w:val="00CF319C"/>
    <w:rsid w:val="00CF4A49"/>
    <w:rsid w:val="00CF7BC7"/>
    <w:rsid w:val="00D02257"/>
    <w:rsid w:val="00D20EA7"/>
    <w:rsid w:val="00D22FA1"/>
    <w:rsid w:val="00D27EFB"/>
    <w:rsid w:val="00D377BA"/>
    <w:rsid w:val="00D42F78"/>
    <w:rsid w:val="00D56F0C"/>
    <w:rsid w:val="00D57A53"/>
    <w:rsid w:val="00D713CB"/>
    <w:rsid w:val="00D86AC0"/>
    <w:rsid w:val="00DA58F7"/>
    <w:rsid w:val="00DB0535"/>
    <w:rsid w:val="00DC5A30"/>
    <w:rsid w:val="00DE5986"/>
    <w:rsid w:val="00DF223F"/>
    <w:rsid w:val="00DF7FC5"/>
    <w:rsid w:val="00E0004D"/>
    <w:rsid w:val="00E01C11"/>
    <w:rsid w:val="00E07A2E"/>
    <w:rsid w:val="00E16A30"/>
    <w:rsid w:val="00E4175C"/>
    <w:rsid w:val="00E4328F"/>
    <w:rsid w:val="00E5155F"/>
    <w:rsid w:val="00E516D9"/>
    <w:rsid w:val="00E60546"/>
    <w:rsid w:val="00E623C0"/>
    <w:rsid w:val="00E83637"/>
    <w:rsid w:val="00E92E91"/>
    <w:rsid w:val="00E94FF5"/>
    <w:rsid w:val="00EC12B3"/>
    <w:rsid w:val="00EC2429"/>
    <w:rsid w:val="00EC611E"/>
    <w:rsid w:val="00EF0418"/>
    <w:rsid w:val="00EF42D0"/>
    <w:rsid w:val="00EF66AA"/>
    <w:rsid w:val="00F0282E"/>
    <w:rsid w:val="00F046CC"/>
    <w:rsid w:val="00F15E19"/>
    <w:rsid w:val="00F21809"/>
    <w:rsid w:val="00F23AC2"/>
    <w:rsid w:val="00F34D5A"/>
    <w:rsid w:val="00F43D8E"/>
    <w:rsid w:val="00F4429D"/>
    <w:rsid w:val="00F63783"/>
    <w:rsid w:val="00F92317"/>
    <w:rsid w:val="00F93406"/>
    <w:rsid w:val="00FA0371"/>
    <w:rsid w:val="00FA40BA"/>
    <w:rsid w:val="00FB69B7"/>
    <w:rsid w:val="00FD1EC9"/>
    <w:rsid w:val="00FD2F68"/>
    <w:rsid w:val="00FE165C"/>
    <w:rsid w:val="00FE32DF"/>
    <w:rsid w:val="00FE5846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92AA20"/>
  <w15:docId w15:val="{52EF4D31-F643-42B9-904D-12D65EAD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FC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9AE"/>
  </w:style>
  <w:style w:type="paragraph" w:styleId="Footer">
    <w:name w:val="footer"/>
    <w:basedOn w:val="Normal"/>
    <w:link w:val="Foot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9AE"/>
  </w:style>
  <w:style w:type="paragraph" w:styleId="BalloonText">
    <w:name w:val="Balloon Text"/>
    <w:basedOn w:val="Normal"/>
    <w:link w:val="BalloonTextChar"/>
    <w:uiPriority w:val="99"/>
    <w:semiHidden/>
    <w:unhideWhenUsed/>
    <w:rsid w:val="0019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38B0"/>
    <w:rPr>
      <w:color w:val="0000FF" w:themeColor="hyperlink"/>
      <w:u w:val="single"/>
    </w:rPr>
  </w:style>
  <w:style w:type="character" w:customStyle="1" w:styleId="rwrro">
    <w:name w:val="rwrro"/>
    <w:basedOn w:val="DefaultParagraphFont"/>
    <w:rsid w:val="00551BFD"/>
  </w:style>
  <w:style w:type="table" w:styleId="TableGrid">
    <w:name w:val="Table Grid"/>
    <w:basedOn w:val="TableNormal"/>
    <w:uiPriority w:val="59"/>
    <w:rsid w:val="00415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9C4"/>
    <w:pPr>
      <w:bidi w:val="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48955D-5190-471B-A0EE-1D7B367912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934565-F638-4B3F-8418-BFFFE447C735}"/>
</file>

<file path=customXml/itemProps3.xml><?xml version="1.0" encoding="utf-8"?>
<ds:datastoreItem xmlns:ds="http://schemas.openxmlformats.org/officeDocument/2006/customXml" ds:itemID="{A6250E70-926C-4FA8-96B5-E8DAAF011E82}"/>
</file>

<file path=customXml/itemProps4.xml><?xml version="1.0" encoding="utf-8"?>
<ds:datastoreItem xmlns:ds="http://schemas.openxmlformats.org/officeDocument/2006/customXml" ds:itemID="{F4D90E00-F461-4B64-9434-AF71140FD2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Irene del Pilar Sandoval</cp:lastModifiedBy>
  <cp:revision>3</cp:revision>
  <cp:lastPrinted>2019-10-18T13:46:00Z</cp:lastPrinted>
  <dcterms:created xsi:type="dcterms:W3CDTF">2019-10-18T13:53:00Z</dcterms:created>
  <dcterms:modified xsi:type="dcterms:W3CDTF">2019-10-21T17:38:00Z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