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296" w:rsidRDefault="006E5296" w:rsidP="0029404B">
      <w:pPr>
        <w:jc w:val="both"/>
        <w:rPr>
          <w:color w:val="000000"/>
          <w:shd w:val="clear" w:color="auto" w:fill="FFFFFF"/>
        </w:rPr>
      </w:pPr>
      <w:bookmarkStart w:id="0" w:name="_GoBack"/>
      <w:bookmarkEnd w:id="0"/>
    </w:p>
    <w:p w:rsidR="00194DDA" w:rsidRDefault="006E5296" w:rsidP="00194DDA">
      <w:pPr>
        <w:jc w:val="center"/>
        <w:rPr>
          <w:b/>
          <w:color w:val="000000"/>
          <w:shd w:val="clear" w:color="auto" w:fill="FFFFFF"/>
        </w:rPr>
      </w:pPr>
      <w:r w:rsidRPr="006E5296">
        <w:rPr>
          <w:b/>
          <w:color w:val="000000"/>
          <w:shd w:val="clear" w:color="auto" w:fill="FFFFFF"/>
        </w:rPr>
        <w:t>Statement on Leprosy</w:t>
      </w:r>
    </w:p>
    <w:p w:rsidR="00923816" w:rsidRPr="006E5296" w:rsidRDefault="00923816" w:rsidP="00194DDA">
      <w:pPr>
        <w:jc w:val="center"/>
        <w:rPr>
          <w:b/>
          <w:color w:val="000000"/>
          <w:shd w:val="clear" w:color="auto" w:fill="FFFFFF"/>
        </w:rPr>
      </w:pPr>
      <w:r>
        <w:rPr>
          <w:b/>
          <w:color w:val="000000"/>
          <w:shd w:val="clear" w:color="auto" w:fill="FFFFFF"/>
        </w:rPr>
        <w:t xml:space="preserve">Submitted to the CRPD Committee for a thematic briefing </w:t>
      </w:r>
    </w:p>
    <w:p w:rsidR="0050195C" w:rsidRPr="0050195C" w:rsidRDefault="006E5296" w:rsidP="0029404B">
      <w:pPr>
        <w:jc w:val="both"/>
        <w:rPr>
          <w:color w:val="000000"/>
          <w:shd w:val="clear" w:color="auto" w:fill="FFFFFF"/>
        </w:rPr>
      </w:pPr>
      <w:r>
        <w:rPr>
          <w:color w:val="000000"/>
          <w:shd w:val="clear" w:color="auto" w:fill="FFFFFF"/>
        </w:rPr>
        <w:t>Leprosy</w:t>
      </w:r>
      <w:r w:rsidR="0050195C" w:rsidRPr="0050195C">
        <w:rPr>
          <w:color w:val="000000"/>
          <w:shd w:val="clear" w:color="auto" w:fill="FFFFFF"/>
        </w:rPr>
        <w:t xml:space="preserve"> is a bacterial disease which affects the skin and nerves which can lead to physical deformity and disability if left untreated. Despite a centuries-long stigma, it is not hereditary, it is completely curable, and is only mildly infectious – more than 85% of cases are non-infectious and over 95% of the population has a natural immunity to the disease.</w:t>
      </w:r>
    </w:p>
    <w:p w:rsidR="007668E5" w:rsidRDefault="0050195C" w:rsidP="0029404B">
      <w:pPr>
        <w:jc w:val="both"/>
        <w:rPr>
          <w:color w:val="000000"/>
          <w:shd w:val="clear" w:color="auto" w:fill="FFFFFF"/>
        </w:rPr>
      </w:pPr>
      <w:r>
        <w:rPr>
          <w:color w:val="000000"/>
          <w:shd w:val="clear" w:color="auto" w:fill="FFFFFF"/>
        </w:rPr>
        <w:t xml:space="preserve">One of the oldest diseases known to mankind, </w:t>
      </w:r>
      <w:r w:rsidR="00BE22A0">
        <w:rPr>
          <w:color w:val="000000"/>
          <w:shd w:val="clear" w:color="auto" w:fill="FFFFFF"/>
        </w:rPr>
        <w:t>leprosy continues to be a public health challenge in countries like India</w:t>
      </w:r>
      <w:r w:rsidR="001F5EE7">
        <w:rPr>
          <w:color w:val="000000"/>
          <w:shd w:val="clear" w:color="auto" w:fill="FFFFFF"/>
        </w:rPr>
        <w:t>,</w:t>
      </w:r>
      <w:r w:rsidR="00BE22A0">
        <w:rPr>
          <w:color w:val="000000"/>
          <w:shd w:val="clear" w:color="auto" w:fill="FFFFFF"/>
        </w:rPr>
        <w:t xml:space="preserve"> given that the stigma attached to the disease poses a challenge in both identification and intervention.</w:t>
      </w:r>
    </w:p>
    <w:p w:rsidR="00EE0597" w:rsidRDefault="00EE0597" w:rsidP="0029404B">
      <w:pPr>
        <w:jc w:val="both"/>
        <w:rPr>
          <w:color w:val="000000"/>
          <w:shd w:val="clear" w:color="auto" w:fill="FFFFFF"/>
        </w:rPr>
      </w:pPr>
      <w:r w:rsidRPr="00EE0597">
        <w:rPr>
          <w:color w:val="000000"/>
          <w:shd w:val="clear" w:color="auto" w:fill="FFFFFF"/>
        </w:rPr>
        <w:t>Despite being elimin</w:t>
      </w:r>
      <w:r w:rsidR="006E5296">
        <w:rPr>
          <w:color w:val="000000"/>
          <w:shd w:val="clear" w:color="auto" w:fill="FFFFFF"/>
        </w:rPr>
        <w:t>ated as a public health problem</w:t>
      </w:r>
      <w:r w:rsidRPr="00EE0597">
        <w:rPr>
          <w:color w:val="000000"/>
          <w:shd w:val="clear" w:color="auto" w:fill="FFFFFF"/>
        </w:rPr>
        <w:t> globally in 2000 and at national level in most countries in 2005</w:t>
      </w:r>
      <w:r w:rsidR="00194DDA">
        <w:rPr>
          <w:color w:val="000000"/>
          <w:shd w:val="clear" w:color="auto" w:fill="FFFFFF"/>
        </w:rPr>
        <w:t xml:space="preserve"> (</w:t>
      </w:r>
      <w:r w:rsidR="00194DDA" w:rsidRPr="00194DDA">
        <w:rPr>
          <w:color w:val="000000"/>
          <w:shd w:val="clear" w:color="auto" w:fill="FFFFFF"/>
        </w:rPr>
        <w:t>elimination of leprosy as a public health problem, defined as less than 1 case per 10,000 population</w:t>
      </w:r>
      <w:r w:rsidR="00194DDA">
        <w:rPr>
          <w:color w:val="000000"/>
          <w:shd w:val="clear" w:color="auto" w:fill="FFFFFF"/>
        </w:rPr>
        <w:t>)</w:t>
      </w:r>
      <w:r w:rsidRPr="00EE0597">
        <w:rPr>
          <w:color w:val="000000"/>
          <w:shd w:val="clear" w:color="auto" w:fill="FFFFFF"/>
        </w:rPr>
        <w:t xml:space="preserve">, cases of leprosy as reported by 145 countries from all six WHO regions continue to occur; more than 200 000 new cases were reported in 2016 alone. </w:t>
      </w:r>
    </w:p>
    <w:p w:rsidR="00EE0597" w:rsidRPr="00EE0597" w:rsidRDefault="00EE0597" w:rsidP="0029404B">
      <w:pPr>
        <w:rPr>
          <w:b/>
          <w:color w:val="000000"/>
          <w:shd w:val="clear" w:color="auto" w:fill="FFFFFF"/>
        </w:rPr>
      </w:pPr>
      <w:r w:rsidRPr="00EE0597">
        <w:rPr>
          <w:b/>
          <w:color w:val="000000"/>
          <w:shd w:val="clear" w:color="auto" w:fill="FFFFFF"/>
        </w:rPr>
        <w:t>The Status of Leprosy in India</w:t>
      </w:r>
      <w:r>
        <w:rPr>
          <w:b/>
          <w:color w:val="000000"/>
          <w:shd w:val="clear" w:color="auto" w:fill="FFFFFF"/>
        </w:rPr>
        <w:t>:</w:t>
      </w:r>
    </w:p>
    <w:p w:rsidR="00EE0597" w:rsidRPr="00EE0597" w:rsidRDefault="00EE0597" w:rsidP="0029404B">
      <w:pPr>
        <w:jc w:val="both"/>
        <w:rPr>
          <w:color w:val="000000"/>
          <w:shd w:val="clear" w:color="auto" w:fill="FFFFFF"/>
        </w:rPr>
      </w:pPr>
      <w:r w:rsidRPr="00EE0597">
        <w:rPr>
          <w:color w:val="000000"/>
          <w:shd w:val="clear" w:color="auto" w:fill="FFFFFF"/>
        </w:rPr>
        <w:t xml:space="preserve">India has the highest population of people affected by Leprosy in the world. It is seen that 58% of new Leprosy cases are from India. The National Leprosy Eradication Programme (NLEP) has recorded a rate of 1.25 to 1.35 lakh new cases every year with a rise in the number of recorded leprosy cases increasing </w:t>
      </w:r>
      <w:r w:rsidRPr="00EE0597">
        <w:rPr>
          <w:color w:val="000000"/>
          <w:shd w:val="clear" w:color="auto" w:fill="FFFFFF"/>
        </w:rPr>
        <w:lastRenderedPageBreak/>
        <w:t>from 86,147 (in 2013-14) to 90, 709 in 2017-18 and recently  Bihar alone accounted for 50000 of new  leprosy cases.  The number of Leprosy colonies operating in India is estimated to be 850</w:t>
      </w:r>
      <w:r w:rsidRPr="00EE0597">
        <w:rPr>
          <w:color w:val="000000"/>
          <w:shd w:val="clear" w:color="auto" w:fill="FFFFFF"/>
        </w:rPr>
        <w:footnoteReference w:id="1"/>
      </w:r>
      <w:r w:rsidRPr="00EE0597">
        <w:rPr>
          <w:color w:val="000000"/>
          <w:shd w:val="clear" w:color="auto" w:fill="FFFFFF"/>
        </w:rPr>
        <w:t>.</w:t>
      </w:r>
      <w:r w:rsidR="0049018B">
        <w:rPr>
          <w:color w:val="000000"/>
          <w:shd w:val="clear" w:color="auto" w:fill="FFFFFF"/>
        </w:rPr>
        <w:t xml:space="preserve"> </w:t>
      </w:r>
      <w:r w:rsidR="0049018B" w:rsidRPr="0049018B">
        <w:rPr>
          <w:color w:val="000000"/>
          <w:shd w:val="clear" w:color="auto" w:fill="FFFFFF"/>
        </w:rPr>
        <w:t>Bihar, Chhattisgarh, Odisha, Jharkhand, Uttar Pradesh, West Bengal and Maharashtra remain the ‘hotspots’ from which maximum prevalence was detected last year</w:t>
      </w:r>
      <w:r w:rsidR="0049018B">
        <w:rPr>
          <w:color w:val="000000"/>
          <w:shd w:val="clear" w:color="auto" w:fill="FFFFFF"/>
        </w:rPr>
        <w:t>.</w:t>
      </w:r>
    </w:p>
    <w:p w:rsidR="00EE0597" w:rsidRPr="00EE0597" w:rsidRDefault="00EE0597" w:rsidP="0029404B">
      <w:pPr>
        <w:jc w:val="both"/>
        <w:rPr>
          <w:color w:val="000000"/>
          <w:shd w:val="clear" w:color="auto" w:fill="FFFFFF"/>
        </w:rPr>
      </w:pPr>
      <w:r w:rsidRPr="00EE0597">
        <w:rPr>
          <w:color w:val="000000"/>
          <w:shd w:val="clear" w:color="auto" w:fill="FFFFFF"/>
        </w:rPr>
        <w:t xml:space="preserve">There has been little focus on the rights of people affected by Leprosy, the conditions that they live in and the social stigma they have to face. Several archaic and discriminatory laws related to marriage, political participation, transport and so on have remained unchanged and which reinforce the stigma faced by people affected by Leprosy. NGOs working in the area of Leprosy have been advocating for many years to change or discard these archaic laws. </w:t>
      </w:r>
    </w:p>
    <w:p w:rsidR="00280AE1" w:rsidRDefault="00EE0597" w:rsidP="0029404B">
      <w:pPr>
        <w:jc w:val="both"/>
        <w:rPr>
          <w:rFonts w:eastAsia="Times New Roman" w:cs="Times New Roman"/>
        </w:rPr>
      </w:pPr>
      <w:r w:rsidRPr="007F7315">
        <w:rPr>
          <w:rFonts w:eastAsia="Times New Roman" w:cs="Times New Roman"/>
        </w:rPr>
        <w:t xml:space="preserve">Leprosy (Leprosy cured) </w:t>
      </w:r>
      <w:r>
        <w:rPr>
          <w:rFonts w:eastAsia="Times New Roman" w:cs="Times New Roman"/>
        </w:rPr>
        <w:t xml:space="preserve">has been recognized </w:t>
      </w:r>
      <w:r w:rsidRPr="007F7315">
        <w:rPr>
          <w:rFonts w:eastAsia="Times New Roman" w:cs="Times New Roman"/>
        </w:rPr>
        <w:t>as a disability</w:t>
      </w:r>
      <w:r>
        <w:rPr>
          <w:rFonts w:eastAsia="Times New Roman" w:cs="Times New Roman"/>
        </w:rPr>
        <w:t xml:space="preserve"> even in the earlier Persons with Disabilities Act, 1995 and now under the Rights of Persons with Disabilities Act 2016. </w:t>
      </w:r>
      <w:r w:rsidRPr="007F7315">
        <w:rPr>
          <w:rFonts w:eastAsia="Times New Roman" w:cs="Times New Roman"/>
        </w:rPr>
        <w:t xml:space="preserve"> Further, the UN Convention on the Rights of Persons with Disabilities (UNCRPD), ratified in 2007, provides for all rights on an equal basis with others to all people with disabilities without any discrimination.</w:t>
      </w:r>
      <w:r w:rsidR="00280AE1" w:rsidRPr="00280AE1">
        <w:rPr>
          <w:b/>
        </w:rPr>
        <w:t xml:space="preserve"> </w:t>
      </w:r>
      <w:r w:rsidR="00280AE1" w:rsidRPr="00280AE1">
        <w:rPr>
          <w:rFonts w:eastAsia="Times New Roman" w:cs="Times New Roman"/>
        </w:rPr>
        <w:t xml:space="preserve">In December 2010, the </w:t>
      </w:r>
      <w:r w:rsidR="00280AE1">
        <w:rPr>
          <w:rFonts w:eastAsia="Times New Roman" w:cs="Times New Roman"/>
        </w:rPr>
        <w:t xml:space="preserve">UN </w:t>
      </w:r>
      <w:r w:rsidR="00280AE1" w:rsidRPr="00280AE1">
        <w:rPr>
          <w:rFonts w:eastAsia="Times New Roman" w:cs="Times New Roman"/>
        </w:rPr>
        <w:t>General Assembly</w:t>
      </w:r>
      <w:r w:rsidR="0049018B">
        <w:rPr>
          <w:rFonts w:eastAsia="Times New Roman" w:cs="Times New Roman"/>
        </w:rPr>
        <w:t>, of which India was a Member,</w:t>
      </w:r>
      <w:r w:rsidR="00280AE1" w:rsidRPr="00280AE1">
        <w:rPr>
          <w:rFonts w:eastAsia="Times New Roman" w:cs="Times New Roman"/>
        </w:rPr>
        <w:t xml:space="preserve"> adopted without a vote </w:t>
      </w:r>
      <w:r w:rsidR="00DC7157">
        <w:rPr>
          <w:rFonts w:eastAsia="Times New Roman" w:cs="Times New Roman"/>
        </w:rPr>
        <w:t>the P</w:t>
      </w:r>
      <w:r w:rsidR="00280AE1" w:rsidRPr="00280AE1">
        <w:rPr>
          <w:rFonts w:eastAsia="Times New Roman" w:cs="Times New Roman"/>
        </w:rPr>
        <w:t>ri</w:t>
      </w:r>
      <w:r w:rsidR="00DC7157">
        <w:rPr>
          <w:rFonts w:eastAsia="Times New Roman" w:cs="Times New Roman"/>
        </w:rPr>
        <w:t>nciples and Guidelines for the Elimination of Discrimination against Persons affected by L</w:t>
      </w:r>
      <w:r w:rsidR="00280AE1" w:rsidRPr="00280AE1">
        <w:rPr>
          <w:rFonts w:eastAsia="Times New Roman" w:cs="Times New Roman"/>
        </w:rPr>
        <w:t>eprosy and their family members, submitted to it by the Human Rights Council</w:t>
      </w:r>
      <w:r w:rsidR="00280AE1">
        <w:rPr>
          <w:rFonts w:eastAsia="Times New Roman" w:cs="Times New Roman"/>
        </w:rPr>
        <w:t xml:space="preserve">.  </w:t>
      </w:r>
    </w:p>
    <w:p w:rsidR="00EE0597" w:rsidRDefault="00EE0597" w:rsidP="0029404B">
      <w:pPr>
        <w:jc w:val="both"/>
        <w:rPr>
          <w:rFonts w:eastAsia="Times New Roman" w:cs="Times New Roman"/>
        </w:rPr>
      </w:pPr>
      <w:r w:rsidRPr="007F7315">
        <w:rPr>
          <w:rFonts w:eastAsia="Times New Roman" w:cs="Times New Roman"/>
        </w:rPr>
        <w:lastRenderedPageBreak/>
        <w:t>Despite these legislations, the ground realities experienced by persons affected by Leprosy has not changed much. Some efforts have been undertaken by NCPEDP and other organisations to include persons affected by Leprosy in the national and state level disability campaigns. However, the</w:t>
      </w:r>
      <w:r>
        <w:rPr>
          <w:rFonts w:eastAsia="Times New Roman" w:cs="Times New Roman"/>
        </w:rPr>
        <w:t>se</w:t>
      </w:r>
      <w:r w:rsidRPr="007F7315">
        <w:rPr>
          <w:rFonts w:eastAsia="Times New Roman" w:cs="Times New Roman"/>
        </w:rPr>
        <w:t xml:space="preserve"> efforts have remained quite piecem</w:t>
      </w:r>
      <w:r>
        <w:rPr>
          <w:rFonts w:eastAsia="Times New Roman" w:cs="Times New Roman"/>
        </w:rPr>
        <w:t>eal and have not had continuity</w:t>
      </w:r>
      <w:r w:rsidRPr="007F7315">
        <w:rPr>
          <w:rFonts w:eastAsia="Times New Roman" w:cs="Times New Roman"/>
        </w:rPr>
        <w:t>. Even today there is lack of awareness within the disa</w:t>
      </w:r>
      <w:r>
        <w:rPr>
          <w:rFonts w:eastAsia="Times New Roman" w:cs="Times New Roman"/>
        </w:rPr>
        <w:t xml:space="preserve">bility sector about Leprosy. It </w:t>
      </w:r>
      <w:r w:rsidRPr="007F7315">
        <w:rPr>
          <w:rFonts w:eastAsia="Times New Roman" w:cs="Times New Roman"/>
        </w:rPr>
        <w:t xml:space="preserve">is considered a disease and not </w:t>
      </w:r>
      <w:r>
        <w:rPr>
          <w:rFonts w:eastAsia="Times New Roman" w:cs="Times New Roman"/>
        </w:rPr>
        <w:t xml:space="preserve">a </w:t>
      </w:r>
      <w:r w:rsidRPr="007F7315">
        <w:rPr>
          <w:rFonts w:eastAsia="Times New Roman" w:cs="Times New Roman"/>
        </w:rPr>
        <w:t xml:space="preserve">disability by many people in the sector. Even leaders of the Leprosy movement are not aware of issues concerning people with disabilities </w:t>
      </w:r>
      <w:r>
        <w:rPr>
          <w:rFonts w:eastAsia="Times New Roman" w:cs="Times New Roman"/>
        </w:rPr>
        <w:t xml:space="preserve">in general </w:t>
      </w:r>
      <w:r w:rsidRPr="007F7315">
        <w:rPr>
          <w:rFonts w:eastAsia="Times New Roman" w:cs="Times New Roman"/>
        </w:rPr>
        <w:t>and the various laws and the policies that include Leprosy.</w:t>
      </w:r>
    </w:p>
    <w:p w:rsidR="00EC6922" w:rsidRPr="00EC6922" w:rsidRDefault="00D672CF" w:rsidP="0029404B">
      <w:pPr>
        <w:jc w:val="both"/>
        <w:rPr>
          <w:rFonts w:ascii="Times New Roman" w:eastAsia="Times New Roman" w:hAnsi="Times New Roman" w:cs="Times New Roman"/>
          <w:b/>
        </w:rPr>
      </w:pPr>
      <w:r>
        <w:rPr>
          <w:rFonts w:eastAsia="Times New Roman" w:cs="Times New Roman"/>
          <w:b/>
        </w:rPr>
        <w:t xml:space="preserve">About DPI, </w:t>
      </w:r>
      <w:r w:rsidR="00EC6922" w:rsidRPr="00EC6922">
        <w:rPr>
          <w:rFonts w:eastAsia="Times New Roman" w:cs="Times New Roman"/>
          <w:b/>
        </w:rPr>
        <w:t>NCPEDP</w:t>
      </w:r>
      <w:r>
        <w:rPr>
          <w:rFonts w:eastAsia="Times New Roman" w:cs="Times New Roman"/>
          <w:b/>
        </w:rPr>
        <w:t xml:space="preserve"> and NDN</w:t>
      </w:r>
      <w:r w:rsidR="00EC6922" w:rsidRPr="00EC6922">
        <w:rPr>
          <w:rFonts w:eastAsia="Times New Roman" w:cs="Times New Roman"/>
          <w:b/>
        </w:rPr>
        <w:t>:</w:t>
      </w:r>
    </w:p>
    <w:p w:rsidR="00EE0597" w:rsidRPr="00EE0597" w:rsidRDefault="00EE0597" w:rsidP="0029404B">
      <w:pPr>
        <w:pStyle w:val="Normal1"/>
        <w:jc w:val="both"/>
        <w:rPr>
          <w:rFonts w:asciiTheme="minorHAnsi" w:eastAsia="Times New Roman" w:hAnsiTheme="minorHAnsi" w:cs="Times New Roman"/>
          <w:color w:val="auto"/>
        </w:rPr>
      </w:pPr>
      <w:r w:rsidRPr="00EE0597">
        <w:rPr>
          <w:rFonts w:asciiTheme="minorHAnsi" w:eastAsia="Times New Roman" w:hAnsiTheme="minorHAnsi" w:cs="Times New Roman"/>
          <w:color w:val="auto"/>
        </w:rPr>
        <w:t>In order to bridge this gap, Disabled People’s International (DPI), which is the largest network of cross disability self-help organisations in the world, with the support of Nippon Foundation, has taken up a campaign to include the self-help organisations of people affected by Leprosy in the state, national and international disability movement.  Some of the major activities under the campaign are - (1) including people affected with Leprosy as members in their respective Member National Assembly (MNA) in the countries where there is a high incidence of Leprosy; (2) adding information about Leprosy on the DPI website; (3) organising the first ever Side Event on Leprosy at the 8th Conference of States Parties, United Nations; (4) facilitating the inclusion of Leprosy in the Parallel Report of UNCRPD in at least 2 MNAs and (5) initiating a Focused Campaign in India (5) creating awareness on the issue of leprosy in mainstream disability and human rights events and (6) building capacities of persons affected  by leprosy through trainings, and exposure visits.</w:t>
      </w:r>
    </w:p>
    <w:p w:rsidR="00BE22A0" w:rsidRDefault="00EE0597" w:rsidP="0029404B">
      <w:pPr>
        <w:jc w:val="both"/>
        <w:rPr>
          <w:rFonts w:eastAsia="Times New Roman" w:cs="Times New Roman"/>
        </w:rPr>
      </w:pPr>
      <w:r w:rsidRPr="00EE0597">
        <w:rPr>
          <w:rFonts w:eastAsia="Times New Roman" w:cs="Times New Roman"/>
        </w:rPr>
        <w:lastRenderedPageBreak/>
        <w:t xml:space="preserve">The campaign in India </w:t>
      </w:r>
      <w:r w:rsidR="00A366F1">
        <w:rPr>
          <w:rFonts w:eastAsia="Times New Roman" w:cs="Times New Roman"/>
        </w:rPr>
        <w:t>was led by the National Centre for Promotion of Employment for Disabled People (NCPEDP)</w:t>
      </w:r>
      <w:proofErr w:type="gramStart"/>
      <w:r w:rsidR="00EC6922">
        <w:rPr>
          <w:rFonts w:eastAsia="Times New Roman" w:cs="Times New Roman"/>
        </w:rPr>
        <w:t>,</w:t>
      </w:r>
      <w:r w:rsidR="00A366F1">
        <w:rPr>
          <w:rFonts w:eastAsia="Times New Roman" w:cs="Times New Roman"/>
        </w:rPr>
        <w:t>–</w:t>
      </w:r>
      <w:proofErr w:type="gramEnd"/>
      <w:r w:rsidR="00A366F1">
        <w:rPr>
          <w:rFonts w:eastAsia="Times New Roman" w:cs="Times New Roman"/>
        </w:rPr>
        <w:t xml:space="preserve"> India’s only cross disability advocacy organisation working towards empowerment  of persons with disabilities through a rights based approach. A</w:t>
      </w:r>
      <w:r w:rsidRPr="00EE0597">
        <w:rPr>
          <w:rFonts w:eastAsia="Times New Roman" w:cs="Times New Roman"/>
        </w:rPr>
        <w:t xml:space="preserve"> two-day ‘National Conference on Leprosy and Disability’ </w:t>
      </w:r>
      <w:r w:rsidR="00A366F1">
        <w:rPr>
          <w:rFonts w:eastAsia="Times New Roman" w:cs="Times New Roman"/>
        </w:rPr>
        <w:t xml:space="preserve">was </w:t>
      </w:r>
      <w:r w:rsidRPr="00EE0597">
        <w:rPr>
          <w:rFonts w:eastAsia="Times New Roman" w:cs="Times New Roman"/>
        </w:rPr>
        <w:t xml:space="preserve">held for members of </w:t>
      </w:r>
      <w:r w:rsidR="00A366F1">
        <w:rPr>
          <w:rFonts w:eastAsia="Times New Roman" w:cs="Times New Roman"/>
        </w:rPr>
        <w:t xml:space="preserve">NCPEDP’s </w:t>
      </w:r>
      <w:r w:rsidRPr="00EE0597">
        <w:rPr>
          <w:rFonts w:eastAsia="Times New Roman" w:cs="Times New Roman"/>
        </w:rPr>
        <w:t>National Disability Network (NDN)</w:t>
      </w:r>
      <w:r w:rsidRPr="00EE0597">
        <w:rPr>
          <w:rFonts w:eastAsia="Times New Roman" w:cs="Times New Roman"/>
        </w:rPr>
        <w:footnoteReference w:id="2"/>
      </w:r>
      <w:r w:rsidRPr="00EE0597">
        <w:rPr>
          <w:rFonts w:eastAsia="Times New Roman" w:cs="Times New Roman"/>
        </w:rPr>
        <w:t xml:space="preserve"> and the Association of People Affected by Leprosy (APAL) in January 2015. The aim of the Conference was to facilitate better understanding of each other’s issues amongst people with disabilities and people affected by Leprosy from different States. At the Conference, a unanimous decision was taken to launch a joint campaign for repealing all the discriminatory laws vis-à-vis persons affected by Leprosy. </w:t>
      </w:r>
      <w:r w:rsidR="00DC7157">
        <w:rPr>
          <w:rFonts w:eastAsia="Times New Roman" w:cs="Times New Roman"/>
        </w:rPr>
        <w:t xml:space="preserve">A core group on leprosy has been </w:t>
      </w:r>
      <w:proofErr w:type="gramStart"/>
      <w:r w:rsidR="00DC7157">
        <w:rPr>
          <w:rFonts w:eastAsia="Times New Roman" w:cs="Times New Roman"/>
        </w:rPr>
        <w:t>constituted  an</w:t>
      </w:r>
      <w:r w:rsidR="00D672CF">
        <w:rPr>
          <w:rFonts w:eastAsia="Times New Roman" w:cs="Times New Roman"/>
        </w:rPr>
        <w:t>d</w:t>
      </w:r>
      <w:proofErr w:type="gramEnd"/>
      <w:r w:rsidR="00D672CF">
        <w:rPr>
          <w:rFonts w:eastAsia="Times New Roman" w:cs="Times New Roman"/>
        </w:rPr>
        <w:t xml:space="preserve"> includes members of NDN, APAL</w:t>
      </w:r>
      <w:r w:rsidR="00DC7157">
        <w:rPr>
          <w:rFonts w:eastAsia="Times New Roman" w:cs="Times New Roman"/>
        </w:rPr>
        <w:t xml:space="preserve"> and several others working for rights of persons affected by leprosy. </w:t>
      </w:r>
      <w:r w:rsidR="00A366F1">
        <w:rPr>
          <w:rFonts w:eastAsia="Times New Roman" w:cs="Times New Roman"/>
        </w:rPr>
        <w:t xml:space="preserve">Over time the group has organised trainings on the RPWD Act for groups of people affected by leprosy not only in India but from other countries, included rights of persons affected by leprosy in all mainstream disability events organised by NCPEDP and its partners. We work closely with two law firms working on </w:t>
      </w:r>
      <w:r w:rsidR="00A47A3D">
        <w:rPr>
          <w:rFonts w:eastAsia="Times New Roman" w:cs="Times New Roman"/>
        </w:rPr>
        <w:t>repealing of the discriminatory laws and also on socio economic rights of persons with disabilities</w:t>
      </w:r>
      <w:r w:rsidR="00A47A3D">
        <w:rPr>
          <w:rStyle w:val="FootnoteReference"/>
          <w:rFonts w:eastAsia="Times New Roman" w:cs="Times New Roman"/>
        </w:rPr>
        <w:footnoteReference w:id="3"/>
      </w:r>
      <w:r w:rsidR="00A47A3D">
        <w:rPr>
          <w:rFonts w:eastAsia="Times New Roman" w:cs="Times New Roman"/>
        </w:rPr>
        <w:t xml:space="preserve">. </w:t>
      </w:r>
    </w:p>
    <w:p w:rsidR="007F7851" w:rsidRPr="007F7851" w:rsidRDefault="007F7851" w:rsidP="007F7851">
      <w:pPr>
        <w:pStyle w:val="NormalWeb"/>
        <w:spacing w:before="75" w:beforeAutospacing="0" w:after="75" w:afterAutospacing="0" w:line="300" w:lineRule="atLeast"/>
        <w:jc w:val="both"/>
        <w:textAlignment w:val="baseline"/>
        <w:rPr>
          <w:rFonts w:asciiTheme="minorHAnsi" w:hAnsiTheme="minorHAnsi"/>
          <w:sz w:val="22"/>
          <w:szCs w:val="22"/>
        </w:rPr>
      </w:pPr>
      <w:r w:rsidRPr="007F7851">
        <w:rPr>
          <w:rFonts w:asciiTheme="minorHAnsi" w:hAnsiTheme="minorHAnsi"/>
          <w:sz w:val="22"/>
          <w:szCs w:val="22"/>
        </w:rPr>
        <w:lastRenderedPageBreak/>
        <w:t>The Judgement of the Supreme Court of India in the matter of Pankaj Sinha Vs Union of India &amp; Others dated 14/09/2018 regarding determinatio</w:t>
      </w:r>
      <w:r>
        <w:rPr>
          <w:rFonts w:asciiTheme="minorHAnsi" w:hAnsiTheme="minorHAnsi"/>
          <w:sz w:val="22"/>
          <w:szCs w:val="22"/>
        </w:rPr>
        <w:t>n of new cases of leprosy instructed all States and Union territories to</w:t>
      </w:r>
      <w:r w:rsidRPr="007F7851">
        <w:rPr>
          <w:rFonts w:asciiTheme="minorHAnsi" w:hAnsiTheme="minorHAnsi"/>
          <w:sz w:val="22"/>
          <w:szCs w:val="22"/>
        </w:rPr>
        <w:t xml:space="preserve"> publish and bring in the public domain the reports of National Sample Survey on Leprosy conducted in 2010-2011 and further to conduct regular and sustainable massive awareness campaigns for the general public to dispel the fear associated with leprosy and support and encourage the people afflicted by the said disease to lead a life of equali</w:t>
      </w:r>
      <w:r>
        <w:rPr>
          <w:rFonts w:asciiTheme="minorHAnsi" w:hAnsiTheme="minorHAnsi"/>
          <w:sz w:val="22"/>
          <w:szCs w:val="22"/>
        </w:rPr>
        <w:t>ty and dignity. States</w:t>
      </w:r>
      <w:r w:rsidRPr="007F7851">
        <w:rPr>
          <w:rFonts w:asciiTheme="minorHAnsi" w:hAnsiTheme="minorHAnsi"/>
          <w:sz w:val="22"/>
          <w:szCs w:val="22"/>
        </w:rPr>
        <w:t xml:space="preserve"> should ensure that Multi-Drug Therapy (MDT) drugs and other drugs for management of leprosy and complications in leprosy are available free of cost and do not go out of stock at all Primary Health </w:t>
      </w:r>
      <w:proofErr w:type="spellStart"/>
      <w:r w:rsidRPr="007F7851">
        <w:rPr>
          <w:rFonts w:asciiTheme="minorHAnsi" w:hAnsiTheme="minorHAnsi"/>
          <w:sz w:val="22"/>
          <w:szCs w:val="22"/>
        </w:rPr>
        <w:t>Centres</w:t>
      </w:r>
      <w:proofErr w:type="spellEnd"/>
      <w:r w:rsidRPr="007F7851">
        <w:rPr>
          <w:rFonts w:asciiTheme="minorHAnsi" w:hAnsiTheme="minorHAnsi"/>
          <w:sz w:val="22"/>
          <w:szCs w:val="22"/>
        </w:rPr>
        <w:t xml:space="preserve"> (PHCs) in the country and also all hospitals and health care institutions throughout the country, whether private or Government,</w:t>
      </w:r>
      <w:r w:rsidR="00EC6922">
        <w:rPr>
          <w:rFonts w:asciiTheme="minorHAnsi" w:hAnsiTheme="minorHAnsi"/>
          <w:sz w:val="22"/>
          <w:szCs w:val="22"/>
        </w:rPr>
        <w:t xml:space="preserve"> were directed</w:t>
      </w:r>
      <w:r w:rsidRPr="007F7851">
        <w:rPr>
          <w:rFonts w:asciiTheme="minorHAnsi" w:hAnsiTheme="minorHAnsi"/>
          <w:sz w:val="22"/>
          <w:szCs w:val="22"/>
        </w:rPr>
        <w:t xml:space="preserve"> not to discriminate against women with leprosy and not to turn them away and deny them treatment.</w:t>
      </w:r>
    </w:p>
    <w:p w:rsidR="007F7851" w:rsidRPr="007F7851" w:rsidRDefault="007F7851" w:rsidP="007F7851">
      <w:pPr>
        <w:pStyle w:val="NormalWeb"/>
        <w:spacing w:before="75" w:beforeAutospacing="0" w:after="75" w:afterAutospacing="0" w:line="300" w:lineRule="atLeast"/>
        <w:jc w:val="both"/>
        <w:textAlignment w:val="baseline"/>
        <w:rPr>
          <w:rFonts w:asciiTheme="minorHAnsi" w:hAnsiTheme="minorHAnsi"/>
          <w:sz w:val="22"/>
          <w:szCs w:val="22"/>
        </w:rPr>
      </w:pPr>
      <w:r w:rsidRPr="007F7851">
        <w:rPr>
          <w:rFonts w:asciiTheme="minorHAnsi" w:hAnsiTheme="minorHAnsi"/>
          <w:sz w:val="22"/>
          <w:szCs w:val="22"/>
        </w:rPr>
        <w:t xml:space="preserve">Supreme Court </w:t>
      </w:r>
      <w:r w:rsidR="00EC6922">
        <w:rPr>
          <w:rFonts w:asciiTheme="minorHAnsi" w:hAnsiTheme="minorHAnsi"/>
          <w:sz w:val="22"/>
          <w:szCs w:val="22"/>
        </w:rPr>
        <w:t xml:space="preserve">also </w:t>
      </w:r>
      <w:r w:rsidRPr="007F7851">
        <w:rPr>
          <w:rFonts w:asciiTheme="minorHAnsi" w:hAnsiTheme="minorHAnsi"/>
          <w:sz w:val="22"/>
          <w:szCs w:val="22"/>
        </w:rPr>
        <w:t>dire</w:t>
      </w:r>
      <w:r w:rsidR="00EC6922">
        <w:rPr>
          <w:rFonts w:asciiTheme="minorHAnsi" w:hAnsiTheme="minorHAnsi"/>
          <w:sz w:val="22"/>
          <w:szCs w:val="22"/>
        </w:rPr>
        <w:t>cted</w:t>
      </w:r>
      <w:r w:rsidRPr="007F7851">
        <w:rPr>
          <w:rFonts w:asciiTheme="minorHAnsi" w:hAnsiTheme="minorHAnsi"/>
          <w:sz w:val="22"/>
          <w:szCs w:val="22"/>
        </w:rPr>
        <w:t xml:space="preserve"> the Union and the States are to undertake periodical national surveys for determining the prevalence rate and new cases detection rate of leprosy and, at the same time, publish and bring the reports of the National Sample Survey of Leprosy conducted in 2010-11 and subsequent thereto into </w:t>
      </w:r>
      <w:r w:rsidR="00EC6922">
        <w:rPr>
          <w:rFonts w:asciiTheme="minorHAnsi" w:hAnsiTheme="minorHAnsi"/>
          <w:sz w:val="22"/>
          <w:szCs w:val="22"/>
        </w:rPr>
        <w:t>the public domain. T</w:t>
      </w:r>
      <w:r w:rsidRPr="007F7851">
        <w:rPr>
          <w:rFonts w:asciiTheme="minorHAnsi" w:hAnsiTheme="minorHAnsi"/>
          <w:sz w:val="22"/>
          <w:szCs w:val="22"/>
        </w:rPr>
        <w:t xml:space="preserve">he activities of the National Leprosy Eradication Programme (NLEP) must </w:t>
      </w:r>
      <w:r w:rsidR="00EC6922">
        <w:rPr>
          <w:rFonts w:asciiTheme="minorHAnsi" w:hAnsiTheme="minorHAnsi"/>
          <w:sz w:val="22"/>
          <w:szCs w:val="22"/>
        </w:rPr>
        <w:t xml:space="preserve">also </w:t>
      </w:r>
      <w:r w:rsidRPr="007F7851">
        <w:rPr>
          <w:rFonts w:asciiTheme="minorHAnsi" w:hAnsiTheme="minorHAnsi"/>
          <w:sz w:val="22"/>
          <w:szCs w:val="22"/>
        </w:rPr>
        <w:t xml:space="preserve">be given wide publicity. The Union and the States are to ensure that drugs for management of leprosy and its complications including the MDT drugs are available free of cost and do not go out of stock at all Primary Health </w:t>
      </w:r>
      <w:proofErr w:type="spellStart"/>
      <w:r w:rsidRPr="007F7851">
        <w:rPr>
          <w:rFonts w:asciiTheme="minorHAnsi" w:hAnsiTheme="minorHAnsi"/>
          <w:sz w:val="22"/>
          <w:szCs w:val="22"/>
        </w:rPr>
        <w:t>Centres</w:t>
      </w:r>
      <w:proofErr w:type="spellEnd"/>
      <w:r w:rsidRPr="007F7851">
        <w:rPr>
          <w:rFonts w:asciiTheme="minorHAnsi" w:hAnsiTheme="minorHAnsi"/>
          <w:sz w:val="22"/>
          <w:szCs w:val="22"/>
        </w:rPr>
        <w:t xml:space="preserve"> (PHCs) or, as the case may be, public health facilities in the country.</w:t>
      </w:r>
    </w:p>
    <w:p w:rsidR="007F7851" w:rsidRPr="007F7851" w:rsidRDefault="007F7851" w:rsidP="007F7851">
      <w:pPr>
        <w:shd w:val="clear" w:color="auto" w:fill="FFFFFF"/>
        <w:spacing w:after="0" w:line="240" w:lineRule="auto"/>
        <w:rPr>
          <w:rFonts w:eastAsia="Times New Roman" w:cs="Times New Roman"/>
        </w:rPr>
      </w:pPr>
    </w:p>
    <w:p w:rsidR="007F7851" w:rsidRDefault="00EC6922" w:rsidP="00EC6922">
      <w:pPr>
        <w:shd w:val="clear" w:color="auto" w:fill="FFFFFF"/>
        <w:spacing w:after="0" w:line="240" w:lineRule="auto"/>
        <w:jc w:val="both"/>
        <w:rPr>
          <w:rFonts w:eastAsia="Times New Roman" w:cs="Times New Roman"/>
        </w:rPr>
      </w:pPr>
      <w:r>
        <w:rPr>
          <w:rFonts w:eastAsia="Times New Roman" w:cs="Times New Roman"/>
        </w:rPr>
        <w:t>NCPEDP has filed RTIs with</w:t>
      </w:r>
      <w:r w:rsidRPr="00EC6922">
        <w:rPr>
          <w:rFonts w:eastAsia="Times New Roman" w:cs="Times New Roman"/>
        </w:rPr>
        <w:t xml:space="preserve"> Central Government Departments under the </w:t>
      </w:r>
      <w:r w:rsidR="007F7851" w:rsidRPr="007F7851">
        <w:rPr>
          <w:rFonts w:eastAsia="Times New Roman" w:cs="Times New Roman"/>
        </w:rPr>
        <w:t>purview of the Ministry of Health &amp; Family Welfare, Ministry of Law &amp; Justice, Ministry of Consumer Affairs, Food &amp; Public Distribution and the respective State Departments</w:t>
      </w:r>
      <w:r w:rsidRPr="00EC6922">
        <w:rPr>
          <w:rFonts w:eastAsia="Times New Roman" w:cs="Times New Roman"/>
        </w:rPr>
        <w:t xml:space="preserve"> to assess the implementation of this Supreme Court order.</w:t>
      </w:r>
      <w:r w:rsidR="00D672CF">
        <w:rPr>
          <w:rFonts w:eastAsia="Times New Roman" w:cs="Times New Roman"/>
        </w:rPr>
        <w:t xml:space="preserve"> </w:t>
      </w:r>
    </w:p>
    <w:p w:rsidR="00D672CF" w:rsidRDefault="00D672CF" w:rsidP="00EC6922">
      <w:pPr>
        <w:shd w:val="clear" w:color="auto" w:fill="FFFFFF"/>
        <w:spacing w:after="0" w:line="240" w:lineRule="auto"/>
        <w:jc w:val="both"/>
        <w:rPr>
          <w:rFonts w:eastAsia="Times New Roman" w:cs="Times New Roman"/>
        </w:rPr>
      </w:pPr>
    </w:p>
    <w:p w:rsidR="00D672CF" w:rsidRDefault="00D672CF" w:rsidP="00EC6922">
      <w:pPr>
        <w:shd w:val="clear" w:color="auto" w:fill="FFFFFF"/>
        <w:spacing w:after="0" w:line="240" w:lineRule="auto"/>
        <w:jc w:val="both"/>
        <w:rPr>
          <w:rFonts w:eastAsia="Times New Roman" w:cs="Times New Roman"/>
        </w:rPr>
      </w:pPr>
      <w:r>
        <w:rPr>
          <w:rFonts w:eastAsia="Times New Roman" w:cs="Times New Roman"/>
        </w:rPr>
        <w:t>This statement has been created by NCPEDP in partnership with members of the National Disability Network and Association of Persons Affected by Leprosy.</w:t>
      </w:r>
    </w:p>
    <w:p w:rsidR="00EC6922" w:rsidRDefault="00EC6922" w:rsidP="00EC6922">
      <w:pPr>
        <w:shd w:val="clear" w:color="auto" w:fill="FFFFFF"/>
        <w:spacing w:after="0" w:line="240" w:lineRule="auto"/>
        <w:jc w:val="both"/>
        <w:rPr>
          <w:rFonts w:eastAsia="Times New Roman" w:cs="Times New Roman"/>
        </w:rPr>
      </w:pPr>
    </w:p>
    <w:p w:rsidR="00EE0597" w:rsidRDefault="00A64EFF" w:rsidP="0029404B">
      <w:pPr>
        <w:jc w:val="both"/>
        <w:rPr>
          <w:rFonts w:eastAsia="Times New Roman" w:cs="Times New Roman"/>
          <w:b/>
        </w:rPr>
      </w:pPr>
      <w:r w:rsidRPr="00A64EFF">
        <w:rPr>
          <w:rFonts w:eastAsia="Times New Roman" w:cs="Times New Roman"/>
          <w:b/>
        </w:rPr>
        <w:t>Issues faced by persons affected by leprosy in India:</w:t>
      </w:r>
    </w:p>
    <w:p w:rsidR="00DC7157" w:rsidRDefault="00DC7157" w:rsidP="0029404B">
      <w:pPr>
        <w:jc w:val="both"/>
        <w:rPr>
          <w:rFonts w:eastAsia="Times New Roman" w:cs="Times New Roman"/>
        </w:rPr>
      </w:pPr>
      <w:r w:rsidRPr="00DC7157">
        <w:rPr>
          <w:rFonts w:eastAsia="Times New Roman" w:cs="Times New Roman"/>
        </w:rPr>
        <w:t>Persons affected by leprosy are doubly discriminated and this discrimination extends to members of their families for generations</w:t>
      </w:r>
      <w:r w:rsidR="0025385B">
        <w:rPr>
          <w:rFonts w:eastAsia="Times New Roman" w:cs="Times New Roman"/>
        </w:rPr>
        <w:t>, denying them their fundamental human right and dignity.</w:t>
      </w:r>
      <w:r w:rsidRPr="00DC7157">
        <w:rPr>
          <w:rFonts w:eastAsia="Times New Roman" w:cs="Times New Roman"/>
        </w:rPr>
        <w:t xml:space="preserve"> </w:t>
      </w:r>
      <w:r>
        <w:rPr>
          <w:rFonts w:eastAsia="Times New Roman" w:cs="Times New Roman"/>
        </w:rPr>
        <w:t>Key issues faced by them include but are not limited to</w:t>
      </w:r>
    </w:p>
    <w:p w:rsidR="00DC7157" w:rsidRDefault="00DC7157" w:rsidP="0029404B">
      <w:pPr>
        <w:pStyle w:val="ListParagraph"/>
        <w:numPr>
          <w:ilvl w:val="0"/>
          <w:numId w:val="2"/>
        </w:numPr>
        <w:spacing w:after="0" w:line="240" w:lineRule="auto"/>
        <w:jc w:val="both"/>
        <w:rPr>
          <w:rFonts w:eastAsia="Times New Roman" w:cs="Times New Roman"/>
        </w:rPr>
      </w:pPr>
      <w:r w:rsidRPr="0049018B">
        <w:rPr>
          <w:rFonts w:eastAsia="Times New Roman" w:cs="Times New Roman"/>
        </w:rPr>
        <w:t xml:space="preserve">Discriminatory Laws: Besides the </w:t>
      </w:r>
      <w:r w:rsidR="0025385B" w:rsidRPr="0049018B">
        <w:rPr>
          <w:rFonts w:eastAsia="Times New Roman" w:cs="Times New Roman"/>
        </w:rPr>
        <w:t>Lepers Act, 1898 which was repealed as late as 2016 there</w:t>
      </w:r>
      <w:r w:rsidR="00A47A3D">
        <w:rPr>
          <w:rFonts w:eastAsia="Times New Roman" w:cs="Times New Roman"/>
        </w:rPr>
        <w:t xml:space="preserve"> were</w:t>
      </w:r>
      <w:r w:rsidR="0025385B" w:rsidRPr="0049018B">
        <w:rPr>
          <w:rFonts w:eastAsia="Times New Roman" w:cs="Times New Roman"/>
        </w:rPr>
        <w:t xml:space="preserve"> 119 laws</w:t>
      </w:r>
      <w:r w:rsidR="007F7851">
        <w:rPr>
          <w:rStyle w:val="FootnoteReference"/>
          <w:rFonts w:eastAsia="Times New Roman" w:cs="Times New Roman"/>
        </w:rPr>
        <w:footnoteReference w:id="4"/>
      </w:r>
      <w:r w:rsidR="0025385B" w:rsidRPr="0049018B">
        <w:rPr>
          <w:rFonts w:eastAsia="Times New Roman" w:cs="Times New Roman"/>
        </w:rPr>
        <w:t xml:space="preserve"> that discriminated against persons affected by leprosy. Though in recent times some of these laws have been repealed in certain states there are still 115 su</w:t>
      </w:r>
      <w:r w:rsidR="00CB2CB3">
        <w:rPr>
          <w:rFonts w:eastAsia="Times New Roman" w:cs="Times New Roman"/>
        </w:rPr>
        <w:t xml:space="preserve">ch laws that need to be amended </w:t>
      </w:r>
      <w:r w:rsidR="00CB2CB3">
        <w:rPr>
          <w:rFonts w:ascii="Arial" w:hAnsi="Arial" w:cs="Arial"/>
          <w:color w:val="666666"/>
          <w:shd w:val="clear" w:color="auto" w:fill="FFFFFF"/>
        </w:rPr>
        <w:t> </w:t>
      </w:r>
      <w:r w:rsidR="00CB2CB3" w:rsidRPr="00CB2CB3">
        <w:rPr>
          <w:rFonts w:eastAsia="Times New Roman" w:cs="Times New Roman"/>
        </w:rPr>
        <w:t>which provide ground for divorce, denial of maintenance, rights of movement, rights to political participation, right to work and provision for segregation</w:t>
      </w:r>
      <w:r w:rsidR="00CB2CB3">
        <w:rPr>
          <w:rFonts w:eastAsia="Times New Roman" w:cs="Times New Roman"/>
        </w:rPr>
        <w:t>.</w:t>
      </w:r>
    </w:p>
    <w:p w:rsidR="0049018B" w:rsidRPr="0049018B" w:rsidRDefault="0049018B" w:rsidP="0029404B">
      <w:pPr>
        <w:pStyle w:val="ListParagraph"/>
        <w:spacing w:after="0" w:line="240" w:lineRule="auto"/>
        <w:jc w:val="both"/>
        <w:rPr>
          <w:rFonts w:eastAsia="Times New Roman" w:cs="Times New Roman"/>
        </w:rPr>
      </w:pPr>
    </w:p>
    <w:p w:rsidR="00DC7157" w:rsidRDefault="0025385B" w:rsidP="0029404B">
      <w:pPr>
        <w:pStyle w:val="ListParagraph"/>
        <w:numPr>
          <w:ilvl w:val="0"/>
          <w:numId w:val="2"/>
        </w:numPr>
        <w:spacing w:after="0" w:line="240" w:lineRule="auto"/>
        <w:jc w:val="both"/>
        <w:rPr>
          <w:rFonts w:eastAsia="Times New Roman" w:cs="Times New Roman"/>
        </w:rPr>
      </w:pPr>
      <w:r w:rsidRPr="0049018B">
        <w:rPr>
          <w:rFonts w:eastAsia="Times New Roman" w:cs="Times New Roman"/>
        </w:rPr>
        <w:t>D</w:t>
      </w:r>
      <w:r w:rsidR="00DC7157" w:rsidRPr="0049018B">
        <w:rPr>
          <w:rFonts w:eastAsia="Times New Roman" w:cs="Times New Roman"/>
        </w:rPr>
        <w:t>iscrimination</w:t>
      </w:r>
      <w:r w:rsidRPr="0049018B">
        <w:rPr>
          <w:rFonts w:eastAsia="Times New Roman" w:cs="Times New Roman"/>
        </w:rPr>
        <w:t xml:space="preserve"> and stigma: Pe</w:t>
      </w:r>
      <w:r w:rsidR="00DC7157" w:rsidRPr="0049018B">
        <w:rPr>
          <w:rFonts w:eastAsia="Times New Roman" w:cs="Times New Roman"/>
        </w:rPr>
        <w:t>rsons affected by leprosy and</w:t>
      </w:r>
      <w:r w:rsidRPr="0049018B">
        <w:rPr>
          <w:rFonts w:eastAsia="Times New Roman" w:cs="Times New Roman"/>
        </w:rPr>
        <w:t xml:space="preserve"> their family members face</w:t>
      </w:r>
      <w:r w:rsidR="00DC7157" w:rsidRPr="0049018B">
        <w:rPr>
          <w:rFonts w:eastAsia="Times New Roman" w:cs="Times New Roman"/>
        </w:rPr>
        <w:t xml:space="preserve"> discrimin</w:t>
      </w:r>
      <w:r w:rsidRPr="0049018B">
        <w:rPr>
          <w:rFonts w:eastAsia="Times New Roman" w:cs="Times New Roman"/>
        </w:rPr>
        <w:t xml:space="preserve">ation, social exclusion and are ostracized by society. This also hampers efforts to identify cases of leprosy so that they can be addressed at early stages and also efforts to provide treatment.  </w:t>
      </w:r>
      <w:r w:rsidR="0049018B" w:rsidRPr="0049018B">
        <w:rPr>
          <w:rFonts w:eastAsia="Times New Roman" w:cs="Times New Roman"/>
        </w:rPr>
        <w:t xml:space="preserve">People affected by leprosy rarely find themselves on committees that make decisions related to their wellbeing and existence. </w:t>
      </w:r>
    </w:p>
    <w:p w:rsidR="0049018B" w:rsidRPr="0049018B" w:rsidRDefault="0049018B" w:rsidP="0029404B">
      <w:pPr>
        <w:spacing w:after="0" w:line="240" w:lineRule="auto"/>
        <w:jc w:val="both"/>
        <w:rPr>
          <w:rFonts w:eastAsia="Times New Roman" w:cs="Times New Roman"/>
        </w:rPr>
      </w:pPr>
    </w:p>
    <w:p w:rsidR="00DC7157" w:rsidRDefault="00DC7157" w:rsidP="0029404B">
      <w:pPr>
        <w:pStyle w:val="ListParagraph"/>
        <w:numPr>
          <w:ilvl w:val="0"/>
          <w:numId w:val="2"/>
        </w:numPr>
        <w:spacing w:after="0" w:line="240" w:lineRule="auto"/>
        <w:jc w:val="both"/>
        <w:rPr>
          <w:rFonts w:eastAsia="Times New Roman" w:cs="Times New Roman"/>
        </w:rPr>
      </w:pPr>
      <w:r w:rsidRPr="0049018B">
        <w:rPr>
          <w:rFonts w:eastAsia="Times New Roman" w:cs="Times New Roman"/>
        </w:rPr>
        <w:lastRenderedPageBreak/>
        <w:t xml:space="preserve">Land Rights: Persons affected by leprosy are usually made to relocate to “Leprosy Colonies” in India, but they do not have land rights, and are constantly under fear of eviction. </w:t>
      </w:r>
      <w:r w:rsidR="00A47A3D">
        <w:rPr>
          <w:rFonts w:eastAsia="Times New Roman" w:cs="Times New Roman"/>
        </w:rPr>
        <w:t xml:space="preserve">In a few states </w:t>
      </w:r>
      <w:r w:rsidR="00A47A3D">
        <w:t xml:space="preserve">local governments have issued </w:t>
      </w:r>
      <w:proofErr w:type="spellStart"/>
      <w:r w:rsidR="00A47A3D">
        <w:t>pattas</w:t>
      </w:r>
      <w:proofErr w:type="spellEnd"/>
      <w:r w:rsidR="00A47A3D">
        <w:t xml:space="preserve"> (land-ownership document) in the name of the residents but there are very instances of this.</w:t>
      </w:r>
    </w:p>
    <w:p w:rsidR="0049018B" w:rsidRPr="0049018B" w:rsidRDefault="0049018B" w:rsidP="0029404B">
      <w:pPr>
        <w:spacing w:after="0" w:line="240" w:lineRule="auto"/>
        <w:jc w:val="both"/>
        <w:rPr>
          <w:rFonts w:eastAsia="Times New Roman" w:cs="Times New Roman"/>
        </w:rPr>
      </w:pPr>
    </w:p>
    <w:p w:rsidR="0029404B" w:rsidRDefault="00DC7157" w:rsidP="0029404B">
      <w:pPr>
        <w:pStyle w:val="ListParagraph"/>
        <w:numPr>
          <w:ilvl w:val="0"/>
          <w:numId w:val="2"/>
        </w:numPr>
        <w:spacing w:after="0" w:line="240" w:lineRule="auto"/>
        <w:jc w:val="both"/>
        <w:rPr>
          <w:rFonts w:eastAsia="Times New Roman" w:cs="Times New Roman"/>
        </w:rPr>
      </w:pPr>
      <w:r w:rsidRPr="0049018B">
        <w:rPr>
          <w:rFonts w:eastAsia="Times New Roman" w:cs="Times New Roman"/>
        </w:rPr>
        <w:t xml:space="preserve">Right to Employment: Many employers misuse existing employment laws to terminate services of persons who are diagnosed with Leprosy. </w:t>
      </w:r>
    </w:p>
    <w:p w:rsidR="0029404B" w:rsidRPr="0029404B" w:rsidRDefault="0029404B" w:rsidP="0029404B">
      <w:pPr>
        <w:pStyle w:val="ListParagraph"/>
        <w:rPr>
          <w:rFonts w:eastAsia="Times New Roman" w:cs="Times New Roman"/>
        </w:rPr>
      </w:pPr>
    </w:p>
    <w:p w:rsidR="0025385B" w:rsidRPr="0029404B" w:rsidRDefault="00DC7157" w:rsidP="0029404B">
      <w:pPr>
        <w:pStyle w:val="ListParagraph"/>
        <w:numPr>
          <w:ilvl w:val="0"/>
          <w:numId w:val="2"/>
        </w:numPr>
        <w:spacing w:after="0" w:line="240" w:lineRule="auto"/>
        <w:jc w:val="both"/>
        <w:rPr>
          <w:rFonts w:eastAsia="Times New Roman" w:cs="Times New Roman"/>
        </w:rPr>
      </w:pPr>
      <w:r w:rsidRPr="0029404B">
        <w:rPr>
          <w:rFonts w:eastAsia="Times New Roman" w:cs="Times New Roman"/>
        </w:rPr>
        <w:t xml:space="preserve">Appropriate use of Language: The use of the term ‘leper’ and similar terms carries negative connotation, hampers efforts for the inclusion of Persons affected by Leprosy into society, and affects their sense of dignity as human beings. </w:t>
      </w:r>
    </w:p>
    <w:p w:rsidR="0049018B" w:rsidRPr="0049018B" w:rsidRDefault="0049018B" w:rsidP="0029404B">
      <w:pPr>
        <w:spacing w:after="0" w:line="240" w:lineRule="auto"/>
        <w:jc w:val="both"/>
        <w:rPr>
          <w:rFonts w:eastAsia="Times New Roman" w:cs="Times New Roman"/>
        </w:rPr>
      </w:pPr>
    </w:p>
    <w:p w:rsidR="0029404B" w:rsidRDefault="00DC7157" w:rsidP="0029404B">
      <w:pPr>
        <w:pStyle w:val="ListParagraph"/>
        <w:numPr>
          <w:ilvl w:val="0"/>
          <w:numId w:val="2"/>
        </w:numPr>
        <w:spacing w:after="0" w:line="240" w:lineRule="auto"/>
        <w:jc w:val="both"/>
        <w:rPr>
          <w:rFonts w:eastAsia="Times New Roman" w:cs="Times New Roman"/>
        </w:rPr>
      </w:pPr>
      <w:r w:rsidRPr="0049018B">
        <w:rPr>
          <w:rFonts w:eastAsia="Times New Roman" w:cs="Times New Roman"/>
        </w:rPr>
        <w:t xml:space="preserve">Right to Freedom of Movement: </w:t>
      </w:r>
      <w:r w:rsidR="0025385B" w:rsidRPr="0049018B">
        <w:rPr>
          <w:rFonts w:eastAsia="Times New Roman" w:cs="Times New Roman"/>
        </w:rPr>
        <w:t xml:space="preserve">People affected by </w:t>
      </w:r>
      <w:r w:rsidR="00466729" w:rsidRPr="0049018B">
        <w:rPr>
          <w:rFonts w:eastAsia="Times New Roman" w:cs="Times New Roman"/>
        </w:rPr>
        <w:t xml:space="preserve">leprosy can be asked to get off </w:t>
      </w:r>
      <w:r w:rsidR="0025385B" w:rsidRPr="0049018B">
        <w:rPr>
          <w:rFonts w:eastAsia="Times New Roman" w:cs="Times New Roman"/>
        </w:rPr>
        <w:t xml:space="preserve">buses and </w:t>
      </w:r>
      <w:r w:rsidR="00466729" w:rsidRPr="0049018B">
        <w:rPr>
          <w:rFonts w:eastAsia="Times New Roman" w:cs="Times New Roman"/>
        </w:rPr>
        <w:t xml:space="preserve">          </w:t>
      </w:r>
      <w:r w:rsidR="0025385B" w:rsidRPr="0049018B">
        <w:rPr>
          <w:rFonts w:eastAsia="Times New Roman" w:cs="Times New Roman"/>
        </w:rPr>
        <w:t xml:space="preserve">trains at the whim of the driver or conductor unless he is able to provide a certificate </w:t>
      </w:r>
      <w:r w:rsidR="00466729" w:rsidRPr="0049018B">
        <w:rPr>
          <w:rFonts w:eastAsia="Times New Roman" w:cs="Times New Roman"/>
        </w:rPr>
        <w:t>declaring</w:t>
      </w:r>
      <w:r w:rsidR="0025385B" w:rsidRPr="0049018B">
        <w:rPr>
          <w:rFonts w:eastAsia="Times New Roman" w:cs="Times New Roman"/>
        </w:rPr>
        <w:t xml:space="preserve"> him leprosy cured.</w:t>
      </w:r>
      <w:r w:rsidR="00466729" w:rsidRPr="0049018B">
        <w:rPr>
          <w:rFonts w:eastAsia="Times New Roman" w:cs="Times New Roman"/>
        </w:rPr>
        <w:t xml:space="preserve"> Under transportation, the Indian Railways Act provides for a discretionary power with the railway officer to remove anyone from a train if he feels the person is suffering from a contagious disease. Although the provision does not have any direct mention of leprosy as one such category, there is a tendency that it may be used against a person affected by it as the general understanding of leprosy and its curability remains very poor. At an individual State level, The Maharashtra State Transport has been providing leprosy cured persons with 75% concession on their buses, which is a welcome form of affirmative action. However, its limitation to only leprosy cured and only in its own transport buses is limiting in its scope and benefit.</w:t>
      </w:r>
    </w:p>
    <w:p w:rsidR="0029404B" w:rsidRPr="0029404B" w:rsidRDefault="0029404B" w:rsidP="0029404B">
      <w:pPr>
        <w:pStyle w:val="ListParagraph"/>
        <w:spacing w:after="0" w:line="240" w:lineRule="auto"/>
        <w:jc w:val="both"/>
        <w:rPr>
          <w:rFonts w:eastAsia="Times New Roman" w:cs="Times New Roman"/>
        </w:rPr>
      </w:pPr>
    </w:p>
    <w:p w:rsidR="0049018B" w:rsidRDefault="0029404B" w:rsidP="0029404B">
      <w:pPr>
        <w:pStyle w:val="ListParagraph"/>
        <w:numPr>
          <w:ilvl w:val="0"/>
          <w:numId w:val="2"/>
        </w:numPr>
        <w:spacing w:after="0" w:line="240" w:lineRule="auto"/>
        <w:jc w:val="both"/>
        <w:rPr>
          <w:rFonts w:eastAsia="Times New Roman" w:cs="Times New Roman"/>
        </w:rPr>
      </w:pPr>
      <w:r>
        <w:rPr>
          <w:rFonts w:eastAsia="Times New Roman" w:cs="Times New Roman"/>
        </w:rPr>
        <w:lastRenderedPageBreak/>
        <w:t>Denial of basic health services</w:t>
      </w:r>
      <w:r w:rsidR="0025385B" w:rsidRPr="0049018B">
        <w:rPr>
          <w:rFonts w:eastAsia="Times New Roman" w:cs="Times New Roman"/>
        </w:rPr>
        <w:t xml:space="preserve">: While the MDT Drug is available free at health </w:t>
      </w:r>
      <w:proofErr w:type="spellStart"/>
      <w:r w:rsidR="0025385B" w:rsidRPr="0049018B">
        <w:rPr>
          <w:rFonts w:eastAsia="Times New Roman" w:cs="Times New Roman"/>
        </w:rPr>
        <w:t>centres</w:t>
      </w:r>
      <w:proofErr w:type="spellEnd"/>
      <w:r w:rsidR="0025385B" w:rsidRPr="0049018B">
        <w:rPr>
          <w:rFonts w:eastAsia="Times New Roman" w:cs="Times New Roman"/>
        </w:rPr>
        <w:t xml:space="preserve"> the other medical costs are not free or subsidized. </w:t>
      </w:r>
      <w:r>
        <w:rPr>
          <w:rFonts w:eastAsia="Times New Roman" w:cs="Times New Roman"/>
        </w:rPr>
        <w:t xml:space="preserve">Also people affected by leprosy are often shunned by the </w:t>
      </w:r>
      <w:proofErr w:type="gramStart"/>
      <w:r>
        <w:rPr>
          <w:rFonts w:eastAsia="Times New Roman" w:cs="Times New Roman"/>
        </w:rPr>
        <w:t xml:space="preserve">doctors </w:t>
      </w:r>
      <w:r w:rsidR="00A366F1">
        <w:rPr>
          <w:rFonts w:eastAsia="Times New Roman" w:cs="Times New Roman"/>
        </w:rPr>
        <w:t xml:space="preserve"> and</w:t>
      </w:r>
      <w:proofErr w:type="gramEnd"/>
      <w:r w:rsidR="00A366F1">
        <w:rPr>
          <w:rFonts w:eastAsia="Times New Roman" w:cs="Times New Roman"/>
        </w:rPr>
        <w:t xml:space="preserve"> the </w:t>
      </w:r>
      <w:r w:rsidR="00A366F1" w:rsidRPr="00A366F1">
        <w:rPr>
          <w:rFonts w:eastAsia="Times New Roman" w:cs="Times New Roman"/>
        </w:rPr>
        <w:t>Life Insurance C</w:t>
      </w:r>
      <w:r w:rsidR="00A366F1">
        <w:rPr>
          <w:rFonts w:eastAsia="Times New Roman" w:cs="Times New Roman"/>
        </w:rPr>
        <w:t>orporation Act, 1956 still mandates that</w:t>
      </w:r>
      <w:r w:rsidR="00A366F1" w:rsidRPr="00A366F1">
        <w:rPr>
          <w:rFonts w:eastAsia="Times New Roman" w:cs="Times New Roman"/>
        </w:rPr>
        <w:t xml:space="preserve"> higher premium rates are to be charged from</w:t>
      </w:r>
      <w:r w:rsidR="00A366F1">
        <w:rPr>
          <w:rFonts w:ascii="PT-serif" w:hAnsi="PT-serif"/>
          <w:color w:val="333333"/>
          <w:sz w:val="27"/>
          <w:szCs w:val="27"/>
          <w:shd w:val="clear" w:color="auto" w:fill="FFFFFF"/>
        </w:rPr>
        <w:t xml:space="preserve"> </w:t>
      </w:r>
      <w:r w:rsidR="00A366F1" w:rsidRPr="00A366F1">
        <w:rPr>
          <w:rFonts w:eastAsia="Times New Roman" w:cs="Times New Roman"/>
        </w:rPr>
        <w:t>leprosy-infected people since there’s a higher risk to their lives</w:t>
      </w:r>
      <w:r w:rsidR="00A366F1">
        <w:rPr>
          <w:rFonts w:eastAsia="Times New Roman" w:cs="Times New Roman"/>
        </w:rPr>
        <w:t>.</w:t>
      </w:r>
    </w:p>
    <w:p w:rsidR="0029404B" w:rsidRPr="0029404B" w:rsidRDefault="0029404B" w:rsidP="0029404B">
      <w:pPr>
        <w:pStyle w:val="ListParagraph"/>
        <w:jc w:val="both"/>
        <w:rPr>
          <w:rFonts w:eastAsia="Times New Roman" w:cs="Times New Roman"/>
        </w:rPr>
      </w:pPr>
    </w:p>
    <w:p w:rsidR="0025385B" w:rsidRDefault="0025385B" w:rsidP="0029404B">
      <w:pPr>
        <w:pStyle w:val="ListParagraph"/>
        <w:numPr>
          <w:ilvl w:val="0"/>
          <w:numId w:val="2"/>
        </w:numPr>
        <w:spacing w:after="0" w:line="240" w:lineRule="auto"/>
        <w:jc w:val="both"/>
        <w:rPr>
          <w:rFonts w:eastAsia="Times New Roman" w:cs="Times New Roman"/>
        </w:rPr>
      </w:pPr>
      <w:r w:rsidRPr="0049018B">
        <w:rPr>
          <w:rFonts w:eastAsia="Times New Roman" w:cs="Times New Roman"/>
        </w:rPr>
        <w:t xml:space="preserve">Even under the Rights of Persons with Disabilities Act, the Schedule </w:t>
      </w:r>
      <w:r w:rsidR="00466729" w:rsidRPr="0049018B">
        <w:rPr>
          <w:rFonts w:eastAsia="Times New Roman" w:cs="Times New Roman"/>
        </w:rPr>
        <w:t>lists people who are “Leprosy Cured’ as being covered under the Act but not people living with leprosy or their families.</w:t>
      </w:r>
    </w:p>
    <w:p w:rsidR="0049018B" w:rsidRPr="0049018B" w:rsidRDefault="0049018B" w:rsidP="0029404B">
      <w:pPr>
        <w:spacing w:after="0" w:line="240" w:lineRule="auto"/>
        <w:jc w:val="both"/>
        <w:rPr>
          <w:rFonts w:eastAsia="Times New Roman" w:cs="Times New Roman"/>
        </w:rPr>
      </w:pPr>
    </w:p>
    <w:p w:rsidR="0029404B" w:rsidRPr="0029404B" w:rsidRDefault="00466729" w:rsidP="0029404B">
      <w:pPr>
        <w:pStyle w:val="ListParagraph"/>
        <w:numPr>
          <w:ilvl w:val="0"/>
          <w:numId w:val="2"/>
        </w:numPr>
        <w:spacing w:after="0" w:line="240" w:lineRule="auto"/>
        <w:jc w:val="both"/>
        <w:rPr>
          <w:rFonts w:eastAsia="Times New Roman" w:cs="Times New Roman"/>
        </w:rPr>
      </w:pPr>
      <w:r w:rsidRPr="0049018B">
        <w:rPr>
          <w:rFonts w:eastAsia="Times New Roman" w:cs="Times New Roman"/>
        </w:rPr>
        <w:t xml:space="preserve">Problems in assessment and certification: </w:t>
      </w:r>
      <w:r>
        <w:t>Although leprosy-cured is a specified category in the RPWD Act, 2016</w:t>
      </w:r>
      <w:r w:rsidR="007F7851">
        <w:rPr>
          <w:rStyle w:val="FootnoteReference"/>
        </w:rPr>
        <w:footnoteReference w:id="5"/>
      </w:r>
      <w:r>
        <w:t xml:space="preserve"> wherein loss of sensitization is also included, the disability certificates are issued under the category of physical or visual or multiple disability category. Moreover, the certification board usually does not include a leprosy expert and usually does not take into account loss of sensation. Moreover, the entire process of going through the examination and certification procedure is very cumbersome, leaving many who should be entitled to it without an access to the </w:t>
      </w:r>
      <w:r w:rsidRPr="0029404B">
        <w:rPr>
          <w:rFonts w:eastAsia="Times New Roman" w:cs="Times New Roman"/>
        </w:rPr>
        <w:t xml:space="preserve">same. </w:t>
      </w:r>
    </w:p>
    <w:p w:rsidR="0029404B" w:rsidRPr="0029404B" w:rsidRDefault="0029404B" w:rsidP="0029404B">
      <w:pPr>
        <w:spacing w:after="0" w:line="240" w:lineRule="auto"/>
        <w:jc w:val="both"/>
        <w:rPr>
          <w:rFonts w:eastAsia="Times New Roman" w:cs="Times New Roman"/>
        </w:rPr>
      </w:pPr>
    </w:p>
    <w:p w:rsidR="00DC7157" w:rsidRDefault="00466729" w:rsidP="0029404B">
      <w:pPr>
        <w:pStyle w:val="ListParagraph"/>
        <w:numPr>
          <w:ilvl w:val="0"/>
          <w:numId w:val="2"/>
        </w:numPr>
        <w:spacing w:after="0" w:line="240" w:lineRule="auto"/>
        <w:jc w:val="both"/>
      </w:pPr>
      <w:r w:rsidRPr="0029404B">
        <w:rPr>
          <w:rFonts w:eastAsia="Times New Roman" w:cs="Times New Roman"/>
        </w:rPr>
        <w:t>While</w:t>
      </w:r>
      <w:r w:rsidR="0049018B" w:rsidRPr="0029404B">
        <w:rPr>
          <w:rFonts w:eastAsia="Times New Roman" w:cs="Times New Roman"/>
        </w:rPr>
        <w:t xml:space="preserve"> people affected by leprosy have seen advocates like Mahatma Gandhi and Baba </w:t>
      </w:r>
      <w:proofErr w:type="spellStart"/>
      <w:r w:rsidR="0049018B" w:rsidRPr="0029404B">
        <w:rPr>
          <w:rFonts w:eastAsia="Times New Roman" w:cs="Times New Roman"/>
        </w:rPr>
        <w:t>Amte</w:t>
      </w:r>
      <w:proofErr w:type="spellEnd"/>
      <w:r w:rsidR="0049018B" w:rsidRPr="0029404B">
        <w:rPr>
          <w:rFonts w:eastAsia="Times New Roman" w:cs="Times New Roman"/>
        </w:rPr>
        <w:t>, the</w:t>
      </w:r>
      <w:r w:rsidR="0049018B">
        <w:t xml:space="preserve"> approach has to now shift to one that is rights based. People affected by leprosy are not aware of the provisions of the existing legislations such as the RPWD Act and therefore not aware of what is now their right under a law of the land.</w:t>
      </w:r>
    </w:p>
    <w:p w:rsidR="006E5296" w:rsidRDefault="006E5296" w:rsidP="0029404B">
      <w:pPr>
        <w:jc w:val="both"/>
        <w:rPr>
          <w:b/>
        </w:rPr>
      </w:pPr>
    </w:p>
    <w:p w:rsidR="0029404B" w:rsidRPr="00EC6922" w:rsidRDefault="00EC6922" w:rsidP="0029404B">
      <w:pPr>
        <w:jc w:val="both"/>
        <w:rPr>
          <w:b/>
        </w:rPr>
      </w:pPr>
      <w:r w:rsidRPr="00EC6922">
        <w:rPr>
          <w:b/>
        </w:rPr>
        <w:lastRenderedPageBreak/>
        <w:t>Recommendations:</w:t>
      </w:r>
    </w:p>
    <w:p w:rsidR="00EC6922" w:rsidRDefault="00EC6922" w:rsidP="00EC6922">
      <w:pPr>
        <w:pStyle w:val="ListParagraph"/>
        <w:numPr>
          <w:ilvl w:val="0"/>
          <w:numId w:val="3"/>
        </w:numPr>
        <w:jc w:val="both"/>
      </w:pPr>
      <w:r>
        <w:t>Repealing o</w:t>
      </w:r>
      <w:r w:rsidR="00194DDA">
        <w:t>f the 115 discriminatory laws and fast tracking the case in the same in the Supreme Court.</w:t>
      </w:r>
    </w:p>
    <w:p w:rsidR="00EC6922" w:rsidRDefault="006E5296" w:rsidP="00EC6922">
      <w:pPr>
        <w:pStyle w:val="ListParagraph"/>
        <w:numPr>
          <w:ilvl w:val="0"/>
          <w:numId w:val="3"/>
        </w:numPr>
        <w:jc w:val="both"/>
      </w:pPr>
      <w:r>
        <w:t>Enactment of</w:t>
      </w:r>
      <w:r w:rsidR="00094B92">
        <w:t xml:space="preserve"> a comprehensive </w:t>
      </w:r>
      <w:proofErr w:type="gramStart"/>
      <w:r w:rsidR="00094B92">
        <w:t>legislation whi</w:t>
      </w:r>
      <w:r>
        <w:t>ch protec</w:t>
      </w:r>
      <w:r w:rsidR="00094B92">
        <w:t>t rights of persons</w:t>
      </w:r>
      <w:proofErr w:type="gramEnd"/>
      <w:r w:rsidR="00094B92">
        <w:t xml:space="preserve"> affected by leprosy and provides for affirmative action.</w:t>
      </w:r>
    </w:p>
    <w:p w:rsidR="00EC6922" w:rsidRDefault="006E5296" w:rsidP="00EC6922">
      <w:pPr>
        <w:pStyle w:val="ListParagraph"/>
        <w:numPr>
          <w:ilvl w:val="0"/>
          <w:numId w:val="3"/>
        </w:numPr>
        <w:jc w:val="both"/>
      </w:pPr>
      <w:r>
        <w:t xml:space="preserve">Representation of people affected by </w:t>
      </w:r>
      <w:proofErr w:type="gramStart"/>
      <w:r>
        <w:t xml:space="preserve">leprosy </w:t>
      </w:r>
      <w:r w:rsidR="00094B92">
        <w:t xml:space="preserve"> on</w:t>
      </w:r>
      <w:proofErr w:type="gramEnd"/>
      <w:r w:rsidR="00094B92">
        <w:t xml:space="preserve"> Disability Boards and Committees.</w:t>
      </w:r>
    </w:p>
    <w:p w:rsidR="00094B92" w:rsidRDefault="00094B92" w:rsidP="00EC6922">
      <w:pPr>
        <w:pStyle w:val="ListParagraph"/>
        <w:numPr>
          <w:ilvl w:val="0"/>
          <w:numId w:val="3"/>
        </w:numPr>
        <w:jc w:val="both"/>
      </w:pPr>
      <w:r>
        <w:t>Improved quality of lives for people affected by leprosy and their families, particularly those living in colonies.</w:t>
      </w:r>
    </w:p>
    <w:p w:rsidR="00094B92" w:rsidRDefault="00094B92" w:rsidP="00EC6922">
      <w:pPr>
        <w:pStyle w:val="ListParagraph"/>
        <w:numPr>
          <w:ilvl w:val="0"/>
          <w:numId w:val="3"/>
        </w:numPr>
        <w:jc w:val="both"/>
      </w:pPr>
      <w:r>
        <w:t>Amendment to the Schedule of the Rights of Persons with Disabilities Act 2016 to include ‘persons living with leprosy and leprosy cured’.</w:t>
      </w:r>
    </w:p>
    <w:p w:rsidR="006E5296" w:rsidRDefault="006E5296" w:rsidP="00EC6922">
      <w:pPr>
        <w:pStyle w:val="ListParagraph"/>
        <w:numPr>
          <w:ilvl w:val="0"/>
          <w:numId w:val="3"/>
        </w:numPr>
        <w:jc w:val="both"/>
      </w:pPr>
      <w:r>
        <w:t xml:space="preserve">Guidelines for issuing certificates for people affected by leprosy </w:t>
      </w:r>
      <w:r w:rsidR="00194DDA">
        <w:t xml:space="preserve">should be amended to include not just people who have visible disability but also </w:t>
      </w:r>
      <w:r>
        <w:t>loss of sensation</w:t>
      </w:r>
      <w:r w:rsidR="00194DDA">
        <w:t>.</w:t>
      </w:r>
    </w:p>
    <w:p w:rsidR="006E5296" w:rsidRPr="006E5296" w:rsidRDefault="006E5296" w:rsidP="00EC6922">
      <w:pPr>
        <w:pStyle w:val="ListParagraph"/>
        <w:numPr>
          <w:ilvl w:val="0"/>
          <w:numId w:val="3"/>
        </w:numPr>
        <w:jc w:val="both"/>
      </w:pPr>
      <w:r w:rsidRPr="006E5296">
        <w:rPr>
          <w:color w:val="333333"/>
        </w:rPr>
        <w:t>T</w:t>
      </w:r>
      <w:r w:rsidR="00094B92" w:rsidRPr="006E5296">
        <w:rPr>
          <w:color w:val="333333"/>
        </w:rPr>
        <w:t>itle and ownership of property in Lepro</w:t>
      </w:r>
      <w:r w:rsidRPr="006E5296">
        <w:rPr>
          <w:color w:val="333333"/>
        </w:rPr>
        <w:t>sy Colonies should be legalized.</w:t>
      </w:r>
      <w:r w:rsidR="00094B92" w:rsidRPr="006E5296">
        <w:rPr>
          <w:color w:val="333333"/>
        </w:rPr>
        <w:t xml:space="preserve"> </w:t>
      </w:r>
    </w:p>
    <w:p w:rsidR="006E5296" w:rsidRPr="006E5296" w:rsidRDefault="006E5296" w:rsidP="00EC6922">
      <w:pPr>
        <w:pStyle w:val="ListParagraph"/>
        <w:numPr>
          <w:ilvl w:val="0"/>
          <w:numId w:val="3"/>
        </w:numPr>
        <w:jc w:val="both"/>
      </w:pPr>
      <w:r w:rsidRPr="006E5296">
        <w:rPr>
          <w:color w:val="333333"/>
        </w:rPr>
        <w:t>Amend existing laws to ensure that people affected by leprosy are guaranteed the right of travel in public transport and the right to obtain a driving license.</w:t>
      </w:r>
    </w:p>
    <w:p w:rsidR="006E5296" w:rsidRPr="006E5296" w:rsidRDefault="006E5296" w:rsidP="00EC6922">
      <w:pPr>
        <w:pStyle w:val="ListParagraph"/>
        <w:numPr>
          <w:ilvl w:val="0"/>
          <w:numId w:val="3"/>
        </w:numPr>
        <w:jc w:val="both"/>
      </w:pPr>
      <w:r>
        <w:rPr>
          <w:color w:val="333333"/>
        </w:rPr>
        <w:t>Ensure that awareness about leprosy, its treatment and curability is created through campaigns and programmes in schools, hospitals, government institutions and private establishments</w:t>
      </w:r>
      <w:r w:rsidR="00194DDA">
        <w:rPr>
          <w:color w:val="333333"/>
        </w:rPr>
        <w:t xml:space="preserve"> to reduce stigma.</w:t>
      </w:r>
    </w:p>
    <w:p w:rsidR="006E5296" w:rsidRPr="00194DDA" w:rsidRDefault="006E5296" w:rsidP="00EC6922">
      <w:pPr>
        <w:pStyle w:val="ListParagraph"/>
        <w:numPr>
          <w:ilvl w:val="0"/>
          <w:numId w:val="3"/>
        </w:numPr>
        <w:jc w:val="both"/>
        <w:rPr>
          <w:color w:val="333333"/>
        </w:rPr>
      </w:pPr>
      <w:r>
        <w:rPr>
          <w:color w:val="333333"/>
        </w:rPr>
        <w:t>Increased investments into research on emerging issues like acquiring of disability post the MD</w:t>
      </w:r>
      <w:r w:rsidR="00194DDA">
        <w:rPr>
          <w:color w:val="333333"/>
        </w:rPr>
        <w:t>T</w:t>
      </w:r>
      <w:r>
        <w:rPr>
          <w:color w:val="333333"/>
        </w:rPr>
        <w:t xml:space="preserve"> treatment </w:t>
      </w:r>
    </w:p>
    <w:p w:rsidR="00194DDA" w:rsidRPr="00194DDA" w:rsidRDefault="00194DDA" w:rsidP="00EC6922">
      <w:pPr>
        <w:pStyle w:val="ListParagraph"/>
        <w:numPr>
          <w:ilvl w:val="0"/>
          <w:numId w:val="3"/>
        </w:numPr>
        <w:jc w:val="both"/>
        <w:rPr>
          <w:color w:val="333333"/>
        </w:rPr>
      </w:pPr>
      <w:r w:rsidRPr="00194DDA">
        <w:rPr>
          <w:color w:val="333333"/>
        </w:rPr>
        <w:t xml:space="preserve">Attention on data collection and disaggregation </w:t>
      </w:r>
      <w:r>
        <w:rPr>
          <w:color w:val="333333"/>
        </w:rPr>
        <w:t xml:space="preserve">on leprosy </w:t>
      </w:r>
      <w:r w:rsidRPr="00194DDA">
        <w:rPr>
          <w:color w:val="333333"/>
        </w:rPr>
        <w:t>across identification, treatment, rehabilitation and post treatment</w:t>
      </w:r>
      <w:r>
        <w:rPr>
          <w:color w:val="333333"/>
        </w:rPr>
        <w:t>.</w:t>
      </w:r>
    </w:p>
    <w:p w:rsidR="00EC6922" w:rsidRDefault="00EC6922" w:rsidP="0029404B">
      <w:pPr>
        <w:jc w:val="both"/>
      </w:pPr>
    </w:p>
    <w:p w:rsidR="0029404B" w:rsidRDefault="0029404B" w:rsidP="0029404B">
      <w:pPr>
        <w:jc w:val="both"/>
      </w:pPr>
    </w:p>
    <w:p w:rsidR="0029404B" w:rsidRDefault="0029404B" w:rsidP="0029404B">
      <w:pPr>
        <w:jc w:val="both"/>
      </w:pPr>
    </w:p>
    <w:p w:rsidR="0029404B" w:rsidRDefault="0029404B" w:rsidP="0029404B">
      <w:pPr>
        <w:jc w:val="both"/>
      </w:pPr>
    </w:p>
    <w:p w:rsidR="0029404B" w:rsidRDefault="0029404B" w:rsidP="0029404B">
      <w:pPr>
        <w:jc w:val="both"/>
      </w:pPr>
    </w:p>
    <w:p w:rsidR="0049018B" w:rsidRPr="0049018B" w:rsidRDefault="0049018B" w:rsidP="0029404B">
      <w:pPr>
        <w:jc w:val="both"/>
      </w:pPr>
    </w:p>
    <w:p w:rsidR="00DC7157" w:rsidRPr="00DC7157" w:rsidRDefault="00DC7157" w:rsidP="0029404B">
      <w:pPr>
        <w:jc w:val="both"/>
        <w:rPr>
          <w:rFonts w:eastAsia="Times New Roman" w:cs="Times New Roman"/>
        </w:rPr>
      </w:pPr>
    </w:p>
    <w:sectPr w:rsidR="00DC7157" w:rsidRPr="00DC7157" w:rsidSect="0029404B">
      <w:pgSz w:w="12240" w:h="15840"/>
      <w:pgMar w:top="1440" w:right="118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54B" w:rsidRDefault="00E7554B" w:rsidP="00EE0597">
      <w:pPr>
        <w:spacing w:after="0" w:line="240" w:lineRule="auto"/>
      </w:pPr>
      <w:r>
        <w:separator/>
      </w:r>
    </w:p>
  </w:endnote>
  <w:endnote w:type="continuationSeparator" w:id="0">
    <w:p w:rsidR="00E7554B" w:rsidRDefault="00E7554B" w:rsidP="00EE0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PT-seri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54B" w:rsidRDefault="00E7554B" w:rsidP="00EE0597">
      <w:pPr>
        <w:spacing w:after="0" w:line="240" w:lineRule="auto"/>
      </w:pPr>
      <w:r>
        <w:separator/>
      </w:r>
    </w:p>
  </w:footnote>
  <w:footnote w:type="continuationSeparator" w:id="0">
    <w:p w:rsidR="00E7554B" w:rsidRDefault="00E7554B" w:rsidP="00EE0597">
      <w:pPr>
        <w:spacing w:after="0" w:line="240" w:lineRule="auto"/>
      </w:pPr>
      <w:r>
        <w:continuationSeparator/>
      </w:r>
    </w:p>
  </w:footnote>
  <w:footnote w:id="1">
    <w:p w:rsidR="00EE0597" w:rsidRPr="00466729" w:rsidRDefault="00EE0597" w:rsidP="00EE0597">
      <w:pPr>
        <w:pStyle w:val="Normal1"/>
        <w:spacing w:line="240" w:lineRule="auto"/>
        <w:rPr>
          <w:rFonts w:asciiTheme="minorHAnsi" w:hAnsiTheme="minorHAnsi" w:cstheme="minorHAnsi"/>
        </w:rPr>
      </w:pPr>
      <w:r w:rsidRPr="00466729">
        <w:rPr>
          <w:rFonts w:asciiTheme="minorHAnsi" w:hAnsiTheme="minorHAnsi" w:cstheme="minorHAnsi"/>
          <w:vertAlign w:val="superscript"/>
        </w:rPr>
        <w:footnoteRef/>
      </w:r>
      <w:r w:rsidRPr="00466729">
        <w:rPr>
          <w:rFonts w:asciiTheme="minorHAnsi" w:hAnsiTheme="minorHAnsi" w:cstheme="minorHAnsi"/>
        </w:rPr>
        <w:t xml:space="preserve"> Page 10, Section 2.3.1 and 2.3.2 Report no. 256, Eliminating Discrimination Against Persons Affected by Leprosy, Law Commission of India, April 2015</w:t>
      </w:r>
    </w:p>
  </w:footnote>
  <w:footnote w:id="2">
    <w:p w:rsidR="00EE0597" w:rsidRPr="00E33F41" w:rsidRDefault="00EE0597" w:rsidP="00EE0597">
      <w:pPr>
        <w:pStyle w:val="Normal1"/>
        <w:spacing w:line="240" w:lineRule="auto"/>
        <w:rPr>
          <w:rFonts w:ascii="Verdana" w:hAnsi="Verdana"/>
          <w:sz w:val="20"/>
          <w:szCs w:val="20"/>
        </w:rPr>
      </w:pPr>
      <w:r w:rsidRPr="00E33F41">
        <w:rPr>
          <w:rFonts w:ascii="Verdana" w:hAnsi="Verdana"/>
          <w:sz w:val="20"/>
          <w:szCs w:val="20"/>
          <w:vertAlign w:val="superscript"/>
        </w:rPr>
        <w:footnoteRef/>
      </w:r>
      <w:r w:rsidRPr="00E33F41">
        <w:rPr>
          <w:rFonts w:ascii="Verdana" w:hAnsi="Verdana"/>
          <w:sz w:val="20"/>
          <w:szCs w:val="20"/>
        </w:rPr>
        <w:t xml:space="preserve"> </w:t>
      </w:r>
      <w:r w:rsidRPr="00466729">
        <w:rPr>
          <w:rFonts w:asciiTheme="minorHAnsi" w:hAnsiTheme="minorHAnsi" w:cstheme="minorHAnsi"/>
          <w:sz w:val="20"/>
          <w:szCs w:val="20"/>
        </w:rPr>
        <w:t xml:space="preserve">NDN is a network of </w:t>
      </w:r>
      <w:r w:rsidRPr="00466729">
        <w:rPr>
          <w:rFonts w:asciiTheme="minorHAnsi" w:hAnsiTheme="minorHAnsi" w:cstheme="minorHAnsi"/>
          <w:sz w:val="20"/>
          <w:szCs w:val="20"/>
          <w:highlight w:val="white"/>
        </w:rPr>
        <w:t xml:space="preserve">Disabled People’s Organisations (DPOs), Self Help Groups and Non-Government Organisations (NGOs), </w:t>
      </w:r>
      <w:r w:rsidRPr="00466729">
        <w:rPr>
          <w:rFonts w:asciiTheme="minorHAnsi" w:hAnsiTheme="minorHAnsi" w:cstheme="minorHAnsi"/>
          <w:sz w:val="20"/>
          <w:szCs w:val="20"/>
        </w:rPr>
        <w:t>representing the various States and Union Territories of the country with each one expanding its network to the District level. The role of NDN Partners includes information dissemination, capacity building, expanding and strengthening the network and undertaking advocacy initiatives at all levels.</w:t>
      </w:r>
    </w:p>
  </w:footnote>
  <w:footnote w:id="3">
    <w:p w:rsidR="00A47A3D" w:rsidRDefault="00A47A3D">
      <w:pPr>
        <w:pStyle w:val="FootnoteText"/>
      </w:pPr>
      <w:r>
        <w:rPr>
          <w:rStyle w:val="FootnoteReference"/>
        </w:rPr>
        <w:footnoteRef/>
      </w:r>
      <w:r>
        <w:t xml:space="preserve"> </w:t>
      </w:r>
      <w:r w:rsidRPr="00A47A3D">
        <w:t>http://www.advocatekhoj.com/library/judgments/announcement.php?WID=10506</w:t>
      </w:r>
    </w:p>
  </w:footnote>
  <w:footnote w:id="4">
    <w:p w:rsidR="007F7851" w:rsidRDefault="007F7851">
      <w:pPr>
        <w:pStyle w:val="FootnoteText"/>
      </w:pPr>
      <w:r>
        <w:rPr>
          <w:rStyle w:val="FootnoteReference"/>
        </w:rPr>
        <w:footnoteRef/>
      </w:r>
      <w:r w:rsidRPr="007F7851">
        <w:t>https://static1.squarespace.com/static/551ea026e4b0adba21a8f9df/t/5a421d9f71c10b3373510d51/1514282419273/Table+of+Impugned+Provisions+in+Central+and+State+Laws.pdf</w:t>
      </w:r>
    </w:p>
  </w:footnote>
  <w:footnote w:id="5">
    <w:p w:rsidR="007F7851" w:rsidRDefault="007F7851">
      <w:pPr>
        <w:pStyle w:val="FootnoteText"/>
      </w:pPr>
      <w:r>
        <w:rPr>
          <w:rStyle w:val="FootnoteReference"/>
        </w:rPr>
        <w:footnoteRef/>
      </w:r>
      <w:r>
        <w:t xml:space="preserve"> </w:t>
      </w:r>
      <w:r w:rsidRPr="007F7851">
        <w:t>http://disabilityaffairs.gov.in/upload/uploadfiles/files/RPWD%20ACT%202016.pdf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C1ADC"/>
    <w:multiLevelType w:val="hybridMultilevel"/>
    <w:tmpl w:val="B5FAA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B75A6D"/>
    <w:multiLevelType w:val="hybridMultilevel"/>
    <w:tmpl w:val="8494B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527F2C"/>
    <w:multiLevelType w:val="hybridMultilevel"/>
    <w:tmpl w:val="D7A8F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2A0"/>
    <w:rsid w:val="00094B92"/>
    <w:rsid w:val="00194DDA"/>
    <w:rsid w:val="001F5EE7"/>
    <w:rsid w:val="0025385B"/>
    <w:rsid w:val="00280AE1"/>
    <w:rsid w:val="0029404B"/>
    <w:rsid w:val="00466729"/>
    <w:rsid w:val="0049018B"/>
    <w:rsid w:val="0050195C"/>
    <w:rsid w:val="006C2C0B"/>
    <w:rsid w:val="006E5296"/>
    <w:rsid w:val="007668E5"/>
    <w:rsid w:val="007A4B3D"/>
    <w:rsid w:val="007F7851"/>
    <w:rsid w:val="00923816"/>
    <w:rsid w:val="00A366F1"/>
    <w:rsid w:val="00A47A3D"/>
    <w:rsid w:val="00A64EFF"/>
    <w:rsid w:val="00BE22A0"/>
    <w:rsid w:val="00C865C5"/>
    <w:rsid w:val="00CB2CB3"/>
    <w:rsid w:val="00D54D47"/>
    <w:rsid w:val="00D672CF"/>
    <w:rsid w:val="00DC7157"/>
    <w:rsid w:val="00E7554B"/>
    <w:rsid w:val="00EC6922"/>
    <w:rsid w:val="00EE05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3D0205-BD1C-4953-94E3-AF265D0DA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1"/>
    <w:next w:val="Normal1"/>
    <w:link w:val="Heading3Char"/>
    <w:rsid w:val="00EE0597"/>
    <w:pPr>
      <w:widowControl w:val="0"/>
      <w:spacing w:before="120" w:after="120"/>
      <w:contextualSpacing/>
      <w:outlineLvl w:val="2"/>
    </w:pPr>
    <w:rPr>
      <w:rFonts w:ascii="Verdana" w:eastAsia="Verdana" w:hAnsi="Verdana" w:cs="Verdana"/>
      <w:b/>
      <w:color w:val="auto"/>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E0597"/>
    <w:rPr>
      <w:rFonts w:ascii="Verdana" w:eastAsia="Verdana" w:hAnsi="Verdana" w:cs="Verdana"/>
      <w:b/>
      <w:sz w:val="28"/>
      <w:szCs w:val="24"/>
    </w:rPr>
  </w:style>
  <w:style w:type="paragraph" w:customStyle="1" w:styleId="Normal1">
    <w:name w:val="Normal1"/>
    <w:rsid w:val="00EE0597"/>
    <w:pPr>
      <w:spacing w:after="240"/>
    </w:pPr>
    <w:rPr>
      <w:rFonts w:ascii="Arial" w:eastAsia="Arial" w:hAnsi="Arial" w:cs="Arial"/>
      <w:color w:val="000000"/>
    </w:rPr>
  </w:style>
  <w:style w:type="character" w:styleId="Hyperlink">
    <w:name w:val="Hyperlink"/>
    <w:basedOn w:val="DefaultParagraphFont"/>
    <w:uiPriority w:val="99"/>
    <w:semiHidden/>
    <w:unhideWhenUsed/>
    <w:rsid w:val="00280AE1"/>
    <w:rPr>
      <w:color w:val="0000FF"/>
      <w:u w:val="single"/>
    </w:rPr>
  </w:style>
  <w:style w:type="paragraph" w:styleId="ListParagraph">
    <w:name w:val="List Paragraph"/>
    <w:basedOn w:val="Normal"/>
    <w:uiPriority w:val="34"/>
    <w:qFormat/>
    <w:rsid w:val="0049018B"/>
    <w:pPr>
      <w:ind w:left="720"/>
      <w:contextualSpacing/>
    </w:pPr>
  </w:style>
  <w:style w:type="paragraph" w:styleId="FootnoteText">
    <w:name w:val="footnote text"/>
    <w:basedOn w:val="Normal"/>
    <w:link w:val="FootnoteTextChar"/>
    <w:uiPriority w:val="99"/>
    <w:semiHidden/>
    <w:unhideWhenUsed/>
    <w:rsid w:val="00A47A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7A3D"/>
    <w:rPr>
      <w:sz w:val="20"/>
      <w:szCs w:val="20"/>
    </w:rPr>
  </w:style>
  <w:style w:type="character" w:styleId="FootnoteReference">
    <w:name w:val="footnote reference"/>
    <w:basedOn w:val="DefaultParagraphFont"/>
    <w:uiPriority w:val="99"/>
    <w:semiHidden/>
    <w:unhideWhenUsed/>
    <w:rsid w:val="00A47A3D"/>
    <w:rPr>
      <w:vertAlign w:val="superscript"/>
    </w:rPr>
  </w:style>
  <w:style w:type="paragraph" w:styleId="NormalWeb">
    <w:name w:val="Normal (Web)"/>
    <w:basedOn w:val="Normal"/>
    <w:uiPriority w:val="99"/>
    <w:semiHidden/>
    <w:unhideWhenUsed/>
    <w:rsid w:val="007F785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8747762">
      <w:bodyDiv w:val="1"/>
      <w:marLeft w:val="0"/>
      <w:marRight w:val="0"/>
      <w:marTop w:val="0"/>
      <w:marBottom w:val="0"/>
      <w:divBdr>
        <w:top w:val="none" w:sz="0" w:space="0" w:color="auto"/>
        <w:left w:val="none" w:sz="0" w:space="0" w:color="auto"/>
        <w:bottom w:val="none" w:sz="0" w:space="0" w:color="auto"/>
        <w:right w:val="none" w:sz="0" w:space="0" w:color="auto"/>
      </w:divBdr>
      <w:divsChild>
        <w:div w:id="2057200152">
          <w:marLeft w:val="0"/>
          <w:marRight w:val="0"/>
          <w:marTop w:val="0"/>
          <w:marBottom w:val="0"/>
          <w:divBdr>
            <w:top w:val="none" w:sz="0" w:space="0" w:color="auto"/>
            <w:left w:val="none" w:sz="0" w:space="0" w:color="auto"/>
            <w:bottom w:val="none" w:sz="0" w:space="0" w:color="auto"/>
            <w:right w:val="none" w:sz="0" w:space="0" w:color="auto"/>
          </w:divBdr>
        </w:div>
        <w:div w:id="1687439174">
          <w:marLeft w:val="0"/>
          <w:marRight w:val="0"/>
          <w:marTop w:val="0"/>
          <w:marBottom w:val="0"/>
          <w:divBdr>
            <w:top w:val="none" w:sz="0" w:space="0" w:color="auto"/>
            <w:left w:val="none" w:sz="0" w:space="0" w:color="auto"/>
            <w:bottom w:val="none" w:sz="0" w:space="0" w:color="auto"/>
            <w:right w:val="none" w:sz="0" w:space="0" w:color="auto"/>
          </w:divBdr>
        </w:div>
        <w:div w:id="1743604520">
          <w:marLeft w:val="0"/>
          <w:marRight w:val="0"/>
          <w:marTop w:val="0"/>
          <w:marBottom w:val="0"/>
          <w:divBdr>
            <w:top w:val="none" w:sz="0" w:space="0" w:color="auto"/>
            <w:left w:val="none" w:sz="0" w:space="0" w:color="auto"/>
            <w:bottom w:val="none" w:sz="0" w:space="0" w:color="auto"/>
            <w:right w:val="none" w:sz="0" w:space="0" w:color="auto"/>
          </w:divBdr>
        </w:div>
      </w:divsChild>
    </w:div>
    <w:div w:id="1446071940">
      <w:bodyDiv w:val="1"/>
      <w:marLeft w:val="0"/>
      <w:marRight w:val="0"/>
      <w:marTop w:val="0"/>
      <w:marBottom w:val="0"/>
      <w:divBdr>
        <w:top w:val="none" w:sz="0" w:space="0" w:color="auto"/>
        <w:left w:val="none" w:sz="0" w:space="0" w:color="auto"/>
        <w:bottom w:val="none" w:sz="0" w:space="0" w:color="auto"/>
        <w:right w:val="none" w:sz="0" w:space="0" w:color="auto"/>
      </w:divBdr>
    </w:div>
    <w:div w:id="1845902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9A6D09-89E8-49A7-AE8C-5B29EBC75000}"/>
</file>

<file path=customXml/itemProps2.xml><?xml version="1.0" encoding="utf-8"?>
<ds:datastoreItem xmlns:ds="http://schemas.openxmlformats.org/officeDocument/2006/customXml" ds:itemID="{BBAC52ED-D207-41C6-A8E9-FBDAE5CEC8CD}"/>
</file>

<file path=customXml/itemProps3.xml><?xml version="1.0" encoding="utf-8"?>
<ds:datastoreItem xmlns:ds="http://schemas.openxmlformats.org/officeDocument/2006/customXml" ds:itemID="{E6D49CB8-058A-4F9D-B0E8-E4A8DFD8137E}"/>
</file>

<file path=customXml/itemProps4.xml><?xml version="1.0" encoding="utf-8"?>
<ds:datastoreItem xmlns:ds="http://schemas.openxmlformats.org/officeDocument/2006/customXml" ds:itemID="{D0AA6C90-87D5-4B79-B363-57C2336B6ED4}"/>
</file>

<file path=docProps/app.xml><?xml version="1.0" encoding="utf-8"?>
<Properties xmlns="http://schemas.openxmlformats.org/officeDocument/2006/extended-properties" xmlns:vt="http://schemas.openxmlformats.org/officeDocument/2006/docPropsVTypes">
  <Template>Normal.dotm</Template>
  <TotalTime>0</TotalTime>
  <Pages>5</Pages>
  <Words>2082</Words>
  <Characters>11870</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Rati</dc:creator>
  <cp:lastModifiedBy>CAILLOT Lucille</cp:lastModifiedBy>
  <cp:revision>2</cp:revision>
  <dcterms:created xsi:type="dcterms:W3CDTF">2019-02-13T10:28:00Z</dcterms:created>
  <dcterms:modified xsi:type="dcterms:W3CDTF">2019-02-13T10:28:00Z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