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C43" w:rsidRPr="00E44460" w:rsidRDefault="000B2C43" w:rsidP="000B2C43">
      <w:pPr>
        <w:spacing w:line="240" w:lineRule="auto"/>
        <w:rPr>
          <w:rFonts w:ascii="Arial" w:hAnsi="Arial" w:cs="Arial"/>
          <w:sz w:val="24"/>
          <w:szCs w:val="24"/>
        </w:rPr>
      </w:pPr>
      <w:r>
        <w:rPr>
          <w:rFonts w:ascii="Arial" w:hAnsi="Arial" w:cs="Arial"/>
          <w:noProof/>
          <w:sz w:val="24"/>
          <w:szCs w:val="24"/>
          <w:lang w:val="en-GB" w:eastAsia="en-GB"/>
        </w:rPr>
        <w:drawing>
          <wp:inline distT="0" distB="0" distL="0" distR="0">
            <wp:extent cx="1447800" cy="8763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grayscl/>
                    </a:blip>
                    <a:srcRect l="3087" t="12312" r="4695" b="8095"/>
                    <a:stretch>
                      <a:fillRect/>
                    </a:stretch>
                  </pic:blipFill>
                  <pic:spPr bwMode="auto">
                    <a:xfrm>
                      <a:off x="0" y="0"/>
                      <a:ext cx="1447800" cy="876300"/>
                    </a:xfrm>
                    <a:prstGeom prst="rect">
                      <a:avLst/>
                    </a:prstGeom>
                    <a:solidFill>
                      <a:srgbClr val="FFFFFF">
                        <a:alpha val="0"/>
                      </a:srgbClr>
                    </a:solidFill>
                    <a:ln w="9525">
                      <a:noFill/>
                      <a:miter lim="800000"/>
                      <a:headEnd/>
                      <a:tailEnd/>
                    </a:ln>
                  </pic:spPr>
                </pic:pic>
              </a:graphicData>
            </a:graphic>
          </wp:inline>
        </w:drawing>
      </w:r>
      <w:bookmarkStart w:id="0" w:name="_GoBack"/>
      <w:bookmarkEnd w:id="0"/>
    </w:p>
    <w:p w:rsidR="000B2C43" w:rsidRPr="00E44460" w:rsidRDefault="000B2C43" w:rsidP="000B2C43">
      <w:pPr>
        <w:spacing w:line="240" w:lineRule="auto"/>
        <w:rPr>
          <w:rFonts w:ascii="Arial" w:hAnsi="Arial" w:cs="Arial"/>
          <w:sz w:val="24"/>
          <w:szCs w:val="24"/>
        </w:rPr>
      </w:pPr>
      <w:proofErr w:type="spellStart"/>
      <w:r w:rsidRPr="00E44460">
        <w:rPr>
          <w:rFonts w:ascii="Arial" w:hAnsi="Arial" w:cs="Arial"/>
          <w:sz w:val="24"/>
          <w:szCs w:val="24"/>
          <w:lang w:val="en-US"/>
        </w:rPr>
        <w:t>adcmemorial</w:t>
      </w:r>
      <w:proofErr w:type="spellEnd"/>
      <w:r w:rsidRPr="00E44460">
        <w:rPr>
          <w:rFonts w:ascii="Arial" w:hAnsi="Arial" w:cs="Arial"/>
          <w:sz w:val="24"/>
          <w:szCs w:val="24"/>
        </w:rPr>
        <w:t>.</w:t>
      </w:r>
      <w:r w:rsidRPr="00E44460">
        <w:rPr>
          <w:rFonts w:ascii="Arial" w:hAnsi="Arial" w:cs="Arial"/>
          <w:sz w:val="24"/>
          <w:szCs w:val="24"/>
          <w:lang w:val="en-US"/>
        </w:rPr>
        <w:t>org</w:t>
      </w:r>
    </w:p>
    <w:p w:rsidR="000B2C43" w:rsidRDefault="000B2C43" w:rsidP="000B2C43">
      <w:pPr>
        <w:spacing w:line="240" w:lineRule="auto"/>
        <w:jc w:val="center"/>
        <w:rPr>
          <w:rFonts w:ascii="Arial" w:hAnsi="Arial" w:cs="Arial"/>
          <w:b/>
          <w:sz w:val="28"/>
          <w:szCs w:val="28"/>
          <w:lang w:val="en-US"/>
        </w:rPr>
      </w:pPr>
    </w:p>
    <w:p w:rsidR="000B2C43" w:rsidRPr="00681BEC" w:rsidRDefault="000B2C43" w:rsidP="000B2C43">
      <w:pPr>
        <w:spacing w:line="240" w:lineRule="auto"/>
        <w:jc w:val="center"/>
        <w:rPr>
          <w:rFonts w:ascii="Arial" w:hAnsi="Arial" w:cs="Arial"/>
          <w:b/>
          <w:sz w:val="28"/>
          <w:szCs w:val="28"/>
          <w:lang w:val="en-US"/>
        </w:rPr>
      </w:pPr>
      <w:r w:rsidRPr="00681BEC">
        <w:rPr>
          <w:rFonts w:ascii="Arial" w:hAnsi="Arial" w:cs="Arial"/>
          <w:b/>
          <w:sz w:val="28"/>
          <w:szCs w:val="28"/>
          <w:lang w:val="en-US"/>
        </w:rPr>
        <w:t xml:space="preserve">List of Issues </w:t>
      </w:r>
    </w:p>
    <w:p w:rsidR="000B2C43" w:rsidRDefault="000B2C43" w:rsidP="000B2C43">
      <w:pPr>
        <w:spacing w:after="100" w:line="240" w:lineRule="auto"/>
        <w:jc w:val="center"/>
        <w:rPr>
          <w:rFonts w:ascii="Arial" w:hAnsi="Arial" w:cs="Arial"/>
          <w:b/>
          <w:sz w:val="24"/>
          <w:szCs w:val="24"/>
          <w:lang w:val="en-US"/>
        </w:rPr>
      </w:pPr>
      <w:r>
        <w:rPr>
          <w:rFonts w:ascii="Arial" w:hAnsi="Arial" w:cs="Arial"/>
          <w:b/>
          <w:sz w:val="24"/>
          <w:szCs w:val="24"/>
          <w:lang w:val="en-US"/>
        </w:rPr>
        <w:t xml:space="preserve">For </w:t>
      </w:r>
      <w:r w:rsidRPr="00E44460">
        <w:rPr>
          <w:rFonts w:ascii="Arial" w:hAnsi="Arial" w:cs="Arial"/>
          <w:b/>
          <w:sz w:val="24"/>
          <w:szCs w:val="24"/>
          <w:lang w:val="en-US"/>
        </w:rPr>
        <w:t>the review</w:t>
      </w:r>
      <w:r>
        <w:rPr>
          <w:rFonts w:ascii="Arial" w:hAnsi="Arial" w:cs="Arial"/>
          <w:b/>
          <w:sz w:val="24"/>
          <w:szCs w:val="24"/>
          <w:lang w:val="en-US"/>
        </w:rPr>
        <w:t xml:space="preserve"> by UN CERD</w:t>
      </w:r>
      <w:r w:rsidRPr="00E44460">
        <w:rPr>
          <w:rFonts w:ascii="Arial" w:hAnsi="Arial" w:cs="Arial"/>
          <w:b/>
          <w:sz w:val="24"/>
          <w:szCs w:val="24"/>
          <w:lang w:val="en-US"/>
        </w:rPr>
        <w:t xml:space="preserve"> </w:t>
      </w:r>
      <w:r>
        <w:rPr>
          <w:rFonts w:ascii="Arial" w:hAnsi="Arial" w:cs="Arial"/>
          <w:b/>
          <w:sz w:val="24"/>
          <w:szCs w:val="24"/>
          <w:lang w:val="en-US"/>
        </w:rPr>
        <w:t>on the implementation by Russian Federation of the International Convention on Elimination of all forms of racial discrimination</w:t>
      </w:r>
      <w:r w:rsidRPr="00E44460">
        <w:rPr>
          <w:rFonts w:ascii="Arial" w:hAnsi="Arial" w:cs="Arial"/>
          <w:b/>
          <w:sz w:val="24"/>
          <w:szCs w:val="24"/>
          <w:lang w:val="en-US"/>
        </w:rPr>
        <w:t xml:space="preserve"> </w:t>
      </w:r>
    </w:p>
    <w:p w:rsidR="00B13B67" w:rsidRPr="00E44460" w:rsidRDefault="00B13B67" w:rsidP="00B13B67">
      <w:pPr>
        <w:spacing w:line="240" w:lineRule="auto"/>
        <w:jc w:val="center"/>
        <w:rPr>
          <w:rFonts w:ascii="Arial" w:hAnsi="Arial" w:cs="Arial"/>
          <w:b/>
          <w:sz w:val="24"/>
          <w:szCs w:val="24"/>
          <w:lang w:val="en-US"/>
        </w:rPr>
      </w:pPr>
      <w:r>
        <w:rPr>
          <w:rFonts w:ascii="Arial" w:hAnsi="Arial" w:cs="Arial"/>
          <w:b/>
          <w:sz w:val="24"/>
          <w:szCs w:val="24"/>
          <w:lang w:val="en-US"/>
        </w:rPr>
        <w:t>Prepared by Anti-Discrimination Centre Memorial</w:t>
      </w:r>
    </w:p>
    <w:p w:rsidR="000B2C43" w:rsidRDefault="000B2C43" w:rsidP="000B2C43">
      <w:pPr>
        <w:spacing w:line="240" w:lineRule="auto"/>
        <w:jc w:val="center"/>
        <w:rPr>
          <w:rFonts w:ascii="Arial" w:hAnsi="Arial" w:cs="Arial"/>
          <w:i/>
          <w:sz w:val="24"/>
          <w:szCs w:val="24"/>
          <w:lang w:val="en-US"/>
        </w:rPr>
      </w:pPr>
      <w:r w:rsidRPr="00E44460">
        <w:rPr>
          <w:rFonts w:ascii="Arial" w:hAnsi="Arial" w:cs="Arial"/>
          <w:i/>
          <w:sz w:val="24"/>
          <w:szCs w:val="24"/>
          <w:lang w:val="en-US"/>
        </w:rPr>
        <w:t>For the 93</w:t>
      </w:r>
      <w:r w:rsidRPr="00E44460">
        <w:rPr>
          <w:rFonts w:ascii="Arial" w:hAnsi="Arial" w:cs="Arial"/>
          <w:i/>
          <w:sz w:val="24"/>
          <w:szCs w:val="24"/>
          <w:vertAlign w:val="superscript"/>
          <w:lang w:val="en-US"/>
        </w:rPr>
        <w:t>rd</w:t>
      </w:r>
      <w:r w:rsidRPr="00E44460">
        <w:rPr>
          <w:rFonts w:ascii="Arial" w:hAnsi="Arial" w:cs="Arial"/>
          <w:i/>
          <w:sz w:val="24"/>
          <w:szCs w:val="24"/>
          <w:lang w:val="en-US"/>
        </w:rPr>
        <w:t xml:space="preserve"> Session of the CERD</w:t>
      </w:r>
    </w:p>
    <w:p w:rsidR="00807EA5" w:rsidRPr="00807EA5" w:rsidRDefault="00807EA5" w:rsidP="000B2C43">
      <w:pPr>
        <w:spacing w:line="240" w:lineRule="auto"/>
        <w:jc w:val="center"/>
        <w:rPr>
          <w:rFonts w:ascii="Arial" w:hAnsi="Arial" w:cs="Arial"/>
          <w:sz w:val="24"/>
          <w:szCs w:val="24"/>
          <w:lang w:val="en-US"/>
        </w:rPr>
      </w:pPr>
    </w:p>
    <w:p w:rsidR="00505AFF" w:rsidRDefault="00807EA5" w:rsidP="00807EA5">
      <w:pPr>
        <w:rPr>
          <w:rFonts w:ascii="Arial" w:hAnsi="Arial" w:cs="Arial"/>
          <w:b/>
          <w:lang w:val="en-US"/>
        </w:rPr>
      </w:pPr>
      <w:r w:rsidRPr="00807EA5">
        <w:rPr>
          <w:rFonts w:ascii="Arial" w:hAnsi="Arial" w:cs="Arial"/>
          <w:b/>
          <w:i/>
          <w:lang w:val="en-US"/>
        </w:rPr>
        <w:t>Issue</w:t>
      </w:r>
      <w:r w:rsidRPr="00807EA5">
        <w:rPr>
          <w:rFonts w:ascii="Arial" w:hAnsi="Arial" w:cs="Arial"/>
          <w:b/>
          <w:lang w:val="en-US"/>
        </w:rPr>
        <w:t xml:space="preserve">: </w:t>
      </w:r>
      <w:r>
        <w:rPr>
          <w:rFonts w:ascii="Arial" w:hAnsi="Arial" w:cs="Arial"/>
          <w:lang w:val="en-US"/>
        </w:rPr>
        <w:t xml:space="preserve"> </w:t>
      </w:r>
      <w:r w:rsidRPr="00807EA5">
        <w:rPr>
          <w:rFonts w:ascii="Arial" w:hAnsi="Arial" w:cs="Arial"/>
          <w:b/>
          <w:lang w:val="en-US"/>
        </w:rPr>
        <w:t>Hate Crime and the efforts of the state to oppose extremism</w:t>
      </w:r>
    </w:p>
    <w:p w:rsidR="009423E8" w:rsidRDefault="001C116F" w:rsidP="00807EA5">
      <w:pPr>
        <w:rPr>
          <w:rFonts w:ascii="Arial" w:hAnsi="Arial" w:cs="Arial"/>
          <w:lang w:val="en-US"/>
        </w:rPr>
      </w:pPr>
      <w:r>
        <w:rPr>
          <w:rFonts w:ascii="Arial" w:hAnsi="Arial" w:cs="Arial"/>
          <w:lang w:val="en-US"/>
        </w:rPr>
        <w:t>The problem of hate-crime remain</w:t>
      </w:r>
      <w:r w:rsidR="009423E8">
        <w:rPr>
          <w:rFonts w:ascii="Arial" w:hAnsi="Arial" w:cs="Arial"/>
          <w:lang w:val="en-US"/>
        </w:rPr>
        <w:t>s worrying</w:t>
      </w:r>
      <w:r w:rsidR="000E2C14">
        <w:rPr>
          <w:rFonts w:ascii="Arial" w:hAnsi="Arial" w:cs="Arial"/>
          <w:lang w:val="en-US"/>
        </w:rPr>
        <w:t xml:space="preserve">: </w:t>
      </w:r>
      <w:r w:rsidR="009423E8">
        <w:rPr>
          <w:rFonts w:ascii="Arial" w:hAnsi="Arial" w:cs="Arial"/>
          <w:lang w:val="en-US"/>
        </w:rPr>
        <w:t xml:space="preserve"> even though the</w:t>
      </w:r>
      <w:r w:rsidR="00DC5701">
        <w:rPr>
          <w:rFonts w:ascii="Arial" w:hAnsi="Arial" w:cs="Arial"/>
          <w:lang w:val="en-US"/>
        </w:rPr>
        <w:t xml:space="preserve"> number of </w:t>
      </w:r>
      <w:r w:rsidR="009423E8">
        <w:rPr>
          <w:rFonts w:ascii="Arial" w:hAnsi="Arial" w:cs="Arial"/>
          <w:lang w:val="en-US"/>
        </w:rPr>
        <w:t>racist murders</w:t>
      </w:r>
      <w:r w:rsidR="00DC5701">
        <w:rPr>
          <w:rFonts w:ascii="Arial" w:hAnsi="Arial" w:cs="Arial"/>
          <w:lang w:val="en-US"/>
        </w:rPr>
        <w:t xml:space="preserve"> has declined</w:t>
      </w:r>
      <w:r w:rsidR="009423E8">
        <w:rPr>
          <w:rFonts w:ascii="Arial" w:hAnsi="Arial" w:cs="Arial"/>
          <w:lang w:val="en-US"/>
        </w:rPr>
        <w:t xml:space="preserve"> i</w:t>
      </w:r>
      <w:r>
        <w:rPr>
          <w:rFonts w:ascii="Arial" w:hAnsi="Arial" w:cs="Arial"/>
          <w:lang w:val="en-US"/>
        </w:rPr>
        <w:t xml:space="preserve">n the last years in Russia, </w:t>
      </w:r>
      <w:r w:rsidR="009423E8">
        <w:rPr>
          <w:rFonts w:ascii="Arial" w:hAnsi="Arial" w:cs="Arial"/>
          <w:lang w:val="en-US"/>
        </w:rPr>
        <w:t xml:space="preserve">this is </w:t>
      </w:r>
      <w:r w:rsidR="00DC5701">
        <w:rPr>
          <w:rFonts w:ascii="Arial" w:hAnsi="Arial" w:cs="Arial"/>
          <w:lang w:val="en-US"/>
        </w:rPr>
        <w:t>only in comparison</w:t>
      </w:r>
      <w:r w:rsidR="009423E8">
        <w:rPr>
          <w:rFonts w:ascii="Arial" w:hAnsi="Arial" w:cs="Arial"/>
          <w:lang w:val="en-US"/>
        </w:rPr>
        <w:t xml:space="preserve"> to the fact that in 2002-2012 the number of such crimes was incredibly high. According to the statistic collected by the experts of the SOVA-Center (monitoring of Internet gives them however not the whole data)</w:t>
      </w:r>
      <w:r>
        <w:rPr>
          <w:rFonts w:ascii="Arial" w:hAnsi="Arial" w:cs="Arial"/>
          <w:lang w:val="en-US"/>
        </w:rPr>
        <w:t>,</w:t>
      </w:r>
      <w:r w:rsidR="009423E8">
        <w:rPr>
          <w:rFonts w:ascii="Arial" w:hAnsi="Arial" w:cs="Arial"/>
          <w:lang w:val="en-US"/>
        </w:rPr>
        <w:t xml:space="preserve"> only in 2016</w:t>
      </w:r>
      <w:r>
        <w:rPr>
          <w:rFonts w:ascii="Arial" w:hAnsi="Arial" w:cs="Arial"/>
          <w:lang w:val="en-US"/>
        </w:rPr>
        <w:t>,</w:t>
      </w:r>
      <w:r w:rsidR="009423E8">
        <w:rPr>
          <w:rFonts w:ascii="Arial" w:hAnsi="Arial" w:cs="Arial"/>
          <w:lang w:val="en-US"/>
        </w:rPr>
        <w:t xml:space="preserve"> there were 9 racist murders and 70 attacks. </w:t>
      </w:r>
      <w:r w:rsidR="00BF3D86">
        <w:rPr>
          <w:rFonts w:ascii="Arial" w:hAnsi="Arial" w:cs="Arial"/>
          <w:lang w:val="en-US"/>
        </w:rPr>
        <w:t xml:space="preserve">The victims of the attacks are mostly migrants from Central Asia and </w:t>
      </w:r>
      <w:r w:rsidR="000E2C14">
        <w:rPr>
          <w:rFonts w:ascii="Arial" w:hAnsi="Arial" w:cs="Arial"/>
          <w:lang w:val="en-US"/>
        </w:rPr>
        <w:t>foreign</w:t>
      </w:r>
      <w:r w:rsidR="00BF3D86">
        <w:rPr>
          <w:rFonts w:ascii="Arial" w:hAnsi="Arial" w:cs="Arial"/>
          <w:lang w:val="en-US"/>
        </w:rPr>
        <w:t xml:space="preserve"> students (in 2017 a student from </w:t>
      </w:r>
      <w:r>
        <w:rPr>
          <w:rFonts w:ascii="Arial" w:hAnsi="Arial" w:cs="Arial"/>
          <w:lang w:val="en-US"/>
        </w:rPr>
        <w:t xml:space="preserve">the </w:t>
      </w:r>
      <w:r w:rsidR="00BF3D86">
        <w:rPr>
          <w:rFonts w:ascii="Arial" w:hAnsi="Arial" w:cs="Arial"/>
          <w:lang w:val="en-US"/>
        </w:rPr>
        <w:t xml:space="preserve">Republic of Chad was killed in Kazan-city by </w:t>
      </w:r>
      <w:r>
        <w:rPr>
          <w:rFonts w:ascii="Arial" w:hAnsi="Arial" w:cs="Arial"/>
          <w:lang w:val="en-US"/>
        </w:rPr>
        <w:t>a</w:t>
      </w:r>
      <w:r w:rsidR="00BF3D86">
        <w:rPr>
          <w:rFonts w:ascii="Arial" w:hAnsi="Arial" w:cs="Arial"/>
          <w:lang w:val="en-US"/>
        </w:rPr>
        <w:t xml:space="preserve"> </w:t>
      </w:r>
      <w:proofErr w:type="spellStart"/>
      <w:r w:rsidR="00BF3D86">
        <w:rPr>
          <w:rFonts w:ascii="Arial" w:hAnsi="Arial" w:cs="Arial"/>
          <w:lang w:val="en-US"/>
        </w:rPr>
        <w:t>neo-nazi</w:t>
      </w:r>
      <w:proofErr w:type="spellEnd"/>
      <w:r w:rsidR="00BF3D86">
        <w:rPr>
          <w:rFonts w:ascii="Arial" w:hAnsi="Arial" w:cs="Arial"/>
          <w:lang w:val="en-US"/>
        </w:rPr>
        <w:t xml:space="preserve"> gang, previously they </w:t>
      </w:r>
      <w:r>
        <w:rPr>
          <w:rFonts w:ascii="Arial" w:hAnsi="Arial" w:cs="Arial"/>
          <w:lang w:val="en-US"/>
        </w:rPr>
        <w:t xml:space="preserve">had </w:t>
      </w:r>
      <w:r w:rsidR="00BF3D86">
        <w:rPr>
          <w:rFonts w:ascii="Arial" w:hAnsi="Arial" w:cs="Arial"/>
          <w:lang w:val="en-US"/>
        </w:rPr>
        <w:t>attacked a worker from Kyrgyzstan and a student from India).</w:t>
      </w:r>
      <w:r w:rsidR="000E2C14">
        <w:rPr>
          <w:rFonts w:ascii="Arial" w:hAnsi="Arial" w:cs="Arial"/>
          <w:lang w:val="en-US"/>
        </w:rPr>
        <w:t xml:space="preserve"> The hate motivation of the attack is not always recognized in racist </w:t>
      </w:r>
      <w:r w:rsidR="00466F49">
        <w:rPr>
          <w:rFonts w:ascii="Arial" w:hAnsi="Arial" w:cs="Arial"/>
          <w:lang w:val="en-US"/>
        </w:rPr>
        <w:t>attacks -</w:t>
      </w:r>
      <w:r w:rsidR="000E2C14">
        <w:rPr>
          <w:rFonts w:ascii="Arial" w:hAnsi="Arial" w:cs="Arial"/>
          <w:lang w:val="en-US"/>
        </w:rPr>
        <w:t xml:space="preserve"> often investigators and courts qualify the crime as “hooliganism”, “murder” (without the aggravating hate or racist motivation), </w:t>
      </w:r>
      <w:proofErr w:type="gramStart"/>
      <w:r w:rsidR="000E2C14">
        <w:rPr>
          <w:rFonts w:ascii="Arial" w:hAnsi="Arial" w:cs="Arial"/>
          <w:lang w:val="en-US"/>
        </w:rPr>
        <w:t>“</w:t>
      </w:r>
      <w:proofErr w:type="gramEnd"/>
      <w:r w:rsidR="000E2C14">
        <w:rPr>
          <w:rFonts w:ascii="Arial" w:hAnsi="Arial" w:cs="Arial"/>
          <w:lang w:val="en-US"/>
        </w:rPr>
        <w:t>damage to health”. However</w:t>
      </w:r>
      <w:r>
        <w:rPr>
          <w:rFonts w:ascii="Arial" w:hAnsi="Arial" w:cs="Arial"/>
          <w:lang w:val="en-US"/>
        </w:rPr>
        <w:t>,</w:t>
      </w:r>
      <w:r w:rsidR="000E2C14">
        <w:rPr>
          <w:rFonts w:ascii="Arial" w:hAnsi="Arial" w:cs="Arial"/>
          <w:lang w:val="en-US"/>
        </w:rPr>
        <w:t xml:space="preserve"> even within the</w:t>
      </w:r>
      <w:r>
        <w:rPr>
          <w:rFonts w:ascii="Arial" w:hAnsi="Arial" w:cs="Arial"/>
          <w:lang w:val="en-US"/>
        </w:rPr>
        <w:t xml:space="preserve"> </w:t>
      </w:r>
      <w:r w:rsidR="000E2C14">
        <w:rPr>
          <w:rFonts w:ascii="Arial" w:hAnsi="Arial" w:cs="Arial"/>
          <w:lang w:val="en-US"/>
        </w:rPr>
        <w:t xml:space="preserve">hate-crime </w:t>
      </w:r>
      <w:r>
        <w:rPr>
          <w:rFonts w:ascii="Arial" w:hAnsi="Arial" w:cs="Arial"/>
          <w:lang w:val="en-US"/>
        </w:rPr>
        <w:t>category attacks,</w:t>
      </w:r>
      <w:r w:rsidR="000E2C14">
        <w:rPr>
          <w:rFonts w:ascii="Arial" w:hAnsi="Arial" w:cs="Arial"/>
          <w:lang w:val="en-US"/>
        </w:rPr>
        <w:t xml:space="preserve"> there are hundreds of convicted and punished criminals yearly.</w:t>
      </w:r>
    </w:p>
    <w:p w:rsidR="000E2C14" w:rsidRDefault="00F45F1B" w:rsidP="00807EA5">
      <w:pPr>
        <w:rPr>
          <w:rFonts w:ascii="Arial" w:hAnsi="Arial" w:cs="Arial"/>
          <w:lang w:val="en-US"/>
        </w:rPr>
      </w:pPr>
      <w:r>
        <w:rPr>
          <w:rFonts w:ascii="Arial" w:hAnsi="Arial" w:cs="Arial"/>
          <w:lang w:val="en-US"/>
        </w:rPr>
        <w:t>One</w:t>
      </w:r>
      <w:r w:rsidR="000E2C14">
        <w:rPr>
          <w:rFonts w:ascii="Arial" w:hAnsi="Arial" w:cs="Arial"/>
          <w:lang w:val="en-US"/>
        </w:rPr>
        <w:t xml:space="preserve"> of the most serious points of critics to the anti-</w:t>
      </w:r>
      <w:r>
        <w:rPr>
          <w:rFonts w:ascii="Arial" w:hAnsi="Arial" w:cs="Arial"/>
          <w:lang w:val="en-US"/>
        </w:rPr>
        <w:t>extremist</w:t>
      </w:r>
      <w:r w:rsidR="000E2C14">
        <w:rPr>
          <w:rFonts w:ascii="Arial" w:hAnsi="Arial" w:cs="Arial"/>
          <w:lang w:val="en-US"/>
        </w:rPr>
        <w:t xml:space="preserve"> practice of </w:t>
      </w:r>
      <w:r w:rsidR="001C116F">
        <w:rPr>
          <w:rFonts w:ascii="Arial" w:hAnsi="Arial" w:cs="Arial"/>
          <w:lang w:val="en-US"/>
        </w:rPr>
        <w:t xml:space="preserve">the </w:t>
      </w:r>
      <w:r w:rsidR="000E2C14">
        <w:rPr>
          <w:rFonts w:ascii="Arial" w:hAnsi="Arial" w:cs="Arial"/>
          <w:lang w:val="en-US"/>
        </w:rPr>
        <w:t xml:space="preserve">Russian  legal system remains the problem of too much persecution of those who publish </w:t>
      </w:r>
      <w:r w:rsidR="001C116F">
        <w:rPr>
          <w:rFonts w:ascii="Arial" w:hAnsi="Arial" w:cs="Arial"/>
          <w:lang w:val="en-US"/>
        </w:rPr>
        <w:t xml:space="preserve">their opinion </w:t>
      </w:r>
      <w:r w:rsidR="000E2C14">
        <w:rPr>
          <w:rFonts w:ascii="Arial" w:hAnsi="Arial" w:cs="Arial"/>
          <w:lang w:val="en-US"/>
        </w:rPr>
        <w:t>in social media (not always really racist – some were convicted for critical opinion to</w:t>
      </w:r>
      <w:r>
        <w:rPr>
          <w:rFonts w:ascii="Arial" w:hAnsi="Arial" w:cs="Arial"/>
          <w:lang w:val="en-US"/>
        </w:rPr>
        <w:t xml:space="preserve"> modern politics, interoperated as “hate to Russians”). Only in February 2017 - 48 persons were convicted </w:t>
      </w:r>
      <w:r w:rsidR="00DC5701">
        <w:rPr>
          <w:rFonts w:ascii="Arial" w:hAnsi="Arial" w:cs="Arial"/>
          <w:lang w:val="en-US"/>
        </w:rPr>
        <w:t>to a</w:t>
      </w:r>
      <w:r>
        <w:rPr>
          <w:rFonts w:ascii="Arial" w:hAnsi="Arial" w:cs="Arial"/>
          <w:lang w:val="en-US"/>
        </w:rPr>
        <w:t xml:space="preserve"> prison-sentence for just publishing </w:t>
      </w:r>
      <w:r w:rsidR="00DC5701">
        <w:rPr>
          <w:rFonts w:ascii="Arial" w:hAnsi="Arial" w:cs="Arial"/>
          <w:lang w:val="en-US"/>
        </w:rPr>
        <w:t xml:space="preserve">their views </w:t>
      </w:r>
      <w:r>
        <w:rPr>
          <w:rFonts w:ascii="Arial" w:hAnsi="Arial" w:cs="Arial"/>
          <w:lang w:val="en-US"/>
        </w:rPr>
        <w:t>in social-media, which were considered “extremist” (according to the SOVA Center 10% of the whole number of such sentences are not based on anything really extremist).</w:t>
      </w:r>
    </w:p>
    <w:p w:rsidR="00F45F1B" w:rsidRDefault="00F45F1B" w:rsidP="00807EA5">
      <w:pPr>
        <w:rPr>
          <w:rFonts w:ascii="Arial" w:hAnsi="Arial" w:cs="Arial"/>
          <w:b/>
          <w:lang w:val="en-US"/>
        </w:rPr>
      </w:pPr>
      <w:r>
        <w:rPr>
          <w:rFonts w:ascii="Arial" w:hAnsi="Arial" w:cs="Arial"/>
          <w:b/>
          <w:i/>
          <w:lang w:val="en-US"/>
        </w:rPr>
        <w:t xml:space="preserve">Issue: </w:t>
      </w:r>
      <w:r>
        <w:rPr>
          <w:rFonts w:ascii="Arial" w:hAnsi="Arial" w:cs="Arial"/>
          <w:b/>
          <w:lang w:val="en-US"/>
        </w:rPr>
        <w:t>Hate speech and expression of racist, anti-</w:t>
      </w:r>
      <w:r w:rsidR="005F43B1">
        <w:rPr>
          <w:rFonts w:ascii="Arial" w:hAnsi="Arial" w:cs="Arial"/>
          <w:b/>
          <w:lang w:val="en-US"/>
        </w:rPr>
        <w:t>Semitic, anti-western and anti-migrant views</w:t>
      </w:r>
      <w:r>
        <w:rPr>
          <w:rFonts w:ascii="Arial" w:hAnsi="Arial" w:cs="Arial"/>
          <w:b/>
          <w:lang w:val="en-US"/>
        </w:rPr>
        <w:t xml:space="preserve"> by the officials.</w:t>
      </w:r>
    </w:p>
    <w:p w:rsidR="005F43B1" w:rsidRDefault="005F43B1" w:rsidP="00807EA5">
      <w:pPr>
        <w:rPr>
          <w:rFonts w:ascii="Arial" w:hAnsi="Arial" w:cs="Arial"/>
          <w:lang w:val="en-US"/>
        </w:rPr>
      </w:pPr>
      <w:r>
        <w:rPr>
          <w:rFonts w:ascii="Arial" w:hAnsi="Arial" w:cs="Arial"/>
          <w:lang w:val="en-US"/>
        </w:rPr>
        <w:t>The level of intolerance in Russia is really high – it has significantly</w:t>
      </w:r>
      <w:r w:rsidR="00DC5701">
        <w:rPr>
          <w:rFonts w:ascii="Arial" w:hAnsi="Arial" w:cs="Arial"/>
          <w:lang w:val="en-US"/>
        </w:rPr>
        <w:t xml:space="preserve"> grown</w:t>
      </w:r>
      <w:r>
        <w:rPr>
          <w:rFonts w:ascii="Arial" w:hAnsi="Arial" w:cs="Arial"/>
          <w:lang w:val="en-US"/>
        </w:rPr>
        <w:t xml:space="preserve"> in the years of war with Ukraine. The official rhetoric translated by the main TV channels and other main-stream media portray Ukrainians and “their Western bosses” as enemies of Russia. Some deputes of State Duma and Governors of Provinces are allowed to make clearly xenophobic statements – and no official reaction follows. A notorious example is the anti-Semitic statement of the vise-speaker of State Duma (Petr Tolstoy) against activist and public figures in St. Petersburg who tried to prevent destruction of one of the main museums of the city (</w:t>
      </w:r>
      <w:proofErr w:type="spellStart"/>
      <w:r>
        <w:rPr>
          <w:rFonts w:ascii="Arial" w:hAnsi="Arial" w:cs="Arial"/>
          <w:lang w:val="en-US"/>
        </w:rPr>
        <w:t>Isaaks</w:t>
      </w:r>
      <w:proofErr w:type="spellEnd"/>
      <w:r>
        <w:rPr>
          <w:rFonts w:ascii="Arial" w:hAnsi="Arial" w:cs="Arial"/>
          <w:lang w:val="en-US"/>
        </w:rPr>
        <w:t xml:space="preserve"> Cathedral was taken from the Museum fund and given to the Orthodox Church). Later another deputy of the State Duma – extreme right-</w:t>
      </w:r>
      <w:r>
        <w:rPr>
          <w:rFonts w:ascii="Arial" w:hAnsi="Arial" w:cs="Arial"/>
          <w:lang w:val="en-US"/>
        </w:rPr>
        <w:lastRenderedPageBreak/>
        <w:t xml:space="preserve">wing </w:t>
      </w:r>
      <w:proofErr w:type="spellStart"/>
      <w:r>
        <w:rPr>
          <w:rFonts w:ascii="Arial" w:hAnsi="Arial" w:cs="Arial"/>
          <w:lang w:val="en-US"/>
        </w:rPr>
        <w:t>Vitaly</w:t>
      </w:r>
      <w:proofErr w:type="spellEnd"/>
      <w:r>
        <w:rPr>
          <w:rFonts w:ascii="Arial" w:hAnsi="Arial" w:cs="Arial"/>
          <w:lang w:val="en-US"/>
        </w:rPr>
        <w:t xml:space="preserve">  Milonov accused two Deputes of St.</w:t>
      </w:r>
      <w:r w:rsidR="00466F49">
        <w:rPr>
          <w:rFonts w:ascii="Arial" w:hAnsi="Arial" w:cs="Arial"/>
          <w:lang w:val="en-US"/>
        </w:rPr>
        <w:t xml:space="preserve"> </w:t>
      </w:r>
      <w:r w:rsidRPr="005F43B1">
        <w:rPr>
          <w:rFonts w:ascii="Arial" w:hAnsi="Arial" w:cs="Arial"/>
          <w:sz w:val="20"/>
          <w:lang w:val="en-US"/>
        </w:rPr>
        <w:t>Petersburg</w:t>
      </w:r>
      <w:r>
        <w:rPr>
          <w:rFonts w:ascii="Arial" w:hAnsi="Arial" w:cs="Arial"/>
          <w:lang w:val="en-US"/>
        </w:rPr>
        <w:t xml:space="preserve"> city Parliament in historical persecution of Christians (obviously again bringing attention to the Jewish names of those who tried to save the museum).</w:t>
      </w:r>
    </w:p>
    <w:p w:rsidR="00FF7C3E" w:rsidRPr="00FF7C3E" w:rsidRDefault="00FF7C3E" w:rsidP="00807EA5">
      <w:pPr>
        <w:rPr>
          <w:rFonts w:ascii="Arial" w:hAnsi="Arial" w:cs="Arial"/>
          <w:b/>
          <w:lang w:val="en-US"/>
        </w:rPr>
      </w:pPr>
      <w:r>
        <w:rPr>
          <w:rFonts w:ascii="Arial" w:hAnsi="Arial" w:cs="Arial"/>
          <w:b/>
          <w:i/>
          <w:lang w:val="en-US"/>
        </w:rPr>
        <w:t>Issue:</w:t>
      </w:r>
      <w:r>
        <w:rPr>
          <w:rFonts w:ascii="Arial" w:hAnsi="Arial" w:cs="Arial"/>
          <w:lang w:val="en-US"/>
        </w:rPr>
        <w:t xml:space="preserve"> </w:t>
      </w:r>
      <w:r w:rsidRPr="00FF7C3E">
        <w:rPr>
          <w:rFonts w:ascii="Arial" w:hAnsi="Arial" w:cs="Arial"/>
          <w:b/>
          <w:lang w:val="en-US"/>
        </w:rPr>
        <w:t>Discriminated ethnic groups</w:t>
      </w:r>
    </w:p>
    <w:p w:rsidR="00B047F2" w:rsidRDefault="00F45F1B" w:rsidP="00807EA5">
      <w:pPr>
        <w:rPr>
          <w:rFonts w:ascii="Arial" w:hAnsi="Arial" w:cs="Arial"/>
          <w:i/>
          <w:lang w:val="en-US"/>
        </w:rPr>
      </w:pPr>
      <w:r>
        <w:rPr>
          <w:rFonts w:ascii="Arial" w:hAnsi="Arial" w:cs="Arial"/>
          <w:b/>
          <w:lang w:val="en-US"/>
        </w:rPr>
        <w:t xml:space="preserve"> </w:t>
      </w:r>
      <w:r w:rsidR="00FF7C3E">
        <w:rPr>
          <w:rFonts w:ascii="Arial" w:hAnsi="Arial" w:cs="Arial"/>
          <w:lang w:val="en-US"/>
        </w:rPr>
        <w:t>There a few groups of population (or visitors) of Russia especially vulnerable from the point of view of racial discrimination.</w:t>
      </w:r>
    </w:p>
    <w:p w:rsidR="00F45F1B" w:rsidRDefault="00B047F2" w:rsidP="00807EA5">
      <w:pPr>
        <w:rPr>
          <w:rFonts w:ascii="Arial" w:hAnsi="Arial" w:cs="Arial"/>
          <w:lang w:val="en-US"/>
        </w:rPr>
      </w:pPr>
      <w:r>
        <w:rPr>
          <w:rFonts w:ascii="Arial" w:hAnsi="Arial" w:cs="Arial"/>
          <w:i/>
          <w:lang w:val="en-US"/>
        </w:rPr>
        <w:t>Immigrants and working migrants from Central Asia</w:t>
      </w:r>
      <w:r>
        <w:rPr>
          <w:rFonts w:ascii="Arial" w:hAnsi="Arial" w:cs="Arial"/>
          <w:lang w:val="en-US"/>
        </w:rPr>
        <w:t xml:space="preserve"> – suffer from racist attitude (the highest rank of racist attacks, but also the main target of hate speech in media and Internet). Police profiling and prejudice against migrants from Central Asia (there are more than 10 million of them in Russia) makes the risks especially high. It is difficult for them to rent adequate housing, to get fair pay at work, to give education to children (often not accepted in schools because of problems with documents or Russian language). Most of migrants from Uzbekistan, Tajikistan, </w:t>
      </w:r>
      <w:r w:rsidR="00D50E07">
        <w:rPr>
          <w:rFonts w:ascii="Arial" w:hAnsi="Arial" w:cs="Arial"/>
          <w:lang w:val="en-US"/>
        </w:rPr>
        <w:t>and Kyrgyzstan</w:t>
      </w:r>
      <w:r>
        <w:rPr>
          <w:rFonts w:ascii="Arial" w:hAnsi="Arial" w:cs="Arial"/>
          <w:lang w:val="en-US"/>
        </w:rPr>
        <w:t xml:space="preserve"> are Muslims and visually different from ethnic Russians– which creates multi-discrimination effect, aggravated by fear of terrorism and suspicion against all migrants.</w:t>
      </w:r>
    </w:p>
    <w:p w:rsidR="00D50E07" w:rsidRDefault="00D50E07" w:rsidP="00807EA5">
      <w:pPr>
        <w:rPr>
          <w:rFonts w:ascii="Arial" w:hAnsi="Arial" w:cs="Arial"/>
          <w:i/>
          <w:lang w:val="en-US"/>
        </w:rPr>
      </w:pPr>
      <w:proofErr w:type="gramStart"/>
      <w:r>
        <w:rPr>
          <w:rFonts w:ascii="Arial" w:hAnsi="Arial" w:cs="Arial"/>
          <w:i/>
          <w:lang w:val="en-US"/>
        </w:rPr>
        <w:t xml:space="preserve">People from </w:t>
      </w:r>
      <w:r w:rsidR="00944F7E">
        <w:rPr>
          <w:rFonts w:ascii="Arial" w:hAnsi="Arial" w:cs="Arial"/>
          <w:i/>
          <w:lang w:val="en-US"/>
        </w:rPr>
        <w:t>Caucasus - Northern</w:t>
      </w:r>
      <w:r w:rsidR="00944F7E">
        <w:rPr>
          <w:rFonts w:ascii="Arial" w:hAnsi="Arial" w:cs="Arial"/>
          <w:lang w:val="en-US"/>
        </w:rPr>
        <w:t xml:space="preserve"> Caucasus was</w:t>
      </w:r>
      <w:proofErr w:type="gramEnd"/>
      <w:r w:rsidR="00944F7E">
        <w:rPr>
          <w:rFonts w:ascii="Arial" w:hAnsi="Arial" w:cs="Arial"/>
          <w:lang w:val="en-US"/>
        </w:rPr>
        <w:t xml:space="preserve"> affected by wars, conflicts, instability and tough local governors (threatening population and forcing it in exile in many cases). The republics of Northern Caucasus are also very poor, with high rank of unemployment that leads to mass migration to other parts of Russia. Citizens of Armenia, Georgia and Azerbaijan also often come to Russia looking for better employment and income opportunities. All of them face so-called “Caucasus-phobia”, having difficulties to rent a place, to get a job, to integrate children.  Some of those who live their whole life in the Russian cities and manage to become successful professionals still face discrimination (once a teacher in St. Petersburg won the concurs of projects, but was later replaced on a poster by another person, when her principal asked for the reason the answer of the responsible official was: “you understand, that I cannot have this non-Russian face and name as a winner”).</w:t>
      </w:r>
    </w:p>
    <w:p w:rsidR="00944F7E" w:rsidRDefault="00944F7E" w:rsidP="00807EA5">
      <w:pPr>
        <w:rPr>
          <w:rFonts w:ascii="Arial" w:hAnsi="Arial" w:cs="Arial"/>
          <w:lang w:val="en-US"/>
        </w:rPr>
      </w:pPr>
      <w:r>
        <w:rPr>
          <w:rFonts w:ascii="Arial" w:hAnsi="Arial" w:cs="Arial"/>
          <w:i/>
          <w:lang w:val="en-US"/>
        </w:rPr>
        <w:t>Roma</w:t>
      </w:r>
      <w:r w:rsidR="00DD2014">
        <w:rPr>
          <w:rFonts w:ascii="Arial" w:hAnsi="Arial" w:cs="Arial"/>
          <w:i/>
          <w:lang w:val="en-US"/>
        </w:rPr>
        <w:t xml:space="preserve"> – </w:t>
      </w:r>
      <w:r w:rsidR="00DD2014" w:rsidRPr="00DD2014">
        <w:rPr>
          <w:rFonts w:ascii="Arial" w:hAnsi="Arial" w:cs="Arial"/>
          <w:lang w:val="en-US"/>
        </w:rPr>
        <w:t xml:space="preserve">remain </w:t>
      </w:r>
      <w:r w:rsidR="00DD2014">
        <w:rPr>
          <w:rFonts w:ascii="Arial" w:hAnsi="Arial" w:cs="Arial"/>
          <w:lang w:val="en-US"/>
        </w:rPr>
        <w:t xml:space="preserve">one of the most excluded groups of population, majority of adults do not have official employment, </w:t>
      </w:r>
      <w:proofErr w:type="gramStart"/>
      <w:r w:rsidR="00DD2014">
        <w:rPr>
          <w:rFonts w:ascii="Arial" w:hAnsi="Arial" w:cs="Arial"/>
          <w:lang w:val="en-US"/>
        </w:rPr>
        <w:t>most</w:t>
      </w:r>
      <w:proofErr w:type="gramEnd"/>
      <w:r w:rsidR="00DD2014">
        <w:rPr>
          <w:rFonts w:ascii="Arial" w:hAnsi="Arial" w:cs="Arial"/>
          <w:lang w:val="en-US"/>
        </w:rPr>
        <w:t xml:space="preserve"> of children do not receive the secondary education at schools (very many drop out after the primary school, 20-40 percent do not learn even literacy). Many groups live in self-made not-registered houses, face cruel evictions without any alternative housing offered (in 2016 hundreds of houses of the biggest Roma settlement in Russia were demolished with military and police squats violently entering the village). Children in such settlements go to segregated Roma-only schools with a law quality education. </w:t>
      </w:r>
      <w:r w:rsidR="00466F49">
        <w:rPr>
          <w:rFonts w:ascii="Arial" w:hAnsi="Arial" w:cs="Arial"/>
          <w:lang w:val="en-US"/>
        </w:rPr>
        <w:t xml:space="preserve">Government often explains that this is done in accord to </w:t>
      </w:r>
      <w:proofErr w:type="gramStart"/>
      <w:r w:rsidR="00466F49">
        <w:rPr>
          <w:rFonts w:ascii="Arial" w:hAnsi="Arial" w:cs="Arial"/>
          <w:lang w:val="en-US"/>
        </w:rPr>
        <w:t>the with</w:t>
      </w:r>
      <w:proofErr w:type="gramEnd"/>
      <w:r w:rsidR="00466F49">
        <w:rPr>
          <w:rFonts w:ascii="Arial" w:hAnsi="Arial" w:cs="Arial"/>
          <w:lang w:val="en-US"/>
        </w:rPr>
        <w:t xml:space="preserve"> the wish of the parents and just for the convenience of Roma families. However the research of ADC Memorial shows that most of parents and children are not happy with the segregation (and we support it, than because of fear of abuse and bulling in other schools), moreover the quality of education in segregated schools is so law, that it is impossible to catch up with the normal school later on, that leads to almost 100% drop out of Roma children in secondary school.</w:t>
      </w:r>
    </w:p>
    <w:p w:rsidR="00466F49" w:rsidRDefault="00466F49" w:rsidP="00807EA5">
      <w:pPr>
        <w:rPr>
          <w:rFonts w:ascii="Arial" w:hAnsi="Arial" w:cs="Arial"/>
          <w:b/>
          <w:lang w:val="en-US"/>
        </w:rPr>
      </w:pPr>
      <w:r>
        <w:rPr>
          <w:rFonts w:ascii="Arial" w:hAnsi="Arial" w:cs="Arial"/>
          <w:b/>
          <w:i/>
          <w:lang w:val="en-US"/>
        </w:rPr>
        <w:t>Issue:</w:t>
      </w:r>
      <w:r>
        <w:rPr>
          <w:rFonts w:ascii="Arial" w:hAnsi="Arial" w:cs="Arial"/>
          <w:b/>
          <w:lang w:val="en-US"/>
        </w:rPr>
        <w:t xml:space="preserve"> Discrimination of Crimean Tatars and Ukrainians in annexed Crimea </w:t>
      </w:r>
    </w:p>
    <w:p w:rsidR="00D875C4" w:rsidRPr="00D875C4" w:rsidRDefault="00D875C4" w:rsidP="00807EA5">
      <w:pPr>
        <w:rPr>
          <w:rFonts w:ascii="Arial" w:hAnsi="Arial" w:cs="Arial"/>
          <w:lang w:val="en-US"/>
        </w:rPr>
      </w:pPr>
      <w:r>
        <w:rPr>
          <w:rFonts w:ascii="Arial" w:hAnsi="Arial" w:cs="Arial"/>
          <w:lang w:val="en-US"/>
        </w:rPr>
        <w:t>In 2014 Russian Federation annexed the Crimea-republic and imposed Russian law and system of ruling (instead of Ukrainian), followed by systematic violation of the Human Rights and discrimination of ethnic Ukrainians (there used to live more than half a million of them) and Crimean Tatars (more than 200 000).</w:t>
      </w:r>
    </w:p>
    <w:p w:rsidR="00CF760C" w:rsidRDefault="00D875C4" w:rsidP="00CF760C">
      <w:pPr>
        <w:pStyle w:val="Normal1"/>
        <w:jc w:val="both"/>
        <w:rPr>
          <w:rFonts w:eastAsia="Times New Roman"/>
          <w:highlight w:val="white"/>
        </w:rPr>
      </w:pPr>
      <w:r w:rsidRPr="00D875C4">
        <w:rPr>
          <w:rFonts w:eastAsia="Times New Roman"/>
          <w:highlight w:val="white"/>
        </w:rPr>
        <w:t>Both Crimean Tatars and Ukrainians face discrimination in e</w:t>
      </w:r>
      <w:r>
        <w:rPr>
          <w:rFonts w:eastAsia="Times New Roman"/>
          <w:highlight w:val="white"/>
          <w:lang w:val="ru-RU"/>
        </w:rPr>
        <w:t>х</w:t>
      </w:r>
      <w:proofErr w:type="spellStart"/>
      <w:r>
        <w:rPr>
          <w:rFonts w:eastAsia="Times New Roman"/>
          <w:highlight w:val="white"/>
        </w:rPr>
        <w:t>ercisi</w:t>
      </w:r>
      <w:r w:rsidRPr="00D875C4">
        <w:rPr>
          <w:rFonts w:eastAsia="Times New Roman"/>
          <w:highlight w:val="white"/>
        </w:rPr>
        <w:t>ng</w:t>
      </w:r>
      <w:proofErr w:type="spellEnd"/>
      <w:r w:rsidRPr="00D875C4">
        <w:rPr>
          <w:rFonts w:eastAsia="Times New Roman"/>
          <w:highlight w:val="white"/>
        </w:rPr>
        <w:t xml:space="preserve"> their languages and </w:t>
      </w:r>
      <w:r>
        <w:rPr>
          <w:rFonts w:eastAsia="Times New Roman"/>
          <w:highlight w:val="white"/>
        </w:rPr>
        <w:t xml:space="preserve">culture – most of media in their languages </w:t>
      </w:r>
      <w:r w:rsidR="00963639">
        <w:rPr>
          <w:rFonts w:eastAsia="Times New Roman"/>
          <w:highlight w:val="white"/>
        </w:rPr>
        <w:t xml:space="preserve">was prohibited, schools closed or forced to change to Russian </w:t>
      </w:r>
      <w:r w:rsidR="00963639">
        <w:rPr>
          <w:rFonts w:eastAsia="Times New Roman"/>
          <w:highlight w:val="white"/>
        </w:rPr>
        <w:lastRenderedPageBreak/>
        <w:t>language (not all, but many), traditional national celebrations are forbidden (even commemoration of the deportation of Crimean Tatars in Stalin’s time, when the whole people was repressed on the political accusation ground).</w:t>
      </w:r>
    </w:p>
    <w:p w:rsidR="00963639" w:rsidRPr="00D875C4" w:rsidRDefault="00963639" w:rsidP="00CF760C">
      <w:pPr>
        <w:pStyle w:val="Normal1"/>
        <w:jc w:val="both"/>
        <w:rPr>
          <w:rFonts w:eastAsia="Times New Roman"/>
          <w:highlight w:val="white"/>
        </w:rPr>
      </w:pPr>
      <w:r>
        <w:rPr>
          <w:rFonts w:eastAsia="Times New Roman"/>
          <w:highlight w:val="white"/>
        </w:rPr>
        <w:t>Crimean Tatars look different from ethnic Russians and they are Muslim that creates double discrimination</w:t>
      </w:r>
      <w:r w:rsidR="006D7175">
        <w:rPr>
          <w:rFonts w:eastAsia="Times New Roman"/>
          <w:highlight w:val="white"/>
        </w:rPr>
        <w:t>: as if for</w:t>
      </w:r>
      <w:r>
        <w:rPr>
          <w:rFonts w:eastAsia="Times New Roman"/>
          <w:highlight w:val="white"/>
        </w:rPr>
        <w:t xml:space="preserve"> “fighting extremism” hundreds of houses of Crimean Tatars were searched, man arrested, some became victims of forced disappearances. Although it is clear that the </w:t>
      </w:r>
      <w:r w:rsidR="009D7FAA">
        <w:rPr>
          <w:rFonts w:eastAsia="Times New Roman"/>
          <w:highlight w:val="white"/>
        </w:rPr>
        <w:t>conflict of</w:t>
      </w:r>
      <w:r>
        <w:rPr>
          <w:rFonts w:eastAsia="Times New Roman"/>
          <w:highlight w:val="white"/>
        </w:rPr>
        <w:t xml:space="preserve"> Russian authorities with the people of Crimean Tatars has partly a political </w:t>
      </w:r>
      <w:r w:rsidR="009D7FAA">
        <w:rPr>
          <w:rFonts w:eastAsia="Times New Roman"/>
          <w:highlight w:val="white"/>
        </w:rPr>
        <w:t>background it</w:t>
      </w:r>
      <w:r>
        <w:rPr>
          <w:rFonts w:eastAsia="Times New Roman"/>
          <w:highlight w:val="white"/>
        </w:rPr>
        <w:t xml:space="preserve"> is also obvious that the</w:t>
      </w:r>
      <w:r w:rsidR="009D7FAA">
        <w:rPr>
          <w:rFonts w:eastAsia="Times New Roman"/>
          <w:highlight w:val="white"/>
        </w:rPr>
        <w:t xml:space="preserve"> racist attitude plays its role here too (and affects even those who have no political position and do not oppose Russian government in any way). Some Crimean Tatars complained about the insulting and clearly racist inscriptions in public places, bulling of children in schools (while children were transmitting Stalinists myth that “all Crimean Tatars are traitors”), refusals to employ and to rent a place to them.</w:t>
      </w:r>
      <w:r w:rsidR="006D7175">
        <w:rPr>
          <w:rFonts w:eastAsia="Times New Roman"/>
          <w:highlight w:val="white"/>
        </w:rPr>
        <w:t xml:space="preserve"> Official propaganda in Russia creates and image of enemy of Crimean Tatars and Ukrainians, while hundreds of thousands of them are now under the de-facto jurisdiction of Russia.</w:t>
      </w:r>
    </w:p>
    <w:sectPr w:rsidR="00963639" w:rsidRPr="00D875C4" w:rsidSect="00505AFF">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82A" w:rsidRDefault="00B8782A" w:rsidP="00CF760C">
      <w:pPr>
        <w:spacing w:after="0" w:line="240" w:lineRule="auto"/>
      </w:pPr>
      <w:r>
        <w:separator/>
      </w:r>
    </w:p>
  </w:endnote>
  <w:endnote w:type="continuationSeparator" w:id="0">
    <w:p w:rsidR="00B8782A" w:rsidRDefault="00B8782A" w:rsidP="00CF7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82A" w:rsidRDefault="00B8782A" w:rsidP="00CF760C">
      <w:pPr>
        <w:spacing w:after="0" w:line="240" w:lineRule="auto"/>
      </w:pPr>
      <w:r>
        <w:separator/>
      </w:r>
    </w:p>
  </w:footnote>
  <w:footnote w:type="continuationSeparator" w:id="0">
    <w:p w:rsidR="00B8782A" w:rsidRDefault="00B8782A" w:rsidP="00CF76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1222A6"/>
    <w:multiLevelType w:val="hybridMultilevel"/>
    <w:tmpl w:val="63E82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C43"/>
    <w:rsid w:val="000A4A82"/>
    <w:rsid w:val="000B2C43"/>
    <w:rsid w:val="000E2C14"/>
    <w:rsid w:val="001C116F"/>
    <w:rsid w:val="0023500E"/>
    <w:rsid w:val="00466F49"/>
    <w:rsid w:val="00505AFF"/>
    <w:rsid w:val="005F43B1"/>
    <w:rsid w:val="006D7175"/>
    <w:rsid w:val="00807EA5"/>
    <w:rsid w:val="00863350"/>
    <w:rsid w:val="009423E8"/>
    <w:rsid w:val="00944F7E"/>
    <w:rsid w:val="00963639"/>
    <w:rsid w:val="009D7FAA"/>
    <w:rsid w:val="00B047F2"/>
    <w:rsid w:val="00B13B67"/>
    <w:rsid w:val="00B8782A"/>
    <w:rsid w:val="00BE6F37"/>
    <w:rsid w:val="00BF3D86"/>
    <w:rsid w:val="00CF760C"/>
    <w:rsid w:val="00D50E07"/>
    <w:rsid w:val="00D875C4"/>
    <w:rsid w:val="00DC5701"/>
    <w:rsid w:val="00DD2014"/>
    <w:rsid w:val="00F45F1B"/>
    <w:rsid w:val="00FF7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C43"/>
    <w:pPr>
      <w:spacing w:after="160" w:line="259"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C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C43"/>
    <w:rPr>
      <w:rFonts w:ascii="Tahoma" w:eastAsia="Calibri" w:hAnsi="Tahoma" w:cs="Tahoma"/>
      <w:sz w:val="16"/>
      <w:szCs w:val="16"/>
      <w:lang w:val="ru-RU"/>
    </w:rPr>
  </w:style>
  <w:style w:type="paragraph" w:styleId="ListParagraph">
    <w:name w:val="List Paragraph"/>
    <w:basedOn w:val="Normal"/>
    <w:uiPriority w:val="34"/>
    <w:qFormat/>
    <w:rsid w:val="00807EA5"/>
    <w:pPr>
      <w:ind w:left="720"/>
      <w:contextualSpacing/>
    </w:pPr>
  </w:style>
  <w:style w:type="paragraph" w:customStyle="1" w:styleId="Normal1">
    <w:name w:val="Normal1"/>
    <w:rsid w:val="00CF760C"/>
    <w:pPr>
      <w:spacing w:after="0"/>
    </w:pPr>
    <w:rPr>
      <w:rFonts w:ascii="Arial" w:eastAsia="Arial" w:hAnsi="Arial" w:cs="Arial"/>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C43"/>
    <w:pPr>
      <w:spacing w:after="160" w:line="259"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C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C43"/>
    <w:rPr>
      <w:rFonts w:ascii="Tahoma" w:eastAsia="Calibri" w:hAnsi="Tahoma" w:cs="Tahoma"/>
      <w:sz w:val="16"/>
      <w:szCs w:val="16"/>
      <w:lang w:val="ru-RU"/>
    </w:rPr>
  </w:style>
  <w:style w:type="paragraph" w:styleId="ListParagraph">
    <w:name w:val="List Paragraph"/>
    <w:basedOn w:val="Normal"/>
    <w:uiPriority w:val="34"/>
    <w:qFormat/>
    <w:rsid w:val="00807EA5"/>
    <w:pPr>
      <w:ind w:left="720"/>
      <w:contextualSpacing/>
    </w:pPr>
  </w:style>
  <w:style w:type="paragraph" w:customStyle="1" w:styleId="Normal1">
    <w:name w:val="Normal1"/>
    <w:rsid w:val="00CF760C"/>
    <w:pPr>
      <w:spacing w:after="0"/>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15C014-6001-4397-A7AC-AE30316AC66F}"/>
</file>

<file path=customXml/itemProps2.xml><?xml version="1.0" encoding="utf-8"?>
<ds:datastoreItem xmlns:ds="http://schemas.openxmlformats.org/officeDocument/2006/customXml" ds:itemID="{5C8473A6-B2E3-4D16-A3CD-5EF0F8DC1D23}"/>
</file>

<file path=customXml/itemProps3.xml><?xml version="1.0" encoding="utf-8"?>
<ds:datastoreItem xmlns:ds="http://schemas.openxmlformats.org/officeDocument/2006/customXml" ds:itemID="{917ED689-1617-4430-9BCD-CBC9505080D3}"/>
</file>

<file path=docProps/app.xml><?xml version="1.0" encoding="utf-8"?>
<Properties xmlns="http://schemas.openxmlformats.org/officeDocument/2006/extended-properties" xmlns:vt="http://schemas.openxmlformats.org/officeDocument/2006/docPropsVTypes">
  <Template>Normal.dotm</Template>
  <TotalTime>1</TotalTime>
  <Pages>3</Pages>
  <Words>1183</Words>
  <Characters>6744</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OHCHR</Company>
  <LinksUpToDate>false</LinksUpToDate>
  <CharactersWithSpaces>7912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Stephania Kulaeva</dc:creator>
  <cp:lastModifiedBy>Kalpana Singh</cp:lastModifiedBy>
  <cp:revision>2</cp:revision>
  <dcterms:created xsi:type="dcterms:W3CDTF">2017-06-02T12:50:00Z</dcterms:created>
  <dcterms:modified xsi:type="dcterms:W3CDTF">2017-06-02T12:50:00Z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