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3DB929CD" w:rsidR="00B0442D" w:rsidRDefault="004C45A5"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6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8</w:t>
      </w:r>
      <w:r w:rsidR="00331CB2">
        <w:rPr>
          <w:rFonts w:ascii="Times New Roman" w:eastAsia="Arial Unicode MS" w:hAnsi="Times New Roman" w:cs="Times New Roman"/>
          <w:b/>
          <w:bCs/>
          <w:color w:val="000000"/>
          <w:sz w:val="24"/>
          <w:szCs w:val="24"/>
          <w:bdr w:val="nil"/>
          <w:lang w:val="es-ES_tradnl"/>
        </w:rPr>
        <w:t>7</w:t>
      </w:r>
      <w:r w:rsidR="00B0442D" w:rsidRPr="004F2D6A">
        <w:rPr>
          <w:rFonts w:ascii="Times New Roman" w:eastAsia="Arial Unicode MS" w:hAnsi="Times New Roman" w:cs="Times New Roman"/>
          <w:b/>
          <w:bCs/>
          <w:color w:val="000000"/>
          <w:sz w:val="24"/>
          <w:szCs w:val="24"/>
          <w:bdr w:val="nil"/>
          <w:lang w:val="es-ES_tradnl"/>
        </w:rPr>
        <w:t>° período de sesiones (</w:t>
      </w:r>
      <w:r w:rsidR="00331CB2">
        <w:rPr>
          <w:rFonts w:ascii="Times New Roman" w:eastAsia="Arial Unicode MS" w:hAnsi="Times New Roman" w:cs="Times New Roman"/>
          <w:b/>
          <w:bCs/>
          <w:color w:val="000000"/>
          <w:sz w:val="24"/>
          <w:szCs w:val="24"/>
          <w:bdr w:val="nil"/>
          <w:lang w:val="es-ES_tradnl"/>
        </w:rPr>
        <w:t>2</w:t>
      </w:r>
      <w:r w:rsidR="000F3453">
        <w:rPr>
          <w:rFonts w:ascii="Times New Roman" w:eastAsia="Arial Unicode MS" w:hAnsi="Times New Roman" w:cs="Times New Roman"/>
          <w:b/>
          <w:bCs/>
          <w:color w:val="000000"/>
          <w:sz w:val="24"/>
          <w:szCs w:val="24"/>
          <w:bdr w:val="nil"/>
          <w:lang w:val="es-ES_tradnl"/>
        </w:rPr>
        <w:t>9</w:t>
      </w:r>
      <w:r w:rsidR="00331CB2">
        <w:rPr>
          <w:rFonts w:ascii="Times New Roman" w:eastAsia="Arial Unicode MS" w:hAnsi="Times New Roman" w:cs="Times New Roman"/>
          <w:b/>
          <w:bCs/>
          <w:color w:val="000000"/>
          <w:sz w:val="24"/>
          <w:szCs w:val="24"/>
          <w:bdr w:val="nil"/>
          <w:lang w:val="es-ES_tradnl"/>
        </w:rPr>
        <w:t xml:space="preserve"> de enero</w:t>
      </w:r>
      <w:r w:rsidR="007D36BF" w:rsidRPr="007D36BF">
        <w:rPr>
          <w:rFonts w:ascii="Times New Roman" w:eastAsia="Arial Unicode MS" w:hAnsi="Times New Roman" w:cs="Times New Roman"/>
          <w:b/>
          <w:bCs/>
          <w:color w:val="000000"/>
          <w:sz w:val="24"/>
          <w:szCs w:val="24"/>
          <w:bdr w:val="nil"/>
          <w:lang w:val="es-ES_tradnl"/>
        </w:rPr>
        <w:t>-</w:t>
      </w:r>
      <w:r w:rsidR="00331CB2">
        <w:rPr>
          <w:rFonts w:ascii="Times New Roman" w:eastAsia="Arial Unicode MS" w:hAnsi="Times New Roman" w:cs="Times New Roman"/>
          <w:b/>
          <w:bCs/>
          <w:color w:val="000000"/>
          <w:sz w:val="24"/>
          <w:szCs w:val="24"/>
          <w:bdr w:val="nil"/>
          <w:lang w:val="es-ES_tradnl"/>
        </w:rPr>
        <w:t>16</w:t>
      </w:r>
      <w:r w:rsidRPr="007D36BF">
        <w:rPr>
          <w:rFonts w:ascii="Times New Roman" w:eastAsia="Arial Unicode MS" w:hAnsi="Times New Roman" w:cs="Times New Roman"/>
          <w:b/>
          <w:bCs/>
          <w:color w:val="000000"/>
          <w:sz w:val="24"/>
          <w:szCs w:val="24"/>
          <w:bdr w:val="nil"/>
          <w:lang w:val="es-ES_tradnl"/>
        </w:rPr>
        <w:t xml:space="preserve"> </w:t>
      </w:r>
      <w:r w:rsidR="00CA7154">
        <w:rPr>
          <w:rFonts w:ascii="Times New Roman" w:eastAsia="Arial Unicode MS" w:hAnsi="Times New Roman" w:cs="Times New Roman"/>
          <w:b/>
          <w:bCs/>
          <w:color w:val="000000"/>
          <w:sz w:val="24"/>
          <w:szCs w:val="24"/>
          <w:bdr w:val="nil"/>
          <w:lang w:val="es-ES_tradnl"/>
        </w:rPr>
        <w:t xml:space="preserve">de </w:t>
      </w:r>
      <w:r w:rsidR="00331CB2">
        <w:rPr>
          <w:rFonts w:ascii="Times New Roman" w:eastAsia="Arial Unicode MS" w:hAnsi="Times New Roman" w:cs="Times New Roman"/>
          <w:b/>
          <w:bCs/>
          <w:color w:val="000000"/>
          <w:sz w:val="24"/>
          <w:szCs w:val="24"/>
          <w:bdr w:val="nil"/>
          <w:lang w:val="es-ES_tradnl"/>
        </w:rPr>
        <w:t>febrero</w:t>
      </w:r>
      <w:r w:rsidR="00331CB2" w:rsidRPr="007D36BF">
        <w:rPr>
          <w:rFonts w:ascii="Times New Roman" w:eastAsia="Arial Unicode MS" w:hAnsi="Times New Roman" w:cs="Times New Roman"/>
          <w:b/>
          <w:bCs/>
          <w:color w:val="000000"/>
          <w:sz w:val="24"/>
          <w:szCs w:val="24"/>
          <w:bdr w:val="nil"/>
          <w:lang w:val="es-ES_tradnl"/>
        </w:rPr>
        <w:t xml:space="preserve"> </w:t>
      </w:r>
      <w:r w:rsidR="00B0442D" w:rsidRPr="004F2D6A">
        <w:rPr>
          <w:rFonts w:ascii="Times New Roman" w:eastAsia="Arial Unicode MS" w:hAnsi="Times New Roman" w:cs="Times New Roman"/>
          <w:b/>
          <w:bCs/>
          <w:color w:val="000000"/>
          <w:sz w:val="24"/>
          <w:szCs w:val="24"/>
          <w:bdr w:val="nil"/>
          <w:lang w:val="es-ES_tradnl"/>
        </w:rPr>
        <w:t>de 202</w:t>
      </w:r>
      <w:r w:rsidR="00331CB2">
        <w:rPr>
          <w:rFonts w:ascii="Times New Roman" w:eastAsia="Arial Unicode MS" w:hAnsi="Times New Roman" w:cs="Times New Roman"/>
          <w:b/>
          <w:bCs/>
          <w:color w:val="000000"/>
          <w:sz w:val="24"/>
          <w:szCs w:val="24"/>
          <w:bdr w:val="nil"/>
          <w:lang w:val="es-ES_tradnl"/>
        </w:rPr>
        <w:t>4</w:t>
      </w:r>
      <w:r w:rsidR="00B0442D" w:rsidRPr="004F2D6A">
        <w:rPr>
          <w:rFonts w:ascii="Times New Roman" w:eastAsia="Arial Unicode MS" w:hAnsi="Times New Roman" w:cs="Times New Roman"/>
          <w:b/>
          <w:bCs/>
          <w:color w:val="000000"/>
          <w:sz w:val="24"/>
          <w:szCs w:val="24"/>
          <w:bdr w:val="nil"/>
          <w:lang w:val="es-ES_tradnl"/>
        </w:rPr>
        <w:t>)</w:t>
      </w:r>
    </w:p>
    <w:p w14:paraId="10C7001C" w14:textId="2D08AAA0" w:rsidR="00B0442D" w:rsidRDefault="00B0442D"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60" w:after="6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Grupo de Trabajo previo al 8</w:t>
      </w:r>
      <w:r w:rsidR="00331CB2">
        <w:rPr>
          <w:rFonts w:ascii="Times New Roman" w:eastAsia="Arial Unicode MS" w:hAnsi="Times New Roman" w:cs="Times New Roman"/>
          <w:b/>
          <w:bCs/>
          <w:color w:val="000000"/>
          <w:sz w:val="24"/>
          <w:szCs w:val="24"/>
          <w:bdr w:val="nil"/>
          <w:lang w:val="es-ES_tradnl"/>
        </w:rPr>
        <w:t>9</w:t>
      </w:r>
      <w:r w:rsidRPr="004F2D6A">
        <w:rPr>
          <w:rFonts w:ascii="Times New Roman" w:eastAsia="Arial Unicode MS" w:hAnsi="Times New Roman" w:cs="Times New Roman"/>
          <w:b/>
          <w:bCs/>
          <w:color w:val="000000"/>
          <w:sz w:val="24"/>
          <w:szCs w:val="24"/>
          <w:bdr w:val="nil"/>
          <w:lang w:val="es-ES_tradnl"/>
        </w:rPr>
        <w:t>º período de sesiones (</w:t>
      </w:r>
      <w:r w:rsidR="00331CB2">
        <w:rPr>
          <w:rFonts w:ascii="Times New Roman" w:eastAsia="Arial Unicode MS" w:hAnsi="Times New Roman" w:cs="Times New Roman"/>
          <w:b/>
          <w:bCs/>
          <w:color w:val="000000"/>
          <w:sz w:val="24"/>
          <w:szCs w:val="24"/>
          <w:bdr w:val="nil"/>
          <w:lang w:val="es-ES_tradnl"/>
        </w:rPr>
        <w:t>19-23</w:t>
      </w:r>
      <w:r w:rsidR="004C45A5">
        <w:rPr>
          <w:rFonts w:ascii="Times New Roman" w:eastAsia="Arial Unicode MS" w:hAnsi="Times New Roman" w:cs="Times New Roman"/>
          <w:b/>
          <w:bCs/>
          <w:color w:val="000000"/>
          <w:sz w:val="24"/>
          <w:szCs w:val="24"/>
          <w:bdr w:val="nil"/>
          <w:lang w:val="es-ES_tradnl"/>
        </w:rPr>
        <w:t xml:space="preserve"> </w:t>
      </w:r>
      <w:r w:rsidR="007D36BF">
        <w:rPr>
          <w:rFonts w:ascii="Times New Roman" w:eastAsia="Arial Unicode MS" w:hAnsi="Times New Roman" w:cs="Times New Roman"/>
          <w:b/>
          <w:bCs/>
          <w:color w:val="000000"/>
          <w:sz w:val="24"/>
          <w:szCs w:val="24"/>
          <w:bdr w:val="nil"/>
          <w:lang w:val="es-ES_tradnl"/>
        </w:rPr>
        <w:t xml:space="preserve">de </w:t>
      </w:r>
      <w:r w:rsidR="00331CB2">
        <w:rPr>
          <w:rFonts w:ascii="Times New Roman" w:eastAsia="Arial Unicode MS" w:hAnsi="Times New Roman" w:cs="Times New Roman"/>
          <w:b/>
          <w:bCs/>
          <w:color w:val="000000"/>
          <w:sz w:val="24"/>
          <w:szCs w:val="24"/>
          <w:bdr w:val="nil"/>
          <w:lang w:val="es-ES_tradnl"/>
        </w:rPr>
        <w:t xml:space="preserve">febrero </w:t>
      </w:r>
      <w:r w:rsidRPr="004F2D6A">
        <w:rPr>
          <w:rFonts w:ascii="Times New Roman" w:eastAsia="Arial Unicode MS" w:hAnsi="Times New Roman" w:cs="Times New Roman"/>
          <w:b/>
          <w:bCs/>
          <w:color w:val="000000"/>
          <w:sz w:val="24"/>
          <w:szCs w:val="24"/>
          <w:bdr w:val="nil"/>
          <w:lang w:val="es-ES_tradnl"/>
        </w:rPr>
        <w:t>de 202</w:t>
      </w:r>
      <w:r w:rsidR="00331CB2">
        <w:rPr>
          <w:rFonts w:ascii="Times New Roman" w:eastAsia="Arial Unicode MS" w:hAnsi="Times New Roman" w:cs="Times New Roman"/>
          <w:b/>
          <w:bCs/>
          <w:color w:val="000000"/>
          <w:sz w:val="24"/>
          <w:szCs w:val="24"/>
          <w:bdr w:val="nil"/>
          <w:lang w:val="es-ES_tradnl"/>
        </w:rPr>
        <w:t>4</w:t>
      </w:r>
      <w:r w:rsidRPr="004F2D6A">
        <w:rPr>
          <w:rFonts w:ascii="Times New Roman" w:eastAsia="Arial Unicode MS" w:hAnsi="Times New Roman" w:cs="Times New Roman"/>
          <w:b/>
          <w:bCs/>
          <w:color w:val="000000"/>
          <w:sz w:val="24"/>
          <w:szCs w:val="24"/>
          <w:bdr w:val="nil"/>
          <w:lang w:val="es-ES_tradnl"/>
        </w:rPr>
        <w:t>)</w:t>
      </w:r>
    </w:p>
    <w:p w14:paraId="41585CCA" w14:textId="34FDF128" w:rsidR="009C3436" w:rsidRPr="00CA43DB" w:rsidRDefault="00B0442D" w:rsidP="00CA43D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Times New Roman Bold" w:hAnsi="Times New Roman" w:cs="Times New Roman"/>
          <w:b/>
          <w:color w:val="000000"/>
          <w:sz w:val="24"/>
          <w:szCs w:val="24"/>
          <w:u w:color="000000"/>
          <w:bdr w:val="nil"/>
          <w:lang w:val="es-CO"/>
        </w:rPr>
      </w:pPr>
      <w:r w:rsidRPr="004F2D6A">
        <w:rPr>
          <w:rFonts w:ascii="Times New Roman" w:eastAsia="Arial Unicode MS" w:hAnsi="Times New Roman" w:cs="Times New Roman"/>
          <w:b/>
          <w:bCs/>
          <w:color w:val="000000"/>
          <w:sz w:val="24"/>
          <w:szCs w:val="24"/>
          <w:bdr w:val="nil"/>
          <w:lang w:val="es-ES"/>
        </w:rPr>
        <w:t>Ginebra, Palacio de las Naciones, Sala XXIII</w:t>
      </w:r>
    </w:p>
    <w:p w14:paraId="7A957A31"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CO"/>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Consideración</w:t>
      </w:r>
      <w:r w:rsidRPr="00CA6477">
        <w:rPr>
          <w:rFonts w:ascii="Times New Roman" w:eastAsia="Calibri" w:hAnsi="Calibri" w:cs="Calibri"/>
          <w:b/>
          <w:bCs/>
          <w:noProof/>
          <w:color w:val="0000CC"/>
          <w:sz w:val="24"/>
          <w:szCs w:val="24"/>
          <w:bdr w:val="nil"/>
          <w:lang w:val="es-ES"/>
        </w:rPr>
        <w:t xml:space="preserve">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7D9130F1" w:rsidR="004E01B7" w:rsidRPr="007D36BF"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w:t>
      </w:r>
      <w:r w:rsidR="004C45A5" w:rsidRPr="0026001A">
        <w:rPr>
          <w:rFonts w:ascii="Times New Roman" w:eastAsia="Arial Unicode MS" w:hAnsi="Times New Roman" w:cs="Times New Roman"/>
          <w:color w:val="000000"/>
          <w:sz w:val="24"/>
          <w:szCs w:val="24"/>
          <w:bdr w:val="nil"/>
          <w:lang w:val="es-ES_tradnl"/>
        </w:rPr>
        <w:t>8</w:t>
      </w:r>
      <w:r w:rsidR="00804426">
        <w:rPr>
          <w:rFonts w:ascii="Times New Roman" w:eastAsia="Arial Unicode MS" w:hAnsi="Times New Roman" w:cs="Times New Roman"/>
          <w:color w:val="000000"/>
          <w:sz w:val="24"/>
          <w:szCs w:val="24"/>
          <w:bdr w:val="nil"/>
          <w:lang w:val="es-ES_tradnl"/>
        </w:rPr>
        <w:t>6</w:t>
      </w:r>
      <w:r w:rsidR="008D1B47" w:rsidRPr="0026001A">
        <w:rPr>
          <w:rFonts w:ascii="Times New Roman" w:eastAsia="Arial Unicode MS" w:hAnsi="Times New Roman" w:cs="Times New Roman"/>
          <w:color w:val="000000"/>
          <w:sz w:val="24"/>
          <w:szCs w:val="24"/>
          <w:bdr w:val="nil"/>
          <w:lang w:val="es-ES_tradnl"/>
        </w:rPr>
        <w:t>° período de sesiones:</w:t>
      </w:r>
      <w:r w:rsidR="008F6EF5" w:rsidRPr="000F3453">
        <w:rPr>
          <w:lang w:val="es-ES"/>
        </w:rPr>
        <w:t xml:space="preserve"> </w:t>
      </w:r>
      <w:r w:rsidR="00331CB2" w:rsidRPr="00331CB2">
        <w:rPr>
          <w:rFonts w:ascii="Times New Roman" w:eastAsia="Arial Unicode MS" w:hAnsi="Times New Roman" w:cs="Times New Roman"/>
          <w:b/>
          <w:bCs/>
          <w:color w:val="000000"/>
          <w:sz w:val="24"/>
          <w:szCs w:val="24"/>
          <w:bdr w:val="nil"/>
          <w:lang w:val="es-ES_tradnl"/>
        </w:rPr>
        <w:t>República Centroafricana, Yibuti, Grecia, Italia, Níger, Omán, Tayikistán y Turkmenistán.</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2824BA2F"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Pr="00286FC8">
        <w:rPr>
          <w:rFonts w:ascii="Times New Roman" w:eastAsia="Calibri" w:hAnsi="Times New Roman" w:cs="Times New Roman"/>
          <w:noProof/>
          <w:color w:val="000000"/>
          <w:sz w:val="24"/>
          <w:szCs w:val="24"/>
          <w:bdr w:val="nil"/>
          <w:lang w:val="es-ES_tradnl"/>
        </w:rPr>
        <w:t>El</w:t>
      </w:r>
      <w:r w:rsidRPr="004F2D6A">
        <w:rPr>
          <w:rFonts w:ascii="Times New Roman" w:eastAsia="Arial Unicode MS" w:hAnsi="Times New Roman" w:cs="Times New Roman"/>
          <w:color w:val="000000"/>
          <w:sz w:val="24"/>
          <w:szCs w:val="24"/>
          <w:bdr w:val="nil"/>
          <w:lang w:val="es-ES_tradnl"/>
        </w:rPr>
        <w:t xml:space="preserve"> Grupo de Trabajo previo </w:t>
      </w:r>
      <w:r w:rsidRPr="004F2D6A">
        <w:rPr>
          <w:rFonts w:ascii="Times New Roman" w:eastAsia="Arial Unicode MS" w:hAnsi="Times New Roman" w:cs="Times New Roman"/>
          <w:bCs/>
          <w:color w:val="000000"/>
          <w:sz w:val="24"/>
          <w:szCs w:val="24"/>
          <w:bdr w:val="nil"/>
          <w:lang w:val="es-ES_tradnl"/>
        </w:rPr>
        <w:t xml:space="preserve">al </w:t>
      </w:r>
      <w:r w:rsidR="004C45A5" w:rsidRPr="004F2D6A">
        <w:rPr>
          <w:rFonts w:ascii="Times New Roman" w:eastAsia="Arial Unicode MS" w:hAnsi="Times New Roman" w:cs="Times New Roman"/>
          <w:bCs/>
          <w:color w:val="000000"/>
          <w:sz w:val="24"/>
          <w:szCs w:val="24"/>
          <w:bdr w:val="nil"/>
          <w:lang w:val="es-ES_tradnl"/>
        </w:rPr>
        <w:t>8</w:t>
      </w:r>
      <w:r w:rsidR="00331CB2">
        <w:rPr>
          <w:rFonts w:ascii="Times New Roman" w:eastAsia="Arial Unicode MS" w:hAnsi="Times New Roman" w:cs="Times New Roman"/>
          <w:bCs/>
          <w:color w:val="000000"/>
          <w:sz w:val="24"/>
          <w:szCs w:val="24"/>
          <w:bdr w:val="nil"/>
          <w:lang w:val="es-ES_tradnl"/>
        </w:rPr>
        <w:t>9</w:t>
      </w:r>
      <w:r w:rsidR="004C45A5" w:rsidRPr="004F2D6A">
        <w:rPr>
          <w:rFonts w:ascii="Times New Roman" w:eastAsia="Arial Unicode MS" w:hAnsi="Times New Roman" w:cs="Times New Roman"/>
          <w:bCs/>
          <w:color w:val="000000"/>
          <w:sz w:val="24"/>
          <w:szCs w:val="24"/>
          <w:bdr w:val="nil"/>
          <w:lang w:val="es-ES_tradnl"/>
        </w:rPr>
        <w:t xml:space="preserve">º </w:t>
      </w:r>
      <w:r w:rsidRPr="004F2D6A">
        <w:rPr>
          <w:rFonts w:ascii="Times New Roman" w:eastAsia="Arial Unicode MS" w:hAnsi="Times New Roman" w:cs="Times New Roman"/>
          <w:bCs/>
          <w:color w:val="000000"/>
          <w:sz w:val="24"/>
          <w:szCs w:val="24"/>
          <w:bdr w:val="nil"/>
          <w:lang w:val="es-ES_tradnl"/>
        </w:rPr>
        <w:t xml:space="preserve">período de sesiones </w:t>
      </w:r>
      <w:r w:rsidRPr="004F2D6A">
        <w:rPr>
          <w:rFonts w:ascii="Times New Roman" w:eastAsia="Arial Unicode MS" w:hAnsi="Times New Roman" w:cs="Times New Roman"/>
          <w:color w:val="000000"/>
          <w:sz w:val="24"/>
          <w:szCs w:val="24"/>
          <w:bdr w:val="nil"/>
          <w:lang w:val="es-ES_tradnl"/>
        </w:rPr>
        <w:t>aprobará las listas de asuntos en relación con los informes periódicos de los siguientes Estados parte:</w:t>
      </w:r>
      <w:r w:rsidRPr="004F2D6A">
        <w:rPr>
          <w:lang w:val="es-ES"/>
        </w:rPr>
        <w:t xml:space="preserve"> </w:t>
      </w:r>
      <w:r w:rsidR="00331CB2" w:rsidRPr="00331CB2">
        <w:rPr>
          <w:rFonts w:ascii="Times New Roman" w:hAnsi="Times New Roman" w:cs="Times New Roman"/>
          <w:b/>
          <w:color w:val="000000"/>
          <w:sz w:val="24"/>
          <w:szCs w:val="24"/>
          <w:lang w:val="es-CO"/>
        </w:rPr>
        <w:t>Belice, Chad, Congo, Nepal y Vietnam</w:t>
      </w:r>
      <w:r w:rsidRPr="004F2D6A">
        <w:rPr>
          <w:rFonts w:ascii="Times New Roman" w:eastAsia="Arial Unicode MS" w:hAnsi="Times New Roman" w:cs="Times New Roman"/>
          <w:b/>
          <w:color w:val="000000"/>
          <w:sz w:val="24"/>
          <w:szCs w:val="24"/>
          <w:bdr w:val="nil"/>
          <w:lang w:val="es-ES_tradnl"/>
        </w:rPr>
        <w:t xml:space="preserve">. </w:t>
      </w:r>
      <w:r w:rsidRPr="004F2D6A">
        <w:rPr>
          <w:rFonts w:ascii="Times New Roman" w:eastAsia="Arial Unicode MS" w:hAnsi="Times New Roman" w:cs="Times New Roman"/>
          <w:color w:val="000000"/>
          <w:sz w:val="24"/>
          <w:szCs w:val="24"/>
          <w:bdr w:val="nil"/>
          <w:lang w:val="es-ES_tradnl"/>
        </w:rPr>
        <w:t xml:space="preserve">Además, el Grupo de Trabajo adoptará una lista de cuestiones y preguntas previas a la presentación de informes de </w:t>
      </w:r>
      <w:r w:rsidR="00331CB2" w:rsidRPr="00331CB2">
        <w:rPr>
          <w:rFonts w:ascii="Times New Roman" w:hAnsi="Times New Roman" w:cs="Times New Roman"/>
          <w:b/>
          <w:color w:val="000000"/>
          <w:sz w:val="24"/>
          <w:szCs w:val="24"/>
          <w:lang w:val="es-CO"/>
        </w:rPr>
        <w:t>Chipre, Paraguay y Santa Lucía</w:t>
      </w:r>
      <w:r w:rsidR="00DA1BB8">
        <w:rPr>
          <w:rFonts w:ascii="Times New Roman" w:eastAsia="Arial Unicode MS" w:hAnsi="Times New Roman" w:cs="Times New Roman"/>
          <w:b/>
          <w:color w:val="000000"/>
          <w:sz w:val="24"/>
          <w:szCs w:val="24"/>
          <w:bdr w:val="nil"/>
          <w:lang w:val="es-ES_tradnl"/>
        </w:rPr>
        <w:t>.</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240764C8" w:rsidR="00D17926"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w:hAnsi="Times New Roman" w:cs="Times New Roman"/>
          <w:noProof/>
          <w:color w:val="0000CC"/>
          <w:kern w:val="1"/>
          <w:sz w:val="24"/>
          <w:szCs w:val="24"/>
          <w:u w:val="single" w:color="000000"/>
          <w:bdr w:val="nil"/>
          <w:lang w:val="es-ES" w:eastAsia="en-GB"/>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1E3549" w:rsidRPr="00C82C8D">
        <w:rPr>
          <w:rFonts w:ascii="Times New Roman" w:eastAsia="Arial Unicode MS" w:hAnsi="Times New Roman" w:cs="Times New Roman"/>
          <w:color w:val="000000"/>
          <w:sz w:val="24"/>
          <w:szCs w:val="24"/>
          <w:u w:color="000000"/>
          <w:bdr w:val="nil"/>
          <w:lang w:val="es-ES_tradnl"/>
        </w:rPr>
        <w:t>8</w:t>
      </w:r>
      <w:r w:rsidR="00804426">
        <w:rPr>
          <w:rFonts w:ascii="Times New Roman" w:eastAsia="Arial Unicode MS" w:hAnsi="Times New Roman" w:cs="Times New Roman"/>
          <w:color w:val="000000"/>
          <w:sz w:val="24"/>
          <w:szCs w:val="24"/>
          <w:u w:color="000000"/>
          <w:bdr w:val="nil"/>
          <w:lang w:val="es-ES_tradnl"/>
        </w:rPr>
        <w:t>6</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1E3549" w:rsidRPr="00C82C8D">
        <w:rPr>
          <w:rFonts w:ascii="Times New Roman" w:eastAsia="Arial Unicode MS" w:hAnsi="Times New Roman" w:cs="Times New Roman"/>
          <w:color w:val="000000"/>
          <w:sz w:val="24"/>
          <w:szCs w:val="24"/>
          <w:u w:color="000000"/>
          <w:bdr w:val="nil"/>
          <w:lang w:val="es-ES_tradnl"/>
        </w:rPr>
        <w:t>8</w:t>
      </w:r>
      <w:r w:rsidR="008F6EF5">
        <w:rPr>
          <w:rFonts w:ascii="Times New Roman" w:eastAsia="Arial Unicode MS" w:hAnsi="Times New Roman" w:cs="Times New Roman"/>
          <w:color w:val="000000"/>
          <w:sz w:val="24"/>
          <w:szCs w:val="24"/>
          <w:u w:color="000000"/>
          <w:bdr w:val="nil"/>
          <w:lang w:val="es-ES_tradnl"/>
        </w:rPr>
        <w:t>6</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7D36BF" w:rsidRPr="00585FCE">
        <w:rPr>
          <w:lang w:val="es-ES"/>
        </w:rPr>
        <w:t xml:space="preserve"> </w:t>
      </w:r>
      <w:r w:rsidR="00331CB2" w:rsidRPr="00331CB2">
        <w:rPr>
          <w:rStyle w:val="Hyperlink"/>
          <w:rFonts w:ascii="Times New Roman" w:eastAsia="Calibri" w:hAnsi="Times New Roman" w:cs="Times New Roman"/>
          <w:bCs/>
          <w:noProof/>
          <w:sz w:val="24"/>
          <w:szCs w:val="24"/>
          <w:u w:val="none"/>
          <w:lang w:val="es-CO"/>
        </w:rPr>
        <w:t>https://tbinternet.ohchr.org/_layouts/15/treatybodyexternal/SessionDetails1.aspx?SessionID=2705&amp;Lang=en</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FE82B94" w14:textId="5CB1A2B4" w:rsidR="008944A9"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1E3549" w:rsidRPr="006D1CCF">
        <w:rPr>
          <w:rFonts w:ascii="Times New Roman" w:eastAsia="Arial Unicode MS" w:hAnsi="Times New Roman" w:cs="Times New Roman"/>
          <w:color w:val="000000"/>
          <w:sz w:val="24"/>
          <w:szCs w:val="24"/>
          <w:u w:color="000000"/>
          <w:bdr w:val="nil"/>
          <w:lang w:val="es-ES_tradnl"/>
        </w:rPr>
        <w:t>8</w:t>
      </w:r>
      <w:r w:rsidR="008F6EF5">
        <w:rPr>
          <w:rFonts w:ascii="Times New Roman" w:eastAsia="Arial Unicode MS" w:hAnsi="Times New Roman" w:cs="Times New Roman"/>
          <w:color w:val="000000"/>
          <w:sz w:val="24"/>
          <w:szCs w:val="24"/>
          <w:u w:color="000000"/>
          <w:bdr w:val="nil"/>
          <w:lang w:val="es-ES_tradnl"/>
        </w:rPr>
        <w:t>6</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el Palacio de las Naciones, sala XXIII</w:t>
      </w:r>
      <w:r w:rsidR="006D1CCF" w:rsidRPr="006D1CCF">
        <w:rPr>
          <w:rFonts w:ascii="Times New Roman" w:eastAsia="Arial Unicode MS" w:hAnsi="Times New Roman" w:cs="Times New Roman"/>
          <w:color w:val="000000"/>
          <w:sz w:val="24"/>
          <w:szCs w:val="24"/>
          <w:u w:color="000000"/>
          <w:bdr w:val="nil"/>
          <w:lang w:val="es-ES_tradnl"/>
        </w:rPr>
        <w:t xml:space="preserve">. El Grupo de Trabajo previo al </w:t>
      </w:r>
      <w:r w:rsidR="001E3549" w:rsidRPr="006D1CCF">
        <w:rPr>
          <w:rFonts w:ascii="Times New Roman" w:eastAsia="Arial Unicode MS" w:hAnsi="Times New Roman" w:cs="Times New Roman"/>
          <w:color w:val="000000"/>
          <w:sz w:val="24"/>
          <w:szCs w:val="24"/>
          <w:u w:color="000000"/>
          <w:bdr w:val="nil"/>
          <w:lang w:val="es-ES_tradnl"/>
        </w:rPr>
        <w:t>8</w:t>
      </w:r>
      <w:r w:rsidR="008F6EF5">
        <w:rPr>
          <w:rFonts w:ascii="Times New Roman" w:eastAsia="Arial Unicode MS" w:hAnsi="Times New Roman" w:cs="Times New Roman"/>
          <w:color w:val="000000"/>
          <w:sz w:val="24"/>
          <w:szCs w:val="24"/>
          <w:u w:color="000000"/>
          <w:bdr w:val="nil"/>
          <w:lang w:val="es-ES_tradnl"/>
        </w:rPr>
        <w:t>8</w:t>
      </w:r>
      <w:r w:rsidR="001E3549" w:rsidRPr="006D1CCF">
        <w:rPr>
          <w:rFonts w:ascii="Times New Roman" w:eastAsia="Arial Unicode MS" w:hAnsi="Times New Roman" w:cs="Times New Roman"/>
          <w:color w:val="000000"/>
          <w:sz w:val="24"/>
          <w:szCs w:val="24"/>
          <w:u w:color="000000"/>
          <w:bdr w:val="nil"/>
          <w:lang w:val="es-ES_tradnl"/>
        </w:rPr>
        <w:t xml:space="preserve">º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(PSWG) tendrá </w:t>
      </w:r>
      <w:r w:rsidR="008F6EF5">
        <w:rPr>
          <w:rFonts w:ascii="Times New Roman" w:eastAsia="Arial Unicode MS" w:hAnsi="Times New Roman" w:cs="Times New Roman"/>
          <w:color w:val="000000"/>
          <w:sz w:val="24"/>
          <w:szCs w:val="24"/>
          <w:u w:color="000000"/>
          <w:bdr w:val="nil"/>
          <w:lang w:val="es-ES_tradnl"/>
        </w:rPr>
        <w:t xml:space="preserve">también </w:t>
      </w:r>
      <w:r w:rsidR="006D1CCF" w:rsidRPr="006D1CCF">
        <w:rPr>
          <w:rFonts w:ascii="Times New Roman" w:eastAsia="Arial Unicode MS" w:hAnsi="Times New Roman" w:cs="Times New Roman"/>
          <w:color w:val="000000"/>
          <w:sz w:val="24"/>
          <w:szCs w:val="24"/>
          <w:u w:color="000000"/>
          <w:bdr w:val="nil"/>
          <w:lang w:val="es-ES_tradnl"/>
        </w:rPr>
        <w:t>lugar en Ginebra</w:t>
      </w:r>
      <w:r w:rsidR="006D1CCF" w:rsidRPr="006D1CCF">
        <w:rPr>
          <w:rFonts w:ascii="Times New Roman" w:eastAsia="Arial Unicode MS" w:hAnsi="Times New Roman" w:cs="Times New Roman"/>
          <w:b/>
          <w:color w:val="000000"/>
          <w:sz w:val="24"/>
          <w:szCs w:val="24"/>
          <w:u w:color="000000"/>
          <w:bdr w:val="nil"/>
          <w:lang w:val="es-ES_tradnl"/>
        </w:rPr>
        <w:t xml:space="preserve"> en la Sala de Conferencias </w:t>
      </w:r>
      <w:r w:rsidR="008F6EF5">
        <w:rPr>
          <w:rFonts w:ascii="Times New Roman" w:eastAsia="Arial Unicode MS" w:hAnsi="Times New Roman" w:cs="Times New Roman"/>
          <w:b/>
          <w:color w:val="000000"/>
          <w:sz w:val="24"/>
          <w:szCs w:val="24"/>
          <w:u w:color="000000"/>
          <w:bdr w:val="nil"/>
          <w:lang w:val="es-ES_tradnl"/>
        </w:rPr>
        <w:t>XXIII</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 ya sea en persona o a distancia o a través de </w:t>
      </w:r>
      <w:proofErr w:type="gramStart"/>
      <w:r w:rsidR="006D1CCF" w:rsidRPr="006D1CCF">
        <w:rPr>
          <w:rFonts w:ascii="Times New Roman" w:eastAsia="Arial Unicode MS" w:hAnsi="Times New Roman" w:cs="Times New Roman"/>
          <w:b/>
          <w:bCs/>
          <w:color w:val="000000"/>
          <w:sz w:val="24"/>
          <w:szCs w:val="24"/>
          <w:u w:color="000000"/>
          <w:bdr w:val="nil"/>
          <w:lang w:val="es-ES_tradnl"/>
        </w:rPr>
        <w:t>Zoom</w:t>
      </w:r>
      <w:proofErr w:type="gramEnd"/>
      <w:r w:rsidR="006D1CCF" w:rsidRPr="006D1CCF">
        <w:rPr>
          <w:rFonts w:ascii="Times New Roman" w:eastAsia="Arial Unicode MS" w:hAnsi="Times New Roman" w:cs="Times New Roman"/>
          <w:b/>
          <w:bCs/>
          <w:color w:val="000000"/>
          <w:sz w:val="24"/>
          <w:szCs w:val="24"/>
          <w:u w:color="000000"/>
          <w:bdr w:val="nil"/>
          <w:lang w:val="es-ES_tradnl"/>
        </w:rPr>
        <w:t>,</w:t>
      </w:r>
      <w:r w:rsidR="006D1CCF" w:rsidRPr="006D1CCF">
        <w:rPr>
          <w:rFonts w:ascii="Times New Roman" w:eastAsia="Arial Unicode MS" w:hAnsi="Times New Roman" w:cs="Times New Roman"/>
          <w:color w:val="000000"/>
          <w:sz w:val="24"/>
          <w:szCs w:val="24"/>
          <w:u w:color="000000"/>
          <w:bdr w:val="nil"/>
          <w:lang w:val="es-ES_tradnl"/>
        </w:rPr>
        <w:t xml:space="preserve"> en las reuniones públicas correspondientes del Comité y en la reunión privada informal de su PSWG</w:t>
      </w:r>
      <w:r w:rsidR="006D1CCF">
        <w:rPr>
          <w:rFonts w:ascii="Times New Roman" w:eastAsia="Arial Unicode MS" w:hAnsi="Times New Roman" w:cs="Times New Roman"/>
          <w:color w:val="000000"/>
          <w:sz w:val="24"/>
          <w:szCs w:val="24"/>
          <w:u w:color="000000"/>
          <w:bdr w:val="nil"/>
          <w:lang w:val="es-ES_tradnl"/>
        </w:rPr>
        <w:t>. Las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participar en los diálogos públicos del Comité con los Estados parte mencionados, ya sea en persona 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7"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987A972"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8944A9" w:rsidRPr="00CA6477">
        <w:rPr>
          <w:rFonts w:ascii="Times New Roman" w:eastAsia="Calibri" w:hAnsi="Calibri" w:cs="Calibri"/>
          <w:b/>
          <w:bCs/>
          <w:noProof/>
          <w:color w:val="0000CC"/>
          <w:sz w:val="24"/>
          <w:szCs w:val="24"/>
          <w:bdr w:val="nil"/>
          <w:lang w:val="es-ES"/>
        </w:rPr>
        <w:t>V.</w:t>
      </w:r>
      <w:r w:rsidR="008944A9" w:rsidRPr="00CA6477">
        <w:rPr>
          <w:rFonts w:ascii="Times New Roman" w:eastAsia="Calibri" w:hAnsi="Calibri" w:cs="Calibri"/>
          <w:b/>
          <w:bCs/>
          <w:noProof/>
          <w:color w:val="0000CC"/>
          <w:sz w:val="24"/>
          <w:szCs w:val="24"/>
          <w:bdr w:val="nil"/>
          <w:lang w:val="es-ES"/>
        </w:rPr>
        <w:tab/>
      </w:r>
      <w:r w:rsidR="008944A9" w:rsidRPr="00CA43DB">
        <w:rPr>
          <w:rFonts w:ascii="Times New Roman" w:eastAsia="Calibri" w:hAnsi="Times New Roman" w:cs="Times New Roman"/>
          <w:b/>
          <w:bCs/>
          <w:noProof/>
          <w:color w:val="0000CC"/>
          <w:sz w:val="24"/>
          <w:szCs w:val="24"/>
          <w:bdr w:val="nil"/>
          <w:lang w:val="es-ES"/>
        </w:rPr>
        <w:t xml:space="preserve">Participación </w:t>
      </w:r>
      <w:r w:rsidR="008944A9" w:rsidRPr="00CA6477">
        <w:rPr>
          <w:rFonts w:ascii="Times New Roman" w:eastAsia="Calibri" w:hAnsi="Calibri" w:cs="Calibri"/>
          <w:b/>
          <w:bCs/>
          <w:noProof/>
          <w:color w:val="0000CC"/>
          <w:sz w:val="24"/>
          <w:szCs w:val="24"/>
          <w:bdr w:val="nil"/>
          <w:lang w:val="es-ES"/>
        </w:rPr>
        <w:t xml:space="preserve">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02FB9672"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Pr="00C82C8D">
        <w:rPr>
          <w:rFonts w:ascii="Times New Roman" w:eastAsia="Arial Unicode MS" w:hAnsi="Times New Roman" w:cs="Times New Roman"/>
          <w:b/>
          <w:color w:val="000000"/>
          <w:sz w:val="24"/>
          <w:szCs w:val="24"/>
          <w:u w:color="000000"/>
          <w:bdr w:val="nil"/>
          <w:lang w:val="es-ES_tradnl"/>
        </w:rPr>
        <w:t>Declaración sobre las Instituciones Nacionales de 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8"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recientes desarrollados por otros órganos creados en virtud de tratados de derechos humanos. El Comité invita a las instituciones nacionales de derechos </w:t>
      </w:r>
      <w:r w:rsidRPr="00C82C8D">
        <w:rPr>
          <w:rFonts w:ascii="Times New Roman" w:eastAsia="Arial Unicode MS" w:hAnsi="Times New Roman" w:cs="Times New Roman"/>
          <w:color w:val="000000"/>
          <w:sz w:val="24"/>
          <w:szCs w:val="24"/>
          <w:u w:color="000000"/>
          <w:bdr w:val="nil"/>
          <w:lang w:val="es-ES_tradnl"/>
        </w:rPr>
        <w:lastRenderedPageBreak/>
        <w:t xml:space="preserve">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522F88" w:rsidRPr="00C82C8D">
        <w:rPr>
          <w:rFonts w:ascii="Times New Roman" w:eastAsia="Arial Unicode MS" w:hAnsi="Times New Roman" w:cs="Times New Roman"/>
          <w:color w:val="000000"/>
          <w:sz w:val="24"/>
          <w:szCs w:val="24"/>
          <w:u w:color="000000"/>
          <w:bdr w:val="nil"/>
          <w:lang w:val="es-ES_tradnl"/>
        </w:rPr>
        <w:t>8</w:t>
      </w:r>
      <w:r w:rsidR="00804426">
        <w:rPr>
          <w:rFonts w:ascii="Times New Roman" w:eastAsia="Arial Unicode MS" w:hAnsi="Times New Roman" w:cs="Times New Roman"/>
          <w:color w:val="000000"/>
          <w:sz w:val="24"/>
          <w:szCs w:val="24"/>
          <w:u w:color="000000"/>
          <w:bdr w:val="nil"/>
          <w:lang w:val="es-ES_tradnl"/>
        </w:rPr>
        <w:t>6</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77446E">
        <w:rPr>
          <w:rFonts w:ascii="Times New Roman" w:eastAsia="Arial Unicode MS" w:hAnsi="Times New Roman" w:cs="Times New Roman"/>
          <w:bCs/>
          <w:color w:val="000000"/>
          <w:sz w:val="24"/>
          <w:szCs w:val="24"/>
          <w:u w:color="000000"/>
          <w:bdr w:val="nil"/>
          <w:lang w:val="es-ES_tradnl"/>
        </w:rPr>
        <w:t xml:space="preserve">su </w:t>
      </w:r>
      <w:r w:rsidR="0077446E" w:rsidRPr="00D57C9F">
        <w:rPr>
          <w:rFonts w:ascii="Times New Roman" w:eastAsia="Arial Unicode MS" w:hAnsi="Times New Roman" w:cs="Times New Roman"/>
          <w:bCs/>
          <w:color w:val="000000"/>
          <w:sz w:val="24"/>
          <w:szCs w:val="24"/>
          <w:u w:color="000000"/>
          <w:bdr w:val="nil"/>
          <w:lang w:val="es-ES_tradnl"/>
        </w:rPr>
        <w:t xml:space="preserve">Grupo de Trabajo previo al </w:t>
      </w:r>
      <w:r w:rsidR="00522F88" w:rsidRPr="00D57C9F">
        <w:rPr>
          <w:rFonts w:ascii="Times New Roman" w:eastAsia="Arial Unicode MS" w:hAnsi="Times New Roman" w:cs="Times New Roman"/>
          <w:bCs/>
          <w:color w:val="000000"/>
          <w:sz w:val="24"/>
          <w:szCs w:val="24"/>
          <w:u w:color="000000"/>
          <w:bdr w:val="nil"/>
          <w:lang w:val="es-ES_tradnl"/>
        </w:rPr>
        <w:t>8</w:t>
      </w:r>
      <w:r w:rsidR="00804426">
        <w:rPr>
          <w:rFonts w:ascii="Times New Roman" w:eastAsia="Arial Unicode MS" w:hAnsi="Times New Roman" w:cs="Times New Roman"/>
          <w:bCs/>
          <w:color w:val="000000"/>
          <w:sz w:val="24"/>
          <w:szCs w:val="24"/>
          <w:u w:color="000000"/>
          <w:bdr w:val="nil"/>
          <w:lang w:val="es-ES_tradnl"/>
        </w:rPr>
        <w:t>8</w:t>
      </w:r>
      <w:r w:rsidR="00522F88" w:rsidRPr="00D57C9F">
        <w:rPr>
          <w:rFonts w:ascii="Times New Roman" w:eastAsia="Arial Unicode MS" w:hAnsi="Times New Roman" w:cs="Times New Roman"/>
          <w:bCs/>
          <w:color w:val="000000"/>
          <w:sz w:val="24"/>
          <w:szCs w:val="24"/>
          <w:u w:color="000000"/>
          <w:bdr w:val="nil"/>
          <w:lang w:val="es-ES_tradnl"/>
        </w:rPr>
        <w:t xml:space="preserve">º </w:t>
      </w:r>
      <w:r w:rsidR="0077446E" w:rsidRPr="00D57C9F">
        <w:rPr>
          <w:rFonts w:ascii="Times New Roman" w:eastAsia="Arial Unicode MS" w:hAnsi="Times New Roman" w:cs="Times New Roman"/>
          <w:bCs/>
          <w:color w:val="000000"/>
          <w:sz w:val="24"/>
          <w:szCs w:val="24"/>
          <w:u w:color="000000"/>
          <w:bdr w:val="nil"/>
          <w:lang w:val="es-ES_tradnl"/>
        </w:rPr>
        <w:t>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 ser redactados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166DAD4A" w:rsidR="008944A9" w:rsidRPr="00CA6477" w:rsidRDefault="008944A9" w:rsidP="009B44B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para el </w:t>
      </w:r>
      <w:r w:rsidR="005B1B0C" w:rsidRPr="00CA6477">
        <w:rPr>
          <w:rFonts w:ascii="Times New Roman" w:eastAsia="Calibri" w:hAnsi="Calibri" w:cs="Calibri"/>
          <w:b/>
          <w:bCs/>
          <w:noProof/>
          <w:color w:val="0000CC"/>
          <w:sz w:val="24"/>
          <w:szCs w:val="24"/>
          <w:bdr w:val="nil"/>
          <w:lang w:val="es-ES"/>
        </w:rPr>
        <w:t>8</w:t>
      </w:r>
      <w:r w:rsidR="00331CB2">
        <w:rPr>
          <w:rFonts w:ascii="Times New Roman" w:eastAsia="Calibri" w:hAnsi="Calibri" w:cs="Calibri"/>
          <w:b/>
          <w:bCs/>
          <w:noProof/>
          <w:color w:val="0000CC"/>
          <w:sz w:val="24"/>
          <w:szCs w:val="24"/>
          <w:bdr w:val="nil"/>
          <w:lang w:val="es-ES"/>
        </w:rPr>
        <w:t>7</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período</w:t>
      </w:r>
      <w:r w:rsidRPr="00CA6477">
        <w:rPr>
          <w:rFonts w:ascii="Times New Roman" w:eastAsia="Calibri" w:hAnsi="Calibri" w:cs="Calibri"/>
          <w:b/>
          <w:bCs/>
          <w:noProof/>
          <w:color w:val="0000CC"/>
          <w:sz w:val="24"/>
          <w:szCs w:val="24"/>
          <w:bdr w:val="nil"/>
          <w:lang w:val="es-ES"/>
        </w:rPr>
        <w:t xml:space="preserve"> de sesiones (</w:t>
      </w:r>
      <w:r w:rsidR="00331CB2">
        <w:rPr>
          <w:rFonts w:ascii="Times New Roman" w:eastAsia="Calibri" w:hAnsi="Calibri" w:cs="Calibri"/>
          <w:b/>
          <w:bCs/>
          <w:noProof/>
          <w:color w:val="0000CC"/>
          <w:sz w:val="24"/>
          <w:szCs w:val="24"/>
          <w:bdr w:val="nil"/>
          <w:lang w:val="es-ES"/>
        </w:rPr>
        <w:t>2</w:t>
      </w:r>
      <w:r w:rsidR="008F6EF5">
        <w:rPr>
          <w:rFonts w:ascii="Times New Roman" w:eastAsia="Calibri" w:hAnsi="Calibri" w:cs="Calibri"/>
          <w:b/>
          <w:bCs/>
          <w:noProof/>
          <w:color w:val="0000CC"/>
          <w:sz w:val="24"/>
          <w:szCs w:val="24"/>
          <w:bdr w:val="nil"/>
          <w:lang w:val="es-ES"/>
        </w:rPr>
        <w:t>9</w:t>
      </w:r>
      <w:r w:rsidR="00331CB2">
        <w:rPr>
          <w:rFonts w:ascii="Times New Roman" w:eastAsia="Calibri" w:hAnsi="Calibri" w:cs="Calibri"/>
          <w:b/>
          <w:bCs/>
          <w:noProof/>
          <w:color w:val="0000CC"/>
          <w:sz w:val="24"/>
          <w:szCs w:val="24"/>
          <w:bdr w:val="nil"/>
          <w:lang w:val="es-ES"/>
        </w:rPr>
        <w:t xml:space="preserve"> de enero</w:t>
      </w:r>
      <w:r w:rsidR="007D36BF">
        <w:rPr>
          <w:rFonts w:ascii="Times New Roman" w:eastAsia="Calibri" w:hAnsi="Calibri" w:cs="Calibri"/>
          <w:b/>
          <w:bCs/>
          <w:noProof/>
          <w:color w:val="0000CC"/>
          <w:sz w:val="24"/>
          <w:szCs w:val="24"/>
          <w:bdr w:val="nil"/>
          <w:lang w:val="es-ES"/>
        </w:rPr>
        <w:t>-</w:t>
      </w:r>
      <w:r w:rsidR="00331CB2">
        <w:rPr>
          <w:rFonts w:ascii="Times New Roman" w:eastAsia="Calibri" w:hAnsi="Calibri" w:cs="Calibri"/>
          <w:b/>
          <w:bCs/>
          <w:noProof/>
          <w:color w:val="0000CC"/>
          <w:sz w:val="24"/>
          <w:szCs w:val="24"/>
          <w:bdr w:val="nil"/>
          <w:lang w:val="es-ES"/>
        </w:rPr>
        <w:t xml:space="preserve">16 de febrero </w:t>
      </w:r>
      <w:r w:rsidR="00151E54" w:rsidRPr="00CA6477">
        <w:rPr>
          <w:rFonts w:ascii="Times New Roman" w:eastAsia="Calibri" w:hAnsi="Calibri" w:cs="Calibri"/>
          <w:b/>
          <w:bCs/>
          <w:noProof/>
          <w:color w:val="0000CC"/>
          <w:sz w:val="24"/>
          <w:szCs w:val="24"/>
          <w:bdr w:val="nil"/>
          <w:lang w:val="es-ES"/>
        </w:rPr>
        <w:t>de</w:t>
      </w:r>
      <w:r w:rsidRPr="00CA6477">
        <w:rPr>
          <w:rFonts w:ascii="Times New Roman" w:eastAsia="Calibri" w:hAnsi="Calibri" w:cs="Calibri"/>
          <w:b/>
          <w:bCs/>
          <w:noProof/>
          <w:color w:val="0000CC"/>
          <w:sz w:val="24"/>
          <w:szCs w:val="24"/>
          <w:bdr w:val="nil"/>
          <w:lang w:val="es-ES"/>
        </w:rPr>
        <w:t xml:space="preserve"> 202</w:t>
      </w:r>
      <w:r w:rsidR="00522F88">
        <w:rPr>
          <w:rFonts w:ascii="Times New Roman" w:eastAsia="Calibri" w:hAnsi="Calibri" w:cs="Calibri"/>
          <w:b/>
          <w:bCs/>
          <w:noProof/>
          <w:color w:val="0000CC"/>
          <w:sz w:val="24"/>
          <w:szCs w:val="24"/>
          <w:bdr w:val="nil"/>
          <w:lang w:val="es-ES"/>
        </w:rPr>
        <w:t>3</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
        </w:rPr>
      </w:pPr>
    </w:p>
    <w:p w14:paraId="265EAA20" w14:textId="77777777"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18B14D8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F87EA6" w14:textId="177C5966"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E967C4F"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Información que destaque las cuestiones prioritarias y sugiera 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6FA89CEA" w:rsidR="008944A9" w:rsidRPr="00A87171"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A87171">
        <w:rPr>
          <w:rFonts w:ascii="Times New Roman" w:eastAsia="Arial Unicode MS" w:hAnsi="Times New Roman" w:cs="Times New Roman"/>
          <w:color w:val="000000"/>
          <w:sz w:val="24"/>
          <w:szCs w:val="24"/>
          <w:u w:color="000000"/>
          <w:bdr w:val="nil"/>
          <w:lang w:val="es-ES_tradnl"/>
        </w:rPr>
        <w:t>Información</w:t>
      </w:r>
      <w:r w:rsidRPr="00A87171">
        <w:rPr>
          <w:rFonts w:ascii="Times New Roman" w:hAnsi="Times New Roman" w:cs="Times New Roman"/>
          <w:sz w:val="24"/>
          <w:szCs w:val="24"/>
          <w:lang w:val="es-ES"/>
        </w:rPr>
        <w:t xml:space="preserve"> sobre el impacto de las medidas tomadas por los </w:t>
      </w:r>
      <w:r w:rsidR="004E01B7" w:rsidRPr="00A87171">
        <w:rPr>
          <w:rFonts w:ascii="Times New Roman" w:hAnsi="Times New Roman" w:cs="Times New Roman"/>
          <w:sz w:val="24"/>
          <w:szCs w:val="24"/>
          <w:lang w:val="es-ES"/>
        </w:rPr>
        <w:t>Estados parte</w:t>
      </w:r>
      <w:r w:rsidRPr="00A87171">
        <w:rPr>
          <w:rFonts w:ascii="Times New Roman" w:hAnsi="Times New Roman" w:cs="Times New Roman"/>
          <w:sz w:val="24"/>
          <w:szCs w:val="24"/>
          <w:lang w:val="es-ES"/>
        </w:rPr>
        <w:t xml:space="preserve">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3FE1D6C" w14:textId="533E462B"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que deseen presentar informes al Comité deben seguir las siguientes directrices:</w:t>
      </w:r>
    </w:p>
    <w:p w14:paraId="76BBABC5"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8B9A85E"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Indicar el nombre del Estado Parte al cual se relaciona la información proporcionada; </w:t>
      </w:r>
    </w:p>
    <w:p w14:paraId="436E172C" w14:textId="72CD0C51"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C82C8D">
        <w:rPr>
          <w:rFonts w:ascii="Times New Roman" w:eastAsia="Arial Unicode MS" w:hAnsi="Times New Roman" w:cs="Times New Roman"/>
          <w:color w:val="000000"/>
          <w:sz w:val="24"/>
          <w:szCs w:val="24"/>
          <w:u w:val="single" w:color="000000"/>
          <w:bdr w:val="nil"/>
          <w:lang w:val="es-ES_tradnl"/>
        </w:rPr>
        <w:t xml:space="preserve"> </w:t>
      </w:r>
      <w:r w:rsidR="007D36BF" w:rsidRPr="00585FCE">
        <w:rPr>
          <w:rFonts w:ascii="Times New Roman" w:eastAsia="Arial Unicode MS" w:hAnsi="Times New Roman" w:cs="Times New Roman"/>
          <w:b/>
          <w:color w:val="000000"/>
          <w:sz w:val="24"/>
          <w:szCs w:val="24"/>
          <w:u w:val="single" w:color="000000"/>
          <w:bdr w:val="nil"/>
          <w:lang w:val="es-ES_tradnl"/>
        </w:rPr>
        <w:t xml:space="preserve">si el documento </w:t>
      </w:r>
      <w:r w:rsidR="007D36BF" w:rsidRPr="007D36BF">
        <w:rPr>
          <w:rFonts w:ascii="Times New Roman" w:eastAsia="Arial Unicode MS" w:hAnsi="Times New Roman" w:cs="Times New Roman"/>
          <w:b/>
          <w:color w:val="000000"/>
          <w:sz w:val="24"/>
          <w:szCs w:val="24"/>
          <w:u w:val="single" w:color="000000"/>
          <w:bdr w:val="nil"/>
          <w:lang w:val="es-ES_tradnl"/>
        </w:rPr>
        <w:t>puede publicarse o no</w:t>
      </w:r>
      <w:r w:rsidR="007D36BF" w:rsidRPr="00585FCE">
        <w:rPr>
          <w:rFonts w:ascii="Times New Roman" w:eastAsia="Arial Unicode MS" w:hAnsi="Times New Roman" w:cs="Times New Roman"/>
          <w:color w:val="000000"/>
          <w:sz w:val="24"/>
          <w:szCs w:val="24"/>
          <w:u w:val="single" w:color="000000"/>
          <w:bdr w:val="nil"/>
          <w:lang w:val="es-ES_tradnl"/>
        </w:rPr>
        <w:t xml:space="preserve"> en </w:t>
      </w:r>
      <w:proofErr w:type="gramStart"/>
      <w:r w:rsidR="007D36BF" w:rsidRPr="00585FCE">
        <w:rPr>
          <w:rFonts w:ascii="Times New Roman" w:eastAsia="Arial Unicode MS" w:hAnsi="Times New Roman" w:cs="Times New Roman"/>
          <w:color w:val="000000"/>
          <w:sz w:val="24"/>
          <w:szCs w:val="24"/>
          <w:u w:val="single" w:color="000000"/>
          <w:bdr w:val="nil"/>
          <w:lang w:val="es-ES_tradnl"/>
        </w:rPr>
        <w:t>el la</w:t>
      </w:r>
      <w:proofErr w:type="gramEnd"/>
      <w:r w:rsidR="007D36BF" w:rsidRPr="00585FCE">
        <w:rPr>
          <w:rFonts w:ascii="Times New Roman" w:eastAsia="Arial Unicode MS" w:hAnsi="Times New Roman" w:cs="Times New Roman"/>
          <w:color w:val="000000"/>
          <w:sz w:val="24"/>
          <w:szCs w:val="24"/>
          <w:u w:val="single" w:color="000000"/>
          <w:bdr w:val="nil"/>
          <w:lang w:val="es-ES_tradnl"/>
        </w:rPr>
        <w:t xml:space="preserve"> página web de la OACDH relativa a la CEDAW con fines de divulgación pública</w:t>
      </w:r>
      <w:r w:rsidRPr="00C82C8D">
        <w:rPr>
          <w:rFonts w:ascii="Times New Roman" w:eastAsia="Arial Unicode MS" w:hAnsi="Times New Roman" w:cs="Times New Roman"/>
          <w:color w:val="000000"/>
          <w:sz w:val="24"/>
          <w:szCs w:val="24"/>
          <w:u w:val="single" w:color="000000"/>
          <w:bdr w:val="nil"/>
          <w:lang w:val="es-ES_tradnl"/>
        </w:rPr>
        <w:t>;</w:t>
      </w:r>
    </w:p>
    <w:p w14:paraId="717BCF12" w14:textId="247A5C42"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A87171">
        <w:rPr>
          <w:rFonts w:ascii="Times New Roman" w:eastAsia="Arial Unicode MS" w:hAnsi="Times New Roman" w:cs="Times New Roman"/>
          <w:b/>
          <w:bCs/>
          <w:color w:val="000000"/>
          <w:sz w:val="24"/>
          <w:szCs w:val="24"/>
          <w:u w:color="000000"/>
          <w:bdr w:val="nil"/>
          <w:lang w:val="es-ES_tradnl"/>
        </w:rPr>
        <w:t>Anonimizar</w:t>
      </w:r>
      <w:r w:rsidRPr="0040363C">
        <w:rPr>
          <w:rFonts w:ascii="Times New Roman" w:eastAsia="Arial Unicode MS" w:hAnsi="Times New Roman" w:cs="Times New Roman"/>
          <w:color w:val="000000"/>
          <w:sz w:val="24"/>
          <w:szCs w:val="24"/>
          <w:u w:color="000000"/>
          <w:bdr w:val="nil"/>
          <w:lang w:val="es-ES_tradnl"/>
        </w:rPr>
        <w:t xml:space="preserve">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presuntas víctimas y autores de los delitos </w:t>
      </w:r>
      <w:r w:rsidR="008944A9" w:rsidRPr="00C82C8D">
        <w:rPr>
          <w:rFonts w:ascii="Times New Roman" w:eastAsia="Arial Unicode MS" w:hAnsi="Times New Roman" w:cs="Times New Roman"/>
          <w:color w:val="000000"/>
          <w:sz w:val="24"/>
          <w:szCs w:val="24"/>
          <w:u w:color="000000"/>
          <w:bdr w:val="nil"/>
          <w:lang w:val="es-ES_tradnl"/>
        </w:rPr>
        <w:t xml:space="preserve">mencionados en el informe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Pr>
          <w:rFonts w:ascii="Times New Roman" w:eastAsia="Arial Unicode MS" w:hAnsi="Times New Roman" w:cs="Times New Roman"/>
          <w:color w:val="000000"/>
          <w:sz w:val="24"/>
          <w:szCs w:val="24"/>
          <w:u w:color="000000"/>
          <w:bdr w:val="nil"/>
          <w:lang w:val="es-ES_tradnl"/>
        </w:rPr>
        <w:t xml:space="preserve">asegurarse de </w:t>
      </w:r>
      <w:r w:rsidR="008944A9" w:rsidRPr="00C82C8D">
        <w:rPr>
          <w:rFonts w:ascii="Times New Roman" w:eastAsia="Arial Unicode MS" w:hAnsi="Times New Roman" w:cs="Times New Roman"/>
          <w:color w:val="000000"/>
          <w:sz w:val="24"/>
          <w:szCs w:val="24"/>
          <w:u w:color="000000"/>
          <w:bdr w:val="nil"/>
          <w:lang w:val="es-ES_tradnl"/>
        </w:rPr>
        <w:t xml:space="preserve">que </w:t>
      </w:r>
      <w:r w:rsidR="008944A9" w:rsidRPr="00CA6477">
        <w:rPr>
          <w:rFonts w:ascii="Times New Roman" w:eastAsia="Arial Unicode MS" w:hAnsi="Times New Roman" w:cs="Times New Roman"/>
          <w:b/>
          <w:color w:val="000000"/>
          <w:sz w:val="24"/>
          <w:szCs w:val="24"/>
          <w:u w:color="000000"/>
          <w:bdr w:val="nil"/>
          <w:lang w:val="es-ES_tradnl"/>
        </w:rPr>
        <w:t>no se incluy</w:t>
      </w:r>
      <w:r>
        <w:rPr>
          <w:rFonts w:ascii="Times New Roman" w:eastAsia="Arial Unicode MS" w:hAnsi="Times New Roman" w:cs="Times New Roman"/>
          <w:b/>
          <w:color w:val="000000"/>
          <w:sz w:val="24"/>
          <w:szCs w:val="24"/>
          <w:u w:color="000000"/>
          <w:bdr w:val="nil"/>
          <w:lang w:val="es-ES_tradnl"/>
        </w:rPr>
        <w:t>a</w:t>
      </w:r>
      <w:r w:rsidR="008944A9" w:rsidRPr="00CA6477">
        <w:rPr>
          <w:rFonts w:ascii="Times New Roman" w:eastAsia="Arial Unicode MS" w:hAnsi="Times New Roman" w:cs="Times New Roman"/>
          <w:b/>
          <w:color w:val="000000"/>
          <w:sz w:val="24"/>
          <w:szCs w:val="24"/>
          <w:u w:color="000000"/>
          <w:bdr w:val="nil"/>
          <w:lang w:val="es-ES_tradnl"/>
        </w:rPr>
        <w:t>n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1D50CB43" w14:textId="664B2A4D" w:rsidR="00361EEB"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361EEB" w:rsidRPr="00C82C8D">
        <w:rPr>
          <w:rFonts w:ascii="Times New Roman" w:eastAsia="Arial Unicode MS" w:hAnsi="Times New Roman" w:cs="Times New Roman"/>
          <w:color w:val="000000"/>
          <w:sz w:val="24"/>
          <w:szCs w:val="24"/>
          <w:u w:color="000000"/>
          <w:bdr w:val="nil"/>
          <w:lang w:val="es-ES_tradnl"/>
        </w:rPr>
        <w:t xml:space="preserve"> en </w:t>
      </w:r>
      <w:r w:rsidR="00361EEB" w:rsidRPr="00585FCE">
        <w:rPr>
          <w:rFonts w:ascii="Times New Roman" w:eastAsia="Arial Unicode MS" w:hAnsi="Times New Roman" w:cs="Times New Roman"/>
          <w:b/>
          <w:color w:val="000000"/>
          <w:sz w:val="24"/>
          <w:szCs w:val="24"/>
          <w:u w:color="000000"/>
          <w:bdr w:val="nil"/>
          <w:lang w:val="es-ES_tradnl"/>
        </w:rPr>
        <w:t>formato Word</w:t>
      </w:r>
      <w:r w:rsidR="00361EEB" w:rsidRPr="00C82C8D">
        <w:rPr>
          <w:rFonts w:ascii="Times New Roman" w:eastAsia="Arial Unicode MS" w:hAnsi="Times New Roman" w:cs="Times New Roman"/>
          <w:color w:val="000000"/>
          <w:sz w:val="24"/>
          <w:szCs w:val="24"/>
          <w:u w:color="000000"/>
          <w:bdr w:val="nil"/>
          <w:lang w:val="es-ES_tradnl"/>
        </w:rPr>
        <w:t xml:space="preserve"> por </w:t>
      </w:r>
      <w:r w:rsidR="00AF4110" w:rsidRPr="00101AEB">
        <w:rPr>
          <w:rFonts w:ascii="Times New Roman" w:eastAsia="Arial Unicode MS" w:hAnsi="Times New Roman" w:cs="Times New Roman"/>
          <w:color w:val="000000"/>
          <w:sz w:val="24"/>
          <w:szCs w:val="24"/>
          <w:u w:color="000000"/>
          <w:bdr w:val="nil"/>
          <w:lang w:val="es-ES_tradnl"/>
        </w:rPr>
        <w:t>correo electrónico</w:t>
      </w:r>
      <w:r w:rsidR="00361EEB" w:rsidRPr="00C82C8D">
        <w:rPr>
          <w:rFonts w:ascii="Times New Roman" w:eastAsia="Arial Unicode MS" w:hAnsi="Times New Roman" w:cs="Times New Roman"/>
          <w:color w:val="000000"/>
          <w:sz w:val="24"/>
          <w:szCs w:val="24"/>
          <w:u w:color="000000"/>
          <w:bdr w:val="nil"/>
          <w:lang w:val="es-ES_tradnl"/>
        </w:rPr>
        <w:t>; y</w:t>
      </w:r>
    </w:p>
    <w:p w14:paraId="0F0A6852" w14:textId="0A6F905F" w:rsidR="00361EEB" w:rsidRPr="00C82C8D" w:rsidRDefault="00361EEB"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Presentar la información escrita </w:t>
      </w:r>
      <w:bookmarkStart w:id="0" w:name="_Hlk81315388"/>
      <w:r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Pr="00585FCE">
        <w:rPr>
          <w:rFonts w:ascii="Times New Roman" w:eastAsia="Arial Unicode MS" w:hAnsi="Times New Roman" w:cs="Times New Roman"/>
          <w:b/>
          <w:color w:val="000000"/>
          <w:sz w:val="24"/>
          <w:szCs w:val="24"/>
          <w:u w:color="000000"/>
          <w:bdr w:val="nil"/>
          <w:lang w:val="es-ES_tradnl"/>
        </w:rPr>
        <w:t>español, francés o inglés</w:t>
      </w:r>
      <w:r w:rsidRPr="00C82C8D">
        <w:rPr>
          <w:rFonts w:ascii="Times New Roman" w:eastAsia="Arial Unicode MS" w:hAnsi="Times New Roman" w:cs="Times New Roman"/>
          <w:color w:val="000000"/>
          <w:sz w:val="24"/>
          <w:szCs w:val="24"/>
          <w:u w:color="000000"/>
          <w:bdr w:val="nil"/>
          <w:lang w:val="es-ES_tradnl"/>
        </w:rPr>
        <w:t>).</w:t>
      </w:r>
      <w:bookmarkEnd w:id="0"/>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20214E95" w14:textId="72D539C2" w:rsidR="0040363C"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803FE9">
        <w:rPr>
          <w:rFonts w:ascii="Times New Roman" w:eastAsia="Calibri" w:hAnsi="Times New Roman" w:cs="Times New Roman"/>
          <w:noProof/>
          <w:color w:val="000000"/>
          <w:sz w:val="24"/>
          <w:szCs w:val="24"/>
          <w:bdr w:val="nil"/>
          <w:lang w:val="es-ES_tradnl"/>
        </w:rPr>
        <w:t>Todos</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cuatro semanas antes del inicio de la sesión por la Secretaría del Comité, </w:t>
      </w:r>
      <w:r w:rsidRPr="00585FCE">
        <w:rPr>
          <w:rFonts w:ascii="Times New Roman" w:eastAsia="Arial Unicode MS" w:hAnsi="Times New Roman" w:cs="Times New Roman"/>
          <w:b/>
          <w:color w:val="000000"/>
          <w:sz w:val="24"/>
          <w:szCs w:val="24"/>
          <w:u w:color="000000"/>
          <w:bdr w:val="nil"/>
          <w:lang w:val="es-ES_tradnl"/>
        </w:rPr>
        <w:t>a más tardar</w:t>
      </w:r>
      <w:r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el </w:t>
      </w:r>
      <w:r w:rsidR="005B1B0C">
        <w:rPr>
          <w:rFonts w:ascii="Times New Roman" w:eastAsia="Arial Unicode MS" w:hAnsi="Times New Roman" w:cs="Times New Roman"/>
          <w:b/>
          <w:color w:val="000000"/>
          <w:sz w:val="24"/>
          <w:szCs w:val="24"/>
          <w:u w:color="000000"/>
          <w:bdr w:val="nil"/>
          <w:lang w:val="es-ES_tradnl"/>
        </w:rPr>
        <w:t>1</w:t>
      </w:r>
      <w:r w:rsidR="00331CB2">
        <w:rPr>
          <w:rFonts w:ascii="Times New Roman" w:eastAsia="Arial Unicode MS" w:hAnsi="Times New Roman" w:cs="Times New Roman"/>
          <w:b/>
          <w:color w:val="000000"/>
          <w:sz w:val="24"/>
          <w:szCs w:val="24"/>
          <w:u w:color="000000"/>
          <w:bdr w:val="nil"/>
          <w:lang w:val="es-ES_tradnl"/>
        </w:rPr>
        <w:t>2</w:t>
      </w:r>
      <w:r w:rsidR="005B1B0C">
        <w:rPr>
          <w:rFonts w:ascii="Times New Roman" w:eastAsia="Arial Unicode MS" w:hAnsi="Times New Roman" w:cs="Times New Roman"/>
          <w:b/>
          <w:color w:val="000000"/>
          <w:sz w:val="24"/>
          <w:szCs w:val="24"/>
          <w:u w:color="000000"/>
          <w:bdr w:val="nil"/>
          <w:lang w:val="es-ES_tradnl"/>
        </w:rPr>
        <w:t xml:space="preserve"> </w:t>
      </w:r>
      <w:r w:rsidR="00490DE1">
        <w:rPr>
          <w:rFonts w:ascii="Times New Roman" w:eastAsia="Arial Unicode MS" w:hAnsi="Times New Roman" w:cs="Times New Roman"/>
          <w:b/>
          <w:color w:val="000000"/>
          <w:sz w:val="24"/>
          <w:szCs w:val="24"/>
          <w:u w:color="000000"/>
          <w:bdr w:val="nil"/>
          <w:lang w:val="es-ES_tradnl"/>
        </w:rPr>
        <w:t xml:space="preserve">de </w:t>
      </w:r>
      <w:r w:rsidR="00331CB2">
        <w:rPr>
          <w:rFonts w:ascii="Times New Roman" w:eastAsia="Arial Unicode MS" w:hAnsi="Times New Roman" w:cs="Times New Roman"/>
          <w:b/>
          <w:color w:val="000000"/>
          <w:sz w:val="24"/>
          <w:szCs w:val="24"/>
          <w:u w:color="000000"/>
          <w:bdr w:val="nil"/>
          <w:lang w:val="es-ES_tradnl"/>
        </w:rPr>
        <w:t>enero</w:t>
      </w:r>
      <w:r w:rsidR="008F6EF5">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202</w:t>
      </w:r>
      <w:r w:rsidR="00331CB2">
        <w:rPr>
          <w:rFonts w:ascii="Times New Roman" w:eastAsia="Arial Unicode MS" w:hAnsi="Times New Roman" w:cs="Times New Roman"/>
          <w:b/>
          <w:color w:val="000000"/>
          <w:sz w:val="24"/>
          <w:szCs w:val="24"/>
          <w:u w:color="000000"/>
          <w:bdr w:val="nil"/>
          <w:lang w:val="es-ES_tradnl"/>
        </w:rPr>
        <w:t>4</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en formato Word al correo electrónico </w:t>
      </w:r>
      <w:r w:rsidR="00280A60" w:rsidRPr="00C82C8D">
        <w:rPr>
          <w:rFonts w:ascii="Times New Roman" w:eastAsia="Arial Unicode MS" w:hAnsi="Times New Roman" w:cs="Times New Roman"/>
          <w:color w:val="000000"/>
          <w:sz w:val="24"/>
          <w:szCs w:val="24"/>
          <w:u w:color="000000"/>
          <w:bdr w:val="nil"/>
          <w:lang w:val="es-ES"/>
        </w:rPr>
        <w:t>ohchr-cedaw@un.org</w:t>
      </w:r>
      <w:r w:rsidRPr="00C82C8D">
        <w:rPr>
          <w:rFonts w:ascii="Times New Roman" w:eastAsia="Arial Unicode MS" w:hAnsi="Times New Roman" w:cs="Times New Roman"/>
          <w:color w:val="0000CC"/>
          <w:kern w:val="1"/>
          <w:sz w:val="24"/>
          <w:szCs w:val="24"/>
          <w:u w:color="000000"/>
          <w:bdr w:val="nil"/>
          <w:lang w:val="es-ES_tradnl"/>
        </w:rPr>
        <w:t xml:space="preserve">. </w:t>
      </w:r>
      <w:r w:rsidR="00F9102C">
        <w:rPr>
          <w:rFonts w:ascii="Times New Roman" w:eastAsia="Arial Unicode MS" w:hAnsi="Times New Roman" w:cs="Times New Roman"/>
          <w:kern w:val="1"/>
          <w:sz w:val="24"/>
          <w:szCs w:val="24"/>
          <w:u w:color="000000"/>
          <w:bdr w:val="nil"/>
          <w:lang w:val="es-ES_tradnl"/>
        </w:rPr>
        <w:t>Se ruega i</w:t>
      </w:r>
      <w:r w:rsidRPr="00C82C8D">
        <w:rPr>
          <w:rFonts w:ascii="Times New Roman" w:eastAsia="Arial Unicode MS" w:hAnsi="Times New Roman" w:cs="Times New Roman"/>
          <w:kern w:val="1"/>
          <w:sz w:val="24"/>
          <w:szCs w:val="24"/>
          <w:u w:color="000000"/>
          <w:bdr w:val="nil"/>
          <w:lang w:val="es-ES_tradnl"/>
        </w:rPr>
        <w:t>ndique</w:t>
      </w:r>
      <w:r w:rsidR="00F9102C">
        <w:rPr>
          <w:rFonts w:ascii="Times New Roman" w:eastAsia="Arial Unicode MS" w:hAnsi="Times New Roman" w:cs="Times New Roman"/>
          <w:kern w:val="1"/>
          <w:sz w:val="24"/>
          <w:szCs w:val="24"/>
          <w:u w:color="000000"/>
          <w:bdr w:val="nil"/>
          <w:lang w:val="es-ES_tradnl"/>
        </w:rPr>
        <w:t>n</w:t>
      </w:r>
      <w:r w:rsidRPr="00C82C8D">
        <w:rPr>
          <w:rFonts w:ascii="Times New Roman" w:eastAsia="Arial Unicode MS" w:hAnsi="Times New Roman" w:cs="Times New Roman"/>
          <w:kern w:val="1"/>
          <w:sz w:val="24"/>
          <w:szCs w:val="24"/>
          <w:u w:color="000000"/>
          <w:bdr w:val="nil"/>
          <w:lang w:val="es-ES_tradnl"/>
        </w:rPr>
        <w:t xml:space="preserve"> en el asunto del correo electrónico: "envío" y el "nombre del país" (por ejemplo, "Envío</w:t>
      </w:r>
      <w:r w:rsidR="00490DE1">
        <w:rPr>
          <w:rFonts w:ascii="Times New Roman" w:eastAsia="Arial Unicode MS" w:hAnsi="Times New Roman" w:cs="Times New Roman"/>
          <w:color w:val="000000"/>
          <w:kern w:val="1"/>
          <w:sz w:val="24"/>
          <w:szCs w:val="24"/>
          <w:bdr w:val="nil"/>
          <w:lang w:val="es-ES_tradnl"/>
        </w:rPr>
        <w:t xml:space="preserve"> </w:t>
      </w:r>
      <w:r w:rsidR="00331CB2">
        <w:rPr>
          <w:rFonts w:ascii="Times New Roman" w:eastAsia="Arial Unicode MS" w:hAnsi="Times New Roman" w:cs="Times New Roman"/>
          <w:color w:val="000000"/>
          <w:kern w:val="1"/>
          <w:sz w:val="24"/>
          <w:szCs w:val="24"/>
          <w:bdr w:val="nil"/>
          <w:lang w:val="es-ES_tradnl"/>
        </w:rPr>
        <w:t>Grecia</w:t>
      </w:r>
      <w:r w:rsidR="000F3453">
        <w:rPr>
          <w:rFonts w:ascii="Times New Roman" w:eastAsia="Arial Unicode MS" w:hAnsi="Times New Roman" w:cs="Times New Roman"/>
          <w:color w:val="000000"/>
          <w:kern w:val="1"/>
          <w:sz w:val="24"/>
          <w:szCs w:val="24"/>
          <w:bdr w:val="nil"/>
          <w:lang w:val="es-ES_tradnl"/>
        </w:rPr>
        <w:t>)</w:t>
      </w:r>
      <w:r w:rsidRPr="00C82C8D">
        <w:rPr>
          <w:rFonts w:ascii="Times New Roman" w:eastAsia="Arial Unicode MS" w:hAnsi="Times New Roman" w:cs="Times New Roman"/>
          <w:kern w:val="1"/>
          <w:sz w:val="24"/>
          <w:szCs w:val="24"/>
          <w:u w:color="000000"/>
          <w:bdr w:val="nil"/>
          <w:lang w:val="es-ES_tradnl"/>
        </w:rPr>
        <w:t xml:space="preserve">. </w:t>
      </w:r>
    </w:p>
    <w:p w14:paraId="1C2152D8" w14:textId="77777777" w:rsidR="0040363C" w:rsidRDefault="0040363C"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DC95F8A" w14:textId="6EA81BE6" w:rsidR="008944A9" w:rsidRPr="00C82C8D" w:rsidRDefault="00AE36B6"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ab/>
      </w:r>
      <w:r w:rsidR="008944A9" w:rsidRPr="00C82C8D">
        <w:rPr>
          <w:rFonts w:ascii="Times New Roman" w:eastAsia="Arial Unicode MS" w:hAnsi="Times New Roman" w:cs="Times New Roman"/>
          <w:color w:val="000000"/>
          <w:sz w:val="24"/>
          <w:szCs w:val="24"/>
          <w:u w:color="000000"/>
          <w:bdr w:val="nil"/>
          <w:lang w:val="es-ES_tradnl"/>
        </w:rPr>
        <w:t>En línea con la política ecológica de la ONU, ya no son necesarias copias impresas de los envíos.</w:t>
      </w: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02278036"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lastRenderedPageBreak/>
        <w:t>VI.</w:t>
      </w:r>
      <w:r w:rsidRPr="00CA6477">
        <w:rPr>
          <w:rFonts w:ascii="Times New Roman" w:eastAsia="Calibri" w:hAnsi="Calibri" w:cs="Calibri"/>
          <w:b/>
          <w:bCs/>
          <w:noProof/>
          <w:color w:val="0000CC"/>
          <w:sz w:val="24"/>
          <w:szCs w:val="24"/>
          <w:bdr w:val="nil"/>
          <w:lang w:val="es-ES"/>
        </w:rPr>
        <w:tab/>
        <w:t xml:space="preserve">Presentaciones escritas para el grupo de trabajo anterior a la </w:t>
      </w:r>
      <w:r w:rsidRPr="000F3453">
        <w:rPr>
          <w:rFonts w:ascii="Times New Roman" w:eastAsia="Calibri" w:hAnsi="Times New Roman" w:cs="Times New Roman"/>
          <w:b/>
          <w:bCs/>
          <w:noProof/>
          <w:color w:val="0000CC"/>
          <w:sz w:val="24"/>
          <w:szCs w:val="24"/>
          <w:bdr w:val="nil"/>
          <w:lang w:val="es-ES"/>
        </w:rPr>
        <w:t>sesión</w:t>
      </w:r>
      <w:r w:rsidRPr="00CA6477">
        <w:rPr>
          <w:rFonts w:ascii="Times New Roman" w:eastAsia="Calibri" w:hAnsi="Calibri" w:cs="Calibri"/>
          <w:b/>
          <w:bCs/>
          <w:noProof/>
          <w:color w:val="0000CC"/>
          <w:sz w:val="24"/>
          <w:szCs w:val="24"/>
          <w:bdr w:val="nil"/>
          <w:lang w:val="es-ES"/>
        </w:rPr>
        <w:t xml:space="preserve"> (</w:t>
      </w:r>
      <w:r w:rsidR="00331CB2">
        <w:rPr>
          <w:rFonts w:ascii="Times New Roman" w:eastAsia="Calibri" w:hAnsi="Calibri" w:cs="Calibri"/>
          <w:b/>
          <w:bCs/>
          <w:noProof/>
          <w:color w:val="0000CC"/>
          <w:sz w:val="24"/>
          <w:szCs w:val="24"/>
          <w:bdr w:val="nil"/>
          <w:lang w:val="es-ES"/>
        </w:rPr>
        <w:t>19</w:t>
      </w:r>
      <w:r w:rsidR="00CA43DB">
        <w:rPr>
          <w:rFonts w:ascii="Times New Roman" w:eastAsia="Calibri" w:hAnsi="Calibri" w:cs="Calibri"/>
          <w:b/>
          <w:bCs/>
          <w:noProof/>
          <w:color w:val="0000CC"/>
          <w:sz w:val="24"/>
          <w:szCs w:val="24"/>
          <w:bdr w:val="nil"/>
          <w:lang w:val="es-ES"/>
        </w:rPr>
        <w:t>-</w:t>
      </w:r>
      <w:r w:rsidR="00331CB2">
        <w:rPr>
          <w:rFonts w:ascii="Times New Roman" w:eastAsia="Calibri" w:hAnsi="Calibri" w:cs="Calibri"/>
          <w:b/>
          <w:bCs/>
          <w:noProof/>
          <w:color w:val="0000CC"/>
          <w:sz w:val="24"/>
          <w:szCs w:val="24"/>
          <w:bdr w:val="nil"/>
          <w:lang w:val="es-ES"/>
        </w:rPr>
        <w:t>2</w:t>
      </w:r>
      <w:r w:rsidR="000F3453">
        <w:rPr>
          <w:rFonts w:ascii="Times New Roman" w:eastAsia="Calibri" w:hAnsi="Calibri" w:cs="Calibri"/>
          <w:b/>
          <w:bCs/>
          <w:noProof/>
          <w:color w:val="0000CC"/>
          <w:sz w:val="24"/>
          <w:szCs w:val="24"/>
          <w:bdr w:val="nil"/>
          <w:lang w:val="es-ES"/>
        </w:rPr>
        <w:t>3</w:t>
      </w:r>
      <w:r w:rsidR="0040363C">
        <w:rPr>
          <w:rFonts w:ascii="Times New Roman" w:eastAsia="Calibri" w:hAnsi="Calibri" w:cs="Calibri"/>
          <w:b/>
          <w:bCs/>
          <w:noProof/>
          <w:color w:val="0000CC"/>
          <w:sz w:val="24"/>
          <w:szCs w:val="24"/>
          <w:bdr w:val="nil"/>
          <w:lang w:val="es-ES"/>
        </w:rPr>
        <w:t xml:space="preserve"> de </w:t>
      </w:r>
      <w:r w:rsidR="00331CB2">
        <w:rPr>
          <w:rFonts w:ascii="Times New Roman" w:eastAsia="Calibri" w:hAnsi="Calibri" w:cs="Calibri"/>
          <w:b/>
          <w:bCs/>
          <w:noProof/>
          <w:color w:val="0000CC"/>
          <w:sz w:val="24"/>
          <w:szCs w:val="24"/>
          <w:bdr w:val="nil"/>
          <w:lang w:val="es-ES"/>
        </w:rPr>
        <w:t xml:space="preserve">febrero </w:t>
      </w:r>
      <w:r w:rsidR="00185DA1" w:rsidRPr="004F2D6A">
        <w:rPr>
          <w:rFonts w:ascii="Times New Roman" w:eastAsia="Calibri" w:hAnsi="Calibri" w:cs="Calibri"/>
          <w:b/>
          <w:bCs/>
          <w:noProof/>
          <w:color w:val="0000CC"/>
          <w:sz w:val="24"/>
          <w:szCs w:val="24"/>
          <w:bdr w:val="nil"/>
          <w:lang w:val="es-ES"/>
        </w:rPr>
        <w:t>de 202</w:t>
      </w:r>
      <w:r w:rsidR="00331CB2">
        <w:rPr>
          <w:rFonts w:ascii="Times New Roman" w:eastAsia="Calibri" w:hAnsi="Calibri" w:cs="Calibri"/>
          <w:b/>
          <w:bCs/>
          <w:noProof/>
          <w:color w:val="0000CC"/>
          <w:sz w:val="24"/>
          <w:szCs w:val="24"/>
          <w:bdr w:val="nil"/>
          <w:lang w:val="es-ES"/>
        </w:rPr>
        <w:t>4</w:t>
      </w:r>
      <w:r w:rsidRPr="00CA6477">
        <w:rPr>
          <w:rFonts w:ascii="Times New Roman" w:eastAsia="Calibri" w:hAnsi="Calibri" w:cs="Calibr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5DDD9583"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w:t>
      </w:r>
      <w:r w:rsidR="004E01B7">
        <w:rPr>
          <w:rFonts w:ascii="Times New Roman" w:eastAsia="Arial Unicode MS" w:hAnsi="Times New Roman" w:cs="Times New Roman"/>
          <w:color w:val="000000"/>
          <w:sz w:val="24"/>
          <w:szCs w:val="24"/>
          <w:u w:color="000000"/>
          <w:bdr w:val="nil"/>
          <w:lang w:val="es-ES"/>
        </w:rPr>
        <w:t>Estados parte</w:t>
      </w:r>
      <w:r w:rsidRPr="003869A4">
        <w:rPr>
          <w:rFonts w:ascii="Times New Roman" w:eastAsia="Arial Unicode MS" w:hAnsi="Times New Roman" w:cs="Times New Roman"/>
          <w:color w:val="000000"/>
          <w:sz w:val="24"/>
          <w:szCs w:val="24"/>
          <w:u w:color="000000"/>
          <w:bdr w:val="nil"/>
          <w:lang w:val="es-ES"/>
        </w:rPr>
        <w:t xml:space="preserve"> que están programados para ser examinados en futuras sesiones del Comité: </w:t>
      </w:r>
      <w:r w:rsidR="00331CB2" w:rsidRPr="00331CB2">
        <w:rPr>
          <w:rFonts w:ascii="Times New Roman" w:hAnsi="Times New Roman" w:cs="Times New Roman"/>
          <w:b/>
          <w:color w:val="000000"/>
          <w:sz w:val="24"/>
          <w:szCs w:val="24"/>
          <w:lang w:val="es-CO"/>
        </w:rPr>
        <w:t>Belice, Chad, Congo, Nepal y Vietnam</w:t>
      </w:r>
      <w:r w:rsidR="00DA1BB8" w:rsidRPr="00BB5E65">
        <w:rPr>
          <w:rFonts w:ascii="Times New Roman" w:hAnsi="Times New Roman" w:cs="Times New Roman"/>
          <w:sz w:val="24"/>
          <w:szCs w:val="24"/>
          <w:lang w:val="es-ES"/>
        </w:rPr>
        <w:t>.</w:t>
      </w:r>
      <w:r w:rsidR="00185DA1" w:rsidRPr="004F2D6A">
        <w:rPr>
          <w:rFonts w:ascii="Times New Roman" w:eastAsia="Arial Unicode MS" w:hAnsi="Times New Roman" w:cs="Times New Roman"/>
          <w:color w:val="000000"/>
          <w:sz w:val="24"/>
          <w:szCs w:val="24"/>
          <w:bdr w:val="nil"/>
          <w:lang w:val="es-ES"/>
        </w:rPr>
        <w:t xml:space="preserve"> Además, el Grupo de Trabajo adoptará una lista de cuestiones y preguntas previas a la presentación de informes de </w:t>
      </w:r>
      <w:r w:rsidR="00331CB2" w:rsidRPr="00331CB2">
        <w:rPr>
          <w:rFonts w:ascii="Times New Roman" w:hAnsi="Times New Roman" w:cs="Times New Roman"/>
          <w:b/>
          <w:color w:val="000000"/>
          <w:sz w:val="24"/>
          <w:szCs w:val="24"/>
          <w:lang w:val="es-CO"/>
        </w:rPr>
        <w:t>Chipre, Paraguay y Santa Lucía</w:t>
      </w:r>
      <w:r w:rsidR="00185DA1">
        <w:rPr>
          <w:rFonts w:ascii="Times New Roman" w:eastAsia="Arial Unicode MS" w:hAnsi="Times New Roman" w:cs="Times New Roman"/>
          <w:b/>
          <w:color w:val="000000"/>
          <w:sz w:val="24"/>
          <w:szCs w:val="24"/>
          <w:bdr w:val="nil"/>
          <w:lang w:val="es-ES"/>
        </w:rPr>
        <w:t xml:space="preserve">, </w:t>
      </w:r>
      <w:r>
        <w:rPr>
          <w:rFonts w:ascii="Times New Roman" w:eastAsia="Arial Unicode MS" w:hAnsi="Times New Roman" w:cs="Times New Roman"/>
          <w:color w:val="000000"/>
          <w:sz w:val="24"/>
          <w:szCs w:val="24"/>
          <w:u w:color="000000"/>
          <w:bdr w:val="nil"/>
          <w:lang w:val="es-ES"/>
        </w:rPr>
        <w:t xml:space="preserve">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582B16A7" w:rsidR="00E5478B"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estar redactadas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Pr="003869A4">
        <w:rPr>
          <w:rFonts w:ascii="Times New Roman" w:eastAsia="Arial Unicode MS" w:hAnsi="Times New Roman" w:cs="Times New Roman"/>
          <w:color w:val="000000"/>
          <w:sz w:val="24"/>
          <w:szCs w:val="24"/>
          <w:u w:color="000000"/>
          <w:bdr w:val="nil"/>
          <w:lang w:val="es-ES"/>
        </w:rPr>
        <w:t xml:space="preserve"> y deben enviarse antes del </w:t>
      </w:r>
      <w:r w:rsidR="00331CB2">
        <w:rPr>
          <w:rFonts w:ascii="Times New Roman" w:eastAsia="Arial Unicode MS" w:hAnsi="Times New Roman" w:cs="Times New Roman"/>
          <w:b/>
          <w:color w:val="000000"/>
          <w:sz w:val="24"/>
          <w:szCs w:val="24"/>
          <w:u w:color="000000"/>
          <w:bdr w:val="nil"/>
          <w:lang w:val="es-ES"/>
        </w:rPr>
        <w:t xml:space="preserve">2 </w:t>
      </w:r>
      <w:r w:rsidR="0040363C">
        <w:rPr>
          <w:rFonts w:ascii="Times New Roman" w:eastAsia="Arial Unicode MS" w:hAnsi="Times New Roman" w:cs="Times New Roman"/>
          <w:b/>
          <w:color w:val="000000"/>
          <w:sz w:val="24"/>
          <w:szCs w:val="24"/>
          <w:u w:color="000000"/>
          <w:bdr w:val="nil"/>
          <w:lang w:val="es-ES"/>
        </w:rPr>
        <w:t xml:space="preserve">de </w:t>
      </w:r>
      <w:r w:rsidR="00331CB2">
        <w:rPr>
          <w:rFonts w:ascii="Times New Roman" w:eastAsia="Arial Unicode MS" w:hAnsi="Times New Roman" w:cs="Times New Roman"/>
          <w:b/>
          <w:color w:val="000000"/>
          <w:sz w:val="24"/>
          <w:szCs w:val="24"/>
          <w:u w:color="000000"/>
          <w:bdr w:val="nil"/>
          <w:lang w:val="es-ES"/>
        </w:rPr>
        <w:t>enero</w:t>
      </w:r>
      <w:r w:rsidR="00331CB2" w:rsidRPr="00CA6477">
        <w:rPr>
          <w:rFonts w:ascii="Times New Roman" w:eastAsia="Arial Unicode MS" w:hAnsi="Times New Roman" w:cs="Times New Roman"/>
          <w:b/>
          <w:color w:val="000000"/>
          <w:sz w:val="24"/>
          <w:szCs w:val="24"/>
          <w:u w:color="000000"/>
          <w:bdr w:val="nil"/>
          <w:lang w:val="es-ES"/>
        </w:rPr>
        <w:t xml:space="preserve"> </w:t>
      </w:r>
      <w:r w:rsidRPr="00CA6477">
        <w:rPr>
          <w:rFonts w:ascii="Times New Roman" w:eastAsia="Arial Unicode MS" w:hAnsi="Times New Roman" w:cs="Times New Roman"/>
          <w:b/>
          <w:color w:val="000000"/>
          <w:sz w:val="24"/>
          <w:szCs w:val="24"/>
          <w:u w:color="000000"/>
          <w:bdr w:val="nil"/>
          <w:lang w:val="es-ES"/>
        </w:rPr>
        <w:t>de 202</w:t>
      </w:r>
      <w:r w:rsidR="00331CB2">
        <w:rPr>
          <w:rFonts w:ascii="Times New Roman" w:eastAsia="Arial Unicode MS" w:hAnsi="Times New Roman" w:cs="Times New Roman"/>
          <w:b/>
          <w:color w:val="000000"/>
          <w:sz w:val="24"/>
          <w:szCs w:val="24"/>
          <w:u w:color="000000"/>
          <w:bdr w:val="nil"/>
          <w:lang w:val="es-ES"/>
        </w:rPr>
        <w:t>4</w:t>
      </w:r>
      <w:r w:rsidRPr="003869A4">
        <w:rPr>
          <w:rFonts w:ascii="Times New Roman" w:eastAsia="Arial Unicode MS" w:hAnsi="Times New Roman" w:cs="Times New Roman"/>
          <w:color w:val="000000"/>
          <w:sz w:val="24"/>
          <w:szCs w:val="24"/>
          <w:u w:color="000000"/>
          <w:bdr w:val="nil"/>
          <w:lang w:val="es-ES"/>
        </w:rPr>
        <w:t xml:space="preserve"> por vía electrónica </w:t>
      </w:r>
      <w:r w:rsidRPr="00D57C9F">
        <w:rPr>
          <w:rFonts w:ascii="Times New Roman" w:eastAsia="Arial Unicode MS" w:hAnsi="Times New Roman" w:cs="Times New Roman"/>
          <w:b/>
          <w:color w:val="000000"/>
          <w:sz w:val="24"/>
          <w:szCs w:val="24"/>
          <w:u w:color="000000"/>
          <w:bdr w:val="nil"/>
          <w:lang w:val="es-ES"/>
        </w:rPr>
        <w:t>en formato Word</w:t>
      </w:r>
      <w:r w:rsidR="000C3680">
        <w:rPr>
          <w:rFonts w:ascii="Times New Roman" w:eastAsia="Arial Unicode MS" w:hAnsi="Times New Roman" w:cs="Times New Roman"/>
          <w:color w:val="000000"/>
          <w:sz w:val="24"/>
          <w:szCs w:val="24"/>
          <w:u w:color="000000"/>
          <w:bdr w:val="nil"/>
          <w:lang w:val="es-ES"/>
        </w:rPr>
        <w:t xml:space="preserve"> al siguiente </w:t>
      </w:r>
      <w:r w:rsidRPr="003869A4">
        <w:rPr>
          <w:rFonts w:ascii="Times New Roman" w:eastAsia="Arial Unicode MS" w:hAnsi="Times New Roman" w:cs="Times New Roman"/>
          <w:color w:val="000000"/>
          <w:sz w:val="24"/>
          <w:szCs w:val="24"/>
          <w:u w:color="000000"/>
          <w:bdr w:val="nil"/>
          <w:lang w:val="es-ES"/>
        </w:rPr>
        <w:t xml:space="preserve">correo electrónico: </w:t>
      </w:r>
      <w:hyperlink r:id="rId9" w:history="1">
        <w:r w:rsidR="00446FDA" w:rsidRPr="00CA6477">
          <w:rPr>
            <w:rStyle w:val="Hyperlink"/>
            <w:rFonts w:ascii="Times New Roman" w:eastAsia="Arial Unicode MS" w:hAnsi="Times New Roman" w:cs="Times New Roman"/>
            <w:color w:val="0000CC"/>
            <w:sz w:val="24"/>
            <w:szCs w:val="24"/>
            <w:u w:val="none"/>
            <w:bdr w:val="nil"/>
            <w:lang w:val="es-ES"/>
          </w:rPr>
          <w:t>ohchr-cedaw@un.org</w:t>
        </w:r>
      </w:hyperlink>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1DACB0EA"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6B4A1574"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3.500 palabras</w:t>
      </w:r>
      <w:r w:rsidRPr="00C82C8D">
        <w:rPr>
          <w:rFonts w:ascii="Times New Roman" w:eastAsia="Arial Unicode MS" w:hAnsi="Times New Roman" w:cs="Times New Roman"/>
          <w:color w:val="000000"/>
          <w:sz w:val="24"/>
          <w:szCs w:val="24"/>
          <w:u w:color="000000"/>
          <w:bdr w:val="nil"/>
          <w:lang w:val="es-ES"/>
        </w:rPr>
        <w:t xml:space="preserve"> y deben enviarse por correo electrónico en formato Word a </w:t>
      </w:r>
      <w:r w:rsidR="00280A60" w:rsidRPr="00CA6477">
        <w:rPr>
          <w:rFonts w:ascii="Times New Roman" w:eastAsia="Arial Unicode MS" w:hAnsi="Times New Roman" w:cs="Times New Roman"/>
          <w:color w:val="0000CC"/>
          <w:sz w:val="24"/>
          <w:szCs w:val="24"/>
          <w:bdr w:val="nil"/>
          <w:lang w:val="es-ES"/>
        </w:rPr>
        <w:t>ohchr-</w:t>
      </w:r>
      <w:hyperlink r:id="rId10" w:history="1">
        <w:r w:rsidR="00280A60" w:rsidRPr="00CA6477">
          <w:rPr>
            <w:rStyle w:val="Hyperlink"/>
            <w:rFonts w:ascii="Times New Roman" w:eastAsia="Arial Unicode MS" w:hAnsi="Times New Roman" w:cs="Times New Roman"/>
            <w:color w:val="0000CC"/>
            <w:sz w:val="24"/>
            <w:szCs w:val="24"/>
            <w:u w:val="none"/>
            <w:bdr w:val="nil"/>
            <w:lang w:val="es-ES"/>
          </w:rPr>
          <w:t>cedaw@un.org</w:t>
        </w:r>
      </w:hyperlink>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 xml:space="preserve">(por ejemplo, </w:t>
      </w:r>
      <w:r w:rsidR="00331CB2">
        <w:rPr>
          <w:rFonts w:ascii="Times New Roman" w:eastAsia="Arial Unicode MS" w:hAnsi="Times New Roman" w:cs="Times New Roman"/>
          <w:b/>
          <w:color w:val="000000"/>
          <w:sz w:val="24"/>
          <w:szCs w:val="24"/>
          <w:bdr w:val="nil"/>
          <w:lang w:val="es-ES"/>
        </w:rPr>
        <w:t xml:space="preserve">2 </w:t>
      </w:r>
      <w:r w:rsidR="0040363C">
        <w:rPr>
          <w:rFonts w:ascii="Times New Roman" w:eastAsia="Arial Unicode MS" w:hAnsi="Times New Roman" w:cs="Times New Roman"/>
          <w:b/>
          <w:color w:val="000000"/>
          <w:sz w:val="24"/>
          <w:szCs w:val="24"/>
          <w:bdr w:val="nil"/>
          <w:lang w:val="es-ES"/>
        </w:rPr>
        <w:t xml:space="preserve">de </w:t>
      </w:r>
      <w:r w:rsidR="00331CB2">
        <w:rPr>
          <w:rFonts w:ascii="Times New Roman" w:eastAsia="Arial Unicode MS" w:hAnsi="Times New Roman" w:cs="Times New Roman"/>
          <w:b/>
          <w:color w:val="000000"/>
          <w:sz w:val="24"/>
          <w:szCs w:val="24"/>
          <w:bdr w:val="nil"/>
          <w:lang w:val="es-ES"/>
        </w:rPr>
        <w:t>enero</w:t>
      </w:r>
      <w:r w:rsidR="00331CB2" w:rsidRPr="000C3680">
        <w:rPr>
          <w:rFonts w:ascii="Times New Roman" w:eastAsia="Arial Unicode MS" w:hAnsi="Times New Roman" w:cs="Times New Roman"/>
          <w:b/>
          <w:color w:val="000000"/>
          <w:sz w:val="24"/>
          <w:szCs w:val="24"/>
          <w:bdr w:val="nil"/>
          <w:lang w:val="es-ES"/>
        </w:rPr>
        <w:t xml:space="preserve"> </w:t>
      </w:r>
      <w:r w:rsidR="00AD5D30" w:rsidRPr="000C3680">
        <w:rPr>
          <w:rFonts w:ascii="Times New Roman" w:eastAsia="Arial Unicode MS" w:hAnsi="Times New Roman" w:cs="Times New Roman"/>
          <w:b/>
          <w:color w:val="000000"/>
          <w:sz w:val="24"/>
          <w:szCs w:val="24"/>
          <w:bdr w:val="nil"/>
          <w:lang w:val="es-ES"/>
        </w:rPr>
        <w:t>de 202</w:t>
      </w:r>
      <w:r w:rsidR="00331CB2">
        <w:rPr>
          <w:rFonts w:ascii="Times New Roman" w:eastAsia="Arial Unicode MS" w:hAnsi="Times New Roman" w:cs="Times New Roman"/>
          <w:b/>
          <w:color w:val="000000"/>
          <w:sz w:val="24"/>
          <w:szCs w:val="24"/>
          <w:bdr w:val="nil"/>
          <w:lang w:val="es-ES"/>
        </w:rPr>
        <w:t>4</w:t>
      </w:r>
      <w:r w:rsidR="00AD5D30" w:rsidRPr="000C3680">
        <w:rPr>
          <w:rFonts w:ascii="Times New Roman" w:eastAsia="Arial Unicode MS" w:hAnsi="Times New Roman" w:cs="Times New Roman"/>
          <w:b/>
          <w:color w:val="000000"/>
          <w:sz w:val="24"/>
          <w:szCs w:val="24"/>
          <w:bdr w:val="nil"/>
          <w:lang w:val="es-ES"/>
        </w:rPr>
        <w:t xml:space="preserve"> para el </w:t>
      </w:r>
      <w:r w:rsidR="00D4100C" w:rsidRPr="000C3680">
        <w:rPr>
          <w:rFonts w:ascii="Times New Roman" w:eastAsia="Arial Unicode MS" w:hAnsi="Times New Roman" w:cs="Times New Roman"/>
          <w:b/>
          <w:color w:val="000000"/>
          <w:sz w:val="24"/>
          <w:szCs w:val="24"/>
          <w:bdr w:val="nil"/>
          <w:lang w:val="es-ES"/>
        </w:rPr>
        <w:t>8</w:t>
      </w:r>
      <w:r w:rsidR="00331CB2">
        <w:rPr>
          <w:rFonts w:ascii="Times New Roman" w:eastAsia="Arial Unicode MS" w:hAnsi="Times New Roman" w:cs="Times New Roman"/>
          <w:b/>
          <w:color w:val="000000"/>
          <w:sz w:val="24"/>
          <w:szCs w:val="24"/>
          <w:bdr w:val="nil"/>
          <w:lang w:val="es-ES"/>
        </w:rPr>
        <w:t>7</w:t>
      </w:r>
      <w:r w:rsidR="00D4100C" w:rsidRPr="000C3680">
        <w:rPr>
          <w:rFonts w:ascii="Times New Roman" w:eastAsia="Arial Unicode MS" w:hAnsi="Times New Roman" w:cs="Times New Roman"/>
          <w:b/>
          <w:color w:val="000000"/>
          <w:sz w:val="24"/>
          <w:szCs w:val="24"/>
          <w:bdr w:val="nil"/>
          <w:lang w:val="es-ES"/>
        </w:rPr>
        <w:t xml:space="preserve">º </w:t>
      </w:r>
      <w:r w:rsidR="00AD5D30" w:rsidRPr="000C3680">
        <w:rPr>
          <w:rFonts w:ascii="Times New Roman" w:eastAsia="Arial Unicode MS" w:hAnsi="Times New Roman" w:cs="Times New Roman"/>
          <w:b/>
          <w:color w:val="000000"/>
          <w:sz w:val="24"/>
          <w:szCs w:val="24"/>
          <w:bdr w:val="nil"/>
          <w:lang w:val="es-ES"/>
        </w:rPr>
        <w:t>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6C08F50"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1"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r w:rsidRPr="00C82C8D">
        <w:rPr>
          <w:rFonts w:ascii="Times New Roman" w:eastAsia="Arial Unicode MS" w:hAnsi="Times New Roman" w:cs="Times New Roman"/>
          <w:color w:val="000000"/>
          <w:sz w:val="24"/>
          <w:szCs w:val="24"/>
          <w:u w:color="000000"/>
          <w:bdr w:val="nil"/>
          <w:lang w:val="es-ES"/>
        </w:rPr>
        <w:t>.</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2B31C659"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w:t>
      </w:r>
      <w:r w:rsidR="00397709" w:rsidRPr="00CA43DB">
        <w:rPr>
          <w:rFonts w:ascii="Times New Roman" w:eastAsia="Calibri" w:hAnsi="Times New Roman" w:cs="Times New Roman"/>
          <w:b/>
          <w:bCs/>
          <w:noProof/>
          <w:color w:val="0000CC"/>
          <w:sz w:val="24"/>
          <w:szCs w:val="24"/>
          <w:bdr w:val="nil"/>
          <w:lang w:val="es-ES"/>
        </w:rPr>
        <w:t>pú</w:t>
      </w:r>
      <w:r w:rsidR="00397709" w:rsidRPr="00CA6477">
        <w:rPr>
          <w:rFonts w:ascii="Times New Roman" w:eastAsia="Calibri" w:hAnsi="Calibri" w:cs="Calibri"/>
          <w:b/>
          <w:bCs/>
          <w:noProof/>
          <w:color w:val="0000CC"/>
          <w:sz w:val="24"/>
          <w:szCs w:val="24"/>
          <w:bdr w:val="nil"/>
          <w:lang w:val="es-ES"/>
        </w:rPr>
        <w:t xml:space="preserve">blicas informales </w:t>
      </w:r>
      <w:r w:rsidR="008944A9" w:rsidRPr="00CA6477">
        <w:rPr>
          <w:rFonts w:ascii="Times New Roman" w:eastAsia="Calibri" w:hAnsi="Calibri" w:cs="Calibri"/>
          <w:b/>
          <w:bCs/>
          <w:noProof/>
          <w:color w:val="0000CC"/>
          <w:sz w:val="24"/>
          <w:szCs w:val="24"/>
          <w:bdr w:val="nil"/>
          <w:lang w:val="es-ES"/>
        </w:rPr>
        <w:t xml:space="preserve">con las INDH durante el </w:t>
      </w:r>
      <w:r w:rsidR="002A723B" w:rsidRPr="00CA6477">
        <w:rPr>
          <w:rFonts w:ascii="Times New Roman" w:eastAsia="Calibri" w:hAnsi="Calibri" w:cs="Calibri"/>
          <w:b/>
          <w:bCs/>
          <w:noProof/>
          <w:color w:val="0000CC"/>
          <w:sz w:val="24"/>
          <w:szCs w:val="24"/>
          <w:bdr w:val="nil"/>
          <w:lang w:val="es-ES"/>
        </w:rPr>
        <w:t>8</w:t>
      </w:r>
      <w:r w:rsidR="008F6EF5">
        <w:rPr>
          <w:rFonts w:ascii="Times New Roman" w:eastAsia="Calibri" w:hAnsi="Calibri" w:cs="Calibri"/>
          <w:b/>
          <w:bCs/>
          <w:noProof/>
          <w:color w:val="0000CC"/>
          <w:sz w:val="24"/>
          <w:szCs w:val="24"/>
          <w:bdr w:val="nil"/>
          <w:lang w:val="es-ES"/>
        </w:rPr>
        <w:t>6</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 xml:space="preserve"> per</w:t>
      </w:r>
      <w:r w:rsidR="008944A9" w:rsidRPr="00CA6477">
        <w:rPr>
          <w:rFonts w:ascii="Times New Roman" w:eastAsia="Calibri" w:hAnsi="Calibri" w:cs="Calibri"/>
          <w:b/>
          <w:bCs/>
          <w:noProof/>
          <w:color w:val="0000CC"/>
          <w:sz w:val="24"/>
          <w:szCs w:val="24"/>
          <w:bdr w:val="nil"/>
          <w:lang w:val="es-ES"/>
        </w:rPr>
        <w:t>í</w:t>
      </w:r>
      <w:r w:rsidR="008944A9" w:rsidRPr="00CA6477">
        <w:rPr>
          <w:rFonts w:ascii="Times New Roman" w:eastAsia="Calibri" w:hAnsi="Calibri" w:cs="Calibri"/>
          <w:b/>
          <w:bCs/>
          <w:noProof/>
          <w:color w:val="0000CC"/>
          <w:sz w:val="24"/>
          <w:szCs w:val="24"/>
          <w:bdr w:val="nil"/>
          <w:lang w:val="es-ES"/>
        </w:rPr>
        <w:t>odo de sesiones</w:t>
      </w:r>
    </w:p>
    <w:p w14:paraId="3CC6A916"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
        </w:rPr>
      </w:pPr>
    </w:p>
    <w:p w14:paraId="2C518E94" w14:textId="636ADA63"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21D81">
        <w:rPr>
          <w:rFonts w:ascii="Times New Roman" w:eastAsia="Calibri" w:hAnsi="Times New Roman" w:cs="Times New Roman"/>
          <w:noProof/>
          <w:sz w:val="24"/>
          <w:szCs w:val="24"/>
          <w:u w:color="000000"/>
          <w:bdr w:val="nil"/>
          <w:lang w:val="es-ES_tradnl"/>
        </w:rPr>
        <w:t xml:space="preserve"> </w:t>
      </w:r>
      <w:r w:rsidR="00E5478B">
        <w:rPr>
          <w:rFonts w:ascii="Times New Roman" w:eastAsia="Calibri" w:hAnsi="Times New Roman" w:cs="Times New Roman"/>
          <w:noProof/>
          <w:sz w:val="24"/>
          <w:szCs w:val="24"/>
          <w:u w:color="000000"/>
          <w:bdr w:val="nil"/>
          <w:lang w:val="es-ES_tradnl"/>
        </w:rPr>
        <w:t>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 xml:space="preserve">a solicitud de la INDH y </w:t>
      </w:r>
      <w:r w:rsidR="00850727">
        <w:rPr>
          <w:rFonts w:ascii="Times New Roman" w:eastAsia="Arial Unicode MS" w:hAnsi="Times New Roman" w:cs="Times New Roman"/>
          <w:sz w:val="24"/>
          <w:szCs w:val="24"/>
          <w:u w:color="000000"/>
          <w:bdr w:val="nil"/>
          <w:lang w:val="es-ES_tradnl"/>
        </w:rPr>
        <w:t>poco antes de</w:t>
      </w:r>
      <w:r w:rsidR="00E83533">
        <w:rPr>
          <w:rFonts w:ascii="Times New Roman" w:eastAsia="Arial Unicode MS" w:hAnsi="Times New Roman" w:cs="Times New Roman"/>
          <w:sz w:val="24"/>
          <w:szCs w:val="24"/>
          <w:u w:color="000000"/>
          <w:bdr w:val="nil"/>
          <w:lang w:val="es-ES_tradnl"/>
        </w:rPr>
        <w:t xml:space="preserve"> la fecha d</w:t>
      </w:r>
      <w:r w:rsidRPr="00D17926">
        <w:rPr>
          <w:rFonts w:ascii="Times New Roman" w:eastAsia="Arial Unicode MS" w:hAnsi="Times New Roman" w:cs="Times New Roman"/>
          <w:sz w:val="24"/>
          <w:szCs w:val="24"/>
          <w:u w:color="000000"/>
          <w:bdr w:val="nil"/>
          <w:lang w:val="es-ES_tradnl"/>
        </w:rPr>
        <w:t>el diálogo.</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16A9AADA" w:rsidR="000376C2" w:rsidRPr="004A361F" w:rsidRDefault="0061001F"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 xml:space="preserve">úblicas informales </w:t>
      </w:r>
      <w:r w:rsidR="00967D0A" w:rsidRPr="00585FCE">
        <w:rPr>
          <w:rFonts w:ascii="Times New Roman" w:eastAsia="Arial Unicode MS" w:hAnsi="Times New Roman" w:cs="Times New Roman"/>
          <w:b/>
          <w:color w:val="000000"/>
          <w:sz w:val="24"/>
          <w:szCs w:val="24"/>
          <w:u w:color="000000"/>
          <w:bdr w:val="nil"/>
          <w:lang w:val="es-ES_tradnl"/>
        </w:rPr>
        <w:t>tendrán lugar</w:t>
      </w:r>
      <w:r w:rsidR="00C96276" w:rsidRPr="00585FCE">
        <w:rPr>
          <w:rFonts w:ascii="Times New Roman" w:eastAsia="Arial Unicode MS" w:hAnsi="Times New Roman" w:cs="Times New Roman"/>
          <w:b/>
          <w:color w:val="000000"/>
          <w:sz w:val="24"/>
          <w:szCs w:val="24"/>
          <w:u w:color="000000"/>
          <w:bdr w:val="nil"/>
          <w:lang w:val="es-ES_tradnl"/>
        </w:rPr>
        <w:t xml:space="preserve"> el</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331CB2">
        <w:rPr>
          <w:rFonts w:ascii="Times New Roman" w:eastAsia="Arial Unicode MS" w:hAnsi="Times New Roman" w:cs="Times New Roman"/>
          <w:b/>
          <w:color w:val="000000"/>
          <w:sz w:val="24"/>
          <w:szCs w:val="24"/>
          <w:u w:color="000000"/>
          <w:bdr w:val="nil"/>
          <w:lang w:val="es-ES_tradnl"/>
        </w:rPr>
        <w:t>2</w:t>
      </w:r>
      <w:r w:rsidR="008F6EF5">
        <w:rPr>
          <w:rFonts w:ascii="Times New Roman" w:eastAsia="Arial Unicode MS" w:hAnsi="Times New Roman" w:cs="Times New Roman"/>
          <w:b/>
          <w:color w:val="000000"/>
          <w:sz w:val="24"/>
          <w:szCs w:val="24"/>
          <w:u w:color="000000"/>
          <w:bdr w:val="nil"/>
          <w:lang w:val="es-ES_tradnl"/>
        </w:rPr>
        <w:t>9</w:t>
      </w:r>
      <w:r w:rsidR="002A723B">
        <w:rPr>
          <w:rFonts w:ascii="Times New Roman" w:eastAsia="Arial Unicode MS" w:hAnsi="Times New Roman" w:cs="Times New Roman"/>
          <w:b/>
          <w:color w:val="000000"/>
          <w:sz w:val="24"/>
          <w:szCs w:val="24"/>
          <w:u w:color="000000"/>
          <w:bdr w:val="nil"/>
          <w:lang w:val="es-ES_tradnl"/>
        </w:rPr>
        <w:t xml:space="preserve"> </w:t>
      </w:r>
      <w:r w:rsidR="0040363C">
        <w:rPr>
          <w:rFonts w:ascii="Times New Roman" w:eastAsia="Arial Unicode MS" w:hAnsi="Times New Roman" w:cs="Times New Roman"/>
          <w:b/>
          <w:color w:val="000000"/>
          <w:sz w:val="24"/>
          <w:szCs w:val="24"/>
          <w:u w:color="000000"/>
          <w:bdr w:val="nil"/>
          <w:lang w:val="es-ES_tradnl"/>
        </w:rPr>
        <w:t xml:space="preserve">de </w:t>
      </w:r>
      <w:r w:rsidR="00331CB2">
        <w:rPr>
          <w:rFonts w:ascii="Times New Roman" w:eastAsia="Arial Unicode MS" w:hAnsi="Times New Roman" w:cs="Times New Roman"/>
          <w:b/>
          <w:color w:val="000000"/>
          <w:sz w:val="24"/>
          <w:szCs w:val="24"/>
          <w:u w:color="000000"/>
          <w:bdr w:val="nil"/>
          <w:lang w:val="es-ES_tradnl"/>
        </w:rPr>
        <w:t>enero</w:t>
      </w:r>
      <w:r w:rsidR="00331CB2" w:rsidRPr="00CA6477">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de 202</w:t>
      </w:r>
      <w:r w:rsidR="00331CB2">
        <w:rPr>
          <w:rFonts w:ascii="Times New Roman" w:eastAsia="Arial Unicode MS" w:hAnsi="Times New Roman" w:cs="Times New Roman"/>
          <w:b/>
          <w:color w:val="000000"/>
          <w:sz w:val="24"/>
          <w:szCs w:val="24"/>
          <w:u w:color="000000"/>
          <w:bdr w:val="nil"/>
          <w:lang w:val="es-ES_tradnl"/>
        </w:rPr>
        <w:t>4</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w:t>
      </w:r>
      <w:r w:rsidR="008F6EF5" w:rsidRPr="008F6EF5">
        <w:rPr>
          <w:rFonts w:ascii="Times New Roman" w:hAnsi="Times New Roman" w:cs="Times New Roman"/>
          <w:b/>
          <w:color w:val="000000"/>
          <w:sz w:val="24"/>
          <w:szCs w:val="24"/>
          <w:lang w:val="es-CO"/>
        </w:rPr>
        <w:t>Bután, Filipinas, Jamaica y Guatemala</w:t>
      </w:r>
      <w:r w:rsidR="002A723B" w:rsidRPr="000F3453">
        <w:rPr>
          <w:rFonts w:ascii="Times New Roman" w:hAnsi="Times New Roman" w:cs="Times New Roman"/>
          <w:bCs/>
          <w:color w:val="000000"/>
          <w:sz w:val="24"/>
          <w:szCs w:val="24"/>
          <w:lang w:val="es-CO"/>
        </w:rPr>
        <w:t>)</w:t>
      </w:r>
      <w:r w:rsidR="00C96276" w:rsidRPr="008F6EF5">
        <w:rPr>
          <w:rFonts w:ascii="Times New Roman" w:eastAsia="Arial Unicode MS" w:hAnsi="Times New Roman" w:cs="Times New Roman"/>
          <w:bCs/>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 xml:space="preserve">y el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D044F0">
        <w:rPr>
          <w:rFonts w:ascii="Times New Roman" w:eastAsia="Arial Unicode MS" w:hAnsi="Times New Roman" w:cs="Times New Roman"/>
          <w:b/>
          <w:color w:val="000000"/>
          <w:sz w:val="24"/>
          <w:szCs w:val="24"/>
          <w:u w:color="000000"/>
          <w:bdr w:val="nil"/>
          <w:lang w:val="es-ES_tradnl"/>
        </w:rPr>
        <w:t>1</w:t>
      </w:r>
      <w:r w:rsidR="008F6EF5">
        <w:rPr>
          <w:rFonts w:ascii="Times New Roman" w:eastAsia="Arial Unicode MS" w:hAnsi="Times New Roman" w:cs="Times New Roman"/>
          <w:b/>
          <w:color w:val="000000"/>
          <w:sz w:val="24"/>
          <w:szCs w:val="24"/>
          <w:u w:color="000000"/>
          <w:bdr w:val="nil"/>
          <w:lang w:val="es-ES_tradnl"/>
        </w:rPr>
        <w:t>6</w:t>
      </w:r>
      <w:r w:rsidR="00D044F0">
        <w:rPr>
          <w:rFonts w:ascii="Times New Roman" w:eastAsia="Arial Unicode MS" w:hAnsi="Times New Roman" w:cs="Times New Roman"/>
          <w:b/>
          <w:color w:val="000000"/>
          <w:sz w:val="24"/>
          <w:szCs w:val="24"/>
          <w:u w:color="000000"/>
          <w:bdr w:val="nil"/>
          <w:lang w:val="es-ES_tradnl"/>
        </w:rPr>
        <w:t xml:space="preserve"> </w:t>
      </w:r>
      <w:r w:rsidR="0040363C">
        <w:rPr>
          <w:rFonts w:ascii="Times New Roman" w:eastAsia="Arial Unicode MS" w:hAnsi="Times New Roman" w:cs="Times New Roman"/>
          <w:b/>
          <w:color w:val="000000"/>
          <w:sz w:val="24"/>
          <w:szCs w:val="24"/>
          <w:u w:color="000000"/>
          <w:bdr w:val="nil"/>
          <w:lang w:val="es-ES_tradnl"/>
        </w:rPr>
        <w:t xml:space="preserve">de </w:t>
      </w:r>
      <w:r w:rsidR="008F6EF5">
        <w:rPr>
          <w:rFonts w:ascii="Times New Roman" w:eastAsia="Arial Unicode MS" w:hAnsi="Times New Roman" w:cs="Times New Roman"/>
          <w:b/>
          <w:color w:val="000000"/>
          <w:sz w:val="24"/>
          <w:szCs w:val="24"/>
          <w:u w:color="000000"/>
          <w:bdr w:val="nil"/>
          <w:lang w:val="es-ES_tradnl"/>
        </w:rPr>
        <w:t xml:space="preserve">octubre </w:t>
      </w:r>
      <w:r w:rsidR="00C96276" w:rsidRPr="00CA6477">
        <w:rPr>
          <w:rFonts w:ascii="Times New Roman" w:eastAsia="Arial Unicode MS" w:hAnsi="Times New Roman" w:cs="Times New Roman"/>
          <w:b/>
          <w:color w:val="000000"/>
          <w:sz w:val="24"/>
          <w:szCs w:val="24"/>
          <w:u w:color="000000"/>
          <w:bdr w:val="nil"/>
          <w:lang w:val="es-ES_tradnl"/>
        </w:rPr>
        <w:t>de 202</w:t>
      </w:r>
      <w:r w:rsidR="00D044F0">
        <w:rPr>
          <w:rFonts w:ascii="Times New Roman" w:eastAsia="Arial Unicode MS" w:hAnsi="Times New Roman" w:cs="Times New Roman"/>
          <w:b/>
          <w:color w:val="000000"/>
          <w:sz w:val="24"/>
          <w:szCs w:val="24"/>
          <w:u w:color="000000"/>
          <w:bdr w:val="nil"/>
          <w:lang w:val="es-ES_tradnl"/>
        </w:rPr>
        <w:t>3</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 xml:space="preserve">a </w:t>
      </w:r>
      <w:r w:rsidR="00967D0A" w:rsidRPr="00090373">
        <w:rPr>
          <w:rFonts w:ascii="Times New Roman" w:eastAsia="Arial Unicode MS" w:hAnsi="Times New Roman" w:cs="Times New Roman"/>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semana (</w:t>
      </w:r>
      <w:r w:rsidR="003259DD" w:rsidRPr="003259DD">
        <w:rPr>
          <w:rFonts w:ascii="Times New Roman" w:hAnsi="Times New Roman" w:cs="Times New Roman"/>
          <w:b/>
          <w:color w:val="000000"/>
          <w:sz w:val="24"/>
          <w:szCs w:val="24"/>
          <w:lang w:val="es-CO"/>
        </w:rPr>
        <w:t>Francia, Albania, Malawi y Uruguay</w:t>
      </w:r>
      <w:r w:rsidR="00EA1E61">
        <w:rPr>
          <w:rFonts w:ascii="Times New Roman" w:eastAsia="Arial Unicode MS" w:hAnsi="Times New Roman" w:cs="Times New Roman"/>
          <w:b/>
          <w:color w:val="000000"/>
          <w:sz w:val="24"/>
          <w:szCs w:val="24"/>
          <w:bdr w:val="nil"/>
          <w:lang w:val="es-ES_tradnl"/>
        </w:rPr>
        <w:t>)</w:t>
      </w:r>
      <w:r w:rsidR="005E0CEA">
        <w:rPr>
          <w:rFonts w:ascii="Times New Roman" w:eastAsia="Arial Unicode MS" w:hAnsi="Times New Roman" w:cs="Times New Roman"/>
          <w:color w:val="000000"/>
          <w:sz w:val="24"/>
          <w:szCs w:val="24"/>
          <w:u w:color="000000"/>
          <w:bdr w:val="nil"/>
          <w:lang w:val="es-ES_tradnl"/>
        </w:rPr>
        <w:t xml:space="preserve"> y la tercera semana (</w:t>
      </w:r>
      <w:r w:rsidR="003259DD">
        <w:rPr>
          <w:rFonts w:ascii="Times New Roman" w:hAnsi="Times New Roman" w:cs="Times New Roman"/>
          <w:b/>
          <w:color w:val="000000"/>
          <w:sz w:val="24"/>
          <w:szCs w:val="24"/>
          <w:lang w:val="es-CO"/>
        </w:rPr>
        <w:t>Nicaragua</w:t>
      </w:r>
      <w:r w:rsidR="005E0CEA">
        <w:rPr>
          <w:rFonts w:ascii="Times New Roman" w:eastAsia="Arial Unicode MS" w:hAnsi="Times New Roman" w:cs="Times New Roman"/>
          <w:color w:val="000000"/>
          <w:sz w:val="24"/>
          <w:szCs w:val="24"/>
          <w:u w:color="000000"/>
          <w:bdr w:val="nil"/>
          <w:lang w:val="es-ES_tradnl"/>
        </w:rPr>
        <w:t>) del 8</w:t>
      </w:r>
      <w:r w:rsidR="003259DD">
        <w:rPr>
          <w:rFonts w:ascii="Times New Roman" w:eastAsia="Arial Unicode MS" w:hAnsi="Times New Roman" w:cs="Times New Roman"/>
          <w:color w:val="000000"/>
          <w:sz w:val="24"/>
          <w:szCs w:val="24"/>
          <w:u w:color="000000"/>
          <w:bdr w:val="nil"/>
          <w:lang w:val="es-ES_tradnl"/>
        </w:rPr>
        <w:t>6</w:t>
      </w:r>
      <w:r w:rsidR="005E0CEA">
        <w:rPr>
          <w:rFonts w:ascii="Times New Roman" w:eastAsia="Arial Unicode MS" w:hAnsi="Times New Roman" w:cs="Times New Roman"/>
          <w:color w:val="000000"/>
          <w:sz w:val="24"/>
          <w:szCs w:val="24"/>
          <w:u w:color="000000"/>
          <w:bdr w:val="nil"/>
          <w:lang w:val="es-ES_tradnl"/>
        </w:rPr>
        <w:t>° período de sesiones</w:t>
      </w:r>
      <w:r w:rsidR="000376C2">
        <w:rPr>
          <w:rFonts w:ascii="Times New Roman" w:eastAsia="Arial Unicode MS" w:hAnsi="Times New Roman" w:cs="Times New Roman"/>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en la Sala de Conferencias XXIII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w:t>
      </w:r>
      <w:r w:rsidR="002A723B" w:rsidRPr="004F2D6A">
        <w:rPr>
          <w:rFonts w:ascii="Times New Roman" w:eastAsia="Arial Unicode MS" w:hAnsi="Times New Roman" w:cs="Times New Roman"/>
          <w:color w:val="000000"/>
          <w:sz w:val="24"/>
          <w:szCs w:val="24"/>
          <w:bdr w:val="nil"/>
          <w:lang w:val="es-ES_tradnl"/>
        </w:rPr>
        <w:t>8</w:t>
      </w:r>
      <w:r w:rsidR="00804426">
        <w:rPr>
          <w:rFonts w:ascii="Times New Roman" w:eastAsia="Arial Unicode MS" w:hAnsi="Times New Roman" w:cs="Times New Roman"/>
          <w:color w:val="000000"/>
          <w:sz w:val="24"/>
          <w:szCs w:val="24"/>
          <w:bdr w:val="nil"/>
          <w:lang w:val="es-ES_tradnl"/>
        </w:rPr>
        <w:t>6</w:t>
      </w:r>
      <w:r w:rsidR="000376C2" w:rsidRPr="004F2D6A">
        <w:rPr>
          <w:rFonts w:ascii="Times New Roman" w:eastAsia="Arial Unicode MS" w:hAnsi="Times New Roman" w:cs="Times New Roman"/>
          <w:color w:val="000000"/>
          <w:sz w:val="24"/>
          <w:szCs w:val="24"/>
          <w:bdr w:val="nil"/>
          <w:lang w:val="es-ES_tradnl"/>
        </w:rPr>
        <w:t>° período de sesiones del Comité</w:t>
      </w:r>
      <w:r w:rsidR="000376C2" w:rsidRPr="004F2D6A">
        <w:rPr>
          <w:rFonts w:ascii="Times New Roman" w:eastAsia="Arial Unicode MS" w:hAnsi="Times New Roman" w:cs="Times New Roman"/>
          <w:bCs/>
          <w:color w:val="000000"/>
          <w:sz w:val="24"/>
          <w:szCs w:val="24"/>
          <w:bdr w:val="nil"/>
          <w:lang w:val="es-ES_tradnl"/>
        </w:rPr>
        <w:t xml:space="preserve">: </w:t>
      </w:r>
      <w:r w:rsidR="003259DD" w:rsidRPr="003259DD">
        <w:rPr>
          <w:rStyle w:val="Hyperlink"/>
          <w:rFonts w:ascii="Times New Roman" w:eastAsia="Calibri" w:hAnsi="Times New Roman" w:cs="Times New Roman"/>
          <w:bCs/>
          <w:noProof/>
          <w:sz w:val="24"/>
          <w:szCs w:val="24"/>
          <w:u w:val="none"/>
          <w:lang w:val="es-CO"/>
        </w:rPr>
        <w:t>https://tbinternet.ohchr.org/_layouts/15/treatybodyexternal/SessionDetails1.aspx?SessionID=2670&amp;Lang=en</w:t>
      </w:r>
      <w:r w:rsidR="001B5EDC">
        <w:rPr>
          <w:rStyle w:val="Hyperlink"/>
          <w:rFonts w:ascii="Times New Roman" w:eastAsia="Calibri" w:hAnsi="Times New Roman" w:cs="Times New Roman"/>
          <w:bCs/>
          <w:noProof/>
          <w:color w:val="0000CC"/>
          <w:sz w:val="24"/>
          <w:szCs w:val="24"/>
          <w:u w:val="none"/>
          <w:lang w:val="es-ES"/>
        </w:rPr>
        <w:t>.</w:t>
      </w:r>
    </w:p>
    <w:p w14:paraId="6C4F908B" w14:textId="29E6DD40" w:rsidR="00C96276" w:rsidRPr="00C96276"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07E7997" w14:textId="2766564C"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CF77CC" w:rsidRPr="00CF77CC">
        <w:rPr>
          <w:rFonts w:ascii="Times New Roman" w:eastAsia="Arial Unicode MS" w:hAnsi="Times New Roman" w:cs="Times New Roman"/>
          <w:kern w:val="1"/>
          <w:sz w:val="24"/>
          <w:szCs w:val="24"/>
          <w:bdr w:val="nil"/>
          <w:lang w:val="es-ES"/>
        </w:rPr>
        <w:t>deben informar a la Secretaría</w:t>
      </w:r>
      <w:r w:rsidR="00CF77CC">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 xml:space="preserve">si desean participar en estas reuniones en persona o a distancia a través de </w:t>
      </w:r>
      <w:proofErr w:type="gramStart"/>
      <w:r w:rsidRPr="004A361F">
        <w:rPr>
          <w:rFonts w:ascii="Times New Roman" w:eastAsia="Arial Unicode MS" w:hAnsi="Times New Roman" w:cs="Times New Roman"/>
          <w:kern w:val="1"/>
          <w:sz w:val="24"/>
          <w:szCs w:val="24"/>
          <w:bdr w:val="nil"/>
          <w:lang w:val="es-ES"/>
        </w:rPr>
        <w:t>Zoom</w:t>
      </w:r>
      <w:proofErr w:type="gramEnd"/>
      <w:r w:rsidRPr="004A361F">
        <w:rPr>
          <w:rFonts w:ascii="Times New Roman" w:eastAsia="Arial Unicode MS" w:hAnsi="Times New Roman" w:cs="Times New Roman"/>
          <w:kern w:val="1"/>
          <w:sz w:val="24"/>
          <w:szCs w:val="24"/>
          <w:bdr w:val="nil"/>
          <w:lang w:val="es-ES"/>
        </w:rPr>
        <w:t xml:space="preserve"> (</w:t>
      </w:r>
      <w:r w:rsidRPr="00CA6477">
        <w:rPr>
          <w:rFonts w:ascii="Times New Roman" w:eastAsia="Arial Unicode MS" w:hAnsi="Times New Roman" w:cs="Times New Roman"/>
          <w:b/>
          <w:kern w:val="1"/>
          <w:sz w:val="24"/>
          <w:szCs w:val="24"/>
          <w:bdr w:val="nil"/>
          <w:lang w:val="es-ES"/>
        </w:rPr>
        <w:t>con servicios de interpretación</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1D07C982" w:rsidR="008944A9" w:rsidRPr="00CA6477"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E53CE1" w:rsidRPr="00D17926">
        <w:rPr>
          <w:rFonts w:ascii="Times New Roman" w:eastAsia="Arial Unicode MS" w:hAnsi="Times New Roman" w:cs="Times New Roman"/>
          <w:color w:val="000000"/>
          <w:sz w:val="24"/>
          <w:szCs w:val="24"/>
          <w:bdr w:val="nil"/>
          <w:lang w:val="es-ES"/>
        </w:rPr>
        <w:t xml:space="preserve">Todas las </w:t>
      </w:r>
      <w:r w:rsidR="00E53CE1" w:rsidRPr="00D17926">
        <w:rPr>
          <w:rFonts w:ascii="Times New Roman" w:eastAsia="Arial Unicode MS" w:hAnsi="Times New Roman" w:cs="Times New Roman"/>
          <w:color w:val="000000"/>
          <w:sz w:val="24"/>
          <w:szCs w:val="24"/>
          <w:bdr w:val="nil"/>
          <w:lang w:val="es-ES_tradnl"/>
        </w:rPr>
        <w:t xml:space="preserve">INDH </w:t>
      </w:r>
      <w:r w:rsidR="00997F9C" w:rsidRPr="004A361F">
        <w:rPr>
          <w:rFonts w:ascii="Times New Roman" w:eastAsia="Arial Unicode MS" w:hAnsi="Times New Roman" w:cs="Times New Roman"/>
          <w:kern w:val="1"/>
          <w:sz w:val="24"/>
          <w:szCs w:val="24"/>
          <w:bdr w:val="nil"/>
          <w:lang w:val="es-ES"/>
        </w:rPr>
        <w:t xml:space="preserve">que deseen intervenir deben ponerse en contacto con la secretaría del Comité al correo electrónico </w:t>
      </w:r>
      <w:r w:rsidR="00997F9C" w:rsidRPr="00585FCE">
        <w:rPr>
          <w:rFonts w:ascii="Times New Roman" w:eastAsia="Arial Unicode MS" w:hAnsi="Times New Roman" w:cs="Times New Roman"/>
          <w:kern w:val="1"/>
          <w:sz w:val="24"/>
          <w:szCs w:val="24"/>
          <w:u w:val="single"/>
          <w:bdr w:val="nil"/>
          <w:lang w:val="es-ES"/>
        </w:rPr>
        <w:t>ohchr-cedaw@un.org</w:t>
      </w:r>
      <w:r w:rsidR="00997F9C" w:rsidRPr="004A361F">
        <w:rPr>
          <w:rFonts w:ascii="Times New Roman" w:eastAsia="Arial Unicode MS" w:hAnsi="Times New Roman" w:cs="Times New Roman"/>
          <w:kern w:val="1"/>
          <w:sz w:val="24"/>
          <w:szCs w:val="24"/>
          <w:bdr w:val="nil"/>
          <w:lang w:val="es-ES"/>
        </w:rPr>
        <w:t xml:space="preserve">, con copia a </w:t>
      </w:r>
      <w:r w:rsidR="00997F9C" w:rsidRPr="00585FCE">
        <w:rPr>
          <w:rFonts w:ascii="Times New Roman" w:eastAsia="Arial Unicode MS" w:hAnsi="Times New Roman" w:cs="Times New Roman"/>
          <w:kern w:val="1"/>
          <w:sz w:val="24"/>
          <w:szCs w:val="24"/>
          <w:u w:val="single"/>
          <w:bdr w:val="nil"/>
          <w:lang w:val="es-ES"/>
        </w:rPr>
        <w:t>iwraw-ap@iwraw-ap.org</w:t>
      </w:r>
      <w:r w:rsidR="00997F9C" w:rsidRPr="004A361F">
        <w:rPr>
          <w:rFonts w:ascii="Times New Roman" w:eastAsia="Arial Unicode MS" w:hAnsi="Times New Roman" w:cs="Times New Roman"/>
          <w:kern w:val="1"/>
          <w:sz w:val="24"/>
          <w:szCs w:val="24"/>
          <w:bdr w:val="nil"/>
          <w:lang w:val="es-ES"/>
        </w:rPr>
        <w:t xml:space="preserve">, antes del </w:t>
      </w:r>
      <w:r w:rsidR="002A723B">
        <w:rPr>
          <w:rFonts w:ascii="Times New Roman" w:eastAsia="Arial Unicode MS" w:hAnsi="Times New Roman" w:cs="Times New Roman"/>
          <w:b/>
          <w:kern w:val="1"/>
          <w:sz w:val="24"/>
          <w:szCs w:val="24"/>
          <w:bdr w:val="nil"/>
          <w:lang w:val="es-ES"/>
        </w:rPr>
        <w:t xml:space="preserve">25 </w:t>
      </w:r>
      <w:r w:rsidR="00CF77CC">
        <w:rPr>
          <w:rFonts w:ascii="Times New Roman" w:eastAsia="Arial Unicode MS" w:hAnsi="Times New Roman" w:cs="Times New Roman"/>
          <w:b/>
          <w:kern w:val="1"/>
          <w:sz w:val="24"/>
          <w:szCs w:val="24"/>
          <w:bdr w:val="nil"/>
          <w:lang w:val="es-ES"/>
        </w:rPr>
        <w:t xml:space="preserve">de </w:t>
      </w:r>
      <w:r w:rsidR="009D3872">
        <w:rPr>
          <w:rFonts w:ascii="Times New Roman" w:eastAsia="Arial Unicode MS" w:hAnsi="Times New Roman" w:cs="Times New Roman"/>
          <w:b/>
          <w:color w:val="000000"/>
          <w:sz w:val="24"/>
          <w:szCs w:val="24"/>
          <w:bdr w:val="nil"/>
          <w:lang w:val="es-ES"/>
        </w:rPr>
        <w:t>septiembre</w:t>
      </w:r>
      <w:r w:rsidR="003259DD">
        <w:rPr>
          <w:rFonts w:ascii="Times New Roman" w:eastAsia="Arial Unicode MS" w:hAnsi="Times New Roman" w:cs="Times New Roman"/>
          <w:b/>
          <w:kern w:val="1"/>
          <w:sz w:val="24"/>
          <w:szCs w:val="24"/>
          <w:bdr w:val="nil"/>
          <w:lang w:val="es-ES"/>
        </w:rPr>
        <w:t xml:space="preserve"> </w:t>
      </w:r>
      <w:r w:rsidR="00997F9C" w:rsidRPr="004F2D6A">
        <w:rPr>
          <w:rFonts w:ascii="Times New Roman" w:eastAsia="Arial Unicode MS" w:hAnsi="Times New Roman" w:cs="Times New Roman"/>
          <w:b/>
          <w:kern w:val="1"/>
          <w:sz w:val="24"/>
          <w:szCs w:val="24"/>
          <w:bdr w:val="nil"/>
          <w:lang w:val="es-ES"/>
        </w:rPr>
        <w:t>de 202</w:t>
      </w:r>
      <w:r w:rsidR="005F039E">
        <w:rPr>
          <w:rFonts w:ascii="Times New Roman" w:eastAsia="Arial Unicode MS" w:hAnsi="Times New Roman" w:cs="Times New Roman"/>
          <w:b/>
          <w:kern w:val="1"/>
          <w:sz w:val="24"/>
          <w:szCs w:val="24"/>
          <w:bdr w:val="nil"/>
          <w:lang w:val="es-ES"/>
        </w:rPr>
        <w:t>3</w:t>
      </w:r>
      <w:r w:rsidR="00997F9C" w:rsidRPr="004A361F">
        <w:rPr>
          <w:rFonts w:ascii="Times New Roman" w:eastAsia="Arial Unicode MS" w:hAnsi="Times New Roman" w:cs="Times New Roman"/>
          <w:kern w:val="1"/>
          <w:sz w:val="24"/>
          <w:szCs w:val="24"/>
          <w:bdr w:val="nil"/>
          <w:lang w:val="es-ES"/>
        </w:rPr>
        <w:t xml:space="preserve"> para que se les envíe el enlace de la reunión y/o se les </w:t>
      </w:r>
      <w:r w:rsidR="00997F9C">
        <w:rPr>
          <w:rFonts w:ascii="Times New Roman" w:eastAsia="Arial Unicode MS" w:hAnsi="Times New Roman" w:cs="Times New Roman"/>
          <w:kern w:val="1"/>
          <w:sz w:val="24"/>
          <w:szCs w:val="24"/>
          <w:bdr w:val="nil"/>
          <w:lang w:val="es-ES"/>
        </w:rPr>
        <w:t>incluya en la lista de oradores</w:t>
      </w:r>
      <w:r w:rsidR="00E53CE1" w:rsidRPr="00D17926">
        <w:rPr>
          <w:rFonts w:ascii="Times New Roman" w:eastAsia="Arial Unicode MS" w:hAnsi="Times New Roman" w:cs="Times New Roman"/>
          <w:color w:val="000000"/>
          <w:sz w:val="24"/>
          <w:szCs w:val="24"/>
          <w:bdr w:val="nil"/>
          <w:lang w:val="es-ES"/>
        </w:rPr>
        <w:t>.</w:t>
      </w:r>
    </w:p>
    <w:p w14:paraId="454E7BED" w14:textId="77777777" w:rsidR="008944A9" w:rsidRPr="00CA6477"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599EE813"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color w:val="000000"/>
          <w:sz w:val="24"/>
          <w:szCs w:val="24"/>
          <w:u w:color="000000"/>
          <w:bdr w:val="nil"/>
          <w:lang w:val="es-ES_tradnl"/>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Se asigna</w:t>
      </w:r>
      <w:r w:rsidR="00EB1575" w:rsidRPr="00C056D0">
        <w:rPr>
          <w:rFonts w:ascii="Times New Roman" w:eastAsia="Arial Unicode MS" w:hAnsi="Times New Roman" w:cs="Times New Roman"/>
          <w:color w:val="000000"/>
          <w:sz w:val="24"/>
          <w:szCs w:val="24"/>
          <w:u w:color="000000"/>
          <w:bdr w:val="nil"/>
          <w:lang w:val="es-ES_tradnl"/>
        </w:rPr>
        <w:t>rá</w:t>
      </w:r>
      <w:r w:rsidR="008944A9" w:rsidRPr="00C056D0">
        <w:rPr>
          <w:rFonts w:ascii="Times New Roman" w:eastAsia="Arial Unicode MS" w:hAnsi="Times New Roman" w:cs="Times New Roman"/>
          <w:color w:val="000000"/>
          <w:sz w:val="24"/>
          <w:szCs w:val="24"/>
          <w:u w:color="000000"/>
          <w:bdr w:val="nil"/>
          <w:lang w:val="es-ES_tradnl"/>
        </w:rPr>
        <w:t xml:space="preserve"> un máximo de </w:t>
      </w:r>
      <w:r w:rsidR="00F976F3" w:rsidRPr="00BF72BB">
        <w:rPr>
          <w:rFonts w:ascii="Times New Roman" w:eastAsia="Arial Unicode MS" w:hAnsi="Times New Roman" w:cs="Times New Roman"/>
          <w:b/>
          <w:color w:val="000000"/>
          <w:sz w:val="24"/>
          <w:szCs w:val="24"/>
          <w:u w:color="000000"/>
          <w:bdr w:val="nil"/>
          <w:lang w:val="es-ES_tradnl"/>
        </w:rPr>
        <w:t>5</w:t>
      </w:r>
      <w:r w:rsidR="008944A9" w:rsidRPr="00BF72BB">
        <w:rPr>
          <w:rFonts w:ascii="Times New Roman" w:eastAsia="Arial Unicode MS" w:hAnsi="Times New Roman" w:cs="Times New Roman"/>
          <w:b/>
          <w:color w:val="000000"/>
          <w:sz w:val="24"/>
          <w:szCs w:val="24"/>
          <w:u w:color="000000"/>
          <w:bdr w:val="nil"/>
          <w:lang w:val="es-ES_tradnl"/>
        </w:rPr>
        <w:t xml:space="preserve"> 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formato Word</w:t>
      </w:r>
      <w:r w:rsidR="002521B3" w:rsidRPr="00C056D0">
        <w:rPr>
          <w:rFonts w:ascii="Times New Roman" w:eastAsia="Arial Unicode MS" w:hAnsi="Times New Roman" w:cs="Times New Roman"/>
          <w:color w:val="000000"/>
          <w:sz w:val="24"/>
          <w:szCs w:val="24"/>
          <w:u w:color="000000"/>
          <w:bdr w:val="nil"/>
          <w:lang w:val="es-ES_tradnl"/>
        </w:rPr>
        <w:t xml:space="preserve"> a </w:t>
      </w:r>
      <w:r w:rsidR="002521B3" w:rsidRPr="00F176A5">
        <w:rPr>
          <w:rFonts w:ascii="Times New Roman" w:eastAsia="Arial Unicode MS" w:hAnsi="Times New Roman" w:cs="Times New Roman"/>
          <w:color w:val="0000CC"/>
          <w:sz w:val="24"/>
          <w:szCs w:val="24"/>
          <w:u w:color="000000"/>
          <w:bdr w:val="nil"/>
          <w:lang w:val="es-ES_tradnl"/>
        </w:rPr>
        <w:t xml:space="preserve">ohchr-cedaw@un.org </w:t>
      </w:r>
      <w:r w:rsidR="002521B3" w:rsidRPr="00C056D0">
        <w:rPr>
          <w:rFonts w:ascii="Times New Roman" w:eastAsia="Arial Unicode MS" w:hAnsi="Times New Roman" w:cs="Times New Roman"/>
          <w:color w:val="000000"/>
          <w:sz w:val="24"/>
          <w:szCs w:val="24"/>
          <w:u w:color="000000"/>
          <w:bdr w:val="nil"/>
          <w:lang w:val="es-ES_tradnl"/>
        </w:rPr>
        <w:t>antes</w:t>
      </w:r>
      <w:r w:rsidR="002A723B">
        <w:rPr>
          <w:rFonts w:ascii="Times New Roman" w:eastAsia="Arial Unicode MS" w:hAnsi="Times New Roman" w:cs="Times New Roman"/>
          <w:color w:val="000000"/>
          <w:sz w:val="24"/>
          <w:szCs w:val="24"/>
          <w:u w:color="000000"/>
          <w:bdr w:val="nil"/>
          <w:lang w:val="es-ES_tradnl"/>
        </w:rPr>
        <w:t xml:space="preserve"> de las 6pm (hora de Ginebra</w:t>
      </w:r>
      <w:r w:rsidR="00F64BB4">
        <w:rPr>
          <w:rFonts w:ascii="Times New Roman" w:eastAsia="Arial Unicode MS" w:hAnsi="Times New Roman" w:cs="Times New Roman"/>
          <w:color w:val="000000"/>
          <w:sz w:val="24"/>
          <w:szCs w:val="24"/>
          <w:u w:color="000000"/>
          <w:bdr w:val="nil"/>
          <w:lang w:val="es-ES_tradnl"/>
        </w:rPr>
        <w:t>) el viernes anterior a</w:t>
      </w:r>
      <w:r w:rsidR="002521B3" w:rsidRPr="00C056D0">
        <w:rPr>
          <w:rFonts w:ascii="Times New Roman" w:eastAsia="Arial Unicode MS" w:hAnsi="Times New Roman" w:cs="Times New Roman"/>
          <w:color w:val="000000"/>
          <w:sz w:val="24"/>
          <w:szCs w:val="24"/>
          <w:u w:color="000000"/>
          <w:bdr w:val="nil"/>
          <w:lang w:val="es-ES_tradnl"/>
        </w:rPr>
        <w:t xml:space="preserve"> la sesión informativa pública informal. </w:t>
      </w:r>
      <w:hyperlink r:id="rId12"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B5420CA" w:rsidR="008944A9" w:rsidRPr="00C056D0"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E70AB8" w:rsidRPr="00C056D0">
        <w:rPr>
          <w:rFonts w:ascii="Times New Roman" w:eastAsia="Calibri" w:hAnsi="Calibri" w:cs="Calibri"/>
          <w:b/>
          <w:bCs/>
          <w:noProof/>
          <w:color w:val="0000CC"/>
          <w:sz w:val="24"/>
          <w:szCs w:val="24"/>
          <w:bdr w:val="nil"/>
          <w:lang w:val="es-ES"/>
        </w:rPr>
        <w:t>X</w:t>
      </w:r>
      <w:r w:rsidR="008944A9" w:rsidRPr="00C056D0">
        <w:rPr>
          <w:rFonts w:ascii="Times New Roman" w:eastAsia="Calibri" w:hAnsi="Calibri" w:cs="Calibri"/>
          <w:b/>
          <w:bCs/>
          <w:noProof/>
          <w:color w:val="0000CC"/>
          <w:sz w:val="24"/>
          <w:szCs w:val="24"/>
          <w:bdr w:val="nil"/>
          <w:lang w:val="es-ES"/>
        </w:rPr>
        <w:t xml:space="preserve">. Contribuciones durante el </w:t>
      </w:r>
      <w:r w:rsidR="008944A9" w:rsidRPr="00CA43DB">
        <w:rPr>
          <w:rFonts w:ascii="Times New Roman" w:eastAsia="Calibri" w:hAnsi="Times New Roman" w:cs="Times New Roman"/>
          <w:b/>
          <w:bCs/>
          <w:noProof/>
          <w:color w:val="0000CC"/>
          <w:sz w:val="24"/>
          <w:szCs w:val="24"/>
          <w:bdr w:val="nil"/>
          <w:lang w:val="es-ES"/>
        </w:rPr>
        <w:t>diálogo</w:t>
      </w:r>
      <w:r w:rsidR="008944A9" w:rsidRPr="00C056D0">
        <w:rPr>
          <w:rFonts w:ascii="Times New Roman" w:eastAsia="Calibri" w:hAnsi="Calibri" w:cs="Calibri"/>
          <w:b/>
          <w:bCs/>
          <w:noProof/>
          <w:color w:val="0000CC"/>
          <w:sz w:val="24"/>
          <w:szCs w:val="24"/>
          <w:bdr w:val="nil"/>
          <w:lang w:val="es-ES"/>
        </w:rPr>
        <w:t xml:space="preserve">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23D9CC00"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en </w:t>
      </w:r>
      <w:r w:rsidR="00247352" w:rsidRPr="004E5F6C">
        <w:rPr>
          <w:rFonts w:ascii="Times New Roman" w:eastAsia="Arial Unicode MS" w:hAnsi="Times New Roman" w:cs="Times New Roman"/>
          <w:b/>
          <w:sz w:val="24"/>
          <w:szCs w:val="24"/>
          <w:bdr w:val="nil"/>
          <w:lang w:val="es-ES"/>
        </w:rPr>
        <w:t xml:space="preserve">persona o </w:t>
      </w:r>
      <w:r w:rsidR="004E5F6C" w:rsidRPr="004E5F6C">
        <w:rPr>
          <w:rFonts w:ascii="Times New Roman" w:hAnsi="Times New Roman" w:cs="Times New Roman"/>
          <w:b/>
          <w:color w:val="000000"/>
          <w:sz w:val="24"/>
          <w:szCs w:val="24"/>
          <w:lang w:val="es-ES"/>
        </w:rPr>
        <w:t>mediante una declaración grabada en video</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3B795C62" w:rsidR="008944A9"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CC"/>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331CB2">
        <w:rPr>
          <w:rFonts w:ascii="Times New Roman" w:eastAsia="Arial Unicode MS" w:hAnsi="Times New Roman" w:cs="Times New Roman"/>
          <w:b/>
          <w:sz w:val="24"/>
          <w:szCs w:val="24"/>
          <w:bdr w:val="nil"/>
          <w:lang w:val="es-ES"/>
        </w:rPr>
        <w:t>2</w:t>
      </w:r>
      <w:r w:rsidR="003259DD">
        <w:rPr>
          <w:rFonts w:ascii="Times New Roman" w:eastAsia="Arial Unicode MS" w:hAnsi="Times New Roman" w:cs="Times New Roman"/>
          <w:b/>
          <w:sz w:val="24"/>
          <w:szCs w:val="24"/>
          <w:bdr w:val="nil"/>
          <w:lang w:val="es-ES"/>
        </w:rPr>
        <w:t>9</w:t>
      </w:r>
      <w:r w:rsidR="00331CB2">
        <w:rPr>
          <w:rFonts w:ascii="Times New Roman" w:eastAsia="Arial Unicode MS" w:hAnsi="Times New Roman" w:cs="Times New Roman"/>
          <w:b/>
          <w:sz w:val="24"/>
          <w:szCs w:val="24"/>
          <w:bdr w:val="nil"/>
          <w:lang w:val="es-ES"/>
        </w:rPr>
        <w:t xml:space="preserve"> de enero</w:t>
      </w:r>
      <w:r w:rsidR="003259DD">
        <w:rPr>
          <w:rFonts w:ascii="Times New Roman" w:eastAsia="Arial Unicode MS" w:hAnsi="Times New Roman" w:cs="Times New Roman"/>
          <w:b/>
          <w:sz w:val="24"/>
          <w:szCs w:val="24"/>
          <w:bdr w:val="nil"/>
          <w:lang w:val="es-ES"/>
        </w:rPr>
        <w:t xml:space="preserve"> </w:t>
      </w:r>
      <w:r w:rsidR="005E0CEA">
        <w:rPr>
          <w:rFonts w:ascii="Times New Roman" w:eastAsia="Arial Unicode MS" w:hAnsi="Times New Roman" w:cs="Times New Roman"/>
          <w:b/>
          <w:sz w:val="24"/>
          <w:szCs w:val="24"/>
          <w:bdr w:val="nil"/>
          <w:lang w:val="es-ES"/>
        </w:rPr>
        <w:t xml:space="preserve">y </w:t>
      </w:r>
      <w:r w:rsidR="00331CB2">
        <w:rPr>
          <w:rFonts w:ascii="Times New Roman" w:eastAsia="Arial Unicode MS" w:hAnsi="Times New Roman" w:cs="Times New Roman"/>
          <w:b/>
          <w:sz w:val="24"/>
          <w:szCs w:val="24"/>
          <w:bdr w:val="nil"/>
          <w:lang w:val="es-ES"/>
        </w:rPr>
        <w:t xml:space="preserve">5 </w:t>
      </w:r>
      <w:r w:rsidR="00CF77CC">
        <w:rPr>
          <w:rFonts w:ascii="Times New Roman" w:eastAsia="Arial Unicode MS" w:hAnsi="Times New Roman" w:cs="Times New Roman"/>
          <w:b/>
          <w:sz w:val="24"/>
          <w:szCs w:val="24"/>
          <w:bdr w:val="nil"/>
          <w:lang w:val="es-ES"/>
        </w:rPr>
        <w:t xml:space="preserve">de </w:t>
      </w:r>
      <w:r w:rsidR="00331CB2">
        <w:rPr>
          <w:rFonts w:ascii="Times New Roman" w:eastAsia="Arial Unicode MS" w:hAnsi="Times New Roman" w:cs="Times New Roman"/>
          <w:b/>
          <w:sz w:val="24"/>
          <w:szCs w:val="24"/>
          <w:bdr w:val="nil"/>
          <w:lang w:val="es-ES"/>
        </w:rPr>
        <w:t>febrero</w:t>
      </w:r>
      <w:r w:rsidR="00331CB2" w:rsidRPr="00C056D0">
        <w:rPr>
          <w:rFonts w:ascii="Times New Roman" w:eastAsia="Arial Unicode MS" w:hAnsi="Times New Roman" w:cs="Times New Roman"/>
          <w:b/>
          <w:sz w:val="24"/>
          <w:szCs w:val="24"/>
          <w:bdr w:val="nil"/>
          <w:lang w:val="es-ES"/>
        </w:rPr>
        <w:t xml:space="preserve"> </w:t>
      </w:r>
      <w:r w:rsidR="00AD79C1" w:rsidRPr="00C056D0">
        <w:rPr>
          <w:rFonts w:ascii="Times New Roman" w:eastAsia="Arial Unicode MS" w:hAnsi="Times New Roman" w:cs="Times New Roman"/>
          <w:b/>
          <w:sz w:val="24"/>
          <w:szCs w:val="24"/>
          <w:bdr w:val="nil"/>
          <w:lang w:val="es-ES"/>
        </w:rPr>
        <w:t>de 202</w:t>
      </w:r>
      <w:r w:rsidR="00331CB2">
        <w:rPr>
          <w:rFonts w:ascii="Times New Roman" w:eastAsia="Arial Unicode MS" w:hAnsi="Times New Roman" w:cs="Times New Roman"/>
          <w:b/>
          <w:sz w:val="24"/>
          <w:szCs w:val="24"/>
          <w:bdr w:val="nil"/>
          <w:lang w:val="es-ES"/>
        </w:rPr>
        <w:t>4</w:t>
      </w:r>
      <w:r w:rsidR="00AD79C1" w:rsidRPr="00C056D0">
        <w:rPr>
          <w:rFonts w:ascii="Times New Roman" w:eastAsia="Arial Unicode MS" w:hAnsi="Times New Roman" w:cs="Times New Roman"/>
          <w:b/>
          <w:sz w:val="24"/>
          <w:szCs w:val="24"/>
          <w:bdr w:val="nil"/>
          <w:lang w:val="es-ES"/>
        </w:rPr>
        <w:t xml:space="preserve"> y los diálogos del Comité con los Estados parte programados para su examen durante la </w:t>
      </w:r>
      <w:r w:rsidR="003259DD" w:rsidRPr="00C056D0">
        <w:rPr>
          <w:rFonts w:ascii="Times New Roman" w:eastAsia="Arial Unicode MS" w:hAnsi="Times New Roman" w:cs="Times New Roman"/>
          <w:b/>
          <w:sz w:val="24"/>
          <w:szCs w:val="24"/>
          <w:bdr w:val="nil"/>
          <w:lang w:val="es-ES"/>
        </w:rPr>
        <w:t>8</w:t>
      </w:r>
      <w:r w:rsidR="00331CB2">
        <w:rPr>
          <w:rFonts w:ascii="Times New Roman" w:eastAsia="Arial Unicode MS" w:hAnsi="Times New Roman" w:cs="Times New Roman"/>
          <w:b/>
          <w:sz w:val="24"/>
          <w:szCs w:val="24"/>
          <w:bdr w:val="nil"/>
          <w:lang w:val="es-ES"/>
        </w:rPr>
        <w:t>7</w:t>
      </w:r>
      <w:r w:rsidR="00CF77CC">
        <w:rPr>
          <w:rFonts w:ascii="Times New Roman" w:eastAsia="Arial Unicode MS" w:hAnsi="Times New Roman" w:cs="Times New Roman"/>
          <w:b/>
          <w:sz w:val="24"/>
          <w:szCs w:val="24"/>
          <w:bdr w:val="nil"/>
          <w:lang w:val="es-ES"/>
        </w:rPr>
        <w:t>° periodo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hyperlink r:id="rId13" w:history="1">
        <w:r w:rsidR="00A87171" w:rsidRPr="00DD7479">
          <w:rPr>
            <w:rStyle w:val="Hyperlink"/>
            <w:rFonts w:ascii="Times New Roman" w:eastAsia="Arial Unicode MS" w:hAnsi="Times New Roman" w:cs="Times New Roman"/>
            <w:b/>
            <w:sz w:val="24"/>
            <w:szCs w:val="24"/>
            <w:bdr w:val="nil"/>
            <w:lang w:val="es-ES"/>
          </w:rPr>
          <w:t>http://webtv.un.org/meetings-events/</w:t>
        </w:r>
      </w:hyperlink>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319C3A81"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 Reuniones informativas privadas informales de las INDH durante el Grupo de Trabajo previo al periodo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7D9E4F6" w14:textId="73A398DD" w:rsidR="004D49F3" w:rsidRDefault="00F976F3" w:rsidP="004D49F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BD46E6" w:rsidRPr="00C144A7">
        <w:rPr>
          <w:rFonts w:ascii="Times New Roman" w:eastAsia="Arial Unicode MS" w:hAnsi="Times New Roman" w:cs="Times New Roman"/>
          <w:sz w:val="24"/>
          <w:szCs w:val="24"/>
          <w:bdr w:val="nil"/>
          <w:lang w:val="es-ES"/>
        </w:rPr>
        <w:t>La reunión informati</w:t>
      </w:r>
      <w:r w:rsidR="00BD46E6">
        <w:rPr>
          <w:rFonts w:ascii="Times New Roman" w:eastAsia="Arial Unicode MS" w:hAnsi="Times New Roman" w:cs="Times New Roman"/>
          <w:sz w:val="24"/>
          <w:szCs w:val="24"/>
          <w:bdr w:val="nil"/>
          <w:lang w:val="es-ES"/>
        </w:rPr>
        <w:t>va informal y privada de las INHR</w:t>
      </w:r>
      <w:r w:rsidR="00BD46E6" w:rsidRPr="00C144A7">
        <w:rPr>
          <w:rFonts w:ascii="Times New Roman" w:eastAsia="Arial Unicode MS" w:hAnsi="Times New Roman" w:cs="Times New Roman"/>
          <w:sz w:val="24"/>
          <w:szCs w:val="24"/>
          <w:bdr w:val="nil"/>
          <w:lang w:val="es-ES"/>
        </w:rPr>
        <w:t xml:space="preserve"> durante el Grupo de Trabajo previo a</w:t>
      </w:r>
      <w:r w:rsidR="00CF77CC">
        <w:rPr>
          <w:rFonts w:ascii="Times New Roman" w:eastAsia="Arial Unicode MS" w:hAnsi="Times New Roman" w:cs="Times New Roman"/>
          <w:sz w:val="24"/>
          <w:szCs w:val="24"/>
          <w:bdr w:val="nil"/>
          <w:lang w:val="es-ES"/>
        </w:rPr>
        <w:t>l</w:t>
      </w:r>
      <w:r w:rsidR="00BD46E6" w:rsidRPr="00C144A7">
        <w:rPr>
          <w:rFonts w:ascii="Times New Roman" w:eastAsia="Arial Unicode MS" w:hAnsi="Times New Roman" w:cs="Times New Roman"/>
          <w:sz w:val="24"/>
          <w:szCs w:val="24"/>
          <w:bdr w:val="nil"/>
          <w:lang w:val="es-ES"/>
        </w:rPr>
        <w:t xml:space="preserve"> </w:t>
      </w:r>
      <w:r w:rsidR="003259DD" w:rsidRPr="00C144A7">
        <w:rPr>
          <w:rFonts w:ascii="Times New Roman" w:eastAsia="Arial Unicode MS" w:hAnsi="Times New Roman" w:cs="Times New Roman"/>
          <w:sz w:val="24"/>
          <w:szCs w:val="24"/>
          <w:bdr w:val="nil"/>
          <w:lang w:val="es-ES"/>
        </w:rPr>
        <w:t>8</w:t>
      </w:r>
      <w:r w:rsidR="00331CB2">
        <w:rPr>
          <w:rFonts w:ascii="Times New Roman" w:eastAsia="Arial Unicode MS" w:hAnsi="Times New Roman" w:cs="Times New Roman"/>
          <w:sz w:val="24"/>
          <w:szCs w:val="24"/>
          <w:bdr w:val="nil"/>
          <w:lang w:val="es-ES"/>
        </w:rPr>
        <w:t>9</w:t>
      </w:r>
      <w:r w:rsidR="00CF77CC">
        <w:rPr>
          <w:rFonts w:ascii="Times New Roman" w:eastAsia="Arial Unicode MS" w:hAnsi="Times New Roman" w:cs="Times New Roman"/>
          <w:sz w:val="24"/>
          <w:szCs w:val="24"/>
          <w:bdr w:val="nil"/>
          <w:lang w:val="es-ES"/>
        </w:rPr>
        <w:t xml:space="preserve">° periodo de sesiones </w:t>
      </w:r>
      <w:r w:rsidR="00BD46E6" w:rsidRPr="00C144A7">
        <w:rPr>
          <w:rFonts w:ascii="Times New Roman" w:eastAsia="Arial Unicode MS" w:hAnsi="Times New Roman" w:cs="Times New Roman"/>
          <w:sz w:val="24"/>
          <w:szCs w:val="24"/>
          <w:bdr w:val="nil"/>
          <w:lang w:val="es-ES"/>
        </w:rPr>
        <w:t>se celebrará a puerta cerrada</w:t>
      </w:r>
      <w:r w:rsidR="00BD46E6">
        <w:rPr>
          <w:rFonts w:ascii="Times New Roman" w:eastAsia="Arial Unicode MS" w:hAnsi="Times New Roman" w:cs="Times New Roman"/>
          <w:sz w:val="24"/>
          <w:szCs w:val="24"/>
          <w:bdr w:val="nil"/>
          <w:lang w:val="es-ES"/>
        </w:rPr>
        <w:t xml:space="preserve"> </w:t>
      </w:r>
      <w:r w:rsidR="00BD46E6" w:rsidRPr="00BD46E6">
        <w:rPr>
          <w:rFonts w:ascii="Times New Roman" w:eastAsia="Arial Unicode MS" w:hAnsi="Times New Roman" w:cs="Times New Roman"/>
          <w:b/>
          <w:sz w:val="24"/>
          <w:szCs w:val="24"/>
          <w:bdr w:val="nil"/>
          <w:lang w:val="es-ES"/>
        </w:rPr>
        <w:t>el</w:t>
      </w:r>
      <w:r w:rsidR="004D49F3" w:rsidRPr="00BD46E6">
        <w:rPr>
          <w:rFonts w:ascii="Times New Roman" w:eastAsia="Arial Unicode MS" w:hAnsi="Times New Roman" w:cs="Times New Roman"/>
          <w:b/>
          <w:sz w:val="24"/>
          <w:szCs w:val="24"/>
          <w:bdr w:val="nil"/>
          <w:lang w:val="es-ES"/>
        </w:rPr>
        <w:t xml:space="preserve"> </w:t>
      </w:r>
      <w:r w:rsidR="003259DD">
        <w:rPr>
          <w:rFonts w:ascii="Times New Roman" w:eastAsia="Arial Unicode MS" w:hAnsi="Times New Roman" w:cs="Times New Roman"/>
          <w:b/>
          <w:sz w:val="24"/>
          <w:szCs w:val="24"/>
          <w:bdr w:val="nil"/>
          <w:lang w:val="es-ES"/>
        </w:rPr>
        <w:t xml:space="preserve">lunes </w:t>
      </w:r>
      <w:r w:rsidR="00331CB2">
        <w:rPr>
          <w:rFonts w:ascii="Times New Roman" w:eastAsia="Arial Unicode MS" w:hAnsi="Times New Roman" w:cs="Times New Roman"/>
          <w:b/>
          <w:sz w:val="24"/>
          <w:szCs w:val="24"/>
          <w:bdr w:val="nil"/>
          <w:lang w:val="es-ES"/>
        </w:rPr>
        <w:t xml:space="preserve">19 </w:t>
      </w:r>
      <w:r w:rsidR="00F64BB4">
        <w:rPr>
          <w:rFonts w:ascii="Times New Roman" w:eastAsia="Arial Unicode MS" w:hAnsi="Times New Roman" w:cs="Times New Roman"/>
          <w:b/>
          <w:sz w:val="24"/>
          <w:szCs w:val="24"/>
          <w:bdr w:val="nil"/>
          <w:lang w:val="es-ES"/>
        </w:rPr>
        <w:t xml:space="preserve">de </w:t>
      </w:r>
      <w:r w:rsidR="00331CB2">
        <w:rPr>
          <w:rFonts w:ascii="Times New Roman" w:eastAsia="Arial Unicode MS" w:hAnsi="Times New Roman" w:cs="Times New Roman"/>
          <w:b/>
          <w:sz w:val="24"/>
          <w:szCs w:val="24"/>
          <w:bdr w:val="nil"/>
          <w:lang w:val="es-ES"/>
        </w:rPr>
        <w:t xml:space="preserve">febrero </w:t>
      </w:r>
      <w:r w:rsidR="00F64BB4">
        <w:rPr>
          <w:rFonts w:ascii="Times New Roman" w:eastAsia="Arial Unicode MS" w:hAnsi="Times New Roman" w:cs="Times New Roman"/>
          <w:b/>
          <w:sz w:val="24"/>
          <w:szCs w:val="24"/>
          <w:bdr w:val="nil"/>
          <w:lang w:val="es-ES"/>
        </w:rPr>
        <w:t>202</w:t>
      </w:r>
      <w:r w:rsidR="00331CB2">
        <w:rPr>
          <w:rFonts w:ascii="Times New Roman" w:eastAsia="Arial Unicode MS" w:hAnsi="Times New Roman" w:cs="Times New Roman"/>
          <w:b/>
          <w:sz w:val="24"/>
          <w:szCs w:val="24"/>
          <w:bdr w:val="nil"/>
          <w:lang w:val="es-ES"/>
        </w:rPr>
        <w:t>4</w:t>
      </w:r>
      <w:r w:rsidR="00F64BB4">
        <w:rPr>
          <w:rFonts w:ascii="Times New Roman" w:eastAsia="Arial Unicode MS" w:hAnsi="Times New Roman" w:cs="Times New Roman"/>
          <w:b/>
          <w:sz w:val="24"/>
          <w:szCs w:val="24"/>
          <w:bdr w:val="nil"/>
          <w:lang w:val="es-ES"/>
        </w:rPr>
        <w:t xml:space="preserve"> </w:t>
      </w:r>
      <w:r w:rsidR="004D49F3" w:rsidRPr="004B2BDE">
        <w:rPr>
          <w:rFonts w:ascii="Times New Roman" w:eastAsia="Arial Unicode MS" w:hAnsi="Times New Roman" w:cs="Times New Roman"/>
          <w:sz w:val="24"/>
          <w:szCs w:val="24"/>
          <w:bdr w:val="nil"/>
          <w:lang w:val="es-ES"/>
        </w:rPr>
        <w:t>de las</w:t>
      </w:r>
      <w:r w:rsidR="004D49F3" w:rsidRPr="00C056D0">
        <w:rPr>
          <w:rFonts w:ascii="Times New Roman" w:eastAsia="Arial Unicode MS" w:hAnsi="Times New Roman" w:cs="Times New Roman"/>
          <w:b/>
          <w:sz w:val="24"/>
          <w:szCs w:val="24"/>
          <w:bdr w:val="nil"/>
          <w:lang w:val="es-ES"/>
        </w:rPr>
        <w:t xml:space="preserve"> 16:30 </w:t>
      </w:r>
      <w:r w:rsidR="004D49F3" w:rsidRPr="004B2BDE">
        <w:rPr>
          <w:rFonts w:ascii="Times New Roman" w:eastAsia="Arial Unicode MS" w:hAnsi="Times New Roman" w:cs="Times New Roman"/>
          <w:sz w:val="24"/>
          <w:szCs w:val="24"/>
          <w:bdr w:val="nil"/>
          <w:lang w:val="es-ES"/>
        </w:rPr>
        <w:t>a las</w:t>
      </w:r>
      <w:r w:rsidR="004D49F3" w:rsidRPr="00C056D0">
        <w:rPr>
          <w:rFonts w:ascii="Times New Roman" w:eastAsia="Arial Unicode MS" w:hAnsi="Times New Roman" w:cs="Times New Roman"/>
          <w:b/>
          <w:sz w:val="24"/>
          <w:szCs w:val="24"/>
          <w:bdr w:val="nil"/>
          <w:lang w:val="es-ES"/>
        </w:rPr>
        <w:t xml:space="preserve"> 17:00</w:t>
      </w:r>
      <w:r w:rsidR="004D49F3" w:rsidRPr="00C056D0">
        <w:rPr>
          <w:rFonts w:ascii="Times New Roman" w:eastAsia="Arial Unicode MS" w:hAnsi="Times New Roman" w:cs="Times New Roman"/>
          <w:sz w:val="24"/>
          <w:szCs w:val="24"/>
          <w:bdr w:val="nil"/>
          <w:lang w:val="es-ES"/>
        </w:rPr>
        <w:t xml:space="preserve"> (hora de Ginebra)</w:t>
      </w:r>
      <w:r w:rsidR="00CA43DB">
        <w:rPr>
          <w:rFonts w:ascii="Times New Roman" w:eastAsia="Arial Unicode MS" w:hAnsi="Times New Roman" w:cs="Times New Roman"/>
          <w:sz w:val="24"/>
          <w:szCs w:val="24"/>
          <w:bdr w:val="nil"/>
          <w:lang w:val="es-ES"/>
        </w:rPr>
        <w:t>,</w:t>
      </w:r>
      <w:r w:rsidR="004D49F3" w:rsidRPr="00C056D0">
        <w:rPr>
          <w:rFonts w:ascii="Times New Roman" w:eastAsia="Arial Unicode MS" w:hAnsi="Times New Roman" w:cs="Times New Roman"/>
          <w:color w:val="0000FF"/>
          <w:sz w:val="24"/>
          <w:szCs w:val="24"/>
          <w:bdr w:val="nil"/>
          <w:lang w:val="es-ES"/>
        </w:rPr>
        <w:t xml:space="preserve"> </w:t>
      </w:r>
      <w:r w:rsidR="004D49F3" w:rsidRPr="001C4F1F">
        <w:rPr>
          <w:rFonts w:ascii="Times New Roman" w:eastAsia="Arial Unicode MS" w:hAnsi="Times New Roman" w:cs="Times New Roman"/>
          <w:sz w:val="24"/>
          <w:szCs w:val="24"/>
          <w:bdr w:val="nil"/>
          <w:lang w:val="es-ES"/>
        </w:rPr>
        <w:t xml:space="preserve">en la </w:t>
      </w:r>
      <w:r w:rsidR="004D49F3" w:rsidRPr="001C4F1F">
        <w:rPr>
          <w:rFonts w:ascii="Times New Roman" w:eastAsia="Arial Unicode MS" w:hAnsi="Times New Roman" w:cs="Times New Roman"/>
          <w:b/>
          <w:sz w:val="24"/>
          <w:szCs w:val="24"/>
          <w:bdr w:val="nil"/>
          <w:lang w:val="es-ES"/>
        </w:rPr>
        <w:t xml:space="preserve">Sala de Conferencias </w:t>
      </w:r>
      <w:r w:rsidR="003259DD">
        <w:rPr>
          <w:rFonts w:ascii="Times New Roman" w:eastAsia="Arial Unicode MS" w:hAnsi="Times New Roman" w:cs="Times New Roman"/>
          <w:b/>
          <w:sz w:val="24"/>
          <w:szCs w:val="24"/>
          <w:bdr w:val="nil"/>
          <w:lang w:val="es-ES"/>
        </w:rPr>
        <w:t xml:space="preserve">XXIII </w:t>
      </w:r>
      <w:r w:rsidR="004D49F3" w:rsidRPr="001C4F1F">
        <w:rPr>
          <w:rFonts w:ascii="Times New Roman" w:eastAsia="Arial Unicode MS" w:hAnsi="Times New Roman" w:cs="Times New Roman"/>
          <w:b/>
          <w:sz w:val="24"/>
          <w:szCs w:val="24"/>
          <w:bdr w:val="nil"/>
          <w:lang w:val="es-ES"/>
        </w:rPr>
        <w:t>del Palacio de las Naciones</w:t>
      </w:r>
      <w:r w:rsidR="004D49F3" w:rsidRPr="001C4F1F">
        <w:rPr>
          <w:rFonts w:ascii="Times New Roman" w:eastAsia="Arial Unicode MS" w:hAnsi="Times New Roman" w:cs="Times New Roman"/>
          <w:sz w:val="24"/>
          <w:szCs w:val="24"/>
          <w:bdr w:val="nil"/>
          <w:lang w:val="es-ES"/>
        </w:rPr>
        <w:t xml:space="preserve">. </w:t>
      </w:r>
    </w:p>
    <w:p w14:paraId="04B5BB14"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6D607A5F" w14:textId="3E210E62" w:rsidR="00201F05" w:rsidRPr="00C056D0" w:rsidRDefault="004B2BDE"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812AF0">
        <w:rPr>
          <w:rFonts w:ascii="Times New Roman" w:eastAsia="Arial Unicode MS" w:hAnsi="Times New Roman" w:cs="Times New Roman"/>
          <w:sz w:val="24"/>
          <w:szCs w:val="24"/>
          <w:bdr w:val="nil"/>
          <w:lang w:val="es-ES"/>
        </w:rPr>
        <w:t>Las INHR</w:t>
      </w:r>
      <w:r w:rsidR="00812AF0" w:rsidRPr="004A361F">
        <w:rPr>
          <w:rFonts w:ascii="Times New Roman" w:eastAsia="Arial Unicode MS" w:hAnsi="Times New Roman" w:cs="Times New Roman"/>
          <w:sz w:val="24"/>
          <w:szCs w:val="24"/>
          <w:bdr w:val="nil"/>
          <w:lang w:val="es-ES"/>
        </w:rPr>
        <w:t xml:space="preserve"> </w:t>
      </w:r>
      <w:r w:rsidR="00CF77CC">
        <w:rPr>
          <w:rFonts w:ascii="Times New Roman" w:eastAsia="Arial Unicode MS" w:hAnsi="Times New Roman" w:cs="Times New Roman"/>
          <w:sz w:val="24"/>
          <w:szCs w:val="24"/>
          <w:bdr w:val="nil"/>
          <w:lang w:val="es-ES"/>
        </w:rPr>
        <w:t>deben informar la Secretar</w:t>
      </w:r>
      <w:r w:rsidR="00B12E81">
        <w:rPr>
          <w:rFonts w:ascii="Times New Roman" w:eastAsia="Arial Unicode MS" w:hAnsi="Times New Roman" w:cs="Times New Roman"/>
          <w:sz w:val="24"/>
          <w:szCs w:val="24"/>
          <w:bdr w:val="nil"/>
          <w:lang w:val="es-ES"/>
        </w:rPr>
        <w:t>í</w:t>
      </w:r>
      <w:r w:rsidR="00CF77CC">
        <w:rPr>
          <w:rFonts w:ascii="Times New Roman" w:eastAsia="Arial Unicode MS" w:hAnsi="Times New Roman" w:cs="Times New Roman"/>
          <w:sz w:val="24"/>
          <w:szCs w:val="24"/>
          <w:bdr w:val="nil"/>
          <w:lang w:val="es-ES"/>
        </w:rPr>
        <w:t>a</w:t>
      </w:r>
      <w:r w:rsidR="00812AF0" w:rsidRPr="004A361F">
        <w:rPr>
          <w:rFonts w:ascii="Times New Roman" w:eastAsia="Arial Unicode MS" w:hAnsi="Times New Roman" w:cs="Times New Roman"/>
          <w:sz w:val="24"/>
          <w:szCs w:val="24"/>
          <w:bdr w:val="nil"/>
          <w:lang w:val="es-ES"/>
        </w:rPr>
        <w:t xml:space="preserve"> si desean participar en estas reuniones </w:t>
      </w:r>
      <w:r w:rsidR="00812AF0" w:rsidRPr="0026001A">
        <w:rPr>
          <w:rFonts w:ascii="Times New Roman" w:eastAsia="Arial Unicode MS" w:hAnsi="Times New Roman" w:cs="Times New Roman"/>
          <w:b/>
          <w:sz w:val="24"/>
          <w:szCs w:val="24"/>
          <w:bdr w:val="nil"/>
          <w:lang w:val="es-ES"/>
        </w:rPr>
        <w:t>en persona o a distancia</w:t>
      </w:r>
      <w:r w:rsidR="00812AF0" w:rsidRPr="004A361F">
        <w:rPr>
          <w:rFonts w:ascii="Times New Roman" w:eastAsia="Arial Unicode MS" w:hAnsi="Times New Roman" w:cs="Times New Roman"/>
          <w:sz w:val="24"/>
          <w:szCs w:val="24"/>
          <w:bdr w:val="nil"/>
          <w:lang w:val="es-ES"/>
        </w:rPr>
        <w:t xml:space="preserve"> vía </w:t>
      </w:r>
      <w:proofErr w:type="gramStart"/>
      <w:r w:rsidR="00812AF0" w:rsidRPr="004A361F">
        <w:rPr>
          <w:rFonts w:ascii="Times New Roman" w:eastAsia="Arial Unicode MS" w:hAnsi="Times New Roman" w:cs="Times New Roman"/>
          <w:sz w:val="24"/>
          <w:szCs w:val="24"/>
          <w:bdr w:val="nil"/>
          <w:lang w:val="es-ES"/>
        </w:rPr>
        <w:t>Zoom</w:t>
      </w:r>
      <w:proofErr w:type="gramEnd"/>
      <w:r w:rsidR="00812AF0" w:rsidRPr="004A361F">
        <w:rPr>
          <w:rFonts w:ascii="Times New Roman" w:eastAsia="Arial Unicode MS" w:hAnsi="Times New Roman" w:cs="Times New Roman"/>
          <w:sz w:val="24"/>
          <w:szCs w:val="24"/>
          <w:bdr w:val="nil"/>
          <w:lang w:val="es-ES"/>
        </w:rPr>
        <w:t xml:space="preserve"> </w:t>
      </w:r>
      <w:r w:rsidR="00812AF0" w:rsidRPr="0026001A">
        <w:rPr>
          <w:rFonts w:ascii="Times New Roman" w:eastAsia="Arial Unicode MS" w:hAnsi="Times New Roman" w:cs="Times New Roman"/>
          <w:b/>
          <w:sz w:val="24"/>
          <w:szCs w:val="24"/>
          <w:bdr w:val="nil"/>
          <w:lang w:val="es-ES"/>
        </w:rPr>
        <w:t>(</w:t>
      </w:r>
      <w:r w:rsidR="00812AF0" w:rsidRPr="004A361F">
        <w:rPr>
          <w:rFonts w:ascii="Times New Roman" w:eastAsia="Arial Unicode MS" w:hAnsi="Times New Roman" w:cs="Times New Roman"/>
          <w:b/>
          <w:sz w:val="24"/>
          <w:szCs w:val="24"/>
          <w:bdr w:val="nil"/>
          <w:lang w:val="es-ES"/>
        </w:rPr>
        <w:t>con servicios de interpretación)</w:t>
      </w:r>
      <w:r w:rsidR="00812AF0" w:rsidRPr="004A361F">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 xml:space="preserve">Todas las INDH que deseen intervenir deben ponerse en contacto con la secretaría de la CEDAW </w:t>
      </w:r>
      <w:r w:rsidR="001779AD" w:rsidRPr="00C056D0">
        <w:rPr>
          <w:rFonts w:ascii="Times New Roman" w:eastAsia="Arial Unicode MS" w:hAnsi="Times New Roman" w:cs="Times New Roman"/>
          <w:sz w:val="24"/>
          <w:szCs w:val="24"/>
          <w:bdr w:val="nil"/>
          <w:lang w:val="es-ES"/>
        </w:rPr>
        <w:t>al correo electrónico</w:t>
      </w:r>
      <w:r w:rsidR="00E70AB8" w:rsidRPr="00C056D0">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color w:val="0000CC"/>
          <w:sz w:val="24"/>
          <w:szCs w:val="24"/>
          <w:bdr w:val="nil"/>
          <w:lang w:val="es-ES"/>
        </w:rPr>
        <w:t xml:space="preserve">ohchr-cedaw@un.org </w:t>
      </w:r>
      <w:r w:rsidR="00F64BB4">
        <w:rPr>
          <w:rFonts w:ascii="Times New Roman" w:eastAsia="Arial Unicode MS" w:hAnsi="Times New Roman" w:cs="Times New Roman"/>
          <w:b/>
          <w:sz w:val="24"/>
          <w:szCs w:val="24"/>
          <w:bdr w:val="nil"/>
          <w:lang w:val="es-ES"/>
        </w:rPr>
        <w:t xml:space="preserve">hasta </w:t>
      </w:r>
      <w:r w:rsidR="00E70AB8" w:rsidRPr="00C056D0">
        <w:rPr>
          <w:rFonts w:ascii="Times New Roman" w:eastAsia="Arial Unicode MS" w:hAnsi="Times New Roman" w:cs="Times New Roman"/>
          <w:b/>
          <w:sz w:val="24"/>
          <w:szCs w:val="24"/>
          <w:bdr w:val="nil"/>
          <w:lang w:val="es-ES"/>
        </w:rPr>
        <w:t xml:space="preserve">el </w:t>
      </w:r>
      <w:r w:rsidR="00F64BB4">
        <w:rPr>
          <w:rFonts w:ascii="Times New Roman" w:eastAsia="Arial Unicode MS" w:hAnsi="Times New Roman" w:cs="Times New Roman"/>
          <w:b/>
          <w:sz w:val="24"/>
          <w:szCs w:val="24"/>
          <w:bdr w:val="nil"/>
          <w:lang w:val="es-ES"/>
        </w:rPr>
        <w:t>2</w:t>
      </w:r>
      <w:r w:rsidR="00DB794F">
        <w:rPr>
          <w:rFonts w:ascii="Times New Roman" w:eastAsia="Arial Unicode MS" w:hAnsi="Times New Roman" w:cs="Times New Roman"/>
          <w:b/>
          <w:sz w:val="24"/>
          <w:szCs w:val="24"/>
          <w:bdr w:val="nil"/>
          <w:lang w:val="es-ES"/>
        </w:rPr>
        <w:t>2</w:t>
      </w:r>
      <w:r w:rsidR="00F64BB4">
        <w:rPr>
          <w:rFonts w:ascii="Times New Roman" w:eastAsia="Arial Unicode MS" w:hAnsi="Times New Roman" w:cs="Times New Roman"/>
          <w:b/>
          <w:sz w:val="24"/>
          <w:szCs w:val="24"/>
          <w:bdr w:val="nil"/>
          <w:lang w:val="es-ES"/>
        </w:rPr>
        <w:t xml:space="preserve"> </w:t>
      </w:r>
      <w:r w:rsidR="00B91C06">
        <w:rPr>
          <w:rFonts w:ascii="Times New Roman" w:eastAsia="Arial Unicode MS" w:hAnsi="Times New Roman" w:cs="Times New Roman"/>
          <w:b/>
          <w:sz w:val="24"/>
          <w:szCs w:val="24"/>
          <w:bdr w:val="nil"/>
          <w:lang w:val="es-ES"/>
        </w:rPr>
        <w:t xml:space="preserve">de </w:t>
      </w:r>
      <w:r w:rsidR="00DB794F">
        <w:rPr>
          <w:rFonts w:ascii="Times New Roman" w:eastAsia="Arial Unicode MS" w:hAnsi="Times New Roman" w:cs="Times New Roman"/>
          <w:b/>
          <w:sz w:val="24"/>
          <w:szCs w:val="24"/>
          <w:bdr w:val="nil"/>
          <w:lang w:val="es-ES"/>
        </w:rPr>
        <w:t xml:space="preserve">enero </w:t>
      </w:r>
      <w:r w:rsidR="00B91C06" w:rsidRPr="00C056D0">
        <w:rPr>
          <w:rFonts w:ascii="Times New Roman" w:eastAsia="Arial Unicode MS" w:hAnsi="Times New Roman" w:cs="Times New Roman"/>
          <w:b/>
          <w:sz w:val="24"/>
          <w:szCs w:val="24"/>
          <w:bdr w:val="nil"/>
          <w:lang w:val="es-ES"/>
        </w:rPr>
        <w:t>de 202</w:t>
      </w:r>
      <w:r w:rsidR="00DB794F">
        <w:rPr>
          <w:rFonts w:ascii="Times New Roman" w:eastAsia="Arial Unicode MS" w:hAnsi="Times New Roman" w:cs="Times New Roman"/>
          <w:b/>
          <w:sz w:val="24"/>
          <w:szCs w:val="24"/>
          <w:bdr w:val="nil"/>
          <w:lang w:val="es-ES"/>
        </w:rPr>
        <w:t>4</w:t>
      </w:r>
      <w:r w:rsidR="00B91C06" w:rsidRPr="00C056D0">
        <w:rPr>
          <w:rFonts w:ascii="Times New Roman" w:eastAsia="Arial Unicode MS" w:hAnsi="Times New Roman" w:cs="Times New Roman"/>
          <w:sz w:val="24"/>
          <w:szCs w:val="24"/>
          <w:bdr w:val="nil"/>
          <w:lang w:val="es-ES"/>
        </w:rPr>
        <w:t xml:space="preserve"> </w:t>
      </w:r>
      <w:r w:rsidR="00B91C06">
        <w:rPr>
          <w:rFonts w:ascii="Times New Roman" w:eastAsia="Arial Unicode MS" w:hAnsi="Times New Roman" w:cs="Times New Roman"/>
          <w:b/>
          <w:sz w:val="24"/>
          <w:szCs w:val="24"/>
          <w:bdr w:val="nil"/>
          <w:lang w:val="es-ES"/>
        </w:rPr>
        <w:t>a más tardar</w:t>
      </w:r>
      <w:r w:rsidR="00E70AB8" w:rsidRPr="00C056D0">
        <w:rPr>
          <w:rFonts w:ascii="Times New Roman" w:eastAsia="Arial Unicode MS" w:hAnsi="Times New Roman" w:cs="Times New Roman"/>
          <w:b/>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para que se les envíe el enlace de la reunión</w:t>
      </w:r>
      <w:r w:rsidR="001779AD" w:rsidRPr="00C056D0">
        <w:rPr>
          <w:rFonts w:ascii="Times New Roman" w:eastAsia="Arial Unicode MS" w:hAnsi="Times New Roman" w:cs="Times New Roman"/>
          <w:sz w:val="24"/>
          <w:szCs w:val="24"/>
          <w:bdr w:val="nil"/>
          <w:lang w:val="es-ES"/>
        </w:rPr>
        <w:t xml:space="preserve"> </w:t>
      </w:r>
      <w:r w:rsidR="001779AD" w:rsidRPr="00C056D0">
        <w:rPr>
          <w:rFonts w:ascii="Times New Roman" w:eastAsia="Arial Unicode MS" w:hAnsi="Times New Roman" w:cs="Times New Roman"/>
          <w:kern w:val="1"/>
          <w:sz w:val="24"/>
          <w:szCs w:val="24"/>
          <w:bdr w:val="nil"/>
          <w:lang w:val="es-ES"/>
        </w:rPr>
        <w:t>y/o se les incluya en la lista de oradores</w:t>
      </w:r>
      <w:r w:rsidR="00E70AB8" w:rsidRPr="00C056D0">
        <w:rPr>
          <w:rFonts w:ascii="Times New Roman" w:eastAsia="Arial Unicode MS" w:hAnsi="Times New Roman" w:cs="Times New Roman"/>
          <w:sz w:val="24"/>
          <w:szCs w:val="24"/>
          <w:bdr w:val="nil"/>
          <w:lang w:val="es-ES"/>
        </w:rPr>
        <w:t xml:space="preserve">. Antes de la presentación, se ruega a las INDH que envíen una versión electrónica de su declaración </w:t>
      </w:r>
      <w:r w:rsidR="00E70AB8" w:rsidRPr="00C056D0">
        <w:rPr>
          <w:rFonts w:ascii="Times New Roman" w:eastAsia="Arial Unicode MS" w:hAnsi="Times New Roman" w:cs="Times New Roman"/>
          <w:b/>
          <w:sz w:val="24"/>
          <w:szCs w:val="24"/>
          <w:bdr w:val="nil"/>
          <w:lang w:val="es-ES"/>
        </w:rPr>
        <w:t>en formato Word</w:t>
      </w:r>
      <w:r w:rsidR="00E70AB8" w:rsidRPr="00C056D0">
        <w:rPr>
          <w:rFonts w:ascii="Times New Roman" w:eastAsia="Arial Unicode MS" w:hAnsi="Times New Roman" w:cs="Times New Roman"/>
          <w:sz w:val="24"/>
          <w:szCs w:val="24"/>
          <w:bdr w:val="nil"/>
          <w:lang w:val="es-ES"/>
        </w:rPr>
        <w:t xml:space="preserve"> a </w:t>
      </w:r>
      <w:r w:rsidR="00E70AB8" w:rsidRPr="008372BA">
        <w:rPr>
          <w:rFonts w:ascii="Times New Roman" w:eastAsia="Arial Unicode MS" w:hAnsi="Times New Roman" w:cs="Times New Roman"/>
          <w:color w:val="0000CC"/>
          <w:sz w:val="24"/>
          <w:szCs w:val="24"/>
          <w:bdr w:val="nil"/>
          <w:lang w:val="es-ES"/>
        </w:rPr>
        <w:t>ohchr-cedaw@un.org</w:t>
      </w:r>
      <w:r w:rsidR="00E70AB8" w:rsidRPr="00C056D0">
        <w:rPr>
          <w:rFonts w:ascii="Times New Roman" w:eastAsia="Arial Unicode MS" w:hAnsi="Times New Roman" w:cs="Times New Roman"/>
          <w:sz w:val="24"/>
          <w:szCs w:val="24"/>
          <w:bdr w:val="nil"/>
          <w:lang w:val="es-ES"/>
        </w:rPr>
        <w:t>, en uno de los idiomas de trabajo del Comité (inglés, francés o español).</w:t>
      </w:r>
      <w:hyperlink r:id="rId14" w:history="1"/>
    </w:p>
    <w:p w14:paraId="53B256B8" w14:textId="0DFF8FAD"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31D74801" w:rsidR="00E70AB8" w:rsidRPr="00C056D0" w:rsidRDefault="00E740E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b/>
          <w:sz w:val="24"/>
          <w:szCs w:val="24"/>
          <w:bdr w:val="nil"/>
          <w:lang w:val="es-ES"/>
        </w:rPr>
        <w:tab/>
      </w:r>
      <w:r w:rsidR="00E70AB8" w:rsidRPr="00C056D0">
        <w:rPr>
          <w:rFonts w:ascii="Times New Roman" w:eastAsia="Arial Unicode MS" w:hAnsi="Times New Roman" w:cs="Times New Roman"/>
          <w:b/>
          <w:sz w:val="24"/>
          <w:szCs w:val="24"/>
          <w:bdr w:val="nil"/>
          <w:lang w:val="es-ES"/>
        </w:rPr>
        <w:t>Las intervenciones orales de las INDH deben ser concisas</w:t>
      </w:r>
      <w:r w:rsidR="00E70AB8" w:rsidRPr="00C056D0">
        <w:rPr>
          <w:rFonts w:ascii="Times New Roman" w:eastAsia="Arial Unicode MS" w:hAnsi="Times New Roman" w:cs="Times New Roman"/>
          <w:sz w:val="24"/>
          <w:szCs w:val="24"/>
          <w:bdr w:val="nil"/>
          <w:lang w:val="es-ES"/>
        </w:rPr>
        <w:t xml:space="preserve">. Se dispondrá </w:t>
      </w:r>
      <w:r w:rsidR="00E70AB8" w:rsidRPr="00C056D0">
        <w:rPr>
          <w:rFonts w:ascii="Times New Roman" w:eastAsia="Arial Unicode MS" w:hAnsi="Times New Roman" w:cs="Times New Roman"/>
          <w:b/>
          <w:sz w:val="24"/>
          <w:szCs w:val="24"/>
          <w:bdr w:val="nil"/>
          <w:lang w:val="es-ES"/>
        </w:rPr>
        <w:t xml:space="preserve">de un máximo de </w:t>
      </w:r>
      <w:r w:rsidR="004D4664" w:rsidRPr="00C056D0">
        <w:rPr>
          <w:rFonts w:ascii="Times New Roman" w:eastAsia="Arial Unicode MS" w:hAnsi="Times New Roman" w:cs="Times New Roman"/>
          <w:b/>
          <w:sz w:val="24"/>
          <w:szCs w:val="24"/>
          <w:bdr w:val="nil"/>
          <w:lang w:val="es-ES"/>
        </w:rPr>
        <w:t>5</w:t>
      </w:r>
      <w:r w:rsidR="00E70AB8" w:rsidRPr="00C056D0">
        <w:rPr>
          <w:rFonts w:ascii="Times New Roman" w:eastAsia="Arial Unicode MS" w:hAnsi="Times New Roman" w:cs="Times New Roman"/>
          <w:b/>
          <w:sz w:val="24"/>
          <w:szCs w:val="24"/>
          <w:bdr w:val="nil"/>
          <w:lang w:val="es-ES"/>
        </w:rPr>
        <w:t xml:space="preserve"> minutos por INDH</w:t>
      </w:r>
      <w:r w:rsidR="004D4664" w:rsidRPr="00C056D0">
        <w:rPr>
          <w:rFonts w:ascii="Times New Roman" w:eastAsia="Arial Unicode MS" w:hAnsi="Times New Roman" w:cs="Times New Roman"/>
          <w:b/>
          <w:sz w:val="24"/>
          <w:szCs w:val="24"/>
          <w:bdr w:val="nil"/>
          <w:lang w:val="es-ES"/>
        </w:rPr>
        <w:t>.</w:t>
      </w:r>
    </w:p>
    <w:p w14:paraId="27BDC048"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70E9B47E"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12378429"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w:t>
      </w:r>
      <w:r w:rsidR="00B91C06" w:rsidRPr="00585FCE">
        <w:rPr>
          <w:lang w:val="es-ES"/>
        </w:rPr>
        <w:t xml:space="preserve"> </w:t>
      </w:r>
      <w:r w:rsidR="00B91C06" w:rsidRPr="00B91C06">
        <w:rPr>
          <w:rFonts w:ascii="Times New Roman" w:eastAsia="Arial Unicode MS" w:hAnsi="Times New Roman" w:cs="Times New Roman"/>
          <w:sz w:val="24"/>
          <w:szCs w:val="24"/>
          <w:bdr w:val="nil"/>
          <w:lang w:val="es-ES"/>
        </w:rPr>
        <w:t>y/o su grupo de trabajo previo a la sesión</w:t>
      </w:r>
      <w:r w:rsidR="00B83BBC" w:rsidRPr="00C056D0">
        <w:rPr>
          <w:rFonts w:ascii="Times New Roman" w:eastAsia="Arial Unicode MS" w:hAnsi="Times New Roman" w:cs="Times New Roman"/>
          <w:sz w:val="24"/>
          <w:szCs w:val="24"/>
          <w:bdr w:val="nil"/>
          <w:lang w:val="es-ES"/>
        </w:rPr>
        <w:t xml:space="preserve"> información 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privadas informales a distancia se aplica también a estas instituciones, con la diferencia de que sus presentaciones escritas se etiquetan como "información de otras partes interesadas", y que se les asignará un máximo de 5 minutos por país,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w:t>
      </w:r>
      <w:r w:rsidR="00F64BB4">
        <w:rPr>
          <w:rFonts w:ascii="Times New Roman" w:eastAsia="Arial Unicode MS" w:hAnsi="Times New Roman" w:cs="Times New Roman"/>
          <w:b/>
          <w:sz w:val="24"/>
          <w:szCs w:val="24"/>
          <w:bdr w:val="nil"/>
          <w:lang w:val="es-ES"/>
        </w:rPr>
        <w:t>realizar una intervención oral</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76D5C3C1"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xml:space="preserve">. Alegaciones de </w:t>
      </w:r>
      <w:r w:rsidRPr="00CA43DB">
        <w:rPr>
          <w:rFonts w:ascii="Times New Roman" w:eastAsia="Calibri" w:hAnsi="Times New Roman" w:cs="Times New Roman"/>
          <w:b/>
          <w:bCs/>
          <w:noProof/>
          <w:color w:val="0000CC"/>
          <w:sz w:val="24"/>
          <w:szCs w:val="24"/>
          <w:bdr w:val="nil"/>
          <w:lang w:val="es-ES"/>
        </w:rPr>
        <w:t>intimidación</w:t>
      </w:r>
      <w:r w:rsidRPr="00C056D0">
        <w:rPr>
          <w:rFonts w:ascii="Times New Roman" w:eastAsia="Calibri" w:hAnsi="Calibri" w:cs="Calibri"/>
          <w:b/>
          <w:bCs/>
          <w:noProof/>
          <w:color w:val="0000CC"/>
          <w:sz w:val="24"/>
          <w:szCs w:val="24"/>
          <w:bdr w:val="nil"/>
          <w:lang w:val="es-ES"/>
        </w:rPr>
        <w:t xml:space="preserve">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06C01653" w14:textId="49C44EE3" w:rsidR="00A87171" w:rsidRDefault="00101AEB" w:rsidP="00B12E81">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hyperlink r:id="rId15" w:history="1">
        <w:r w:rsidR="000F3453" w:rsidRPr="00937B28">
          <w:rPr>
            <w:rStyle w:val="Hyperlink"/>
            <w:rFonts w:ascii="Times New Roman" w:eastAsia="Arial Unicode MS" w:hAnsi="Times New Roman" w:cs="Times New Roman"/>
            <w:sz w:val="24"/>
            <w:szCs w:val="24"/>
            <w:bdr w:val="nil"/>
            <w:lang w:val="es-ES"/>
          </w:rPr>
          <w:t>ohchr-reprisals@un.org</w:t>
        </w:r>
      </w:hyperlink>
      <w:r w:rsidRPr="00C056D0">
        <w:rPr>
          <w:rFonts w:ascii="Times New Roman" w:eastAsia="Arial Unicode MS" w:hAnsi="Times New Roman" w:cs="Times New Roman"/>
          <w:sz w:val="24"/>
          <w:szCs w:val="24"/>
          <w:bdr w:val="nil"/>
          <w:lang w:val="es-ES"/>
        </w:rPr>
        <w:t>.</w:t>
      </w:r>
    </w:p>
    <w:p w14:paraId="6D1A1CDE" w14:textId="77777777" w:rsidR="000F3453" w:rsidRDefault="000F34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01C3B010" w:rsidR="008944A9" w:rsidRPr="00CA43DB"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I</w:t>
      </w:r>
      <w:r w:rsidR="001E3549">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Acreditación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74987DE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o en la sesión de su grupo de trabajo anterior al período de sesiones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 los siguientes enlaces: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8F2B2E0" w14:textId="0B3A89C6" w:rsidR="00A87171" w:rsidRPr="000F3453" w:rsidRDefault="0051497D" w:rsidP="000F3453">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A87171">
        <w:rPr>
          <w:rFonts w:ascii="Times New Roman" w:eastAsia="Arial Unicode MS" w:hAnsi="Times New Roman" w:cs="Times New Roman"/>
          <w:sz w:val="24"/>
          <w:szCs w:val="24"/>
          <w:bdr w:val="nil"/>
          <w:lang w:val="es-ES"/>
        </w:rPr>
        <w:t xml:space="preserve">Para el </w:t>
      </w:r>
      <w:r w:rsidR="00DB794F" w:rsidRPr="00A87171">
        <w:rPr>
          <w:rFonts w:ascii="Times New Roman" w:eastAsia="Arial Unicode MS" w:hAnsi="Times New Roman" w:cs="Times New Roman"/>
          <w:sz w:val="24"/>
          <w:szCs w:val="24"/>
          <w:bdr w:val="nil"/>
          <w:lang w:val="es-ES_tradnl"/>
        </w:rPr>
        <w:t>8</w:t>
      </w:r>
      <w:r w:rsidR="00DB794F">
        <w:rPr>
          <w:rFonts w:ascii="Times New Roman" w:eastAsia="Arial Unicode MS" w:hAnsi="Times New Roman" w:cs="Times New Roman"/>
          <w:sz w:val="24"/>
          <w:szCs w:val="24"/>
          <w:bdr w:val="nil"/>
          <w:lang w:val="es-ES_tradnl"/>
        </w:rPr>
        <w:t>7</w:t>
      </w:r>
      <w:r w:rsidRPr="00A87171">
        <w:rPr>
          <w:rFonts w:ascii="Times New Roman" w:eastAsia="Arial Unicode MS" w:hAnsi="Times New Roman" w:cs="Times New Roman"/>
          <w:sz w:val="24"/>
          <w:szCs w:val="24"/>
          <w:bdr w:val="nil"/>
          <w:lang w:val="es-ES_tradnl"/>
        </w:rPr>
        <w:t>°</w:t>
      </w:r>
      <w:r w:rsidRPr="00A87171">
        <w:rPr>
          <w:rFonts w:ascii="Times New Roman" w:eastAsia="Arial Unicode MS" w:hAnsi="Times New Roman" w:cs="Times New Roman"/>
          <w:sz w:val="24"/>
          <w:szCs w:val="24"/>
          <w:bdr w:val="nil"/>
          <w:lang w:val="es-ES"/>
        </w:rPr>
        <w:t xml:space="preserve"> período de sesiones: </w:t>
      </w:r>
      <w:r w:rsidR="00F461F6" w:rsidRPr="00F461F6">
        <w:rPr>
          <w:rStyle w:val="Hyperlink"/>
          <w:rFonts w:ascii="Times New Roman" w:hAnsi="Times New Roman" w:cs="Times New Roman"/>
          <w:sz w:val="24"/>
          <w:szCs w:val="24"/>
          <w:lang w:val="es-ES"/>
        </w:rPr>
        <w:t>https://indico.un.org/event/1004513/</w:t>
      </w:r>
    </w:p>
    <w:p w14:paraId="7D3D09D0" w14:textId="1A802965" w:rsidR="000F3453" w:rsidRPr="000F3453" w:rsidRDefault="000F3453"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rPr>
          <w:rFonts w:ascii="Times New Roman" w:eastAsia="Arial Unicode MS" w:hAnsi="Times New Roman" w:cs="Times New Roman"/>
          <w:color w:val="0000CC"/>
          <w:sz w:val="24"/>
          <w:szCs w:val="24"/>
          <w:bdr w:val="nil"/>
          <w:lang w:val="es-ES"/>
        </w:rPr>
      </w:pPr>
    </w:p>
    <w:p w14:paraId="1E2BF782" w14:textId="5496DA1C" w:rsidR="000F3453" w:rsidRPr="000F3453" w:rsidRDefault="0051497D" w:rsidP="000F3453">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0F3453">
        <w:rPr>
          <w:rFonts w:ascii="Times New Roman" w:eastAsia="Arial Unicode MS" w:hAnsi="Times New Roman" w:cs="Times New Roman"/>
          <w:sz w:val="24"/>
          <w:szCs w:val="24"/>
          <w:bdr w:val="nil"/>
          <w:lang w:val="es-ES"/>
        </w:rPr>
        <w:t>Para la sesión del grupo</w:t>
      </w:r>
      <w:r w:rsidRPr="000F3453">
        <w:rPr>
          <w:rFonts w:ascii="Times New Roman" w:eastAsia="Arial Unicode MS" w:hAnsi="Times New Roman" w:cs="Times New Roman"/>
          <w:sz w:val="24"/>
          <w:szCs w:val="24"/>
          <w:bdr w:val="nil"/>
          <w:lang w:val="es-ES_tradnl"/>
        </w:rPr>
        <w:t xml:space="preserve"> de trabajo anterior al </w:t>
      </w:r>
      <w:r w:rsidR="00DB794F" w:rsidRPr="000F3453">
        <w:rPr>
          <w:rFonts w:ascii="Times New Roman" w:eastAsia="Arial Unicode MS" w:hAnsi="Times New Roman" w:cs="Times New Roman"/>
          <w:sz w:val="24"/>
          <w:szCs w:val="24"/>
          <w:bdr w:val="nil"/>
          <w:lang w:val="es-ES_tradnl"/>
        </w:rPr>
        <w:t>8</w:t>
      </w:r>
      <w:r w:rsidR="00DB794F">
        <w:rPr>
          <w:rFonts w:ascii="Times New Roman" w:eastAsia="Arial Unicode MS" w:hAnsi="Times New Roman" w:cs="Times New Roman"/>
          <w:sz w:val="24"/>
          <w:szCs w:val="24"/>
          <w:bdr w:val="nil"/>
          <w:lang w:val="es-ES_tradnl"/>
        </w:rPr>
        <w:t>9</w:t>
      </w:r>
      <w:r w:rsidRPr="000F3453">
        <w:rPr>
          <w:rFonts w:ascii="Times New Roman" w:eastAsia="Arial Unicode MS" w:hAnsi="Times New Roman" w:cs="Times New Roman"/>
          <w:sz w:val="24"/>
          <w:szCs w:val="24"/>
          <w:bdr w:val="nil"/>
          <w:lang w:val="es-ES_tradnl"/>
        </w:rPr>
        <w:t>° período de sesiones</w:t>
      </w:r>
      <w:r w:rsidRPr="000F3453">
        <w:rPr>
          <w:rFonts w:ascii="Times New Roman" w:eastAsia="Arial Unicode MS" w:hAnsi="Times New Roman" w:cs="Times New Roman"/>
          <w:sz w:val="24"/>
          <w:szCs w:val="24"/>
          <w:bdr w:val="nil"/>
          <w:lang w:val="es-ES"/>
        </w:rPr>
        <w:t xml:space="preserve">: </w:t>
      </w:r>
      <w:r w:rsidR="00F461F6" w:rsidRPr="00F461F6">
        <w:rPr>
          <w:rFonts w:ascii="Times New Roman" w:eastAsia="Arial Unicode MS" w:hAnsi="Times New Roman" w:cs="Times New Roman"/>
          <w:sz w:val="24"/>
          <w:szCs w:val="24"/>
          <w:bdr w:val="nil"/>
          <w:lang w:val="es-ES"/>
        </w:rPr>
        <w:t>https://indico.un.org/event/1004518/</w:t>
      </w:r>
    </w:p>
    <w:p w14:paraId="49437D1E" w14:textId="77777777" w:rsidR="000F3453" w:rsidRDefault="000F3453"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sz w:val="24"/>
          <w:szCs w:val="24"/>
          <w:bdr w:val="nil"/>
          <w:lang w:val="es-ES_tradnl"/>
        </w:rPr>
      </w:pPr>
    </w:p>
    <w:p w14:paraId="2E9F35F8" w14:textId="2DD115F1" w:rsidR="0051497D" w:rsidRPr="000F3453" w:rsidRDefault="0051497D"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0F3453">
        <w:rPr>
          <w:rFonts w:ascii="Times New Roman" w:eastAsia="Arial Unicode MS" w:hAnsi="Times New Roman" w:cs="Times New Roman"/>
          <w:sz w:val="24"/>
          <w:szCs w:val="24"/>
          <w:bdr w:val="nil"/>
          <w:lang w:val="es-ES_tradnl"/>
        </w:rPr>
        <w:t xml:space="preserve">Les rogamos tener en cuenta que el ACNUDH </w:t>
      </w:r>
      <w:r w:rsidRPr="000F3453">
        <w:rPr>
          <w:rFonts w:ascii="Times New Roman" w:eastAsia="Arial Unicode MS" w:hAnsi="Times New Roman" w:cs="Times New Roman"/>
          <w:b/>
          <w:sz w:val="24"/>
          <w:szCs w:val="24"/>
          <w:bdr w:val="nil"/>
          <w:lang w:val="es-ES_tradnl"/>
        </w:rPr>
        <w:t>no proporciona cartas de invitación a representantes de las INDH</w:t>
      </w:r>
      <w:r w:rsidRPr="000F3453">
        <w:rPr>
          <w:rFonts w:ascii="Times New Roman" w:eastAsia="Arial Unicode MS" w:hAnsi="Times New Roman" w:cs="Times New Roman"/>
          <w:sz w:val="24"/>
          <w:szCs w:val="24"/>
          <w:bdr w:val="nil"/>
          <w:lang w:val="es-ES_tradnl"/>
        </w:rPr>
        <w:t xml:space="preserve"> que deseen participar a las sesiones del Comité CEDAW para fines de obtener un visado. </w:t>
      </w:r>
      <w:r w:rsidRPr="000F3453">
        <w:rPr>
          <w:rFonts w:ascii="Times New Roman" w:eastAsia="Arial Unicode MS" w:hAnsi="Times New Roman" w:cs="Times New Roman"/>
          <w:sz w:val="24"/>
          <w:szCs w:val="24"/>
          <w:bdr w:val="nil"/>
          <w:lang w:val="es-ES_tradnl"/>
        </w:rPr>
        <w:lastRenderedPageBreak/>
        <w:t xml:space="preserve">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0F3453">
        <w:rPr>
          <w:rFonts w:ascii="Times New Roman" w:eastAsia="Arial Unicode MS" w:hAnsi="Times New Roman" w:cs="Times New Roman"/>
          <w:b/>
          <w:sz w:val="24"/>
          <w:szCs w:val="24"/>
          <w:bdr w:val="nil"/>
          <w:lang w:val="es-ES_tradnl"/>
        </w:rPr>
        <w:t>otorgar ningún tipo de ayuda económica destinada a pagar viáticos o alojamiento</w:t>
      </w:r>
      <w:r w:rsidRPr="000F3453">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DB794F"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6" w:history="1">
        <w:r w:rsidR="0051497D"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5B49A6D" w14:textId="4F960A0E"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Se ruega tener en cuenta q</w:t>
      </w:r>
      <w:r w:rsidR="00535C4B" w:rsidRPr="00C056D0">
        <w:rPr>
          <w:rFonts w:ascii="Times New Roman" w:eastAsia="Arial Unicode MS" w:hAnsi="Times New Roman" w:cs="Times New Roman"/>
          <w:sz w:val="24"/>
          <w:szCs w:val="24"/>
          <w:bdr w:val="nil"/>
          <w:lang w:val="es-ES_tradnl"/>
        </w:rPr>
        <w:t>ue los representantes de las INDH</w:t>
      </w:r>
      <w:r w:rsidRPr="00C056D0">
        <w:rPr>
          <w:rFonts w:ascii="Times New Roman" w:eastAsia="Arial Unicode MS" w:hAnsi="Times New Roman" w:cs="Times New Roman"/>
          <w:sz w:val="24"/>
          <w:szCs w:val="24"/>
          <w:bdr w:val="nil"/>
          <w:lang w:val="es-ES_tradnl"/>
        </w:rPr>
        <w:t xml:space="preserve"> que deseen participar a distancia en las reuniones pertinentes del Comité o de su grupo de trabajo anterior a la sesión no necesitan registrarse.</w:t>
      </w:r>
    </w:p>
    <w:p w14:paraId="0811072E" w14:textId="77777777" w:rsidR="008944A9" w:rsidRPr="00C056D0" w:rsidRDefault="008944A9"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04D19E6" w14:textId="5817DA30" w:rsidR="008944A9" w:rsidRPr="00C056D0" w:rsidRDefault="008944A9" w:rsidP="00CA6477">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1E3549">
        <w:rPr>
          <w:rFonts w:ascii="Times New Roman" w:eastAsia="Calibri" w:hAnsi="Calibri" w:cs="Calibri"/>
          <w:b/>
          <w:bCs/>
          <w:noProof/>
          <w:color w:val="0000CC"/>
          <w:sz w:val="24"/>
          <w:szCs w:val="24"/>
          <w:bdr w:val="nil"/>
          <w:lang w:val="es-ES"/>
        </w:rPr>
        <w:t>I</w:t>
      </w:r>
      <w:r w:rsidR="006820C9">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Obtención</w:t>
      </w:r>
      <w:r w:rsidRPr="00C056D0">
        <w:rPr>
          <w:rFonts w:ascii="Times New Roman" w:eastAsia="Calibri" w:hAnsi="Calibri" w:cs="Calibri"/>
          <w:b/>
          <w:bCs/>
          <w:noProof/>
          <w:color w:val="0000CC"/>
          <w:sz w:val="24"/>
          <w:szCs w:val="24"/>
          <w:bdr w:val="nil"/>
          <w:lang w:val="es-ES"/>
        </w:rPr>
        <w:t xml:space="preserve"> de la tarjeta </w:t>
      </w:r>
      <w:r w:rsidRPr="00CA43DB">
        <w:rPr>
          <w:rFonts w:ascii="Times New Roman" w:eastAsia="Calibri" w:hAnsi="Times New Roman" w:cs="Times New Roman"/>
          <w:b/>
          <w:bCs/>
          <w:noProof/>
          <w:color w:val="0000CC"/>
          <w:sz w:val="24"/>
          <w:szCs w:val="24"/>
          <w:bdr w:val="nil"/>
          <w:lang w:val="es-ES"/>
        </w:rPr>
        <w:t>de identificación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3575F44" w14:textId="33C3BEF8" w:rsidR="00DB794F" w:rsidRPr="00B12E81" w:rsidRDefault="00535C4B"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r w:rsidRPr="00C056D0">
        <w:rPr>
          <w:rFonts w:ascii="Times New Roman" w:eastAsia="Arial Unicode MS" w:hAnsi="Times New Roman" w:cs="Times New Roman"/>
          <w:sz w:val="24"/>
          <w:szCs w:val="24"/>
          <w:bdr w:val="nil"/>
          <w:lang w:val="es-ES_tradnl"/>
        </w:rPr>
        <w:tab/>
      </w:r>
      <w:r w:rsidR="00DB794F" w:rsidRPr="00B12E81">
        <w:rPr>
          <w:rFonts w:ascii="Times New Roman" w:eastAsia="Arial Unicode MS" w:hAnsi="Times New Roman" w:cs="Times New Roman"/>
          <w:sz w:val="24"/>
          <w:szCs w:val="24"/>
          <w:bdr w:val="none" w:sz="0" w:space="0" w:color="auto" w:frame="1"/>
          <w:lang w:val="es-ES_tradnl"/>
        </w:rPr>
        <w:t xml:space="preserve">En virtud del </w:t>
      </w:r>
      <w:r w:rsidR="00DB794F" w:rsidRPr="00B12E81">
        <w:rPr>
          <w:rFonts w:ascii="Times New Roman" w:eastAsia="Arial Unicode MS" w:hAnsi="Times New Roman" w:cs="Times New Roman"/>
          <w:b/>
          <w:bCs/>
          <w:sz w:val="24"/>
          <w:szCs w:val="24"/>
          <w:bdr w:val="none" w:sz="0" w:space="0" w:color="auto" w:frame="1"/>
          <w:lang w:val="es-ES_tradnl"/>
        </w:rPr>
        <w:t>nuevo sistema de acreditación digital de la ONUG</w:t>
      </w:r>
      <w:r w:rsidR="00DB794F" w:rsidRPr="00B12E81">
        <w:rPr>
          <w:rFonts w:ascii="Times New Roman" w:eastAsia="Arial Unicode MS" w:hAnsi="Times New Roman" w:cs="Times New Roman"/>
          <w:sz w:val="24"/>
          <w:szCs w:val="24"/>
          <w:bdr w:val="none" w:sz="0" w:space="0" w:color="auto" w:frame="1"/>
          <w:lang w:val="es-ES_tradnl"/>
        </w:rPr>
        <w:t>, los participantes en la conferencia recibirán una acreditación digital consistente en su foto, un código QR y el nombre y la fecha de la conferencia. La tarjeta de identificación digital se enviará a cada participante por correo electrónico una vez que haya sido acreditado por el organizador de la conferencia. Una vez descargada en un teléfono móvil o en cualquier dispositivo móvil, la tarjeta de identificación digital permitirá la entrada al Palacio de las Naciones.</w:t>
      </w:r>
      <w:r w:rsidR="00F461F6" w:rsidRPr="00B12E81">
        <w:rPr>
          <w:lang w:val="es-ES"/>
        </w:rPr>
        <w:t xml:space="preserve"> </w:t>
      </w:r>
      <w:r w:rsidR="00F461F6" w:rsidRPr="00B12E81">
        <w:rPr>
          <w:rFonts w:ascii="Times New Roman" w:eastAsia="Arial Unicode MS" w:hAnsi="Times New Roman" w:cs="Times New Roman"/>
          <w:sz w:val="24"/>
          <w:szCs w:val="24"/>
          <w:bdr w:val="none" w:sz="0" w:space="0" w:color="auto" w:frame="1"/>
          <w:lang w:val="es-ES_tradnl"/>
        </w:rPr>
        <w:t>Los participantes también pueden imprimir su credencial digital y el código QR funcionará de la misma manera.</w:t>
      </w:r>
    </w:p>
    <w:p w14:paraId="19EE61C9" w14:textId="77777777" w:rsidR="00DB794F"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p>
    <w:p w14:paraId="70DED906" w14:textId="52862FA0" w:rsidR="000727B7"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B12E81">
        <w:rPr>
          <w:rFonts w:ascii="Times New Roman" w:eastAsia="Arial Unicode MS" w:hAnsi="Times New Roman" w:cs="Times New Roman"/>
          <w:sz w:val="24"/>
          <w:szCs w:val="24"/>
          <w:bdr w:val="none" w:sz="0" w:space="0" w:color="auto" w:frame="1"/>
          <w:lang w:val="es-ES_tradnl"/>
        </w:rPr>
        <w:tab/>
        <w:t>Tenga en cuenta que los participantes en la conferencia deberán presentarse personalmente en la Unidad de Pases e Identificación de las Naciones Unidas, que se ha trasladado temporalmente a la Puerta de la Paz de la Plaza de las Naciones, para activar su tarjeta de identificación digital. La entrada al Palacio de las Naciones también se realizará por la Puerta de la Paz para los titulares de todas las categorías de tarjetas de identificación. Para más informaciones, consulte: https://www.ungeneva.org/en/about/practical-information/pregny-gate-closure</w:t>
      </w:r>
    </w:p>
    <w:p w14:paraId="12C59279" w14:textId="77777777" w:rsidR="008944A9" w:rsidRPr="00B12E81"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244ABADC"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B12E81">
        <w:rPr>
          <w:rFonts w:ascii="Times New Roman" w:eastAsia="Calibri" w:hAnsi="Calibri" w:cs="Calibri"/>
          <w:b/>
          <w:bCs/>
          <w:noProof/>
          <w:color w:val="0000CC"/>
          <w:sz w:val="24"/>
          <w:szCs w:val="24"/>
          <w:bdr w:val="nil"/>
          <w:lang w:val="es-ES"/>
        </w:rPr>
        <w:t>X</w:t>
      </w:r>
      <w:r w:rsidR="006820C9" w:rsidRPr="00B12E81">
        <w:rPr>
          <w:rFonts w:ascii="Times New Roman" w:eastAsia="Calibri" w:hAnsi="Calibri" w:cs="Calibri"/>
          <w:b/>
          <w:bCs/>
          <w:noProof/>
          <w:color w:val="0000CC"/>
          <w:sz w:val="24"/>
          <w:szCs w:val="24"/>
          <w:bdr w:val="nil"/>
          <w:lang w:val="es-ES"/>
        </w:rPr>
        <w:t>V</w:t>
      </w:r>
      <w:r w:rsidRPr="00B12E81">
        <w:rPr>
          <w:rFonts w:ascii="Times New Roman" w:eastAsia="Calibri" w:hAnsi="Calibri" w:cs="Calibri"/>
          <w:b/>
          <w:bCs/>
          <w:noProof/>
          <w:color w:val="0000CC"/>
          <w:sz w:val="24"/>
          <w:szCs w:val="24"/>
          <w:bdr w:val="nil"/>
          <w:lang w:val="es-ES"/>
        </w:rPr>
        <w:t>.</w:t>
      </w:r>
      <w:r w:rsidRPr="00B12E81">
        <w:rPr>
          <w:rFonts w:ascii="Times New Roman" w:eastAsia="Calibri" w:hAnsi="Calibri" w:cs="Calibri"/>
          <w:b/>
          <w:bCs/>
          <w:noProof/>
          <w:color w:val="0000CC"/>
          <w:sz w:val="24"/>
          <w:szCs w:val="24"/>
          <w:bdr w:val="nil"/>
          <w:lang w:val="es-ES"/>
        </w:rPr>
        <w:tab/>
      </w:r>
      <w:r w:rsidRPr="00B12E81">
        <w:rPr>
          <w:rFonts w:ascii="Times New Roman" w:eastAsia="Calibri" w:hAnsi="Times New Roman" w:cs="Times New Roman"/>
          <w:b/>
          <w:bCs/>
          <w:noProof/>
          <w:color w:val="0000CC"/>
          <w:sz w:val="24"/>
          <w:szCs w:val="24"/>
          <w:bdr w:val="nil"/>
          <w:lang w:val="es-ES"/>
        </w:rPr>
        <w:t>Información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el COVID-19, o sobre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B12E81"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17" w:history="1">
        <w:r w:rsidR="00200B60" w:rsidRPr="009578DC">
          <w:rPr>
            <w:rStyle w:val="Hyperlink"/>
            <w:rFonts w:ascii="Times New Roman" w:hAnsi="Times New Roman" w:cs="Times New Roman"/>
            <w:color w:val="0000CC"/>
            <w:sz w:val="24"/>
            <w:szCs w:val="24"/>
            <w:u w:val="none"/>
          </w:rPr>
          <w:t>OHCHR</w:t>
        </w:r>
        <w:r w:rsidR="00200B60" w:rsidRPr="003E1FCB">
          <w:rPr>
            <w:rStyle w:val="Hyperlink"/>
            <w:rFonts w:ascii="Times New Roman" w:hAnsi="Times New Roman" w:cs="Times New Roman"/>
            <w:color w:val="0000CC"/>
            <w:sz w:val="24"/>
            <w:szCs w:val="24"/>
            <w:u w:val="none"/>
          </w:rPr>
          <w:t xml:space="preserve"> | </w:t>
        </w:r>
        <w:proofErr w:type="spellStart"/>
        <w:r w:rsidR="00200B60" w:rsidRPr="003E1FCB">
          <w:rPr>
            <w:rStyle w:val="Hyperlink"/>
            <w:rFonts w:ascii="Times New Roman" w:hAnsi="Times New Roman" w:cs="Times New Roman"/>
            <w:color w:val="0000CC"/>
            <w:sz w:val="24"/>
            <w:szCs w:val="24"/>
            <w:u w:val="none"/>
          </w:rPr>
          <w:t>Treaty</w:t>
        </w:r>
        <w:proofErr w:type="spellEnd"/>
        <w:r w:rsidR="00200B60" w:rsidRPr="003E1FCB">
          <w:rPr>
            <w:rStyle w:val="Hyperlink"/>
            <w:rFonts w:ascii="Times New Roman" w:hAnsi="Times New Roman" w:cs="Times New Roman"/>
            <w:color w:val="0000CC"/>
            <w:sz w:val="24"/>
            <w:szCs w:val="24"/>
            <w:u w:val="none"/>
          </w:rPr>
          <w:t xml:space="preserve"> Bodies</w:t>
        </w:r>
      </w:hyperlink>
    </w:p>
    <w:p w14:paraId="6A903D12" w14:textId="77777777" w:rsidR="009578DC" w:rsidRPr="009578DC" w:rsidRDefault="00DB794F" w:rsidP="009578DC">
      <w:pPr>
        <w:pStyle w:val="ListParagraph"/>
        <w:numPr>
          <w:ilvl w:val="0"/>
          <w:numId w:val="2"/>
        </w:numPr>
        <w:pBdr>
          <w:top w:val="nil"/>
          <w:left w:val="nil"/>
          <w:bottom w:val="nil"/>
          <w:right w:val="nil"/>
          <w:between w:val="nil"/>
          <w:bar w:val="nil"/>
        </w:pBdr>
        <w:spacing w:after="0" w:line="240" w:lineRule="auto"/>
        <w:ind w:left="1080" w:hanging="360"/>
        <w:jc w:val="both"/>
        <w:rPr>
          <w:rStyle w:val="Hyperlink"/>
          <w:rFonts w:ascii="Times New Roman" w:hAnsi="Times New Roman" w:cs="Times New Roman"/>
          <w:color w:val="0000CC"/>
          <w:sz w:val="24"/>
          <w:szCs w:val="24"/>
          <w:u w:val="none" w:color="000000"/>
          <w:lang w:val="en-GB"/>
        </w:rPr>
      </w:pPr>
      <w:hyperlink r:id="rId18" w:history="1">
        <w:r w:rsidR="00200B60" w:rsidRPr="009578DC">
          <w:rPr>
            <w:rStyle w:val="Hyperlink"/>
            <w:rFonts w:ascii="Times New Roman" w:hAnsi="Times New Roman" w:cs="Times New Roman"/>
            <w:color w:val="0000CC"/>
            <w:sz w:val="24"/>
            <w:szCs w:val="24"/>
            <w:u w:val="none"/>
            <w:lang w:val="en-GB"/>
          </w:rPr>
          <w:t>OHCHR</w:t>
        </w:r>
        <w:r w:rsidR="00200B60" w:rsidRPr="003E1FCB">
          <w:rPr>
            <w:rStyle w:val="Hyperlink"/>
            <w:rFonts w:ascii="Times New Roman" w:eastAsia="Arial Unicode MS" w:hAnsi="Times New Roman" w:cs="Times New Roman"/>
            <w:color w:val="0000CC"/>
            <w:sz w:val="24"/>
            <w:szCs w:val="24"/>
            <w:u w:val="none" w:color="000000"/>
            <w:bdr w:val="nil"/>
            <w:lang w:val="en-US"/>
          </w:rPr>
          <w:t xml:space="preserve"> | COVID-19 and Human Rights Treaty Bodies</w:t>
        </w:r>
      </w:hyperlink>
    </w:p>
    <w:p w14:paraId="6653E46F" w14:textId="5B731F9A" w:rsidR="00BF0820" w:rsidRPr="009578DC" w:rsidRDefault="00DB794F"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19" w:history="1">
        <w:r w:rsidR="005D2EC8"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3E1FCB"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GB"/>
        </w:rPr>
      </w:pPr>
      <w:r w:rsidRPr="00CA6477">
        <w:rPr>
          <w:rFonts w:ascii="Times New Roman" w:eastAsia="Arial Unicode MS" w:hAnsi="Times New Roman" w:cs="Times New Roman"/>
          <w:color w:val="000000"/>
          <w:kern w:val="1"/>
          <w:sz w:val="24"/>
          <w:szCs w:val="24"/>
          <w:u w:val="single" w:color="000000"/>
          <w:bdr w:val="nil"/>
          <w:lang w:val="en-GB"/>
        </w:rPr>
        <w:lastRenderedPageBreak/>
        <w:tab/>
      </w: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p>
    <w:sectPr w:rsidR="00802942" w:rsidRPr="003E1FCB">
      <w:footerReference w:type="default" r:id="rId20"/>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B69EC" w14:textId="77777777" w:rsidR="00876A4F" w:rsidRDefault="00876A4F" w:rsidP="005D2EC8">
      <w:pPr>
        <w:spacing w:after="0" w:line="240" w:lineRule="auto"/>
      </w:pPr>
      <w:r>
        <w:separator/>
      </w:r>
    </w:p>
  </w:endnote>
  <w:endnote w:type="continuationSeparator" w:id="0">
    <w:p w14:paraId="698DEF08" w14:textId="77777777" w:rsidR="00876A4F" w:rsidRDefault="00876A4F"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927382"/>
      <w:docPartObj>
        <w:docPartGallery w:val="Page Numbers (Bottom of Page)"/>
        <w:docPartUnique/>
      </w:docPartObj>
    </w:sdtPr>
    <w:sdtEndPr>
      <w:rPr>
        <w:noProof/>
      </w:rPr>
    </w:sdtEndPr>
    <w:sdtContent>
      <w:p w14:paraId="19552D31" w14:textId="600051E0" w:rsidR="00DB343C" w:rsidRDefault="00DB343C">
        <w:pPr>
          <w:pStyle w:val="Footer"/>
          <w:jc w:val="right"/>
        </w:pPr>
        <w:r>
          <w:fldChar w:fldCharType="begin"/>
        </w:r>
        <w:r>
          <w:instrText xml:space="preserve"> PAGE   \* MERGEFORMAT </w:instrText>
        </w:r>
        <w:r>
          <w:fldChar w:fldCharType="separate"/>
        </w:r>
        <w:r w:rsidR="00596339">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AF20A" w14:textId="77777777" w:rsidR="00876A4F" w:rsidRDefault="00876A4F" w:rsidP="005D2EC8">
      <w:pPr>
        <w:spacing w:after="0" w:line="240" w:lineRule="auto"/>
      </w:pPr>
      <w:r>
        <w:separator/>
      </w:r>
    </w:p>
  </w:footnote>
  <w:footnote w:type="continuationSeparator" w:id="0">
    <w:p w14:paraId="3D62A4B2" w14:textId="77777777" w:rsidR="00876A4F" w:rsidRDefault="00876A4F"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8188173">
    <w:abstractNumId w:val="4"/>
  </w:num>
  <w:num w:numId="2" w16cid:durableId="1570724878">
    <w:abstractNumId w:val="5"/>
    <w:lvlOverride w:ilvl="0">
      <w:lvl w:ilvl="0">
        <w:numFmt w:val="bullet"/>
        <w:lvlText w:val="•"/>
        <w:lvlJc w:val="left"/>
        <w:rPr>
          <w:color w:val="auto"/>
          <w:position w:val="0"/>
          <w:u w:val="none"/>
          <w:rtl w:val="0"/>
        </w:rPr>
      </w:lvl>
    </w:lvlOverride>
  </w:num>
  <w:num w:numId="3" w16cid:durableId="1559854806">
    <w:abstractNumId w:val="6"/>
  </w:num>
  <w:num w:numId="4" w16cid:durableId="733545632">
    <w:abstractNumId w:val="1"/>
  </w:num>
  <w:num w:numId="5" w16cid:durableId="2088383925">
    <w:abstractNumId w:val="0"/>
  </w:num>
  <w:num w:numId="6" w16cid:durableId="321662837">
    <w:abstractNumId w:val="7"/>
  </w:num>
  <w:num w:numId="7" w16cid:durableId="375854883">
    <w:abstractNumId w:val="2"/>
  </w:num>
  <w:num w:numId="8" w16cid:durableId="482045731">
    <w:abstractNumId w:val="5"/>
  </w:num>
  <w:num w:numId="9" w16cid:durableId="496919168">
    <w:abstractNumId w:val="9"/>
  </w:num>
  <w:num w:numId="10" w16cid:durableId="429935086">
    <w:abstractNumId w:val="3"/>
  </w:num>
  <w:num w:numId="11" w16cid:durableId="480661546">
    <w:abstractNumId w:val="10"/>
  </w:num>
  <w:num w:numId="12" w16cid:durableId="1859490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activeWritingStyle w:appName="MSWord" w:lang="es-CO" w:vendorID="64" w:dllVersion="0" w:nlCheck="1" w:checkStyle="0"/>
  <w:activeWritingStyle w:appName="MSWord" w:lang="fr-FR"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NLEwMzM2Nze2NLJU0lEKTi0uzszPAykwqQUAqWgRyywAAAA="/>
  </w:docVars>
  <w:rsids>
    <w:rsidRoot w:val="008944A9"/>
    <w:rsid w:val="000376C2"/>
    <w:rsid w:val="00044FFA"/>
    <w:rsid w:val="000517D9"/>
    <w:rsid w:val="00070E7A"/>
    <w:rsid w:val="000727B7"/>
    <w:rsid w:val="00080768"/>
    <w:rsid w:val="00090373"/>
    <w:rsid w:val="00091EE2"/>
    <w:rsid w:val="000C3680"/>
    <w:rsid w:val="000D7841"/>
    <w:rsid w:val="000E136F"/>
    <w:rsid w:val="000E2506"/>
    <w:rsid w:val="000F3453"/>
    <w:rsid w:val="00101AEB"/>
    <w:rsid w:val="00102FC5"/>
    <w:rsid w:val="001202A5"/>
    <w:rsid w:val="00151E54"/>
    <w:rsid w:val="00172020"/>
    <w:rsid w:val="001779AD"/>
    <w:rsid w:val="00185DA1"/>
    <w:rsid w:val="001B5EDC"/>
    <w:rsid w:val="001C4F1F"/>
    <w:rsid w:val="001D0DFA"/>
    <w:rsid w:val="001E041E"/>
    <w:rsid w:val="001E0DE0"/>
    <w:rsid w:val="001E1BA8"/>
    <w:rsid w:val="001E3549"/>
    <w:rsid w:val="00200B60"/>
    <w:rsid w:val="00201F05"/>
    <w:rsid w:val="00212C53"/>
    <w:rsid w:val="00222878"/>
    <w:rsid w:val="0022467E"/>
    <w:rsid w:val="00230BA3"/>
    <w:rsid w:val="00247352"/>
    <w:rsid w:val="002502D9"/>
    <w:rsid w:val="002521B3"/>
    <w:rsid w:val="00256059"/>
    <w:rsid w:val="00280A60"/>
    <w:rsid w:val="00286FC8"/>
    <w:rsid w:val="002A7160"/>
    <w:rsid w:val="002A723B"/>
    <w:rsid w:val="002B2319"/>
    <w:rsid w:val="003259DD"/>
    <w:rsid w:val="00331CB2"/>
    <w:rsid w:val="00361EEB"/>
    <w:rsid w:val="00376E5C"/>
    <w:rsid w:val="003867CB"/>
    <w:rsid w:val="00392321"/>
    <w:rsid w:val="00397709"/>
    <w:rsid w:val="003E1FCB"/>
    <w:rsid w:val="003E626E"/>
    <w:rsid w:val="004035A2"/>
    <w:rsid w:val="0040363C"/>
    <w:rsid w:val="00426C79"/>
    <w:rsid w:val="00446D5F"/>
    <w:rsid w:val="00446FDA"/>
    <w:rsid w:val="00447480"/>
    <w:rsid w:val="004835B2"/>
    <w:rsid w:val="00490DE1"/>
    <w:rsid w:val="004A75AA"/>
    <w:rsid w:val="004B2BDE"/>
    <w:rsid w:val="004B777E"/>
    <w:rsid w:val="004C035D"/>
    <w:rsid w:val="004C149B"/>
    <w:rsid w:val="004C45A5"/>
    <w:rsid w:val="004D4664"/>
    <w:rsid w:val="004D49F3"/>
    <w:rsid w:val="004E01B7"/>
    <w:rsid w:val="004E22DC"/>
    <w:rsid w:val="004E5F6C"/>
    <w:rsid w:val="004F5F53"/>
    <w:rsid w:val="005070D7"/>
    <w:rsid w:val="0051497D"/>
    <w:rsid w:val="00515A64"/>
    <w:rsid w:val="00520957"/>
    <w:rsid w:val="00522F88"/>
    <w:rsid w:val="00535C4B"/>
    <w:rsid w:val="00577D89"/>
    <w:rsid w:val="00585FCE"/>
    <w:rsid w:val="005939C5"/>
    <w:rsid w:val="00596339"/>
    <w:rsid w:val="005B1B0C"/>
    <w:rsid w:val="005B77EC"/>
    <w:rsid w:val="005D2EC8"/>
    <w:rsid w:val="005E0CEA"/>
    <w:rsid w:val="005F039E"/>
    <w:rsid w:val="0061001F"/>
    <w:rsid w:val="0061768B"/>
    <w:rsid w:val="00634C87"/>
    <w:rsid w:val="0063569F"/>
    <w:rsid w:val="00667E40"/>
    <w:rsid w:val="006820C9"/>
    <w:rsid w:val="00696F0E"/>
    <w:rsid w:val="006A274D"/>
    <w:rsid w:val="006C5E0E"/>
    <w:rsid w:val="006D1CCF"/>
    <w:rsid w:val="006E45C5"/>
    <w:rsid w:val="006F57F8"/>
    <w:rsid w:val="00733DE8"/>
    <w:rsid w:val="007404EF"/>
    <w:rsid w:val="0077446E"/>
    <w:rsid w:val="007D36BF"/>
    <w:rsid w:val="007D3B83"/>
    <w:rsid w:val="007D5D14"/>
    <w:rsid w:val="00802942"/>
    <w:rsid w:val="00803FE9"/>
    <w:rsid w:val="0080438B"/>
    <w:rsid w:val="00804426"/>
    <w:rsid w:val="00812AF0"/>
    <w:rsid w:val="0082731B"/>
    <w:rsid w:val="008358C8"/>
    <w:rsid w:val="008372BA"/>
    <w:rsid w:val="0084750C"/>
    <w:rsid w:val="00850727"/>
    <w:rsid w:val="00876A4F"/>
    <w:rsid w:val="008944A9"/>
    <w:rsid w:val="008C31B9"/>
    <w:rsid w:val="008C7B63"/>
    <w:rsid w:val="008D1B47"/>
    <w:rsid w:val="008E4E84"/>
    <w:rsid w:val="008F086A"/>
    <w:rsid w:val="008F64DB"/>
    <w:rsid w:val="008F6EF5"/>
    <w:rsid w:val="00904542"/>
    <w:rsid w:val="00904C6E"/>
    <w:rsid w:val="00921D81"/>
    <w:rsid w:val="009578DC"/>
    <w:rsid w:val="00967D0A"/>
    <w:rsid w:val="00974629"/>
    <w:rsid w:val="00997F9C"/>
    <w:rsid w:val="009A15FD"/>
    <w:rsid w:val="009B44BF"/>
    <w:rsid w:val="009C3436"/>
    <w:rsid w:val="009C64FD"/>
    <w:rsid w:val="009D3872"/>
    <w:rsid w:val="00A07312"/>
    <w:rsid w:val="00A07E9C"/>
    <w:rsid w:val="00A500D3"/>
    <w:rsid w:val="00A84CAF"/>
    <w:rsid w:val="00A87171"/>
    <w:rsid w:val="00AB1E94"/>
    <w:rsid w:val="00AB2522"/>
    <w:rsid w:val="00AD3677"/>
    <w:rsid w:val="00AD5D30"/>
    <w:rsid w:val="00AD79C1"/>
    <w:rsid w:val="00AE36B6"/>
    <w:rsid w:val="00AF4110"/>
    <w:rsid w:val="00B0442D"/>
    <w:rsid w:val="00B050A9"/>
    <w:rsid w:val="00B12E81"/>
    <w:rsid w:val="00B36801"/>
    <w:rsid w:val="00B42105"/>
    <w:rsid w:val="00B55F9A"/>
    <w:rsid w:val="00B74432"/>
    <w:rsid w:val="00B83BBC"/>
    <w:rsid w:val="00B91C06"/>
    <w:rsid w:val="00BA36A5"/>
    <w:rsid w:val="00BA73B6"/>
    <w:rsid w:val="00BC1FDC"/>
    <w:rsid w:val="00BD46E6"/>
    <w:rsid w:val="00BE16C0"/>
    <w:rsid w:val="00BF0820"/>
    <w:rsid w:val="00BF72BB"/>
    <w:rsid w:val="00C056D0"/>
    <w:rsid w:val="00C33C55"/>
    <w:rsid w:val="00C52357"/>
    <w:rsid w:val="00C751F0"/>
    <w:rsid w:val="00C82C8D"/>
    <w:rsid w:val="00C932DA"/>
    <w:rsid w:val="00C96276"/>
    <w:rsid w:val="00CA3AD9"/>
    <w:rsid w:val="00CA43DB"/>
    <w:rsid w:val="00CA6477"/>
    <w:rsid w:val="00CA7154"/>
    <w:rsid w:val="00CD4BA0"/>
    <w:rsid w:val="00CE305B"/>
    <w:rsid w:val="00CE56CC"/>
    <w:rsid w:val="00CE5992"/>
    <w:rsid w:val="00CF77CC"/>
    <w:rsid w:val="00D044F0"/>
    <w:rsid w:val="00D1178D"/>
    <w:rsid w:val="00D17926"/>
    <w:rsid w:val="00D4100C"/>
    <w:rsid w:val="00D57C9F"/>
    <w:rsid w:val="00DA1BB8"/>
    <w:rsid w:val="00DB343C"/>
    <w:rsid w:val="00DB794F"/>
    <w:rsid w:val="00DB7B03"/>
    <w:rsid w:val="00DC64EE"/>
    <w:rsid w:val="00E03FA9"/>
    <w:rsid w:val="00E07262"/>
    <w:rsid w:val="00E243A4"/>
    <w:rsid w:val="00E3528C"/>
    <w:rsid w:val="00E53CE1"/>
    <w:rsid w:val="00E5478B"/>
    <w:rsid w:val="00E626F2"/>
    <w:rsid w:val="00E70AB8"/>
    <w:rsid w:val="00E740ED"/>
    <w:rsid w:val="00E83533"/>
    <w:rsid w:val="00EA1E61"/>
    <w:rsid w:val="00EB1575"/>
    <w:rsid w:val="00EB24F4"/>
    <w:rsid w:val="00EC6A3A"/>
    <w:rsid w:val="00EF5711"/>
    <w:rsid w:val="00F030E0"/>
    <w:rsid w:val="00F176A5"/>
    <w:rsid w:val="00F461F6"/>
    <w:rsid w:val="00F64BB4"/>
    <w:rsid w:val="00F9102C"/>
    <w:rsid w:val="00F9168C"/>
    <w:rsid w:val="00F976F3"/>
    <w:rsid w:val="00FB3989"/>
    <w:rsid w:val="00FD0D7A"/>
    <w:rsid w:val="00FE78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2">
    <w:name w:val="Unresolved Mention2"/>
    <w:basedOn w:val="DefaultParagraphFont"/>
    <w:uiPriority w:val="99"/>
    <w:semiHidden/>
    <w:unhideWhenUsed/>
    <w:rsid w:val="000727B7"/>
    <w:rPr>
      <w:color w:val="605E5C"/>
      <w:shd w:val="clear" w:color="auto" w:fill="E1DFDD"/>
    </w:rPr>
  </w:style>
  <w:style w:type="character" w:customStyle="1" w:styleId="UnresolvedMention3">
    <w:name w:val="Unresolved Mention3"/>
    <w:basedOn w:val="DefaultParagraphFont"/>
    <w:uiPriority w:val="99"/>
    <w:semiHidden/>
    <w:unhideWhenUsed/>
    <w:rsid w:val="0022287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64BB4"/>
    <w:rPr>
      <w:b/>
      <w:bCs/>
    </w:rPr>
  </w:style>
  <w:style w:type="character" w:customStyle="1" w:styleId="CommentSubjectChar">
    <w:name w:val="Comment Subject Char"/>
    <w:basedOn w:val="CommentTextChar"/>
    <w:link w:val="CommentSubject"/>
    <w:uiPriority w:val="99"/>
    <w:semiHidden/>
    <w:rsid w:val="00F64BB4"/>
    <w:rPr>
      <w:b/>
      <w:bCs/>
      <w:sz w:val="20"/>
      <w:szCs w:val="20"/>
      <w:lang w:val="fr-CA"/>
    </w:rPr>
  </w:style>
  <w:style w:type="paragraph" w:styleId="Revision">
    <w:name w:val="Revision"/>
    <w:hidden/>
    <w:uiPriority w:val="99"/>
    <w:semiHidden/>
    <w:rsid w:val="001202A5"/>
    <w:pPr>
      <w:spacing w:after="0" w:line="240" w:lineRule="auto"/>
    </w:pPr>
    <w:rPr>
      <w:lang w:val="fr-CA"/>
    </w:rPr>
  </w:style>
  <w:style w:type="character" w:styleId="UnresolvedMention">
    <w:name w:val="Unresolved Mention"/>
    <w:basedOn w:val="DefaultParagraphFont"/>
    <w:uiPriority w:val="99"/>
    <w:semiHidden/>
    <w:unhideWhenUsed/>
    <w:rsid w:val="00A87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http://webtv.un.org/meetings-events/" TargetMode="External"/><Relationship Id="rId18" Type="http://schemas.openxmlformats.org/officeDocument/2006/relationships/hyperlink" Target="https://www.ohchr.org/en/treaty-bodies/covid-19-and-human-rights-treaty-bodi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ebtv.un.org/meetings-events/" TargetMode="External"/><Relationship Id="rId12" Type="http://schemas.openxmlformats.org/officeDocument/2006/relationships/hyperlink" Target="mailto:" TargetMode="External"/><Relationship Id="rId17" Type="http://schemas.openxmlformats.org/officeDocument/2006/relationships/hyperlink" Target="https://www.ohchr.org/en/treaty-bodies" TargetMode="External"/><Relationship Id="rId2" Type="http://schemas.openxmlformats.org/officeDocument/2006/relationships/styles" Target="styles.xml"/><Relationship Id="rId16" Type="http://schemas.openxmlformats.org/officeDocument/2006/relationships/hyperlink" Target="https://bit.ly/2HvNJ1d"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5" Type="http://schemas.openxmlformats.org/officeDocument/2006/relationships/footnotes" Target="footnotes.xml"/><Relationship Id="rId15" Type="http://schemas.openxmlformats.org/officeDocument/2006/relationships/hyperlink" Target="mailto:ohchr-reprisals@un.org" TargetMode="External"/><Relationship Id="rId10" Type="http://schemas.openxmlformats.org/officeDocument/2006/relationships/hyperlink" Target="mailto:cedaw@un.org" TargetMode="External"/><Relationship Id="rId19" Type="http://schemas.openxmlformats.org/officeDocument/2006/relationships/hyperlink" Target="https://www.ohchr.org/en/countries/nhri"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mailto:"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2757</Words>
  <Characters>15717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2</cp:revision>
  <dcterms:created xsi:type="dcterms:W3CDTF">2023-11-28T13:24:00Z</dcterms:created>
  <dcterms:modified xsi:type="dcterms:W3CDTF">2023-11-28T13:24:00Z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8ca2daf7961f0f34c3609c635dab37278a388572aa41160913e4bbbbffb730de</vt:lpwstr>
  </property>
</Properties>
</file>