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01D" w:rsidRPr="00E7615F" w:rsidRDefault="00E30F50" w:rsidP="00E30F50">
      <w:pPr>
        <w:bidi/>
        <w:jc w:val="center"/>
        <w:rPr>
          <w:rFonts w:asciiTheme="minorBidi" w:hAnsiTheme="minorBidi"/>
          <w:b/>
          <w:bCs/>
          <w:sz w:val="28"/>
          <w:szCs w:val="28"/>
          <w:rtl/>
          <w:lang w:bidi="ar-TN"/>
        </w:rPr>
      </w:pPr>
      <w:bookmarkStart w:id="0" w:name="_GoBack"/>
      <w:bookmarkEnd w:id="0"/>
      <w:r w:rsidRPr="00E7615F">
        <w:rPr>
          <w:rFonts w:asciiTheme="minorBidi" w:hAnsiTheme="minorBidi"/>
          <w:b/>
          <w:bCs/>
          <w:sz w:val="28"/>
          <w:szCs w:val="28"/>
          <w:rtl/>
          <w:lang w:bidi="ar-TN"/>
        </w:rPr>
        <w:t>قائمة في الملاحق</w:t>
      </w:r>
    </w:p>
    <w:p w:rsidR="00D5591E" w:rsidRPr="00E30F50" w:rsidRDefault="00D5591E" w:rsidP="00D5591E">
      <w:pPr>
        <w:bidi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TN"/>
        </w:rPr>
      </w:pPr>
    </w:p>
    <w:p w:rsidR="00E30F50" w:rsidRPr="007265DE" w:rsidRDefault="00E30F50" w:rsidP="00E7615F">
      <w:pPr>
        <w:bidi/>
        <w:jc w:val="both"/>
        <w:rPr>
          <w:b/>
          <w:bCs/>
          <w:sz w:val="28"/>
          <w:szCs w:val="28"/>
          <w:rtl/>
          <w:lang w:bidi="ar-TN"/>
        </w:rPr>
      </w:pPr>
      <w:r w:rsidRPr="00C76FE4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>ملحق عدد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1:</w:t>
      </w:r>
      <w:r w:rsidR="007265DE" w:rsidRPr="007265DE">
        <w:rPr>
          <w:rFonts w:hint="cs"/>
          <w:b/>
          <w:bCs/>
          <w:sz w:val="28"/>
          <w:szCs w:val="28"/>
          <w:rtl/>
          <w:lang w:bidi="ar-TN"/>
        </w:rPr>
        <w:t xml:space="preserve"> </w:t>
      </w:r>
      <w:r w:rsidR="00E7615F" w:rsidRPr="00E7615F">
        <w:rPr>
          <w:rFonts w:asciiTheme="majorBidi" w:hAnsiTheme="majorBidi" w:cstheme="majorBidi"/>
          <w:sz w:val="24"/>
          <w:szCs w:val="24"/>
          <w:rtl/>
          <w:lang w:bidi="ar-TN"/>
        </w:rPr>
        <w:t>التوصيات التي تقدّم بها الاطفال خلال الورشات الثلاث</w:t>
      </w:r>
      <w:r w:rsidR="00C6499B">
        <w:rPr>
          <w:rFonts w:asciiTheme="majorBidi" w:hAnsiTheme="majorBidi" w:cstheme="majorBidi" w:hint="cs"/>
          <w:sz w:val="24"/>
          <w:szCs w:val="24"/>
          <w:rtl/>
          <w:lang w:bidi="ar-TN"/>
        </w:rPr>
        <w:t>.</w:t>
      </w:r>
    </w:p>
    <w:p w:rsidR="00E30F50" w:rsidRPr="00E30F50" w:rsidRDefault="00E30F50" w:rsidP="00E7615F">
      <w:pPr>
        <w:bidi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  <w:r w:rsidRPr="00C76FE4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>ملحق عدد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2:</w:t>
      </w:r>
      <w:r w:rsidR="007265DE">
        <w:rPr>
          <w:rFonts w:asciiTheme="majorBidi" w:hAnsiTheme="majorBidi" w:cstheme="majorBidi" w:hint="cs"/>
          <w:sz w:val="24"/>
          <w:szCs w:val="24"/>
          <w:rtl/>
          <w:lang w:bidi="ar-TN"/>
        </w:rPr>
        <w:t xml:space="preserve"> </w:t>
      </w:r>
      <w:r w:rsidR="00E7615F" w:rsidRPr="00E7615F">
        <w:rPr>
          <w:rFonts w:asciiTheme="majorBidi" w:hAnsiTheme="majorBidi" w:cstheme="majorBidi"/>
          <w:sz w:val="24"/>
          <w:szCs w:val="24"/>
          <w:rtl/>
          <w:lang w:bidi="ar-TN"/>
        </w:rPr>
        <w:t xml:space="preserve">توصيات </w:t>
      </w:r>
      <w:r w:rsidR="00E7615F" w:rsidRPr="00E7615F">
        <w:rPr>
          <w:rFonts w:asciiTheme="majorBidi" w:hAnsiTheme="majorBidi" w:cstheme="majorBidi"/>
          <w:color w:val="000000" w:themeColor="text1"/>
          <w:sz w:val="24"/>
          <w:szCs w:val="24"/>
          <w:rtl/>
          <w:lang w:bidi="ar-TN"/>
        </w:rPr>
        <w:t>الأطفال البرلمانيين المشاركون في الدورة الاستثنائية لبرلمان الطفل</w:t>
      </w:r>
      <w:r w:rsidR="00C6499B">
        <w:rPr>
          <w:rFonts w:asciiTheme="majorBidi" w:hAnsiTheme="majorBidi" w:cstheme="majorBidi" w:hint="cs"/>
          <w:color w:val="000000" w:themeColor="text1"/>
          <w:sz w:val="24"/>
          <w:szCs w:val="24"/>
          <w:rtl/>
          <w:lang w:bidi="ar-TN"/>
        </w:rPr>
        <w:t>.</w:t>
      </w:r>
    </w:p>
    <w:p w:rsidR="00E30F50" w:rsidRPr="00A05ED5" w:rsidRDefault="00E30F50" w:rsidP="00E7615F">
      <w:pPr>
        <w:tabs>
          <w:tab w:val="left" w:pos="7155"/>
        </w:tabs>
        <w:bidi/>
        <w:jc w:val="both"/>
        <w:rPr>
          <w:b/>
          <w:bCs/>
          <w:sz w:val="40"/>
          <w:szCs w:val="40"/>
          <w:rtl/>
        </w:rPr>
      </w:pPr>
      <w:r w:rsidRPr="00C76FE4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>ملحق عدد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3:</w:t>
      </w:r>
      <w:r w:rsidR="00A05ED5" w:rsidRPr="00A05ED5">
        <w:rPr>
          <w:rFonts w:hint="cs"/>
          <w:b/>
          <w:bCs/>
          <w:sz w:val="40"/>
          <w:szCs w:val="40"/>
          <w:rtl/>
        </w:rPr>
        <w:t xml:space="preserve"> </w:t>
      </w:r>
      <w:r w:rsidR="00E7615F" w:rsidRPr="00E7615F">
        <w:rPr>
          <w:rFonts w:asciiTheme="majorBidi" w:hAnsiTheme="majorBidi" w:cstheme="majorBidi" w:hint="cs"/>
          <w:sz w:val="24"/>
          <w:szCs w:val="24"/>
          <w:rtl/>
          <w:lang w:bidi="ar-TN"/>
        </w:rPr>
        <w:t>اشراك الهياكل الحكومية ل</w:t>
      </w:r>
      <w:r w:rsidR="00E7615F" w:rsidRPr="00E7615F">
        <w:rPr>
          <w:rFonts w:asciiTheme="majorBidi" w:hAnsiTheme="majorBidi" w:cstheme="majorBidi"/>
          <w:sz w:val="24"/>
          <w:szCs w:val="24"/>
          <w:rtl/>
          <w:lang w:bidi="ar-TN"/>
        </w:rPr>
        <w:t>جمعيات ومنظمات المجتمع المدني</w:t>
      </w:r>
      <w:r w:rsidR="00C6499B">
        <w:rPr>
          <w:rFonts w:asciiTheme="majorBidi" w:hAnsiTheme="majorBidi" w:cstheme="majorBidi" w:hint="cs"/>
          <w:sz w:val="24"/>
          <w:szCs w:val="24"/>
          <w:rtl/>
          <w:lang w:bidi="ar-TN"/>
        </w:rPr>
        <w:t>.</w:t>
      </w:r>
    </w:p>
    <w:p w:rsidR="00E30F50" w:rsidRPr="00E30F50" w:rsidRDefault="00E30F50" w:rsidP="00E7615F">
      <w:pPr>
        <w:bidi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  <w:r w:rsidRPr="00C76FE4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>ملحق عدد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4:</w:t>
      </w:r>
      <w:r w:rsidR="00A05ED5">
        <w:rPr>
          <w:rFonts w:asciiTheme="majorBidi" w:hAnsiTheme="majorBidi" w:cstheme="majorBidi" w:hint="cs"/>
          <w:sz w:val="24"/>
          <w:szCs w:val="24"/>
          <w:rtl/>
          <w:lang w:bidi="ar-TN"/>
        </w:rPr>
        <w:t xml:space="preserve"> </w:t>
      </w:r>
      <w:r w:rsidR="00E7615F">
        <w:rPr>
          <w:rFonts w:asciiTheme="majorBidi" w:hAnsiTheme="majorBidi" w:cstheme="majorBidi" w:hint="cs"/>
          <w:sz w:val="24"/>
          <w:szCs w:val="24"/>
          <w:rtl/>
          <w:lang w:bidi="ar-TN"/>
        </w:rPr>
        <w:t>السياسة العمومية المندمجة لحماية الطفولة</w:t>
      </w:r>
      <w:r w:rsidR="00C6499B">
        <w:rPr>
          <w:rFonts w:asciiTheme="majorBidi" w:hAnsiTheme="majorBidi" w:cstheme="majorBidi" w:hint="cs"/>
          <w:sz w:val="24"/>
          <w:szCs w:val="24"/>
          <w:rtl/>
          <w:lang w:bidi="ar-TN"/>
        </w:rPr>
        <w:t>.</w:t>
      </w:r>
    </w:p>
    <w:p w:rsidR="00E30F50" w:rsidRPr="00E30F50" w:rsidRDefault="00E30F50" w:rsidP="00E7615F">
      <w:pPr>
        <w:bidi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  <w:r w:rsidRPr="00C76FE4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>ملحق عدد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5:</w:t>
      </w:r>
      <w:r w:rsidR="003B5A9B">
        <w:rPr>
          <w:rFonts w:asciiTheme="majorBidi" w:hAnsiTheme="majorBidi" w:cstheme="majorBidi" w:hint="cs"/>
          <w:sz w:val="24"/>
          <w:szCs w:val="24"/>
          <w:rtl/>
          <w:lang w:bidi="ar-TN"/>
        </w:rPr>
        <w:t xml:space="preserve"> </w:t>
      </w:r>
      <w:proofErr w:type="spellStart"/>
      <w:r w:rsidR="00E7615F">
        <w:rPr>
          <w:rFonts w:asciiTheme="majorBidi" w:hAnsiTheme="majorBidi" w:cstheme="majorBidi" w:hint="cs"/>
          <w:sz w:val="24"/>
          <w:szCs w:val="24"/>
          <w:rtl/>
          <w:lang w:bidi="ar-TN"/>
        </w:rPr>
        <w:t>تمثلات</w:t>
      </w:r>
      <w:proofErr w:type="spellEnd"/>
      <w:r w:rsidR="00E7615F">
        <w:rPr>
          <w:rFonts w:asciiTheme="majorBidi" w:hAnsiTheme="majorBidi" w:cstheme="majorBidi" w:hint="cs"/>
          <w:sz w:val="24"/>
          <w:szCs w:val="24"/>
          <w:rtl/>
          <w:lang w:bidi="ar-TN"/>
        </w:rPr>
        <w:t xml:space="preserve"> الاطفال واليافعين لحقوقهم في المواطنة والمشاركة المسؤولة</w:t>
      </w:r>
      <w:r w:rsidR="00C6499B">
        <w:rPr>
          <w:rFonts w:asciiTheme="majorBidi" w:hAnsiTheme="majorBidi" w:cstheme="majorBidi" w:hint="cs"/>
          <w:sz w:val="24"/>
          <w:szCs w:val="24"/>
          <w:rtl/>
          <w:lang w:bidi="ar-TN"/>
        </w:rPr>
        <w:t>.</w:t>
      </w:r>
    </w:p>
    <w:p w:rsidR="00E30F50" w:rsidRPr="00E30F50" w:rsidRDefault="00E30F50" w:rsidP="00E7615F">
      <w:pPr>
        <w:bidi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  <w:r w:rsidRPr="00C76FE4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>ملحق عدد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6:</w:t>
      </w:r>
      <w:r w:rsidR="00E7615F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</w:t>
      </w:r>
      <w:r w:rsidR="00E7615F" w:rsidRPr="00E7615F">
        <w:rPr>
          <w:rFonts w:asciiTheme="majorBidi" w:hAnsiTheme="majorBidi" w:cstheme="majorBidi" w:hint="cs"/>
          <w:sz w:val="24"/>
          <w:szCs w:val="24"/>
          <w:rtl/>
          <w:lang w:bidi="ar-TN"/>
        </w:rPr>
        <w:t xml:space="preserve">المخطّط الوطني لمكافحة عمل الأطفال في </w:t>
      </w:r>
      <w:proofErr w:type="gramStart"/>
      <w:r w:rsidR="00E7615F" w:rsidRPr="00E7615F">
        <w:rPr>
          <w:rFonts w:asciiTheme="majorBidi" w:hAnsiTheme="majorBidi" w:cstheme="majorBidi" w:hint="cs"/>
          <w:sz w:val="24"/>
          <w:szCs w:val="24"/>
          <w:rtl/>
          <w:lang w:bidi="ar-TN"/>
        </w:rPr>
        <w:t>تونس</w:t>
      </w:r>
      <w:r w:rsidR="00E7615F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</w:t>
      </w:r>
      <w:r w:rsidR="00C6499B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>.</w:t>
      </w:r>
      <w:proofErr w:type="gramEnd"/>
    </w:p>
    <w:p w:rsidR="00E7615F" w:rsidRPr="00E30F50" w:rsidRDefault="00E7615F" w:rsidP="00F00DFE">
      <w:pPr>
        <w:bidi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  <w:r w:rsidRPr="00C76FE4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>ملحق عدد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  <w:lang w:bidi="ar-TN"/>
        </w:rPr>
        <w:t>7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>:</w:t>
      </w:r>
      <w:r w:rsidRPr="00E7615F">
        <w:rPr>
          <w:rFonts w:asciiTheme="majorBidi" w:hAnsiTheme="majorBidi" w:cstheme="majorBidi" w:hint="cs"/>
          <w:sz w:val="24"/>
          <w:szCs w:val="24"/>
          <w:rtl/>
          <w:lang w:bidi="ar-TN"/>
        </w:rPr>
        <w:t xml:space="preserve"> برنامج</w:t>
      </w:r>
      <w:r w:rsidR="00F00DFE" w:rsidRPr="00F00DFE">
        <w:rPr>
          <w:rFonts w:ascii="Times New Roman" w:eastAsia="Times New Roman" w:hAnsi="Times New Roman"/>
          <w:b/>
          <w:bCs/>
          <w:sz w:val="24"/>
          <w:szCs w:val="24"/>
          <w:rtl/>
          <w:lang w:val="en-GB"/>
        </w:rPr>
        <w:t xml:space="preserve"> </w:t>
      </w:r>
      <w:proofErr w:type="spellStart"/>
      <w:r w:rsidR="00F00DFE" w:rsidRPr="00F00DFE">
        <w:rPr>
          <w:rFonts w:ascii="Times New Roman" w:eastAsia="Times New Roman" w:hAnsi="Times New Roman" w:cs="Arial"/>
          <w:sz w:val="24"/>
          <w:szCs w:val="24"/>
          <w:rtl/>
          <w:lang w:val="en-GB"/>
        </w:rPr>
        <w:t>اللامؤسساتية</w:t>
      </w:r>
      <w:proofErr w:type="spellEnd"/>
      <w:r w:rsidR="00F00DFE" w:rsidRPr="00F00DFE">
        <w:rPr>
          <w:rFonts w:ascii="Times New Roman" w:eastAsia="Times New Roman" w:hAnsi="Times New Roman" w:cs="Arial"/>
          <w:sz w:val="24"/>
          <w:szCs w:val="24"/>
          <w:lang w:val="en-GB"/>
        </w:rPr>
        <w:t xml:space="preserve"> </w:t>
      </w:r>
      <w:r w:rsidR="00F00DFE" w:rsidRPr="00F00DFE">
        <w:rPr>
          <w:rFonts w:ascii="Times New Roman" w:eastAsia="Times New Roman" w:hAnsi="Times New Roman" w:cs="Arial"/>
          <w:sz w:val="24"/>
          <w:szCs w:val="24"/>
          <w:rtl/>
          <w:lang w:val="en-GB"/>
        </w:rPr>
        <w:t xml:space="preserve">/ برنامج دعم التوجه نحو التخلي على التعهد المؤسساتي بالأطفال فاقدي </w:t>
      </w:r>
      <w:r w:rsidR="00F00DFE" w:rsidRPr="00D259B6">
        <w:rPr>
          <w:rFonts w:ascii="Times New Roman" w:eastAsia="Times New Roman" w:hAnsi="Times New Roman" w:cs="Arial"/>
          <w:sz w:val="24"/>
          <w:szCs w:val="24"/>
          <w:rtl/>
          <w:lang w:val="en-GB"/>
        </w:rPr>
        <w:t>السند</w:t>
      </w:r>
      <w:r w:rsidR="00F00DFE" w:rsidRPr="00D259B6">
        <w:rPr>
          <w:rFonts w:ascii="Times New Roman" w:eastAsia="Times New Roman" w:hAnsi="Times New Roman" w:cs="Arial"/>
          <w:b/>
          <w:bCs/>
          <w:sz w:val="24"/>
          <w:szCs w:val="24"/>
          <w:rtl/>
          <w:lang w:val="en-GB"/>
        </w:rPr>
        <w:t xml:space="preserve"> </w:t>
      </w:r>
      <w:r w:rsidR="00F00DFE" w:rsidRPr="00D259B6">
        <w:rPr>
          <w:rFonts w:ascii="Times New Roman" w:eastAsia="Times New Roman" w:hAnsi="Times New Roman" w:cs="Arial"/>
          <w:sz w:val="24"/>
          <w:szCs w:val="24"/>
          <w:rtl/>
          <w:lang w:val="en-GB"/>
        </w:rPr>
        <w:t>العائلي</w:t>
      </w:r>
    </w:p>
    <w:p w:rsidR="00E7615F" w:rsidRPr="00E30F50" w:rsidRDefault="00E7615F" w:rsidP="00C540A5">
      <w:pPr>
        <w:bidi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  <w:r w:rsidRPr="00C76FE4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>ملحق عدد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  <w:lang w:bidi="ar-TN"/>
        </w:rPr>
        <w:t>8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>:</w:t>
      </w:r>
      <w:r w:rsidR="009E7CA8" w:rsidRPr="009E7CA8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</w:t>
      </w:r>
      <w:r w:rsidR="00C540A5" w:rsidRPr="00C540A5">
        <w:rPr>
          <w:rFonts w:asciiTheme="majorBidi" w:hAnsiTheme="majorBidi" w:cstheme="majorBidi"/>
          <w:sz w:val="24"/>
          <w:szCs w:val="24"/>
          <w:rtl/>
          <w:lang w:bidi="ar-TN"/>
        </w:rPr>
        <w:t>أهداف التنمية المستدامة في الخطة 2016-2030</w:t>
      </w:r>
      <w:r w:rsidR="00712BEB">
        <w:rPr>
          <w:rFonts w:asciiTheme="majorBidi" w:hAnsiTheme="majorBidi" w:cstheme="majorBidi" w:hint="cs"/>
          <w:sz w:val="24"/>
          <w:szCs w:val="24"/>
          <w:rtl/>
          <w:lang w:bidi="ar-TN"/>
        </w:rPr>
        <w:t>.</w:t>
      </w:r>
    </w:p>
    <w:p w:rsidR="00E7615F" w:rsidRPr="00E30F50" w:rsidRDefault="00E7615F" w:rsidP="00E7615F">
      <w:pPr>
        <w:bidi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  <w:r w:rsidRPr="00C76FE4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>ملحق عدد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  <w:lang w:bidi="ar-TN"/>
        </w:rPr>
        <w:t>9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>:</w:t>
      </w:r>
      <w:r w:rsidR="00FA05AD" w:rsidRPr="00FA05AD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 xml:space="preserve"> </w:t>
      </w:r>
      <w:r w:rsidR="00FA05AD" w:rsidRPr="00FA05AD">
        <w:rPr>
          <w:rFonts w:asciiTheme="majorBidi" w:hAnsiTheme="majorBidi" w:cstheme="majorBidi"/>
          <w:sz w:val="24"/>
          <w:szCs w:val="24"/>
          <w:rtl/>
          <w:lang w:bidi="ar-TN"/>
        </w:rPr>
        <w:t>تخصيص الموارد للبرامج الخاصة بالأطفال</w:t>
      </w:r>
      <w:r w:rsidR="00712BEB">
        <w:rPr>
          <w:rFonts w:asciiTheme="majorBidi" w:hAnsiTheme="majorBidi" w:cstheme="majorBidi" w:hint="cs"/>
          <w:sz w:val="24"/>
          <w:szCs w:val="24"/>
          <w:rtl/>
          <w:lang w:bidi="ar-TN"/>
        </w:rPr>
        <w:t>.</w:t>
      </w:r>
    </w:p>
    <w:p w:rsidR="00E7615F" w:rsidRPr="00E30F50" w:rsidRDefault="00E7615F" w:rsidP="00E7615F">
      <w:pPr>
        <w:bidi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  <w:r w:rsidRPr="00C76FE4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>ملحق عدد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  <w:lang w:bidi="ar-TN"/>
        </w:rPr>
        <w:t>10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>:</w:t>
      </w:r>
      <w:r w:rsidR="00712BEB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</w:t>
      </w:r>
      <w:r w:rsidR="00712BEB" w:rsidRPr="00712BEB">
        <w:rPr>
          <w:rFonts w:asciiTheme="majorBidi" w:hAnsiTheme="majorBidi" w:cstheme="majorBidi" w:hint="cs"/>
          <w:sz w:val="24"/>
          <w:szCs w:val="24"/>
          <w:rtl/>
          <w:lang w:bidi="ar-TN"/>
        </w:rPr>
        <w:t>نشر ثقافة حقوق الطفل</w:t>
      </w:r>
      <w:r w:rsidR="00712BEB">
        <w:rPr>
          <w:rFonts w:asciiTheme="majorBidi" w:hAnsiTheme="majorBidi" w:cstheme="majorBidi" w:hint="cs"/>
          <w:sz w:val="24"/>
          <w:szCs w:val="24"/>
          <w:rtl/>
          <w:lang w:bidi="ar-TN"/>
        </w:rPr>
        <w:t>.</w:t>
      </w:r>
    </w:p>
    <w:p w:rsidR="00E7615F" w:rsidRPr="00E30F50" w:rsidRDefault="00E7615F" w:rsidP="00E7615F">
      <w:pPr>
        <w:bidi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  <w:r w:rsidRPr="00C76FE4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>ملحق عدد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  <w:lang w:bidi="ar-TN"/>
        </w:rPr>
        <w:t>11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>:</w:t>
      </w:r>
      <w:r w:rsidR="00D9242E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</w:t>
      </w:r>
      <w:r w:rsidR="00D9242E" w:rsidRPr="00D9242E"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>جدول حول</w:t>
      </w:r>
      <w:r w:rsidR="00D9242E" w:rsidRPr="00D9242E">
        <w:rPr>
          <w:rFonts w:ascii="Times New Roman" w:eastAsia="Times New Roman" w:hAnsi="Times New Roman" w:cs="Times New Roman" w:hint="cs"/>
          <w:color w:val="FF0000"/>
          <w:sz w:val="24"/>
          <w:szCs w:val="24"/>
          <w:rtl/>
          <w:lang w:val="en-US"/>
        </w:rPr>
        <w:t xml:space="preserve"> </w:t>
      </w:r>
      <w:r w:rsidR="00D9242E" w:rsidRPr="00D9242E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عدد </w:t>
      </w:r>
      <w:r w:rsidR="00D9242E" w:rsidRPr="00D9242E"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>قضايا</w:t>
      </w:r>
      <w:r w:rsidR="00D9242E" w:rsidRPr="00D9242E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</w:t>
      </w:r>
      <w:r w:rsidR="00D9242E" w:rsidRPr="00D9242E"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>إثبات</w:t>
      </w:r>
      <w:r w:rsidR="00D9242E" w:rsidRPr="00D9242E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الأبوة لدى المحاكم ال</w:t>
      </w:r>
      <w:r w:rsidR="00D9242E" w:rsidRPr="00D9242E"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>ا</w:t>
      </w:r>
      <w:r w:rsidR="00D9242E" w:rsidRPr="00D9242E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بتدائية</w:t>
      </w:r>
      <w:r w:rsidR="006656BB"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  <w:t>.</w:t>
      </w:r>
    </w:p>
    <w:p w:rsidR="00E7615F" w:rsidRPr="00E30F50" w:rsidRDefault="00E7615F" w:rsidP="00E7615F">
      <w:pPr>
        <w:bidi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  <w:r w:rsidRPr="00C76FE4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>ملحق عدد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  <w:lang w:bidi="ar-TN"/>
        </w:rPr>
        <w:t>12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>:</w:t>
      </w:r>
      <w:r w:rsidR="009B0385" w:rsidRPr="009B0385">
        <w:rPr>
          <w:rFonts w:cs="Times New Roman"/>
          <w:b/>
          <w:bCs/>
          <w:sz w:val="24"/>
          <w:szCs w:val="24"/>
          <w:rtl/>
          <w:lang w:val="en-US"/>
        </w:rPr>
        <w:t xml:space="preserve"> </w:t>
      </w:r>
      <w:r w:rsidR="009B0385" w:rsidRPr="009B0385">
        <w:rPr>
          <w:rFonts w:cs="Times New Roman"/>
          <w:sz w:val="24"/>
          <w:szCs w:val="24"/>
          <w:rtl/>
          <w:lang w:val="en-US"/>
        </w:rPr>
        <w:t>ا</w:t>
      </w:r>
      <w:r w:rsidR="009B0385" w:rsidRPr="009B0385">
        <w:rPr>
          <w:rFonts w:cs="Times New Roman" w:hint="cs"/>
          <w:sz w:val="24"/>
          <w:szCs w:val="24"/>
          <w:rtl/>
          <w:lang w:val="en-US"/>
        </w:rPr>
        <w:t>لا</w:t>
      </w:r>
      <w:r w:rsidR="009B0385" w:rsidRPr="009B0385">
        <w:rPr>
          <w:rFonts w:cs="Times New Roman"/>
          <w:sz w:val="24"/>
          <w:szCs w:val="24"/>
          <w:rtl/>
          <w:lang w:val="en-US"/>
        </w:rPr>
        <w:t xml:space="preserve">عتمادات </w:t>
      </w:r>
      <w:r w:rsidR="009B0385" w:rsidRPr="009B0385">
        <w:rPr>
          <w:rFonts w:cs="Times New Roman" w:hint="cs"/>
          <w:sz w:val="24"/>
          <w:szCs w:val="24"/>
          <w:rtl/>
          <w:lang w:val="en-US"/>
        </w:rPr>
        <w:t>ال</w:t>
      </w:r>
      <w:r w:rsidR="009B0385" w:rsidRPr="009B0385">
        <w:rPr>
          <w:rFonts w:cs="Times New Roman"/>
          <w:sz w:val="24"/>
          <w:szCs w:val="24"/>
          <w:rtl/>
          <w:lang w:val="en-US"/>
        </w:rPr>
        <w:t>سنوية</w:t>
      </w:r>
      <w:r w:rsidR="009B0385" w:rsidRPr="009B0385">
        <w:rPr>
          <w:rFonts w:cs="Times New Roman" w:hint="cs"/>
          <w:sz w:val="24"/>
          <w:szCs w:val="24"/>
          <w:rtl/>
          <w:lang w:val="en-US"/>
        </w:rPr>
        <w:t xml:space="preserve"> المخصصة ل</w:t>
      </w:r>
      <w:r w:rsidR="009B0385" w:rsidRPr="009B0385">
        <w:rPr>
          <w:rFonts w:cs="Times New Roman"/>
          <w:sz w:val="24"/>
          <w:szCs w:val="24"/>
          <w:rtl/>
          <w:lang w:val="en-US"/>
        </w:rPr>
        <w:t>صيانة المعالم الإسلامية واليهودية والمسيحية</w:t>
      </w:r>
      <w:r w:rsidR="006656BB">
        <w:rPr>
          <w:rFonts w:cs="Times New Roman" w:hint="cs"/>
          <w:sz w:val="24"/>
          <w:szCs w:val="24"/>
          <w:rtl/>
          <w:lang w:val="en-US"/>
        </w:rPr>
        <w:t>.</w:t>
      </w:r>
    </w:p>
    <w:p w:rsidR="00E7615F" w:rsidRPr="00E30F50" w:rsidRDefault="00E7615F" w:rsidP="00E7615F">
      <w:pPr>
        <w:bidi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  <w:r w:rsidRPr="00C76FE4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>ملحق عدد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  <w:lang w:bidi="ar-TN"/>
        </w:rPr>
        <w:t>13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>:</w:t>
      </w:r>
      <w:r w:rsidR="006656BB" w:rsidRPr="006656BB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 xml:space="preserve"> </w:t>
      </w:r>
      <w:r w:rsidR="006656BB" w:rsidRPr="006656BB">
        <w:rPr>
          <w:rFonts w:asciiTheme="majorBidi" w:hAnsiTheme="majorBidi" w:cstheme="majorBidi"/>
          <w:sz w:val="24"/>
          <w:szCs w:val="24"/>
          <w:rtl/>
          <w:lang w:bidi="ar-TN"/>
        </w:rPr>
        <w:t>حول تراجع العنف المدرسي</w:t>
      </w:r>
      <w:r w:rsidR="006656BB">
        <w:rPr>
          <w:rFonts w:asciiTheme="majorBidi" w:hAnsiTheme="majorBidi" w:cstheme="majorBidi" w:hint="cs"/>
          <w:sz w:val="24"/>
          <w:szCs w:val="24"/>
          <w:rtl/>
          <w:lang w:bidi="ar-TN"/>
        </w:rPr>
        <w:t>.</w:t>
      </w:r>
    </w:p>
    <w:p w:rsidR="00E7615F" w:rsidRPr="00E30F50" w:rsidRDefault="00E7615F" w:rsidP="00E7615F">
      <w:pPr>
        <w:bidi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  <w:r w:rsidRPr="00C76FE4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>ملحق عدد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  <w:lang w:bidi="ar-TN"/>
        </w:rPr>
        <w:t>14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>:</w:t>
      </w:r>
      <w:r w:rsidR="006656BB" w:rsidRPr="006656BB">
        <w:rPr>
          <w:rFonts w:hint="cs"/>
          <w:b/>
          <w:bCs/>
          <w:rtl/>
          <w:lang w:val="en-US" w:bidi="ar-TN"/>
        </w:rPr>
        <w:t xml:space="preserve"> </w:t>
      </w:r>
      <w:r w:rsidR="006656BB" w:rsidRPr="006656BB">
        <w:rPr>
          <w:rFonts w:hint="cs"/>
          <w:rtl/>
          <w:lang w:val="en-US" w:bidi="ar-TN"/>
        </w:rPr>
        <w:t>البرنامج الوطني حول حماية الأطفال من كافة أشكال الاستغلال والاعتداءات الجنسية</w:t>
      </w:r>
      <w:r w:rsidR="006656BB">
        <w:rPr>
          <w:rFonts w:hint="cs"/>
          <w:rtl/>
          <w:lang w:val="en-US" w:bidi="ar-TN"/>
        </w:rPr>
        <w:t>.</w:t>
      </w:r>
    </w:p>
    <w:p w:rsidR="00E7615F" w:rsidRPr="00E30F50" w:rsidRDefault="00E7615F" w:rsidP="00E7615F">
      <w:pPr>
        <w:bidi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  <w:r w:rsidRPr="00C76FE4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>ملحق عدد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  <w:lang w:bidi="ar-TN"/>
        </w:rPr>
        <w:t>15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>:</w:t>
      </w:r>
      <w:r w:rsidR="006656BB" w:rsidRPr="006656BB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 xml:space="preserve"> </w:t>
      </w:r>
      <w:r w:rsidR="006656BB" w:rsidRPr="006656BB">
        <w:rPr>
          <w:rFonts w:asciiTheme="majorBidi" w:hAnsiTheme="majorBidi" w:cstheme="majorBidi"/>
          <w:sz w:val="24"/>
          <w:szCs w:val="24"/>
          <w:rtl/>
          <w:lang w:bidi="ar-TN"/>
        </w:rPr>
        <w:t>برامج التنمية الموجهة للكبار ولها انعكاس على الأطفال</w:t>
      </w:r>
      <w:r w:rsidR="006656BB">
        <w:rPr>
          <w:rFonts w:asciiTheme="majorBidi" w:hAnsiTheme="majorBidi" w:cstheme="majorBidi" w:hint="cs"/>
          <w:sz w:val="24"/>
          <w:szCs w:val="24"/>
          <w:rtl/>
          <w:lang w:bidi="ar-TN"/>
        </w:rPr>
        <w:t>.</w:t>
      </w:r>
    </w:p>
    <w:p w:rsidR="00E7615F" w:rsidRPr="00E30F50" w:rsidRDefault="00E7615F" w:rsidP="00E7615F">
      <w:pPr>
        <w:bidi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  <w:r w:rsidRPr="00C76FE4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>ملحق عدد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  <w:lang w:bidi="ar-TN"/>
        </w:rPr>
        <w:t>16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>:</w:t>
      </w:r>
      <w:r w:rsidR="00D6236D" w:rsidRPr="00D6236D">
        <w:rPr>
          <w:rFonts w:cs="Arial"/>
          <w:b/>
          <w:bCs/>
          <w:rtl/>
          <w:lang w:bidi="ar-TN"/>
        </w:rPr>
        <w:t xml:space="preserve"> </w:t>
      </w:r>
      <w:r w:rsidR="00D6236D" w:rsidRPr="00D6236D">
        <w:rPr>
          <w:rFonts w:cs="Arial"/>
          <w:rtl/>
          <w:lang w:bidi="ar-TN"/>
        </w:rPr>
        <w:t>المعطيات الخاصّة بالسنة التحضيرية حسب الوسط</w:t>
      </w:r>
    </w:p>
    <w:p w:rsidR="00E7615F" w:rsidRPr="00E30F50" w:rsidRDefault="00E7615F" w:rsidP="00E7615F">
      <w:pPr>
        <w:bidi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  <w:r w:rsidRPr="00C76FE4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>ملحق عدد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  <w:lang w:bidi="ar-TN"/>
        </w:rPr>
        <w:t>17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>:</w:t>
      </w:r>
      <w:r w:rsidR="00EC70C5" w:rsidRPr="00EC70C5">
        <w:rPr>
          <w:b/>
          <w:bCs/>
          <w:rtl/>
        </w:rPr>
        <w:t xml:space="preserve"> </w:t>
      </w:r>
      <w:r w:rsidR="00EC70C5" w:rsidRPr="00EC70C5">
        <w:rPr>
          <w:rtl/>
        </w:rPr>
        <w:t>تطور</w:t>
      </w:r>
      <w:r w:rsidR="00EC70C5" w:rsidRPr="00EC70C5">
        <w:rPr>
          <w:color w:val="FF0000"/>
          <w:rtl/>
        </w:rPr>
        <w:t xml:space="preserve"> </w:t>
      </w:r>
      <w:r w:rsidR="00EC70C5" w:rsidRPr="00EC70C5">
        <w:rPr>
          <w:rtl/>
        </w:rPr>
        <w:t>عدد الأطفال المهددين حسب الحالة المهددة للطفل</w:t>
      </w:r>
    </w:p>
    <w:p w:rsidR="00E7615F" w:rsidRPr="00E30F50" w:rsidRDefault="00E7615F" w:rsidP="00E7615F">
      <w:pPr>
        <w:bidi/>
        <w:jc w:val="both"/>
        <w:rPr>
          <w:rFonts w:asciiTheme="majorBidi" w:hAnsiTheme="majorBidi" w:cstheme="majorBidi"/>
          <w:sz w:val="24"/>
          <w:szCs w:val="24"/>
          <w:rtl/>
          <w:lang w:bidi="ar-TN"/>
        </w:rPr>
      </w:pPr>
      <w:r w:rsidRPr="00C76FE4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>ملحق عدد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  <w:lang w:bidi="ar-TN"/>
        </w:rPr>
        <w:t>18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>:</w:t>
      </w:r>
      <w:r w:rsidR="007C6B7F" w:rsidRPr="007C6B7F">
        <w:rPr>
          <w:rFonts w:hint="cs"/>
          <w:b/>
          <w:bCs/>
          <w:rtl/>
          <w:lang w:bidi="ar-TN"/>
        </w:rPr>
        <w:t xml:space="preserve"> </w:t>
      </w:r>
      <w:r w:rsidR="007C6B7F" w:rsidRPr="00A61445">
        <w:rPr>
          <w:rFonts w:hint="cs"/>
          <w:rtl/>
          <w:lang w:bidi="ar-TN"/>
        </w:rPr>
        <w:t>جدول حول</w:t>
      </w:r>
      <w:r w:rsidR="007C6B7F" w:rsidRPr="00A61445">
        <w:rPr>
          <w:rFonts w:hint="cs"/>
          <w:color w:val="FF0000"/>
          <w:rtl/>
          <w:lang w:bidi="ar-TN"/>
        </w:rPr>
        <w:t xml:space="preserve"> </w:t>
      </w:r>
      <w:r w:rsidR="007C6B7F" w:rsidRPr="00A61445">
        <w:rPr>
          <w:sz w:val="24"/>
          <w:szCs w:val="24"/>
          <w:rtl/>
        </w:rPr>
        <w:t>تدعيم قدرات المتدخلين في مجال قضاء الأطفال</w:t>
      </w:r>
    </w:p>
    <w:p w:rsidR="00E30F50" w:rsidRDefault="00FF7EA1" w:rsidP="00FF7EA1">
      <w:pPr>
        <w:bidi/>
        <w:rPr>
          <w:rtl/>
          <w:lang w:bidi="ar-TN"/>
        </w:rPr>
      </w:pPr>
      <w:r w:rsidRPr="00C76FE4"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  <w:t>ملحق عدد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</w:t>
      </w: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>19</w:t>
      </w:r>
      <w:r w:rsidRPr="00C76FE4"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>:</w:t>
      </w: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TN"/>
        </w:rPr>
        <w:t xml:space="preserve"> </w:t>
      </w:r>
      <w:proofErr w:type="spellStart"/>
      <w:r w:rsidRPr="00FF7EA1">
        <w:rPr>
          <w:rFonts w:asciiTheme="majorBidi" w:hAnsiTheme="majorBidi" w:cstheme="majorBidi" w:hint="cs"/>
          <w:sz w:val="24"/>
          <w:szCs w:val="24"/>
          <w:rtl/>
          <w:lang w:bidi="ar-TN"/>
        </w:rPr>
        <w:t>انتظارات</w:t>
      </w:r>
      <w:proofErr w:type="spellEnd"/>
      <w:r w:rsidRPr="00FF7EA1">
        <w:rPr>
          <w:rFonts w:asciiTheme="majorBidi" w:hAnsiTheme="majorBidi" w:cstheme="majorBidi" w:hint="cs"/>
          <w:sz w:val="24"/>
          <w:szCs w:val="24"/>
          <w:rtl/>
          <w:lang w:bidi="ar-TN"/>
        </w:rPr>
        <w:t xml:space="preserve"> الأطفال من مخطّط التنمية 2016-2020</w:t>
      </w:r>
    </w:p>
    <w:p w:rsidR="00E30F50" w:rsidRDefault="00E30F50" w:rsidP="00E30F50">
      <w:pPr>
        <w:bidi/>
        <w:rPr>
          <w:rtl/>
          <w:lang w:bidi="ar-TN"/>
        </w:rPr>
      </w:pPr>
    </w:p>
    <w:sectPr w:rsidR="00E30F50" w:rsidSect="00E650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F50"/>
    <w:rsid w:val="003B5A9B"/>
    <w:rsid w:val="006656BB"/>
    <w:rsid w:val="006F355C"/>
    <w:rsid w:val="00712BEB"/>
    <w:rsid w:val="007265DE"/>
    <w:rsid w:val="00741ABC"/>
    <w:rsid w:val="007C6B7F"/>
    <w:rsid w:val="00856222"/>
    <w:rsid w:val="00937967"/>
    <w:rsid w:val="009B0385"/>
    <w:rsid w:val="009E7CA8"/>
    <w:rsid w:val="00A05ED5"/>
    <w:rsid w:val="00A61445"/>
    <w:rsid w:val="00B35F32"/>
    <w:rsid w:val="00B55B2C"/>
    <w:rsid w:val="00B5693A"/>
    <w:rsid w:val="00C01BA4"/>
    <w:rsid w:val="00C05B6B"/>
    <w:rsid w:val="00C17000"/>
    <w:rsid w:val="00C540A5"/>
    <w:rsid w:val="00C6499B"/>
    <w:rsid w:val="00C75784"/>
    <w:rsid w:val="00C76FE4"/>
    <w:rsid w:val="00D259B6"/>
    <w:rsid w:val="00D320E5"/>
    <w:rsid w:val="00D5591E"/>
    <w:rsid w:val="00D6236D"/>
    <w:rsid w:val="00D9242E"/>
    <w:rsid w:val="00DA1277"/>
    <w:rsid w:val="00E30F50"/>
    <w:rsid w:val="00E6501D"/>
    <w:rsid w:val="00E7615F"/>
    <w:rsid w:val="00E83D1B"/>
    <w:rsid w:val="00EC70C5"/>
    <w:rsid w:val="00F00DFE"/>
    <w:rsid w:val="00FA05AD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E1CCD19-FD0C-4E94-9C10-2849CDE4E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501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FB1CD8-9AC2-4E76-8F81-E770BDE995AF}"/>
</file>

<file path=customXml/itemProps2.xml><?xml version="1.0" encoding="utf-8"?>
<ds:datastoreItem xmlns:ds="http://schemas.openxmlformats.org/officeDocument/2006/customXml" ds:itemID="{9700CF56-CADF-410D-A40D-699B8689C2E0}"/>
</file>

<file path=customXml/itemProps3.xml><?xml version="1.0" encoding="utf-8"?>
<ds:datastoreItem xmlns:ds="http://schemas.openxmlformats.org/officeDocument/2006/customXml" ds:itemID="{1E509FB3-55C5-4AA2-81B7-48E111BD8E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wbadrouni</dc:creator>
  <cp:lastModifiedBy>Mission Tun</cp:lastModifiedBy>
  <cp:revision>2</cp:revision>
  <dcterms:created xsi:type="dcterms:W3CDTF">2018-05-26T16:58:00Z</dcterms:created>
  <dcterms:modified xsi:type="dcterms:W3CDTF">2018-05-26T16:58:00Z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