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7F666A" w14:textId="7840AB1F" w:rsidR="00590355" w:rsidRDefault="001878FA">
      <w:bookmarkStart w:id="0" w:name="_GoBack"/>
      <w:bookmarkEnd w:id="0"/>
      <w:r>
        <w:t xml:space="preserve">Chairperson, members of the Committee, </w:t>
      </w:r>
      <w:r w:rsidR="009F5DC4">
        <w:t>s</w:t>
      </w:r>
      <w:r w:rsidR="0046286D">
        <w:t xml:space="preserve">ecretariat, </w:t>
      </w:r>
      <w:r>
        <w:t>distinguished colleagues:</w:t>
      </w:r>
    </w:p>
    <w:p w14:paraId="5E0D58C6" w14:textId="411385DC" w:rsidR="001878FA" w:rsidRDefault="001878FA"/>
    <w:p w14:paraId="25033246" w14:textId="7E20D97A" w:rsidR="001878FA" w:rsidRDefault="001878FA">
      <w:r>
        <w:t>The Center for the Human Rights of Users and Survivors of Psychiatry (</w:t>
      </w:r>
      <w:r w:rsidR="0046286D">
        <w:t>abbreviated as ‘</w:t>
      </w:r>
      <w:r>
        <w:t>CHRUSP</w:t>
      </w:r>
      <w:r w:rsidR="0046286D">
        <w:t>’</w:t>
      </w:r>
      <w:r>
        <w:t xml:space="preserve">) is </w:t>
      </w:r>
      <w:r w:rsidR="006C0EF6">
        <w:t>pleased</w:t>
      </w:r>
      <w:r>
        <w:t xml:space="preserve"> to greet </w:t>
      </w:r>
      <w:r w:rsidR="0046286D">
        <w:t>you today.</w:t>
      </w:r>
    </w:p>
    <w:p w14:paraId="5DF560C0" w14:textId="298D8E6D" w:rsidR="001878FA" w:rsidRDefault="001878FA"/>
    <w:p w14:paraId="369DBBEC" w14:textId="63F1CC7B" w:rsidR="001878FA" w:rsidRDefault="001878FA">
      <w:r>
        <w:t xml:space="preserve">The Center’s mission is to </w:t>
      </w:r>
      <w:r w:rsidR="00593995">
        <w:t>realize</w:t>
      </w:r>
      <w:r>
        <w:t xml:space="preserve"> legal capacity for all</w:t>
      </w:r>
      <w:r w:rsidR="006C0EF6">
        <w:t>;</w:t>
      </w:r>
      <w:r>
        <w:t xml:space="preserve"> </w:t>
      </w:r>
      <w:r w:rsidR="006C0EF6">
        <w:t>to end</w:t>
      </w:r>
      <w:r>
        <w:t xml:space="preserve"> forced and nonconsensual interventions against people with psychosocial disabilities</w:t>
      </w:r>
      <w:r w:rsidR="006C0EF6">
        <w:t>;</w:t>
      </w:r>
      <w:r>
        <w:t xml:space="preserve"> and </w:t>
      </w:r>
      <w:r w:rsidR="006C0EF6">
        <w:t>to ensure the availability of</w:t>
      </w:r>
      <w:r>
        <w:t xml:space="preserve"> support that respects the person’s autonomy, will and preferences</w:t>
      </w:r>
      <w:r w:rsidR="006C0EF6">
        <w:t>.</w:t>
      </w:r>
      <w:r>
        <w:t xml:space="preserve">  CHRUSP is a </w:t>
      </w:r>
      <w:r w:rsidR="006C0EF6">
        <w:t xml:space="preserve">non-membership </w:t>
      </w:r>
      <w:r>
        <w:t>DPO run by users and survivors of psychiatry and people with psychosocial disabilities</w:t>
      </w:r>
      <w:r w:rsidR="006C0EF6">
        <w:t>, and holds special consultative status to UN ECOSOC</w:t>
      </w:r>
      <w:r>
        <w:t>.  CHRUSP grew out of the success</w:t>
      </w:r>
      <w:r w:rsidR="008249B0">
        <w:t xml:space="preserve">ful </w:t>
      </w:r>
      <w:r>
        <w:t xml:space="preserve">CRPD negotiations in which </w:t>
      </w:r>
      <w:r w:rsidR="00593995">
        <w:t>we were</w:t>
      </w:r>
      <w:r>
        <w:t xml:space="preserve"> represented by the World Network of Users and Survivors</w:t>
      </w:r>
      <w:r w:rsidR="006C0EF6">
        <w:t xml:space="preserve"> of Psychiatry.</w:t>
      </w:r>
      <w:r>
        <w:t xml:space="preserve"> </w:t>
      </w:r>
      <w:r w:rsidR="006C0EF6">
        <w:t xml:space="preserve"> W</w:t>
      </w:r>
      <w:r>
        <w:t xml:space="preserve">e </w:t>
      </w:r>
      <w:r w:rsidR="006C0EF6">
        <w:t>promote understanding and use of the CRPD by</w:t>
      </w:r>
      <w:r>
        <w:t xml:space="preserve"> DPOs</w:t>
      </w:r>
      <w:r w:rsidR="0046286D">
        <w:t xml:space="preserve"> in many countries</w:t>
      </w:r>
      <w:r>
        <w:t xml:space="preserve"> and contribute actively to the work of UN mechanisms.  Our headquarters </w:t>
      </w:r>
      <w:r w:rsidR="0023313F">
        <w:t>is in the United States</w:t>
      </w:r>
      <w:r w:rsidR="00F84CA4">
        <w:t xml:space="preserve">, </w:t>
      </w:r>
      <w:r w:rsidR="008249B0">
        <w:t>where we advocate</w:t>
      </w:r>
      <w:r w:rsidR="0046286D">
        <w:t xml:space="preserve"> </w:t>
      </w:r>
      <w:r w:rsidR="00F84CA4">
        <w:t>at the national level</w:t>
      </w:r>
      <w:r w:rsidR="0046286D">
        <w:t xml:space="preserve"> as well</w:t>
      </w:r>
      <w:r w:rsidR="00F84CA4">
        <w:t>;</w:t>
      </w:r>
      <w:r>
        <w:t xml:space="preserve"> we have </w:t>
      </w:r>
      <w:r w:rsidR="00375D0B">
        <w:t xml:space="preserve">also </w:t>
      </w:r>
      <w:r>
        <w:t xml:space="preserve">recently added a board member in Singapore, who will </w:t>
      </w:r>
      <w:r w:rsidR="00375D0B">
        <w:t>further collaboration with activists</w:t>
      </w:r>
      <w:r>
        <w:t xml:space="preserve"> in the Asia-Pacific region.</w:t>
      </w:r>
    </w:p>
    <w:p w14:paraId="5DB26700" w14:textId="202641C5" w:rsidR="003A0866" w:rsidRDefault="003A0866"/>
    <w:p w14:paraId="09BFFB57" w14:textId="75B6CD09" w:rsidR="00F84CA4" w:rsidRDefault="003A0866">
      <w:r>
        <w:t>Today we wish to bring your attention to landmark achievements for the rights of people with psychosocial disabilities</w:t>
      </w:r>
      <w:r w:rsidR="00F84CA4">
        <w:t>, as well as the need to confront obstacles placed in our way and move forward to full implementation.</w:t>
      </w:r>
    </w:p>
    <w:p w14:paraId="0751BBCF" w14:textId="659EB011" w:rsidR="00D3711F" w:rsidRDefault="00D3711F"/>
    <w:p w14:paraId="13D55B0A" w14:textId="550218C2" w:rsidR="00D3711F" w:rsidRDefault="00D3711F">
      <w:r>
        <w:t xml:space="preserve">The most significant achievement of 2018 was the enactment of the Peruvian Civil Code reform.  CHRUSP </w:t>
      </w:r>
      <w:r w:rsidR="00593995">
        <w:t>will hold</w:t>
      </w:r>
      <w:r>
        <w:t xml:space="preserve"> a thematic briefing on this topic </w:t>
      </w:r>
      <w:r w:rsidR="008249B0">
        <w:t xml:space="preserve">on </w:t>
      </w:r>
      <w:r>
        <w:t xml:space="preserve">Friday March 22 during the lunch break, </w:t>
      </w:r>
      <w:r w:rsidR="00FF19F2">
        <w:t xml:space="preserve">to </w:t>
      </w:r>
      <w:r w:rsidR="00593995">
        <w:t>share</w:t>
      </w:r>
      <w:r w:rsidR="00FF19F2">
        <w:t xml:space="preserve"> the details from</w:t>
      </w:r>
      <w:r w:rsidR="006C0EF6">
        <w:t xml:space="preserve"> a </w:t>
      </w:r>
      <w:r w:rsidR="00FF19F2">
        <w:t>central</w:t>
      </w:r>
      <w:r w:rsidR="006C0EF6">
        <w:t xml:space="preserve"> actor in that process </w:t>
      </w:r>
      <w:r>
        <w:t xml:space="preserve">and </w:t>
      </w:r>
      <w:r w:rsidR="00FF19F2">
        <w:t>provide</w:t>
      </w:r>
      <w:r>
        <w:t xml:space="preserve"> analysis.  </w:t>
      </w:r>
      <w:r w:rsidR="008249B0">
        <w:t>It</w:t>
      </w:r>
      <w:r>
        <w:t xml:space="preserve"> is the first</w:t>
      </w:r>
      <w:r w:rsidR="006C0EF6">
        <w:t xml:space="preserve"> reform</w:t>
      </w:r>
      <w:r>
        <w:t xml:space="preserve"> t</w:t>
      </w:r>
      <w:r w:rsidR="006C0EF6">
        <w:t>hat can</w:t>
      </w:r>
      <w:r>
        <w:t xml:space="preserve"> claim substantial compliance with Article 12 in </w:t>
      </w:r>
      <w:r w:rsidR="00F84CA4">
        <w:t>key respects, following General Comment No. 1.</w:t>
      </w:r>
    </w:p>
    <w:p w14:paraId="222D92B1" w14:textId="496145CD" w:rsidR="00D3711F" w:rsidRDefault="00D3711F"/>
    <w:p w14:paraId="3A62DDCC" w14:textId="433469FE" w:rsidR="001C19B4" w:rsidRDefault="00D3711F">
      <w:r>
        <w:t xml:space="preserve">There </w:t>
      </w:r>
      <w:r w:rsidR="00F84CA4">
        <w:t>is</w:t>
      </w:r>
      <w:r>
        <w:t xml:space="preserve"> potential for advancement </w:t>
      </w:r>
      <w:r w:rsidR="00576E67">
        <w:t>of our core rights through other avenues as well.  A Spanish political party</w:t>
      </w:r>
      <w:r w:rsidR="00F84CA4">
        <w:t xml:space="preserve">, with support from a DPO that will be present in this session, </w:t>
      </w:r>
      <w:r w:rsidR="00E93CF3">
        <w:t xml:space="preserve">has proposed as part of a draft mental health law, the </w:t>
      </w:r>
      <w:r w:rsidR="009903F3">
        <w:t>prohibition of hospitalization against a person’s will</w:t>
      </w:r>
      <w:r w:rsidR="00576E67">
        <w:t>.</w:t>
      </w:r>
      <w:r w:rsidR="00F84CA4">
        <w:t xml:space="preserve">  </w:t>
      </w:r>
      <w:r w:rsidR="001C19B4">
        <w:t xml:space="preserve">This would be a significant achievement, in contrast to all other mental health laws that permit involuntary interventions.  </w:t>
      </w:r>
    </w:p>
    <w:p w14:paraId="20ADAD6E" w14:textId="77777777" w:rsidR="001C19B4" w:rsidRDefault="001C19B4"/>
    <w:p w14:paraId="33BF9779" w14:textId="12C06CCC" w:rsidR="00D3711F" w:rsidRDefault="001C19B4">
      <w:r>
        <w:t>We also welcome the work by the World Health Organization to promote compliance with CRPD, in particular its revised Quality Rights training modules and its project to collect non-coercive good practices.</w:t>
      </w:r>
    </w:p>
    <w:p w14:paraId="615DC441" w14:textId="653ECC20" w:rsidR="00576E67" w:rsidRDefault="00576E67"/>
    <w:p w14:paraId="542397A4" w14:textId="066B5484" w:rsidR="00352487" w:rsidRDefault="00352487">
      <w:r>
        <w:t xml:space="preserve">You are doubtless familiar with the many challenges we face </w:t>
      </w:r>
      <w:r w:rsidR="00FF19F2">
        <w:t>that</w:t>
      </w:r>
      <w:r w:rsidR="007317F8">
        <w:t xml:space="preserve"> seek to</w:t>
      </w:r>
      <w:r>
        <w:t xml:space="preserve"> undermine the standard of absolute prohibition of nonconsensual treatment</w:t>
      </w:r>
      <w:r w:rsidR="007317F8">
        <w:t xml:space="preserve"> that is found in the CPRD</w:t>
      </w:r>
      <w:r>
        <w:t xml:space="preserve">.  </w:t>
      </w:r>
      <w:r w:rsidR="007B7DE0">
        <w:t>I will not recite them all</w:t>
      </w:r>
      <w:r w:rsidR="001C19B4">
        <w:t>; we thank the Committee for its statement opposing the Oviedo Protocol</w:t>
      </w:r>
      <w:r w:rsidR="007B7DE0">
        <w:t xml:space="preserve">.  </w:t>
      </w:r>
      <w:r>
        <w:t>In addition</w:t>
      </w:r>
      <w:r w:rsidR="007B7DE0">
        <w:t xml:space="preserve"> to outright opposition,</w:t>
      </w:r>
      <w:r>
        <w:t xml:space="preserve"> there is still insufficient understanding among UN agencies</w:t>
      </w:r>
      <w:r w:rsidR="00C570C4">
        <w:t xml:space="preserve">, member states, and large parts of the academic community, </w:t>
      </w:r>
      <w:r>
        <w:t xml:space="preserve">about the </w:t>
      </w:r>
      <w:r w:rsidR="00F96472">
        <w:t>nature of the shift from medical</w:t>
      </w:r>
      <w:r w:rsidR="007317F8">
        <w:t xml:space="preserve"> model</w:t>
      </w:r>
      <w:r w:rsidR="00F96472">
        <w:t xml:space="preserve"> to social model with regard to the human rights of people with psychosocial disabilities.  </w:t>
      </w:r>
    </w:p>
    <w:p w14:paraId="7BA8E8C8" w14:textId="59FD4CDD" w:rsidR="00F96472" w:rsidRDefault="00F96472"/>
    <w:p w14:paraId="5C3DE2E1" w14:textId="77C71CC8" w:rsidR="007317F8" w:rsidRDefault="00F96472">
      <w:r>
        <w:t xml:space="preserve">CHRUSP has two recommendations for the Committee.  </w:t>
      </w:r>
    </w:p>
    <w:p w14:paraId="1F96B7D8" w14:textId="77777777" w:rsidR="007317F8" w:rsidRDefault="007317F8"/>
    <w:p w14:paraId="5701F3D1" w14:textId="32846FD0" w:rsidR="006C4353" w:rsidRDefault="007317F8">
      <w:r>
        <w:t>First, w</w:t>
      </w:r>
      <w:r w:rsidR="00F96472">
        <w:t xml:space="preserve">e would like to request </w:t>
      </w:r>
      <w:r w:rsidR="006C4353">
        <w:t xml:space="preserve">that </w:t>
      </w:r>
      <w:r w:rsidR="00F96472">
        <w:t xml:space="preserve">the Committee issue a statement on a </w:t>
      </w:r>
      <w:r w:rsidR="00107EB8">
        <w:t>CRPD</w:t>
      </w:r>
      <w:r w:rsidR="00F96472">
        <w:t xml:space="preserve">-based approach to the </w:t>
      </w:r>
      <w:r w:rsidR="00107EB8">
        <w:t xml:space="preserve">human </w:t>
      </w:r>
      <w:r w:rsidR="00F96472">
        <w:t>rights of people with psychosocial disabilitie</w:t>
      </w:r>
      <w:r w:rsidR="006C4353">
        <w:t>s.  Such a statement would address our rights holistically from the point of</w:t>
      </w:r>
      <w:r w:rsidR="00593995">
        <w:t xml:space="preserve"> view of</w:t>
      </w:r>
      <w:r w:rsidR="006C4353">
        <w:t xml:space="preserve"> the CRPD, promote a social model rather than medical model of psychosocial disability, and reaffirm the absolute prohibition of nonconsensual treatment.</w:t>
      </w:r>
    </w:p>
    <w:p w14:paraId="6106B11E" w14:textId="77777777" w:rsidR="007317F8" w:rsidRDefault="007317F8"/>
    <w:p w14:paraId="657AAD73" w14:textId="6478A6FC" w:rsidR="00F96472" w:rsidRDefault="007317F8">
      <w:r>
        <w:t>Second,</w:t>
      </w:r>
      <w:r w:rsidR="00A14BD7">
        <w:t xml:space="preserve"> we suggest that the Committee</w:t>
      </w:r>
      <w:r w:rsidR="006C4353">
        <w:t xml:space="preserve"> </w:t>
      </w:r>
      <w:r w:rsidR="00593995">
        <w:t>collaborate</w:t>
      </w:r>
      <w:r w:rsidR="00A14BD7">
        <w:t xml:space="preserve"> with DPOs of people with psychosocial disabilities that </w:t>
      </w:r>
      <w:r w:rsidR="00590027">
        <w:t xml:space="preserve">are </w:t>
      </w:r>
      <w:r w:rsidR="00590027" w:rsidRPr="00306FF0">
        <w:rPr>
          <w:color w:val="000000" w:themeColor="text1"/>
        </w:rPr>
        <w:t>involved in global CRPD advocacy</w:t>
      </w:r>
      <w:r w:rsidR="00593995">
        <w:rPr>
          <w:color w:val="000000" w:themeColor="text1"/>
        </w:rPr>
        <w:t xml:space="preserve"> </w:t>
      </w:r>
      <w:r w:rsidR="00593995">
        <w:t>to undertake promotional and pedagogical activities that encourage</w:t>
      </w:r>
      <w:r w:rsidR="006C0EF6">
        <w:t xml:space="preserve"> </w:t>
      </w:r>
      <w:r w:rsidR="00593995">
        <w:t>full implementation of</w:t>
      </w:r>
      <w:r w:rsidR="006C0EF6">
        <w:t xml:space="preserve"> our rights under a social model approach.  </w:t>
      </w:r>
    </w:p>
    <w:p w14:paraId="007075E6" w14:textId="7567AC07" w:rsidR="00F96472" w:rsidRDefault="00F96472"/>
    <w:p w14:paraId="03DA535C" w14:textId="65387D43" w:rsidR="00352487" w:rsidRDefault="00F96472">
      <w:r>
        <w:t xml:space="preserve">In order to </w:t>
      </w:r>
      <w:r w:rsidR="00593995">
        <w:t>support the Committee to combat misunderstandings and to continue to vigorously uphold the human rights of people with psychosocial disabilities</w:t>
      </w:r>
      <w:r w:rsidR="006C0EF6">
        <w:t xml:space="preserve">, we will hold a thematic briefing </w:t>
      </w:r>
      <w:r w:rsidR="007317F8">
        <w:t xml:space="preserve">to explore the absolute prohibition of forced treatment, on </w:t>
      </w:r>
      <w:r w:rsidR="006C0EF6">
        <w:t xml:space="preserve">Thursday March 14 during the lunch break.  </w:t>
      </w:r>
    </w:p>
    <w:p w14:paraId="78072AA3" w14:textId="45FBAD3F" w:rsidR="00306FF0" w:rsidRDefault="00306FF0"/>
    <w:p w14:paraId="04A38356" w14:textId="72AB3A0B" w:rsidR="00352487" w:rsidRDefault="00306FF0">
      <w:r>
        <w:t xml:space="preserve">One last </w:t>
      </w:r>
      <w:r w:rsidR="0046286D">
        <w:t xml:space="preserve">point.  </w:t>
      </w:r>
      <w:r w:rsidR="007C132B">
        <w:t xml:space="preserve">CHRUSP along with other DPOs is </w:t>
      </w:r>
      <w:r w:rsidR="00593995">
        <w:t xml:space="preserve">bringing a disability perspective </w:t>
      </w:r>
      <w:r w:rsidR="007C132B">
        <w:t>to the development of an instrument on the rights of older persons</w:t>
      </w:r>
      <w:r w:rsidR="00593995">
        <w:t>,</w:t>
      </w:r>
      <w:r w:rsidR="007C132B">
        <w:t xml:space="preserve"> to ensure </w:t>
      </w:r>
      <w:r w:rsidR="00593995">
        <w:t>that any such instrument</w:t>
      </w:r>
      <w:r w:rsidR="007C132B">
        <w:t xml:space="preserve"> upholds the CRPD.  We similarly urge the Committee to take into account the situation of older persons with all types of disabilities throughout its work.  </w:t>
      </w:r>
    </w:p>
    <w:p w14:paraId="651374FA" w14:textId="77777777" w:rsidR="007C132B" w:rsidRDefault="007C132B"/>
    <w:p w14:paraId="008EBD96" w14:textId="2F092C9C" w:rsidR="001878FA" w:rsidRDefault="006C0EF6">
      <w:r>
        <w:t xml:space="preserve">We look forward to fruitful collaboration in our respective roles, and we wish everyone here a productive session.  </w:t>
      </w:r>
    </w:p>
    <w:p w14:paraId="0234B170" w14:textId="77777777" w:rsidR="001878FA" w:rsidRDefault="001878FA"/>
    <w:p w14:paraId="23D9989F" w14:textId="6DC0D9E9" w:rsidR="001878FA" w:rsidRDefault="001878FA"/>
    <w:p w14:paraId="1A74AACB" w14:textId="45D2630B" w:rsidR="001878FA" w:rsidRDefault="007B3756">
      <w:r>
        <w:t>Contact information:</w:t>
      </w:r>
    </w:p>
    <w:p w14:paraId="332E65D1" w14:textId="18726715" w:rsidR="007B3756" w:rsidRPr="007B3756" w:rsidRDefault="007B3756">
      <w:pPr>
        <w:rPr>
          <w:lang w:val="es-ES"/>
        </w:rPr>
      </w:pPr>
      <w:r w:rsidRPr="007B3756">
        <w:rPr>
          <w:lang w:val="es-ES"/>
        </w:rPr>
        <w:t>Tina Minkowitz</w:t>
      </w:r>
    </w:p>
    <w:p w14:paraId="77E958B5" w14:textId="77034281" w:rsidR="007B3756" w:rsidRPr="007B3756" w:rsidRDefault="00C32FB9">
      <w:pPr>
        <w:rPr>
          <w:lang w:val="es-ES"/>
        </w:rPr>
      </w:pPr>
      <w:hyperlink r:id="rId4" w:history="1">
        <w:r w:rsidR="007B3756" w:rsidRPr="007B3756">
          <w:rPr>
            <w:rStyle w:val="Hyperlink"/>
            <w:lang w:val="es-ES"/>
          </w:rPr>
          <w:t>tminkowitz@earthlink.net</w:t>
        </w:r>
      </w:hyperlink>
    </w:p>
    <w:p w14:paraId="329590DA" w14:textId="093256E7" w:rsidR="007B3756" w:rsidRPr="007B3756" w:rsidRDefault="007B3756">
      <w:pPr>
        <w:rPr>
          <w:lang w:val="es-ES"/>
        </w:rPr>
      </w:pPr>
      <w:r w:rsidRPr="007B3756">
        <w:rPr>
          <w:lang w:val="es-ES"/>
        </w:rPr>
        <w:t>+</w:t>
      </w:r>
      <w:r>
        <w:rPr>
          <w:lang w:val="es-ES"/>
        </w:rPr>
        <w:t>1-518-321-9839</w:t>
      </w:r>
    </w:p>
    <w:sectPr w:rsidR="007B3756" w:rsidRPr="007B3756" w:rsidSect="004D79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FDC"/>
    <w:rsid w:val="00107EB8"/>
    <w:rsid w:val="001878FA"/>
    <w:rsid w:val="001A40EB"/>
    <w:rsid w:val="001C19B4"/>
    <w:rsid w:val="0023313F"/>
    <w:rsid w:val="00306FF0"/>
    <w:rsid w:val="00352487"/>
    <w:rsid w:val="00375D0B"/>
    <w:rsid w:val="003A0866"/>
    <w:rsid w:val="004568F0"/>
    <w:rsid w:val="0046286D"/>
    <w:rsid w:val="004D7998"/>
    <w:rsid w:val="00576E67"/>
    <w:rsid w:val="00590027"/>
    <w:rsid w:val="00593995"/>
    <w:rsid w:val="005D0FE2"/>
    <w:rsid w:val="006850D6"/>
    <w:rsid w:val="006C0EF6"/>
    <w:rsid w:val="006C4353"/>
    <w:rsid w:val="007317F8"/>
    <w:rsid w:val="007B2111"/>
    <w:rsid w:val="007B3756"/>
    <w:rsid w:val="007B7DE0"/>
    <w:rsid w:val="007C132B"/>
    <w:rsid w:val="008249B0"/>
    <w:rsid w:val="00883AFA"/>
    <w:rsid w:val="008E6176"/>
    <w:rsid w:val="009903F3"/>
    <w:rsid w:val="009B7E56"/>
    <w:rsid w:val="009F5DC4"/>
    <w:rsid w:val="00A14BD7"/>
    <w:rsid w:val="00B83FDC"/>
    <w:rsid w:val="00C32FB9"/>
    <w:rsid w:val="00C570C4"/>
    <w:rsid w:val="00D3711F"/>
    <w:rsid w:val="00E93CF3"/>
    <w:rsid w:val="00EF5144"/>
    <w:rsid w:val="00F84CA4"/>
    <w:rsid w:val="00F96472"/>
    <w:rsid w:val="00FF1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C5723"/>
  <w15:chartTrackingRefBased/>
  <w15:docId w15:val="{6CF323B8-7B06-0541-ACF4-08ABB6435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B3756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B37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minkowitz@earthlink.net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E6085E1-ED1F-4D10-8CEB-0EDCB1799163}"/>
</file>

<file path=customXml/itemProps2.xml><?xml version="1.0" encoding="utf-8"?>
<ds:datastoreItem xmlns:ds="http://schemas.openxmlformats.org/officeDocument/2006/customXml" ds:itemID="{B5B43AF8-FEA4-47B4-A406-9D32E8EC5EC2}"/>
</file>

<file path=customXml/itemProps3.xml><?xml version="1.0" encoding="utf-8"?>
<ds:datastoreItem xmlns:ds="http://schemas.openxmlformats.org/officeDocument/2006/customXml" ds:itemID="{6524C7AD-6681-4E3D-8960-3F2BB4DC108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3860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Minkowitz</dc:creator>
  <cp:keywords/>
  <dc:description/>
  <cp:lastModifiedBy>CAILLOT Lucille</cp:lastModifiedBy>
  <cp:revision>2</cp:revision>
  <dcterms:created xsi:type="dcterms:W3CDTF">2019-03-14T16:20:00Z</dcterms:created>
  <dcterms:modified xsi:type="dcterms:W3CDTF">2019-03-14T16:20:00Z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