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F0" w:rsidRDefault="007A617B" w:rsidP="00665A3F">
      <w:pPr>
        <w:pStyle w:val="Sinespaciado"/>
      </w:pPr>
      <w:r>
        <w:rPr>
          <w:noProof/>
          <w:lang w:eastAsia="es-ES"/>
        </w:rPr>
        <w:drawing>
          <wp:inline distT="0" distB="0" distL="0" distR="0" wp14:anchorId="5982AA7B">
            <wp:extent cx="1652270" cy="731520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7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</w:t>
      </w:r>
      <w:r w:rsidR="00C62E26">
        <w:t xml:space="preserve">                            </w:t>
      </w:r>
      <w:r w:rsidR="00C62E26">
        <w:rPr>
          <w:noProof/>
          <w:lang w:eastAsia="es-ES"/>
        </w:rPr>
        <w:drawing>
          <wp:inline distT="0" distB="0" distL="0" distR="0" wp14:anchorId="388D29DF">
            <wp:extent cx="912416" cy="692150"/>
            <wp:effectExtent l="0" t="0" r="254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9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2DF0" w:rsidRDefault="005E2DF0" w:rsidP="00665A3F">
      <w:pPr>
        <w:pStyle w:val="Sinespaciado"/>
      </w:pPr>
    </w:p>
    <w:p w:rsidR="005E2DF0" w:rsidRDefault="005E2DF0" w:rsidP="00665A3F">
      <w:pPr>
        <w:pStyle w:val="Sinespaciado"/>
      </w:pPr>
    </w:p>
    <w:p w:rsidR="005E2DF0" w:rsidRDefault="005E2DF0" w:rsidP="00665A3F">
      <w:pPr>
        <w:pStyle w:val="Sinespaciado"/>
      </w:pPr>
    </w:p>
    <w:p w:rsidR="005E2DF0" w:rsidRDefault="005E2DF0" w:rsidP="00665A3F">
      <w:pPr>
        <w:pStyle w:val="Sinespaciado"/>
      </w:pPr>
    </w:p>
    <w:p w:rsidR="00665A3F" w:rsidRDefault="00665A3F" w:rsidP="00665A3F">
      <w:pPr>
        <w:pStyle w:val="Sinespaciado"/>
      </w:pPr>
      <w:r>
        <w:t xml:space="preserve">Nombre de la organización: </w:t>
      </w:r>
      <w:r>
        <w:t>Centro Oscar Arnulfo Romero</w:t>
      </w:r>
      <w:r w:rsidR="00532B7B">
        <w:t xml:space="preserve"> (OAR)</w:t>
      </w:r>
    </w:p>
    <w:p w:rsidR="00665A3F" w:rsidRDefault="00665A3F" w:rsidP="00665A3F">
      <w:pPr>
        <w:pStyle w:val="Sinespaciado"/>
      </w:pPr>
      <w:r>
        <w:t>Teléfonos: +53</w:t>
      </w:r>
      <w:r>
        <w:t>76481521</w:t>
      </w:r>
      <w:r>
        <w:t>/+537</w:t>
      </w:r>
      <w:r>
        <w:t>642</w:t>
      </w:r>
      <w:r w:rsidR="002D13E6">
        <w:t>1504</w:t>
      </w:r>
    </w:p>
    <w:p w:rsidR="002D13E6" w:rsidRDefault="00665A3F" w:rsidP="00665A3F">
      <w:pPr>
        <w:pStyle w:val="Sinespaciado"/>
      </w:pPr>
      <w:r>
        <w:t xml:space="preserve">E-mail: </w:t>
      </w:r>
      <w:hyperlink r:id="rId10" w:history="1">
        <w:r w:rsidR="002D13E6" w:rsidRPr="00B80843">
          <w:rPr>
            <w:rStyle w:val="Hipervnculo"/>
          </w:rPr>
          <w:t>gabriel.cd@oar.co.cu</w:t>
        </w:r>
      </w:hyperlink>
    </w:p>
    <w:p w:rsidR="00665A3F" w:rsidRDefault="00665A3F" w:rsidP="00665A3F">
      <w:pPr>
        <w:pStyle w:val="Sinespaciado"/>
      </w:pPr>
      <w:r>
        <w:t xml:space="preserve">Dirección: Calle </w:t>
      </w:r>
      <w:r w:rsidR="00411744">
        <w:t>Vista Alegre 66 entre Poey y Párraga</w:t>
      </w:r>
      <w:proofErr w:type="gramStart"/>
      <w:r>
        <w:t>,</w:t>
      </w:r>
      <w:r w:rsidR="00411744">
        <w:t>10</w:t>
      </w:r>
      <w:proofErr w:type="gramEnd"/>
      <w:r w:rsidR="00411744">
        <w:t xml:space="preserve"> de Octubre</w:t>
      </w:r>
      <w:r>
        <w:t xml:space="preserve"> La Habana, Cuba, CP: 1</w:t>
      </w:r>
      <w:r w:rsidR="002D13E6">
        <w:t>0700</w:t>
      </w:r>
    </w:p>
    <w:p w:rsidR="00665A3F" w:rsidRPr="00411744" w:rsidRDefault="00665A3F" w:rsidP="00665A3F">
      <w:pPr>
        <w:pStyle w:val="Sinespaciado"/>
        <w:rPr>
          <w:lang w:val="en-US"/>
        </w:rPr>
      </w:pPr>
      <w:r w:rsidRPr="00411744">
        <w:rPr>
          <w:lang w:val="en-US"/>
        </w:rPr>
        <w:t>Sitio web: www.</w:t>
      </w:r>
      <w:r w:rsidR="00411744">
        <w:rPr>
          <w:lang w:val="en-US"/>
        </w:rPr>
        <w:t>romerocuba</w:t>
      </w:r>
      <w:r w:rsidRPr="00411744">
        <w:rPr>
          <w:lang w:val="en-US"/>
        </w:rPr>
        <w:t>.co.cu</w:t>
      </w:r>
    </w:p>
    <w:p w:rsidR="00665A3F" w:rsidRDefault="00411744" w:rsidP="00665A3F">
      <w:pPr>
        <w:pStyle w:val="Sinespaciado"/>
      </w:pPr>
      <w:r>
        <w:t>Persona a contactar: MSc</w:t>
      </w:r>
      <w:bookmarkStart w:id="0" w:name="_GoBack"/>
      <w:bookmarkEnd w:id="0"/>
      <w:r w:rsidR="00665A3F" w:rsidRPr="00665A3F">
        <w:t xml:space="preserve">. </w:t>
      </w:r>
      <w:r>
        <w:t>Gabriel Coderch Diaz. Director.</w:t>
      </w:r>
    </w:p>
    <w:p w:rsidR="00613886" w:rsidRDefault="00613886" w:rsidP="00665A3F">
      <w:pPr>
        <w:pStyle w:val="Sinespaciado"/>
      </w:pPr>
    </w:p>
    <w:p w:rsidR="002D13E6" w:rsidRDefault="00613886" w:rsidP="00665A3F">
      <w:pPr>
        <w:pStyle w:val="Sinespaciado"/>
      </w:pPr>
      <w:r>
        <w:t xml:space="preserve">Nombre dela organización: </w:t>
      </w:r>
      <w:r w:rsidRPr="00613886">
        <w:t xml:space="preserve">Sociedad Cubana Multidisciplinaria para el Estudio de la </w:t>
      </w:r>
    </w:p>
    <w:p w:rsidR="00613886" w:rsidRDefault="00613886" w:rsidP="00665A3F">
      <w:pPr>
        <w:pStyle w:val="Sinespaciado"/>
      </w:pPr>
      <w:r w:rsidRPr="00613886">
        <w:t>Sexualidad</w:t>
      </w:r>
      <w:r w:rsidR="002D13E6">
        <w:t xml:space="preserve"> (</w:t>
      </w:r>
      <w:r w:rsidR="00532B7B">
        <w:t>SOCUMES)</w:t>
      </w:r>
    </w:p>
    <w:p w:rsidR="00613886" w:rsidRDefault="002D13E6" w:rsidP="00665A3F">
      <w:pPr>
        <w:pStyle w:val="Sinespaciado"/>
      </w:pPr>
      <w:r>
        <w:t>Teléfono</w:t>
      </w:r>
      <w:r w:rsidR="00613886">
        <w:t>: +5353876331</w:t>
      </w:r>
    </w:p>
    <w:p w:rsidR="00613886" w:rsidRDefault="00613886" w:rsidP="00665A3F">
      <w:pPr>
        <w:pStyle w:val="Sinespaciado"/>
      </w:pPr>
      <w:r>
        <w:t xml:space="preserve">E-mail: </w:t>
      </w:r>
      <w:hyperlink r:id="rId11" w:history="1">
        <w:r w:rsidR="009F63FA" w:rsidRPr="00B80843">
          <w:rPr>
            <w:rStyle w:val="Hipervnculo"/>
          </w:rPr>
          <w:t>beatorrek3@gmail.com</w:t>
        </w:r>
      </w:hyperlink>
    </w:p>
    <w:p w:rsidR="009F63FA" w:rsidRDefault="009F63FA" w:rsidP="00665A3F">
      <w:pPr>
        <w:pStyle w:val="Sinespaciado"/>
      </w:pPr>
      <w:r>
        <w:t xml:space="preserve">Dirección: Cuba 460, entre </w:t>
      </w:r>
      <w:r w:rsidR="002D13E6">
        <w:t>Amargura</w:t>
      </w:r>
      <w:r>
        <w:t xml:space="preserve"> y Brasil. Habana Vieja. La Habana, Cuba. 10100</w:t>
      </w:r>
    </w:p>
    <w:p w:rsidR="009F63FA" w:rsidRDefault="009F63FA" w:rsidP="00665A3F">
      <w:pPr>
        <w:pStyle w:val="Sinespaciado"/>
      </w:pPr>
      <w:r>
        <w:t>Persona a contactar: DraC. Beatriz Torres Rodriguez</w:t>
      </w:r>
    </w:p>
    <w:p w:rsidR="00411744" w:rsidRPr="00411744" w:rsidRDefault="00411744" w:rsidP="00665A3F">
      <w:pPr>
        <w:pStyle w:val="Sinespaciado"/>
      </w:pPr>
    </w:p>
    <w:p w:rsidR="00665A3F" w:rsidRPr="00420260" w:rsidRDefault="00411744" w:rsidP="00665A3F">
      <w:pPr>
        <w:pStyle w:val="Sinespaciado"/>
        <w:rPr>
          <w:b/>
          <w:u w:val="single"/>
        </w:rPr>
      </w:pPr>
      <w:r w:rsidRPr="00420260">
        <w:rPr>
          <w:b/>
          <w:u w:val="single"/>
        </w:rPr>
        <w:t>Contribución del Centro Oscar Arnulfo</w:t>
      </w:r>
      <w:r w:rsidR="0072529A" w:rsidRPr="00420260">
        <w:rPr>
          <w:b/>
          <w:u w:val="single"/>
        </w:rPr>
        <w:t xml:space="preserve"> </w:t>
      </w:r>
      <w:r w:rsidRPr="00420260">
        <w:rPr>
          <w:b/>
          <w:u w:val="single"/>
        </w:rPr>
        <w:t>Romero</w:t>
      </w:r>
      <w:r w:rsidR="0072529A" w:rsidRPr="00420260">
        <w:rPr>
          <w:b/>
          <w:u w:val="single"/>
        </w:rPr>
        <w:t xml:space="preserve">, institución inscrita en el Registro de Asociaciones del Ministerio de Justicia </w:t>
      </w:r>
      <w:r w:rsidR="00E631BA" w:rsidRPr="00420260">
        <w:rPr>
          <w:b/>
          <w:u w:val="single"/>
        </w:rPr>
        <w:t>con Tomo 1 folio 59 y de la Sociedad Cubana Multidisciplinaria para el Estudio de la Sexualidad inscrita en el Registro de Asociaciones</w:t>
      </w:r>
      <w:r w:rsidR="00613886" w:rsidRPr="00420260">
        <w:rPr>
          <w:b/>
          <w:u w:val="single"/>
        </w:rPr>
        <w:t xml:space="preserve"> del Ministerio de Justicia</w:t>
      </w:r>
      <w:r w:rsidRPr="00420260">
        <w:rPr>
          <w:b/>
          <w:u w:val="single"/>
        </w:rPr>
        <w:t xml:space="preserve"> </w:t>
      </w:r>
      <w:r w:rsidR="00613886" w:rsidRPr="00420260">
        <w:rPr>
          <w:b/>
          <w:u w:val="single"/>
        </w:rPr>
        <w:t>por Resolución 45</w:t>
      </w:r>
      <w:r w:rsidR="009F63FA" w:rsidRPr="00420260">
        <w:rPr>
          <w:b/>
          <w:u w:val="single"/>
        </w:rPr>
        <w:t xml:space="preserve">, expediente 211-00-3058 Libro 1 folio 135 </w:t>
      </w:r>
      <w:r w:rsidR="0072529A" w:rsidRPr="00420260">
        <w:rPr>
          <w:b/>
          <w:u w:val="single"/>
        </w:rPr>
        <w:t xml:space="preserve">a </w:t>
      </w:r>
      <w:r w:rsidR="00665A3F" w:rsidRPr="00420260">
        <w:rPr>
          <w:b/>
          <w:u w:val="single"/>
        </w:rPr>
        <w:t>la presentación del Informe de Cuba ante el Comité CEDAW.</w:t>
      </w:r>
    </w:p>
    <w:p w:rsidR="0072529A" w:rsidRDefault="0072529A" w:rsidP="00665A3F">
      <w:pPr>
        <w:pStyle w:val="Sinespaciado"/>
      </w:pPr>
    </w:p>
    <w:p w:rsidR="00665A3F" w:rsidRDefault="00665A3F" w:rsidP="00665A3F">
      <w:pPr>
        <w:pStyle w:val="Sinespaciado"/>
      </w:pPr>
      <w:r>
        <w:t xml:space="preserve">1. </w:t>
      </w:r>
      <w:r w:rsidR="0072529A">
        <w:t xml:space="preserve">La República de </w:t>
      </w:r>
      <w:r>
        <w:t>Cuba tiene un firme compromiso con la protección de los derec</w:t>
      </w:r>
      <w:r w:rsidR="00140022">
        <w:t xml:space="preserve">hos de las mujeres y las niñas, </w:t>
      </w:r>
      <w:r>
        <w:t xml:space="preserve">que se </w:t>
      </w:r>
      <w:r w:rsidR="00140022">
        <w:t>sustenta</w:t>
      </w:r>
      <w:r>
        <w:t xml:space="preserve"> en un marco legislativo </w:t>
      </w:r>
      <w:r w:rsidR="00140022">
        <w:t xml:space="preserve">avanzado que se expresa en la Constitución de la República de Cuba que fue </w:t>
      </w:r>
      <w:r w:rsidR="00011E83">
        <w:t>refrendada en 2019</w:t>
      </w:r>
      <w:r>
        <w:t>.</w:t>
      </w:r>
    </w:p>
    <w:p w:rsidR="00665A3F" w:rsidRDefault="00665A3F" w:rsidP="00665A3F">
      <w:pPr>
        <w:pStyle w:val="Sinespaciado"/>
      </w:pPr>
      <w:r>
        <w:t>2.</w:t>
      </w:r>
      <w:r w:rsidR="00011E83">
        <w:t xml:space="preserve"> La Constitución dela República de Cuba</w:t>
      </w:r>
      <w:r>
        <w:t xml:space="preserve"> incorpora dentro de </w:t>
      </w:r>
      <w:r w:rsidR="00011E83">
        <w:t>sus</w:t>
      </w:r>
      <w:r>
        <w:t xml:space="preserve"> fines alcanzar la igualdad efec</w:t>
      </w:r>
      <w:r w:rsidR="00011E83">
        <w:t xml:space="preserve">tiva entre todas las personas y garantizar la dignidad humana que se refleja en los </w:t>
      </w:r>
      <w:r>
        <w:t>Art</w:t>
      </w:r>
      <w:r w:rsidR="00011E83">
        <w:t>iculados 13 y 40</w:t>
      </w:r>
      <w:r w:rsidR="008523F9">
        <w:t xml:space="preserve"> y en el artículo 43  que </w:t>
      </w:r>
      <w:r>
        <w:t xml:space="preserve"> </w:t>
      </w:r>
      <w:r w:rsidR="00FE45DF">
        <w:t>se pronuncia</w:t>
      </w:r>
      <w:r>
        <w:t xml:space="preserve"> en la igualdad entre</w:t>
      </w:r>
    </w:p>
    <w:p w:rsidR="00FE45DF" w:rsidRDefault="00665A3F" w:rsidP="00665A3F">
      <w:pPr>
        <w:pStyle w:val="Sinespaciado"/>
      </w:pPr>
      <w:proofErr w:type="gramStart"/>
      <w:r>
        <w:t>mujeres</w:t>
      </w:r>
      <w:proofErr w:type="gramEnd"/>
      <w:r>
        <w:t xml:space="preserve"> y hombres, lo que complementa el pronuncia</w:t>
      </w:r>
      <w:r w:rsidR="008523F9">
        <w:t xml:space="preserve">miento expreso del artículo 42 </w:t>
      </w:r>
      <w:r>
        <w:t>sob</w:t>
      </w:r>
      <w:r w:rsidR="008523F9">
        <w:t>re la no</w:t>
      </w:r>
      <w:r w:rsidR="00FE45DF">
        <w:t xml:space="preserve"> </w:t>
      </w:r>
      <w:r>
        <w:t>discriminación por razón de sexo, género, orientaci</w:t>
      </w:r>
      <w:r w:rsidR="008523F9">
        <w:t>ón sexual e identidad de género</w:t>
      </w:r>
      <w:r w:rsidR="00FE45DF">
        <w:t>.</w:t>
      </w:r>
    </w:p>
    <w:p w:rsidR="004A5E6B" w:rsidRDefault="00FE45DF" w:rsidP="00665A3F">
      <w:pPr>
        <w:pStyle w:val="Sinespaciado"/>
      </w:pPr>
      <w:r>
        <w:t xml:space="preserve">3. La Constitución aprobada por la mayoría de la sociedad </w:t>
      </w:r>
      <w:r w:rsidR="004A5E6B">
        <w:t xml:space="preserve"> refrenda el  fomentar</w:t>
      </w:r>
      <w:r w:rsidR="00665A3F">
        <w:t xml:space="preserve"> el empo</w:t>
      </w:r>
      <w:r w:rsidR="008523F9">
        <w:t xml:space="preserve">deramiento de las mujeres desde </w:t>
      </w:r>
      <w:r w:rsidR="00665A3F">
        <w:t xml:space="preserve">lo individual </w:t>
      </w:r>
      <w:r w:rsidR="004A5E6B">
        <w:t>y social, así como que asegurar</w:t>
      </w:r>
      <w:r w:rsidR="00665A3F">
        <w:t xml:space="preserve"> el ejercicio</w:t>
      </w:r>
      <w:r w:rsidR="008523F9">
        <w:t xml:space="preserve"> de sus derechos sexuales y </w:t>
      </w:r>
      <w:r w:rsidR="00665A3F">
        <w:t>reproductivos</w:t>
      </w:r>
      <w:r w:rsidR="004A5E6B">
        <w:t>.</w:t>
      </w:r>
    </w:p>
    <w:p w:rsidR="00665A3F" w:rsidRDefault="0080777C" w:rsidP="00665A3F">
      <w:pPr>
        <w:pStyle w:val="Sinespaciado"/>
      </w:pPr>
      <w:r>
        <w:t>4. La</w:t>
      </w:r>
      <w:r w:rsidR="00195907">
        <w:t xml:space="preserve"> Constitución </w:t>
      </w:r>
      <w:r w:rsidR="00665A3F">
        <w:t xml:space="preserve"> protege</w:t>
      </w:r>
      <w:r w:rsidR="00195907">
        <w:t xml:space="preserve"> a las mujeres</w:t>
      </w:r>
      <w:r w:rsidR="00665A3F">
        <w:t xml:space="preserve"> de la violencia de género en cual</w:t>
      </w:r>
      <w:r w:rsidR="008523F9">
        <w:t xml:space="preserve">quiera de sus manifestaciones y </w:t>
      </w:r>
      <w:r w:rsidR="00665A3F">
        <w:t>ámbitos, creando los mecanismos para ello.</w:t>
      </w:r>
    </w:p>
    <w:p w:rsidR="00665A3F" w:rsidRDefault="00195907" w:rsidP="00665A3F">
      <w:pPr>
        <w:pStyle w:val="Sinespaciado"/>
      </w:pPr>
      <w:r>
        <w:t>5</w:t>
      </w:r>
      <w:r w:rsidR="00665A3F">
        <w:t>. Se configuran las garantías que permitan su protección, ejercicio y defensa, ante posibles</w:t>
      </w:r>
    </w:p>
    <w:p w:rsidR="00665A3F" w:rsidRDefault="00665A3F" w:rsidP="00665A3F">
      <w:pPr>
        <w:pStyle w:val="Sinespaciado"/>
      </w:pPr>
      <w:r>
        <w:t>transgresiones a través de la tutela judicial efectiva y el acceso a la justicia (art.92), que se</w:t>
      </w:r>
    </w:p>
    <w:p w:rsidR="00665A3F" w:rsidRDefault="00665A3F" w:rsidP="00665A3F">
      <w:pPr>
        <w:pStyle w:val="Sinespaciado"/>
      </w:pPr>
      <w:r>
        <w:t>complementa con el debido proceso, tanto en el ámbito judicial co</w:t>
      </w:r>
      <w:r w:rsidR="00195907">
        <w:t xml:space="preserve">mo administrativo (art.94) y el </w:t>
      </w:r>
      <w:r>
        <w:t>amparo ante la vulneración de los derechos consagrados en la Constitución (art.99).</w:t>
      </w:r>
    </w:p>
    <w:p w:rsidR="00665A3F" w:rsidRDefault="00195907" w:rsidP="00665A3F">
      <w:pPr>
        <w:pStyle w:val="Sinespaciado"/>
      </w:pPr>
      <w:r>
        <w:t>6</w:t>
      </w:r>
      <w:r w:rsidR="00665A3F">
        <w:t>. Se aprobó por Decreto Presidencial 198 de 8 de marzo de 202</w:t>
      </w:r>
      <w:r>
        <w:t xml:space="preserve">1, el Programa Nacional para el </w:t>
      </w:r>
      <w:r w:rsidR="00665A3F">
        <w:t>adelanto de las mujeres, que tiene como objetivo general promove</w:t>
      </w:r>
      <w:r>
        <w:t xml:space="preserve">r el avance de las mujeres y la </w:t>
      </w:r>
      <w:r w:rsidR="00665A3F">
        <w:t>igualdad de derechos, oportunidades y posibilidades, así como prof</w:t>
      </w:r>
      <w:r w:rsidR="0080777C">
        <w:t xml:space="preserve">undizar en los factores </w:t>
      </w:r>
      <w:r w:rsidR="00665A3F">
        <w:t xml:space="preserve">objetivos y subjetivos que, como expresiones de discriminación, </w:t>
      </w:r>
      <w:r w:rsidR="0080777C">
        <w:t xml:space="preserve">persisten en la sociedad cubana </w:t>
      </w:r>
      <w:r w:rsidR="00665A3F">
        <w:t>y obstaculizan el desarrollo social.</w:t>
      </w:r>
    </w:p>
    <w:p w:rsidR="00665A3F" w:rsidRDefault="00D70A08" w:rsidP="00665A3F">
      <w:pPr>
        <w:pStyle w:val="Sinespaciado"/>
      </w:pPr>
      <w:r>
        <w:lastRenderedPageBreak/>
        <w:t>7</w:t>
      </w:r>
      <w:r w:rsidR="00665A3F">
        <w:t xml:space="preserve">. </w:t>
      </w:r>
      <w:r w:rsidR="0080777C">
        <w:t xml:space="preserve">El Consejo de Ministros aprobó el </w:t>
      </w:r>
      <w:r w:rsidR="00665A3F">
        <w:t xml:space="preserve"> Acuerdo 9231/2021 </w:t>
      </w:r>
      <w:r w:rsidR="0080777C">
        <w:t>d</w:t>
      </w:r>
      <w:r w:rsidR="00665A3F">
        <w:t>el 19 de noviembre de</w:t>
      </w:r>
    </w:p>
    <w:p w:rsidR="00665A3F" w:rsidRDefault="00665A3F" w:rsidP="00665A3F">
      <w:pPr>
        <w:pStyle w:val="Sinespaciado"/>
      </w:pPr>
      <w:r>
        <w:t xml:space="preserve">2021, </w:t>
      </w:r>
      <w:r w:rsidR="0080777C">
        <w:t>“</w:t>
      </w:r>
      <w:r>
        <w:t>Estrategia integral de prevención y atención a la violencia de género y en el escenario</w:t>
      </w:r>
    </w:p>
    <w:p w:rsidR="00665A3F" w:rsidRDefault="0080777C" w:rsidP="00665A3F">
      <w:pPr>
        <w:pStyle w:val="Sinespaciado"/>
      </w:pPr>
      <w:r>
        <w:t>F</w:t>
      </w:r>
      <w:r w:rsidR="00665A3F">
        <w:t>amiliar</w:t>
      </w:r>
      <w:r>
        <w:t>”</w:t>
      </w:r>
      <w:r w:rsidR="00665A3F">
        <w:t xml:space="preserve">, que establece pautas para alcanzar una respuesta articulada y coordinada </w:t>
      </w:r>
      <w:proofErr w:type="spellStart"/>
      <w:r w:rsidR="00665A3F">
        <w:t>intra</w:t>
      </w:r>
      <w:proofErr w:type="spellEnd"/>
      <w:r w:rsidR="00665A3F">
        <w:t xml:space="preserve"> e</w:t>
      </w:r>
    </w:p>
    <w:p w:rsidR="00665A3F" w:rsidRDefault="00665A3F" w:rsidP="00665A3F">
      <w:pPr>
        <w:pStyle w:val="Sinespaciado"/>
      </w:pPr>
      <w:r>
        <w:t>intersectorial, agentes sociales en las comunidades y la amplia participación ciudadana, para</w:t>
      </w:r>
    </w:p>
    <w:p w:rsidR="00665A3F" w:rsidRDefault="00665A3F" w:rsidP="00665A3F">
      <w:pPr>
        <w:pStyle w:val="Sinespaciado"/>
      </w:pPr>
      <w:r>
        <w:t>alcanzar el objetivo de “…garantizar la respuesta integral e integrada para la prevención y</w:t>
      </w:r>
    </w:p>
    <w:p w:rsidR="00665A3F" w:rsidRDefault="00665A3F" w:rsidP="00665A3F">
      <w:pPr>
        <w:pStyle w:val="Sinespaciado"/>
      </w:pPr>
      <w:r>
        <w:t>atención efectiva a la violencia de género y en el escenario familiar.</w:t>
      </w:r>
    </w:p>
    <w:p w:rsidR="00665A3F" w:rsidRDefault="00D70A08" w:rsidP="00665A3F">
      <w:pPr>
        <w:pStyle w:val="Sinespaciado"/>
      </w:pPr>
      <w:r>
        <w:t>8</w:t>
      </w:r>
      <w:r w:rsidR="00665A3F">
        <w:t xml:space="preserve">. </w:t>
      </w:r>
      <w:r w:rsidR="00420260">
        <w:t>Así</w:t>
      </w:r>
      <w:r>
        <w:t xml:space="preserve"> mismo e</w:t>
      </w:r>
      <w:r w:rsidR="00665A3F">
        <w:t xml:space="preserve">l Código de las Familias cubano </w:t>
      </w:r>
      <w:r>
        <w:t>aprobado en 2022</w:t>
      </w:r>
      <w:r w:rsidR="00665A3F">
        <w:t xml:space="preserve"> reconoc</w:t>
      </w:r>
      <w:r w:rsidR="00E61FBE">
        <w:t>e</w:t>
      </w:r>
      <w:r w:rsidR="00665A3F">
        <w:t xml:space="preserve"> y prote</w:t>
      </w:r>
      <w:r w:rsidR="00E61FBE">
        <w:t xml:space="preserve">ge </w:t>
      </w:r>
      <w:r w:rsidR="00665A3F">
        <w:t xml:space="preserve"> los</w:t>
      </w:r>
    </w:p>
    <w:p w:rsidR="00665A3F" w:rsidRDefault="00665A3F" w:rsidP="00665A3F">
      <w:pPr>
        <w:pStyle w:val="Sinespaciado"/>
      </w:pPr>
      <w:r>
        <w:t>dere</w:t>
      </w:r>
      <w:r w:rsidR="00E61FBE">
        <w:t>chos de las mujeres y las niñas.</w:t>
      </w:r>
      <w:r>
        <w:t xml:space="preserve"> Reconoce los derechos de todas las mujeres en su diversidad con a</w:t>
      </w:r>
      <w:r w:rsidR="00E61FBE">
        <w:t xml:space="preserve">cceso a todas las instituciones </w:t>
      </w:r>
      <w:r>
        <w:t>jurídico-familiares sin discriminación.  Destierra el lenguaje sexista y defiende el uso de un lenguaje inclusivo, que reconoc</w:t>
      </w:r>
      <w:r w:rsidR="00372B4C">
        <w:t>iendo</w:t>
      </w:r>
      <w:r>
        <w:t xml:space="preserve"> la</w:t>
      </w:r>
    </w:p>
    <w:p w:rsidR="00665A3F" w:rsidRDefault="00665A3F" w:rsidP="00665A3F">
      <w:pPr>
        <w:pStyle w:val="Sinespaciado"/>
      </w:pPr>
      <w:r>
        <w:t>diversidad y respeta</w:t>
      </w:r>
      <w:r w:rsidR="00372B4C">
        <w:t>ndo</w:t>
      </w:r>
      <w:r>
        <w:t xml:space="preserve"> a las personas nombrándolas sin menoscabo a su dignidad.</w:t>
      </w:r>
    </w:p>
    <w:p w:rsidR="00665A3F" w:rsidRDefault="00372B4C" w:rsidP="00D17FA5">
      <w:pPr>
        <w:pStyle w:val="Sinespaciado"/>
      </w:pPr>
      <w:r>
        <w:t>9.</w:t>
      </w:r>
      <w:r w:rsidR="00665A3F">
        <w:t xml:space="preserve"> </w:t>
      </w:r>
      <w:r>
        <w:t>El Código de las familias e</w:t>
      </w:r>
      <w:r w:rsidR="00665A3F">
        <w:t>xcluye el binarismo y la mirada biologicista de las re</w:t>
      </w:r>
      <w:r>
        <w:t xml:space="preserve">laciones familiares, destaca el </w:t>
      </w:r>
      <w:r w:rsidR="00665A3F">
        <w:t>afecto como eje central de los vínculos familiares, independiente</w:t>
      </w:r>
      <w:r>
        <w:t xml:space="preserve">mente de que existan o no lazos </w:t>
      </w:r>
      <w:r w:rsidR="00665A3F">
        <w:t xml:space="preserve">de sangre, abriendo </w:t>
      </w:r>
      <w:r w:rsidR="006F65A2">
        <w:t>las puertas a la filiación socio afectiva</w:t>
      </w:r>
      <w:r w:rsidR="00665A3F">
        <w:t xml:space="preserve"> y a la multiparentalida</w:t>
      </w:r>
      <w:r w:rsidR="006F65A2">
        <w:t xml:space="preserve">d. </w:t>
      </w:r>
      <w:r w:rsidR="00665A3F">
        <w:t xml:space="preserve">Respeta los derechos sexuales y reproductivos </w:t>
      </w:r>
      <w:r w:rsidR="006F65A2">
        <w:t>.</w:t>
      </w:r>
      <w:r w:rsidR="00665A3F">
        <w:t>Potencia el derecho al uso equilibrado del tie</w:t>
      </w:r>
      <w:r w:rsidR="00E30934">
        <w:t xml:space="preserve">mpo que permita cumplir con las </w:t>
      </w:r>
      <w:r w:rsidR="00D17FA5">
        <w:t xml:space="preserve">responsabilidades. Regula y brinda </w:t>
      </w:r>
      <w:r w:rsidR="00665A3F">
        <w:t xml:space="preserve"> </w:t>
      </w:r>
    </w:p>
    <w:p w:rsidR="00665A3F" w:rsidRDefault="00665A3F" w:rsidP="00665A3F">
      <w:pPr>
        <w:pStyle w:val="Sinespaciado"/>
      </w:pPr>
      <w:r>
        <w:t>mecanismos de control estrictos en todos los ámbitos tanto, legales, médicos como judiciales y</w:t>
      </w:r>
    </w:p>
    <w:p w:rsidR="00665A3F" w:rsidRDefault="00665A3F" w:rsidP="00D17FA5">
      <w:pPr>
        <w:pStyle w:val="Sinespaciado"/>
      </w:pPr>
      <w:proofErr w:type="gramStart"/>
      <w:r>
        <w:t>ello</w:t>
      </w:r>
      <w:proofErr w:type="gramEnd"/>
      <w:r>
        <w:t xml:space="preserve"> permite a Cuba estar a la vanguardia en la protección y amp</w:t>
      </w:r>
      <w:r w:rsidR="00D17FA5">
        <w:t>liación de los derechos humanos</w:t>
      </w:r>
      <w:r w:rsidR="00EC6F68">
        <w:t xml:space="preserve"> </w:t>
      </w:r>
      <w:r>
        <w:t xml:space="preserve">en el ámbito reproductivo. </w:t>
      </w:r>
    </w:p>
    <w:p w:rsidR="00D17FA5" w:rsidRDefault="00EC6F68" w:rsidP="00665A3F">
      <w:pPr>
        <w:pStyle w:val="Sinespaciado"/>
      </w:pPr>
      <w:r>
        <w:t>10. En</w:t>
      </w:r>
      <w:r w:rsidR="00D17FA5">
        <w:t xml:space="preserve"> política de igualdad y derechos tiene también como finalidad </w:t>
      </w:r>
      <w:r w:rsidR="00665A3F">
        <w:t xml:space="preserve"> </w:t>
      </w:r>
      <w:r w:rsidR="00D17FA5">
        <w:t>e</w:t>
      </w:r>
      <w:r w:rsidR="00665A3F">
        <w:t>limina</w:t>
      </w:r>
      <w:r w:rsidR="00D17FA5">
        <w:t>r</w:t>
      </w:r>
      <w:r w:rsidR="00665A3F">
        <w:t xml:space="preserve"> el matrimonio adolescente, estableciendo </w:t>
      </w:r>
      <w:r w:rsidR="00D17FA5">
        <w:t>como única edad posible para su formalización los 18 años.</w:t>
      </w:r>
    </w:p>
    <w:p w:rsidR="00665A3F" w:rsidRDefault="00EC6F68" w:rsidP="00665A3F">
      <w:pPr>
        <w:pStyle w:val="Sinespaciado"/>
      </w:pPr>
      <w:r>
        <w:t>11.</w:t>
      </w:r>
      <w:r w:rsidR="00665A3F">
        <w:t xml:space="preserve"> El Código establece una fuerte protección frente a la discriminaci</w:t>
      </w:r>
      <w:r>
        <w:t xml:space="preserve">ón y la violencia familiar, que </w:t>
      </w:r>
      <w:r w:rsidR="00665A3F">
        <w:t>no se queda en una expresión de principios sino que de manera transversal ante cada</w:t>
      </w:r>
    </w:p>
    <w:p w:rsidR="00665A3F" w:rsidRDefault="00665A3F" w:rsidP="00F915FF">
      <w:pPr>
        <w:pStyle w:val="Sinespaciado"/>
      </w:pPr>
      <w:r>
        <w:t>manifestación de violencia prevé una consecuencia jurídica</w:t>
      </w:r>
      <w:r w:rsidR="00F10F55">
        <w:t>.</w:t>
      </w:r>
      <w:r>
        <w:t xml:space="preserve"> </w:t>
      </w:r>
    </w:p>
    <w:p w:rsidR="00665A3F" w:rsidRDefault="00665A3F" w:rsidP="00665A3F">
      <w:pPr>
        <w:pStyle w:val="Sinespaciado"/>
      </w:pPr>
      <w:r>
        <w:t>1</w:t>
      </w:r>
      <w:r w:rsidR="00F10F55">
        <w:t>2</w:t>
      </w:r>
      <w:r>
        <w:t>. En el año 2023 se creó la Defensoría en Cuba por Resolució</w:t>
      </w:r>
      <w:r w:rsidR="00F915FF">
        <w:t xml:space="preserve">n No.496/2023 del Ministerio de </w:t>
      </w:r>
      <w:r>
        <w:t>Justicia, cuya misión, incluye, prevenir, proteger, garantizar y restablecer el ejercicio de los</w:t>
      </w:r>
    </w:p>
    <w:p w:rsidR="00665A3F" w:rsidRDefault="00665A3F" w:rsidP="00F10F55">
      <w:pPr>
        <w:pStyle w:val="Sinespaciado"/>
      </w:pPr>
      <w:r>
        <w:t>derechos de las personas en situación de vulnerabilidad, entre las</w:t>
      </w:r>
      <w:r w:rsidR="00F915FF">
        <w:t xml:space="preserve"> que se encuentran las víctimas </w:t>
      </w:r>
      <w:r>
        <w:t>de violencia de género y cumple funciones de asesoramiento, a</w:t>
      </w:r>
      <w:r w:rsidR="0036775E">
        <w:t xml:space="preserve">compañamiento y defensa técnica </w:t>
      </w:r>
      <w:r>
        <w:t>en aquellos asu</w:t>
      </w:r>
      <w:r w:rsidR="00F10F55">
        <w:t xml:space="preserve">ntos en materia civil y familiar. </w:t>
      </w:r>
      <w:r>
        <w:t xml:space="preserve"> </w:t>
      </w:r>
    </w:p>
    <w:p w:rsidR="00665A3F" w:rsidRDefault="00665A3F" w:rsidP="00665A3F">
      <w:pPr>
        <w:pStyle w:val="Sinespaciado"/>
      </w:pPr>
      <w:r>
        <w:t>1</w:t>
      </w:r>
      <w:r w:rsidR="0006272F">
        <w:t>3</w:t>
      </w:r>
      <w:r>
        <w:t xml:space="preserve">. </w:t>
      </w:r>
      <w:r w:rsidR="0006272F">
        <w:t>Nuestro Centro (OAR) así como la Sociedad Cubana Multidisciplinaria para el Estudio de la Sexualidad</w:t>
      </w:r>
      <w:r w:rsidR="008F6639">
        <w:t xml:space="preserve"> </w:t>
      </w:r>
      <w:proofErr w:type="gramStart"/>
      <w:r w:rsidR="0006272F">
        <w:t>( SOCUMES</w:t>
      </w:r>
      <w:proofErr w:type="gramEnd"/>
      <w:r w:rsidR="0006272F">
        <w:t>) desarrolla b</w:t>
      </w:r>
      <w:r>
        <w:t>uenas prácticas relativas a la promoción y protección de los derechos de mujeres y niñas</w:t>
      </w:r>
      <w:r w:rsidR="0006272F">
        <w:t xml:space="preserve"> mediante talleres, cursos</w:t>
      </w:r>
      <w:r w:rsidR="008F6639">
        <w:t>, conversatorios, Coloquios y abogacía con la sociedad.</w:t>
      </w:r>
    </w:p>
    <w:p w:rsidR="008F6639" w:rsidRDefault="008F6639" w:rsidP="00665A3F">
      <w:pPr>
        <w:pStyle w:val="Sinespaciado"/>
      </w:pPr>
      <w:r>
        <w:t xml:space="preserve">14. Nuestras organizaciones de la sociedad civil cubana tienen toda la </w:t>
      </w:r>
      <w:r w:rsidR="004F562B">
        <w:t>posibilidad</w:t>
      </w:r>
      <w:r>
        <w:t xml:space="preserve"> de educar y formar a personal de distintas instancias sean gubernamentales como de la sociedad civil.</w:t>
      </w:r>
    </w:p>
    <w:p w:rsidR="004F562B" w:rsidRDefault="004F562B" w:rsidP="00665A3F">
      <w:pPr>
        <w:pStyle w:val="Sinespaciado"/>
      </w:pPr>
      <w:r>
        <w:t xml:space="preserve">15. OAR y SOCUMES desarrollamos acciones encaminadas a la prevención de las violencias basadas en género en los ámbitos sociales y familiares, así como el acompañamiento y atención a mujeres </w:t>
      </w:r>
      <w:r w:rsidR="005E28C5">
        <w:t>y familias en situaciones de vu</w:t>
      </w:r>
      <w:r>
        <w:t>lnerabilidad</w:t>
      </w:r>
      <w:r w:rsidR="005E28C5">
        <w:t xml:space="preserve"> y situaciones de violencia mediante una Consejería y otros espacios de acompañamiento comunitario.</w:t>
      </w:r>
    </w:p>
    <w:p w:rsidR="005E28C5" w:rsidRDefault="005E28C5" w:rsidP="00665A3F">
      <w:pPr>
        <w:pStyle w:val="Sinespaciado"/>
      </w:pPr>
      <w:r>
        <w:t>16</w:t>
      </w:r>
      <w:r w:rsidR="0095036D">
        <w:t xml:space="preserve"> </w:t>
      </w:r>
      <w:r>
        <w:t xml:space="preserve">.OAR y SOCUMES fortalecen alianzas con instituciones claves como son Fiscalía, Salud Pública, Educación y </w:t>
      </w:r>
      <w:r w:rsidR="0095036D">
        <w:t>Academia</w:t>
      </w:r>
      <w:r>
        <w:t>, órganos del orden interior y otras organizaciones de la sociedad civil.</w:t>
      </w:r>
    </w:p>
    <w:p w:rsidR="0095036D" w:rsidRDefault="0095036D" w:rsidP="00665A3F">
      <w:pPr>
        <w:pStyle w:val="Sinespaciado"/>
      </w:pPr>
      <w:r>
        <w:t xml:space="preserve">17. Fortalece las Consejerías de la FMC y otras creadas por el Centro </w:t>
      </w:r>
      <w:proofErr w:type="spellStart"/>
      <w:r>
        <w:t>oscar</w:t>
      </w:r>
      <w:proofErr w:type="spellEnd"/>
      <w:r>
        <w:t xml:space="preserve"> </w:t>
      </w:r>
      <w:proofErr w:type="spellStart"/>
      <w:r>
        <w:t>ArnulfroRomero</w:t>
      </w:r>
      <w:proofErr w:type="spellEnd"/>
      <w:r>
        <w:t xml:space="preserve"> en varias provincias, mediante capacitación.</w:t>
      </w:r>
    </w:p>
    <w:p w:rsidR="0095036D" w:rsidRDefault="0095036D" w:rsidP="00665A3F">
      <w:pPr>
        <w:pStyle w:val="Sinespaciado"/>
      </w:pPr>
      <w:r>
        <w:t>18. OAR aporta una Guía Metodológica para la atención en Consejerías para mujeres y niñas en situaciones de violencias.</w:t>
      </w:r>
    </w:p>
    <w:p w:rsidR="002C24C4" w:rsidRDefault="002C24C4" w:rsidP="00665A3F">
      <w:pPr>
        <w:pStyle w:val="Sinespaciado"/>
      </w:pPr>
      <w:r>
        <w:t>19. OAR ha tenido espacio para la comunicación social mediante campañas de bien público.</w:t>
      </w:r>
    </w:p>
    <w:p w:rsidR="00665A3F" w:rsidRDefault="00665A3F" w:rsidP="00665A3F">
      <w:pPr>
        <w:pStyle w:val="Sinespaciado"/>
      </w:pPr>
    </w:p>
    <w:p w:rsidR="00665A3F" w:rsidRPr="007B5995" w:rsidRDefault="00665A3F" w:rsidP="00665A3F">
      <w:pPr>
        <w:pStyle w:val="Sinespaciado"/>
        <w:rPr>
          <w:b/>
          <w:u w:val="single"/>
        </w:rPr>
      </w:pPr>
      <w:r w:rsidRPr="007B5995">
        <w:rPr>
          <w:b/>
          <w:u w:val="single"/>
        </w:rPr>
        <w:t>Recomendaciones al Estado cubano:</w:t>
      </w:r>
    </w:p>
    <w:p w:rsidR="002C24C4" w:rsidRDefault="007B5995" w:rsidP="00665A3F">
      <w:pPr>
        <w:pStyle w:val="Sinespaciado"/>
      </w:pPr>
      <w:r>
        <w:t>20</w:t>
      </w:r>
      <w:r w:rsidR="00420260">
        <w:t>. Continuar</w:t>
      </w:r>
      <w:r w:rsidR="00665A3F">
        <w:t xml:space="preserve"> promoviendo todas las acciones posibles de capaci</w:t>
      </w:r>
      <w:r w:rsidR="002C24C4">
        <w:t>tación a nivel institucional</w:t>
      </w:r>
      <w:r w:rsidR="00420260">
        <w:t xml:space="preserve"> </w:t>
      </w:r>
      <w:r w:rsidR="002C24C4">
        <w:t>sobre los temas de género, violencias basadas en género y en el espacio intrafamiliar, educacional, laboral entre otros.</w:t>
      </w:r>
    </w:p>
    <w:p w:rsidR="00665A3F" w:rsidRDefault="002C24C4" w:rsidP="00665A3F">
      <w:pPr>
        <w:pStyle w:val="Sinespaciado"/>
      </w:pPr>
      <w:r>
        <w:lastRenderedPageBreak/>
        <w:t xml:space="preserve">21. </w:t>
      </w:r>
      <w:r w:rsidR="00665A3F">
        <w:t xml:space="preserve"> </w:t>
      </w:r>
      <w:r w:rsidR="00D93D9C">
        <w:t xml:space="preserve">Continuar la capacitación </w:t>
      </w:r>
      <w:r w:rsidR="00665A3F">
        <w:t>a los operadores del derecho y de la Policía, con el ap</w:t>
      </w:r>
      <w:r w:rsidR="00D93D9C">
        <w:t xml:space="preserve">oyo de las organizaciones de la </w:t>
      </w:r>
      <w:r w:rsidR="00665A3F">
        <w:t>sociedad civil, para garantizar la coherencia con los po</w:t>
      </w:r>
      <w:r w:rsidR="00D93D9C">
        <w:t xml:space="preserve">stulados constitucionales en la </w:t>
      </w:r>
      <w:r w:rsidR="00665A3F">
        <w:t>interpretación de la legislación para su implementación más efectiva.</w:t>
      </w:r>
    </w:p>
    <w:p w:rsidR="00665A3F" w:rsidRDefault="00D93D9C" w:rsidP="00665A3F">
      <w:pPr>
        <w:pStyle w:val="Sinespaciado"/>
      </w:pPr>
      <w:r>
        <w:t xml:space="preserve">22. </w:t>
      </w:r>
      <w:r w:rsidR="00665A3F">
        <w:t>Lograr mayor articulación entre las instituciones del Estado y el</w:t>
      </w:r>
      <w:r>
        <w:t xml:space="preserve"> Gobierno, con la participación </w:t>
      </w:r>
      <w:r w:rsidR="00665A3F">
        <w:t>de las organizaciones de la sociedad civil para el cumplimiento de las medidas establec</w:t>
      </w:r>
      <w:r>
        <w:t xml:space="preserve">idas en el </w:t>
      </w:r>
      <w:r w:rsidR="00665A3F">
        <w:t>Programa Nacional para el Adelanto de las Mujeres y la Estrateg</w:t>
      </w:r>
      <w:r>
        <w:t xml:space="preserve">ia Integral de Prevención de la </w:t>
      </w:r>
      <w:r w:rsidR="00665A3F">
        <w:t>violencia basada en género y la que ocurre en el escenario familiar.</w:t>
      </w:r>
    </w:p>
    <w:p w:rsidR="00665A3F" w:rsidRDefault="00D93D9C" w:rsidP="00665A3F">
      <w:pPr>
        <w:pStyle w:val="Sinespaciado"/>
      </w:pPr>
      <w:r>
        <w:t xml:space="preserve">23. </w:t>
      </w:r>
      <w:r w:rsidR="00665A3F">
        <w:t xml:space="preserve">Realizar evaluaciones </w:t>
      </w:r>
      <w:r w:rsidR="00A849B2">
        <w:t xml:space="preserve">y monitoreo de la aplicación de la </w:t>
      </w:r>
      <w:r w:rsidR="00A849B2" w:rsidRPr="00A849B2">
        <w:t>Estrategia Integral de Prevención de la violencia basada en género y la que ocurre en el escenario familiar</w:t>
      </w:r>
      <w:r w:rsidR="00A849B2">
        <w:t xml:space="preserve"> </w:t>
      </w:r>
      <w:proofErr w:type="spellStart"/>
      <w:r w:rsidR="00A849B2">
        <w:t>y</w:t>
      </w:r>
      <w:proofErr w:type="spellEnd"/>
      <w:r w:rsidR="00665A3F">
        <w:t xml:space="preserve"> impacto </w:t>
      </w:r>
      <w:r w:rsidR="00A849B2">
        <w:t xml:space="preserve">en las </w:t>
      </w:r>
      <w:r w:rsidR="00665A3F">
        <w:t>políticas públicas, los protocolos de actuación institucionales y los procesos de capacitación,</w:t>
      </w:r>
    </w:p>
    <w:p w:rsidR="00A849B2" w:rsidRDefault="00665A3F" w:rsidP="00665A3F">
      <w:pPr>
        <w:pStyle w:val="Sinespaciado"/>
      </w:pPr>
      <w:r>
        <w:t>formación y comunicación, en particular en el ámbito de la protecc</w:t>
      </w:r>
      <w:r w:rsidR="00A849B2">
        <w:t xml:space="preserve">ión a las víctimas de violencia </w:t>
      </w:r>
      <w:r>
        <w:t>basada en género</w:t>
      </w:r>
      <w:r w:rsidR="00A849B2">
        <w:t>.</w:t>
      </w:r>
    </w:p>
    <w:p w:rsidR="007B5995" w:rsidRDefault="00A849B2" w:rsidP="00665A3F">
      <w:pPr>
        <w:pStyle w:val="Sinespaciado"/>
      </w:pPr>
      <w:r>
        <w:t xml:space="preserve">24. Lograr la atención y acompañamiento </w:t>
      </w:r>
      <w:r w:rsidR="00665A3F">
        <w:t xml:space="preserve"> a las personas ag</w:t>
      </w:r>
      <w:r w:rsidR="00213830">
        <w:t>resoras mediante servicios especializados y que los sistemas penitenciaros lo incluyan dentro de sus medidas educativas para la reinserción social.</w:t>
      </w:r>
    </w:p>
    <w:p w:rsidR="00665A3F" w:rsidRDefault="007B5995" w:rsidP="00665A3F">
      <w:pPr>
        <w:pStyle w:val="Sinespaciado"/>
      </w:pPr>
      <w:r>
        <w:t>25. Continuar promoviendo una cultura jurídica y de paz en la población cubana</w:t>
      </w:r>
      <w:r w:rsidR="00213830">
        <w:t xml:space="preserve"> </w:t>
      </w:r>
      <w:r>
        <w:t>desde un enfoque de derechos humanos fundamentales</w:t>
      </w:r>
    </w:p>
    <w:p w:rsidR="00C604C4" w:rsidRDefault="00C604C4" w:rsidP="00665A3F">
      <w:pPr>
        <w:pStyle w:val="Sinespaciado"/>
      </w:pPr>
      <w:r>
        <w:t>26. Teniendo en cuanta la situación socio demográfica del país, profundizar el conocimiento, la atención e implementación de medidas a favor de un envejecimiento activo y saludable</w:t>
      </w:r>
      <w:r w:rsidR="00DF51A3">
        <w:t>, monitoreando las políticas públicas relacionadas con este tema donde las mujeres tienen un peso fundamental</w:t>
      </w:r>
      <w:r w:rsidR="007373A2">
        <w:t xml:space="preserve"> por la persistencia de desigualdades de género que aún subsisten.</w:t>
      </w:r>
    </w:p>
    <w:p w:rsidR="007373A2" w:rsidRDefault="007373A2" w:rsidP="00665A3F">
      <w:pPr>
        <w:pStyle w:val="Sinespaciado"/>
      </w:pPr>
    </w:p>
    <w:p w:rsidR="007373A2" w:rsidRDefault="007373A2" w:rsidP="00665A3F">
      <w:pPr>
        <w:pStyle w:val="Sinespaciado"/>
      </w:pPr>
      <w:r>
        <w:t>Dado en La Habana, Cuba  el día 28 del mes de  agosto del año  2024.</w:t>
      </w:r>
    </w:p>
    <w:p w:rsidR="007373A2" w:rsidRDefault="007373A2" w:rsidP="00665A3F">
      <w:pPr>
        <w:pStyle w:val="Sinespaciado"/>
      </w:pPr>
    </w:p>
    <w:p w:rsidR="007373A2" w:rsidRDefault="007373A2" w:rsidP="00665A3F">
      <w:pPr>
        <w:pStyle w:val="Sinespaciado"/>
      </w:pPr>
    </w:p>
    <w:p w:rsidR="007373A2" w:rsidRDefault="007373A2" w:rsidP="00665A3F">
      <w:pPr>
        <w:pStyle w:val="Sinespaciado"/>
      </w:pPr>
      <w:r>
        <w:t>Por el Centro Oscar Arnulfo Romero firma el</w:t>
      </w:r>
      <w:r w:rsidR="00532B7B">
        <w:t xml:space="preserve"> </w:t>
      </w:r>
      <w:r>
        <w:t>Director</w:t>
      </w:r>
      <w:r w:rsidR="00532B7B">
        <w:t>:</w:t>
      </w:r>
    </w:p>
    <w:p w:rsidR="00532B7B" w:rsidRDefault="00532B7B" w:rsidP="00665A3F">
      <w:pPr>
        <w:pStyle w:val="Sinespaciado"/>
      </w:pPr>
    </w:p>
    <w:p w:rsidR="00532B7B" w:rsidRDefault="00C62E26" w:rsidP="00665A3F">
      <w:pPr>
        <w:pStyle w:val="Sinespaciado"/>
      </w:pPr>
      <w:r>
        <w:rPr>
          <w:noProof/>
          <w:lang w:eastAsia="es-ES"/>
        </w:rPr>
        <w:drawing>
          <wp:inline distT="0" distB="0" distL="0" distR="0">
            <wp:extent cx="1045176" cy="266700"/>
            <wp:effectExtent l="0" t="0" r="3175" b="0"/>
            <wp:docPr id="3" name="Imagen 3" descr="C:\Users\gabriel.cd.OAR\Desktop\documentos tuyos\Firmas y Cuño\Firma Gabriel( azul y transparente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briel.cd.OAR\Desktop\documentos tuyos\Firmas y Cuño\Firma Gabriel( azul y transparente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176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1270</wp:posOffset>
            </wp:positionV>
            <wp:extent cx="933450" cy="1022985"/>
            <wp:effectExtent l="0" t="0" r="0" b="0"/>
            <wp:wrapNone/>
            <wp:docPr id="4" name="Imagen 4" descr="C:\Users\gabriel.cd.OAR\Desktop\documentos tuyos\Firmas y Cuño\Cuño nuevo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briel.cd.OAR\Desktop\documentos tuyos\Firmas y Cuño\Cuño nuevo transparent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2B7B" w:rsidRDefault="00532B7B" w:rsidP="00665A3F">
      <w:pPr>
        <w:pStyle w:val="Sinespaciado"/>
      </w:pPr>
    </w:p>
    <w:p w:rsidR="00532B7B" w:rsidRDefault="00532B7B" w:rsidP="00665A3F">
      <w:pPr>
        <w:pStyle w:val="Sinespaciado"/>
      </w:pPr>
      <w:proofErr w:type="spellStart"/>
      <w:r>
        <w:t>MSc</w:t>
      </w:r>
      <w:proofErr w:type="spellEnd"/>
      <w:r>
        <w:t>. Gabriel Coderch Diaz</w:t>
      </w:r>
    </w:p>
    <w:p w:rsidR="00532B7B" w:rsidRDefault="00532B7B" w:rsidP="00665A3F">
      <w:pPr>
        <w:pStyle w:val="Sinespaciado"/>
      </w:pPr>
    </w:p>
    <w:p w:rsidR="00532B7B" w:rsidRDefault="00532B7B" w:rsidP="00665A3F">
      <w:pPr>
        <w:pStyle w:val="Sinespaciado"/>
      </w:pPr>
    </w:p>
    <w:p w:rsidR="00532B7B" w:rsidRDefault="00532B7B" w:rsidP="00665A3F">
      <w:pPr>
        <w:pStyle w:val="Sinespaciado"/>
      </w:pPr>
      <w:r>
        <w:t>Por la Sociedad Cubana Multidisciplinaria para el estudio de la Sexualidad firma su Presidenta:</w:t>
      </w:r>
    </w:p>
    <w:p w:rsidR="00532B7B" w:rsidRDefault="00532B7B" w:rsidP="00665A3F">
      <w:pPr>
        <w:pStyle w:val="Sinespaciado"/>
      </w:pPr>
    </w:p>
    <w:p w:rsidR="00532B7B" w:rsidRDefault="00532B7B" w:rsidP="00665A3F">
      <w:pPr>
        <w:pStyle w:val="Sinespaciado"/>
      </w:pPr>
    </w:p>
    <w:p w:rsidR="00532B7B" w:rsidRDefault="00392D66" w:rsidP="00665A3F">
      <w:pPr>
        <w:pStyle w:val="Sinespaciado"/>
      </w:pPr>
      <w:r>
        <w:rPr>
          <w:noProof/>
          <w:lang w:eastAsia="es-ES"/>
        </w:rPr>
        <w:drawing>
          <wp:inline distT="0" distB="0" distL="0" distR="0">
            <wp:extent cx="1085850" cy="625920"/>
            <wp:effectExtent l="0" t="0" r="0" b="3175"/>
            <wp:docPr id="2" name="Imagen 2" descr="C:\Users\gabriel.cd.OAR\Desktop\betty\Firma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briel.cd.OAR\Desktop\betty\Firma digita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62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3399">
        <w:rPr>
          <w:noProof/>
          <w:lang w:eastAsia="es-E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1085215</wp:posOffset>
            </wp:positionH>
            <wp:positionV relativeFrom="paragraph">
              <wp:posOffset>1270</wp:posOffset>
            </wp:positionV>
            <wp:extent cx="1304925" cy="1231265"/>
            <wp:effectExtent l="0" t="0" r="9525" b="698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2B7B" w:rsidRDefault="00532B7B" w:rsidP="00665A3F">
      <w:pPr>
        <w:pStyle w:val="Sinespaciado"/>
      </w:pPr>
      <w:r>
        <w:t>DraC. Beatriz Torres Rodriguez</w:t>
      </w:r>
    </w:p>
    <w:p w:rsidR="00E86F48" w:rsidRDefault="00E86F48" w:rsidP="00665A3F">
      <w:pPr>
        <w:pStyle w:val="Sinespaciado"/>
      </w:pPr>
    </w:p>
    <w:sectPr w:rsidR="00E86F48">
      <w:footerReference w:type="defaul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A67" w:rsidRDefault="003D3A67" w:rsidP="002D3399">
      <w:pPr>
        <w:spacing w:after="0" w:line="240" w:lineRule="auto"/>
      </w:pPr>
      <w:r>
        <w:separator/>
      </w:r>
    </w:p>
  </w:endnote>
  <w:endnote w:type="continuationSeparator" w:id="0">
    <w:p w:rsidR="003D3A67" w:rsidRDefault="003D3A67" w:rsidP="002D3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</w:rPr>
      <w:id w:val="-814490488"/>
      <w:docPartObj>
        <w:docPartGallery w:val="Page Numbers (Bottom of Page)"/>
        <w:docPartUnique/>
      </w:docPartObj>
    </w:sdtPr>
    <w:sdtContent>
      <w:sdt>
        <w:sdtPr>
          <w:rPr>
            <w:rFonts w:asciiTheme="majorHAnsi" w:eastAsiaTheme="majorEastAsia" w:hAnsiTheme="majorHAnsi" w:cstheme="majorBidi"/>
          </w:rPr>
          <w:id w:val="-1395503223"/>
          <w:docPartObj>
            <w:docPartGallery w:val="Page Numbers (Margins)"/>
            <w:docPartUnique/>
          </w:docPartObj>
        </w:sdtPr>
        <w:sdtContent>
          <w:p w:rsidR="002D3399" w:rsidRDefault="002D3399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editId="3AF7F797">
                      <wp:simplePos x="0" y="0"/>
                      <wp:positionH relativeFrom="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626745" cy="626745"/>
                      <wp:effectExtent l="0" t="0" r="1905" b="1905"/>
                      <wp:wrapNone/>
                      <wp:docPr id="560" name="Óvalo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618B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D3399" w:rsidRDefault="002D3399">
                                  <w:pPr>
                                    <w:pStyle w:val="Piedepgina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21"/>
                                    </w:rPr>
                                    <w:fldChar w:fldCharType="begin"/>
                                  </w:r>
                                  <w:r>
                                    <w:instrText>PAGE    \* MERGEFORMAT</w:instrText>
                                  </w:r>
                                  <w:r>
                                    <w:rPr>
                                      <w:szCs w:val="21"/>
                                    </w:rPr>
                                    <w:fldChar w:fldCharType="separate"/>
                                  </w:r>
                                  <w:r w:rsidRPr="002D3399">
                                    <w:rPr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0" tIns="45720" rIns="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Óvalo 10" o:spid="_x0000_s1026" style="position:absolute;margin-left:0;margin-top:0;width:49.35pt;height:49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" fillcolor="#40618b" stroked="f">
                      <v:textbox inset="0,,0">
                        <w:txbxContent>
                          <w:p w:rsidR="002D3399" w:rsidRDefault="002D3399">
                            <w:pPr>
                              <w:pStyle w:val="Piedepgina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Cs w:val="21"/>
                              </w:rP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rPr>
                                <w:szCs w:val="21"/>
                              </w:rPr>
                              <w:fldChar w:fldCharType="separate"/>
                            </w:r>
                            <w:r w:rsidRPr="002D3399"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:rsidR="002D3399" w:rsidRDefault="002D339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A67" w:rsidRDefault="003D3A67" w:rsidP="002D3399">
      <w:pPr>
        <w:spacing w:after="0" w:line="240" w:lineRule="auto"/>
      </w:pPr>
      <w:r>
        <w:separator/>
      </w:r>
    </w:p>
  </w:footnote>
  <w:footnote w:type="continuationSeparator" w:id="0">
    <w:p w:rsidR="003D3A67" w:rsidRDefault="003D3A67" w:rsidP="002D33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A3F"/>
    <w:rsid w:val="00011E83"/>
    <w:rsid w:val="0006272F"/>
    <w:rsid w:val="00140022"/>
    <w:rsid w:val="00152A09"/>
    <w:rsid w:val="00195907"/>
    <w:rsid w:val="00213830"/>
    <w:rsid w:val="002C24C4"/>
    <w:rsid w:val="002D13E6"/>
    <w:rsid w:val="002D3399"/>
    <w:rsid w:val="0036775E"/>
    <w:rsid w:val="00372B4C"/>
    <w:rsid w:val="00392D66"/>
    <w:rsid w:val="003D3A67"/>
    <w:rsid w:val="00411744"/>
    <w:rsid w:val="00420260"/>
    <w:rsid w:val="004A5E6B"/>
    <w:rsid w:val="004F562B"/>
    <w:rsid w:val="00532B7B"/>
    <w:rsid w:val="00555F78"/>
    <w:rsid w:val="005E28C5"/>
    <w:rsid w:val="005E2DF0"/>
    <w:rsid w:val="00613886"/>
    <w:rsid w:val="00665A3F"/>
    <w:rsid w:val="006F65A2"/>
    <w:rsid w:val="0072529A"/>
    <w:rsid w:val="007373A2"/>
    <w:rsid w:val="007A617B"/>
    <w:rsid w:val="007B5995"/>
    <w:rsid w:val="0080777C"/>
    <w:rsid w:val="008331FF"/>
    <w:rsid w:val="008523F9"/>
    <w:rsid w:val="008F6639"/>
    <w:rsid w:val="0095036D"/>
    <w:rsid w:val="009F63FA"/>
    <w:rsid w:val="00A849B2"/>
    <w:rsid w:val="00C604C4"/>
    <w:rsid w:val="00C62E26"/>
    <w:rsid w:val="00D17FA5"/>
    <w:rsid w:val="00D70A08"/>
    <w:rsid w:val="00D93D9C"/>
    <w:rsid w:val="00D94079"/>
    <w:rsid w:val="00DB4C9B"/>
    <w:rsid w:val="00DF51A3"/>
    <w:rsid w:val="00E30934"/>
    <w:rsid w:val="00E560B1"/>
    <w:rsid w:val="00E61FBE"/>
    <w:rsid w:val="00E631BA"/>
    <w:rsid w:val="00E86F48"/>
    <w:rsid w:val="00EC6F68"/>
    <w:rsid w:val="00F10F55"/>
    <w:rsid w:val="00F915FF"/>
    <w:rsid w:val="00FE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65A3F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9F63FA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617B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D3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3399"/>
  </w:style>
  <w:style w:type="paragraph" w:styleId="Piedepgina">
    <w:name w:val="footer"/>
    <w:basedOn w:val="Normal"/>
    <w:link w:val="PiedepginaCar"/>
    <w:uiPriority w:val="99"/>
    <w:unhideWhenUsed/>
    <w:rsid w:val="002D3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33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65A3F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9F63FA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617B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D3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3399"/>
  </w:style>
  <w:style w:type="paragraph" w:styleId="Piedepgina">
    <w:name w:val="footer"/>
    <w:basedOn w:val="Normal"/>
    <w:link w:val="PiedepginaCar"/>
    <w:uiPriority w:val="99"/>
    <w:unhideWhenUsed/>
    <w:rsid w:val="002D3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3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eatorrek3@gmail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mailto:gabriel.cd@oar.co.cu" TargetMode="Externa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272D1E-F6BC-4D39-AAC5-C073FA0CB7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2065F6-7356-4D2F-8621-BFDC8C8F68F9}"/>
</file>

<file path=customXml/itemProps3.xml><?xml version="1.0" encoding="utf-8"?>
<ds:datastoreItem xmlns:ds="http://schemas.openxmlformats.org/officeDocument/2006/customXml" ds:itemID="{A14525B8-0D64-4323-836C-9173301E58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1403</Words>
  <Characters>7721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Coderch Diaz</dc:creator>
  <cp:lastModifiedBy>Gabriel Coderch Diaz</cp:lastModifiedBy>
  <cp:revision>4</cp:revision>
  <dcterms:created xsi:type="dcterms:W3CDTF">2024-08-28T14:36:00Z</dcterms:created>
  <dcterms:modified xsi:type="dcterms:W3CDTF">2024-08-28T16:29:00Z</dcterms:modified>
</cp:coreProperties>
</file>