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5C7A07" w14:textId="77777777" w:rsidR="004728DC" w:rsidRPr="004728DC" w:rsidRDefault="004728DC" w:rsidP="004728DC">
      <w:pPr>
        <w:jc w:val="right"/>
        <w:rPr>
          <w:rFonts w:ascii="Times New Roman" w:hAnsi="Times New Roman" w:cs="Times New Roman"/>
          <w:i/>
        </w:rPr>
      </w:pPr>
      <w:r w:rsidRPr="004728DC">
        <w:rPr>
          <w:rFonts w:ascii="Times New Roman" w:hAnsi="Times New Roman" w:cs="Times New Roman"/>
          <w:i/>
        </w:rPr>
        <w:t xml:space="preserve">Check against delivery </w:t>
      </w:r>
    </w:p>
    <w:p w14:paraId="4CC22C05" w14:textId="77777777" w:rsidR="004728DC" w:rsidRPr="00E2033F" w:rsidRDefault="004728DC" w:rsidP="004728DC">
      <w:pPr>
        <w:jc w:val="right"/>
      </w:pPr>
    </w:p>
    <w:p w14:paraId="501F9A13" w14:textId="77777777" w:rsidR="004728DC" w:rsidRPr="009318F5" w:rsidRDefault="004728DC" w:rsidP="004728DC">
      <w:pPr>
        <w:spacing w:after="0"/>
        <w:jc w:val="center"/>
        <w:rPr>
          <w:rFonts w:ascii="Times New Roman" w:eastAsia="Times New Roman Bold" w:hAnsi="Times New Roman" w:cs="Times New Roman"/>
          <w:sz w:val="28"/>
          <w:szCs w:val="28"/>
        </w:rPr>
      </w:pPr>
      <w:r w:rsidRPr="009318F5">
        <w:rPr>
          <w:rFonts w:ascii="Times New Roman" w:hAnsi="Times New Roman" w:cs="Times New Roman"/>
          <w:sz w:val="28"/>
          <w:szCs w:val="28"/>
        </w:rPr>
        <w:t xml:space="preserve">Committee on Economic, Social and Cultural Rights </w:t>
      </w:r>
    </w:p>
    <w:p w14:paraId="6766B812" w14:textId="1383C61C" w:rsidR="004728DC" w:rsidRPr="009318F5" w:rsidRDefault="004728DC" w:rsidP="004728DC">
      <w:pPr>
        <w:jc w:val="center"/>
        <w:rPr>
          <w:rFonts w:ascii="Times New Roman" w:hAnsi="Times New Roman" w:cs="Times New Roman"/>
          <w:sz w:val="28"/>
          <w:szCs w:val="28"/>
        </w:rPr>
      </w:pPr>
      <w:r>
        <w:rPr>
          <w:rFonts w:ascii="Times New Roman" w:hAnsi="Times New Roman" w:cs="Times New Roman"/>
          <w:sz w:val="28"/>
          <w:szCs w:val="28"/>
        </w:rPr>
        <w:t>6</w:t>
      </w:r>
      <w:r w:rsidR="00752879">
        <w:rPr>
          <w:rFonts w:ascii="Times New Roman" w:hAnsi="Times New Roman" w:cs="Times New Roman"/>
          <w:sz w:val="28"/>
          <w:szCs w:val="28"/>
        </w:rPr>
        <w:t>7</w:t>
      </w:r>
      <w:r w:rsidRPr="009318F5">
        <w:rPr>
          <w:rFonts w:ascii="Times New Roman" w:hAnsi="Times New Roman" w:cs="Times New Roman"/>
          <w:sz w:val="28"/>
          <w:szCs w:val="28"/>
          <w:vertAlign w:val="superscript"/>
        </w:rPr>
        <w:t>th</w:t>
      </w:r>
      <w:r w:rsidRPr="009318F5">
        <w:rPr>
          <w:rFonts w:ascii="Times New Roman" w:hAnsi="Times New Roman" w:cs="Times New Roman"/>
          <w:sz w:val="28"/>
          <w:szCs w:val="28"/>
        </w:rPr>
        <w:t xml:space="preserve"> Session, </w:t>
      </w:r>
      <w:r w:rsidR="00752879">
        <w:rPr>
          <w:rFonts w:ascii="Times New Roman" w:hAnsi="Times New Roman" w:cs="Times New Roman"/>
          <w:sz w:val="28"/>
          <w:szCs w:val="28"/>
        </w:rPr>
        <w:t xml:space="preserve">17 February – </w:t>
      </w:r>
      <w:proofErr w:type="gramStart"/>
      <w:r w:rsidR="00752879">
        <w:rPr>
          <w:rFonts w:ascii="Times New Roman" w:hAnsi="Times New Roman" w:cs="Times New Roman"/>
          <w:sz w:val="28"/>
          <w:szCs w:val="28"/>
        </w:rPr>
        <w:t>6</w:t>
      </w:r>
      <w:proofErr w:type="gramEnd"/>
      <w:r w:rsidR="00752879">
        <w:rPr>
          <w:rFonts w:ascii="Times New Roman" w:hAnsi="Times New Roman" w:cs="Times New Roman"/>
          <w:sz w:val="28"/>
          <w:szCs w:val="28"/>
        </w:rPr>
        <w:t xml:space="preserve"> March 2020</w:t>
      </w:r>
    </w:p>
    <w:p w14:paraId="6AB07D54" w14:textId="77777777" w:rsidR="004728DC" w:rsidRPr="009318F5" w:rsidRDefault="004728DC" w:rsidP="004728DC">
      <w:pPr>
        <w:jc w:val="right"/>
      </w:pPr>
    </w:p>
    <w:p w14:paraId="0FC4E3D9" w14:textId="77777777" w:rsidR="004728DC" w:rsidRDefault="004728DC" w:rsidP="004728DC">
      <w:pPr>
        <w:jc w:val="right"/>
      </w:pPr>
    </w:p>
    <w:p w14:paraId="0F65B7A1" w14:textId="77777777" w:rsidR="004728DC" w:rsidRDefault="004728DC" w:rsidP="004728DC">
      <w:pPr>
        <w:jc w:val="center"/>
      </w:pPr>
    </w:p>
    <w:p w14:paraId="4C424D04" w14:textId="77777777" w:rsidR="004728DC" w:rsidRDefault="004728DC" w:rsidP="004728DC">
      <w:pPr>
        <w:jc w:val="center"/>
      </w:pPr>
    </w:p>
    <w:p w14:paraId="26916EC4" w14:textId="77777777" w:rsidR="004728DC" w:rsidRDefault="004728DC" w:rsidP="004728DC">
      <w:pPr>
        <w:jc w:val="center"/>
      </w:pPr>
    </w:p>
    <w:p w14:paraId="345326A7" w14:textId="77777777" w:rsidR="004728DC" w:rsidRDefault="004728DC" w:rsidP="004728DC">
      <w:pPr>
        <w:jc w:val="center"/>
      </w:pPr>
    </w:p>
    <w:p w14:paraId="74FE9926" w14:textId="77777777" w:rsidR="004728DC" w:rsidRDefault="004728DC" w:rsidP="004728DC">
      <w:pPr>
        <w:jc w:val="center"/>
      </w:pPr>
    </w:p>
    <w:p w14:paraId="664647C1" w14:textId="77777777" w:rsidR="004728DC" w:rsidRDefault="004728DC" w:rsidP="004728DC">
      <w:pPr>
        <w:jc w:val="center"/>
      </w:pPr>
    </w:p>
    <w:p w14:paraId="313BA82E" w14:textId="77777777" w:rsidR="004728DC" w:rsidRDefault="004728DC" w:rsidP="004728DC">
      <w:pPr>
        <w:spacing w:after="120" w:line="240" w:lineRule="auto"/>
        <w:jc w:val="center"/>
        <w:rPr>
          <w:rFonts w:ascii="Times New Roman" w:hAnsi="Times New Roman" w:cs="Times New Roman"/>
          <w:sz w:val="28"/>
          <w:szCs w:val="28"/>
        </w:rPr>
      </w:pPr>
      <w:r>
        <w:rPr>
          <w:rFonts w:ascii="Times New Roman" w:hAnsi="Times New Roman" w:cs="Times New Roman"/>
          <w:sz w:val="28"/>
          <w:szCs w:val="28"/>
        </w:rPr>
        <w:t>Opening a</w:t>
      </w:r>
      <w:r w:rsidRPr="009318F5">
        <w:rPr>
          <w:rFonts w:ascii="Times New Roman" w:hAnsi="Times New Roman" w:cs="Times New Roman"/>
          <w:sz w:val="28"/>
          <w:szCs w:val="28"/>
        </w:rPr>
        <w:t xml:space="preserve">ddress by </w:t>
      </w:r>
    </w:p>
    <w:p w14:paraId="1BBD81F7" w14:textId="77777777" w:rsidR="00752879" w:rsidRDefault="004728DC" w:rsidP="004728DC">
      <w:pPr>
        <w:spacing w:after="120" w:line="240" w:lineRule="auto"/>
        <w:jc w:val="center"/>
        <w:rPr>
          <w:rFonts w:ascii="Times New Roman" w:hAnsi="Times New Roman" w:cs="Times New Roman"/>
          <w:sz w:val="28"/>
          <w:szCs w:val="28"/>
        </w:rPr>
      </w:pPr>
      <w:r w:rsidRPr="009318F5">
        <w:rPr>
          <w:rFonts w:ascii="Times New Roman" w:eastAsia="Times New Roman Bold" w:hAnsi="Times New Roman" w:cs="Times New Roman"/>
          <w:noProof/>
          <w:sz w:val="28"/>
          <w:szCs w:val="28"/>
          <w:lang w:eastAsia="en-GB"/>
        </w:rPr>
        <w:drawing>
          <wp:anchor distT="57150" distB="57150" distL="57150" distR="57150" simplePos="0" relativeHeight="251659264" behindDoc="0" locked="0" layoutInCell="1" allowOverlap="1" wp14:anchorId="2C5CDA0A" wp14:editId="01257C57">
            <wp:simplePos x="0" y="0"/>
            <wp:positionH relativeFrom="page">
              <wp:posOffset>2961005</wp:posOffset>
            </wp:positionH>
            <wp:positionV relativeFrom="page">
              <wp:posOffset>3082290</wp:posOffset>
            </wp:positionV>
            <wp:extent cx="2017395" cy="800735"/>
            <wp:effectExtent l="0" t="0" r="1905" b="0"/>
            <wp:wrapSquare wrapText="bothSides" distT="57150" distB="57150" distL="57150" distR="5715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7">
                      <a:extLst/>
                    </a:blip>
                    <a:stretch>
                      <a:fillRect/>
                    </a:stretch>
                  </pic:blipFill>
                  <pic:spPr>
                    <a:xfrm>
                      <a:off x="0" y="0"/>
                      <a:ext cx="2017395" cy="800735"/>
                    </a:xfrm>
                    <a:prstGeom prst="rect">
                      <a:avLst/>
                    </a:prstGeom>
                    <a:ln w="12700" cap="flat">
                      <a:noFill/>
                      <a:miter lim="400000"/>
                    </a:ln>
                    <a:effectLst/>
                  </pic:spPr>
                </pic:pic>
              </a:graphicData>
            </a:graphic>
          </wp:anchor>
        </w:drawing>
      </w:r>
      <w:r w:rsidR="00752879">
        <w:rPr>
          <w:rFonts w:ascii="Times New Roman" w:hAnsi="Times New Roman" w:cs="Times New Roman"/>
          <w:sz w:val="28"/>
          <w:szCs w:val="28"/>
        </w:rPr>
        <w:t xml:space="preserve">Ibrahim </w:t>
      </w:r>
      <w:proofErr w:type="spellStart"/>
      <w:r w:rsidR="00752879">
        <w:rPr>
          <w:rFonts w:ascii="Times New Roman" w:hAnsi="Times New Roman" w:cs="Times New Roman"/>
          <w:sz w:val="28"/>
          <w:szCs w:val="28"/>
        </w:rPr>
        <w:t>Salama</w:t>
      </w:r>
      <w:proofErr w:type="spellEnd"/>
      <w:r>
        <w:rPr>
          <w:rFonts w:ascii="Times New Roman" w:hAnsi="Times New Roman" w:cs="Times New Roman"/>
          <w:sz w:val="28"/>
          <w:szCs w:val="28"/>
        </w:rPr>
        <w:t xml:space="preserve">, </w:t>
      </w:r>
    </w:p>
    <w:p w14:paraId="3D1ACF39" w14:textId="6A612707" w:rsidR="004728DC" w:rsidRPr="00752879" w:rsidRDefault="004728DC" w:rsidP="004728DC">
      <w:pPr>
        <w:spacing w:after="120" w:line="240" w:lineRule="auto"/>
        <w:jc w:val="center"/>
        <w:rPr>
          <w:rFonts w:ascii="Times New Roman" w:hAnsi="Times New Roman" w:cs="Times New Roman"/>
          <w:sz w:val="28"/>
          <w:szCs w:val="28"/>
        </w:rPr>
      </w:pPr>
      <w:r w:rsidRPr="00752879">
        <w:rPr>
          <w:rFonts w:ascii="Times New Roman" w:hAnsi="Times New Roman" w:cs="Times New Roman"/>
          <w:sz w:val="28"/>
          <w:szCs w:val="28"/>
        </w:rPr>
        <w:t>Chief</w:t>
      </w:r>
      <w:r w:rsidR="00752879" w:rsidRPr="00752879">
        <w:rPr>
          <w:rFonts w:ascii="Times New Roman" w:hAnsi="Times New Roman" w:cs="Times New Roman"/>
          <w:sz w:val="28"/>
          <w:szCs w:val="28"/>
        </w:rPr>
        <w:t xml:space="preserve">, </w:t>
      </w:r>
      <w:r w:rsidRPr="00752879">
        <w:rPr>
          <w:rFonts w:ascii="Times New Roman" w:hAnsi="Times New Roman" w:cs="Times New Roman"/>
          <w:sz w:val="28"/>
          <w:szCs w:val="28"/>
        </w:rPr>
        <w:t>Human Rights Treaties Branch</w:t>
      </w:r>
    </w:p>
    <w:p w14:paraId="3C597F62" w14:textId="77777777" w:rsidR="00752879" w:rsidRPr="00752879" w:rsidRDefault="00752879" w:rsidP="00752879">
      <w:pPr>
        <w:ind w:left="360"/>
        <w:jc w:val="center"/>
        <w:rPr>
          <w:rFonts w:ascii="Times New Roman" w:hAnsi="Times New Roman" w:cs="Times New Roman"/>
          <w:sz w:val="28"/>
          <w:szCs w:val="28"/>
          <w:lang w:val="en-US"/>
        </w:rPr>
      </w:pPr>
      <w:r w:rsidRPr="00752879">
        <w:rPr>
          <w:rFonts w:ascii="Times New Roman" w:hAnsi="Times New Roman" w:cs="Times New Roman"/>
          <w:sz w:val="28"/>
          <w:szCs w:val="28"/>
          <w:lang w:val="en-US"/>
        </w:rPr>
        <w:t>Human Rights Council and Treaty Mechanisms Division (OHCHR)</w:t>
      </w:r>
    </w:p>
    <w:p w14:paraId="30F292A8" w14:textId="6DE6B089" w:rsidR="00DC5526" w:rsidRPr="00752879" w:rsidRDefault="00DC5526" w:rsidP="004728DC">
      <w:pPr>
        <w:spacing w:after="120" w:line="240" w:lineRule="auto"/>
        <w:jc w:val="center"/>
        <w:rPr>
          <w:rFonts w:ascii="Times New Roman" w:hAnsi="Times New Roman" w:cs="Times New Roman"/>
          <w:sz w:val="28"/>
          <w:szCs w:val="28"/>
          <w:lang w:val="en-US"/>
        </w:rPr>
      </w:pPr>
    </w:p>
    <w:p w14:paraId="460F6251" w14:textId="197EA63E" w:rsidR="00DC5526" w:rsidRDefault="00DC5526" w:rsidP="004728DC">
      <w:pPr>
        <w:spacing w:after="120" w:line="240" w:lineRule="auto"/>
        <w:jc w:val="center"/>
        <w:rPr>
          <w:rFonts w:ascii="Times New Roman" w:hAnsi="Times New Roman" w:cs="Times New Roman"/>
          <w:sz w:val="28"/>
          <w:szCs w:val="28"/>
        </w:rPr>
      </w:pPr>
    </w:p>
    <w:p w14:paraId="2ABC5538" w14:textId="77777777" w:rsidR="00DC5526" w:rsidRDefault="00DC5526" w:rsidP="004728DC">
      <w:pPr>
        <w:spacing w:after="120" w:line="240" w:lineRule="auto"/>
        <w:jc w:val="center"/>
        <w:rPr>
          <w:rFonts w:ascii="Times New Roman" w:hAnsi="Times New Roman" w:cs="Times New Roman"/>
          <w:sz w:val="28"/>
          <w:szCs w:val="28"/>
        </w:rPr>
      </w:pPr>
    </w:p>
    <w:p w14:paraId="488C9E70" w14:textId="3BBC4FC2" w:rsidR="004728DC" w:rsidRDefault="00CB498C" w:rsidP="004728DC">
      <w:pPr>
        <w:spacing w:after="120" w:line="240" w:lineRule="auto"/>
        <w:jc w:val="center"/>
        <w:rPr>
          <w:rFonts w:ascii="Times New Roman" w:hAnsi="Times New Roman" w:cs="Times New Roman"/>
          <w:sz w:val="28"/>
          <w:szCs w:val="28"/>
        </w:rPr>
      </w:pPr>
      <w:r>
        <w:rPr>
          <w:rFonts w:ascii="Times New Roman" w:hAnsi="Times New Roman" w:cs="Times New Roman"/>
          <w:sz w:val="28"/>
          <w:szCs w:val="28"/>
        </w:rPr>
        <w:t>Representative of the Secretary-</w:t>
      </w:r>
      <w:r w:rsidR="004728DC">
        <w:rPr>
          <w:rFonts w:ascii="Times New Roman" w:hAnsi="Times New Roman" w:cs="Times New Roman"/>
          <w:sz w:val="28"/>
          <w:szCs w:val="28"/>
        </w:rPr>
        <w:t>General</w:t>
      </w:r>
    </w:p>
    <w:p w14:paraId="55A71BA2" w14:textId="77777777" w:rsidR="004728DC" w:rsidRDefault="004728DC" w:rsidP="004728DC">
      <w:pPr>
        <w:jc w:val="center"/>
        <w:rPr>
          <w:rFonts w:ascii="Times New Roman" w:hAnsi="Times New Roman" w:cs="Times New Roman"/>
          <w:sz w:val="28"/>
          <w:szCs w:val="28"/>
        </w:rPr>
      </w:pPr>
    </w:p>
    <w:p w14:paraId="58B71D01" w14:textId="77777777" w:rsidR="004728DC" w:rsidRDefault="004728DC" w:rsidP="004728DC">
      <w:pPr>
        <w:jc w:val="center"/>
        <w:rPr>
          <w:rFonts w:ascii="Times New Roman" w:hAnsi="Times New Roman" w:cs="Times New Roman"/>
          <w:sz w:val="28"/>
          <w:szCs w:val="28"/>
        </w:rPr>
      </w:pPr>
    </w:p>
    <w:p w14:paraId="03E0A322" w14:textId="2277A172" w:rsidR="004728DC" w:rsidRDefault="004728DC" w:rsidP="004728DC">
      <w:pPr>
        <w:jc w:val="center"/>
        <w:rPr>
          <w:rFonts w:ascii="Times New Roman" w:hAnsi="Times New Roman" w:cs="Times New Roman"/>
          <w:sz w:val="28"/>
          <w:szCs w:val="28"/>
        </w:rPr>
      </w:pPr>
    </w:p>
    <w:p w14:paraId="62795D91" w14:textId="5028313B" w:rsidR="00F7294C" w:rsidRDefault="00F7294C" w:rsidP="004728DC">
      <w:pPr>
        <w:jc w:val="center"/>
        <w:rPr>
          <w:rFonts w:ascii="Times New Roman" w:hAnsi="Times New Roman" w:cs="Times New Roman"/>
          <w:sz w:val="28"/>
          <w:szCs w:val="28"/>
        </w:rPr>
      </w:pPr>
    </w:p>
    <w:p w14:paraId="30F57BF3" w14:textId="77777777" w:rsidR="00F7294C" w:rsidRDefault="00F7294C" w:rsidP="004728DC">
      <w:pPr>
        <w:jc w:val="center"/>
        <w:rPr>
          <w:rFonts w:ascii="Times New Roman" w:hAnsi="Times New Roman" w:cs="Times New Roman"/>
          <w:sz w:val="28"/>
          <w:szCs w:val="28"/>
        </w:rPr>
      </w:pPr>
    </w:p>
    <w:p w14:paraId="5BDEF4D0" w14:textId="77777777" w:rsidR="004728DC" w:rsidRDefault="004728DC" w:rsidP="004728DC">
      <w:pPr>
        <w:jc w:val="center"/>
        <w:rPr>
          <w:rFonts w:ascii="Times New Roman" w:hAnsi="Times New Roman" w:cs="Times New Roman"/>
          <w:sz w:val="28"/>
          <w:szCs w:val="28"/>
        </w:rPr>
      </w:pPr>
      <w:proofErr w:type="spellStart"/>
      <w:r>
        <w:rPr>
          <w:rFonts w:ascii="Times New Roman" w:hAnsi="Times New Roman" w:cs="Times New Roman"/>
          <w:sz w:val="28"/>
          <w:szCs w:val="28"/>
        </w:rPr>
        <w:t>Palais</w:t>
      </w:r>
      <w:proofErr w:type="spellEnd"/>
      <w:r>
        <w:rPr>
          <w:rFonts w:ascii="Times New Roman" w:hAnsi="Times New Roman" w:cs="Times New Roman"/>
          <w:sz w:val="28"/>
          <w:szCs w:val="28"/>
        </w:rPr>
        <w:t xml:space="preserve"> Wilson, </w:t>
      </w:r>
    </w:p>
    <w:p w14:paraId="1362C8E0" w14:textId="77777777" w:rsidR="004728DC" w:rsidRDefault="004728DC" w:rsidP="004728DC">
      <w:pPr>
        <w:jc w:val="center"/>
        <w:rPr>
          <w:rFonts w:ascii="Times New Roman" w:hAnsi="Times New Roman" w:cs="Times New Roman"/>
          <w:sz w:val="28"/>
          <w:szCs w:val="28"/>
        </w:rPr>
      </w:pPr>
      <w:r>
        <w:rPr>
          <w:rFonts w:ascii="Times New Roman" w:hAnsi="Times New Roman" w:cs="Times New Roman"/>
          <w:sz w:val="28"/>
          <w:szCs w:val="28"/>
        </w:rPr>
        <w:t xml:space="preserve">Ground floor conference room </w:t>
      </w:r>
    </w:p>
    <w:p w14:paraId="4FC0EFC6" w14:textId="4971208C" w:rsidR="004728DC" w:rsidRDefault="004728DC" w:rsidP="004728DC">
      <w:pPr>
        <w:jc w:val="center"/>
        <w:rPr>
          <w:rFonts w:ascii="Times New Roman" w:hAnsi="Times New Roman" w:cs="Times New Roman"/>
          <w:sz w:val="28"/>
          <w:szCs w:val="28"/>
        </w:rPr>
      </w:pPr>
      <w:r>
        <w:rPr>
          <w:rFonts w:ascii="Times New Roman" w:hAnsi="Times New Roman" w:cs="Times New Roman"/>
          <w:sz w:val="28"/>
          <w:szCs w:val="28"/>
        </w:rPr>
        <w:t xml:space="preserve">Monday, </w:t>
      </w:r>
      <w:r w:rsidR="00752879">
        <w:rPr>
          <w:rFonts w:ascii="Times New Roman" w:hAnsi="Times New Roman" w:cs="Times New Roman"/>
          <w:sz w:val="28"/>
          <w:szCs w:val="28"/>
        </w:rPr>
        <w:t>17 February 2020</w:t>
      </w:r>
      <w:r>
        <w:rPr>
          <w:rFonts w:ascii="Times New Roman" w:hAnsi="Times New Roman" w:cs="Times New Roman"/>
          <w:sz w:val="28"/>
          <w:szCs w:val="28"/>
        </w:rPr>
        <w:t>, 10:00 a.m.</w:t>
      </w:r>
    </w:p>
    <w:p w14:paraId="298BD341" w14:textId="77777777" w:rsidR="001F1E1F" w:rsidRDefault="004728DC" w:rsidP="001F1E1F">
      <w:pPr>
        <w:spacing w:after="120" w:line="240" w:lineRule="auto"/>
        <w:rPr>
          <w:rFonts w:ascii="Times New Roman" w:hAnsi="Times New Roman" w:cs="Times New Roman"/>
          <w:sz w:val="28"/>
          <w:szCs w:val="28"/>
        </w:rPr>
      </w:pPr>
      <w:r>
        <w:rPr>
          <w:rFonts w:ascii="Times New Roman" w:hAnsi="Times New Roman" w:cs="Times New Roman"/>
          <w:sz w:val="28"/>
          <w:szCs w:val="28"/>
        </w:rPr>
        <w:br w:type="page"/>
      </w:r>
      <w:r w:rsidR="00CB6B48">
        <w:rPr>
          <w:rFonts w:ascii="Times New Roman" w:hAnsi="Times New Roman" w:cs="Times New Roman"/>
          <w:sz w:val="28"/>
          <w:szCs w:val="28"/>
        </w:rPr>
        <w:lastRenderedPageBreak/>
        <w:t xml:space="preserve">Chairperson, </w:t>
      </w:r>
    </w:p>
    <w:p w14:paraId="3D9C98C0" w14:textId="77777777" w:rsidR="001F1E1F" w:rsidRDefault="001F1E1F" w:rsidP="001F1E1F">
      <w:pPr>
        <w:spacing w:after="120" w:line="240" w:lineRule="auto"/>
        <w:rPr>
          <w:rFonts w:ascii="Times New Roman" w:hAnsi="Times New Roman" w:cs="Times New Roman"/>
          <w:sz w:val="28"/>
          <w:szCs w:val="28"/>
        </w:rPr>
      </w:pPr>
      <w:r>
        <w:rPr>
          <w:rFonts w:ascii="Times New Roman" w:hAnsi="Times New Roman" w:cs="Times New Roman"/>
          <w:sz w:val="28"/>
          <w:szCs w:val="28"/>
        </w:rPr>
        <w:t>Distinguished M</w:t>
      </w:r>
      <w:r w:rsidR="004728DC" w:rsidRPr="00C428B5">
        <w:rPr>
          <w:rFonts w:ascii="Times New Roman" w:hAnsi="Times New Roman" w:cs="Times New Roman"/>
          <w:sz w:val="28"/>
          <w:szCs w:val="28"/>
        </w:rPr>
        <w:t>embers of the Committee,</w:t>
      </w:r>
      <w:r w:rsidR="00C428B5">
        <w:rPr>
          <w:rFonts w:ascii="Times New Roman" w:hAnsi="Times New Roman" w:cs="Times New Roman"/>
          <w:sz w:val="28"/>
          <w:szCs w:val="28"/>
        </w:rPr>
        <w:t xml:space="preserve"> </w:t>
      </w:r>
    </w:p>
    <w:p w14:paraId="0E4A63C5" w14:textId="63C30E39" w:rsidR="004728DC" w:rsidRDefault="001F1E1F" w:rsidP="001F1E1F">
      <w:pPr>
        <w:spacing w:after="120" w:line="240" w:lineRule="auto"/>
        <w:rPr>
          <w:rFonts w:ascii="Times New Roman" w:hAnsi="Times New Roman" w:cs="Times New Roman"/>
          <w:sz w:val="28"/>
          <w:szCs w:val="28"/>
        </w:rPr>
      </w:pPr>
      <w:r>
        <w:rPr>
          <w:rFonts w:ascii="Times New Roman" w:hAnsi="Times New Roman" w:cs="Times New Roman"/>
          <w:sz w:val="28"/>
          <w:szCs w:val="28"/>
        </w:rPr>
        <w:t>Ladies and G</w:t>
      </w:r>
      <w:r w:rsidR="004728DC" w:rsidRPr="00C428B5">
        <w:rPr>
          <w:rFonts w:ascii="Times New Roman" w:hAnsi="Times New Roman" w:cs="Times New Roman"/>
          <w:sz w:val="28"/>
          <w:szCs w:val="28"/>
        </w:rPr>
        <w:t>entlemen,</w:t>
      </w:r>
    </w:p>
    <w:p w14:paraId="4D0582F0" w14:textId="77777777" w:rsidR="001F1E1F" w:rsidRPr="00C428B5" w:rsidRDefault="001F1E1F" w:rsidP="001F1E1F">
      <w:pPr>
        <w:spacing w:after="120" w:line="240" w:lineRule="auto"/>
        <w:rPr>
          <w:rFonts w:ascii="Times New Roman" w:hAnsi="Times New Roman" w:cs="Times New Roman"/>
          <w:sz w:val="28"/>
          <w:szCs w:val="28"/>
        </w:rPr>
      </w:pPr>
    </w:p>
    <w:p w14:paraId="48275025" w14:textId="2A089C77" w:rsidR="00B82075" w:rsidRDefault="004728DC" w:rsidP="004C7169">
      <w:pPr>
        <w:spacing w:after="120" w:line="240" w:lineRule="auto"/>
        <w:rPr>
          <w:rFonts w:ascii="Times New Roman" w:hAnsi="Times New Roman" w:cs="Times New Roman"/>
          <w:sz w:val="28"/>
          <w:szCs w:val="28"/>
        </w:rPr>
      </w:pPr>
      <w:r w:rsidRPr="009375E3">
        <w:rPr>
          <w:rFonts w:ascii="Times New Roman" w:hAnsi="Times New Roman" w:cs="Times New Roman"/>
          <w:sz w:val="28"/>
          <w:szCs w:val="28"/>
        </w:rPr>
        <w:tab/>
        <w:t xml:space="preserve">I </w:t>
      </w:r>
      <w:r w:rsidR="00EC6B42">
        <w:rPr>
          <w:rFonts w:ascii="Times New Roman" w:hAnsi="Times New Roman" w:cs="Times New Roman"/>
          <w:sz w:val="28"/>
          <w:szCs w:val="28"/>
        </w:rPr>
        <w:t xml:space="preserve">am very pleased to welcome you all and </w:t>
      </w:r>
      <w:r w:rsidRPr="009375E3">
        <w:rPr>
          <w:rFonts w:ascii="Times New Roman" w:hAnsi="Times New Roman" w:cs="Times New Roman"/>
          <w:sz w:val="28"/>
          <w:szCs w:val="28"/>
        </w:rPr>
        <w:t>to declare open the sixty-</w:t>
      </w:r>
      <w:r w:rsidR="00EC6B42">
        <w:rPr>
          <w:rFonts w:ascii="Times New Roman" w:hAnsi="Times New Roman" w:cs="Times New Roman"/>
          <w:sz w:val="28"/>
          <w:szCs w:val="28"/>
        </w:rPr>
        <w:t>seventh</w:t>
      </w:r>
      <w:r w:rsidRPr="009375E3">
        <w:rPr>
          <w:rFonts w:ascii="Times New Roman" w:hAnsi="Times New Roman" w:cs="Times New Roman"/>
          <w:sz w:val="28"/>
          <w:szCs w:val="28"/>
        </w:rPr>
        <w:t xml:space="preserve"> session of the Committee on Economic, Social and Cultural Rights. </w:t>
      </w:r>
      <w:r w:rsidR="004C7169">
        <w:rPr>
          <w:rFonts w:ascii="Times New Roman" w:hAnsi="Times New Roman" w:cs="Times New Roman"/>
          <w:sz w:val="28"/>
          <w:szCs w:val="28"/>
        </w:rPr>
        <w:t xml:space="preserve"> As many of you know, I was away for four months at the end of last year to devote attention to the Faith for Rights initiative.  It was an occasion not only to engage with the academic community on human rights, but also to review the important work</w:t>
      </w:r>
      <w:r w:rsidR="0032315C">
        <w:rPr>
          <w:rFonts w:ascii="Times New Roman" w:hAnsi="Times New Roman" w:cs="Times New Roman"/>
          <w:sz w:val="28"/>
          <w:szCs w:val="28"/>
        </w:rPr>
        <w:t xml:space="preserve"> of treaty bodies, including of </w:t>
      </w:r>
      <w:proofErr w:type="gramStart"/>
      <w:r w:rsidR="0032315C">
        <w:rPr>
          <w:rFonts w:ascii="Times New Roman" w:hAnsi="Times New Roman" w:cs="Times New Roman"/>
          <w:sz w:val="28"/>
          <w:szCs w:val="28"/>
        </w:rPr>
        <w:t>this Committee</w:t>
      </w:r>
      <w:r w:rsidR="0033303B">
        <w:rPr>
          <w:rFonts w:ascii="Times New Roman" w:hAnsi="Times New Roman" w:cs="Times New Roman"/>
          <w:sz w:val="28"/>
          <w:szCs w:val="28"/>
        </w:rPr>
        <w:t xml:space="preserve">, and how your work </w:t>
      </w:r>
      <w:r w:rsidR="004C7169">
        <w:rPr>
          <w:rFonts w:ascii="Times New Roman" w:hAnsi="Times New Roman" w:cs="Times New Roman"/>
          <w:sz w:val="28"/>
          <w:szCs w:val="28"/>
        </w:rPr>
        <w:t>contribute</w:t>
      </w:r>
      <w:r w:rsidR="0033303B">
        <w:rPr>
          <w:rFonts w:ascii="Times New Roman" w:hAnsi="Times New Roman" w:cs="Times New Roman"/>
          <w:sz w:val="28"/>
          <w:szCs w:val="28"/>
        </w:rPr>
        <w:t>s</w:t>
      </w:r>
      <w:r w:rsidR="004C7169">
        <w:rPr>
          <w:rFonts w:ascii="Times New Roman" w:hAnsi="Times New Roman" w:cs="Times New Roman"/>
          <w:sz w:val="28"/>
          <w:szCs w:val="28"/>
        </w:rPr>
        <w:t xml:space="preserve"> to dialogue on human rights</w:t>
      </w:r>
      <w:proofErr w:type="gramEnd"/>
      <w:r w:rsidR="004C7169">
        <w:rPr>
          <w:rFonts w:ascii="Times New Roman" w:hAnsi="Times New Roman" w:cs="Times New Roman"/>
          <w:sz w:val="28"/>
          <w:szCs w:val="28"/>
        </w:rPr>
        <w:t xml:space="preserve">.  </w:t>
      </w:r>
    </w:p>
    <w:p w14:paraId="06B35499" w14:textId="1762211D" w:rsidR="00B903F8" w:rsidRDefault="004C7169" w:rsidP="004C7169">
      <w:pPr>
        <w:spacing w:after="120" w:line="240" w:lineRule="auto"/>
        <w:rPr>
          <w:rFonts w:ascii="Times New Roman" w:hAnsi="Times New Roman" w:cs="Times New Roman"/>
          <w:sz w:val="28"/>
          <w:szCs w:val="28"/>
        </w:rPr>
      </w:pPr>
      <w:r>
        <w:rPr>
          <w:rFonts w:ascii="Times New Roman" w:hAnsi="Times New Roman" w:cs="Times New Roman"/>
          <w:sz w:val="28"/>
          <w:szCs w:val="28"/>
        </w:rPr>
        <w:tab/>
        <w:t>I returned to the O</w:t>
      </w:r>
      <w:r w:rsidR="0033303B">
        <w:rPr>
          <w:rFonts w:ascii="Times New Roman" w:hAnsi="Times New Roman" w:cs="Times New Roman"/>
          <w:sz w:val="28"/>
          <w:szCs w:val="28"/>
        </w:rPr>
        <w:t>ffice a month ago,</w:t>
      </w:r>
      <w:r>
        <w:rPr>
          <w:rFonts w:ascii="Times New Roman" w:hAnsi="Times New Roman" w:cs="Times New Roman"/>
          <w:sz w:val="28"/>
          <w:szCs w:val="28"/>
        </w:rPr>
        <w:t xml:space="preserve"> ready for this very important year for treaty bodies, given that it is the 2020 Review of the General Assembly’s 2014 resolution on treaty body strengthen</w:t>
      </w:r>
      <w:r w:rsidR="0033303B">
        <w:rPr>
          <w:rFonts w:ascii="Times New Roman" w:hAnsi="Times New Roman" w:cs="Times New Roman"/>
          <w:sz w:val="28"/>
          <w:szCs w:val="28"/>
        </w:rPr>
        <w:t>ing</w:t>
      </w:r>
      <w:r>
        <w:rPr>
          <w:rFonts w:ascii="Times New Roman" w:hAnsi="Times New Roman" w:cs="Times New Roman"/>
          <w:sz w:val="28"/>
          <w:szCs w:val="28"/>
        </w:rPr>
        <w:t xml:space="preserve">.  I </w:t>
      </w:r>
      <w:r w:rsidR="00EC6B42">
        <w:rPr>
          <w:rFonts w:ascii="Times New Roman" w:hAnsi="Times New Roman" w:cs="Times New Roman"/>
          <w:sz w:val="28"/>
          <w:szCs w:val="28"/>
        </w:rPr>
        <w:t xml:space="preserve">hope </w:t>
      </w:r>
      <w:proofErr w:type="gramStart"/>
      <w:r>
        <w:rPr>
          <w:rFonts w:ascii="Times New Roman" w:hAnsi="Times New Roman" w:cs="Times New Roman"/>
          <w:sz w:val="28"/>
          <w:szCs w:val="28"/>
        </w:rPr>
        <w:t xml:space="preserve">this </w:t>
      </w:r>
      <w:r w:rsidR="0033303B">
        <w:rPr>
          <w:rFonts w:ascii="Times New Roman" w:hAnsi="Times New Roman" w:cs="Times New Roman"/>
          <w:sz w:val="28"/>
          <w:szCs w:val="28"/>
        </w:rPr>
        <w:t xml:space="preserve">will </w:t>
      </w:r>
      <w:r>
        <w:rPr>
          <w:rFonts w:ascii="Times New Roman" w:hAnsi="Times New Roman" w:cs="Times New Roman"/>
          <w:sz w:val="28"/>
          <w:szCs w:val="28"/>
        </w:rPr>
        <w:t>be an occasion to review the significant work that the treaty bodies</w:t>
      </w:r>
      <w:r w:rsidR="00916860">
        <w:rPr>
          <w:rFonts w:ascii="Times New Roman" w:hAnsi="Times New Roman" w:cs="Times New Roman"/>
          <w:sz w:val="28"/>
          <w:szCs w:val="28"/>
        </w:rPr>
        <w:t xml:space="preserve"> have done over the last six years, in areas such as</w:t>
      </w:r>
      <w:r>
        <w:rPr>
          <w:rFonts w:ascii="Times New Roman" w:hAnsi="Times New Roman" w:cs="Times New Roman"/>
          <w:sz w:val="28"/>
          <w:szCs w:val="28"/>
        </w:rPr>
        <w:t xml:space="preserve"> eliminating the backlog in reviewing periodic reports, improving the visibility of treaty bodies and harmonizing working methods</w:t>
      </w:r>
      <w:proofErr w:type="gramEnd"/>
      <w:r>
        <w:rPr>
          <w:rFonts w:ascii="Times New Roman" w:hAnsi="Times New Roman" w:cs="Times New Roman"/>
          <w:sz w:val="28"/>
          <w:szCs w:val="28"/>
        </w:rPr>
        <w:t xml:space="preserve">.  I also hope this </w:t>
      </w:r>
      <w:r w:rsidR="00EC6B42">
        <w:rPr>
          <w:rFonts w:ascii="Times New Roman" w:hAnsi="Times New Roman" w:cs="Times New Roman"/>
          <w:sz w:val="28"/>
          <w:szCs w:val="28"/>
        </w:rPr>
        <w:t>will bring th</w:t>
      </w:r>
      <w:r w:rsidR="000F3EA1">
        <w:rPr>
          <w:rFonts w:ascii="Times New Roman" w:hAnsi="Times New Roman" w:cs="Times New Roman"/>
          <w:sz w:val="28"/>
          <w:szCs w:val="28"/>
        </w:rPr>
        <w:t>e</w:t>
      </w:r>
      <w:r w:rsidR="0033303B">
        <w:rPr>
          <w:rFonts w:ascii="Times New Roman" w:hAnsi="Times New Roman" w:cs="Times New Roman"/>
          <w:sz w:val="28"/>
          <w:szCs w:val="28"/>
        </w:rPr>
        <w:t xml:space="preserve"> necessary adjustments to</w:t>
      </w:r>
      <w:r w:rsidR="00DE01F4">
        <w:rPr>
          <w:rFonts w:ascii="Times New Roman" w:hAnsi="Times New Roman" w:cs="Times New Roman"/>
          <w:sz w:val="28"/>
          <w:szCs w:val="28"/>
        </w:rPr>
        <w:t xml:space="preserve"> resolution 68/268, together with the needed</w:t>
      </w:r>
      <w:r w:rsidR="000F3EA1">
        <w:rPr>
          <w:rFonts w:ascii="Times New Roman" w:hAnsi="Times New Roman" w:cs="Times New Roman"/>
          <w:sz w:val="28"/>
          <w:szCs w:val="28"/>
        </w:rPr>
        <w:t xml:space="preserve"> resources </w:t>
      </w:r>
      <w:r w:rsidR="00DE01F4">
        <w:rPr>
          <w:rFonts w:ascii="Times New Roman" w:hAnsi="Times New Roman" w:cs="Times New Roman"/>
          <w:sz w:val="28"/>
          <w:szCs w:val="28"/>
        </w:rPr>
        <w:t>for the treaty body system to be able to re</w:t>
      </w:r>
      <w:r>
        <w:rPr>
          <w:rFonts w:ascii="Times New Roman" w:hAnsi="Times New Roman" w:cs="Times New Roman"/>
          <w:sz w:val="28"/>
          <w:szCs w:val="28"/>
        </w:rPr>
        <w:t xml:space="preserve">spond to the many challenges the system </w:t>
      </w:r>
      <w:r w:rsidR="00DE01F4">
        <w:rPr>
          <w:rFonts w:ascii="Times New Roman" w:hAnsi="Times New Roman" w:cs="Times New Roman"/>
          <w:sz w:val="28"/>
          <w:szCs w:val="28"/>
        </w:rPr>
        <w:t>is currently facing</w:t>
      </w:r>
      <w:r w:rsidR="00CC3845">
        <w:rPr>
          <w:rFonts w:ascii="Times New Roman" w:hAnsi="Times New Roman" w:cs="Times New Roman"/>
          <w:sz w:val="28"/>
          <w:szCs w:val="28"/>
        </w:rPr>
        <w:t>.</w:t>
      </w:r>
      <w:r w:rsidR="00EC6B42">
        <w:rPr>
          <w:rFonts w:ascii="Times New Roman" w:hAnsi="Times New Roman" w:cs="Times New Roman"/>
          <w:sz w:val="28"/>
          <w:szCs w:val="28"/>
        </w:rPr>
        <w:t xml:space="preserve"> </w:t>
      </w:r>
    </w:p>
    <w:p w14:paraId="1B366296" w14:textId="10F6B72D" w:rsidR="00B903F8" w:rsidRDefault="007721BC" w:rsidP="004C7169">
      <w:pPr>
        <w:spacing w:after="120" w:line="240" w:lineRule="auto"/>
        <w:ind w:firstLine="720"/>
        <w:rPr>
          <w:rFonts w:ascii="Times New Roman" w:hAnsi="Times New Roman" w:cs="Times New Roman"/>
          <w:sz w:val="28"/>
          <w:szCs w:val="28"/>
        </w:rPr>
      </w:pPr>
      <w:r>
        <w:rPr>
          <w:rFonts w:ascii="Times New Roman" w:hAnsi="Times New Roman" w:cs="Times New Roman"/>
          <w:sz w:val="28"/>
          <w:szCs w:val="28"/>
        </w:rPr>
        <w:t xml:space="preserve">Chairperson, </w:t>
      </w:r>
      <w:r w:rsidR="004C7169">
        <w:rPr>
          <w:rFonts w:ascii="Times New Roman" w:hAnsi="Times New Roman" w:cs="Times New Roman"/>
          <w:sz w:val="28"/>
          <w:szCs w:val="28"/>
        </w:rPr>
        <w:t xml:space="preserve">allow me therefore to </w:t>
      </w:r>
      <w:r w:rsidR="0026551B">
        <w:rPr>
          <w:rFonts w:ascii="Times New Roman" w:hAnsi="Times New Roman" w:cs="Times New Roman"/>
          <w:sz w:val="28"/>
          <w:szCs w:val="28"/>
        </w:rPr>
        <w:t xml:space="preserve">focus on the </w:t>
      </w:r>
      <w:r w:rsidR="0026551B" w:rsidRPr="005D15D2">
        <w:rPr>
          <w:rFonts w:ascii="Times New Roman" w:hAnsi="Times New Roman" w:cs="Times New Roman"/>
          <w:b/>
          <w:sz w:val="28"/>
          <w:szCs w:val="28"/>
        </w:rPr>
        <w:t>2020 Review</w:t>
      </w:r>
      <w:r w:rsidR="0026551B">
        <w:rPr>
          <w:rFonts w:ascii="Times New Roman" w:hAnsi="Times New Roman" w:cs="Times New Roman"/>
          <w:sz w:val="28"/>
          <w:szCs w:val="28"/>
        </w:rPr>
        <w:t>, as the outcome</w:t>
      </w:r>
      <w:r w:rsidR="004C7169">
        <w:rPr>
          <w:rFonts w:ascii="Times New Roman" w:hAnsi="Times New Roman" w:cs="Times New Roman"/>
          <w:sz w:val="28"/>
          <w:szCs w:val="28"/>
        </w:rPr>
        <w:t xml:space="preserve"> of that process will define many of the parameters of your work in the coming years and, ideally, help to improve its positive impact on human rights</w:t>
      </w:r>
      <w:r w:rsidR="0026551B">
        <w:rPr>
          <w:rFonts w:ascii="Times New Roman" w:hAnsi="Times New Roman" w:cs="Times New Roman"/>
          <w:sz w:val="28"/>
          <w:szCs w:val="28"/>
        </w:rPr>
        <w:t xml:space="preserve">.  </w:t>
      </w:r>
    </w:p>
    <w:p w14:paraId="211EBCEA" w14:textId="70C698E8" w:rsidR="0033303B" w:rsidRDefault="0026551B" w:rsidP="004C7169">
      <w:pPr>
        <w:spacing w:after="100" w:afterAutospacing="1" w:line="240" w:lineRule="auto"/>
        <w:ind w:firstLine="720"/>
        <w:rPr>
          <w:rFonts w:ascii="Times New Roman" w:hAnsi="Times New Roman" w:cs="Times New Roman"/>
          <w:sz w:val="28"/>
          <w:szCs w:val="28"/>
        </w:rPr>
      </w:pPr>
      <w:r w:rsidRPr="00421954">
        <w:rPr>
          <w:rFonts w:ascii="Times New Roman" w:hAnsi="Times New Roman" w:cs="Times New Roman"/>
          <w:sz w:val="28"/>
          <w:szCs w:val="28"/>
        </w:rPr>
        <w:t xml:space="preserve">The third </w:t>
      </w:r>
      <w:r w:rsidRPr="00421954">
        <w:rPr>
          <w:rFonts w:ascii="Times New Roman" w:hAnsi="Times New Roman" w:cs="Times New Roman"/>
          <w:b/>
          <w:sz w:val="28"/>
          <w:szCs w:val="28"/>
        </w:rPr>
        <w:t>report of the Secretary-General</w:t>
      </w:r>
      <w:r w:rsidRPr="00421954">
        <w:rPr>
          <w:rFonts w:ascii="Times New Roman" w:hAnsi="Times New Roman" w:cs="Times New Roman"/>
          <w:sz w:val="28"/>
          <w:szCs w:val="28"/>
        </w:rPr>
        <w:t xml:space="preserve"> on the status of the treaty body system</w:t>
      </w:r>
      <w:r w:rsidR="00DE01F4">
        <w:rPr>
          <w:rFonts w:ascii="Times New Roman" w:hAnsi="Times New Roman" w:cs="Times New Roman"/>
          <w:sz w:val="28"/>
          <w:szCs w:val="28"/>
        </w:rPr>
        <w:t xml:space="preserve"> (A/74/643 together with the 23 statistical annexes)</w:t>
      </w:r>
      <w:r w:rsidRPr="00421954">
        <w:rPr>
          <w:rFonts w:ascii="Times New Roman" w:hAnsi="Times New Roman" w:cs="Times New Roman"/>
          <w:sz w:val="28"/>
          <w:szCs w:val="28"/>
        </w:rPr>
        <w:t xml:space="preserve"> </w:t>
      </w:r>
      <w:r w:rsidR="005D15D2">
        <w:rPr>
          <w:rFonts w:ascii="Times New Roman" w:hAnsi="Times New Roman" w:cs="Times New Roman"/>
          <w:sz w:val="28"/>
          <w:szCs w:val="28"/>
        </w:rPr>
        <w:t>is one of</w:t>
      </w:r>
      <w:r w:rsidR="0033303B">
        <w:rPr>
          <w:rFonts w:ascii="Times New Roman" w:hAnsi="Times New Roman" w:cs="Times New Roman"/>
          <w:sz w:val="28"/>
          <w:szCs w:val="28"/>
        </w:rPr>
        <w:t xml:space="preserve"> the most important ingredient</w:t>
      </w:r>
      <w:r w:rsidR="005D15D2">
        <w:rPr>
          <w:rFonts w:ascii="Times New Roman" w:hAnsi="Times New Roman" w:cs="Times New Roman"/>
          <w:sz w:val="28"/>
          <w:szCs w:val="28"/>
        </w:rPr>
        <w:t>s</w:t>
      </w:r>
      <w:r w:rsidR="0033303B">
        <w:rPr>
          <w:rFonts w:ascii="Times New Roman" w:hAnsi="Times New Roman" w:cs="Times New Roman"/>
          <w:sz w:val="28"/>
          <w:szCs w:val="28"/>
        </w:rPr>
        <w:t xml:space="preserve"> in the review.  It </w:t>
      </w:r>
      <w:r w:rsidR="00DE01F4">
        <w:rPr>
          <w:rFonts w:ascii="Times New Roman" w:hAnsi="Times New Roman" w:cs="Times New Roman"/>
          <w:sz w:val="28"/>
          <w:szCs w:val="28"/>
        </w:rPr>
        <w:t>is now available on the treaty body strengthening webpage of the Office.</w:t>
      </w:r>
      <w:r w:rsidRPr="00421954">
        <w:rPr>
          <w:rFonts w:ascii="Times New Roman" w:hAnsi="Times New Roman" w:cs="Times New Roman"/>
          <w:sz w:val="28"/>
          <w:szCs w:val="28"/>
        </w:rPr>
        <w:t xml:space="preserve"> </w:t>
      </w:r>
    </w:p>
    <w:p w14:paraId="5685D0E7" w14:textId="4CC01999" w:rsidR="000F3EA1" w:rsidRDefault="0026551B" w:rsidP="004C7169">
      <w:pPr>
        <w:spacing w:after="100" w:afterAutospacing="1" w:line="240" w:lineRule="auto"/>
        <w:ind w:firstLine="720"/>
        <w:rPr>
          <w:rFonts w:ascii="Times New Roman" w:hAnsi="Times New Roman" w:cs="Times New Roman"/>
          <w:sz w:val="28"/>
          <w:szCs w:val="28"/>
        </w:rPr>
      </w:pPr>
      <w:r w:rsidRPr="00421954">
        <w:rPr>
          <w:rFonts w:ascii="Times New Roman" w:hAnsi="Times New Roman" w:cs="Times New Roman"/>
          <w:sz w:val="28"/>
          <w:szCs w:val="28"/>
        </w:rPr>
        <w:t xml:space="preserve">This report reiterates the challenges that </w:t>
      </w:r>
      <w:r>
        <w:rPr>
          <w:rFonts w:ascii="Times New Roman" w:hAnsi="Times New Roman" w:cs="Times New Roman"/>
          <w:sz w:val="28"/>
          <w:szCs w:val="28"/>
        </w:rPr>
        <w:t xml:space="preserve">you know all too well </w:t>
      </w:r>
      <w:r w:rsidRPr="00421954">
        <w:rPr>
          <w:rFonts w:ascii="Times New Roman" w:hAnsi="Times New Roman" w:cs="Times New Roman"/>
          <w:sz w:val="28"/>
          <w:szCs w:val="28"/>
        </w:rPr>
        <w:t xml:space="preserve">in relation to providing sufficient regular budget funding for all the mandated activities of the treaty bodies, in particular the required </w:t>
      </w:r>
      <w:r>
        <w:rPr>
          <w:rFonts w:ascii="Times New Roman" w:hAnsi="Times New Roman" w:cs="Times New Roman"/>
          <w:sz w:val="28"/>
          <w:szCs w:val="28"/>
        </w:rPr>
        <w:t xml:space="preserve">meeting time and </w:t>
      </w:r>
      <w:r w:rsidRPr="00421954">
        <w:rPr>
          <w:rFonts w:ascii="Times New Roman" w:hAnsi="Times New Roman" w:cs="Times New Roman"/>
          <w:sz w:val="28"/>
          <w:szCs w:val="28"/>
        </w:rPr>
        <w:t>staff</w:t>
      </w:r>
      <w:r>
        <w:rPr>
          <w:rFonts w:ascii="Times New Roman" w:hAnsi="Times New Roman" w:cs="Times New Roman"/>
          <w:sz w:val="28"/>
          <w:szCs w:val="28"/>
        </w:rPr>
        <w:t xml:space="preserve"> resources</w:t>
      </w:r>
      <w:r w:rsidRPr="0026551B">
        <w:rPr>
          <w:rFonts w:ascii="Times New Roman" w:hAnsi="Times New Roman" w:cs="Times New Roman"/>
          <w:sz w:val="28"/>
          <w:szCs w:val="28"/>
        </w:rPr>
        <w:t>.</w:t>
      </w:r>
      <w:r w:rsidR="004C7169">
        <w:rPr>
          <w:rFonts w:ascii="Times New Roman" w:hAnsi="Times New Roman" w:cs="Times New Roman"/>
          <w:sz w:val="28"/>
          <w:szCs w:val="28"/>
        </w:rPr>
        <w:t xml:space="preserve"> </w:t>
      </w:r>
      <w:r w:rsidRPr="00421954">
        <w:rPr>
          <w:rFonts w:ascii="Times New Roman" w:hAnsi="Times New Roman" w:cs="Times New Roman"/>
          <w:sz w:val="28"/>
          <w:szCs w:val="28"/>
        </w:rPr>
        <w:t xml:space="preserve"> </w:t>
      </w:r>
      <w:r w:rsidR="00916860">
        <w:rPr>
          <w:rFonts w:ascii="Times New Roman" w:hAnsi="Times New Roman" w:cs="Times New Roman"/>
          <w:sz w:val="28"/>
          <w:szCs w:val="28"/>
        </w:rPr>
        <w:t>Just to give one example of the challenges facing the system,</w:t>
      </w:r>
      <w:r w:rsidRPr="004B272C">
        <w:rPr>
          <w:rFonts w:ascii="Times New Roman" w:hAnsi="Times New Roman" w:cs="Times New Roman"/>
          <w:sz w:val="28"/>
          <w:szCs w:val="28"/>
        </w:rPr>
        <w:t xml:space="preserve"> 2018-2019</w:t>
      </w:r>
      <w:r w:rsidR="000F3EA1" w:rsidRPr="004B272C">
        <w:rPr>
          <w:rFonts w:ascii="Times New Roman" w:hAnsi="Times New Roman" w:cs="Times New Roman"/>
          <w:sz w:val="28"/>
          <w:szCs w:val="28"/>
        </w:rPr>
        <w:t xml:space="preserve"> witnessed another significant</w:t>
      </w:r>
      <w:r w:rsidR="004C7169">
        <w:rPr>
          <w:rFonts w:ascii="Times New Roman" w:hAnsi="Times New Roman" w:cs="Times New Roman"/>
          <w:sz w:val="28"/>
          <w:szCs w:val="28"/>
        </w:rPr>
        <w:t xml:space="preserve"> </w:t>
      </w:r>
      <w:r w:rsidR="002A423B">
        <w:rPr>
          <w:rFonts w:ascii="Times New Roman" w:hAnsi="Times New Roman" w:cs="Times New Roman"/>
          <w:sz w:val="28"/>
          <w:szCs w:val="28"/>
        </w:rPr>
        <w:t xml:space="preserve">overall </w:t>
      </w:r>
      <w:r w:rsidR="004C7169">
        <w:rPr>
          <w:rFonts w:ascii="Times New Roman" w:hAnsi="Times New Roman" w:cs="Times New Roman"/>
          <w:sz w:val="28"/>
          <w:szCs w:val="28"/>
        </w:rPr>
        <w:t>increase of 80 percent</w:t>
      </w:r>
      <w:r w:rsidRPr="004B272C">
        <w:rPr>
          <w:rFonts w:ascii="Times New Roman" w:hAnsi="Times New Roman" w:cs="Times New Roman"/>
          <w:sz w:val="28"/>
          <w:szCs w:val="28"/>
        </w:rPr>
        <w:t xml:space="preserve"> in the number of individual communications registered</w:t>
      </w:r>
      <w:r w:rsidR="00E81C86">
        <w:rPr>
          <w:rFonts w:ascii="Times New Roman" w:hAnsi="Times New Roman" w:cs="Times New Roman"/>
          <w:sz w:val="28"/>
          <w:szCs w:val="28"/>
        </w:rPr>
        <w:t xml:space="preserve"> but without sufficient resources to process them in a timely manner</w:t>
      </w:r>
      <w:r w:rsidRPr="004B272C">
        <w:rPr>
          <w:rFonts w:ascii="Times New Roman" w:hAnsi="Times New Roman" w:cs="Times New Roman"/>
          <w:sz w:val="28"/>
          <w:szCs w:val="28"/>
        </w:rPr>
        <w:t>.</w:t>
      </w:r>
      <w:r w:rsidR="00C15A0D">
        <w:rPr>
          <w:rFonts w:ascii="Times New Roman" w:hAnsi="Times New Roman" w:cs="Times New Roman"/>
          <w:sz w:val="28"/>
          <w:szCs w:val="28"/>
        </w:rPr>
        <w:t xml:space="preserve"> </w:t>
      </w:r>
    </w:p>
    <w:p w14:paraId="74FF73D5" w14:textId="4D8EB0DD" w:rsidR="00E81C86" w:rsidRDefault="00E81C86" w:rsidP="00E81C86">
      <w:pPr>
        <w:spacing w:after="100" w:afterAutospacing="1" w:line="240" w:lineRule="auto"/>
        <w:ind w:firstLine="720"/>
        <w:rPr>
          <w:rFonts w:ascii="Times New Roman" w:hAnsi="Times New Roman" w:cs="Times New Roman"/>
          <w:sz w:val="28"/>
          <w:szCs w:val="28"/>
        </w:rPr>
      </w:pPr>
      <w:r w:rsidRPr="00421954">
        <w:rPr>
          <w:rFonts w:ascii="Times New Roman" w:hAnsi="Times New Roman" w:cs="Times New Roman"/>
          <w:sz w:val="28"/>
          <w:szCs w:val="28"/>
        </w:rPr>
        <w:t xml:space="preserve">The Secretary-General’s report also </w:t>
      </w:r>
      <w:r w:rsidR="00663060">
        <w:rPr>
          <w:rFonts w:ascii="Times New Roman" w:hAnsi="Times New Roman" w:cs="Times New Roman"/>
          <w:sz w:val="28"/>
          <w:szCs w:val="28"/>
        </w:rPr>
        <w:t xml:space="preserve">lists </w:t>
      </w:r>
      <w:r w:rsidRPr="00421954">
        <w:rPr>
          <w:rFonts w:ascii="Times New Roman" w:hAnsi="Times New Roman" w:cs="Times New Roman"/>
          <w:sz w:val="28"/>
          <w:szCs w:val="28"/>
        </w:rPr>
        <w:t>the proposals on the treaty body review that have been made up to now, including the Chairs’ vision</w:t>
      </w:r>
      <w:r w:rsidR="00663060">
        <w:rPr>
          <w:rFonts w:ascii="Times New Roman" w:hAnsi="Times New Roman" w:cs="Times New Roman"/>
          <w:sz w:val="28"/>
          <w:szCs w:val="28"/>
        </w:rPr>
        <w:t xml:space="preserve">, and </w:t>
      </w:r>
      <w:r w:rsidR="0058359C">
        <w:rPr>
          <w:rFonts w:ascii="Times New Roman" w:hAnsi="Times New Roman" w:cs="Times New Roman"/>
          <w:sz w:val="28"/>
          <w:szCs w:val="28"/>
        </w:rPr>
        <w:t>makes recommendations to</w:t>
      </w:r>
      <w:r w:rsidR="00663060">
        <w:rPr>
          <w:rFonts w:ascii="Times New Roman" w:hAnsi="Times New Roman" w:cs="Times New Roman"/>
          <w:sz w:val="28"/>
          <w:szCs w:val="28"/>
        </w:rPr>
        <w:t xml:space="preserve"> States</w:t>
      </w:r>
      <w:r w:rsidR="0058359C">
        <w:rPr>
          <w:rFonts w:ascii="Times New Roman" w:hAnsi="Times New Roman" w:cs="Times New Roman"/>
          <w:sz w:val="28"/>
          <w:szCs w:val="28"/>
        </w:rPr>
        <w:t xml:space="preserve"> to take action in a number of key areas</w:t>
      </w:r>
      <w:r w:rsidRPr="00421954">
        <w:rPr>
          <w:rFonts w:ascii="Times New Roman" w:hAnsi="Times New Roman" w:cs="Times New Roman"/>
          <w:sz w:val="28"/>
          <w:szCs w:val="28"/>
        </w:rPr>
        <w:t xml:space="preserve">. </w:t>
      </w:r>
      <w:r>
        <w:rPr>
          <w:rFonts w:ascii="Times New Roman" w:hAnsi="Times New Roman" w:cs="Times New Roman"/>
          <w:sz w:val="28"/>
          <w:szCs w:val="28"/>
        </w:rPr>
        <w:t xml:space="preserve"> The High Commissioner has publicly supported the Chairs’ vision and we are ready to work with yo</w:t>
      </w:r>
      <w:r w:rsidR="0033303B">
        <w:rPr>
          <w:rFonts w:ascii="Times New Roman" w:hAnsi="Times New Roman" w:cs="Times New Roman"/>
          <w:sz w:val="28"/>
          <w:szCs w:val="28"/>
        </w:rPr>
        <w:t xml:space="preserve">u to operationalize it </w:t>
      </w:r>
      <w:r>
        <w:rPr>
          <w:rFonts w:ascii="Times New Roman" w:hAnsi="Times New Roman" w:cs="Times New Roman"/>
          <w:sz w:val="28"/>
          <w:szCs w:val="28"/>
        </w:rPr>
        <w:t>in the lead up to the next Chairs’ meeting in New York this June.</w:t>
      </w:r>
    </w:p>
    <w:p w14:paraId="12189E8B" w14:textId="227DFBD1" w:rsidR="00E81C86" w:rsidRDefault="0058359C" w:rsidP="00E81C86">
      <w:pPr>
        <w:spacing w:after="100" w:afterAutospacing="1" w:line="240" w:lineRule="auto"/>
        <w:ind w:firstLine="720"/>
        <w:rPr>
          <w:rFonts w:ascii="Times New Roman" w:hAnsi="Times New Roman" w:cs="Times New Roman"/>
          <w:sz w:val="28"/>
          <w:szCs w:val="28"/>
        </w:rPr>
      </w:pPr>
      <w:r>
        <w:rPr>
          <w:rFonts w:ascii="Times New Roman" w:hAnsi="Times New Roman" w:cs="Times New Roman"/>
          <w:sz w:val="28"/>
          <w:szCs w:val="28"/>
        </w:rPr>
        <w:lastRenderedPageBreak/>
        <w:t xml:space="preserve">Turning to your work, </w:t>
      </w:r>
      <w:r w:rsidR="00663060">
        <w:rPr>
          <w:rFonts w:ascii="Times New Roman" w:hAnsi="Times New Roman" w:cs="Times New Roman"/>
          <w:sz w:val="28"/>
          <w:szCs w:val="28"/>
        </w:rPr>
        <w:t xml:space="preserve">I acknowledge that this Committee has seen a very significant increase in the number of communications registered, and that the corresponding resources (meeting time and staff) </w:t>
      </w:r>
      <w:proofErr w:type="gramStart"/>
      <w:r w:rsidR="00663060">
        <w:rPr>
          <w:rFonts w:ascii="Times New Roman" w:hAnsi="Times New Roman" w:cs="Times New Roman"/>
          <w:sz w:val="28"/>
          <w:szCs w:val="28"/>
        </w:rPr>
        <w:t>have not been provided</w:t>
      </w:r>
      <w:proofErr w:type="gramEnd"/>
      <w:r w:rsidR="00663060">
        <w:rPr>
          <w:rFonts w:ascii="Times New Roman" w:hAnsi="Times New Roman" w:cs="Times New Roman"/>
          <w:sz w:val="28"/>
          <w:szCs w:val="28"/>
        </w:rPr>
        <w:t xml:space="preserve">. </w:t>
      </w:r>
      <w:r w:rsidR="00FE2272">
        <w:rPr>
          <w:rFonts w:ascii="Times New Roman" w:hAnsi="Times New Roman" w:cs="Times New Roman"/>
          <w:sz w:val="28"/>
          <w:szCs w:val="28"/>
        </w:rPr>
        <w:t xml:space="preserve">This is even more important for this Committee at a time when you are developing your jurisprudence and when </w:t>
      </w:r>
      <w:proofErr w:type="gramStart"/>
      <w:r w:rsidR="00FE2272">
        <w:rPr>
          <w:rFonts w:ascii="Times New Roman" w:hAnsi="Times New Roman" w:cs="Times New Roman"/>
          <w:sz w:val="28"/>
          <w:szCs w:val="28"/>
        </w:rPr>
        <w:t xml:space="preserve">the question of </w:t>
      </w:r>
      <w:proofErr w:type="spellStart"/>
      <w:r w:rsidR="00FE2272">
        <w:rPr>
          <w:rFonts w:ascii="Times New Roman" w:hAnsi="Times New Roman" w:cs="Times New Roman"/>
          <w:sz w:val="28"/>
          <w:szCs w:val="28"/>
        </w:rPr>
        <w:t>justiciability</w:t>
      </w:r>
      <w:proofErr w:type="spellEnd"/>
      <w:r w:rsidR="00FE2272">
        <w:rPr>
          <w:rFonts w:ascii="Times New Roman" w:hAnsi="Times New Roman" w:cs="Times New Roman"/>
          <w:sz w:val="28"/>
          <w:szCs w:val="28"/>
        </w:rPr>
        <w:t xml:space="preserve"> of ESCRs is being questioned by many</w:t>
      </w:r>
      <w:proofErr w:type="gramEnd"/>
      <w:r w:rsidR="00FE2272">
        <w:rPr>
          <w:rFonts w:ascii="Times New Roman" w:hAnsi="Times New Roman" w:cs="Times New Roman"/>
          <w:sz w:val="28"/>
          <w:szCs w:val="28"/>
        </w:rPr>
        <w:t xml:space="preserve">.  </w:t>
      </w:r>
      <w:proofErr w:type="gramStart"/>
      <w:r w:rsidR="00663060">
        <w:rPr>
          <w:rFonts w:ascii="Times New Roman" w:hAnsi="Times New Roman" w:cs="Times New Roman"/>
          <w:sz w:val="28"/>
          <w:szCs w:val="28"/>
        </w:rPr>
        <w:t>At the moment</w:t>
      </w:r>
      <w:proofErr w:type="gramEnd"/>
      <w:r w:rsidR="00663060">
        <w:rPr>
          <w:rFonts w:ascii="Times New Roman" w:hAnsi="Times New Roman" w:cs="Times New Roman"/>
          <w:sz w:val="28"/>
          <w:szCs w:val="28"/>
        </w:rPr>
        <w:t xml:space="preserve">, </w:t>
      </w:r>
      <w:r w:rsidR="00FE2272">
        <w:rPr>
          <w:rFonts w:ascii="Times New Roman" w:hAnsi="Times New Roman" w:cs="Times New Roman"/>
          <w:sz w:val="28"/>
          <w:szCs w:val="28"/>
        </w:rPr>
        <w:t xml:space="preserve">I understand that </w:t>
      </w:r>
      <w:r w:rsidR="00663060">
        <w:rPr>
          <w:rFonts w:ascii="Times New Roman" w:hAnsi="Times New Roman" w:cs="Times New Roman"/>
          <w:sz w:val="28"/>
          <w:szCs w:val="28"/>
        </w:rPr>
        <w:t xml:space="preserve">this work is </w:t>
      </w:r>
      <w:r w:rsidR="00FE2272">
        <w:rPr>
          <w:rFonts w:ascii="Times New Roman" w:hAnsi="Times New Roman" w:cs="Times New Roman"/>
          <w:sz w:val="28"/>
          <w:szCs w:val="28"/>
        </w:rPr>
        <w:t xml:space="preserve">undertaken </w:t>
      </w:r>
      <w:r w:rsidR="00663060">
        <w:rPr>
          <w:rFonts w:ascii="Times New Roman" w:hAnsi="Times New Roman" w:cs="Times New Roman"/>
          <w:sz w:val="28"/>
          <w:szCs w:val="28"/>
        </w:rPr>
        <w:t>in the margins of your official meeting hours – I acknowledge the exceptional commitment you have demonstrated.</w:t>
      </w:r>
      <w:r w:rsidR="00663060">
        <w:rPr>
          <w:rFonts w:ascii="Times New Roman" w:hAnsi="Times New Roman" w:cs="Times New Roman"/>
          <w:sz w:val="28"/>
          <w:szCs w:val="28"/>
        </w:rPr>
        <w:t xml:space="preserve"> </w:t>
      </w:r>
      <w:r w:rsidR="00FE2272">
        <w:rPr>
          <w:rFonts w:ascii="Times New Roman" w:hAnsi="Times New Roman" w:cs="Times New Roman"/>
          <w:sz w:val="28"/>
          <w:szCs w:val="28"/>
        </w:rPr>
        <w:t xml:space="preserve">We hope that the 2020 Review will bring the much needed resources in this regard as well, as outlined in the requirements presented for the 2021 budget, pursuant to </w:t>
      </w:r>
      <w:r w:rsidR="00E81C86">
        <w:rPr>
          <w:rFonts w:ascii="Times New Roman" w:hAnsi="Times New Roman" w:cs="Times New Roman"/>
          <w:sz w:val="28"/>
          <w:szCs w:val="28"/>
        </w:rPr>
        <w:t>the Secretary-General’s report</w:t>
      </w:r>
      <w:r w:rsidR="00FE2272">
        <w:rPr>
          <w:rFonts w:ascii="Times New Roman" w:hAnsi="Times New Roman" w:cs="Times New Roman"/>
          <w:sz w:val="28"/>
          <w:szCs w:val="28"/>
        </w:rPr>
        <w:t xml:space="preserve">. </w:t>
      </w:r>
    </w:p>
    <w:p w14:paraId="078C602B" w14:textId="7A447E23" w:rsidR="004C7169" w:rsidRDefault="00124D71" w:rsidP="009041E2">
      <w:pPr>
        <w:spacing w:after="100" w:afterAutospacing="1" w:line="240" w:lineRule="auto"/>
        <w:ind w:firstLine="720"/>
        <w:rPr>
          <w:rFonts w:ascii="Times New Roman" w:hAnsi="Times New Roman" w:cs="Times New Roman"/>
          <w:sz w:val="28"/>
          <w:szCs w:val="28"/>
        </w:rPr>
      </w:pPr>
      <w:r>
        <w:rPr>
          <w:rFonts w:ascii="Times New Roman" w:hAnsi="Times New Roman" w:cs="Times New Roman"/>
          <w:sz w:val="28"/>
          <w:szCs w:val="28"/>
        </w:rPr>
        <w:t>I am pleased that</w:t>
      </w:r>
      <w:r w:rsidR="009041E2">
        <w:rPr>
          <w:rFonts w:ascii="Times New Roman" w:hAnsi="Times New Roman" w:cs="Times New Roman"/>
          <w:sz w:val="28"/>
          <w:szCs w:val="28"/>
        </w:rPr>
        <w:t>, in the context of the 2020 review,</w:t>
      </w:r>
      <w:r>
        <w:rPr>
          <w:rFonts w:ascii="Times New Roman" w:hAnsi="Times New Roman" w:cs="Times New Roman"/>
          <w:sz w:val="28"/>
          <w:szCs w:val="28"/>
        </w:rPr>
        <w:t xml:space="preserve"> </w:t>
      </w:r>
      <w:r w:rsidRPr="005D15D2">
        <w:rPr>
          <w:rFonts w:ascii="Times New Roman" w:hAnsi="Times New Roman" w:cs="Times New Roman"/>
          <w:b/>
          <w:sz w:val="28"/>
          <w:szCs w:val="28"/>
        </w:rPr>
        <w:t xml:space="preserve">treaty bodies are seeking </w:t>
      </w:r>
      <w:r w:rsidR="0026551B" w:rsidRPr="005D15D2">
        <w:rPr>
          <w:rFonts w:ascii="Times New Roman" w:hAnsi="Times New Roman" w:cs="Times New Roman"/>
          <w:b/>
          <w:sz w:val="28"/>
          <w:szCs w:val="28"/>
        </w:rPr>
        <w:t>innovative</w:t>
      </w:r>
      <w:r w:rsidRPr="005D15D2">
        <w:rPr>
          <w:rFonts w:ascii="Times New Roman" w:hAnsi="Times New Roman" w:cs="Times New Roman"/>
          <w:b/>
          <w:sz w:val="28"/>
          <w:szCs w:val="28"/>
        </w:rPr>
        <w:t xml:space="preserve"> solutions</w:t>
      </w:r>
      <w:r>
        <w:rPr>
          <w:rFonts w:ascii="Times New Roman" w:hAnsi="Times New Roman" w:cs="Times New Roman"/>
          <w:sz w:val="28"/>
          <w:szCs w:val="28"/>
        </w:rPr>
        <w:t xml:space="preserve"> to ensure the impact of your work.  Some of these include</w:t>
      </w:r>
      <w:r w:rsidR="0026551B" w:rsidRPr="00421954">
        <w:rPr>
          <w:rFonts w:ascii="Times New Roman" w:hAnsi="Times New Roman" w:cs="Times New Roman"/>
          <w:sz w:val="28"/>
          <w:szCs w:val="28"/>
        </w:rPr>
        <w:t xml:space="preserve"> coordinating State party reviews</w:t>
      </w:r>
      <w:r w:rsidR="00FE2272">
        <w:rPr>
          <w:rFonts w:ascii="Times New Roman" w:hAnsi="Times New Roman" w:cs="Times New Roman"/>
          <w:sz w:val="28"/>
          <w:szCs w:val="28"/>
        </w:rPr>
        <w:t>, including the lists of issues prior to reporting (LOIPRs),</w:t>
      </w:r>
      <w:r>
        <w:rPr>
          <w:rFonts w:ascii="Times New Roman" w:hAnsi="Times New Roman" w:cs="Times New Roman"/>
          <w:sz w:val="28"/>
          <w:szCs w:val="28"/>
        </w:rPr>
        <w:t xml:space="preserve"> across Committees</w:t>
      </w:r>
      <w:r w:rsidR="0026551B" w:rsidRPr="00421954">
        <w:rPr>
          <w:rFonts w:ascii="Times New Roman" w:hAnsi="Times New Roman" w:cs="Times New Roman"/>
          <w:sz w:val="28"/>
          <w:szCs w:val="28"/>
        </w:rPr>
        <w:t xml:space="preserve"> to reduce unnecessary duplication, upgrading current systems through use of technology (such as putting in place a case management system for individual communications), and further simplifying the reporting process. </w:t>
      </w:r>
      <w:r>
        <w:rPr>
          <w:rFonts w:ascii="Times New Roman" w:hAnsi="Times New Roman" w:cs="Times New Roman"/>
          <w:sz w:val="28"/>
          <w:szCs w:val="28"/>
        </w:rPr>
        <w:t xml:space="preserve"> The Human Rights Committee will this year commence its predictable calendar, a significant development, which should improve not only the predictability of reviews but also the reach of treaty bodies across all States parties.  </w:t>
      </w:r>
    </w:p>
    <w:p w14:paraId="0E6CA67B" w14:textId="523AF448" w:rsidR="004C7169" w:rsidRDefault="001B2B98" w:rsidP="004C7169">
      <w:pPr>
        <w:spacing w:after="100" w:afterAutospacing="1" w:line="240" w:lineRule="auto"/>
        <w:ind w:firstLine="720"/>
        <w:rPr>
          <w:rFonts w:ascii="Times New Roman" w:hAnsi="Times New Roman" w:cs="Times New Roman"/>
          <w:sz w:val="28"/>
          <w:szCs w:val="28"/>
        </w:rPr>
      </w:pPr>
      <w:r>
        <w:rPr>
          <w:rFonts w:ascii="Times New Roman" w:hAnsi="Times New Roman" w:cs="Times New Roman"/>
          <w:sz w:val="28"/>
          <w:szCs w:val="28"/>
        </w:rPr>
        <w:t>This Committee has alread</w:t>
      </w:r>
      <w:r w:rsidR="00124D71">
        <w:rPr>
          <w:rFonts w:ascii="Times New Roman" w:hAnsi="Times New Roman" w:cs="Times New Roman"/>
          <w:sz w:val="28"/>
          <w:szCs w:val="28"/>
        </w:rPr>
        <w:t>y made some innovations</w:t>
      </w:r>
      <w:r>
        <w:rPr>
          <w:rFonts w:ascii="Times New Roman" w:hAnsi="Times New Roman" w:cs="Times New Roman"/>
          <w:sz w:val="28"/>
          <w:szCs w:val="28"/>
        </w:rPr>
        <w:t>,</w:t>
      </w:r>
      <w:r w:rsidR="004C7169">
        <w:rPr>
          <w:rFonts w:ascii="Times New Roman" w:hAnsi="Times New Roman" w:cs="Times New Roman"/>
          <w:sz w:val="28"/>
          <w:szCs w:val="28"/>
        </w:rPr>
        <w:t xml:space="preserve"> including in the area of coordinating </w:t>
      </w:r>
      <w:r w:rsidR="00124D71">
        <w:rPr>
          <w:rFonts w:ascii="Times New Roman" w:hAnsi="Times New Roman" w:cs="Times New Roman"/>
          <w:sz w:val="28"/>
          <w:szCs w:val="28"/>
        </w:rPr>
        <w:t xml:space="preserve">the preparation of </w:t>
      </w:r>
      <w:r w:rsidR="004C7169">
        <w:rPr>
          <w:rFonts w:ascii="Times New Roman" w:hAnsi="Times New Roman" w:cs="Times New Roman"/>
          <w:sz w:val="28"/>
          <w:szCs w:val="28"/>
        </w:rPr>
        <w:t>lists of issues prior to reporting</w:t>
      </w:r>
      <w:r w:rsidR="001D19F0">
        <w:rPr>
          <w:rFonts w:ascii="Times New Roman" w:hAnsi="Times New Roman" w:cs="Times New Roman"/>
          <w:sz w:val="28"/>
          <w:szCs w:val="28"/>
        </w:rPr>
        <w:t xml:space="preserve"> mentioned </w:t>
      </w:r>
      <w:proofErr w:type="gramStart"/>
      <w:r w:rsidR="001D19F0">
        <w:rPr>
          <w:rFonts w:ascii="Times New Roman" w:hAnsi="Times New Roman" w:cs="Times New Roman"/>
          <w:sz w:val="28"/>
          <w:szCs w:val="28"/>
        </w:rPr>
        <w:t>above</w:t>
      </w:r>
      <w:proofErr w:type="gramEnd"/>
      <w:r w:rsidR="004C7169">
        <w:rPr>
          <w:rFonts w:ascii="Times New Roman" w:hAnsi="Times New Roman" w:cs="Times New Roman"/>
          <w:sz w:val="28"/>
          <w:szCs w:val="28"/>
        </w:rPr>
        <w:t xml:space="preserve">.  </w:t>
      </w:r>
      <w:r>
        <w:rPr>
          <w:rFonts w:ascii="Times New Roman" w:hAnsi="Times New Roman" w:cs="Times New Roman"/>
          <w:sz w:val="28"/>
          <w:szCs w:val="28"/>
        </w:rPr>
        <w:t>I en</w:t>
      </w:r>
      <w:r w:rsidR="00124D71">
        <w:rPr>
          <w:rFonts w:ascii="Times New Roman" w:hAnsi="Times New Roman" w:cs="Times New Roman"/>
          <w:sz w:val="28"/>
          <w:szCs w:val="28"/>
        </w:rPr>
        <w:t xml:space="preserve">courage you to </w:t>
      </w:r>
      <w:r>
        <w:rPr>
          <w:rFonts w:ascii="Times New Roman" w:hAnsi="Times New Roman" w:cs="Times New Roman"/>
          <w:sz w:val="28"/>
          <w:szCs w:val="28"/>
        </w:rPr>
        <w:t xml:space="preserve">explore </w:t>
      </w:r>
      <w:r w:rsidR="00124D71">
        <w:rPr>
          <w:rFonts w:ascii="Times New Roman" w:hAnsi="Times New Roman" w:cs="Times New Roman"/>
          <w:sz w:val="28"/>
          <w:szCs w:val="28"/>
        </w:rPr>
        <w:t>this further with</w:t>
      </w:r>
      <w:r>
        <w:rPr>
          <w:rFonts w:ascii="Times New Roman" w:hAnsi="Times New Roman" w:cs="Times New Roman"/>
          <w:sz w:val="28"/>
          <w:szCs w:val="28"/>
        </w:rPr>
        <w:t xml:space="preserve"> </w:t>
      </w:r>
      <w:r w:rsidR="00E81C86">
        <w:rPr>
          <w:rFonts w:ascii="Times New Roman" w:hAnsi="Times New Roman" w:cs="Times New Roman"/>
          <w:sz w:val="28"/>
          <w:szCs w:val="28"/>
        </w:rPr>
        <w:t xml:space="preserve">the </w:t>
      </w:r>
      <w:r>
        <w:rPr>
          <w:rFonts w:ascii="Times New Roman" w:hAnsi="Times New Roman" w:cs="Times New Roman"/>
          <w:sz w:val="28"/>
          <w:szCs w:val="28"/>
        </w:rPr>
        <w:t xml:space="preserve">Human Rights Committee, as well as </w:t>
      </w:r>
      <w:r w:rsidR="000F3EA1">
        <w:rPr>
          <w:rFonts w:ascii="Times New Roman" w:hAnsi="Times New Roman" w:cs="Times New Roman"/>
          <w:sz w:val="28"/>
          <w:szCs w:val="28"/>
        </w:rPr>
        <w:t xml:space="preserve">with </w:t>
      </w:r>
      <w:r>
        <w:rPr>
          <w:rFonts w:ascii="Times New Roman" w:hAnsi="Times New Roman" w:cs="Times New Roman"/>
          <w:sz w:val="28"/>
          <w:szCs w:val="28"/>
        </w:rPr>
        <w:t>other treaty bodie</w:t>
      </w:r>
      <w:r w:rsidR="00124D71">
        <w:rPr>
          <w:rFonts w:ascii="Times New Roman" w:hAnsi="Times New Roman" w:cs="Times New Roman"/>
          <w:sz w:val="28"/>
          <w:szCs w:val="28"/>
        </w:rPr>
        <w:t xml:space="preserve">s.  </w:t>
      </w:r>
      <w:r w:rsidR="00E81C86">
        <w:rPr>
          <w:rFonts w:ascii="Times New Roman" w:hAnsi="Times New Roman" w:cs="Times New Roman"/>
          <w:sz w:val="28"/>
          <w:szCs w:val="28"/>
        </w:rPr>
        <w:t>Once the first of these</w:t>
      </w:r>
      <w:r w:rsidR="00124D71">
        <w:rPr>
          <w:rFonts w:ascii="Times New Roman" w:hAnsi="Times New Roman" w:cs="Times New Roman"/>
          <w:sz w:val="28"/>
          <w:szCs w:val="28"/>
        </w:rPr>
        <w:t xml:space="preserve"> reviews take place, I encourage you to assess the benefits of such coordination, together with the State party an</w:t>
      </w:r>
      <w:r w:rsidR="00E81C86">
        <w:rPr>
          <w:rFonts w:ascii="Times New Roman" w:hAnsi="Times New Roman" w:cs="Times New Roman"/>
          <w:sz w:val="28"/>
          <w:szCs w:val="28"/>
        </w:rPr>
        <w:t xml:space="preserve">d other stakeholders, to examine </w:t>
      </w:r>
      <w:r w:rsidR="00124D71">
        <w:rPr>
          <w:rFonts w:ascii="Times New Roman" w:hAnsi="Times New Roman" w:cs="Times New Roman"/>
          <w:sz w:val="28"/>
          <w:szCs w:val="28"/>
        </w:rPr>
        <w:t xml:space="preserve">the impact on the quality of the dialogue, </w:t>
      </w:r>
      <w:r w:rsidR="00E81C86">
        <w:rPr>
          <w:rFonts w:ascii="Times New Roman" w:hAnsi="Times New Roman" w:cs="Times New Roman"/>
          <w:sz w:val="28"/>
          <w:szCs w:val="28"/>
        </w:rPr>
        <w:t xml:space="preserve">on the </w:t>
      </w:r>
      <w:r w:rsidR="00124D71">
        <w:rPr>
          <w:rFonts w:ascii="Times New Roman" w:hAnsi="Times New Roman" w:cs="Times New Roman"/>
          <w:sz w:val="28"/>
          <w:szCs w:val="28"/>
        </w:rPr>
        <w:t>precision of concluding observations and</w:t>
      </w:r>
      <w:r w:rsidR="00E81C86">
        <w:rPr>
          <w:rFonts w:ascii="Times New Roman" w:hAnsi="Times New Roman" w:cs="Times New Roman"/>
          <w:sz w:val="28"/>
          <w:szCs w:val="28"/>
        </w:rPr>
        <w:t xml:space="preserve"> on the</w:t>
      </w:r>
      <w:r w:rsidR="00124D71">
        <w:rPr>
          <w:rFonts w:ascii="Times New Roman" w:hAnsi="Times New Roman" w:cs="Times New Roman"/>
          <w:sz w:val="28"/>
          <w:szCs w:val="28"/>
        </w:rPr>
        <w:t xml:space="preserve"> preparation of the State party report and other submissions.  </w:t>
      </w:r>
      <w:r>
        <w:rPr>
          <w:rFonts w:ascii="Times New Roman" w:hAnsi="Times New Roman" w:cs="Times New Roman"/>
          <w:sz w:val="28"/>
          <w:szCs w:val="28"/>
        </w:rPr>
        <w:t xml:space="preserve"> </w:t>
      </w:r>
    </w:p>
    <w:p w14:paraId="571ED7D2" w14:textId="055F3B12" w:rsidR="00124D71" w:rsidRDefault="001B2B98" w:rsidP="004C7169">
      <w:pPr>
        <w:spacing w:after="100" w:afterAutospacing="1" w:line="240" w:lineRule="auto"/>
        <w:ind w:firstLine="720"/>
        <w:rPr>
          <w:rFonts w:ascii="Times New Roman" w:hAnsi="Times New Roman" w:cs="Times New Roman"/>
          <w:sz w:val="28"/>
          <w:szCs w:val="28"/>
        </w:rPr>
      </w:pPr>
      <w:r>
        <w:rPr>
          <w:rFonts w:ascii="Times New Roman" w:hAnsi="Times New Roman" w:cs="Times New Roman"/>
          <w:sz w:val="28"/>
          <w:szCs w:val="28"/>
        </w:rPr>
        <w:t xml:space="preserve">I </w:t>
      </w:r>
      <w:r w:rsidR="00C15A0D">
        <w:rPr>
          <w:rFonts w:ascii="Times New Roman" w:hAnsi="Times New Roman" w:cs="Times New Roman"/>
          <w:sz w:val="28"/>
          <w:szCs w:val="28"/>
        </w:rPr>
        <w:t>understand that you may</w:t>
      </w:r>
      <w:r>
        <w:rPr>
          <w:rFonts w:ascii="Times New Roman" w:hAnsi="Times New Roman" w:cs="Times New Roman"/>
          <w:sz w:val="28"/>
          <w:szCs w:val="28"/>
        </w:rPr>
        <w:t xml:space="preserve"> soon</w:t>
      </w:r>
      <w:r w:rsidR="00C15A0D">
        <w:rPr>
          <w:rFonts w:ascii="Times New Roman" w:hAnsi="Times New Roman" w:cs="Times New Roman"/>
          <w:sz w:val="28"/>
          <w:szCs w:val="28"/>
        </w:rPr>
        <w:t xml:space="preserve"> need to consider</w:t>
      </w:r>
      <w:r w:rsidR="000F3EA1">
        <w:rPr>
          <w:rFonts w:ascii="Times New Roman" w:hAnsi="Times New Roman" w:cs="Times New Roman"/>
          <w:sz w:val="28"/>
          <w:szCs w:val="28"/>
        </w:rPr>
        <w:t xml:space="preserve"> </w:t>
      </w:r>
      <w:r>
        <w:rPr>
          <w:rFonts w:ascii="Times New Roman" w:hAnsi="Times New Roman" w:cs="Times New Roman"/>
          <w:sz w:val="28"/>
          <w:szCs w:val="28"/>
        </w:rPr>
        <w:t xml:space="preserve">how the simplified reporting procedure has worked for this Committee, and </w:t>
      </w:r>
      <w:r w:rsidR="00CC3845">
        <w:rPr>
          <w:rFonts w:ascii="Times New Roman" w:hAnsi="Times New Roman" w:cs="Times New Roman"/>
          <w:sz w:val="28"/>
          <w:szCs w:val="28"/>
        </w:rPr>
        <w:t xml:space="preserve">if or </w:t>
      </w:r>
      <w:r>
        <w:rPr>
          <w:rFonts w:ascii="Times New Roman" w:hAnsi="Times New Roman" w:cs="Times New Roman"/>
          <w:sz w:val="28"/>
          <w:szCs w:val="28"/>
        </w:rPr>
        <w:t>how you could expand its use further</w:t>
      </w:r>
      <w:r w:rsidR="00124D71">
        <w:rPr>
          <w:rFonts w:ascii="Times New Roman" w:hAnsi="Times New Roman" w:cs="Times New Roman"/>
          <w:sz w:val="28"/>
          <w:szCs w:val="28"/>
        </w:rPr>
        <w:t>.  I encourage you in this process and hope that it can also lead to greater coordination</w:t>
      </w:r>
      <w:r w:rsidR="00E81C86">
        <w:rPr>
          <w:rFonts w:ascii="Times New Roman" w:hAnsi="Times New Roman" w:cs="Times New Roman"/>
          <w:sz w:val="28"/>
          <w:szCs w:val="28"/>
        </w:rPr>
        <w:t xml:space="preserve"> </w:t>
      </w:r>
      <w:r w:rsidR="005D15D2">
        <w:rPr>
          <w:rFonts w:ascii="Times New Roman" w:hAnsi="Times New Roman" w:cs="Times New Roman"/>
          <w:sz w:val="28"/>
          <w:szCs w:val="28"/>
        </w:rPr>
        <w:t xml:space="preserve">and reduced overlap </w:t>
      </w:r>
      <w:r w:rsidR="00E81C86">
        <w:rPr>
          <w:rFonts w:ascii="Times New Roman" w:hAnsi="Times New Roman" w:cs="Times New Roman"/>
          <w:sz w:val="28"/>
          <w:szCs w:val="28"/>
        </w:rPr>
        <w:t>with other committees</w:t>
      </w:r>
      <w:r w:rsidR="00124D71">
        <w:rPr>
          <w:rFonts w:ascii="Times New Roman" w:hAnsi="Times New Roman" w:cs="Times New Roman"/>
          <w:sz w:val="28"/>
          <w:szCs w:val="28"/>
        </w:rPr>
        <w:t>.</w:t>
      </w:r>
    </w:p>
    <w:p w14:paraId="0C257676" w14:textId="2373664A" w:rsidR="009041E2" w:rsidRDefault="009041E2" w:rsidP="009041E2">
      <w:pPr>
        <w:spacing w:before="100" w:beforeAutospacing="1" w:after="100" w:afterAutospacing="1" w:line="240" w:lineRule="auto"/>
        <w:ind w:firstLine="720"/>
        <w:rPr>
          <w:rFonts w:ascii="Times New Roman" w:hAnsi="Times New Roman" w:cs="Times New Roman"/>
          <w:sz w:val="28"/>
          <w:szCs w:val="28"/>
        </w:rPr>
      </w:pPr>
      <w:r>
        <w:rPr>
          <w:rFonts w:ascii="Times New Roman" w:hAnsi="Times New Roman" w:cs="Times New Roman"/>
          <w:sz w:val="28"/>
          <w:szCs w:val="28"/>
        </w:rPr>
        <w:t xml:space="preserve">I also know that </w:t>
      </w:r>
      <w:r w:rsidRPr="001B2B98">
        <w:rPr>
          <w:rFonts w:ascii="Times New Roman" w:hAnsi="Times New Roman" w:cs="Times New Roman"/>
          <w:sz w:val="28"/>
          <w:szCs w:val="28"/>
        </w:rPr>
        <w:t xml:space="preserve">this Committee is pro-actively reaching out to States with long overdue initial reports. </w:t>
      </w:r>
      <w:r>
        <w:rPr>
          <w:rFonts w:ascii="Times New Roman" w:hAnsi="Times New Roman" w:cs="Times New Roman"/>
          <w:sz w:val="28"/>
          <w:szCs w:val="28"/>
        </w:rPr>
        <w:t xml:space="preserve">We will be considering how the capacity-building programme can further support these efforts.   I also believe that the 2020 review will </w:t>
      </w:r>
      <w:r w:rsidRPr="00421954">
        <w:rPr>
          <w:rFonts w:ascii="Times New Roman" w:hAnsi="Times New Roman" w:cs="Times New Roman"/>
          <w:sz w:val="28"/>
          <w:szCs w:val="28"/>
        </w:rPr>
        <w:t>provide an opportunity to reaffirm the crucial role of the Capacity Building programme in supportin</w:t>
      </w:r>
      <w:r w:rsidRPr="001B2B98">
        <w:rPr>
          <w:rFonts w:ascii="Times New Roman" w:hAnsi="Times New Roman" w:cs="Times New Roman"/>
          <w:sz w:val="28"/>
          <w:szCs w:val="28"/>
        </w:rPr>
        <w:t>g engagemen</w:t>
      </w:r>
      <w:r>
        <w:rPr>
          <w:rFonts w:ascii="Times New Roman" w:hAnsi="Times New Roman" w:cs="Times New Roman"/>
          <w:sz w:val="28"/>
          <w:szCs w:val="28"/>
        </w:rPr>
        <w:t>t with treaty bodies.</w:t>
      </w:r>
    </w:p>
    <w:p w14:paraId="37E7621B" w14:textId="559D8763" w:rsidR="0046130A" w:rsidRPr="00421954" w:rsidRDefault="00E63A9B" w:rsidP="004C7169">
      <w:pPr>
        <w:spacing w:after="100" w:afterAutospacing="1" w:line="240" w:lineRule="auto"/>
        <w:ind w:firstLine="720"/>
        <w:rPr>
          <w:rFonts w:ascii="Times New Roman" w:hAnsi="Times New Roman" w:cs="Times New Roman"/>
          <w:sz w:val="28"/>
          <w:szCs w:val="28"/>
          <w:lang w:val="en-US"/>
        </w:rPr>
      </w:pPr>
      <w:r>
        <w:rPr>
          <w:rFonts w:ascii="Times New Roman" w:hAnsi="Times New Roman" w:cs="Times New Roman"/>
          <w:sz w:val="28"/>
          <w:szCs w:val="28"/>
        </w:rPr>
        <w:t>I often say</w:t>
      </w:r>
      <w:r w:rsidR="0046130A">
        <w:rPr>
          <w:rFonts w:ascii="Times New Roman" w:hAnsi="Times New Roman" w:cs="Times New Roman"/>
          <w:sz w:val="28"/>
          <w:szCs w:val="28"/>
        </w:rPr>
        <w:t xml:space="preserve"> that although decision-making will be in New York, the substantive knowledge and expertise </w:t>
      </w:r>
      <w:r>
        <w:rPr>
          <w:rFonts w:ascii="Times New Roman" w:hAnsi="Times New Roman" w:cs="Times New Roman"/>
          <w:sz w:val="28"/>
          <w:szCs w:val="28"/>
        </w:rPr>
        <w:t>is here in Geneva. Therefore, I</w:t>
      </w:r>
      <w:r w:rsidR="00BB2AF5">
        <w:rPr>
          <w:rFonts w:ascii="Times New Roman" w:hAnsi="Times New Roman" w:cs="Times New Roman"/>
          <w:sz w:val="28"/>
          <w:szCs w:val="28"/>
        </w:rPr>
        <w:t xml:space="preserve"> urge</w:t>
      </w:r>
      <w:r w:rsidR="0046130A">
        <w:rPr>
          <w:rFonts w:ascii="Times New Roman" w:hAnsi="Times New Roman" w:cs="Times New Roman"/>
          <w:sz w:val="28"/>
          <w:szCs w:val="28"/>
        </w:rPr>
        <w:t xml:space="preserve"> you to take an active role </w:t>
      </w:r>
      <w:r w:rsidR="00E81C86">
        <w:rPr>
          <w:rFonts w:ascii="Times New Roman" w:hAnsi="Times New Roman" w:cs="Times New Roman"/>
          <w:sz w:val="28"/>
          <w:szCs w:val="28"/>
        </w:rPr>
        <w:t xml:space="preserve">in the 2020 review this year </w:t>
      </w:r>
      <w:r w:rsidR="0046130A">
        <w:rPr>
          <w:rFonts w:ascii="Times New Roman" w:hAnsi="Times New Roman" w:cs="Times New Roman"/>
          <w:sz w:val="28"/>
          <w:szCs w:val="28"/>
        </w:rPr>
        <w:t xml:space="preserve">and continue to </w:t>
      </w:r>
      <w:r w:rsidR="00CE074A">
        <w:rPr>
          <w:rFonts w:ascii="Times New Roman" w:hAnsi="Times New Roman" w:cs="Times New Roman"/>
          <w:sz w:val="28"/>
          <w:szCs w:val="28"/>
        </w:rPr>
        <w:t xml:space="preserve">support your </w:t>
      </w:r>
      <w:r w:rsidR="00CE074A">
        <w:rPr>
          <w:rFonts w:ascii="Times New Roman" w:hAnsi="Times New Roman" w:cs="Times New Roman"/>
          <w:sz w:val="28"/>
          <w:szCs w:val="28"/>
        </w:rPr>
        <w:lastRenderedPageBreak/>
        <w:t>Chairperson by considering</w:t>
      </w:r>
      <w:r w:rsidR="00E81C86">
        <w:rPr>
          <w:rFonts w:ascii="Times New Roman" w:hAnsi="Times New Roman" w:cs="Times New Roman"/>
          <w:sz w:val="28"/>
          <w:szCs w:val="28"/>
        </w:rPr>
        <w:t xml:space="preserve"> innovative ways to strengthen your work, improve your working methods and make the system more accessible and visible.</w:t>
      </w:r>
      <w:r w:rsidR="0046130A">
        <w:rPr>
          <w:rFonts w:ascii="Times New Roman" w:hAnsi="Times New Roman" w:cs="Times New Roman"/>
          <w:sz w:val="28"/>
          <w:szCs w:val="28"/>
        </w:rPr>
        <w:t xml:space="preserve">  </w:t>
      </w:r>
    </w:p>
    <w:p w14:paraId="085AAB30" w14:textId="6BAF3067" w:rsidR="0026551B" w:rsidRDefault="0026551B" w:rsidP="004C7169">
      <w:pPr>
        <w:spacing w:before="100" w:beforeAutospacing="1" w:after="100" w:afterAutospacing="1" w:line="240" w:lineRule="auto"/>
        <w:ind w:firstLine="720"/>
        <w:rPr>
          <w:rFonts w:ascii="Times New Roman" w:hAnsi="Times New Roman" w:cs="Times New Roman"/>
          <w:sz w:val="28"/>
          <w:szCs w:val="28"/>
        </w:rPr>
      </w:pPr>
      <w:r w:rsidRPr="00421954">
        <w:rPr>
          <w:rFonts w:ascii="Times New Roman" w:hAnsi="Times New Roman" w:cs="Times New Roman"/>
          <w:sz w:val="28"/>
          <w:szCs w:val="28"/>
        </w:rPr>
        <w:t xml:space="preserve">OHCHR </w:t>
      </w:r>
      <w:r w:rsidR="00E81C86">
        <w:rPr>
          <w:rFonts w:ascii="Times New Roman" w:hAnsi="Times New Roman" w:cs="Times New Roman"/>
          <w:sz w:val="28"/>
          <w:szCs w:val="28"/>
        </w:rPr>
        <w:t xml:space="preserve">of course </w:t>
      </w:r>
      <w:r w:rsidRPr="00421954">
        <w:rPr>
          <w:rFonts w:ascii="Times New Roman" w:hAnsi="Times New Roman" w:cs="Times New Roman"/>
          <w:sz w:val="28"/>
          <w:szCs w:val="28"/>
        </w:rPr>
        <w:t xml:space="preserve">stands ready to support the </w:t>
      </w:r>
      <w:r w:rsidRPr="005D15D2">
        <w:rPr>
          <w:rFonts w:ascii="Times New Roman" w:hAnsi="Times New Roman" w:cs="Times New Roman"/>
          <w:sz w:val="28"/>
          <w:szCs w:val="28"/>
        </w:rPr>
        <w:t>2020 review</w:t>
      </w:r>
      <w:r w:rsidRPr="00421954">
        <w:rPr>
          <w:rFonts w:ascii="Times New Roman" w:hAnsi="Times New Roman" w:cs="Times New Roman"/>
          <w:sz w:val="28"/>
          <w:szCs w:val="28"/>
        </w:rPr>
        <w:t xml:space="preserve"> through its Geneva and New York offices, including by providing technical advice and facilitating the related dialogue between different stakeholders. </w:t>
      </w:r>
    </w:p>
    <w:p w14:paraId="568A025B" w14:textId="2D49719B" w:rsidR="001B2B98" w:rsidRPr="00421954" w:rsidRDefault="001B2B98" w:rsidP="004C7169">
      <w:pPr>
        <w:spacing w:before="100" w:beforeAutospacing="1" w:after="100" w:afterAutospacing="1" w:line="240" w:lineRule="auto"/>
        <w:ind w:firstLine="720"/>
        <w:rPr>
          <w:rFonts w:ascii="Times New Roman" w:hAnsi="Times New Roman" w:cs="Times New Roman"/>
          <w:sz w:val="28"/>
          <w:szCs w:val="28"/>
        </w:rPr>
      </w:pPr>
      <w:r>
        <w:rPr>
          <w:rFonts w:ascii="Times New Roman" w:hAnsi="Times New Roman" w:cs="Times New Roman"/>
          <w:sz w:val="28"/>
          <w:szCs w:val="28"/>
        </w:rPr>
        <w:t xml:space="preserve">Chair, distinguished experts, </w:t>
      </w:r>
    </w:p>
    <w:p w14:paraId="0DE08BF2" w14:textId="2C9EDB36" w:rsidR="00BB2AF5" w:rsidRPr="00421954" w:rsidRDefault="001B2B98" w:rsidP="00BB2AF5">
      <w:pPr>
        <w:spacing w:before="100" w:beforeAutospacing="1" w:after="100" w:afterAutospacing="1" w:line="240" w:lineRule="auto"/>
        <w:ind w:firstLine="720"/>
        <w:rPr>
          <w:rFonts w:ascii="Times New Roman" w:hAnsi="Times New Roman" w:cs="Times New Roman"/>
          <w:sz w:val="28"/>
          <w:szCs w:val="28"/>
        </w:rPr>
      </w:pPr>
      <w:r>
        <w:rPr>
          <w:rFonts w:ascii="Times New Roman" w:hAnsi="Times New Roman" w:cs="Times New Roman"/>
          <w:sz w:val="28"/>
          <w:szCs w:val="28"/>
        </w:rPr>
        <w:t>T</w:t>
      </w:r>
      <w:r w:rsidR="0026551B" w:rsidRPr="00421954">
        <w:rPr>
          <w:rFonts w:ascii="Times New Roman" w:hAnsi="Times New Roman" w:cs="Times New Roman"/>
          <w:sz w:val="28"/>
          <w:szCs w:val="28"/>
        </w:rPr>
        <w:t xml:space="preserve">he </w:t>
      </w:r>
      <w:r w:rsidR="0026551B" w:rsidRPr="00421954">
        <w:rPr>
          <w:rFonts w:ascii="Times New Roman" w:hAnsi="Times New Roman" w:cs="Times New Roman"/>
          <w:b/>
          <w:sz w:val="28"/>
          <w:szCs w:val="28"/>
        </w:rPr>
        <w:t>regular budget</w:t>
      </w:r>
      <w:r w:rsidR="0026551B" w:rsidRPr="00421954">
        <w:rPr>
          <w:rFonts w:ascii="Times New Roman" w:hAnsi="Times New Roman" w:cs="Times New Roman"/>
          <w:sz w:val="28"/>
          <w:szCs w:val="28"/>
        </w:rPr>
        <w:t xml:space="preserve"> recently adopted by the General Assembly for 2020 </w:t>
      </w:r>
      <w:r w:rsidR="00BB2AF5">
        <w:rPr>
          <w:rFonts w:ascii="Times New Roman" w:hAnsi="Times New Roman" w:cs="Times New Roman"/>
          <w:sz w:val="28"/>
          <w:szCs w:val="28"/>
        </w:rPr>
        <w:t>provided some relief to treaty bodies but the main budgetary challenges remain.  On the positive side, t</w:t>
      </w:r>
      <w:r w:rsidR="00BB2AF5" w:rsidRPr="00421954">
        <w:rPr>
          <w:rFonts w:ascii="Times New Roman" w:hAnsi="Times New Roman" w:cs="Times New Roman"/>
          <w:sz w:val="28"/>
          <w:szCs w:val="28"/>
        </w:rPr>
        <w:t xml:space="preserve">he </w:t>
      </w:r>
      <w:r w:rsidR="00BB2AF5">
        <w:rPr>
          <w:rFonts w:ascii="Times New Roman" w:hAnsi="Times New Roman" w:cs="Times New Roman"/>
          <w:sz w:val="28"/>
          <w:szCs w:val="28"/>
        </w:rPr>
        <w:t xml:space="preserve">General Assembly placed the </w:t>
      </w:r>
      <w:r w:rsidR="00BB2AF5" w:rsidRPr="00421954">
        <w:rPr>
          <w:rFonts w:ascii="Times New Roman" w:hAnsi="Times New Roman" w:cs="Times New Roman"/>
          <w:sz w:val="28"/>
          <w:szCs w:val="28"/>
        </w:rPr>
        <w:t>webcasting of treat</w:t>
      </w:r>
      <w:r w:rsidR="00BB2AF5">
        <w:rPr>
          <w:rFonts w:ascii="Times New Roman" w:hAnsi="Times New Roman" w:cs="Times New Roman"/>
          <w:sz w:val="28"/>
          <w:szCs w:val="28"/>
        </w:rPr>
        <w:t xml:space="preserve">y body sessions </w:t>
      </w:r>
      <w:r w:rsidR="00BB2AF5" w:rsidRPr="00421954">
        <w:rPr>
          <w:rFonts w:ascii="Times New Roman" w:hAnsi="Times New Roman" w:cs="Times New Roman"/>
          <w:sz w:val="28"/>
          <w:szCs w:val="28"/>
        </w:rPr>
        <w:t>on a more solid foundation with the allocation of regular budget resources for this purpose</w:t>
      </w:r>
      <w:r w:rsidR="00BB2AF5">
        <w:rPr>
          <w:rFonts w:ascii="Times New Roman" w:hAnsi="Times New Roman" w:cs="Times New Roman"/>
          <w:sz w:val="28"/>
          <w:szCs w:val="28"/>
        </w:rPr>
        <w:t>, permitting webcasting in more languages</w:t>
      </w:r>
      <w:r w:rsidR="00BB2AF5" w:rsidRPr="00421954">
        <w:rPr>
          <w:rFonts w:ascii="Times New Roman" w:hAnsi="Times New Roman" w:cs="Times New Roman"/>
          <w:sz w:val="28"/>
          <w:szCs w:val="28"/>
        </w:rPr>
        <w:t xml:space="preserve">. </w:t>
      </w:r>
      <w:r w:rsidR="00BB2AF5">
        <w:rPr>
          <w:rFonts w:ascii="Times New Roman" w:hAnsi="Times New Roman" w:cs="Times New Roman"/>
          <w:sz w:val="28"/>
          <w:szCs w:val="28"/>
        </w:rPr>
        <w:t xml:space="preserve"> </w:t>
      </w:r>
      <w:r w:rsidR="00BB2AF5" w:rsidRPr="00421954">
        <w:rPr>
          <w:rFonts w:ascii="Times New Roman" w:hAnsi="Times New Roman" w:cs="Times New Roman"/>
          <w:sz w:val="28"/>
          <w:szCs w:val="28"/>
        </w:rPr>
        <w:t xml:space="preserve">Up until now, </w:t>
      </w:r>
      <w:r w:rsidR="00BB2AF5">
        <w:rPr>
          <w:rFonts w:ascii="Times New Roman" w:hAnsi="Times New Roman" w:cs="Times New Roman"/>
          <w:sz w:val="28"/>
          <w:szCs w:val="28"/>
        </w:rPr>
        <w:t xml:space="preserve">voluntary contributions alone have supported </w:t>
      </w:r>
      <w:r w:rsidR="00BB2AF5" w:rsidRPr="00421954">
        <w:rPr>
          <w:rFonts w:ascii="Times New Roman" w:hAnsi="Times New Roman" w:cs="Times New Roman"/>
          <w:sz w:val="28"/>
          <w:szCs w:val="28"/>
        </w:rPr>
        <w:t>webcasting with unclear prospects for its continuance.</w:t>
      </w:r>
    </w:p>
    <w:p w14:paraId="7A658BBE" w14:textId="71B19F8D" w:rsidR="00BB2AF5" w:rsidRPr="00421954" w:rsidRDefault="00BB2AF5" w:rsidP="00BB2AF5">
      <w:pPr>
        <w:spacing w:before="100" w:beforeAutospacing="1" w:after="100" w:afterAutospacing="1" w:line="240" w:lineRule="auto"/>
        <w:ind w:firstLine="720"/>
        <w:rPr>
          <w:rFonts w:ascii="Times New Roman" w:hAnsi="Times New Roman" w:cs="Times New Roman"/>
          <w:sz w:val="28"/>
          <w:szCs w:val="28"/>
        </w:rPr>
      </w:pPr>
      <w:r w:rsidRPr="00421954">
        <w:rPr>
          <w:rFonts w:ascii="Times New Roman" w:hAnsi="Times New Roman" w:cs="Times New Roman"/>
          <w:sz w:val="28"/>
          <w:szCs w:val="28"/>
        </w:rPr>
        <w:t>The General Assembly also supported the principle of multilingualism by re-allocating an additional working language for the work of the treaty bodies</w:t>
      </w:r>
      <w:r>
        <w:rPr>
          <w:rFonts w:ascii="Times New Roman" w:hAnsi="Times New Roman" w:cs="Times New Roman"/>
          <w:sz w:val="28"/>
          <w:szCs w:val="28"/>
        </w:rPr>
        <w:t>, as you currently have only three on a regular basis</w:t>
      </w:r>
      <w:r w:rsidRPr="00421954">
        <w:rPr>
          <w:rFonts w:ascii="Times New Roman" w:hAnsi="Times New Roman" w:cs="Times New Roman"/>
          <w:sz w:val="28"/>
          <w:szCs w:val="28"/>
        </w:rPr>
        <w:t xml:space="preserve">. </w:t>
      </w:r>
      <w:r w:rsidRPr="004B272C">
        <w:rPr>
          <w:rFonts w:ascii="Times New Roman" w:hAnsi="Times New Roman" w:cs="Times New Roman"/>
          <w:sz w:val="28"/>
          <w:szCs w:val="28"/>
        </w:rPr>
        <w:t xml:space="preserve">We </w:t>
      </w:r>
      <w:r>
        <w:rPr>
          <w:rFonts w:ascii="Times New Roman" w:hAnsi="Times New Roman" w:cs="Times New Roman"/>
          <w:sz w:val="28"/>
          <w:szCs w:val="28"/>
        </w:rPr>
        <w:t xml:space="preserve">will revert with the more </w:t>
      </w:r>
      <w:r w:rsidRPr="004B272C">
        <w:rPr>
          <w:rFonts w:ascii="Times New Roman" w:hAnsi="Times New Roman" w:cs="Times New Roman"/>
          <w:sz w:val="28"/>
          <w:szCs w:val="28"/>
        </w:rPr>
        <w:t>information</w:t>
      </w:r>
      <w:r>
        <w:rPr>
          <w:rFonts w:ascii="Times New Roman" w:hAnsi="Times New Roman" w:cs="Times New Roman"/>
          <w:sz w:val="28"/>
          <w:szCs w:val="28"/>
        </w:rPr>
        <w:t xml:space="preserve"> during the session</w:t>
      </w:r>
      <w:r w:rsidRPr="004B272C">
        <w:rPr>
          <w:rFonts w:ascii="Times New Roman" w:hAnsi="Times New Roman" w:cs="Times New Roman"/>
          <w:sz w:val="28"/>
          <w:szCs w:val="28"/>
        </w:rPr>
        <w:t>.</w:t>
      </w:r>
    </w:p>
    <w:p w14:paraId="1965F83A" w14:textId="724C9149" w:rsidR="0026551B" w:rsidRDefault="00BB2AF5" w:rsidP="004C7169">
      <w:pPr>
        <w:spacing w:before="100" w:beforeAutospacing="1" w:after="100" w:afterAutospacing="1" w:line="240" w:lineRule="auto"/>
        <w:ind w:firstLine="720"/>
        <w:rPr>
          <w:rFonts w:ascii="Times New Roman" w:hAnsi="Times New Roman" w:cs="Times New Roman"/>
          <w:sz w:val="28"/>
          <w:szCs w:val="28"/>
        </w:rPr>
      </w:pPr>
      <w:r>
        <w:rPr>
          <w:rFonts w:ascii="Times New Roman" w:hAnsi="Times New Roman" w:cs="Times New Roman"/>
          <w:sz w:val="28"/>
          <w:szCs w:val="28"/>
        </w:rPr>
        <w:t xml:space="preserve">However, the General Assembly </w:t>
      </w:r>
      <w:r w:rsidR="0026551B" w:rsidRPr="00421954">
        <w:rPr>
          <w:rFonts w:ascii="Times New Roman" w:hAnsi="Times New Roman" w:cs="Times New Roman"/>
          <w:sz w:val="28"/>
          <w:szCs w:val="28"/>
        </w:rPr>
        <w:t xml:space="preserve">did not </w:t>
      </w:r>
      <w:r w:rsidR="001B2B98">
        <w:rPr>
          <w:rFonts w:ascii="Times New Roman" w:hAnsi="Times New Roman" w:cs="Times New Roman"/>
          <w:sz w:val="28"/>
          <w:szCs w:val="28"/>
        </w:rPr>
        <w:t xml:space="preserve">address </w:t>
      </w:r>
      <w:r w:rsidR="0026551B" w:rsidRPr="00421954">
        <w:rPr>
          <w:rFonts w:ascii="Times New Roman" w:hAnsi="Times New Roman" w:cs="Times New Roman"/>
          <w:sz w:val="28"/>
          <w:szCs w:val="28"/>
        </w:rPr>
        <w:t>the shortfall in resources to support the human rights mechanisms. Both resources for the travel of mandate holders, including participation of treaty body members in their scheduled sessions, and staffing resources to support the preparation of documentation for the treaty bodies’ rev</w:t>
      </w:r>
      <w:r>
        <w:rPr>
          <w:rFonts w:ascii="Times New Roman" w:hAnsi="Times New Roman" w:cs="Times New Roman"/>
          <w:sz w:val="28"/>
          <w:szCs w:val="28"/>
        </w:rPr>
        <w:t>iew, remain</w:t>
      </w:r>
      <w:r w:rsidR="001B2B98" w:rsidRPr="001B2B98">
        <w:rPr>
          <w:rFonts w:ascii="Times New Roman" w:hAnsi="Times New Roman" w:cs="Times New Roman"/>
          <w:sz w:val="28"/>
          <w:szCs w:val="28"/>
        </w:rPr>
        <w:t xml:space="preserve"> inadequate</w:t>
      </w:r>
      <w:r w:rsidR="0026551B" w:rsidRPr="00421954">
        <w:rPr>
          <w:rFonts w:ascii="Times New Roman" w:hAnsi="Times New Roman" w:cs="Times New Roman"/>
          <w:sz w:val="28"/>
          <w:szCs w:val="28"/>
        </w:rPr>
        <w:t>.</w:t>
      </w:r>
    </w:p>
    <w:p w14:paraId="5DA724E8" w14:textId="77777777" w:rsidR="00BB2AF5" w:rsidRDefault="00BB2AF5" w:rsidP="00BB2AF5">
      <w:pPr>
        <w:spacing w:before="100" w:beforeAutospacing="1" w:after="100" w:afterAutospacing="1" w:line="240" w:lineRule="auto"/>
        <w:ind w:firstLine="720"/>
        <w:rPr>
          <w:rFonts w:ascii="Times New Roman" w:hAnsi="Times New Roman" w:cs="Times New Roman"/>
          <w:sz w:val="28"/>
          <w:szCs w:val="28"/>
        </w:rPr>
      </w:pPr>
      <w:r w:rsidRPr="00421954">
        <w:rPr>
          <w:rFonts w:ascii="Times New Roman" w:hAnsi="Times New Roman" w:cs="Times New Roman"/>
          <w:sz w:val="28"/>
          <w:szCs w:val="28"/>
        </w:rPr>
        <w:t xml:space="preserve">Despite the continuing financial difficulties, we plan to organize the same number of sessions </w:t>
      </w:r>
      <w:r>
        <w:rPr>
          <w:rFonts w:ascii="Times New Roman" w:hAnsi="Times New Roman" w:cs="Times New Roman"/>
          <w:sz w:val="28"/>
          <w:szCs w:val="28"/>
        </w:rPr>
        <w:t>this year as in 2019 and i</w:t>
      </w:r>
      <w:r w:rsidRPr="00421954">
        <w:rPr>
          <w:rFonts w:ascii="Times New Roman" w:hAnsi="Times New Roman" w:cs="Times New Roman"/>
          <w:sz w:val="28"/>
          <w:szCs w:val="28"/>
        </w:rPr>
        <w:t>t is our hope that cash-flow problems will not reappear and hamper these plans in the course of the year.</w:t>
      </w:r>
      <w:r>
        <w:rPr>
          <w:rFonts w:ascii="Times New Roman" w:hAnsi="Times New Roman" w:cs="Times New Roman"/>
          <w:sz w:val="28"/>
          <w:szCs w:val="28"/>
        </w:rPr>
        <w:t xml:space="preserve"> </w:t>
      </w:r>
    </w:p>
    <w:p w14:paraId="627EDAA8" w14:textId="3BBC1757" w:rsidR="0026551B" w:rsidRPr="00421954" w:rsidRDefault="00B93D3C" w:rsidP="004C7169">
      <w:pPr>
        <w:spacing w:before="100" w:beforeAutospacing="1" w:after="100" w:afterAutospacing="1" w:line="240" w:lineRule="auto"/>
        <w:ind w:firstLine="720"/>
        <w:rPr>
          <w:rFonts w:ascii="Times New Roman" w:hAnsi="Times New Roman" w:cs="Times New Roman"/>
          <w:sz w:val="28"/>
          <w:szCs w:val="28"/>
        </w:rPr>
      </w:pPr>
      <w:r>
        <w:rPr>
          <w:rFonts w:ascii="Times New Roman" w:hAnsi="Times New Roman" w:cs="Times New Roman"/>
          <w:sz w:val="28"/>
          <w:szCs w:val="28"/>
        </w:rPr>
        <w:t>For the first time, w</w:t>
      </w:r>
      <w:r w:rsidR="0026551B" w:rsidRPr="00421954">
        <w:rPr>
          <w:rFonts w:ascii="Times New Roman" w:hAnsi="Times New Roman" w:cs="Times New Roman"/>
          <w:sz w:val="28"/>
          <w:szCs w:val="28"/>
        </w:rPr>
        <w:t>e are seekin</w:t>
      </w:r>
      <w:r w:rsidR="008D13BE" w:rsidRPr="008D13BE">
        <w:rPr>
          <w:rFonts w:ascii="Times New Roman" w:hAnsi="Times New Roman" w:cs="Times New Roman"/>
          <w:sz w:val="28"/>
          <w:szCs w:val="28"/>
        </w:rPr>
        <w:t>g voluntary contributions from M</w:t>
      </w:r>
      <w:r w:rsidR="0026551B" w:rsidRPr="00421954">
        <w:rPr>
          <w:rFonts w:ascii="Times New Roman" w:hAnsi="Times New Roman" w:cs="Times New Roman"/>
          <w:sz w:val="28"/>
          <w:szCs w:val="28"/>
        </w:rPr>
        <w:t xml:space="preserve">ember States to pilot innovative ideas, </w:t>
      </w:r>
      <w:r>
        <w:rPr>
          <w:rFonts w:ascii="Times New Roman" w:hAnsi="Times New Roman" w:cs="Times New Roman"/>
          <w:sz w:val="28"/>
          <w:szCs w:val="28"/>
        </w:rPr>
        <w:t>including those included in the vision of the Chairs. H</w:t>
      </w:r>
      <w:r w:rsidR="0026551B" w:rsidRPr="00421954">
        <w:rPr>
          <w:rFonts w:ascii="Times New Roman" w:hAnsi="Times New Roman" w:cs="Times New Roman"/>
          <w:sz w:val="28"/>
          <w:szCs w:val="28"/>
        </w:rPr>
        <w:t>owever, relying on voluntary contribu</w:t>
      </w:r>
      <w:r w:rsidR="008D13BE" w:rsidRPr="008D13BE">
        <w:rPr>
          <w:rFonts w:ascii="Times New Roman" w:hAnsi="Times New Roman" w:cs="Times New Roman"/>
          <w:sz w:val="28"/>
          <w:szCs w:val="28"/>
        </w:rPr>
        <w:t xml:space="preserve">tions to support treaty bodies </w:t>
      </w:r>
      <w:r w:rsidR="0026551B" w:rsidRPr="00421954">
        <w:rPr>
          <w:rFonts w:ascii="Times New Roman" w:hAnsi="Times New Roman" w:cs="Times New Roman"/>
          <w:sz w:val="28"/>
          <w:szCs w:val="28"/>
        </w:rPr>
        <w:t>is not a viable option in the long term. I trust that the 2020 intergovernmental review will look at this situation carefully, and result in a fully resourced and sustainable system going forward.</w:t>
      </w:r>
    </w:p>
    <w:p w14:paraId="73AC6BB8" w14:textId="756C36DC" w:rsidR="008A5A81" w:rsidRDefault="004728DC" w:rsidP="004C7169">
      <w:pPr>
        <w:spacing w:after="120" w:line="240" w:lineRule="auto"/>
        <w:rPr>
          <w:rFonts w:ascii="Times New Roman" w:hAnsi="Times New Roman" w:cs="Times New Roman"/>
          <w:sz w:val="28"/>
          <w:szCs w:val="28"/>
          <w:lang w:val="en-US"/>
        </w:rPr>
      </w:pPr>
      <w:r w:rsidRPr="009375E3">
        <w:rPr>
          <w:rFonts w:ascii="Times New Roman" w:hAnsi="Times New Roman" w:cs="Times New Roman"/>
          <w:sz w:val="28"/>
          <w:szCs w:val="28"/>
          <w:lang w:val="en-US"/>
        </w:rPr>
        <w:tab/>
      </w:r>
      <w:r w:rsidR="005D15D2">
        <w:rPr>
          <w:rFonts w:ascii="Times New Roman" w:hAnsi="Times New Roman" w:cs="Times New Roman"/>
          <w:sz w:val="28"/>
          <w:szCs w:val="28"/>
          <w:lang w:val="en-US"/>
        </w:rPr>
        <w:t>Chairperson, dear Members, m</w:t>
      </w:r>
      <w:r w:rsidR="002F0811">
        <w:rPr>
          <w:rFonts w:ascii="Times New Roman" w:hAnsi="Times New Roman" w:cs="Times New Roman"/>
          <w:sz w:val="28"/>
          <w:szCs w:val="28"/>
          <w:lang w:val="en-US"/>
        </w:rPr>
        <w:t xml:space="preserve">y colleagues and I look forward to further opportunities </w:t>
      </w:r>
      <w:r w:rsidR="00E45EB4">
        <w:rPr>
          <w:rFonts w:ascii="Times New Roman" w:hAnsi="Times New Roman" w:cs="Times New Roman"/>
          <w:sz w:val="28"/>
          <w:szCs w:val="28"/>
          <w:lang w:val="en-US"/>
        </w:rPr>
        <w:t xml:space="preserve">during your busy session </w:t>
      </w:r>
      <w:r w:rsidR="002F0811">
        <w:rPr>
          <w:rFonts w:ascii="Times New Roman" w:hAnsi="Times New Roman" w:cs="Times New Roman"/>
          <w:sz w:val="28"/>
          <w:szCs w:val="28"/>
          <w:lang w:val="en-US"/>
        </w:rPr>
        <w:t xml:space="preserve">to discuss the 2020 Review with you. </w:t>
      </w:r>
      <w:r w:rsidR="002949B5">
        <w:rPr>
          <w:rFonts w:ascii="Times New Roman" w:hAnsi="Times New Roman" w:cs="Times New Roman"/>
          <w:sz w:val="28"/>
          <w:szCs w:val="28"/>
          <w:lang w:val="en-US"/>
        </w:rPr>
        <w:t xml:space="preserve"> </w:t>
      </w:r>
      <w:r w:rsidR="00A97824">
        <w:rPr>
          <w:rFonts w:ascii="Times New Roman" w:hAnsi="Times New Roman" w:cs="Times New Roman"/>
          <w:sz w:val="28"/>
          <w:szCs w:val="28"/>
          <w:lang w:val="en-US"/>
        </w:rPr>
        <w:t>In the meantime and in conclusion</w:t>
      </w:r>
      <w:r w:rsidR="002949B5">
        <w:rPr>
          <w:rFonts w:ascii="Times New Roman" w:hAnsi="Times New Roman" w:cs="Times New Roman"/>
          <w:sz w:val="28"/>
          <w:szCs w:val="28"/>
          <w:lang w:val="en-US"/>
        </w:rPr>
        <w:t xml:space="preserve">, I would like to wish you a successful and </w:t>
      </w:r>
      <w:r w:rsidR="00821AEB">
        <w:rPr>
          <w:rFonts w:ascii="Times New Roman" w:hAnsi="Times New Roman" w:cs="Times New Roman"/>
          <w:sz w:val="28"/>
          <w:szCs w:val="28"/>
          <w:lang w:val="en-US"/>
        </w:rPr>
        <w:t xml:space="preserve">productive Session. </w:t>
      </w:r>
      <w:r w:rsidR="00980C44">
        <w:rPr>
          <w:rFonts w:ascii="Times New Roman" w:hAnsi="Times New Roman" w:cs="Times New Roman"/>
          <w:sz w:val="28"/>
          <w:szCs w:val="28"/>
          <w:lang w:val="en-US"/>
        </w:rPr>
        <w:t xml:space="preserve"> </w:t>
      </w:r>
    </w:p>
    <w:p w14:paraId="574C7E7C" w14:textId="70A64CC0" w:rsidR="004C7169" w:rsidRPr="001209B2" w:rsidRDefault="002F0811" w:rsidP="00754A38">
      <w:pPr>
        <w:spacing w:after="120" w:line="240" w:lineRule="auto"/>
        <w:rPr>
          <w:rFonts w:ascii="Times New Roman" w:hAnsi="Times New Roman" w:cs="Times New Roman"/>
          <w:sz w:val="28"/>
          <w:szCs w:val="28"/>
        </w:rPr>
      </w:pPr>
      <w:r>
        <w:rPr>
          <w:rFonts w:ascii="Times New Roman" w:hAnsi="Times New Roman" w:cs="Times New Roman"/>
          <w:sz w:val="28"/>
          <w:szCs w:val="28"/>
          <w:lang w:val="en-US"/>
        </w:rPr>
        <w:t>Thank you</w:t>
      </w:r>
      <w:proofErr w:type="gramStart"/>
      <w:r>
        <w:rPr>
          <w:rFonts w:ascii="Times New Roman" w:hAnsi="Times New Roman" w:cs="Times New Roman"/>
          <w:sz w:val="28"/>
          <w:szCs w:val="28"/>
          <w:lang w:val="en-US"/>
        </w:rPr>
        <w:t>.</w:t>
      </w:r>
      <w:bookmarkStart w:id="0" w:name="_GoBack"/>
      <w:bookmarkEnd w:id="0"/>
      <w:proofErr w:type="gramEnd"/>
    </w:p>
    <w:sectPr w:rsidR="004C7169" w:rsidRPr="001209B2" w:rsidSect="009375E3">
      <w:footerReference w:type="default" r:id="rId8"/>
      <w:pgSz w:w="11906" w:h="16838"/>
      <w:pgMar w:top="1276"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2EC2A6" w14:textId="77777777" w:rsidR="005A4301" w:rsidRDefault="005A4301" w:rsidP="005A4301">
      <w:pPr>
        <w:spacing w:after="0" w:line="240" w:lineRule="auto"/>
      </w:pPr>
      <w:r>
        <w:separator/>
      </w:r>
    </w:p>
  </w:endnote>
  <w:endnote w:type="continuationSeparator" w:id="0">
    <w:p w14:paraId="288A6130" w14:textId="77777777" w:rsidR="005A4301" w:rsidRDefault="005A4301" w:rsidP="005A4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altName w:val="Times New Roman P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5422275"/>
      <w:docPartObj>
        <w:docPartGallery w:val="Page Numbers (Bottom of Page)"/>
        <w:docPartUnique/>
      </w:docPartObj>
    </w:sdtPr>
    <w:sdtEndPr>
      <w:rPr>
        <w:noProof/>
      </w:rPr>
    </w:sdtEndPr>
    <w:sdtContent>
      <w:p w14:paraId="4FF6216F" w14:textId="73C7E3A9" w:rsidR="00FA585E" w:rsidRDefault="00FA585E">
        <w:pPr>
          <w:pStyle w:val="Footer"/>
          <w:jc w:val="right"/>
        </w:pPr>
        <w:r>
          <w:fldChar w:fldCharType="begin"/>
        </w:r>
        <w:r>
          <w:instrText xml:space="preserve"> PAGE   \* MERGEFORMAT </w:instrText>
        </w:r>
        <w:r>
          <w:fldChar w:fldCharType="separate"/>
        </w:r>
        <w:r w:rsidR="00754A38">
          <w:rPr>
            <w:noProof/>
          </w:rPr>
          <w:t>3</w:t>
        </w:r>
        <w:r>
          <w:rPr>
            <w:noProof/>
          </w:rPr>
          <w:fldChar w:fldCharType="end"/>
        </w:r>
      </w:p>
    </w:sdtContent>
  </w:sdt>
  <w:p w14:paraId="6A816C88" w14:textId="77777777" w:rsidR="00FA585E" w:rsidRDefault="00FA58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6C3A1E" w14:textId="77777777" w:rsidR="005A4301" w:rsidRDefault="005A4301" w:rsidP="005A4301">
      <w:pPr>
        <w:spacing w:after="0" w:line="240" w:lineRule="auto"/>
      </w:pPr>
      <w:r>
        <w:separator/>
      </w:r>
    </w:p>
  </w:footnote>
  <w:footnote w:type="continuationSeparator" w:id="0">
    <w:p w14:paraId="136073B6" w14:textId="77777777" w:rsidR="005A4301" w:rsidRDefault="005A4301" w:rsidP="005A43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8DC"/>
    <w:rsid w:val="00002111"/>
    <w:rsid w:val="000732C0"/>
    <w:rsid w:val="0007591A"/>
    <w:rsid w:val="00084141"/>
    <w:rsid w:val="000A24C1"/>
    <w:rsid w:val="000B2368"/>
    <w:rsid w:val="000D3B05"/>
    <w:rsid w:val="000F3EA1"/>
    <w:rsid w:val="00115AB5"/>
    <w:rsid w:val="001209B2"/>
    <w:rsid w:val="00124D71"/>
    <w:rsid w:val="0013625A"/>
    <w:rsid w:val="001450F5"/>
    <w:rsid w:val="0014783C"/>
    <w:rsid w:val="0018358E"/>
    <w:rsid w:val="00184180"/>
    <w:rsid w:val="001A323B"/>
    <w:rsid w:val="001B2B98"/>
    <w:rsid w:val="001B31FC"/>
    <w:rsid w:val="001B648A"/>
    <w:rsid w:val="001C333E"/>
    <w:rsid w:val="001C4B03"/>
    <w:rsid w:val="001D19F0"/>
    <w:rsid w:val="001F1E1F"/>
    <w:rsid w:val="001F679E"/>
    <w:rsid w:val="00232A7D"/>
    <w:rsid w:val="0026551B"/>
    <w:rsid w:val="00291DE1"/>
    <w:rsid w:val="002949B5"/>
    <w:rsid w:val="002A1C24"/>
    <w:rsid w:val="002A423B"/>
    <w:rsid w:val="002C0288"/>
    <w:rsid w:val="002C579C"/>
    <w:rsid w:val="002C6EF5"/>
    <w:rsid w:val="002E1063"/>
    <w:rsid w:val="002F0811"/>
    <w:rsid w:val="0032315C"/>
    <w:rsid w:val="0033303B"/>
    <w:rsid w:val="00374162"/>
    <w:rsid w:val="00381EC8"/>
    <w:rsid w:val="00382D30"/>
    <w:rsid w:val="00391DF7"/>
    <w:rsid w:val="003A14E2"/>
    <w:rsid w:val="003A4311"/>
    <w:rsid w:val="003B6865"/>
    <w:rsid w:val="003C0CEC"/>
    <w:rsid w:val="003C6725"/>
    <w:rsid w:val="003D0598"/>
    <w:rsid w:val="003D3805"/>
    <w:rsid w:val="003E188B"/>
    <w:rsid w:val="00412217"/>
    <w:rsid w:val="00421954"/>
    <w:rsid w:val="0046130A"/>
    <w:rsid w:val="004728DC"/>
    <w:rsid w:val="00476A32"/>
    <w:rsid w:val="00485134"/>
    <w:rsid w:val="004908B5"/>
    <w:rsid w:val="004A404B"/>
    <w:rsid w:val="004A538E"/>
    <w:rsid w:val="004B272C"/>
    <w:rsid w:val="004C7169"/>
    <w:rsid w:val="004D2867"/>
    <w:rsid w:val="00543A18"/>
    <w:rsid w:val="0058359C"/>
    <w:rsid w:val="00591E40"/>
    <w:rsid w:val="00594F8F"/>
    <w:rsid w:val="005A4301"/>
    <w:rsid w:val="005B4DE3"/>
    <w:rsid w:val="005C5D30"/>
    <w:rsid w:val="005D15D2"/>
    <w:rsid w:val="005E4732"/>
    <w:rsid w:val="006019FE"/>
    <w:rsid w:val="00615532"/>
    <w:rsid w:val="00663060"/>
    <w:rsid w:val="00672706"/>
    <w:rsid w:val="0069220A"/>
    <w:rsid w:val="006A1772"/>
    <w:rsid w:val="006C37BC"/>
    <w:rsid w:val="006F0EEB"/>
    <w:rsid w:val="00716A45"/>
    <w:rsid w:val="007359A6"/>
    <w:rsid w:val="00752879"/>
    <w:rsid w:val="00754A38"/>
    <w:rsid w:val="007721BC"/>
    <w:rsid w:val="007A47A6"/>
    <w:rsid w:val="007A6694"/>
    <w:rsid w:val="007D0528"/>
    <w:rsid w:val="007D4F71"/>
    <w:rsid w:val="00821AEB"/>
    <w:rsid w:val="0082740C"/>
    <w:rsid w:val="00874ABF"/>
    <w:rsid w:val="008907A9"/>
    <w:rsid w:val="00896D12"/>
    <w:rsid w:val="00897264"/>
    <w:rsid w:val="008A5A81"/>
    <w:rsid w:val="008B306A"/>
    <w:rsid w:val="008B5378"/>
    <w:rsid w:val="008B7E8B"/>
    <w:rsid w:val="008C37DE"/>
    <w:rsid w:val="008D13BE"/>
    <w:rsid w:val="008E6A4A"/>
    <w:rsid w:val="008F49FF"/>
    <w:rsid w:val="009041E2"/>
    <w:rsid w:val="00916860"/>
    <w:rsid w:val="009375E3"/>
    <w:rsid w:val="009517EA"/>
    <w:rsid w:val="00980C44"/>
    <w:rsid w:val="0098720A"/>
    <w:rsid w:val="00993715"/>
    <w:rsid w:val="009A2ECA"/>
    <w:rsid w:val="009A67F2"/>
    <w:rsid w:val="009B4A5B"/>
    <w:rsid w:val="009E13E2"/>
    <w:rsid w:val="00A02757"/>
    <w:rsid w:val="00A05E15"/>
    <w:rsid w:val="00A244F6"/>
    <w:rsid w:val="00A341C3"/>
    <w:rsid w:val="00A633F8"/>
    <w:rsid w:val="00A932CC"/>
    <w:rsid w:val="00A97824"/>
    <w:rsid w:val="00AB78C7"/>
    <w:rsid w:val="00AE7310"/>
    <w:rsid w:val="00AE7EF0"/>
    <w:rsid w:val="00B52693"/>
    <w:rsid w:val="00B76C65"/>
    <w:rsid w:val="00B82075"/>
    <w:rsid w:val="00B903F8"/>
    <w:rsid w:val="00B93D3C"/>
    <w:rsid w:val="00BA14FD"/>
    <w:rsid w:val="00BA1C0C"/>
    <w:rsid w:val="00BB2AF5"/>
    <w:rsid w:val="00BD4094"/>
    <w:rsid w:val="00BD68DC"/>
    <w:rsid w:val="00C1235C"/>
    <w:rsid w:val="00C15A0D"/>
    <w:rsid w:val="00C2397F"/>
    <w:rsid w:val="00C31B58"/>
    <w:rsid w:val="00C428B5"/>
    <w:rsid w:val="00C5683F"/>
    <w:rsid w:val="00C637C6"/>
    <w:rsid w:val="00C712A6"/>
    <w:rsid w:val="00C72B3A"/>
    <w:rsid w:val="00CB3997"/>
    <w:rsid w:val="00CB498C"/>
    <w:rsid w:val="00CB669D"/>
    <w:rsid w:val="00CB6B48"/>
    <w:rsid w:val="00CC3845"/>
    <w:rsid w:val="00CC59DA"/>
    <w:rsid w:val="00CC673A"/>
    <w:rsid w:val="00CD31DC"/>
    <w:rsid w:val="00CE074A"/>
    <w:rsid w:val="00CE0E0E"/>
    <w:rsid w:val="00CE6395"/>
    <w:rsid w:val="00D351C8"/>
    <w:rsid w:val="00D42D9C"/>
    <w:rsid w:val="00D65DB5"/>
    <w:rsid w:val="00D74599"/>
    <w:rsid w:val="00D80EED"/>
    <w:rsid w:val="00D829E8"/>
    <w:rsid w:val="00D960D2"/>
    <w:rsid w:val="00DB1FDB"/>
    <w:rsid w:val="00DC00EE"/>
    <w:rsid w:val="00DC5526"/>
    <w:rsid w:val="00DD1B58"/>
    <w:rsid w:val="00DE01F4"/>
    <w:rsid w:val="00DE2DC9"/>
    <w:rsid w:val="00DF5A0D"/>
    <w:rsid w:val="00E1301C"/>
    <w:rsid w:val="00E45EB4"/>
    <w:rsid w:val="00E63A9B"/>
    <w:rsid w:val="00E81C86"/>
    <w:rsid w:val="00E858F5"/>
    <w:rsid w:val="00E85A7C"/>
    <w:rsid w:val="00E87703"/>
    <w:rsid w:val="00E908F9"/>
    <w:rsid w:val="00EA3588"/>
    <w:rsid w:val="00EC6B42"/>
    <w:rsid w:val="00ED3FE4"/>
    <w:rsid w:val="00EF3311"/>
    <w:rsid w:val="00F7294C"/>
    <w:rsid w:val="00F74F62"/>
    <w:rsid w:val="00F85655"/>
    <w:rsid w:val="00FA585E"/>
    <w:rsid w:val="00FE2272"/>
    <w:rsid w:val="00FE2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EE052"/>
  <w15:chartTrackingRefBased/>
  <w15:docId w15:val="{162B81FB-639E-489E-A213-F597FB917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28D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A43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4301"/>
    <w:rPr>
      <w:sz w:val="20"/>
      <w:szCs w:val="20"/>
    </w:rPr>
  </w:style>
  <w:style w:type="character" w:styleId="FootnoteReference">
    <w:name w:val="footnote reference"/>
    <w:basedOn w:val="DefaultParagraphFont"/>
    <w:uiPriority w:val="99"/>
    <w:semiHidden/>
    <w:unhideWhenUsed/>
    <w:rsid w:val="005A4301"/>
    <w:rPr>
      <w:vertAlign w:val="superscript"/>
    </w:rPr>
  </w:style>
  <w:style w:type="character" w:styleId="Hyperlink">
    <w:name w:val="Hyperlink"/>
    <w:basedOn w:val="DefaultParagraphFont"/>
    <w:uiPriority w:val="99"/>
    <w:unhideWhenUsed/>
    <w:rsid w:val="005A4301"/>
    <w:rPr>
      <w:color w:val="0563C1" w:themeColor="hyperlink"/>
      <w:u w:val="single"/>
    </w:rPr>
  </w:style>
  <w:style w:type="character" w:styleId="CommentReference">
    <w:name w:val="annotation reference"/>
    <w:basedOn w:val="DefaultParagraphFont"/>
    <w:uiPriority w:val="99"/>
    <w:semiHidden/>
    <w:unhideWhenUsed/>
    <w:rsid w:val="006F0EEB"/>
    <w:rPr>
      <w:sz w:val="16"/>
      <w:szCs w:val="16"/>
    </w:rPr>
  </w:style>
  <w:style w:type="paragraph" w:styleId="CommentText">
    <w:name w:val="annotation text"/>
    <w:basedOn w:val="Normal"/>
    <w:link w:val="CommentTextChar"/>
    <w:uiPriority w:val="99"/>
    <w:semiHidden/>
    <w:unhideWhenUsed/>
    <w:rsid w:val="006F0EEB"/>
    <w:pPr>
      <w:spacing w:line="240" w:lineRule="auto"/>
    </w:pPr>
    <w:rPr>
      <w:sz w:val="20"/>
      <w:szCs w:val="20"/>
    </w:rPr>
  </w:style>
  <w:style w:type="character" w:customStyle="1" w:styleId="CommentTextChar">
    <w:name w:val="Comment Text Char"/>
    <w:basedOn w:val="DefaultParagraphFont"/>
    <w:link w:val="CommentText"/>
    <w:uiPriority w:val="99"/>
    <w:semiHidden/>
    <w:rsid w:val="006F0EEB"/>
    <w:rPr>
      <w:sz w:val="20"/>
      <w:szCs w:val="20"/>
    </w:rPr>
  </w:style>
  <w:style w:type="paragraph" w:styleId="CommentSubject">
    <w:name w:val="annotation subject"/>
    <w:basedOn w:val="CommentText"/>
    <w:next w:val="CommentText"/>
    <w:link w:val="CommentSubjectChar"/>
    <w:uiPriority w:val="99"/>
    <w:semiHidden/>
    <w:unhideWhenUsed/>
    <w:rsid w:val="006F0EEB"/>
    <w:rPr>
      <w:b/>
      <w:bCs/>
    </w:rPr>
  </w:style>
  <w:style w:type="character" w:customStyle="1" w:styleId="CommentSubjectChar">
    <w:name w:val="Comment Subject Char"/>
    <w:basedOn w:val="CommentTextChar"/>
    <w:link w:val="CommentSubject"/>
    <w:uiPriority w:val="99"/>
    <w:semiHidden/>
    <w:rsid w:val="006F0EEB"/>
    <w:rPr>
      <w:b/>
      <w:bCs/>
      <w:sz w:val="20"/>
      <w:szCs w:val="20"/>
    </w:rPr>
  </w:style>
  <w:style w:type="paragraph" w:styleId="BalloonText">
    <w:name w:val="Balloon Text"/>
    <w:basedOn w:val="Normal"/>
    <w:link w:val="BalloonTextChar"/>
    <w:uiPriority w:val="99"/>
    <w:semiHidden/>
    <w:unhideWhenUsed/>
    <w:rsid w:val="006F0E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0EEB"/>
    <w:rPr>
      <w:rFonts w:ascii="Segoe UI" w:hAnsi="Segoe UI" w:cs="Segoe UI"/>
      <w:sz w:val="18"/>
      <w:szCs w:val="18"/>
    </w:rPr>
  </w:style>
  <w:style w:type="paragraph" w:styleId="Header">
    <w:name w:val="header"/>
    <w:basedOn w:val="Normal"/>
    <w:link w:val="HeaderChar"/>
    <w:uiPriority w:val="99"/>
    <w:unhideWhenUsed/>
    <w:rsid w:val="002C57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79C"/>
  </w:style>
  <w:style w:type="paragraph" w:styleId="Footer">
    <w:name w:val="footer"/>
    <w:basedOn w:val="Normal"/>
    <w:link w:val="FooterChar"/>
    <w:uiPriority w:val="99"/>
    <w:unhideWhenUsed/>
    <w:rsid w:val="002C57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79C"/>
  </w:style>
  <w:style w:type="paragraph" w:styleId="NormalWeb">
    <w:name w:val="Normal (Web)"/>
    <w:basedOn w:val="Normal"/>
    <w:uiPriority w:val="99"/>
    <w:unhideWhenUsed/>
    <w:rsid w:val="004A404B"/>
    <w:pPr>
      <w:spacing w:after="0" w:line="240" w:lineRule="auto"/>
    </w:pPr>
    <w:rPr>
      <w:rFonts w:ascii="Times New Roman" w:hAnsi="Times New Roman" w:cs="Times New Roman"/>
      <w:sz w:val="24"/>
      <w:szCs w:val="24"/>
      <w:lang w:eastAsia="en-GB"/>
    </w:rPr>
  </w:style>
  <w:style w:type="character" w:styleId="Emphasis">
    <w:name w:val="Emphasis"/>
    <w:uiPriority w:val="20"/>
    <w:qFormat/>
    <w:rsid w:val="00D829E8"/>
    <w:rPr>
      <w:i/>
      <w:iCs/>
    </w:rPr>
  </w:style>
  <w:style w:type="character" w:customStyle="1" w:styleId="st1">
    <w:name w:val="st1"/>
    <w:rsid w:val="00D829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3423790">
      <w:bodyDiv w:val="1"/>
      <w:marLeft w:val="0"/>
      <w:marRight w:val="0"/>
      <w:marTop w:val="0"/>
      <w:marBottom w:val="0"/>
      <w:divBdr>
        <w:top w:val="none" w:sz="0" w:space="0" w:color="auto"/>
        <w:left w:val="none" w:sz="0" w:space="0" w:color="auto"/>
        <w:bottom w:val="none" w:sz="0" w:space="0" w:color="auto"/>
        <w:right w:val="none" w:sz="0" w:space="0" w:color="auto"/>
      </w:divBdr>
    </w:div>
    <w:div w:id="2084066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789257-4C03-43F1-A47A-6617BF5EDEC4}">
  <ds:schemaRefs>
    <ds:schemaRef ds:uri="http://schemas.openxmlformats.org/officeDocument/2006/bibliography"/>
  </ds:schemaRefs>
</ds:datastoreItem>
</file>

<file path=customXml/itemProps2.xml><?xml version="1.0" encoding="utf-8"?>
<ds:datastoreItem xmlns:ds="http://schemas.openxmlformats.org/officeDocument/2006/customXml" ds:itemID="{98299CC8-A467-4356-8368-C7F14489B4B1}"/>
</file>

<file path=customXml/itemProps3.xml><?xml version="1.0" encoding="utf-8"?>
<ds:datastoreItem xmlns:ds="http://schemas.openxmlformats.org/officeDocument/2006/customXml" ds:itemID="{B1A071B8-34BA-485F-A1FB-718F359FB35A}"/>
</file>

<file path=customXml/itemProps4.xml><?xml version="1.0" encoding="utf-8"?>
<ds:datastoreItem xmlns:ds="http://schemas.openxmlformats.org/officeDocument/2006/customXml" ds:itemID="{3A3DDCF8-90E0-4210-938D-00DCCE5C89EA}"/>
</file>

<file path=docProps/app.xml><?xml version="1.0" encoding="utf-8"?>
<Properties xmlns="http://schemas.openxmlformats.org/officeDocument/2006/extended-properties" xmlns:vt="http://schemas.openxmlformats.org/officeDocument/2006/docPropsVTypes">
  <Template>Normal.dotm</Template>
  <TotalTime>1</TotalTime>
  <Pages>4</Pages>
  <Words>1261</Words>
  <Characters>7188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8433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RAMAMONJISOA Nosy</dc:creator>
  <cp:keywords/>
  <dc:description/>
  <cp:lastModifiedBy>ANDRIJASEVIC-BOKO Maja</cp:lastModifiedBy>
  <cp:revision>3</cp:revision>
  <cp:lastPrinted>2020-02-07T15:43:00Z</cp:lastPrinted>
  <dcterms:created xsi:type="dcterms:W3CDTF">2020-02-14T15:47:00Z</dcterms:created>
  <dcterms:modified xsi:type="dcterms:W3CDTF">2020-02-14T15:48:00Z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