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E6A7A" w14:textId="77777777" w:rsidR="00E976ED" w:rsidRPr="00E976ED" w:rsidRDefault="00E976ED" w:rsidP="00595737">
      <w:pPr>
        <w:spacing w:after="0" w:line="240" w:lineRule="auto"/>
        <w:rPr>
          <w:rFonts w:asciiTheme="majorHAnsi" w:eastAsia="Times New Roman" w:hAnsiTheme="majorHAnsi" w:cstheme="majorHAnsi"/>
          <w:sz w:val="24"/>
          <w:szCs w:val="24"/>
          <w:lang w:bidi="si-LK"/>
        </w:rPr>
      </w:pPr>
    </w:p>
    <w:p w14:paraId="4FC78D3B" w14:textId="77777777" w:rsidR="00E976ED" w:rsidRPr="00E976ED" w:rsidRDefault="00E976ED" w:rsidP="00595737">
      <w:pPr>
        <w:spacing w:after="0" w:line="240" w:lineRule="auto"/>
        <w:rPr>
          <w:rFonts w:asciiTheme="majorHAnsi" w:eastAsia="Times New Roman" w:hAnsiTheme="majorHAnsi" w:cstheme="majorHAnsi"/>
          <w:sz w:val="24"/>
          <w:szCs w:val="24"/>
          <w:lang w:bidi="si-LK"/>
        </w:rPr>
      </w:pPr>
      <w:r w:rsidRPr="00E976ED">
        <w:rPr>
          <w:rFonts w:asciiTheme="majorHAnsi" w:eastAsia="Times New Roman" w:hAnsiTheme="majorHAnsi" w:cstheme="majorHAnsi"/>
          <w:color w:val="000000"/>
          <w:sz w:val="24"/>
          <w:szCs w:val="24"/>
          <w:lang w:bidi="si-LK"/>
        </w:rPr>
        <w:tab/>
      </w:r>
    </w:p>
    <w:p w14:paraId="3581F224" w14:textId="77777777" w:rsidR="00E976ED" w:rsidRPr="00E976ED" w:rsidRDefault="00E976ED" w:rsidP="00595737">
      <w:pPr>
        <w:spacing w:after="0" w:line="240" w:lineRule="auto"/>
        <w:rPr>
          <w:rFonts w:asciiTheme="majorHAnsi" w:eastAsia="Times New Roman" w:hAnsiTheme="majorHAnsi" w:cstheme="majorHAnsi"/>
          <w:sz w:val="24"/>
          <w:szCs w:val="24"/>
          <w:lang w:bidi="si-LK"/>
        </w:rPr>
      </w:pPr>
      <w:r w:rsidRPr="00E976ED">
        <w:rPr>
          <w:rFonts w:asciiTheme="majorHAnsi" w:eastAsia="Times New Roman" w:hAnsiTheme="majorHAnsi" w:cstheme="majorHAnsi"/>
          <w:sz w:val="24"/>
          <w:szCs w:val="24"/>
          <w:lang w:bidi="si-LK"/>
        </w:rPr>
        <w:br/>
      </w:r>
      <w:r w:rsidRPr="00E976ED">
        <w:rPr>
          <w:rFonts w:asciiTheme="majorHAnsi" w:eastAsia="Times New Roman" w:hAnsiTheme="majorHAnsi" w:cstheme="majorHAnsi"/>
          <w:sz w:val="24"/>
          <w:szCs w:val="24"/>
          <w:lang w:bidi="si-LK"/>
        </w:rPr>
        <w:br/>
      </w:r>
      <w:r w:rsidRPr="00E976ED">
        <w:rPr>
          <w:rFonts w:asciiTheme="majorHAnsi" w:eastAsia="Times New Roman" w:hAnsiTheme="majorHAnsi" w:cstheme="majorHAnsi"/>
          <w:sz w:val="24"/>
          <w:szCs w:val="24"/>
          <w:lang w:bidi="si-LK"/>
        </w:rPr>
        <w:br/>
      </w:r>
      <w:r w:rsidRPr="00E976ED">
        <w:rPr>
          <w:rFonts w:asciiTheme="majorHAnsi" w:eastAsia="Times New Roman" w:hAnsiTheme="majorHAnsi" w:cstheme="majorHAnsi"/>
          <w:sz w:val="24"/>
          <w:szCs w:val="24"/>
          <w:lang w:bidi="si-LK"/>
        </w:rPr>
        <w:br/>
      </w:r>
      <w:r w:rsidRPr="00E976ED">
        <w:rPr>
          <w:rFonts w:asciiTheme="majorHAnsi" w:eastAsia="Times New Roman" w:hAnsiTheme="majorHAnsi" w:cstheme="majorHAnsi"/>
          <w:sz w:val="24"/>
          <w:szCs w:val="24"/>
          <w:lang w:bidi="si-LK"/>
        </w:rPr>
        <w:br/>
      </w:r>
      <w:r w:rsidRPr="00E976ED">
        <w:rPr>
          <w:rFonts w:asciiTheme="majorHAnsi" w:eastAsia="Times New Roman" w:hAnsiTheme="majorHAnsi" w:cstheme="majorHAnsi"/>
          <w:sz w:val="24"/>
          <w:szCs w:val="24"/>
          <w:lang w:bidi="si-LK"/>
        </w:rPr>
        <w:br/>
      </w:r>
      <w:r w:rsidRPr="00E976ED">
        <w:rPr>
          <w:rFonts w:asciiTheme="majorHAnsi" w:eastAsia="Times New Roman" w:hAnsiTheme="majorHAnsi" w:cstheme="majorHAnsi"/>
          <w:sz w:val="24"/>
          <w:szCs w:val="24"/>
          <w:lang w:bidi="si-LK"/>
        </w:rPr>
        <w:br/>
      </w:r>
      <w:r w:rsidRPr="00E976ED">
        <w:rPr>
          <w:rFonts w:asciiTheme="majorHAnsi" w:eastAsia="Times New Roman" w:hAnsiTheme="majorHAnsi" w:cstheme="majorHAnsi"/>
          <w:sz w:val="24"/>
          <w:szCs w:val="24"/>
          <w:lang w:bidi="si-LK"/>
        </w:rPr>
        <w:br/>
      </w:r>
    </w:p>
    <w:p w14:paraId="55332385" w14:textId="77777777" w:rsidR="00E976ED" w:rsidRPr="00595737" w:rsidRDefault="00E976ED" w:rsidP="00595737">
      <w:pPr>
        <w:spacing w:before="120" w:after="120" w:line="240" w:lineRule="auto"/>
        <w:jc w:val="center"/>
        <w:rPr>
          <w:rFonts w:asciiTheme="majorHAnsi" w:eastAsia="Times New Roman" w:hAnsiTheme="majorHAnsi" w:cstheme="majorHAnsi"/>
          <w:b/>
          <w:bCs/>
          <w:sz w:val="32"/>
          <w:szCs w:val="32"/>
          <w:lang w:bidi="si-LK"/>
        </w:rPr>
      </w:pPr>
      <w:r w:rsidRPr="00595737">
        <w:rPr>
          <w:rFonts w:asciiTheme="majorHAnsi" w:eastAsia="Times New Roman" w:hAnsiTheme="majorHAnsi" w:cstheme="majorHAnsi"/>
          <w:b/>
          <w:bCs/>
          <w:color w:val="000000"/>
          <w:sz w:val="32"/>
          <w:szCs w:val="32"/>
          <w:lang w:bidi="si-LK"/>
        </w:rPr>
        <w:t>ALTERNATIVE REPORT ON THE IMPLEMENTATION OF DIGITAL RIGHTS</w:t>
      </w:r>
    </w:p>
    <w:p w14:paraId="25E69A5B" w14:textId="77777777" w:rsidR="00E976ED" w:rsidRPr="00595737" w:rsidRDefault="00E976ED" w:rsidP="00595737">
      <w:pPr>
        <w:spacing w:before="120" w:after="120" w:line="240" w:lineRule="auto"/>
        <w:jc w:val="center"/>
        <w:rPr>
          <w:rFonts w:asciiTheme="majorHAnsi" w:eastAsia="Times New Roman" w:hAnsiTheme="majorHAnsi" w:cstheme="majorHAnsi"/>
          <w:b/>
          <w:bCs/>
          <w:sz w:val="32"/>
          <w:szCs w:val="32"/>
          <w:lang w:bidi="si-LK"/>
        </w:rPr>
      </w:pPr>
      <w:r w:rsidRPr="00595737">
        <w:rPr>
          <w:rFonts w:asciiTheme="majorHAnsi" w:eastAsia="Times New Roman" w:hAnsiTheme="majorHAnsi" w:cstheme="majorHAnsi"/>
          <w:b/>
          <w:bCs/>
          <w:color w:val="000000"/>
          <w:sz w:val="32"/>
          <w:szCs w:val="32"/>
          <w:lang w:bidi="si-LK"/>
        </w:rPr>
        <w:t>OF PERSONS WITH DISABILITIES IN SRI LANKA</w:t>
      </w:r>
    </w:p>
    <w:p w14:paraId="1ABC6443" w14:textId="77777777" w:rsidR="00E976ED" w:rsidRPr="00595737" w:rsidRDefault="00E976ED" w:rsidP="00595737">
      <w:pPr>
        <w:spacing w:before="120" w:after="120" w:line="240" w:lineRule="auto"/>
        <w:jc w:val="center"/>
        <w:rPr>
          <w:rFonts w:asciiTheme="majorHAnsi" w:eastAsia="Times New Roman" w:hAnsiTheme="majorHAnsi" w:cstheme="majorHAnsi"/>
          <w:b/>
          <w:bCs/>
          <w:sz w:val="32"/>
          <w:szCs w:val="32"/>
          <w:lang w:bidi="si-LK"/>
        </w:rPr>
      </w:pPr>
      <w:r w:rsidRPr="00595737">
        <w:rPr>
          <w:rFonts w:asciiTheme="majorHAnsi" w:eastAsia="Times New Roman" w:hAnsiTheme="majorHAnsi" w:cstheme="majorHAnsi"/>
          <w:b/>
          <w:bCs/>
          <w:color w:val="000000"/>
          <w:sz w:val="32"/>
          <w:szCs w:val="32"/>
          <w:lang w:bidi="si-LK"/>
        </w:rPr>
        <w:t>TO BE REVIEWED BY</w:t>
      </w:r>
    </w:p>
    <w:p w14:paraId="485F1197" w14:textId="77777777" w:rsidR="00E976ED" w:rsidRPr="00595737" w:rsidRDefault="00E976ED" w:rsidP="00595737">
      <w:pPr>
        <w:spacing w:before="120" w:after="120" w:line="240" w:lineRule="auto"/>
        <w:jc w:val="center"/>
        <w:rPr>
          <w:rFonts w:asciiTheme="majorHAnsi" w:eastAsia="Times New Roman" w:hAnsiTheme="majorHAnsi" w:cstheme="majorHAnsi"/>
          <w:b/>
          <w:bCs/>
          <w:sz w:val="32"/>
          <w:szCs w:val="32"/>
          <w:lang w:bidi="si-LK"/>
        </w:rPr>
      </w:pPr>
      <w:r w:rsidRPr="00595737">
        <w:rPr>
          <w:rFonts w:asciiTheme="majorHAnsi" w:eastAsia="Times New Roman" w:hAnsiTheme="majorHAnsi" w:cstheme="majorHAnsi"/>
          <w:b/>
          <w:bCs/>
          <w:color w:val="000000"/>
          <w:sz w:val="32"/>
          <w:szCs w:val="32"/>
          <w:lang w:bidi="si-LK"/>
        </w:rPr>
        <w:t>THE COMMITTEE ON RIGHTS OF PERSONS WITH DISABILITIES (CRPD)</w:t>
      </w:r>
    </w:p>
    <w:p w14:paraId="0232B0FD"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p>
    <w:p w14:paraId="6DBC994C"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SUBMITTED TO:</w:t>
      </w:r>
      <w:r w:rsidRPr="00595737">
        <w:rPr>
          <w:rFonts w:asciiTheme="majorHAnsi" w:eastAsia="Times New Roman" w:hAnsiTheme="majorHAnsi" w:cstheme="majorHAnsi"/>
          <w:color w:val="000000"/>
          <w:sz w:val="24"/>
          <w:szCs w:val="24"/>
          <w:lang w:bidi="si-LK"/>
        </w:rPr>
        <w:tab/>
        <w:t>The Committee on the Rights of Persons with Disabilities </w:t>
      </w:r>
    </w:p>
    <w:p w14:paraId="7751EC13"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p>
    <w:p w14:paraId="1CDA823A" w14:textId="77777777" w:rsidR="00E976ED" w:rsidRDefault="00E976ED" w:rsidP="00595737">
      <w:pPr>
        <w:spacing w:after="0" w:line="240" w:lineRule="auto"/>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xml:space="preserve">SUBMITTED by: </w:t>
      </w:r>
      <w:r w:rsidRPr="00595737">
        <w:rPr>
          <w:rFonts w:asciiTheme="majorHAnsi" w:eastAsia="Times New Roman" w:hAnsiTheme="majorHAnsi" w:cstheme="majorHAnsi"/>
          <w:color w:val="000000"/>
          <w:sz w:val="24"/>
          <w:szCs w:val="24"/>
          <w:lang w:bidi="si-LK"/>
        </w:rPr>
        <w:tab/>
        <w:t>Lanka School on Internet Governance (LKSIG)</w:t>
      </w:r>
    </w:p>
    <w:p w14:paraId="05C29F26" w14:textId="77777777" w:rsidR="00420D6C" w:rsidRDefault="00420D6C" w:rsidP="00595737">
      <w:pPr>
        <w:spacing w:after="0" w:line="240" w:lineRule="auto"/>
        <w:rPr>
          <w:rFonts w:asciiTheme="majorHAnsi" w:eastAsia="Times New Roman" w:hAnsiTheme="majorHAnsi" w:cstheme="majorHAnsi"/>
          <w:color w:val="000000"/>
          <w:sz w:val="24"/>
          <w:szCs w:val="24"/>
          <w:lang w:bidi="si-LK"/>
        </w:rPr>
      </w:pPr>
    </w:p>
    <w:p w14:paraId="16603180" w14:textId="77777777" w:rsidR="00420D6C" w:rsidRPr="00595737" w:rsidRDefault="00420D6C" w:rsidP="00595737">
      <w:pPr>
        <w:spacing w:after="0" w:line="240" w:lineRule="auto"/>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 xml:space="preserve">Email: </w:t>
      </w:r>
      <w:r>
        <w:rPr>
          <w:rFonts w:asciiTheme="majorHAnsi" w:eastAsia="Times New Roman" w:hAnsiTheme="majorHAnsi" w:cstheme="majorHAnsi"/>
          <w:color w:val="000000"/>
          <w:sz w:val="24"/>
          <w:szCs w:val="24"/>
          <w:lang w:bidi="si-LK"/>
        </w:rPr>
        <w:tab/>
      </w:r>
      <w:r>
        <w:rPr>
          <w:rFonts w:asciiTheme="majorHAnsi" w:eastAsia="Times New Roman" w:hAnsiTheme="majorHAnsi" w:cstheme="majorHAnsi"/>
          <w:color w:val="000000"/>
          <w:sz w:val="24"/>
          <w:szCs w:val="24"/>
          <w:lang w:bidi="si-LK"/>
        </w:rPr>
        <w:tab/>
      </w:r>
      <w:r>
        <w:rPr>
          <w:rFonts w:asciiTheme="majorHAnsi" w:eastAsia="Times New Roman" w:hAnsiTheme="majorHAnsi" w:cstheme="majorHAnsi"/>
          <w:color w:val="000000"/>
          <w:sz w:val="24"/>
          <w:szCs w:val="24"/>
          <w:lang w:bidi="si-LK"/>
        </w:rPr>
        <w:tab/>
      </w:r>
      <w:hyperlink r:id="rId8" w:history="1">
        <w:r w:rsidRPr="001371DA">
          <w:rPr>
            <w:rStyle w:val="Hyperlink"/>
            <w:rFonts w:asciiTheme="majorHAnsi" w:eastAsia="Times New Roman" w:hAnsiTheme="majorHAnsi" w:cstheme="majorHAnsi"/>
            <w:sz w:val="24"/>
            <w:szCs w:val="24"/>
            <w:lang w:bidi="si-LK"/>
          </w:rPr>
          <w:t>admin@lksig.org</w:t>
        </w:r>
      </w:hyperlink>
      <w:r>
        <w:rPr>
          <w:rFonts w:asciiTheme="majorHAnsi" w:eastAsia="Times New Roman" w:hAnsiTheme="majorHAnsi" w:cstheme="majorHAnsi"/>
          <w:color w:val="000000"/>
          <w:sz w:val="24"/>
          <w:szCs w:val="24"/>
          <w:lang w:bidi="si-LK"/>
        </w:rPr>
        <w:t xml:space="preserve"> </w:t>
      </w:r>
    </w:p>
    <w:p w14:paraId="0357B3ED"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p>
    <w:p w14:paraId="569E35F5" w14:textId="77777777" w:rsidR="00E976ED" w:rsidRPr="00595737" w:rsidRDefault="00E976ED" w:rsidP="00595737">
      <w:pPr>
        <w:spacing w:after="0" w:line="240" w:lineRule="auto"/>
        <w:jc w:val="center"/>
        <w:rPr>
          <w:rFonts w:asciiTheme="majorHAnsi" w:eastAsia="Times New Roman" w:hAnsiTheme="majorHAnsi" w:cstheme="majorHAnsi"/>
          <w:b/>
          <w:bCs/>
          <w:sz w:val="32"/>
          <w:szCs w:val="32"/>
          <w:lang w:bidi="si-LK"/>
        </w:rPr>
      </w:pPr>
      <w:r w:rsidRPr="00595737">
        <w:rPr>
          <w:rFonts w:asciiTheme="majorHAnsi" w:eastAsia="Times New Roman" w:hAnsiTheme="majorHAnsi" w:cstheme="majorHAnsi"/>
          <w:b/>
          <w:bCs/>
          <w:color w:val="000000"/>
          <w:sz w:val="32"/>
          <w:szCs w:val="32"/>
          <w:lang w:bidi="si-LK"/>
        </w:rPr>
        <w:t>January 2024</w:t>
      </w:r>
    </w:p>
    <w:p w14:paraId="0E88CDF3" w14:textId="77777777" w:rsidR="00E976ED" w:rsidRPr="00595737" w:rsidRDefault="00E976ED" w:rsidP="00595737">
      <w:pPr>
        <w:rPr>
          <w:rFonts w:asciiTheme="majorHAnsi" w:eastAsia="Times New Roman" w:hAnsiTheme="majorHAnsi" w:cstheme="majorHAnsi"/>
          <w:sz w:val="24"/>
          <w:szCs w:val="24"/>
          <w:lang w:bidi="si-LK"/>
        </w:rPr>
      </w:pPr>
      <w:r w:rsidRPr="00595737">
        <w:rPr>
          <w:rFonts w:asciiTheme="majorHAnsi" w:eastAsia="Times New Roman" w:hAnsiTheme="majorHAnsi" w:cstheme="majorHAnsi"/>
          <w:sz w:val="24"/>
          <w:szCs w:val="24"/>
          <w:lang w:bidi="si-LK"/>
        </w:rPr>
        <w:br w:type="page"/>
      </w:r>
    </w:p>
    <w:p w14:paraId="3151A3DE" w14:textId="77777777" w:rsidR="00E976ED" w:rsidRPr="00595737" w:rsidRDefault="00E976ED" w:rsidP="00595737">
      <w:pPr>
        <w:shd w:val="clear" w:color="auto" w:fill="D9D9D9" w:themeFill="background1" w:themeFillShade="D9"/>
        <w:spacing w:after="0" w:line="240" w:lineRule="auto"/>
        <w:jc w:val="center"/>
        <w:rPr>
          <w:rFonts w:asciiTheme="majorHAnsi" w:eastAsia="Times New Roman" w:hAnsiTheme="majorHAnsi" w:cstheme="majorHAnsi"/>
          <w:b/>
          <w:bCs/>
          <w:sz w:val="24"/>
          <w:szCs w:val="24"/>
          <w:lang w:bidi="si-LK"/>
        </w:rPr>
      </w:pPr>
      <w:r w:rsidRPr="00595737">
        <w:rPr>
          <w:rFonts w:asciiTheme="majorHAnsi" w:eastAsia="Times New Roman" w:hAnsiTheme="majorHAnsi" w:cstheme="majorHAnsi"/>
          <w:b/>
          <w:bCs/>
          <w:color w:val="000000"/>
          <w:sz w:val="24"/>
          <w:szCs w:val="24"/>
          <w:lang w:bidi="si-LK"/>
        </w:rPr>
        <w:lastRenderedPageBreak/>
        <w:t>INDEX</w:t>
      </w:r>
    </w:p>
    <w:p w14:paraId="24084528"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p>
    <w:p w14:paraId="6C51CA46" w14:textId="77777777" w:rsidR="00E976ED" w:rsidRPr="00595737" w:rsidRDefault="00E976ED" w:rsidP="00595737">
      <w:pPr>
        <w:spacing w:before="120" w:after="120" w:line="240" w:lineRule="auto"/>
        <w:rPr>
          <w:rFonts w:asciiTheme="majorHAnsi" w:eastAsia="Times New Roman" w:hAnsiTheme="majorHAnsi" w:cstheme="majorHAnsi"/>
          <w:b/>
          <w:bCs/>
          <w:sz w:val="24"/>
          <w:szCs w:val="24"/>
          <w:lang w:bidi="si-LK"/>
        </w:rPr>
      </w:pPr>
      <w:r w:rsidRPr="00595737">
        <w:rPr>
          <w:rFonts w:asciiTheme="majorHAnsi" w:eastAsia="Times New Roman" w:hAnsiTheme="majorHAnsi" w:cstheme="majorHAnsi"/>
          <w:b/>
          <w:bCs/>
          <w:color w:val="000000"/>
          <w:sz w:val="24"/>
          <w:szCs w:val="24"/>
          <w:lang w:bidi="si-LK"/>
        </w:rPr>
        <w:t>ABBREVIATIONS AND ACRONYMS</w:t>
      </w:r>
    </w:p>
    <w:p w14:paraId="18C9C8DB" w14:textId="77777777" w:rsidR="00E976ED" w:rsidRPr="00595737" w:rsidRDefault="00E976ED" w:rsidP="00595737">
      <w:pPr>
        <w:spacing w:before="120" w:after="120" w:line="240" w:lineRule="auto"/>
        <w:rPr>
          <w:rFonts w:asciiTheme="majorHAnsi" w:eastAsia="Times New Roman" w:hAnsiTheme="majorHAnsi" w:cstheme="majorHAnsi"/>
          <w:b/>
          <w:bCs/>
          <w:sz w:val="24"/>
          <w:szCs w:val="24"/>
          <w:lang w:bidi="si-LK"/>
        </w:rPr>
      </w:pPr>
      <w:r w:rsidRPr="00595737">
        <w:rPr>
          <w:rFonts w:asciiTheme="majorHAnsi" w:eastAsia="Times New Roman" w:hAnsiTheme="majorHAnsi" w:cstheme="majorHAnsi"/>
          <w:b/>
          <w:bCs/>
          <w:color w:val="000000"/>
          <w:sz w:val="24"/>
          <w:szCs w:val="24"/>
          <w:lang w:bidi="si-LK"/>
        </w:rPr>
        <w:t>EXECUTIVE SUMMARY</w:t>
      </w:r>
    </w:p>
    <w:p w14:paraId="102B42EB" w14:textId="77777777" w:rsidR="00E976ED" w:rsidRPr="00595737" w:rsidRDefault="00E976ED" w:rsidP="00595737">
      <w:pPr>
        <w:spacing w:before="120" w:after="120" w:line="240" w:lineRule="auto"/>
        <w:rPr>
          <w:rFonts w:asciiTheme="majorHAnsi" w:eastAsia="Times New Roman" w:hAnsiTheme="majorHAnsi" w:cstheme="majorHAnsi"/>
          <w:b/>
          <w:bCs/>
          <w:sz w:val="24"/>
          <w:szCs w:val="24"/>
          <w:lang w:bidi="si-LK"/>
        </w:rPr>
      </w:pPr>
      <w:r w:rsidRPr="00595737">
        <w:rPr>
          <w:rFonts w:asciiTheme="majorHAnsi" w:eastAsia="Times New Roman" w:hAnsiTheme="majorHAnsi" w:cstheme="majorHAnsi"/>
          <w:b/>
          <w:bCs/>
          <w:color w:val="000000"/>
          <w:sz w:val="24"/>
          <w:szCs w:val="24"/>
          <w:lang w:bidi="si-LK"/>
        </w:rPr>
        <w:t>REVIEW OF THE STATE IMPLEMENTATION OF THE CONVENTION</w:t>
      </w:r>
    </w:p>
    <w:p w14:paraId="66B2DE2D"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p>
    <w:p w14:paraId="77025603" w14:textId="77777777" w:rsidR="00E976ED" w:rsidRPr="00595737" w:rsidRDefault="00E976ED" w:rsidP="00595737">
      <w:pPr>
        <w:tabs>
          <w:tab w:val="left" w:pos="36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General Principles and Obligations (Article 05-30):</w:t>
      </w:r>
    </w:p>
    <w:p w14:paraId="2FAA9FFC"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Article 01:</w:t>
      </w:r>
      <w:r w:rsidRPr="00595737">
        <w:rPr>
          <w:rFonts w:asciiTheme="majorHAnsi" w:eastAsia="Times New Roman" w:hAnsiTheme="majorHAnsi" w:cstheme="majorHAnsi"/>
          <w:color w:val="000000"/>
          <w:sz w:val="24"/>
          <w:szCs w:val="24"/>
          <w:lang w:bidi="si-LK"/>
        </w:rPr>
        <w:tab/>
        <w:t>Purpose</w:t>
      </w:r>
      <w:r w:rsidRPr="00595737">
        <w:rPr>
          <w:rFonts w:asciiTheme="majorHAnsi" w:eastAsia="Times New Roman" w:hAnsiTheme="majorHAnsi" w:cstheme="majorHAnsi"/>
          <w:color w:val="000000"/>
          <w:sz w:val="24"/>
          <w:szCs w:val="24"/>
          <w:lang w:bidi="si-LK"/>
        </w:rPr>
        <w:tab/>
      </w:r>
    </w:p>
    <w:p w14:paraId="3FC859CB"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Article 02:</w:t>
      </w:r>
      <w:r w:rsidRPr="00595737">
        <w:rPr>
          <w:rFonts w:asciiTheme="majorHAnsi" w:eastAsia="Times New Roman" w:hAnsiTheme="majorHAnsi" w:cstheme="majorHAnsi"/>
          <w:color w:val="000000"/>
          <w:sz w:val="24"/>
          <w:szCs w:val="24"/>
          <w:lang w:bidi="si-LK"/>
        </w:rPr>
        <w:tab/>
        <w:t>Definitions</w:t>
      </w:r>
    </w:p>
    <w:p w14:paraId="04299305"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Article 03:</w:t>
      </w:r>
      <w:r w:rsidRPr="00595737">
        <w:rPr>
          <w:rFonts w:asciiTheme="majorHAnsi" w:eastAsia="Times New Roman" w:hAnsiTheme="majorHAnsi" w:cstheme="majorHAnsi"/>
          <w:color w:val="000000"/>
          <w:sz w:val="24"/>
          <w:szCs w:val="24"/>
          <w:lang w:bidi="si-LK"/>
        </w:rPr>
        <w:tab/>
        <w:t>General Principles </w:t>
      </w:r>
    </w:p>
    <w:p w14:paraId="49F9EB3A"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Article 04:</w:t>
      </w:r>
      <w:r w:rsidRPr="00595737">
        <w:rPr>
          <w:rFonts w:asciiTheme="majorHAnsi" w:eastAsia="Times New Roman" w:hAnsiTheme="majorHAnsi" w:cstheme="majorHAnsi"/>
          <w:color w:val="000000"/>
          <w:sz w:val="24"/>
          <w:szCs w:val="24"/>
          <w:lang w:bidi="si-LK"/>
        </w:rPr>
        <w:tab/>
        <w:t>General Obligations </w:t>
      </w:r>
    </w:p>
    <w:p w14:paraId="13C1E3B1"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p>
    <w:p w14:paraId="1048CC0E" w14:textId="77777777" w:rsidR="00E976ED" w:rsidRPr="00595737" w:rsidRDefault="00E976ED" w:rsidP="00595737">
      <w:pPr>
        <w:tabs>
          <w:tab w:val="left" w:pos="360"/>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Specific Rights (Article 05 &amp; 08-30):</w:t>
      </w:r>
    </w:p>
    <w:p w14:paraId="53C8E4E4"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05: </w:t>
      </w:r>
      <w:r w:rsidRPr="00595737">
        <w:rPr>
          <w:rFonts w:asciiTheme="majorHAnsi" w:eastAsia="Times New Roman" w:hAnsiTheme="majorHAnsi" w:cstheme="majorHAnsi"/>
          <w:color w:val="000000"/>
          <w:sz w:val="24"/>
          <w:szCs w:val="24"/>
          <w:lang w:bidi="si-LK"/>
        </w:rPr>
        <w:tab/>
        <w:t>Equality and Non-discrimination</w:t>
      </w:r>
    </w:p>
    <w:p w14:paraId="5D01D452"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08: </w:t>
      </w:r>
      <w:r w:rsidRPr="00595737">
        <w:rPr>
          <w:rFonts w:asciiTheme="majorHAnsi" w:eastAsia="Times New Roman" w:hAnsiTheme="majorHAnsi" w:cstheme="majorHAnsi"/>
          <w:color w:val="000000"/>
          <w:sz w:val="24"/>
          <w:szCs w:val="24"/>
          <w:lang w:bidi="si-LK"/>
        </w:rPr>
        <w:tab/>
        <w:t>Awareness raising</w:t>
      </w:r>
    </w:p>
    <w:p w14:paraId="2A3B314C"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09: </w:t>
      </w:r>
      <w:r w:rsidRPr="00595737">
        <w:rPr>
          <w:rFonts w:asciiTheme="majorHAnsi" w:eastAsia="Times New Roman" w:hAnsiTheme="majorHAnsi" w:cstheme="majorHAnsi"/>
          <w:color w:val="000000"/>
          <w:sz w:val="24"/>
          <w:szCs w:val="24"/>
          <w:lang w:bidi="si-LK"/>
        </w:rPr>
        <w:tab/>
        <w:t>Accessibility</w:t>
      </w:r>
    </w:p>
    <w:p w14:paraId="3BDEEC7A"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11: </w:t>
      </w:r>
      <w:r w:rsidRPr="00595737">
        <w:rPr>
          <w:rFonts w:asciiTheme="majorHAnsi" w:eastAsia="Times New Roman" w:hAnsiTheme="majorHAnsi" w:cstheme="majorHAnsi"/>
          <w:color w:val="000000"/>
          <w:sz w:val="24"/>
          <w:szCs w:val="24"/>
          <w:lang w:bidi="si-LK"/>
        </w:rPr>
        <w:tab/>
        <w:t>Situations of Risk and Humanitarian Emergencies</w:t>
      </w:r>
    </w:p>
    <w:p w14:paraId="7222E32D"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12: </w:t>
      </w:r>
      <w:r w:rsidRPr="00595737">
        <w:rPr>
          <w:rFonts w:asciiTheme="majorHAnsi" w:eastAsia="Times New Roman" w:hAnsiTheme="majorHAnsi" w:cstheme="majorHAnsi"/>
          <w:color w:val="000000"/>
          <w:sz w:val="24"/>
          <w:szCs w:val="24"/>
          <w:lang w:bidi="si-LK"/>
        </w:rPr>
        <w:tab/>
        <w:t>Equal Recognition before the Law</w:t>
      </w:r>
    </w:p>
    <w:p w14:paraId="3F7233E7"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13: </w:t>
      </w:r>
      <w:r w:rsidRPr="00595737">
        <w:rPr>
          <w:rFonts w:asciiTheme="majorHAnsi" w:eastAsia="Times New Roman" w:hAnsiTheme="majorHAnsi" w:cstheme="majorHAnsi"/>
          <w:color w:val="000000"/>
          <w:sz w:val="24"/>
          <w:szCs w:val="24"/>
          <w:lang w:bidi="si-LK"/>
        </w:rPr>
        <w:tab/>
        <w:t>Access to Justice</w:t>
      </w:r>
    </w:p>
    <w:p w14:paraId="1B3DF6D1"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14: </w:t>
      </w:r>
      <w:r w:rsidRPr="00595737">
        <w:rPr>
          <w:rFonts w:asciiTheme="majorHAnsi" w:eastAsia="Times New Roman" w:hAnsiTheme="majorHAnsi" w:cstheme="majorHAnsi"/>
          <w:color w:val="000000"/>
          <w:sz w:val="24"/>
          <w:szCs w:val="24"/>
          <w:lang w:bidi="si-LK"/>
        </w:rPr>
        <w:tab/>
        <w:t>Liberty and Security of Person</w:t>
      </w:r>
    </w:p>
    <w:p w14:paraId="333277DC" w14:textId="77777777" w:rsidR="00E976ED" w:rsidRPr="00595737" w:rsidRDefault="00E976ED" w:rsidP="00AA6562">
      <w:pPr>
        <w:tabs>
          <w:tab w:val="left" w:pos="720"/>
          <w:tab w:val="left" w:pos="1890"/>
        </w:tabs>
        <w:spacing w:after="0" w:line="240" w:lineRule="auto"/>
        <w:ind w:left="1890" w:hanging="1890"/>
        <w:rPr>
          <w:rFonts w:asciiTheme="majorHAnsi" w:eastAsia="Times New Roman" w:hAnsiTheme="majorHAnsi" w:cstheme="majorHAnsi"/>
          <w:sz w:val="18"/>
          <w:szCs w:val="18"/>
          <w:lang w:bidi="si-LK"/>
        </w:rPr>
      </w:pPr>
      <w:r w:rsidRPr="00595737">
        <w:rPr>
          <w:rFonts w:asciiTheme="majorHAnsi" w:eastAsia="Times New Roman" w:hAnsiTheme="majorHAnsi" w:cstheme="majorHAnsi"/>
          <w:color w:val="000000"/>
          <w:sz w:val="24"/>
          <w:szCs w:val="24"/>
          <w:lang w:bidi="si-LK"/>
        </w:rPr>
        <w:tab/>
        <w:t xml:space="preserve">Article 15: </w:t>
      </w:r>
      <w:r w:rsidRPr="00595737">
        <w:rPr>
          <w:rFonts w:asciiTheme="majorHAnsi" w:eastAsia="Times New Roman" w:hAnsiTheme="majorHAnsi" w:cstheme="majorHAnsi"/>
          <w:color w:val="000000"/>
          <w:sz w:val="24"/>
          <w:szCs w:val="24"/>
          <w:lang w:bidi="si-LK"/>
        </w:rPr>
        <w:tab/>
      </w:r>
      <w:r w:rsidRPr="00595737">
        <w:rPr>
          <w:rFonts w:asciiTheme="majorHAnsi" w:eastAsia="Times New Roman" w:hAnsiTheme="majorHAnsi" w:cstheme="majorHAnsi"/>
          <w:color w:val="000000"/>
          <w:lang w:bidi="si-LK"/>
        </w:rPr>
        <w:t>Freedom from Torture or Cruel, Inhuman or Degrading Treatment or Punishment</w:t>
      </w:r>
    </w:p>
    <w:p w14:paraId="322CF4C9"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16: </w:t>
      </w:r>
      <w:r w:rsidRPr="00595737">
        <w:rPr>
          <w:rFonts w:asciiTheme="majorHAnsi" w:eastAsia="Times New Roman" w:hAnsiTheme="majorHAnsi" w:cstheme="majorHAnsi"/>
          <w:color w:val="000000"/>
          <w:sz w:val="24"/>
          <w:szCs w:val="24"/>
          <w:lang w:bidi="si-LK"/>
        </w:rPr>
        <w:tab/>
        <w:t>Freedom from Exploitation, Violence and Abuse</w:t>
      </w:r>
    </w:p>
    <w:p w14:paraId="01B78FE6"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17: </w:t>
      </w:r>
      <w:r w:rsidRPr="00595737">
        <w:rPr>
          <w:rFonts w:asciiTheme="majorHAnsi" w:eastAsia="Times New Roman" w:hAnsiTheme="majorHAnsi" w:cstheme="majorHAnsi"/>
          <w:color w:val="000000"/>
          <w:sz w:val="24"/>
          <w:szCs w:val="24"/>
          <w:lang w:bidi="si-LK"/>
        </w:rPr>
        <w:tab/>
        <w:t>Protecting the Integrity of the Person </w:t>
      </w:r>
    </w:p>
    <w:p w14:paraId="7A182BF7"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18: </w:t>
      </w:r>
      <w:r w:rsidRPr="00595737">
        <w:rPr>
          <w:rFonts w:asciiTheme="majorHAnsi" w:eastAsia="Times New Roman" w:hAnsiTheme="majorHAnsi" w:cstheme="majorHAnsi"/>
          <w:color w:val="000000"/>
          <w:sz w:val="24"/>
          <w:szCs w:val="24"/>
          <w:lang w:bidi="si-LK"/>
        </w:rPr>
        <w:tab/>
        <w:t>Freedom of Movement and Nationality </w:t>
      </w:r>
    </w:p>
    <w:p w14:paraId="0C5B9288"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19: </w:t>
      </w:r>
      <w:r w:rsidRPr="00595737">
        <w:rPr>
          <w:rFonts w:asciiTheme="majorHAnsi" w:eastAsia="Times New Roman" w:hAnsiTheme="majorHAnsi" w:cstheme="majorHAnsi"/>
          <w:color w:val="000000"/>
          <w:sz w:val="24"/>
          <w:szCs w:val="24"/>
          <w:lang w:bidi="si-LK"/>
        </w:rPr>
        <w:tab/>
        <w:t>Living Independently and Being Included in the Community</w:t>
      </w:r>
    </w:p>
    <w:p w14:paraId="30110FE6"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20: </w:t>
      </w:r>
      <w:r w:rsidRPr="00595737">
        <w:rPr>
          <w:rFonts w:asciiTheme="majorHAnsi" w:eastAsia="Times New Roman" w:hAnsiTheme="majorHAnsi" w:cstheme="majorHAnsi"/>
          <w:color w:val="000000"/>
          <w:sz w:val="24"/>
          <w:szCs w:val="24"/>
          <w:lang w:bidi="si-LK"/>
        </w:rPr>
        <w:tab/>
        <w:t>Personal mobility</w:t>
      </w:r>
    </w:p>
    <w:p w14:paraId="199BAFA4"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21:  </w:t>
      </w:r>
      <w:r w:rsidRPr="00595737">
        <w:rPr>
          <w:rFonts w:asciiTheme="majorHAnsi" w:eastAsia="Times New Roman" w:hAnsiTheme="majorHAnsi" w:cstheme="majorHAnsi"/>
          <w:color w:val="000000"/>
          <w:sz w:val="24"/>
          <w:szCs w:val="24"/>
          <w:lang w:bidi="si-LK"/>
        </w:rPr>
        <w:tab/>
        <w:t>Freedom of Expression and Opinion, and Access to Information</w:t>
      </w:r>
    </w:p>
    <w:p w14:paraId="04ADEC31"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22: </w:t>
      </w:r>
      <w:r w:rsidRPr="00595737">
        <w:rPr>
          <w:rFonts w:asciiTheme="majorHAnsi" w:eastAsia="Times New Roman" w:hAnsiTheme="majorHAnsi" w:cstheme="majorHAnsi"/>
          <w:color w:val="000000"/>
          <w:sz w:val="24"/>
          <w:szCs w:val="24"/>
          <w:lang w:bidi="si-LK"/>
        </w:rPr>
        <w:tab/>
        <w:t>Respect for privacy</w:t>
      </w:r>
    </w:p>
    <w:p w14:paraId="1F4ABD77"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23: </w:t>
      </w:r>
      <w:r w:rsidRPr="00595737">
        <w:rPr>
          <w:rFonts w:asciiTheme="majorHAnsi" w:eastAsia="Times New Roman" w:hAnsiTheme="majorHAnsi" w:cstheme="majorHAnsi"/>
          <w:color w:val="000000"/>
          <w:sz w:val="24"/>
          <w:szCs w:val="24"/>
          <w:lang w:bidi="si-LK"/>
        </w:rPr>
        <w:tab/>
        <w:t>Respect for Home and the Family</w:t>
      </w:r>
    </w:p>
    <w:p w14:paraId="11533169"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24: </w:t>
      </w:r>
      <w:r w:rsidRPr="00595737">
        <w:rPr>
          <w:rFonts w:asciiTheme="majorHAnsi" w:eastAsia="Times New Roman" w:hAnsiTheme="majorHAnsi" w:cstheme="majorHAnsi"/>
          <w:color w:val="000000"/>
          <w:sz w:val="24"/>
          <w:szCs w:val="24"/>
          <w:lang w:bidi="si-LK"/>
        </w:rPr>
        <w:tab/>
        <w:t>Education</w:t>
      </w:r>
    </w:p>
    <w:p w14:paraId="3F9B3EF2"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25: </w:t>
      </w:r>
      <w:r w:rsidRPr="00595737">
        <w:rPr>
          <w:rFonts w:asciiTheme="majorHAnsi" w:eastAsia="Times New Roman" w:hAnsiTheme="majorHAnsi" w:cstheme="majorHAnsi"/>
          <w:color w:val="000000"/>
          <w:sz w:val="24"/>
          <w:szCs w:val="24"/>
          <w:lang w:bidi="si-LK"/>
        </w:rPr>
        <w:tab/>
        <w:t>Health</w:t>
      </w:r>
    </w:p>
    <w:p w14:paraId="41CA8D6D"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26: </w:t>
      </w:r>
      <w:r w:rsidRPr="00595737">
        <w:rPr>
          <w:rFonts w:asciiTheme="majorHAnsi" w:eastAsia="Times New Roman" w:hAnsiTheme="majorHAnsi" w:cstheme="majorHAnsi"/>
          <w:color w:val="000000"/>
          <w:sz w:val="24"/>
          <w:szCs w:val="24"/>
          <w:lang w:bidi="si-LK"/>
        </w:rPr>
        <w:tab/>
        <w:t>Habitation and Rehabilitation</w:t>
      </w:r>
    </w:p>
    <w:p w14:paraId="12A05B54"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27: </w:t>
      </w:r>
      <w:r w:rsidRPr="00595737">
        <w:rPr>
          <w:rFonts w:asciiTheme="majorHAnsi" w:eastAsia="Times New Roman" w:hAnsiTheme="majorHAnsi" w:cstheme="majorHAnsi"/>
          <w:color w:val="000000"/>
          <w:sz w:val="24"/>
          <w:szCs w:val="24"/>
          <w:lang w:bidi="si-LK"/>
        </w:rPr>
        <w:tab/>
        <w:t>Work and employment</w:t>
      </w:r>
    </w:p>
    <w:p w14:paraId="2CDC58FE"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28: </w:t>
      </w:r>
      <w:r w:rsidRPr="00595737">
        <w:rPr>
          <w:rFonts w:asciiTheme="majorHAnsi" w:eastAsia="Times New Roman" w:hAnsiTheme="majorHAnsi" w:cstheme="majorHAnsi"/>
          <w:color w:val="000000"/>
          <w:sz w:val="24"/>
          <w:szCs w:val="24"/>
          <w:lang w:bidi="si-LK"/>
        </w:rPr>
        <w:tab/>
        <w:t>Adequate Standard of Living and Social Protection</w:t>
      </w:r>
    </w:p>
    <w:p w14:paraId="1C4ED9F3"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29: </w:t>
      </w:r>
      <w:r w:rsidRPr="00595737">
        <w:rPr>
          <w:rFonts w:asciiTheme="majorHAnsi" w:eastAsia="Times New Roman" w:hAnsiTheme="majorHAnsi" w:cstheme="majorHAnsi"/>
          <w:color w:val="000000"/>
          <w:sz w:val="24"/>
          <w:szCs w:val="24"/>
          <w:lang w:bidi="si-LK"/>
        </w:rPr>
        <w:tab/>
        <w:t>Participation in political and public life</w:t>
      </w:r>
    </w:p>
    <w:p w14:paraId="180BF24E"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30: </w:t>
      </w:r>
      <w:r w:rsidRPr="00595737">
        <w:rPr>
          <w:rFonts w:asciiTheme="majorHAnsi" w:eastAsia="Times New Roman" w:hAnsiTheme="majorHAnsi" w:cstheme="majorHAnsi"/>
          <w:color w:val="000000"/>
          <w:sz w:val="24"/>
          <w:szCs w:val="24"/>
          <w:lang w:bidi="si-LK"/>
        </w:rPr>
        <w:tab/>
        <w:t>Participation in Cultural Life, Recreation, Leisure and Sport</w:t>
      </w:r>
    </w:p>
    <w:p w14:paraId="1D5B6890"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p>
    <w:p w14:paraId="56C72810"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Specific Situations (Arts 06-07)</w:t>
      </w:r>
    </w:p>
    <w:p w14:paraId="3158E027"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Article 06:</w:t>
      </w:r>
      <w:r w:rsidRPr="00595737">
        <w:rPr>
          <w:rFonts w:asciiTheme="majorHAnsi" w:eastAsia="Times New Roman" w:hAnsiTheme="majorHAnsi" w:cstheme="majorHAnsi"/>
          <w:color w:val="000000"/>
          <w:sz w:val="24"/>
          <w:szCs w:val="24"/>
          <w:lang w:bidi="si-LK"/>
        </w:rPr>
        <w:tab/>
        <w:t>Women with Disabilities </w:t>
      </w:r>
    </w:p>
    <w:p w14:paraId="399C190D"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Article 07:</w:t>
      </w:r>
      <w:r w:rsidRPr="00595737">
        <w:rPr>
          <w:rFonts w:asciiTheme="majorHAnsi" w:eastAsia="Times New Roman" w:hAnsiTheme="majorHAnsi" w:cstheme="majorHAnsi"/>
          <w:color w:val="000000"/>
          <w:sz w:val="24"/>
          <w:szCs w:val="24"/>
          <w:lang w:bidi="si-LK"/>
        </w:rPr>
        <w:tab/>
        <w:t>Children with Disabilities </w:t>
      </w:r>
    </w:p>
    <w:p w14:paraId="3479DC3E"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p>
    <w:p w14:paraId="42030C2B"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Specific Obligations (Arts 31-33)</w:t>
      </w:r>
    </w:p>
    <w:p w14:paraId="09F698B4"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31: </w:t>
      </w:r>
      <w:r w:rsidRPr="00595737">
        <w:rPr>
          <w:rFonts w:asciiTheme="majorHAnsi" w:eastAsia="Times New Roman" w:hAnsiTheme="majorHAnsi" w:cstheme="majorHAnsi"/>
          <w:color w:val="000000"/>
          <w:sz w:val="24"/>
          <w:szCs w:val="24"/>
          <w:lang w:bidi="si-LK"/>
        </w:rPr>
        <w:tab/>
        <w:t>Statistics and Data Collection</w:t>
      </w:r>
    </w:p>
    <w:p w14:paraId="544CE504"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32: </w:t>
      </w:r>
      <w:r w:rsidRPr="00595737">
        <w:rPr>
          <w:rFonts w:asciiTheme="majorHAnsi" w:eastAsia="Times New Roman" w:hAnsiTheme="majorHAnsi" w:cstheme="majorHAnsi"/>
          <w:color w:val="000000"/>
          <w:sz w:val="24"/>
          <w:szCs w:val="24"/>
          <w:lang w:bidi="si-LK"/>
        </w:rPr>
        <w:tab/>
        <w:t>International Cooperation</w:t>
      </w:r>
    </w:p>
    <w:p w14:paraId="24FAAA10" w14:textId="77777777" w:rsidR="00E976ED" w:rsidRPr="00595737" w:rsidRDefault="00E976ED" w:rsidP="00595737">
      <w:pPr>
        <w:tabs>
          <w:tab w:val="left" w:pos="720"/>
          <w:tab w:val="left" w:pos="189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b/>
        <w:t xml:space="preserve">Article 33: </w:t>
      </w:r>
      <w:r w:rsidRPr="00595737">
        <w:rPr>
          <w:rFonts w:asciiTheme="majorHAnsi" w:eastAsia="Times New Roman" w:hAnsiTheme="majorHAnsi" w:cstheme="majorHAnsi"/>
          <w:color w:val="000000"/>
          <w:sz w:val="24"/>
          <w:szCs w:val="24"/>
          <w:lang w:bidi="si-LK"/>
        </w:rPr>
        <w:tab/>
        <w:t>National implementation and monitoring</w:t>
      </w:r>
    </w:p>
    <w:p w14:paraId="3F5AF8F6" w14:textId="77777777" w:rsidR="00E976ED" w:rsidRPr="00595737" w:rsidRDefault="00E976ED" w:rsidP="00595737">
      <w:pPr>
        <w:spacing w:after="0" w:line="240" w:lineRule="auto"/>
        <w:rPr>
          <w:rFonts w:asciiTheme="majorHAnsi" w:eastAsia="Times New Roman" w:hAnsiTheme="majorHAnsi" w:cstheme="majorHAnsi"/>
          <w:color w:val="000000"/>
          <w:sz w:val="24"/>
          <w:szCs w:val="24"/>
          <w:lang w:bidi="si-LK"/>
        </w:rPr>
        <w:sectPr w:rsidR="00E976ED" w:rsidRPr="00595737" w:rsidSect="00AA6562">
          <w:footerReference w:type="default" r:id="rId9"/>
          <w:pgSz w:w="11909" w:h="16834" w:code="9"/>
          <w:pgMar w:top="1440" w:right="1440" w:bottom="1152" w:left="1440" w:header="144" w:footer="288" w:gutter="0"/>
          <w:cols w:space="720"/>
          <w:docGrid w:linePitch="360"/>
        </w:sectPr>
      </w:pPr>
      <w:r w:rsidRPr="00595737">
        <w:rPr>
          <w:rFonts w:asciiTheme="majorHAnsi" w:eastAsia="Times New Roman" w:hAnsiTheme="majorHAnsi" w:cstheme="majorHAnsi"/>
          <w:color w:val="000000"/>
          <w:sz w:val="24"/>
          <w:szCs w:val="24"/>
          <w:lang w:bidi="si-LK"/>
        </w:rPr>
        <w:t> </w:t>
      </w:r>
    </w:p>
    <w:p w14:paraId="200DC458" w14:textId="77777777" w:rsidR="00E976ED" w:rsidRPr="00595737" w:rsidRDefault="00E976ED" w:rsidP="00595737">
      <w:pPr>
        <w:shd w:val="clear" w:color="auto" w:fill="D9D9D9" w:themeFill="background1" w:themeFillShade="D9"/>
        <w:spacing w:after="0" w:line="240" w:lineRule="auto"/>
        <w:rPr>
          <w:rFonts w:asciiTheme="majorHAnsi" w:eastAsia="Times New Roman" w:hAnsiTheme="majorHAnsi" w:cstheme="majorHAnsi"/>
          <w:b/>
          <w:bCs/>
          <w:sz w:val="24"/>
          <w:szCs w:val="24"/>
          <w:lang w:bidi="si-LK"/>
        </w:rPr>
      </w:pPr>
      <w:r w:rsidRPr="00595737">
        <w:rPr>
          <w:rFonts w:asciiTheme="majorHAnsi" w:eastAsia="Times New Roman" w:hAnsiTheme="majorHAnsi" w:cstheme="majorHAnsi"/>
          <w:b/>
          <w:bCs/>
          <w:color w:val="000000"/>
          <w:sz w:val="24"/>
          <w:szCs w:val="24"/>
          <w:lang w:bidi="si-LK"/>
        </w:rPr>
        <w:lastRenderedPageBreak/>
        <w:t>ABBREVIATIONS AND ACRONYMS</w:t>
      </w:r>
    </w:p>
    <w:p w14:paraId="4B3228AD"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p>
    <w:p w14:paraId="5E4F6457"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APSIG</w:t>
      </w:r>
      <w:r w:rsidRPr="00595737">
        <w:rPr>
          <w:rFonts w:asciiTheme="majorHAnsi" w:eastAsia="Times New Roman" w:hAnsiTheme="majorHAnsi" w:cstheme="majorHAnsi"/>
          <w:color w:val="000000"/>
          <w:sz w:val="24"/>
          <w:szCs w:val="24"/>
          <w:lang w:bidi="si-LK"/>
        </w:rPr>
        <w:tab/>
        <w:t>Asia Pacific School on Internet Governance </w:t>
      </w:r>
    </w:p>
    <w:p w14:paraId="26C9423C"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proofErr w:type="spellStart"/>
      <w:r w:rsidRPr="00595737">
        <w:rPr>
          <w:rFonts w:asciiTheme="majorHAnsi" w:eastAsia="Times New Roman" w:hAnsiTheme="majorHAnsi" w:cstheme="majorHAnsi"/>
          <w:color w:val="000000"/>
          <w:sz w:val="24"/>
          <w:szCs w:val="24"/>
          <w:lang w:bidi="si-LK"/>
        </w:rPr>
        <w:t>CwD</w:t>
      </w:r>
      <w:proofErr w:type="spellEnd"/>
      <w:r w:rsidRPr="00595737">
        <w:rPr>
          <w:rFonts w:asciiTheme="majorHAnsi" w:eastAsia="Times New Roman" w:hAnsiTheme="majorHAnsi" w:cstheme="majorHAnsi"/>
          <w:color w:val="000000"/>
          <w:sz w:val="24"/>
          <w:szCs w:val="24"/>
          <w:lang w:bidi="si-LK"/>
        </w:rPr>
        <w:t xml:space="preserve"> </w:t>
      </w:r>
      <w:r w:rsidRPr="00595737">
        <w:rPr>
          <w:rFonts w:asciiTheme="majorHAnsi" w:eastAsia="Times New Roman" w:hAnsiTheme="majorHAnsi" w:cstheme="majorHAnsi"/>
          <w:color w:val="000000"/>
          <w:sz w:val="24"/>
          <w:szCs w:val="24"/>
          <w:lang w:bidi="si-LK"/>
        </w:rPr>
        <w:tab/>
        <w:t>Children with Disabilities</w:t>
      </w:r>
    </w:p>
    <w:p w14:paraId="11FECF77"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CRPD </w:t>
      </w:r>
      <w:r w:rsidRPr="00595737">
        <w:rPr>
          <w:rFonts w:asciiTheme="majorHAnsi" w:eastAsia="Times New Roman" w:hAnsiTheme="majorHAnsi" w:cstheme="majorHAnsi"/>
          <w:color w:val="000000"/>
          <w:sz w:val="24"/>
          <w:szCs w:val="24"/>
          <w:lang w:bidi="si-LK"/>
        </w:rPr>
        <w:tab/>
        <w:t>Committee on the Rights of Persons with Disabilities</w:t>
      </w:r>
    </w:p>
    <w:p w14:paraId="7769CFA2"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DCS </w:t>
      </w:r>
      <w:r w:rsidRPr="00595737">
        <w:rPr>
          <w:rFonts w:asciiTheme="majorHAnsi" w:eastAsia="Times New Roman" w:hAnsiTheme="majorHAnsi" w:cstheme="majorHAnsi"/>
          <w:color w:val="000000"/>
          <w:sz w:val="24"/>
          <w:szCs w:val="24"/>
          <w:lang w:bidi="si-LK"/>
        </w:rPr>
        <w:tab/>
        <w:t>Department of Census and Statistics</w:t>
      </w:r>
    </w:p>
    <w:p w14:paraId="314F7E07"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DSS </w:t>
      </w:r>
      <w:r w:rsidRPr="00595737">
        <w:rPr>
          <w:rFonts w:asciiTheme="majorHAnsi" w:eastAsia="Times New Roman" w:hAnsiTheme="majorHAnsi" w:cstheme="majorHAnsi"/>
          <w:color w:val="000000"/>
          <w:sz w:val="24"/>
          <w:szCs w:val="24"/>
          <w:lang w:bidi="si-LK"/>
        </w:rPr>
        <w:tab/>
        <w:t>Department of Social Services</w:t>
      </w:r>
    </w:p>
    <w:p w14:paraId="51A295E7"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GoSL </w:t>
      </w:r>
      <w:r w:rsidRPr="00595737">
        <w:rPr>
          <w:rFonts w:asciiTheme="majorHAnsi" w:eastAsia="Times New Roman" w:hAnsiTheme="majorHAnsi" w:cstheme="majorHAnsi"/>
          <w:color w:val="000000"/>
          <w:sz w:val="24"/>
          <w:szCs w:val="24"/>
          <w:lang w:bidi="si-LK"/>
        </w:rPr>
        <w:tab/>
        <w:t>Government of Sri Lanka</w:t>
      </w:r>
    </w:p>
    <w:p w14:paraId="655DA412"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HRCSL </w:t>
      </w:r>
      <w:r w:rsidRPr="00595737">
        <w:rPr>
          <w:rFonts w:asciiTheme="majorHAnsi" w:eastAsia="Times New Roman" w:hAnsiTheme="majorHAnsi" w:cstheme="majorHAnsi"/>
          <w:color w:val="000000"/>
          <w:sz w:val="24"/>
          <w:szCs w:val="24"/>
          <w:lang w:bidi="si-LK"/>
        </w:rPr>
        <w:tab/>
        <w:t>Human Rights Commission of Sri Lanka</w:t>
      </w:r>
    </w:p>
    <w:p w14:paraId="546C289F"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ICTA</w:t>
      </w:r>
      <w:r w:rsidRPr="00595737">
        <w:rPr>
          <w:rFonts w:asciiTheme="majorHAnsi" w:eastAsia="Times New Roman" w:hAnsiTheme="majorHAnsi" w:cstheme="majorHAnsi"/>
          <w:color w:val="000000"/>
          <w:sz w:val="24"/>
          <w:szCs w:val="24"/>
          <w:lang w:bidi="si-LK"/>
        </w:rPr>
        <w:tab/>
        <w:t>information and Communication Technology Agency of Sri Lanka </w:t>
      </w:r>
    </w:p>
    <w:p w14:paraId="545F2CAF"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LKSIG</w:t>
      </w:r>
      <w:r w:rsidRPr="00595737">
        <w:rPr>
          <w:rFonts w:asciiTheme="majorHAnsi" w:eastAsia="Times New Roman" w:hAnsiTheme="majorHAnsi" w:cstheme="majorHAnsi"/>
          <w:color w:val="000000"/>
          <w:sz w:val="24"/>
          <w:szCs w:val="24"/>
          <w:lang w:bidi="si-LK"/>
        </w:rPr>
        <w:tab/>
        <w:t>Lanka School on Internet Governance</w:t>
      </w:r>
    </w:p>
    <w:p w14:paraId="62421601"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proofErr w:type="spellStart"/>
      <w:r w:rsidRPr="00595737">
        <w:rPr>
          <w:rFonts w:asciiTheme="majorHAnsi" w:eastAsia="Times New Roman" w:hAnsiTheme="majorHAnsi" w:cstheme="majorHAnsi"/>
          <w:color w:val="000000"/>
          <w:sz w:val="24"/>
          <w:szCs w:val="24"/>
          <w:lang w:bidi="si-LK"/>
        </w:rPr>
        <w:t>MoE</w:t>
      </w:r>
      <w:proofErr w:type="spellEnd"/>
      <w:r w:rsidRPr="00595737">
        <w:rPr>
          <w:rFonts w:asciiTheme="majorHAnsi" w:eastAsia="Times New Roman" w:hAnsiTheme="majorHAnsi" w:cstheme="majorHAnsi"/>
          <w:color w:val="000000"/>
          <w:sz w:val="24"/>
          <w:szCs w:val="24"/>
          <w:lang w:bidi="si-LK"/>
        </w:rPr>
        <w:t xml:space="preserve"> </w:t>
      </w:r>
      <w:r w:rsidRPr="00595737">
        <w:rPr>
          <w:rFonts w:asciiTheme="majorHAnsi" w:eastAsia="Times New Roman" w:hAnsiTheme="majorHAnsi" w:cstheme="majorHAnsi"/>
          <w:color w:val="000000"/>
          <w:sz w:val="24"/>
          <w:szCs w:val="24"/>
          <w:lang w:bidi="si-LK"/>
        </w:rPr>
        <w:tab/>
        <w:t>Ministry of Education</w:t>
      </w:r>
    </w:p>
    <w:p w14:paraId="1C531BCD"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MoH </w:t>
      </w:r>
      <w:r w:rsidRPr="00595737">
        <w:rPr>
          <w:rFonts w:asciiTheme="majorHAnsi" w:eastAsia="Times New Roman" w:hAnsiTheme="majorHAnsi" w:cstheme="majorHAnsi"/>
          <w:color w:val="000000"/>
          <w:sz w:val="24"/>
          <w:szCs w:val="24"/>
          <w:lang w:bidi="si-LK"/>
        </w:rPr>
        <w:tab/>
        <w:t>Ministry of Health</w:t>
      </w:r>
    </w:p>
    <w:p w14:paraId="3B5E4F7B" w14:textId="77777777" w:rsidR="00E976ED" w:rsidRPr="00595737" w:rsidRDefault="00E976ED" w:rsidP="00595737">
      <w:pPr>
        <w:tabs>
          <w:tab w:val="left" w:pos="1145"/>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M/SW </w:t>
      </w:r>
      <w:r w:rsidRPr="00595737">
        <w:rPr>
          <w:rFonts w:asciiTheme="majorHAnsi" w:eastAsia="Times New Roman" w:hAnsiTheme="majorHAnsi" w:cstheme="majorHAnsi"/>
          <w:color w:val="000000"/>
          <w:sz w:val="24"/>
          <w:szCs w:val="24"/>
          <w:lang w:bidi="si-LK"/>
        </w:rPr>
        <w:tab/>
        <w:t>Ministry of Social Welfare</w:t>
      </w:r>
    </w:p>
    <w:p w14:paraId="2C1BEA84"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NCPD </w:t>
      </w:r>
      <w:r w:rsidRPr="00595737">
        <w:rPr>
          <w:rFonts w:asciiTheme="majorHAnsi" w:eastAsia="Times New Roman" w:hAnsiTheme="majorHAnsi" w:cstheme="majorHAnsi"/>
          <w:color w:val="000000"/>
          <w:sz w:val="24"/>
          <w:szCs w:val="24"/>
          <w:lang w:bidi="si-LK"/>
        </w:rPr>
        <w:tab/>
        <w:t>National Council on Persons with Disabilities</w:t>
      </w:r>
    </w:p>
    <w:p w14:paraId="460092B5"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NHRAP</w:t>
      </w:r>
      <w:r w:rsidRPr="00595737">
        <w:rPr>
          <w:rFonts w:asciiTheme="majorHAnsi" w:eastAsia="Times New Roman" w:hAnsiTheme="majorHAnsi" w:cstheme="majorHAnsi"/>
          <w:color w:val="000000"/>
          <w:sz w:val="24"/>
          <w:szCs w:val="24"/>
          <w:lang w:bidi="si-LK"/>
        </w:rPr>
        <w:tab/>
        <w:t>National Human Rights Action Plan</w:t>
      </w:r>
    </w:p>
    <w:p w14:paraId="1F0911E8"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NIMH </w:t>
      </w:r>
      <w:r w:rsidRPr="00595737">
        <w:rPr>
          <w:rFonts w:asciiTheme="majorHAnsi" w:eastAsia="Times New Roman" w:hAnsiTheme="majorHAnsi" w:cstheme="majorHAnsi"/>
          <w:color w:val="000000"/>
          <w:sz w:val="24"/>
          <w:szCs w:val="24"/>
          <w:lang w:bidi="si-LK"/>
        </w:rPr>
        <w:tab/>
        <w:t>National Institute of Mental Health</w:t>
      </w:r>
    </w:p>
    <w:p w14:paraId="3A00B731"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NSPD </w:t>
      </w:r>
      <w:r w:rsidRPr="00595737">
        <w:rPr>
          <w:rFonts w:asciiTheme="majorHAnsi" w:eastAsia="Times New Roman" w:hAnsiTheme="majorHAnsi" w:cstheme="majorHAnsi"/>
          <w:color w:val="000000"/>
          <w:sz w:val="24"/>
          <w:szCs w:val="24"/>
          <w:lang w:bidi="si-LK"/>
        </w:rPr>
        <w:tab/>
        <w:t>National Secretariat on Persons with Disabilities</w:t>
      </w:r>
    </w:p>
    <w:p w14:paraId="48809856"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OPD</w:t>
      </w:r>
      <w:r w:rsidRPr="00595737">
        <w:rPr>
          <w:rFonts w:asciiTheme="majorHAnsi" w:eastAsia="Times New Roman" w:hAnsiTheme="majorHAnsi" w:cstheme="majorHAnsi"/>
          <w:color w:val="000000"/>
          <w:sz w:val="24"/>
          <w:szCs w:val="24"/>
          <w:lang w:bidi="si-LK"/>
        </w:rPr>
        <w:tab/>
        <w:t>Organization of Persons with Disabilities</w:t>
      </w:r>
    </w:p>
    <w:p w14:paraId="0860E44D"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proofErr w:type="spellStart"/>
      <w:r w:rsidRPr="00595737">
        <w:rPr>
          <w:rFonts w:asciiTheme="majorHAnsi" w:eastAsia="Times New Roman" w:hAnsiTheme="majorHAnsi" w:cstheme="majorHAnsi"/>
          <w:color w:val="000000"/>
          <w:sz w:val="24"/>
          <w:szCs w:val="24"/>
          <w:lang w:bidi="si-LK"/>
        </w:rPr>
        <w:t>PwD</w:t>
      </w:r>
      <w:proofErr w:type="spellEnd"/>
      <w:r w:rsidRPr="00595737">
        <w:rPr>
          <w:rFonts w:asciiTheme="majorHAnsi" w:eastAsia="Times New Roman" w:hAnsiTheme="majorHAnsi" w:cstheme="majorHAnsi"/>
          <w:color w:val="000000"/>
          <w:sz w:val="24"/>
          <w:szCs w:val="24"/>
          <w:lang w:bidi="si-LK"/>
        </w:rPr>
        <w:t xml:space="preserve"> </w:t>
      </w:r>
      <w:r w:rsidRPr="00595737">
        <w:rPr>
          <w:rFonts w:asciiTheme="majorHAnsi" w:eastAsia="Times New Roman" w:hAnsiTheme="majorHAnsi" w:cstheme="majorHAnsi"/>
          <w:color w:val="000000"/>
          <w:sz w:val="24"/>
          <w:szCs w:val="24"/>
          <w:lang w:bidi="si-LK"/>
        </w:rPr>
        <w:tab/>
        <w:t>Persons with Disabilities</w:t>
      </w:r>
    </w:p>
    <w:p w14:paraId="08231546"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UNCRPD</w:t>
      </w:r>
      <w:r w:rsidRPr="00595737">
        <w:rPr>
          <w:rFonts w:asciiTheme="majorHAnsi" w:eastAsia="Times New Roman" w:hAnsiTheme="majorHAnsi" w:cstheme="majorHAnsi"/>
          <w:color w:val="000000"/>
          <w:sz w:val="24"/>
          <w:szCs w:val="24"/>
          <w:lang w:bidi="si-LK"/>
        </w:rPr>
        <w:tab/>
        <w:t>United Nations Convention on the Rights of Persons with Disabilities</w:t>
      </w:r>
    </w:p>
    <w:p w14:paraId="44F3D3DB"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WHO</w:t>
      </w:r>
      <w:r w:rsidRPr="00595737">
        <w:rPr>
          <w:rFonts w:asciiTheme="majorHAnsi" w:eastAsia="Times New Roman" w:hAnsiTheme="majorHAnsi" w:cstheme="majorHAnsi"/>
          <w:color w:val="000000"/>
          <w:sz w:val="24"/>
          <w:szCs w:val="24"/>
          <w:lang w:bidi="si-LK"/>
        </w:rPr>
        <w:tab/>
        <w:t xml:space="preserve">World Health </w:t>
      </w:r>
      <w:proofErr w:type="spellStart"/>
      <w:r w:rsidRPr="00595737">
        <w:rPr>
          <w:rFonts w:asciiTheme="majorHAnsi" w:eastAsia="Times New Roman" w:hAnsiTheme="majorHAnsi" w:cstheme="majorHAnsi"/>
          <w:color w:val="000000"/>
          <w:sz w:val="24"/>
          <w:szCs w:val="24"/>
          <w:lang w:bidi="si-LK"/>
        </w:rPr>
        <w:t>Organisation</w:t>
      </w:r>
      <w:proofErr w:type="spellEnd"/>
    </w:p>
    <w:p w14:paraId="59133F97" w14:textId="77777777" w:rsidR="00E976ED" w:rsidRPr="00595737" w:rsidRDefault="00E976ED" w:rsidP="00595737">
      <w:pPr>
        <w:tabs>
          <w:tab w:val="left" w:pos="1170"/>
        </w:tabs>
        <w:spacing w:after="0" w:line="240" w:lineRule="auto"/>
        <w:rPr>
          <w:rFonts w:asciiTheme="majorHAnsi" w:eastAsia="Times New Roman" w:hAnsiTheme="majorHAnsi" w:cstheme="majorHAnsi"/>
          <w:sz w:val="24"/>
          <w:szCs w:val="24"/>
          <w:lang w:bidi="si-LK"/>
        </w:rPr>
      </w:pPr>
      <w:proofErr w:type="spellStart"/>
      <w:r w:rsidRPr="00595737">
        <w:rPr>
          <w:rFonts w:asciiTheme="majorHAnsi" w:eastAsia="Times New Roman" w:hAnsiTheme="majorHAnsi" w:cstheme="majorHAnsi"/>
          <w:color w:val="000000"/>
          <w:sz w:val="24"/>
          <w:szCs w:val="24"/>
          <w:lang w:bidi="si-LK"/>
        </w:rPr>
        <w:t>WwD</w:t>
      </w:r>
      <w:proofErr w:type="spellEnd"/>
      <w:r w:rsidRPr="00595737">
        <w:rPr>
          <w:rFonts w:asciiTheme="majorHAnsi" w:eastAsia="Times New Roman" w:hAnsiTheme="majorHAnsi" w:cstheme="majorHAnsi"/>
          <w:color w:val="000000"/>
          <w:sz w:val="24"/>
          <w:szCs w:val="24"/>
          <w:lang w:bidi="si-LK"/>
        </w:rPr>
        <w:t xml:space="preserve"> </w:t>
      </w:r>
      <w:r w:rsidRPr="00595737">
        <w:rPr>
          <w:rFonts w:asciiTheme="majorHAnsi" w:eastAsia="Times New Roman" w:hAnsiTheme="majorHAnsi" w:cstheme="majorHAnsi"/>
          <w:color w:val="000000"/>
          <w:sz w:val="24"/>
          <w:szCs w:val="24"/>
          <w:lang w:bidi="si-LK"/>
        </w:rPr>
        <w:tab/>
        <w:t>Women with Disabilities</w:t>
      </w:r>
    </w:p>
    <w:p w14:paraId="527B6530"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sz w:val="24"/>
          <w:szCs w:val="24"/>
          <w:lang w:bidi="si-LK"/>
        </w:rPr>
        <w:br/>
      </w:r>
    </w:p>
    <w:p w14:paraId="62E5BA67"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222CE4B3"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r w:rsidRPr="00595737">
        <w:rPr>
          <w:rFonts w:asciiTheme="majorHAnsi" w:eastAsia="Times New Roman" w:hAnsiTheme="majorHAnsi" w:cstheme="majorHAnsi"/>
          <w:sz w:val="24"/>
          <w:szCs w:val="24"/>
          <w:lang w:bidi="si-LK"/>
        </w:rPr>
        <w:br/>
      </w:r>
    </w:p>
    <w:p w14:paraId="2F4E745B"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p>
    <w:p w14:paraId="6FD28BEA"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p>
    <w:p w14:paraId="7B4E8D6F"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p>
    <w:p w14:paraId="0F94DE3A"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p>
    <w:p w14:paraId="5D1E1722"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p>
    <w:p w14:paraId="666A58CD"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p>
    <w:p w14:paraId="18DDAE6E" w14:textId="77777777" w:rsidR="00E976ED" w:rsidRPr="00595737" w:rsidRDefault="00E976ED" w:rsidP="00595737">
      <w:pPr>
        <w:spacing w:after="0" w:line="240" w:lineRule="auto"/>
        <w:rPr>
          <w:rFonts w:asciiTheme="majorHAnsi" w:eastAsia="Times New Roman" w:hAnsiTheme="majorHAnsi" w:cstheme="majorHAnsi"/>
          <w:sz w:val="24"/>
          <w:szCs w:val="24"/>
          <w:lang w:bidi="si-LK"/>
        </w:rPr>
      </w:pPr>
    </w:p>
    <w:p w14:paraId="0B797267" w14:textId="77777777" w:rsidR="00E976ED" w:rsidRPr="00595737" w:rsidRDefault="00E976ED" w:rsidP="00595737">
      <w:pPr>
        <w:shd w:val="clear" w:color="auto" w:fill="D9D9D9" w:themeFill="background1" w:themeFillShade="D9"/>
        <w:spacing w:after="0" w:line="240" w:lineRule="auto"/>
        <w:rPr>
          <w:rFonts w:asciiTheme="majorHAnsi" w:eastAsia="Times New Roman" w:hAnsiTheme="majorHAnsi" w:cstheme="majorHAnsi"/>
          <w:b/>
          <w:bCs/>
          <w:sz w:val="24"/>
          <w:szCs w:val="24"/>
          <w:lang w:bidi="si-LK"/>
        </w:rPr>
      </w:pPr>
      <w:r w:rsidRPr="00595737">
        <w:rPr>
          <w:rFonts w:asciiTheme="majorHAnsi" w:eastAsia="Times New Roman" w:hAnsiTheme="majorHAnsi" w:cstheme="majorHAnsi"/>
          <w:b/>
          <w:bCs/>
          <w:color w:val="000000"/>
          <w:sz w:val="24"/>
          <w:szCs w:val="24"/>
          <w:lang w:bidi="si-LK"/>
        </w:rPr>
        <w:lastRenderedPageBreak/>
        <w:t>EXECUTIVE SUMMARY</w:t>
      </w:r>
    </w:p>
    <w:p w14:paraId="4D2694FC" w14:textId="77777777" w:rsidR="00E976ED" w:rsidRDefault="00E976ED" w:rsidP="00595737">
      <w:pPr>
        <w:spacing w:after="0" w:line="240" w:lineRule="auto"/>
        <w:rPr>
          <w:rFonts w:asciiTheme="majorHAnsi" w:eastAsia="Times New Roman" w:hAnsiTheme="majorHAnsi" w:cstheme="majorHAnsi"/>
          <w:sz w:val="24"/>
          <w:szCs w:val="24"/>
          <w:lang w:bidi="si-LK"/>
        </w:rPr>
      </w:pPr>
    </w:p>
    <w:p w14:paraId="5C2E70E5" w14:textId="77777777" w:rsidR="00446376" w:rsidRPr="00595737" w:rsidRDefault="00446376" w:rsidP="00595737">
      <w:pPr>
        <w:spacing w:after="0" w:line="240" w:lineRule="auto"/>
        <w:rPr>
          <w:rFonts w:asciiTheme="majorHAnsi" w:eastAsia="Times New Roman" w:hAnsiTheme="majorHAnsi" w:cstheme="majorHAnsi"/>
          <w:sz w:val="24"/>
          <w:szCs w:val="24"/>
          <w:lang w:bidi="si-LK"/>
        </w:rPr>
      </w:pPr>
    </w:p>
    <w:p w14:paraId="7CADE9DD" w14:textId="77777777" w:rsidR="00E976ED" w:rsidRPr="00595737" w:rsidRDefault="00E976ED" w:rsidP="00595737">
      <w:pPr>
        <w:spacing w:after="0" w:line="240" w:lineRule="auto"/>
        <w:jc w:val="both"/>
        <w:rPr>
          <w:rFonts w:asciiTheme="majorHAnsi" w:eastAsia="Times New Roman" w:hAnsiTheme="majorHAnsi" w:cstheme="majorHAnsi"/>
          <w:b/>
          <w:bCs/>
          <w:sz w:val="24"/>
          <w:szCs w:val="24"/>
          <w:u w:val="single"/>
          <w:lang w:bidi="si-LK"/>
        </w:rPr>
      </w:pPr>
      <w:r w:rsidRPr="00595737">
        <w:rPr>
          <w:rFonts w:asciiTheme="majorHAnsi" w:eastAsia="Times New Roman" w:hAnsiTheme="majorHAnsi" w:cstheme="majorHAnsi"/>
          <w:b/>
          <w:bCs/>
          <w:color w:val="000000"/>
          <w:sz w:val="24"/>
          <w:szCs w:val="24"/>
          <w:u w:val="single"/>
          <w:lang w:bidi="si-LK"/>
        </w:rPr>
        <w:t>Introduction </w:t>
      </w:r>
    </w:p>
    <w:p w14:paraId="36F1B9F9"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p>
    <w:p w14:paraId="72785481" w14:textId="77777777" w:rsidR="00595737" w:rsidRDefault="00E67796" w:rsidP="00595737">
      <w:pPr>
        <w:pStyle w:val="ListParagraph"/>
        <w:numPr>
          <w:ilvl w:val="0"/>
          <w:numId w:val="4"/>
        </w:numPr>
        <w:tabs>
          <w:tab w:val="left" w:pos="540"/>
        </w:tabs>
        <w:ind w:left="0" w:firstLine="0"/>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The Lanka School on Internet Governance (LKSIG) is a local representative of the Asia Pacific School on Internet Governance (APSIG) and was established to build capacity on Internet Governance among the Sri Lankan and Asia Pacific Internet Governance practitioners. The Lanka School on Internet Governance (LKSIG) is a local representative of the Asia Pacific School on Internet Governance (APSIG) and was established to build capacity on Internet Governance among the Sri Lankan and Asia Pacific Internet Governance practitioners.</w:t>
      </w:r>
      <w:r w:rsidR="00595737">
        <w:rPr>
          <w:rFonts w:asciiTheme="majorHAnsi" w:eastAsia="Times New Roman" w:hAnsiTheme="majorHAnsi" w:cstheme="majorHAnsi"/>
          <w:color w:val="000000"/>
          <w:sz w:val="24"/>
          <w:szCs w:val="24"/>
          <w:lang w:bidi="si-LK"/>
        </w:rPr>
        <w:t xml:space="preserve"> </w:t>
      </w:r>
      <w:r w:rsidR="00595737" w:rsidRPr="00595737">
        <w:rPr>
          <w:rFonts w:asciiTheme="majorHAnsi" w:eastAsia="Times New Roman" w:hAnsiTheme="majorHAnsi" w:cstheme="majorHAnsi"/>
          <w:color w:val="000000"/>
          <w:sz w:val="24"/>
          <w:szCs w:val="24"/>
          <w:lang w:bidi="si-LK"/>
        </w:rPr>
        <w:t>The founding members of the LKSIG team consist of professionals, representing the wider spectrum of stakeholders and various sectors.</w:t>
      </w:r>
    </w:p>
    <w:p w14:paraId="0D4ECAE8" w14:textId="77777777" w:rsidR="00595737" w:rsidRPr="00595737" w:rsidRDefault="00595737" w:rsidP="00595737">
      <w:pPr>
        <w:pStyle w:val="ListParagraph"/>
        <w:tabs>
          <w:tab w:val="left" w:pos="540"/>
        </w:tabs>
        <w:ind w:left="0"/>
        <w:rPr>
          <w:rFonts w:asciiTheme="majorHAnsi" w:eastAsia="Times New Roman" w:hAnsiTheme="majorHAnsi" w:cstheme="majorHAnsi"/>
          <w:color w:val="000000"/>
          <w:sz w:val="24"/>
          <w:szCs w:val="24"/>
          <w:lang w:bidi="si-LK"/>
        </w:rPr>
      </w:pPr>
    </w:p>
    <w:p w14:paraId="22CAEB71" w14:textId="77777777" w:rsidR="00E976ED" w:rsidRPr="00595737" w:rsidRDefault="00E976ED" w:rsidP="00595737">
      <w:pPr>
        <w:pStyle w:val="ListParagraph"/>
        <w:numPr>
          <w:ilvl w:val="0"/>
          <w:numId w:val="4"/>
        </w:numPr>
        <w:tabs>
          <w:tab w:val="left" w:pos="540"/>
        </w:tabs>
        <w:spacing w:after="0" w:line="240" w:lineRule="auto"/>
        <w:ind w:left="0" w:firstLine="0"/>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The LKSIG is a nonprofit organization following </w:t>
      </w:r>
      <w:proofErr w:type="spellStart"/>
      <w:r w:rsidRPr="00595737">
        <w:rPr>
          <w:rFonts w:asciiTheme="majorHAnsi" w:eastAsia="Times New Roman" w:hAnsiTheme="majorHAnsi" w:cstheme="majorHAnsi"/>
          <w:color w:val="000000"/>
          <w:sz w:val="24"/>
          <w:szCs w:val="24"/>
          <w:lang w:bidi="si-LK"/>
        </w:rPr>
        <w:t>multistakeholderism</w:t>
      </w:r>
      <w:proofErr w:type="spellEnd"/>
      <w:r w:rsidR="00E67796" w:rsidRPr="00595737">
        <w:rPr>
          <w:rFonts w:asciiTheme="majorHAnsi" w:eastAsia="Times New Roman" w:hAnsiTheme="majorHAnsi" w:cstheme="majorHAnsi"/>
          <w:color w:val="000000"/>
          <w:sz w:val="24"/>
          <w:szCs w:val="24"/>
          <w:lang w:bidi="si-LK"/>
        </w:rPr>
        <w:t xml:space="preserve">, </w:t>
      </w:r>
      <w:r w:rsidRPr="00595737">
        <w:rPr>
          <w:rFonts w:asciiTheme="majorHAnsi" w:eastAsia="Times New Roman" w:hAnsiTheme="majorHAnsi" w:cstheme="majorHAnsi"/>
          <w:color w:val="000000"/>
          <w:sz w:val="24"/>
          <w:szCs w:val="24"/>
          <w:lang w:bidi="si-LK"/>
        </w:rPr>
        <w:t>and working towards raising awareness, contributing to digital inclusion, building capacity on Internet Governance, and promoting a better understanding of Internet governance-related matters among all segments of society and their respective communities.</w:t>
      </w:r>
      <w:r w:rsidR="00E67796" w:rsidRPr="00595737">
        <w:rPr>
          <w:rFonts w:asciiTheme="majorHAnsi" w:eastAsia="Times New Roman" w:hAnsiTheme="majorHAnsi" w:cstheme="majorHAnsi"/>
          <w:color w:val="000000"/>
          <w:sz w:val="24"/>
          <w:szCs w:val="24"/>
          <w:lang w:bidi="si-LK"/>
        </w:rPr>
        <w:t xml:space="preserve"> </w:t>
      </w:r>
      <w:r w:rsidRPr="00595737">
        <w:rPr>
          <w:rFonts w:asciiTheme="majorHAnsi" w:eastAsia="Times New Roman" w:hAnsiTheme="majorHAnsi" w:cstheme="majorHAnsi"/>
          <w:color w:val="000000"/>
          <w:sz w:val="24"/>
          <w:szCs w:val="24"/>
          <w:lang w:bidi="si-LK"/>
        </w:rPr>
        <w:t>LKSIG conducted a session on Digital Access and Inclusion (BE SAFE) at the 2023 Asia Pacific Regional Internet Governance Forum (</w:t>
      </w:r>
      <w:proofErr w:type="spellStart"/>
      <w:r w:rsidRPr="00595737">
        <w:rPr>
          <w:rFonts w:asciiTheme="majorHAnsi" w:eastAsia="Times New Roman" w:hAnsiTheme="majorHAnsi" w:cstheme="majorHAnsi"/>
          <w:color w:val="000000"/>
          <w:sz w:val="24"/>
          <w:szCs w:val="24"/>
          <w:lang w:bidi="si-LK"/>
        </w:rPr>
        <w:t>APrIGF</w:t>
      </w:r>
      <w:proofErr w:type="spellEnd"/>
      <w:r w:rsidRPr="00595737">
        <w:rPr>
          <w:rFonts w:asciiTheme="majorHAnsi" w:eastAsia="Times New Roman" w:hAnsiTheme="majorHAnsi" w:cstheme="majorHAnsi"/>
          <w:color w:val="000000"/>
          <w:sz w:val="24"/>
          <w:szCs w:val="24"/>
          <w:lang w:bidi="si-LK"/>
        </w:rPr>
        <w:t xml:space="preserve">), one of the key regional initiatives on Internet governance, in Brisbane, Australia </w:t>
      </w:r>
      <w:r w:rsidR="00E67796" w:rsidRPr="00595737">
        <w:rPr>
          <w:rFonts w:asciiTheme="majorHAnsi" w:eastAsia="Times New Roman" w:hAnsiTheme="majorHAnsi" w:cstheme="majorHAnsi"/>
          <w:color w:val="000000"/>
          <w:sz w:val="24"/>
          <w:szCs w:val="24"/>
          <w:lang w:bidi="si-LK"/>
        </w:rPr>
        <w:t xml:space="preserve">in </w:t>
      </w:r>
      <w:r w:rsidRPr="00595737">
        <w:rPr>
          <w:rFonts w:asciiTheme="majorHAnsi" w:eastAsia="Times New Roman" w:hAnsiTheme="majorHAnsi" w:cstheme="majorHAnsi"/>
          <w:color w:val="000000"/>
          <w:sz w:val="24"/>
          <w:szCs w:val="24"/>
          <w:lang w:bidi="si-LK"/>
        </w:rPr>
        <w:t>August 2023.</w:t>
      </w:r>
      <w:r w:rsidR="00E67796" w:rsidRPr="00595737">
        <w:rPr>
          <w:rFonts w:asciiTheme="majorHAnsi" w:eastAsia="Times New Roman" w:hAnsiTheme="majorHAnsi" w:cstheme="majorHAnsi"/>
          <w:color w:val="000000"/>
          <w:sz w:val="24"/>
          <w:szCs w:val="24"/>
          <w:lang w:bidi="si-LK"/>
        </w:rPr>
        <w:t xml:space="preserve"> </w:t>
      </w:r>
      <w:r w:rsidRPr="00595737">
        <w:rPr>
          <w:rFonts w:asciiTheme="majorHAnsi" w:eastAsia="Times New Roman" w:hAnsiTheme="majorHAnsi" w:cstheme="majorHAnsi"/>
          <w:color w:val="000000"/>
          <w:sz w:val="24"/>
          <w:szCs w:val="24"/>
          <w:lang w:bidi="si-LK"/>
        </w:rPr>
        <w:t xml:space="preserve">LKSIG has successfully conducted two training programs for government officials of the Ministry of Agriculture on Internet Governance and Web Development </w:t>
      </w:r>
      <w:r w:rsidR="00E67796" w:rsidRPr="00595737">
        <w:rPr>
          <w:rFonts w:asciiTheme="majorHAnsi" w:eastAsia="Times New Roman" w:hAnsiTheme="majorHAnsi" w:cstheme="majorHAnsi"/>
          <w:color w:val="000000"/>
          <w:sz w:val="24"/>
          <w:szCs w:val="24"/>
          <w:lang w:bidi="si-LK"/>
        </w:rPr>
        <w:t xml:space="preserve">in </w:t>
      </w:r>
      <w:r w:rsidRPr="00595737">
        <w:rPr>
          <w:rFonts w:asciiTheme="majorHAnsi" w:eastAsia="Times New Roman" w:hAnsiTheme="majorHAnsi" w:cstheme="majorHAnsi"/>
          <w:color w:val="000000"/>
          <w:sz w:val="24"/>
          <w:szCs w:val="24"/>
          <w:lang w:bidi="si-LK"/>
        </w:rPr>
        <w:t>May 2023 in Colombo Sri Lanka</w:t>
      </w:r>
      <w:r w:rsidR="00E67796" w:rsidRPr="00595737">
        <w:rPr>
          <w:rFonts w:asciiTheme="majorHAnsi" w:eastAsia="Times New Roman" w:hAnsiTheme="majorHAnsi" w:cstheme="majorHAnsi"/>
          <w:color w:val="000000"/>
          <w:sz w:val="24"/>
          <w:szCs w:val="24"/>
          <w:lang w:bidi="si-LK"/>
        </w:rPr>
        <w:t xml:space="preserve"> and has </w:t>
      </w:r>
      <w:r w:rsidRPr="00595737">
        <w:rPr>
          <w:rFonts w:asciiTheme="majorHAnsi" w:eastAsia="Times New Roman" w:hAnsiTheme="majorHAnsi" w:cstheme="majorHAnsi"/>
          <w:color w:val="000000"/>
          <w:sz w:val="24"/>
          <w:szCs w:val="24"/>
          <w:lang w:bidi="si-LK"/>
        </w:rPr>
        <w:t xml:space="preserve">partnered with </w:t>
      </w:r>
      <w:proofErr w:type="spellStart"/>
      <w:r w:rsidRPr="00595737">
        <w:rPr>
          <w:rFonts w:asciiTheme="majorHAnsi" w:eastAsia="Times New Roman" w:hAnsiTheme="majorHAnsi" w:cstheme="majorHAnsi"/>
          <w:color w:val="000000"/>
          <w:sz w:val="24"/>
          <w:szCs w:val="24"/>
          <w:lang w:bidi="si-LK"/>
        </w:rPr>
        <w:t>Theekshana</w:t>
      </w:r>
      <w:proofErr w:type="spellEnd"/>
      <w:r w:rsidRPr="00595737">
        <w:rPr>
          <w:rFonts w:asciiTheme="majorHAnsi" w:eastAsia="Times New Roman" w:hAnsiTheme="majorHAnsi" w:cstheme="majorHAnsi"/>
          <w:color w:val="000000"/>
          <w:sz w:val="24"/>
          <w:szCs w:val="24"/>
          <w:lang w:bidi="si-LK"/>
        </w:rPr>
        <w:t xml:space="preserve"> R and D, ICANN, and LK Domain Registry to celebrate Global Universal Acceptance</w:t>
      </w:r>
      <w:r w:rsidR="00E67796" w:rsidRPr="00595737">
        <w:rPr>
          <w:rFonts w:asciiTheme="majorHAnsi" w:eastAsia="Times New Roman" w:hAnsiTheme="majorHAnsi" w:cstheme="majorHAnsi"/>
          <w:color w:val="000000"/>
          <w:sz w:val="24"/>
          <w:szCs w:val="24"/>
          <w:lang w:bidi="si-LK"/>
        </w:rPr>
        <w:t xml:space="preserve"> (UA) </w:t>
      </w:r>
      <w:r w:rsidRPr="00595737">
        <w:rPr>
          <w:rFonts w:asciiTheme="majorHAnsi" w:eastAsia="Times New Roman" w:hAnsiTheme="majorHAnsi" w:cstheme="majorHAnsi"/>
          <w:color w:val="000000"/>
          <w:sz w:val="24"/>
          <w:szCs w:val="24"/>
          <w:lang w:bidi="si-LK"/>
        </w:rPr>
        <w:t xml:space="preserve">Day 2023 in Sri Lanka </w:t>
      </w:r>
      <w:r w:rsidR="00E67796" w:rsidRPr="00595737">
        <w:rPr>
          <w:rFonts w:asciiTheme="majorHAnsi" w:eastAsia="Times New Roman" w:hAnsiTheme="majorHAnsi" w:cstheme="majorHAnsi"/>
          <w:color w:val="000000"/>
          <w:sz w:val="24"/>
          <w:szCs w:val="24"/>
          <w:lang w:bidi="si-LK"/>
        </w:rPr>
        <w:t>in March</w:t>
      </w:r>
      <w:r w:rsidRPr="00595737">
        <w:rPr>
          <w:rFonts w:asciiTheme="majorHAnsi" w:eastAsia="Times New Roman" w:hAnsiTheme="majorHAnsi" w:cstheme="majorHAnsi"/>
          <w:color w:val="000000"/>
          <w:sz w:val="24"/>
          <w:szCs w:val="24"/>
          <w:lang w:bidi="si-LK"/>
        </w:rPr>
        <w:t xml:space="preserve"> 2023 to spread UA awareness and to promote UA adoption among Sri Lankan citizens.</w:t>
      </w:r>
    </w:p>
    <w:p w14:paraId="5DB71AA0" w14:textId="77777777" w:rsidR="00595737" w:rsidRPr="00595737" w:rsidRDefault="00595737" w:rsidP="00595737">
      <w:pPr>
        <w:pStyle w:val="ListParagraph"/>
        <w:ind w:left="0"/>
        <w:rPr>
          <w:rFonts w:asciiTheme="majorHAnsi" w:eastAsia="Times New Roman" w:hAnsiTheme="majorHAnsi" w:cstheme="majorHAnsi"/>
          <w:sz w:val="24"/>
          <w:szCs w:val="24"/>
          <w:lang w:bidi="si-LK"/>
        </w:rPr>
      </w:pPr>
    </w:p>
    <w:p w14:paraId="54855E64" w14:textId="77777777" w:rsidR="00AA6562" w:rsidRDefault="00E67796" w:rsidP="001E7A31">
      <w:pPr>
        <w:pStyle w:val="ListParagraph"/>
        <w:numPr>
          <w:ilvl w:val="0"/>
          <w:numId w:val="4"/>
        </w:numPr>
        <w:tabs>
          <w:tab w:val="left" w:pos="540"/>
        </w:tabs>
        <w:spacing w:after="0" w:line="240" w:lineRule="auto"/>
        <w:ind w:left="0" w:firstLine="0"/>
        <w:jc w:val="both"/>
        <w:rPr>
          <w:rFonts w:asciiTheme="majorHAnsi" w:eastAsia="Times New Roman" w:hAnsiTheme="majorHAnsi" w:cstheme="majorHAnsi"/>
          <w:sz w:val="24"/>
          <w:szCs w:val="24"/>
          <w:lang w:bidi="si-LK"/>
        </w:rPr>
      </w:pPr>
      <w:r w:rsidRPr="00AA6562">
        <w:rPr>
          <w:rFonts w:asciiTheme="majorHAnsi" w:eastAsia="Times New Roman" w:hAnsiTheme="majorHAnsi" w:cstheme="majorHAnsi"/>
          <w:color w:val="000000"/>
          <w:sz w:val="24"/>
          <w:szCs w:val="24"/>
          <w:lang w:bidi="si-LK"/>
        </w:rPr>
        <w:t>LKSIG has successfully concluded its training on Internet Governance and Digital Rights to empower individuals with disabilities to effectively advocate for their rights in the digital sphere in Colombo, Sri Lanka in December 2023 in collaboration with Internet Society and Internet Society Accessibility Standing Group. We are delighted to announce that this workshop has empowered individuals with disabilities to effectively advocate for their rights in the digital sphere. As a result of this training, a group of persons with diverse disabilities took the leadership to prepare the UNCRPD Shadow report on the theme “</w:t>
      </w:r>
      <w:r w:rsidRPr="00AA6562">
        <w:rPr>
          <w:rFonts w:asciiTheme="majorHAnsi" w:eastAsia="Times New Roman" w:hAnsiTheme="majorHAnsi" w:cstheme="majorHAnsi"/>
          <w:b/>
          <w:bCs/>
          <w:i/>
          <w:iCs/>
          <w:color w:val="000000"/>
          <w:sz w:val="24"/>
          <w:szCs w:val="24"/>
          <w:lang w:bidi="si-LK"/>
        </w:rPr>
        <w:t>Digital Rights of Persons with Disabilities</w:t>
      </w:r>
      <w:r w:rsidRPr="00AA6562">
        <w:rPr>
          <w:rFonts w:asciiTheme="majorHAnsi" w:eastAsia="Times New Roman" w:hAnsiTheme="majorHAnsi" w:cstheme="majorHAnsi"/>
          <w:color w:val="000000"/>
          <w:sz w:val="24"/>
          <w:szCs w:val="24"/>
          <w:lang w:bidi="si-LK"/>
        </w:rPr>
        <w:t>”.</w:t>
      </w:r>
    </w:p>
    <w:p w14:paraId="1B82FC3F" w14:textId="77777777" w:rsidR="00AA6562" w:rsidRPr="00AA6562" w:rsidRDefault="00AA6562" w:rsidP="00AA6562">
      <w:pPr>
        <w:pStyle w:val="ListParagraph"/>
        <w:rPr>
          <w:rFonts w:asciiTheme="majorHAnsi" w:eastAsia="Times New Roman" w:hAnsiTheme="majorHAnsi" w:cstheme="majorHAnsi"/>
          <w:color w:val="000000"/>
          <w:sz w:val="24"/>
          <w:szCs w:val="24"/>
          <w:lang w:bidi="si-LK"/>
        </w:rPr>
      </w:pPr>
    </w:p>
    <w:p w14:paraId="0B13AF2B" w14:textId="77777777" w:rsidR="00E976ED" w:rsidRPr="00AA6562" w:rsidRDefault="00E976ED" w:rsidP="001E7A31">
      <w:pPr>
        <w:pStyle w:val="ListParagraph"/>
        <w:numPr>
          <w:ilvl w:val="0"/>
          <w:numId w:val="4"/>
        </w:numPr>
        <w:tabs>
          <w:tab w:val="left" w:pos="540"/>
        </w:tabs>
        <w:spacing w:after="0" w:line="240" w:lineRule="auto"/>
        <w:ind w:left="0" w:firstLine="0"/>
        <w:jc w:val="both"/>
        <w:rPr>
          <w:rFonts w:asciiTheme="majorHAnsi" w:eastAsia="Times New Roman" w:hAnsiTheme="majorHAnsi" w:cstheme="majorHAnsi"/>
          <w:sz w:val="24"/>
          <w:szCs w:val="24"/>
          <w:lang w:bidi="si-LK"/>
        </w:rPr>
      </w:pPr>
      <w:r w:rsidRPr="00AA6562">
        <w:rPr>
          <w:rFonts w:asciiTheme="majorHAnsi" w:eastAsia="Times New Roman" w:hAnsiTheme="majorHAnsi" w:cstheme="majorHAnsi"/>
          <w:color w:val="000000"/>
          <w:sz w:val="24"/>
          <w:szCs w:val="24"/>
          <w:lang w:bidi="si-LK"/>
        </w:rPr>
        <w:t>As an integral part of the training, it has decided to gather information about the situation of digital rights of persons with disabilities in Sri Lanka and submit a thematic report on the context of digital rights of persons with disabilities to be considered during the 19 pre-sessional working group of the Committee on the Rights of Persons with Disabilities (CRPD).</w:t>
      </w:r>
    </w:p>
    <w:p w14:paraId="0D33B388" w14:textId="77777777" w:rsidR="00E67796" w:rsidRDefault="00E67796" w:rsidP="00595737">
      <w:pPr>
        <w:spacing w:after="0" w:line="240" w:lineRule="auto"/>
        <w:jc w:val="both"/>
        <w:rPr>
          <w:rFonts w:asciiTheme="majorHAnsi" w:eastAsia="Times New Roman" w:hAnsiTheme="majorHAnsi" w:cstheme="majorHAnsi"/>
          <w:sz w:val="24"/>
          <w:szCs w:val="24"/>
          <w:lang w:bidi="si-LK"/>
        </w:rPr>
      </w:pPr>
    </w:p>
    <w:p w14:paraId="137B10A5" w14:textId="77777777" w:rsidR="00446376" w:rsidRPr="00595737" w:rsidRDefault="00446376" w:rsidP="00595737">
      <w:pPr>
        <w:spacing w:after="0" w:line="240" w:lineRule="auto"/>
        <w:jc w:val="both"/>
        <w:rPr>
          <w:rFonts w:asciiTheme="majorHAnsi" w:eastAsia="Times New Roman" w:hAnsiTheme="majorHAnsi" w:cstheme="majorHAnsi"/>
          <w:sz w:val="24"/>
          <w:szCs w:val="24"/>
          <w:lang w:bidi="si-LK"/>
        </w:rPr>
      </w:pPr>
    </w:p>
    <w:p w14:paraId="733A522B"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b/>
          <w:bCs/>
          <w:sz w:val="24"/>
          <w:szCs w:val="24"/>
          <w:u w:val="single"/>
          <w:lang w:bidi="si-LK"/>
        </w:rPr>
      </w:pPr>
      <w:r w:rsidRPr="00595737">
        <w:rPr>
          <w:rFonts w:asciiTheme="majorHAnsi" w:eastAsia="Times New Roman" w:hAnsiTheme="majorHAnsi" w:cstheme="majorHAnsi"/>
          <w:b/>
          <w:bCs/>
          <w:color w:val="000000"/>
          <w:sz w:val="24"/>
          <w:szCs w:val="24"/>
          <w:u w:val="single"/>
          <w:lang w:bidi="si-LK"/>
        </w:rPr>
        <w:t>Prevalence of disability in Sri Lanka</w:t>
      </w:r>
    </w:p>
    <w:p w14:paraId="1F6F3FB9"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p>
    <w:p w14:paraId="09EC58AE"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3.</w:t>
      </w:r>
      <w:r w:rsidRPr="00595737">
        <w:rPr>
          <w:rFonts w:asciiTheme="majorHAnsi" w:eastAsia="Times New Roman" w:hAnsiTheme="majorHAnsi" w:cstheme="majorHAnsi"/>
          <w:color w:val="000000"/>
          <w:sz w:val="24"/>
          <w:szCs w:val="24"/>
          <w:lang w:bidi="si-LK"/>
        </w:rPr>
        <w:tab/>
        <w:t xml:space="preserve">The island nation of Sri Lanka with its diverse population, Persons with Disabilities (PWD) is a considerable part. Although reliable statistics are not available, in the year 2014, Sri Lanka’s Ministry of Health estimated that 10% of Sri Lanka's population has some form of </w:t>
      </w:r>
      <w:r w:rsidR="00595737" w:rsidRPr="00595737">
        <w:rPr>
          <w:rFonts w:asciiTheme="majorHAnsi" w:eastAsia="Times New Roman" w:hAnsiTheme="majorHAnsi" w:cstheme="majorHAnsi"/>
          <w:color w:val="000000"/>
          <w:sz w:val="24"/>
          <w:szCs w:val="24"/>
          <w:lang w:bidi="si-LK"/>
        </w:rPr>
        <w:t xml:space="preserve">disability. </w:t>
      </w:r>
      <w:r w:rsidRPr="00595737">
        <w:rPr>
          <w:rFonts w:asciiTheme="majorHAnsi" w:eastAsia="Times New Roman" w:hAnsiTheme="majorHAnsi" w:cstheme="majorHAnsi"/>
          <w:color w:val="000000"/>
          <w:sz w:val="24"/>
          <w:szCs w:val="24"/>
          <w:lang w:bidi="si-LK"/>
        </w:rPr>
        <w:t xml:space="preserve">The census of population carried out by the Department of Census and Statistics in 2011 records 8.7% </w:t>
      </w:r>
      <w:r w:rsidRPr="00595737">
        <w:rPr>
          <w:rFonts w:asciiTheme="majorHAnsi" w:eastAsia="Times New Roman" w:hAnsiTheme="majorHAnsi" w:cstheme="majorHAnsi"/>
          <w:color w:val="000000"/>
          <w:sz w:val="24"/>
          <w:szCs w:val="24"/>
          <w:lang w:bidi="si-LK"/>
        </w:rPr>
        <w:lastRenderedPageBreak/>
        <w:t>of the total population as PWDs but significant concerns remain regarding the definition and criteria for identifying and capturing PWDs during the census.  </w:t>
      </w:r>
    </w:p>
    <w:p w14:paraId="4B12AEBA"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4.</w:t>
      </w:r>
      <w:r w:rsidRPr="00595737">
        <w:rPr>
          <w:rFonts w:asciiTheme="majorHAnsi" w:eastAsia="Times New Roman" w:hAnsiTheme="majorHAnsi" w:cstheme="majorHAnsi"/>
          <w:color w:val="000000"/>
          <w:sz w:val="24"/>
          <w:szCs w:val="24"/>
          <w:lang w:bidi="si-LK"/>
        </w:rPr>
        <w:tab/>
        <w:t>The prevalence of disability in Sri Lanka is attributed to disabilities at birth, childhood injuries and trauma, road &amp; other accidents, industrial injuries, disabilities caused due to unmanaged non-communicable diseases, civil war, and the aging population. In their report in 2019, the Asian Development Bank stated that Sri Lanka is ahead of other South Asian countries in demographic transition as it is aging relatively faster and it is said that by 2030, 22% of the total Sri Lankan population, or one in five persons, will be over 60 years of age and the proportion of older persons experiencing age-related disabilities is increasing at a rapid pace.</w:t>
      </w:r>
    </w:p>
    <w:p w14:paraId="26C5F328" w14:textId="77777777" w:rsidR="00E976ED" w:rsidRDefault="00E976ED" w:rsidP="00595737">
      <w:pPr>
        <w:spacing w:after="0" w:line="240" w:lineRule="auto"/>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ab/>
      </w:r>
    </w:p>
    <w:p w14:paraId="130E1A5A" w14:textId="77777777" w:rsidR="00446376" w:rsidRDefault="00446376" w:rsidP="00595737">
      <w:pPr>
        <w:spacing w:after="0" w:line="240" w:lineRule="auto"/>
        <w:jc w:val="both"/>
        <w:rPr>
          <w:rFonts w:asciiTheme="majorHAnsi" w:eastAsia="Times New Roman" w:hAnsiTheme="majorHAnsi" w:cstheme="majorHAnsi"/>
          <w:color w:val="000000"/>
          <w:sz w:val="24"/>
          <w:szCs w:val="24"/>
          <w:lang w:bidi="si-LK"/>
        </w:rPr>
      </w:pPr>
    </w:p>
    <w:p w14:paraId="1F15B9DA" w14:textId="77777777" w:rsidR="00E976ED" w:rsidRPr="00595737" w:rsidRDefault="00E976ED" w:rsidP="00595737">
      <w:pPr>
        <w:spacing w:after="0" w:line="240" w:lineRule="auto"/>
        <w:jc w:val="both"/>
        <w:rPr>
          <w:rFonts w:asciiTheme="majorHAnsi" w:eastAsia="Times New Roman" w:hAnsiTheme="majorHAnsi" w:cstheme="majorHAnsi"/>
          <w:b/>
          <w:bCs/>
          <w:sz w:val="24"/>
          <w:szCs w:val="24"/>
          <w:u w:val="single"/>
          <w:lang w:bidi="si-LK"/>
        </w:rPr>
      </w:pPr>
      <w:r w:rsidRPr="00595737">
        <w:rPr>
          <w:rFonts w:asciiTheme="majorHAnsi" w:eastAsia="Times New Roman" w:hAnsiTheme="majorHAnsi" w:cstheme="majorHAnsi"/>
          <w:b/>
          <w:bCs/>
          <w:color w:val="000000"/>
          <w:sz w:val="24"/>
          <w:szCs w:val="24"/>
          <w:u w:val="single"/>
          <w:lang w:bidi="si-LK"/>
        </w:rPr>
        <w:t>Social</w:t>
      </w:r>
      <w:r w:rsidR="00595737" w:rsidRPr="00595737">
        <w:rPr>
          <w:rFonts w:asciiTheme="majorHAnsi" w:eastAsia="Times New Roman" w:hAnsiTheme="majorHAnsi" w:cstheme="majorHAnsi"/>
          <w:b/>
          <w:bCs/>
          <w:color w:val="000000"/>
          <w:sz w:val="24"/>
          <w:szCs w:val="24"/>
          <w:u w:val="single"/>
          <w:lang w:bidi="si-LK"/>
        </w:rPr>
        <w:t xml:space="preserve"> Exclusion and </w:t>
      </w:r>
      <w:proofErr w:type="spellStart"/>
      <w:r w:rsidR="00595737" w:rsidRPr="00595737">
        <w:rPr>
          <w:rFonts w:asciiTheme="majorHAnsi" w:eastAsia="Times New Roman" w:hAnsiTheme="majorHAnsi" w:cstheme="majorHAnsi"/>
          <w:b/>
          <w:bCs/>
          <w:color w:val="000000"/>
          <w:sz w:val="24"/>
          <w:szCs w:val="24"/>
          <w:u w:val="single"/>
          <w:lang w:bidi="si-LK"/>
        </w:rPr>
        <w:t>Marginalisation</w:t>
      </w:r>
      <w:proofErr w:type="spellEnd"/>
    </w:p>
    <w:p w14:paraId="1F879ACB"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p>
    <w:p w14:paraId="304A12DF"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5.</w:t>
      </w:r>
      <w:r w:rsidRPr="00595737">
        <w:rPr>
          <w:rFonts w:asciiTheme="majorHAnsi" w:eastAsia="Times New Roman" w:hAnsiTheme="majorHAnsi" w:cstheme="majorHAnsi"/>
          <w:color w:val="000000"/>
          <w:sz w:val="24"/>
          <w:szCs w:val="24"/>
          <w:lang w:bidi="si-LK"/>
        </w:rPr>
        <w:tab/>
        <w:t>One other factor that has a major bearing on systematic social exclusion and discriminatory practices is attitudinal barriers fuelled by the lack of awareness. It plays a major role in the stagnation of policies and regulations. They further frustrate the accessibility, communication, inclusivity, and participation of PWDs in different spheres such as health, education, employment, transportation, etc. </w:t>
      </w:r>
    </w:p>
    <w:p w14:paraId="24C2C689"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p>
    <w:p w14:paraId="5F474139"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6.</w:t>
      </w:r>
      <w:r w:rsidRPr="00595737">
        <w:rPr>
          <w:rFonts w:asciiTheme="majorHAnsi" w:eastAsia="Times New Roman" w:hAnsiTheme="majorHAnsi" w:cstheme="majorHAnsi"/>
          <w:color w:val="000000"/>
          <w:sz w:val="24"/>
          <w:szCs w:val="24"/>
          <w:lang w:bidi="si-LK"/>
        </w:rPr>
        <w:tab/>
        <w:t>Marginalization is multiplied where inter-sectional ties operate, namely gender, ethnicity, geographical location, and social and economic status. For instance, PWDs residing in the estate sector in the central uplands, already amongst areas with the most entrenched poverty and exclusion, face extreme difficulties in accessing the services provided by the state due to low levels of literacy, and economic and social disadvantages. </w:t>
      </w:r>
    </w:p>
    <w:p w14:paraId="4B9DFE2D"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p>
    <w:p w14:paraId="072CCF5B"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7.</w:t>
      </w:r>
      <w:r w:rsidRPr="00595737">
        <w:rPr>
          <w:rFonts w:asciiTheme="majorHAnsi" w:eastAsia="Times New Roman" w:hAnsiTheme="majorHAnsi" w:cstheme="majorHAnsi"/>
          <w:color w:val="000000"/>
          <w:sz w:val="24"/>
          <w:szCs w:val="24"/>
          <w:lang w:bidi="si-LK"/>
        </w:rPr>
        <w:tab/>
        <w:t>Disability being a crosscutting issue warrants a multi-stakeholder consultative process in addressing development priorities. PWDs are the biggest single minority and the majority of PWDs are below the poverty line. This is mainly because their social and political participation is restricted to the systematic barriers which include structural, social, legal, and other policy barriers that are prominent within the sphere in Sri Lanka. </w:t>
      </w:r>
    </w:p>
    <w:p w14:paraId="5D1B82B7"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p>
    <w:p w14:paraId="03728A37"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8.</w:t>
      </w:r>
      <w:r w:rsidRPr="00595737">
        <w:rPr>
          <w:rFonts w:asciiTheme="majorHAnsi" w:eastAsia="Times New Roman" w:hAnsiTheme="majorHAnsi" w:cstheme="majorHAnsi"/>
          <w:color w:val="000000"/>
          <w:sz w:val="24"/>
          <w:szCs w:val="24"/>
          <w:lang w:bidi="si-LK"/>
        </w:rPr>
        <w:tab/>
        <w:t>Persons with disabilities have been consistently marginalized in the Sri Lankan polity and society mainly due to the charity mind-set fuelled by religious and cultural influences. The dominant approach remains premised on charity and welfare, contrary to the obligations in the United Nations Convention on the Rights of Persons with Disabilities (UNCRPD). Attempts to introduce a rights-based approach through policy and legislative frameworks have remained largely rhetorical and not transformed into reality. The quality of services provided by the state for PWDs should be intensive, integrated, and include progressive support mechanisms to uphold their inherent dignity and autonomy. </w:t>
      </w:r>
    </w:p>
    <w:p w14:paraId="5C2D0A63"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p>
    <w:p w14:paraId="46F470D3"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9.</w:t>
      </w:r>
      <w:r w:rsidRPr="00595737">
        <w:rPr>
          <w:rFonts w:asciiTheme="majorHAnsi" w:eastAsia="Times New Roman" w:hAnsiTheme="majorHAnsi" w:cstheme="majorHAnsi"/>
          <w:color w:val="000000"/>
          <w:sz w:val="24"/>
          <w:szCs w:val="24"/>
          <w:lang w:bidi="si-LK"/>
        </w:rPr>
        <w:tab/>
        <w:t>PWDs have also been historically marginalized from decision-making processes and continue to face serious challenges in their participation and representation in such processes. Recent research indicates that in Sri Lanka, the difference in multi-dimensional poverty levels is higher in households with PWDs when compared with other households. This indicates inequality and injustice. A strong disability rights framework based on sound philosophical interpretations and provisions for generating inclusive policy and law reforms is essential.</w:t>
      </w:r>
    </w:p>
    <w:p w14:paraId="2A9927F8" w14:textId="77777777" w:rsidR="00E976ED" w:rsidRDefault="00E976ED" w:rsidP="00595737">
      <w:pPr>
        <w:spacing w:after="0" w:line="240" w:lineRule="auto"/>
        <w:jc w:val="both"/>
        <w:rPr>
          <w:rFonts w:asciiTheme="majorHAnsi" w:eastAsia="Times New Roman" w:hAnsiTheme="majorHAnsi" w:cstheme="majorHAnsi"/>
          <w:sz w:val="24"/>
          <w:szCs w:val="24"/>
          <w:lang w:bidi="si-LK"/>
        </w:rPr>
      </w:pPr>
    </w:p>
    <w:p w14:paraId="509F1C5A" w14:textId="77777777" w:rsidR="00446376" w:rsidRDefault="00446376" w:rsidP="00595737">
      <w:pPr>
        <w:spacing w:after="0" w:line="240" w:lineRule="auto"/>
        <w:jc w:val="both"/>
        <w:rPr>
          <w:rFonts w:asciiTheme="majorHAnsi" w:eastAsia="Times New Roman" w:hAnsiTheme="majorHAnsi" w:cstheme="majorHAnsi"/>
          <w:sz w:val="24"/>
          <w:szCs w:val="24"/>
          <w:lang w:bidi="si-LK"/>
        </w:rPr>
      </w:pPr>
    </w:p>
    <w:p w14:paraId="030F7893" w14:textId="77777777" w:rsidR="00446376" w:rsidRDefault="00446376" w:rsidP="00595737">
      <w:pPr>
        <w:spacing w:after="0" w:line="240" w:lineRule="auto"/>
        <w:jc w:val="both"/>
        <w:rPr>
          <w:rFonts w:asciiTheme="majorHAnsi" w:eastAsia="Times New Roman" w:hAnsiTheme="majorHAnsi" w:cstheme="majorHAnsi"/>
          <w:sz w:val="24"/>
          <w:szCs w:val="24"/>
          <w:lang w:bidi="si-LK"/>
        </w:rPr>
      </w:pPr>
    </w:p>
    <w:p w14:paraId="039144A5" w14:textId="77777777" w:rsidR="00E976ED" w:rsidRPr="00595737" w:rsidRDefault="00E976ED" w:rsidP="00595737">
      <w:pPr>
        <w:spacing w:after="0" w:line="240" w:lineRule="auto"/>
        <w:jc w:val="both"/>
        <w:rPr>
          <w:rFonts w:asciiTheme="majorHAnsi" w:eastAsia="Times New Roman" w:hAnsiTheme="majorHAnsi" w:cstheme="majorHAnsi"/>
          <w:b/>
          <w:bCs/>
          <w:sz w:val="24"/>
          <w:szCs w:val="24"/>
          <w:u w:val="single"/>
          <w:lang w:bidi="si-LK"/>
        </w:rPr>
      </w:pPr>
      <w:r w:rsidRPr="00595737">
        <w:rPr>
          <w:rFonts w:asciiTheme="majorHAnsi" w:eastAsia="Times New Roman" w:hAnsiTheme="majorHAnsi" w:cstheme="majorHAnsi"/>
          <w:b/>
          <w:bCs/>
          <w:color w:val="000000"/>
          <w:sz w:val="24"/>
          <w:szCs w:val="24"/>
          <w:u w:val="single"/>
          <w:lang w:bidi="si-LK"/>
        </w:rPr>
        <w:t>Status of Accessibility in Information Communication and Digital Space in Sri Lanka</w:t>
      </w:r>
    </w:p>
    <w:p w14:paraId="77032BFB"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p>
    <w:p w14:paraId="4FBB3C4D"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10.</w:t>
      </w:r>
      <w:r w:rsidRPr="00595737">
        <w:rPr>
          <w:rFonts w:asciiTheme="majorHAnsi" w:eastAsia="Times New Roman" w:hAnsiTheme="majorHAnsi" w:cstheme="majorHAnsi"/>
          <w:color w:val="000000"/>
          <w:sz w:val="24"/>
          <w:szCs w:val="24"/>
          <w:lang w:bidi="si-LK"/>
        </w:rPr>
        <w:tab/>
        <w:t>Sri Lanka Telecommunication Act No. 27 of 1996 provides for the protection of data and regulates the interception of telephone communications. According to Sections 53 and 54</w:t>
      </w:r>
      <w:r w:rsidR="003E5225">
        <w:rPr>
          <w:rStyle w:val="FootnoteReference"/>
          <w:rFonts w:asciiTheme="majorHAnsi" w:eastAsia="Times New Roman" w:hAnsiTheme="majorHAnsi" w:cstheme="majorHAnsi"/>
          <w:color w:val="000000"/>
          <w:sz w:val="24"/>
          <w:szCs w:val="24"/>
          <w:lang w:bidi="si-LK"/>
        </w:rPr>
        <w:footnoteReference w:id="1"/>
      </w:r>
      <w:r w:rsidRPr="00595737">
        <w:rPr>
          <w:rFonts w:asciiTheme="majorHAnsi" w:eastAsia="Times New Roman" w:hAnsiTheme="majorHAnsi" w:cstheme="majorHAnsi"/>
          <w:color w:val="000000"/>
          <w:sz w:val="24"/>
          <w:szCs w:val="24"/>
          <w:lang w:bidi="si-LK"/>
        </w:rPr>
        <w:t xml:space="preserve"> of this Act, the interception of telecommunication transmissions and the disclosure of their contents is an offense subject to penalties including imprisonment. </w:t>
      </w:r>
    </w:p>
    <w:p w14:paraId="5D0537E7"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p>
    <w:p w14:paraId="2C3E8245"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11.</w:t>
      </w:r>
      <w:r w:rsidRPr="00595737">
        <w:rPr>
          <w:rFonts w:asciiTheme="majorHAnsi" w:eastAsia="Times New Roman" w:hAnsiTheme="majorHAnsi" w:cstheme="majorHAnsi"/>
          <w:color w:val="000000"/>
          <w:sz w:val="24"/>
          <w:szCs w:val="24"/>
          <w:lang w:bidi="si-LK"/>
        </w:rPr>
        <w:tab/>
        <w:t>The Information and Communication Technology Agency of Sri Lanka (ICTA), the national apex body on Information and Communication Technology has been implementing ICT-related Government policies and action plans as part of its mandate since its inception. National Digital Government/Governance Policy for Sri Lanka</w:t>
      </w:r>
      <w:r w:rsidR="003E5225">
        <w:rPr>
          <w:rStyle w:val="FootnoteReference"/>
          <w:rFonts w:asciiTheme="majorHAnsi" w:eastAsia="Times New Roman" w:hAnsiTheme="majorHAnsi" w:cstheme="majorHAnsi"/>
          <w:color w:val="000000"/>
          <w:sz w:val="24"/>
          <w:szCs w:val="24"/>
          <w:lang w:bidi="si-LK"/>
        </w:rPr>
        <w:footnoteReference w:id="2"/>
      </w:r>
      <w:r w:rsidR="003E5225">
        <w:rPr>
          <w:rFonts w:asciiTheme="majorHAnsi" w:eastAsia="Times New Roman" w:hAnsiTheme="majorHAnsi" w:cstheme="majorHAnsi"/>
          <w:color w:val="000000"/>
          <w:sz w:val="24"/>
          <w:szCs w:val="24"/>
          <w:lang w:bidi="si-LK"/>
        </w:rPr>
        <w:t xml:space="preserve"> </w:t>
      </w:r>
      <w:r w:rsidRPr="00595737">
        <w:rPr>
          <w:rFonts w:asciiTheme="majorHAnsi" w:eastAsia="Times New Roman" w:hAnsiTheme="majorHAnsi" w:cstheme="majorHAnsi"/>
          <w:color w:val="000000"/>
          <w:sz w:val="24"/>
          <w:szCs w:val="24"/>
          <w:lang w:bidi="si-LK"/>
        </w:rPr>
        <w:t>and the Guidelines for Developing Government Websites - March 2022 (Version 4.0)</w:t>
      </w:r>
      <w:r w:rsidR="003E5225">
        <w:rPr>
          <w:rStyle w:val="FootnoteReference"/>
          <w:rFonts w:asciiTheme="majorHAnsi" w:eastAsia="Times New Roman" w:hAnsiTheme="majorHAnsi" w:cstheme="majorHAnsi"/>
          <w:color w:val="000000"/>
          <w:sz w:val="24"/>
          <w:szCs w:val="24"/>
          <w:lang w:bidi="si-LK"/>
        </w:rPr>
        <w:footnoteReference w:id="3"/>
      </w:r>
      <w:r w:rsidRPr="00595737">
        <w:rPr>
          <w:rFonts w:asciiTheme="majorHAnsi" w:eastAsia="Times New Roman" w:hAnsiTheme="majorHAnsi" w:cstheme="majorHAnsi"/>
          <w:color w:val="000000"/>
          <w:sz w:val="24"/>
          <w:szCs w:val="24"/>
          <w:lang w:bidi="si-LK"/>
        </w:rPr>
        <w:t>  is the latest version of the National Guidelines issued by the ICTA, which states accessibility as, a requirement of a Government website, and usability and accessibility standards under Technical standards.   </w:t>
      </w:r>
    </w:p>
    <w:p w14:paraId="75185360"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p>
    <w:p w14:paraId="41438090"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12.</w:t>
      </w:r>
      <w:r w:rsidRPr="00595737">
        <w:rPr>
          <w:rFonts w:asciiTheme="majorHAnsi" w:eastAsia="Times New Roman" w:hAnsiTheme="majorHAnsi" w:cstheme="majorHAnsi"/>
          <w:color w:val="000000"/>
          <w:sz w:val="24"/>
          <w:szCs w:val="24"/>
          <w:lang w:bidi="si-LK"/>
        </w:rPr>
        <w:tab/>
        <w:t>The Sri Lankan Computer Crimes Act No. 24 of 2007 introduced a comprehensive legislative framework to protect computer users from unauthorized access to computers and unlawful interception of data. </w:t>
      </w:r>
    </w:p>
    <w:p w14:paraId="55A7E35C"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p>
    <w:p w14:paraId="24CA3277"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13.</w:t>
      </w:r>
      <w:r w:rsidRPr="00595737">
        <w:rPr>
          <w:rFonts w:asciiTheme="majorHAnsi" w:eastAsia="Times New Roman" w:hAnsiTheme="majorHAnsi" w:cstheme="majorHAnsi"/>
          <w:color w:val="000000"/>
          <w:sz w:val="24"/>
          <w:szCs w:val="24"/>
          <w:lang w:bidi="si-LK"/>
        </w:rPr>
        <w:tab/>
        <w:t>Circular No SP/01/07 dated 04 March 2007 by the Presidential secretariat on the use of Unicode Compatible Fonts in the government is the only disability-friendly</w:t>
      </w:r>
      <w:r w:rsidR="00D16471">
        <w:rPr>
          <w:rFonts w:asciiTheme="majorHAnsi" w:eastAsia="Times New Roman" w:hAnsiTheme="majorHAnsi" w:cstheme="majorHAnsi"/>
          <w:color w:val="000000"/>
          <w:sz w:val="24"/>
          <w:szCs w:val="24"/>
          <w:lang w:bidi="si-LK"/>
        </w:rPr>
        <w:t xml:space="preserve"> </w:t>
      </w:r>
      <w:r w:rsidRPr="00595737">
        <w:rPr>
          <w:rFonts w:asciiTheme="majorHAnsi" w:eastAsia="Times New Roman" w:hAnsiTheme="majorHAnsi" w:cstheme="majorHAnsi"/>
          <w:color w:val="000000"/>
          <w:sz w:val="24"/>
          <w:szCs w:val="24"/>
          <w:lang w:bidi="si-LK"/>
        </w:rPr>
        <w:t>circular </w:t>
      </w:r>
      <w:r w:rsidR="00D16471">
        <w:rPr>
          <w:rStyle w:val="FootnoteReference"/>
          <w:rFonts w:asciiTheme="majorHAnsi" w:eastAsia="Times New Roman" w:hAnsiTheme="majorHAnsi" w:cstheme="majorHAnsi"/>
          <w:color w:val="000000"/>
          <w:sz w:val="24"/>
          <w:szCs w:val="24"/>
          <w:lang w:bidi="si-LK"/>
        </w:rPr>
        <w:footnoteReference w:id="4"/>
      </w:r>
      <w:r w:rsidRPr="00595737">
        <w:rPr>
          <w:rFonts w:asciiTheme="majorHAnsi" w:eastAsia="Times New Roman" w:hAnsiTheme="majorHAnsi" w:cstheme="majorHAnsi"/>
          <w:color w:val="000000"/>
          <w:sz w:val="24"/>
          <w:szCs w:val="24"/>
          <w:lang w:bidi="si-LK"/>
        </w:rPr>
        <w:t xml:space="preserve"> issued by the GoSL enabling the blind and visually impaired persons to use the screen reader software to access the content available in local languages within the digital space. </w:t>
      </w:r>
    </w:p>
    <w:p w14:paraId="7BFEC43C"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p>
    <w:p w14:paraId="77BB3D29" w14:textId="77777777" w:rsidR="00E976ED" w:rsidRPr="00595737" w:rsidRDefault="00E976ED" w:rsidP="00595737">
      <w:pPr>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14.</w:t>
      </w:r>
      <w:r w:rsidRPr="00595737">
        <w:rPr>
          <w:rFonts w:asciiTheme="majorHAnsi" w:eastAsia="Times New Roman" w:hAnsiTheme="majorHAnsi" w:cstheme="majorHAnsi"/>
          <w:color w:val="000000"/>
          <w:sz w:val="24"/>
          <w:szCs w:val="24"/>
          <w:lang w:bidi="si-LK"/>
        </w:rPr>
        <w:tab/>
        <w:t>As a result of Sri Lanka’s accession to the Marrakesh Treaty</w:t>
      </w:r>
      <w:r w:rsidR="00D16471">
        <w:rPr>
          <w:rStyle w:val="FootnoteReference"/>
          <w:rFonts w:asciiTheme="majorHAnsi" w:eastAsia="Times New Roman" w:hAnsiTheme="majorHAnsi" w:cstheme="majorHAnsi"/>
          <w:color w:val="000000"/>
          <w:sz w:val="24"/>
          <w:szCs w:val="24"/>
          <w:lang w:bidi="si-LK"/>
        </w:rPr>
        <w:footnoteReference w:id="5"/>
      </w:r>
      <w:r w:rsidR="00D16471">
        <w:rPr>
          <w:rFonts w:asciiTheme="majorHAnsi" w:eastAsia="Times New Roman" w:hAnsiTheme="majorHAnsi" w:cstheme="majorHAnsi"/>
          <w:color w:val="000000"/>
          <w:sz w:val="24"/>
          <w:szCs w:val="24"/>
          <w:lang w:bidi="si-LK"/>
        </w:rPr>
        <w:t xml:space="preserve"> </w:t>
      </w:r>
      <w:r w:rsidRPr="00595737">
        <w:rPr>
          <w:rFonts w:asciiTheme="majorHAnsi" w:eastAsia="Times New Roman" w:hAnsiTheme="majorHAnsi" w:cstheme="majorHAnsi"/>
          <w:color w:val="000000"/>
          <w:sz w:val="24"/>
          <w:szCs w:val="24"/>
          <w:lang w:bidi="si-LK"/>
        </w:rPr>
        <w:t>in October 2016, GoSL amended the Intellectual Property (Amendment) Act No 08 in January 2021 paving the way for the Blind and</w:t>
      </w:r>
      <w:r w:rsidR="00D16471" w:rsidRPr="00595737">
        <w:rPr>
          <w:rFonts w:asciiTheme="majorHAnsi" w:eastAsia="Times New Roman" w:hAnsiTheme="majorHAnsi" w:cstheme="majorHAnsi"/>
          <w:color w:val="000000"/>
          <w:sz w:val="24"/>
          <w:szCs w:val="24"/>
          <w:lang w:bidi="si-LK"/>
        </w:rPr>
        <w:t> Visually</w:t>
      </w:r>
      <w:r w:rsidRPr="00595737">
        <w:rPr>
          <w:rFonts w:asciiTheme="majorHAnsi" w:eastAsia="Times New Roman" w:hAnsiTheme="majorHAnsi" w:cstheme="majorHAnsi"/>
          <w:color w:val="000000"/>
          <w:sz w:val="24"/>
          <w:szCs w:val="24"/>
          <w:lang w:bidi="si-LK"/>
        </w:rPr>
        <w:t xml:space="preserve"> Impaired Persons and for those who are print-disabled to have access to works of literature in audio and alternative formats.   </w:t>
      </w:r>
    </w:p>
    <w:p w14:paraId="65264866" w14:textId="77777777" w:rsidR="00E976ED" w:rsidRDefault="00E976ED" w:rsidP="00595737">
      <w:pPr>
        <w:spacing w:after="0" w:line="240" w:lineRule="auto"/>
        <w:jc w:val="both"/>
        <w:rPr>
          <w:rFonts w:asciiTheme="majorHAnsi" w:eastAsia="Times New Roman" w:hAnsiTheme="majorHAnsi" w:cstheme="majorHAnsi"/>
          <w:sz w:val="24"/>
          <w:szCs w:val="24"/>
          <w:lang w:bidi="si-LK"/>
        </w:rPr>
      </w:pPr>
    </w:p>
    <w:p w14:paraId="08B470A9" w14:textId="77777777" w:rsidR="00446376" w:rsidRPr="00595737" w:rsidRDefault="00446376" w:rsidP="00595737">
      <w:pPr>
        <w:spacing w:after="0" w:line="240" w:lineRule="auto"/>
        <w:jc w:val="both"/>
        <w:rPr>
          <w:rFonts w:asciiTheme="majorHAnsi" w:eastAsia="Times New Roman" w:hAnsiTheme="majorHAnsi" w:cstheme="majorHAnsi"/>
          <w:sz w:val="24"/>
          <w:szCs w:val="24"/>
          <w:lang w:bidi="si-LK"/>
        </w:rPr>
      </w:pPr>
    </w:p>
    <w:p w14:paraId="0D52C3B0" w14:textId="77777777" w:rsidR="00E976ED" w:rsidRPr="00595737" w:rsidRDefault="00E976ED" w:rsidP="00595737">
      <w:pPr>
        <w:tabs>
          <w:tab w:val="left" w:pos="630"/>
        </w:tabs>
        <w:spacing w:after="0" w:line="240" w:lineRule="auto"/>
        <w:jc w:val="both"/>
        <w:rPr>
          <w:rFonts w:asciiTheme="majorHAnsi" w:eastAsia="Times New Roman" w:hAnsiTheme="majorHAnsi" w:cstheme="majorHAnsi"/>
          <w:b/>
          <w:bCs/>
          <w:sz w:val="24"/>
          <w:szCs w:val="24"/>
          <w:u w:val="single"/>
          <w:lang w:bidi="si-LK"/>
        </w:rPr>
      </w:pPr>
      <w:r w:rsidRPr="00595737">
        <w:rPr>
          <w:rFonts w:asciiTheme="majorHAnsi" w:eastAsia="Times New Roman" w:hAnsiTheme="majorHAnsi" w:cstheme="majorHAnsi"/>
          <w:b/>
          <w:bCs/>
          <w:color w:val="000000"/>
          <w:sz w:val="24"/>
          <w:szCs w:val="24"/>
          <w:u w:val="single"/>
          <w:lang w:bidi="si-LK"/>
        </w:rPr>
        <w:t>International Standards in Digital Inclusion</w:t>
      </w:r>
    </w:p>
    <w:p w14:paraId="3B29E492"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51328044" w14:textId="77777777" w:rsidR="00595737" w:rsidRDefault="00E976ED" w:rsidP="00D16471">
      <w:pPr>
        <w:tabs>
          <w:tab w:val="left" w:pos="720"/>
          <w:tab w:val="left" w:pos="1260"/>
        </w:tabs>
        <w:spacing w:after="0" w:line="240" w:lineRule="auto"/>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15.</w:t>
      </w:r>
      <w:r w:rsidRPr="00595737">
        <w:rPr>
          <w:rFonts w:asciiTheme="majorHAnsi" w:eastAsia="Times New Roman" w:hAnsiTheme="majorHAnsi" w:cstheme="majorHAnsi"/>
          <w:color w:val="000000"/>
          <w:sz w:val="24"/>
          <w:szCs w:val="24"/>
          <w:lang w:bidi="si-LK"/>
        </w:rPr>
        <w:tab/>
      </w:r>
      <w:r w:rsidR="00595737">
        <w:rPr>
          <w:rFonts w:asciiTheme="majorHAnsi" w:eastAsia="Times New Roman" w:hAnsiTheme="majorHAnsi" w:cstheme="majorHAnsi"/>
          <w:color w:val="000000"/>
          <w:sz w:val="24"/>
          <w:szCs w:val="24"/>
          <w:lang w:bidi="si-LK"/>
        </w:rPr>
        <w:t>(a).</w:t>
      </w:r>
      <w:r w:rsidR="00595737">
        <w:rPr>
          <w:rFonts w:asciiTheme="majorHAnsi" w:eastAsia="Times New Roman" w:hAnsiTheme="majorHAnsi" w:cstheme="majorHAnsi"/>
          <w:color w:val="000000"/>
          <w:sz w:val="24"/>
          <w:szCs w:val="24"/>
          <w:lang w:bidi="si-LK"/>
        </w:rPr>
        <w:tab/>
      </w:r>
      <w:r w:rsidRPr="00595737">
        <w:rPr>
          <w:rFonts w:asciiTheme="majorHAnsi" w:eastAsia="Times New Roman" w:hAnsiTheme="majorHAnsi" w:cstheme="majorHAnsi"/>
          <w:color w:val="000000"/>
          <w:sz w:val="24"/>
          <w:szCs w:val="24"/>
          <w:lang w:bidi="si-LK"/>
        </w:rPr>
        <w:t>Web Content Accessibility Guidelines (WCAG)</w:t>
      </w:r>
    </w:p>
    <w:p w14:paraId="196F98A2" w14:textId="77777777" w:rsidR="00595737" w:rsidRDefault="00595737" w:rsidP="00D16471">
      <w:pPr>
        <w:tabs>
          <w:tab w:val="left" w:pos="720"/>
          <w:tab w:val="left" w:pos="1260"/>
        </w:tabs>
        <w:spacing w:after="0" w:line="240" w:lineRule="auto"/>
        <w:ind w:firstLine="720"/>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(b).</w:t>
      </w:r>
      <w:r>
        <w:rPr>
          <w:rFonts w:asciiTheme="majorHAnsi" w:eastAsia="Times New Roman" w:hAnsiTheme="majorHAnsi" w:cstheme="majorHAnsi"/>
          <w:color w:val="000000"/>
          <w:sz w:val="24"/>
          <w:szCs w:val="24"/>
          <w:lang w:bidi="si-LK"/>
        </w:rPr>
        <w:tab/>
      </w:r>
      <w:r w:rsidR="00E976ED" w:rsidRPr="00595737">
        <w:rPr>
          <w:rFonts w:asciiTheme="majorHAnsi" w:eastAsia="Times New Roman" w:hAnsiTheme="majorHAnsi" w:cstheme="majorHAnsi"/>
          <w:color w:val="000000"/>
          <w:sz w:val="24"/>
          <w:szCs w:val="24"/>
          <w:lang w:bidi="si-LK"/>
        </w:rPr>
        <w:t>ISO/IEC 40500:2012 (formerly ISO 9241-171)</w:t>
      </w:r>
    </w:p>
    <w:p w14:paraId="693F2FDA" w14:textId="77777777" w:rsidR="00595737" w:rsidRDefault="00595737" w:rsidP="00D16471">
      <w:pPr>
        <w:tabs>
          <w:tab w:val="left" w:pos="720"/>
          <w:tab w:val="left" w:pos="1260"/>
        </w:tabs>
        <w:spacing w:after="0" w:line="240" w:lineRule="auto"/>
        <w:ind w:firstLine="720"/>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 xml:space="preserve">(c). </w:t>
      </w:r>
      <w:r>
        <w:rPr>
          <w:rFonts w:asciiTheme="majorHAnsi" w:eastAsia="Times New Roman" w:hAnsiTheme="majorHAnsi" w:cstheme="majorHAnsi"/>
          <w:color w:val="000000"/>
          <w:sz w:val="24"/>
          <w:szCs w:val="24"/>
          <w:lang w:bidi="si-LK"/>
        </w:rPr>
        <w:tab/>
      </w:r>
      <w:r w:rsidR="00E976ED" w:rsidRPr="00595737">
        <w:rPr>
          <w:rFonts w:asciiTheme="majorHAnsi" w:eastAsia="Times New Roman" w:hAnsiTheme="majorHAnsi" w:cstheme="majorHAnsi"/>
          <w:color w:val="000000"/>
          <w:sz w:val="24"/>
          <w:szCs w:val="24"/>
          <w:lang w:bidi="si-LK"/>
        </w:rPr>
        <w:t>ISO/IEC 24752:2008</w:t>
      </w:r>
    </w:p>
    <w:p w14:paraId="381BB675" w14:textId="77777777" w:rsidR="00595737" w:rsidRDefault="00595737" w:rsidP="00D16471">
      <w:pPr>
        <w:tabs>
          <w:tab w:val="left" w:pos="720"/>
          <w:tab w:val="left" w:pos="1260"/>
        </w:tabs>
        <w:spacing w:after="0" w:line="240" w:lineRule="auto"/>
        <w:ind w:firstLine="720"/>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(d).</w:t>
      </w:r>
      <w:r>
        <w:rPr>
          <w:rFonts w:asciiTheme="majorHAnsi" w:eastAsia="Times New Roman" w:hAnsiTheme="majorHAnsi" w:cstheme="majorHAnsi"/>
          <w:color w:val="000000"/>
          <w:sz w:val="24"/>
          <w:szCs w:val="24"/>
          <w:lang w:bidi="si-LK"/>
        </w:rPr>
        <w:tab/>
      </w:r>
      <w:r w:rsidR="00E976ED" w:rsidRPr="00595737">
        <w:rPr>
          <w:rFonts w:asciiTheme="majorHAnsi" w:eastAsia="Times New Roman" w:hAnsiTheme="majorHAnsi" w:cstheme="majorHAnsi"/>
          <w:color w:val="000000"/>
          <w:sz w:val="24"/>
          <w:szCs w:val="24"/>
          <w:lang w:bidi="si-LK"/>
        </w:rPr>
        <w:t>Universal Design ISO 16473:2020</w:t>
      </w:r>
    </w:p>
    <w:p w14:paraId="1A336E70" w14:textId="77777777" w:rsidR="00595737" w:rsidRDefault="00595737" w:rsidP="00595737">
      <w:pPr>
        <w:spacing w:after="0" w:line="240" w:lineRule="auto"/>
        <w:ind w:firstLine="720"/>
        <w:jc w:val="both"/>
        <w:rPr>
          <w:rFonts w:asciiTheme="majorHAnsi" w:eastAsia="Times New Roman" w:hAnsiTheme="majorHAnsi" w:cstheme="majorHAnsi"/>
          <w:color w:val="000000"/>
          <w:sz w:val="24"/>
          <w:szCs w:val="24"/>
          <w:lang w:bidi="si-LK"/>
        </w:rPr>
      </w:pPr>
    </w:p>
    <w:p w14:paraId="4220808D" w14:textId="77777777" w:rsidR="00446376" w:rsidRDefault="00446376" w:rsidP="00595737">
      <w:pPr>
        <w:spacing w:after="0" w:line="240" w:lineRule="auto"/>
        <w:ind w:firstLine="720"/>
        <w:jc w:val="both"/>
        <w:rPr>
          <w:rFonts w:asciiTheme="majorHAnsi" w:eastAsia="Times New Roman" w:hAnsiTheme="majorHAnsi" w:cstheme="majorHAnsi"/>
          <w:color w:val="000000"/>
          <w:sz w:val="24"/>
          <w:szCs w:val="24"/>
          <w:lang w:bidi="si-LK"/>
        </w:rPr>
      </w:pPr>
    </w:p>
    <w:p w14:paraId="73F06E19" w14:textId="77777777" w:rsidR="00E976ED" w:rsidRDefault="00595737" w:rsidP="00595737">
      <w:pPr>
        <w:tabs>
          <w:tab w:val="left" w:pos="540"/>
        </w:tabs>
        <w:spacing w:after="0" w:line="240" w:lineRule="auto"/>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lastRenderedPageBreak/>
        <w:t xml:space="preserve">16. </w:t>
      </w:r>
      <w:r>
        <w:rPr>
          <w:rFonts w:asciiTheme="majorHAnsi" w:eastAsia="Times New Roman" w:hAnsiTheme="majorHAnsi" w:cstheme="majorHAnsi"/>
          <w:color w:val="000000"/>
          <w:sz w:val="24"/>
          <w:szCs w:val="24"/>
          <w:lang w:bidi="si-LK"/>
        </w:rPr>
        <w:tab/>
      </w:r>
      <w:r w:rsidR="00E976ED" w:rsidRPr="00595737">
        <w:rPr>
          <w:rFonts w:asciiTheme="majorHAnsi" w:eastAsia="Times New Roman" w:hAnsiTheme="majorHAnsi" w:cstheme="majorHAnsi"/>
          <w:color w:val="000000"/>
          <w:sz w:val="24"/>
          <w:szCs w:val="24"/>
          <w:lang w:bidi="si-LK"/>
        </w:rPr>
        <w:t>General Accessibility Guidelines:</w:t>
      </w:r>
    </w:p>
    <w:p w14:paraId="69BC9CDB" w14:textId="77777777" w:rsidR="00AB7B72" w:rsidRPr="00595737" w:rsidRDefault="00AB7B72" w:rsidP="00595737">
      <w:pPr>
        <w:tabs>
          <w:tab w:val="left" w:pos="540"/>
        </w:tabs>
        <w:spacing w:after="0" w:line="240" w:lineRule="auto"/>
        <w:jc w:val="both"/>
        <w:rPr>
          <w:rFonts w:asciiTheme="majorHAnsi" w:eastAsia="Times New Roman" w:hAnsiTheme="majorHAnsi" w:cstheme="majorHAnsi"/>
          <w:sz w:val="24"/>
          <w:szCs w:val="24"/>
          <w:lang w:bidi="si-LK"/>
        </w:rPr>
      </w:pPr>
    </w:p>
    <w:p w14:paraId="03DA6D6E" w14:textId="77777777" w:rsidR="00E976ED" w:rsidRPr="00595737" w:rsidRDefault="00E976ED" w:rsidP="00595737">
      <w:pPr>
        <w:spacing w:after="0" w:line="240" w:lineRule="auto"/>
        <w:ind w:left="900" w:hanging="360"/>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 </w:t>
      </w:r>
      <w:r w:rsidR="00595737">
        <w:rPr>
          <w:rFonts w:asciiTheme="majorHAnsi" w:eastAsia="Times New Roman" w:hAnsiTheme="majorHAnsi" w:cstheme="majorHAnsi"/>
          <w:color w:val="000000"/>
          <w:sz w:val="24"/>
          <w:szCs w:val="24"/>
          <w:lang w:bidi="si-LK"/>
        </w:rPr>
        <w:tab/>
      </w:r>
      <w:r w:rsidRPr="00595737">
        <w:rPr>
          <w:rFonts w:asciiTheme="majorHAnsi" w:eastAsia="Times New Roman" w:hAnsiTheme="majorHAnsi" w:cstheme="majorHAnsi"/>
          <w:color w:val="000000"/>
          <w:sz w:val="24"/>
          <w:szCs w:val="24"/>
          <w:lang w:bidi="si-LK"/>
        </w:rPr>
        <w:t>ISO/IEC 17485:2015: Accessibility management systems - Guidelines for providers of accessibility support services to persons with disabilities</w:t>
      </w:r>
    </w:p>
    <w:p w14:paraId="6DA4CFB4" w14:textId="77777777" w:rsidR="00E976ED" w:rsidRPr="00595737" w:rsidRDefault="00E976ED" w:rsidP="00595737">
      <w:pPr>
        <w:spacing w:after="0" w:line="240" w:lineRule="auto"/>
        <w:ind w:left="900" w:hanging="360"/>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 </w:t>
      </w:r>
      <w:r w:rsidR="00595737">
        <w:rPr>
          <w:rFonts w:asciiTheme="majorHAnsi" w:eastAsia="Times New Roman" w:hAnsiTheme="majorHAnsi" w:cstheme="majorHAnsi"/>
          <w:color w:val="000000"/>
          <w:sz w:val="24"/>
          <w:szCs w:val="24"/>
          <w:lang w:bidi="si-LK"/>
        </w:rPr>
        <w:tab/>
      </w:r>
      <w:r w:rsidRPr="00595737">
        <w:rPr>
          <w:rFonts w:asciiTheme="majorHAnsi" w:eastAsia="Times New Roman" w:hAnsiTheme="majorHAnsi" w:cstheme="majorHAnsi"/>
          <w:color w:val="000000"/>
          <w:sz w:val="24"/>
          <w:szCs w:val="24"/>
          <w:lang w:bidi="si-LK"/>
        </w:rPr>
        <w:t>ISO/IEC 15489: Technical information and documentation - Guidelines for the drafting and presentation of user instructions</w:t>
      </w:r>
    </w:p>
    <w:p w14:paraId="66C115D0" w14:textId="77777777" w:rsidR="00E976ED" w:rsidRPr="00595737" w:rsidRDefault="00E976ED" w:rsidP="00595737">
      <w:pPr>
        <w:spacing w:after="0" w:line="240" w:lineRule="auto"/>
        <w:ind w:left="900" w:hanging="360"/>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xml:space="preserve">• </w:t>
      </w:r>
      <w:r w:rsidR="00595737">
        <w:rPr>
          <w:rFonts w:asciiTheme="majorHAnsi" w:eastAsia="Times New Roman" w:hAnsiTheme="majorHAnsi" w:cstheme="majorHAnsi"/>
          <w:color w:val="000000"/>
          <w:sz w:val="24"/>
          <w:szCs w:val="24"/>
          <w:lang w:bidi="si-LK"/>
        </w:rPr>
        <w:tab/>
      </w:r>
      <w:r w:rsidRPr="00595737">
        <w:rPr>
          <w:rFonts w:asciiTheme="majorHAnsi" w:eastAsia="Times New Roman" w:hAnsiTheme="majorHAnsi" w:cstheme="majorHAnsi"/>
          <w:color w:val="000000"/>
          <w:sz w:val="24"/>
          <w:szCs w:val="24"/>
          <w:lang w:bidi="si-LK"/>
        </w:rPr>
        <w:t>ISO 9241: Ergonomics of human-system interaction - Part 110: Dialogue principles</w:t>
      </w:r>
    </w:p>
    <w:p w14:paraId="186EBC49" w14:textId="77777777" w:rsidR="00595737" w:rsidRDefault="00595737" w:rsidP="00595737">
      <w:pPr>
        <w:spacing w:after="0" w:line="240" w:lineRule="auto"/>
        <w:jc w:val="both"/>
        <w:rPr>
          <w:rFonts w:asciiTheme="majorHAnsi" w:eastAsia="Times New Roman" w:hAnsiTheme="majorHAnsi" w:cstheme="majorHAnsi"/>
          <w:color w:val="000000"/>
          <w:sz w:val="24"/>
          <w:szCs w:val="24"/>
          <w:lang w:bidi="si-LK"/>
        </w:rPr>
      </w:pPr>
    </w:p>
    <w:p w14:paraId="6B39E953" w14:textId="77777777" w:rsidR="00AB7B72" w:rsidRDefault="00595737" w:rsidP="00AB7B72">
      <w:pPr>
        <w:tabs>
          <w:tab w:val="left" w:pos="540"/>
        </w:tabs>
        <w:spacing w:after="0" w:line="240" w:lineRule="auto"/>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 xml:space="preserve">17. </w:t>
      </w:r>
      <w:r>
        <w:rPr>
          <w:rFonts w:asciiTheme="majorHAnsi" w:eastAsia="Times New Roman" w:hAnsiTheme="majorHAnsi" w:cstheme="majorHAnsi"/>
          <w:color w:val="000000"/>
          <w:sz w:val="24"/>
          <w:szCs w:val="24"/>
          <w:lang w:bidi="si-LK"/>
        </w:rPr>
        <w:tab/>
      </w:r>
      <w:r w:rsidR="00E976ED" w:rsidRPr="00595737">
        <w:rPr>
          <w:rFonts w:asciiTheme="majorHAnsi" w:eastAsia="Times New Roman" w:hAnsiTheme="majorHAnsi" w:cstheme="majorHAnsi"/>
          <w:color w:val="000000"/>
          <w:sz w:val="24"/>
          <w:szCs w:val="24"/>
          <w:lang w:bidi="si-LK"/>
        </w:rPr>
        <w:t>Specific Equipment Accessibility:</w:t>
      </w:r>
    </w:p>
    <w:p w14:paraId="27B906D2" w14:textId="77777777" w:rsidR="00AB7B72" w:rsidRDefault="00AB7B72" w:rsidP="00AB7B72">
      <w:pPr>
        <w:tabs>
          <w:tab w:val="left" w:pos="540"/>
          <w:tab w:val="left" w:pos="900"/>
        </w:tabs>
        <w:spacing w:after="0" w:line="240" w:lineRule="auto"/>
        <w:ind w:left="540"/>
        <w:jc w:val="both"/>
        <w:rPr>
          <w:rFonts w:asciiTheme="majorHAnsi" w:eastAsia="Times New Roman" w:hAnsiTheme="majorHAnsi" w:cstheme="majorHAnsi"/>
          <w:sz w:val="24"/>
          <w:szCs w:val="24"/>
          <w:lang w:bidi="si-LK"/>
        </w:rPr>
      </w:pPr>
    </w:p>
    <w:p w14:paraId="00476EE6" w14:textId="77777777" w:rsidR="00E976ED" w:rsidRPr="00AB7B72" w:rsidRDefault="00E976ED" w:rsidP="00AB7B72">
      <w:pPr>
        <w:pStyle w:val="ListParagraph"/>
        <w:numPr>
          <w:ilvl w:val="0"/>
          <w:numId w:val="10"/>
        </w:numPr>
        <w:spacing w:after="0" w:line="240" w:lineRule="auto"/>
        <w:ind w:left="900" w:hanging="360"/>
        <w:jc w:val="both"/>
        <w:rPr>
          <w:rFonts w:asciiTheme="majorHAnsi" w:eastAsia="Times New Roman" w:hAnsiTheme="majorHAnsi" w:cstheme="majorHAnsi"/>
          <w:sz w:val="24"/>
          <w:szCs w:val="24"/>
          <w:lang w:bidi="si-LK"/>
        </w:rPr>
      </w:pPr>
      <w:r w:rsidRPr="00AB7B72">
        <w:rPr>
          <w:rFonts w:asciiTheme="majorHAnsi" w:eastAsia="Times New Roman" w:hAnsiTheme="majorHAnsi" w:cstheme="majorHAnsi"/>
          <w:color w:val="000000"/>
          <w:sz w:val="24"/>
          <w:szCs w:val="24"/>
          <w:lang w:bidi="si-LK"/>
        </w:rPr>
        <w:t>ISO/IEC 10779:2020: Information technology - Office equipment - Accessibility guidelines or older persons and persons with disabilities (covers office equipment like printers and copiers)</w:t>
      </w:r>
    </w:p>
    <w:p w14:paraId="4F762168" w14:textId="77777777" w:rsidR="00E976ED" w:rsidRPr="00595737" w:rsidRDefault="00E976ED" w:rsidP="00AB7B72">
      <w:pPr>
        <w:spacing w:after="0" w:line="240" w:lineRule="auto"/>
        <w:ind w:left="900" w:hanging="360"/>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 </w:t>
      </w:r>
      <w:r w:rsidR="00595737">
        <w:rPr>
          <w:rFonts w:asciiTheme="majorHAnsi" w:eastAsia="Times New Roman" w:hAnsiTheme="majorHAnsi" w:cstheme="majorHAnsi"/>
          <w:color w:val="000000"/>
          <w:sz w:val="24"/>
          <w:szCs w:val="24"/>
          <w:lang w:bidi="si-LK"/>
        </w:rPr>
        <w:tab/>
      </w:r>
      <w:r w:rsidRPr="00595737">
        <w:rPr>
          <w:rFonts w:asciiTheme="majorHAnsi" w:eastAsia="Times New Roman" w:hAnsiTheme="majorHAnsi" w:cstheme="majorHAnsi"/>
          <w:color w:val="000000"/>
          <w:sz w:val="24"/>
          <w:szCs w:val="24"/>
          <w:lang w:bidi="si-LK"/>
        </w:rPr>
        <w:t>ISO 11582: Assistive devices for blind and visually impaired persons - Specification and test methods for electronic braille displays (displays braille for blind users)</w:t>
      </w:r>
    </w:p>
    <w:p w14:paraId="01EC60F0" w14:textId="77777777" w:rsidR="00E976ED" w:rsidRDefault="00E976ED" w:rsidP="00AB7B72">
      <w:pPr>
        <w:spacing w:after="0" w:line="240" w:lineRule="auto"/>
        <w:ind w:left="900" w:hanging="360"/>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xml:space="preserve">• </w:t>
      </w:r>
      <w:r w:rsidR="00595737">
        <w:rPr>
          <w:rFonts w:asciiTheme="majorHAnsi" w:eastAsia="Times New Roman" w:hAnsiTheme="majorHAnsi" w:cstheme="majorHAnsi"/>
          <w:color w:val="000000"/>
          <w:sz w:val="24"/>
          <w:szCs w:val="24"/>
          <w:lang w:bidi="si-LK"/>
        </w:rPr>
        <w:tab/>
      </w:r>
      <w:r w:rsidRPr="00595737">
        <w:rPr>
          <w:rFonts w:asciiTheme="majorHAnsi" w:eastAsia="Times New Roman" w:hAnsiTheme="majorHAnsi" w:cstheme="majorHAnsi"/>
          <w:color w:val="000000"/>
          <w:sz w:val="24"/>
          <w:szCs w:val="24"/>
          <w:lang w:bidi="si-LK"/>
        </w:rPr>
        <w:t>ISO 17369: Assistive devices for blind and visually impaired persons - Tactile graphic display systems - Guidelines for test methods and technical specifications (provides accessibility for tactile graphics)</w:t>
      </w:r>
    </w:p>
    <w:p w14:paraId="644F83FE" w14:textId="77777777" w:rsidR="00AB7B72" w:rsidRPr="00595737" w:rsidRDefault="00AB7B72" w:rsidP="00AB7B72">
      <w:pPr>
        <w:tabs>
          <w:tab w:val="left" w:pos="5482"/>
        </w:tabs>
        <w:spacing w:after="0" w:line="240" w:lineRule="auto"/>
        <w:ind w:left="720" w:hanging="360"/>
        <w:jc w:val="both"/>
        <w:rPr>
          <w:rFonts w:asciiTheme="majorHAnsi" w:eastAsia="Times New Roman" w:hAnsiTheme="majorHAnsi" w:cstheme="majorHAnsi"/>
          <w:sz w:val="24"/>
          <w:szCs w:val="24"/>
          <w:lang w:bidi="si-LK"/>
        </w:rPr>
      </w:pPr>
      <w:r>
        <w:rPr>
          <w:rFonts w:asciiTheme="majorHAnsi" w:eastAsia="Times New Roman" w:hAnsiTheme="majorHAnsi" w:cstheme="majorHAnsi"/>
          <w:sz w:val="24"/>
          <w:szCs w:val="24"/>
          <w:lang w:bidi="si-LK"/>
        </w:rPr>
        <w:tab/>
      </w:r>
      <w:r>
        <w:rPr>
          <w:rFonts w:asciiTheme="majorHAnsi" w:eastAsia="Times New Roman" w:hAnsiTheme="majorHAnsi" w:cstheme="majorHAnsi"/>
          <w:sz w:val="24"/>
          <w:szCs w:val="24"/>
          <w:lang w:bidi="si-LK"/>
        </w:rPr>
        <w:tab/>
      </w:r>
    </w:p>
    <w:p w14:paraId="598798F1" w14:textId="77777777" w:rsidR="00E976ED" w:rsidRDefault="00595737" w:rsidP="00AB7B72">
      <w:pPr>
        <w:tabs>
          <w:tab w:val="left" w:pos="540"/>
          <w:tab w:val="left" w:pos="3834"/>
        </w:tabs>
        <w:spacing w:after="0" w:line="240" w:lineRule="auto"/>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18.</w:t>
      </w:r>
      <w:r>
        <w:rPr>
          <w:rFonts w:asciiTheme="majorHAnsi" w:eastAsia="Times New Roman" w:hAnsiTheme="majorHAnsi" w:cstheme="majorHAnsi"/>
          <w:color w:val="000000"/>
          <w:sz w:val="24"/>
          <w:szCs w:val="24"/>
          <w:lang w:bidi="si-LK"/>
        </w:rPr>
        <w:tab/>
      </w:r>
      <w:r w:rsidR="00E976ED" w:rsidRPr="00595737">
        <w:rPr>
          <w:rFonts w:asciiTheme="majorHAnsi" w:eastAsia="Times New Roman" w:hAnsiTheme="majorHAnsi" w:cstheme="majorHAnsi"/>
          <w:color w:val="000000"/>
          <w:sz w:val="24"/>
          <w:szCs w:val="24"/>
          <w:lang w:bidi="si-LK"/>
        </w:rPr>
        <w:t>Digital Platform Accessibility:</w:t>
      </w:r>
      <w:r w:rsidR="00AB7B72">
        <w:rPr>
          <w:rFonts w:asciiTheme="majorHAnsi" w:eastAsia="Times New Roman" w:hAnsiTheme="majorHAnsi" w:cstheme="majorHAnsi"/>
          <w:color w:val="000000"/>
          <w:sz w:val="24"/>
          <w:szCs w:val="24"/>
          <w:lang w:bidi="si-LK"/>
        </w:rPr>
        <w:tab/>
      </w:r>
    </w:p>
    <w:p w14:paraId="42033516" w14:textId="77777777" w:rsidR="00AB7B72" w:rsidRPr="00595737" w:rsidRDefault="00AB7B72" w:rsidP="00AB7B72">
      <w:pPr>
        <w:tabs>
          <w:tab w:val="left" w:pos="3834"/>
        </w:tabs>
        <w:spacing w:after="0" w:line="240" w:lineRule="auto"/>
        <w:ind w:left="720"/>
        <w:jc w:val="both"/>
        <w:rPr>
          <w:rFonts w:asciiTheme="majorHAnsi" w:eastAsia="Times New Roman" w:hAnsiTheme="majorHAnsi" w:cstheme="majorHAnsi"/>
          <w:sz w:val="24"/>
          <w:szCs w:val="24"/>
          <w:lang w:bidi="si-LK"/>
        </w:rPr>
      </w:pPr>
    </w:p>
    <w:p w14:paraId="1018572D" w14:textId="77777777" w:rsidR="00E976ED" w:rsidRPr="00595737" w:rsidRDefault="00E976ED" w:rsidP="00595737">
      <w:pPr>
        <w:spacing w:after="0" w:line="240" w:lineRule="auto"/>
        <w:ind w:left="810" w:hanging="270"/>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 </w:t>
      </w:r>
      <w:r w:rsidR="00595737">
        <w:rPr>
          <w:rFonts w:asciiTheme="majorHAnsi" w:eastAsia="Times New Roman" w:hAnsiTheme="majorHAnsi" w:cstheme="majorHAnsi"/>
          <w:color w:val="000000"/>
          <w:sz w:val="24"/>
          <w:szCs w:val="24"/>
          <w:lang w:bidi="si-LK"/>
        </w:rPr>
        <w:tab/>
      </w:r>
      <w:r w:rsidRPr="00595737">
        <w:rPr>
          <w:rFonts w:asciiTheme="majorHAnsi" w:eastAsia="Times New Roman" w:hAnsiTheme="majorHAnsi" w:cstheme="majorHAnsi"/>
          <w:color w:val="000000"/>
          <w:sz w:val="24"/>
          <w:szCs w:val="24"/>
          <w:lang w:bidi="si-LK"/>
        </w:rPr>
        <w:t>ISO/IEC 24752:2021: Information technology - Web browsers - Accessibility requirements (</w:t>
      </w:r>
      <w:r w:rsidR="000205FE">
        <w:rPr>
          <w:rFonts w:asciiTheme="majorHAnsi" w:eastAsia="Times New Roman" w:hAnsiTheme="majorHAnsi" w:cstheme="majorHAnsi"/>
          <w:color w:val="000000"/>
          <w:sz w:val="24"/>
          <w:szCs w:val="24"/>
          <w:lang w:bidi="si-LK"/>
        </w:rPr>
        <w:t>E</w:t>
      </w:r>
      <w:r w:rsidRPr="00595737">
        <w:rPr>
          <w:rFonts w:asciiTheme="majorHAnsi" w:eastAsia="Times New Roman" w:hAnsiTheme="majorHAnsi" w:cstheme="majorHAnsi"/>
          <w:color w:val="000000"/>
          <w:sz w:val="24"/>
          <w:szCs w:val="24"/>
          <w:lang w:bidi="si-LK"/>
        </w:rPr>
        <w:t>stablishes minimum accessibility requirements for web browsers)</w:t>
      </w:r>
    </w:p>
    <w:p w14:paraId="10D50615" w14:textId="77777777" w:rsidR="00E976ED" w:rsidRPr="00595737" w:rsidRDefault="00E976ED" w:rsidP="00595737">
      <w:pPr>
        <w:spacing w:after="0" w:line="240" w:lineRule="auto"/>
        <w:ind w:left="810" w:hanging="270"/>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xml:space="preserve">• </w:t>
      </w:r>
      <w:r w:rsidR="00595737">
        <w:rPr>
          <w:rFonts w:asciiTheme="majorHAnsi" w:eastAsia="Times New Roman" w:hAnsiTheme="majorHAnsi" w:cstheme="majorHAnsi"/>
          <w:color w:val="000000"/>
          <w:sz w:val="24"/>
          <w:szCs w:val="24"/>
          <w:lang w:bidi="si-LK"/>
        </w:rPr>
        <w:tab/>
      </w:r>
      <w:r w:rsidRPr="00595737">
        <w:rPr>
          <w:rFonts w:asciiTheme="majorHAnsi" w:eastAsia="Times New Roman" w:hAnsiTheme="majorHAnsi" w:cstheme="majorHAnsi"/>
          <w:color w:val="000000"/>
          <w:sz w:val="24"/>
          <w:szCs w:val="24"/>
          <w:lang w:bidi="si-LK"/>
        </w:rPr>
        <w:t>ISO/IEC 16071: Information technology - Telecommunications and information exchange between systems - Guidelines on the accessibility of information and communication technologies (ICT) equipment and services</w:t>
      </w:r>
    </w:p>
    <w:p w14:paraId="575717F6"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p>
    <w:p w14:paraId="433F2B62" w14:textId="77777777" w:rsidR="00E976ED" w:rsidRDefault="00595737" w:rsidP="00595737">
      <w:pPr>
        <w:tabs>
          <w:tab w:val="left" w:pos="540"/>
        </w:tabs>
        <w:spacing w:after="0" w:line="240" w:lineRule="auto"/>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 xml:space="preserve">19. </w:t>
      </w:r>
      <w:r>
        <w:rPr>
          <w:rFonts w:asciiTheme="majorHAnsi" w:eastAsia="Times New Roman" w:hAnsiTheme="majorHAnsi" w:cstheme="majorHAnsi"/>
          <w:color w:val="000000"/>
          <w:sz w:val="24"/>
          <w:szCs w:val="24"/>
          <w:lang w:bidi="si-LK"/>
        </w:rPr>
        <w:tab/>
      </w:r>
      <w:r w:rsidR="00E976ED" w:rsidRPr="00595737">
        <w:rPr>
          <w:rFonts w:asciiTheme="majorHAnsi" w:eastAsia="Times New Roman" w:hAnsiTheme="majorHAnsi" w:cstheme="majorHAnsi"/>
          <w:color w:val="000000"/>
          <w:sz w:val="24"/>
          <w:szCs w:val="24"/>
          <w:lang w:bidi="si-LK"/>
        </w:rPr>
        <w:t>Emerging Technologies:</w:t>
      </w:r>
    </w:p>
    <w:p w14:paraId="69702178" w14:textId="77777777" w:rsidR="00AB7B72" w:rsidRPr="00595737" w:rsidRDefault="00AB7B72" w:rsidP="00595737">
      <w:pPr>
        <w:tabs>
          <w:tab w:val="left" w:pos="540"/>
        </w:tabs>
        <w:spacing w:after="0" w:line="240" w:lineRule="auto"/>
        <w:jc w:val="both"/>
        <w:rPr>
          <w:rFonts w:asciiTheme="majorHAnsi" w:eastAsia="Times New Roman" w:hAnsiTheme="majorHAnsi" w:cstheme="majorHAnsi"/>
          <w:sz w:val="24"/>
          <w:szCs w:val="24"/>
          <w:lang w:bidi="si-LK"/>
        </w:rPr>
      </w:pPr>
    </w:p>
    <w:p w14:paraId="0DC0F4C1" w14:textId="77777777" w:rsidR="00E976ED" w:rsidRDefault="00E976ED" w:rsidP="00AB7B72">
      <w:pPr>
        <w:spacing w:after="0" w:line="240" w:lineRule="auto"/>
        <w:ind w:left="810" w:hanging="270"/>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ISO/IEC TR 29125: Artificial intelligence - Trustworthiness - Part 8: Accessibility and inclusivity (provides guidance on making AI technologies inclusive for PWDs)</w:t>
      </w:r>
    </w:p>
    <w:p w14:paraId="3E7A42C4" w14:textId="77777777" w:rsidR="00595737" w:rsidRPr="00AA6562" w:rsidRDefault="00595737" w:rsidP="00AB7B72">
      <w:pPr>
        <w:pStyle w:val="ListParagraph"/>
        <w:numPr>
          <w:ilvl w:val="0"/>
          <w:numId w:val="6"/>
        </w:numPr>
        <w:spacing w:after="0" w:line="240" w:lineRule="auto"/>
        <w:ind w:left="810" w:hanging="270"/>
        <w:jc w:val="both"/>
        <w:rPr>
          <w:rFonts w:asciiTheme="majorHAnsi" w:eastAsia="Times New Roman" w:hAnsiTheme="majorHAnsi" w:cstheme="majorHAnsi"/>
          <w:color w:val="000000"/>
          <w:sz w:val="24"/>
          <w:szCs w:val="24"/>
          <w:lang w:bidi="si-LK"/>
        </w:rPr>
      </w:pPr>
      <w:r w:rsidRPr="00AA6562">
        <w:rPr>
          <w:rFonts w:asciiTheme="majorHAnsi" w:eastAsia="Times New Roman" w:hAnsiTheme="majorHAnsi" w:cstheme="majorHAnsi"/>
          <w:color w:val="000000"/>
          <w:sz w:val="24"/>
          <w:szCs w:val="24"/>
          <w:lang w:bidi="si-LK"/>
        </w:rPr>
        <w:t>I</w:t>
      </w:r>
      <w:r w:rsidR="00E976ED" w:rsidRPr="00AA6562">
        <w:rPr>
          <w:rFonts w:asciiTheme="majorHAnsi" w:eastAsia="Times New Roman" w:hAnsiTheme="majorHAnsi" w:cstheme="majorHAnsi"/>
          <w:color w:val="000000"/>
          <w:sz w:val="24"/>
          <w:szCs w:val="24"/>
          <w:lang w:bidi="si-LK"/>
        </w:rPr>
        <w:t>TU-T F.703:20.</w:t>
      </w:r>
      <w:r w:rsidR="00E976ED" w:rsidRPr="00AA6562">
        <w:rPr>
          <w:rFonts w:asciiTheme="majorHAnsi" w:eastAsia="Times New Roman" w:hAnsiTheme="majorHAnsi" w:cstheme="majorHAnsi"/>
          <w:color w:val="000000"/>
          <w:sz w:val="24"/>
          <w:szCs w:val="24"/>
          <w:lang w:bidi="si-LK"/>
        </w:rPr>
        <w:tab/>
      </w:r>
    </w:p>
    <w:p w14:paraId="73602AF2" w14:textId="77777777" w:rsidR="000205FE" w:rsidRDefault="000205FE" w:rsidP="00595737">
      <w:pPr>
        <w:spacing w:after="0" w:line="240" w:lineRule="auto"/>
        <w:ind w:left="810" w:hanging="270"/>
        <w:jc w:val="both"/>
        <w:rPr>
          <w:rFonts w:asciiTheme="majorHAnsi" w:eastAsia="Times New Roman" w:hAnsiTheme="majorHAnsi" w:cstheme="majorHAnsi"/>
          <w:color w:val="000000"/>
          <w:sz w:val="24"/>
          <w:szCs w:val="24"/>
          <w:lang w:bidi="si-LK"/>
        </w:rPr>
      </w:pPr>
    </w:p>
    <w:p w14:paraId="4B5C8CA3" w14:textId="77777777" w:rsidR="00D16471" w:rsidRDefault="00E976ED" w:rsidP="00595737">
      <w:pPr>
        <w:spacing w:after="0" w:line="240" w:lineRule="auto"/>
        <w:ind w:left="810" w:hanging="270"/>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w:t>
      </w:r>
    </w:p>
    <w:p w14:paraId="388C1378" w14:textId="77777777" w:rsidR="00D16471" w:rsidRDefault="00D16471">
      <w:pPr>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br w:type="page"/>
      </w:r>
    </w:p>
    <w:p w14:paraId="70D3BCA8" w14:textId="77777777" w:rsidR="00E976ED" w:rsidRPr="00595737" w:rsidRDefault="00E976ED" w:rsidP="00D617C2">
      <w:pPr>
        <w:shd w:val="clear" w:color="auto" w:fill="D9D9D9"/>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b/>
          <w:bCs/>
          <w:color w:val="000000"/>
          <w:sz w:val="24"/>
          <w:szCs w:val="24"/>
          <w:lang w:bidi="si-LK"/>
        </w:rPr>
        <w:lastRenderedPageBreak/>
        <w:t>REVIEW OF THE STATE IMPLEMENTATION OF THE CONVENTION</w:t>
      </w:r>
    </w:p>
    <w:p w14:paraId="05F95F9D"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4AD5B0C6" w14:textId="77777777" w:rsidR="00E976ED" w:rsidRPr="00595737" w:rsidRDefault="000205FE" w:rsidP="00AA6562">
      <w:pPr>
        <w:tabs>
          <w:tab w:val="left" w:pos="540"/>
        </w:tabs>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01</w:t>
      </w:r>
      <w:r w:rsidR="00E976ED" w:rsidRPr="00595737">
        <w:rPr>
          <w:rFonts w:asciiTheme="majorHAnsi" w:eastAsia="Times New Roman" w:hAnsiTheme="majorHAnsi" w:cstheme="majorHAnsi"/>
          <w:color w:val="000000"/>
          <w:sz w:val="24"/>
          <w:szCs w:val="24"/>
          <w:lang w:bidi="si-LK"/>
        </w:rPr>
        <w:t>.     </w:t>
      </w:r>
      <w:r w:rsidR="00AA6562">
        <w:rPr>
          <w:rFonts w:asciiTheme="majorHAnsi" w:eastAsia="Times New Roman" w:hAnsiTheme="majorHAnsi" w:cstheme="majorHAnsi"/>
          <w:color w:val="000000"/>
          <w:sz w:val="24"/>
          <w:szCs w:val="24"/>
          <w:lang w:bidi="si-LK"/>
        </w:rPr>
        <w:t>I</w:t>
      </w:r>
      <w:r w:rsidR="00E976ED" w:rsidRPr="00595737">
        <w:rPr>
          <w:rFonts w:asciiTheme="majorHAnsi" w:eastAsia="Times New Roman" w:hAnsiTheme="majorHAnsi" w:cstheme="majorHAnsi"/>
          <w:color w:val="000000"/>
          <w:sz w:val="24"/>
          <w:szCs w:val="24"/>
          <w:lang w:bidi="si-LK"/>
        </w:rPr>
        <w:t>ssues listed to be considered by the Committee on the Rights of Persons with Disabilities before adaptation at the 19</w:t>
      </w:r>
      <w:r w:rsidR="00E976ED" w:rsidRPr="00595737">
        <w:rPr>
          <w:rFonts w:asciiTheme="majorHAnsi" w:eastAsia="Times New Roman" w:hAnsiTheme="majorHAnsi" w:cstheme="majorHAnsi"/>
          <w:color w:val="000000"/>
          <w:sz w:val="24"/>
          <w:szCs w:val="24"/>
          <w:vertAlign w:val="superscript"/>
          <w:lang w:bidi="si-LK"/>
        </w:rPr>
        <w:t>th</w:t>
      </w:r>
      <w:r w:rsidR="00E976ED" w:rsidRPr="00595737">
        <w:rPr>
          <w:rFonts w:asciiTheme="majorHAnsi" w:eastAsia="Times New Roman" w:hAnsiTheme="majorHAnsi" w:cstheme="majorHAnsi"/>
          <w:color w:val="000000"/>
          <w:sz w:val="24"/>
          <w:szCs w:val="24"/>
          <w:lang w:bidi="si-LK"/>
        </w:rPr>
        <w:t xml:space="preserve"> Pre-Sessional working group in March 2024.</w:t>
      </w:r>
    </w:p>
    <w:p w14:paraId="02EB7240" w14:textId="77777777" w:rsidR="00E976ED" w:rsidRDefault="00E976ED" w:rsidP="00595737">
      <w:pPr>
        <w:spacing w:after="0" w:line="240" w:lineRule="auto"/>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w:t>
      </w:r>
    </w:p>
    <w:p w14:paraId="1D8ABE52" w14:textId="77777777" w:rsidR="00446376" w:rsidRPr="00595737" w:rsidRDefault="00446376" w:rsidP="00595737">
      <w:pPr>
        <w:spacing w:after="0" w:line="240" w:lineRule="auto"/>
        <w:jc w:val="both"/>
        <w:rPr>
          <w:rFonts w:asciiTheme="majorHAnsi" w:eastAsia="Times New Roman" w:hAnsiTheme="majorHAnsi" w:cstheme="majorHAnsi"/>
          <w:sz w:val="24"/>
          <w:szCs w:val="24"/>
          <w:lang w:bidi="si-LK"/>
        </w:rPr>
      </w:pPr>
    </w:p>
    <w:p w14:paraId="6EB404B0" w14:textId="77777777" w:rsidR="00E976ED" w:rsidRPr="00595737" w:rsidRDefault="00E976ED" w:rsidP="00D617C2">
      <w:pPr>
        <w:shd w:val="clear" w:color="auto" w:fill="D9D9D9" w:themeFill="background1" w:themeFillShade="D9"/>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b/>
          <w:bCs/>
          <w:color w:val="000000"/>
          <w:sz w:val="24"/>
          <w:szCs w:val="24"/>
          <w:lang w:bidi="si-LK"/>
        </w:rPr>
        <w:t>Article 01: Purpose</w:t>
      </w:r>
    </w:p>
    <w:p w14:paraId="0B24CDED"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1DFCA57D" w14:textId="77777777" w:rsidR="00E976ED" w:rsidRDefault="000205FE" w:rsidP="00AA6562">
      <w:pPr>
        <w:tabs>
          <w:tab w:val="left" w:pos="540"/>
        </w:tabs>
        <w:spacing w:after="0" w:line="240" w:lineRule="auto"/>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0</w:t>
      </w:r>
      <w:r w:rsidR="00E976ED" w:rsidRPr="00595737">
        <w:rPr>
          <w:rFonts w:asciiTheme="majorHAnsi" w:eastAsia="Times New Roman" w:hAnsiTheme="majorHAnsi" w:cstheme="majorHAnsi"/>
          <w:color w:val="000000"/>
          <w:sz w:val="24"/>
          <w:szCs w:val="24"/>
          <w:lang w:bidi="si-LK"/>
        </w:rPr>
        <w:t>2.     The Government of Sri Lanka (GoSL) initial report states that the present definition and the classification of disability are based on WHO functional classifications. However, in most instances, political leaders and senior state officers use derogatory terminology and language concerning persons with disabilities ignorantly disseminating inappropriate language.</w:t>
      </w:r>
    </w:p>
    <w:p w14:paraId="00655C38" w14:textId="77777777" w:rsidR="00AA6562" w:rsidRPr="00595737" w:rsidRDefault="00AA6562" w:rsidP="00AA6562">
      <w:pPr>
        <w:tabs>
          <w:tab w:val="left" w:pos="540"/>
        </w:tabs>
        <w:spacing w:after="0" w:line="240" w:lineRule="auto"/>
        <w:jc w:val="both"/>
        <w:rPr>
          <w:rFonts w:asciiTheme="majorHAnsi" w:eastAsia="Times New Roman" w:hAnsiTheme="majorHAnsi" w:cstheme="majorHAnsi"/>
          <w:sz w:val="24"/>
          <w:szCs w:val="24"/>
          <w:lang w:bidi="si-LK"/>
        </w:rPr>
      </w:pPr>
    </w:p>
    <w:p w14:paraId="4B8F7F79" w14:textId="77777777" w:rsidR="00E976ED" w:rsidRPr="00595737" w:rsidRDefault="000205FE" w:rsidP="00AA6562">
      <w:pPr>
        <w:tabs>
          <w:tab w:val="left" w:pos="540"/>
        </w:tabs>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0</w:t>
      </w:r>
      <w:r w:rsidR="00AA6562">
        <w:rPr>
          <w:rFonts w:asciiTheme="majorHAnsi" w:eastAsia="Times New Roman" w:hAnsiTheme="majorHAnsi" w:cstheme="majorHAnsi"/>
          <w:color w:val="000000"/>
          <w:sz w:val="24"/>
          <w:szCs w:val="24"/>
          <w:lang w:bidi="si-LK"/>
        </w:rPr>
        <w:t>3.</w:t>
      </w:r>
      <w:r w:rsidR="00AA6562">
        <w:rPr>
          <w:rFonts w:asciiTheme="majorHAnsi" w:eastAsia="Times New Roman" w:hAnsiTheme="majorHAnsi" w:cstheme="majorHAnsi"/>
          <w:color w:val="000000"/>
          <w:sz w:val="24"/>
          <w:szCs w:val="24"/>
          <w:lang w:bidi="si-LK"/>
        </w:rPr>
        <w:tab/>
      </w:r>
      <w:r w:rsidR="00E976ED" w:rsidRPr="00595737">
        <w:rPr>
          <w:rFonts w:asciiTheme="majorHAnsi" w:eastAsia="Times New Roman" w:hAnsiTheme="majorHAnsi" w:cstheme="majorHAnsi"/>
          <w:color w:val="000000"/>
          <w:sz w:val="24"/>
          <w:szCs w:val="24"/>
          <w:lang w:bidi="si-LK"/>
        </w:rPr>
        <w:t xml:space="preserve">In addition, usage of words such as persons with special needs, differently abled people and many other references made Instead of persons with disabilities </w:t>
      </w:r>
      <w:r w:rsidR="00446376">
        <w:rPr>
          <w:rFonts w:asciiTheme="majorHAnsi" w:eastAsia="Times New Roman" w:hAnsiTheme="majorHAnsi" w:cstheme="majorHAnsi"/>
          <w:color w:val="000000"/>
          <w:sz w:val="24"/>
          <w:szCs w:val="24"/>
          <w:lang w:bidi="si-LK"/>
        </w:rPr>
        <w:t>b</w:t>
      </w:r>
      <w:r w:rsidR="00E976ED" w:rsidRPr="00595737">
        <w:rPr>
          <w:rFonts w:asciiTheme="majorHAnsi" w:eastAsia="Times New Roman" w:hAnsiTheme="majorHAnsi" w:cstheme="majorHAnsi"/>
          <w:color w:val="000000"/>
          <w:sz w:val="24"/>
          <w:szCs w:val="24"/>
          <w:lang w:bidi="si-LK"/>
        </w:rPr>
        <w:t>y several political leaders and high ranking government officials have also raised concerns with regard to the use of correct terminology which is essential for ensuring a rights based approach.3.        What are the steps taken by the GoSL to eliminate the use of derogatory terminology and language concerning persons with disabilities, including medical or charitable terminology, and replace them with terminology and language that is fully respectful of the human rights and dignity of persons with disabilities?</w:t>
      </w:r>
    </w:p>
    <w:p w14:paraId="5B1A2876" w14:textId="77777777" w:rsidR="00E976ED" w:rsidRPr="00595737" w:rsidRDefault="00E976ED" w:rsidP="00AA6562">
      <w:pPr>
        <w:tabs>
          <w:tab w:val="left" w:pos="54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158F277D" w14:textId="77777777" w:rsidR="00E976ED" w:rsidRPr="00595737" w:rsidRDefault="000205FE" w:rsidP="00AA6562">
      <w:pPr>
        <w:tabs>
          <w:tab w:val="left" w:pos="540"/>
        </w:tabs>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0</w:t>
      </w:r>
      <w:r w:rsidR="00E976ED" w:rsidRPr="00595737">
        <w:rPr>
          <w:rFonts w:asciiTheme="majorHAnsi" w:eastAsia="Times New Roman" w:hAnsiTheme="majorHAnsi" w:cstheme="majorHAnsi"/>
          <w:color w:val="000000"/>
          <w:sz w:val="24"/>
          <w:szCs w:val="24"/>
          <w:lang w:bidi="si-LK"/>
        </w:rPr>
        <w:t>4.    Are there revised classifications and categorizations of disability, based on functionality and in line with nationally and internationally accepted standards and what are the institutions responsible for formulating those classifications/categorizations?</w:t>
      </w:r>
    </w:p>
    <w:p w14:paraId="2FEA9A1D" w14:textId="77777777" w:rsidR="00E976ED" w:rsidRDefault="00E976ED" w:rsidP="00595737">
      <w:pPr>
        <w:spacing w:after="0" w:line="240" w:lineRule="auto"/>
        <w:jc w:val="both"/>
        <w:rPr>
          <w:rFonts w:asciiTheme="majorHAnsi" w:eastAsia="Times New Roman" w:hAnsiTheme="majorHAnsi" w:cstheme="majorHAnsi"/>
          <w:sz w:val="24"/>
          <w:szCs w:val="24"/>
          <w:lang w:bidi="si-LK"/>
        </w:rPr>
      </w:pPr>
    </w:p>
    <w:p w14:paraId="56270ABF" w14:textId="77777777" w:rsidR="00446376" w:rsidRPr="00595737" w:rsidRDefault="00446376" w:rsidP="00595737">
      <w:pPr>
        <w:spacing w:after="0" w:line="240" w:lineRule="auto"/>
        <w:jc w:val="both"/>
        <w:rPr>
          <w:rFonts w:asciiTheme="majorHAnsi" w:eastAsia="Times New Roman" w:hAnsiTheme="majorHAnsi" w:cstheme="majorHAnsi"/>
          <w:sz w:val="24"/>
          <w:szCs w:val="24"/>
          <w:lang w:bidi="si-LK"/>
        </w:rPr>
      </w:pPr>
    </w:p>
    <w:p w14:paraId="32D434C7" w14:textId="77777777" w:rsidR="00E976ED" w:rsidRPr="00595737" w:rsidRDefault="00E976ED" w:rsidP="00D617C2">
      <w:pPr>
        <w:shd w:val="clear" w:color="auto" w:fill="D9D9D9" w:themeFill="background1" w:themeFillShade="D9"/>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b/>
          <w:bCs/>
          <w:color w:val="000000"/>
          <w:sz w:val="24"/>
          <w:szCs w:val="24"/>
          <w:lang w:bidi="si-LK"/>
        </w:rPr>
        <w:t>Article 02: Definitions</w:t>
      </w:r>
    </w:p>
    <w:p w14:paraId="11F985A5"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2C88CC21" w14:textId="77777777" w:rsidR="00E976ED" w:rsidRDefault="000205FE" w:rsidP="00595737">
      <w:pPr>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0</w:t>
      </w:r>
      <w:r w:rsidR="00E976ED" w:rsidRPr="00595737">
        <w:rPr>
          <w:rFonts w:asciiTheme="majorHAnsi" w:eastAsia="Times New Roman" w:hAnsiTheme="majorHAnsi" w:cstheme="majorHAnsi"/>
          <w:color w:val="000000"/>
          <w:sz w:val="24"/>
          <w:szCs w:val="24"/>
          <w:lang w:bidi="si-LK"/>
        </w:rPr>
        <w:t>5.    Sri Lanka does not have an Inclusive Policy and in some instances has been using terms such as “Inclusive Education” and “Reasonable Accommodation” and “Universal Design” not knowing its proper definition. As a result, the state implementation officers use these terms with their own beliefs and definitions. For example, the education system in Sri Lanka conducts “Special Needs Education” under the disguise of Inclusive Education. This practice is detrimental to the upbringing</w:t>
      </w:r>
      <w:r w:rsidR="00AA6562" w:rsidRPr="00595737">
        <w:rPr>
          <w:rFonts w:asciiTheme="majorHAnsi" w:eastAsia="Times New Roman" w:hAnsiTheme="majorHAnsi" w:cstheme="majorHAnsi"/>
          <w:color w:val="000000"/>
          <w:sz w:val="24"/>
          <w:szCs w:val="24"/>
          <w:lang w:bidi="si-LK"/>
        </w:rPr>
        <w:t> and</w:t>
      </w:r>
      <w:r w:rsidR="00E976ED" w:rsidRPr="00595737">
        <w:rPr>
          <w:rFonts w:asciiTheme="majorHAnsi" w:eastAsia="Times New Roman" w:hAnsiTheme="majorHAnsi" w:cstheme="majorHAnsi"/>
          <w:color w:val="000000"/>
          <w:sz w:val="24"/>
          <w:szCs w:val="24"/>
          <w:lang w:bidi="si-LK"/>
        </w:rPr>
        <w:t xml:space="preserve"> the advancement of the education of students living with disabilities.</w:t>
      </w:r>
    </w:p>
    <w:p w14:paraId="170BE8E1" w14:textId="77777777" w:rsidR="00AA6562" w:rsidRPr="00595737" w:rsidRDefault="00AA6562" w:rsidP="00595737">
      <w:pPr>
        <w:spacing w:after="0" w:line="240" w:lineRule="auto"/>
        <w:jc w:val="both"/>
        <w:rPr>
          <w:rFonts w:asciiTheme="majorHAnsi" w:eastAsia="Times New Roman" w:hAnsiTheme="majorHAnsi" w:cstheme="majorHAnsi"/>
          <w:sz w:val="24"/>
          <w:szCs w:val="24"/>
          <w:lang w:bidi="si-LK"/>
        </w:rPr>
      </w:pPr>
    </w:p>
    <w:p w14:paraId="3EF1BFE1" w14:textId="77777777" w:rsidR="00E976ED" w:rsidRPr="00595737" w:rsidRDefault="00AA6562" w:rsidP="00AA6562">
      <w:pPr>
        <w:spacing w:after="0" w:line="240" w:lineRule="auto"/>
        <w:ind w:left="1350" w:hanging="1350"/>
        <w:jc w:val="both"/>
        <w:rPr>
          <w:rFonts w:asciiTheme="majorHAnsi" w:eastAsia="Times New Roman" w:hAnsiTheme="majorHAnsi" w:cstheme="majorHAnsi"/>
          <w:sz w:val="24"/>
          <w:szCs w:val="24"/>
          <w:lang w:bidi="si-LK"/>
        </w:rPr>
      </w:pPr>
      <w:r w:rsidRPr="00AA6562">
        <w:rPr>
          <w:rFonts w:asciiTheme="majorHAnsi" w:eastAsia="Times New Roman" w:hAnsiTheme="majorHAnsi" w:cstheme="majorHAnsi"/>
          <w:color w:val="FF0000"/>
          <w:sz w:val="24"/>
          <w:szCs w:val="24"/>
          <w:lang w:bidi="si-LK"/>
        </w:rPr>
        <w:t>Question 01</w:t>
      </w:r>
      <w:r>
        <w:rPr>
          <w:rFonts w:asciiTheme="majorHAnsi" w:eastAsia="Times New Roman" w:hAnsiTheme="majorHAnsi" w:cstheme="majorHAnsi"/>
          <w:color w:val="FF0000"/>
          <w:sz w:val="24"/>
          <w:szCs w:val="24"/>
          <w:lang w:bidi="si-LK"/>
        </w:rPr>
        <w:t xml:space="preserve">: </w:t>
      </w:r>
      <w:r w:rsidR="00E976ED" w:rsidRPr="00AA6562">
        <w:rPr>
          <w:rFonts w:asciiTheme="majorHAnsi" w:eastAsia="Times New Roman" w:hAnsiTheme="majorHAnsi" w:cstheme="majorHAnsi"/>
          <w:color w:val="FF0000"/>
          <w:sz w:val="24"/>
          <w:szCs w:val="24"/>
          <w:lang w:bidi="si-LK"/>
        </w:rPr>
        <w:t>Please provide information about the measures taken to review and define the disability</w:t>
      </w:r>
      <w:r w:rsidR="00E976ED" w:rsidRPr="00595737">
        <w:rPr>
          <w:rFonts w:asciiTheme="majorHAnsi" w:eastAsia="Times New Roman" w:hAnsiTheme="majorHAnsi" w:cstheme="majorHAnsi"/>
          <w:color w:val="FF0000"/>
          <w:sz w:val="24"/>
          <w:szCs w:val="24"/>
          <w:lang w:bidi="si-LK"/>
        </w:rPr>
        <w:t xml:space="preserve">-sensitive language enabling UNCRPD terminology in </w:t>
      </w:r>
      <w:r>
        <w:rPr>
          <w:rFonts w:asciiTheme="majorHAnsi" w:eastAsia="Times New Roman" w:hAnsiTheme="majorHAnsi" w:cstheme="majorHAnsi"/>
          <w:color w:val="FF0000"/>
          <w:sz w:val="24"/>
          <w:szCs w:val="24"/>
          <w:lang w:bidi="si-LK"/>
        </w:rPr>
        <w:t>line with its intended purpose?</w:t>
      </w:r>
    </w:p>
    <w:p w14:paraId="5B5AE0CB" w14:textId="77777777" w:rsidR="00E976ED" w:rsidRDefault="00E976ED" w:rsidP="00595737">
      <w:pPr>
        <w:spacing w:after="0" w:line="240" w:lineRule="auto"/>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w:t>
      </w:r>
    </w:p>
    <w:p w14:paraId="486EC594" w14:textId="77777777" w:rsidR="00446376" w:rsidRDefault="00446376" w:rsidP="00595737">
      <w:pPr>
        <w:spacing w:after="0" w:line="240" w:lineRule="auto"/>
        <w:jc w:val="both"/>
        <w:rPr>
          <w:rFonts w:asciiTheme="majorHAnsi" w:eastAsia="Times New Roman" w:hAnsiTheme="majorHAnsi" w:cstheme="majorHAnsi"/>
          <w:sz w:val="24"/>
          <w:szCs w:val="24"/>
          <w:lang w:bidi="si-LK"/>
        </w:rPr>
      </w:pPr>
    </w:p>
    <w:p w14:paraId="5C9EA5F1" w14:textId="77777777" w:rsidR="00446376" w:rsidRPr="00595737" w:rsidRDefault="00446376" w:rsidP="00595737">
      <w:pPr>
        <w:spacing w:after="0" w:line="240" w:lineRule="auto"/>
        <w:jc w:val="both"/>
        <w:rPr>
          <w:rFonts w:asciiTheme="majorHAnsi" w:eastAsia="Times New Roman" w:hAnsiTheme="majorHAnsi" w:cstheme="majorHAnsi"/>
          <w:sz w:val="24"/>
          <w:szCs w:val="24"/>
          <w:lang w:bidi="si-LK"/>
        </w:rPr>
      </w:pPr>
    </w:p>
    <w:p w14:paraId="4D50ECF6" w14:textId="77777777" w:rsidR="00E976ED" w:rsidRPr="00595737" w:rsidRDefault="00E976ED" w:rsidP="00D617C2">
      <w:pPr>
        <w:shd w:val="clear" w:color="auto" w:fill="D9D9D9" w:themeFill="background1" w:themeFillShade="D9"/>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b/>
          <w:bCs/>
          <w:color w:val="000000"/>
          <w:sz w:val="24"/>
          <w:szCs w:val="24"/>
          <w:lang w:bidi="si-LK"/>
        </w:rPr>
        <w:t xml:space="preserve">Article 03: </w:t>
      </w:r>
      <w:r w:rsidRPr="00595737">
        <w:rPr>
          <w:rFonts w:asciiTheme="majorHAnsi" w:eastAsia="Times New Roman" w:hAnsiTheme="majorHAnsi" w:cstheme="majorHAnsi"/>
          <w:b/>
          <w:bCs/>
          <w:color w:val="000000"/>
          <w:sz w:val="24"/>
          <w:szCs w:val="24"/>
          <w:lang w:bidi="si-LK"/>
        </w:rPr>
        <w:tab/>
        <w:t>General Principles</w:t>
      </w:r>
    </w:p>
    <w:p w14:paraId="349F6E1D" w14:textId="77777777" w:rsidR="00E976ED" w:rsidRDefault="00E976ED" w:rsidP="00595737">
      <w:pPr>
        <w:spacing w:after="0" w:line="240" w:lineRule="auto"/>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w:t>
      </w:r>
    </w:p>
    <w:p w14:paraId="635012B8" w14:textId="77777777" w:rsidR="00446376" w:rsidRDefault="00446376" w:rsidP="00595737">
      <w:pPr>
        <w:spacing w:after="0" w:line="240" w:lineRule="auto"/>
        <w:jc w:val="both"/>
        <w:rPr>
          <w:rFonts w:asciiTheme="majorHAnsi" w:eastAsia="Times New Roman" w:hAnsiTheme="majorHAnsi" w:cstheme="majorHAnsi"/>
          <w:sz w:val="24"/>
          <w:szCs w:val="24"/>
          <w:lang w:bidi="si-LK"/>
        </w:rPr>
      </w:pPr>
    </w:p>
    <w:p w14:paraId="11EB01ED" w14:textId="77777777" w:rsidR="00446376" w:rsidRDefault="00446376" w:rsidP="00595737">
      <w:pPr>
        <w:spacing w:after="0" w:line="240" w:lineRule="auto"/>
        <w:jc w:val="both"/>
        <w:rPr>
          <w:rFonts w:asciiTheme="majorHAnsi" w:eastAsia="Times New Roman" w:hAnsiTheme="majorHAnsi" w:cstheme="majorHAnsi"/>
          <w:sz w:val="24"/>
          <w:szCs w:val="24"/>
          <w:lang w:bidi="si-LK"/>
        </w:rPr>
      </w:pPr>
    </w:p>
    <w:p w14:paraId="7FB595D8" w14:textId="77777777" w:rsidR="00446376" w:rsidRDefault="00446376" w:rsidP="00595737">
      <w:pPr>
        <w:spacing w:after="0" w:line="240" w:lineRule="auto"/>
        <w:jc w:val="both"/>
        <w:rPr>
          <w:rFonts w:asciiTheme="majorHAnsi" w:eastAsia="Times New Roman" w:hAnsiTheme="majorHAnsi" w:cstheme="majorHAnsi"/>
          <w:sz w:val="24"/>
          <w:szCs w:val="24"/>
          <w:lang w:bidi="si-LK"/>
        </w:rPr>
      </w:pPr>
    </w:p>
    <w:p w14:paraId="74427ADF" w14:textId="77777777" w:rsidR="00446376" w:rsidRPr="00595737" w:rsidRDefault="00446376" w:rsidP="00595737">
      <w:pPr>
        <w:spacing w:after="0" w:line="240" w:lineRule="auto"/>
        <w:jc w:val="both"/>
        <w:rPr>
          <w:rFonts w:asciiTheme="majorHAnsi" w:eastAsia="Times New Roman" w:hAnsiTheme="majorHAnsi" w:cstheme="majorHAnsi"/>
          <w:sz w:val="24"/>
          <w:szCs w:val="24"/>
          <w:lang w:bidi="si-LK"/>
        </w:rPr>
      </w:pPr>
    </w:p>
    <w:p w14:paraId="3570C382" w14:textId="77777777" w:rsidR="00E976ED" w:rsidRPr="00595737" w:rsidRDefault="00E976ED" w:rsidP="00D617C2">
      <w:pPr>
        <w:shd w:val="clear" w:color="auto" w:fill="D9D9D9" w:themeFill="background1" w:themeFillShade="D9"/>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b/>
          <w:bCs/>
          <w:color w:val="000000"/>
          <w:sz w:val="24"/>
          <w:szCs w:val="24"/>
          <w:lang w:bidi="si-LK"/>
        </w:rPr>
        <w:lastRenderedPageBreak/>
        <w:t xml:space="preserve">Article 04: </w:t>
      </w:r>
      <w:r w:rsidRPr="00595737">
        <w:rPr>
          <w:rFonts w:asciiTheme="majorHAnsi" w:eastAsia="Times New Roman" w:hAnsiTheme="majorHAnsi" w:cstheme="majorHAnsi"/>
          <w:b/>
          <w:bCs/>
          <w:color w:val="000000"/>
          <w:sz w:val="24"/>
          <w:szCs w:val="24"/>
          <w:lang w:bidi="si-LK"/>
        </w:rPr>
        <w:tab/>
        <w:t>Obligations of the State</w:t>
      </w:r>
    </w:p>
    <w:p w14:paraId="42092DDD"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753156BE" w14:textId="77777777" w:rsidR="00E976ED" w:rsidRDefault="000205FE" w:rsidP="00AA6562">
      <w:pPr>
        <w:tabs>
          <w:tab w:val="left" w:pos="540"/>
        </w:tabs>
        <w:spacing w:after="0" w:line="240" w:lineRule="auto"/>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0</w:t>
      </w:r>
      <w:r w:rsidR="00AA6562">
        <w:rPr>
          <w:rFonts w:asciiTheme="majorHAnsi" w:eastAsia="Times New Roman" w:hAnsiTheme="majorHAnsi" w:cstheme="majorHAnsi"/>
          <w:color w:val="000000"/>
          <w:sz w:val="24"/>
          <w:szCs w:val="24"/>
          <w:lang w:bidi="si-LK"/>
        </w:rPr>
        <w:t>6</w:t>
      </w:r>
      <w:r w:rsidR="00E976ED" w:rsidRPr="00595737">
        <w:rPr>
          <w:rFonts w:asciiTheme="majorHAnsi" w:eastAsia="Times New Roman" w:hAnsiTheme="majorHAnsi" w:cstheme="majorHAnsi"/>
          <w:color w:val="000000"/>
          <w:sz w:val="24"/>
          <w:szCs w:val="24"/>
          <w:lang w:bidi="si-LK"/>
        </w:rPr>
        <w:t xml:space="preserve">. </w:t>
      </w:r>
      <w:r w:rsidR="00E976ED" w:rsidRPr="00595737">
        <w:rPr>
          <w:rFonts w:asciiTheme="majorHAnsi" w:eastAsia="Times New Roman" w:hAnsiTheme="majorHAnsi" w:cstheme="majorHAnsi"/>
          <w:color w:val="000000"/>
          <w:sz w:val="24"/>
          <w:szCs w:val="24"/>
          <w:lang w:bidi="si-LK"/>
        </w:rPr>
        <w:tab/>
        <w:t>GoSL has enacted laws, and regulations and formulated a considerable amount of policies, strategies, and action plans. However, the status of Persons with Disabilities remains the same for a longer period. The issue lies at various levels in the implementation mainly due to a lack of political leadership, commitment, and ownership.</w:t>
      </w:r>
    </w:p>
    <w:p w14:paraId="00D9A09A" w14:textId="77777777" w:rsidR="00857807" w:rsidRPr="00595737" w:rsidRDefault="00857807" w:rsidP="00AA6562">
      <w:pPr>
        <w:tabs>
          <w:tab w:val="left" w:pos="540"/>
        </w:tabs>
        <w:spacing w:after="0" w:line="240" w:lineRule="auto"/>
        <w:jc w:val="both"/>
        <w:rPr>
          <w:rFonts w:asciiTheme="majorHAnsi" w:eastAsia="Times New Roman" w:hAnsiTheme="majorHAnsi" w:cstheme="majorHAnsi"/>
          <w:sz w:val="24"/>
          <w:szCs w:val="24"/>
          <w:lang w:bidi="si-LK"/>
        </w:rPr>
      </w:pPr>
    </w:p>
    <w:p w14:paraId="37F2E4E0" w14:textId="77777777" w:rsidR="00AA6562" w:rsidRPr="00595737" w:rsidRDefault="000205FE" w:rsidP="00D617C2">
      <w:pPr>
        <w:tabs>
          <w:tab w:val="left" w:pos="540"/>
        </w:tabs>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0</w:t>
      </w:r>
      <w:r w:rsidR="00AA6562">
        <w:rPr>
          <w:rFonts w:asciiTheme="majorHAnsi" w:eastAsia="Times New Roman" w:hAnsiTheme="majorHAnsi" w:cstheme="majorHAnsi"/>
          <w:color w:val="000000"/>
          <w:sz w:val="24"/>
          <w:szCs w:val="24"/>
          <w:lang w:bidi="si-LK"/>
        </w:rPr>
        <w:t>7</w:t>
      </w:r>
      <w:r w:rsidR="00AA6562" w:rsidRPr="00595737">
        <w:rPr>
          <w:rFonts w:asciiTheme="majorHAnsi" w:eastAsia="Times New Roman" w:hAnsiTheme="majorHAnsi" w:cstheme="majorHAnsi"/>
          <w:color w:val="000000"/>
          <w:sz w:val="24"/>
          <w:szCs w:val="24"/>
          <w:lang w:bidi="si-LK"/>
        </w:rPr>
        <w:t xml:space="preserve">.  </w:t>
      </w:r>
      <w:r w:rsidR="00D617C2">
        <w:rPr>
          <w:rFonts w:asciiTheme="majorHAnsi" w:eastAsia="Times New Roman" w:hAnsiTheme="majorHAnsi" w:cstheme="majorHAnsi"/>
          <w:color w:val="000000"/>
          <w:sz w:val="24"/>
          <w:szCs w:val="24"/>
          <w:lang w:bidi="si-LK"/>
        </w:rPr>
        <w:tab/>
      </w:r>
      <w:r w:rsidR="00AA6562" w:rsidRPr="00595737">
        <w:rPr>
          <w:rFonts w:asciiTheme="majorHAnsi" w:eastAsia="Times New Roman" w:hAnsiTheme="majorHAnsi" w:cstheme="majorHAnsi"/>
          <w:color w:val="000000"/>
          <w:sz w:val="24"/>
          <w:szCs w:val="24"/>
          <w:lang w:bidi="si-LK"/>
        </w:rPr>
        <w:t>Inadequate legal provisions and frameworks addressing digital rights and internet governance are preventing the use of digital platforms and devices more often by persons with disabilities.</w:t>
      </w:r>
    </w:p>
    <w:p w14:paraId="7C43304D"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p>
    <w:p w14:paraId="38A0F7DA" w14:textId="77777777" w:rsidR="00E976ED" w:rsidRPr="00AA6562" w:rsidRDefault="00AA6562" w:rsidP="00D617C2">
      <w:pPr>
        <w:spacing w:after="0" w:line="240" w:lineRule="auto"/>
        <w:ind w:left="1350" w:hanging="1350"/>
        <w:rPr>
          <w:rFonts w:asciiTheme="majorHAnsi" w:eastAsia="Times New Roman" w:hAnsiTheme="majorHAnsi" w:cstheme="majorHAnsi"/>
          <w:color w:val="FF0000"/>
          <w:sz w:val="24"/>
          <w:szCs w:val="24"/>
          <w:lang w:bidi="si-LK"/>
        </w:rPr>
      </w:pPr>
      <w:r w:rsidRPr="00AA6562">
        <w:rPr>
          <w:rFonts w:asciiTheme="majorHAnsi" w:eastAsia="Times New Roman" w:hAnsiTheme="majorHAnsi" w:cstheme="majorHAnsi"/>
          <w:color w:val="FF0000"/>
          <w:sz w:val="24"/>
          <w:szCs w:val="24"/>
          <w:lang w:bidi="si-LK"/>
        </w:rPr>
        <w:t>Question 02</w:t>
      </w:r>
      <w:r>
        <w:rPr>
          <w:rFonts w:asciiTheme="majorHAnsi" w:eastAsia="Times New Roman" w:hAnsiTheme="majorHAnsi" w:cstheme="majorHAnsi"/>
          <w:color w:val="FF0000"/>
          <w:sz w:val="24"/>
          <w:szCs w:val="24"/>
          <w:lang w:bidi="si-LK"/>
        </w:rPr>
        <w:t xml:space="preserve">: </w:t>
      </w:r>
      <w:r w:rsidR="00D617C2">
        <w:rPr>
          <w:rFonts w:asciiTheme="majorHAnsi" w:eastAsia="Times New Roman" w:hAnsiTheme="majorHAnsi" w:cstheme="majorHAnsi"/>
          <w:color w:val="FF0000"/>
          <w:sz w:val="24"/>
          <w:szCs w:val="24"/>
          <w:lang w:bidi="si-LK"/>
        </w:rPr>
        <w:tab/>
      </w:r>
      <w:r w:rsidR="00E976ED" w:rsidRPr="00AA6562">
        <w:rPr>
          <w:rFonts w:asciiTheme="majorHAnsi" w:eastAsia="Times New Roman" w:hAnsiTheme="majorHAnsi" w:cstheme="majorHAnsi"/>
          <w:color w:val="FF0000"/>
          <w:sz w:val="24"/>
          <w:szCs w:val="24"/>
          <w:lang w:bidi="si-LK"/>
        </w:rPr>
        <w:t>What are the Government strategies and timeline for synergizing disability inclusion in the development process with the implementation of the SDG’s?</w:t>
      </w:r>
    </w:p>
    <w:p w14:paraId="12514608" w14:textId="77777777" w:rsidR="00E976ED" w:rsidRPr="00AA6562" w:rsidRDefault="00E976ED" w:rsidP="00D617C2">
      <w:pPr>
        <w:spacing w:after="0" w:line="240" w:lineRule="auto"/>
        <w:ind w:left="1350" w:hanging="1350"/>
        <w:rPr>
          <w:rFonts w:asciiTheme="majorHAnsi" w:eastAsia="Times New Roman" w:hAnsiTheme="majorHAnsi" w:cstheme="majorHAnsi"/>
          <w:color w:val="FF0000"/>
          <w:sz w:val="24"/>
          <w:szCs w:val="24"/>
          <w:lang w:bidi="si-LK"/>
        </w:rPr>
      </w:pPr>
      <w:r w:rsidRPr="00AA6562">
        <w:rPr>
          <w:rFonts w:asciiTheme="majorHAnsi" w:eastAsia="Times New Roman" w:hAnsiTheme="majorHAnsi" w:cstheme="majorHAnsi"/>
          <w:color w:val="FF0000"/>
          <w:sz w:val="24"/>
          <w:szCs w:val="24"/>
          <w:lang w:bidi="si-LK"/>
        </w:rPr>
        <w:t> </w:t>
      </w:r>
    </w:p>
    <w:p w14:paraId="52F86098" w14:textId="77777777" w:rsidR="00E976ED" w:rsidRPr="00AA6562" w:rsidRDefault="00AA6562" w:rsidP="00D617C2">
      <w:pPr>
        <w:spacing w:after="0" w:line="240" w:lineRule="auto"/>
        <w:ind w:left="1350" w:hanging="1350"/>
        <w:rPr>
          <w:rFonts w:asciiTheme="majorHAnsi" w:eastAsia="Times New Roman" w:hAnsiTheme="majorHAnsi" w:cstheme="majorHAnsi"/>
          <w:color w:val="FF0000"/>
          <w:sz w:val="24"/>
          <w:szCs w:val="24"/>
          <w:lang w:bidi="si-LK"/>
        </w:rPr>
      </w:pPr>
      <w:r w:rsidRPr="00AA6562">
        <w:rPr>
          <w:rFonts w:asciiTheme="majorHAnsi" w:eastAsia="Times New Roman" w:hAnsiTheme="majorHAnsi" w:cstheme="majorHAnsi"/>
          <w:color w:val="FF0000"/>
          <w:sz w:val="24"/>
          <w:szCs w:val="24"/>
          <w:lang w:bidi="si-LK"/>
        </w:rPr>
        <w:t>Question 03</w:t>
      </w:r>
      <w:r>
        <w:rPr>
          <w:rFonts w:asciiTheme="majorHAnsi" w:eastAsia="Times New Roman" w:hAnsiTheme="majorHAnsi" w:cstheme="majorHAnsi"/>
          <w:color w:val="FF0000"/>
          <w:sz w:val="24"/>
          <w:szCs w:val="24"/>
          <w:lang w:bidi="si-LK"/>
        </w:rPr>
        <w:t xml:space="preserve">: </w:t>
      </w:r>
      <w:r w:rsidR="00D617C2">
        <w:rPr>
          <w:rFonts w:asciiTheme="majorHAnsi" w:eastAsia="Times New Roman" w:hAnsiTheme="majorHAnsi" w:cstheme="majorHAnsi"/>
          <w:color w:val="FF0000"/>
          <w:sz w:val="24"/>
          <w:szCs w:val="24"/>
          <w:lang w:bidi="si-LK"/>
        </w:rPr>
        <w:tab/>
      </w:r>
      <w:r w:rsidR="00E976ED" w:rsidRPr="00AA6562">
        <w:rPr>
          <w:rFonts w:asciiTheme="majorHAnsi" w:eastAsia="Times New Roman" w:hAnsiTheme="majorHAnsi" w:cstheme="majorHAnsi"/>
          <w:color w:val="FF0000"/>
          <w:sz w:val="24"/>
          <w:szCs w:val="24"/>
          <w:lang w:bidi="si-LK"/>
        </w:rPr>
        <w:t>Please provide information about measures taken to present the public sector services in digital formats for Persons with disabilities</w:t>
      </w:r>
      <w:r w:rsidR="00D617C2">
        <w:rPr>
          <w:rFonts w:asciiTheme="majorHAnsi" w:eastAsia="Times New Roman" w:hAnsiTheme="majorHAnsi" w:cstheme="majorHAnsi"/>
          <w:color w:val="FF0000"/>
          <w:sz w:val="24"/>
          <w:szCs w:val="24"/>
          <w:lang w:bidi="si-LK"/>
        </w:rPr>
        <w:t>?</w:t>
      </w:r>
    </w:p>
    <w:p w14:paraId="1D9E9032" w14:textId="77777777" w:rsidR="00AA6562" w:rsidRPr="00AA6562" w:rsidRDefault="00AA6562" w:rsidP="00D617C2">
      <w:pPr>
        <w:spacing w:after="0" w:line="240" w:lineRule="auto"/>
        <w:ind w:left="1350" w:hanging="1350"/>
        <w:rPr>
          <w:rFonts w:asciiTheme="majorHAnsi" w:eastAsia="Times New Roman" w:hAnsiTheme="majorHAnsi" w:cstheme="majorHAnsi"/>
          <w:color w:val="FF0000"/>
          <w:sz w:val="24"/>
          <w:szCs w:val="24"/>
          <w:lang w:bidi="si-LK"/>
        </w:rPr>
      </w:pPr>
    </w:p>
    <w:p w14:paraId="670E93FF" w14:textId="77777777" w:rsidR="00E976ED" w:rsidRPr="00AA6562" w:rsidRDefault="00AA6562" w:rsidP="00D617C2">
      <w:pPr>
        <w:spacing w:after="0" w:line="240" w:lineRule="auto"/>
        <w:ind w:left="1350" w:hanging="1350"/>
        <w:rPr>
          <w:rFonts w:asciiTheme="majorHAnsi" w:eastAsia="Times New Roman" w:hAnsiTheme="majorHAnsi" w:cstheme="majorHAnsi"/>
          <w:color w:val="FF0000"/>
          <w:sz w:val="24"/>
          <w:szCs w:val="24"/>
          <w:lang w:bidi="si-LK"/>
        </w:rPr>
      </w:pPr>
      <w:r w:rsidRPr="00AA6562">
        <w:rPr>
          <w:rFonts w:asciiTheme="majorHAnsi" w:eastAsia="Times New Roman" w:hAnsiTheme="majorHAnsi" w:cstheme="majorHAnsi"/>
          <w:color w:val="FF0000"/>
          <w:sz w:val="24"/>
          <w:szCs w:val="24"/>
          <w:lang w:bidi="si-LK"/>
        </w:rPr>
        <w:t>Question 04</w:t>
      </w:r>
      <w:r>
        <w:rPr>
          <w:rFonts w:asciiTheme="majorHAnsi" w:eastAsia="Times New Roman" w:hAnsiTheme="majorHAnsi" w:cstheme="majorHAnsi"/>
          <w:color w:val="FF0000"/>
          <w:sz w:val="24"/>
          <w:szCs w:val="24"/>
          <w:lang w:bidi="si-LK"/>
        </w:rPr>
        <w:t xml:space="preserve">: </w:t>
      </w:r>
      <w:r w:rsidR="00D617C2">
        <w:rPr>
          <w:rFonts w:asciiTheme="majorHAnsi" w:eastAsia="Times New Roman" w:hAnsiTheme="majorHAnsi" w:cstheme="majorHAnsi"/>
          <w:color w:val="FF0000"/>
          <w:sz w:val="24"/>
          <w:szCs w:val="24"/>
          <w:lang w:bidi="si-LK"/>
        </w:rPr>
        <w:tab/>
      </w:r>
      <w:r w:rsidR="00E976ED" w:rsidRPr="00AA6562">
        <w:rPr>
          <w:rFonts w:asciiTheme="majorHAnsi" w:eastAsia="Times New Roman" w:hAnsiTheme="majorHAnsi" w:cstheme="majorHAnsi"/>
          <w:color w:val="FF0000"/>
          <w:sz w:val="24"/>
          <w:szCs w:val="24"/>
          <w:lang w:bidi="si-LK"/>
        </w:rPr>
        <w:t>What are the strategies used for motivating and encouraging users</w:t>
      </w:r>
      <w:r w:rsidRPr="00AA6562">
        <w:rPr>
          <w:rFonts w:asciiTheme="majorHAnsi" w:eastAsia="Times New Roman" w:hAnsiTheme="majorHAnsi" w:cstheme="majorHAnsi"/>
          <w:color w:val="FF0000"/>
          <w:sz w:val="24"/>
          <w:szCs w:val="24"/>
          <w:lang w:bidi="si-LK"/>
        </w:rPr>
        <w:t> with</w:t>
      </w:r>
      <w:r w:rsidR="00E976ED" w:rsidRPr="00AA6562">
        <w:rPr>
          <w:rFonts w:asciiTheme="majorHAnsi" w:eastAsia="Times New Roman" w:hAnsiTheme="majorHAnsi" w:cstheme="majorHAnsi"/>
          <w:color w:val="FF0000"/>
          <w:sz w:val="24"/>
          <w:szCs w:val="24"/>
          <w:lang w:bidi="si-LK"/>
        </w:rPr>
        <w:t xml:space="preserve"> disabilities</w:t>
      </w:r>
      <w:r w:rsidRPr="00AA6562">
        <w:rPr>
          <w:rFonts w:asciiTheme="majorHAnsi" w:eastAsia="Times New Roman" w:hAnsiTheme="majorHAnsi" w:cstheme="majorHAnsi"/>
          <w:color w:val="FF0000"/>
          <w:sz w:val="24"/>
          <w:szCs w:val="24"/>
          <w:lang w:bidi="si-LK"/>
        </w:rPr>
        <w:t> to</w:t>
      </w:r>
      <w:r w:rsidR="00E976ED" w:rsidRPr="00AA6562">
        <w:rPr>
          <w:rFonts w:asciiTheme="majorHAnsi" w:eastAsia="Times New Roman" w:hAnsiTheme="majorHAnsi" w:cstheme="majorHAnsi"/>
          <w:color w:val="FF0000"/>
          <w:sz w:val="24"/>
          <w:szCs w:val="24"/>
          <w:lang w:bidi="si-LK"/>
        </w:rPr>
        <w:t xml:space="preserve"> increase the use of internet services, and facilities by introducing compulsory accessibility provisions in digital space and platform?</w:t>
      </w:r>
    </w:p>
    <w:p w14:paraId="35508291" w14:textId="77777777" w:rsidR="00003C9B" w:rsidRDefault="00E976ED" w:rsidP="00595737">
      <w:pPr>
        <w:spacing w:after="0" w:line="240" w:lineRule="auto"/>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w:t>
      </w:r>
    </w:p>
    <w:p w14:paraId="6CADC1D9" w14:textId="77777777" w:rsidR="00446376" w:rsidRPr="00595737" w:rsidRDefault="00446376" w:rsidP="00595737">
      <w:pPr>
        <w:spacing w:after="0" w:line="240" w:lineRule="auto"/>
        <w:jc w:val="both"/>
        <w:rPr>
          <w:rFonts w:asciiTheme="majorHAnsi" w:eastAsia="Times New Roman" w:hAnsiTheme="majorHAnsi" w:cstheme="majorHAnsi"/>
          <w:sz w:val="24"/>
          <w:szCs w:val="24"/>
          <w:lang w:bidi="si-LK"/>
        </w:rPr>
      </w:pPr>
    </w:p>
    <w:p w14:paraId="60F2A57B" w14:textId="77777777" w:rsidR="00E976ED" w:rsidRPr="00595737" w:rsidRDefault="00E976ED" w:rsidP="00D617C2">
      <w:pPr>
        <w:shd w:val="clear" w:color="auto" w:fill="D9D9D9" w:themeFill="background1" w:themeFillShade="D9"/>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b/>
          <w:bCs/>
          <w:color w:val="000000"/>
          <w:sz w:val="24"/>
          <w:szCs w:val="24"/>
          <w:lang w:bidi="si-LK"/>
        </w:rPr>
        <w:t xml:space="preserve">Article 8: </w:t>
      </w:r>
      <w:r w:rsidR="00D617C2">
        <w:rPr>
          <w:rFonts w:asciiTheme="majorHAnsi" w:eastAsia="Times New Roman" w:hAnsiTheme="majorHAnsi" w:cstheme="majorHAnsi"/>
          <w:b/>
          <w:bCs/>
          <w:color w:val="000000"/>
          <w:sz w:val="24"/>
          <w:szCs w:val="24"/>
          <w:lang w:bidi="si-LK"/>
        </w:rPr>
        <w:tab/>
      </w:r>
      <w:r w:rsidRPr="00595737">
        <w:rPr>
          <w:rFonts w:asciiTheme="majorHAnsi" w:eastAsia="Times New Roman" w:hAnsiTheme="majorHAnsi" w:cstheme="majorHAnsi"/>
          <w:b/>
          <w:bCs/>
          <w:color w:val="000000"/>
          <w:sz w:val="24"/>
          <w:szCs w:val="24"/>
          <w:lang w:bidi="si-LK"/>
        </w:rPr>
        <w:t>Awareness-raising</w:t>
      </w:r>
    </w:p>
    <w:p w14:paraId="57C33F11"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785751C7" w14:textId="77777777" w:rsidR="00E976ED" w:rsidRPr="00595737" w:rsidRDefault="000205FE" w:rsidP="00D617C2">
      <w:pPr>
        <w:tabs>
          <w:tab w:val="left" w:pos="540"/>
        </w:tabs>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0</w:t>
      </w:r>
      <w:r w:rsidR="00AA6562">
        <w:rPr>
          <w:rFonts w:asciiTheme="majorHAnsi" w:eastAsia="Times New Roman" w:hAnsiTheme="majorHAnsi" w:cstheme="majorHAnsi"/>
          <w:color w:val="000000"/>
          <w:sz w:val="24"/>
          <w:szCs w:val="24"/>
          <w:lang w:bidi="si-LK"/>
        </w:rPr>
        <w:t xml:space="preserve">8. </w:t>
      </w:r>
      <w:r w:rsidR="00D617C2">
        <w:rPr>
          <w:rFonts w:asciiTheme="majorHAnsi" w:eastAsia="Times New Roman" w:hAnsiTheme="majorHAnsi" w:cstheme="majorHAnsi"/>
          <w:color w:val="000000"/>
          <w:sz w:val="24"/>
          <w:szCs w:val="24"/>
          <w:lang w:bidi="si-LK"/>
        </w:rPr>
        <w:tab/>
      </w:r>
      <w:r w:rsidR="00E976ED" w:rsidRPr="00595737">
        <w:rPr>
          <w:rFonts w:asciiTheme="majorHAnsi" w:eastAsia="Times New Roman" w:hAnsiTheme="majorHAnsi" w:cstheme="majorHAnsi"/>
          <w:color w:val="000000"/>
          <w:sz w:val="24"/>
          <w:szCs w:val="24"/>
          <w:lang w:bidi="si-LK"/>
        </w:rPr>
        <w:t xml:space="preserve">One of the core elements of the mandate of the NCPD includes efforts to make the public aware of the conditions and needs of </w:t>
      </w:r>
      <w:proofErr w:type="spellStart"/>
      <w:r w:rsidR="00E976ED" w:rsidRPr="00595737">
        <w:rPr>
          <w:rFonts w:asciiTheme="majorHAnsi" w:eastAsia="Times New Roman" w:hAnsiTheme="majorHAnsi" w:cstheme="majorHAnsi"/>
          <w:color w:val="000000"/>
          <w:sz w:val="24"/>
          <w:szCs w:val="24"/>
          <w:lang w:bidi="si-LK"/>
        </w:rPr>
        <w:t>PwDs</w:t>
      </w:r>
      <w:proofErr w:type="spellEnd"/>
      <w:r w:rsidR="00E976ED" w:rsidRPr="00595737">
        <w:rPr>
          <w:rFonts w:asciiTheme="majorHAnsi" w:eastAsia="Times New Roman" w:hAnsiTheme="majorHAnsi" w:cstheme="majorHAnsi"/>
          <w:color w:val="000000"/>
          <w:sz w:val="24"/>
          <w:szCs w:val="24"/>
          <w:lang w:bidi="si-LK"/>
        </w:rPr>
        <w:t xml:space="preserve"> through various means.</w:t>
      </w:r>
    </w:p>
    <w:p w14:paraId="48E940FE"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376F3A4C" w14:textId="77777777" w:rsidR="00E976ED" w:rsidRPr="00595737" w:rsidRDefault="00AA6562" w:rsidP="00D617C2">
      <w:pPr>
        <w:spacing w:after="0" w:line="240" w:lineRule="auto"/>
        <w:ind w:left="1440" w:hanging="1440"/>
        <w:jc w:val="both"/>
        <w:rPr>
          <w:rFonts w:asciiTheme="majorHAnsi" w:eastAsia="Times New Roman" w:hAnsiTheme="majorHAnsi" w:cstheme="majorHAnsi"/>
          <w:sz w:val="24"/>
          <w:szCs w:val="24"/>
          <w:lang w:bidi="si-LK"/>
        </w:rPr>
      </w:pPr>
      <w:r w:rsidRPr="00AA6562">
        <w:rPr>
          <w:rFonts w:asciiTheme="majorHAnsi" w:eastAsia="Times New Roman" w:hAnsiTheme="majorHAnsi" w:cstheme="majorHAnsi"/>
          <w:color w:val="FF0000"/>
          <w:sz w:val="24"/>
          <w:szCs w:val="24"/>
          <w:lang w:bidi="si-LK"/>
        </w:rPr>
        <w:t>Question 0</w:t>
      </w:r>
      <w:r>
        <w:rPr>
          <w:rFonts w:asciiTheme="majorHAnsi" w:eastAsia="Times New Roman" w:hAnsiTheme="majorHAnsi" w:cstheme="majorHAnsi"/>
          <w:color w:val="FF0000"/>
          <w:sz w:val="24"/>
          <w:szCs w:val="24"/>
          <w:lang w:bidi="si-LK"/>
        </w:rPr>
        <w:t xml:space="preserve">5: </w:t>
      </w:r>
      <w:r w:rsidR="00D617C2">
        <w:rPr>
          <w:rFonts w:asciiTheme="majorHAnsi" w:eastAsia="Times New Roman" w:hAnsiTheme="majorHAnsi" w:cstheme="majorHAnsi"/>
          <w:color w:val="FF0000"/>
          <w:sz w:val="24"/>
          <w:szCs w:val="24"/>
          <w:lang w:bidi="si-LK"/>
        </w:rPr>
        <w:tab/>
      </w:r>
      <w:r w:rsidR="00E976ED" w:rsidRPr="00595737">
        <w:rPr>
          <w:rFonts w:asciiTheme="majorHAnsi" w:eastAsia="Times New Roman" w:hAnsiTheme="majorHAnsi" w:cstheme="majorHAnsi"/>
          <w:color w:val="FF0000"/>
          <w:sz w:val="24"/>
          <w:szCs w:val="24"/>
          <w:lang w:bidi="si-LK"/>
        </w:rPr>
        <w:t>Elaborate on the initiative created by the stake mechanisms in the dissemination of messages and sensitization programs and training of government officers</w:t>
      </w:r>
      <w:r w:rsidR="00D617C2">
        <w:rPr>
          <w:rFonts w:asciiTheme="majorHAnsi" w:eastAsia="Times New Roman" w:hAnsiTheme="majorHAnsi" w:cstheme="majorHAnsi"/>
          <w:color w:val="FF0000"/>
          <w:sz w:val="24"/>
          <w:szCs w:val="24"/>
          <w:lang w:bidi="si-LK"/>
        </w:rPr>
        <w:t>?</w:t>
      </w:r>
    </w:p>
    <w:p w14:paraId="411C5046" w14:textId="77777777" w:rsidR="00E976ED" w:rsidRPr="00595737" w:rsidRDefault="00E976ED" w:rsidP="00D617C2">
      <w:pPr>
        <w:spacing w:after="0" w:line="240" w:lineRule="auto"/>
        <w:ind w:left="1440" w:hanging="1440"/>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FF0000"/>
          <w:sz w:val="24"/>
          <w:szCs w:val="24"/>
          <w:lang w:bidi="si-LK"/>
        </w:rPr>
        <w:t> </w:t>
      </w:r>
    </w:p>
    <w:p w14:paraId="76405F06" w14:textId="77777777" w:rsidR="00E976ED" w:rsidRPr="00595737" w:rsidRDefault="00AA6562" w:rsidP="00D617C2">
      <w:pPr>
        <w:spacing w:after="0" w:line="240" w:lineRule="auto"/>
        <w:ind w:left="1440" w:hanging="1440"/>
        <w:jc w:val="both"/>
        <w:rPr>
          <w:rFonts w:asciiTheme="majorHAnsi" w:eastAsia="Times New Roman" w:hAnsiTheme="majorHAnsi" w:cstheme="majorHAnsi"/>
          <w:sz w:val="24"/>
          <w:szCs w:val="24"/>
          <w:lang w:bidi="si-LK"/>
        </w:rPr>
      </w:pPr>
      <w:r w:rsidRPr="00AA6562">
        <w:rPr>
          <w:rFonts w:asciiTheme="majorHAnsi" w:eastAsia="Times New Roman" w:hAnsiTheme="majorHAnsi" w:cstheme="majorHAnsi"/>
          <w:color w:val="FF0000"/>
          <w:sz w:val="24"/>
          <w:szCs w:val="24"/>
          <w:lang w:bidi="si-LK"/>
        </w:rPr>
        <w:t>Question 0</w:t>
      </w:r>
      <w:r>
        <w:rPr>
          <w:rFonts w:asciiTheme="majorHAnsi" w:eastAsia="Times New Roman" w:hAnsiTheme="majorHAnsi" w:cstheme="majorHAnsi"/>
          <w:color w:val="FF0000"/>
          <w:sz w:val="24"/>
          <w:szCs w:val="24"/>
          <w:lang w:bidi="si-LK"/>
        </w:rPr>
        <w:t xml:space="preserve">6: </w:t>
      </w:r>
      <w:r w:rsidR="00D617C2">
        <w:rPr>
          <w:rFonts w:asciiTheme="majorHAnsi" w:eastAsia="Times New Roman" w:hAnsiTheme="majorHAnsi" w:cstheme="majorHAnsi"/>
          <w:color w:val="FF0000"/>
          <w:sz w:val="24"/>
          <w:szCs w:val="24"/>
          <w:lang w:bidi="si-LK"/>
        </w:rPr>
        <w:tab/>
      </w:r>
      <w:r w:rsidR="00E976ED" w:rsidRPr="00595737">
        <w:rPr>
          <w:rFonts w:asciiTheme="majorHAnsi" w:eastAsia="Times New Roman" w:hAnsiTheme="majorHAnsi" w:cstheme="majorHAnsi"/>
          <w:color w:val="FF0000"/>
          <w:sz w:val="24"/>
          <w:szCs w:val="24"/>
          <w:lang w:bidi="si-LK"/>
        </w:rPr>
        <w:t>What are the amounts of funds spent from the Disability Fund for Reasonable Accommodations in the past two years by the NSPD / NCPD?</w:t>
      </w:r>
    </w:p>
    <w:p w14:paraId="1E8A61F7" w14:textId="77777777" w:rsidR="00E976ED" w:rsidRDefault="00E976ED" w:rsidP="00595737">
      <w:pPr>
        <w:spacing w:after="0" w:line="240" w:lineRule="auto"/>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w:t>
      </w:r>
    </w:p>
    <w:p w14:paraId="3DDD1314" w14:textId="77777777" w:rsidR="00446376" w:rsidRPr="00595737" w:rsidRDefault="00446376" w:rsidP="00595737">
      <w:pPr>
        <w:spacing w:after="0" w:line="240" w:lineRule="auto"/>
        <w:jc w:val="both"/>
        <w:rPr>
          <w:rFonts w:asciiTheme="majorHAnsi" w:eastAsia="Times New Roman" w:hAnsiTheme="majorHAnsi" w:cstheme="majorHAnsi"/>
          <w:sz w:val="24"/>
          <w:szCs w:val="24"/>
          <w:lang w:bidi="si-LK"/>
        </w:rPr>
      </w:pPr>
    </w:p>
    <w:p w14:paraId="6531B1A4" w14:textId="77777777" w:rsidR="00E976ED" w:rsidRPr="00595737" w:rsidRDefault="00E976ED" w:rsidP="00D617C2">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r w:rsidRPr="00D617C2">
        <w:rPr>
          <w:rFonts w:asciiTheme="majorHAnsi" w:eastAsia="Times New Roman" w:hAnsiTheme="majorHAnsi" w:cstheme="majorHAnsi"/>
          <w:b/>
          <w:bCs/>
          <w:color w:val="000000"/>
          <w:sz w:val="24"/>
          <w:szCs w:val="24"/>
          <w:shd w:val="clear" w:color="auto" w:fill="D9D9D9" w:themeFill="background1" w:themeFillShade="D9"/>
          <w:lang w:bidi="si-LK"/>
        </w:rPr>
        <w:t xml:space="preserve">Article 9: </w:t>
      </w:r>
      <w:r w:rsidR="00D617C2">
        <w:rPr>
          <w:rFonts w:asciiTheme="majorHAnsi" w:eastAsia="Times New Roman" w:hAnsiTheme="majorHAnsi" w:cstheme="majorHAnsi"/>
          <w:b/>
          <w:bCs/>
          <w:color w:val="000000"/>
          <w:sz w:val="24"/>
          <w:szCs w:val="24"/>
          <w:shd w:val="clear" w:color="auto" w:fill="D9D9D9" w:themeFill="background1" w:themeFillShade="D9"/>
          <w:lang w:bidi="si-LK"/>
        </w:rPr>
        <w:tab/>
      </w:r>
      <w:r w:rsidRPr="00D617C2">
        <w:rPr>
          <w:rFonts w:asciiTheme="majorHAnsi" w:eastAsia="Times New Roman" w:hAnsiTheme="majorHAnsi" w:cstheme="majorHAnsi"/>
          <w:b/>
          <w:bCs/>
          <w:color w:val="000000"/>
          <w:sz w:val="24"/>
          <w:szCs w:val="24"/>
          <w:shd w:val="clear" w:color="auto" w:fill="D9D9D9" w:themeFill="background1" w:themeFillShade="D9"/>
          <w:lang w:bidi="si-LK"/>
        </w:rPr>
        <w:t>Accessibility</w:t>
      </w:r>
    </w:p>
    <w:p w14:paraId="3E78D671"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3CC77C2D" w14:textId="77777777" w:rsidR="00E976ED" w:rsidRPr="00595737" w:rsidRDefault="000205FE" w:rsidP="00D617C2">
      <w:pPr>
        <w:tabs>
          <w:tab w:val="left" w:pos="540"/>
        </w:tabs>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09</w:t>
      </w:r>
      <w:r w:rsidR="00E976ED" w:rsidRPr="00595737">
        <w:rPr>
          <w:rFonts w:asciiTheme="majorHAnsi" w:eastAsia="Times New Roman" w:hAnsiTheme="majorHAnsi" w:cstheme="majorHAnsi"/>
          <w:color w:val="000000"/>
          <w:sz w:val="24"/>
          <w:szCs w:val="24"/>
          <w:lang w:bidi="si-LK"/>
        </w:rPr>
        <w:t>.   2003 National Policy on Disability for Sri Lanka provides a comprehensive, progressive, and holistic framework in Sri Lanka, for equality and opportunity for people with disabilities. Advancement of information technology is emphasized under assistive devices and the use of information technology.</w:t>
      </w:r>
    </w:p>
    <w:p w14:paraId="4BF39CFE"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5BDAA386" w14:textId="77777777" w:rsidR="00E976ED" w:rsidRDefault="00E976ED" w:rsidP="00D617C2">
      <w:pPr>
        <w:tabs>
          <w:tab w:val="left" w:pos="450"/>
        </w:tabs>
        <w:spacing w:after="0" w:line="240" w:lineRule="auto"/>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1</w:t>
      </w:r>
      <w:r w:rsidR="000205FE">
        <w:rPr>
          <w:rFonts w:asciiTheme="majorHAnsi" w:eastAsia="Times New Roman" w:hAnsiTheme="majorHAnsi" w:cstheme="majorHAnsi"/>
          <w:color w:val="000000"/>
          <w:sz w:val="24"/>
          <w:szCs w:val="24"/>
          <w:lang w:bidi="si-LK"/>
        </w:rPr>
        <w:t>0</w:t>
      </w:r>
      <w:r w:rsidRPr="00595737">
        <w:rPr>
          <w:rFonts w:asciiTheme="majorHAnsi" w:eastAsia="Times New Roman" w:hAnsiTheme="majorHAnsi" w:cstheme="majorHAnsi"/>
          <w:color w:val="000000"/>
          <w:sz w:val="24"/>
          <w:szCs w:val="24"/>
          <w:lang w:bidi="si-LK"/>
        </w:rPr>
        <w:t>.   Disabled Persons (Accessibility) Regulations, No. 1 of 2006 published in the Government Gazette Extraordinary No 1467/15, where “access” has been defined.</w:t>
      </w:r>
      <w:r w:rsidR="00446376">
        <w:rPr>
          <w:rFonts w:asciiTheme="majorHAnsi" w:eastAsia="Times New Roman" w:hAnsiTheme="majorHAnsi" w:cstheme="majorHAnsi"/>
          <w:color w:val="000000"/>
          <w:sz w:val="24"/>
          <w:szCs w:val="24"/>
          <w:lang w:bidi="si-LK"/>
        </w:rPr>
        <w:t xml:space="preserve"> </w:t>
      </w:r>
      <w:r w:rsidRPr="00595737">
        <w:rPr>
          <w:rFonts w:asciiTheme="majorHAnsi" w:eastAsia="Times New Roman" w:hAnsiTheme="majorHAnsi" w:cstheme="majorHAnsi"/>
          <w:color w:val="000000"/>
          <w:sz w:val="24"/>
          <w:szCs w:val="24"/>
          <w:lang w:bidi="si-LK"/>
        </w:rPr>
        <w:t>However, digital accessibility is not specified in the Gazette and as a result,  the digital divide has broadened in a manner that has hindered the access to digital services for PWD such as accessible websites, applications, and online content while losing on a great opportunity to leverage digital signage for build environment accessibility as well.</w:t>
      </w:r>
    </w:p>
    <w:p w14:paraId="6DC0310E" w14:textId="77777777" w:rsidR="00D617C2" w:rsidRPr="00595737" w:rsidRDefault="00D617C2" w:rsidP="00D617C2">
      <w:pPr>
        <w:tabs>
          <w:tab w:val="left" w:pos="450"/>
        </w:tabs>
        <w:spacing w:after="0" w:line="240" w:lineRule="auto"/>
        <w:jc w:val="both"/>
        <w:rPr>
          <w:rFonts w:asciiTheme="majorHAnsi" w:eastAsia="Times New Roman" w:hAnsiTheme="majorHAnsi" w:cstheme="majorHAnsi"/>
          <w:sz w:val="24"/>
          <w:szCs w:val="24"/>
          <w:lang w:bidi="si-LK"/>
        </w:rPr>
      </w:pPr>
    </w:p>
    <w:p w14:paraId="0126DD14" w14:textId="77777777" w:rsidR="00E976ED" w:rsidRPr="00595737" w:rsidRDefault="00E976ED" w:rsidP="00595737">
      <w:pPr>
        <w:shd w:val="clear" w:color="auto" w:fill="DEEAF6"/>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b/>
          <w:bCs/>
          <w:color w:val="000000"/>
          <w:sz w:val="24"/>
          <w:szCs w:val="24"/>
          <w:lang w:bidi="si-LK"/>
        </w:rPr>
        <w:lastRenderedPageBreak/>
        <w:t xml:space="preserve">Article 11: </w:t>
      </w:r>
      <w:r w:rsidR="00264757">
        <w:rPr>
          <w:rFonts w:asciiTheme="majorHAnsi" w:eastAsia="Times New Roman" w:hAnsiTheme="majorHAnsi" w:cstheme="majorHAnsi"/>
          <w:b/>
          <w:bCs/>
          <w:color w:val="000000"/>
          <w:sz w:val="24"/>
          <w:szCs w:val="24"/>
          <w:lang w:bidi="si-LK"/>
        </w:rPr>
        <w:tab/>
      </w:r>
      <w:r w:rsidRPr="00595737">
        <w:rPr>
          <w:rFonts w:asciiTheme="majorHAnsi" w:eastAsia="Times New Roman" w:hAnsiTheme="majorHAnsi" w:cstheme="majorHAnsi"/>
          <w:b/>
          <w:bCs/>
          <w:color w:val="000000"/>
          <w:sz w:val="24"/>
          <w:szCs w:val="24"/>
          <w:lang w:bidi="si-LK"/>
        </w:rPr>
        <w:t>Situations of risk and humanitarian emergencies</w:t>
      </w:r>
    </w:p>
    <w:p w14:paraId="4AFBE676"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p>
    <w:p w14:paraId="3CC51E6D" w14:textId="77777777" w:rsidR="00E976ED" w:rsidRDefault="00E976ED" w:rsidP="00D617C2">
      <w:pPr>
        <w:tabs>
          <w:tab w:val="left" w:pos="540"/>
        </w:tabs>
        <w:spacing w:after="0" w:line="240" w:lineRule="auto"/>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1</w:t>
      </w:r>
      <w:r w:rsidR="000205FE">
        <w:rPr>
          <w:rFonts w:asciiTheme="majorHAnsi" w:eastAsia="Times New Roman" w:hAnsiTheme="majorHAnsi" w:cstheme="majorHAnsi"/>
          <w:color w:val="000000"/>
          <w:sz w:val="24"/>
          <w:szCs w:val="24"/>
          <w:lang w:bidi="si-LK"/>
        </w:rPr>
        <w:t>2</w:t>
      </w:r>
      <w:r w:rsidRPr="00595737">
        <w:rPr>
          <w:rFonts w:asciiTheme="majorHAnsi" w:eastAsia="Times New Roman" w:hAnsiTheme="majorHAnsi" w:cstheme="majorHAnsi"/>
          <w:color w:val="000000"/>
          <w:sz w:val="24"/>
          <w:szCs w:val="24"/>
          <w:lang w:bidi="si-LK"/>
        </w:rPr>
        <w:t xml:space="preserve">.  </w:t>
      </w:r>
      <w:r w:rsidR="00D617C2">
        <w:rPr>
          <w:rFonts w:asciiTheme="majorHAnsi" w:eastAsia="Times New Roman" w:hAnsiTheme="majorHAnsi" w:cstheme="majorHAnsi"/>
          <w:color w:val="000000"/>
          <w:sz w:val="24"/>
          <w:szCs w:val="24"/>
          <w:lang w:bidi="si-LK"/>
        </w:rPr>
        <w:tab/>
      </w:r>
      <w:r w:rsidRPr="00595737">
        <w:rPr>
          <w:rFonts w:asciiTheme="majorHAnsi" w:eastAsia="Times New Roman" w:hAnsiTheme="majorHAnsi" w:cstheme="majorHAnsi"/>
          <w:color w:val="000000"/>
          <w:sz w:val="24"/>
          <w:szCs w:val="24"/>
          <w:lang w:bidi="si-LK"/>
        </w:rPr>
        <w:t>Most of the emergency communication systems/alerts/alarms initiated during emergencies are not disseminated in accessible or alternative formats, thereby neglecting the majority of persons with disabilities, especially persons with hearing impairments. Digital technology could be used as a measure to mitigate this situation.</w:t>
      </w:r>
    </w:p>
    <w:p w14:paraId="712D0D91" w14:textId="77777777" w:rsidR="00D617C2" w:rsidRDefault="00D617C2" w:rsidP="00D617C2">
      <w:pPr>
        <w:tabs>
          <w:tab w:val="left" w:pos="540"/>
        </w:tabs>
        <w:spacing w:after="0" w:line="240" w:lineRule="auto"/>
        <w:jc w:val="both"/>
        <w:rPr>
          <w:rFonts w:asciiTheme="majorHAnsi" w:eastAsia="Times New Roman" w:hAnsiTheme="majorHAnsi" w:cstheme="majorHAnsi"/>
          <w:sz w:val="24"/>
          <w:szCs w:val="24"/>
          <w:lang w:bidi="si-LK"/>
        </w:rPr>
      </w:pPr>
    </w:p>
    <w:p w14:paraId="686E68F0" w14:textId="77777777" w:rsidR="00857807" w:rsidRPr="00595737" w:rsidRDefault="00857807" w:rsidP="00D617C2">
      <w:pPr>
        <w:tabs>
          <w:tab w:val="left" w:pos="540"/>
        </w:tabs>
        <w:spacing w:after="0" w:line="240" w:lineRule="auto"/>
        <w:jc w:val="both"/>
        <w:rPr>
          <w:rFonts w:asciiTheme="majorHAnsi" w:eastAsia="Times New Roman" w:hAnsiTheme="majorHAnsi" w:cstheme="majorHAnsi"/>
          <w:sz w:val="24"/>
          <w:szCs w:val="24"/>
          <w:lang w:bidi="si-LK"/>
        </w:rPr>
      </w:pPr>
    </w:p>
    <w:p w14:paraId="6EBCA35D" w14:textId="77777777" w:rsidR="00E976ED" w:rsidRPr="00264757" w:rsidRDefault="00E976ED" w:rsidP="00D617C2">
      <w:pPr>
        <w:shd w:val="clear" w:color="auto" w:fill="D9D9D9" w:themeFill="background1" w:themeFillShade="D9"/>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r w:rsidRPr="00264757">
        <w:rPr>
          <w:rFonts w:asciiTheme="majorHAnsi" w:eastAsia="Times New Roman" w:hAnsiTheme="majorHAnsi" w:cstheme="majorHAnsi"/>
          <w:b/>
          <w:bCs/>
          <w:sz w:val="24"/>
          <w:szCs w:val="24"/>
          <w:lang w:bidi="si-LK"/>
        </w:rPr>
        <w:t xml:space="preserve">Article 13: </w:t>
      </w:r>
      <w:r w:rsidR="00264757" w:rsidRPr="00264757">
        <w:rPr>
          <w:rFonts w:asciiTheme="majorHAnsi" w:eastAsia="Times New Roman" w:hAnsiTheme="majorHAnsi" w:cstheme="majorHAnsi"/>
          <w:b/>
          <w:bCs/>
          <w:sz w:val="24"/>
          <w:szCs w:val="24"/>
          <w:lang w:bidi="si-LK"/>
        </w:rPr>
        <w:tab/>
      </w:r>
      <w:r w:rsidRPr="00264757">
        <w:rPr>
          <w:rFonts w:asciiTheme="majorHAnsi" w:eastAsia="Times New Roman" w:hAnsiTheme="majorHAnsi" w:cstheme="majorHAnsi"/>
          <w:b/>
          <w:bCs/>
          <w:sz w:val="24"/>
          <w:szCs w:val="24"/>
          <w:lang w:bidi="si-LK"/>
        </w:rPr>
        <w:t>Access to justice</w:t>
      </w:r>
    </w:p>
    <w:p w14:paraId="55D4215E" w14:textId="77777777" w:rsidR="00D617C2" w:rsidRDefault="00D617C2" w:rsidP="00595737">
      <w:pPr>
        <w:spacing w:after="0" w:line="240" w:lineRule="auto"/>
        <w:jc w:val="both"/>
        <w:rPr>
          <w:rFonts w:asciiTheme="majorHAnsi" w:eastAsia="Times New Roman" w:hAnsiTheme="majorHAnsi" w:cstheme="majorHAnsi"/>
          <w:b/>
          <w:bCs/>
          <w:sz w:val="24"/>
          <w:szCs w:val="24"/>
          <w:lang w:bidi="si-LK"/>
        </w:rPr>
      </w:pPr>
    </w:p>
    <w:p w14:paraId="4610F348" w14:textId="77777777" w:rsidR="00264757" w:rsidRPr="00264757" w:rsidRDefault="00264757" w:rsidP="00264757">
      <w:pPr>
        <w:spacing w:after="0" w:line="240" w:lineRule="auto"/>
        <w:ind w:left="1440" w:hanging="1440"/>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FF0000"/>
          <w:sz w:val="24"/>
          <w:szCs w:val="24"/>
          <w:lang w:bidi="si-LK"/>
        </w:rPr>
        <w:t> </w:t>
      </w:r>
      <w:r w:rsidRPr="00AA6562">
        <w:rPr>
          <w:rFonts w:asciiTheme="majorHAnsi" w:eastAsia="Times New Roman" w:hAnsiTheme="majorHAnsi" w:cstheme="majorHAnsi"/>
          <w:color w:val="FF0000"/>
          <w:sz w:val="24"/>
          <w:szCs w:val="24"/>
          <w:lang w:bidi="si-LK"/>
        </w:rPr>
        <w:t>Question 0</w:t>
      </w:r>
      <w:r>
        <w:rPr>
          <w:rFonts w:asciiTheme="majorHAnsi" w:eastAsia="Times New Roman" w:hAnsiTheme="majorHAnsi" w:cstheme="majorHAnsi"/>
          <w:color w:val="FF0000"/>
          <w:sz w:val="24"/>
          <w:szCs w:val="24"/>
          <w:lang w:bidi="si-LK"/>
        </w:rPr>
        <w:t xml:space="preserve">7: </w:t>
      </w:r>
      <w:r>
        <w:rPr>
          <w:rFonts w:asciiTheme="majorHAnsi" w:eastAsia="Times New Roman" w:hAnsiTheme="majorHAnsi" w:cstheme="majorHAnsi"/>
          <w:color w:val="FF0000"/>
          <w:sz w:val="24"/>
          <w:szCs w:val="24"/>
          <w:lang w:bidi="si-LK"/>
        </w:rPr>
        <w:tab/>
      </w:r>
      <w:r w:rsidRPr="00264757">
        <w:rPr>
          <w:rFonts w:asciiTheme="majorHAnsi" w:eastAsia="Times New Roman" w:hAnsiTheme="majorHAnsi" w:cstheme="majorHAnsi"/>
          <w:color w:val="FF0000"/>
          <w:sz w:val="24"/>
          <w:szCs w:val="24"/>
          <w:lang w:bidi="si-LK"/>
        </w:rPr>
        <w:t>What are the measures adopted to ensure that all persons with disabilities have access to legal assistance on an equal basis with others?</w:t>
      </w:r>
    </w:p>
    <w:p w14:paraId="1351ECB9" w14:textId="77777777" w:rsidR="00264757" w:rsidRDefault="00264757" w:rsidP="00264757">
      <w:pPr>
        <w:pStyle w:val="NormalWeb"/>
        <w:tabs>
          <w:tab w:val="left" w:pos="630"/>
        </w:tabs>
        <w:spacing w:before="0" w:beforeAutospacing="0" w:after="0" w:afterAutospacing="0"/>
        <w:jc w:val="both"/>
        <w:rPr>
          <w:rFonts w:asciiTheme="majorHAnsi" w:hAnsiTheme="majorHAnsi" w:cstheme="majorHAnsi"/>
        </w:rPr>
      </w:pPr>
      <w:r w:rsidRPr="00264757">
        <w:rPr>
          <w:rFonts w:asciiTheme="majorHAnsi" w:hAnsiTheme="majorHAnsi" w:cstheme="majorHAnsi"/>
        </w:rPr>
        <w:br/>
      </w:r>
      <w:r w:rsidR="00E976ED" w:rsidRPr="00264757">
        <w:rPr>
          <w:rFonts w:asciiTheme="majorHAnsi" w:hAnsiTheme="majorHAnsi" w:cstheme="majorHAnsi"/>
        </w:rPr>
        <w:t>1</w:t>
      </w:r>
      <w:r w:rsidR="000205FE">
        <w:rPr>
          <w:rFonts w:asciiTheme="majorHAnsi" w:hAnsiTheme="majorHAnsi" w:cstheme="majorHAnsi"/>
        </w:rPr>
        <w:t>3</w:t>
      </w:r>
      <w:r w:rsidR="00E976ED" w:rsidRPr="00264757">
        <w:rPr>
          <w:rFonts w:asciiTheme="majorHAnsi" w:hAnsiTheme="majorHAnsi" w:cstheme="majorHAnsi"/>
        </w:rPr>
        <w:t>.</w:t>
      </w:r>
      <w:r w:rsidR="00E976ED" w:rsidRPr="00264757">
        <w:rPr>
          <w:rFonts w:asciiTheme="majorHAnsi" w:hAnsiTheme="majorHAnsi" w:cstheme="majorHAnsi"/>
          <w:b/>
          <w:bCs/>
        </w:rPr>
        <w:t xml:space="preserve"> </w:t>
      </w:r>
      <w:r>
        <w:rPr>
          <w:rFonts w:asciiTheme="majorHAnsi" w:hAnsiTheme="majorHAnsi" w:cstheme="majorHAnsi"/>
          <w:b/>
          <w:bCs/>
        </w:rPr>
        <w:tab/>
      </w:r>
      <w:r w:rsidRPr="00264757">
        <w:rPr>
          <w:rFonts w:asciiTheme="majorHAnsi" w:hAnsiTheme="majorHAnsi" w:cstheme="majorHAnsi"/>
        </w:rPr>
        <w:t>Access to justice for individuals with disabilities remains a significant challenge, primarily due to challenges related to physical access to courtrooms, limitations in providing evidence, and a lack of reasonable accommodations during court procedures. Barriers include the physical inaccessibility of courtrooms for persons with disabilities, and the inability to present evidence using alternative measures like sign language interpretation due to the insufficient availability of sign language interpreters in the country.</w:t>
      </w:r>
    </w:p>
    <w:p w14:paraId="48F32755" w14:textId="77777777" w:rsidR="00264757" w:rsidRDefault="00264757" w:rsidP="00264757">
      <w:pPr>
        <w:pStyle w:val="NormalWeb"/>
        <w:tabs>
          <w:tab w:val="left" w:pos="630"/>
        </w:tabs>
        <w:spacing w:before="0" w:beforeAutospacing="0" w:after="0" w:afterAutospacing="0"/>
        <w:jc w:val="both"/>
        <w:rPr>
          <w:rFonts w:asciiTheme="majorHAnsi" w:hAnsiTheme="majorHAnsi" w:cstheme="majorHAnsi"/>
        </w:rPr>
      </w:pPr>
    </w:p>
    <w:p w14:paraId="3338D593" w14:textId="77777777" w:rsidR="00264757" w:rsidRPr="00264757" w:rsidRDefault="00264757" w:rsidP="00264757">
      <w:pPr>
        <w:pStyle w:val="NormalWeb"/>
        <w:tabs>
          <w:tab w:val="left" w:pos="630"/>
        </w:tabs>
        <w:spacing w:before="0" w:beforeAutospacing="0" w:after="0" w:afterAutospacing="0"/>
        <w:jc w:val="both"/>
        <w:rPr>
          <w:rFonts w:asciiTheme="majorHAnsi" w:hAnsiTheme="majorHAnsi" w:cstheme="majorHAnsi"/>
        </w:rPr>
      </w:pPr>
      <w:r>
        <w:rPr>
          <w:rFonts w:asciiTheme="majorHAnsi" w:hAnsiTheme="majorHAnsi" w:cstheme="majorHAnsi"/>
        </w:rPr>
        <w:t>1</w:t>
      </w:r>
      <w:r w:rsidR="000205FE">
        <w:rPr>
          <w:rFonts w:asciiTheme="majorHAnsi" w:hAnsiTheme="majorHAnsi" w:cstheme="majorHAnsi"/>
        </w:rPr>
        <w:t>4</w:t>
      </w:r>
      <w:r>
        <w:rPr>
          <w:rFonts w:asciiTheme="majorHAnsi" w:hAnsiTheme="majorHAnsi" w:cstheme="majorHAnsi"/>
        </w:rPr>
        <w:t xml:space="preserve">.  </w:t>
      </w:r>
      <w:r w:rsidR="001E7A31">
        <w:rPr>
          <w:rFonts w:asciiTheme="majorHAnsi" w:hAnsiTheme="majorHAnsi" w:cstheme="majorHAnsi"/>
        </w:rPr>
        <w:tab/>
      </w:r>
      <w:r w:rsidRPr="00264757">
        <w:rPr>
          <w:rFonts w:asciiTheme="majorHAnsi" w:hAnsiTheme="majorHAnsi" w:cstheme="majorHAnsi"/>
        </w:rPr>
        <w:t>While there has been an increasing trend in using online and digital measures for court hearings to address case backlogs, these measures have not been sufficiently extended to cater to the needs of vulnerable communities, particularly persons with disabilities, including those with intellectual disabilities. These individuals encounter difficulties in providing testimony in a traditional courtroom setting due to challenges such as memory loss and other cognitive impairments. To overcome these challenges, there are suggested alternative approaches:</w:t>
      </w:r>
    </w:p>
    <w:p w14:paraId="26663F3F" w14:textId="77777777" w:rsidR="00264757" w:rsidRPr="00264757" w:rsidRDefault="00264757" w:rsidP="00264757">
      <w:pPr>
        <w:tabs>
          <w:tab w:val="left" w:pos="540"/>
        </w:tabs>
        <w:spacing w:after="0" w:line="240" w:lineRule="auto"/>
        <w:rPr>
          <w:rFonts w:asciiTheme="majorHAnsi" w:eastAsia="Times New Roman" w:hAnsiTheme="majorHAnsi" w:cstheme="majorHAnsi"/>
          <w:sz w:val="24"/>
          <w:szCs w:val="24"/>
          <w:lang w:bidi="si-LK"/>
        </w:rPr>
      </w:pPr>
    </w:p>
    <w:p w14:paraId="3B951B5E" w14:textId="77777777" w:rsidR="00264757" w:rsidRPr="00264757" w:rsidRDefault="00264757" w:rsidP="00264757">
      <w:pPr>
        <w:pStyle w:val="ListParagraph"/>
        <w:numPr>
          <w:ilvl w:val="0"/>
          <w:numId w:val="6"/>
        </w:numPr>
        <w:tabs>
          <w:tab w:val="left" w:pos="540"/>
        </w:tabs>
        <w:spacing w:after="0" w:line="240" w:lineRule="auto"/>
        <w:ind w:left="630"/>
        <w:jc w:val="both"/>
        <w:rPr>
          <w:rFonts w:asciiTheme="majorHAnsi" w:eastAsia="Times New Roman" w:hAnsiTheme="majorHAnsi" w:cstheme="majorHAnsi"/>
          <w:sz w:val="24"/>
          <w:szCs w:val="24"/>
          <w:lang w:bidi="si-LK"/>
        </w:rPr>
      </w:pPr>
      <w:r w:rsidRPr="00264757">
        <w:rPr>
          <w:rFonts w:asciiTheme="majorHAnsi" w:eastAsia="Times New Roman" w:hAnsiTheme="majorHAnsi" w:cstheme="majorHAnsi"/>
          <w:sz w:val="24"/>
          <w:szCs w:val="24"/>
          <w:lang w:bidi="si-LK"/>
        </w:rPr>
        <w:t xml:space="preserve"> Recording of Prior Evidence: A proposal to allow the recording of prior statements from individuals with intellectual disabilities, acknowledging the difficulties they face in testifying multiple times due to short-term memory loss. These recorded statements can then be considered valid evidence in court.</w:t>
      </w:r>
    </w:p>
    <w:p w14:paraId="6247C9ED" w14:textId="77777777" w:rsidR="00264757" w:rsidRPr="00264757" w:rsidRDefault="00264757" w:rsidP="00264757">
      <w:pPr>
        <w:tabs>
          <w:tab w:val="left" w:pos="540"/>
        </w:tabs>
        <w:spacing w:after="0" w:line="240" w:lineRule="auto"/>
        <w:ind w:left="630"/>
        <w:rPr>
          <w:rFonts w:asciiTheme="majorHAnsi" w:eastAsia="Times New Roman" w:hAnsiTheme="majorHAnsi" w:cstheme="majorHAnsi"/>
          <w:sz w:val="24"/>
          <w:szCs w:val="24"/>
          <w:lang w:bidi="si-LK"/>
        </w:rPr>
      </w:pPr>
    </w:p>
    <w:p w14:paraId="771A6EB3" w14:textId="77777777" w:rsidR="00264757" w:rsidRPr="00264757" w:rsidRDefault="00264757" w:rsidP="00264757">
      <w:pPr>
        <w:pStyle w:val="ListParagraph"/>
        <w:numPr>
          <w:ilvl w:val="0"/>
          <w:numId w:val="6"/>
        </w:numPr>
        <w:tabs>
          <w:tab w:val="left" w:pos="540"/>
        </w:tabs>
        <w:spacing w:after="0" w:line="240" w:lineRule="auto"/>
        <w:ind w:left="630"/>
        <w:jc w:val="both"/>
        <w:rPr>
          <w:rFonts w:asciiTheme="majorHAnsi" w:eastAsia="Times New Roman" w:hAnsiTheme="majorHAnsi" w:cstheme="majorHAnsi"/>
          <w:sz w:val="24"/>
          <w:szCs w:val="24"/>
          <w:lang w:bidi="si-LK"/>
        </w:rPr>
      </w:pPr>
      <w:r w:rsidRPr="00264757">
        <w:rPr>
          <w:rFonts w:asciiTheme="majorHAnsi" w:eastAsia="Times New Roman" w:hAnsiTheme="majorHAnsi" w:cstheme="majorHAnsi"/>
          <w:sz w:val="24"/>
          <w:szCs w:val="24"/>
          <w:lang w:bidi="si-LK"/>
        </w:rPr>
        <w:t xml:space="preserve"> Online Testimony with Sign Language Interpreters: Recommending the use of online platforms for court proceedings, ensuring the presence of sign language interpreters to facilitate the translation of testimony. This addresses the shortage of sign language interpreters in physical courtrooms, making the legal process more accessible.</w:t>
      </w:r>
    </w:p>
    <w:p w14:paraId="4C15AE8E" w14:textId="77777777" w:rsidR="00264757" w:rsidRPr="00264757" w:rsidRDefault="00264757" w:rsidP="00264757">
      <w:pPr>
        <w:tabs>
          <w:tab w:val="left" w:pos="540"/>
        </w:tabs>
        <w:spacing w:after="0" w:line="240" w:lineRule="auto"/>
        <w:ind w:left="630"/>
        <w:rPr>
          <w:rFonts w:asciiTheme="majorHAnsi" w:eastAsia="Times New Roman" w:hAnsiTheme="majorHAnsi" w:cstheme="majorHAnsi"/>
          <w:sz w:val="24"/>
          <w:szCs w:val="24"/>
          <w:lang w:bidi="si-LK"/>
        </w:rPr>
      </w:pPr>
    </w:p>
    <w:p w14:paraId="76D65C38" w14:textId="77777777" w:rsidR="00264757" w:rsidRDefault="00264757" w:rsidP="00264757">
      <w:pPr>
        <w:pStyle w:val="ListParagraph"/>
        <w:numPr>
          <w:ilvl w:val="0"/>
          <w:numId w:val="6"/>
        </w:numPr>
        <w:tabs>
          <w:tab w:val="left" w:pos="540"/>
        </w:tabs>
        <w:spacing w:after="0" w:line="240" w:lineRule="auto"/>
        <w:ind w:left="630"/>
        <w:jc w:val="both"/>
        <w:rPr>
          <w:rFonts w:asciiTheme="majorHAnsi" w:eastAsia="Times New Roman" w:hAnsiTheme="majorHAnsi" w:cstheme="majorHAnsi"/>
          <w:sz w:val="24"/>
          <w:szCs w:val="24"/>
          <w:lang w:bidi="si-LK"/>
        </w:rPr>
      </w:pPr>
      <w:r w:rsidRPr="00264757">
        <w:rPr>
          <w:rFonts w:asciiTheme="majorHAnsi" w:eastAsia="Times New Roman" w:hAnsiTheme="majorHAnsi" w:cstheme="majorHAnsi"/>
          <w:sz w:val="24"/>
          <w:szCs w:val="24"/>
          <w:lang w:bidi="si-LK"/>
        </w:rPr>
        <w:t xml:space="preserve"> Utilizing Prior Statements as Evidence in Chief: Acknowledging the challenges faced by individuals with intellectual disabilities, the suggestion is to recognize prior recorded statements as evidence in chief. This acknowledges the difficulty these individuals may have in providing testimony multiple times.</w:t>
      </w:r>
    </w:p>
    <w:p w14:paraId="189CB9FF" w14:textId="77777777" w:rsidR="00003C9B" w:rsidRDefault="00003C9B" w:rsidP="00003C9B">
      <w:pPr>
        <w:spacing w:after="0" w:line="240" w:lineRule="auto"/>
        <w:jc w:val="both"/>
        <w:rPr>
          <w:rFonts w:asciiTheme="majorHAnsi" w:eastAsia="Times New Roman" w:hAnsiTheme="majorHAnsi" w:cstheme="majorHAnsi"/>
          <w:sz w:val="24"/>
          <w:szCs w:val="24"/>
          <w:lang w:bidi="si-LK"/>
        </w:rPr>
      </w:pPr>
    </w:p>
    <w:p w14:paraId="4F98239C" w14:textId="77777777" w:rsidR="00857807" w:rsidRPr="00595737" w:rsidRDefault="00857807" w:rsidP="00003C9B">
      <w:pPr>
        <w:spacing w:after="0" w:line="240" w:lineRule="auto"/>
        <w:jc w:val="both"/>
        <w:rPr>
          <w:rFonts w:asciiTheme="majorHAnsi" w:eastAsia="Times New Roman" w:hAnsiTheme="majorHAnsi" w:cstheme="majorHAnsi"/>
          <w:sz w:val="24"/>
          <w:szCs w:val="24"/>
          <w:lang w:bidi="si-LK"/>
        </w:rPr>
      </w:pPr>
    </w:p>
    <w:p w14:paraId="1A9AE573" w14:textId="77777777" w:rsidR="00003C9B" w:rsidRPr="00003C9B" w:rsidRDefault="00003C9B" w:rsidP="00003C9B">
      <w:pPr>
        <w:shd w:val="clear" w:color="auto" w:fill="D9D9D9" w:themeFill="background1" w:themeFillShade="D9"/>
        <w:spacing w:after="0" w:line="240" w:lineRule="auto"/>
        <w:jc w:val="both"/>
        <w:rPr>
          <w:rFonts w:asciiTheme="majorHAnsi" w:eastAsia="Times New Roman" w:hAnsiTheme="majorHAnsi" w:cstheme="majorHAnsi"/>
          <w:b/>
          <w:bCs/>
          <w:sz w:val="24"/>
          <w:szCs w:val="24"/>
          <w:lang w:bidi="si-LK"/>
        </w:rPr>
      </w:pPr>
      <w:r w:rsidRPr="00003C9B">
        <w:rPr>
          <w:rFonts w:asciiTheme="majorHAnsi" w:eastAsia="Times New Roman" w:hAnsiTheme="majorHAnsi" w:cstheme="majorHAnsi"/>
          <w:b/>
          <w:bCs/>
          <w:color w:val="000000"/>
          <w:sz w:val="24"/>
          <w:szCs w:val="24"/>
          <w:lang w:bidi="si-LK"/>
        </w:rPr>
        <w:t>Article 16:</w:t>
      </w:r>
      <w:r w:rsidRPr="00003C9B">
        <w:rPr>
          <w:rFonts w:asciiTheme="majorHAnsi" w:eastAsia="Times New Roman" w:hAnsiTheme="majorHAnsi" w:cstheme="majorHAnsi"/>
          <w:b/>
          <w:bCs/>
          <w:color w:val="000000"/>
          <w:sz w:val="24"/>
          <w:szCs w:val="24"/>
          <w:lang w:bidi="si-LK"/>
        </w:rPr>
        <w:tab/>
      </w:r>
      <w:r w:rsidRPr="00003C9B">
        <w:rPr>
          <w:rFonts w:asciiTheme="majorHAnsi" w:hAnsiTheme="majorHAnsi" w:cstheme="majorHAnsi"/>
          <w:b/>
          <w:bCs/>
          <w:sz w:val="24"/>
          <w:szCs w:val="24"/>
        </w:rPr>
        <w:t>Freedom from exploitation, violence and abuse</w:t>
      </w:r>
    </w:p>
    <w:p w14:paraId="43613515" w14:textId="77777777" w:rsidR="00003C9B" w:rsidRDefault="00003C9B" w:rsidP="00003C9B">
      <w:pPr>
        <w:tabs>
          <w:tab w:val="left" w:pos="540"/>
        </w:tabs>
        <w:spacing w:after="0" w:line="240" w:lineRule="auto"/>
        <w:jc w:val="both"/>
        <w:rPr>
          <w:rFonts w:asciiTheme="majorHAnsi" w:eastAsia="Times New Roman" w:hAnsiTheme="majorHAnsi" w:cstheme="majorHAnsi"/>
          <w:sz w:val="24"/>
          <w:szCs w:val="24"/>
          <w:lang w:bidi="si-LK"/>
        </w:rPr>
      </w:pPr>
    </w:p>
    <w:p w14:paraId="033E4B56" w14:textId="77777777" w:rsidR="00003C9B" w:rsidRDefault="000205FE" w:rsidP="001E7A31">
      <w:pPr>
        <w:tabs>
          <w:tab w:val="left" w:pos="630"/>
        </w:tabs>
        <w:spacing w:after="0" w:line="240" w:lineRule="auto"/>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15</w:t>
      </w:r>
      <w:r w:rsidR="00003C9B">
        <w:rPr>
          <w:rFonts w:asciiTheme="majorHAnsi" w:eastAsia="Times New Roman" w:hAnsiTheme="majorHAnsi" w:cstheme="majorHAnsi"/>
          <w:color w:val="000000"/>
          <w:sz w:val="24"/>
          <w:szCs w:val="24"/>
          <w:lang w:bidi="si-LK"/>
        </w:rPr>
        <w:t xml:space="preserve">. </w:t>
      </w:r>
      <w:r w:rsidR="00003C9B">
        <w:rPr>
          <w:rFonts w:asciiTheme="majorHAnsi" w:eastAsia="Times New Roman" w:hAnsiTheme="majorHAnsi" w:cstheme="majorHAnsi"/>
          <w:color w:val="000000"/>
          <w:sz w:val="24"/>
          <w:szCs w:val="24"/>
          <w:lang w:bidi="si-LK"/>
        </w:rPr>
        <w:tab/>
      </w:r>
      <w:r w:rsidR="00003C9B" w:rsidRPr="00003C9B">
        <w:rPr>
          <w:rFonts w:asciiTheme="majorHAnsi" w:eastAsia="Times New Roman" w:hAnsiTheme="majorHAnsi" w:cstheme="majorHAnsi"/>
          <w:color w:val="000000"/>
          <w:sz w:val="24"/>
          <w:szCs w:val="24"/>
          <w:lang w:bidi="si-LK"/>
        </w:rPr>
        <w:t xml:space="preserve">Online platforms may contribute to the perpetuation of stereotypes </w:t>
      </w:r>
      <w:r w:rsidR="00003C9B">
        <w:rPr>
          <w:rFonts w:asciiTheme="majorHAnsi" w:eastAsia="Times New Roman" w:hAnsiTheme="majorHAnsi" w:cstheme="majorHAnsi"/>
          <w:color w:val="000000"/>
          <w:sz w:val="24"/>
          <w:szCs w:val="24"/>
          <w:lang w:bidi="si-LK"/>
        </w:rPr>
        <w:t xml:space="preserve">for </w:t>
      </w:r>
      <w:r w:rsidR="00003C9B" w:rsidRPr="00003C9B">
        <w:rPr>
          <w:rFonts w:asciiTheme="majorHAnsi" w:eastAsia="Times New Roman" w:hAnsiTheme="majorHAnsi" w:cstheme="majorHAnsi"/>
          <w:color w:val="000000"/>
          <w:sz w:val="24"/>
          <w:szCs w:val="24"/>
          <w:lang w:bidi="si-LK"/>
        </w:rPr>
        <w:t xml:space="preserve">discriminatory practices </w:t>
      </w:r>
      <w:r w:rsidR="00087DEB" w:rsidRPr="00087DEB">
        <w:rPr>
          <w:rFonts w:asciiTheme="majorHAnsi" w:eastAsia="Times New Roman" w:hAnsiTheme="majorHAnsi" w:cstheme="majorHAnsi"/>
          <w:color w:val="000000"/>
          <w:sz w:val="24"/>
          <w:szCs w:val="24"/>
          <w:lang w:bidi="si-LK"/>
        </w:rPr>
        <w:t>and harassment targeting individuals with disabilities</w:t>
      </w:r>
      <w:r w:rsidR="00003C9B" w:rsidRPr="00003C9B">
        <w:rPr>
          <w:rFonts w:asciiTheme="majorHAnsi" w:eastAsia="Times New Roman" w:hAnsiTheme="majorHAnsi" w:cstheme="majorHAnsi"/>
          <w:color w:val="000000"/>
          <w:sz w:val="24"/>
          <w:szCs w:val="24"/>
          <w:lang w:bidi="si-LK"/>
        </w:rPr>
        <w:t>.</w:t>
      </w:r>
      <w:r w:rsidR="00087DEB">
        <w:rPr>
          <w:rFonts w:asciiTheme="majorHAnsi" w:eastAsia="Times New Roman" w:hAnsiTheme="majorHAnsi" w:cstheme="majorHAnsi"/>
          <w:color w:val="000000"/>
          <w:sz w:val="24"/>
          <w:szCs w:val="24"/>
          <w:lang w:bidi="si-LK"/>
        </w:rPr>
        <w:t xml:space="preserve"> </w:t>
      </w:r>
    </w:p>
    <w:p w14:paraId="07DCDA84" w14:textId="77777777" w:rsidR="00087DEB" w:rsidRDefault="00087DEB" w:rsidP="00003C9B">
      <w:pPr>
        <w:spacing w:after="0" w:line="240" w:lineRule="auto"/>
        <w:jc w:val="both"/>
        <w:rPr>
          <w:rFonts w:asciiTheme="majorHAnsi" w:eastAsia="Times New Roman" w:hAnsiTheme="majorHAnsi" w:cstheme="majorHAnsi"/>
          <w:color w:val="000000"/>
          <w:sz w:val="24"/>
          <w:szCs w:val="24"/>
          <w:lang w:bidi="si-LK"/>
        </w:rPr>
      </w:pPr>
    </w:p>
    <w:p w14:paraId="3EB7BD3E" w14:textId="77777777" w:rsidR="00087DEB" w:rsidRPr="00087DEB" w:rsidRDefault="000205FE" w:rsidP="001E7A31">
      <w:pPr>
        <w:tabs>
          <w:tab w:val="left" w:pos="630"/>
        </w:tabs>
        <w:spacing w:after="0" w:line="240" w:lineRule="auto"/>
        <w:jc w:val="both"/>
        <w:rPr>
          <w:rFonts w:asciiTheme="majorHAnsi" w:hAnsiTheme="majorHAnsi" w:cstheme="majorHAnsi"/>
          <w:sz w:val="24"/>
          <w:szCs w:val="24"/>
        </w:rPr>
      </w:pPr>
      <w:r>
        <w:rPr>
          <w:rFonts w:asciiTheme="majorHAnsi" w:eastAsia="Times New Roman" w:hAnsiTheme="majorHAnsi" w:cstheme="majorHAnsi"/>
          <w:sz w:val="24"/>
          <w:szCs w:val="24"/>
          <w:lang w:bidi="si-LK"/>
        </w:rPr>
        <w:lastRenderedPageBreak/>
        <w:t>16</w:t>
      </w:r>
      <w:r w:rsidR="00087DEB" w:rsidRPr="00087DEB">
        <w:rPr>
          <w:rFonts w:asciiTheme="majorHAnsi" w:eastAsia="Times New Roman" w:hAnsiTheme="majorHAnsi" w:cstheme="majorHAnsi"/>
          <w:sz w:val="24"/>
          <w:szCs w:val="24"/>
          <w:lang w:bidi="si-LK"/>
        </w:rPr>
        <w:t>.</w:t>
      </w:r>
      <w:r w:rsidR="00087DEB" w:rsidRPr="00087DEB">
        <w:rPr>
          <w:rFonts w:asciiTheme="majorHAnsi" w:eastAsia="Times New Roman" w:hAnsiTheme="majorHAnsi" w:cstheme="majorHAnsi"/>
          <w:sz w:val="24"/>
          <w:szCs w:val="24"/>
          <w:lang w:bidi="si-LK"/>
        </w:rPr>
        <w:tab/>
      </w:r>
      <w:r w:rsidR="00087DEB" w:rsidRPr="00087DEB">
        <w:rPr>
          <w:rFonts w:asciiTheme="majorHAnsi" w:hAnsiTheme="majorHAnsi" w:cstheme="majorHAnsi"/>
          <w:sz w:val="24"/>
          <w:szCs w:val="24"/>
        </w:rPr>
        <w:t>We call on the state party to take swift and progressive steps to address online discrimination against persons with disabilities. Improving the legal framework is crucial, particularly in areas related to privacy, hate speech, and online safety. Urgent action is needed to ensure equal and inclusive digital spaces for everyone.</w:t>
      </w:r>
    </w:p>
    <w:p w14:paraId="29E3C257" w14:textId="77777777" w:rsidR="00003C9B" w:rsidRDefault="00003C9B" w:rsidP="00003C9B">
      <w:pPr>
        <w:spacing w:after="0" w:line="240" w:lineRule="auto"/>
        <w:jc w:val="both"/>
        <w:rPr>
          <w:rFonts w:asciiTheme="majorHAnsi" w:eastAsia="Times New Roman" w:hAnsiTheme="majorHAnsi" w:cstheme="majorHAnsi"/>
          <w:color w:val="000000"/>
          <w:sz w:val="24"/>
          <w:szCs w:val="24"/>
          <w:lang w:bidi="si-LK"/>
        </w:rPr>
      </w:pPr>
    </w:p>
    <w:p w14:paraId="21A35175" w14:textId="77777777" w:rsidR="00003C9B" w:rsidRPr="00003C9B" w:rsidRDefault="00003C9B" w:rsidP="00003C9B">
      <w:pPr>
        <w:spacing w:after="0" w:line="240" w:lineRule="auto"/>
        <w:ind w:left="1260" w:hanging="1260"/>
        <w:rPr>
          <w:rFonts w:asciiTheme="majorHAnsi" w:eastAsia="Times New Roman" w:hAnsiTheme="majorHAnsi" w:cstheme="majorHAnsi"/>
          <w:color w:val="FF0000"/>
          <w:sz w:val="28"/>
          <w:szCs w:val="28"/>
          <w:lang w:bidi="si-LK"/>
        </w:rPr>
      </w:pPr>
      <w:r w:rsidRPr="00003C9B">
        <w:rPr>
          <w:rFonts w:asciiTheme="majorHAnsi" w:hAnsiTheme="majorHAnsi" w:cstheme="majorHAnsi"/>
          <w:color w:val="FF0000"/>
          <w:sz w:val="24"/>
          <w:szCs w:val="24"/>
        </w:rPr>
        <w:t>Question 06: What legal measures have been taken by the Government to address digital discriminative content, online bullying</w:t>
      </w:r>
      <w:r>
        <w:rPr>
          <w:rFonts w:asciiTheme="majorHAnsi" w:hAnsiTheme="majorHAnsi" w:cstheme="majorHAnsi"/>
          <w:color w:val="FF0000"/>
          <w:sz w:val="24"/>
          <w:szCs w:val="24"/>
        </w:rPr>
        <w:t>,</w:t>
      </w:r>
      <w:r w:rsidRPr="00003C9B">
        <w:rPr>
          <w:rFonts w:asciiTheme="majorHAnsi" w:hAnsiTheme="majorHAnsi" w:cstheme="majorHAnsi"/>
          <w:color w:val="FF0000"/>
          <w:sz w:val="24"/>
          <w:szCs w:val="24"/>
        </w:rPr>
        <w:t xml:space="preserve"> and hate speech targeted towards Persons with disabilities? </w:t>
      </w:r>
      <w:r w:rsidRPr="00003C9B">
        <w:rPr>
          <w:rFonts w:asciiTheme="majorHAnsi" w:eastAsia="Times New Roman" w:hAnsiTheme="majorHAnsi" w:cstheme="majorHAnsi"/>
          <w:color w:val="FF0000"/>
          <w:sz w:val="28"/>
          <w:szCs w:val="28"/>
          <w:lang w:bidi="si-LK"/>
        </w:rPr>
        <w:t xml:space="preserve"> </w:t>
      </w:r>
    </w:p>
    <w:p w14:paraId="1178C4C8" w14:textId="77777777" w:rsidR="00003C9B" w:rsidRDefault="00003C9B" w:rsidP="00003C9B">
      <w:pPr>
        <w:spacing w:after="0" w:line="240" w:lineRule="auto"/>
        <w:jc w:val="both"/>
        <w:rPr>
          <w:rFonts w:asciiTheme="majorHAnsi" w:eastAsia="Times New Roman" w:hAnsiTheme="majorHAnsi" w:cstheme="majorHAnsi"/>
          <w:color w:val="000000"/>
          <w:sz w:val="24"/>
          <w:szCs w:val="24"/>
          <w:lang w:bidi="si-LK"/>
        </w:rPr>
      </w:pPr>
    </w:p>
    <w:p w14:paraId="6121E6E0" w14:textId="77777777" w:rsidR="00857807" w:rsidRDefault="00857807" w:rsidP="00003C9B">
      <w:pPr>
        <w:spacing w:after="0" w:line="240" w:lineRule="auto"/>
        <w:jc w:val="both"/>
        <w:rPr>
          <w:rFonts w:asciiTheme="majorHAnsi" w:eastAsia="Times New Roman" w:hAnsiTheme="majorHAnsi" w:cstheme="majorHAnsi"/>
          <w:color w:val="000000"/>
          <w:sz w:val="24"/>
          <w:szCs w:val="24"/>
          <w:lang w:bidi="si-LK"/>
        </w:rPr>
      </w:pPr>
    </w:p>
    <w:p w14:paraId="6CA2FE62" w14:textId="77777777" w:rsidR="00E976ED" w:rsidRPr="00595737" w:rsidRDefault="00E976ED" w:rsidP="00087DEB">
      <w:pPr>
        <w:shd w:val="clear" w:color="auto" w:fill="D9D9D9" w:themeFill="background1" w:themeFillShade="D9"/>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b/>
          <w:bCs/>
          <w:color w:val="000000"/>
          <w:sz w:val="24"/>
          <w:szCs w:val="24"/>
          <w:lang w:bidi="si-LK"/>
        </w:rPr>
        <w:t xml:space="preserve">Article 19: </w:t>
      </w:r>
      <w:r w:rsidR="00264757">
        <w:rPr>
          <w:rFonts w:asciiTheme="majorHAnsi" w:eastAsia="Times New Roman" w:hAnsiTheme="majorHAnsi" w:cstheme="majorHAnsi"/>
          <w:b/>
          <w:bCs/>
          <w:color w:val="000000"/>
          <w:sz w:val="24"/>
          <w:szCs w:val="24"/>
          <w:lang w:bidi="si-LK"/>
        </w:rPr>
        <w:tab/>
      </w:r>
      <w:r w:rsidRPr="00595737">
        <w:rPr>
          <w:rFonts w:asciiTheme="majorHAnsi" w:eastAsia="Times New Roman" w:hAnsiTheme="majorHAnsi" w:cstheme="majorHAnsi"/>
          <w:b/>
          <w:bCs/>
          <w:color w:val="000000"/>
          <w:sz w:val="24"/>
          <w:szCs w:val="24"/>
          <w:lang w:bidi="si-LK"/>
        </w:rPr>
        <w:t>Living Independently and Being Included in the Community</w:t>
      </w:r>
    </w:p>
    <w:p w14:paraId="4405DBBB"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p>
    <w:p w14:paraId="2FCB5E97" w14:textId="77777777" w:rsidR="00D16471" w:rsidRDefault="000205FE" w:rsidP="001E7A31">
      <w:pPr>
        <w:tabs>
          <w:tab w:val="left" w:pos="630"/>
        </w:tabs>
        <w:spacing w:after="0" w:line="240" w:lineRule="auto"/>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17</w:t>
      </w:r>
      <w:r w:rsidR="00087DEB">
        <w:rPr>
          <w:rFonts w:asciiTheme="majorHAnsi" w:eastAsia="Times New Roman" w:hAnsiTheme="majorHAnsi" w:cstheme="majorHAnsi"/>
          <w:color w:val="000000"/>
          <w:sz w:val="24"/>
          <w:szCs w:val="24"/>
          <w:lang w:bidi="si-LK"/>
        </w:rPr>
        <w:t xml:space="preserve">. </w:t>
      </w:r>
      <w:r w:rsidR="00D16471">
        <w:rPr>
          <w:rFonts w:asciiTheme="majorHAnsi" w:eastAsia="Times New Roman" w:hAnsiTheme="majorHAnsi" w:cstheme="majorHAnsi"/>
          <w:color w:val="000000"/>
          <w:sz w:val="24"/>
          <w:szCs w:val="24"/>
          <w:lang w:bidi="si-LK"/>
        </w:rPr>
        <w:tab/>
      </w:r>
      <w:r w:rsidR="00E976ED" w:rsidRPr="00087DEB">
        <w:rPr>
          <w:rFonts w:asciiTheme="majorHAnsi" w:eastAsia="Times New Roman" w:hAnsiTheme="majorHAnsi" w:cstheme="majorHAnsi"/>
          <w:color w:val="000000"/>
          <w:sz w:val="24"/>
          <w:szCs w:val="24"/>
          <w:lang w:bidi="si-LK"/>
        </w:rPr>
        <w:t>Persons living with psycho-social disabilities (PSD) in Sri Lanka face numerous obstacles in enjoying the benefits of digital inclusion, particularly when it comes to financial independence as enshrined in Article 19 of the UNCRPD. These challenges contribute to their social and economic marginalization, hindering their ability to participate fully in society.</w:t>
      </w:r>
      <w:r w:rsidR="00087DEB">
        <w:rPr>
          <w:rFonts w:asciiTheme="majorHAnsi" w:eastAsia="Times New Roman" w:hAnsiTheme="majorHAnsi" w:cstheme="majorHAnsi"/>
          <w:color w:val="000000"/>
          <w:sz w:val="24"/>
          <w:szCs w:val="24"/>
          <w:lang w:bidi="si-LK"/>
        </w:rPr>
        <w:t xml:space="preserve"> </w:t>
      </w:r>
    </w:p>
    <w:p w14:paraId="27F88F8A" w14:textId="77777777" w:rsidR="00D16471" w:rsidRDefault="00D16471" w:rsidP="00595737">
      <w:pPr>
        <w:spacing w:after="0" w:line="240" w:lineRule="auto"/>
        <w:jc w:val="both"/>
        <w:rPr>
          <w:rFonts w:asciiTheme="majorHAnsi" w:eastAsia="Times New Roman" w:hAnsiTheme="majorHAnsi" w:cstheme="majorHAnsi"/>
          <w:color w:val="000000"/>
          <w:sz w:val="24"/>
          <w:szCs w:val="24"/>
          <w:lang w:bidi="si-LK"/>
        </w:rPr>
      </w:pPr>
    </w:p>
    <w:p w14:paraId="05A75BF5" w14:textId="77777777" w:rsidR="00E976ED" w:rsidRPr="00087DEB" w:rsidRDefault="00D16471" w:rsidP="00D16471">
      <w:pPr>
        <w:tabs>
          <w:tab w:val="left" w:pos="630"/>
        </w:tabs>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18.</w:t>
      </w:r>
      <w:r>
        <w:rPr>
          <w:rFonts w:asciiTheme="majorHAnsi" w:eastAsia="Times New Roman" w:hAnsiTheme="majorHAnsi" w:cstheme="majorHAnsi"/>
          <w:color w:val="000000"/>
          <w:sz w:val="24"/>
          <w:szCs w:val="24"/>
          <w:lang w:bidi="si-LK"/>
        </w:rPr>
        <w:tab/>
      </w:r>
      <w:r w:rsidR="00E976ED" w:rsidRPr="00087DEB">
        <w:rPr>
          <w:rFonts w:asciiTheme="majorHAnsi" w:eastAsia="Times New Roman" w:hAnsiTheme="majorHAnsi" w:cstheme="majorHAnsi"/>
          <w:color w:val="000000"/>
          <w:sz w:val="24"/>
          <w:szCs w:val="24"/>
          <w:lang w:bidi="si-LK"/>
        </w:rPr>
        <w:t>Key Issues</w:t>
      </w:r>
      <w:r>
        <w:rPr>
          <w:rFonts w:asciiTheme="majorHAnsi" w:eastAsia="Times New Roman" w:hAnsiTheme="majorHAnsi" w:cstheme="majorHAnsi"/>
          <w:color w:val="000000"/>
          <w:sz w:val="24"/>
          <w:szCs w:val="24"/>
          <w:lang w:bidi="si-LK"/>
        </w:rPr>
        <w:t xml:space="preserve"> 01</w:t>
      </w:r>
      <w:r w:rsidR="00E976ED" w:rsidRPr="00087DEB">
        <w:rPr>
          <w:rFonts w:asciiTheme="majorHAnsi" w:eastAsia="Times New Roman" w:hAnsiTheme="majorHAnsi" w:cstheme="majorHAnsi"/>
          <w:color w:val="000000"/>
          <w:sz w:val="24"/>
          <w:szCs w:val="24"/>
          <w:lang w:bidi="si-LK"/>
        </w:rPr>
        <w:t>:</w:t>
      </w:r>
      <w:r>
        <w:rPr>
          <w:rFonts w:asciiTheme="majorHAnsi" w:eastAsia="Times New Roman" w:hAnsiTheme="majorHAnsi" w:cstheme="majorHAnsi"/>
          <w:color w:val="000000"/>
          <w:sz w:val="24"/>
          <w:szCs w:val="24"/>
          <w:lang w:bidi="si-LK"/>
        </w:rPr>
        <w:t xml:space="preserve">  </w:t>
      </w:r>
      <w:r w:rsidR="00E976ED" w:rsidRPr="00087DEB">
        <w:rPr>
          <w:rFonts w:asciiTheme="majorHAnsi" w:eastAsia="Times New Roman" w:hAnsiTheme="majorHAnsi" w:cstheme="majorHAnsi"/>
          <w:color w:val="000000"/>
          <w:sz w:val="24"/>
          <w:szCs w:val="24"/>
          <w:lang w:bidi="si-LK"/>
        </w:rPr>
        <w:t>Accessibility Barriers:</w:t>
      </w:r>
    </w:p>
    <w:p w14:paraId="007F69AD" w14:textId="77777777" w:rsidR="00E976ED" w:rsidRPr="00087DEB" w:rsidRDefault="00E976ED" w:rsidP="00BC794E">
      <w:pPr>
        <w:spacing w:after="0" w:line="240" w:lineRule="auto"/>
        <w:ind w:left="990" w:hanging="270"/>
        <w:jc w:val="both"/>
        <w:rPr>
          <w:rFonts w:asciiTheme="majorHAnsi" w:eastAsia="Times New Roman" w:hAnsiTheme="majorHAnsi" w:cstheme="majorHAnsi"/>
          <w:sz w:val="24"/>
          <w:szCs w:val="24"/>
          <w:lang w:bidi="si-LK"/>
        </w:rPr>
      </w:pPr>
      <w:r w:rsidRPr="00087DEB">
        <w:rPr>
          <w:rFonts w:asciiTheme="majorHAnsi" w:eastAsia="Times New Roman" w:hAnsiTheme="majorHAnsi" w:cstheme="majorHAnsi"/>
          <w:color w:val="000000"/>
          <w:sz w:val="24"/>
          <w:szCs w:val="24"/>
          <w:lang w:bidi="si-LK"/>
        </w:rPr>
        <w:t xml:space="preserve">• </w:t>
      </w:r>
      <w:r w:rsidR="00087DEB">
        <w:rPr>
          <w:rFonts w:asciiTheme="majorHAnsi" w:eastAsia="Times New Roman" w:hAnsiTheme="majorHAnsi" w:cstheme="majorHAnsi"/>
          <w:color w:val="000000"/>
          <w:sz w:val="24"/>
          <w:szCs w:val="24"/>
          <w:lang w:bidi="si-LK"/>
        </w:rPr>
        <w:tab/>
      </w:r>
      <w:r w:rsidRPr="00087DEB">
        <w:rPr>
          <w:rFonts w:asciiTheme="majorHAnsi" w:eastAsia="Times New Roman" w:hAnsiTheme="majorHAnsi" w:cstheme="majorHAnsi"/>
          <w:color w:val="000000"/>
          <w:sz w:val="24"/>
          <w:szCs w:val="24"/>
          <w:lang w:bidi="si-LK"/>
        </w:rPr>
        <w:t>Digital literacy gap: Many PSDs lack the necessary skills and confidence to navigate digital platforms and financial applications. Limited access to training and support further exacerbates this issue.</w:t>
      </w:r>
    </w:p>
    <w:p w14:paraId="3305B0A5" w14:textId="77777777" w:rsidR="00E976ED" w:rsidRPr="00087DEB" w:rsidRDefault="00E976ED" w:rsidP="00BC794E">
      <w:pPr>
        <w:spacing w:after="0" w:line="240" w:lineRule="auto"/>
        <w:ind w:left="990" w:hanging="270"/>
        <w:jc w:val="both"/>
        <w:rPr>
          <w:rFonts w:asciiTheme="majorHAnsi" w:eastAsia="Times New Roman" w:hAnsiTheme="majorHAnsi" w:cstheme="majorHAnsi"/>
          <w:sz w:val="24"/>
          <w:szCs w:val="24"/>
          <w:lang w:bidi="si-LK"/>
        </w:rPr>
      </w:pPr>
      <w:r w:rsidRPr="00087DEB">
        <w:rPr>
          <w:rFonts w:asciiTheme="majorHAnsi" w:eastAsia="Times New Roman" w:hAnsiTheme="majorHAnsi" w:cstheme="majorHAnsi"/>
          <w:color w:val="000000"/>
          <w:sz w:val="24"/>
          <w:szCs w:val="24"/>
          <w:lang w:bidi="si-LK"/>
        </w:rPr>
        <w:t xml:space="preserve">• </w:t>
      </w:r>
      <w:r w:rsidR="00087DEB">
        <w:rPr>
          <w:rFonts w:asciiTheme="majorHAnsi" w:eastAsia="Times New Roman" w:hAnsiTheme="majorHAnsi" w:cstheme="majorHAnsi"/>
          <w:color w:val="000000"/>
          <w:sz w:val="24"/>
          <w:szCs w:val="24"/>
          <w:lang w:bidi="si-LK"/>
        </w:rPr>
        <w:tab/>
      </w:r>
      <w:r w:rsidRPr="00087DEB">
        <w:rPr>
          <w:rFonts w:asciiTheme="majorHAnsi" w:eastAsia="Times New Roman" w:hAnsiTheme="majorHAnsi" w:cstheme="majorHAnsi"/>
          <w:color w:val="000000"/>
          <w:sz w:val="24"/>
          <w:szCs w:val="24"/>
          <w:lang w:bidi="si-LK"/>
        </w:rPr>
        <w:t>Assistive technology limitations: Existing assistive technologies do not cater to the specific needs of PSDs, particularly those experiencing cognitive difficulties.</w:t>
      </w:r>
    </w:p>
    <w:p w14:paraId="7C567684" w14:textId="77777777" w:rsidR="00E976ED" w:rsidRPr="00087DEB" w:rsidRDefault="00E976ED" w:rsidP="00BC794E">
      <w:pPr>
        <w:spacing w:after="0" w:line="240" w:lineRule="auto"/>
        <w:ind w:left="990" w:hanging="270"/>
        <w:jc w:val="both"/>
        <w:rPr>
          <w:rFonts w:asciiTheme="majorHAnsi" w:eastAsia="Times New Roman" w:hAnsiTheme="majorHAnsi" w:cstheme="majorHAnsi"/>
          <w:sz w:val="24"/>
          <w:szCs w:val="24"/>
          <w:lang w:bidi="si-LK"/>
        </w:rPr>
      </w:pPr>
      <w:r w:rsidRPr="00087DEB">
        <w:rPr>
          <w:rFonts w:asciiTheme="majorHAnsi" w:eastAsia="Times New Roman" w:hAnsiTheme="majorHAnsi" w:cstheme="majorHAnsi"/>
          <w:color w:val="000000"/>
          <w:sz w:val="24"/>
          <w:szCs w:val="24"/>
          <w:lang w:bidi="si-LK"/>
        </w:rPr>
        <w:t xml:space="preserve">• </w:t>
      </w:r>
      <w:r w:rsidR="00087DEB">
        <w:rPr>
          <w:rFonts w:asciiTheme="majorHAnsi" w:eastAsia="Times New Roman" w:hAnsiTheme="majorHAnsi" w:cstheme="majorHAnsi"/>
          <w:color w:val="000000"/>
          <w:sz w:val="24"/>
          <w:szCs w:val="24"/>
          <w:lang w:bidi="si-LK"/>
        </w:rPr>
        <w:tab/>
      </w:r>
      <w:r w:rsidRPr="00087DEB">
        <w:rPr>
          <w:rFonts w:asciiTheme="majorHAnsi" w:eastAsia="Times New Roman" w:hAnsiTheme="majorHAnsi" w:cstheme="majorHAnsi"/>
          <w:color w:val="000000"/>
          <w:sz w:val="24"/>
          <w:szCs w:val="24"/>
          <w:lang w:bidi="si-LK"/>
        </w:rPr>
        <w:t>Lack of accessible interfaces: Many digital banking platforms and mobile apps lack user-friendly interfaces and accessible features, making them difficult for all PWD to use independently.</w:t>
      </w:r>
    </w:p>
    <w:p w14:paraId="1C0DA3B9" w14:textId="77777777" w:rsidR="00087DEB" w:rsidRDefault="00E976ED" w:rsidP="00BC794E">
      <w:pPr>
        <w:numPr>
          <w:ilvl w:val="0"/>
          <w:numId w:val="1"/>
        </w:numPr>
        <w:spacing w:after="0" w:line="240" w:lineRule="auto"/>
        <w:ind w:left="990" w:hanging="270"/>
        <w:jc w:val="both"/>
        <w:textAlignment w:val="baseline"/>
        <w:rPr>
          <w:rFonts w:asciiTheme="majorHAnsi" w:eastAsia="Times New Roman" w:hAnsiTheme="majorHAnsi" w:cstheme="majorHAnsi"/>
          <w:color w:val="000000"/>
          <w:sz w:val="24"/>
          <w:szCs w:val="24"/>
          <w:lang w:bidi="si-LK"/>
        </w:rPr>
      </w:pPr>
      <w:r w:rsidRPr="00087DEB">
        <w:rPr>
          <w:rFonts w:asciiTheme="majorHAnsi" w:eastAsia="Times New Roman" w:hAnsiTheme="majorHAnsi" w:cstheme="majorHAnsi"/>
          <w:color w:val="000000"/>
          <w:sz w:val="24"/>
          <w:szCs w:val="24"/>
          <w:lang w:bidi="si-LK"/>
        </w:rPr>
        <w:t>Accessibility of statements made to the police and case records. The submissions and complaints tendered to law enforcement agencies are predominantly handwritten, thereby presenting challenges for individuals with disabilities in providing independent statements to said agencies. Moreover, the veracity of such statements is subject to variability. Furthermore, the records maintained by the court lack accessibility in formats conducive to individuals with disabilities, thereby rendering it onerous for litigants and legal practitioners possessing disabilities to independently access case records.</w:t>
      </w:r>
    </w:p>
    <w:p w14:paraId="524EB285" w14:textId="77777777" w:rsidR="00087DEB" w:rsidRDefault="00087DEB" w:rsidP="00087DEB">
      <w:pPr>
        <w:spacing w:after="0" w:line="240" w:lineRule="auto"/>
        <w:ind w:left="450"/>
        <w:jc w:val="both"/>
        <w:textAlignment w:val="baseline"/>
        <w:rPr>
          <w:rFonts w:asciiTheme="majorHAnsi" w:eastAsia="Times New Roman" w:hAnsiTheme="majorHAnsi" w:cstheme="majorHAnsi"/>
          <w:color w:val="000000"/>
          <w:sz w:val="24"/>
          <w:szCs w:val="24"/>
          <w:lang w:bidi="si-LK"/>
        </w:rPr>
      </w:pPr>
    </w:p>
    <w:p w14:paraId="302368A4" w14:textId="77777777" w:rsidR="00E976ED" w:rsidRPr="00087DEB" w:rsidRDefault="00D16471" w:rsidP="001E7A31">
      <w:pPr>
        <w:tabs>
          <w:tab w:val="left" w:pos="630"/>
        </w:tabs>
        <w:spacing w:after="0" w:line="240" w:lineRule="auto"/>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19.</w:t>
      </w:r>
      <w:r>
        <w:rPr>
          <w:rFonts w:asciiTheme="majorHAnsi" w:eastAsia="Times New Roman" w:hAnsiTheme="majorHAnsi" w:cstheme="majorHAnsi"/>
          <w:color w:val="000000"/>
          <w:sz w:val="24"/>
          <w:szCs w:val="24"/>
          <w:lang w:bidi="si-LK"/>
        </w:rPr>
        <w:tab/>
      </w:r>
      <w:r w:rsidRPr="00087DEB">
        <w:rPr>
          <w:rFonts w:asciiTheme="majorHAnsi" w:eastAsia="Times New Roman" w:hAnsiTheme="majorHAnsi" w:cstheme="majorHAnsi"/>
          <w:color w:val="000000"/>
          <w:sz w:val="24"/>
          <w:szCs w:val="24"/>
          <w:lang w:bidi="si-LK"/>
        </w:rPr>
        <w:t>Key Issues</w:t>
      </w:r>
      <w:r>
        <w:rPr>
          <w:rFonts w:asciiTheme="majorHAnsi" w:eastAsia="Times New Roman" w:hAnsiTheme="majorHAnsi" w:cstheme="majorHAnsi"/>
          <w:color w:val="000000"/>
          <w:sz w:val="24"/>
          <w:szCs w:val="24"/>
          <w:lang w:bidi="si-LK"/>
        </w:rPr>
        <w:t xml:space="preserve"> 02</w:t>
      </w:r>
      <w:r w:rsidRPr="00087DEB">
        <w:rPr>
          <w:rFonts w:asciiTheme="majorHAnsi" w:eastAsia="Times New Roman" w:hAnsiTheme="majorHAnsi" w:cstheme="majorHAnsi"/>
          <w:color w:val="000000"/>
          <w:sz w:val="24"/>
          <w:szCs w:val="24"/>
          <w:lang w:bidi="si-LK"/>
        </w:rPr>
        <w:t>:</w:t>
      </w:r>
      <w:r>
        <w:rPr>
          <w:rFonts w:asciiTheme="majorHAnsi" w:eastAsia="Times New Roman" w:hAnsiTheme="majorHAnsi" w:cstheme="majorHAnsi"/>
          <w:color w:val="000000"/>
          <w:sz w:val="24"/>
          <w:szCs w:val="24"/>
          <w:lang w:bidi="si-LK"/>
        </w:rPr>
        <w:t xml:space="preserve">   </w:t>
      </w:r>
      <w:r w:rsidR="00087DEB">
        <w:rPr>
          <w:rFonts w:asciiTheme="majorHAnsi" w:eastAsia="Times New Roman" w:hAnsiTheme="majorHAnsi" w:cstheme="majorHAnsi"/>
          <w:color w:val="000000"/>
          <w:sz w:val="24"/>
          <w:szCs w:val="24"/>
          <w:lang w:bidi="si-LK"/>
        </w:rPr>
        <w:tab/>
      </w:r>
      <w:r w:rsidR="00E976ED" w:rsidRPr="00087DEB">
        <w:rPr>
          <w:rFonts w:asciiTheme="majorHAnsi" w:eastAsia="Times New Roman" w:hAnsiTheme="majorHAnsi" w:cstheme="majorHAnsi"/>
          <w:color w:val="000000"/>
          <w:sz w:val="24"/>
          <w:szCs w:val="24"/>
          <w:lang w:bidi="si-LK"/>
        </w:rPr>
        <w:t>Stigma and discrimination:</w:t>
      </w:r>
    </w:p>
    <w:p w14:paraId="59722AA0" w14:textId="77777777" w:rsidR="00E976ED" w:rsidRPr="00087DEB" w:rsidRDefault="00E976ED" w:rsidP="00087DEB">
      <w:pPr>
        <w:spacing w:after="0" w:line="240" w:lineRule="auto"/>
        <w:ind w:left="990" w:hanging="270"/>
        <w:jc w:val="both"/>
        <w:rPr>
          <w:rFonts w:asciiTheme="majorHAnsi" w:eastAsia="Times New Roman" w:hAnsiTheme="majorHAnsi" w:cstheme="majorHAnsi"/>
          <w:sz w:val="24"/>
          <w:szCs w:val="24"/>
          <w:lang w:bidi="si-LK"/>
        </w:rPr>
      </w:pPr>
      <w:r w:rsidRPr="00087DEB">
        <w:rPr>
          <w:rFonts w:asciiTheme="majorHAnsi" w:eastAsia="Times New Roman" w:hAnsiTheme="majorHAnsi" w:cstheme="majorHAnsi"/>
          <w:color w:val="000000"/>
          <w:sz w:val="24"/>
          <w:szCs w:val="24"/>
          <w:lang w:bidi="si-LK"/>
        </w:rPr>
        <w:t>• Negative societal perceptions: Stigma surrounding PSDs often leads to financial institutions and service providers being hesitant to engage with them or offer them necessary support.</w:t>
      </w:r>
    </w:p>
    <w:p w14:paraId="0BDA2E2B" w14:textId="77777777" w:rsidR="00E976ED" w:rsidRPr="00087DEB" w:rsidRDefault="00E976ED" w:rsidP="00087DEB">
      <w:pPr>
        <w:spacing w:after="0" w:line="240" w:lineRule="auto"/>
        <w:ind w:left="990" w:hanging="270"/>
        <w:jc w:val="both"/>
        <w:rPr>
          <w:rFonts w:asciiTheme="majorHAnsi" w:eastAsia="Times New Roman" w:hAnsiTheme="majorHAnsi" w:cstheme="majorHAnsi"/>
          <w:sz w:val="24"/>
          <w:szCs w:val="24"/>
          <w:lang w:bidi="si-LK"/>
        </w:rPr>
      </w:pPr>
      <w:r w:rsidRPr="00087DEB">
        <w:rPr>
          <w:rFonts w:asciiTheme="majorHAnsi" w:eastAsia="Times New Roman" w:hAnsiTheme="majorHAnsi" w:cstheme="majorHAnsi"/>
          <w:color w:val="000000"/>
          <w:sz w:val="24"/>
          <w:szCs w:val="24"/>
          <w:lang w:bidi="si-LK"/>
        </w:rPr>
        <w:t xml:space="preserve">• </w:t>
      </w:r>
      <w:r w:rsidR="00BC794E">
        <w:rPr>
          <w:rFonts w:asciiTheme="majorHAnsi" w:eastAsia="Times New Roman" w:hAnsiTheme="majorHAnsi" w:cstheme="majorHAnsi"/>
          <w:color w:val="000000"/>
          <w:sz w:val="24"/>
          <w:szCs w:val="24"/>
          <w:lang w:bidi="si-LK"/>
        </w:rPr>
        <w:tab/>
      </w:r>
      <w:r w:rsidRPr="00087DEB">
        <w:rPr>
          <w:rFonts w:asciiTheme="majorHAnsi" w:eastAsia="Times New Roman" w:hAnsiTheme="majorHAnsi" w:cstheme="majorHAnsi"/>
          <w:color w:val="000000"/>
          <w:sz w:val="24"/>
          <w:szCs w:val="24"/>
          <w:lang w:bidi="si-LK"/>
        </w:rPr>
        <w:t xml:space="preserve">Lack of awareness: Financial institutions and service providers often lack awareness of the specific needs and challenges faced by </w:t>
      </w:r>
      <w:r w:rsidR="001E7A31" w:rsidRPr="00087DEB">
        <w:rPr>
          <w:rFonts w:asciiTheme="majorHAnsi" w:eastAsia="Times New Roman" w:hAnsiTheme="majorHAnsi" w:cstheme="majorHAnsi"/>
          <w:color w:val="000000"/>
          <w:sz w:val="24"/>
          <w:szCs w:val="24"/>
          <w:lang w:bidi="si-LK"/>
        </w:rPr>
        <w:t>PWD,</w:t>
      </w:r>
      <w:r w:rsidRPr="00087DEB">
        <w:rPr>
          <w:rFonts w:asciiTheme="majorHAnsi" w:eastAsia="Times New Roman" w:hAnsiTheme="majorHAnsi" w:cstheme="majorHAnsi"/>
          <w:color w:val="000000"/>
          <w:sz w:val="24"/>
          <w:szCs w:val="24"/>
          <w:lang w:bidi="si-LK"/>
        </w:rPr>
        <w:t xml:space="preserve"> impacting their ability to design and deliver inclusive financial services.</w:t>
      </w:r>
    </w:p>
    <w:p w14:paraId="4C29ECA1" w14:textId="77777777" w:rsidR="00087DEB" w:rsidRDefault="00087DEB" w:rsidP="00087DEB">
      <w:pPr>
        <w:spacing w:after="0" w:line="240" w:lineRule="auto"/>
        <w:ind w:left="450"/>
        <w:jc w:val="both"/>
        <w:rPr>
          <w:rFonts w:asciiTheme="majorHAnsi" w:eastAsia="Times New Roman" w:hAnsiTheme="majorHAnsi" w:cstheme="majorHAnsi"/>
          <w:color w:val="000000"/>
          <w:sz w:val="24"/>
          <w:szCs w:val="24"/>
          <w:lang w:bidi="si-LK"/>
        </w:rPr>
      </w:pPr>
    </w:p>
    <w:p w14:paraId="7F67C17D" w14:textId="77777777" w:rsidR="00E976ED" w:rsidRPr="00087DEB" w:rsidRDefault="00D16471" w:rsidP="00D16471">
      <w:pPr>
        <w:tabs>
          <w:tab w:val="left" w:pos="630"/>
        </w:tabs>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19.</w:t>
      </w:r>
      <w:r>
        <w:rPr>
          <w:rFonts w:asciiTheme="majorHAnsi" w:eastAsia="Times New Roman" w:hAnsiTheme="majorHAnsi" w:cstheme="majorHAnsi"/>
          <w:color w:val="000000"/>
          <w:sz w:val="24"/>
          <w:szCs w:val="24"/>
          <w:lang w:bidi="si-LK"/>
        </w:rPr>
        <w:tab/>
      </w:r>
      <w:r w:rsidRPr="00087DEB">
        <w:rPr>
          <w:rFonts w:asciiTheme="majorHAnsi" w:eastAsia="Times New Roman" w:hAnsiTheme="majorHAnsi" w:cstheme="majorHAnsi"/>
          <w:color w:val="000000"/>
          <w:sz w:val="24"/>
          <w:szCs w:val="24"/>
          <w:lang w:bidi="si-LK"/>
        </w:rPr>
        <w:t>Key Issues</w:t>
      </w:r>
      <w:r>
        <w:rPr>
          <w:rFonts w:asciiTheme="majorHAnsi" w:eastAsia="Times New Roman" w:hAnsiTheme="majorHAnsi" w:cstheme="majorHAnsi"/>
          <w:color w:val="000000"/>
          <w:sz w:val="24"/>
          <w:szCs w:val="24"/>
          <w:lang w:bidi="si-LK"/>
        </w:rPr>
        <w:t xml:space="preserve"> 03</w:t>
      </w:r>
      <w:r w:rsidRPr="00087DEB">
        <w:rPr>
          <w:rFonts w:asciiTheme="majorHAnsi" w:eastAsia="Times New Roman" w:hAnsiTheme="majorHAnsi" w:cstheme="majorHAnsi"/>
          <w:color w:val="000000"/>
          <w:sz w:val="24"/>
          <w:szCs w:val="24"/>
          <w:lang w:bidi="si-LK"/>
        </w:rPr>
        <w:t>:</w:t>
      </w:r>
      <w:r>
        <w:rPr>
          <w:rFonts w:asciiTheme="majorHAnsi" w:eastAsia="Times New Roman" w:hAnsiTheme="majorHAnsi" w:cstheme="majorHAnsi"/>
          <w:color w:val="000000"/>
          <w:sz w:val="24"/>
          <w:szCs w:val="24"/>
          <w:lang w:bidi="si-LK"/>
        </w:rPr>
        <w:t xml:space="preserve">  </w:t>
      </w:r>
      <w:r>
        <w:rPr>
          <w:rFonts w:asciiTheme="majorHAnsi" w:eastAsia="Times New Roman" w:hAnsiTheme="majorHAnsi" w:cstheme="majorHAnsi"/>
          <w:color w:val="000000"/>
          <w:sz w:val="24"/>
          <w:szCs w:val="24"/>
          <w:lang w:bidi="si-LK"/>
        </w:rPr>
        <w:tab/>
      </w:r>
      <w:r w:rsidR="00E976ED" w:rsidRPr="00087DEB">
        <w:rPr>
          <w:rFonts w:asciiTheme="majorHAnsi" w:eastAsia="Times New Roman" w:hAnsiTheme="majorHAnsi" w:cstheme="majorHAnsi"/>
          <w:color w:val="000000"/>
          <w:sz w:val="24"/>
          <w:szCs w:val="24"/>
          <w:lang w:bidi="si-LK"/>
        </w:rPr>
        <w:t>Inefficient cash-less transaction options:</w:t>
      </w:r>
    </w:p>
    <w:p w14:paraId="4A76D2EB" w14:textId="77777777" w:rsidR="00E976ED" w:rsidRPr="00087DEB" w:rsidRDefault="00087DEB" w:rsidP="00BC794E">
      <w:pPr>
        <w:spacing w:after="0" w:line="240" w:lineRule="auto"/>
        <w:ind w:left="990" w:hanging="270"/>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 xml:space="preserve">• </w:t>
      </w:r>
      <w:r w:rsidR="00BC794E">
        <w:rPr>
          <w:rFonts w:asciiTheme="majorHAnsi" w:eastAsia="Times New Roman" w:hAnsiTheme="majorHAnsi" w:cstheme="majorHAnsi"/>
          <w:color w:val="000000"/>
          <w:sz w:val="24"/>
          <w:szCs w:val="24"/>
          <w:lang w:bidi="si-LK"/>
        </w:rPr>
        <w:tab/>
      </w:r>
      <w:r w:rsidR="00E976ED" w:rsidRPr="00087DEB">
        <w:rPr>
          <w:rFonts w:asciiTheme="majorHAnsi" w:eastAsia="Times New Roman" w:hAnsiTheme="majorHAnsi" w:cstheme="majorHAnsi"/>
          <w:color w:val="000000"/>
          <w:sz w:val="24"/>
          <w:szCs w:val="24"/>
          <w:lang w:bidi="si-LK"/>
        </w:rPr>
        <w:t>Limited availability of accessible QR payment systems: The current reliance on smartphone-based QR payments excludes PWD who do not have access to or be comfortable using smartphones.</w:t>
      </w:r>
    </w:p>
    <w:p w14:paraId="4B865A9C" w14:textId="77777777" w:rsidR="00E976ED" w:rsidRPr="00087DEB" w:rsidRDefault="00E976ED" w:rsidP="00BC794E">
      <w:pPr>
        <w:spacing w:after="0" w:line="240" w:lineRule="auto"/>
        <w:ind w:left="990" w:hanging="270"/>
        <w:jc w:val="both"/>
        <w:rPr>
          <w:rFonts w:asciiTheme="majorHAnsi" w:eastAsia="Times New Roman" w:hAnsiTheme="majorHAnsi" w:cstheme="majorHAnsi"/>
          <w:sz w:val="24"/>
          <w:szCs w:val="24"/>
          <w:lang w:bidi="si-LK"/>
        </w:rPr>
      </w:pPr>
      <w:r w:rsidRPr="00087DEB">
        <w:rPr>
          <w:rFonts w:asciiTheme="majorHAnsi" w:eastAsia="Times New Roman" w:hAnsiTheme="majorHAnsi" w:cstheme="majorHAnsi"/>
          <w:color w:val="000000"/>
          <w:sz w:val="24"/>
          <w:szCs w:val="24"/>
          <w:lang w:bidi="si-LK"/>
        </w:rPr>
        <w:lastRenderedPageBreak/>
        <w:t xml:space="preserve">• </w:t>
      </w:r>
      <w:r w:rsidR="00BC794E">
        <w:rPr>
          <w:rFonts w:asciiTheme="majorHAnsi" w:eastAsia="Times New Roman" w:hAnsiTheme="majorHAnsi" w:cstheme="majorHAnsi"/>
          <w:color w:val="000000"/>
          <w:sz w:val="24"/>
          <w:szCs w:val="24"/>
          <w:lang w:bidi="si-LK"/>
        </w:rPr>
        <w:tab/>
      </w:r>
      <w:r w:rsidRPr="00087DEB">
        <w:rPr>
          <w:rFonts w:asciiTheme="majorHAnsi" w:eastAsia="Times New Roman" w:hAnsiTheme="majorHAnsi" w:cstheme="majorHAnsi"/>
          <w:color w:val="000000"/>
          <w:sz w:val="24"/>
          <w:szCs w:val="24"/>
          <w:lang w:bidi="si-LK"/>
        </w:rPr>
        <w:t>Lack of alternative accessible cashless options: Limited availability of accessible and secure alternative cashless transaction options, such as smart cards or personalized keypads, leaves PSDs dependent on cash, which can be insecure and inconvenient.</w:t>
      </w:r>
    </w:p>
    <w:p w14:paraId="7C4EF952" w14:textId="77777777" w:rsidR="00087DEB" w:rsidRDefault="00087DEB" w:rsidP="00087DEB">
      <w:pPr>
        <w:spacing w:after="0" w:line="240" w:lineRule="auto"/>
        <w:ind w:left="450"/>
        <w:jc w:val="both"/>
        <w:rPr>
          <w:rFonts w:asciiTheme="majorHAnsi" w:eastAsia="Times New Roman" w:hAnsiTheme="majorHAnsi" w:cstheme="majorHAnsi"/>
          <w:color w:val="000000"/>
          <w:sz w:val="24"/>
          <w:szCs w:val="24"/>
          <w:lang w:bidi="si-LK"/>
        </w:rPr>
      </w:pPr>
    </w:p>
    <w:p w14:paraId="7CBFB925" w14:textId="77777777" w:rsidR="00E976ED" w:rsidRPr="00087DEB" w:rsidRDefault="00D16471" w:rsidP="00D16471">
      <w:pPr>
        <w:tabs>
          <w:tab w:val="left" w:pos="630"/>
        </w:tabs>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20.</w:t>
      </w:r>
      <w:r>
        <w:rPr>
          <w:rFonts w:asciiTheme="majorHAnsi" w:eastAsia="Times New Roman" w:hAnsiTheme="majorHAnsi" w:cstheme="majorHAnsi"/>
          <w:color w:val="000000"/>
          <w:sz w:val="24"/>
          <w:szCs w:val="24"/>
          <w:lang w:bidi="si-LK"/>
        </w:rPr>
        <w:tab/>
      </w:r>
      <w:r w:rsidRPr="00087DEB">
        <w:rPr>
          <w:rFonts w:asciiTheme="majorHAnsi" w:eastAsia="Times New Roman" w:hAnsiTheme="majorHAnsi" w:cstheme="majorHAnsi"/>
          <w:color w:val="000000"/>
          <w:sz w:val="24"/>
          <w:szCs w:val="24"/>
          <w:lang w:bidi="si-LK"/>
        </w:rPr>
        <w:t>Key Issues</w:t>
      </w:r>
      <w:r>
        <w:rPr>
          <w:rFonts w:asciiTheme="majorHAnsi" w:eastAsia="Times New Roman" w:hAnsiTheme="majorHAnsi" w:cstheme="majorHAnsi"/>
          <w:color w:val="000000"/>
          <w:sz w:val="24"/>
          <w:szCs w:val="24"/>
          <w:lang w:bidi="si-LK"/>
        </w:rPr>
        <w:t xml:space="preserve"> 04</w:t>
      </w:r>
      <w:r w:rsidRPr="00087DEB">
        <w:rPr>
          <w:rFonts w:asciiTheme="majorHAnsi" w:eastAsia="Times New Roman" w:hAnsiTheme="majorHAnsi" w:cstheme="majorHAnsi"/>
          <w:color w:val="000000"/>
          <w:sz w:val="24"/>
          <w:szCs w:val="24"/>
          <w:lang w:bidi="si-LK"/>
        </w:rPr>
        <w:t>:</w:t>
      </w:r>
      <w:r>
        <w:rPr>
          <w:rFonts w:asciiTheme="majorHAnsi" w:eastAsia="Times New Roman" w:hAnsiTheme="majorHAnsi" w:cstheme="majorHAnsi"/>
          <w:color w:val="000000"/>
          <w:sz w:val="24"/>
          <w:szCs w:val="24"/>
          <w:lang w:bidi="si-LK"/>
        </w:rPr>
        <w:t xml:space="preserve">  </w:t>
      </w:r>
      <w:r>
        <w:rPr>
          <w:rFonts w:asciiTheme="majorHAnsi" w:eastAsia="Times New Roman" w:hAnsiTheme="majorHAnsi" w:cstheme="majorHAnsi"/>
          <w:color w:val="000000"/>
          <w:sz w:val="24"/>
          <w:szCs w:val="24"/>
          <w:lang w:bidi="si-LK"/>
        </w:rPr>
        <w:tab/>
      </w:r>
      <w:r w:rsidR="00E976ED" w:rsidRPr="00087DEB">
        <w:rPr>
          <w:rFonts w:asciiTheme="majorHAnsi" w:eastAsia="Times New Roman" w:hAnsiTheme="majorHAnsi" w:cstheme="majorHAnsi"/>
          <w:color w:val="000000"/>
          <w:sz w:val="24"/>
          <w:szCs w:val="24"/>
          <w:lang w:bidi="si-LK"/>
        </w:rPr>
        <w:t>Insufficient legal and regulatory frameworks:</w:t>
      </w:r>
    </w:p>
    <w:p w14:paraId="622EB21B" w14:textId="77777777" w:rsidR="00E976ED" w:rsidRPr="00087DEB" w:rsidRDefault="00E976ED" w:rsidP="00BC794E">
      <w:pPr>
        <w:spacing w:after="0" w:line="240" w:lineRule="auto"/>
        <w:ind w:left="990" w:hanging="270"/>
        <w:jc w:val="both"/>
        <w:rPr>
          <w:rFonts w:asciiTheme="majorHAnsi" w:eastAsia="Times New Roman" w:hAnsiTheme="majorHAnsi" w:cstheme="majorHAnsi"/>
          <w:sz w:val="24"/>
          <w:szCs w:val="24"/>
          <w:lang w:bidi="si-LK"/>
        </w:rPr>
      </w:pPr>
      <w:r w:rsidRPr="00087DEB">
        <w:rPr>
          <w:rFonts w:asciiTheme="majorHAnsi" w:eastAsia="Times New Roman" w:hAnsiTheme="majorHAnsi" w:cstheme="majorHAnsi"/>
          <w:color w:val="000000"/>
          <w:sz w:val="24"/>
          <w:szCs w:val="24"/>
          <w:lang w:bidi="si-LK"/>
        </w:rPr>
        <w:t xml:space="preserve">• </w:t>
      </w:r>
      <w:r w:rsidR="00BC794E">
        <w:rPr>
          <w:rFonts w:asciiTheme="majorHAnsi" w:eastAsia="Times New Roman" w:hAnsiTheme="majorHAnsi" w:cstheme="majorHAnsi"/>
          <w:color w:val="000000"/>
          <w:sz w:val="24"/>
          <w:szCs w:val="24"/>
          <w:lang w:bidi="si-LK"/>
        </w:rPr>
        <w:tab/>
      </w:r>
      <w:r w:rsidRPr="00087DEB">
        <w:rPr>
          <w:rFonts w:asciiTheme="majorHAnsi" w:eastAsia="Times New Roman" w:hAnsiTheme="majorHAnsi" w:cstheme="majorHAnsi"/>
          <w:color w:val="000000"/>
          <w:sz w:val="24"/>
          <w:szCs w:val="24"/>
          <w:lang w:bidi="si-LK"/>
        </w:rPr>
        <w:t xml:space="preserve">Inadequate disability-inclusive financial regulations: Existing financial regulations do not adequately address the specific needs of </w:t>
      </w:r>
      <w:r w:rsidR="001E7A31" w:rsidRPr="00087DEB">
        <w:rPr>
          <w:rFonts w:asciiTheme="majorHAnsi" w:eastAsia="Times New Roman" w:hAnsiTheme="majorHAnsi" w:cstheme="majorHAnsi"/>
          <w:color w:val="000000"/>
          <w:sz w:val="24"/>
          <w:szCs w:val="24"/>
          <w:lang w:bidi="si-LK"/>
        </w:rPr>
        <w:t>PWD,</w:t>
      </w:r>
      <w:r w:rsidRPr="00087DEB">
        <w:rPr>
          <w:rFonts w:asciiTheme="majorHAnsi" w:eastAsia="Times New Roman" w:hAnsiTheme="majorHAnsi" w:cstheme="majorHAnsi"/>
          <w:color w:val="000000"/>
          <w:sz w:val="24"/>
          <w:szCs w:val="24"/>
          <w:lang w:bidi="si-LK"/>
        </w:rPr>
        <w:t xml:space="preserve"> resulting in a lack of accessibility and protection.</w:t>
      </w:r>
    </w:p>
    <w:p w14:paraId="3473A4C7" w14:textId="77777777" w:rsidR="00E976ED" w:rsidRPr="00087DEB" w:rsidRDefault="00E976ED" w:rsidP="00BC794E">
      <w:pPr>
        <w:spacing w:after="0" w:line="240" w:lineRule="auto"/>
        <w:ind w:left="990" w:hanging="270"/>
        <w:jc w:val="both"/>
        <w:rPr>
          <w:rFonts w:asciiTheme="majorHAnsi" w:eastAsia="Times New Roman" w:hAnsiTheme="majorHAnsi" w:cstheme="majorHAnsi"/>
          <w:sz w:val="24"/>
          <w:szCs w:val="24"/>
          <w:lang w:bidi="si-LK"/>
        </w:rPr>
      </w:pPr>
      <w:r w:rsidRPr="00087DEB">
        <w:rPr>
          <w:rFonts w:asciiTheme="majorHAnsi" w:eastAsia="Times New Roman" w:hAnsiTheme="majorHAnsi" w:cstheme="majorHAnsi"/>
          <w:color w:val="000000"/>
          <w:sz w:val="24"/>
          <w:szCs w:val="24"/>
          <w:lang w:bidi="si-LK"/>
        </w:rPr>
        <w:t xml:space="preserve">• </w:t>
      </w:r>
      <w:r w:rsidR="00BC794E">
        <w:rPr>
          <w:rFonts w:asciiTheme="majorHAnsi" w:eastAsia="Times New Roman" w:hAnsiTheme="majorHAnsi" w:cstheme="majorHAnsi"/>
          <w:color w:val="000000"/>
          <w:sz w:val="24"/>
          <w:szCs w:val="24"/>
          <w:lang w:bidi="si-LK"/>
        </w:rPr>
        <w:tab/>
      </w:r>
      <w:r w:rsidRPr="00087DEB">
        <w:rPr>
          <w:rFonts w:asciiTheme="majorHAnsi" w:eastAsia="Times New Roman" w:hAnsiTheme="majorHAnsi" w:cstheme="majorHAnsi"/>
          <w:color w:val="000000"/>
          <w:sz w:val="24"/>
          <w:szCs w:val="24"/>
          <w:lang w:bidi="si-LK"/>
        </w:rPr>
        <w:t xml:space="preserve">Weak enforcement of existing accessibility laws: Insufficient enforcement of existing disability rights laws and accessibility standards further hinders progress </w:t>
      </w:r>
      <w:r w:rsidR="001E7A31">
        <w:rPr>
          <w:rFonts w:asciiTheme="majorHAnsi" w:eastAsia="Times New Roman" w:hAnsiTheme="majorHAnsi" w:cstheme="majorHAnsi"/>
          <w:color w:val="000000"/>
          <w:sz w:val="24"/>
          <w:szCs w:val="24"/>
          <w:lang w:bidi="si-LK"/>
        </w:rPr>
        <w:t>toward</w:t>
      </w:r>
      <w:r w:rsidRPr="00087DEB">
        <w:rPr>
          <w:rFonts w:asciiTheme="majorHAnsi" w:eastAsia="Times New Roman" w:hAnsiTheme="majorHAnsi" w:cstheme="majorHAnsi"/>
          <w:color w:val="000000"/>
          <w:sz w:val="24"/>
          <w:szCs w:val="24"/>
          <w:lang w:bidi="si-LK"/>
        </w:rPr>
        <w:t xml:space="preserve"> financial inclusion for PSDs.</w:t>
      </w:r>
    </w:p>
    <w:p w14:paraId="53854081" w14:textId="77777777" w:rsidR="00087DEB" w:rsidRDefault="00087DEB" w:rsidP="00087DEB">
      <w:pPr>
        <w:spacing w:after="0" w:line="240" w:lineRule="auto"/>
        <w:ind w:left="450"/>
        <w:jc w:val="both"/>
        <w:rPr>
          <w:rFonts w:asciiTheme="majorHAnsi" w:eastAsia="Times New Roman" w:hAnsiTheme="majorHAnsi" w:cstheme="majorHAnsi"/>
          <w:color w:val="000000"/>
          <w:sz w:val="24"/>
          <w:szCs w:val="24"/>
          <w:lang w:bidi="si-LK"/>
        </w:rPr>
      </w:pPr>
    </w:p>
    <w:p w14:paraId="3A088961" w14:textId="77777777" w:rsidR="00857807" w:rsidRDefault="00857807" w:rsidP="00087DEB">
      <w:pPr>
        <w:spacing w:after="0" w:line="240" w:lineRule="auto"/>
        <w:ind w:left="450"/>
        <w:jc w:val="both"/>
        <w:rPr>
          <w:rFonts w:asciiTheme="majorHAnsi" w:eastAsia="Times New Roman" w:hAnsiTheme="majorHAnsi" w:cstheme="majorHAnsi"/>
          <w:color w:val="000000"/>
          <w:sz w:val="24"/>
          <w:szCs w:val="24"/>
          <w:lang w:bidi="si-LK"/>
        </w:rPr>
      </w:pPr>
    </w:p>
    <w:p w14:paraId="748B1305" w14:textId="77777777" w:rsidR="00E976ED" w:rsidRPr="00595737" w:rsidRDefault="00E976ED" w:rsidP="001E7A31">
      <w:pPr>
        <w:shd w:val="clear" w:color="auto" w:fill="D9D9D9" w:themeFill="background1" w:themeFillShade="D9"/>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r w:rsidRPr="00595737">
        <w:rPr>
          <w:rFonts w:asciiTheme="majorHAnsi" w:eastAsia="Times New Roman" w:hAnsiTheme="majorHAnsi" w:cstheme="majorHAnsi"/>
          <w:b/>
          <w:bCs/>
          <w:color w:val="000000"/>
          <w:sz w:val="24"/>
          <w:szCs w:val="24"/>
          <w:lang w:bidi="si-LK"/>
        </w:rPr>
        <w:t xml:space="preserve">Article 21: </w:t>
      </w:r>
      <w:r w:rsidR="003643B3">
        <w:rPr>
          <w:rFonts w:asciiTheme="majorHAnsi" w:eastAsia="Times New Roman" w:hAnsiTheme="majorHAnsi" w:cstheme="majorHAnsi"/>
          <w:b/>
          <w:bCs/>
          <w:color w:val="000000"/>
          <w:sz w:val="24"/>
          <w:szCs w:val="24"/>
          <w:lang w:bidi="si-LK"/>
        </w:rPr>
        <w:tab/>
      </w:r>
      <w:r w:rsidRPr="00595737">
        <w:rPr>
          <w:rFonts w:asciiTheme="majorHAnsi" w:eastAsia="Times New Roman" w:hAnsiTheme="majorHAnsi" w:cstheme="majorHAnsi"/>
          <w:b/>
          <w:bCs/>
          <w:color w:val="000000"/>
          <w:sz w:val="24"/>
          <w:szCs w:val="24"/>
          <w:lang w:bidi="si-LK"/>
        </w:rPr>
        <w:t>Freedom of expression and opinion, and access to information</w:t>
      </w:r>
    </w:p>
    <w:p w14:paraId="16659D48" w14:textId="77777777" w:rsidR="00BC794E" w:rsidRDefault="00BC794E" w:rsidP="00595737">
      <w:pPr>
        <w:spacing w:after="0" w:line="240" w:lineRule="auto"/>
        <w:jc w:val="both"/>
        <w:rPr>
          <w:rFonts w:asciiTheme="majorHAnsi" w:eastAsia="Times New Roman" w:hAnsiTheme="majorHAnsi" w:cstheme="majorHAnsi"/>
          <w:color w:val="000000"/>
          <w:sz w:val="24"/>
          <w:szCs w:val="24"/>
          <w:lang w:bidi="si-LK"/>
        </w:rPr>
      </w:pPr>
    </w:p>
    <w:p w14:paraId="534F8D60" w14:textId="77777777" w:rsidR="003643B3" w:rsidRDefault="00D16471" w:rsidP="001E7A31">
      <w:pPr>
        <w:tabs>
          <w:tab w:val="left" w:pos="540"/>
        </w:tabs>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sz w:val="24"/>
          <w:szCs w:val="24"/>
          <w:lang w:bidi="si-LK"/>
        </w:rPr>
        <w:t>21</w:t>
      </w:r>
      <w:r w:rsidR="00BC794E" w:rsidRPr="003643B3">
        <w:rPr>
          <w:rFonts w:asciiTheme="majorHAnsi" w:eastAsia="Times New Roman" w:hAnsiTheme="majorHAnsi" w:cstheme="majorHAnsi"/>
          <w:sz w:val="24"/>
          <w:szCs w:val="24"/>
          <w:lang w:bidi="si-LK"/>
        </w:rPr>
        <w:t xml:space="preserve">. </w:t>
      </w:r>
      <w:r w:rsidR="003643B3">
        <w:rPr>
          <w:rFonts w:asciiTheme="majorHAnsi" w:eastAsia="Times New Roman" w:hAnsiTheme="majorHAnsi" w:cstheme="majorHAnsi"/>
          <w:sz w:val="24"/>
          <w:szCs w:val="24"/>
          <w:lang w:bidi="si-LK"/>
        </w:rPr>
        <w:tab/>
        <w:t>Most of the Government websites</w:t>
      </w:r>
      <w:r w:rsidR="003643B3" w:rsidRPr="003643B3">
        <w:rPr>
          <w:rFonts w:asciiTheme="majorHAnsi" w:eastAsia="Times New Roman" w:hAnsiTheme="majorHAnsi" w:cstheme="majorHAnsi"/>
          <w:sz w:val="24"/>
          <w:szCs w:val="24"/>
          <w:lang w:bidi="si-LK"/>
        </w:rPr>
        <w:t xml:space="preserve"> are not </w:t>
      </w:r>
      <w:r w:rsidR="003643B3">
        <w:rPr>
          <w:rFonts w:asciiTheme="majorHAnsi" w:eastAsia="Times New Roman" w:hAnsiTheme="majorHAnsi" w:cstheme="majorHAnsi"/>
          <w:sz w:val="24"/>
          <w:szCs w:val="24"/>
          <w:lang w:bidi="si-LK"/>
        </w:rPr>
        <w:t xml:space="preserve">accessible </w:t>
      </w:r>
      <w:r w:rsidR="003643B3" w:rsidRPr="003643B3">
        <w:rPr>
          <w:rFonts w:asciiTheme="majorHAnsi" w:eastAsia="Times New Roman" w:hAnsiTheme="majorHAnsi" w:cstheme="majorHAnsi"/>
          <w:sz w:val="24"/>
          <w:szCs w:val="24"/>
          <w:lang w:bidi="si-LK"/>
        </w:rPr>
        <w:t xml:space="preserve">according to </w:t>
      </w:r>
      <w:r w:rsidR="003643B3">
        <w:rPr>
          <w:rFonts w:asciiTheme="majorHAnsi" w:eastAsia="Times New Roman" w:hAnsiTheme="majorHAnsi" w:cstheme="majorHAnsi"/>
          <w:sz w:val="24"/>
          <w:szCs w:val="24"/>
          <w:lang w:bidi="si-LK"/>
        </w:rPr>
        <w:t xml:space="preserve">the </w:t>
      </w:r>
      <w:r w:rsidR="003643B3" w:rsidRPr="003643B3">
        <w:rPr>
          <w:rFonts w:asciiTheme="majorHAnsi" w:eastAsia="Times New Roman" w:hAnsiTheme="majorHAnsi" w:cstheme="majorHAnsi"/>
          <w:sz w:val="24"/>
          <w:szCs w:val="24"/>
          <w:lang w:bidi="si-LK"/>
        </w:rPr>
        <w:t>W3CGA Standards</w:t>
      </w:r>
      <w:r w:rsidR="003643B3">
        <w:rPr>
          <w:rFonts w:asciiTheme="majorHAnsi" w:eastAsia="Times New Roman" w:hAnsiTheme="majorHAnsi" w:cstheme="majorHAnsi"/>
          <w:sz w:val="24"/>
          <w:szCs w:val="24"/>
          <w:lang w:bidi="si-LK"/>
        </w:rPr>
        <w:t xml:space="preserve">. </w:t>
      </w:r>
    </w:p>
    <w:p w14:paraId="2DEF7AE3" w14:textId="77777777" w:rsidR="003643B3" w:rsidRDefault="003643B3" w:rsidP="001E7A31">
      <w:pPr>
        <w:tabs>
          <w:tab w:val="left" w:pos="450"/>
          <w:tab w:val="left" w:pos="540"/>
        </w:tabs>
        <w:spacing w:after="0" w:line="240" w:lineRule="auto"/>
        <w:jc w:val="both"/>
        <w:rPr>
          <w:rFonts w:asciiTheme="majorHAnsi" w:eastAsia="Times New Roman" w:hAnsiTheme="majorHAnsi" w:cstheme="majorHAnsi"/>
          <w:sz w:val="24"/>
          <w:szCs w:val="24"/>
          <w:lang w:bidi="si-LK"/>
        </w:rPr>
      </w:pPr>
    </w:p>
    <w:p w14:paraId="574A163A" w14:textId="77777777" w:rsidR="00BC794E" w:rsidRPr="003643B3" w:rsidRDefault="00D16471" w:rsidP="001E7A31">
      <w:pPr>
        <w:tabs>
          <w:tab w:val="left" w:pos="540"/>
        </w:tabs>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sz w:val="24"/>
          <w:szCs w:val="24"/>
          <w:lang w:bidi="si-LK"/>
        </w:rPr>
        <w:t>22</w:t>
      </w:r>
      <w:r w:rsidR="003643B3">
        <w:rPr>
          <w:rFonts w:asciiTheme="majorHAnsi" w:eastAsia="Times New Roman" w:hAnsiTheme="majorHAnsi" w:cstheme="majorHAnsi"/>
          <w:sz w:val="24"/>
          <w:szCs w:val="24"/>
          <w:lang w:bidi="si-LK"/>
        </w:rPr>
        <w:t xml:space="preserve">. </w:t>
      </w:r>
      <w:r w:rsidR="003643B3">
        <w:rPr>
          <w:rFonts w:asciiTheme="majorHAnsi" w:eastAsia="Times New Roman" w:hAnsiTheme="majorHAnsi" w:cstheme="majorHAnsi"/>
          <w:sz w:val="24"/>
          <w:szCs w:val="24"/>
          <w:lang w:bidi="si-LK"/>
        </w:rPr>
        <w:tab/>
      </w:r>
      <w:r w:rsidR="00BC794E" w:rsidRPr="003643B3">
        <w:rPr>
          <w:rFonts w:asciiTheme="majorHAnsi" w:eastAsia="Times New Roman" w:hAnsiTheme="majorHAnsi" w:cstheme="majorHAnsi"/>
          <w:sz w:val="24"/>
          <w:szCs w:val="24"/>
          <w:lang w:bidi="si-LK"/>
        </w:rPr>
        <w:t xml:space="preserve">In response to the explanations stated in the state party report, please </w:t>
      </w:r>
      <w:r w:rsidR="003643B3">
        <w:rPr>
          <w:rFonts w:asciiTheme="majorHAnsi" w:eastAsia="Times New Roman" w:hAnsiTheme="majorHAnsi" w:cstheme="majorHAnsi"/>
          <w:sz w:val="24"/>
          <w:szCs w:val="24"/>
          <w:lang w:bidi="si-LK"/>
        </w:rPr>
        <w:t>provide</w:t>
      </w:r>
      <w:r w:rsidR="00BC794E" w:rsidRPr="003643B3">
        <w:rPr>
          <w:rFonts w:asciiTheme="majorHAnsi" w:eastAsia="Times New Roman" w:hAnsiTheme="majorHAnsi" w:cstheme="majorHAnsi"/>
          <w:sz w:val="24"/>
          <w:szCs w:val="24"/>
          <w:lang w:bidi="si-LK"/>
        </w:rPr>
        <w:t xml:space="preserve"> </w:t>
      </w:r>
      <w:r w:rsidR="003643B3">
        <w:rPr>
          <w:rFonts w:asciiTheme="majorHAnsi" w:eastAsia="Times New Roman" w:hAnsiTheme="majorHAnsi" w:cstheme="majorHAnsi"/>
          <w:sz w:val="24"/>
          <w:szCs w:val="24"/>
          <w:lang w:bidi="si-LK"/>
        </w:rPr>
        <w:t xml:space="preserve">the </w:t>
      </w:r>
      <w:r w:rsidR="00BC794E" w:rsidRPr="003643B3">
        <w:rPr>
          <w:rFonts w:asciiTheme="majorHAnsi" w:eastAsia="Times New Roman" w:hAnsiTheme="majorHAnsi" w:cstheme="majorHAnsi"/>
          <w:sz w:val="24"/>
          <w:szCs w:val="24"/>
          <w:lang w:bidi="si-LK"/>
        </w:rPr>
        <w:t xml:space="preserve">following </w:t>
      </w:r>
      <w:r w:rsidR="003643B3">
        <w:rPr>
          <w:rFonts w:asciiTheme="majorHAnsi" w:eastAsia="Times New Roman" w:hAnsiTheme="majorHAnsi" w:cstheme="majorHAnsi"/>
          <w:sz w:val="24"/>
          <w:szCs w:val="24"/>
          <w:lang w:bidi="si-LK"/>
        </w:rPr>
        <w:t>information.</w:t>
      </w:r>
    </w:p>
    <w:p w14:paraId="50439F03" w14:textId="77777777" w:rsidR="00BC794E" w:rsidRDefault="00BC794E" w:rsidP="00BC794E">
      <w:pPr>
        <w:spacing w:after="0" w:line="240" w:lineRule="auto"/>
        <w:jc w:val="both"/>
        <w:rPr>
          <w:rFonts w:asciiTheme="majorHAnsi" w:eastAsia="Times New Roman" w:hAnsiTheme="majorHAnsi" w:cstheme="majorHAnsi"/>
          <w:color w:val="000000"/>
          <w:sz w:val="24"/>
          <w:szCs w:val="24"/>
          <w:lang w:bidi="si-LK"/>
        </w:rPr>
      </w:pPr>
    </w:p>
    <w:p w14:paraId="4D381E2A" w14:textId="77777777" w:rsidR="00BC794E" w:rsidRPr="00BC794E" w:rsidRDefault="00BC794E" w:rsidP="00BC794E">
      <w:pPr>
        <w:spacing w:after="0" w:line="240" w:lineRule="auto"/>
        <w:ind w:left="1440" w:hanging="1440"/>
        <w:rPr>
          <w:rFonts w:asciiTheme="majorHAnsi" w:eastAsia="Times New Roman" w:hAnsiTheme="majorHAnsi" w:cstheme="majorHAnsi"/>
          <w:color w:val="FF0000"/>
          <w:sz w:val="24"/>
          <w:szCs w:val="24"/>
          <w:lang w:bidi="si-LK"/>
        </w:rPr>
      </w:pPr>
      <w:r w:rsidRPr="00BC794E">
        <w:rPr>
          <w:rFonts w:asciiTheme="majorHAnsi" w:eastAsia="Times New Roman" w:hAnsiTheme="majorHAnsi" w:cstheme="majorHAnsi"/>
          <w:color w:val="FF0000"/>
          <w:sz w:val="24"/>
          <w:szCs w:val="24"/>
          <w:lang w:bidi="si-LK"/>
        </w:rPr>
        <w:t xml:space="preserve">Question </w:t>
      </w:r>
      <w:r w:rsidR="00AB7B72">
        <w:rPr>
          <w:rFonts w:asciiTheme="majorHAnsi" w:eastAsia="Times New Roman" w:hAnsiTheme="majorHAnsi" w:cstheme="majorHAnsi"/>
          <w:color w:val="FF0000"/>
          <w:sz w:val="24"/>
          <w:szCs w:val="24"/>
          <w:lang w:bidi="si-LK"/>
        </w:rPr>
        <w:t>10</w:t>
      </w:r>
      <w:r w:rsidRPr="00BC794E">
        <w:rPr>
          <w:rFonts w:asciiTheme="majorHAnsi" w:eastAsia="Times New Roman" w:hAnsiTheme="majorHAnsi" w:cstheme="majorHAnsi"/>
          <w:color w:val="FF0000"/>
          <w:sz w:val="24"/>
          <w:szCs w:val="24"/>
          <w:lang w:bidi="si-LK"/>
        </w:rPr>
        <w:t xml:space="preserve">: </w:t>
      </w:r>
      <w:r w:rsidRPr="00BC794E">
        <w:rPr>
          <w:rFonts w:asciiTheme="majorHAnsi" w:eastAsia="Times New Roman" w:hAnsiTheme="majorHAnsi" w:cstheme="majorHAnsi"/>
          <w:color w:val="FF0000"/>
          <w:sz w:val="24"/>
          <w:szCs w:val="24"/>
          <w:lang w:bidi="si-LK"/>
        </w:rPr>
        <w:tab/>
        <w:t xml:space="preserve">Legislative and other measures adopted to ensure that information provided to the general public is also available to persons with disabilities in accessible formats and technologies appropriate to different kinds of impairments </w:t>
      </w:r>
      <w:r>
        <w:rPr>
          <w:rFonts w:asciiTheme="majorHAnsi" w:eastAsia="Times New Roman" w:hAnsiTheme="majorHAnsi" w:cstheme="majorHAnsi"/>
          <w:color w:val="FF0000"/>
          <w:sz w:val="24"/>
          <w:szCs w:val="24"/>
          <w:lang w:bidi="si-LK"/>
        </w:rPr>
        <w:t>promptly</w:t>
      </w:r>
      <w:r w:rsidRPr="00BC794E">
        <w:rPr>
          <w:rFonts w:asciiTheme="majorHAnsi" w:eastAsia="Times New Roman" w:hAnsiTheme="majorHAnsi" w:cstheme="majorHAnsi"/>
          <w:color w:val="FF0000"/>
          <w:sz w:val="24"/>
          <w:szCs w:val="24"/>
          <w:lang w:bidi="si-LK"/>
        </w:rPr>
        <w:t xml:space="preserve"> and without additional cost;</w:t>
      </w:r>
    </w:p>
    <w:p w14:paraId="7CEA168F" w14:textId="77777777" w:rsidR="00BC794E" w:rsidRPr="00BC794E" w:rsidRDefault="00BC794E" w:rsidP="00BC794E">
      <w:pPr>
        <w:spacing w:after="0" w:line="240" w:lineRule="auto"/>
        <w:ind w:left="1440" w:hanging="1440"/>
        <w:rPr>
          <w:rFonts w:asciiTheme="majorHAnsi" w:eastAsia="Times New Roman" w:hAnsiTheme="majorHAnsi" w:cstheme="majorHAnsi"/>
          <w:color w:val="FF0000"/>
          <w:sz w:val="24"/>
          <w:szCs w:val="24"/>
          <w:lang w:bidi="si-LK"/>
        </w:rPr>
      </w:pPr>
      <w:r w:rsidRPr="00BC794E">
        <w:rPr>
          <w:rFonts w:asciiTheme="majorHAnsi" w:eastAsia="Times New Roman" w:hAnsiTheme="majorHAnsi" w:cstheme="majorHAnsi"/>
          <w:color w:val="FF0000"/>
          <w:sz w:val="24"/>
          <w:szCs w:val="24"/>
          <w:lang w:bidi="si-LK"/>
        </w:rPr>
        <w:t xml:space="preserve"> Question </w:t>
      </w:r>
      <w:r w:rsidR="00AB7B72">
        <w:rPr>
          <w:rFonts w:asciiTheme="majorHAnsi" w:eastAsia="Times New Roman" w:hAnsiTheme="majorHAnsi" w:cstheme="majorHAnsi"/>
          <w:color w:val="FF0000"/>
          <w:sz w:val="24"/>
          <w:szCs w:val="24"/>
          <w:lang w:bidi="si-LK"/>
        </w:rPr>
        <w:t>11</w:t>
      </w:r>
      <w:r w:rsidRPr="00BC794E">
        <w:rPr>
          <w:rFonts w:asciiTheme="majorHAnsi" w:eastAsia="Times New Roman" w:hAnsiTheme="majorHAnsi" w:cstheme="majorHAnsi"/>
          <w:color w:val="FF0000"/>
          <w:sz w:val="24"/>
          <w:szCs w:val="24"/>
          <w:lang w:bidi="si-LK"/>
        </w:rPr>
        <w:t xml:space="preserve">:   Legislative and other measures adopted to ensure that private </w:t>
      </w:r>
      <w:r>
        <w:rPr>
          <w:rFonts w:asciiTheme="majorHAnsi" w:eastAsia="Times New Roman" w:hAnsiTheme="majorHAnsi" w:cstheme="majorHAnsi"/>
          <w:color w:val="FF0000"/>
          <w:sz w:val="24"/>
          <w:szCs w:val="24"/>
          <w:lang w:bidi="si-LK"/>
        </w:rPr>
        <w:t>entities</w:t>
      </w:r>
      <w:r w:rsidRPr="00BC794E">
        <w:rPr>
          <w:rFonts w:asciiTheme="majorHAnsi" w:eastAsia="Times New Roman" w:hAnsiTheme="majorHAnsi" w:cstheme="majorHAnsi"/>
          <w:color w:val="FF0000"/>
          <w:sz w:val="24"/>
          <w:szCs w:val="24"/>
          <w:lang w:bidi="si-LK"/>
        </w:rPr>
        <w:t xml:space="preserve"> providing services to the general public and mass media providing information, including through the Internet, do so in accessible forms and formats for all persons with disabilities, including by ensuring the use of and compliance with the latest Web Accessibility Initiative standards;</w:t>
      </w:r>
    </w:p>
    <w:p w14:paraId="3B705BF8" w14:textId="77777777" w:rsidR="00BC794E" w:rsidRPr="00BC794E" w:rsidRDefault="00BC794E" w:rsidP="00BC794E">
      <w:pPr>
        <w:spacing w:after="0" w:line="240" w:lineRule="auto"/>
        <w:ind w:left="1440" w:hanging="1440"/>
        <w:rPr>
          <w:rFonts w:asciiTheme="majorHAnsi" w:eastAsia="Times New Roman" w:hAnsiTheme="majorHAnsi" w:cstheme="majorHAnsi"/>
          <w:color w:val="FF0000"/>
          <w:sz w:val="24"/>
          <w:szCs w:val="24"/>
          <w:lang w:bidi="si-LK"/>
        </w:rPr>
      </w:pPr>
      <w:r w:rsidRPr="00BC794E">
        <w:rPr>
          <w:rFonts w:asciiTheme="majorHAnsi" w:eastAsia="Times New Roman" w:hAnsiTheme="majorHAnsi" w:cstheme="majorHAnsi"/>
          <w:color w:val="FF0000"/>
          <w:sz w:val="24"/>
          <w:szCs w:val="24"/>
          <w:lang w:bidi="si-LK"/>
        </w:rPr>
        <w:t xml:space="preserve">Question </w:t>
      </w:r>
      <w:r w:rsidR="00AB7B72">
        <w:rPr>
          <w:rFonts w:asciiTheme="majorHAnsi" w:eastAsia="Times New Roman" w:hAnsiTheme="majorHAnsi" w:cstheme="majorHAnsi"/>
          <w:color w:val="FF0000"/>
          <w:sz w:val="24"/>
          <w:szCs w:val="24"/>
          <w:lang w:bidi="si-LK"/>
        </w:rPr>
        <w:t>12</w:t>
      </w:r>
      <w:r w:rsidRPr="00BC794E">
        <w:rPr>
          <w:rFonts w:asciiTheme="majorHAnsi" w:eastAsia="Times New Roman" w:hAnsiTheme="majorHAnsi" w:cstheme="majorHAnsi"/>
          <w:color w:val="FF0000"/>
          <w:sz w:val="24"/>
          <w:szCs w:val="24"/>
          <w:lang w:bidi="si-LK"/>
        </w:rPr>
        <w:t xml:space="preserve">: </w:t>
      </w:r>
      <w:r w:rsidRPr="00BC794E">
        <w:rPr>
          <w:rFonts w:asciiTheme="majorHAnsi" w:eastAsia="Times New Roman" w:hAnsiTheme="majorHAnsi" w:cstheme="majorHAnsi"/>
          <w:color w:val="FF0000"/>
          <w:sz w:val="24"/>
          <w:szCs w:val="24"/>
          <w:lang w:bidi="si-LK"/>
        </w:rPr>
        <w:tab/>
        <w:t>Measures adopted to recognize sign language(s) as official language(s); and measures adopted, including budget allocations, to promote the learning of sign language, the availability of qualified sign language interpreters</w:t>
      </w:r>
      <w:r>
        <w:rPr>
          <w:rFonts w:asciiTheme="majorHAnsi" w:eastAsia="Times New Roman" w:hAnsiTheme="majorHAnsi" w:cstheme="majorHAnsi"/>
          <w:color w:val="FF0000"/>
          <w:sz w:val="24"/>
          <w:szCs w:val="24"/>
          <w:lang w:bidi="si-LK"/>
        </w:rPr>
        <w:t>,</w:t>
      </w:r>
      <w:r w:rsidRPr="00BC794E">
        <w:rPr>
          <w:rFonts w:asciiTheme="majorHAnsi" w:eastAsia="Times New Roman" w:hAnsiTheme="majorHAnsi" w:cstheme="majorHAnsi"/>
          <w:color w:val="FF0000"/>
          <w:sz w:val="24"/>
          <w:szCs w:val="24"/>
          <w:lang w:bidi="si-LK"/>
        </w:rPr>
        <w:t xml:space="preserve"> and the use of sign language in all settings, in particular in education, in the workplace and community settings;</w:t>
      </w:r>
    </w:p>
    <w:p w14:paraId="608501D9" w14:textId="77777777" w:rsidR="00BC794E" w:rsidRPr="00BC794E" w:rsidRDefault="00BC794E" w:rsidP="00BC794E">
      <w:pPr>
        <w:spacing w:after="0" w:line="240" w:lineRule="auto"/>
        <w:ind w:left="1440" w:hanging="1440"/>
        <w:rPr>
          <w:rFonts w:asciiTheme="majorHAnsi" w:eastAsia="Times New Roman" w:hAnsiTheme="majorHAnsi" w:cstheme="majorHAnsi"/>
          <w:color w:val="FF0000"/>
          <w:sz w:val="24"/>
          <w:szCs w:val="24"/>
          <w:lang w:bidi="si-LK"/>
        </w:rPr>
      </w:pPr>
      <w:r w:rsidRPr="00BC794E">
        <w:rPr>
          <w:rFonts w:asciiTheme="majorHAnsi" w:eastAsia="Times New Roman" w:hAnsiTheme="majorHAnsi" w:cstheme="majorHAnsi"/>
          <w:color w:val="FF0000"/>
          <w:sz w:val="24"/>
          <w:szCs w:val="24"/>
          <w:lang w:bidi="si-LK"/>
        </w:rPr>
        <w:t xml:space="preserve"> Question </w:t>
      </w:r>
      <w:r w:rsidR="00AB7B72">
        <w:rPr>
          <w:rFonts w:asciiTheme="majorHAnsi" w:eastAsia="Times New Roman" w:hAnsiTheme="majorHAnsi" w:cstheme="majorHAnsi"/>
          <w:color w:val="FF0000"/>
          <w:sz w:val="24"/>
          <w:szCs w:val="24"/>
          <w:lang w:bidi="si-LK"/>
        </w:rPr>
        <w:t>13</w:t>
      </w:r>
      <w:r w:rsidRPr="00BC794E">
        <w:rPr>
          <w:rFonts w:asciiTheme="majorHAnsi" w:eastAsia="Times New Roman" w:hAnsiTheme="majorHAnsi" w:cstheme="majorHAnsi"/>
          <w:color w:val="FF0000"/>
          <w:sz w:val="24"/>
          <w:szCs w:val="24"/>
          <w:lang w:bidi="si-LK"/>
        </w:rPr>
        <w:t>:   The percentage of public websites that are compliant with the latest Web Content Accessibility Guidelines;</w:t>
      </w:r>
    </w:p>
    <w:p w14:paraId="69A4C9FB" w14:textId="77777777" w:rsidR="00BC794E" w:rsidRPr="00BC794E" w:rsidRDefault="00BC794E" w:rsidP="00BC794E">
      <w:pPr>
        <w:spacing w:after="0" w:line="240" w:lineRule="auto"/>
        <w:ind w:left="1440" w:hanging="1440"/>
        <w:rPr>
          <w:rFonts w:asciiTheme="majorHAnsi" w:eastAsia="Times New Roman" w:hAnsiTheme="majorHAnsi" w:cstheme="majorHAnsi"/>
          <w:color w:val="FF0000"/>
          <w:sz w:val="24"/>
          <w:szCs w:val="24"/>
          <w:lang w:bidi="si-LK"/>
        </w:rPr>
      </w:pPr>
      <w:r w:rsidRPr="00BC794E">
        <w:rPr>
          <w:rFonts w:asciiTheme="majorHAnsi" w:eastAsia="Times New Roman" w:hAnsiTheme="majorHAnsi" w:cstheme="majorHAnsi"/>
          <w:color w:val="FF0000"/>
          <w:sz w:val="24"/>
          <w:szCs w:val="24"/>
          <w:lang w:bidi="si-LK"/>
        </w:rPr>
        <w:t xml:space="preserve"> Question </w:t>
      </w:r>
      <w:r w:rsidR="00AB7B72">
        <w:rPr>
          <w:rFonts w:asciiTheme="majorHAnsi" w:eastAsia="Times New Roman" w:hAnsiTheme="majorHAnsi" w:cstheme="majorHAnsi"/>
          <w:color w:val="FF0000"/>
          <w:sz w:val="24"/>
          <w:szCs w:val="24"/>
          <w:lang w:bidi="si-LK"/>
        </w:rPr>
        <w:t>14</w:t>
      </w:r>
      <w:r w:rsidRPr="00BC794E">
        <w:rPr>
          <w:rFonts w:asciiTheme="majorHAnsi" w:eastAsia="Times New Roman" w:hAnsiTheme="majorHAnsi" w:cstheme="majorHAnsi"/>
          <w:color w:val="FF0000"/>
          <w:sz w:val="24"/>
          <w:szCs w:val="24"/>
          <w:lang w:bidi="si-LK"/>
        </w:rPr>
        <w:t>:   The percentage of first-time (live) broadcasts (hours) and percentage of repeat broadcasts (hours) on public service television channels, private channels, and web platforms that are provided with subtitles/captioning/quality sign language interpretation/quality audio-description.</w:t>
      </w:r>
    </w:p>
    <w:p w14:paraId="71E58E74" w14:textId="77777777" w:rsidR="00BC794E" w:rsidRDefault="00BC794E" w:rsidP="00595737">
      <w:pPr>
        <w:spacing w:after="0" w:line="240" w:lineRule="auto"/>
        <w:jc w:val="both"/>
        <w:rPr>
          <w:rFonts w:asciiTheme="majorHAnsi" w:eastAsia="Times New Roman" w:hAnsiTheme="majorHAnsi" w:cstheme="majorHAnsi"/>
          <w:color w:val="000000"/>
          <w:sz w:val="24"/>
          <w:szCs w:val="24"/>
          <w:lang w:bidi="si-LK"/>
        </w:rPr>
      </w:pPr>
    </w:p>
    <w:p w14:paraId="0E96E40A" w14:textId="77777777" w:rsidR="00857807" w:rsidRDefault="00857807" w:rsidP="00595737">
      <w:pPr>
        <w:spacing w:after="0" w:line="240" w:lineRule="auto"/>
        <w:jc w:val="both"/>
        <w:rPr>
          <w:rFonts w:asciiTheme="majorHAnsi" w:eastAsia="Times New Roman" w:hAnsiTheme="majorHAnsi" w:cstheme="majorHAnsi"/>
          <w:color w:val="000000"/>
          <w:sz w:val="24"/>
          <w:szCs w:val="24"/>
          <w:lang w:bidi="si-LK"/>
        </w:rPr>
      </w:pPr>
    </w:p>
    <w:p w14:paraId="4DB71CB0" w14:textId="77777777" w:rsidR="00E976ED" w:rsidRPr="00595737" w:rsidRDefault="00E976ED" w:rsidP="00AB7B72">
      <w:pPr>
        <w:shd w:val="clear" w:color="auto" w:fill="B4C6E7"/>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b/>
          <w:bCs/>
          <w:color w:val="000000"/>
          <w:sz w:val="24"/>
          <w:szCs w:val="24"/>
          <w:lang w:bidi="si-LK"/>
        </w:rPr>
        <w:t>Article 22: Respect for privacy</w:t>
      </w:r>
    </w:p>
    <w:p w14:paraId="04D4699A" w14:textId="77777777" w:rsidR="00857807" w:rsidRDefault="00857807" w:rsidP="00857807">
      <w:pPr>
        <w:spacing w:after="0" w:line="240" w:lineRule="auto"/>
        <w:jc w:val="both"/>
        <w:rPr>
          <w:rFonts w:asciiTheme="majorHAnsi" w:eastAsia="Times New Roman" w:hAnsiTheme="majorHAnsi" w:cstheme="majorHAnsi"/>
          <w:color w:val="000000"/>
          <w:sz w:val="24"/>
          <w:szCs w:val="24"/>
          <w:shd w:val="clear" w:color="auto" w:fill="00FF00"/>
          <w:lang w:bidi="si-LK"/>
        </w:rPr>
      </w:pPr>
    </w:p>
    <w:p w14:paraId="63E3EE5E" w14:textId="77777777" w:rsidR="00857807" w:rsidRPr="00857807" w:rsidRDefault="00857807" w:rsidP="00857807">
      <w:pPr>
        <w:tabs>
          <w:tab w:val="left" w:pos="540"/>
        </w:tabs>
        <w:spacing w:after="0" w:line="240" w:lineRule="auto"/>
        <w:rPr>
          <w:rFonts w:asciiTheme="majorHAnsi" w:eastAsia="Times New Roman" w:hAnsiTheme="majorHAnsi" w:cstheme="majorHAnsi"/>
          <w:sz w:val="24"/>
          <w:szCs w:val="24"/>
          <w:lang w:bidi="si-LK"/>
        </w:rPr>
      </w:pPr>
      <w:r w:rsidRPr="00857807">
        <w:rPr>
          <w:rFonts w:asciiTheme="majorHAnsi" w:eastAsia="Times New Roman" w:hAnsiTheme="majorHAnsi" w:cstheme="majorHAnsi"/>
          <w:sz w:val="24"/>
          <w:szCs w:val="24"/>
          <w:lang w:bidi="si-LK"/>
        </w:rPr>
        <w:t xml:space="preserve">23. </w:t>
      </w:r>
      <w:r>
        <w:rPr>
          <w:rFonts w:asciiTheme="majorHAnsi" w:eastAsia="Times New Roman" w:hAnsiTheme="majorHAnsi" w:cstheme="majorHAnsi"/>
          <w:sz w:val="24"/>
          <w:szCs w:val="24"/>
          <w:lang w:bidi="si-LK"/>
        </w:rPr>
        <w:tab/>
      </w:r>
      <w:r w:rsidRPr="00857807">
        <w:rPr>
          <w:rFonts w:asciiTheme="majorHAnsi" w:eastAsia="Times New Roman" w:hAnsiTheme="majorHAnsi" w:cstheme="majorHAnsi"/>
          <w:sz w:val="24"/>
          <w:szCs w:val="24"/>
          <w:lang w:bidi="si-LK"/>
        </w:rPr>
        <w:t>Insufficient safeguards to protect the privacy of persons with disabilities in the digital space are insufficient. This is mainly experienced due to a lack of awareness about privacy settings and potential risks associated with online activities.</w:t>
      </w:r>
    </w:p>
    <w:p w14:paraId="3A3C798B" w14:textId="77777777" w:rsidR="00857807" w:rsidRDefault="00857807" w:rsidP="00AB7B72">
      <w:pPr>
        <w:spacing w:after="0" w:line="240" w:lineRule="auto"/>
        <w:ind w:left="1440" w:hanging="1440"/>
        <w:rPr>
          <w:rFonts w:asciiTheme="majorHAnsi" w:eastAsia="Times New Roman" w:hAnsiTheme="majorHAnsi" w:cstheme="majorHAnsi"/>
          <w:color w:val="FF0000"/>
          <w:sz w:val="24"/>
          <w:szCs w:val="24"/>
          <w:lang w:bidi="si-LK"/>
        </w:rPr>
      </w:pPr>
    </w:p>
    <w:p w14:paraId="3D0FAAD4" w14:textId="77777777" w:rsidR="00E976ED" w:rsidRPr="00AB7B72" w:rsidRDefault="00AB7B72" w:rsidP="00AB7B72">
      <w:pPr>
        <w:spacing w:after="0" w:line="240" w:lineRule="auto"/>
        <w:ind w:left="1440" w:hanging="1440"/>
        <w:rPr>
          <w:rFonts w:asciiTheme="majorHAnsi" w:eastAsia="Times New Roman" w:hAnsiTheme="majorHAnsi" w:cstheme="majorHAnsi"/>
          <w:color w:val="FF0000"/>
          <w:sz w:val="24"/>
          <w:szCs w:val="24"/>
          <w:lang w:bidi="si-LK"/>
        </w:rPr>
      </w:pPr>
      <w:r w:rsidRPr="00AB7B72">
        <w:rPr>
          <w:rFonts w:asciiTheme="majorHAnsi" w:eastAsia="Times New Roman" w:hAnsiTheme="majorHAnsi" w:cstheme="majorHAnsi"/>
          <w:color w:val="FF0000"/>
          <w:sz w:val="24"/>
          <w:szCs w:val="24"/>
          <w:lang w:bidi="si-LK"/>
        </w:rPr>
        <w:lastRenderedPageBreak/>
        <w:t>Question 15:   What are the measures adopted, including appropriate and accessible complaint mechanisms and procedures, in case of arbitrary and/or unlawful interference with the right to privacy of persons with disabilities and effective and accessible remedies in cases of violations of the right to privacy?</w:t>
      </w:r>
    </w:p>
    <w:p w14:paraId="1D195EFC" w14:textId="77777777" w:rsidR="00AB7B72" w:rsidRPr="00AB7B72" w:rsidRDefault="00AB7B72" w:rsidP="00AB7B72">
      <w:pPr>
        <w:spacing w:after="0" w:line="240" w:lineRule="auto"/>
        <w:ind w:left="1440" w:hanging="1440"/>
        <w:rPr>
          <w:rFonts w:asciiTheme="majorHAnsi" w:eastAsia="Times New Roman" w:hAnsiTheme="majorHAnsi" w:cstheme="majorHAnsi"/>
          <w:color w:val="FF0000"/>
          <w:sz w:val="24"/>
          <w:szCs w:val="24"/>
          <w:lang w:bidi="si-LK"/>
        </w:rPr>
      </w:pPr>
    </w:p>
    <w:p w14:paraId="715DA676" w14:textId="77777777" w:rsidR="00AB7B72" w:rsidRPr="00AB7B72" w:rsidRDefault="00AB7B72" w:rsidP="00AB7B72">
      <w:pPr>
        <w:spacing w:after="0" w:line="240" w:lineRule="auto"/>
        <w:ind w:left="1440" w:hanging="1440"/>
        <w:rPr>
          <w:rFonts w:asciiTheme="majorHAnsi" w:eastAsia="Times New Roman" w:hAnsiTheme="majorHAnsi" w:cstheme="majorHAnsi"/>
          <w:color w:val="FF0000"/>
          <w:sz w:val="24"/>
          <w:szCs w:val="24"/>
          <w:lang w:bidi="si-LK"/>
        </w:rPr>
      </w:pPr>
      <w:r w:rsidRPr="00AB7B72">
        <w:rPr>
          <w:rFonts w:asciiTheme="majorHAnsi" w:eastAsia="Times New Roman" w:hAnsiTheme="majorHAnsi" w:cstheme="majorHAnsi"/>
          <w:color w:val="FF0000"/>
          <w:sz w:val="24"/>
          <w:szCs w:val="24"/>
          <w:lang w:bidi="si-LK"/>
        </w:rPr>
        <w:t xml:space="preserve">Question 16:   </w:t>
      </w:r>
      <w:r w:rsidRPr="00AB7B72">
        <w:rPr>
          <w:rFonts w:asciiTheme="majorHAnsi" w:eastAsia="Times New Roman" w:hAnsiTheme="majorHAnsi" w:cstheme="majorHAnsi"/>
          <w:color w:val="FF0000"/>
          <w:sz w:val="24"/>
          <w:szCs w:val="24"/>
          <w:lang w:bidi="si-LK"/>
        </w:rPr>
        <w:tab/>
        <w:t>What are the measures adopted to ensure that information on sexual and reproductive health services is provided to persons with disabilities in accessible formats and respecting their privacy, and measures adopted to ensure effective access to sexual and reproductive health information, education and services that are gender- and age-appropriate?</w:t>
      </w:r>
    </w:p>
    <w:p w14:paraId="30C7F08F" w14:textId="77777777" w:rsidR="00E976ED" w:rsidRDefault="00E976ED" w:rsidP="00595737">
      <w:pPr>
        <w:spacing w:after="0" w:line="240" w:lineRule="auto"/>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w:t>
      </w:r>
    </w:p>
    <w:p w14:paraId="016462D0" w14:textId="77777777" w:rsidR="00857807" w:rsidRPr="00595737" w:rsidRDefault="00857807" w:rsidP="00595737">
      <w:pPr>
        <w:spacing w:after="0" w:line="240" w:lineRule="auto"/>
        <w:jc w:val="both"/>
        <w:rPr>
          <w:rFonts w:asciiTheme="majorHAnsi" w:eastAsia="Times New Roman" w:hAnsiTheme="majorHAnsi" w:cstheme="majorHAnsi"/>
          <w:sz w:val="24"/>
          <w:szCs w:val="24"/>
          <w:lang w:bidi="si-LK"/>
        </w:rPr>
      </w:pPr>
    </w:p>
    <w:p w14:paraId="032F7645" w14:textId="77777777" w:rsidR="00E976ED" w:rsidRPr="00595737" w:rsidRDefault="00E976ED" w:rsidP="00595737">
      <w:pPr>
        <w:shd w:val="clear" w:color="auto" w:fill="B4C6E7"/>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b/>
          <w:bCs/>
          <w:color w:val="000000"/>
          <w:sz w:val="24"/>
          <w:szCs w:val="24"/>
          <w:lang w:bidi="si-LK"/>
        </w:rPr>
        <w:t>Article 24 - Education</w:t>
      </w:r>
    </w:p>
    <w:p w14:paraId="4ED8EB17" w14:textId="77777777" w:rsidR="001E7A31" w:rsidRDefault="00E976ED" w:rsidP="00595737">
      <w:pPr>
        <w:spacing w:after="0" w:line="240" w:lineRule="auto"/>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w:t>
      </w:r>
    </w:p>
    <w:p w14:paraId="72BFB544" w14:textId="77777777" w:rsidR="001E7A31" w:rsidRPr="001E7A31" w:rsidRDefault="001E7A31" w:rsidP="001E7A31">
      <w:pPr>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 xml:space="preserve">24. </w:t>
      </w:r>
      <w:r w:rsidRPr="001E7A31">
        <w:rPr>
          <w:rFonts w:asciiTheme="majorHAnsi" w:eastAsia="Times New Roman" w:hAnsiTheme="majorHAnsi" w:cstheme="majorHAnsi"/>
          <w:color w:val="000000"/>
          <w:sz w:val="24"/>
          <w:szCs w:val="24"/>
          <w:lang w:bidi="si-LK"/>
        </w:rPr>
        <w:t>Despite significant investments in digital infrastructure and learning resources, a sizeable portion of Sri Lankan schools catering to students requiring disabilities-specific equipment and internet access report low utilization by students with disabilities. </w:t>
      </w:r>
    </w:p>
    <w:p w14:paraId="3F99F67A" w14:textId="77777777" w:rsidR="001E7A31" w:rsidRPr="001E7A31" w:rsidRDefault="001E7A31" w:rsidP="001E7A31">
      <w:pPr>
        <w:spacing w:after="0" w:line="240" w:lineRule="auto"/>
        <w:rPr>
          <w:rFonts w:asciiTheme="majorHAnsi" w:eastAsia="Times New Roman" w:hAnsiTheme="majorHAnsi" w:cstheme="majorHAnsi"/>
          <w:sz w:val="24"/>
          <w:szCs w:val="24"/>
          <w:lang w:bidi="si-LK"/>
        </w:rPr>
      </w:pPr>
    </w:p>
    <w:p w14:paraId="10917B11" w14:textId="77777777" w:rsidR="001E7A31" w:rsidRPr="001E7A31" w:rsidRDefault="00930D95" w:rsidP="001E7A31">
      <w:pPr>
        <w:spacing w:after="0" w:line="240" w:lineRule="auto"/>
        <w:ind w:left="1440" w:hanging="1440"/>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FF0000"/>
          <w:sz w:val="24"/>
          <w:szCs w:val="24"/>
          <w:lang w:bidi="si-LK"/>
        </w:rPr>
        <w:t xml:space="preserve">Question </w:t>
      </w:r>
      <w:r w:rsidR="001E7A31" w:rsidRPr="00AB7B72">
        <w:rPr>
          <w:rFonts w:asciiTheme="majorHAnsi" w:eastAsia="Times New Roman" w:hAnsiTheme="majorHAnsi" w:cstheme="majorHAnsi"/>
          <w:color w:val="FF0000"/>
          <w:sz w:val="24"/>
          <w:szCs w:val="24"/>
          <w:lang w:bidi="si-LK"/>
        </w:rPr>
        <w:t>1</w:t>
      </w:r>
      <w:r w:rsidR="001E7A31">
        <w:rPr>
          <w:rFonts w:asciiTheme="majorHAnsi" w:eastAsia="Times New Roman" w:hAnsiTheme="majorHAnsi" w:cstheme="majorHAnsi"/>
          <w:color w:val="FF0000"/>
          <w:sz w:val="24"/>
          <w:szCs w:val="24"/>
          <w:lang w:bidi="si-LK"/>
        </w:rPr>
        <w:t>7</w:t>
      </w:r>
      <w:r w:rsidR="001E7A31" w:rsidRPr="00AB7B72">
        <w:rPr>
          <w:rFonts w:asciiTheme="majorHAnsi" w:eastAsia="Times New Roman" w:hAnsiTheme="majorHAnsi" w:cstheme="majorHAnsi"/>
          <w:color w:val="FF0000"/>
          <w:sz w:val="24"/>
          <w:szCs w:val="24"/>
          <w:lang w:bidi="si-LK"/>
        </w:rPr>
        <w:t>:</w:t>
      </w:r>
      <w:r w:rsidR="001E7A31">
        <w:rPr>
          <w:rFonts w:asciiTheme="majorHAnsi" w:eastAsia="Times New Roman" w:hAnsiTheme="majorHAnsi" w:cstheme="majorHAnsi"/>
          <w:color w:val="FF0000"/>
          <w:sz w:val="24"/>
          <w:szCs w:val="24"/>
          <w:lang w:bidi="si-LK"/>
        </w:rPr>
        <w:t xml:space="preserve"> W</w:t>
      </w:r>
      <w:r w:rsidR="001E7A31" w:rsidRPr="001E7A31">
        <w:rPr>
          <w:rFonts w:asciiTheme="majorHAnsi" w:eastAsia="Times New Roman" w:hAnsiTheme="majorHAnsi" w:cstheme="majorHAnsi"/>
          <w:color w:val="FF0000"/>
          <w:sz w:val="24"/>
          <w:szCs w:val="24"/>
          <w:lang w:bidi="si-LK"/>
        </w:rPr>
        <w:t>hat are the potential underlying reasons identified by GOSL for this</w:t>
      </w:r>
      <w:r w:rsidR="001E7A31">
        <w:rPr>
          <w:rFonts w:asciiTheme="majorHAnsi" w:eastAsia="Times New Roman" w:hAnsiTheme="majorHAnsi" w:cstheme="majorHAnsi"/>
          <w:color w:val="FF0000"/>
          <w:sz w:val="24"/>
          <w:szCs w:val="24"/>
          <w:lang w:bidi="si-LK"/>
        </w:rPr>
        <w:t xml:space="preserve"> </w:t>
      </w:r>
      <w:r w:rsidR="001E7A31" w:rsidRPr="001E7A31">
        <w:rPr>
          <w:rFonts w:asciiTheme="majorHAnsi" w:eastAsia="Times New Roman" w:hAnsiTheme="majorHAnsi" w:cstheme="majorHAnsi"/>
          <w:color w:val="FF0000"/>
          <w:sz w:val="24"/>
          <w:szCs w:val="24"/>
          <w:lang w:bidi="si-LK"/>
        </w:rPr>
        <w:t>underutilization</w:t>
      </w:r>
      <w:r w:rsidR="001E7A31">
        <w:rPr>
          <w:rFonts w:asciiTheme="majorHAnsi" w:eastAsia="Times New Roman" w:hAnsiTheme="majorHAnsi" w:cstheme="majorHAnsi"/>
          <w:color w:val="FF0000"/>
          <w:sz w:val="24"/>
          <w:szCs w:val="24"/>
          <w:lang w:bidi="si-LK"/>
        </w:rPr>
        <w:t xml:space="preserve">? </w:t>
      </w:r>
      <w:r w:rsidR="001E7A31" w:rsidRPr="001E7A31">
        <w:rPr>
          <w:rFonts w:asciiTheme="majorHAnsi" w:eastAsia="Times New Roman" w:hAnsiTheme="majorHAnsi" w:cstheme="majorHAnsi"/>
          <w:color w:val="FF0000"/>
          <w:sz w:val="24"/>
          <w:szCs w:val="24"/>
          <w:lang w:bidi="si-LK"/>
        </w:rPr>
        <w:t> </w:t>
      </w:r>
    </w:p>
    <w:p w14:paraId="382AFF5D" w14:textId="77777777" w:rsidR="001E7A31" w:rsidRPr="001E7A31" w:rsidRDefault="001E7A31" w:rsidP="001E7A31">
      <w:pPr>
        <w:spacing w:after="0" w:line="240" w:lineRule="auto"/>
        <w:ind w:left="1440" w:hanging="1440"/>
        <w:jc w:val="both"/>
        <w:rPr>
          <w:rFonts w:asciiTheme="majorHAnsi" w:eastAsia="Times New Roman" w:hAnsiTheme="majorHAnsi" w:cstheme="majorHAnsi"/>
          <w:sz w:val="24"/>
          <w:szCs w:val="24"/>
          <w:lang w:bidi="si-LK"/>
        </w:rPr>
      </w:pPr>
    </w:p>
    <w:p w14:paraId="64935180" w14:textId="77777777" w:rsidR="001E7A31" w:rsidRPr="001E7A31" w:rsidRDefault="001E7A31" w:rsidP="001E7A31">
      <w:pPr>
        <w:spacing w:after="0" w:line="240" w:lineRule="auto"/>
        <w:ind w:left="1440" w:hanging="1440"/>
        <w:jc w:val="both"/>
        <w:rPr>
          <w:rFonts w:asciiTheme="majorHAnsi" w:eastAsia="Times New Roman" w:hAnsiTheme="majorHAnsi" w:cstheme="majorHAnsi"/>
          <w:sz w:val="24"/>
          <w:szCs w:val="24"/>
          <w:lang w:bidi="si-LK"/>
        </w:rPr>
      </w:pPr>
      <w:r w:rsidRPr="00AB7B72">
        <w:rPr>
          <w:rFonts w:asciiTheme="majorHAnsi" w:eastAsia="Times New Roman" w:hAnsiTheme="majorHAnsi" w:cstheme="majorHAnsi"/>
          <w:color w:val="FF0000"/>
          <w:sz w:val="24"/>
          <w:szCs w:val="24"/>
          <w:lang w:bidi="si-LK"/>
        </w:rPr>
        <w:t>Question 1</w:t>
      </w:r>
      <w:r>
        <w:rPr>
          <w:rFonts w:asciiTheme="majorHAnsi" w:eastAsia="Times New Roman" w:hAnsiTheme="majorHAnsi" w:cstheme="majorHAnsi"/>
          <w:color w:val="FF0000"/>
          <w:sz w:val="24"/>
          <w:szCs w:val="24"/>
          <w:lang w:bidi="si-LK"/>
        </w:rPr>
        <w:t>8</w:t>
      </w:r>
      <w:r w:rsidRPr="00AB7B72">
        <w:rPr>
          <w:rFonts w:asciiTheme="majorHAnsi" w:eastAsia="Times New Roman" w:hAnsiTheme="majorHAnsi" w:cstheme="majorHAnsi"/>
          <w:color w:val="FF0000"/>
          <w:sz w:val="24"/>
          <w:szCs w:val="24"/>
          <w:lang w:bidi="si-LK"/>
        </w:rPr>
        <w:t xml:space="preserve">: </w:t>
      </w:r>
      <w:r>
        <w:rPr>
          <w:rFonts w:asciiTheme="majorHAnsi" w:eastAsia="Times New Roman" w:hAnsiTheme="majorHAnsi" w:cstheme="majorHAnsi"/>
          <w:color w:val="FF0000"/>
          <w:sz w:val="24"/>
          <w:szCs w:val="24"/>
          <w:lang w:bidi="si-LK"/>
        </w:rPr>
        <w:t xml:space="preserve"> W</w:t>
      </w:r>
      <w:r w:rsidRPr="001E7A31">
        <w:rPr>
          <w:rFonts w:asciiTheme="majorHAnsi" w:eastAsia="Times New Roman" w:hAnsiTheme="majorHAnsi" w:cstheme="majorHAnsi"/>
          <w:color w:val="FF0000"/>
          <w:sz w:val="24"/>
          <w:szCs w:val="24"/>
          <w:lang w:bidi="si-LK"/>
        </w:rPr>
        <w:t>hat targeted interventions of GOSL could be implemented to bridge the gap between resource availability and actual accessibility, fulfilling the objectives of Article 24 and promoting digital inclusion for all students?</w:t>
      </w:r>
    </w:p>
    <w:p w14:paraId="02AA769E" w14:textId="77777777" w:rsidR="00E976ED" w:rsidRPr="00595737" w:rsidRDefault="00E976ED" w:rsidP="001E7A31">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60953A14" w14:textId="77777777" w:rsidR="001E7A31" w:rsidRPr="00595737" w:rsidRDefault="00E976ED" w:rsidP="001E7A31">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57E1F153" w14:textId="77777777" w:rsidR="001E7A31" w:rsidRPr="00595737" w:rsidRDefault="001E7A31" w:rsidP="001E7A31">
      <w:pPr>
        <w:shd w:val="clear" w:color="auto" w:fill="B4C6E7"/>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b/>
          <w:bCs/>
          <w:color w:val="000000"/>
          <w:sz w:val="24"/>
          <w:szCs w:val="24"/>
          <w:lang w:bidi="si-LK"/>
        </w:rPr>
        <w:t>Article 2</w:t>
      </w:r>
      <w:r>
        <w:rPr>
          <w:rFonts w:asciiTheme="majorHAnsi" w:eastAsia="Times New Roman" w:hAnsiTheme="majorHAnsi" w:cstheme="majorHAnsi"/>
          <w:b/>
          <w:bCs/>
          <w:color w:val="000000"/>
          <w:sz w:val="24"/>
          <w:szCs w:val="24"/>
          <w:lang w:bidi="si-LK"/>
        </w:rPr>
        <w:t>5</w:t>
      </w:r>
      <w:r w:rsidRPr="00595737">
        <w:rPr>
          <w:rFonts w:asciiTheme="majorHAnsi" w:eastAsia="Times New Roman" w:hAnsiTheme="majorHAnsi" w:cstheme="majorHAnsi"/>
          <w:b/>
          <w:bCs/>
          <w:color w:val="000000"/>
          <w:sz w:val="24"/>
          <w:szCs w:val="24"/>
          <w:lang w:bidi="si-LK"/>
        </w:rPr>
        <w:t xml:space="preserve"> - </w:t>
      </w:r>
      <w:r>
        <w:rPr>
          <w:rFonts w:asciiTheme="majorHAnsi" w:eastAsia="Times New Roman" w:hAnsiTheme="majorHAnsi" w:cstheme="majorHAnsi"/>
          <w:b/>
          <w:bCs/>
          <w:color w:val="000000"/>
          <w:sz w:val="24"/>
          <w:szCs w:val="24"/>
          <w:lang w:bidi="si-LK"/>
        </w:rPr>
        <w:t>Health</w:t>
      </w:r>
    </w:p>
    <w:p w14:paraId="11F3E8C1" w14:textId="77777777" w:rsidR="006600CC" w:rsidRDefault="006600CC" w:rsidP="001E7A31">
      <w:pPr>
        <w:spacing w:after="0" w:line="240" w:lineRule="auto"/>
        <w:jc w:val="both"/>
        <w:rPr>
          <w:rFonts w:asciiTheme="majorHAnsi" w:eastAsia="Times New Roman" w:hAnsiTheme="majorHAnsi" w:cstheme="majorHAnsi"/>
          <w:color w:val="000000"/>
          <w:sz w:val="24"/>
          <w:szCs w:val="24"/>
          <w:lang w:bidi="si-LK"/>
        </w:rPr>
      </w:pPr>
    </w:p>
    <w:p w14:paraId="5534E14B" w14:textId="77777777" w:rsidR="006600CC" w:rsidRDefault="006600CC" w:rsidP="006600CC">
      <w:pPr>
        <w:spacing w:after="0" w:line="240" w:lineRule="auto"/>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 xml:space="preserve">25. </w:t>
      </w:r>
      <w:r>
        <w:rPr>
          <w:rFonts w:asciiTheme="majorHAnsi" w:eastAsia="Times New Roman" w:hAnsiTheme="majorHAnsi" w:cstheme="majorHAnsi"/>
          <w:color w:val="000000"/>
          <w:sz w:val="24"/>
          <w:szCs w:val="24"/>
          <w:lang w:bidi="si-LK"/>
        </w:rPr>
        <w:tab/>
      </w:r>
      <w:r w:rsidR="00930D95">
        <w:rPr>
          <w:rFonts w:asciiTheme="majorHAnsi" w:eastAsia="Times New Roman" w:hAnsiTheme="majorHAnsi" w:cstheme="majorHAnsi"/>
          <w:color w:val="000000"/>
          <w:sz w:val="24"/>
          <w:szCs w:val="24"/>
          <w:lang w:bidi="si-LK"/>
        </w:rPr>
        <w:t>State party should adopt m</w:t>
      </w:r>
      <w:r w:rsidRPr="006600CC">
        <w:rPr>
          <w:rFonts w:asciiTheme="majorHAnsi" w:eastAsia="Times New Roman" w:hAnsiTheme="majorHAnsi" w:cstheme="majorHAnsi"/>
          <w:color w:val="000000"/>
          <w:sz w:val="24"/>
          <w:szCs w:val="24"/>
          <w:lang w:bidi="si-LK"/>
        </w:rPr>
        <w:t>easures to ensure that all persons with disabilities have access on an equal basis with others to affordable, accessible, quality and culturally sensitive health services, including assistive and adaptive technology, in private and public settings, including in the areas of sexual and reproductive health and mental health and psychosocial support</w:t>
      </w:r>
      <w:r w:rsidR="00930D95">
        <w:rPr>
          <w:rFonts w:asciiTheme="majorHAnsi" w:eastAsia="Times New Roman" w:hAnsiTheme="majorHAnsi" w:cstheme="majorHAnsi"/>
          <w:color w:val="000000"/>
          <w:sz w:val="24"/>
          <w:szCs w:val="24"/>
          <w:lang w:bidi="si-LK"/>
        </w:rPr>
        <w:t xml:space="preserve">. </w:t>
      </w:r>
    </w:p>
    <w:p w14:paraId="68B3E863" w14:textId="77777777" w:rsidR="006600CC" w:rsidRDefault="00930D95" w:rsidP="006600CC">
      <w:pPr>
        <w:spacing w:after="0" w:line="240" w:lineRule="auto"/>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 xml:space="preserve">26. </w:t>
      </w:r>
      <w:r>
        <w:rPr>
          <w:rFonts w:asciiTheme="majorHAnsi" w:eastAsia="Times New Roman" w:hAnsiTheme="majorHAnsi" w:cstheme="majorHAnsi"/>
          <w:color w:val="000000"/>
          <w:sz w:val="24"/>
          <w:szCs w:val="24"/>
          <w:lang w:bidi="si-LK"/>
        </w:rPr>
        <w:tab/>
        <w:t xml:space="preserve">Further, </w:t>
      </w:r>
      <w:r w:rsidR="006600CC" w:rsidRPr="006600CC">
        <w:rPr>
          <w:rFonts w:asciiTheme="majorHAnsi" w:eastAsia="Times New Roman" w:hAnsiTheme="majorHAnsi" w:cstheme="majorHAnsi"/>
          <w:color w:val="000000"/>
          <w:sz w:val="24"/>
          <w:szCs w:val="24"/>
          <w:lang w:bidi="si-LK"/>
        </w:rPr>
        <w:t xml:space="preserve">measures to ensure that all information on health-care services, intervention and treatments, and initiatives of health promotion, including </w:t>
      </w:r>
      <w:r>
        <w:rPr>
          <w:rFonts w:asciiTheme="majorHAnsi" w:eastAsia="Times New Roman" w:hAnsiTheme="majorHAnsi" w:cstheme="majorHAnsi"/>
          <w:color w:val="000000"/>
          <w:sz w:val="24"/>
          <w:szCs w:val="24"/>
          <w:lang w:bidi="si-LK"/>
        </w:rPr>
        <w:t xml:space="preserve">general public health campaigns should be </w:t>
      </w:r>
      <w:r w:rsidR="006600CC" w:rsidRPr="006600CC">
        <w:rPr>
          <w:rFonts w:asciiTheme="majorHAnsi" w:eastAsia="Times New Roman" w:hAnsiTheme="majorHAnsi" w:cstheme="majorHAnsi"/>
          <w:color w:val="000000"/>
          <w:sz w:val="24"/>
          <w:szCs w:val="24"/>
          <w:lang w:bidi="si-LK"/>
        </w:rPr>
        <w:t>accessible for persons with disabilities, in various formats</w:t>
      </w:r>
      <w:r>
        <w:rPr>
          <w:rFonts w:asciiTheme="majorHAnsi" w:eastAsia="Times New Roman" w:hAnsiTheme="majorHAnsi" w:cstheme="majorHAnsi"/>
          <w:color w:val="000000"/>
          <w:sz w:val="24"/>
          <w:szCs w:val="24"/>
          <w:lang w:bidi="si-LK"/>
        </w:rPr>
        <w:t xml:space="preserve">. </w:t>
      </w:r>
    </w:p>
    <w:p w14:paraId="58E71E9E" w14:textId="77777777" w:rsidR="00930D95" w:rsidRPr="006600CC" w:rsidRDefault="00930D95" w:rsidP="006600CC">
      <w:pPr>
        <w:spacing w:after="0" w:line="240" w:lineRule="auto"/>
        <w:jc w:val="both"/>
        <w:rPr>
          <w:rFonts w:asciiTheme="majorHAnsi" w:eastAsia="Times New Roman" w:hAnsiTheme="majorHAnsi" w:cstheme="majorHAnsi"/>
          <w:color w:val="000000"/>
          <w:sz w:val="24"/>
          <w:szCs w:val="24"/>
          <w:lang w:bidi="si-LK"/>
        </w:rPr>
      </w:pPr>
    </w:p>
    <w:p w14:paraId="358E6885" w14:textId="77777777" w:rsidR="006600CC" w:rsidRPr="00930D95" w:rsidRDefault="00930D95" w:rsidP="00930D95">
      <w:pPr>
        <w:spacing w:after="0" w:line="240" w:lineRule="auto"/>
        <w:ind w:left="1440" w:hanging="1440"/>
        <w:jc w:val="both"/>
        <w:rPr>
          <w:rFonts w:asciiTheme="majorHAnsi" w:eastAsia="Times New Roman" w:hAnsiTheme="majorHAnsi" w:cstheme="majorHAnsi"/>
          <w:color w:val="FF0000"/>
          <w:sz w:val="24"/>
          <w:szCs w:val="24"/>
          <w:lang w:bidi="si-LK"/>
        </w:rPr>
      </w:pPr>
      <w:r w:rsidRPr="00930D95">
        <w:rPr>
          <w:rFonts w:asciiTheme="majorHAnsi" w:eastAsia="Times New Roman" w:hAnsiTheme="majorHAnsi" w:cstheme="majorHAnsi"/>
          <w:color w:val="FF0000"/>
          <w:sz w:val="24"/>
          <w:szCs w:val="24"/>
          <w:lang w:bidi="si-LK"/>
        </w:rPr>
        <w:t xml:space="preserve">Question 19:  </w:t>
      </w:r>
      <w:r w:rsidR="006600CC" w:rsidRPr="00930D95">
        <w:rPr>
          <w:rFonts w:asciiTheme="majorHAnsi" w:eastAsia="Times New Roman" w:hAnsiTheme="majorHAnsi" w:cstheme="majorHAnsi"/>
          <w:color w:val="FF0000"/>
          <w:sz w:val="24"/>
          <w:szCs w:val="24"/>
          <w:lang w:bidi="si-LK"/>
        </w:rPr>
        <w:t>In light of Article 25 of the UNCRPD, outlining accessibility and affordability of healthcare for persons with Disabilities (PWDs), and considering measures adopted in Sri Lankan healthcare:</w:t>
      </w:r>
    </w:p>
    <w:p w14:paraId="334C76FB" w14:textId="77777777" w:rsidR="006600CC" w:rsidRPr="00930D95" w:rsidRDefault="006600CC" w:rsidP="00930D95">
      <w:pPr>
        <w:spacing w:after="0" w:line="240" w:lineRule="auto"/>
        <w:ind w:left="1800" w:hanging="360"/>
        <w:jc w:val="both"/>
        <w:rPr>
          <w:rFonts w:asciiTheme="majorHAnsi" w:eastAsia="Times New Roman" w:hAnsiTheme="majorHAnsi" w:cstheme="majorHAnsi"/>
          <w:color w:val="FF0000"/>
          <w:sz w:val="24"/>
          <w:szCs w:val="24"/>
          <w:lang w:bidi="si-LK"/>
        </w:rPr>
      </w:pPr>
      <w:r w:rsidRPr="00930D95">
        <w:rPr>
          <w:rFonts w:asciiTheme="majorHAnsi" w:eastAsia="Times New Roman" w:hAnsiTheme="majorHAnsi" w:cstheme="majorHAnsi"/>
          <w:color w:val="FF0000"/>
          <w:sz w:val="24"/>
          <w:szCs w:val="24"/>
          <w:lang w:bidi="si-LK"/>
        </w:rPr>
        <w:t>(a) To what extent do current digital health platforms and communication channels (including tele</w:t>
      </w:r>
      <w:r w:rsidR="00930D95" w:rsidRPr="00930D95">
        <w:rPr>
          <w:rFonts w:asciiTheme="majorHAnsi" w:eastAsia="Times New Roman" w:hAnsiTheme="majorHAnsi" w:cstheme="majorHAnsi"/>
          <w:color w:val="FF0000"/>
          <w:sz w:val="24"/>
          <w:szCs w:val="24"/>
          <w:lang w:bidi="si-LK"/>
        </w:rPr>
        <w:t>-</w:t>
      </w:r>
      <w:r w:rsidRPr="00930D95">
        <w:rPr>
          <w:rFonts w:asciiTheme="majorHAnsi" w:eastAsia="Times New Roman" w:hAnsiTheme="majorHAnsi" w:cstheme="majorHAnsi"/>
          <w:color w:val="FF0000"/>
          <w:sz w:val="24"/>
          <w:szCs w:val="24"/>
          <w:lang w:bidi="si-LK"/>
        </w:rPr>
        <w:t xml:space="preserve">health, online appointment booking, </w:t>
      </w:r>
      <w:r w:rsidR="00930D95" w:rsidRPr="00930D95">
        <w:rPr>
          <w:rFonts w:asciiTheme="majorHAnsi" w:eastAsia="Times New Roman" w:hAnsiTheme="majorHAnsi" w:cstheme="majorHAnsi"/>
          <w:color w:val="FF0000"/>
          <w:sz w:val="24"/>
          <w:szCs w:val="24"/>
          <w:lang w:bidi="si-LK"/>
        </w:rPr>
        <w:t xml:space="preserve">and </w:t>
      </w:r>
      <w:r w:rsidRPr="00930D95">
        <w:rPr>
          <w:rFonts w:asciiTheme="majorHAnsi" w:eastAsia="Times New Roman" w:hAnsiTheme="majorHAnsi" w:cstheme="majorHAnsi"/>
          <w:color w:val="FF0000"/>
          <w:sz w:val="24"/>
          <w:szCs w:val="24"/>
          <w:lang w:bidi="si-LK"/>
        </w:rPr>
        <w:t>health information websites) address the diverse needs of PWDs with regards to:</w:t>
      </w:r>
    </w:p>
    <w:p w14:paraId="177D4BA9" w14:textId="77777777" w:rsidR="006600CC" w:rsidRPr="00930D95" w:rsidRDefault="006600CC" w:rsidP="00930D95">
      <w:pPr>
        <w:pStyle w:val="ListParagraph"/>
        <w:numPr>
          <w:ilvl w:val="0"/>
          <w:numId w:val="10"/>
        </w:numPr>
        <w:spacing w:after="0" w:line="240" w:lineRule="auto"/>
        <w:ind w:left="2160" w:hanging="360"/>
        <w:jc w:val="both"/>
        <w:rPr>
          <w:rFonts w:asciiTheme="majorHAnsi" w:eastAsia="Times New Roman" w:hAnsiTheme="majorHAnsi" w:cstheme="majorHAnsi"/>
          <w:color w:val="FF0000"/>
          <w:sz w:val="24"/>
          <w:szCs w:val="24"/>
          <w:lang w:bidi="si-LK"/>
        </w:rPr>
      </w:pPr>
      <w:r w:rsidRPr="00930D95">
        <w:rPr>
          <w:rFonts w:asciiTheme="majorHAnsi" w:eastAsia="Times New Roman" w:hAnsiTheme="majorHAnsi" w:cstheme="majorHAnsi"/>
          <w:color w:val="FF0000"/>
          <w:sz w:val="24"/>
          <w:szCs w:val="24"/>
          <w:lang w:bidi="si-LK"/>
        </w:rPr>
        <w:t>Accessibility: Are platforms compatible with assistive technologies like screen readers, adjustable fonts, and alternative input methods? Does information cater to various types of disability (visual, auditory, cognitive)?</w:t>
      </w:r>
    </w:p>
    <w:p w14:paraId="3CCC4905" w14:textId="77777777" w:rsidR="006600CC" w:rsidRPr="00930D95" w:rsidRDefault="006600CC" w:rsidP="00930D95">
      <w:pPr>
        <w:pStyle w:val="ListParagraph"/>
        <w:numPr>
          <w:ilvl w:val="0"/>
          <w:numId w:val="10"/>
        </w:numPr>
        <w:spacing w:after="0" w:line="240" w:lineRule="auto"/>
        <w:ind w:left="2160" w:hanging="360"/>
        <w:jc w:val="both"/>
        <w:rPr>
          <w:rFonts w:asciiTheme="majorHAnsi" w:eastAsia="Times New Roman" w:hAnsiTheme="majorHAnsi" w:cstheme="majorHAnsi"/>
          <w:color w:val="FF0000"/>
          <w:sz w:val="24"/>
          <w:szCs w:val="24"/>
          <w:lang w:bidi="si-LK"/>
        </w:rPr>
      </w:pPr>
      <w:r w:rsidRPr="00930D95">
        <w:rPr>
          <w:rFonts w:asciiTheme="majorHAnsi" w:eastAsia="Times New Roman" w:hAnsiTheme="majorHAnsi" w:cstheme="majorHAnsi"/>
          <w:color w:val="FF0000"/>
          <w:sz w:val="24"/>
          <w:szCs w:val="24"/>
          <w:lang w:bidi="si-LK"/>
        </w:rPr>
        <w:t>Affordability: Are internet-based healthcare and</w:t>
      </w:r>
      <w:r w:rsidR="00930D95" w:rsidRPr="00930D95">
        <w:rPr>
          <w:rFonts w:asciiTheme="majorHAnsi" w:eastAsia="Times New Roman" w:hAnsiTheme="majorHAnsi" w:cstheme="majorHAnsi"/>
          <w:color w:val="FF0000"/>
          <w:sz w:val="24"/>
          <w:szCs w:val="24"/>
          <w:lang w:bidi="si-LK"/>
        </w:rPr>
        <w:t xml:space="preserve"> </w:t>
      </w:r>
      <w:r w:rsidRPr="00930D95">
        <w:rPr>
          <w:rFonts w:asciiTheme="majorHAnsi" w:eastAsia="Times New Roman" w:hAnsiTheme="majorHAnsi" w:cstheme="majorHAnsi"/>
          <w:color w:val="FF0000"/>
          <w:sz w:val="24"/>
          <w:szCs w:val="24"/>
          <w:lang w:bidi="si-LK"/>
        </w:rPr>
        <w:t>tele</w:t>
      </w:r>
      <w:r w:rsidR="00930D95" w:rsidRPr="00930D95">
        <w:rPr>
          <w:rFonts w:asciiTheme="majorHAnsi" w:eastAsia="Times New Roman" w:hAnsiTheme="majorHAnsi" w:cstheme="majorHAnsi"/>
          <w:color w:val="FF0000"/>
          <w:sz w:val="24"/>
          <w:szCs w:val="24"/>
          <w:lang w:bidi="si-LK"/>
        </w:rPr>
        <w:t>-</w:t>
      </w:r>
      <w:r w:rsidRPr="00930D95">
        <w:rPr>
          <w:rFonts w:asciiTheme="majorHAnsi" w:eastAsia="Times New Roman" w:hAnsiTheme="majorHAnsi" w:cstheme="majorHAnsi"/>
          <w:color w:val="FF0000"/>
          <w:sz w:val="24"/>
          <w:szCs w:val="24"/>
          <w:lang w:bidi="si-LK"/>
        </w:rPr>
        <w:t>health readily available in rural areas where PWDs face greater accessibility challenges?</w:t>
      </w:r>
    </w:p>
    <w:p w14:paraId="041A0841" w14:textId="77777777" w:rsidR="00930D95" w:rsidRDefault="00930D95" w:rsidP="006600CC">
      <w:pPr>
        <w:spacing w:after="0" w:line="240" w:lineRule="auto"/>
        <w:jc w:val="both"/>
        <w:rPr>
          <w:rFonts w:asciiTheme="majorHAnsi" w:eastAsia="Times New Roman" w:hAnsiTheme="majorHAnsi" w:cstheme="majorHAnsi"/>
          <w:color w:val="000000"/>
          <w:sz w:val="24"/>
          <w:szCs w:val="24"/>
          <w:lang w:bidi="si-LK"/>
        </w:rPr>
      </w:pPr>
    </w:p>
    <w:p w14:paraId="75BB6B5E" w14:textId="77777777" w:rsidR="00E976ED" w:rsidRPr="00595737" w:rsidRDefault="00E976ED" w:rsidP="00595737">
      <w:pPr>
        <w:shd w:val="clear" w:color="auto" w:fill="B4C6E7"/>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b/>
          <w:bCs/>
          <w:color w:val="000000"/>
          <w:sz w:val="24"/>
          <w:szCs w:val="24"/>
          <w:lang w:bidi="si-LK"/>
        </w:rPr>
        <w:lastRenderedPageBreak/>
        <w:t>Article 26 - Habilitation and rehabilitation</w:t>
      </w:r>
    </w:p>
    <w:p w14:paraId="3212F979" w14:textId="77777777" w:rsidR="00624368" w:rsidRDefault="00624368" w:rsidP="00595737">
      <w:pPr>
        <w:spacing w:after="0" w:line="240" w:lineRule="auto"/>
        <w:jc w:val="both"/>
        <w:rPr>
          <w:rFonts w:asciiTheme="majorHAnsi" w:eastAsia="Times New Roman" w:hAnsiTheme="majorHAnsi" w:cstheme="majorHAnsi"/>
          <w:color w:val="000000"/>
          <w:sz w:val="24"/>
          <w:szCs w:val="24"/>
          <w:lang w:bidi="si-LK"/>
        </w:rPr>
      </w:pPr>
    </w:p>
    <w:p w14:paraId="1CF96868" w14:textId="77777777" w:rsidR="00624368" w:rsidRDefault="00624368" w:rsidP="00595737">
      <w:pPr>
        <w:spacing w:after="0" w:line="240" w:lineRule="auto"/>
        <w:jc w:val="both"/>
        <w:rPr>
          <w:rFonts w:asciiTheme="majorHAnsi" w:eastAsia="Times New Roman" w:hAnsiTheme="majorHAnsi" w:cstheme="majorHAnsi"/>
          <w:color w:val="000000"/>
          <w:sz w:val="24"/>
          <w:szCs w:val="24"/>
          <w:lang w:bidi="si-LK"/>
        </w:rPr>
      </w:pPr>
      <w:r>
        <w:rPr>
          <w:rFonts w:asciiTheme="majorHAnsi" w:eastAsia="Times New Roman" w:hAnsiTheme="majorHAnsi" w:cstheme="majorHAnsi"/>
          <w:color w:val="000000"/>
          <w:sz w:val="24"/>
          <w:szCs w:val="24"/>
          <w:lang w:bidi="si-LK"/>
        </w:rPr>
        <w:t>27.  Evidently, very l</w:t>
      </w:r>
      <w:r w:rsidRPr="00595737">
        <w:rPr>
          <w:rFonts w:asciiTheme="majorHAnsi" w:eastAsia="Times New Roman" w:hAnsiTheme="majorHAnsi" w:cstheme="majorHAnsi"/>
          <w:color w:val="000000"/>
          <w:sz w:val="24"/>
          <w:szCs w:val="24"/>
          <w:lang w:bidi="si-LK"/>
        </w:rPr>
        <w:t>imited involvement of persons with disabilities in the design and deve</w:t>
      </w:r>
      <w:r>
        <w:rPr>
          <w:rFonts w:asciiTheme="majorHAnsi" w:eastAsia="Times New Roman" w:hAnsiTheme="majorHAnsi" w:cstheme="majorHAnsi"/>
          <w:color w:val="000000"/>
          <w:sz w:val="24"/>
          <w:szCs w:val="24"/>
          <w:lang w:bidi="si-LK"/>
        </w:rPr>
        <w:t>lopment of digital technologies and a l</w:t>
      </w:r>
      <w:r w:rsidRPr="00595737">
        <w:rPr>
          <w:rFonts w:asciiTheme="majorHAnsi" w:eastAsia="Times New Roman" w:hAnsiTheme="majorHAnsi" w:cstheme="majorHAnsi"/>
          <w:color w:val="000000"/>
          <w:sz w:val="24"/>
          <w:szCs w:val="24"/>
          <w:lang w:bidi="si-LK"/>
        </w:rPr>
        <w:t>ack of incentives for the private sector to invest in inclusive design practices.</w:t>
      </w:r>
    </w:p>
    <w:p w14:paraId="27272244" w14:textId="77777777" w:rsidR="00624368" w:rsidRDefault="00624368" w:rsidP="00595737">
      <w:pPr>
        <w:spacing w:after="0" w:line="240" w:lineRule="auto"/>
        <w:jc w:val="both"/>
        <w:rPr>
          <w:rFonts w:asciiTheme="majorHAnsi" w:eastAsia="Times New Roman" w:hAnsiTheme="majorHAnsi" w:cstheme="majorHAnsi"/>
          <w:color w:val="000000"/>
          <w:sz w:val="24"/>
          <w:szCs w:val="24"/>
          <w:lang w:bidi="si-LK"/>
        </w:rPr>
      </w:pPr>
    </w:p>
    <w:p w14:paraId="235A654B" w14:textId="77777777" w:rsidR="00624368" w:rsidRPr="00624368" w:rsidRDefault="00624368" w:rsidP="00624368">
      <w:pPr>
        <w:spacing w:after="0" w:line="240" w:lineRule="auto"/>
        <w:ind w:left="1440" w:hanging="1440"/>
        <w:jc w:val="both"/>
        <w:rPr>
          <w:rFonts w:asciiTheme="majorHAnsi" w:eastAsia="Times New Roman" w:hAnsiTheme="majorHAnsi" w:cstheme="majorHAnsi"/>
          <w:color w:val="FF0000"/>
          <w:sz w:val="24"/>
          <w:szCs w:val="24"/>
          <w:lang w:bidi="si-LK"/>
        </w:rPr>
      </w:pPr>
      <w:r w:rsidRPr="00624368">
        <w:rPr>
          <w:rFonts w:asciiTheme="majorHAnsi" w:eastAsia="Times New Roman" w:hAnsiTheme="majorHAnsi" w:cstheme="majorHAnsi"/>
          <w:color w:val="FF0000"/>
          <w:sz w:val="24"/>
          <w:szCs w:val="24"/>
          <w:lang w:bidi="si-LK"/>
        </w:rPr>
        <w:t>Question 20:   What are the measures adopted to promote the availability, knowledge</w:t>
      </w:r>
      <w:r>
        <w:rPr>
          <w:rFonts w:asciiTheme="majorHAnsi" w:eastAsia="Times New Roman" w:hAnsiTheme="majorHAnsi" w:cstheme="majorHAnsi"/>
          <w:color w:val="FF0000"/>
          <w:sz w:val="24"/>
          <w:szCs w:val="24"/>
          <w:lang w:bidi="si-LK"/>
        </w:rPr>
        <w:t>,</w:t>
      </w:r>
      <w:r w:rsidRPr="00624368">
        <w:rPr>
          <w:rFonts w:asciiTheme="majorHAnsi" w:eastAsia="Times New Roman" w:hAnsiTheme="majorHAnsi" w:cstheme="majorHAnsi"/>
          <w:color w:val="FF0000"/>
          <w:sz w:val="24"/>
          <w:szCs w:val="24"/>
          <w:lang w:bidi="si-LK"/>
        </w:rPr>
        <w:t xml:space="preserve"> and use of assistive devices, mobility aids</w:t>
      </w:r>
      <w:r>
        <w:rPr>
          <w:rFonts w:asciiTheme="majorHAnsi" w:eastAsia="Times New Roman" w:hAnsiTheme="majorHAnsi" w:cstheme="majorHAnsi"/>
          <w:color w:val="FF0000"/>
          <w:sz w:val="24"/>
          <w:szCs w:val="24"/>
          <w:lang w:bidi="si-LK"/>
        </w:rPr>
        <w:t>,</w:t>
      </w:r>
      <w:r w:rsidRPr="00624368">
        <w:rPr>
          <w:rFonts w:asciiTheme="majorHAnsi" w:eastAsia="Times New Roman" w:hAnsiTheme="majorHAnsi" w:cstheme="majorHAnsi"/>
          <w:color w:val="FF0000"/>
          <w:sz w:val="24"/>
          <w:szCs w:val="24"/>
          <w:lang w:bidi="si-LK"/>
        </w:rPr>
        <w:t xml:space="preserve"> and modern technologies, designed for persons with disabilities </w:t>
      </w:r>
      <w:r>
        <w:rPr>
          <w:rFonts w:asciiTheme="majorHAnsi" w:eastAsia="Times New Roman" w:hAnsiTheme="majorHAnsi" w:cstheme="majorHAnsi"/>
          <w:color w:val="FF0000"/>
          <w:sz w:val="24"/>
          <w:szCs w:val="24"/>
          <w:lang w:bidi="si-LK"/>
        </w:rPr>
        <w:t>concerning</w:t>
      </w:r>
      <w:r w:rsidRPr="00624368">
        <w:rPr>
          <w:rFonts w:asciiTheme="majorHAnsi" w:eastAsia="Times New Roman" w:hAnsiTheme="majorHAnsi" w:cstheme="majorHAnsi"/>
          <w:color w:val="FF0000"/>
          <w:sz w:val="24"/>
          <w:szCs w:val="24"/>
          <w:lang w:bidi="si-LK"/>
        </w:rPr>
        <w:t xml:space="preserve"> habilitation and rehabilitation, including through international cooperation? </w:t>
      </w:r>
    </w:p>
    <w:p w14:paraId="5DECB8E0" w14:textId="77777777" w:rsidR="00624368" w:rsidRPr="00624368" w:rsidRDefault="00624368" w:rsidP="00624368">
      <w:pPr>
        <w:spacing w:after="0" w:line="240" w:lineRule="auto"/>
        <w:ind w:left="1440" w:hanging="1440"/>
        <w:jc w:val="both"/>
        <w:rPr>
          <w:rFonts w:asciiTheme="majorHAnsi" w:eastAsia="Times New Roman" w:hAnsiTheme="majorHAnsi" w:cstheme="majorHAnsi"/>
          <w:color w:val="FF0000"/>
          <w:sz w:val="24"/>
          <w:szCs w:val="24"/>
          <w:lang w:bidi="si-LK"/>
        </w:rPr>
      </w:pPr>
    </w:p>
    <w:p w14:paraId="5D7D3FEA" w14:textId="77777777" w:rsidR="00624368" w:rsidRPr="00624368" w:rsidRDefault="00624368" w:rsidP="00624368">
      <w:pPr>
        <w:spacing w:after="0" w:line="240" w:lineRule="auto"/>
        <w:ind w:left="1440" w:hanging="1440"/>
        <w:jc w:val="both"/>
        <w:rPr>
          <w:rFonts w:asciiTheme="majorHAnsi" w:eastAsia="Times New Roman" w:hAnsiTheme="majorHAnsi" w:cstheme="majorHAnsi"/>
          <w:color w:val="FF0000"/>
          <w:sz w:val="24"/>
          <w:szCs w:val="24"/>
          <w:lang w:bidi="si-LK"/>
        </w:rPr>
      </w:pPr>
      <w:r w:rsidRPr="00624368">
        <w:rPr>
          <w:rFonts w:asciiTheme="majorHAnsi" w:eastAsia="Times New Roman" w:hAnsiTheme="majorHAnsi" w:cstheme="majorHAnsi"/>
          <w:color w:val="FF0000"/>
          <w:sz w:val="24"/>
          <w:szCs w:val="24"/>
          <w:lang w:bidi="si-LK"/>
        </w:rPr>
        <w:t>Question 21:   Wha</w:t>
      </w:r>
      <w:r>
        <w:rPr>
          <w:rFonts w:asciiTheme="majorHAnsi" w:eastAsia="Times New Roman" w:hAnsiTheme="majorHAnsi" w:cstheme="majorHAnsi"/>
          <w:color w:val="FF0000"/>
          <w:sz w:val="24"/>
          <w:szCs w:val="24"/>
          <w:lang w:bidi="si-LK"/>
        </w:rPr>
        <w:t>t are the measures adopted to re</w:t>
      </w:r>
      <w:r w:rsidRPr="00624368">
        <w:rPr>
          <w:rFonts w:asciiTheme="majorHAnsi" w:eastAsia="Times New Roman" w:hAnsiTheme="majorHAnsi" w:cstheme="majorHAnsi"/>
          <w:color w:val="FF0000"/>
          <w:sz w:val="24"/>
          <w:szCs w:val="24"/>
          <w:lang w:bidi="si-LK"/>
        </w:rPr>
        <w:t xml:space="preserve">duce the cost of assistive devices or provide at a </w:t>
      </w:r>
      <w:r>
        <w:rPr>
          <w:rFonts w:asciiTheme="majorHAnsi" w:eastAsia="Times New Roman" w:hAnsiTheme="majorHAnsi" w:cstheme="majorHAnsi"/>
          <w:color w:val="FF0000"/>
          <w:sz w:val="24"/>
          <w:szCs w:val="24"/>
          <w:lang w:bidi="si-LK"/>
        </w:rPr>
        <w:t>subsidized</w:t>
      </w:r>
      <w:r w:rsidRPr="00624368">
        <w:rPr>
          <w:rFonts w:asciiTheme="majorHAnsi" w:eastAsia="Times New Roman" w:hAnsiTheme="majorHAnsi" w:cstheme="majorHAnsi"/>
          <w:color w:val="FF0000"/>
          <w:sz w:val="24"/>
          <w:szCs w:val="24"/>
          <w:lang w:bidi="si-LK"/>
        </w:rPr>
        <w:t xml:space="preserve"> rate?</w:t>
      </w:r>
    </w:p>
    <w:p w14:paraId="2909EC58" w14:textId="77777777" w:rsidR="00624368" w:rsidRPr="00624368" w:rsidRDefault="00624368" w:rsidP="00624368">
      <w:pPr>
        <w:spacing w:after="0" w:line="240" w:lineRule="auto"/>
        <w:ind w:left="1440" w:hanging="1440"/>
        <w:jc w:val="both"/>
        <w:rPr>
          <w:rFonts w:asciiTheme="majorHAnsi" w:eastAsia="Times New Roman" w:hAnsiTheme="majorHAnsi" w:cstheme="majorHAnsi"/>
          <w:color w:val="FF0000"/>
          <w:sz w:val="24"/>
          <w:szCs w:val="24"/>
          <w:lang w:bidi="si-LK"/>
        </w:rPr>
      </w:pPr>
    </w:p>
    <w:p w14:paraId="7CBCBADD" w14:textId="77777777" w:rsidR="00624368" w:rsidRPr="00624368" w:rsidRDefault="00624368" w:rsidP="00624368">
      <w:pPr>
        <w:spacing w:after="0" w:line="240" w:lineRule="auto"/>
        <w:ind w:left="1440" w:hanging="1440"/>
        <w:jc w:val="both"/>
        <w:rPr>
          <w:rFonts w:asciiTheme="majorHAnsi" w:eastAsia="Times New Roman" w:hAnsiTheme="majorHAnsi" w:cstheme="majorHAnsi"/>
          <w:color w:val="FF0000"/>
          <w:sz w:val="24"/>
          <w:szCs w:val="24"/>
          <w:lang w:bidi="si-LK"/>
        </w:rPr>
      </w:pPr>
      <w:r w:rsidRPr="00624368">
        <w:rPr>
          <w:rFonts w:asciiTheme="majorHAnsi" w:eastAsia="Times New Roman" w:hAnsiTheme="majorHAnsi" w:cstheme="majorHAnsi"/>
          <w:color w:val="FF0000"/>
          <w:sz w:val="24"/>
          <w:szCs w:val="24"/>
          <w:lang w:bidi="si-LK"/>
        </w:rPr>
        <w:t>Question 22:   Are there any plans or initiatives to provide tax benefits to local manufacturers of assistive devices for digital inclusion</w:t>
      </w:r>
      <w:r>
        <w:rPr>
          <w:rFonts w:asciiTheme="majorHAnsi" w:eastAsia="Times New Roman" w:hAnsiTheme="majorHAnsi" w:cstheme="majorHAnsi"/>
          <w:color w:val="FF0000"/>
          <w:sz w:val="24"/>
          <w:szCs w:val="24"/>
          <w:lang w:bidi="si-LK"/>
        </w:rPr>
        <w:t>?</w:t>
      </w:r>
    </w:p>
    <w:p w14:paraId="6F59BAC0" w14:textId="77777777" w:rsidR="00624368" w:rsidRDefault="00624368" w:rsidP="00624368">
      <w:pPr>
        <w:spacing w:after="0" w:line="240" w:lineRule="auto"/>
        <w:jc w:val="both"/>
        <w:rPr>
          <w:rFonts w:asciiTheme="majorHAnsi" w:eastAsia="Times New Roman" w:hAnsiTheme="majorHAnsi" w:cstheme="majorHAnsi"/>
          <w:color w:val="000000"/>
          <w:sz w:val="24"/>
          <w:szCs w:val="24"/>
          <w:lang w:bidi="si-LK"/>
        </w:rPr>
      </w:pPr>
    </w:p>
    <w:p w14:paraId="605E4B5D" w14:textId="77777777" w:rsidR="00E976ED" w:rsidRPr="00595737" w:rsidRDefault="00E976ED" w:rsidP="00857807">
      <w:pPr>
        <w:shd w:val="clear" w:color="auto" w:fill="D9D9D9" w:themeFill="background1" w:themeFillShade="D9"/>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r w:rsidRPr="00595737">
        <w:rPr>
          <w:rFonts w:asciiTheme="majorHAnsi" w:eastAsia="Times New Roman" w:hAnsiTheme="majorHAnsi" w:cstheme="majorHAnsi"/>
          <w:b/>
          <w:bCs/>
          <w:color w:val="000000"/>
          <w:sz w:val="24"/>
          <w:szCs w:val="24"/>
          <w:lang w:bidi="si-LK"/>
        </w:rPr>
        <w:t>Article 27 - Work and employment</w:t>
      </w:r>
    </w:p>
    <w:p w14:paraId="1C7E131E"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2BB021B1" w14:textId="77777777" w:rsidR="00E976ED" w:rsidRPr="00595737" w:rsidRDefault="0058673F" w:rsidP="00D16471">
      <w:pPr>
        <w:tabs>
          <w:tab w:val="left" w:pos="630"/>
        </w:tabs>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2</w:t>
      </w:r>
      <w:r w:rsidR="00D16471">
        <w:rPr>
          <w:rFonts w:asciiTheme="majorHAnsi" w:eastAsia="Times New Roman" w:hAnsiTheme="majorHAnsi" w:cstheme="majorHAnsi"/>
          <w:color w:val="000000"/>
          <w:sz w:val="24"/>
          <w:szCs w:val="24"/>
          <w:lang w:bidi="si-LK"/>
        </w:rPr>
        <w:t>6</w:t>
      </w:r>
      <w:r w:rsidR="00E976ED" w:rsidRPr="00595737">
        <w:rPr>
          <w:rFonts w:asciiTheme="majorHAnsi" w:eastAsia="Times New Roman" w:hAnsiTheme="majorHAnsi" w:cstheme="majorHAnsi"/>
          <w:color w:val="000000"/>
          <w:sz w:val="24"/>
          <w:szCs w:val="24"/>
          <w:lang w:bidi="si-LK"/>
        </w:rPr>
        <w:t>.    The National Budget has allocated 38 million for 2018 for inclusive vocational training in diverse vocational study streams such as IT, electronics, and mechanics.</w:t>
      </w:r>
    </w:p>
    <w:p w14:paraId="1F095B32" w14:textId="77777777" w:rsidR="00E976ED" w:rsidRPr="00595737" w:rsidRDefault="00E976ED" w:rsidP="00D16471">
      <w:pPr>
        <w:tabs>
          <w:tab w:val="left" w:pos="630"/>
        </w:tabs>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44FC431D" w14:textId="77777777" w:rsidR="00E976ED" w:rsidRPr="00595737" w:rsidRDefault="0058673F" w:rsidP="00D16471">
      <w:pPr>
        <w:tabs>
          <w:tab w:val="left" w:pos="630"/>
        </w:tabs>
        <w:spacing w:after="0" w:line="240" w:lineRule="auto"/>
        <w:jc w:val="both"/>
        <w:rPr>
          <w:rFonts w:asciiTheme="majorHAnsi" w:eastAsia="Times New Roman" w:hAnsiTheme="majorHAnsi" w:cstheme="majorHAnsi"/>
          <w:sz w:val="24"/>
          <w:szCs w:val="24"/>
          <w:lang w:bidi="si-LK"/>
        </w:rPr>
      </w:pPr>
      <w:r>
        <w:rPr>
          <w:rFonts w:asciiTheme="majorHAnsi" w:eastAsia="Times New Roman" w:hAnsiTheme="majorHAnsi" w:cstheme="majorHAnsi"/>
          <w:color w:val="000000"/>
          <w:sz w:val="24"/>
          <w:szCs w:val="24"/>
          <w:lang w:bidi="si-LK"/>
        </w:rPr>
        <w:t>2</w:t>
      </w:r>
      <w:r w:rsidR="00D16471">
        <w:rPr>
          <w:rFonts w:asciiTheme="majorHAnsi" w:eastAsia="Times New Roman" w:hAnsiTheme="majorHAnsi" w:cstheme="majorHAnsi"/>
          <w:color w:val="000000"/>
          <w:sz w:val="24"/>
          <w:szCs w:val="24"/>
          <w:lang w:bidi="si-LK"/>
        </w:rPr>
        <w:t>7</w:t>
      </w:r>
      <w:r w:rsidR="00E976ED" w:rsidRPr="00595737">
        <w:rPr>
          <w:rFonts w:asciiTheme="majorHAnsi" w:eastAsia="Times New Roman" w:hAnsiTheme="majorHAnsi" w:cstheme="majorHAnsi"/>
          <w:color w:val="000000"/>
          <w:sz w:val="24"/>
          <w:szCs w:val="24"/>
          <w:lang w:bidi="si-LK"/>
        </w:rPr>
        <w:t xml:space="preserve">.   2003 National Policy on Disability for Sri </w:t>
      </w:r>
      <w:r w:rsidR="00E976ED" w:rsidRPr="00D617C2">
        <w:rPr>
          <w:rFonts w:asciiTheme="majorHAnsi" w:eastAsia="Times New Roman" w:hAnsiTheme="majorHAnsi" w:cstheme="majorHAnsi"/>
          <w:color w:val="000000"/>
          <w:sz w:val="24"/>
          <w:szCs w:val="24"/>
          <w:lang w:bidi="si-LK"/>
        </w:rPr>
        <w:t>Lanka</w:t>
      </w:r>
      <w:r w:rsidR="00D617C2" w:rsidRPr="00D617C2">
        <w:rPr>
          <w:rStyle w:val="FootnoteReference"/>
          <w:rFonts w:asciiTheme="majorHAnsi" w:eastAsia="Times New Roman" w:hAnsiTheme="majorHAnsi" w:cstheme="majorHAnsi"/>
          <w:color w:val="000000"/>
          <w:sz w:val="24"/>
          <w:szCs w:val="24"/>
          <w:lang w:bidi="si-LK"/>
        </w:rPr>
        <w:footnoteReference w:id="6"/>
      </w:r>
      <w:r w:rsidR="00D617C2" w:rsidRPr="00D617C2">
        <w:rPr>
          <w:rFonts w:asciiTheme="majorHAnsi" w:eastAsia="Times New Roman" w:hAnsiTheme="majorHAnsi" w:cstheme="majorHAnsi"/>
          <w:color w:val="000000"/>
          <w:sz w:val="24"/>
          <w:szCs w:val="24"/>
          <w:lang w:bidi="si-LK"/>
        </w:rPr>
        <w:t xml:space="preserve"> </w:t>
      </w:r>
      <w:r w:rsidR="00E976ED" w:rsidRPr="00D617C2">
        <w:rPr>
          <w:rFonts w:asciiTheme="majorHAnsi" w:eastAsia="Times New Roman" w:hAnsiTheme="majorHAnsi" w:cstheme="majorHAnsi"/>
          <w:color w:val="000000"/>
          <w:sz w:val="24"/>
          <w:szCs w:val="24"/>
          <w:lang w:bidi="si-LK"/>
        </w:rPr>
        <w:t>states that</w:t>
      </w:r>
      <w:r w:rsidR="00E976ED" w:rsidRPr="00595737">
        <w:rPr>
          <w:rFonts w:asciiTheme="majorHAnsi" w:eastAsia="Times New Roman" w:hAnsiTheme="majorHAnsi" w:cstheme="majorHAnsi"/>
          <w:i/>
          <w:iCs/>
          <w:color w:val="000000"/>
          <w:sz w:val="24"/>
          <w:szCs w:val="24"/>
          <w:lang w:bidi="si-LK"/>
        </w:rPr>
        <w:t xml:space="preserve"> “The field of Information Technology also opens a vast range of employment opportunities and this will be</w:t>
      </w:r>
      <w:r w:rsidR="00E976ED" w:rsidRPr="00595737">
        <w:rPr>
          <w:rFonts w:asciiTheme="majorHAnsi" w:eastAsia="Times New Roman" w:hAnsiTheme="majorHAnsi" w:cstheme="majorHAnsi"/>
          <w:color w:val="000000"/>
          <w:sz w:val="24"/>
          <w:szCs w:val="24"/>
          <w:lang w:bidi="si-LK"/>
        </w:rPr>
        <w:t xml:space="preserve"> </w:t>
      </w:r>
      <w:r w:rsidR="00E976ED" w:rsidRPr="00595737">
        <w:rPr>
          <w:rFonts w:asciiTheme="majorHAnsi" w:eastAsia="Times New Roman" w:hAnsiTheme="majorHAnsi" w:cstheme="majorHAnsi"/>
          <w:i/>
          <w:iCs/>
          <w:color w:val="000000"/>
          <w:sz w:val="24"/>
          <w:szCs w:val="24"/>
          <w:lang w:bidi="si-LK"/>
        </w:rPr>
        <w:t xml:space="preserve">exploited to increase opportunities for people who have disability in open employment. For those whose disability makes it more convenient for them to work at home, contract work and other means will be facilitated to create work opportunities.” </w:t>
      </w:r>
      <w:r w:rsidR="00E976ED" w:rsidRPr="00595737">
        <w:rPr>
          <w:rFonts w:asciiTheme="majorHAnsi" w:eastAsia="Times New Roman" w:hAnsiTheme="majorHAnsi" w:cstheme="majorHAnsi"/>
          <w:color w:val="000000"/>
          <w:sz w:val="24"/>
          <w:szCs w:val="24"/>
          <w:lang w:bidi="si-LK"/>
        </w:rPr>
        <w:t>However, Persons with Disabilities of view that they have very limited opportunities for persons with disabilities in the digital job market and have experienced discrimination and accessibility barriers in online job application processes.</w:t>
      </w:r>
    </w:p>
    <w:p w14:paraId="1CA780FC"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610C0808" w14:textId="77777777" w:rsidR="00E976ED" w:rsidRPr="0058673F" w:rsidRDefault="00087DEB"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hAnsiTheme="majorHAnsi" w:cstheme="majorHAnsi"/>
          <w:color w:val="FF0000"/>
          <w:sz w:val="24"/>
          <w:szCs w:val="24"/>
        </w:rPr>
        <w:t xml:space="preserve">Question </w:t>
      </w:r>
      <w:r w:rsidR="0058673F">
        <w:rPr>
          <w:rFonts w:asciiTheme="majorHAnsi" w:hAnsiTheme="majorHAnsi" w:cstheme="majorHAnsi"/>
          <w:color w:val="FF0000"/>
          <w:sz w:val="24"/>
          <w:szCs w:val="24"/>
        </w:rPr>
        <w:t>2</w:t>
      </w:r>
      <w:r w:rsidR="003935BE">
        <w:rPr>
          <w:rFonts w:asciiTheme="majorHAnsi" w:hAnsiTheme="majorHAnsi" w:cstheme="majorHAnsi"/>
          <w:color w:val="FF0000"/>
          <w:sz w:val="24"/>
          <w:szCs w:val="24"/>
        </w:rPr>
        <w:t>3</w:t>
      </w:r>
      <w:r w:rsidRPr="0058673F">
        <w:rPr>
          <w:rFonts w:asciiTheme="majorHAnsi" w:hAnsiTheme="majorHAnsi" w:cstheme="majorHAnsi"/>
          <w:color w:val="FF0000"/>
          <w:sz w:val="24"/>
          <w:szCs w:val="24"/>
        </w:rPr>
        <w:t xml:space="preserve">: </w:t>
      </w:r>
      <w:r w:rsidR="0058673F">
        <w:rPr>
          <w:rFonts w:asciiTheme="majorHAnsi" w:hAnsiTheme="majorHAnsi" w:cstheme="majorHAnsi"/>
          <w:color w:val="FF0000"/>
          <w:sz w:val="24"/>
          <w:szCs w:val="24"/>
        </w:rPr>
        <w:tab/>
      </w:r>
      <w:r w:rsidR="00E976ED" w:rsidRPr="0058673F">
        <w:rPr>
          <w:rFonts w:asciiTheme="majorHAnsi" w:eastAsia="Times New Roman" w:hAnsiTheme="majorHAnsi" w:cstheme="majorHAnsi"/>
          <w:color w:val="FF0000"/>
          <w:sz w:val="24"/>
          <w:szCs w:val="24"/>
          <w:lang w:bidi="si-LK"/>
        </w:rPr>
        <w:t>What are the challenges faced in delivering Inclusive Vocational, specifically in providing training materials in alternative formats?</w:t>
      </w:r>
    </w:p>
    <w:p w14:paraId="259CF57F" w14:textId="77777777" w:rsidR="00E976ED" w:rsidRPr="0058673F" w:rsidRDefault="00E976ED"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eastAsia="Times New Roman" w:hAnsiTheme="majorHAnsi" w:cstheme="majorHAnsi"/>
          <w:color w:val="FF0000"/>
          <w:sz w:val="24"/>
          <w:szCs w:val="24"/>
          <w:lang w:bidi="si-LK"/>
        </w:rPr>
        <w:t> </w:t>
      </w:r>
    </w:p>
    <w:p w14:paraId="1182D3C5" w14:textId="77777777" w:rsidR="00E976ED" w:rsidRPr="0058673F" w:rsidRDefault="00087DEB"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eastAsia="Times New Roman" w:hAnsiTheme="majorHAnsi" w:cstheme="majorHAnsi"/>
          <w:color w:val="FF0000"/>
          <w:sz w:val="24"/>
          <w:szCs w:val="24"/>
          <w:lang w:bidi="si-LK"/>
        </w:rPr>
        <w:t xml:space="preserve">Question </w:t>
      </w:r>
      <w:r w:rsidR="0058673F">
        <w:rPr>
          <w:rFonts w:asciiTheme="majorHAnsi" w:eastAsia="Times New Roman" w:hAnsiTheme="majorHAnsi" w:cstheme="majorHAnsi"/>
          <w:color w:val="FF0000"/>
          <w:sz w:val="24"/>
          <w:szCs w:val="24"/>
          <w:lang w:bidi="si-LK"/>
        </w:rPr>
        <w:t>2</w:t>
      </w:r>
      <w:r w:rsidR="003935BE">
        <w:rPr>
          <w:rFonts w:asciiTheme="majorHAnsi" w:eastAsia="Times New Roman" w:hAnsiTheme="majorHAnsi" w:cstheme="majorHAnsi"/>
          <w:color w:val="FF0000"/>
          <w:sz w:val="24"/>
          <w:szCs w:val="24"/>
          <w:lang w:bidi="si-LK"/>
        </w:rPr>
        <w:t>4</w:t>
      </w:r>
      <w:r w:rsidRPr="0058673F">
        <w:rPr>
          <w:rFonts w:asciiTheme="majorHAnsi" w:eastAsia="Times New Roman" w:hAnsiTheme="majorHAnsi" w:cstheme="majorHAnsi"/>
          <w:color w:val="FF0000"/>
          <w:sz w:val="24"/>
          <w:szCs w:val="24"/>
          <w:lang w:bidi="si-LK"/>
        </w:rPr>
        <w:t xml:space="preserve">:  </w:t>
      </w:r>
      <w:r w:rsidR="00E976ED" w:rsidRPr="0058673F">
        <w:rPr>
          <w:rFonts w:asciiTheme="majorHAnsi" w:eastAsia="Times New Roman" w:hAnsiTheme="majorHAnsi" w:cstheme="majorHAnsi"/>
          <w:color w:val="FF0000"/>
          <w:sz w:val="24"/>
          <w:szCs w:val="24"/>
          <w:lang w:bidi="si-LK"/>
        </w:rPr>
        <w:t xml:space="preserve"> What are the outcomes of National Budget Allocation on IT &amp; Electronics and how many persons with disabilities are engaged successfully in IT /Electronic related vocations?</w:t>
      </w:r>
    </w:p>
    <w:p w14:paraId="6302DCBE" w14:textId="77777777" w:rsidR="00E976ED" w:rsidRPr="0058673F" w:rsidRDefault="00E976ED"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eastAsia="Times New Roman" w:hAnsiTheme="majorHAnsi" w:cstheme="majorHAnsi"/>
          <w:color w:val="FF0000"/>
          <w:sz w:val="24"/>
          <w:szCs w:val="24"/>
          <w:lang w:bidi="si-LK"/>
        </w:rPr>
        <w:t> </w:t>
      </w:r>
    </w:p>
    <w:p w14:paraId="7FDB5D5B" w14:textId="77777777" w:rsidR="00E976ED" w:rsidRPr="0058673F" w:rsidRDefault="00087DEB"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eastAsia="Times New Roman" w:hAnsiTheme="majorHAnsi" w:cstheme="majorHAnsi"/>
          <w:color w:val="FF0000"/>
          <w:sz w:val="24"/>
          <w:szCs w:val="24"/>
          <w:lang w:bidi="si-LK"/>
        </w:rPr>
        <w:t xml:space="preserve">Question </w:t>
      </w:r>
      <w:r w:rsidR="0058673F">
        <w:rPr>
          <w:rFonts w:asciiTheme="majorHAnsi" w:eastAsia="Times New Roman" w:hAnsiTheme="majorHAnsi" w:cstheme="majorHAnsi"/>
          <w:color w:val="FF0000"/>
          <w:sz w:val="24"/>
          <w:szCs w:val="24"/>
          <w:lang w:bidi="si-LK"/>
        </w:rPr>
        <w:t>2</w:t>
      </w:r>
      <w:r w:rsidR="003935BE">
        <w:rPr>
          <w:rFonts w:asciiTheme="majorHAnsi" w:eastAsia="Times New Roman" w:hAnsiTheme="majorHAnsi" w:cstheme="majorHAnsi"/>
          <w:color w:val="FF0000"/>
          <w:sz w:val="24"/>
          <w:szCs w:val="24"/>
          <w:lang w:bidi="si-LK"/>
        </w:rPr>
        <w:t>5</w:t>
      </w:r>
      <w:r w:rsidRPr="0058673F">
        <w:rPr>
          <w:rFonts w:asciiTheme="majorHAnsi" w:eastAsia="Times New Roman" w:hAnsiTheme="majorHAnsi" w:cstheme="majorHAnsi"/>
          <w:color w:val="FF0000"/>
          <w:sz w:val="24"/>
          <w:szCs w:val="24"/>
          <w:lang w:bidi="si-LK"/>
        </w:rPr>
        <w:t xml:space="preserve">: </w:t>
      </w:r>
      <w:r w:rsidR="0058673F">
        <w:rPr>
          <w:rFonts w:asciiTheme="majorHAnsi" w:eastAsia="Times New Roman" w:hAnsiTheme="majorHAnsi" w:cstheme="majorHAnsi"/>
          <w:color w:val="FF0000"/>
          <w:sz w:val="24"/>
          <w:szCs w:val="24"/>
          <w:lang w:bidi="si-LK"/>
        </w:rPr>
        <w:tab/>
      </w:r>
      <w:r w:rsidR="00E976ED" w:rsidRPr="0058673F">
        <w:rPr>
          <w:rFonts w:asciiTheme="majorHAnsi" w:eastAsia="Times New Roman" w:hAnsiTheme="majorHAnsi" w:cstheme="majorHAnsi"/>
          <w:color w:val="FF0000"/>
          <w:sz w:val="24"/>
          <w:szCs w:val="24"/>
          <w:lang w:bidi="si-LK"/>
        </w:rPr>
        <w:t>What is the prevalence of Persons with Disabilities engaged in IT/ICT or electronic-related job streams? Are there any high-demand job streams for persons with disabilities other than ICT or in the Digital space?</w:t>
      </w:r>
    </w:p>
    <w:p w14:paraId="1D996153" w14:textId="77777777" w:rsidR="00E976ED" w:rsidRDefault="00E976ED" w:rsidP="00595737">
      <w:pPr>
        <w:spacing w:after="0" w:line="240" w:lineRule="auto"/>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w:t>
      </w:r>
    </w:p>
    <w:p w14:paraId="20376AF8" w14:textId="77777777" w:rsidR="00E976ED" w:rsidRPr="00595737" w:rsidRDefault="00E976ED" w:rsidP="00D617C2">
      <w:pPr>
        <w:shd w:val="clear" w:color="auto" w:fill="D9D9D9" w:themeFill="background1" w:themeFillShade="D9"/>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b/>
          <w:bCs/>
          <w:color w:val="000000"/>
          <w:sz w:val="24"/>
          <w:szCs w:val="24"/>
          <w:lang w:bidi="si-LK"/>
        </w:rPr>
        <w:t>Article 29: Participation in political and public life</w:t>
      </w:r>
    </w:p>
    <w:p w14:paraId="090F8051"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32BA5D32"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2</w:t>
      </w:r>
      <w:r w:rsidR="00D16471">
        <w:rPr>
          <w:rFonts w:asciiTheme="majorHAnsi" w:eastAsia="Times New Roman" w:hAnsiTheme="majorHAnsi" w:cstheme="majorHAnsi"/>
          <w:color w:val="000000"/>
          <w:sz w:val="24"/>
          <w:szCs w:val="24"/>
          <w:lang w:bidi="si-LK"/>
        </w:rPr>
        <w:t>8</w:t>
      </w:r>
      <w:r w:rsidRPr="00595737">
        <w:rPr>
          <w:rFonts w:asciiTheme="majorHAnsi" w:eastAsia="Times New Roman" w:hAnsiTheme="majorHAnsi" w:cstheme="majorHAnsi"/>
          <w:color w:val="000000"/>
          <w:sz w:val="24"/>
          <w:szCs w:val="24"/>
          <w:lang w:bidi="si-LK"/>
        </w:rPr>
        <w:t xml:space="preserve">.  There are considerable barriers </w:t>
      </w:r>
      <w:r w:rsidR="00087DEB">
        <w:rPr>
          <w:rFonts w:asciiTheme="majorHAnsi" w:eastAsia="Times New Roman" w:hAnsiTheme="majorHAnsi" w:cstheme="majorHAnsi"/>
          <w:color w:val="000000"/>
          <w:sz w:val="24"/>
          <w:szCs w:val="24"/>
          <w:lang w:bidi="si-LK"/>
        </w:rPr>
        <w:t>to</w:t>
      </w:r>
      <w:r w:rsidRPr="00595737">
        <w:rPr>
          <w:rFonts w:asciiTheme="majorHAnsi" w:eastAsia="Times New Roman" w:hAnsiTheme="majorHAnsi" w:cstheme="majorHAnsi"/>
          <w:color w:val="000000"/>
          <w:sz w:val="24"/>
          <w:szCs w:val="24"/>
          <w:lang w:bidi="si-LK"/>
        </w:rPr>
        <w:t xml:space="preserve"> political participation and public life of persons with disabilities due to </w:t>
      </w:r>
      <w:r w:rsidR="00087DEB">
        <w:rPr>
          <w:rFonts w:asciiTheme="majorHAnsi" w:eastAsia="Times New Roman" w:hAnsiTheme="majorHAnsi" w:cstheme="majorHAnsi"/>
          <w:color w:val="000000"/>
          <w:sz w:val="24"/>
          <w:szCs w:val="24"/>
          <w:lang w:bidi="si-LK"/>
        </w:rPr>
        <w:t xml:space="preserve">the </w:t>
      </w:r>
      <w:r w:rsidRPr="00595737">
        <w:rPr>
          <w:rFonts w:asciiTheme="majorHAnsi" w:eastAsia="Times New Roman" w:hAnsiTheme="majorHAnsi" w:cstheme="majorHAnsi"/>
          <w:color w:val="000000"/>
          <w:sz w:val="24"/>
          <w:szCs w:val="24"/>
          <w:lang w:bidi="si-LK"/>
        </w:rPr>
        <w:t xml:space="preserve">omission of the use of technology. </w:t>
      </w:r>
      <w:r w:rsidR="00087DEB">
        <w:rPr>
          <w:rFonts w:asciiTheme="majorHAnsi" w:eastAsia="Times New Roman" w:hAnsiTheme="majorHAnsi" w:cstheme="majorHAnsi"/>
          <w:color w:val="000000"/>
          <w:sz w:val="24"/>
          <w:szCs w:val="24"/>
          <w:lang w:bidi="si-LK"/>
        </w:rPr>
        <w:t>The voting</w:t>
      </w:r>
      <w:r w:rsidRPr="00595737">
        <w:rPr>
          <w:rFonts w:asciiTheme="majorHAnsi" w:eastAsia="Times New Roman" w:hAnsiTheme="majorHAnsi" w:cstheme="majorHAnsi"/>
          <w:color w:val="000000"/>
          <w:sz w:val="24"/>
          <w:szCs w:val="24"/>
          <w:lang w:bidi="si-LK"/>
        </w:rPr>
        <w:t xml:space="preserve"> process is one of the critical areas where digital space and technology could </w:t>
      </w:r>
      <w:r w:rsidR="00087DEB">
        <w:rPr>
          <w:rFonts w:asciiTheme="majorHAnsi" w:eastAsia="Times New Roman" w:hAnsiTheme="majorHAnsi" w:cstheme="majorHAnsi"/>
          <w:color w:val="000000"/>
          <w:sz w:val="24"/>
          <w:szCs w:val="24"/>
          <w:lang w:bidi="si-LK"/>
        </w:rPr>
        <w:t>resolve</w:t>
      </w:r>
      <w:r w:rsidRPr="00595737">
        <w:rPr>
          <w:rFonts w:asciiTheme="majorHAnsi" w:eastAsia="Times New Roman" w:hAnsiTheme="majorHAnsi" w:cstheme="majorHAnsi"/>
          <w:color w:val="000000"/>
          <w:sz w:val="24"/>
          <w:szCs w:val="24"/>
          <w:lang w:bidi="si-LK"/>
        </w:rPr>
        <w:t xml:space="preserve"> many challenges faced by the disabled.</w:t>
      </w:r>
    </w:p>
    <w:p w14:paraId="329622BA" w14:textId="77777777" w:rsidR="00E976ED" w:rsidRPr="00087DEB" w:rsidRDefault="00E976ED" w:rsidP="00857807">
      <w:pPr>
        <w:spacing w:after="0" w:line="240" w:lineRule="auto"/>
        <w:jc w:val="both"/>
        <w:rPr>
          <w:rFonts w:asciiTheme="majorHAnsi" w:eastAsia="Times New Roman" w:hAnsiTheme="majorHAnsi" w:cstheme="majorHAnsi"/>
          <w:color w:val="FF0000"/>
          <w:sz w:val="24"/>
          <w:szCs w:val="24"/>
          <w:lang w:bidi="si-LK"/>
        </w:rPr>
      </w:pPr>
      <w:r w:rsidRPr="00595737">
        <w:rPr>
          <w:rFonts w:asciiTheme="majorHAnsi" w:eastAsia="Times New Roman" w:hAnsiTheme="majorHAnsi" w:cstheme="majorHAnsi"/>
          <w:color w:val="000000"/>
          <w:sz w:val="24"/>
          <w:szCs w:val="24"/>
          <w:lang w:bidi="si-LK"/>
        </w:rPr>
        <w:lastRenderedPageBreak/>
        <w:t> </w:t>
      </w:r>
      <w:r w:rsidR="00087DEB" w:rsidRPr="00087DEB">
        <w:rPr>
          <w:rFonts w:asciiTheme="majorHAnsi" w:eastAsia="Times New Roman" w:hAnsiTheme="majorHAnsi" w:cstheme="majorHAnsi"/>
          <w:color w:val="FF0000"/>
          <w:sz w:val="24"/>
          <w:szCs w:val="24"/>
          <w:lang w:bidi="si-LK"/>
        </w:rPr>
        <w:t xml:space="preserve">Question </w:t>
      </w:r>
      <w:r w:rsidR="0058673F">
        <w:rPr>
          <w:rFonts w:asciiTheme="majorHAnsi" w:eastAsia="Times New Roman" w:hAnsiTheme="majorHAnsi" w:cstheme="majorHAnsi"/>
          <w:color w:val="FF0000"/>
          <w:sz w:val="24"/>
          <w:szCs w:val="24"/>
          <w:lang w:bidi="si-LK"/>
        </w:rPr>
        <w:t>2</w:t>
      </w:r>
      <w:r w:rsidR="003935BE">
        <w:rPr>
          <w:rFonts w:asciiTheme="majorHAnsi" w:eastAsia="Times New Roman" w:hAnsiTheme="majorHAnsi" w:cstheme="majorHAnsi"/>
          <w:color w:val="FF0000"/>
          <w:sz w:val="24"/>
          <w:szCs w:val="24"/>
          <w:lang w:bidi="si-LK"/>
        </w:rPr>
        <w:t>6</w:t>
      </w:r>
      <w:r w:rsidR="00087DEB" w:rsidRPr="00087DEB">
        <w:rPr>
          <w:rFonts w:asciiTheme="majorHAnsi" w:eastAsia="Times New Roman" w:hAnsiTheme="majorHAnsi" w:cstheme="majorHAnsi"/>
          <w:color w:val="FF0000"/>
          <w:sz w:val="24"/>
          <w:szCs w:val="24"/>
          <w:lang w:bidi="si-LK"/>
        </w:rPr>
        <w:t xml:space="preserve">:  </w:t>
      </w:r>
      <w:r w:rsidR="00087DEB">
        <w:rPr>
          <w:rFonts w:asciiTheme="majorHAnsi" w:eastAsia="Times New Roman" w:hAnsiTheme="majorHAnsi" w:cstheme="majorHAnsi"/>
          <w:color w:val="FF0000"/>
          <w:sz w:val="24"/>
          <w:szCs w:val="24"/>
          <w:lang w:bidi="si-LK"/>
        </w:rPr>
        <w:tab/>
      </w:r>
      <w:r w:rsidRPr="00087DEB">
        <w:rPr>
          <w:rFonts w:asciiTheme="majorHAnsi" w:eastAsia="Times New Roman" w:hAnsiTheme="majorHAnsi" w:cstheme="majorHAnsi"/>
          <w:color w:val="FF0000"/>
          <w:sz w:val="24"/>
          <w:szCs w:val="24"/>
          <w:lang w:bidi="si-LK"/>
        </w:rPr>
        <w:t xml:space="preserve">How much time would GoSL require </w:t>
      </w:r>
      <w:r w:rsidR="00087DEB">
        <w:rPr>
          <w:rFonts w:asciiTheme="majorHAnsi" w:eastAsia="Times New Roman" w:hAnsiTheme="majorHAnsi" w:cstheme="majorHAnsi"/>
          <w:color w:val="FF0000"/>
          <w:sz w:val="24"/>
          <w:szCs w:val="24"/>
          <w:lang w:bidi="si-LK"/>
        </w:rPr>
        <w:t>to</w:t>
      </w:r>
      <w:r w:rsidRPr="00087DEB">
        <w:rPr>
          <w:rFonts w:asciiTheme="majorHAnsi" w:eastAsia="Times New Roman" w:hAnsiTheme="majorHAnsi" w:cstheme="majorHAnsi"/>
          <w:color w:val="FF0000"/>
          <w:sz w:val="24"/>
          <w:szCs w:val="24"/>
          <w:lang w:bidi="si-LK"/>
        </w:rPr>
        <w:t xml:space="preserve"> invest in digital or online voting platforms where </w:t>
      </w:r>
      <w:r w:rsidR="00087DEB">
        <w:rPr>
          <w:rFonts w:asciiTheme="majorHAnsi" w:eastAsia="Times New Roman" w:hAnsiTheme="majorHAnsi" w:cstheme="majorHAnsi"/>
          <w:color w:val="FF0000"/>
          <w:sz w:val="24"/>
          <w:szCs w:val="24"/>
          <w:lang w:bidi="si-LK"/>
        </w:rPr>
        <w:t xml:space="preserve">a </w:t>
      </w:r>
      <w:r w:rsidRPr="00087DEB">
        <w:rPr>
          <w:rFonts w:asciiTheme="majorHAnsi" w:eastAsia="Times New Roman" w:hAnsiTheme="majorHAnsi" w:cstheme="majorHAnsi"/>
          <w:color w:val="FF0000"/>
          <w:sz w:val="24"/>
          <w:szCs w:val="24"/>
          <w:lang w:bidi="si-LK"/>
        </w:rPr>
        <w:t xml:space="preserve">considerable amount of funds and manpower could </w:t>
      </w:r>
      <w:r w:rsidR="00087DEB">
        <w:rPr>
          <w:rFonts w:asciiTheme="majorHAnsi" w:eastAsia="Times New Roman" w:hAnsiTheme="majorHAnsi" w:cstheme="majorHAnsi"/>
          <w:color w:val="FF0000"/>
          <w:sz w:val="24"/>
          <w:szCs w:val="24"/>
          <w:lang w:bidi="si-LK"/>
        </w:rPr>
        <w:t>reduce</w:t>
      </w:r>
      <w:r w:rsidRPr="00087DEB">
        <w:rPr>
          <w:rFonts w:asciiTheme="majorHAnsi" w:eastAsia="Times New Roman" w:hAnsiTheme="majorHAnsi" w:cstheme="majorHAnsi"/>
          <w:color w:val="FF0000"/>
          <w:sz w:val="24"/>
          <w:szCs w:val="24"/>
          <w:lang w:bidi="si-LK"/>
        </w:rPr>
        <w:t xml:space="preserve"> the electoral process</w:t>
      </w:r>
      <w:r w:rsidR="00087DEB">
        <w:rPr>
          <w:rFonts w:asciiTheme="majorHAnsi" w:eastAsia="Times New Roman" w:hAnsiTheme="majorHAnsi" w:cstheme="majorHAnsi"/>
          <w:color w:val="FF0000"/>
          <w:sz w:val="24"/>
          <w:szCs w:val="24"/>
          <w:lang w:bidi="si-LK"/>
        </w:rPr>
        <w:t>?</w:t>
      </w:r>
      <w:r w:rsidRPr="00087DEB">
        <w:rPr>
          <w:rFonts w:asciiTheme="majorHAnsi" w:eastAsia="Times New Roman" w:hAnsiTheme="majorHAnsi" w:cstheme="majorHAnsi"/>
          <w:color w:val="FF0000"/>
          <w:sz w:val="24"/>
          <w:szCs w:val="24"/>
          <w:lang w:bidi="si-LK"/>
        </w:rPr>
        <w:t> </w:t>
      </w:r>
    </w:p>
    <w:p w14:paraId="44BF1210" w14:textId="77777777" w:rsidR="00E976ED" w:rsidRPr="00087DEB" w:rsidRDefault="00E976ED" w:rsidP="00087DEB">
      <w:pPr>
        <w:spacing w:after="0" w:line="240" w:lineRule="auto"/>
        <w:ind w:left="1440" w:hanging="1440"/>
        <w:rPr>
          <w:rFonts w:asciiTheme="majorHAnsi" w:eastAsia="Times New Roman" w:hAnsiTheme="majorHAnsi" w:cstheme="majorHAnsi"/>
          <w:color w:val="FF0000"/>
          <w:sz w:val="24"/>
          <w:szCs w:val="24"/>
          <w:lang w:bidi="si-LK"/>
        </w:rPr>
      </w:pPr>
      <w:r w:rsidRPr="00087DEB">
        <w:rPr>
          <w:rFonts w:asciiTheme="majorHAnsi" w:eastAsia="Times New Roman" w:hAnsiTheme="majorHAnsi" w:cstheme="majorHAnsi"/>
          <w:color w:val="FF0000"/>
          <w:sz w:val="24"/>
          <w:szCs w:val="24"/>
          <w:lang w:bidi="si-LK"/>
        </w:rPr>
        <w:t> </w:t>
      </w:r>
    </w:p>
    <w:p w14:paraId="7124B724" w14:textId="77777777" w:rsidR="00E976ED" w:rsidRPr="00087DEB" w:rsidRDefault="00087DEB" w:rsidP="00087DEB">
      <w:pPr>
        <w:spacing w:after="0" w:line="240" w:lineRule="auto"/>
        <w:ind w:left="1440" w:hanging="1440"/>
        <w:rPr>
          <w:rFonts w:asciiTheme="majorHAnsi" w:eastAsia="Times New Roman" w:hAnsiTheme="majorHAnsi" w:cstheme="majorHAnsi"/>
          <w:color w:val="FF0000"/>
          <w:sz w:val="24"/>
          <w:szCs w:val="24"/>
          <w:lang w:bidi="si-LK"/>
        </w:rPr>
      </w:pPr>
      <w:r w:rsidRPr="00087DEB">
        <w:rPr>
          <w:rFonts w:asciiTheme="majorHAnsi" w:eastAsia="Times New Roman" w:hAnsiTheme="majorHAnsi" w:cstheme="majorHAnsi"/>
          <w:color w:val="FF0000"/>
          <w:sz w:val="24"/>
          <w:szCs w:val="24"/>
          <w:lang w:bidi="si-LK"/>
        </w:rPr>
        <w:t xml:space="preserve">Question </w:t>
      </w:r>
      <w:r w:rsidR="0058673F">
        <w:rPr>
          <w:rFonts w:asciiTheme="majorHAnsi" w:eastAsia="Times New Roman" w:hAnsiTheme="majorHAnsi" w:cstheme="majorHAnsi"/>
          <w:color w:val="FF0000"/>
          <w:sz w:val="24"/>
          <w:szCs w:val="24"/>
          <w:lang w:bidi="si-LK"/>
        </w:rPr>
        <w:t>2</w:t>
      </w:r>
      <w:r w:rsidR="003935BE">
        <w:rPr>
          <w:rFonts w:asciiTheme="majorHAnsi" w:eastAsia="Times New Roman" w:hAnsiTheme="majorHAnsi" w:cstheme="majorHAnsi"/>
          <w:color w:val="FF0000"/>
          <w:sz w:val="24"/>
          <w:szCs w:val="24"/>
          <w:lang w:bidi="si-LK"/>
        </w:rPr>
        <w:t>7</w:t>
      </w:r>
      <w:r w:rsidRPr="00087DEB">
        <w:rPr>
          <w:rFonts w:asciiTheme="majorHAnsi" w:eastAsia="Times New Roman" w:hAnsiTheme="majorHAnsi" w:cstheme="majorHAnsi"/>
          <w:color w:val="FF0000"/>
          <w:sz w:val="24"/>
          <w:szCs w:val="24"/>
          <w:lang w:bidi="si-LK"/>
        </w:rPr>
        <w:t xml:space="preserve">:  </w:t>
      </w:r>
      <w:r>
        <w:rPr>
          <w:rFonts w:asciiTheme="majorHAnsi" w:eastAsia="Times New Roman" w:hAnsiTheme="majorHAnsi" w:cstheme="majorHAnsi"/>
          <w:color w:val="FF0000"/>
          <w:sz w:val="24"/>
          <w:szCs w:val="24"/>
          <w:lang w:bidi="si-LK"/>
        </w:rPr>
        <w:tab/>
      </w:r>
      <w:r w:rsidR="00E976ED" w:rsidRPr="00087DEB">
        <w:rPr>
          <w:rFonts w:asciiTheme="majorHAnsi" w:eastAsia="Times New Roman" w:hAnsiTheme="majorHAnsi" w:cstheme="majorHAnsi"/>
          <w:color w:val="FF0000"/>
          <w:sz w:val="24"/>
          <w:szCs w:val="24"/>
          <w:lang w:bidi="si-LK"/>
        </w:rPr>
        <w:t>What are the strategies adopted for inclusive elections?</w:t>
      </w:r>
    </w:p>
    <w:p w14:paraId="2892DD49" w14:textId="77777777" w:rsidR="00E976ED" w:rsidRPr="00087DEB" w:rsidRDefault="00E976ED" w:rsidP="00087DEB">
      <w:pPr>
        <w:spacing w:after="0" w:line="240" w:lineRule="auto"/>
        <w:ind w:left="1440" w:hanging="1440"/>
        <w:rPr>
          <w:rFonts w:asciiTheme="majorHAnsi" w:eastAsia="Times New Roman" w:hAnsiTheme="majorHAnsi" w:cstheme="majorHAnsi"/>
          <w:color w:val="FF0000"/>
          <w:sz w:val="24"/>
          <w:szCs w:val="24"/>
          <w:lang w:bidi="si-LK"/>
        </w:rPr>
      </w:pPr>
      <w:r w:rsidRPr="00087DEB">
        <w:rPr>
          <w:rFonts w:asciiTheme="majorHAnsi" w:eastAsia="Times New Roman" w:hAnsiTheme="majorHAnsi" w:cstheme="majorHAnsi"/>
          <w:color w:val="FF0000"/>
          <w:sz w:val="24"/>
          <w:szCs w:val="24"/>
          <w:lang w:bidi="si-LK"/>
        </w:rPr>
        <w:t> </w:t>
      </w:r>
    </w:p>
    <w:p w14:paraId="25400114" w14:textId="77777777" w:rsidR="00E976ED" w:rsidRPr="00087DEB" w:rsidRDefault="00087DEB" w:rsidP="00087DEB">
      <w:pPr>
        <w:spacing w:after="0" w:line="240" w:lineRule="auto"/>
        <w:ind w:left="1440" w:hanging="1440"/>
        <w:rPr>
          <w:rFonts w:asciiTheme="majorHAnsi" w:eastAsia="Times New Roman" w:hAnsiTheme="majorHAnsi" w:cstheme="majorHAnsi"/>
          <w:color w:val="FF0000"/>
          <w:sz w:val="24"/>
          <w:szCs w:val="24"/>
          <w:lang w:bidi="si-LK"/>
        </w:rPr>
      </w:pPr>
      <w:r w:rsidRPr="00087DEB">
        <w:rPr>
          <w:rFonts w:asciiTheme="majorHAnsi" w:hAnsiTheme="majorHAnsi" w:cstheme="majorHAnsi"/>
          <w:color w:val="FF0000"/>
          <w:sz w:val="24"/>
          <w:szCs w:val="24"/>
        </w:rPr>
        <w:t xml:space="preserve">Question </w:t>
      </w:r>
      <w:r w:rsidR="003935BE">
        <w:rPr>
          <w:rFonts w:asciiTheme="majorHAnsi" w:hAnsiTheme="majorHAnsi" w:cstheme="majorHAnsi"/>
          <w:color w:val="FF0000"/>
          <w:sz w:val="24"/>
          <w:szCs w:val="24"/>
        </w:rPr>
        <w:t>28</w:t>
      </w:r>
      <w:r w:rsidRPr="00087DEB">
        <w:rPr>
          <w:rFonts w:asciiTheme="majorHAnsi" w:hAnsiTheme="majorHAnsi" w:cstheme="majorHAnsi"/>
          <w:color w:val="FF0000"/>
          <w:sz w:val="24"/>
          <w:szCs w:val="24"/>
        </w:rPr>
        <w:t xml:space="preserve">:  </w:t>
      </w:r>
      <w:r>
        <w:rPr>
          <w:rFonts w:asciiTheme="majorHAnsi" w:hAnsiTheme="majorHAnsi" w:cstheme="majorHAnsi"/>
          <w:color w:val="FF0000"/>
          <w:sz w:val="24"/>
          <w:szCs w:val="24"/>
        </w:rPr>
        <w:tab/>
      </w:r>
      <w:r>
        <w:rPr>
          <w:rFonts w:asciiTheme="majorHAnsi" w:eastAsia="Times New Roman" w:hAnsiTheme="majorHAnsi" w:cstheme="majorHAnsi"/>
          <w:color w:val="FF0000"/>
          <w:sz w:val="24"/>
          <w:szCs w:val="24"/>
          <w:lang w:bidi="si-LK"/>
        </w:rPr>
        <w:t>What steps would be taken to</w:t>
      </w:r>
      <w:r w:rsidR="00E976ED" w:rsidRPr="00087DEB">
        <w:rPr>
          <w:rFonts w:asciiTheme="majorHAnsi" w:eastAsia="Times New Roman" w:hAnsiTheme="majorHAnsi" w:cstheme="majorHAnsi"/>
          <w:color w:val="FF0000"/>
          <w:sz w:val="24"/>
          <w:szCs w:val="24"/>
          <w:lang w:bidi="si-LK"/>
        </w:rPr>
        <w:t xml:space="preserve"> increase participation in online forums and discussions?</w:t>
      </w:r>
    </w:p>
    <w:p w14:paraId="237621A7" w14:textId="77777777" w:rsidR="00E976ED" w:rsidRDefault="00E976ED" w:rsidP="00595737">
      <w:pPr>
        <w:spacing w:after="0" w:line="240" w:lineRule="auto"/>
        <w:jc w:val="both"/>
        <w:rPr>
          <w:rFonts w:asciiTheme="majorHAnsi" w:eastAsia="Times New Roman" w:hAnsiTheme="majorHAnsi" w:cstheme="majorHAnsi"/>
          <w:color w:val="FF0000"/>
          <w:sz w:val="24"/>
          <w:szCs w:val="24"/>
          <w:lang w:bidi="si-LK"/>
        </w:rPr>
      </w:pPr>
      <w:r w:rsidRPr="00595737">
        <w:rPr>
          <w:rFonts w:asciiTheme="majorHAnsi" w:eastAsia="Times New Roman" w:hAnsiTheme="majorHAnsi" w:cstheme="majorHAnsi"/>
          <w:color w:val="FF0000"/>
          <w:sz w:val="24"/>
          <w:szCs w:val="24"/>
          <w:lang w:bidi="si-LK"/>
        </w:rPr>
        <w:t> </w:t>
      </w:r>
    </w:p>
    <w:p w14:paraId="05F5BECA" w14:textId="77777777" w:rsidR="00857807" w:rsidRPr="00595737" w:rsidRDefault="00857807" w:rsidP="00595737">
      <w:pPr>
        <w:spacing w:after="0" w:line="240" w:lineRule="auto"/>
        <w:jc w:val="both"/>
        <w:rPr>
          <w:rFonts w:asciiTheme="majorHAnsi" w:eastAsia="Times New Roman" w:hAnsiTheme="majorHAnsi" w:cstheme="majorHAnsi"/>
          <w:sz w:val="24"/>
          <w:szCs w:val="24"/>
          <w:lang w:bidi="si-LK"/>
        </w:rPr>
      </w:pPr>
    </w:p>
    <w:p w14:paraId="3FA50AEC" w14:textId="77777777" w:rsidR="00E976ED" w:rsidRPr="00D617C2" w:rsidRDefault="00E976ED" w:rsidP="00D617C2">
      <w:pPr>
        <w:shd w:val="clear" w:color="auto" w:fill="D9D9D9" w:themeFill="background1" w:themeFillShade="D9"/>
        <w:spacing w:after="0" w:line="240" w:lineRule="auto"/>
        <w:jc w:val="both"/>
        <w:rPr>
          <w:rFonts w:asciiTheme="majorHAnsi" w:eastAsia="Times New Roman" w:hAnsiTheme="majorHAnsi" w:cstheme="majorHAnsi"/>
          <w:b/>
          <w:bCs/>
          <w:sz w:val="24"/>
          <w:szCs w:val="24"/>
          <w:lang w:bidi="si-LK"/>
        </w:rPr>
      </w:pPr>
      <w:r w:rsidRPr="00D617C2">
        <w:rPr>
          <w:rFonts w:asciiTheme="majorHAnsi" w:eastAsia="Times New Roman" w:hAnsiTheme="majorHAnsi" w:cstheme="majorHAnsi"/>
          <w:b/>
          <w:bCs/>
          <w:color w:val="000000"/>
          <w:sz w:val="24"/>
          <w:szCs w:val="24"/>
          <w:lang w:bidi="si-LK"/>
        </w:rPr>
        <w:t>ARTICLE 31: Statistics and Data Collection</w:t>
      </w:r>
    </w:p>
    <w:p w14:paraId="39A0DAC6"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6AF5AC01" w14:textId="77777777" w:rsidR="00E976ED" w:rsidRPr="00595737" w:rsidRDefault="0058673F" w:rsidP="0058673F">
      <w:pPr>
        <w:spacing w:after="0" w:line="240" w:lineRule="auto"/>
        <w:ind w:left="1440" w:hanging="1440"/>
        <w:jc w:val="both"/>
        <w:rPr>
          <w:rFonts w:asciiTheme="majorHAnsi" w:eastAsia="Times New Roman" w:hAnsiTheme="majorHAnsi" w:cstheme="majorHAnsi"/>
          <w:sz w:val="24"/>
          <w:szCs w:val="24"/>
          <w:lang w:bidi="si-LK"/>
        </w:rPr>
      </w:pPr>
      <w:r w:rsidRPr="00087DEB">
        <w:rPr>
          <w:rFonts w:asciiTheme="majorHAnsi" w:hAnsiTheme="majorHAnsi" w:cstheme="majorHAnsi"/>
          <w:color w:val="FF0000"/>
          <w:sz w:val="24"/>
          <w:szCs w:val="24"/>
        </w:rPr>
        <w:t xml:space="preserve">Question </w:t>
      </w:r>
      <w:r>
        <w:rPr>
          <w:rFonts w:asciiTheme="majorHAnsi" w:hAnsiTheme="majorHAnsi" w:cstheme="majorHAnsi"/>
          <w:color w:val="FF0000"/>
          <w:sz w:val="24"/>
          <w:szCs w:val="24"/>
        </w:rPr>
        <w:t>2</w:t>
      </w:r>
      <w:r w:rsidR="003935BE">
        <w:rPr>
          <w:rFonts w:asciiTheme="majorHAnsi" w:hAnsiTheme="majorHAnsi" w:cstheme="majorHAnsi"/>
          <w:color w:val="FF0000"/>
          <w:sz w:val="24"/>
          <w:szCs w:val="24"/>
        </w:rPr>
        <w:t>9</w:t>
      </w:r>
      <w:r w:rsidR="00E976ED" w:rsidRPr="00595737">
        <w:rPr>
          <w:rFonts w:asciiTheme="majorHAnsi" w:eastAsia="Times New Roman" w:hAnsiTheme="majorHAnsi" w:cstheme="majorHAnsi"/>
          <w:color w:val="000000"/>
          <w:sz w:val="24"/>
          <w:szCs w:val="24"/>
          <w:lang w:bidi="si-LK"/>
        </w:rPr>
        <w:t>.</w:t>
      </w:r>
      <w:r>
        <w:rPr>
          <w:rFonts w:asciiTheme="majorHAnsi" w:eastAsia="Times New Roman" w:hAnsiTheme="majorHAnsi" w:cstheme="majorHAnsi"/>
          <w:color w:val="000000"/>
          <w:sz w:val="24"/>
          <w:szCs w:val="24"/>
          <w:lang w:bidi="si-LK"/>
        </w:rPr>
        <w:t xml:space="preserve"> </w:t>
      </w:r>
      <w:r w:rsidR="00E976ED" w:rsidRPr="00595737">
        <w:rPr>
          <w:rFonts w:asciiTheme="majorHAnsi" w:eastAsia="Times New Roman" w:hAnsiTheme="majorHAnsi" w:cstheme="majorHAnsi"/>
          <w:color w:val="FF0000"/>
          <w:sz w:val="24"/>
          <w:szCs w:val="24"/>
          <w:lang w:bidi="si-LK"/>
        </w:rPr>
        <w:t>What are the measures adopted and implemented to promote research, development and standardization of new technologies, including information and communications technology, based on the concept of “universal design” in relation to, goods, services, equipment and facilities, to ensure their availability, the minimum possible adaptation and the least cost to persons with disabilities, given their specific requirements</w:t>
      </w:r>
      <w:r>
        <w:rPr>
          <w:rFonts w:asciiTheme="majorHAnsi" w:eastAsia="Times New Roman" w:hAnsiTheme="majorHAnsi" w:cstheme="majorHAnsi"/>
          <w:color w:val="FF0000"/>
          <w:sz w:val="24"/>
          <w:szCs w:val="24"/>
          <w:lang w:bidi="si-LK"/>
        </w:rPr>
        <w:t>?</w:t>
      </w:r>
    </w:p>
    <w:p w14:paraId="6DD4868A" w14:textId="77777777" w:rsidR="00E976ED" w:rsidRDefault="00E976ED" w:rsidP="00595737">
      <w:pPr>
        <w:spacing w:after="0" w:line="240" w:lineRule="auto"/>
        <w:jc w:val="both"/>
        <w:rPr>
          <w:rFonts w:asciiTheme="majorHAnsi" w:eastAsia="Times New Roman" w:hAnsiTheme="majorHAnsi" w:cstheme="majorHAnsi"/>
          <w:color w:val="000000"/>
          <w:sz w:val="24"/>
          <w:szCs w:val="24"/>
          <w:lang w:bidi="si-LK"/>
        </w:rPr>
      </w:pPr>
      <w:r w:rsidRPr="00595737">
        <w:rPr>
          <w:rFonts w:asciiTheme="majorHAnsi" w:eastAsia="Times New Roman" w:hAnsiTheme="majorHAnsi" w:cstheme="majorHAnsi"/>
          <w:color w:val="000000"/>
          <w:sz w:val="24"/>
          <w:szCs w:val="24"/>
          <w:lang w:bidi="si-LK"/>
        </w:rPr>
        <w:t> </w:t>
      </w:r>
    </w:p>
    <w:p w14:paraId="0D3A56CB" w14:textId="77777777" w:rsidR="00857807" w:rsidRPr="00595737" w:rsidRDefault="00857807" w:rsidP="00595737">
      <w:pPr>
        <w:spacing w:after="0" w:line="240" w:lineRule="auto"/>
        <w:jc w:val="both"/>
        <w:rPr>
          <w:rFonts w:asciiTheme="majorHAnsi" w:eastAsia="Times New Roman" w:hAnsiTheme="majorHAnsi" w:cstheme="majorHAnsi"/>
          <w:sz w:val="24"/>
          <w:szCs w:val="24"/>
          <w:lang w:bidi="si-LK"/>
        </w:rPr>
      </w:pPr>
    </w:p>
    <w:p w14:paraId="12206A90" w14:textId="77777777" w:rsidR="00E976ED" w:rsidRPr="00D617C2" w:rsidRDefault="00E976ED" w:rsidP="00595737">
      <w:pPr>
        <w:shd w:val="clear" w:color="auto" w:fill="D9D9D9"/>
        <w:spacing w:after="0" w:line="240" w:lineRule="auto"/>
        <w:jc w:val="both"/>
        <w:rPr>
          <w:rFonts w:asciiTheme="majorHAnsi" w:eastAsia="Times New Roman" w:hAnsiTheme="majorHAnsi" w:cstheme="majorHAnsi"/>
          <w:b/>
          <w:bCs/>
          <w:sz w:val="24"/>
          <w:szCs w:val="24"/>
          <w:lang w:bidi="si-LK"/>
        </w:rPr>
      </w:pPr>
      <w:r w:rsidRPr="00D617C2">
        <w:rPr>
          <w:rFonts w:asciiTheme="majorHAnsi" w:eastAsia="Times New Roman" w:hAnsiTheme="majorHAnsi" w:cstheme="majorHAnsi"/>
          <w:b/>
          <w:bCs/>
          <w:color w:val="000000"/>
          <w:sz w:val="24"/>
          <w:szCs w:val="24"/>
          <w:lang w:bidi="si-LK"/>
        </w:rPr>
        <w:t>ARTICLE 32: International Cooperation</w:t>
      </w:r>
    </w:p>
    <w:p w14:paraId="00A4CE5D"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4D8D742A" w14:textId="77777777" w:rsidR="00E976ED" w:rsidRPr="00595737" w:rsidRDefault="0058673F" w:rsidP="0058673F">
      <w:pPr>
        <w:spacing w:after="0" w:line="240" w:lineRule="auto"/>
        <w:ind w:left="1440" w:hanging="1440"/>
        <w:rPr>
          <w:rFonts w:asciiTheme="majorHAnsi" w:eastAsia="Times New Roman" w:hAnsiTheme="majorHAnsi" w:cstheme="majorHAnsi"/>
          <w:sz w:val="24"/>
          <w:szCs w:val="24"/>
          <w:lang w:bidi="si-LK"/>
        </w:rPr>
      </w:pPr>
      <w:r w:rsidRPr="00087DEB">
        <w:rPr>
          <w:rFonts w:asciiTheme="majorHAnsi" w:hAnsiTheme="majorHAnsi" w:cstheme="majorHAnsi"/>
          <w:color w:val="FF0000"/>
          <w:sz w:val="24"/>
          <w:szCs w:val="24"/>
        </w:rPr>
        <w:t xml:space="preserve">Question </w:t>
      </w:r>
      <w:r w:rsidR="003935BE">
        <w:rPr>
          <w:rFonts w:asciiTheme="majorHAnsi" w:hAnsiTheme="majorHAnsi" w:cstheme="majorHAnsi"/>
          <w:color w:val="FF0000"/>
          <w:sz w:val="24"/>
          <w:szCs w:val="24"/>
        </w:rPr>
        <w:t>30</w:t>
      </w:r>
      <w:r w:rsidR="00E976ED" w:rsidRPr="00595737">
        <w:rPr>
          <w:rFonts w:asciiTheme="majorHAnsi" w:eastAsia="Times New Roman" w:hAnsiTheme="majorHAnsi" w:cstheme="majorHAnsi"/>
          <w:color w:val="000000"/>
          <w:sz w:val="24"/>
          <w:szCs w:val="24"/>
          <w:lang w:bidi="si-LK"/>
        </w:rPr>
        <w:t xml:space="preserve">     </w:t>
      </w:r>
      <w:r w:rsidR="00E976ED" w:rsidRPr="00595737">
        <w:rPr>
          <w:rFonts w:asciiTheme="majorHAnsi" w:eastAsia="Times New Roman" w:hAnsiTheme="majorHAnsi" w:cstheme="majorHAnsi"/>
          <w:color w:val="FF0000"/>
          <w:sz w:val="24"/>
          <w:szCs w:val="24"/>
          <w:lang w:bidi="si-LK"/>
        </w:rPr>
        <w:t>Who are the major international financial &amp; technical contributors towards disability support, service delivery, and mainstream disability and development programs?</w:t>
      </w:r>
    </w:p>
    <w:p w14:paraId="46AE59CF"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29B82461"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18587056" w14:textId="77777777" w:rsidR="00E976ED" w:rsidRPr="00D617C2" w:rsidRDefault="00E976ED" w:rsidP="00595737">
      <w:pPr>
        <w:shd w:val="clear" w:color="auto" w:fill="D9D9D9"/>
        <w:spacing w:after="0" w:line="240" w:lineRule="auto"/>
        <w:jc w:val="both"/>
        <w:rPr>
          <w:rFonts w:asciiTheme="majorHAnsi" w:eastAsia="Times New Roman" w:hAnsiTheme="majorHAnsi" w:cstheme="majorHAnsi"/>
          <w:b/>
          <w:bCs/>
          <w:sz w:val="24"/>
          <w:szCs w:val="24"/>
          <w:lang w:bidi="si-LK"/>
        </w:rPr>
      </w:pPr>
      <w:r w:rsidRPr="00D617C2">
        <w:rPr>
          <w:rFonts w:asciiTheme="majorHAnsi" w:eastAsia="Times New Roman" w:hAnsiTheme="majorHAnsi" w:cstheme="majorHAnsi"/>
          <w:b/>
          <w:bCs/>
          <w:color w:val="000000"/>
          <w:sz w:val="24"/>
          <w:szCs w:val="24"/>
          <w:lang w:bidi="si-LK"/>
        </w:rPr>
        <w:t>ARTICLE 33: National Implementation and Monitoring</w:t>
      </w:r>
    </w:p>
    <w:p w14:paraId="13DA5794" w14:textId="77777777" w:rsidR="00E976ED" w:rsidRPr="00595737" w:rsidRDefault="00E976ED" w:rsidP="00595737">
      <w:pPr>
        <w:spacing w:after="0" w:line="240" w:lineRule="auto"/>
        <w:jc w:val="both"/>
        <w:rPr>
          <w:rFonts w:asciiTheme="majorHAnsi" w:eastAsia="Times New Roman" w:hAnsiTheme="majorHAnsi" w:cstheme="majorHAnsi"/>
          <w:sz w:val="24"/>
          <w:szCs w:val="24"/>
          <w:lang w:bidi="si-LK"/>
        </w:rPr>
      </w:pPr>
      <w:r w:rsidRPr="00595737">
        <w:rPr>
          <w:rFonts w:asciiTheme="majorHAnsi" w:eastAsia="Times New Roman" w:hAnsiTheme="majorHAnsi" w:cstheme="majorHAnsi"/>
          <w:color w:val="000000"/>
          <w:sz w:val="24"/>
          <w:szCs w:val="24"/>
          <w:lang w:bidi="si-LK"/>
        </w:rPr>
        <w:t> </w:t>
      </w:r>
    </w:p>
    <w:p w14:paraId="3A5E956B" w14:textId="77777777" w:rsidR="00E976ED" w:rsidRPr="0058673F" w:rsidRDefault="0058673F"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hAnsiTheme="majorHAnsi" w:cstheme="majorHAnsi"/>
          <w:color w:val="FF0000"/>
          <w:sz w:val="24"/>
          <w:szCs w:val="24"/>
        </w:rPr>
        <w:t xml:space="preserve">Question </w:t>
      </w:r>
      <w:r w:rsidR="003935BE">
        <w:rPr>
          <w:rFonts w:asciiTheme="majorHAnsi" w:hAnsiTheme="majorHAnsi" w:cstheme="majorHAnsi"/>
          <w:color w:val="FF0000"/>
          <w:sz w:val="24"/>
          <w:szCs w:val="24"/>
        </w:rPr>
        <w:t>31</w:t>
      </w:r>
      <w:r w:rsidRPr="0058673F">
        <w:rPr>
          <w:rFonts w:asciiTheme="majorHAnsi" w:hAnsiTheme="majorHAnsi" w:cstheme="majorHAnsi"/>
          <w:color w:val="FF0000"/>
          <w:sz w:val="24"/>
          <w:szCs w:val="24"/>
        </w:rPr>
        <w:t>:</w:t>
      </w:r>
      <w:r w:rsidR="00E976ED" w:rsidRPr="0058673F">
        <w:rPr>
          <w:rFonts w:asciiTheme="majorHAnsi" w:eastAsia="Times New Roman" w:hAnsiTheme="majorHAnsi" w:cstheme="majorHAnsi"/>
          <w:color w:val="FF0000"/>
          <w:sz w:val="24"/>
          <w:szCs w:val="24"/>
          <w:lang w:bidi="si-LK"/>
        </w:rPr>
        <w:t xml:space="preserve">   As per the NHRAP 2017 – 2021, what </w:t>
      </w:r>
      <w:proofErr w:type="gramStart"/>
      <w:r w:rsidR="00E976ED" w:rsidRPr="0058673F">
        <w:rPr>
          <w:rFonts w:asciiTheme="majorHAnsi" w:eastAsia="Times New Roman" w:hAnsiTheme="majorHAnsi" w:cstheme="majorHAnsi"/>
          <w:color w:val="FF0000"/>
          <w:sz w:val="24"/>
          <w:szCs w:val="24"/>
          <w:lang w:bidi="si-LK"/>
        </w:rPr>
        <w:t>are;</w:t>
      </w:r>
      <w:proofErr w:type="gramEnd"/>
    </w:p>
    <w:p w14:paraId="5996FCBE" w14:textId="77777777" w:rsidR="00E976ED" w:rsidRPr="0058673F" w:rsidRDefault="00E976ED" w:rsidP="00624368">
      <w:pPr>
        <w:spacing w:after="0" w:line="240" w:lineRule="auto"/>
        <w:ind w:left="1890" w:hanging="180"/>
        <w:rPr>
          <w:rFonts w:asciiTheme="majorHAnsi" w:eastAsia="Times New Roman" w:hAnsiTheme="majorHAnsi" w:cstheme="majorHAnsi"/>
          <w:color w:val="FF0000"/>
          <w:sz w:val="24"/>
          <w:szCs w:val="24"/>
          <w:lang w:bidi="si-LK"/>
        </w:rPr>
      </w:pPr>
      <w:r w:rsidRPr="0058673F">
        <w:rPr>
          <w:rFonts w:asciiTheme="majorHAnsi" w:eastAsia="Times New Roman" w:hAnsiTheme="majorHAnsi" w:cstheme="majorHAnsi"/>
          <w:color w:val="FF0000"/>
          <w:sz w:val="24"/>
          <w:szCs w:val="24"/>
          <w:lang w:bidi="si-LK"/>
        </w:rPr>
        <w:t xml:space="preserve">a.   </w:t>
      </w:r>
      <w:r w:rsidR="00624368">
        <w:rPr>
          <w:rFonts w:asciiTheme="majorHAnsi" w:eastAsia="Times New Roman" w:hAnsiTheme="majorHAnsi" w:cstheme="majorHAnsi"/>
          <w:color w:val="FF0000"/>
          <w:sz w:val="24"/>
          <w:szCs w:val="24"/>
          <w:lang w:bidi="si-LK"/>
        </w:rPr>
        <w:t>T</w:t>
      </w:r>
      <w:r w:rsidRPr="0058673F">
        <w:rPr>
          <w:rFonts w:asciiTheme="majorHAnsi" w:eastAsia="Times New Roman" w:hAnsiTheme="majorHAnsi" w:cstheme="majorHAnsi"/>
          <w:color w:val="FF0000"/>
          <w:sz w:val="24"/>
          <w:szCs w:val="24"/>
          <w:lang w:bidi="si-LK"/>
        </w:rPr>
        <w:t xml:space="preserve">he outcome of the Consultations with stakeholders in government and civil society regarding other actions that can be taken to facilitate </w:t>
      </w:r>
      <w:proofErr w:type="spellStart"/>
      <w:r w:rsidRPr="0058673F">
        <w:rPr>
          <w:rFonts w:asciiTheme="majorHAnsi" w:eastAsia="Times New Roman" w:hAnsiTheme="majorHAnsi" w:cstheme="majorHAnsi"/>
          <w:color w:val="FF0000"/>
          <w:sz w:val="24"/>
          <w:szCs w:val="24"/>
          <w:lang w:bidi="si-LK"/>
        </w:rPr>
        <w:t>PwDs</w:t>
      </w:r>
      <w:proofErr w:type="spellEnd"/>
      <w:r w:rsidRPr="0058673F">
        <w:rPr>
          <w:rFonts w:asciiTheme="majorHAnsi" w:eastAsia="Times New Roman" w:hAnsiTheme="majorHAnsi" w:cstheme="majorHAnsi"/>
          <w:color w:val="FF0000"/>
          <w:sz w:val="24"/>
          <w:szCs w:val="24"/>
          <w:lang w:bidi="si-LK"/>
        </w:rPr>
        <w:t>?</w:t>
      </w:r>
    </w:p>
    <w:p w14:paraId="106ADAD2" w14:textId="77777777" w:rsidR="00E976ED" w:rsidRPr="0058673F" w:rsidRDefault="00624368" w:rsidP="00624368">
      <w:pPr>
        <w:spacing w:after="0" w:line="240" w:lineRule="auto"/>
        <w:ind w:left="1890" w:hanging="180"/>
        <w:rPr>
          <w:rFonts w:asciiTheme="majorHAnsi" w:eastAsia="Times New Roman" w:hAnsiTheme="majorHAnsi" w:cstheme="majorHAnsi"/>
          <w:color w:val="FF0000"/>
          <w:sz w:val="24"/>
          <w:szCs w:val="24"/>
          <w:lang w:bidi="si-LK"/>
        </w:rPr>
      </w:pPr>
      <w:r>
        <w:rPr>
          <w:rFonts w:asciiTheme="majorHAnsi" w:eastAsia="Times New Roman" w:hAnsiTheme="majorHAnsi" w:cstheme="majorHAnsi"/>
          <w:color w:val="FF0000"/>
          <w:sz w:val="24"/>
          <w:szCs w:val="24"/>
          <w:lang w:bidi="si-LK"/>
        </w:rPr>
        <w:t>b</w:t>
      </w:r>
      <w:r w:rsidR="00E976ED" w:rsidRPr="0058673F">
        <w:rPr>
          <w:rFonts w:asciiTheme="majorHAnsi" w:eastAsia="Times New Roman" w:hAnsiTheme="majorHAnsi" w:cstheme="majorHAnsi"/>
          <w:color w:val="FF0000"/>
          <w:sz w:val="24"/>
          <w:szCs w:val="24"/>
          <w:lang w:bidi="si-LK"/>
        </w:rPr>
        <w:t>.   Merits and demerits of the establishment of a disability portal website that acts as a clearinghouse of information?</w:t>
      </w:r>
    </w:p>
    <w:p w14:paraId="6E595CF0" w14:textId="77777777" w:rsidR="00E976ED" w:rsidRPr="0058673F" w:rsidRDefault="00E976ED"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eastAsia="Times New Roman" w:hAnsiTheme="majorHAnsi" w:cstheme="majorHAnsi"/>
          <w:color w:val="FF0000"/>
          <w:sz w:val="24"/>
          <w:szCs w:val="24"/>
          <w:lang w:bidi="si-LK"/>
        </w:rPr>
        <w:t> </w:t>
      </w:r>
    </w:p>
    <w:p w14:paraId="754F5B4B" w14:textId="77777777" w:rsidR="00E976ED" w:rsidRPr="0058673F" w:rsidRDefault="003935BE" w:rsidP="0058673F">
      <w:pPr>
        <w:spacing w:after="0" w:line="240" w:lineRule="auto"/>
        <w:ind w:left="1440" w:hanging="1440"/>
        <w:rPr>
          <w:rFonts w:asciiTheme="majorHAnsi" w:eastAsia="Times New Roman" w:hAnsiTheme="majorHAnsi" w:cstheme="majorHAnsi"/>
          <w:color w:val="FF0000"/>
          <w:sz w:val="24"/>
          <w:szCs w:val="24"/>
          <w:lang w:bidi="si-LK"/>
        </w:rPr>
      </w:pPr>
      <w:r>
        <w:rPr>
          <w:rFonts w:asciiTheme="majorHAnsi" w:hAnsiTheme="majorHAnsi" w:cstheme="majorHAnsi"/>
          <w:color w:val="FF0000"/>
          <w:sz w:val="24"/>
          <w:szCs w:val="24"/>
        </w:rPr>
        <w:t>Question 32:</w:t>
      </w:r>
      <w:r w:rsidR="0058673F" w:rsidRPr="0058673F">
        <w:rPr>
          <w:rFonts w:asciiTheme="majorHAnsi" w:hAnsiTheme="majorHAnsi" w:cstheme="majorHAnsi"/>
          <w:color w:val="FF0000"/>
          <w:sz w:val="24"/>
          <w:szCs w:val="24"/>
        </w:rPr>
        <w:tab/>
      </w:r>
      <w:r w:rsidR="00E976ED" w:rsidRPr="0058673F">
        <w:rPr>
          <w:rFonts w:asciiTheme="majorHAnsi" w:eastAsia="Times New Roman" w:hAnsiTheme="majorHAnsi" w:cstheme="majorHAnsi"/>
          <w:color w:val="FF0000"/>
          <w:sz w:val="24"/>
          <w:szCs w:val="24"/>
          <w:lang w:bidi="si-LK"/>
        </w:rPr>
        <w:t>What are the Institutional arrangements made by HRCSL, the Constitutional Council, and Parliament for the monitoring and evaluation of disability rights</w:t>
      </w:r>
      <w:r>
        <w:rPr>
          <w:rFonts w:asciiTheme="majorHAnsi" w:eastAsia="Times New Roman" w:hAnsiTheme="majorHAnsi" w:cstheme="majorHAnsi"/>
          <w:color w:val="FF0000"/>
          <w:sz w:val="24"/>
          <w:szCs w:val="24"/>
          <w:lang w:bidi="si-LK"/>
        </w:rPr>
        <w:t xml:space="preserve"> in relation to the </w:t>
      </w:r>
      <w:r w:rsidR="00E976ED" w:rsidRPr="0058673F">
        <w:rPr>
          <w:rFonts w:asciiTheme="majorHAnsi" w:eastAsia="Times New Roman" w:hAnsiTheme="majorHAnsi" w:cstheme="majorHAnsi"/>
          <w:color w:val="FF0000"/>
          <w:sz w:val="24"/>
          <w:szCs w:val="24"/>
          <w:lang w:bidi="si-LK"/>
        </w:rPr>
        <w:t xml:space="preserve">implementation </w:t>
      </w:r>
      <w:r>
        <w:rPr>
          <w:rFonts w:asciiTheme="majorHAnsi" w:eastAsia="Times New Roman" w:hAnsiTheme="majorHAnsi" w:cstheme="majorHAnsi"/>
          <w:color w:val="FF0000"/>
          <w:sz w:val="24"/>
          <w:szCs w:val="24"/>
          <w:lang w:bidi="si-LK"/>
        </w:rPr>
        <w:t xml:space="preserve">of digital rights </w:t>
      </w:r>
      <w:r w:rsidR="00E976ED" w:rsidRPr="0058673F">
        <w:rPr>
          <w:rFonts w:asciiTheme="majorHAnsi" w:eastAsia="Times New Roman" w:hAnsiTheme="majorHAnsi" w:cstheme="majorHAnsi"/>
          <w:color w:val="FF0000"/>
          <w:sz w:val="24"/>
          <w:szCs w:val="24"/>
          <w:lang w:bidi="si-LK"/>
        </w:rPr>
        <w:t>as per the UNCRPD Article 33(2)?</w:t>
      </w:r>
    </w:p>
    <w:p w14:paraId="006E530C" w14:textId="77777777" w:rsidR="00E976ED" w:rsidRPr="0058673F" w:rsidRDefault="00E976ED"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eastAsia="Times New Roman" w:hAnsiTheme="majorHAnsi" w:cstheme="majorHAnsi"/>
          <w:color w:val="FF0000"/>
          <w:sz w:val="24"/>
          <w:szCs w:val="24"/>
          <w:lang w:bidi="si-LK"/>
        </w:rPr>
        <w:t> </w:t>
      </w:r>
    </w:p>
    <w:p w14:paraId="23749E25" w14:textId="77777777" w:rsidR="00E976ED" w:rsidRPr="0058673F" w:rsidRDefault="0058673F"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hAnsiTheme="majorHAnsi" w:cstheme="majorHAnsi"/>
          <w:color w:val="FF0000"/>
          <w:sz w:val="24"/>
          <w:szCs w:val="24"/>
        </w:rPr>
        <w:t>Question 3</w:t>
      </w:r>
      <w:r w:rsidR="003935BE">
        <w:rPr>
          <w:rFonts w:asciiTheme="majorHAnsi" w:hAnsiTheme="majorHAnsi" w:cstheme="majorHAnsi"/>
          <w:color w:val="FF0000"/>
          <w:sz w:val="24"/>
          <w:szCs w:val="24"/>
        </w:rPr>
        <w:t>3</w:t>
      </w:r>
      <w:r w:rsidRPr="0058673F">
        <w:rPr>
          <w:rFonts w:asciiTheme="majorHAnsi" w:hAnsiTheme="majorHAnsi" w:cstheme="majorHAnsi"/>
          <w:color w:val="FF0000"/>
          <w:sz w:val="24"/>
          <w:szCs w:val="24"/>
        </w:rPr>
        <w:t xml:space="preserve">: </w:t>
      </w:r>
      <w:r w:rsidRPr="0058673F">
        <w:rPr>
          <w:rFonts w:asciiTheme="majorHAnsi" w:hAnsiTheme="majorHAnsi" w:cstheme="majorHAnsi"/>
          <w:color w:val="FF0000"/>
          <w:sz w:val="24"/>
          <w:szCs w:val="24"/>
        </w:rPr>
        <w:tab/>
      </w:r>
      <w:r w:rsidR="00E976ED" w:rsidRPr="0058673F">
        <w:rPr>
          <w:rFonts w:asciiTheme="majorHAnsi" w:eastAsia="Times New Roman" w:hAnsiTheme="majorHAnsi" w:cstheme="majorHAnsi"/>
          <w:color w:val="FF0000"/>
          <w:sz w:val="24"/>
          <w:szCs w:val="24"/>
          <w:lang w:bidi="si-LK"/>
        </w:rPr>
        <w:t>What are the strategies adopted for implementation of the National Policy on Disability, which is to be reviewed and revised through consultations with stakeholder groups in government and civil society, and outcomes of those reviews specifically about the GoSL obligation towards creating accessible and friendly use of digital space by persons with disabilities?</w:t>
      </w:r>
    </w:p>
    <w:p w14:paraId="4BE3C06B" w14:textId="77777777" w:rsidR="00E976ED" w:rsidRPr="0058673F" w:rsidRDefault="00E976ED"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eastAsia="Times New Roman" w:hAnsiTheme="majorHAnsi" w:cstheme="majorHAnsi"/>
          <w:color w:val="FF0000"/>
          <w:sz w:val="24"/>
          <w:szCs w:val="24"/>
          <w:lang w:bidi="si-LK"/>
        </w:rPr>
        <w:t> </w:t>
      </w:r>
    </w:p>
    <w:p w14:paraId="7B599914" w14:textId="77777777" w:rsidR="00E976ED" w:rsidRPr="0058673F" w:rsidRDefault="0058673F"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hAnsiTheme="majorHAnsi" w:cstheme="majorHAnsi"/>
          <w:color w:val="FF0000"/>
          <w:sz w:val="24"/>
          <w:szCs w:val="24"/>
        </w:rPr>
        <w:t>Question 3</w:t>
      </w:r>
      <w:r w:rsidR="003935BE">
        <w:rPr>
          <w:rFonts w:asciiTheme="majorHAnsi" w:hAnsiTheme="majorHAnsi" w:cstheme="majorHAnsi"/>
          <w:color w:val="FF0000"/>
          <w:sz w:val="24"/>
          <w:szCs w:val="24"/>
        </w:rPr>
        <w:t>4</w:t>
      </w:r>
      <w:r w:rsidRPr="0058673F">
        <w:rPr>
          <w:rFonts w:asciiTheme="majorHAnsi" w:hAnsiTheme="majorHAnsi" w:cstheme="majorHAnsi"/>
          <w:color w:val="FF0000"/>
          <w:sz w:val="24"/>
          <w:szCs w:val="24"/>
        </w:rPr>
        <w:t>:</w:t>
      </w:r>
      <w:r w:rsidR="00E976ED" w:rsidRPr="0058673F">
        <w:rPr>
          <w:rFonts w:asciiTheme="majorHAnsi" w:eastAsia="Times New Roman" w:hAnsiTheme="majorHAnsi" w:cstheme="majorHAnsi"/>
          <w:color w:val="FF0000"/>
          <w:sz w:val="24"/>
          <w:szCs w:val="24"/>
          <w:lang w:bidi="si-LK"/>
        </w:rPr>
        <w:t xml:space="preserve"> </w:t>
      </w:r>
      <w:r w:rsidRPr="0058673F">
        <w:rPr>
          <w:rFonts w:asciiTheme="majorHAnsi" w:eastAsia="Times New Roman" w:hAnsiTheme="majorHAnsi" w:cstheme="majorHAnsi"/>
          <w:color w:val="FF0000"/>
          <w:sz w:val="24"/>
          <w:szCs w:val="24"/>
          <w:lang w:bidi="si-LK"/>
        </w:rPr>
        <w:tab/>
      </w:r>
      <w:r w:rsidR="00E976ED" w:rsidRPr="0058673F">
        <w:rPr>
          <w:rFonts w:asciiTheme="majorHAnsi" w:eastAsia="Times New Roman" w:hAnsiTheme="majorHAnsi" w:cstheme="majorHAnsi"/>
          <w:color w:val="FF0000"/>
          <w:sz w:val="24"/>
          <w:szCs w:val="24"/>
          <w:lang w:bidi="si-LK"/>
        </w:rPr>
        <w:t xml:space="preserve">What is the status and magnitude of budget allocations for the last 04 years by Central and Provincial Ministries implementing disability services and programs for </w:t>
      </w:r>
      <w:proofErr w:type="spellStart"/>
      <w:r w:rsidR="00E976ED" w:rsidRPr="0058673F">
        <w:rPr>
          <w:rFonts w:asciiTheme="majorHAnsi" w:eastAsia="Times New Roman" w:hAnsiTheme="majorHAnsi" w:cstheme="majorHAnsi"/>
          <w:color w:val="FF0000"/>
          <w:sz w:val="24"/>
          <w:szCs w:val="24"/>
          <w:lang w:bidi="si-LK"/>
        </w:rPr>
        <w:t>PwDs</w:t>
      </w:r>
      <w:proofErr w:type="spellEnd"/>
      <w:r w:rsidR="00E976ED" w:rsidRPr="0058673F">
        <w:rPr>
          <w:rFonts w:asciiTheme="majorHAnsi" w:eastAsia="Times New Roman" w:hAnsiTheme="majorHAnsi" w:cstheme="majorHAnsi"/>
          <w:color w:val="FF0000"/>
          <w:sz w:val="24"/>
          <w:szCs w:val="24"/>
          <w:lang w:bidi="si-LK"/>
        </w:rPr>
        <w:t xml:space="preserve"> to ensure the realization of their rights?</w:t>
      </w:r>
    </w:p>
    <w:p w14:paraId="37529272" w14:textId="77777777" w:rsidR="00E976ED" w:rsidRPr="0058673F" w:rsidRDefault="00E976ED"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eastAsia="Times New Roman" w:hAnsiTheme="majorHAnsi" w:cstheme="majorHAnsi"/>
          <w:color w:val="FF0000"/>
          <w:sz w:val="24"/>
          <w:szCs w:val="24"/>
          <w:lang w:bidi="si-LK"/>
        </w:rPr>
        <w:t> </w:t>
      </w:r>
    </w:p>
    <w:p w14:paraId="75C8F4C1" w14:textId="77777777" w:rsidR="00E976ED" w:rsidRPr="0058673F" w:rsidRDefault="0058673F"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hAnsiTheme="majorHAnsi" w:cstheme="majorHAnsi"/>
          <w:color w:val="FF0000"/>
          <w:sz w:val="24"/>
          <w:szCs w:val="24"/>
        </w:rPr>
        <w:lastRenderedPageBreak/>
        <w:t>Question 3</w:t>
      </w:r>
      <w:r w:rsidR="003935BE">
        <w:rPr>
          <w:rFonts w:asciiTheme="majorHAnsi" w:hAnsiTheme="majorHAnsi" w:cstheme="majorHAnsi"/>
          <w:color w:val="FF0000"/>
          <w:sz w:val="24"/>
          <w:szCs w:val="24"/>
        </w:rPr>
        <w:t>5</w:t>
      </w:r>
      <w:r w:rsidRPr="0058673F">
        <w:rPr>
          <w:rFonts w:asciiTheme="majorHAnsi" w:hAnsiTheme="majorHAnsi" w:cstheme="majorHAnsi"/>
          <w:color w:val="FF0000"/>
          <w:sz w:val="24"/>
          <w:szCs w:val="24"/>
        </w:rPr>
        <w:t xml:space="preserve">: </w:t>
      </w:r>
      <w:r w:rsidR="00E976ED" w:rsidRPr="0058673F">
        <w:rPr>
          <w:rFonts w:asciiTheme="majorHAnsi" w:eastAsia="Times New Roman" w:hAnsiTheme="majorHAnsi" w:cstheme="majorHAnsi"/>
          <w:color w:val="FF0000"/>
          <w:sz w:val="24"/>
          <w:szCs w:val="24"/>
          <w:lang w:bidi="si-LK"/>
        </w:rPr>
        <w:t xml:space="preserve">   What is the status of the new Disability Rights Act (or Bill) reviewed and revised together with all stakeholders to ensure that disability legislation is consistent with the principles of UNCRPD, specifically, disability-inclusive policies and the rights-based approach?</w:t>
      </w:r>
    </w:p>
    <w:p w14:paraId="39628C0C" w14:textId="77777777" w:rsidR="00E976ED" w:rsidRPr="0058673F" w:rsidRDefault="00E976ED"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eastAsia="Times New Roman" w:hAnsiTheme="majorHAnsi" w:cstheme="majorHAnsi"/>
          <w:color w:val="FF0000"/>
          <w:sz w:val="24"/>
          <w:szCs w:val="24"/>
          <w:lang w:bidi="si-LK"/>
        </w:rPr>
        <w:t> </w:t>
      </w:r>
    </w:p>
    <w:p w14:paraId="14A36C9F" w14:textId="77777777" w:rsidR="00E976ED" w:rsidRPr="0058673F" w:rsidRDefault="003935BE" w:rsidP="0058673F">
      <w:pPr>
        <w:spacing w:after="0" w:line="240" w:lineRule="auto"/>
        <w:ind w:left="1440" w:hanging="1440"/>
        <w:rPr>
          <w:rFonts w:asciiTheme="majorHAnsi" w:eastAsia="Times New Roman" w:hAnsiTheme="majorHAnsi" w:cstheme="majorHAnsi"/>
          <w:color w:val="FF0000"/>
          <w:sz w:val="24"/>
          <w:szCs w:val="24"/>
          <w:lang w:bidi="si-LK"/>
        </w:rPr>
      </w:pPr>
      <w:r>
        <w:rPr>
          <w:rFonts w:asciiTheme="majorHAnsi" w:hAnsiTheme="majorHAnsi" w:cstheme="majorHAnsi"/>
          <w:color w:val="FF0000"/>
          <w:sz w:val="24"/>
          <w:szCs w:val="24"/>
        </w:rPr>
        <w:t>Question 36</w:t>
      </w:r>
      <w:r w:rsidR="0058673F" w:rsidRPr="0058673F">
        <w:rPr>
          <w:rFonts w:asciiTheme="majorHAnsi" w:hAnsiTheme="majorHAnsi" w:cstheme="majorHAnsi"/>
          <w:color w:val="FF0000"/>
          <w:sz w:val="24"/>
          <w:szCs w:val="24"/>
        </w:rPr>
        <w:t xml:space="preserve">: </w:t>
      </w:r>
      <w:r w:rsidR="00E976ED" w:rsidRPr="0058673F">
        <w:rPr>
          <w:rFonts w:asciiTheme="majorHAnsi" w:eastAsia="Times New Roman" w:hAnsiTheme="majorHAnsi" w:cstheme="majorHAnsi"/>
          <w:color w:val="FF0000"/>
          <w:sz w:val="24"/>
          <w:szCs w:val="24"/>
          <w:lang w:bidi="si-LK"/>
        </w:rPr>
        <w:t xml:space="preserve">   What are the measures adopted to designate one or more focal points properly placed within the government structure and with sufficient authority for ensuring that disability is mainstreamed across all policies and </w:t>
      </w:r>
      <w:r>
        <w:rPr>
          <w:rFonts w:asciiTheme="majorHAnsi" w:eastAsia="Times New Roman" w:hAnsiTheme="majorHAnsi" w:cstheme="majorHAnsi"/>
          <w:color w:val="FF0000"/>
          <w:sz w:val="24"/>
          <w:szCs w:val="24"/>
          <w:lang w:bidi="si-LK"/>
        </w:rPr>
        <w:t>programs</w:t>
      </w:r>
      <w:r w:rsidR="00E976ED" w:rsidRPr="0058673F">
        <w:rPr>
          <w:rFonts w:asciiTheme="majorHAnsi" w:eastAsia="Times New Roman" w:hAnsiTheme="majorHAnsi" w:cstheme="majorHAnsi"/>
          <w:color w:val="FF0000"/>
          <w:sz w:val="24"/>
          <w:szCs w:val="24"/>
          <w:lang w:bidi="si-LK"/>
        </w:rPr>
        <w:t xml:space="preserve">, and </w:t>
      </w:r>
      <w:r>
        <w:rPr>
          <w:rFonts w:asciiTheme="majorHAnsi" w:eastAsia="Times New Roman" w:hAnsiTheme="majorHAnsi" w:cstheme="majorHAnsi"/>
          <w:color w:val="FF0000"/>
          <w:sz w:val="24"/>
          <w:szCs w:val="24"/>
          <w:lang w:bidi="si-LK"/>
        </w:rPr>
        <w:t xml:space="preserve">a </w:t>
      </w:r>
      <w:r w:rsidR="00E976ED" w:rsidRPr="0058673F">
        <w:rPr>
          <w:rFonts w:asciiTheme="majorHAnsi" w:eastAsia="Times New Roman" w:hAnsiTheme="majorHAnsi" w:cstheme="majorHAnsi"/>
          <w:color w:val="FF0000"/>
          <w:sz w:val="24"/>
          <w:szCs w:val="24"/>
          <w:lang w:bidi="si-LK"/>
        </w:rPr>
        <w:t>list of the ministry or ministries that have been appointed as the focal points?</w:t>
      </w:r>
    </w:p>
    <w:p w14:paraId="5C8AD572" w14:textId="77777777" w:rsidR="00E976ED" w:rsidRPr="0058673F" w:rsidRDefault="00E976ED"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eastAsia="Times New Roman" w:hAnsiTheme="majorHAnsi" w:cstheme="majorHAnsi"/>
          <w:color w:val="FF0000"/>
          <w:sz w:val="24"/>
          <w:szCs w:val="24"/>
          <w:lang w:bidi="si-LK"/>
        </w:rPr>
        <w:t> </w:t>
      </w:r>
    </w:p>
    <w:p w14:paraId="552B4D68" w14:textId="77777777" w:rsidR="003935BE" w:rsidRDefault="003935BE" w:rsidP="009B3939">
      <w:pPr>
        <w:pStyle w:val="ListParagraph"/>
        <w:numPr>
          <w:ilvl w:val="0"/>
          <w:numId w:val="11"/>
        </w:numPr>
        <w:tabs>
          <w:tab w:val="left" w:pos="1800"/>
        </w:tabs>
        <w:spacing w:after="0" w:line="240" w:lineRule="auto"/>
        <w:rPr>
          <w:rFonts w:asciiTheme="majorHAnsi" w:eastAsia="Times New Roman" w:hAnsiTheme="majorHAnsi" w:cstheme="majorHAnsi"/>
          <w:color w:val="FF0000"/>
          <w:sz w:val="24"/>
          <w:szCs w:val="24"/>
          <w:lang w:bidi="si-LK"/>
        </w:rPr>
      </w:pPr>
      <w:r w:rsidRPr="003935BE">
        <w:rPr>
          <w:rFonts w:asciiTheme="majorHAnsi" w:eastAsia="Times New Roman" w:hAnsiTheme="majorHAnsi" w:cstheme="majorHAnsi"/>
          <w:color w:val="FF0000"/>
          <w:sz w:val="24"/>
          <w:szCs w:val="24"/>
          <w:lang w:bidi="si-LK"/>
        </w:rPr>
        <w:t xml:space="preserve">What are the Measures adopted to give due consideration to the establishment or designation of a coordination mechanism within the government structure to facilitate related action in digital technology and infrastructure sectors and at different levels, and the ministry or departments that take part in the coordination mechanism? </w:t>
      </w:r>
    </w:p>
    <w:p w14:paraId="79456432" w14:textId="77777777" w:rsidR="003935BE" w:rsidRPr="003935BE" w:rsidRDefault="003935BE" w:rsidP="003935BE">
      <w:pPr>
        <w:pStyle w:val="ListParagraph"/>
        <w:tabs>
          <w:tab w:val="left" w:pos="1800"/>
        </w:tabs>
        <w:spacing w:after="0" w:line="240" w:lineRule="auto"/>
        <w:ind w:left="1860"/>
        <w:rPr>
          <w:rFonts w:asciiTheme="majorHAnsi" w:eastAsia="Times New Roman" w:hAnsiTheme="majorHAnsi" w:cstheme="majorHAnsi"/>
          <w:color w:val="FF0000"/>
          <w:sz w:val="24"/>
          <w:szCs w:val="24"/>
          <w:lang w:bidi="si-LK"/>
        </w:rPr>
      </w:pPr>
    </w:p>
    <w:p w14:paraId="7621D510" w14:textId="77777777" w:rsidR="00E976ED" w:rsidRPr="0058673F" w:rsidRDefault="00E976ED" w:rsidP="0058673F">
      <w:pPr>
        <w:spacing w:after="0" w:line="240" w:lineRule="auto"/>
        <w:ind w:left="1440" w:hanging="1440"/>
        <w:rPr>
          <w:rFonts w:asciiTheme="majorHAnsi" w:eastAsia="Times New Roman" w:hAnsiTheme="majorHAnsi" w:cstheme="majorHAnsi"/>
          <w:color w:val="FF0000"/>
          <w:sz w:val="24"/>
          <w:szCs w:val="24"/>
          <w:lang w:bidi="si-LK"/>
        </w:rPr>
      </w:pPr>
      <w:r w:rsidRPr="0058673F">
        <w:rPr>
          <w:rFonts w:asciiTheme="majorHAnsi" w:eastAsia="Times New Roman" w:hAnsiTheme="majorHAnsi" w:cstheme="majorHAnsi"/>
          <w:color w:val="FF0000"/>
          <w:sz w:val="24"/>
          <w:szCs w:val="24"/>
          <w:lang w:bidi="si-LK"/>
        </w:rPr>
        <w:t>  </w:t>
      </w:r>
      <w:r w:rsidR="0058673F" w:rsidRPr="0058673F">
        <w:rPr>
          <w:rFonts w:asciiTheme="majorHAnsi" w:hAnsiTheme="majorHAnsi" w:cstheme="majorHAnsi"/>
          <w:color w:val="FF0000"/>
          <w:sz w:val="24"/>
          <w:szCs w:val="24"/>
        </w:rPr>
        <w:t xml:space="preserve">Question 35: </w:t>
      </w:r>
      <w:r w:rsidR="003935BE">
        <w:rPr>
          <w:rFonts w:asciiTheme="majorHAnsi" w:hAnsiTheme="majorHAnsi" w:cstheme="majorHAnsi"/>
          <w:color w:val="FF0000"/>
          <w:sz w:val="24"/>
          <w:szCs w:val="24"/>
        </w:rPr>
        <w:t xml:space="preserve"> </w:t>
      </w:r>
      <w:r w:rsidR="003935BE" w:rsidRPr="003935BE">
        <w:rPr>
          <w:rFonts w:asciiTheme="majorHAnsi" w:eastAsia="Times New Roman" w:hAnsiTheme="majorHAnsi" w:cstheme="majorHAnsi"/>
          <w:color w:val="FF0000"/>
          <w:sz w:val="24"/>
          <w:szCs w:val="24"/>
          <w:lang w:bidi="si-LK"/>
        </w:rPr>
        <w:t>What are the Gender- and age-sensitive measures adopted to fully involve civil society, in particular persons with disabilities and their representative organizations, in the monitoring process of the implementation of the digital inclusion aspects of Convention?</w:t>
      </w:r>
    </w:p>
    <w:p w14:paraId="0AF7AD3E" w14:textId="77777777" w:rsidR="00E976ED" w:rsidRPr="00E976ED" w:rsidRDefault="00E976ED" w:rsidP="00595737">
      <w:pPr>
        <w:spacing w:after="0" w:line="240" w:lineRule="auto"/>
        <w:jc w:val="both"/>
        <w:rPr>
          <w:rFonts w:asciiTheme="majorHAnsi" w:eastAsia="Times New Roman" w:hAnsiTheme="majorHAnsi" w:cstheme="majorHAnsi"/>
          <w:sz w:val="24"/>
          <w:szCs w:val="24"/>
          <w:lang w:bidi="si-LK"/>
        </w:rPr>
      </w:pPr>
      <w:r w:rsidRPr="00E976ED">
        <w:rPr>
          <w:rFonts w:asciiTheme="majorHAnsi" w:eastAsia="Times New Roman" w:hAnsiTheme="majorHAnsi" w:cstheme="majorHAnsi"/>
          <w:color w:val="000000"/>
          <w:sz w:val="24"/>
          <w:szCs w:val="24"/>
          <w:lang w:bidi="si-LK"/>
        </w:rPr>
        <w:t> </w:t>
      </w:r>
    </w:p>
    <w:p w14:paraId="5ABDE2B0" w14:textId="77777777" w:rsidR="00E976ED" w:rsidRPr="00E976ED" w:rsidRDefault="00E976ED" w:rsidP="00595737">
      <w:pPr>
        <w:spacing w:after="0" w:line="240" w:lineRule="auto"/>
        <w:jc w:val="both"/>
        <w:rPr>
          <w:rFonts w:asciiTheme="majorHAnsi" w:eastAsia="Times New Roman" w:hAnsiTheme="majorHAnsi" w:cstheme="majorHAnsi"/>
          <w:sz w:val="24"/>
          <w:szCs w:val="24"/>
          <w:lang w:bidi="si-LK"/>
        </w:rPr>
      </w:pPr>
      <w:r w:rsidRPr="00E976ED">
        <w:rPr>
          <w:rFonts w:asciiTheme="majorHAnsi" w:eastAsia="Times New Roman" w:hAnsiTheme="majorHAnsi" w:cstheme="majorHAnsi"/>
          <w:color w:val="000000"/>
          <w:sz w:val="24"/>
          <w:szCs w:val="24"/>
          <w:u w:val="single"/>
          <w:lang w:bidi="si-LK"/>
        </w:rPr>
        <w:t> </w:t>
      </w:r>
    </w:p>
    <w:p w14:paraId="41AE587F" w14:textId="77777777" w:rsidR="00E976ED" w:rsidRPr="00E976ED" w:rsidRDefault="00E976ED" w:rsidP="00595737">
      <w:pPr>
        <w:spacing w:after="0" w:line="240" w:lineRule="auto"/>
        <w:jc w:val="both"/>
        <w:rPr>
          <w:rFonts w:asciiTheme="majorHAnsi" w:eastAsia="Times New Roman" w:hAnsiTheme="majorHAnsi" w:cstheme="majorHAnsi"/>
          <w:sz w:val="24"/>
          <w:szCs w:val="24"/>
          <w:lang w:bidi="si-LK"/>
        </w:rPr>
      </w:pPr>
      <w:r w:rsidRPr="00E976ED">
        <w:rPr>
          <w:rFonts w:asciiTheme="majorHAnsi" w:eastAsia="Times New Roman" w:hAnsiTheme="majorHAnsi" w:cstheme="majorHAnsi"/>
          <w:color w:val="000000"/>
          <w:sz w:val="24"/>
          <w:szCs w:val="24"/>
          <w:u w:val="single"/>
          <w:lang w:bidi="si-LK"/>
        </w:rPr>
        <w:t> </w:t>
      </w:r>
    </w:p>
    <w:p w14:paraId="5885E2D1" w14:textId="77777777" w:rsidR="00471962" w:rsidRPr="00E976ED" w:rsidRDefault="00E976ED" w:rsidP="00595737">
      <w:pPr>
        <w:spacing w:after="0" w:line="240" w:lineRule="auto"/>
        <w:jc w:val="both"/>
        <w:rPr>
          <w:rFonts w:asciiTheme="majorHAnsi" w:hAnsiTheme="majorHAnsi" w:cstheme="majorHAnsi"/>
          <w:sz w:val="24"/>
          <w:szCs w:val="24"/>
        </w:rPr>
      </w:pPr>
      <w:r w:rsidRPr="00E976ED">
        <w:rPr>
          <w:rFonts w:asciiTheme="majorHAnsi" w:eastAsia="Times New Roman" w:hAnsiTheme="majorHAnsi" w:cstheme="majorHAnsi"/>
          <w:sz w:val="24"/>
          <w:szCs w:val="24"/>
          <w:lang w:bidi="si-LK"/>
        </w:rPr>
        <w:br/>
      </w:r>
    </w:p>
    <w:sectPr w:rsidR="00471962" w:rsidRPr="00E976ED" w:rsidSect="00AA6562">
      <w:headerReference w:type="default" r:id="rId10"/>
      <w:pgSz w:w="11909" w:h="16834" w:code="9"/>
      <w:pgMar w:top="1440" w:right="1152" w:bottom="1152" w:left="1440" w:header="144"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93BEA" w14:textId="77777777" w:rsidR="00EA617A" w:rsidRDefault="00EA617A" w:rsidP="00E976ED">
      <w:pPr>
        <w:spacing w:after="0" w:line="240" w:lineRule="auto"/>
      </w:pPr>
      <w:r>
        <w:separator/>
      </w:r>
    </w:p>
  </w:endnote>
  <w:endnote w:type="continuationSeparator" w:id="0">
    <w:p w14:paraId="2AA2D7FE" w14:textId="77777777" w:rsidR="00EA617A" w:rsidRDefault="00EA617A" w:rsidP="00E97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altName w:val="Iskoola Pota"/>
    <w:charset w:val="00"/>
    <w:family w:val="swiss"/>
    <w:pitch w:val="variable"/>
    <w:sig w:usb0="00000003" w:usb1="00000000"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5217453"/>
      <w:docPartObj>
        <w:docPartGallery w:val="Page Numbers (Bottom of Page)"/>
        <w:docPartUnique/>
      </w:docPartObj>
    </w:sdtPr>
    <w:sdtEndPr>
      <w:rPr>
        <w:noProof/>
        <w:sz w:val="18"/>
        <w:szCs w:val="18"/>
      </w:rPr>
    </w:sdtEndPr>
    <w:sdtContent>
      <w:p w14:paraId="268BBF17" w14:textId="77777777" w:rsidR="001E7A31" w:rsidRPr="00E976ED" w:rsidRDefault="001E7A31">
        <w:pPr>
          <w:pStyle w:val="Footer"/>
          <w:jc w:val="center"/>
          <w:rPr>
            <w:sz w:val="18"/>
            <w:szCs w:val="18"/>
          </w:rPr>
        </w:pPr>
        <w:r w:rsidRPr="00E976ED">
          <w:rPr>
            <w:sz w:val="18"/>
            <w:szCs w:val="18"/>
          </w:rPr>
          <w:fldChar w:fldCharType="begin"/>
        </w:r>
        <w:r w:rsidRPr="00E976ED">
          <w:rPr>
            <w:sz w:val="18"/>
            <w:szCs w:val="18"/>
          </w:rPr>
          <w:instrText xml:space="preserve"> PAGE   \* MERGEFORMAT </w:instrText>
        </w:r>
        <w:r w:rsidRPr="00E976ED">
          <w:rPr>
            <w:sz w:val="18"/>
            <w:szCs w:val="18"/>
          </w:rPr>
          <w:fldChar w:fldCharType="separate"/>
        </w:r>
        <w:r w:rsidR="00420D6C">
          <w:rPr>
            <w:noProof/>
            <w:sz w:val="18"/>
            <w:szCs w:val="18"/>
          </w:rPr>
          <w:t>16</w:t>
        </w:r>
        <w:r w:rsidRPr="00E976ED">
          <w:rPr>
            <w:noProof/>
            <w:sz w:val="18"/>
            <w:szCs w:val="18"/>
          </w:rPr>
          <w:fldChar w:fldCharType="end"/>
        </w:r>
      </w:p>
    </w:sdtContent>
  </w:sdt>
  <w:p w14:paraId="5A2E90EC" w14:textId="77777777" w:rsidR="001E7A31" w:rsidRDefault="001E7A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B4E3C" w14:textId="77777777" w:rsidR="00EA617A" w:rsidRDefault="00EA617A" w:rsidP="00E976ED">
      <w:pPr>
        <w:spacing w:after="0" w:line="240" w:lineRule="auto"/>
      </w:pPr>
      <w:r>
        <w:separator/>
      </w:r>
    </w:p>
  </w:footnote>
  <w:footnote w:type="continuationSeparator" w:id="0">
    <w:p w14:paraId="0950C56A" w14:textId="77777777" w:rsidR="00EA617A" w:rsidRDefault="00EA617A" w:rsidP="00E976ED">
      <w:pPr>
        <w:spacing w:after="0" w:line="240" w:lineRule="auto"/>
      </w:pPr>
      <w:r>
        <w:continuationSeparator/>
      </w:r>
    </w:p>
  </w:footnote>
  <w:footnote w:id="1">
    <w:p w14:paraId="27D74818" w14:textId="77777777" w:rsidR="001E7A31" w:rsidRPr="00D16471" w:rsidRDefault="001E7A31" w:rsidP="00D16471">
      <w:pPr>
        <w:pStyle w:val="FootnoteText"/>
        <w:ind w:left="180" w:hanging="180"/>
        <w:rPr>
          <w:rFonts w:asciiTheme="majorHAnsi" w:hAnsiTheme="majorHAnsi" w:cstheme="majorHAnsi"/>
        </w:rPr>
      </w:pPr>
      <w:r w:rsidRPr="00D16471">
        <w:rPr>
          <w:rStyle w:val="FootnoteReference"/>
          <w:rFonts w:asciiTheme="majorHAnsi" w:hAnsiTheme="majorHAnsi" w:cstheme="majorHAnsi"/>
        </w:rPr>
        <w:footnoteRef/>
      </w:r>
      <w:r w:rsidRPr="00D16471">
        <w:rPr>
          <w:rFonts w:asciiTheme="majorHAnsi" w:hAnsiTheme="majorHAnsi" w:cstheme="majorHAnsi"/>
        </w:rPr>
        <w:t xml:space="preserve">  </w:t>
      </w:r>
      <w:r w:rsidRPr="00D16471">
        <w:rPr>
          <w:rFonts w:asciiTheme="majorHAnsi" w:hAnsiTheme="majorHAnsi" w:cstheme="majorHAnsi"/>
        </w:rPr>
        <w:tab/>
        <w:t>https://www.language.lk/wp-content/uploads/2020/09/Circular-Unicode-Standard-Mr.-Lalith-Weeratunga-March-2007.pdf</w:t>
      </w:r>
    </w:p>
  </w:footnote>
  <w:footnote w:id="2">
    <w:p w14:paraId="08F585BB" w14:textId="77777777" w:rsidR="001E7A31" w:rsidRPr="00D16471" w:rsidRDefault="001E7A31" w:rsidP="00D16471">
      <w:pPr>
        <w:pStyle w:val="FootnoteText"/>
        <w:ind w:left="180" w:hanging="180"/>
        <w:rPr>
          <w:rFonts w:asciiTheme="majorHAnsi" w:hAnsiTheme="majorHAnsi" w:cstheme="majorHAnsi"/>
        </w:rPr>
      </w:pPr>
      <w:r w:rsidRPr="00D16471">
        <w:rPr>
          <w:rStyle w:val="FootnoteReference"/>
          <w:rFonts w:asciiTheme="majorHAnsi" w:hAnsiTheme="majorHAnsi" w:cstheme="majorHAnsi"/>
        </w:rPr>
        <w:footnoteRef/>
      </w:r>
      <w:r w:rsidRPr="00D16471">
        <w:rPr>
          <w:rFonts w:asciiTheme="majorHAnsi" w:hAnsiTheme="majorHAnsi" w:cstheme="majorHAnsi"/>
        </w:rPr>
        <w:t xml:space="preserve"> </w:t>
      </w:r>
      <w:r w:rsidRPr="00D16471">
        <w:rPr>
          <w:rFonts w:asciiTheme="majorHAnsi" w:hAnsiTheme="majorHAnsi" w:cstheme="majorHAnsi"/>
        </w:rPr>
        <w:tab/>
        <w:t>file:///E:/$-PK%20Official/1.%20PK%20Consultations/LKSIG/References/national-digital-government-and-governance-policy-for-sri-lanka_v-4.5_english.pdf</w:t>
      </w:r>
    </w:p>
  </w:footnote>
  <w:footnote w:id="3">
    <w:p w14:paraId="4E181593" w14:textId="77777777" w:rsidR="001E7A31" w:rsidRPr="00D16471" w:rsidRDefault="001E7A31" w:rsidP="00D16471">
      <w:pPr>
        <w:pStyle w:val="FootnoteText"/>
        <w:ind w:left="180" w:hanging="180"/>
        <w:rPr>
          <w:rFonts w:asciiTheme="majorHAnsi" w:hAnsiTheme="majorHAnsi" w:cstheme="majorHAnsi"/>
        </w:rPr>
      </w:pPr>
      <w:r w:rsidRPr="00D16471">
        <w:rPr>
          <w:rStyle w:val="FootnoteReference"/>
          <w:rFonts w:asciiTheme="majorHAnsi" w:hAnsiTheme="majorHAnsi" w:cstheme="majorHAnsi"/>
        </w:rPr>
        <w:footnoteRef/>
      </w:r>
      <w:r w:rsidRPr="00D16471">
        <w:rPr>
          <w:rFonts w:asciiTheme="majorHAnsi" w:hAnsiTheme="majorHAnsi" w:cstheme="majorHAnsi"/>
        </w:rPr>
        <w:t xml:space="preserve"> </w:t>
      </w:r>
      <w:r w:rsidRPr="00D16471">
        <w:rPr>
          <w:rFonts w:asciiTheme="majorHAnsi" w:hAnsiTheme="majorHAnsi" w:cstheme="majorHAnsi"/>
        </w:rPr>
        <w:tab/>
        <w:t>https://www.icta.lk/icta-assets/uploads/2022/03/Guidelines-for-developing-Sri-Lanka-Government-Websites-4.0.pdf Page 05 and page 10 (Last accessed on 15 January 2024)</w:t>
      </w:r>
    </w:p>
  </w:footnote>
  <w:footnote w:id="4">
    <w:p w14:paraId="0D007C8D" w14:textId="77777777" w:rsidR="001E7A31" w:rsidRPr="00D16471" w:rsidRDefault="001E7A31" w:rsidP="00D16471">
      <w:pPr>
        <w:pStyle w:val="FootnoteText"/>
        <w:ind w:left="180" w:hanging="180"/>
        <w:rPr>
          <w:rFonts w:asciiTheme="majorHAnsi" w:hAnsiTheme="majorHAnsi" w:cstheme="majorHAnsi"/>
        </w:rPr>
      </w:pPr>
      <w:r w:rsidRPr="00D16471">
        <w:rPr>
          <w:rStyle w:val="FootnoteReference"/>
          <w:rFonts w:asciiTheme="majorHAnsi" w:hAnsiTheme="majorHAnsi" w:cstheme="majorHAnsi"/>
        </w:rPr>
        <w:footnoteRef/>
      </w:r>
      <w:r w:rsidRPr="00D16471">
        <w:rPr>
          <w:rFonts w:asciiTheme="majorHAnsi" w:hAnsiTheme="majorHAnsi" w:cstheme="majorHAnsi"/>
        </w:rPr>
        <w:t xml:space="preserve">   https://www.language.lk/wp-content/uploads/2020/09/Circular-Unicode-Standard-Mr.-Lalith-Weeratunga-March-2007.pdf</w:t>
      </w:r>
    </w:p>
  </w:footnote>
  <w:footnote w:id="5">
    <w:p w14:paraId="66B6E006" w14:textId="77777777" w:rsidR="001E7A31" w:rsidRDefault="001E7A31" w:rsidP="00D16471">
      <w:pPr>
        <w:pStyle w:val="FootnoteText"/>
        <w:ind w:left="180" w:hanging="180"/>
      </w:pPr>
      <w:r w:rsidRPr="00D16471">
        <w:rPr>
          <w:rStyle w:val="FootnoteReference"/>
          <w:rFonts w:asciiTheme="majorHAnsi" w:hAnsiTheme="majorHAnsi" w:cstheme="majorHAnsi"/>
        </w:rPr>
        <w:footnoteRef/>
      </w:r>
      <w:r w:rsidRPr="00D16471">
        <w:rPr>
          <w:rFonts w:asciiTheme="majorHAnsi" w:hAnsiTheme="majorHAnsi" w:cstheme="majorHAnsi"/>
        </w:rPr>
        <w:t xml:space="preserve">   https://www.news.lk/news/world/item/14622-sri-lanka-accedes-to-the-marrakesh-treaty-to-increase-access-to-printed-materials-for-print-disabled-persons</w:t>
      </w:r>
    </w:p>
  </w:footnote>
  <w:footnote w:id="6">
    <w:p w14:paraId="10BD25DE" w14:textId="77777777" w:rsidR="001E7A31" w:rsidRDefault="001E7A31">
      <w:pPr>
        <w:pStyle w:val="FootnoteText"/>
      </w:pPr>
      <w:r>
        <w:rPr>
          <w:rStyle w:val="FootnoteReferenc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2E94E" w14:textId="77777777" w:rsidR="001E7A31" w:rsidRDefault="001E7A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878FA"/>
    <w:multiLevelType w:val="hybridMultilevel"/>
    <w:tmpl w:val="CAE4018E"/>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10FA0197"/>
    <w:multiLevelType w:val="multilevel"/>
    <w:tmpl w:val="76A8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1F55C3"/>
    <w:multiLevelType w:val="hybridMultilevel"/>
    <w:tmpl w:val="35F0A5F4"/>
    <w:lvl w:ilvl="0" w:tplc="E2EE51C4">
      <w:start w:val="56"/>
      <w:numFmt w:val="bullet"/>
      <w:lvlText w:val="•"/>
      <w:lvlJc w:val="left"/>
      <w:pPr>
        <w:ind w:left="2342" w:hanging="540"/>
      </w:pPr>
      <w:rPr>
        <w:rFonts w:ascii="Calibri Light" w:eastAsia="Times New Roman" w:hAnsi="Calibri Light" w:cs="Calibri Light" w:hint="default"/>
        <w:color w:val="000000"/>
      </w:rPr>
    </w:lvl>
    <w:lvl w:ilvl="1" w:tplc="04090003" w:tentative="1">
      <w:start w:val="1"/>
      <w:numFmt w:val="bullet"/>
      <w:lvlText w:val="o"/>
      <w:lvlJc w:val="left"/>
      <w:pPr>
        <w:ind w:left="2342" w:hanging="360"/>
      </w:pPr>
      <w:rPr>
        <w:rFonts w:ascii="Courier New" w:hAnsi="Courier New" w:cs="Courier New" w:hint="default"/>
      </w:rPr>
    </w:lvl>
    <w:lvl w:ilvl="2" w:tplc="04090005" w:tentative="1">
      <w:start w:val="1"/>
      <w:numFmt w:val="bullet"/>
      <w:lvlText w:val=""/>
      <w:lvlJc w:val="left"/>
      <w:pPr>
        <w:ind w:left="3062" w:hanging="360"/>
      </w:pPr>
      <w:rPr>
        <w:rFonts w:ascii="Wingdings" w:hAnsi="Wingdings" w:hint="default"/>
      </w:rPr>
    </w:lvl>
    <w:lvl w:ilvl="3" w:tplc="04090001" w:tentative="1">
      <w:start w:val="1"/>
      <w:numFmt w:val="bullet"/>
      <w:lvlText w:val=""/>
      <w:lvlJc w:val="left"/>
      <w:pPr>
        <w:ind w:left="3782" w:hanging="360"/>
      </w:pPr>
      <w:rPr>
        <w:rFonts w:ascii="Symbol" w:hAnsi="Symbol" w:hint="default"/>
      </w:rPr>
    </w:lvl>
    <w:lvl w:ilvl="4" w:tplc="04090003" w:tentative="1">
      <w:start w:val="1"/>
      <w:numFmt w:val="bullet"/>
      <w:lvlText w:val="o"/>
      <w:lvlJc w:val="left"/>
      <w:pPr>
        <w:ind w:left="4502" w:hanging="360"/>
      </w:pPr>
      <w:rPr>
        <w:rFonts w:ascii="Courier New" w:hAnsi="Courier New" w:cs="Courier New" w:hint="default"/>
      </w:rPr>
    </w:lvl>
    <w:lvl w:ilvl="5" w:tplc="04090005" w:tentative="1">
      <w:start w:val="1"/>
      <w:numFmt w:val="bullet"/>
      <w:lvlText w:val=""/>
      <w:lvlJc w:val="left"/>
      <w:pPr>
        <w:ind w:left="5222" w:hanging="360"/>
      </w:pPr>
      <w:rPr>
        <w:rFonts w:ascii="Wingdings" w:hAnsi="Wingdings" w:hint="default"/>
      </w:rPr>
    </w:lvl>
    <w:lvl w:ilvl="6" w:tplc="04090001" w:tentative="1">
      <w:start w:val="1"/>
      <w:numFmt w:val="bullet"/>
      <w:lvlText w:val=""/>
      <w:lvlJc w:val="left"/>
      <w:pPr>
        <w:ind w:left="5942" w:hanging="360"/>
      </w:pPr>
      <w:rPr>
        <w:rFonts w:ascii="Symbol" w:hAnsi="Symbol" w:hint="default"/>
      </w:rPr>
    </w:lvl>
    <w:lvl w:ilvl="7" w:tplc="04090003" w:tentative="1">
      <w:start w:val="1"/>
      <w:numFmt w:val="bullet"/>
      <w:lvlText w:val="o"/>
      <w:lvlJc w:val="left"/>
      <w:pPr>
        <w:ind w:left="6662" w:hanging="360"/>
      </w:pPr>
      <w:rPr>
        <w:rFonts w:ascii="Courier New" w:hAnsi="Courier New" w:cs="Courier New" w:hint="default"/>
      </w:rPr>
    </w:lvl>
    <w:lvl w:ilvl="8" w:tplc="04090005" w:tentative="1">
      <w:start w:val="1"/>
      <w:numFmt w:val="bullet"/>
      <w:lvlText w:val=""/>
      <w:lvlJc w:val="left"/>
      <w:pPr>
        <w:ind w:left="7382" w:hanging="360"/>
      </w:pPr>
      <w:rPr>
        <w:rFonts w:ascii="Wingdings" w:hAnsi="Wingdings" w:hint="default"/>
      </w:rPr>
    </w:lvl>
  </w:abstractNum>
  <w:abstractNum w:abstractNumId="3" w15:restartNumberingAfterBreak="0">
    <w:nsid w:val="1E914FA4"/>
    <w:multiLevelType w:val="hybridMultilevel"/>
    <w:tmpl w:val="A0D0F0FE"/>
    <w:lvl w:ilvl="0" w:tplc="B67C312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555CD0"/>
    <w:multiLevelType w:val="hybridMultilevel"/>
    <w:tmpl w:val="BF743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7D5132"/>
    <w:multiLevelType w:val="hybridMultilevel"/>
    <w:tmpl w:val="251AA14E"/>
    <w:lvl w:ilvl="0" w:tplc="E2EE51C4">
      <w:start w:val="56"/>
      <w:numFmt w:val="bullet"/>
      <w:lvlText w:val="•"/>
      <w:lvlJc w:val="left"/>
      <w:pPr>
        <w:ind w:left="1440" w:hanging="540"/>
      </w:pPr>
      <w:rPr>
        <w:rFonts w:ascii="Calibri Light" w:eastAsia="Times New Roman" w:hAnsi="Calibri Light" w:cs="Calibri Light" w:hint="default"/>
        <w:color w:val="000000"/>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3DA23BD0"/>
    <w:multiLevelType w:val="hybridMultilevel"/>
    <w:tmpl w:val="9D403426"/>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47C8010D"/>
    <w:multiLevelType w:val="hybridMultilevel"/>
    <w:tmpl w:val="06FA21E4"/>
    <w:lvl w:ilvl="0" w:tplc="B67C3126">
      <w:start w:val="1"/>
      <w:numFmt w:val="decimal"/>
      <w:lvlText w:val="%1."/>
      <w:lvlJc w:val="left"/>
      <w:pPr>
        <w:ind w:left="1622" w:hanging="360"/>
      </w:pPr>
      <w:rPr>
        <w:rFonts w:hint="default"/>
        <w:color w:val="auto"/>
      </w:rPr>
    </w:lvl>
    <w:lvl w:ilvl="1" w:tplc="04090019" w:tentative="1">
      <w:start w:val="1"/>
      <w:numFmt w:val="lowerLetter"/>
      <w:lvlText w:val="%2."/>
      <w:lvlJc w:val="left"/>
      <w:pPr>
        <w:ind w:left="2342" w:hanging="360"/>
      </w:pPr>
    </w:lvl>
    <w:lvl w:ilvl="2" w:tplc="0409001B" w:tentative="1">
      <w:start w:val="1"/>
      <w:numFmt w:val="lowerRoman"/>
      <w:lvlText w:val="%3."/>
      <w:lvlJc w:val="right"/>
      <w:pPr>
        <w:ind w:left="3062" w:hanging="180"/>
      </w:pPr>
    </w:lvl>
    <w:lvl w:ilvl="3" w:tplc="0409000F" w:tentative="1">
      <w:start w:val="1"/>
      <w:numFmt w:val="decimal"/>
      <w:lvlText w:val="%4."/>
      <w:lvlJc w:val="left"/>
      <w:pPr>
        <w:ind w:left="3782" w:hanging="360"/>
      </w:pPr>
    </w:lvl>
    <w:lvl w:ilvl="4" w:tplc="04090019" w:tentative="1">
      <w:start w:val="1"/>
      <w:numFmt w:val="lowerLetter"/>
      <w:lvlText w:val="%5."/>
      <w:lvlJc w:val="left"/>
      <w:pPr>
        <w:ind w:left="4502" w:hanging="360"/>
      </w:pPr>
    </w:lvl>
    <w:lvl w:ilvl="5" w:tplc="0409001B" w:tentative="1">
      <w:start w:val="1"/>
      <w:numFmt w:val="lowerRoman"/>
      <w:lvlText w:val="%6."/>
      <w:lvlJc w:val="right"/>
      <w:pPr>
        <w:ind w:left="5222" w:hanging="180"/>
      </w:pPr>
    </w:lvl>
    <w:lvl w:ilvl="6" w:tplc="0409000F" w:tentative="1">
      <w:start w:val="1"/>
      <w:numFmt w:val="decimal"/>
      <w:lvlText w:val="%7."/>
      <w:lvlJc w:val="left"/>
      <w:pPr>
        <w:ind w:left="5942" w:hanging="360"/>
      </w:pPr>
    </w:lvl>
    <w:lvl w:ilvl="7" w:tplc="04090019" w:tentative="1">
      <w:start w:val="1"/>
      <w:numFmt w:val="lowerLetter"/>
      <w:lvlText w:val="%8."/>
      <w:lvlJc w:val="left"/>
      <w:pPr>
        <w:ind w:left="6662" w:hanging="360"/>
      </w:pPr>
    </w:lvl>
    <w:lvl w:ilvl="8" w:tplc="0409001B" w:tentative="1">
      <w:start w:val="1"/>
      <w:numFmt w:val="lowerRoman"/>
      <w:lvlText w:val="%9."/>
      <w:lvlJc w:val="right"/>
      <w:pPr>
        <w:ind w:left="7382" w:hanging="180"/>
      </w:pPr>
    </w:lvl>
  </w:abstractNum>
  <w:abstractNum w:abstractNumId="8" w15:restartNumberingAfterBreak="0">
    <w:nsid w:val="61F24A0D"/>
    <w:multiLevelType w:val="hybridMultilevel"/>
    <w:tmpl w:val="19BE11AE"/>
    <w:lvl w:ilvl="0" w:tplc="B67C312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DA05F1"/>
    <w:multiLevelType w:val="hybridMultilevel"/>
    <w:tmpl w:val="539E6B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7230D6"/>
    <w:multiLevelType w:val="hybridMultilevel"/>
    <w:tmpl w:val="7966C548"/>
    <w:lvl w:ilvl="0" w:tplc="D3982074">
      <w:start w:val="1"/>
      <w:numFmt w:val="lowerLetter"/>
      <w:lvlText w:val="(%1)"/>
      <w:lvlJc w:val="left"/>
      <w:pPr>
        <w:ind w:left="1860" w:hanging="4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604390880">
    <w:abstractNumId w:val="1"/>
  </w:num>
  <w:num w:numId="2" w16cid:durableId="296296766">
    <w:abstractNumId w:val="9"/>
  </w:num>
  <w:num w:numId="3" w16cid:durableId="298148900">
    <w:abstractNumId w:val="4"/>
  </w:num>
  <w:num w:numId="4" w16cid:durableId="1360815903">
    <w:abstractNumId w:val="3"/>
  </w:num>
  <w:num w:numId="5" w16cid:durableId="733697544">
    <w:abstractNumId w:val="0"/>
  </w:num>
  <w:num w:numId="6" w16cid:durableId="788662822">
    <w:abstractNumId w:val="6"/>
  </w:num>
  <w:num w:numId="7" w16cid:durableId="1967076579">
    <w:abstractNumId w:val="8"/>
  </w:num>
  <w:num w:numId="8" w16cid:durableId="700981324">
    <w:abstractNumId w:val="7"/>
  </w:num>
  <w:num w:numId="9" w16cid:durableId="1377048002">
    <w:abstractNumId w:val="5"/>
  </w:num>
  <w:num w:numId="10" w16cid:durableId="527909087">
    <w:abstractNumId w:val="2"/>
  </w:num>
  <w:num w:numId="11" w16cid:durableId="5919335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6ED"/>
    <w:rsid w:val="00003C9B"/>
    <w:rsid w:val="000205FE"/>
    <w:rsid w:val="00064E47"/>
    <w:rsid w:val="00087DEB"/>
    <w:rsid w:val="001E7A31"/>
    <w:rsid w:val="00264757"/>
    <w:rsid w:val="003643B3"/>
    <w:rsid w:val="003935BE"/>
    <w:rsid w:val="00394846"/>
    <w:rsid w:val="003E5225"/>
    <w:rsid w:val="00420D6C"/>
    <w:rsid w:val="00446376"/>
    <w:rsid w:val="00471962"/>
    <w:rsid w:val="0058673F"/>
    <w:rsid w:val="00595737"/>
    <w:rsid w:val="00624368"/>
    <w:rsid w:val="006600CC"/>
    <w:rsid w:val="00857807"/>
    <w:rsid w:val="00930D95"/>
    <w:rsid w:val="00AA6562"/>
    <w:rsid w:val="00AB7B72"/>
    <w:rsid w:val="00BC794E"/>
    <w:rsid w:val="00D16471"/>
    <w:rsid w:val="00D617C2"/>
    <w:rsid w:val="00E67796"/>
    <w:rsid w:val="00E976ED"/>
    <w:rsid w:val="00EA617A"/>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423384"/>
  <w15:chartTrackingRefBased/>
  <w15:docId w15:val="{066B08FA-3669-48AE-A31D-ADD2E7C38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76ED"/>
    <w:pPr>
      <w:spacing w:before="100" w:beforeAutospacing="1" w:after="100" w:afterAutospacing="1" w:line="240" w:lineRule="auto"/>
    </w:pPr>
    <w:rPr>
      <w:rFonts w:ascii="Times New Roman" w:eastAsia="Times New Roman" w:hAnsi="Times New Roman" w:cs="Times New Roman"/>
      <w:sz w:val="24"/>
      <w:szCs w:val="24"/>
      <w:lang w:bidi="si-LK"/>
    </w:rPr>
  </w:style>
  <w:style w:type="character" w:customStyle="1" w:styleId="apple-tab-span">
    <w:name w:val="apple-tab-span"/>
    <w:basedOn w:val="DefaultParagraphFont"/>
    <w:rsid w:val="00E976ED"/>
  </w:style>
  <w:style w:type="paragraph" w:styleId="Header">
    <w:name w:val="header"/>
    <w:basedOn w:val="Normal"/>
    <w:link w:val="HeaderChar"/>
    <w:uiPriority w:val="99"/>
    <w:unhideWhenUsed/>
    <w:rsid w:val="00E976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6ED"/>
  </w:style>
  <w:style w:type="paragraph" w:styleId="Footer">
    <w:name w:val="footer"/>
    <w:basedOn w:val="Normal"/>
    <w:link w:val="FooterChar"/>
    <w:uiPriority w:val="99"/>
    <w:unhideWhenUsed/>
    <w:rsid w:val="00E976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6ED"/>
  </w:style>
  <w:style w:type="paragraph" w:styleId="ListParagraph">
    <w:name w:val="List Paragraph"/>
    <w:basedOn w:val="Normal"/>
    <w:uiPriority w:val="34"/>
    <w:qFormat/>
    <w:rsid w:val="00E67796"/>
    <w:pPr>
      <w:ind w:left="720"/>
      <w:contextualSpacing/>
    </w:pPr>
  </w:style>
  <w:style w:type="paragraph" w:styleId="FootnoteText">
    <w:name w:val="footnote text"/>
    <w:basedOn w:val="Normal"/>
    <w:link w:val="FootnoteTextChar"/>
    <w:uiPriority w:val="99"/>
    <w:semiHidden/>
    <w:unhideWhenUsed/>
    <w:rsid w:val="00AA65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6562"/>
    <w:rPr>
      <w:sz w:val="20"/>
      <w:szCs w:val="20"/>
    </w:rPr>
  </w:style>
  <w:style w:type="character" w:styleId="FootnoteReference">
    <w:name w:val="footnote reference"/>
    <w:basedOn w:val="DefaultParagraphFont"/>
    <w:uiPriority w:val="99"/>
    <w:semiHidden/>
    <w:unhideWhenUsed/>
    <w:rsid w:val="00AA6562"/>
    <w:rPr>
      <w:vertAlign w:val="superscript"/>
    </w:rPr>
  </w:style>
  <w:style w:type="character" w:styleId="Hyperlink">
    <w:name w:val="Hyperlink"/>
    <w:basedOn w:val="DefaultParagraphFont"/>
    <w:uiPriority w:val="99"/>
    <w:unhideWhenUsed/>
    <w:rsid w:val="00420D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707818">
      <w:bodyDiv w:val="1"/>
      <w:marLeft w:val="0"/>
      <w:marRight w:val="0"/>
      <w:marTop w:val="0"/>
      <w:marBottom w:val="0"/>
      <w:divBdr>
        <w:top w:val="none" w:sz="0" w:space="0" w:color="auto"/>
        <w:left w:val="none" w:sz="0" w:space="0" w:color="auto"/>
        <w:bottom w:val="none" w:sz="0" w:space="0" w:color="auto"/>
        <w:right w:val="none" w:sz="0" w:space="0" w:color="auto"/>
      </w:divBdr>
    </w:div>
    <w:div w:id="638534975">
      <w:bodyDiv w:val="1"/>
      <w:marLeft w:val="0"/>
      <w:marRight w:val="0"/>
      <w:marTop w:val="0"/>
      <w:marBottom w:val="0"/>
      <w:divBdr>
        <w:top w:val="none" w:sz="0" w:space="0" w:color="auto"/>
        <w:left w:val="none" w:sz="0" w:space="0" w:color="auto"/>
        <w:bottom w:val="none" w:sz="0" w:space="0" w:color="auto"/>
        <w:right w:val="none" w:sz="0" w:space="0" w:color="auto"/>
      </w:divBdr>
    </w:div>
    <w:div w:id="854686005">
      <w:bodyDiv w:val="1"/>
      <w:marLeft w:val="0"/>
      <w:marRight w:val="0"/>
      <w:marTop w:val="0"/>
      <w:marBottom w:val="0"/>
      <w:divBdr>
        <w:top w:val="none" w:sz="0" w:space="0" w:color="auto"/>
        <w:left w:val="none" w:sz="0" w:space="0" w:color="auto"/>
        <w:bottom w:val="none" w:sz="0" w:space="0" w:color="auto"/>
        <w:right w:val="none" w:sz="0" w:space="0" w:color="auto"/>
      </w:divBdr>
    </w:div>
    <w:div w:id="1865945369">
      <w:bodyDiv w:val="1"/>
      <w:marLeft w:val="0"/>
      <w:marRight w:val="0"/>
      <w:marTop w:val="0"/>
      <w:marBottom w:val="0"/>
      <w:divBdr>
        <w:top w:val="none" w:sz="0" w:space="0" w:color="auto"/>
        <w:left w:val="none" w:sz="0" w:space="0" w:color="auto"/>
        <w:bottom w:val="none" w:sz="0" w:space="0" w:color="auto"/>
        <w:right w:val="none" w:sz="0" w:space="0" w:color="auto"/>
      </w:divBdr>
    </w:div>
    <w:div w:id="200385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lksig.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19F82-64DE-436C-8CE3-3C1987F0E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5008</Words>
  <Characters>30693</Characters>
  <Application>Microsoft Office Word</Application>
  <DocSecurity>4</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Robert OUKO</cp:lastModifiedBy>
  <cp:revision>2</cp:revision>
  <cp:lastPrinted>2024-01-19T22:59:00Z</cp:lastPrinted>
  <dcterms:created xsi:type="dcterms:W3CDTF">2024-01-22T09:04:00Z</dcterms:created>
  <dcterms:modified xsi:type="dcterms:W3CDTF">2024-01-22T09:04:00Z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32c7a9c3-39e6-4e34-89a7-fc1e12d69312</vt:lpwstr>
  </property>
</Properties>
</file>