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F83" w:rsidRPr="00627F83" w:rsidRDefault="00627F83" w:rsidP="00627F83">
      <w:pPr>
        <w:spacing w:after="0" w:line="276" w:lineRule="auto"/>
        <w:jc w:val="center"/>
        <w:rPr>
          <w:rFonts w:ascii="Times New Roman" w:hAnsi="Times New Roman" w:cs="Times New Roman"/>
          <w:b/>
          <w:caps/>
          <w:spacing w:val="10"/>
          <w:sz w:val="28"/>
          <w:szCs w:val="28"/>
        </w:rPr>
      </w:pPr>
      <w:bookmarkStart w:id="0" w:name="_GoBack"/>
      <w:bookmarkEnd w:id="0"/>
      <w:r w:rsidRPr="00627F83">
        <w:rPr>
          <w:rFonts w:ascii="Times New Roman" w:hAnsi="Times New Roman" w:cs="Times New Roman"/>
          <w:b/>
          <w:caps/>
          <w:spacing w:val="10"/>
          <w:sz w:val="28"/>
          <w:szCs w:val="28"/>
        </w:rPr>
        <w:t>Medical Whistleblower advocacy Network</w:t>
      </w:r>
    </w:p>
    <w:p w:rsidR="00FD59F1" w:rsidRDefault="00FD59F1" w:rsidP="00627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s-ES"/>
        </w:rPr>
      </w:pPr>
    </w:p>
    <w:p w:rsidR="00FD59F1" w:rsidRDefault="00FD59F1" w:rsidP="00627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 xml:space="preserve">Voiceless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>Victims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>Wards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>the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>Court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 xml:space="preserve"> </w:t>
      </w:r>
    </w:p>
    <w:p w:rsidR="00FD59F1" w:rsidRDefault="00FD59F1" w:rsidP="00627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s-ES"/>
        </w:rPr>
      </w:pPr>
    </w:p>
    <w:p w:rsidR="00627F83" w:rsidRPr="00627F83" w:rsidRDefault="00627F83" w:rsidP="00627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s-ES"/>
        </w:rPr>
      </w:pPr>
      <w:r w:rsidRPr="00627F83">
        <w:rPr>
          <w:rFonts w:ascii="Times New Roman" w:eastAsia="Times New Roman" w:hAnsi="Times New Roman" w:cs="Times New Roman"/>
          <w:b/>
          <w:sz w:val="32"/>
          <w:szCs w:val="32"/>
          <w:lang w:val="es-ES"/>
        </w:rPr>
        <w:t>3/26/15</w:t>
      </w:r>
    </w:p>
    <w:p w:rsidR="007411B8" w:rsidRPr="00083278" w:rsidRDefault="007411B8" w:rsidP="007411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11B8" w:rsidRPr="00083278" w:rsidRDefault="007411B8" w:rsidP="007411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11B8" w:rsidRPr="00FD59F1" w:rsidRDefault="007411B8" w:rsidP="007411B8">
      <w:pPr>
        <w:spacing w:after="0" w:line="240" w:lineRule="auto"/>
        <w:jc w:val="center"/>
        <w:rPr>
          <w:rFonts w:ascii="MS Mincho" w:eastAsia="MS Mincho" w:hAnsi="MS Mincho" w:cs="Times New Roman"/>
          <w:sz w:val="28"/>
          <w:szCs w:val="28"/>
        </w:rPr>
      </w:pP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清音受害者：法院的病房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总结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联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合国人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委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员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会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关于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义务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的履行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美国美国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有关的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公民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利和政治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利国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际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公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约</w:t>
      </w:r>
    </w:p>
    <w:p w:rsidR="00807104" w:rsidRPr="00FD59F1" w:rsidRDefault="00E556BA" w:rsidP="007411B8">
      <w:pPr>
        <w:jc w:val="center"/>
        <w:rPr>
          <w:rFonts w:ascii="MS Mincho" w:eastAsia="MS Mincho" w:hAnsi="MS Mincho"/>
          <w:sz w:val="28"/>
          <w:szCs w:val="28"/>
        </w:rPr>
      </w:pPr>
    </w:p>
    <w:p w:rsidR="002914F9" w:rsidRPr="00FD59F1" w:rsidRDefault="002914F9">
      <w:pPr>
        <w:rPr>
          <w:rFonts w:ascii="MS Mincho" w:eastAsia="MS Mincho" w:hAnsi="MS Mincho"/>
          <w:sz w:val="28"/>
          <w:szCs w:val="28"/>
        </w:rPr>
      </w:pPr>
    </w:p>
    <w:p w:rsidR="002914F9" w:rsidRPr="00FD59F1" w:rsidRDefault="002914F9">
      <w:pPr>
        <w:rPr>
          <w:rFonts w:ascii="MS Mincho" w:eastAsia="MS Mincho" w:hAnsi="MS Mincho"/>
          <w:sz w:val="28"/>
          <w:szCs w:val="28"/>
        </w:rPr>
      </w:pPr>
    </w:p>
    <w:p w:rsidR="002914F9" w:rsidRPr="00FD59F1" w:rsidRDefault="002914F9" w:rsidP="002914F9">
      <w:pPr>
        <w:spacing w:after="0" w:line="240" w:lineRule="auto"/>
        <w:rPr>
          <w:rFonts w:ascii="MS Mincho" w:eastAsia="MS Mincho" w:hAnsi="MS Mincho" w:cs="MS Mincho"/>
          <w:sz w:val="28"/>
          <w:szCs w:val="28"/>
          <w:lang w:eastAsia="zh-CN"/>
        </w:rPr>
      </w:pPr>
      <w:r w:rsidRPr="00FD59F1">
        <w:rPr>
          <w:rFonts w:ascii="MS Mincho" w:eastAsia="MS Mincho" w:hAnsi="MS Mincho" w:cs="MS Gothic" w:hint="eastAsia"/>
          <w:sz w:val="28"/>
          <w:szCs w:val="28"/>
          <w:lang w:eastAsia="zh-CN"/>
        </w:rPr>
        <w:t>自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2014</w:t>
      </w:r>
      <w:r w:rsidRPr="00FD59F1">
        <w:rPr>
          <w:rFonts w:ascii="MS Mincho" w:eastAsia="MS Mincho" w:hAnsi="MS Mincho" w:cs="MS Gothic" w:hint="eastAsia"/>
          <w:sz w:val="28"/>
          <w:szCs w:val="28"/>
          <w:lang w:eastAsia="zh-CN"/>
        </w:rPr>
        <w:t>年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3</w:t>
      </w:r>
      <w:r w:rsidRPr="00FD59F1">
        <w:rPr>
          <w:rFonts w:ascii="MS Mincho" w:eastAsia="MS Mincho" w:hAnsi="MS Mincho" w:cs="MS Gothic" w:hint="eastAsia"/>
          <w:sz w:val="28"/>
          <w:szCs w:val="28"/>
          <w:lang w:eastAsia="zh-CN"/>
        </w:rPr>
        <w:t>月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26</w:t>
      </w:r>
      <w:r w:rsidRPr="00FD59F1">
        <w:rPr>
          <w:rFonts w:ascii="MS Mincho" w:eastAsia="MS Mincho" w:hAnsi="MS Mincho" w:cs="MS Gothic" w:hint="eastAsia"/>
          <w:sz w:val="28"/>
          <w:szCs w:val="28"/>
          <w:lang w:eastAsia="zh-CN"/>
        </w:rPr>
        <w:t>日，出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现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了已有效改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变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了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这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一状况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对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于那些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谁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被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用，法院病房的小行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动</w:t>
      </w:r>
      <w:r w:rsidRPr="00FD59F1">
        <w:rPr>
          <w:rFonts w:ascii="MS Mincho" w:eastAsia="MS Mincho" w:hAnsi="MS Mincho" w:cs="MS Gothic" w:hint="eastAsia"/>
          <w:sz w:val="28"/>
          <w:szCs w:val="28"/>
          <w:lang w:eastAsia="zh-CN"/>
        </w:rPr>
        <w:t>。精神病患者和那些有精神残疾很容易受到虐待和虐待。有效的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督酷刑，不人道待遇和虐待的投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诉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有必要确保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问责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制，尚没有有效的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督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案件和法院的病房治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Gothic" w:hint="eastAsia"/>
          <w:sz w:val="28"/>
          <w:szCs w:val="28"/>
          <w:lang w:eastAsia="zh-CN"/>
        </w:rPr>
        <w:t>。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责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任和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救国内机制，必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须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是可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访问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的，透明的和有效的，但在美国法院系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统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甚至不知道到底有多少人目前法院和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病房</w:t>
      </w:r>
      <w:r w:rsidRPr="00FD59F1">
        <w:rPr>
          <w:rFonts w:ascii="MS Mincho" w:eastAsia="MS Mincho" w:hAnsi="MS Mincho" w:cs="MS Gothic" w:hint="eastAsia"/>
          <w:sz w:val="28"/>
          <w:szCs w:val="28"/>
          <w:lang w:eastAsia="zh-CN"/>
        </w:rPr>
        <w:t>。法院病房清楚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谁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由国家行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动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被剥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自由的被拘留者。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目前仍然是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谁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在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和他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们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保健的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质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量和性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质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的小准确的信息。目前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lastRenderedPageBreak/>
        <w:t>在美国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有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150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万活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未决成人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的情况下，根据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2011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年国家中心国家法院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汇报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成人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Guardianships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：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“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最佳猜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测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”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全国估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计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和改革的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动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力。不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过许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多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告表明，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许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多州法院行政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办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公室没有从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审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判法</w:t>
      </w:r>
      <w:r w:rsidRPr="00FD59F1">
        <w:rPr>
          <w:rFonts w:ascii="MS Mincho" w:eastAsia="MS Mincho" w:hAnsi="MS Mincho" w:cs="PMingLiU" w:hint="eastAsia"/>
          <w:sz w:val="28"/>
          <w:szCs w:val="28"/>
          <w:lang w:eastAsia="zh-CN"/>
        </w:rPr>
        <w:t>庭收到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的完整信息。一些国家不能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给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孩子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发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放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guardianships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丧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失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劳动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能力的青壮年，与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长辈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之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间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。有跟踪案件数量大的困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难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，因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为这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些情况下，可以保持开放多年，有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时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几十年。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疗举报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宣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传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网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络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（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MWAN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）指出，替代决策者的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“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合格的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生保健提供者，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”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不是由患者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选择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的，而是由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力和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威的位置分配到患者体内。医生有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时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把残疾人作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，而不是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利人的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对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象的人，不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总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是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寻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求他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们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的自由和知情同意，当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谈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到治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这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些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“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合格的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生保健提供者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”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往往直接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选择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那些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谁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直接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经济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受益于所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选择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用者一致。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对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“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合格的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生保健提供者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”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给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出了准政府机体免疫力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他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们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的健康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理决定，并根据医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事故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责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任保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险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的特殊保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。此外，由于目前大多数精神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生治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被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认为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是精神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药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物的管理，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这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些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“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合格的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生保健提供者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”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往往是在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经济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上和政治上与制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药业对齐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。合格的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生保健提供者往往是医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药营销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代表欺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，以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为药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物治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更安全，更有效的比它确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实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是。精神科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药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物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经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​​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常被用来关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闭标签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的是，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FDA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没有批准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-essentially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使用的病房作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科学豚鼠用途。医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保健由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“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合格的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生保健提供者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”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往往是利益的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驱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使，往往是很少考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虑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到人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和公民自由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进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行。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这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种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理的目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标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往往是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胁</w:t>
      </w:r>
      <w:r w:rsidRPr="00FD59F1">
        <w:rPr>
          <w:rFonts w:ascii="MS Mincho" w:eastAsia="MS Mincho" w:hAnsi="MS Mincho" w:cs="PMingLiU" w:hint="eastAsia"/>
          <w:sz w:val="28"/>
          <w:szCs w:val="28"/>
          <w:lang w:eastAsia="zh-CN"/>
        </w:rPr>
        <w:t>迫和残疾人的控制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疗举报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宣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传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网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络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（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MWAN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）指出，没有提及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CCPR / C / USA / 4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的下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纽伦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堡法典，美国的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义务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（被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编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入美国法律作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通用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规则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），并明确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规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定，患者有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知情同意接受治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。法院病房被迫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违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背自己的意愿，没有知情同意治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</w:t>
      </w:r>
      <w:r w:rsidRPr="00FD59F1">
        <w:rPr>
          <w:rFonts w:ascii="Malgun Gothic" w:eastAsia="Malgun Gothic" w:hAnsi="Malgun Gothic" w:cs="Malgun Gothic" w:hint="eastAsia"/>
          <w:sz w:val="28"/>
          <w:szCs w:val="28"/>
          <w:lang w:eastAsia="zh-CN"/>
        </w:rPr>
        <w:t>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制下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药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可以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视为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酷刑的一种形式，但它被广泛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应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用在美国精神病干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预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可以</w:t>
      </w:r>
      <w:r w:rsidRPr="00FD59F1">
        <w:rPr>
          <w:rFonts w:ascii="Malgun Gothic" w:eastAsia="Malgun Gothic" w:hAnsi="Malgun Gothic" w:cs="Malgun Gothic" w:hint="eastAsia"/>
          <w:sz w:val="28"/>
          <w:szCs w:val="28"/>
          <w:lang w:eastAsia="zh-CN"/>
        </w:rPr>
        <w:t>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迫失踪，往往是在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紧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急医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保健的幌子，受害者是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隐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姓埋名，从家人和朋友保持，而精神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生工作人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员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的力量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签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名在文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工作，有效地消除人的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lastRenderedPageBreak/>
        <w:t>合法干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预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什么医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机构已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计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划的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利。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目前已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经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采取的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对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美国那些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谁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是在精神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PMingLiU" w:hint="eastAsia"/>
          <w:sz w:val="28"/>
          <w:szCs w:val="28"/>
          <w:lang w:eastAsia="zh-CN"/>
        </w:rPr>
        <w:t>生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设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施或在法庭的病房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用任何行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动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的影响非常小。目前仍然是一个缺乏精神折磨的个人投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诉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违规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违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反了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纽伦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堡法典和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理原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则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的赫</w:t>
      </w:r>
      <w:r w:rsidRPr="00FD59F1">
        <w:rPr>
          <w:rFonts w:ascii="Malgun Gothic" w:eastAsia="Malgun Gothic" w:hAnsi="Malgun Gothic" w:cs="Malgun Gothic" w:hint="eastAsia"/>
          <w:sz w:val="28"/>
          <w:szCs w:val="28"/>
          <w:lang w:eastAsia="zh-CN"/>
        </w:rPr>
        <w:t>尔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辛基宣言关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闭标签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精神科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药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物知情同意的有效，独立和公正的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调查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。仍然有障碍的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责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任和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救。</w:t>
      </w:r>
    </w:p>
    <w:p w:rsidR="00627F83" w:rsidRPr="00FD59F1" w:rsidRDefault="00627F83" w:rsidP="00627F83">
      <w:pPr>
        <w:spacing w:after="0" w:line="240" w:lineRule="auto"/>
        <w:rPr>
          <w:rFonts w:ascii="MS Mincho" w:eastAsia="MS Mincho" w:hAnsi="MS Mincho" w:cs="MS Mincho"/>
          <w:sz w:val="28"/>
          <w:szCs w:val="28"/>
          <w:lang w:eastAsia="zh-CN"/>
        </w:rPr>
      </w:pPr>
    </w:p>
    <w:p w:rsidR="00627F83" w:rsidRPr="00FD59F1" w:rsidRDefault="00627F83" w:rsidP="00627F83">
      <w:pPr>
        <w:spacing w:after="0" w:line="240" w:lineRule="auto"/>
        <w:rPr>
          <w:rFonts w:ascii="MS Mincho" w:eastAsia="MS Mincho" w:hAnsi="MS Mincho" w:cs="Times New Roman"/>
          <w:sz w:val="28"/>
          <w:szCs w:val="28"/>
        </w:rPr>
      </w:pP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议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批准残疾人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利公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CRC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和公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，没有任何保留，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谅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解或声明，并不再拖延，以便符合关于知情同意的人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的国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际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公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认标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准。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建立一个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联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邦数据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库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跟踪系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统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，以方便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HHS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t>FDA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或司法部有关精神虐待精神病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设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施，精神病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养院和在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门诊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和不当行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记录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处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理的指控已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经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提出了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对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病房投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诉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，收到的投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诉进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行跟踪他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们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法院指定的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人或医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疗团队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包括在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联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邦和州两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级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残疾人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审查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员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的政策，取消限制任何人（尤其是残疾人）的法律行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能力的所有法律和机制，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创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造支持性措施，行使法律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利能力的尊重意志和人的喜好。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评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估所有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监护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的情况下，在国家法院系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统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，看它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们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是否符合赫</w:t>
      </w:r>
      <w:r w:rsidRPr="00FD59F1">
        <w:rPr>
          <w:rFonts w:ascii="Malgun Gothic" w:eastAsia="Malgun Gothic" w:hAnsi="Malgun Gothic" w:cs="Malgun Gothic" w:hint="eastAsia"/>
          <w:sz w:val="28"/>
          <w:szCs w:val="28"/>
          <w:lang w:eastAsia="zh-CN"/>
        </w:rPr>
        <w:t>尔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辛基宣言和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纽伦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堡法典中关于医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疗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，社会和行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研究的行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。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提供如何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识别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酷刑和其他残忍，不人道或有辱人格的待遇和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处罚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的迹象，所有的医生，工作人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员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和精神病院的人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员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，精神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生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设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施和其他所有地方精神病拘留伊斯坦布</w:t>
      </w:r>
      <w:r w:rsidRPr="00FD59F1">
        <w:rPr>
          <w:rFonts w:ascii="Malgun Gothic" w:eastAsia="Malgun Gothic" w:hAnsi="Malgun Gothic" w:cs="Malgun Gothic" w:hint="eastAsia"/>
          <w:sz w:val="28"/>
          <w:szCs w:val="28"/>
          <w:lang w:eastAsia="zh-CN"/>
        </w:rPr>
        <w:t>尔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议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定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具体的教育和培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训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，并指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导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他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们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如何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举报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此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类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事件。</w:t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Times New Roman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lastRenderedPageBreak/>
        <w:t>提供有关伊斯坦布</w:t>
      </w:r>
      <w:r w:rsidRPr="00FD59F1">
        <w:rPr>
          <w:rFonts w:ascii="Malgun Gothic" w:eastAsia="Malgun Gothic" w:hAnsi="Malgun Gothic" w:cs="Malgun Gothic" w:hint="eastAsia"/>
          <w:sz w:val="28"/>
          <w:szCs w:val="28"/>
          <w:lang w:eastAsia="zh-CN"/>
        </w:rPr>
        <w:t>尔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议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定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书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的培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训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，并在如何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识别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酷刑和其他残忍，不人道或有辱人格的待遇和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处罚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，以美国司法部的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调查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执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法人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员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监狱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工作人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员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的迹</w:t>
      </w:r>
      <w:r w:rsidRPr="00FD59F1">
        <w:rPr>
          <w:rFonts w:ascii="MS Mincho" w:eastAsia="MS Mincho" w:hAnsi="MS Mincho" w:cs="Times New Roman"/>
          <w:sz w:val="28"/>
          <w:szCs w:val="28"/>
          <w:lang w:eastAsia="zh-CN"/>
        </w:rPr>
        <w:t>​​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象，并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调查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酷刑和其他残忍，不人道或有辱人格的待遇个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别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指控的病房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发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在法庭上，在所有美国司法管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辖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区。</w:t>
      </w:r>
    </w:p>
    <w:p w:rsidR="00627F83" w:rsidRPr="00FD59F1" w:rsidRDefault="00627F83" w:rsidP="00627F83">
      <w:pPr>
        <w:rPr>
          <w:rFonts w:ascii="MS Mincho" w:eastAsia="MS Mincho" w:hAnsi="MS Mincho"/>
          <w:sz w:val="28"/>
          <w:szCs w:val="28"/>
        </w:rPr>
      </w:pPr>
    </w:p>
    <w:p w:rsidR="002914F9" w:rsidRPr="00FD59F1" w:rsidRDefault="002914F9" w:rsidP="002914F9">
      <w:pPr>
        <w:spacing w:after="0" w:line="240" w:lineRule="auto"/>
        <w:rPr>
          <w:rFonts w:ascii="MS Mincho" w:eastAsia="MS Mincho" w:hAnsi="MS Mincho" w:cs="MS Mincho"/>
          <w:b/>
          <w:sz w:val="28"/>
          <w:szCs w:val="28"/>
          <w:lang w:eastAsia="zh-CN"/>
        </w:rPr>
      </w:pPr>
    </w:p>
    <w:p w:rsidR="00AE43BC" w:rsidRPr="00FD59F1" w:rsidRDefault="00AE43BC" w:rsidP="002914F9">
      <w:pPr>
        <w:spacing w:after="0" w:line="240" w:lineRule="auto"/>
        <w:rPr>
          <w:rFonts w:ascii="MS Mincho" w:eastAsia="MS Mincho" w:hAnsi="MS Mincho"/>
          <w:b/>
          <w:sz w:val="28"/>
          <w:szCs w:val="28"/>
          <w:lang w:eastAsia="zh-CN"/>
        </w:rPr>
      </w:pPr>
      <w:r w:rsidRPr="00FD59F1">
        <w:rPr>
          <w:rFonts w:ascii="Microsoft JhengHei" w:eastAsia="Microsoft JhengHei" w:hAnsi="Microsoft JhengHei" w:cs="Microsoft JhengHei" w:hint="eastAsia"/>
          <w:b/>
          <w:sz w:val="28"/>
          <w:szCs w:val="28"/>
          <w:lang w:eastAsia="zh-CN"/>
        </w:rPr>
        <w:t>问题</w:t>
      </w:r>
    </w:p>
    <w:p w:rsidR="00AE43BC" w:rsidRDefault="00AE43BC" w:rsidP="002914F9">
      <w:pPr>
        <w:spacing w:after="0" w:line="240" w:lineRule="auto"/>
        <w:rPr>
          <w:rFonts w:ascii="MS Mincho" w:hAnsi="MS Mincho" w:cs="MS Mincho"/>
          <w:sz w:val="28"/>
          <w:szCs w:val="28"/>
          <w:lang w:eastAsia="zh-CN"/>
        </w:rPr>
      </w:pPr>
      <w:r w:rsidRPr="00FD59F1">
        <w:rPr>
          <w:rFonts w:ascii="MS Mincho" w:eastAsia="MS Mincho" w:hAnsi="MS Mincho" w:hint="eastAsia"/>
          <w:sz w:val="28"/>
          <w:szCs w:val="28"/>
          <w:lang w:eastAsia="zh-CN"/>
        </w:rPr>
        <w:br/>
        <w:t>•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将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美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国会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采取什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么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措施，以确保法院病房的人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权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保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护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和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调查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酷刑和其他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残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忍，不人道和有辱人格的待遇的指控？</w:t>
      </w:r>
      <w:r w:rsidRPr="00FD59F1">
        <w:rPr>
          <w:rFonts w:ascii="MS Mincho" w:eastAsia="MS Mincho" w:hAnsi="MS Mincho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hint="eastAsia"/>
          <w:sz w:val="28"/>
          <w:szCs w:val="28"/>
          <w:lang w:eastAsia="zh-CN"/>
        </w:rPr>
        <w:br/>
        <w:t>•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为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什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么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美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国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政府不采取措施遏制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违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反赫</w:t>
      </w:r>
      <w:r w:rsidRPr="00FD59F1">
        <w:rPr>
          <w:rFonts w:ascii="Malgun Gothic" w:eastAsia="Malgun Gothic" w:hAnsi="Malgun Gothic" w:cs="Malgun Gothic" w:hint="eastAsia"/>
          <w:sz w:val="28"/>
          <w:szCs w:val="28"/>
          <w:lang w:eastAsia="zh-CN"/>
        </w:rPr>
        <w:t>尔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辛基的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纽伦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堡法典宣言大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规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模使用的“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关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闭标签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”使用精神科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药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物？</w:t>
      </w:r>
      <w:r w:rsidRPr="00FD59F1">
        <w:rPr>
          <w:rFonts w:ascii="MS Mincho" w:eastAsia="MS Mincho" w:hAnsi="MS Mincho" w:hint="eastAsia"/>
          <w:sz w:val="28"/>
          <w:szCs w:val="28"/>
          <w:lang w:eastAsia="zh-CN"/>
        </w:rPr>
        <w:br/>
      </w:r>
      <w:r w:rsidRPr="00FD59F1">
        <w:rPr>
          <w:rFonts w:ascii="MS Mincho" w:eastAsia="MS Mincho" w:hAnsi="MS Mincho" w:hint="eastAsia"/>
          <w:sz w:val="28"/>
          <w:szCs w:val="28"/>
          <w:lang w:eastAsia="zh-CN"/>
        </w:rPr>
        <w:br/>
        <w:t>•什</w:t>
      </w:r>
      <w:r w:rsidRPr="00FD59F1">
        <w:rPr>
          <w:rFonts w:ascii="MS Mincho" w:eastAsia="MS Mincho" w:hAnsi="MS Mincho" w:cs="MS Mincho" w:hint="eastAsia"/>
          <w:sz w:val="28"/>
          <w:szCs w:val="28"/>
          <w:lang w:eastAsia="zh-CN"/>
        </w:rPr>
        <w:t>么将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联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邦政府做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督州法院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监护</w:t>
      </w:r>
      <w:r w:rsidRPr="00FD59F1">
        <w:rPr>
          <w:rFonts w:ascii="MS Mincho" w:eastAsia="MS Mincho" w:hAnsi="MS Mincho" w:cs="Batang" w:hint="eastAsia"/>
          <w:sz w:val="28"/>
          <w:szCs w:val="28"/>
          <w:lang w:eastAsia="zh-CN"/>
        </w:rPr>
        <w:t>系</w:t>
      </w:r>
      <w:r w:rsidRPr="00FD59F1">
        <w:rPr>
          <w:rFonts w:ascii="Microsoft JhengHei" w:eastAsia="Microsoft JhengHei" w:hAnsi="Microsoft JhengHei" w:cs="Microsoft JhengHei" w:hint="eastAsia"/>
          <w:sz w:val="28"/>
          <w:szCs w:val="28"/>
          <w:lang w:eastAsia="zh-CN"/>
        </w:rPr>
        <w:t>统</w:t>
      </w:r>
      <w:r w:rsidRPr="00FD59F1">
        <w:rPr>
          <w:rFonts w:ascii="MS Mincho" w:eastAsia="MS Mincho" w:hAnsi="MS Mincho" w:cs="MS Mincho"/>
          <w:sz w:val="28"/>
          <w:szCs w:val="28"/>
          <w:lang w:eastAsia="zh-CN"/>
        </w:rPr>
        <w:t>？</w:t>
      </w:r>
    </w:p>
    <w:p w:rsidR="00FD59F1" w:rsidRPr="00FD59F1" w:rsidRDefault="00FD59F1" w:rsidP="002914F9">
      <w:pPr>
        <w:spacing w:after="0" w:line="240" w:lineRule="auto"/>
        <w:rPr>
          <w:rFonts w:ascii="MS Mincho" w:hAnsi="MS Mincho" w:cs="MS Mincho"/>
          <w:sz w:val="28"/>
          <w:szCs w:val="28"/>
          <w:lang w:eastAsia="zh-CN"/>
        </w:rPr>
      </w:pPr>
    </w:p>
    <w:p w:rsidR="002914F9" w:rsidRPr="00083278" w:rsidRDefault="002914F9" w:rsidP="002914F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914F9" w:rsidRPr="00FD59F1" w:rsidRDefault="002914F9" w:rsidP="002914F9">
      <w:pPr>
        <w:spacing w:after="0" w:line="240" w:lineRule="auto"/>
        <w:rPr>
          <w:rFonts w:eastAsia="Times New Roman" w:cs="Times New Roman"/>
          <w:sz w:val="28"/>
          <w:szCs w:val="28"/>
        </w:rPr>
      </w:pPr>
      <w:proofErr w:type="spellStart"/>
      <w:r w:rsidRPr="00FD59F1">
        <w:rPr>
          <w:rFonts w:eastAsia="Times New Roman" w:cs="Times New Roman"/>
          <w:sz w:val="28"/>
          <w:szCs w:val="28"/>
        </w:rPr>
        <w:t>Zì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2014 </w:t>
      </w:r>
      <w:proofErr w:type="spellStart"/>
      <w:r w:rsidRPr="00FD59F1">
        <w:rPr>
          <w:rFonts w:eastAsia="Times New Roman" w:cs="Times New Roman"/>
          <w:sz w:val="28"/>
          <w:szCs w:val="28"/>
        </w:rPr>
        <w:t>nián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3 </w:t>
      </w:r>
      <w:proofErr w:type="spellStart"/>
      <w:r w:rsidRPr="00FD59F1">
        <w:rPr>
          <w:rFonts w:eastAsia="Times New Roman" w:cs="Times New Roman"/>
          <w:sz w:val="28"/>
          <w:szCs w:val="28"/>
        </w:rPr>
        <w:t>yuè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26 </w:t>
      </w:r>
      <w:proofErr w:type="spellStart"/>
      <w:r w:rsidRPr="00FD59F1">
        <w:rPr>
          <w:rFonts w:eastAsia="Times New Roman" w:cs="Times New Roman"/>
          <w:sz w:val="28"/>
          <w:szCs w:val="28"/>
        </w:rPr>
        <w:t>rì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chūxiànle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yǒuxiào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gǎibiànle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zhuàngkuàng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duìyú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nàxiē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shuí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lànyòng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fǎyuàn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bìngfáng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xiǎo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xíngdòng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Jīngshénbìng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huànzhě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nàxiē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cánjí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hěn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róngyì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shòudào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nüèdài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nüèdài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Yǒuxiào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jiāndū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kùxíng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bùréndào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dàiyù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nüèdài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tóusù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bìyào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quèbǎo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wèn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shàng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méiyǒu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yǒuxiào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jiāndū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jiānhù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ànjiàn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héfǎyuàn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bìngfáng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zhìliáo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Zérènhé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bǔjiù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guónèi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jīzhì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bìxū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fǎngwèn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de, </w:t>
      </w:r>
      <w:proofErr w:type="spellStart"/>
      <w:r w:rsidRPr="00FD59F1">
        <w:rPr>
          <w:rFonts w:eastAsia="Times New Roman" w:cs="Times New Roman"/>
          <w:sz w:val="28"/>
          <w:szCs w:val="28"/>
        </w:rPr>
        <w:t>tòumíng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yǒuxiào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de, </w:t>
      </w:r>
      <w:proofErr w:type="spellStart"/>
      <w:r w:rsidRPr="00FD59F1">
        <w:rPr>
          <w:rFonts w:eastAsia="Times New Roman" w:cs="Times New Roman"/>
          <w:sz w:val="28"/>
          <w:szCs w:val="28"/>
        </w:rPr>
        <w:t>dàn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měiguó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fǎyuàn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xìtǒng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shènzhì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zhīdào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dàodǐ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duōshǎo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mùqián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fǎyuàn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jiānhù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bìngfáng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Fǎyuàn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bìngfáng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qīngchǔ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shuí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yóu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guójiā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xíngdòng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bōduó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zìyóu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jūliú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>.</w:t>
      </w:r>
      <w:r w:rsidRPr="00FD59F1">
        <w:rPr>
          <w:rFonts w:eastAsia="Times New Roman" w:cs="Times New Roman"/>
          <w:sz w:val="28"/>
          <w:szCs w:val="28"/>
        </w:rPr>
        <w:br/>
      </w:r>
      <w:r w:rsidRPr="00FD59F1">
        <w:rPr>
          <w:rFonts w:eastAsia="Times New Roman" w:cs="Times New Roman"/>
          <w:sz w:val="28"/>
          <w:szCs w:val="28"/>
        </w:rPr>
        <w:br/>
      </w:r>
      <w:proofErr w:type="spellStart"/>
      <w:r w:rsidRPr="00FD59F1">
        <w:rPr>
          <w:rFonts w:eastAsia="Times New Roman" w:cs="Times New Roman"/>
          <w:sz w:val="28"/>
          <w:szCs w:val="28"/>
        </w:rPr>
        <w:t>Mùqián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réngrán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shuí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jiānhù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tāmen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yīliáo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zhìliàng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xìngzhì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xiǎo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zhǔnquè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xìnxī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Mùqián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měiguó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yuē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150 </w:t>
      </w:r>
      <w:proofErr w:type="spellStart"/>
      <w:r w:rsidRPr="00FD59F1">
        <w:rPr>
          <w:rFonts w:eastAsia="Times New Roman" w:cs="Times New Roman"/>
          <w:sz w:val="28"/>
          <w:szCs w:val="28"/>
        </w:rPr>
        <w:t>wàn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huóyuè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jué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chéngrén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jiānhù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qíngkuàng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xià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gēnjù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2011 </w:t>
      </w:r>
      <w:proofErr w:type="spellStart"/>
      <w:r w:rsidRPr="00FD59F1">
        <w:rPr>
          <w:rFonts w:eastAsia="Times New Roman" w:cs="Times New Roman"/>
          <w:sz w:val="28"/>
          <w:szCs w:val="28"/>
        </w:rPr>
        <w:t>nián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guójiā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zhōngxīn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guójiā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fǎyuàn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huìbào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chéngrén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Guardianships</w:t>
      </w:r>
      <w:proofErr w:type="gramStart"/>
      <w:r w:rsidRPr="00FD59F1">
        <w:rPr>
          <w:rFonts w:eastAsia="Times New Roman" w:cs="Times New Roman"/>
          <w:sz w:val="28"/>
          <w:szCs w:val="28"/>
        </w:rPr>
        <w:t>:“</w:t>
      </w:r>
      <w:proofErr w:type="spellStart"/>
      <w:proofErr w:type="gramEnd"/>
      <w:r w:rsidRPr="00FD59F1">
        <w:rPr>
          <w:rFonts w:eastAsia="Times New Roman" w:cs="Times New Roman"/>
          <w:sz w:val="28"/>
          <w:szCs w:val="28"/>
        </w:rPr>
        <w:t>Zuì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jiā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cāicè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” </w:t>
      </w:r>
      <w:proofErr w:type="spellStart"/>
      <w:r w:rsidRPr="00FD59F1">
        <w:rPr>
          <w:rFonts w:eastAsia="Times New Roman" w:cs="Times New Roman"/>
          <w:sz w:val="28"/>
          <w:szCs w:val="28"/>
        </w:rPr>
        <w:t>quánguó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gūjì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gǎigé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dònglì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Bùguò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xǔduō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bàogào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biǎomíng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xǔduō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59F1">
        <w:rPr>
          <w:rFonts w:eastAsia="Times New Roman" w:cs="Times New Roman"/>
          <w:sz w:val="28"/>
          <w:szCs w:val="28"/>
        </w:rPr>
        <w:t>zhōu</w:t>
      </w:r>
      <w:proofErr w:type="spellEnd"/>
      <w:proofErr w:type="gram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fǎyuàn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xíngzhèng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bàngōngshì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méiyǒu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cóng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shěnpàn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fǎtíng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shōu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jiānhù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wánzhěng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xìnxī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Yīxiē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guójiā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lastRenderedPageBreak/>
        <w:t>bùnéng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gěi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hái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fāfàng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guardianships, </w:t>
      </w:r>
      <w:proofErr w:type="spellStart"/>
      <w:r w:rsidRPr="00FD59F1">
        <w:rPr>
          <w:rFonts w:eastAsia="Times New Roman" w:cs="Times New Roman"/>
          <w:sz w:val="28"/>
          <w:szCs w:val="28"/>
        </w:rPr>
        <w:t>sàngshī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láodòng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nénglì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proofErr w:type="gramStart"/>
      <w:r w:rsidRPr="00FD59F1">
        <w:rPr>
          <w:rFonts w:eastAsia="Times New Roman" w:cs="Times New Roman"/>
          <w:sz w:val="28"/>
          <w:szCs w:val="28"/>
        </w:rPr>
        <w:t>qīng</w:t>
      </w:r>
      <w:proofErr w:type="spellEnd"/>
      <w:proofErr w:type="gram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zhuàngnián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yǔ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zhǎngbèi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jiān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qūbié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gēnzōng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ànjiàn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shùliàng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dà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kùnnán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yīnwèi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zhèxiē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qíngkuàng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xià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kěyǐ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bǎochí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kāifàng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duōnián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yǒushí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nián</w:t>
      </w:r>
      <w:proofErr w:type="spellEnd"/>
      <w:r w:rsidRPr="00FD59F1">
        <w:rPr>
          <w:rFonts w:eastAsia="Times New Roman" w:cs="Times New Roman"/>
          <w:sz w:val="28"/>
          <w:szCs w:val="28"/>
        </w:rPr>
        <w:t>.</w:t>
      </w:r>
      <w:r w:rsidRPr="00FD59F1">
        <w:rPr>
          <w:rFonts w:eastAsia="Times New Roman" w:cs="Times New Roman"/>
          <w:sz w:val="28"/>
          <w:szCs w:val="28"/>
        </w:rPr>
        <w:br/>
      </w:r>
      <w:r w:rsidRPr="00FD59F1">
        <w:rPr>
          <w:rFonts w:eastAsia="Times New Roman" w:cs="Times New Roman"/>
          <w:sz w:val="28"/>
          <w:szCs w:val="28"/>
        </w:rPr>
        <w:br/>
      </w:r>
      <w:proofErr w:type="spellStart"/>
      <w:r w:rsidRPr="00FD59F1">
        <w:rPr>
          <w:rFonts w:eastAsia="Times New Roman" w:cs="Times New Roman"/>
          <w:sz w:val="28"/>
          <w:szCs w:val="28"/>
        </w:rPr>
        <w:t>Yīliáo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jǔbào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xuānchuán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wǎngluò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(MWAN) </w:t>
      </w:r>
      <w:proofErr w:type="spellStart"/>
      <w:r w:rsidRPr="00FD59F1">
        <w:rPr>
          <w:rFonts w:eastAsia="Times New Roman" w:cs="Times New Roman"/>
          <w:sz w:val="28"/>
          <w:szCs w:val="28"/>
        </w:rPr>
        <w:t>zhǐchū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tìdài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juécè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“</w:t>
      </w:r>
      <w:proofErr w:type="spellStart"/>
      <w:r w:rsidRPr="00FD59F1">
        <w:rPr>
          <w:rFonts w:eastAsia="Times New Roman" w:cs="Times New Roman"/>
          <w:sz w:val="28"/>
          <w:szCs w:val="28"/>
        </w:rPr>
        <w:t>hégé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wèishēng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tígōng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,” </w:t>
      </w:r>
      <w:proofErr w:type="spellStart"/>
      <w:r w:rsidRPr="00FD59F1">
        <w:rPr>
          <w:rFonts w:eastAsia="Times New Roman" w:cs="Times New Roman"/>
          <w:sz w:val="28"/>
          <w:szCs w:val="28"/>
        </w:rPr>
        <w:t>bùshì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yóu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huànzhě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xuǎnzé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de, </w:t>
      </w:r>
      <w:proofErr w:type="spellStart"/>
      <w:r w:rsidRPr="00FD59F1">
        <w:rPr>
          <w:rFonts w:eastAsia="Times New Roman" w:cs="Times New Roman"/>
          <w:sz w:val="28"/>
          <w:szCs w:val="28"/>
        </w:rPr>
        <w:t>ér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yóu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quánlì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quánwēi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wèizhì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fēnpèi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huànzhě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tǐnèi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Yīshēng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yǒushí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cánjí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zuòwéi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zhìliáo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ér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bùshì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quánlì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duìxiàng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bù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zǒng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xúnqiú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tāmen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zìyóu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zhīqíng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tóngyì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dāng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zhìliáo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Zhèxiē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“</w:t>
      </w:r>
      <w:proofErr w:type="spellStart"/>
      <w:r w:rsidRPr="00FD59F1">
        <w:rPr>
          <w:rFonts w:eastAsia="Times New Roman" w:cs="Times New Roman"/>
          <w:sz w:val="28"/>
          <w:szCs w:val="28"/>
        </w:rPr>
        <w:t>hégé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wèishēng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tígōng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” </w:t>
      </w:r>
      <w:proofErr w:type="spellStart"/>
      <w:r w:rsidRPr="00FD59F1">
        <w:rPr>
          <w:rFonts w:eastAsia="Times New Roman" w:cs="Times New Roman"/>
          <w:sz w:val="28"/>
          <w:szCs w:val="28"/>
        </w:rPr>
        <w:t>wǎngwǎng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zhíjiē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xuǎnzé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nàxiē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shuí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zhíjiē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jīngjì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shòuyì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yú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suǒ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xuǎnzé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yīliáo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yīzhì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Duì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“</w:t>
      </w:r>
      <w:proofErr w:type="spellStart"/>
      <w:r w:rsidRPr="00FD59F1">
        <w:rPr>
          <w:rFonts w:eastAsia="Times New Roman" w:cs="Times New Roman"/>
          <w:sz w:val="28"/>
          <w:szCs w:val="28"/>
        </w:rPr>
        <w:t>hégé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wèishēng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tígōng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” </w:t>
      </w:r>
      <w:proofErr w:type="spellStart"/>
      <w:r w:rsidRPr="00FD59F1">
        <w:rPr>
          <w:rFonts w:eastAsia="Times New Roman" w:cs="Times New Roman"/>
          <w:sz w:val="28"/>
          <w:szCs w:val="28"/>
        </w:rPr>
        <w:t>gěi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chūle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zhǔn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zhèngfǔ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jītǐ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miǎnyì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lì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tāmen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jiànkāng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hùlǐ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juédìng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bìng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gēnjù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yīliáo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shìgù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zérèn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bǎoxiǎn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tèshū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bǎohù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Cǐwài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yóuyú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mùqián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dà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duōshù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wèishēng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zhìliáo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rènwéi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yàowù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guǎnlǐ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zhèxiē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“</w:t>
      </w:r>
      <w:proofErr w:type="spellStart"/>
      <w:r w:rsidRPr="00FD59F1">
        <w:rPr>
          <w:rFonts w:eastAsia="Times New Roman" w:cs="Times New Roman"/>
          <w:sz w:val="28"/>
          <w:szCs w:val="28"/>
        </w:rPr>
        <w:t>hégé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wèishēng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tígōng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” </w:t>
      </w:r>
      <w:proofErr w:type="spellStart"/>
      <w:r w:rsidRPr="00FD59F1">
        <w:rPr>
          <w:rFonts w:eastAsia="Times New Roman" w:cs="Times New Roman"/>
          <w:sz w:val="28"/>
          <w:szCs w:val="28"/>
        </w:rPr>
        <w:t>wǎngwǎng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jīngjì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zhèngzhì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yǔ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zhìyào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duìqí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Hégé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wèishēng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tígōng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wǎngwǎng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yīyào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yíngxiāo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dàibiǎo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qīpiàn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yǐwéi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yàowù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zhìliáo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gèng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ānquán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gèng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yǒuxiào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bǐ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tā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quèshí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yàowù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cháng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lái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guānbì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biāoqiān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gramStart"/>
      <w:r w:rsidRPr="00FD59F1">
        <w:rPr>
          <w:rFonts w:eastAsia="Times New Roman" w:cs="Times New Roman"/>
          <w:sz w:val="28"/>
          <w:szCs w:val="28"/>
        </w:rPr>
        <w:t>,FDA</w:t>
      </w:r>
      <w:proofErr w:type="spellEnd"/>
      <w:proofErr w:type="gram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méiyǒu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pīzhǔn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-essentially </w:t>
      </w:r>
      <w:proofErr w:type="spellStart"/>
      <w:r w:rsidRPr="00FD59F1">
        <w:rPr>
          <w:rFonts w:eastAsia="Times New Roman" w:cs="Times New Roman"/>
          <w:sz w:val="28"/>
          <w:szCs w:val="28"/>
        </w:rPr>
        <w:t>shǐyòng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bìngfáng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zuòwéi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kēxué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túnshǔ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yòngtú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Yīliáo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yóu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“</w:t>
      </w:r>
      <w:proofErr w:type="spellStart"/>
      <w:r w:rsidRPr="00FD59F1">
        <w:rPr>
          <w:rFonts w:eastAsia="Times New Roman" w:cs="Times New Roman"/>
          <w:sz w:val="28"/>
          <w:szCs w:val="28"/>
        </w:rPr>
        <w:t>hégé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wèishēng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tígōng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” </w:t>
      </w:r>
      <w:proofErr w:type="spellStart"/>
      <w:r w:rsidRPr="00FD59F1">
        <w:rPr>
          <w:rFonts w:eastAsia="Times New Roman" w:cs="Times New Roman"/>
          <w:sz w:val="28"/>
          <w:szCs w:val="28"/>
        </w:rPr>
        <w:t>wǎngwǎng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lìyì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qūshǐ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wǎngwǎng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hěn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shǎo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kǎolǜ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dào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rénquán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gōngmín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zìyóu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jìnxíng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Zhè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zhǒng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hùlǐ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mùbiāo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wǎngwǎng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xiépò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cánjí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kòngzhì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quán</w:t>
      </w:r>
      <w:proofErr w:type="spellEnd"/>
      <w:r w:rsidRPr="00FD59F1">
        <w:rPr>
          <w:rFonts w:eastAsia="Times New Roman" w:cs="Times New Roman"/>
          <w:sz w:val="28"/>
          <w:szCs w:val="28"/>
        </w:rPr>
        <w:t>.</w:t>
      </w:r>
      <w:r w:rsidRPr="00FD59F1">
        <w:rPr>
          <w:rFonts w:eastAsia="Times New Roman" w:cs="Times New Roman"/>
          <w:sz w:val="28"/>
          <w:szCs w:val="28"/>
        </w:rPr>
        <w:br/>
      </w:r>
      <w:r w:rsidRPr="00FD59F1">
        <w:rPr>
          <w:rFonts w:eastAsia="Times New Roman" w:cs="Times New Roman"/>
          <w:sz w:val="28"/>
          <w:szCs w:val="28"/>
        </w:rPr>
        <w:br/>
      </w:r>
      <w:proofErr w:type="spellStart"/>
      <w:r w:rsidRPr="00FD59F1">
        <w:rPr>
          <w:rFonts w:eastAsia="Times New Roman" w:cs="Times New Roman"/>
          <w:sz w:val="28"/>
          <w:szCs w:val="28"/>
        </w:rPr>
        <w:t>Yīliáo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jǔbào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xuānchuán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wǎngluò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(MWAN) </w:t>
      </w:r>
      <w:proofErr w:type="spellStart"/>
      <w:r w:rsidRPr="00FD59F1">
        <w:rPr>
          <w:rFonts w:eastAsia="Times New Roman" w:cs="Times New Roman"/>
          <w:sz w:val="28"/>
          <w:szCs w:val="28"/>
        </w:rPr>
        <w:t>zhǐchū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méiyǒu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CCPR/ C/ USA/ 4 de </w:t>
      </w:r>
      <w:proofErr w:type="spellStart"/>
      <w:r w:rsidRPr="00FD59F1">
        <w:rPr>
          <w:rFonts w:eastAsia="Times New Roman" w:cs="Times New Roman"/>
          <w:sz w:val="28"/>
          <w:szCs w:val="28"/>
        </w:rPr>
        <w:t>xià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niǔlúnbǎo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fǎdiǎn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měiguó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yìwù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(</w:t>
      </w:r>
      <w:proofErr w:type="spellStart"/>
      <w:r w:rsidRPr="00FD59F1">
        <w:rPr>
          <w:rFonts w:eastAsia="Times New Roman" w:cs="Times New Roman"/>
          <w:sz w:val="28"/>
          <w:szCs w:val="28"/>
        </w:rPr>
        <w:t>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biān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měiguó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fǎlǜ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zuòwéi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tōngyòng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guīzé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), </w:t>
      </w:r>
      <w:proofErr w:type="spellStart"/>
      <w:r w:rsidRPr="00FD59F1">
        <w:rPr>
          <w:rFonts w:eastAsia="Times New Roman" w:cs="Times New Roman"/>
          <w:sz w:val="28"/>
          <w:szCs w:val="28"/>
        </w:rPr>
        <w:t>bìng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míngquè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guīdìng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huànzhě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quán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zhīqíng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tóngyì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jiēshòu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zhìliáo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Fǎyuàn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bìngfáng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pò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wéibèi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zìjǐ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yìyuàn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méiyǒu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zhīqíng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tóngyì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zhìliáo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Qiángzhì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xiàyào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kěyǐ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wéi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kùxíng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yī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zhǒng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xíngshì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dàn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tā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bèi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guǎngfàn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yìngyòng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měiguó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jīngshénbìng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gānyù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kěyǐ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qiǎngpò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shīzōng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wǎngwǎng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jǐnjí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yīliáo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bǎojiàn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huǎngzi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shòuhài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zhě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yǐnxìngmáimíng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cóng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jiārén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péngyǒu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bǎochí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ér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wèishēng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gōngzuò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rényuán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lìliàng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qiānmíng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wénshū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gōngzuò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yǒuxiào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xiāochú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gānyù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shénme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yīliáo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jīgòu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jìhuà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quánlì</w:t>
      </w:r>
      <w:proofErr w:type="spellEnd"/>
      <w:r w:rsidRPr="00FD59F1">
        <w:rPr>
          <w:rFonts w:eastAsia="Times New Roman" w:cs="Times New Roman"/>
          <w:sz w:val="28"/>
          <w:szCs w:val="28"/>
        </w:rPr>
        <w:t>.</w:t>
      </w:r>
      <w:r w:rsidRPr="00FD59F1">
        <w:rPr>
          <w:rFonts w:eastAsia="Times New Roman" w:cs="Times New Roman"/>
          <w:sz w:val="28"/>
          <w:szCs w:val="28"/>
        </w:rPr>
        <w:br/>
      </w:r>
      <w:r w:rsidRPr="00FD59F1">
        <w:rPr>
          <w:rFonts w:eastAsia="Times New Roman" w:cs="Times New Roman"/>
          <w:sz w:val="28"/>
          <w:szCs w:val="28"/>
        </w:rPr>
        <w:br/>
      </w:r>
      <w:proofErr w:type="spellStart"/>
      <w:r w:rsidRPr="00FD59F1">
        <w:rPr>
          <w:rFonts w:eastAsia="Times New Roman" w:cs="Times New Roman"/>
          <w:sz w:val="28"/>
          <w:szCs w:val="28"/>
        </w:rPr>
        <w:t>Mùqián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yǐjīng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cǎiqǔ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duì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měiguó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nàxiē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shuí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wèishēng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shèshī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huò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fǎtíng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bìngfáng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lànyòng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rèn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xíngdòng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yǐngxiǎng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fēicháng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xiǎo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Mùqián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lastRenderedPageBreak/>
        <w:t>réngrán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shì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yīgè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quēfá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zhémó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gèrén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tóusù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wéiguī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xíngwéi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wéifǎnle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niǔlúnbǎo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fǎdiǎn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lúnlǐ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yuánzé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hè'ěrxīnjī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xuānyán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guānbì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biāoqiān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jīngshén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kē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yàowù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zhīqíng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tóngyì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yǒuxiào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FD59F1">
        <w:rPr>
          <w:rFonts w:eastAsia="Times New Roman" w:cs="Times New Roman"/>
          <w:sz w:val="28"/>
          <w:szCs w:val="28"/>
        </w:rPr>
        <w:t>dúlì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gōngzhèng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diàochá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FD59F1">
        <w:rPr>
          <w:rFonts w:eastAsia="Times New Roman" w:cs="Times New Roman"/>
          <w:sz w:val="28"/>
          <w:szCs w:val="28"/>
        </w:rPr>
        <w:t>Réngrán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yǒu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zhàng'ài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de </w:t>
      </w:r>
      <w:proofErr w:type="spellStart"/>
      <w:r w:rsidRPr="00FD59F1">
        <w:rPr>
          <w:rFonts w:eastAsia="Times New Roman" w:cs="Times New Roman"/>
          <w:sz w:val="28"/>
          <w:szCs w:val="28"/>
        </w:rPr>
        <w:t>zérèn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hé</w:t>
      </w:r>
      <w:proofErr w:type="spellEnd"/>
      <w:r w:rsidRPr="00FD59F1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FD59F1">
        <w:rPr>
          <w:rFonts w:eastAsia="Times New Roman" w:cs="Times New Roman"/>
          <w:sz w:val="28"/>
          <w:szCs w:val="28"/>
        </w:rPr>
        <w:t>bǔjiù</w:t>
      </w:r>
      <w:proofErr w:type="spellEnd"/>
      <w:r w:rsidRPr="00FD59F1">
        <w:rPr>
          <w:rFonts w:eastAsia="Times New Roman" w:cs="Times New Roman"/>
          <w:sz w:val="28"/>
          <w:szCs w:val="28"/>
        </w:rPr>
        <w:t>.</w:t>
      </w:r>
    </w:p>
    <w:p w:rsidR="00627F83" w:rsidRPr="00FD59F1" w:rsidRDefault="00627F83" w:rsidP="00627F83">
      <w:pPr>
        <w:spacing w:after="0" w:line="240" w:lineRule="auto"/>
        <w:rPr>
          <w:rFonts w:eastAsia="MS Mincho" w:cs="MS Mincho"/>
          <w:sz w:val="28"/>
          <w:szCs w:val="28"/>
          <w:lang w:eastAsia="zh-CN"/>
        </w:rPr>
      </w:pPr>
    </w:p>
    <w:p w:rsidR="00627F83" w:rsidRPr="00FD59F1" w:rsidRDefault="00627F83" w:rsidP="00627F83">
      <w:pPr>
        <w:spacing w:after="0" w:line="240" w:lineRule="auto"/>
        <w:rPr>
          <w:sz w:val="28"/>
          <w:szCs w:val="28"/>
        </w:rPr>
      </w:pPr>
      <w:proofErr w:type="spellStart"/>
      <w:r w:rsidRPr="00FD59F1">
        <w:rPr>
          <w:b/>
          <w:sz w:val="28"/>
          <w:szCs w:val="28"/>
        </w:rPr>
        <w:t>Jiànyì</w:t>
      </w:r>
      <w:proofErr w:type="spellEnd"/>
      <w:r w:rsidRPr="00FD59F1">
        <w:rPr>
          <w:b/>
          <w:sz w:val="28"/>
          <w:szCs w:val="28"/>
        </w:rPr>
        <w:br/>
      </w:r>
      <w:r w:rsidRPr="00FD59F1">
        <w:rPr>
          <w:sz w:val="28"/>
          <w:szCs w:val="28"/>
        </w:rPr>
        <w:br/>
      </w:r>
      <w:proofErr w:type="spellStart"/>
      <w:r w:rsidRPr="00FD59F1">
        <w:rPr>
          <w:sz w:val="28"/>
          <w:szCs w:val="28"/>
        </w:rPr>
        <w:t>pīzhǔn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cánjí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rénquánlì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gōngyuē</w:t>
      </w:r>
      <w:proofErr w:type="gramStart"/>
      <w:r w:rsidRPr="00FD59F1">
        <w:rPr>
          <w:sz w:val="28"/>
          <w:szCs w:val="28"/>
        </w:rPr>
        <w:t>,CRC</w:t>
      </w:r>
      <w:proofErr w:type="spellEnd"/>
      <w:proofErr w:type="gram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gōngyuē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méiyǒu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rènhé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bǎoliú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liàngjiě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shēngmíng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bìng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zài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tuōyán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yǐbiàn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fúhé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guānyú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zhīqíng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tóngyì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rén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quán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guójì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gōngrèn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biāozhǔn</w:t>
      </w:r>
      <w:proofErr w:type="spellEnd"/>
      <w:r w:rsidRPr="00FD59F1">
        <w:rPr>
          <w:sz w:val="28"/>
          <w:szCs w:val="28"/>
        </w:rPr>
        <w:t>.</w:t>
      </w:r>
      <w:r w:rsidRPr="00FD59F1">
        <w:rPr>
          <w:sz w:val="28"/>
          <w:szCs w:val="28"/>
        </w:rPr>
        <w:br/>
      </w:r>
      <w:r w:rsidRPr="00FD59F1">
        <w:rPr>
          <w:sz w:val="28"/>
          <w:szCs w:val="28"/>
        </w:rPr>
        <w:br/>
      </w:r>
      <w:proofErr w:type="spellStart"/>
      <w:r w:rsidRPr="00FD59F1">
        <w:rPr>
          <w:sz w:val="28"/>
          <w:szCs w:val="28"/>
        </w:rPr>
        <w:t>Jiànlì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yīgè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liánbāng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shùjùkù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gēnzōng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xìtǒng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yǐ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fāngbiàn</w:t>
      </w:r>
      <w:proofErr w:type="spellEnd"/>
      <w:r w:rsidRPr="00FD59F1">
        <w:rPr>
          <w:sz w:val="28"/>
          <w:szCs w:val="28"/>
        </w:rPr>
        <w:t xml:space="preserve"> HHS,FDA </w:t>
      </w:r>
      <w:proofErr w:type="spellStart"/>
      <w:r w:rsidRPr="00FD59F1">
        <w:rPr>
          <w:sz w:val="28"/>
          <w:szCs w:val="28"/>
        </w:rPr>
        <w:t>huò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sīfǎ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yǒuguān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jīngshén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nüèdài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jīngshénbìng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shèshī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jīngshénbìng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liáoyǎngyuàn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zài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ménzhěn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zhìliáo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dàng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xíngwéi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jìlù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chǔlǐ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zhǐkòng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yǐjīng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tíchūle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duì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bìngfáng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tóusù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shōu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dào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tóusù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jìnxíng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gēnzōng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tāmen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fǎyuàn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zhǐdìng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jiānhùrén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yīliáo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tuánduì</w:t>
      </w:r>
      <w:proofErr w:type="spellEnd"/>
      <w:r w:rsidRPr="00FD59F1">
        <w:rPr>
          <w:sz w:val="28"/>
          <w:szCs w:val="28"/>
        </w:rPr>
        <w:t>.</w:t>
      </w:r>
      <w:r w:rsidRPr="00FD59F1">
        <w:rPr>
          <w:sz w:val="28"/>
          <w:szCs w:val="28"/>
        </w:rPr>
        <w:br/>
      </w:r>
      <w:r w:rsidRPr="00FD59F1">
        <w:rPr>
          <w:sz w:val="28"/>
          <w:szCs w:val="28"/>
        </w:rPr>
        <w:br/>
      </w:r>
      <w:proofErr w:type="spellStart"/>
      <w:r w:rsidRPr="00FD59F1">
        <w:rPr>
          <w:sz w:val="28"/>
          <w:szCs w:val="28"/>
        </w:rPr>
        <w:t>Bāokuò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zài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liánbāng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proofErr w:type="gramStart"/>
      <w:r w:rsidRPr="00FD59F1">
        <w:rPr>
          <w:sz w:val="28"/>
          <w:szCs w:val="28"/>
        </w:rPr>
        <w:t>zhōu</w:t>
      </w:r>
      <w:proofErr w:type="spellEnd"/>
      <w:proofErr w:type="gram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liǎng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jí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cánjí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shěnchá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rényuán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zhèngcè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qǔxiāo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xiànzhì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rènhé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</w:t>
      </w:r>
      <w:proofErr w:type="spellEnd"/>
      <w:r w:rsidRPr="00FD59F1">
        <w:rPr>
          <w:sz w:val="28"/>
          <w:szCs w:val="28"/>
        </w:rPr>
        <w:t xml:space="preserve"> (</w:t>
      </w:r>
      <w:proofErr w:type="spellStart"/>
      <w:r w:rsidRPr="00FD59F1">
        <w:rPr>
          <w:sz w:val="28"/>
          <w:szCs w:val="28"/>
        </w:rPr>
        <w:t>yóuqí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cánjí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</w:t>
      </w:r>
      <w:proofErr w:type="spellEnd"/>
      <w:r w:rsidRPr="00FD59F1">
        <w:rPr>
          <w:sz w:val="28"/>
          <w:szCs w:val="28"/>
        </w:rPr>
        <w:t xml:space="preserve">) de </w:t>
      </w:r>
      <w:proofErr w:type="spellStart"/>
      <w:r w:rsidRPr="00FD59F1">
        <w:rPr>
          <w:sz w:val="28"/>
          <w:szCs w:val="28"/>
        </w:rPr>
        <w:t>fǎlǜ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xíngwéi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nénglì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suǒyǒu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fǎlǜ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jīzhì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chuàngzào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zhīchí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xìng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cuòshī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xíngshǐ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fǎlǜ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quánlì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nénglì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zūnzhòng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yìzhì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xǐhào</w:t>
      </w:r>
      <w:proofErr w:type="spellEnd"/>
      <w:r w:rsidRPr="00FD59F1">
        <w:rPr>
          <w:sz w:val="28"/>
          <w:szCs w:val="28"/>
        </w:rPr>
        <w:t>.</w:t>
      </w:r>
      <w:r w:rsidRPr="00FD59F1">
        <w:rPr>
          <w:sz w:val="28"/>
          <w:szCs w:val="28"/>
        </w:rPr>
        <w:br/>
      </w:r>
      <w:r w:rsidRPr="00FD59F1">
        <w:rPr>
          <w:sz w:val="28"/>
          <w:szCs w:val="28"/>
        </w:rPr>
        <w:br/>
      </w:r>
      <w:proofErr w:type="spellStart"/>
      <w:r w:rsidRPr="00FD59F1">
        <w:rPr>
          <w:sz w:val="28"/>
          <w:szCs w:val="28"/>
        </w:rPr>
        <w:t>Pínggū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suǒyǒu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jiānhù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qíngkuàng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xià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zài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guójiā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fǎyuàn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xìtǒng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kàn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tāmen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shìfǒu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fúhé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hè'ěrxīnjī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xuānyán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niǔlúnbǎo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fǎdiǎn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zhōng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guānyú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yīliáo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shèhuì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xíngwéi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yánjiū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xíngwéi</w:t>
      </w:r>
      <w:proofErr w:type="spellEnd"/>
      <w:r w:rsidRPr="00FD59F1">
        <w:rPr>
          <w:sz w:val="28"/>
          <w:szCs w:val="28"/>
        </w:rPr>
        <w:t>.</w:t>
      </w:r>
      <w:r w:rsidRPr="00FD59F1">
        <w:rPr>
          <w:sz w:val="28"/>
          <w:szCs w:val="28"/>
        </w:rPr>
        <w:br/>
      </w:r>
      <w:r w:rsidRPr="00FD59F1">
        <w:rPr>
          <w:sz w:val="28"/>
          <w:szCs w:val="28"/>
        </w:rPr>
        <w:br/>
      </w:r>
      <w:proofErr w:type="spellStart"/>
      <w:r w:rsidRPr="00FD59F1">
        <w:rPr>
          <w:sz w:val="28"/>
          <w:szCs w:val="28"/>
        </w:rPr>
        <w:t>Tígōng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rúhé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shìbié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kùxíng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qítā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cánrěn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bùréndào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proofErr w:type="gramStart"/>
      <w:r w:rsidRPr="00FD59F1">
        <w:rPr>
          <w:sz w:val="28"/>
          <w:szCs w:val="28"/>
        </w:rPr>
        <w:t>rǔ</w:t>
      </w:r>
      <w:proofErr w:type="spellEnd"/>
      <w:proofErr w:type="gram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réngé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dàiyù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chǔfá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jīxiàng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suǒyǒu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yīshēng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gōngzuò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rényuán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jīngshénbìng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yuàn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rényuán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jīngshén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wèishēng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shèshī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qítā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suǒyǒu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dìfāng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jīngshénbìng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jūliú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yīsītǎnbù'ěr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yìdìngshū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jùtǐ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jiàoyù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péixùn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bìng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zhǐdǎo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tāmen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rúhé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jǔbào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cǐ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lèi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shìjiàn</w:t>
      </w:r>
      <w:proofErr w:type="spellEnd"/>
      <w:r w:rsidRPr="00FD59F1">
        <w:rPr>
          <w:sz w:val="28"/>
          <w:szCs w:val="28"/>
        </w:rPr>
        <w:t>.</w:t>
      </w:r>
    </w:p>
    <w:p w:rsidR="00627F83" w:rsidRPr="00FD59F1" w:rsidRDefault="00627F83" w:rsidP="00627F83">
      <w:pPr>
        <w:spacing w:after="0" w:line="240" w:lineRule="auto"/>
        <w:rPr>
          <w:sz w:val="28"/>
          <w:szCs w:val="28"/>
        </w:rPr>
      </w:pPr>
    </w:p>
    <w:p w:rsidR="00627F83" w:rsidRPr="00FD59F1" w:rsidRDefault="00627F83" w:rsidP="00627F83">
      <w:pPr>
        <w:spacing w:after="0" w:line="240" w:lineRule="auto"/>
        <w:rPr>
          <w:rFonts w:eastAsia="MS Mincho" w:cs="MS Mincho"/>
          <w:sz w:val="28"/>
          <w:szCs w:val="28"/>
          <w:lang w:eastAsia="zh-CN"/>
        </w:rPr>
      </w:pPr>
      <w:proofErr w:type="spellStart"/>
      <w:r w:rsidRPr="00FD59F1">
        <w:rPr>
          <w:sz w:val="28"/>
          <w:szCs w:val="28"/>
        </w:rPr>
        <w:t>Tígōng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yǒuguān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yīsītǎnbù'ěr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yìdìngshū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péixùn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bìng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zài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rúhé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shìbié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kùxíng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qítā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cánrěn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bùréndào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rǔ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réngé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dàiyù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chǔfá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yǐ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měiguó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sīfǎ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bù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diàochá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zhífǎ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rényuán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jiānyù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gōngzuò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rényuán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jī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xiàng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bìng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diàochá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kùxíng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qítā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cánrěn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bùréndào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rǔ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réngé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dàiyù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gèbié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zhǐkòng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bìngfáng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fā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zài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fǎtíng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shàng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zài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suǒyǒu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měiguó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sīfǎ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guǎnxiá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qū</w:t>
      </w:r>
      <w:proofErr w:type="spellEnd"/>
      <w:r w:rsidRPr="00FD59F1">
        <w:rPr>
          <w:sz w:val="28"/>
          <w:szCs w:val="28"/>
        </w:rPr>
        <w:t>.</w:t>
      </w:r>
    </w:p>
    <w:p w:rsidR="00627F83" w:rsidRPr="00FD59F1" w:rsidRDefault="00627F83" w:rsidP="00627F83">
      <w:pPr>
        <w:spacing w:after="0" w:line="240" w:lineRule="auto"/>
        <w:rPr>
          <w:rFonts w:eastAsia="MS Mincho" w:cs="MS Mincho"/>
          <w:sz w:val="28"/>
          <w:szCs w:val="28"/>
          <w:lang w:eastAsia="zh-CN"/>
        </w:rPr>
      </w:pPr>
    </w:p>
    <w:p w:rsidR="00AE43BC" w:rsidRPr="00FD59F1" w:rsidRDefault="00AE43BC" w:rsidP="00627F83">
      <w:pPr>
        <w:spacing w:after="0" w:line="240" w:lineRule="auto"/>
        <w:rPr>
          <w:b/>
          <w:sz w:val="28"/>
          <w:szCs w:val="28"/>
        </w:rPr>
      </w:pPr>
      <w:proofErr w:type="spellStart"/>
      <w:r w:rsidRPr="00FD59F1">
        <w:rPr>
          <w:b/>
          <w:sz w:val="28"/>
          <w:szCs w:val="28"/>
        </w:rPr>
        <w:t>Wèntí</w:t>
      </w:r>
      <w:proofErr w:type="spellEnd"/>
    </w:p>
    <w:p w:rsidR="00627F83" w:rsidRPr="00FD59F1" w:rsidRDefault="00AE43BC" w:rsidP="00627F83">
      <w:pPr>
        <w:spacing w:after="0" w:line="240" w:lineRule="auto"/>
        <w:rPr>
          <w:rFonts w:eastAsia="MS Mincho" w:cs="MS Mincho"/>
          <w:sz w:val="28"/>
          <w:szCs w:val="28"/>
          <w:lang w:eastAsia="zh-CN"/>
        </w:rPr>
      </w:pPr>
      <w:r w:rsidRPr="00FD59F1">
        <w:rPr>
          <w:sz w:val="28"/>
          <w:szCs w:val="28"/>
        </w:rPr>
        <w:br/>
        <w:t>•</w:t>
      </w:r>
      <w:proofErr w:type="spellStart"/>
      <w:r w:rsidRPr="00FD59F1">
        <w:rPr>
          <w:sz w:val="28"/>
          <w:szCs w:val="28"/>
        </w:rPr>
        <w:t>jiāng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měiguó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huì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cǎiqǔ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shénme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cuòshī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yǐ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quèbǎo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fǎyuàn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bìngfáng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rén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quán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bǎohù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diàochá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kùxíng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qítā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cánrěn</w:t>
      </w:r>
      <w:proofErr w:type="spellEnd"/>
      <w:r w:rsidRPr="00FD59F1">
        <w:rPr>
          <w:sz w:val="28"/>
          <w:szCs w:val="28"/>
        </w:rPr>
        <w:t xml:space="preserve">, </w:t>
      </w:r>
      <w:proofErr w:type="spellStart"/>
      <w:r w:rsidRPr="00FD59F1">
        <w:rPr>
          <w:sz w:val="28"/>
          <w:szCs w:val="28"/>
        </w:rPr>
        <w:t>bùréndào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hé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yǒu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proofErr w:type="gramStart"/>
      <w:r w:rsidRPr="00FD59F1">
        <w:rPr>
          <w:sz w:val="28"/>
          <w:szCs w:val="28"/>
        </w:rPr>
        <w:t>rǔ</w:t>
      </w:r>
      <w:proofErr w:type="spellEnd"/>
      <w:proofErr w:type="gram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réngé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dàiyù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zhǐkòng</w:t>
      </w:r>
      <w:proofErr w:type="spellEnd"/>
      <w:r w:rsidRPr="00FD59F1">
        <w:rPr>
          <w:sz w:val="28"/>
          <w:szCs w:val="28"/>
        </w:rPr>
        <w:t>?</w:t>
      </w:r>
      <w:r w:rsidRPr="00FD59F1">
        <w:rPr>
          <w:sz w:val="28"/>
          <w:szCs w:val="28"/>
        </w:rPr>
        <w:br/>
      </w:r>
      <w:r w:rsidRPr="00FD59F1">
        <w:rPr>
          <w:sz w:val="28"/>
          <w:szCs w:val="28"/>
        </w:rPr>
        <w:br/>
        <w:t>•</w:t>
      </w:r>
      <w:proofErr w:type="spellStart"/>
      <w:r w:rsidRPr="00FD59F1">
        <w:rPr>
          <w:sz w:val="28"/>
          <w:szCs w:val="28"/>
        </w:rPr>
        <w:t>Wèishéme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měiguó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zhèngfǔ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cǎiqǔ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cuòshī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èzhì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wéifǎn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hè'ěrxīnjī</w:t>
      </w:r>
      <w:proofErr w:type="spellEnd"/>
      <w:r w:rsidRPr="00FD59F1">
        <w:rPr>
          <w:sz w:val="28"/>
          <w:szCs w:val="28"/>
        </w:rPr>
        <w:t xml:space="preserve"> de </w:t>
      </w:r>
      <w:proofErr w:type="spellStart"/>
      <w:r w:rsidRPr="00FD59F1">
        <w:rPr>
          <w:sz w:val="28"/>
          <w:szCs w:val="28"/>
        </w:rPr>
        <w:t>niǔlúnbǎo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fǎdiǎn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xuānyán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dà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guīmó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shǐyòng</w:t>
      </w:r>
      <w:proofErr w:type="spellEnd"/>
      <w:r w:rsidRPr="00FD59F1">
        <w:rPr>
          <w:sz w:val="28"/>
          <w:szCs w:val="28"/>
        </w:rPr>
        <w:t xml:space="preserve"> de “</w:t>
      </w:r>
      <w:proofErr w:type="spellStart"/>
      <w:r w:rsidRPr="00FD59F1">
        <w:rPr>
          <w:sz w:val="28"/>
          <w:szCs w:val="28"/>
        </w:rPr>
        <w:t>guānbì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biāoqiān</w:t>
      </w:r>
      <w:proofErr w:type="spellEnd"/>
      <w:r w:rsidRPr="00FD59F1">
        <w:rPr>
          <w:sz w:val="28"/>
          <w:szCs w:val="28"/>
        </w:rPr>
        <w:t xml:space="preserve">” </w:t>
      </w:r>
      <w:proofErr w:type="spellStart"/>
      <w:r w:rsidRPr="00FD59F1">
        <w:rPr>
          <w:sz w:val="28"/>
          <w:szCs w:val="28"/>
        </w:rPr>
        <w:t>shǐyòng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jīngshén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kē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yàowù</w:t>
      </w:r>
      <w:proofErr w:type="spellEnd"/>
      <w:r w:rsidRPr="00FD59F1">
        <w:rPr>
          <w:sz w:val="28"/>
          <w:szCs w:val="28"/>
        </w:rPr>
        <w:t>?</w:t>
      </w:r>
      <w:r w:rsidRPr="00FD59F1">
        <w:rPr>
          <w:sz w:val="28"/>
          <w:szCs w:val="28"/>
        </w:rPr>
        <w:br/>
      </w:r>
      <w:r w:rsidRPr="00FD59F1">
        <w:rPr>
          <w:sz w:val="28"/>
          <w:szCs w:val="28"/>
        </w:rPr>
        <w:br/>
        <w:t>•</w:t>
      </w:r>
      <w:proofErr w:type="spellStart"/>
      <w:r w:rsidRPr="00FD59F1">
        <w:rPr>
          <w:sz w:val="28"/>
          <w:szCs w:val="28"/>
        </w:rPr>
        <w:t>Shénme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jiāng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liánbāng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zhèngfǔ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zuò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jiāndū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proofErr w:type="gramStart"/>
      <w:r w:rsidRPr="00FD59F1">
        <w:rPr>
          <w:sz w:val="28"/>
          <w:szCs w:val="28"/>
        </w:rPr>
        <w:t>zhōu</w:t>
      </w:r>
      <w:proofErr w:type="spellEnd"/>
      <w:proofErr w:type="gram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fǎyuàn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jiānhù</w:t>
      </w:r>
      <w:proofErr w:type="spellEnd"/>
      <w:r w:rsidRPr="00FD59F1">
        <w:rPr>
          <w:sz w:val="28"/>
          <w:szCs w:val="28"/>
        </w:rPr>
        <w:t xml:space="preserve"> </w:t>
      </w:r>
      <w:proofErr w:type="spellStart"/>
      <w:r w:rsidRPr="00FD59F1">
        <w:rPr>
          <w:sz w:val="28"/>
          <w:szCs w:val="28"/>
        </w:rPr>
        <w:t>xìtǒng</w:t>
      </w:r>
      <w:proofErr w:type="spellEnd"/>
      <w:r w:rsidRPr="00FD59F1">
        <w:rPr>
          <w:sz w:val="28"/>
          <w:szCs w:val="28"/>
        </w:rPr>
        <w:t>?</w:t>
      </w:r>
    </w:p>
    <w:sectPr w:rsidR="00627F83" w:rsidRPr="00FD59F1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6BA" w:rsidRDefault="00E556BA" w:rsidP="00543F22">
      <w:pPr>
        <w:spacing w:after="0" w:line="240" w:lineRule="auto"/>
      </w:pPr>
      <w:r>
        <w:separator/>
      </w:r>
    </w:p>
  </w:endnote>
  <w:endnote w:type="continuationSeparator" w:id="0">
    <w:p w:rsidR="00E556BA" w:rsidRDefault="00E556BA" w:rsidP="00543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6000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3F22" w:rsidRDefault="00543F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1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3F22" w:rsidRDefault="00543F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6BA" w:rsidRDefault="00E556BA" w:rsidP="00543F22">
      <w:pPr>
        <w:spacing w:after="0" w:line="240" w:lineRule="auto"/>
      </w:pPr>
      <w:r>
        <w:separator/>
      </w:r>
    </w:p>
  </w:footnote>
  <w:footnote w:type="continuationSeparator" w:id="0">
    <w:p w:rsidR="00E556BA" w:rsidRDefault="00E556BA" w:rsidP="00543F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AB"/>
    <w:rsid w:val="00083278"/>
    <w:rsid w:val="000868AB"/>
    <w:rsid w:val="002914F9"/>
    <w:rsid w:val="003B626B"/>
    <w:rsid w:val="003B7117"/>
    <w:rsid w:val="003D07EB"/>
    <w:rsid w:val="00467152"/>
    <w:rsid w:val="005055EE"/>
    <w:rsid w:val="00543F22"/>
    <w:rsid w:val="00627F83"/>
    <w:rsid w:val="007411B8"/>
    <w:rsid w:val="00AE43BC"/>
    <w:rsid w:val="00B76645"/>
    <w:rsid w:val="00BF7D1C"/>
    <w:rsid w:val="00E556BA"/>
    <w:rsid w:val="00FD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3F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F22"/>
  </w:style>
  <w:style w:type="paragraph" w:styleId="Footer">
    <w:name w:val="footer"/>
    <w:basedOn w:val="Normal"/>
    <w:link w:val="FooterChar"/>
    <w:uiPriority w:val="99"/>
    <w:unhideWhenUsed/>
    <w:rsid w:val="00543F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9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15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1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1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93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516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1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54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04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98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6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9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7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64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13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4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05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44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73921E-45FF-4A43-8BC0-62A757E70E31}"/>
</file>

<file path=customXml/itemProps2.xml><?xml version="1.0" encoding="utf-8"?>
<ds:datastoreItem xmlns:ds="http://schemas.openxmlformats.org/officeDocument/2006/customXml" ds:itemID="{815F9DB8-9DDE-46EB-B0A0-D8833ADBEF2B}"/>
</file>

<file path=customXml/itemProps3.xml><?xml version="1.0" encoding="utf-8"?>
<ds:datastoreItem xmlns:ds="http://schemas.openxmlformats.org/officeDocument/2006/customXml" ds:itemID="{79260B73-CC23-46FD-8F31-E5C8FE1077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2015-03-18T21:18:00Z</dcterms:created>
  <dcterms:modified xsi:type="dcterms:W3CDTF">2015-03-18T21:56:00Z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