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CD91E3" w14:textId="673CAAE2" w:rsidR="00092770" w:rsidRPr="00092770" w:rsidRDefault="00603B7C" w:rsidP="00092770">
      <w:pPr>
        <w:spacing w:line="360" w:lineRule="auto"/>
        <w:rPr>
          <w:rFonts w:ascii="Times New Roman" w:hAnsi="Times New Roman" w:cs="Times New Roman"/>
          <w:b/>
          <w:lang w:val="es-ES"/>
        </w:rPr>
      </w:pPr>
      <w:r>
        <w:rPr>
          <w:rFonts w:ascii="Times New Roman" w:hAnsi="Times New Roman" w:cs="Times New Roman"/>
          <w:b/>
          <w:noProof/>
          <w:lang w:val="es-ES"/>
        </w:rPr>
        <w:drawing>
          <wp:anchor distT="0" distB="0" distL="114300" distR="114300" simplePos="0" relativeHeight="251659264" behindDoc="0" locked="0" layoutInCell="1" allowOverlap="1" wp14:anchorId="4D9AA96A" wp14:editId="2FB54E6B">
            <wp:simplePos x="0" y="0"/>
            <wp:positionH relativeFrom="margin">
              <wp:posOffset>4576445</wp:posOffset>
            </wp:positionH>
            <wp:positionV relativeFrom="margin">
              <wp:posOffset>3175</wp:posOffset>
            </wp:positionV>
            <wp:extent cx="1180465" cy="1170305"/>
            <wp:effectExtent l="0" t="0" r="0" b="0"/>
            <wp:wrapSquare wrapText="bothSides"/>
            <wp:docPr id="955887373" name="Bildobjekt 4" descr="En bild som visar text, emblem, logotyp, symbol&#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5887373" name="Bildobjekt 4" descr="En bild som visar text, emblem, logotyp, symbol&#10;&#10;AI-genererat innehåll kan vara felaktigt."/>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80465" cy="1170305"/>
                    </a:xfrm>
                    <a:prstGeom prst="rect">
                      <a:avLst/>
                    </a:prstGeom>
                  </pic:spPr>
                </pic:pic>
              </a:graphicData>
            </a:graphic>
            <wp14:sizeRelH relativeFrom="margin">
              <wp14:pctWidth>0</wp14:pctWidth>
            </wp14:sizeRelH>
            <wp14:sizeRelV relativeFrom="margin">
              <wp14:pctHeight>0</wp14:pctHeight>
            </wp14:sizeRelV>
          </wp:anchor>
        </w:drawing>
      </w:r>
    </w:p>
    <w:p w14:paraId="4D6272CD" w14:textId="77777777" w:rsidR="00092770" w:rsidRPr="00092770" w:rsidRDefault="00092770" w:rsidP="00092770">
      <w:pPr>
        <w:tabs>
          <w:tab w:val="left" w:pos="6600"/>
        </w:tabs>
        <w:spacing w:line="360" w:lineRule="auto"/>
        <w:rPr>
          <w:rFonts w:ascii="Times New Roman" w:hAnsi="Times New Roman" w:cs="Times New Roman"/>
          <w:b/>
          <w:lang w:val="es-ES"/>
        </w:rPr>
      </w:pPr>
      <w:r w:rsidRPr="00092770">
        <w:rPr>
          <w:rFonts w:ascii="Times New Roman" w:hAnsi="Times New Roman" w:cs="Times New Roman"/>
          <w:b/>
          <w:lang w:val="es-ES"/>
        </w:rPr>
        <w:tab/>
      </w:r>
    </w:p>
    <w:p w14:paraId="54DB0B4C" w14:textId="260A525D" w:rsidR="00092770" w:rsidRPr="00092770" w:rsidRDefault="00603B7C" w:rsidP="00092770">
      <w:pPr>
        <w:spacing w:line="360" w:lineRule="auto"/>
        <w:rPr>
          <w:rFonts w:ascii="Times New Roman" w:hAnsi="Times New Roman" w:cs="Times New Roman"/>
          <w:b/>
          <w:lang w:val="es-ES"/>
        </w:rPr>
      </w:pPr>
      <w:r>
        <w:rPr>
          <w:rFonts w:ascii="Times New Roman" w:hAnsi="Times New Roman" w:cs="Times New Roman"/>
          <w:noProof/>
          <w:lang w:val="es-ES"/>
        </w:rPr>
        <w:drawing>
          <wp:anchor distT="0" distB="0" distL="114300" distR="114300" simplePos="0" relativeHeight="251658240" behindDoc="0" locked="0" layoutInCell="1" allowOverlap="1" wp14:anchorId="1E877F6E" wp14:editId="5F949AB3">
            <wp:simplePos x="0" y="0"/>
            <wp:positionH relativeFrom="margin">
              <wp:align>left</wp:align>
            </wp:positionH>
            <wp:positionV relativeFrom="margin">
              <wp:align>top</wp:align>
            </wp:positionV>
            <wp:extent cx="1282390" cy="1282390"/>
            <wp:effectExtent l="0" t="0" r="635" b="635"/>
            <wp:wrapSquare wrapText="bothSides"/>
            <wp:docPr id="1897954261" name="Bildobjekt 3" descr="En bild som visar cirkel, Grafik, logotyp, symbol&#10;&#10;AI-genererat innehåll kan vara felaktig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7954261" name="Bildobjekt 3" descr="En bild som visar cirkel, Grafik, logotyp, symbol&#10;&#10;AI-genererat innehåll kan vara felaktig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82390" cy="1282390"/>
                    </a:xfrm>
                    <a:prstGeom prst="rect">
                      <a:avLst/>
                    </a:prstGeom>
                  </pic:spPr>
                </pic:pic>
              </a:graphicData>
            </a:graphic>
          </wp:anchor>
        </w:drawing>
      </w:r>
      <w:r>
        <w:rPr>
          <w:rFonts w:ascii="Times New Roman" w:hAnsi="Times New Roman" w:cs="Times New Roman"/>
          <w:b/>
          <w:lang w:val="es-ES"/>
        </w:rPr>
        <w:t xml:space="preserve">                                     </w:t>
      </w:r>
    </w:p>
    <w:p w14:paraId="724D40DE" w14:textId="7169144C" w:rsidR="00092770" w:rsidRPr="00092770" w:rsidRDefault="00092770" w:rsidP="00092770">
      <w:pPr>
        <w:spacing w:line="360" w:lineRule="auto"/>
        <w:jc w:val="center"/>
        <w:rPr>
          <w:rFonts w:ascii="Times New Roman" w:hAnsi="Times New Roman" w:cs="Times New Roman"/>
          <w:b/>
          <w:lang w:val="es-ES"/>
        </w:rPr>
      </w:pPr>
    </w:p>
    <w:p w14:paraId="18BE71D2" w14:textId="0B182425" w:rsidR="00092770" w:rsidRPr="00092770" w:rsidRDefault="00092770" w:rsidP="00092770">
      <w:pPr>
        <w:spacing w:line="360" w:lineRule="auto"/>
        <w:jc w:val="center"/>
        <w:rPr>
          <w:rFonts w:ascii="Times New Roman" w:hAnsi="Times New Roman" w:cs="Times New Roman"/>
          <w:b/>
          <w:lang w:val="es-ES"/>
        </w:rPr>
      </w:pPr>
      <w:r w:rsidRPr="00092770">
        <w:rPr>
          <w:rFonts w:ascii="Times New Roman" w:hAnsi="Times New Roman" w:cs="Times New Roman"/>
          <w:b/>
          <w:lang w:val="es-ES"/>
        </w:rPr>
        <w:t>Impulso Ecuador- Suecia e Integración Ciudadana Suiza</w:t>
      </w:r>
    </w:p>
    <w:p w14:paraId="5D2151CA" w14:textId="77777777" w:rsidR="00092770" w:rsidRPr="00092770" w:rsidRDefault="00092770" w:rsidP="00092770">
      <w:pPr>
        <w:spacing w:line="360" w:lineRule="auto"/>
        <w:jc w:val="center"/>
        <w:rPr>
          <w:rFonts w:ascii="Times New Roman" w:hAnsi="Times New Roman" w:cs="Times New Roman"/>
          <w:b/>
          <w:lang w:val="es-ES"/>
        </w:rPr>
      </w:pPr>
    </w:p>
    <w:p w14:paraId="1D3F6D22" w14:textId="77777777" w:rsidR="00603B7C" w:rsidRDefault="00603B7C" w:rsidP="00092770">
      <w:pPr>
        <w:spacing w:line="360" w:lineRule="auto"/>
        <w:jc w:val="center"/>
        <w:rPr>
          <w:rFonts w:ascii="Times New Roman" w:hAnsi="Times New Roman" w:cs="Times New Roman"/>
          <w:lang w:val="es-ES"/>
        </w:rPr>
      </w:pPr>
    </w:p>
    <w:p w14:paraId="33585BB0" w14:textId="77777777" w:rsidR="00603B7C" w:rsidRDefault="00603B7C" w:rsidP="00092770">
      <w:pPr>
        <w:spacing w:line="360" w:lineRule="auto"/>
        <w:jc w:val="center"/>
        <w:rPr>
          <w:rFonts w:ascii="Times New Roman" w:hAnsi="Times New Roman" w:cs="Times New Roman"/>
          <w:lang w:val="es-ES"/>
        </w:rPr>
      </w:pPr>
    </w:p>
    <w:p w14:paraId="38B72B43" w14:textId="77777777" w:rsidR="00603B7C" w:rsidRDefault="00603B7C" w:rsidP="00092770">
      <w:pPr>
        <w:spacing w:line="360" w:lineRule="auto"/>
        <w:jc w:val="center"/>
        <w:rPr>
          <w:rFonts w:ascii="Times New Roman" w:hAnsi="Times New Roman" w:cs="Times New Roman"/>
          <w:lang w:val="es-ES"/>
        </w:rPr>
      </w:pPr>
    </w:p>
    <w:p w14:paraId="624B9DAE" w14:textId="5FC236A4" w:rsidR="00092770" w:rsidRPr="00092770" w:rsidRDefault="00092770" w:rsidP="00092770">
      <w:pPr>
        <w:spacing w:line="360" w:lineRule="auto"/>
        <w:jc w:val="center"/>
        <w:rPr>
          <w:rFonts w:ascii="Times New Roman" w:hAnsi="Times New Roman" w:cs="Times New Roman"/>
          <w:lang w:val="es-ES"/>
        </w:rPr>
      </w:pPr>
      <w:r w:rsidRPr="00092770">
        <w:rPr>
          <w:rFonts w:ascii="Times New Roman" w:hAnsi="Times New Roman" w:cs="Times New Roman"/>
          <w:lang w:val="es-ES"/>
        </w:rPr>
        <w:t>Organización de migrantes ecuatorianos que trabajan en cooperación por la defensa de los DDHH desde la sociedad civil en varios países de Europa.</w:t>
      </w:r>
    </w:p>
    <w:p w14:paraId="09ECFA40" w14:textId="77777777" w:rsidR="00092770" w:rsidRPr="00092770" w:rsidRDefault="00092770" w:rsidP="00092770">
      <w:pPr>
        <w:spacing w:line="360" w:lineRule="auto"/>
        <w:rPr>
          <w:rFonts w:ascii="Times New Roman" w:hAnsi="Times New Roman" w:cs="Times New Roman"/>
          <w:lang w:val="es-ES"/>
        </w:rPr>
      </w:pPr>
    </w:p>
    <w:p w14:paraId="63491B27" w14:textId="77777777" w:rsidR="00092770" w:rsidRPr="00092770" w:rsidRDefault="00092770" w:rsidP="00092770">
      <w:pPr>
        <w:spacing w:line="360" w:lineRule="auto"/>
        <w:rPr>
          <w:rFonts w:ascii="Times New Roman" w:hAnsi="Times New Roman" w:cs="Times New Roman"/>
          <w:lang w:val="es-ES"/>
        </w:rPr>
      </w:pPr>
    </w:p>
    <w:p w14:paraId="492CA82A" w14:textId="0D7E404D" w:rsidR="00092770" w:rsidRPr="00092770" w:rsidRDefault="00092770" w:rsidP="00092770">
      <w:pPr>
        <w:spacing w:line="360" w:lineRule="auto"/>
        <w:rPr>
          <w:rFonts w:ascii="Times New Roman" w:hAnsi="Times New Roman" w:cs="Times New Roman"/>
          <w:lang w:val="es-ES"/>
        </w:rPr>
      </w:pPr>
    </w:p>
    <w:p w14:paraId="4815BA90" w14:textId="77777777" w:rsidR="00092770" w:rsidRPr="00092770" w:rsidRDefault="00092770" w:rsidP="00092770">
      <w:pPr>
        <w:spacing w:line="360" w:lineRule="auto"/>
        <w:rPr>
          <w:rFonts w:ascii="Times New Roman" w:hAnsi="Times New Roman" w:cs="Times New Roman"/>
          <w:lang w:val="es-ES"/>
        </w:rPr>
      </w:pPr>
    </w:p>
    <w:p w14:paraId="513C333D" w14:textId="77777777" w:rsidR="00092770" w:rsidRPr="00092770" w:rsidRDefault="00092770" w:rsidP="00092770">
      <w:pPr>
        <w:spacing w:line="360" w:lineRule="auto"/>
        <w:rPr>
          <w:rFonts w:ascii="Times New Roman" w:hAnsi="Times New Roman" w:cs="Times New Roman"/>
          <w:lang w:val="es-ES"/>
        </w:rPr>
      </w:pPr>
    </w:p>
    <w:p w14:paraId="0D869F27" w14:textId="48ADE54D" w:rsidR="00092770" w:rsidRPr="00092770" w:rsidRDefault="00092770" w:rsidP="00092770">
      <w:pPr>
        <w:jc w:val="center"/>
        <w:rPr>
          <w:rFonts w:ascii="Times New Roman" w:hAnsi="Times New Roman" w:cs="Times New Roman"/>
          <w:lang w:val="es-ES" w:eastAsia="es-EC"/>
        </w:rPr>
      </w:pPr>
      <w:r w:rsidRPr="00092770">
        <w:rPr>
          <w:rFonts w:ascii="Times New Roman" w:hAnsi="Times New Roman" w:cs="Times New Roman"/>
          <w:lang w:val="es-ES"/>
        </w:rPr>
        <w:t>Informe de la sociedad civil migrante</w:t>
      </w:r>
      <w:r w:rsidR="00FE604B">
        <w:rPr>
          <w:rFonts w:ascii="Times New Roman" w:hAnsi="Times New Roman" w:cs="Times New Roman"/>
          <w:lang w:val="es-ES"/>
        </w:rPr>
        <w:t>s</w:t>
      </w:r>
      <w:r w:rsidRPr="00092770">
        <w:rPr>
          <w:rFonts w:ascii="Times New Roman" w:hAnsi="Times New Roman" w:cs="Times New Roman"/>
          <w:lang w:val="es-ES"/>
        </w:rPr>
        <w:t xml:space="preserve"> ecuatorianos en Suecia y Suiza, de contribución escrita para la revisión de Ecuador por el Comité contra las Desapariciones Forzadas</w:t>
      </w:r>
    </w:p>
    <w:p w14:paraId="0094558B" w14:textId="77777777" w:rsidR="00092770" w:rsidRPr="00092770" w:rsidRDefault="00092770" w:rsidP="00092770">
      <w:pPr>
        <w:spacing w:line="360" w:lineRule="auto"/>
        <w:jc w:val="center"/>
        <w:rPr>
          <w:rFonts w:ascii="Times New Roman" w:hAnsi="Times New Roman" w:cs="Times New Roman"/>
          <w:b/>
          <w:lang w:val="es-ES"/>
        </w:rPr>
      </w:pPr>
    </w:p>
    <w:p w14:paraId="55A255B7" w14:textId="77777777" w:rsidR="00092770" w:rsidRPr="00092770" w:rsidRDefault="00092770" w:rsidP="00092770">
      <w:pPr>
        <w:spacing w:line="360" w:lineRule="auto"/>
        <w:rPr>
          <w:rFonts w:ascii="Times New Roman" w:hAnsi="Times New Roman" w:cs="Times New Roman"/>
          <w:lang w:val="es-ES"/>
        </w:rPr>
      </w:pPr>
    </w:p>
    <w:p w14:paraId="1665446D" w14:textId="77777777" w:rsidR="00092770" w:rsidRPr="00092770" w:rsidRDefault="00092770" w:rsidP="00092770">
      <w:pPr>
        <w:spacing w:line="360" w:lineRule="auto"/>
        <w:rPr>
          <w:rFonts w:ascii="Times New Roman" w:hAnsi="Times New Roman" w:cs="Times New Roman"/>
          <w:lang w:val="es-ES"/>
        </w:rPr>
      </w:pPr>
    </w:p>
    <w:p w14:paraId="45FEC398" w14:textId="77777777" w:rsidR="00092770" w:rsidRPr="00092770" w:rsidRDefault="00092770" w:rsidP="00092770">
      <w:pPr>
        <w:spacing w:line="360" w:lineRule="auto"/>
        <w:rPr>
          <w:rFonts w:ascii="Times New Roman" w:hAnsi="Times New Roman" w:cs="Times New Roman"/>
          <w:lang w:val="es-ES"/>
        </w:rPr>
      </w:pPr>
    </w:p>
    <w:p w14:paraId="59A26852" w14:textId="77777777" w:rsidR="00092770" w:rsidRPr="00092770" w:rsidRDefault="00092770" w:rsidP="00092770">
      <w:pPr>
        <w:spacing w:line="360" w:lineRule="auto"/>
        <w:rPr>
          <w:rFonts w:ascii="Times New Roman" w:hAnsi="Times New Roman" w:cs="Times New Roman"/>
          <w:lang w:val="es-ES"/>
        </w:rPr>
      </w:pPr>
    </w:p>
    <w:p w14:paraId="46890448" w14:textId="77777777" w:rsidR="00092770" w:rsidRPr="00092770" w:rsidRDefault="00092770" w:rsidP="00092770">
      <w:pPr>
        <w:numPr>
          <w:ilvl w:val="12"/>
          <w:numId w:val="0"/>
        </w:numPr>
        <w:spacing w:line="360" w:lineRule="auto"/>
        <w:jc w:val="both"/>
        <w:rPr>
          <w:rFonts w:ascii="Times New Roman" w:hAnsi="Times New Roman" w:cs="Times New Roman"/>
          <w:lang w:val="es-ES"/>
        </w:rPr>
      </w:pPr>
      <w:r w:rsidRPr="00092770">
        <w:rPr>
          <w:rFonts w:ascii="Times New Roman" w:hAnsi="Times New Roman" w:cs="Times New Roman"/>
          <w:b/>
          <w:lang w:val="es-ES"/>
        </w:rPr>
        <w:t>Organismo solicitant</w:t>
      </w:r>
      <w:r w:rsidRPr="00092770">
        <w:rPr>
          <w:rFonts w:ascii="Times New Roman" w:hAnsi="Times New Roman" w:cs="Times New Roman"/>
          <w:lang w:val="es-ES"/>
        </w:rPr>
        <w:t>e: Comité contra la Desaparición Forzada</w:t>
      </w:r>
    </w:p>
    <w:p w14:paraId="1176069D" w14:textId="3186B01F" w:rsidR="00092770" w:rsidRPr="00092770" w:rsidRDefault="00092770" w:rsidP="00092770">
      <w:pPr>
        <w:spacing w:line="360" w:lineRule="auto"/>
        <w:rPr>
          <w:rFonts w:ascii="Times New Roman" w:hAnsi="Times New Roman" w:cs="Times New Roman"/>
          <w:lang w:val="es-ES"/>
        </w:rPr>
      </w:pPr>
      <w:r w:rsidRPr="00092770">
        <w:rPr>
          <w:rFonts w:ascii="Times New Roman" w:hAnsi="Times New Roman" w:cs="Times New Roman"/>
          <w:b/>
          <w:lang w:val="es-ES"/>
        </w:rPr>
        <w:t>Fecha de envío:</w:t>
      </w:r>
      <w:r w:rsidRPr="00092770">
        <w:rPr>
          <w:rFonts w:ascii="Times New Roman" w:hAnsi="Times New Roman" w:cs="Times New Roman"/>
          <w:lang w:val="es-ES"/>
        </w:rPr>
        <w:t xml:space="preserve"> marzo 2026</w:t>
      </w:r>
    </w:p>
    <w:p w14:paraId="4F5891F6" w14:textId="77777777" w:rsidR="00092770" w:rsidRDefault="00092770" w:rsidP="00092770">
      <w:pPr>
        <w:rPr>
          <w:rFonts w:ascii="Times New Roman" w:eastAsia="Times New Roman" w:hAnsi="Times New Roman" w:cs="Times New Roman"/>
          <w:b/>
          <w:bCs/>
          <w:color w:val="1D498A"/>
          <w:kern w:val="0"/>
          <w:lang w:val="es-ES" w:eastAsia="sv-SE"/>
          <w14:ligatures w14:val="none"/>
        </w:rPr>
      </w:pPr>
    </w:p>
    <w:p w14:paraId="411722A3" w14:textId="3D1BF2E1" w:rsidR="00FE604B" w:rsidRPr="00FE604B" w:rsidRDefault="00FE604B" w:rsidP="00FE604B">
      <w:pPr>
        <w:rPr>
          <w:rFonts w:ascii="Times New Roman" w:eastAsia="Times New Roman" w:hAnsi="Times New Roman" w:cs="Times New Roman"/>
          <w:b/>
          <w:bCs/>
          <w:color w:val="000000" w:themeColor="text1"/>
          <w:kern w:val="0"/>
          <w:lang w:val="es-ES" w:eastAsia="sv-SE"/>
          <w14:ligatures w14:val="none"/>
        </w:rPr>
      </w:pPr>
      <w:r w:rsidRPr="00FE604B">
        <w:rPr>
          <w:rFonts w:ascii="Times New Roman" w:eastAsia="Times New Roman" w:hAnsi="Times New Roman" w:cs="Times New Roman"/>
          <w:b/>
          <w:bCs/>
          <w:color w:val="000000" w:themeColor="text1"/>
          <w:kern w:val="0"/>
          <w:lang w:val="es-ES" w:eastAsia="sv-SE"/>
          <w14:ligatures w14:val="none"/>
        </w:rPr>
        <w:t>Representantes sociedad civil.</w:t>
      </w:r>
    </w:p>
    <w:p w14:paraId="0E377990" w14:textId="77777777" w:rsidR="00FE604B" w:rsidRPr="00FE604B" w:rsidRDefault="00FE604B" w:rsidP="00FE604B">
      <w:pPr>
        <w:rPr>
          <w:rFonts w:ascii="Times New Roman" w:eastAsia="Times New Roman" w:hAnsi="Times New Roman" w:cs="Times New Roman"/>
          <w:color w:val="000000" w:themeColor="text1"/>
          <w:kern w:val="0"/>
          <w:lang w:val="es-ES" w:eastAsia="sv-SE"/>
          <w14:ligatures w14:val="none"/>
        </w:rPr>
      </w:pPr>
    </w:p>
    <w:p w14:paraId="28EB0D2B" w14:textId="06E6033E" w:rsidR="00092770" w:rsidRDefault="009A1E99" w:rsidP="00092770">
      <w:pPr>
        <w:spacing w:line="360" w:lineRule="auto"/>
        <w:jc w:val="both"/>
        <w:rPr>
          <w:rFonts w:ascii="Times New Roman" w:hAnsi="Times New Roman" w:cs="Times New Roman"/>
          <w:lang w:val="es-ES"/>
        </w:rPr>
      </w:pPr>
      <w:r>
        <w:rPr>
          <w:rFonts w:ascii="Times New Roman" w:hAnsi="Times New Roman" w:cs="Times New Roman"/>
          <w:lang w:val="es-ES"/>
        </w:rPr>
        <w:t xml:space="preserve">Salomé Gómez </w:t>
      </w:r>
      <w:r w:rsidR="00FE604B">
        <w:rPr>
          <w:rFonts w:ascii="Times New Roman" w:hAnsi="Times New Roman" w:cs="Times New Roman"/>
          <w:lang w:val="es-ES"/>
        </w:rPr>
        <w:t xml:space="preserve">                               </w:t>
      </w:r>
      <w:r w:rsidR="00FE604B">
        <w:rPr>
          <w:rFonts w:ascii="Times New Roman" w:hAnsi="Times New Roman" w:cs="Times New Roman"/>
          <w:lang w:val="es-ES"/>
        </w:rPr>
        <w:tab/>
      </w:r>
      <w:r w:rsidR="00FE604B">
        <w:rPr>
          <w:rFonts w:ascii="Times New Roman" w:hAnsi="Times New Roman" w:cs="Times New Roman"/>
          <w:lang w:val="es-ES"/>
        </w:rPr>
        <w:tab/>
      </w:r>
    </w:p>
    <w:p w14:paraId="1892F0C7" w14:textId="3DFEEEED" w:rsidR="00FE604B" w:rsidRPr="00FE604B" w:rsidRDefault="009A1E99" w:rsidP="00092770">
      <w:pPr>
        <w:spacing w:line="360" w:lineRule="auto"/>
        <w:jc w:val="both"/>
        <w:rPr>
          <w:rFonts w:ascii="Times New Roman" w:hAnsi="Times New Roman" w:cs="Times New Roman"/>
          <w:b/>
          <w:bCs/>
          <w:lang w:val="es-ES"/>
        </w:rPr>
      </w:pPr>
      <w:r w:rsidRPr="00FE604B">
        <w:rPr>
          <w:rFonts w:ascii="Times New Roman" w:hAnsi="Times New Roman" w:cs="Times New Roman"/>
          <w:b/>
          <w:bCs/>
          <w:lang w:val="es-ES"/>
        </w:rPr>
        <w:t>Presidenta Impulso Ecuador</w:t>
      </w:r>
      <w:r w:rsidR="00FE604B" w:rsidRPr="00FE604B">
        <w:rPr>
          <w:rFonts w:ascii="Times New Roman" w:hAnsi="Times New Roman" w:cs="Times New Roman"/>
          <w:b/>
          <w:bCs/>
          <w:lang w:val="es-ES"/>
        </w:rPr>
        <w:tab/>
      </w:r>
    </w:p>
    <w:p w14:paraId="7359540D" w14:textId="77777777" w:rsidR="00FE604B" w:rsidRDefault="00FE604B" w:rsidP="00092770">
      <w:pPr>
        <w:spacing w:line="360" w:lineRule="auto"/>
        <w:jc w:val="both"/>
        <w:rPr>
          <w:rFonts w:ascii="Times New Roman" w:hAnsi="Times New Roman" w:cs="Times New Roman"/>
          <w:lang w:val="es-ES"/>
        </w:rPr>
      </w:pPr>
    </w:p>
    <w:p w14:paraId="496AEF15" w14:textId="013F457C" w:rsidR="00FE604B" w:rsidRDefault="00FE604B" w:rsidP="00092770">
      <w:pPr>
        <w:spacing w:line="360" w:lineRule="auto"/>
        <w:jc w:val="both"/>
        <w:rPr>
          <w:rFonts w:ascii="Times New Roman" w:hAnsi="Times New Roman" w:cs="Times New Roman"/>
          <w:lang w:val="es-ES"/>
        </w:rPr>
      </w:pPr>
      <w:r>
        <w:rPr>
          <w:rFonts w:ascii="Times New Roman" w:hAnsi="Times New Roman" w:cs="Times New Roman"/>
          <w:lang w:val="es-ES"/>
        </w:rPr>
        <w:t>Marisol Angulo</w:t>
      </w:r>
    </w:p>
    <w:p w14:paraId="5A6141E0" w14:textId="403842E4" w:rsidR="009A1E99" w:rsidRPr="00FE604B" w:rsidRDefault="00FE604B" w:rsidP="00092770">
      <w:pPr>
        <w:spacing w:line="360" w:lineRule="auto"/>
        <w:jc w:val="both"/>
        <w:rPr>
          <w:rFonts w:ascii="Times New Roman" w:hAnsi="Times New Roman" w:cs="Times New Roman"/>
          <w:b/>
          <w:bCs/>
          <w:lang w:val="es-ES"/>
        </w:rPr>
      </w:pPr>
      <w:r w:rsidRPr="00FE604B">
        <w:rPr>
          <w:rFonts w:ascii="Times New Roman" w:hAnsi="Times New Roman" w:cs="Times New Roman"/>
          <w:b/>
          <w:bCs/>
          <w:lang w:val="es-ES"/>
        </w:rPr>
        <w:t>Directora Integracion Ciudadana</w:t>
      </w:r>
    </w:p>
    <w:p w14:paraId="253BD029" w14:textId="77777777" w:rsidR="00092770" w:rsidRPr="00092770" w:rsidRDefault="00092770" w:rsidP="00092770">
      <w:pPr>
        <w:spacing w:line="360" w:lineRule="auto"/>
        <w:jc w:val="both"/>
        <w:rPr>
          <w:rFonts w:ascii="Times New Roman" w:hAnsi="Times New Roman" w:cs="Times New Roman"/>
          <w:lang w:val="es-ES"/>
        </w:rPr>
      </w:pPr>
    </w:p>
    <w:p w14:paraId="5478146E" w14:textId="77777777" w:rsidR="00092770" w:rsidRPr="00092770" w:rsidRDefault="00092770" w:rsidP="00092770">
      <w:pPr>
        <w:spacing w:line="360" w:lineRule="auto"/>
        <w:jc w:val="both"/>
        <w:rPr>
          <w:rFonts w:ascii="Times New Roman" w:hAnsi="Times New Roman" w:cs="Times New Roman"/>
          <w:lang w:val="es-ES"/>
        </w:rPr>
      </w:pPr>
    </w:p>
    <w:p w14:paraId="6F147AA9" w14:textId="77777777" w:rsidR="00092770" w:rsidRPr="00092770" w:rsidRDefault="00092770" w:rsidP="00092770">
      <w:pPr>
        <w:spacing w:line="360" w:lineRule="auto"/>
        <w:jc w:val="both"/>
        <w:rPr>
          <w:rFonts w:ascii="Times New Roman" w:hAnsi="Times New Roman" w:cs="Times New Roman"/>
          <w:b/>
          <w:bCs/>
          <w:lang w:val="es-ES"/>
        </w:rPr>
      </w:pPr>
    </w:p>
    <w:p w14:paraId="044B278A" w14:textId="77777777" w:rsidR="00092770" w:rsidRPr="00092770" w:rsidRDefault="00092770" w:rsidP="00092770">
      <w:pPr>
        <w:spacing w:line="360" w:lineRule="auto"/>
        <w:jc w:val="both"/>
        <w:rPr>
          <w:rFonts w:ascii="Times New Roman" w:hAnsi="Times New Roman" w:cs="Times New Roman"/>
          <w:b/>
          <w:bCs/>
          <w:lang w:val="es-ES"/>
        </w:rPr>
      </w:pPr>
    </w:p>
    <w:p w14:paraId="19241611" w14:textId="7FB2AAB0" w:rsidR="00092770" w:rsidRPr="00092770" w:rsidRDefault="00092770" w:rsidP="00092770">
      <w:pPr>
        <w:spacing w:line="360" w:lineRule="auto"/>
        <w:jc w:val="both"/>
        <w:rPr>
          <w:rFonts w:ascii="Times New Roman" w:hAnsi="Times New Roman" w:cs="Times New Roman"/>
          <w:b/>
          <w:bCs/>
          <w:lang w:val="es-ES"/>
        </w:rPr>
      </w:pPr>
      <w:r w:rsidRPr="00092770">
        <w:rPr>
          <w:rFonts w:ascii="Times New Roman" w:hAnsi="Times New Roman" w:cs="Times New Roman"/>
          <w:b/>
          <w:bCs/>
          <w:lang w:val="es-ES"/>
        </w:rPr>
        <w:t xml:space="preserve">Introducción </w:t>
      </w:r>
    </w:p>
    <w:p w14:paraId="24EDE005" w14:textId="77777777" w:rsidR="00092770" w:rsidRPr="00092770" w:rsidRDefault="00092770" w:rsidP="00092770">
      <w:pPr>
        <w:spacing w:line="360" w:lineRule="auto"/>
        <w:jc w:val="both"/>
        <w:rPr>
          <w:rFonts w:ascii="Times New Roman" w:hAnsi="Times New Roman" w:cs="Times New Roman"/>
          <w:b/>
          <w:bCs/>
          <w:lang w:val="es-ES"/>
        </w:rPr>
      </w:pPr>
    </w:p>
    <w:p w14:paraId="7F6E3154" w14:textId="25F96827" w:rsidR="00092770" w:rsidRPr="00092770" w:rsidRDefault="00092770" w:rsidP="00092770">
      <w:pPr>
        <w:spacing w:line="360" w:lineRule="auto"/>
        <w:ind w:firstLine="360"/>
        <w:jc w:val="both"/>
        <w:rPr>
          <w:rFonts w:ascii="Times New Roman" w:hAnsi="Times New Roman" w:cs="Times New Roman"/>
          <w:lang w:val="es-ES"/>
        </w:rPr>
      </w:pPr>
      <w:r w:rsidRPr="00092770">
        <w:rPr>
          <w:rFonts w:ascii="Times New Roman" w:hAnsi="Times New Roman" w:cs="Times New Roman"/>
          <w:lang w:val="es-ES"/>
        </w:rPr>
        <w:t xml:space="preserve">La sociedad civil migrante ecuatoriana residente en el Reino de Suecia en el marco de su preocupación y competencia como ciudadanos ecuatorianos, remite el presente informe complementario recopilando información  de fuentes digitales, en respuesta a la solicitud de información enviada por el Comité contra la Desaparición Forzada de la Organización de Naciones Unidas respecto a la solicitud de contribución escrita para la revisión de Ecuador por la CED, Convención Internacional para la Protección de todas las Personas contra las Desapariciones Forzadas instancia que revisará el informe complementario del Ecuador durante su 30ª sesión, misma que está prevista entre el 09 mar.2026-27 mar.2026. En caso de necesitar más información de la sociedad civil, por favor, contactarnos al correo de la asociación ecuatoriano-sueca </w:t>
      </w:r>
      <w:r w:rsidRPr="00092770">
        <w:rPr>
          <w:rFonts w:ascii="Times New Roman" w:hAnsi="Times New Roman" w:cs="Times New Roman"/>
          <w:b/>
          <w:bCs/>
          <w:i/>
          <w:iCs/>
          <w:lang w:val="es-ES"/>
        </w:rPr>
        <w:t>Impulso Ecuador</w:t>
      </w:r>
      <w:r w:rsidRPr="00092770">
        <w:rPr>
          <w:rFonts w:ascii="Times New Roman" w:hAnsi="Times New Roman" w:cs="Times New Roman"/>
          <w:lang w:val="es-ES"/>
        </w:rPr>
        <w:t xml:space="preserve"> </w:t>
      </w:r>
      <w:hyperlink r:id="rId9" w:history="1">
        <w:r w:rsidRPr="00092770">
          <w:rPr>
            <w:rStyle w:val="Hyperlnk"/>
            <w:rFonts w:ascii="Times New Roman" w:hAnsi="Times New Roman" w:cs="Times New Roman"/>
            <w:lang w:val="es-ES"/>
          </w:rPr>
          <w:t>presidencia.impulsoecuador.ong@gmail.com</w:t>
        </w:r>
      </w:hyperlink>
    </w:p>
    <w:p w14:paraId="3072F965" w14:textId="77777777" w:rsidR="00092770" w:rsidRPr="00092770" w:rsidRDefault="00092770" w:rsidP="00092770">
      <w:pPr>
        <w:spacing w:line="360" w:lineRule="auto"/>
        <w:jc w:val="both"/>
        <w:rPr>
          <w:rFonts w:ascii="Times New Roman" w:hAnsi="Times New Roman" w:cs="Times New Roman"/>
          <w:b/>
          <w:bCs/>
          <w:lang w:val="es-ES"/>
        </w:rPr>
      </w:pPr>
    </w:p>
    <w:p w14:paraId="79D94499" w14:textId="5F2387D4" w:rsidR="00092770" w:rsidRPr="00092770" w:rsidRDefault="00092770" w:rsidP="00092770">
      <w:pPr>
        <w:pStyle w:val="Liststycke"/>
        <w:numPr>
          <w:ilvl w:val="0"/>
          <w:numId w:val="2"/>
        </w:numPr>
        <w:spacing w:line="360" w:lineRule="auto"/>
        <w:jc w:val="both"/>
        <w:rPr>
          <w:rFonts w:ascii="Times New Roman" w:hAnsi="Times New Roman" w:cs="Times New Roman"/>
          <w:b/>
          <w:bCs/>
          <w:lang w:val="es-ES"/>
        </w:rPr>
      </w:pPr>
      <w:r w:rsidRPr="00092770">
        <w:rPr>
          <w:rFonts w:ascii="Times New Roman" w:hAnsi="Times New Roman" w:cs="Times New Roman"/>
          <w:b/>
          <w:bCs/>
          <w:lang w:val="es-ES"/>
        </w:rPr>
        <w:t xml:space="preserve">Estado Parte y compromiso con los </w:t>
      </w:r>
      <w:r>
        <w:rPr>
          <w:rFonts w:ascii="Times New Roman" w:hAnsi="Times New Roman" w:cs="Times New Roman"/>
          <w:b/>
          <w:bCs/>
          <w:lang w:val="es-ES"/>
        </w:rPr>
        <w:t>Derechos Humanos.</w:t>
      </w:r>
    </w:p>
    <w:p w14:paraId="2738240F" w14:textId="49BFB6C4" w:rsidR="00092770" w:rsidRPr="00092770" w:rsidRDefault="00092770" w:rsidP="00092770">
      <w:pPr>
        <w:spacing w:line="360" w:lineRule="auto"/>
        <w:ind w:firstLine="360"/>
        <w:jc w:val="both"/>
        <w:rPr>
          <w:rFonts w:ascii="Times New Roman" w:hAnsi="Times New Roman" w:cs="Times New Roman"/>
          <w:lang w:val="es-ES"/>
        </w:rPr>
      </w:pPr>
      <w:r w:rsidRPr="00092770">
        <w:rPr>
          <w:rFonts w:ascii="Times New Roman" w:hAnsi="Times New Roman" w:cs="Times New Roman"/>
          <w:lang w:val="es-ES"/>
        </w:rPr>
        <w:t xml:space="preserve">Bajo los parámetros del Comité contra la Desaparición Forzada y contribuciones desde la sociedad civil añadimos información complementaria según el -art 29(3) y (4) de la Convención Internacional para la protección de todas las personas contra las desapariciones forzadas. </w:t>
      </w:r>
    </w:p>
    <w:p w14:paraId="1BBC82D9" w14:textId="25E18736" w:rsidR="00092770" w:rsidRPr="00092770" w:rsidRDefault="00092770" w:rsidP="00092770">
      <w:pPr>
        <w:spacing w:line="360" w:lineRule="auto"/>
        <w:ind w:firstLine="360"/>
        <w:jc w:val="both"/>
        <w:rPr>
          <w:rFonts w:ascii="Times New Roman" w:hAnsi="Times New Roman" w:cs="Times New Roman"/>
          <w:lang w:val="es-ES"/>
        </w:rPr>
      </w:pPr>
      <w:r w:rsidRPr="00092770">
        <w:rPr>
          <w:rFonts w:ascii="Times New Roman" w:hAnsi="Times New Roman" w:cs="Times New Roman"/>
          <w:lang w:val="es-ES"/>
        </w:rPr>
        <w:t xml:space="preserve">Ecuador como Estado Parte desde el 20 de octubre del 2009, comprometiéndose a respetar los DDHH previniendo y sancionando las desapariciones forzadas, teniendo como deber cumplir con el articulo 29, presento uno de sus primeros informes en 2015, el cual fue evaluado por el Comité contra las desapariciones Forzadas en marzo del 2017. La entrega del segundo informe estaba programada para el 2023. </w:t>
      </w:r>
    </w:p>
    <w:p w14:paraId="0E3E25DF" w14:textId="64737C01" w:rsidR="00092770" w:rsidRPr="00092770" w:rsidRDefault="00092770" w:rsidP="00092770">
      <w:pPr>
        <w:spacing w:line="360" w:lineRule="auto"/>
        <w:ind w:firstLine="360"/>
        <w:jc w:val="both"/>
        <w:rPr>
          <w:rFonts w:ascii="Times New Roman" w:hAnsi="Times New Roman" w:cs="Times New Roman"/>
          <w:lang w:val="es-ES"/>
        </w:rPr>
      </w:pPr>
      <w:r w:rsidRPr="00092770">
        <w:rPr>
          <w:rFonts w:ascii="Times New Roman" w:hAnsi="Times New Roman" w:cs="Times New Roman"/>
          <w:lang w:val="es-ES"/>
        </w:rPr>
        <w:t xml:space="preserve">En las observaciones y como respuesta las recomendaciones el Comité reconoce que Ecuador ha tenido esfuerzos al intentar implementar la Convención, lamentablemente existe una preocupación por la falta de tipificación adecuada del delito de desaparición forzada en la legislación nacional esto dando como resultado la falta de garantías en investigaciones independientes y exhaustivas. </w:t>
      </w:r>
    </w:p>
    <w:p w14:paraId="24BA90E1" w14:textId="77777777" w:rsidR="00092770" w:rsidRPr="00092770" w:rsidRDefault="00092770" w:rsidP="00092770">
      <w:pPr>
        <w:spacing w:line="360" w:lineRule="auto"/>
        <w:jc w:val="both"/>
        <w:rPr>
          <w:rFonts w:ascii="Times New Roman" w:hAnsi="Times New Roman" w:cs="Times New Roman"/>
          <w:lang w:val="es-ES"/>
        </w:rPr>
      </w:pPr>
    </w:p>
    <w:p w14:paraId="71BEB817" w14:textId="57538A0F" w:rsidR="00092770" w:rsidRPr="00092770" w:rsidRDefault="00092770" w:rsidP="00092770">
      <w:pPr>
        <w:pStyle w:val="Liststycke"/>
        <w:numPr>
          <w:ilvl w:val="0"/>
          <w:numId w:val="2"/>
        </w:numPr>
        <w:spacing w:line="360" w:lineRule="auto"/>
        <w:jc w:val="both"/>
        <w:rPr>
          <w:rFonts w:ascii="Times New Roman" w:hAnsi="Times New Roman" w:cs="Times New Roman"/>
          <w:b/>
          <w:bCs/>
          <w:lang w:val="es-ES"/>
        </w:rPr>
      </w:pPr>
      <w:r w:rsidRPr="00092770">
        <w:rPr>
          <w:rFonts w:ascii="Times New Roman" w:hAnsi="Times New Roman" w:cs="Times New Roman"/>
          <w:b/>
          <w:bCs/>
          <w:lang w:val="es-ES"/>
        </w:rPr>
        <w:t xml:space="preserve">Información complementaria </w:t>
      </w:r>
    </w:p>
    <w:p w14:paraId="6D011B05" w14:textId="5E76898C" w:rsidR="00092770" w:rsidRPr="00092770" w:rsidRDefault="00092770" w:rsidP="00092770">
      <w:pPr>
        <w:spacing w:line="360" w:lineRule="auto"/>
        <w:ind w:firstLine="360"/>
        <w:jc w:val="both"/>
        <w:rPr>
          <w:rFonts w:ascii="Times New Roman" w:hAnsi="Times New Roman" w:cs="Times New Roman"/>
          <w:lang w:val="es-ES"/>
        </w:rPr>
      </w:pPr>
      <w:r w:rsidRPr="00092770">
        <w:rPr>
          <w:rFonts w:ascii="Times New Roman" w:hAnsi="Times New Roman" w:cs="Times New Roman"/>
          <w:lang w:val="es-ES"/>
        </w:rPr>
        <w:t xml:space="preserve">Art 29 (4) El comité podrá también pedir a los Estados Parte informaciones complementarias sobre la ampliación de la presente. En el caso de Ecuador las recomendaciones </w:t>
      </w:r>
      <w:r w:rsidRPr="00092770">
        <w:rPr>
          <w:rFonts w:ascii="Times New Roman" w:hAnsi="Times New Roman" w:cs="Times New Roman"/>
          <w:lang w:val="es-ES"/>
        </w:rPr>
        <w:lastRenderedPageBreak/>
        <w:t xml:space="preserve">se basan en hechos donde la sociedad ha sido víctima de una ola de desapariciones forzadas de niños, adolescentes y ciudadanos en general, especialmente desde que se ha instaurado el estado de sitio o emergencia como una herramienta en la política de estado con el presidente Daniel Noboa tanto en el periodo interino como en el actual. </w:t>
      </w:r>
    </w:p>
    <w:p w14:paraId="074BB7D0" w14:textId="77777777" w:rsidR="00092770" w:rsidRPr="00092770" w:rsidRDefault="00092770" w:rsidP="00092770">
      <w:pPr>
        <w:spacing w:line="360" w:lineRule="auto"/>
        <w:ind w:firstLine="1300"/>
        <w:jc w:val="both"/>
        <w:rPr>
          <w:rFonts w:ascii="Times New Roman" w:hAnsi="Times New Roman" w:cs="Times New Roman"/>
          <w:lang w:val="es-ES"/>
        </w:rPr>
      </w:pPr>
    </w:p>
    <w:p w14:paraId="30FB5988" w14:textId="69EC1C84" w:rsidR="00092770" w:rsidRPr="00092770" w:rsidRDefault="00092770" w:rsidP="00092770">
      <w:pPr>
        <w:pStyle w:val="p1"/>
        <w:rPr>
          <w:sz w:val="24"/>
          <w:szCs w:val="24"/>
          <w:lang w:val="es-ES"/>
        </w:rPr>
      </w:pPr>
      <w:r w:rsidRPr="00092770">
        <w:rPr>
          <w:b/>
          <w:bCs/>
          <w:sz w:val="24"/>
          <w:szCs w:val="24"/>
          <w:lang w:val="es-ES"/>
        </w:rPr>
        <w:t>Recomendaciones Generales basados en la Información sobre el seguimiento de las observaciones</w:t>
      </w:r>
      <w:r w:rsidRPr="00092770">
        <w:rPr>
          <w:sz w:val="24"/>
          <w:szCs w:val="24"/>
          <w:lang w:val="es-ES"/>
        </w:rPr>
        <w:t xml:space="preserve"> </w:t>
      </w:r>
      <w:r w:rsidRPr="00092770">
        <w:rPr>
          <w:b/>
          <w:bCs/>
          <w:sz w:val="24"/>
          <w:szCs w:val="24"/>
          <w:lang w:val="es-ES"/>
        </w:rPr>
        <w:t>finales del Comité (</w:t>
      </w:r>
      <w:r w:rsidRPr="00092770">
        <w:rPr>
          <w:rStyle w:val="s1"/>
          <w:rFonts w:eastAsiaTheme="majorEastAsia"/>
          <w:b/>
          <w:bCs/>
          <w:sz w:val="24"/>
          <w:szCs w:val="24"/>
          <w:lang w:val="es-ES"/>
        </w:rPr>
        <w:t>CED/C/ECU/CO/1</w:t>
      </w:r>
      <w:r w:rsidRPr="00092770">
        <w:rPr>
          <w:b/>
          <w:bCs/>
          <w:sz w:val="24"/>
          <w:szCs w:val="24"/>
          <w:lang w:val="es-ES"/>
        </w:rPr>
        <w:t>) por parte de la sociedad civil.</w:t>
      </w:r>
    </w:p>
    <w:p w14:paraId="46C54D6F" w14:textId="35A67EDD" w:rsidR="00092770" w:rsidRPr="00092770" w:rsidRDefault="00092770" w:rsidP="00092770">
      <w:pPr>
        <w:spacing w:line="360" w:lineRule="auto"/>
        <w:jc w:val="both"/>
        <w:rPr>
          <w:rFonts w:ascii="Times New Roman" w:hAnsi="Times New Roman" w:cs="Times New Roman"/>
          <w:b/>
          <w:bCs/>
          <w:lang w:val="es-ES"/>
        </w:rPr>
      </w:pPr>
    </w:p>
    <w:p w14:paraId="549E51C3" w14:textId="1902F695" w:rsidR="00092770" w:rsidRPr="00092770" w:rsidRDefault="00092770" w:rsidP="00092770">
      <w:pPr>
        <w:numPr>
          <w:ilvl w:val="0"/>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b/>
          <w:bCs/>
          <w:lang w:val="es-ES" w:eastAsia="es-EC"/>
        </w:rPr>
        <w:t>Tipificación del delito.</w:t>
      </w:r>
      <w:r w:rsidRPr="00092770">
        <w:rPr>
          <w:rFonts w:ascii="Times New Roman" w:hAnsi="Times New Roman" w:cs="Times New Roman"/>
          <w:lang w:val="es-ES" w:eastAsia="es-EC"/>
        </w:rPr>
        <w:t xml:space="preserve"> Inmediata incorporación en el código penal un artículo que defina de forma clara y precisa que se entiende como desaparición forzada según los estándares de la Comisión. </w:t>
      </w:r>
    </w:p>
    <w:p w14:paraId="2212B3D2" w14:textId="3E2CD260" w:rsidR="00092770" w:rsidRPr="00092770" w:rsidRDefault="00092770" w:rsidP="00092770">
      <w:pPr>
        <w:numPr>
          <w:ilvl w:val="0"/>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b/>
          <w:bCs/>
          <w:lang w:val="es-ES" w:eastAsia="es-EC"/>
        </w:rPr>
        <w:t xml:space="preserve">Investigaciones independientes. </w:t>
      </w:r>
      <w:r w:rsidRPr="00092770">
        <w:rPr>
          <w:rFonts w:ascii="Times New Roman" w:hAnsi="Times New Roman" w:cs="Times New Roman"/>
          <w:lang w:val="es-ES" w:eastAsia="es-EC"/>
        </w:rPr>
        <w:t>Crear una secretaria/ entidad donde se garantice las que las investigaciones son imparciales, objetivas y sobre todo exhaustivas garantizando que si el estado es el victimario los entes adecuados sean los que se hacen cargo, el roll de la fiscalía general del Estado es muy importante.</w:t>
      </w:r>
    </w:p>
    <w:p w14:paraId="3ED7951A" w14:textId="0BA2673D" w:rsidR="00092770" w:rsidRPr="00092770" w:rsidRDefault="00092770" w:rsidP="00092770">
      <w:pPr>
        <w:numPr>
          <w:ilvl w:val="0"/>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b/>
          <w:bCs/>
          <w:lang w:val="es-ES" w:eastAsia="es-EC"/>
        </w:rPr>
        <w:t>Protección a víctimas y familiares.</w:t>
      </w:r>
      <w:r w:rsidRPr="00092770">
        <w:rPr>
          <w:rFonts w:ascii="Times New Roman" w:hAnsi="Times New Roman" w:cs="Times New Roman"/>
          <w:lang w:val="es-ES" w:eastAsia="es-EC"/>
        </w:rPr>
        <w:t xml:space="preserve">  Crear mecanismos que protegen a las víctimas y sus familias, que aseguren un trato justo acceso a la verdad y justicia. </w:t>
      </w:r>
    </w:p>
    <w:p w14:paraId="46AB2F95" w14:textId="1DB114F3" w:rsidR="00092770" w:rsidRPr="00092770" w:rsidRDefault="00092770" w:rsidP="00092770">
      <w:pPr>
        <w:numPr>
          <w:ilvl w:val="0"/>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b/>
          <w:bCs/>
          <w:lang w:val="es-ES" w:eastAsia="es-EC"/>
        </w:rPr>
        <w:t>Colaboración con organismos internacionales.</w:t>
      </w:r>
      <w:r w:rsidRPr="00092770">
        <w:rPr>
          <w:rFonts w:ascii="Times New Roman" w:hAnsi="Times New Roman" w:cs="Times New Roman"/>
          <w:lang w:val="es-ES" w:eastAsia="es-EC"/>
        </w:rPr>
        <w:t xml:space="preserve">  Garantizar la cooperación con mecanismos interamericanos, internacionales y así efectivizar la respuesta del estado ante el Comité contra las Desapariciones Forzadas. </w:t>
      </w:r>
    </w:p>
    <w:p w14:paraId="70FD6411" w14:textId="30BA6FCE" w:rsidR="00092770" w:rsidRPr="00092770" w:rsidRDefault="00092770" w:rsidP="00092770">
      <w:pPr>
        <w:numPr>
          <w:ilvl w:val="0"/>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b/>
          <w:bCs/>
          <w:lang w:val="es-ES" w:eastAsia="es-EC"/>
        </w:rPr>
        <w:t xml:space="preserve">Reparación a las víctimas. </w:t>
      </w:r>
      <w:r w:rsidRPr="00092770">
        <w:rPr>
          <w:rFonts w:ascii="Times New Roman" w:hAnsi="Times New Roman" w:cs="Times New Roman"/>
          <w:lang w:val="es-ES" w:eastAsia="es-EC"/>
        </w:rPr>
        <w:t xml:space="preserve">Crear formas más efectivas de reparación, económica, simbólica para las víctimas y /o los familiares en vida. </w:t>
      </w:r>
    </w:p>
    <w:p w14:paraId="310A479A" w14:textId="2BA1CEC7" w:rsidR="00092770" w:rsidRPr="00092770" w:rsidRDefault="00092770" w:rsidP="00092770">
      <w:pPr>
        <w:pStyle w:val="Liststycke"/>
        <w:numPr>
          <w:ilvl w:val="0"/>
          <w:numId w:val="4"/>
        </w:numPr>
        <w:spacing w:before="100" w:beforeAutospacing="1" w:after="100" w:afterAutospacing="1" w:line="360" w:lineRule="auto"/>
        <w:jc w:val="both"/>
        <w:rPr>
          <w:rFonts w:ascii="Times New Roman" w:hAnsi="Times New Roman" w:cs="Times New Roman"/>
          <w:b/>
          <w:bCs/>
          <w:lang w:val="es-ES" w:eastAsia="es-EC"/>
        </w:rPr>
      </w:pPr>
      <w:r w:rsidRPr="00092770">
        <w:rPr>
          <w:rFonts w:ascii="Times New Roman" w:hAnsi="Times New Roman" w:cs="Times New Roman"/>
          <w:b/>
          <w:bCs/>
          <w:lang w:val="es-ES" w:eastAsia="es-EC"/>
        </w:rPr>
        <w:t xml:space="preserve">Recomendación general sobre desapariciones forzadas. </w:t>
      </w:r>
    </w:p>
    <w:p w14:paraId="31180DFE" w14:textId="181F05E4" w:rsidR="00092770" w:rsidRPr="00092770" w:rsidRDefault="00092770" w:rsidP="00092770">
      <w:pPr>
        <w:spacing w:before="100" w:beforeAutospacing="1" w:after="100" w:afterAutospacing="1" w:line="360" w:lineRule="auto"/>
        <w:ind w:firstLine="360"/>
        <w:jc w:val="both"/>
        <w:rPr>
          <w:rFonts w:ascii="Times New Roman" w:hAnsi="Times New Roman" w:cs="Times New Roman"/>
          <w:lang w:val="es-ES" w:eastAsia="es-EC"/>
        </w:rPr>
      </w:pPr>
      <w:r w:rsidRPr="00092770">
        <w:rPr>
          <w:rFonts w:ascii="Times New Roman" w:hAnsi="Times New Roman" w:cs="Times New Roman"/>
          <w:lang w:val="es-ES" w:eastAsia="es-EC"/>
        </w:rPr>
        <w:t xml:space="preserve">Existen 17 víctimas entre el año 1984-2008, esta cifra ha aumentado teniendo como casos emblemáticos a los 4 niños de las Malvinas – Guayaquil, desaparecidos el 8 de diciembre 2024. "Los 4 de Guayaquil": condenan a penas de prisión a 16 militares en Ecuador por la desaparición forzada de los menores” </w:t>
      </w:r>
      <w:hyperlink r:id="rId10" w:history="1">
        <w:r w:rsidRPr="00092770">
          <w:rPr>
            <w:rStyle w:val="Hyperlnk"/>
            <w:rFonts w:ascii="Times New Roman" w:hAnsi="Times New Roman" w:cs="Times New Roman"/>
            <w:lang w:val="es-ES" w:eastAsia="es-EC"/>
          </w:rPr>
          <w:t>https://www.bbc.com/mundo/articles/c246mrd1zrlo</w:t>
        </w:r>
      </w:hyperlink>
    </w:p>
    <w:p w14:paraId="6FC7D11E" w14:textId="02DD981A" w:rsidR="00092770" w:rsidRPr="00092770" w:rsidRDefault="00092770" w:rsidP="00092770">
      <w:pPr>
        <w:spacing w:before="100" w:beforeAutospacing="1" w:after="100" w:afterAutospacing="1" w:line="360" w:lineRule="auto"/>
        <w:ind w:firstLine="1304"/>
        <w:jc w:val="both"/>
        <w:rPr>
          <w:rFonts w:ascii="Times New Roman" w:hAnsi="Times New Roman" w:cs="Times New Roman"/>
          <w:lang w:val="es-ES" w:eastAsia="es-EC"/>
        </w:rPr>
      </w:pPr>
    </w:p>
    <w:p w14:paraId="486201F0" w14:textId="0FC215A4" w:rsidR="00092770" w:rsidRPr="00092770" w:rsidRDefault="00092770" w:rsidP="00092770">
      <w:pPr>
        <w:spacing w:before="100" w:beforeAutospacing="1" w:after="100" w:afterAutospacing="1" w:line="360" w:lineRule="auto"/>
        <w:ind w:firstLine="360"/>
        <w:jc w:val="both"/>
        <w:rPr>
          <w:rFonts w:ascii="Times New Roman" w:hAnsi="Times New Roman" w:cs="Times New Roman"/>
          <w:lang w:val="es-ES" w:eastAsia="es-EC"/>
        </w:rPr>
      </w:pPr>
      <w:r w:rsidRPr="00092770">
        <w:rPr>
          <w:rFonts w:ascii="Times New Roman" w:hAnsi="Times New Roman" w:cs="Times New Roman"/>
          <w:lang w:val="es-ES" w:eastAsia="es-EC"/>
        </w:rPr>
        <w:t xml:space="preserve">Recomendamos integrar al Código Orgánico Integral Penal (COIP), un artículo que tipifique y además defina de forma clara y efectiva el concepto del delito de desaparición forzada conforme con estándares internacionales para así garantizar que el delito sea sancionado </w:t>
      </w:r>
      <w:r w:rsidRPr="00092770">
        <w:rPr>
          <w:rFonts w:ascii="Times New Roman" w:hAnsi="Times New Roman" w:cs="Times New Roman"/>
          <w:lang w:val="es-ES" w:eastAsia="es-EC"/>
        </w:rPr>
        <w:lastRenderedPageBreak/>
        <w:t xml:space="preserve">bajo premisas que enfoquen </w:t>
      </w:r>
      <w:r w:rsidRPr="00092770">
        <w:rPr>
          <w:rFonts w:ascii="Times New Roman" w:hAnsi="Times New Roman" w:cs="Times New Roman"/>
          <w:b/>
          <w:bCs/>
          <w:lang w:val="es-ES" w:eastAsia="es-EC"/>
        </w:rPr>
        <w:t>género, vulnerabilidad, racialización</w:t>
      </w:r>
      <w:r w:rsidRPr="00092770">
        <w:rPr>
          <w:rFonts w:ascii="Times New Roman" w:hAnsi="Times New Roman" w:cs="Times New Roman"/>
          <w:lang w:val="es-ES" w:eastAsia="es-EC"/>
        </w:rPr>
        <w:t>,</w:t>
      </w:r>
      <w:r w:rsidRPr="00092770">
        <w:rPr>
          <w:rFonts w:ascii="Times New Roman" w:hAnsi="Times New Roman" w:cs="Times New Roman"/>
          <w:b/>
          <w:bCs/>
          <w:lang w:val="es-ES" w:eastAsia="es-EC"/>
        </w:rPr>
        <w:t xml:space="preserve"> </w:t>
      </w:r>
      <w:r w:rsidRPr="00092770">
        <w:rPr>
          <w:rFonts w:ascii="Times New Roman" w:hAnsi="Times New Roman" w:cs="Times New Roman"/>
          <w:lang w:val="es-ES" w:eastAsia="es-EC"/>
        </w:rPr>
        <w:t>además tener en cuenta minorías que enfrentan a riesgos particulares en contextos en contextos de desaparición forzada</w:t>
      </w:r>
    </w:p>
    <w:p w14:paraId="631538CB" w14:textId="0AA1AA16" w:rsidR="00092770" w:rsidRPr="00092770" w:rsidRDefault="00092770" w:rsidP="00092770">
      <w:pPr>
        <w:pStyle w:val="Liststycke"/>
        <w:numPr>
          <w:ilvl w:val="0"/>
          <w:numId w:val="4"/>
        </w:numPr>
        <w:spacing w:before="100" w:beforeAutospacing="1" w:after="100" w:afterAutospacing="1" w:line="360" w:lineRule="auto"/>
        <w:jc w:val="both"/>
        <w:rPr>
          <w:rFonts w:ascii="Times New Roman" w:hAnsi="Times New Roman" w:cs="Times New Roman"/>
          <w:b/>
          <w:bCs/>
          <w:lang w:val="es-ES" w:eastAsia="es-EC"/>
        </w:rPr>
      </w:pPr>
      <w:r w:rsidRPr="00092770">
        <w:rPr>
          <w:rFonts w:ascii="Times New Roman" w:hAnsi="Times New Roman" w:cs="Times New Roman"/>
          <w:b/>
          <w:bCs/>
          <w:lang w:val="es-ES" w:eastAsia="es-EC"/>
        </w:rPr>
        <w:t>Investigaciones independientes</w:t>
      </w:r>
    </w:p>
    <w:p w14:paraId="4FE77C6A" w14:textId="77484475" w:rsidR="00092770" w:rsidRPr="00092770" w:rsidRDefault="00092770" w:rsidP="00092770">
      <w:pPr>
        <w:spacing w:before="100" w:beforeAutospacing="1" w:after="100" w:afterAutospacing="1" w:line="360" w:lineRule="auto"/>
        <w:ind w:left="360" w:firstLine="360"/>
        <w:jc w:val="both"/>
        <w:rPr>
          <w:rFonts w:ascii="Times New Roman" w:hAnsi="Times New Roman" w:cs="Times New Roman"/>
          <w:lang w:val="es-ES" w:eastAsia="es-EC"/>
        </w:rPr>
      </w:pPr>
      <w:r w:rsidRPr="00092770">
        <w:rPr>
          <w:rFonts w:ascii="Times New Roman" w:hAnsi="Times New Roman" w:cs="Times New Roman"/>
          <w:lang w:val="es-ES" w:eastAsia="es-EC"/>
        </w:rPr>
        <w:t xml:space="preserve">Es justo y necesario que las investigaciones se den desde parámetros impecables, exhaustivos, imparciales y transparentes para asegurar acciones responsables, seguras y confiables para los denunciantes de desapariciones forzadas.  Según el informe del Comité Permanente de los Derechos Humanos, que recopila casos de personas desaparecidas por patrulla de Fuerzas Armadas del Ecuador en el contexto de militarización o estado de sitio decretado por el gobierno nacional, el CDH registra, documenta y ha tomado contacto directo con familia de 35 personal detenidas desaparecidas por patrullas militares durante el 2024, 17 personas en la provincia de Los Rios,10 personas en la provincia del Guayas, 6 personas en la provincia de Esmeraldas siendo 7 ellas menores de edad, a esto se agrega 9 personas más detenidas desaparecidas registradas por la Defensoría del Pueblo del Ecuador, que estarían en investigación en Fiscalía, llegando a tener un total de 42 personas durante el 2024. </w:t>
      </w:r>
      <w:hyperlink r:id="rId11" w:history="1">
        <w:r w:rsidRPr="00092770">
          <w:rPr>
            <w:rStyle w:val="Hyperlnk"/>
            <w:rFonts w:ascii="Times New Roman" w:hAnsi="Times New Roman" w:cs="Times New Roman"/>
            <w:sz w:val="16"/>
            <w:szCs w:val="16"/>
            <w:lang w:val="es-ES" w:eastAsia="es-EC"/>
          </w:rPr>
          <w:t>https://www.cdh.org.ec/informes/653-reporte-de-desapariciones-forzadas-en-el-ecuador-31-01-2025.html</w:t>
        </w:r>
      </w:hyperlink>
    </w:p>
    <w:p w14:paraId="2B7F2899" w14:textId="7E5F7FA1" w:rsidR="00092770" w:rsidRPr="00092770" w:rsidRDefault="00092770" w:rsidP="00092770">
      <w:pPr>
        <w:spacing w:before="100" w:beforeAutospacing="1" w:after="100" w:afterAutospacing="1" w:line="360" w:lineRule="auto"/>
        <w:ind w:left="360" w:firstLine="360"/>
        <w:jc w:val="both"/>
        <w:rPr>
          <w:rFonts w:ascii="Times New Roman" w:hAnsi="Times New Roman" w:cs="Times New Roman"/>
          <w:lang w:val="es-ES" w:eastAsia="es-EC"/>
        </w:rPr>
      </w:pPr>
      <w:r w:rsidRPr="00092770">
        <w:rPr>
          <w:rFonts w:ascii="Times New Roman" w:hAnsi="Times New Roman" w:cs="Times New Roman"/>
          <w:lang w:val="es-ES" w:eastAsia="es-EC"/>
        </w:rPr>
        <w:t>Amnistía internacional corrobora lo mismo número de desaparecidos durante el 2024, un total de 42 personas, 6 de ellos niños, entre ellos el caso de los 4 Niños de las Malvinas. Amnistía internacional analizo varios casos:</w:t>
      </w:r>
    </w:p>
    <w:p w14:paraId="055667EB" w14:textId="31780C98" w:rsidR="00092770" w:rsidRPr="00092770" w:rsidRDefault="00092770" w:rsidP="00092770">
      <w:pPr>
        <w:pStyle w:val="Liststycke"/>
        <w:numPr>
          <w:ilvl w:val="1"/>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lang w:val="es-ES" w:eastAsia="es-EC"/>
        </w:rPr>
        <w:t>Cirilo Minota de 35 años, detenido en Esmeraldas por militares, su familia cuenta con videos del día que fue aprehendido y desde ese día no saben nada de él.</w:t>
      </w:r>
    </w:p>
    <w:p w14:paraId="32BC6B49" w14:textId="06E2BB18" w:rsidR="00092770" w:rsidRPr="00092770" w:rsidRDefault="00092770" w:rsidP="00092770">
      <w:pPr>
        <w:pStyle w:val="Liststycke"/>
        <w:numPr>
          <w:ilvl w:val="1"/>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lang w:val="es-ES" w:eastAsia="es-EC"/>
        </w:rPr>
        <w:t>Dave Loor, 20 años y Daniel Santillán 27 años, de la provincia de Los Ríos, desaparecidos en agosto, varios testigos conformarían que estaban bajo custodia militar, sin embargo, las autoridades alegan no saber nada de su paradero.</w:t>
      </w:r>
    </w:p>
    <w:p w14:paraId="55ECA15D" w14:textId="5A639C27" w:rsidR="00092770" w:rsidRPr="00092770" w:rsidRDefault="00092770" w:rsidP="00092770">
      <w:pPr>
        <w:pStyle w:val="Liststycke"/>
        <w:numPr>
          <w:ilvl w:val="1"/>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lang w:val="es-ES" w:eastAsia="es-EC"/>
        </w:rPr>
        <w:t>Los primos Jostin Álvarez y Jairo tapia adolescentes de 17 y 16 años respectivamente, los dos habitantes de Babahoyo fueron detenidos en septiembre, Jostin apareció relatando torturas y la posible ejecución de su primo, tras presentar la denuncia, volvió a desaparecer.</w:t>
      </w:r>
    </w:p>
    <w:p w14:paraId="02F6A949" w14:textId="1279502E" w:rsidR="00092770" w:rsidRPr="00092770" w:rsidRDefault="00092770" w:rsidP="00092770">
      <w:pPr>
        <w:pStyle w:val="Liststycke"/>
        <w:numPr>
          <w:ilvl w:val="1"/>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lang w:val="es-ES" w:eastAsia="es-EC"/>
        </w:rPr>
        <w:t xml:space="preserve">Dalton Ruiz, 34 años fue interceptado en un control militar en Babahoyo, fotografías de transeúntes lo muestran rodeado de soldados armados, no hay rastro de ´el. </w:t>
      </w:r>
    </w:p>
    <w:p w14:paraId="1ABBCEFE" w14:textId="07128840" w:rsidR="00092770" w:rsidRPr="00092770" w:rsidRDefault="00092770" w:rsidP="00092770">
      <w:pPr>
        <w:pStyle w:val="Liststycke"/>
        <w:numPr>
          <w:ilvl w:val="1"/>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lang w:val="es-ES" w:eastAsia="es-EC"/>
        </w:rPr>
        <w:lastRenderedPageBreak/>
        <w:t xml:space="preserve">Los 4 niños de las Malvinas (Steven Medina, Nehemías Arboleda y los hermanos Josué e Ismael Arroyo, entre 11 y 15 años), quienes fueron detenidos por la fuerza aérea en diciembre 2024, la denuncia se presentó y cuerpos sin vida aparecieron semanas después, con signos de tortura, mutilación. </w:t>
      </w:r>
    </w:p>
    <w:p w14:paraId="47CF92C4" w14:textId="3F31DDEB" w:rsidR="00092770" w:rsidRPr="00092770" w:rsidRDefault="00092770" w:rsidP="00092770">
      <w:pPr>
        <w:spacing w:before="100" w:beforeAutospacing="1" w:after="100" w:afterAutospacing="1" w:line="360" w:lineRule="auto"/>
        <w:ind w:left="360"/>
        <w:jc w:val="both"/>
        <w:rPr>
          <w:rFonts w:ascii="Times New Roman" w:hAnsi="Times New Roman" w:cs="Times New Roman"/>
          <w:sz w:val="16"/>
          <w:szCs w:val="16"/>
          <w:lang w:val="es-ES" w:eastAsia="es-EC"/>
        </w:rPr>
      </w:pPr>
      <w:hyperlink r:id="rId12" w:history="1">
        <w:r w:rsidRPr="00092770">
          <w:rPr>
            <w:rStyle w:val="Hyperlnk"/>
            <w:rFonts w:ascii="Times New Roman" w:hAnsi="Times New Roman" w:cs="Times New Roman"/>
            <w:sz w:val="16"/>
            <w:szCs w:val="16"/>
            <w:lang w:val="es-ES" w:eastAsia="es-EC"/>
          </w:rPr>
          <w:t>https://www.amnesty.org/es/latest/news/2025/09/ecuador-desapariciones-forzadas-cometidas-por-militares-evidencian-la-fallida-estrategia-de-seguridad/</w:t>
        </w:r>
      </w:hyperlink>
    </w:p>
    <w:p w14:paraId="0723E2F2" w14:textId="77777777" w:rsidR="00092770" w:rsidRPr="00092770" w:rsidRDefault="00092770" w:rsidP="00092770">
      <w:p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lang w:val="es-ES" w:eastAsia="es-EC"/>
        </w:rPr>
        <w:t xml:space="preserve">Las investigaciones se obstruyen porque órganos estatales se ven involucrados en las desapariciones esto no da ninguna garantía a los procesos de investigación, el comité contra la Desaparición Forzada ha emitido 22 acciones urgentes relacionadas con ecuador en casos ocurridos entre enero y diciembre 20224, por su parte del Comité permanente por la Defensa de los Derechos Humanos de Guayaquil registro 33 desapariciones el mismo año. </w:t>
      </w:r>
    </w:p>
    <w:p w14:paraId="2A0A63B5" w14:textId="53D5EDA7" w:rsidR="00092770" w:rsidRPr="00092770" w:rsidRDefault="00092770" w:rsidP="00092770">
      <w:p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lang w:val="es-ES" w:eastAsia="es-EC"/>
        </w:rPr>
        <w:t>Se recomienda:</w:t>
      </w:r>
    </w:p>
    <w:p w14:paraId="1363EA59" w14:textId="7C1F304B" w:rsidR="00092770" w:rsidRPr="00092770" w:rsidRDefault="00092770" w:rsidP="00092770">
      <w:pPr>
        <w:pStyle w:val="Liststycke"/>
        <w:numPr>
          <w:ilvl w:val="1"/>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lang w:val="es-ES" w:eastAsia="es-EC"/>
        </w:rPr>
        <w:t xml:space="preserve"> implemente cursos/ talleres de formación, capacitación para sensibilizar a todos los operadores de justicia, fuerza de seguridad, policial, militar, naval con enfoque en derechos humanos, genero, y con una doctrina de protección integral. </w:t>
      </w:r>
    </w:p>
    <w:p w14:paraId="2D73AF88" w14:textId="101820D1" w:rsidR="00092770" w:rsidRPr="00092770" w:rsidRDefault="00092770" w:rsidP="00092770">
      <w:pPr>
        <w:pStyle w:val="Liststycke"/>
        <w:numPr>
          <w:ilvl w:val="1"/>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lang w:val="es-ES" w:eastAsia="es-EC"/>
        </w:rPr>
        <w:t xml:space="preserve">Crear un sistema de participación civil para los procesos de búsqueda, investigación y reparación a las víctimas y/ o sus familiares garantizando el derecho a una protección y apoyo integral. </w:t>
      </w:r>
    </w:p>
    <w:p w14:paraId="43677731" w14:textId="37231BB4" w:rsidR="00092770" w:rsidRPr="00092770" w:rsidRDefault="00092770" w:rsidP="00092770">
      <w:pPr>
        <w:pStyle w:val="Liststycke"/>
        <w:numPr>
          <w:ilvl w:val="1"/>
          <w:numId w:val="3"/>
        </w:numPr>
        <w:spacing w:before="100" w:beforeAutospacing="1" w:after="100" w:afterAutospacing="1" w:line="360" w:lineRule="auto"/>
        <w:jc w:val="both"/>
        <w:rPr>
          <w:rFonts w:ascii="Times New Roman" w:hAnsi="Times New Roman" w:cs="Times New Roman"/>
          <w:lang w:val="es-ES" w:eastAsia="es-EC"/>
        </w:rPr>
      </w:pPr>
      <w:r w:rsidRPr="00092770">
        <w:rPr>
          <w:rFonts w:ascii="Times New Roman" w:hAnsi="Times New Roman" w:cs="Times New Roman"/>
          <w:lang w:val="es-ES" w:eastAsia="es-EC"/>
        </w:rPr>
        <w:t>Crear sistemas informáticos efectivos y seguros donde se recopilen muestras genéticas, división de género, edad, para informar y formar políticas públicas eficientes en todos los campos.</w:t>
      </w:r>
    </w:p>
    <w:p w14:paraId="3224FF16" w14:textId="77777777" w:rsidR="00092770" w:rsidRPr="00092770" w:rsidRDefault="00092770" w:rsidP="00092770">
      <w:pPr>
        <w:spacing w:before="100" w:beforeAutospacing="1" w:after="100" w:afterAutospacing="1" w:line="360" w:lineRule="auto"/>
        <w:jc w:val="both"/>
        <w:rPr>
          <w:rFonts w:ascii="Times New Roman" w:hAnsi="Times New Roman" w:cs="Times New Roman"/>
          <w:lang w:val="es-ES" w:eastAsia="es-EC"/>
        </w:rPr>
      </w:pPr>
    </w:p>
    <w:p w14:paraId="59119136" w14:textId="74ABBFAC" w:rsidR="00092770" w:rsidRPr="00092770" w:rsidRDefault="00092770" w:rsidP="00092770">
      <w:pPr>
        <w:pStyle w:val="Liststycke"/>
        <w:numPr>
          <w:ilvl w:val="0"/>
          <w:numId w:val="4"/>
        </w:numPr>
        <w:spacing w:before="100" w:beforeAutospacing="1" w:after="100" w:afterAutospacing="1" w:line="360" w:lineRule="auto"/>
        <w:jc w:val="both"/>
        <w:rPr>
          <w:rFonts w:ascii="Times New Roman" w:hAnsi="Times New Roman" w:cs="Times New Roman"/>
          <w:b/>
          <w:bCs/>
          <w:lang w:val="es-ES" w:eastAsia="es-EC"/>
        </w:rPr>
      </w:pPr>
      <w:r w:rsidRPr="00092770">
        <w:rPr>
          <w:rFonts w:ascii="Times New Roman" w:hAnsi="Times New Roman" w:cs="Times New Roman"/>
          <w:b/>
          <w:bCs/>
          <w:lang w:val="es-ES" w:eastAsia="es-EC"/>
        </w:rPr>
        <w:t>Protección víctimas y familiares</w:t>
      </w:r>
    </w:p>
    <w:p w14:paraId="4A2895A6" w14:textId="7EAAD549" w:rsidR="00092770" w:rsidRPr="00092770" w:rsidRDefault="00092770" w:rsidP="00092770">
      <w:pPr>
        <w:spacing w:before="100" w:beforeAutospacing="1" w:after="100" w:afterAutospacing="1" w:line="360" w:lineRule="auto"/>
        <w:ind w:left="720" w:firstLine="584"/>
        <w:jc w:val="both"/>
        <w:rPr>
          <w:rFonts w:ascii="Times New Roman" w:hAnsi="Times New Roman" w:cs="Times New Roman"/>
          <w:lang w:val="es-ES" w:eastAsia="es-EC"/>
        </w:rPr>
      </w:pPr>
      <w:r w:rsidRPr="00092770">
        <w:rPr>
          <w:rFonts w:ascii="Times New Roman" w:hAnsi="Times New Roman" w:cs="Times New Roman"/>
          <w:lang w:val="es-ES" w:eastAsia="es-EC"/>
        </w:rPr>
        <w:t xml:space="preserve">La situación actual de las víctimas y familiares de los desaparecidos en deplorable, el estado ecuatoriano no tiene o proporciona garantías de protección a los familiares donde la cadena de custodia de pruebas, análisis y demás se respete. La falta de institucionalidad ha hecho que las garantías se desvanezcan y los familiares expresan la preocupación que tienen para con el estado, el manejo de las pruebas recopiladas y de información. </w:t>
      </w:r>
    </w:p>
    <w:p w14:paraId="7BAF7C7A" w14:textId="37650D47" w:rsidR="00092770" w:rsidRPr="00092770" w:rsidRDefault="00092770" w:rsidP="00092770">
      <w:pPr>
        <w:spacing w:before="100" w:beforeAutospacing="1" w:after="100" w:afterAutospacing="1" w:line="360" w:lineRule="auto"/>
        <w:ind w:left="720" w:firstLine="584"/>
        <w:jc w:val="both"/>
        <w:rPr>
          <w:rFonts w:ascii="Times New Roman" w:hAnsi="Times New Roman" w:cs="Times New Roman"/>
          <w:lang w:val="es-ES" w:eastAsia="es-EC"/>
        </w:rPr>
      </w:pPr>
      <w:r w:rsidRPr="00092770">
        <w:rPr>
          <w:rFonts w:ascii="Times New Roman" w:hAnsi="Times New Roman" w:cs="Times New Roman"/>
          <w:lang w:val="es-ES" w:eastAsia="es-EC"/>
        </w:rPr>
        <w:lastRenderedPageBreak/>
        <w:t xml:space="preserve">Como sociedad civil recomendamos que se garantice la independencia de funciones, institucionalidad e independencia. Las víctimas y sus familiares temen en denunciar por la injerencia directa de órganos de seguridad del estado. La creación de estamentos mucho más rigurosos en el tratamiento de estos casos es necesario en la sociedad actual ecuatoriana y su falta de institucionalidad e independencia judicial. </w:t>
      </w:r>
    </w:p>
    <w:p w14:paraId="7F40A808" w14:textId="5B5ADC6D" w:rsidR="00092770" w:rsidRPr="00092770" w:rsidRDefault="00092770" w:rsidP="00092770">
      <w:pPr>
        <w:spacing w:before="100" w:beforeAutospacing="1" w:after="100" w:afterAutospacing="1" w:line="360" w:lineRule="auto"/>
        <w:jc w:val="both"/>
        <w:rPr>
          <w:rFonts w:ascii="Times New Roman" w:hAnsi="Times New Roman" w:cs="Times New Roman"/>
          <w:lang w:val="es-ES" w:eastAsia="es-EC"/>
        </w:rPr>
      </w:pPr>
    </w:p>
    <w:p w14:paraId="7F12C860" w14:textId="2DDFD57F" w:rsidR="00092770" w:rsidRPr="00092770" w:rsidRDefault="00092770" w:rsidP="00092770">
      <w:pPr>
        <w:pStyle w:val="Liststycke"/>
        <w:numPr>
          <w:ilvl w:val="0"/>
          <w:numId w:val="4"/>
        </w:numPr>
        <w:spacing w:before="100" w:beforeAutospacing="1" w:after="100" w:afterAutospacing="1" w:line="360" w:lineRule="auto"/>
        <w:jc w:val="both"/>
        <w:rPr>
          <w:rFonts w:ascii="Times New Roman" w:hAnsi="Times New Roman" w:cs="Times New Roman"/>
          <w:b/>
          <w:bCs/>
          <w:lang w:val="es-ES" w:eastAsia="es-EC"/>
        </w:rPr>
      </w:pPr>
      <w:r w:rsidRPr="00092770">
        <w:rPr>
          <w:rFonts w:ascii="Times New Roman" w:hAnsi="Times New Roman" w:cs="Times New Roman"/>
          <w:b/>
          <w:bCs/>
          <w:lang w:val="es-ES" w:eastAsia="es-EC"/>
        </w:rPr>
        <w:t>Colaboración con organismos internacionales</w:t>
      </w:r>
    </w:p>
    <w:p w14:paraId="05562EC6" w14:textId="16F14F0F" w:rsidR="00092770" w:rsidRPr="00092770" w:rsidRDefault="00092770" w:rsidP="00092770">
      <w:pPr>
        <w:spacing w:before="100" w:beforeAutospacing="1" w:after="100" w:afterAutospacing="1" w:line="360" w:lineRule="auto"/>
        <w:ind w:left="720" w:firstLine="584"/>
        <w:jc w:val="both"/>
        <w:rPr>
          <w:rFonts w:ascii="Times New Roman" w:hAnsi="Times New Roman" w:cs="Times New Roman"/>
          <w:lang w:val="es-ES" w:eastAsia="es-EC"/>
        </w:rPr>
      </w:pPr>
      <w:r w:rsidRPr="00092770">
        <w:rPr>
          <w:rFonts w:ascii="Times New Roman" w:hAnsi="Times New Roman" w:cs="Times New Roman"/>
          <w:lang w:val="es-ES" w:eastAsia="es-EC"/>
        </w:rPr>
        <w:t>Ecuador es un Estado Parte del Comité y de los tratados internacionales de derechos humanos, se necesita implementar y efectivizar las recomendaciones que los diferentes informes han obtenido desde una transparencia y como política de estado ya que el total de desaparecidos se acrecienta y las fuerzas del orden obstaculizan los procesos de investigación.</w:t>
      </w:r>
    </w:p>
    <w:p w14:paraId="03A3B53A" w14:textId="42125541" w:rsidR="00092770" w:rsidRPr="00092770" w:rsidRDefault="00092770" w:rsidP="00092770">
      <w:pPr>
        <w:spacing w:before="100" w:beforeAutospacing="1" w:after="100" w:afterAutospacing="1" w:line="360" w:lineRule="auto"/>
        <w:ind w:left="720" w:firstLine="584"/>
        <w:jc w:val="both"/>
        <w:rPr>
          <w:rFonts w:ascii="Times New Roman" w:hAnsi="Times New Roman" w:cs="Times New Roman"/>
          <w:lang w:val="es-ES" w:eastAsia="es-EC"/>
        </w:rPr>
      </w:pPr>
      <w:r w:rsidRPr="00092770">
        <w:rPr>
          <w:rFonts w:ascii="Times New Roman" w:hAnsi="Times New Roman" w:cs="Times New Roman"/>
          <w:lang w:val="es-ES" w:eastAsia="es-EC"/>
        </w:rPr>
        <w:t xml:space="preserve">Se recomienda que la revisión de los informes periódicos sea con menos intervalo, que desde todos los comités y comisiones se enfatice la necesidad de incluir artículos que mejoran los procesos jurídicos, legales basados en el respeto a los derechos humanos y la transparencia de los procesos. </w:t>
      </w:r>
    </w:p>
    <w:p w14:paraId="52876F03" w14:textId="77777777" w:rsidR="00092770" w:rsidRPr="00092770" w:rsidRDefault="00092770" w:rsidP="00092770">
      <w:pPr>
        <w:pStyle w:val="Liststycke"/>
        <w:numPr>
          <w:ilvl w:val="0"/>
          <w:numId w:val="4"/>
        </w:numPr>
        <w:spacing w:before="100" w:beforeAutospacing="1" w:after="100" w:afterAutospacing="1" w:line="360" w:lineRule="auto"/>
        <w:jc w:val="both"/>
        <w:rPr>
          <w:rFonts w:ascii="Times New Roman" w:hAnsi="Times New Roman" w:cs="Times New Roman"/>
          <w:b/>
          <w:bCs/>
          <w:lang w:val="es-ES" w:eastAsia="es-EC"/>
        </w:rPr>
      </w:pPr>
      <w:r w:rsidRPr="00092770">
        <w:rPr>
          <w:rFonts w:ascii="Times New Roman" w:hAnsi="Times New Roman" w:cs="Times New Roman"/>
          <w:b/>
          <w:bCs/>
          <w:lang w:val="es-ES" w:eastAsia="es-EC"/>
        </w:rPr>
        <w:t>Reparación a las victimas</w:t>
      </w:r>
    </w:p>
    <w:p w14:paraId="42D4BC53" w14:textId="20FF8A85" w:rsidR="00092770" w:rsidRPr="00092770" w:rsidRDefault="00092770" w:rsidP="00092770">
      <w:pPr>
        <w:pStyle w:val="Liststycke"/>
        <w:spacing w:before="100" w:beforeAutospacing="1" w:after="100" w:afterAutospacing="1" w:line="360" w:lineRule="auto"/>
        <w:ind w:firstLine="584"/>
        <w:jc w:val="both"/>
        <w:rPr>
          <w:rFonts w:ascii="Times New Roman" w:hAnsi="Times New Roman" w:cs="Times New Roman"/>
          <w:lang w:val="es-ES" w:eastAsia="es-EC"/>
        </w:rPr>
      </w:pPr>
      <w:r w:rsidRPr="00092770">
        <w:rPr>
          <w:rFonts w:ascii="Times New Roman" w:hAnsi="Times New Roman" w:cs="Times New Roman"/>
          <w:lang w:val="es-ES" w:eastAsia="es-EC"/>
        </w:rPr>
        <w:t xml:space="preserve">Los procesos de reparación a víctimas y familiares son demasiado largos por falta de un sistema funcional, políticas públicas, trabajo interprofesional que cumplan procesos y tiempos determinados de reparación, existen casos que nunca llegan a ser reparados y sus nombres son olvidados en el anonimato por falta de protección y reparación integral de las víctimas. </w:t>
      </w:r>
    </w:p>
    <w:p w14:paraId="780706A4" w14:textId="4BA2AFF9" w:rsidR="00092770" w:rsidRPr="00092770" w:rsidRDefault="00092770" w:rsidP="00092770">
      <w:pPr>
        <w:pStyle w:val="Liststycke"/>
        <w:spacing w:before="100" w:beforeAutospacing="1" w:after="100" w:afterAutospacing="1" w:line="360" w:lineRule="auto"/>
        <w:ind w:firstLine="584"/>
        <w:jc w:val="both"/>
        <w:rPr>
          <w:rFonts w:ascii="Times New Roman" w:hAnsi="Times New Roman" w:cs="Times New Roman"/>
          <w:b/>
          <w:bCs/>
          <w:lang w:val="es-ES" w:eastAsia="es-EC"/>
        </w:rPr>
      </w:pPr>
      <w:r w:rsidRPr="00092770">
        <w:rPr>
          <w:rFonts w:ascii="Times New Roman" w:hAnsi="Times New Roman" w:cs="Times New Roman"/>
          <w:lang w:val="es-ES" w:eastAsia="es-EC"/>
        </w:rPr>
        <w:t xml:space="preserve">Se recomienda sistematizar procesos y definir tiempos que puedan crear una reparación a las víctimas, no dilatar los juicios, no romper cadenas de custodia, proteger a testigos para poder terminar juicios que en muchos casos se alargan y son costoso. </w:t>
      </w:r>
    </w:p>
    <w:p w14:paraId="312FEB7A" w14:textId="174B0D43" w:rsidR="00F445B8" w:rsidRPr="00092770" w:rsidRDefault="00F445B8">
      <w:pPr>
        <w:rPr>
          <w:rFonts w:ascii="Times New Roman" w:hAnsi="Times New Roman" w:cs="Times New Roman"/>
          <w:lang w:val="es-ES"/>
        </w:rPr>
      </w:pPr>
    </w:p>
    <w:sectPr w:rsidR="00F445B8" w:rsidRPr="00092770">
      <w:headerReference w:type="even" r:id="rId13"/>
      <w:headerReference w:type="default" r:id="rId14"/>
      <w:footerReference w:type="even" r:id="rId15"/>
      <w:footerReference w:type="default" r:id="rId16"/>
      <w:headerReference w:type="first" r:id="rId17"/>
      <w:footerReference w:type="firs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27F6A7" w14:textId="77777777" w:rsidR="0063017A" w:rsidRDefault="0063017A" w:rsidP="00092770">
      <w:r>
        <w:separator/>
      </w:r>
    </w:p>
  </w:endnote>
  <w:endnote w:type="continuationSeparator" w:id="0">
    <w:p w14:paraId="0F8599E3" w14:textId="77777777" w:rsidR="0063017A" w:rsidRDefault="0063017A" w:rsidP="000927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6DD1A9" w14:textId="77777777" w:rsidR="00092770" w:rsidRDefault="00092770">
    <w:pPr>
      <w:pStyle w:val="Sidfo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C5C50" w14:textId="77777777" w:rsidR="00092770" w:rsidRDefault="00092770">
    <w:pPr>
      <w:pStyle w:val="Sidfo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C8B452" w14:textId="77777777" w:rsidR="00092770" w:rsidRDefault="00092770">
    <w:pPr>
      <w:pStyle w:val="Sidfo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2E979A" w14:textId="77777777" w:rsidR="0063017A" w:rsidRDefault="0063017A" w:rsidP="00092770">
      <w:r>
        <w:separator/>
      </w:r>
    </w:p>
  </w:footnote>
  <w:footnote w:type="continuationSeparator" w:id="0">
    <w:p w14:paraId="146D42B5" w14:textId="77777777" w:rsidR="0063017A" w:rsidRDefault="0063017A" w:rsidP="0009277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813655" w14:textId="44383DCB" w:rsidR="00092770" w:rsidRDefault="0063017A">
    <w:pPr>
      <w:pStyle w:val="Sidhuvud"/>
    </w:pPr>
    <w:r>
      <w:rPr>
        <w:noProof/>
      </w:rPr>
      <w:pict w14:anchorId="68987A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alt="" style="position:absolute;margin-left:0;margin-top:0;width:453.4pt;height:449.6pt;z-index:-251653120;mso-wrap-edited:f;mso-width-percent:0;mso-height-percent:0;mso-position-horizontal:center;mso-position-horizontal-relative:margin;mso-position-vertical:center;mso-position-vertical-relative:margin;mso-width-percent:0;mso-height-percent:0" o:allowincell="f">
          <v:imagedata r:id="rId1" o:title="logo impulso multiple"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9B0872" w14:textId="3C27EDA3" w:rsidR="00092770" w:rsidRDefault="0063017A">
    <w:pPr>
      <w:pStyle w:val="Sidhuvud"/>
    </w:pPr>
    <w:r>
      <w:rPr>
        <w:noProof/>
      </w:rPr>
      <w:pict w14:anchorId="75E256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alt="" style="position:absolute;margin-left:0;margin-top:0;width:453.4pt;height:449.6pt;z-index:-251650048;mso-wrap-edited:f;mso-width-percent:0;mso-height-percent:0;mso-position-horizontal:center;mso-position-horizontal-relative:margin;mso-position-vertical:center;mso-position-vertical-relative:margin;mso-width-percent:0;mso-height-percent:0" o:allowincell="f">
          <v:imagedata r:id="rId1" o:title="logo impulso multiple"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5F263" w14:textId="2B2BE04E" w:rsidR="00092770" w:rsidRDefault="0063017A">
    <w:pPr>
      <w:pStyle w:val="Sidhuvud"/>
    </w:pPr>
    <w:r>
      <w:rPr>
        <w:noProof/>
      </w:rPr>
      <w:pict w14:anchorId="01CF5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1025" type="#_x0000_t75" alt="" style="position:absolute;margin-left:0;margin-top:0;width:453.4pt;height:449.6pt;z-index:-251656192;mso-wrap-edited:f;mso-width-percent:0;mso-height-percent:0;mso-position-horizontal:center;mso-position-horizontal-relative:margin;mso-position-vertical:center;mso-position-vertical-relative:margin;mso-width-percent:0;mso-height-percent:0" o:allowincell="f">
          <v:imagedata r:id="rId1" o:title="logo impulso multiple"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6FE59FF"/>
    <w:multiLevelType w:val="hybridMultilevel"/>
    <w:tmpl w:val="0E448C1A"/>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 w15:restartNumberingAfterBreak="0">
    <w:nsid w:val="3ADD76AE"/>
    <w:multiLevelType w:val="hybridMultilevel"/>
    <w:tmpl w:val="DA76A18A"/>
    <w:lvl w:ilvl="0" w:tplc="099C21BE">
      <w:start w:val="30"/>
      <w:numFmt w:val="bullet"/>
      <w:lvlText w:val="-"/>
      <w:lvlJc w:val="left"/>
      <w:pPr>
        <w:ind w:left="1660" w:hanging="360"/>
      </w:pPr>
      <w:rPr>
        <w:rFonts w:ascii="Aptos" w:eastAsiaTheme="minorHAnsi" w:hAnsi="Aptos" w:cstheme="minorBidi" w:hint="default"/>
      </w:rPr>
    </w:lvl>
    <w:lvl w:ilvl="1" w:tplc="041D0003" w:tentative="1">
      <w:start w:val="1"/>
      <w:numFmt w:val="bullet"/>
      <w:lvlText w:val="o"/>
      <w:lvlJc w:val="left"/>
      <w:pPr>
        <w:ind w:left="2380" w:hanging="360"/>
      </w:pPr>
      <w:rPr>
        <w:rFonts w:ascii="Courier New" w:hAnsi="Courier New" w:cs="Courier New" w:hint="default"/>
      </w:rPr>
    </w:lvl>
    <w:lvl w:ilvl="2" w:tplc="041D0005" w:tentative="1">
      <w:start w:val="1"/>
      <w:numFmt w:val="bullet"/>
      <w:lvlText w:val=""/>
      <w:lvlJc w:val="left"/>
      <w:pPr>
        <w:ind w:left="3100" w:hanging="360"/>
      </w:pPr>
      <w:rPr>
        <w:rFonts w:ascii="Wingdings" w:hAnsi="Wingdings" w:hint="default"/>
      </w:rPr>
    </w:lvl>
    <w:lvl w:ilvl="3" w:tplc="041D0001" w:tentative="1">
      <w:start w:val="1"/>
      <w:numFmt w:val="bullet"/>
      <w:lvlText w:val=""/>
      <w:lvlJc w:val="left"/>
      <w:pPr>
        <w:ind w:left="3820" w:hanging="360"/>
      </w:pPr>
      <w:rPr>
        <w:rFonts w:ascii="Symbol" w:hAnsi="Symbol" w:hint="default"/>
      </w:rPr>
    </w:lvl>
    <w:lvl w:ilvl="4" w:tplc="041D0003" w:tentative="1">
      <w:start w:val="1"/>
      <w:numFmt w:val="bullet"/>
      <w:lvlText w:val="o"/>
      <w:lvlJc w:val="left"/>
      <w:pPr>
        <w:ind w:left="4540" w:hanging="360"/>
      </w:pPr>
      <w:rPr>
        <w:rFonts w:ascii="Courier New" w:hAnsi="Courier New" w:cs="Courier New" w:hint="default"/>
      </w:rPr>
    </w:lvl>
    <w:lvl w:ilvl="5" w:tplc="041D0005" w:tentative="1">
      <w:start w:val="1"/>
      <w:numFmt w:val="bullet"/>
      <w:lvlText w:val=""/>
      <w:lvlJc w:val="left"/>
      <w:pPr>
        <w:ind w:left="5260" w:hanging="360"/>
      </w:pPr>
      <w:rPr>
        <w:rFonts w:ascii="Wingdings" w:hAnsi="Wingdings" w:hint="default"/>
      </w:rPr>
    </w:lvl>
    <w:lvl w:ilvl="6" w:tplc="041D0001" w:tentative="1">
      <w:start w:val="1"/>
      <w:numFmt w:val="bullet"/>
      <w:lvlText w:val=""/>
      <w:lvlJc w:val="left"/>
      <w:pPr>
        <w:ind w:left="5980" w:hanging="360"/>
      </w:pPr>
      <w:rPr>
        <w:rFonts w:ascii="Symbol" w:hAnsi="Symbol" w:hint="default"/>
      </w:rPr>
    </w:lvl>
    <w:lvl w:ilvl="7" w:tplc="041D0003" w:tentative="1">
      <w:start w:val="1"/>
      <w:numFmt w:val="bullet"/>
      <w:lvlText w:val="o"/>
      <w:lvlJc w:val="left"/>
      <w:pPr>
        <w:ind w:left="6700" w:hanging="360"/>
      </w:pPr>
      <w:rPr>
        <w:rFonts w:ascii="Courier New" w:hAnsi="Courier New" w:cs="Courier New" w:hint="default"/>
      </w:rPr>
    </w:lvl>
    <w:lvl w:ilvl="8" w:tplc="041D0005" w:tentative="1">
      <w:start w:val="1"/>
      <w:numFmt w:val="bullet"/>
      <w:lvlText w:val=""/>
      <w:lvlJc w:val="left"/>
      <w:pPr>
        <w:ind w:left="7420" w:hanging="360"/>
      </w:pPr>
      <w:rPr>
        <w:rFonts w:ascii="Wingdings" w:hAnsi="Wingdings" w:hint="default"/>
      </w:rPr>
    </w:lvl>
  </w:abstractNum>
  <w:abstractNum w:abstractNumId="2" w15:restartNumberingAfterBreak="0">
    <w:nsid w:val="4D38329E"/>
    <w:multiLevelType w:val="multilevel"/>
    <w:tmpl w:val="32BCB784"/>
    <w:lvl w:ilvl="0">
      <w:start w:val="1"/>
      <w:numFmt w:val="bullet"/>
      <w:lvlText w:val=""/>
      <w:lvlJc w:val="left"/>
      <w:pPr>
        <w:tabs>
          <w:tab w:val="num" w:pos="720"/>
        </w:tabs>
        <w:ind w:left="720" w:hanging="360"/>
      </w:pPr>
      <w:rPr>
        <w:rFonts w:ascii="Symbol" w:hAnsi="Symbol" w:hint="default"/>
        <w:sz w:val="20"/>
      </w:rPr>
    </w:lvl>
    <w:lvl w:ilvl="1">
      <w:start w:val="6"/>
      <w:numFmt w:val="bullet"/>
      <w:lvlText w:val="-"/>
      <w:lvlJc w:val="left"/>
      <w:pPr>
        <w:ind w:left="1440" w:hanging="360"/>
      </w:pPr>
      <w:rPr>
        <w:rFonts w:ascii="Times New Roman" w:eastAsiaTheme="minorHAnsi" w:hAnsi="Times New Roman"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E9737CB"/>
    <w:multiLevelType w:val="hybridMultilevel"/>
    <w:tmpl w:val="4D8453AC"/>
    <w:lvl w:ilvl="0" w:tplc="041D000F">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1285502725">
    <w:abstractNumId w:val="1"/>
  </w:num>
  <w:num w:numId="2" w16cid:durableId="1125008224">
    <w:abstractNumId w:val="0"/>
  </w:num>
  <w:num w:numId="3" w16cid:durableId="1007168838">
    <w:abstractNumId w:val="2"/>
  </w:num>
  <w:num w:numId="4" w16cid:durableId="96115335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1304"/>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2770"/>
    <w:rsid w:val="00092770"/>
    <w:rsid w:val="0011176D"/>
    <w:rsid w:val="003F2565"/>
    <w:rsid w:val="00475E99"/>
    <w:rsid w:val="00526514"/>
    <w:rsid w:val="00603B7C"/>
    <w:rsid w:val="0063017A"/>
    <w:rsid w:val="006B16E4"/>
    <w:rsid w:val="00971E93"/>
    <w:rsid w:val="009A1E99"/>
    <w:rsid w:val="00DD211B"/>
    <w:rsid w:val="00F445B8"/>
    <w:rsid w:val="00F45474"/>
    <w:rsid w:val="00FE604B"/>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0B3DF9"/>
  <w15:chartTrackingRefBased/>
  <w15:docId w15:val="{857BF924-F713-C44D-9AAD-F373E99B0C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09277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09277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092770"/>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092770"/>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092770"/>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092770"/>
    <w:pPr>
      <w:keepNext/>
      <w:keepLines/>
      <w:spacing w:before="4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092770"/>
    <w:pPr>
      <w:keepNext/>
      <w:keepLines/>
      <w:spacing w:before="4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092770"/>
    <w:pPr>
      <w:keepNext/>
      <w:keepLines/>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092770"/>
    <w:pPr>
      <w:keepNext/>
      <w:keepLines/>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092770"/>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092770"/>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092770"/>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092770"/>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092770"/>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092770"/>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092770"/>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092770"/>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092770"/>
    <w:rPr>
      <w:rFonts w:eastAsiaTheme="majorEastAsia" w:cstheme="majorBidi"/>
      <w:color w:val="272727" w:themeColor="text1" w:themeTint="D8"/>
    </w:rPr>
  </w:style>
  <w:style w:type="paragraph" w:styleId="Rubrik">
    <w:name w:val="Title"/>
    <w:basedOn w:val="Normal"/>
    <w:next w:val="Normal"/>
    <w:link w:val="RubrikChar"/>
    <w:uiPriority w:val="10"/>
    <w:qFormat/>
    <w:rsid w:val="00092770"/>
    <w:pPr>
      <w:spacing w:after="80"/>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092770"/>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092770"/>
    <w:pPr>
      <w:numPr>
        <w:ilvl w:val="1"/>
      </w:numPr>
      <w:spacing w:after="160"/>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092770"/>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092770"/>
    <w:pPr>
      <w:spacing w:before="160" w:after="160"/>
      <w:jc w:val="center"/>
    </w:pPr>
    <w:rPr>
      <w:i/>
      <w:iCs/>
      <w:color w:val="404040" w:themeColor="text1" w:themeTint="BF"/>
    </w:rPr>
  </w:style>
  <w:style w:type="character" w:customStyle="1" w:styleId="CitatChar">
    <w:name w:val="Citat Char"/>
    <w:basedOn w:val="Standardstycketeckensnitt"/>
    <w:link w:val="Citat"/>
    <w:uiPriority w:val="29"/>
    <w:rsid w:val="00092770"/>
    <w:rPr>
      <w:i/>
      <w:iCs/>
      <w:color w:val="404040" w:themeColor="text1" w:themeTint="BF"/>
    </w:rPr>
  </w:style>
  <w:style w:type="paragraph" w:styleId="Liststycke">
    <w:name w:val="List Paragraph"/>
    <w:basedOn w:val="Normal"/>
    <w:uiPriority w:val="34"/>
    <w:qFormat/>
    <w:rsid w:val="00092770"/>
    <w:pPr>
      <w:ind w:left="720"/>
      <w:contextualSpacing/>
    </w:pPr>
  </w:style>
  <w:style w:type="character" w:styleId="Starkbetoning">
    <w:name w:val="Intense Emphasis"/>
    <w:basedOn w:val="Standardstycketeckensnitt"/>
    <w:uiPriority w:val="21"/>
    <w:qFormat/>
    <w:rsid w:val="00092770"/>
    <w:rPr>
      <w:i/>
      <w:iCs/>
      <w:color w:val="0F4761" w:themeColor="accent1" w:themeShade="BF"/>
    </w:rPr>
  </w:style>
  <w:style w:type="paragraph" w:styleId="Starktcitat">
    <w:name w:val="Intense Quote"/>
    <w:basedOn w:val="Normal"/>
    <w:next w:val="Normal"/>
    <w:link w:val="StarktcitatChar"/>
    <w:uiPriority w:val="30"/>
    <w:qFormat/>
    <w:rsid w:val="0009277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092770"/>
    <w:rPr>
      <w:i/>
      <w:iCs/>
      <w:color w:val="0F4761" w:themeColor="accent1" w:themeShade="BF"/>
    </w:rPr>
  </w:style>
  <w:style w:type="character" w:styleId="Starkreferens">
    <w:name w:val="Intense Reference"/>
    <w:basedOn w:val="Standardstycketeckensnitt"/>
    <w:uiPriority w:val="32"/>
    <w:qFormat/>
    <w:rsid w:val="00092770"/>
    <w:rPr>
      <w:b/>
      <w:bCs/>
      <w:smallCaps/>
      <w:color w:val="0F4761" w:themeColor="accent1" w:themeShade="BF"/>
      <w:spacing w:val="5"/>
    </w:rPr>
  </w:style>
  <w:style w:type="character" w:customStyle="1" w:styleId="sessionsubtitle">
    <w:name w:val="sessionsubtitle"/>
    <w:basedOn w:val="Standardstycketeckensnitt"/>
    <w:rsid w:val="00092770"/>
  </w:style>
  <w:style w:type="character" w:styleId="Hyperlnk">
    <w:name w:val="Hyperlink"/>
    <w:basedOn w:val="Standardstycketeckensnitt"/>
    <w:uiPriority w:val="99"/>
    <w:unhideWhenUsed/>
    <w:rsid w:val="00092770"/>
    <w:rPr>
      <w:color w:val="467886" w:themeColor="hyperlink"/>
      <w:u w:val="single"/>
    </w:rPr>
  </w:style>
  <w:style w:type="character" w:styleId="Olstomnmnande">
    <w:name w:val="Unresolved Mention"/>
    <w:basedOn w:val="Standardstycketeckensnitt"/>
    <w:uiPriority w:val="99"/>
    <w:semiHidden/>
    <w:unhideWhenUsed/>
    <w:rsid w:val="00092770"/>
    <w:rPr>
      <w:color w:val="605E5C"/>
      <w:shd w:val="clear" w:color="auto" w:fill="E1DFDD"/>
    </w:rPr>
  </w:style>
  <w:style w:type="paragraph" w:styleId="Sidhuvud">
    <w:name w:val="header"/>
    <w:basedOn w:val="Normal"/>
    <w:link w:val="SidhuvudChar"/>
    <w:uiPriority w:val="99"/>
    <w:unhideWhenUsed/>
    <w:rsid w:val="00092770"/>
    <w:pPr>
      <w:tabs>
        <w:tab w:val="center" w:pos="4536"/>
        <w:tab w:val="right" w:pos="9072"/>
      </w:tabs>
    </w:pPr>
  </w:style>
  <w:style w:type="character" w:customStyle="1" w:styleId="SidhuvudChar">
    <w:name w:val="Sidhuvud Char"/>
    <w:basedOn w:val="Standardstycketeckensnitt"/>
    <w:link w:val="Sidhuvud"/>
    <w:uiPriority w:val="99"/>
    <w:rsid w:val="00092770"/>
  </w:style>
  <w:style w:type="paragraph" w:styleId="Sidfot">
    <w:name w:val="footer"/>
    <w:basedOn w:val="Normal"/>
    <w:link w:val="SidfotChar"/>
    <w:uiPriority w:val="99"/>
    <w:unhideWhenUsed/>
    <w:rsid w:val="00092770"/>
    <w:pPr>
      <w:tabs>
        <w:tab w:val="center" w:pos="4536"/>
        <w:tab w:val="right" w:pos="9072"/>
      </w:tabs>
    </w:pPr>
  </w:style>
  <w:style w:type="character" w:customStyle="1" w:styleId="SidfotChar">
    <w:name w:val="Sidfot Char"/>
    <w:basedOn w:val="Standardstycketeckensnitt"/>
    <w:link w:val="Sidfot"/>
    <w:uiPriority w:val="99"/>
    <w:rsid w:val="00092770"/>
  </w:style>
  <w:style w:type="paragraph" w:customStyle="1" w:styleId="p1">
    <w:name w:val="p1"/>
    <w:basedOn w:val="Normal"/>
    <w:rsid w:val="00092770"/>
    <w:rPr>
      <w:rFonts w:ascii="Times New Roman" w:eastAsia="Times New Roman" w:hAnsi="Times New Roman" w:cs="Times New Roman"/>
      <w:color w:val="000000"/>
      <w:kern w:val="0"/>
      <w:sz w:val="21"/>
      <w:szCs w:val="21"/>
      <w:lang w:eastAsia="sv-SE"/>
      <w14:ligatures w14:val="none"/>
    </w:rPr>
  </w:style>
  <w:style w:type="character" w:customStyle="1" w:styleId="s1">
    <w:name w:val="s1"/>
    <w:basedOn w:val="Standardstycketeckensnitt"/>
    <w:rsid w:val="00092770"/>
    <w:rPr>
      <w:color w:val="0000FF"/>
    </w:rPr>
  </w:style>
  <w:style w:type="character" w:styleId="AnvndHyperlnk">
    <w:name w:val="FollowedHyperlink"/>
    <w:basedOn w:val="Standardstycketeckensnitt"/>
    <w:uiPriority w:val="99"/>
    <w:semiHidden/>
    <w:unhideWhenUsed/>
    <w:rsid w:val="0009277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21" Type="http://schemas.openxmlformats.org/officeDocument/2006/relationships/customXml" Target="../customXml/item1.xml"/><Relationship Id="rId7" Type="http://schemas.openxmlformats.org/officeDocument/2006/relationships/image" Target="media/image1.png"/><Relationship Id="rId12" Type="http://schemas.openxmlformats.org/officeDocument/2006/relationships/hyperlink" Target="https://www.amnesty.org/es/latest/news/2025/09/ecuador-desapariciones-forzadas-cometidas-por-militares-evidencian-la-fallida-estrategia-de-seguridad/"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cdh.org.ec/informes/653-reporte-de-desapariciones-forzadas-en-el-ecuador-31-01-2025.html" TargetMode="External"/><Relationship Id="rId5" Type="http://schemas.openxmlformats.org/officeDocument/2006/relationships/footnotes" Target="footnotes.xml"/><Relationship Id="rId15" Type="http://schemas.openxmlformats.org/officeDocument/2006/relationships/footer" Target="footer1.xml"/><Relationship Id="rId23" Type="http://schemas.openxmlformats.org/officeDocument/2006/relationships/customXml" Target="../customXml/item3.xml"/><Relationship Id="rId10" Type="http://schemas.openxmlformats.org/officeDocument/2006/relationships/hyperlink" Target="https://www.bbc.com/mundo/articles/c246mrd1zrlo"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presidencia.impulsoecuador.ong@gmail.com" TargetMode="External"/><Relationship Id="rId14" Type="http://schemas.openxmlformats.org/officeDocument/2006/relationships/header" Target="header2.xml"/><Relationship Id="rId22" Type="http://schemas.openxmlformats.org/officeDocument/2006/relationships/customXml" Target="../customXml/item2.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cbe16a461f7c76f90909932866d49ab2">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d39d58601a0b512ab5b926d887c50dda"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2025-12-31T07:19:48+00:00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ACF60B69-F013-4D78-888B-711DAA2B1A92}"/>
</file>

<file path=customXml/itemProps2.xml><?xml version="1.0" encoding="utf-8"?>
<ds:datastoreItem xmlns:ds="http://schemas.openxmlformats.org/officeDocument/2006/customXml" ds:itemID="{04AFAEC9-E9A9-4B9E-8DEC-1B3E0AEC139F}"/>
</file>

<file path=customXml/itemProps3.xml><?xml version="1.0" encoding="utf-8"?>
<ds:datastoreItem xmlns:ds="http://schemas.openxmlformats.org/officeDocument/2006/customXml" ds:itemID="{FAE4276C-BAE0-4123-B49C-80E7755A21B2}"/>
</file>

<file path=docProps/app.xml><?xml version="1.0" encoding="utf-8"?>
<Properties xmlns="http://schemas.openxmlformats.org/officeDocument/2006/extended-properties" xmlns:vt="http://schemas.openxmlformats.org/officeDocument/2006/docPropsVTypes">
  <Template>Normal.dotm</Template>
  <TotalTime>172</TotalTime>
  <Pages>6</Pages>
  <Words>1839</Words>
  <Characters>9747</Characters>
  <Application>Microsoft Office Word</Application>
  <DocSecurity>0</DocSecurity>
  <Lines>81</Lines>
  <Paragraphs>23</Paragraphs>
  <ScaleCrop>false</ScaleCrop>
  <Company/>
  <LinksUpToDate>false</LinksUpToDate>
  <CharactersWithSpaces>11563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Salome Gomez Rojas (elev)</dc:creator>
  <cp:keywords/>
  <dc:description/>
  <cp:lastModifiedBy>Salome Gomez Rojas (elev)</cp:lastModifiedBy>
  <cp:revision>4</cp:revision>
  <dcterms:created xsi:type="dcterms:W3CDTF">2025-12-30T19:02:00Z</dcterms:created>
  <dcterms:modified xsi:type="dcterms:W3CDTF">2025-12-30T22:44:00Z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