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222B6" w14:textId="77777777" w:rsidR="00DC51E4" w:rsidRPr="00DC51E4" w:rsidRDefault="00DC51E4" w:rsidP="00DC51E4">
      <w:pPr>
        <w:shd w:val="clear" w:color="auto" w:fill="FFFFFF"/>
        <w:spacing w:after="0" w:line="240" w:lineRule="auto"/>
        <w:rPr>
          <w:rFonts w:ascii="Arial" w:eastAsia="Times New Roman" w:hAnsi="Arial" w:cs="Arial"/>
          <w:b/>
          <w:bCs/>
          <w:color w:val="000000"/>
          <w:kern w:val="0"/>
          <w:sz w:val="28"/>
          <w:szCs w:val="28"/>
          <w14:ligatures w14:val="none"/>
        </w:rPr>
      </w:pPr>
      <w:r w:rsidRPr="00DC51E4">
        <w:rPr>
          <w:rFonts w:ascii="Arial" w:eastAsia="Times New Roman" w:hAnsi="Arial" w:cs="Arial"/>
          <w:b/>
          <w:bCs/>
          <w:color w:val="000000"/>
          <w:kern w:val="0"/>
          <w:sz w:val="28"/>
          <w:szCs w:val="28"/>
          <w14:ligatures w14:val="none"/>
        </w:rPr>
        <w:t>4.Objects of Authority</w:t>
      </w:r>
    </w:p>
    <w:p w14:paraId="0BFB753C"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76874772"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The Authority shall be responsible for –</w:t>
      </w:r>
    </w:p>
    <w:p w14:paraId="75EDE6BB"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(a)</w:t>
      </w:r>
      <w:proofErr w:type="gramStart"/>
      <w:r w:rsidRPr="00DC51E4">
        <w:rPr>
          <w:rFonts w:ascii="Arial" w:eastAsia="Times New Roman" w:hAnsi="Arial" w:cs="Arial"/>
          <w:color w:val="000000"/>
          <w:kern w:val="0"/>
          <w:sz w:val="28"/>
          <w:szCs w:val="28"/>
          <w14:ligatures w14:val="none"/>
        </w:rPr>
        <w:t>monitoring  and</w:t>
      </w:r>
      <w:proofErr w:type="gramEnd"/>
      <w:r w:rsidRPr="00DC51E4">
        <w:rPr>
          <w:rFonts w:ascii="Arial" w:eastAsia="Times New Roman" w:hAnsi="Arial" w:cs="Arial"/>
          <w:color w:val="000000"/>
          <w:kern w:val="0"/>
          <w:sz w:val="28"/>
          <w:szCs w:val="28"/>
          <w14:ligatures w14:val="none"/>
        </w:rPr>
        <w:t xml:space="preserve">  facilitating</w:t>
      </w:r>
      <w:r>
        <w:rPr>
          <w:rFonts w:ascii="Arial" w:eastAsia="Times New Roman" w:hAnsi="Arial" w:cs="Arial"/>
          <w:color w:val="000000"/>
          <w:kern w:val="0"/>
          <w:sz w:val="28"/>
          <w:szCs w:val="28"/>
          <w14:ligatures w14:val="none"/>
        </w:rPr>
        <w:t xml:space="preserve"> </w:t>
      </w:r>
      <w:proofErr w:type="spellStart"/>
      <w:r w:rsidRPr="00DC51E4">
        <w:rPr>
          <w:rFonts w:ascii="Arial" w:eastAsia="Times New Roman" w:hAnsi="Arial" w:cs="Arial"/>
          <w:color w:val="000000"/>
          <w:kern w:val="0"/>
          <w:sz w:val="28"/>
          <w:szCs w:val="28"/>
          <w14:ligatures w14:val="none"/>
        </w:rPr>
        <w:t>thei</w:t>
      </w:r>
      <w:proofErr w:type="spellEnd"/>
      <w:r>
        <w:rPr>
          <w:rFonts w:ascii="Arial" w:eastAsia="Times New Roman" w:hAnsi="Arial" w:cs="Arial"/>
          <w:color w:val="000000"/>
          <w:kern w:val="0"/>
          <w:sz w:val="28"/>
          <w:szCs w:val="28"/>
          <w14:ligatures w14:val="none"/>
        </w:rPr>
        <w:t xml:space="preserve"> </w:t>
      </w:r>
      <w:proofErr w:type="spellStart"/>
      <w:r w:rsidRPr="00DC51E4">
        <w:rPr>
          <w:rFonts w:ascii="Arial" w:eastAsia="Times New Roman" w:hAnsi="Arial" w:cs="Arial"/>
          <w:color w:val="000000"/>
          <w:kern w:val="0"/>
          <w:sz w:val="28"/>
          <w:szCs w:val="28"/>
          <w14:ligatures w14:val="none"/>
        </w:rPr>
        <w:t>mplementation</w:t>
      </w:r>
      <w:proofErr w:type="spellEnd"/>
      <w:r w:rsidRPr="00DC51E4">
        <w:rPr>
          <w:rFonts w:ascii="Arial" w:eastAsia="Times New Roman" w:hAnsi="Arial" w:cs="Arial"/>
          <w:color w:val="000000"/>
          <w:kern w:val="0"/>
          <w:sz w:val="28"/>
          <w:szCs w:val="28"/>
          <w14:ligatures w14:val="none"/>
        </w:rPr>
        <w:t xml:space="preserve">  of  special  education  needs policies of the Government;</w:t>
      </w:r>
    </w:p>
    <w:p w14:paraId="04C0AB4B"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094B833E"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(b)</w:t>
      </w:r>
      <w:proofErr w:type="gramStart"/>
      <w:r w:rsidRPr="00DC51E4">
        <w:rPr>
          <w:rFonts w:ascii="Arial" w:eastAsia="Times New Roman" w:hAnsi="Arial" w:cs="Arial"/>
          <w:color w:val="000000"/>
          <w:kern w:val="0"/>
          <w:sz w:val="28"/>
          <w:szCs w:val="28"/>
          <w14:ligatures w14:val="none"/>
        </w:rPr>
        <w:t>advising  the</w:t>
      </w:r>
      <w:proofErr w:type="gramEnd"/>
      <w:r w:rsidRPr="00DC51E4">
        <w:rPr>
          <w:rFonts w:ascii="Arial" w:eastAsia="Times New Roman" w:hAnsi="Arial" w:cs="Arial"/>
          <w:color w:val="000000"/>
          <w:kern w:val="0"/>
          <w:sz w:val="28"/>
          <w:szCs w:val="28"/>
          <w14:ligatures w14:val="none"/>
        </w:rPr>
        <w:t xml:space="preserve">  Minister  on  the  formulation  of  policies  and  on  the  criteria  for the registration of –</w:t>
      </w:r>
    </w:p>
    <w:p w14:paraId="3EE33F85" w14:textId="56A16925"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w:t>
      </w:r>
      <w:proofErr w:type="spellStart"/>
      <w:r w:rsidRPr="00DC51E4">
        <w:rPr>
          <w:rFonts w:ascii="Arial" w:eastAsia="Times New Roman" w:hAnsi="Arial" w:cs="Arial"/>
          <w:color w:val="000000"/>
          <w:kern w:val="0"/>
          <w:sz w:val="28"/>
          <w:szCs w:val="28"/>
          <w14:ligatures w14:val="none"/>
        </w:rPr>
        <w:t>i</w:t>
      </w:r>
      <w:proofErr w:type="spellEnd"/>
      <w:r w:rsidRPr="00DC51E4">
        <w:rPr>
          <w:rFonts w:ascii="Arial" w:eastAsia="Times New Roman" w:hAnsi="Arial" w:cs="Arial"/>
          <w:color w:val="000000"/>
          <w:kern w:val="0"/>
          <w:sz w:val="28"/>
          <w:szCs w:val="28"/>
          <w14:ligatures w14:val="none"/>
        </w:rPr>
        <w:t xml:space="preserve">)special education needs </w:t>
      </w:r>
      <w:proofErr w:type="gramStart"/>
      <w:r w:rsidRPr="00DC51E4">
        <w:rPr>
          <w:rFonts w:ascii="Arial" w:eastAsia="Times New Roman" w:hAnsi="Arial" w:cs="Arial"/>
          <w:color w:val="000000"/>
          <w:kern w:val="0"/>
          <w:sz w:val="28"/>
          <w:szCs w:val="28"/>
          <w14:ligatures w14:val="none"/>
        </w:rPr>
        <w:t>institutions;</w:t>
      </w:r>
      <w:proofErr w:type="gramEnd"/>
    </w:p>
    <w:p w14:paraId="62D9C6E1" w14:textId="77777777" w:rsidR="00DC51E4" w:rsidRPr="00DC51E4" w:rsidRDefault="00DC51E4" w:rsidP="00DC51E4">
      <w:pPr>
        <w:shd w:val="clear" w:color="auto" w:fill="FFFFFF"/>
        <w:spacing w:after="0" w:line="240" w:lineRule="auto"/>
        <w:rPr>
          <w:rFonts w:ascii="Arial" w:eastAsia="Times New Roman" w:hAnsi="Arial" w:cs="Arial"/>
          <w:color w:val="000000"/>
          <w:kern w:val="0"/>
          <w14:ligatures w14:val="none"/>
        </w:rPr>
      </w:pPr>
    </w:p>
    <w:p w14:paraId="2C01BBF3"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(ii)</w:t>
      </w:r>
      <w:proofErr w:type="gramStart"/>
      <w:r w:rsidRPr="00DC51E4">
        <w:rPr>
          <w:rFonts w:ascii="Arial" w:eastAsia="Times New Roman" w:hAnsi="Arial" w:cs="Arial"/>
          <w:color w:val="000000"/>
          <w:kern w:val="0"/>
          <w:sz w:val="28"/>
          <w:szCs w:val="28"/>
          <w14:ligatures w14:val="none"/>
        </w:rPr>
        <w:t>the  teaching</w:t>
      </w:r>
      <w:proofErr w:type="gramEnd"/>
      <w:r w:rsidRPr="00DC51E4">
        <w:rPr>
          <w:rFonts w:ascii="Arial" w:eastAsia="Times New Roman" w:hAnsi="Arial" w:cs="Arial"/>
          <w:color w:val="000000"/>
          <w:kern w:val="0"/>
          <w:sz w:val="28"/>
          <w:szCs w:val="28"/>
          <w14:ligatures w14:val="none"/>
        </w:rPr>
        <w:t xml:space="preserve">  and  non-teaching  staff,  and  any  other  resource  person, of special education needs institutions;</w:t>
      </w:r>
    </w:p>
    <w:p w14:paraId="21410833"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0FA5DEF3"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(c)providing </w:t>
      </w:r>
      <w:proofErr w:type="gramStart"/>
      <w:r w:rsidRPr="00DC51E4">
        <w:rPr>
          <w:rFonts w:ascii="Arial" w:eastAsia="Times New Roman" w:hAnsi="Arial" w:cs="Arial"/>
          <w:color w:val="000000"/>
          <w:kern w:val="0"/>
          <w:sz w:val="28"/>
          <w:szCs w:val="28"/>
          <w14:ligatures w14:val="none"/>
        </w:rPr>
        <w:t>guidelines  for</w:t>
      </w:r>
      <w:proofErr w:type="gramEnd"/>
      <w:r w:rsidRPr="00DC51E4">
        <w:rPr>
          <w:rFonts w:ascii="Arial" w:eastAsia="Times New Roman" w:hAnsi="Arial" w:cs="Arial"/>
          <w:color w:val="000000"/>
          <w:kern w:val="0"/>
          <w:sz w:val="28"/>
          <w:szCs w:val="28"/>
          <w14:ligatures w14:val="none"/>
        </w:rPr>
        <w:t xml:space="preserve">  the  design  and  development  of  curriculum  for special education needs;</w:t>
      </w:r>
    </w:p>
    <w:p w14:paraId="274B0AF5"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0167EC1E" w14:textId="6966C972"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(d)the   </w:t>
      </w:r>
      <w:proofErr w:type="spellStart"/>
      <w:r w:rsidRPr="00DC51E4">
        <w:rPr>
          <w:rFonts w:ascii="Arial" w:eastAsia="Times New Roman" w:hAnsi="Arial" w:cs="Arial"/>
          <w:color w:val="000000"/>
          <w:kern w:val="0"/>
          <w:sz w:val="28"/>
          <w:szCs w:val="28"/>
          <w14:ligatures w14:val="none"/>
        </w:rPr>
        <w:t>harmonisation</w:t>
      </w:r>
      <w:proofErr w:type="spellEnd"/>
      <w:r w:rsidRPr="00DC51E4">
        <w:rPr>
          <w:rFonts w:ascii="Arial" w:eastAsia="Times New Roman" w:hAnsi="Arial" w:cs="Arial"/>
          <w:color w:val="000000"/>
          <w:kern w:val="0"/>
          <w:sz w:val="28"/>
          <w:szCs w:val="28"/>
          <w14:ligatures w14:val="none"/>
        </w:rPr>
        <w:t xml:space="preserve">   and   promotion   of   programmes   and   policies   for   the education and holistic development of persons with special education needs in line with the Convention on the Rights of the Child and the Convention on the Rights of Persons with Disabilities.</w:t>
      </w:r>
    </w:p>
    <w:p w14:paraId="6455D929" w14:textId="77777777" w:rsidR="00DC51E4" w:rsidRPr="00DC51E4" w:rsidRDefault="00DC51E4" w:rsidP="00DC51E4">
      <w:pPr>
        <w:shd w:val="clear" w:color="auto" w:fill="FFFFFF"/>
        <w:spacing w:after="0" w:line="240" w:lineRule="auto"/>
        <w:rPr>
          <w:rFonts w:ascii="Arial" w:eastAsia="Times New Roman" w:hAnsi="Arial" w:cs="Arial"/>
          <w:b/>
          <w:bCs/>
          <w:color w:val="000000"/>
          <w:kern w:val="0"/>
          <w:sz w:val="28"/>
          <w:szCs w:val="28"/>
          <w14:ligatures w14:val="none"/>
        </w:rPr>
      </w:pPr>
    </w:p>
    <w:p w14:paraId="67677DA1" w14:textId="77777777" w:rsidR="00DC51E4" w:rsidRPr="00DC51E4" w:rsidRDefault="00DC51E4" w:rsidP="00DC51E4">
      <w:pPr>
        <w:shd w:val="clear" w:color="auto" w:fill="FFFFFF"/>
        <w:spacing w:after="0" w:line="240" w:lineRule="auto"/>
        <w:rPr>
          <w:rFonts w:ascii="Arial" w:eastAsia="Times New Roman" w:hAnsi="Arial" w:cs="Arial"/>
          <w:b/>
          <w:bCs/>
          <w:color w:val="000000"/>
          <w:kern w:val="0"/>
          <w:sz w:val="28"/>
          <w:szCs w:val="28"/>
          <w14:ligatures w14:val="none"/>
        </w:rPr>
      </w:pPr>
      <w:r w:rsidRPr="00DC51E4">
        <w:rPr>
          <w:rFonts w:ascii="Arial" w:eastAsia="Times New Roman" w:hAnsi="Arial" w:cs="Arial"/>
          <w:b/>
          <w:bCs/>
          <w:color w:val="000000"/>
          <w:kern w:val="0"/>
          <w:sz w:val="28"/>
          <w:szCs w:val="28"/>
          <w14:ligatures w14:val="none"/>
        </w:rPr>
        <w:t>5.Functions of Authority</w:t>
      </w:r>
    </w:p>
    <w:p w14:paraId="5275B96C"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0CD8A5C9"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The Authority shall have such functions as are necessary to further its objects most effectively and shall, in particular –</w:t>
      </w:r>
    </w:p>
    <w:p w14:paraId="75CAC791"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47F3E136"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(a)advise   the Minister   on   the   formulation   of   policies   relating   to   special </w:t>
      </w:r>
      <w:proofErr w:type="gramStart"/>
      <w:r w:rsidRPr="00DC51E4">
        <w:rPr>
          <w:rFonts w:ascii="Arial" w:eastAsia="Times New Roman" w:hAnsi="Arial" w:cs="Arial"/>
          <w:color w:val="000000"/>
          <w:kern w:val="0"/>
          <w:sz w:val="28"/>
          <w:szCs w:val="28"/>
          <w14:ligatures w14:val="none"/>
        </w:rPr>
        <w:t>education  needs</w:t>
      </w:r>
      <w:proofErr w:type="gramEnd"/>
      <w:r w:rsidRPr="00DC51E4">
        <w:rPr>
          <w:rFonts w:ascii="Arial" w:eastAsia="Times New Roman" w:hAnsi="Arial" w:cs="Arial"/>
          <w:color w:val="000000"/>
          <w:kern w:val="0"/>
          <w:sz w:val="28"/>
          <w:szCs w:val="28"/>
          <w14:ligatures w14:val="none"/>
        </w:rPr>
        <w:t xml:space="preserve">  and  update  the  Ministry  on  any  matter  relating  to  special education needs;</w:t>
      </w:r>
    </w:p>
    <w:p w14:paraId="76B42036"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1E58F290"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(b)register special education needs institutions, </w:t>
      </w:r>
      <w:proofErr w:type="spellStart"/>
      <w:r w:rsidRPr="00DC51E4">
        <w:rPr>
          <w:rFonts w:ascii="Arial" w:eastAsia="Times New Roman" w:hAnsi="Arial" w:cs="Arial"/>
          <w:color w:val="000000"/>
          <w:kern w:val="0"/>
          <w:sz w:val="28"/>
          <w:szCs w:val="28"/>
          <w14:ligatures w14:val="none"/>
        </w:rPr>
        <w:t>theirteaching</w:t>
      </w:r>
      <w:proofErr w:type="spellEnd"/>
      <w:r w:rsidRPr="00DC51E4">
        <w:rPr>
          <w:rFonts w:ascii="Arial" w:eastAsia="Times New Roman" w:hAnsi="Arial" w:cs="Arial"/>
          <w:color w:val="000000"/>
          <w:kern w:val="0"/>
          <w:sz w:val="28"/>
          <w:szCs w:val="28"/>
          <w14:ligatures w14:val="none"/>
        </w:rPr>
        <w:t xml:space="preserve"> and non-teaching </w:t>
      </w:r>
      <w:proofErr w:type="spellStart"/>
      <w:r w:rsidRPr="00DC51E4">
        <w:rPr>
          <w:rFonts w:ascii="Arial" w:eastAsia="Times New Roman" w:hAnsi="Arial" w:cs="Arial"/>
          <w:color w:val="000000"/>
          <w:kern w:val="0"/>
          <w:sz w:val="28"/>
          <w:szCs w:val="28"/>
          <w14:ligatures w14:val="none"/>
        </w:rPr>
        <w:t>staffand</w:t>
      </w:r>
      <w:proofErr w:type="spellEnd"/>
      <w:r w:rsidRPr="00DC51E4">
        <w:rPr>
          <w:rFonts w:ascii="Arial" w:eastAsia="Times New Roman" w:hAnsi="Arial" w:cs="Arial"/>
          <w:color w:val="000000"/>
          <w:kern w:val="0"/>
          <w:sz w:val="28"/>
          <w:szCs w:val="28"/>
          <w14:ligatures w14:val="none"/>
        </w:rPr>
        <w:t xml:space="preserve"> any other resource </w:t>
      </w:r>
      <w:proofErr w:type="gramStart"/>
      <w:r w:rsidRPr="00DC51E4">
        <w:rPr>
          <w:rFonts w:ascii="Arial" w:eastAsia="Times New Roman" w:hAnsi="Arial" w:cs="Arial"/>
          <w:color w:val="000000"/>
          <w:kern w:val="0"/>
          <w:sz w:val="28"/>
          <w:szCs w:val="28"/>
          <w14:ligatures w14:val="none"/>
        </w:rPr>
        <w:t>person;</w:t>
      </w:r>
      <w:proofErr w:type="gramEnd"/>
    </w:p>
    <w:p w14:paraId="1991E518"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7F0582EB"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(c)make rules, issue guidelines and directives, and set standards and conditions –</w:t>
      </w:r>
    </w:p>
    <w:p w14:paraId="703A4DD5"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w:t>
      </w:r>
      <w:proofErr w:type="spellStart"/>
      <w:r w:rsidRPr="00DC51E4">
        <w:rPr>
          <w:rFonts w:ascii="Arial" w:eastAsia="Times New Roman" w:hAnsi="Arial" w:cs="Arial"/>
          <w:color w:val="000000"/>
          <w:kern w:val="0"/>
          <w:sz w:val="28"/>
          <w:szCs w:val="28"/>
          <w14:ligatures w14:val="none"/>
        </w:rPr>
        <w:t>i</w:t>
      </w:r>
      <w:proofErr w:type="spellEnd"/>
      <w:r w:rsidRPr="00DC51E4">
        <w:rPr>
          <w:rFonts w:ascii="Arial" w:eastAsia="Times New Roman" w:hAnsi="Arial" w:cs="Arial"/>
          <w:color w:val="000000"/>
          <w:kern w:val="0"/>
          <w:sz w:val="28"/>
          <w:szCs w:val="28"/>
          <w14:ligatures w14:val="none"/>
        </w:rPr>
        <w:t>)</w:t>
      </w:r>
      <w:proofErr w:type="gramStart"/>
      <w:r w:rsidRPr="00DC51E4">
        <w:rPr>
          <w:rFonts w:ascii="Arial" w:eastAsia="Times New Roman" w:hAnsi="Arial" w:cs="Arial"/>
          <w:color w:val="000000"/>
          <w:kern w:val="0"/>
          <w:sz w:val="28"/>
          <w:szCs w:val="28"/>
          <w14:ligatures w14:val="none"/>
        </w:rPr>
        <w:t>for  promoting</w:t>
      </w:r>
      <w:proofErr w:type="gramEnd"/>
      <w:r w:rsidRPr="00DC51E4">
        <w:rPr>
          <w:rFonts w:ascii="Arial" w:eastAsia="Times New Roman" w:hAnsi="Arial" w:cs="Arial"/>
          <w:color w:val="000000"/>
          <w:kern w:val="0"/>
          <w:sz w:val="28"/>
          <w:szCs w:val="28"/>
          <w14:ligatures w14:val="none"/>
        </w:rPr>
        <w:t xml:space="preserve">  and  enhancing  quality  education  in  special  education needs institutions;</w:t>
      </w:r>
    </w:p>
    <w:p w14:paraId="40D09BA2"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(ii)</w:t>
      </w:r>
      <w:proofErr w:type="gramStart"/>
      <w:r w:rsidRPr="00DC51E4">
        <w:rPr>
          <w:rFonts w:ascii="Arial" w:eastAsia="Times New Roman" w:hAnsi="Arial" w:cs="Arial"/>
          <w:color w:val="000000"/>
          <w:kern w:val="0"/>
          <w:sz w:val="28"/>
          <w:szCs w:val="28"/>
          <w14:ligatures w14:val="none"/>
        </w:rPr>
        <w:t>for  ensuring</w:t>
      </w:r>
      <w:proofErr w:type="gramEnd"/>
      <w:r w:rsidRPr="00DC51E4">
        <w:rPr>
          <w:rFonts w:ascii="Arial" w:eastAsia="Times New Roman" w:hAnsi="Arial" w:cs="Arial"/>
          <w:color w:val="000000"/>
          <w:kern w:val="0"/>
          <w:sz w:val="28"/>
          <w:szCs w:val="28"/>
          <w14:ligatures w14:val="none"/>
        </w:rPr>
        <w:t xml:space="preserve">  efficiency  and  transparency  in  the  manner  in  </w:t>
      </w:r>
      <w:proofErr w:type="spellStart"/>
      <w:r w:rsidRPr="00DC51E4">
        <w:rPr>
          <w:rFonts w:ascii="Arial" w:eastAsia="Times New Roman" w:hAnsi="Arial" w:cs="Arial"/>
          <w:color w:val="000000"/>
          <w:kern w:val="0"/>
          <w:sz w:val="28"/>
          <w:szCs w:val="28"/>
          <w14:ligatures w14:val="none"/>
        </w:rPr>
        <w:t>whichgrants</w:t>
      </w:r>
      <w:proofErr w:type="spellEnd"/>
      <w:r w:rsidRPr="00DC51E4">
        <w:rPr>
          <w:rFonts w:ascii="Arial" w:eastAsia="Times New Roman" w:hAnsi="Arial" w:cs="Arial"/>
          <w:color w:val="000000"/>
          <w:kern w:val="0"/>
          <w:sz w:val="28"/>
          <w:szCs w:val="28"/>
          <w14:ligatures w14:val="none"/>
        </w:rPr>
        <w:t xml:space="preserve"> are used by special education needs institutions;</w:t>
      </w:r>
    </w:p>
    <w:p w14:paraId="0429DBA9"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lastRenderedPageBreak/>
        <w:t>(iii)</w:t>
      </w:r>
      <w:proofErr w:type="gramStart"/>
      <w:r w:rsidRPr="00DC51E4">
        <w:rPr>
          <w:rFonts w:ascii="Arial" w:eastAsia="Times New Roman" w:hAnsi="Arial" w:cs="Arial"/>
          <w:color w:val="000000"/>
          <w:kern w:val="0"/>
          <w:sz w:val="28"/>
          <w:szCs w:val="28"/>
          <w14:ligatures w14:val="none"/>
        </w:rPr>
        <w:t>for  the</w:t>
      </w:r>
      <w:proofErr w:type="gramEnd"/>
      <w:r w:rsidRPr="00DC51E4">
        <w:rPr>
          <w:rFonts w:ascii="Arial" w:eastAsia="Times New Roman" w:hAnsi="Arial" w:cs="Arial"/>
          <w:color w:val="000000"/>
          <w:kern w:val="0"/>
          <w:sz w:val="28"/>
          <w:szCs w:val="28"/>
          <w14:ligatures w14:val="none"/>
        </w:rPr>
        <w:t xml:space="preserve">   admission,   transfer   and  discipline   of   students  of   special education needs institutions; or</w:t>
      </w:r>
    </w:p>
    <w:p w14:paraId="2C8B47E7"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49D2A0F0"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(iv)that are incidental or conducive to the attainment of its </w:t>
      </w:r>
      <w:proofErr w:type="gramStart"/>
      <w:r w:rsidRPr="00DC51E4">
        <w:rPr>
          <w:rFonts w:ascii="Arial" w:eastAsia="Times New Roman" w:hAnsi="Arial" w:cs="Arial"/>
          <w:color w:val="000000"/>
          <w:kern w:val="0"/>
          <w:sz w:val="28"/>
          <w:szCs w:val="28"/>
          <w14:ligatures w14:val="none"/>
        </w:rPr>
        <w:t>objects;</w:t>
      </w:r>
      <w:proofErr w:type="gramEnd"/>
    </w:p>
    <w:p w14:paraId="10A8B2B8"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2F08A935" w14:textId="3074ECAF"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(d)</w:t>
      </w:r>
      <w:proofErr w:type="gramStart"/>
      <w:r w:rsidRPr="00DC51E4">
        <w:rPr>
          <w:rFonts w:ascii="Arial" w:eastAsia="Times New Roman" w:hAnsi="Arial" w:cs="Arial"/>
          <w:color w:val="000000"/>
          <w:kern w:val="0"/>
          <w:sz w:val="28"/>
          <w:szCs w:val="28"/>
          <w14:ligatures w14:val="none"/>
        </w:rPr>
        <w:t>take  appropriate</w:t>
      </w:r>
      <w:proofErr w:type="gramEnd"/>
      <w:r w:rsidRPr="00DC51E4">
        <w:rPr>
          <w:rFonts w:ascii="Arial" w:eastAsia="Times New Roman" w:hAnsi="Arial" w:cs="Arial"/>
          <w:color w:val="000000"/>
          <w:kern w:val="0"/>
          <w:sz w:val="28"/>
          <w:szCs w:val="28"/>
          <w14:ligatures w14:val="none"/>
        </w:rPr>
        <w:t xml:space="preserve">  action  to ensure  that  special  education  needs  institutions are  managed  in  accordance  with  relevant  laws,  rules,  guidelines,  directives and standards;(e)carry   out   enquiries   into   complaints   regarding   special   education   needs institutions   and   take   necessary   action   or   refer   such   complaints   to appropriate authorities, as the case may be;</w:t>
      </w:r>
    </w:p>
    <w:p w14:paraId="623E3CFA" w14:textId="77777777" w:rsidR="00DC51E4" w:rsidRPr="00DC51E4" w:rsidRDefault="00DC51E4" w:rsidP="00DC51E4">
      <w:pPr>
        <w:shd w:val="clear" w:color="auto" w:fill="FFFFFF"/>
        <w:spacing w:after="0" w:line="240" w:lineRule="auto"/>
        <w:rPr>
          <w:rFonts w:ascii="Arial" w:eastAsia="Times New Roman" w:hAnsi="Arial" w:cs="Arial"/>
          <w:color w:val="000000"/>
          <w:kern w:val="0"/>
          <w14:ligatures w14:val="none"/>
        </w:rPr>
      </w:pPr>
    </w:p>
    <w:p w14:paraId="5503B8F8"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(f)</w:t>
      </w:r>
      <w:proofErr w:type="gramStart"/>
      <w:r w:rsidRPr="00DC51E4">
        <w:rPr>
          <w:rFonts w:ascii="Arial" w:eastAsia="Times New Roman" w:hAnsi="Arial" w:cs="Arial"/>
          <w:color w:val="000000"/>
          <w:kern w:val="0"/>
          <w:sz w:val="28"/>
          <w:szCs w:val="28"/>
          <w14:ligatures w14:val="none"/>
        </w:rPr>
        <w:t>suspend  or</w:t>
      </w:r>
      <w:proofErr w:type="gramEnd"/>
      <w:r w:rsidRPr="00DC51E4">
        <w:rPr>
          <w:rFonts w:ascii="Arial" w:eastAsia="Times New Roman" w:hAnsi="Arial" w:cs="Arial"/>
          <w:color w:val="000000"/>
          <w:kern w:val="0"/>
          <w:sz w:val="28"/>
          <w:szCs w:val="28"/>
          <w14:ligatures w14:val="none"/>
        </w:rPr>
        <w:t xml:space="preserve">  cancel  the  registration  of  special  education  needs institutions, their teaching and non-teaching staff and any other resource person; </w:t>
      </w:r>
    </w:p>
    <w:p w14:paraId="3257318E"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1E04A4CD"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(g)develop a Quality Assurance Framework for special education </w:t>
      </w:r>
      <w:proofErr w:type="gramStart"/>
      <w:r w:rsidRPr="00DC51E4">
        <w:rPr>
          <w:rFonts w:ascii="Arial" w:eastAsia="Times New Roman" w:hAnsi="Arial" w:cs="Arial"/>
          <w:color w:val="000000"/>
          <w:kern w:val="0"/>
          <w:sz w:val="28"/>
          <w:szCs w:val="28"/>
          <w14:ligatures w14:val="none"/>
        </w:rPr>
        <w:t>needs;</w:t>
      </w:r>
      <w:proofErr w:type="gramEnd"/>
    </w:p>
    <w:p w14:paraId="49E7988A"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5AF41F91"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(h)</w:t>
      </w:r>
      <w:proofErr w:type="gramStart"/>
      <w:r w:rsidRPr="00DC51E4">
        <w:rPr>
          <w:rFonts w:ascii="Arial" w:eastAsia="Times New Roman" w:hAnsi="Arial" w:cs="Arial"/>
          <w:color w:val="000000"/>
          <w:kern w:val="0"/>
          <w:sz w:val="28"/>
          <w:szCs w:val="28"/>
          <w14:ligatures w14:val="none"/>
        </w:rPr>
        <w:t>conduct  pedagogical</w:t>
      </w:r>
      <w:proofErr w:type="gramEnd"/>
      <w:r w:rsidRPr="00DC51E4">
        <w:rPr>
          <w:rFonts w:ascii="Arial" w:eastAsia="Times New Roman" w:hAnsi="Arial" w:cs="Arial"/>
          <w:color w:val="000000"/>
          <w:kern w:val="0"/>
          <w:sz w:val="28"/>
          <w:szCs w:val="28"/>
          <w14:ligatures w14:val="none"/>
        </w:rPr>
        <w:t xml:space="preserve">  and  quality  assurance  inspection  of,  and  quality  audits in special education needs institutions;</w:t>
      </w:r>
    </w:p>
    <w:p w14:paraId="6056FC2E"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78E9A159" w14:textId="626BE5AD"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w:t>
      </w:r>
      <w:proofErr w:type="spellStart"/>
      <w:r w:rsidRPr="00DC51E4">
        <w:rPr>
          <w:rFonts w:ascii="Arial" w:eastAsia="Times New Roman" w:hAnsi="Arial" w:cs="Arial"/>
          <w:color w:val="000000"/>
          <w:kern w:val="0"/>
          <w:sz w:val="28"/>
          <w:szCs w:val="28"/>
          <w14:ligatures w14:val="none"/>
        </w:rPr>
        <w:t>i</w:t>
      </w:r>
      <w:proofErr w:type="spellEnd"/>
      <w:r w:rsidRPr="00DC51E4">
        <w:rPr>
          <w:rFonts w:ascii="Arial" w:eastAsia="Times New Roman" w:hAnsi="Arial" w:cs="Arial"/>
          <w:color w:val="000000"/>
          <w:kern w:val="0"/>
          <w:sz w:val="28"/>
          <w:szCs w:val="28"/>
          <w14:ligatures w14:val="none"/>
        </w:rPr>
        <w:t>)</w:t>
      </w:r>
      <w:proofErr w:type="gramStart"/>
      <w:r w:rsidRPr="00DC51E4">
        <w:rPr>
          <w:rFonts w:ascii="Arial" w:eastAsia="Times New Roman" w:hAnsi="Arial" w:cs="Arial"/>
          <w:color w:val="000000"/>
          <w:kern w:val="0"/>
          <w:sz w:val="28"/>
          <w:szCs w:val="28"/>
          <w14:ligatures w14:val="none"/>
        </w:rPr>
        <w:t>regulate  such</w:t>
      </w:r>
      <w:proofErr w:type="gramEnd"/>
      <w:r w:rsidRPr="00DC51E4">
        <w:rPr>
          <w:rFonts w:ascii="Arial" w:eastAsia="Times New Roman" w:hAnsi="Arial" w:cs="Arial"/>
          <w:color w:val="000000"/>
          <w:kern w:val="0"/>
          <w:sz w:val="28"/>
          <w:szCs w:val="28"/>
          <w14:ligatures w14:val="none"/>
        </w:rPr>
        <w:t xml:space="preserve">  matters,  as  may  be  necessary,  pertaining  to  special  education needs institutions;</w:t>
      </w:r>
    </w:p>
    <w:p w14:paraId="6686A34E"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43CAC780"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(j)promote inclusive practices to facilitate inclusive learning </w:t>
      </w:r>
      <w:proofErr w:type="gramStart"/>
      <w:r w:rsidRPr="00DC51E4">
        <w:rPr>
          <w:rFonts w:ascii="Arial" w:eastAsia="Times New Roman" w:hAnsi="Arial" w:cs="Arial"/>
          <w:color w:val="000000"/>
          <w:kern w:val="0"/>
          <w:sz w:val="28"/>
          <w:szCs w:val="28"/>
          <w14:ligatures w14:val="none"/>
        </w:rPr>
        <w:t>environment;</w:t>
      </w:r>
      <w:proofErr w:type="gramEnd"/>
    </w:p>
    <w:p w14:paraId="20AECF87"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372E564E"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(k)administer   payment   of   any   form   of   grants to   special   education   needs </w:t>
      </w:r>
      <w:proofErr w:type="gramStart"/>
      <w:r w:rsidRPr="00DC51E4">
        <w:rPr>
          <w:rFonts w:ascii="Arial" w:eastAsia="Times New Roman" w:hAnsi="Arial" w:cs="Arial"/>
          <w:color w:val="000000"/>
          <w:kern w:val="0"/>
          <w:sz w:val="28"/>
          <w:szCs w:val="28"/>
          <w14:ligatures w14:val="none"/>
        </w:rPr>
        <w:t>institutions  and</w:t>
      </w:r>
      <w:proofErr w:type="gramEnd"/>
      <w:r w:rsidRPr="00DC51E4">
        <w:rPr>
          <w:rFonts w:ascii="Arial" w:eastAsia="Times New Roman" w:hAnsi="Arial" w:cs="Arial"/>
          <w:color w:val="000000"/>
          <w:kern w:val="0"/>
          <w:sz w:val="28"/>
          <w:szCs w:val="28"/>
          <w14:ligatures w14:val="none"/>
        </w:rPr>
        <w:t xml:space="preserve"> ensure</w:t>
      </w:r>
      <w:r>
        <w:rPr>
          <w:rFonts w:ascii="Arial" w:eastAsia="Times New Roman" w:hAnsi="Arial" w:cs="Arial"/>
          <w:color w:val="000000"/>
          <w:kern w:val="0"/>
          <w:sz w:val="28"/>
          <w:szCs w:val="28"/>
          <w14:ligatures w14:val="none"/>
        </w:rPr>
        <w:t xml:space="preserve"> </w:t>
      </w:r>
      <w:r w:rsidRPr="00DC51E4">
        <w:rPr>
          <w:rFonts w:ascii="Arial" w:eastAsia="Times New Roman" w:hAnsi="Arial" w:cs="Arial"/>
          <w:color w:val="000000"/>
          <w:kern w:val="0"/>
          <w:sz w:val="28"/>
          <w:szCs w:val="28"/>
          <w14:ligatures w14:val="none"/>
        </w:rPr>
        <w:t>that  the  grants  are  being  used  for  the  intended purposes;</w:t>
      </w:r>
    </w:p>
    <w:p w14:paraId="4A001C07"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13E29632"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(l)devise   and   implement   plans   to   facilitate   the   early   identification   and assessment of persons with special education </w:t>
      </w:r>
      <w:proofErr w:type="gramStart"/>
      <w:r w:rsidRPr="00DC51E4">
        <w:rPr>
          <w:rFonts w:ascii="Arial" w:eastAsia="Times New Roman" w:hAnsi="Arial" w:cs="Arial"/>
          <w:color w:val="000000"/>
          <w:kern w:val="0"/>
          <w:sz w:val="28"/>
          <w:szCs w:val="28"/>
          <w14:ligatures w14:val="none"/>
        </w:rPr>
        <w:t>needs;</w:t>
      </w:r>
      <w:proofErr w:type="gramEnd"/>
    </w:p>
    <w:p w14:paraId="43274411"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49854C16"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(m)</w:t>
      </w:r>
      <w:proofErr w:type="gramStart"/>
      <w:r w:rsidRPr="00DC51E4">
        <w:rPr>
          <w:rFonts w:ascii="Arial" w:eastAsia="Times New Roman" w:hAnsi="Arial" w:cs="Arial"/>
          <w:color w:val="000000"/>
          <w:kern w:val="0"/>
          <w:sz w:val="28"/>
          <w:szCs w:val="28"/>
          <w14:ligatures w14:val="none"/>
        </w:rPr>
        <w:t>facilitate  the</w:t>
      </w:r>
      <w:proofErr w:type="gramEnd"/>
      <w:r w:rsidRPr="00DC51E4">
        <w:rPr>
          <w:rFonts w:ascii="Arial" w:eastAsia="Times New Roman" w:hAnsi="Arial" w:cs="Arial"/>
          <w:color w:val="000000"/>
          <w:kern w:val="0"/>
          <w:sz w:val="28"/>
          <w:szCs w:val="28"/>
          <w14:ligatures w14:val="none"/>
        </w:rPr>
        <w:t xml:space="preserve">  conduct  of  need  assessment  exercises  and  profiling  of  persons in special education needs institutions to ensure the provision of </w:t>
      </w:r>
      <w:proofErr w:type="spellStart"/>
      <w:r w:rsidRPr="00DC51E4">
        <w:rPr>
          <w:rFonts w:ascii="Arial" w:eastAsia="Times New Roman" w:hAnsi="Arial" w:cs="Arial"/>
          <w:color w:val="000000"/>
          <w:kern w:val="0"/>
          <w:sz w:val="28"/>
          <w:szCs w:val="28"/>
          <w14:ligatures w14:val="none"/>
        </w:rPr>
        <w:t>customised</w:t>
      </w:r>
      <w:proofErr w:type="spellEnd"/>
      <w:r w:rsidRPr="00DC51E4">
        <w:rPr>
          <w:rFonts w:ascii="Arial" w:eastAsia="Times New Roman" w:hAnsi="Arial" w:cs="Arial"/>
          <w:color w:val="000000"/>
          <w:kern w:val="0"/>
          <w:sz w:val="28"/>
          <w:szCs w:val="28"/>
          <w14:ligatures w14:val="none"/>
        </w:rPr>
        <w:t xml:space="preserve"> learning opportunities, therapeutic intervention and advocacy;</w:t>
      </w:r>
    </w:p>
    <w:p w14:paraId="2F7D3553"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2C225981" w14:textId="19C4D71D"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(n)set up and maintain a database of all special education needs institutions and persons with special education </w:t>
      </w:r>
      <w:proofErr w:type="gramStart"/>
      <w:r w:rsidRPr="00DC51E4">
        <w:rPr>
          <w:rFonts w:ascii="Arial" w:eastAsia="Times New Roman" w:hAnsi="Arial" w:cs="Arial"/>
          <w:color w:val="000000"/>
          <w:kern w:val="0"/>
          <w:sz w:val="28"/>
          <w:szCs w:val="28"/>
          <w14:ligatures w14:val="none"/>
        </w:rPr>
        <w:t>needs;</w:t>
      </w:r>
      <w:proofErr w:type="gramEnd"/>
    </w:p>
    <w:p w14:paraId="263CA35C"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75AB6658"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(o)</w:t>
      </w:r>
      <w:proofErr w:type="gramStart"/>
      <w:r w:rsidRPr="00DC51E4">
        <w:rPr>
          <w:rFonts w:ascii="Arial" w:eastAsia="Times New Roman" w:hAnsi="Arial" w:cs="Arial"/>
          <w:color w:val="000000"/>
          <w:kern w:val="0"/>
          <w:sz w:val="28"/>
          <w:szCs w:val="28"/>
          <w14:ligatures w14:val="none"/>
        </w:rPr>
        <w:t>develop  network</w:t>
      </w:r>
      <w:proofErr w:type="gramEnd"/>
      <w:r w:rsidRPr="00DC51E4">
        <w:rPr>
          <w:rFonts w:ascii="Arial" w:eastAsia="Times New Roman" w:hAnsi="Arial" w:cs="Arial"/>
          <w:color w:val="000000"/>
          <w:kern w:val="0"/>
          <w:sz w:val="28"/>
          <w:szCs w:val="28"/>
          <w14:ligatures w14:val="none"/>
        </w:rPr>
        <w:t xml:space="preserve">  and  facilitate  collaboration  among  Ministries  and  other relevant stakeholders at local, regional and international levels;</w:t>
      </w:r>
    </w:p>
    <w:p w14:paraId="5C140CB3"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6A0F0EEE"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(p)establish and sustain the strong home-school community </w:t>
      </w:r>
      <w:proofErr w:type="gramStart"/>
      <w:r w:rsidRPr="00DC51E4">
        <w:rPr>
          <w:rFonts w:ascii="Arial" w:eastAsia="Times New Roman" w:hAnsi="Arial" w:cs="Arial"/>
          <w:color w:val="000000"/>
          <w:kern w:val="0"/>
          <w:sz w:val="28"/>
          <w:szCs w:val="28"/>
          <w14:ligatures w14:val="none"/>
        </w:rPr>
        <w:t>linkages;</w:t>
      </w:r>
      <w:proofErr w:type="gramEnd"/>
    </w:p>
    <w:p w14:paraId="05A62012"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2C2C4C65"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(q)</w:t>
      </w:r>
      <w:proofErr w:type="gramStart"/>
      <w:r w:rsidRPr="00DC51E4">
        <w:rPr>
          <w:rFonts w:ascii="Arial" w:eastAsia="Times New Roman" w:hAnsi="Arial" w:cs="Arial"/>
          <w:color w:val="000000"/>
          <w:kern w:val="0"/>
          <w:sz w:val="28"/>
          <w:szCs w:val="28"/>
          <w14:ligatures w14:val="none"/>
        </w:rPr>
        <w:t>carry  out</w:t>
      </w:r>
      <w:proofErr w:type="gramEnd"/>
      <w:r w:rsidRPr="00DC51E4">
        <w:rPr>
          <w:rFonts w:ascii="Arial" w:eastAsia="Times New Roman" w:hAnsi="Arial" w:cs="Arial"/>
          <w:color w:val="000000"/>
          <w:kern w:val="0"/>
          <w:sz w:val="28"/>
          <w:szCs w:val="28"/>
          <w14:ligatures w14:val="none"/>
        </w:rPr>
        <w:t xml:space="preserve">  training  needs  analysis  and  </w:t>
      </w:r>
      <w:proofErr w:type="spellStart"/>
      <w:r w:rsidRPr="00DC51E4">
        <w:rPr>
          <w:rFonts w:ascii="Arial" w:eastAsia="Times New Roman" w:hAnsi="Arial" w:cs="Arial"/>
          <w:color w:val="000000"/>
          <w:kern w:val="0"/>
          <w:sz w:val="28"/>
          <w:szCs w:val="28"/>
          <w14:ligatures w14:val="none"/>
        </w:rPr>
        <w:t>organise</w:t>
      </w:r>
      <w:proofErr w:type="spellEnd"/>
      <w:r w:rsidRPr="00DC51E4">
        <w:rPr>
          <w:rFonts w:ascii="Arial" w:eastAsia="Times New Roman" w:hAnsi="Arial" w:cs="Arial"/>
          <w:color w:val="000000"/>
          <w:kern w:val="0"/>
          <w:sz w:val="28"/>
          <w:szCs w:val="28"/>
          <w14:ligatures w14:val="none"/>
        </w:rPr>
        <w:t xml:space="preserve">  professional  development programmes for </w:t>
      </w:r>
      <w:proofErr w:type="spellStart"/>
      <w:r w:rsidRPr="00DC51E4">
        <w:rPr>
          <w:rFonts w:ascii="Arial" w:eastAsia="Times New Roman" w:hAnsi="Arial" w:cs="Arial"/>
          <w:color w:val="000000"/>
          <w:kern w:val="0"/>
          <w:sz w:val="28"/>
          <w:szCs w:val="28"/>
          <w14:ligatures w14:val="none"/>
        </w:rPr>
        <w:t>theteaching</w:t>
      </w:r>
      <w:proofErr w:type="spellEnd"/>
      <w:r w:rsidRPr="00DC51E4">
        <w:rPr>
          <w:rFonts w:ascii="Arial" w:eastAsia="Times New Roman" w:hAnsi="Arial" w:cs="Arial"/>
          <w:color w:val="000000"/>
          <w:kern w:val="0"/>
          <w:sz w:val="28"/>
          <w:szCs w:val="28"/>
          <w14:ligatures w14:val="none"/>
        </w:rPr>
        <w:t xml:space="preserve"> and non-teaching staff, and any other resource persons of special education needs institutions;</w:t>
      </w:r>
    </w:p>
    <w:p w14:paraId="328ECB78"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1AB807A0"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(r)conduct and promote research in the field of special education </w:t>
      </w:r>
      <w:proofErr w:type="gramStart"/>
      <w:r w:rsidRPr="00DC51E4">
        <w:rPr>
          <w:rFonts w:ascii="Arial" w:eastAsia="Times New Roman" w:hAnsi="Arial" w:cs="Arial"/>
          <w:color w:val="000000"/>
          <w:kern w:val="0"/>
          <w:sz w:val="28"/>
          <w:szCs w:val="28"/>
          <w14:ligatures w14:val="none"/>
        </w:rPr>
        <w:t>needs;</w:t>
      </w:r>
      <w:proofErr w:type="gramEnd"/>
    </w:p>
    <w:p w14:paraId="7B3D2D0F"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34A9C0A3"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(s)</w:t>
      </w:r>
      <w:proofErr w:type="gramStart"/>
      <w:r w:rsidRPr="00DC51E4">
        <w:rPr>
          <w:rFonts w:ascii="Arial" w:eastAsia="Times New Roman" w:hAnsi="Arial" w:cs="Arial"/>
          <w:color w:val="000000"/>
          <w:kern w:val="0"/>
          <w:sz w:val="28"/>
          <w:szCs w:val="28"/>
          <w14:ligatures w14:val="none"/>
        </w:rPr>
        <w:t>take  such</w:t>
      </w:r>
      <w:proofErr w:type="gramEnd"/>
      <w:r w:rsidRPr="00DC51E4">
        <w:rPr>
          <w:rFonts w:ascii="Arial" w:eastAsia="Times New Roman" w:hAnsi="Arial" w:cs="Arial"/>
          <w:color w:val="000000"/>
          <w:kern w:val="0"/>
          <w:sz w:val="28"/>
          <w:szCs w:val="28"/>
          <w14:ligatures w14:val="none"/>
        </w:rPr>
        <w:t xml:space="preserve">  actions,  as  may  be  necessary,  in  collaboration  with  relevant</w:t>
      </w:r>
      <w:r>
        <w:rPr>
          <w:rFonts w:ascii="Arial" w:eastAsia="Times New Roman" w:hAnsi="Arial" w:cs="Arial"/>
          <w:color w:val="000000"/>
          <w:kern w:val="0"/>
          <w:sz w:val="28"/>
          <w:szCs w:val="28"/>
          <w14:ligatures w14:val="none"/>
        </w:rPr>
        <w:t xml:space="preserve"> </w:t>
      </w:r>
      <w:r w:rsidRPr="00DC51E4">
        <w:rPr>
          <w:rFonts w:ascii="Arial" w:eastAsia="Times New Roman" w:hAnsi="Arial" w:cs="Arial"/>
          <w:color w:val="000000"/>
          <w:kern w:val="0"/>
          <w:sz w:val="28"/>
          <w:szCs w:val="28"/>
          <w14:ligatures w14:val="none"/>
        </w:rPr>
        <w:t xml:space="preserve">Ministries,  authorities  or  stakeholders to  ensure good  governance,  including ethical </w:t>
      </w:r>
      <w:proofErr w:type="spellStart"/>
      <w:r w:rsidRPr="00DC51E4">
        <w:rPr>
          <w:rFonts w:ascii="Arial" w:eastAsia="Times New Roman" w:hAnsi="Arial" w:cs="Arial"/>
          <w:color w:val="000000"/>
          <w:kern w:val="0"/>
          <w:sz w:val="28"/>
          <w:szCs w:val="28"/>
          <w14:ligatures w14:val="none"/>
        </w:rPr>
        <w:t>conduct,in</w:t>
      </w:r>
      <w:proofErr w:type="spellEnd"/>
      <w:r w:rsidRPr="00DC51E4">
        <w:rPr>
          <w:rFonts w:ascii="Arial" w:eastAsia="Times New Roman" w:hAnsi="Arial" w:cs="Arial"/>
          <w:color w:val="000000"/>
          <w:kern w:val="0"/>
          <w:sz w:val="28"/>
          <w:szCs w:val="28"/>
          <w14:ligatures w14:val="none"/>
        </w:rPr>
        <w:t xml:space="preserve"> special education needs institutions;</w:t>
      </w:r>
    </w:p>
    <w:p w14:paraId="6C8D315C"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 (t)</w:t>
      </w:r>
      <w:proofErr w:type="gramStart"/>
      <w:r w:rsidRPr="00DC51E4">
        <w:rPr>
          <w:rFonts w:ascii="Arial" w:eastAsia="Times New Roman" w:hAnsi="Arial" w:cs="Arial"/>
          <w:color w:val="000000"/>
          <w:kern w:val="0"/>
          <w:sz w:val="28"/>
          <w:szCs w:val="28"/>
          <w14:ligatures w14:val="none"/>
        </w:rPr>
        <w:t>encourage  the</w:t>
      </w:r>
      <w:proofErr w:type="gramEnd"/>
      <w:r w:rsidRPr="00DC51E4">
        <w:rPr>
          <w:rFonts w:ascii="Arial" w:eastAsia="Times New Roman" w:hAnsi="Arial" w:cs="Arial"/>
          <w:color w:val="000000"/>
          <w:kern w:val="0"/>
          <w:sz w:val="28"/>
          <w:szCs w:val="28"/>
          <w14:ligatures w14:val="none"/>
        </w:rPr>
        <w:t xml:space="preserve">  use  of  innovative  pedagogies  and  disseminate  good  teaching and learning practices;</w:t>
      </w:r>
    </w:p>
    <w:p w14:paraId="70ECF5D7" w14:textId="77777777"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p>
    <w:p w14:paraId="7A503290" w14:textId="7FAB7D25" w:rsidR="00DC51E4" w:rsidRDefault="00DC51E4" w:rsidP="00DC51E4">
      <w:pPr>
        <w:shd w:val="clear" w:color="auto" w:fill="FFFFFF"/>
        <w:spacing w:after="0" w:line="240" w:lineRule="auto"/>
        <w:rPr>
          <w:rFonts w:ascii="Arial" w:eastAsia="Times New Roman" w:hAnsi="Arial" w:cs="Arial"/>
          <w:color w:val="000000"/>
          <w:kern w:val="0"/>
          <w:sz w:val="28"/>
          <w:szCs w:val="28"/>
          <w14:ligatures w14:val="none"/>
        </w:rPr>
      </w:pPr>
      <w:r w:rsidRPr="00DC51E4">
        <w:rPr>
          <w:rFonts w:ascii="Arial" w:eastAsia="Times New Roman" w:hAnsi="Arial" w:cs="Arial"/>
          <w:color w:val="000000"/>
          <w:kern w:val="0"/>
          <w:sz w:val="28"/>
          <w:szCs w:val="28"/>
          <w14:ligatures w14:val="none"/>
        </w:rPr>
        <w:t xml:space="preserve">(u)advise on design and </w:t>
      </w:r>
      <w:proofErr w:type="spellStart"/>
      <w:r w:rsidRPr="00DC51E4">
        <w:rPr>
          <w:rFonts w:ascii="Arial" w:eastAsia="Times New Roman" w:hAnsi="Arial" w:cs="Arial"/>
          <w:color w:val="000000"/>
          <w:kern w:val="0"/>
          <w:sz w:val="28"/>
          <w:szCs w:val="28"/>
          <w14:ligatures w14:val="none"/>
        </w:rPr>
        <w:t>developmentof</w:t>
      </w:r>
      <w:proofErr w:type="spellEnd"/>
      <w:r w:rsidRPr="00DC51E4">
        <w:rPr>
          <w:rFonts w:ascii="Arial" w:eastAsia="Times New Roman" w:hAnsi="Arial" w:cs="Arial"/>
          <w:color w:val="000000"/>
          <w:kern w:val="0"/>
          <w:sz w:val="28"/>
          <w:szCs w:val="28"/>
          <w14:ligatures w14:val="none"/>
        </w:rPr>
        <w:t xml:space="preserve"> </w:t>
      </w:r>
      <w:proofErr w:type="spellStart"/>
      <w:r w:rsidRPr="00DC51E4">
        <w:rPr>
          <w:rFonts w:ascii="Arial" w:eastAsia="Times New Roman" w:hAnsi="Arial" w:cs="Arial"/>
          <w:color w:val="000000"/>
          <w:kern w:val="0"/>
          <w:sz w:val="28"/>
          <w:szCs w:val="28"/>
          <w14:ligatures w14:val="none"/>
        </w:rPr>
        <w:t>curriculumfor</w:t>
      </w:r>
      <w:proofErr w:type="spellEnd"/>
      <w:r w:rsidRPr="00DC51E4">
        <w:rPr>
          <w:rFonts w:ascii="Arial" w:eastAsia="Times New Roman" w:hAnsi="Arial" w:cs="Arial"/>
          <w:color w:val="000000"/>
          <w:kern w:val="0"/>
          <w:sz w:val="28"/>
          <w:szCs w:val="28"/>
          <w14:ligatures w14:val="none"/>
        </w:rPr>
        <w:t xml:space="preserve"> special education </w:t>
      </w:r>
      <w:proofErr w:type="gramStart"/>
      <w:r w:rsidRPr="00DC51E4">
        <w:rPr>
          <w:rFonts w:ascii="Arial" w:eastAsia="Times New Roman" w:hAnsi="Arial" w:cs="Arial"/>
          <w:color w:val="000000"/>
          <w:kern w:val="0"/>
          <w:sz w:val="28"/>
          <w:szCs w:val="28"/>
          <w14:ligatures w14:val="none"/>
        </w:rPr>
        <w:t>needs;</w:t>
      </w:r>
      <w:proofErr w:type="gramEnd"/>
    </w:p>
    <w:p w14:paraId="2CFC37D4" w14:textId="77777777" w:rsidR="00DC51E4" w:rsidRPr="00DC51E4" w:rsidRDefault="00DC51E4" w:rsidP="00DC51E4">
      <w:pPr>
        <w:shd w:val="clear" w:color="auto" w:fill="FFFFFF"/>
        <w:spacing w:after="0" w:line="240" w:lineRule="auto"/>
        <w:rPr>
          <w:rFonts w:ascii="Arial" w:eastAsia="Times New Roman" w:hAnsi="Arial" w:cs="Arial"/>
          <w:color w:val="000000"/>
          <w:kern w:val="0"/>
          <w14:ligatures w14:val="none"/>
        </w:rPr>
      </w:pPr>
    </w:p>
    <w:p w14:paraId="71B0B61F" w14:textId="4DA02D9E" w:rsidR="00DC51E4" w:rsidRPr="00DC51E4" w:rsidRDefault="00DC51E4" w:rsidP="00DC51E4">
      <w:pPr>
        <w:shd w:val="clear" w:color="auto" w:fill="FFFFFF"/>
        <w:spacing w:after="0" w:line="240" w:lineRule="auto"/>
        <w:rPr>
          <w:rFonts w:ascii="Arial" w:eastAsia="Times New Roman" w:hAnsi="Arial" w:cs="Arial"/>
          <w:color w:val="000000"/>
          <w:kern w:val="0"/>
          <w14:ligatures w14:val="none"/>
        </w:rPr>
      </w:pPr>
      <w:r w:rsidRPr="00DC51E4">
        <w:rPr>
          <w:rFonts w:ascii="Arial" w:eastAsia="Times New Roman" w:hAnsi="Arial" w:cs="Arial"/>
          <w:color w:val="000000"/>
          <w:kern w:val="0"/>
          <w:sz w:val="28"/>
          <w:szCs w:val="28"/>
          <w14:ligatures w14:val="none"/>
        </w:rPr>
        <w:t>(v)discharge   such   other   functions   as   may   be   necessary   regarding   special education needs</w:t>
      </w:r>
    </w:p>
    <w:p w14:paraId="197AC02C" w14:textId="77777777" w:rsidR="00DC51E4" w:rsidRDefault="00DC51E4"/>
    <w:sectPr w:rsidR="00DC5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1E4"/>
    <w:rsid w:val="00D93504"/>
    <w:rsid w:val="00DC5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56B7"/>
  <w15:chartTrackingRefBased/>
  <w15:docId w15:val="{84A0AB95-87C0-44ED-A7C4-625EC80A1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1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1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1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1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1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1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1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1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1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1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1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1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1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1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1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1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1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1E4"/>
    <w:rPr>
      <w:rFonts w:eastAsiaTheme="majorEastAsia" w:cstheme="majorBidi"/>
      <w:color w:val="272727" w:themeColor="text1" w:themeTint="D8"/>
    </w:rPr>
  </w:style>
  <w:style w:type="paragraph" w:styleId="Title">
    <w:name w:val="Title"/>
    <w:basedOn w:val="Normal"/>
    <w:next w:val="Normal"/>
    <w:link w:val="TitleChar"/>
    <w:uiPriority w:val="10"/>
    <w:qFormat/>
    <w:rsid w:val="00DC51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1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1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1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1E4"/>
    <w:pPr>
      <w:spacing w:before="160"/>
      <w:jc w:val="center"/>
    </w:pPr>
    <w:rPr>
      <w:i/>
      <w:iCs/>
      <w:color w:val="404040" w:themeColor="text1" w:themeTint="BF"/>
    </w:rPr>
  </w:style>
  <w:style w:type="character" w:customStyle="1" w:styleId="QuoteChar">
    <w:name w:val="Quote Char"/>
    <w:basedOn w:val="DefaultParagraphFont"/>
    <w:link w:val="Quote"/>
    <w:uiPriority w:val="29"/>
    <w:rsid w:val="00DC51E4"/>
    <w:rPr>
      <w:i/>
      <w:iCs/>
      <w:color w:val="404040" w:themeColor="text1" w:themeTint="BF"/>
    </w:rPr>
  </w:style>
  <w:style w:type="paragraph" w:styleId="ListParagraph">
    <w:name w:val="List Paragraph"/>
    <w:basedOn w:val="Normal"/>
    <w:uiPriority w:val="34"/>
    <w:qFormat/>
    <w:rsid w:val="00DC51E4"/>
    <w:pPr>
      <w:ind w:left="720"/>
      <w:contextualSpacing/>
    </w:pPr>
  </w:style>
  <w:style w:type="character" w:styleId="IntenseEmphasis">
    <w:name w:val="Intense Emphasis"/>
    <w:basedOn w:val="DefaultParagraphFont"/>
    <w:uiPriority w:val="21"/>
    <w:qFormat/>
    <w:rsid w:val="00DC51E4"/>
    <w:rPr>
      <w:i/>
      <w:iCs/>
      <w:color w:val="0F4761" w:themeColor="accent1" w:themeShade="BF"/>
    </w:rPr>
  </w:style>
  <w:style w:type="paragraph" w:styleId="IntenseQuote">
    <w:name w:val="Intense Quote"/>
    <w:basedOn w:val="Normal"/>
    <w:next w:val="Normal"/>
    <w:link w:val="IntenseQuoteChar"/>
    <w:uiPriority w:val="30"/>
    <w:qFormat/>
    <w:rsid w:val="00DC51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1E4"/>
    <w:rPr>
      <w:i/>
      <w:iCs/>
      <w:color w:val="0F4761" w:themeColor="accent1" w:themeShade="BF"/>
    </w:rPr>
  </w:style>
  <w:style w:type="character" w:styleId="IntenseReference">
    <w:name w:val="Intense Reference"/>
    <w:basedOn w:val="DefaultParagraphFont"/>
    <w:uiPriority w:val="32"/>
    <w:qFormat/>
    <w:rsid w:val="00DC51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561789">
      <w:bodyDiv w:val="1"/>
      <w:marLeft w:val="0"/>
      <w:marRight w:val="0"/>
      <w:marTop w:val="0"/>
      <w:marBottom w:val="0"/>
      <w:divBdr>
        <w:top w:val="none" w:sz="0" w:space="0" w:color="auto"/>
        <w:left w:val="none" w:sz="0" w:space="0" w:color="auto"/>
        <w:bottom w:val="none" w:sz="0" w:space="0" w:color="auto"/>
        <w:right w:val="none" w:sz="0" w:space="0" w:color="auto"/>
      </w:divBdr>
      <w:divsChild>
        <w:div w:id="715005184">
          <w:marLeft w:val="0"/>
          <w:marRight w:val="0"/>
          <w:marTop w:val="15"/>
          <w:marBottom w:val="0"/>
          <w:divBdr>
            <w:top w:val="single" w:sz="48" w:space="0" w:color="auto"/>
            <w:left w:val="single" w:sz="48" w:space="0" w:color="auto"/>
            <w:bottom w:val="single" w:sz="48" w:space="0" w:color="auto"/>
            <w:right w:val="single" w:sz="48" w:space="0" w:color="auto"/>
          </w:divBdr>
          <w:divsChild>
            <w:div w:id="1576476518">
              <w:marLeft w:val="0"/>
              <w:marRight w:val="0"/>
              <w:marTop w:val="0"/>
              <w:marBottom w:val="0"/>
              <w:divBdr>
                <w:top w:val="none" w:sz="0" w:space="0" w:color="auto"/>
                <w:left w:val="none" w:sz="0" w:space="0" w:color="auto"/>
                <w:bottom w:val="none" w:sz="0" w:space="0" w:color="auto"/>
                <w:right w:val="none" w:sz="0" w:space="0" w:color="auto"/>
              </w:divBdr>
            </w:div>
          </w:divsChild>
        </w:div>
        <w:div w:id="962230695">
          <w:marLeft w:val="0"/>
          <w:marRight w:val="0"/>
          <w:marTop w:val="15"/>
          <w:marBottom w:val="0"/>
          <w:divBdr>
            <w:top w:val="single" w:sz="48" w:space="0" w:color="auto"/>
            <w:left w:val="single" w:sz="48" w:space="0" w:color="auto"/>
            <w:bottom w:val="single" w:sz="48" w:space="0" w:color="auto"/>
            <w:right w:val="single" w:sz="48" w:space="0" w:color="auto"/>
          </w:divBdr>
          <w:divsChild>
            <w:div w:id="272439526">
              <w:marLeft w:val="0"/>
              <w:marRight w:val="0"/>
              <w:marTop w:val="0"/>
              <w:marBottom w:val="0"/>
              <w:divBdr>
                <w:top w:val="none" w:sz="0" w:space="0" w:color="auto"/>
                <w:left w:val="none" w:sz="0" w:space="0" w:color="auto"/>
                <w:bottom w:val="none" w:sz="0" w:space="0" w:color="auto"/>
                <w:right w:val="none" w:sz="0" w:space="0" w:color="auto"/>
              </w:divBdr>
            </w:div>
          </w:divsChild>
        </w:div>
        <w:div w:id="1639532318">
          <w:marLeft w:val="0"/>
          <w:marRight w:val="0"/>
          <w:marTop w:val="15"/>
          <w:marBottom w:val="0"/>
          <w:divBdr>
            <w:top w:val="single" w:sz="48" w:space="0" w:color="auto"/>
            <w:left w:val="single" w:sz="48" w:space="0" w:color="auto"/>
            <w:bottom w:val="single" w:sz="48" w:space="0" w:color="auto"/>
            <w:right w:val="single" w:sz="48" w:space="0" w:color="auto"/>
          </w:divBdr>
          <w:divsChild>
            <w:div w:id="502663888">
              <w:marLeft w:val="0"/>
              <w:marRight w:val="0"/>
              <w:marTop w:val="0"/>
              <w:marBottom w:val="0"/>
              <w:divBdr>
                <w:top w:val="none" w:sz="0" w:space="0" w:color="auto"/>
                <w:left w:val="none" w:sz="0" w:space="0" w:color="auto"/>
                <w:bottom w:val="none" w:sz="0" w:space="0" w:color="auto"/>
                <w:right w:val="none" w:sz="0" w:space="0" w:color="auto"/>
              </w:divBdr>
            </w:div>
          </w:divsChild>
        </w:div>
        <w:div w:id="1379863577">
          <w:marLeft w:val="0"/>
          <w:marRight w:val="0"/>
          <w:marTop w:val="15"/>
          <w:marBottom w:val="0"/>
          <w:divBdr>
            <w:top w:val="single" w:sz="48" w:space="0" w:color="auto"/>
            <w:left w:val="single" w:sz="48" w:space="0" w:color="auto"/>
            <w:bottom w:val="single" w:sz="48" w:space="0" w:color="auto"/>
            <w:right w:val="single" w:sz="48" w:space="0" w:color="auto"/>
          </w:divBdr>
          <w:divsChild>
            <w:div w:id="167460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666</Words>
  <Characters>3801</Characters>
  <Application>Microsoft Office Word</Application>
  <DocSecurity>0</DocSecurity>
  <Lines>31</Lines>
  <Paragraphs>8</Paragraphs>
  <ScaleCrop>false</ScaleCrop>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Dashnee Bondy</dc:creator>
  <cp:keywords/>
  <dc:description/>
  <cp:lastModifiedBy>Dashnee Bondy</cp:lastModifiedBy>
  <cp:revision>1</cp:revision>
  <dcterms:created xsi:type="dcterms:W3CDTF">2024-07-06T20:06:00Z</dcterms:created>
  <dcterms:modified xsi:type="dcterms:W3CDTF">2024-07-06T20:10:00Z</dcterms:modified>
</cp:coreProperties>
</file>