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DD4" w:rsidRDefault="00F90DD4" w:rsidP="00F90DD4">
      <w:pPr>
        <w:pStyle w:val="NoSpacing"/>
        <w:tabs>
          <w:tab w:val="left" w:pos="5670"/>
        </w:tabs>
        <w:spacing w:line="360" w:lineRule="auto"/>
        <w:jc w:val="center"/>
        <w:rPr>
          <w:rFonts w:ascii="Century Gothic" w:hAnsi="Century Gothic"/>
          <w:b/>
          <w:sz w:val="28"/>
          <w:szCs w:val="28"/>
          <w:u w:val="single"/>
        </w:rPr>
      </w:pPr>
      <w:r>
        <w:rPr>
          <w:noProof/>
          <w:lang w:val="en-ZA" w:eastAsia="en-ZA"/>
        </w:rPr>
        <w:drawing>
          <wp:inline distT="0" distB="0" distL="0" distR="0">
            <wp:extent cx="1714500" cy="149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DD4" w:rsidRPr="00724303" w:rsidRDefault="00443191" w:rsidP="00443191">
      <w:pPr>
        <w:pStyle w:val="NoSpacing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F90DD4" w:rsidRPr="00724303">
        <w:rPr>
          <w:rFonts w:ascii="Times New Roman" w:hAnsi="Times New Roman" w:cs="Times New Roman"/>
          <w:b/>
          <w:sz w:val="32"/>
          <w:szCs w:val="32"/>
        </w:rPr>
        <w:t>REPUBLIC OF MALAWI</w:t>
      </w:r>
    </w:p>
    <w:p w:rsidR="00F90DD4" w:rsidRPr="00724303" w:rsidRDefault="00F90DD4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4303">
        <w:rPr>
          <w:rFonts w:ascii="Times New Roman" w:hAnsi="Times New Roman" w:cs="Times New Roman"/>
          <w:b/>
          <w:sz w:val="28"/>
          <w:szCs w:val="28"/>
        </w:rPr>
        <w:t>MINISTRY OF JUSTICE AND CONSTITUTIONAL AFFAIRS</w:t>
      </w:r>
    </w:p>
    <w:p w:rsidR="00F90DD4" w:rsidRDefault="00F90DD4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PRIVATE BAG 333,</w:t>
      </w:r>
    </w:p>
    <w:p w:rsidR="00F90DD4" w:rsidRDefault="00F90DD4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CAPITAL CITY</w:t>
      </w:r>
    </w:p>
    <w:p w:rsidR="00F90DD4" w:rsidRDefault="00F90DD4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LILONGWE</w:t>
      </w:r>
    </w:p>
    <w:p w:rsidR="00F90DD4" w:rsidRDefault="00F90DD4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MALAWI</w:t>
      </w:r>
    </w:p>
    <w:p w:rsidR="00D20117" w:rsidRDefault="00D20117" w:rsidP="00724303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24303" w:rsidRDefault="00724303" w:rsidP="00724303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Contact Person</w:t>
      </w:r>
      <w:r>
        <w:rPr>
          <w:rFonts w:ascii="Times New Roman" w:hAnsi="Times New Roman" w:cs="Times New Roman"/>
          <w:b/>
          <w:sz w:val="26"/>
          <w:szCs w:val="26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Mr. Pacharo Kayira </w:t>
      </w:r>
    </w:p>
    <w:p w:rsidR="00F90DD4" w:rsidRDefault="00724303" w:rsidP="00D20117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Contact Details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ab/>
        <w:t>Cell Phone Number:</w:t>
      </w:r>
      <w:r>
        <w:rPr>
          <w:rFonts w:ascii="Times New Roman" w:hAnsi="Times New Roman" w:cs="Times New Roman"/>
          <w:b/>
          <w:sz w:val="26"/>
          <w:szCs w:val="26"/>
        </w:rPr>
        <w:tab/>
        <w:t>265 08888 79984</w:t>
      </w:r>
    </w:p>
    <w:p w:rsidR="00724303" w:rsidRDefault="00724303" w:rsidP="00724303">
      <w:pPr>
        <w:pStyle w:val="NoSpacing"/>
        <w:spacing w:line="360" w:lineRule="auto"/>
        <w:ind w:left="288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Phone Number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:  </w:t>
      </w:r>
      <w:r>
        <w:rPr>
          <w:rFonts w:ascii="Times New Roman" w:hAnsi="Times New Roman" w:cs="Times New Roman"/>
          <w:b/>
          <w:sz w:val="26"/>
          <w:szCs w:val="26"/>
        </w:rPr>
        <w:tab/>
        <w:t>265 01788411</w:t>
      </w:r>
    </w:p>
    <w:p w:rsidR="00724303" w:rsidRDefault="00724303" w:rsidP="00724303">
      <w:pPr>
        <w:pStyle w:val="NoSpacing"/>
        <w:spacing w:line="360" w:lineRule="auto"/>
        <w:ind w:left="288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E-mail address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ab/>
      </w:r>
      <w:hyperlink r:id="rId8" w:history="1">
        <w:r w:rsidRPr="00C82498">
          <w:rPr>
            <w:rStyle w:val="Hyperlink"/>
            <w:rFonts w:ascii="Times New Roman" w:hAnsi="Times New Roman" w:cs="Times New Roman"/>
            <w:b/>
            <w:sz w:val="26"/>
            <w:szCs w:val="26"/>
          </w:rPr>
          <w:t>pkayira@yahoo.com</w:t>
        </w:r>
      </w:hyperlink>
    </w:p>
    <w:p w:rsidR="00724303" w:rsidRDefault="00724303" w:rsidP="00F90DD4">
      <w:pPr>
        <w:pStyle w:val="NoSpacing"/>
        <w:spacing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</w:t>
      </w:r>
    </w:p>
    <w:p w:rsidR="00724303" w:rsidRDefault="00724303" w:rsidP="00F90DD4">
      <w:pPr>
        <w:pStyle w:val="NoSpacing"/>
        <w:spacing w:line="360" w:lineRule="auto"/>
        <w:ind w:firstLine="720"/>
        <w:jc w:val="center"/>
        <w:rPr>
          <w:rFonts w:ascii="Century Gothic" w:hAnsi="Century Gothic"/>
          <w:b/>
          <w:sz w:val="28"/>
          <w:szCs w:val="28"/>
        </w:rPr>
      </w:pPr>
    </w:p>
    <w:p w:rsidR="00912AB9" w:rsidRPr="0033247F" w:rsidRDefault="0033247F" w:rsidP="001E2C59">
      <w:pPr>
        <w:spacing w:line="360" w:lineRule="auto"/>
        <w:jc w:val="center"/>
        <w:rPr>
          <w:rFonts w:ascii="Century Gothic" w:hAnsi="Century Gothic"/>
          <w:b/>
          <w:sz w:val="28"/>
          <w:szCs w:val="28"/>
        </w:rPr>
      </w:pPr>
      <w:r w:rsidRPr="0033247F">
        <w:rPr>
          <w:rFonts w:ascii="Century Gothic" w:hAnsi="Century Gothic"/>
          <w:b/>
          <w:sz w:val="28"/>
          <w:szCs w:val="28"/>
        </w:rPr>
        <w:t>MALAWI DELEGATION TO THE ICCPR DEFENCE</w:t>
      </w:r>
    </w:p>
    <w:tbl>
      <w:tblPr>
        <w:tblStyle w:val="TableGrid"/>
        <w:tblW w:w="9996" w:type="dxa"/>
        <w:tblLayout w:type="fixed"/>
        <w:tblLook w:val="04A0" w:firstRow="1" w:lastRow="0" w:firstColumn="1" w:lastColumn="0" w:noHBand="0" w:noVBand="1"/>
      </w:tblPr>
      <w:tblGrid>
        <w:gridCol w:w="918"/>
        <w:gridCol w:w="3240"/>
        <w:gridCol w:w="3330"/>
        <w:gridCol w:w="2508"/>
      </w:tblGrid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spacing w:line="360" w:lineRule="auto"/>
              <w:jc w:val="both"/>
              <w:rPr>
                <w:rFonts w:ascii="Century Gothic" w:hAnsi="Century Gothic"/>
                <w:b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33247F" w:rsidP="001E2C59">
            <w:pPr>
              <w:spacing w:line="360" w:lineRule="auto"/>
              <w:jc w:val="both"/>
              <w:rPr>
                <w:rFonts w:ascii="Century Gothic" w:hAnsi="Century Gothic"/>
                <w:b/>
                <w:sz w:val="26"/>
                <w:szCs w:val="26"/>
              </w:rPr>
            </w:pPr>
            <w:r w:rsidRPr="00D20117">
              <w:rPr>
                <w:rFonts w:ascii="Century Gothic" w:hAnsi="Century Gothic"/>
                <w:b/>
                <w:sz w:val="26"/>
                <w:szCs w:val="26"/>
              </w:rPr>
              <w:t>NAME</w:t>
            </w:r>
          </w:p>
        </w:tc>
        <w:tc>
          <w:tcPr>
            <w:tcW w:w="3330" w:type="dxa"/>
          </w:tcPr>
          <w:p w:rsidR="0033247F" w:rsidRPr="00D20117" w:rsidRDefault="0033247F" w:rsidP="001E2C59">
            <w:pPr>
              <w:spacing w:line="360" w:lineRule="auto"/>
              <w:jc w:val="both"/>
              <w:rPr>
                <w:rFonts w:ascii="Century Gothic" w:hAnsi="Century Gothic"/>
                <w:b/>
                <w:sz w:val="26"/>
                <w:szCs w:val="26"/>
              </w:rPr>
            </w:pPr>
            <w:r w:rsidRPr="00D20117">
              <w:rPr>
                <w:rFonts w:ascii="Century Gothic" w:hAnsi="Century Gothic"/>
                <w:b/>
                <w:sz w:val="26"/>
                <w:szCs w:val="26"/>
              </w:rPr>
              <w:t>POSITION</w:t>
            </w:r>
          </w:p>
        </w:tc>
        <w:tc>
          <w:tcPr>
            <w:tcW w:w="2508" w:type="dxa"/>
          </w:tcPr>
          <w:p w:rsidR="0033247F" w:rsidRPr="00D20117" w:rsidRDefault="0033247F" w:rsidP="001E2C59">
            <w:pPr>
              <w:spacing w:line="360" w:lineRule="auto"/>
              <w:jc w:val="both"/>
              <w:rPr>
                <w:rFonts w:ascii="Century Gothic" w:hAnsi="Century Gothic"/>
                <w:b/>
                <w:sz w:val="26"/>
                <w:szCs w:val="26"/>
              </w:rPr>
            </w:pPr>
            <w:r w:rsidRPr="00D20117">
              <w:rPr>
                <w:rFonts w:ascii="Century Gothic" w:hAnsi="Century Gothic"/>
                <w:b/>
                <w:sz w:val="26"/>
                <w:szCs w:val="26"/>
              </w:rPr>
              <w:t>INSTITUTION</w:t>
            </w:r>
          </w:p>
        </w:tc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Dr. Janet Banda</w:t>
            </w:r>
          </w:p>
        </w:tc>
        <w:tc>
          <w:tcPr>
            <w:tcW w:w="3330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Solicitor General &amp; Secretary for Justice</w:t>
            </w:r>
            <w:r w:rsidR="009A7B49">
              <w:rPr>
                <w:rFonts w:ascii="Century Gothic" w:hAnsi="Century Gothic"/>
                <w:sz w:val="26"/>
                <w:szCs w:val="26"/>
              </w:rPr>
              <w:t xml:space="preserve">- </w:t>
            </w:r>
            <w:r w:rsidR="009A7B49" w:rsidRPr="009A7B49">
              <w:rPr>
                <w:rFonts w:ascii="Century Gothic" w:hAnsi="Century Gothic"/>
                <w:b/>
                <w:sz w:val="26"/>
                <w:szCs w:val="26"/>
              </w:rPr>
              <w:t>Leader of Delegation</w:t>
            </w:r>
          </w:p>
        </w:tc>
        <w:tc>
          <w:tcPr>
            <w:tcW w:w="2508" w:type="dxa"/>
          </w:tcPr>
          <w:p w:rsidR="0033247F" w:rsidRPr="00D20117" w:rsidRDefault="0033247F" w:rsidP="00724303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Ministry of Justice </w:t>
            </w:r>
          </w:p>
        </w:tc>
        <w:bookmarkStart w:id="0" w:name="_GoBack"/>
        <w:bookmarkEnd w:id="0"/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Mrs. </w:t>
            </w:r>
            <w:r w:rsidR="0033247F" w:rsidRPr="00D20117">
              <w:rPr>
                <w:rFonts w:ascii="Century Gothic" w:hAnsi="Century Gothic"/>
                <w:sz w:val="26"/>
                <w:szCs w:val="26"/>
              </w:rPr>
              <w:t>Justice Tujilane Chizumila (Rtd)</w:t>
            </w:r>
          </w:p>
        </w:tc>
        <w:tc>
          <w:tcPr>
            <w:tcW w:w="3330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Ombudsman</w:t>
            </w:r>
          </w:p>
        </w:tc>
        <w:tc>
          <w:tcPr>
            <w:tcW w:w="2508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Ombudsman</w:t>
            </w:r>
          </w:p>
        </w:tc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r w:rsidR="0033247F" w:rsidRPr="00D20117">
              <w:rPr>
                <w:rFonts w:ascii="Century Gothic" w:hAnsi="Century Gothic"/>
                <w:sz w:val="26"/>
                <w:szCs w:val="26"/>
              </w:rPr>
              <w:t>Pacharo Kayira</w:t>
            </w:r>
          </w:p>
        </w:tc>
        <w:tc>
          <w:tcPr>
            <w:tcW w:w="3330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Chief State Advocate</w:t>
            </w:r>
          </w:p>
        </w:tc>
        <w:tc>
          <w:tcPr>
            <w:tcW w:w="2508" w:type="dxa"/>
          </w:tcPr>
          <w:p w:rsidR="0033247F" w:rsidRPr="00D20117" w:rsidRDefault="0033247F" w:rsidP="00724303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Ministry of Justice </w:t>
            </w:r>
          </w:p>
        </w:tc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proofErr w:type="spellStart"/>
            <w:r w:rsidR="0033247F" w:rsidRPr="00D20117">
              <w:rPr>
                <w:rFonts w:ascii="Century Gothic" w:hAnsi="Century Gothic"/>
                <w:sz w:val="26"/>
                <w:szCs w:val="26"/>
              </w:rPr>
              <w:t>Chizaso</w:t>
            </w:r>
            <w:proofErr w:type="spellEnd"/>
            <w:r w:rsidR="0033247F" w:rsidRPr="00D20117">
              <w:rPr>
                <w:rFonts w:ascii="Century Gothic" w:hAnsi="Century Gothic"/>
                <w:sz w:val="26"/>
                <w:szCs w:val="26"/>
              </w:rPr>
              <w:t xml:space="preserve"> </w:t>
            </w:r>
            <w:proofErr w:type="spellStart"/>
            <w:r w:rsidR="0033247F" w:rsidRPr="00D20117">
              <w:rPr>
                <w:rFonts w:ascii="Century Gothic" w:hAnsi="Century Gothic"/>
                <w:sz w:val="26"/>
                <w:szCs w:val="26"/>
              </w:rPr>
              <w:t>Nyirongo</w:t>
            </w:r>
            <w:proofErr w:type="spellEnd"/>
          </w:p>
        </w:tc>
        <w:tc>
          <w:tcPr>
            <w:tcW w:w="3330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Deputy Chief Law Reform Officer</w:t>
            </w:r>
          </w:p>
        </w:tc>
        <w:tc>
          <w:tcPr>
            <w:tcW w:w="2508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Law Commission</w:t>
            </w:r>
          </w:p>
        </w:tc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r w:rsidR="0033247F" w:rsidRPr="00D20117">
              <w:rPr>
                <w:rFonts w:ascii="Century Gothic" w:hAnsi="Century Gothic"/>
                <w:sz w:val="26"/>
                <w:szCs w:val="26"/>
              </w:rPr>
              <w:t xml:space="preserve">Paul </w:t>
            </w:r>
            <w:proofErr w:type="spellStart"/>
            <w:r w:rsidR="0033247F" w:rsidRPr="00D20117">
              <w:rPr>
                <w:rFonts w:ascii="Century Gothic" w:hAnsi="Century Gothic"/>
                <w:sz w:val="26"/>
                <w:szCs w:val="26"/>
              </w:rPr>
              <w:t>Kanyama</w:t>
            </w:r>
            <w:proofErr w:type="spellEnd"/>
          </w:p>
        </w:tc>
        <w:tc>
          <w:tcPr>
            <w:tcW w:w="333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Deputy Inspector </w:t>
            </w:r>
            <w:r w:rsidRPr="00D20117">
              <w:rPr>
                <w:rFonts w:ascii="Century Gothic" w:hAnsi="Century Gothic"/>
                <w:sz w:val="26"/>
                <w:szCs w:val="26"/>
              </w:rPr>
              <w:lastRenderedPageBreak/>
              <w:t>General (O</w:t>
            </w:r>
            <w:r w:rsidR="0033247F" w:rsidRPr="00D20117">
              <w:rPr>
                <w:rFonts w:ascii="Century Gothic" w:hAnsi="Century Gothic"/>
                <w:sz w:val="26"/>
                <w:szCs w:val="26"/>
              </w:rPr>
              <w:t>peration</w:t>
            </w:r>
            <w:r w:rsidRPr="00D20117">
              <w:rPr>
                <w:rFonts w:ascii="Century Gothic" w:hAnsi="Century Gothic"/>
                <w:sz w:val="26"/>
                <w:szCs w:val="26"/>
              </w:rPr>
              <w:t>s)</w:t>
            </w:r>
          </w:p>
        </w:tc>
        <w:tc>
          <w:tcPr>
            <w:tcW w:w="2508" w:type="dxa"/>
          </w:tcPr>
          <w:p w:rsidR="0033247F" w:rsidRPr="00D20117" w:rsidRDefault="0033247F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lastRenderedPageBreak/>
              <w:t xml:space="preserve">Malawi Police </w:t>
            </w:r>
            <w:r w:rsidRPr="00D20117">
              <w:rPr>
                <w:rFonts w:ascii="Century Gothic" w:hAnsi="Century Gothic"/>
                <w:sz w:val="26"/>
                <w:szCs w:val="26"/>
              </w:rPr>
              <w:lastRenderedPageBreak/>
              <w:t>Service</w:t>
            </w:r>
          </w:p>
        </w:tc>
      </w:tr>
      <w:tr w:rsidR="00D20117" w:rsidRPr="00D20117" w:rsidTr="00724303">
        <w:tc>
          <w:tcPr>
            <w:tcW w:w="918" w:type="dxa"/>
          </w:tcPr>
          <w:p w:rsidR="00D20117" w:rsidRPr="00D20117" w:rsidRDefault="00D20117" w:rsidP="00D20117">
            <w:pPr>
              <w:pStyle w:val="ListParagraph"/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20117" w:rsidRPr="00D20117" w:rsidRDefault="00D20117" w:rsidP="001E2C59">
            <w:pPr>
              <w:spacing w:line="360" w:lineRule="auto"/>
              <w:rPr>
                <w:rFonts w:ascii="Century Gothic" w:hAnsi="Century Gothic"/>
                <w:b/>
                <w:sz w:val="26"/>
                <w:szCs w:val="26"/>
              </w:rPr>
            </w:pPr>
            <w:r>
              <w:rPr>
                <w:rFonts w:ascii="Century Gothic" w:hAnsi="Century Gothic"/>
                <w:b/>
                <w:sz w:val="26"/>
                <w:szCs w:val="26"/>
              </w:rPr>
              <w:t>NAME</w:t>
            </w:r>
          </w:p>
        </w:tc>
        <w:tc>
          <w:tcPr>
            <w:tcW w:w="3330" w:type="dxa"/>
          </w:tcPr>
          <w:p w:rsidR="00D20117" w:rsidRPr="00D20117" w:rsidRDefault="00D20117" w:rsidP="001E2C59">
            <w:pPr>
              <w:spacing w:line="360" w:lineRule="auto"/>
              <w:rPr>
                <w:rFonts w:ascii="Century Gothic" w:hAnsi="Century Gothic"/>
                <w:b/>
                <w:sz w:val="26"/>
                <w:szCs w:val="26"/>
              </w:rPr>
            </w:pPr>
            <w:r>
              <w:rPr>
                <w:rFonts w:ascii="Century Gothic" w:hAnsi="Century Gothic"/>
                <w:b/>
                <w:sz w:val="26"/>
                <w:szCs w:val="26"/>
              </w:rPr>
              <w:t>POSITION</w:t>
            </w:r>
          </w:p>
        </w:tc>
        <w:tc>
          <w:tcPr>
            <w:tcW w:w="2508" w:type="dxa"/>
          </w:tcPr>
          <w:p w:rsidR="00D20117" w:rsidRPr="00D20117" w:rsidRDefault="00D20117" w:rsidP="00724303">
            <w:pPr>
              <w:spacing w:line="360" w:lineRule="auto"/>
              <w:rPr>
                <w:rFonts w:ascii="Century Gothic" w:hAnsi="Century Gothic"/>
                <w:b/>
                <w:sz w:val="26"/>
                <w:szCs w:val="26"/>
              </w:rPr>
            </w:pPr>
            <w:r>
              <w:rPr>
                <w:rFonts w:ascii="Century Gothic" w:hAnsi="Century Gothic"/>
                <w:b/>
                <w:sz w:val="26"/>
                <w:szCs w:val="26"/>
              </w:rPr>
              <w:t>INSTITUTION</w:t>
            </w:r>
          </w:p>
        </w:tc>
      </w:tr>
      <w:tr w:rsidR="0033247F" w:rsidRPr="00D20117" w:rsidTr="00724303">
        <w:tc>
          <w:tcPr>
            <w:tcW w:w="918" w:type="dxa"/>
          </w:tcPr>
          <w:p w:rsidR="0033247F" w:rsidRPr="00D20117" w:rsidRDefault="0033247F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33247F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Miss. </w:t>
            </w:r>
            <w:r w:rsidR="0033247F" w:rsidRPr="00D20117">
              <w:rPr>
                <w:rFonts w:ascii="Century Gothic" w:hAnsi="Century Gothic"/>
                <w:sz w:val="26"/>
                <w:szCs w:val="26"/>
              </w:rPr>
              <w:t>Apoche Itimu</w:t>
            </w:r>
          </w:p>
        </w:tc>
        <w:tc>
          <w:tcPr>
            <w:tcW w:w="3330" w:type="dxa"/>
          </w:tcPr>
          <w:p w:rsidR="0033247F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Senior State Advocate</w:t>
            </w:r>
          </w:p>
        </w:tc>
        <w:tc>
          <w:tcPr>
            <w:tcW w:w="2508" w:type="dxa"/>
          </w:tcPr>
          <w:p w:rsidR="0033247F" w:rsidRPr="00D20117" w:rsidRDefault="00D76A54" w:rsidP="00724303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Ministry of Justice 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>Mathews Gamadzi</w:t>
            </w:r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Senior State Advocate</w:t>
            </w:r>
          </w:p>
        </w:tc>
        <w:tc>
          <w:tcPr>
            <w:tcW w:w="2508" w:type="dxa"/>
          </w:tcPr>
          <w:p w:rsidR="00D76A54" w:rsidRPr="00D20117" w:rsidRDefault="00D76A54" w:rsidP="00724303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Ministry of Justice 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Mr. Suzgo Lungu</w:t>
            </w:r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Chief Legal Officer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Ministry of Foreign Affairs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proofErr w:type="spellStart"/>
            <w:r w:rsidRPr="00D20117">
              <w:rPr>
                <w:rFonts w:ascii="Century Gothic" w:hAnsi="Century Gothic"/>
                <w:sz w:val="26"/>
                <w:szCs w:val="26"/>
              </w:rPr>
              <w:t>Mapopa</w:t>
            </w:r>
            <w:proofErr w:type="spellEnd"/>
            <w:r w:rsidRPr="00D20117">
              <w:rPr>
                <w:rFonts w:ascii="Century Gothic" w:hAnsi="Century Gothic"/>
                <w:sz w:val="26"/>
                <w:szCs w:val="26"/>
              </w:rPr>
              <w:t xml:space="preserve"> Kaunda</w:t>
            </w:r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Principal Foreign Services Officer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Ministry of Foreign Affairs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Mrs.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 xml:space="preserve">Gloria </w:t>
            </w:r>
            <w:proofErr w:type="spellStart"/>
            <w:r w:rsidR="00D76A54" w:rsidRPr="00D20117">
              <w:rPr>
                <w:rFonts w:ascii="Century Gothic" w:hAnsi="Century Gothic"/>
                <w:sz w:val="26"/>
                <w:szCs w:val="26"/>
              </w:rPr>
              <w:t>Bamusi</w:t>
            </w:r>
            <w:proofErr w:type="spellEnd"/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Assistant Director for Political Affairs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Ministry of Foreign Affairs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Mrs.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>Ambassador Sophie Kalinde</w:t>
            </w:r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Chairperson 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Human Rights Commission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>Marshall Chilenga</w:t>
            </w:r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Commissioner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Human Rights Commission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Mrs.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 xml:space="preserve">Grace </w:t>
            </w:r>
            <w:proofErr w:type="spellStart"/>
            <w:r w:rsidR="00D76A54" w:rsidRPr="00D20117">
              <w:rPr>
                <w:rFonts w:ascii="Century Gothic" w:hAnsi="Century Gothic"/>
                <w:sz w:val="26"/>
                <w:szCs w:val="26"/>
              </w:rPr>
              <w:t>Malera</w:t>
            </w:r>
            <w:proofErr w:type="spellEnd"/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Executive Secretary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Human Rights Commission</w:t>
            </w:r>
          </w:p>
        </w:tc>
      </w:tr>
      <w:tr w:rsidR="00D76A54" w:rsidRPr="00D20117" w:rsidTr="00724303">
        <w:tc>
          <w:tcPr>
            <w:tcW w:w="918" w:type="dxa"/>
          </w:tcPr>
          <w:p w:rsidR="00D76A54" w:rsidRPr="00D20117" w:rsidRDefault="00D76A54" w:rsidP="001E2C5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</w:p>
        </w:tc>
        <w:tc>
          <w:tcPr>
            <w:tcW w:w="3240" w:type="dxa"/>
          </w:tcPr>
          <w:p w:rsidR="00D76A54" w:rsidRPr="00D20117" w:rsidRDefault="000B7467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 xml:space="preserve">Mr. </w:t>
            </w:r>
            <w:r w:rsidR="00D76A54" w:rsidRPr="00D20117">
              <w:rPr>
                <w:rFonts w:ascii="Century Gothic" w:hAnsi="Century Gothic"/>
                <w:sz w:val="26"/>
                <w:szCs w:val="26"/>
              </w:rPr>
              <w:t xml:space="preserve">Peter </w:t>
            </w:r>
            <w:proofErr w:type="spellStart"/>
            <w:r w:rsidR="00D76A54" w:rsidRPr="00D20117">
              <w:rPr>
                <w:rFonts w:ascii="Century Gothic" w:hAnsi="Century Gothic"/>
                <w:sz w:val="26"/>
                <w:szCs w:val="26"/>
              </w:rPr>
              <w:t>Chisi</w:t>
            </w:r>
            <w:proofErr w:type="spellEnd"/>
          </w:p>
        </w:tc>
        <w:tc>
          <w:tcPr>
            <w:tcW w:w="3330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Director, Civil &amp; Political Rights</w:t>
            </w:r>
          </w:p>
        </w:tc>
        <w:tc>
          <w:tcPr>
            <w:tcW w:w="2508" w:type="dxa"/>
          </w:tcPr>
          <w:p w:rsidR="00D76A54" w:rsidRPr="00D20117" w:rsidRDefault="00D76A54" w:rsidP="001E2C59">
            <w:pPr>
              <w:spacing w:line="360" w:lineRule="auto"/>
              <w:rPr>
                <w:rFonts w:ascii="Century Gothic" w:hAnsi="Century Gothic"/>
                <w:sz w:val="26"/>
                <w:szCs w:val="26"/>
              </w:rPr>
            </w:pPr>
            <w:r w:rsidRPr="00D20117">
              <w:rPr>
                <w:rFonts w:ascii="Century Gothic" w:hAnsi="Century Gothic"/>
                <w:sz w:val="26"/>
                <w:szCs w:val="26"/>
              </w:rPr>
              <w:t>Human Rights Commission</w:t>
            </w:r>
          </w:p>
        </w:tc>
      </w:tr>
    </w:tbl>
    <w:p w:rsidR="00D76A54" w:rsidRPr="00D20117" w:rsidRDefault="00D76A54" w:rsidP="001E2C59">
      <w:pPr>
        <w:spacing w:line="360" w:lineRule="auto"/>
        <w:rPr>
          <w:rFonts w:ascii="Century Gothic" w:hAnsi="Century Gothic"/>
          <w:sz w:val="26"/>
          <w:szCs w:val="26"/>
        </w:rPr>
      </w:pPr>
    </w:p>
    <w:sectPr w:rsidR="00D76A54" w:rsidRPr="00D20117" w:rsidSect="00724303">
      <w:pgSz w:w="11906" w:h="16838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72BE"/>
    <w:multiLevelType w:val="hybridMultilevel"/>
    <w:tmpl w:val="64849032"/>
    <w:lvl w:ilvl="0" w:tplc="3009000F">
      <w:start w:val="1"/>
      <w:numFmt w:val="decimal"/>
      <w:lvlText w:val="%1."/>
      <w:lvlJc w:val="left"/>
      <w:pPr>
        <w:ind w:left="720" w:hanging="360"/>
      </w:p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04C41"/>
    <w:multiLevelType w:val="hybridMultilevel"/>
    <w:tmpl w:val="184EA62A"/>
    <w:lvl w:ilvl="0" w:tplc="3009000F">
      <w:start w:val="1"/>
      <w:numFmt w:val="decimal"/>
      <w:lvlText w:val="%1."/>
      <w:lvlJc w:val="left"/>
      <w:pPr>
        <w:ind w:left="360" w:hanging="360"/>
      </w:pPr>
    </w:lvl>
    <w:lvl w:ilvl="1" w:tplc="30090019" w:tentative="1">
      <w:start w:val="1"/>
      <w:numFmt w:val="lowerLetter"/>
      <w:lvlText w:val="%2."/>
      <w:lvlJc w:val="left"/>
      <w:pPr>
        <w:ind w:left="1080" w:hanging="360"/>
      </w:pPr>
    </w:lvl>
    <w:lvl w:ilvl="2" w:tplc="3009001B" w:tentative="1">
      <w:start w:val="1"/>
      <w:numFmt w:val="lowerRoman"/>
      <w:lvlText w:val="%3."/>
      <w:lvlJc w:val="right"/>
      <w:pPr>
        <w:ind w:left="1800" w:hanging="180"/>
      </w:pPr>
    </w:lvl>
    <w:lvl w:ilvl="3" w:tplc="3009000F" w:tentative="1">
      <w:start w:val="1"/>
      <w:numFmt w:val="decimal"/>
      <w:lvlText w:val="%4."/>
      <w:lvlJc w:val="left"/>
      <w:pPr>
        <w:ind w:left="2520" w:hanging="360"/>
      </w:pPr>
    </w:lvl>
    <w:lvl w:ilvl="4" w:tplc="30090019" w:tentative="1">
      <w:start w:val="1"/>
      <w:numFmt w:val="lowerLetter"/>
      <w:lvlText w:val="%5."/>
      <w:lvlJc w:val="left"/>
      <w:pPr>
        <w:ind w:left="3240" w:hanging="360"/>
      </w:pPr>
    </w:lvl>
    <w:lvl w:ilvl="5" w:tplc="3009001B" w:tentative="1">
      <w:start w:val="1"/>
      <w:numFmt w:val="lowerRoman"/>
      <w:lvlText w:val="%6."/>
      <w:lvlJc w:val="right"/>
      <w:pPr>
        <w:ind w:left="3960" w:hanging="180"/>
      </w:pPr>
    </w:lvl>
    <w:lvl w:ilvl="6" w:tplc="3009000F" w:tentative="1">
      <w:start w:val="1"/>
      <w:numFmt w:val="decimal"/>
      <w:lvlText w:val="%7."/>
      <w:lvlJc w:val="left"/>
      <w:pPr>
        <w:ind w:left="4680" w:hanging="360"/>
      </w:pPr>
    </w:lvl>
    <w:lvl w:ilvl="7" w:tplc="30090019" w:tentative="1">
      <w:start w:val="1"/>
      <w:numFmt w:val="lowerLetter"/>
      <w:lvlText w:val="%8."/>
      <w:lvlJc w:val="left"/>
      <w:pPr>
        <w:ind w:left="5400" w:hanging="360"/>
      </w:pPr>
    </w:lvl>
    <w:lvl w:ilvl="8" w:tplc="3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47F"/>
    <w:rsid w:val="000B7467"/>
    <w:rsid w:val="001E2C59"/>
    <w:rsid w:val="0033247F"/>
    <w:rsid w:val="00443191"/>
    <w:rsid w:val="00724303"/>
    <w:rsid w:val="00912AB9"/>
    <w:rsid w:val="009A7B49"/>
    <w:rsid w:val="00D20117"/>
    <w:rsid w:val="00D76A54"/>
    <w:rsid w:val="00DC1FE5"/>
    <w:rsid w:val="00F9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47F"/>
    <w:pPr>
      <w:ind w:left="720"/>
      <w:contextualSpacing/>
    </w:pPr>
  </w:style>
  <w:style w:type="table" w:styleId="TableGrid">
    <w:name w:val="Table Grid"/>
    <w:basedOn w:val="TableNormal"/>
    <w:uiPriority w:val="59"/>
    <w:rsid w:val="00332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7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46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90DD4"/>
    <w:pPr>
      <w:spacing w:after="0" w:line="240" w:lineRule="auto"/>
    </w:pPr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7243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47F"/>
    <w:pPr>
      <w:ind w:left="720"/>
      <w:contextualSpacing/>
    </w:pPr>
  </w:style>
  <w:style w:type="table" w:styleId="TableGrid">
    <w:name w:val="Table Grid"/>
    <w:basedOn w:val="TableNormal"/>
    <w:uiPriority w:val="59"/>
    <w:rsid w:val="00332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7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46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90DD4"/>
    <w:pPr>
      <w:spacing w:after="0" w:line="240" w:lineRule="auto"/>
    </w:pPr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7243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kayira@yahoo.com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160927-D594-4979-AA11-61D101F5FCCD}"/>
</file>

<file path=customXml/itemProps2.xml><?xml version="1.0" encoding="utf-8"?>
<ds:datastoreItem xmlns:ds="http://schemas.openxmlformats.org/officeDocument/2006/customXml" ds:itemID="{FA8E8935-B476-42A2-8B43-101E2B883328}"/>
</file>

<file path=customXml/itemProps3.xml><?xml version="1.0" encoding="utf-8"?>
<ds:datastoreItem xmlns:ds="http://schemas.openxmlformats.org/officeDocument/2006/customXml" ds:itemID="{D3B65660-E4AF-47E0-B76E-61B0777E2C76}"/>
</file>

<file path=customXml/itemProps4.xml><?xml version="1.0" encoding="utf-8"?>
<ds:datastoreItem xmlns:ds="http://schemas.openxmlformats.org/officeDocument/2006/customXml" ds:itemID="{2924A8B2-1F80-4DB9-94B7-0764827B10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</dc:creator>
  <cp:lastModifiedBy>kayira</cp:lastModifiedBy>
  <cp:revision>2</cp:revision>
  <cp:lastPrinted>2014-06-27T12:51:00Z</cp:lastPrinted>
  <dcterms:created xsi:type="dcterms:W3CDTF">2014-06-27T12:52:00Z</dcterms:created>
  <dcterms:modified xsi:type="dcterms:W3CDTF">2014-06-27T12:52:00Z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