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B71012" w14:textId="03CDF5DD" w:rsidR="00D14706" w:rsidRDefault="00D14706" w:rsidP="003407DE">
      <w:pPr>
        <w:spacing w:line="360" w:lineRule="auto"/>
        <w:jc w:val="both"/>
        <w:rPr>
          <w:rFonts w:ascii="Tahoma" w:hAnsi="Tahoma" w:cs="Tahoma"/>
          <w:b/>
          <w:sz w:val="24"/>
          <w:szCs w:val="24"/>
        </w:rPr>
      </w:pPr>
    </w:p>
    <w:p w14:paraId="0AF074F5" w14:textId="77777777" w:rsidR="00D14706" w:rsidRPr="00D14706" w:rsidRDefault="00D14706" w:rsidP="003407DE">
      <w:pPr>
        <w:spacing w:line="360" w:lineRule="auto"/>
        <w:jc w:val="both"/>
        <w:rPr>
          <w:rFonts w:ascii="Tahoma" w:hAnsi="Tahoma" w:cs="Tahoma"/>
          <w:b/>
          <w:sz w:val="24"/>
          <w:szCs w:val="24"/>
        </w:rPr>
      </w:pPr>
    </w:p>
    <w:p w14:paraId="7C5A3E0A" w14:textId="77777777" w:rsidR="00B516DB" w:rsidRPr="00D14706" w:rsidRDefault="00B516DB" w:rsidP="00D14706">
      <w:pPr>
        <w:spacing w:line="360" w:lineRule="auto"/>
        <w:jc w:val="center"/>
        <w:rPr>
          <w:rFonts w:ascii="Tahoma" w:hAnsi="Tahoma" w:cs="Tahoma"/>
          <w:b/>
          <w:bCs/>
          <w:sz w:val="28"/>
          <w:szCs w:val="28"/>
          <w:lang w:val="en-GB"/>
        </w:rPr>
      </w:pPr>
    </w:p>
    <w:p w14:paraId="2D0AFDE5" w14:textId="77777777" w:rsidR="00D14706" w:rsidRDefault="00D14706" w:rsidP="003407DE">
      <w:pPr>
        <w:spacing w:line="360" w:lineRule="auto"/>
        <w:jc w:val="both"/>
        <w:rPr>
          <w:rFonts w:ascii="Tahoma" w:hAnsi="Tahoma" w:cs="Tahoma"/>
          <w:b/>
          <w:bCs/>
          <w:sz w:val="24"/>
          <w:szCs w:val="24"/>
          <w:lang w:val="en-GB"/>
        </w:rPr>
      </w:pPr>
    </w:p>
    <w:p w14:paraId="12C280FC" w14:textId="77777777" w:rsidR="004967A1" w:rsidRDefault="004967A1" w:rsidP="00E9200B">
      <w:pPr>
        <w:spacing w:line="360" w:lineRule="auto"/>
        <w:rPr>
          <w:rFonts w:ascii="Tahoma" w:hAnsi="Tahoma" w:cs="Tahoma"/>
          <w:b/>
          <w:bCs/>
          <w:sz w:val="32"/>
          <w:szCs w:val="32"/>
          <w:lang w:val="en-GB"/>
        </w:rPr>
      </w:pPr>
    </w:p>
    <w:p w14:paraId="1D2736E3" w14:textId="477C9DE7" w:rsidR="00E9200B" w:rsidRPr="00E9200B" w:rsidRDefault="00E9200B" w:rsidP="00E9200B">
      <w:pPr>
        <w:spacing w:line="360" w:lineRule="auto"/>
        <w:rPr>
          <w:rFonts w:ascii="Tahoma" w:hAnsi="Tahoma" w:cs="Tahoma"/>
          <w:b/>
          <w:bCs/>
          <w:sz w:val="32"/>
          <w:szCs w:val="32"/>
          <w:lang w:val="en-GB"/>
        </w:rPr>
      </w:pPr>
      <w:r>
        <w:rPr>
          <w:rFonts w:ascii="Tahoma" w:hAnsi="Tahoma" w:cs="Tahoma"/>
          <w:b/>
          <w:bCs/>
          <w:sz w:val="32"/>
          <w:szCs w:val="32"/>
          <w:lang w:val="en-GB"/>
        </w:rPr>
        <w:t xml:space="preserve">INITIAL REPORT TO THE UNITED NATIONS CONVENTION ON THE RIGHTS OF THE CHILD ON THE </w:t>
      </w:r>
      <w:r w:rsidRPr="00E9200B">
        <w:rPr>
          <w:rFonts w:ascii="Tahoma" w:hAnsi="Tahoma" w:cs="Tahoma"/>
          <w:b/>
          <w:sz w:val="32"/>
          <w:szCs w:val="32"/>
        </w:rPr>
        <w:t xml:space="preserve">OPTIONAL PROTOCOL </w:t>
      </w:r>
      <w:r w:rsidRPr="00E9200B">
        <w:rPr>
          <w:rFonts w:ascii="Tahoma" w:hAnsi="Tahoma" w:cs="Tahoma"/>
          <w:b/>
          <w:bCs/>
          <w:sz w:val="32"/>
          <w:szCs w:val="32"/>
          <w:lang w:val="en-GB"/>
        </w:rPr>
        <w:t>ON INVOLVEMENT OF CHILDREN IN ARMED CONFLICT</w:t>
      </w:r>
    </w:p>
    <w:p w14:paraId="3650275C" w14:textId="77777777" w:rsidR="00D14706" w:rsidRDefault="00D14706" w:rsidP="003407DE">
      <w:pPr>
        <w:spacing w:line="360" w:lineRule="auto"/>
        <w:jc w:val="both"/>
        <w:rPr>
          <w:rFonts w:ascii="Tahoma" w:hAnsi="Tahoma" w:cs="Tahoma"/>
          <w:b/>
          <w:bCs/>
          <w:sz w:val="24"/>
          <w:szCs w:val="24"/>
          <w:lang w:val="en-GB"/>
        </w:rPr>
      </w:pPr>
    </w:p>
    <w:p w14:paraId="3C02BD2E" w14:textId="77777777" w:rsidR="00D14706" w:rsidRDefault="00D14706" w:rsidP="003407DE">
      <w:pPr>
        <w:spacing w:line="360" w:lineRule="auto"/>
        <w:jc w:val="both"/>
        <w:rPr>
          <w:rFonts w:ascii="Tahoma" w:hAnsi="Tahoma" w:cs="Tahoma"/>
          <w:b/>
          <w:bCs/>
          <w:sz w:val="24"/>
          <w:szCs w:val="24"/>
          <w:lang w:val="en-GB"/>
        </w:rPr>
      </w:pPr>
    </w:p>
    <w:p w14:paraId="50204F7F" w14:textId="77777777" w:rsidR="00D14706" w:rsidRDefault="00D14706" w:rsidP="003407DE">
      <w:pPr>
        <w:spacing w:line="360" w:lineRule="auto"/>
        <w:jc w:val="both"/>
        <w:rPr>
          <w:rFonts w:ascii="Tahoma" w:hAnsi="Tahoma" w:cs="Tahoma"/>
          <w:b/>
          <w:bCs/>
          <w:sz w:val="24"/>
          <w:szCs w:val="24"/>
          <w:lang w:val="en-GB"/>
        </w:rPr>
      </w:pPr>
    </w:p>
    <w:p w14:paraId="0296A76A" w14:textId="77777777" w:rsidR="00D14706" w:rsidRDefault="00D14706" w:rsidP="003407DE">
      <w:pPr>
        <w:spacing w:line="360" w:lineRule="auto"/>
        <w:jc w:val="both"/>
        <w:rPr>
          <w:rFonts w:ascii="Tahoma" w:hAnsi="Tahoma" w:cs="Tahoma"/>
          <w:b/>
          <w:bCs/>
          <w:sz w:val="24"/>
          <w:szCs w:val="24"/>
          <w:lang w:val="en-GB"/>
        </w:rPr>
      </w:pPr>
    </w:p>
    <w:p w14:paraId="68A12CAD" w14:textId="77777777" w:rsidR="00D14706" w:rsidRDefault="00D14706" w:rsidP="003407DE">
      <w:pPr>
        <w:spacing w:line="360" w:lineRule="auto"/>
        <w:jc w:val="both"/>
        <w:rPr>
          <w:rFonts w:ascii="Tahoma" w:hAnsi="Tahoma" w:cs="Tahoma"/>
          <w:b/>
          <w:bCs/>
          <w:sz w:val="24"/>
          <w:szCs w:val="24"/>
          <w:lang w:val="en-GB"/>
        </w:rPr>
      </w:pPr>
    </w:p>
    <w:p w14:paraId="0A3BD846" w14:textId="77777777" w:rsidR="00D14706" w:rsidRDefault="00D14706" w:rsidP="003407DE">
      <w:pPr>
        <w:spacing w:line="360" w:lineRule="auto"/>
        <w:jc w:val="both"/>
        <w:rPr>
          <w:rFonts w:ascii="Tahoma" w:hAnsi="Tahoma" w:cs="Tahoma"/>
          <w:b/>
          <w:bCs/>
          <w:sz w:val="24"/>
          <w:szCs w:val="24"/>
          <w:lang w:val="en-GB"/>
        </w:rPr>
      </w:pPr>
    </w:p>
    <w:p w14:paraId="34E49D5E" w14:textId="77777777" w:rsidR="00D14706" w:rsidRDefault="00D14706" w:rsidP="003407DE">
      <w:pPr>
        <w:spacing w:line="360" w:lineRule="auto"/>
        <w:jc w:val="both"/>
        <w:rPr>
          <w:rFonts w:ascii="Tahoma" w:hAnsi="Tahoma" w:cs="Tahoma"/>
          <w:b/>
          <w:bCs/>
          <w:sz w:val="24"/>
          <w:szCs w:val="24"/>
          <w:lang w:val="en-GB"/>
        </w:rPr>
      </w:pPr>
    </w:p>
    <w:p w14:paraId="4175F1DF" w14:textId="77777777" w:rsidR="00D14706" w:rsidRDefault="00D14706" w:rsidP="003407DE">
      <w:pPr>
        <w:spacing w:line="360" w:lineRule="auto"/>
        <w:jc w:val="both"/>
        <w:rPr>
          <w:rFonts w:ascii="Tahoma" w:hAnsi="Tahoma" w:cs="Tahoma"/>
          <w:b/>
          <w:bCs/>
          <w:sz w:val="24"/>
          <w:szCs w:val="24"/>
          <w:lang w:val="en-GB"/>
        </w:rPr>
      </w:pPr>
    </w:p>
    <w:p w14:paraId="64CCBFDE" w14:textId="77777777" w:rsidR="00D14706" w:rsidRDefault="00D14706" w:rsidP="003407DE">
      <w:pPr>
        <w:spacing w:line="360" w:lineRule="auto"/>
        <w:jc w:val="both"/>
        <w:rPr>
          <w:rFonts w:ascii="Tahoma" w:hAnsi="Tahoma" w:cs="Tahoma"/>
          <w:b/>
          <w:bCs/>
          <w:sz w:val="24"/>
          <w:szCs w:val="24"/>
          <w:lang w:val="en-GB"/>
        </w:rPr>
      </w:pPr>
    </w:p>
    <w:p w14:paraId="1DE988E8" w14:textId="77777777" w:rsidR="00D14706" w:rsidRDefault="00D14706" w:rsidP="003407DE">
      <w:pPr>
        <w:spacing w:line="360" w:lineRule="auto"/>
        <w:jc w:val="both"/>
        <w:rPr>
          <w:rFonts w:ascii="Tahoma" w:hAnsi="Tahoma" w:cs="Tahoma"/>
          <w:b/>
          <w:bCs/>
          <w:sz w:val="24"/>
          <w:szCs w:val="24"/>
          <w:lang w:val="en-GB"/>
        </w:rPr>
      </w:pPr>
    </w:p>
    <w:p w14:paraId="2335FD48" w14:textId="77777777" w:rsidR="00D14706" w:rsidRDefault="00D14706" w:rsidP="003407DE">
      <w:pPr>
        <w:spacing w:line="360" w:lineRule="auto"/>
        <w:jc w:val="both"/>
        <w:rPr>
          <w:rFonts w:ascii="Tahoma" w:hAnsi="Tahoma" w:cs="Tahoma"/>
          <w:b/>
          <w:bCs/>
          <w:sz w:val="24"/>
          <w:szCs w:val="24"/>
          <w:lang w:val="en-GB"/>
        </w:rPr>
      </w:pPr>
    </w:p>
    <w:p w14:paraId="69427431" w14:textId="77777777" w:rsidR="00D14706" w:rsidRDefault="00D14706" w:rsidP="003407DE">
      <w:pPr>
        <w:spacing w:line="360" w:lineRule="auto"/>
        <w:jc w:val="both"/>
        <w:rPr>
          <w:rFonts w:ascii="Tahoma" w:hAnsi="Tahoma" w:cs="Tahoma"/>
          <w:b/>
          <w:bCs/>
          <w:sz w:val="24"/>
          <w:szCs w:val="24"/>
          <w:lang w:val="en-GB"/>
        </w:rPr>
      </w:pPr>
    </w:p>
    <w:p w14:paraId="4D017C61" w14:textId="5EEE1E23" w:rsidR="00D14706" w:rsidRPr="004427A8" w:rsidRDefault="004427A8" w:rsidP="003407DE">
      <w:pPr>
        <w:spacing w:line="360" w:lineRule="auto"/>
        <w:jc w:val="both"/>
        <w:rPr>
          <w:rFonts w:ascii="Tahoma" w:hAnsi="Tahoma" w:cs="Tahoma"/>
          <w:b/>
          <w:bCs/>
          <w:sz w:val="24"/>
          <w:szCs w:val="24"/>
          <w:lang w:val="en-ZW"/>
        </w:rPr>
      </w:pPr>
      <w:r>
        <w:rPr>
          <w:rFonts w:ascii="Tahoma" w:hAnsi="Tahoma" w:cs="Tahoma"/>
          <w:b/>
          <w:bCs/>
          <w:sz w:val="24"/>
          <w:szCs w:val="24"/>
          <w:lang w:val="en-ZW"/>
        </w:rPr>
        <w:lastRenderedPageBreak/>
        <w:t xml:space="preserve"> </w:t>
      </w:r>
    </w:p>
    <w:p w14:paraId="4D0D699B" w14:textId="01E0ADCA" w:rsidR="00D14706" w:rsidRPr="004967A1" w:rsidRDefault="00DF2497" w:rsidP="003407DE">
      <w:pPr>
        <w:spacing w:line="360" w:lineRule="auto"/>
        <w:jc w:val="both"/>
        <w:rPr>
          <w:rFonts w:ascii="Tahoma" w:hAnsi="Tahoma" w:cs="Tahoma"/>
          <w:b/>
          <w:bCs/>
          <w:sz w:val="28"/>
          <w:szCs w:val="28"/>
          <w:lang w:val="en-GB"/>
        </w:rPr>
      </w:pPr>
      <w:r w:rsidRPr="004967A1">
        <w:rPr>
          <w:rFonts w:ascii="Tahoma" w:hAnsi="Tahoma" w:cs="Tahoma"/>
          <w:b/>
          <w:bCs/>
          <w:sz w:val="28"/>
          <w:szCs w:val="28"/>
          <w:lang w:val="en-GB"/>
        </w:rPr>
        <w:t xml:space="preserve">ACRONYMS AND </w:t>
      </w:r>
      <w:r w:rsidR="00D14706" w:rsidRPr="004967A1">
        <w:rPr>
          <w:rFonts w:ascii="Tahoma" w:hAnsi="Tahoma" w:cs="Tahoma"/>
          <w:b/>
          <w:bCs/>
          <w:sz w:val="28"/>
          <w:szCs w:val="28"/>
          <w:lang w:val="en-GB"/>
        </w:rPr>
        <w:t xml:space="preserve">ABBREVIATIONS </w:t>
      </w:r>
    </w:p>
    <w:p w14:paraId="4053EAB1" w14:textId="77777777" w:rsidR="00283926" w:rsidRPr="004967A1" w:rsidRDefault="00283926" w:rsidP="003407DE">
      <w:pPr>
        <w:spacing w:line="360" w:lineRule="auto"/>
        <w:jc w:val="both"/>
        <w:rPr>
          <w:rFonts w:ascii="Tahoma" w:hAnsi="Tahoma" w:cs="Tahoma"/>
          <w:b/>
          <w:bCs/>
          <w:sz w:val="28"/>
          <w:szCs w:val="28"/>
          <w:lang w:val="en-GB"/>
        </w:rPr>
      </w:pPr>
    </w:p>
    <w:p w14:paraId="6E5F5087" w14:textId="2B80F14E" w:rsidR="00283926" w:rsidRPr="004967A1" w:rsidRDefault="00B13245" w:rsidP="003407DE">
      <w:pPr>
        <w:spacing w:line="360" w:lineRule="auto"/>
        <w:jc w:val="both"/>
        <w:rPr>
          <w:rFonts w:ascii="Tahoma" w:hAnsi="Tahoma" w:cs="Tahoma"/>
          <w:bCs/>
          <w:sz w:val="28"/>
          <w:szCs w:val="28"/>
          <w:lang w:val="en-GB"/>
        </w:rPr>
      </w:pPr>
      <w:r w:rsidRPr="004967A1">
        <w:rPr>
          <w:rFonts w:ascii="Tahoma" w:hAnsi="Tahoma" w:cs="Tahoma"/>
          <w:bCs/>
          <w:sz w:val="28"/>
          <w:szCs w:val="28"/>
          <w:lang w:val="en-GB"/>
        </w:rPr>
        <w:t xml:space="preserve">ACRWC -      </w:t>
      </w:r>
      <w:r w:rsidR="00283926" w:rsidRPr="004967A1">
        <w:rPr>
          <w:rFonts w:ascii="Tahoma" w:hAnsi="Tahoma" w:cs="Tahoma"/>
          <w:bCs/>
          <w:sz w:val="28"/>
          <w:szCs w:val="28"/>
          <w:lang w:val="en-GB"/>
        </w:rPr>
        <w:t xml:space="preserve">African Charter on the Rights and Welfare of </w:t>
      </w:r>
      <w:r w:rsidR="00646EE9">
        <w:rPr>
          <w:rFonts w:ascii="Tahoma" w:hAnsi="Tahoma" w:cs="Tahoma"/>
          <w:bCs/>
          <w:sz w:val="28"/>
          <w:szCs w:val="28"/>
          <w:lang w:val="en-GB"/>
        </w:rPr>
        <w:t>Child</w:t>
      </w:r>
    </w:p>
    <w:p w14:paraId="26EE39ED" w14:textId="19ED9564" w:rsidR="00380AAF" w:rsidRPr="004967A1" w:rsidRDefault="00283926" w:rsidP="003407DE">
      <w:pPr>
        <w:spacing w:line="360" w:lineRule="auto"/>
        <w:jc w:val="both"/>
        <w:rPr>
          <w:rFonts w:ascii="Tahoma" w:hAnsi="Tahoma" w:cs="Tahoma"/>
          <w:bCs/>
          <w:sz w:val="28"/>
          <w:szCs w:val="28"/>
          <w:lang w:val="en-GB"/>
        </w:rPr>
      </w:pPr>
      <w:r w:rsidRPr="004967A1">
        <w:rPr>
          <w:rFonts w:ascii="Tahoma" w:hAnsi="Tahoma" w:cs="Tahoma"/>
          <w:bCs/>
          <w:sz w:val="28"/>
          <w:szCs w:val="28"/>
          <w:lang w:val="en-GB"/>
        </w:rPr>
        <w:t>CHI</w:t>
      </w:r>
      <w:r w:rsidR="00B13245" w:rsidRPr="004967A1">
        <w:rPr>
          <w:rFonts w:ascii="Tahoma" w:hAnsi="Tahoma" w:cs="Tahoma"/>
          <w:bCs/>
          <w:sz w:val="28"/>
          <w:szCs w:val="28"/>
          <w:lang w:val="en-GB"/>
        </w:rPr>
        <w:t xml:space="preserve">      -     </w:t>
      </w:r>
      <w:r w:rsidR="0087279C" w:rsidRPr="004967A1">
        <w:rPr>
          <w:rFonts w:ascii="Tahoma" w:hAnsi="Tahoma" w:cs="Tahoma"/>
          <w:bCs/>
          <w:sz w:val="28"/>
          <w:szCs w:val="28"/>
          <w:lang w:val="en-GB"/>
        </w:rPr>
        <w:t xml:space="preserve"> Complains Handling and Investigation</w:t>
      </w:r>
    </w:p>
    <w:p w14:paraId="0F578687" w14:textId="1910B046" w:rsidR="00283926" w:rsidRPr="004967A1" w:rsidRDefault="00283926" w:rsidP="003407DE">
      <w:pPr>
        <w:spacing w:line="360" w:lineRule="auto"/>
        <w:jc w:val="both"/>
        <w:rPr>
          <w:rFonts w:ascii="Tahoma" w:hAnsi="Tahoma" w:cs="Tahoma"/>
          <w:bCs/>
          <w:sz w:val="28"/>
          <w:szCs w:val="28"/>
          <w:lang w:val="en-GB"/>
        </w:rPr>
      </w:pPr>
      <w:r w:rsidRPr="004967A1">
        <w:rPr>
          <w:rFonts w:ascii="Tahoma" w:hAnsi="Tahoma" w:cs="Tahoma"/>
          <w:bCs/>
          <w:sz w:val="28"/>
          <w:szCs w:val="28"/>
          <w:lang w:val="en-GB"/>
        </w:rPr>
        <w:t xml:space="preserve">CR-TWG </w:t>
      </w:r>
      <w:r w:rsidR="0087279C" w:rsidRPr="004967A1">
        <w:rPr>
          <w:rFonts w:ascii="Tahoma" w:hAnsi="Tahoma" w:cs="Tahoma"/>
          <w:bCs/>
          <w:sz w:val="28"/>
          <w:szCs w:val="28"/>
          <w:lang w:val="en-GB"/>
        </w:rPr>
        <w:t>-    Child Rights Thematic Working Group</w:t>
      </w:r>
    </w:p>
    <w:p w14:paraId="7DA12585" w14:textId="781D59F3" w:rsidR="00283926" w:rsidRPr="004967A1" w:rsidRDefault="00283926" w:rsidP="003407DE">
      <w:pPr>
        <w:spacing w:line="360" w:lineRule="auto"/>
        <w:jc w:val="both"/>
        <w:rPr>
          <w:rFonts w:ascii="Tahoma" w:hAnsi="Tahoma" w:cs="Tahoma"/>
          <w:bCs/>
          <w:sz w:val="28"/>
          <w:szCs w:val="28"/>
          <w:lang w:val="en-GB"/>
        </w:rPr>
      </w:pPr>
      <w:r w:rsidRPr="004967A1">
        <w:rPr>
          <w:rFonts w:ascii="Tahoma" w:hAnsi="Tahoma" w:cs="Tahoma"/>
          <w:bCs/>
          <w:sz w:val="28"/>
          <w:szCs w:val="28"/>
          <w:lang w:val="en-GB"/>
        </w:rPr>
        <w:t>CSOs</w:t>
      </w:r>
      <w:r w:rsidR="00B13245" w:rsidRPr="004967A1">
        <w:rPr>
          <w:rFonts w:ascii="Tahoma" w:hAnsi="Tahoma" w:cs="Tahoma"/>
          <w:bCs/>
          <w:sz w:val="28"/>
          <w:szCs w:val="28"/>
          <w:lang w:val="en-GB"/>
        </w:rPr>
        <w:t xml:space="preserve">    -      </w:t>
      </w:r>
      <w:r w:rsidR="0087279C" w:rsidRPr="004967A1">
        <w:rPr>
          <w:rFonts w:ascii="Tahoma" w:hAnsi="Tahoma" w:cs="Tahoma"/>
          <w:bCs/>
          <w:sz w:val="28"/>
          <w:szCs w:val="28"/>
          <w:lang w:val="en-GB"/>
        </w:rPr>
        <w:t xml:space="preserve">Civil Society Organisations </w:t>
      </w:r>
    </w:p>
    <w:p w14:paraId="0E0EDC6A" w14:textId="14EEF9C9" w:rsidR="00283926" w:rsidRPr="004967A1" w:rsidRDefault="00283926" w:rsidP="003407DE">
      <w:pPr>
        <w:spacing w:line="360" w:lineRule="auto"/>
        <w:jc w:val="both"/>
        <w:rPr>
          <w:rFonts w:ascii="Tahoma" w:hAnsi="Tahoma" w:cs="Tahoma"/>
          <w:bCs/>
          <w:sz w:val="28"/>
          <w:szCs w:val="28"/>
          <w:lang w:val="en-GB"/>
        </w:rPr>
      </w:pPr>
      <w:r w:rsidRPr="004967A1">
        <w:rPr>
          <w:rFonts w:ascii="Tahoma" w:hAnsi="Tahoma" w:cs="Tahoma"/>
          <w:bCs/>
          <w:sz w:val="28"/>
          <w:szCs w:val="28"/>
          <w:lang w:val="en-GB"/>
        </w:rPr>
        <w:t>EPR</w:t>
      </w:r>
      <w:r w:rsidR="0087279C" w:rsidRPr="004967A1">
        <w:rPr>
          <w:rFonts w:ascii="Tahoma" w:hAnsi="Tahoma" w:cs="Tahoma"/>
          <w:bCs/>
          <w:sz w:val="28"/>
          <w:szCs w:val="28"/>
          <w:lang w:val="en-GB"/>
        </w:rPr>
        <w:t xml:space="preserve">      -      Education</w:t>
      </w:r>
      <w:r w:rsidR="008D663B">
        <w:rPr>
          <w:rFonts w:ascii="Tahoma" w:hAnsi="Tahoma" w:cs="Tahoma"/>
          <w:bCs/>
          <w:sz w:val="28"/>
          <w:szCs w:val="28"/>
          <w:lang w:val="en-GB"/>
        </w:rPr>
        <w:t>,</w:t>
      </w:r>
      <w:r w:rsidR="0087279C" w:rsidRPr="004967A1">
        <w:rPr>
          <w:rFonts w:ascii="Tahoma" w:hAnsi="Tahoma" w:cs="Tahoma"/>
          <w:bCs/>
          <w:sz w:val="28"/>
          <w:szCs w:val="28"/>
          <w:lang w:val="en-GB"/>
        </w:rPr>
        <w:t xml:space="preserve"> Promotion and Research</w:t>
      </w:r>
    </w:p>
    <w:p w14:paraId="5A140358" w14:textId="1807BB58" w:rsidR="00283926" w:rsidRPr="004967A1" w:rsidRDefault="00283926" w:rsidP="003407DE">
      <w:pPr>
        <w:spacing w:line="360" w:lineRule="auto"/>
        <w:jc w:val="both"/>
        <w:rPr>
          <w:rFonts w:ascii="Tahoma" w:hAnsi="Tahoma" w:cs="Tahoma"/>
          <w:bCs/>
          <w:sz w:val="28"/>
          <w:szCs w:val="28"/>
          <w:lang w:val="en-GB"/>
        </w:rPr>
      </w:pPr>
      <w:r w:rsidRPr="004967A1">
        <w:rPr>
          <w:rFonts w:ascii="Tahoma" w:hAnsi="Tahoma" w:cs="Tahoma"/>
          <w:bCs/>
          <w:sz w:val="28"/>
          <w:szCs w:val="28"/>
          <w:lang w:val="en-GB"/>
        </w:rPr>
        <w:t>GoZ</w:t>
      </w:r>
      <w:r w:rsidR="0087279C" w:rsidRPr="004967A1">
        <w:rPr>
          <w:rFonts w:ascii="Tahoma" w:hAnsi="Tahoma" w:cs="Tahoma"/>
          <w:bCs/>
          <w:sz w:val="28"/>
          <w:szCs w:val="28"/>
          <w:lang w:val="en-GB"/>
        </w:rPr>
        <w:t xml:space="preserve">      -</w:t>
      </w:r>
      <w:r w:rsidR="00B13245" w:rsidRPr="004967A1">
        <w:rPr>
          <w:rFonts w:ascii="Tahoma" w:hAnsi="Tahoma" w:cs="Tahoma"/>
          <w:bCs/>
          <w:sz w:val="28"/>
          <w:szCs w:val="28"/>
          <w:lang w:val="en-GB"/>
        </w:rPr>
        <w:t xml:space="preserve">      </w:t>
      </w:r>
      <w:r w:rsidR="0087279C" w:rsidRPr="004967A1">
        <w:rPr>
          <w:rFonts w:ascii="Tahoma" w:hAnsi="Tahoma" w:cs="Tahoma"/>
          <w:bCs/>
          <w:sz w:val="28"/>
          <w:szCs w:val="28"/>
          <w:lang w:val="en-GB"/>
        </w:rPr>
        <w:t>Government of Zimbabwe</w:t>
      </w:r>
    </w:p>
    <w:p w14:paraId="118D8CB7" w14:textId="0AE27CB2" w:rsidR="00283926" w:rsidRPr="004967A1" w:rsidRDefault="00283926" w:rsidP="003407DE">
      <w:pPr>
        <w:spacing w:line="360" w:lineRule="auto"/>
        <w:jc w:val="both"/>
        <w:rPr>
          <w:rFonts w:ascii="Tahoma" w:hAnsi="Tahoma" w:cs="Tahoma"/>
          <w:bCs/>
          <w:sz w:val="28"/>
          <w:szCs w:val="28"/>
          <w:lang w:val="en-GB"/>
        </w:rPr>
      </w:pPr>
      <w:r w:rsidRPr="004967A1">
        <w:rPr>
          <w:rFonts w:ascii="Tahoma" w:hAnsi="Tahoma" w:cs="Tahoma"/>
          <w:bCs/>
          <w:sz w:val="28"/>
          <w:szCs w:val="28"/>
          <w:lang w:val="en-GB"/>
        </w:rPr>
        <w:t>M&amp;I</w:t>
      </w:r>
      <w:r w:rsidR="00B13245" w:rsidRPr="004967A1">
        <w:rPr>
          <w:rFonts w:ascii="Tahoma" w:hAnsi="Tahoma" w:cs="Tahoma"/>
          <w:bCs/>
          <w:sz w:val="28"/>
          <w:szCs w:val="28"/>
          <w:lang w:val="en-GB"/>
        </w:rPr>
        <w:t xml:space="preserve">      -      </w:t>
      </w:r>
      <w:r w:rsidR="0087279C" w:rsidRPr="004967A1">
        <w:rPr>
          <w:rFonts w:ascii="Tahoma" w:hAnsi="Tahoma" w:cs="Tahoma"/>
          <w:bCs/>
          <w:sz w:val="28"/>
          <w:szCs w:val="28"/>
          <w:lang w:val="en-GB"/>
        </w:rPr>
        <w:t>Monitoring and Inspection</w:t>
      </w:r>
    </w:p>
    <w:p w14:paraId="39F4A56F" w14:textId="77D1DA0D" w:rsidR="00283926" w:rsidRPr="004967A1" w:rsidRDefault="00283926" w:rsidP="003407DE">
      <w:pPr>
        <w:spacing w:line="360" w:lineRule="auto"/>
        <w:jc w:val="both"/>
        <w:rPr>
          <w:rFonts w:ascii="Tahoma" w:hAnsi="Tahoma" w:cs="Tahoma"/>
          <w:bCs/>
          <w:sz w:val="28"/>
          <w:szCs w:val="28"/>
          <w:lang w:val="en-GB"/>
        </w:rPr>
      </w:pPr>
      <w:r w:rsidRPr="004967A1">
        <w:rPr>
          <w:rFonts w:ascii="Tahoma" w:hAnsi="Tahoma" w:cs="Tahoma"/>
          <w:bCs/>
          <w:sz w:val="28"/>
          <w:szCs w:val="28"/>
          <w:lang w:val="en-GB"/>
        </w:rPr>
        <w:t>NGOs</w:t>
      </w:r>
      <w:r w:rsidR="0087279C" w:rsidRPr="004967A1">
        <w:rPr>
          <w:rFonts w:ascii="Tahoma" w:hAnsi="Tahoma" w:cs="Tahoma"/>
          <w:bCs/>
          <w:sz w:val="28"/>
          <w:szCs w:val="28"/>
          <w:lang w:val="en-GB"/>
        </w:rPr>
        <w:t xml:space="preserve">    -</w:t>
      </w:r>
      <w:r w:rsidR="00B13245" w:rsidRPr="004967A1">
        <w:rPr>
          <w:rFonts w:ascii="Tahoma" w:hAnsi="Tahoma" w:cs="Tahoma"/>
          <w:bCs/>
          <w:sz w:val="28"/>
          <w:szCs w:val="28"/>
          <w:lang w:val="en-GB"/>
        </w:rPr>
        <w:t xml:space="preserve">      </w:t>
      </w:r>
      <w:r w:rsidR="008D663B">
        <w:rPr>
          <w:rFonts w:ascii="Tahoma" w:hAnsi="Tahoma" w:cs="Tahoma"/>
          <w:bCs/>
          <w:sz w:val="28"/>
          <w:szCs w:val="28"/>
          <w:lang w:val="en-GB"/>
        </w:rPr>
        <w:t>Non-</w:t>
      </w:r>
      <w:r w:rsidR="0087279C" w:rsidRPr="004967A1">
        <w:rPr>
          <w:rFonts w:ascii="Tahoma" w:hAnsi="Tahoma" w:cs="Tahoma"/>
          <w:bCs/>
          <w:sz w:val="28"/>
          <w:szCs w:val="28"/>
          <w:lang w:val="en-GB"/>
        </w:rPr>
        <w:t>Governmental Organisations</w:t>
      </w:r>
    </w:p>
    <w:p w14:paraId="29AFB9BF" w14:textId="1DD89762" w:rsidR="00283926" w:rsidRPr="004967A1" w:rsidRDefault="00283926" w:rsidP="003407DE">
      <w:pPr>
        <w:spacing w:line="360" w:lineRule="auto"/>
        <w:jc w:val="both"/>
        <w:rPr>
          <w:rFonts w:ascii="Tahoma" w:hAnsi="Tahoma" w:cs="Tahoma"/>
          <w:bCs/>
          <w:sz w:val="28"/>
          <w:szCs w:val="28"/>
          <w:lang w:val="en-GB"/>
        </w:rPr>
      </w:pPr>
      <w:r w:rsidRPr="006064BA">
        <w:rPr>
          <w:rFonts w:ascii="Tahoma" w:hAnsi="Tahoma" w:cs="Tahoma"/>
          <w:bCs/>
          <w:sz w:val="28"/>
          <w:szCs w:val="28"/>
          <w:lang w:val="en-GB"/>
        </w:rPr>
        <w:t>OP</w:t>
      </w:r>
      <w:r w:rsidR="006064BA" w:rsidRPr="006064BA">
        <w:rPr>
          <w:rFonts w:ascii="Tahoma" w:hAnsi="Tahoma" w:cs="Tahoma"/>
          <w:bCs/>
          <w:sz w:val="28"/>
          <w:szCs w:val="28"/>
          <w:lang w:val="en-GB"/>
        </w:rPr>
        <w:t>A</w:t>
      </w:r>
      <w:r w:rsidRPr="006064BA">
        <w:rPr>
          <w:rFonts w:ascii="Tahoma" w:hAnsi="Tahoma" w:cs="Tahoma"/>
          <w:bCs/>
          <w:sz w:val="28"/>
          <w:szCs w:val="28"/>
          <w:lang w:val="en-GB"/>
        </w:rPr>
        <w:t>C</w:t>
      </w:r>
      <w:r w:rsidR="0087279C" w:rsidRPr="006064BA">
        <w:rPr>
          <w:rFonts w:ascii="Tahoma" w:hAnsi="Tahoma" w:cs="Tahoma"/>
          <w:bCs/>
          <w:sz w:val="28"/>
          <w:szCs w:val="28"/>
          <w:lang w:val="en-GB"/>
        </w:rPr>
        <w:t xml:space="preserve">      -      Optional Protocol </w:t>
      </w:r>
      <w:r w:rsidR="006064BA" w:rsidRPr="006064BA">
        <w:rPr>
          <w:rFonts w:ascii="Tahoma" w:hAnsi="Tahoma" w:cs="Tahoma"/>
          <w:bCs/>
          <w:sz w:val="28"/>
          <w:szCs w:val="28"/>
          <w:lang w:val="en-GB"/>
        </w:rPr>
        <w:t>on Involvement of Children in Armed Conflict</w:t>
      </w:r>
    </w:p>
    <w:p w14:paraId="1D004BE3" w14:textId="2C997E94" w:rsidR="00283926" w:rsidRPr="004967A1" w:rsidRDefault="00283926" w:rsidP="003407DE">
      <w:pPr>
        <w:spacing w:line="360" w:lineRule="auto"/>
        <w:jc w:val="both"/>
        <w:rPr>
          <w:rFonts w:ascii="Tahoma" w:hAnsi="Tahoma" w:cs="Tahoma"/>
          <w:bCs/>
          <w:sz w:val="28"/>
          <w:szCs w:val="28"/>
          <w:lang w:val="en-GB"/>
        </w:rPr>
      </w:pPr>
      <w:r w:rsidRPr="00C96859">
        <w:rPr>
          <w:rFonts w:ascii="Tahoma" w:hAnsi="Tahoma" w:cs="Tahoma"/>
          <w:bCs/>
          <w:sz w:val="28"/>
          <w:szCs w:val="28"/>
          <w:lang w:val="en-GB"/>
        </w:rPr>
        <w:t>UNCRC</w:t>
      </w:r>
      <w:r w:rsidR="00B13245" w:rsidRPr="00C96859">
        <w:rPr>
          <w:rFonts w:ascii="Tahoma" w:hAnsi="Tahoma" w:cs="Tahoma"/>
          <w:bCs/>
          <w:sz w:val="28"/>
          <w:szCs w:val="28"/>
          <w:lang w:val="en-GB"/>
        </w:rPr>
        <w:t xml:space="preserve"> </w:t>
      </w:r>
      <w:r w:rsidR="0087279C" w:rsidRPr="00C96859">
        <w:rPr>
          <w:rFonts w:ascii="Tahoma" w:hAnsi="Tahoma" w:cs="Tahoma"/>
          <w:bCs/>
          <w:sz w:val="28"/>
          <w:szCs w:val="28"/>
          <w:lang w:val="en-GB"/>
        </w:rPr>
        <w:t>-</w:t>
      </w:r>
      <w:r w:rsidR="00B13245" w:rsidRPr="00C96859">
        <w:rPr>
          <w:rFonts w:ascii="Tahoma" w:hAnsi="Tahoma" w:cs="Tahoma"/>
          <w:bCs/>
          <w:sz w:val="28"/>
          <w:szCs w:val="28"/>
          <w:lang w:val="en-GB"/>
        </w:rPr>
        <w:t xml:space="preserve">       United Nations C</w:t>
      </w:r>
      <w:r w:rsidR="00C96859" w:rsidRPr="00C96859">
        <w:rPr>
          <w:rFonts w:ascii="Tahoma" w:hAnsi="Tahoma" w:cs="Tahoma"/>
          <w:bCs/>
          <w:sz w:val="28"/>
          <w:szCs w:val="28"/>
          <w:lang w:val="en-GB"/>
        </w:rPr>
        <w:t>onvention</w:t>
      </w:r>
      <w:r w:rsidR="00B13245" w:rsidRPr="00C96859">
        <w:rPr>
          <w:rFonts w:ascii="Tahoma" w:hAnsi="Tahoma" w:cs="Tahoma"/>
          <w:bCs/>
          <w:sz w:val="28"/>
          <w:szCs w:val="28"/>
          <w:lang w:val="en-GB"/>
        </w:rPr>
        <w:t xml:space="preserve"> on the Rights of the Children</w:t>
      </w:r>
    </w:p>
    <w:p w14:paraId="7A836CD2" w14:textId="09778AA9" w:rsidR="00283926" w:rsidRPr="004967A1" w:rsidRDefault="00283926" w:rsidP="003407DE">
      <w:pPr>
        <w:spacing w:line="360" w:lineRule="auto"/>
        <w:jc w:val="both"/>
        <w:rPr>
          <w:rFonts w:ascii="Tahoma" w:hAnsi="Tahoma" w:cs="Tahoma"/>
          <w:bCs/>
          <w:sz w:val="28"/>
          <w:szCs w:val="28"/>
          <w:lang w:val="en-GB"/>
        </w:rPr>
      </w:pPr>
      <w:r w:rsidRPr="004967A1">
        <w:rPr>
          <w:rFonts w:ascii="Tahoma" w:hAnsi="Tahoma" w:cs="Tahoma"/>
          <w:bCs/>
          <w:sz w:val="28"/>
          <w:szCs w:val="28"/>
          <w:lang w:val="en-GB"/>
        </w:rPr>
        <w:t>UN</w:t>
      </w:r>
      <w:r w:rsidR="00B13245" w:rsidRPr="004967A1">
        <w:rPr>
          <w:rFonts w:ascii="Tahoma" w:hAnsi="Tahoma" w:cs="Tahoma"/>
          <w:bCs/>
          <w:sz w:val="28"/>
          <w:szCs w:val="28"/>
          <w:lang w:val="en-GB"/>
        </w:rPr>
        <w:t xml:space="preserve">       -       United Nations    </w:t>
      </w:r>
    </w:p>
    <w:p w14:paraId="318E2A8C" w14:textId="39FB705C" w:rsidR="00283926" w:rsidRPr="004967A1" w:rsidRDefault="00283926" w:rsidP="003407DE">
      <w:pPr>
        <w:spacing w:line="360" w:lineRule="auto"/>
        <w:jc w:val="both"/>
        <w:rPr>
          <w:rFonts w:ascii="Tahoma" w:hAnsi="Tahoma" w:cs="Tahoma"/>
          <w:bCs/>
          <w:sz w:val="28"/>
          <w:szCs w:val="28"/>
          <w:lang w:val="en-GB"/>
        </w:rPr>
      </w:pPr>
      <w:r w:rsidRPr="004967A1">
        <w:rPr>
          <w:rFonts w:ascii="Tahoma" w:hAnsi="Tahoma" w:cs="Tahoma"/>
          <w:bCs/>
          <w:sz w:val="28"/>
          <w:szCs w:val="28"/>
          <w:lang w:val="en-GB"/>
        </w:rPr>
        <w:t>WOGPMS</w:t>
      </w:r>
      <w:r w:rsidR="00B13245" w:rsidRPr="004967A1">
        <w:rPr>
          <w:rFonts w:ascii="Tahoma" w:hAnsi="Tahoma" w:cs="Tahoma"/>
          <w:bCs/>
          <w:sz w:val="28"/>
          <w:szCs w:val="28"/>
          <w:lang w:val="en-GB"/>
        </w:rPr>
        <w:t xml:space="preserve"> -    Whole of Government </w:t>
      </w:r>
      <w:r w:rsidR="0077258E" w:rsidRPr="004967A1">
        <w:rPr>
          <w:rFonts w:ascii="Tahoma" w:hAnsi="Tahoma" w:cs="Tahoma"/>
          <w:bCs/>
          <w:sz w:val="28"/>
          <w:szCs w:val="28"/>
          <w:lang w:val="en-GB"/>
        </w:rPr>
        <w:t xml:space="preserve">Performance Management System </w:t>
      </w:r>
    </w:p>
    <w:p w14:paraId="5D0959DD" w14:textId="7E125B5A" w:rsidR="00283926" w:rsidRPr="004967A1" w:rsidRDefault="00283926" w:rsidP="003407DE">
      <w:pPr>
        <w:spacing w:line="360" w:lineRule="auto"/>
        <w:jc w:val="both"/>
        <w:rPr>
          <w:rFonts w:ascii="Tahoma" w:hAnsi="Tahoma" w:cs="Tahoma"/>
          <w:bCs/>
          <w:sz w:val="28"/>
          <w:szCs w:val="28"/>
          <w:lang w:val="en-GB"/>
        </w:rPr>
      </w:pPr>
      <w:r w:rsidRPr="004967A1">
        <w:rPr>
          <w:rFonts w:ascii="Tahoma" w:hAnsi="Tahoma" w:cs="Tahoma"/>
          <w:bCs/>
          <w:sz w:val="28"/>
          <w:szCs w:val="28"/>
          <w:lang w:val="en-GB"/>
        </w:rPr>
        <w:t>ZDF</w:t>
      </w:r>
      <w:r w:rsidR="0077258E" w:rsidRPr="004967A1">
        <w:rPr>
          <w:rFonts w:ascii="Tahoma" w:hAnsi="Tahoma" w:cs="Tahoma"/>
          <w:bCs/>
          <w:sz w:val="28"/>
          <w:szCs w:val="28"/>
          <w:lang w:val="en-GB"/>
        </w:rPr>
        <w:t xml:space="preserve">   -         Zimbabwe Defence Forces</w:t>
      </w:r>
    </w:p>
    <w:p w14:paraId="16994D62" w14:textId="6711ED07" w:rsidR="00D14706" w:rsidRPr="004967A1" w:rsidRDefault="00283926" w:rsidP="003407DE">
      <w:pPr>
        <w:spacing w:line="360" w:lineRule="auto"/>
        <w:jc w:val="both"/>
        <w:rPr>
          <w:rFonts w:ascii="Tahoma" w:hAnsi="Tahoma" w:cs="Tahoma"/>
          <w:bCs/>
          <w:sz w:val="28"/>
          <w:szCs w:val="28"/>
          <w:lang w:val="en-GB"/>
        </w:rPr>
      </w:pPr>
      <w:r w:rsidRPr="004967A1">
        <w:rPr>
          <w:rFonts w:ascii="Tahoma" w:hAnsi="Tahoma" w:cs="Tahoma"/>
          <w:bCs/>
          <w:sz w:val="28"/>
          <w:szCs w:val="28"/>
          <w:lang w:val="en-GB"/>
        </w:rPr>
        <w:t>ZHRC</w:t>
      </w:r>
      <w:r w:rsidR="0077258E" w:rsidRPr="004967A1">
        <w:rPr>
          <w:rFonts w:ascii="Tahoma" w:hAnsi="Tahoma" w:cs="Tahoma"/>
          <w:bCs/>
          <w:sz w:val="28"/>
          <w:szCs w:val="28"/>
          <w:lang w:val="en-GB"/>
        </w:rPr>
        <w:t xml:space="preserve"> -       Zimbabwe Human Rights Commission</w:t>
      </w:r>
    </w:p>
    <w:p w14:paraId="492ABB9F" w14:textId="1D4BD267" w:rsidR="0087279C" w:rsidRDefault="0087279C" w:rsidP="003407DE">
      <w:pPr>
        <w:spacing w:line="360" w:lineRule="auto"/>
        <w:jc w:val="both"/>
        <w:rPr>
          <w:rFonts w:ascii="Tahoma" w:hAnsi="Tahoma" w:cs="Tahoma"/>
          <w:bCs/>
          <w:sz w:val="28"/>
          <w:szCs w:val="28"/>
          <w:lang w:val="en-GB"/>
        </w:rPr>
      </w:pPr>
      <w:r w:rsidRPr="004967A1">
        <w:rPr>
          <w:rFonts w:ascii="Tahoma" w:hAnsi="Tahoma" w:cs="Tahoma"/>
          <w:bCs/>
          <w:sz w:val="28"/>
          <w:szCs w:val="28"/>
          <w:lang w:val="en-GB"/>
        </w:rPr>
        <w:t>ZITF</w:t>
      </w:r>
      <w:r w:rsidR="0077258E" w:rsidRPr="004967A1">
        <w:rPr>
          <w:rFonts w:ascii="Tahoma" w:hAnsi="Tahoma" w:cs="Tahoma"/>
          <w:bCs/>
          <w:sz w:val="28"/>
          <w:szCs w:val="28"/>
          <w:lang w:val="en-GB"/>
        </w:rPr>
        <w:t xml:space="preserve">   -       Zimbabwe International Trade Fair</w:t>
      </w:r>
    </w:p>
    <w:p w14:paraId="60A57AFB" w14:textId="5391B902" w:rsidR="00C97FA2" w:rsidRPr="004967A1" w:rsidRDefault="00C97FA2" w:rsidP="003407DE">
      <w:pPr>
        <w:spacing w:line="360" w:lineRule="auto"/>
        <w:jc w:val="both"/>
        <w:rPr>
          <w:rFonts w:ascii="Tahoma" w:hAnsi="Tahoma" w:cs="Tahoma"/>
          <w:bCs/>
          <w:sz w:val="28"/>
          <w:szCs w:val="28"/>
          <w:lang w:val="en-GB"/>
        </w:rPr>
      </w:pPr>
      <w:r>
        <w:rPr>
          <w:rFonts w:ascii="Tahoma" w:hAnsi="Tahoma" w:cs="Tahoma"/>
          <w:bCs/>
          <w:sz w:val="28"/>
          <w:szCs w:val="28"/>
          <w:lang w:val="en-GB"/>
        </w:rPr>
        <w:t xml:space="preserve">                                        (</w:t>
      </w:r>
      <w:proofErr w:type="spellStart"/>
      <w:r>
        <w:rPr>
          <w:rFonts w:ascii="Tahoma" w:hAnsi="Tahoma" w:cs="Tahoma"/>
          <w:bCs/>
          <w:sz w:val="28"/>
          <w:szCs w:val="28"/>
          <w:lang w:val="en-GB"/>
        </w:rPr>
        <w:t>i</w:t>
      </w:r>
      <w:proofErr w:type="spellEnd"/>
      <w:r>
        <w:rPr>
          <w:rFonts w:ascii="Tahoma" w:hAnsi="Tahoma" w:cs="Tahoma"/>
          <w:bCs/>
          <w:sz w:val="28"/>
          <w:szCs w:val="28"/>
          <w:lang w:val="en-GB"/>
        </w:rPr>
        <w:t>)</w:t>
      </w:r>
    </w:p>
    <w:p w14:paraId="123A5590" w14:textId="77777777" w:rsidR="00D14706" w:rsidRPr="004967A1" w:rsidRDefault="00D14706" w:rsidP="003407DE">
      <w:pPr>
        <w:spacing w:line="360" w:lineRule="auto"/>
        <w:jc w:val="both"/>
        <w:rPr>
          <w:rFonts w:ascii="Tahoma" w:hAnsi="Tahoma" w:cs="Tahoma"/>
          <w:b/>
          <w:bCs/>
          <w:sz w:val="28"/>
          <w:szCs w:val="28"/>
          <w:lang w:val="en-GB"/>
        </w:rPr>
      </w:pPr>
    </w:p>
    <w:p w14:paraId="1D47AC12" w14:textId="77777777" w:rsidR="009E741F" w:rsidRPr="004967A1" w:rsidRDefault="009E741F" w:rsidP="003407DE">
      <w:pPr>
        <w:spacing w:line="360" w:lineRule="auto"/>
        <w:jc w:val="both"/>
        <w:rPr>
          <w:rFonts w:ascii="Tahoma" w:hAnsi="Tahoma" w:cs="Tahoma"/>
          <w:b/>
          <w:bCs/>
          <w:sz w:val="28"/>
          <w:szCs w:val="28"/>
          <w:lang w:val="en-GB"/>
        </w:rPr>
        <w:sectPr w:rsidR="009E741F" w:rsidRPr="004967A1">
          <w:footerReference w:type="default" r:id="rId8"/>
          <w:pgSz w:w="12240" w:h="15840"/>
          <w:pgMar w:top="1440" w:right="1440" w:bottom="1440" w:left="1440" w:header="720" w:footer="720" w:gutter="0"/>
          <w:cols w:space="720"/>
          <w:docGrid w:linePitch="360"/>
        </w:sectPr>
      </w:pPr>
    </w:p>
    <w:p w14:paraId="00DC126A" w14:textId="3DE732B9" w:rsidR="00D73F17" w:rsidRPr="004967A1" w:rsidRDefault="00D73F17" w:rsidP="003407DE">
      <w:pPr>
        <w:spacing w:line="360" w:lineRule="auto"/>
        <w:jc w:val="both"/>
        <w:rPr>
          <w:rFonts w:ascii="Tahoma" w:hAnsi="Tahoma" w:cs="Tahoma"/>
          <w:b/>
          <w:bCs/>
          <w:sz w:val="28"/>
          <w:szCs w:val="28"/>
          <w:lang w:val="en-GB"/>
        </w:rPr>
      </w:pPr>
      <w:r w:rsidRPr="004967A1">
        <w:rPr>
          <w:rFonts w:ascii="Tahoma" w:hAnsi="Tahoma" w:cs="Tahoma"/>
          <w:b/>
          <w:bCs/>
          <w:sz w:val="28"/>
          <w:szCs w:val="28"/>
          <w:lang w:val="en-GB"/>
        </w:rPr>
        <w:t>T</w:t>
      </w:r>
      <w:r w:rsidR="00AE2621" w:rsidRPr="004967A1">
        <w:rPr>
          <w:rFonts w:ascii="Tahoma" w:hAnsi="Tahoma" w:cs="Tahoma"/>
          <w:b/>
          <w:bCs/>
          <w:sz w:val="28"/>
          <w:szCs w:val="28"/>
          <w:lang w:val="en-GB"/>
        </w:rPr>
        <w:t>able of C</w:t>
      </w:r>
      <w:r w:rsidRPr="004967A1">
        <w:rPr>
          <w:rFonts w:ascii="Tahoma" w:hAnsi="Tahoma" w:cs="Tahoma"/>
          <w:b/>
          <w:bCs/>
          <w:sz w:val="28"/>
          <w:szCs w:val="28"/>
          <w:lang w:val="en-GB"/>
        </w:rPr>
        <w:t>ontents</w:t>
      </w:r>
    </w:p>
    <w:p w14:paraId="15EED3F7" w14:textId="77777777" w:rsidR="00AE2621" w:rsidRPr="004967A1" w:rsidRDefault="00AE2621" w:rsidP="003407DE">
      <w:pPr>
        <w:spacing w:line="360" w:lineRule="auto"/>
        <w:jc w:val="both"/>
        <w:rPr>
          <w:rFonts w:ascii="Tahoma" w:hAnsi="Tahoma" w:cs="Tahoma"/>
          <w:b/>
          <w:bCs/>
          <w:sz w:val="28"/>
          <w:szCs w:val="28"/>
          <w:lang w:val="en-GB"/>
        </w:rPr>
      </w:pPr>
    </w:p>
    <w:p w14:paraId="58D4AF2F" w14:textId="6C796356" w:rsidR="0002634F" w:rsidRPr="004967A1" w:rsidRDefault="00D73F17" w:rsidP="00D73F17">
      <w:pPr>
        <w:spacing w:line="360" w:lineRule="auto"/>
        <w:jc w:val="both"/>
        <w:rPr>
          <w:rFonts w:ascii="Tahoma" w:hAnsi="Tahoma" w:cs="Tahoma"/>
          <w:bCs/>
          <w:sz w:val="28"/>
          <w:szCs w:val="28"/>
          <w:lang w:val="en-GB"/>
        </w:rPr>
      </w:pPr>
      <w:r w:rsidRPr="004967A1">
        <w:rPr>
          <w:rFonts w:ascii="Tahoma" w:hAnsi="Tahoma" w:cs="Tahoma"/>
          <w:bCs/>
          <w:sz w:val="28"/>
          <w:szCs w:val="28"/>
          <w:lang w:val="en-GB"/>
        </w:rPr>
        <w:t>Introduction</w:t>
      </w:r>
      <w:r w:rsidR="0002634F" w:rsidRPr="004967A1">
        <w:rPr>
          <w:rFonts w:ascii="Tahoma" w:hAnsi="Tahoma" w:cs="Tahoma"/>
          <w:bCs/>
          <w:sz w:val="28"/>
          <w:szCs w:val="28"/>
          <w:lang w:val="en-GB"/>
        </w:rPr>
        <w:t xml:space="preserve">                                                                 </w:t>
      </w:r>
      <w:r w:rsidR="00D06FEE" w:rsidRPr="004967A1">
        <w:rPr>
          <w:rFonts w:ascii="Tahoma" w:hAnsi="Tahoma" w:cs="Tahoma"/>
          <w:bCs/>
          <w:sz w:val="28"/>
          <w:szCs w:val="28"/>
          <w:lang w:val="en-GB"/>
        </w:rPr>
        <w:t xml:space="preserve"> </w:t>
      </w:r>
      <w:r w:rsidR="0002634F" w:rsidRPr="004967A1">
        <w:rPr>
          <w:rFonts w:ascii="Tahoma" w:hAnsi="Tahoma" w:cs="Tahoma"/>
          <w:bCs/>
          <w:sz w:val="28"/>
          <w:szCs w:val="28"/>
          <w:lang w:val="en-GB"/>
        </w:rPr>
        <w:t>1</w:t>
      </w:r>
    </w:p>
    <w:p w14:paraId="1B0E4D5F" w14:textId="7349ACDC" w:rsidR="00D73F17" w:rsidRPr="004967A1" w:rsidRDefault="00D73F17" w:rsidP="00D73F17">
      <w:pPr>
        <w:spacing w:line="360" w:lineRule="auto"/>
        <w:jc w:val="both"/>
        <w:rPr>
          <w:rFonts w:ascii="Tahoma" w:hAnsi="Tahoma" w:cs="Tahoma"/>
          <w:bCs/>
          <w:sz w:val="28"/>
          <w:szCs w:val="28"/>
          <w:lang w:val="en-GB"/>
        </w:rPr>
      </w:pPr>
      <w:r w:rsidRPr="004967A1">
        <w:rPr>
          <w:rFonts w:ascii="Tahoma" w:hAnsi="Tahoma" w:cs="Tahoma"/>
          <w:bCs/>
          <w:sz w:val="28"/>
          <w:szCs w:val="28"/>
          <w:lang w:val="en-GB"/>
        </w:rPr>
        <w:t>General measures of implementation</w:t>
      </w:r>
      <w:r w:rsidR="0002634F" w:rsidRPr="004967A1">
        <w:rPr>
          <w:rFonts w:ascii="Tahoma" w:hAnsi="Tahoma" w:cs="Tahoma"/>
          <w:bCs/>
          <w:sz w:val="28"/>
          <w:szCs w:val="28"/>
          <w:lang w:val="en-GB"/>
        </w:rPr>
        <w:t xml:space="preserve">                              </w:t>
      </w:r>
      <w:r w:rsidR="00D06FEE" w:rsidRPr="004967A1">
        <w:rPr>
          <w:rFonts w:ascii="Tahoma" w:hAnsi="Tahoma" w:cs="Tahoma"/>
          <w:bCs/>
          <w:sz w:val="28"/>
          <w:szCs w:val="28"/>
          <w:lang w:val="en-GB"/>
        </w:rPr>
        <w:t xml:space="preserve"> </w:t>
      </w:r>
      <w:r w:rsidR="0002634F" w:rsidRPr="004967A1">
        <w:rPr>
          <w:rFonts w:ascii="Tahoma" w:hAnsi="Tahoma" w:cs="Tahoma"/>
          <w:bCs/>
          <w:sz w:val="28"/>
          <w:szCs w:val="28"/>
          <w:lang w:val="en-GB"/>
        </w:rPr>
        <w:t xml:space="preserve"> 1</w:t>
      </w:r>
    </w:p>
    <w:p w14:paraId="0FB08E65" w14:textId="7D9D2EFD" w:rsidR="00D73F17" w:rsidRPr="004967A1" w:rsidRDefault="00D73F17" w:rsidP="00D73F17">
      <w:pPr>
        <w:spacing w:line="360" w:lineRule="auto"/>
        <w:jc w:val="both"/>
        <w:rPr>
          <w:rFonts w:ascii="Tahoma" w:hAnsi="Tahoma" w:cs="Tahoma"/>
          <w:bCs/>
          <w:sz w:val="28"/>
          <w:szCs w:val="28"/>
          <w:lang w:val="en-GB"/>
        </w:rPr>
      </w:pPr>
      <w:r w:rsidRPr="004967A1">
        <w:rPr>
          <w:rFonts w:ascii="Tahoma" w:hAnsi="Tahoma" w:cs="Tahoma"/>
          <w:bCs/>
          <w:sz w:val="28"/>
          <w:szCs w:val="28"/>
          <w:lang w:val="en-GB"/>
        </w:rPr>
        <w:t>Prevention</w:t>
      </w:r>
      <w:r w:rsidR="0002634F" w:rsidRPr="004967A1">
        <w:rPr>
          <w:rFonts w:ascii="Tahoma" w:hAnsi="Tahoma" w:cs="Tahoma"/>
          <w:bCs/>
          <w:sz w:val="28"/>
          <w:szCs w:val="28"/>
          <w:lang w:val="en-GB"/>
        </w:rPr>
        <w:t xml:space="preserve">                                                                    </w:t>
      </w:r>
      <w:r w:rsidR="00D06FEE" w:rsidRPr="004967A1">
        <w:rPr>
          <w:rFonts w:ascii="Tahoma" w:hAnsi="Tahoma" w:cs="Tahoma"/>
          <w:bCs/>
          <w:sz w:val="28"/>
          <w:szCs w:val="28"/>
          <w:lang w:val="en-GB"/>
        </w:rPr>
        <w:t xml:space="preserve"> </w:t>
      </w:r>
      <w:r w:rsidR="00E91781">
        <w:rPr>
          <w:rFonts w:ascii="Tahoma" w:hAnsi="Tahoma" w:cs="Tahoma"/>
          <w:bCs/>
          <w:sz w:val="28"/>
          <w:szCs w:val="28"/>
          <w:lang w:val="en-GB"/>
        </w:rPr>
        <w:t>4</w:t>
      </w:r>
    </w:p>
    <w:p w14:paraId="7ADEBB13" w14:textId="33957679" w:rsidR="00D06FEE" w:rsidRPr="004967A1" w:rsidRDefault="00D06FEE" w:rsidP="00D73F17">
      <w:pPr>
        <w:spacing w:line="360" w:lineRule="auto"/>
        <w:jc w:val="both"/>
        <w:rPr>
          <w:rFonts w:ascii="Tahoma" w:hAnsi="Tahoma" w:cs="Tahoma"/>
          <w:bCs/>
          <w:sz w:val="28"/>
          <w:szCs w:val="28"/>
          <w:lang w:val="en-GB"/>
        </w:rPr>
      </w:pPr>
      <w:r w:rsidRPr="004967A1">
        <w:rPr>
          <w:rFonts w:ascii="Tahoma" w:hAnsi="Tahoma" w:cs="Tahoma"/>
          <w:bCs/>
          <w:sz w:val="28"/>
          <w:szCs w:val="28"/>
          <w:lang w:val="en-GB"/>
        </w:rPr>
        <w:t xml:space="preserve">Prohibition and related matters          </w:t>
      </w:r>
      <w:r w:rsidR="00E91781">
        <w:rPr>
          <w:rFonts w:ascii="Tahoma" w:hAnsi="Tahoma" w:cs="Tahoma"/>
          <w:bCs/>
          <w:sz w:val="28"/>
          <w:szCs w:val="28"/>
          <w:lang w:val="en-GB"/>
        </w:rPr>
        <w:t xml:space="preserve">                               9</w:t>
      </w:r>
    </w:p>
    <w:p w14:paraId="1FF49169" w14:textId="14CC6A2C" w:rsidR="0002634F" w:rsidRPr="004967A1" w:rsidRDefault="0002634F" w:rsidP="00D73F17">
      <w:pPr>
        <w:spacing w:line="360" w:lineRule="auto"/>
        <w:jc w:val="both"/>
        <w:rPr>
          <w:rFonts w:ascii="Tahoma" w:hAnsi="Tahoma" w:cs="Tahoma"/>
          <w:bCs/>
          <w:sz w:val="28"/>
          <w:szCs w:val="28"/>
          <w:lang w:val="en-GB"/>
        </w:rPr>
      </w:pPr>
      <w:r w:rsidRPr="004967A1">
        <w:rPr>
          <w:rFonts w:ascii="Tahoma" w:hAnsi="Tahoma" w:cs="Tahoma"/>
          <w:bCs/>
          <w:sz w:val="28"/>
          <w:szCs w:val="28"/>
          <w:lang w:val="en-GB"/>
        </w:rPr>
        <w:t>Protection, Recovery and Reintegration</w:t>
      </w:r>
      <w:r w:rsidR="00D06FEE" w:rsidRPr="004967A1">
        <w:rPr>
          <w:rFonts w:ascii="Tahoma" w:hAnsi="Tahoma" w:cs="Tahoma"/>
          <w:bCs/>
          <w:sz w:val="28"/>
          <w:szCs w:val="28"/>
          <w:lang w:val="en-GB"/>
        </w:rPr>
        <w:t xml:space="preserve">                             </w:t>
      </w:r>
      <w:r w:rsidR="00E91781">
        <w:rPr>
          <w:rFonts w:ascii="Tahoma" w:hAnsi="Tahoma" w:cs="Tahoma"/>
          <w:bCs/>
          <w:sz w:val="28"/>
          <w:szCs w:val="28"/>
          <w:lang w:val="en-GB"/>
        </w:rPr>
        <w:t>13</w:t>
      </w:r>
    </w:p>
    <w:p w14:paraId="047B1DE6" w14:textId="2F85C6F6" w:rsidR="0002634F" w:rsidRPr="004967A1" w:rsidRDefault="0002634F" w:rsidP="00D73F17">
      <w:pPr>
        <w:spacing w:line="360" w:lineRule="auto"/>
        <w:jc w:val="both"/>
        <w:rPr>
          <w:rFonts w:ascii="Tahoma" w:hAnsi="Tahoma" w:cs="Tahoma"/>
          <w:bCs/>
          <w:sz w:val="28"/>
          <w:szCs w:val="28"/>
          <w:lang w:val="en-GB"/>
        </w:rPr>
      </w:pPr>
      <w:r w:rsidRPr="004967A1">
        <w:rPr>
          <w:rFonts w:ascii="Tahoma" w:hAnsi="Tahoma" w:cs="Tahoma"/>
          <w:bCs/>
          <w:sz w:val="28"/>
          <w:szCs w:val="28"/>
          <w:lang w:val="en-GB"/>
        </w:rPr>
        <w:t>International assistance and cooperation</w:t>
      </w:r>
      <w:r w:rsidR="00E91781">
        <w:rPr>
          <w:rFonts w:ascii="Tahoma" w:hAnsi="Tahoma" w:cs="Tahoma"/>
          <w:bCs/>
          <w:sz w:val="28"/>
          <w:szCs w:val="28"/>
          <w:lang w:val="en-GB"/>
        </w:rPr>
        <w:t xml:space="preserve">                           14</w:t>
      </w:r>
    </w:p>
    <w:p w14:paraId="06ED70DC" w14:textId="2C8C016E" w:rsidR="0002634F" w:rsidRPr="004967A1" w:rsidRDefault="0002634F" w:rsidP="00D73F17">
      <w:pPr>
        <w:spacing w:line="360" w:lineRule="auto"/>
        <w:jc w:val="both"/>
        <w:rPr>
          <w:rFonts w:ascii="Tahoma" w:hAnsi="Tahoma" w:cs="Tahoma"/>
          <w:bCs/>
          <w:sz w:val="28"/>
          <w:szCs w:val="28"/>
          <w:lang w:val="en-GB"/>
        </w:rPr>
      </w:pPr>
      <w:r w:rsidRPr="004967A1">
        <w:rPr>
          <w:rFonts w:ascii="Tahoma" w:hAnsi="Tahoma" w:cs="Tahoma"/>
          <w:bCs/>
          <w:sz w:val="28"/>
          <w:szCs w:val="28"/>
          <w:lang w:val="en-GB"/>
        </w:rPr>
        <w:t>Other legal provisions</w:t>
      </w:r>
      <w:r w:rsidR="00D06FEE" w:rsidRPr="004967A1">
        <w:rPr>
          <w:rFonts w:ascii="Tahoma" w:hAnsi="Tahoma" w:cs="Tahoma"/>
          <w:bCs/>
          <w:sz w:val="28"/>
          <w:szCs w:val="28"/>
          <w:lang w:val="en-GB"/>
        </w:rPr>
        <w:t xml:space="preserve">                        </w:t>
      </w:r>
      <w:r w:rsidR="00E91781">
        <w:rPr>
          <w:rFonts w:ascii="Tahoma" w:hAnsi="Tahoma" w:cs="Tahoma"/>
          <w:bCs/>
          <w:sz w:val="28"/>
          <w:szCs w:val="28"/>
          <w:lang w:val="en-GB"/>
        </w:rPr>
        <w:t xml:space="preserve">                              15</w:t>
      </w:r>
    </w:p>
    <w:p w14:paraId="6F86567B" w14:textId="77777777" w:rsidR="00D73F17" w:rsidRPr="004967A1" w:rsidRDefault="00D73F17" w:rsidP="00D73F17">
      <w:pPr>
        <w:spacing w:line="360" w:lineRule="auto"/>
        <w:jc w:val="both"/>
        <w:rPr>
          <w:rFonts w:ascii="Tahoma" w:hAnsi="Tahoma" w:cs="Tahoma"/>
          <w:bCs/>
          <w:sz w:val="28"/>
          <w:szCs w:val="28"/>
          <w:lang w:val="en-GB"/>
        </w:rPr>
      </w:pPr>
    </w:p>
    <w:p w14:paraId="2E393E7E" w14:textId="77777777" w:rsidR="00D73F17" w:rsidRPr="004967A1" w:rsidRDefault="00D73F17" w:rsidP="00D73F17">
      <w:pPr>
        <w:spacing w:line="240" w:lineRule="auto"/>
        <w:jc w:val="both"/>
        <w:rPr>
          <w:rFonts w:ascii="Tahoma" w:hAnsi="Tahoma" w:cs="Tahoma"/>
          <w:bCs/>
          <w:sz w:val="28"/>
          <w:szCs w:val="28"/>
          <w:lang w:val="en-GB"/>
        </w:rPr>
      </w:pPr>
    </w:p>
    <w:p w14:paraId="4F348E05" w14:textId="77777777" w:rsidR="00D73F17" w:rsidRPr="004967A1" w:rsidRDefault="00D73F17" w:rsidP="00D73F17">
      <w:pPr>
        <w:spacing w:line="360" w:lineRule="auto"/>
        <w:jc w:val="both"/>
        <w:rPr>
          <w:rFonts w:ascii="Tahoma" w:hAnsi="Tahoma" w:cs="Tahoma"/>
          <w:bCs/>
          <w:sz w:val="28"/>
          <w:szCs w:val="28"/>
          <w:lang w:val="en-GB"/>
        </w:rPr>
      </w:pPr>
    </w:p>
    <w:p w14:paraId="4E9D7825" w14:textId="77777777" w:rsidR="00D73F17" w:rsidRPr="004967A1" w:rsidRDefault="00D73F17" w:rsidP="00D73F17">
      <w:pPr>
        <w:rPr>
          <w:rFonts w:ascii="Tahoma" w:hAnsi="Tahoma" w:cs="Tahoma"/>
          <w:sz w:val="28"/>
          <w:szCs w:val="28"/>
          <w:lang w:val="en-GB"/>
        </w:rPr>
      </w:pPr>
    </w:p>
    <w:p w14:paraId="17747F70" w14:textId="7402EFC0" w:rsidR="00D73F17" w:rsidRDefault="00D73F17" w:rsidP="00D73F17">
      <w:pPr>
        <w:rPr>
          <w:rFonts w:ascii="Tahoma" w:hAnsi="Tahoma" w:cs="Tahoma"/>
          <w:sz w:val="28"/>
          <w:szCs w:val="28"/>
          <w:lang w:val="en-GB"/>
        </w:rPr>
      </w:pPr>
    </w:p>
    <w:p w14:paraId="2FB49968" w14:textId="172BB0F5" w:rsidR="00C97FA2" w:rsidRDefault="00C97FA2" w:rsidP="00D73F17">
      <w:pPr>
        <w:rPr>
          <w:rFonts w:ascii="Tahoma" w:hAnsi="Tahoma" w:cs="Tahoma"/>
          <w:sz w:val="28"/>
          <w:szCs w:val="28"/>
          <w:lang w:val="en-GB"/>
        </w:rPr>
      </w:pPr>
    </w:p>
    <w:p w14:paraId="02305E9B" w14:textId="34956A29" w:rsidR="00C97FA2" w:rsidRDefault="00C97FA2" w:rsidP="00D73F17">
      <w:pPr>
        <w:rPr>
          <w:rFonts w:ascii="Tahoma" w:hAnsi="Tahoma" w:cs="Tahoma"/>
          <w:sz w:val="28"/>
          <w:szCs w:val="28"/>
          <w:lang w:val="en-GB"/>
        </w:rPr>
      </w:pPr>
    </w:p>
    <w:p w14:paraId="631667B5" w14:textId="6D956929" w:rsidR="00C97FA2" w:rsidRDefault="00C97FA2" w:rsidP="00D73F17">
      <w:pPr>
        <w:rPr>
          <w:rFonts w:ascii="Tahoma" w:hAnsi="Tahoma" w:cs="Tahoma"/>
          <w:sz w:val="28"/>
          <w:szCs w:val="28"/>
          <w:lang w:val="en-GB"/>
        </w:rPr>
      </w:pPr>
    </w:p>
    <w:p w14:paraId="17F04501" w14:textId="7793FB9F" w:rsidR="00C97FA2" w:rsidRDefault="00C97FA2" w:rsidP="00D73F17">
      <w:pPr>
        <w:rPr>
          <w:rFonts w:ascii="Tahoma" w:hAnsi="Tahoma" w:cs="Tahoma"/>
          <w:sz w:val="28"/>
          <w:szCs w:val="28"/>
          <w:lang w:val="en-GB"/>
        </w:rPr>
      </w:pPr>
    </w:p>
    <w:p w14:paraId="0328EED0" w14:textId="545E5257" w:rsidR="00C97FA2" w:rsidRDefault="00C97FA2" w:rsidP="00D73F17">
      <w:pPr>
        <w:rPr>
          <w:rFonts w:ascii="Tahoma" w:hAnsi="Tahoma" w:cs="Tahoma"/>
          <w:sz w:val="28"/>
          <w:szCs w:val="28"/>
          <w:lang w:val="en-GB"/>
        </w:rPr>
      </w:pPr>
    </w:p>
    <w:p w14:paraId="4189B6F7" w14:textId="5B3CE6AA" w:rsidR="00C97FA2" w:rsidRDefault="00C97FA2" w:rsidP="00D73F17">
      <w:pPr>
        <w:rPr>
          <w:rFonts w:ascii="Tahoma" w:hAnsi="Tahoma" w:cs="Tahoma"/>
          <w:sz w:val="28"/>
          <w:szCs w:val="28"/>
          <w:lang w:val="en-GB"/>
        </w:rPr>
      </w:pPr>
    </w:p>
    <w:p w14:paraId="5C12CCE1" w14:textId="3C013085" w:rsidR="00C97FA2" w:rsidRPr="004967A1" w:rsidRDefault="00C97FA2" w:rsidP="00D73F17">
      <w:pPr>
        <w:rPr>
          <w:rFonts w:ascii="Tahoma" w:hAnsi="Tahoma" w:cs="Tahoma"/>
          <w:sz w:val="28"/>
          <w:szCs w:val="28"/>
          <w:lang w:val="en-GB"/>
        </w:rPr>
      </w:pPr>
    </w:p>
    <w:p w14:paraId="2DDA5205" w14:textId="563B0847" w:rsidR="00D73F17" w:rsidRPr="004967A1" w:rsidRDefault="00D73F17" w:rsidP="00D73F17">
      <w:pPr>
        <w:tabs>
          <w:tab w:val="left" w:pos="3075"/>
        </w:tabs>
        <w:rPr>
          <w:rFonts w:ascii="Tahoma" w:hAnsi="Tahoma" w:cs="Tahoma"/>
          <w:sz w:val="28"/>
          <w:szCs w:val="28"/>
          <w:lang w:val="en-GB"/>
        </w:rPr>
      </w:pPr>
      <w:r w:rsidRPr="004967A1">
        <w:rPr>
          <w:rFonts w:ascii="Tahoma" w:hAnsi="Tahoma" w:cs="Tahoma"/>
          <w:sz w:val="28"/>
          <w:szCs w:val="28"/>
          <w:lang w:val="en-GB"/>
        </w:rPr>
        <w:tab/>
      </w:r>
      <w:r w:rsidR="00C97FA2">
        <w:rPr>
          <w:rFonts w:ascii="Tahoma" w:hAnsi="Tahoma" w:cs="Tahoma"/>
          <w:sz w:val="28"/>
          <w:szCs w:val="28"/>
          <w:lang w:val="en-GB"/>
        </w:rPr>
        <w:t xml:space="preserve">       (ii)</w:t>
      </w:r>
    </w:p>
    <w:p w14:paraId="50707953" w14:textId="41FFB486" w:rsidR="009E741F" w:rsidRPr="004967A1" w:rsidRDefault="009E741F" w:rsidP="00D73F17">
      <w:pPr>
        <w:tabs>
          <w:tab w:val="left" w:pos="3075"/>
        </w:tabs>
        <w:rPr>
          <w:rFonts w:ascii="Tahoma" w:hAnsi="Tahoma" w:cs="Tahoma"/>
          <w:sz w:val="28"/>
          <w:szCs w:val="28"/>
          <w:lang w:val="en-GB"/>
        </w:rPr>
        <w:sectPr w:rsidR="009E741F" w:rsidRPr="004967A1">
          <w:pgSz w:w="12240" w:h="15840"/>
          <w:pgMar w:top="1440" w:right="1440" w:bottom="1440" w:left="1440" w:header="720" w:footer="720" w:gutter="0"/>
          <w:cols w:space="720"/>
          <w:docGrid w:linePitch="360"/>
        </w:sectPr>
      </w:pPr>
    </w:p>
    <w:p w14:paraId="40D8D5FE" w14:textId="3006684D" w:rsidR="00B516DB" w:rsidRPr="004967A1" w:rsidRDefault="00D14706" w:rsidP="003407DE">
      <w:pPr>
        <w:spacing w:line="360" w:lineRule="auto"/>
        <w:jc w:val="both"/>
        <w:rPr>
          <w:rFonts w:ascii="Tahoma" w:hAnsi="Tahoma" w:cs="Tahoma"/>
          <w:b/>
          <w:bCs/>
          <w:sz w:val="28"/>
          <w:szCs w:val="28"/>
          <w:lang w:val="en-GB"/>
        </w:rPr>
      </w:pPr>
      <w:r w:rsidRPr="004967A1">
        <w:rPr>
          <w:rFonts w:ascii="Tahoma" w:hAnsi="Tahoma" w:cs="Tahoma"/>
          <w:b/>
          <w:bCs/>
          <w:sz w:val="28"/>
          <w:szCs w:val="28"/>
          <w:lang w:val="en-GB"/>
        </w:rPr>
        <w:t xml:space="preserve">INTRODUCTION </w:t>
      </w:r>
    </w:p>
    <w:p w14:paraId="2654B3E9" w14:textId="3DC52557" w:rsidR="00DF2497" w:rsidRPr="004967A1" w:rsidRDefault="00DF2497" w:rsidP="003407DE">
      <w:pPr>
        <w:spacing w:line="360" w:lineRule="auto"/>
        <w:jc w:val="both"/>
        <w:rPr>
          <w:rFonts w:ascii="Tahoma" w:hAnsi="Tahoma" w:cs="Tahoma"/>
          <w:bCs/>
          <w:sz w:val="28"/>
          <w:szCs w:val="28"/>
          <w:lang w:val="en-GB"/>
        </w:rPr>
      </w:pPr>
      <w:r w:rsidRPr="004967A1">
        <w:rPr>
          <w:rFonts w:ascii="Tahoma" w:hAnsi="Tahoma" w:cs="Tahoma"/>
          <w:bCs/>
          <w:sz w:val="28"/>
          <w:szCs w:val="28"/>
          <w:lang w:val="en-GB"/>
        </w:rPr>
        <w:t>The Republic of Zimbabwe</w:t>
      </w:r>
      <w:r w:rsidR="007401FC" w:rsidRPr="004967A1">
        <w:rPr>
          <w:rFonts w:ascii="Tahoma" w:hAnsi="Tahoma" w:cs="Tahoma"/>
          <w:bCs/>
          <w:sz w:val="28"/>
          <w:szCs w:val="28"/>
          <w:lang w:val="en-GB"/>
        </w:rPr>
        <w:t xml:space="preserve"> </w:t>
      </w:r>
      <w:r w:rsidR="007F7323" w:rsidRPr="004967A1">
        <w:rPr>
          <w:rFonts w:ascii="Tahoma" w:hAnsi="Tahoma" w:cs="Tahoma"/>
          <w:bCs/>
          <w:sz w:val="28"/>
          <w:szCs w:val="28"/>
          <w:lang w:val="en-GB"/>
        </w:rPr>
        <w:t>(hereinafter</w:t>
      </w:r>
      <w:r w:rsidRPr="004967A1">
        <w:rPr>
          <w:rFonts w:ascii="Tahoma" w:hAnsi="Tahoma" w:cs="Tahoma"/>
          <w:bCs/>
          <w:sz w:val="28"/>
          <w:szCs w:val="28"/>
          <w:lang w:val="en-GB"/>
        </w:rPr>
        <w:t>, Zimbabwe) ratified the U</w:t>
      </w:r>
      <w:r w:rsidR="00C96859">
        <w:rPr>
          <w:rFonts w:ascii="Tahoma" w:hAnsi="Tahoma" w:cs="Tahoma"/>
          <w:bCs/>
          <w:sz w:val="28"/>
          <w:szCs w:val="28"/>
          <w:lang w:val="en-GB"/>
        </w:rPr>
        <w:t xml:space="preserve">nited </w:t>
      </w:r>
      <w:r w:rsidRPr="004967A1">
        <w:rPr>
          <w:rFonts w:ascii="Tahoma" w:hAnsi="Tahoma" w:cs="Tahoma"/>
          <w:bCs/>
          <w:sz w:val="28"/>
          <w:szCs w:val="28"/>
          <w:lang w:val="en-GB"/>
        </w:rPr>
        <w:t>N</w:t>
      </w:r>
      <w:r w:rsidR="00C96859">
        <w:rPr>
          <w:rFonts w:ascii="Tahoma" w:hAnsi="Tahoma" w:cs="Tahoma"/>
          <w:bCs/>
          <w:sz w:val="28"/>
          <w:szCs w:val="28"/>
          <w:lang w:val="en-GB"/>
        </w:rPr>
        <w:t xml:space="preserve">ations </w:t>
      </w:r>
      <w:r w:rsidRPr="004967A1">
        <w:rPr>
          <w:rFonts w:ascii="Tahoma" w:hAnsi="Tahoma" w:cs="Tahoma"/>
          <w:bCs/>
          <w:sz w:val="28"/>
          <w:szCs w:val="28"/>
          <w:lang w:val="en-GB"/>
        </w:rPr>
        <w:t>C</w:t>
      </w:r>
      <w:r w:rsidR="00C96859">
        <w:rPr>
          <w:rFonts w:ascii="Tahoma" w:hAnsi="Tahoma" w:cs="Tahoma"/>
          <w:bCs/>
          <w:sz w:val="28"/>
          <w:szCs w:val="28"/>
          <w:lang w:val="en-GB"/>
        </w:rPr>
        <w:t xml:space="preserve">onvention on the </w:t>
      </w:r>
      <w:r w:rsidRPr="004967A1">
        <w:rPr>
          <w:rFonts w:ascii="Tahoma" w:hAnsi="Tahoma" w:cs="Tahoma"/>
          <w:bCs/>
          <w:sz w:val="28"/>
          <w:szCs w:val="28"/>
          <w:lang w:val="en-GB"/>
        </w:rPr>
        <w:t>R</w:t>
      </w:r>
      <w:r w:rsidR="00C96859">
        <w:rPr>
          <w:rFonts w:ascii="Tahoma" w:hAnsi="Tahoma" w:cs="Tahoma"/>
          <w:bCs/>
          <w:sz w:val="28"/>
          <w:szCs w:val="28"/>
          <w:lang w:val="en-GB"/>
        </w:rPr>
        <w:t xml:space="preserve">ights of the </w:t>
      </w:r>
      <w:r w:rsidRPr="004967A1">
        <w:rPr>
          <w:rFonts w:ascii="Tahoma" w:hAnsi="Tahoma" w:cs="Tahoma"/>
          <w:bCs/>
          <w:sz w:val="28"/>
          <w:szCs w:val="28"/>
          <w:lang w:val="en-GB"/>
        </w:rPr>
        <w:t>C</w:t>
      </w:r>
      <w:r w:rsidR="00C96859">
        <w:rPr>
          <w:rFonts w:ascii="Tahoma" w:hAnsi="Tahoma" w:cs="Tahoma"/>
          <w:bCs/>
          <w:sz w:val="28"/>
          <w:szCs w:val="28"/>
          <w:lang w:val="en-GB"/>
        </w:rPr>
        <w:t>hild (UNCRC)</w:t>
      </w:r>
      <w:r w:rsidRPr="004967A1">
        <w:rPr>
          <w:rFonts w:ascii="Tahoma" w:hAnsi="Tahoma" w:cs="Tahoma"/>
          <w:bCs/>
          <w:sz w:val="28"/>
          <w:szCs w:val="28"/>
          <w:lang w:val="en-GB"/>
        </w:rPr>
        <w:t xml:space="preserve"> in </w:t>
      </w:r>
      <w:r w:rsidR="009C7A05" w:rsidRPr="004967A1">
        <w:rPr>
          <w:rFonts w:ascii="Tahoma" w:hAnsi="Tahoma" w:cs="Tahoma"/>
          <w:bCs/>
          <w:sz w:val="28"/>
          <w:szCs w:val="28"/>
          <w:lang w:val="en-GB"/>
        </w:rPr>
        <w:t>199</w:t>
      </w:r>
      <w:r w:rsidR="009E3438" w:rsidRPr="004967A1">
        <w:rPr>
          <w:rFonts w:ascii="Tahoma" w:hAnsi="Tahoma" w:cs="Tahoma"/>
          <w:bCs/>
          <w:sz w:val="28"/>
          <w:szCs w:val="28"/>
          <w:lang w:val="en-GB"/>
        </w:rPr>
        <w:t>0</w:t>
      </w:r>
      <w:r w:rsidR="009C7A05" w:rsidRPr="004967A1">
        <w:rPr>
          <w:rFonts w:ascii="Tahoma" w:hAnsi="Tahoma" w:cs="Tahoma"/>
          <w:bCs/>
          <w:sz w:val="28"/>
          <w:szCs w:val="28"/>
          <w:lang w:val="en-GB"/>
        </w:rPr>
        <w:t xml:space="preserve"> </w:t>
      </w:r>
      <w:r w:rsidR="007F7323" w:rsidRPr="004967A1">
        <w:rPr>
          <w:rFonts w:ascii="Tahoma" w:hAnsi="Tahoma" w:cs="Tahoma"/>
          <w:bCs/>
          <w:sz w:val="28"/>
          <w:szCs w:val="28"/>
          <w:lang w:val="en-GB"/>
        </w:rPr>
        <w:t>and its Optional Protocol on I</w:t>
      </w:r>
      <w:r w:rsidRPr="004967A1">
        <w:rPr>
          <w:rFonts w:ascii="Tahoma" w:hAnsi="Tahoma" w:cs="Tahoma"/>
          <w:bCs/>
          <w:sz w:val="28"/>
          <w:szCs w:val="28"/>
          <w:lang w:val="en-GB"/>
        </w:rPr>
        <w:t xml:space="preserve">nvolvement of </w:t>
      </w:r>
      <w:r w:rsidR="00186E5C">
        <w:rPr>
          <w:rFonts w:ascii="Tahoma" w:hAnsi="Tahoma" w:cs="Tahoma"/>
          <w:bCs/>
          <w:sz w:val="28"/>
          <w:szCs w:val="28"/>
          <w:lang w:val="en-GB"/>
        </w:rPr>
        <w:t xml:space="preserve">Children in Armed Conflict(OPAC) </w:t>
      </w:r>
      <w:r w:rsidRPr="004967A1">
        <w:rPr>
          <w:rFonts w:ascii="Tahoma" w:hAnsi="Tahoma" w:cs="Tahoma"/>
          <w:bCs/>
          <w:sz w:val="28"/>
          <w:szCs w:val="28"/>
          <w:lang w:val="en-GB"/>
        </w:rPr>
        <w:t>in</w:t>
      </w:r>
      <w:r w:rsidR="009C7A05" w:rsidRPr="004967A1">
        <w:rPr>
          <w:rFonts w:ascii="Tahoma" w:hAnsi="Tahoma" w:cs="Tahoma"/>
          <w:bCs/>
          <w:sz w:val="28"/>
          <w:szCs w:val="28"/>
          <w:lang w:val="en-GB"/>
        </w:rPr>
        <w:t xml:space="preserve"> 2014. </w:t>
      </w:r>
      <w:r w:rsidR="007F7323" w:rsidRPr="004967A1">
        <w:rPr>
          <w:rFonts w:ascii="Tahoma" w:hAnsi="Tahoma" w:cs="Tahoma"/>
          <w:bCs/>
          <w:sz w:val="28"/>
          <w:szCs w:val="28"/>
          <w:lang w:val="en-GB"/>
        </w:rPr>
        <w:t xml:space="preserve">The Government of </w:t>
      </w:r>
      <w:r w:rsidR="007F7323" w:rsidRPr="004967A1">
        <w:rPr>
          <w:rFonts w:ascii="Tahoma" w:hAnsi="Tahoma" w:cs="Tahoma"/>
          <w:color w:val="000000" w:themeColor="text1"/>
          <w:sz w:val="28"/>
          <w:szCs w:val="28"/>
        </w:rPr>
        <w:t>Zimbabwe</w:t>
      </w:r>
      <w:r w:rsidR="00186E5C">
        <w:rPr>
          <w:rFonts w:ascii="Tahoma" w:hAnsi="Tahoma" w:cs="Tahoma"/>
          <w:color w:val="000000" w:themeColor="text1"/>
          <w:sz w:val="28"/>
          <w:szCs w:val="28"/>
        </w:rPr>
        <w:t xml:space="preserve"> (GoZ)</w:t>
      </w:r>
      <w:r w:rsidR="007F7323" w:rsidRPr="004967A1">
        <w:rPr>
          <w:rFonts w:ascii="Tahoma" w:hAnsi="Tahoma" w:cs="Tahoma"/>
          <w:color w:val="000000" w:themeColor="text1"/>
          <w:sz w:val="28"/>
          <w:szCs w:val="28"/>
        </w:rPr>
        <w:t xml:space="preserve"> remains committed to the full compliance with the UNCRC and its Optional Protocols in the implementation and domestication in country. Accordingly, the Government of Zimbabwe has continuously given value and upheld the participation of children on matters concerning and affecting them, putting into consideration their varying capacities, </w:t>
      </w:r>
      <w:proofErr w:type="gramStart"/>
      <w:r w:rsidR="007F7323" w:rsidRPr="004967A1">
        <w:rPr>
          <w:rFonts w:ascii="Tahoma" w:hAnsi="Tahoma" w:cs="Tahoma"/>
          <w:color w:val="000000" w:themeColor="text1"/>
          <w:sz w:val="28"/>
          <w:szCs w:val="28"/>
        </w:rPr>
        <w:t>abilities</w:t>
      </w:r>
      <w:proofErr w:type="gramEnd"/>
      <w:r w:rsidR="007F7323" w:rsidRPr="004967A1">
        <w:rPr>
          <w:rFonts w:ascii="Tahoma" w:hAnsi="Tahoma" w:cs="Tahoma"/>
          <w:color w:val="000000" w:themeColor="text1"/>
          <w:sz w:val="28"/>
          <w:szCs w:val="28"/>
        </w:rPr>
        <w:t xml:space="preserve"> and ages. The Constitution of Zimbabwe establishes the foundation for the realization of children’s rights in general by establishing as a national object, the principle of the best interest of child</w:t>
      </w:r>
      <w:r w:rsidR="007F7323" w:rsidRPr="004967A1">
        <w:rPr>
          <w:rFonts w:ascii="Tahoma" w:hAnsi="Tahoma" w:cs="Tahoma"/>
          <w:sz w:val="28"/>
          <w:szCs w:val="28"/>
          <w:vertAlign w:val="superscript"/>
        </w:rPr>
        <w:footnoteReference w:id="1"/>
      </w:r>
      <w:r w:rsidR="007F7323" w:rsidRPr="004967A1">
        <w:rPr>
          <w:rFonts w:ascii="Tahoma" w:hAnsi="Tahoma" w:cs="Tahoma"/>
          <w:color w:val="000000" w:themeColor="text1"/>
          <w:sz w:val="28"/>
          <w:szCs w:val="28"/>
        </w:rPr>
        <w:t xml:space="preserve">.  It further specifically provides for children’s rights with a strong bias towards non-discrimination, child participation, </w:t>
      </w:r>
      <w:proofErr w:type="gramStart"/>
      <w:r w:rsidR="007F7323" w:rsidRPr="004967A1">
        <w:rPr>
          <w:rFonts w:ascii="Tahoma" w:hAnsi="Tahoma" w:cs="Tahoma"/>
          <w:color w:val="000000" w:themeColor="text1"/>
          <w:sz w:val="28"/>
          <w:szCs w:val="28"/>
        </w:rPr>
        <w:t>expression</w:t>
      </w:r>
      <w:proofErr w:type="gramEnd"/>
      <w:r w:rsidR="007F7323" w:rsidRPr="004967A1">
        <w:rPr>
          <w:rFonts w:ascii="Tahoma" w:hAnsi="Tahoma" w:cs="Tahoma"/>
          <w:color w:val="000000" w:themeColor="text1"/>
          <w:sz w:val="28"/>
          <w:szCs w:val="28"/>
        </w:rPr>
        <w:t xml:space="preserve"> and inclusion.</w:t>
      </w:r>
    </w:p>
    <w:p w14:paraId="1A86C784" w14:textId="77777777" w:rsidR="00DF2497" w:rsidRPr="004967A1" w:rsidRDefault="00DF2497" w:rsidP="003407DE">
      <w:pPr>
        <w:spacing w:line="360" w:lineRule="auto"/>
        <w:jc w:val="both"/>
        <w:rPr>
          <w:rFonts w:ascii="Tahoma" w:hAnsi="Tahoma" w:cs="Tahoma"/>
          <w:b/>
          <w:bCs/>
          <w:sz w:val="28"/>
          <w:szCs w:val="28"/>
          <w:lang w:val="en-GB"/>
        </w:rPr>
      </w:pPr>
      <w:r w:rsidRPr="004967A1">
        <w:rPr>
          <w:rFonts w:ascii="Tahoma" w:hAnsi="Tahoma" w:cs="Tahoma"/>
          <w:b/>
          <w:bCs/>
          <w:sz w:val="28"/>
          <w:szCs w:val="28"/>
          <w:lang w:val="en-GB"/>
        </w:rPr>
        <w:t>GENERAL MEASURES OF IMPLEMENTATION</w:t>
      </w:r>
    </w:p>
    <w:p w14:paraId="3FA0CC93" w14:textId="77777777" w:rsidR="00DF2497" w:rsidRPr="004967A1" w:rsidRDefault="007401FC" w:rsidP="00DF2497">
      <w:pPr>
        <w:pStyle w:val="ListParagraph"/>
        <w:numPr>
          <w:ilvl w:val="0"/>
          <w:numId w:val="7"/>
        </w:numPr>
        <w:spacing w:line="360" w:lineRule="auto"/>
        <w:jc w:val="both"/>
        <w:rPr>
          <w:rFonts w:ascii="Tahoma" w:hAnsi="Tahoma" w:cs="Tahoma"/>
          <w:bCs/>
          <w:sz w:val="28"/>
          <w:szCs w:val="28"/>
          <w:lang w:val="en-GB"/>
        </w:rPr>
      </w:pPr>
      <w:r w:rsidRPr="004967A1">
        <w:rPr>
          <w:rFonts w:ascii="Tahoma" w:hAnsi="Tahoma" w:cs="Tahoma"/>
          <w:bCs/>
          <w:sz w:val="28"/>
          <w:szCs w:val="28"/>
          <w:lang w:val="en-GB"/>
        </w:rPr>
        <w:t>Methodology</w:t>
      </w:r>
      <w:r w:rsidR="00DF2497" w:rsidRPr="004967A1">
        <w:rPr>
          <w:rFonts w:ascii="Tahoma" w:hAnsi="Tahoma" w:cs="Tahoma"/>
          <w:bCs/>
          <w:sz w:val="28"/>
          <w:szCs w:val="28"/>
          <w:lang w:val="en-GB"/>
        </w:rPr>
        <w:t xml:space="preserve"> </w:t>
      </w:r>
    </w:p>
    <w:p w14:paraId="16D4F108" w14:textId="34C17930" w:rsidR="007401FC" w:rsidRPr="004967A1" w:rsidRDefault="00DF2497" w:rsidP="00A060A8">
      <w:pPr>
        <w:spacing w:line="360" w:lineRule="auto"/>
        <w:ind w:left="360"/>
        <w:jc w:val="both"/>
        <w:rPr>
          <w:rFonts w:ascii="Tahoma" w:hAnsi="Tahoma" w:cs="Tahoma"/>
          <w:bCs/>
          <w:sz w:val="28"/>
          <w:szCs w:val="28"/>
          <w:lang w:val="en-GB"/>
        </w:rPr>
      </w:pPr>
      <w:r w:rsidRPr="004967A1">
        <w:rPr>
          <w:rFonts w:ascii="Tahoma" w:hAnsi="Tahoma" w:cs="Tahoma"/>
          <w:bCs/>
          <w:sz w:val="28"/>
          <w:szCs w:val="28"/>
          <w:lang w:val="en-GB"/>
        </w:rPr>
        <w:t xml:space="preserve">In </w:t>
      </w:r>
      <w:r w:rsidR="007401FC" w:rsidRPr="004967A1">
        <w:rPr>
          <w:rFonts w:ascii="Tahoma" w:hAnsi="Tahoma" w:cs="Tahoma"/>
          <w:bCs/>
          <w:sz w:val="28"/>
          <w:szCs w:val="28"/>
          <w:lang w:val="en-GB"/>
        </w:rPr>
        <w:t>preparation of this report</w:t>
      </w:r>
      <w:r w:rsidR="007F7323" w:rsidRPr="004967A1">
        <w:rPr>
          <w:rFonts w:ascii="Tahoma" w:hAnsi="Tahoma" w:cs="Tahoma"/>
          <w:bCs/>
          <w:sz w:val="28"/>
          <w:szCs w:val="28"/>
          <w:lang w:val="en-GB"/>
        </w:rPr>
        <w:t>,</w:t>
      </w:r>
      <w:r w:rsidR="007401FC" w:rsidRPr="004967A1">
        <w:rPr>
          <w:rFonts w:ascii="Tahoma" w:hAnsi="Tahoma" w:cs="Tahoma"/>
          <w:bCs/>
          <w:sz w:val="28"/>
          <w:szCs w:val="28"/>
          <w:lang w:val="en-GB"/>
        </w:rPr>
        <w:t xml:space="preserve"> Zimba</w:t>
      </w:r>
      <w:r w:rsidR="00D64562" w:rsidRPr="004967A1">
        <w:rPr>
          <w:rFonts w:ascii="Tahoma" w:hAnsi="Tahoma" w:cs="Tahoma"/>
          <w:bCs/>
          <w:sz w:val="28"/>
          <w:szCs w:val="28"/>
          <w:lang w:val="en-GB"/>
        </w:rPr>
        <w:t>bwe used th</w:t>
      </w:r>
      <w:r w:rsidR="0000151A">
        <w:rPr>
          <w:rFonts w:ascii="Tahoma" w:hAnsi="Tahoma" w:cs="Tahoma"/>
          <w:bCs/>
          <w:sz w:val="28"/>
          <w:szCs w:val="28"/>
          <w:lang w:val="en-GB"/>
        </w:rPr>
        <w:t>e revised guidelines regarding Initial R</w:t>
      </w:r>
      <w:r w:rsidR="00D64562" w:rsidRPr="004967A1">
        <w:rPr>
          <w:rFonts w:ascii="Tahoma" w:hAnsi="Tahoma" w:cs="Tahoma"/>
          <w:bCs/>
          <w:sz w:val="28"/>
          <w:szCs w:val="28"/>
          <w:lang w:val="en-GB"/>
        </w:rPr>
        <w:t>eports, pursuant to article 8 paragraph 1 of the Optional Protocol to the Convention of on the Rights of the Child on Involvement of Children in Armed Conflict.</w:t>
      </w:r>
      <w:r w:rsidR="007401FC" w:rsidRPr="004967A1">
        <w:rPr>
          <w:rFonts w:ascii="Tahoma" w:hAnsi="Tahoma" w:cs="Tahoma"/>
          <w:bCs/>
          <w:sz w:val="28"/>
          <w:szCs w:val="28"/>
          <w:lang w:val="en-GB"/>
        </w:rPr>
        <w:t xml:space="preserve"> The drafting and consultation process was participatory and inclusive incorporating Government a</w:t>
      </w:r>
      <w:r w:rsidR="0000151A">
        <w:rPr>
          <w:rFonts w:ascii="Tahoma" w:hAnsi="Tahoma" w:cs="Tahoma"/>
          <w:bCs/>
          <w:sz w:val="28"/>
          <w:szCs w:val="28"/>
          <w:lang w:val="en-GB"/>
        </w:rPr>
        <w:t>gencies, Ministries</w:t>
      </w:r>
      <w:r w:rsidR="007401FC" w:rsidRPr="004967A1">
        <w:rPr>
          <w:rFonts w:ascii="Tahoma" w:hAnsi="Tahoma" w:cs="Tahoma"/>
          <w:bCs/>
          <w:sz w:val="28"/>
          <w:szCs w:val="28"/>
          <w:lang w:val="en-GB"/>
        </w:rPr>
        <w:t xml:space="preserve">, UN </w:t>
      </w:r>
      <w:r w:rsidR="009C7A05" w:rsidRPr="004967A1">
        <w:rPr>
          <w:rFonts w:ascii="Tahoma" w:hAnsi="Tahoma" w:cs="Tahoma"/>
          <w:bCs/>
          <w:sz w:val="28"/>
          <w:szCs w:val="28"/>
          <w:lang w:val="en-GB"/>
        </w:rPr>
        <w:t>Agencies, Non</w:t>
      </w:r>
      <w:r w:rsidR="007401FC" w:rsidRPr="004967A1">
        <w:rPr>
          <w:rFonts w:ascii="Tahoma" w:hAnsi="Tahoma" w:cs="Tahoma"/>
          <w:bCs/>
          <w:sz w:val="28"/>
          <w:szCs w:val="28"/>
          <w:lang w:val="en-GB"/>
        </w:rPr>
        <w:t>-governmental Organisations (NGOs), Civil Society Organisations</w:t>
      </w:r>
      <w:r w:rsidR="009C7A05" w:rsidRPr="004967A1">
        <w:rPr>
          <w:rFonts w:ascii="Tahoma" w:hAnsi="Tahoma" w:cs="Tahoma"/>
          <w:bCs/>
          <w:sz w:val="28"/>
          <w:szCs w:val="28"/>
          <w:lang w:val="en-GB"/>
        </w:rPr>
        <w:t xml:space="preserve"> (CSOs), </w:t>
      </w:r>
      <w:r w:rsidR="007401FC" w:rsidRPr="004967A1">
        <w:rPr>
          <w:rFonts w:ascii="Tahoma" w:hAnsi="Tahoma" w:cs="Tahoma"/>
          <w:bCs/>
          <w:sz w:val="28"/>
          <w:szCs w:val="28"/>
          <w:lang w:val="en-GB"/>
        </w:rPr>
        <w:t>Media and other institutions involved in the p</w:t>
      </w:r>
      <w:r w:rsidR="00D64562" w:rsidRPr="004967A1">
        <w:rPr>
          <w:rFonts w:ascii="Tahoma" w:hAnsi="Tahoma" w:cs="Tahoma"/>
          <w:bCs/>
          <w:sz w:val="28"/>
          <w:szCs w:val="28"/>
          <w:lang w:val="en-GB"/>
        </w:rPr>
        <w:t>romotion and protection of the rights of</w:t>
      </w:r>
      <w:r w:rsidR="007401FC" w:rsidRPr="004967A1">
        <w:rPr>
          <w:rFonts w:ascii="Tahoma" w:hAnsi="Tahoma" w:cs="Tahoma"/>
          <w:bCs/>
          <w:sz w:val="28"/>
          <w:szCs w:val="28"/>
          <w:lang w:val="en-GB"/>
        </w:rPr>
        <w:t xml:space="preserve"> Child</w:t>
      </w:r>
      <w:r w:rsidR="00D64562" w:rsidRPr="004967A1">
        <w:rPr>
          <w:rFonts w:ascii="Tahoma" w:hAnsi="Tahoma" w:cs="Tahoma"/>
          <w:bCs/>
          <w:sz w:val="28"/>
          <w:szCs w:val="28"/>
          <w:lang w:val="en-GB"/>
        </w:rPr>
        <w:t>ren</w:t>
      </w:r>
      <w:r w:rsidR="007401FC" w:rsidRPr="004967A1">
        <w:rPr>
          <w:rFonts w:ascii="Tahoma" w:hAnsi="Tahoma" w:cs="Tahoma"/>
          <w:bCs/>
          <w:sz w:val="28"/>
          <w:szCs w:val="28"/>
          <w:lang w:val="en-GB"/>
        </w:rPr>
        <w:t>.</w:t>
      </w:r>
    </w:p>
    <w:p w14:paraId="022F7A48" w14:textId="65F9BD45" w:rsidR="00DF2497" w:rsidRPr="004967A1" w:rsidRDefault="009C7A05" w:rsidP="00A060A8">
      <w:pPr>
        <w:pStyle w:val="ListParagraph"/>
        <w:numPr>
          <w:ilvl w:val="0"/>
          <w:numId w:val="7"/>
        </w:numPr>
        <w:spacing w:line="360" w:lineRule="auto"/>
        <w:jc w:val="both"/>
        <w:rPr>
          <w:rFonts w:ascii="Tahoma" w:hAnsi="Tahoma" w:cs="Tahoma"/>
          <w:bCs/>
          <w:sz w:val="28"/>
          <w:szCs w:val="28"/>
          <w:lang w:val="en-GB"/>
        </w:rPr>
      </w:pPr>
      <w:r w:rsidRPr="004967A1">
        <w:rPr>
          <w:rFonts w:ascii="Tahoma" w:hAnsi="Tahoma" w:cs="Tahoma"/>
          <w:bCs/>
          <w:sz w:val="28"/>
          <w:szCs w:val="28"/>
          <w:lang w:val="en-GB"/>
        </w:rPr>
        <w:t xml:space="preserve"> As regards</w:t>
      </w:r>
      <w:r w:rsidR="00D64562" w:rsidRPr="004967A1">
        <w:rPr>
          <w:rFonts w:ascii="Tahoma" w:hAnsi="Tahoma" w:cs="Tahoma"/>
          <w:bCs/>
          <w:sz w:val="28"/>
          <w:szCs w:val="28"/>
          <w:lang w:val="en-GB"/>
        </w:rPr>
        <w:t xml:space="preserve"> to </w:t>
      </w:r>
      <w:r w:rsidRPr="004967A1">
        <w:rPr>
          <w:rFonts w:ascii="Tahoma" w:hAnsi="Tahoma" w:cs="Tahoma"/>
          <w:bCs/>
          <w:sz w:val="28"/>
          <w:szCs w:val="28"/>
          <w:lang w:val="en-GB"/>
        </w:rPr>
        <w:t>the legal status of the Protocol</w:t>
      </w:r>
      <w:r w:rsidR="00D64562" w:rsidRPr="004967A1">
        <w:rPr>
          <w:rFonts w:ascii="Tahoma" w:hAnsi="Tahoma" w:cs="Tahoma"/>
          <w:bCs/>
          <w:sz w:val="28"/>
          <w:szCs w:val="28"/>
          <w:lang w:val="en-GB"/>
        </w:rPr>
        <w:t xml:space="preserve"> in the internal and its application to the courts </w:t>
      </w:r>
      <w:r w:rsidR="00A060A8" w:rsidRPr="004967A1">
        <w:rPr>
          <w:rFonts w:ascii="Tahoma" w:hAnsi="Tahoma" w:cs="Tahoma"/>
          <w:bCs/>
          <w:sz w:val="28"/>
          <w:szCs w:val="28"/>
          <w:lang w:val="en-GB"/>
        </w:rPr>
        <w:t>there has not been any cases of children recruited, involved, demobilised and re-</w:t>
      </w:r>
      <w:r w:rsidR="0000151A" w:rsidRPr="004967A1">
        <w:rPr>
          <w:rFonts w:ascii="Tahoma" w:hAnsi="Tahoma" w:cs="Tahoma"/>
          <w:bCs/>
          <w:sz w:val="28"/>
          <w:szCs w:val="28"/>
          <w:lang w:val="en-GB"/>
        </w:rPr>
        <w:t>integrated</w:t>
      </w:r>
      <w:r w:rsidR="00A060A8" w:rsidRPr="004967A1">
        <w:rPr>
          <w:rFonts w:ascii="Tahoma" w:hAnsi="Tahoma" w:cs="Tahoma"/>
          <w:bCs/>
          <w:sz w:val="28"/>
          <w:szCs w:val="28"/>
          <w:lang w:val="en-GB"/>
        </w:rPr>
        <w:t xml:space="preserve"> in armed conflict situations</w:t>
      </w:r>
      <w:r w:rsidR="0000151A">
        <w:rPr>
          <w:rFonts w:ascii="Tahoma" w:hAnsi="Tahoma" w:cs="Tahoma"/>
          <w:bCs/>
          <w:sz w:val="28"/>
          <w:szCs w:val="28"/>
          <w:lang w:val="en-GB"/>
        </w:rPr>
        <w:t xml:space="preserve"> in</w:t>
      </w:r>
      <w:r w:rsidR="00A060A8" w:rsidRPr="004967A1">
        <w:rPr>
          <w:rFonts w:ascii="Tahoma" w:hAnsi="Tahoma" w:cs="Tahoma"/>
          <w:bCs/>
          <w:sz w:val="28"/>
          <w:szCs w:val="28"/>
          <w:lang w:val="en-GB"/>
        </w:rPr>
        <w:t xml:space="preserve"> Zimbabwe. The country has been at peace since attaining its Independence in 1980. </w:t>
      </w:r>
      <w:r w:rsidR="0000151A">
        <w:rPr>
          <w:rFonts w:ascii="Tahoma" w:hAnsi="Tahoma" w:cs="Tahoma"/>
          <w:bCs/>
          <w:sz w:val="28"/>
          <w:szCs w:val="28"/>
          <w:lang w:val="en-GB"/>
        </w:rPr>
        <w:t>The GoZ is in</w:t>
      </w:r>
      <w:r w:rsidR="00A060A8" w:rsidRPr="004967A1">
        <w:rPr>
          <w:rFonts w:ascii="Tahoma" w:hAnsi="Tahoma" w:cs="Tahoma"/>
          <w:bCs/>
          <w:sz w:val="28"/>
          <w:szCs w:val="28"/>
          <w:lang w:val="en-GB"/>
        </w:rPr>
        <w:t xml:space="preserve"> the process of reviewing various pieces of legislation and policies </w:t>
      </w:r>
      <w:proofErr w:type="gramStart"/>
      <w:r w:rsidR="00A060A8" w:rsidRPr="004967A1">
        <w:rPr>
          <w:rFonts w:ascii="Tahoma" w:hAnsi="Tahoma" w:cs="Tahoma"/>
          <w:bCs/>
          <w:sz w:val="28"/>
          <w:szCs w:val="28"/>
          <w:lang w:val="en-GB"/>
        </w:rPr>
        <w:t>in order to</w:t>
      </w:r>
      <w:proofErr w:type="gramEnd"/>
      <w:r w:rsidR="00A060A8" w:rsidRPr="004967A1">
        <w:rPr>
          <w:rFonts w:ascii="Tahoma" w:hAnsi="Tahoma" w:cs="Tahoma"/>
          <w:bCs/>
          <w:sz w:val="28"/>
          <w:szCs w:val="28"/>
          <w:lang w:val="en-GB"/>
        </w:rPr>
        <w:t xml:space="preserve"> strengthen its laws in accordance </w:t>
      </w:r>
      <w:r w:rsidR="00092150" w:rsidRPr="004967A1">
        <w:rPr>
          <w:rFonts w:ascii="Tahoma" w:hAnsi="Tahoma" w:cs="Tahoma"/>
          <w:bCs/>
          <w:sz w:val="28"/>
          <w:szCs w:val="28"/>
          <w:lang w:val="en-GB"/>
        </w:rPr>
        <w:t xml:space="preserve">with the Constitution </w:t>
      </w:r>
      <w:r w:rsidR="00F508A6" w:rsidRPr="004967A1">
        <w:rPr>
          <w:rFonts w:ascii="Tahoma" w:hAnsi="Tahoma" w:cs="Tahoma"/>
          <w:bCs/>
          <w:sz w:val="28"/>
          <w:szCs w:val="28"/>
          <w:lang w:val="en-GB"/>
        </w:rPr>
        <w:t xml:space="preserve">Amendment number 20 of 2013 </w:t>
      </w:r>
      <w:r w:rsidR="00092150" w:rsidRPr="004967A1">
        <w:rPr>
          <w:rFonts w:ascii="Tahoma" w:hAnsi="Tahoma" w:cs="Tahoma"/>
          <w:bCs/>
          <w:sz w:val="28"/>
          <w:szCs w:val="28"/>
          <w:lang w:val="en-GB"/>
        </w:rPr>
        <w:t>and</w:t>
      </w:r>
      <w:r w:rsidR="00A060A8" w:rsidRPr="004967A1">
        <w:rPr>
          <w:rFonts w:ascii="Tahoma" w:hAnsi="Tahoma" w:cs="Tahoma"/>
          <w:bCs/>
          <w:sz w:val="28"/>
          <w:szCs w:val="28"/>
          <w:lang w:val="en-GB"/>
        </w:rPr>
        <w:t xml:space="preserve"> this Protocol.</w:t>
      </w:r>
    </w:p>
    <w:p w14:paraId="48CCEE3E" w14:textId="77777777" w:rsidR="009E3438" w:rsidRPr="004967A1" w:rsidRDefault="009E3438" w:rsidP="009E3438">
      <w:pPr>
        <w:pStyle w:val="ListParagraph"/>
        <w:spacing w:line="360" w:lineRule="auto"/>
        <w:jc w:val="both"/>
        <w:rPr>
          <w:rFonts w:ascii="Tahoma" w:hAnsi="Tahoma" w:cs="Tahoma"/>
          <w:bCs/>
          <w:sz w:val="28"/>
          <w:szCs w:val="28"/>
          <w:lang w:val="en-GB"/>
        </w:rPr>
      </w:pPr>
    </w:p>
    <w:p w14:paraId="7272BC5F" w14:textId="6451652F" w:rsidR="00CA164B" w:rsidRPr="004967A1" w:rsidRDefault="00FF2403" w:rsidP="00A060A8">
      <w:pPr>
        <w:pStyle w:val="ListParagraph"/>
        <w:numPr>
          <w:ilvl w:val="0"/>
          <w:numId w:val="7"/>
        </w:numPr>
        <w:spacing w:line="360" w:lineRule="auto"/>
        <w:jc w:val="both"/>
        <w:rPr>
          <w:rFonts w:ascii="Tahoma" w:hAnsi="Tahoma" w:cs="Tahoma"/>
          <w:bCs/>
          <w:sz w:val="28"/>
          <w:szCs w:val="28"/>
          <w:lang w:val="en-GB"/>
        </w:rPr>
      </w:pPr>
      <w:proofErr w:type="gramStart"/>
      <w:r w:rsidRPr="004967A1">
        <w:rPr>
          <w:rFonts w:ascii="Tahoma" w:hAnsi="Tahoma" w:cs="Tahoma"/>
          <w:bCs/>
          <w:sz w:val="28"/>
          <w:szCs w:val="28"/>
          <w:lang w:val="en-GB"/>
        </w:rPr>
        <w:t>With regard to</w:t>
      </w:r>
      <w:proofErr w:type="gramEnd"/>
      <w:r w:rsidRPr="004967A1">
        <w:rPr>
          <w:rFonts w:ascii="Tahoma" w:hAnsi="Tahoma" w:cs="Tahoma"/>
          <w:bCs/>
          <w:sz w:val="28"/>
          <w:szCs w:val="28"/>
          <w:lang w:val="en-GB"/>
        </w:rPr>
        <w:t xml:space="preserve"> the implementation of </w:t>
      </w:r>
      <w:r w:rsidR="00071B01">
        <w:rPr>
          <w:rFonts w:ascii="Tahoma" w:hAnsi="Tahoma" w:cs="Tahoma"/>
          <w:bCs/>
          <w:sz w:val="28"/>
          <w:szCs w:val="28"/>
          <w:lang w:val="en-GB"/>
        </w:rPr>
        <w:t>OPAC</w:t>
      </w:r>
      <w:r w:rsidRPr="004967A1">
        <w:rPr>
          <w:rFonts w:ascii="Tahoma" w:hAnsi="Tahoma" w:cs="Tahoma"/>
          <w:bCs/>
          <w:sz w:val="28"/>
          <w:szCs w:val="28"/>
          <w:lang w:val="en-GB"/>
        </w:rPr>
        <w:t>, the minimum age set for the recruitment of service personnel in the Zimbabwe Defence Forces is between 18 and 22 years hence</w:t>
      </w:r>
      <w:r w:rsidR="00071B01">
        <w:rPr>
          <w:rFonts w:ascii="Tahoma" w:hAnsi="Tahoma" w:cs="Tahoma"/>
          <w:bCs/>
          <w:sz w:val="28"/>
          <w:szCs w:val="28"/>
          <w:lang w:val="en-GB"/>
        </w:rPr>
        <w:t>,</w:t>
      </w:r>
      <w:r w:rsidRPr="004967A1">
        <w:rPr>
          <w:rFonts w:ascii="Tahoma" w:hAnsi="Tahoma" w:cs="Tahoma"/>
          <w:bCs/>
          <w:sz w:val="28"/>
          <w:szCs w:val="28"/>
          <w:lang w:val="en-GB"/>
        </w:rPr>
        <w:t xml:space="preserve"> the age limit set by the protocol is catered f</w:t>
      </w:r>
      <w:r w:rsidR="00071B01">
        <w:rPr>
          <w:rFonts w:ascii="Tahoma" w:hAnsi="Tahoma" w:cs="Tahoma"/>
          <w:bCs/>
          <w:sz w:val="28"/>
          <w:szCs w:val="28"/>
          <w:lang w:val="en-GB"/>
        </w:rPr>
        <w:t>or. The State is guided by the C</w:t>
      </w:r>
      <w:r w:rsidRPr="004967A1">
        <w:rPr>
          <w:rFonts w:ascii="Tahoma" w:hAnsi="Tahoma" w:cs="Tahoma"/>
          <w:bCs/>
          <w:sz w:val="28"/>
          <w:szCs w:val="28"/>
          <w:lang w:val="en-GB"/>
        </w:rPr>
        <w:t xml:space="preserve">onstitution of </w:t>
      </w:r>
      <w:r w:rsidR="00071B01" w:rsidRPr="004967A1">
        <w:rPr>
          <w:rFonts w:ascii="Tahoma" w:hAnsi="Tahoma" w:cs="Tahoma"/>
          <w:bCs/>
          <w:sz w:val="28"/>
          <w:szCs w:val="28"/>
          <w:lang w:val="en-GB"/>
        </w:rPr>
        <w:t>Zimbabwe, which</w:t>
      </w:r>
      <w:r w:rsidRPr="004967A1">
        <w:rPr>
          <w:rFonts w:ascii="Tahoma" w:hAnsi="Tahoma" w:cs="Tahoma"/>
          <w:bCs/>
          <w:sz w:val="28"/>
          <w:szCs w:val="28"/>
          <w:lang w:val="en-GB"/>
        </w:rPr>
        <w:t xml:space="preserve"> prohibits the recruitment of children. There are also labour </w:t>
      </w:r>
      <w:r w:rsidR="00071B01" w:rsidRPr="004967A1">
        <w:rPr>
          <w:rFonts w:ascii="Tahoma" w:hAnsi="Tahoma" w:cs="Tahoma"/>
          <w:bCs/>
          <w:sz w:val="28"/>
          <w:szCs w:val="28"/>
          <w:lang w:val="en-GB"/>
        </w:rPr>
        <w:t>laws, which</w:t>
      </w:r>
      <w:r w:rsidRPr="004967A1">
        <w:rPr>
          <w:rFonts w:ascii="Tahoma" w:hAnsi="Tahoma" w:cs="Tahoma"/>
          <w:bCs/>
          <w:sz w:val="28"/>
          <w:szCs w:val="28"/>
          <w:lang w:val="en-GB"/>
        </w:rPr>
        <w:t xml:space="preserve"> criminalize anyone who is found to be violating the laws</w:t>
      </w:r>
      <w:r w:rsidR="00071B01">
        <w:rPr>
          <w:rFonts w:ascii="Tahoma" w:hAnsi="Tahoma" w:cs="Tahoma"/>
          <w:bCs/>
          <w:sz w:val="28"/>
          <w:szCs w:val="28"/>
          <w:lang w:val="en-GB"/>
        </w:rPr>
        <w:t>.</w:t>
      </w:r>
      <w:r w:rsidR="00CA164B" w:rsidRPr="004967A1">
        <w:rPr>
          <w:rFonts w:ascii="Tahoma" w:hAnsi="Tahoma" w:cs="Tahoma"/>
          <w:bCs/>
          <w:sz w:val="28"/>
          <w:szCs w:val="28"/>
          <w:lang w:val="en-GB"/>
        </w:rPr>
        <w:t xml:space="preserve"> </w:t>
      </w:r>
    </w:p>
    <w:p w14:paraId="1C98CDEF" w14:textId="77777777" w:rsidR="009E3438" w:rsidRPr="004967A1" w:rsidRDefault="009E3438" w:rsidP="009E3438">
      <w:pPr>
        <w:pStyle w:val="ListParagraph"/>
        <w:spacing w:line="360" w:lineRule="auto"/>
        <w:jc w:val="both"/>
        <w:rPr>
          <w:rFonts w:ascii="Tahoma" w:hAnsi="Tahoma" w:cs="Tahoma"/>
          <w:bCs/>
          <w:sz w:val="28"/>
          <w:szCs w:val="28"/>
          <w:lang w:val="en-GB"/>
        </w:rPr>
      </w:pPr>
    </w:p>
    <w:p w14:paraId="36B18CC3" w14:textId="001496C5" w:rsidR="00CA164B" w:rsidRPr="004967A1" w:rsidRDefault="009E3438" w:rsidP="009E3438">
      <w:pPr>
        <w:pStyle w:val="ListParagraph"/>
        <w:numPr>
          <w:ilvl w:val="0"/>
          <w:numId w:val="7"/>
        </w:numPr>
        <w:spacing w:line="360" w:lineRule="auto"/>
        <w:jc w:val="both"/>
        <w:rPr>
          <w:rFonts w:ascii="Tahoma" w:hAnsi="Tahoma" w:cs="Tahoma"/>
          <w:bCs/>
          <w:sz w:val="28"/>
          <w:szCs w:val="28"/>
          <w:lang w:val="en-GB"/>
        </w:rPr>
      </w:pPr>
      <w:r w:rsidRPr="004967A1">
        <w:rPr>
          <w:rFonts w:ascii="Tahoma" w:hAnsi="Tahoma" w:cs="Tahoma"/>
          <w:bCs/>
          <w:sz w:val="28"/>
          <w:szCs w:val="28"/>
          <w:lang w:val="en-GB"/>
        </w:rPr>
        <w:t>Zimbabwe signed and ratified the Protocol without any reservations.</w:t>
      </w:r>
    </w:p>
    <w:p w14:paraId="2DDFC428" w14:textId="77777777" w:rsidR="000C4D62" w:rsidRDefault="00071B01" w:rsidP="000C4D62">
      <w:pPr>
        <w:numPr>
          <w:ilvl w:val="0"/>
          <w:numId w:val="7"/>
        </w:numPr>
        <w:spacing w:line="360" w:lineRule="auto"/>
        <w:jc w:val="both"/>
        <w:rPr>
          <w:rFonts w:ascii="Tahoma" w:hAnsi="Tahoma" w:cs="Tahoma"/>
          <w:bCs/>
          <w:sz w:val="28"/>
          <w:szCs w:val="28"/>
          <w:lang w:val="en-GB"/>
        </w:rPr>
      </w:pPr>
      <w:r>
        <w:rPr>
          <w:rFonts w:ascii="Tahoma" w:hAnsi="Tahoma" w:cs="Tahoma"/>
          <w:bCs/>
          <w:sz w:val="28"/>
          <w:szCs w:val="28"/>
        </w:rPr>
        <w:t xml:space="preserve">The </w:t>
      </w:r>
      <w:r w:rsidR="00826935" w:rsidRPr="004967A1">
        <w:rPr>
          <w:rFonts w:ascii="Tahoma" w:hAnsi="Tahoma" w:cs="Tahoma"/>
          <w:bCs/>
          <w:sz w:val="28"/>
          <w:szCs w:val="28"/>
        </w:rPr>
        <w:t>Government of Zimbabwe does not recruit</w:t>
      </w:r>
      <w:r w:rsidR="00FF2403" w:rsidRPr="004967A1">
        <w:rPr>
          <w:rFonts w:ascii="Tahoma" w:hAnsi="Tahoma" w:cs="Tahoma"/>
          <w:bCs/>
          <w:sz w:val="28"/>
          <w:szCs w:val="28"/>
        </w:rPr>
        <w:t xml:space="preserve"> persons under the age of 18</w:t>
      </w:r>
      <w:r w:rsidR="00826935" w:rsidRPr="004967A1">
        <w:rPr>
          <w:rFonts w:ascii="Tahoma" w:hAnsi="Tahoma" w:cs="Tahoma"/>
          <w:bCs/>
          <w:sz w:val="28"/>
          <w:szCs w:val="28"/>
        </w:rPr>
        <w:t xml:space="preserve"> into</w:t>
      </w:r>
      <w:r w:rsidR="00874E3D" w:rsidRPr="004967A1">
        <w:rPr>
          <w:rFonts w:ascii="Tahoma" w:hAnsi="Tahoma" w:cs="Tahoma"/>
          <w:bCs/>
          <w:sz w:val="28"/>
          <w:szCs w:val="28"/>
        </w:rPr>
        <w:t xml:space="preserve"> armed f</w:t>
      </w:r>
      <w:r w:rsidR="00826935" w:rsidRPr="004967A1">
        <w:rPr>
          <w:rFonts w:ascii="Tahoma" w:hAnsi="Tahoma" w:cs="Tahoma"/>
          <w:bCs/>
          <w:sz w:val="28"/>
          <w:szCs w:val="28"/>
        </w:rPr>
        <w:t>orces</w:t>
      </w:r>
      <w:r w:rsidR="00FF2403" w:rsidRPr="004967A1">
        <w:rPr>
          <w:rFonts w:ascii="Tahoma" w:hAnsi="Tahoma" w:cs="Tahoma"/>
          <w:bCs/>
          <w:sz w:val="28"/>
          <w:szCs w:val="28"/>
        </w:rPr>
        <w:t>.</w:t>
      </w:r>
      <w:r w:rsidR="00FF2403" w:rsidRPr="004967A1">
        <w:rPr>
          <w:rFonts w:ascii="Tahoma" w:hAnsi="Tahoma" w:cs="Tahoma"/>
          <w:sz w:val="28"/>
          <w:szCs w:val="28"/>
        </w:rPr>
        <w:t xml:space="preserve"> </w:t>
      </w:r>
      <w:r w:rsidR="00FF2403" w:rsidRPr="004967A1">
        <w:rPr>
          <w:rFonts w:ascii="Tahoma" w:hAnsi="Tahoma" w:cs="Tahoma"/>
          <w:bCs/>
          <w:sz w:val="28"/>
          <w:szCs w:val="28"/>
        </w:rPr>
        <w:t xml:space="preserve">The State is guided by the Constitution of Zimbabwe </w:t>
      </w:r>
      <w:r>
        <w:rPr>
          <w:rFonts w:ascii="Tahoma" w:hAnsi="Tahoma" w:cs="Tahoma"/>
          <w:bCs/>
          <w:sz w:val="28"/>
          <w:szCs w:val="28"/>
        </w:rPr>
        <w:t>section 81(g)</w:t>
      </w:r>
      <w:r w:rsidR="0013150D" w:rsidRPr="004967A1">
        <w:rPr>
          <w:rFonts w:ascii="Tahoma" w:hAnsi="Tahoma" w:cs="Tahoma"/>
          <w:bCs/>
          <w:sz w:val="28"/>
          <w:szCs w:val="28"/>
        </w:rPr>
        <w:t xml:space="preserve"> </w:t>
      </w:r>
      <w:r w:rsidR="00FF2403" w:rsidRPr="004967A1">
        <w:rPr>
          <w:rFonts w:ascii="Tahoma" w:hAnsi="Tahoma" w:cs="Tahoma"/>
          <w:bCs/>
          <w:sz w:val="28"/>
          <w:szCs w:val="28"/>
        </w:rPr>
        <w:t>which prohibits the recruitment of children</w:t>
      </w:r>
      <w:r w:rsidR="0013150D" w:rsidRPr="004967A1">
        <w:rPr>
          <w:rFonts w:ascii="Tahoma" w:hAnsi="Tahoma" w:cs="Tahoma"/>
          <w:bCs/>
          <w:sz w:val="28"/>
          <w:szCs w:val="28"/>
        </w:rPr>
        <w:t xml:space="preserve"> into a militia force or take part in armed conflicts or hostilities</w:t>
      </w:r>
      <w:r w:rsidR="00FF2403" w:rsidRPr="004967A1">
        <w:rPr>
          <w:rFonts w:ascii="Tahoma" w:hAnsi="Tahoma" w:cs="Tahoma"/>
          <w:bCs/>
          <w:sz w:val="28"/>
          <w:szCs w:val="28"/>
        </w:rPr>
        <w:t>.</w:t>
      </w:r>
    </w:p>
    <w:p w14:paraId="37D6F2FE" w14:textId="77777777" w:rsidR="000C4D62" w:rsidRPr="000C4D62" w:rsidRDefault="000C4D62" w:rsidP="000C4D62">
      <w:pPr>
        <w:numPr>
          <w:ilvl w:val="0"/>
          <w:numId w:val="7"/>
        </w:numPr>
        <w:spacing w:line="360" w:lineRule="auto"/>
        <w:jc w:val="both"/>
        <w:rPr>
          <w:rFonts w:ascii="Tahoma" w:hAnsi="Tahoma" w:cs="Tahoma"/>
          <w:bCs/>
          <w:sz w:val="28"/>
          <w:szCs w:val="28"/>
          <w:lang w:val="en-GB"/>
        </w:rPr>
      </w:pPr>
      <w:r>
        <w:rPr>
          <w:rFonts w:ascii="Tahoma" w:hAnsi="Tahoma" w:cs="Tahoma"/>
          <w:sz w:val="28"/>
          <w:szCs w:val="28"/>
        </w:rPr>
        <w:t>The</w:t>
      </w:r>
      <w:r w:rsidRPr="000C4D62">
        <w:rPr>
          <w:rFonts w:ascii="Tahoma" w:hAnsi="Tahoma" w:cs="Tahoma"/>
          <w:sz w:val="28"/>
          <w:szCs w:val="28"/>
        </w:rPr>
        <w:t xml:space="preserve"> child rights governance is coordinated and monitored by the Ministry of Health and Child Care </w:t>
      </w:r>
      <w:r>
        <w:rPr>
          <w:rFonts w:ascii="Tahoma" w:hAnsi="Tahoma" w:cs="Tahoma"/>
          <w:sz w:val="28"/>
          <w:szCs w:val="28"/>
        </w:rPr>
        <w:t>responsible for the implementation of the</w:t>
      </w:r>
      <w:r w:rsidRPr="000C4D62">
        <w:rPr>
          <w:rFonts w:ascii="Tahoma" w:hAnsi="Tahoma" w:cs="Tahoma"/>
          <w:sz w:val="28"/>
          <w:szCs w:val="28"/>
        </w:rPr>
        <w:t xml:space="preserve"> National </w:t>
      </w:r>
      <w:proofErr w:type="spellStart"/>
      <w:r w:rsidRPr="000C4D62">
        <w:rPr>
          <w:rFonts w:ascii="Tahoma" w:hAnsi="Tahoma" w:cs="Tahoma"/>
          <w:sz w:val="28"/>
          <w:szCs w:val="28"/>
        </w:rPr>
        <w:t>Programme</w:t>
      </w:r>
      <w:proofErr w:type="spellEnd"/>
      <w:r w:rsidRPr="000C4D62">
        <w:rPr>
          <w:rFonts w:ascii="Tahoma" w:hAnsi="Tahoma" w:cs="Tahoma"/>
          <w:sz w:val="28"/>
          <w:szCs w:val="28"/>
        </w:rPr>
        <w:t xml:space="preserve"> of Action for Children. The responsibility for the implementation of specific aspects of child rights is delivered under the specific mandates of the various Ministries who report</w:t>
      </w:r>
      <w:r>
        <w:rPr>
          <w:rFonts w:ascii="Tahoma" w:hAnsi="Tahoma" w:cs="Tahoma"/>
          <w:sz w:val="28"/>
          <w:szCs w:val="28"/>
        </w:rPr>
        <w:t xml:space="preserve"> to the Technical Working Group; in this case the Ministry of </w:t>
      </w:r>
      <w:proofErr w:type="spellStart"/>
      <w:r>
        <w:rPr>
          <w:rFonts w:ascii="Tahoma" w:hAnsi="Tahoma" w:cs="Tahoma"/>
          <w:sz w:val="28"/>
          <w:szCs w:val="28"/>
        </w:rPr>
        <w:t>Defence</w:t>
      </w:r>
      <w:proofErr w:type="spellEnd"/>
      <w:r>
        <w:rPr>
          <w:rFonts w:ascii="Tahoma" w:hAnsi="Tahoma" w:cs="Tahoma"/>
          <w:sz w:val="28"/>
          <w:szCs w:val="28"/>
        </w:rPr>
        <w:t xml:space="preserve">, </w:t>
      </w:r>
      <w:r w:rsidRPr="000C4D62">
        <w:rPr>
          <w:rFonts w:ascii="Tahoma" w:hAnsi="Tahoma" w:cs="Tahoma"/>
          <w:sz w:val="28"/>
          <w:szCs w:val="28"/>
        </w:rPr>
        <w:t xml:space="preserve">responsible for </w:t>
      </w:r>
      <w:r>
        <w:rPr>
          <w:rFonts w:ascii="Tahoma" w:hAnsi="Tahoma" w:cs="Tahoma"/>
          <w:sz w:val="28"/>
          <w:szCs w:val="28"/>
        </w:rPr>
        <w:t>the recruitment of personnel for the army.</w:t>
      </w:r>
    </w:p>
    <w:p w14:paraId="4F5A35A2" w14:textId="594B465B" w:rsidR="00DE7E73" w:rsidRPr="000C4D62" w:rsidRDefault="00DE7E73" w:rsidP="000C4D62">
      <w:pPr>
        <w:numPr>
          <w:ilvl w:val="0"/>
          <w:numId w:val="7"/>
        </w:numPr>
        <w:spacing w:line="360" w:lineRule="auto"/>
        <w:jc w:val="both"/>
        <w:rPr>
          <w:rFonts w:ascii="Tahoma" w:hAnsi="Tahoma" w:cs="Tahoma"/>
          <w:bCs/>
          <w:sz w:val="28"/>
          <w:szCs w:val="28"/>
          <w:lang w:val="en-GB"/>
        </w:rPr>
      </w:pPr>
      <w:r w:rsidRPr="000C4D62">
        <w:rPr>
          <w:rFonts w:ascii="Tahoma" w:hAnsi="Tahoma" w:cs="Tahoma"/>
          <w:bCs/>
          <w:sz w:val="28"/>
          <w:szCs w:val="28"/>
          <w:lang w:val="en-GB"/>
        </w:rPr>
        <w:t xml:space="preserve">Information pertaining to the Optional Protocol has been disseminated to relevant professional groups. Trainings are conducted prior deployment to International Peace Keeping Operations under </w:t>
      </w:r>
      <w:r w:rsidR="00071B01" w:rsidRPr="000C4D62">
        <w:rPr>
          <w:rFonts w:ascii="Tahoma" w:hAnsi="Tahoma" w:cs="Tahoma"/>
          <w:bCs/>
          <w:sz w:val="28"/>
          <w:szCs w:val="28"/>
          <w:lang w:val="en-GB"/>
        </w:rPr>
        <w:t xml:space="preserve">the </w:t>
      </w:r>
      <w:r w:rsidRPr="000C4D62">
        <w:rPr>
          <w:rFonts w:ascii="Tahoma" w:hAnsi="Tahoma" w:cs="Tahoma"/>
          <w:bCs/>
          <w:sz w:val="28"/>
          <w:szCs w:val="28"/>
          <w:lang w:val="en-GB"/>
        </w:rPr>
        <w:t>Zimbabwe Republic Police and the Zimbabwe Defence Forces. However, efforts are underway to capacitate</w:t>
      </w:r>
      <w:r w:rsidR="00071B01" w:rsidRPr="000C4D62">
        <w:rPr>
          <w:rFonts w:ascii="Tahoma" w:hAnsi="Tahoma" w:cs="Tahoma"/>
          <w:bCs/>
          <w:sz w:val="28"/>
          <w:szCs w:val="28"/>
          <w:lang w:val="en-GB"/>
        </w:rPr>
        <w:t xml:space="preserve"> </w:t>
      </w:r>
      <w:r w:rsidRPr="000C4D62">
        <w:rPr>
          <w:rFonts w:ascii="Tahoma" w:hAnsi="Tahoma" w:cs="Tahoma"/>
          <w:bCs/>
          <w:sz w:val="28"/>
          <w:szCs w:val="28"/>
          <w:lang w:val="en-GB"/>
        </w:rPr>
        <w:t xml:space="preserve">other professional groups. </w:t>
      </w:r>
    </w:p>
    <w:p w14:paraId="4BCF639D" w14:textId="301371E0" w:rsidR="00191859" w:rsidRPr="004967A1" w:rsidRDefault="00191859" w:rsidP="00191859">
      <w:pPr>
        <w:numPr>
          <w:ilvl w:val="0"/>
          <w:numId w:val="7"/>
        </w:numPr>
        <w:spacing w:line="360" w:lineRule="auto"/>
        <w:jc w:val="both"/>
        <w:rPr>
          <w:rFonts w:ascii="Tahoma" w:hAnsi="Tahoma" w:cs="Tahoma"/>
          <w:bCs/>
          <w:sz w:val="28"/>
          <w:szCs w:val="28"/>
          <w:lang w:val="en-GB"/>
        </w:rPr>
      </w:pPr>
      <w:r w:rsidRPr="004967A1">
        <w:rPr>
          <w:rFonts w:ascii="Tahoma" w:hAnsi="Tahoma" w:cs="Tahoma"/>
          <w:bCs/>
          <w:sz w:val="28"/>
          <w:szCs w:val="28"/>
          <w:lang w:val="en-GB"/>
        </w:rPr>
        <w:t xml:space="preserve">The GoZ does not have records of persons voluntarily recruited under the age of 18, as it does not recruit persons below the age of 18. </w:t>
      </w:r>
    </w:p>
    <w:p w14:paraId="6E2D4B82" w14:textId="19B2FD0A" w:rsidR="00191859" w:rsidRPr="004967A1" w:rsidRDefault="00191859" w:rsidP="00191859">
      <w:pPr>
        <w:spacing w:line="360" w:lineRule="auto"/>
        <w:ind w:left="720"/>
        <w:jc w:val="both"/>
        <w:rPr>
          <w:rFonts w:ascii="Tahoma" w:hAnsi="Tahoma" w:cs="Tahoma"/>
          <w:bCs/>
          <w:sz w:val="28"/>
          <w:szCs w:val="28"/>
        </w:rPr>
      </w:pPr>
      <w:r w:rsidRPr="004967A1">
        <w:rPr>
          <w:rFonts w:ascii="Tahoma" w:hAnsi="Tahoma" w:cs="Tahoma"/>
          <w:bCs/>
          <w:sz w:val="28"/>
          <w:szCs w:val="28"/>
        </w:rPr>
        <w:t>a)    Zimbabwe does not recruit children under the age of 18 into the Armed Forces.</w:t>
      </w:r>
    </w:p>
    <w:p w14:paraId="5AB6B362" w14:textId="155DEC87" w:rsidR="00191859" w:rsidRPr="004967A1" w:rsidRDefault="00191859" w:rsidP="00191859">
      <w:pPr>
        <w:spacing w:line="360" w:lineRule="auto"/>
        <w:ind w:left="720"/>
        <w:jc w:val="both"/>
        <w:rPr>
          <w:rFonts w:ascii="Tahoma" w:hAnsi="Tahoma" w:cs="Tahoma"/>
          <w:bCs/>
          <w:sz w:val="28"/>
          <w:szCs w:val="28"/>
          <w:lang w:val="en-GB"/>
        </w:rPr>
      </w:pPr>
      <w:r w:rsidRPr="004967A1">
        <w:rPr>
          <w:rFonts w:ascii="Tahoma" w:hAnsi="Tahoma" w:cs="Tahoma"/>
          <w:bCs/>
          <w:sz w:val="28"/>
          <w:szCs w:val="28"/>
        </w:rPr>
        <w:t>b)   Zimbabwe has no armed conflict,</w:t>
      </w:r>
      <w:r w:rsidR="00967925">
        <w:rPr>
          <w:rFonts w:ascii="Tahoma" w:hAnsi="Tahoma" w:cs="Tahoma"/>
          <w:bCs/>
          <w:sz w:val="28"/>
          <w:szCs w:val="28"/>
        </w:rPr>
        <w:t xml:space="preserve"> </w:t>
      </w:r>
      <w:proofErr w:type="gramStart"/>
      <w:r w:rsidRPr="004967A1">
        <w:rPr>
          <w:rFonts w:ascii="Tahoma" w:hAnsi="Tahoma" w:cs="Tahoma"/>
          <w:bCs/>
          <w:sz w:val="28"/>
          <w:szCs w:val="28"/>
        </w:rPr>
        <w:t>hostilities</w:t>
      </w:r>
      <w:proofErr w:type="gramEnd"/>
      <w:r w:rsidRPr="004967A1">
        <w:rPr>
          <w:rFonts w:ascii="Tahoma" w:hAnsi="Tahoma" w:cs="Tahoma"/>
          <w:bCs/>
          <w:sz w:val="28"/>
          <w:szCs w:val="28"/>
        </w:rPr>
        <w:t xml:space="preserve"> and armed groups since the ratification of the Optional Protocol. </w:t>
      </w:r>
    </w:p>
    <w:p w14:paraId="05782F4B" w14:textId="47783057" w:rsidR="001D1E3F" w:rsidRPr="004967A1" w:rsidRDefault="001D1E3F" w:rsidP="001D1E3F">
      <w:pPr>
        <w:pStyle w:val="ListParagraph"/>
        <w:spacing w:line="360" w:lineRule="auto"/>
        <w:jc w:val="both"/>
        <w:rPr>
          <w:rFonts w:ascii="Tahoma" w:hAnsi="Tahoma" w:cs="Tahoma"/>
          <w:bCs/>
          <w:sz w:val="28"/>
          <w:szCs w:val="28"/>
          <w:lang w:val="en-GB"/>
        </w:rPr>
      </w:pPr>
      <w:r w:rsidRPr="004967A1">
        <w:rPr>
          <w:rFonts w:ascii="Tahoma" w:hAnsi="Tahoma" w:cs="Tahoma"/>
          <w:bCs/>
          <w:sz w:val="28"/>
          <w:szCs w:val="28"/>
          <w:lang w:val="en-GB"/>
        </w:rPr>
        <w:t>c)</w:t>
      </w:r>
      <w:r w:rsidR="00191859" w:rsidRPr="004967A1">
        <w:rPr>
          <w:rFonts w:ascii="Tahoma" w:hAnsi="Tahoma" w:cs="Tahoma"/>
          <w:bCs/>
          <w:sz w:val="28"/>
          <w:szCs w:val="28"/>
          <w:lang w:val="en-GB"/>
        </w:rPr>
        <w:t xml:space="preserve">    </w:t>
      </w:r>
      <w:r w:rsidRPr="004967A1">
        <w:rPr>
          <w:rFonts w:ascii="Tahoma" w:hAnsi="Tahoma" w:cs="Tahoma"/>
          <w:bCs/>
          <w:sz w:val="28"/>
          <w:szCs w:val="28"/>
          <w:lang w:val="en-GB"/>
        </w:rPr>
        <w:t>There are no records of children who hav</w:t>
      </w:r>
      <w:r w:rsidR="00191859" w:rsidRPr="004967A1">
        <w:rPr>
          <w:rFonts w:ascii="Tahoma" w:hAnsi="Tahoma" w:cs="Tahoma"/>
          <w:bCs/>
          <w:sz w:val="28"/>
          <w:szCs w:val="28"/>
          <w:lang w:val="en-GB"/>
        </w:rPr>
        <w:t xml:space="preserve">e been charged </w:t>
      </w:r>
      <w:r w:rsidR="00967925">
        <w:rPr>
          <w:rFonts w:ascii="Tahoma" w:hAnsi="Tahoma" w:cs="Tahoma"/>
          <w:bCs/>
          <w:sz w:val="28"/>
          <w:szCs w:val="28"/>
          <w:lang w:val="en-GB"/>
        </w:rPr>
        <w:t>for war crimes</w:t>
      </w:r>
      <w:r w:rsidRPr="004967A1">
        <w:rPr>
          <w:rFonts w:ascii="Tahoma" w:hAnsi="Tahoma" w:cs="Tahoma"/>
          <w:bCs/>
          <w:sz w:val="28"/>
          <w:szCs w:val="28"/>
          <w:lang w:val="en-GB"/>
        </w:rPr>
        <w:t xml:space="preserve"> or</w:t>
      </w:r>
      <w:r w:rsidR="00967925">
        <w:rPr>
          <w:rFonts w:ascii="Tahoma" w:hAnsi="Tahoma" w:cs="Tahoma"/>
          <w:bCs/>
          <w:sz w:val="28"/>
          <w:szCs w:val="28"/>
          <w:lang w:val="en-GB"/>
        </w:rPr>
        <w:t xml:space="preserve"> have been</w:t>
      </w:r>
      <w:r w:rsidRPr="004967A1">
        <w:rPr>
          <w:rFonts w:ascii="Tahoma" w:hAnsi="Tahoma" w:cs="Tahoma"/>
          <w:bCs/>
          <w:sz w:val="28"/>
          <w:szCs w:val="28"/>
          <w:lang w:val="en-GB"/>
        </w:rPr>
        <w:t xml:space="preserve"> used in hostilities.</w:t>
      </w:r>
    </w:p>
    <w:p w14:paraId="50D01BE4" w14:textId="1FC53055" w:rsidR="00360427" w:rsidRPr="004967A1" w:rsidRDefault="00360427" w:rsidP="001D1E3F">
      <w:pPr>
        <w:pStyle w:val="ListParagraph"/>
        <w:spacing w:line="360" w:lineRule="auto"/>
        <w:jc w:val="both"/>
        <w:rPr>
          <w:rFonts w:ascii="Tahoma" w:hAnsi="Tahoma" w:cs="Tahoma"/>
          <w:bCs/>
          <w:sz w:val="28"/>
          <w:szCs w:val="28"/>
          <w:lang w:val="en-GB"/>
        </w:rPr>
      </w:pPr>
    </w:p>
    <w:p w14:paraId="542695F0" w14:textId="4A25274B" w:rsidR="000B7F11" w:rsidRPr="004967A1" w:rsidRDefault="00360427" w:rsidP="00656F0A">
      <w:pPr>
        <w:pStyle w:val="ListParagraph"/>
        <w:numPr>
          <w:ilvl w:val="0"/>
          <w:numId w:val="7"/>
        </w:numPr>
        <w:spacing w:line="360" w:lineRule="auto"/>
        <w:ind w:left="360"/>
        <w:jc w:val="both"/>
        <w:rPr>
          <w:rFonts w:ascii="Tahoma" w:hAnsi="Tahoma" w:cs="Tahoma"/>
          <w:sz w:val="28"/>
          <w:szCs w:val="28"/>
        </w:rPr>
      </w:pPr>
      <w:r w:rsidRPr="004967A1">
        <w:rPr>
          <w:rFonts w:ascii="Tahoma" w:hAnsi="Tahoma" w:cs="Tahoma"/>
          <w:bCs/>
          <w:sz w:val="28"/>
          <w:szCs w:val="28"/>
          <w:lang w:val="en-GB"/>
        </w:rPr>
        <w:t xml:space="preserve"> The GoZ estab</w:t>
      </w:r>
      <w:r w:rsidR="000B7F11" w:rsidRPr="004967A1">
        <w:rPr>
          <w:rFonts w:ascii="Tahoma" w:hAnsi="Tahoma" w:cs="Tahoma"/>
          <w:bCs/>
          <w:sz w:val="28"/>
          <w:szCs w:val="28"/>
          <w:lang w:val="en-GB"/>
        </w:rPr>
        <w:t>lished the Zimbabwe Human Rights</w:t>
      </w:r>
      <w:r w:rsidRPr="004967A1">
        <w:rPr>
          <w:rFonts w:ascii="Tahoma" w:hAnsi="Tahoma" w:cs="Tahoma"/>
          <w:bCs/>
          <w:sz w:val="28"/>
          <w:szCs w:val="28"/>
          <w:lang w:val="en-GB"/>
        </w:rPr>
        <w:t xml:space="preserve"> Commission (ZHRC) through</w:t>
      </w:r>
      <w:r w:rsidR="00235C39">
        <w:rPr>
          <w:rFonts w:ascii="Tahoma" w:hAnsi="Tahoma" w:cs="Tahoma"/>
          <w:bCs/>
          <w:sz w:val="28"/>
          <w:szCs w:val="28"/>
          <w:lang w:val="en-GB"/>
        </w:rPr>
        <w:t xml:space="preserve"> S</w:t>
      </w:r>
      <w:r w:rsidR="000B7F11" w:rsidRPr="004967A1">
        <w:rPr>
          <w:rFonts w:ascii="Tahoma" w:hAnsi="Tahoma" w:cs="Tahoma"/>
          <w:bCs/>
          <w:sz w:val="28"/>
          <w:szCs w:val="28"/>
          <w:lang w:val="en-GB"/>
        </w:rPr>
        <w:t xml:space="preserve">ection 243 of </w:t>
      </w:r>
      <w:r w:rsidRPr="004967A1">
        <w:rPr>
          <w:rFonts w:ascii="Tahoma" w:hAnsi="Tahoma" w:cs="Tahoma"/>
          <w:bCs/>
          <w:sz w:val="28"/>
          <w:szCs w:val="28"/>
          <w:lang w:val="en-GB"/>
        </w:rPr>
        <w:t>the Constitution Amendment number 20 of 2013.</w:t>
      </w:r>
      <w:r w:rsidR="00235C39">
        <w:rPr>
          <w:rFonts w:ascii="Tahoma" w:hAnsi="Tahoma" w:cs="Tahoma"/>
          <w:bCs/>
          <w:sz w:val="28"/>
          <w:szCs w:val="28"/>
          <w:lang w:val="en-GB"/>
        </w:rPr>
        <w:t xml:space="preserve"> </w:t>
      </w:r>
      <w:r w:rsidR="000B7F11" w:rsidRPr="004967A1">
        <w:rPr>
          <w:rFonts w:ascii="Tahoma" w:hAnsi="Tahoma" w:cs="Tahoma"/>
          <w:bCs/>
          <w:sz w:val="28"/>
          <w:szCs w:val="28"/>
          <w:lang w:val="en-GB"/>
        </w:rPr>
        <w:t>The functions of the ZHRC are inter</w:t>
      </w:r>
      <w:r w:rsidR="00235C39">
        <w:rPr>
          <w:rFonts w:ascii="Tahoma" w:hAnsi="Tahoma" w:cs="Tahoma"/>
          <w:bCs/>
          <w:sz w:val="28"/>
          <w:szCs w:val="28"/>
          <w:lang w:val="en-GB"/>
        </w:rPr>
        <w:t>-alia to promote the protection</w:t>
      </w:r>
      <w:r w:rsidR="000B7F11" w:rsidRPr="004967A1">
        <w:rPr>
          <w:rFonts w:ascii="Tahoma" w:hAnsi="Tahoma" w:cs="Tahoma"/>
          <w:bCs/>
          <w:sz w:val="28"/>
          <w:szCs w:val="28"/>
          <w:lang w:val="en-GB"/>
        </w:rPr>
        <w:t>, development and attainment of human rights and freedoms; to monitor and assess and</w:t>
      </w:r>
      <w:r w:rsidR="00235C39">
        <w:rPr>
          <w:rFonts w:ascii="Tahoma" w:hAnsi="Tahoma" w:cs="Tahoma"/>
          <w:bCs/>
          <w:sz w:val="28"/>
          <w:szCs w:val="28"/>
          <w:lang w:val="en-GB"/>
        </w:rPr>
        <w:t>,</w:t>
      </w:r>
      <w:r w:rsidR="000B7F11" w:rsidRPr="004967A1">
        <w:rPr>
          <w:rFonts w:ascii="Tahoma" w:hAnsi="Tahoma" w:cs="Tahoma"/>
          <w:bCs/>
          <w:sz w:val="28"/>
          <w:szCs w:val="28"/>
          <w:lang w:val="en-GB"/>
        </w:rPr>
        <w:t xml:space="preserve"> ensure observance of human rights and freedoms and  to visit and inspect prisons, places of detention, refugee camps and related facilities , places were mental</w:t>
      </w:r>
      <w:r w:rsidR="00541B33" w:rsidRPr="004967A1">
        <w:rPr>
          <w:rFonts w:ascii="Tahoma" w:hAnsi="Tahoma" w:cs="Tahoma"/>
          <w:bCs/>
          <w:sz w:val="28"/>
          <w:szCs w:val="28"/>
          <w:lang w:val="en-GB"/>
        </w:rPr>
        <w:t xml:space="preserve">ly disordered and intellectually handicapped persons are detained </w:t>
      </w:r>
      <w:proofErr w:type="gramStart"/>
      <w:r w:rsidR="00541B33" w:rsidRPr="004967A1">
        <w:rPr>
          <w:rFonts w:ascii="Tahoma" w:hAnsi="Tahoma" w:cs="Tahoma"/>
          <w:bCs/>
          <w:sz w:val="28"/>
          <w:szCs w:val="28"/>
          <w:lang w:val="en-GB"/>
        </w:rPr>
        <w:t>in order to</w:t>
      </w:r>
      <w:proofErr w:type="gramEnd"/>
      <w:r w:rsidR="00541B33" w:rsidRPr="004967A1">
        <w:rPr>
          <w:rFonts w:ascii="Tahoma" w:hAnsi="Tahoma" w:cs="Tahoma"/>
          <w:bCs/>
          <w:sz w:val="28"/>
          <w:szCs w:val="28"/>
          <w:lang w:val="en-GB"/>
        </w:rPr>
        <w:t xml:space="preserve"> ascertain the conditions under which persons (including children ) are kept. </w:t>
      </w:r>
      <w:r w:rsidR="000B7F11" w:rsidRPr="004967A1">
        <w:rPr>
          <w:rFonts w:ascii="Tahoma" w:hAnsi="Tahoma" w:cs="Tahoma"/>
          <w:sz w:val="28"/>
          <w:szCs w:val="28"/>
        </w:rPr>
        <w:t xml:space="preserve">The ZHRC has four </w:t>
      </w:r>
      <w:proofErr w:type="spellStart"/>
      <w:r w:rsidR="000B7F11" w:rsidRPr="004967A1">
        <w:rPr>
          <w:rFonts w:ascii="Tahoma" w:hAnsi="Tahoma" w:cs="Tahoma"/>
          <w:sz w:val="28"/>
          <w:szCs w:val="28"/>
        </w:rPr>
        <w:t>Programmes</w:t>
      </w:r>
      <w:proofErr w:type="spellEnd"/>
      <w:r w:rsidR="000B7F11" w:rsidRPr="004967A1">
        <w:rPr>
          <w:rFonts w:ascii="Tahoma" w:hAnsi="Tahoma" w:cs="Tahoma"/>
          <w:sz w:val="28"/>
          <w:szCs w:val="28"/>
        </w:rPr>
        <w:t xml:space="preserve"> Departments namely Child Rights-Thematic Working Group (CR-TWG); Complaints Handling and Investigations (CHI); Monitoring and Inspections (M&amp;I) and Education</w:t>
      </w:r>
      <w:r w:rsidR="00235C39">
        <w:rPr>
          <w:rFonts w:ascii="Tahoma" w:hAnsi="Tahoma" w:cs="Tahoma"/>
          <w:sz w:val="28"/>
          <w:szCs w:val="28"/>
        </w:rPr>
        <w:t>, Promotion and Research (EPR)</w:t>
      </w:r>
      <w:r w:rsidR="000B7F11" w:rsidRPr="004967A1">
        <w:rPr>
          <w:rFonts w:ascii="Tahoma" w:hAnsi="Tahoma" w:cs="Tahoma"/>
          <w:sz w:val="28"/>
          <w:szCs w:val="28"/>
        </w:rPr>
        <w:t>.</w:t>
      </w:r>
    </w:p>
    <w:p w14:paraId="05AB8C04" w14:textId="77777777" w:rsidR="008C60E1" w:rsidRPr="004967A1" w:rsidRDefault="008C60E1" w:rsidP="00656F0A">
      <w:pPr>
        <w:pStyle w:val="ListParagraph"/>
        <w:spacing w:line="360" w:lineRule="auto"/>
        <w:ind w:left="360"/>
        <w:jc w:val="both"/>
        <w:rPr>
          <w:rFonts w:ascii="Tahoma" w:hAnsi="Tahoma" w:cs="Tahoma"/>
          <w:sz w:val="28"/>
          <w:szCs w:val="28"/>
        </w:rPr>
      </w:pPr>
    </w:p>
    <w:p w14:paraId="6ADBFFD2" w14:textId="3E574186" w:rsidR="00360427" w:rsidRPr="004967A1" w:rsidRDefault="008C60E1" w:rsidP="008C60E1">
      <w:pPr>
        <w:pStyle w:val="ListParagraph"/>
        <w:numPr>
          <w:ilvl w:val="0"/>
          <w:numId w:val="7"/>
        </w:numPr>
        <w:spacing w:line="360" w:lineRule="auto"/>
        <w:jc w:val="both"/>
        <w:rPr>
          <w:rFonts w:ascii="Tahoma" w:hAnsi="Tahoma" w:cs="Tahoma"/>
          <w:bCs/>
          <w:sz w:val="28"/>
          <w:szCs w:val="28"/>
          <w:lang w:val="en-GB"/>
        </w:rPr>
      </w:pPr>
      <w:r w:rsidRPr="004967A1">
        <w:rPr>
          <w:rFonts w:ascii="Tahoma" w:hAnsi="Tahoma" w:cs="Tahoma"/>
          <w:bCs/>
          <w:sz w:val="28"/>
          <w:szCs w:val="28"/>
          <w:lang w:val="en-GB"/>
        </w:rPr>
        <w:t xml:space="preserve">Lack of financial resources to facilitate capacity building of all relevant professionals, to inspect and visit refugee camps, for medical supplies and sanitation at </w:t>
      </w:r>
      <w:proofErr w:type="gramStart"/>
      <w:r w:rsidRPr="004967A1">
        <w:rPr>
          <w:rFonts w:ascii="Tahoma" w:hAnsi="Tahoma" w:cs="Tahoma"/>
          <w:bCs/>
          <w:sz w:val="28"/>
          <w:szCs w:val="28"/>
          <w:lang w:val="en-GB"/>
        </w:rPr>
        <w:t>refugees</w:t>
      </w:r>
      <w:proofErr w:type="gramEnd"/>
      <w:r w:rsidR="00AA2515" w:rsidRPr="004967A1">
        <w:rPr>
          <w:rFonts w:ascii="Tahoma" w:hAnsi="Tahoma" w:cs="Tahoma"/>
          <w:bCs/>
          <w:sz w:val="28"/>
          <w:szCs w:val="28"/>
          <w:lang w:val="en-GB"/>
        </w:rPr>
        <w:t xml:space="preserve"> camps.</w:t>
      </w:r>
    </w:p>
    <w:p w14:paraId="5651A2CD" w14:textId="77777777" w:rsidR="00656F0A" w:rsidRPr="004967A1" w:rsidRDefault="00656F0A" w:rsidP="00656F0A">
      <w:pPr>
        <w:pStyle w:val="ListParagraph"/>
        <w:rPr>
          <w:rFonts w:ascii="Tahoma" w:hAnsi="Tahoma" w:cs="Tahoma"/>
          <w:bCs/>
          <w:sz w:val="28"/>
          <w:szCs w:val="28"/>
          <w:lang w:val="en-GB"/>
        </w:rPr>
      </w:pPr>
    </w:p>
    <w:p w14:paraId="347975F1" w14:textId="6DE08C2C" w:rsidR="00656F0A" w:rsidRPr="004967A1" w:rsidRDefault="00656F0A" w:rsidP="00656F0A">
      <w:pPr>
        <w:pStyle w:val="ListParagraph"/>
        <w:spacing w:line="360" w:lineRule="auto"/>
        <w:jc w:val="both"/>
        <w:rPr>
          <w:rFonts w:ascii="Tahoma" w:hAnsi="Tahoma" w:cs="Tahoma"/>
          <w:b/>
          <w:bCs/>
          <w:sz w:val="28"/>
          <w:szCs w:val="28"/>
          <w:lang w:val="en-GB"/>
        </w:rPr>
      </w:pPr>
      <w:r w:rsidRPr="004967A1">
        <w:rPr>
          <w:rFonts w:ascii="Tahoma" w:hAnsi="Tahoma" w:cs="Tahoma"/>
          <w:b/>
          <w:bCs/>
          <w:sz w:val="28"/>
          <w:szCs w:val="28"/>
          <w:lang w:val="en-GB"/>
        </w:rPr>
        <w:t>II. PREVENTION</w:t>
      </w:r>
    </w:p>
    <w:p w14:paraId="5A6E63A0" w14:textId="000F0BD6" w:rsidR="00656F0A" w:rsidRPr="004967A1" w:rsidRDefault="00656F0A" w:rsidP="00656F0A">
      <w:pPr>
        <w:pStyle w:val="ListParagraph"/>
        <w:spacing w:line="360" w:lineRule="auto"/>
        <w:jc w:val="both"/>
        <w:rPr>
          <w:rFonts w:ascii="Tahoma" w:hAnsi="Tahoma" w:cs="Tahoma"/>
          <w:b/>
          <w:bCs/>
          <w:sz w:val="28"/>
          <w:szCs w:val="28"/>
          <w:lang w:val="en-GB"/>
        </w:rPr>
      </w:pPr>
    </w:p>
    <w:p w14:paraId="5967A6DA" w14:textId="346848C5" w:rsidR="00656F0A" w:rsidRPr="004967A1" w:rsidRDefault="00656F0A" w:rsidP="00AE0729">
      <w:pPr>
        <w:numPr>
          <w:ilvl w:val="0"/>
          <w:numId w:val="7"/>
        </w:numPr>
        <w:spacing w:line="360" w:lineRule="auto"/>
        <w:ind w:left="720"/>
        <w:jc w:val="both"/>
        <w:rPr>
          <w:rFonts w:ascii="Tahoma" w:hAnsi="Tahoma" w:cs="Tahoma"/>
          <w:bCs/>
          <w:sz w:val="28"/>
          <w:szCs w:val="28"/>
          <w:lang w:val="en-GB"/>
        </w:rPr>
      </w:pPr>
      <w:r w:rsidRPr="004967A1">
        <w:rPr>
          <w:rFonts w:ascii="Tahoma" w:hAnsi="Tahoma" w:cs="Tahoma"/>
          <w:bCs/>
          <w:sz w:val="28"/>
          <w:szCs w:val="28"/>
          <w:lang w:val="en-GB"/>
        </w:rPr>
        <w:t xml:space="preserve">As </w:t>
      </w:r>
      <w:r w:rsidR="007E5555" w:rsidRPr="004967A1">
        <w:rPr>
          <w:rFonts w:ascii="Tahoma" w:hAnsi="Tahoma" w:cs="Tahoma"/>
          <w:bCs/>
          <w:sz w:val="28"/>
          <w:szCs w:val="28"/>
          <w:lang w:val="en-GB"/>
        </w:rPr>
        <w:t>aforementioned,</w:t>
      </w:r>
      <w:r w:rsidRPr="004967A1">
        <w:rPr>
          <w:rFonts w:ascii="Tahoma" w:hAnsi="Tahoma" w:cs="Tahoma"/>
          <w:bCs/>
          <w:sz w:val="28"/>
          <w:szCs w:val="28"/>
          <w:lang w:val="en-GB"/>
        </w:rPr>
        <w:t xml:space="preserve"> the Constitution of Zimbabwe prohibits the recruitment of a child under the age of 18 into militia force or armed conflict or hostilities. </w:t>
      </w:r>
    </w:p>
    <w:p w14:paraId="31B428F5" w14:textId="067EA0C9" w:rsidR="00656F0A" w:rsidRPr="004967A1" w:rsidRDefault="00D877AD" w:rsidP="00D877AD">
      <w:pPr>
        <w:spacing w:line="360" w:lineRule="auto"/>
        <w:jc w:val="both"/>
        <w:rPr>
          <w:rFonts w:ascii="Tahoma" w:hAnsi="Tahoma" w:cs="Tahoma"/>
          <w:bCs/>
          <w:sz w:val="28"/>
          <w:szCs w:val="28"/>
          <w:lang w:val="en-GB"/>
        </w:rPr>
      </w:pPr>
      <w:r w:rsidRPr="004967A1">
        <w:rPr>
          <w:rFonts w:ascii="Tahoma" w:hAnsi="Tahoma" w:cs="Tahoma"/>
          <w:bCs/>
          <w:sz w:val="28"/>
          <w:szCs w:val="28"/>
          <w:lang w:val="en-GB"/>
        </w:rPr>
        <w:t xml:space="preserve">   </w:t>
      </w:r>
      <w:r w:rsidR="00656F0A" w:rsidRPr="004967A1">
        <w:rPr>
          <w:rFonts w:ascii="Tahoma" w:hAnsi="Tahoma" w:cs="Tahoma"/>
          <w:bCs/>
          <w:sz w:val="28"/>
          <w:szCs w:val="28"/>
          <w:lang w:val="en-GB"/>
        </w:rPr>
        <w:t>a) Zimbabwe</w:t>
      </w:r>
      <w:r w:rsidR="00656F0A" w:rsidRPr="004967A1">
        <w:rPr>
          <w:rFonts w:ascii="Tahoma" w:hAnsi="Tahoma" w:cs="Tahoma"/>
          <w:sz w:val="28"/>
          <w:szCs w:val="28"/>
        </w:rPr>
        <w:t xml:space="preserve"> does not have a process of compulsory recruitment. </w:t>
      </w:r>
      <w:r w:rsidR="00656F0A" w:rsidRPr="004967A1">
        <w:rPr>
          <w:rFonts w:ascii="Tahoma" w:hAnsi="Tahoma" w:cs="Tahoma"/>
          <w:bCs/>
          <w:sz w:val="28"/>
          <w:szCs w:val="28"/>
        </w:rPr>
        <w:t xml:space="preserve">The voluntary recruitment of all persons into the Zimbabwe </w:t>
      </w:r>
      <w:proofErr w:type="spellStart"/>
      <w:r w:rsidR="00656F0A" w:rsidRPr="004967A1">
        <w:rPr>
          <w:rFonts w:ascii="Tahoma" w:hAnsi="Tahoma" w:cs="Tahoma"/>
          <w:bCs/>
          <w:sz w:val="28"/>
          <w:szCs w:val="28"/>
        </w:rPr>
        <w:t>Defence</w:t>
      </w:r>
      <w:proofErr w:type="spellEnd"/>
      <w:r w:rsidR="00656F0A" w:rsidRPr="004967A1">
        <w:rPr>
          <w:rFonts w:ascii="Tahoma" w:hAnsi="Tahoma" w:cs="Tahoma"/>
          <w:bCs/>
          <w:sz w:val="28"/>
          <w:szCs w:val="28"/>
        </w:rPr>
        <w:t xml:space="preserve"> Forces is 18 years and above.  </w:t>
      </w:r>
    </w:p>
    <w:p w14:paraId="67941C5D" w14:textId="04E8EC2C" w:rsidR="00656F0A" w:rsidRPr="004967A1" w:rsidRDefault="00D877AD" w:rsidP="00D877AD">
      <w:pPr>
        <w:spacing w:line="360" w:lineRule="auto"/>
        <w:jc w:val="both"/>
        <w:rPr>
          <w:rFonts w:ascii="Tahoma" w:hAnsi="Tahoma" w:cs="Tahoma"/>
          <w:bCs/>
          <w:sz w:val="28"/>
          <w:szCs w:val="28"/>
          <w:lang w:val="en-GB"/>
        </w:rPr>
      </w:pPr>
      <w:r w:rsidRPr="004967A1">
        <w:rPr>
          <w:rFonts w:ascii="Tahoma" w:hAnsi="Tahoma" w:cs="Tahoma"/>
          <w:bCs/>
          <w:sz w:val="28"/>
          <w:szCs w:val="28"/>
          <w:lang w:val="en-GB"/>
        </w:rPr>
        <w:t xml:space="preserve">   b) </w:t>
      </w:r>
      <w:r w:rsidRPr="004967A1">
        <w:rPr>
          <w:rFonts w:ascii="Tahoma" w:hAnsi="Tahoma" w:cs="Tahoma"/>
          <w:bCs/>
          <w:sz w:val="28"/>
          <w:szCs w:val="28"/>
        </w:rPr>
        <w:t>The documents considered for verification prior to recruitment of potential recruits are long birth certificate,</w:t>
      </w:r>
      <w:r w:rsidR="00656F0A" w:rsidRPr="004967A1">
        <w:rPr>
          <w:rFonts w:ascii="Tahoma" w:hAnsi="Tahoma" w:cs="Tahoma"/>
          <w:bCs/>
          <w:sz w:val="28"/>
          <w:szCs w:val="28"/>
        </w:rPr>
        <w:t xml:space="preserve"> national id</w:t>
      </w:r>
      <w:r w:rsidRPr="004967A1">
        <w:rPr>
          <w:rFonts w:ascii="Tahoma" w:hAnsi="Tahoma" w:cs="Tahoma"/>
          <w:bCs/>
          <w:sz w:val="28"/>
          <w:szCs w:val="28"/>
        </w:rPr>
        <w:t xml:space="preserve">entity card which can only be obtained after the age of sixteen/16, academic background check, medical </w:t>
      </w:r>
      <w:proofErr w:type="gramStart"/>
      <w:r w:rsidRPr="004967A1">
        <w:rPr>
          <w:rFonts w:ascii="Tahoma" w:hAnsi="Tahoma" w:cs="Tahoma"/>
          <w:bCs/>
          <w:sz w:val="28"/>
          <w:szCs w:val="28"/>
        </w:rPr>
        <w:t>records</w:t>
      </w:r>
      <w:proofErr w:type="gramEnd"/>
      <w:r w:rsidRPr="004967A1">
        <w:rPr>
          <w:rFonts w:ascii="Tahoma" w:hAnsi="Tahoma" w:cs="Tahoma"/>
          <w:bCs/>
          <w:sz w:val="28"/>
          <w:szCs w:val="28"/>
        </w:rPr>
        <w:t xml:space="preserve"> and criminal record.</w:t>
      </w:r>
      <w:r w:rsidR="00656F0A" w:rsidRPr="004967A1">
        <w:rPr>
          <w:rFonts w:ascii="Tahoma" w:hAnsi="Tahoma" w:cs="Tahoma"/>
          <w:bCs/>
          <w:sz w:val="28"/>
          <w:szCs w:val="28"/>
        </w:rPr>
        <w:t xml:space="preserve"> Furthermore, a background check is made to verify the tendered documents.  </w:t>
      </w:r>
    </w:p>
    <w:p w14:paraId="38110210" w14:textId="2447092B" w:rsidR="00656F0A" w:rsidRPr="004967A1" w:rsidRDefault="000409CA" w:rsidP="000409CA">
      <w:pPr>
        <w:spacing w:line="360" w:lineRule="auto"/>
        <w:jc w:val="both"/>
        <w:rPr>
          <w:rFonts w:ascii="Tahoma" w:hAnsi="Tahoma" w:cs="Tahoma"/>
          <w:bCs/>
          <w:sz w:val="28"/>
          <w:szCs w:val="28"/>
          <w:lang w:val="en-GB"/>
        </w:rPr>
      </w:pPr>
      <w:r w:rsidRPr="004967A1">
        <w:rPr>
          <w:rFonts w:ascii="Tahoma" w:hAnsi="Tahoma" w:cs="Tahoma"/>
          <w:bCs/>
          <w:sz w:val="28"/>
          <w:szCs w:val="28"/>
          <w:lang w:val="en-GB"/>
        </w:rPr>
        <w:t xml:space="preserve">c) </w:t>
      </w:r>
      <w:r w:rsidRPr="004967A1">
        <w:rPr>
          <w:rFonts w:ascii="Tahoma" w:hAnsi="Tahoma" w:cs="Tahoma"/>
          <w:bCs/>
          <w:sz w:val="28"/>
          <w:szCs w:val="28"/>
        </w:rPr>
        <w:t>Zimbabwe does not have any</w:t>
      </w:r>
      <w:r w:rsidR="00656F0A" w:rsidRPr="004967A1">
        <w:rPr>
          <w:rFonts w:ascii="Tahoma" w:hAnsi="Tahoma" w:cs="Tahoma"/>
          <w:bCs/>
          <w:sz w:val="28"/>
          <w:szCs w:val="28"/>
        </w:rPr>
        <w:t xml:space="preserve"> legal provisions for downward adjustments</w:t>
      </w:r>
      <w:r w:rsidRPr="004967A1">
        <w:rPr>
          <w:rFonts w:ascii="Tahoma" w:hAnsi="Tahoma" w:cs="Tahoma"/>
          <w:bCs/>
          <w:sz w:val="28"/>
          <w:szCs w:val="28"/>
        </w:rPr>
        <w:t xml:space="preserve"> enabling the age of conscription to be lowered</w:t>
      </w:r>
      <w:r w:rsidR="00656F0A" w:rsidRPr="004967A1">
        <w:rPr>
          <w:rFonts w:ascii="Tahoma" w:hAnsi="Tahoma" w:cs="Tahoma"/>
          <w:bCs/>
          <w:sz w:val="28"/>
          <w:szCs w:val="28"/>
        </w:rPr>
        <w:t xml:space="preserve"> from the age of 18</w:t>
      </w:r>
      <w:r w:rsidRPr="004967A1">
        <w:rPr>
          <w:rFonts w:ascii="Tahoma" w:hAnsi="Tahoma" w:cs="Tahoma"/>
          <w:bCs/>
          <w:sz w:val="28"/>
          <w:szCs w:val="28"/>
        </w:rPr>
        <w:t xml:space="preserve"> under any circumstances. </w:t>
      </w:r>
      <w:r w:rsidR="00656F0A" w:rsidRPr="004967A1">
        <w:rPr>
          <w:rFonts w:ascii="Tahoma" w:hAnsi="Tahoma" w:cs="Tahoma"/>
          <w:bCs/>
          <w:sz w:val="28"/>
          <w:szCs w:val="28"/>
        </w:rPr>
        <w:t xml:space="preserve">Section 19 </w:t>
      </w:r>
      <w:r w:rsidRPr="004967A1">
        <w:rPr>
          <w:rFonts w:ascii="Tahoma" w:hAnsi="Tahoma" w:cs="Tahoma"/>
          <w:bCs/>
          <w:sz w:val="28"/>
          <w:szCs w:val="28"/>
        </w:rPr>
        <w:t>(3)(</w:t>
      </w:r>
      <w:proofErr w:type="gramStart"/>
      <w:r w:rsidRPr="004967A1">
        <w:rPr>
          <w:rFonts w:ascii="Tahoma" w:hAnsi="Tahoma" w:cs="Tahoma"/>
          <w:bCs/>
          <w:sz w:val="28"/>
          <w:szCs w:val="28"/>
        </w:rPr>
        <w:t>b)of</w:t>
      </w:r>
      <w:proofErr w:type="gramEnd"/>
      <w:r w:rsidRPr="004967A1">
        <w:rPr>
          <w:rFonts w:ascii="Tahoma" w:hAnsi="Tahoma" w:cs="Tahoma"/>
          <w:bCs/>
          <w:sz w:val="28"/>
          <w:szCs w:val="28"/>
        </w:rPr>
        <w:t xml:space="preserve"> the Constitution provides that children are not required or permitted to perform work or provide services that</w:t>
      </w:r>
      <w:r w:rsidR="00656F0A" w:rsidRPr="004967A1">
        <w:rPr>
          <w:rFonts w:ascii="Tahoma" w:hAnsi="Tahoma" w:cs="Tahoma"/>
          <w:bCs/>
          <w:sz w:val="28"/>
          <w:szCs w:val="28"/>
        </w:rPr>
        <w:t xml:space="preserve"> </w:t>
      </w:r>
      <w:r w:rsidRPr="004967A1">
        <w:rPr>
          <w:rFonts w:ascii="Tahoma" w:hAnsi="Tahoma" w:cs="Tahoma"/>
          <w:bCs/>
          <w:sz w:val="28"/>
          <w:szCs w:val="28"/>
        </w:rPr>
        <w:t xml:space="preserve">are inappropriate for children’s age or place at risk the children’s well-being , education, physical or mental health or spiritual , moral or social development. </w:t>
      </w:r>
    </w:p>
    <w:p w14:paraId="7F88F753" w14:textId="204B14B8" w:rsidR="00656F0A" w:rsidRPr="004967A1" w:rsidRDefault="00656F0A" w:rsidP="00656F0A">
      <w:pPr>
        <w:spacing w:line="360" w:lineRule="auto"/>
        <w:ind w:left="720"/>
        <w:jc w:val="both"/>
        <w:rPr>
          <w:rFonts w:ascii="Tahoma" w:hAnsi="Tahoma" w:cs="Tahoma"/>
          <w:bCs/>
          <w:sz w:val="28"/>
          <w:szCs w:val="28"/>
          <w:lang w:val="en-GB"/>
        </w:rPr>
      </w:pPr>
      <w:r w:rsidRPr="004967A1">
        <w:rPr>
          <w:rFonts w:ascii="Tahoma" w:hAnsi="Tahoma" w:cs="Tahoma"/>
          <w:bCs/>
          <w:sz w:val="28"/>
          <w:szCs w:val="28"/>
          <w:lang w:val="en-GB"/>
        </w:rPr>
        <w:t>d)</w:t>
      </w:r>
      <w:r w:rsidRPr="004967A1">
        <w:rPr>
          <w:rFonts w:ascii="Tahoma" w:hAnsi="Tahoma" w:cs="Tahoma"/>
          <w:bCs/>
          <w:sz w:val="28"/>
          <w:szCs w:val="28"/>
          <w:lang w:val="en-GB"/>
        </w:rPr>
        <w:tab/>
      </w:r>
      <w:r w:rsidR="00FA37EE" w:rsidRPr="004967A1">
        <w:rPr>
          <w:rFonts w:ascii="Tahoma" w:hAnsi="Tahoma" w:cs="Tahoma"/>
          <w:bCs/>
          <w:sz w:val="28"/>
          <w:szCs w:val="28"/>
          <w:lang w:val="en-GB"/>
        </w:rPr>
        <w:t>GoZ</w:t>
      </w:r>
      <w:r w:rsidRPr="004967A1">
        <w:rPr>
          <w:rFonts w:ascii="Tahoma" w:hAnsi="Tahoma" w:cs="Tahoma"/>
          <w:bCs/>
          <w:sz w:val="28"/>
          <w:szCs w:val="28"/>
          <w:lang w:val="en-GB"/>
        </w:rPr>
        <w:t xml:space="preserve"> does not have any provisions of compulsory military service, all recruitment is </w:t>
      </w:r>
      <w:proofErr w:type="gramStart"/>
      <w:r w:rsidRPr="004967A1">
        <w:rPr>
          <w:rFonts w:ascii="Tahoma" w:hAnsi="Tahoma" w:cs="Tahoma"/>
          <w:bCs/>
          <w:sz w:val="28"/>
          <w:szCs w:val="28"/>
          <w:lang w:val="en-GB"/>
        </w:rPr>
        <w:t>voluntary</w:t>
      </w:r>
      <w:proofErr w:type="gramEnd"/>
      <w:r w:rsidRPr="004967A1">
        <w:rPr>
          <w:rFonts w:ascii="Tahoma" w:hAnsi="Tahoma" w:cs="Tahoma"/>
          <w:bCs/>
          <w:sz w:val="28"/>
          <w:szCs w:val="28"/>
          <w:lang w:val="en-GB"/>
        </w:rPr>
        <w:t xml:space="preserve"> and the minimum age is set at 18.</w:t>
      </w:r>
    </w:p>
    <w:p w14:paraId="49227D95" w14:textId="45DE0B07" w:rsidR="00FA37EE" w:rsidRPr="005164B5" w:rsidRDefault="005164B5" w:rsidP="00AE0729">
      <w:pPr>
        <w:numPr>
          <w:ilvl w:val="0"/>
          <w:numId w:val="7"/>
        </w:numPr>
        <w:spacing w:line="360" w:lineRule="auto"/>
        <w:ind w:left="720"/>
        <w:jc w:val="both"/>
        <w:rPr>
          <w:rFonts w:ascii="Tahoma" w:hAnsi="Tahoma" w:cs="Tahoma"/>
          <w:bCs/>
          <w:sz w:val="28"/>
          <w:szCs w:val="28"/>
        </w:rPr>
      </w:pPr>
      <w:r>
        <w:rPr>
          <w:rFonts w:ascii="Tahoma" w:hAnsi="Tahoma" w:cs="Tahoma"/>
          <w:bCs/>
          <w:sz w:val="28"/>
          <w:szCs w:val="28"/>
          <w:lang w:val="en-GB"/>
        </w:rPr>
        <w:t>The C</w:t>
      </w:r>
      <w:r w:rsidR="00FA37EE" w:rsidRPr="005164B5">
        <w:rPr>
          <w:rFonts w:ascii="Tahoma" w:hAnsi="Tahoma" w:cs="Tahoma"/>
          <w:bCs/>
          <w:sz w:val="28"/>
          <w:szCs w:val="28"/>
          <w:lang w:val="en-GB"/>
        </w:rPr>
        <w:t xml:space="preserve">ommittee </w:t>
      </w:r>
      <w:r>
        <w:rPr>
          <w:rFonts w:ascii="Tahoma" w:hAnsi="Tahoma" w:cs="Tahoma"/>
          <w:bCs/>
          <w:sz w:val="28"/>
          <w:szCs w:val="28"/>
          <w:lang w:val="en-GB"/>
        </w:rPr>
        <w:t xml:space="preserve">of Experts on the Rights of the Child (hereinafter, the Committee) </w:t>
      </w:r>
      <w:r w:rsidR="00FA37EE" w:rsidRPr="005164B5">
        <w:rPr>
          <w:rFonts w:ascii="Tahoma" w:hAnsi="Tahoma" w:cs="Tahoma"/>
          <w:bCs/>
          <w:sz w:val="28"/>
          <w:szCs w:val="28"/>
          <w:lang w:val="en-GB"/>
        </w:rPr>
        <w:t xml:space="preserve">is </w:t>
      </w:r>
      <w:r w:rsidR="007F7323" w:rsidRPr="005164B5">
        <w:rPr>
          <w:rFonts w:ascii="Tahoma" w:hAnsi="Tahoma" w:cs="Tahoma"/>
          <w:bCs/>
          <w:sz w:val="28"/>
          <w:szCs w:val="28"/>
          <w:lang w:val="en-GB"/>
        </w:rPr>
        <w:t>referred</w:t>
      </w:r>
      <w:r w:rsidR="00FA37EE" w:rsidRPr="005164B5">
        <w:rPr>
          <w:rFonts w:ascii="Tahoma" w:hAnsi="Tahoma" w:cs="Tahoma"/>
          <w:bCs/>
          <w:sz w:val="28"/>
          <w:szCs w:val="28"/>
          <w:lang w:val="en-GB"/>
        </w:rPr>
        <w:t xml:space="preserve"> to paragraph 11a and b for minimum safeguards and document verification process. </w:t>
      </w:r>
    </w:p>
    <w:p w14:paraId="4E6E7BC2" w14:textId="2A9781E8" w:rsidR="00FA37EE" w:rsidRPr="004967A1" w:rsidRDefault="005164B5" w:rsidP="00FA37EE">
      <w:pPr>
        <w:spacing w:line="360" w:lineRule="auto"/>
        <w:ind w:left="720"/>
        <w:jc w:val="both"/>
        <w:rPr>
          <w:rFonts w:ascii="Tahoma" w:hAnsi="Tahoma" w:cs="Tahoma"/>
          <w:bCs/>
          <w:i/>
          <w:sz w:val="28"/>
          <w:szCs w:val="28"/>
        </w:rPr>
      </w:pPr>
      <w:r>
        <w:rPr>
          <w:rFonts w:ascii="Tahoma" w:hAnsi="Tahoma" w:cs="Tahoma"/>
          <w:bCs/>
          <w:sz w:val="28"/>
          <w:szCs w:val="28"/>
          <w:lang w:val="en-GB"/>
        </w:rPr>
        <w:t>a)</w:t>
      </w:r>
      <w:r w:rsidR="00FA37EE" w:rsidRPr="004967A1">
        <w:rPr>
          <w:rFonts w:ascii="Tahoma" w:hAnsi="Tahoma" w:cs="Tahoma"/>
          <w:bCs/>
          <w:sz w:val="28"/>
          <w:szCs w:val="28"/>
          <w:lang w:val="en-GB"/>
        </w:rPr>
        <w:t xml:space="preserve"> </w:t>
      </w:r>
      <w:r>
        <w:rPr>
          <w:rFonts w:ascii="Tahoma" w:hAnsi="Tahoma" w:cs="Tahoma"/>
          <w:bCs/>
          <w:sz w:val="28"/>
          <w:szCs w:val="28"/>
          <w:lang w:val="en-GB"/>
        </w:rPr>
        <w:t xml:space="preserve">    The C</w:t>
      </w:r>
      <w:r w:rsidR="00FA37EE" w:rsidRPr="004967A1">
        <w:rPr>
          <w:rFonts w:ascii="Tahoma" w:hAnsi="Tahoma" w:cs="Tahoma"/>
          <w:bCs/>
          <w:sz w:val="28"/>
          <w:szCs w:val="28"/>
          <w:lang w:val="en-GB"/>
        </w:rPr>
        <w:t xml:space="preserve">ommittee is </w:t>
      </w:r>
      <w:r w:rsidR="007F7323" w:rsidRPr="004967A1">
        <w:rPr>
          <w:rFonts w:ascii="Tahoma" w:hAnsi="Tahoma" w:cs="Tahoma"/>
          <w:bCs/>
          <w:sz w:val="28"/>
          <w:szCs w:val="28"/>
          <w:lang w:val="en-GB"/>
        </w:rPr>
        <w:t>referred</w:t>
      </w:r>
      <w:r w:rsidR="00FA37EE" w:rsidRPr="004967A1">
        <w:rPr>
          <w:rFonts w:ascii="Tahoma" w:hAnsi="Tahoma" w:cs="Tahoma"/>
          <w:bCs/>
          <w:sz w:val="28"/>
          <w:szCs w:val="28"/>
          <w:lang w:val="en-GB"/>
        </w:rPr>
        <w:t xml:space="preserve"> to paragraph 11b of the report. </w:t>
      </w:r>
    </w:p>
    <w:p w14:paraId="7F8EA534" w14:textId="05A6CFF6" w:rsidR="00FA37EE" w:rsidRPr="004967A1" w:rsidRDefault="00FA37EE" w:rsidP="00FA37EE">
      <w:pPr>
        <w:spacing w:line="360" w:lineRule="auto"/>
        <w:ind w:left="720"/>
        <w:jc w:val="both"/>
        <w:rPr>
          <w:rFonts w:ascii="Tahoma" w:hAnsi="Tahoma" w:cs="Tahoma"/>
          <w:bCs/>
          <w:i/>
          <w:sz w:val="28"/>
          <w:szCs w:val="28"/>
          <w:lang w:val="en-GB"/>
        </w:rPr>
      </w:pPr>
      <w:r w:rsidRPr="004967A1">
        <w:rPr>
          <w:rFonts w:ascii="Tahoma" w:hAnsi="Tahoma" w:cs="Tahoma"/>
          <w:bCs/>
          <w:sz w:val="28"/>
          <w:szCs w:val="28"/>
          <w:lang w:val="en-GB"/>
        </w:rPr>
        <w:t>b</w:t>
      </w:r>
      <w:r w:rsidR="005164B5">
        <w:rPr>
          <w:rFonts w:ascii="Tahoma" w:hAnsi="Tahoma" w:cs="Tahoma"/>
          <w:bCs/>
          <w:sz w:val="28"/>
          <w:szCs w:val="28"/>
          <w:lang w:val="en-GB"/>
        </w:rPr>
        <w:t>)</w:t>
      </w:r>
      <w:r w:rsidRPr="004967A1">
        <w:rPr>
          <w:rFonts w:ascii="Tahoma" w:hAnsi="Tahoma" w:cs="Tahoma"/>
          <w:bCs/>
          <w:sz w:val="28"/>
          <w:szCs w:val="28"/>
          <w:lang w:val="en-GB"/>
        </w:rPr>
        <w:tab/>
      </w:r>
      <w:r w:rsidR="002E32E3" w:rsidRPr="004967A1">
        <w:rPr>
          <w:rFonts w:ascii="Tahoma" w:hAnsi="Tahoma" w:cs="Tahoma"/>
          <w:bCs/>
          <w:sz w:val="28"/>
          <w:szCs w:val="28"/>
          <w:lang w:val="en-GB"/>
        </w:rPr>
        <w:t xml:space="preserve">GoZ has a standard medical examination process for anyone recruited into the public service including armed </w:t>
      </w:r>
      <w:r w:rsidR="005164B5">
        <w:rPr>
          <w:rFonts w:ascii="Tahoma" w:hAnsi="Tahoma" w:cs="Tahoma"/>
          <w:bCs/>
          <w:sz w:val="28"/>
          <w:szCs w:val="28"/>
          <w:lang w:val="en-GB"/>
        </w:rPr>
        <w:t>forces. The Go</w:t>
      </w:r>
      <w:r w:rsidR="002E32E3" w:rsidRPr="004967A1">
        <w:rPr>
          <w:rFonts w:ascii="Tahoma" w:hAnsi="Tahoma" w:cs="Tahoma"/>
          <w:bCs/>
          <w:sz w:val="28"/>
          <w:szCs w:val="28"/>
          <w:lang w:val="en-GB"/>
        </w:rPr>
        <w:t xml:space="preserve">Z reiterates that it does not recruit children under the age of 18 </w:t>
      </w:r>
      <w:proofErr w:type="gramStart"/>
      <w:r w:rsidR="002E32E3" w:rsidRPr="004967A1">
        <w:rPr>
          <w:rFonts w:ascii="Tahoma" w:hAnsi="Tahoma" w:cs="Tahoma"/>
          <w:bCs/>
          <w:sz w:val="28"/>
          <w:szCs w:val="28"/>
          <w:lang w:val="en-GB"/>
        </w:rPr>
        <w:t>in to</w:t>
      </w:r>
      <w:proofErr w:type="gramEnd"/>
      <w:r w:rsidR="002E32E3" w:rsidRPr="004967A1">
        <w:rPr>
          <w:rFonts w:ascii="Tahoma" w:hAnsi="Tahoma" w:cs="Tahoma"/>
          <w:bCs/>
          <w:sz w:val="28"/>
          <w:szCs w:val="28"/>
          <w:lang w:val="en-GB"/>
        </w:rPr>
        <w:t xml:space="preserve"> the armed forces. </w:t>
      </w:r>
    </w:p>
    <w:p w14:paraId="1E64B307" w14:textId="51FE5D12" w:rsidR="00FA37EE" w:rsidRPr="004967A1" w:rsidRDefault="005164B5" w:rsidP="00FA37EE">
      <w:pPr>
        <w:spacing w:line="360" w:lineRule="auto"/>
        <w:ind w:left="720"/>
        <w:jc w:val="both"/>
        <w:rPr>
          <w:rFonts w:ascii="Tahoma" w:hAnsi="Tahoma" w:cs="Tahoma"/>
          <w:bCs/>
          <w:i/>
          <w:sz w:val="28"/>
          <w:szCs w:val="28"/>
          <w:lang w:val="en-GB"/>
        </w:rPr>
      </w:pPr>
      <w:r>
        <w:rPr>
          <w:rFonts w:ascii="Tahoma" w:hAnsi="Tahoma" w:cs="Tahoma"/>
          <w:bCs/>
          <w:sz w:val="28"/>
          <w:szCs w:val="28"/>
          <w:lang w:val="en-GB"/>
        </w:rPr>
        <w:t>c)</w:t>
      </w:r>
      <w:r w:rsidR="00FA37EE" w:rsidRPr="004967A1">
        <w:rPr>
          <w:rFonts w:ascii="Tahoma" w:hAnsi="Tahoma" w:cs="Tahoma"/>
          <w:bCs/>
          <w:sz w:val="28"/>
          <w:szCs w:val="28"/>
          <w:lang w:val="en-GB"/>
        </w:rPr>
        <w:tab/>
      </w:r>
      <w:r>
        <w:rPr>
          <w:rFonts w:ascii="Tahoma" w:hAnsi="Tahoma" w:cs="Tahoma"/>
          <w:bCs/>
          <w:sz w:val="28"/>
          <w:szCs w:val="28"/>
          <w:lang w:val="en-GB"/>
        </w:rPr>
        <w:t>The C</w:t>
      </w:r>
      <w:r w:rsidR="002E32E3" w:rsidRPr="004967A1">
        <w:rPr>
          <w:rFonts w:ascii="Tahoma" w:hAnsi="Tahoma" w:cs="Tahoma"/>
          <w:bCs/>
          <w:sz w:val="28"/>
          <w:szCs w:val="28"/>
          <w:lang w:val="en-GB"/>
        </w:rPr>
        <w:t>ommittee is refer</w:t>
      </w:r>
      <w:r>
        <w:rPr>
          <w:rFonts w:ascii="Tahoma" w:hAnsi="Tahoma" w:cs="Tahoma"/>
          <w:bCs/>
          <w:sz w:val="28"/>
          <w:szCs w:val="28"/>
          <w:lang w:val="en-GB"/>
        </w:rPr>
        <w:t>r</w:t>
      </w:r>
      <w:r w:rsidR="002E32E3" w:rsidRPr="004967A1">
        <w:rPr>
          <w:rFonts w:ascii="Tahoma" w:hAnsi="Tahoma" w:cs="Tahoma"/>
          <w:bCs/>
          <w:sz w:val="28"/>
          <w:szCs w:val="28"/>
          <w:lang w:val="en-GB"/>
        </w:rPr>
        <w:t xml:space="preserve">ed to para 11b of the report. </w:t>
      </w:r>
    </w:p>
    <w:p w14:paraId="1834E631" w14:textId="00520201" w:rsidR="00FA37EE" w:rsidRPr="005164B5" w:rsidRDefault="00821E99" w:rsidP="00FA37EE">
      <w:pPr>
        <w:spacing w:line="360" w:lineRule="auto"/>
        <w:ind w:left="720"/>
        <w:jc w:val="both"/>
        <w:rPr>
          <w:rFonts w:ascii="Tahoma" w:hAnsi="Tahoma" w:cs="Tahoma"/>
          <w:bCs/>
          <w:sz w:val="28"/>
          <w:szCs w:val="28"/>
        </w:rPr>
      </w:pPr>
      <w:r>
        <w:rPr>
          <w:rFonts w:ascii="Tahoma" w:hAnsi="Tahoma" w:cs="Tahoma"/>
          <w:bCs/>
          <w:sz w:val="28"/>
          <w:szCs w:val="28"/>
          <w:lang w:val="en-GB"/>
        </w:rPr>
        <w:t>d)</w:t>
      </w:r>
      <w:r w:rsidR="00FA37EE" w:rsidRPr="004967A1">
        <w:rPr>
          <w:rFonts w:ascii="Tahoma" w:hAnsi="Tahoma" w:cs="Tahoma"/>
          <w:bCs/>
          <w:i/>
          <w:sz w:val="28"/>
          <w:szCs w:val="28"/>
          <w:lang w:val="en-GB"/>
        </w:rPr>
        <w:t xml:space="preserve"> </w:t>
      </w:r>
      <w:r w:rsidR="00FA37EE" w:rsidRPr="004967A1">
        <w:rPr>
          <w:rFonts w:ascii="Tahoma" w:hAnsi="Tahoma" w:cs="Tahoma"/>
          <w:bCs/>
          <w:i/>
          <w:sz w:val="28"/>
          <w:szCs w:val="28"/>
          <w:lang w:val="en-GB"/>
        </w:rPr>
        <w:tab/>
      </w:r>
      <w:r w:rsidR="002E32E3" w:rsidRPr="005164B5">
        <w:rPr>
          <w:rFonts w:ascii="Tahoma" w:hAnsi="Tahoma" w:cs="Tahoma"/>
          <w:bCs/>
          <w:sz w:val="28"/>
          <w:szCs w:val="28"/>
          <w:lang w:val="en-GB"/>
        </w:rPr>
        <w:t xml:space="preserve">GoZ does not recruit children under the age of 18 into the armed forces. </w:t>
      </w:r>
    </w:p>
    <w:p w14:paraId="406FA6B0" w14:textId="6F6D5E02" w:rsidR="00FA37EE" w:rsidRPr="005164B5" w:rsidRDefault="00821E99" w:rsidP="00FA37EE">
      <w:pPr>
        <w:spacing w:line="360" w:lineRule="auto"/>
        <w:ind w:left="720"/>
        <w:jc w:val="both"/>
        <w:rPr>
          <w:rFonts w:ascii="Tahoma" w:hAnsi="Tahoma" w:cs="Tahoma"/>
          <w:bCs/>
          <w:sz w:val="28"/>
          <w:szCs w:val="28"/>
        </w:rPr>
      </w:pPr>
      <w:r>
        <w:rPr>
          <w:rFonts w:ascii="Tahoma" w:hAnsi="Tahoma" w:cs="Tahoma"/>
          <w:bCs/>
          <w:sz w:val="28"/>
          <w:szCs w:val="28"/>
          <w:lang w:val="en-GB"/>
        </w:rPr>
        <w:t>e)</w:t>
      </w:r>
      <w:r w:rsidR="00FA37EE" w:rsidRPr="005164B5">
        <w:rPr>
          <w:rFonts w:ascii="Tahoma" w:hAnsi="Tahoma" w:cs="Tahoma"/>
          <w:bCs/>
          <w:sz w:val="28"/>
          <w:szCs w:val="28"/>
          <w:lang w:val="en-GB"/>
        </w:rPr>
        <w:tab/>
      </w:r>
      <w:r w:rsidR="00FA37EE" w:rsidRPr="005164B5">
        <w:rPr>
          <w:rFonts w:ascii="Tahoma" w:hAnsi="Tahoma" w:cs="Tahoma"/>
          <w:bCs/>
          <w:sz w:val="28"/>
          <w:szCs w:val="28"/>
        </w:rPr>
        <w:t>Information is disseminated through all media platforms in languages peculiar to respective Provinces</w:t>
      </w:r>
      <w:r w:rsidR="005164B5">
        <w:rPr>
          <w:rFonts w:ascii="Tahoma" w:hAnsi="Tahoma" w:cs="Tahoma"/>
          <w:bCs/>
          <w:sz w:val="28"/>
          <w:szCs w:val="28"/>
        </w:rPr>
        <w:t xml:space="preserve"> of the State. </w:t>
      </w:r>
      <w:r w:rsidR="002E32E3" w:rsidRPr="005164B5">
        <w:rPr>
          <w:rFonts w:ascii="Tahoma" w:hAnsi="Tahoma" w:cs="Tahoma"/>
          <w:bCs/>
          <w:sz w:val="28"/>
          <w:szCs w:val="28"/>
        </w:rPr>
        <w:t>ZDF recruitment process</w:t>
      </w:r>
      <w:r w:rsidR="00FA37EE" w:rsidRPr="005164B5">
        <w:rPr>
          <w:rFonts w:ascii="Tahoma" w:hAnsi="Tahoma" w:cs="Tahoma"/>
          <w:bCs/>
          <w:sz w:val="28"/>
          <w:szCs w:val="28"/>
        </w:rPr>
        <w:t xml:space="preserve"> accept persons with a minimum of 18 years from all provinces and all persons are informed of the minimum age of recruitment during the recruitment process</w:t>
      </w:r>
      <w:r w:rsidR="00A9516B" w:rsidRPr="005164B5">
        <w:rPr>
          <w:rFonts w:ascii="Tahoma" w:hAnsi="Tahoma" w:cs="Tahoma"/>
          <w:bCs/>
          <w:sz w:val="28"/>
          <w:szCs w:val="28"/>
        </w:rPr>
        <w:t xml:space="preserve">, </w:t>
      </w:r>
      <w:r w:rsidR="00FA37EE" w:rsidRPr="005164B5">
        <w:rPr>
          <w:rFonts w:ascii="Tahoma" w:hAnsi="Tahoma" w:cs="Tahoma"/>
          <w:bCs/>
          <w:sz w:val="28"/>
          <w:szCs w:val="28"/>
        </w:rPr>
        <w:t>career guidance programs done across the country</w:t>
      </w:r>
      <w:r w:rsidR="00A9516B" w:rsidRPr="005164B5">
        <w:rPr>
          <w:rFonts w:ascii="Tahoma" w:hAnsi="Tahoma" w:cs="Tahoma"/>
          <w:bCs/>
          <w:sz w:val="28"/>
          <w:szCs w:val="28"/>
        </w:rPr>
        <w:t xml:space="preserve"> and during </w:t>
      </w:r>
      <w:r w:rsidR="00FA37EE" w:rsidRPr="005164B5">
        <w:rPr>
          <w:rFonts w:ascii="Tahoma" w:hAnsi="Tahoma" w:cs="Tahoma"/>
          <w:bCs/>
          <w:sz w:val="28"/>
          <w:szCs w:val="28"/>
        </w:rPr>
        <w:t xml:space="preserve">major annual events such as Zimbabwe Agricultural Show and Zimbabwe International Trade Fair (ZITF). </w:t>
      </w:r>
    </w:p>
    <w:p w14:paraId="165A9351" w14:textId="42EC6833" w:rsidR="00FA37EE" w:rsidRPr="004967A1" w:rsidRDefault="00821E99" w:rsidP="00FA37EE">
      <w:pPr>
        <w:spacing w:line="360" w:lineRule="auto"/>
        <w:ind w:left="720"/>
        <w:jc w:val="both"/>
        <w:rPr>
          <w:rFonts w:ascii="Tahoma" w:hAnsi="Tahoma" w:cs="Tahoma"/>
          <w:bCs/>
          <w:i/>
          <w:sz w:val="28"/>
          <w:szCs w:val="28"/>
          <w:lang w:val="en-GB"/>
        </w:rPr>
      </w:pPr>
      <w:r>
        <w:rPr>
          <w:rFonts w:ascii="Tahoma" w:hAnsi="Tahoma" w:cs="Tahoma"/>
          <w:bCs/>
          <w:sz w:val="28"/>
          <w:szCs w:val="28"/>
          <w:lang w:val="en-GB"/>
        </w:rPr>
        <w:t>f)</w:t>
      </w:r>
      <w:r w:rsidR="00FA37EE" w:rsidRPr="004967A1">
        <w:rPr>
          <w:rFonts w:ascii="Tahoma" w:hAnsi="Tahoma" w:cs="Tahoma"/>
          <w:bCs/>
          <w:sz w:val="28"/>
          <w:szCs w:val="28"/>
          <w:lang w:val="en-GB"/>
        </w:rPr>
        <w:t xml:space="preserve"> </w:t>
      </w:r>
      <w:r w:rsidR="00FA37EE" w:rsidRPr="004967A1">
        <w:rPr>
          <w:rFonts w:ascii="Tahoma" w:hAnsi="Tahoma" w:cs="Tahoma"/>
          <w:bCs/>
          <w:sz w:val="28"/>
          <w:szCs w:val="28"/>
          <w:lang w:val="en-GB"/>
        </w:rPr>
        <w:tab/>
      </w:r>
      <w:r w:rsidR="00A9516B" w:rsidRPr="004967A1">
        <w:rPr>
          <w:rFonts w:ascii="Tahoma" w:hAnsi="Tahoma" w:cs="Tahoma"/>
          <w:bCs/>
          <w:sz w:val="28"/>
          <w:szCs w:val="28"/>
          <w:lang w:val="en-GB"/>
        </w:rPr>
        <w:t xml:space="preserve">GoZ offers career prospects, </w:t>
      </w:r>
      <w:proofErr w:type="gramStart"/>
      <w:r w:rsidR="00A9516B" w:rsidRPr="004967A1">
        <w:rPr>
          <w:rFonts w:ascii="Tahoma" w:hAnsi="Tahoma" w:cs="Tahoma"/>
          <w:bCs/>
          <w:sz w:val="28"/>
          <w:szCs w:val="28"/>
          <w:lang w:val="en-GB"/>
        </w:rPr>
        <w:t>scholarships</w:t>
      </w:r>
      <w:proofErr w:type="gramEnd"/>
      <w:r w:rsidR="00A9516B" w:rsidRPr="004967A1">
        <w:rPr>
          <w:rFonts w:ascii="Tahoma" w:hAnsi="Tahoma" w:cs="Tahoma"/>
          <w:bCs/>
          <w:sz w:val="28"/>
          <w:szCs w:val="28"/>
          <w:lang w:val="en-GB"/>
        </w:rPr>
        <w:t xml:space="preserve"> and career guidance to recruits above 18 years of age. </w:t>
      </w:r>
    </w:p>
    <w:p w14:paraId="7A2D848A" w14:textId="2256E967" w:rsidR="00A9516B" w:rsidRPr="004967A1" w:rsidRDefault="00A9516B" w:rsidP="00A9516B">
      <w:pPr>
        <w:numPr>
          <w:ilvl w:val="0"/>
          <w:numId w:val="7"/>
        </w:numPr>
        <w:spacing w:line="360" w:lineRule="auto"/>
        <w:jc w:val="both"/>
        <w:rPr>
          <w:rFonts w:ascii="Tahoma" w:hAnsi="Tahoma" w:cs="Tahoma"/>
          <w:bCs/>
          <w:i/>
          <w:sz w:val="28"/>
          <w:szCs w:val="28"/>
          <w:lang w:val="en-GB"/>
        </w:rPr>
      </w:pPr>
    </w:p>
    <w:p w14:paraId="3F429C0B" w14:textId="3E14C111" w:rsidR="00A9516B" w:rsidRPr="004967A1" w:rsidRDefault="00A9516B" w:rsidP="00A9516B">
      <w:pPr>
        <w:spacing w:line="360" w:lineRule="auto"/>
        <w:ind w:left="720"/>
        <w:jc w:val="both"/>
        <w:rPr>
          <w:rFonts w:ascii="Tahoma" w:hAnsi="Tahoma" w:cs="Tahoma"/>
          <w:bCs/>
          <w:i/>
          <w:sz w:val="28"/>
          <w:szCs w:val="28"/>
          <w:lang w:val="en-GB"/>
        </w:rPr>
      </w:pPr>
      <w:r w:rsidRPr="004967A1">
        <w:rPr>
          <w:rFonts w:ascii="Tahoma" w:hAnsi="Tahoma" w:cs="Tahoma"/>
          <w:bCs/>
          <w:sz w:val="28"/>
          <w:szCs w:val="28"/>
          <w:lang w:val="en-GB"/>
        </w:rPr>
        <w:t>a</w:t>
      </w:r>
      <w:r w:rsidR="00821E99">
        <w:rPr>
          <w:rFonts w:ascii="Tahoma" w:hAnsi="Tahoma" w:cs="Tahoma"/>
          <w:bCs/>
          <w:sz w:val="28"/>
          <w:szCs w:val="28"/>
          <w:lang w:val="en-GB"/>
        </w:rPr>
        <w:t>)</w:t>
      </w:r>
      <w:r w:rsidRPr="004967A1">
        <w:rPr>
          <w:rFonts w:ascii="Tahoma" w:hAnsi="Tahoma" w:cs="Tahoma"/>
          <w:bCs/>
          <w:sz w:val="28"/>
          <w:szCs w:val="28"/>
          <w:lang w:val="en-GB"/>
        </w:rPr>
        <w:tab/>
        <w:t>The schools operated under the control of the armed forces are not different to any other schools around the country. The minimum age of entry as set by the Ministry of Primary</w:t>
      </w:r>
      <w:r w:rsidR="00336F98" w:rsidRPr="004967A1">
        <w:rPr>
          <w:rFonts w:ascii="Tahoma" w:hAnsi="Tahoma" w:cs="Tahoma"/>
          <w:bCs/>
          <w:sz w:val="28"/>
          <w:szCs w:val="28"/>
          <w:lang w:val="en-GB"/>
        </w:rPr>
        <w:t xml:space="preserve"> and Secondary Education</w:t>
      </w:r>
      <w:r w:rsidR="00821E99">
        <w:rPr>
          <w:rFonts w:ascii="Tahoma" w:hAnsi="Tahoma" w:cs="Tahoma"/>
          <w:bCs/>
          <w:sz w:val="28"/>
          <w:szCs w:val="28"/>
          <w:lang w:val="en-GB"/>
        </w:rPr>
        <w:t xml:space="preserve"> (</w:t>
      </w:r>
      <w:proofErr w:type="spellStart"/>
      <w:r w:rsidR="00821E99">
        <w:rPr>
          <w:rFonts w:ascii="Tahoma" w:hAnsi="Tahoma" w:cs="Tahoma"/>
          <w:bCs/>
          <w:sz w:val="28"/>
          <w:szCs w:val="28"/>
          <w:lang w:val="en-GB"/>
        </w:rPr>
        <w:t>MoPSE</w:t>
      </w:r>
      <w:proofErr w:type="spellEnd"/>
      <w:r w:rsidR="00821E99">
        <w:rPr>
          <w:rFonts w:ascii="Tahoma" w:hAnsi="Tahoma" w:cs="Tahoma"/>
          <w:bCs/>
          <w:sz w:val="28"/>
          <w:szCs w:val="28"/>
          <w:lang w:val="en-GB"/>
        </w:rPr>
        <w:t>)</w:t>
      </w:r>
      <w:r w:rsidR="00336F98" w:rsidRPr="004967A1">
        <w:rPr>
          <w:rFonts w:ascii="Tahoma" w:hAnsi="Tahoma" w:cs="Tahoma"/>
          <w:bCs/>
          <w:sz w:val="28"/>
          <w:szCs w:val="28"/>
          <w:lang w:val="en-GB"/>
        </w:rPr>
        <w:t xml:space="preserve"> is</w:t>
      </w:r>
      <w:r w:rsidRPr="004967A1">
        <w:rPr>
          <w:rFonts w:ascii="Tahoma" w:hAnsi="Tahoma" w:cs="Tahoma"/>
          <w:bCs/>
          <w:sz w:val="28"/>
          <w:szCs w:val="28"/>
          <w:lang w:val="en-GB"/>
        </w:rPr>
        <w:t xml:space="preserve"> </w:t>
      </w:r>
      <w:r w:rsidR="00336F98" w:rsidRPr="004967A1">
        <w:rPr>
          <w:rFonts w:ascii="Tahoma" w:hAnsi="Tahoma" w:cs="Tahoma"/>
          <w:bCs/>
          <w:sz w:val="28"/>
          <w:szCs w:val="28"/>
          <w:lang w:val="en-GB"/>
        </w:rPr>
        <w:t xml:space="preserve">3 </w:t>
      </w:r>
      <w:r w:rsidRPr="004967A1">
        <w:rPr>
          <w:rFonts w:ascii="Tahoma" w:hAnsi="Tahoma" w:cs="Tahoma"/>
          <w:bCs/>
          <w:sz w:val="28"/>
          <w:szCs w:val="28"/>
          <w:lang w:val="en-GB"/>
        </w:rPr>
        <w:t>years in line with general population schools.</w:t>
      </w:r>
      <w:r w:rsidRPr="004967A1">
        <w:rPr>
          <w:rFonts w:ascii="Tahoma" w:hAnsi="Tahoma" w:cs="Tahoma"/>
          <w:bCs/>
          <w:i/>
          <w:sz w:val="28"/>
          <w:szCs w:val="28"/>
          <w:lang w:val="en-GB"/>
        </w:rPr>
        <w:t xml:space="preserve"> </w:t>
      </w:r>
    </w:p>
    <w:p w14:paraId="796919D9" w14:textId="499BFDB7" w:rsidR="00A9516B" w:rsidRPr="004967A1" w:rsidRDefault="00A9516B" w:rsidP="00A9516B">
      <w:pPr>
        <w:spacing w:line="360" w:lineRule="auto"/>
        <w:ind w:left="720"/>
        <w:jc w:val="both"/>
        <w:rPr>
          <w:rFonts w:ascii="Tahoma" w:hAnsi="Tahoma" w:cs="Tahoma"/>
          <w:bCs/>
          <w:sz w:val="28"/>
          <w:szCs w:val="28"/>
          <w:lang w:val="en-GB"/>
        </w:rPr>
      </w:pPr>
      <w:r w:rsidRPr="004967A1">
        <w:rPr>
          <w:rFonts w:ascii="Tahoma" w:hAnsi="Tahoma" w:cs="Tahoma"/>
          <w:bCs/>
          <w:sz w:val="28"/>
          <w:szCs w:val="28"/>
          <w:lang w:val="en-GB"/>
        </w:rPr>
        <w:t>b</w:t>
      </w:r>
      <w:r w:rsidR="00821E99">
        <w:rPr>
          <w:rFonts w:ascii="Tahoma" w:hAnsi="Tahoma" w:cs="Tahoma"/>
          <w:bCs/>
          <w:sz w:val="28"/>
          <w:szCs w:val="28"/>
          <w:lang w:val="en-GB"/>
        </w:rPr>
        <w:t>)</w:t>
      </w:r>
      <w:r w:rsidR="00F91427">
        <w:rPr>
          <w:rFonts w:ascii="Tahoma" w:hAnsi="Tahoma" w:cs="Tahoma"/>
          <w:bCs/>
          <w:sz w:val="28"/>
          <w:szCs w:val="28"/>
          <w:lang w:val="en-GB"/>
        </w:rPr>
        <w:tab/>
      </w:r>
      <w:proofErr w:type="gramStart"/>
      <w:r w:rsidR="00821E99">
        <w:rPr>
          <w:rFonts w:ascii="Tahoma" w:hAnsi="Tahoma" w:cs="Tahoma"/>
          <w:bCs/>
          <w:sz w:val="28"/>
          <w:szCs w:val="28"/>
          <w:lang w:val="en-GB"/>
        </w:rPr>
        <w:t>S</w:t>
      </w:r>
      <w:r w:rsidR="009C6769" w:rsidRPr="004967A1">
        <w:rPr>
          <w:rFonts w:ascii="Tahoma" w:hAnsi="Tahoma" w:cs="Tahoma"/>
          <w:bCs/>
          <w:sz w:val="28"/>
          <w:szCs w:val="28"/>
          <w:lang w:val="en-GB"/>
        </w:rPr>
        <w:t>chools</w:t>
      </w:r>
      <w:proofErr w:type="gramEnd"/>
      <w:r w:rsidR="009C6769" w:rsidRPr="004967A1">
        <w:rPr>
          <w:rFonts w:ascii="Tahoma" w:hAnsi="Tahoma" w:cs="Tahoma"/>
          <w:bCs/>
          <w:sz w:val="28"/>
          <w:szCs w:val="28"/>
          <w:lang w:val="en-GB"/>
        </w:rPr>
        <w:t xml:space="preserve"> curric</w:t>
      </w:r>
      <w:r w:rsidR="00821E99">
        <w:rPr>
          <w:rFonts w:ascii="Tahoma" w:hAnsi="Tahoma" w:cs="Tahoma"/>
          <w:bCs/>
          <w:sz w:val="28"/>
          <w:szCs w:val="28"/>
          <w:lang w:val="en-GB"/>
        </w:rPr>
        <w:t xml:space="preserve">ulum is set by the </w:t>
      </w:r>
      <w:proofErr w:type="spellStart"/>
      <w:r w:rsidR="00821E99">
        <w:rPr>
          <w:rFonts w:ascii="Tahoma" w:hAnsi="Tahoma" w:cs="Tahoma"/>
          <w:bCs/>
          <w:sz w:val="28"/>
          <w:szCs w:val="28"/>
          <w:lang w:val="en-GB"/>
        </w:rPr>
        <w:t>MoPSE</w:t>
      </w:r>
      <w:proofErr w:type="spellEnd"/>
      <w:r w:rsidR="009C6769" w:rsidRPr="004967A1">
        <w:rPr>
          <w:rFonts w:ascii="Tahoma" w:hAnsi="Tahoma" w:cs="Tahoma"/>
          <w:bCs/>
          <w:sz w:val="28"/>
          <w:szCs w:val="28"/>
          <w:lang w:val="en-GB"/>
        </w:rPr>
        <w:t xml:space="preserve"> for all children in the country. The curriculum is not different from ordinary schools and there are no components of military training in the education curriculum at armed </w:t>
      </w:r>
      <w:proofErr w:type="gramStart"/>
      <w:r w:rsidR="009C6769" w:rsidRPr="004967A1">
        <w:rPr>
          <w:rFonts w:ascii="Tahoma" w:hAnsi="Tahoma" w:cs="Tahoma"/>
          <w:bCs/>
          <w:sz w:val="28"/>
          <w:szCs w:val="28"/>
          <w:lang w:val="en-GB"/>
        </w:rPr>
        <w:t>forces controlled</w:t>
      </w:r>
      <w:proofErr w:type="gramEnd"/>
      <w:r w:rsidR="009C6769" w:rsidRPr="004967A1">
        <w:rPr>
          <w:rFonts w:ascii="Tahoma" w:hAnsi="Tahoma" w:cs="Tahoma"/>
          <w:bCs/>
          <w:sz w:val="28"/>
          <w:szCs w:val="28"/>
          <w:lang w:val="en-GB"/>
        </w:rPr>
        <w:t xml:space="preserve"> schools.  The lengths of education for children in Zimbabwe is 15 years and children attending the armed forces control schools go through the same process. </w:t>
      </w:r>
    </w:p>
    <w:p w14:paraId="144CA6B1" w14:textId="1C0174BC" w:rsidR="00E23725" w:rsidRPr="004967A1" w:rsidRDefault="00F91427" w:rsidP="00E23725">
      <w:pPr>
        <w:spacing w:line="360" w:lineRule="auto"/>
        <w:jc w:val="both"/>
        <w:rPr>
          <w:rFonts w:ascii="Tahoma" w:hAnsi="Tahoma" w:cs="Tahoma"/>
          <w:sz w:val="28"/>
          <w:szCs w:val="28"/>
        </w:rPr>
      </w:pPr>
      <w:r>
        <w:rPr>
          <w:rFonts w:ascii="Tahoma" w:hAnsi="Tahoma" w:cs="Tahoma"/>
          <w:bCs/>
          <w:sz w:val="28"/>
          <w:szCs w:val="28"/>
          <w:lang w:val="en-GB"/>
        </w:rPr>
        <w:t>c)</w:t>
      </w:r>
      <w:r w:rsidR="00A9516B" w:rsidRPr="004967A1">
        <w:rPr>
          <w:rFonts w:ascii="Tahoma" w:hAnsi="Tahoma" w:cs="Tahoma"/>
          <w:bCs/>
          <w:sz w:val="28"/>
          <w:szCs w:val="28"/>
          <w:lang w:val="en-GB"/>
        </w:rPr>
        <w:tab/>
      </w:r>
      <w:r w:rsidR="00E23725" w:rsidRPr="004967A1">
        <w:rPr>
          <w:rFonts w:ascii="Tahoma" w:hAnsi="Tahoma" w:cs="Tahoma"/>
          <w:sz w:val="28"/>
          <w:szCs w:val="28"/>
        </w:rPr>
        <w:t>Zimbabwe adopted the Education Amendment Act 2020, to align its Education Act with the country’s Constitution. Section 68 A of the Act provides that disciplinary action against learners must respect the child’s human dignity and the best interests of the child and requires that every school has a disciplinary policy. It does not permit any treatment that doesn’t respect the dignity of the child. Any discipline which amounts to physical or psychological torture, or to cruel, inhuman or deg</w:t>
      </w:r>
      <w:r>
        <w:rPr>
          <w:rFonts w:ascii="Tahoma" w:hAnsi="Tahoma" w:cs="Tahoma"/>
          <w:sz w:val="28"/>
          <w:szCs w:val="28"/>
        </w:rPr>
        <w:t xml:space="preserve">rading treatment or punishment, </w:t>
      </w:r>
      <w:r w:rsidR="00E23725" w:rsidRPr="004967A1">
        <w:rPr>
          <w:rFonts w:ascii="Tahoma" w:hAnsi="Tahoma" w:cs="Tahoma"/>
          <w:sz w:val="28"/>
          <w:szCs w:val="28"/>
        </w:rPr>
        <w:t xml:space="preserve">is outlawed. The Curriculum Framework for Primary and Secondary Education (2015-2022) subscribes to the human rights-based approach </w:t>
      </w:r>
      <w:r>
        <w:rPr>
          <w:rFonts w:ascii="Tahoma" w:hAnsi="Tahoma" w:cs="Tahoma"/>
          <w:sz w:val="28"/>
          <w:szCs w:val="28"/>
        </w:rPr>
        <w:t>and includes the UNCRC and its Optional P</w:t>
      </w:r>
      <w:r w:rsidR="00E23725" w:rsidRPr="004967A1">
        <w:rPr>
          <w:rFonts w:ascii="Tahoma" w:hAnsi="Tahoma" w:cs="Tahoma"/>
          <w:sz w:val="28"/>
          <w:szCs w:val="28"/>
        </w:rPr>
        <w:t xml:space="preserve">rotocol in the syllabi for different learning areas from the earliest grades to Advanced level. </w:t>
      </w:r>
    </w:p>
    <w:p w14:paraId="4F6BB04A" w14:textId="13668609" w:rsidR="00A9516B" w:rsidRPr="004967A1" w:rsidRDefault="00F91427" w:rsidP="00A9516B">
      <w:pPr>
        <w:spacing w:line="360" w:lineRule="auto"/>
        <w:ind w:firstLine="720"/>
        <w:jc w:val="both"/>
        <w:rPr>
          <w:rFonts w:ascii="Tahoma" w:hAnsi="Tahoma" w:cs="Tahoma"/>
          <w:bCs/>
          <w:sz w:val="28"/>
          <w:szCs w:val="28"/>
        </w:rPr>
      </w:pPr>
      <w:r>
        <w:rPr>
          <w:rFonts w:ascii="Tahoma" w:hAnsi="Tahoma" w:cs="Tahoma"/>
          <w:bCs/>
          <w:sz w:val="28"/>
          <w:szCs w:val="28"/>
          <w:lang w:val="en-GB"/>
        </w:rPr>
        <w:t>d)</w:t>
      </w:r>
      <w:r w:rsidR="00A9516B" w:rsidRPr="004967A1">
        <w:rPr>
          <w:rFonts w:ascii="Tahoma" w:hAnsi="Tahoma" w:cs="Tahoma"/>
          <w:bCs/>
          <w:sz w:val="28"/>
          <w:szCs w:val="28"/>
          <w:lang w:val="en-GB"/>
        </w:rPr>
        <w:tab/>
      </w:r>
      <w:r w:rsidR="000F7712" w:rsidRPr="004967A1">
        <w:rPr>
          <w:rFonts w:ascii="Tahoma" w:hAnsi="Tahoma" w:cs="Tahoma"/>
          <w:bCs/>
          <w:sz w:val="28"/>
          <w:szCs w:val="28"/>
          <w:lang w:val="en-GB"/>
        </w:rPr>
        <w:t>T</w:t>
      </w:r>
      <w:r>
        <w:rPr>
          <w:rFonts w:ascii="Tahoma" w:hAnsi="Tahoma" w:cs="Tahoma"/>
          <w:bCs/>
          <w:sz w:val="28"/>
          <w:szCs w:val="28"/>
          <w:lang w:val="en-GB"/>
        </w:rPr>
        <w:t>he C</w:t>
      </w:r>
      <w:r w:rsidR="00E23725" w:rsidRPr="004967A1">
        <w:rPr>
          <w:rFonts w:ascii="Tahoma" w:hAnsi="Tahoma" w:cs="Tahoma"/>
          <w:bCs/>
          <w:sz w:val="28"/>
          <w:szCs w:val="28"/>
          <w:lang w:val="en-GB"/>
        </w:rPr>
        <w:t xml:space="preserve">ommittee is </w:t>
      </w:r>
      <w:r w:rsidR="007F7323" w:rsidRPr="004967A1">
        <w:rPr>
          <w:rFonts w:ascii="Tahoma" w:hAnsi="Tahoma" w:cs="Tahoma"/>
          <w:bCs/>
          <w:sz w:val="28"/>
          <w:szCs w:val="28"/>
          <w:lang w:val="en-GB"/>
        </w:rPr>
        <w:t>referred</w:t>
      </w:r>
      <w:r w:rsidR="00E23725" w:rsidRPr="004967A1">
        <w:rPr>
          <w:rFonts w:ascii="Tahoma" w:hAnsi="Tahoma" w:cs="Tahoma"/>
          <w:bCs/>
          <w:sz w:val="28"/>
          <w:szCs w:val="28"/>
          <w:lang w:val="en-GB"/>
        </w:rPr>
        <w:t xml:space="preserve"> to </w:t>
      </w:r>
      <w:r w:rsidR="000F7712" w:rsidRPr="004967A1">
        <w:rPr>
          <w:rFonts w:ascii="Tahoma" w:hAnsi="Tahoma" w:cs="Tahoma"/>
          <w:bCs/>
          <w:sz w:val="28"/>
          <w:szCs w:val="28"/>
          <w:lang w:val="en-GB"/>
        </w:rPr>
        <w:t xml:space="preserve">para 13b of the report. Students within the armed </w:t>
      </w:r>
      <w:proofErr w:type="gramStart"/>
      <w:r w:rsidR="000F7712" w:rsidRPr="004967A1">
        <w:rPr>
          <w:rFonts w:ascii="Tahoma" w:hAnsi="Tahoma" w:cs="Tahoma"/>
          <w:bCs/>
          <w:sz w:val="28"/>
          <w:szCs w:val="28"/>
          <w:lang w:val="en-GB"/>
        </w:rPr>
        <w:t>force</w:t>
      </w:r>
      <w:r w:rsidR="00177C94" w:rsidRPr="004967A1">
        <w:rPr>
          <w:rFonts w:ascii="Tahoma" w:hAnsi="Tahoma" w:cs="Tahoma"/>
          <w:bCs/>
          <w:sz w:val="28"/>
          <w:szCs w:val="28"/>
          <w:lang w:val="en-GB"/>
        </w:rPr>
        <w:t>s controlled</w:t>
      </w:r>
      <w:proofErr w:type="gramEnd"/>
      <w:r w:rsidR="00177C94" w:rsidRPr="004967A1">
        <w:rPr>
          <w:rFonts w:ascii="Tahoma" w:hAnsi="Tahoma" w:cs="Tahoma"/>
          <w:bCs/>
          <w:sz w:val="28"/>
          <w:szCs w:val="28"/>
          <w:lang w:val="en-GB"/>
        </w:rPr>
        <w:t xml:space="preserve"> schools can</w:t>
      </w:r>
      <w:r w:rsidR="000F7712" w:rsidRPr="004967A1">
        <w:rPr>
          <w:rFonts w:ascii="Tahoma" w:hAnsi="Tahoma" w:cs="Tahoma"/>
          <w:bCs/>
          <w:sz w:val="28"/>
          <w:szCs w:val="28"/>
          <w:lang w:val="en-GB"/>
        </w:rPr>
        <w:t xml:space="preserve">not be mobilised for an armed conflict or hostilities, state of emergency, genuine military need. GoZ school leaving as per education amendment act 20 of 2020 is after 7 of primary school, 4 years of lower secondary education and 2 years of upper secondary education level. </w:t>
      </w:r>
    </w:p>
    <w:p w14:paraId="7156D5DB" w14:textId="5A63BFEA" w:rsidR="00A9516B" w:rsidRPr="004967A1" w:rsidRDefault="00F91427" w:rsidP="00A9516B">
      <w:pPr>
        <w:spacing w:line="360" w:lineRule="auto"/>
        <w:ind w:left="720"/>
        <w:jc w:val="both"/>
        <w:rPr>
          <w:rFonts w:ascii="Tahoma" w:hAnsi="Tahoma" w:cs="Tahoma"/>
          <w:bCs/>
          <w:i/>
          <w:sz w:val="28"/>
          <w:szCs w:val="28"/>
          <w:lang w:val="en-GB"/>
        </w:rPr>
      </w:pPr>
      <w:r>
        <w:rPr>
          <w:rFonts w:ascii="Tahoma" w:hAnsi="Tahoma" w:cs="Tahoma"/>
          <w:bCs/>
          <w:sz w:val="28"/>
          <w:szCs w:val="28"/>
          <w:lang w:val="en-GB"/>
        </w:rPr>
        <w:t>e)</w:t>
      </w:r>
      <w:r w:rsidR="00A9516B" w:rsidRPr="004967A1">
        <w:rPr>
          <w:rFonts w:ascii="Tahoma" w:hAnsi="Tahoma" w:cs="Tahoma"/>
          <w:bCs/>
          <w:sz w:val="28"/>
          <w:szCs w:val="28"/>
          <w:lang w:val="en-GB"/>
        </w:rPr>
        <w:tab/>
      </w:r>
      <w:r w:rsidR="001D46FD" w:rsidRPr="004967A1">
        <w:rPr>
          <w:rFonts w:ascii="Tahoma" w:hAnsi="Tahoma" w:cs="Tahoma"/>
          <w:bCs/>
          <w:sz w:val="28"/>
          <w:szCs w:val="28"/>
          <w:lang w:val="en-GB"/>
        </w:rPr>
        <w:t>ZHRC has a</w:t>
      </w:r>
      <w:r w:rsidR="000F7712" w:rsidRPr="004967A1">
        <w:rPr>
          <w:rFonts w:ascii="Tahoma" w:hAnsi="Tahoma" w:cs="Tahoma"/>
          <w:bCs/>
          <w:sz w:val="28"/>
          <w:szCs w:val="28"/>
          <w:lang w:val="en-GB"/>
        </w:rPr>
        <w:t xml:space="preserve"> complaints and investigations handling unit and its accessible to all children within the country including armed </w:t>
      </w:r>
      <w:proofErr w:type="gramStart"/>
      <w:r w:rsidR="000F7712" w:rsidRPr="004967A1">
        <w:rPr>
          <w:rFonts w:ascii="Tahoma" w:hAnsi="Tahoma" w:cs="Tahoma"/>
          <w:bCs/>
          <w:sz w:val="28"/>
          <w:szCs w:val="28"/>
          <w:lang w:val="en-GB"/>
        </w:rPr>
        <w:t>forces controlled</w:t>
      </w:r>
      <w:proofErr w:type="gramEnd"/>
      <w:r w:rsidR="000F7712" w:rsidRPr="004967A1">
        <w:rPr>
          <w:rFonts w:ascii="Tahoma" w:hAnsi="Tahoma" w:cs="Tahoma"/>
          <w:bCs/>
          <w:sz w:val="28"/>
          <w:szCs w:val="28"/>
          <w:lang w:val="en-GB"/>
        </w:rPr>
        <w:t xml:space="preserve"> schools. </w:t>
      </w:r>
    </w:p>
    <w:p w14:paraId="7886CC86" w14:textId="5783E02C" w:rsidR="001D46FD" w:rsidRPr="004967A1" w:rsidRDefault="001D46FD" w:rsidP="001D46FD">
      <w:pPr>
        <w:pStyle w:val="ListParagraph"/>
        <w:numPr>
          <w:ilvl w:val="0"/>
          <w:numId w:val="7"/>
        </w:numPr>
        <w:spacing w:line="360" w:lineRule="auto"/>
        <w:jc w:val="both"/>
        <w:rPr>
          <w:rFonts w:ascii="Tahoma" w:hAnsi="Tahoma" w:cs="Tahoma"/>
          <w:bCs/>
          <w:sz w:val="28"/>
          <w:szCs w:val="28"/>
          <w:lang w:val="en-GB"/>
        </w:rPr>
      </w:pPr>
      <w:r w:rsidRPr="004967A1">
        <w:rPr>
          <w:rFonts w:ascii="Tahoma" w:hAnsi="Tahoma" w:cs="Tahoma"/>
          <w:bCs/>
          <w:sz w:val="28"/>
          <w:szCs w:val="28"/>
          <w:lang w:val="en-GB"/>
        </w:rPr>
        <w:t xml:space="preserve">GoZ does not recruit children in armed forces or involve children in hostilities. </w:t>
      </w:r>
    </w:p>
    <w:p w14:paraId="793BDB1D" w14:textId="67E9CC10" w:rsidR="001D46FD" w:rsidRPr="00F91427" w:rsidRDefault="001D46FD" w:rsidP="00F91427">
      <w:pPr>
        <w:pStyle w:val="ListParagraph"/>
        <w:numPr>
          <w:ilvl w:val="0"/>
          <w:numId w:val="11"/>
        </w:numPr>
        <w:spacing w:line="360" w:lineRule="auto"/>
        <w:jc w:val="both"/>
        <w:rPr>
          <w:rFonts w:ascii="Tahoma" w:hAnsi="Tahoma" w:cs="Tahoma"/>
          <w:bCs/>
          <w:sz w:val="28"/>
          <w:szCs w:val="28"/>
          <w:lang w:val="en-GB"/>
        </w:rPr>
      </w:pPr>
      <w:r w:rsidRPr="00F91427">
        <w:rPr>
          <w:rFonts w:ascii="Tahoma" w:hAnsi="Tahoma" w:cs="Tahoma"/>
          <w:bCs/>
          <w:sz w:val="28"/>
          <w:szCs w:val="28"/>
          <w:lang w:val="en-GB"/>
        </w:rPr>
        <w:t>There are no armed forces operating within or from th</w:t>
      </w:r>
      <w:r w:rsidR="00F91427" w:rsidRPr="00F91427">
        <w:rPr>
          <w:rFonts w:ascii="Tahoma" w:hAnsi="Tahoma" w:cs="Tahoma"/>
          <w:bCs/>
          <w:sz w:val="28"/>
          <w:szCs w:val="28"/>
          <w:lang w:val="en-GB"/>
        </w:rPr>
        <w:t>e State to other S</w:t>
      </w:r>
      <w:r w:rsidRPr="00F91427">
        <w:rPr>
          <w:rFonts w:ascii="Tahoma" w:hAnsi="Tahoma" w:cs="Tahoma"/>
          <w:bCs/>
          <w:sz w:val="28"/>
          <w:szCs w:val="28"/>
          <w:lang w:val="en-GB"/>
        </w:rPr>
        <w:t>tates.</w:t>
      </w:r>
    </w:p>
    <w:p w14:paraId="0EC57428" w14:textId="4CA72F31" w:rsidR="001D46FD" w:rsidRPr="004967A1" w:rsidRDefault="001D46FD" w:rsidP="001D46FD">
      <w:pPr>
        <w:pStyle w:val="ListParagraph"/>
        <w:numPr>
          <w:ilvl w:val="0"/>
          <w:numId w:val="11"/>
        </w:numPr>
        <w:spacing w:line="360" w:lineRule="auto"/>
        <w:jc w:val="both"/>
        <w:rPr>
          <w:rFonts w:ascii="Tahoma" w:hAnsi="Tahoma" w:cs="Tahoma"/>
          <w:bCs/>
          <w:sz w:val="28"/>
          <w:szCs w:val="28"/>
          <w:lang w:val="en-GB"/>
        </w:rPr>
      </w:pPr>
      <w:r w:rsidRPr="004967A1">
        <w:rPr>
          <w:rFonts w:ascii="Tahoma" w:hAnsi="Tahoma" w:cs="Tahoma"/>
          <w:bCs/>
          <w:sz w:val="28"/>
          <w:szCs w:val="28"/>
          <w:lang w:val="en-GB"/>
        </w:rPr>
        <w:t>There are no negotiations with armed groups or negotiat</w:t>
      </w:r>
      <w:r w:rsidR="00F91427">
        <w:rPr>
          <w:rFonts w:ascii="Tahoma" w:hAnsi="Tahoma" w:cs="Tahoma"/>
          <w:bCs/>
          <w:sz w:val="28"/>
          <w:szCs w:val="28"/>
          <w:lang w:val="en-GB"/>
        </w:rPr>
        <w:t>ions being contemplated in the S</w:t>
      </w:r>
      <w:r w:rsidRPr="004967A1">
        <w:rPr>
          <w:rFonts w:ascii="Tahoma" w:hAnsi="Tahoma" w:cs="Tahoma"/>
          <w:bCs/>
          <w:sz w:val="28"/>
          <w:szCs w:val="28"/>
          <w:lang w:val="en-GB"/>
        </w:rPr>
        <w:t xml:space="preserve">tate. </w:t>
      </w:r>
    </w:p>
    <w:p w14:paraId="065FEBA3" w14:textId="7B140BF7" w:rsidR="001D46FD" w:rsidRPr="004967A1" w:rsidRDefault="00F91427" w:rsidP="001D46FD">
      <w:pPr>
        <w:pStyle w:val="ListParagraph"/>
        <w:numPr>
          <w:ilvl w:val="0"/>
          <w:numId w:val="11"/>
        </w:numPr>
        <w:spacing w:line="360" w:lineRule="auto"/>
        <w:jc w:val="both"/>
        <w:rPr>
          <w:rFonts w:ascii="Tahoma" w:hAnsi="Tahoma" w:cs="Tahoma"/>
          <w:bCs/>
          <w:sz w:val="28"/>
          <w:szCs w:val="28"/>
          <w:lang w:val="en-GB"/>
        </w:rPr>
      </w:pPr>
      <w:r>
        <w:rPr>
          <w:rFonts w:ascii="Tahoma" w:hAnsi="Tahoma" w:cs="Tahoma"/>
          <w:bCs/>
          <w:sz w:val="28"/>
          <w:szCs w:val="28"/>
          <w:lang w:val="en-GB"/>
        </w:rPr>
        <w:t>The C</w:t>
      </w:r>
      <w:r w:rsidR="001D46FD" w:rsidRPr="004967A1">
        <w:rPr>
          <w:rFonts w:ascii="Tahoma" w:hAnsi="Tahoma" w:cs="Tahoma"/>
          <w:bCs/>
          <w:sz w:val="28"/>
          <w:szCs w:val="28"/>
          <w:lang w:val="en-GB"/>
        </w:rPr>
        <w:t xml:space="preserve">ommittee is </w:t>
      </w:r>
      <w:r w:rsidR="00177C94" w:rsidRPr="004967A1">
        <w:rPr>
          <w:rFonts w:ascii="Tahoma" w:hAnsi="Tahoma" w:cs="Tahoma"/>
          <w:bCs/>
          <w:sz w:val="28"/>
          <w:szCs w:val="28"/>
          <w:lang w:val="en-GB"/>
        </w:rPr>
        <w:t>referred</w:t>
      </w:r>
      <w:r w:rsidR="001D46FD" w:rsidRPr="004967A1">
        <w:rPr>
          <w:rFonts w:ascii="Tahoma" w:hAnsi="Tahoma" w:cs="Tahoma"/>
          <w:bCs/>
          <w:sz w:val="28"/>
          <w:szCs w:val="28"/>
          <w:lang w:val="en-GB"/>
        </w:rPr>
        <w:t xml:space="preserve"> to para 14a of the report.</w:t>
      </w:r>
    </w:p>
    <w:p w14:paraId="66B18B93" w14:textId="3DF6377F" w:rsidR="001D46FD" w:rsidRPr="004967A1" w:rsidRDefault="00F91427" w:rsidP="001D46FD">
      <w:pPr>
        <w:pStyle w:val="ListParagraph"/>
        <w:numPr>
          <w:ilvl w:val="0"/>
          <w:numId w:val="11"/>
        </w:numPr>
        <w:spacing w:line="360" w:lineRule="auto"/>
        <w:jc w:val="both"/>
        <w:rPr>
          <w:rFonts w:ascii="Tahoma" w:hAnsi="Tahoma" w:cs="Tahoma"/>
          <w:bCs/>
          <w:sz w:val="28"/>
          <w:szCs w:val="28"/>
          <w:lang w:val="en-GB"/>
        </w:rPr>
      </w:pPr>
      <w:r>
        <w:rPr>
          <w:rFonts w:ascii="Tahoma" w:hAnsi="Tahoma" w:cs="Tahoma"/>
          <w:bCs/>
          <w:sz w:val="28"/>
          <w:szCs w:val="28"/>
          <w:lang w:val="en-GB"/>
        </w:rPr>
        <w:t>The C</w:t>
      </w:r>
      <w:r w:rsidR="001D46FD" w:rsidRPr="004967A1">
        <w:rPr>
          <w:rFonts w:ascii="Tahoma" w:hAnsi="Tahoma" w:cs="Tahoma"/>
          <w:bCs/>
          <w:sz w:val="28"/>
          <w:szCs w:val="28"/>
          <w:lang w:val="en-GB"/>
        </w:rPr>
        <w:t xml:space="preserve">ommittee is </w:t>
      </w:r>
      <w:r w:rsidR="00177C94" w:rsidRPr="004967A1">
        <w:rPr>
          <w:rFonts w:ascii="Tahoma" w:hAnsi="Tahoma" w:cs="Tahoma"/>
          <w:bCs/>
          <w:sz w:val="28"/>
          <w:szCs w:val="28"/>
          <w:lang w:val="en-GB"/>
        </w:rPr>
        <w:t>referred</w:t>
      </w:r>
      <w:r w:rsidR="001D46FD" w:rsidRPr="004967A1">
        <w:rPr>
          <w:rFonts w:ascii="Tahoma" w:hAnsi="Tahoma" w:cs="Tahoma"/>
          <w:bCs/>
          <w:sz w:val="28"/>
          <w:szCs w:val="28"/>
          <w:lang w:val="en-GB"/>
        </w:rPr>
        <w:t xml:space="preserve"> to para 14a of the report</w:t>
      </w:r>
      <w:r w:rsidR="007F08A3" w:rsidRPr="004967A1">
        <w:rPr>
          <w:rFonts w:ascii="Tahoma" w:hAnsi="Tahoma" w:cs="Tahoma"/>
          <w:bCs/>
          <w:sz w:val="28"/>
          <w:szCs w:val="28"/>
          <w:lang w:val="en-GB"/>
        </w:rPr>
        <w:t xml:space="preserve">. </w:t>
      </w:r>
    </w:p>
    <w:p w14:paraId="5FE6B353" w14:textId="525CCB22" w:rsidR="007F08A3" w:rsidRPr="004967A1" w:rsidRDefault="007F08A3" w:rsidP="001D46FD">
      <w:pPr>
        <w:pStyle w:val="ListParagraph"/>
        <w:numPr>
          <w:ilvl w:val="0"/>
          <w:numId w:val="11"/>
        </w:numPr>
        <w:spacing w:line="360" w:lineRule="auto"/>
        <w:jc w:val="both"/>
        <w:rPr>
          <w:rFonts w:ascii="Tahoma" w:hAnsi="Tahoma" w:cs="Tahoma"/>
          <w:bCs/>
          <w:sz w:val="28"/>
          <w:szCs w:val="28"/>
          <w:lang w:val="en-GB"/>
        </w:rPr>
      </w:pPr>
      <w:r w:rsidRPr="004967A1">
        <w:rPr>
          <w:rFonts w:ascii="Tahoma" w:hAnsi="Tahoma" w:cs="Tahoma"/>
          <w:bCs/>
          <w:sz w:val="28"/>
          <w:szCs w:val="28"/>
          <w:lang w:val="en-GB"/>
        </w:rPr>
        <w:t xml:space="preserve">GoZ has mechanisms in place to work with the International Committee of the Red Cross in cases of armed conflict or hostilities arising. </w:t>
      </w:r>
    </w:p>
    <w:p w14:paraId="6B71759B" w14:textId="400D34B5" w:rsidR="007F08A3" w:rsidRPr="004967A1" w:rsidRDefault="00F91427" w:rsidP="007F08A3">
      <w:pPr>
        <w:numPr>
          <w:ilvl w:val="0"/>
          <w:numId w:val="11"/>
        </w:numPr>
        <w:spacing w:line="360" w:lineRule="auto"/>
        <w:jc w:val="both"/>
        <w:rPr>
          <w:rFonts w:ascii="Tahoma" w:hAnsi="Tahoma" w:cs="Tahoma"/>
          <w:bCs/>
          <w:sz w:val="28"/>
          <w:szCs w:val="28"/>
          <w:lang w:val="en-GB"/>
        </w:rPr>
      </w:pPr>
      <w:r>
        <w:rPr>
          <w:rFonts w:ascii="Tahoma" w:hAnsi="Tahoma" w:cs="Tahoma"/>
          <w:bCs/>
          <w:sz w:val="28"/>
          <w:szCs w:val="28"/>
          <w:lang w:val="en-GB"/>
        </w:rPr>
        <w:t>T</w:t>
      </w:r>
      <w:r w:rsidR="007F08A3" w:rsidRPr="00F91427">
        <w:rPr>
          <w:rFonts w:ascii="Tahoma" w:hAnsi="Tahoma" w:cs="Tahoma"/>
          <w:bCs/>
          <w:sz w:val="28"/>
          <w:szCs w:val="28"/>
          <w:lang w:val="en-GB"/>
        </w:rPr>
        <w:t xml:space="preserve">here are no children who are vulnerable to the practices contrary to the Optional Protocol given that there was no armed conflict since the ratification of the </w:t>
      </w:r>
      <w:r w:rsidR="00007040">
        <w:rPr>
          <w:rFonts w:ascii="Tahoma" w:hAnsi="Tahoma" w:cs="Tahoma"/>
          <w:bCs/>
          <w:sz w:val="28"/>
          <w:szCs w:val="28"/>
          <w:lang w:val="en-GB"/>
        </w:rPr>
        <w:t xml:space="preserve">Optional </w:t>
      </w:r>
      <w:r w:rsidR="007F08A3" w:rsidRPr="00F91427">
        <w:rPr>
          <w:rFonts w:ascii="Tahoma" w:hAnsi="Tahoma" w:cs="Tahoma"/>
          <w:bCs/>
          <w:sz w:val="28"/>
          <w:szCs w:val="28"/>
          <w:lang w:val="en-GB"/>
        </w:rPr>
        <w:t>Protocol</w:t>
      </w:r>
      <w:r w:rsidR="00007040">
        <w:rPr>
          <w:rFonts w:ascii="Tahoma" w:hAnsi="Tahoma" w:cs="Tahoma"/>
          <w:bCs/>
          <w:sz w:val="28"/>
          <w:szCs w:val="28"/>
          <w:lang w:val="en-GB"/>
        </w:rPr>
        <w:t>,</w:t>
      </w:r>
      <w:r w:rsidR="007F08A3" w:rsidRPr="00F91427">
        <w:rPr>
          <w:rFonts w:ascii="Tahoma" w:hAnsi="Tahoma" w:cs="Tahoma"/>
          <w:bCs/>
          <w:sz w:val="28"/>
          <w:szCs w:val="28"/>
          <w:lang w:val="en-GB"/>
        </w:rPr>
        <w:t xml:space="preserve"> and there was no armed group that</w:t>
      </w:r>
      <w:r w:rsidR="007F08A3" w:rsidRPr="004967A1">
        <w:rPr>
          <w:rFonts w:ascii="Tahoma" w:hAnsi="Tahoma" w:cs="Tahoma"/>
          <w:bCs/>
          <w:i/>
          <w:sz w:val="28"/>
          <w:szCs w:val="28"/>
          <w:lang w:val="en-GB"/>
        </w:rPr>
        <w:t xml:space="preserve"> </w:t>
      </w:r>
      <w:r w:rsidR="007F08A3" w:rsidRPr="00007040">
        <w:rPr>
          <w:rFonts w:ascii="Tahoma" w:hAnsi="Tahoma" w:cs="Tahoma"/>
          <w:bCs/>
          <w:sz w:val="28"/>
          <w:szCs w:val="28"/>
          <w:lang w:val="en-GB"/>
        </w:rPr>
        <w:t>took advantage of the children</w:t>
      </w:r>
      <w:r w:rsidR="007F08A3" w:rsidRPr="004967A1">
        <w:rPr>
          <w:rFonts w:ascii="Tahoma" w:hAnsi="Tahoma" w:cs="Tahoma"/>
          <w:bCs/>
          <w:i/>
          <w:sz w:val="28"/>
          <w:szCs w:val="28"/>
          <w:lang w:val="en-GB"/>
        </w:rPr>
        <w:t xml:space="preserve">. </w:t>
      </w:r>
    </w:p>
    <w:p w14:paraId="66449ED6" w14:textId="286AB9E1" w:rsidR="001D46FD" w:rsidRPr="004967A1" w:rsidRDefault="007F08A3" w:rsidP="001D46FD">
      <w:pPr>
        <w:pStyle w:val="ListParagraph"/>
        <w:numPr>
          <w:ilvl w:val="0"/>
          <w:numId w:val="7"/>
        </w:numPr>
        <w:spacing w:line="360" w:lineRule="auto"/>
        <w:jc w:val="both"/>
        <w:rPr>
          <w:rFonts w:ascii="Tahoma" w:hAnsi="Tahoma" w:cs="Tahoma"/>
          <w:bCs/>
          <w:sz w:val="28"/>
          <w:szCs w:val="28"/>
          <w:lang w:val="en-GB"/>
        </w:rPr>
      </w:pPr>
      <w:r w:rsidRPr="004967A1">
        <w:rPr>
          <w:rFonts w:ascii="Tahoma" w:hAnsi="Tahoma" w:cs="Tahoma"/>
          <w:b/>
          <w:bCs/>
          <w:sz w:val="28"/>
          <w:szCs w:val="28"/>
          <w:lang w:val="en-GB"/>
        </w:rPr>
        <w:t xml:space="preserve"> </w:t>
      </w:r>
      <w:r w:rsidRPr="004967A1">
        <w:rPr>
          <w:rFonts w:ascii="Tahoma" w:hAnsi="Tahoma" w:cs="Tahoma"/>
          <w:bCs/>
          <w:sz w:val="28"/>
          <w:szCs w:val="28"/>
          <w:lang w:val="en-GB"/>
        </w:rPr>
        <w:t xml:space="preserve">GoZ does not have children who are vulnerable to the practices contrary to the Optional Protocol as there are no armed conflicts or armed groups in the state. </w:t>
      </w:r>
    </w:p>
    <w:p w14:paraId="2169BFD6" w14:textId="6B24970E" w:rsidR="007F08A3" w:rsidRPr="004967A1" w:rsidRDefault="007F08A3" w:rsidP="001D46FD">
      <w:pPr>
        <w:pStyle w:val="ListParagraph"/>
        <w:numPr>
          <w:ilvl w:val="0"/>
          <w:numId w:val="7"/>
        </w:numPr>
        <w:spacing w:line="360" w:lineRule="auto"/>
        <w:jc w:val="both"/>
        <w:rPr>
          <w:rFonts w:ascii="Tahoma" w:hAnsi="Tahoma" w:cs="Tahoma"/>
          <w:bCs/>
          <w:sz w:val="28"/>
          <w:szCs w:val="28"/>
          <w:lang w:val="en-GB"/>
        </w:rPr>
      </w:pPr>
      <w:r w:rsidRPr="004967A1">
        <w:rPr>
          <w:rFonts w:ascii="Tahoma" w:hAnsi="Tahoma" w:cs="Tahoma"/>
          <w:bCs/>
          <w:sz w:val="28"/>
          <w:szCs w:val="28"/>
          <w:lang w:val="en-GB"/>
        </w:rPr>
        <w:t>GoZ does not have an armed c</w:t>
      </w:r>
      <w:r w:rsidR="005B2EF8" w:rsidRPr="004967A1">
        <w:rPr>
          <w:rFonts w:ascii="Tahoma" w:hAnsi="Tahoma" w:cs="Tahoma"/>
          <w:bCs/>
          <w:sz w:val="28"/>
          <w:szCs w:val="28"/>
          <w:lang w:val="en-GB"/>
        </w:rPr>
        <w:t xml:space="preserve">onflict, hostilities, armed </w:t>
      </w:r>
      <w:proofErr w:type="gramStart"/>
      <w:r w:rsidR="005B2EF8" w:rsidRPr="004967A1">
        <w:rPr>
          <w:rFonts w:ascii="Tahoma" w:hAnsi="Tahoma" w:cs="Tahoma"/>
          <w:bCs/>
          <w:sz w:val="28"/>
          <w:szCs w:val="28"/>
          <w:lang w:val="en-GB"/>
        </w:rPr>
        <w:t>groups</w:t>
      </w:r>
      <w:proofErr w:type="gramEnd"/>
      <w:r w:rsidR="005B2EF8" w:rsidRPr="004967A1">
        <w:rPr>
          <w:rFonts w:ascii="Tahoma" w:hAnsi="Tahoma" w:cs="Tahoma"/>
          <w:bCs/>
          <w:sz w:val="28"/>
          <w:szCs w:val="28"/>
          <w:lang w:val="en-GB"/>
        </w:rPr>
        <w:t xml:space="preserve"> and militias in the state. </w:t>
      </w:r>
    </w:p>
    <w:p w14:paraId="75C3D737" w14:textId="6B43C26D" w:rsidR="005B2EF8" w:rsidRPr="004967A1" w:rsidRDefault="005B2EF8" w:rsidP="001D46FD">
      <w:pPr>
        <w:pStyle w:val="ListParagraph"/>
        <w:numPr>
          <w:ilvl w:val="0"/>
          <w:numId w:val="7"/>
        </w:numPr>
        <w:spacing w:line="360" w:lineRule="auto"/>
        <w:jc w:val="both"/>
        <w:rPr>
          <w:rFonts w:ascii="Tahoma" w:hAnsi="Tahoma" w:cs="Tahoma"/>
          <w:bCs/>
          <w:sz w:val="28"/>
          <w:szCs w:val="28"/>
          <w:lang w:val="en-GB"/>
        </w:rPr>
      </w:pPr>
      <w:r w:rsidRPr="004967A1">
        <w:rPr>
          <w:rFonts w:ascii="Tahoma" w:hAnsi="Tahoma" w:cs="Tahoma"/>
          <w:bCs/>
          <w:sz w:val="28"/>
          <w:szCs w:val="28"/>
          <w:lang w:val="en-GB"/>
        </w:rPr>
        <w:t>GoZ takes note of the guideline and will work to strengthen awareness and dissemination of the Optional Protocol to stakeholders.</w:t>
      </w:r>
    </w:p>
    <w:p w14:paraId="2186AD56" w14:textId="675FD9E9" w:rsidR="005B2EF8" w:rsidRPr="00007040" w:rsidRDefault="005B2EF8" w:rsidP="00007040">
      <w:pPr>
        <w:pStyle w:val="ListParagraph"/>
        <w:numPr>
          <w:ilvl w:val="1"/>
          <w:numId w:val="7"/>
        </w:numPr>
        <w:spacing w:line="360" w:lineRule="auto"/>
        <w:jc w:val="both"/>
        <w:rPr>
          <w:rFonts w:ascii="Tahoma" w:hAnsi="Tahoma" w:cs="Tahoma"/>
          <w:bCs/>
          <w:sz w:val="28"/>
          <w:szCs w:val="28"/>
          <w:lang w:val="en-GB"/>
        </w:rPr>
      </w:pPr>
      <w:r w:rsidRPr="00007040">
        <w:rPr>
          <w:rFonts w:ascii="Tahoma" w:hAnsi="Tahoma" w:cs="Tahoma"/>
          <w:bCs/>
          <w:sz w:val="28"/>
          <w:szCs w:val="28"/>
          <w:lang w:val="en-GB"/>
        </w:rPr>
        <w:t xml:space="preserve">GoZ takes note of this guideline and will strengthen information dissemination to children. </w:t>
      </w:r>
    </w:p>
    <w:p w14:paraId="04CC6580" w14:textId="5B39D83B" w:rsidR="005B2EF8" w:rsidRPr="004967A1" w:rsidRDefault="005B2EF8" w:rsidP="005B2EF8">
      <w:pPr>
        <w:pStyle w:val="ListParagraph"/>
        <w:numPr>
          <w:ilvl w:val="1"/>
          <w:numId w:val="7"/>
        </w:numPr>
        <w:spacing w:line="360" w:lineRule="auto"/>
        <w:jc w:val="both"/>
        <w:rPr>
          <w:rFonts w:ascii="Tahoma" w:hAnsi="Tahoma" w:cs="Tahoma"/>
          <w:bCs/>
          <w:sz w:val="28"/>
          <w:szCs w:val="28"/>
          <w:lang w:val="en-GB"/>
        </w:rPr>
      </w:pPr>
      <w:r w:rsidRPr="004967A1">
        <w:rPr>
          <w:rFonts w:ascii="Tahoma" w:hAnsi="Tahoma" w:cs="Tahoma"/>
          <w:sz w:val="28"/>
          <w:szCs w:val="28"/>
        </w:rPr>
        <w:t>The Curriculum Framework for Primary and Secondary Education (2015-2022) subscribes to peace building initiatives and includes the UNCRC and its optional protocol in the syllabi for different learning areas from the earliest grades to Advanced level.</w:t>
      </w:r>
    </w:p>
    <w:p w14:paraId="11ADA124" w14:textId="1CBE7C7F" w:rsidR="005B2EF8" w:rsidRPr="00007040" w:rsidRDefault="005B2EF8" w:rsidP="005B2EF8">
      <w:pPr>
        <w:numPr>
          <w:ilvl w:val="1"/>
          <w:numId w:val="7"/>
        </w:numPr>
        <w:spacing w:line="360" w:lineRule="auto"/>
        <w:jc w:val="both"/>
        <w:rPr>
          <w:rFonts w:ascii="Tahoma" w:hAnsi="Tahoma" w:cs="Tahoma"/>
          <w:bCs/>
          <w:iCs/>
          <w:sz w:val="28"/>
          <w:szCs w:val="28"/>
          <w:lang w:val="en-GB"/>
        </w:rPr>
      </w:pPr>
      <w:r w:rsidRPr="00007040">
        <w:rPr>
          <w:rFonts w:ascii="Tahoma" w:hAnsi="Tahoma" w:cs="Tahoma"/>
          <w:bCs/>
          <w:sz w:val="28"/>
          <w:szCs w:val="28"/>
          <w:lang w:val="en-GB"/>
        </w:rPr>
        <w:t xml:space="preserve">GoZ has introduced Peace and Conflict Resolution at tertiary institutions targeting various groups including the armed forces and members of international peacekeeping forces, law enforcement and immigration officers, judges, social workers, </w:t>
      </w:r>
      <w:proofErr w:type="gramStart"/>
      <w:r w:rsidRPr="00007040">
        <w:rPr>
          <w:rFonts w:ascii="Tahoma" w:hAnsi="Tahoma" w:cs="Tahoma"/>
          <w:bCs/>
          <w:sz w:val="28"/>
          <w:szCs w:val="28"/>
          <w:lang w:val="en-GB"/>
        </w:rPr>
        <w:t>teachers</w:t>
      </w:r>
      <w:proofErr w:type="gramEnd"/>
      <w:r w:rsidRPr="00007040">
        <w:rPr>
          <w:rFonts w:ascii="Tahoma" w:hAnsi="Tahoma" w:cs="Tahoma"/>
          <w:bCs/>
          <w:sz w:val="28"/>
          <w:szCs w:val="28"/>
          <w:lang w:val="en-GB"/>
        </w:rPr>
        <w:t xml:space="preserve"> and legislators</w:t>
      </w:r>
      <w:r w:rsidRPr="00007040">
        <w:rPr>
          <w:rFonts w:ascii="Tahoma" w:hAnsi="Tahoma" w:cs="Tahoma"/>
          <w:bCs/>
          <w:iCs/>
          <w:sz w:val="28"/>
          <w:szCs w:val="28"/>
          <w:lang w:val="en-GB"/>
        </w:rPr>
        <w:t>.</w:t>
      </w:r>
    </w:p>
    <w:p w14:paraId="2E6EF486" w14:textId="2605DE1A" w:rsidR="00FD4384" w:rsidRPr="004967A1" w:rsidRDefault="005B2EF8" w:rsidP="00FD4384">
      <w:pPr>
        <w:pStyle w:val="ListParagraph"/>
        <w:numPr>
          <w:ilvl w:val="1"/>
          <w:numId w:val="7"/>
        </w:numPr>
        <w:spacing w:line="360" w:lineRule="auto"/>
        <w:jc w:val="both"/>
        <w:rPr>
          <w:rFonts w:ascii="Tahoma" w:hAnsi="Tahoma" w:cs="Tahoma"/>
          <w:bCs/>
          <w:sz w:val="28"/>
          <w:szCs w:val="28"/>
          <w:lang w:val="en-GB"/>
        </w:rPr>
      </w:pPr>
      <w:r w:rsidRPr="004967A1">
        <w:rPr>
          <w:rFonts w:ascii="Tahoma" w:hAnsi="Tahoma" w:cs="Tahoma"/>
          <w:bCs/>
          <w:sz w:val="28"/>
          <w:szCs w:val="28"/>
          <w:lang w:val="en-GB"/>
        </w:rPr>
        <w:t>GoZ collaborates with the NGO</w:t>
      </w:r>
      <w:r w:rsidR="00FD4384" w:rsidRPr="004967A1">
        <w:rPr>
          <w:rFonts w:ascii="Tahoma" w:hAnsi="Tahoma" w:cs="Tahoma"/>
          <w:bCs/>
          <w:sz w:val="28"/>
          <w:szCs w:val="28"/>
          <w:lang w:val="en-GB"/>
        </w:rPr>
        <w:t xml:space="preserve">, media, </w:t>
      </w:r>
      <w:r w:rsidRPr="004967A1">
        <w:rPr>
          <w:rFonts w:ascii="Tahoma" w:hAnsi="Tahoma" w:cs="Tahoma"/>
          <w:bCs/>
          <w:sz w:val="28"/>
          <w:szCs w:val="28"/>
          <w:lang w:val="en-GB"/>
        </w:rPr>
        <w:t xml:space="preserve">private </w:t>
      </w:r>
      <w:proofErr w:type="gramStart"/>
      <w:r w:rsidRPr="004967A1">
        <w:rPr>
          <w:rFonts w:ascii="Tahoma" w:hAnsi="Tahoma" w:cs="Tahoma"/>
          <w:bCs/>
          <w:sz w:val="28"/>
          <w:szCs w:val="28"/>
          <w:lang w:val="en-GB"/>
        </w:rPr>
        <w:t>sector</w:t>
      </w:r>
      <w:proofErr w:type="gramEnd"/>
      <w:r w:rsidRPr="004967A1">
        <w:rPr>
          <w:rFonts w:ascii="Tahoma" w:hAnsi="Tahoma" w:cs="Tahoma"/>
          <w:bCs/>
          <w:sz w:val="28"/>
          <w:szCs w:val="28"/>
          <w:lang w:val="en-GB"/>
        </w:rPr>
        <w:t xml:space="preserve"> and community in the planning</w:t>
      </w:r>
      <w:r w:rsidR="00007040">
        <w:rPr>
          <w:rFonts w:ascii="Tahoma" w:hAnsi="Tahoma" w:cs="Tahoma"/>
          <w:bCs/>
          <w:sz w:val="28"/>
          <w:szCs w:val="28"/>
          <w:lang w:val="en-GB"/>
        </w:rPr>
        <w:t xml:space="preserve"> </w:t>
      </w:r>
      <w:r w:rsidRPr="004967A1">
        <w:rPr>
          <w:rFonts w:ascii="Tahoma" w:hAnsi="Tahoma" w:cs="Tahoma"/>
          <w:bCs/>
          <w:sz w:val="28"/>
          <w:szCs w:val="28"/>
          <w:lang w:val="en-GB"/>
        </w:rPr>
        <w:t>(community consultations)</w:t>
      </w:r>
      <w:r w:rsidR="00FD4384" w:rsidRPr="004967A1">
        <w:rPr>
          <w:rFonts w:ascii="Tahoma" w:hAnsi="Tahoma" w:cs="Tahoma"/>
          <w:bCs/>
          <w:sz w:val="28"/>
          <w:szCs w:val="28"/>
          <w:lang w:val="en-GB"/>
        </w:rPr>
        <w:t xml:space="preserve">, implementation awareness raising, monitoring and evaluation of information dissemination channels. </w:t>
      </w:r>
    </w:p>
    <w:p w14:paraId="2E77A8D7" w14:textId="2AB04891" w:rsidR="00FD4384" w:rsidRPr="004967A1" w:rsidRDefault="00FD4384" w:rsidP="00FD4384">
      <w:pPr>
        <w:pStyle w:val="ListParagraph"/>
        <w:numPr>
          <w:ilvl w:val="1"/>
          <w:numId w:val="7"/>
        </w:numPr>
        <w:spacing w:line="360" w:lineRule="auto"/>
        <w:jc w:val="both"/>
        <w:rPr>
          <w:rFonts w:ascii="Tahoma" w:hAnsi="Tahoma" w:cs="Tahoma"/>
          <w:bCs/>
          <w:sz w:val="28"/>
          <w:szCs w:val="28"/>
          <w:lang w:val="en-GB"/>
        </w:rPr>
      </w:pPr>
      <w:r w:rsidRPr="004967A1">
        <w:rPr>
          <w:rFonts w:ascii="Tahoma" w:hAnsi="Tahoma" w:cs="Tahoma"/>
          <w:sz w:val="28"/>
          <w:szCs w:val="28"/>
        </w:rPr>
        <w:t>GoZ takes note of this recommendation and advises that the Zimbabwe Monitoring and Evaluation Po</w:t>
      </w:r>
      <w:r w:rsidR="00600660">
        <w:rPr>
          <w:rFonts w:ascii="Tahoma" w:hAnsi="Tahoma" w:cs="Tahoma"/>
          <w:sz w:val="28"/>
          <w:szCs w:val="28"/>
        </w:rPr>
        <w:t xml:space="preserve">licy is now in place and all policy planning departments in </w:t>
      </w:r>
      <w:r w:rsidRPr="004967A1">
        <w:rPr>
          <w:rFonts w:ascii="Tahoma" w:hAnsi="Tahoma" w:cs="Tahoma"/>
          <w:sz w:val="28"/>
          <w:szCs w:val="28"/>
        </w:rPr>
        <w:t xml:space="preserve">Ministries have been strengthened accordingly. </w:t>
      </w:r>
      <w:r w:rsidR="00600660">
        <w:rPr>
          <w:rFonts w:ascii="Tahoma" w:hAnsi="Tahoma" w:cs="Tahoma"/>
          <w:sz w:val="28"/>
          <w:szCs w:val="28"/>
        </w:rPr>
        <w:t>The</w:t>
      </w:r>
      <w:r w:rsidRPr="004967A1">
        <w:rPr>
          <w:rFonts w:ascii="Tahoma" w:hAnsi="Tahoma" w:cs="Tahoma"/>
          <w:sz w:val="28"/>
          <w:szCs w:val="28"/>
        </w:rPr>
        <w:t xml:space="preserve"> GoZ has upgraded its electronic performance tracking system through the Whole of Government Performance Management System (WOGPMS)</w:t>
      </w:r>
    </w:p>
    <w:p w14:paraId="66E9B25A" w14:textId="287A9D02" w:rsidR="00FD4384" w:rsidRPr="004967A1" w:rsidRDefault="00FD4384" w:rsidP="00FD4384">
      <w:pPr>
        <w:pStyle w:val="ListParagraph"/>
        <w:spacing w:line="360" w:lineRule="auto"/>
        <w:ind w:left="1440"/>
        <w:jc w:val="both"/>
        <w:rPr>
          <w:rFonts w:ascii="Tahoma" w:hAnsi="Tahoma" w:cs="Tahoma"/>
          <w:bCs/>
          <w:sz w:val="28"/>
          <w:szCs w:val="28"/>
          <w:lang w:val="en-GB"/>
        </w:rPr>
      </w:pPr>
    </w:p>
    <w:p w14:paraId="0F3B4A6C" w14:textId="77777777" w:rsidR="00FD4384" w:rsidRPr="004967A1" w:rsidRDefault="00FD4384" w:rsidP="00FD4384">
      <w:pPr>
        <w:spacing w:line="360" w:lineRule="auto"/>
        <w:jc w:val="both"/>
        <w:rPr>
          <w:rFonts w:ascii="Tahoma" w:hAnsi="Tahoma" w:cs="Tahoma"/>
          <w:b/>
          <w:bCs/>
          <w:sz w:val="28"/>
          <w:szCs w:val="28"/>
          <w:lang w:val="en-GB"/>
        </w:rPr>
      </w:pPr>
      <w:r w:rsidRPr="004967A1">
        <w:rPr>
          <w:rFonts w:ascii="Tahoma" w:hAnsi="Tahoma" w:cs="Tahoma"/>
          <w:b/>
          <w:bCs/>
          <w:sz w:val="28"/>
          <w:szCs w:val="28"/>
          <w:lang w:val="en-GB"/>
        </w:rPr>
        <w:t>III. PROHIBITION AND RELATED MATTERS</w:t>
      </w:r>
    </w:p>
    <w:p w14:paraId="70A2D079" w14:textId="77777777" w:rsidR="00FD4384" w:rsidRPr="004967A1" w:rsidRDefault="00FD4384" w:rsidP="00FD4384">
      <w:pPr>
        <w:spacing w:line="360" w:lineRule="auto"/>
        <w:jc w:val="both"/>
        <w:rPr>
          <w:rFonts w:ascii="Tahoma" w:hAnsi="Tahoma" w:cs="Tahoma"/>
          <w:b/>
          <w:bCs/>
          <w:sz w:val="28"/>
          <w:szCs w:val="28"/>
          <w:lang w:val="en-GB"/>
        </w:rPr>
      </w:pPr>
      <w:r w:rsidRPr="004967A1">
        <w:rPr>
          <w:rFonts w:ascii="Tahoma" w:hAnsi="Tahoma" w:cs="Tahoma"/>
          <w:b/>
          <w:bCs/>
          <w:sz w:val="28"/>
          <w:szCs w:val="28"/>
          <w:lang w:val="en-GB"/>
        </w:rPr>
        <w:t>(art. 1, 2, 4, paras. 1 and 2)</w:t>
      </w:r>
    </w:p>
    <w:p w14:paraId="78D933B0" w14:textId="0E857A1D" w:rsidR="00E92C0B" w:rsidRPr="004967A1" w:rsidRDefault="00FD4384" w:rsidP="00AE0729">
      <w:pPr>
        <w:numPr>
          <w:ilvl w:val="0"/>
          <w:numId w:val="7"/>
        </w:numPr>
        <w:spacing w:line="360" w:lineRule="auto"/>
        <w:ind w:left="720"/>
        <w:jc w:val="both"/>
        <w:rPr>
          <w:rFonts w:ascii="Tahoma" w:hAnsi="Tahoma" w:cs="Tahoma"/>
          <w:bCs/>
          <w:sz w:val="28"/>
          <w:szCs w:val="28"/>
          <w:lang w:val="en-GB"/>
        </w:rPr>
      </w:pPr>
      <w:r w:rsidRPr="004967A1">
        <w:rPr>
          <w:rFonts w:ascii="Tahoma" w:hAnsi="Tahoma" w:cs="Tahoma"/>
          <w:bCs/>
          <w:sz w:val="28"/>
          <w:szCs w:val="28"/>
          <w:lang w:val="en-GB"/>
        </w:rPr>
        <w:t xml:space="preserve">GoZ has </w:t>
      </w:r>
      <w:r w:rsidR="00E92C0B" w:rsidRPr="004967A1">
        <w:rPr>
          <w:rFonts w:ascii="Tahoma" w:hAnsi="Tahoma" w:cs="Tahoma"/>
          <w:bCs/>
          <w:sz w:val="28"/>
          <w:szCs w:val="28"/>
          <w:lang w:val="en-GB"/>
        </w:rPr>
        <w:t>en</w:t>
      </w:r>
      <w:r w:rsidR="00600660">
        <w:rPr>
          <w:rFonts w:ascii="Tahoma" w:hAnsi="Tahoma" w:cs="Tahoma"/>
          <w:bCs/>
          <w:sz w:val="28"/>
          <w:szCs w:val="28"/>
          <w:lang w:val="en-GB"/>
        </w:rPr>
        <w:t>shrined article 1 and 2 of the Optional Protocol in the C</w:t>
      </w:r>
      <w:r w:rsidR="00E92C0B" w:rsidRPr="004967A1">
        <w:rPr>
          <w:rFonts w:ascii="Tahoma" w:hAnsi="Tahoma" w:cs="Tahoma"/>
          <w:bCs/>
          <w:sz w:val="28"/>
          <w:szCs w:val="28"/>
          <w:lang w:val="en-GB"/>
        </w:rPr>
        <w:t>onstitu</w:t>
      </w:r>
      <w:r w:rsidR="00600660">
        <w:rPr>
          <w:rFonts w:ascii="Tahoma" w:hAnsi="Tahoma" w:cs="Tahoma"/>
          <w:bCs/>
          <w:sz w:val="28"/>
          <w:szCs w:val="28"/>
          <w:lang w:val="en-GB"/>
        </w:rPr>
        <w:t>tion, Children’s Act, Criminal L</w:t>
      </w:r>
      <w:r w:rsidR="00E92C0B" w:rsidRPr="004967A1">
        <w:rPr>
          <w:rFonts w:ascii="Tahoma" w:hAnsi="Tahoma" w:cs="Tahoma"/>
          <w:bCs/>
          <w:sz w:val="28"/>
          <w:szCs w:val="28"/>
          <w:lang w:val="en-GB"/>
        </w:rPr>
        <w:t xml:space="preserve">aw and Codification Act, National Service Act. </w:t>
      </w:r>
    </w:p>
    <w:p w14:paraId="1FC41A2D" w14:textId="09B61364" w:rsidR="00E92C0B" w:rsidRPr="00600660" w:rsidRDefault="00E92C0B" w:rsidP="00600660">
      <w:pPr>
        <w:pStyle w:val="ListParagraph"/>
        <w:numPr>
          <w:ilvl w:val="1"/>
          <w:numId w:val="7"/>
        </w:numPr>
        <w:spacing w:line="360" w:lineRule="auto"/>
        <w:jc w:val="both"/>
        <w:rPr>
          <w:rFonts w:ascii="Tahoma" w:hAnsi="Tahoma" w:cs="Tahoma"/>
          <w:bCs/>
          <w:sz w:val="28"/>
          <w:szCs w:val="28"/>
          <w:lang w:val="en-GB"/>
        </w:rPr>
      </w:pPr>
      <w:r w:rsidRPr="00600660">
        <w:rPr>
          <w:rFonts w:ascii="Tahoma" w:hAnsi="Tahoma" w:cs="Tahoma"/>
          <w:bCs/>
          <w:sz w:val="28"/>
          <w:szCs w:val="28"/>
          <w:lang w:val="en-GB"/>
        </w:rPr>
        <w:t xml:space="preserve">Constitution </w:t>
      </w:r>
    </w:p>
    <w:p w14:paraId="0EFAEF67" w14:textId="5192F8CD" w:rsidR="00E92C0B" w:rsidRPr="004967A1" w:rsidRDefault="00E92C0B" w:rsidP="00E92C0B">
      <w:pPr>
        <w:spacing w:line="360" w:lineRule="auto"/>
        <w:ind w:left="720"/>
        <w:jc w:val="both"/>
        <w:rPr>
          <w:rFonts w:ascii="Tahoma" w:hAnsi="Tahoma" w:cs="Tahoma"/>
          <w:bCs/>
          <w:sz w:val="28"/>
          <w:szCs w:val="28"/>
        </w:rPr>
      </w:pPr>
      <w:r w:rsidRPr="004967A1">
        <w:rPr>
          <w:rFonts w:ascii="Tahoma" w:hAnsi="Tahoma" w:cs="Tahoma"/>
          <w:bCs/>
          <w:sz w:val="28"/>
          <w:szCs w:val="28"/>
        </w:rPr>
        <w:t>Section 19 (3)(b) of the Constitution provides that children are not required or permitted to perform work or provide services that are inappropriate for children’s age or place at risk the children’s well-</w:t>
      </w:r>
      <w:proofErr w:type="gramStart"/>
      <w:r w:rsidRPr="004967A1">
        <w:rPr>
          <w:rFonts w:ascii="Tahoma" w:hAnsi="Tahoma" w:cs="Tahoma"/>
          <w:bCs/>
          <w:sz w:val="28"/>
          <w:szCs w:val="28"/>
        </w:rPr>
        <w:t>being ,</w:t>
      </w:r>
      <w:proofErr w:type="gramEnd"/>
      <w:r w:rsidRPr="004967A1">
        <w:rPr>
          <w:rFonts w:ascii="Tahoma" w:hAnsi="Tahoma" w:cs="Tahoma"/>
          <w:bCs/>
          <w:sz w:val="28"/>
          <w:szCs w:val="28"/>
        </w:rPr>
        <w:t xml:space="preserve"> education, physical or mental health or spiritual , moral or social development.</w:t>
      </w:r>
    </w:p>
    <w:p w14:paraId="0E5FA78B" w14:textId="6D544AC6" w:rsidR="00E92C0B" w:rsidRPr="00D74FA0" w:rsidRDefault="00E92C0B" w:rsidP="00D74FA0">
      <w:pPr>
        <w:pStyle w:val="ListParagraph"/>
        <w:numPr>
          <w:ilvl w:val="1"/>
          <w:numId w:val="7"/>
        </w:numPr>
        <w:spacing w:line="360" w:lineRule="auto"/>
        <w:jc w:val="both"/>
        <w:rPr>
          <w:rFonts w:ascii="Tahoma" w:hAnsi="Tahoma" w:cs="Tahoma"/>
          <w:bCs/>
          <w:sz w:val="28"/>
          <w:szCs w:val="28"/>
        </w:rPr>
      </w:pPr>
      <w:r w:rsidRPr="00D74FA0">
        <w:rPr>
          <w:rFonts w:ascii="Tahoma" w:hAnsi="Tahoma" w:cs="Tahoma"/>
          <w:bCs/>
          <w:sz w:val="28"/>
          <w:szCs w:val="28"/>
        </w:rPr>
        <w:t>Children’s Act (Chapter 5:06)</w:t>
      </w:r>
    </w:p>
    <w:p w14:paraId="03EAB4A2" w14:textId="77777777" w:rsidR="00E92C0B" w:rsidRPr="004967A1" w:rsidRDefault="00E92C0B" w:rsidP="00E92C0B">
      <w:pPr>
        <w:spacing w:line="360" w:lineRule="auto"/>
        <w:ind w:left="720"/>
        <w:jc w:val="both"/>
        <w:rPr>
          <w:rFonts w:ascii="Tahoma" w:hAnsi="Tahoma" w:cs="Tahoma"/>
          <w:bCs/>
          <w:sz w:val="28"/>
          <w:szCs w:val="28"/>
          <w:lang w:val="en-GB"/>
        </w:rPr>
      </w:pPr>
      <w:r w:rsidRPr="004967A1">
        <w:rPr>
          <w:rFonts w:ascii="Tahoma" w:hAnsi="Tahoma" w:cs="Tahoma"/>
          <w:bCs/>
          <w:sz w:val="28"/>
          <w:szCs w:val="28"/>
          <w:lang w:val="en-GB"/>
        </w:rPr>
        <w:t xml:space="preserve">Children’s Act (Chapter 5:06), Section 10A 1b state that except in such circumstances as maybe prescribed, no person shall employ for gain or reward a child or young person of school going age at a time when the child or young person might be reasonably expected to attend school. </w:t>
      </w:r>
    </w:p>
    <w:p w14:paraId="4D1BE168" w14:textId="2EC22A32" w:rsidR="00E92C0B" w:rsidRPr="00D74FA0" w:rsidRDefault="00E92C0B" w:rsidP="00D74FA0">
      <w:pPr>
        <w:pStyle w:val="ListParagraph"/>
        <w:numPr>
          <w:ilvl w:val="1"/>
          <w:numId w:val="7"/>
        </w:numPr>
        <w:spacing w:line="360" w:lineRule="auto"/>
        <w:jc w:val="both"/>
        <w:rPr>
          <w:rFonts w:ascii="Tahoma" w:hAnsi="Tahoma" w:cs="Tahoma"/>
          <w:bCs/>
          <w:sz w:val="28"/>
          <w:szCs w:val="28"/>
          <w:lang w:val="en-GB"/>
        </w:rPr>
      </w:pPr>
      <w:r w:rsidRPr="00D74FA0">
        <w:rPr>
          <w:rFonts w:ascii="Tahoma" w:hAnsi="Tahoma" w:cs="Tahoma"/>
          <w:bCs/>
          <w:sz w:val="28"/>
          <w:szCs w:val="28"/>
          <w:lang w:val="en-GB"/>
        </w:rPr>
        <w:t>National Service Act</w:t>
      </w:r>
    </w:p>
    <w:p w14:paraId="2CAC219F" w14:textId="23F1951D" w:rsidR="009A6E3D" w:rsidRPr="004967A1" w:rsidRDefault="009A6E3D" w:rsidP="007F7323">
      <w:pPr>
        <w:spacing w:line="360" w:lineRule="auto"/>
        <w:ind w:left="720"/>
        <w:jc w:val="both"/>
        <w:rPr>
          <w:rFonts w:ascii="Tahoma" w:hAnsi="Tahoma" w:cs="Tahoma"/>
          <w:bCs/>
          <w:sz w:val="28"/>
          <w:szCs w:val="28"/>
          <w:lang w:val="en-GB"/>
        </w:rPr>
      </w:pPr>
      <w:r w:rsidRPr="004967A1">
        <w:rPr>
          <w:rFonts w:ascii="Tahoma" w:hAnsi="Tahoma" w:cs="Tahoma"/>
          <w:bCs/>
          <w:sz w:val="28"/>
          <w:szCs w:val="28"/>
          <w:lang w:val="en-GB"/>
        </w:rPr>
        <w:t xml:space="preserve">According to the National Service Act section 9.1a every resident who has attained the age of 18 years but has not attained the age of 25 years shall be liable to </w:t>
      </w:r>
      <w:r w:rsidR="00D74FA0" w:rsidRPr="004967A1">
        <w:rPr>
          <w:rFonts w:ascii="Tahoma" w:hAnsi="Tahoma" w:cs="Tahoma"/>
          <w:bCs/>
          <w:sz w:val="28"/>
          <w:szCs w:val="28"/>
          <w:lang w:val="en-GB"/>
        </w:rPr>
        <w:t>undergo</w:t>
      </w:r>
      <w:r w:rsidRPr="004967A1">
        <w:rPr>
          <w:rFonts w:ascii="Tahoma" w:hAnsi="Tahoma" w:cs="Tahoma"/>
          <w:bCs/>
          <w:sz w:val="28"/>
          <w:szCs w:val="28"/>
          <w:lang w:val="en-GB"/>
        </w:rPr>
        <w:t xml:space="preserve"> phase 1 services. </w:t>
      </w:r>
    </w:p>
    <w:p w14:paraId="0BF52DB5" w14:textId="3C67466C" w:rsidR="00E92C0B" w:rsidRPr="004967A1" w:rsidRDefault="00D74FA0" w:rsidP="009A6E3D">
      <w:pPr>
        <w:spacing w:line="360" w:lineRule="auto"/>
        <w:ind w:left="720"/>
        <w:jc w:val="both"/>
        <w:rPr>
          <w:rFonts w:ascii="Tahoma" w:hAnsi="Tahoma" w:cs="Tahoma"/>
          <w:bCs/>
          <w:i/>
          <w:sz w:val="28"/>
          <w:szCs w:val="28"/>
          <w:lang w:val="en-GB"/>
        </w:rPr>
      </w:pPr>
      <w:r>
        <w:rPr>
          <w:rFonts w:ascii="Tahoma" w:hAnsi="Tahoma" w:cs="Tahoma"/>
          <w:bCs/>
          <w:sz w:val="28"/>
          <w:szCs w:val="28"/>
          <w:lang w:val="en-GB"/>
        </w:rPr>
        <w:t>d</w:t>
      </w:r>
      <w:r w:rsidR="00C25480">
        <w:rPr>
          <w:rFonts w:ascii="Tahoma" w:hAnsi="Tahoma" w:cs="Tahoma"/>
          <w:bCs/>
          <w:sz w:val="28"/>
          <w:szCs w:val="28"/>
          <w:lang w:val="en-GB"/>
        </w:rPr>
        <w:t>)</w:t>
      </w:r>
      <w:r>
        <w:rPr>
          <w:rFonts w:ascii="Tahoma" w:hAnsi="Tahoma" w:cs="Tahoma"/>
          <w:bCs/>
          <w:i/>
          <w:sz w:val="28"/>
          <w:szCs w:val="28"/>
          <w:lang w:val="en-GB"/>
        </w:rPr>
        <w:t xml:space="preserve"> </w:t>
      </w:r>
      <w:r w:rsidR="009A6E3D" w:rsidRPr="004967A1">
        <w:rPr>
          <w:rFonts w:ascii="Tahoma" w:hAnsi="Tahoma" w:cs="Tahoma"/>
          <w:bCs/>
          <w:sz w:val="28"/>
          <w:szCs w:val="28"/>
          <w:lang w:val="en-GB"/>
        </w:rPr>
        <w:t>Children’s Act (Chapter 5:06), Section 10A 2 state that any person who contravenes subsection (1) shall be guilt of an offence and liable to a fine not exceeding two thousand five hundred dollars or to imprisonment for a period not exceeding six months or both such fine and such imprisonment.</w:t>
      </w:r>
    </w:p>
    <w:p w14:paraId="1CF81BDD" w14:textId="77777777" w:rsidR="006563EE" w:rsidRDefault="009A6E3D" w:rsidP="00FD4384">
      <w:pPr>
        <w:spacing w:line="360" w:lineRule="auto"/>
        <w:ind w:left="720"/>
        <w:jc w:val="both"/>
        <w:rPr>
          <w:rFonts w:ascii="Tahoma" w:hAnsi="Tahoma" w:cs="Tahoma"/>
          <w:bCs/>
          <w:sz w:val="28"/>
          <w:szCs w:val="28"/>
          <w:lang w:val="en-GB"/>
        </w:rPr>
      </w:pPr>
      <w:r w:rsidRPr="004967A1">
        <w:rPr>
          <w:rFonts w:ascii="Tahoma" w:hAnsi="Tahoma" w:cs="Tahoma"/>
          <w:bCs/>
          <w:sz w:val="28"/>
          <w:szCs w:val="28"/>
          <w:lang w:val="en-GB"/>
        </w:rPr>
        <w:t xml:space="preserve"> </w:t>
      </w:r>
      <w:r w:rsidR="00D74FA0">
        <w:rPr>
          <w:rFonts w:ascii="Tahoma" w:hAnsi="Tahoma" w:cs="Tahoma"/>
          <w:bCs/>
          <w:sz w:val="28"/>
          <w:szCs w:val="28"/>
          <w:lang w:val="en-GB"/>
        </w:rPr>
        <w:t>e</w:t>
      </w:r>
      <w:r w:rsidR="00FD4384" w:rsidRPr="004967A1">
        <w:rPr>
          <w:rFonts w:ascii="Tahoma" w:hAnsi="Tahoma" w:cs="Tahoma"/>
          <w:bCs/>
          <w:sz w:val="28"/>
          <w:szCs w:val="28"/>
          <w:lang w:val="en-GB"/>
        </w:rPr>
        <w:t xml:space="preserve">) </w:t>
      </w:r>
      <w:r w:rsidR="00FD4384" w:rsidRPr="004967A1">
        <w:rPr>
          <w:rFonts w:ascii="Tahoma" w:hAnsi="Tahoma" w:cs="Tahoma"/>
          <w:bCs/>
          <w:sz w:val="28"/>
          <w:szCs w:val="28"/>
          <w:lang w:val="en-GB"/>
        </w:rPr>
        <w:tab/>
      </w:r>
      <w:r w:rsidR="00C25480">
        <w:rPr>
          <w:rFonts w:ascii="Tahoma" w:hAnsi="Tahoma" w:cs="Tahoma"/>
          <w:bCs/>
          <w:sz w:val="28"/>
          <w:szCs w:val="28"/>
          <w:lang w:val="en-GB"/>
        </w:rPr>
        <w:t xml:space="preserve">The </w:t>
      </w:r>
      <w:proofErr w:type="spellStart"/>
      <w:r w:rsidRPr="004967A1">
        <w:rPr>
          <w:rFonts w:ascii="Tahoma" w:hAnsi="Tahoma" w:cs="Tahoma"/>
          <w:bCs/>
          <w:sz w:val="28"/>
          <w:szCs w:val="28"/>
          <w:lang w:val="en-GB"/>
        </w:rPr>
        <w:t>Goz</w:t>
      </w:r>
      <w:proofErr w:type="spellEnd"/>
      <w:r w:rsidRPr="004967A1">
        <w:rPr>
          <w:rFonts w:ascii="Tahoma" w:hAnsi="Tahoma" w:cs="Tahoma"/>
          <w:bCs/>
          <w:sz w:val="28"/>
          <w:szCs w:val="28"/>
          <w:lang w:val="en-GB"/>
        </w:rPr>
        <w:t xml:space="preserve"> has not prosecuted or recorded any cases that violates the optional protocol as the minimum age of recruitment is set at 18 years.</w:t>
      </w:r>
    </w:p>
    <w:p w14:paraId="1306A01C" w14:textId="270CDFAB" w:rsidR="00FD4384" w:rsidRDefault="006563EE" w:rsidP="00FD4384">
      <w:pPr>
        <w:spacing w:line="360" w:lineRule="auto"/>
        <w:ind w:left="720"/>
        <w:jc w:val="both"/>
        <w:rPr>
          <w:rFonts w:ascii="Tahoma" w:hAnsi="Tahoma" w:cs="Tahoma"/>
          <w:bCs/>
          <w:i/>
          <w:sz w:val="28"/>
          <w:szCs w:val="28"/>
          <w:lang w:val="en-GB"/>
        </w:rPr>
      </w:pPr>
      <w:r>
        <w:rPr>
          <w:rFonts w:ascii="Tahoma" w:hAnsi="Tahoma" w:cs="Tahoma"/>
          <w:bCs/>
          <w:sz w:val="28"/>
          <w:szCs w:val="28"/>
          <w:lang w:val="en-GB"/>
        </w:rPr>
        <w:t>f) The Committee is referred to para 18d</w:t>
      </w:r>
      <w:r w:rsidR="009A6E3D" w:rsidRPr="004967A1">
        <w:rPr>
          <w:rFonts w:ascii="Tahoma" w:hAnsi="Tahoma" w:cs="Tahoma"/>
          <w:bCs/>
          <w:i/>
          <w:sz w:val="28"/>
          <w:szCs w:val="28"/>
          <w:lang w:val="en-GB"/>
        </w:rPr>
        <w:t xml:space="preserve"> </w:t>
      </w:r>
    </w:p>
    <w:p w14:paraId="1445D6DE" w14:textId="0BE44885" w:rsidR="006563EE" w:rsidRPr="006563EE" w:rsidRDefault="006563EE" w:rsidP="00FD4384">
      <w:pPr>
        <w:spacing w:line="360" w:lineRule="auto"/>
        <w:ind w:left="720"/>
        <w:jc w:val="both"/>
        <w:rPr>
          <w:rFonts w:ascii="Tahoma" w:hAnsi="Tahoma" w:cs="Tahoma"/>
          <w:bCs/>
          <w:sz w:val="28"/>
          <w:szCs w:val="28"/>
          <w:lang w:val="en-GB"/>
        </w:rPr>
      </w:pPr>
      <w:r w:rsidRPr="006563EE">
        <w:rPr>
          <w:rFonts w:ascii="Tahoma" w:hAnsi="Tahoma" w:cs="Tahoma"/>
          <w:bCs/>
          <w:sz w:val="28"/>
          <w:szCs w:val="28"/>
          <w:lang w:val="en-GB"/>
        </w:rPr>
        <w:t>g)</w:t>
      </w:r>
      <w:r>
        <w:rPr>
          <w:rFonts w:ascii="Tahoma" w:hAnsi="Tahoma" w:cs="Tahoma"/>
          <w:bCs/>
          <w:sz w:val="28"/>
          <w:szCs w:val="28"/>
          <w:lang w:val="en-GB"/>
        </w:rPr>
        <w:t>The Committee is referred to para 18d</w:t>
      </w:r>
    </w:p>
    <w:p w14:paraId="02E62E12" w14:textId="2509A638" w:rsidR="00FD4384" w:rsidRPr="004967A1" w:rsidRDefault="00FD4384" w:rsidP="0022214B">
      <w:pPr>
        <w:spacing w:line="360" w:lineRule="auto"/>
        <w:jc w:val="both"/>
        <w:rPr>
          <w:rFonts w:ascii="Tahoma" w:hAnsi="Tahoma" w:cs="Tahoma"/>
          <w:bCs/>
          <w:sz w:val="28"/>
          <w:szCs w:val="28"/>
          <w:lang w:val="en-GB"/>
        </w:rPr>
      </w:pPr>
    </w:p>
    <w:p w14:paraId="3385F227" w14:textId="77777777" w:rsidR="0022214B" w:rsidRPr="004967A1" w:rsidRDefault="0022214B" w:rsidP="0079293E">
      <w:pPr>
        <w:numPr>
          <w:ilvl w:val="0"/>
          <w:numId w:val="16"/>
        </w:numPr>
        <w:spacing w:line="360" w:lineRule="auto"/>
        <w:jc w:val="both"/>
        <w:rPr>
          <w:rFonts w:ascii="Tahoma" w:hAnsi="Tahoma" w:cs="Tahoma"/>
          <w:bCs/>
          <w:i/>
          <w:sz w:val="28"/>
          <w:szCs w:val="28"/>
          <w:lang w:val="en-GB"/>
        </w:rPr>
      </w:pPr>
      <w:r w:rsidRPr="004967A1">
        <w:rPr>
          <w:rFonts w:ascii="Tahoma" w:hAnsi="Tahoma" w:cs="Tahoma"/>
          <w:bCs/>
          <w:sz w:val="28"/>
          <w:szCs w:val="28"/>
          <w:lang w:val="en-GB"/>
        </w:rPr>
        <w:t xml:space="preserve">Criminal legislation in force, including details of the exact provisions, covering and defining the offences enumerated in article 4, paragraphs 1 and </w:t>
      </w:r>
      <w:proofErr w:type="gramStart"/>
      <w:r w:rsidRPr="004967A1">
        <w:rPr>
          <w:rFonts w:ascii="Tahoma" w:hAnsi="Tahoma" w:cs="Tahoma"/>
          <w:bCs/>
          <w:sz w:val="28"/>
          <w:szCs w:val="28"/>
          <w:lang w:val="en-GB"/>
        </w:rPr>
        <w:t>2,</w:t>
      </w:r>
      <w:proofErr w:type="gramEnd"/>
      <w:r w:rsidRPr="004967A1">
        <w:rPr>
          <w:rFonts w:ascii="Tahoma" w:hAnsi="Tahoma" w:cs="Tahoma"/>
          <w:bCs/>
          <w:sz w:val="28"/>
          <w:szCs w:val="28"/>
          <w:lang w:val="en-GB"/>
        </w:rPr>
        <w:t xml:space="preserve"> of the Optional Protocol, include</w:t>
      </w:r>
      <w:r w:rsidRPr="004967A1">
        <w:rPr>
          <w:rFonts w:ascii="Tahoma" w:hAnsi="Tahoma" w:cs="Tahoma"/>
          <w:bCs/>
          <w:i/>
          <w:sz w:val="28"/>
          <w:szCs w:val="28"/>
          <w:lang w:val="en-GB"/>
        </w:rPr>
        <w:t>:</w:t>
      </w:r>
    </w:p>
    <w:p w14:paraId="34A78DD9" w14:textId="1553EB88" w:rsidR="0022214B" w:rsidRPr="004967A1" w:rsidRDefault="00942EB9" w:rsidP="00AE0729">
      <w:pPr>
        <w:pStyle w:val="ListParagraph"/>
        <w:numPr>
          <w:ilvl w:val="0"/>
          <w:numId w:val="17"/>
        </w:numPr>
        <w:spacing w:line="360" w:lineRule="auto"/>
        <w:jc w:val="both"/>
        <w:rPr>
          <w:rFonts w:ascii="Tahoma" w:hAnsi="Tahoma" w:cs="Tahoma"/>
          <w:bCs/>
          <w:sz w:val="28"/>
          <w:szCs w:val="28"/>
        </w:rPr>
      </w:pPr>
      <w:r w:rsidRPr="004967A1">
        <w:rPr>
          <w:rFonts w:ascii="Tahoma" w:hAnsi="Tahoma" w:cs="Tahoma"/>
          <w:bCs/>
          <w:sz w:val="28"/>
          <w:szCs w:val="28"/>
        </w:rPr>
        <w:t xml:space="preserve">As previously mentioned in paragraph 5 of the report, the </w:t>
      </w:r>
      <w:r w:rsidR="0022214B" w:rsidRPr="004967A1">
        <w:rPr>
          <w:rFonts w:ascii="Tahoma" w:hAnsi="Tahoma" w:cs="Tahoma"/>
          <w:bCs/>
          <w:sz w:val="28"/>
          <w:szCs w:val="28"/>
        </w:rPr>
        <w:t xml:space="preserve">Constitution of Zimbabwe prohibits the recruitment of children into a militia force and their participation in hostilities and armed conflict. </w:t>
      </w:r>
      <w:r w:rsidRPr="004967A1">
        <w:rPr>
          <w:rFonts w:ascii="Tahoma" w:hAnsi="Tahoma" w:cs="Tahoma"/>
          <w:bCs/>
          <w:sz w:val="28"/>
          <w:szCs w:val="28"/>
        </w:rPr>
        <w:t>Further, s</w:t>
      </w:r>
      <w:r w:rsidR="0022214B" w:rsidRPr="004967A1">
        <w:rPr>
          <w:rFonts w:ascii="Tahoma" w:hAnsi="Tahoma" w:cs="Tahoma"/>
          <w:bCs/>
          <w:sz w:val="28"/>
          <w:szCs w:val="28"/>
        </w:rPr>
        <w:t xml:space="preserve">ection 24 of the Criminal Law Codification and Reform Act prohibits the recruitment of any person to undergo training or participate in any act of insurgency, banditry, </w:t>
      </w:r>
      <w:proofErr w:type="gramStart"/>
      <w:r w:rsidR="0022214B" w:rsidRPr="004967A1">
        <w:rPr>
          <w:rFonts w:ascii="Tahoma" w:hAnsi="Tahoma" w:cs="Tahoma"/>
          <w:bCs/>
          <w:sz w:val="28"/>
          <w:szCs w:val="28"/>
        </w:rPr>
        <w:t>sab</w:t>
      </w:r>
      <w:r w:rsidR="00347975" w:rsidRPr="004967A1">
        <w:rPr>
          <w:rFonts w:ascii="Tahoma" w:hAnsi="Tahoma" w:cs="Tahoma"/>
          <w:bCs/>
          <w:sz w:val="28"/>
          <w:szCs w:val="28"/>
        </w:rPr>
        <w:t>otage</w:t>
      </w:r>
      <w:proofErr w:type="gramEnd"/>
      <w:r w:rsidR="00347975" w:rsidRPr="004967A1">
        <w:rPr>
          <w:rFonts w:ascii="Tahoma" w:hAnsi="Tahoma" w:cs="Tahoma"/>
          <w:bCs/>
          <w:sz w:val="28"/>
          <w:szCs w:val="28"/>
        </w:rPr>
        <w:t xml:space="preserve"> or terrorism in Zimbabwe. </w:t>
      </w:r>
      <w:r w:rsidR="0022214B" w:rsidRPr="004967A1">
        <w:rPr>
          <w:rFonts w:ascii="Tahoma" w:hAnsi="Tahoma" w:cs="Tahoma"/>
          <w:bCs/>
          <w:sz w:val="28"/>
          <w:szCs w:val="28"/>
        </w:rPr>
        <w:t xml:space="preserve">The Government notes the need to further strengthen these provisions. </w:t>
      </w:r>
    </w:p>
    <w:p w14:paraId="711D571B" w14:textId="4ADA21B1" w:rsidR="0022214B" w:rsidRPr="004967A1" w:rsidRDefault="0022214B" w:rsidP="0022214B">
      <w:pPr>
        <w:spacing w:line="360" w:lineRule="auto"/>
        <w:ind w:left="720"/>
        <w:jc w:val="both"/>
        <w:rPr>
          <w:rFonts w:ascii="Tahoma" w:hAnsi="Tahoma" w:cs="Tahoma"/>
          <w:bCs/>
          <w:sz w:val="28"/>
          <w:szCs w:val="28"/>
          <w:lang w:val="en-GB"/>
        </w:rPr>
      </w:pPr>
      <w:r w:rsidRPr="004967A1">
        <w:rPr>
          <w:rFonts w:ascii="Tahoma" w:hAnsi="Tahoma" w:cs="Tahoma"/>
          <w:bCs/>
          <w:sz w:val="28"/>
          <w:szCs w:val="28"/>
          <w:lang w:val="en-GB"/>
        </w:rPr>
        <w:t xml:space="preserve">b) </w:t>
      </w:r>
      <w:r w:rsidRPr="004967A1">
        <w:rPr>
          <w:rFonts w:ascii="Tahoma" w:hAnsi="Tahoma" w:cs="Tahoma"/>
          <w:bCs/>
          <w:sz w:val="28"/>
          <w:szCs w:val="28"/>
          <w:lang w:val="en-GB"/>
        </w:rPr>
        <w:tab/>
        <w:t>Zimbabwe has never experienced war crimes after ratification of the Optional Protocol.</w:t>
      </w:r>
    </w:p>
    <w:p w14:paraId="0DA3A152" w14:textId="4D2E8C67" w:rsidR="0022214B" w:rsidRPr="004967A1" w:rsidRDefault="000715DD" w:rsidP="0022214B">
      <w:pPr>
        <w:spacing w:line="360" w:lineRule="auto"/>
        <w:ind w:left="720"/>
        <w:jc w:val="both"/>
        <w:rPr>
          <w:rFonts w:ascii="Tahoma" w:hAnsi="Tahoma" w:cs="Tahoma"/>
          <w:bCs/>
          <w:sz w:val="28"/>
          <w:szCs w:val="28"/>
          <w:lang w:val="en-GB"/>
        </w:rPr>
      </w:pPr>
      <w:r>
        <w:rPr>
          <w:rFonts w:ascii="Tahoma" w:hAnsi="Tahoma" w:cs="Tahoma"/>
          <w:bCs/>
          <w:sz w:val="28"/>
          <w:szCs w:val="28"/>
          <w:lang w:val="en-GB"/>
        </w:rPr>
        <w:t>c)</w:t>
      </w:r>
      <w:r w:rsidR="0022214B" w:rsidRPr="004967A1">
        <w:rPr>
          <w:rFonts w:ascii="Tahoma" w:hAnsi="Tahoma" w:cs="Tahoma"/>
          <w:bCs/>
          <w:sz w:val="28"/>
          <w:szCs w:val="28"/>
          <w:lang w:val="en-GB"/>
        </w:rPr>
        <w:t xml:space="preserve"> The maximum and minimum penalties imposed for the abovementioned offences</w:t>
      </w:r>
      <w:r w:rsidR="002F0682" w:rsidRPr="004967A1">
        <w:rPr>
          <w:rFonts w:ascii="Tahoma" w:hAnsi="Tahoma" w:cs="Tahoma"/>
          <w:bCs/>
          <w:sz w:val="28"/>
          <w:szCs w:val="28"/>
          <w:lang w:val="en-GB"/>
        </w:rPr>
        <w:t xml:space="preserve"> in paragraph a,</w:t>
      </w:r>
      <w:r w:rsidR="0022214B" w:rsidRPr="004967A1">
        <w:rPr>
          <w:rFonts w:ascii="Tahoma" w:hAnsi="Tahoma" w:cs="Tahoma"/>
          <w:bCs/>
          <w:sz w:val="28"/>
          <w:szCs w:val="28"/>
          <w:lang w:val="en-GB"/>
        </w:rPr>
        <w:t xml:space="preserve"> is life imprisonment or any shorter period. This is according to section 24 (b) of The Criminal Law Codification and Reform Act. </w:t>
      </w:r>
    </w:p>
    <w:p w14:paraId="597079AA" w14:textId="7E4A4ECB" w:rsidR="0022214B" w:rsidRPr="004967A1" w:rsidRDefault="0022214B" w:rsidP="0022214B">
      <w:pPr>
        <w:spacing w:line="360" w:lineRule="auto"/>
        <w:ind w:left="720"/>
        <w:jc w:val="both"/>
        <w:rPr>
          <w:rFonts w:ascii="Tahoma" w:hAnsi="Tahoma" w:cs="Tahoma"/>
          <w:bCs/>
          <w:sz w:val="28"/>
          <w:szCs w:val="28"/>
          <w:lang w:val="en-GB"/>
        </w:rPr>
      </w:pPr>
      <w:r w:rsidRPr="004967A1">
        <w:rPr>
          <w:rFonts w:ascii="Tahoma" w:hAnsi="Tahoma" w:cs="Tahoma"/>
          <w:bCs/>
          <w:sz w:val="28"/>
          <w:szCs w:val="28"/>
          <w:lang w:val="en-GB"/>
        </w:rPr>
        <w:t>d) No</w:t>
      </w:r>
      <w:r w:rsidR="000715DD">
        <w:rPr>
          <w:rFonts w:ascii="Tahoma" w:hAnsi="Tahoma" w:cs="Tahoma"/>
          <w:bCs/>
          <w:sz w:val="28"/>
          <w:szCs w:val="28"/>
          <w:lang w:val="en-GB"/>
        </w:rPr>
        <w:t xml:space="preserve"> data h</w:t>
      </w:r>
      <w:r w:rsidR="002F0682" w:rsidRPr="004967A1">
        <w:rPr>
          <w:rFonts w:ascii="Tahoma" w:hAnsi="Tahoma" w:cs="Tahoma"/>
          <w:bCs/>
          <w:sz w:val="28"/>
          <w:szCs w:val="28"/>
          <w:lang w:val="en-GB"/>
        </w:rPr>
        <w:t xml:space="preserve">as </w:t>
      </w:r>
      <w:r w:rsidR="000715DD">
        <w:rPr>
          <w:rFonts w:ascii="Tahoma" w:hAnsi="Tahoma" w:cs="Tahoma"/>
          <w:bCs/>
          <w:sz w:val="28"/>
          <w:szCs w:val="28"/>
          <w:lang w:val="en-GB"/>
        </w:rPr>
        <w:t xml:space="preserve">been </w:t>
      </w:r>
      <w:r w:rsidR="002F0682" w:rsidRPr="004967A1">
        <w:rPr>
          <w:rFonts w:ascii="Tahoma" w:hAnsi="Tahoma" w:cs="Tahoma"/>
          <w:bCs/>
          <w:sz w:val="28"/>
          <w:szCs w:val="28"/>
          <w:lang w:val="en-GB"/>
        </w:rPr>
        <w:t xml:space="preserve">recorded since the country has not experienced an armed conflict since ratification. </w:t>
      </w:r>
    </w:p>
    <w:p w14:paraId="4AF85569" w14:textId="0634C2F2" w:rsidR="0022214B" w:rsidRPr="004967A1" w:rsidRDefault="0022214B" w:rsidP="0022214B">
      <w:pPr>
        <w:spacing w:line="360" w:lineRule="auto"/>
        <w:ind w:left="720"/>
        <w:jc w:val="both"/>
        <w:rPr>
          <w:rFonts w:ascii="Tahoma" w:hAnsi="Tahoma" w:cs="Tahoma"/>
          <w:bCs/>
          <w:sz w:val="28"/>
          <w:szCs w:val="28"/>
          <w:lang w:val="en-GB"/>
        </w:rPr>
      </w:pPr>
      <w:r w:rsidRPr="004967A1">
        <w:rPr>
          <w:rFonts w:ascii="Tahoma" w:hAnsi="Tahoma" w:cs="Tahoma"/>
          <w:bCs/>
          <w:sz w:val="28"/>
          <w:szCs w:val="28"/>
          <w:lang w:val="en-GB"/>
        </w:rPr>
        <w:t>e) The</w:t>
      </w:r>
      <w:r w:rsidR="002F0682" w:rsidRPr="004967A1">
        <w:rPr>
          <w:rFonts w:ascii="Tahoma" w:hAnsi="Tahoma" w:cs="Tahoma"/>
          <w:bCs/>
          <w:sz w:val="28"/>
          <w:szCs w:val="28"/>
          <w:lang w:val="en-GB"/>
        </w:rPr>
        <w:t>re is no statute of limitations for these offences.</w:t>
      </w:r>
    </w:p>
    <w:p w14:paraId="33F17124" w14:textId="11EA7E43" w:rsidR="0022214B" w:rsidRPr="004967A1" w:rsidRDefault="0022214B" w:rsidP="0022214B">
      <w:pPr>
        <w:spacing w:line="360" w:lineRule="auto"/>
        <w:ind w:left="720"/>
        <w:jc w:val="both"/>
        <w:rPr>
          <w:rFonts w:ascii="Tahoma" w:hAnsi="Tahoma" w:cs="Tahoma"/>
          <w:bCs/>
          <w:sz w:val="28"/>
          <w:szCs w:val="28"/>
          <w:lang w:val="en-GB"/>
        </w:rPr>
      </w:pPr>
      <w:r w:rsidRPr="004967A1">
        <w:rPr>
          <w:rFonts w:ascii="Tahoma" w:hAnsi="Tahoma" w:cs="Tahoma"/>
          <w:bCs/>
          <w:sz w:val="28"/>
          <w:szCs w:val="28"/>
          <w:lang w:val="en-GB"/>
        </w:rPr>
        <w:t xml:space="preserve">f) </w:t>
      </w:r>
      <w:r w:rsidR="002F0682" w:rsidRPr="004967A1">
        <w:rPr>
          <w:rFonts w:ascii="Tahoma" w:hAnsi="Tahoma" w:cs="Tahoma"/>
          <w:bCs/>
          <w:sz w:val="28"/>
          <w:szCs w:val="28"/>
          <w:lang w:val="en-GB"/>
        </w:rPr>
        <w:t xml:space="preserve">The recognised offences are </w:t>
      </w:r>
      <w:r w:rsidR="00177C94" w:rsidRPr="004967A1">
        <w:rPr>
          <w:rFonts w:ascii="Tahoma" w:hAnsi="Tahoma" w:cs="Tahoma"/>
          <w:bCs/>
          <w:sz w:val="28"/>
          <w:szCs w:val="28"/>
          <w:lang w:val="en-GB"/>
        </w:rPr>
        <w:t>referred to in paragraph 19a.</w:t>
      </w:r>
    </w:p>
    <w:p w14:paraId="508E3D4E" w14:textId="546B3007" w:rsidR="0022214B" w:rsidRDefault="0022214B" w:rsidP="0022214B">
      <w:pPr>
        <w:spacing w:line="360" w:lineRule="auto"/>
        <w:ind w:left="720"/>
        <w:jc w:val="both"/>
        <w:rPr>
          <w:rFonts w:ascii="Tahoma" w:hAnsi="Tahoma" w:cs="Tahoma"/>
          <w:bCs/>
          <w:sz w:val="28"/>
          <w:szCs w:val="28"/>
          <w:lang w:val="en-GB"/>
        </w:rPr>
      </w:pPr>
      <w:r w:rsidRPr="004967A1">
        <w:rPr>
          <w:rFonts w:ascii="Tahoma" w:hAnsi="Tahoma" w:cs="Tahoma"/>
          <w:bCs/>
          <w:sz w:val="28"/>
          <w:szCs w:val="28"/>
          <w:lang w:val="en-GB"/>
        </w:rPr>
        <w:t xml:space="preserve">g) </w:t>
      </w:r>
      <w:r w:rsidR="00B251F0" w:rsidRPr="004967A1">
        <w:rPr>
          <w:rFonts w:ascii="Tahoma" w:hAnsi="Tahoma" w:cs="Tahoma"/>
          <w:bCs/>
          <w:sz w:val="28"/>
          <w:szCs w:val="28"/>
          <w:lang w:val="en-GB"/>
        </w:rPr>
        <w:t>The Committee is referred to paragraph 19(c)</w:t>
      </w:r>
    </w:p>
    <w:p w14:paraId="2F1E5A81" w14:textId="77777777" w:rsidR="00260971" w:rsidRPr="004967A1" w:rsidRDefault="00260971" w:rsidP="0022214B">
      <w:pPr>
        <w:spacing w:line="360" w:lineRule="auto"/>
        <w:ind w:left="720"/>
        <w:jc w:val="both"/>
        <w:rPr>
          <w:rFonts w:ascii="Tahoma" w:hAnsi="Tahoma" w:cs="Tahoma"/>
          <w:bCs/>
          <w:i/>
          <w:sz w:val="28"/>
          <w:szCs w:val="28"/>
          <w:lang w:val="en-GB"/>
        </w:rPr>
      </w:pPr>
    </w:p>
    <w:p w14:paraId="7BD2C142" w14:textId="0B1CDCBC" w:rsidR="0022214B" w:rsidRPr="004967A1" w:rsidRDefault="0022214B" w:rsidP="0079293E">
      <w:pPr>
        <w:numPr>
          <w:ilvl w:val="0"/>
          <w:numId w:val="16"/>
        </w:numPr>
        <w:spacing w:line="360" w:lineRule="auto"/>
        <w:jc w:val="both"/>
        <w:rPr>
          <w:rFonts w:ascii="Tahoma" w:hAnsi="Tahoma" w:cs="Tahoma"/>
          <w:bCs/>
          <w:sz w:val="28"/>
          <w:szCs w:val="28"/>
          <w:lang w:val="en-GB"/>
        </w:rPr>
      </w:pPr>
      <w:r w:rsidRPr="004967A1">
        <w:rPr>
          <w:rFonts w:ascii="Tahoma" w:hAnsi="Tahoma" w:cs="Tahoma"/>
          <w:bCs/>
          <w:sz w:val="28"/>
          <w:szCs w:val="28"/>
          <w:lang w:val="en-GB"/>
        </w:rPr>
        <w:t>Zimbabwe</w:t>
      </w:r>
      <w:r w:rsidR="00DC74C4" w:rsidRPr="004967A1">
        <w:rPr>
          <w:rFonts w:ascii="Tahoma" w:hAnsi="Tahoma" w:cs="Tahoma"/>
          <w:bCs/>
          <w:sz w:val="28"/>
          <w:szCs w:val="28"/>
          <w:lang w:val="en-GB"/>
        </w:rPr>
        <w:t xml:space="preserve"> </w:t>
      </w:r>
      <w:r w:rsidRPr="004967A1">
        <w:rPr>
          <w:rFonts w:ascii="Tahoma" w:hAnsi="Tahoma" w:cs="Tahoma"/>
          <w:bCs/>
          <w:sz w:val="28"/>
          <w:szCs w:val="28"/>
          <w:lang w:val="en-GB"/>
        </w:rPr>
        <w:t xml:space="preserve">has the following laws that give </w:t>
      </w:r>
      <w:r w:rsidR="00DC74C4" w:rsidRPr="004967A1">
        <w:rPr>
          <w:rFonts w:ascii="Tahoma" w:hAnsi="Tahoma" w:cs="Tahoma"/>
          <w:bCs/>
          <w:sz w:val="28"/>
          <w:szCs w:val="28"/>
          <w:lang w:val="en-GB"/>
        </w:rPr>
        <w:t>effect to the Optional Protocol;</w:t>
      </w:r>
    </w:p>
    <w:p w14:paraId="5F4CFEB4" w14:textId="0AAC3784" w:rsidR="0022214B" w:rsidRPr="004967A1" w:rsidRDefault="0022214B" w:rsidP="0022214B">
      <w:pPr>
        <w:pStyle w:val="ListParagraph"/>
        <w:numPr>
          <w:ilvl w:val="0"/>
          <w:numId w:val="14"/>
        </w:numPr>
        <w:spacing w:line="360" w:lineRule="auto"/>
        <w:jc w:val="both"/>
        <w:rPr>
          <w:rFonts w:ascii="Tahoma" w:hAnsi="Tahoma" w:cs="Tahoma"/>
          <w:bCs/>
          <w:sz w:val="28"/>
          <w:szCs w:val="28"/>
          <w:lang w:val="en-GB"/>
        </w:rPr>
      </w:pPr>
      <w:r w:rsidRPr="004967A1">
        <w:rPr>
          <w:rFonts w:ascii="Tahoma" w:hAnsi="Tahoma" w:cs="Tahoma"/>
          <w:bCs/>
          <w:sz w:val="28"/>
          <w:szCs w:val="28"/>
          <w:lang w:val="en-GB"/>
        </w:rPr>
        <w:t>Constitution of Zimbabwe</w:t>
      </w:r>
    </w:p>
    <w:p w14:paraId="27D437CD" w14:textId="0EDFE0FB" w:rsidR="0022214B" w:rsidRPr="004967A1" w:rsidRDefault="00DC74C4" w:rsidP="00F3762D">
      <w:pPr>
        <w:pStyle w:val="ListParagraph"/>
        <w:numPr>
          <w:ilvl w:val="0"/>
          <w:numId w:val="14"/>
        </w:numPr>
        <w:spacing w:line="360" w:lineRule="auto"/>
        <w:jc w:val="both"/>
        <w:rPr>
          <w:rFonts w:ascii="Tahoma" w:hAnsi="Tahoma" w:cs="Tahoma"/>
          <w:bCs/>
          <w:sz w:val="28"/>
          <w:szCs w:val="28"/>
          <w:lang w:val="en-GB"/>
        </w:rPr>
      </w:pPr>
      <w:r w:rsidRPr="004967A1">
        <w:rPr>
          <w:rFonts w:ascii="Tahoma" w:hAnsi="Tahoma" w:cs="Tahoma"/>
          <w:bCs/>
          <w:sz w:val="28"/>
          <w:szCs w:val="28"/>
          <w:lang w:val="en-GB"/>
        </w:rPr>
        <w:t>Defence Act [Chapter 11:02]</w:t>
      </w:r>
    </w:p>
    <w:p w14:paraId="136D8958" w14:textId="4E98F0BB" w:rsidR="0022214B" w:rsidRPr="004967A1" w:rsidRDefault="0022214B" w:rsidP="0022214B">
      <w:pPr>
        <w:pStyle w:val="ListParagraph"/>
        <w:numPr>
          <w:ilvl w:val="0"/>
          <w:numId w:val="14"/>
        </w:numPr>
        <w:spacing w:line="360" w:lineRule="auto"/>
        <w:jc w:val="both"/>
        <w:rPr>
          <w:rFonts w:ascii="Tahoma" w:hAnsi="Tahoma" w:cs="Tahoma"/>
          <w:bCs/>
          <w:sz w:val="28"/>
          <w:szCs w:val="28"/>
          <w:lang w:val="en-GB"/>
        </w:rPr>
      </w:pPr>
      <w:r w:rsidRPr="004967A1">
        <w:rPr>
          <w:rFonts w:ascii="Tahoma" w:hAnsi="Tahoma" w:cs="Tahoma"/>
          <w:bCs/>
          <w:sz w:val="28"/>
          <w:szCs w:val="28"/>
          <w:lang w:val="en-GB"/>
        </w:rPr>
        <w:t>Children’s Act [Chapter 5:06]</w:t>
      </w:r>
    </w:p>
    <w:p w14:paraId="5C580A00" w14:textId="783FBB35" w:rsidR="00F3762D" w:rsidRPr="004967A1" w:rsidRDefault="00F3762D" w:rsidP="0022214B">
      <w:pPr>
        <w:pStyle w:val="ListParagraph"/>
        <w:numPr>
          <w:ilvl w:val="0"/>
          <w:numId w:val="14"/>
        </w:numPr>
        <w:spacing w:line="360" w:lineRule="auto"/>
        <w:jc w:val="both"/>
        <w:rPr>
          <w:rFonts w:ascii="Tahoma" w:hAnsi="Tahoma" w:cs="Tahoma"/>
          <w:bCs/>
          <w:sz w:val="28"/>
          <w:szCs w:val="28"/>
          <w:lang w:val="en-GB"/>
        </w:rPr>
      </w:pPr>
      <w:r w:rsidRPr="004967A1">
        <w:rPr>
          <w:rFonts w:ascii="Tahoma" w:hAnsi="Tahoma" w:cs="Tahoma"/>
          <w:bCs/>
          <w:sz w:val="28"/>
          <w:szCs w:val="28"/>
          <w:lang w:val="en-GB"/>
        </w:rPr>
        <w:t>Criminal Law Codification and Reform Act [Chapter 9:23]</w:t>
      </w:r>
    </w:p>
    <w:p w14:paraId="6C3AAE96" w14:textId="77777777" w:rsidR="0022214B" w:rsidRPr="004967A1" w:rsidRDefault="0022214B" w:rsidP="0022214B">
      <w:pPr>
        <w:pStyle w:val="ListParagraph"/>
        <w:numPr>
          <w:ilvl w:val="0"/>
          <w:numId w:val="14"/>
        </w:numPr>
        <w:spacing w:line="360" w:lineRule="auto"/>
        <w:jc w:val="both"/>
        <w:rPr>
          <w:rFonts w:ascii="Tahoma" w:hAnsi="Tahoma" w:cs="Tahoma"/>
          <w:bCs/>
          <w:sz w:val="28"/>
          <w:szCs w:val="28"/>
          <w:lang w:val="en-GB"/>
        </w:rPr>
      </w:pPr>
      <w:r w:rsidRPr="004967A1">
        <w:rPr>
          <w:rFonts w:ascii="Tahoma" w:hAnsi="Tahoma" w:cs="Tahoma"/>
          <w:bCs/>
          <w:sz w:val="28"/>
          <w:szCs w:val="28"/>
          <w:lang w:val="en-GB"/>
        </w:rPr>
        <w:t>Criminal Procedure and Evidence Act [Chapter 9:07]</w:t>
      </w:r>
    </w:p>
    <w:p w14:paraId="2248A47C" w14:textId="51F81375" w:rsidR="0022214B" w:rsidRPr="004967A1" w:rsidRDefault="0022214B" w:rsidP="0022214B">
      <w:pPr>
        <w:pStyle w:val="ListParagraph"/>
        <w:numPr>
          <w:ilvl w:val="0"/>
          <w:numId w:val="14"/>
        </w:numPr>
        <w:spacing w:line="360" w:lineRule="auto"/>
        <w:jc w:val="both"/>
        <w:rPr>
          <w:rFonts w:ascii="Tahoma" w:hAnsi="Tahoma" w:cs="Tahoma"/>
          <w:bCs/>
          <w:sz w:val="28"/>
          <w:szCs w:val="28"/>
          <w:lang w:val="en-GB"/>
        </w:rPr>
      </w:pPr>
      <w:r w:rsidRPr="004967A1">
        <w:rPr>
          <w:rFonts w:ascii="Tahoma" w:hAnsi="Tahoma" w:cs="Tahoma"/>
          <w:bCs/>
          <w:sz w:val="28"/>
          <w:szCs w:val="28"/>
          <w:lang w:val="en-GB"/>
        </w:rPr>
        <w:t>Miscellaneous Offences Act [Chapter 9:17]</w:t>
      </w:r>
    </w:p>
    <w:p w14:paraId="350F60F2" w14:textId="7F0D64A6" w:rsidR="004911E3" w:rsidRPr="004967A1" w:rsidRDefault="004911E3" w:rsidP="0022214B">
      <w:pPr>
        <w:pStyle w:val="ListParagraph"/>
        <w:numPr>
          <w:ilvl w:val="0"/>
          <w:numId w:val="14"/>
        </w:numPr>
        <w:spacing w:line="360" w:lineRule="auto"/>
        <w:jc w:val="both"/>
        <w:rPr>
          <w:rFonts w:ascii="Tahoma" w:hAnsi="Tahoma" w:cs="Tahoma"/>
          <w:bCs/>
          <w:sz w:val="28"/>
          <w:szCs w:val="28"/>
          <w:lang w:val="en-GB"/>
        </w:rPr>
      </w:pPr>
      <w:r w:rsidRPr="004967A1">
        <w:rPr>
          <w:rFonts w:ascii="Tahoma" w:hAnsi="Tahoma" w:cs="Tahoma"/>
          <w:bCs/>
          <w:sz w:val="28"/>
          <w:szCs w:val="28"/>
          <w:lang w:val="en-GB"/>
        </w:rPr>
        <w:t>Immigration Act [Chapter 4:02]</w:t>
      </w:r>
    </w:p>
    <w:p w14:paraId="57DAE36A" w14:textId="585D2378" w:rsidR="0022214B" w:rsidRPr="004967A1" w:rsidRDefault="0022214B" w:rsidP="0022214B">
      <w:pPr>
        <w:pStyle w:val="ListParagraph"/>
        <w:numPr>
          <w:ilvl w:val="0"/>
          <w:numId w:val="14"/>
        </w:numPr>
        <w:spacing w:line="360" w:lineRule="auto"/>
        <w:jc w:val="both"/>
        <w:rPr>
          <w:rFonts w:ascii="Tahoma" w:hAnsi="Tahoma" w:cs="Tahoma"/>
          <w:bCs/>
          <w:sz w:val="28"/>
          <w:szCs w:val="28"/>
          <w:lang w:val="en-GB"/>
        </w:rPr>
      </w:pPr>
      <w:r w:rsidRPr="004967A1">
        <w:rPr>
          <w:rFonts w:ascii="Tahoma" w:hAnsi="Tahoma" w:cs="Tahoma"/>
          <w:bCs/>
          <w:sz w:val="28"/>
          <w:szCs w:val="28"/>
          <w:lang w:val="en-GB"/>
        </w:rPr>
        <w:t>Police Act [Chapter 11:10]</w:t>
      </w:r>
    </w:p>
    <w:p w14:paraId="03534675" w14:textId="77777777" w:rsidR="0022214B" w:rsidRPr="004967A1" w:rsidRDefault="0022214B" w:rsidP="0022214B">
      <w:pPr>
        <w:pStyle w:val="ListParagraph"/>
        <w:numPr>
          <w:ilvl w:val="0"/>
          <w:numId w:val="14"/>
        </w:numPr>
        <w:spacing w:line="360" w:lineRule="auto"/>
        <w:jc w:val="both"/>
        <w:rPr>
          <w:rFonts w:ascii="Tahoma" w:hAnsi="Tahoma" w:cs="Tahoma"/>
          <w:bCs/>
          <w:sz w:val="28"/>
          <w:szCs w:val="28"/>
          <w:lang w:val="en-GB"/>
        </w:rPr>
      </w:pPr>
      <w:r w:rsidRPr="004967A1">
        <w:rPr>
          <w:rFonts w:ascii="Tahoma" w:hAnsi="Tahoma" w:cs="Tahoma"/>
          <w:bCs/>
          <w:sz w:val="28"/>
          <w:szCs w:val="28"/>
          <w:lang w:val="en-GB"/>
        </w:rPr>
        <w:t>Prisons Act [Chapter 7:11]</w:t>
      </w:r>
    </w:p>
    <w:p w14:paraId="2CC2AE07" w14:textId="77777777" w:rsidR="0022214B" w:rsidRPr="004967A1" w:rsidRDefault="0022214B" w:rsidP="0022214B">
      <w:pPr>
        <w:pStyle w:val="ListParagraph"/>
        <w:numPr>
          <w:ilvl w:val="0"/>
          <w:numId w:val="14"/>
        </w:numPr>
        <w:spacing w:line="360" w:lineRule="auto"/>
        <w:jc w:val="both"/>
        <w:rPr>
          <w:rFonts w:ascii="Tahoma" w:hAnsi="Tahoma" w:cs="Tahoma"/>
          <w:bCs/>
          <w:sz w:val="28"/>
          <w:szCs w:val="28"/>
          <w:lang w:val="en-GB"/>
        </w:rPr>
      </w:pPr>
      <w:r w:rsidRPr="004967A1">
        <w:rPr>
          <w:rFonts w:ascii="Tahoma" w:hAnsi="Tahoma" w:cs="Tahoma"/>
          <w:bCs/>
          <w:sz w:val="28"/>
          <w:szCs w:val="28"/>
          <w:lang w:val="en-GB"/>
        </w:rPr>
        <w:t>Preservation of Constitutional Government Act [Chapter 11:01]</w:t>
      </w:r>
    </w:p>
    <w:p w14:paraId="439B0CE0" w14:textId="77777777" w:rsidR="0022214B" w:rsidRPr="004967A1" w:rsidRDefault="0022214B" w:rsidP="0022214B">
      <w:pPr>
        <w:pStyle w:val="ListParagraph"/>
        <w:numPr>
          <w:ilvl w:val="0"/>
          <w:numId w:val="14"/>
        </w:numPr>
        <w:spacing w:line="360" w:lineRule="auto"/>
        <w:jc w:val="both"/>
        <w:rPr>
          <w:rFonts w:ascii="Tahoma" w:hAnsi="Tahoma" w:cs="Tahoma"/>
          <w:bCs/>
          <w:sz w:val="28"/>
          <w:szCs w:val="28"/>
          <w:lang w:val="en-GB"/>
        </w:rPr>
      </w:pPr>
      <w:r w:rsidRPr="004967A1">
        <w:rPr>
          <w:rFonts w:ascii="Tahoma" w:hAnsi="Tahoma" w:cs="Tahoma"/>
          <w:bCs/>
          <w:sz w:val="28"/>
          <w:szCs w:val="28"/>
          <w:lang w:val="en-GB"/>
        </w:rPr>
        <w:t>Serious Offences (Confiscation of Profits) Act [Chapter 9:17]</w:t>
      </w:r>
    </w:p>
    <w:p w14:paraId="4017F193" w14:textId="771116F8" w:rsidR="0022214B" w:rsidRPr="004967A1" w:rsidRDefault="00177C94" w:rsidP="0022214B">
      <w:pPr>
        <w:spacing w:line="360" w:lineRule="auto"/>
        <w:jc w:val="both"/>
        <w:rPr>
          <w:rFonts w:ascii="Tahoma" w:hAnsi="Tahoma" w:cs="Tahoma"/>
          <w:bCs/>
          <w:sz w:val="28"/>
          <w:szCs w:val="28"/>
          <w:lang w:val="en-GB"/>
        </w:rPr>
      </w:pPr>
      <w:r w:rsidRPr="004967A1">
        <w:rPr>
          <w:rFonts w:ascii="Tahoma" w:hAnsi="Tahoma" w:cs="Tahoma"/>
          <w:bCs/>
          <w:sz w:val="28"/>
          <w:szCs w:val="28"/>
          <w:lang w:val="en-GB"/>
        </w:rPr>
        <w:t xml:space="preserve"> </w:t>
      </w:r>
      <w:r w:rsidR="0022214B" w:rsidRPr="004967A1">
        <w:rPr>
          <w:rFonts w:ascii="Tahoma" w:hAnsi="Tahoma" w:cs="Tahoma"/>
          <w:bCs/>
          <w:sz w:val="28"/>
          <w:szCs w:val="28"/>
          <w:lang w:val="en-GB"/>
        </w:rPr>
        <w:t>b)  Refer to paragraph 19(d)</w:t>
      </w:r>
    </w:p>
    <w:p w14:paraId="719B6060" w14:textId="1325A401" w:rsidR="0022214B" w:rsidRPr="004967A1" w:rsidRDefault="0022214B" w:rsidP="0079293E">
      <w:pPr>
        <w:numPr>
          <w:ilvl w:val="0"/>
          <w:numId w:val="16"/>
        </w:numPr>
        <w:spacing w:line="360" w:lineRule="auto"/>
        <w:jc w:val="both"/>
        <w:rPr>
          <w:rFonts w:ascii="Tahoma" w:hAnsi="Tahoma" w:cs="Tahoma"/>
          <w:bCs/>
          <w:sz w:val="28"/>
          <w:szCs w:val="28"/>
          <w:lang w:val="en-GB"/>
        </w:rPr>
      </w:pPr>
      <w:r w:rsidRPr="004967A1">
        <w:rPr>
          <w:rFonts w:ascii="Tahoma" w:hAnsi="Tahoma" w:cs="Tahoma"/>
          <w:bCs/>
          <w:sz w:val="28"/>
          <w:szCs w:val="28"/>
          <w:lang w:val="en-GB"/>
        </w:rPr>
        <w:t>There are no provisions of legislation th</w:t>
      </w:r>
      <w:r w:rsidR="001D7242" w:rsidRPr="004967A1">
        <w:rPr>
          <w:rFonts w:ascii="Tahoma" w:hAnsi="Tahoma" w:cs="Tahoma"/>
          <w:bCs/>
          <w:sz w:val="28"/>
          <w:szCs w:val="28"/>
          <w:lang w:val="en-GB"/>
        </w:rPr>
        <w:t xml:space="preserve">at the GoZ </w:t>
      </w:r>
      <w:r w:rsidRPr="004967A1">
        <w:rPr>
          <w:rFonts w:ascii="Tahoma" w:hAnsi="Tahoma" w:cs="Tahoma"/>
          <w:bCs/>
          <w:sz w:val="28"/>
          <w:szCs w:val="28"/>
          <w:lang w:val="en-GB"/>
        </w:rPr>
        <w:t>considers an obstacle to the implementation of the Optional Protocol</w:t>
      </w:r>
      <w:r w:rsidRPr="004967A1">
        <w:rPr>
          <w:rFonts w:ascii="Tahoma" w:hAnsi="Tahoma" w:cs="Tahoma"/>
          <w:bCs/>
          <w:i/>
          <w:sz w:val="28"/>
          <w:szCs w:val="28"/>
          <w:lang w:val="en-GB"/>
        </w:rPr>
        <w:t xml:space="preserve">. </w:t>
      </w:r>
    </w:p>
    <w:p w14:paraId="70CD4A1E" w14:textId="77777777" w:rsidR="0022214B" w:rsidRPr="004967A1" w:rsidRDefault="0022214B" w:rsidP="0079293E">
      <w:pPr>
        <w:numPr>
          <w:ilvl w:val="0"/>
          <w:numId w:val="16"/>
        </w:numPr>
        <w:spacing w:line="360" w:lineRule="auto"/>
        <w:jc w:val="both"/>
        <w:rPr>
          <w:rFonts w:ascii="Tahoma" w:hAnsi="Tahoma" w:cs="Tahoma"/>
          <w:bCs/>
          <w:sz w:val="28"/>
          <w:szCs w:val="28"/>
          <w:lang w:val="en-GB"/>
        </w:rPr>
      </w:pPr>
      <w:r w:rsidRPr="004967A1">
        <w:rPr>
          <w:rFonts w:ascii="Tahoma" w:hAnsi="Tahoma" w:cs="Tahoma"/>
          <w:bCs/>
          <w:sz w:val="28"/>
          <w:szCs w:val="28"/>
          <w:lang w:val="en-GB"/>
        </w:rPr>
        <w:t>State Party to the Optional Protocol is a part to the following treaties:</w:t>
      </w:r>
    </w:p>
    <w:p w14:paraId="0EA15BDC" w14:textId="62332182" w:rsidR="0022214B" w:rsidRPr="00260971" w:rsidRDefault="0022214B" w:rsidP="00260971">
      <w:pPr>
        <w:pStyle w:val="ListParagraph"/>
        <w:numPr>
          <w:ilvl w:val="0"/>
          <w:numId w:val="5"/>
        </w:numPr>
        <w:spacing w:line="360" w:lineRule="auto"/>
        <w:jc w:val="both"/>
        <w:rPr>
          <w:rFonts w:ascii="Tahoma" w:hAnsi="Tahoma" w:cs="Tahoma"/>
          <w:bCs/>
          <w:sz w:val="28"/>
          <w:szCs w:val="28"/>
          <w:lang w:val="en-GB"/>
        </w:rPr>
      </w:pPr>
      <w:r w:rsidRPr="00260971">
        <w:rPr>
          <w:rFonts w:ascii="Tahoma" w:hAnsi="Tahoma" w:cs="Tahoma"/>
          <w:bCs/>
          <w:sz w:val="28"/>
          <w:szCs w:val="28"/>
          <w:lang w:val="en-GB"/>
        </w:rPr>
        <w:t>Zimbabwe ratified The Additional Protocols I and II to the 1949 Geneva Conventions, (1977);</w:t>
      </w:r>
    </w:p>
    <w:p w14:paraId="5F4DBD3E" w14:textId="77777777" w:rsidR="0022214B" w:rsidRPr="004967A1" w:rsidRDefault="0022214B" w:rsidP="0022214B">
      <w:pPr>
        <w:numPr>
          <w:ilvl w:val="0"/>
          <w:numId w:val="5"/>
        </w:numPr>
        <w:tabs>
          <w:tab w:val="num" w:pos="720"/>
        </w:tabs>
        <w:spacing w:line="360" w:lineRule="auto"/>
        <w:jc w:val="both"/>
        <w:rPr>
          <w:rFonts w:ascii="Tahoma" w:hAnsi="Tahoma" w:cs="Tahoma"/>
          <w:bCs/>
          <w:sz w:val="28"/>
          <w:szCs w:val="28"/>
          <w:lang w:val="en-GB"/>
        </w:rPr>
      </w:pPr>
      <w:r w:rsidRPr="004967A1">
        <w:rPr>
          <w:rFonts w:ascii="Tahoma" w:hAnsi="Tahoma" w:cs="Tahoma"/>
          <w:bCs/>
          <w:sz w:val="28"/>
          <w:szCs w:val="28"/>
          <w:lang w:val="en-GB"/>
        </w:rPr>
        <w:t>The GoZ signed The Rome Statute of the International Criminal Court (1998);</w:t>
      </w:r>
    </w:p>
    <w:p w14:paraId="4461E7D0" w14:textId="77777777" w:rsidR="0022214B" w:rsidRPr="004967A1" w:rsidRDefault="0022214B" w:rsidP="0022214B">
      <w:pPr>
        <w:numPr>
          <w:ilvl w:val="0"/>
          <w:numId w:val="5"/>
        </w:numPr>
        <w:spacing w:line="360" w:lineRule="auto"/>
        <w:ind w:left="720" w:firstLine="0"/>
        <w:jc w:val="both"/>
        <w:rPr>
          <w:rFonts w:ascii="Tahoma" w:hAnsi="Tahoma" w:cs="Tahoma"/>
          <w:bCs/>
          <w:sz w:val="28"/>
          <w:szCs w:val="28"/>
          <w:lang w:val="en-GB"/>
        </w:rPr>
      </w:pPr>
      <w:r w:rsidRPr="004967A1">
        <w:rPr>
          <w:rFonts w:ascii="Tahoma" w:hAnsi="Tahoma" w:cs="Tahoma"/>
          <w:bCs/>
          <w:sz w:val="28"/>
          <w:szCs w:val="28"/>
          <w:lang w:val="en-GB"/>
        </w:rPr>
        <w:t>The International Labour Organization Convention No. 182 concerning the Prohibition and Immediate Action for the Elimination of the Worst Forms of Child Labour (1999) was ratified in 2000.</w:t>
      </w:r>
    </w:p>
    <w:p w14:paraId="7B06ECCD" w14:textId="44226AF4" w:rsidR="0022214B" w:rsidRPr="004967A1" w:rsidRDefault="0022214B" w:rsidP="0079293E">
      <w:pPr>
        <w:numPr>
          <w:ilvl w:val="0"/>
          <w:numId w:val="16"/>
        </w:numPr>
        <w:spacing w:line="360" w:lineRule="auto"/>
        <w:jc w:val="both"/>
        <w:rPr>
          <w:rFonts w:ascii="Tahoma" w:hAnsi="Tahoma" w:cs="Tahoma"/>
          <w:b/>
          <w:bCs/>
          <w:sz w:val="28"/>
          <w:szCs w:val="28"/>
          <w:lang w:val="en-GB"/>
        </w:rPr>
      </w:pPr>
      <w:r w:rsidRPr="004967A1">
        <w:rPr>
          <w:rFonts w:ascii="Tahoma" w:hAnsi="Tahoma" w:cs="Tahoma"/>
          <w:bCs/>
          <w:sz w:val="28"/>
          <w:szCs w:val="28"/>
          <w:lang w:val="en-GB"/>
        </w:rPr>
        <w:t>Currently there are no laws concerning</w:t>
      </w:r>
      <w:r w:rsidRPr="004967A1">
        <w:rPr>
          <w:rFonts w:ascii="Tahoma" w:hAnsi="Tahoma" w:cs="Tahoma"/>
          <w:b/>
          <w:bCs/>
          <w:sz w:val="28"/>
          <w:szCs w:val="28"/>
          <w:lang w:val="en-GB"/>
        </w:rPr>
        <w:t xml:space="preserve"> </w:t>
      </w:r>
      <w:r w:rsidRPr="004967A1">
        <w:rPr>
          <w:rFonts w:ascii="Tahoma" w:hAnsi="Tahoma" w:cs="Tahoma"/>
          <w:bCs/>
          <w:sz w:val="28"/>
          <w:szCs w:val="28"/>
          <w:lang w:val="en-GB"/>
        </w:rPr>
        <w:t xml:space="preserve">criminal liability of legal persons such as PMC’s and </w:t>
      </w:r>
      <w:proofErr w:type="gramStart"/>
      <w:r w:rsidRPr="004967A1">
        <w:rPr>
          <w:rFonts w:ascii="Tahoma" w:hAnsi="Tahoma" w:cs="Tahoma"/>
          <w:bCs/>
          <w:sz w:val="28"/>
          <w:szCs w:val="28"/>
          <w:lang w:val="en-GB"/>
        </w:rPr>
        <w:t>PS</w:t>
      </w:r>
      <w:r w:rsidR="00260971">
        <w:rPr>
          <w:rFonts w:ascii="Tahoma" w:hAnsi="Tahoma" w:cs="Tahoma"/>
          <w:bCs/>
          <w:sz w:val="28"/>
          <w:szCs w:val="28"/>
          <w:lang w:val="en-GB"/>
        </w:rPr>
        <w:t>C’s</w:t>
      </w:r>
      <w:proofErr w:type="gramEnd"/>
      <w:r w:rsidR="00260971">
        <w:rPr>
          <w:rFonts w:ascii="Tahoma" w:hAnsi="Tahoma" w:cs="Tahoma"/>
          <w:bCs/>
          <w:sz w:val="28"/>
          <w:szCs w:val="28"/>
          <w:lang w:val="en-GB"/>
        </w:rPr>
        <w:t xml:space="preserve"> for acts enumerated in the P</w:t>
      </w:r>
      <w:r w:rsidRPr="004967A1">
        <w:rPr>
          <w:rFonts w:ascii="Tahoma" w:hAnsi="Tahoma" w:cs="Tahoma"/>
          <w:bCs/>
          <w:sz w:val="28"/>
          <w:szCs w:val="28"/>
          <w:lang w:val="en-GB"/>
        </w:rPr>
        <w:t xml:space="preserve">rotocol.   The GoZ is working on modifying relevant laws to be in line with the Protocol.   </w:t>
      </w:r>
    </w:p>
    <w:p w14:paraId="53B7774C" w14:textId="79A5CE83" w:rsidR="0022214B" w:rsidRPr="004967A1" w:rsidRDefault="0022214B" w:rsidP="0079293E">
      <w:pPr>
        <w:numPr>
          <w:ilvl w:val="0"/>
          <w:numId w:val="16"/>
        </w:numPr>
        <w:spacing w:line="360" w:lineRule="auto"/>
        <w:jc w:val="both"/>
        <w:rPr>
          <w:rFonts w:ascii="Tahoma" w:hAnsi="Tahoma" w:cs="Tahoma"/>
          <w:b/>
          <w:bCs/>
          <w:sz w:val="28"/>
          <w:szCs w:val="28"/>
          <w:lang w:val="en-GB"/>
        </w:rPr>
      </w:pPr>
      <w:r w:rsidRPr="004967A1">
        <w:rPr>
          <w:rFonts w:ascii="Tahoma" w:hAnsi="Tahoma" w:cs="Tahoma"/>
          <w:bCs/>
          <w:sz w:val="28"/>
          <w:szCs w:val="28"/>
          <w:lang w:val="en-GB"/>
        </w:rPr>
        <w:t>The Zimbabwean laws prohibits the recruitment of children in the arme</w:t>
      </w:r>
      <w:r w:rsidR="00D74FA0">
        <w:rPr>
          <w:rFonts w:ascii="Tahoma" w:hAnsi="Tahoma" w:cs="Tahoma"/>
          <w:bCs/>
          <w:sz w:val="28"/>
          <w:szCs w:val="28"/>
          <w:lang w:val="en-GB"/>
        </w:rPr>
        <w:t>d forces. Further, section 81(1</w:t>
      </w:r>
      <w:r w:rsidRPr="004967A1">
        <w:rPr>
          <w:rFonts w:ascii="Tahoma" w:hAnsi="Tahoma" w:cs="Tahoma"/>
          <w:bCs/>
          <w:sz w:val="28"/>
          <w:szCs w:val="28"/>
          <w:lang w:val="en-GB"/>
        </w:rPr>
        <w:t>)(g) prohibits the recruitment of children into armed groups and to take part in hostilities. The GoZ is working</w:t>
      </w:r>
      <w:r w:rsidR="006A6A2D" w:rsidRPr="004967A1">
        <w:rPr>
          <w:rFonts w:ascii="Tahoma" w:hAnsi="Tahoma" w:cs="Tahoma"/>
          <w:bCs/>
          <w:sz w:val="28"/>
          <w:szCs w:val="28"/>
          <w:lang w:val="en-GB"/>
        </w:rPr>
        <w:t xml:space="preserve"> on</w:t>
      </w:r>
      <w:r w:rsidRPr="004967A1">
        <w:rPr>
          <w:rFonts w:ascii="Tahoma" w:hAnsi="Tahoma" w:cs="Tahoma"/>
          <w:bCs/>
          <w:sz w:val="28"/>
          <w:szCs w:val="28"/>
          <w:lang w:val="en-GB"/>
        </w:rPr>
        <w:t xml:space="preserve"> the domestication of the Protocol to ensure the criminalisation of such offences.</w:t>
      </w:r>
    </w:p>
    <w:p w14:paraId="40687E25" w14:textId="40515111" w:rsidR="0022214B" w:rsidRPr="004967A1" w:rsidRDefault="00DB4595" w:rsidP="0079293E">
      <w:pPr>
        <w:numPr>
          <w:ilvl w:val="0"/>
          <w:numId w:val="16"/>
        </w:numPr>
        <w:spacing w:line="360" w:lineRule="auto"/>
        <w:jc w:val="both"/>
        <w:rPr>
          <w:rFonts w:ascii="Tahoma" w:hAnsi="Tahoma" w:cs="Tahoma"/>
          <w:bCs/>
          <w:sz w:val="28"/>
          <w:szCs w:val="28"/>
          <w:lang w:val="en-GB"/>
        </w:rPr>
      </w:pPr>
      <w:r w:rsidRPr="004967A1">
        <w:rPr>
          <w:rFonts w:ascii="Tahoma" w:hAnsi="Tahoma" w:cs="Tahoma"/>
          <w:bCs/>
          <w:sz w:val="28"/>
          <w:szCs w:val="28"/>
          <w:lang w:val="en-GB"/>
        </w:rPr>
        <w:t xml:space="preserve">GoZ established </w:t>
      </w:r>
      <w:r w:rsidR="0022214B" w:rsidRPr="004967A1">
        <w:rPr>
          <w:rFonts w:ascii="Tahoma" w:hAnsi="Tahoma" w:cs="Tahoma"/>
          <w:bCs/>
          <w:sz w:val="28"/>
          <w:szCs w:val="28"/>
          <w:lang w:val="en-GB"/>
        </w:rPr>
        <w:t>extraterritorial jurisdiction over</w:t>
      </w:r>
      <w:r w:rsidRPr="004967A1">
        <w:rPr>
          <w:rFonts w:ascii="Tahoma" w:hAnsi="Tahoma" w:cs="Tahoma"/>
          <w:bCs/>
          <w:sz w:val="28"/>
          <w:szCs w:val="28"/>
          <w:lang w:val="en-GB"/>
        </w:rPr>
        <w:t xml:space="preserve"> recruiting or training insurgents, bandits, </w:t>
      </w:r>
      <w:proofErr w:type="gramStart"/>
      <w:r w:rsidRPr="004967A1">
        <w:rPr>
          <w:rFonts w:ascii="Tahoma" w:hAnsi="Tahoma" w:cs="Tahoma"/>
          <w:bCs/>
          <w:sz w:val="28"/>
          <w:szCs w:val="28"/>
          <w:lang w:val="en-GB"/>
        </w:rPr>
        <w:t>saboteurs</w:t>
      </w:r>
      <w:proofErr w:type="gramEnd"/>
      <w:r w:rsidRPr="004967A1">
        <w:rPr>
          <w:rFonts w:ascii="Tahoma" w:hAnsi="Tahoma" w:cs="Tahoma"/>
          <w:bCs/>
          <w:sz w:val="28"/>
          <w:szCs w:val="28"/>
          <w:lang w:val="en-GB"/>
        </w:rPr>
        <w:t xml:space="preserve"> or terrorists according to section 24 of the Criminal Law Codification and Reform Act. However, Zimbabwe has not exercised such jurisdiction over child recruitment as a war crime. </w:t>
      </w:r>
    </w:p>
    <w:p w14:paraId="627C75DB" w14:textId="77777777" w:rsidR="0022214B" w:rsidRPr="004967A1" w:rsidRDefault="0022214B" w:rsidP="0022214B">
      <w:pPr>
        <w:spacing w:line="360" w:lineRule="auto"/>
        <w:jc w:val="both"/>
        <w:rPr>
          <w:rFonts w:ascii="Tahoma" w:hAnsi="Tahoma" w:cs="Tahoma"/>
          <w:b/>
          <w:bCs/>
          <w:sz w:val="28"/>
          <w:szCs w:val="28"/>
          <w:lang w:val="en-GB"/>
        </w:rPr>
      </w:pPr>
      <w:r w:rsidRPr="004967A1">
        <w:rPr>
          <w:rFonts w:ascii="Tahoma" w:hAnsi="Tahoma" w:cs="Tahoma"/>
          <w:b/>
          <w:bCs/>
          <w:sz w:val="28"/>
          <w:szCs w:val="28"/>
          <w:lang w:val="en-GB"/>
        </w:rPr>
        <w:t xml:space="preserve">IV. PROTECTION, RECOVERY AND REINTEGRATION </w:t>
      </w:r>
    </w:p>
    <w:p w14:paraId="5BC23D41" w14:textId="76C0DC9E" w:rsidR="0022214B" w:rsidRDefault="0022214B" w:rsidP="0022214B">
      <w:pPr>
        <w:spacing w:line="360" w:lineRule="auto"/>
        <w:jc w:val="both"/>
        <w:rPr>
          <w:rFonts w:ascii="Tahoma" w:hAnsi="Tahoma" w:cs="Tahoma"/>
          <w:b/>
          <w:bCs/>
          <w:sz w:val="28"/>
          <w:szCs w:val="28"/>
          <w:lang w:val="en-GB"/>
        </w:rPr>
      </w:pPr>
      <w:r w:rsidRPr="004967A1">
        <w:rPr>
          <w:rFonts w:ascii="Tahoma" w:hAnsi="Tahoma" w:cs="Tahoma"/>
          <w:b/>
          <w:bCs/>
          <w:sz w:val="28"/>
          <w:szCs w:val="28"/>
          <w:lang w:val="en-GB"/>
        </w:rPr>
        <w:t>(art. 6, para. 3)</w:t>
      </w:r>
    </w:p>
    <w:p w14:paraId="6DDF51E5" w14:textId="77777777" w:rsidR="00AE1A93" w:rsidRPr="00AE1A93" w:rsidRDefault="00AE1A93" w:rsidP="00AE1A93">
      <w:pPr>
        <w:pStyle w:val="ListParagraph"/>
        <w:numPr>
          <w:ilvl w:val="0"/>
          <w:numId w:val="16"/>
        </w:numPr>
        <w:spacing w:line="360" w:lineRule="auto"/>
        <w:jc w:val="both"/>
        <w:rPr>
          <w:rFonts w:ascii="Tahoma" w:hAnsi="Tahoma" w:cs="Tahoma"/>
          <w:bCs/>
          <w:sz w:val="28"/>
          <w:szCs w:val="28"/>
          <w:lang w:val="en-GB"/>
        </w:rPr>
      </w:pPr>
      <w:r w:rsidRPr="00AE1A93">
        <w:rPr>
          <w:rFonts w:ascii="Tahoma" w:hAnsi="Tahoma" w:cs="Tahoma"/>
          <w:bCs/>
          <w:sz w:val="28"/>
          <w:szCs w:val="28"/>
          <w:lang w:val="en-GB"/>
        </w:rPr>
        <w:t xml:space="preserve">With respect to extradition of persons accused of having committed offences that are referred to in terms of the Optional Protocol, the GoZ is governed by the provisions of the Extradition Act [Chapter 9:08] which among other provisions requires that for any extradition to take place, the GoZ must enter into an agreement with the government of any foreign country, whether on a basis of reciprocity or otherwise, but subject to this Act and to the obligations of Zimbabwe in terms of any international convention, treaty or agreement. Extraditions requests covers individuals that is persons that may have committed offences that are offences in both Zimbabwe and the foreign country concerned or as in this case are offences referred to in terms of the OPAC. </w:t>
      </w:r>
    </w:p>
    <w:p w14:paraId="2B55B434" w14:textId="77777777" w:rsidR="00AE1A93" w:rsidRPr="00AE1A93" w:rsidRDefault="00AE1A93" w:rsidP="00AE1A93">
      <w:pPr>
        <w:pStyle w:val="ListParagraph"/>
        <w:numPr>
          <w:ilvl w:val="0"/>
          <w:numId w:val="16"/>
        </w:numPr>
        <w:spacing w:line="360" w:lineRule="auto"/>
        <w:jc w:val="both"/>
        <w:rPr>
          <w:rFonts w:ascii="Tahoma" w:hAnsi="Tahoma" w:cs="Tahoma"/>
          <w:bCs/>
          <w:sz w:val="28"/>
          <w:szCs w:val="28"/>
          <w:lang w:val="en-GB"/>
        </w:rPr>
      </w:pPr>
      <w:r w:rsidRPr="00AE1A93">
        <w:rPr>
          <w:rFonts w:ascii="Tahoma" w:hAnsi="Tahoma" w:cs="Tahoma"/>
          <w:bCs/>
          <w:sz w:val="28"/>
          <w:szCs w:val="28"/>
          <w:lang w:val="en-GB"/>
        </w:rPr>
        <w:t>Further, GoZ has long held the view that universal jurisdiction is a useful means of combating impunity and holding to account the perpetrators of serious crimes. This is demonstrated by the fact that at the international level, Zimbabwe is party to the Geneva Conventions which inter-alia, seek to protect victims of war. At Continental level, Zimbabwe’s position on universal jurisdiction is informed by Article 4(h) of the Constitutive Act of the African Union which states that “the right of the Union to intervene in a Member State pursuant to a decision of the Assembly in respect of grave circumstances, namely: war crimes, genocide and crimes against humanity”.</w:t>
      </w:r>
    </w:p>
    <w:p w14:paraId="47EBE5B8" w14:textId="11EF0C08" w:rsidR="00197FA7" w:rsidRPr="00197FA7" w:rsidRDefault="00AE1A93" w:rsidP="00AE1A93">
      <w:pPr>
        <w:pStyle w:val="ListParagraph"/>
        <w:numPr>
          <w:ilvl w:val="0"/>
          <w:numId w:val="16"/>
        </w:numPr>
        <w:spacing w:line="360" w:lineRule="auto"/>
        <w:jc w:val="both"/>
        <w:rPr>
          <w:rFonts w:ascii="Tahoma" w:hAnsi="Tahoma" w:cs="Tahoma"/>
          <w:bCs/>
          <w:sz w:val="28"/>
          <w:szCs w:val="28"/>
          <w:lang w:val="en-GB"/>
        </w:rPr>
      </w:pPr>
      <w:r w:rsidRPr="00AE1A93">
        <w:rPr>
          <w:rFonts w:ascii="Tahoma" w:hAnsi="Tahoma" w:cs="Tahoma"/>
          <w:bCs/>
          <w:sz w:val="28"/>
          <w:szCs w:val="28"/>
          <w:lang w:val="en-GB"/>
        </w:rPr>
        <w:t>Zimbabwe is also Party to the African Commission on Human and People’s Rights. This Commission gives effect to the foundational principles of universal jurisdiction. While at national level, Zimbabwe does not have legislation that expressly speak to universal jurisdiction, it is not averse to promoting judicial cooperation in respect of crimes to which the principle applies. This has mainly been done under the auspices of different Extradition Treaties to which Zimbabwe is party.</w:t>
      </w:r>
    </w:p>
    <w:p w14:paraId="45B4D9A1" w14:textId="40E21FF0" w:rsidR="0022214B" w:rsidRPr="004967A1" w:rsidRDefault="0022214B" w:rsidP="0079293E">
      <w:pPr>
        <w:numPr>
          <w:ilvl w:val="0"/>
          <w:numId w:val="16"/>
        </w:numPr>
        <w:spacing w:line="360" w:lineRule="auto"/>
        <w:jc w:val="both"/>
        <w:rPr>
          <w:rFonts w:ascii="Tahoma" w:hAnsi="Tahoma" w:cs="Tahoma"/>
          <w:bCs/>
          <w:sz w:val="28"/>
          <w:szCs w:val="28"/>
          <w:lang w:val="en-GB"/>
        </w:rPr>
      </w:pPr>
      <w:r w:rsidRPr="004967A1">
        <w:rPr>
          <w:rFonts w:ascii="Tahoma" w:hAnsi="Tahoma" w:cs="Tahoma"/>
          <w:bCs/>
          <w:sz w:val="28"/>
          <w:szCs w:val="28"/>
          <w:lang w:val="en-GB"/>
        </w:rPr>
        <w:t>There are no children who have been victims of the practices prohibited by the Optional Protocol</w:t>
      </w:r>
      <w:r w:rsidRPr="004967A1">
        <w:rPr>
          <w:rFonts w:ascii="Tahoma" w:hAnsi="Tahoma" w:cs="Tahoma"/>
          <w:bCs/>
          <w:i/>
          <w:sz w:val="28"/>
          <w:szCs w:val="28"/>
          <w:lang w:val="en-GB"/>
        </w:rPr>
        <w:t>.</w:t>
      </w:r>
      <w:r w:rsidR="00872CB6" w:rsidRPr="004967A1">
        <w:rPr>
          <w:rFonts w:ascii="Tahoma" w:hAnsi="Tahoma" w:cs="Tahoma"/>
          <w:bCs/>
          <w:sz w:val="28"/>
          <w:szCs w:val="28"/>
          <w:lang w:val="en-GB"/>
        </w:rPr>
        <w:t xml:space="preserve"> However, should there be any victims of the offences prohibited in Optional Protocol, there are children’s Courts that are in place to ensure appropriate legal intervention and </w:t>
      </w:r>
      <w:r w:rsidR="00C644B0" w:rsidRPr="004967A1">
        <w:rPr>
          <w:rFonts w:ascii="Tahoma" w:hAnsi="Tahoma" w:cs="Tahoma"/>
          <w:bCs/>
          <w:sz w:val="28"/>
          <w:szCs w:val="28"/>
          <w:lang w:val="en-GB"/>
        </w:rPr>
        <w:t xml:space="preserve">trained </w:t>
      </w:r>
      <w:r w:rsidR="00872CB6" w:rsidRPr="004967A1">
        <w:rPr>
          <w:rFonts w:ascii="Tahoma" w:hAnsi="Tahoma" w:cs="Tahoma"/>
          <w:bCs/>
          <w:sz w:val="28"/>
          <w:szCs w:val="28"/>
          <w:lang w:val="en-GB"/>
        </w:rPr>
        <w:t>qualified persons for psychosocial support.</w:t>
      </w:r>
    </w:p>
    <w:p w14:paraId="460DC85C" w14:textId="055D5D70" w:rsidR="0022214B" w:rsidRPr="004967A1" w:rsidRDefault="0022214B" w:rsidP="0079293E">
      <w:pPr>
        <w:numPr>
          <w:ilvl w:val="0"/>
          <w:numId w:val="16"/>
        </w:numPr>
        <w:spacing w:line="360" w:lineRule="auto"/>
        <w:jc w:val="both"/>
        <w:rPr>
          <w:rFonts w:ascii="Tahoma" w:hAnsi="Tahoma" w:cs="Tahoma"/>
          <w:bCs/>
          <w:i/>
          <w:sz w:val="28"/>
          <w:szCs w:val="28"/>
          <w:lang w:val="en-GB"/>
        </w:rPr>
      </w:pPr>
      <w:r w:rsidRPr="004967A1">
        <w:rPr>
          <w:rFonts w:ascii="Tahoma" w:hAnsi="Tahoma" w:cs="Tahoma"/>
          <w:bCs/>
          <w:i/>
          <w:sz w:val="28"/>
          <w:szCs w:val="28"/>
          <w:lang w:val="en-GB"/>
        </w:rPr>
        <w:t xml:space="preserve"> </w:t>
      </w:r>
      <w:r w:rsidR="00C644B0" w:rsidRPr="004967A1">
        <w:rPr>
          <w:rFonts w:ascii="Tahoma" w:hAnsi="Tahoma" w:cs="Tahoma"/>
          <w:bCs/>
          <w:sz w:val="28"/>
          <w:szCs w:val="28"/>
          <w:lang w:val="en-GB"/>
        </w:rPr>
        <w:t>The Committee is referred to paragraph 27.</w:t>
      </w:r>
    </w:p>
    <w:p w14:paraId="19CC4738" w14:textId="00A2B372" w:rsidR="0022214B" w:rsidRPr="004967A1" w:rsidRDefault="00071A05" w:rsidP="0079293E">
      <w:pPr>
        <w:numPr>
          <w:ilvl w:val="0"/>
          <w:numId w:val="16"/>
        </w:numPr>
        <w:spacing w:line="360" w:lineRule="auto"/>
        <w:jc w:val="both"/>
        <w:rPr>
          <w:rFonts w:ascii="Tahoma" w:hAnsi="Tahoma" w:cs="Tahoma"/>
          <w:bCs/>
          <w:i/>
          <w:sz w:val="28"/>
          <w:szCs w:val="28"/>
          <w:lang w:val="en-GB"/>
        </w:rPr>
      </w:pPr>
      <w:r w:rsidRPr="004967A1">
        <w:rPr>
          <w:rFonts w:ascii="Tahoma" w:hAnsi="Tahoma" w:cs="Tahoma"/>
          <w:bCs/>
          <w:sz w:val="28"/>
          <w:szCs w:val="28"/>
          <w:lang w:val="en-GB"/>
        </w:rPr>
        <w:t>There are no public and private demobilisation programmes in place. However, the GoZ is taking measures to ensure that the programmes are in place.</w:t>
      </w:r>
    </w:p>
    <w:p w14:paraId="4CD4E1FF" w14:textId="148E6432" w:rsidR="0022214B" w:rsidRPr="004967A1" w:rsidRDefault="00F7054F" w:rsidP="0079293E">
      <w:pPr>
        <w:numPr>
          <w:ilvl w:val="0"/>
          <w:numId w:val="16"/>
        </w:numPr>
        <w:spacing w:line="360" w:lineRule="auto"/>
        <w:jc w:val="both"/>
        <w:rPr>
          <w:rFonts w:ascii="Tahoma" w:hAnsi="Tahoma" w:cs="Tahoma"/>
          <w:bCs/>
          <w:sz w:val="28"/>
          <w:szCs w:val="28"/>
          <w:lang w:val="en-GB"/>
        </w:rPr>
      </w:pPr>
      <w:r>
        <w:rPr>
          <w:rFonts w:ascii="Tahoma" w:hAnsi="Tahoma" w:cs="Tahoma"/>
          <w:bCs/>
          <w:sz w:val="28"/>
          <w:szCs w:val="28"/>
          <w:lang w:val="en-GB"/>
        </w:rPr>
        <w:t>Although the State P</w:t>
      </w:r>
      <w:r w:rsidR="00EE058A" w:rsidRPr="004967A1">
        <w:rPr>
          <w:rFonts w:ascii="Tahoma" w:hAnsi="Tahoma" w:cs="Tahoma"/>
          <w:bCs/>
          <w:sz w:val="28"/>
          <w:szCs w:val="28"/>
          <w:lang w:val="en-GB"/>
        </w:rPr>
        <w:t>arty has</w:t>
      </w:r>
      <w:r w:rsidR="0022214B" w:rsidRPr="004967A1">
        <w:rPr>
          <w:rFonts w:ascii="Tahoma" w:hAnsi="Tahoma" w:cs="Tahoma"/>
          <w:bCs/>
          <w:sz w:val="28"/>
          <w:szCs w:val="28"/>
          <w:lang w:val="en-GB"/>
        </w:rPr>
        <w:t xml:space="preserve"> no child victims on its record, </w:t>
      </w:r>
      <w:r w:rsidR="00EE058A" w:rsidRPr="004967A1">
        <w:rPr>
          <w:rFonts w:ascii="Tahoma" w:hAnsi="Tahoma" w:cs="Tahoma"/>
          <w:bCs/>
          <w:sz w:val="28"/>
          <w:szCs w:val="28"/>
          <w:lang w:val="en-GB"/>
        </w:rPr>
        <w:t xml:space="preserve">in any matter relating to children </w:t>
      </w:r>
      <w:r w:rsidR="0022214B" w:rsidRPr="004967A1">
        <w:rPr>
          <w:rFonts w:ascii="Tahoma" w:hAnsi="Tahoma" w:cs="Tahoma"/>
          <w:bCs/>
          <w:sz w:val="28"/>
          <w:szCs w:val="28"/>
          <w:lang w:val="en-GB"/>
        </w:rPr>
        <w:t xml:space="preserve">the child’s identity is always protected, in accordance with article 16 of the Convention on the Rights of the Child. Furthermore, confidentiality is maintained by preventing media exposure and stigmatization of victims. </w:t>
      </w:r>
    </w:p>
    <w:p w14:paraId="1DEEC563" w14:textId="1A2A42F4" w:rsidR="0022214B" w:rsidRPr="004967A1" w:rsidRDefault="0022214B" w:rsidP="0079293E">
      <w:pPr>
        <w:numPr>
          <w:ilvl w:val="0"/>
          <w:numId w:val="16"/>
        </w:numPr>
        <w:spacing w:line="360" w:lineRule="auto"/>
        <w:jc w:val="both"/>
        <w:rPr>
          <w:rFonts w:ascii="Tahoma" w:hAnsi="Tahoma" w:cs="Tahoma"/>
          <w:bCs/>
          <w:sz w:val="28"/>
          <w:szCs w:val="28"/>
          <w:lang w:val="en-GB"/>
        </w:rPr>
      </w:pPr>
      <w:r w:rsidRPr="004967A1">
        <w:rPr>
          <w:rFonts w:ascii="Tahoma" w:hAnsi="Tahoma" w:cs="Tahoma"/>
          <w:bCs/>
          <w:sz w:val="28"/>
          <w:szCs w:val="28"/>
          <w:lang w:val="en-GB"/>
        </w:rPr>
        <w:t>Entry interviews for refugees have not revealed any such children</w:t>
      </w:r>
      <w:r w:rsidR="00EE058A" w:rsidRPr="004967A1">
        <w:rPr>
          <w:rFonts w:ascii="Tahoma" w:hAnsi="Tahoma" w:cs="Tahoma"/>
          <w:bCs/>
          <w:sz w:val="28"/>
          <w:szCs w:val="28"/>
          <w:lang w:val="en-GB"/>
        </w:rPr>
        <w:t>.</w:t>
      </w:r>
    </w:p>
    <w:p w14:paraId="6C1720F5" w14:textId="77777777" w:rsidR="0022214B" w:rsidRPr="004967A1" w:rsidRDefault="0022214B" w:rsidP="0079293E">
      <w:pPr>
        <w:numPr>
          <w:ilvl w:val="0"/>
          <w:numId w:val="16"/>
        </w:numPr>
        <w:spacing w:line="360" w:lineRule="auto"/>
        <w:jc w:val="both"/>
        <w:rPr>
          <w:rFonts w:ascii="Tahoma" w:hAnsi="Tahoma" w:cs="Tahoma"/>
          <w:bCs/>
          <w:sz w:val="28"/>
          <w:szCs w:val="28"/>
          <w:lang w:val="en-GB"/>
        </w:rPr>
      </w:pPr>
      <w:r w:rsidRPr="004967A1">
        <w:rPr>
          <w:rFonts w:ascii="Tahoma" w:hAnsi="Tahoma" w:cs="Tahoma"/>
          <w:bCs/>
          <w:sz w:val="28"/>
          <w:szCs w:val="28"/>
          <w:lang w:val="en-GB"/>
        </w:rPr>
        <w:t>The GoZ notes the requirement and will endeavour to ensure the enactment of relevant legislation that provides remedies and reparations for child victims of recruitment.</w:t>
      </w:r>
    </w:p>
    <w:p w14:paraId="7863F6F1" w14:textId="77777777" w:rsidR="0022214B" w:rsidRPr="004967A1" w:rsidRDefault="0022214B" w:rsidP="0022214B">
      <w:pPr>
        <w:spacing w:line="360" w:lineRule="auto"/>
        <w:jc w:val="both"/>
        <w:rPr>
          <w:rFonts w:ascii="Tahoma" w:hAnsi="Tahoma" w:cs="Tahoma"/>
          <w:b/>
          <w:bCs/>
          <w:sz w:val="28"/>
          <w:szCs w:val="28"/>
          <w:lang w:val="en-GB"/>
        </w:rPr>
      </w:pPr>
      <w:r w:rsidRPr="004967A1">
        <w:rPr>
          <w:rFonts w:ascii="Tahoma" w:hAnsi="Tahoma" w:cs="Tahoma"/>
          <w:b/>
          <w:bCs/>
          <w:sz w:val="28"/>
          <w:szCs w:val="28"/>
          <w:lang w:val="en-GB"/>
        </w:rPr>
        <w:t xml:space="preserve">V. INTERNATIONAL ASSISTANCE AND COOPERATION </w:t>
      </w:r>
    </w:p>
    <w:p w14:paraId="2E0578AF" w14:textId="77777777" w:rsidR="0022214B" w:rsidRPr="004967A1" w:rsidRDefault="0022214B" w:rsidP="0022214B">
      <w:pPr>
        <w:spacing w:line="360" w:lineRule="auto"/>
        <w:jc w:val="both"/>
        <w:rPr>
          <w:rFonts w:ascii="Tahoma" w:hAnsi="Tahoma" w:cs="Tahoma"/>
          <w:b/>
          <w:bCs/>
          <w:sz w:val="28"/>
          <w:szCs w:val="28"/>
          <w:lang w:val="en-GB"/>
        </w:rPr>
      </w:pPr>
      <w:r w:rsidRPr="004967A1">
        <w:rPr>
          <w:rFonts w:ascii="Tahoma" w:hAnsi="Tahoma" w:cs="Tahoma"/>
          <w:b/>
          <w:bCs/>
          <w:sz w:val="28"/>
          <w:szCs w:val="28"/>
          <w:lang w:val="en-GB"/>
        </w:rPr>
        <w:t>(art. 7, para. 1)</w:t>
      </w:r>
    </w:p>
    <w:p w14:paraId="22F3923D" w14:textId="2342DAB4" w:rsidR="0022214B" w:rsidRPr="007E71C7" w:rsidRDefault="00AE1A93" w:rsidP="008611AA">
      <w:pPr>
        <w:pStyle w:val="ListParagraph"/>
        <w:numPr>
          <w:ilvl w:val="0"/>
          <w:numId w:val="6"/>
        </w:numPr>
        <w:spacing w:line="360" w:lineRule="auto"/>
        <w:jc w:val="both"/>
        <w:rPr>
          <w:rFonts w:ascii="Tahoma" w:hAnsi="Tahoma" w:cs="Tahoma"/>
          <w:bCs/>
          <w:sz w:val="28"/>
          <w:szCs w:val="28"/>
          <w:lang w:val="en-GB"/>
        </w:rPr>
      </w:pPr>
      <w:r w:rsidRPr="00AE1A93">
        <w:rPr>
          <w:rFonts w:ascii="Tahoma" w:hAnsi="Tahoma" w:cs="Tahoma"/>
          <w:bCs/>
          <w:sz w:val="28"/>
          <w:szCs w:val="28"/>
        </w:rPr>
        <w:t xml:space="preserve">The GoZ takes note of the need to take measures to strengthen international cooperation regarding the implementation of the Optional </w:t>
      </w:r>
      <w:r w:rsidRPr="007E71C7">
        <w:rPr>
          <w:rFonts w:ascii="Tahoma" w:hAnsi="Tahoma" w:cs="Tahoma"/>
          <w:bCs/>
          <w:sz w:val="28"/>
          <w:szCs w:val="28"/>
        </w:rPr>
        <w:t>Protocol and reiterates its full commitment towards the prevention and investigation of any activities contrary to OPAC.</w:t>
      </w:r>
    </w:p>
    <w:p w14:paraId="665E69D6" w14:textId="57FAAEFA" w:rsidR="0022214B" w:rsidRPr="004967A1" w:rsidRDefault="0022214B" w:rsidP="0022214B">
      <w:pPr>
        <w:pStyle w:val="ListParagraph"/>
        <w:numPr>
          <w:ilvl w:val="0"/>
          <w:numId w:val="6"/>
        </w:numPr>
        <w:spacing w:line="360" w:lineRule="auto"/>
        <w:jc w:val="both"/>
        <w:rPr>
          <w:rFonts w:ascii="Tahoma" w:hAnsi="Tahoma" w:cs="Tahoma"/>
          <w:b/>
          <w:bCs/>
          <w:sz w:val="28"/>
          <w:szCs w:val="28"/>
          <w:highlight w:val="yellow"/>
        </w:rPr>
      </w:pPr>
      <w:r w:rsidRPr="007E71C7">
        <w:rPr>
          <w:rFonts w:ascii="Tahoma" w:hAnsi="Tahoma" w:cs="Tahoma"/>
          <w:bCs/>
          <w:sz w:val="28"/>
          <w:szCs w:val="28"/>
        </w:rPr>
        <w:t>Section 18(6) of the Firearms Act prohibits selling or acquiring possession of firearms without a certificate</w:t>
      </w:r>
      <w:r w:rsidRPr="007E71C7">
        <w:rPr>
          <w:rFonts w:ascii="Tahoma" w:hAnsi="Tahoma" w:cs="Tahoma"/>
          <w:b/>
          <w:bCs/>
          <w:sz w:val="28"/>
          <w:szCs w:val="28"/>
        </w:rPr>
        <w:t>.</w:t>
      </w:r>
      <w:r w:rsidRPr="007E71C7">
        <w:rPr>
          <w:rFonts w:ascii="Tahoma" w:hAnsi="Tahoma" w:cs="Tahoma"/>
          <w:bCs/>
          <w:sz w:val="28"/>
          <w:szCs w:val="28"/>
        </w:rPr>
        <w:t xml:space="preserve"> Currently there are no legal provisions that</w:t>
      </w:r>
      <w:r w:rsidRPr="004967A1">
        <w:rPr>
          <w:rFonts w:ascii="Tahoma" w:hAnsi="Tahoma" w:cs="Tahoma"/>
          <w:bCs/>
          <w:sz w:val="28"/>
          <w:szCs w:val="28"/>
        </w:rPr>
        <w:t xml:space="preserve"> prohibit military assistance to countries where children are involved in armed conflict.</w:t>
      </w:r>
      <w:r w:rsidR="00076640" w:rsidRPr="004967A1">
        <w:rPr>
          <w:rFonts w:ascii="Tahoma" w:hAnsi="Tahoma" w:cs="Tahoma"/>
          <w:bCs/>
          <w:sz w:val="28"/>
          <w:szCs w:val="28"/>
        </w:rPr>
        <w:t xml:space="preserve"> Although Zimbabwe has no such legal provisions in place, the State does not assist countries where children are involved in armed conflict as a matter of practice. </w:t>
      </w:r>
      <w:r w:rsidRPr="004967A1">
        <w:rPr>
          <w:rFonts w:ascii="Tahoma" w:hAnsi="Tahoma" w:cs="Tahoma"/>
          <w:bCs/>
          <w:sz w:val="28"/>
          <w:szCs w:val="28"/>
        </w:rPr>
        <w:t>However, consideration is given to the possibility of adopting such legislation.</w:t>
      </w:r>
    </w:p>
    <w:p w14:paraId="4F0F209E" w14:textId="7AD65FC5" w:rsidR="0022214B" w:rsidRPr="004967A1" w:rsidRDefault="0022214B" w:rsidP="0022214B">
      <w:pPr>
        <w:numPr>
          <w:ilvl w:val="0"/>
          <w:numId w:val="6"/>
        </w:numPr>
        <w:spacing w:line="360" w:lineRule="auto"/>
        <w:jc w:val="both"/>
        <w:rPr>
          <w:rFonts w:ascii="Tahoma" w:hAnsi="Tahoma" w:cs="Tahoma"/>
          <w:b/>
          <w:bCs/>
          <w:sz w:val="28"/>
          <w:szCs w:val="28"/>
          <w:lang w:val="en-GB"/>
        </w:rPr>
      </w:pPr>
      <w:r w:rsidRPr="004967A1">
        <w:rPr>
          <w:rFonts w:ascii="Tahoma" w:hAnsi="Tahoma" w:cs="Tahoma"/>
          <w:bCs/>
          <w:sz w:val="28"/>
          <w:szCs w:val="28"/>
          <w:lang w:val="en-GB"/>
        </w:rPr>
        <w:t>Zimbabwe</w:t>
      </w:r>
      <w:r w:rsidR="00B3392B" w:rsidRPr="004967A1">
        <w:rPr>
          <w:rFonts w:ascii="Tahoma" w:hAnsi="Tahoma" w:cs="Tahoma"/>
          <w:bCs/>
          <w:sz w:val="28"/>
          <w:szCs w:val="28"/>
          <w:lang w:val="en-GB"/>
        </w:rPr>
        <w:t xml:space="preserve"> has not yet worked with the </w:t>
      </w:r>
      <w:r w:rsidRPr="004967A1">
        <w:rPr>
          <w:rFonts w:ascii="Tahoma" w:hAnsi="Tahoma" w:cs="Tahoma"/>
          <w:bCs/>
          <w:sz w:val="28"/>
          <w:szCs w:val="28"/>
          <w:lang w:val="en-GB"/>
        </w:rPr>
        <w:t>Office of Specia</w:t>
      </w:r>
      <w:r w:rsidR="00B3392B" w:rsidRPr="004967A1">
        <w:rPr>
          <w:rFonts w:ascii="Tahoma" w:hAnsi="Tahoma" w:cs="Tahoma"/>
          <w:bCs/>
          <w:sz w:val="28"/>
          <w:szCs w:val="28"/>
          <w:lang w:val="en-GB"/>
        </w:rPr>
        <w:t>l Representative of the Secretary</w:t>
      </w:r>
      <w:r w:rsidRPr="004967A1">
        <w:rPr>
          <w:rFonts w:ascii="Tahoma" w:hAnsi="Tahoma" w:cs="Tahoma"/>
          <w:bCs/>
          <w:sz w:val="28"/>
          <w:szCs w:val="28"/>
          <w:lang w:val="en-GB"/>
        </w:rPr>
        <w:t>-General for Children in Armed Conflict</w:t>
      </w:r>
      <w:r w:rsidR="00E2585C" w:rsidRPr="004967A1">
        <w:rPr>
          <w:rFonts w:ascii="Tahoma" w:hAnsi="Tahoma" w:cs="Tahoma"/>
          <w:bCs/>
          <w:sz w:val="28"/>
          <w:szCs w:val="28"/>
          <w:lang w:val="en-GB"/>
        </w:rPr>
        <w:t>,</w:t>
      </w:r>
      <w:r w:rsidR="00B3392B" w:rsidRPr="004967A1">
        <w:rPr>
          <w:rFonts w:ascii="Tahoma" w:hAnsi="Tahoma" w:cs="Tahoma"/>
          <w:b/>
          <w:bCs/>
          <w:sz w:val="28"/>
          <w:szCs w:val="28"/>
          <w:lang w:val="en-GB"/>
        </w:rPr>
        <w:t xml:space="preserve"> </w:t>
      </w:r>
      <w:r w:rsidR="004377BA" w:rsidRPr="004967A1">
        <w:rPr>
          <w:rFonts w:ascii="Tahoma" w:hAnsi="Tahoma" w:cs="Tahoma"/>
          <w:bCs/>
          <w:sz w:val="28"/>
          <w:szCs w:val="28"/>
          <w:lang w:val="en-GB"/>
        </w:rPr>
        <w:t>h</w:t>
      </w:r>
      <w:r w:rsidR="00B3392B" w:rsidRPr="004967A1">
        <w:rPr>
          <w:rFonts w:ascii="Tahoma" w:hAnsi="Tahoma" w:cs="Tahoma"/>
          <w:bCs/>
          <w:sz w:val="28"/>
          <w:szCs w:val="28"/>
          <w:lang w:val="en-GB"/>
        </w:rPr>
        <w:t>owever, GoZ</w:t>
      </w:r>
      <w:r w:rsidR="00B3392B" w:rsidRPr="004967A1">
        <w:rPr>
          <w:rFonts w:ascii="Tahoma" w:hAnsi="Tahoma" w:cs="Tahoma"/>
          <w:b/>
          <w:bCs/>
          <w:sz w:val="28"/>
          <w:szCs w:val="28"/>
          <w:lang w:val="en-GB"/>
        </w:rPr>
        <w:t xml:space="preserve"> </w:t>
      </w:r>
      <w:r w:rsidR="00B3392B" w:rsidRPr="004967A1">
        <w:rPr>
          <w:rFonts w:ascii="Tahoma" w:hAnsi="Tahoma" w:cs="Tahoma"/>
          <w:bCs/>
          <w:sz w:val="28"/>
          <w:szCs w:val="28"/>
          <w:lang w:val="en-GB"/>
        </w:rPr>
        <w:t xml:space="preserve">is open for </w:t>
      </w:r>
      <w:r w:rsidR="004377BA" w:rsidRPr="004967A1">
        <w:rPr>
          <w:rFonts w:ascii="Tahoma" w:hAnsi="Tahoma" w:cs="Tahoma"/>
          <w:bCs/>
          <w:sz w:val="28"/>
          <w:szCs w:val="28"/>
          <w:lang w:val="en-GB"/>
        </w:rPr>
        <w:t>cooperation.</w:t>
      </w:r>
    </w:p>
    <w:p w14:paraId="12631A21" w14:textId="4D0A595F" w:rsidR="0022214B" w:rsidRPr="004967A1" w:rsidRDefault="007E0699" w:rsidP="0022214B">
      <w:pPr>
        <w:numPr>
          <w:ilvl w:val="0"/>
          <w:numId w:val="6"/>
        </w:numPr>
        <w:spacing w:line="360" w:lineRule="auto"/>
        <w:jc w:val="both"/>
        <w:rPr>
          <w:rFonts w:ascii="Tahoma" w:hAnsi="Tahoma" w:cs="Tahoma"/>
          <w:bCs/>
          <w:sz w:val="28"/>
          <w:szCs w:val="28"/>
          <w:lang w:val="en-GB"/>
        </w:rPr>
      </w:pPr>
      <w:r w:rsidRPr="004967A1">
        <w:rPr>
          <w:rFonts w:ascii="Tahoma" w:hAnsi="Tahoma" w:cs="Tahoma"/>
          <w:bCs/>
          <w:sz w:val="28"/>
          <w:szCs w:val="28"/>
          <w:lang w:val="en-GB"/>
        </w:rPr>
        <w:t>The situation in Zimbabwe has not been identified in any report of the Secretary General to the Security C</w:t>
      </w:r>
      <w:r w:rsidR="00AF511B" w:rsidRPr="004967A1">
        <w:rPr>
          <w:rFonts w:ascii="Tahoma" w:hAnsi="Tahoma" w:cs="Tahoma"/>
          <w:bCs/>
          <w:sz w:val="28"/>
          <w:szCs w:val="28"/>
          <w:lang w:val="en-GB"/>
        </w:rPr>
        <w:t>ouncil</w:t>
      </w:r>
      <w:r w:rsidR="0022214B" w:rsidRPr="004967A1">
        <w:rPr>
          <w:rFonts w:ascii="Tahoma" w:hAnsi="Tahoma" w:cs="Tahoma"/>
          <w:bCs/>
          <w:sz w:val="28"/>
          <w:szCs w:val="28"/>
          <w:lang w:val="en-GB"/>
        </w:rPr>
        <w:t xml:space="preserve">. </w:t>
      </w:r>
    </w:p>
    <w:p w14:paraId="7EEE1776" w14:textId="77777777" w:rsidR="0022214B" w:rsidRPr="004967A1" w:rsidRDefault="0022214B" w:rsidP="0022214B">
      <w:pPr>
        <w:spacing w:line="360" w:lineRule="auto"/>
        <w:jc w:val="both"/>
        <w:rPr>
          <w:rFonts w:ascii="Tahoma" w:hAnsi="Tahoma" w:cs="Tahoma"/>
          <w:b/>
          <w:bCs/>
          <w:sz w:val="28"/>
          <w:szCs w:val="28"/>
          <w:lang w:val="en-GB"/>
        </w:rPr>
      </w:pPr>
      <w:r w:rsidRPr="004967A1">
        <w:rPr>
          <w:rFonts w:ascii="Tahoma" w:hAnsi="Tahoma" w:cs="Tahoma"/>
          <w:b/>
          <w:bCs/>
          <w:sz w:val="28"/>
          <w:szCs w:val="28"/>
          <w:lang w:val="en-GB"/>
        </w:rPr>
        <w:t xml:space="preserve">VI. OTHER LEGAL PROVISIONS </w:t>
      </w:r>
    </w:p>
    <w:p w14:paraId="0F0701E8" w14:textId="77777777" w:rsidR="0022214B" w:rsidRPr="004967A1" w:rsidRDefault="0022214B" w:rsidP="0022214B">
      <w:pPr>
        <w:spacing w:line="360" w:lineRule="auto"/>
        <w:jc w:val="both"/>
        <w:rPr>
          <w:rFonts w:ascii="Tahoma" w:hAnsi="Tahoma" w:cs="Tahoma"/>
          <w:b/>
          <w:bCs/>
          <w:sz w:val="28"/>
          <w:szCs w:val="28"/>
          <w:lang w:val="en-GB"/>
        </w:rPr>
      </w:pPr>
      <w:r w:rsidRPr="004967A1">
        <w:rPr>
          <w:rFonts w:ascii="Tahoma" w:hAnsi="Tahoma" w:cs="Tahoma"/>
          <w:b/>
          <w:bCs/>
          <w:sz w:val="28"/>
          <w:szCs w:val="28"/>
          <w:lang w:val="en-GB"/>
        </w:rPr>
        <w:t>(art. 5)</w:t>
      </w:r>
    </w:p>
    <w:p w14:paraId="081BE543" w14:textId="77777777" w:rsidR="00F7054F" w:rsidRDefault="0022214B" w:rsidP="0022214B">
      <w:pPr>
        <w:pStyle w:val="ListParagraph"/>
        <w:numPr>
          <w:ilvl w:val="0"/>
          <w:numId w:val="6"/>
        </w:numPr>
        <w:spacing w:line="360" w:lineRule="auto"/>
        <w:jc w:val="both"/>
        <w:rPr>
          <w:rFonts w:ascii="Tahoma" w:hAnsi="Tahoma" w:cs="Tahoma"/>
          <w:bCs/>
          <w:sz w:val="28"/>
          <w:szCs w:val="28"/>
          <w:lang w:val="en-GB"/>
        </w:rPr>
      </w:pPr>
      <w:r w:rsidRPr="004967A1">
        <w:rPr>
          <w:rFonts w:ascii="Tahoma" w:hAnsi="Tahoma" w:cs="Tahoma"/>
          <w:bCs/>
          <w:sz w:val="28"/>
          <w:szCs w:val="28"/>
          <w:lang w:val="en-GB"/>
        </w:rPr>
        <w:t>a) There are no provisions in domestic law that are more conducive than the provisions of the Protocol.</w:t>
      </w:r>
    </w:p>
    <w:p w14:paraId="3E4368AB" w14:textId="4B38A5BC" w:rsidR="0022214B" w:rsidRPr="00F7054F" w:rsidRDefault="0022214B" w:rsidP="00F7054F">
      <w:pPr>
        <w:pStyle w:val="ListParagraph"/>
        <w:spacing w:line="360" w:lineRule="auto"/>
        <w:ind w:left="0"/>
        <w:jc w:val="both"/>
        <w:rPr>
          <w:rFonts w:ascii="Tahoma" w:hAnsi="Tahoma" w:cs="Tahoma"/>
          <w:bCs/>
          <w:sz w:val="28"/>
          <w:szCs w:val="28"/>
          <w:lang w:val="en-GB"/>
        </w:rPr>
      </w:pPr>
      <w:r w:rsidRPr="00F7054F">
        <w:rPr>
          <w:rFonts w:ascii="Tahoma" w:hAnsi="Tahoma" w:cs="Tahoma"/>
          <w:bCs/>
          <w:sz w:val="28"/>
          <w:szCs w:val="28"/>
          <w:lang w:val="en-GB"/>
        </w:rPr>
        <w:t>b)  Zimbabwe takes the provisions of the UNCRC into account in applying the Optional Protocol.</w:t>
      </w:r>
    </w:p>
    <w:p w14:paraId="3B132BA2" w14:textId="3FCA2851" w:rsidR="0022214B" w:rsidRPr="004967A1" w:rsidRDefault="0022214B" w:rsidP="0022214B">
      <w:pPr>
        <w:pStyle w:val="ListParagraph"/>
        <w:spacing w:line="360" w:lineRule="auto"/>
        <w:ind w:left="0"/>
        <w:jc w:val="both"/>
        <w:rPr>
          <w:rFonts w:ascii="Tahoma" w:hAnsi="Tahoma" w:cs="Tahoma"/>
          <w:bCs/>
          <w:sz w:val="28"/>
          <w:szCs w:val="28"/>
          <w:lang w:val="en-GB"/>
        </w:rPr>
      </w:pPr>
      <w:r w:rsidRPr="004967A1">
        <w:rPr>
          <w:rFonts w:ascii="Tahoma" w:hAnsi="Tahoma" w:cs="Tahoma"/>
          <w:bCs/>
          <w:sz w:val="28"/>
          <w:szCs w:val="28"/>
          <w:lang w:val="en-GB"/>
        </w:rPr>
        <w:t>c) The GoZ ratified the African Charter on the Ri</w:t>
      </w:r>
      <w:r w:rsidR="00C51E7B" w:rsidRPr="004967A1">
        <w:rPr>
          <w:rFonts w:ascii="Tahoma" w:hAnsi="Tahoma" w:cs="Tahoma"/>
          <w:bCs/>
          <w:sz w:val="28"/>
          <w:szCs w:val="28"/>
          <w:lang w:val="en-GB"/>
        </w:rPr>
        <w:t xml:space="preserve">ghts and Welfare of the Child. </w:t>
      </w:r>
      <w:r w:rsidRPr="004967A1">
        <w:rPr>
          <w:rFonts w:ascii="Tahoma" w:hAnsi="Tahoma" w:cs="Tahoma"/>
          <w:bCs/>
          <w:sz w:val="28"/>
          <w:szCs w:val="28"/>
          <w:lang w:val="en-GB"/>
        </w:rPr>
        <w:t xml:space="preserve"> </w:t>
      </w:r>
    </w:p>
    <w:p w14:paraId="7E3A7D91" w14:textId="77777777" w:rsidR="0022214B" w:rsidRPr="004967A1" w:rsidRDefault="0022214B" w:rsidP="0022214B">
      <w:pPr>
        <w:spacing w:line="360" w:lineRule="auto"/>
        <w:jc w:val="both"/>
        <w:rPr>
          <w:rFonts w:ascii="Tahoma" w:hAnsi="Tahoma" w:cs="Tahoma"/>
          <w:bCs/>
          <w:sz w:val="28"/>
          <w:szCs w:val="28"/>
          <w:lang w:val="en-GB"/>
        </w:rPr>
      </w:pPr>
    </w:p>
    <w:p w14:paraId="2B5D8120" w14:textId="77777777" w:rsidR="00656F0A" w:rsidRPr="004967A1" w:rsidRDefault="00656F0A" w:rsidP="00656F0A">
      <w:pPr>
        <w:pStyle w:val="ListParagraph"/>
        <w:spacing w:line="360" w:lineRule="auto"/>
        <w:jc w:val="both"/>
        <w:rPr>
          <w:rFonts w:ascii="Tahoma" w:hAnsi="Tahoma" w:cs="Tahoma"/>
          <w:b/>
          <w:bCs/>
          <w:sz w:val="28"/>
          <w:szCs w:val="28"/>
          <w:lang w:val="en-GB"/>
        </w:rPr>
      </w:pPr>
    </w:p>
    <w:p w14:paraId="5E98103B" w14:textId="77777777" w:rsidR="00DE7E73" w:rsidRPr="004967A1" w:rsidRDefault="00DE7E73" w:rsidP="00191859">
      <w:pPr>
        <w:spacing w:line="360" w:lineRule="auto"/>
        <w:ind w:left="360"/>
        <w:jc w:val="both"/>
        <w:rPr>
          <w:rFonts w:ascii="Tahoma" w:hAnsi="Tahoma" w:cs="Tahoma"/>
          <w:bCs/>
          <w:sz w:val="28"/>
          <w:szCs w:val="28"/>
          <w:lang w:val="en-GB"/>
        </w:rPr>
      </w:pPr>
    </w:p>
    <w:p w14:paraId="5471F62C" w14:textId="77777777" w:rsidR="00B0185D" w:rsidRPr="004967A1" w:rsidRDefault="00B0185D" w:rsidP="00B0185D">
      <w:pPr>
        <w:spacing w:line="360" w:lineRule="auto"/>
        <w:jc w:val="both"/>
        <w:rPr>
          <w:rFonts w:ascii="Tahoma" w:hAnsi="Tahoma" w:cs="Tahoma"/>
          <w:bCs/>
          <w:sz w:val="28"/>
          <w:szCs w:val="28"/>
          <w:lang w:val="en-GB"/>
        </w:rPr>
      </w:pPr>
    </w:p>
    <w:p w14:paraId="32FDCDF4" w14:textId="77777777" w:rsidR="007401FC" w:rsidRPr="004967A1" w:rsidRDefault="007401FC" w:rsidP="00DF2497">
      <w:pPr>
        <w:spacing w:line="360" w:lineRule="auto"/>
        <w:jc w:val="both"/>
        <w:rPr>
          <w:rFonts w:ascii="Tahoma" w:hAnsi="Tahoma" w:cs="Tahoma"/>
          <w:bCs/>
          <w:sz w:val="28"/>
          <w:szCs w:val="28"/>
          <w:lang w:val="en-GB"/>
        </w:rPr>
      </w:pPr>
    </w:p>
    <w:p w14:paraId="4DD2C68F" w14:textId="77777777" w:rsidR="007401FC" w:rsidRPr="004967A1" w:rsidRDefault="007401FC" w:rsidP="00DF2497">
      <w:pPr>
        <w:spacing w:line="360" w:lineRule="auto"/>
        <w:jc w:val="both"/>
        <w:rPr>
          <w:rFonts w:ascii="Tahoma" w:hAnsi="Tahoma" w:cs="Tahoma"/>
          <w:bCs/>
          <w:sz w:val="28"/>
          <w:szCs w:val="28"/>
          <w:lang w:val="en-GB"/>
        </w:rPr>
      </w:pPr>
    </w:p>
    <w:p w14:paraId="7BF44DA6" w14:textId="4FB3FB14" w:rsidR="007401FC" w:rsidRPr="004967A1" w:rsidRDefault="007401FC" w:rsidP="0022214B">
      <w:pPr>
        <w:rPr>
          <w:rFonts w:ascii="Tahoma" w:hAnsi="Tahoma" w:cs="Tahoma"/>
          <w:bCs/>
          <w:sz w:val="28"/>
          <w:szCs w:val="28"/>
          <w:lang w:val="en-GB"/>
        </w:rPr>
      </w:pPr>
    </w:p>
    <w:sectPr w:rsidR="007401FC" w:rsidRPr="004967A1" w:rsidSect="009E741F">
      <w:footerReference w:type="default" r:id="rId9"/>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FA04B0" w14:textId="77777777" w:rsidR="00484825" w:rsidRDefault="00484825" w:rsidP="005702FB">
      <w:pPr>
        <w:spacing w:after="0" w:line="240" w:lineRule="auto"/>
      </w:pPr>
      <w:r>
        <w:separator/>
      </w:r>
    </w:p>
  </w:endnote>
  <w:endnote w:type="continuationSeparator" w:id="0">
    <w:p w14:paraId="1403E4DC" w14:textId="77777777" w:rsidR="00484825" w:rsidRDefault="00484825" w:rsidP="005702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8CB603" w14:textId="58100ABF" w:rsidR="00AE0729" w:rsidRDefault="00AE0729" w:rsidP="00D73F17">
    <w:pPr>
      <w:pStyle w:val="Footer"/>
    </w:pPr>
  </w:p>
  <w:p w14:paraId="5A96D9EE" w14:textId="77777777" w:rsidR="00AE0729" w:rsidRDefault="00AE072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440047"/>
      <w:docPartObj>
        <w:docPartGallery w:val="Page Numbers (Bottom of Page)"/>
        <w:docPartUnique/>
      </w:docPartObj>
    </w:sdtPr>
    <w:sdtEndPr>
      <w:rPr>
        <w:noProof/>
      </w:rPr>
    </w:sdtEndPr>
    <w:sdtContent>
      <w:p w14:paraId="3C827382" w14:textId="48331931" w:rsidR="00AE0729" w:rsidRDefault="00AE0729">
        <w:pPr>
          <w:pStyle w:val="Footer"/>
          <w:jc w:val="right"/>
        </w:pPr>
        <w:r>
          <w:fldChar w:fldCharType="begin"/>
        </w:r>
        <w:r>
          <w:instrText xml:space="preserve"> PAGE   \* MERGEFORMAT </w:instrText>
        </w:r>
        <w:r>
          <w:fldChar w:fldCharType="separate"/>
        </w:r>
        <w:r w:rsidR="008B4F46">
          <w:rPr>
            <w:noProof/>
          </w:rPr>
          <w:t>16</w:t>
        </w:r>
        <w:r>
          <w:rPr>
            <w:noProof/>
          </w:rPr>
          <w:fldChar w:fldCharType="end"/>
        </w:r>
      </w:p>
    </w:sdtContent>
  </w:sdt>
  <w:p w14:paraId="73961B50" w14:textId="77777777" w:rsidR="00AE0729" w:rsidRDefault="00AE07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53F5CE" w14:textId="77777777" w:rsidR="00484825" w:rsidRDefault="00484825" w:rsidP="005702FB">
      <w:pPr>
        <w:spacing w:after="0" w:line="240" w:lineRule="auto"/>
      </w:pPr>
      <w:r>
        <w:separator/>
      </w:r>
    </w:p>
  </w:footnote>
  <w:footnote w:type="continuationSeparator" w:id="0">
    <w:p w14:paraId="3EB967CF" w14:textId="77777777" w:rsidR="00484825" w:rsidRDefault="00484825" w:rsidP="005702FB">
      <w:pPr>
        <w:spacing w:after="0" w:line="240" w:lineRule="auto"/>
      </w:pPr>
      <w:r>
        <w:continuationSeparator/>
      </w:r>
    </w:p>
  </w:footnote>
  <w:footnote w:id="1">
    <w:p w14:paraId="08559698" w14:textId="77777777" w:rsidR="00AE0729" w:rsidRDefault="00AE0729" w:rsidP="007F7323">
      <w:pPr>
        <w:pStyle w:val="FootnoteText"/>
        <w:rPr>
          <w:rFonts w:asciiTheme="minorHAnsi" w:hAnsiTheme="minorHAnsi" w:cstheme="minorBidi"/>
        </w:rPr>
      </w:pPr>
      <w:r>
        <w:rPr>
          <w:rStyle w:val="FootnoteReference"/>
        </w:rPr>
        <w:footnoteRef/>
      </w:r>
      <w:r>
        <w:t xml:space="preserve"> Section 19 of the Constitution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A157D"/>
    <w:multiLevelType w:val="hybridMultilevel"/>
    <w:tmpl w:val="EB165E92"/>
    <w:lvl w:ilvl="0" w:tplc="04090019">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15:restartNumberingAfterBreak="0">
    <w:nsid w:val="0BEC7BB1"/>
    <w:multiLevelType w:val="hybridMultilevel"/>
    <w:tmpl w:val="12186788"/>
    <w:lvl w:ilvl="0" w:tplc="B948B338">
      <w:start w:val="19"/>
      <w:numFmt w:val="decimal"/>
      <w:lvlText w:val="%1."/>
      <w:lvlJc w:val="left"/>
      <w:pPr>
        <w:tabs>
          <w:tab w:val="num" w:pos="1440"/>
        </w:tabs>
        <w:ind w:left="720" w:firstLine="0"/>
      </w:pPr>
      <w:rPr>
        <w:rFonts w:hint="default"/>
        <w:b w:val="0"/>
        <w:i w:val="0"/>
        <w:color w:val="auto"/>
        <w:sz w:val="24"/>
        <w:u w:val="none"/>
        <w:em w:val="none"/>
      </w:r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2" w15:restartNumberingAfterBreak="0">
    <w:nsid w:val="18866F33"/>
    <w:multiLevelType w:val="hybridMultilevel"/>
    <w:tmpl w:val="1E8C3604"/>
    <w:lvl w:ilvl="0" w:tplc="ACAE10FC">
      <w:start w:val="1"/>
      <w:numFmt w:val="lowerLetter"/>
      <w:lvlText w:val="%1)"/>
      <w:lvlJc w:val="left"/>
      <w:pPr>
        <w:ind w:left="927" w:hanging="360"/>
      </w:pPr>
      <w:rPr>
        <w:rFonts w:ascii="Tahoma" w:eastAsiaTheme="minorHAnsi" w:hAnsi="Tahoma" w:cs="Tahoma"/>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D57448E"/>
    <w:multiLevelType w:val="hybridMultilevel"/>
    <w:tmpl w:val="3A903180"/>
    <w:lvl w:ilvl="0" w:tplc="04090019">
      <w:start w:val="1"/>
      <w:numFmt w:val="lowerLetter"/>
      <w:lvlText w:val="%1."/>
      <w:lvlJc w:val="left"/>
      <w:pPr>
        <w:tabs>
          <w:tab w:val="num" w:pos="1080"/>
        </w:tabs>
        <w:ind w:left="1080" w:hanging="360"/>
      </w:pPr>
      <w:rPr>
        <w:rFonts w:hint="default"/>
      </w:rPr>
    </w:lvl>
    <w:lvl w:ilvl="1" w:tplc="04090019">
      <w:start w:val="1"/>
      <w:numFmt w:val="lowerLetter"/>
      <w:lvlText w:val="%2."/>
      <w:lvlJc w:val="left"/>
      <w:pPr>
        <w:tabs>
          <w:tab w:val="num" w:pos="1560"/>
        </w:tabs>
        <w:ind w:left="1560" w:hanging="360"/>
      </w:pPr>
    </w:lvl>
    <w:lvl w:ilvl="2" w:tplc="0409001B" w:tentative="1">
      <w:start w:val="1"/>
      <w:numFmt w:val="lowerRoman"/>
      <w:lvlText w:val="%3."/>
      <w:lvlJc w:val="right"/>
      <w:pPr>
        <w:tabs>
          <w:tab w:val="num" w:pos="2280"/>
        </w:tabs>
        <w:ind w:left="2280" w:hanging="180"/>
      </w:pPr>
    </w:lvl>
    <w:lvl w:ilvl="3" w:tplc="0409000F" w:tentative="1">
      <w:start w:val="1"/>
      <w:numFmt w:val="decimal"/>
      <w:lvlText w:val="%4."/>
      <w:lvlJc w:val="left"/>
      <w:pPr>
        <w:tabs>
          <w:tab w:val="num" w:pos="3000"/>
        </w:tabs>
        <w:ind w:left="3000" w:hanging="360"/>
      </w:pPr>
    </w:lvl>
    <w:lvl w:ilvl="4" w:tplc="04090019" w:tentative="1">
      <w:start w:val="1"/>
      <w:numFmt w:val="lowerLetter"/>
      <w:lvlText w:val="%5."/>
      <w:lvlJc w:val="left"/>
      <w:pPr>
        <w:tabs>
          <w:tab w:val="num" w:pos="3720"/>
        </w:tabs>
        <w:ind w:left="3720" w:hanging="360"/>
      </w:pPr>
    </w:lvl>
    <w:lvl w:ilvl="5" w:tplc="0409001B" w:tentative="1">
      <w:start w:val="1"/>
      <w:numFmt w:val="lowerRoman"/>
      <w:lvlText w:val="%6."/>
      <w:lvlJc w:val="right"/>
      <w:pPr>
        <w:tabs>
          <w:tab w:val="num" w:pos="4440"/>
        </w:tabs>
        <w:ind w:left="4440" w:hanging="180"/>
      </w:pPr>
    </w:lvl>
    <w:lvl w:ilvl="6" w:tplc="0409000F" w:tentative="1">
      <w:start w:val="1"/>
      <w:numFmt w:val="decimal"/>
      <w:lvlText w:val="%7."/>
      <w:lvlJc w:val="left"/>
      <w:pPr>
        <w:tabs>
          <w:tab w:val="num" w:pos="5160"/>
        </w:tabs>
        <w:ind w:left="5160" w:hanging="360"/>
      </w:pPr>
    </w:lvl>
    <w:lvl w:ilvl="7" w:tplc="04090019" w:tentative="1">
      <w:start w:val="1"/>
      <w:numFmt w:val="lowerLetter"/>
      <w:lvlText w:val="%8."/>
      <w:lvlJc w:val="left"/>
      <w:pPr>
        <w:tabs>
          <w:tab w:val="num" w:pos="5880"/>
        </w:tabs>
        <w:ind w:left="5880" w:hanging="360"/>
      </w:pPr>
    </w:lvl>
    <w:lvl w:ilvl="8" w:tplc="0409001B" w:tentative="1">
      <w:start w:val="1"/>
      <w:numFmt w:val="lowerRoman"/>
      <w:lvlText w:val="%9."/>
      <w:lvlJc w:val="right"/>
      <w:pPr>
        <w:tabs>
          <w:tab w:val="num" w:pos="6600"/>
        </w:tabs>
        <w:ind w:left="6600" w:hanging="180"/>
      </w:pPr>
    </w:lvl>
  </w:abstractNum>
  <w:abstractNum w:abstractNumId="4" w15:restartNumberingAfterBreak="0">
    <w:nsid w:val="24103ECC"/>
    <w:multiLevelType w:val="multilevel"/>
    <w:tmpl w:val="CD26D7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90A1D2E"/>
    <w:multiLevelType w:val="hybridMultilevel"/>
    <w:tmpl w:val="E1E81DE8"/>
    <w:lvl w:ilvl="0" w:tplc="0508608A">
      <w:start w:val="1"/>
      <w:numFmt w:val="lowerRoman"/>
      <w:lvlText w:val="(%1)"/>
      <w:lvlJc w:val="left"/>
      <w:pPr>
        <w:ind w:left="1080" w:hanging="720"/>
      </w:pPr>
      <w:rPr>
        <w:rFonts w:hint="default"/>
      </w:r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6" w15:restartNumberingAfterBreak="0">
    <w:nsid w:val="298F1FDE"/>
    <w:multiLevelType w:val="hybridMultilevel"/>
    <w:tmpl w:val="A7BED522"/>
    <w:lvl w:ilvl="0" w:tplc="0910FD68">
      <w:start w:val="1"/>
      <w:numFmt w:val="decimal"/>
      <w:lvlText w:val="%1."/>
      <w:lvlJc w:val="left"/>
      <w:pPr>
        <w:ind w:left="502"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B354A3D"/>
    <w:multiLevelType w:val="hybridMultilevel"/>
    <w:tmpl w:val="6BC27B98"/>
    <w:lvl w:ilvl="0" w:tplc="9E689FA0">
      <w:start w:val="1"/>
      <w:numFmt w:val="upperRoman"/>
      <w:lvlText w:val="%1)"/>
      <w:lvlJc w:val="left"/>
      <w:pPr>
        <w:ind w:left="1080" w:hanging="720"/>
      </w:pPr>
      <w:rPr>
        <w:rFonts w:hint="default"/>
      </w:r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8" w15:restartNumberingAfterBreak="0">
    <w:nsid w:val="324D60B9"/>
    <w:multiLevelType w:val="hybridMultilevel"/>
    <w:tmpl w:val="DB9A540C"/>
    <w:lvl w:ilvl="0" w:tplc="0910FD68">
      <w:start w:val="1"/>
      <w:numFmt w:val="decimal"/>
      <w:lvlText w:val="%1."/>
      <w:lvlJc w:val="left"/>
      <w:pPr>
        <w:ind w:left="502"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80F2845"/>
    <w:multiLevelType w:val="hybridMultilevel"/>
    <w:tmpl w:val="BD307B5A"/>
    <w:lvl w:ilvl="0" w:tplc="CDBC1EA8">
      <w:start w:val="1"/>
      <w:numFmt w:val="lowerLetter"/>
      <w:lvlText w:val="%1)"/>
      <w:lvlJc w:val="left"/>
      <w:pPr>
        <w:tabs>
          <w:tab w:val="num" w:pos="1080"/>
        </w:tabs>
        <w:ind w:left="1080" w:hanging="360"/>
      </w:pPr>
      <w:rPr>
        <w:rFonts w:ascii="Tahoma" w:eastAsiaTheme="minorHAnsi" w:hAnsi="Tahoma" w:cs="Tahoma"/>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15:restartNumberingAfterBreak="0">
    <w:nsid w:val="4FF40884"/>
    <w:multiLevelType w:val="hybridMultilevel"/>
    <w:tmpl w:val="46FA5BFE"/>
    <w:lvl w:ilvl="0" w:tplc="B3A09A0A">
      <w:start w:val="1"/>
      <w:numFmt w:val="decimal"/>
      <w:lvlText w:val="%1."/>
      <w:lvlJc w:val="left"/>
      <w:pPr>
        <w:ind w:left="360" w:hanging="360"/>
      </w:pPr>
      <w:rPr>
        <w:b w:val="0"/>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5209643F"/>
    <w:multiLevelType w:val="hybridMultilevel"/>
    <w:tmpl w:val="B35C5B38"/>
    <w:lvl w:ilvl="0" w:tplc="E2021BCC">
      <w:start w:val="1"/>
      <w:numFmt w:val="lowerLetter"/>
      <w:lvlText w:val="(%1)"/>
      <w:lvlJc w:val="left"/>
      <w:pPr>
        <w:ind w:left="1440" w:hanging="720"/>
      </w:pPr>
      <w:rPr>
        <w:rFonts w:hint="default"/>
        <w:i w:val="0"/>
      </w:rPr>
    </w:lvl>
    <w:lvl w:ilvl="1" w:tplc="30090019" w:tentative="1">
      <w:start w:val="1"/>
      <w:numFmt w:val="lowerLetter"/>
      <w:lvlText w:val="%2."/>
      <w:lvlJc w:val="left"/>
      <w:pPr>
        <w:ind w:left="1800" w:hanging="360"/>
      </w:pPr>
    </w:lvl>
    <w:lvl w:ilvl="2" w:tplc="3009001B" w:tentative="1">
      <w:start w:val="1"/>
      <w:numFmt w:val="lowerRoman"/>
      <w:lvlText w:val="%3."/>
      <w:lvlJc w:val="right"/>
      <w:pPr>
        <w:ind w:left="2520" w:hanging="180"/>
      </w:pPr>
    </w:lvl>
    <w:lvl w:ilvl="3" w:tplc="3009000F" w:tentative="1">
      <w:start w:val="1"/>
      <w:numFmt w:val="decimal"/>
      <w:lvlText w:val="%4."/>
      <w:lvlJc w:val="left"/>
      <w:pPr>
        <w:ind w:left="3240" w:hanging="360"/>
      </w:pPr>
    </w:lvl>
    <w:lvl w:ilvl="4" w:tplc="30090019" w:tentative="1">
      <w:start w:val="1"/>
      <w:numFmt w:val="lowerLetter"/>
      <w:lvlText w:val="%5."/>
      <w:lvlJc w:val="left"/>
      <w:pPr>
        <w:ind w:left="3960" w:hanging="360"/>
      </w:pPr>
    </w:lvl>
    <w:lvl w:ilvl="5" w:tplc="3009001B" w:tentative="1">
      <w:start w:val="1"/>
      <w:numFmt w:val="lowerRoman"/>
      <w:lvlText w:val="%6."/>
      <w:lvlJc w:val="right"/>
      <w:pPr>
        <w:ind w:left="4680" w:hanging="180"/>
      </w:pPr>
    </w:lvl>
    <w:lvl w:ilvl="6" w:tplc="3009000F" w:tentative="1">
      <w:start w:val="1"/>
      <w:numFmt w:val="decimal"/>
      <w:lvlText w:val="%7."/>
      <w:lvlJc w:val="left"/>
      <w:pPr>
        <w:ind w:left="5400" w:hanging="360"/>
      </w:pPr>
    </w:lvl>
    <w:lvl w:ilvl="7" w:tplc="30090019" w:tentative="1">
      <w:start w:val="1"/>
      <w:numFmt w:val="lowerLetter"/>
      <w:lvlText w:val="%8."/>
      <w:lvlJc w:val="left"/>
      <w:pPr>
        <w:ind w:left="6120" w:hanging="360"/>
      </w:pPr>
    </w:lvl>
    <w:lvl w:ilvl="8" w:tplc="3009001B" w:tentative="1">
      <w:start w:val="1"/>
      <w:numFmt w:val="lowerRoman"/>
      <w:lvlText w:val="%9."/>
      <w:lvlJc w:val="right"/>
      <w:pPr>
        <w:ind w:left="6840" w:hanging="180"/>
      </w:pPr>
    </w:lvl>
  </w:abstractNum>
  <w:abstractNum w:abstractNumId="12" w15:restartNumberingAfterBreak="0">
    <w:nsid w:val="5B731B8A"/>
    <w:multiLevelType w:val="hybridMultilevel"/>
    <w:tmpl w:val="D220A920"/>
    <w:lvl w:ilvl="0" w:tplc="11CE68FA">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D7B09ED"/>
    <w:multiLevelType w:val="hybridMultilevel"/>
    <w:tmpl w:val="89088984"/>
    <w:lvl w:ilvl="0" w:tplc="0910FD68">
      <w:start w:val="1"/>
      <w:numFmt w:val="decimal"/>
      <w:lvlText w:val="%1."/>
      <w:lvlJc w:val="left"/>
      <w:pPr>
        <w:ind w:left="502"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E077734"/>
    <w:multiLevelType w:val="hybridMultilevel"/>
    <w:tmpl w:val="3B70C80E"/>
    <w:lvl w:ilvl="0" w:tplc="16A878B6">
      <w:start w:val="1"/>
      <w:numFmt w:val="lowerRoman"/>
      <w:lvlText w:val="(%1)"/>
      <w:lvlJc w:val="left"/>
      <w:pPr>
        <w:ind w:left="1080" w:hanging="720"/>
      </w:pPr>
      <w:rPr>
        <w:rFonts w:hint="default"/>
      </w:r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15" w15:restartNumberingAfterBreak="0">
    <w:nsid w:val="60B4377E"/>
    <w:multiLevelType w:val="hybridMultilevel"/>
    <w:tmpl w:val="CAFE303C"/>
    <w:lvl w:ilvl="0" w:tplc="0910FD68">
      <w:start w:val="1"/>
      <w:numFmt w:val="decimal"/>
      <w:lvlText w:val="%1."/>
      <w:lvlJc w:val="left"/>
      <w:pPr>
        <w:ind w:left="502"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3A73E43"/>
    <w:multiLevelType w:val="hybridMultilevel"/>
    <w:tmpl w:val="4EE887BA"/>
    <w:lvl w:ilvl="0" w:tplc="2500BDE8">
      <w:start w:val="15"/>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rPr>
        <w:rFonts w:hint="default"/>
        <w:i w:val="0"/>
        <w:iCs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6B951450"/>
    <w:multiLevelType w:val="hybridMultilevel"/>
    <w:tmpl w:val="948C447C"/>
    <w:lvl w:ilvl="0" w:tplc="B4C0B0BC">
      <w:start w:val="1"/>
      <w:numFmt w:val="decimal"/>
      <w:lvlText w:val="%1."/>
      <w:lvlJc w:val="left"/>
      <w:pPr>
        <w:tabs>
          <w:tab w:val="num" w:pos="720"/>
        </w:tabs>
        <w:ind w:left="0" w:firstLine="0"/>
      </w:pPr>
      <w:rPr>
        <w:rFonts w:hint="default"/>
        <w:b w:val="0"/>
        <w:i w:val="0"/>
        <w:color w:val="auto"/>
        <w:sz w:val="24"/>
        <w:u w:val="none"/>
        <w:em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6CCE725A"/>
    <w:multiLevelType w:val="hybridMultilevel"/>
    <w:tmpl w:val="C66CCFF0"/>
    <w:lvl w:ilvl="0" w:tplc="0910FD68">
      <w:start w:val="1"/>
      <w:numFmt w:val="decimal"/>
      <w:lvlText w:val="%1."/>
      <w:lvlJc w:val="left"/>
      <w:pPr>
        <w:ind w:left="502" w:hanging="360"/>
      </w:pPr>
      <w:rPr>
        <w:rFonts w:hint="default"/>
        <w:b w:val="0"/>
      </w:rPr>
    </w:lvl>
    <w:lvl w:ilvl="1" w:tplc="CED438D4">
      <w:start w:val="1"/>
      <w:numFmt w:val="lowerLetter"/>
      <w:lvlText w:val="%2)"/>
      <w:lvlJc w:val="left"/>
      <w:pPr>
        <w:ind w:left="1440" w:hanging="360"/>
      </w:pPr>
      <w:rPr>
        <w:rFonts w:ascii="Tahoma" w:eastAsiaTheme="minorHAnsi" w:hAnsi="Tahoma" w:cs="Tahoma"/>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8F471D4"/>
    <w:multiLevelType w:val="hybridMultilevel"/>
    <w:tmpl w:val="F16AFB8E"/>
    <w:lvl w:ilvl="0" w:tplc="DCC28612">
      <w:start w:val="33"/>
      <w:numFmt w:val="decimal"/>
      <w:lvlText w:val="%1."/>
      <w:lvlJc w:val="left"/>
      <w:pPr>
        <w:tabs>
          <w:tab w:val="num" w:pos="851"/>
        </w:tabs>
        <w:ind w:left="0" w:firstLine="0"/>
      </w:pPr>
      <w:rPr>
        <w:rFonts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567885365">
    <w:abstractNumId w:val="0"/>
  </w:num>
  <w:num w:numId="2" w16cid:durableId="1745687594">
    <w:abstractNumId w:val="17"/>
  </w:num>
  <w:num w:numId="3" w16cid:durableId="1648049483">
    <w:abstractNumId w:val="16"/>
  </w:num>
  <w:num w:numId="4" w16cid:durableId="1157574887">
    <w:abstractNumId w:val="3"/>
  </w:num>
  <w:num w:numId="5" w16cid:durableId="1038042506">
    <w:abstractNumId w:val="9"/>
  </w:num>
  <w:num w:numId="6" w16cid:durableId="1823426386">
    <w:abstractNumId w:val="19"/>
  </w:num>
  <w:num w:numId="7" w16cid:durableId="460542584">
    <w:abstractNumId w:val="18"/>
  </w:num>
  <w:num w:numId="8" w16cid:durableId="1459225420">
    <w:abstractNumId w:val="13"/>
  </w:num>
  <w:num w:numId="9" w16cid:durableId="1682273676">
    <w:abstractNumId w:val="15"/>
  </w:num>
  <w:num w:numId="10" w16cid:durableId="1645623422">
    <w:abstractNumId w:val="6"/>
  </w:num>
  <w:num w:numId="11" w16cid:durableId="1716659985">
    <w:abstractNumId w:val="2"/>
  </w:num>
  <w:num w:numId="12" w16cid:durableId="1868327653">
    <w:abstractNumId w:val="12"/>
  </w:num>
  <w:num w:numId="13" w16cid:durableId="1577857696">
    <w:abstractNumId w:val="8"/>
  </w:num>
  <w:num w:numId="14" w16cid:durableId="901873033">
    <w:abstractNumId w:val="5"/>
  </w:num>
  <w:num w:numId="15" w16cid:durableId="973490312">
    <w:abstractNumId w:val="14"/>
  </w:num>
  <w:num w:numId="16" w16cid:durableId="1227187392">
    <w:abstractNumId w:val="1"/>
  </w:num>
  <w:num w:numId="17" w16cid:durableId="1254360304">
    <w:abstractNumId w:val="11"/>
  </w:num>
  <w:num w:numId="18" w16cid:durableId="1261257510">
    <w:abstractNumId w:val="4"/>
    <w:lvlOverride w:ilvl="0">
      <w:lvl w:ilvl="0">
        <w:numFmt w:val="upperLetter"/>
        <w:lvlText w:val="%1."/>
        <w:lvlJc w:val="left"/>
      </w:lvl>
    </w:lvlOverride>
  </w:num>
  <w:num w:numId="19" w16cid:durableId="179204195">
    <w:abstractNumId w:val="7"/>
  </w:num>
  <w:num w:numId="20" w16cid:durableId="59999567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2303"/>
    <w:rsid w:val="0000151A"/>
    <w:rsid w:val="00007040"/>
    <w:rsid w:val="00024536"/>
    <w:rsid w:val="0002634F"/>
    <w:rsid w:val="000409CA"/>
    <w:rsid w:val="00041E22"/>
    <w:rsid w:val="000509BC"/>
    <w:rsid w:val="000715DD"/>
    <w:rsid w:val="00071A05"/>
    <w:rsid w:val="00071B01"/>
    <w:rsid w:val="00076640"/>
    <w:rsid w:val="00086230"/>
    <w:rsid w:val="00092150"/>
    <w:rsid w:val="00092736"/>
    <w:rsid w:val="000B3059"/>
    <w:rsid w:val="000B7F11"/>
    <w:rsid w:val="000C4D62"/>
    <w:rsid w:val="000F7712"/>
    <w:rsid w:val="00102E01"/>
    <w:rsid w:val="0013150D"/>
    <w:rsid w:val="00177261"/>
    <w:rsid w:val="00177C94"/>
    <w:rsid w:val="00186967"/>
    <w:rsid w:val="00186E5C"/>
    <w:rsid w:val="00191859"/>
    <w:rsid w:val="00197FA7"/>
    <w:rsid w:val="001D1E3F"/>
    <w:rsid w:val="001D46FD"/>
    <w:rsid w:val="001D7242"/>
    <w:rsid w:val="001D7482"/>
    <w:rsid w:val="001E05B1"/>
    <w:rsid w:val="002063BB"/>
    <w:rsid w:val="0022214B"/>
    <w:rsid w:val="00235C39"/>
    <w:rsid w:val="0024635F"/>
    <w:rsid w:val="00260971"/>
    <w:rsid w:val="00264DBA"/>
    <w:rsid w:val="002831E0"/>
    <w:rsid w:val="00283926"/>
    <w:rsid w:val="002A1905"/>
    <w:rsid w:val="002B429F"/>
    <w:rsid w:val="002C0A42"/>
    <w:rsid w:val="002E32E3"/>
    <w:rsid w:val="002F0682"/>
    <w:rsid w:val="00322E1B"/>
    <w:rsid w:val="00323A7A"/>
    <w:rsid w:val="00336F98"/>
    <w:rsid w:val="003407DE"/>
    <w:rsid w:val="00343995"/>
    <w:rsid w:val="00344A7D"/>
    <w:rsid w:val="00347975"/>
    <w:rsid w:val="00360427"/>
    <w:rsid w:val="00361643"/>
    <w:rsid w:val="00367C75"/>
    <w:rsid w:val="003735C2"/>
    <w:rsid w:val="00380AAF"/>
    <w:rsid w:val="00384E7F"/>
    <w:rsid w:val="00394523"/>
    <w:rsid w:val="003B241D"/>
    <w:rsid w:val="003C0C98"/>
    <w:rsid w:val="003E126B"/>
    <w:rsid w:val="00425B57"/>
    <w:rsid w:val="004377BA"/>
    <w:rsid w:val="004427A8"/>
    <w:rsid w:val="00484825"/>
    <w:rsid w:val="004911E3"/>
    <w:rsid w:val="004967A1"/>
    <w:rsid w:val="004B5100"/>
    <w:rsid w:val="004F0300"/>
    <w:rsid w:val="004F1680"/>
    <w:rsid w:val="005164B5"/>
    <w:rsid w:val="00541B33"/>
    <w:rsid w:val="00561A4C"/>
    <w:rsid w:val="005702FB"/>
    <w:rsid w:val="00576E18"/>
    <w:rsid w:val="005A45F7"/>
    <w:rsid w:val="005B2EF8"/>
    <w:rsid w:val="005C2531"/>
    <w:rsid w:val="005E19CD"/>
    <w:rsid w:val="005F58F9"/>
    <w:rsid w:val="00600660"/>
    <w:rsid w:val="006064BA"/>
    <w:rsid w:val="00620FD0"/>
    <w:rsid w:val="0063568D"/>
    <w:rsid w:val="0064333D"/>
    <w:rsid w:val="00646EE9"/>
    <w:rsid w:val="00647A68"/>
    <w:rsid w:val="00653724"/>
    <w:rsid w:val="006563EE"/>
    <w:rsid w:val="00656F0A"/>
    <w:rsid w:val="006655FA"/>
    <w:rsid w:val="00674D26"/>
    <w:rsid w:val="00677931"/>
    <w:rsid w:val="006A6A2D"/>
    <w:rsid w:val="006C7F90"/>
    <w:rsid w:val="00706422"/>
    <w:rsid w:val="007305A5"/>
    <w:rsid w:val="007401FC"/>
    <w:rsid w:val="00747238"/>
    <w:rsid w:val="0075728C"/>
    <w:rsid w:val="007639B2"/>
    <w:rsid w:val="0077258E"/>
    <w:rsid w:val="0079293E"/>
    <w:rsid w:val="007B78AD"/>
    <w:rsid w:val="007C2B2B"/>
    <w:rsid w:val="007C7C07"/>
    <w:rsid w:val="007D6A7F"/>
    <w:rsid w:val="007E0699"/>
    <w:rsid w:val="007E5555"/>
    <w:rsid w:val="007E71C7"/>
    <w:rsid w:val="007F08A3"/>
    <w:rsid w:val="007F7153"/>
    <w:rsid w:val="007F7323"/>
    <w:rsid w:val="00813BD4"/>
    <w:rsid w:val="00821E99"/>
    <w:rsid w:val="0082200E"/>
    <w:rsid w:val="00826935"/>
    <w:rsid w:val="008611AA"/>
    <w:rsid w:val="008659F0"/>
    <w:rsid w:val="0087279C"/>
    <w:rsid w:val="00872CB6"/>
    <w:rsid w:val="008743B7"/>
    <w:rsid w:val="00874E3D"/>
    <w:rsid w:val="00877BA2"/>
    <w:rsid w:val="008937A7"/>
    <w:rsid w:val="008979E7"/>
    <w:rsid w:val="008B2201"/>
    <w:rsid w:val="008B4F46"/>
    <w:rsid w:val="008C60E1"/>
    <w:rsid w:val="008D663B"/>
    <w:rsid w:val="008F251D"/>
    <w:rsid w:val="00907BD5"/>
    <w:rsid w:val="00931F73"/>
    <w:rsid w:val="00942EB9"/>
    <w:rsid w:val="0094319F"/>
    <w:rsid w:val="00967925"/>
    <w:rsid w:val="00977118"/>
    <w:rsid w:val="009978FA"/>
    <w:rsid w:val="009A6E3D"/>
    <w:rsid w:val="009B46DC"/>
    <w:rsid w:val="009C6769"/>
    <w:rsid w:val="009C7A05"/>
    <w:rsid w:val="009E3438"/>
    <w:rsid w:val="009E741F"/>
    <w:rsid w:val="009F5460"/>
    <w:rsid w:val="00A060A8"/>
    <w:rsid w:val="00A46C25"/>
    <w:rsid w:val="00A50D0B"/>
    <w:rsid w:val="00A63095"/>
    <w:rsid w:val="00A9516B"/>
    <w:rsid w:val="00AA2515"/>
    <w:rsid w:val="00AA36D7"/>
    <w:rsid w:val="00AA5700"/>
    <w:rsid w:val="00AC1A0E"/>
    <w:rsid w:val="00AC46BE"/>
    <w:rsid w:val="00AE0729"/>
    <w:rsid w:val="00AE1A93"/>
    <w:rsid w:val="00AE2621"/>
    <w:rsid w:val="00AF511B"/>
    <w:rsid w:val="00AF7EBC"/>
    <w:rsid w:val="00B0185D"/>
    <w:rsid w:val="00B13245"/>
    <w:rsid w:val="00B21CF5"/>
    <w:rsid w:val="00B251F0"/>
    <w:rsid w:val="00B32F21"/>
    <w:rsid w:val="00B3392B"/>
    <w:rsid w:val="00B355C5"/>
    <w:rsid w:val="00B43B55"/>
    <w:rsid w:val="00B516DB"/>
    <w:rsid w:val="00BC18B4"/>
    <w:rsid w:val="00BC691C"/>
    <w:rsid w:val="00BE703C"/>
    <w:rsid w:val="00BF7E19"/>
    <w:rsid w:val="00C25480"/>
    <w:rsid w:val="00C47515"/>
    <w:rsid w:val="00C51E7B"/>
    <w:rsid w:val="00C644B0"/>
    <w:rsid w:val="00C67578"/>
    <w:rsid w:val="00C7197E"/>
    <w:rsid w:val="00C74D03"/>
    <w:rsid w:val="00C81C1B"/>
    <w:rsid w:val="00C95420"/>
    <w:rsid w:val="00C95854"/>
    <w:rsid w:val="00C96859"/>
    <w:rsid w:val="00C975F6"/>
    <w:rsid w:val="00C97FA2"/>
    <w:rsid w:val="00CA164B"/>
    <w:rsid w:val="00CA2523"/>
    <w:rsid w:val="00CD0752"/>
    <w:rsid w:val="00CD70FB"/>
    <w:rsid w:val="00CE4843"/>
    <w:rsid w:val="00D06FEE"/>
    <w:rsid w:val="00D10ACE"/>
    <w:rsid w:val="00D14706"/>
    <w:rsid w:val="00D155E5"/>
    <w:rsid w:val="00D6167B"/>
    <w:rsid w:val="00D6293D"/>
    <w:rsid w:val="00D64562"/>
    <w:rsid w:val="00D73F17"/>
    <w:rsid w:val="00D74FA0"/>
    <w:rsid w:val="00D86EE2"/>
    <w:rsid w:val="00D877AD"/>
    <w:rsid w:val="00DB4595"/>
    <w:rsid w:val="00DB5F23"/>
    <w:rsid w:val="00DC74C4"/>
    <w:rsid w:val="00DE7E73"/>
    <w:rsid w:val="00DF2497"/>
    <w:rsid w:val="00E040D0"/>
    <w:rsid w:val="00E23725"/>
    <w:rsid w:val="00E2585C"/>
    <w:rsid w:val="00E35F58"/>
    <w:rsid w:val="00E91781"/>
    <w:rsid w:val="00E9200B"/>
    <w:rsid w:val="00E92C0B"/>
    <w:rsid w:val="00EA32CD"/>
    <w:rsid w:val="00EB2303"/>
    <w:rsid w:val="00EB2A87"/>
    <w:rsid w:val="00EC69D3"/>
    <w:rsid w:val="00EE058A"/>
    <w:rsid w:val="00EE58FA"/>
    <w:rsid w:val="00EF7357"/>
    <w:rsid w:val="00F003EF"/>
    <w:rsid w:val="00F00ED3"/>
    <w:rsid w:val="00F05915"/>
    <w:rsid w:val="00F3762D"/>
    <w:rsid w:val="00F445A1"/>
    <w:rsid w:val="00F508A6"/>
    <w:rsid w:val="00F525F7"/>
    <w:rsid w:val="00F541ED"/>
    <w:rsid w:val="00F60F37"/>
    <w:rsid w:val="00F65483"/>
    <w:rsid w:val="00F7054F"/>
    <w:rsid w:val="00F7063A"/>
    <w:rsid w:val="00F91427"/>
    <w:rsid w:val="00F9405A"/>
    <w:rsid w:val="00FA37EE"/>
    <w:rsid w:val="00FB11F2"/>
    <w:rsid w:val="00FC2476"/>
    <w:rsid w:val="00FD4384"/>
    <w:rsid w:val="00FF24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03E6F3"/>
  <w15:chartTrackingRefBased/>
  <w15:docId w15:val="{6330CB85-6720-4FAF-9487-05D951D66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0ED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Citation List,Normal bullet 2,Paragraph,Bullet Points,Liste Paragraf,List Item,List Paragraph (numbered (a)),List Paragraph1,References,WB List Paragraph,EY INTERSTATE,Grey Bullet List,Grey Bullet Style,Ha,Paragraphe de liste PBLH,Bullets"/>
    <w:basedOn w:val="Normal"/>
    <w:link w:val="ListParagraphChar"/>
    <w:uiPriority w:val="34"/>
    <w:qFormat/>
    <w:rsid w:val="00F05915"/>
    <w:pPr>
      <w:ind w:left="720"/>
      <w:contextualSpacing/>
    </w:pPr>
  </w:style>
  <w:style w:type="paragraph" w:styleId="NoSpacing">
    <w:name w:val="No Spacing"/>
    <w:uiPriority w:val="1"/>
    <w:qFormat/>
    <w:rsid w:val="00322E1B"/>
    <w:pPr>
      <w:spacing w:after="0" w:line="240" w:lineRule="auto"/>
    </w:pPr>
  </w:style>
  <w:style w:type="paragraph" w:styleId="Header">
    <w:name w:val="header"/>
    <w:basedOn w:val="Normal"/>
    <w:link w:val="HeaderChar"/>
    <w:uiPriority w:val="99"/>
    <w:unhideWhenUsed/>
    <w:rsid w:val="005702FB"/>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02FB"/>
  </w:style>
  <w:style w:type="paragraph" w:styleId="Footer">
    <w:name w:val="footer"/>
    <w:basedOn w:val="Normal"/>
    <w:link w:val="FooterChar"/>
    <w:uiPriority w:val="99"/>
    <w:unhideWhenUsed/>
    <w:rsid w:val="005702F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02FB"/>
  </w:style>
  <w:style w:type="character" w:styleId="CommentReference">
    <w:name w:val="annotation reference"/>
    <w:basedOn w:val="DefaultParagraphFont"/>
    <w:uiPriority w:val="99"/>
    <w:semiHidden/>
    <w:unhideWhenUsed/>
    <w:rsid w:val="00CA164B"/>
    <w:rPr>
      <w:sz w:val="16"/>
      <w:szCs w:val="16"/>
    </w:rPr>
  </w:style>
  <w:style w:type="paragraph" w:styleId="CommentText">
    <w:name w:val="annotation text"/>
    <w:basedOn w:val="Normal"/>
    <w:link w:val="CommentTextChar"/>
    <w:uiPriority w:val="99"/>
    <w:semiHidden/>
    <w:unhideWhenUsed/>
    <w:rsid w:val="00CA164B"/>
    <w:pPr>
      <w:spacing w:line="240" w:lineRule="auto"/>
    </w:pPr>
    <w:rPr>
      <w:sz w:val="20"/>
      <w:szCs w:val="20"/>
    </w:rPr>
  </w:style>
  <w:style w:type="character" w:customStyle="1" w:styleId="CommentTextChar">
    <w:name w:val="Comment Text Char"/>
    <w:basedOn w:val="DefaultParagraphFont"/>
    <w:link w:val="CommentText"/>
    <w:uiPriority w:val="99"/>
    <w:semiHidden/>
    <w:rsid w:val="00CA164B"/>
    <w:rPr>
      <w:sz w:val="20"/>
      <w:szCs w:val="20"/>
    </w:rPr>
  </w:style>
  <w:style w:type="paragraph" w:styleId="CommentSubject">
    <w:name w:val="annotation subject"/>
    <w:basedOn w:val="CommentText"/>
    <w:next w:val="CommentText"/>
    <w:link w:val="CommentSubjectChar"/>
    <w:uiPriority w:val="99"/>
    <w:semiHidden/>
    <w:unhideWhenUsed/>
    <w:rsid w:val="00CA164B"/>
    <w:rPr>
      <w:b/>
      <w:bCs/>
    </w:rPr>
  </w:style>
  <w:style w:type="character" w:customStyle="1" w:styleId="CommentSubjectChar">
    <w:name w:val="Comment Subject Char"/>
    <w:basedOn w:val="CommentTextChar"/>
    <w:link w:val="CommentSubject"/>
    <w:uiPriority w:val="99"/>
    <w:semiHidden/>
    <w:rsid w:val="00CA164B"/>
    <w:rPr>
      <w:b/>
      <w:bCs/>
      <w:sz w:val="20"/>
      <w:szCs w:val="20"/>
    </w:rPr>
  </w:style>
  <w:style w:type="paragraph" w:styleId="BalloonText">
    <w:name w:val="Balloon Text"/>
    <w:basedOn w:val="Normal"/>
    <w:link w:val="BalloonTextChar"/>
    <w:uiPriority w:val="99"/>
    <w:semiHidden/>
    <w:unhideWhenUsed/>
    <w:rsid w:val="00CA164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164B"/>
    <w:rPr>
      <w:rFonts w:ascii="Segoe UI" w:hAnsi="Segoe UI" w:cs="Segoe UI"/>
      <w:sz w:val="18"/>
      <w:szCs w:val="18"/>
    </w:rPr>
  </w:style>
  <w:style w:type="paragraph" w:styleId="FootnoteText">
    <w:name w:val="footnote text"/>
    <w:basedOn w:val="Normal"/>
    <w:link w:val="FootnoteTextChar"/>
    <w:uiPriority w:val="99"/>
    <w:semiHidden/>
    <w:unhideWhenUsed/>
    <w:rsid w:val="007F7323"/>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7F7323"/>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7F7323"/>
    <w:rPr>
      <w:vertAlign w:val="superscript"/>
    </w:rPr>
  </w:style>
  <w:style w:type="character" w:customStyle="1" w:styleId="ListParagraphChar">
    <w:name w:val="List Paragraph Char"/>
    <w:aliases w:val="Citation List Char,Normal bullet 2 Char,Paragraph Char,Bullet Points Char,Liste Paragraf Char,List Item Char,List Paragraph (numbered (a)) Char,List Paragraph1 Char,References Char,WB List Paragraph Char,EY INTERSTATE Char,Ha Char"/>
    <w:link w:val="ListParagraph"/>
    <w:uiPriority w:val="34"/>
    <w:qFormat/>
    <w:locked/>
    <w:rsid w:val="000C4D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7742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92D6CD-A0DC-4B30-817A-0F407697AA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20</Pages>
  <Words>3472</Words>
  <Characters>18717</Characters>
  <Application>Microsoft Office Word</Application>
  <DocSecurity>4</DocSecurity>
  <Lines>443</Lines>
  <Paragraphs>142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CHINONDO</dc:creator>
  <cp:keywords/>
  <dc:description/>
  <cp:lastModifiedBy>James Boit</cp:lastModifiedBy>
  <cp:revision>2</cp:revision>
  <dcterms:created xsi:type="dcterms:W3CDTF">2023-07-26T13:08:00Z</dcterms:created>
  <dcterms:modified xsi:type="dcterms:W3CDTF">2023-07-26T13:08:00Z</dcterms:modified>
</cp:coreProperties>
</file>