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91E56" w14:textId="77777777" w:rsidR="006B7E96" w:rsidRDefault="006B7E96" w:rsidP="003C6A8C">
      <w:pPr>
        <w:pStyle w:val="Default"/>
        <w:rPr>
          <w:b/>
          <w:bCs/>
          <w:i/>
          <w:iCs/>
          <w:sz w:val="28"/>
          <w:szCs w:val="28"/>
        </w:rPr>
      </w:pPr>
      <w:r w:rsidRPr="00972C9B">
        <w:rPr>
          <w:b/>
          <w:bCs/>
          <w:i/>
          <w:iCs/>
          <w:sz w:val="28"/>
          <w:szCs w:val="28"/>
        </w:rPr>
        <w:t xml:space="preserve">CLOSING REMARKS </w:t>
      </w:r>
    </w:p>
    <w:p w14:paraId="076DAA47" w14:textId="77777777" w:rsidR="006B7E96" w:rsidRPr="00972C9B" w:rsidRDefault="006B7E96" w:rsidP="006B7E96">
      <w:pPr>
        <w:pStyle w:val="Default"/>
        <w:jc w:val="center"/>
        <w:rPr>
          <w:b/>
          <w:bCs/>
          <w:i/>
          <w:iCs/>
          <w:sz w:val="28"/>
          <w:szCs w:val="28"/>
        </w:rPr>
      </w:pPr>
      <w:r w:rsidRPr="00972C9B">
        <w:rPr>
          <w:b/>
          <w:bCs/>
          <w:i/>
          <w:iCs/>
          <w:sz w:val="28"/>
          <w:szCs w:val="28"/>
        </w:rPr>
        <w:t xml:space="preserve">By </w:t>
      </w:r>
    </w:p>
    <w:p w14:paraId="152A21E3" w14:textId="0C9790F5" w:rsidR="006B7E96" w:rsidRPr="00972C9B" w:rsidRDefault="006B7E96" w:rsidP="006B7E96">
      <w:pPr>
        <w:pStyle w:val="Default"/>
        <w:jc w:val="center"/>
        <w:rPr>
          <w:b/>
          <w:bCs/>
          <w:sz w:val="28"/>
          <w:szCs w:val="28"/>
        </w:rPr>
      </w:pPr>
      <w:r w:rsidRPr="00972C9B">
        <w:rPr>
          <w:b/>
          <w:bCs/>
          <w:i/>
          <w:iCs/>
          <w:sz w:val="28"/>
          <w:szCs w:val="28"/>
        </w:rPr>
        <w:t xml:space="preserve">Ms. </w:t>
      </w:r>
      <w:r w:rsidR="00E877B9">
        <w:rPr>
          <w:b/>
          <w:bCs/>
          <w:i/>
          <w:iCs/>
          <w:sz w:val="28"/>
          <w:szCs w:val="28"/>
        </w:rPr>
        <w:t>Nahla Haidar</w:t>
      </w:r>
    </w:p>
    <w:p w14:paraId="0C62CEDF" w14:textId="77777777" w:rsidR="006B7E96" w:rsidRDefault="006B7E96" w:rsidP="006B7E96">
      <w:pPr>
        <w:pStyle w:val="Default"/>
        <w:jc w:val="center"/>
        <w:rPr>
          <w:sz w:val="28"/>
          <w:szCs w:val="28"/>
        </w:rPr>
      </w:pPr>
    </w:p>
    <w:p w14:paraId="45A6E67A" w14:textId="0DC965AE" w:rsidR="006B7E96" w:rsidRPr="00537F31" w:rsidRDefault="00E877B9" w:rsidP="006B7E96">
      <w:pPr>
        <w:pStyle w:val="Default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Ninetieth</w:t>
      </w:r>
      <w:r w:rsidR="003355CE">
        <w:rPr>
          <w:b/>
          <w:bCs/>
          <w:i/>
          <w:iCs/>
          <w:sz w:val="28"/>
          <w:szCs w:val="28"/>
        </w:rPr>
        <w:t xml:space="preserve"> </w:t>
      </w:r>
      <w:r w:rsidR="006B7E96" w:rsidRPr="00537F31">
        <w:rPr>
          <w:b/>
          <w:bCs/>
          <w:i/>
          <w:iCs/>
          <w:sz w:val="28"/>
          <w:szCs w:val="28"/>
        </w:rPr>
        <w:t xml:space="preserve">session of the </w:t>
      </w:r>
    </w:p>
    <w:p w14:paraId="2EE4A944" w14:textId="77777777" w:rsidR="006B7E96" w:rsidRPr="00432968" w:rsidRDefault="006B7E96" w:rsidP="006B7E96">
      <w:pPr>
        <w:pStyle w:val="Default"/>
        <w:jc w:val="center"/>
        <w:rPr>
          <w:bCs/>
          <w:i/>
          <w:iCs/>
          <w:sz w:val="28"/>
          <w:szCs w:val="28"/>
        </w:rPr>
      </w:pPr>
      <w:r w:rsidRPr="00537F31">
        <w:rPr>
          <w:b/>
          <w:bCs/>
          <w:i/>
          <w:iCs/>
          <w:sz w:val="28"/>
          <w:szCs w:val="28"/>
        </w:rPr>
        <w:t>Committee on the Elimination of Discrimination against Women</w:t>
      </w:r>
    </w:p>
    <w:p w14:paraId="153E7278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17BA1421" w14:textId="77777777" w:rsidR="006B7E96" w:rsidRDefault="00481ECA" w:rsidP="00481ECA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Dear Colleagues,</w:t>
      </w:r>
    </w:p>
    <w:p w14:paraId="58A2E1BF" w14:textId="77777777" w:rsidR="00481ECA" w:rsidRDefault="00481ECA" w:rsidP="00481ECA">
      <w:pPr>
        <w:pStyle w:val="Default"/>
        <w:ind w:left="-360" w:right="-180"/>
        <w:jc w:val="both"/>
        <w:rPr>
          <w:sz w:val="28"/>
          <w:szCs w:val="28"/>
        </w:rPr>
      </w:pPr>
    </w:p>
    <w:p w14:paraId="69B92787" w14:textId="12EC5C14" w:rsidR="00B370B3" w:rsidRDefault="00B370B3" w:rsidP="00B370B3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This is the first time that I will make closing remarks in my capacity as Chair of the Committee on the Elimination of Discrimination against </w:t>
      </w:r>
      <w:r w:rsidR="00877DE0">
        <w:rPr>
          <w:sz w:val="28"/>
          <w:szCs w:val="28"/>
        </w:rPr>
        <w:t>W</w:t>
      </w:r>
      <w:r>
        <w:rPr>
          <w:sz w:val="28"/>
          <w:szCs w:val="28"/>
        </w:rPr>
        <w:t>omen. At the outset, please let me thank you wholeheartedly for your collegiality, solidarity and support during this challenging session.</w:t>
      </w:r>
    </w:p>
    <w:p w14:paraId="7F2E5682" w14:textId="77777777" w:rsidR="00B370B3" w:rsidRDefault="00B370B3" w:rsidP="00B370B3">
      <w:pPr>
        <w:pStyle w:val="Default"/>
        <w:ind w:left="-360" w:right="-180"/>
        <w:jc w:val="both"/>
        <w:rPr>
          <w:sz w:val="28"/>
          <w:szCs w:val="28"/>
        </w:rPr>
      </w:pPr>
    </w:p>
    <w:p w14:paraId="7BBB3938" w14:textId="14147D85" w:rsidR="0029344A" w:rsidRDefault="0029344A" w:rsidP="0029344A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As we are co</w:t>
      </w:r>
      <w:r w:rsidR="00D06036">
        <w:rPr>
          <w:sz w:val="28"/>
          <w:szCs w:val="28"/>
        </w:rPr>
        <w:t xml:space="preserve">ming to the end of the </w:t>
      </w:r>
      <w:proofErr w:type="spellStart"/>
      <w:r w:rsidR="00877DE0">
        <w:rPr>
          <w:sz w:val="28"/>
          <w:szCs w:val="28"/>
        </w:rPr>
        <w:t>nietieth</w:t>
      </w:r>
      <w:proofErr w:type="spellEnd"/>
      <w:r>
        <w:rPr>
          <w:sz w:val="28"/>
          <w:szCs w:val="28"/>
        </w:rPr>
        <w:t xml:space="preserve"> session of the Committee on the Elimination of Discrimination against Women, </w:t>
      </w:r>
      <w:r w:rsidR="003355CE">
        <w:rPr>
          <w:sz w:val="28"/>
          <w:szCs w:val="28"/>
        </w:rPr>
        <w:t>it is customary for the Chair to sum up the work completed during this session.</w:t>
      </w:r>
    </w:p>
    <w:p w14:paraId="588F1B91" w14:textId="77777777" w:rsidR="00D06036" w:rsidRDefault="00D06036" w:rsidP="0029344A">
      <w:pPr>
        <w:pStyle w:val="Default"/>
        <w:ind w:left="-360" w:right="-180"/>
        <w:jc w:val="both"/>
        <w:rPr>
          <w:sz w:val="28"/>
          <w:szCs w:val="28"/>
        </w:rPr>
      </w:pPr>
    </w:p>
    <w:p w14:paraId="30EB6497" w14:textId="03CF6745" w:rsidR="003D435F" w:rsidRDefault="0029344A" w:rsidP="00427528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Let me start from the beginning of this </w:t>
      </w:r>
      <w:r w:rsidR="00261DBE">
        <w:rPr>
          <w:sz w:val="28"/>
          <w:szCs w:val="28"/>
        </w:rPr>
        <w:t>session and assess our results.</w:t>
      </w:r>
      <w:r w:rsidR="003D435F">
        <w:rPr>
          <w:sz w:val="28"/>
          <w:szCs w:val="28"/>
        </w:rPr>
        <w:t xml:space="preserve"> We considered the reports of </w:t>
      </w:r>
      <w:r w:rsidR="00E5494E">
        <w:rPr>
          <w:sz w:val="28"/>
          <w:szCs w:val="28"/>
        </w:rPr>
        <w:t>eight</w:t>
      </w:r>
      <w:r w:rsidR="003D435F">
        <w:rPr>
          <w:sz w:val="28"/>
          <w:szCs w:val="28"/>
        </w:rPr>
        <w:t xml:space="preserve"> States parties</w:t>
      </w:r>
      <w:r w:rsidR="003166C0">
        <w:rPr>
          <w:sz w:val="28"/>
          <w:szCs w:val="28"/>
        </w:rPr>
        <w:t>, including the exceptional report of the Democratic Republic of the Congo on conflict-related sexual violence</w:t>
      </w:r>
      <w:r w:rsidR="003166C0" w:rsidRPr="003166C0">
        <w:rPr>
          <w:sz w:val="28"/>
          <w:szCs w:val="28"/>
        </w:rPr>
        <w:t xml:space="preserve"> </w:t>
      </w:r>
      <w:r w:rsidR="003166C0">
        <w:rPr>
          <w:sz w:val="28"/>
          <w:szCs w:val="28"/>
        </w:rPr>
        <w:t>in its Eastern provinces,</w:t>
      </w:r>
      <w:r w:rsidR="003D435F">
        <w:rPr>
          <w:sz w:val="28"/>
          <w:szCs w:val="28"/>
        </w:rPr>
        <w:t xml:space="preserve"> and adopted concluding observations on these States</w:t>
      </w:r>
      <w:r w:rsidR="00E5494E">
        <w:rPr>
          <w:sz w:val="28"/>
          <w:szCs w:val="28"/>
        </w:rPr>
        <w:t>.</w:t>
      </w:r>
    </w:p>
    <w:p w14:paraId="517ED570" w14:textId="77777777" w:rsidR="003D435F" w:rsidRDefault="003D435F" w:rsidP="003D435F">
      <w:pPr>
        <w:pStyle w:val="Default"/>
        <w:ind w:left="-360" w:right="-180"/>
        <w:jc w:val="both"/>
        <w:rPr>
          <w:sz w:val="28"/>
          <w:szCs w:val="28"/>
        </w:rPr>
      </w:pPr>
    </w:p>
    <w:p w14:paraId="09CF08B3" w14:textId="119BBA31" w:rsidR="003D435F" w:rsidRDefault="003D435F" w:rsidP="003D435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We held informal meetings with non-governmental organizations (NGOs) and national human rights institutions (NHRIs) </w:t>
      </w:r>
      <w:r w:rsidR="00B732E1">
        <w:rPr>
          <w:sz w:val="28"/>
          <w:szCs w:val="28"/>
        </w:rPr>
        <w:t>and</w:t>
      </w:r>
      <w:r>
        <w:rPr>
          <w:sz w:val="28"/>
          <w:szCs w:val="28"/>
        </w:rPr>
        <w:t xml:space="preserve"> attended lunchtime briefings organized by NGOs. </w:t>
      </w:r>
      <w:r w:rsidR="00E5494E">
        <w:rPr>
          <w:sz w:val="28"/>
          <w:szCs w:val="28"/>
        </w:rPr>
        <w:t>While regretting that the discontinuation by UNOG of official meetings on online platforms limits the access of NGOs and other stakeholders to the work of t</w:t>
      </w:r>
      <w:r>
        <w:rPr>
          <w:sz w:val="28"/>
          <w:szCs w:val="28"/>
        </w:rPr>
        <w:t>he Committee</w:t>
      </w:r>
      <w:r w:rsidR="00E5494E">
        <w:rPr>
          <w:sz w:val="28"/>
          <w:szCs w:val="28"/>
        </w:rPr>
        <w:t>, we</w:t>
      </w:r>
      <w:r>
        <w:rPr>
          <w:sz w:val="28"/>
          <w:szCs w:val="28"/>
        </w:rPr>
        <w:t xml:space="preserve"> </w:t>
      </w:r>
      <w:r w:rsidR="00E5494E">
        <w:rPr>
          <w:sz w:val="28"/>
          <w:szCs w:val="28"/>
        </w:rPr>
        <w:t>were</w:t>
      </w:r>
      <w:r>
        <w:rPr>
          <w:sz w:val="28"/>
          <w:szCs w:val="28"/>
        </w:rPr>
        <w:t xml:space="preserve"> pleased by the engagement of local NGOs </w:t>
      </w:r>
      <w:r w:rsidR="004D29CB">
        <w:rPr>
          <w:sz w:val="28"/>
          <w:szCs w:val="28"/>
        </w:rPr>
        <w:t xml:space="preserve">from </w:t>
      </w:r>
      <w:r w:rsidR="00427528">
        <w:rPr>
          <w:sz w:val="28"/>
          <w:szCs w:val="28"/>
        </w:rPr>
        <w:t>most</w:t>
      </w:r>
      <w:r w:rsidR="004D29CB">
        <w:rPr>
          <w:sz w:val="28"/>
          <w:szCs w:val="28"/>
        </w:rPr>
        <w:t xml:space="preserve"> of the States parties reviewed during the session </w:t>
      </w:r>
      <w:r>
        <w:rPr>
          <w:sz w:val="28"/>
          <w:szCs w:val="28"/>
        </w:rPr>
        <w:t xml:space="preserve">and </w:t>
      </w:r>
      <w:r w:rsidR="004D29CB">
        <w:rPr>
          <w:sz w:val="28"/>
          <w:szCs w:val="28"/>
        </w:rPr>
        <w:t xml:space="preserve">of </w:t>
      </w:r>
      <w:r w:rsidR="00B44814">
        <w:rPr>
          <w:sz w:val="28"/>
          <w:szCs w:val="28"/>
        </w:rPr>
        <w:t>four</w:t>
      </w:r>
      <w:r w:rsidR="003355CE">
        <w:rPr>
          <w:sz w:val="28"/>
          <w:szCs w:val="28"/>
        </w:rPr>
        <w:t xml:space="preserve"> national human rights institutions</w:t>
      </w:r>
      <w:r>
        <w:rPr>
          <w:sz w:val="28"/>
          <w:szCs w:val="28"/>
        </w:rPr>
        <w:t xml:space="preserve">. IWRAW-Asia Pacific coordinated the country-specific briefings by NGOs, which </w:t>
      </w:r>
      <w:r w:rsidR="00454D0E">
        <w:rPr>
          <w:sz w:val="28"/>
          <w:szCs w:val="28"/>
        </w:rPr>
        <w:t xml:space="preserve">again </w:t>
      </w:r>
      <w:r>
        <w:rPr>
          <w:sz w:val="28"/>
          <w:szCs w:val="28"/>
        </w:rPr>
        <w:t>made significant contributions to the work of the Committee.</w:t>
      </w:r>
    </w:p>
    <w:p w14:paraId="668D7ACA" w14:textId="77777777" w:rsidR="003D435F" w:rsidRDefault="003D435F" w:rsidP="003D435F">
      <w:pPr>
        <w:pStyle w:val="Default"/>
        <w:ind w:left="-360" w:right="-180" w:firstLine="180"/>
        <w:jc w:val="both"/>
        <w:rPr>
          <w:sz w:val="28"/>
          <w:szCs w:val="28"/>
        </w:rPr>
      </w:pPr>
    </w:p>
    <w:p w14:paraId="5CAC8753" w14:textId="261A4B3E" w:rsidR="003D435F" w:rsidRPr="003355CE" w:rsidRDefault="003D435F" w:rsidP="003D435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The Committee is also grateful to those UN entities and other inter-governmental bodies, which provided us with detailed information, including the Inter-Agency Group on CEDAW Reporting (</w:t>
      </w:r>
      <w:r>
        <w:rPr>
          <w:bCs/>
          <w:sz w:val="28"/>
          <w:szCs w:val="28"/>
        </w:rPr>
        <w:t>UNDP, UNFPA, UNICEF, FAO and UN Women)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UNHCR</w:t>
      </w:r>
      <w:r w:rsidR="00671992">
        <w:rPr>
          <w:bCs/>
          <w:sz w:val="28"/>
          <w:szCs w:val="28"/>
        </w:rPr>
        <w:t>, IOM</w:t>
      </w:r>
      <w:r w:rsidR="00E5494E">
        <w:rPr>
          <w:bCs/>
          <w:sz w:val="28"/>
          <w:szCs w:val="28"/>
        </w:rPr>
        <w:t xml:space="preserve"> </w:t>
      </w:r>
      <w:r w:rsidR="00B44814">
        <w:rPr>
          <w:bCs/>
          <w:sz w:val="28"/>
          <w:szCs w:val="28"/>
        </w:rPr>
        <w:t>a</w:t>
      </w:r>
      <w:r w:rsidR="003355CE">
        <w:rPr>
          <w:bCs/>
          <w:sz w:val="28"/>
          <w:szCs w:val="28"/>
        </w:rPr>
        <w:t>nd</w:t>
      </w:r>
      <w:r>
        <w:rPr>
          <w:bCs/>
          <w:sz w:val="28"/>
          <w:szCs w:val="28"/>
        </w:rPr>
        <w:t xml:space="preserve"> IPU</w:t>
      </w:r>
      <w:r w:rsidR="003355CE">
        <w:rPr>
          <w:bCs/>
          <w:sz w:val="28"/>
          <w:szCs w:val="28"/>
        </w:rPr>
        <w:t>.</w:t>
      </w:r>
      <w:r>
        <w:rPr>
          <w:sz w:val="28"/>
          <w:szCs w:val="28"/>
        </w:rPr>
        <w:t xml:space="preserve"> I am pleased to note that UN Country Teams contributed their reports through the Inter-Agency Group and that</w:t>
      </w:r>
      <w:r w:rsidR="00FA03C7">
        <w:rPr>
          <w:sz w:val="28"/>
          <w:szCs w:val="28"/>
        </w:rPr>
        <w:t xml:space="preserve"> </w:t>
      </w:r>
      <w:r w:rsidR="00B369F5">
        <w:rPr>
          <w:sz w:val="28"/>
          <w:szCs w:val="28"/>
        </w:rPr>
        <w:t>three</w:t>
      </w:r>
      <w:r w:rsidR="00F2267F">
        <w:rPr>
          <w:sz w:val="28"/>
          <w:szCs w:val="28"/>
        </w:rPr>
        <w:t xml:space="preserve"> </w:t>
      </w:r>
      <w:r>
        <w:rPr>
          <w:sz w:val="28"/>
          <w:szCs w:val="28"/>
        </w:rPr>
        <w:t>UNCTs briefed the Committee</w:t>
      </w:r>
      <w:r w:rsidR="00454D0E">
        <w:rPr>
          <w:sz w:val="28"/>
          <w:szCs w:val="28"/>
        </w:rPr>
        <w:t xml:space="preserve"> </w:t>
      </w:r>
      <w:r w:rsidR="00DD3079">
        <w:rPr>
          <w:sz w:val="28"/>
          <w:szCs w:val="28"/>
        </w:rPr>
        <w:t>via pre-recorded video statements</w:t>
      </w:r>
      <w:r w:rsidRPr="003355CE">
        <w:rPr>
          <w:sz w:val="28"/>
          <w:szCs w:val="28"/>
        </w:rPr>
        <w:t>.</w:t>
      </w:r>
    </w:p>
    <w:p w14:paraId="61D0633A" w14:textId="77777777" w:rsidR="00261DBE" w:rsidRPr="00B369F5" w:rsidRDefault="00261DBE" w:rsidP="001A14E0">
      <w:pPr>
        <w:pStyle w:val="Default"/>
        <w:ind w:left="-360" w:right="-180"/>
        <w:jc w:val="both"/>
        <w:rPr>
          <w:sz w:val="28"/>
          <w:szCs w:val="28"/>
        </w:rPr>
      </w:pPr>
    </w:p>
    <w:p w14:paraId="09D3E89E" w14:textId="65587C44" w:rsidR="00A36269" w:rsidRPr="00A36269" w:rsidRDefault="00035746" w:rsidP="00A36269">
      <w:pPr>
        <w:pStyle w:val="Default"/>
        <w:ind w:left="-360" w:right="-180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>The highlight of this</w:t>
      </w:r>
      <w:r w:rsidR="00D911C0">
        <w:rPr>
          <w:sz w:val="28"/>
          <w:szCs w:val="28"/>
        </w:rPr>
        <w:t xml:space="preserve"> session w</w:t>
      </w:r>
      <w:r w:rsidR="003355CE">
        <w:rPr>
          <w:sz w:val="28"/>
          <w:szCs w:val="28"/>
        </w:rPr>
        <w:t>as</w:t>
      </w:r>
      <w:r w:rsidR="00D911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our half-day of general discussion on gender stereotypes on 17 February, </w:t>
      </w:r>
      <w:r w:rsidR="00F222C5">
        <w:rPr>
          <w:sz w:val="28"/>
          <w:szCs w:val="28"/>
        </w:rPr>
        <w:t xml:space="preserve">which was attended by </w:t>
      </w:r>
      <w:r w:rsidR="001708C1">
        <w:rPr>
          <w:sz w:val="28"/>
          <w:szCs w:val="28"/>
        </w:rPr>
        <w:t xml:space="preserve">46 States parties and </w:t>
      </w:r>
      <w:r w:rsidR="00735846">
        <w:rPr>
          <w:sz w:val="28"/>
          <w:szCs w:val="28"/>
        </w:rPr>
        <w:t xml:space="preserve">17 NGOs. </w:t>
      </w:r>
      <w:r w:rsidR="00A36269">
        <w:rPr>
          <w:sz w:val="28"/>
          <w:szCs w:val="28"/>
        </w:rPr>
        <w:t xml:space="preserve">The </w:t>
      </w:r>
      <w:r w:rsidR="00337F6F">
        <w:rPr>
          <w:sz w:val="28"/>
          <w:szCs w:val="28"/>
        </w:rPr>
        <w:t xml:space="preserve">discussions, </w:t>
      </w:r>
      <w:r w:rsidR="00337F6F" w:rsidRPr="00A36269">
        <w:rPr>
          <w:sz w:val="28"/>
          <w:szCs w:val="28"/>
          <w:lang w:val="en-GB"/>
        </w:rPr>
        <w:t>highlight</w:t>
      </w:r>
      <w:r w:rsidR="00337F6F">
        <w:rPr>
          <w:sz w:val="28"/>
          <w:szCs w:val="28"/>
          <w:lang w:val="en-GB"/>
        </w:rPr>
        <w:t>ing</w:t>
      </w:r>
      <w:r w:rsidR="00337F6F" w:rsidRPr="00A36269">
        <w:rPr>
          <w:sz w:val="28"/>
          <w:szCs w:val="28"/>
          <w:lang w:val="en-GB"/>
        </w:rPr>
        <w:t xml:space="preserve"> the fact that gender stereotypes are underlying causes of GBVAW and pose significant barriers to women’s access to political life, education, employment and leadership positions</w:t>
      </w:r>
      <w:r w:rsidR="00337F6F">
        <w:rPr>
          <w:sz w:val="28"/>
          <w:szCs w:val="28"/>
          <w:lang w:val="en-GB"/>
        </w:rPr>
        <w:t>,</w:t>
      </w:r>
      <w:r w:rsidR="00A36269">
        <w:rPr>
          <w:sz w:val="28"/>
          <w:szCs w:val="28"/>
        </w:rPr>
        <w:t xml:space="preserve"> </w:t>
      </w:r>
      <w:r w:rsidR="00A36269" w:rsidRPr="00A36269">
        <w:rPr>
          <w:sz w:val="28"/>
          <w:szCs w:val="28"/>
          <w:lang w:val="en-GB"/>
        </w:rPr>
        <w:t>mark</w:t>
      </w:r>
      <w:r w:rsidR="00A36269">
        <w:rPr>
          <w:sz w:val="28"/>
          <w:szCs w:val="28"/>
          <w:lang w:val="en-GB"/>
        </w:rPr>
        <w:t>ed</w:t>
      </w:r>
      <w:r w:rsidR="00A36269" w:rsidRPr="00A36269">
        <w:rPr>
          <w:sz w:val="28"/>
          <w:szCs w:val="28"/>
          <w:lang w:val="en-GB"/>
        </w:rPr>
        <w:t xml:space="preserve"> a </w:t>
      </w:r>
      <w:r w:rsidR="00A36269">
        <w:rPr>
          <w:sz w:val="28"/>
          <w:szCs w:val="28"/>
          <w:lang w:val="en-GB"/>
        </w:rPr>
        <w:t xml:space="preserve">crucial </w:t>
      </w:r>
      <w:r w:rsidR="00A36269" w:rsidRPr="00A36269">
        <w:rPr>
          <w:sz w:val="28"/>
          <w:szCs w:val="28"/>
          <w:lang w:val="en-GB"/>
        </w:rPr>
        <w:t>step in developing a General Recommendation to guide States parties on eliminating stereotypes.</w:t>
      </w:r>
      <w:r w:rsidR="00BE4B3F">
        <w:rPr>
          <w:sz w:val="28"/>
          <w:szCs w:val="28"/>
          <w:lang w:val="en-GB"/>
        </w:rPr>
        <w:t xml:space="preserve"> I congratulate the Co-Chairs of our Working Group on gender stereotypes</w:t>
      </w:r>
      <w:r w:rsidR="00874F60">
        <w:rPr>
          <w:sz w:val="28"/>
          <w:szCs w:val="28"/>
          <w:lang w:val="en-GB"/>
        </w:rPr>
        <w:t>, Ms. Rana and Ms. Reddock,</w:t>
      </w:r>
      <w:r w:rsidR="00BE4B3F">
        <w:rPr>
          <w:sz w:val="28"/>
          <w:szCs w:val="28"/>
          <w:lang w:val="en-GB"/>
        </w:rPr>
        <w:t xml:space="preserve"> on this successful event.</w:t>
      </w:r>
    </w:p>
    <w:p w14:paraId="218F988B" w14:textId="77777777" w:rsidR="00A36269" w:rsidRPr="00A36269" w:rsidRDefault="00A36269" w:rsidP="00A36269">
      <w:pPr>
        <w:pStyle w:val="Default"/>
        <w:ind w:left="-360" w:right="-180"/>
        <w:jc w:val="both"/>
        <w:rPr>
          <w:sz w:val="28"/>
          <w:szCs w:val="28"/>
          <w:lang w:val="en-GB"/>
        </w:rPr>
      </w:pPr>
    </w:p>
    <w:p w14:paraId="5BB0AEA9" w14:textId="554F109A" w:rsidR="0049796C" w:rsidRDefault="0049796C" w:rsidP="0049796C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am pleased that we were able to make important progress </w:t>
      </w:r>
      <w:r w:rsidR="006B077D">
        <w:rPr>
          <w:sz w:val="28"/>
          <w:szCs w:val="28"/>
        </w:rPr>
        <w:t>i</w:t>
      </w:r>
      <w:r>
        <w:rPr>
          <w:sz w:val="28"/>
          <w:szCs w:val="28"/>
        </w:rPr>
        <w:t>n rationalizing and harmonizing our working methods</w:t>
      </w:r>
      <w:r w:rsidR="00DD3079">
        <w:rPr>
          <w:sz w:val="28"/>
          <w:szCs w:val="28"/>
        </w:rPr>
        <w:t xml:space="preserve"> with those of other treaty bodies</w:t>
      </w:r>
      <w:r>
        <w:rPr>
          <w:sz w:val="28"/>
          <w:szCs w:val="28"/>
        </w:rPr>
        <w:t xml:space="preserve">. I wish to thank the </w:t>
      </w:r>
      <w:r w:rsidR="00C964F5">
        <w:rPr>
          <w:sz w:val="28"/>
          <w:szCs w:val="28"/>
        </w:rPr>
        <w:t>W</w:t>
      </w:r>
      <w:r>
        <w:rPr>
          <w:sz w:val="28"/>
          <w:szCs w:val="28"/>
        </w:rPr>
        <w:t xml:space="preserve">orking </w:t>
      </w:r>
      <w:r w:rsidR="00C964F5">
        <w:rPr>
          <w:sz w:val="28"/>
          <w:szCs w:val="28"/>
        </w:rPr>
        <w:t>G</w:t>
      </w:r>
      <w:r>
        <w:rPr>
          <w:sz w:val="28"/>
          <w:szCs w:val="28"/>
        </w:rPr>
        <w:t xml:space="preserve">roup on working methods, in particular the chair, </w:t>
      </w:r>
      <w:r w:rsidR="00C964F5">
        <w:rPr>
          <w:sz w:val="28"/>
          <w:szCs w:val="28"/>
        </w:rPr>
        <w:t>Corinne Dettmeijer-Vermeulen</w:t>
      </w:r>
      <w:r>
        <w:rPr>
          <w:sz w:val="28"/>
          <w:szCs w:val="28"/>
        </w:rPr>
        <w:t xml:space="preserve">, and </w:t>
      </w:r>
      <w:r w:rsidR="00C964F5">
        <w:rPr>
          <w:sz w:val="28"/>
          <w:szCs w:val="28"/>
        </w:rPr>
        <w:t>V</w:t>
      </w:r>
      <w:r>
        <w:rPr>
          <w:sz w:val="28"/>
          <w:szCs w:val="28"/>
        </w:rPr>
        <w:t>ice-</w:t>
      </w:r>
      <w:r w:rsidR="00F43407">
        <w:rPr>
          <w:sz w:val="28"/>
          <w:szCs w:val="28"/>
        </w:rPr>
        <w:t>C</w:t>
      </w:r>
      <w:r>
        <w:rPr>
          <w:sz w:val="28"/>
          <w:szCs w:val="28"/>
        </w:rPr>
        <w:t>hair, Hiroko Akiz</w:t>
      </w:r>
      <w:r w:rsidRPr="00694EAE">
        <w:rPr>
          <w:sz w:val="28"/>
          <w:szCs w:val="28"/>
        </w:rPr>
        <w:t xml:space="preserve">uki, for </w:t>
      </w:r>
      <w:r w:rsidR="00F43407">
        <w:rPr>
          <w:sz w:val="28"/>
          <w:szCs w:val="28"/>
        </w:rPr>
        <w:t>the</w:t>
      </w:r>
      <w:r w:rsidR="00BF4E01">
        <w:rPr>
          <w:sz w:val="28"/>
          <w:szCs w:val="28"/>
        </w:rPr>
        <w:t>ir</w:t>
      </w:r>
      <w:r w:rsidR="00F434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excellent work in </w:t>
      </w:r>
      <w:r w:rsidR="00081B70">
        <w:rPr>
          <w:sz w:val="28"/>
          <w:szCs w:val="28"/>
        </w:rPr>
        <w:t xml:space="preserve">revising </w:t>
      </w:r>
      <w:r w:rsidR="00202B3A">
        <w:rPr>
          <w:sz w:val="28"/>
          <w:szCs w:val="28"/>
        </w:rPr>
        <w:t xml:space="preserve">our decision on the rationalization of working groups, </w:t>
      </w:r>
      <w:r w:rsidR="00DB15F2">
        <w:rPr>
          <w:sz w:val="28"/>
          <w:szCs w:val="28"/>
        </w:rPr>
        <w:t>the standard paragraph in our concluding observations on the preparation of the next periodic report</w:t>
      </w:r>
      <w:r w:rsidR="00352BB2">
        <w:rPr>
          <w:sz w:val="28"/>
          <w:szCs w:val="28"/>
        </w:rPr>
        <w:t xml:space="preserve">, </w:t>
      </w:r>
      <w:r w:rsidR="00E768C2">
        <w:rPr>
          <w:sz w:val="28"/>
          <w:szCs w:val="28"/>
        </w:rPr>
        <w:t xml:space="preserve">and preparing </w:t>
      </w:r>
      <w:r w:rsidR="00352BB2">
        <w:rPr>
          <w:sz w:val="28"/>
          <w:szCs w:val="28"/>
        </w:rPr>
        <w:t>decision</w:t>
      </w:r>
      <w:r w:rsidR="00E768C2">
        <w:rPr>
          <w:sz w:val="28"/>
          <w:szCs w:val="28"/>
        </w:rPr>
        <w:t>s</w:t>
      </w:r>
      <w:r w:rsidR="00352BB2">
        <w:rPr>
          <w:sz w:val="28"/>
          <w:szCs w:val="28"/>
        </w:rPr>
        <w:t xml:space="preserve"> to increase the number of lists of issues prior to reporting </w:t>
      </w:r>
      <w:r w:rsidR="00BF4E01">
        <w:rPr>
          <w:sz w:val="28"/>
          <w:szCs w:val="28"/>
        </w:rPr>
        <w:t xml:space="preserve">to be adopted over the coming </w:t>
      </w:r>
      <w:r w:rsidR="006650C0">
        <w:rPr>
          <w:sz w:val="28"/>
          <w:szCs w:val="28"/>
        </w:rPr>
        <w:t>two years</w:t>
      </w:r>
      <w:r w:rsidR="0044719B">
        <w:rPr>
          <w:sz w:val="28"/>
          <w:szCs w:val="28"/>
        </w:rPr>
        <w:t>,</w:t>
      </w:r>
      <w:r w:rsidR="006650C0">
        <w:rPr>
          <w:sz w:val="28"/>
          <w:szCs w:val="28"/>
        </w:rPr>
        <w:t xml:space="preserve"> </w:t>
      </w:r>
      <w:r w:rsidR="00E768C2">
        <w:rPr>
          <w:sz w:val="28"/>
          <w:szCs w:val="28"/>
        </w:rPr>
        <w:t xml:space="preserve">and to </w:t>
      </w:r>
      <w:r w:rsidR="0044719B">
        <w:rPr>
          <w:sz w:val="28"/>
          <w:szCs w:val="28"/>
        </w:rPr>
        <w:t>systematically raise male succession to the thron</w:t>
      </w:r>
      <w:r w:rsidR="00397E38">
        <w:rPr>
          <w:sz w:val="28"/>
          <w:szCs w:val="28"/>
        </w:rPr>
        <w:t>e</w:t>
      </w:r>
      <w:r w:rsidR="0044719B">
        <w:rPr>
          <w:sz w:val="28"/>
          <w:szCs w:val="28"/>
        </w:rPr>
        <w:t xml:space="preserve"> in our dialogues and concluding observations</w:t>
      </w:r>
      <w:r w:rsidR="00397E38">
        <w:rPr>
          <w:sz w:val="28"/>
          <w:szCs w:val="28"/>
        </w:rPr>
        <w:t>,</w:t>
      </w:r>
      <w:r w:rsidR="0044719B">
        <w:rPr>
          <w:sz w:val="28"/>
          <w:szCs w:val="28"/>
        </w:rPr>
        <w:t xml:space="preserve"> where relevant</w:t>
      </w:r>
      <w:r w:rsidR="00C16D58">
        <w:rPr>
          <w:sz w:val="28"/>
          <w:szCs w:val="28"/>
        </w:rPr>
        <w:t>.</w:t>
      </w:r>
    </w:p>
    <w:p w14:paraId="1AE5AC6E" w14:textId="77777777" w:rsidR="00C53F28" w:rsidRDefault="00C53F28" w:rsidP="0049796C">
      <w:pPr>
        <w:pStyle w:val="Default"/>
        <w:ind w:left="-360" w:right="-180"/>
        <w:jc w:val="both"/>
        <w:rPr>
          <w:sz w:val="28"/>
          <w:szCs w:val="28"/>
        </w:rPr>
      </w:pPr>
    </w:p>
    <w:p w14:paraId="674E92BC" w14:textId="3F38893D" w:rsidR="0049796C" w:rsidRDefault="0049796C" w:rsidP="00A856D2">
      <w:pPr>
        <w:pStyle w:val="Default"/>
        <w:ind w:left="-360" w:right="-180"/>
        <w:jc w:val="both"/>
        <w:rPr>
          <w:sz w:val="28"/>
          <w:szCs w:val="28"/>
        </w:rPr>
      </w:pPr>
      <w:r w:rsidRPr="0049796C">
        <w:rPr>
          <w:sz w:val="28"/>
          <w:szCs w:val="28"/>
        </w:rPr>
        <w:t xml:space="preserve">I am </w:t>
      </w:r>
      <w:r w:rsidR="00C16D58">
        <w:rPr>
          <w:sz w:val="28"/>
          <w:szCs w:val="28"/>
        </w:rPr>
        <w:t>similarly p</w:t>
      </w:r>
      <w:r w:rsidRPr="0049796C">
        <w:rPr>
          <w:sz w:val="28"/>
          <w:szCs w:val="28"/>
        </w:rPr>
        <w:t xml:space="preserve">leased with the progress achieved by our </w:t>
      </w:r>
      <w:r w:rsidR="00A856D2">
        <w:rPr>
          <w:sz w:val="28"/>
          <w:szCs w:val="28"/>
        </w:rPr>
        <w:t>W</w:t>
      </w:r>
      <w:r w:rsidRPr="0049796C">
        <w:rPr>
          <w:sz w:val="28"/>
          <w:szCs w:val="28"/>
        </w:rPr>
        <w:t xml:space="preserve">orking </w:t>
      </w:r>
      <w:r w:rsidR="00A856D2">
        <w:rPr>
          <w:sz w:val="28"/>
          <w:szCs w:val="28"/>
        </w:rPr>
        <w:t>G</w:t>
      </w:r>
      <w:r w:rsidRPr="0049796C">
        <w:rPr>
          <w:sz w:val="28"/>
          <w:szCs w:val="28"/>
        </w:rPr>
        <w:t xml:space="preserve">roup on gender-based violence against women, </w:t>
      </w:r>
      <w:r w:rsidR="007450C7">
        <w:rPr>
          <w:sz w:val="28"/>
          <w:szCs w:val="28"/>
        </w:rPr>
        <w:t>co-</w:t>
      </w:r>
      <w:r w:rsidRPr="0049796C">
        <w:rPr>
          <w:sz w:val="28"/>
          <w:szCs w:val="28"/>
        </w:rPr>
        <w:t>chaired by Ms. Tisheva</w:t>
      </w:r>
      <w:r w:rsidR="007450C7">
        <w:rPr>
          <w:sz w:val="28"/>
          <w:szCs w:val="28"/>
        </w:rPr>
        <w:t xml:space="preserve"> and Ms. Toledo Vasquez</w:t>
      </w:r>
      <w:r w:rsidR="00C67EDC">
        <w:rPr>
          <w:sz w:val="28"/>
          <w:szCs w:val="28"/>
        </w:rPr>
        <w:t xml:space="preserve">, on the draft working paper on </w:t>
      </w:r>
      <w:r w:rsidR="00792124">
        <w:rPr>
          <w:sz w:val="28"/>
          <w:szCs w:val="28"/>
        </w:rPr>
        <w:t>online and tech-facilitate GBVAW</w:t>
      </w:r>
      <w:r w:rsidRPr="0049796C">
        <w:rPr>
          <w:sz w:val="28"/>
          <w:szCs w:val="28"/>
        </w:rPr>
        <w:t>.</w:t>
      </w:r>
    </w:p>
    <w:p w14:paraId="33F04D34" w14:textId="77777777" w:rsidR="00792124" w:rsidRDefault="00792124" w:rsidP="0049796C">
      <w:pPr>
        <w:pStyle w:val="Default"/>
        <w:ind w:left="-360" w:right="-180"/>
        <w:jc w:val="both"/>
        <w:rPr>
          <w:sz w:val="28"/>
          <w:szCs w:val="28"/>
        </w:rPr>
      </w:pPr>
    </w:p>
    <w:p w14:paraId="24638DAB" w14:textId="5D152E17" w:rsidR="00792124" w:rsidRDefault="00792124" w:rsidP="0049796C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Credit goes to </w:t>
      </w:r>
      <w:r w:rsidR="00A856D2">
        <w:rPr>
          <w:sz w:val="28"/>
          <w:szCs w:val="28"/>
        </w:rPr>
        <w:t xml:space="preserve">our Focal Point on business and human rights, Ms. Eghobamien, </w:t>
      </w:r>
      <w:r w:rsidR="008F0B50">
        <w:rPr>
          <w:sz w:val="28"/>
          <w:szCs w:val="28"/>
        </w:rPr>
        <w:t xml:space="preserve">with support from Ms. Mikko, </w:t>
      </w:r>
      <w:r w:rsidR="00A856D2">
        <w:rPr>
          <w:sz w:val="28"/>
          <w:szCs w:val="28"/>
        </w:rPr>
        <w:t xml:space="preserve">for having convened such an illustrious group of </w:t>
      </w:r>
      <w:r w:rsidR="008F0B50">
        <w:rPr>
          <w:sz w:val="28"/>
          <w:szCs w:val="28"/>
        </w:rPr>
        <w:t xml:space="preserve">experts and private sector representatives to discuss </w:t>
      </w:r>
      <w:r w:rsidR="002A2E29">
        <w:rPr>
          <w:sz w:val="28"/>
          <w:szCs w:val="28"/>
        </w:rPr>
        <w:t xml:space="preserve">best practice models in digital innovation and </w:t>
      </w:r>
      <w:r w:rsidR="008566F2">
        <w:rPr>
          <w:sz w:val="28"/>
          <w:szCs w:val="28"/>
        </w:rPr>
        <w:t>mitigation of gender gaps</w:t>
      </w:r>
      <w:r w:rsidR="000C49CD">
        <w:rPr>
          <w:sz w:val="28"/>
          <w:szCs w:val="28"/>
        </w:rPr>
        <w:t xml:space="preserve"> during our public meeting with the Working Group on business and human rights</w:t>
      </w:r>
      <w:r w:rsidR="008566F2">
        <w:rPr>
          <w:sz w:val="28"/>
          <w:szCs w:val="28"/>
        </w:rPr>
        <w:t>.</w:t>
      </w:r>
    </w:p>
    <w:p w14:paraId="21C92B03" w14:textId="3D83E004" w:rsidR="0049796C" w:rsidRDefault="0049796C" w:rsidP="0049796C">
      <w:pPr>
        <w:pStyle w:val="Default"/>
        <w:ind w:left="-360" w:right="-180"/>
        <w:jc w:val="both"/>
        <w:rPr>
          <w:sz w:val="28"/>
          <w:szCs w:val="28"/>
        </w:rPr>
      </w:pPr>
    </w:p>
    <w:p w14:paraId="31589781" w14:textId="14581F0D" w:rsidR="00B40A7B" w:rsidRDefault="0049796C" w:rsidP="00B9363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Our </w:t>
      </w:r>
      <w:r w:rsidR="004F3BAF">
        <w:rPr>
          <w:sz w:val="28"/>
          <w:szCs w:val="28"/>
        </w:rPr>
        <w:t xml:space="preserve">Working Group on women, peace and security, co-chaired by Ms. de Silva de Alwis and Ms. Rana, </w:t>
      </w:r>
      <w:r w:rsidR="00B8578E">
        <w:rPr>
          <w:sz w:val="28"/>
          <w:szCs w:val="28"/>
        </w:rPr>
        <w:t xml:space="preserve">made significant progress in preparing our review of the fourth periodic report of Afghanistan at our next formal session in June and met </w:t>
      </w:r>
      <w:r w:rsidR="00422C48">
        <w:rPr>
          <w:sz w:val="28"/>
          <w:szCs w:val="28"/>
        </w:rPr>
        <w:t>virtually with women lawyers from Ukraine.</w:t>
      </w:r>
    </w:p>
    <w:p w14:paraId="420C2A38" w14:textId="77777777" w:rsidR="00C16D58" w:rsidRDefault="00C16D58" w:rsidP="00B9363F">
      <w:pPr>
        <w:pStyle w:val="Default"/>
        <w:ind w:left="-360" w:right="-180"/>
        <w:jc w:val="both"/>
        <w:rPr>
          <w:sz w:val="28"/>
          <w:szCs w:val="28"/>
        </w:rPr>
      </w:pPr>
    </w:p>
    <w:p w14:paraId="47B3640B" w14:textId="6869B8F2" w:rsidR="00C16D58" w:rsidRDefault="00C16D58" w:rsidP="00B9363F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I am also pleased that we were able to endorse our contribution to the 2025</w:t>
      </w:r>
      <w:r w:rsidR="0064260D">
        <w:rPr>
          <w:sz w:val="28"/>
          <w:szCs w:val="28"/>
        </w:rPr>
        <w:t xml:space="preserve"> High-Level Political Forum on sustainable development and thank our SDG Focal Point, Ms. Barriteau, for her important contribution.</w:t>
      </w:r>
    </w:p>
    <w:p w14:paraId="2C5A0EF2" w14:textId="6C020EF0" w:rsidR="00B578EA" w:rsidRDefault="00B578EA" w:rsidP="00B9363F">
      <w:pPr>
        <w:pStyle w:val="Default"/>
        <w:ind w:left="-360" w:right="-180"/>
        <w:jc w:val="both"/>
        <w:rPr>
          <w:sz w:val="28"/>
          <w:szCs w:val="28"/>
        </w:rPr>
      </w:pPr>
    </w:p>
    <w:p w14:paraId="24C81A13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Dear colleagues,</w:t>
      </w:r>
    </w:p>
    <w:p w14:paraId="2B9D1A54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4507D0AC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6706CD">
        <w:rPr>
          <w:sz w:val="28"/>
          <w:szCs w:val="28"/>
        </w:rPr>
        <w:t xml:space="preserve">am </w:t>
      </w:r>
      <w:r w:rsidR="009F371F">
        <w:rPr>
          <w:sz w:val="28"/>
          <w:szCs w:val="28"/>
        </w:rPr>
        <w:t>very</w:t>
      </w:r>
      <w:r w:rsidR="008D371B">
        <w:rPr>
          <w:sz w:val="28"/>
          <w:szCs w:val="28"/>
        </w:rPr>
        <w:t xml:space="preserve"> satisfied </w:t>
      </w:r>
      <w:r>
        <w:rPr>
          <w:sz w:val="28"/>
          <w:szCs w:val="28"/>
        </w:rPr>
        <w:t>that we were able to deliver on our core mandates under the Convention and the Optional Protocol during this session.</w:t>
      </w:r>
    </w:p>
    <w:p w14:paraId="57DD2D40" w14:textId="77777777" w:rsidR="00350EEE" w:rsidRDefault="00350EEE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5B1DD720" w14:textId="19B6DF3C" w:rsidR="00350EEE" w:rsidRDefault="008D371B" w:rsidP="00E32BC7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wish to thank </w:t>
      </w:r>
      <w:r w:rsidR="00B40A7B">
        <w:rPr>
          <w:sz w:val="28"/>
          <w:szCs w:val="28"/>
        </w:rPr>
        <w:t>Natasha Stott Despoja</w:t>
      </w:r>
      <w:r w:rsidR="008051F9">
        <w:rPr>
          <w:sz w:val="28"/>
          <w:szCs w:val="28"/>
        </w:rPr>
        <w:t xml:space="preserve"> </w:t>
      </w:r>
      <w:r w:rsidR="009F371F">
        <w:rPr>
          <w:sz w:val="28"/>
          <w:szCs w:val="28"/>
        </w:rPr>
        <w:t>and</w:t>
      </w:r>
      <w:r>
        <w:rPr>
          <w:sz w:val="28"/>
          <w:szCs w:val="28"/>
        </w:rPr>
        <w:t xml:space="preserve"> </w:t>
      </w:r>
      <w:r w:rsidR="00B40A7B">
        <w:rPr>
          <w:sz w:val="28"/>
          <w:szCs w:val="28"/>
        </w:rPr>
        <w:t>Brenda Akia</w:t>
      </w:r>
      <w:r w:rsidR="008051F9">
        <w:rPr>
          <w:sz w:val="28"/>
          <w:szCs w:val="28"/>
        </w:rPr>
        <w:t xml:space="preserve">, who have completed their mandates as Rapporteur on follow-up and alternate Rapporteur on follow-up, respectively, </w:t>
      </w:r>
      <w:r w:rsidR="004004CD">
        <w:rPr>
          <w:sz w:val="28"/>
          <w:szCs w:val="28"/>
        </w:rPr>
        <w:t xml:space="preserve">and thanks to whom </w:t>
      </w:r>
      <w:r w:rsidR="00EF28A9" w:rsidRPr="00016AA9">
        <w:rPr>
          <w:sz w:val="28"/>
          <w:szCs w:val="28"/>
        </w:rPr>
        <w:t xml:space="preserve">we were able </w:t>
      </w:r>
      <w:r w:rsidR="00350EEE" w:rsidRPr="00016AA9">
        <w:rPr>
          <w:sz w:val="28"/>
          <w:szCs w:val="28"/>
        </w:rPr>
        <w:t xml:space="preserve">to adopt </w:t>
      </w:r>
      <w:r w:rsidR="004004CD">
        <w:rPr>
          <w:sz w:val="28"/>
          <w:szCs w:val="28"/>
        </w:rPr>
        <w:t xml:space="preserve">five </w:t>
      </w:r>
      <w:r w:rsidR="00350EEE" w:rsidRPr="00016AA9">
        <w:rPr>
          <w:sz w:val="28"/>
          <w:szCs w:val="28"/>
        </w:rPr>
        <w:t>foll</w:t>
      </w:r>
      <w:r w:rsidR="00350EEE" w:rsidRPr="00AC3878">
        <w:rPr>
          <w:sz w:val="28"/>
          <w:szCs w:val="28"/>
        </w:rPr>
        <w:t>o</w:t>
      </w:r>
      <w:r w:rsidR="00350EEE">
        <w:rPr>
          <w:sz w:val="28"/>
          <w:szCs w:val="28"/>
        </w:rPr>
        <w:t>w-</w:t>
      </w:r>
      <w:r>
        <w:rPr>
          <w:sz w:val="28"/>
          <w:szCs w:val="28"/>
        </w:rPr>
        <w:t>up assessments at this session</w:t>
      </w:r>
      <w:r w:rsidR="00577BEE">
        <w:rPr>
          <w:sz w:val="28"/>
          <w:szCs w:val="28"/>
        </w:rPr>
        <w:t xml:space="preserve">, with help from other </w:t>
      </w:r>
      <w:r w:rsidR="00577BEE" w:rsidRPr="00AC3878">
        <w:rPr>
          <w:sz w:val="28"/>
          <w:szCs w:val="28"/>
        </w:rPr>
        <w:t>colleagues</w:t>
      </w:r>
      <w:r w:rsidR="00577BEE">
        <w:rPr>
          <w:sz w:val="28"/>
          <w:szCs w:val="28"/>
        </w:rPr>
        <w:t>.</w:t>
      </w:r>
    </w:p>
    <w:p w14:paraId="22D2CF87" w14:textId="77777777" w:rsidR="008D371B" w:rsidRDefault="008D371B" w:rsidP="00E32BC7">
      <w:pPr>
        <w:pStyle w:val="Default"/>
        <w:ind w:left="-360" w:right="-180"/>
        <w:jc w:val="both"/>
        <w:rPr>
          <w:sz w:val="28"/>
          <w:szCs w:val="28"/>
        </w:rPr>
      </w:pPr>
    </w:p>
    <w:p w14:paraId="0C702CE9" w14:textId="73992DA0" w:rsidR="006B7E96" w:rsidRDefault="006B7E96" w:rsidP="00E32BC7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="00EF28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thank </w:t>
      </w:r>
      <w:r w:rsidR="00E32BC7">
        <w:rPr>
          <w:sz w:val="28"/>
          <w:szCs w:val="28"/>
        </w:rPr>
        <w:t>the Working Group on Communications</w:t>
      </w:r>
      <w:r w:rsidR="00EF28A9">
        <w:rPr>
          <w:sz w:val="28"/>
          <w:szCs w:val="28"/>
        </w:rPr>
        <w:t xml:space="preserve">, </w:t>
      </w:r>
      <w:r w:rsidR="008D371B">
        <w:rPr>
          <w:sz w:val="28"/>
          <w:szCs w:val="28"/>
        </w:rPr>
        <w:t xml:space="preserve">in particular </w:t>
      </w:r>
      <w:r w:rsidR="00916FE6">
        <w:rPr>
          <w:sz w:val="28"/>
          <w:szCs w:val="28"/>
        </w:rPr>
        <w:t>the</w:t>
      </w:r>
      <w:r w:rsidR="008D371B">
        <w:rPr>
          <w:sz w:val="28"/>
          <w:szCs w:val="28"/>
        </w:rPr>
        <w:t xml:space="preserve"> </w:t>
      </w:r>
      <w:r w:rsidR="00577BEE">
        <w:rPr>
          <w:sz w:val="28"/>
          <w:szCs w:val="28"/>
        </w:rPr>
        <w:t>new Chair</w:t>
      </w:r>
      <w:r w:rsidR="008D371B">
        <w:rPr>
          <w:sz w:val="28"/>
          <w:szCs w:val="28"/>
        </w:rPr>
        <w:t xml:space="preserve">, </w:t>
      </w:r>
      <w:r w:rsidR="00577BEE">
        <w:rPr>
          <w:sz w:val="28"/>
          <w:szCs w:val="28"/>
        </w:rPr>
        <w:t>Rangita de Silva de Alwis</w:t>
      </w:r>
      <w:r w:rsidR="0086304C">
        <w:rPr>
          <w:sz w:val="28"/>
          <w:szCs w:val="28"/>
        </w:rPr>
        <w:t>,</w:t>
      </w:r>
      <w:r w:rsidR="00916FE6">
        <w:rPr>
          <w:sz w:val="28"/>
          <w:szCs w:val="28"/>
        </w:rPr>
        <w:t xml:space="preserve"> and Vice-Chair</w:t>
      </w:r>
      <w:r w:rsidR="00ED3B5E">
        <w:rPr>
          <w:sz w:val="28"/>
          <w:szCs w:val="28"/>
        </w:rPr>
        <w:t>,</w:t>
      </w:r>
      <w:r w:rsidR="00916FE6">
        <w:rPr>
          <w:sz w:val="28"/>
          <w:szCs w:val="28"/>
        </w:rPr>
        <w:t xml:space="preserve"> </w:t>
      </w:r>
      <w:r w:rsidR="008E06F1">
        <w:rPr>
          <w:sz w:val="28"/>
          <w:szCs w:val="28"/>
        </w:rPr>
        <w:t xml:space="preserve">Elgun </w:t>
      </w:r>
      <w:r w:rsidR="0052067F">
        <w:rPr>
          <w:sz w:val="28"/>
          <w:szCs w:val="28"/>
        </w:rPr>
        <w:t xml:space="preserve">Safarov, </w:t>
      </w:r>
      <w:r w:rsidR="00E32BC7">
        <w:rPr>
          <w:sz w:val="28"/>
          <w:szCs w:val="28"/>
        </w:rPr>
        <w:t xml:space="preserve">for the preparation of </w:t>
      </w:r>
      <w:r w:rsidR="00E26321">
        <w:rPr>
          <w:sz w:val="28"/>
          <w:szCs w:val="28"/>
        </w:rPr>
        <w:t>two</w:t>
      </w:r>
      <w:r w:rsidR="005206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excellent </w:t>
      </w:r>
      <w:r w:rsidR="00916FE6">
        <w:rPr>
          <w:sz w:val="28"/>
          <w:szCs w:val="28"/>
        </w:rPr>
        <w:t>final decisions</w:t>
      </w:r>
      <w:r w:rsidR="00E32BC7">
        <w:rPr>
          <w:sz w:val="28"/>
          <w:szCs w:val="28"/>
        </w:rPr>
        <w:t xml:space="preserve"> </w:t>
      </w:r>
      <w:r w:rsidR="00916FE6">
        <w:rPr>
          <w:sz w:val="28"/>
          <w:szCs w:val="28"/>
        </w:rPr>
        <w:t xml:space="preserve">on individual communications </w:t>
      </w:r>
      <w:r w:rsidR="00E32BC7">
        <w:rPr>
          <w:sz w:val="28"/>
          <w:szCs w:val="28"/>
        </w:rPr>
        <w:t xml:space="preserve">that we adopted at this session, with </w:t>
      </w:r>
      <w:r w:rsidR="002446E4">
        <w:rPr>
          <w:sz w:val="28"/>
          <w:szCs w:val="28"/>
        </w:rPr>
        <w:t xml:space="preserve">high quality </w:t>
      </w:r>
      <w:r w:rsidR="00E32BC7">
        <w:rPr>
          <w:sz w:val="28"/>
          <w:szCs w:val="28"/>
        </w:rPr>
        <w:t>support from the OHCHR Petitions Section</w:t>
      </w:r>
      <w:r w:rsidR="000568F4">
        <w:rPr>
          <w:sz w:val="28"/>
          <w:szCs w:val="28"/>
        </w:rPr>
        <w:t>.</w:t>
      </w:r>
      <w:r w:rsidR="00E26321">
        <w:rPr>
          <w:sz w:val="28"/>
          <w:szCs w:val="28"/>
        </w:rPr>
        <w:t xml:space="preserve"> </w:t>
      </w:r>
      <w:r w:rsidR="00731D56">
        <w:rPr>
          <w:sz w:val="28"/>
          <w:szCs w:val="28"/>
        </w:rPr>
        <w:t xml:space="preserve">My special appreciation goes to the outgoing Chair of the Working Group, Ms. Dettmeijer-Vermeulen, for </w:t>
      </w:r>
      <w:r w:rsidR="0073002A">
        <w:rPr>
          <w:sz w:val="28"/>
          <w:szCs w:val="28"/>
        </w:rPr>
        <w:t xml:space="preserve">her tireless efforts to enhance the </w:t>
      </w:r>
      <w:r w:rsidR="002446E4">
        <w:rPr>
          <w:sz w:val="28"/>
          <w:szCs w:val="28"/>
        </w:rPr>
        <w:t>effectiveness of</w:t>
      </w:r>
      <w:r w:rsidR="0073002A">
        <w:rPr>
          <w:sz w:val="28"/>
          <w:szCs w:val="28"/>
        </w:rPr>
        <w:t xml:space="preserve"> </w:t>
      </w:r>
      <w:r w:rsidR="002446E4">
        <w:rPr>
          <w:sz w:val="28"/>
          <w:szCs w:val="28"/>
        </w:rPr>
        <w:t>our work on individual communications.</w:t>
      </w:r>
    </w:p>
    <w:p w14:paraId="4677A955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77A7EEAD" w14:textId="2B22F432" w:rsidR="006B7E96" w:rsidRDefault="00EF28A9" w:rsidP="009003C0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53496B">
        <w:rPr>
          <w:sz w:val="28"/>
          <w:szCs w:val="28"/>
        </w:rPr>
        <w:t xml:space="preserve">also </w:t>
      </w:r>
      <w:r>
        <w:rPr>
          <w:sz w:val="28"/>
          <w:szCs w:val="28"/>
        </w:rPr>
        <w:t>w</w:t>
      </w:r>
      <w:r w:rsidR="00890D58">
        <w:rPr>
          <w:sz w:val="28"/>
          <w:szCs w:val="28"/>
        </w:rPr>
        <w:t xml:space="preserve">ish to thank the Working Group on Inquiries, particularly </w:t>
      </w:r>
      <w:r w:rsidR="00D96183">
        <w:rPr>
          <w:sz w:val="28"/>
          <w:szCs w:val="28"/>
        </w:rPr>
        <w:t xml:space="preserve">its </w:t>
      </w:r>
      <w:r w:rsidR="00AC1D98">
        <w:rPr>
          <w:sz w:val="28"/>
          <w:szCs w:val="28"/>
        </w:rPr>
        <w:t>outgoing</w:t>
      </w:r>
      <w:r w:rsidR="00890D58">
        <w:rPr>
          <w:sz w:val="28"/>
          <w:szCs w:val="28"/>
        </w:rPr>
        <w:t xml:space="preserve"> Chair, Rhoda Reddock, for </w:t>
      </w:r>
      <w:r w:rsidR="00AC1D98">
        <w:rPr>
          <w:sz w:val="28"/>
          <w:szCs w:val="28"/>
        </w:rPr>
        <w:t>her</w:t>
      </w:r>
      <w:r w:rsidR="00890D58">
        <w:rPr>
          <w:sz w:val="28"/>
          <w:szCs w:val="28"/>
        </w:rPr>
        <w:t xml:space="preserve"> important work </w:t>
      </w:r>
      <w:r w:rsidR="006B077D">
        <w:rPr>
          <w:sz w:val="28"/>
          <w:szCs w:val="28"/>
        </w:rPr>
        <w:t>enabling us to adopt the report of Inquiry 201</w:t>
      </w:r>
      <w:r w:rsidR="00D83519">
        <w:rPr>
          <w:sz w:val="28"/>
          <w:szCs w:val="28"/>
        </w:rPr>
        <w:t>4</w:t>
      </w:r>
      <w:r w:rsidR="006B077D">
        <w:rPr>
          <w:sz w:val="28"/>
          <w:szCs w:val="28"/>
        </w:rPr>
        <w:t>/</w:t>
      </w:r>
      <w:r w:rsidR="004F6BF5">
        <w:rPr>
          <w:sz w:val="28"/>
          <w:szCs w:val="28"/>
        </w:rPr>
        <w:t>2 concerning large-scale abductions of women and girls</w:t>
      </w:r>
      <w:r w:rsidR="009003C0">
        <w:rPr>
          <w:sz w:val="28"/>
          <w:szCs w:val="28"/>
        </w:rPr>
        <w:t xml:space="preserve"> by insurgents and other armed groups</w:t>
      </w:r>
      <w:r w:rsidR="00D96183">
        <w:rPr>
          <w:sz w:val="28"/>
          <w:szCs w:val="28"/>
        </w:rPr>
        <w:t xml:space="preserve"> that</w:t>
      </w:r>
      <w:r w:rsidR="006B077D">
        <w:rPr>
          <w:sz w:val="28"/>
          <w:szCs w:val="28"/>
        </w:rPr>
        <w:t xml:space="preserve"> will be published after the expiry of the six-month period for the State party concerned to submit observations on the report.</w:t>
      </w:r>
    </w:p>
    <w:p w14:paraId="007C6A06" w14:textId="77777777" w:rsidR="00937883" w:rsidRDefault="00937883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3FFC0F5E" w14:textId="746880BB" w:rsidR="006B7E96" w:rsidRPr="00EF28A9" w:rsidRDefault="006B7E96" w:rsidP="006B7E96">
      <w:pPr>
        <w:pStyle w:val="HMG"/>
        <w:keepNext w:val="0"/>
        <w:keepLines w:val="0"/>
        <w:tabs>
          <w:tab w:val="clear" w:pos="851"/>
        </w:tabs>
        <w:suppressAutoHyphens w:val="0"/>
        <w:autoSpaceDE w:val="0"/>
        <w:autoSpaceDN w:val="0"/>
        <w:adjustRightInd w:val="0"/>
        <w:spacing w:before="0" w:after="0" w:line="240" w:lineRule="auto"/>
        <w:ind w:left="-360" w:right="-180" w:firstLine="0"/>
        <w:jc w:val="both"/>
        <w:rPr>
          <w:b w:val="0"/>
          <w:sz w:val="28"/>
          <w:szCs w:val="28"/>
        </w:rPr>
      </w:pPr>
      <w:r w:rsidRPr="00EF28A9">
        <w:rPr>
          <w:b w:val="0"/>
          <w:sz w:val="28"/>
          <w:szCs w:val="28"/>
        </w:rPr>
        <w:t xml:space="preserve">During the session, we </w:t>
      </w:r>
      <w:r w:rsidR="006E729A" w:rsidRPr="00EF28A9">
        <w:rPr>
          <w:b w:val="0"/>
          <w:sz w:val="28"/>
          <w:szCs w:val="28"/>
        </w:rPr>
        <w:t xml:space="preserve">also </w:t>
      </w:r>
      <w:r w:rsidRPr="00EF28A9">
        <w:rPr>
          <w:b w:val="0"/>
          <w:sz w:val="28"/>
          <w:szCs w:val="28"/>
        </w:rPr>
        <w:t xml:space="preserve">had </w:t>
      </w:r>
      <w:r w:rsidR="00117A84">
        <w:rPr>
          <w:b w:val="0"/>
          <w:sz w:val="28"/>
          <w:szCs w:val="28"/>
        </w:rPr>
        <w:t>fruitful</w:t>
      </w:r>
      <w:r w:rsidRPr="00EF28A9">
        <w:rPr>
          <w:b w:val="0"/>
          <w:sz w:val="28"/>
          <w:szCs w:val="28"/>
        </w:rPr>
        <w:t xml:space="preserve"> exchanges</w:t>
      </w:r>
      <w:r w:rsidR="00FE426F">
        <w:rPr>
          <w:b w:val="0"/>
          <w:sz w:val="28"/>
          <w:szCs w:val="28"/>
        </w:rPr>
        <w:t xml:space="preserve"> and social events</w:t>
      </w:r>
      <w:r w:rsidR="00C161DA" w:rsidRPr="00EF28A9">
        <w:rPr>
          <w:b w:val="0"/>
          <w:sz w:val="28"/>
          <w:szCs w:val="28"/>
        </w:rPr>
        <w:t xml:space="preserve">, such </w:t>
      </w:r>
      <w:r w:rsidR="00C77073">
        <w:rPr>
          <w:b w:val="0"/>
          <w:sz w:val="28"/>
          <w:szCs w:val="28"/>
        </w:rPr>
        <w:t>as our informal meetings with the Special Rapporteur on climate change, the CRC, CESCR</w:t>
      </w:r>
      <w:r w:rsidR="00833C9E">
        <w:rPr>
          <w:b w:val="0"/>
          <w:sz w:val="28"/>
          <w:szCs w:val="28"/>
        </w:rPr>
        <w:t xml:space="preserve"> and today with WHO. We </w:t>
      </w:r>
      <w:r w:rsidR="00B912A9">
        <w:rPr>
          <w:b w:val="0"/>
          <w:sz w:val="28"/>
          <w:szCs w:val="28"/>
        </w:rPr>
        <w:t>enjoyed two very nice dinner receptions</w:t>
      </w:r>
      <w:r w:rsidR="00DD2C1C">
        <w:rPr>
          <w:b w:val="0"/>
          <w:sz w:val="28"/>
          <w:szCs w:val="28"/>
        </w:rPr>
        <w:t xml:space="preserve"> and got to know each other better during this session</w:t>
      </w:r>
      <w:r w:rsidRPr="00EF28A9">
        <w:rPr>
          <w:b w:val="0"/>
          <w:sz w:val="28"/>
          <w:szCs w:val="28"/>
        </w:rPr>
        <w:t>.</w:t>
      </w:r>
    </w:p>
    <w:p w14:paraId="43E662EA" w14:textId="77777777" w:rsidR="00436927" w:rsidRPr="002C49E1" w:rsidRDefault="00436927" w:rsidP="006B7E96">
      <w:pPr>
        <w:pStyle w:val="Default"/>
        <w:ind w:left="-360" w:right="-180"/>
        <w:jc w:val="both"/>
        <w:rPr>
          <w:sz w:val="28"/>
          <w:szCs w:val="28"/>
          <w:lang w:val="en-GB"/>
        </w:rPr>
      </w:pPr>
    </w:p>
    <w:p w14:paraId="786D812C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Dear colleagues,</w:t>
      </w:r>
    </w:p>
    <w:p w14:paraId="1C0170D8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73BC35AC" w14:textId="332C4A78" w:rsidR="00245A03" w:rsidRDefault="00245A03" w:rsidP="00245A03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Before I conclude, please </w:t>
      </w:r>
      <w:r w:rsidRPr="008E488F">
        <w:rPr>
          <w:sz w:val="28"/>
          <w:szCs w:val="28"/>
        </w:rPr>
        <w:t xml:space="preserve">allow me sincerely to thank the incoming members </w:t>
      </w:r>
      <w:r w:rsidR="008E488F" w:rsidRPr="008E488F">
        <w:rPr>
          <w:sz w:val="28"/>
          <w:szCs w:val="28"/>
        </w:rPr>
        <w:t>Hamida Al-</w:t>
      </w:r>
      <w:proofErr w:type="spellStart"/>
      <w:r w:rsidR="008E488F" w:rsidRPr="008E488F">
        <w:rPr>
          <w:sz w:val="28"/>
          <w:szCs w:val="28"/>
        </w:rPr>
        <w:t>Shukairi</w:t>
      </w:r>
      <w:proofErr w:type="spellEnd"/>
      <w:r w:rsidR="008E488F" w:rsidRPr="008E488F">
        <w:rPr>
          <w:sz w:val="28"/>
          <w:szCs w:val="28"/>
        </w:rPr>
        <w:t xml:space="preserve">, Violet Eudine Barriteau, Nada Moustafa Fathi Draz, Mu Hong, Madina Jarbussynova, Jelena Pia-Comella, Erika Schläppi, and Patsilí Toledo Vasquez </w:t>
      </w:r>
      <w:r w:rsidRPr="008E488F">
        <w:rPr>
          <w:sz w:val="28"/>
          <w:szCs w:val="28"/>
        </w:rPr>
        <w:t>for their active engagement and contributions</w:t>
      </w:r>
      <w:r>
        <w:rPr>
          <w:sz w:val="28"/>
          <w:szCs w:val="28"/>
        </w:rPr>
        <w:t xml:space="preserve"> during this session. I am grateful for their commitment, good spirit and curiosity and satisfied that the</w:t>
      </w:r>
      <w:r w:rsidR="00817501">
        <w:rPr>
          <w:sz w:val="28"/>
          <w:szCs w:val="28"/>
        </w:rPr>
        <w:t>y</w:t>
      </w:r>
      <w:r>
        <w:rPr>
          <w:sz w:val="28"/>
          <w:szCs w:val="28"/>
        </w:rPr>
        <w:t xml:space="preserve"> have joined thematic working groups or are on the Committee’s Working Group</w:t>
      </w:r>
      <w:r w:rsidR="00126770">
        <w:rPr>
          <w:sz w:val="28"/>
          <w:szCs w:val="28"/>
        </w:rPr>
        <w:t xml:space="preserve"> on Communications or</w:t>
      </w:r>
      <w:r w:rsidR="00817501">
        <w:rPr>
          <w:sz w:val="28"/>
          <w:szCs w:val="28"/>
        </w:rPr>
        <w:t xml:space="preserve"> </w:t>
      </w:r>
      <w:r>
        <w:rPr>
          <w:sz w:val="28"/>
          <w:szCs w:val="28"/>
        </w:rPr>
        <w:t>Rapporteurs</w:t>
      </w:r>
      <w:r w:rsidR="00817501">
        <w:rPr>
          <w:sz w:val="28"/>
          <w:szCs w:val="28"/>
        </w:rPr>
        <w:t xml:space="preserve"> </w:t>
      </w:r>
      <w:r w:rsidR="00126770">
        <w:rPr>
          <w:sz w:val="28"/>
          <w:szCs w:val="28"/>
        </w:rPr>
        <w:t>and</w:t>
      </w:r>
      <w:r w:rsidR="00817501">
        <w:rPr>
          <w:sz w:val="28"/>
          <w:szCs w:val="28"/>
        </w:rPr>
        <w:t xml:space="preserve"> </w:t>
      </w:r>
      <w:r w:rsidR="009F5D39">
        <w:rPr>
          <w:sz w:val="28"/>
          <w:szCs w:val="28"/>
        </w:rPr>
        <w:t>F</w:t>
      </w:r>
      <w:r w:rsidR="00817501">
        <w:rPr>
          <w:sz w:val="28"/>
          <w:szCs w:val="28"/>
        </w:rPr>
        <w:t xml:space="preserve">ocal </w:t>
      </w:r>
      <w:r w:rsidR="009F5D39">
        <w:rPr>
          <w:sz w:val="28"/>
          <w:szCs w:val="28"/>
        </w:rPr>
        <w:t>P</w:t>
      </w:r>
      <w:r w:rsidR="00817501">
        <w:rPr>
          <w:sz w:val="28"/>
          <w:szCs w:val="28"/>
        </w:rPr>
        <w:t>oints</w:t>
      </w:r>
      <w:r>
        <w:rPr>
          <w:sz w:val="28"/>
          <w:szCs w:val="28"/>
        </w:rPr>
        <w:t>.</w:t>
      </w:r>
    </w:p>
    <w:p w14:paraId="166403DE" w14:textId="77777777" w:rsidR="00245A03" w:rsidRDefault="00245A03" w:rsidP="00245A03">
      <w:pPr>
        <w:pStyle w:val="Default"/>
        <w:ind w:left="-360" w:right="-180"/>
        <w:jc w:val="both"/>
        <w:rPr>
          <w:sz w:val="28"/>
          <w:szCs w:val="28"/>
        </w:rPr>
      </w:pPr>
    </w:p>
    <w:p w14:paraId="41D3D8E9" w14:textId="15F52335" w:rsidR="00245A03" w:rsidRDefault="00245A03" w:rsidP="00245A03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Lastly, I thank all experts for the phenomenal work accomplished during the past two weeks. It was not an easy task for </w:t>
      </w:r>
      <w:proofErr w:type="gramStart"/>
      <w:r>
        <w:rPr>
          <w:sz w:val="28"/>
          <w:szCs w:val="28"/>
        </w:rPr>
        <w:t>us</w:t>
      </w:r>
      <w:proofErr w:type="gramEnd"/>
      <w:r>
        <w:rPr>
          <w:sz w:val="28"/>
          <w:szCs w:val="28"/>
        </w:rPr>
        <w:t xml:space="preserve"> and I am proud that we successfully </w:t>
      </w:r>
      <w:r>
        <w:rPr>
          <w:sz w:val="28"/>
          <w:szCs w:val="28"/>
        </w:rPr>
        <w:lastRenderedPageBreak/>
        <w:t>delivered on our mandate to protect and promote women’s rights and gender quality.</w:t>
      </w:r>
    </w:p>
    <w:p w14:paraId="52B137F3" w14:textId="77777777" w:rsidR="00245A03" w:rsidRDefault="00245A03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7E52CBAF" w14:textId="77354BFE" w:rsidR="006B7E96" w:rsidRDefault="00453700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Before I conclude, please allow me to sincerely thank all experts for the hard work accomplished during the past </w:t>
      </w:r>
      <w:r w:rsidR="00D63A2F">
        <w:rPr>
          <w:sz w:val="28"/>
          <w:szCs w:val="28"/>
        </w:rPr>
        <w:t>three</w:t>
      </w:r>
      <w:r>
        <w:rPr>
          <w:sz w:val="28"/>
          <w:szCs w:val="28"/>
        </w:rPr>
        <w:t xml:space="preserve"> weeks, including my colleagues on the Bureau as well as the country rapporteurs who guided our </w:t>
      </w:r>
      <w:proofErr w:type="gramStart"/>
      <w:r>
        <w:rPr>
          <w:sz w:val="28"/>
          <w:szCs w:val="28"/>
        </w:rPr>
        <w:t>dialogues</w:t>
      </w:r>
      <w:proofErr w:type="gramEnd"/>
      <w:r>
        <w:rPr>
          <w:sz w:val="28"/>
          <w:szCs w:val="28"/>
        </w:rPr>
        <w:t xml:space="preserve"> with the representatives of the States parties and drafted the concluding observations. I also wish to acknowledge the active participation of country task force members in the constructive dialogues with States parties.</w:t>
      </w:r>
    </w:p>
    <w:p w14:paraId="495CE1C6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0B4E43AC" w14:textId="369F1DAA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thank </w:t>
      </w:r>
      <w:r w:rsidR="00493400">
        <w:rPr>
          <w:sz w:val="28"/>
          <w:szCs w:val="28"/>
        </w:rPr>
        <w:t xml:space="preserve">all </w:t>
      </w:r>
      <w:r>
        <w:rPr>
          <w:sz w:val="28"/>
          <w:szCs w:val="28"/>
        </w:rPr>
        <w:t>colleagues from the Secretariat</w:t>
      </w:r>
      <w:r w:rsidR="003120B1">
        <w:rPr>
          <w:sz w:val="28"/>
          <w:szCs w:val="28"/>
        </w:rPr>
        <w:t>,</w:t>
      </w:r>
      <w:r>
        <w:rPr>
          <w:sz w:val="28"/>
          <w:szCs w:val="28"/>
        </w:rPr>
        <w:t xml:space="preserve"> who again provided excellent support to us: </w:t>
      </w:r>
      <w:r w:rsidR="0032430A">
        <w:rPr>
          <w:sz w:val="28"/>
          <w:szCs w:val="28"/>
        </w:rPr>
        <w:t xml:space="preserve">Jamila, </w:t>
      </w:r>
      <w:r w:rsidR="00144167">
        <w:rPr>
          <w:sz w:val="28"/>
          <w:szCs w:val="28"/>
        </w:rPr>
        <w:t>Adrian</w:t>
      </w:r>
      <w:r w:rsidR="00EB6909">
        <w:rPr>
          <w:sz w:val="28"/>
          <w:szCs w:val="28"/>
        </w:rPr>
        <w:t xml:space="preserve">, </w:t>
      </w:r>
      <w:r w:rsidR="00F65BCC">
        <w:rPr>
          <w:sz w:val="28"/>
          <w:szCs w:val="28"/>
        </w:rPr>
        <w:t>our</w:t>
      </w:r>
      <w:r w:rsidR="00453700">
        <w:rPr>
          <w:sz w:val="28"/>
          <w:szCs w:val="28"/>
        </w:rPr>
        <w:t xml:space="preserve"> </w:t>
      </w:r>
      <w:r w:rsidR="0072279B">
        <w:rPr>
          <w:sz w:val="28"/>
          <w:szCs w:val="28"/>
        </w:rPr>
        <w:t xml:space="preserve">OHCHR </w:t>
      </w:r>
      <w:r w:rsidR="00453700">
        <w:rPr>
          <w:sz w:val="28"/>
          <w:szCs w:val="28"/>
        </w:rPr>
        <w:t>intern</w:t>
      </w:r>
      <w:r w:rsidR="00144167">
        <w:rPr>
          <w:sz w:val="28"/>
          <w:szCs w:val="28"/>
        </w:rPr>
        <w:t xml:space="preserve">s Ayomide </w:t>
      </w:r>
      <w:r w:rsidR="00AE6284">
        <w:rPr>
          <w:sz w:val="28"/>
          <w:szCs w:val="28"/>
        </w:rPr>
        <w:t xml:space="preserve">Johnson </w:t>
      </w:r>
      <w:r w:rsidR="00144167">
        <w:rPr>
          <w:sz w:val="28"/>
          <w:szCs w:val="28"/>
        </w:rPr>
        <w:t>and Alejandra</w:t>
      </w:r>
      <w:r w:rsidR="0024437C">
        <w:rPr>
          <w:sz w:val="28"/>
          <w:szCs w:val="28"/>
        </w:rPr>
        <w:t xml:space="preserve"> Suarez Cedeño</w:t>
      </w:r>
      <w:r w:rsidR="00453700">
        <w:rPr>
          <w:sz w:val="28"/>
          <w:szCs w:val="28"/>
        </w:rPr>
        <w:t xml:space="preserve">, </w:t>
      </w:r>
      <w:r w:rsidR="00EB6909">
        <w:rPr>
          <w:sz w:val="28"/>
          <w:szCs w:val="28"/>
        </w:rPr>
        <w:t>as well as</w:t>
      </w:r>
      <w:r w:rsidR="0072279B">
        <w:rPr>
          <w:sz w:val="28"/>
          <w:szCs w:val="28"/>
        </w:rPr>
        <w:t xml:space="preserve"> </w:t>
      </w:r>
      <w:r w:rsidR="007A37B4">
        <w:rPr>
          <w:sz w:val="28"/>
          <w:szCs w:val="28"/>
        </w:rPr>
        <w:t xml:space="preserve">Marco, </w:t>
      </w:r>
      <w:r w:rsidR="0024437C">
        <w:rPr>
          <w:sz w:val="28"/>
          <w:szCs w:val="28"/>
        </w:rPr>
        <w:t xml:space="preserve">Teizu, Céline, Janna, Ximena, </w:t>
      </w:r>
      <w:r w:rsidR="00AE6284">
        <w:rPr>
          <w:sz w:val="28"/>
          <w:szCs w:val="28"/>
        </w:rPr>
        <w:t xml:space="preserve">An, </w:t>
      </w:r>
      <w:r w:rsidR="0024437C">
        <w:rPr>
          <w:sz w:val="28"/>
          <w:szCs w:val="28"/>
        </w:rPr>
        <w:t xml:space="preserve">Alejandra </w:t>
      </w:r>
      <w:r w:rsidR="00AE6284">
        <w:rPr>
          <w:sz w:val="28"/>
          <w:szCs w:val="28"/>
        </w:rPr>
        <w:t xml:space="preserve">Ines </w:t>
      </w:r>
      <w:r w:rsidR="0024437C">
        <w:rPr>
          <w:sz w:val="28"/>
          <w:szCs w:val="28"/>
        </w:rPr>
        <w:t>Alvite Pose</w:t>
      </w:r>
      <w:r w:rsidR="00AE6284">
        <w:rPr>
          <w:sz w:val="28"/>
          <w:szCs w:val="28"/>
        </w:rPr>
        <w:t>, Xiaoyue</w:t>
      </w:r>
      <w:r w:rsidR="0001185C">
        <w:rPr>
          <w:sz w:val="28"/>
          <w:szCs w:val="28"/>
        </w:rPr>
        <w:t>, Anna, Theodora</w:t>
      </w:r>
      <w:r w:rsidR="00EB6909">
        <w:rPr>
          <w:color w:val="auto"/>
          <w:sz w:val="28"/>
          <w:szCs w:val="28"/>
        </w:rPr>
        <w:t>,</w:t>
      </w:r>
      <w:r w:rsidR="0072279B">
        <w:rPr>
          <w:color w:val="auto"/>
          <w:sz w:val="28"/>
          <w:szCs w:val="28"/>
        </w:rPr>
        <w:t xml:space="preserve"> </w:t>
      </w:r>
      <w:r w:rsidR="00446271">
        <w:rPr>
          <w:color w:val="auto"/>
          <w:sz w:val="28"/>
          <w:szCs w:val="28"/>
        </w:rPr>
        <w:t>Vivian, Marianna, Nosy</w:t>
      </w:r>
      <w:r w:rsidR="00886E05">
        <w:rPr>
          <w:color w:val="auto"/>
          <w:sz w:val="28"/>
          <w:szCs w:val="28"/>
        </w:rPr>
        <w:t xml:space="preserve">, </w:t>
      </w:r>
      <w:r w:rsidR="0072279B">
        <w:rPr>
          <w:color w:val="auto"/>
          <w:sz w:val="28"/>
          <w:szCs w:val="28"/>
        </w:rPr>
        <w:t>Jakob</w:t>
      </w:r>
      <w:r w:rsidR="00886E05">
        <w:rPr>
          <w:color w:val="auto"/>
          <w:sz w:val="28"/>
          <w:szCs w:val="28"/>
        </w:rPr>
        <w:t>,</w:t>
      </w:r>
      <w:r w:rsidR="00EB6909">
        <w:rPr>
          <w:sz w:val="28"/>
          <w:szCs w:val="28"/>
        </w:rPr>
        <w:t xml:space="preserve"> Andrea</w:t>
      </w:r>
      <w:r w:rsidR="00886E05">
        <w:rPr>
          <w:sz w:val="28"/>
          <w:szCs w:val="28"/>
        </w:rPr>
        <w:t xml:space="preserve"> and Antti</w:t>
      </w:r>
      <w:r w:rsidR="00EB6909">
        <w:rPr>
          <w:sz w:val="28"/>
          <w:szCs w:val="28"/>
        </w:rPr>
        <w:t>.</w:t>
      </w:r>
    </w:p>
    <w:p w14:paraId="5486CFAF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52DA613D" w14:textId="32B0335A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would </w:t>
      </w:r>
      <w:r w:rsidR="00613A02">
        <w:rPr>
          <w:sz w:val="28"/>
          <w:szCs w:val="28"/>
        </w:rPr>
        <w:t xml:space="preserve">also </w:t>
      </w:r>
      <w:r>
        <w:rPr>
          <w:sz w:val="28"/>
          <w:szCs w:val="28"/>
        </w:rPr>
        <w:t xml:space="preserve">like to thank the interpreters, </w:t>
      </w:r>
      <w:r w:rsidR="007A37B4">
        <w:rPr>
          <w:sz w:val="28"/>
          <w:szCs w:val="28"/>
        </w:rPr>
        <w:t>our conference room officer Liliana</w:t>
      </w:r>
      <w:r w:rsidR="00E01EC9">
        <w:rPr>
          <w:sz w:val="28"/>
          <w:szCs w:val="28"/>
        </w:rPr>
        <w:t xml:space="preserve">, </w:t>
      </w:r>
      <w:r w:rsidR="006E729A">
        <w:rPr>
          <w:sz w:val="28"/>
          <w:szCs w:val="28"/>
        </w:rPr>
        <w:t xml:space="preserve">technicians, IT specialists, </w:t>
      </w:r>
      <w:r w:rsidR="00D63A2F">
        <w:rPr>
          <w:sz w:val="28"/>
          <w:szCs w:val="28"/>
        </w:rPr>
        <w:t xml:space="preserve">the webcast team, colleagues from the Braille printing unit, </w:t>
      </w:r>
      <w:r w:rsidR="006E729A">
        <w:rPr>
          <w:sz w:val="28"/>
          <w:szCs w:val="28"/>
        </w:rPr>
        <w:t xml:space="preserve">the </w:t>
      </w:r>
      <w:r>
        <w:rPr>
          <w:sz w:val="28"/>
          <w:szCs w:val="28"/>
        </w:rPr>
        <w:t xml:space="preserve">précis writers, press officers, and all others </w:t>
      </w:r>
      <w:r w:rsidRPr="00B22643">
        <w:rPr>
          <w:sz w:val="28"/>
          <w:szCs w:val="28"/>
        </w:rPr>
        <w:t>who</w:t>
      </w:r>
      <w:r>
        <w:rPr>
          <w:sz w:val="28"/>
          <w:szCs w:val="28"/>
        </w:rPr>
        <w:t xml:space="preserve"> made this</w:t>
      </w:r>
      <w:r w:rsidR="002C728D">
        <w:rPr>
          <w:sz w:val="28"/>
          <w:szCs w:val="28"/>
        </w:rPr>
        <w:t xml:space="preserve"> </w:t>
      </w:r>
      <w:r>
        <w:rPr>
          <w:sz w:val="28"/>
          <w:szCs w:val="28"/>
        </w:rPr>
        <w:t>session successful.</w:t>
      </w:r>
    </w:p>
    <w:p w14:paraId="1ED133E2" w14:textId="77777777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</w:p>
    <w:p w14:paraId="5AC02CF5" w14:textId="0FE24601" w:rsidR="006B7E96" w:rsidRDefault="006B7E96" w:rsidP="006B7E96">
      <w:pPr>
        <w:pStyle w:val="Default"/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 concluding, I wish you a </w:t>
      </w:r>
      <w:r w:rsidR="00453700">
        <w:rPr>
          <w:sz w:val="28"/>
          <w:szCs w:val="28"/>
        </w:rPr>
        <w:t>safe journey home</w:t>
      </w:r>
      <w:r w:rsidR="00871393">
        <w:rPr>
          <w:sz w:val="28"/>
          <w:szCs w:val="28"/>
        </w:rPr>
        <w:t xml:space="preserve"> and</w:t>
      </w:r>
      <w:r w:rsidR="00C03AB6">
        <w:rPr>
          <w:sz w:val="28"/>
          <w:szCs w:val="28"/>
        </w:rPr>
        <w:t xml:space="preserve"> </w:t>
      </w:r>
      <w:r w:rsidR="00C53F28">
        <w:rPr>
          <w:sz w:val="28"/>
          <w:szCs w:val="28"/>
        </w:rPr>
        <w:t>look forward to seeing almost all of you again soon in Fiji for our Pacific Technical Cooperation Session in April</w:t>
      </w:r>
      <w:r w:rsidR="0072279B">
        <w:rPr>
          <w:sz w:val="28"/>
          <w:szCs w:val="28"/>
        </w:rPr>
        <w:t>.</w:t>
      </w:r>
    </w:p>
    <w:p w14:paraId="19899443" w14:textId="77777777" w:rsidR="006B7E96" w:rsidRPr="00A57F55" w:rsidRDefault="006B7E96" w:rsidP="006B7E96">
      <w:pPr>
        <w:spacing w:before="240" w:line="240" w:lineRule="atLeast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E099F56" w14:textId="77777777" w:rsidR="00DD307E" w:rsidRDefault="00DD307E"/>
    <w:sectPr w:rsidR="00DD307E" w:rsidSect="006B7E96">
      <w:footerReference w:type="default" r:id="rId9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B0090" w14:textId="77777777" w:rsidR="00952CB4" w:rsidRDefault="00952CB4">
      <w:pPr>
        <w:spacing w:line="240" w:lineRule="auto"/>
      </w:pPr>
      <w:r>
        <w:separator/>
      </w:r>
    </w:p>
  </w:endnote>
  <w:endnote w:type="continuationSeparator" w:id="0">
    <w:p w14:paraId="0FA681EA" w14:textId="77777777" w:rsidR="00952CB4" w:rsidRDefault="00952CB4">
      <w:pPr>
        <w:spacing w:line="240" w:lineRule="auto"/>
      </w:pPr>
      <w:r>
        <w:continuationSeparator/>
      </w:r>
    </w:p>
  </w:endnote>
  <w:endnote w:type="continuationNotice" w:id="1">
    <w:p w14:paraId="3C13FD5B" w14:textId="77777777" w:rsidR="006431F3" w:rsidRDefault="006431F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042C8" w14:textId="77777777" w:rsidR="00DD307E" w:rsidRDefault="001419C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676CE">
      <w:rPr>
        <w:noProof/>
      </w:rPr>
      <w:t>4</w:t>
    </w:r>
    <w:r>
      <w:rPr>
        <w:noProof/>
      </w:rPr>
      <w:fldChar w:fldCharType="end"/>
    </w:r>
  </w:p>
  <w:p w14:paraId="116EBCEA" w14:textId="77777777" w:rsidR="00DD307E" w:rsidRDefault="00DD3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A92BEE" w14:textId="77777777" w:rsidR="00952CB4" w:rsidRDefault="00952CB4">
      <w:pPr>
        <w:spacing w:line="240" w:lineRule="auto"/>
      </w:pPr>
      <w:r>
        <w:separator/>
      </w:r>
    </w:p>
  </w:footnote>
  <w:footnote w:type="continuationSeparator" w:id="0">
    <w:p w14:paraId="5F41C7ED" w14:textId="77777777" w:rsidR="00952CB4" w:rsidRDefault="00952CB4">
      <w:pPr>
        <w:spacing w:line="240" w:lineRule="auto"/>
      </w:pPr>
      <w:r>
        <w:continuationSeparator/>
      </w:r>
    </w:p>
  </w:footnote>
  <w:footnote w:type="continuationNotice" w:id="1">
    <w:p w14:paraId="61E06B59" w14:textId="77777777" w:rsidR="006431F3" w:rsidRDefault="006431F3">
      <w:pPr>
        <w:spacing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E96"/>
    <w:rsid w:val="0001185C"/>
    <w:rsid w:val="00016AA9"/>
    <w:rsid w:val="00035746"/>
    <w:rsid w:val="00044A78"/>
    <w:rsid w:val="000568F4"/>
    <w:rsid w:val="000630C9"/>
    <w:rsid w:val="00070BAB"/>
    <w:rsid w:val="00081B70"/>
    <w:rsid w:val="0009166C"/>
    <w:rsid w:val="000C49CD"/>
    <w:rsid w:val="000E724A"/>
    <w:rsid w:val="000F459F"/>
    <w:rsid w:val="001038F3"/>
    <w:rsid w:val="00117A84"/>
    <w:rsid w:val="00126770"/>
    <w:rsid w:val="00126BC3"/>
    <w:rsid w:val="001419CD"/>
    <w:rsid w:val="00144167"/>
    <w:rsid w:val="001676CE"/>
    <w:rsid w:val="001708C1"/>
    <w:rsid w:val="00194E03"/>
    <w:rsid w:val="001A14E0"/>
    <w:rsid w:val="001E4BF1"/>
    <w:rsid w:val="00202B3A"/>
    <w:rsid w:val="00214079"/>
    <w:rsid w:val="00216522"/>
    <w:rsid w:val="00225479"/>
    <w:rsid w:val="00231952"/>
    <w:rsid w:val="0024437C"/>
    <w:rsid w:val="002446E4"/>
    <w:rsid w:val="00245A03"/>
    <w:rsid w:val="00251043"/>
    <w:rsid w:val="00261DBE"/>
    <w:rsid w:val="002712AF"/>
    <w:rsid w:val="0029344A"/>
    <w:rsid w:val="002A2E29"/>
    <w:rsid w:val="002C728D"/>
    <w:rsid w:val="002D231E"/>
    <w:rsid w:val="002D2B4E"/>
    <w:rsid w:val="002E0133"/>
    <w:rsid w:val="003120B1"/>
    <w:rsid w:val="003166C0"/>
    <w:rsid w:val="0032430A"/>
    <w:rsid w:val="003355CE"/>
    <w:rsid w:val="00337695"/>
    <w:rsid w:val="00337F6F"/>
    <w:rsid w:val="00350EEE"/>
    <w:rsid w:val="00352BB2"/>
    <w:rsid w:val="00367922"/>
    <w:rsid w:val="00397E38"/>
    <w:rsid w:val="003A4AD7"/>
    <w:rsid w:val="003C6A8C"/>
    <w:rsid w:val="003D435F"/>
    <w:rsid w:val="004004CD"/>
    <w:rsid w:val="00422C48"/>
    <w:rsid w:val="00427528"/>
    <w:rsid w:val="00427864"/>
    <w:rsid w:val="00430E8A"/>
    <w:rsid w:val="00436927"/>
    <w:rsid w:val="00446271"/>
    <w:rsid w:val="0044719B"/>
    <w:rsid w:val="00453700"/>
    <w:rsid w:val="00454D0E"/>
    <w:rsid w:val="00481ECA"/>
    <w:rsid w:val="00493400"/>
    <w:rsid w:val="0049796C"/>
    <w:rsid w:val="004D29CB"/>
    <w:rsid w:val="004F3BAF"/>
    <w:rsid w:val="004F6BF5"/>
    <w:rsid w:val="0052067F"/>
    <w:rsid w:val="0053496B"/>
    <w:rsid w:val="00577BEE"/>
    <w:rsid w:val="005B52B4"/>
    <w:rsid w:val="005F0D51"/>
    <w:rsid w:val="00613A02"/>
    <w:rsid w:val="00614F69"/>
    <w:rsid w:val="0064260D"/>
    <w:rsid w:val="006431F3"/>
    <w:rsid w:val="006650C0"/>
    <w:rsid w:val="006706CD"/>
    <w:rsid w:val="00671992"/>
    <w:rsid w:val="006804A8"/>
    <w:rsid w:val="0069056D"/>
    <w:rsid w:val="00694EAE"/>
    <w:rsid w:val="006B0167"/>
    <w:rsid w:val="006B077D"/>
    <w:rsid w:val="006B7E96"/>
    <w:rsid w:val="006E6527"/>
    <w:rsid w:val="006E729A"/>
    <w:rsid w:val="00713BAC"/>
    <w:rsid w:val="00715F14"/>
    <w:rsid w:val="0072279B"/>
    <w:rsid w:val="0073002A"/>
    <w:rsid w:val="00731D56"/>
    <w:rsid w:val="00731F5D"/>
    <w:rsid w:val="00735846"/>
    <w:rsid w:val="00736C0E"/>
    <w:rsid w:val="00740E7B"/>
    <w:rsid w:val="007450C7"/>
    <w:rsid w:val="00792124"/>
    <w:rsid w:val="007A2F1B"/>
    <w:rsid w:val="007A37B4"/>
    <w:rsid w:val="008051F9"/>
    <w:rsid w:val="00817501"/>
    <w:rsid w:val="00832C0E"/>
    <w:rsid w:val="00833C9E"/>
    <w:rsid w:val="0083416B"/>
    <w:rsid w:val="008472B1"/>
    <w:rsid w:val="008566F2"/>
    <w:rsid w:val="00861B26"/>
    <w:rsid w:val="0086304C"/>
    <w:rsid w:val="00871393"/>
    <w:rsid w:val="00874F60"/>
    <w:rsid w:val="00877DE0"/>
    <w:rsid w:val="00886E05"/>
    <w:rsid w:val="00890D58"/>
    <w:rsid w:val="008D371B"/>
    <w:rsid w:val="008E06F1"/>
    <w:rsid w:val="008E488F"/>
    <w:rsid w:val="008F0B50"/>
    <w:rsid w:val="009003C0"/>
    <w:rsid w:val="00916FE6"/>
    <w:rsid w:val="00937883"/>
    <w:rsid w:val="00952CB4"/>
    <w:rsid w:val="009A6C0A"/>
    <w:rsid w:val="009F371F"/>
    <w:rsid w:val="009F5D39"/>
    <w:rsid w:val="00A36269"/>
    <w:rsid w:val="00A66E0F"/>
    <w:rsid w:val="00A856D2"/>
    <w:rsid w:val="00AA6503"/>
    <w:rsid w:val="00AC1D98"/>
    <w:rsid w:val="00AC3878"/>
    <w:rsid w:val="00AC581A"/>
    <w:rsid w:val="00AC61FA"/>
    <w:rsid w:val="00AE6284"/>
    <w:rsid w:val="00B369F5"/>
    <w:rsid w:val="00B370B3"/>
    <w:rsid w:val="00B40A7B"/>
    <w:rsid w:val="00B44814"/>
    <w:rsid w:val="00B578EA"/>
    <w:rsid w:val="00B732E1"/>
    <w:rsid w:val="00B8578E"/>
    <w:rsid w:val="00B85AA5"/>
    <w:rsid w:val="00B912A9"/>
    <w:rsid w:val="00B9363F"/>
    <w:rsid w:val="00BE4B3F"/>
    <w:rsid w:val="00BF4E01"/>
    <w:rsid w:val="00C03AB6"/>
    <w:rsid w:val="00C161DA"/>
    <w:rsid w:val="00C16D58"/>
    <w:rsid w:val="00C53F28"/>
    <w:rsid w:val="00C67EDC"/>
    <w:rsid w:val="00C77073"/>
    <w:rsid w:val="00C81F49"/>
    <w:rsid w:val="00C86CAE"/>
    <w:rsid w:val="00C964F5"/>
    <w:rsid w:val="00D06036"/>
    <w:rsid w:val="00D11AC3"/>
    <w:rsid w:val="00D20D73"/>
    <w:rsid w:val="00D63A2F"/>
    <w:rsid w:val="00D826FD"/>
    <w:rsid w:val="00D83519"/>
    <w:rsid w:val="00D90514"/>
    <w:rsid w:val="00D911C0"/>
    <w:rsid w:val="00D96183"/>
    <w:rsid w:val="00DA0ADF"/>
    <w:rsid w:val="00DB15F2"/>
    <w:rsid w:val="00DB2C51"/>
    <w:rsid w:val="00DD2C1C"/>
    <w:rsid w:val="00DD3079"/>
    <w:rsid w:val="00DD307E"/>
    <w:rsid w:val="00E01EC9"/>
    <w:rsid w:val="00E26321"/>
    <w:rsid w:val="00E32BC7"/>
    <w:rsid w:val="00E35675"/>
    <w:rsid w:val="00E5494E"/>
    <w:rsid w:val="00E768C2"/>
    <w:rsid w:val="00E877B9"/>
    <w:rsid w:val="00EB6909"/>
    <w:rsid w:val="00ED3B5E"/>
    <w:rsid w:val="00EF28A9"/>
    <w:rsid w:val="00F205D8"/>
    <w:rsid w:val="00F222C5"/>
    <w:rsid w:val="00F2267F"/>
    <w:rsid w:val="00F37B96"/>
    <w:rsid w:val="00F43407"/>
    <w:rsid w:val="00F45E2B"/>
    <w:rsid w:val="00F64AAB"/>
    <w:rsid w:val="00F65BCC"/>
    <w:rsid w:val="00F90F90"/>
    <w:rsid w:val="00FA03C7"/>
    <w:rsid w:val="00FC2FE1"/>
    <w:rsid w:val="00FC7176"/>
    <w:rsid w:val="00FE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4C15EA1"/>
  <w15:chartTrackingRefBased/>
  <w15:docId w15:val="{5612C2E6-0AD5-4360-BE6C-695EA2BC7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E96"/>
    <w:pPr>
      <w:suppressAutoHyphens/>
      <w:spacing w:after="0" w:line="240" w:lineRule="exac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B7E96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rsid w:val="006B7E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7E96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customStyle="1" w:styleId="HMG">
    <w:name w:val="_ H __M_G"/>
    <w:basedOn w:val="Normal"/>
    <w:next w:val="Normal"/>
    <w:rsid w:val="006B7E96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</w:rPr>
  </w:style>
  <w:style w:type="character" w:styleId="Hyperlink">
    <w:name w:val="Hyperlink"/>
    <w:basedOn w:val="DefaultParagraphFont"/>
    <w:rsid w:val="006B7E96"/>
    <w:rPr>
      <w:color w:val="0000FF"/>
      <w:u w:val="none"/>
    </w:rPr>
  </w:style>
  <w:style w:type="paragraph" w:customStyle="1" w:styleId="H23G">
    <w:name w:val="_ H_2/3_G"/>
    <w:basedOn w:val="Normal"/>
    <w:next w:val="Normal"/>
    <w:qFormat/>
    <w:rsid w:val="00694EAE"/>
    <w:pPr>
      <w:keepNext/>
      <w:keepLines/>
      <w:tabs>
        <w:tab w:val="right" w:pos="851"/>
      </w:tabs>
      <w:spacing w:before="240" w:after="120"/>
      <w:ind w:left="1134" w:right="1134" w:hanging="1134"/>
    </w:pPr>
    <w:rPr>
      <w:b/>
      <w:spacing w:val="0"/>
      <w:w w:val="100"/>
      <w:kern w:val="0"/>
    </w:rPr>
  </w:style>
  <w:style w:type="paragraph" w:customStyle="1" w:styleId="SingleTxtG">
    <w:name w:val="_ Single Txt_G"/>
    <w:basedOn w:val="Normal"/>
    <w:link w:val="SingleTxtGChar"/>
    <w:qFormat/>
    <w:rsid w:val="00694EAE"/>
    <w:pPr>
      <w:spacing w:after="120" w:line="240" w:lineRule="atLeast"/>
      <w:ind w:left="1134" w:right="1134"/>
      <w:jc w:val="both"/>
    </w:pPr>
    <w:rPr>
      <w:spacing w:val="0"/>
      <w:w w:val="100"/>
      <w:kern w:val="0"/>
    </w:rPr>
  </w:style>
  <w:style w:type="character" w:customStyle="1" w:styleId="SingleTxtGChar">
    <w:name w:val="_ Single Txt_G Char"/>
    <w:link w:val="SingleTxtG"/>
    <w:locked/>
    <w:rsid w:val="00694EAE"/>
    <w:rPr>
      <w:rFonts w:ascii="Times New Roman" w:eastAsia="Times New Roman" w:hAnsi="Times New Roman" w:cs="Times New Roman"/>
      <w:sz w:val="20"/>
      <w:szCs w:val="20"/>
    </w:rPr>
  </w:style>
  <w:style w:type="character" w:customStyle="1" w:styleId="h2">
    <w:name w:val="h2"/>
    <w:basedOn w:val="DefaultParagraphFont"/>
    <w:rsid w:val="00AC61FA"/>
  </w:style>
  <w:style w:type="paragraph" w:styleId="BalloonText">
    <w:name w:val="Balloon Text"/>
    <w:basedOn w:val="Normal"/>
    <w:link w:val="BalloonTextChar"/>
    <w:uiPriority w:val="99"/>
    <w:semiHidden/>
    <w:unhideWhenUsed/>
    <w:rsid w:val="003D435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35F"/>
    <w:rPr>
      <w:rFonts w:ascii="Segoe UI" w:eastAsia="Times New Roman" w:hAnsi="Segoe UI" w:cs="Segoe UI"/>
      <w:spacing w:val="4"/>
      <w:w w:val="103"/>
      <w:kern w:val="14"/>
      <w:sz w:val="18"/>
      <w:szCs w:val="18"/>
    </w:rPr>
  </w:style>
  <w:style w:type="paragraph" w:styleId="Revision">
    <w:name w:val="Revision"/>
    <w:hidden/>
    <w:uiPriority w:val="99"/>
    <w:semiHidden/>
    <w:rsid w:val="00FA03C7"/>
    <w:pPr>
      <w:spacing w:after="0" w:line="240" w:lineRule="auto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431F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1F3"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2024-04-09T23:29:53+00:00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BE05EE-0397-4D1E-802D-9476EBB2BCFA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2.xml><?xml version="1.0" encoding="utf-8"?>
<ds:datastoreItem xmlns:ds="http://schemas.openxmlformats.org/officeDocument/2006/customXml" ds:itemID="{D8B5E0D7-164B-453B-9BA9-17ED9C8F84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E03085-2116-4F68-B0F5-E1B1F7A65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1197</Words>
  <Characters>6828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8009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2022-07-01T13:35:00Z</cp:lastPrinted>
  <dcterms:created xsi:type="dcterms:W3CDTF">2025-02-21T16:50:00Z</dcterms:created>
  <dcterms:modified xsi:type="dcterms:W3CDTF">2025-02-21T16:50:00Z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Order">
    <vt:r8>100</vt:r8>
  </property>
  <property fmtid="{D5CDD505-2E9C-101B-9397-08002B2CF9AE}" pid="4" name="MediaServiceImageTags">
    <vt:lpwstr/>
  </property>
</Properties>
</file>