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C4D567" w14:textId="77777777" w:rsidR="001E778B" w:rsidRPr="000639F9" w:rsidRDefault="001E778B" w:rsidP="001E778B">
      <w:pPr>
        <w:pStyle w:val="Heading1"/>
        <w:spacing w:line="240" w:lineRule="auto"/>
        <w:jc w:val="right"/>
        <w:rPr>
          <w:rFonts w:ascii="Times New Roman" w:hAnsi="Times New Roman"/>
          <w:b w:val="0"/>
          <w:sz w:val="24"/>
          <w:szCs w:val="24"/>
          <w:lang w:val="en-GB"/>
        </w:rPr>
      </w:pPr>
      <w:r w:rsidRPr="000639F9">
        <w:rPr>
          <w:rFonts w:ascii="Times New Roman" w:hAnsi="Times New Roman"/>
          <w:b w:val="0"/>
          <w:sz w:val="24"/>
          <w:szCs w:val="24"/>
          <w:lang w:val="en-GB"/>
        </w:rPr>
        <w:t>Check against delivery</w:t>
      </w:r>
    </w:p>
    <w:p w14:paraId="173B9AD3" w14:textId="77777777" w:rsidR="001E778B" w:rsidRPr="000639F9" w:rsidRDefault="001E778B" w:rsidP="001E778B">
      <w:pPr>
        <w:jc w:val="right"/>
        <w:rPr>
          <w:b/>
          <w:bCs/>
          <w:u w:val="single"/>
        </w:rPr>
      </w:pPr>
    </w:p>
    <w:p w14:paraId="34422477" w14:textId="77777777" w:rsidR="001E778B" w:rsidRDefault="001E778B" w:rsidP="001D370E">
      <w:pPr>
        <w:jc w:val="center"/>
        <w:rPr>
          <w:b/>
          <w:sz w:val="32"/>
          <w:szCs w:val="32"/>
        </w:rPr>
      </w:pPr>
    </w:p>
    <w:p w14:paraId="558D0E1A" w14:textId="77777777" w:rsidR="001E778B" w:rsidRDefault="001E778B" w:rsidP="001D370E">
      <w:pPr>
        <w:jc w:val="center"/>
        <w:rPr>
          <w:b/>
          <w:sz w:val="32"/>
          <w:szCs w:val="32"/>
        </w:rPr>
      </w:pPr>
    </w:p>
    <w:p w14:paraId="45E284E9" w14:textId="2B46C8AB" w:rsidR="001D370E" w:rsidRPr="00926798" w:rsidRDefault="001D370E" w:rsidP="001D370E">
      <w:pPr>
        <w:jc w:val="center"/>
        <w:rPr>
          <w:rFonts w:eastAsia="Times New Roman Bold"/>
          <w:b/>
          <w:sz w:val="32"/>
          <w:szCs w:val="32"/>
        </w:rPr>
      </w:pPr>
      <w:r w:rsidRPr="00926798">
        <w:rPr>
          <w:b/>
          <w:sz w:val="32"/>
          <w:szCs w:val="32"/>
        </w:rPr>
        <w:t xml:space="preserve">Human Rights Committee  </w:t>
      </w:r>
    </w:p>
    <w:p w14:paraId="1E11B8B6" w14:textId="3AA730C7" w:rsidR="001D370E" w:rsidRPr="00926798" w:rsidRDefault="001D370E" w:rsidP="001D370E">
      <w:pPr>
        <w:jc w:val="center"/>
        <w:rPr>
          <w:sz w:val="32"/>
          <w:szCs w:val="32"/>
        </w:rPr>
      </w:pPr>
      <w:r w:rsidRPr="00926798">
        <w:rPr>
          <w:sz w:val="32"/>
          <w:szCs w:val="32"/>
        </w:rPr>
        <w:t>137</w:t>
      </w:r>
      <w:r w:rsidRPr="00926798">
        <w:rPr>
          <w:sz w:val="32"/>
          <w:szCs w:val="32"/>
          <w:vertAlign w:val="superscript"/>
        </w:rPr>
        <w:t>th</w:t>
      </w:r>
      <w:r w:rsidRPr="00926798">
        <w:rPr>
          <w:sz w:val="32"/>
          <w:szCs w:val="32"/>
        </w:rPr>
        <w:t xml:space="preserve"> Session, 27 February – 2</w:t>
      </w:r>
      <w:r w:rsidR="00926798" w:rsidRPr="00926798">
        <w:rPr>
          <w:sz w:val="32"/>
          <w:szCs w:val="32"/>
        </w:rPr>
        <w:t>4</w:t>
      </w:r>
      <w:r w:rsidRPr="00926798">
        <w:rPr>
          <w:sz w:val="32"/>
          <w:szCs w:val="32"/>
        </w:rPr>
        <w:t xml:space="preserve"> March</w:t>
      </w:r>
      <w:r w:rsidR="00926798" w:rsidRPr="00926798">
        <w:rPr>
          <w:sz w:val="32"/>
          <w:szCs w:val="32"/>
        </w:rPr>
        <w:t xml:space="preserve"> 2023</w:t>
      </w:r>
    </w:p>
    <w:p w14:paraId="7B44936F" w14:textId="58A1D868" w:rsidR="001D370E" w:rsidRDefault="001D370E" w:rsidP="001D370E">
      <w:pPr>
        <w:spacing w:line="360" w:lineRule="auto"/>
        <w:jc w:val="center"/>
      </w:pPr>
    </w:p>
    <w:p w14:paraId="53F7E97E" w14:textId="386BDB86" w:rsidR="001D370E" w:rsidRDefault="001D370E" w:rsidP="001D370E">
      <w:pPr>
        <w:spacing w:line="360" w:lineRule="auto"/>
        <w:jc w:val="center"/>
      </w:pPr>
    </w:p>
    <w:p w14:paraId="1CD183BD" w14:textId="77777777" w:rsidR="001E778B" w:rsidRPr="001D370E" w:rsidRDefault="001E778B" w:rsidP="001D370E">
      <w:pPr>
        <w:spacing w:line="360" w:lineRule="auto"/>
        <w:jc w:val="center"/>
      </w:pPr>
    </w:p>
    <w:p w14:paraId="6F6C6784" w14:textId="77777777" w:rsidR="001D370E" w:rsidRDefault="001D370E" w:rsidP="001D370E">
      <w:pPr>
        <w:spacing w:line="360" w:lineRule="auto"/>
        <w:jc w:val="center"/>
        <w:rPr>
          <w:lang w:val="en-US"/>
        </w:rPr>
      </w:pPr>
    </w:p>
    <w:p w14:paraId="2C52AB37" w14:textId="79EC781E" w:rsidR="001D370E" w:rsidRDefault="001D370E" w:rsidP="001D370E">
      <w:pPr>
        <w:spacing w:line="360" w:lineRule="auto"/>
        <w:jc w:val="center"/>
        <w:rPr>
          <w:lang w:val="en-US"/>
        </w:rPr>
      </w:pPr>
      <w:r>
        <w:rPr>
          <w:noProof/>
          <w:lang w:eastAsia="en-GB"/>
        </w:rPr>
        <w:drawing>
          <wp:inline distT="0" distB="0" distL="0" distR="0" wp14:anchorId="7FC90C02" wp14:editId="5EDEA555">
            <wp:extent cx="2017395" cy="800735"/>
            <wp:effectExtent l="0" t="0" r="1905"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officeArt object"/>
                    <pic:cNvPicPr/>
                  </pic:nvPicPr>
                  <pic:blipFill>
                    <a:blip r:embed="rId7"/>
                    <a:stretch>
                      <a:fillRect/>
                    </a:stretch>
                  </pic:blipFill>
                  <pic:spPr>
                    <a:xfrm>
                      <a:off x="0" y="0"/>
                      <a:ext cx="2017395" cy="800735"/>
                    </a:xfrm>
                    <a:prstGeom prst="rect">
                      <a:avLst/>
                    </a:prstGeom>
                    <a:ln w="12700" cap="flat">
                      <a:noFill/>
                      <a:miter lim="400000"/>
                    </a:ln>
                    <a:effectLst/>
                  </pic:spPr>
                </pic:pic>
              </a:graphicData>
            </a:graphic>
          </wp:inline>
        </w:drawing>
      </w:r>
    </w:p>
    <w:p w14:paraId="7A1CADDA" w14:textId="77777777" w:rsidR="001D370E" w:rsidRDefault="001D370E" w:rsidP="001D370E">
      <w:pPr>
        <w:spacing w:line="360" w:lineRule="auto"/>
        <w:jc w:val="center"/>
        <w:rPr>
          <w:lang w:val="en-US"/>
        </w:rPr>
      </w:pPr>
    </w:p>
    <w:p w14:paraId="5E3E723C" w14:textId="68C56D33" w:rsidR="001D370E" w:rsidRDefault="001D370E" w:rsidP="001D370E">
      <w:pPr>
        <w:spacing w:line="360" w:lineRule="auto"/>
        <w:jc w:val="center"/>
        <w:rPr>
          <w:lang w:val="en-US"/>
        </w:rPr>
      </w:pPr>
    </w:p>
    <w:p w14:paraId="78FB22FA" w14:textId="5579CEC6" w:rsidR="001D370E" w:rsidRDefault="001D370E" w:rsidP="001D370E">
      <w:pPr>
        <w:spacing w:line="360" w:lineRule="auto"/>
        <w:jc w:val="center"/>
        <w:rPr>
          <w:lang w:val="en-US"/>
        </w:rPr>
      </w:pPr>
    </w:p>
    <w:p w14:paraId="3CFE68CF" w14:textId="07078FBD" w:rsidR="001D370E" w:rsidRDefault="001D370E" w:rsidP="001D370E">
      <w:pPr>
        <w:spacing w:line="360" w:lineRule="auto"/>
        <w:jc w:val="center"/>
        <w:rPr>
          <w:lang w:val="en-US"/>
        </w:rPr>
      </w:pPr>
    </w:p>
    <w:p w14:paraId="48220486" w14:textId="77777777" w:rsidR="001D370E" w:rsidRDefault="001D370E" w:rsidP="001D370E">
      <w:pPr>
        <w:spacing w:line="360" w:lineRule="auto"/>
        <w:jc w:val="center"/>
        <w:rPr>
          <w:lang w:val="en-US"/>
        </w:rPr>
      </w:pPr>
    </w:p>
    <w:p w14:paraId="5AA813EC" w14:textId="77777777" w:rsidR="001D370E" w:rsidRDefault="001D370E" w:rsidP="001D370E">
      <w:pPr>
        <w:spacing w:line="360" w:lineRule="auto"/>
        <w:jc w:val="center"/>
        <w:rPr>
          <w:lang w:val="en-US"/>
        </w:rPr>
      </w:pPr>
    </w:p>
    <w:p w14:paraId="790E1484" w14:textId="1CB158CB" w:rsidR="007101E4" w:rsidRPr="00926798" w:rsidRDefault="001D370E" w:rsidP="001D370E">
      <w:pPr>
        <w:spacing w:line="360" w:lineRule="auto"/>
        <w:jc w:val="center"/>
        <w:rPr>
          <w:sz w:val="28"/>
          <w:szCs w:val="28"/>
          <w:lang w:val="en-US"/>
        </w:rPr>
      </w:pPr>
      <w:r w:rsidRPr="00926798">
        <w:rPr>
          <w:sz w:val="28"/>
          <w:szCs w:val="28"/>
          <w:lang w:val="en-US"/>
        </w:rPr>
        <w:t>Opening address by</w:t>
      </w:r>
    </w:p>
    <w:p w14:paraId="7409E4EC" w14:textId="77777777" w:rsidR="001D370E" w:rsidRPr="00926798" w:rsidRDefault="001D370E" w:rsidP="001D370E">
      <w:pPr>
        <w:spacing w:line="360" w:lineRule="auto"/>
        <w:jc w:val="center"/>
        <w:rPr>
          <w:sz w:val="28"/>
          <w:szCs w:val="28"/>
          <w:lang w:val="en-US"/>
        </w:rPr>
      </w:pPr>
      <w:r w:rsidRPr="00926798">
        <w:rPr>
          <w:sz w:val="28"/>
          <w:szCs w:val="28"/>
          <w:lang w:val="en-US"/>
        </w:rPr>
        <w:t>Wan-Hea Lee</w:t>
      </w:r>
    </w:p>
    <w:p w14:paraId="1B2B11E3" w14:textId="3CDB5EC1" w:rsidR="00926798" w:rsidRPr="00926798" w:rsidRDefault="001D370E" w:rsidP="001D370E">
      <w:pPr>
        <w:spacing w:line="360" w:lineRule="auto"/>
        <w:jc w:val="center"/>
        <w:rPr>
          <w:sz w:val="28"/>
          <w:szCs w:val="28"/>
          <w:lang w:val="en-US"/>
        </w:rPr>
      </w:pPr>
      <w:r w:rsidRPr="00926798">
        <w:rPr>
          <w:sz w:val="28"/>
          <w:szCs w:val="28"/>
          <w:lang w:val="en-US"/>
        </w:rPr>
        <w:t>Chief, Civil, Political, Economic, Social and Cultural Rights Section</w:t>
      </w:r>
    </w:p>
    <w:p w14:paraId="4ED15E63" w14:textId="097E557E" w:rsidR="001D370E" w:rsidRPr="00926798" w:rsidRDefault="001D370E" w:rsidP="00926798">
      <w:pPr>
        <w:spacing w:line="360" w:lineRule="auto"/>
        <w:jc w:val="center"/>
        <w:rPr>
          <w:sz w:val="28"/>
          <w:szCs w:val="28"/>
          <w:lang w:val="en-US"/>
        </w:rPr>
      </w:pPr>
      <w:r w:rsidRPr="00926798">
        <w:rPr>
          <w:sz w:val="28"/>
          <w:szCs w:val="28"/>
          <w:lang w:val="en-US"/>
        </w:rPr>
        <w:t>Human Rights Council and Treaty Mechanisms Division</w:t>
      </w:r>
    </w:p>
    <w:p w14:paraId="01B9FE0C" w14:textId="4F7B78AD" w:rsidR="001D370E" w:rsidRPr="00926798" w:rsidRDefault="001D370E" w:rsidP="001D370E">
      <w:pPr>
        <w:jc w:val="center"/>
        <w:rPr>
          <w:sz w:val="28"/>
          <w:szCs w:val="28"/>
          <w:lang w:val="en-US"/>
        </w:rPr>
      </w:pPr>
      <w:r w:rsidRPr="00926798">
        <w:rPr>
          <w:sz w:val="28"/>
          <w:szCs w:val="28"/>
          <w:lang w:val="en-US"/>
        </w:rPr>
        <w:t>Representative of the Secretary-General</w:t>
      </w:r>
    </w:p>
    <w:p w14:paraId="2B3EBD40" w14:textId="20EF136C" w:rsidR="001D370E" w:rsidRPr="00926798" w:rsidRDefault="001D370E" w:rsidP="00926798">
      <w:pPr>
        <w:spacing w:line="360" w:lineRule="auto"/>
        <w:jc w:val="center"/>
        <w:rPr>
          <w:sz w:val="28"/>
          <w:szCs w:val="28"/>
          <w:lang w:val="en-US"/>
        </w:rPr>
      </w:pPr>
    </w:p>
    <w:p w14:paraId="27562D80" w14:textId="77777777" w:rsidR="001D370E" w:rsidRPr="00926798" w:rsidRDefault="001D370E" w:rsidP="00926798">
      <w:pPr>
        <w:spacing w:line="360" w:lineRule="auto"/>
        <w:jc w:val="center"/>
        <w:rPr>
          <w:sz w:val="28"/>
          <w:szCs w:val="28"/>
          <w:lang w:val="en-US"/>
        </w:rPr>
      </w:pPr>
    </w:p>
    <w:p w14:paraId="3911E424" w14:textId="77777777" w:rsidR="001D370E" w:rsidRPr="00926798" w:rsidRDefault="001D370E" w:rsidP="00926798">
      <w:pPr>
        <w:spacing w:line="360" w:lineRule="auto"/>
        <w:jc w:val="center"/>
        <w:rPr>
          <w:sz w:val="28"/>
          <w:szCs w:val="28"/>
          <w:lang w:val="en-US"/>
        </w:rPr>
      </w:pPr>
    </w:p>
    <w:p w14:paraId="2930E7C0" w14:textId="77777777" w:rsidR="001D370E" w:rsidRPr="00926798" w:rsidRDefault="001D370E" w:rsidP="00926798">
      <w:pPr>
        <w:spacing w:line="360" w:lineRule="auto"/>
        <w:jc w:val="center"/>
        <w:rPr>
          <w:sz w:val="28"/>
          <w:szCs w:val="28"/>
          <w:lang w:val="en-US"/>
        </w:rPr>
      </w:pPr>
    </w:p>
    <w:p w14:paraId="2B5E19C4" w14:textId="77777777" w:rsidR="001D370E" w:rsidRPr="00926798" w:rsidRDefault="001D370E" w:rsidP="00926798">
      <w:pPr>
        <w:spacing w:line="360" w:lineRule="auto"/>
        <w:jc w:val="center"/>
        <w:rPr>
          <w:sz w:val="28"/>
          <w:szCs w:val="28"/>
          <w:lang w:val="en-US"/>
        </w:rPr>
      </w:pPr>
    </w:p>
    <w:p w14:paraId="05F589A9" w14:textId="77777777" w:rsidR="00926798" w:rsidRDefault="001D370E" w:rsidP="00926798">
      <w:pPr>
        <w:spacing w:line="360" w:lineRule="auto"/>
        <w:jc w:val="center"/>
        <w:rPr>
          <w:b/>
          <w:bCs/>
          <w:sz w:val="28"/>
          <w:szCs w:val="28"/>
          <w:lang w:val="en-US"/>
        </w:rPr>
      </w:pPr>
      <w:r w:rsidRPr="00926798">
        <w:rPr>
          <w:b/>
          <w:bCs/>
          <w:sz w:val="28"/>
          <w:szCs w:val="28"/>
          <w:lang w:val="en-US"/>
        </w:rPr>
        <w:t xml:space="preserve">Palais Wilson, </w:t>
      </w:r>
      <w:r w:rsidR="00926798">
        <w:rPr>
          <w:b/>
          <w:bCs/>
          <w:sz w:val="28"/>
          <w:szCs w:val="28"/>
          <w:lang w:val="en-US"/>
        </w:rPr>
        <w:t>Geneva</w:t>
      </w:r>
    </w:p>
    <w:p w14:paraId="0EC8E18A" w14:textId="16C0B47C" w:rsidR="001D370E" w:rsidRPr="00926798" w:rsidRDefault="00926798" w:rsidP="00926798">
      <w:pPr>
        <w:spacing w:line="360" w:lineRule="auto"/>
        <w:jc w:val="center"/>
        <w:rPr>
          <w:b/>
          <w:bCs/>
          <w:sz w:val="28"/>
          <w:szCs w:val="28"/>
          <w:lang w:val="en-US"/>
        </w:rPr>
      </w:pPr>
      <w:r>
        <w:rPr>
          <w:b/>
          <w:bCs/>
          <w:sz w:val="28"/>
          <w:szCs w:val="28"/>
          <w:lang w:val="en-US"/>
        </w:rPr>
        <w:t xml:space="preserve">Monday, </w:t>
      </w:r>
      <w:r w:rsidR="001D370E" w:rsidRPr="00926798">
        <w:rPr>
          <w:b/>
          <w:bCs/>
          <w:sz w:val="28"/>
          <w:szCs w:val="28"/>
          <w:lang w:val="en-US"/>
        </w:rPr>
        <w:t>27 February 2023</w:t>
      </w:r>
      <w:r>
        <w:rPr>
          <w:b/>
          <w:bCs/>
          <w:sz w:val="28"/>
          <w:szCs w:val="28"/>
          <w:lang w:val="en-US"/>
        </w:rPr>
        <w:t>, 10:00 AM</w:t>
      </w:r>
    </w:p>
    <w:p w14:paraId="6A566BFE" w14:textId="1079F087" w:rsidR="001D370E" w:rsidRPr="00926798" w:rsidRDefault="001D370E" w:rsidP="00926798">
      <w:pPr>
        <w:spacing w:line="360" w:lineRule="auto"/>
        <w:jc w:val="center"/>
        <w:rPr>
          <w:sz w:val="28"/>
          <w:szCs w:val="28"/>
          <w:lang w:val="en-US"/>
        </w:rPr>
      </w:pPr>
    </w:p>
    <w:p w14:paraId="310D2B2F" w14:textId="01A44097" w:rsidR="001D370E" w:rsidRDefault="001D370E">
      <w:pPr>
        <w:spacing w:after="160" w:line="259" w:lineRule="auto"/>
        <w:rPr>
          <w:lang w:val="en-US"/>
        </w:rPr>
      </w:pPr>
    </w:p>
    <w:p w14:paraId="33609BD3" w14:textId="15399B95" w:rsidR="001D370E" w:rsidRPr="001E778B" w:rsidRDefault="001D370E" w:rsidP="001E778B">
      <w:pPr>
        <w:spacing w:after="200" w:line="360" w:lineRule="auto"/>
        <w:rPr>
          <w:sz w:val="28"/>
          <w:szCs w:val="28"/>
          <w:lang w:val="en-US"/>
        </w:rPr>
      </w:pPr>
      <w:r w:rsidRPr="001E778B">
        <w:rPr>
          <w:sz w:val="28"/>
          <w:szCs w:val="28"/>
          <w:lang w:val="en-US"/>
        </w:rPr>
        <w:t>Distinguished Members of the Committee,</w:t>
      </w:r>
    </w:p>
    <w:p w14:paraId="1522A2E3" w14:textId="7AE8B7B6" w:rsidR="001D370E" w:rsidRPr="001E778B" w:rsidRDefault="001D370E" w:rsidP="001E778B">
      <w:pPr>
        <w:spacing w:after="200" w:line="360" w:lineRule="auto"/>
        <w:jc w:val="both"/>
        <w:rPr>
          <w:sz w:val="28"/>
          <w:szCs w:val="28"/>
          <w:lang w:val="en-US"/>
        </w:rPr>
      </w:pPr>
      <w:r w:rsidRPr="001E778B">
        <w:rPr>
          <w:sz w:val="28"/>
          <w:szCs w:val="28"/>
          <w:lang w:val="en-US"/>
        </w:rPr>
        <w:t>Ladies and Gentlemen,</w:t>
      </w:r>
    </w:p>
    <w:p w14:paraId="78EA6690" w14:textId="78980445" w:rsidR="00926798" w:rsidRPr="001E778B" w:rsidRDefault="001D370E" w:rsidP="001E778B">
      <w:pPr>
        <w:spacing w:after="200" w:line="360" w:lineRule="auto"/>
        <w:ind w:firstLine="720"/>
        <w:jc w:val="both"/>
        <w:rPr>
          <w:sz w:val="28"/>
          <w:szCs w:val="28"/>
        </w:rPr>
      </w:pPr>
      <w:r w:rsidRPr="001E778B">
        <w:rPr>
          <w:sz w:val="28"/>
          <w:szCs w:val="28"/>
        </w:rPr>
        <w:t xml:space="preserve">On behalf of the Secretary-General of the United Nations, </w:t>
      </w:r>
      <w:r w:rsidR="00926798" w:rsidRPr="001E778B">
        <w:rPr>
          <w:sz w:val="28"/>
          <w:szCs w:val="28"/>
        </w:rPr>
        <w:t>I am pleased</w:t>
      </w:r>
      <w:r w:rsidRPr="001E778B">
        <w:rPr>
          <w:sz w:val="28"/>
          <w:szCs w:val="28"/>
        </w:rPr>
        <w:t xml:space="preserve"> to and welcome you </w:t>
      </w:r>
      <w:r w:rsidR="00926798" w:rsidRPr="001E778B">
        <w:rPr>
          <w:sz w:val="28"/>
          <w:szCs w:val="28"/>
        </w:rPr>
        <w:t xml:space="preserve">to Geneva and declare open </w:t>
      </w:r>
      <w:r w:rsidRPr="001E778B">
        <w:rPr>
          <w:sz w:val="28"/>
          <w:szCs w:val="28"/>
        </w:rPr>
        <w:t xml:space="preserve">the </w:t>
      </w:r>
      <w:r w:rsidRPr="001E778B">
        <w:rPr>
          <w:b/>
          <w:bCs/>
          <w:sz w:val="28"/>
          <w:szCs w:val="28"/>
        </w:rPr>
        <w:t>one hundred and thirty-seventh session</w:t>
      </w:r>
      <w:r w:rsidRPr="001E778B">
        <w:rPr>
          <w:sz w:val="28"/>
          <w:szCs w:val="28"/>
        </w:rPr>
        <w:t xml:space="preserve"> of the Human Rights Committee.</w:t>
      </w:r>
    </w:p>
    <w:p w14:paraId="554055D5" w14:textId="01265C09" w:rsidR="00451303" w:rsidRDefault="00EE144C" w:rsidP="001E778B">
      <w:pPr>
        <w:spacing w:after="200" w:line="360" w:lineRule="auto"/>
        <w:ind w:firstLine="720"/>
        <w:jc w:val="both"/>
        <w:rPr>
          <w:sz w:val="28"/>
          <w:szCs w:val="28"/>
        </w:rPr>
      </w:pPr>
      <w:r>
        <w:rPr>
          <w:sz w:val="28"/>
          <w:szCs w:val="28"/>
        </w:rPr>
        <w:t>In particular</w:t>
      </w:r>
      <w:r w:rsidR="001E778B">
        <w:rPr>
          <w:sz w:val="28"/>
          <w:szCs w:val="28"/>
        </w:rPr>
        <w:t xml:space="preserve">, </w:t>
      </w:r>
      <w:r w:rsidR="00926798" w:rsidRPr="001E778B">
        <w:rPr>
          <w:sz w:val="28"/>
          <w:szCs w:val="28"/>
        </w:rPr>
        <w:t xml:space="preserve">I would like to </w:t>
      </w:r>
      <w:r w:rsidR="001B27D5" w:rsidRPr="001E778B">
        <w:rPr>
          <w:sz w:val="28"/>
          <w:szCs w:val="28"/>
        </w:rPr>
        <w:t xml:space="preserve">congratulate and warmly welcome the </w:t>
      </w:r>
      <w:r w:rsidR="001E778B">
        <w:rPr>
          <w:sz w:val="28"/>
          <w:szCs w:val="28"/>
        </w:rPr>
        <w:t>seven</w:t>
      </w:r>
      <w:r w:rsidR="001B27D5" w:rsidRPr="001E778B">
        <w:rPr>
          <w:sz w:val="28"/>
          <w:szCs w:val="28"/>
        </w:rPr>
        <w:t xml:space="preserve"> new members of the Committee, all of whom bring a wealth of knowledge and experience to this body:</w:t>
      </w:r>
      <w:r w:rsidR="0064311A" w:rsidRPr="001E778B">
        <w:rPr>
          <w:sz w:val="28"/>
          <w:szCs w:val="28"/>
        </w:rPr>
        <w:t xml:space="preserve"> </w:t>
      </w:r>
      <w:r w:rsidR="001E778B" w:rsidRPr="00491295">
        <w:rPr>
          <w:sz w:val="28"/>
          <w:szCs w:val="28"/>
        </w:rPr>
        <w:t xml:space="preserve">Mr. </w:t>
      </w:r>
      <w:r w:rsidR="001E778B" w:rsidRPr="00301ABA">
        <w:rPr>
          <w:sz w:val="28"/>
          <w:szCs w:val="28"/>
        </w:rPr>
        <w:t>Farid A</w:t>
      </w:r>
      <w:r w:rsidR="001E778B">
        <w:rPr>
          <w:sz w:val="28"/>
          <w:szCs w:val="28"/>
        </w:rPr>
        <w:t xml:space="preserve">hmadov, </w:t>
      </w:r>
      <w:r w:rsidR="001E778B" w:rsidRPr="00301ABA">
        <w:rPr>
          <w:sz w:val="28"/>
          <w:szCs w:val="28"/>
        </w:rPr>
        <w:t>Mr. Rodrigo A. C</w:t>
      </w:r>
      <w:r w:rsidR="001E778B">
        <w:rPr>
          <w:sz w:val="28"/>
          <w:szCs w:val="28"/>
        </w:rPr>
        <w:t xml:space="preserve">arazo, </w:t>
      </w:r>
      <w:r w:rsidR="001E778B" w:rsidRPr="00301ABA">
        <w:rPr>
          <w:sz w:val="28"/>
          <w:szCs w:val="28"/>
        </w:rPr>
        <w:t>Ms. Yvonne D</w:t>
      </w:r>
      <w:r w:rsidR="001E778B">
        <w:rPr>
          <w:sz w:val="28"/>
          <w:szCs w:val="28"/>
        </w:rPr>
        <w:t xml:space="preserve">onders, </w:t>
      </w:r>
      <w:r w:rsidR="001E778B" w:rsidRPr="00301ABA">
        <w:rPr>
          <w:sz w:val="28"/>
          <w:szCs w:val="28"/>
        </w:rPr>
        <w:t>Mr. Laurence R. H</w:t>
      </w:r>
      <w:r w:rsidR="001E778B">
        <w:rPr>
          <w:sz w:val="28"/>
          <w:szCs w:val="28"/>
        </w:rPr>
        <w:t xml:space="preserve">elfer, </w:t>
      </w:r>
      <w:r w:rsidR="001E778B" w:rsidRPr="00301ABA">
        <w:rPr>
          <w:sz w:val="28"/>
          <w:szCs w:val="28"/>
        </w:rPr>
        <w:t>Mr. Bacre Waly N</w:t>
      </w:r>
      <w:r w:rsidR="001E778B">
        <w:rPr>
          <w:sz w:val="28"/>
          <w:szCs w:val="28"/>
        </w:rPr>
        <w:t xml:space="preserve">diaye, </w:t>
      </w:r>
      <w:r w:rsidR="001E778B" w:rsidRPr="00B832A4">
        <w:rPr>
          <w:sz w:val="28"/>
          <w:szCs w:val="28"/>
        </w:rPr>
        <w:t>Ms. Tijana Š</w:t>
      </w:r>
      <w:r w:rsidR="001E778B">
        <w:rPr>
          <w:sz w:val="28"/>
          <w:szCs w:val="28"/>
        </w:rPr>
        <w:t xml:space="preserve">urlan and </w:t>
      </w:r>
      <w:r w:rsidR="001E778B" w:rsidRPr="00B832A4">
        <w:rPr>
          <w:sz w:val="28"/>
          <w:szCs w:val="28"/>
        </w:rPr>
        <w:t>Mr. Koji T</w:t>
      </w:r>
      <w:r w:rsidR="001E778B">
        <w:rPr>
          <w:sz w:val="28"/>
          <w:szCs w:val="28"/>
        </w:rPr>
        <w:t>eraya.</w:t>
      </w:r>
      <w:r w:rsidR="009B10BC" w:rsidRPr="001E778B">
        <w:rPr>
          <w:sz w:val="28"/>
          <w:szCs w:val="28"/>
        </w:rPr>
        <w:t xml:space="preserve"> </w:t>
      </w:r>
      <w:r w:rsidR="001B27D5" w:rsidRPr="001E778B">
        <w:rPr>
          <w:sz w:val="28"/>
          <w:szCs w:val="28"/>
        </w:rPr>
        <w:t>I welcome you to your</w:t>
      </w:r>
      <w:r w:rsidR="00352E1C" w:rsidRPr="001E778B">
        <w:rPr>
          <w:sz w:val="28"/>
          <w:szCs w:val="28"/>
        </w:rPr>
        <w:t xml:space="preserve"> first meeting in Geneva</w:t>
      </w:r>
      <w:r w:rsidR="001B27D5" w:rsidRPr="001E778B">
        <w:rPr>
          <w:sz w:val="28"/>
          <w:szCs w:val="28"/>
        </w:rPr>
        <w:t>, and wish you success in your new roles</w:t>
      </w:r>
      <w:r w:rsidR="00352E1C" w:rsidRPr="001E778B">
        <w:rPr>
          <w:sz w:val="28"/>
          <w:szCs w:val="28"/>
        </w:rPr>
        <w:t xml:space="preserve">. </w:t>
      </w:r>
    </w:p>
    <w:p w14:paraId="6855E101" w14:textId="739E312A" w:rsidR="001E778B" w:rsidRPr="00491295" w:rsidRDefault="001E778B" w:rsidP="001E778B">
      <w:pPr>
        <w:spacing w:line="360" w:lineRule="auto"/>
        <w:ind w:firstLine="720"/>
        <w:jc w:val="both"/>
        <w:rPr>
          <w:sz w:val="28"/>
          <w:szCs w:val="28"/>
        </w:rPr>
      </w:pPr>
      <w:r w:rsidRPr="00B832A4">
        <w:rPr>
          <w:sz w:val="28"/>
          <w:szCs w:val="28"/>
        </w:rPr>
        <w:t xml:space="preserve">I also take this opportunity to congratulate the re-elected members of the Committee who today commence a new term, namely </w:t>
      </w:r>
      <w:r w:rsidRPr="00491295">
        <w:rPr>
          <w:sz w:val="28"/>
          <w:szCs w:val="28"/>
        </w:rPr>
        <w:t xml:space="preserve">Mr. Hernán </w:t>
      </w:r>
      <w:r w:rsidR="00D24235">
        <w:rPr>
          <w:sz w:val="28"/>
          <w:szCs w:val="28"/>
        </w:rPr>
        <w:t xml:space="preserve">Cabrera </w:t>
      </w:r>
      <w:r w:rsidRPr="00491295">
        <w:rPr>
          <w:sz w:val="28"/>
          <w:szCs w:val="28"/>
        </w:rPr>
        <w:t>Quezada</w:t>
      </w:r>
      <w:r>
        <w:rPr>
          <w:sz w:val="28"/>
          <w:szCs w:val="28"/>
        </w:rPr>
        <w:t xml:space="preserve"> and Ms. Hélène Tigr</w:t>
      </w:r>
      <w:r w:rsidRPr="00491295">
        <w:rPr>
          <w:sz w:val="28"/>
          <w:szCs w:val="28"/>
        </w:rPr>
        <w:t>oudja</w:t>
      </w:r>
      <w:r>
        <w:rPr>
          <w:sz w:val="28"/>
          <w:szCs w:val="28"/>
        </w:rPr>
        <w:t xml:space="preserve">. </w:t>
      </w:r>
      <w:r w:rsidR="00E05468">
        <w:rPr>
          <w:sz w:val="28"/>
          <w:szCs w:val="28"/>
        </w:rPr>
        <w:t xml:space="preserve">I wish </w:t>
      </w:r>
      <w:r w:rsidR="00E50FC4">
        <w:rPr>
          <w:sz w:val="28"/>
          <w:szCs w:val="28"/>
        </w:rPr>
        <w:t>you</w:t>
      </w:r>
      <w:r w:rsidR="00E05468">
        <w:rPr>
          <w:sz w:val="28"/>
          <w:szCs w:val="28"/>
        </w:rPr>
        <w:t xml:space="preserve"> well in the continuation of </w:t>
      </w:r>
      <w:r w:rsidR="00E50FC4">
        <w:rPr>
          <w:sz w:val="28"/>
          <w:szCs w:val="28"/>
        </w:rPr>
        <w:t xml:space="preserve">your </w:t>
      </w:r>
      <w:r w:rsidR="00EE144C">
        <w:rPr>
          <w:sz w:val="28"/>
          <w:szCs w:val="28"/>
        </w:rPr>
        <w:t>functions with the Committee</w:t>
      </w:r>
      <w:r w:rsidR="00E05468">
        <w:rPr>
          <w:sz w:val="28"/>
          <w:szCs w:val="28"/>
        </w:rPr>
        <w:t xml:space="preserve">. </w:t>
      </w:r>
    </w:p>
    <w:p w14:paraId="7AE573CB" w14:textId="77777777" w:rsidR="007479E5" w:rsidRDefault="007479E5" w:rsidP="007479E5">
      <w:pPr>
        <w:spacing w:after="200" w:line="360" w:lineRule="auto"/>
        <w:jc w:val="both"/>
        <w:rPr>
          <w:sz w:val="28"/>
          <w:szCs w:val="28"/>
        </w:rPr>
      </w:pPr>
    </w:p>
    <w:p w14:paraId="2403B43D" w14:textId="467112A7" w:rsidR="001B27D5" w:rsidRPr="007479E5" w:rsidRDefault="001B27D5" w:rsidP="007479E5">
      <w:pPr>
        <w:spacing w:after="200" w:line="360" w:lineRule="auto"/>
        <w:jc w:val="both"/>
        <w:rPr>
          <w:sz w:val="28"/>
          <w:szCs w:val="28"/>
        </w:rPr>
      </w:pPr>
      <w:r w:rsidRPr="007479E5">
        <w:rPr>
          <w:sz w:val="28"/>
          <w:szCs w:val="28"/>
        </w:rPr>
        <w:t>Distinguished Members,</w:t>
      </w:r>
    </w:p>
    <w:p w14:paraId="7ED8BD82" w14:textId="059207C9" w:rsidR="00C94600" w:rsidRPr="007479E5" w:rsidRDefault="007479E5" w:rsidP="007479E5">
      <w:pPr>
        <w:spacing w:after="200" w:line="360" w:lineRule="auto"/>
        <w:ind w:firstLine="720"/>
        <w:jc w:val="both"/>
        <w:rPr>
          <w:sz w:val="28"/>
          <w:szCs w:val="28"/>
        </w:rPr>
      </w:pPr>
      <w:r w:rsidRPr="007D077F">
        <w:rPr>
          <w:sz w:val="28"/>
          <w:szCs w:val="28"/>
        </w:rPr>
        <w:t>You arrive at a time when the human rights agenda has been subjected to increased hostility.</w:t>
      </w:r>
      <w:r w:rsidRPr="007D077F">
        <w:rPr>
          <w:i/>
          <w:sz w:val="28"/>
          <w:szCs w:val="28"/>
        </w:rPr>
        <w:t xml:space="preserve"> </w:t>
      </w:r>
      <w:r w:rsidR="00773101" w:rsidRPr="007479E5">
        <w:rPr>
          <w:sz w:val="28"/>
          <w:szCs w:val="28"/>
        </w:rPr>
        <w:t xml:space="preserve">Civil and political rights are under serious threat today. </w:t>
      </w:r>
      <w:r>
        <w:rPr>
          <w:sz w:val="28"/>
          <w:szCs w:val="28"/>
        </w:rPr>
        <w:t xml:space="preserve">The </w:t>
      </w:r>
      <w:r w:rsidR="000C3888" w:rsidRPr="007479E5">
        <w:rPr>
          <w:sz w:val="28"/>
          <w:szCs w:val="28"/>
        </w:rPr>
        <w:t xml:space="preserve">circumstances of the </w:t>
      </w:r>
      <w:r w:rsidR="00773101" w:rsidRPr="007479E5">
        <w:rPr>
          <w:sz w:val="28"/>
          <w:szCs w:val="28"/>
        </w:rPr>
        <w:t xml:space="preserve">pandemic </w:t>
      </w:r>
      <w:r>
        <w:rPr>
          <w:sz w:val="28"/>
          <w:szCs w:val="28"/>
        </w:rPr>
        <w:t xml:space="preserve">have been used </w:t>
      </w:r>
      <w:r w:rsidR="00773101" w:rsidRPr="007479E5">
        <w:rPr>
          <w:sz w:val="28"/>
          <w:szCs w:val="28"/>
        </w:rPr>
        <w:t xml:space="preserve">to limit </w:t>
      </w:r>
      <w:r w:rsidR="000C3888" w:rsidRPr="007479E5">
        <w:rPr>
          <w:sz w:val="28"/>
          <w:szCs w:val="28"/>
        </w:rPr>
        <w:t>civi</w:t>
      </w:r>
      <w:r w:rsidR="0071376D">
        <w:rPr>
          <w:sz w:val="28"/>
          <w:szCs w:val="28"/>
        </w:rPr>
        <w:t>c</w:t>
      </w:r>
      <w:r w:rsidR="000C3888" w:rsidRPr="007479E5">
        <w:rPr>
          <w:sz w:val="28"/>
          <w:szCs w:val="28"/>
        </w:rPr>
        <w:t xml:space="preserve"> space and silence criticism, by restricting the right </w:t>
      </w:r>
      <w:r w:rsidR="00773101" w:rsidRPr="007479E5">
        <w:rPr>
          <w:sz w:val="28"/>
          <w:szCs w:val="28"/>
        </w:rPr>
        <w:t xml:space="preserve">to freedom of speech and access to information. </w:t>
      </w:r>
      <w:r w:rsidR="0071376D">
        <w:rPr>
          <w:sz w:val="28"/>
          <w:szCs w:val="28"/>
        </w:rPr>
        <w:t>We have seen e</w:t>
      </w:r>
      <w:r w:rsidR="00773101" w:rsidRPr="007479E5">
        <w:rPr>
          <w:sz w:val="28"/>
          <w:szCs w:val="28"/>
        </w:rPr>
        <w:t xml:space="preserve">mergency measures used to consolidate </w:t>
      </w:r>
      <w:r w:rsidR="000C3888" w:rsidRPr="007479E5">
        <w:rPr>
          <w:sz w:val="28"/>
          <w:szCs w:val="28"/>
        </w:rPr>
        <w:t xml:space="preserve">governmental </w:t>
      </w:r>
      <w:r w:rsidR="00773101" w:rsidRPr="007479E5">
        <w:rPr>
          <w:sz w:val="28"/>
          <w:szCs w:val="28"/>
        </w:rPr>
        <w:t>authority, severely limiting the right to peaceful assembly and association.</w:t>
      </w:r>
      <w:r w:rsidR="00E364AA" w:rsidRPr="007479E5">
        <w:rPr>
          <w:sz w:val="28"/>
          <w:szCs w:val="28"/>
        </w:rPr>
        <w:t xml:space="preserve"> </w:t>
      </w:r>
      <w:r w:rsidR="009E2898">
        <w:rPr>
          <w:sz w:val="28"/>
          <w:szCs w:val="28"/>
        </w:rPr>
        <w:t xml:space="preserve">The pandemic </w:t>
      </w:r>
      <w:r w:rsidR="009E2898">
        <w:rPr>
          <w:sz w:val="28"/>
          <w:szCs w:val="28"/>
        </w:rPr>
        <w:lastRenderedPageBreak/>
        <w:t xml:space="preserve">has </w:t>
      </w:r>
      <w:r w:rsidR="00D34338">
        <w:rPr>
          <w:sz w:val="28"/>
          <w:szCs w:val="28"/>
        </w:rPr>
        <w:t>clearly</w:t>
      </w:r>
      <w:r w:rsidR="009E2898">
        <w:rPr>
          <w:sz w:val="28"/>
          <w:szCs w:val="28"/>
        </w:rPr>
        <w:t xml:space="preserve"> demonstrated the interdependence and indivisibility of all human rights</w:t>
      </w:r>
      <w:r w:rsidR="00D34338">
        <w:rPr>
          <w:sz w:val="28"/>
          <w:szCs w:val="28"/>
        </w:rPr>
        <w:t xml:space="preserve">, as it exacerbated </w:t>
      </w:r>
      <w:r w:rsidR="000644E5">
        <w:rPr>
          <w:sz w:val="28"/>
          <w:szCs w:val="28"/>
        </w:rPr>
        <w:t xml:space="preserve">the </w:t>
      </w:r>
      <w:r w:rsidR="00DB0FBB">
        <w:rPr>
          <w:sz w:val="28"/>
          <w:szCs w:val="28"/>
        </w:rPr>
        <w:t>existing</w:t>
      </w:r>
      <w:r w:rsidR="000644E5">
        <w:rPr>
          <w:sz w:val="28"/>
          <w:szCs w:val="28"/>
        </w:rPr>
        <w:t xml:space="preserve"> vulnerabilities of certain populations, as well as general </w:t>
      </w:r>
      <w:r w:rsidR="00E364AA" w:rsidRPr="007479E5">
        <w:rPr>
          <w:sz w:val="28"/>
          <w:szCs w:val="28"/>
        </w:rPr>
        <w:t>inequality and discrimination</w:t>
      </w:r>
      <w:r w:rsidR="000644E5">
        <w:rPr>
          <w:sz w:val="28"/>
          <w:szCs w:val="28"/>
        </w:rPr>
        <w:t>. Protests against these phenomena</w:t>
      </w:r>
      <w:r w:rsidR="00E364AA" w:rsidRPr="007479E5">
        <w:rPr>
          <w:sz w:val="28"/>
          <w:szCs w:val="28"/>
        </w:rPr>
        <w:t xml:space="preserve"> have been at times violently suppressed.</w:t>
      </w:r>
      <w:r w:rsidR="00773101" w:rsidRPr="007479E5">
        <w:rPr>
          <w:sz w:val="28"/>
          <w:szCs w:val="28"/>
        </w:rPr>
        <w:t xml:space="preserve"> </w:t>
      </w:r>
      <w:r w:rsidR="00DB0FBB">
        <w:rPr>
          <w:sz w:val="28"/>
          <w:szCs w:val="28"/>
        </w:rPr>
        <w:t xml:space="preserve">We have seen democratic principles and systems challenged, including in countries in which we believed they were firmly established. </w:t>
      </w:r>
      <w:r w:rsidR="004E7B2F" w:rsidRPr="007479E5">
        <w:rPr>
          <w:sz w:val="28"/>
          <w:szCs w:val="28"/>
        </w:rPr>
        <w:t>We have seen a</w:t>
      </w:r>
      <w:r w:rsidR="00773101" w:rsidRPr="007479E5">
        <w:rPr>
          <w:sz w:val="28"/>
          <w:szCs w:val="28"/>
        </w:rPr>
        <w:t>ccess to justice limited</w:t>
      </w:r>
      <w:r w:rsidR="004E7B2F" w:rsidRPr="007479E5">
        <w:rPr>
          <w:sz w:val="28"/>
          <w:szCs w:val="28"/>
        </w:rPr>
        <w:t>.</w:t>
      </w:r>
      <w:r w:rsidR="007A681E" w:rsidRPr="007479E5">
        <w:rPr>
          <w:sz w:val="28"/>
          <w:szCs w:val="28"/>
        </w:rPr>
        <w:t xml:space="preserve"> </w:t>
      </w:r>
      <w:r w:rsidR="00C94600" w:rsidRPr="007479E5">
        <w:rPr>
          <w:sz w:val="28"/>
          <w:szCs w:val="28"/>
        </w:rPr>
        <w:t xml:space="preserve">Human rights defenders and journalists </w:t>
      </w:r>
      <w:r w:rsidR="007A681E" w:rsidRPr="007479E5">
        <w:rPr>
          <w:sz w:val="28"/>
          <w:szCs w:val="28"/>
        </w:rPr>
        <w:t xml:space="preserve">in a number of countries </w:t>
      </w:r>
      <w:r w:rsidR="00C94600" w:rsidRPr="007479E5">
        <w:rPr>
          <w:sz w:val="28"/>
          <w:szCs w:val="28"/>
        </w:rPr>
        <w:t>have been targeted</w:t>
      </w:r>
      <w:r w:rsidR="00E364AA" w:rsidRPr="007479E5">
        <w:rPr>
          <w:sz w:val="28"/>
          <w:szCs w:val="28"/>
        </w:rPr>
        <w:t>, arrested, and forced to flee threats of violence</w:t>
      </w:r>
      <w:r w:rsidR="00C94600" w:rsidRPr="007479E5">
        <w:rPr>
          <w:sz w:val="28"/>
          <w:szCs w:val="28"/>
        </w:rPr>
        <w:t>. This moment is crucial</w:t>
      </w:r>
      <w:r w:rsidR="00861E1C">
        <w:rPr>
          <w:sz w:val="28"/>
          <w:szCs w:val="28"/>
        </w:rPr>
        <w:t>. We must</w:t>
      </w:r>
      <w:r w:rsidR="001B27D5" w:rsidRPr="007479E5">
        <w:rPr>
          <w:sz w:val="28"/>
          <w:szCs w:val="28"/>
        </w:rPr>
        <w:t xml:space="preserve"> </w:t>
      </w:r>
      <w:r w:rsidR="00EC58FB" w:rsidRPr="007479E5">
        <w:rPr>
          <w:sz w:val="28"/>
          <w:szCs w:val="28"/>
        </w:rPr>
        <w:t>“</w:t>
      </w:r>
      <w:r w:rsidR="001B27D5" w:rsidRPr="007479E5">
        <w:rPr>
          <w:sz w:val="28"/>
          <w:szCs w:val="28"/>
        </w:rPr>
        <w:t xml:space="preserve">build back </w:t>
      </w:r>
      <w:r w:rsidR="00EC58FB" w:rsidRPr="007479E5">
        <w:rPr>
          <w:sz w:val="28"/>
          <w:szCs w:val="28"/>
        </w:rPr>
        <w:t>better”</w:t>
      </w:r>
      <w:r w:rsidR="001B27D5" w:rsidRPr="007479E5">
        <w:rPr>
          <w:sz w:val="28"/>
          <w:szCs w:val="28"/>
        </w:rPr>
        <w:t xml:space="preserve"> human rights protections in</w:t>
      </w:r>
      <w:r w:rsidR="00C94600" w:rsidRPr="007479E5">
        <w:rPr>
          <w:sz w:val="28"/>
          <w:szCs w:val="28"/>
        </w:rPr>
        <w:t xml:space="preserve"> the wake of the pandemic.</w:t>
      </w:r>
    </w:p>
    <w:p w14:paraId="182C1C43" w14:textId="7C528CEB" w:rsidR="00943473" w:rsidRPr="00743ECD" w:rsidRDefault="00943473" w:rsidP="00743ECD">
      <w:pPr>
        <w:spacing w:after="200" w:line="360" w:lineRule="auto"/>
        <w:jc w:val="both"/>
        <w:rPr>
          <w:sz w:val="28"/>
          <w:szCs w:val="28"/>
        </w:rPr>
      </w:pPr>
      <w:r w:rsidRPr="00743ECD">
        <w:rPr>
          <w:sz w:val="28"/>
          <w:szCs w:val="28"/>
        </w:rPr>
        <w:t>Distinguished Members,</w:t>
      </w:r>
    </w:p>
    <w:p w14:paraId="750FD79B" w14:textId="3F68006A" w:rsidR="002B6C32" w:rsidRPr="00743ECD" w:rsidRDefault="000C3888" w:rsidP="00743ECD">
      <w:pPr>
        <w:spacing w:after="200" w:line="360" w:lineRule="auto"/>
        <w:ind w:firstLine="720"/>
        <w:jc w:val="both"/>
        <w:rPr>
          <w:sz w:val="28"/>
          <w:szCs w:val="28"/>
        </w:rPr>
      </w:pPr>
      <w:r w:rsidRPr="00743ECD">
        <w:rPr>
          <w:sz w:val="28"/>
          <w:szCs w:val="28"/>
        </w:rPr>
        <w:t xml:space="preserve">2023 marks </w:t>
      </w:r>
      <w:r w:rsidR="00F24DBB">
        <w:rPr>
          <w:sz w:val="28"/>
          <w:szCs w:val="28"/>
        </w:rPr>
        <w:t xml:space="preserve">an important occasion to take stock. In highlighting </w:t>
      </w:r>
      <w:r w:rsidRPr="00743ECD">
        <w:rPr>
          <w:sz w:val="28"/>
          <w:szCs w:val="28"/>
        </w:rPr>
        <w:t>the 75</w:t>
      </w:r>
      <w:r w:rsidRPr="00743ECD">
        <w:rPr>
          <w:sz w:val="28"/>
          <w:szCs w:val="28"/>
          <w:vertAlign w:val="superscript"/>
        </w:rPr>
        <w:t>th</w:t>
      </w:r>
      <w:r w:rsidRPr="00743ECD">
        <w:rPr>
          <w:sz w:val="28"/>
          <w:szCs w:val="28"/>
        </w:rPr>
        <w:t xml:space="preserve"> anniversary of the </w:t>
      </w:r>
      <w:r w:rsidRPr="00743ECD">
        <w:rPr>
          <w:b/>
          <w:bCs/>
          <w:sz w:val="28"/>
          <w:szCs w:val="28"/>
        </w:rPr>
        <w:t>Universal Declaration of Human Rights</w:t>
      </w:r>
      <w:r w:rsidR="00F24DBB">
        <w:rPr>
          <w:b/>
          <w:bCs/>
          <w:sz w:val="28"/>
          <w:szCs w:val="28"/>
        </w:rPr>
        <w:t xml:space="preserve">, </w:t>
      </w:r>
      <w:r w:rsidR="00F24DBB">
        <w:rPr>
          <w:sz w:val="28"/>
          <w:szCs w:val="28"/>
        </w:rPr>
        <w:t xml:space="preserve">I would like to stress the undeniable and </w:t>
      </w:r>
      <w:r w:rsidR="00F24DBB" w:rsidRPr="00743ECD">
        <w:rPr>
          <w:sz w:val="28"/>
          <w:szCs w:val="28"/>
        </w:rPr>
        <w:t>profound progress in respect for human rights</w:t>
      </w:r>
      <w:r w:rsidR="00F24DBB">
        <w:rPr>
          <w:sz w:val="28"/>
          <w:szCs w:val="28"/>
        </w:rPr>
        <w:t xml:space="preserve"> that has been achieved since its adoption</w:t>
      </w:r>
      <w:r w:rsidR="00BB25D6">
        <w:rPr>
          <w:sz w:val="28"/>
          <w:szCs w:val="28"/>
        </w:rPr>
        <w:t>.</w:t>
      </w:r>
      <w:r w:rsidR="002B6C32" w:rsidRPr="00743ECD">
        <w:rPr>
          <w:sz w:val="28"/>
          <w:szCs w:val="28"/>
        </w:rPr>
        <w:t xml:space="preserve"> </w:t>
      </w:r>
      <w:r w:rsidR="00F24DBB">
        <w:rPr>
          <w:sz w:val="28"/>
          <w:szCs w:val="28"/>
        </w:rPr>
        <w:t xml:space="preserve">And </w:t>
      </w:r>
      <w:r w:rsidR="002B6C32" w:rsidRPr="00743ECD">
        <w:rPr>
          <w:sz w:val="28"/>
          <w:szCs w:val="28"/>
        </w:rPr>
        <w:t>yet</w:t>
      </w:r>
      <w:r w:rsidR="00F24DBB">
        <w:rPr>
          <w:sz w:val="28"/>
          <w:szCs w:val="28"/>
        </w:rPr>
        <w:t>,</w:t>
      </w:r>
      <w:r w:rsidR="002B6C32" w:rsidRPr="00743ECD">
        <w:rPr>
          <w:sz w:val="28"/>
          <w:szCs w:val="28"/>
        </w:rPr>
        <w:t xml:space="preserve"> </w:t>
      </w:r>
      <w:r w:rsidR="000644E5">
        <w:rPr>
          <w:sz w:val="28"/>
          <w:szCs w:val="28"/>
        </w:rPr>
        <w:t>there is not a single right that we can claim to be universally respected</w:t>
      </w:r>
      <w:r w:rsidR="002B6C32" w:rsidRPr="00743ECD">
        <w:rPr>
          <w:sz w:val="28"/>
          <w:szCs w:val="28"/>
        </w:rPr>
        <w:t>.</w:t>
      </w:r>
      <w:r w:rsidRPr="00743ECD">
        <w:rPr>
          <w:sz w:val="28"/>
          <w:szCs w:val="28"/>
        </w:rPr>
        <w:t xml:space="preserve"> </w:t>
      </w:r>
      <w:r w:rsidR="00B63B74" w:rsidRPr="00743ECD">
        <w:rPr>
          <w:sz w:val="28"/>
          <w:szCs w:val="28"/>
        </w:rPr>
        <w:t xml:space="preserve">2023 also marks the thirtieth anniversary of the </w:t>
      </w:r>
      <w:r w:rsidR="00B63B74" w:rsidRPr="00743ECD">
        <w:rPr>
          <w:b/>
          <w:sz w:val="28"/>
          <w:szCs w:val="28"/>
        </w:rPr>
        <w:t>Vienna Declaration and Programme of Action</w:t>
      </w:r>
      <w:r w:rsidR="00B63B74" w:rsidRPr="00743ECD">
        <w:rPr>
          <w:sz w:val="28"/>
          <w:szCs w:val="28"/>
        </w:rPr>
        <w:t>, which paved the way for the creation of the United Nations High Commissioner of Human Rights</w:t>
      </w:r>
      <w:r w:rsidR="00F24DBB">
        <w:rPr>
          <w:sz w:val="28"/>
          <w:szCs w:val="28"/>
        </w:rPr>
        <w:t xml:space="preserve"> and his Office</w:t>
      </w:r>
      <w:r w:rsidR="00B63B74" w:rsidRPr="00743ECD">
        <w:rPr>
          <w:sz w:val="28"/>
          <w:szCs w:val="28"/>
        </w:rPr>
        <w:t xml:space="preserve">. </w:t>
      </w:r>
      <w:r w:rsidR="00712350" w:rsidRPr="00712350">
        <w:rPr>
          <w:sz w:val="28"/>
          <w:szCs w:val="28"/>
        </w:rPr>
        <w:t>The High Commissioner</w:t>
      </w:r>
      <w:r w:rsidR="00F24DBB">
        <w:rPr>
          <w:sz w:val="28"/>
          <w:szCs w:val="28"/>
        </w:rPr>
        <w:t>, Mr. Volker Türk,</w:t>
      </w:r>
      <w:r w:rsidR="00712350" w:rsidRPr="00712350">
        <w:rPr>
          <w:sz w:val="28"/>
          <w:szCs w:val="28"/>
        </w:rPr>
        <w:t xml:space="preserve"> has underscored the importance of building on the momentum that </w:t>
      </w:r>
      <w:r w:rsidR="00F24DBB">
        <w:rPr>
          <w:sz w:val="28"/>
          <w:szCs w:val="28"/>
        </w:rPr>
        <w:t>both occasions</w:t>
      </w:r>
      <w:r w:rsidR="00712350" w:rsidRPr="00712350">
        <w:rPr>
          <w:sz w:val="28"/>
          <w:szCs w:val="28"/>
        </w:rPr>
        <w:t xml:space="preserve"> present to reawaken the impulse and energy that led to </w:t>
      </w:r>
      <w:r w:rsidR="00F24DBB">
        <w:rPr>
          <w:sz w:val="28"/>
          <w:szCs w:val="28"/>
        </w:rPr>
        <w:t>the</w:t>
      </w:r>
      <w:r w:rsidR="00F24DBB" w:rsidRPr="00712350">
        <w:rPr>
          <w:sz w:val="28"/>
          <w:szCs w:val="28"/>
        </w:rPr>
        <w:t xml:space="preserve"> </w:t>
      </w:r>
      <w:r w:rsidR="00712350" w:rsidRPr="00712350">
        <w:rPr>
          <w:sz w:val="28"/>
          <w:szCs w:val="28"/>
        </w:rPr>
        <w:t xml:space="preserve">adoption </w:t>
      </w:r>
      <w:r w:rsidR="00F24DBB">
        <w:rPr>
          <w:sz w:val="28"/>
          <w:szCs w:val="28"/>
        </w:rPr>
        <w:t xml:space="preserve">of the Universal Declaration </w:t>
      </w:r>
      <w:r w:rsidR="00712350" w:rsidRPr="00712350">
        <w:rPr>
          <w:sz w:val="28"/>
          <w:szCs w:val="28"/>
        </w:rPr>
        <w:t>in 1948 and to bring the words of the UDHR75 to life.</w:t>
      </w:r>
    </w:p>
    <w:p w14:paraId="11414EFF" w14:textId="622D2B10" w:rsidR="002B6C32" w:rsidRPr="00743ECD" w:rsidRDefault="00F24DBB" w:rsidP="00743ECD">
      <w:pPr>
        <w:spacing w:after="200" w:line="360" w:lineRule="auto"/>
        <w:ind w:firstLine="720"/>
        <w:jc w:val="both"/>
        <w:rPr>
          <w:sz w:val="28"/>
          <w:szCs w:val="28"/>
        </w:rPr>
      </w:pPr>
      <w:r>
        <w:rPr>
          <w:sz w:val="28"/>
          <w:szCs w:val="28"/>
        </w:rPr>
        <w:t>T</w:t>
      </w:r>
      <w:r w:rsidR="000C3888" w:rsidRPr="00743ECD">
        <w:rPr>
          <w:sz w:val="28"/>
          <w:szCs w:val="28"/>
        </w:rPr>
        <w:t>he High Commissioner has initiat</w:t>
      </w:r>
      <w:r>
        <w:rPr>
          <w:sz w:val="28"/>
          <w:szCs w:val="28"/>
        </w:rPr>
        <w:t>ed</w:t>
      </w:r>
      <w:r w:rsidR="000C3888" w:rsidRPr="00743ECD">
        <w:rPr>
          <w:sz w:val="28"/>
          <w:szCs w:val="28"/>
        </w:rPr>
        <w:t xml:space="preserve"> </w:t>
      </w:r>
      <w:r w:rsidR="000C3888" w:rsidRPr="00743ECD">
        <w:rPr>
          <w:b/>
          <w:sz w:val="28"/>
          <w:szCs w:val="28"/>
        </w:rPr>
        <w:t>Human Rights 75</w:t>
      </w:r>
      <w:r w:rsidR="000C3888" w:rsidRPr="00743ECD">
        <w:rPr>
          <w:sz w:val="28"/>
          <w:szCs w:val="28"/>
        </w:rPr>
        <w:t xml:space="preserve">, with three main goals: </w:t>
      </w:r>
      <w:r w:rsidR="002457A3">
        <w:rPr>
          <w:sz w:val="28"/>
          <w:szCs w:val="28"/>
        </w:rPr>
        <w:t xml:space="preserve">to promote </w:t>
      </w:r>
      <w:r w:rsidR="000C3888" w:rsidRPr="00743ECD">
        <w:rPr>
          <w:sz w:val="28"/>
          <w:szCs w:val="28"/>
        </w:rPr>
        <w:t xml:space="preserve">universality, progress, and engagement. </w:t>
      </w:r>
      <w:r w:rsidR="002457A3">
        <w:rPr>
          <w:sz w:val="28"/>
          <w:szCs w:val="28"/>
        </w:rPr>
        <w:t>We p</w:t>
      </w:r>
      <w:r w:rsidR="000C3888" w:rsidRPr="00743ECD">
        <w:rPr>
          <w:sz w:val="28"/>
          <w:szCs w:val="28"/>
        </w:rPr>
        <w:t>romot</w:t>
      </w:r>
      <w:r w:rsidR="002457A3">
        <w:rPr>
          <w:sz w:val="28"/>
          <w:szCs w:val="28"/>
        </w:rPr>
        <w:t>e</w:t>
      </w:r>
      <w:r w:rsidR="000C3888" w:rsidRPr="00743ECD">
        <w:rPr>
          <w:sz w:val="28"/>
          <w:szCs w:val="28"/>
        </w:rPr>
        <w:t xml:space="preserve"> universality </w:t>
      </w:r>
      <w:r w:rsidR="002457A3">
        <w:rPr>
          <w:sz w:val="28"/>
          <w:szCs w:val="28"/>
        </w:rPr>
        <w:t xml:space="preserve">by </w:t>
      </w:r>
      <w:r w:rsidR="000C3888" w:rsidRPr="00743ECD">
        <w:rPr>
          <w:sz w:val="28"/>
          <w:szCs w:val="28"/>
        </w:rPr>
        <w:t>remind</w:t>
      </w:r>
      <w:r w:rsidR="002457A3">
        <w:rPr>
          <w:sz w:val="28"/>
          <w:szCs w:val="28"/>
        </w:rPr>
        <w:t>ing the world</w:t>
      </w:r>
      <w:r w:rsidR="000C3888" w:rsidRPr="00743ECD">
        <w:rPr>
          <w:sz w:val="28"/>
          <w:szCs w:val="28"/>
        </w:rPr>
        <w:t xml:space="preserve"> that human rights are due to every individual, that when seeking solutions to today’s global challenges, human rights must be </w:t>
      </w:r>
      <w:r w:rsidR="002457A3">
        <w:rPr>
          <w:sz w:val="28"/>
          <w:szCs w:val="28"/>
        </w:rPr>
        <w:t xml:space="preserve">part of </w:t>
      </w:r>
      <w:r w:rsidR="000C3888" w:rsidRPr="00743ECD">
        <w:rPr>
          <w:sz w:val="28"/>
          <w:szCs w:val="28"/>
        </w:rPr>
        <w:t>the foundation</w:t>
      </w:r>
      <w:r w:rsidR="002457A3">
        <w:rPr>
          <w:sz w:val="28"/>
          <w:szCs w:val="28"/>
        </w:rPr>
        <w:t>, not an add-on</w:t>
      </w:r>
      <w:r w:rsidR="000C3888" w:rsidRPr="00743ECD">
        <w:rPr>
          <w:sz w:val="28"/>
          <w:szCs w:val="28"/>
        </w:rPr>
        <w:t xml:space="preserve">. </w:t>
      </w:r>
      <w:r w:rsidR="002457A3">
        <w:rPr>
          <w:sz w:val="28"/>
          <w:szCs w:val="28"/>
        </w:rPr>
        <w:t>By promoting</w:t>
      </w:r>
      <w:r w:rsidR="002457A3" w:rsidRPr="00743ECD">
        <w:rPr>
          <w:sz w:val="28"/>
          <w:szCs w:val="28"/>
        </w:rPr>
        <w:t xml:space="preserve"> </w:t>
      </w:r>
      <w:r w:rsidR="000C3888" w:rsidRPr="00743ECD">
        <w:rPr>
          <w:sz w:val="28"/>
          <w:szCs w:val="28"/>
        </w:rPr>
        <w:t>progress</w:t>
      </w:r>
      <w:r w:rsidR="002457A3">
        <w:rPr>
          <w:sz w:val="28"/>
          <w:szCs w:val="28"/>
        </w:rPr>
        <w:t>,</w:t>
      </w:r>
      <w:r w:rsidR="000C3888" w:rsidRPr="00743ECD">
        <w:rPr>
          <w:sz w:val="28"/>
          <w:szCs w:val="28"/>
        </w:rPr>
        <w:t xml:space="preserve"> </w:t>
      </w:r>
      <w:r w:rsidR="002457A3">
        <w:rPr>
          <w:sz w:val="28"/>
          <w:szCs w:val="28"/>
        </w:rPr>
        <w:t>we aim</w:t>
      </w:r>
      <w:r w:rsidR="000C3888" w:rsidRPr="00743ECD">
        <w:rPr>
          <w:sz w:val="28"/>
          <w:szCs w:val="28"/>
        </w:rPr>
        <w:t xml:space="preserve"> to harness innovation, including technological innovation, and anticipate future challenges. And supporting engagement will help build knowledge, capacity, and faith in human rights. </w:t>
      </w:r>
      <w:r w:rsidR="00997B9E">
        <w:rPr>
          <w:sz w:val="28"/>
          <w:szCs w:val="28"/>
        </w:rPr>
        <w:t>All human rights actors, in their individual as well as collective capacities, are encouraged to use Human Rights 75 to support their work.</w:t>
      </w:r>
    </w:p>
    <w:p w14:paraId="4317361E" w14:textId="08208963" w:rsidR="007414A1" w:rsidRPr="00743ECD" w:rsidRDefault="00997B9E" w:rsidP="00743ECD">
      <w:pPr>
        <w:spacing w:after="200" w:line="360" w:lineRule="auto"/>
        <w:ind w:firstLine="720"/>
        <w:jc w:val="both"/>
        <w:rPr>
          <w:sz w:val="28"/>
          <w:szCs w:val="28"/>
        </w:rPr>
      </w:pPr>
      <w:r>
        <w:rPr>
          <w:sz w:val="28"/>
          <w:szCs w:val="28"/>
        </w:rPr>
        <w:t>T</w:t>
      </w:r>
      <w:r w:rsidR="000C3888" w:rsidRPr="00743ECD">
        <w:rPr>
          <w:sz w:val="28"/>
          <w:szCs w:val="28"/>
        </w:rPr>
        <w:t xml:space="preserve">he Office of the High Commissioner </w:t>
      </w:r>
      <w:r>
        <w:rPr>
          <w:sz w:val="28"/>
          <w:szCs w:val="28"/>
        </w:rPr>
        <w:t xml:space="preserve">is approaching this occasion not as an anniversary day, but an anniversary year. </w:t>
      </w:r>
      <w:r w:rsidRPr="00743ECD">
        <w:rPr>
          <w:sz w:val="28"/>
          <w:szCs w:val="28"/>
        </w:rPr>
        <w:t xml:space="preserve">Each month in 2023, </w:t>
      </w:r>
      <w:r>
        <w:rPr>
          <w:sz w:val="28"/>
          <w:szCs w:val="28"/>
        </w:rPr>
        <w:t xml:space="preserve">OHCHR </w:t>
      </w:r>
      <w:r w:rsidR="000C3888" w:rsidRPr="00743ECD">
        <w:rPr>
          <w:sz w:val="28"/>
          <w:szCs w:val="28"/>
        </w:rPr>
        <w:t>spotlight</w:t>
      </w:r>
      <w:r>
        <w:rPr>
          <w:sz w:val="28"/>
          <w:szCs w:val="28"/>
        </w:rPr>
        <w:t>s</w:t>
      </w:r>
      <w:r w:rsidR="000C3888" w:rsidRPr="00743ECD">
        <w:rPr>
          <w:sz w:val="28"/>
          <w:szCs w:val="28"/>
        </w:rPr>
        <w:t xml:space="preserve"> a particular human rights </w:t>
      </w:r>
      <w:r>
        <w:rPr>
          <w:sz w:val="28"/>
          <w:szCs w:val="28"/>
        </w:rPr>
        <w:t>theme</w:t>
      </w:r>
      <w:r w:rsidR="000C3888" w:rsidRPr="00743ECD">
        <w:rPr>
          <w:sz w:val="28"/>
          <w:szCs w:val="28"/>
        </w:rPr>
        <w:t>, in need of concrete and urgent action from States</w:t>
      </w:r>
      <w:r>
        <w:rPr>
          <w:sz w:val="28"/>
          <w:szCs w:val="28"/>
        </w:rPr>
        <w:t>, as well as</w:t>
      </w:r>
      <w:r w:rsidR="000C3888" w:rsidRPr="00743ECD">
        <w:rPr>
          <w:sz w:val="28"/>
          <w:szCs w:val="28"/>
        </w:rPr>
        <w:t xml:space="preserve"> other </w:t>
      </w:r>
      <w:r w:rsidR="00743ECD">
        <w:rPr>
          <w:sz w:val="28"/>
          <w:szCs w:val="28"/>
        </w:rPr>
        <w:t>stakeholders</w:t>
      </w:r>
      <w:r w:rsidR="000C3888" w:rsidRPr="00743ECD">
        <w:rPr>
          <w:sz w:val="28"/>
          <w:szCs w:val="28"/>
        </w:rPr>
        <w:t>. The theme for March is racial justice,</w:t>
      </w:r>
      <w:r w:rsidR="00B21EE9">
        <w:rPr>
          <w:sz w:val="28"/>
          <w:szCs w:val="28"/>
        </w:rPr>
        <w:t xml:space="preserve"> </w:t>
      </w:r>
      <w:r w:rsidR="00B42152">
        <w:rPr>
          <w:sz w:val="28"/>
          <w:szCs w:val="28"/>
        </w:rPr>
        <w:t xml:space="preserve">the need for which is borne out in </w:t>
      </w:r>
      <w:r w:rsidR="000C3888" w:rsidRPr="00743ECD">
        <w:rPr>
          <w:sz w:val="28"/>
          <w:szCs w:val="28"/>
        </w:rPr>
        <w:t>disturbing trends such as an increasing use of racial slurs on social media, the continu</w:t>
      </w:r>
      <w:r w:rsidR="00B42152">
        <w:rPr>
          <w:sz w:val="28"/>
          <w:szCs w:val="28"/>
        </w:rPr>
        <w:t>ed</w:t>
      </w:r>
      <w:r w:rsidR="000C3888" w:rsidRPr="00743ECD">
        <w:rPr>
          <w:sz w:val="28"/>
          <w:szCs w:val="28"/>
        </w:rPr>
        <w:t xml:space="preserve"> use of lethal force against people of African descent by law enforcement</w:t>
      </w:r>
      <w:r w:rsidR="00B42152">
        <w:rPr>
          <w:sz w:val="28"/>
          <w:szCs w:val="28"/>
        </w:rPr>
        <w:t xml:space="preserve"> agents</w:t>
      </w:r>
      <w:r w:rsidR="000C3888" w:rsidRPr="00743ECD">
        <w:rPr>
          <w:sz w:val="28"/>
          <w:szCs w:val="28"/>
        </w:rPr>
        <w:t>,</w:t>
      </w:r>
      <w:bookmarkStart w:id="0" w:name="_GoBack"/>
      <w:bookmarkEnd w:id="0"/>
      <w:r w:rsidR="000C3888" w:rsidRPr="00743ECD">
        <w:rPr>
          <w:sz w:val="28"/>
          <w:szCs w:val="28"/>
        </w:rPr>
        <w:t xml:space="preserve"> and the increase in anti-Asian hate and discrimination worldwide during and since the COVID-19 pandemic. </w:t>
      </w:r>
      <w:r w:rsidR="002B6C32" w:rsidRPr="00743ECD">
        <w:rPr>
          <w:sz w:val="28"/>
          <w:szCs w:val="28"/>
        </w:rPr>
        <w:t xml:space="preserve">The High Commissioner has </w:t>
      </w:r>
      <w:r w:rsidR="00B42152">
        <w:rPr>
          <w:sz w:val="28"/>
          <w:szCs w:val="28"/>
        </w:rPr>
        <w:t>pledged</w:t>
      </w:r>
      <w:r w:rsidR="002B6C32" w:rsidRPr="00743ECD">
        <w:rPr>
          <w:sz w:val="28"/>
          <w:szCs w:val="28"/>
        </w:rPr>
        <w:t xml:space="preserve"> that </w:t>
      </w:r>
      <w:r w:rsidR="005A23F2">
        <w:rPr>
          <w:sz w:val="28"/>
          <w:szCs w:val="28"/>
        </w:rPr>
        <w:t>our</w:t>
      </w:r>
      <w:r w:rsidR="002B6C32" w:rsidRPr="00743ECD">
        <w:rPr>
          <w:sz w:val="28"/>
          <w:szCs w:val="28"/>
        </w:rPr>
        <w:t xml:space="preserve"> Office will “step up work to enhance equality and counter discrimination,” with a particular emphasis </w:t>
      </w:r>
      <w:r w:rsidR="00B42152">
        <w:rPr>
          <w:sz w:val="28"/>
          <w:szCs w:val="28"/>
        </w:rPr>
        <w:t>on</w:t>
      </w:r>
      <w:r w:rsidR="002B6C32" w:rsidRPr="00743ECD">
        <w:rPr>
          <w:sz w:val="28"/>
          <w:szCs w:val="28"/>
        </w:rPr>
        <w:t xml:space="preserve"> a preventative response to discrimination, to </w:t>
      </w:r>
      <w:r w:rsidR="00B42152">
        <w:rPr>
          <w:sz w:val="28"/>
          <w:szCs w:val="28"/>
        </w:rPr>
        <w:t>reduce</w:t>
      </w:r>
      <w:r w:rsidR="00B42152" w:rsidRPr="00743ECD">
        <w:rPr>
          <w:sz w:val="28"/>
          <w:szCs w:val="28"/>
        </w:rPr>
        <w:t xml:space="preserve"> </w:t>
      </w:r>
      <w:r w:rsidR="002B6C32" w:rsidRPr="00743ECD">
        <w:rPr>
          <w:sz w:val="28"/>
          <w:szCs w:val="28"/>
        </w:rPr>
        <w:t>tensions before they escalate into violence.</w:t>
      </w:r>
    </w:p>
    <w:p w14:paraId="666CCCDD" w14:textId="77777777" w:rsidR="00743ECD" w:rsidRPr="00743ECD" w:rsidRDefault="00743ECD" w:rsidP="00743ECD">
      <w:pPr>
        <w:spacing w:after="200" w:line="360" w:lineRule="auto"/>
        <w:jc w:val="both"/>
        <w:rPr>
          <w:sz w:val="28"/>
          <w:szCs w:val="28"/>
        </w:rPr>
      </w:pPr>
      <w:r w:rsidRPr="00743ECD">
        <w:rPr>
          <w:sz w:val="28"/>
          <w:szCs w:val="28"/>
        </w:rPr>
        <w:t>Distinguished Members,</w:t>
      </w:r>
    </w:p>
    <w:p w14:paraId="7D3F6092" w14:textId="6B9CFD55" w:rsidR="00A74EF0" w:rsidRPr="00743ECD" w:rsidRDefault="00B42152" w:rsidP="00743ECD">
      <w:pPr>
        <w:spacing w:after="200" w:line="360" w:lineRule="auto"/>
        <w:ind w:firstLine="720"/>
        <w:jc w:val="both"/>
        <w:rPr>
          <w:sz w:val="28"/>
          <w:szCs w:val="28"/>
        </w:rPr>
      </w:pPr>
      <w:r>
        <w:rPr>
          <w:sz w:val="28"/>
          <w:szCs w:val="28"/>
        </w:rPr>
        <w:t>As</w:t>
      </w:r>
      <w:r w:rsidR="0053276C" w:rsidRPr="00743ECD">
        <w:rPr>
          <w:sz w:val="28"/>
          <w:szCs w:val="28"/>
        </w:rPr>
        <w:t xml:space="preserve"> the Human Rights Council open</w:t>
      </w:r>
      <w:r>
        <w:rPr>
          <w:sz w:val="28"/>
          <w:szCs w:val="28"/>
        </w:rPr>
        <w:t>s</w:t>
      </w:r>
      <w:r w:rsidR="0053276C" w:rsidRPr="00743ECD">
        <w:rPr>
          <w:sz w:val="28"/>
          <w:szCs w:val="28"/>
        </w:rPr>
        <w:t xml:space="preserve"> </w:t>
      </w:r>
      <w:r w:rsidR="00743ECD">
        <w:rPr>
          <w:sz w:val="28"/>
          <w:szCs w:val="28"/>
        </w:rPr>
        <w:t>its</w:t>
      </w:r>
      <w:r w:rsidR="0053276C" w:rsidRPr="00743ECD">
        <w:rPr>
          <w:sz w:val="28"/>
          <w:szCs w:val="28"/>
        </w:rPr>
        <w:t xml:space="preserve"> 52</w:t>
      </w:r>
      <w:r w:rsidR="0053276C" w:rsidRPr="00743ECD">
        <w:rPr>
          <w:sz w:val="28"/>
          <w:szCs w:val="28"/>
          <w:vertAlign w:val="superscript"/>
        </w:rPr>
        <w:t>nd</w:t>
      </w:r>
      <w:r w:rsidR="0053276C" w:rsidRPr="00743ECD">
        <w:rPr>
          <w:sz w:val="28"/>
          <w:szCs w:val="28"/>
        </w:rPr>
        <w:t xml:space="preserve"> session</w:t>
      </w:r>
      <w:r>
        <w:rPr>
          <w:sz w:val="28"/>
          <w:szCs w:val="28"/>
        </w:rPr>
        <w:t xml:space="preserve"> today,</w:t>
      </w:r>
      <w:r w:rsidR="0053276C" w:rsidRPr="00743ECD">
        <w:rPr>
          <w:sz w:val="28"/>
          <w:szCs w:val="28"/>
        </w:rPr>
        <w:t xml:space="preserve"> </w:t>
      </w:r>
      <w:r w:rsidR="00752527" w:rsidRPr="00743ECD">
        <w:rPr>
          <w:sz w:val="28"/>
          <w:szCs w:val="28"/>
        </w:rPr>
        <w:t xml:space="preserve">I would like to bring to your attention </w:t>
      </w:r>
      <w:r w:rsidR="005A23F2">
        <w:rPr>
          <w:sz w:val="28"/>
          <w:szCs w:val="28"/>
        </w:rPr>
        <w:t xml:space="preserve">a number of items </w:t>
      </w:r>
      <w:r w:rsidR="00752527" w:rsidRPr="00743ECD">
        <w:rPr>
          <w:sz w:val="28"/>
          <w:szCs w:val="28"/>
        </w:rPr>
        <w:t xml:space="preserve">relating to civil and political rights </w:t>
      </w:r>
      <w:r>
        <w:rPr>
          <w:sz w:val="28"/>
          <w:szCs w:val="28"/>
        </w:rPr>
        <w:t xml:space="preserve">that </w:t>
      </w:r>
      <w:r w:rsidR="00E364AA" w:rsidRPr="00743ECD">
        <w:rPr>
          <w:sz w:val="28"/>
          <w:szCs w:val="28"/>
        </w:rPr>
        <w:t xml:space="preserve">will be considered by </w:t>
      </w:r>
      <w:r>
        <w:rPr>
          <w:sz w:val="28"/>
          <w:szCs w:val="28"/>
        </w:rPr>
        <w:t>the Council</w:t>
      </w:r>
      <w:r w:rsidR="00E364AA" w:rsidRPr="00743ECD">
        <w:rPr>
          <w:sz w:val="28"/>
          <w:szCs w:val="28"/>
        </w:rPr>
        <w:t xml:space="preserve"> during this session, including </w:t>
      </w:r>
      <w:r w:rsidR="005A23F2">
        <w:rPr>
          <w:sz w:val="28"/>
          <w:szCs w:val="28"/>
        </w:rPr>
        <w:t>the</w:t>
      </w:r>
      <w:r w:rsidR="00E364AA" w:rsidRPr="00743ECD">
        <w:rPr>
          <w:sz w:val="28"/>
          <w:szCs w:val="28"/>
        </w:rPr>
        <w:t xml:space="preserve"> report</w:t>
      </w:r>
      <w:r w:rsidR="000F604C" w:rsidRPr="00743ECD">
        <w:rPr>
          <w:sz w:val="28"/>
          <w:szCs w:val="28"/>
        </w:rPr>
        <w:t xml:space="preserve"> of the Special Rapporteur on freedom of religion or belief</w:t>
      </w:r>
      <w:r w:rsidR="00E364AA" w:rsidRPr="00743ECD">
        <w:rPr>
          <w:sz w:val="28"/>
          <w:szCs w:val="28"/>
        </w:rPr>
        <w:t xml:space="preserve">, and </w:t>
      </w:r>
      <w:r w:rsidR="005A23F2">
        <w:rPr>
          <w:sz w:val="28"/>
          <w:szCs w:val="28"/>
        </w:rPr>
        <w:t>the</w:t>
      </w:r>
      <w:r w:rsidR="00E364AA" w:rsidRPr="00743ECD">
        <w:rPr>
          <w:sz w:val="28"/>
          <w:szCs w:val="28"/>
        </w:rPr>
        <w:t xml:space="preserve"> report </w:t>
      </w:r>
      <w:r w:rsidR="000F604C" w:rsidRPr="00743ECD">
        <w:rPr>
          <w:sz w:val="28"/>
          <w:szCs w:val="28"/>
        </w:rPr>
        <w:t>of the Special Rapporteur on the promotion and protection of human rights and fundamental freedoms while countering terrorism</w:t>
      </w:r>
      <w:r w:rsidR="00E364AA" w:rsidRPr="00743ECD">
        <w:rPr>
          <w:sz w:val="28"/>
          <w:szCs w:val="28"/>
        </w:rPr>
        <w:t>. There are also a number of panel discussions</w:t>
      </w:r>
      <w:r w:rsidR="007525C2">
        <w:rPr>
          <w:sz w:val="28"/>
          <w:szCs w:val="28"/>
        </w:rPr>
        <w:t>, including</w:t>
      </w:r>
      <w:r w:rsidR="007525C2" w:rsidRPr="00743ECD" w:rsidDel="007525C2">
        <w:rPr>
          <w:sz w:val="28"/>
          <w:szCs w:val="28"/>
        </w:rPr>
        <w:t xml:space="preserve"> </w:t>
      </w:r>
      <w:r w:rsidR="007414A1" w:rsidRPr="00743ECD">
        <w:rPr>
          <w:sz w:val="28"/>
          <w:szCs w:val="28"/>
        </w:rPr>
        <w:t>on the question of the death penalt</w:t>
      </w:r>
      <w:r w:rsidR="00E364AA" w:rsidRPr="00743ECD">
        <w:rPr>
          <w:sz w:val="28"/>
          <w:szCs w:val="28"/>
        </w:rPr>
        <w:t>y</w:t>
      </w:r>
      <w:r w:rsidR="00BB25D6">
        <w:rPr>
          <w:sz w:val="28"/>
          <w:szCs w:val="28"/>
        </w:rPr>
        <w:t xml:space="preserve"> </w:t>
      </w:r>
      <w:r w:rsidR="00A74EF0" w:rsidRPr="00743ECD">
        <w:rPr>
          <w:sz w:val="28"/>
          <w:szCs w:val="28"/>
        </w:rPr>
        <w:t>tomorrow</w:t>
      </w:r>
      <w:r w:rsidR="00E364AA" w:rsidRPr="00743ECD">
        <w:rPr>
          <w:sz w:val="28"/>
          <w:szCs w:val="28"/>
        </w:rPr>
        <w:t>. We will share with you these reports as they become available</w:t>
      </w:r>
      <w:r w:rsidR="00461308" w:rsidRPr="00743ECD">
        <w:rPr>
          <w:sz w:val="28"/>
          <w:szCs w:val="28"/>
        </w:rPr>
        <w:t xml:space="preserve">, </w:t>
      </w:r>
      <w:r w:rsidR="007525C2">
        <w:rPr>
          <w:sz w:val="28"/>
          <w:szCs w:val="28"/>
        </w:rPr>
        <w:t>but they can also be viewed through the webcast</w:t>
      </w:r>
      <w:r w:rsidR="00E364AA" w:rsidRPr="00743ECD">
        <w:rPr>
          <w:sz w:val="28"/>
          <w:szCs w:val="28"/>
        </w:rPr>
        <w:t>.</w:t>
      </w:r>
    </w:p>
    <w:p w14:paraId="64C545C4" w14:textId="635F61D1" w:rsidR="007525C2" w:rsidRPr="001E475A" w:rsidRDefault="007525C2" w:rsidP="007525C2">
      <w:pPr>
        <w:contextualSpacing/>
        <w:jc w:val="both"/>
        <w:rPr>
          <w:iCs/>
          <w:sz w:val="28"/>
          <w:szCs w:val="28"/>
        </w:rPr>
      </w:pPr>
      <w:r w:rsidRPr="001E475A">
        <w:rPr>
          <w:iCs/>
          <w:sz w:val="28"/>
          <w:szCs w:val="28"/>
        </w:rPr>
        <w:t>Distinguished Members,</w:t>
      </w:r>
    </w:p>
    <w:p w14:paraId="7F124F95" w14:textId="77777777" w:rsidR="007525C2" w:rsidRPr="001E475A" w:rsidRDefault="007525C2" w:rsidP="007525C2">
      <w:pPr>
        <w:ind w:firstLine="360"/>
        <w:contextualSpacing/>
        <w:jc w:val="both"/>
        <w:rPr>
          <w:iCs/>
          <w:sz w:val="28"/>
          <w:szCs w:val="28"/>
        </w:rPr>
      </w:pPr>
    </w:p>
    <w:p w14:paraId="7C841018" w14:textId="069A8F30" w:rsidR="007525C2" w:rsidRPr="001E475A" w:rsidRDefault="007525C2" w:rsidP="00BB25D6">
      <w:pPr>
        <w:spacing w:after="200" w:line="360" w:lineRule="auto"/>
        <w:ind w:firstLine="720"/>
        <w:jc w:val="both"/>
        <w:rPr>
          <w:iCs/>
          <w:sz w:val="28"/>
          <w:szCs w:val="28"/>
        </w:rPr>
      </w:pPr>
      <w:r>
        <w:rPr>
          <w:sz w:val="28"/>
          <w:szCs w:val="28"/>
        </w:rPr>
        <w:t>Turning to matters of interest to all treaty bodies, let me stress that t</w:t>
      </w:r>
      <w:r w:rsidRPr="001E475A">
        <w:rPr>
          <w:sz w:val="28"/>
          <w:szCs w:val="28"/>
        </w:rPr>
        <w:t>he</w:t>
      </w:r>
      <w:r w:rsidRPr="001E475A">
        <w:rPr>
          <w:iCs/>
          <w:sz w:val="28"/>
          <w:szCs w:val="28"/>
        </w:rPr>
        <w:t xml:space="preserve"> Office continues its work to support the strengthening of the treaty bodies, and is in the process of finalising an implementation plan following the conclusions of the Chairs</w:t>
      </w:r>
      <w:r>
        <w:rPr>
          <w:iCs/>
          <w:sz w:val="28"/>
          <w:szCs w:val="28"/>
        </w:rPr>
        <w:t xml:space="preserve"> of last </w:t>
      </w:r>
      <w:r w:rsidRPr="001E475A">
        <w:rPr>
          <w:iCs/>
          <w:sz w:val="28"/>
          <w:szCs w:val="28"/>
        </w:rPr>
        <w:t xml:space="preserve">June. </w:t>
      </w:r>
      <w:r>
        <w:rPr>
          <w:iCs/>
          <w:sz w:val="28"/>
          <w:szCs w:val="28"/>
        </w:rPr>
        <w:t xml:space="preserve">We </w:t>
      </w:r>
      <w:r w:rsidRPr="001E475A">
        <w:rPr>
          <w:iCs/>
          <w:sz w:val="28"/>
          <w:szCs w:val="28"/>
        </w:rPr>
        <w:t xml:space="preserve">trust that this plan will facilitate your work, as well as of the other treaty bodies, including </w:t>
      </w:r>
      <w:r>
        <w:rPr>
          <w:iCs/>
          <w:sz w:val="28"/>
          <w:szCs w:val="28"/>
        </w:rPr>
        <w:t>by</w:t>
      </w:r>
      <w:r w:rsidRPr="001E475A">
        <w:rPr>
          <w:iCs/>
          <w:sz w:val="28"/>
          <w:szCs w:val="28"/>
        </w:rPr>
        <w:t xml:space="preserve"> introducing a predictable review calendar. </w:t>
      </w:r>
      <w:r>
        <w:rPr>
          <w:iCs/>
          <w:sz w:val="28"/>
          <w:szCs w:val="28"/>
        </w:rPr>
        <w:t xml:space="preserve">This should also significantly contribute to the ability of States and numerous stakeholders to plan in advance and work more effectively. We realise that this Committee has already some time ago agreed to proceed with a predictable review cycle </w:t>
      </w:r>
      <w:r w:rsidR="0076173A">
        <w:rPr>
          <w:iCs/>
          <w:sz w:val="28"/>
          <w:szCs w:val="28"/>
        </w:rPr>
        <w:t>and is eagerly awaiting the implementation plan</w:t>
      </w:r>
      <w:r>
        <w:rPr>
          <w:iCs/>
          <w:sz w:val="28"/>
          <w:szCs w:val="28"/>
        </w:rPr>
        <w:t>.</w:t>
      </w:r>
      <w:r w:rsidR="0076173A">
        <w:rPr>
          <w:iCs/>
          <w:sz w:val="28"/>
          <w:szCs w:val="28"/>
        </w:rPr>
        <w:t xml:space="preserve"> </w:t>
      </w:r>
    </w:p>
    <w:p w14:paraId="716A6A6B" w14:textId="77777777" w:rsidR="007525C2" w:rsidRPr="001E475A" w:rsidRDefault="007525C2" w:rsidP="007525C2">
      <w:pPr>
        <w:ind w:firstLine="360"/>
        <w:contextualSpacing/>
        <w:jc w:val="both"/>
        <w:rPr>
          <w:iCs/>
          <w:sz w:val="28"/>
          <w:szCs w:val="28"/>
        </w:rPr>
      </w:pPr>
    </w:p>
    <w:p w14:paraId="1A8174E6" w14:textId="0818B489" w:rsidR="007525C2" w:rsidRPr="001E475A" w:rsidRDefault="007525C2" w:rsidP="00BB25D6">
      <w:pPr>
        <w:spacing w:after="200" w:line="360" w:lineRule="auto"/>
        <w:ind w:firstLine="720"/>
        <w:jc w:val="both"/>
        <w:rPr>
          <w:iCs/>
          <w:sz w:val="28"/>
          <w:szCs w:val="28"/>
        </w:rPr>
      </w:pPr>
      <w:r w:rsidRPr="001E475A">
        <w:rPr>
          <w:iCs/>
          <w:sz w:val="28"/>
          <w:szCs w:val="28"/>
        </w:rPr>
        <w:t xml:space="preserve">As you know, </w:t>
      </w:r>
      <w:r w:rsidR="00836043">
        <w:rPr>
          <w:iCs/>
          <w:sz w:val="28"/>
          <w:szCs w:val="28"/>
        </w:rPr>
        <w:t>whether such an implementation plan is feasible</w:t>
      </w:r>
      <w:r w:rsidR="00F13842">
        <w:rPr>
          <w:iCs/>
          <w:sz w:val="28"/>
          <w:szCs w:val="28"/>
        </w:rPr>
        <w:t xml:space="preserve"> will depend on whether </w:t>
      </w:r>
      <w:r w:rsidRPr="001E475A">
        <w:rPr>
          <w:iCs/>
          <w:sz w:val="28"/>
          <w:szCs w:val="28"/>
        </w:rPr>
        <w:t>the required human and financial resources</w:t>
      </w:r>
      <w:r w:rsidR="00F13842">
        <w:rPr>
          <w:iCs/>
          <w:sz w:val="28"/>
          <w:szCs w:val="28"/>
        </w:rPr>
        <w:t xml:space="preserve"> are secured</w:t>
      </w:r>
      <w:r>
        <w:rPr>
          <w:iCs/>
          <w:sz w:val="28"/>
          <w:szCs w:val="28"/>
        </w:rPr>
        <w:t>.</w:t>
      </w:r>
      <w:r w:rsidRPr="001E475A">
        <w:rPr>
          <w:iCs/>
          <w:sz w:val="28"/>
          <w:szCs w:val="28"/>
        </w:rPr>
        <w:t xml:space="preserve"> </w:t>
      </w:r>
      <w:r w:rsidRPr="000E4090">
        <w:rPr>
          <w:iCs/>
          <w:sz w:val="28"/>
          <w:szCs w:val="28"/>
        </w:rPr>
        <w:t xml:space="preserve">We are </w:t>
      </w:r>
      <w:r>
        <w:rPr>
          <w:iCs/>
          <w:sz w:val="28"/>
          <w:szCs w:val="28"/>
        </w:rPr>
        <w:t xml:space="preserve">painfully </w:t>
      </w:r>
      <w:r w:rsidRPr="000E4090">
        <w:rPr>
          <w:iCs/>
          <w:sz w:val="28"/>
          <w:szCs w:val="28"/>
        </w:rPr>
        <w:t xml:space="preserve">aware of the chronic under-funding of the treaty body system and that this has contributed to significant backlogs in </w:t>
      </w:r>
      <w:r>
        <w:rPr>
          <w:iCs/>
          <w:sz w:val="28"/>
          <w:szCs w:val="28"/>
        </w:rPr>
        <w:t xml:space="preserve">the handling of </w:t>
      </w:r>
      <w:r w:rsidRPr="000E4090">
        <w:rPr>
          <w:iCs/>
          <w:sz w:val="28"/>
          <w:szCs w:val="28"/>
        </w:rPr>
        <w:t>State party reports and individual communications.</w:t>
      </w:r>
      <w:r w:rsidRPr="000E4090">
        <w:rPr>
          <w:sz w:val="28"/>
          <w:szCs w:val="28"/>
        </w:rPr>
        <w:t xml:space="preserve"> </w:t>
      </w:r>
      <w:r w:rsidRPr="001E475A">
        <w:rPr>
          <w:sz w:val="28"/>
          <w:szCs w:val="28"/>
        </w:rPr>
        <w:t>Advancing</w:t>
      </w:r>
      <w:r w:rsidRPr="001E475A">
        <w:rPr>
          <w:iCs/>
          <w:sz w:val="28"/>
          <w:szCs w:val="28"/>
        </w:rPr>
        <w:t xml:space="preserve"> the full implementation of treaty-based human rights obligations requires sustainable funding from Member States. </w:t>
      </w:r>
      <w:r>
        <w:rPr>
          <w:iCs/>
          <w:sz w:val="28"/>
          <w:szCs w:val="28"/>
        </w:rPr>
        <w:t>T</w:t>
      </w:r>
      <w:r w:rsidRPr="001E475A">
        <w:rPr>
          <w:iCs/>
          <w:sz w:val="28"/>
          <w:szCs w:val="28"/>
        </w:rPr>
        <w:t xml:space="preserve">he High Commissioner has stated that he is committed to doing his utmost </w:t>
      </w:r>
      <w:r>
        <w:rPr>
          <w:iCs/>
          <w:sz w:val="28"/>
          <w:szCs w:val="28"/>
        </w:rPr>
        <w:t>to</w:t>
      </w:r>
      <w:r w:rsidRPr="001E475A">
        <w:rPr>
          <w:iCs/>
          <w:sz w:val="28"/>
          <w:szCs w:val="28"/>
        </w:rPr>
        <w:t xml:space="preserve"> support greater funding for the </w:t>
      </w:r>
      <w:r>
        <w:rPr>
          <w:iCs/>
          <w:sz w:val="28"/>
          <w:szCs w:val="28"/>
        </w:rPr>
        <w:t>human rights mechanisms</w:t>
      </w:r>
      <w:r w:rsidRPr="001E475A">
        <w:rPr>
          <w:iCs/>
          <w:sz w:val="28"/>
          <w:szCs w:val="28"/>
        </w:rPr>
        <w:t xml:space="preserve"> during his tenure. We hope to be able to provide updates on this matter in the course of 2023</w:t>
      </w:r>
      <w:r>
        <w:rPr>
          <w:iCs/>
          <w:sz w:val="28"/>
          <w:szCs w:val="28"/>
        </w:rPr>
        <w:t xml:space="preserve">, as and when information </w:t>
      </w:r>
      <w:r w:rsidR="00F13842">
        <w:rPr>
          <w:iCs/>
          <w:sz w:val="28"/>
          <w:szCs w:val="28"/>
        </w:rPr>
        <w:t>becomes available</w:t>
      </w:r>
      <w:r>
        <w:rPr>
          <w:iCs/>
          <w:sz w:val="28"/>
          <w:szCs w:val="28"/>
        </w:rPr>
        <w:t>.</w:t>
      </w:r>
    </w:p>
    <w:p w14:paraId="736E4FED" w14:textId="77777777" w:rsidR="007525C2" w:rsidRDefault="007525C2" w:rsidP="007525C2">
      <w:pPr>
        <w:ind w:firstLine="360"/>
        <w:contextualSpacing/>
        <w:jc w:val="both"/>
        <w:rPr>
          <w:iCs/>
          <w:sz w:val="28"/>
          <w:szCs w:val="28"/>
        </w:rPr>
      </w:pPr>
    </w:p>
    <w:p w14:paraId="0E3B0295" w14:textId="155F1F45" w:rsidR="00926798" w:rsidRPr="00743ECD" w:rsidRDefault="00926798" w:rsidP="00743ECD">
      <w:pPr>
        <w:spacing w:after="200" w:line="360" w:lineRule="auto"/>
        <w:jc w:val="both"/>
        <w:rPr>
          <w:sz w:val="28"/>
          <w:szCs w:val="28"/>
        </w:rPr>
      </w:pPr>
      <w:r w:rsidRPr="00743ECD">
        <w:rPr>
          <w:sz w:val="28"/>
          <w:szCs w:val="28"/>
        </w:rPr>
        <w:t>Distinguished Members,</w:t>
      </w:r>
    </w:p>
    <w:p w14:paraId="22802DE6" w14:textId="1709A102" w:rsidR="00452D7A" w:rsidRPr="00743ECD" w:rsidRDefault="00926798" w:rsidP="00743ECD">
      <w:pPr>
        <w:spacing w:after="200" w:line="360" w:lineRule="auto"/>
        <w:ind w:firstLine="720"/>
        <w:jc w:val="both"/>
        <w:rPr>
          <w:sz w:val="28"/>
          <w:szCs w:val="28"/>
        </w:rPr>
      </w:pPr>
      <w:r w:rsidRPr="00743ECD">
        <w:rPr>
          <w:sz w:val="28"/>
          <w:szCs w:val="28"/>
        </w:rPr>
        <w:t>You have a busy agenda ahead of you, including six States part</w:t>
      </w:r>
      <w:r w:rsidR="007525C2">
        <w:rPr>
          <w:sz w:val="28"/>
          <w:szCs w:val="28"/>
        </w:rPr>
        <w:t>y</w:t>
      </w:r>
      <w:r w:rsidRPr="00743ECD">
        <w:rPr>
          <w:sz w:val="28"/>
          <w:szCs w:val="28"/>
        </w:rPr>
        <w:t xml:space="preserve"> reviews, a number of individual communications</w:t>
      </w:r>
      <w:r w:rsidR="00452D7A" w:rsidRPr="00743ECD">
        <w:rPr>
          <w:sz w:val="28"/>
          <w:szCs w:val="28"/>
        </w:rPr>
        <w:t xml:space="preserve"> under the Optional Protocol</w:t>
      </w:r>
      <w:r w:rsidRPr="00743ECD">
        <w:rPr>
          <w:sz w:val="28"/>
          <w:szCs w:val="28"/>
        </w:rPr>
        <w:t xml:space="preserve">, the consideration of follow-up reports to concluding observations and Views, </w:t>
      </w:r>
      <w:r w:rsidR="007525C2">
        <w:rPr>
          <w:sz w:val="28"/>
          <w:szCs w:val="28"/>
        </w:rPr>
        <w:t>as well as</w:t>
      </w:r>
      <w:r w:rsidRPr="00743ECD">
        <w:rPr>
          <w:sz w:val="28"/>
          <w:szCs w:val="28"/>
        </w:rPr>
        <w:t xml:space="preserve"> the adoption of the annual report. </w:t>
      </w:r>
    </w:p>
    <w:p w14:paraId="63127BDC" w14:textId="56E6C8B3" w:rsidR="00926798" w:rsidRDefault="00F13842" w:rsidP="00743ECD">
      <w:pPr>
        <w:spacing w:after="200" w:line="360" w:lineRule="auto"/>
        <w:ind w:firstLine="720"/>
        <w:jc w:val="both"/>
        <w:rPr>
          <w:sz w:val="28"/>
          <w:szCs w:val="28"/>
        </w:rPr>
      </w:pPr>
      <w:r>
        <w:rPr>
          <w:sz w:val="28"/>
          <w:szCs w:val="28"/>
        </w:rPr>
        <w:t xml:space="preserve">With so much work ahead of the Committee, I will conclude here. With </w:t>
      </w:r>
      <w:r w:rsidR="00926798" w:rsidRPr="00743ECD">
        <w:rPr>
          <w:sz w:val="28"/>
          <w:szCs w:val="28"/>
        </w:rPr>
        <w:t>my best wishes to all of you for a successful and productive session</w:t>
      </w:r>
      <w:r>
        <w:rPr>
          <w:sz w:val="28"/>
          <w:szCs w:val="28"/>
        </w:rPr>
        <w:t>, I t</w:t>
      </w:r>
      <w:r w:rsidR="00926798" w:rsidRPr="00743ECD">
        <w:rPr>
          <w:sz w:val="28"/>
          <w:szCs w:val="28"/>
        </w:rPr>
        <w:t>hank you</w:t>
      </w:r>
      <w:r>
        <w:rPr>
          <w:sz w:val="28"/>
          <w:szCs w:val="28"/>
        </w:rPr>
        <w:t xml:space="preserve"> for your attention</w:t>
      </w:r>
      <w:r w:rsidR="00926798" w:rsidRPr="00743ECD">
        <w:rPr>
          <w:sz w:val="28"/>
          <w:szCs w:val="28"/>
        </w:rPr>
        <w:t>.</w:t>
      </w:r>
    </w:p>
    <w:p w14:paraId="6675992F" w14:textId="309BB39E" w:rsidR="00F13842" w:rsidRDefault="00F13842" w:rsidP="00BB25D6">
      <w:pPr>
        <w:spacing w:after="200" w:line="360" w:lineRule="auto"/>
        <w:ind w:firstLine="720"/>
        <w:jc w:val="center"/>
        <w:rPr>
          <w:sz w:val="28"/>
          <w:szCs w:val="28"/>
        </w:rPr>
      </w:pPr>
      <w:r>
        <w:rPr>
          <w:sz w:val="28"/>
          <w:szCs w:val="28"/>
        </w:rPr>
        <w:t>***</w:t>
      </w:r>
    </w:p>
    <w:p w14:paraId="6ACA2D2D" w14:textId="083550A2" w:rsidR="00743ECD" w:rsidRPr="00DC093F" w:rsidRDefault="00743ECD" w:rsidP="00743ECD">
      <w:pPr>
        <w:ind w:right="57"/>
        <w:jc w:val="both"/>
        <w:rPr>
          <w:b/>
          <w:sz w:val="28"/>
          <w:szCs w:val="28"/>
        </w:rPr>
      </w:pPr>
      <w:r w:rsidRPr="00DC093F">
        <w:rPr>
          <w:b/>
          <w:sz w:val="28"/>
          <w:szCs w:val="28"/>
        </w:rPr>
        <w:t>OATH OF OFFICE</w:t>
      </w:r>
    </w:p>
    <w:p w14:paraId="0063046A" w14:textId="77777777" w:rsidR="005A23F2" w:rsidRPr="00491295" w:rsidRDefault="005A23F2" w:rsidP="00743ECD">
      <w:pPr>
        <w:ind w:right="57"/>
        <w:jc w:val="both"/>
        <w:rPr>
          <w:sz w:val="28"/>
          <w:szCs w:val="28"/>
        </w:rPr>
      </w:pPr>
    </w:p>
    <w:p w14:paraId="04A1E8A6" w14:textId="135C0174" w:rsidR="003F2244" w:rsidRDefault="0047087E" w:rsidP="003F2244">
      <w:pPr>
        <w:tabs>
          <w:tab w:val="left" w:pos="1620"/>
        </w:tabs>
        <w:spacing w:after="100" w:afterAutospacing="1" w:line="360" w:lineRule="auto"/>
        <w:ind w:left="57" w:right="57"/>
        <w:jc w:val="both"/>
        <w:rPr>
          <w:i/>
          <w:sz w:val="28"/>
          <w:szCs w:val="28"/>
        </w:rPr>
      </w:pPr>
      <w:r>
        <w:rPr>
          <w:sz w:val="28"/>
          <w:szCs w:val="28"/>
        </w:rPr>
        <w:tab/>
      </w:r>
      <w:r w:rsidR="00743ECD" w:rsidRPr="00491295">
        <w:rPr>
          <w:sz w:val="28"/>
          <w:szCs w:val="28"/>
        </w:rPr>
        <w:t xml:space="preserve">I would </w:t>
      </w:r>
      <w:r w:rsidR="00743ECD">
        <w:rPr>
          <w:sz w:val="28"/>
          <w:szCs w:val="28"/>
        </w:rPr>
        <w:t xml:space="preserve">now </w:t>
      </w:r>
      <w:r w:rsidR="00743ECD" w:rsidRPr="00491295">
        <w:rPr>
          <w:sz w:val="28"/>
          <w:szCs w:val="28"/>
        </w:rPr>
        <w:t xml:space="preserve">like to proceed with inviting new members to make their solemn declarations and </w:t>
      </w:r>
      <w:r w:rsidR="00743ECD" w:rsidRPr="003F2244">
        <w:rPr>
          <w:b/>
          <w:sz w:val="28"/>
          <w:szCs w:val="28"/>
        </w:rPr>
        <w:t xml:space="preserve">item </w:t>
      </w:r>
      <w:r w:rsidR="003F2244" w:rsidRPr="003F2244">
        <w:rPr>
          <w:b/>
          <w:sz w:val="28"/>
          <w:szCs w:val="28"/>
        </w:rPr>
        <w:t>one</w:t>
      </w:r>
      <w:r w:rsidR="00743ECD">
        <w:rPr>
          <w:sz w:val="28"/>
          <w:szCs w:val="28"/>
        </w:rPr>
        <w:t xml:space="preserve"> </w:t>
      </w:r>
      <w:r w:rsidR="00743ECD" w:rsidRPr="00491295">
        <w:rPr>
          <w:sz w:val="28"/>
          <w:szCs w:val="28"/>
        </w:rPr>
        <w:t>of the Provisional Agenda and Annotations</w:t>
      </w:r>
      <w:r w:rsidR="004A06E8">
        <w:rPr>
          <w:sz w:val="28"/>
          <w:szCs w:val="28"/>
        </w:rPr>
        <w:t xml:space="preserve"> </w:t>
      </w:r>
      <w:r w:rsidR="00743ECD" w:rsidRPr="00E1713A">
        <w:rPr>
          <w:i/>
          <w:sz w:val="28"/>
          <w:szCs w:val="28"/>
        </w:rPr>
        <w:t>“Solemn declaration by the newly elected members of the Committee, in accordance with article 38 of the Covenant”</w:t>
      </w:r>
      <w:r w:rsidR="003F2244">
        <w:rPr>
          <w:i/>
          <w:sz w:val="28"/>
          <w:szCs w:val="28"/>
        </w:rPr>
        <w:t xml:space="preserve">. </w:t>
      </w:r>
    </w:p>
    <w:p w14:paraId="6A800CED" w14:textId="13DACB83" w:rsidR="003F2244" w:rsidRDefault="00743ECD" w:rsidP="003F2244">
      <w:pPr>
        <w:tabs>
          <w:tab w:val="left" w:pos="1620"/>
        </w:tabs>
        <w:spacing w:after="100" w:afterAutospacing="1" w:line="360" w:lineRule="auto"/>
        <w:ind w:left="57" w:right="57"/>
        <w:jc w:val="both"/>
        <w:rPr>
          <w:sz w:val="28"/>
          <w:szCs w:val="28"/>
        </w:rPr>
      </w:pPr>
      <w:r w:rsidRPr="00491295">
        <w:rPr>
          <w:sz w:val="28"/>
          <w:szCs w:val="28"/>
        </w:rPr>
        <w:t xml:space="preserve">May I now call </w:t>
      </w:r>
      <w:r w:rsidR="003F2244">
        <w:rPr>
          <w:sz w:val="28"/>
          <w:szCs w:val="28"/>
        </w:rPr>
        <w:t xml:space="preserve">on the distinguished new members </w:t>
      </w:r>
      <w:r w:rsidRPr="00491295">
        <w:rPr>
          <w:sz w:val="28"/>
          <w:szCs w:val="28"/>
        </w:rPr>
        <w:t>of the Committee to pronounce their solemn oath of office in accordance with rule 14 of the rules of procedure:</w:t>
      </w:r>
    </w:p>
    <w:p w14:paraId="7FC432A3" w14:textId="4BE9FC47" w:rsidR="003F2244" w:rsidRDefault="00743ECD" w:rsidP="003F2244">
      <w:pPr>
        <w:tabs>
          <w:tab w:val="left" w:pos="1620"/>
        </w:tabs>
        <w:spacing w:after="100" w:afterAutospacing="1" w:line="360" w:lineRule="auto"/>
        <w:ind w:left="57" w:right="57"/>
        <w:jc w:val="both"/>
        <w:rPr>
          <w:i/>
          <w:sz w:val="28"/>
          <w:szCs w:val="28"/>
        </w:rPr>
      </w:pPr>
      <w:r w:rsidRPr="00491295">
        <w:rPr>
          <w:i/>
          <w:sz w:val="28"/>
          <w:szCs w:val="28"/>
        </w:rPr>
        <w:t>[the new members will have the text o</w:t>
      </w:r>
      <w:r w:rsidR="003F2244">
        <w:rPr>
          <w:i/>
          <w:sz w:val="28"/>
          <w:szCs w:val="28"/>
        </w:rPr>
        <w:t>f rule 14 before them in E/F/S]</w:t>
      </w:r>
    </w:p>
    <w:p w14:paraId="298E39C1" w14:textId="77777777" w:rsidR="003F2244" w:rsidRDefault="00743ECD" w:rsidP="003F2244">
      <w:pPr>
        <w:ind w:right="57"/>
        <w:jc w:val="both"/>
        <w:rPr>
          <w:i/>
          <w:sz w:val="28"/>
          <w:szCs w:val="28"/>
        </w:rPr>
      </w:pPr>
      <w:r w:rsidRPr="00491295">
        <w:rPr>
          <w:sz w:val="28"/>
          <w:szCs w:val="28"/>
        </w:rPr>
        <w:t xml:space="preserve">Mr. </w:t>
      </w:r>
      <w:r w:rsidRPr="00301ABA">
        <w:rPr>
          <w:sz w:val="28"/>
          <w:szCs w:val="28"/>
        </w:rPr>
        <w:t>A</w:t>
      </w:r>
      <w:r>
        <w:rPr>
          <w:sz w:val="28"/>
          <w:szCs w:val="28"/>
        </w:rPr>
        <w:t>hmadov</w:t>
      </w:r>
      <w:r w:rsidRPr="00491295">
        <w:rPr>
          <w:sz w:val="28"/>
          <w:szCs w:val="28"/>
        </w:rPr>
        <w:t>, you have the floor (</w:t>
      </w:r>
      <w:r w:rsidR="003F2244">
        <w:rPr>
          <w:sz w:val="28"/>
          <w:szCs w:val="28"/>
        </w:rPr>
        <w:t>…..</w:t>
      </w:r>
      <w:r w:rsidRPr="00491295">
        <w:rPr>
          <w:sz w:val="28"/>
          <w:szCs w:val="28"/>
        </w:rPr>
        <w:t>),</w:t>
      </w:r>
    </w:p>
    <w:p w14:paraId="4CDC7488" w14:textId="77777777" w:rsidR="003F2244" w:rsidRDefault="003F2244" w:rsidP="003F2244">
      <w:pPr>
        <w:ind w:right="57"/>
        <w:jc w:val="both"/>
        <w:rPr>
          <w:i/>
          <w:sz w:val="28"/>
          <w:szCs w:val="28"/>
        </w:rPr>
      </w:pPr>
    </w:p>
    <w:p w14:paraId="44DB23B5" w14:textId="77777777" w:rsidR="003F2244" w:rsidRDefault="00743ECD" w:rsidP="003F2244">
      <w:pPr>
        <w:ind w:right="57"/>
        <w:jc w:val="both"/>
        <w:rPr>
          <w:sz w:val="28"/>
          <w:szCs w:val="28"/>
        </w:rPr>
      </w:pPr>
      <w:r w:rsidRPr="00491295">
        <w:rPr>
          <w:sz w:val="28"/>
          <w:szCs w:val="28"/>
        </w:rPr>
        <w:t xml:space="preserve">Mr. </w:t>
      </w:r>
      <w:r w:rsidRPr="00301ABA">
        <w:rPr>
          <w:sz w:val="28"/>
          <w:szCs w:val="28"/>
        </w:rPr>
        <w:t>C</w:t>
      </w:r>
      <w:r>
        <w:rPr>
          <w:sz w:val="28"/>
          <w:szCs w:val="28"/>
        </w:rPr>
        <w:t>arazo</w:t>
      </w:r>
      <w:r w:rsidRPr="00491295">
        <w:rPr>
          <w:sz w:val="28"/>
          <w:szCs w:val="28"/>
        </w:rPr>
        <w:t>, you have the floor (</w:t>
      </w:r>
      <w:r w:rsidR="003F2244">
        <w:rPr>
          <w:sz w:val="28"/>
          <w:szCs w:val="28"/>
        </w:rPr>
        <w:t>…..</w:t>
      </w:r>
      <w:r>
        <w:rPr>
          <w:sz w:val="28"/>
          <w:szCs w:val="28"/>
        </w:rPr>
        <w:t>)</w:t>
      </w:r>
      <w:r w:rsidR="003F2244">
        <w:rPr>
          <w:sz w:val="28"/>
          <w:szCs w:val="28"/>
        </w:rPr>
        <w:t xml:space="preserve">, </w:t>
      </w:r>
    </w:p>
    <w:p w14:paraId="2CA01F7D" w14:textId="77777777" w:rsidR="003F2244" w:rsidRDefault="003F2244" w:rsidP="003F2244">
      <w:pPr>
        <w:ind w:right="57"/>
        <w:jc w:val="both"/>
        <w:rPr>
          <w:sz w:val="28"/>
          <w:szCs w:val="28"/>
        </w:rPr>
      </w:pPr>
    </w:p>
    <w:p w14:paraId="10FB54A6" w14:textId="77777777" w:rsidR="003F2244" w:rsidRDefault="00743ECD" w:rsidP="003F2244">
      <w:pPr>
        <w:ind w:right="57"/>
        <w:jc w:val="both"/>
        <w:rPr>
          <w:sz w:val="28"/>
          <w:szCs w:val="28"/>
        </w:rPr>
      </w:pPr>
      <w:r w:rsidRPr="00491295">
        <w:rPr>
          <w:sz w:val="28"/>
          <w:szCs w:val="28"/>
        </w:rPr>
        <w:t>M</w:t>
      </w:r>
      <w:r>
        <w:rPr>
          <w:sz w:val="28"/>
          <w:szCs w:val="28"/>
        </w:rPr>
        <w:t>s</w:t>
      </w:r>
      <w:r w:rsidRPr="00491295">
        <w:rPr>
          <w:sz w:val="28"/>
          <w:szCs w:val="28"/>
        </w:rPr>
        <w:t xml:space="preserve">. </w:t>
      </w:r>
      <w:r w:rsidRPr="00301ABA">
        <w:rPr>
          <w:sz w:val="28"/>
          <w:szCs w:val="28"/>
        </w:rPr>
        <w:t>D</w:t>
      </w:r>
      <w:r>
        <w:rPr>
          <w:sz w:val="28"/>
          <w:szCs w:val="28"/>
        </w:rPr>
        <w:t>onders</w:t>
      </w:r>
      <w:r w:rsidRPr="00491295">
        <w:rPr>
          <w:sz w:val="28"/>
          <w:szCs w:val="28"/>
        </w:rPr>
        <w:t>, you have the floor (</w:t>
      </w:r>
      <w:r w:rsidR="003F2244">
        <w:rPr>
          <w:sz w:val="28"/>
          <w:szCs w:val="28"/>
        </w:rPr>
        <w:t>…..</w:t>
      </w:r>
      <w:r w:rsidRPr="00491295">
        <w:rPr>
          <w:sz w:val="28"/>
          <w:szCs w:val="28"/>
        </w:rPr>
        <w:t>),</w:t>
      </w:r>
    </w:p>
    <w:p w14:paraId="4F613B1A" w14:textId="77777777" w:rsidR="003F2244" w:rsidRDefault="003F2244" w:rsidP="003F2244">
      <w:pPr>
        <w:ind w:right="57"/>
        <w:jc w:val="both"/>
        <w:rPr>
          <w:sz w:val="28"/>
          <w:szCs w:val="28"/>
        </w:rPr>
      </w:pPr>
    </w:p>
    <w:p w14:paraId="2C442540" w14:textId="77777777" w:rsidR="003F2244" w:rsidRDefault="00743ECD" w:rsidP="003F2244">
      <w:pPr>
        <w:ind w:right="57"/>
        <w:jc w:val="both"/>
        <w:rPr>
          <w:sz w:val="28"/>
          <w:szCs w:val="28"/>
        </w:rPr>
      </w:pPr>
      <w:r w:rsidRPr="00491295">
        <w:rPr>
          <w:sz w:val="28"/>
          <w:szCs w:val="28"/>
        </w:rPr>
        <w:t>M</w:t>
      </w:r>
      <w:r>
        <w:rPr>
          <w:sz w:val="28"/>
          <w:szCs w:val="28"/>
        </w:rPr>
        <w:t>r</w:t>
      </w:r>
      <w:r w:rsidRPr="00491295">
        <w:rPr>
          <w:sz w:val="28"/>
          <w:szCs w:val="28"/>
        </w:rPr>
        <w:t xml:space="preserve">. </w:t>
      </w:r>
      <w:r w:rsidRPr="00301ABA">
        <w:rPr>
          <w:sz w:val="28"/>
          <w:szCs w:val="28"/>
        </w:rPr>
        <w:t>H</w:t>
      </w:r>
      <w:r>
        <w:rPr>
          <w:sz w:val="28"/>
          <w:szCs w:val="28"/>
        </w:rPr>
        <w:t>elfer</w:t>
      </w:r>
      <w:r w:rsidRPr="00491295">
        <w:rPr>
          <w:sz w:val="28"/>
          <w:szCs w:val="28"/>
        </w:rPr>
        <w:t>, you have the floor (</w:t>
      </w:r>
      <w:r w:rsidR="003F2244">
        <w:rPr>
          <w:sz w:val="28"/>
          <w:szCs w:val="28"/>
        </w:rPr>
        <w:t>…..</w:t>
      </w:r>
      <w:r w:rsidRPr="00491295">
        <w:rPr>
          <w:sz w:val="28"/>
          <w:szCs w:val="28"/>
        </w:rPr>
        <w:t>),</w:t>
      </w:r>
    </w:p>
    <w:p w14:paraId="1AFB43A0" w14:textId="77777777" w:rsidR="003F2244" w:rsidRDefault="003F2244" w:rsidP="003F2244">
      <w:pPr>
        <w:ind w:right="57"/>
        <w:jc w:val="both"/>
        <w:rPr>
          <w:sz w:val="28"/>
          <w:szCs w:val="28"/>
        </w:rPr>
      </w:pPr>
    </w:p>
    <w:p w14:paraId="269DF9C9" w14:textId="0DD5EDBA" w:rsidR="00743ECD" w:rsidRPr="00491295" w:rsidRDefault="003F2244" w:rsidP="003F2244">
      <w:pPr>
        <w:ind w:right="57"/>
        <w:jc w:val="both"/>
        <w:rPr>
          <w:sz w:val="28"/>
          <w:szCs w:val="28"/>
        </w:rPr>
      </w:pPr>
      <w:r>
        <w:rPr>
          <w:sz w:val="28"/>
          <w:szCs w:val="28"/>
        </w:rPr>
        <w:t>M</w:t>
      </w:r>
      <w:r w:rsidR="00743ECD">
        <w:rPr>
          <w:sz w:val="28"/>
          <w:szCs w:val="28"/>
        </w:rPr>
        <w:t>r</w:t>
      </w:r>
      <w:r w:rsidR="00743ECD" w:rsidRPr="00491295">
        <w:rPr>
          <w:sz w:val="28"/>
          <w:szCs w:val="28"/>
        </w:rPr>
        <w:t xml:space="preserve">. </w:t>
      </w:r>
      <w:r w:rsidR="00743ECD" w:rsidRPr="00301ABA">
        <w:rPr>
          <w:sz w:val="28"/>
          <w:szCs w:val="28"/>
        </w:rPr>
        <w:t>N</w:t>
      </w:r>
      <w:r w:rsidR="00743ECD">
        <w:rPr>
          <w:sz w:val="28"/>
          <w:szCs w:val="28"/>
        </w:rPr>
        <w:t>diaye</w:t>
      </w:r>
      <w:r w:rsidR="00743ECD" w:rsidRPr="00491295">
        <w:rPr>
          <w:sz w:val="28"/>
          <w:szCs w:val="28"/>
        </w:rPr>
        <w:t>, you have the floor (</w:t>
      </w:r>
      <w:r>
        <w:rPr>
          <w:sz w:val="28"/>
          <w:szCs w:val="28"/>
        </w:rPr>
        <w:t>…..</w:t>
      </w:r>
      <w:r w:rsidR="00743ECD" w:rsidRPr="00491295">
        <w:rPr>
          <w:sz w:val="28"/>
          <w:szCs w:val="28"/>
        </w:rPr>
        <w:t>),</w:t>
      </w:r>
    </w:p>
    <w:p w14:paraId="15844FBE" w14:textId="77777777" w:rsidR="00743ECD" w:rsidRPr="00491295" w:rsidRDefault="00743ECD" w:rsidP="005A23F2">
      <w:pPr>
        <w:ind w:left="57" w:right="57" w:firstLine="663"/>
        <w:jc w:val="both"/>
        <w:rPr>
          <w:sz w:val="28"/>
          <w:szCs w:val="28"/>
        </w:rPr>
      </w:pPr>
    </w:p>
    <w:p w14:paraId="0FF3D696" w14:textId="2F1E8049" w:rsidR="00743ECD" w:rsidRPr="00491295" w:rsidRDefault="00743ECD" w:rsidP="003F2244">
      <w:pPr>
        <w:ind w:right="57"/>
        <w:jc w:val="both"/>
        <w:rPr>
          <w:sz w:val="28"/>
          <w:szCs w:val="28"/>
        </w:rPr>
      </w:pPr>
      <w:r w:rsidRPr="00491295">
        <w:rPr>
          <w:sz w:val="28"/>
          <w:szCs w:val="28"/>
        </w:rPr>
        <w:t xml:space="preserve">Mr. </w:t>
      </w:r>
      <w:r w:rsidRPr="00B832A4">
        <w:rPr>
          <w:sz w:val="28"/>
          <w:szCs w:val="28"/>
        </w:rPr>
        <w:t>Š</w:t>
      </w:r>
      <w:r>
        <w:rPr>
          <w:sz w:val="28"/>
          <w:szCs w:val="28"/>
        </w:rPr>
        <w:t>urlan</w:t>
      </w:r>
      <w:r w:rsidRPr="00491295">
        <w:rPr>
          <w:sz w:val="28"/>
          <w:szCs w:val="28"/>
        </w:rPr>
        <w:t>, you have the floor (</w:t>
      </w:r>
      <w:r w:rsidR="003F2244">
        <w:rPr>
          <w:sz w:val="28"/>
          <w:szCs w:val="28"/>
        </w:rPr>
        <w:t>…..</w:t>
      </w:r>
      <w:r w:rsidRPr="00491295">
        <w:rPr>
          <w:sz w:val="28"/>
          <w:szCs w:val="28"/>
        </w:rPr>
        <w:t>)</w:t>
      </w:r>
      <w:r>
        <w:rPr>
          <w:sz w:val="28"/>
          <w:szCs w:val="28"/>
        </w:rPr>
        <w:t>,</w:t>
      </w:r>
    </w:p>
    <w:p w14:paraId="187BF290" w14:textId="77777777" w:rsidR="00743ECD" w:rsidRPr="00491295" w:rsidRDefault="00743ECD" w:rsidP="005A23F2">
      <w:pPr>
        <w:ind w:left="57" w:right="57" w:firstLine="663"/>
        <w:jc w:val="both"/>
        <w:rPr>
          <w:sz w:val="28"/>
          <w:szCs w:val="28"/>
        </w:rPr>
      </w:pPr>
    </w:p>
    <w:p w14:paraId="66154F62" w14:textId="19FDDEDC" w:rsidR="00743ECD" w:rsidRDefault="00743ECD" w:rsidP="003F2244">
      <w:pPr>
        <w:ind w:right="57"/>
        <w:jc w:val="both"/>
        <w:rPr>
          <w:sz w:val="28"/>
          <w:szCs w:val="28"/>
        </w:rPr>
      </w:pPr>
      <w:r w:rsidRPr="00491295">
        <w:rPr>
          <w:sz w:val="28"/>
          <w:szCs w:val="28"/>
        </w:rPr>
        <w:t xml:space="preserve">Mr. </w:t>
      </w:r>
      <w:r w:rsidRPr="00B832A4">
        <w:rPr>
          <w:sz w:val="28"/>
          <w:szCs w:val="28"/>
        </w:rPr>
        <w:t>T</w:t>
      </w:r>
      <w:r>
        <w:rPr>
          <w:sz w:val="28"/>
          <w:szCs w:val="28"/>
        </w:rPr>
        <w:t>eraya</w:t>
      </w:r>
      <w:r w:rsidRPr="00491295">
        <w:rPr>
          <w:sz w:val="28"/>
          <w:szCs w:val="28"/>
        </w:rPr>
        <w:t>, you have the floor (</w:t>
      </w:r>
      <w:r w:rsidR="0047087E">
        <w:rPr>
          <w:sz w:val="28"/>
          <w:szCs w:val="28"/>
        </w:rPr>
        <w:t>…..</w:t>
      </w:r>
      <w:r w:rsidRPr="00491295">
        <w:rPr>
          <w:sz w:val="28"/>
          <w:szCs w:val="28"/>
        </w:rPr>
        <w:t>).</w:t>
      </w:r>
    </w:p>
    <w:p w14:paraId="5A9350F8" w14:textId="77777777" w:rsidR="00743ECD" w:rsidRPr="00491295" w:rsidRDefault="00743ECD" w:rsidP="005A23F2">
      <w:pPr>
        <w:ind w:left="720" w:right="57"/>
        <w:jc w:val="both"/>
        <w:rPr>
          <w:sz w:val="28"/>
          <w:szCs w:val="28"/>
        </w:rPr>
      </w:pPr>
    </w:p>
    <w:p w14:paraId="0B057A07" w14:textId="77777777" w:rsidR="0047087E" w:rsidRPr="00DC093F" w:rsidRDefault="0047087E" w:rsidP="0047087E">
      <w:pPr>
        <w:spacing w:after="200" w:line="360" w:lineRule="auto"/>
        <w:jc w:val="both"/>
        <w:rPr>
          <w:b/>
          <w:sz w:val="28"/>
          <w:szCs w:val="28"/>
        </w:rPr>
      </w:pPr>
      <w:r w:rsidRPr="00DC093F">
        <w:rPr>
          <w:b/>
          <w:sz w:val="28"/>
          <w:szCs w:val="28"/>
        </w:rPr>
        <w:t>ELECTION OF THE BUREAU</w:t>
      </w:r>
    </w:p>
    <w:p w14:paraId="03FC7692" w14:textId="3B95C466" w:rsidR="00926798" w:rsidRDefault="0047087E" w:rsidP="00743ECD">
      <w:pPr>
        <w:spacing w:after="200" w:line="360" w:lineRule="auto"/>
        <w:ind w:firstLine="720"/>
        <w:jc w:val="both"/>
        <w:rPr>
          <w:i/>
          <w:sz w:val="28"/>
          <w:szCs w:val="28"/>
        </w:rPr>
      </w:pPr>
      <w:r w:rsidRPr="00491295">
        <w:rPr>
          <w:sz w:val="28"/>
          <w:szCs w:val="28"/>
        </w:rPr>
        <w:t xml:space="preserve">I would </w:t>
      </w:r>
      <w:r>
        <w:rPr>
          <w:sz w:val="28"/>
          <w:szCs w:val="28"/>
        </w:rPr>
        <w:t xml:space="preserve">now </w:t>
      </w:r>
      <w:r w:rsidRPr="00491295">
        <w:rPr>
          <w:sz w:val="28"/>
          <w:szCs w:val="28"/>
        </w:rPr>
        <w:t xml:space="preserve">like to </w:t>
      </w:r>
      <w:r w:rsidR="00A12646">
        <w:rPr>
          <w:sz w:val="28"/>
          <w:szCs w:val="28"/>
        </w:rPr>
        <w:t xml:space="preserve">move to </w:t>
      </w:r>
      <w:r w:rsidRPr="003F2244">
        <w:rPr>
          <w:b/>
          <w:sz w:val="28"/>
          <w:szCs w:val="28"/>
        </w:rPr>
        <w:t xml:space="preserve">item </w:t>
      </w:r>
      <w:r>
        <w:rPr>
          <w:b/>
          <w:sz w:val="28"/>
          <w:szCs w:val="28"/>
        </w:rPr>
        <w:t>two</w:t>
      </w:r>
      <w:r>
        <w:rPr>
          <w:sz w:val="28"/>
          <w:szCs w:val="28"/>
        </w:rPr>
        <w:t xml:space="preserve"> </w:t>
      </w:r>
      <w:r w:rsidRPr="00491295">
        <w:rPr>
          <w:sz w:val="28"/>
          <w:szCs w:val="28"/>
        </w:rPr>
        <w:t>of the Provisional Agenda and Annotations</w:t>
      </w:r>
      <w:r>
        <w:rPr>
          <w:sz w:val="28"/>
          <w:szCs w:val="28"/>
        </w:rPr>
        <w:t xml:space="preserve"> “</w:t>
      </w:r>
      <w:r w:rsidRPr="0047087E">
        <w:rPr>
          <w:i/>
          <w:sz w:val="28"/>
          <w:szCs w:val="28"/>
        </w:rPr>
        <w:t>Election of the Chair and other officers of the Committee</w:t>
      </w:r>
      <w:r>
        <w:rPr>
          <w:i/>
          <w:sz w:val="28"/>
          <w:szCs w:val="28"/>
        </w:rPr>
        <w:t>”</w:t>
      </w:r>
      <w:r w:rsidRPr="0047087E">
        <w:rPr>
          <w:i/>
          <w:sz w:val="28"/>
          <w:szCs w:val="28"/>
        </w:rPr>
        <w:t>.</w:t>
      </w:r>
    </w:p>
    <w:p w14:paraId="120DB8F4" w14:textId="77777777" w:rsidR="00A12646" w:rsidRPr="00A12646" w:rsidRDefault="00A12646" w:rsidP="00A12646">
      <w:pPr>
        <w:ind w:right="57"/>
        <w:jc w:val="both"/>
        <w:rPr>
          <w:sz w:val="28"/>
          <w:szCs w:val="28"/>
        </w:rPr>
      </w:pPr>
      <w:r w:rsidRPr="00A12646">
        <w:rPr>
          <w:sz w:val="28"/>
          <w:szCs w:val="28"/>
        </w:rPr>
        <w:t>Distinguished members,</w:t>
      </w:r>
    </w:p>
    <w:p w14:paraId="337D28B5" w14:textId="77777777" w:rsidR="00A12646" w:rsidRPr="00A12646" w:rsidRDefault="00A12646" w:rsidP="00A12646">
      <w:pPr>
        <w:ind w:left="57" w:right="57" w:firstLine="663"/>
        <w:jc w:val="both"/>
        <w:rPr>
          <w:sz w:val="28"/>
          <w:szCs w:val="28"/>
        </w:rPr>
      </w:pPr>
    </w:p>
    <w:p w14:paraId="638F66D7" w14:textId="6EAE50E5" w:rsidR="00A12646" w:rsidRPr="00A12646" w:rsidRDefault="00A12646" w:rsidP="00A12646">
      <w:pPr>
        <w:ind w:right="57"/>
        <w:jc w:val="both"/>
        <w:rPr>
          <w:sz w:val="28"/>
          <w:szCs w:val="28"/>
        </w:rPr>
      </w:pPr>
      <w:r w:rsidRPr="00A12646">
        <w:rPr>
          <w:sz w:val="28"/>
          <w:szCs w:val="28"/>
        </w:rPr>
        <w:t xml:space="preserve">Are there any nominations from the floor for the </w:t>
      </w:r>
      <w:r w:rsidR="00F13842">
        <w:rPr>
          <w:sz w:val="28"/>
          <w:szCs w:val="28"/>
        </w:rPr>
        <w:t>position</w:t>
      </w:r>
      <w:r w:rsidR="00F13842" w:rsidRPr="00A12646">
        <w:rPr>
          <w:sz w:val="28"/>
          <w:szCs w:val="28"/>
        </w:rPr>
        <w:t xml:space="preserve"> </w:t>
      </w:r>
      <w:r w:rsidRPr="00A12646">
        <w:rPr>
          <w:sz w:val="28"/>
          <w:szCs w:val="28"/>
        </w:rPr>
        <w:t>of Chairperson of the Committee?</w:t>
      </w:r>
    </w:p>
    <w:p w14:paraId="0F694410" w14:textId="77777777" w:rsidR="00A12646" w:rsidRPr="00A12646" w:rsidRDefault="00A12646" w:rsidP="00A12646">
      <w:pPr>
        <w:ind w:left="720" w:right="57"/>
        <w:jc w:val="both"/>
        <w:rPr>
          <w:sz w:val="28"/>
          <w:szCs w:val="28"/>
        </w:rPr>
      </w:pPr>
    </w:p>
    <w:p w14:paraId="5464DA40" w14:textId="77777777" w:rsidR="00A12646" w:rsidRPr="00A12646" w:rsidRDefault="00A12646" w:rsidP="00A12646">
      <w:pPr>
        <w:ind w:right="57"/>
        <w:jc w:val="both"/>
        <w:rPr>
          <w:b/>
          <w:sz w:val="28"/>
          <w:szCs w:val="28"/>
        </w:rPr>
      </w:pPr>
      <w:r w:rsidRPr="00A12646">
        <w:rPr>
          <w:b/>
          <w:sz w:val="28"/>
          <w:szCs w:val="28"/>
        </w:rPr>
        <w:t>OPTION 1 – a candidate is nominated:</w:t>
      </w:r>
    </w:p>
    <w:p w14:paraId="3C15AB2F" w14:textId="77777777" w:rsidR="00A12646" w:rsidRPr="00A12646" w:rsidRDefault="00A12646" w:rsidP="00A12646">
      <w:pPr>
        <w:ind w:left="57" w:right="57" w:firstLine="663"/>
        <w:jc w:val="both"/>
        <w:rPr>
          <w:sz w:val="28"/>
          <w:szCs w:val="28"/>
        </w:rPr>
      </w:pPr>
    </w:p>
    <w:p w14:paraId="2654ED10" w14:textId="410D113E" w:rsidR="00A12646" w:rsidRPr="00A12646" w:rsidRDefault="00A12646" w:rsidP="00A12646">
      <w:pPr>
        <w:ind w:right="57"/>
        <w:jc w:val="both"/>
        <w:rPr>
          <w:sz w:val="28"/>
          <w:szCs w:val="28"/>
        </w:rPr>
      </w:pPr>
      <w:r>
        <w:rPr>
          <w:sz w:val="28"/>
          <w:szCs w:val="28"/>
        </w:rPr>
        <w:t xml:space="preserve">Thank you. </w:t>
      </w:r>
    </w:p>
    <w:p w14:paraId="23174120" w14:textId="77777777" w:rsidR="00A12646" w:rsidRPr="00A12646" w:rsidRDefault="00A12646" w:rsidP="00A12646">
      <w:pPr>
        <w:ind w:left="57" w:right="57" w:firstLine="663"/>
        <w:jc w:val="both"/>
        <w:rPr>
          <w:sz w:val="28"/>
          <w:szCs w:val="28"/>
        </w:rPr>
      </w:pPr>
    </w:p>
    <w:p w14:paraId="4E2A38F3" w14:textId="3C2E98AC" w:rsidR="00A12646" w:rsidRPr="00A12646" w:rsidRDefault="00A12646" w:rsidP="00A12646">
      <w:pPr>
        <w:spacing w:line="276" w:lineRule="auto"/>
        <w:ind w:right="57"/>
        <w:jc w:val="both"/>
        <w:rPr>
          <w:sz w:val="28"/>
          <w:szCs w:val="28"/>
        </w:rPr>
      </w:pPr>
      <w:r w:rsidRPr="00A12646">
        <w:rPr>
          <w:sz w:val="28"/>
          <w:szCs w:val="28"/>
        </w:rPr>
        <w:t>I see no further nominations from the floor. I therefore take it that</w:t>
      </w:r>
      <w:r>
        <w:rPr>
          <w:sz w:val="28"/>
          <w:szCs w:val="28"/>
        </w:rPr>
        <w:t xml:space="preserve"> </w:t>
      </w:r>
      <w:r w:rsidR="00DC093F">
        <w:rPr>
          <w:sz w:val="28"/>
          <w:szCs w:val="28"/>
        </w:rPr>
        <w:t>[</w:t>
      </w:r>
      <w:r>
        <w:rPr>
          <w:sz w:val="28"/>
          <w:szCs w:val="28"/>
        </w:rPr>
        <w:t>Ms. Tania Abdo Rocholl</w:t>
      </w:r>
      <w:r w:rsidR="00DC093F">
        <w:rPr>
          <w:sz w:val="28"/>
          <w:szCs w:val="28"/>
        </w:rPr>
        <w:t>]</w:t>
      </w:r>
      <w:r w:rsidRPr="00A12646">
        <w:rPr>
          <w:sz w:val="28"/>
          <w:szCs w:val="28"/>
        </w:rPr>
        <w:t xml:space="preserve"> is elected Chairperson of the Committee for the next two years by acclamation.</w:t>
      </w:r>
    </w:p>
    <w:p w14:paraId="44D79154" w14:textId="77777777" w:rsidR="00A12646" w:rsidRPr="00A12646" w:rsidRDefault="00A12646" w:rsidP="00A12646">
      <w:pPr>
        <w:spacing w:line="276" w:lineRule="auto"/>
        <w:ind w:left="720" w:right="57"/>
        <w:jc w:val="both"/>
        <w:rPr>
          <w:sz w:val="28"/>
          <w:szCs w:val="28"/>
        </w:rPr>
      </w:pPr>
    </w:p>
    <w:p w14:paraId="1CEF0F32" w14:textId="7FFCF6EE" w:rsidR="00A12646" w:rsidRPr="00A12646" w:rsidRDefault="00A12646" w:rsidP="00A12646">
      <w:pPr>
        <w:spacing w:line="276" w:lineRule="auto"/>
        <w:ind w:right="57"/>
        <w:jc w:val="both"/>
        <w:rPr>
          <w:sz w:val="28"/>
          <w:szCs w:val="28"/>
        </w:rPr>
      </w:pPr>
      <w:r w:rsidRPr="00A12646">
        <w:rPr>
          <w:sz w:val="28"/>
          <w:szCs w:val="28"/>
        </w:rPr>
        <w:t>Ms</w:t>
      </w:r>
      <w:r>
        <w:rPr>
          <w:sz w:val="28"/>
          <w:szCs w:val="28"/>
        </w:rPr>
        <w:t>. Abdo Rocholl</w:t>
      </w:r>
      <w:r w:rsidRPr="00A12646">
        <w:rPr>
          <w:sz w:val="28"/>
          <w:szCs w:val="28"/>
        </w:rPr>
        <w:t xml:space="preserve"> sincere congratulations on your election. May I now invite you to proceed to the podium and assume the Presidency.</w:t>
      </w:r>
    </w:p>
    <w:p w14:paraId="1A26B62D" w14:textId="77777777" w:rsidR="00A12646" w:rsidRPr="00A12646" w:rsidRDefault="00A12646" w:rsidP="00A12646">
      <w:pPr>
        <w:spacing w:line="276" w:lineRule="auto"/>
        <w:ind w:left="720" w:right="57"/>
        <w:jc w:val="both"/>
        <w:rPr>
          <w:sz w:val="28"/>
          <w:szCs w:val="28"/>
        </w:rPr>
      </w:pPr>
    </w:p>
    <w:p w14:paraId="5A279AFD" w14:textId="3BDEB08A" w:rsidR="00A12646" w:rsidRPr="00A12646" w:rsidRDefault="00A12646" w:rsidP="00A12646">
      <w:pPr>
        <w:spacing w:line="276" w:lineRule="auto"/>
        <w:ind w:right="57"/>
        <w:jc w:val="both"/>
        <w:rPr>
          <w:i/>
          <w:sz w:val="28"/>
          <w:szCs w:val="28"/>
        </w:rPr>
      </w:pPr>
      <w:r w:rsidRPr="00A12646">
        <w:rPr>
          <w:i/>
          <w:sz w:val="28"/>
          <w:szCs w:val="28"/>
        </w:rPr>
        <w:t>[After</w:t>
      </w:r>
      <w:r w:rsidR="00DC093F">
        <w:rPr>
          <w:i/>
          <w:sz w:val="28"/>
          <w:szCs w:val="28"/>
        </w:rPr>
        <w:t xml:space="preserve"> she </w:t>
      </w:r>
      <w:r w:rsidRPr="00A12646">
        <w:rPr>
          <w:i/>
          <w:sz w:val="28"/>
          <w:szCs w:val="28"/>
        </w:rPr>
        <w:t>has taken the chair, she will solicit nominations for the three positions of Vice-Chairs, and the position of rapporteur]</w:t>
      </w:r>
    </w:p>
    <w:p w14:paraId="3C71B00E" w14:textId="77777777" w:rsidR="00A12646" w:rsidRPr="00A12646" w:rsidRDefault="00A12646" w:rsidP="00A12646">
      <w:pPr>
        <w:spacing w:line="276" w:lineRule="auto"/>
        <w:ind w:left="57" w:right="57" w:firstLine="663"/>
        <w:jc w:val="both"/>
        <w:rPr>
          <w:sz w:val="28"/>
          <w:szCs w:val="28"/>
        </w:rPr>
      </w:pPr>
    </w:p>
    <w:p w14:paraId="707BE23F" w14:textId="77777777" w:rsidR="00A12646" w:rsidRPr="00A12646" w:rsidRDefault="00A12646" w:rsidP="00A12646">
      <w:pPr>
        <w:spacing w:line="276" w:lineRule="auto"/>
        <w:ind w:right="57"/>
        <w:jc w:val="both"/>
        <w:rPr>
          <w:b/>
          <w:sz w:val="28"/>
          <w:szCs w:val="28"/>
        </w:rPr>
      </w:pPr>
      <w:r w:rsidRPr="00A12646">
        <w:rPr>
          <w:b/>
          <w:sz w:val="28"/>
          <w:szCs w:val="28"/>
        </w:rPr>
        <w:t>OPTION 2 – no nominations:</w:t>
      </w:r>
    </w:p>
    <w:p w14:paraId="5BA390EF" w14:textId="77777777" w:rsidR="00A12646" w:rsidRPr="00A12646" w:rsidRDefault="00A12646" w:rsidP="00A12646">
      <w:pPr>
        <w:spacing w:line="276" w:lineRule="auto"/>
        <w:ind w:left="57" w:right="57" w:firstLine="663"/>
        <w:jc w:val="both"/>
        <w:rPr>
          <w:sz w:val="28"/>
          <w:szCs w:val="28"/>
        </w:rPr>
      </w:pPr>
    </w:p>
    <w:p w14:paraId="2CFBF904" w14:textId="77777777" w:rsidR="00A12646" w:rsidRPr="00A12646" w:rsidRDefault="00A12646" w:rsidP="00A12646">
      <w:pPr>
        <w:spacing w:line="276" w:lineRule="auto"/>
        <w:ind w:right="57"/>
        <w:jc w:val="both"/>
        <w:rPr>
          <w:sz w:val="28"/>
          <w:szCs w:val="28"/>
        </w:rPr>
      </w:pPr>
      <w:r w:rsidRPr="00A12646">
        <w:rPr>
          <w:sz w:val="28"/>
          <w:szCs w:val="28"/>
        </w:rPr>
        <w:t xml:space="preserve">I propose to suspend the meeting for 15 minutes for consultations </w:t>
      </w:r>
    </w:p>
    <w:p w14:paraId="598CE046" w14:textId="77777777" w:rsidR="00A12646" w:rsidRPr="00A12646" w:rsidRDefault="00A12646" w:rsidP="00A12646">
      <w:pPr>
        <w:spacing w:line="276" w:lineRule="auto"/>
        <w:ind w:left="57" w:right="57" w:firstLine="663"/>
        <w:jc w:val="both"/>
        <w:rPr>
          <w:sz w:val="28"/>
          <w:szCs w:val="28"/>
        </w:rPr>
      </w:pPr>
    </w:p>
    <w:p w14:paraId="0C84C4C2" w14:textId="77777777" w:rsidR="00A12646" w:rsidRPr="00C5432D" w:rsidRDefault="00A12646" w:rsidP="00A12646">
      <w:pPr>
        <w:spacing w:line="276" w:lineRule="auto"/>
        <w:ind w:right="57"/>
        <w:jc w:val="both"/>
        <w:rPr>
          <w:b/>
          <w:sz w:val="28"/>
          <w:szCs w:val="28"/>
        </w:rPr>
      </w:pPr>
      <w:r w:rsidRPr="00C5432D">
        <w:rPr>
          <w:b/>
          <w:sz w:val="28"/>
          <w:szCs w:val="28"/>
        </w:rPr>
        <w:t>OPTION 3 – two or more nominations:</w:t>
      </w:r>
    </w:p>
    <w:p w14:paraId="5C7D0C75" w14:textId="77777777" w:rsidR="00A12646" w:rsidRPr="00A12646" w:rsidRDefault="00A12646" w:rsidP="00A12646">
      <w:pPr>
        <w:spacing w:line="276" w:lineRule="auto"/>
        <w:ind w:left="57" w:right="57" w:firstLine="663"/>
        <w:jc w:val="both"/>
        <w:rPr>
          <w:sz w:val="28"/>
          <w:szCs w:val="28"/>
        </w:rPr>
      </w:pPr>
    </w:p>
    <w:p w14:paraId="4453D75E" w14:textId="77777777" w:rsidR="00A12646" w:rsidRPr="00A12646" w:rsidRDefault="00A12646" w:rsidP="00A12646">
      <w:pPr>
        <w:numPr>
          <w:ilvl w:val="0"/>
          <w:numId w:val="3"/>
        </w:numPr>
        <w:spacing w:line="276" w:lineRule="auto"/>
        <w:ind w:right="57"/>
        <w:jc w:val="both"/>
        <w:rPr>
          <w:sz w:val="28"/>
          <w:szCs w:val="28"/>
        </w:rPr>
      </w:pPr>
      <w:r w:rsidRPr="00A12646">
        <w:rPr>
          <w:sz w:val="28"/>
          <w:szCs w:val="28"/>
        </w:rPr>
        <w:t>I suspend the meeting for 15 minutes for the preparation of the electoral process (ballot box and ballot papers).</w:t>
      </w:r>
    </w:p>
    <w:p w14:paraId="5F7A1C72" w14:textId="77777777" w:rsidR="00A12646" w:rsidRPr="00A12646" w:rsidRDefault="00A12646" w:rsidP="00A12646">
      <w:pPr>
        <w:spacing w:line="276" w:lineRule="auto"/>
        <w:ind w:left="1080" w:right="57"/>
        <w:jc w:val="both"/>
        <w:rPr>
          <w:sz w:val="28"/>
          <w:szCs w:val="28"/>
        </w:rPr>
      </w:pPr>
    </w:p>
    <w:p w14:paraId="6AA21F72" w14:textId="77777777" w:rsidR="00A12646" w:rsidRPr="00A12646" w:rsidRDefault="00A12646" w:rsidP="00A12646">
      <w:pPr>
        <w:numPr>
          <w:ilvl w:val="0"/>
          <w:numId w:val="3"/>
        </w:numPr>
        <w:spacing w:line="276" w:lineRule="auto"/>
        <w:ind w:right="57"/>
        <w:jc w:val="both"/>
        <w:rPr>
          <w:sz w:val="28"/>
          <w:szCs w:val="28"/>
        </w:rPr>
      </w:pPr>
      <w:r w:rsidRPr="00A12646">
        <w:rPr>
          <w:sz w:val="28"/>
          <w:szCs w:val="28"/>
        </w:rPr>
        <w:t xml:space="preserve">I suspend the meeting for 15 minutes to allow for consultations among the members. </w:t>
      </w:r>
    </w:p>
    <w:p w14:paraId="689D570A" w14:textId="77777777" w:rsidR="00A12646" w:rsidRPr="00A12646" w:rsidRDefault="00A12646" w:rsidP="00A12646">
      <w:pPr>
        <w:spacing w:line="276" w:lineRule="auto"/>
        <w:ind w:left="1080" w:right="57"/>
        <w:jc w:val="both"/>
        <w:rPr>
          <w:sz w:val="28"/>
          <w:szCs w:val="28"/>
        </w:rPr>
      </w:pPr>
    </w:p>
    <w:p w14:paraId="7EFF8EF0" w14:textId="7FE46BAE" w:rsidR="00A12646" w:rsidRPr="00A12646" w:rsidRDefault="00A12646" w:rsidP="00A12646">
      <w:pPr>
        <w:ind w:right="57"/>
        <w:jc w:val="center"/>
        <w:rPr>
          <w:sz w:val="28"/>
          <w:szCs w:val="28"/>
        </w:rPr>
      </w:pPr>
      <w:r>
        <w:rPr>
          <w:sz w:val="28"/>
          <w:szCs w:val="28"/>
        </w:rPr>
        <w:t>___________</w:t>
      </w:r>
    </w:p>
    <w:sectPr w:rsidR="00A12646" w:rsidRPr="00A1264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D88688" w14:textId="77777777" w:rsidR="001D370E" w:rsidRDefault="001D370E" w:rsidP="001D370E">
      <w:r>
        <w:separator/>
      </w:r>
    </w:p>
  </w:endnote>
  <w:endnote w:type="continuationSeparator" w:id="0">
    <w:p w14:paraId="6DB35F02" w14:textId="77777777" w:rsidR="001D370E" w:rsidRDefault="001D370E" w:rsidP="001D3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panose1 w:val="02020803070505020304"/>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6425718"/>
      <w:docPartObj>
        <w:docPartGallery w:val="Page Numbers (Bottom of Page)"/>
        <w:docPartUnique/>
      </w:docPartObj>
    </w:sdtPr>
    <w:sdtEndPr>
      <w:rPr>
        <w:noProof/>
      </w:rPr>
    </w:sdtEndPr>
    <w:sdtContent>
      <w:p w14:paraId="67FB6CF7" w14:textId="5107BC0D" w:rsidR="001D370E" w:rsidRDefault="001D370E">
        <w:pPr>
          <w:pStyle w:val="Footer"/>
          <w:jc w:val="right"/>
        </w:pPr>
        <w:r>
          <w:fldChar w:fldCharType="begin"/>
        </w:r>
        <w:r>
          <w:instrText xml:space="preserve"> PAGE   \* MERGEFORMAT </w:instrText>
        </w:r>
        <w:r>
          <w:fldChar w:fldCharType="separate"/>
        </w:r>
        <w:r w:rsidR="0098181A">
          <w:rPr>
            <w:noProof/>
          </w:rPr>
          <w:t>6</w:t>
        </w:r>
        <w:r>
          <w:rPr>
            <w:noProof/>
          </w:rPr>
          <w:fldChar w:fldCharType="end"/>
        </w:r>
      </w:p>
    </w:sdtContent>
  </w:sdt>
  <w:p w14:paraId="569A07AC" w14:textId="77777777" w:rsidR="001D370E" w:rsidRDefault="001D3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BD08C9" w14:textId="77777777" w:rsidR="001D370E" w:rsidRDefault="001D370E" w:rsidP="001D370E">
      <w:r>
        <w:separator/>
      </w:r>
    </w:p>
  </w:footnote>
  <w:footnote w:type="continuationSeparator" w:id="0">
    <w:p w14:paraId="559B1E02" w14:textId="77777777" w:rsidR="001D370E" w:rsidRDefault="001D370E" w:rsidP="001D37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3631E0"/>
    <w:multiLevelType w:val="hybridMultilevel"/>
    <w:tmpl w:val="51B277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CE12B7"/>
    <w:multiLevelType w:val="hybridMultilevel"/>
    <w:tmpl w:val="761A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667DEA"/>
    <w:multiLevelType w:val="hybridMultilevel"/>
    <w:tmpl w:val="000E7D6A"/>
    <w:lvl w:ilvl="0" w:tplc="3EE8D04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D77"/>
    <w:rsid w:val="000644E5"/>
    <w:rsid w:val="000C3888"/>
    <w:rsid w:val="000C3EF6"/>
    <w:rsid w:val="000F604C"/>
    <w:rsid w:val="001B27D5"/>
    <w:rsid w:val="001D370E"/>
    <w:rsid w:val="001E778B"/>
    <w:rsid w:val="002023F7"/>
    <w:rsid w:val="002457A3"/>
    <w:rsid w:val="002B6C32"/>
    <w:rsid w:val="002C41B8"/>
    <w:rsid w:val="00352D77"/>
    <w:rsid w:val="00352E1C"/>
    <w:rsid w:val="003F2244"/>
    <w:rsid w:val="004313C4"/>
    <w:rsid w:val="00435DA9"/>
    <w:rsid w:val="00451303"/>
    <w:rsid w:val="00452D7A"/>
    <w:rsid w:val="00461308"/>
    <w:rsid w:val="0047087E"/>
    <w:rsid w:val="004A06E8"/>
    <w:rsid w:val="004E51A9"/>
    <w:rsid w:val="004E7B2F"/>
    <w:rsid w:val="005143A6"/>
    <w:rsid w:val="0053276C"/>
    <w:rsid w:val="005929F3"/>
    <w:rsid w:val="005A23F2"/>
    <w:rsid w:val="005F0654"/>
    <w:rsid w:val="0064096A"/>
    <w:rsid w:val="0064311A"/>
    <w:rsid w:val="006D686A"/>
    <w:rsid w:val="007101E4"/>
    <w:rsid w:val="00712350"/>
    <w:rsid w:val="0071376D"/>
    <w:rsid w:val="007414A1"/>
    <w:rsid w:val="00743ECD"/>
    <w:rsid w:val="007479E5"/>
    <w:rsid w:val="00752328"/>
    <w:rsid w:val="00752527"/>
    <w:rsid w:val="007525C2"/>
    <w:rsid w:val="0076173A"/>
    <w:rsid w:val="00773101"/>
    <w:rsid w:val="00780367"/>
    <w:rsid w:val="007A681E"/>
    <w:rsid w:val="007B738E"/>
    <w:rsid w:val="007D7985"/>
    <w:rsid w:val="00836043"/>
    <w:rsid w:val="008546AB"/>
    <w:rsid w:val="00861E1C"/>
    <w:rsid w:val="00926798"/>
    <w:rsid w:val="00943473"/>
    <w:rsid w:val="0098181A"/>
    <w:rsid w:val="00997B9E"/>
    <w:rsid w:val="009B10BC"/>
    <w:rsid w:val="009C3522"/>
    <w:rsid w:val="009E2898"/>
    <w:rsid w:val="00A12646"/>
    <w:rsid w:val="00A24D66"/>
    <w:rsid w:val="00A26049"/>
    <w:rsid w:val="00A6619C"/>
    <w:rsid w:val="00A74EF0"/>
    <w:rsid w:val="00B14F98"/>
    <w:rsid w:val="00B21EE9"/>
    <w:rsid w:val="00B37452"/>
    <w:rsid w:val="00B42152"/>
    <w:rsid w:val="00B63B74"/>
    <w:rsid w:val="00BB25D6"/>
    <w:rsid w:val="00C5432D"/>
    <w:rsid w:val="00C87E6C"/>
    <w:rsid w:val="00C94600"/>
    <w:rsid w:val="00D24235"/>
    <w:rsid w:val="00D34338"/>
    <w:rsid w:val="00D47C45"/>
    <w:rsid w:val="00DB0FBB"/>
    <w:rsid w:val="00DC093F"/>
    <w:rsid w:val="00E022C6"/>
    <w:rsid w:val="00E05468"/>
    <w:rsid w:val="00E364AA"/>
    <w:rsid w:val="00E50FC4"/>
    <w:rsid w:val="00EC58FB"/>
    <w:rsid w:val="00EE144C"/>
    <w:rsid w:val="00F03863"/>
    <w:rsid w:val="00F13842"/>
    <w:rsid w:val="00F24DBB"/>
    <w:rsid w:val="00FA3D24"/>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F6F1F4"/>
  <w15:chartTrackingRefBased/>
  <w15:docId w15:val="{1C2D4894-EC73-4D36-BC40-BEE0F21D0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7452"/>
    <w:pPr>
      <w:spacing w:after="0" w:line="240" w:lineRule="auto"/>
    </w:pPr>
    <w:rPr>
      <w:rFonts w:ascii="Times New Roman" w:hAnsi="Times New Roman" w:cs="Times New Roman"/>
      <w:sz w:val="24"/>
      <w:szCs w:val="24"/>
    </w:rPr>
  </w:style>
  <w:style w:type="paragraph" w:styleId="Heading1">
    <w:name w:val="heading 1"/>
    <w:basedOn w:val="Normal"/>
    <w:next w:val="Normal"/>
    <w:link w:val="Heading1Char"/>
    <w:qFormat/>
    <w:rsid w:val="001E778B"/>
    <w:pPr>
      <w:keepNext/>
      <w:spacing w:before="240" w:after="60" w:line="276" w:lineRule="auto"/>
      <w:outlineLvl w:val="0"/>
    </w:pPr>
    <w:rPr>
      <w:rFonts w:ascii="Cambria" w:eastAsia="Times New Roman" w:hAnsi="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370E"/>
    <w:pPr>
      <w:tabs>
        <w:tab w:val="center" w:pos="4513"/>
        <w:tab w:val="right" w:pos="9026"/>
      </w:tabs>
    </w:pPr>
  </w:style>
  <w:style w:type="character" w:customStyle="1" w:styleId="HeaderChar">
    <w:name w:val="Header Char"/>
    <w:basedOn w:val="DefaultParagraphFont"/>
    <w:link w:val="Header"/>
    <w:uiPriority w:val="99"/>
    <w:rsid w:val="001D370E"/>
    <w:rPr>
      <w:rFonts w:ascii="Times New Roman" w:hAnsi="Times New Roman" w:cs="Times New Roman"/>
      <w:sz w:val="24"/>
      <w:szCs w:val="24"/>
    </w:rPr>
  </w:style>
  <w:style w:type="paragraph" w:styleId="Footer">
    <w:name w:val="footer"/>
    <w:basedOn w:val="Normal"/>
    <w:link w:val="FooterChar"/>
    <w:uiPriority w:val="99"/>
    <w:unhideWhenUsed/>
    <w:rsid w:val="001D370E"/>
    <w:pPr>
      <w:tabs>
        <w:tab w:val="center" w:pos="4513"/>
        <w:tab w:val="right" w:pos="9026"/>
      </w:tabs>
    </w:pPr>
  </w:style>
  <w:style w:type="character" w:customStyle="1" w:styleId="FooterChar">
    <w:name w:val="Footer Char"/>
    <w:basedOn w:val="DefaultParagraphFont"/>
    <w:link w:val="Footer"/>
    <w:uiPriority w:val="99"/>
    <w:rsid w:val="001D370E"/>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7B738E"/>
    <w:rPr>
      <w:sz w:val="20"/>
      <w:szCs w:val="20"/>
    </w:rPr>
  </w:style>
  <w:style w:type="character" w:customStyle="1" w:styleId="FootnoteTextChar">
    <w:name w:val="Footnote Text Char"/>
    <w:basedOn w:val="DefaultParagraphFont"/>
    <w:link w:val="FootnoteText"/>
    <w:uiPriority w:val="99"/>
    <w:semiHidden/>
    <w:rsid w:val="007B738E"/>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7B738E"/>
    <w:rPr>
      <w:vertAlign w:val="superscript"/>
    </w:rPr>
  </w:style>
  <w:style w:type="character" w:styleId="Hyperlink">
    <w:name w:val="Hyperlink"/>
    <w:basedOn w:val="DefaultParagraphFont"/>
    <w:uiPriority w:val="99"/>
    <w:semiHidden/>
    <w:unhideWhenUsed/>
    <w:rsid w:val="007B738E"/>
    <w:rPr>
      <w:color w:val="0000FF"/>
      <w:u w:val="single"/>
    </w:rPr>
  </w:style>
  <w:style w:type="paragraph" w:styleId="ListParagraph">
    <w:name w:val="List Paragraph"/>
    <w:basedOn w:val="Normal"/>
    <w:uiPriority w:val="34"/>
    <w:qFormat/>
    <w:rsid w:val="000F604C"/>
    <w:pPr>
      <w:ind w:left="720"/>
      <w:contextualSpacing/>
    </w:pPr>
  </w:style>
  <w:style w:type="character" w:styleId="CommentReference">
    <w:name w:val="annotation reference"/>
    <w:basedOn w:val="DefaultParagraphFont"/>
    <w:uiPriority w:val="99"/>
    <w:semiHidden/>
    <w:unhideWhenUsed/>
    <w:rsid w:val="007414A1"/>
    <w:rPr>
      <w:sz w:val="16"/>
      <w:szCs w:val="16"/>
    </w:rPr>
  </w:style>
  <w:style w:type="paragraph" w:styleId="CommentText">
    <w:name w:val="annotation text"/>
    <w:basedOn w:val="Normal"/>
    <w:link w:val="CommentTextChar"/>
    <w:uiPriority w:val="99"/>
    <w:unhideWhenUsed/>
    <w:rsid w:val="007414A1"/>
    <w:rPr>
      <w:sz w:val="20"/>
      <w:szCs w:val="20"/>
    </w:rPr>
  </w:style>
  <w:style w:type="character" w:customStyle="1" w:styleId="CommentTextChar">
    <w:name w:val="Comment Text Char"/>
    <w:basedOn w:val="DefaultParagraphFont"/>
    <w:link w:val="CommentText"/>
    <w:uiPriority w:val="99"/>
    <w:rsid w:val="007414A1"/>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414A1"/>
    <w:rPr>
      <w:b/>
      <w:bCs/>
    </w:rPr>
  </w:style>
  <w:style w:type="character" w:customStyle="1" w:styleId="CommentSubjectChar">
    <w:name w:val="Comment Subject Char"/>
    <w:basedOn w:val="CommentTextChar"/>
    <w:link w:val="CommentSubject"/>
    <w:uiPriority w:val="99"/>
    <w:semiHidden/>
    <w:rsid w:val="007414A1"/>
    <w:rPr>
      <w:rFonts w:ascii="Times New Roman" w:hAnsi="Times New Roman" w:cs="Times New Roman"/>
      <w:b/>
      <w:bCs/>
      <w:sz w:val="20"/>
      <w:szCs w:val="20"/>
    </w:rPr>
  </w:style>
  <w:style w:type="character" w:styleId="FollowedHyperlink">
    <w:name w:val="FollowedHyperlink"/>
    <w:basedOn w:val="DefaultParagraphFont"/>
    <w:uiPriority w:val="99"/>
    <w:semiHidden/>
    <w:unhideWhenUsed/>
    <w:rsid w:val="001E778B"/>
    <w:rPr>
      <w:color w:val="954F72" w:themeColor="followedHyperlink"/>
      <w:u w:val="single"/>
    </w:rPr>
  </w:style>
  <w:style w:type="character" w:customStyle="1" w:styleId="Heading1Char">
    <w:name w:val="Heading 1 Char"/>
    <w:basedOn w:val="DefaultParagraphFont"/>
    <w:link w:val="Heading1"/>
    <w:rsid w:val="001E778B"/>
    <w:rPr>
      <w:rFonts w:ascii="Cambria" w:eastAsia="Times New Roman" w:hAnsi="Cambria" w:cs="Times New Roman"/>
      <w:b/>
      <w:bCs/>
      <w:kern w:val="32"/>
      <w:sz w:val="32"/>
      <w:szCs w:val="32"/>
      <w:lang w:val="en-US"/>
    </w:rPr>
  </w:style>
  <w:style w:type="paragraph" w:styleId="Revision">
    <w:name w:val="Revision"/>
    <w:hidden/>
    <w:uiPriority w:val="99"/>
    <w:semiHidden/>
    <w:rsid w:val="0071376D"/>
    <w:pPr>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215419">
      <w:bodyDiv w:val="1"/>
      <w:marLeft w:val="0"/>
      <w:marRight w:val="0"/>
      <w:marTop w:val="0"/>
      <w:marBottom w:val="0"/>
      <w:divBdr>
        <w:top w:val="none" w:sz="0" w:space="0" w:color="auto"/>
        <w:left w:val="none" w:sz="0" w:space="0" w:color="auto"/>
        <w:bottom w:val="none" w:sz="0" w:space="0" w:color="auto"/>
        <w:right w:val="none" w:sz="0" w:space="0" w:color="auto"/>
      </w:divBdr>
    </w:div>
    <w:div w:id="746028261">
      <w:bodyDiv w:val="1"/>
      <w:marLeft w:val="0"/>
      <w:marRight w:val="0"/>
      <w:marTop w:val="0"/>
      <w:marBottom w:val="0"/>
      <w:divBdr>
        <w:top w:val="none" w:sz="0" w:space="0" w:color="auto"/>
        <w:left w:val="none" w:sz="0" w:space="0" w:color="auto"/>
        <w:bottom w:val="none" w:sz="0" w:space="0" w:color="auto"/>
        <w:right w:val="none" w:sz="0" w:space="0" w:color="auto"/>
      </w:divBdr>
    </w:div>
    <w:div w:id="1975480451">
      <w:bodyDiv w:val="1"/>
      <w:marLeft w:val="0"/>
      <w:marRight w:val="0"/>
      <w:marTop w:val="0"/>
      <w:marBottom w:val="0"/>
      <w:divBdr>
        <w:top w:val="none" w:sz="0" w:space="0" w:color="auto"/>
        <w:left w:val="none" w:sz="0" w:space="0" w:color="auto"/>
        <w:bottom w:val="none" w:sz="0" w:space="0" w:color="auto"/>
        <w:right w:val="none" w:sz="0" w:space="0" w:color="auto"/>
      </w:divBdr>
    </w:div>
    <w:div w:id="2114128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7</Pages>
  <Words>1497</Words>
  <Characters>7874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Fleming, Lauren</dc:creator>
  <cp:keywords/>
  <dc:description/>
  <cp:lastModifiedBy>Gabriella Habtom</cp:lastModifiedBy>
  <cp:revision>6</cp:revision>
  <dcterms:created xsi:type="dcterms:W3CDTF">2023-02-24T17:10:00Z</dcterms:created>
  <dcterms:modified xsi:type="dcterms:W3CDTF">2023-02-27T08:12:00Z</dcterms:modified>
</cp:coreProperties>
</file>