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docProps/core.xml" ContentType="application/vnd.openxmlformats-package.core-properties+xml"/>
  <Override PartName="/word/styles.xml" ContentType="application/vnd.openxmlformats-officedocument.wordprocessingml.styl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11AE4" w:rsidRDefault="00411AE4" w:rsidP="00411AE4">
      <w:pPr>
        <w:autoSpaceDE w:val="0"/>
        <w:autoSpaceDN w:val="0"/>
        <w:adjustRightInd w:val="0"/>
        <w:jc w:val="center"/>
        <w:rPr>
          <w:rFonts w:eastAsia="Times New Roman"/>
          <w:b/>
          <w:bCs/>
          <w:sz w:val="36"/>
          <w:szCs w:val="36"/>
          <w:lang w:val="en-GB" w:eastAsia="fr-FR"/>
        </w:rPr>
      </w:pPr>
      <w:r w:rsidRPr="00AE1331">
        <w:rPr>
          <w:rFonts w:eastAsia="Times New Roman"/>
          <w:b/>
          <w:bCs/>
          <w:sz w:val="36"/>
          <w:szCs w:val="36"/>
          <w:lang w:val="en-GB" w:eastAsia="fr-FR"/>
        </w:rPr>
        <w:t>Statement on activities undertaken</w:t>
      </w:r>
    </w:p>
    <w:p w:rsidR="00411AE4" w:rsidRDefault="00411AE4" w:rsidP="00411AE4">
      <w:pPr>
        <w:autoSpaceDE w:val="0"/>
        <w:autoSpaceDN w:val="0"/>
        <w:adjustRightInd w:val="0"/>
        <w:jc w:val="center"/>
        <w:rPr>
          <w:rFonts w:eastAsia="Times New Roman"/>
          <w:b/>
          <w:bCs/>
          <w:sz w:val="36"/>
          <w:szCs w:val="36"/>
          <w:lang w:val="en-GB" w:eastAsia="fr-FR"/>
        </w:rPr>
      </w:pPr>
      <w:proofErr w:type="gramStart"/>
      <w:r w:rsidRPr="00AE1331">
        <w:rPr>
          <w:rFonts w:eastAsia="Times New Roman"/>
          <w:b/>
          <w:bCs/>
          <w:sz w:val="36"/>
          <w:szCs w:val="36"/>
          <w:lang w:val="en-GB" w:eastAsia="fr-FR"/>
        </w:rPr>
        <w:t>between</w:t>
      </w:r>
      <w:proofErr w:type="gramEnd"/>
      <w:r w:rsidRPr="00AE1331">
        <w:rPr>
          <w:rFonts w:eastAsia="Times New Roman"/>
          <w:b/>
          <w:bCs/>
          <w:sz w:val="36"/>
          <w:szCs w:val="36"/>
          <w:lang w:val="en-GB" w:eastAsia="fr-FR"/>
        </w:rPr>
        <w:t xml:space="preserve"> the </w:t>
      </w:r>
      <w:r w:rsidR="00661524">
        <w:rPr>
          <w:rFonts w:eastAsia="Times New Roman"/>
          <w:b/>
          <w:bCs/>
          <w:sz w:val="36"/>
          <w:szCs w:val="36"/>
          <w:lang w:val="en-GB" w:eastAsia="fr-FR"/>
        </w:rPr>
        <w:t>8</w:t>
      </w:r>
      <w:r w:rsidR="00114EA7">
        <w:rPr>
          <w:rFonts w:eastAsia="Times New Roman"/>
          <w:b/>
          <w:bCs/>
          <w:sz w:val="36"/>
          <w:szCs w:val="36"/>
          <w:lang w:val="en-GB" w:eastAsia="fr-FR"/>
        </w:rPr>
        <w:t>1st</w:t>
      </w:r>
      <w:r>
        <w:rPr>
          <w:rFonts w:eastAsia="Times New Roman"/>
          <w:b/>
          <w:bCs/>
          <w:sz w:val="36"/>
          <w:szCs w:val="36"/>
          <w:lang w:val="en-GB" w:eastAsia="fr-FR"/>
        </w:rPr>
        <w:t xml:space="preserve"> and </w:t>
      </w:r>
      <w:r w:rsidR="00661524">
        <w:rPr>
          <w:rFonts w:eastAsia="Times New Roman"/>
          <w:b/>
          <w:bCs/>
          <w:sz w:val="36"/>
          <w:szCs w:val="36"/>
          <w:lang w:val="en-GB" w:eastAsia="fr-FR"/>
        </w:rPr>
        <w:t>8</w:t>
      </w:r>
      <w:r w:rsidR="00114EA7">
        <w:rPr>
          <w:rFonts w:eastAsia="Times New Roman"/>
          <w:b/>
          <w:bCs/>
          <w:sz w:val="36"/>
          <w:szCs w:val="36"/>
          <w:lang w:val="en-GB" w:eastAsia="fr-FR"/>
        </w:rPr>
        <w:t>2nd</w:t>
      </w:r>
      <w:r>
        <w:rPr>
          <w:rFonts w:eastAsia="Times New Roman"/>
          <w:b/>
          <w:bCs/>
          <w:sz w:val="36"/>
          <w:szCs w:val="36"/>
          <w:lang w:val="en-GB" w:eastAsia="fr-FR"/>
        </w:rPr>
        <w:t xml:space="preserve"> </w:t>
      </w:r>
      <w:r w:rsidRPr="00AE1331">
        <w:rPr>
          <w:rFonts w:eastAsia="Times New Roman"/>
          <w:b/>
          <w:bCs/>
          <w:sz w:val="36"/>
          <w:szCs w:val="36"/>
          <w:lang w:val="en-GB" w:eastAsia="fr-FR"/>
        </w:rPr>
        <w:t>sessions of the</w:t>
      </w:r>
    </w:p>
    <w:p w:rsidR="00411AE4" w:rsidRPr="00AE1331" w:rsidRDefault="00411AE4" w:rsidP="00411AE4">
      <w:pPr>
        <w:autoSpaceDE w:val="0"/>
        <w:autoSpaceDN w:val="0"/>
        <w:adjustRightInd w:val="0"/>
        <w:jc w:val="center"/>
        <w:rPr>
          <w:rFonts w:eastAsia="Times New Roman"/>
          <w:b/>
          <w:bCs/>
          <w:sz w:val="36"/>
          <w:szCs w:val="36"/>
          <w:lang w:val="en-GB" w:eastAsia="fr-FR"/>
        </w:rPr>
      </w:pPr>
      <w:r w:rsidRPr="00AE1331">
        <w:rPr>
          <w:rFonts w:eastAsia="Times New Roman"/>
          <w:b/>
          <w:bCs/>
          <w:sz w:val="36"/>
          <w:szCs w:val="36"/>
          <w:lang w:val="en-GB" w:eastAsia="fr-FR"/>
        </w:rPr>
        <w:t>Committee on the Elimination of Discrimination against Women</w:t>
      </w:r>
    </w:p>
    <w:p w:rsidR="00411AE4" w:rsidRDefault="00411AE4" w:rsidP="00411AE4">
      <w:pPr>
        <w:autoSpaceDE w:val="0"/>
        <w:autoSpaceDN w:val="0"/>
        <w:adjustRightInd w:val="0"/>
        <w:jc w:val="center"/>
        <w:rPr>
          <w:rFonts w:eastAsia="Times New Roman"/>
          <w:b/>
          <w:bCs/>
          <w:sz w:val="32"/>
          <w:szCs w:val="32"/>
          <w:lang w:val="en-GB" w:eastAsia="fr-FR"/>
        </w:rPr>
      </w:pPr>
    </w:p>
    <w:p w:rsidR="00411AE4" w:rsidRPr="00946C6A" w:rsidRDefault="00411AE4" w:rsidP="00411AE4">
      <w:pPr>
        <w:autoSpaceDE w:val="0"/>
        <w:autoSpaceDN w:val="0"/>
        <w:adjustRightInd w:val="0"/>
        <w:jc w:val="center"/>
        <w:rPr>
          <w:rFonts w:eastAsia="Times New Roman"/>
          <w:b/>
          <w:bCs/>
          <w:sz w:val="32"/>
          <w:szCs w:val="32"/>
          <w:lang w:val="en-GB" w:eastAsia="fr-FR"/>
        </w:rPr>
      </w:pPr>
      <w:r>
        <w:rPr>
          <w:rFonts w:eastAsia="Times New Roman"/>
          <w:b/>
          <w:bCs/>
          <w:sz w:val="32"/>
          <w:szCs w:val="32"/>
          <w:lang w:val="en-GB" w:eastAsia="fr-FR"/>
        </w:rPr>
        <w:t>Ms. Gladys Acosta Vargas, CEDAW Chair</w:t>
      </w:r>
    </w:p>
    <w:p w:rsidR="00411AE4" w:rsidRPr="00190C82" w:rsidRDefault="00411AE4" w:rsidP="00411AE4">
      <w:pPr>
        <w:autoSpaceDE w:val="0"/>
        <w:autoSpaceDN w:val="0"/>
        <w:adjustRightInd w:val="0"/>
        <w:jc w:val="center"/>
        <w:rPr>
          <w:rFonts w:eastAsia="Times New Roman"/>
          <w:b/>
          <w:bCs/>
          <w:lang w:val="en-GB" w:eastAsia="fr-FR"/>
        </w:rPr>
      </w:pPr>
    </w:p>
    <w:p w:rsidR="00411AE4" w:rsidRPr="00FC2AD6" w:rsidRDefault="00411AE4" w:rsidP="00411AE4">
      <w:pPr>
        <w:autoSpaceDE w:val="0"/>
        <w:autoSpaceDN w:val="0"/>
        <w:adjustRightInd w:val="0"/>
        <w:jc w:val="center"/>
        <w:rPr>
          <w:rFonts w:eastAsia="Times New Roman"/>
          <w:bCs/>
          <w:sz w:val="28"/>
          <w:szCs w:val="28"/>
          <w:lang w:val="en-GB" w:eastAsia="fr-FR"/>
        </w:rPr>
      </w:pPr>
      <w:r>
        <w:rPr>
          <w:rFonts w:eastAsia="Times New Roman"/>
          <w:bCs/>
          <w:sz w:val="28"/>
          <w:szCs w:val="28"/>
          <w:lang w:val="en-GB" w:eastAsia="fr-FR"/>
        </w:rPr>
        <w:t>Eight</w:t>
      </w:r>
      <w:r w:rsidR="00661524">
        <w:rPr>
          <w:rFonts w:eastAsia="Times New Roman"/>
          <w:bCs/>
          <w:sz w:val="28"/>
          <w:szCs w:val="28"/>
          <w:lang w:val="en-GB" w:eastAsia="fr-FR"/>
        </w:rPr>
        <w:t>y-</w:t>
      </w:r>
      <w:r w:rsidR="00114EA7">
        <w:rPr>
          <w:rFonts w:eastAsia="Times New Roman"/>
          <w:bCs/>
          <w:sz w:val="28"/>
          <w:szCs w:val="28"/>
          <w:lang w:val="en-GB" w:eastAsia="fr-FR"/>
        </w:rPr>
        <w:t>second</w:t>
      </w:r>
      <w:r>
        <w:rPr>
          <w:rFonts w:eastAsia="Times New Roman"/>
          <w:bCs/>
          <w:sz w:val="28"/>
          <w:szCs w:val="28"/>
          <w:lang w:val="en-GB" w:eastAsia="fr-FR"/>
        </w:rPr>
        <w:t xml:space="preserve"> </w:t>
      </w:r>
      <w:r w:rsidRPr="00FC2AD6">
        <w:rPr>
          <w:rFonts w:eastAsia="Times New Roman"/>
          <w:bCs/>
          <w:sz w:val="28"/>
          <w:szCs w:val="28"/>
          <w:lang w:val="en-GB" w:eastAsia="fr-FR"/>
        </w:rPr>
        <w:t>session</w:t>
      </w:r>
    </w:p>
    <w:p w:rsidR="00411AE4" w:rsidRPr="00FC2AD6" w:rsidRDefault="00114EA7" w:rsidP="00411AE4">
      <w:pPr>
        <w:autoSpaceDE w:val="0"/>
        <w:autoSpaceDN w:val="0"/>
        <w:adjustRightInd w:val="0"/>
        <w:jc w:val="center"/>
        <w:rPr>
          <w:rFonts w:eastAsia="Times New Roman"/>
          <w:bCs/>
          <w:sz w:val="28"/>
          <w:szCs w:val="28"/>
          <w:lang w:val="en-GB" w:eastAsia="fr-FR"/>
        </w:rPr>
      </w:pPr>
      <w:r>
        <w:rPr>
          <w:rFonts w:eastAsia="Times New Roman"/>
          <w:bCs/>
          <w:sz w:val="28"/>
          <w:szCs w:val="28"/>
          <w:lang w:val="en-GB" w:eastAsia="fr-FR"/>
        </w:rPr>
        <w:t xml:space="preserve">13 June </w:t>
      </w:r>
      <w:r w:rsidR="00411AE4" w:rsidRPr="00FC2AD6">
        <w:rPr>
          <w:rFonts w:eastAsia="Times New Roman"/>
          <w:bCs/>
          <w:sz w:val="28"/>
          <w:szCs w:val="28"/>
          <w:lang w:val="en-GB" w:eastAsia="fr-FR"/>
        </w:rPr>
        <w:t>20</w:t>
      </w:r>
      <w:r w:rsidR="00411AE4">
        <w:rPr>
          <w:rFonts w:eastAsia="Times New Roman"/>
          <w:bCs/>
          <w:sz w:val="28"/>
          <w:szCs w:val="28"/>
          <w:lang w:val="en-GB" w:eastAsia="fr-FR"/>
        </w:rPr>
        <w:t>2</w:t>
      </w:r>
      <w:r w:rsidR="00661524">
        <w:rPr>
          <w:rFonts w:eastAsia="Times New Roman"/>
          <w:bCs/>
          <w:sz w:val="28"/>
          <w:szCs w:val="28"/>
          <w:lang w:val="en-GB" w:eastAsia="fr-FR"/>
        </w:rPr>
        <w:t>2</w:t>
      </w:r>
    </w:p>
    <w:p w:rsidR="00411AE4" w:rsidRDefault="00411AE4" w:rsidP="00411AE4">
      <w:pPr>
        <w:autoSpaceDE w:val="0"/>
        <w:autoSpaceDN w:val="0"/>
        <w:adjustRightInd w:val="0"/>
        <w:rPr>
          <w:rFonts w:eastAsia="Times New Roman"/>
          <w:b/>
          <w:bCs/>
          <w:sz w:val="28"/>
          <w:szCs w:val="28"/>
          <w:lang w:val="en-GB" w:eastAsia="fr-FR"/>
        </w:rPr>
      </w:pPr>
    </w:p>
    <w:p w:rsidR="00411AE4" w:rsidRDefault="00411AE4" w:rsidP="00411AE4">
      <w:pPr>
        <w:autoSpaceDE w:val="0"/>
        <w:autoSpaceDN w:val="0"/>
        <w:adjustRightInd w:val="0"/>
        <w:rPr>
          <w:rFonts w:eastAsia="Times New Roman"/>
          <w:b/>
          <w:bCs/>
          <w:sz w:val="28"/>
          <w:szCs w:val="28"/>
          <w:lang w:val="en-GB" w:eastAsia="fr-FR"/>
        </w:rPr>
      </w:pPr>
    </w:p>
    <w:p w:rsidR="00411AE4" w:rsidRDefault="00411AE4" w:rsidP="00411AE4">
      <w:pPr>
        <w:autoSpaceDE w:val="0"/>
        <w:autoSpaceDN w:val="0"/>
        <w:adjustRightInd w:val="0"/>
        <w:rPr>
          <w:rFonts w:eastAsia="Times New Roman"/>
          <w:b/>
          <w:bCs/>
          <w:sz w:val="28"/>
          <w:szCs w:val="28"/>
          <w:lang w:val="en-GB" w:eastAsia="fr-FR"/>
        </w:rPr>
      </w:pPr>
      <w:r>
        <w:rPr>
          <w:rFonts w:eastAsia="Times New Roman"/>
          <w:b/>
          <w:bCs/>
          <w:sz w:val="28"/>
          <w:szCs w:val="28"/>
          <w:lang w:val="en-GB" w:eastAsia="fr-FR"/>
        </w:rPr>
        <w:t>Dear</w:t>
      </w:r>
      <w:r w:rsidRPr="00946C6A">
        <w:rPr>
          <w:rFonts w:eastAsia="Times New Roman"/>
          <w:b/>
          <w:bCs/>
          <w:sz w:val="28"/>
          <w:szCs w:val="28"/>
          <w:lang w:val="en-GB" w:eastAsia="fr-FR"/>
        </w:rPr>
        <w:t xml:space="preserve"> colleagues,</w:t>
      </w:r>
    </w:p>
    <w:p w:rsidR="00411AE4" w:rsidRPr="00946C6A" w:rsidRDefault="00411AE4" w:rsidP="00411AE4">
      <w:pPr>
        <w:autoSpaceDE w:val="0"/>
        <w:autoSpaceDN w:val="0"/>
        <w:adjustRightInd w:val="0"/>
        <w:rPr>
          <w:rFonts w:eastAsia="Times New Roman"/>
          <w:b/>
          <w:bCs/>
          <w:sz w:val="28"/>
          <w:szCs w:val="28"/>
          <w:lang w:val="en-GB" w:eastAsia="fr-FR"/>
        </w:rPr>
      </w:pPr>
      <w:r w:rsidRPr="00946C6A">
        <w:rPr>
          <w:rFonts w:eastAsia="Times New Roman"/>
          <w:b/>
          <w:bCs/>
          <w:sz w:val="28"/>
          <w:szCs w:val="28"/>
          <w:lang w:val="en-GB" w:eastAsia="fr-FR"/>
        </w:rPr>
        <w:t>Ladies and g</w:t>
      </w:r>
      <w:r>
        <w:rPr>
          <w:rFonts w:eastAsia="Times New Roman"/>
          <w:b/>
          <w:bCs/>
          <w:sz w:val="28"/>
          <w:szCs w:val="28"/>
          <w:lang w:val="en-GB" w:eastAsia="fr-FR"/>
        </w:rPr>
        <w:t>entleme</w:t>
      </w:r>
      <w:r w:rsidRPr="00946C6A">
        <w:rPr>
          <w:rFonts w:eastAsia="Times New Roman"/>
          <w:b/>
          <w:bCs/>
          <w:sz w:val="28"/>
          <w:szCs w:val="28"/>
          <w:lang w:val="en-GB" w:eastAsia="fr-FR"/>
        </w:rPr>
        <w:t>n,</w:t>
      </w:r>
    </w:p>
    <w:p w:rsidR="00411AE4" w:rsidRDefault="00411AE4" w:rsidP="00411AE4">
      <w:pPr>
        <w:autoSpaceDE w:val="0"/>
        <w:autoSpaceDN w:val="0"/>
        <w:adjustRightInd w:val="0"/>
        <w:rPr>
          <w:rFonts w:eastAsia="Times New Roman"/>
          <w:sz w:val="28"/>
          <w:szCs w:val="28"/>
          <w:lang w:val="en-GB" w:eastAsia="fr-FR"/>
        </w:rPr>
      </w:pPr>
    </w:p>
    <w:p w:rsidR="00411AE4" w:rsidRDefault="00411AE4" w:rsidP="00411AE4">
      <w:pPr>
        <w:autoSpaceDE w:val="0"/>
        <w:autoSpaceDN w:val="0"/>
        <w:adjustRightInd w:val="0"/>
        <w:ind w:firstLine="720"/>
        <w:jc w:val="both"/>
        <w:rPr>
          <w:rFonts w:eastAsia="Times New Roman"/>
          <w:sz w:val="28"/>
          <w:szCs w:val="28"/>
          <w:lang w:val="en-GB" w:eastAsia="fr-FR"/>
        </w:rPr>
      </w:pPr>
      <w:r w:rsidRPr="00946C6A">
        <w:rPr>
          <w:rFonts w:eastAsia="Times New Roman"/>
          <w:sz w:val="28"/>
          <w:szCs w:val="28"/>
          <w:lang w:val="en-GB" w:eastAsia="fr-FR"/>
        </w:rPr>
        <w:t xml:space="preserve">I would like to join </w:t>
      </w:r>
      <w:r>
        <w:rPr>
          <w:rFonts w:eastAsia="Times New Roman"/>
          <w:sz w:val="28"/>
          <w:szCs w:val="28"/>
          <w:lang w:val="en-GB" w:eastAsia="fr-FR"/>
        </w:rPr>
        <w:t xml:space="preserve">Mr. </w:t>
      </w:r>
      <w:r w:rsidR="00EC3E1A">
        <w:rPr>
          <w:rFonts w:eastAsia="Times New Roman"/>
          <w:sz w:val="28"/>
          <w:szCs w:val="28"/>
          <w:lang w:val="en-GB" w:eastAsia="fr-FR"/>
        </w:rPr>
        <w:t>Cissé-Gouro</w:t>
      </w:r>
      <w:r>
        <w:rPr>
          <w:rFonts w:eastAsia="Times New Roman"/>
          <w:sz w:val="28"/>
          <w:szCs w:val="28"/>
          <w:lang w:val="en-GB" w:eastAsia="fr-FR"/>
        </w:rPr>
        <w:t xml:space="preserve"> i</w:t>
      </w:r>
      <w:r w:rsidRPr="00946C6A">
        <w:rPr>
          <w:rFonts w:eastAsia="Times New Roman"/>
          <w:sz w:val="28"/>
          <w:szCs w:val="28"/>
          <w:lang w:val="en-GB" w:eastAsia="fr-FR"/>
        </w:rPr>
        <w:t>n w</w:t>
      </w:r>
      <w:r>
        <w:rPr>
          <w:rFonts w:eastAsia="Times New Roman"/>
          <w:sz w:val="28"/>
          <w:szCs w:val="28"/>
          <w:lang w:val="en-GB" w:eastAsia="fr-FR"/>
        </w:rPr>
        <w:t xml:space="preserve">elcoming you </w:t>
      </w:r>
      <w:r w:rsidRPr="003F6FF3">
        <w:rPr>
          <w:rFonts w:eastAsia="Times New Roman"/>
          <w:sz w:val="28"/>
          <w:szCs w:val="28"/>
          <w:lang w:val="en-GB" w:eastAsia="fr-FR"/>
        </w:rPr>
        <w:t xml:space="preserve">to </w:t>
      </w:r>
      <w:r>
        <w:rPr>
          <w:rFonts w:eastAsia="Times New Roman"/>
          <w:sz w:val="28"/>
          <w:szCs w:val="28"/>
          <w:lang w:val="en-GB" w:eastAsia="fr-FR"/>
        </w:rPr>
        <w:t xml:space="preserve">the </w:t>
      </w:r>
      <w:r w:rsidR="00661524">
        <w:rPr>
          <w:rFonts w:eastAsia="Times New Roman"/>
          <w:sz w:val="28"/>
          <w:szCs w:val="28"/>
          <w:lang w:val="en-GB" w:eastAsia="fr-FR"/>
        </w:rPr>
        <w:t>8</w:t>
      </w:r>
      <w:r w:rsidR="00EC3E1A">
        <w:rPr>
          <w:rFonts w:eastAsia="Times New Roman"/>
          <w:sz w:val="28"/>
          <w:szCs w:val="28"/>
          <w:lang w:val="en-GB" w:eastAsia="fr-FR"/>
        </w:rPr>
        <w:t>2nd</w:t>
      </w:r>
      <w:r>
        <w:rPr>
          <w:rFonts w:eastAsia="Times New Roman"/>
          <w:sz w:val="28"/>
          <w:szCs w:val="28"/>
          <w:lang w:val="en-GB" w:eastAsia="fr-FR"/>
        </w:rPr>
        <w:t xml:space="preserve"> session of the Committee on the Elimination of Discrimination against Women. I am very </w:t>
      </w:r>
      <w:r w:rsidR="00EC3E1A">
        <w:rPr>
          <w:rFonts w:eastAsia="Times New Roman"/>
          <w:sz w:val="28"/>
          <w:szCs w:val="28"/>
          <w:lang w:val="en-GB" w:eastAsia="fr-FR"/>
        </w:rPr>
        <w:t>pleased that most COVID-19 related measures have been lifted and that we are able to welcome all observers to the conference room again</w:t>
      </w:r>
      <w:r>
        <w:rPr>
          <w:rFonts w:eastAsia="Times New Roman"/>
          <w:sz w:val="28"/>
          <w:szCs w:val="28"/>
          <w:lang w:val="en-GB" w:eastAsia="fr-FR"/>
        </w:rPr>
        <w:t>.</w:t>
      </w:r>
    </w:p>
    <w:p w:rsidR="00715315" w:rsidRDefault="00715315" w:rsidP="00411AE4">
      <w:pPr>
        <w:autoSpaceDE w:val="0"/>
        <w:autoSpaceDN w:val="0"/>
        <w:adjustRightInd w:val="0"/>
        <w:ind w:firstLine="720"/>
        <w:jc w:val="both"/>
        <w:rPr>
          <w:rFonts w:eastAsia="Times New Roman"/>
          <w:sz w:val="28"/>
          <w:szCs w:val="28"/>
          <w:lang w:val="en-GB" w:eastAsia="fr-FR"/>
        </w:rPr>
      </w:pPr>
    </w:p>
    <w:p w:rsidR="00715315" w:rsidRDefault="00715315" w:rsidP="00411AE4">
      <w:pPr>
        <w:autoSpaceDE w:val="0"/>
        <w:autoSpaceDN w:val="0"/>
        <w:adjustRightInd w:val="0"/>
        <w:ind w:firstLine="720"/>
        <w:jc w:val="both"/>
        <w:rPr>
          <w:rFonts w:eastAsia="Times New Roman"/>
          <w:sz w:val="28"/>
          <w:szCs w:val="28"/>
          <w:lang w:val="en-GB" w:eastAsia="fr-FR"/>
        </w:rPr>
      </w:pPr>
      <w:r>
        <w:rPr>
          <w:rFonts w:eastAsia="Times New Roman"/>
          <w:sz w:val="28"/>
          <w:szCs w:val="28"/>
          <w:lang w:val="en-GB" w:eastAsia="fr-FR"/>
        </w:rPr>
        <w:t>Unfortunately, Ms. Xie will not be able to attend this session. Ms. Al-</w:t>
      </w:r>
      <w:proofErr w:type="spellStart"/>
      <w:r>
        <w:rPr>
          <w:rFonts w:eastAsia="Times New Roman"/>
          <w:sz w:val="28"/>
          <w:szCs w:val="28"/>
          <w:lang w:val="en-GB" w:eastAsia="fr-FR"/>
        </w:rPr>
        <w:t>Rammah</w:t>
      </w:r>
      <w:proofErr w:type="spellEnd"/>
      <w:r>
        <w:rPr>
          <w:rFonts w:eastAsia="Times New Roman"/>
          <w:sz w:val="28"/>
          <w:szCs w:val="28"/>
          <w:lang w:val="en-GB" w:eastAsia="fr-FR"/>
        </w:rPr>
        <w:t xml:space="preserve"> will join us on Thursday this week.</w:t>
      </w:r>
    </w:p>
    <w:p w:rsidR="009D1DA3" w:rsidRDefault="009D1DA3" w:rsidP="00411AE4">
      <w:pPr>
        <w:autoSpaceDE w:val="0"/>
        <w:autoSpaceDN w:val="0"/>
        <w:adjustRightInd w:val="0"/>
        <w:ind w:firstLine="720"/>
        <w:jc w:val="both"/>
        <w:rPr>
          <w:rFonts w:eastAsia="Times New Roman"/>
          <w:sz w:val="28"/>
          <w:szCs w:val="28"/>
          <w:lang w:val="en-GB" w:eastAsia="fr-FR"/>
        </w:rPr>
      </w:pPr>
    </w:p>
    <w:p w:rsidR="00411AE4" w:rsidRPr="005D126D" w:rsidRDefault="00411AE4" w:rsidP="00411AE4">
      <w:pPr>
        <w:autoSpaceDE w:val="0"/>
        <w:autoSpaceDN w:val="0"/>
        <w:adjustRightInd w:val="0"/>
        <w:ind w:firstLine="720"/>
        <w:jc w:val="both"/>
        <w:rPr>
          <w:rFonts w:eastAsia="Times New Roman"/>
          <w:sz w:val="28"/>
          <w:szCs w:val="28"/>
          <w:lang w:val="en-GB" w:eastAsia="fr-FR"/>
        </w:rPr>
      </w:pPr>
      <w:r>
        <w:rPr>
          <w:rFonts w:eastAsia="Times New Roman"/>
          <w:sz w:val="28"/>
          <w:szCs w:val="28"/>
          <w:lang w:val="en-GB" w:eastAsia="fr-FR"/>
        </w:rPr>
        <w:t>Since our last session, the number of States parties having ratified or acceded to the Convention has remained at 189. Similarly, the number of States parties having accepted the amendment to article 20, paragraph 1, of the Convention concerning the Committee’s meeting time has remained at 80</w:t>
      </w:r>
      <w:r w:rsidRPr="00DA4FBF">
        <w:rPr>
          <w:rFonts w:eastAsia="Times New Roman"/>
          <w:sz w:val="28"/>
          <w:szCs w:val="28"/>
          <w:lang w:val="en-GB" w:eastAsia="fr-FR"/>
        </w:rPr>
        <w:t xml:space="preserve">. </w:t>
      </w:r>
      <w:r w:rsidRPr="00DA4FBF">
        <w:rPr>
          <w:sz w:val="28"/>
          <w:szCs w:val="28"/>
        </w:rPr>
        <w:t xml:space="preserve">A total of 126 States parties to the Convention are currently required to accept the amendment in order to bring it into force, in </w:t>
      </w:r>
      <w:r>
        <w:rPr>
          <w:sz w:val="28"/>
          <w:szCs w:val="28"/>
        </w:rPr>
        <w:t xml:space="preserve">accordance with its provisions. </w:t>
      </w:r>
      <w:r w:rsidR="00EC3E1A">
        <w:rPr>
          <w:sz w:val="28"/>
          <w:szCs w:val="28"/>
        </w:rPr>
        <w:t xml:space="preserve">On 22 April 2022, Morocco acceded to the Optional Protocol to the Convention, which brings the total </w:t>
      </w:r>
      <w:r>
        <w:rPr>
          <w:sz w:val="28"/>
          <w:szCs w:val="28"/>
        </w:rPr>
        <w:t xml:space="preserve">number of States parties to the Optional Protocol to </w:t>
      </w:r>
      <w:r w:rsidR="00EC3E1A">
        <w:rPr>
          <w:sz w:val="28"/>
          <w:szCs w:val="28"/>
        </w:rPr>
        <w:t>115</w:t>
      </w:r>
      <w:r>
        <w:rPr>
          <w:rFonts w:eastAsia="Times New Roman"/>
          <w:sz w:val="28"/>
          <w:szCs w:val="28"/>
          <w:lang w:val="en-GB" w:eastAsia="fr-FR"/>
        </w:rPr>
        <w:t>.</w:t>
      </w:r>
    </w:p>
    <w:p w:rsidR="00411AE4" w:rsidRPr="005D126D" w:rsidRDefault="00411AE4" w:rsidP="00411AE4">
      <w:pPr>
        <w:autoSpaceDE w:val="0"/>
        <w:autoSpaceDN w:val="0"/>
        <w:adjustRightInd w:val="0"/>
        <w:ind w:firstLine="720"/>
        <w:jc w:val="both"/>
        <w:rPr>
          <w:rFonts w:eastAsia="Times New Roman"/>
          <w:sz w:val="28"/>
          <w:szCs w:val="28"/>
          <w:lang w:val="en-GB" w:eastAsia="fr-FR"/>
        </w:rPr>
      </w:pPr>
    </w:p>
    <w:p w:rsidR="00411AE4" w:rsidRDefault="00411AE4" w:rsidP="00411AE4">
      <w:pPr>
        <w:autoSpaceDE w:val="0"/>
        <w:autoSpaceDN w:val="0"/>
        <w:adjustRightInd w:val="0"/>
        <w:ind w:firstLine="720"/>
        <w:jc w:val="both"/>
        <w:rPr>
          <w:rFonts w:eastAsia="Times New Roman"/>
          <w:sz w:val="28"/>
          <w:szCs w:val="28"/>
          <w:lang w:val="en-GB" w:eastAsia="fr-FR"/>
        </w:rPr>
      </w:pPr>
      <w:r w:rsidRPr="005D7384">
        <w:rPr>
          <w:rFonts w:eastAsia="Times New Roman"/>
          <w:sz w:val="28"/>
          <w:szCs w:val="28"/>
          <w:lang w:val="en-GB" w:eastAsia="fr-FR"/>
        </w:rPr>
        <w:t xml:space="preserve">I am pleased to inform you that </w:t>
      </w:r>
      <w:r w:rsidR="00EC3E1A">
        <w:rPr>
          <w:rFonts w:eastAsia="Times New Roman"/>
          <w:sz w:val="28"/>
          <w:szCs w:val="28"/>
          <w:lang w:val="en-GB" w:eastAsia="fr-FR"/>
        </w:rPr>
        <w:t>Benin, Chile</w:t>
      </w:r>
      <w:r w:rsidR="002426D1">
        <w:rPr>
          <w:rFonts w:eastAsia="Times New Roman"/>
          <w:sz w:val="28"/>
          <w:szCs w:val="28"/>
          <w:lang w:val="en-GB" w:eastAsia="fr-FR"/>
        </w:rPr>
        <w:t xml:space="preserve">, </w:t>
      </w:r>
      <w:r w:rsidR="0079460D">
        <w:rPr>
          <w:rFonts w:eastAsia="Times New Roman"/>
          <w:sz w:val="28"/>
          <w:szCs w:val="28"/>
          <w:lang w:val="en-GB" w:eastAsia="fr-FR"/>
        </w:rPr>
        <w:t xml:space="preserve">Fiji, </w:t>
      </w:r>
      <w:r w:rsidR="00EC3E1A">
        <w:rPr>
          <w:rFonts w:eastAsia="Times New Roman"/>
          <w:sz w:val="28"/>
          <w:szCs w:val="28"/>
          <w:lang w:val="en-GB" w:eastAsia="fr-FR"/>
        </w:rPr>
        <w:t xml:space="preserve">Italy, Malaysia, </w:t>
      </w:r>
      <w:r w:rsidR="0079460D">
        <w:rPr>
          <w:rFonts w:eastAsia="Times New Roman"/>
          <w:sz w:val="28"/>
          <w:szCs w:val="28"/>
          <w:lang w:val="en-GB" w:eastAsia="fr-FR"/>
        </w:rPr>
        <w:t xml:space="preserve">the </w:t>
      </w:r>
      <w:r w:rsidR="00EC3E1A">
        <w:rPr>
          <w:rFonts w:eastAsia="Times New Roman"/>
          <w:sz w:val="28"/>
          <w:szCs w:val="28"/>
          <w:lang w:val="en-GB" w:eastAsia="fr-FR"/>
        </w:rPr>
        <w:t>Republic of Korea, Spain and Sri Lanka</w:t>
      </w:r>
      <w:r w:rsidRPr="008058E1">
        <w:rPr>
          <w:rFonts w:eastAsia="Times New Roman"/>
          <w:sz w:val="28"/>
          <w:szCs w:val="28"/>
          <w:lang w:val="en-GB" w:eastAsia="fr-FR"/>
        </w:rPr>
        <w:t xml:space="preserve"> have submitted their periodic reports</w:t>
      </w:r>
      <w:r>
        <w:rPr>
          <w:rFonts w:eastAsia="Times New Roman"/>
          <w:sz w:val="28"/>
          <w:szCs w:val="28"/>
          <w:lang w:val="en-GB" w:eastAsia="fr-FR"/>
        </w:rPr>
        <w:t xml:space="preserve"> </w:t>
      </w:r>
      <w:r w:rsidRPr="008058E1">
        <w:rPr>
          <w:rFonts w:eastAsia="Times New Roman"/>
          <w:sz w:val="28"/>
          <w:szCs w:val="28"/>
          <w:lang w:val="en-GB" w:eastAsia="fr-FR"/>
        </w:rPr>
        <w:t xml:space="preserve">to the Committee since the beginning of our last session. Also since our last session, </w:t>
      </w:r>
      <w:r w:rsidR="0079460D">
        <w:rPr>
          <w:rFonts w:eastAsia="Times New Roman"/>
          <w:sz w:val="28"/>
          <w:szCs w:val="28"/>
          <w:lang w:val="en-GB" w:eastAsia="fr-FR"/>
        </w:rPr>
        <w:t>the Bahamas, Cyprus and Fiji</w:t>
      </w:r>
      <w:r w:rsidRPr="008058E1">
        <w:rPr>
          <w:rFonts w:eastAsia="Times New Roman"/>
          <w:sz w:val="28"/>
          <w:szCs w:val="28"/>
          <w:lang w:val="en-GB" w:eastAsia="fr-FR"/>
        </w:rPr>
        <w:t xml:space="preserve"> </w:t>
      </w:r>
      <w:r w:rsidR="0079460D">
        <w:rPr>
          <w:rFonts w:eastAsia="Times New Roman"/>
          <w:sz w:val="28"/>
          <w:szCs w:val="28"/>
          <w:lang w:val="en-GB" w:eastAsia="fr-FR"/>
        </w:rPr>
        <w:t>have</w:t>
      </w:r>
      <w:r w:rsidR="002426D1">
        <w:rPr>
          <w:rFonts w:eastAsia="Times New Roman"/>
          <w:sz w:val="28"/>
          <w:szCs w:val="28"/>
          <w:lang w:val="en-GB" w:eastAsia="fr-FR"/>
        </w:rPr>
        <w:t xml:space="preserve"> </w:t>
      </w:r>
      <w:r w:rsidRPr="008058E1">
        <w:rPr>
          <w:rFonts w:eastAsia="Times New Roman"/>
          <w:sz w:val="28"/>
          <w:szCs w:val="28"/>
          <w:lang w:val="en-GB" w:eastAsia="fr-FR"/>
        </w:rPr>
        <w:t xml:space="preserve">informed the Committee of </w:t>
      </w:r>
      <w:r w:rsidR="0079460D">
        <w:rPr>
          <w:rFonts w:eastAsia="Times New Roman"/>
          <w:sz w:val="28"/>
          <w:szCs w:val="28"/>
          <w:lang w:val="en-GB" w:eastAsia="fr-FR"/>
        </w:rPr>
        <w:t>their</w:t>
      </w:r>
      <w:r>
        <w:rPr>
          <w:rFonts w:eastAsia="Times New Roman"/>
          <w:sz w:val="28"/>
          <w:szCs w:val="28"/>
          <w:lang w:val="en-GB" w:eastAsia="fr-FR"/>
        </w:rPr>
        <w:t xml:space="preserve"> </w:t>
      </w:r>
      <w:r w:rsidRPr="008058E1">
        <w:rPr>
          <w:rFonts w:eastAsia="Times New Roman"/>
          <w:sz w:val="28"/>
          <w:szCs w:val="28"/>
          <w:lang w:val="en-GB" w:eastAsia="fr-FR"/>
        </w:rPr>
        <w:t xml:space="preserve">decision to submit </w:t>
      </w:r>
      <w:r w:rsidR="0079460D">
        <w:rPr>
          <w:rFonts w:eastAsia="Times New Roman"/>
          <w:sz w:val="28"/>
          <w:szCs w:val="28"/>
          <w:lang w:val="en-GB" w:eastAsia="fr-FR"/>
        </w:rPr>
        <w:t xml:space="preserve">their </w:t>
      </w:r>
      <w:r>
        <w:rPr>
          <w:rFonts w:eastAsia="Times New Roman"/>
          <w:sz w:val="28"/>
          <w:szCs w:val="28"/>
          <w:lang w:val="en-GB" w:eastAsia="fr-FR"/>
        </w:rPr>
        <w:t xml:space="preserve">next periodic </w:t>
      </w:r>
      <w:r w:rsidRPr="008058E1">
        <w:rPr>
          <w:rFonts w:eastAsia="Times New Roman"/>
          <w:sz w:val="28"/>
          <w:szCs w:val="28"/>
          <w:lang w:val="en-GB" w:eastAsia="fr-FR"/>
        </w:rPr>
        <w:t>report under the simplified reporting procedure.</w:t>
      </w:r>
    </w:p>
    <w:p w:rsidR="00411AE4" w:rsidRDefault="00411AE4" w:rsidP="00411AE4">
      <w:pPr>
        <w:autoSpaceDE w:val="0"/>
        <w:autoSpaceDN w:val="0"/>
        <w:adjustRightInd w:val="0"/>
        <w:ind w:firstLine="720"/>
        <w:jc w:val="both"/>
        <w:rPr>
          <w:rFonts w:eastAsia="Times New Roman"/>
          <w:sz w:val="28"/>
          <w:szCs w:val="28"/>
          <w:lang w:val="en-GB" w:eastAsia="fr-FR"/>
        </w:rPr>
      </w:pPr>
    </w:p>
    <w:p w:rsidR="00411AE4" w:rsidRDefault="00411AE4" w:rsidP="00411AE4">
      <w:pPr>
        <w:autoSpaceDE w:val="0"/>
        <w:autoSpaceDN w:val="0"/>
        <w:adjustRightInd w:val="0"/>
        <w:ind w:firstLine="720"/>
        <w:jc w:val="both"/>
        <w:rPr>
          <w:rFonts w:eastAsia="Times New Roman"/>
          <w:sz w:val="28"/>
          <w:szCs w:val="28"/>
          <w:lang w:val="en-GB" w:eastAsia="fr-FR"/>
        </w:rPr>
      </w:pPr>
      <w:r>
        <w:rPr>
          <w:rFonts w:eastAsia="Times New Roman"/>
          <w:sz w:val="28"/>
          <w:szCs w:val="28"/>
          <w:lang w:val="en-GB" w:eastAsia="fr-FR"/>
        </w:rPr>
        <w:t>Please let me now introduce my intersessional participation in events related to the implementation of women’s rights.</w:t>
      </w:r>
    </w:p>
    <w:p w:rsidR="00411AE4" w:rsidRDefault="00411AE4" w:rsidP="00411AE4">
      <w:pPr>
        <w:autoSpaceDE w:val="0"/>
        <w:autoSpaceDN w:val="0"/>
        <w:adjustRightInd w:val="0"/>
        <w:ind w:firstLine="720"/>
        <w:jc w:val="both"/>
        <w:rPr>
          <w:rFonts w:eastAsia="Times New Roman"/>
          <w:sz w:val="28"/>
          <w:szCs w:val="28"/>
          <w:lang w:val="en-GB" w:eastAsia="fr-FR"/>
        </w:rPr>
      </w:pPr>
    </w:p>
    <w:p w:rsidR="00411AE4" w:rsidRPr="00353788" w:rsidRDefault="00353788" w:rsidP="00411AE4">
      <w:pPr>
        <w:autoSpaceDE w:val="0"/>
        <w:autoSpaceDN w:val="0"/>
        <w:adjustRightInd w:val="0"/>
        <w:ind w:firstLine="720"/>
        <w:jc w:val="both"/>
        <w:rPr>
          <w:b/>
          <w:bCs/>
          <w:sz w:val="28"/>
          <w:szCs w:val="28"/>
        </w:rPr>
      </w:pPr>
      <w:r>
        <w:rPr>
          <w:rFonts w:eastAsia="Times New Roman"/>
          <w:sz w:val="28"/>
          <w:szCs w:val="28"/>
          <w:lang w:val="en-GB" w:eastAsia="fr-FR"/>
        </w:rPr>
        <w:t xml:space="preserve">On International </w:t>
      </w:r>
      <w:r w:rsidRPr="00353788">
        <w:rPr>
          <w:rFonts w:eastAsia="Times New Roman"/>
          <w:sz w:val="28"/>
          <w:szCs w:val="28"/>
          <w:lang w:val="en-GB" w:eastAsia="fr-FR"/>
        </w:rPr>
        <w:t xml:space="preserve">Women’s Day, 8 March 2022, </w:t>
      </w:r>
      <w:r w:rsidR="00411AE4" w:rsidRPr="00353788">
        <w:rPr>
          <w:rFonts w:eastAsia="Times New Roman"/>
          <w:sz w:val="28"/>
          <w:szCs w:val="28"/>
          <w:lang w:val="en-GB" w:eastAsia="fr-FR"/>
        </w:rPr>
        <w:t xml:space="preserve">I </w:t>
      </w:r>
      <w:r w:rsidR="00C1554A" w:rsidRPr="00353788">
        <w:rPr>
          <w:rFonts w:eastAsia="Times New Roman"/>
          <w:sz w:val="28"/>
          <w:szCs w:val="28"/>
          <w:lang w:val="en-GB" w:eastAsia="fr-FR"/>
        </w:rPr>
        <w:t xml:space="preserve">participated </w:t>
      </w:r>
      <w:r w:rsidR="00ED479D" w:rsidRPr="00353788">
        <w:rPr>
          <w:rFonts w:eastAsia="Times New Roman"/>
          <w:sz w:val="28"/>
          <w:szCs w:val="28"/>
          <w:lang w:val="en-GB" w:eastAsia="fr-FR"/>
        </w:rPr>
        <w:t>in a</w:t>
      </w:r>
      <w:r w:rsidRPr="00353788">
        <w:rPr>
          <w:rFonts w:eastAsia="Times New Roman"/>
          <w:sz w:val="28"/>
          <w:szCs w:val="28"/>
          <w:lang w:val="en-GB" w:eastAsia="fr-FR"/>
        </w:rPr>
        <w:t xml:space="preserve"> virtual panel discussion on “Indigenous women and their contribution to sustainable </w:t>
      </w:r>
      <w:r w:rsidRPr="00353788">
        <w:rPr>
          <w:rFonts w:eastAsia="Times New Roman"/>
          <w:sz w:val="28"/>
          <w:szCs w:val="28"/>
          <w:lang w:val="en-GB" w:eastAsia="fr-FR"/>
        </w:rPr>
        <w:lastRenderedPageBreak/>
        <w:t xml:space="preserve">development”, hosted by the </w:t>
      </w:r>
      <w:r w:rsidRPr="00353788">
        <w:rPr>
          <w:sz w:val="28"/>
          <w:szCs w:val="28"/>
          <w:shd w:val="clear" w:color="auto" w:fill="FFFFFF"/>
        </w:rPr>
        <w:t>Fund for the Development of </w:t>
      </w:r>
      <w:r w:rsidRPr="00353788">
        <w:rPr>
          <w:rStyle w:val="Emphasis"/>
          <w:bCs/>
          <w:i w:val="0"/>
          <w:iCs w:val="0"/>
          <w:sz w:val="28"/>
          <w:szCs w:val="28"/>
          <w:shd w:val="clear" w:color="auto" w:fill="FFFFFF"/>
        </w:rPr>
        <w:t>Indigenous</w:t>
      </w:r>
      <w:r w:rsidRPr="00353788">
        <w:rPr>
          <w:sz w:val="28"/>
          <w:szCs w:val="28"/>
          <w:shd w:val="clear" w:color="auto" w:fill="FFFFFF"/>
        </w:rPr>
        <w:t> Peoples of Latin America and the Caribbean (FILAC</w:t>
      </w:r>
      <w:r>
        <w:rPr>
          <w:sz w:val="28"/>
          <w:szCs w:val="28"/>
          <w:shd w:val="clear" w:color="auto" w:fill="FFFFFF"/>
        </w:rPr>
        <w:t>).</w:t>
      </w:r>
      <w:r w:rsidR="00C1554A" w:rsidRPr="00353788">
        <w:rPr>
          <w:b/>
          <w:bCs/>
          <w:sz w:val="28"/>
          <w:szCs w:val="28"/>
        </w:rPr>
        <w:t xml:space="preserve"> </w:t>
      </w:r>
    </w:p>
    <w:p w:rsidR="00411AE4" w:rsidRDefault="00411AE4" w:rsidP="00411AE4">
      <w:pPr>
        <w:autoSpaceDE w:val="0"/>
        <w:autoSpaceDN w:val="0"/>
        <w:adjustRightInd w:val="0"/>
        <w:ind w:firstLine="720"/>
        <w:jc w:val="both"/>
        <w:rPr>
          <w:b/>
          <w:bCs/>
          <w:sz w:val="28"/>
          <w:szCs w:val="28"/>
        </w:rPr>
      </w:pPr>
    </w:p>
    <w:p w:rsidR="00411AE4" w:rsidRDefault="00411AE4" w:rsidP="00411AE4">
      <w:pPr>
        <w:autoSpaceDE w:val="0"/>
        <w:autoSpaceDN w:val="0"/>
        <w:adjustRightInd w:val="0"/>
        <w:ind w:firstLine="720"/>
        <w:jc w:val="both"/>
        <w:rPr>
          <w:rFonts w:eastAsia="Times New Roman"/>
          <w:sz w:val="28"/>
          <w:szCs w:val="28"/>
          <w:lang w:val="en-GB" w:eastAsia="fr-FR"/>
        </w:rPr>
      </w:pPr>
      <w:r>
        <w:rPr>
          <w:rFonts w:eastAsia="Times New Roman"/>
          <w:sz w:val="28"/>
          <w:szCs w:val="28"/>
          <w:lang w:eastAsia="fr-FR"/>
        </w:rPr>
        <w:t xml:space="preserve">On </w:t>
      </w:r>
      <w:r w:rsidR="002F40ED">
        <w:rPr>
          <w:rFonts w:eastAsia="Times New Roman"/>
          <w:sz w:val="28"/>
          <w:szCs w:val="28"/>
          <w:lang w:eastAsia="fr-FR"/>
        </w:rPr>
        <w:t xml:space="preserve">9 March, </w:t>
      </w:r>
      <w:r w:rsidR="009D16D2">
        <w:rPr>
          <w:rFonts w:eastAsia="Times New Roman"/>
          <w:sz w:val="28"/>
          <w:szCs w:val="28"/>
          <w:lang w:val="en-GB" w:eastAsia="fr-FR"/>
        </w:rPr>
        <w:t>at an online seminar entitled “International day of women judges”</w:t>
      </w:r>
      <w:r w:rsidR="00AC1490">
        <w:rPr>
          <w:rFonts w:eastAsia="Times New Roman"/>
          <w:sz w:val="28"/>
          <w:szCs w:val="28"/>
          <w:lang w:val="en-GB" w:eastAsia="fr-FR"/>
        </w:rPr>
        <w:t xml:space="preserve">, I made a presentation on </w:t>
      </w:r>
      <w:r w:rsidR="002F40ED">
        <w:rPr>
          <w:rFonts w:eastAsia="Times New Roman"/>
          <w:sz w:val="28"/>
          <w:szCs w:val="28"/>
          <w:lang w:val="en-GB" w:eastAsia="fr-FR"/>
        </w:rPr>
        <w:t xml:space="preserve">gender and justice in the work of </w:t>
      </w:r>
      <w:r w:rsidR="00AC1490">
        <w:rPr>
          <w:rFonts w:eastAsia="Times New Roman"/>
          <w:sz w:val="28"/>
          <w:szCs w:val="28"/>
          <w:lang w:val="en-GB" w:eastAsia="fr-FR"/>
        </w:rPr>
        <w:t xml:space="preserve">CEDAW </w:t>
      </w:r>
      <w:r w:rsidR="009D16D2">
        <w:rPr>
          <w:rFonts w:eastAsia="Times New Roman"/>
          <w:sz w:val="28"/>
          <w:szCs w:val="28"/>
          <w:lang w:val="en-GB" w:eastAsia="fr-FR"/>
        </w:rPr>
        <w:t>at the invitation of the President of the Supreme Court of Justice of Peru</w:t>
      </w:r>
      <w:r w:rsidR="00A02DCD">
        <w:rPr>
          <w:rFonts w:eastAsia="Times New Roman"/>
          <w:sz w:val="28"/>
          <w:szCs w:val="28"/>
          <w:lang w:val="en-GB" w:eastAsia="fr-FR"/>
        </w:rPr>
        <w:t>.</w:t>
      </w:r>
    </w:p>
    <w:p w:rsidR="00411AE4" w:rsidRDefault="00411AE4" w:rsidP="00411AE4">
      <w:pPr>
        <w:autoSpaceDE w:val="0"/>
        <w:autoSpaceDN w:val="0"/>
        <w:adjustRightInd w:val="0"/>
        <w:ind w:firstLine="720"/>
        <w:jc w:val="both"/>
        <w:rPr>
          <w:rFonts w:eastAsia="Times New Roman"/>
          <w:sz w:val="28"/>
          <w:szCs w:val="28"/>
          <w:lang w:val="en-GB" w:eastAsia="fr-FR"/>
        </w:rPr>
      </w:pPr>
    </w:p>
    <w:p w:rsidR="00411AE4" w:rsidRPr="00D7715F" w:rsidRDefault="00411AE4" w:rsidP="00411AE4">
      <w:pPr>
        <w:autoSpaceDE w:val="0"/>
        <w:autoSpaceDN w:val="0"/>
        <w:adjustRightInd w:val="0"/>
        <w:ind w:firstLine="720"/>
        <w:jc w:val="both"/>
        <w:rPr>
          <w:rFonts w:eastAsia="Times New Roman"/>
          <w:sz w:val="28"/>
          <w:szCs w:val="28"/>
          <w:lang w:val="en-GB" w:eastAsia="fr-FR"/>
        </w:rPr>
      </w:pPr>
      <w:r w:rsidRPr="00D7715F">
        <w:rPr>
          <w:rFonts w:eastAsia="Times New Roman"/>
          <w:sz w:val="28"/>
          <w:szCs w:val="28"/>
          <w:lang w:val="en-GB" w:eastAsia="fr-FR"/>
        </w:rPr>
        <w:t xml:space="preserve">On </w:t>
      </w:r>
      <w:r w:rsidR="009D16D2">
        <w:rPr>
          <w:rFonts w:eastAsia="Times New Roman"/>
          <w:sz w:val="28"/>
          <w:szCs w:val="28"/>
          <w:lang w:val="en-GB" w:eastAsia="fr-FR"/>
        </w:rPr>
        <w:t>14 March</w:t>
      </w:r>
      <w:r w:rsidRPr="00D7715F">
        <w:rPr>
          <w:rFonts w:eastAsia="Times New Roman"/>
          <w:sz w:val="28"/>
          <w:szCs w:val="28"/>
          <w:lang w:val="en-GB" w:eastAsia="fr-FR"/>
        </w:rPr>
        <w:t xml:space="preserve">, </w:t>
      </w:r>
      <w:r w:rsidR="009D16D2">
        <w:rPr>
          <w:rFonts w:eastAsia="Times New Roman"/>
          <w:sz w:val="28"/>
          <w:szCs w:val="28"/>
          <w:lang w:val="en-GB" w:eastAsia="fr-FR"/>
        </w:rPr>
        <w:t>I presented the statement of our Committee at the opening of the sixty-sixth session of the Commission on the Status of Women in New York.</w:t>
      </w:r>
    </w:p>
    <w:p w:rsidR="00411AE4" w:rsidRPr="00D7715F" w:rsidRDefault="00411AE4" w:rsidP="00411AE4">
      <w:pPr>
        <w:autoSpaceDE w:val="0"/>
        <w:autoSpaceDN w:val="0"/>
        <w:adjustRightInd w:val="0"/>
        <w:ind w:firstLine="720"/>
        <w:jc w:val="both"/>
        <w:rPr>
          <w:rFonts w:eastAsia="Times New Roman"/>
          <w:sz w:val="28"/>
          <w:szCs w:val="28"/>
          <w:lang w:val="en-GB" w:eastAsia="fr-FR"/>
        </w:rPr>
      </w:pPr>
    </w:p>
    <w:p w:rsidR="00A356CA" w:rsidRDefault="009D16D2" w:rsidP="00A356CA">
      <w:pPr>
        <w:ind w:firstLine="720"/>
        <w:jc w:val="both"/>
        <w:rPr>
          <w:sz w:val="28"/>
          <w:szCs w:val="28"/>
          <w:lang w:val="en-GB" w:eastAsia="en-GB"/>
        </w:rPr>
      </w:pPr>
      <w:r>
        <w:rPr>
          <w:rFonts w:eastAsia="Times New Roman"/>
          <w:sz w:val="28"/>
          <w:szCs w:val="28"/>
          <w:lang w:val="en-GB" w:eastAsia="fr-FR"/>
        </w:rPr>
        <w:t xml:space="preserve">On 17 March, </w:t>
      </w:r>
      <w:r w:rsidR="001C42D0">
        <w:rPr>
          <w:rFonts w:eastAsia="Times New Roman"/>
          <w:sz w:val="28"/>
          <w:szCs w:val="28"/>
          <w:lang w:val="en-GB" w:eastAsia="fr-FR"/>
        </w:rPr>
        <w:t xml:space="preserve">I participated as a panellist in a CSW side event on “Contributions to the draft CEDAW General Recommendation on indigenous women and girls”, hosted by the Mexican Government, UN Women and </w:t>
      </w:r>
      <w:r w:rsidR="001C42D0" w:rsidRPr="00353788">
        <w:rPr>
          <w:rFonts w:eastAsia="Times New Roman"/>
          <w:sz w:val="28"/>
          <w:szCs w:val="28"/>
          <w:lang w:val="en-GB" w:eastAsia="fr-FR"/>
        </w:rPr>
        <w:t xml:space="preserve">the </w:t>
      </w:r>
      <w:r w:rsidR="001C42D0" w:rsidRPr="00353788">
        <w:rPr>
          <w:sz w:val="28"/>
          <w:szCs w:val="28"/>
          <w:shd w:val="clear" w:color="auto" w:fill="FFFFFF"/>
        </w:rPr>
        <w:t>Fund for the Development of </w:t>
      </w:r>
      <w:r w:rsidR="001C42D0" w:rsidRPr="00353788">
        <w:rPr>
          <w:rStyle w:val="Emphasis"/>
          <w:bCs/>
          <w:i w:val="0"/>
          <w:iCs w:val="0"/>
          <w:sz w:val="28"/>
          <w:szCs w:val="28"/>
          <w:shd w:val="clear" w:color="auto" w:fill="FFFFFF"/>
        </w:rPr>
        <w:t>Indigenous</w:t>
      </w:r>
      <w:r w:rsidR="001C42D0" w:rsidRPr="00353788">
        <w:rPr>
          <w:sz w:val="28"/>
          <w:szCs w:val="28"/>
          <w:shd w:val="clear" w:color="auto" w:fill="FFFFFF"/>
        </w:rPr>
        <w:t> Peoples of Latin America and the Caribbean (FILAC</w:t>
      </w:r>
      <w:r w:rsidR="001C42D0">
        <w:rPr>
          <w:sz w:val="28"/>
          <w:szCs w:val="28"/>
          <w:shd w:val="clear" w:color="auto" w:fill="FFFFFF"/>
        </w:rPr>
        <w:t>)</w:t>
      </w:r>
      <w:r w:rsidR="00411AE4" w:rsidRPr="007945D4">
        <w:rPr>
          <w:iCs/>
          <w:color w:val="000000"/>
          <w:sz w:val="28"/>
          <w:szCs w:val="28"/>
          <w:lang w:val="en-GB" w:eastAsia="en-GB"/>
        </w:rPr>
        <w:t>.</w:t>
      </w:r>
    </w:p>
    <w:p w:rsidR="00A356CA" w:rsidRDefault="00A356CA" w:rsidP="00A356CA">
      <w:pPr>
        <w:ind w:firstLine="720"/>
        <w:jc w:val="both"/>
        <w:rPr>
          <w:sz w:val="28"/>
          <w:szCs w:val="28"/>
          <w:lang w:val="en-GB" w:eastAsia="en-GB"/>
        </w:rPr>
      </w:pPr>
    </w:p>
    <w:p w:rsidR="00411AE4" w:rsidRDefault="00A356CA" w:rsidP="00A356CA">
      <w:pPr>
        <w:ind w:firstLine="720"/>
        <w:jc w:val="both"/>
        <w:rPr>
          <w:rFonts w:eastAsia="Times New Roman"/>
          <w:sz w:val="28"/>
          <w:szCs w:val="28"/>
          <w:lang w:val="en-GB" w:eastAsia="fr-FR"/>
        </w:rPr>
      </w:pPr>
      <w:r>
        <w:rPr>
          <w:rFonts w:eastAsia="Times New Roman"/>
          <w:sz w:val="28"/>
          <w:szCs w:val="28"/>
          <w:lang w:val="en-GB" w:eastAsia="fr-FR"/>
        </w:rPr>
        <w:t xml:space="preserve">On </w:t>
      </w:r>
      <w:r w:rsidR="001C42D0">
        <w:rPr>
          <w:rFonts w:eastAsia="Times New Roman"/>
          <w:sz w:val="28"/>
          <w:szCs w:val="28"/>
          <w:lang w:val="en-GB" w:eastAsia="fr-FR"/>
        </w:rPr>
        <w:t>21 March, I commented on the report “</w:t>
      </w:r>
      <w:r w:rsidR="00320D7B">
        <w:rPr>
          <w:rFonts w:eastAsia="Times New Roman"/>
          <w:sz w:val="28"/>
          <w:szCs w:val="28"/>
          <w:lang w:val="en-GB" w:eastAsia="fr-FR"/>
        </w:rPr>
        <w:t>…So it is torture</w:t>
      </w:r>
      <w:r w:rsidR="00320D7B" w:rsidRPr="00320D7B">
        <w:rPr>
          <w:rFonts w:eastAsia="Times New Roman"/>
          <w:sz w:val="28"/>
          <w:szCs w:val="28"/>
          <w:lang w:val="en-GB" w:eastAsia="fr-FR"/>
        </w:rPr>
        <w:t>!” on</w:t>
      </w:r>
      <w:r w:rsidR="00320D7B">
        <w:rPr>
          <w:rFonts w:eastAsia="Times New Roman"/>
          <w:sz w:val="28"/>
          <w:szCs w:val="28"/>
          <w:lang w:val="en-GB" w:eastAsia="fr-FR"/>
        </w:rPr>
        <w:t xml:space="preserve"> acts of violence that amount to torture and other ill-treatment of indigenous peoples in Latin America at an online event by the World Organisation </w:t>
      </w:r>
      <w:proofErr w:type="gramStart"/>
      <w:r w:rsidR="00320D7B">
        <w:rPr>
          <w:rFonts w:eastAsia="Times New Roman"/>
          <w:sz w:val="28"/>
          <w:szCs w:val="28"/>
          <w:lang w:val="en-GB" w:eastAsia="fr-FR"/>
        </w:rPr>
        <w:t>Against</w:t>
      </w:r>
      <w:proofErr w:type="gramEnd"/>
      <w:r w:rsidR="00320D7B">
        <w:rPr>
          <w:rFonts w:eastAsia="Times New Roman"/>
          <w:sz w:val="28"/>
          <w:szCs w:val="28"/>
          <w:lang w:val="en-GB" w:eastAsia="fr-FR"/>
        </w:rPr>
        <w:t xml:space="preserve"> Torture (OMCT)</w:t>
      </w:r>
      <w:r w:rsidR="00F414F7">
        <w:rPr>
          <w:rFonts w:eastAsia="Times New Roman"/>
          <w:sz w:val="28"/>
          <w:szCs w:val="28"/>
          <w:lang w:val="en-GB" w:eastAsia="fr-FR"/>
        </w:rPr>
        <w:t>.</w:t>
      </w:r>
    </w:p>
    <w:p w:rsidR="00277DEC" w:rsidRDefault="00277DEC" w:rsidP="00A356CA">
      <w:pPr>
        <w:ind w:firstLine="720"/>
        <w:jc w:val="both"/>
        <w:rPr>
          <w:rFonts w:eastAsia="Times New Roman"/>
          <w:sz w:val="28"/>
          <w:szCs w:val="28"/>
          <w:lang w:val="en-GB" w:eastAsia="fr-FR"/>
        </w:rPr>
      </w:pPr>
    </w:p>
    <w:p w:rsidR="00277DEC" w:rsidRPr="00A356CA" w:rsidRDefault="00277DEC" w:rsidP="00A356CA">
      <w:pPr>
        <w:ind w:firstLine="720"/>
        <w:jc w:val="both"/>
        <w:rPr>
          <w:sz w:val="28"/>
          <w:szCs w:val="28"/>
          <w:lang w:val="en-GB" w:eastAsia="en-GB"/>
        </w:rPr>
      </w:pPr>
      <w:r>
        <w:rPr>
          <w:rFonts w:eastAsia="Times New Roman"/>
          <w:sz w:val="28"/>
          <w:szCs w:val="28"/>
          <w:lang w:val="en-GB" w:eastAsia="fr-FR"/>
        </w:rPr>
        <w:t>On 18 May, at the invitation of the National Institute for Women (INMUJERES) of Mexico, I attended the closing of the National dialogue on the rights of indigenous women in Mexico City.</w:t>
      </w:r>
    </w:p>
    <w:p w:rsidR="00411AE4" w:rsidRDefault="00411AE4" w:rsidP="00411AE4">
      <w:pPr>
        <w:ind w:firstLine="720"/>
        <w:jc w:val="both"/>
        <w:rPr>
          <w:rFonts w:eastAsia="Times New Roman"/>
          <w:sz w:val="28"/>
          <w:szCs w:val="28"/>
          <w:lang w:val="en-GB" w:eastAsia="fr-FR"/>
        </w:rPr>
      </w:pPr>
    </w:p>
    <w:p w:rsidR="00DA1CE6" w:rsidRDefault="00320D7B" w:rsidP="00411AE4">
      <w:pPr>
        <w:ind w:firstLine="720"/>
        <w:jc w:val="both"/>
        <w:rPr>
          <w:rFonts w:eastAsia="Times New Roman"/>
          <w:sz w:val="28"/>
          <w:szCs w:val="28"/>
          <w:lang w:val="en-GB" w:eastAsia="fr-FR"/>
        </w:rPr>
      </w:pPr>
      <w:r>
        <w:rPr>
          <w:rFonts w:eastAsia="Times New Roman"/>
          <w:sz w:val="28"/>
          <w:szCs w:val="28"/>
          <w:lang w:val="en-GB" w:eastAsia="fr-FR"/>
        </w:rPr>
        <w:t xml:space="preserve">On 19 </w:t>
      </w:r>
      <w:r w:rsidRPr="00277DEC">
        <w:rPr>
          <w:rFonts w:eastAsia="Times New Roman"/>
          <w:sz w:val="28"/>
          <w:szCs w:val="28"/>
          <w:lang w:val="en-GB" w:eastAsia="fr-FR"/>
        </w:rPr>
        <w:t>and 20 May, I participated in the opening and closing of the regional expert meeting on the draft General Recommendation on the rights of indigenous women and girls</w:t>
      </w:r>
      <w:r w:rsidR="00277DEC" w:rsidRPr="00277DEC">
        <w:rPr>
          <w:rFonts w:eastAsia="Times New Roman"/>
          <w:sz w:val="28"/>
          <w:szCs w:val="28"/>
          <w:lang w:val="en-GB" w:eastAsia="fr-FR"/>
        </w:rPr>
        <w:t xml:space="preserve"> </w:t>
      </w:r>
      <w:r w:rsidR="00277DEC" w:rsidRPr="00277DEC">
        <w:rPr>
          <w:sz w:val="28"/>
          <w:szCs w:val="28"/>
        </w:rPr>
        <w:t>in Tlaxcala, Mexico</w:t>
      </w:r>
      <w:r w:rsidRPr="00277DEC">
        <w:rPr>
          <w:rFonts w:eastAsia="Times New Roman"/>
          <w:sz w:val="28"/>
          <w:szCs w:val="28"/>
          <w:lang w:val="en-GB" w:eastAsia="fr-FR"/>
        </w:rPr>
        <w:t xml:space="preserve">, </w:t>
      </w:r>
      <w:r w:rsidR="00277DEC" w:rsidRPr="00277DEC">
        <w:rPr>
          <w:rFonts w:eastAsia="Times New Roman"/>
          <w:sz w:val="28"/>
          <w:szCs w:val="28"/>
          <w:lang w:val="en-GB" w:eastAsia="fr-FR"/>
        </w:rPr>
        <w:t xml:space="preserve">organized by OHCHR </w:t>
      </w:r>
      <w:r w:rsidR="00277DEC" w:rsidRPr="00277DEC">
        <w:rPr>
          <w:sz w:val="28"/>
          <w:szCs w:val="28"/>
        </w:rPr>
        <w:t>in collaboration with UN Women Mexico and UNICEF Mexico and funded by the Mexican Government</w:t>
      </w:r>
      <w:r w:rsidR="00DA1CE6" w:rsidRPr="00277DEC">
        <w:rPr>
          <w:rFonts w:eastAsia="Times New Roman"/>
          <w:sz w:val="28"/>
          <w:szCs w:val="28"/>
          <w:lang w:val="en-GB" w:eastAsia="fr-FR"/>
        </w:rPr>
        <w:t>.</w:t>
      </w:r>
    </w:p>
    <w:p w:rsidR="00D01447" w:rsidRDefault="00D01447" w:rsidP="00411AE4">
      <w:pPr>
        <w:ind w:firstLine="720"/>
        <w:jc w:val="both"/>
        <w:rPr>
          <w:rFonts w:eastAsia="Times New Roman"/>
          <w:sz w:val="28"/>
          <w:szCs w:val="28"/>
          <w:lang w:val="en-GB" w:eastAsia="fr-FR"/>
        </w:rPr>
      </w:pPr>
    </w:p>
    <w:p w:rsidR="00D01447" w:rsidRPr="00D01447" w:rsidRDefault="00D01447" w:rsidP="00411AE4">
      <w:pPr>
        <w:ind w:firstLine="720"/>
        <w:jc w:val="both"/>
        <w:rPr>
          <w:rFonts w:eastAsia="Times New Roman"/>
          <w:sz w:val="28"/>
          <w:szCs w:val="28"/>
          <w:lang w:val="en-GB" w:eastAsia="fr-FR"/>
        </w:rPr>
      </w:pPr>
      <w:r>
        <w:rPr>
          <w:rFonts w:eastAsia="Times New Roman"/>
          <w:sz w:val="28"/>
          <w:szCs w:val="28"/>
          <w:lang w:val="en-GB" w:eastAsia="fr-FR"/>
        </w:rPr>
        <w:t>From 31 May to 4 June, I participated in the 34</w:t>
      </w:r>
      <w:r w:rsidRPr="00D01447">
        <w:rPr>
          <w:rFonts w:eastAsia="Times New Roman"/>
          <w:sz w:val="28"/>
          <w:szCs w:val="28"/>
          <w:vertAlign w:val="superscript"/>
          <w:lang w:val="en-GB" w:eastAsia="fr-FR"/>
        </w:rPr>
        <w:t>th</w:t>
      </w:r>
      <w:r>
        <w:rPr>
          <w:rFonts w:eastAsia="Times New Roman"/>
          <w:sz w:val="28"/>
          <w:szCs w:val="28"/>
          <w:lang w:val="en-GB" w:eastAsia="fr-FR"/>
        </w:rPr>
        <w:t xml:space="preserve"> </w:t>
      </w:r>
      <w:r w:rsidRPr="00D01447">
        <w:rPr>
          <w:rFonts w:eastAsia="Times New Roman"/>
          <w:sz w:val="28"/>
          <w:szCs w:val="28"/>
          <w:lang w:val="en-GB" w:eastAsia="fr-FR"/>
        </w:rPr>
        <w:t xml:space="preserve">annual meeting of the Chairpersons of the human rights treaty bodies in New York. The Chairs concluded that all treaty bodies agreed to </w:t>
      </w:r>
      <w:r w:rsidRPr="00D01447">
        <w:rPr>
          <w:rFonts w:eastAsia="Times New Roman"/>
          <w:sz w:val="28"/>
          <w:szCs w:val="28"/>
        </w:rPr>
        <w:t xml:space="preserve">establish </w:t>
      </w:r>
      <w:r w:rsidRPr="00D01447">
        <w:rPr>
          <w:rFonts w:eastAsia="Times New Roman"/>
          <w:sz w:val="28"/>
          <w:szCs w:val="28"/>
        </w:rPr>
        <w:t xml:space="preserve">a predictable </w:t>
      </w:r>
      <w:r w:rsidRPr="00D01447">
        <w:rPr>
          <w:rFonts w:eastAsia="Times New Roman"/>
          <w:sz w:val="28"/>
          <w:szCs w:val="28"/>
        </w:rPr>
        <w:t xml:space="preserve">schedule of State party reviews and to further harmonize working methods across the treaty bodies. They also agreed to give </w:t>
      </w:r>
      <w:r w:rsidRPr="00D01447">
        <w:rPr>
          <w:rFonts w:eastAsia="Times New Roman"/>
          <w:sz w:val="28"/>
          <w:szCs w:val="28"/>
        </w:rPr>
        <w:t xml:space="preserve">priority to </w:t>
      </w:r>
      <w:r>
        <w:rPr>
          <w:rFonts w:eastAsia="Times New Roman"/>
          <w:sz w:val="28"/>
          <w:szCs w:val="28"/>
        </w:rPr>
        <w:t xml:space="preserve">a digital uplift and </w:t>
      </w:r>
      <w:r w:rsidRPr="00D01447">
        <w:rPr>
          <w:rFonts w:eastAsia="Times New Roman"/>
          <w:sz w:val="28"/>
          <w:szCs w:val="28"/>
        </w:rPr>
        <w:t>reinforc</w:t>
      </w:r>
      <w:r>
        <w:rPr>
          <w:rFonts w:eastAsia="Times New Roman"/>
          <w:sz w:val="28"/>
          <w:szCs w:val="28"/>
        </w:rPr>
        <w:t xml:space="preserve">ing the </w:t>
      </w:r>
      <w:r w:rsidRPr="00D01447">
        <w:rPr>
          <w:rFonts w:eastAsia="Times New Roman"/>
          <w:sz w:val="28"/>
          <w:szCs w:val="28"/>
        </w:rPr>
        <w:t xml:space="preserve">individual communications </w:t>
      </w:r>
      <w:r>
        <w:rPr>
          <w:rFonts w:eastAsia="Times New Roman"/>
          <w:sz w:val="28"/>
          <w:szCs w:val="28"/>
        </w:rPr>
        <w:t>procedure</w:t>
      </w:r>
      <w:bookmarkStart w:id="0" w:name="_GoBack"/>
      <w:bookmarkEnd w:id="0"/>
      <w:r w:rsidRPr="00D01447">
        <w:rPr>
          <w:rFonts w:eastAsia="Times New Roman"/>
          <w:sz w:val="28"/>
          <w:szCs w:val="28"/>
        </w:rPr>
        <w:t>.</w:t>
      </w:r>
    </w:p>
    <w:p w:rsidR="00277DEC" w:rsidRDefault="00277DEC" w:rsidP="00411AE4">
      <w:pPr>
        <w:ind w:firstLine="720"/>
        <w:jc w:val="both"/>
        <w:rPr>
          <w:rFonts w:eastAsia="Times New Roman"/>
          <w:sz w:val="28"/>
          <w:szCs w:val="28"/>
          <w:lang w:val="en-GB" w:eastAsia="fr-FR"/>
        </w:rPr>
      </w:pPr>
    </w:p>
    <w:p w:rsidR="00277DEC" w:rsidRDefault="00277DEC" w:rsidP="00411AE4">
      <w:pPr>
        <w:ind w:firstLine="720"/>
        <w:jc w:val="both"/>
        <w:rPr>
          <w:rFonts w:eastAsia="Times New Roman"/>
          <w:sz w:val="28"/>
          <w:szCs w:val="28"/>
          <w:lang w:val="en-GB" w:eastAsia="fr-FR"/>
        </w:rPr>
      </w:pPr>
      <w:r>
        <w:rPr>
          <w:rFonts w:eastAsia="Times New Roman"/>
          <w:sz w:val="28"/>
          <w:szCs w:val="28"/>
          <w:lang w:val="en-GB" w:eastAsia="fr-FR"/>
        </w:rPr>
        <w:t xml:space="preserve">In addition, </w:t>
      </w:r>
      <w:r w:rsidR="00D838F2">
        <w:rPr>
          <w:rFonts w:eastAsia="Times New Roman"/>
          <w:sz w:val="28"/>
          <w:szCs w:val="28"/>
          <w:lang w:val="en-GB" w:eastAsia="fr-FR"/>
        </w:rPr>
        <w:t xml:space="preserve">OHCHR hosted four </w:t>
      </w:r>
      <w:r w:rsidRPr="00D838F2">
        <w:rPr>
          <w:sz w:val="28"/>
          <w:szCs w:val="28"/>
        </w:rPr>
        <w:t xml:space="preserve">virtual regional expert meetings on the draft General Recommendation </w:t>
      </w:r>
      <w:r w:rsidR="00D838F2">
        <w:rPr>
          <w:sz w:val="28"/>
          <w:szCs w:val="28"/>
        </w:rPr>
        <w:t xml:space="preserve">on indigenous women and girls during the second half of May, </w:t>
      </w:r>
      <w:r w:rsidRPr="00D838F2">
        <w:rPr>
          <w:sz w:val="28"/>
          <w:szCs w:val="28"/>
        </w:rPr>
        <w:t xml:space="preserve">covering the Pacific, </w:t>
      </w:r>
      <w:r w:rsidR="00D838F2" w:rsidRPr="00D838F2">
        <w:rPr>
          <w:sz w:val="28"/>
          <w:szCs w:val="28"/>
        </w:rPr>
        <w:t xml:space="preserve">Europe, </w:t>
      </w:r>
      <w:r w:rsidRPr="00D838F2">
        <w:rPr>
          <w:sz w:val="28"/>
          <w:szCs w:val="28"/>
        </w:rPr>
        <w:t>Asia and Africa</w:t>
      </w:r>
      <w:r w:rsidR="00D838F2">
        <w:rPr>
          <w:sz w:val="28"/>
          <w:szCs w:val="28"/>
        </w:rPr>
        <w:t>,</w:t>
      </w:r>
      <w:r w:rsidR="00D838F2" w:rsidRPr="00D838F2">
        <w:rPr>
          <w:sz w:val="28"/>
          <w:szCs w:val="28"/>
        </w:rPr>
        <w:t xml:space="preserve"> with support from its </w:t>
      </w:r>
      <w:r w:rsidRPr="00D838F2">
        <w:rPr>
          <w:sz w:val="28"/>
          <w:szCs w:val="28"/>
        </w:rPr>
        <w:t>Regional Office</w:t>
      </w:r>
      <w:r w:rsidR="00D838F2" w:rsidRPr="00D838F2">
        <w:rPr>
          <w:sz w:val="28"/>
          <w:szCs w:val="28"/>
        </w:rPr>
        <w:t>s</w:t>
      </w:r>
      <w:r w:rsidRPr="00D838F2">
        <w:rPr>
          <w:sz w:val="28"/>
          <w:szCs w:val="28"/>
        </w:rPr>
        <w:t xml:space="preserve"> </w:t>
      </w:r>
      <w:r w:rsidR="00D838F2">
        <w:rPr>
          <w:sz w:val="28"/>
          <w:szCs w:val="28"/>
        </w:rPr>
        <w:t>in</w:t>
      </w:r>
      <w:r w:rsidR="00D838F2" w:rsidRPr="00D838F2">
        <w:rPr>
          <w:sz w:val="28"/>
          <w:szCs w:val="28"/>
        </w:rPr>
        <w:t xml:space="preserve"> Suva</w:t>
      </w:r>
      <w:r w:rsidR="00D838F2">
        <w:rPr>
          <w:sz w:val="28"/>
          <w:szCs w:val="28"/>
        </w:rPr>
        <w:t xml:space="preserve"> (</w:t>
      </w:r>
      <w:r w:rsidR="00D838F2" w:rsidRPr="00D838F2">
        <w:rPr>
          <w:sz w:val="28"/>
          <w:szCs w:val="28"/>
        </w:rPr>
        <w:t>Fiji</w:t>
      </w:r>
      <w:r w:rsidR="00D838F2">
        <w:rPr>
          <w:sz w:val="28"/>
          <w:szCs w:val="28"/>
        </w:rPr>
        <w:t>)</w:t>
      </w:r>
      <w:r w:rsidR="00D838F2" w:rsidRPr="00D838F2">
        <w:rPr>
          <w:sz w:val="28"/>
          <w:szCs w:val="28"/>
        </w:rPr>
        <w:t>, Brussels, Bangkok and Addis Abba, respectively</w:t>
      </w:r>
      <w:r w:rsidRPr="00D838F2">
        <w:rPr>
          <w:sz w:val="28"/>
          <w:szCs w:val="28"/>
        </w:rPr>
        <w:t>.</w:t>
      </w:r>
    </w:p>
    <w:p w:rsidR="00DA1CE6" w:rsidRDefault="00DA1CE6" w:rsidP="00411AE4">
      <w:pPr>
        <w:ind w:firstLine="720"/>
        <w:jc w:val="both"/>
        <w:rPr>
          <w:rFonts w:eastAsia="Times New Roman"/>
          <w:sz w:val="28"/>
          <w:szCs w:val="28"/>
          <w:lang w:val="en-GB" w:eastAsia="fr-FR"/>
        </w:rPr>
      </w:pPr>
    </w:p>
    <w:p w:rsidR="00411AE4" w:rsidRDefault="00411AE4" w:rsidP="00411AE4">
      <w:pPr>
        <w:autoSpaceDE w:val="0"/>
        <w:autoSpaceDN w:val="0"/>
        <w:adjustRightInd w:val="0"/>
        <w:jc w:val="both"/>
        <w:rPr>
          <w:rFonts w:eastAsia="Times New Roman"/>
          <w:b/>
          <w:sz w:val="28"/>
          <w:szCs w:val="28"/>
          <w:lang w:val="en-GB" w:eastAsia="fr-FR"/>
        </w:rPr>
      </w:pPr>
      <w:r>
        <w:rPr>
          <w:rFonts w:eastAsia="Times New Roman"/>
          <w:sz w:val="28"/>
          <w:szCs w:val="28"/>
          <w:lang w:val="en-GB" w:eastAsia="fr-FR"/>
        </w:rPr>
        <w:tab/>
      </w:r>
      <w:r>
        <w:rPr>
          <w:rFonts w:eastAsia="Times New Roman"/>
          <w:b/>
          <w:sz w:val="28"/>
          <w:szCs w:val="28"/>
          <w:lang w:val="en-GB" w:eastAsia="fr-FR"/>
        </w:rPr>
        <w:t>Dear colleagues,</w:t>
      </w:r>
    </w:p>
    <w:p w:rsidR="00411AE4" w:rsidRDefault="00411AE4" w:rsidP="00411AE4">
      <w:pPr>
        <w:ind w:firstLine="720"/>
        <w:jc w:val="both"/>
        <w:rPr>
          <w:sz w:val="28"/>
          <w:szCs w:val="28"/>
          <w:lang w:val="en-GB"/>
        </w:rPr>
      </w:pPr>
    </w:p>
    <w:p w:rsidR="00411AE4" w:rsidRPr="00946C6A" w:rsidRDefault="00411AE4" w:rsidP="00411AE4">
      <w:pPr>
        <w:ind w:firstLine="720"/>
        <w:jc w:val="both"/>
        <w:rPr>
          <w:sz w:val="28"/>
          <w:szCs w:val="28"/>
          <w:lang w:val="en-GB"/>
        </w:rPr>
      </w:pPr>
      <w:r>
        <w:rPr>
          <w:sz w:val="28"/>
          <w:szCs w:val="28"/>
          <w:lang w:val="en-GB"/>
        </w:rPr>
        <w:t xml:space="preserve">I know that members </w:t>
      </w:r>
      <w:r w:rsidR="00D838F2">
        <w:rPr>
          <w:sz w:val="28"/>
          <w:szCs w:val="28"/>
          <w:lang w:val="en-GB"/>
        </w:rPr>
        <w:t xml:space="preserve">of the Committee </w:t>
      </w:r>
      <w:r w:rsidRPr="00946C6A">
        <w:rPr>
          <w:sz w:val="28"/>
          <w:szCs w:val="28"/>
          <w:lang w:val="en-GB"/>
        </w:rPr>
        <w:t xml:space="preserve">have been involved in </w:t>
      </w:r>
      <w:r w:rsidR="00D838F2">
        <w:rPr>
          <w:sz w:val="28"/>
          <w:szCs w:val="28"/>
          <w:lang w:val="en-GB"/>
        </w:rPr>
        <w:t xml:space="preserve">these and other </w:t>
      </w:r>
      <w:r w:rsidRPr="00946C6A">
        <w:rPr>
          <w:sz w:val="28"/>
          <w:szCs w:val="28"/>
          <w:lang w:val="en-GB"/>
        </w:rPr>
        <w:t>CEDAW-</w:t>
      </w:r>
      <w:r>
        <w:rPr>
          <w:sz w:val="28"/>
          <w:szCs w:val="28"/>
          <w:lang w:val="en-GB"/>
        </w:rPr>
        <w:t xml:space="preserve">related activities since our last session. I would now be delighted </w:t>
      </w:r>
      <w:r w:rsidRPr="00946C6A">
        <w:rPr>
          <w:sz w:val="28"/>
          <w:szCs w:val="28"/>
        </w:rPr>
        <w:t xml:space="preserve">to hear from Committee members who have </w:t>
      </w:r>
      <w:r>
        <w:rPr>
          <w:sz w:val="28"/>
          <w:szCs w:val="28"/>
        </w:rPr>
        <w:t xml:space="preserve">participated in such </w:t>
      </w:r>
      <w:r>
        <w:rPr>
          <w:rFonts w:eastAsia="Times New Roman"/>
          <w:sz w:val="28"/>
          <w:szCs w:val="28"/>
          <w:lang w:val="en-GB" w:eastAsia="fr-FR"/>
        </w:rPr>
        <w:t>events.</w:t>
      </w:r>
      <w:r>
        <w:rPr>
          <w:sz w:val="28"/>
          <w:szCs w:val="28"/>
        </w:rPr>
        <w:t xml:space="preserve"> In the interest of time management, I</w:t>
      </w:r>
      <w:r w:rsidRPr="00946C6A">
        <w:rPr>
          <w:sz w:val="28"/>
          <w:szCs w:val="28"/>
        </w:rPr>
        <w:t xml:space="preserve"> would </w:t>
      </w:r>
      <w:r>
        <w:rPr>
          <w:sz w:val="28"/>
          <w:szCs w:val="28"/>
        </w:rPr>
        <w:t>like to re</w:t>
      </w:r>
      <w:r w:rsidR="00F414F7">
        <w:rPr>
          <w:sz w:val="28"/>
          <w:szCs w:val="28"/>
        </w:rPr>
        <w:t>quest</w:t>
      </w:r>
      <w:r>
        <w:rPr>
          <w:sz w:val="28"/>
          <w:szCs w:val="28"/>
        </w:rPr>
        <w:t xml:space="preserve"> those members asking for the floor to limit their interventions to </w:t>
      </w:r>
      <w:r w:rsidR="00F414F7">
        <w:rPr>
          <w:sz w:val="28"/>
          <w:szCs w:val="28"/>
        </w:rPr>
        <w:t>3 minutes</w:t>
      </w:r>
      <w:r w:rsidRPr="00946C6A">
        <w:rPr>
          <w:sz w:val="28"/>
          <w:szCs w:val="28"/>
          <w:lang w:val="en-GB"/>
        </w:rPr>
        <w:t>.</w:t>
      </w:r>
    </w:p>
    <w:p w:rsidR="00411AE4" w:rsidRDefault="00411AE4" w:rsidP="00411AE4">
      <w:pPr>
        <w:ind w:firstLine="720"/>
        <w:jc w:val="both"/>
        <w:rPr>
          <w:sz w:val="28"/>
          <w:szCs w:val="28"/>
          <w:lang w:val="en-GB"/>
        </w:rPr>
      </w:pPr>
    </w:p>
    <w:p w:rsidR="00411AE4" w:rsidRDefault="00411AE4" w:rsidP="00411AE4">
      <w:pPr>
        <w:ind w:firstLine="720"/>
        <w:jc w:val="both"/>
        <w:rPr>
          <w:sz w:val="28"/>
          <w:szCs w:val="28"/>
        </w:rPr>
      </w:pPr>
      <w:r>
        <w:rPr>
          <w:sz w:val="28"/>
          <w:szCs w:val="28"/>
        </w:rPr>
        <w:t xml:space="preserve">Lastly, </w:t>
      </w:r>
      <w:r w:rsidRPr="00D552E1">
        <w:rPr>
          <w:sz w:val="28"/>
          <w:szCs w:val="28"/>
        </w:rPr>
        <w:t xml:space="preserve">I would like to </w:t>
      </w:r>
      <w:r>
        <w:rPr>
          <w:sz w:val="28"/>
          <w:szCs w:val="28"/>
        </w:rPr>
        <w:t xml:space="preserve">announce </w:t>
      </w:r>
      <w:r w:rsidRPr="00D552E1">
        <w:rPr>
          <w:sz w:val="28"/>
          <w:szCs w:val="28"/>
        </w:rPr>
        <w:t xml:space="preserve">that </w:t>
      </w:r>
      <w:r>
        <w:rPr>
          <w:sz w:val="28"/>
          <w:szCs w:val="28"/>
        </w:rPr>
        <w:t xml:space="preserve">all public meetings of our </w:t>
      </w:r>
      <w:r w:rsidR="00F414F7">
        <w:rPr>
          <w:sz w:val="28"/>
          <w:szCs w:val="28"/>
        </w:rPr>
        <w:t>8</w:t>
      </w:r>
      <w:r w:rsidR="00D838F2">
        <w:rPr>
          <w:sz w:val="28"/>
          <w:szCs w:val="28"/>
        </w:rPr>
        <w:t>2nd</w:t>
      </w:r>
      <w:r>
        <w:rPr>
          <w:sz w:val="28"/>
          <w:szCs w:val="28"/>
        </w:rPr>
        <w:t xml:space="preserve"> session, including this meeting, </w:t>
      </w:r>
      <w:r w:rsidR="00F414F7">
        <w:rPr>
          <w:sz w:val="28"/>
          <w:szCs w:val="28"/>
        </w:rPr>
        <w:t>our constructive dialogues with the States parties scheduled for consideration</w:t>
      </w:r>
      <w:r>
        <w:rPr>
          <w:sz w:val="28"/>
          <w:szCs w:val="28"/>
        </w:rPr>
        <w:t xml:space="preserve">, </w:t>
      </w:r>
      <w:r w:rsidR="00D838F2">
        <w:rPr>
          <w:sz w:val="28"/>
          <w:szCs w:val="28"/>
        </w:rPr>
        <w:t xml:space="preserve">the informal briefing for States parties on the General Recommendation on indigenous women and girls on 28 June, </w:t>
      </w:r>
      <w:r>
        <w:rPr>
          <w:sz w:val="28"/>
          <w:szCs w:val="28"/>
        </w:rPr>
        <w:t xml:space="preserve">and the public closing of the session on </w:t>
      </w:r>
      <w:r w:rsidR="00F414F7">
        <w:rPr>
          <w:sz w:val="28"/>
          <w:szCs w:val="28"/>
        </w:rPr>
        <w:t>Friday,</w:t>
      </w:r>
      <w:r>
        <w:rPr>
          <w:sz w:val="28"/>
          <w:szCs w:val="28"/>
        </w:rPr>
        <w:t xml:space="preserve"> </w:t>
      </w:r>
      <w:r w:rsidR="00D838F2">
        <w:rPr>
          <w:sz w:val="28"/>
          <w:szCs w:val="28"/>
        </w:rPr>
        <w:t>1 July</w:t>
      </w:r>
      <w:r>
        <w:rPr>
          <w:sz w:val="28"/>
          <w:szCs w:val="28"/>
        </w:rPr>
        <w:t>, are</w:t>
      </w:r>
      <w:r w:rsidRPr="00D552E1">
        <w:rPr>
          <w:sz w:val="28"/>
          <w:szCs w:val="28"/>
        </w:rPr>
        <w:t xml:space="preserve"> webcast </w:t>
      </w:r>
      <w:r>
        <w:rPr>
          <w:sz w:val="28"/>
          <w:szCs w:val="28"/>
        </w:rPr>
        <w:t>live on UN Web TV</w:t>
      </w:r>
      <w:r w:rsidRPr="00D552E1">
        <w:rPr>
          <w:sz w:val="28"/>
          <w:szCs w:val="28"/>
        </w:rPr>
        <w:t>.</w:t>
      </w:r>
    </w:p>
    <w:p w:rsidR="00411AE4" w:rsidRDefault="00411AE4" w:rsidP="00411AE4">
      <w:pPr>
        <w:ind w:firstLine="720"/>
        <w:jc w:val="both"/>
        <w:rPr>
          <w:sz w:val="28"/>
          <w:szCs w:val="28"/>
        </w:rPr>
      </w:pPr>
    </w:p>
    <w:p w:rsidR="00411AE4" w:rsidRDefault="00411AE4" w:rsidP="00411AE4">
      <w:pPr>
        <w:ind w:firstLine="720"/>
        <w:jc w:val="both"/>
        <w:rPr>
          <w:sz w:val="28"/>
          <w:szCs w:val="28"/>
        </w:rPr>
      </w:pPr>
      <w:r>
        <w:rPr>
          <w:sz w:val="28"/>
          <w:szCs w:val="28"/>
        </w:rPr>
        <w:t>I</w:t>
      </w:r>
      <w:r w:rsidRPr="00D552E1">
        <w:rPr>
          <w:sz w:val="28"/>
          <w:szCs w:val="28"/>
        </w:rPr>
        <w:t xml:space="preserve"> </w:t>
      </w:r>
      <w:r>
        <w:rPr>
          <w:sz w:val="28"/>
          <w:szCs w:val="28"/>
        </w:rPr>
        <w:t xml:space="preserve">take this opportunity to </w:t>
      </w:r>
      <w:r w:rsidRPr="00D552E1">
        <w:rPr>
          <w:sz w:val="28"/>
          <w:szCs w:val="28"/>
        </w:rPr>
        <w:t xml:space="preserve">extend a warm welcome to all those who will be online </w:t>
      </w:r>
      <w:r>
        <w:rPr>
          <w:sz w:val="28"/>
          <w:szCs w:val="28"/>
        </w:rPr>
        <w:t xml:space="preserve">observers </w:t>
      </w:r>
      <w:r w:rsidR="00F414F7">
        <w:rPr>
          <w:sz w:val="28"/>
          <w:szCs w:val="28"/>
        </w:rPr>
        <w:t xml:space="preserve">on the webcast </w:t>
      </w:r>
      <w:r>
        <w:rPr>
          <w:sz w:val="28"/>
          <w:szCs w:val="28"/>
        </w:rPr>
        <w:t>during these public meetings</w:t>
      </w:r>
      <w:r w:rsidRPr="00D552E1">
        <w:rPr>
          <w:sz w:val="28"/>
          <w:szCs w:val="28"/>
        </w:rPr>
        <w:t>.</w:t>
      </w:r>
    </w:p>
    <w:p w:rsidR="00411AE4" w:rsidRDefault="00411AE4" w:rsidP="00411AE4">
      <w:pPr>
        <w:ind w:firstLine="720"/>
        <w:jc w:val="both"/>
        <w:rPr>
          <w:sz w:val="28"/>
          <w:szCs w:val="28"/>
        </w:rPr>
      </w:pPr>
    </w:p>
    <w:p w:rsidR="00411AE4" w:rsidRDefault="00411AE4" w:rsidP="00411AE4">
      <w:pPr>
        <w:ind w:firstLine="720"/>
        <w:jc w:val="both"/>
        <w:rPr>
          <w:sz w:val="28"/>
          <w:szCs w:val="28"/>
        </w:rPr>
      </w:pPr>
      <w:r>
        <w:rPr>
          <w:sz w:val="28"/>
          <w:szCs w:val="28"/>
        </w:rPr>
        <w:t xml:space="preserve">In concluding, </w:t>
      </w:r>
      <w:r w:rsidRPr="00D552E1">
        <w:rPr>
          <w:sz w:val="28"/>
          <w:szCs w:val="28"/>
        </w:rPr>
        <w:t xml:space="preserve">I </w:t>
      </w:r>
      <w:r>
        <w:rPr>
          <w:sz w:val="28"/>
          <w:szCs w:val="28"/>
        </w:rPr>
        <w:t>wish all of us success for our work during this session.</w:t>
      </w:r>
    </w:p>
    <w:p w:rsidR="00411AE4" w:rsidRDefault="00411AE4" w:rsidP="00411AE4">
      <w:pPr>
        <w:ind w:firstLine="720"/>
        <w:jc w:val="both"/>
        <w:rPr>
          <w:sz w:val="28"/>
          <w:szCs w:val="28"/>
        </w:rPr>
      </w:pPr>
    </w:p>
    <w:p w:rsidR="00411AE4" w:rsidRPr="00946C6A" w:rsidRDefault="00411AE4" w:rsidP="00411AE4">
      <w:pPr>
        <w:ind w:firstLine="720"/>
        <w:jc w:val="both"/>
        <w:rPr>
          <w:sz w:val="28"/>
          <w:szCs w:val="28"/>
        </w:rPr>
      </w:pPr>
      <w:r w:rsidRPr="00946C6A">
        <w:rPr>
          <w:sz w:val="28"/>
          <w:szCs w:val="28"/>
        </w:rPr>
        <w:t>Thank you for your attention.</w:t>
      </w:r>
    </w:p>
    <w:p w:rsidR="00411AE4" w:rsidRDefault="00411AE4" w:rsidP="00411AE4">
      <w:pPr>
        <w:autoSpaceDE w:val="0"/>
        <w:autoSpaceDN w:val="0"/>
        <w:adjustRightInd w:val="0"/>
        <w:jc w:val="both"/>
        <w:rPr>
          <w:sz w:val="28"/>
          <w:szCs w:val="28"/>
          <w:lang w:eastAsia="fr-FR"/>
        </w:rPr>
      </w:pPr>
    </w:p>
    <w:p w:rsidR="00F56140" w:rsidRDefault="00411AE4" w:rsidP="00411AE4">
      <w:pPr>
        <w:jc w:val="center"/>
      </w:pPr>
      <w:r w:rsidRPr="00946C6A">
        <w:rPr>
          <w:sz w:val="28"/>
          <w:szCs w:val="28"/>
          <w:lang w:eastAsia="fr-FR"/>
        </w:rPr>
        <w:t>__________________</w:t>
      </w:r>
    </w:p>
    <w:sectPr w:rsidR="00F5614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bestFit" w:percent="148"/>
  <w:activeWritingStyle w:appName="MSWord" w:lang="fr-FR" w:vendorID="64" w:dllVersion="131078" w:nlCheck="1" w:checkStyle="0"/>
  <w:activeWritingStyle w:appName="MSWord" w:lang="en-GB" w:vendorID="64" w:dllVersion="131078" w:nlCheck="1" w:checkStyle="1"/>
  <w:activeWritingStyle w:appName="MSWord" w:lang="es-ES" w:vendorID="64" w:dllVersion="131078" w:nlCheck="1" w:checkStyle="0"/>
  <w:activeWritingStyle w:appName="MSWord" w:lang="en-US" w:vendorID="64" w:dllVersion="131078" w:nlCheck="1" w:checkStyle="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1AE4"/>
    <w:rsid w:val="00114EA7"/>
    <w:rsid w:val="00131398"/>
    <w:rsid w:val="001C42D0"/>
    <w:rsid w:val="002426D1"/>
    <w:rsid w:val="00247298"/>
    <w:rsid w:val="00277DEC"/>
    <w:rsid w:val="002C727E"/>
    <w:rsid w:val="002F40ED"/>
    <w:rsid w:val="00307396"/>
    <w:rsid w:val="00320D7B"/>
    <w:rsid w:val="00353788"/>
    <w:rsid w:val="00355DEC"/>
    <w:rsid w:val="0040367C"/>
    <w:rsid w:val="00411AE4"/>
    <w:rsid w:val="004809B2"/>
    <w:rsid w:val="005C18DB"/>
    <w:rsid w:val="00661524"/>
    <w:rsid w:val="00715315"/>
    <w:rsid w:val="00733EE9"/>
    <w:rsid w:val="00740E7B"/>
    <w:rsid w:val="0079460D"/>
    <w:rsid w:val="00817BAA"/>
    <w:rsid w:val="008B5DE8"/>
    <w:rsid w:val="009D16D2"/>
    <w:rsid w:val="009D1DA3"/>
    <w:rsid w:val="00A02DCD"/>
    <w:rsid w:val="00A356CA"/>
    <w:rsid w:val="00AC1490"/>
    <w:rsid w:val="00BF1EB4"/>
    <w:rsid w:val="00C05790"/>
    <w:rsid w:val="00C1554A"/>
    <w:rsid w:val="00CA2630"/>
    <w:rsid w:val="00D01447"/>
    <w:rsid w:val="00D7715F"/>
    <w:rsid w:val="00D838F2"/>
    <w:rsid w:val="00DA1CE6"/>
    <w:rsid w:val="00DC0B32"/>
    <w:rsid w:val="00DD4678"/>
    <w:rsid w:val="00E17C9A"/>
    <w:rsid w:val="00E43EDC"/>
    <w:rsid w:val="00EC3E1A"/>
    <w:rsid w:val="00ED479D"/>
    <w:rsid w:val="00F414F7"/>
    <w:rsid w:val="00F64A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5D11FB"/>
  <w15:chartTrackingRefBased/>
  <w15:docId w15:val="{122CD3E5-477D-43B9-A590-A04C2427EF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11AE4"/>
    <w:pPr>
      <w:spacing w:after="0" w:line="240" w:lineRule="auto"/>
    </w:pPr>
    <w:rPr>
      <w:rFonts w:ascii="Times New Roman" w:eastAsia="SimSun" w:hAnsi="Times New Roman" w:cs="Times New Roman"/>
      <w:sz w:val="24"/>
      <w:szCs w:val="24"/>
      <w:lang w:val="en-US"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411AE4"/>
    <w:rPr>
      <w:color w:val="0000FF"/>
      <w:u w:val="single"/>
    </w:rPr>
  </w:style>
  <w:style w:type="paragraph" w:styleId="BalloonText">
    <w:name w:val="Balloon Text"/>
    <w:basedOn w:val="Normal"/>
    <w:link w:val="BalloonTextChar"/>
    <w:uiPriority w:val="99"/>
    <w:semiHidden/>
    <w:unhideWhenUsed/>
    <w:rsid w:val="00DD467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D4678"/>
    <w:rPr>
      <w:rFonts w:ascii="Segoe UI" w:eastAsia="SimSun" w:hAnsi="Segoe UI" w:cs="Segoe UI"/>
      <w:sz w:val="18"/>
      <w:szCs w:val="18"/>
      <w:lang w:val="en-US" w:eastAsia="zh-CN"/>
    </w:rPr>
  </w:style>
  <w:style w:type="character" w:styleId="Emphasis">
    <w:name w:val="Emphasis"/>
    <w:basedOn w:val="DefaultParagraphFont"/>
    <w:uiPriority w:val="20"/>
    <w:qFormat/>
    <w:rsid w:val="00353788"/>
    <w:rPr>
      <w:i/>
      <w:iCs/>
    </w:rPr>
  </w:style>
  <w:style w:type="character" w:styleId="Strong">
    <w:name w:val="Strong"/>
    <w:basedOn w:val="DefaultParagraphFont"/>
    <w:uiPriority w:val="22"/>
    <w:qFormat/>
    <w:rsid w:val="00320D7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3.xml"/><Relationship Id="rId3" Type="http://schemas.openxmlformats.org/officeDocument/2006/relationships/webSettings" Target="webSettings.xml"/><Relationship Id="rId7" Type="http://schemas.openxmlformats.org/officeDocument/2006/relationships/customXml" Target="../customXml/item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CCB0AE2-D753-49B5-884C-D6E8257DD4A0}"/>
</file>

<file path=customXml/itemProps2.xml><?xml version="1.0" encoding="utf-8"?>
<ds:datastoreItem xmlns:ds="http://schemas.openxmlformats.org/officeDocument/2006/customXml" ds:itemID="{B54D36DC-D113-48E3-9CA6-3B8D9CB17103}"/>
</file>

<file path=customXml/itemProps3.xml><?xml version="1.0" encoding="utf-8"?>
<ds:datastoreItem xmlns:ds="http://schemas.openxmlformats.org/officeDocument/2006/customXml" ds:itemID="{071E9272-EA9F-460D-B195-D341CB777499}"/>
</file>

<file path=docProps/app.xml><?xml version="1.0" encoding="utf-8"?>
<Properties xmlns="http://schemas.openxmlformats.org/officeDocument/2006/extended-properties" xmlns:vt="http://schemas.openxmlformats.org/officeDocument/2006/docPropsVTypes">
  <Template>Normal.dotm</Template>
  <TotalTime>0</TotalTime>
  <Pages>3</Pages>
  <Words>828</Words>
  <Characters>4389</Characters>
  <Application>Microsoft Office Word</Application>
  <DocSecurity>0</DocSecurity>
  <Lines>63</Lines>
  <Paragraphs>20</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5197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SCHNEIDER Jakob</dc:creator>
  <cp:keywords/>
  <dc:description/>
  <cp:lastModifiedBy>SCHNEIDER Jakob</cp:lastModifiedBy>
  <cp:revision>2</cp:revision>
  <dcterms:created xsi:type="dcterms:W3CDTF">2022-06-07T13:55:00Z</dcterms:created>
  <dcterms:modified xsi:type="dcterms:W3CDTF">2022-06-07T13:55:00Z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