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9319" w14:textId="77777777" w:rsidR="00DF7D84" w:rsidRDefault="00DF7D84" w:rsidP="002D02D3">
      <w:pPr>
        <w:pStyle w:val="ListParagraph"/>
        <w:jc w:val="right"/>
        <w:rPr>
          <w:rFonts w:ascii="Times New Roman" w:hAnsi="Times New Roman" w:cs="Times New Roman"/>
          <w:b/>
          <w:i/>
          <w:sz w:val="28"/>
          <w:szCs w:val="28"/>
          <w:u w:val="single"/>
        </w:rPr>
      </w:pPr>
    </w:p>
    <w:p w14:paraId="4E5C7A07" w14:textId="4AB3D887" w:rsidR="004728DC" w:rsidRPr="001E475A" w:rsidRDefault="0031288E" w:rsidP="002D02D3">
      <w:pPr>
        <w:pStyle w:val="ListParagraph"/>
        <w:jc w:val="right"/>
        <w:rPr>
          <w:rFonts w:ascii="Times New Roman" w:hAnsi="Times New Roman" w:cs="Times New Roman"/>
          <w:b/>
          <w:i/>
          <w:sz w:val="28"/>
          <w:szCs w:val="28"/>
          <w:u w:val="single"/>
        </w:rPr>
      </w:pPr>
      <w:r>
        <w:rPr>
          <w:rFonts w:ascii="Times New Roman" w:hAnsi="Times New Roman" w:cs="Times New Roman"/>
          <w:b/>
          <w:i/>
          <w:sz w:val="28"/>
          <w:szCs w:val="28"/>
          <w:u w:val="single"/>
        </w:rPr>
        <w:t>[</w:t>
      </w:r>
      <w:r w:rsidR="004728DC" w:rsidRPr="001E475A">
        <w:rPr>
          <w:rFonts w:ascii="Times New Roman" w:hAnsi="Times New Roman" w:cs="Times New Roman"/>
          <w:b/>
          <w:i/>
          <w:sz w:val="28"/>
          <w:szCs w:val="28"/>
          <w:u w:val="single"/>
        </w:rPr>
        <w:t>Check against delivery</w:t>
      </w:r>
      <w:r w:rsidR="001C0239">
        <w:rPr>
          <w:rFonts w:ascii="Times New Roman" w:hAnsi="Times New Roman" w:cs="Times New Roman"/>
          <w:b/>
          <w:i/>
          <w:sz w:val="28"/>
          <w:szCs w:val="28"/>
          <w:u w:val="single"/>
        </w:rPr>
        <w:t>]</w:t>
      </w:r>
      <w:r w:rsidR="004728DC" w:rsidRPr="001E475A">
        <w:rPr>
          <w:rFonts w:ascii="Times New Roman" w:hAnsi="Times New Roman" w:cs="Times New Roman"/>
          <w:b/>
          <w:i/>
          <w:sz w:val="28"/>
          <w:szCs w:val="28"/>
          <w:u w:val="single"/>
        </w:rPr>
        <w:t xml:space="preserve"> </w:t>
      </w:r>
    </w:p>
    <w:p w14:paraId="4CC22C05" w14:textId="77777777" w:rsidR="004728DC" w:rsidRPr="001E475A" w:rsidRDefault="004728DC" w:rsidP="004728DC">
      <w:pPr>
        <w:jc w:val="right"/>
        <w:rPr>
          <w:sz w:val="28"/>
          <w:szCs w:val="28"/>
        </w:rPr>
      </w:pPr>
    </w:p>
    <w:p w14:paraId="501F9A13" w14:textId="77777777" w:rsidR="004728DC" w:rsidRPr="001E475A" w:rsidRDefault="004728DC" w:rsidP="004728DC">
      <w:pPr>
        <w:spacing w:after="0"/>
        <w:jc w:val="center"/>
        <w:rPr>
          <w:rFonts w:ascii="Times New Roman" w:eastAsia="Times New Roman Bold"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6766B812" w14:textId="4BCD7CD2" w:rsidR="004728DC" w:rsidRPr="001E475A" w:rsidRDefault="00027EE9" w:rsidP="004728DC">
      <w:pPr>
        <w:jc w:val="center"/>
        <w:rPr>
          <w:rFonts w:ascii="Times New Roman" w:hAnsi="Times New Roman" w:cs="Times New Roman"/>
          <w:sz w:val="28"/>
          <w:szCs w:val="28"/>
        </w:rPr>
      </w:pPr>
      <w:r w:rsidRPr="001E475A">
        <w:rPr>
          <w:rFonts w:ascii="Times New Roman" w:hAnsi="Times New Roman" w:cs="Times New Roman"/>
          <w:sz w:val="28"/>
          <w:szCs w:val="28"/>
        </w:rPr>
        <w:t>7</w:t>
      </w:r>
      <w:r w:rsidR="00F66F56">
        <w:rPr>
          <w:rFonts w:ascii="Times New Roman" w:hAnsi="Times New Roman" w:cs="Times New Roman"/>
          <w:sz w:val="28"/>
          <w:szCs w:val="28"/>
        </w:rPr>
        <w:t>8</w:t>
      </w:r>
      <w:r w:rsidR="00B12900" w:rsidRPr="00B12900">
        <w:rPr>
          <w:rFonts w:ascii="Times New Roman" w:hAnsi="Times New Roman" w:cs="Times New Roman"/>
          <w:sz w:val="28"/>
          <w:szCs w:val="28"/>
          <w:vertAlign w:val="superscript"/>
        </w:rPr>
        <w:t>th</w:t>
      </w:r>
      <w:r w:rsidR="00B12900">
        <w:rPr>
          <w:rFonts w:ascii="Times New Roman" w:hAnsi="Times New Roman" w:cs="Times New Roman"/>
          <w:sz w:val="28"/>
          <w:szCs w:val="28"/>
        </w:rPr>
        <w:t xml:space="preserve"> </w:t>
      </w:r>
      <w:r w:rsidR="004728DC" w:rsidRPr="001E475A">
        <w:rPr>
          <w:rFonts w:ascii="Times New Roman" w:hAnsi="Times New Roman" w:cs="Times New Roman"/>
          <w:sz w:val="28"/>
          <w:szCs w:val="28"/>
        </w:rPr>
        <w:t xml:space="preserve">Session, </w:t>
      </w:r>
      <w:r w:rsidR="00F66F56">
        <w:rPr>
          <w:rFonts w:ascii="Times New Roman" w:hAnsi="Times New Roman" w:cs="Times New Roman"/>
          <w:sz w:val="28"/>
          <w:szCs w:val="28"/>
        </w:rPr>
        <w:t>8 September</w:t>
      </w:r>
      <w:r w:rsidR="003D5EE7">
        <w:rPr>
          <w:rFonts w:ascii="Times New Roman" w:hAnsi="Times New Roman" w:cs="Times New Roman"/>
          <w:sz w:val="28"/>
          <w:szCs w:val="28"/>
        </w:rPr>
        <w:t xml:space="preserve"> – </w:t>
      </w:r>
      <w:r w:rsidR="0024731C">
        <w:rPr>
          <w:rFonts w:ascii="Times New Roman" w:hAnsi="Times New Roman" w:cs="Times New Roman"/>
          <w:sz w:val="28"/>
          <w:szCs w:val="28"/>
        </w:rPr>
        <w:t>26</w:t>
      </w:r>
      <w:r w:rsidR="003D5EE7">
        <w:rPr>
          <w:rFonts w:ascii="Times New Roman" w:hAnsi="Times New Roman" w:cs="Times New Roman"/>
          <w:sz w:val="28"/>
          <w:szCs w:val="28"/>
        </w:rPr>
        <w:t xml:space="preserve"> </w:t>
      </w:r>
      <w:r w:rsidR="0024731C">
        <w:rPr>
          <w:rFonts w:ascii="Times New Roman" w:hAnsi="Times New Roman" w:cs="Times New Roman"/>
          <w:sz w:val="28"/>
          <w:szCs w:val="28"/>
        </w:rPr>
        <w:t>September</w:t>
      </w:r>
      <w:r w:rsidR="003D5EE7">
        <w:rPr>
          <w:rFonts w:ascii="Times New Roman" w:hAnsi="Times New Roman" w:cs="Times New Roman"/>
          <w:sz w:val="28"/>
          <w:szCs w:val="28"/>
        </w:rPr>
        <w:t xml:space="preserve"> 2025</w:t>
      </w:r>
    </w:p>
    <w:p w14:paraId="3073E7EE" w14:textId="77777777" w:rsidR="00610D66" w:rsidRDefault="00610D66" w:rsidP="004728DC">
      <w:pPr>
        <w:jc w:val="right"/>
        <w:rPr>
          <w:sz w:val="28"/>
          <w:szCs w:val="28"/>
        </w:rPr>
      </w:pPr>
    </w:p>
    <w:p w14:paraId="4DDCBA55" w14:textId="5C4D8C67" w:rsidR="00610D66" w:rsidRDefault="00610D66" w:rsidP="004728DC">
      <w:pPr>
        <w:jc w:val="right"/>
        <w:rPr>
          <w:sz w:val="28"/>
          <w:szCs w:val="28"/>
        </w:rPr>
      </w:pPr>
    </w:p>
    <w:p w14:paraId="0485BE06" w14:textId="2FC2F9AC" w:rsidR="00610D66" w:rsidRDefault="00610D66" w:rsidP="004728DC">
      <w:pPr>
        <w:jc w:val="right"/>
        <w:rPr>
          <w:sz w:val="28"/>
          <w:szCs w:val="28"/>
        </w:rPr>
      </w:pPr>
      <w:r>
        <w:rPr>
          <w:rFonts w:ascii="Times New Roman Bold" w:eastAsia="Times New Roman Bold" w:hAnsi="Times New Roman Bold" w:cs="Times New Roman Bold"/>
          <w:noProof/>
          <w:sz w:val="24"/>
          <w:szCs w:val="24"/>
          <w:lang w:eastAsia="en-GB"/>
        </w:rPr>
        <w:drawing>
          <wp:anchor distT="57150" distB="57150" distL="57150" distR="57150" simplePos="0" relativeHeight="251658240" behindDoc="0" locked="0" layoutInCell="1" allowOverlap="1" wp14:anchorId="27FE1B66" wp14:editId="720C1550">
            <wp:simplePos x="0" y="0"/>
            <wp:positionH relativeFrom="margin">
              <wp:posOffset>1856105</wp:posOffset>
            </wp:positionH>
            <wp:positionV relativeFrom="page">
              <wp:posOffset>2908093</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0FC4E3D9" w14:textId="2D1F95CF" w:rsidR="004728DC" w:rsidRPr="001E475A" w:rsidRDefault="004728DC" w:rsidP="004728DC">
      <w:pPr>
        <w:jc w:val="right"/>
        <w:rPr>
          <w:sz w:val="28"/>
          <w:szCs w:val="28"/>
        </w:rPr>
      </w:pPr>
    </w:p>
    <w:p w14:paraId="345326A7" w14:textId="7DD1F4B9" w:rsidR="004728DC" w:rsidRPr="001E475A" w:rsidRDefault="004728DC" w:rsidP="004728DC">
      <w:pPr>
        <w:jc w:val="center"/>
        <w:rPr>
          <w:sz w:val="28"/>
          <w:szCs w:val="28"/>
        </w:rPr>
      </w:pPr>
    </w:p>
    <w:p w14:paraId="74FE9926" w14:textId="3F6930E6" w:rsidR="004728DC" w:rsidRPr="001E475A" w:rsidRDefault="004728DC" w:rsidP="004728DC">
      <w:pPr>
        <w:jc w:val="center"/>
        <w:rPr>
          <w:sz w:val="28"/>
          <w:szCs w:val="28"/>
        </w:rPr>
      </w:pPr>
    </w:p>
    <w:p w14:paraId="664647C1" w14:textId="77777777" w:rsidR="004728DC" w:rsidRPr="001E475A" w:rsidRDefault="004728DC" w:rsidP="004728DC">
      <w:pPr>
        <w:jc w:val="center"/>
        <w:rPr>
          <w:sz w:val="28"/>
          <w:szCs w:val="28"/>
        </w:rPr>
      </w:pPr>
    </w:p>
    <w:p w14:paraId="578A2BB5" w14:textId="77777777" w:rsidR="00610D66" w:rsidRDefault="00610D66" w:rsidP="004728DC">
      <w:pPr>
        <w:spacing w:line="240" w:lineRule="auto"/>
        <w:jc w:val="center"/>
        <w:rPr>
          <w:rFonts w:ascii="Times New Roman" w:hAnsi="Times New Roman" w:cs="Times New Roman"/>
          <w:sz w:val="28"/>
          <w:szCs w:val="28"/>
        </w:rPr>
      </w:pPr>
    </w:p>
    <w:p w14:paraId="313BA82E" w14:textId="58DDFEF0" w:rsidR="004728DC" w:rsidRPr="001E475A" w:rsidRDefault="004728D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Opening address </w:t>
      </w:r>
      <w:r w:rsidR="008C7E65" w:rsidRPr="001E475A">
        <w:rPr>
          <w:rFonts w:ascii="Times New Roman" w:hAnsi="Times New Roman" w:cs="Times New Roman"/>
          <w:sz w:val="28"/>
          <w:szCs w:val="28"/>
        </w:rPr>
        <w:t>by</w:t>
      </w:r>
      <w:r w:rsidRPr="001E475A">
        <w:rPr>
          <w:rFonts w:ascii="Times New Roman" w:hAnsi="Times New Roman" w:cs="Times New Roman"/>
          <w:sz w:val="28"/>
          <w:szCs w:val="28"/>
        </w:rPr>
        <w:t xml:space="preserve"> </w:t>
      </w:r>
    </w:p>
    <w:p w14:paraId="2EE9C9C8" w14:textId="46ABAFBB" w:rsidR="006E2380" w:rsidRPr="003D5EE7" w:rsidRDefault="00DA0640" w:rsidP="004728DC">
      <w:pPr>
        <w:spacing w:line="240" w:lineRule="auto"/>
        <w:jc w:val="center"/>
        <w:rPr>
          <w:rFonts w:ascii="Times New Roman" w:hAnsi="Times New Roman" w:cs="Times New Roman"/>
          <w:i/>
          <w:iCs/>
          <w:sz w:val="28"/>
          <w:szCs w:val="28"/>
        </w:rPr>
      </w:pPr>
      <w:r>
        <w:rPr>
          <w:rFonts w:ascii="Times New Roman" w:hAnsi="Times New Roman" w:cs="Times New Roman"/>
          <w:i/>
          <w:iCs/>
          <w:sz w:val="28"/>
          <w:szCs w:val="28"/>
        </w:rPr>
        <w:t>Antti Korkeakivi</w:t>
      </w:r>
      <w:r w:rsidR="006E2380" w:rsidRPr="003D5EE7">
        <w:rPr>
          <w:rFonts w:ascii="Times New Roman" w:hAnsi="Times New Roman" w:cs="Times New Roman"/>
          <w:i/>
          <w:iCs/>
          <w:sz w:val="28"/>
          <w:szCs w:val="28"/>
        </w:rPr>
        <w:t xml:space="preserve"> </w:t>
      </w:r>
    </w:p>
    <w:p w14:paraId="6239004D" w14:textId="12327EC3" w:rsidR="0024660D" w:rsidRPr="003D5EE7" w:rsidRDefault="006E2380" w:rsidP="0024660D">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Chief</w:t>
      </w:r>
    </w:p>
    <w:p w14:paraId="008BDE05" w14:textId="76587159" w:rsidR="00B12900" w:rsidRPr="003D5EE7" w:rsidRDefault="00441D9D"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 xml:space="preserve">Human Rights Treaties </w:t>
      </w:r>
      <w:r w:rsidR="00B12900" w:rsidRPr="003D5EE7">
        <w:rPr>
          <w:rFonts w:ascii="Times New Roman" w:hAnsi="Times New Roman" w:cs="Times New Roman"/>
          <w:i/>
          <w:iCs/>
          <w:sz w:val="28"/>
          <w:szCs w:val="28"/>
        </w:rPr>
        <w:t>Branch</w:t>
      </w:r>
    </w:p>
    <w:p w14:paraId="665AA72A" w14:textId="49CAD959" w:rsidR="001B1D68" w:rsidRPr="003D5EE7" w:rsidRDefault="001B1D68"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Human Rights Council and Treaties Mechanisms Division</w:t>
      </w:r>
    </w:p>
    <w:p w14:paraId="2A18CAD2" w14:textId="5F315495" w:rsidR="00B35656" w:rsidRPr="003D5EE7" w:rsidRDefault="002C5522" w:rsidP="004728DC">
      <w:pPr>
        <w:spacing w:line="240" w:lineRule="auto"/>
        <w:jc w:val="center"/>
        <w:rPr>
          <w:rFonts w:ascii="Times New Roman" w:hAnsi="Times New Roman" w:cs="Times New Roman"/>
          <w:i/>
          <w:iCs/>
          <w:sz w:val="28"/>
          <w:szCs w:val="28"/>
        </w:rPr>
      </w:pPr>
      <w:r w:rsidRPr="003D5EE7">
        <w:rPr>
          <w:rFonts w:ascii="Times New Roman" w:hAnsi="Times New Roman" w:cs="Times New Roman"/>
          <w:i/>
          <w:iCs/>
          <w:sz w:val="28"/>
          <w:szCs w:val="28"/>
        </w:rPr>
        <w:t xml:space="preserve">OHCHR </w:t>
      </w:r>
    </w:p>
    <w:p w14:paraId="4DEEC1F8" w14:textId="77777777" w:rsidR="00B12900" w:rsidRPr="001E475A" w:rsidRDefault="00B12900" w:rsidP="004728DC">
      <w:pPr>
        <w:spacing w:line="240" w:lineRule="auto"/>
        <w:jc w:val="center"/>
        <w:rPr>
          <w:rFonts w:ascii="Times New Roman" w:hAnsi="Times New Roman" w:cs="Times New Roman"/>
          <w:sz w:val="28"/>
          <w:szCs w:val="28"/>
        </w:rPr>
      </w:pPr>
    </w:p>
    <w:p w14:paraId="488C9E70" w14:textId="3DEF7CC8" w:rsidR="004728DC" w:rsidRPr="001E475A" w:rsidRDefault="00CB498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Representative of the Secretary-</w:t>
      </w:r>
      <w:r w:rsidR="004728DC" w:rsidRPr="001E475A">
        <w:rPr>
          <w:rFonts w:ascii="Times New Roman" w:hAnsi="Times New Roman" w:cs="Times New Roman"/>
          <w:sz w:val="28"/>
          <w:szCs w:val="28"/>
        </w:rPr>
        <w:t>General</w:t>
      </w:r>
    </w:p>
    <w:p w14:paraId="55A71BA2" w14:textId="77777777" w:rsidR="004728DC" w:rsidRPr="001E475A" w:rsidRDefault="004728DC" w:rsidP="004728DC">
      <w:pPr>
        <w:jc w:val="center"/>
        <w:rPr>
          <w:rFonts w:ascii="Times New Roman" w:hAnsi="Times New Roman" w:cs="Times New Roman"/>
          <w:sz w:val="28"/>
          <w:szCs w:val="28"/>
        </w:rPr>
      </w:pPr>
    </w:p>
    <w:p w14:paraId="58B71D01" w14:textId="77777777" w:rsidR="004728DC" w:rsidRPr="001E475A" w:rsidRDefault="004728DC" w:rsidP="004728DC">
      <w:pPr>
        <w:jc w:val="center"/>
        <w:rPr>
          <w:rFonts w:ascii="Times New Roman" w:hAnsi="Times New Roman" w:cs="Times New Roman"/>
          <w:sz w:val="28"/>
          <w:szCs w:val="28"/>
        </w:rPr>
      </w:pPr>
    </w:p>
    <w:p w14:paraId="64F5E625" w14:textId="4ECADB96" w:rsidR="00B12900" w:rsidRDefault="00742C32"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Monday, </w:t>
      </w:r>
      <w:r w:rsidR="00D9580C">
        <w:rPr>
          <w:rFonts w:ascii="Times New Roman" w:hAnsi="Times New Roman" w:cs="Times New Roman"/>
          <w:sz w:val="28"/>
          <w:szCs w:val="28"/>
        </w:rPr>
        <w:t>8</w:t>
      </w:r>
      <w:r w:rsidR="003D5EE7">
        <w:rPr>
          <w:rFonts w:ascii="Times New Roman" w:hAnsi="Times New Roman" w:cs="Times New Roman"/>
          <w:sz w:val="28"/>
          <w:szCs w:val="28"/>
        </w:rPr>
        <w:t xml:space="preserve"> </w:t>
      </w:r>
      <w:r w:rsidR="00D9580C">
        <w:rPr>
          <w:rFonts w:ascii="Times New Roman" w:hAnsi="Times New Roman" w:cs="Times New Roman"/>
          <w:sz w:val="28"/>
          <w:szCs w:val="28"/>
        </w:rPr>
        <w:t>September</w:t>
      </w:r>
      <w:r w:rsidR="003D5EE7">
        <w:rPr>
          <w:rFonts w:ascii="Times New Roman" w:hAnsi="Times New Roman" w:cs="Times New Roman"/>
          <w:sz w:val="28"/>
          <w:szCs w:val="28"/>
        </w:rPr>
        <w:t xml:space="preserve"> 2025 </w:t>
      </w:r>
    </w:p>
    <w:p w14:paraId="62795D91" w14:textId="2D59B15C" w:rsidR="00F7294C" w:rsidRPr="001E475A" w:rsidRDefault="008C7E65"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4A46081E" w14:textId="12E2332C" w:rsidR="00B24831" w:rsidRPr="001E475A" w:rsidRDefault="00E73068"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Geneva, </w:t>
      </w:r>
      <w:r w:rsidR="00B24831" w:rsidRPr="001E475A">
        <w:rPr>
          <w:rFonts w:ascii="Times New Roman" w:hAnsi="Times New Roman" w:cs="Times New Roman"/>
          <w:sz w:val="28"/>
          <w:szCs w:val="28"/>
        </w:rPr>
        <w:t>Palais Wilson</w:t>
      </w:r>
      <w:r w:rsidR="006E756B" w:rsidRPr="001E475A">
        <w:rPr>
          <w:rFonts w:ascii="Times New Roman" w:hAnsi="Times New Roman" w:cs="Times New Roman"/>
          <w:sz w:val="28"/>
          <w:szCs w:val="28"/>
        </w:rPr>
        <w:t>, Ground Floor</w:t>
      </w:r>
    </w:p>
    <w:p w14:paraId="4FC0EFC6" w14:textId="1231369E" w:rsidR="004728DC" w:rsidRDefault="0034700C"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1</w:t>
      </w:r>
      <w:r w:rsidR="00377332" w:rsidRPr="001E475A">
        <w:rPr>
          <w:rFonts w:ascii="Times New Roman" w:hAnsi="Times New Roman" w:cs="Times New Roman"/>
          <w:sz w:val="28"/>
          <w:szCs w:val="28"/>
        </w:rPr>
        <w:t>0</w:t>
      </w:r>
      <w:r w:rsidR="00742C32" w:rsidRPr="001E475A">
        <w:rPr>
          <w:rFonts w:ascii="Times New Roman" w:hAnsi="Times New Roman" w:cs="Times New Roman"/>
          <w:sz w:val="28"/>
          <w:szCs w:val="28"/>
        </w:rPr>
        <w:t>:00 a.m.</w:t>
      </w:r>
    </w:p>
    <w:p w14:paraId="05090493" w14:textId="342CF597" w:rsidR="00746C0E" w:rsidRDefault="00746C0E" w:rsidP="0078562D">
      <w:pPr>
        <w:spacing w:after="0"/>
        <w:jc w:val="center"/>
        <w:rPr>
          <w:rFonts w:ascii="Times New Roman" w:hAnsi="Times New Roman" w:cs="Times New Roman"/>
          <w:sz w:val="28"/>
          <w:szCs w:val="28"/>
        </w:rPr>
      </w:pPr>
    </w:p>
    <w:p w14:paraId="3BD67840" w14:textId="14A9FA3B" w:rsidR="00746C0E" w:rsidRDefault="00746C0E" w:rsidP="0078562D">
      <w:pPr>
        <w:spacing w:after="0"/>
        <w:jc w:val="center"/>
        <w:rPr>
          <w:rFonts w:ascii="Times New Roman" w:hAnsi="Times New Roman" w:cs="Times New Roman"/>
          <w:sz w:val="28"/>
          <w:szCs w:val="28"/>
        </w:rPr>
      </w:pPr>
    </w:p>
    <w:p w14:paraId="060025A9" w14:textId="6C61C11A" w:rsidR="00707493" w:rsidRPr="000633F6" w:rsidRDefault="000633F6" w:rsidP="000633F6">
      <w:pPr>
        <w:spacing w:line="240" w:lineRule="auto"/>
        <w:ind w:left="0" w:firstLine="0"/>
        <w:rPr>
          <w:rFonts w:asciiTheme="majorBidi" w:hAnsiTheme="majorBidi" w:cstheme="majorBidi"/>
          <w:sz w:val="28"/>
          <w:szCs w:val="28"/>
        </w:rPr>
      </w:pPr>
      <w:r>
        <w:rPr>
          <w:rFonts w:asciiTheme="majorBidi" w:hAnsiTheme="majorBidi" w:cstheme="majorBidi"/>
          <w:sz w:val="28"/>
          <w:szCs w:val="28"/>
        </w:rPr>
        <w:lastRenderedPageBreak/>
        <w:t xml:space="preserve">Distinguished </w:t>
      </w:r>
      <w:r w:rsidR="001F1E1F" w:rsidRPr="000633F6">
        <w:rPr>
          <w:rFonts w:asciiTheme="majorBidi" w:hAnsiTheme="majorBidi" w:cstheme="majorBidi"/>
          <w:sz w:val="28"/>
          <w:szCs w:val="28"/>
        </w:rPr>
        <w:t>M</w:t>
      </w:r>
      <w:r w:rsidR="004728DC" w:rsidRPr="000633F6">
        <w:rPr>
          <w:rFonts w:asciiTheme="majorBidi" w:hAnsiTheme="majorBidi" w:cstheme="majorBidi"/>
          <w:sz w:val="28"/>
          <w:szCs w:val="28"/>
        </w:rPr>
        <w:t>embers of the Committee,</w:t>
      </w:r>
      <w:r w:rsidR="00C428B5" w:rsidRPr="000633F6">
        <w:rPr>
          <w:rFonts w:asciiTheme="majorBidi" w:hAnsiTheme="majorBidi" w:cstheme="majorBidi"/>
          <w:sz w:val="28"/>
          <w:szCs w:val="28"/>
        </w:rPr>
        <w:t xml:space="preserve"> </w:t>
      </w:r>
      <w:r w:rsidR="00707493" w:rsidRPr="000633F6">
        <w:rPr>
          <w:rFonts w:asciiTheme="majorBidi" w:hAnsiTheme="majorBidi" w:cstheme="majorBidi"/>
          <w:sz w:val="28"/>
          <w:szCs w:val="28"/>
        </w:rPr>
        <w:t>l</w:t>
      </w:r>
      <w:r w:rsidR="001F1E1F" w:rsidRPr="000633F6">
        <w:rPr>
          <w:rFonts w:asciiTheme="majorBidi" w:hAnsiTheme="majorBidi" w:cstheme="majorBidi"/>
          <w:sz w:val="28"/>
          <w:szCs w:val="28"/>
        </w:rPr>
        <w:t xml:space="preserve">adies and </w:t>
      </w:r>
      <w:r>
        <w:rPr>
          <w:rFonts w:asciiTheme="majorBidi" w:hAnsiTheme="majorBidi" w:cstheme="majorBidi"/>
          <w:sz w:val="28"/>
          <w:szCs w:val="28"/>
        </w:rPr>
        <w:t>g</w:t>
      </w:r>
      <w:r w:rsidR="004728DC" w:rsidRPr="000633F6">
        <w:rPr>
          <w:rFonts w:asciiTheme="majorBidi" w:hAnsiTheme="majorBidi" w:cstheme="majorBidi"/>
          <w:sz w:val="28"/>
          <w:szCs w:val="28"/>
        </w:rPr>
        <w:t>entlemen</w:t>
      </w:r>
      <w:r w:rsidR="002D6D3A" w:rsidRPr="000633F6">
        <w:rPr>
          <w:rFonts w:asciiTheme="majorBidi" w:hAnsiTheme="majorBidi" w:cstheme="majorBidi"/>
          <w:sz w:val="28"/>
          <w:szCs w:val="28"/>
        </w:rPr>
        <w:t>,</w:t>
      </w:r>
    </w:p>
    <w:p w14:paraId="0B6FBF3F" w14:textId="77777777" w:rsidR="00707493" w:rsidRDefault="00707493" w:rsidP="00707493">
      <w:pPr>
        <w:pStyle w:val="ListParagraph"/>
        <w:spacing w:line="240" w:lineRule="auto"/>
        <w:ind w:firstLine="0"/>
        <w:rPr>
          <w:rFonts w:asciiTheme="majorBidi" w:hAnsiTheme="majorBidi" w:cstheme="majorBidi"/>
          <w:sz w:val="28"/>
          <w:szCs w:val="28"/>
        </w:rPr>
      </w:pPr>
    </w:p>
    <w:p w14:paraId="408D5B77" w14:textId="77777777" w:rsidR="000633F6" w:rsidRDefault="00027EE9" w:rsidP="000633F6">
      <w:pPr>
        <w:spacing w:line="240" w:lineRule="auto"/>
        <w:ind w:left="0" w:firstLine="0"/>
        <w:rPr>
          <w:rFonts w:asciiTheme="majorBidi" w:hAnsiTheme="majorBidi" w:cstheme="majorBidi"/>
          <w:sz w:val="28"/>
          <w:szCs w:val="28"/>
        </w:rPr>
      </w:pPr>
      <w:r w:rsidRPr="00707493">
        <w:rPr>
          <w:rFonts w:asciiTheme="majorBidi" w:hAnsiTheme="majorBidi" w:cstheme="majorBidi"/>
          <w:sz w:val="28"/>
          <w:szCs w:val="28"/>
        </w:rPr>
        <w:t>On behalf of the Secretary-General, it is a</w:t>
      </w:r>
      <w:r w:rsidR="00B02F70" w:rsidRPr="00707493">
        <w:rPr>
          <w:rFonts w:asciiTheme="majorBidi" w:hAnsiTheme="majorBidi" w:cstheme="majorBidi"/>
          <w:sz w:val="28"/>
          <w:szCs w:val="28"/>
        </w:rPr>
        <w:t xml:space="preserve">n honour for me </w:t>
      </w:r>
      <w:r w:rsidRPr="00707493">
        <w:rPr>
          <w:rFonts w:asciiTheme="majorBidi" w:hAnsiTheme="majorBidi" w:cstheme="majorBidi"/>
          <w:sz w:val="28"/>
          <w:szCs w:val="28"/>
        </w:rPr>
        <w:t xml:space="preserve">to </w:t>
      </w:r>
      <w:r w:rsidR="003B2FE3" w:rsidRPr="00707493">
        <w:rPr>
          <w:rFonts w:asciiTheme="majorBidi" w:hAnsiTheme="majorBidi" w:cstheme="majorBidi"/>
          <w:sz w:val="28"/>
          <w:szCs w:val="28"/>
        </w:rPr>
        <w:t xml:space="preserve">declare open </w:t>
      </w:r>
      <w:r w:rsidRPr="00707493">
        <w:rPr>
          <w:rFonts w:asciiTheme="majorBidi" w:hAnsiTheme="majorBidi" w:cstheme="majorBidi"/>
          <w:sz w:val="28"/>
          <w:szCs w:val="28"/>
        </w:rPr>
        <w:t xml:space="preserve">the </w:t>
      </w:r>
      <w:r w:rsidR="002608CD" w:rsidRPr="00707493">
        <w:rPr>
          <w:rFonts w:asciiTheme="majorBidi" w:hAnsiTheme="majorBidi" w:cstheme="majorBidi"/>
          <w:sz w:val="28"/>
          <w:szCs w:val="28"/>
        </w:rPr>
        <w:t>7</w:t>
      </w:r>
      <w:r w:rsidR="0027017A" w:rsidRPr="00707493">
        <w:rPr>
          <w:rFonts w:asciiTheme="majorBidi" w:hAnsiTheme="majorBidi" w:cstheme="majorBidi"/>
          <w:sz w:val="28"/>
          <w:szCs w:val="28"/>
        </w:rPr>
        <w:t>8</w:t>
      </w:r>
      <w:r w:rsidR="002608CD" w:rsidRPr="00707493">
        <w:rPr>
          <w:rFonts w:asciiTheme="majorBidi" w:hAnsiTheme="majorBidi" w:cstheme="majorBidi"/>
          <w:sz w:val="28"/>
          <w:szCs w:val="28"/>
          <w:vertAlign w:val="superscript"/>
        </w:rPr>
        <w:t>th</w:t>
      </w:r>
      <w:r w:rsidR="00232D05" w:rsidRPr="00707493">
        <w:rPr>
          <w:rFonts w:asciiTheme="majorBidi" w:hAnsiTheme="majorBidi" w:cstheme="majorBidi"/>
          <w:sz w:val="28"/>
          <w:szCs w:val="28"/>
        </w:rPr>
        <w:t xml:space="preserve"> </w:t>
      </w:r>
      <w:r w:rsidRPr="00707493">
        <w:rPr>
          <w:rFonts w:asciiTheme="majorBidi" w:hAnsiTheme="majorBidi" w:cstheme="majorBidi"/>
          <w:sz w:val="28"/>
          <w:szCs w:val="28"/>
        </w:rPr>
        <w:t>session of the Committee on Economic, Social and Cultural Rights</w:t>
      </w:r>
      <w:r w:rsidR="008F1B70" w:rsidRPr="00707493">
        <w:rPr>
          <w:rFonts w:asciiTheme="majorBidi" w:hAnsiTheme="majorBidi" w:cstheme="majorBidi"/>
          <w:sz w:val="28"/>
          <w:szCs w:val="28"/>
        </w:rPr>
        <w:t xml:space="preserve">. </w:t>
      </w:r>
      <w:r w:rsidR="00465833" w:rsidRPr="00707493">
        <w:rPr>
          <w:rFonts w:asciiTheme="majorBidi" w:hAnsiTheme="majorBidi" w:cstheme="majorBidi"/>
          <w:sz w:val="28"/>
          <w:szCs w:val="28"/>
        </w:rPr>
        <w:t xml:space="preserve">I am </w:t>
      </w:r>
      <w:r w:rsidR="005970A5" w:rsidRPr="00707493">
        <w:rPr>
          <w:rFonts w:asciiTheme="majorBidi" w:hAnsiTheme="majorBidi" w:cstheme="majorBidi"/>
          <w:sz w:val="28"/>
          <w:szCs w:val="28"/>
        </w:rPr>
        <w:t xml:space="preserve">very pleased </w:t>
      </w:r>
      <w:r w:rsidR="005458C1" w:rsidRPr="00707493">
        <w:rPr>
          <w:rFonts w:asciiTheme="majorBidi" w:hAnsiTheme="majorBidi" w:cstheme="majorBidi"/>
          <w:sz w:val="28"/>
          <w:szCs w:val="28"/>
        </w:rPr>
        <w:t>to</w:t>
      </w:r>
      <w:r w:rsidR="00F708BA" w:rsidRPr="00707493">
        <w:rPr>
          <w:rFonts w:asciiTheme="majorBidi" w:hAnsiTheme="majorBidi" w:cstheme="majorBidi"/>
          <w:sz w:val="28"/>
          <w:szCs w:val="28"/>
        </w:rPr>
        <w:t xml:space="preserve"> </w:t>
      </w:r>
      <w:r w:rsidR="003B2FE3" w:rsidRPr="00707493">
        <w:rPr>
          <w:rFonts w:asciiTheme="majorBidi" w:hAnsiTheme="majorBidi" w:cstheme="majorBidi"/>
          <w:sz w:val="28"/>
          <w:szCs w:val="28"/>
        </w:rPr>
        <w:t>welcome you all here today</w:t>
      </w:r>
      <w:r w:rsidR="00E54AF2" w:rsidRPr="00707493">
        <w:rPr>
          <w:rFonts w:asciiTheme="majorBidi" w:hAnsiTheme="majorBidi" w:cstheme="majorBidi"/>
          <w:sz w:val="28"/>
          <w:szCs w:val="28"/>
        </w:rPr>
        <w:t>.</w:t>
      </w:r>
      <w:r w:rsidR="000633F6">
        <w:rPr>
          <w:rFonts w:asciiTheme="majorBidi" w:hAnsiTheme="majorBidi" w:cstheme="majorBidi"/>
          <w:sz w:val="28"/>
          <w:szCs w:val="28"/>
        </w:rPr>
        <w:t xml:space="preserve"> </w:t>
      </w:r>
      <w:proofErr w:type="gramStart"/>
      <w:r w:rsidR="00CC0DF5" w:rsidRPr="00707493">
        <w:rPr>
          <w:rFonts w:asciiTheme="majorBidi" w:hAnsiTheme="majorBidi" w:cstheme="majorBidi"/>
          <w:sz w:val="28"/>
          <w:szCs w:val="28"/>
        </w:rPr>
        <w:t>In particular, I</w:t>
      </w:r>
      <w:proofErr w:type="gramEnd"/>
      <w:r w:rsidR="00CC0DF5" w:rsidRPr="00707493">
        <w:rPr>
          <w:rFonts w:asciiTheme="majorBidi" w:hAnsiTheme="majorBidi" w:cstheme="majorBidi"/>
          <w:sz w:val="28"/>
          <w:szCs w:val="28"/>
        </w:rPr>
        <w:t xml:space="preserve"> </w:t>
      </w:r>
      <w:r w:rsidR="000633F6">
        <w:rPr>
          <w:rFonts w:asciiTheme="majorBidi" w:hAnsiTheme="majorBidi" w:cstheme="majorBidi"/>
          <w:sz w:val="28"/>
          <w:szCs w:val="28"/>
        </w:rPr>
        <w:t>would like</w:t>
      </w:r>
      <w:r w:rsidR="00CC0DF5" w:rsidRPr="00707493">
        <w:rPr>
          <w:rFonts w:asciiTheme="majorBidi" w:hAnsiTheme="majorBidi" w:cstheme="majorBidi"/>
          <w:sz w:val="28"/>
          <w:szCs w:val="28"/>
        </w:rPr>
        <w:t xml:space="preserve"> to welcome the new member of the Committee,</w:t>
      </w:r>
      <w:r w:rsidR="00904604" w:rsidRPr="00707493">
        <w:rPr>
          <w:rFonts w:asciiTheme="majorBidi" w:hAnsiTheme="majorBidi" w:cstheme="majorBidi"/>
          <w:sz w:val="28"/>
          <w:szCs w:val="28"/>
        </w:rPr>
        <w:t xml:space="preserve"> Ms Peijie Chen</w:t>
      </w:r>
      <w:r w:rsidR="000633F6">
        <w:rPr>
          <w:rFonts w:asciiTheme="majorBidi" w:hAnsiTheme="majorBidi" w:cstheme="majorBidi"/>
          <w:sz w:val="28"/>
          <w:szCs w:val="28"/>
        </w:rPr>
        <w:t>, who I understand is participating in a session for the first time</w:t>
      </w:r>
      <w:r w:rsidR="00671236" w:rsidRPr="00707493">
        <w:rPr>
          <w:rFonts w:asciiTheme="majorBidi" w:hAnsiTheme="majorBidi" w:cstheme="majorBidi"/>
          <w:i/>
          <w:iCs/>
          <w:sz w:val="28"/>
          <w:szCs w:val="28"/>
        </w:rPr>
        <w:t>.</w:t>
      </w:r>
      <w:r w:rsidR="00CC0DF5" w:rsidRPr="00707493">
        <w:rPr>
          <w:rFonts w:asciiTheme="majorBidi" w:hAnsiTheme="majorBidi" w:cstheme="majorBidi"/>
          <w:sz w:val="28"/>
          <w:szCs w:val="28"/>
        </w:rPr>
        <w:t xml:space="preserve"> We wish you the best as you assume your functions with the Committee. </w:t>
      </w:r>
    </w:p>
    <w:p w14:paraId="265CE8F1" w14:textId="77777777" w:rsidR="000633F6" w:rsidRDefault="000633F6" w:rsidP="000633F6">
      <w:pPr>
        <w:spacing w:line="240" w:lineRule="auto"/>
        <w:ind w:left="0" w:firstLine="0"/>
        <w:rPr>
          <w:rFonts w:asciiTheme="majorBidi" w:hAnsiTheme="majorBidi" w:cstheme="majorBidi"/>
          <w:sz w:val="28"/>
          <w:szCs w:val="28"/>
        </w:rPr>
      </w:pPr>
      <w:r>
        <w:rPr>
          <w:rFonts w:asciiTheme="majorBidi" w:hAnsiTheme="majorBidi" w:cstheme="majorBidi"/>
          <w:sz w:val="28"/>
          <w:szCs w:val="28"/>
        </w:rPr>
        <w:t>D</w:t>
      </w:r>
      <w:r w:rsidR="003F50E7" w:rsidRPr="00707493">
        <w:rPr>
          <w:rFonts w:asciiTheme="majorBidi" w:hAnsiTheme="majorBidi" w:cstheme="majorBidi"/>
          <w:sz w:val="28"/>
          <w:szCs w:val="28"/>
        </w:rPr>
        <w:t>espite the liquidity situation currently facing the United Nations</w:t>
      </w:r>
      <w:r w:rsidR="00FE277D" w:rsidRPr="00707493">
        <w:rPr>
          <w:rFonts w:asciiTheme="majorBidi" w:hAnsiTheme="majorBidi" w:cstheme="majorBidi"/>
          <w:sz w:val="28"/>
          <w:szCs w:val="28"/>
        </w:rPr>
        <w:t xml:space="preserve">, we are encouraged by the fact that the </w:t>
      </w:r>
      <w:r w:rsidR="00567542" w:rsidRPr="00707493">
        <w:rPr>
          <w:rFonts w:asciiTheme="majorBidi" w:hAnsiTheme="majorBidi" w:cstheme="majorBidi"/>
          <w:sz w:val="28"/>
          <w:szCs w:val="28"/>
        </w:rPr>
        <w:t>second</w:t>
      </w:r>
      <w:r w:rsidR="008F1B70" w:rsidRPr="00707493">
        <w:rPr>
          <w:rFonts w:asciiTheme="majorBidi" w:hAnsiTheme="majorBidi" w:cstheme="majorBidi"/>
          <w:sz w:val="28"/>
          <w:szCs w:val="28"/>
        </w:rPr>
        <w:t xml:space="preserve"> </w:t>
      </w:r>
      <w:r w:rsidR="00FE277D" w:rsidRPr="00707493">
        <w:rPr>
          <w:rFonts w:asciiTheme="majorBidi" w:hAnsiTheme="majorBidi" w:cstheme="majorBidi"/>
          <w:sz w:val="28"/>
          <w:szCs w:val="28"/>
        </w:rPr>
        <w:t xml:space="preserve">sessions of </w:t>
      </w:r>
      <w:r w:rsidR="008F1B70" w:rsidRPr="00707493">
        <w:rPr>
          <w:rFonts w:asciiTheme="majorBidi" w:hAnsiTheme="majorBidi" w:cstheme="majorBidi"/>
          <w:sz w:val="28"/>
          <w:szCs w:val="28"/>
        </w:rPr>
        <w:t xml:space="preserve">all </w:t>
      </w:r>
      <w:r w:rsidR="00FE277D" w:rsidRPr="00707493">
        <w:rPr>
          <w:rFonts w:asciiTheme="majorBidi" w:hAnsiTheme="majorBidi" w:cstheme="majorBidi"/>
          <w:sz w:val="28"/>
          <w:szCs w:val="28"/>
        </w:rPr>
        <w:t xml:space="preserve">the treaty bodies </w:t>
      </w:r>
      <w:r w:rsidR="008F1B70" w:rsidRPr="00707493">
        <w:rPr>
          <w:rFonts w:asciiTheme="majorBidi" w:hAnsiTheme="majorBidi" w:cstheme="majorBidi"/>
          <w:sz w:val="28"/>
          <w:szCs w:val="28"/>
        </w:rPr>
        <w:t>this year</w:t>
      </w:r>
      <w:r w:rsidR="00FE277D" w:rsidRPr="00707493">
        <w:rPr>
          <w:rFonts w:asciiTheme="majorBidi" w:hAnsiTheme="majorBidi" w:cstheme="majorBidi"/>
          <w:sz w:val="28"/>
          <w:szCs w:val="28"/>
        </w:rPr>
        <w:t xml:space="preserve"> </w:t>
      </w:r>
      <w:r w:rsidR="008F1B70" w:rsidRPr="00707493">
        <w:rPr>
          <w:rFonts w:asciiTheme="majorBidi" w:hAnsiTheme="majorBidi" w:cstheme="majorBidi"/>
          <w:sz w:val="28"/>
          <w:szCs w:val="28"/>
        </w:rPr>
        <w:t xml:space="preserve">have or </w:t>
      </w:r>
      <w:r>
        <w:rPr>
          <w:rFonts w:asciiTheme="majorBidi" w:hAnsiTheme="majorBidi" w:cstheme="majorBidi"/>
          <w:sz w:val="28"/>
          <w:szCs w:val="28"/>
        </w:rPr>
        <w:t>ar</w:t>
      </w:r>
      <w:r w:rsidR="008F1B70" w:rsidRPr="00707493">
        <w:rPr>
          <w:rFonts w:asciiTheme="majorBidi" w:hAnsiTheme="majorBidi" w:cstheme="majorBidi"/>
          <w:sz w:val="28"/>
          <w:szCs w:val="28"/>
        </w:rPr>
        <w:t xml:space="preserve">e going to </w:t>
      </w:r>
      <w:r w:rsidR="00FE277D" w:rsidRPr="00707493">
        <w:rPr>
          <w:rFonts w:asciiTheme="majorBidi" w:hAnsiTheme="majorBidi" w:cstheme="majorBidi"/>
          <w:sz w:val="28"/>
          <w:szCs w:val="28"/>
        </w:rPr>
        <w:t>take place</w:t>
      </w:r>
      <w:r w:rsidR="00EB464C" w:rsidRPr="00707493">
        <w:rPr>
          <w:rFonts w:asciiTheme="majorBidi" w:hAnsiTheme="majorBidi" w:cstheme="majorBidi"/>
          <w:sz w:val="28"/>
          <w:szCs w:val="28"/>
        </w:rPr>
        <w:t xml:space="preserve">, thereby </w:t>
      </w:r>
      <w:r w:rsidR="00083842" w:rsidRPr="00707493">
        <w:rPr>
          <w:rFonts w:asciiTheme="majorBidi" w:hAnsiTheme="majorBidi" w:cstheme="majorBidi"/>
          <w:sz w:val="28"/>
          <w:szCs w:val="28"/>
        </w:rPr>
        <w:t>allowing</w:t>
      </w:r>
      <w:r w:rsidR="00EB464C" w:rsidRPr="00707493">
        <w:rPr>
          <w:rFonts w:asciiTheme="majorBidi" w:hAnsiTheme="majorBidi" w:cstheme="majorBidi"/>
          <w:sz w:val="28"/>
          <w:szCs w:val="28"/>
        </w:rPr>
        <w:t xml:space="preserve"> the </w:t>
      </w:r>
      <w:r w:rsidR="005D0B57" w:rsidRPr="00707493">
        <w:rPr>
          <w:rFonts w:asciiTheme="majorBidi" w:hAnsiTheme="majorBidi" w:cstheme="majorBidi"/>
          <w:sz w:val="28"/>
          <w:szCs w:val="28"/>
        </w:rPr>
        <w:t xml:space="preserve">important </w:t>
      </w:r>
      <w:r w:rsidR="00EB464C" w:rsidRPr="00707493">
        <w:rPr>
          <w:rFonts w:asciiTheme="majorBidi" w:hAnsiTheme="majorBidi" w:cstheme="majorBidi"/>
          <w:sz w:val="28"/>
          <w:szCs w:val="28"/>
        </w:rPr>
        <w:t xml:space="preserve">work </w:t>
      </w:r>
      <w:r w:rsidR="00083842" w:rsidRPr="00707493">
        <w:rPr>
          <w:rFonts w:asciiTheme="majorBidi" w:hAnsiTheme="majorBidi" w:cstheme="majorBidi"/>
          <w:sz w:val="28"/>
          <w:szCs w:val="28"/>
        </w:rPr>
        <w:t>undertaken</w:t>
      </w:r>
      <w:r w:rsidR="00EB464C" w:rsidRPr="00707493">
        <w:rPr>
          <w:rFonts w:asciiTheme="majorBidi" w:hAnsiTheme="majorBidi" w:cstheme="majorBidi"/>
          <w:sz w:val="28"/>
          <w:szCs w:val="28"/>
        </w:rPr>
        <w:t xml:space="preserve"> by Committees such as this one to </w:t>
      </w:r>
      <w:r w:rsidR="00083842" w:rsidRPr="00707493">
        <w:rPr>
          <w:rFonts w:asciiTheme="majorBidi" w:hAnsiTheme="majorBidi" w:cstheme="majorBidi"/>
          <w:sz w:val="28"/>
          <w:szCs w:val="28"/>
        </w:rPr>
        <w:t>proceed</w:t>
      </w:r>
      <w:r w:rsidR="00807A2D" w:rsidRPr="00707493">
        <w:rPr>
          <w:rFonts w:asciiTheme="majorBidi" w:hAnsiTheme="majorBidi" w:cstheme="majorBidi"/>
          <w:sz w:val="28"/>
          <w:szCs w:val="28"/>
        </w:rPr>
        <w:t>.</w:t>
      </w:r>
      <w:r>
        <w:rPr>
          <w:rFonts w:asciiTheme="majorBidi" w:hAnsiTheme="majorBidi" w:cstheme="majorBidi"/>
          <w:sz w:val="28"/>
          <w:szCs w:val="28"/>
        </w:rPr>
        <w:t xml:space="preserve"> </w:t>
      </w:r>
    </w:p>
    <w:p w14:paraId="0EEF0ED2" w14:textId="77777777" w:rsidR="000633F6" w:rsidRDefault="00444400" w:rsidP="000633F6">
      <w:pPr>
        <w:spacing w:line="240" w:lineRule="auto"/>
        <w:ind w:left="0" w:firstLine="0"/>
        <w:rPr>
          <w:rFonts w:asciiTheme="majorBidi" w:hAnsiTheme="majorBidi" w:cstheme="majorBidi"/>
          <w:sz w:val="28"/>
          <w:szCs w:val="28"/>
        </w:rPr>
      </w:pPr>
      <w:r w:rsidRPr="00707493">
        <w:rPr>
          <w:rFonts w:asciiTheme="majorBidi" w:hAnsiTheme="majorBidi" w:cstheme="majorBidi"/>
          <w:sz w:val="28"/>
          <w:szCs w:val="28"/>
        </w:rPr>
        <w:t xml:space="preserve">I am cognisant </w:t>
      </w:r>
      <w:r w:rsidR="00EF62B8" w:rsidRPr="00707493">
        <w:rPr>
          <w:rFonts w:asciiTheme="majorBidi" w:hAnsiTheme="majorBidi" w:cstheme="majorBidi"/>
          <w:sz w:val="28"/>
          <w:szCs w:val="28"/>
        </w:rPr>
        <w:t xml:space="preserve">that the </w:t>
      </w:r>
      <w:r w:rsidR="004328B5" w:rsidRPr="00707493">
        <w:rPr>
          <w:rFonts w:asciiTheme="majorBidi" w:hAnsiTheme="majorBidi" w:cstheme="majorBidi"/>
          <w:sz w:val="28"/>
          <w:szCs w:val="28"/>
        </w:rPr>
        <w:t>shortening</w:t>
      </w:r>
      <w:r w:rsidR="00EF62B8" w:rsidRPr="00707493">
        <w:rPr>
          <w:rFonts w:asciiTheme="majorBidi" w:hAnsiTheme="majorBidi" w:cstheme="majorBidi"/>
          <w:sz w:val="28"/>
          <w:szCs w:val="28"/>
        </w:rPr>
        <w:t xml:space="preserve"> of the</w:t>
      </w:r>
      <w:r w:rsidR="003B74A4">
        <w:rPr>
          <w:rFonts w:asciiTheme="majorBidi" w:hAnsiTheme="majorBidi" w:cstheme="majorBidi"/>
          <w:sz w:val="28"/>
          <w:szCs w:val="28"/>
        </w:rPr>
        <w:t xml:space="preserve"> meeting time of the</w:t>
      </w:r>
      <w:r w:rsidR="00EF62B8" w:rsidRPr="00707493">
        <w:rPr>
          <w:rFonts w:asciiTheme="majorBidi" w:hAnsiTheme="majorBidi" w:cstheme="majorBidi"/>
          <w:sz w:val="28"/>
          <w:szCs w:val="28"/>
        </w:rPr>
        <w:t xml:space="preserve"> 78</w:t>
      </w:r>
      <w:r w:rsidR="00EF62B8" w:rsidRPr="00707493">
        <w:rPr>
          <w:rFonts w:asciiTheme="majorBidi" w:hAnsiTheme="majorBidi" w:cstheme="majorBidi"/>
          <w:sz w:val="28"/>
          <w:szCs w:val="28"/>
          <w:vertAlign w:val="superscript"/>
        </w:rPr>
        <w:t>th</w:t>
      </w:r>
      <w:r w:rsidR="00EF62B8" w:rsidRPr="00707493">
        <w:rPr>
          <w:rFonts w:asciiTheme="majorBidi" w:hAnsiTheme="majorBidi" w:cstheme="majorBidi"/>
          <w:sz w:val="28"/>
          <w:szCs w:val="28"/>
        </w:rPr>
        <w:t xml:space="preserve"> session </w:t>
      </w:r>
      <w:r w:rsidR="009E6EA0" w:rsidRPr="00707493">
        <w:rPr>
          <w:rFonts w:asciiTheme="majorBidi" w:hAnsiTheme="majorBidi" w:cstheme="majorBidi"/>
          <w:sz w:val="28"/>
          <w:szCs w:val="28"/>
        </w:rPr>
        <w:t>is not optimal</w:t>
      </w:r>
      <w:r w:rsidR="006F3902" w:rsidRPr="00707493">
        <w:rPr>
          <w:rFonts w:asciiTheme="majorBidi" w:hAnsiTheme="majorBidi" w:cstheme="majorBidi"/>
          <w:sz w:val="28"/>
          <w:szCs w:val="28"/>
        </w:rPr>
        <w:t xml:space="preserve"> and </w:t>
      </w:r>
      <w:r w:rsidR="000633F6">
        <w:rPr>
          <w:rFonts w:asciiTheme="majorBidi" w:hAnsiTheme="majorBidi" w:cstheme="majorBidi"/>
          <w:sz w:val="28"/>
          <w:szCs w:val="28"/>
        </w:rPr>
        <w:t xml:space="preserve">that this </w:t>
      </w:r>
      <w:r w:rsidR="006F3902" w:rsidRPr="00707493">
        <w:rPr>
          <w:rFonts w:asciiTheme="majorBidi" w:hAnsiTheme="majorBidi" w:cstheme="majorBidi"/>
          <w:sz w:val="28"/>
          <w:szCs w:val="28"/>
        </w:rPr>
        <w:t>has</w:t>
      </w:r>
      <w:r w:rsidR="004A3259" w:rsidRPr="00707493">
        <w:rPr>
          <w:rFonts w:asciiTheme="majorBidi" w:hAnsiTheme="majorBidi" w:cstheme="majorBidi"/>
          <w:sz w:val="28"/>
          <w:szCs w:val="28"/>
        </w:rPr>
        <w:t xml:space="preserve"> </w:t>
      </w:r>
      <w:r w:rsidR="00364665" w:rsidRPr="00707493">
        <w:rPr>
          <w:rFonts w:asciiTheme="majorBidi" w:hAnsiTheme="majorBidi" w:cstheme="majorBidi"/>
          <w:sz w:val="28"/>
          <w:szCs w:val="28"/>
        </w:rPr>
        <w:t>regrettably</w:t>
      </w:r>
      <w:r w:rsidR="006F3902" w:rsidRPr="00707493">
        <w:rPr>
          <w:rFonts w:asciiTheme="majorBidi" w:hAnsiTheme="majorBidi" w:cstheme="majorBidi"/>
          <w:sz w:val="28"/>
          <w:szCs w:val="28"/>
        </w:rPr>
        <w:t xml:space="preserve"> led to the postponem</w:t>
      </w:r>
      <w:r w:rsidR="00FE3E73" w:rsidRPr="00707493">
        <w:rPr>
          <w:rFonts w:asciiTheme="majorBidi" w:hAnsiTheme="majorBidi" w:cstheme="majorBidi"/>
          <w:sz w:val="28"/>
          <w:szCs w:val="28"/>
        </w:rPr>
        <w:t xml:space="preserve">ent of the review of </w:t>
      </w:r>
      <w:r w:rsidR="000633F6">
        <w:rPr>
          <w:rFonts w:asciiTheme="majorBidi" w:hAnsiTheme="majorBidi" w:cstheme="majorBidi"/>
          <w:sz w:val="28"/>
          <w:szCs w:val="28"/>
        </w:rPr>
        <w:t>one State Party</w:t>
      </w:r>
      <w:r w:rsidR="009E6EA0" w:rsidRPr="00707493">
        <w:rPr>
          <w:rFonts w:asciiTheme="majorBidi" w:hAnsiTheme="majorBidi" w:cstheme="majorBidi"/>
          <w:sz w:val="28"/>
          <w:szCs w:val="28"/>
        </w:rPr>
        <w:t>.</w:t>
      </w:r>
      <w:r w:rsidR="00083842" w:rsidRPr="00707493">
        <w:rPr>
          <w:rFonts w:asciiTheme="majorBidi" w:hAnsiTheme="majorBidi" w:cstheme="majorBidi"/>
          <w:sz w:val="28"/>
          <w:szCs w:val="28"/>
        </w:rPr>
        <w:t xml:space="preserve"> </w:t>
      </w:r>
      <w:r w:rsidR="000633F6">
        <w:rPr>
          <w:rFonts w:asciiTheme="majorBidi" w:hAnsiTheme="majorBidi" w:cstheme="majorBidi"/>
          <w:sz w:val="28"/>
          <w:szCs w:val="28"/>
        </w:rPr>
        <w:t xml:space="preserve">You may be </w:t>
      </w:r>
      <w:r w:rsidR="00CA1EE6" w:rsidRPr="00707493">
        <w:rPr>
          <w:rFonts w:asciiTheme="majorBidi" w:hAnsiTheme="majorBidi" w:cstheme="majorBidi"/>
          <w:sz w:val="28"/>
          <w:szCs w:val="28"/>
        </w:rPr>
        <w:t>assure</w:t>
      </w:r>
      <w:r w:rsidR="000633F6">
        <w:rPr>
          <w:rFonts w:asciiTheme="majorBidi" w:hAnsiTheme="majorBidi" w:cstheme="majorBidi"/>
          <w:sz w:val="28"/>
          <w:szCs w:val="28"/>
        </w:rPr>
        <w:t>d</w:t>
      </w:r>
      <w:r w:rsidR="00CA1EE6" w:rsidRPr="00707493">
        <w:rPr>
          <w:rFonts w:asciiTheme="majorBidi" w:hAnsiTheme="majorBidi" w:cstheme="majorBidi"/>
          <w:sz w:val="28"/>
          <w:szCs w:val="28"/>
        </w:rPr>
        <w:t xml:space="preserve"> that </w:t>
      </w:r>
      <w:r w:rsidR="002C4253" w:rsidRPr="00707493">
        <w:rPr>
          <w:rFonts w:asciiTheme="majorBidi" w:hAnsiTheme="majorBidi" w:cstheme="majorBidi"/>
          <w:sz w:val="28"/>
          <w:szCs w:val="28"/>
        </w:rPr>
        <w:t xml:space="preserve">the Office </w:t>
      </w:r>
      <w:r w:rsidR="00EC0757" w:rsidRPr="00707493">
        <w:rPr>
          <w:rFonts w:asciiTheme="majorBidi" w:hAnsiTheme="majorBidi" w:cstheme="majorBidi"/>
          <w:sz w:val="28"/>
          <w:szCs w:val="28"/>
        </w:rPr>
        <w:t xml:space="preserve">and the United Nations more broadly </w:t>
      </w:r>
      <w:r w:rsidR="00083842" w:rsidRPr="00707493">
        <w:rPr>
          <w:rFonts w:asciiTheme="majorBidi" w:hAnsiTheme="majorBidi" w:cstheme="majorBidi"/>
          <w:sz w:val="28"/>
          <w:szCs w:val="28"/>
        </w:rPr>
        <w:t>has and will continue to do</w:t>
      </w:r>
      <w:r w:rsidR="002C4253" w:rsidRPr="00707493">
        <w:rPr>
          <w:rFonts w:asciiTheme="majorBidi" w:hAnsiTheme="majorBidi" w:cstheme="majorBidi"/>
          <w:sz w:val="28"/>
          <w:szCs w:val="28"/>
        </w:rPr>
        <w:t xml:space="preserve"> </w:t>
      </w:r>
      <w:r w:rsidR="00603243" w:rsidRPr="00707493">
        <w:rPr>
          <w:rFonts w:asciiTheme="majorBidi" w:hAnsiTheme="majorBidi" w:cstheme="majorBidi"/>
          <w:sz w:val="28"/>
          <w:szCs w:val="28"/>
        </w:rPr>
        <w:t>its</w:t>
      </w:r>
      <w:r w:rsidR="002C4253" w:rsidRPr="00707493">
        <w:rPr>
          <w:rFonts w:asciiTheme="majorBidi" w:hAnsiTheme="majorBidi" w:cstheme="majorBidi"/>
          <w:sz w:val="28"/>
          <w:szCs w:val="28"/>
        </w:rPr>
        <w:t xml:space="preserve"> </w:t>
      </w:r>
      <w:r w:rsidR="002C4253" w:rsidRPr="000633F6">
        <w:rPr>
          <w:rFonts w:asciiTheme="majorBidi" w:hAnsiTheme="majorBidi" w:cstheme="majorBidi"/>
          <w:sz w:val="28"/>
          <w:szCs w:val="28"/>
        </w:rPr>
        <w:t>utmost</w:t>
      </w:r>
      <w:r w:rsidR="002C4253" w:rsidRPr="00707493">
        <w:rPr>
          <w:rFonts w:asciiTheme="majorBidi" w:hAnsiTheme="majorBidi" w:cstheme="majorBidi"/>
          <w:sz w:val="28"/>
          <w:szCs w:val="28"/>
        </w:rPr>
        <w:t xml:space="preserve"> to ensure that your work can proceed to the maximum extent possible. </w:t>
      </w:r>
    </w:p>
    <w:p w14:paraId="1270350A" w14:textId="2C67387E" w:rsidR="00707493" w:rsidRDefault="008F1B70" w:rsidP="000633F6">
      <w:pPr>
        <w:spacing w:line="240" w:lineRule="auto"/>
        <w:ind w:left="0" w:firstLine="0"/>
        <w:rPr>
          <w:rFonts w:asciiTheme="majorBidi" w:hAnsiTheme="majorBidi" w:cstheme="majorBidi"/>
          <w:sz w:val="28"/>
          <w:szCs w:val="28"/>
        </w:rPr>
      </w:pPr>
      <w:r w:rsidRPr="00707493">
        <w:rPr>
          <w:rFonts w:asciiTheme="majorBidi" w:hAnsiTheme="majorBidi" w:cstheme="majorBidi"/>
          <w:sz w:val="28"/>
          <w:szCs w:val="28"/>
        </w:rPr>
        <w:t xml:space="preserve">Distinguished </w:t>
      </w:r>
      <w:r w:rsidR="00217311" w:rsidRPr="00707493">
        <w:rPr>
          <w:rFonts w:asciiTheme="majorBidi" w:hAnsiTheme="majorBidi" w:cstheme="majorBidi"/>
          <w:sz w:val="28"/>
          <w:szCs w:val="28"/>
        </w:rPr>
        <w:t xml:space="preserve">Members, </w:t>
      </w:r>
      <w:r w:rsidRPr="00707493">
        <w:rPr>
          <w:rFonts w:asciiTheme="majorBidi" w:hAnsiTheme="majorBidi" w:cstheme="majorBidi"/>
          <w:sz w:val="28"/>
          <w:szCs w:val="28"/>
        </w:rPr>
        <w:t>ladies and gentlemen</w:t>
      </w:r>
      <w:r w:rsidR="002D6D3A">
        <w:rPr>
          <w:rFonts w:asciiTheme="majorBidi" w:hAnsiTheme="majorBidi" w:cstheme="majorBidi"/>
          <w:sz w:val="28"/>
          <w:szCs w:val="28"/>
        </w:rPr>
        <w:t>,</w:t>
      </w:r>
    </w:p>
    <w:p w14:paraId="71ED06C8" w14:textId="77777777" w:rsidR="000633F6" w:rsidRDefault="000633F6" w:rsidP="000633F6">
      <w:pPr>
        <w:spacing w:line="240" w:lineRule="auto"/>
        <w:ind w:left="0" w:firstLine="0"/>
        <w:rPr>
          <w:rFonts w:asciiTheme="majorBidi" w:hAnsiTheme="majorBidi" w:cstheme="majorBidi"/>
          <w:sz w:val="28"/>
          <w:szCs w:val="28"/>
          <w:lang w:val="en-US"/>
        </w:rPr>
      </w:pPr>
      <w:r>
        <w:rPr>
          <w:rFonts w:asciiTheme="majorBidi" w:hAnsiTheme="majorBidi" w:cstheme="majorBidi"/>
          <w:sz w:val="28"/>
          <w:szCs w:val="28"/>
          <w:lang w:val="en-US"/>
        </w:rPr>
        <w:t xml:space="preserve">Developments since your last session include a new accession. </w:t>
      </w:r>
      <w:r w:rsidR="00064204" w:rsidRPr="000633F6">
        <w:rPr>
          <w:rFonts w:asciiTheme="majorBidi" w:hAnsiTheme="majorBidi" w:cstheme="majorBidi"/>
          <w:sz w:val="28"/>
          <w:szCs w:val="28"/>
          <w:lang w:val="en-US"/>
        </w:rPr>
        <w:t>Albania</w:t>
      </w:r>
      <w:r w:rsidR="00893463" w:rsidRPr="000633F6">
        <w:rPr>
          <w:rFonts w:asciiTheme="majorBidi" w:hAnsiTheme="majorBidi" w:cstheme="majorBidi"/>
          <w:sz w:val="28"/>
          <w:szCs w:val="28"/>
          <w:lang w:val="en-US"/>
        </w:rPr>
        <w:t xml:space="preserve"> </w:t>
      </w:r>
      <w:r>
        <w:rPr>
          <w:rFonts w:asciiTheme="majorBidi" w:hAnsiTheme="majorBidi" w:cstheme="majorBidi"/>
          <w:sz w:val="28"/>
          <w:szCs w:val="28"/>
          <w:lang w:val="en-US"/>
        </w:rPr>
        <w:t xml:space="preserve">has </w:t>
      </w:r>
      <w:r w:rsidR="00893463" w:rsidRPr="000633F6">
        <w:rPr>
          <w:rFonts w:asciiTheme="majorBidi" w:hAnsiTheme="majorBidi" w:cstheme="majorBidi"/>
          <w:sz w:val="28"/>
          <w:szCs w:val="28"/>
          <w:lang w:val="en-US"/>
        </w:rPr>
        <w:t>bec</w:t>
      </w:r>
      <w:r>
        <w:rPr>
          <w:rFonts w:asciiTheme="majorBidi" w:hAnsiTheme="majorBidi" w:cstheme="majorBidi"/>
          <w:sz w:val="28"/>
          <w:szCs w:val="28"/>
          <w:lang w:val="en-US"/>
        </w:rPr>
        <w:t>o</w:t>
      </w:r>
      <w:r w:rsidR="00893463" w:rsidRPr="000633F6">
        <w:rPr>
          <w:rFonts w:asciiTheme="majorBidi" w:hAnsiTheme="majorBidi" w:cstheme="majorBidi"/>
          <w:sz w:val="28"/>
          <w:szCs w:val="28"/>
          <w:lang w:val="en-US"/>
        </w:rPr>
        <w:t>m</w:t>
      </w:r>
      <w:r w:rsidR="00E700CF" w:rsidRPr="000633F6">
        <w:rPr>
          <w:rFonts w:asciiTheme="majorBidi" w:hAnsiTheme="majorBidi" w:cstheme="majorBidi"/>
          <w:sz w:val="28"/>
          <w:szCs w:val="28"/>
          <w:lang w:val="en-US"/>
        </w:rPr>
        <w:t>e</w:t>
      </w:r>
      <w:r w:rsidR="00893463" w:rsidRPr="000633F6">
        <w:rPr>
          <w:rFonts w:asciiTheme="majorBidi" w:hAnsiTheme="majorBidi" w:cstheme="majorBidi"/>
          <w:sz w:val="28"/>
          <w:szCs w:val="28"/>
          <w:lang w:val="en-US"/>
        </w:rPr>
        <w:t xml:space="preserve"> the 3</w:t>
      </w:r>
      <w:r w:rsidR="00064204" w:rsidRPr="000633F6">
        <w:rPr>
          <w:rFonts w:asciiTheme="majorBidi" w:hAnsiTheme="majorBidi" w:cstheme="majorBidi"/>
          <w:sz w:val="28"/>
          <w:szCs w:val="28"/>
          <w:lang w:val="en-US"/>
        </w:rPr>
        <w:t>1</w:t>
      </w:r>
      <w:r w:rsidR="00064204" w:rsidRPr="000633F6">
        <w:rPr>
          <w:rFonts w:asciiTheme="majorBidi" w:hAnsiTheme="majorBidi" w:cstheme="majorBidi"/>
          <w:sz w:val="28"/>
          <w:szCs w:val="28"/>
          <w:vertAlign w:val="superscript"/>
          <w:lang w:val="en-US"/>
        </w:rPr>
        <w:t>st</w:t>
      </w:r>
      <w:r w:rsidR="00893463" w:rsidRPr="000633F6">
        <w:rPr>
          <w:rFonts w:asciiTheme="majorBidi" w:hAnsiTheme="majorBidi" w:cstheme="majorBidi"/>
          <w:sz w:val="28"/>
          <w:szCs w:val="28"/>
          <w:lang w:val="en-US"/>
        </w:rPr>
        <w:t xml:space="preserve"> State </w:t>
      </w:r>
      <w:r>
        <w:rPr>
          <w:rFonts w:asciiTheme="majorBidi" w:hAnsiTheme="majorBidi" w:cstheme="majorBidi"/>
          <w:sz w:val="28"/>
          <w:szCs w:val="28"/>
          <w:lang w:val="en-US"/>
        </w:rPr>
        <w:t>P</w:t>
      </w:r>
      <w:r w:rsidR="00893463" w:rsidRPr="000633F6">
        <w:rPr>
          <w:rFonts w:asciiTheme="majorBidi" w:hAnsiTheme="majorBidi" w:cstheme="majorBidi"/>
          <w:sz w:val="28"/>
          <w:szCs w:val="28"/>
          <w:lang w:val="en-US"/>
        </w:rPr>
        <w:t>arty to the Optional Protocol</w:t>
      </w:r>
      <w:r w:rsidR="00082F28" w:rsidRPr="000633F6">
        <w:rPr>
          <w:rFonts w:asciiTheme="majorBidi" w:hAnsiTheme="majorBidi" w:cstheme="majorBidi"/>
          <w:sz w:val="28"/>
          <w:szCs w:val="28"/>
          <w:lang w:val="en-US"/>
        </w:rPr>
        <w:t xml:space="preserve"> on 19 February,</w:t>
      </w:r>
      <w:r>
        <w:rPr>
          <w:rFonts w:asciiTheme="majorBidi" w:hAnsiTheme="majorBidi" w:cstheme="majorBidi"/>
          <w:sz w:val="28"/>
          <w:szCs w:val="28"/>
          <w:lang w:val="en-US"/>
        </w:rPr>
        <w:t xml:space="preserve"> </w:t>
      </w:r>
      <w:proofErr w:type="gramStart"/>
      <w:r>
        <w:rPr>
          <w:rFonts w:asciiTheme="majorBidi" w:hAnsiTheme="majorBidi" w:cstheme="majorBidi"/>
          <w:sz w:val="28"/>
          <w:szCs w:val="28"/>
          <w:lang w:val="en-US"/>
        </w:rPr>
        <w:t>actually</w:t>
      </w:r>
      <w:r w:rsidR="00082F28" w:rsidRPr="000633F6">
        <w:rPr>
          <w:rFonts w:asciiTheme="majorBidi" w:hAnsiTheme="majorBidi" w:cstheme="majorBidi"/>
          <w:sz w:val="28"/>
          <w:szCs w:val="28"/>
          <w:lang w:val="en-US"/>
        </w:rPr>
        <w:t xml:space="preserve"> during</w:t>
      </w:r>
      <w:proofErr w:type="gramEnd"/>
      <w:r w:rsidR="00082F28" w:rsidRPr="000633F6">
        <w:rPr>
          <w:rFonts w:asciiTheme="majorBidi" w:hAnsiTheme="majorBidi" w:cstheme="majorBidi"/>
          <w:sz w:val="28"/>
          <w:szCs w:val="28"/>
          <w:lang w:val="en-US"/>
        </w:rPr>
        <w:t xml:space="preserve"> your last session.</w:t>
      </w:r>
      <w:r w:rsidR="00893463" w:rsidRPr="000633F6">
        <w:rPr>
          <w:rFonts w:asciiTheme="majorBidi" w:hAnsiTheme="majorBidi" w:cstheme="majorBidi"/>
          <w:sz w:val="28"/>
          <w:szCs w:val="28"/>
          <w:lang w:val="en-US"/>
        </w:rPr>
        <w:t xml:space="preserve"> </w:t>
      </w:r>
    </w:p>
    <w:p w14:paraId="0648A2B0" w14:textId="77777777" w:rsidR="000633F6" w:rsidRDefault="00E700CF" w:rsidP="000633F6">
      <w:pPr>
        <w:spacing w:line="240" w:lineRule="auto"/>
        <w:ind w:left="0" w:firstLine="0"/>
        <w:rPr>
          <w:rFonts w:asciiTheme="majorBidi" w:hAnsiTheme="majorBidi" w:cstheme="majorBidi"/>
          <w:sz w:val="28"/>
          <w:szCs w:val="28"/>
          <w:lang w:val="en-US"/>
        </w:rPr>
      </w:pPr>
      <w:r w:rsidRPr="00707493">
        <w:rPr>
          <w:rFonts w:asciiTheme="majorBidi" w:hAnsiTheme="majorBidi" w:cstheme="majorBidi"/>
          <w:sz w:val="28"/>
          <w:szCs w:val="28"/>
          <w:lang w:val="en-US"/>
        </w:rPr>
        <w:t xml:space="preserve">As we welcome the </w:t>
      </w:r>
      <w:r w:rsidR="000633F6">
        <w:rPr>
          <w:rFonts w:asciiTheme="majorBidi" w:hAnsiTheme="majorBidi" w:cstheme="majorBidi"/>
          <w:sz w:val="28"/>
          <w:szCs w:val="28"/>
          <w:lang w:val="en-US"/>
        </w:rPr>
        <w:t>progress</w:t>
      </w:r>
      <w:r w:rsidRPr="00707493">
        <w:rPr>
          <w:rFonts w:asciiTheme="majorBidi" w:hAnsiTheme="majorBidi" w:cstheme="majorBidi"/>
          <w:sz w:val="28"/>
          <w:szCs w:val="28"/>
          <w:lang w:val="en-US"/>
        </w:rPr>
        <w:t xml:space="preserve"> toward universal ratification of the Covenant and the Optional Protocol, even if incremental, we are mindful of </w:t>
      </w:r>
      <w:r w:rsidR="002126F3" w:rsidRPr="00707493">
        <w:rPr>
          <w:rFonts w:asciiTheme="majorBidi" w:hAnsiTheme="majorBidi" w:cstheme="majorBidi"/>
          <w:sz w:val="28"/>
          <w:szCs w:val="28"/>
          <w:lang w:val="en-US"/>
        </w:rPr>
        <w:t>current events and modern</w:t>
      </w:r>
      <w:r w:rsidR="009648F6" w:rsidRPr="00707493">
        <w:rPr>
          <w:rFonts w:asciiTheme="majorBidi" w:hAnsiTheme="majorBidi" w:cstheme="majorBidi"/>
          <w:sz w:val="28"/>
          <w:szCs w:val="28"/>
          <w:lang w:val="en-US"/>
        </w:rPr>
        <w:t xml:space="preserve"> challenges which </w:t>
      </w:r>
      <w:r w:rsidRPr="00707493">
        <w:rPr>
          <w:rFonts w:asciiTheme="majorBidi" w:hAnsiTheme="majorBidi" w:cstheme="majorBidi"/>
          <w:sz w:val="28"/>
          <w:szCs w:val="28"/>
          <w:lang w:val="en-US"/>
        </w:rPr>
        <w:t xml:space="preserve">are </w:t>
      </w:r>
      <w:r w:rsidR="00041D98" w:rsidRPr="00707493">
        <w:rPr>
          <w:rFonts w:asciiTheme="majorBidi" w:hAnsiTheme="majorBidi" w:cstheme="majorBidi"/>
          <w:sz w:val="28"/>
          <w:szCs w:val="28"/>
          <w:lang w:val="en-US"/>
        </w:rPr>
        <w:t>regrettably</w:t>
      </w:r>
      <w:r w:rsidR="002126F3" w:rsidRPr="00707493">
        <w:rPr>
          <w:rFonts w:asciiTheme="majorBidi" w:hAnsiTheme="majorBidi" w:cstheme="majorBidi"/>
          <w:sz w:val="28"/>
          <w:szCs w:val="28"/>
          <w:lang w:val="en-US"/>
        </w:rPr>
        <w:t xml:space="preserve"> </w:t>
      </w:r>
      <w:r w:rsidR="003D5ECD" w:rsidRPr="00707493">
        <w:rPr>
          <w:rFonts w:asciiTheme="majorBidi" w:hAnsiTheme="majorBidi" w:cstheme="majorBidi"/>
          <w:sz w:val="28"/>
          <w:szCs w:val="28"/>
          <w:lang w:val="en-US"/>
        </w:rPr>
        <w:t>affect</w:t>
      </w:r>
      <w:r w:rsidRPr="00707493">
        <w:rPr>
          <w:rFonts w:asciiTheme="majorBidi" w:hAnsiTheme="majorBidi" w:cstheme="majorBidi"/>
          <w:sz w:val="28"/>
          <w:szCs w:val="28"/>
          <w:lang w:val="en-US"/>
        </w:rPr>
        <w:t>ing</w:t>
      </w:r>
      <w:r w:rsidR="003D5ECD" w:rsidRPr="00707493">
        <w:rPr>
          <w:rFonts w:asciiTheme="majorBidi" w:hAnsiTheme="majorBidi" w:cstheme="majorBidi"/>
          <w:sz w:val="28"/>
          <w:szCs w:val="28"/>
          <w:lang w:val="en-US"/>
        </w:rPr>
        <w:t xml:space="preserve"> the enjoyment </w:t>
      </w:r>
      <w:r w:rsidR="002126F3" w:rsidRPr="00707493">
        <w:rPr>
          <w:rFonts w:asciiTheme="majorBidi" w:hAnsiTheme="majorBidi" w:cstheme="majorBidi"/>
          <w:sz w:val="28"/>
          <w:szCs w:val="28"/>
          <w:lang w:val="en-US"/>
        </w:rPr>
        <w:t xml:space="preserve">of </w:t>
      </w:r>
      <w:r w:rsidR="009F2297" w:rsidRPr="00707493">
        <w:rPr>
          <w:rFonts w:asciiTheme="majorBidi" w:hAnsiTheme="majorBidi" w:cstheme="majorBidi"/>
          <w:sz w:val="28"/>
          <w:szCs w:val="28"/>
          <w:lang w:val="en-US"/>
        </w:rPr>
        <w:t xml:space="preserve">economic, social and cultural </w:t>
      </w:r>
      <w:r w:rsidR="002126F3" w:rsidRPr="00707493">
        <w:rPr>
          <w:rFonts w:asciiTheme="majorBidi" w:hAnsiTheme="majorBidi" w:cstheme="majorBidi"/>
          <w:sz w:val="28"/>
          <w:szCs w:val="28"/>
          <w:lang w:val="en-US"/>
        </w:rPr>
        <w:t>rights</w:t>
      </w:r>
      <w:r w:rsidR="00BB1F46" w:rsidRPr="00707493">
        <w:rPr>
          <w:rFonts w:asciiTheme="majorBidi" w:hAnsiTheme="majorBidi" w:cstheme="majorBidi"/>
          <w:sz w:val="28"/>
          <w:szCs w:val="28"/>
          <w:lang w:val="en-US"/>
        </w:rPr>
        <w:t>,</w:t>
      </w:r>
      <w:r w:rsidR="00AD053D" w:rsidRPr="00707493">
        <w:rPr>
          <w:rFonts w:asciiTheme="majorBidi" w:hAnsiTheme="majorBidi" w:cstheme="majorBidi"/>
          <w:sz w:val="28"/>
          <w:szCs w:val="28"/>
          <w:lang w:val="en-US"/>
        </w:rPr>
        <w:t xml:space="preserve"> as well as all </w:t>
      </w:r>
      <w:r w:rsidR="001E4892" w:rsidRPr="00707493">
        <w:rPr>
          <w:rFonts w:asciiTheme="majorBidi" w:hAnsiTheme="majorBidi" w:cstheme="majorBidi"/>
          <w:sz w:val="28"/>
          <w:szCs w:val="28"/>
          <w:lang w:val="en-US"/>
        </w:rPr>
        <w:t>other human rights</w:t>
      </w:r>
      <w:r w:rsidR="002126F3" w:rsidRPr="00707493">
        <w:rPr>
          <w:rFonts w:asciiTheme="majorBidi" w:hAnsiTheme="majorBidi" w:cstheme="majorBidi"/>
          <w:sz w:val="28"/>
          <w:szCs w:val="28"/>
          <w:lang w:val="en-US"/>
        </w:rPr>
        <w:t xml:space="preserve"> across the globe</w:t>
      </w:r>
      <w:r w:rsidRPr="00707493">
        <w:rPr>
          <w:rFonts w:asciiTheme="majorBidi" w:hAnsiTheme="majorBidi" w:cstheme="majorBidi"/>
          <w:sz w:val="28"/>
          <w:szCs w:val="28"/>
          <w:lang w:val="en-US"/>
        </w:rPr>
        <w:t xml:space="preserve">. </w:t>
      </w:r>
    </w:p>
    <w:p w14:paraId="784F687C" w14:textId="238E65C3" w:rsidR="008751C5" w:rsidRPr="000633F6" w:rsidRDefault="00915A5D" w:rsidP="00101454">
      <w:pPr>
        <w:spacing w:line="240" w:lineRule="auto"/>
        <w:ind w:left="0" w:firstLine="0"/>
        <w:rPr>
          <w:rFonts w:asciiTheme="majorBidi" w:hAnsiTheme="majorBidi" w:cstheme="majorBidi"/>
          <w:sz w:val="28"/>
          <w:szCs w:val="28"/>
        </w:rPr>
      </w:pPr>
      <w:r>
        <w:rPr>
          <w:rFonts w:asciiTheme="majorBidi" w:hAnsiTheme="majorBidi" w:cstheme="majorBidi"/>
          <w:sz w:val="28"/>
          <w:szCs w:val="28"/>
          <w:lang w:val="en-US"/>
        </w:rPr>
        <w:t xml:space="preserve">As the Committee prepares </w:t>
      </w:r>
      <w:r w:rsidR="00504C88">
        <w:rPr>
          <w:rFonts w:asciiTheme="majorBidi" w:hAnsiTheme="majorBidi" w:cstheme="majorBidi"/>
          <w:sz w:val="28"/>
          <w:szCs w:val="28"/>
          <w:lang w:val="en-US"/>
        </w:rPr>
        <w:t>for its final reading of the</w:t>
      </w:r>
      <w:r>
        <w:rPr>
          <w:rFonts w:asciiTheme="majorBidi" w:hAnsiTheme="majorBidi" w:cstheme="majorBidi"/>
          <w:sz w:val="28"/>
          <w:szCs w:val="28"/>
          <w:lang w:val="en-US"/>
        </w:rPr>
        <w:t xml:space="preserve"> </w:t>
      </w:r>
      <w:r w:rsidR="00557EE5">
        <w:rPr>
          <w:rFonts w:asciiTheme="majorBidi" w:hAnsiTheme="majorBidi" w:cstheme="majorBidi"/>
          <w:sz w:val="28"/>
          <w:szCs w:val="28"/>
          <w:lang w:val="en-US"/>
        </w:rPr>
        <w:t>long-awaited</w:t>
      </w:r>
      <w:r w:rsidR="005B1C2B">
        <w:rPr>
          <w:rFonts w:asciiTheme="majorBidi" w:hAnsiTheme="majorBidi" w:cstheme="majorBidi"/>
          <w:sz w:val="28"/>
          <w:szCs w:val="28"/>
          <w:lang w:val="en-US"/>
        </w:rPr>
        <w:t xml:space="preserve"> </w:t>
      </w:r>
      <w:r>
        <w:rPr>
          <w:rFonts w:asciiTheme="majorBidi" w:hAnsiTheme="majorBidi" w:cstheme="majorBidi"/>
          <w:sz w:val="28"/>
          <w:szCs w:val="28"/>
          <w:lang w:val="en-US"/>
        </w:rPr>
        <w:t xml:space="preserve">draft </w:t>
      </w:r>
      <w:r w:rsidR="005B1C2B" w:rsidRPr="0010496B">
        <w:rPr>
          <w:rFonts w:asciiTheme="majorBidi" w:hAnsiTheme="majorBidi" w:cstheme="majorBidi"/>
          <w:sz w:val="28"/>
          <w:szCs w:val="28"/>
        </w:rPr>
        <w:t>general comment on economic, social and cultural rights and the environmental dimension of sustainable development</w:t>
      </w:r>
      <w:r w:rsidR="00504C88">
        <w:rPr>
          <w:rFonts w:asciiTheme="majorBidi" w:hAnsiTheme="majorBidi" w:cstheme="majorBidi"/>
          <w:sz w:val="28"/>
          <w:szCs w:val="28"/>
        </w:rPr>
        <w:t>, I would like to share the reflections of t</w:t>
      </w:r>
      <w:r w:rsidR="006A2CB2" w:rsidRPr="00707493">
        <w:rPr>
          <w:rFonts w:asciiTheme="majorBidi" w:hAnsiTheme="majorBidi" w:cstheme="majorBidi"/>
          <w:sz w:val="28"/>
          <w:szCs w:val="28"/>
          <w:lang w:val="en-US"/>
        </w:rPr>
        <w:t>he High Commissioner</w:t>
      </w:r>
      <w:r w:rsidR="00FA071A">
        <w:rPr>
          <w:rFonts w:asciiTheme="majorBidi" w:hAnsiTheme="majorBidi" w:cstheme="majorBidi"/>
          <w:sz w:val="28"/>
          <w:szCs w:val="28"/>
          <w:lang w:val="en-US"/>
        </w:rPr>
        <w:t xml:space="preserve"> on the matter</w:t>
      </w:r>
      <w:r w:rsidR="00101454">
        <w:rPr>
          <w:rFonts w:asciiTheme="majorBidi" w:hAnsiTheme="majorBidi" w:cstheme="majorBidi"/>
          <w:sz w:val="28"/>
          <w:szCs w:val="28"/>
          <w:lang w:val="en-US"/>
        </w:rPr>
        <w:t xml:space="preserve">, having </w:t>
      </w:r>
      <w:r w:rsidR="00182115" w:rsidRPr="000633F6">
        <w:rPr>
          <w:rFonts w:asciiTheme="majorBidi" w:hAnsiTheme="majorBidi" w:cstheme="majorBidi"/>
          <w:sz w:val="28"/>
          <w:szCs w:val="28"/>
          <w:lang w:val="en-US"/>
        </w:rPr>
        <w:t xml:space="preserve">been consistently urging States to </w:t>
      </w:r>
      <w:r w:rsidR="00217D6C" w:rsidRPr="000633F6">
        <w:rPr>
          <w:rFonts w:asciiTheme="majorBidi" w:hAnsiTheme="majorBidi" w:cstheme="majorBidi"/>
          <w:sz w:val="28"/>
          <w:szCs w:val="28"/>
          <w:lang w:val="en-US"/>
        </w:rPr>
        <w:t xml:space="preserve">commit to </w:t>
      </w:r>
      <w:r w:rsidR="00B37DDE" w:rsidRPr="000633F6">
        <w:rPr>
          <w:rFonts w:asciiTheme="majorBidi" w:hAnsiTheme="majorBidi" w:cstheme="majorBidi"/>
          <w:sz w:val="28"/>
          <w:szCs w:val="28"/>
          <w:lang w:val="en-US"/>
        </w:rPr>
        <w:t>address</w:t>
      </w:r>
      <w:r w:rsidR="000A171A" w:rsidRPr="000633F6">
        <w:rPr>
          <w:rFonts w:asciiTheme="majorBidi" w:hAnsiTheme="majorBidi" w:cstheme="majorBidi"/>
          <w:sz w:val="28"/>
          <w:szCs w:val="28"/>
          <w:lang w:val="en-US"/>
        </w:rPr>
        <w:t xml:space="preserve">ing the adverse impacts of climate change on human rights. </w:t>
      </w:r>
      <w:r w:rsidR="00182115" w:rsidRPr="000633F6">
        <w:rPr>
          <w:rFonts w:asciiTheme="majorBidi" w:hAnsiTheme="majorBidi" w:cstheme="majorBidi"/>
          <w:sz w:val="28"/>
          <w:szCs w:val="28"/>
          <w:lang w:val="en-US"/>
        </w:rPr>
        <w:t xml:space="preserve">In a </w:t>
      </w:r>
      <w:r w:rsidR="00711DA0" w:rsidRPr="000633F6">
        <w:rPr>
          <w:rFonts w:asciiTheme="majorBidi" w:hAnsiTheme="majorBidi" w:cstheme="majorBidi"/>
          <w:sz w:val="28"/>
          <w:szCs w:val="28"/>
          <w:lang w:val="en-US"/>
        </w:rPr>
        <w:t xml:space="preserve">poignant </w:t>
      </w:r>
      <w:hyperlink r:id="rId12" w:history="1">
        <w:r w:rsidR="0052327E" w:rsidRPr="000633F6">
          <w:rPr>
            <w:rFonts w:asciiTheme="majorBidi" w:hAnsiTheme="majorBidi" w:cstheme="majorBidi"/>
            <w:sz w:val="28"/>
            <w:szCs w:val="28"/>
            <w:lang w:val="en-US"/>
          </w:rPr>
          <w:t>speech</w:t>
        </w:r>
      </w:hyperlink>
      <w:r w:rsidR="0052327E" w:rsidRPr="000633F6">
        <w:rPr>
          <w:rFonts w:asciiTheme="majorBidi" w:hAnsiTheme="majorBidi" w:cstheme="majorBidi"/>
          <w:sz w:val="28"/>
          <w:szCs w:val="28"/>
          <w:lang w:val="en-US"/>
        </w:rPr>
        <w:t xml:space="preserve"> at the </w:t>
      </w:r>
      <w:hyperlink r:id="rId13" w:history="1">
        <w:r w:rsidR="0052327E" w:rsidRPr="000633F6">
          <w:rPr>
            <w:rStyle w:val="Hyperlink"/>
            <w:rFonts w:asciiTheme="majorBidi" w:hAnsiTheme="majorBidi" w:cstheme="majorBidi"/>
            <w:sz w:val="28"/>
            <w:szCs w:val="28"/>
          </w:rPr>
          <w:t>Human Rights Council Annual Panel on adverse impacts of climate change</w:t>
        </w:r>
      </w:hyperlink>
      <w:r w:rsidR="00641C3F" w:rsidRPr="000633F6">
        <w:rPr>
          <w:rFonts w:asciiTheme="majorBidi" w:hAnsiTheme="majorBidi" w:cstheme="majorBidi"/>
          <w:sz w:val="28"/>
          <w:szCs w:val="28"/>
        </w:rPr>
        <w:t>, he stressed that “</w:t>
      </w:r>
      <w:r w:rsidR="00641C3F" w:rsidRPr="000633F6">
        <w:rPr>
          <w:rFonts w:asciiTheme="majorBidi" w:hAnsiTheme="majorBidi" w:cstheme="majorBidi"/>
          <w:i/>
          <w:iCs/>
          <w:sz w:val="28"/>
          <w:szCs w:val="28"/>
        </w:rPr>
        <w:t>The climate crisis is a human rights crisis. Rising temperatures, rising seas, floods, droughts, and wildfires threaten our rights to life, to health, to a clean, healthy and sustainable environment, and much more</w:t>
      </w:r>
      <w:r w:rsidR="00641C3F" w:rsidRPr="000633F6">
        <w:rPr>
          <w:rFonts w:asciiTheme="majorBidi" w:hAnsiTheme="majorBidi" w:cstheme="majorBidi"/>
          <w:sz w:val="28"/>
          <w:szCs w:val="28"/>
        </w:rPr>
        <w:t>.</w:t>
      </w:r>
      <w:r w:rsidR="000633F6">
        <w:rPr>
          <w:rFonts w:asciiTheme="majorBidi" w:hAnsiTheme="majorBidi" w:cstheme="majorBidi"/>
          <w:sz w:val="28"/>
          <w:szCs w:val="28"/>
        </w:rPr>
        <w:t>”</w:t>
      </w:r>
      <w:r w:rsidR="00535A8B" w:rsidRPr="000633F6">
        <w:rPr>
          <w:rFonts w:asciiTheme="majorBidi" w:hAnsiTheme="majorBidi" w:cstheme="majorBidi"/>
          <w:sz w:val="28"/>
          <w:szCs w:val="28"/>
        </w:rPr>
        <w:t xml:space="preserve"> </w:t>
      </w:r>
    </w:p>
    <w:p w14:paraId="4569AC2E" w14:textId="77777777" w:rsidR="008751C5" w:rsidRPr="000633F6" w:rsidRDefault="00535A8B" w:rsidP="000633F6">
      <w:pPr>
        <w:spacing w:line="240" w:lineRule="auto"/>
        <w:ind w:left="0" w:firstLine="0"/>
        <w:rPr>
          <w:rFonts w:asciiTheme="majorBidi" w:hAnsiTheme="majorBidi" w:cstheme="majorBidi"/>
          <w:sz w:val="28"/>
          <w:szCs w:val="28"/>
        </w:rPr>
      </w:pPr>
      <w:r w:rsidRPr="000633F6">
        <w:rPr>
          <w:rFonts w:asciiTheme="majorBidi" w:hAnsiTheme="majorBidi" w:cstheme="majorBidi"/>
          <w:sz w:val="28"/>
          <w:szCs w:val="28"/>
        </w:rPr>
        <w:t xml:space="preserve">He </w:t>
      </w:r>
      <w:r w:rsidR="00E74DA8" w:rsidRPr="000633F6">
        <w:rPr>
          <w:rFonts w:asciiTheme="majorBidi" w:hAnsiTheme="majorBidi" w:cstheme="majorBidi"/>
          <w:sz w:val="28"/>
          <w:szCs w:val="28"/>
        </w:rPr>
        <w:t>stated</w:t>
      </w:r>
      <w:r w:rsidRPr="000633F6">
        <w:rPr>
          <w:rFonts w:asciiTheme="majorBidi" w:hAnsiTheme="majorBidi" w:cstheme="majorBidi"/>
          <w:sz w:val="28"/>
          <w:szCs w:val="28"/>
        </w:rPr>
        <w:t xml:space="preserve"> that “</w:t>
      </w:r>
      <w:r w:rsidR="008F36FA" w:rsidRPr="000633F6">
        <w:rPr>
          <w:rFonts w:asciiTheme="majorBidi" w:hAnsiTheme="majorBidi" w:cstheme="majorBidi"/>
          <w:i/>
          <w:iCs/>
          <w:sz w:val="28"/>
          <w:szCs w:val="28"/>
        </w:rPr>
        <w:t>T</w:t>
      </w:r>
      <w:r w:rsidRPr="000633F6">
        <w:rPr>
          <w:rFonts w:asciiTheme="majorBidi" w:hAnsiTheme="majorBidi" w:cstheme="majorBidi"/>
          <w:i/>
          <w:iCs/>
          <w:sz w:val="28"/>
          <w:szCs w:val="28"/>
        </w:rPr>
        <w:t>he climate crisis and the transition to renewables are reshaping job markets, and while the transition is projected to generate tens of millions of jobs, other jobs face potential disruption</w:t>
      </w:r>
      <w:r w:rsidRPr="000633F6">
        <w:rPr>
          <w:rFonts w:asciiTheme="majorBidi" w:hAnsiTheme="majorBidi" w:cstheme="majorBidi"/>
          <w:sz w:val="28"/>
          <w:szCs w:val="28"/>
        </w:rPr>
        <w:t xml:space="preserve">.” </w:t>
      </w:r>
      <w:r w:rsidR="007011EA" w:rsidRPr="000633F6">
        <w:rPr>
          <w:rFonts w:asciiTheme="majorBidi" w:hAnsiTheme="majorBidi" w:cstheme="majorBidi"/>
          <w:sz w:val="28"/>
          <w:szCs w:val="28"/>
        </w:rPr>
        <w:t>In that regard, he underlined that “</w:t>
      </w:r>
      <w:r w:rsidR="007011EA" w:rsidRPr="000633F6">
        <w:rPr>
          <w:rFonts w:asciiTheme="majorBidi" w:hAnsiTheme="majorBidi" w:cstheme="majorBidi"/>
          <w:i/>
          <w:iCs/>
          <w:sz w:val="28"/>
          <w:szCs w:val="28"/>
        </w:rPr>
        <w:t>Human rights norms and standards offer essential foundations and a compass for a just transition</w:t>
      </w:r>
      <w:r w:rsidR="007011EA" w:rsidRPr="000633F6">
        <w:rPr>
          <w:rFonts w:asciiTheme="majorBidi" w:hAnsiTheme="majorBidi" w:cstheme="majorBidi"/>
          <w:sz w:val="28"/>
          <w:szCs w:val="28"/>
        </w:rPr>
        <w:t xml:space="preserve">.” </w:t>
      </w:r>
    </w:p>
    <w:p w14:paraId="457001CF" w14:textId="5BE2D5AE" w:rsidR="008751C5" w:rsidRDefault="000633F6" w:rsidP="000633F6">
      <w:pPr>
        <w:spacing w:line="240" w:lineRule="auto"/>
        <w:ind w:left="0" w:firstLine="0"/>
        <w:rPr>
          <w:rFonts w:asciiTheme="majorBidi" w:hAnsiTheme="majorBidi" w:cstheme="majorBidi"/>
          <w:sz w:val="28"/>
          <w:szCs w:val="28"/>
        </w:rPr>
      </w:pPr>
      <w:r>
        <w:rPr>
          <w:rFonts w:asciiTheme="majorBidi" w:hAnsiTheme="majorBidi" w:cstheme="majorBidi"/>
          <w:sz w:val="28"/>
          <w:szCs w:val="28"/>
        </w:rPr>
        <w:lastRenderedPageBreak/>
        <w:t>Emphasizing the centrality of</w:t>
      </w:r>
      <w:r w:rsidR="007011EA" w:rsidRPr="000633F6">
        <w:rPr>
          <w:rFonts w:asciiTheme="majorBidi" w:hAnsiTheme="majorBidi" w:cstheme="majorBidi"/>
          <w:sz w:val="28"/>
          <w:szCs w:val="28"/>
        </w:rPr>
        <w:t xml:space="preserve"> </w:t>
      </w:r>
      <w:r w:rsidR="008F36FA" w:rsidRPr="000633F6">
        <w:rPr>
          <w:rFonts w:asciiTheme="majorBidi" w:hAnsiTheme="majorBidi" w:cstheme="majorBidi"/>
          <w:sz w:val="28"/>
          <w:szCs w:val="28"/>
        </w:rPr>
        <w:t xml:space="preserve">the </w:t>
      </w:r>
      <w:r w:rsidR="00FC195F" w:rsidRPr="000633F6">
        <w:rPr>
          <w:rFonts w:asciiTheme="majorBidi" w:hAnsiTheme="majorBidi" w:cstheme="majorBidi"/>
          <w:sz w:val="28"/>
          <w:szCs w:val="28"/>
        </w:rPr>
        <w:t>Covenant</w:t>
      </w:r>
      <w:r w:rsidR="00837960">
        <w:rPr>
          <w:rFonts w:asciiTheme="majorBidi" w:hAnsiTheme="majorBidi" w:cstheme="majorBidi"/>
          <w:sz w:val="28"/>
          <w:szCs w:val="28"/>
        </w:rPr>
        <w:t xml:space="preserve"> in this regard</w:t>
      </w:r>
      <w:r w:rsidR="008F36FA" w:rsidRPr="000633F6">
        <w:rPr>
          <w:rFonts w:asciiTheme="majorBidi" w:hAnsiTheme="majorBidi" w:cstheme="majorBidi"/>
          <w:sz w:val="28"/>
          <w:szCs w:val="28"/>
        </w:rPr>
        <w:t>, the High Commissioner emphasized that “</w:t>
      </w:r>
      <w:r w:rsidR="008F36FA" w:rsidRPr="000633F6">
        <w:rPr>
          <w:rFonts w:asciiTheme="majorBidi" w:hAnsiTheme="majorBidi" w:cstheme="majorBidi"/>
          <w:i/>
          <w:iCs/>
          <w:sz w:val="28"/>
          <w:szCs w:val="28"/>
        </w:rPr>
        <w:t>The International Covenant on Economic, Social and Cultural Rights affirms every person’s rights to freely chosen work and to social security</w:t>
      </w:r>
      <w:r w:rsidR="008F36FA" w:rsidRPr="000633F6">
        <w:rPr>
          <w:rFonts w:asciiTheme="majorBidi" w:hAnsiTheme="majorBidi" w:cstheme="majorBidi"/>
          <w:sz w:val="28"/>
          <w:szCs w:val="28"/>
        </w:rPr>
        <w:t>.”</w:t>
      </w:r>
      <w:r w:rsidR="00837960">
        <w:rPr>
          <w:rFonts w:asciiTheme="majorBidi" w:hAnsiTheme="majorBidi" w:cstheme="majorBidi"/>
          <w:sz w:val="28"/>
          <w:szCs w:val="28"/>
        </w:rPr>
        <w:t xml:space="preserve"> </w:t>
      </w:r>
    </w:p>
    <w:p w14:paraId="60EF6F40" w14:textId="77777777" w:rsidR="00557EE5" w:rsidRDefault="00580292" w:rsidP="007C705D">
      <w:pPr>
        <w:spacing w:line="240" w:lineRule="auto"/>
        <w:ind w:left="0" w:firstLine="0"/>
        <w:rPr>
          <w:rFonts w:asciiTheme="majorBidi" w:hAnsiTheme="majorBidi" w:cstheme="majorBidi"/>
          <w:sz w:val="28"/>
          <w:szCs w:val="28"/>
        </w:rPr>
      </w:pPr>
      <w:r>
        <w:rPr>
          <w:rFonts w:asciiTheme="majorBidi" w:hAnsiTheme="majorBidi" w:cstheme="majorBidi"/>
          <w:sz w:val="28"/>
          <w:szCs w:val="28"/>
        </w:rPr>
        <w:t>Your work was also invoked by the International Court of Justice in its landmark Advisory Opinion on the obligations of States in respect of Climate Change issued on 23 July 2025</w:t>
      </w:r>
      <w:r w:rsidR="007C705D">
        <w:rPr>
          <w:rFonts w:asciiTheme="majorBidi" w:hAnsiTheme="majorBidi" w:cstheme="majorBidi"/>
          <w:sz w:val="28"/>
          <w:szCs w:val="28"/>
        </w:rPr>
        <w:t>, in which the Court concluded</w:t>
      </w:r>
      <w:r w:rsidR="00C74733">
        <w:rPr>
          <w:rFonts w:asciiTheme="majorBidi" w:hAnsiTheme="majorBidi" w:cstheme="majorBidi"/>
          <w:sz w:val="28"/>
          <w:szCs w:val="28"/>
        </w:rPr>
        <w:t>, inter alia,</w:t>
      </w:r>
      <w:r w:rsidR="007C705D" w:rsidRPr="007C705D">
        <w:rPr>
          <w:rFonts w:asciiTheme="majorBidi" w:hAnsiTheme="majorBidi" w:cstheme="majorBidi"/>
          <w:sz w:val="28"/>
          <w:szCs w:val="28"/>
        </w:rPr>
        <w:t xml:space="preserve"> that States have obligations under international human rights law to respect and ensure the effective enjoyment of human rights by taking necessary measures to protect the climate system and other parts of the environment</w:t>
      </w:r>
      <w:r w:rsidR="007C705D">
        <w:rPr>
          <w:rFonts w:asciiTheme="majorBidi" w:hAnsiTheme="majorBidi" w:cstheme="majorBidi"/>
          <w:sz w:val="28"/>
          <w:szCs w:val="28"/>
        </w:rPr>
        <w:t xml:space="preserve">. </w:t>
      </w:r>
    </w:p>
    <w:p w14:paraId="2D3677AD" w14:textId="77777777" w:rsidR="00557EE5" w:rsidRDefault="00580292" w:rsidP="007C705D">
      <w:pPr>
        <w:spacing w:line="240" w:lineRule="auto"/>
        <w:ind w:left="0" w:firstLine="0"/>
        <w:rPr>
          <w:rFonts w:asciiTheme="majorBidi" w:hAnsiTheme="majorBidi" w:cstheme="majorBidi"/>
          <w:sz w:val="28"/>
          <w:szCs w:val="28"/>
        </w:rPr>
      </w:pPr>
      <w:r>
        <w:rPr>
          <w:rFonts w:asciiTheme="majorBidi" w:hAnsiTheme="majorBidi" w:cstheme="majorBidi"/>
          <w:sz w:val="28"/>
          <w:szCs w:val="28"/>
        </w:rPr>
        <w:t>The</w:t>
      </w:r>
      <w:r w:rsidRPr="00580292">
        <w:rPr>
          <w:rFonts w:asciiTheme="majorBidi" w:hAnsiTheme="majorBidi" w:cstheme="majorBidi"/>
          <w:sz w:val="28"/>
          <w:szCs w:val="28"/>
        </w:rPr>
        <w:t xml:space="preserve"> Court</w:t>
      </w:r>
      <w:r>
        <w:rPr>
          <w:rFonts w:asciiTheme="majorBidi" w:hAnsiTheme="majorBidi" w:cstheme="majorBidi"/>
          <w:sz w:val="28"/>
          <w:szCs w:val="28"/>
        </w:rPr>
        <w:t xml:space="preserve"> stressed that</w:t>
      </w:r>
      <w:r w:rsidRPr="00580292">
        <w:rPr>
          <w:rFonts w:asciiTheme="majorBidi" w:hAnsiTheme="majorBidi" w:cstheme="majorBidi"/>
          <w:sz w:val="28"/>
          <w:szCs w:val="28"/>
        </w:rPr>
        <w:t xml:space="preserve"> climate change threatens the ability of individuals to enjoy the right to health</w:t>
      </w:r>
      <w:r>
        <w:rPr>
          <w:rFonts w:asciiTheme="majorBidi" w:hAnsiTheme="majorBidi" w:cstheme="majorBidi"/>
          <w:sz w:val="28"/>
          <w:szCs w:val="28"/>
        </w:rPr>
        <w:t>, noting that the</w:t>
      </w:r>
      <w:r w:rsidRPr="00580292">
        <w:rPr>
          <w:rFonts w:asciiTheme="majorBidi" w:hAnsiTheme="majorBidi" w:cstheme="majorBidi"/>
          <w:sz w:val="28"/>
          <w:szCs w:val="28"/>
        </w:rPr>
        <w:t xml:space="preserve"> right of everyone to the enjoyment of the highest attainable standard of physical and mental health is protected by Article 12 of the ICESCR</w:t>
      </w:r>
      <w:r>
        <w:rPr>
          <w:rFonts w:asciiTheme="majorBidi" w:hAnsiTheme="majorBidi" w:cstheme="majorBidi"/>
          <w:sz w:val="28"/>
          <w:szCs w:val="28"/>
        </w:rPr>
        <w:t>. It further recalled that your committee</w:t>
      </w:r>
      <w:r w:rsidRPr="00580292">
        <w:rPr>
          <w:rFonts w:asciiTheme="majorBidi" w:hAnsiTheme="majorBidi" w:cstheme="majorBidi"/>
          <w:sz w:val="28"/>
          <w:szCs w:val="28"/>
        </w:rPr>
        <w:t xml:space="preserve"> has </w:t>
      </w:r>
      <w:r>
        <w:rPr>
          <w:rFonts w:asciiTheme="majorBidi" w:hAnsiTheme="majorBidi" w:cstheme="majorBidi"/>
          <w:sz w:val="28"/>
          <w:szCs w:val="28"/>
        </w:rPr>
        <w:t xml:space="preserve">in its General Comment No 14 </w:t>
      </w:r>
      <w:r w:rsidRPr="00580292">
        <w:rPr>
          <w:rFonts w:asciiTheme="majorBidi" w:hAnsiTheme="majorBidi" w:cstheme="majorBidi"/>
          <w:sz w:val="28"/>
          <w:szCs w:val="28"/>
        </w:rPr>
        <w:t>underscored that this right requires States, inter alia, to refrain from unlawfully polluting air, water and soil</w:t>
      </w:r>
      <w:r>
        <w:rPr>
          <w:rFonts w:asciiTheme="majorBidi" w:hAnsiTheme="majorBidi" w:cstheme="majorBidi"/>
          <w:sz w:val="28"/>
          <w:szCs w:val="28"/>
        </w:rPr>
        <w:t>.</w:t>
      </w:r>
      <w:r w:rsidR="007C705D" w:rsidRPr="007C705D">
        <w:rPr>
          <w:rFonts w:asciiTheme="majorBidi" w:hAnsiTheme="majorBidi" w:cstheme="majorBidi"/>
          <w:sz w:val="28"/>
          <w:szCs w:val="28"/>
        </w:rPr>
        <w:t xml:space="preserve"> </w:t>
      </w:r>
    </w:p>
    <w:p w14:paraId="07EE323D" w14:textId="4F528EA0" w:rsidR="00580292" w:rsidRDefault="007C705D" w:rsidP="007C705D">
      <w:pPr>
        <w:spacing w:line="240" w:lineRule="auto"/>
        <w:ind w:left="0" w:firstLine="0"/>
        <w:rPr>
          <w:rFonts w:asciiTheme="majorBidi" w:hAnsiTheme="majorBidi" w:cstheme="majorBidi"/>
          <w:sz w:val="28"/>
          <w:szCs w:val="28"/>
        </w:rPr>
      </w:pPr>
      <w:r>
        <w:rPr>
          <w:rFonts w:asciiTheme="majorBidi" w:hAnsiTheme="majorBidi" w:cstheme="majorBidi"/>
          <w:sz w:val="28"/>
          <w:szCs w:val="28"/>
        </w:rPr>
        <w:t xml:space="preserve">Furthermore, the Court stated that </w:t>
      </w:r>
      <w:r w:rsidRPr="007C705D">
        <w:rPr>
          <w:rFonts w:asciiTheme="majorBidi" w:hAnsiTheme="majorBidi" w:cstheme="majorBidi"/>
          <w:sz w:val="28"/>
          <w:szCs w:val="28"/>
        </w:rPr>
        <w:t>there is a close connection between the environment and the right to an adequate standard of living, which, for its part, encompasses access to food, water and housing, as set out in Article 11 of the ICESCR and Article 25 of the Universal Declaration of Human Rights.</w:t>
      </w:r>
    </w:p>
    <w:p w14:paraId="010B7FA1" w14:textId="57E260A8" w:rsidR="00115B28" w:rsidRPr="00837960" w:rsidRDefault="00837960" w:rsidP="00837960">
      <w:pPr>
        <w:spacing w:line="240" w:lineRule="auto"/>
        <w:ind w:left="0" w:firstLine="0"/>
        <w:rPr>
          <w:rFonts w:asciiTheme="majorBidi" w:hAnsiTheme="majorBidi" w:cstheme="majorBidi"/>
          <w:sz w:val="28"/>
          <w:szCs w:val="28"/>
        </w:rPr>
      </w:pPr>
      <w:r>
        <w:rPr>
          <w:rFonts w:asciiTheme="majorBidi" w:hAnsiTheme="majorBidi" w:cstheme="majorBidi"/>
          <w:sz w:val="28"/>
          <w:szCs w:val="28"/>
          <w:lang w:val="en-US"/>
        </w:rPr>
        <w:t>Distinguished members</w:t>
      </w:r>
      <w:r w:rsidR="00115B28" w:rsidRPr="00837960">
        <w:rPr>
          <w:rFonts w:asciiTheme="majorBidi" w:hAnsiTheme="majorBidi" w:cstheme="majorBidi"/>
          <w:sz w:val="28"/>
          <w:szCs w:val="28"/>
          <w:lang w:val="en-US"/>
        </w:rPr>
        <w:t>,</w:t>
      </w:r>
      <w:r>
        <w:rPr>
          <w:rFonts w:asciiTheme="majorBidi" w:hAnsiTheme="majorBidi" w:cstheme="majorBidi"/>
          <w:sz w:val="28"/>
          <w:szCs w:val="28"/>
          <w:lang w:val="en-US"/>
        </w:rPr>
        <w:t xml:space="preserve"> ladies and gentlemen,</w:t>
      </w:r>
    </w:p>
    <w:p w14:paraId="15E72350" w14:textId="40F6D8FF" w:rsidR="00837960" w:rsidRDefault="007A623B" w:rsidP="00837960">
      <w:pPr>
        <w:spacing w:line="240" w:lineRule="auto"/>
        <w:ind w:left="0" w:firstLine="0"/>
        <w:rPr>
          <w:rFonts w:asciiTheme="majorBidi" w:hAnsiTheme="majorBidi" w:cstheme="majorBidi"/>
          <w:sz w:val="28"/>
          <w:szCs w:val="28"/>
          <w:lang w:val="en-US"/>
        </w:rPr>
      </w:pPr>
      <w:r w:rsidRPr="00837960">
        <w:rPr>
          <w:rFonts w:asciiTheme="majorBidi" w:hAnsiTheme="majorBidi" w:cstheme="majorBidi"/>
          <w:sz w:val="28"/>
          <w:szCs w:val="28"/>
          <w:lang w:val="en-US"/>
        </w:rPr>
        <w:t>This</w:t>
      </w:r>
      <w:r w:rsidR="00942A83" w:rsidRPr="00837960">
        <w:rPr>
          <w:rFonts w:asciiTheme="majorBidi" w:hAnsiTheme="majorBidi" w:cstheme="majorBidi"/>
          <w:sz w:val="28"/>
          <w:szCs w:val="28"/>
          <w:lang w:val="en-US"/>
        </w:rPr>
        <w:t xml:space="preserve"> year has been </w:t>
      </w:r>
      <w:r w:rsidR="00B56831" w:rsidRPr="00837960">
        <w:rPr>
          <w:rFonts w:asciiTheme="majorBidi" w:hAnsiTheme="majorBidi" w:cstheme="majorBidi"/>
          <w:sz w:val="28"/>
          <w:szCs w:val="28"/>
          <w:lang w:val="en-US"/>
        </w:rPr>
        <w:t>p</w:t>
      </w:r>
      <w:r w:rsidR="00942A83" w:rsidRPr="00837960">
        <w:rPr>
          <w:rFonts w:asciiTheme="majorBidi" w:hAnsiTheme="majorBidi" w:cstheme="majorBidi"/>
          <w:sz w:val="28"/>
          <w:szCs w:val="28"/>
          <w:lang w:val="en-US"/>
        </w:rPr>
        <w:t>articularly challenging</w:t>
      </w:r>
      <w:r w:rsidR="005E1901">
        <w:rPr>
          <w:rFonts w:asciiTheme="majorBidi" w:hAnsiTheme="majorBidi" w:cstheme="majorBidi"/>
          <w:sz w:val="28"/>
          <w:szCs w:val="28"/>
          <w:lang w:val="en-US"/>
        </w:rPr>
        <w:t xml:space="preserve"> for international human rights mechanisms, including treaty bodies</w:t>
      </w:r>
      <w:r w:rsidR="00942A83" w:rsidRPr="00837960">
        <w:rPr>
          <w:rFonts w:asciiTheme="majorBidi" w:hAnsiTheme="majorBidi" w:cstheme="majorBidi"/>
          <w:sz w:val="28"/>
          <w:szCs w:val="28"/>
          <w:lang w:val="en-US"/>
        </w:rPr>
        <w:t xml:space="preserve">. In addition to chronic resource constraints, the liquidity crisis continues to hamper the planning and implementation of your work </w:t>
      </w:r>
      <w:r w:rsidRPr="00837960">
        <w:rPr>
          <w:rFonts w:asciiTheme="majorBidi" w:hAnsiTheme="majorBidi" w:cstheme="majorBidi"/>
          <w:sz w:val="28"/>
          <w:szCs w:val="28"/>
          <w:lang w:val="en-US"/>
        </w:rPr>
        <w:t>–</w:t>
      </w:r>
      <w:r w:rsidR="00942A83" w:rsidRPr="00837960">
        <w:rPr>
          <w:rFonts w:asciiTheme="majorBidi" w:hAnsiTheme="majorBidi" w:cstheme="majorBidi"/>
          <w:sz w:val="28"/>
          <w:szCs w:val="28"/>
          <w:lang w:val="en-US"/>
        </w:rPr>
        <w:t xml:space="preserve"> </w:t>
      </w:r>
      <w:r w:rsidRPr="00837960">
        <w:rPr>
          <w:rFonts w:asciiTheme="majorBidi" w:hAnsiTheme="majorBidi" w:cstheme="majorBidi"/>
          <w:sz w:val="28"/>
          <w:szCs w:val="28"/>
          <w:lang w:val="en-US"/>
        </w:rPr>
        <w:t xml:space="preserve">a </w:t>
      </w:r>
      <w:r w:rsidR="00942A83" w:rsidRPr="00837960">
        <w:rPr>
          <w:rFonts w:asciiTheme="majorBidi" w:hAnsiTheme="majorBidi" w:cstheme="majorBidi"/>
          <w:sz w:val="28"/>
          <w:szCs w:val="28"/>
          <w:lang w:val="en-US"/>
        </w:rPr>
        <w:t>point that the Chair</w:t>
      </w:r>
      <w:r w:rsidR="00DD3B3A" w:rsidRPr="00837960">
        <w:rPr>
          <w:rFonts w:asciiTheme="majorBidi" w:hAnsiTheme="majorBidi" w:cstheme="majorBidi"/>
          <w:sz w:val="28"/>
          <w:szCs w:val="28"/>
          <w:lang w:val="en-US"/>
        </w:rPr>
        <w:t xml:space="preserve"> of </w:t>
      </w:r>
      <w:r w:rsidR="00837960">
        <w:rPr>
          <w:rFonts w:asciiTheme="majorBidi" w:hAnsiTheme="majorBidi" w:cstheme="majorBidi"/>
          <w:sz w:val="28"/>
          <w:szCs w:val="28"/>
          <w:lang w:val="en-US"/>
        </w:rPr>
        <w:t>this</w:t>
      </w:r>
      <w:r w:rsidR="00DD3B3A" w:rsidRPr="00837960">
        <w:rPr>
          <w:rFonts w:asciiTheme="majorBidi" w:hAnsiTheme="majorBidi" w:cstheme="majorBidi"/>
          <w:sz w:val="28"/>
          <w:szCs w:val="28"/>
          <w:lang w:val="en-US"/>
        </w:rPr>
        <w:t xml:space="preserve"> Committee</w:t>
      </w:r>
      <w:r w:rsidR="00942A83" w:rsidRPr="00837960">
        <w:rPr>
          <w:rFonts w:asciiTheme="majorBidi" w:hAnsiTheme="majorBidi" w:cstheme="majorBidi"/>
          <w:sz w:val="28"/>
          <w:szCs w:val="28"/>
          <w:lang w:val="en-US"/>
        </w:rPr>
        <w:t xml:space="preserve"> communicated </w:t>
      </w:r>
      <w:r w:rsidR="00EB756B" w:rsidRPr="00837960">
        <w:rPr>
          <w:rFonts w:asciiTheme="majorBidi" w:hAnsiTheme="majorBidi" w:cstheme="majorBidi"/>
          <w:sz w:val="28"/>
          <w:szCs w:val="28"/>
          <w:lang w:val="en-US"/>
        </w:rPr>
        <w:t>at the ECOSOC management segment</w:t>
      </w:r>
      <w:r w:rsidR="00237D60" w:rsidRPr="00837960">
        <w:rPr>
          <w:rFonts w:asciiTheme="majorBidi" w:hAnsiTheme="majorBidi" w:cstheme="majorBidi"/>
          <w:sz w:val="28"/>
          <w:szCs w:val="28"/>
          <w:lang w:val="en-US"/>
        </w:rPr>
        <w:t xml:space="preserve"> </w:t>
      </w:r>
      <w:r w:rsidR="00837960">
        <w:rPr>
          <w:rFonts w:asciiTheme="majorBidi" w:hAnsiTheme="majorBidi" w:cstheme="majorBidi"/>
          <w:sz w:val="28"/>
          <w:szCs w:val="28"/>
          <w:lang w:val="en-US"/>
        </w:rPr>
        <w:t>in June during her</w:t>
      </w:r>
      <w:r w:rsidR="00DD3B3A" w:rsidRPr="00837960">
        <w:rPr>
          <w:rFonts w:asciiTheme="majorBidi" w:hAnsiTheme="majorBidi" w:cstheme="majorBidi"/>
          <w:sz w:val="28"/>
          <w:szCs w:val="28"/>
          <w:lang w:val="en-US"/>
        </w:rPr>
        <w:t xml:space="preserve"> online presentation of the Committee’s annual report</w:t>
      </w:r>
      <w:r w:rsidR="00237D60" w:rsidRPr="00837960">
        <w:rPr>
          <w:rFonts w:asciiTheme="majorBidi" w:hAnsiTheme="majorBidi" w:cstheme="majorBidi"/>
          <w:sz w:val="28"/>
          <w:szCs w:val="28"/>
          <w:lang w:val="en-US"/>
        </w:rPr>
        <w:t>.</w:t>
      </w:r>
      <w:r w:rsidR="00DD29CE" w:rsidRPr="00837960">
        <w:rPr>
          <w:rFonts w:asciiTheme="majorBidi" w:hAnsiTheme="majorBidi" w:cstheme="majorBidi"/>
          <w:sz w:val="28"/>
          <w:szCs w:val="28"/>
          <w:lang w:val="en-US"/>
        </w:rPr>
        <w:t xml:space="preserve"> </w:t>
      </w:r>
    </w:p>
    <w:p w14:paraId="1D702875" w14:textId="7663BFB6" w:rsidR="00837960" w:rsidRDefault="00837960" w:rsidP="00837960">
      <w:pPr>
        <w:spacing w:line="240" w:lineRule="auto"/>
        <w:ind w:left="0" w:firstLine="0"/>
        <w:rPr>
          <w:rFonts w:asciiTheme="majorBidi" w:hAnsiTheme="majorBidi" w:cstheme="majorBidi"/>
          <w:sz w:val="28"/>
          <w:szCs w:val="28"/>
          <w:lang w:val="en-US"/>
        </w:rPr>
      </w:pPr>
      <w:r>
        <w:rPr>
          <w:rFonts w:asciiTheme="majorBidi" w:hAnsiTheme="majorBidi" w:cstheme="majorBidi"/>
          <w:sz w:val="28"/>
          <w:szCs w:val="28"/>
          <w:lang w:val="en-US"/>
        </w:rPr>
        <w:t>The Office has also taken every opportunity to</w:t>
      </w:r>
      <w:r w:rsidR="00942A83" w:rsidRPr="00837960">
        <w:rPr>
          <w:rFonts w:asciiTheme="majorBidi" w:hAnsiTheme="majorBidi" w:cstheme="majorBidi"/>
          <w:sz w:val="28"/>
          <w:szCs w:val="28"/>
          <w:lang w:val="en-US"/>
        </w:rPr>
        <w:t xml:space="preserve"> highlight the </w:t>
      </w:r>
      <w:r>
        <w:rPr>
          <w:rFonts w:asciiTheme="majorBidi" w:hAnsiTheme="majorBidi" w:cstheme="majorBidi"/>
          <w:sz w:val="28"/>
          <w:szCs w:val="28"/>
          <w:lang w:val="en-US"/>
        </w:rPr>
        <w:t>serious</w:t>
      </w:r>
      <w:r w:rsidR="00942A83" w:rsidRPr="00837960">
        <w:rPr>
          <w:rFonts w:asciiTheme="majorBidi" w:hAnsiTheme="majorBidi" w:cstheme="majorBidi"/>
          <w:sz w:val="28"/>
          <w:szCs w:val="28"/>
          <w:lang w:val="en-US"/>
        </w:rPr>
        <w:t xml:space="preserve"> impact that resource </w:t>
      </w:r>
      <w:r>
        <w:rPr>
          <w:rFonts w:asciiTheme="majorBidi" w:hAnsiTheme="majorBidi" w:cstheme="majorBidi"/>
          <w:sz w:val="28"/>
          <w:szCs w:val="28"/>
          <w:lang w:val="en-US"/>
        </w:rPr>
        <w:t>constraints</w:t>
      </w:r>
      <w:r w:rsidR="00942A83" w:rsidRPr="00837960">
        <w:rPr>
          <w:rFonts w:asciiTheme="majorBidi" w:hAnsiTheme="majorBidi" w:cstheme="majorBidi"/>
          <w:sz w:val="28"/>
          <w:szCs w:val="28"/>
          <w:lang w:val="en-US"/>
        </w:rPr>
        <w:t xml:space="preserve"> have on human rights protection on the ground. Nevertheless, </w:t>
      </w:r>
      <w:proofErr w:type="gramStart"/>
      <w:r>
        <w:rPr>
          <w:rFonts w:asciiTheme="majorBidi" w:hAnsiTheme="majorBidi" w:cstheme="majorBidi"/>
          <w:sz w:val="28"/>
          <w:szCs w:val="28"/>
          <w:lang w:val="en-US"/>
        </w:rPr>
        <w:t>it should be understood that at</w:t>
      </w:r>
      <w:proofErr w:type="gramEnd"/>
      <w:r>
        <w:rPr>
          <w:rFonts w:asciiTheme="majorBidi" w:hAnsiTheme="majorBidi" w:cstheme="majorBidi"/>
          <w:sz w:val="28"/>
          <w:szCs w:val="28"/>
          <w:lang w:val="en-US"/>
        </w:rPr>
        <w:t xml:space="preserve"> this point</w:t>
      </w:r>
      <w:r w:rsidR="00F86B18">
        <w:rPr>
          <w:rFonts w:asciiTheme="majorBidi" w:hAnsiTheme="majorBidi" w:cstheme="majorBidi"/>
          <w:sz w:val="28"/>
          <w:szCs w:val="28"/>
          <w:lang w:val="en-US"/>
        </w:rPr>
        <w:t xml:space="preserve"> </w:t>
      </w:r>
      <w:r w:rsidR="00942A83" w:rsidRPr="00837960">
        <w:rPr>
          <w:rFonts w:asciiTheme="majorBidi" w:hAnsiTheme="majorBidi" w:cstheme="majorBidi"/>
          <w:sz w:val="28"/>
          <w:szCs w:val="28"/>
          <w:lang w:val="en-US"/>
        </w:rPr>
        <w:t xml:space="preserve">all indications point to a continuation of the difficult </w:t>
      </w:r>
      <w:r>
        <w:rPr>
          <w:rFonts w:asciiTheme="majorBidi" w:hAnsiTheme="majorBidi" w:cstheme="majorBidi"/>
          <w:sz w:val="28"/>
          <w:szCs w:val="28"/>
          <w:lang w:val="en-US"/>
        </w:rPr>
        <w:t>financial</w:t>
      </w:r>
      <w:r w:rsidR="00942A83" w:rsidRPr="00837960">
        <w:rPr>
          <w:rFonts w:asciiTheme="majorBidi" w:hAnsiTheme="majorBidi" w:cstheme="majorBidi"/>
          <w:sz w:val="28"/>
          <w:szCs w:val="28"/>
          <w:lang w:val="en-US"/>
        </w:rPr>
        <w:t xml:space="preserve"> situation for the foreseeable future.  </w:t>
      </w:r>
    </w:p>
    <w:p w14:paraId="51F517C4" w14:textId="21A76533" w:rsidR="0010496B" w:rsidRDefault="00837960" w:rsidP="0010496B">
      <w:pPr>
        <w:spacing w:line="240" w:lineRule="auto"/>
        <w:ind w:left="0" w:firstLine="0"/>
        <w:rPr>
          <w:rFonts w:asciiTheme="majorBidi" w:hAnsiTheme="majorBidi" w:cstheme="majorBidi"/>
          <w:sz w:val="28"/>
          <w:szCs w:val="28"/>
          <w:lang w:val="en-US"/>
        </w:rPr>
      </w:pPr>
      <w:r>
        <w:rPr>
          <w:rFonts w:asciiTheme="majorBidi" w:hAnsiTheme="majorBidi" w:cstheme="majorBidi"/>
          <w:sz w:val="28"/>
          <w:szCs w:val="28"/>
          <w:lang w:val="en-US"/>
        </w:rPr>
        <w:t>Turning to the Treaty Body Strengthening process, t</w:t>
      </w:r>
      <w:r w:rsidR="00942A83" w:rsidRPr="00FA3D5E">
        <w:rPr>
          <w:rFonts w:asciiTheme="majorBidi" w:hAnsiTheme="majorBidi" w:cstheme="majorBidi"/>
          <w:sz w:val="28"/>
          <w:szCs w:val="28"/>
          <w:lang w:val="en-US"/>
        </w:rPr>
        <w:t xml:space="preserve">he </w:t>
      </w:r>
      <w:r w:rsidR="001447B1" w:rsidRPr="00FA3D5E">
        <w:rPr>
          <w:rFonts w:asciiTheme="majorBidi" w:hAnsiTheme="majorBidi" w:cstheme="majorBidi"/>
          <w:sz w:val="28"/>
          <w:szCs w:val="28"/>
          <w:lang w:val="en-US"/>
        </w:rPr>
        <w:t>December 2024</w:t>
      </w:r>
      <w:r w:rsidR="00942A83" w:rsidRPr="00FA3D5E">
        <w:rPr>
          <w:rFonts w:asciiTheme="majorBidi" w:hAnsiTheme="majorBidi" w:cstheme="majorBidi"/>
          <w:sz w:val="28"/>
          <w:szCs w:val="28"/>
          <w:lang w:val="en-US"/>
        </w:rPr>
        <w:t xml:space="preserve"> biennial resolution </w:t>
      </w:r>
      <w:r w:rsidR="001447B1" w:rsidRPr="00FA3D5E">
        <w:rPr>
          <w:rFonts w:asciiTheme="majorBidi" w:hAnsiTheme="majorBidi" w:cstheme="majorBidi"/>
          <w:sz w:val="28"/>
          <w:szCs w:val="28"/>
          <w:lang w:val="en-US"/>
        </w:rPr>
        <w:t>on the treaty body system by the General Assembly</w:t>
      </w:r>
      <w:r w:rsidR="007F0D6F" w:rsidRPr="00FA3D5E">
        <w:rPr>
          <w:rFonts w:asciiTheme="majorBidi" w:hAnsiTheme="majorBidi" w:cstheme="majorBidi"/>
          <w:sz w:val="28"/>
          <w:szCs w:val="28"/>
          <w:lang w:val="en-US"/>
        </w:rPr>
        <w:t xml:space="preserve"> invite</w:t>
      </w:r>
      <w:r>
        <w:rPr>
          <w:rFonts w:asciiTheme="majorBidi" w:hAnsiTheme="majorBidi" w:cstheme="majorBidi"/>
          <w:sz w:val="28"/>
          <w:szCs w:val="28"/>
          <w:lang w:val="en-US"/>
        </w:rPr>
        <w:t>d</w:t>
      </w:r>
      <w:r w:rsidR="007F0D6F" w:rsidRPr="00FA3D5E">
        <w:rPr>
          <w:rFonts w:asciiTheme="majorBidi" w:hAnsiTheme="majorBidi" w:cstheme="majorBidi"/>
          <w:sz w:val="28"/>
          <w:szCs w:val="28"/>
          <w:lang w:val="en-US"/>
        </w:rPr>
        <w:t xml:space="preserve"> the </w:t>
      </w:r>
      <w:r>
        <w:rPr>
          <w:rFonts w:asciiTheme="majorBidi" w:hAnsiTheme="majorBidi" w:cstheme="majorBidi"/>
          <w:sz w:val="28"/>
          <w:szCs w:val="28"/>
          <w:lang w:val="en-US"/>
        </w:rPr>
        <w:t>t</w:t>
      </w:r>
      <w:r w:rsidR="007F0D6F" w:rsidRPr="00FA3D5E">
        <w:rPr>
          <w:rFonts w:asciiTheme="majorBidi" w:hAnsiTheme="majorBidi" w:cstheme="majorBidi"/>
          <w:sz w:val="28"/>
          <w:szCs w:val="28"/>
          <w:lang w:val="en-US"/>
        </w:rPr>
        <w:t xml:space="preserve">reaty </w:t>
      </w:r>
      <w:r>
        <w:rPr>
          <w:rFonts w:asciiTheme="majorBidi" w:hAnsiTheme="majorBidi" w:cstheme="majorBidi"/>
          <w:sz w:val="28"/>
          <w:szCs w:val="28"/>
          <w:lang w:val="en-US"/>
        </w:rPr>
        <w:t>b</w:t>
      </w:r>
      <w:r w:rsidR="007F0D6F" w:rsidRPr="00FA3D5E">
        <w:rPr>
          <w:rFonts w:asciiTheme="majorBidi" w:hAnsiTheme="majorBidi" w:cstheme="majorBidi"/>
          <w:sz w:val="28"/>
          <w:szCs w:val="28"/>
          <w:lang w:val="en-US"/>
        </w:rPr>
        <w:t xml:space="preserve">odies and the Office to continue to work on coordination and predictability in the reporting process with the aim of achieving a regularized schedule for reporting and to increase their efforts to further use digital technologies. </w:t>
      </w:r>
      <w:r>
        <w:rPr>
          <w:rFonts w:asciiTheme="majorBidi" w:hAnsiTheme="majorBidi" w:cstheme="majorBidi"/>
          <w:sz w:val="28"/>
          <w:szCs w:val="28"/>
          <w:lang w:val="en-US"/>
        </w:rPr>
        <w:t>Regrettably</w:t>
      </w:r>
      <w:r w:rsidR="007F0D6F" w:rsidRPr="00FA3D5E">
        <w:rPr>
          <w:rFonts w:asciiTheme="majorBidi" w:hAnsiTheme="majorBidi" w:cstheme="majorBidi"/>
          <w:sz w:val="28"/>
          <w:szCs w:val="28"/>
          <w:lang w:val="en-US"/>
        </w:rPr>
        <w:t xml:space="preserve">, </w:t>
      </w:r>
      <w:r w:rsidR="0033592F" w:rsidRPr="00FA3D5E">
        <w:rPr>
          <w:rFonts w:asciiTheme="majorBidi" w:hAnsiTheme="majorBidi" w:cstheme="majorBidi"/>
          <w:sz w:val="28"/>
          <w:szCs w:val="28"/>
          <w:lang w:val="en-US"/>
        </w:rPr>
        <w:t>the General Assembly</w:t>
      </w:r>
      <w:r w:rsidR="001447B1" w:rsidRPr="00FA3D5E">
        <w:rPr>
          <w:rFonts w:asciiTheme="majorBidi" w:hAnsiTheme="majorBidi" w:cstheme="majorBidi"/>
          <w:sz w:val="28"/>
          <w:szCs w:val="28"/>
          <w:lang w:val="en-US"/>
        </w:rPr>
        <w:t xml:space="preserve"> </w:t>
      </w:r>
      <w:r w:rsidR="00942A83" w:rsidRPr="00FA3D5E">
        <w:rPr>
          <w:rFonts w:asciiTheme="majorBidi" w:hAnsiTheme="majorBidi" w:cstheme="majorBidi"/>
          <w:sz w:val="28"/>
          <w:szCs w:val="28"/>
          <w:lang w:val="en-US"/>
        </w:rPr>
        <w:t xml:space="preserve">did not endorse </w:t>
      </w:r>
      <w:r>
        <w:rPr>
          <w:rFonts w:asciiTheme="majorBidi" w:hAnsiTheme="majorBidi" w:cstheme="majorBidi"/>
          <w:sz w:val="28"/>
          <w:szCs w:val="28"/>
          <w:lang w:val="en-US"/>
        </w:rPr>
        <w:t>the</w:t>
      </w:r>
      <w:r w:rsidR="00942A83" w:rsidRPr="00FA3D5E">
        <w:rPr>
          <w:rFonts w:asciiTheme="majorBidi" w:hAnsiTheme="majorBidi" w:cstheme="majorBidi"/>
          <w:sz w:val="28"/>
          <w:szCs w:val="28"/>
          <w:lang w:val="en-US"/>
        </w:rPr>
        <w:t xml:space="preserve"> detailed proposals </w:t>
      </w:r>
      <w:r>
        <w:rPr>
          <w:rFonts w:asciiTheme="majorBidi" w:hAnsiTheme="majorBidi" w:cstheme="majorBidi"/>
          <w:sz w:val="28"/>
          <w:szCs w:val="28"/>
          <w:lang w:val="en-US"/>
        </w:rPr>
        <w:t>presented in the context of the strengthening process or</w:t>
      </w:r>
      <w:r w:rsidR="00942A83" w:rsidRPr="00FA3D5E">
        <w:rPr>
          <w:rFonts w:asciiTheme="majorBidi" w:hAnsiTheme="majorBidi" w:cstheme="majorBidi"/>
          <w:sz w:val="28"/>
          <w:szCs w:val="28"/>
          <w:lang w:val="en-US"/>
        </w:rPr>
        <w:t xml:space="preserve"> </w:t>
      </w:r>
      <w:r>
        <w:rPr>
          <w:rFonts w:asciiTheme="majorBidi" w:hAnsiTheme="majorBidi" w:cstheme="majorBidi"/>
          <w:sz w:val="28"/>
          <w:szCs w:val="28"/>
          <w:lang w:val="en-US"/>
        </w:rPr>
        <w:t xml:space="preserve">the </w:t>
      </w:r>
      <w:r w:rsidR="00942A83" w:rsidRPr="00FA3D5E">
        <w:rPr>
          <w:rFonts w:asciiTheme="majorBidi" w:hAnsiTheme="majorBidi" w:cstheme="majorBidi"/>
          <w:sz w:val="28"/>
          <w:szCs w:val="28"/>
          <w:lang w:val="en-US"/>
        </w:rPr>
        <w:t xml:space="preserve">corresponding resources to implement them, such as the </w:t>
      </w:r>
      <w:r>
        <w:rPr>
          <w:rFonts w:asciiTheme="majorBidi" w:hAnsiTheme="majorBidi" w:cstheme="majorBidi"/>
          <w:sz w:val="28"/>
          <w:szCs w:val="28"/>
          <w:lang w:val="en-US"/>
        </w:rPr>
        <w:t>proposal</w:t>
      </w:r>
      <w:r w:rsidR="00942A83" w:rsidRPr="00FA3D5E">
        <w:rPr>
          <w:rFonts w:asciiTheme="majorBidi" w:hAnsiTheme="majorBidi" w:cstheme="majorBidi"/>
          <w:sz w:val="28"/>
          <w:szCs w:val="28"/>
          <w:lang w:val="en-US"/>
        </w:rPr>
        <w:t xml:space="preserve"> for an eight-year predictable schedule of </w:t>
      </w:r>
      <w:r>
        <w:rPr>
          <w:rFonts w:asciiTheme="majorBidi" w:hAnsiTheme="majorBidi" w:cstheme="majorBidi"/>
          <w:sz w:val="28"/>
          <w:szCs w:val="28"/>
          <w:lang w:val="en-US"/>
        </w:rPr>
        <w:t xml:space="preserve">country </w:t>
      </w:r>
      <w:r w:rsidR="00942A83" w:rsidRPr="00FA3D5E">
        <w:rPr>
          <w:rFonts w:asciiTheme="majorBidi" w:hAnsiTheme="majorBidi" w:cstheme="majorBidi"/>
          <w:sz w:val="28"/>
          <w:szCs w:val="28"/>
          <w:lang w:val="en-US"/>
        </w:rPr>
        <w:t>reviews.</w:t>
      </w:r>
      <w:r w:rsidR="0041593B" w:rsidRPr="00FA3D5E">
        <w:rPr>
          <w:rFonts w:asciiTheme="majorBidi" w:hAnsiTheme="majorBidi" w:cstheme="majorBidi"/>
          <w:sz w:val="28"/>
          <w:szCs w:val="28"/>
          <w:lang w:val="en-US"/>
        </w:rPr>
        <w:t xml:space="preserve"> </w:t>
      </w:r>
    </w:p>
    <w:p w14:paraId="30F05EEE" w14:textId="13BD9F63" w:rsidR="00E02F19" w:rsidRDefault="00E62D77" w:rsidP="00E02F19">
      <w:pPr>
        <w:spacing w:line="240" w:lineRule="auto"/>
        <w:ind w:left="0" w:firstLine="0"/>
        <w:rPr>
          <w:rFonts w:asciiTheme="majorBidi" w:hAnsiTheme="majorBidi" w:cstheme="majorBidi"/>
          <w:sz w:val="28"/>
          <w:szCs w:val="28"/>
          <w:lang w:val="en-US"/>
        </w:rPr>
      </w:pPr>
      <w:r w:rsidRPr="0010496B">
        <w:rPr>
          <w:rFonts w:asciiTheme="majorBidi" w:hAnsiTheme="majorBidi" w:cstheme="majorBidi"/>
          <w:sz w:val="28"/>
          <w:szCs w:val="28"/>
          <w:lang w:val="en-US"/>
        </w:rPr>
        <w:lastRenderedPageBreak/>
        <w:t>In June, the Chairs of the Treaty Bodies held their annual meeting, this time in Geneva.</w:t>
      </w:r>
      <w:r w:rsidR="00942A83" w:rsidRPr="0010496B">
        <w:rPr>
          <w:rFonts w:asciiTheme="majorBidi" w:hAnsiTheme="majorBidi" w:cstheme="majorBidi"/>
          <w:sz w:val="28"/>
          <w:szCs w:val="28"/>
          <w:lang w:val="en-US"/>
        </w:rPr>
        <w:t xml:space="preserve"> The meeting </w:t>
      </w:r>
      <w:r w:rsidR="00407688">
        <w:rPr>
          <w:rFonts w:asciiTheme="majorBidi" w:hAnsiTheme="majorBidi" w:cstheme="majorBidi"/>
          <w:sz w:val="28"/>
          <w:szCs w:val="28"/>
          <w:lang w:val="en-US"/>
        </w:rPr>
        <w:t>was, understandably, dominated by the UN liquidity situation</w:t>
      </w:r>
      <w:r w:rsidR="00C2101C">
        <w:rPr>
          <w:rFonts w:asciiTheme="majorBidi" w:hAnsiTheme="majorBidi" w:cstheme="majorBidi"/>
          <w:sz w:val="28"/>
          <w:szCs w:val="28"/>
          <w:lang w:val="en-US"/>
        </w:rPr>
        <w:t xml:space="preserve">, which, the Chairs concluded, was </w:t>
      </w:r>
      <w:r w:rsidR="00C2101C" w:rsidRPr="00C2101C">
        <w:rPr>
          <w:rFonts w:asciiTheme="majorBidi" w:hAnsiTheme="majorBidi" w:cstheme="majorBidi"/>
          <w:sz w:val="28"/>
          <w:szCs w:val="28"/>
          <w:lang w:val="en-US"/>
        </w:rPr>
        <w:t>a symptom of a deeper crisis gripping the multilateral system</w:t>
      </w:r>
      <w:r w:rsidR="00B07E29">
        <w:rPr>
          <w:rFonts w:asciiTheme="majorBidi" w:hAnsiTheme="majorBidi" w:cstheme="majorBidi"/>
          <w:sz w:val="28"/>
          <w:szCs w:val="28"/>
          <w:lang w:val="en-US"/>
        </w:rPr>
        <w:t xml:space="preserve">. </w:t>
      </w:r>
      <w:r w:rsidR="009D4894">
        <w:rPr>
          <w:rFonts w:asciiTheme="majorBidi" w:hAnsiTheme="majorBidi" w:cstheme="majorBidi"/>
          <w:sz w:val="28"/>
          <w:szCs w:val="28"/>
          <w:lang w:val="en-US"/>
        </w:rPr>
        <w:t xml:space="preserve">The Chairs considered that </w:t>
      </w:r>
      <w:r w:rsidR="00E22426">
        <w:rPr>
          <w:rFonts w:asciiTheme="majorBidi" w:hAnsiTheme="majorBidi" w:cstheme="majorBidi"/>
          <w:sz w:val="28"/>
          <w:szCs w:val="28"/>
          <w:lang w:val="en-US"/>
        </w:rPr>
        <w:t xml:space="preserve">this crisis is an exceptional circumstance that calls for the adoption of urgent measures </w:t>
      </w:r>
      <w:r w:rsidR="00712C8B">
        <w:rPr>
          <w:rFonts w:asciiTheme="majorBidi" w:hAnsiTheme="majorBidi" w:cstheme="majorBidi"/>
          <w:sz w:val="28"/>
          <w:szCs w:val="28"/>
          <w:lang w:val="en-US"/>
        </w:rPr>
        <w:t>to ensure the continuity of the functions provided for in the treaties and access to these proc</w:t>
      </w:r>
      <w:r w:rsidR="00993B7C">
        <w:rPr>
          <w:rFonts w:asciiTheme="majorBidi" w:hAnsiTheme="majorBidi" w:cstheme="majorBidi"/>
          <w:sz w:val="28"/>
          <w:szCs w:val="28"/>
          <w:lang w:val="en-US"/>
        </w:rPr>
        <w:t>edures by States and other stakeholders.</w:t>
      </w:r>
      <w:r w:rsidR="00885D65">
        <w:rPr>
          <w:rFonts w:asciiTheme="majorBidi" w:hAnsiTheme="majorBidi" w:cstheme="majorBidi"/>
          <w:sz w:val="28"/>
          <w:szCs w:val="28"/>
          <w:lang w:val="en-US"/>
        </w:rPr>
        <w:t xml:space="preserve"> They listed </w:t>
      </w:r>
      <w:proofErr w:type="gramStart"/>
      <w:r w:rsidR="00885D65">
        <w:rPr>
          <w:rFonts w:asciiTheme="majorBidi" w:hAnsiTheme="majorBidi" w:cstheme="majorBidi"/>
          <w:sz w:val="28"/>
          <w:szCs w:val="28"/>
          <w:lang w:val="en-US"/>
        </w:rPr>
        <w:t>a number of</w:t>
      </w:r>
      <w:proofErr w:type="gramEnd"/>
      <w:r w:rsidR="00885D65">
        <w:rPr>
          <w:rFonts w:asciiTheme="majorBidi" w:hAnsiTheme="majorBidi" w:cstheme="majorBidi"/>
          <w:sz w:val="28"/>
          <w:szCs w:val="28"/>
          <w:lang w:val="en-US"/>
        </w:rPr>
        <w:t xml:space="preserve"> </w:t>
      </w:r>
      <w:r w:rsidR="00916D42">
        <w:rPr>
          <w:rFonts w:asciiTheme="majorBidi" w:hAnsiTheme="majorBidi" w:cstheme="majorBidi"/>
          <w:sz w:val="28"/>
          <w:szCs w:val="28"/>
          <w:lang w:val="en-US"/>
        </w:rPr>
        <w:t>measures</w:t>
      </w:r>
      <w:r w:rsidR="00885D65">
        <w:rPr>
          <w:rFonts w:asciiTheme="majorBidi" w:hAnsiTheme="majorBidi" w:cstheme="majorBidi"/>
          <w:sz w:val="28"/>
          <w:szCs w:val="28"/>
          <w:lang w:val="en-US"/>
        </w:rPr>
        <w:t xml:space="preserve"> that</w:t>
      </w:r>
      <w:r w:rsidR="00916D42">
        <w:rPr>
          <w:rFonts w:asciiTheme="majorBidi" w:hAnsiTheme="majorBidi" w:cstheme="majorBidi"/>
          <w:sz w:val="28"/>
          <w:szCs w:val="28"/>
          <w:lang w:val="en-US"/>
        </w:rPr>
        <w:t xml:space="preserve"> Committees could consider and adopt</w:t>
      </w:r>
      <w:r w:rsidR="00885D65">
        <w:rPr>
          <w:rFonts w:asciiTheme="majorBidi" w:hAnsiTheme="majorBidi" w:cstheme="majorBidi"/>
          <w:sz w:val="28"/>
          <w:szCs w:val="28"/>
          <w:lang w:val="en-US"/>
        </w:rPr>
        <w:t xml:space="preserve"> on an exceptional basis</w:t>
      </w:r>
      <w:r w:rsidR="00916D42">
        <w:rPr>
          <w:rFonts w:asciiTheme="majorBidi" w:hAnsiTheme="majorBidi" w:cstheme="majorBidi"/>
          <w:sz w:val="28"/>
          <w:szCs w:val="28"/>
          <w:lang w:val="en-US"/>
        </w:rPr>
        <w:t xml:space="preserve"> during this </w:t>
      </w:r>
      <w:r w:rsidR="00C2101C">
        <w:rPr>
          <w:rFonts w:asciiTheme="majorBidi" w:hAnsiTheme="majorBidi" w:cstheme="majorBidi"/>
          <w:sz w:val="28"/>
          <w:szCs w:val="28"/>
          <w:lang w:val="en-US"/>
        </w:rPr>
        <w:t xml:space="preserve">crisis </w:t>
      </w:r>
      <w:r w:rsidR="00916D42">
        <w:rPr>
          <w:rFonts w:asciiTheme="majorBidi" w:hAnsiTheme="majorBidi" w:cstheme="majorBidi"/>
          <w:sz w:val="28"/>
          <w:szCs w:val="28"/>
          <w:lang w:val="en-US"/>
        </w:rPr>
        <w:t>period</w:t>
      </w:r>
      <w:r w:rsidR="00C9592D">
        <w:rPr>
          <w:rFonts w:asciiTheme="majorBidi" w:hAnsiTheme="majorBidi" w:cstheme="majorBidi"/>
          <w:sz w:val="28"/>
          <w:szCs w:val="28"/>
          <w:lang w:val="en-US"/>
        </w:rPr>
        <w:t xml:space="preserve">. </w:t>
      </w:r>
      <w:r w:rsidR="00916D42">
        <w:rPr>
          <w:rFonts w:asciiTheme="majorBidi" w:hAnsiTheme="majorBidi" w:cstheme="majorBidi"/>
          <w:sz w:val="28"/>
          <w:szCs w:val="28"/>
          <w:lang w:val="en-US"/>
        </w:rPr>
        <w:t xml:space="preserve"> </w:t>
      </w:r>
    </w:p>
    <w:p w14:paraId="5175270D" w14:textId="5924277F" w:rsidR="0010496B" w:rsidRDefault="00CD4166" w:rsidP="00E02F19">
      <w:pPr>
        <w:spacing w:line="240" w:lineRule="auto"/>
        <w:ind w:left="0" w:firstLine="0"/>
        <w:rPr>
          <w:rFonts w:asciiTheme="majorBidi" w:hAnsiTheme="majorBidi" w:cstheme="majorBidi"/>
          <w:sz w:val="28"/>
          <w:szCs w:val="28"/>
          <w:lang w:val="en-US"/>
        </w:rPr>
      </w:pPr>
      <w:r>
        <w:rPr>
          <w:rFonts w:asciiTheme="majorBidi" w:hAnsiTheme="majorBidi" w:cstheme="majorBidi"/>
          <w:sz w:val="28"/>
          <w:szCs w:val="28"/>
          <w:lang w:val="en-US"/>
        </w:rPr>
        <w:t xml:space="preserve">The Chairs also reviewed the status of implementation </w:t>
      </w:r>
      <w:r w:rsidR="00123F89">
        <w:rPr>
          <w:rFonts w:asciiTheme="majorBidi" w:hAnsiTheme="majorBidi" w:cstheme="majorBidi"/>
          <w:sz w:val="28"/>
          <w:szCs w:val="28"/>
          <w:lang w:val="en-US"/>
        </w:rPr>
        <w:t>of the conclusions of their previous meeting</w:t>
      </w:r>
      <w:r w:rsidR="00C123F2">
        <w:rPr>
          <w:rFonts w:asciiTheme="majorBidi" w:hAnsiTheme="majorBidi" w:cstheme="majorBidi"/>
          <w:sz w:val="28"/>
          <w:szCs w:val="28"/>
          <w:lang w:val="en-US"/>
        </w:rPr>
        <w:t>s</w:t>
      </w:r>
      <w:r w:rsidR="00123F89">
        <w:rPr>
          <w:rFonts w:asciiTheme="majorBidi" w:hAnsiTheme="majorBidi" w:cstheme="majorBidi"/>
          <w:sz w:val="28"/>
          <w:szCs w:val="28"/>
          <w:lang w:val="en-US"/>
        </w:rPr>
        <w:t xml:space="preserve"> and welcomed the working methods that had already been aligned</w:t>
      </w:r>
      <w:r w:rsidR="00320E29">
        <w:rPr>
          <w:rFonts w:asciiTheme="majorBidi" w:hAnsiTheme="majorBidi" w:cstheme="majorBidi"/>
          <w:sz w:val="28"/>
          <w:szCs w:val="28"/>
          <w:lang w:val="en-US"/>
        </w:rPr>
        <w:t>, including in relation</w:t>
      </w:r>
      <w:r w:rsidR="00CC46CC">
        <w:rPr>
          <w:rFonts w:asciiTheme="majorBidi" w:hAnsiTheme="majorBidi" w:cstheme="majorBidi"/>
          <w:sz w:val="28"/>
          <w:szCs w:val="28"/>
          <w:lang w:val="en-US"/>
        </w:rPr>
        <w:t xml:space="preserve"> to individual communications procedures</w:t>
      </w:r>
      <w:r w:rsidR="00123F89">
        <w:rPr>
          <w:rFonts w:asciiTheme="majorBidi" w:hAnsiTheme="majorBidi" w:cstheme="majorBidi"/>
          <w:sz w:val="28"/>
          <w:szCs w:val="28"/>
          <w:lang w:val="en-US"/>
        </w:rPr>
        <w:t xml:space="preserve">. </w:t>
      </w:r>
      <w:r w:rsidR="00D1681D">
        <w:rPr>
          <w:rFonts w:asciiTheme="majorBidi" w:hAnsiTheme="majorBidi" w:cstheme="majorBidi"/>
          <w:sz w:val="28"/>
          <w:szCs w:val="28"/>
          <w:lang w:val="en-US"/>
        </w:rPr>
        <w:t>They also</w:t>
      </w:r>
      <w:r w:rsidR="00801794">
        <w:rPr>
          <w:rFonts w:asciiTheme="majorBidi" w:hAnsiTheme="majorBidi" w:cstheme="majorBidi"/>
          <w:sz w:val="28"/>
          <w:szCs w:val="28"/>
          <w:lang w:val="en-US"/>
        </w:rPr>
        <w:t xml:space="preserve"> recommended that all treaty bodies give priority </w:t>
      </w:r>
      <w:r w:rsidR="00321626">
        <w:rPr>
          <w:rFonts w:asciiTheme="majorBidi" w:hAnsiTheme="majorBidi" w:cstheme="majorBidi"/>
          <w:sz w:val="28"/>
          <w:szCs w:val="28"/>
          <w:lang w:val="en-US"/>
        </w:rPr>
        <w:t xml:space="preserve">to </w:t>
      </w:r>
      <w:r w:rsidR="00096DA4">
        <w:rPr>
          <w:rFonts w:asciiTheme="majorBidi" w:hAnsiTheme="majorBidi" w:cstheme="majorBidi"/>
          <w:sz w:val="28"/>
          <w:szCs w:val="28"/>
          <w:lang w:val="en-US"/>
        </w:rPr>
        <w:t>aligning the</w:t>
      </w:r>
      <w:r w:rsidR="00321626">
        <w:rPr>
          <w:rFonts w:asciiTheme="majorBidi" w:hAnsiTheme="majorBidi" w:cstheme="majorBidi"/>
          <w:sz w:val="28"/>
          <w:szCs w:val="28"/>
          <w:lang w:val="en-US"/>
        </w:rPr>
        <w:t xml:space="preserve"> modalities of interaction with stakeholders</w:t>
      </w:r>
      <w:r w:rsidR="004D5990">
        <w:rPr>
          <w:rFonts w:asciiTheme="majorBidi" w:hAnsiTheme="majorBidi" w:cstheme="majorBidi"/>
          <w:sz w:val="28"/>
          <w:szCs w:val="28"/>
          <w:lang w:val="en-US"/>
        </w:rPr>
        <w:t xml:space="preserve">. </w:t>
      </w:r>
      <w:r w:rsidR="00D77E8F">
        <w:rPr>
          <w:rFonts w:asciiTheme="majorBidi" w:hAnsiTheme="majorBidi" w:cstheme="majorBidi"/>
          <w:sz w:val="28"/>
          <w:szCs w:val="28"/>
          <w:lang w:val="en-US"/>
        </w:rPr>
        <w:t xml:space="preserve">The Chairs also called on the General Assembly to </w:t>
      </w:r>
      <w:r w:rsidR="00933FED">
        <w:rPr>
          <w:rFonts w:asciiTheme="majorBidi" w:hAnsiTheme="majorBidi" w:cstheme="majorBidi"/>
          <w:sz w:val="28"/>
          <w:szCs w:val="28"/>
          <w:lang w:val="en-US"/>
        </w:rPr>
        <w:t>explicitly</w:t>
      </w:r>
      <w:r w:rsidR="00D77E8F">
        <w:rPr>
          <w:rFonts w:asciiTheme="majorBidi" w:hAnsiTheme="majorBidi" w:cstheme="majorBidi"/>
          <w:sz w:val="28"/>
          <w:szCs w:val="28"/>
          <w:lang w:val="en-US"/>
        </w:rPr>
        <w:t xml:space="preserve"> authorize the use of online or hybrid </w:t>
      </w:r>
      <w:r w:rsidR="00933FED">
        <w:rPr>
          <w:rFonts w:asciiTheme="majorBidi" w:hAnsiTheme="majorBidi" w:cstheme="majorBidi"/>
          <w:sz w:val="28"/>
          <w:szCs w:val="28"/>
          <w:lang w:val="en-US"/>
        </w:rPr>
        <w:t xml:space="preserve">meetings with stakeholders during the official meeting time. </w:t>
      </w:r>
    </w:p>
    <w:p w14:paraId="08723A73" w14:textId="05BFD228" w:rsidR="00344287" w:rsidRPr="0010496B" w:rsidRDefault="001C764F" w:rsidP="0010496B">
      <w:pPr>
        <w:spacing w:line="240" w:lineRule="auto"/>
        <w:ind w:left="0" w:firstLine="0"/>
        <w:rPr>
          <w:rFonts w:asciiTheme="majorBidi" w:hAnsiTheme="majorBidi" w:cstheme="majorBidi"/>
          <w:sz w:val="28"/>
          <w:szCs w:val="28"/>
        </w:rPr>
      </w:pPr>
      <w:r w:rsidRPr="0010496B">
        <w:rPr>
          <w:rFonts w:asciiTheme="majorBidi" w:hAnsiTheme="majorBidi" w:cstheme="majorBidi"/>
          <w:sz w:val="28"/>
          <w:szCs w:val="28"/>
          <w:lang w:val="en-US"/>
        </w:rPr>
        <w:t xml:space="preserve">The </w:t>
      </w:r>
      <w:r w:rsidR="00942A83" w:rsidRPr="0010496B">
        <w:rPr>
          <w:rFonts w:asciiTheme="majorBidi" w:hAnsiTheme="majorBidi" w:cstheme="majorBidi"/>
          <w:sz w:val="28"/>
          <w:szCs w:val="28"/>
          <w:lang w:val="en-US"/>
        </w:rPr>
        <w:t>O</w:t>
      </w:r>
      <w:r w:rsidR="0010496B">
        <w:rPr>
          <w:rFonts w:asciiTheme="majorBidi" w:hAnsiTheme="majorBidi" w:cstheme="majorBidi"/>
          <w:sz w:val="28"/>
          <w:szCs w:val="28"/>
          <w:lang w:val="en-US"/>
        </w:rPr>
        <w:t>ffice</w:t>
      </w:r>
      <w:r w:rsidR="00942A83" w:rsidRPr="0010496B">
        <w:rPr>
          <w:rFonts w:asciiTheme="majorBidi" w:hAnsiTheme="majorBidi" w:cstheme="majorBidi"/>
          <w:sz w:val="28"/>
          <w:szCs w:val="28"/>
          <w:lang w:val="en-US"/>
        </w:rPr>
        <w:t xml:space="preserve"> will continue to work alongside the Chairs and all the </w:t>
      </w:r>
      <w:proofErr w:type="gramStart"/>
      <w:r w:rsidR="00942A83" w:rsidRPr="0010496B">
        <w:rPr>
          <w:rFonts w:asciiTheme="majorBidi" w:hAnsiTheme="majorBidi" w:cstheme="majorBidi"/>
          <w:sz w:val="28"/>
          <w:szCs w:val="28"/>
          <w:lang w:val="en-US"/>
        </w:rPr>
        <w:t>treaty body</w:t>
      </w:r>
      <w:proofErr w:type="gramEnd"/>
      <w:r w:rsidR="00942A83" w:rsidRPr="0010496B">
        <w:rPr>
          <w:rFonts w:asciiTheme="majorBidi" w:hAnsiTheme="majorBidi" w:cstheme="majorBidi"/>
          <w:sz w:val="28"/>
          <w:szCs w:val="28"/>
          <w:lang w:val="en-US"/>
        </w:rPr>
        <w:t xml:space="preserve"> experts to </w:t>
      </w:r>
      <w:r w:rsidR="00902475">
        <w:rPr>
          <w:rFonts w:asciiTheme="majorBidi" w:hAnsiTheme="majorBidi" w:cstheme="majorBidi"/>
          <w:sz w:val="28"/>
          <w:szCs w:val="28"/>
          <w:lang w:val="en-US"/>
        </w:rPr>
        <w:t>support the treaty body system as efficiently and effectively as possible, and</w:t>
      </w:r>
      <w:r w:rsidR="007F50F4">
        <w:rPr>
          <w:rFonts w:asciiTheme="majorBidi" w:hAnsiTheme="majorBidi" w:cstheme="majorBidi"/>
          <w:sz w:val="28"/>
          <w:szCs w:val="28"/>
          <w:lang w:val="en-US"/>
        </w:rPr>
        <w:t xml:space="preserve"> we will</w:t>
      </w:r>
      <w:r w:rsidR="00902475">
        <w:rPr>
          <w:rFonts w:asciiTheme="majorBidi" w:hAnsiTheme="majorBidi" w:cstheme="majorBidi"/>
          <w:sz w:val="28"/>
          <w:szCs w:val="28"/>
          <w:lang w:val="en-US"/>
        </w:rPr>
        <w:t xml:space="preserve"> use all outreach opportunities, including with member States </w:t>
      </w:r>
      <w:r w:rsidR="00942A83" w:rsidRPr="0010496B">
        <w:rPr>
          <w:rFonts w:asciiTheme="majorBidi" w:hAnsiTheme="majorBidi" w:cstheme="majorBidi"/>
          <w:sz w:val="28"/>
          <w:szCs w:val="28"/>
          <w:lang w:val="en-US"/>
        </w:rPr>
        <w:t xml:space="preserve">to </w:t>
      </w:r>
      <w:r w:rsidR="00227CF8">
        <w:rPr>
          <w:rFonts w:asciiTheme="majorBidi" w:hAnsiTheme="majorBidi" w:cstheme="majorBidi"/>
          <w:sz w:val="28"/>
          <w:szCs w:val="28"/>
          <w:lang w:val="en-US"/>
        </w:rPr>
        <w:t xml:space="preserve">advocate and to </w:t>
      </w:r>
      <w:r w:rsidR="00942A83" w:rsidRPr="0010496B">
        <w:rPr>
          <w:rFonts w:asciiTheme="majorBidi" w:hAnsiTheme="majorBidi" w:cstheme="majorBidi"/>
          <w:sz w:val="28"/>
          <w:szCs w:val="28"/>
          <w:lang w:val="en-US"/>
        </w:rPr>
        <w:t>advance this essential work.</w:t>
      </w:r>
      <w:r w:rsidR="00A95CE0" w:rsidRPr="00A95CE0">
        <w:t xml:space="preserve"> </w:t>
      </w:r>
      <w:r w:rsidR="00A95CE0" w:rsidRPr="00A95CE0">
        <w:rPr>
          <w:rFonts w:asciiTheme="majorBidi" w:hAnsiTheme="majorBidi" w:cstheme="majorBidi"/>
          <w:sz w:val="28"/>
          <w:szCs w:val="28"/>
          <w:lang w:val="en-US"/>
        </w:rPr>
        <w:t>As you know, the High Commissioner has also engaged with treaty bodies in connection with the Secretary General’s UN80 process.</w:t>
      </w:r>
    </w:p>
    <w:p w14:paraId="67E1DAED" w14:textId="37EE8C09" w:rsidR="002D6D3A" w:rsidRPr="0010496B" w:rsidRDefault="0010496B" w:rsidP="0010496B">
      <w:pPr>
        <w:spacing w:line="240" w:lineRule="auto"/>
        <w:ind w:left="0" w:firstLine="0"/>
        <w:rPr>
          <w:rFonts w:asciiTheme="majorBidi" w:hAnsiTheme="majorBidi" w:cstheme="majorBidi"/>
          <w:b/>
          <w:bCs/>
          <w:i/>
          <w:iCs/>
          <w:sz w:val="28"/>
          <w:szCs w:val="28"/>
        </w:rPr>
      </w:pPr>
      <w:r>
        <w:rPr>
          <w:rFonts w:asciiTheme="majorBidi" w:hAnsiTheme="majorBidi" w:cstheme="majorBidi"/>
          <w:sz w:val="28"/>
          <w:szCs w:val="28"/>
        </w:rPr>
        <w:t>Distinguished members, ladies and gentlemen</w:t>
      </w:r>
      <w:r w:rsidR="002D6D3A" w:rsidRPr="0010496B">
        <w:rPr>
          <w:rFonts w:asciiTheme="majorBidi" w:hAnsiTheme="majorBidi" w:cstheme="majorBidi"/>
          <w:sz w:val="28"/>
          <w:szCs w:val="28"/>
        </w:rPr>
        <w:t>,</w:t>
      </w:r>
      <w:r w:rsidR="00FA3D5E" w:rsidRPr="0010496B">
        <w:rPr>
          <w:rFonts w:asciiTheme="majorBidi" w:hAnsiTheme="majorBidi" w:cstheme="majorBidi"/>
          <w:b/>
          <w:bCs/>
          <w:i/>
          <w:iCs/>
          <w:sz w:val="28"/>
          <w:szCs w:val="28"/>
        </w:rPr>
        <w:t xml:space="preserve"> </w:t>
      </w:r>
    </w:p>
    <w:p w14:paraId="4E4AD031" w14:textId="345F6E30" w:rsidR="00FA3D5E" w:rsidRPr="00FA3D5E" w:rsidRDefault="0010496B" w:rsidP="0010496B">
      <w:pPr>
        <w:spacing w:line="240" w:lineRule="auto"/>
        <w:ind w:left="0" w:firstLine="0"/>
        <w:rPr>
          <w:rFonts w:asciiTheme="majorBidi" w:hAnsiTheme="majorBidi" w:cstheme="majorBidi"/>
          <w:b/>
          <w:bCs/>
          <w:i/>
          <w:iCs/>
          <w:sz w:val="28"/>
          <w:szCs w:val="28"/>
        </w:rPr>
      </w:pPr>
      <w:r>
        <w:rPr>
          <w:rFonts w:asciiTheme="majorBidi" w:hAnsiTheme="majorBidi" w:cstheme="majorBidi"/>
          <w:sz w:val="28"/>
          <w:szCs w:val="28"/>
        </w:rPr>
        <w:t>The Committee has a</w:t>
      </w:r>
      <w:r w:rsidR="008F2B53" w:rsidRPr="0010496B">
        <w:rPr>
          <w:rFonts w:asciiTheme="majorBidi" w:hAnsiTheme="majorBidi" w:cstheme="majorBidi"/>
          <w:sz w:val="28"/>
          <w:szCs w:val="28"/>
        </w:rPr>
        <w:t xml:space="preserve"> heavy programme </w:t>
      </w:r>
      <w:r w:rsidR="00A70F14" w:rsidRPr="0010496B">
        <w:rPr>
          <w:rFonts w:asciiTheme="majorBidi" w:hAnsiTheme="majorBidi" w:cstheme="majorBidi"/>
          <w:sz w:val="28"/>
          <w:szCs w:val="28"/>
        </w:rPr>
        <w:t xml:space="preserve">for the next </w:t>
      </w:r>
      <w:r w:rsidR="00681198" w:rsidRPr="0010496B">
        <w:rPr>
          <w:rFonts w:asciiTheme="majorBidi" w:hAnsiTheme="majorBidi" w:cstheme="majorBidi"/>
          <w:sz w:val="28"/>
          <w:szCs w:val="28"/>
        </w:rPr>
        <w:t>three</w:t>
      </w:r>
      <w:r w:rsidR="00A70F14" w:rsidRPr="0010496B">
        <w:rPr>
          <w:rFonts w:asciiTheme="majorBidi" w:hAnsiTheme="majorBidi" w:cstheme="majorBidi"/>
          <w:sz w:val="28"/>
          <w:szCs w:val="28"/>
        </w:rPr>
        <w:t xml:space="preserve"> weeks</w:t>
      </w:r>
      <w:r w:rsidR="005328BA" w:rsidRPr="0010496B">
        <w:rPr>
          <w:rFonts w:asciiTheme="majorBidi" w:hAnsiTheme="majorBidi" w:cstheme="majorBidi"/>
          <w:sz w:val="28"/>
          <w:szCs w:val="28"/>
        </w:rPr>
        <w:t>. T</w:t>
      </w:r>
      <w:r w:rsidR="003055B2" w:rsidRPr="0010496B">
        <w:rPr>
          <w:rFonts w:asciiTheme="majorBidi" w:hAnsiTheme="majorBidi" w:cstheme="majorBidi"/>
          <w:sz w:val="28"/>
          <w:szCs w:val="28"/>
        </w:rPr>
        <w:t xml:space="preserve">he consideration of </w:t>
      </w:r>
      <w:r w:rsidR="00D7003F" w:rsidRPr="0010496B">
        <w:rPr>
          <w:rFonts w:asciiTheme="majorBidi" w:hAnsiTheme="majorBidi" w:cstheme="majorBidi"/>
          <w:sz w:val="28"/>
          <w:szCs w:val="28"/>
        </w:rPr>
        <w:t>s</w:t>
      </w:r>
      <w:r w:rsidR="00681198" w:rsidRPr="0010496B">
        <w:rPr>
          <w:rFonts w:asciiTheme="majorBidi" w:hAnsiTheme="majorBidi" w:cstheme="majorBidi"/>
          <w:sz w:val="28"/>
          <w:szCs w:val="28"/>
        </w:rPr>
        <w:t>ix</w:t>
      </w:r>
      <w:r w:rsidR="001D2E7B" w:rsidRPr="0010496B">
        <w:rPr>
          <w:rFonts w:asciiTheme="majorBidi" w:hAnsiTheme="majorBidi" w:cstheme="majorBidi"/>
          <w:sz w:val="28"/>
          <w:szCs w:val="28"/>
        </w:rPr>
        <w:t xml:space="preserve"> State</w:t>
      </w:r>
      <w:r w:rsidR="003055B2" w:rsidRPr="0010496B">
        <w:rPr>
          <w:rFonts w:asciiTheme="majorBidi" w:hAnsiTheme="majorBidi" w:cstheme="majorBidi"/>
          <w:sz w:val="28"/>
          <w:szCs w:val="28"/>
        </w:rPr>
        <w:t xml:space="preserve"> part</w:t>
      </w:r>
      <w:r w:rsidR="00A70F14" w:rsidRPr="0010496B">
        <w:rPr>
          <w:rFonts w:asciiTheme="majorBidi" w:hAnsiTheme="majorBidi" w:cstheme="majorBidi"/>
          <w:sz w:val="28"/>
          <w:szCs w:val="28"/>
        </w:rPr>
        <w:t>ies</w:t>
      </w:r>
      <w:r w:rsidR="003055B2" w:rsidRPr="0010496B">
        <w:rPr>
          <w:rFonts w:asciiTheme="majorBidi" w:hAnsiTheme="majorBidi" w:cstheme="majorBidi"/>
          <w:sz w:val="28"/>
          <w:szCs w:val="28"/>
        </w:rPr>
        <w:t xml:space="preserve"> </w:t>
      </w:r>
      <w:r w:rsidR="007C7457" w:rsidRPr="0010496B">
        <w:rPr>
          <w:rFonts w:asciiTheme="majorBidi" w:hAnsiTheme="majorBidi" w:cstheme="majorBidi"/>
          <w:sz w:val="28"/>
          <w:szCs w:val="28"/>
        </w:rPr>
        <w:t>under the Covenant</w:t>
      </w:r>
      <w:r w:rsidR="005328BA" w:rsidRPr="0010496B">
        <w:rPr>
          <w:rFonts w:asciiTheme="majorBidi" w:hAnsiTheme="majorBidi" w:cstheme="majorBidi"/>
          <w:sz w:val="28"/>
          <w:szCs w:val="28"/>
        </w:rPr>
        <w:t xml:space="preserve"> is scheduled at this session</w:t>
      </w:r>
      <w:r w:rsidR="00A70F14" w:rsidRPr="0010496B">
        <w:rPr>
          <w:rFonts w:asciiTheme="majorBidi" w:hAnsiTheme="majorBidi" w:cstheme="majorBidi"/>
          <w:sz w:val="28"/>
          <w:szCs w:val="28"/>
        </w:rPr>
        <w:t>,</w:t>
      </w:r>
      <w:r w:rsidR="00701A13" w:rsidRPr="0010496B">
        <w:rPr>
          <w:rFonts w:asciiTheme="majorBidi" w:hAnsiTheme="majorBidi" w:cstheme="majorBidi"/>
          <w:sz w:val="28"/>
          <w:szCs w:val="28"/>
        </w:rPr>
        <w:t xml:space="preserve"> namely:</w:t>
      </w:r>
      <w:r w:rsidR="005E6A1A" w:rsidRPr="0010496B">
        <w:rPr>
          <w:rFonts w:asciiTheme="majorBidi" w:hAnsiTheme="majorBidi" w:cstheme="majorBidi"/>
          <w:sz w:val="28"/>
          <w:szCs w:val="28"/>
        </w:rPr>
        <w:t xml:space="preserve"> </w:t>
      </w:r>
      <w:r w:rsidR="00680D93" w:rsidRPr="0010496B">
        <w:rPr>
          <w:rFonts w:asciiTheme="majorBidi" w:hAnsiTheme="majorBidi" w:cstheme="majorBidi"/>
          <w:sz w:val="28"/>
          <w:szCs w:val="28"/>
        </w:rPr>
        <w:t xml:space="preserve">Chile, Colombia, </w:t>
      </w:r>
      <w:r w:rsidR="00CF7B6F" w:rsidRPr="0010496B">
        <w:rPr>
          <w:rFonts w:asciiTheme="majorBidi" w:hAnsiTheme="majorBidi" w:cstheme="majorBidi"/>
          <w:sz w:val="28"/>
          <w:szCs w:val="28"/>
        </w:rPr>
        <w:t xml:space="preserve">Lao People's Democratic Republic, </w:t>
      </w:r>
      <w:r w:rsidR="0022066B" w:rsidRPr="0010496B">
        <w:rPr>
          <w:rFonts w:asciiTheme="majorBidi" w:hAnsiTheme="majorBidi" w:cstheme="majorBidi"/>
          <w:sz w:val="28"/>
          <w:szCs w:val="28"/>
        </w:rPr>
        <w:t xml:space="preserve">the Netherlands, </w:t>
      </w:r>
      <w:r w:rsidR="00D7003F" w:rsidRPr="0010496B">
        <w:rPr>
          <w:rFonts w:asciiTheme="majorBidi" w:hAnsiTheme="majorBidi" w:cstheme="majorBidi"/>
          <w:sz w:val="28"/>
          <w:szCs w:val="28"/>
        </w:rPr>
        <w:t xml:space="preserve">the Russian Federation, </w:t>
      </w:r>
      <w:r w:rsidR="0022066B" w:rsidRPr="0010496B">
        <w:rPr>
          <w:rFonts w:asciiTheme="majorBidi" w:hAnsiTheme="majorBidi" w:cstheme="majorBidi"/>
          <w:sz w:val="28"/>
          <w:szCs w:val="28"/>
        </w:rPr>
        <w:t>and Zimbabwe</w:t>
      </w:r>
      <w:r w:rsidR="005E6A1A" w:rsidRPr="0010496B">
        <w:rPr>
          <w:rFonts w:asciiTheme="majorBidi" w:hAnsiTheme="majorBidi" w:cstheme="majorBidi"/>
          <w:sz w:val="28"/>
          <w:szCs w:val="28"/>
        </w:rPr>
        <w:t>.</w:t>
      </w:r>
      <w:r w:rsidR="00434DA7" w:rsidRPr="0010496B">
        <w:rPr>
          <w:rFonts w:asciiTheme="majorBidi" w:hAnsiTheme="majorBidi" w:cstheme="majorBidi"/>
          <w:sz w:val="28"/>
          <w:szCs w:val="28"/>
        </w:rPr>
        <w:t xml:space="preserve"> </w:t>
      </w:r>
      <w:r>
        <w:rPr>
          <w:rFonts w:asciiTheme="majorBidi" w:hAnsiTheme="majorBidi" w:cstheme="majorBidi"/>
          <w:sz w:val="28"/>
          <w:szCs w:val="28"/>
        </w:rPr>
        <w:t>It</w:t>
      </w:r>
      <w:r w:rsidR="00517AEB" w:rsidRPr="000265BF">
        <w:rPr>
          <w:rFonts w:asciiTheme="majorBidi" w:hAnsiTheme="majorBidi" w:cstheme="majorBidi"/>
          <w:sz w:val="28"/>
          <w:szCs w:val="28"/>
        </w:rPr>
        <w:t xml:space="preserve"> will also </w:t>
      </w:r>
      <w:r w:rsidR="0093763D" w:rsidRPr="000265BF">
        <w:rPr>
          <w:rFonts w:asciiTheme="majorBidi" w:hAnsiTheme="majorBidi" w:cstheme="majorBidi"/>
          <w:sz w:val="28"/>
          <w:szCs w:val="28"/>
        </w:rPr>
        <w:t>adopt lists of issues</w:t>
      </w:r>
      <w:r w:rsidR="00434DA7" w:rsidRPr="000265BF">
        <w:rPr>
          <w:rFonts w:asciiTheme="majorBidi" w:hAnsiTheme="majorBidi" w:cstheme="majorBidi"/>
          <w:sz w:val="28"/>
          <w:szCs w:val="28"/>
        </w:rPr>
        <w:t xml:space="preserve"> for </w:t>
      </w:r>
      <w:r w:rsidR="003A58B4" w:rsidRPr="000265BF">
        <w:rPr>
          <w:rFonts w:asciiTheme="majorBidi" w:hAnsiTheme="majorBidi" w:cstheme="majorBidi"/>
          <w:sz w:val="28"/>
          <w:szCs w:val="28"/>
        </w:rPr>
        <w:t>Eswatini,</w:t>
      </w:r>
      <w:r w:rsidR="00C2527D" w:rsidRPr="000265BF">
        <w:rPr>
          <w:rFonts w:asciiTheme="majorBidi" w:hAnsiTheme="majorBidi" w:cstheme="majorBidi"/>
          <w:sz w:val="28"/>
          <w:szCs w:val="28"/>
        </w:rPr>
        <w:t xml:space="preserve"> Germany, Guinea-Bissau, Mauritius</w:t>
      </w:r>
      <w:r w:rsidR="0093080B" w:rsidRPr="000265BF">
        <w:rPr>
          <w:rFonts w:asciiTheme="majorBidi" w:hAnsiTheme="majorBidi" w:cstheme="majorBidi"/>
          <w:sz w:val="28"/>
          <w:szCs w:val="28"/>
        </w:rPr>
        <w:t>, Republic of Korea,</w:t>
      </w:r>
      <w:r w:rsidR="00704495" w:rsidRPr="000265BF">
        <w:rPr>
          <w:rFonts w:asciiTheme="majorBidi" w:hAnsiTheme="majorBidi" w:cstheme="majorBidi"/>
          <w:sz w:val="28"/>
          <w:szCs w:val="28"/>
        </w:rPr>
        <w:t xml:space="preserve"> Republic of Moldova</w:t>
      </w:r>
      <w:r w:rsidR="00D47FE9" w:rsidRPr="000265BF">
        <w:rPr>
          <w:rFonts w:asciiTheme="majorBidi" w:hAnsiTheme="majorBidi" w:cstheme="majorBidi"/>
          <w:sz w:val="28"/>
          <w:szCs w:val="28"/>
        </w:rPr>
        <w:t>, and Tunisia</w:t>
      </w:r>
      <w:r w:rsidR="00AD1CDA">
        <w:rPr>
          <w:rFonts w:asciiTheme="majorBidi" w:hAnsiTheme="majorBidi" w:cstheme="majorBidi"/>
          <w:sz w:val="28"/>
          <w:szCs w:val="28"/>
        </w:rPr>
        <w:t xml:space="preserve">, and </w:t>
      </w:r>
      <w:r w:rsidR="00AD1CDA" w:rsidRPr="000265BF">
        <w:rPr>
          <w:rFonts w:asciiTheme="majorBidi" w:hAnsiTheme="majorBidi" w:cstheme="majorBidi"/>
          <w:sz w:val="28"/>
          <w:szCs w:val="28"/>
        </w:rPr>
        <w:t>consider the follow up reports of El Salvador and Luxembourg</w:t>
      </w:r>
      <w:r w:rsidR="00AD1CDA">
        <w:rPr>
          <w:rFonts w:asciiTheme="majorBidi" w:hAnsiTheme="majorBidi" w:cstheme="majorBidi"/>
          <w:sz w:val="28"/>
          <w:szCs w:val="28"/>
        </w:rPr>
        <w:t>.</w:t>
      </w:r>
      <w:r>
        <w:rPr>
          <w:rFonts w:asciiTheme="majorBidi" w:hAnsiTheme="majorBidi" w:cstheme="majorBidi"/>
          <w:sz w:val="28"/>
          <w:szCs w:val="28"/>
        </w:rPr>
        <w:t xml:space="preserve"> As always, t</w:t>
      </w:r>
      <w:r w:rsidR="00CA76D4" w:rsidRPr="000265BF">
        <w:rPr>
          <w:rFonts w:asciiTheme="majorBidi" w:hAnsiTheme="majorBidi" w:cstheme="majorBidi"/>
          <w:sz w:val="28"/>
          <w:szCs w:val="28"/>
        </w:rPr>
        <w:t>he Committee will examine individual communications submitted under the Optional Protocol.</w:t>
      </w:r>
      <w:r w:rsidR="00181D81" w:rsidRPr="000265BF">
        <w:rPr>
          <w:rFonts w:asciiTheme="majorBidi" w:hAnsiTheme="majorBidi" w:cstheme="majorBidi"/>
          <w:sz w:val="28"/>
          <w:szCs w:val="28"/>
        </w:rPr>
        <w:t xml:space="preserve"> </w:t>
      </w:r>
    </w:p>
    <w:p w14:paraId="4EBC4960" w14:textId="64C856E3" w:rsidR="00FA3D5E" w:rsidRPr="0010496B" w:rsidRDefault="0010496B" w:rsidP="0010496B">
      <w:pPr>
        <w:spacing w:line="240" w:lineRule="auto"/>
        <w:ind w:left="0" w:firstLine="0"/>
        <w:rPr>
          <w:rFonts w:asciiTheme="majorBidi" w:hAnsiTheme="majorBidi" w:cstheme="majorBidi"/>
          <w:b/>
          <w:bCs/>
          <w:i/>
          <w:iCs/>
          <w:sz w:val="28"/>
          <w:szCs w:val="28"/>
        </w:rPr>
      </w:pPr>
      <w:r>
        <w:rPr>
          <w:rFonts w:asciiTheme="majorBidi" w:hAnsiTheme="majorBidi" w:cstheme="majorBidi"/>
          <w:sz w:val="28"/>
          <w:szCs w:val="28"/>
        </w:rPr>
        <w:t xml:space="preserve">In addition, the Committee will be examining and hopefully adopting </w:t>
      </w:r>
      <w:r w:rsidR="005B1C2B">
        <w:rPr>
          <w:rFonts w:asciiTheme="majorBidi" w:hAnsiTheme="majorBidi" w:cstheme="majorBidi"/>
          <w:sz w:val="28"/>
          <w:szCs w:val="28"/>
        </w:rPr>
        <w:t>the</w:t>
      </w:r>
      <w:r>
        <w:rPr>
          <w:rFonts w:asciiTheme="majorBidi" w:hAnsiTheme="majorBidi" w:cstheme="majorBidi"/>
          <w:sz w:val="28"/>
          <w:szCs w:val="28"/>
        </w:rPr>
        <w:t xml:space="preserve"> </w:t>
      </w:r>
      <w:r w:rsidR="0019467B" w:rsidRPr="0010496B">
        <w:rPr>
          <w:rFonts w:asciiTheme="majorBidi" w:hAnsiTheme="majorBidi" w:cstheme="majorBidi"/>
          <w:sz w:val="28"/>
          <w:szCs w:val="28"/>
        </w:rPr>
        <w:t>draft</w:t>
      </w:r>
      <w:r w:rsidR="005B1C2B">
        <w:rPr>
          <w:rFonts w:asciiTheme="majorBidi" w:hAnsiTheme="majorBidi" w:cstheme="majorBidi"/>
          <w:sz w:val="28"/>
          <w:szCs w:val="28"/>
        </w:rPr>
        <w:t xml:space="preserve"> general comment referred to earlier</w:t>
      </w:r>
      <w:r w:rsidR="005B1C2B" w:rsidRPr="005B1C2B">
        <w:rPr>
          <w:rFonts w:asciiTheme="majorBidi" w:hAnsiTheme="majorBidi" w:cstheme="majorBidi"/>
          <w:sz w:val="28"/>
          <w:szCs w:val="28"/>
        </w:rPr>
        <w:t xml:space="preserve"> </w:t>
      </w:r>
      <w:r w:rsidR="005B1C2B" w:rsidRPr="0010496B">
        <w:rPr>
          <w:rFonts w:asciiTheme="majorBidi" w:hAnsiTheme="majorBidi" w:cstheme="majorBidi"/>
          <w:sz w:val="28"/>
          <w:szCs w:val="28"/>
        </w:rPr>
        <w:t>on economic, social and cultural rights and the environmental dimension of sustainable development</w:t>
      </w:r>
      <w:r>
        <w:rPr>
          <w:rFonts w:asciiTheme="majorBidi" w:hAnsiTheme="majorBidi" w:cstheme="majorBidi"/>
          <w:sz w:val="28"/>
          <w:szCs w:val="28"/>
        </w:rPr>
        <w:t>. It will continue its work on other</w:t>
      </w:r>
      <w:r w:rsidR="007F7C6F" w:rsidRPr="0010496B">
        <w:rPr>
          <w:rFonts w:asciiTheme="majorBidi" w:hAnsiTheme="majorBidi" w:cstheme="majorBidi"/>
          <w:sz w:val="28"/>
          <w:szCs w:val="28"/>
        </w:rPr>
        <w:t xml:space="preserve"> </w:t>
      </w:r>
      <w:r w:rsidR="005D27BD" w:rsidRPr="0010496B">
        <w:rPr>
          <w:rFonts w:asciiTheme="majorBidi" w:hAnsiTheme="majorBidi" w:cstheme="majorBidi"/>
          <w:sz w:val="28"/>
          <w:szCs w:val="28"/>
        </w:rPr>
        <w:t>thematic issues</w:t>
      </w:r>
      <w:r w:rsidR="008F2B53" w:rsidRPr="0010496B">
        <w:rPr>
          <w:rFonts w:asciiTheme="majorBidi" w:hAnsiTheme="majorBidi" w:cstheme="majorBidi"/>
          <w:sz w:val="28"/>
          <w:szCs w:val="28"/>
        </w:rPr>
        <w:t>.</w:t>
      </w:r>
      <w:r w:rsidR="00766240" w:rsidRPr="0010496B">
        <w:rPr>
          <w:rFonts w:asciiTheme="majorBidi" w:hAnsiTheme="majorBidi" w:cstheme="majorBidi"/>
          <w:sz w:val="28"/>
          <w:szCs w:val="28"/>
        </w:rPr>
        <w:t xml:space="preserve"> </w:t>
      </w:r>
    </w:p>
    <w:p w14:paraId="0143F581" w14:textId="7AB3E388" w:rsidR="0010496B" w:rsidRDefault="0010496B" w:rsidP="562653AC">
      <w:pPr>
        <w:spacing w:line="240" w:lineRule="auto"/>
        <w:ind w:left="0" w:firstLine="0"/>
        <w:rPr>
          <w:rFonts w:asciiTheme="majorBidi" w:hAnsiTheme="majorBidi" w:cstheme="majorBidi"/>
        </w:rPr>
      </w:pPr>
      <w:r w:rsidRPr="562653AC">
        <w:rPr>
          <w:rFonts w:asciiTheme="majorBidi" w:hAnsiTheme="majorBidi" w:cstheme="majorBidi"/>
          <w:sz w:val="28"/>
          <w:szCs w:val="28"/>
        </w:rPr>
        <w:t>This heavy workload could not be assumed without dedication and commitment, and w</w:t>
      </w:r>
      <w:r w:rsidR="00766240" w:rsidRPr="562653AC">
        <w:rPr>
          <w:rFonts w:asciiTheme="majorBidi" w:hAnsiTheme="majorBidi" w:cstheme="majorBidi"/>
          <w:sz w:val="28"/>
          <w:szCs w:val="28"/>
        </w:rPr>
        <w:t xml:space="preserve">e commend </w:t>
      </w:r>
      <w:proofErr w:type="gramStart"/>
      <w:r w:rsidR="00E745B6" w:rsidRPr="562653AC">
        <w:rPr>
          <w:rFonts w:asciiTheme="majorBidi" w:hAnsiTheme="majorBidi" w:cstheme="majorBidi"/>
          <w:sz w:val="28"/>
          <w:szCs w:val="28"/>
        </w:rPr>
        <w:t>all of</w:t>
      </w:r>
      <w:proofErr w:type="gramEnd"/>
      <w:r w:rsidRPr="562653AC">
        <w:rPr>
          <w:rFonts w:asciiTheme="majorBidi" w:hAnsiTheme="majorBidi" w:cstheme="majorBidi"/>
          <w:sz w:val="28"/>
          <w:szCs w:val="28"/>
        </w:rPr>
        <w:t xml:space="preserve"> the members </w:t>
      </w:r>
      <w:r w:rsidR="00E745B6" w:rsidRPr="562653AC">
        <w:rPr>
          <w:rFonts w:asciiTheme="majorBidi" w:hAnsiTheme="majorBidi" w:cstheme="majorBidi"/>
          <w:sz w:val="28"/>
          <w:szCs w:val="28"/>
        </w:rPr>
        <w:t xml:space="preserve">for their efforts </w:t>
      </w:r>
      <w:r w:rsidRPr="562653AC">
        <w:rPr>
          <w:rFonts w:asciiTheme="majorBidi" w:hAnsiTheme="majorBidi" w:cstheme="majorBidi"/>
          <w:sz w:val="28"/>
          <w:szCs w:val="28"/>
        </w:rPr>
        <w:t xml:space="preserve">to prepare </w:t>
      </w:r>
      <w:r w:rsidR="00766240" w:rsidRPr="562653AC">
        <w:rPr>
          <w:rFonts w:asciiTheme="majorBidi" w:hAnsiTheme="majorBidi" w:cstheme="majorBidi"/>
          <w:sz w:val="28"/>
          <w:szCs w:val="28"/>
        </w:rPr>
        <w:t xml:space="preserve">for such a substantial </w:t>
      </w:r>
      <w:r w:rsidR="00803279" w:rsidRPr="562653AC">
        <w:rPr>
          <w:rFonts w:asciiTheme="majorBidi" w:hAnsiTheme="majorBidi" w:cstheme="majorBidi"/>
          <w:sz w:val="28"/>
          <w:szCs w:val="28"/>
        </w:rPr>
        <w:t>session</w:t>
      </w:r>
      <w:r w:rsidRPr="562653AC">
        <w:rPr>
          <w:rFonts w:asciiTheme="majorBidi" w:hAnsiTheme="majorBidi" w:cstheme="majorBidi"/>
          <w:sz w:val="28"/>
          <w:szCs w:val="28"/>
        </w:rPr>
        <w:t>.</w:t>
      </w:r>
      <w:r w:rsidR="009608F7" w:rsidRPr="562653AC">
        <w:rPr>
          <w:rFonts w:asciiTheme="majorBidi" w:hAnsiTheme="majorBidi" w:cstheme="majorBidi"/>
          <w:sz w:val="28"/>
          <w:szCs w:val="28"/>
        </w:rPr>
        <w:t xml:space="preserve"> </w:t>
      </w:r>
      <w:r w:rsidR="00532CD8" w:rsidRPr="562653AC">
        <w:rPr>
          <w:rFonts w:asciiTheme="majorBidi" w:hAnsiTheme="majorBidi" w:cstheme="majorBidi"/>
          <w:sz w:val="28"/>
          <w:szCs w:val="28"/>
        </w:rPr>
        <w:t xml:space="preserve">I would </w:t>
      </w:r>
      <w:r w:rsidR="00E745B6" w:rsidRPr="562653AC">
        <w:rPr>
          <w:rFonts w:asciiTheme="majorBidi" w:hAnsiTheme="majorBidi" w:cstheme="majorBidi"/>
          <w:sz w:val="28"/>
          <w:szCs w:val="28"/>
        </w:rPr>
        <w:t xml:space="preserve">also </w:t>
      </w:r>
      <w:r w:rsidR="00532CD8" w:rsidRPr="562653AC">
        <w:rPr>
          <w:rFonts w:asciiTheme="majorBidi" w:hAnsiTheme="majorBidi" w:cstheme="majorBidi"/>
          <w:sz w:val="28"/>
          <w:szCs w:val="28"/>
        </w:rPr>
        <w:t xml:space="preserve">like to </w:t>
      </w:r>
      <w:r w:rsidR="004F654E" w:rsidRPr="562653AC">
        <w:rPr>
          <w:rFonts w:asciiTheme="majorBidi" w:hAnsiTheme="majorBidi" w:cstheme="majorBidi"/>
          <w:sz w:val="28"/>
          <w:szCs w:val="28"/>
        </w:rPr>
        <w:t xml:space="preserve">pay </w:t>
      </w:r>
      <w:r w:rsidR="009608F7" w:rsidRPr="562653AC">
        <w:rPr>
          <w:rFonts w:asciiTheme="majorBidi" w:hAnsiTheme="majorBidi" w:cstheme="majorBidi"/>
          <w:sz w:val="28"/>
          <w:szCs w:val="28"/>
        </w:rPr>
        <w:t xml:space="preserve">a </w:t>
      </w:r>
      <w:r w:rsidR="004F654E" w:rsidRPr="562653AC">
        <w:rPr>
          <w:rFonts w:asciiTheme="majorBidi" w:hAnsiTheme="majorBidi" w:cstheme="majorBidi"/>
          <w:sz w:val="28"/>
          <w:szCs w:val="28"/>
        </w:rPr>
        <w:t xml:space="preserve">special </w:t>
      </w:r>
      <w:r w:rsidR="009608F7" w:rsidRPr="562653AC">
        <w:rPr>
          <w:rFonts w:asciiTheme="majorBidi" w:hAnsiTheme="majorBidi" w:cstheme="majorBidi"/>
          <w:sz w:val="28"/>
          <w:szCs w:val="28"/>
        </w:rPr>
        <w:t>tribute</w:t>
      </w:r>
      <w:r w:rsidR="004F654E" w:rsidRPr="562653AC">
        <w:rPr>
          <w:rFonts w:asciiTheme="majorBidi" w:hAnsiTheme="majorBidi" w:cstheme="majorBidi"/>
          <w:sz w:val="28"/>
          <w:szCs w:val="28"/>
        </w:rPr>
        <w:t xml:space="preserve"> to</w:t>
      </w:r>
      <w:r w:rsidR="00532CD8" w:rsidRPr="562653AC">
        <w:rPr>
          <w:rFonts w:asciiTheme="majorBidi" w:hAnsiTheme="majorBidi" w:cstheme="majorBidi"/>
          <w:sz w:val="28"/>
          <w:szCs w:val="28"/>
        </w:rPr>
        <w:t xml:space="preserve"> the members of the outgoing </w:t>
      </w:r>
      <w:r w:rsidR="004D72C4" w:rsidRPr="562653AC">
        <w:rPr>
          <w:rFonts w:asciiTheme="majorBidi" w:hAnsiTheme="majorBidi" w:cstheme="majorBidi"/>
          <w:sz w:val="28"/>
          <w:szCs w:val="28"/>
        </w:rPr>
        <w:t>B</w:t>
      </w:r>
      <w:r w:rsidR="00532CD8" w:rsidRPr="562653AC">
        <w:rPr>
          <w:rFonts w:asciiTheme="majorBidi" w:hAnsiTheme="majorBidi" w:cstheme="majorBidi"/>
          <w:sz w:val="28"/>
          <w:szCs w:val="28"/>
        </w:rPr>
        <w:t xml:space="preserve">ureau who have </w:t>
      </w:r>
      <w:r w:rsidR="004F654E" w:rsidRPr="562653AC">
        <w:rPr>
          <w:rFonts w:asciiTheme="majorBidi" w:hAnsiTheme="majorBidi" w:cstheme="majorBidi"/>
          <w:sz w:val="28"/>
          <w:szCs w:val="28"/>
        </w:rPr>
        <w:t xml:space="preserve">kept the Committee </w:t>
      </w:r>
      <w:r w:rsidR="009608F7" w:rsidRPr="562653AC">
        <w:rPr>
          <w:rFonts w:asciiTheme="majorBidi" w:hAnsiTheme="majorBidi" w:cstheme="majorBidi"/>
          <w:sz w:val="28"/>
          <w:szCs w:val="28"/>
        </w:rPr>
        <w:t xml:space="preserve">operating optimally </w:t>
      </w:r>
      <w:r w:rsidR="00E745B6" w:rsidRPr="562653AC">
        <w:rPr>
          <w:rFonts w:asciiTheme="majorBidi" w:hAnsiTheme="majorBidi" w:cstheme="majorBidi"/>
          <w:sz w:val="28"/>
          <w:szCs w:val="28"/>
        </w:rPr>
        <w:t xml:space="preserve">over the past two years, or </w:t>
      </w:r>
      <w:r w:rsidR="009608F7" w:rsidRPr="562653AC">
        <w:rPr>
          <w:rFonts w:asciiTheme="majorBidi" w:hAnsiTheme="majorBidi" w:cstheme="majorBidi"/>
          <w:sz w:val="28"/>
          <w:szCs w:val="28"/>
        </w:rPr>
        <w:t xml:space="preserve">as </w:t>
      </w:r>
      <w:r w:rsidR="00E745B6" w:rsidRPr="562653AC">
        <w:rPr>
          <w:rFonts w:asciiTheme="majorBidi" w:hAnsiTheme="majorBidi" w:cstheme="majorBidi"/>
          <w:sz w:val="28"/>
          <w:szCs w:val="28"/>
        </w:rPr>
        <w:t xml:space="preserve">optimally </w:t>
      </w:r>
      <w:r w:rsidR="009608F7" w:rsidRPr="562653AC">
        <w:rPr>
          <w:rFonts w:asciiTheme="majorBidi" w:hAnsiTheme="majorBidi" w:cstheme="majorBidi"/>
          <w:sz w:val="28"/>
          <w:szCs w:val="28"/>
        </w:rPr>
        <w:t>possible under the circumstances</w:t>
      </w:r>
      <w:r w:rsidR="39C4255D" w:rsidRPr="562653AC">
        <w:rPr>
          <w:rFonts w:asciiTheme="majorBidi" w:hAnsiTheme="majorBidi" w:cstheme="majorBidi"/>
          <w:sz w:val="28"/>
          <w:szCs w:val="28"/>
        </w:rPr>
        <w:t>.</w:t>
      </w:r>
      <w:r w:rsidR="69804A7A" w:rsidRPr="562653AC">
        <w:rPr>
          <w:rFonts w:asciiTheme="majorBidi" w:hAnsiTheme="majorBidi" w:cstheme="majorBidi"/>
          <w:sz w:val="28"/>
          <w:szCs w:val="28"/>
        </w:rPr>
        <w:t xml:space="preserve"> </w:t>
      </w:r>
      <w:r w:rsidR="00E745B6" w:rsidRPr="562653AC">
        <w:rPr>
          <w:rFonts w:asciiTheme="majorBidi" w:hAnsiTheme="majorBidi" w:cstheme="majorBidi"/>
          <w:sz w:val="28"/>
          <w:szCs w:val="28"/>
        </w:rPr>
        <w:t xml:space="preserve">I’m certain that all the members </w:t>
      </w:r>
      <w:r w:rsidR="007F0921" w:rsidRPr="562653AC">
        <w:rPr>
          <w:rFonts w:asciiTheme="majorBidi" w:hAnsiTheme="majorBidi" w:cstheme="majorBidi"/>
          <w:sz w:val="28"/>
          <w:szCs w:val="28"/>
        </w:rPr>
        <w:t>will join me in thanking you for your service</w:t>
      </w:r>
      <w:r w:rsidR="009B5E16" w:rsidRPr="562653AC">
        <w:rPr>
          <w:rFonts w:asciiTheme="majorBidi" w:hAnsiTheme="majorBidi" w:cstheme="majorBidi"/>
          <w:sz w:val="28"/>
          <w:szCs w:val="28"/>
        </w:rPr>
        <w:t xml:space="preserve"> and in looking </w:t>
      </w:r>
      <w:r w:rsidR="009B5E16" w:rsidRPr="562653AC">
        <w:rPr>
          <w:rFonts w:asciiTheme="majorBidi" w:hAnsiTheme="majorBidi" w:cstheme="majorBidi"/>
          <w:sz w:val="28"/>
          <w:szCs w:val="28"/>
        </w:rPr>
        <w:lastRenderedPageBreak/>
        <w:t>forward to your continued contributions as members</w:t>
      </w:r>
      <w:r w:rsidR="007F0921" w:rsidRPr="562653AC">
        <w:rPr>
          <w:rFonts w:asciiTheme="majorBidi" w:hAnsiTheme="majorBidi" w:cstheme="majorBidi"/>
          <w:sz w:val="28"/>
          <w:szCs w:val="28"/>
        </w:rPr>
        <w:t>.</w:t>
      </w:r>
      <w:r w:rsidR="006612F0" w:rsidRPr="562653AC">
        <w:rPr>
          <w:rFonts w:asciiTheme="majorBidi" w:hAnsiTheme="majorBidi" w:cstheme="majorBidi"/>
          <w:sz w:val="28"/>
          <w:szCs w:val="28"/>
        </w:rPr>
        <w:t xml:space="preserve"> </w:t>
      </w:r>
      <w:r w:rsidRPr="562653AC">
        <w:rPr>
          <w:rFonts w:asciiTheme="majorBidi" w:hAnsiTheme="majorBidi" w:cstheme="majorBidi"/>
          <w:sz w:val="28"/>
          <w:szCs w:val="28"/>
        </w:rPr>
        <w:t>I</w:t>
      </w:r>
      <w:r w:rsidR="00766240" w:rsidRPr="562653AC">
        <w:rPr>
          <w:rFonts w:asciiTheme="majorBidi" w:hAnsiTheme="majorBidi" w:cstheme="majorBidi"/>
          <w:sz w:val="28"/>
          <w:szCs w:val="28"/>
        </w:rPr>
        <w:t xml:space="preserve"> wish </w:t>
      </w:r>
      <w:r w:rsidR="00E745B6" w:rsidRPr="562653AC">
        <w:rPr>
          <w:rFonts w:asciiTheme="majorBidi" w:hAnsiTheme="majorBidi" w:cstheme="majorBidi"/>
          <w:sz w:val="28"/>
          <w:szCs w:val="28"/>
        </w:rPr>
        <w:t>the Committee</w:t>
      </w:r>
      <w:r w:rsidR="00766240" w:rsidRPr="562653AC">
        <w:rPr>
          <w:rFonts w:asciiTheme="majorBidi" w:hAnsiTheme="majorBidi" w:cstheme="majorBidi"/>
          <w:sz w:val="28"/>
          <w:szCs w:val="28"/>
        </w:rPr>
        <w:t xml:space="preserve"> </w:t>
      </w:r>
      <w:r w:rsidRPr="562653AC">
        <w:rPr>
          <w:rFonts w:asciiTheme="majorBidi" w:hAnsiTheme="majorBidi" w:cstheme="majorBidi"/>
          <w:sz w:val="28"/>
          <w:szCs w:val="28"/>
        </w:rPr>
        <w:t>every</w:t>
      </w:r>
      <w:r w:rsidR="00A645D9" w:rsidRPr="562653AC">
        <w:rPr>
          <w:rFonts w:asciiTheme="majorBidi" w:hAnsiTheme="majorBidi" w:cstheme="majorBidi"/>
          <w:sz w:val="28"/>
          <w:szCs w:val="28"/>
        </w:rPr>
        <w:t xml:space="preserve"> success </w:t>
      </w:r>
      <w:r w:rsidR="00803279" w:rsidRPr="562653AC">
        <w:rPr>
          <w:rFonts w:asciiTheme="majorBidi" w:hAnsiTheme="majorBidi" w:cstheme="majorBidi"/>
          <w:sz w:val="28"/>
          <w:szCs w:val="28"/>
        </w:rPr>
        <w:t>going forward.</w:t>
      </w:r>
      <w:r w:rsidR="008F2B53" w:rsidRPr="562653AC">
        <w:rPr>
          <w:rFonts w:asciiTheme="majorBidi" w:hAnsiTheme="majorBidi" w:cstheme="majorBidi"/>
          <w:sz w:val="28"/>
          <w:szCs w:val="28"/>
        </w:rPr>
        <w:t xml:space="preserve"> </w:t>
      </w:r>
    </w:p>
    <w:p w14:paraId="7DDB796D" w14:textId="32337091" w:rsidR="00FA3D5E" w:rsidRDefault="00C918EF" w:rsidP="0010496B">
      <w:pPr>
        <w:spacing w:line="240" w:lineRule="auto"/>
        <w:ind w:left="0" w:firstLine="0"/>
        <w:rPr>
          <w:rFonts w:asciiTheme="majorBidi" w:hAnsiTheme="majorBidi" w:cstheme="majorBidi"/>
          <w:sz w:val="28"/>
          <w:szCs w:val="28"/>
        </w:rPr>
      </w:pPr>
      <w:r>
        <w:rPr>
          <w:rFonts w:asciiTheme="majorBidi" w:hAnsiTheme="majorBidi" w:cstheme="majorBidi"/>
          <w:sz w:val="28"/>
          <w:szCs w:val="28"/>
        </w:rPr>
        <w:t>That concludes the remarks of the Representative of the Secretary-General.</w:t>
      </w:r>
    </w:p>
    <w:p w14:paraId="321E60E2" w14:textId="2672A029" w:rsidR="004B2CA6" w:rsidRDefault="004B2CA6" w:rsidP="0010496B">
      <w:pPr>
        <w:spacing w:line="240" w:lineRule="auto"/>
        <w:ind w:left="0" w:firstLine="0"/>
        <w:rPr>
          <w:rFonts w:asciiTheme="majorBidi" w:hAnsiTheme="majorBidi" w:cstheme="majorBidi"/>
          <w:sz w:val="28"/>
          <w:szCs w:val="28"/>
        </w:rPr>
      </w:pPr>
      <w:r>
        <w:rPr>
          <w:rFonts w:asciiTheme="majorBidi" w:hAnsiTheme="majorBidi" w:cstheme="majorBidi"/>
          <w:sz w:val="28"/>
          <w:szCs w:val="28"/>
        </w:rPr>
        <w:t xml:space="preserve">I </w:t>
      </w:r>
      <w:r w:rsidR="00F215FA">
        <w:rPr>
          <w:rFonts w:asciiTheme="majorBidi" w:hAnsiTheme="majorBidi" w:cstheme="majorBidi"/>
          <w:sz w:val="28"/>
          <w:szCs w:val="28"/>
        </w:rPr>
        <w:t xml:space="preserve">will </w:t>
      </w:r>
      <w:r>
        <w:rPr>
          <w:rFonts w:asciiTheme="majorBidi" w:hAnsiTheme="majorBidi" w:cstheme="majorBidi"/>
          <w:sz w:val="28"/>
          <w:szCs w:val="28"/>
        </w:rPr>
        <w:t>now hand over the floor to Ms. Wan-Hea Lee</w:t>
      </w:r>
      <w:r w:rsidR="00F215FA">
        <w:rPr>
          <w:rFonts w:asciiTheme="majorBidi" w:hAnsiTheme="majorBidi" w:cstheme="majorBidi"/>
          <w:sz w:val="28"/>
          <w:szCs w:val="28"/>
        </w:rPr>
        <w:t>. Wan-He</w:t>
      </w:r>
      <w:r w:rsidR="00D00994">
        <w:rPr>
          <w:rFonts w:asciiTheme="majorBidi" w:hAnsiTheme="majorBidi" w:cstheme="majorBidi"/>
          <w:sz w:val="28"/>
          <w:szCs w:val="28"/>
        </w:rPr>
        <w:t>a</w:t>
      </w:r>
      <w:r w:rsidR="00F215FA">
        <w:rPr>
          <w:rFonts w:asciiTheme="majorBidi" w:hAnsiTheme="majorBidi" w:cstheme="majorBidi"/>
          <w:sz w:val="28"/>
          <w:szCs w:val="28"/>
        </w:rPr>
        <w:t xml:space="preserve"> </w:t>
      </w:r>
      <w:r w:rsidR="00D00994">
        <w:rPr>
          <w:rFonts w:asciiTheme="majorBidi" w:hAnsiTheme="majorBidi" w:cstheme="majorBidi"/>
          <w:sz w:val="28"/>
          <w:szCs w:val="28"/>
        </w:rPr>
        <w:t>L</w:t>
      </w:r>
      <w:r w:rsidR="00F215FA">
        <w:rPr>
          <w:rFonts w:asciiTheme="majorBidi" w:hAnsiTheme="majorBidi" w:cstheme="majorBidi"/>
          <w:sz w:val="28"/>
          <w:szCs w:val="28"/>
        </w:rPr>
        <w:t>ee, you have the floor.</w:t>
      </w:r>
    </w:p>
    <w:p w14:paraId="62D0F67A" w14:textId="7DA3D27C" w:rsidR="00506722" w:rsidRPr="0010496B" w:rsidRDefault="00506722" w:rsidP="00506722">
      <w:pPr>
        <w:spacing w:line="240" w:lineRule="auto"/>
        <w:ind w:left="0" w:firstLine="0"/>
        <w:jc w:val="center"/>
        <w:rPr>
          <w:rFonts w:asciiTheme="majorBidi" w:hAnsiTheme="majorBidi" w:cstheme="majorBidi"/>
          <w:b/>
          <w:bCs/>
          <w:i/>
          <w:iCs/>
          <w:sz w:val="28"/>
          <w:szCs w:val="28"/>
        </w:rPr>
      </w:pPr>
    </w:p>
    <w:p w14:paraId="7D39FD66" w14:textId="77777777" w:rsidR="00C918EF" w:rsidRPr="00FA3D5E" w:rsidRDefault="00C918EF" w:rsidP="08949F23">
      <w:pPr>
        <w:pStyle w:val="ListParagraph"/>
        <w:spacing w:line="240" w:lineRule="auto"/>
        <w:ind w:firstLine="0"/>
        <w:rPr>
          <w:rFonts w:asciiTheme="majorBidi" w:hAnsiTheme="majorBidi" w:cstheme="majorBidi"/>
          <w:sz w:val="28"/>
          <w:szCs w:val="28"/>
        </w:rPr>
      </w:pPr>
    </w:p>
    <w:p w14:paraId="7ACE8AA4" w14:textId="76666DF6" w:rsidR="08949F23" w:rsidRDefault="08949F23" w:rsidP="08949F23">
      <w:pPr>
        <w:pStyle w:val="ListParagraph"/>
        <w:spacing w:line="240" w:lineRule="auto"/>
        <w:ind w:firstLine="0"/>
        <w:rPr>
          <w:rFonts w:asciiTheme="majorBidi" w:hAnsiTheme="majorBidi" w:cstheme="majorBidi"/>
          <w:sz w:val="28"/>
          <w:szCs w:val="28"/>
        </w:rPr>
      </w:pPr>
    </w:p>
    <w:p w14:paraId="558E1434" w14:textId="7C34ECA5" w:rsidR="08949F23" w:rsidRDefault="08949F23" w:rsidP="08949F23">
      <w:pPr>
        <w:pStyle w:val="ListParagraph"/>
        <w:spacing w:line="240" w:lineRule="auto"/>
        <w:ind w:firstLine="0"/>
        <w:rPr>
          <w:rFonts w:asciiTheme="majorBidi" w:hAnsiTheme="majorBidi" w:cstheme="majorBidi"/>
          <w:sz w:val="28"/>
          <w:szCs w:val="28"/>
        </w:rPr>
      </w:pPr>
    </w:p>
    <w:p w14:paraId="5A99D9C3" w14:textId="59CDB0D8" w:rsidR="00A56272" w:rsidRPr="00927C1D" w:rsidRDefault="00A56272" w:rsidP="002146F2">
      <w:pPr>
        <w:autoSpaceDE w:val="0"/>
        <w:autoSpaceDN w:val="0"/>
        <w:adjustRightInd w:val="0"/>
        <w:ind w:left="0" w:firstLine="0"/>
        <w:rPr>
          <w:rFonts w:asciiTheme="majorBidi" w:hAnsiTheme="majorBidi" w:cstheme="majorBidi"/>
          <w:i/>
          <w:iCs/>
          <w:sz w:val="28"/>
          <w:szCs w:val="28"/>
        </w:rPr>
      </w:pPr>
    </w:p>
    <w:sectPr w:rsidR="00A56272" w:rsidRPr="00927C1D" w:rsidSect="009375E3">
      <w:headerReference w:type="default" r:id="rId14"/>
      <w:footerReference w:type="default" r:id="rId15"/>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981C2" w14:textId="77777777" w:rsidR="002B0D2B" w:rsidRDefault="002B0D2B" w:rsidP="005A4301">
      <w:pPr>
        <w:spacing w:after="0" w:line="240" w:lineRule="auto"/>
      </w:pPr>
      <w:r>
        <w:separator/>
      </w:r>
    </w:p>
  </w:endnote>
  <w:endnote w:type="continuationSeparator" w:id="0">
    <w:p w14:paraId="128FAC64" w14:textId="77777777" w:rsidR="002B0D2B" w:rsidRDefault="002B0D2B" w:rsidP="005A4301">
      <w:pPr>
        <w:spacing w:after="0" w:line="240" w:lineRule="auto"/>
      </w:pPr>
      <w:r>
        <w:continuationSeparator/>
      </w:r>
    </w:p>
  </w:endnote>
  <w:endnote w:type="continuationNotice" w:id="1">
    <w:p w14:paraId="0C73A7AE" w14:textId="77777777" w:rsidR="002B0D2B" w:rsidRDefault="002B0D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22275"/>
      <w:docPartObj>
        <w:docPartGallery w:val="Page Numbers (Bottom of Page)"/>
        <w:docPartUnique/>
      </w:docPartObj>
    </w:sdtPr>
    <w:sdtEndPr>
      <w:rPr>
        <w:noProof/>
      </w:rPr>
    </w:sdtEndPr>
    <w:sdtContent>
      <w:p w14:paraId="4FF6216F" w14:textId="064D2234" w:rsidR="00FA585E" w:rsidRDefault="00FA585E">
        <w:pPr>
          <w:pStyle w:val="Footer"/>
          <w:jc w:val="right"/>
        </w:pPr>
        <w:r>
          <w:fldChar w:fldCharType="begin"/>
        </w:r>
        <w:r>
          <w:instrText xml:space="preserve"> PAGE   \* MERGEFORMAT </w:instrText>
        </w:r>
        <w:r>
          <w:fldChar w:fldCharType="separate"/>
        </w:r>
        <w:r w:rsidR="00136FBC">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3AA29" w14:textId="77777777" w:rsidR="002B0D2B" w:rsidRDefault="002B0D2B" w:rsidP="005A4301">
      <w:pPr>
        <w:spacing w:after="0" w:line="240" w:lineRule="auto"/>
      </w:pPr>
      <w:r>
        <w:separator/>
      </w:r>
    </w:p>
  </w:footnote>
  <w:footnote w:type="continuationSeparator" w:id="0">
    <w:p w14:paraId="396665DC" w14:textId="77777777" w:rsidR="002B0D2B" w:rsidRDefault="002B0D2B" w:rsidP="005A4301">
      <w:pPr>
        <w:spacing w:after="0" w:line="240" w:lineRule="auto"/>
      </w:pPr>
      <w:r>
        <w:continuationSeparator/>
      </w:r>
    </w:p>
  </w:footnote>
  <w:footnote w:type="continuationNotice" w:id="1">
    <w:p w14:paraId="4A27C2E7" w14:textId="77777777" w:rsidR="002B0D2B" w:rsidRDefault="002B0D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DEDAB" w14:textId="7CD2FB64" w:rsidR="00292860" w:rsidRPr="0009336E" w:rsidRDefault="00557EE5" w:rsidP="005B77FA">
    <w:pPr>
      <w:pStyle w:val="Header"/>
      <w:rPr>
        <w:i/>
        <w:iCs/>
      </w:rPr>
    </w:pPr>
    <w:r>
      <w:rPr>
        <w:i/>
        <w:iCs/>
      </w:rPr>
      <w:t>2</w:t>
    </w:r>
    <w:r w:rsidR="0056201E">
      <w:rPr>
        <w:i/>
        <w:iCs/>
      </w:rPr>
      <w:t>6</w:t>
    </w:r>
    <w:r w:rsidR="001C0239">
      <w:rPr>
        <w:i/>
        <w:iCs/>
      </w:rPr>
      <w:t xml:space="preserve"> </w:t>
    </w:r>
    <w:r w:rsidR="00265A80">
      <w:rPr>
        <w:i/>
        <w:iCs/>
      </w:rPr>
      <w:t>August</w:t>
    </w:r>
    <w:r w:rsidR="00FD6924" w:rsidRPr="0009336E">
      <w:rPr>
        <w:i/>
        <w:iCs/>
      </w:rPr>
      <w:t xml:space="preserve"> 2025</w:t>
    </w:r>
    <w:r w:rsidR="003D5EE7" w:rsidRPr="0009336E">
      <w:rPr>
        <w:i/>
        <w:i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0131E"/>
    <w:multiLevelType w:val="hybridMultilevel"/>
    <w:tmpl w:val="3A149BD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E242E0"/>
    <w:multiLevelType w:val="hybridMultilevel"/>
    <w:tmpl w:val="5F42CE88"/>
    <w:lvl w:ilvl="0" w:tplc="9DD6C5F4">
      <w:numFmt w:val="bullet"/>
      <w:lvlText w:val="-"/>
      <w:lvlJc w:val="left"/>
      <w:pPr>
        <w:ind w:left="1137" w:hanging="360"/>
      </w:pPr>
      <w:rPr>
        <w:rFonts w:ascii="Times New Roman" w:eastAsiaTheme="minorHAnsi" w:hAnsi="Times New Roman" w:cs="Times New Roman" w:hint="default"/>
        <w:i w:val="0"/>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3" w15:restartNumberingAfterBreak="0">
    <w:nsid w:val="1A05594C"/>
    <w:multiLevelType w:val="hybridMultilevel"/>
    <w:tmpl w:val="472E08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DF6C99"/>
    <w:multiLevelType w:val="hybridMultilevel"/>
    <w:tmpl w:val="1A8A685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2E539"/>
    <w:multiLevelType w:val="hybridMultilevel"/>
    <w:tmpl w:val="FFFFFFFF"/>
    <w:lvl w:ilvl="0" w:tplc="B1164C2A">
      <w:start w:val="1"/>
      <w:numFmt w:val="bullet"/>
      <w:lvlText w:val="·"/>
      <w:lvlJc w:val="left"/>
      <w:pPr>
        <w:ind w:left="1857" w:hanging="360"/>
      </w:pPr>
      <w:rPr>
        <w:rFonts w:ascii="Symbol" w:hAnsi="Symbol" w:hint="default"/>
      </w:rPr>
    </w:lvl>
    <w:lvl w:ilvl="1" w:tplc="4E08103E">
      <w:start w:val="1"/>
      <w:numFmt w:val="bullet"/>
      <w:lvlText w:val="o"/>
      <w:lvlJc w:val="left"/>
      <w:pPr>
        <w:ind w:left="2577" w:hanging="360"/>
      </w:pPr>
      <w:rPr>
        <w:rFonts w:ascii="Courier New" w:hAnsi="Courier New" w:hint="default"/>
      </w:rPr>
    </w:lvl>
    <w:lvl w:ilvl="2" w:tplc="73E20EA2">
      <w:start w:val="1"/>
      <w:numFmt w:val="bullet"/>
      <w:lvlText w:val=""/>
      <w:lvlJc w:val="left"/>
      <w:pPr>
        <w:ind w:left="3297" w:hanging="360"/>
      </w:pPr>
      <w:rPr>
        <w:rFonts w:ascii="Wingdings" w:hAnsi="Wingdings" w:hint="default"/>
      </w:rPr>
    </w:lvl>
    <w:lvl w:ilvl="3" w:tplc="B2B68012">
      <w:start w:val="1"/>
      <w:numFmt w:val="bullet"/>
      <w:lvlText w:val=""/>
      <w:lvlJc w:val="left"/>
      <w:pPr>
        <w:ind w:left="4017" w:hanging="360"/>
      </w:pPr>
      <w:rPr>
        <w:rFonts w:ascii="Symbol" w:hAnsi="Symbol" w:hint="default"/>
      </w:rPr>
    </w:lvl>
    <w:lvl w:ilvl="4" w:tplc="927E81B4">
      <w:start w:val="1"/>
      <w:numFmt w:val="bullet"/>
      <w:lvlText w:val="o"/>
      <w:lvlJc w:val="left"/>
      <w:pPr>
        <w:ind w:left="4737" w:hanging="360"/>
      </w:pPr>
      <w:rPr>
        <w:rFonts w:ascii="Courier New" w:hAnsi="Courier New" w:hint="default"/>
      </w:rPr>
    </w:lvl>
    <w:lvl w:ilvl="5" w:tplc="66A64CC6">
      <w:start w:val="1"/>
      <w:numFmt w:val="bullet"/>
      <w:lvlText w:val=""/>
      <w:lvlJc w:val="left"/>
      <w:pPr>
        <w:ind w:left="5457" w:hanging="360"/>
      </w:pPr>
      <w:rPr>
        <w:rFonts w:ascii="Wingdings" w:hAnsi="Wingdings" w:hint="default"/>
      </w:rPr>
    </w:lvl>
    <w:lvl w:ilvl="6" w:tplc="98662E34">
      <w:start w:val="1"/>
      <w:numFmt w:val="bullet"/>
      <w:lvlText w:val=""/>
      <w:lvlJc w:val="left"/>
      <w:pPr>
        <w:ind w:left="6177" w:hanging="360"/>
      </w:pPr>
      <w:rPr>
        <w:rFonts w:ascii="Symbol" w:hAnsi="Symbol" w:hint="default"/>
      </w:rPr>
    </w:lvl>
    <w:lvl w:ilvl="7" w:tplc="09821FC0">
      <w:start w:val="1"/>
      <w:numFmt w:val="bullet"/>
      <w:lvlText w:val="o"/>
      <w:lvlJc w:val="left"/>
      <w:pPr>
        <w:ind w:left="6897" w:hanging="360"/>
      </w:pPr>
      <w:rPr>
        <w:rFonts w:ascii="Courier New" w:hAnsi="Courier New" w:hint="default"/>
      </w:rPr>
    </w:lvl>
    <w:lvl w:ilvl="8" w:tplc="7F8EFB36">
      <w:start w:val="1"/>
      <w:numFmt w:val="bullet"/>
      <w:lvlText w:val=""/>
      <w:lvlJc w:val="left"/>
      <w:pPr>
        <w:ind w:left="7617" w:hanging="360"/>
      </w:pPr>
      <w:rPr>
        <w:rFonts w:ascii="Wingdings" w:hAnsi="Wingdings" w:hint="default"/>
      </w:rPr>
    </w:lvl>
  </w:abstractNum>
  <w:abstractNum w:abstractNumId="7" w15:restartNumberingAfterBreak="0">
    <w:nsid w:val="349624D7"/>
    <w:multiLevelType w:val="hybridMultilevel"/>
    <w:tmpl w:val="5512012C"/>
    <w:lvl w:ilvl="0" w:tplc="08090001">
      <w:start w:val="1"/>
      <w:numFmt w:val="bullet"/>
      <w:lvlText w:val=""/>
      <w:lvlJc w:val="left"/>
      <w:pPr>
        <w:ind w:left="828" w:hanging="360"/>
      </w:pPr>
      <w:rPr>
        <w:rFonts w:ascii="Symbol" w:hAnsi="Symbol" w:hint="default"/>
      </w:rPr>
    </w:lvl>
    <w:lvl w:ilvl="1" w:tplc="08090003">
      <w:start w:val="1"/>
      <w:numFmt w:val="bullet"/>
      <w:lvlText w:val="o"/>
      <w:lvlJc w:val="left"/>
      <w:pPr>
        <w:ind w:left="1548" w:hanging="360"/>
      </w:pPr>
      <w:rPr>
        <w:rFonts w:ascii="Courier New" w:hAnsi="Courier New" w:cs="Courier New" w:hint="default"/>
      </w:rPr>
    </w:lvl>
    <w:lvl w:ilvl="2" w:tplc="08090005">
      <w:start w:val="1"/>
      <w:numFmt w:val="bullet"/>
      <w:lvlText w:val=""/>
      <w:lvlJc w:val="left"/>
      <w:pPr>
        <w:ind w:left="2268" w:hanging="360"/>
      </w:pPr>
      <w:rPr>
        <w:rFonts w:ascii="Wingdings" w:hAnsi="Wingdings" w:hint="default"/>
      </w:rPr>
    </w:lvl>
    <w:lvl w:ilvl="3" w:tplc="08090001">
      <w:start w:val="1"/>
      <w:numFmt w:val="bullet"/>
      <w:lvlText w:val=""/>
      <w:lvlJc w:val="left"/>
      <w:pPr>
        <w:ind w:left="2988" w:hanging="360"/>
      </w:pPr>
      <w:rPr>
        <w:rFonts w:ascii="Symbol" w:hAnsi="Symbol" w:hint="default"/>
      </w:rPr>
    </w:lvl>
    <w:lvl w:ilvl="4" w:tplc="08090003">
      <w:start w:val="1"/>
      <w:numFmt w:val="bullet"/>
      <w:lvlText w:val="o"/>
      <w:lvlJc w:val="left"/>
      <w:pPr>
        <w:ind w:left="3708" w:hanging="360"/>
      </w:pPr>
      <w:rPr>
        <w:rFonts w:ascii="Courier New" w:hAnsi="Courier New" w:cs="Courier New" w:hint="default"/>
      </w:rPr>
    </w:lvl>
    <w:lvl w:ilvl="5" w:tplc="08090005">
      <w:start w:val="1"/>
      <w:numFmt w:val="bullet"/>
      <w:lvlText w:val=""/>
      <w:lvlJc w:val="left"/>
      <w:pPr>
        <w:ind w:left="4428" w:hanging="360"/>
      </w:pPr>
      <w:rPr>
        <w:rFonts w:ascii="Wingdings" w:hAnsi="Wingdings" w:hint="default"/>
      </w:rPr>
    </w:lvl>
    <w:lvl w:ilvl="6" w:tplc="08090001">
      <w:start w:val="1"/>
      <w:numFmt w:val="bullet"/>
      <w:lvlText w:val=""/>
      <w:lvlJc w:val="left"/>
      <w:pPr>
        <w:ind w:left="5148" w:hanging="360"/>
      </w:pPr>
      <w:rPr>
        <w:rFonts w:ascii="Symbol" w:hAnsi="Symbol" w:hint="default"/>
      </w:rPr>
    </w:lvl>
    <w:lvl w:ilvl="7" w:tplc="08090003">
      <w:start w:val="1"/>
      <w:numFmt w:val="bullet"/>
      <w:lvlText w:val="o"/>
      <w:lvlJc w:val="left"/>
      <w:pPr>
        <w:ind w:left="5868" w:hanging="360"/>
      </w:pPr>
      <w:rPr>
        <w:rFonts w:ascii="Courier New" w:hAnsi="Courier New" w:cs="Courier New" w:hint="default"/>
      </w:rPr>
    </w:lvl>
    <w:lvl w:ilvl="8" w:tplc="08090005">
      <w:start w:val="1"/>
      <w:numFmt w:val="bullet"/>
      <w:lvlText w:val=""/>
      <w:lvlJc w:val="left"/>
      <w:pPr>
        <w:ind w:left="6588" w:hanging="360"/>
      </w:pPr>
      <w:rPr>
        <w:rFonts w:ascii="Wingdings" w:hAnsi="Wingdings" w:hint="default"/>
      </w:rPr>
    </w:lvl>
  </w:abstractNum>
  <w:abstractNum w:abstractNumId="8"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4B7441"/>
    <w:multiLevelType w:val="multilevel"/>
    <w:tmpl w:val="6A2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0C35C7"/>
    <w:multiLevelType w:val="multilevel"/>
    <w:tmpl w:val="C6B2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862B0D"/>
    <w:multiLevelType w:val="hybridMultilevel"/>
    <w:tmpl w:val="17546B6C"/>
    <w:lvl w:ilvl="0" w:tplc="ABD806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9A1856"/>
    <w:multiLevelType w:val="hybridMultilevel"/>
    <w:tmpl w:val="9A286C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5C031741"/>
    <w:multiLevelType w:val="hybridMultilevel"/>
    <w:tmpl w:val="8EE09766"/>
    <w:lvl w:ilvl="0" w:tplc="20000001">
      <w:start w:val="1"/>
      <w:numFmt w:val="bullet"/>
      <w:lvlText w:val=""/>
      <w:lvlJc w:val="left"/>
      <w:pPr>
        <w:ind w:left="1497" w:hanging="360"/>
      </w:pPr>
      <w:rPr>
        <w:rFonts w:ascii="Symbol" w:hAnsi="Symbol" w:hint="default"/>
      </w:rPr>
    </w:lvl>
    <w:lvl w:ilvl="1" w:tplc="20000003" w:tentative="1">
      <w:start w:val="1"/>
      <w:numFmt w:val="bullet"/>
      <w:lvlText w:val="o"/>
      <w:lvlJc w:val="left"/>
      <w:pPr>
        <w:ind w:left="2217" w:hanging="360"/>
      </w:pPr>
      <w:rPr>
        <w:rFonts w:ascii="Courier New" w:hAnsi="Courier New" w:cs="Courier New" w:hint="default"/>
      </w:rPr>
    </w:lvl>
    <w:lvl w:ilvl="2" w:tplc="20000005" w:tentative="1">
      <w:start w:val="1"/>
      <w:numFmt w:val="bullet"/>
      <w:lvlText w:val=""/>
      <w:lvlJc w:val="left"/>
      <w:pPr>
        <w:ind w:left="2937" w:hanging="360"/>
      </w:pPr>
      <w:rPr>
        <w:rFonts w:ascii="Wingdings" w:hAnsi="Wingdings" w:hint="default"/>
      </w:rPr>
    </w:lvl>
    <w:lvl w:ilvl="3" w:tplc="20000001" w:tentative="1">
      <w:start w:val="1"/>
      <w:numFmt w:val="bullet"/>
      <w:lvlText w:val=""/>
      <w:lvlJc w:val="left"/>
      <w:pPr>
        <w:ind w:left="3657" w:hanging="360"/>
      </w:pPr>
      <w:rPr>
        <w:rFonts w:ascii="Symbol" w:hAnsi="Symbol" w:hint="default"/>
      </w:rPr>
    </w:lvl>
    <w:lvl w:ilvl="4" w:tplc="20000003" w:tentative="1">
      <w:start w:val="1"/>
      <w:numFmt w:val="bullet"/>
      <w:lvlText w:val="o"/>
      <w:lvlJc w:val="left"/>
      <w:pPr>
        <w:ind w:left="4377" w:hanging="360"/>
      </w:pPr>
      <w:rPr>
        <w:rFonts w:ascii="Courier New" w:hAnsi="Courier New" w:cs="Courier New" w:hint="default"/>
      </w:rPr>
    </w:lvl>
    <w:lvl w:ilvl="5" w:tplc="20000005" w:tentative="1">
      <w:start w:val="1"/>
      <w:numFmt w:val="bullet"/>
      <w:lvlText w:val=""/>
      <w:lvlJc w:val="left"/>
      <w:pPr>
        <w:ind w:left="5097" w:hanging="360"/>
      </w:pPr>
      <w:rPr>
        <w:rFonts w:ascii="Wingdings" w:hAnsi="Wingdings" w:hint="default"/>
      </w:rPr>
    </w:lvl>
    <w:lvl w:ilvl="6" w:tplc="20000001" w:tentative="1">
      <w:start w:val="1"/>
      <w:numFmt w:val="bullet"/>
      <w:lvlText w:val=""/>
      <w:lvlJc w:val="left"/>
      <w:pPr>
        <w:ind w:left="5817" w:hanging="360"/>
      </w:pPr>
      <w:rPr>
        <w:rFonts w:ascii="Symbol" w:hAnsi="Symbol" w:hint="default"/>
      </w:rPr>
    </w:lvl>
    <w:lvl w:ilvl="7" w:tplc="20000003" w:tentative="1">
      <w:start w:val="1"/>
      <w:numFmt w:val="bullet"/>
      <w:lvlText w:val="o"/>
      <w:lvlJc w:val="left"/>
      <w:pPr>
        <w:ind w:left="6537" w:hanging="360"/>
      </w:pPr>
      <w:rPr>
        <w:rFonts w:ascii="Courier New" w:hAnsi="Courier New" w:cs="Courier New" w:hint="default"/>
      </w:rPr>
    </w:lvl>
    <w:lvl w:ilvl="8" w:tplc="20000005" w:tentative="1">
      <w:start w:val="1"/>
      <w:numFmt w:val="bullet"/>
      <w:lvlText w:val=""/>
      <w:lvlJc w:val="left"/>
      <w:pPr>
        <w:ind w:left="7257" w:hanging="360"/>
      </w:pPr>
      <w:rPr>
        <w:rFonts w:ascii="Wingdings" w:hAnsi="Wingdings" w:hint="default"/>
      </w:rPr>
    </w:lvl>
  </w:abstractNum>
  <w:abstractNum w:abstractNumId="14" w15:restartNumberingAfterBreak="0">
    <w:nsid w:val="608D5F44"/>
    <w:multiLevelType w:val="hybridMultilevel"/>
    <w:tmpl w:val="1FB843A4"/>
    <w:lvl w:ilvl="0" w:tplc="C748B4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61BB7E0F"/>
    <w:multiLevelType w:val="hybridMultilevel"/>
    <w:tmpl w:val="75C815F6"/>
    <w:lvl w:ilvl="0" w:tplc="ABD806AA">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8CF1431"/>
    <w:multiLevelType w:val="hybridMultilevel"/>
    <w:tmpl w:val="FFFFFFFF"/>
    <w:lvl w:ilvl="0" w:tplc="80BC45B6">
      <w:start w:val="1"/>
      <w:numFmt w:val="bullet"/>
      <w:lvlText w:val=""/>
      <w:lvlJc w:val="left"/>
      <w:pPr>
        <w:ind w:left="360" w:hanging="360"/>
      </w:pPr>
      <w:rPr>
        <w:rFonts w:ascii="Symbol" w:hAnsi="Symbol" w:hint="default"/>
      </w:rPr>
    </w:lvl>
    <w:lvl w:ilvl="1" w:tplc="B2EA5D76">
      <w:start w:val="1"/>
      <w:numFmt w:val="bullet"/>
      <w:lvlText w:val="o"/>
      <w:lvlJc w:val="left"/>
      <w:pPr>
        <w:ind w:left="1080" w:hanging="360"/>
      </w:pPr>
      <w:rPr>
        <w:rFonts w:ascii="Courier New" w:hAnsi="Courier New" w:hint="default"/>
      </w:rPr>
    </w:lvl>
    <w:lvl w:ilvl="2" w:tplc="CA943084">
      <w:start w:val="1"/>
      <w:numFmt w:val="bullet"/>
      <w:lvlText w:val=""/>
      <w:lvlJc w:val="left"/>
      <w:pPr>
        <w:ind w:left="1800" w:hanging="360"/>
      </w:pPr>
      <w:rPr>
        <w:rFonts w:ascii="Wingdings" w:hAnsi="Wingdings" w:hint="default"/>
      </w:rPr>
    </w:lvl>
    <w:lvl w:ilvl="3" w:tplc="93F0F03A">
      <w:start w:val="1"/>
      <w:numFmt w:val="bullet"/>
      <w:lvlText w:val=""/>
      <w:lvlJc w:val="left"/>
      <w:pPr>
        <w:ind w:left="2520" w:hanging="360"/>
      </w:pPr>
      <w:rPr>
        <w:rFonts w:ascii="Symbol" w:hAnsi="Symbol" w:hint="default"/>
      </w:rPr>
    </w:lvl>
    <w:lvl w:ilvl="4" w:tplc="A2AAC07A">
      <w:start w:val="1"/>
      <w:numFmt w:val="bullet"/>
      <w:lvlText w:val="o"/>
      <w:lvlJc w:val="left"/>
      <w:pPr>
        <w:ind w:left="3240" w:hanging="360"/>
      </w:pPr>
      <w:rPr>
        <w:rFonts w:ascii="Courier New" w:hAnsi="Courier New" w:hint="default"/>
      </w:rPr>
    </w:lvl>
    <w:lvl w:ilvl="5" w:tplc="93CA1CBA">
      <w:start w:val="1"/>
      <w:numFmt w:val="bullet"/>
      <w:lvlText w:val=""/>
      <w:lvlJc w:val="left"/>
      <w:pPr>
        <w:ind w:left="3960" w:hanging="360"/>
      </w:pPr>
      <w:rPr>
        <w:rFonts w:ascii="Wingdings" w:hAnsi="Wingdings" w:hint="default"/>
      </w:rPr>
    </w:lvl>
    <w:lvl w:ilvl="6" w:tplc="66401480">
      <w:start w:val="1"/>
      <w:numFmt w:val="bullet"/>
      <w:lvlText w:val=""/>
      <w:lvlJc w:val="left"/>
      <w:pPr>
        <w:ind w:left="4680" w:hanging="360"/>
      </w:pPr>
      <w:rPr>
        <w:rFonts w:ascii="Symbol" w:hAnsi="Symbol" w:hint="default"/>
      </w:rPr>
    </w:lvl>
    <w:lvl w:ilvl="7" w:tplc="AFACCCCE">
      <w:start w:val="1"/>
      <w:numFmt w:val="bullet"/>
      <w:lvlText w:val="o"/>
      <w:lvlJc w:val="left"/>
      <w:pPr>
        <w:ind w:left="5400" w:hanging="360"/>
      </w:pPr>
      <w:rPr>
        <w:rFonts w:ascii="Courier New" w:hAnsi="Courier New" w:hint="default"/>
      </w:rPr>
    </w:lvl>
    <w:lvl w:ilvl="8" w:tplc="70FCF81A">
      <w:start w:val="1"/>
      <w:numFmt w:val="bullet"/>
      <w:lvlText w:val=""/>
      <w:lvlJc w:val="left"/>
      <w:pPr>
        <w:ind w:left="6120" w:hanging="360"/>
      </w:pPr>
      <w:rPr>
        <w:rFonts w:ascii="Wingdings" w:hAnsi="Wingdings" w:hint="default"/>
      </w:rPr>
    </w:lvl>
  </w:abstractNum>
  <w:abstractNum w:abstractNumId="17" w15:restartNumberingAfterBreak="0">
    <w:nsid w:val="6E8C467F"/>
    <w:multiLevelType w:val="hybridMultilevel"/>
    <w:tmpl w:val="24F2D67C"/>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20" w15:restartNumberingAfterBreak="0">
    <w:nsid w:val="79FA4D76"/>
    <w:multiLevelType w:val="hybridMultilevel"/>
    <w:tmpl w:val="B862FFB2"/>
    <w:lvl w:ilvl="0" w:tplc="EF983E42">
      <w:start w:val="25"/>
      <w:numFmt w:val="bullet"/>
      <w:lvlText w:val="-"/>
      <w:lvlJc w:val="left"/>
      <w:pPr>
        <w:ind w:left="984" w:hanging="360"/>
      </w:pPr>
      <w:rPr>
        <w:rFonts w:ascii="Times New Roman" w:eastAsiaTheme="minorHAnsi" w:hAnsi="Times New Roman" w:cs="Times New Roman" w:hint="default"/>
      </w:rPr>
    </w:lvl>
    <w:lvl w:ilvl="1" w:tplc="20000003" w:tentative="1">
      <w:start w:val="1"/>
      <w:numFmt w:val="bullet"/>
      <w:lvlText w:val="o"/>
      <w:lvlJc w:val="left"/>
      <w:pPr>
        <w:ind w:left="1704" w:hanging="360"/>
      </w:pPr>
      <w:rPr>
        <w:rFonts w:ascii="Courier New" w:hAnsi="Courier New" w:cs="Courier New" w:hint="default"/>
      </w:rPr>
    </w:lvl>
    <w:lvl w:ilvl="2" w:tplc="20000005" w:tentative="1">
      <w:start w:val="1"/>
      <w:numFmt w:val="bullet"/>
      <w:lvlText w:val=""/>
      <w:lvlJc w:val="left"/>
      <w:pPr>
        <w:ind w:left="2424" w:hanging="360"/>
      </w:pPr>
      <w:rPr>
        <w:rFonts w:ascii="Wingdings" w:hAnsi="Wingdings" w:hint="default"/>
      </w:rPr>
    </w:lvl>
    <w:lvl w:ilvl="3" w:tplc="20000001" w:tentative="1">
      <w:start w:val="1"/>
      <w:numFmt w:val="bullet"/>
      <w:lvlText w:val=""/>
      <w:lvlJc w:val="left"/>
      <w:pPr>
        <w:ind w:left="3144" w:hanging="360"/>
      </w:pPr>
      <w:rPr>
        <w:rFonts w:ascii="Symbol" w:hAnsi="Symbol" w:hint="default"/>
      </w:rPr>
    </w:lvl>
    <w:lvl w:ilvl="4" w:tplc="20000003" w:tentative="1">
      <w:start w:val="1"/>
      <w:numFmt w:val="bullet"/>
      <w:lvlText w:val="o"/>
      <w:lvlJc w:val="left"/>
      <w:pPr>
        <w:ind w:left="3864" w:hanging="360"/>
      </w:pPr>
      <w:rPr>
        <w:rFonts w:ascii="Courier New" w:hAnsi="Courier New" w:cs="Courier New" w:hint="default"/>
      </w:rPr>
    </w:lvl>
    <w:lvl w:ilvl="5" w:tplc="20000005" w:tentative="1">
      <w:start w:val="1"/>
      <w:numFmt w:val="bullet"/>
      <w:lvlText w:val=""/>
      <w:lvlJc w:val="left"/>
      <w:pPr>
        <w:ind w:left="4584" w:hanging="360"/>
      </w:pPr>
      <w:rPr>
        <w:rFonts w:ascii="Wingdings" w:hAnsi="Wingdings" w:hint="default"/>
      </w:rPr>
    </w:lvl>
    <w:lvl w:ilvl="6" w:tplc="20000001" w:tentative="1">
      <w:start w:val="1"/>
      <w:numFmt w:val="bullet"/>
      <w:lvlText w:val=""/>
      <w:lvlJc w:val="left"/>
      <w:pPr>
        <w:ind w:left="5304" w:hanging="360"/>
      </w:pPr>
      <w:rPr>
        <w:rFonts w:ascii="Symbol" w:hAnsi="Symbol" w:hint="default"/>
      </w:rPr>
    </w:lvl>
    <w:lvl w:ilvl="7" w:tplc="20000003" w:tentative="1">
      <w:start w:val="1"/>
      <w:numFmt w:val="bullet"/>
      <w:lvlText w:val="o"/>
      <w:lvlJc w:val="left"/>
      <w:pPr>
        <w:ind w:left="6024" w:hanging="360"/>
      </w:pPr>
      <w:rPr>
        <w:rFonts w:ascii="Courier New" w:hAnsi="Courier New" w:cs="Courier New" w:hint="default"/>
      </w:rPr>
    </w:lvl>
    <w:lvl w:ilvl="8" w:tplc="20000005" w:tentative="1">
      <w:start w:val="1"/>
      <w:numFmt w:val="bullet"/>
      <w:lvlText w:val=""/>
      <w:lvlJc w:val="left"/>
      <w:pPr>
        <w:ind w:left="6744" w:hanging="360"/>
      </w:pPr>
      <w:rPr>
        <w:rFonts w:ascii="Wingdings" w:hAnsi="Wingdings" w:hint="default"/>
      </w:rPr>
    </w:lvl>
  </w:abstractNum>
  <w:num w:numId="1" w16cid:durableId="863443966">
    <w:abstractNumId w:val="6"/>
  </w:num>
  <w:num w:numId="2" w16cid:durableId="564992503">
    <w:abstractNumId w:val="8"/>
  </w:num>
  <w:num w:numId="3" w16cid:durableId="548959699">
    <w:abstractNumId w:val="5"/>
  </w:num>
  <w:num w:numId="4" w16cid:durableId="1510213999">
    <w:abstractNumId w:val="18"/>
  </w:num>
  <w:num w:numId="5" w16cid:durableId="1909416604">
    <w:abstractNumId w:val="18"/>
  </w:num>
  <w:num w:numId="6" w16cid:durableId="742217972">
    <w:abstractNumId w:val="1"/>
  </w:num>
  <w:num w:numId="7" w16cid:durableId="587664912">
    <w:abstractNumId w:val="10"/>
  </w:num>
  <w:num w:numId="8" w16cid:durableId="1287662826">
    <w:abstractNumId w:val="14"/>
  </w:num>
  <w:num w:numId="9" w16cid:durableId="1747995581">
    <w:abstractNumId w:val="19"/>
  </w:num>
  <w:num w:numId="10" w16cid:durableId="917515006">
    <w:abstractNumId w:val="16"/>
  </w:num>
  <w:num w:numId="11" w16cid:durableId="326590572">
    <w:abstractNumId w:val="11"/>
  </w:num>
  <w:num w:numId="12" w16cid:durableId="1092436961">
    <w:abstractNumId w:val="0"/>
  </w:num>
  <w:num w:numId="13" w16cid:durableId="1056006741">
    <w:abstractNumId w:val="11"/>
  </w:num>
  <w:num w:numId="14" w16cid:durableId="2125075679">
    <w:abstractNumId w:val="0"/>
  </w:num>
  <w:num w:numId="15" w16cid:durableId="1340959868">
    <w:abstractNumId w:val="7"/>
  </w:num>
  <w:num w:numId="16" w16cid:durableId="34276321">
    <w:abstractNumId w:val="3"/>
  </w:num>
  <w:num w:numId="17" w16cid:durableId="1985154605">
    <w:abstractNumId w:val="15"/>
  </w:num>
  <w:num w:numId="18" w16cid:durableId="2112623774">
    <w:abstractNumId w:val="17"/>
  </w:num>
  <w:num w:numId="19" w16cid:durableId="1271163259">
    <w:abstractNumId w:val="2"/>
  </w:num>
  <w:num w:numId="20" w16cid:durableId="640041279">
    <w:abstractNumId w:val="9"/>
  </w:num>
  <w:num w:numId="21" w16cid:durableId="2067100015">
    <w:abstractNumId w:val="4"/>
  </w:num>
  <w:num w:numId="22" w16cid:durableId="51388350">
    <w:abstractNumId w:val="20"/>
  </w:num>
  <w:num w:numId="23" w16cid:durableId="984891298">
    <w:abstractNumId w:val="12"/>
  </w:num>
  <w:num w:numId="24" w16cid:durableId="5980272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09AA"/>
    <w:rsid w:val="00002111"/>
    <w:rsid w:val="000030B4"/>
    <w:rsid w:val="00006AA0"/>
    <w:rsid w:val="0000786B"/>
    <w:rsid w:val="00011322"/>
    <w:rsid w:val="00011A5E"/>
    <w:rsid w:val="00012E32"/>
    <w:rsid w:val="000139EA"/>
    <w:rsid w:val="00013A78"/>
    <w:rsid w:val="00013D36"/>
    <w:rsid w:val="00014466"/>
    <w:rsid w:val="000157DA"/>
    <w:rsid w:val="000159A6"/>
    <w:rsid w:val="00016684"/>
    <w:rsid w:val="00020622"/>
    <w:rsid w:val="00025399"/>
    <w:rsid w:val="00025739"/>
    <w:rsid w:val="00025B27"/>
    <w:rsid w:val="000265BF"/>
    <w:rsid w:val="00026FE4"/>
    <w:rsid w:val="00026FF8"/>
    <w:rsid w:val="00027EE9"/>
    <w:rsid w:val="00030463"/>
    <w:rsid w:val="00033260"/>
    <w:rsid w:val="00033E26"/>
    <w:rsid w:val="000353D0"/>
    <w:rsid w:val="00035853"/>
    <w:rsid w:val="00035CA0"/>
    <w:rsid w:val="0003667A"/>
    <w:rsid w:val="00037175"/>
    <w:rsid w:val="00041BEC"/>
    <w:rsid w:val="00041D98"/>
    <w:rsid w:val="00045ACF"/>
    <w:rsid w:val="00046152"/>
    <w:rsid w:val="00047FEA"/>
    <w:rsid w:val="00050A2A"/>
    <w:rsid w:val="00050B7A"/>
    <w:rsid w:val="0005117F"/>
    <w:rsid w:val="00052074"/>
    <w:rsid w:val="00052913"/>
    <w:rsid w:val="00054580"/>
    <w:rsid w:val="000562C7"/>
    <w:rsid w:val="0005644B"/>
    <w:rsid w:val="00057115"/>
    <w:rsid w:val="00057A2A"/>
    <w:rsid w:val="00061329"/>
    <w:rsid w:val="000614F3"/>
    <w:rsid w:val="00061771"/>
    <w:rsid w:val="000633F6"/>
    <w:rsid w:val="000634CC"/>
    <w:rsid w:val="00064204"/>
    <w:rsid w:val="00066586"/>
    <w:rsid w:val="0007059A"/>
    <w:rsid w:val="00070AE5"/>
    <w:rsid w:val="000732C0"/>
    <w:rsid w:val="000758DD"/>
    <w:rsid w:val="0007591A"/>
    <w:rsid w:val="00075EDB"/>
    <w:rsid w:val="0007610E"/>
    <w:rsid w:val="00076629"/>
    <w:rsid w:val="000823C1"/>
    <w:rsid w:val="00082F28"/>
    <w:rsid w:val="000830A9"/>
    <w:rsid w:val="00083842"/>
    <w:rsid w:val="00084141"/>
    <w:rsid w:val="0008719A"/>
    <w:rsid w:val="00091A17"/>
    <w:rsid w:val="0009336E"/>
    <w:rsid w:val="00093CBD"/>
    <w:rsid w:val="000947A9"/>
    <w:rsid w:val="00096488"/>
    <w:rsid w:val="000968FF"/>
    <w:rsid w:val="00096DA4"/>
    <w:rsid w:val="00096F3B"/>
    <w:rsid w:val="000A048F"/>
    <w:rsid w:val="000A1414"/>
    <w:rsid w:val="000A171A"/>
    <w:rsid w:val="000A1889"/>
    <w:rsid w:val="000A247A"/>
    <w:rsid w:val="000A24A2"/>
    <w:rsid w:val="000A24C1"/>
    <w:rsid w:val="000A34AD"/>
    <w:rsid w:val="000A3EA1"/>
    <w:rsid w:val="000A5865"/>
    <w:rsid w:val="000A5D83"/>
    <w:rsid w:val="000A5FCA"/>
    <w:rsid w:val="000A779D"/>
    <w:rsid w:val="000B2368"/>
    <w:rsid w:val="000B2C90"/>
    <w:rsid w:val="000B348A"/>
    <w:rsid w:val="000B4783"/>
    <w:rsid w:val="000B716D"/>
    <w:rsid w:val="000C03EA"/>
    <w:rsid w:val="000C1300"/>
    <w:rsid w:val="000C3D17"/>
    <w:rsid w:val="000C3DA7"/>
    <w:rsid w:val="000C3E3B"/>
    <w:rsid w:val="000C4869"/>
    <w:rsid w:val="000C4B7E"/>
    <w:rsid w:val="000C77E8"/>
    <w:rsid w:val="000D204F"/>
    <w:rsid w:val="000D3793"/>
    <w:rsid w:val="000D3A7C"/>
    <w:rsid w:val="000D3B05"/>
    <w:rsid w:val="000D3B1B"/>
    <w:rsid w:val="000D502B"/>
    <w:rsid w:val="000D560F"/>
    <w:rsid w:val="000D5C71"/>
    <w:rsid w:val="000D6752"/>
    <w:rsid w:val="000D6F08"/>
    <w:rsid w:val="000E0412"/>
    <w:rsid w:val="000E154D"/>
    <w:rsid w:val="000E2B33"/>
    <w:rsid w:val="000E3372"/>
    <w:rsid w:val="000E4090"/>
    <w:rsid w:val="000E4BFD"/>
    <w:rsid w:val="000E5482"/>
    <w:rsid w:val="000E5B8B"/>
    <w:rsid w:val="000F105C"/>
    <w:rsid w:val="000F1D89"/>
    <w:rsid w:val="000F274C"/>
    <w:rsid w:val="000F2E3D"/>
    <w:rsid w:val="000F3EA1"/>
    <w:rsid w:val="000F4477"/>
    <w:rsid w:val="000F4534"/>
    <w:rsid w:val="000F7DC0"/>
    <w:rsid w:val="001010BE"/>
    <w:rsid w:val="00101454"/>
    <w:rsid w:val="00101A87"/>
    <w:rsid w:val="00102FF4"/>
    <w:rsid w:val="0010312B"/>
    <w:rsid w:val="0010496B"/>
    <w:rsid w:val="001075D0"/>
    <w:rsid w:val="00112893"/>
    <w:rsid w:val="00113159"/>
    <w:rsid w:val="0011367F"/>
    <w:rsid w:val="00114820"/>
    <w:rsid w:val="0011510F"/>
    <w:rsid w:val="00115AB5"/>
    <w:rsid w:val="00115B28"/>
    <w:rsid w:val="00116114"/>
    <w:rsid w:val="00116F50"/>
    <w:rsid w:val="00117606"/>
    <w:rsid w:val="00117A4D"/>
    <w:rsid w:val="001209B2"/>
    <w:rsid w:val="00120B8C"/>
    <w:rsid w:val="00122EDC"/>
    <w:rsid w:val="00123F89"/>
    <w:rsid w:val="001248E2"/>
    <w:rsid w:val="00124D71"/>
    <w:rsid w:val="00125D91"/>
    <w:rsid w:val="00126081"/>
    <w:rsid w:val="0012784F"/>
    <w:rsid w:val="00130ED2"/>
    <w:rsid w:val="00132FF4"/>
    <w:rsid w:val="0013594C"/>
    <w:rsid w:val="0013625A"/>
    <w:rsid w:val="0013642B"/>
    <w:rsid w:val="00136FBC"/>
    <w:rsid w:val="001374CF"/>
    <w:rsid w:val="00137D97"/>
    <w:rsid w:val="001406B6"/>
    <w:rsid w:val="001409FF"/>
    <w:rsid w:val="00141E0A"/>
    <w:rsid w:val="0014227A"/>
    <w:rsid w:val="001447B1"/>
    <w:rsid w:val="001450F5"/>
    <w:rsid w:val="00145FBB"/>
    <w:rsid w:val="0014783C"/>
    <w:rsid w:val="001516CD"/>
    <w:rsid w:val="00152328"/>
    <w:rsid w:val="00154869"/>
    <w:rsid w:val="001552E5"/>
    <w:rsid w:val="001612BA"/>
    <w:rsid w:val="001634D6"/>
    <w:rsid w:val="00165CC5"/>
    <w:rsid w:val="00165FA2"/>
    <w:rsid w:val="0016628E"/>
    <w:rsid w:val="00170AB0"/>
    <w:rsid w:val="00171047"/>
    <w:rsid w:val="0017340D"/>
    <w:rsid w:val="00174160"/>
    <w:rsid w:val="001750E9"/>
    <w:rsid w:val="0018064E"/>
    <w:rsid w:val="00181D81"/>
    <w:rsid w:val="00182115"/>
    <w:rsid w:val="00182397"/>
    <w:rsid w:val="00182757"/>
    <w:rsid w:val="0018358E"/>
    <w:rsid w:val="00184180"/>
    <w:rsid w:val="001847D4"/>
    <w:rsid w:val="0018640D"/>
    <w:rsid w:val="001869F9"/>
    <w:rsid w:val="0019012F"/>
    <w:rsid w:val="001934A4"/>
    <w:rsid w:val="00193A4E"/>
    <w:rsid w:val="00193A6A"/>
    <w:rsid w:val="0019467B"/>
    <w:rsid w:val="00194B4F"/>
    <w:rsid w:val="00194D2C"/>
    <w:rsid w:val="00195B80"/>
    <w:rsid w:val="00195CAA"/>
    <w:rsid w:val="0019606B"/>
    <w:rsid w:val="001976CF"/>
    <w:rsid w:val="00197F25"/>
    <w:rsid w:val="001A323B"/>
    <w:rsid w:val="001A3668"/>
    <w:rsid w:val="001B1D68"/>
    <w:rsid w:val="001B2B98"/>
    <w:rsid w:val="001B31FC"/>
    <w:rsid w:val="001B56BF"/>
    <w:rsid w:val="001B599B"/>
    <w:rsid w:val="001B5A64"/>
    <w:rsid w:val="001B648A"/>
    <w:rsid w:val="001B64F3"/>
    <w:rsid w:val="001B7A0A"/>
    <w:rsid w:val="001C0239"/>
    <w:rsid w:val="001C08EB"/>
    <w:rsid w:val="001C333E"/>
    <w:rsid w:val="001C406C"/>
    <w:rsid w:val="001C4B03"/>
    <w:rsid w:val="001C713C"/>
    <w:rsid w:val="001C764F"/>
    <w:rsid w:val="001D01F6"/>
    <w:rsid w:val="001D19F0"/>
    <w:rsid w:val="001D2E7B"/>
    <w:rsid w:val="001D596E"/>
    <w:rsid w:val="001D607D"/>
    <w:rsid w:val="001D7251"/>
    <w:rsid w:val="001D7756"/>
    <w:rsid w:val="001E1024"/>
    <w:rsid w:val="001E156D"/>
    <w:rsid w:val="001E17AB"/>
    <w:rsid w:val="001E26D3"/>
    <w:rsid w:val="001E29AF"/>
    <w:rsid w:val="001E31FC"/>
    <w:rsid w:val="001E475A"/>
    <w:rsid w:val="001E4892"/>
    <w:rsid w:val="001E5E6E"/>
    <w:rsid w:val="001E7ACE"/>
    <w:rsid w:val="001F1E1F"/>
    <w:rsid w:val="001F2CB5"/>
    <w:rsid w:val="001F2EFA"/>
    <w:rsid w:val="001F41E5"/>
    <w:rsid w:val="001F4F5F"/>
    <w:rsid w:val="001F679E"/>
    <w:rsid w:val="001F7231"/>
    <w:rsid w:val="001F7978"/>
    <w:rsid w:val="00200A61"/>
    <w:rsid w:val="0020406F"/>
    <w:rsid w:val="00204F8D"/>
    <w:rsid w:val="0020712C"/>
    <w:rsid w:val="00211DF4"/>
    <w:rsid w:val="002126F3"/>
    <w:rsid w:val="002146F2"/>
    <w:rsid w:val="00216BC1"/>
    <w:rsid w:val="00217311"/>
    <w:rsid w:val="00217843"/>
    <w:rsid w:val="00217D6C"/>
    <w:rsid w:val="0022066B"/>
    <w:rsid w:val="00221EE6"/>
    <w:rsid w:val="002245B3"/>
    <w:rsid w:val="00227CF8"/>
    <w:rsid w:val="00232A7D"/>
    <w:rsid w:val="00232D05"/>
    <w:rsid w:val="00232DB7"/>
    <w:rsid w:val="00232DFD"/>
    <w:rsid w:val="0023650E"/>
    <w:rsid w:val="002375AE"/>
    <w:rsid w:val="00237D60"/>
    <w:rsid w:val="00243EF3"/>
    <w:rsid w:val="0024602D"/>
    <w:rsid w:val="00246381"/>
    <w:rsid w:val="0024660D"/>
    <w:rsid w:val="0024731C"/>
    <w:rsid w:val="00250831"/>
    <w:rsid w:val="002511AE"/>
    <w:rsid w:val="00251CBB"/>
    <w:rsid w:val="00252E48"/>
    <w:rsid w:val="002540C4"/>
    <w:rsid w:val="00254EC3"/>
    <w:rsid w:val="00255352"/>
    <w:rsid w:val="0025706E"/>
    <w:rsid w:val="002608CD"/>
    <w:rsid w:val="00260CC9"/>
    <w:rsid w:val="002618E2"/>
    <w:rsid w:val="002620F2"/>
    <w:rsid w:val="002623E0"/>
    <w:rsid w:val="0026351C"/>
    <w:rsid w:val="00263798"/>
    <w:rsid w:val="002638B8"/>
    <w:rsid w:val="0026551B"/>
    <w:rsid w:val="00265A80"/>
    <w:rsid w:val="0027017A"/>
    <w:rsid w:val="002703F3"/>
    <w:rsid w:val="00270B5C"/>
    <w:rsid w:val="00272042"/>
    <w:rsid w:val="002779F4"/>
    <w:rsid w:val="002800C0"/>
    <w:rsid w:val="00282C42"/>
    <w:rsid w:val="002863BD"/>
    <w:rsid w:val="00286BB1"/>
    <w:rsid w:val="00291DE1"/>
    <w:rsid w:val="00292860"/>
    <w:rsid w:val="00293CC2"/>
    <w:rsid w:val="002946D4"/>
    <w:rsid w:val="002949B5"/>
    <w:rsid w:val="00296E3C"/>
    <w:rsid w:val="00297B7E"/>
    <w:rsid w:val="00297BFD"/>
    <w:rsid w:val="002A1C24"/>
    <w:rsid w:val="002A2C3A"/>
    <w:rsid w:val="002A423B"/>
    <w:rsid w:val="002A5138"/>
    <w:rsid w:val="002A6C21"/>
    <w:rsid w:val="002B0D2B"/>
    <w:rsid w:val="002B1BEF"/>
    <w:rsid w:val="002B423B"/>
    <w:rsid w:val="002B64E8"/>
    <w:rsid w:val="002B6B54"/>
    <w:rsid w:val="002C0288"/>
    <w:rsid w:val="002C06EB"/>
    <w:rsid w:val="002C0CBC"/>
    <w:rsid w:val="002C1DEF"/>
    <w:rsid w:val="002C20AF"/>
    <w:rsid w:val="002C4253"/>
    <w:rsid w:val="002C5522"/>
    <w:rsid w:val="002C579C"/>
    <w:rsid w:val="002C68B7"/>
    <w:rsid w:val="002C6EF5"/>
    <w:rsid w:val="002D02D3"/>
    <w:rsid w:val="002D2369"/>
    <w:rsid w:val="002D29E0"/>
    <w:rsid w:val="002D3778"/>
    <w:rsid w:val="002D4D5B"/>
    <w:rsid w:val="002D5573"/>
    <w:rsid w:val="002D565F"/>
    <w:rsid w:val="002D5993"/>
    <w:rsid w:val="002D6D3A"/>
    <w:rsid w:val="002E02E3"/>
    <w:rsid w:val="002E0A24"/>
    <w:rsid w:val="002E1063"/>
    <w:rsid w:val="002E1940"/>
    <w:rsid w:val="002E401C"/>
    <w:rsid w:val="002E64B9"/>
    <w:rsid w:val="002E6DA8"/>
    <w:rsid w:val="002E7884"/>
    <w:rsid w:val="002F0811"/>
    <w:rsid w:val="002F131E"/>
    <w:rsid w:val="002F6864"/>
    <w:rsid w:val="002F6AA0"/>
    <w:rsid w:val="00305113"/>
    <w:rsid w:val="003055B2"/>
    <w:rsid w:val="003069B3"/>
    <w:rsid w:val="00307CA8"/>
    <w:rsid w:val="0031288E"/>
    <w:rsid w:val="00320E29"/>
    <w:rsid w:val="00321626"/>
    <w:rsid w:val="00322470"/>
    <w:rsid w:val="0032315C"/>
    <w:rsid w:val="00323340"/>
    <w:rsid w:val="00326139"/>
    <w:rsid w:val="0032701A"/>
    <w:rsid w:val="003274FE"/>
    <w:rsid w:val="003322FA"/>
    <w:rsid w:val="00332FA4"/>
    <w:rsid w:val="0033303B"/>
    <w:rsid w:val="00334E86"/>
    <w:rsid w:val="0033592F"/>
    <w:rsid w:val="00337E63"/>
    <w:rsid w:val="00344287"/>
    <w:rsid w:val="00345843"/>
    <w:rsid w:val="0034700C"/>
    <w:rsid w:val="00350DE3"/>
    <w:rsid w:val="00350FCC"/>
    <w:rsid w:val="00356748"/>
    <w:rsid w:val="00361635"/>
    <w:rsid w:val="00361E83"/>
    <w:rsid w:val="00364665"/>
    <w:rsid w:val="0036481D"/>
    <w:rsid w:val="003656C6"/>
    <w:rsid w:val="00370AB5"/>
    <w:rsid w:val="00372226"/>
    <w:rsid w:val="00372E38"/>
    <w:rsid w:val="00372E6C"/>
    <w:rsid w:val="00373201"/>
    <w:rsid w:val="00374162"/>
    <w:rsid w:val="003743D4"/>
    <w:rsid w:val="00375B41"/>
    <w:rsid w:val="0037732C"/>
    <w:rsid w:val="00377332"/>
    <w:rsid w:val="00381EC8"/>
    <w:rsid w:val="00382D30"/>
    <w:rsid w:val="00383851"/>
    <w:rsid w:val="00385BE5"/>
    <w:rsid w:val="00387861"/>
    <w:rsid w:val="00390A06"/>
    <w:rsid w:val="00391C11"/>
    <w:rsid w:val="00391CFB"/>
    <w:rsid w:val="00391DF7"/>
    <w:rsid w:val="00392634"/>
    <w:rsid w:val="003968D8"/>
    <w:rsid w:val="003A14E2"/>
    <w:rsid w:val="003A1A06"/>
    <w:rsid w:val="003A4311"/>
    <w:rsid w:val="003A58B4"/>
    <w:rsid w:val="003A6EB2"/>
    <w:rsid w:val="003A72DB"/>
    <w:rsid w:val="003A7E09"/>
    <w:rsid w:val="003B1066"/>
    <w:rsid w:val="003B1D22"/>
    <w:rsid w:val="003B2FE3"/>
    <w:rsid w:val="003B422C"/>
    <w:rsid w:val="003B6865"/>
    <w:rsid w:val="003B731C"/>
    <w:rsid w:val="003B74A4"/>
    <w:rsid w:val="003B7DEC"/>
    <w:rsid w:val="003C04DE"/>
    <w:rsid w:val="003C0CEC"/>
    <w:rsid w:val="003C1FC8"/>
    <w:rsid w:val="003C2765"/>
    <w:rsid w:val="003C4106"/>
    <w:rsid w:val="003C5BC3"/>
    <w:rsid w:val="003C6725"/>
    <w:rsid w:val="003C7517"/>
    <w:rsid w:val="003C7E87"/>
    <w:rsid w:val="003D0598"/>
    <w:rsid w:val="003D17C3"/>
    <w:rsid w:val="003D3805"/>
    <w:rsid w:val="003D48C4"/>
    <w:rsid w:val="003D5DBC"/>
    <w:rsid w:val="003D5ECD"/>
    <w:rsid w:val="003D5EE7"/>
    <w:rsid w:val="003D6C59"/>
    <w:rsid w:val="003D7780"/>
    <w:rsid w:val="003E0002"/>
    <w:rsid w:val="003E0596"/>
    <w:rsid w:val="003E188B"/>
    <w:rsid w:val="003E2A5D"/>
    <w:rsid w:val="003E34D1"/>
    <w:rsid w:val="003E3DC5"/>
    <w:rsid w:val="003E51DE"/>
    <w:rsid w:val="003E7724"/>
    <w:rsid w:val="003F1187"/>
    <w:rsid w:val="003F13DD"/>
    <w:rsid w:val="003F218A"/>
    <w:rsid w:val="003F50E7"/>
    <w:rsid w:val="003F5BA1"/>
    <w:rsid w:val="003F64B9"/>
    <w:rsid w:val="003F6987"/>
    <w:rsid w:val="003F7213"/>
    <w:rsid w:val="003F7531"/>
    <w:rsid w:val="003F7BB1"/>
    <w:rsid w:val="00401A9B"/>
    <w:rsid w:val="004035B6"/>
    <w:rsid w:val="0040600B"/>
    <w:rsid w:val="004060B9"/>
    <w:rsid w:val="00407688"/>
    <w:rsid w:val="00410543"/>
    <w:rsid w:val="0041175F"/>
    <w:rsid w:val="00412217"/>
    <w:rsid w:val="00412315"/>
    <w:rsid w:val="00412E25"/>
    <w:rsid w:val="0041547B"/>
    <w:rsid w:val="0041593B"/>
    <w:rsid w:val="00416AC2"/>
    <w:rsid w:val="00417244"/>
    <w:rsid w:val="00417C99"/>
    <w:rsid w:val="00421197"/>
    <w:rsid w:val="00421954"/>
    <w:rsid w:val="004328B5"/>
    <w:rsid w:val="00433300"/>
    <w:rsid w:val="0043333D"/>
    <w:rsid w:val="00433F0B"/>
    <w:rsid w:val="00434DA7"/>
    <w:rsid w:val="004376F0"/>
    <w:rsid w:val="00441511"/>
    <w:rsid w:val="00441D9D"/>
    <w:rsid w:val="00441E35"/>
    <w:rsid w:val="0044263C"/>
    <w:rsid w:val="00443882"/>
    <w:rsid w:val="00443975"/>
    <w:rsid w:val="00444400"/>
    <w:rsid w:val="00446949"/>
    <w:rsid w:val="00446CE2"/>
    <w:rsid w:val="00450BFA"/>
    <w:rsid w:val="004539B4"/>
    <w:rsid w:val="00453C3C"/>
    <w:rsid w:val="0045518A"/>
    <w:rsid w:val="004569E0"/>
    <w:rsid w:val="00460421"/>
    <w:rsid w:val="0046130A"/>
    <w:rsid w:val="004631A8"/>
    <w:rsid w:val="00463BF8"/>
    <w:rsid w:val="00463F63"/>
    <w:rsid w:val="00465833"/>
    <w:rsid w:val="00470501"/>
    <w:rsid w:val="0047177D"/>
    <w:rsid w:val="004728DC"/>
    <w:rsid w:val="004747AF"/>
    <w:rsid w:val="00474E64"/>
    <w:rsid w:val="00476A32"/>
    <w:rsid w:val="00480FE0"/>
    <w:rsid w:val="00482EB7"/>
    <w:rsid w:val="00483A63"/>
    <w:rsid w:val="00484FEA"/>
    <w:rsid w:val="00485134"/>
    <w:rsid w:val="004853FE"/>
    <w:rsid w:val="00487D3D"/>
    <w:rsid w:val="004908B5"/>
    <w:rsid w:val="00491918"/>
    <w:rsid w:val="00492E17"/>
    <w:rsid w:val="0049368E"/>
    <w:rsid w:val="00496CEE"/>
    <w:rsid w:val="0049720E"/>
    <w:rsid w:val="0049724B"/>
    <w:rsid w:val="004A0008"/>
    <w:rsid w:val="004A00BF"/>
    <w:rsid w:val="004A05A3"/>
    <w:rsid w:val="004A0DEA"/>
    <w:rsid w:val="004A1369"/>
    <w:rsid w:val="004A1ED8"/>
    <w:rsid w:val="004A3259"/>
    <w:rsid w:val="004A404B"/>
    <w:rsid w:val="004A538E"/>
    <w:rsid w:val="004A7282"/>
    <w:rsid w:val="004A7A6A"/>
    <w:rsid w:val="004A7CA7"/>
    <w:rsid w:val="004A7CD9"/>
    <w:rsid w:val="004B0612"/>
    <w:rsid w:val="004B272C"/>
    <w:rsid w:val="004B2CA6"/>
    <w:rsid w:val="004B3709"/>
    <w:rsid w:val="004B3B60"/>
    <w:rsid w:val="004B7070"/>
    <w:rsid w:val="004C4D90"/>
    <w:rsid w:val="004C5E15"/>
    <w:rsid w:val="004C7169"/>
    <w:rsid w:val="004D008D"/>
    <w:rsid w:val="004D2867"/>
    <w:rsid w:val="004D5890"/>
    <w:rsid w:val="004D5990"/>
    <w:rsid w:val="004D7171"/>
    <w:rsid w:val="004D72C4"/>
    <w:rsid w:val="004E1888"/>
    <w:rsid w:val="004E1FC7"/>
    <w:rsid w:val="004E496D"/>
    <w:rsid w:val="004F0F03"/>
    <w:rsid w:val="004F471C"/>
    <w:rsid w:val="004F654E"/>
    <w:rsid w:val="004F7958"/>
    <w:rsid w:val="005001D0"/>
    <w:rsid w:val="0050029F"/>
    <w:rsid w:val="00500B81"/>
    <w:rsid w:val="005012C6"/>
    <w:rsid w:val="005017C6"/>
    <w:rsid w:val="00504C88"/>
    <w:rsid w:val="00504E0D"/>
    <w:rsid w:val="00505490"/>
    <w:rsid w:val="0050554C"/>
    <w:rsid w:val="005055D0"/>
    <w:rsid w:val="005057DF"/>
    <w:rsid w:val="0050615B"/>
    <w:rsid w:val="00506722"/>
    <w:rsid w:val="0051046B"/>
    <w:rsid w:val="00512105"/>
    <w:rsid w:val="0051331D"/>
    <w:rsid w:val="00513467"/>
    <w:rsid w:val="005134B1"/>
    <w:rsid w:val="00513B72"/>
    <w:rsid w:val="005151FD"/>
    <w:rsid w:val="00516844"/>
    <w:rsid w:val="00517AEB"/>
    <w:rsid w:val="00520F02"/>
    <w:rsid w:val="005219DE"/>
    <w:rsid w:val="005221B8"/>
    <w:rsid w:val="005227B6"/>
    <w:rsid w:val="00522AC0"/>
    <w:rsid w:val="00522B21"/>
    <w:rsid w:val="0052327E"/>
    <w:rsid w:val="00524CFE"/>
    <w:rsid w:val="0052526F"/>
    <w:rsid w:val="005269F3"/>
    <w:rsid w:val="005273D1"/>
    <w:rsid w:val="00527E70"/>
    <w:rsid w:val="005328BA"/>
    <w:rsid w:val="00532CD8"/>
    <w:rsid w:val="00534992"/>
    <w:rsid w:val="0053527C"/>
    <w:rsid w:val="00535A8B"/>
    <w:rsid w:val="0054041C"/>
    <w:rsid w:val="00540474"/>
    <w:rsid w:val="00543A18"/>
    <w:rsid w:val="00544897"/>
    <w:rsid w:val="00544D2D"/>
    <w:rsid w:val="005458C1"/>
    <w:rsid w:val="005460FB"/>
    <w:rsid w:val="0054620E"/>
    <w:rsid w:val="00546E24"/>
    <w:rsid w:val="00547CC1"/>
    <w:rsid w:val="00551C2E"/>
    <w:rsid w:val="0055277D"/>
    <w:rsid w:val="00554012"/>
    <w:rsid w:val="00554E68"/>
    <w:rsid w:val="005565E1"/>
    <w:rsid w:val="00556920"/>
    <w:rsid w:val="00557EE5"/>
    <w:rsid w:val="00561A44"/>
    <w:rsid w:val="0056201E"/>
    <w:rsid w:val="00563B80"/>
    <w:rsid w:val="005647B8"/>
    <w:rsid w:val="00566CCE"/>
    <w:rsid w:val="00567542"/>
    <w:rsid w:val="00567634"/>
    <w:rsid w:val="005704BD"/>
    <w:rsid w:val="0057323F"/>
    <w:rsid w:val="0057472F"/>
    <w:rsid w:val="005761F1"/>
    <w:rsid w:val="00577B4E"/>
    <w:rsid w:val="00580292"/>
    <w:rsid w:val="005804CD"/>
    <w:rsid w:val="0058306E"/>
    <w:rsid w:val="0058359C"/>
    <w:rsid w:val="00585DF2"/>
    <w:rsid w:val="00586BEA"/>
    <w:rsid w:val="005875A8"/>
    <w:rsid w:val="00587F2A"/>
    <w:rsid w:val="00591D65"/>
    <w:rsid w:val="00591E40"/>
    <w:rsid w:val="00594F8F"/>
    <w:rsid w:val="00595925"/>
    <w:rsid w:val="005970A5"/>
    <w:rsid w:val="005976CA"/>
    <w:rsid w:val="00597EAD"/>
    <w:rsid w:val="005A026F"/>
    <w:rsid w:val="005A0484"/>
    <w:rsid w:val="005A0B04"/>
    <w:rsid w:val="005A1349"/>
    <w:rsid w:val="005A3535"/>
    <w:rsid w:val="005A4301"/>
    <w:rsid w:val="005A6BC5"/>
    <w:rsid w:val="005A7ADA"/>
    <w:rsid w:val="005A7E97"/>
    <w:rsid w:val="005B0516"/>
    <w:rsid w:val="005B1C2B"/>
    <w:rsid w:val="005B240D"/>
    <w:rsid w:val="005B4DE3"/>
    <w:rsid w:val="005B4F63"/>
    <w:rsid w:val="005B6247"/>
    <w:rsid w:val="005B77FA"/>
    <w:rsid w:val="005C0BEE"/>
    <w:rsid w:val="005C249B"/>
    <w:rsid w:val="005C29B3"/>
    <w:rsid w:val="005C573B"/>
    <w:rsid w:val="005C5D30"/>
    <w:rsid w:val="005D05F5"/>
    <w:rsid w:val="005D0B57"/>
    <w:rsid w:val="005D0D24"/>
    <w:rsid w:val="005D15D2"/>
    <w:rsid w:val="005D27BD"/>
    <w:rsid w:val="005D291F"/>
    <w:rsid w:val="005D355A"/>
    <w:rsid w:val="005D3E15"/>
    <w:rsid w:val="005D5FD3"/>
    <w:rsid w:val="005D6C99"/>
    <w:rsid w:val="005D71DA"/>
    <w:rsid w:val="005D730A"/>
    <w:rsid w:val="005E1864"/>
    <w:rsid w:val="005E1901"/>
    <w:rsid w:val="005E2ECB"/>
    <w:rsid w:val="005E4732"/>
    <w:rsid w:val="005E4880"/>
    <w:rsid w:val="005E6A1A"/>
    <w:rsid w:val="005F4AF1"/>
    <w:rsid w:val="005F54BB"/>
    <w:rsid w:val="005F6E28"/>
    <w:rsid w:val="005F7BD8"/>
    <w:rsid w:val="00600CCC"/>
    <w:rsid w:val="0060199D"/>
    <w:rsid w:val="006019FE"/>
    <w:rsid w:val="00601BFA"/>
    <w:rsid w:val="00602C67"/>
    <w:rsid w:val="00603243"/>
    <w:rsid w:val="00603D7E"/>
    <w:rsid w:val="0060455C"/>
    <w:rsid w:val="00604CEB"/>
    <w:rsid w:val="00610839"/>
    <w:rsid w:val="00610D66"/>
    <w:rsid w:val="00615532"/>
    <w:rsid w:val="00616631"/>
    <w:rsid w:val="006171EF"/>
    <w:rsid w:val="00631518"/>
    <w:rsid w:val="0063216D"/>
    <w:rsid w:val="00632C93"/>
    <w:rsid w:val="0063306B"/>
    <w:rsid w:val="00634931"/>
    <w:rsid w:val="00640CFB"/>
    <w:rsid w:val="00641C3F"/>
    <w:rsid w:val="006424F9"/>
    <w:rsid w:val="00643DDF"/>
    <w:rsid w:val="006459F8"/>
    <w:rsid w:val="00652FDD"/>
    <w:rsid w:val="006554F8"/>
    <w:rsid w:val="0066056D"/>
    <w:rsid w:val="006612F0"/>
    <w:rsid w:val="006620CD"/>
    <w:rsid w:val="00663060"/>
    <w:rsid w:val="0066308E"/>
    <w:rsid w:val="00664C26"/>
    <w:rsid w:val="00666C16"/>
    <w:rsid w:val="006675C1"/>
    <w:rsid w:val="00667952"/>
    <w:rsid w:val="00667CF4"/>
    <w:rsid w:val="0067094A"/>
    <w:rsid w:val="00671236"/>
    <w:rsid w:val="006723B2"/>
    <w:rsid w:val="00672706"/>
    <w:rsid w:val="00672892"/>
    <w:rsid w:val="00674382"/>
    <w:rsid w:val="00674AD6"/>
    <w:rsid w:val="006771A8"/>
    <w:rsid w:val="006772E3"/>
    <w:rsid w:val="0067767B"/>
    <w:rsid w:val="00680D93"/>
    <w:rsid w:val="00681198"/>
    <w:rsid w:val="00684022"/>
    <w:rsid w:val="00685E64"/>
    <w:rsid w:val="00687267"/>
    <w:rsid w:val="0069220A"/>
    <w:rsid w:val="00693A45"/>
    <w:rsid w:val="00697022"/>
    <w:rsid w:val="006971F6"/>
    <w:rsid w:val="0069793E"/>
    <w:rsid w:val="006A0FFE"/>
    <w:rsid w:val="006A1772"/>
    <w:rsid w:val="006A2CB2"/>
    <w:rsid w:val="006A3DC7"/>
    <w:rsid w:val="006A4D84"/>
    <w:rsid w:val="006A6A66"/>
    <w:rsid w:val="006B1557"/>
    <w:rsid w:val="006B1850"/>
    <w:rsid w:val="006B29BC"/>
    <w:rsid w:val="006B2ECD"/>
    <w:rsid w:val="006B305D"/>
    <w:rsid w:val="006B372A"/>
    <w:rsid w:val="006B4F40"/>
    <w:rsid w:val="006B54D8"/>
    <w:rsid w:val="006B5683"/>
    <w:rsid w:val="006B5D4A"/>
    <w:rsid w:val="006B63E3"/>
    <w:rsid w:val="006C2A5E"/>
    <w:rsid w:val="006C37BC"/>
    <w:rsid w:val="006C4147"/>
    <w:rsid w:val="006C6AE8"/>
    <w:rsid w:val="006D06E2"/>
    <w:rsid w:val="006D5100"/>
    <w:rsid w:val="006D7CDA"/>
    <w:rsid w:val="006D7F2C"/>
    <w:rsid w:val="006E177C"/>
    <w:rsid w:val="006E201C"/>
    <w:rsid w:val="006E2380"/>
    <w:rsid w:val="006E2DAE"/>
    <w:rsid w:val="006E361B"/>
    <w:rsid w:val="006E4C7F"/>
    <w:rsid w:val="006E526D"/>
    <w:rsid w:val="006E5AE6"/>
    <w:rsid w:val="006E756B"/>
    <w:rsid w:val="006F0607"/>
    <w:rsid w:val="006F0DBF"/>
    <w:rsid w:val="006F0EEB"/>
    <w:rsid w:val="006F1B54"/>
    <w:rsid w:val="006F2DC6"/>
    <w:rsid w:val="006F3902"/>
    <w:rsid w:val="006F461E"/>
    <w:rsid w:val="007011EA"/>
    <w:rsid w:val="00701A13"/>
    <w:rsid w:val="00702406"/>
    <w:rsid w:val="00704495"/>
    <w:rsid w:val="0070478E"/>
    <w:rsid w:val="0070566E"/>
    <w:rsid w:val="00705E50"/>
    <w:rsid w:val="00706DB9"/>
    <w:rsid w:val="00707493"/>
    <w:rsid w:val="00711614"/>
    <w:rsid w:val="00711865"/>
    <w:rsid w:val="00711DA0"/>
    <w:rsid w:val="007125DD"/>
    <w:rsid w:val="00712C8B"/>
    <w:rsid w:val="00715995"/>
    <w:rsid w:val="00716A45"/>
    <w:rsid w:val="00716BDD"/>
    <w:rsid w:val="00720C0F"/>
    <w:rsid w:val="00722A8A"/>
    <w:rsid w:val="007237DC"/>
    <w:rsid w:val="00723EE5"/>
    <w:rsid w:val="0072734A"/>
    <w:rsid w:val="00727CF1"/>
    <w:rsid w:val="00730741"/>
    <w:rsid w:val="00732001"/>
    <w:rsid w:val="0073374C"/>
    <w:rsid w:val="00733976"/>
    <w:rsid w:val="007359A6"/>
    <w:rsid w:val="0073750C"/>
    <w:rsid w:val="007375BC"/>
    <w:rsid w:val="00740BB0"/>
    <w:rsid w:val="00741461"/>
    <w:rsid w:val="00741563"/>
    <w:rsid w:val="00741969"/>
    <w:rsid w:val="00741AB7"/>
    <w:rsid w:val="00742C32"/>
    <w:rsid w:val="00743043"/>
    <w:rsid w:val="0074550A"/>
    <w:rsid w:val="00746005"/>
    <w:rsid w:val="007469D2"/>
    <w:rsid w:val="00746C0E"/>
    <w:rsid w:val="00746C3A"/>
    <w:rsid w:val="0074796F"/>
    <w:rsid w:val="0075044C"/>
    <w:rsid w:val="00750A86"/>
    <w:rsid w:val="00750F5B"/>
    <w:rsid w:val="0075261E"/>
    <w:rsid w:val="00752879"/>
    <w:rsid w:val="00754A38"/>
    <w:rsid w:val="00755F92"/>
    <w:rsid w:val="0076297B"/>
    <w:rsid w:val="0076420F"/>
    <w:rsid w:val="007658A9"/>
    <w:rsid w:val="00766240"/>
    <w:rsid w:val="00766D85"/>
    <w:rsid w:val="007700CA"/>
    <w:rsid w:val="0077061A"/>
    <w:rsid w:val="00771166"/>
    <w:rsid w:val="0077158F"/>
    <w:rsid w:val="007721BC"/>
    <w:rsid w:val="00775155"/>
    <w:rsid w:val="00783881"/>
    <w:rsid w:val="0078410D"/>
    <w:rsid w:val="0078562D"/>
    <w:rsid w:val="007878B5"/>
    <w:rsid w:val="00787FEF"/>
    <w:rsid w:val="007919D9"/>
    <w:rsid w:val="00793416"/>
    <w:rsid w:val="00793977"/>
    <w:rsid w:val="00796117"/>
    <w:rsid w:val="007A179D"/>
    <w:rsid w:val="007A2AE9"/>
    <w:rsid w:val="007A2EEF"/>
    <w:rsid w:val="007A47A6"/>
    <w:rsid w:val="007A4D88"/>
    <w:rsid w:val="007A623B"/>
    <w:rsid w:val="007A6694"/>
    <w:rsid w:val="007A74D5"/>
    <w:rsid w:val="007A7B0C"/>
    <w:rsid w:val="007B16C1"/>
    <w:rsid w:val="007B2851"/>
    <w:rsid w:val="007B6CCF"/>
    <w:rsid w:val="007C05EC"/>
    <w:rsid w:val="007C19B9"/>
    <w:rsid w:val="007C36D9"/>
    <w:rsid w:val="007C56D4"/>
    <w:rsid w:val="007C5DCE"/>
    <w:rsid w:val="007C705D"/>
    <w:rsid w:val="007C7457"/>
    <w:rsid w:val="007D0528"/>
    <w:rsid w:val="007D0CF3"/>
    <w:rsid w:val="007D230D"/>
    <w:rsid w:val="007D307F"/>
    <w:rsid w:val="007D3985"/>
    <w:rsid w:val="007D39DA"/>
    <w:rsid w:val="007D4F71"/>
    <w:rsid w:val="007D5104"/>
    <w:rsid w:val="007D6279"/>
    <w:rsid w:val="007E11F1"/>
    <w:rsid w:val="007E1AB4"/>
    <w:rsid w:val="007E48E3"/>
    <w:rsid w:val="007E7053"/>
    <w:rsid w:val="007E75BB"/>
    <w:rsid w:val="007E7EE3"/>
    <w:rsid w:val="007F0921"/>
    <w:rsid w:val="007F0AAE"/>
    <w:rsid w:val="007F0D6F"/>
    <w:rsid w:val="007F3907"/>
    <w:rsid w:val="007F50F4"/>
    <w:rsid w:val="007F6E9C"/>
    <w:rsid w:val="007F73E8"/>
    <w:rsid w:val="007F764A"/>
    <w:rsid w:val="007F7C6F"/>
    <w:rsid w:val="0080029E"/>
    <w:rsid w:val="00800A80"/>
    <w:rsid w:val="00801794"/>
    <w:rsid w:val="008017CD"/>
    <w:rsid w:val="00801FAE"/>
    <w:rsid w:val="00803279"/>
    <w:rsid w:val="008054CC"/>
    <w:rsid w:val="008055D9"/>
    <w:rsid w:val="008058B5"/>
    <w:rsid w:val="0080661E"/>
    <w:rsid w:val="00807A2D"/>
    <w:rsid w:val="00810570"/>
    <w:rsid w:val="00810955"/>
    <w:rsid w:val="00810AE2"/>
    <w:rsid w:val="008171FD"/>
    <w:rsid w:val="00820C53"/>
    <w:rsid w:val="00821AEB"/>
    <w:rsid w:val="00824CBA"/>
    <w:rsid w:val="0082570D"/>
    <w:rsid w:val="008269B2"/>
    <w:rsid w:val="00827102"/>
    <w:rsid w:val="0082740C"/>
    <w:rsid w:val="00833C55"/>
    <w:rsid w:val="00835368"/>
    <w:rsid w:val="00836B55"/>
    <w:rsid w:val="00837960"/>
    <w:rsid w:val="00844EFC"/>
    <w:rsid w:val="00846356"/>
    <w:rsid w:val="00851970"/>
    <w:rsid w:val="00852B59"/>
    <w:rsid w:val="00852DC6"/>
    <w:rsid w:val="008543B2"/>
    <w:rsid w:val="00854B64"/>
    <w:rsid w:val="00857012"/>
    <w:rsid w:val="0085738A"/>
    <w:rsid w:val="00860CBE"/>
    <w:rsid w:val="00860F73"/>
    <w:rsid w:val="008610C1"/>
    <w:rsid w:val="008620E1"/>
    <w:rsid w:val="0086268F"/>
    <w:rsid w:val="0086336C"/>
    <w:rsid w:val="008655A2"/>
    <w:rsid w:val="00871A48"/>
    <w:rsid w:val="008723D9"/>
    <w:rsid w:val="0087446C"/>
    <w:rsid w:val="00874ABF"/>
    <w:rsid w:val="008751C5"/>
    <w:rsid w:val="00875B11"/>
    <w:rsid w:val="00875BA6"/>
    <w:rsid w:val="0087656C"/>
    <w:rsid w:val="00876C05"/>
    <w:rsid w:val="00877EF3"/>
    <w:rsid w:val="00880C81"/>
    <w:rsid w:val="00882685"/>
    <w:rsid w:val="0088298B"/>
    <w:rsid w:val="008838DB"/>
    <w:rsid w:val="00885D65"/>
    <w:rsid w:val="00886C68"/>
    <w:rsid w:val="00886D06"/>
    <w:rsid w:val="00887600"/>
    <w:rsid w:val="00887AD9"/>
    <w:rsid w:val="008907A9"/>
    <w:rsid w:val="0089289A"/>
    <w:rsid w:val="00892F86"/>
    <w:rsid w:val="00893463"/>
    <w:rsid w:val="0089401B"/>
    <w:rsid w:val="00895413"/>
    <w:rsid w:val="00896D12"/>
    <w:rsid w:val="00897264"/>
    <w:rsid w:val="008A0E6A"/>
    <w:rsid w:val="008A4D9D"/>
    <w:rsid w:val="008A5A81"/>
    <w:rsid w:val="008A7DBB"/>
    <w:rsid w:val="008A7E3F"/>
    <w:rsid w:val="008A7F06"/>
    <w:rsid w:val="008B14B4"/>
    <w:rsid w:val="008B174D"/>
    <w:rsid w:val="008B1E8E"/>
    <w:rsid w:val="008B306A"/>
    <w:rsid w:val="008B5378"/>
    <w:rsid w:val="008B5A92"/>
    <w:rsid w:val="008B6CE8"/>
    <w:rsid w:val="008B7E8B"/>
    <w:rsid w:val="008C37DE"/>
    <w:rsid w:val="008C3B39"/>
    <w:rsid w:val="008C3B40"/>
    <w:rsid w:val="008C4C49"/>
    <w:rsid w:val="008C7E65"/>
    <w:rsid w:val="008D018A"/>
    <w:rsid w:val="008D13BE"/>
    <w:rsid w:val="008D1863"/>
    <w:rsid w:val="008D48AE"/>
    <w:rsid w:val="008D5F23"/>
    <w:rsid w:val="008D741E"/>
    <w:rsid w:val="008D74F2"/>
    <w:rsid w:val="008E310D"/>
    <w:rsid w:val="008E362E"/>
    <w:rsid w:val="008E54E3"/>
    <w:rsid w:val="008E69A3"/>
    <w:rsid w:val="008E6A4A"/>
    <w:rsid w:val="008E6F28"/>
    <w:rsid w:val="008E76FC"/>
    <w:rsid w:val="008F1133"/>
    <w:rsid w:val="008F1B70"/>
    <w:rsid w:val="008F2B53"/>
    <w:rsid w:val="008F3424"/>
    <w:rsid w:val="008F36FA"/>
    <w:rsid w:val="008F49FF"/>
    <w:rsid w:val="00902475"/>
    <w:rsid w:val="00902650"/>
    <w:rsid w:val="009041E2"/>
    <w:rsid w:val="00904604"/>
    <w:rsid w:val="00904D4D"/>
    <w:rsid w:val="00906358"/>
    <w:rsid w:val="00910D22"/>
    <w:rsid w:val="009122E8"/>
    <w:rsid w:val="00912C77"/>
    <w:rsid w:val="0091349E"/>
    <w:rsid w:val="0091391F"/>
    <w:rsid w:val="009147F6"/>
    <w:rsid w:val="00914A99"/>
    <w:rsid w:val="00915A5D"/>
    <w:rsid w:val="009163B2"/>
    <w:rsid w:val="00916776"/>
    <w:rsid w:val="00916860"/>
    <w:rsid w:val="00916D42"/>
    <w:rsid w:val="009211C0"/>
    <w:rsid w:val="009225DF"/>
    <w:rsid w:val="00923660"/>
    <w:rsid w:val="00925228"/>
    <w:rsid w:val="00927C1D"/>
    <w:rsid w:val="0093080B"/>
    <w:rsid w:val="0093088C"/>
    <w:rsid w:val="00931363"/>
    <w:rsid w:val="00933FED"/>
    <w:rsid w:val="00935F34"/>
    <w:rsid w:val="009375E3"/>
    <w:rsid w:val="0093763D"/>
    <w:rsid w:val="009377EC"/>
    <w:rsid w:val="00940279"/>
    <w:rsid w:val="009405DA"/>
    <w:rsid w:val="00942A83"/>
    <w:rsid w:val="00945B1F"/>
    <w:rsid w:val="00946D56"/>
    <w:rsid w:val="0094771C"/>
    <w:rsid w:val="009517EA"/>
    <w:rsid w:val="00955983"/>
    <w:rsid w:val="009608F7"/>
    <w:rsid w:val="009615EB"/>
    <w:rsid w:val="00961F3E"/>
    <w:rsid w:val="00962FE5"/>
    <w:rsid w:val="00963110"/>
    <w:rsid w:val="009648F6"/>
    <w:rsid w:val="0096577F"/>
    <w:rsid w:val="00965B61"/>
    <w:rsid w:val="009672FB"/>
    <w:rsid w:val="009703A8"/>
    <w:rsid w:val="009704EC"/>
    <w:rsid w:val="0098065E"/>
    <w:rsid w:val="00980C44"/>
    <w:rsid w:val="0098522B"/>
    <w:rsid w:val="00986D4A"/>
    <w:rsid w:val="0098720A"/>
    <w:rsid w:val="00992810"/>
    <w:rsid w:val="00992B8A"/>
    <w:rsid w:val="00993715"/>
    <w:rsid w:val="00993B7C"/>
    <w:rsid w:val="009944A3"/>
    <w:rsid w:val="009956F1"/>
    <w:rsid w:val="009967C4"/>
    <w:rsid w:val="009970D7"/>
    <w:rsid w:val="00997A36"/>
    <w:rsid w:val="00997D5C"/>
    <w:rsid w:val="009A0AE4"/>
    <w:rsid w:val="009A1031"/>
    <w:rsid w:val="009A113C"/>
    <w:rsid w:val="009A2BBC"/>
    <w:rsid w:val="009A2ECA"/>
    <w:rsid w:val="009A30F4"/>
    <w:rsid w:val="009A5299"/>
    <w:rsid w:val="009A63E1"/>
    <w:rsid w:val="009A67F2"/>
    <w:rsid w:val="009A78E5"/>
    <w:rsid w:val="009B0AAE"/>
    <w:rsid w:val="009B0CDA"/>
    <w:rsid w:val="009B1A34"/>
    <w:rsid w:val="009B1FCA"/>
    <w:rsid w:val="009B4A5B"/>
    <w:rsid w:val="009B5E16"/>
    <w:rsid w:val="009B6A9B"/>
    <w:rsid w:val="009B6B02"/>
    <w:rsid w:val="009B702A"/>
    <w:rsid w:val="009B764D"/>
    <w:rsid w:val="009C49BC"/>
    <w:rsid w:val="009C60D3"/>
    <w:rsid w:val="009D0A68"/>
    <w:rsid w:val="009D3239"/>
    <w:rsid w:val="009D33AF"/>
    <w:rsid w:val="009D4894"/>
    <w:rsid w:val="009D5935"/>
    <w:rsid w:val="009D5D6D"/>
    <w:rsid w:val="009D6304"/>
    <w:rsid w:val="009D6977"/>
    <w:rsid w:val="009D6EBB"/>
    <w:rsid w:val="009E0245"/>
    <w:rsid w:val="009E13E2"/>
    <w:rsid w:val="009E15DC"/>
    <w:rsid w:val="009E522F"/>
    <w:rsid w:val="009E60A2"/>
    <w:rsid w:val="009E63C4"/>
    <w:rsid w:val="009E6EA0"/>
    <w:rsid w:val="009E77C5"/>
    <w:rsid w:val="009E7E54"/>
    <w:rsid w:val="009F052B"/>
    <w:rsid w:val="009F08A3"/>
    <w:rsid w:val="009F1672"/>
    <w:rsid w:val="009F178F"/>
    <w:rsid w:val="009F2297"/>
    <w:rsid w:val="009F2BDF"/>
    <w:rsid w:val="009F5378"/>
    <w:rsid w:val="009F6DDD"/>
    <w:rsid w:val="009F79C1"/>
    <w:rsid w:val="00A02757"/>
    <w:rsid w:val="00A02D4D"/>
    <w:rsid w:val="00A033ED"/>
    <w:rsid w:val="00A048AB"/>
    <w:rsid w:val="00A05E15"/>
    <w:rsid w:val="00A06883"/>
    <w:rsid w:val="00A0736A"/>
    <w:rsid w:val="00A109E2"/>
    <w:rsid w:val="00A1228A"/>
    <w:rsid w:val="00A13E79"/>
    <w:rsid w:val="00A14574"/>
    <w:rsid w:val="00A14753"/>
    <w:rsid w:val="00A1481C"/>
    <w:rsid w:val="00A15ABD"/>
    <w:rsid w:val="00A15BBB"/>
    <w:rsid w:val="00A16B57"/>
    <w:rsid w:val="00A17289"/>
    <w:rsid w:val="00A17503"/>
    <w:rsid w:val="00A201DE"/>
    <w:rsid w:val="00A20DF6"/>
    <w:rsid w:val="00A244F6"/>
    <w:rsid w:val="00A250EB"/>
    <w:rsid w:val="00A254DD"/>
    <w:rsid w:val="00A25885"/>
    <w:rsid w:val="00A25952"/>
    <w:rsid w:val="00A25ED7"/>
    <w:rsid w:val="00A2608E"/>
    <w:rsid w:val="00A276CC"/>
    <w:rsid w:val="00A30A1D"/>
    <w:rsid w:val="00A31262"/>
    <w:rsid w:val="00A33E35"/>
    <w:rsid w:val="00A341C3"/>
    <w:rsid w:val="00A35336"/>
    <w:rsid w:val="00A364C8"/>
    <w:rsid w:val="00A377E3"/>
    <w:rsid w:val="00A41189"/>
    <w:rsid w:val="00A448DF"/>
    <w:rsid w:val="00A45133"/>
    <w:rsid w:val="00A45555"/>
    <w:rsid w:val="00A460FE"/>
    <w:rsid w:val="00A46A75"/>
    <w:rsid w:val="00A51CE3"/>
    <w:rsid w:val="00A5397D"/>
    <w:rsid w:val="00A53A7E"/>
    <w:rsid w:val="00A540D3"/>
    <w:rsid w:val="00A548D6"/>
    <w:rsid w:val="00A56272"/>
    <w:rsid w:val="00A633F8"/>
    <w:rsid w:val="00A63A7D"/>
    <w:rsid w:val="00A63B8D"/>
    <w:rsid w:val="00A63E46"/>
    <w:rsid w:val="00A6400B"/>
    <w:rsid w:val="00A645BA"/>
    <w:rsid w:val="00A645D9"/>
    <w:rsid w:val="00A64F27"/>
    <w:rsid w:val="00A66059"/>
    <w:rsid w:val="00A6613B"/>
    <w:rsid w:val="00A665B7"/>
    <w:rsid w:val="00A66D5D"/>
    <w:rsid w:val="00A67C05"/>
    <w:rsid w:val="00A7026E"/>
    <w:rsid w:val="00A70F14"/>
    <w:rsid w:val="00A7212B"/>
    <w:rsid w:val="00A723BF"/>
    <w:rsid w:val="00A73445"/>
    <w:rsid w:val="00A73919"/>
    <w:rsid w:val="00A73EA9"/>
    <w:rsid w:val="00A7572B"/>
    <w:rsid w:val="00A8003C"/>
    <w:rsid w:val="00A80B9E"/>
    <w:rsid w:val="00A80E0C"/>
    <w:rsid w:val="00A822BC"/>
    <w:rsid w:val="00A900BE"/>
    <w:rsid w:val="00A9021C"/>
    <w:rsid w:val="00A9066C"/>
    <w:rsid w:val="00A92D93"/>
    <w:rsid w:val="00A932CC"/>
    <w:rsid w:val="00A95CE0"/>
    <w:rsid w:val="00A96118"/>
    <w:rsid w:val="00A9688F"/>
    <w:rsid w:val="00A973D5"/>
    <w:rsid w:val="00A974F3"/>
    <w:rsid w:val="00A97824"/>
    <w:rsid w:val="00AA2DB3"/>
    <w:rsid w:val="00AB306A"/>
    <w:rsid w:val="00AB4DF8"/>
    <w:rsid w:val="00AB5F04"/>
    <w:rsid w:val="00AB7348"/>
    <w:rsid w:val="00AB78C7"/>
    <w:rsid w:val="00AB7F9F"/>
    <w:rsid w:val="00AC0497"/>
    <w:rsid w:val="00AC121B"/>
    <w:rsid w:val="00AC251E"/>
    <w:rsid w:val="00AC6C0F"/>
    <w:rsid w:val="00AD053D"/>
    <w:rsid w:val="00AD1379"/>
    <w:rsid w:val="00AD1C94"/>
    <w:rsid w:val="00AD1CDA"/>
    <w:rsid w:val="00AD3659"/>
    <w:rsid w:val="00AD3D59"/>
    <w:rsid w:val="00AD6357"/>
    <w:rsid w:val="00AD6AAF"/>
    <w:rsid w:val="00AD728D"/>
    <w:rsid w:val="00AE0EE8"/>
    <w:rsid w:val="00AE231D"/>
    <w:rsid w:val="00AE2D6F"/>
    <w:rsid w:val="00AE36D0"/>
    <w:rsid w:val="00AE471F"/>
    <w:rsid w:val="00AE5CA3"/>
    <w:rsid w:val="00AE5CAD"/>
    <w:rsid w:val="00AE62B9"/>
    <w:rsid w:val="00AE63AA"/>
    <w:rsid w:val="00AE6515"/>
    <w:rsid w:val="00AE7310"/>
    <w:rsid w:val="00AE77DD"/>
    <w:rsid w:val="00AE7EF0"/>
    <w:rsid w:val="00AF2463"/>
    <w:rsid w:val="00AF2750"/>
    <w:rsid w:val="00AF36A3"/>
    <w:rsid w:val="00AF3AC1"/>
    <w:rsid w:val="00AF4754"/>
    <w:rsid w:val="00AF6EFA"/>
    <w:rsid w:val="00AF7067"/>
    <w:rsid w:val="00AF7E62"/>
    <w:rsid w:val="00B00115"/>
    <w:rsid w:val="00B00C97"/>
    <w:rsid w:val="00B02F70"/>
    <w:rsid w:val="00B04BDD"/>
    <w:rsid w:val="00B05FC3"/>
    <w:rsid w:val="00B0695D"/>
    <w:rsid w:val="00B07539"/>
    <w:rsid w:val="00B07D5A"/>
    <w:rsid w:val="00B07DAF"/>
    <w:rsid w:val="00B07E29"/>
    <w:rsid w:val="00B10769"/>
    <w:rsid w:val="00B108ED"/>
    <w:rsid w:val="00B125BD"/>
    <w:rsid w:val="00B12900"/>
    <w:rsid w:val="00B133BF"/>
    <w:rsid w:val="00B13802"/>
    <w:rsid w:val="00B14DDA"/>
    <w:rsid w:val="00B15C31"/>
    <w:rsid w:val="00B20542"/>
    <w:rsid w:val="00B22648"/>
    <w:rsid w:val="00B24206"/>
    <w:rsid w:val="00B24831"/>
    <w:rsid w:val="00B260FE"/>
    <w:rsid w:val="00B3040E"/>
    <w:rsid w:val="00B32B0C"/>
    <w:rsid w:val="00B33FAC"/>
    <w:rsid w:val="00B34916"/>
    <w:rsid w:val="00B35656"/>
    <w:rsid w:val="00B3606C"/>
    <w:rsid w:val="00B36570"/>
    <w:rsid w:val="00B37DDE"/>
    <w:rsid w:val="00B4049A"/>
    <w:rsid w:val="00B4270A"/>
    <w:rsid w:val="00B436DD"/>
    <w:rsid w:val="00B448E0"/>
    <w:rsid w:val="00B45CF3"/>
    <w:rsid w:val="00B50699"/>
    <w:rsid w:val="00B52693"/>
    <w:rsid w:val="00B54D88"/>
    <w:rsid w:val="00B56831"/>
    <w:rsid w:val="00B57D98"/>
    <w:rsid w:val="00B60444"/>
    <w:rsid w:val="00B60494"/>
    <w:rsid w:val="00B62860"/>
    <w:rsid w:val="00B62E63"/>
    <w:rsid w:val="00B642FE"/>
    <w:rsid w:val="00B64D9D"/>
    <w:rsid w:val="00B65186"/>
    <w:rsid w:val="00B655BC"/>
    <w:rsid w:val="00B65928"/>
    <w:rsid w:val="00B6646F"/>
    <w:rsid w:val="00B67427"/>
    <w:rsid w:val="00B7066B"/>
    <w:rsid w:val="00B715FF"/>
    <w:rsid w:val="00B72EAB"/>
    <w:rsid w:val="00B73BEA"/>
    <w:rsid w:val="00B7567D"/>
    <w:rsid w:val="00B75933"/>
    <w:rsid w:val="00B76C65"/>
    <w:rsid w:val="00B80022"/>
    <w:rsid w:val="00B8068C"/>
    <w:rsid w:val="00B81F0C"/>
    <w:rsid w:val="00B82075"/>
    <w:rsid w:val="00B84B6B"/>
    <w:rsid w:val="00B8524E"/>
    <w:rsid w:val="00B87F6A"/>
    <w:rsid w:val="00B903F8"/>
    <w:rsid w:val="00B90C64"/>
    <w:rsid w:val="00B92C8D"/>
    <w:rsid w:val="00B93704"/>
    <w:rsid w:val="00B93D3C"/>
    <w:rsid w:val="00B973C5"/>
    <w:rsid w:val="00B97F3A"/>
    <w:rsid w:val="00BA0976"/>
    <w:rsid w:val="00BA14FD"/>
    <w:rsid w:val="00BA1C0C"/>
    <w:rsid w:val="00BA3B45"/>
    <w:rsid w:val="00BA3BC1"/>
    <w:rsid w:val="00BA40B5"/>
    <w:rsid w:val="00BA5718"/>
    <w:rsid w:val="00BA731C"/>
    <w:rsid w:val="00BB086E"/>
    <w:rsid w:val="00BB17E4"/>
    <w:rsid w:val="00BB1F46"/>
    <w:rsid w:val="00BB246D"/>
    <w:rsid w:val="00BB2AF5"/>
    <w:rsid w:val="00BB2B23"/>
    <w:rsid w:val="00BB31E2"/>
    <w:rsid w:val="00BB3842"/>
    <w:rsid w:val="00BB38AC"/>
    <w:rsid w:val="00BB3EFE"/>
    <w:rsid w:val="00BB57B1"/>
    <w:rsid w:val="00BC07E5"/>
    <w:rsid w:val="00BC0C07"/>
    <w:rsid w:val="00BC2130"/>
    <w:rsid w:val="00BC3384"/>
    <w:rsid w:val="00BC3917"/>
    <w:rsid w:val="00BC49F8"/>
    <w:rsid w:val="00BC4DF7"/>
    <w:rsid w:val="00BC5689"/>
    <w:rsid w:val="00BD0C29"/>
    <w:rsid w:val="00BD0D4A"/>
    <w:rsid w:val="00BD4094"/>
    <w:rsid w:val="00BD4FE1"/>
    <w:rsid w:val="00BD68DC"/>
    <w:rsid w:val="00BD756D"/>
    <w:rsid w:val="00BE0EEC"/>
    <w:rsid w:val="00BE14C1"/>
    <w:rsid w:val="00BE3416"/>
    <w:rsid w:val="00BE5F37"/>
    <w:rsid w:val="00BE7698"/>
    <w:rsid w:val="00BF0000"/>
    <w:rsid w:val="00BF2BFF"/>
    <w:rsid w:val="00BF4420"/>
    <w:rsid w:val="00BF4700"/>
    <w:rsid w:val="00BF5E6C"/>
    <w:rsid w:val="00BF6C3C"/>
    <w:rsid w:val="00C00202"/>
    <w:rsid w:val="00C02492"/>
    <w:rsid w:val="00C03C91"/>
    <w:rsid w:val="00C1235C"/>
    <w:rsid w:val="00C123F2"/>
    <w:rsid w:val="00C14331"/>
    <w:rsid w:val="00C14403"/>
    <w:rsid w:val="00C14808"/>
    <w:rsid w:val="00C14DFA"/>
    <w:rsid w:val="00C15A0D"/>
    <w:rsid w:val="00C15EAD"/>
    <w:rsid w:val="00C2075F"/>
    <w:rsid w:val="00C2101C"/>
    <w:rsid w:val="00C21CFF"/>
    <w:rsid w:val="00C226F2"/>
    <w:rsid w:val="00C2397F"/>
    <w:rsid w:val="00C24043"/>
    <w:rsid w:val="00C2464E"/>
    <w:rsid w:val="00C2527D"/>
    <w:rsid w:val="00C26A22"/>
    <w:rsid w:val="00C30AB5"/>
    <w:rsid w:val="00C31B58"/>
    <w:rsid w:val="00C31E7E"/>
    <w:rsid w:val="00C3279D"/>
    <w:rsid w:val="00C36430"/>
    <w:rsid w:val="00C37A92"/>
    <w:rsid w:val="00C40218"/>
    <w:rsid w:val="00C403D0"/>
    <w:rsid w:val="00C428B5"/>
    <w:rsid w:val="00C43158"/>
    <w:rsid w:val="00C45C47"/>
    <w:rsid w:val="00C45FB7"/>
    <w:rsid w:val="00C50343"/>
    <w:rsid w:val="00C54418"/>
    <w:rsid w:val="00C546EA"/>
    <w:rsid w:val="00C552C7"/>
    <w:rsid w:val="00C566A9"/>
    <w:rsid w:val="00C5683F"/>
    <w:rsid w:val="00C61536"/>
    <w:rsid w:val="00C62ABD"/>
    <w:rsid w:val="00C6324E"/>
    <w:rsid w:val="00C637C6"/>
    <w:rsid w:val="00C6432B"/>
    <w:rsid w:val="00C64728"/>
    <w:rsid w:val="00C66822"/>
    <w:rsid w:val="00C66A66"/>
    <w:rsid w:val="00C66B6F"/>
    <w:rsid w:val="00C70242"/>
    <w:rsid w:val="00C705DC"/>
    <w:rsid w:val="00C712A6"/>
    <w:rsid w:val="00C72B3A"/>
    <w:rsid w:val="00C74733"/>
    <w:rsid w:val="00C77192"/>
    <w:rsid w:val="00C80145"/>
    <w:rsid w:val="00C81D81"/>
    <w:rsid w:val="00C82A4A"/>
    <w:rsid w:val="00C8422B"/>
    <w:rsid w:val="00C84311"/>
    <w:rsid w:val="00C862F3"/>
    <w:rsid w:val="00C868BB"/>
    <w:rsid w:val="00C87AA9"/>
    <w:rsid w:val="00C90259"/>
    <w:rsid w:val="00C90CA3"/>
    <w:rsid w:val="00C911B2"/>
    <w:rsid w:val="00C918EF"/>
    <w:rsid w:val="00C921A0"/>
    <w:rsid w:val="00C937EC"/>
    <w:rsid w:val="00C94B57"/>
    <w:rsid w:val="00C950D7"/>
    <w:rsid w:val="00C95298"/>
    <w:rsid w:val="00C9536F"/>
    <w:rsid w:val="00C9592D"/>
    <w:rsid w:val="00C96262"/>
    <w:rsid w:val="00C963FC"/>
    <w:rsid w:val="00C97823"/>
    <w:rsid w:val="00C97C69"/>
    <w:rsid w:val="00CA1EE6"/>
    <w:rsid w:val="00CA342C"/>
    <w:rsid w:val="00CA3890"/>
    <w:rsid w:val="00CA38D1"/>
    <w:rsid w:val="00CA4BA3"/>
    <w:rsid w:val="00CA573B"/>
    <w:rsid w:val="00CA60FE"/>
    <w:rsid w:val="00CA76D4"/>
    <w:rsid w:val="00CA7842"/>
    <w:rsid w:val="00CA7BCA"/>
    <w:rsid w:val="00CB2D09"/>
    <w:rsid w:val="00CB3997"/>
    <w:rsid w:val="00CB3DEA"/>
    <w:rsid w:val="00CB45E8"/>
    <w:rsid w:val="00CB498C"/>
    <w:rsid w:val="00CB4ACC"/>
    <w:rsid w:val="00CB4BEA"/>
    <w:rsid w:val="00CB669D"/>
    <w:rsid w:val="00CB6B48"/>
    <w:rsid w:val="00CB701E"/>
    <w:rsid w:val="00CB793D"/>
    <w:rsid w:val="00CC0DF5"/>
    <w:rsid w:val="00CC0EDF"/>
    <w:rsid w:val="00CC12FC"/>
    <w:rsid w:val="00CC23F3"/>
    <w:rsid w:val="00CC3845"/>
    <w:rsid w:val="00CC46CC"/>
    <w:rsid w:val="00CC59DA"/>
    <w:rsid w:val="00CC673A"/>
    <w:rsid w:val="00CD31DC"/>
    <w:rsid w:val="00CD4166"/>
    <w:rsid w:val="00CD524B"/>
    <w:rsid w:val="00CD552A"/>
    <w:rsid w:val="00CD5D4D"/>
    <w:rsid w:val="00CD70A3"/>
    <w:rsid w:val="00CD7E81"/>
    <w:rsid w:val="00CE03DF"/>
    <w:rsid w:val="00CE074A"/>
    <w:rsid w:val="00CE08B3"/>
    <w:rsid w:val="00CE0E0E"/>
    <w:rsid w:val="00CE13E3"/>
    <w:rsid w:val="00CE1810"/>
    <w:rsid w:val="00CE1E3F"/>
    <w:rsid w:val="00CE2E96"/>
    <w:rsid w:val="00CE6395"/>
    <w:rsid w:val="00CF06BA"/>
    <w:rsid w:val="00CF20B9"/>
    <w:rsid w:val="00CF240B"/>
    <w:rsid w:val="00CF280A"/>
    <w:rsid w:val="00CF3C64"/>
    <w:rsid w:val="00CF3F3D"/>
    <w:rsid w:val="00CF5235"/>
    <w:rsid w:val="00CF60F5"/>
    <w:rsid w:val="00CF64B6"/>
    <w:rsid w:val="00CF7B6F"/>
    <w:rsid w:val="00D00994"/>
    <w:rsid w:val="00D00AE6"/>
    <w:rsid w:val="00D00C74"/>
    <w:rsid w:val="00D00CA9"/>
    <w:rsid w:val="00D01966"/>
    <w:rsid w:val="00D038DE"/>
    <w:rsid w:val="00D03945"/>
    <w:rsid w:val="00D04D51"/>
    <w:rsid w:val="00D05C8D"/>
    <w:rsid w:val="00D07B3B"/>
    <w:rsid w:val="00D11359"/>
    <w:rsid w:val="00D14B4B"/>
    <w:rsid w:val="00D15FE2"/>
    <w:rsid w:val="00D162EF"/>
    <w:rsid w:val="00D1644C"/>
    <w:rsid w:val="00D1672E"/>
    <w:rsid w:val="00D1681D"/>
    <w:rsid w:val="00D21DAF"/>
    <w:rsid w:val="00D31FB6"/>
    <w:rsid w:val="00D33C09"/>
    <w:rsid w:val="00D351C8"/>
    <w:rsid w:val="00D36CBC"/>
    <w:rsid w:val="00D40DAB"/>
    <w:rsid w:val="00D41448"/>
    <w:rsid w:val="00D42D9C"/>
    <w:rsid w:val="00D42DE0"/>
    <w:rsid w:val="00D456DD"/>
    <w:rsid w:val="00D477EE"/>
    <w:rsid w:val="00D47FE9"/>
    <w:rsid w:val="00D50C56"/>
    <w:rsid w:val="00D518BA"/>
    <w:rsid w:val="00D52FBA"/>
    <w:rsid w:val="00D561E3"/>
    <w:rsid w:val="00D56762"/>
    <w:rsid w:val="00D569B8"/>
    <w:rsid w:val="00D575FE"/>
    <w:rsid w:val="00D60954"/>
    <w:rsid w:val="00D62618"/>
    <w:rsid w:val="00D641CD"/>
    <w:rsid w:val="00D65DB5"/>
    <w:rsid w:val="00D66035"/>
    <w:rsid w:val="00D67EFC"/>
    <w:rsid w:val="00D7003F"/>
    <w:rsid w:val="00D7067C"/>
    <w:rsid w:val="00D71C54"/>
    <w:rsid w:val="00D71D59"/>
    <w:rsid w:val="00D74599"/>
    <w:rsid w:val="00D75C25"/>
    <w:rsid w:val="00D75E47"/>
    <w:rsid w:val="00D76AB7"/>
    <w:rsid w:val="00D775E0"/>
    <w:rsid w:val="00D77CB9"/>
    <w:rsid w:val="00D77E8F"/>
    <w:rsid w:val="00D80EED"/>
    <w:rsid w:val="00D80F10"/>
    <w:rsid w:val="00D81B7D"/>
    <w:rsid w:val="00D82979"/>
    <w:rsid w:val="00D829E8"/>
    <w:rsid w:val="00D8364C"/>
    <w:rsid w:val="00D83DC6"/>
    <w:rsid w:val="00D86227"/>
    <w:rsid w:val="00D927B9"/>
    <w:rsid w:val="00D9580C"/>
    <w:rsid w:val="00D960D2"/>
    <w:rsid w:val="00D97635"/>
    <w:rsid w:val="00D97E0A"/>
    <w:rsid w:val="00DA031E"/>
    <w:rsid w:val="00DA0640"/>
    <w:rsid w:val="00DA0B29"/>
    <w:rsid w:val="00DA1522"/>
    <w:rsid w:val="00DA254F"/>
    <w:rsid w:val="00DA276F"/>
    <w:rsid w:val="00DA2EE8"/>
    <w:rsid w:val="00DA3479"/>
    <w:rsid w:val="00DA7119"/>
    <w:rsid w:val="00DA72B1"/>
    <w:rsid w:val="00DB07F0"/>
    <w:rsid w:val="00DB1C34"/>
    <w:rsid w:val="00DB1FDB"/>
    <w:rsid w:val="00DB4CD3"/>
    <w:rsid w:val="00DB5995"/>
    <w:rsid w:val="00DB6766"/>
    <w:rsid w:val="00DC00EE"/>
    <w:rsid w:val="00DC3AD6"/>
    <w:rsid w:val="00DC50EC"/>
    <w:rsid w:val="00DC5526"/>
    <w:rsid w:val="00DD0C6F"/>
    <w:rsid w:val="00DD13E0"/>
    <w:rsid w:val="00DD1B58"/>
    <w:rsid w:val="00DD29CE"/>
    <w:rsid w:val="00DD3B3A"/>
    <w:rsid w:val="00DE01F4"/>
    <w:rsid w:val="00DE1FEE"/>
    <w:rsid w:val="00DE2DC9"/>
    <w:rsid w:val="00DE4BB0"/>
    <w:rsid w:val="00DE578D"/>
    <w:rsid w:val="00DE78F8"/>
    <w:rsid w:val="00DF05BA"/>
    <w:rsid w:val="00DF5A0D"/>
    <w:rsid w:val="00DF7D84"/>
    <w:rsid w:val="00E0015E"/>
    <w:rsid w:val="00E00D54"/>
    <w:rsid w:val="00E02904"/>
    <w:rsid w:val="00E02F08"/>
    <w:rsid w:val="00E02F19"/>
    <w:rsid w:val="00E044ED"/>
    <w:rsid w:val="00E0502B"/>
    <w:rsid w:val="00E0593D"/>
    <w:rsid w:val="00E06682"/>
    <w:rsid w:val="00E06BFE"/>
    <w:rsid w:val="00E10BF7"/>
    <w:rsid w:val="00E1301C"/>
    <w:rsid w:val="00E143E0"/>
    <w:rsid w:val="00E20FDA"/>
    <w:rsid w:val="00E22426"/>
    <w:rsid w:val="00E30F41"/>
    <w:rsid w:val="00E3347F"/>
    <w:rsid w:val="00E36D9E"/>
    <w:rsid w:val="00E37A81"/>
    <w:rsid w:val="00E401D8"/>
    <w:rsid w:val="00E40861"/>
    <w:rsid w:val="00E40A67"/>
    <w:rsid w:val="00E40E67"/>
    <w:rsid w:val="00E41AED"/>
    <w:rsid w:val="00E42F51"/>
    <w:rsid w:val="00E458D1"/>
    <w:rsid w:val="00E45EB4"/>
    <w:rsid w:val="00E506FB"/>
    <w:rsid w:val="00E52A17"/>
    <w:rsid w:val="00E54AF2"/>
    <w:rsid w:val="00E557EC"/>
    <w:rsid w:val="00E56367"/>
    <w:rsid w:val="00E57DF1"/>
    <w:rsid w:val="00E62D77"/>
    <w:rsid w:val="00E63A9B"/>
    <w:rsid w:val="00E65D5C"/>
    <w:rsid w:val="00E66CDA"/>
    <w:rsid w:val="00E700CF"/>
    <w:rsid w:val="00E73068"/>
    <w:rsid w:val="00E735CB"/>
    <w:rsid w:val="00E74063"/>
    <w:rsid w:val="00E745B6"/>
    <w:rsid w:val="00E74DA8"/>
    <w:rsid w:val="00E751BC"/>
    <w:rsid w:val="00E80220"/>
    <w:rsid w:val="00E80A27"/>
    <w:rsid w:val="00E81C86"/>
    <w:rsid w:val="00E82BC0"/>
    <w:rsid w:val="00E84A82"/>
    <w:rsid w:val="00E858F5"/>
    <w:rsid w:val="00E8590B"/>
    <w:rsid w:val="00E85A7C"/>
    <w:rsid w:val="00E87703"/>
    <w:rsid w:val="00E8785D"/>
    <w:rsid w:val="00E908F9"/>
    <w:rsid w:val="00E9246C"/>
    <w:rsid w:val="00E93CC2"/>
    <w:rsid w:val="00E941D7"/>
    <w:rsid w:val="00E955B7"/>
    <w:rsid w:val="00E95621"/>
    <w:rsid w:val="00E95930"/>
    <w:rsid w:val="00E960AF"/>
    <w:rsid w:val="00E96E1E"/>
    <w:rsid w:val="00E973C8"/>
    <w:rsid w:val="00E978F8"/>
    <w:rsid w:val="00EA0D5D"/>
    <w:rsid w:val="00EA0FA3"/>
    <w:rsid w:val="00EA3588"/>
    <w:rsid w:val="00EA4548"/>
    <w:rsid w:val="00EA5928"/>
    <w:rsid w:val="00EB0138"/>
    <w:rsid w:val="00EB0170"/>
    <w:rsid w:val="00EB0905"/>
    <w:rsid w:val="00EB1430"/>
    <w:rsid w:val="00EB2C42"/>
    <w:rsid w:val="00EB42D6"/>
    <w:rsid w:val="00EB464C"/>
    <w:rsid w:val="00EB469E"/>
    <w:rsid w:val="00EB4E4D"/>
    <w:rsid w:val="00EB756B"/>
    <w:rsid w:val="00EB7FEA"/>
    <w:rsid w:val="00EC0757"/>
    <w:rsid w:val="00EC5A6E"/>
    <w:rsid w:val="00EC6528"/>
    <w:rsid w:val="00EC6B42"/>
    <w:rsid w:val="00ED00A3"/>
    <w:rsid w:val="00ED0C93"/>
    <w:rsid w:val="00ED1B4A"/>
    <w:rsid w:val="00ED3FE4"/>
    <w:rsid w:val="00ED6169"/>
    <w:rsid w:val="00EE3D37"/>
    <w:rsid w:val="00EE3E59"/>
    <w:rsid w:val="00EE5317"/>
    <w:rsid w:val="00EE5BB6"/>
    <w:rsid w:val="00EE6B2F"/>
    <w:rsid w:val="00EE6DC6"/>
    <w:rsid w:val="00EF0053"/>
    <w:rsid w:val="00EF0A35"/>
    <w:rsid w:val="00EF0E1D"/>
    <w:rsid w:val="00EF110C"/>
    <w:rsid w:val="00EF2BD1"/>
    <w:rsid w:val="00EF3311"/>
    <w:rsid w:val="00EF4EA1"/>
    <w:rsid w:val="00EF62B8"/>
    <w:rsid w:val="00EF7E8D"/>
    <w:rsid w:val="00F023A1"/>
    <w:rsid w:val="00F02B3B"/>
    <w:rsid w:val="00F0489A"/>
    <w:rsid w:val="00F04C39"/>
    <w:rsid w:val="00F05059"/>
    <w:rsid w:val="00F0531D"/>
    <w:rsid w:val="00F067A0"/>
    <w:rsid w:val="00F06D1F"/>
    <w:rsid w:val="00F071E8"/>
    <w:rsid w:val="00F072C9"/>
    <w:rsid w:val="00F07321"/>
    <w:rsid w:val="00F126B6"/>
    <w:rsid w:val="00F14D91"/>
    <w:rsid w:val="00F15655"/>
    <w:rsid w:val="00F15BC8"/>
    <w:rsid w:val="00F15ED9"/>
    <w:rsid w:val="00F169C3"/>
    <w:rsid w:val="00F20801"/>
    <w:rsid w:val="00F20C5F"/>
    <w:rsid w:val="00F215FA"/>
    <w:rsid w:val="00F21F2D"/>
    <w:rsid w:val="00F224E1"/>
    <w:rsid w:val="00F2286B"/>
    <w:rsid w:val="00F26FFB"/>
    <w:rsid w:val="00F32311"/>
    <w:rsid w:val="00F33488"/>
    <w:rsid w:val="00F35CED"/>
    <w:rsid w:val="00F35FF2"/>
    <w:rsid w:val="00F365CC"/>
    <w:rsid w:val="00F403EE"/>
    <w:rsid w:val="00F42F82"/>
    <w:rsid w:val="00F4327C"/>
    <w:rsid w:val="00F43BEF"/>
    <w:rsid w:val="00F43EB2"/>
    <w:rsid w:val="00F46CFF"/>
    <w:rsid w:val="00F47EEB"/>
    <w:rsid w:val="00F51F4B"/>
    <w:rsid w:val="00F52FF0"/>
    <w:rsid w:val="00F53849"/>
    <w:rsid w:val="00F5447B"/>
    <w:rsid w:val="00F54639"/>
    <w:rsid w:val="00F54AA9"/>
    <w:rsid w:val="00F579CD"/>
    <w:rsid w:val="00F6238A"/>
    <w:rsid w:val="00F63B54"/>
    <w:rsid w:val="00F64333"/>
    <w:rsid w:val="00F66F56"/>
    <w:rsid w:val="00F67CF5"/>
    <w:rsid w:val="00F708BA"/>
    <w:rsid w:val="00F708DB"/>
    <w:rsid w:val="00F7210E"/>
    <w:rsid w:val="00F7287A"/>
    <w:rsid w:val="00F7294C"/>
    <w:rsid w:val="00F73B34"/>
    <w:rsid w:val="00F740BC"/>
    <w:rsid w:val="00F749B6"/>
    <w:rsid w:val="00F74F62"/>
    <w:rsid w:val="00F76796"/>
    <w:rsid w:val="00F81546"/>
    <w:rsid w:val="00F832E1"/>
    <w:rsid w:val="00F85655"/>
    <w:rsid w:val="00F86B18"/>
    <w:rsid w:val="00F870C7"/>
    <w:rsid w:val="00F92AC1"/>
    <w:rsid w:val="00F96432"/>
    <w:rsid w:val="00FA071A"/>
    <w:rsid w:val="00FA1F40"/>
    <w:rsid w:val="00FA3D5E"/>
    <w:rsid w:val="00FA4B57"/>
    <w:rsid w:val="00FA5058"/>
    <w:rsid w:val="00FA585E"/>
    <w:rsid w:val="00FA61EA"/>
    <w:rsid w:val="00FA6985"/>
    <w:rsid w:val="00FB0D66"/>
    <w:rsid w:val="00FB2DAE"/>
    <w:rsid w:val="00FB30C6"/>
    <w:rsid w:val="00FB34E5"/>
    <w:rsid w:val="00FB39D7"/>
    <w:rsid w:val="00FB4494"/>
    <w:rsid w:val="00FB47BC"/>
    <w:rsid w:val="00FB48B5"/>
    <w:rsid w:val="00FB6240"/>
    <w:rsid w:val="00FC1296"/>
    <w:rsid w:val="00FC195F"/>
    <w:rsid w:val="00FC1F82"/>
    <w:rsid w:val="00FC3AB2"/>
    <w:rsid w:val="00FC4EE0"/>
    <w:rsid w:val="00FC5726"/>
    <w:rsid w:val="00FC61C0"/>
    <w:rsid w:val="00FD010A"/>
    <w:rsid w:val="00FD0C90"/>
    <w:rsid w:val="00FD0CAA"/>
    <w:rsid w:val="00FD0D86"/>
    <w:rsid w:val="00FD31FE"/>
    <w:rsid w:val="00FD44C4"/>
    <w:rsid w:val="00FD4BBC"/>
    <w:rsid w:val="00FD6924"/>
    <w:rsid w:val="00FD74BF"/>
    <w:rsid w:val="00FD7AAA"/>
    <w:rsid w:val="00FE1B80"/>
    <w:rsid w:val="00FE2272"/>
    <w:rsid w:val="00FE277D"/>
    <w:rsid w:val="00FE2E25"/>
    <w:rsid w:val="00FE3E73"/>
    <w:rsid w:val="00FE44CF"/>
    <w:rsid w:val="00FE4E95"/>
    <w:rsid w:val="00FE4FA5"/>
    <w:rsid w:val="00FE65AA"/>
    <w:rsid w:val="00FE7915"/>
    <w:rsid w:val="00FF14CB"/>
    <w:rsid w:val="00FF2151"/>
    <w:rsid w:val="00FF713B"/>
    <w:rsid w:val="08949F23"/>
    <w:rsid w:val="2BBF63AA"/>
    <w:rsid w:val="2CDE23C0"/>
    <w:rsid w:val="35B0D37B"/>
    <w:rsid w:val="39C4255D"/>
    <w:rsid w:val="562653AC"/>
    <w:rsid w:val="57D9DBF4"/>
    <w:rsid w:val="64F3D951"/>
    <w:rsid w:val="69804A7A"/>
    <w:rsid w:val="6D1C0AD1"/>
    <w:rsid w:val="6E02D433"/>
    <w:rsid w:val="7DBD2A18"/>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AEE052"/>
  <w15:chartTrackingRefBased/>
  <w15:docId w15:val="{B1AF689C-1558-4664-B856-87537CB5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20" w:after="120" w:line="276" w:lineRule="auto"/>
        <w:ind w:left="57" w:right="57"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style>
  <w:style w:type="paragraph" w:styleId="Heading1">
    <w:name w:val="heading 1"/>
    <w:basedOn w:val="Normal"/>
    <w:next w:val="Normal"/>
    <w:link w:val="Heading1Char"/>
    <w:uiPriority w:val="9"/>
    <w:qFormat/>
    <w:rsid w:val="00E066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5A430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232DFD"/>
    <w:pPr>
      <w:spacing w:after="0" w:line="240" w:lineRule="auto"/>
    </w:pPr>
  </w:style>
  <w:style w:type="character" w:customStyle="1" w:styleId="UnresolvedMention1">
    <w:name w:val="Unresolved Mention1"/>
    <w:basedOn w:val="DefaultParagraphFont"/>
    <w:uiPriority w:val="99"/>
    <w:semiHidden/>
    <w:unhideWhenUsed/>
    <w:rsid w:val="00CC0EDF"/>
    <w:rPr>
      <w:color w:val="605E5C"/>
      <w:shd w:val="clear" w:color="auto" w:fill="E1DFDD"/>
    </w:rPr>
  </w:style>
  <w:style w:type="paragraph" w:customStyle="1" w:styleId="Default">
    <w:name w:val="Default"/>
    <w:rsid w:val="006D06E2"/>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F67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CF5"/>
    <w:rPr>
      <w:sz w:val="20"/>
      <w:szCs w:val="20"/>
    </w:rPr>
  </w:style>
  <w:style w:type="character" w:styleId="EndnoteReference">
    <w:name w:val="endnote reference"/>
    <w:basedOn w:val="DefaultParagraphFont"/>
    <w:uiPriority w:val="99"/>
    <w:semiHidden/>
    <w:unhideWhenUsed/>
    <w:rsid w:val="00F67CF5"/>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10D22"/>
  </w:style>
  <w:style w:type="character" w:customStyle="1" w:styleId="UnresolvedMention2">
    <w:name w:val="Unresolved Mention2"/>
    <w:basedOn w:val="DefaultParagraphFont"/>
    <w:uiPriority w:val="99"/>
    <w:semiHidden/>
    <w:unhideWhenUsed/>
    <w:rsid w:val="005D71DA"/>
    <w:rPr>
      <w:color w:val="605E5C"/>
      <w:shd w:val="clear" w:color="auto" w:fill="E1DFDD"/>
    </w:rPr>
  </w:style>
  <w:style w:type="character" w:styleId="UnresolvedMention">
    <w:name w:val="Unresolved Mention"/>
    <w:basedOn w:val="DefaultParagraphFont"/>
    <w:uiPriority w:val="99"/>
    <w:semiHidden/>
    <w:unhideWhenUsed/>
    <w:rsid w:val="00165FA2"/>
    <w:rPr>
      <w:color w:val="605E5C"/>
      <w:shd w:val="clear" w:color="auto" w:fill="E1DFDD"/>
    </w:rPr>
  </w:style>
  <w:style w:type="character" w:customStyle="1" w:styleId="Heading1Char">
    <w:name w:val="Heading 1 Char"/>
    <w:basedOn w:val="DefaultParagraphFont"/>
    <w:link w:val="Heading1"/>
    <w:uiPriority w:val="9"/>
    <w:rsid w:val="00E0668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2156">
      <w:bodyDiv w:val="1"/>
      <w:marLeft w:val="0"/>
      <w:marRight w:val="0"/>
      <w:marTop w:val="0"/>
      <w:marBottom w:val="0"/>
      <w:divBdr>
        <w:top w:val="none" w:sz="0" w:space="0" w:color="auto"/>
        <w:left w:val="none" w:sz="0" w:space="0" w:color="auto"/>
        <w:bottom w:val="none" w:sz="0" w:space="0" w:color="auto"/>
        <w:right w:val="none" w:sz="0" w:space="0" w:color="auto"/>
      </w:divBdr>
    </w:div>
    <w:div w:id="83966351">
      <w:bodyDiv w:val="1"/>
      <w:marLeft w:val="0"/>
      <w:marRight w:val="0"/>
      <w:marTop w:val="0"/>
      <w:marBottom w:val="0"/>
      <w:divBdr>
        <w:top w:val="none" w:sz="0" w:space="0" w:color="auto"/>
        <w:left w:val="none" w:sz="0" w:space="0" w:color="auto"/>
        <w:bottom w:val="none" w:sz="0" w:space="0" w:color="auto"/>
        <w:right w:val="none" w:sz="0" w:space="0" w:color="auto"/>
      </w:divBdr>
    </w:div>
    <w:div w:id="100078932">
      <w:bodyDiv w:val="1"/>
      <w:marLeft w:val="0"/>
      <w:marRight w:val="0"/>
      <w:marTop w:val="0"/>
      <w:marBottom w:val="0"/>
      <w:divBdr>
        <w:top w:val="none" w:sz="0" w:space="0" w:color="auto"/>
        <w:left w:val="none" w:sz="0" w:space="0" w:color="auto"/>
        <w:bottom w:val="none" w:sz="0" w:space="0" w:color="auto"/>
        <w:right w:val="none" w:sz="0" w:space="0" w:color="auto"/>
      </w:divBdr>
    </w:div>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03568658">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47760098">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39690640">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472066755">
      <w:bodyDiv w:val="1"/>
      <w:marLeft w:val="0"/>
      <w:marRight w:val="0"/>
      <w:marTop w:val="0"/>
      <w:marBottom w:val="0"/>
      <w:divBdr>
        <w:top w:val="none" w:sz="0" w:space="0" w:color="auto"/>
        <w:left w:val="none" w:sz="0" w:space="0" w:color="auto"/>
        <w:bottom w:val="none" w:sz="0" w:space="0" w:color="auto"/>
        <w:right w:val="none" w:sz="0" w:space="0" w:color="auto"/>
      </w:divBdr>
    </w:div>
    <w:div w:id="500701088">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29954897">
      <w:bodyDiv w:val="1"/>
      <w:marLeft w:val="0"/>
      <w:marRight w:val="0"/>
      <w:marTop w:val="0"/>
      <w:marBottom w:val="0"/>
      <w:divBdr>
        <w:top w:val="none" w:sz="0" w:space="0" w:color="auto"/>
        <w:left w:val="none" w:sz="0" w:space="0" w:color="auto"/>
        <w:bottom w:val="none" w:sz="0" w:space="0" w:color="auto"/>
        <w:right w:val="none" w:sz="0" w:space="0" w:color="auto"/>
      </w:divBdr>
    </w:div>
    <w:div w:id="532499745">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628126472">
      <w:bodyDiv w:val="1"/>
      <w:marLeft w:val="0"/>
      <w:marRight w:val="0"/>
      <w:marTop w:val="0"/>
      <w:marBottom w:val="0"/>
      <w:divBdr>
        <w:top w:val="none" w:sz="0" w:space="0" w:color="auto"/>
        <w:left w:val="none" w:sz="0" w:space="0" w:color="auto"/>
        <w:bottom w:val="none" w:sz="0" w:space="0" w:color="auto"/>
        <w:right w:val="none" w:sz="0" w:space="0" w:color="auto"/>
      </w:divBdr>
    </w:div>
    <w:div w:id="739986621">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964654039">
      <w:bodyDiv w:val="1"/>
      <w:marLeft w:val="0"/>
      <w:marRight w:val="0"/>
      <w:marTop w:val="0"/>
      <w:marBottom w:val="0"/>
      <w:divBdr>
        <w:top w:val="none" w:sz="0" w:space="0" w:color="auto"/>
        <w:left w:val="none" w:sz="0" w:space="0" w:color="auto"/>
        <w:bottom w:val="none" w:sz="0" w:space="0" w:color="auto"/>
        <w:right w:val="none" w:sz="0" w:space="0" w:color="auto"/>
      </w:divBdr>
    </w:div>
    <w:div w:id="1040403573">
      <w:bodyDiv w:val="1"/>
      <w:marLeft w:val="0"/>
      <w:marRight w:val="0"/>
      <w:marTop w:val="0"/>
      <w:marBottom w:val="0"/>
      <w:divBdr>
        <w:top w:val="none" w:sz="0" w:space="0" w:color="auto"/>
        <w:left w:val="none" w:sz="0" w:space="0" w:color="auto"/>
        <w:bottom w:val="none" w:sz="0" w:space="0" w:color="auto"/>
        <w:right w:val="none" w:sz="0" w:space="0" w:color="auto"/>
      </w:divBdr>
    </w:div>
    <w:div w:id="1041370008">
      <w:bodyDiv w:val="1"/>
      <w:marLeft w:val="0"/>
      <w:marRight w:val="0"/>
      <w:marTop w:val="0"/>
      <w:marBottom w:val="0"/>
      <w:divBdr>
        <w:top w:val="none" w:sz="0" w:space="0" w:color="auto"/>
        <w:left w:val="none" w:sz="0" w:space="0" w:color="auto"/>
        <w:bottom w:val="none" w:sz="0" w:space="0" w:color="auto"/>
        <w:right w:val="none" w:sz="0" w:space="0" w:color="auto"/>
      </w:divBdr>
    </w:div>
    <w:div w:id="1052778116">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173372746">
      <w:bodyDiv w:val="1"/>
      <w:marLeft w:val="0"/>
      <w:marRight w:val="0"/>
      <w:marTop w:val="0"/>
      <w:marBottom w:val="0"/>
      <w:divBdr>
        <w:top w:val="none" w:sz="0" w:space="0" w:color="auto"/>
        <w:left w:val="none" w:sz="0" w:space="0" w:color="auto"/>
        <w:bottom w:val="none" w:sz="0" w:space="0" w:color="auto"/>
        <w:right w:val="none" w:sz="0" w:space="0" w:color="auto"/>
      </w:divBdr>
    </w:div>
    <w:div w:id="1195997207">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570195">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27910539">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273826416">
      <w:bodyDiv w:val="1"/>
      <w:marLeft w:val="0"/>
      <w:marRight w:val="0"/>
      <w:marTop w:val="0"/>
      <w:marBottom w:val="0"/>
      <w:divBdr>
        <w:top w:val="none" w:sz="0" w:space="0" w:color="auto"/>
        <w:left w:val="none" w:sz="0" w:space="0" w:color="auto"/>
        <w:bottom w:val="none" w:sz="0" w:space="0" w:color="auto"/>
        <w:right w:val="none" w:sz="0" w:space="0" w:color="auto"/>
      </w:divBdr>
    </w:div>
    <w:div w:id="1380587279">
      <w:bodyDiv w:val="1"/>
      <w:marLeft w:val="0"/>
      <w:marRight w:val="0"/>
      <w:marTop w:val="0"/>
      <w:marBottom w:val="0"/>
      <w:divBdr>
        <w:top w:val="none" w:sz="0" w:space="0" w:color="auto"/>
        <w:left w:val="none" w:sz="0" w:space="0" w:color="auto"/>
        <w:bottom w:val="none" w:sz="0" w:space="0" w:color="auto"/>
        <w:right w:val="none" w:sz="0" w:space="0" w:color="auto"/>
      </w:divBdr>
    </w:div>
    <w:div w:id="1423603212">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498381045">
      <w:bodyDiv w:val="1"/>
      <w:marLeft w:val="0"/>
      <w:marRight w:val="0"/>
      <w:marTop w:val="0"/>
      <w:marBottom w:val="0"/>
      <w:divBdr>
        <w:top w:val="none" w:sz="0" w:space="0" w:color="auto"/>
        <w:left w:val="none" w:sz="0" w:space="0" w:color="auto"/>
        <w:bottom w:val="none" w:sz="0" w:space="0" w:color="auto"/>
        <w:right w:val="none" w:sz="0" w:space="0" w:color="auto"/>
      </w:divBdr>
    </w:div>
    <w:div w:id="1571770990">
      <w:bodyDiv w:val="1"/>
      <w:marLeft w:val="0"/>
      <w:marRight w:val="0"/>
      <w:marTop w:val="0"/>
      <w:marBottom w:val="0"/>
      <w:divBdr>
        <w:top w:val="none" w:sz="0" w:space="0" w:color="auto"/>
        <w:left w:val="none" w:sz="0" w:space="0" w:color="auto"/>
        <w:bottom w:val="none" w:sz="0" w:space="0" w:color="auto"/>
        <w:right w:val="none" w:sz="0" w:space="0" w:color="auto"/>
      </w:divBdr>
    </w:div>
    <w:div w:id="1649826285">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687320007">
      <w:bodyDiv w:val="1"/>
      <w:marLeft w:val="0"/>
      <w:marRight w:val="0"/>
      <w:marTop w:val="0"/>
      <w:marBottom w:val="0"/>
      <w:divBdr>
        <w:top w:val="none" w:sz="0" w:space="0" w:color="auto"/>
        <w:left w:val="none" w:sz="0" w:space="0" w:color="auto"/>
        <w:bottom w:val="none" w:sz="0" w:space="0" w:color="auto"/>
        <w:right w:val="none" w:sz="0" w:space="0" w:color="auto"/>
      </w:divBdr>
    </w:div>
    <w:div w:id="1793864257">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04958043">
      <w:bodyDiv w:val="1"/>
      <w:marLeft w:val="0"/>
      <w:marRight w:val="0"/>
      <w:marTop w:val="0"/>
      <w:marBottom w:val="0"/>
      <w:divBdr>
        <w:top w:val="none" w:sz="0" w:space="0" w:color="auto"/>
        <w:left w:val="none" w:sz="0" w:space="0" w:color="auto"/>
        <w:bottom w:val="none" w:sz="0" w:space="0" w:color="auto"/>
        <w:right w:val="none" w:sz="0" w:space="0" w:color="auto"/>
      </w:divBdr>
    </w:div>
    <w:div w:id="1833831358">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1931229996">
      <w:bodyDiv w:val="1"/>
      <w:marLeft w:val="0"/>
      <w:marRight w:val="0"/>
      <w:marTop w:val="0"/>
      <w:marBottom w:val="0"/>
      <w:divBdr>
        <w:top w:val="none" w:sz="0" w:space="0" w:color="auto"/>
        <w:left w:val="none" w:sz="0" w:space="0" w:color="auto"/>
        <w:bottom w:val="none" w:sz="0" w:space="0" w:color="auto"/>
        <w:right w:val="none" w:sz="0" w:space="0" w:color="auto"/>
      </w:divBdr>
    </w:div>
    <w:div w:id="2038459044">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1903275">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 w:id="21031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statements-and-speeches/2025/06/hc-turk-climate-emergency-human-rights-are-compass-just-transi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en/statements-and-speeches/2024/10/turk-social-forum-we-need-human-rights-economies-prioritise-peop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eb6b7aa-b3e9-4746-bd27-3634f5bdf43e">
      <Terms xmlns="http://schemas.microsoft.com/office/infopath/2007/PartnerControls"/>
    </lcf76f155ced4ddcb4097134ff3c332f>
    <Document_x0020_Date xmlns="985ec44e-1bab-4c0b-9df0-6ba128686fc9">2025-08-22T13:20:19+00:00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874D2-A411-44FB-9D17-C66EDB1C9A73}">
  <ds:schemaRefs>
    <ds:schemaRef ds:uri="http://schemas.microsoft.com/sharepoint/v3/contenttype/forms"/>
  </ds:schemaRefs>
</ds:datastoreItem>
</file>

<file path=customXml/itemProps2.xml><?xml version="1.0" encoding="utf-8"?>
<ds:datastoreItem xmlns:ds="http://schemas.openxmlformats.org/officeDocument/2006/customXml" ds:itemID="{4CED307C-E4BF-4592-8EA5-BCF5A17BB468}">
  <ds:schemaRefs>
    <ds:schemaRef ds:uri="http://purl.org/dc/elements/1.1/"/>
    <ds:schemaRef ds:uri="http://schemas.microsoft.com/office/2006/documentManagement/types"/>
    <ds:schemaRef ds:uri="http://www.w3.org/XML/1998/namespace"/>
    <ds:schemaRef ds:uri="985ec44e-1bab-4c0b-9df0-6ba128686fc9"/>
    <ds:schemaRef ds:uri="http://purl.org/dc/terms/"/>
    <ds:schemaRef ds:uri="http://schemas.microsoft.com/office/2006/metadata/properties"/>
    <ds:schemaRef ds:uri="11a6fe0c-d8de-4390-afb3-d9c7c54181f0"/>
    <ds:schemaRef ds:uri="8eb6b7aa-b3e9-4746-bd27-3634f5bdf43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A228497-1A38-43BA-9C3D-972EBAA7B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FF0481-112D-49EA-9B20-08E571C3CFC8}">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TotalTime>
  <Pages>5</Pages>
  <Words>1434</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Malver</dc:creator>
  <cp:keywords/>
  <dc:description/>
  <cp:lastModifiedBy>Anders Troels Malver</cp:lastModifiedBy>
  <cp:revision>8</cp:revision>
  <cp:lastPrinted>2024-02-12T16:24:00Z</cp:lastPrinted>
  <dcterms:created xsi:type="dcterms:W3CDTF">2025-08-22T13:19:00Z</dcterms:created>
  <dcterms:modified xsi:type="dcterms:W3CDTF">2025-08-26T09:52:00Z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y fmtid="{D5CDD505-2E9C-101B-9397-08002B2CF9AE}" pid="3" name="Order">
    <vt:r8>100</vt:r8>
  </property>
  <property fmtid="{D5CDD505-2E9C-101B-9397-08002B2CF9AE}" pid="4" name="MediaServiceImageTags">
    <vt:lpwstr/>
  </property>
  <property fmtid="{D5CDD505-2E9C-101B-9397-08002B2CF9AE}" pid="5" name="ContentTypeId">
    <vt:lpwstr>0x0101008BAEE822EC96B34D9E54BA1D59F1A75A</vt:lpwstr>
  </property>
</Properties>
</file>