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583FB" w14:textId="6031FBC7" w:rsidR="00A77D39" w:rsidRDefault="00C20A34" w:rsidP="00627CB9">
      <w:pPr>
        <w:pStyle w:val="Title"/>
        <w:jc w:val="center"/>
        <w:rPr>
          <w:rFonts w:ascii="Amnesty Trade Gothic Light" w:hAnsi="Amnesty Trade Gothic Light"/>
        </w:rPr>
      </w:pPr>
      <w:bookmarkStart w:id="0" w:name="_GoBack"/>
      <w:bookmarkEnd w:id="0"/>
      <w:r>
        <w:rPr>
          <w:noProof/>
          <w:lang w:eastAsia="en-GB"/>
        </w:rPr>
        <w:drawing>
          <wp:inline distT="0" distB="0" distL="0" distR="0" wp14:anchorId="3E0C9C48" wp14:editId="25E39EAB">
            <wp:extent cx="3322622" cy="2491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8494" cy="2503779"/>
                    </a:xfrm>
                    <a:prstGeom prst="rect">
                      <a:avLst/>
                    </a:prstGeom>
                    <a:noFill/>
                    <a:ln>
                      <a:noFill/>
                    </a:ln>
                  </pic:spPr>
                </pic:pic>
              </a:graphicData>
            </a:graphic>
          </wp:inline>
        </w:drawing>
      </w:r>
    </w:p>
    <w:p w14:paraId="683D8842" w14:textId="14127BEC" w:rsidR="00A77D39" w:rsidRDefault="006F12B1" w:rsidP="00627CB9">
      <w:pPr>
        <w:pStyle w:val="Title"/>
        <w:jc w:val="center"/>
        <w:rPr>
          <w:rFonts w:ascii="Amnesty Trade Gothic Light" w:hAnsi="Amnesty Trade Gothic Light"/>
          <w:b/>
          <w:bCs/>
        </w:rPr>
      </w:pPr>
      <w:r w:rsidRPr="006F12B1">
        <w:rPr>
          <w:rFonts w:ascii="Amnesty Trade Gothic Light" w:hAnsi="Amnesty Trade Gothic Light"/>
          <w:b/>
          <w:bCs/>
          <w:noProof/>
          <w:lang w:eastAsia="en-GB"/>
        </w:rPr>
        <w:drawing>
          <wp:inline distT="0" distB="0" distL="0" distR="0" wp14:anchorId="2428D917" wp14:editId="5C63E3B2">
            <wp:extent cx="2905246" cy="119374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78262" cy="1223750"/>
                    </a:xfrm>
                    <a:prstGeom prst="rect">
                      <a:avLst/>
                    </a:prstGeom>
                  </pic:spPr>
                </pic:pic>
              </a:graphicData>
            </a:graphic>
          </wp:inline>
        </w:drawing>
      </w:r>
    </w:p>
    <w:p w14:paraId="13C3CB9B" w14:textId="77777777" w:rsidR="00A77D39" w:rsidRDefault="00A77D39" w:rsidP="00255F62">
      <w:pPr>
        <w:pStyle w:val="Title"/>
        <w:rPr>
          <w:rFonts w:ascii="Amnesty Trade Gothic Light" w:hAnsi="Amnesty Trade Gothic Light"/>
          <w:b/>
          <w:bCs/>
        </w:rPr>
      </w:pPr>
    </w:p>
    <w:p w14:paraId="52A090F5" w14:textId="77777777" w:rsidR="00A77D39" w:rsidRDefault="00A77D39" w:rsidP="00255F62">
      <w:pPr>
        <w:pStyle w:val="Title"/>
        <w:rPr>
          <w:rFonts w:ascii="Amnesty Trade Gothic Light" w:hAnsi="Amnesty Trade Gothic Light"/>
          <w:b/>
          <w:bCs/>
        </w:rPr>
      </w:pPr>
    </w:p>
    <w:p w14:paraId="2CBFC70C" w14:textId="77777777" w:rsidR="00A77D39" w:rsidRDefault="00A77D39" w:rsidP="00255F62">
      <w:pPr>
        <w:pStyle w:val="Title"/>
        <w:rPr>
          <w:rFonts w:ascii="Amnesty Trade Gothic Light" w:hAnsi="Amnesty Trade Gothic Light"/>
          <w:b/>
          <w:bCs/>
        </w:rPr>
      </w:pPr>
    </w:p>
    <w:p w14:paraId="4A7566A2" w14:textId="77777777" w:rsidR="00A77D39" w:rsidRDefault="00A77D39" w:rsidP="00255F62">
      <w:pPr>
        <w:pStyle w:val="Title"/>
        <w:rPr>
          <w:rFonts w:ascii="Amnesty Trade Gothic Light" w:hAnsi="Amnesty Trade Gothic Light"/>
          <w:b/>
          <w:bCs/>
        </w:rPr>
      </w:pPr>
    </w:p>
    <w:p w14:paraId="6E6407F7" w14:textId="77777777" w:rsidR="00CF62E6" w:rsidRDefault="00CF62E6" w:rsidP="00CF62E6"/>
    <w:p w14:paraId="2291717A" w14:textId="77777777" w:rsidR="00CF62E6" w:rsidRDefault="00CF62E6" w:rsidP="00CF62E6"/>
    <w:p w14:paraId="64CE4EF1" w14:textId="77777777" w:rsidR="00CF62E6" w:rsidRDefault="00CF62E6" w:rsidP="00CF62E6"/>
    <w:p w14:paraId="7CB531FF" w14:textId="77777777" w:rsidR="00CF62E6" w:rsidRPr="00CF62E6" w:rsidRDefault="00CF62E6" w:rsidP="00CF62E6"/>
    <w:p w14:paraId="48C57828" w14:textId="5443DCAB" w:rsidR="00CF2ADD" w:rsidRPr="00A77D39" w:rsidRDefault="000B6E43" w:rsidP="00255F62">
      <w:pPr>
        <w:pStyle w:val="Title"/>
        <w:rPr>
          <w:rFonts w:ascii="Amnesty Trade Gothic Cn" w:hAnsi="Amnesty Trade Gothic Cn"/>
          <w:b/>
          <w:bCs/>
          <w:sz w:val="96"/>
          <w:szCs w:val="96"/>
        </w:rPr>
      </w:pPr>
      <w:r w:rsidRPr="00A77D39">
        <w:rPr>
          <w:rFonts w:ascii="Amnesty Trade Gothic Cn" w:hAnsi="Amnesty Trade Gothic Cn"/>
          <w:b/>
          <w:bCs/>
          <w:sz w:val="96"/>
          <w:szCs w:val="96"/>
        </w:rPr>
        <w:t xml:space="preserve">AOTEAROA </w:t>
      </w:r>
      <w:r w:rsidR="0017132C" w:rsidRPr="00A77D39">
        <w:rPr>
          <w:rFonts w:ascii="Amnesty Trade Gothic Cn" w:hAnsi="Amnesty Trade Gothic Cn"/>
          <w:b/>
          <w:bCs/>
          <w:sz w:val="96"/>
          <w:szCs w:val="96"/>
        </w:rPr>
        <w:t xml:space="preserve">NEW ZEALAND </w:t>
      </w:r>
    </w:p>
    <w:p w14:paraId="5A9F63C8" w14:textId="611CD998" w:rsidR="00CF2ADD" w:rsidRPr="006D300F" w:rsidRDefault="0017132C" w:rsidP="00255F62">
      <w:pPr>
        <w:pStyle w:val="Title"/>
        <w:rPr>
          <w:rFonts w:ascii="Amnesty Trade Gothic Cn" w:hAnsi="Amnesty Trade Gothic Cn"/>
          <w:sz w:val="40"/>
          <w:szCs w:val="40"/>
        </w:rPr>
      </w:pPr>
      <w:r w:rsidRPr="006D300F">
        <w:rPr>
          <w:rFonts w:ascii="Amnesty Trade Gothic Cn" w:hAnsi="Amnesty Trade Gothic Cn"/>
          <w:sz w:val="40"/>
          <w:szCs w:val="40"/>
        </w:rPr>
        <w:t>JOINT SUBMISSION TO THE UN COMMITTEE AGAINST TORTURE</w:t>
      </w:r>
    </w:p>
    <w:p w14:paraId="171E70F5" w14:textId="16D16343" w:rsidR="00612702" w:rsidRPr="006D300F" w:rsidRDefault="00B62758" w:rsidP="002E7020">
      <w:pPr>
        <w:pStyle w:val="Title"/>
        <w:rPr>
          <w:rFonts w:ascii="Amnesty Trade Gothic Light" w:hAnsi="Amnesty Trade Gothic Light"/>
          <w:sz w:val="40"/>
          <w:szCs w:val="40"/>
        </w:rPr>
        <w:sectPr w:rsidR="00612702" w:rsidRPr="006D300F" w:rsidSect="00A77D39">
          <w:headerReference w:type="default" r:id="rId14"/>
          <w:footerReference w:type="default" r:id="rId15"/>
          <w:pgSz w:w="11909" w:h="16834"/>
          <w:pgMar w:top="1440" w:right="1440" w:bottom="1440" w:left="1418" w:header="720" w:footer="720" w:gutter="0"/>
          <w:pgNumType w:start="1"/>
          <w:cols w:space="720"/>
          <w:titlePg/>
          <w:docGrid w:linePitch="299"/>
        </w:sectPr>
      </w:pPr>
      <w:r w:rsidRPr="006D300F">
        <w:rPr>
          <w:rFonts w:ascii="Amnesty Trade Gothic Cn" w:hAnsi="Amnesty Trade Gothic Cn"/>
          <w:sz w:val="40"/>
          <w:szCs w:val="40"/>
        </w:rPr>
        <w:t>77</w:t>
      </w:r>
      <w:r w:rsidRPr="006D300F">
        <w:rPr>
          <w:rFonts w:ascii="Amnesty Trade Gothic Cn" w:hAnsi="Amnesty Trade Gothic Cn"/>
          <w:sz w:val="40"/>
          <w:szCs w:val="40"/>
          <w:vertAlign w:val="superscript"/>
        </w:rPr>
        <w:t>TH</w:t>
      </w:r>
      <w:r w:rsidRPr="006D300F">
        <w:rPr>
          <w:rFonts w:ascii="Amnesty Trade Gothic Cn" w:hAnsi="Amnesty Trade Gothic Cn"/>
          <w:sz w:val="40"/>
          <w:szCs w:val="40"/>
        </w:rPr>
        <w:t xml:space="preserve"> SESSION, 10-28 JULY 2023</w:t>
      </w:r>
    </w:p>
    <w:bookmarkStart w:id="1" w:name="_Toc1679473851" w:displacedByCustomXml="next"/>
    <w:sdt>
      <w:sdtPr>
        <w:rPr>
          <w:rFonts w:ascii="Arial" w:eastAsia="Arial" w:hAnsi="Arial" w:cs="Arial"/>
          <w:color w:val="auto"/>
          <w:sz w:val="22"/>
          <w:szCs w:val="22"/>
          <w:lang w:val="en-GB" w:eastAsia="en-NZ"/>
        </w:rPr>
        <w:id w:val="311681116"/>
        <w:docPartObj>
          <w:docPartGallery w:val="Table of Contents"/>
          <w:docPartUnique/>
        </w:docPartObj>
      </w:sdtPr>
      <w:sdtEndPr>
        <w:rPr>
          <w:b/>
          <w:bCs/>
          <w:noProof/>
        </w:rPr>
      </w:sdtEndPr>
      <w:sdtContent>
        <w:p w14:paraId="7EDB2AC9" w14:textId="0FB40C55" w:rsidR="008261F0" w:rsidRPr="000F3FF6" w:rsidRDefault="008261F0">
          <w:pPr>
            <w:pStyle w:val="TOCHeading"/>
            <w:rPr>
              <w:rFonts w:ascii="Amnesty Trade Gothic Light" w:hAnsi="Amnesty Trade Gothic Light"/>
              <w:color w:val="auto"/>
            </w:rPr>
          </w:pPr>
          <w:r w:rsidRPr="000F3FF6">
            <w:rPr>
              <w:rFonts w:ascii="Amnesty Trade Gothic Light" w:hAnsi="Amnesty Trade Gothic Light"/>
              <w:color w:val="auto"/>
            </w:rPr>
            <w:t>Contents</w:t>
          </w:r>
        </w:p>
        <w:p w14:paraId="23A995EE" w14:textId="6929AA65" w:rsidR="001C67E7" w:rsidRDefault="008261F0">
          <w:pPr>
            <w:pStyle w:val="TOC1"/>
            <w:rPr>
              <w:rFonts w:asciiTheme="minorHAnsi" w:eastAsiaTheme="minorEastAsia" w:hAnsiTheme="minorHAnsi" w:cstheme="minorBidi"/>
              <w:noProof/>
              <w:lang w:eastAsia="en-GB"/>
            </w:rPr>
          </w:pPr>
          <w:r w:rsidRPr="000F3FF6">
            <w:rPr>
              <w:rFonts w:ascii="Amnesty Trade Gothic Light" w:hAnsi="Amnesty Trade Gothic Light"/>
              <w:sz w:val="20"/>
              <w:szCs w:val="20"/>
            </w:rPr>
            <w:fldChar w:fldCharType="begin"/>
          </w:r>
          <w:r w:rsidRPr="000F3FF6">
            <w:rPr>
              <w:rFonts w:ascii="Amnesty Trade Gothic Light" w:hAnsi="Amnesty Trade Gothic Light"/>
              <w:sz w:val="20"/>
              <w:szCs w:val="20"/>
            </w:rPr>
            <w:instrText xml:space="preserve"> TOC \o "1-3" \h \z \u </w:instrText>
          </w:r>
          <w:r w:rsidRPr="000F3FF6">
            <w:rPr>
              <w:rFonts w:ascii="Amnesty Trade Gothic Light" w:hAnsi="Amnesty Trade Gothic Light"/>
              <w:sz w:val="20"/>
              <w:szCs w:val="20"/>
            </w:rPr>
            <w:fldChar w:fldCharType="separate"/>
          </w:r>
          <w:hyperlink w:anchor="_Toc137552063" w:history="1">
            <w:r w:rsidR="001C67E7" w:rsidRPr="00096850">
              <w:rPr>
                <w:rStyle w:val="Hyperlink"/>
                <w:rFonts w:ascii="Amnesty Trade Gothic Light" w:hAnsi="Amnesty Trade Gothic Light"/>
                <w:noProof/>
              </w:rPr>
              <w:t>INTRODUCTION</w:t>
            </w:r>
            <w:r w:rsidR="001C67E7">
              <w:rPr>
                <w:noProof/>
                <w:webHidden/>
              </w:rPr>
              <w:tab/>
            </w:r>
            <w:r w:rsidR="001C67E7">
              <w:rPr>
                <w:noProof/>
                <w:webHidden/>
              </w:rPr>
              <w:fldChar w:fldCharType="begin"/>
            </w:r>
            <w:r w:rsidR="001C67E7">
              <w:rPr>
                <w:noProof/>
                <w:webHidden/>
              </w:rPr>
              <w:instrText xml:space="preserve"> PAGEREF _Toc137552063 \h </w:instrText>
            </w:r>
            <w:r w:rsidR="001C67E7">
              <w:rPr>
                <w:noProof/>
                <w:webHidden/>
              </w:rPr>
            </w:r>
            <w:r w:rsidR="001C67E7">
              <w:rPr>
                <w:noProof/>
                <w:webHidden/>
              </w:rPr>
              <w:fldChar w:fldCharType="separate"/>
            </w:r>
            <w:r w:rsidR="00DA70F2">
              <w:rPr>
                <w:noProof/>
                <w:webHidden/>
              </w:rPr>
              <w:t>2</w:t>
            </w:r>
            <w:r w:rsidR="001C67E7">
              <w:rPr>
                <w:noProof/>
                <w:webHidden/>
              </w:rPr>
              <w:fldChar w:fldCharType="end"/>
            </w:r>
          </w:hyperlink>
        </w:p>
        <w:p w14:paraId="3BE984C8" w14:textId="2DB27FA3" w:rsidR="001C67E7" w:rsidRDefault="00A84FEB">
          <w:pPr>
            <w:pStyle w:val="TOC1"/>
            <w:rPr>
              <w:rFonts w:asciiTheme="minorHAnsi" w:eastAsiaTheme="minorEastAsia" w:hAnsiTheme="minorHAnsi" w:cstheme="minorBidi"/>
              <w:noProof/>
              <w:lang w:eastAsia="en-GB"/>
            </w:rPr>
          </w:pPr>
          <w:hyperlink w:anchor="_Toc137552064" w:history="1">
            <w:r w:rsidR="001C67E7" w:rsidRPr="00096850">
              <w:rPr>
                <w:rStyle w:val="Hyperlink"/>
                <w:rFonts w:ascii="Amnesty Trade Gothic Light" w:hAnsi="Amnesty Trade Gothic Light"/>
                <w:noProof/>
              </w:rPr>
              <w:t>PRISON SYSTEM</w:t>
            </w:r>
            <w:r w:rsidR="001C67E7">
              <w:rPr>
                <w:noProof/>
                <w:webHidden/>
              </w:rPr>
              <w:tab/>
            </w:r>
            <w:r w:rsidR="001C67E7">
              <w:rPr>
                <w:noProof/>
                <w:webHidden/>
              </w:rPr>
              <w:fldChar w:fldCharType="begin"/>
            </w:r>
            <w:r w:rsidR="001C67E7">
              <w:rPr>
                <w:noProof/>
                <w:webHidden/>
              </w:rPr>
              <w:instrText xml:space="preserve"> PAGEREF _Toc137552064 \h </w:instrText>
            </w:r>
            <w:r w:rsidR="001C67E7">
              <w:rPr>
                <w:noProof/>
                <w:webHidden/>
              </w:rPr>
            </w:r>
            <w:r w:rsidR="001C67E7">
              <w:rPr>
                <w:noProof/>
                <w:webHidden/>
              </w:rPr>
              <w:fldChar w:fldCharType="separate"/>
            </w:r>
            <w:r w:rsidR="00DA70F2">
              <w:rPr>
                <w:noProof/>
                <w:webHidden/>
              </w:rPr>
              <w:t>2</w:t>
            </w:r>
            <w:r w:rsidR="001C67E7">
              <w:rPr>
                <w:noProof/>
                <w:webHidden/>
              </w:rPr>
              <w:fldChar w:fldCharType="end"/>
            </w:r>
          </w:hyperlink>
        </w:p>
        <w:p w14:paraId="0897C4C7" w14:textId="698832B4" w:rsidR="001C67E7" w:rsidRDefault="00A84FEB">
          <w:pPr>
            <w:pStyle w:val="TOC1"/>
            <w:rPr>
              <w:rFonts w:asciiTheme="minorHAnsi" w:eastAsiaTheme="minorEastAsia" w:hAnsiTheme="minorHAnsi" w:cstheme="minorBidi"/>
              <w:noProof/>
              <w:lang w:eastAsia="en-GB"/>
            </w:rPr>
          </w:pPr>
          <w:hyperlink w:anchor="_Toc137552065" w:history="1">
            <w:r w:rsidR="001C67E7" w:rsidRPr="00096850">
              <w:rPr>
                <w:rStyle w:val="Hyperlink"/>
                <w:rFonts w:ascii="Amnesty Trade Gothic Light" w:hAnsi="Amnesty Trade Gothic Light"/>
                <w:noProof/>
              </w:rPr>
              <w:t>CONCERNS ACROSS THE PRISON SYSTEM - CALL FOR REFORM</w:t>
            </w:r>
            <w:r w:rsidR="001C67E7">
              <w:rPr>
                <w:noProof/>
                <w:webHidden/>
              </w:rPr>
              <w:tab/>
            </w:r>
            <w:r w:rsidR="001C67E7">
              <w:rPr>
                <w:noProof/>
                <w:webHidden/>
              </w:rPr>
              <w:fldChar w:fldCharType="begin"/>
            </w:r>
            <w:r w:rsidR="001C67E7">
              <w:rPr>
                <w:noProof/>
                <w:webHidden/>
              </w:rPr>
              <w:instrText xml:space="preserve"> PAGEREF _Toc137552065 \h </w:instrText>
            </w:r>
            <w:r w:rsidR="001C67E7">
              <w:rPr>
                <w:noProof/>
                <w:webHidden/>
              </w:rPr>
            </w:r>
            <w:r w:rsidR="001C67E7">
              <w:rPr>
                <w:noProof/>
                <w:webHidden/>
              </w:rPr>
              <w:fldChar w:fldCharType="separate"/>
            </w:r>
            <w:r w:rsidR="00DA70F2">
              <w:rPr>
                <w:noProof/>
                <w:webHidden/>
              </w:rPr>
              <w:t>3</w:t>
            </w:r>
            <w:r w:rsidR="001C67E7">
              <w:rPr>
                <w:noProof/>
                <w:webHidden/>
              </w:rPr>
              <w:fldChar w:fldCharType="end"/>
            </w:r>
          </w:hyperlink>
        </w:p>
        <w:p w14:paraId="4164AAC9" w14:textId="1E10D48C" w:rsidR="001C67E7" w:rsidRDefault="00A84FEB">
          <w:pPr>
            <w:pStyle w:val="TOC3"/>
            <w:rPr>
              <w:rFonts w:asciiTheme="minorHAnsi" w:eastAsiaTheme="minorEastAsia" w:hAnsiTheme="minorHAnsi" w:cstheme="minorBidi"/>
              <w:sz w:val="22"/>
              <w:szCs w:val="22"/>
              <w:lang w:eastAsia="en-GB"/>
            </w:rPr>
          </w:pPr>
          <w:hyperlink w:anchor="_Toc137552066" w:history="1">
            <w:r w:rsidR="001C67E7" w:rsidRPr="00096850">
              <w:rPr>
                <w:rStyle w:val="Hyperlink"/>
              </w:rPr>
              <w:t>DENIAL OF ADEQUATE TIME OUT OF CELL FOR EXERCISE</w:t>
            </w:r>
            <w:r w:rsidR="001C67E7">
              <w:rPr>
                <w:webHidden/>
              </w:rPr>
              <w:tab/>
            </w:r>
            <w:r w:rsidR="001C67E7">
              <w:rPr>
                <w:webHidden/>
              </w:rPr>
              <w:fldChar w:fldCharType="begin"/>
            </w:r>
            <w:r w:rsidR="001C67E7">
              <w:rPr>
                <w:webHidden/>
              </w:rPr>
              <w:instrText xml:space="preserve"> PAGEREF _Toc137552066 \h </w:instrText>
            </w:r>
            <w:r w:rsidR="001C67E7">
              <w:rPr>
                <w:webHidden/>
              </w:rPr>
            </w:r>
            <w:r w:rsidR="001C67E7">
              <w:rPr>
                <w:webHidden/>
              </w:rPr>
              <w:fldChar w:fldCharType="separate"/>
            </w:r>
            <w:r w:rsidR="00DA70F2">
              <w:rPr>
                <w:webHidden/>
              </w:rPr>
              <w:t>4</w:t>
            </w:r>
            <w:r w:rsidR="001C67E7">
              <w:rPr>
                <w:webHidden/>
              </w:rPr>
              <w:fldChar w:fldCharType="end"/>
            </w:r>
          </w:hyperlink>
        </w:p>
        <w:p w14:paraId="4DF8A61A" w14:textId="2ECF6645" w:rsidR="001C67E7" w:rsidRDefault="00A84FEB">
          <w:pPr>
            <w:pStyle w:val="TOC3"/>
            <w:rPr>
              <w:rFonts w:asciiTheme="minorHAnsi" w:eastAsiaTheme="minorEastAsia" w:hAnsiTheme="minorHAnsi" w:cstheme="minorBidi"/>
              <w:sz w:val="22"/>
              <w:szCs w:val="22"/>
              <w:lang w:eastAsia="en-GB"/>
            </w:rPr>
          </w:pPr>
          <w:hyperlink w:anchor="_Toc137552067" w:history="1">
            <w:r w:rsidR="001C67E7" w:rsidRPr="00096850">
              <w:rPr>
                <w:rStyle w:val="Hyperlink"/>
              </w:rPr>
              <w:t>ACCESS TO A LAWYER</w:t>
            </w:r>
            <w:r w:rsidR="001C67E7">
              <w:rPr>
                <w:webHidden/>
              </w:rPr>
              <w:tab/>
            </w:r>
            <w:r w:rsidR="001C67E7">
              <w:rPr>
                <w:webHidden/>
              </w:rPr>
              <w:fldChar w:fldCharType="begin"/>
            </w:r>
            <w:r w:rsidR="001C67E7">
              <w:rPr>
                <w:webHidden/>
              </w:rPr>
              <w:instrText xml:space="preserve"> PAGEREF _Toc137552067 \h </w:instrText>
            </w:r>
            <w:r w:rsidR="001C67E7">
              <w:rPr>
                <w:webHidden/>
              </w:rPr>
            </w:r>
            <w:r w:rsidR="001C67E7">
              <w:rPr>
                <w:webHidden/>
              </w:rPr>
              <w:fldChar w:fldCharType="separate"/>
            </w:r>
            <w:r w:rsidR="00DA70F2">
              <w:rPr>
                <w:webHidden/>
              </w:rPr>
              <w:t>5</w:t>
            </w:r>
            <w:r w:rsidR="001C67E7">
              <w:rPr>
                <w:webHidden/>
              </w:rPr>
              <w:fldChar w:fldCharType="end"/>
            </w:r>
          </w:hyperlink>
        </w:p>
        <w:p w14:paraId="57091F6A" w14:textId="5C852017" w:rsidR="001C67E7" w:rsidRDefault="00A84FEB">
          <w:pPr>
            <w:pStyle w:val="TOC3"/>
            <w:rPr>
              <w:rFonts w:asciiTheme="minorHAnsi" w:eastAsiaTheme="minorEastAsia" w:hAnsiTheme="minorHAnsi" w:cstheme="minorBidi"/>
              <w:sz w:val="22"/>
              <w:szCs w:val="22"/>
              <w:lang w:eastAsia="en-GB"/>
            </w:rPr>
          </w:pPr>
          <w:hyperlink w:anchor="_Toc137552068" w:history="1">
            <w:r w:rsidR="001C67E7" w:rsidRPr="00096850">
              <w:rPr>
                <w:rStyle w:val="Hyperlink"/>
              </w:rPr>
              <w:t>RESTRICTIONS ON CONTACT WITH OUTSIDE WORLD</w:t>
            </w:r>
            <w:r w:rsidR="001C67E7">
              <w:rPr>
                <w:webHidden/>
              </w:rPr>
              <w:tab/>
            </w:r>
            <w:r w:rsidR="001C67E7">
              <w:rPr>
                <w:webHidden/>
              </w:rPr>
              <w:fldChar w:fldCharType="begin"/>
            </w:r>
            <w:r w:rsidR="001C67E7">
              <w:rPr>
                <w:webHidden/>
              </w:rPr>
              <w:instrText xml:space="preserve"> PAGEREF _Toc137552068 \h </w:instrText>
            </w:r>
            <w:r w:rsidR="001C67E7">
              <w:rPr>
                <w:webHidden/>
              </w:rPr>
            </w:r>
            <w:r w:rsidR="001C67E7">
              <w:rPr>
                <w:webHidden/>
              </w:rPr>
              <w:fldChar w:fldCharType="separate"/>
            </w:r>
            <w:r w:rsidR="00DA70F2">
              <w:rPr>
                <w:webHidden/>
              </w:rPr>
              <w:t>5</w:t>
            </w:r>
            <w:r w:rsidR="001C67E7">
              <w:rPr>
                <w:webHidden/>
              </w:rPr>
              <w:fldChar w:fldCharType="end"/>
            </w:r>
          </w:hyperlink>
        </w:p>
        <w:p w14:paraId="14071BE6" w14:textId="2AE0AFA5" w:rsidR="001C67E7" w:rsidRDefault="00A84FEB">
          <w:pPr>
            <w:pStyle w:val="TOC3"/>
            <w:rPr>
              <w:rFonts w:asciiTheme="minorHAnsi" w:eastAsiaTheme="minorEastAsia" w:hAnsiTheme="minorHAnsi" w:cstheme="minorBidi"/>
              <w:sz w:val="22"/>
              <w:szCs w:val="22"/>
              <w:lang w:eastAsia="en-GB"/>
            </w:rPr>
          </w:pPr>
          <w:hyperlink w:anchor="_Toc137552069" w:history="1">
            <w:r w:rsidR="001C67E7" w:rsidRPr="00096850">
              <w:rPr>
                <w:rStyle w:val="Hyperlink"/>
              </w:rPr>
              <w:t>ACCESS TO HEALTHCARE</w:t>
            </w:r>
            <w:r w:rsidR="001C67E7">
              <w:rPr>
                <w:webHidden/>
              </w:rPr>
              <w:tab/>
            </w:r>
            <w:r w:rsidR="001C67E7">
              <w:rPr>
                <w:webHidden/>
              </w:rPr>
              <w:fldChar w:fldCharType="begin"/>
            </w:r>
            <w:r w:rsidR="001C67E7">
              <w:rPr>
                <w:webHidden/>
              </w:rPr>
              <w:instrText xml:space="preserve"> PAGEREF _Toc137552069 \h </w:instrText>
            </w:r>
            <w:r w:rsidR="001C67E7">
              <w:rPr>
                <w:webHidden/>
              </w:rPr>
            </w:r>
            <w:r w:rsidR="001C67E7">
              <w:rPr>
                <w:webHidden/>
              </w:rPr>
              <w:fldChar w:fldCharType="separate"/>
            </w:r>
            <w:r w:rsidR="00DA70F2">
              <w:rPr>
                <w:webHidden/>
              </w:rPr>
              <w:t>6</w:t>
            </w:r>
            <w:r w:rsidR="001C67E7">
              <w:rPr>
                <w:webHidden/>
              </w:rPr>
              <w:fldChar w:fldCharType="end"/>
            </w:r>
          </w:hyperlink>
        </w:p>
        <w:p w14:paraId="6FC5F9BA" w14:textId="25C734C8" w:rsidR="001C67E7" w:rsidRDefault="00A84FEB">
          <w:pPr>
            <w:pStyle w:val="TOC3"/>
            <w:rPr>
              <w:rFonts w:asciiTheme="minorHAnsi" w:eastAsiaTheme="minorEastAsia" w:hAnsiTheme="minorHAnsi" w:cstheme="minorBidi"/>
              <w:sz w:val="22"/>
              <w:szCs w:val="22"/>
              <w:lang w:eastAsia="en-GB"/>
            </w:rPr>
          </w:pPr>
          <w:hyperlink w:anchor="_Toc137552070" w:history="1">
            <w:r w:rsidR="001C67E7" w:rsidRPr="00096850">
              <w:rPr>
                <w:rStyle w:val="Hyperlink"/>
              </w:rPr>
              <w:t>RESTRAINT AND SEPARATION AND ISOLATION</w:t>
            </w:r>
            <w:r w:rsidR="001C67E7">
              <w:rPr>
                <w:webHidden/>
              </w:rPr>
              <w:tab/>
            </w:r>
            <w:r w:rsidR="001C67E7">
              <w:rPr>
                <w:webHidden/>
              </w:rPr>
              <w:fldChar w:fldCharType="begin"/>
            </w:r>
            <w:r w:rsidR="001C67E7">
              <w:rPr>
                <w:webHidden/>
              </w:rPr>
              <w:instrText xml:space="preserve"> PAGEREF _Toc137552070 \h </w:instrText>
            </w:r>
            <w:r w:rsidR="001C67E7">
              <w:rPr>
                <w:webHidden/>
              </w:rPr>
            </w:r>
            <w:r w:rsidR="001C67E7">
              <w:rPr>
                <w:webHidden/>
              </w:rPr>
              <w:fldChar w:fldCharType="separate"/>
            </w:r>
            <w:r w:rsidR="00DA70F2">
              <w:rPr>
                <w:webHidden/>
              </w:rPr>
              <w:t>6</w:t>
            </w:r>
            <w:r w:rsidR="001C67E7">
              <w:rPr>
                <w:webHidden/>
              </w:rPr>
              <w:fldChar w:fldCharType="end"/>
            </w:r>
          </w:hyperlink>
        </w:p>
        <w:p w14:paraId="190A5719" w14:textId="597850E6" w:rsidR="001C67E7" w:rsidRDefault="00A84FEB">
          <w:pPr>
            <w:pStyle w:val="TOC3"/>
            <w:rPr>
              <w:rFonts w:asciiTheme="minorHAnsi" w:eastAsiaTheme="minorEastAsia" w:hAnsiTheme="minorHAnsi" w:cstheme="minorBidi"/>
              <w:sz w:val="22"/>
              <w:szCs w:val="22"/>
              <w:lang w:eastAsia="en-GB"/>
            </w:rPr>
          </w:pPr>
          <w:hyperlink w:anchor="_Toc137552071" w:history="1">
            <w:r w:rsidR="001C67E7" w:rsidRPr="00096850">
              <w:rPr>
                <w:rStyle w:val="Hyperlink"/>
              </w:rPr>
              <w:t>INTERVENTION AND SUPPORT UNITS</w:t>
            </w:r>
            <w:r w:rsidR="001C67E7">
              <w:rPr>
                <w:webHidden/>
              </w:rPr>
              <w:tab/>
            </w:r>
            <w:r w:rsidR="001C67E7">
              <w:rPr>
                <w:webHidden/>
              </w:rPr>
              <w:fldChar w:fldCharType="begin"/>
            </w:r>
            <w:r w:rsidR="001C67E7">
              <w:rPr>
                <w:webHidden/>
              </w:rPr>
              <w:instrText xml:space="preserve"> PAGEREF _Toc137552071 \h </w:instrText>
            </w:r>
            <w:r w:rsidR="001C67E7">
              <w:rPr>
                <w:webHidden/>
              </w:rPr>
            </w:r>
            <w:r w:rsidR="001C67E7">
              <w:rPr>
                <w:webHidden/>
              </w:rPr>
              <w:fldChar w:fldCharType="separate"/>
            </w:r>
            <w:r w:rsidR="00DA70F2">
              <w:rPr>
                <w:webHidden/>
              </w:rPr>
              <w:t>8</w:t>
            </w:r>
            <w:r w:rsidR="001C67E7">
              <w:rPr>
                <w:webHidden/>
              </w:rPr>
              <w:fldChar w:fldCharType="end"/>
            </w:r>
          </w:hyperlink>
        </w:p>
        <w:p w14:paraId="3CBC1DBE" w14:textId="42DC3CBE" w:rsidR="001C67E7" w:rsidRDefault="00A84FEB">
          <w:pPr>
            <w:pStyle w:val="TOC3"/>
            <w:rPr>
              <w:rFonts w:asciiTheme="minorHAnsi" w:eastAsiaTheme="minorEastAsia" w:hAnsiTheme="minorHAnsi" w:cstheme="minorBidi"/>
              <w:sz w:val="22"/>
              <w:szCs w:val="22"/>
              <w:lang w:eastAsia="en-GB"/>
            </w:rPr>
          </w:pPr>
          <w:hyperlink w:anchor="_Toc137552072" w:history="1">
            <w:r w:rsidR="001C67E7" w:rsidRPr="00096850">
              <w:rPr>
                <w:rStyle w:val="Hyperlink"/>
              </w:rPr>
              <w:t>USE OF PEPPER SPRAY</w:t>
            </w:r>
            <w:r w:rsidR="001C67E7">
              <w:rPr>
                <w:webHidden/>
              </w:rPr>
              <w:tab/>
            </w:r>
            <w:r w:rsidR="001C67E7">
              <w:rPr>
                <w:webHidden/>
              </w:rPr>
              <w:fldChar w:fldCharType="begin"/>
            </w:r>
            <w:r w:rsidR="001C67E7">
              <w:rPr>
                <w:webHidden/>
              </w:rPr>
              <w:instrText xml:space="preserve"> PAGEREF _Toc137552072 \h </w:instrText>
            </w:r>
            <w:r w:rsidR="001C67E7">
              <w:rPr>
                <w:webHidden/>
              </w:rPr>
            </w:r>
            <w:r w:rsidR="001C67E7">
              <w:rPr>
                <w:webHidden/>
              </w:rPr>
              <w:fldChar w:fldCharType="separate"/>
            </w:r>
            <w:r w:rsidR="00DA70F2">
              <w:rPr>
                <w:webHidden/>
              </w:rPr>
              <w:t>8</w:t>
            </w:r>
            <w:r w:rsidR="001C67E7">
              <w:rPr>
                <w:webHidden/>
              </w:rPr>
              <w:fldChar w:fldCharType="end"/>
            </w:r>
          </w:hyperlink>
        </w:p>
        <w:p w14:paraId="17CDDCB0" w14:textId="79233878" w:rsidR="001C67E7" w:rsidRDefault="00A84FEB">
          <w:pPr>
            <w:pStyle w:val="TOC3"/>
            <w:rPr>
              <w:rFonts w:asciiTheme="minorHAnsi" w:eastAsiaTheme="minorEastAsia" w:hAnsiTheme="minorHAnsi" w:cstheme="minorBidi"/>
              <w:sz w:val="22"/>
              <w:szCs w:val="22"/>
              <w:lang w:eastAsia="en-GB"/>
            </w:rPr>
          </w:pPr>
          <w:hyperlink w:anchor="_Toc137552073" w:history="1">
            <w:r w:rsidR="001C67E7" w:rsidRPr="00096850">
              <w:rPr>
                <w:rStyle w:val="Hyperlink"/>
              </w:rPr>
              <w:t>REMAND</w:t>
            </w:r>
            <w:r w:rsidR="001C67E7">
              <w:rPr>
                <w:webHidden/>
              </w:rPr>
              <w:tab/>
            </w:r>
            <w:r w:rsidR="001C67E7">
              <w:rPr>
                <w:webHidden/>
              </w:rPr>
              <w:fldChar w:fldCharType="begin"/>
            </w:r>
            <w:r w:rsidR="001C67E7">
              <w:rPr>
                <w:webHidden/>
              </w:rPr>
              <w:instrText xml:space="preserve"> PAGEREF _Toc137552073 \h </w:instrText>
            </w:r>
            <w:r w:rsidR="001C67E7">
              <w:rPr>
                <w:webHidden/>
              </w:rPr>
            </w:r>
            <w:r w:rsidR="001C67E7">
              <w:rPr>
                <w:webHidden/>
              </w:rPr>
              <w:fldChar w:fldCharType="separate"/>
            </w:r>
            <w:r w:rsidR="00DA70F2">
              <w:rPr>
                <w:webHidden/>
              </w:rPr>
              <w:t>9</w:t>
            </w:r>
            <w:r w:rsidR="001C67E7">
              <w:rPr>
                <w:webHidden/>
              </w:rPr>
              <w:fldChar w:fldCharType="end"/>
            </w:r>
          </w:hyperlink>
        </w:p>
        <w:p w14:paraId="4F981D89" w14:textId="70C7EC38" w:rsidR="001C67E7" w:rsidRDefault="00A84FEB">
          <w:pPr>
            <w:pStyle w:val="TOC3"/>
            <w:rPr>
              <w:rFonts w:asciiTheme="minorHAnsi" w:eastAsiaTheme="minorEastAsia" w:hAnsiTheme="minorHAnsi" w:cstheme="minorBidi"/>
              <w:sz w:val="22"/>
              <w:szCs w:val="22"/>
              <w:lang w:eastAsia="en-GB"/>
            </w:rPr>
          </w:pPr>
          <w:hyperlink w:anchor="_Toc137552074" w:history="1">
            <w:r w:rsidR="001C67E7" w:rsidRPr="00096850">
              <w:rPr>
                <w:rStyle w:val="Hyperlink"/>
              </w:rPr>
              <w:t>REHABILITATION</w:t>
            </w:r>
            <w:r w:rsidR="001C67E7">
              <w:rPr>
                <w:webHidden/>
              </w:rPr>
              <w:tab/>
            </w:r>
            <w:r w:rsidR="001C67E7">
              <w:rPr>
                <w:webHidden/>
              </w:rPr>
              <w:fldChar w:fldCharType="begin"/>
            </w:r>
            <w:r w:rsidR="001C67E7">
              <w:rPr>
                <w:webHidden/>
              </w:rPr>
              <w:instrText xml:space="preserve"> PAGEREF _Toc137552074 \h </w:instrText>
            </w:r>
            <w:r w:rsidR="001C67E7">
              <w:rPr>
                <w:webHidden/>
              </w:rPr>
            </w:r>
            <w:r w:rsidR="001C67E7">
              <w:rPr>
                <w:webHidden/>
              </w:rPr>
              <w:fldChar w:fldCharType="separate"/>
            </w:r>
            <w:r w:rsidR="00DA70F2">
              <w:rPr>
                <w:webHidden/>
              </w:rPr>
              <w:t>10</w:t>
            </w:r>
            <w:r w:rsidR="001C67E7">
              <w:rPr>
                <w:webHidden/>
              </w:rPr>
              <w:fldChar w:fldCharType="end"/>
            </w:r>
          </w:hyperlink>
        </w:p>
        <w:p w14:paraId="19B1E331" w14:textId="5849D429" w:rsidR="001C67E7" w:rsidRDefault="00A84FEB">
          <w:pPr>
            <w:pStyle w:val="TOC2"/>
            <w:rPr>
              <w:rFonts w:asciiTheme="minorHAnsi" w:eastAsiaTheme="minorEastAsia" w:hAnsiTheme="minorHAnsi" w:cstheme="minorBidi"/>
              <w:noProof/>
              <w:sz w:val="22"/>
              <w:szCs w:val="22"/>
              <w:lang w:eastAsia="en-GB"/>
            </w:rPr>
          </w:pPr>
          <w:hyperlink w:anchor="_Toc137552075" w:history="1">
            <w:r w:rsidR="001C67E7" w:rsidRPr="00096850">
              <w:rPr>
                <w:rStyle w:val="Hyperlink"/>
                <w:noProof/>
              </w:rPr>
              <w:t>OVERSIGHT, TRANSPARENCY AND ACCOUNTABILITY</w:t>
            </w:r>
            <w:r w:rsidR="001C67E7">
              <w:rPr>
                <w:noProof/>
                <w:webHidden/>
              </w:rPr>
              <w:tab/>
            </w:r>
            <w:r w:rsidR="001C67E7">
              <w:rPr>
                <w:noProof/>
                <w:webHidden/>
              </w:rPr>
              <w:fldChar w:fldCharType="begin"/>
            </w:r>
            <w:r w:rsidR="001C67E7">
              <w:rPr>
                <w:noProof/>
                <w:webHidden/>
              </w:rPr>
              <w:instrText xml:space="preserve"> PAGEREF _Toc137552075 \h </w:instrText>
            </w:r>
            <w:r w:rsidR="001C67E7">
              <w:rPr>
                <w:noProof/>
                <w:webHidden/>
              </w:rPr>
            </w:r>
            <w:r w:rsidR="001C67E7">
              <w:rPr>
                <w:noProof/>
                <w:webHidden/>
              </w:rPr>
              <w:fldChar w:fldCharType="separate"/>
            </w:r>
            <w:r w:rsidR="00DA70F2">
              <w:rPr>
                <w:noProof/>
                <w:webHidden/>
              </w:rPr>
              <w:t>10</w:t>
            </w:r>
            <w:r w:rsidR="001C67E7">
              <w:rPr>
                <w:noProof/>
                <w:webHidden/>
              </w:rPr>
              <w:fldChar w:fldCharType="end"/>
            </w:r>
          </w:hyperlink>
        </w:p>
        <w:p w14:paraId="5865A125" w14:textId="441EC25F" w:rsidR="001C67E7" w:rsidRDefault="00A84FEB">
          <w:pPr>
            <w:pStyle w:val="TOC3"/>
            <w:rPr>
              <w:rFonts w:asciiTheme="minorHAnsi" w:eastAsiaTheme="minorEastAsia" w:hAnsiTheme="minorHAnsi" w:cstheme="minorBidi"/>
              <w:sz w:val="22"/>
              <w:szCs w:val="22"/>
              <w:lang w:eastAsia="en-GB"/>
            </w:rPr>
          </w:pPr>
          <w:hyperlink w:anchor="_Toc137552076" w:history="1">
            <w:r w:rsidR="001C67E7" w:rsidRPr="00096850">
              <w:rPr>
                <w:rStyle w:val="Hyperlink"/>
              </w:rPr>
              <w:t>MONITORING, REPORTING AND RECORDING</w:t>
            </w:r>
            <w:r w:rsidR="001C67E7">
              <w:rPr>
                <w:webHidden/>
              </w:rPr>
              <w:tab/>
            </w:r>
            <w:r w:rsidR="001C67E7">
              <w:rPr>
                <w:webHidden/>
              </w:rPr>
              <w:fldChar w:fldCharType="begin"/>
            </w:r>
            <w:r w:rsidR="001C67E7">
              <w:rPr>
                <w:webHidden/>
              </w:rPr>
              <w:instrText xml:space="preserve"> PAGEREF _Toc137552076 \h </w:instrText>
            </w:r>
            <w:r w:rsidR="001C67E7">
              <w:rPr>
                <w:webHidden/>
              </w:rPr>
            </w:r>
            <w:r w:rsidR="001C67E7">
              <w:rPr>
                <w:webHidden/>
              </w:rPr>
              <w:fldChar w:fldCharType="separate"/>
            </w:r>
            <w:r w:rsidR="00DA70F2">
              <w:rPr>
                <w:webHidden/>
              </w:rPr>
              <w:t>11</w:t>
            </w:r>
            <w:r w:rsidR="001C67E7">
              <w:rPr>
                <w:webHidden/>
              </w:rPr>
              <w:fldChar w:fldCharType="end"/>
            </w:r>
          </w:hyperlink>
        </w:p>
        <w:p w14:paraId="4DE3FA2F" w14:textId="68DD7B22" w:rsidR="001C67E7" w:rsidRDefault="00A84FEB">
          <w:pPr>
            <w:pStyle w:val="TOC3"/>
            <w:rPr>
              <w:rFonts w:asciiTheme="minorHAnsi" w:eastAsiaTheme="minorEastAsia" w:hAnsiTheme="minorHAnsi" w:cstheme="minorBidi"/>
              <w:sz w:val="22"/>
              <w:szCs w:val="22"/>
              <w:lang w:eastAsia="en-GB"/>
            </w:rPr>
          </w:pPr>
          <w:hyperlink w:anchor="_Toc137552077" w:history="1">
            <w:r w:rsidR="001C67E7" w:rsidRPr="00096850">
              <w:rPr>
                <w:rStyle w:val="Hyperlink"/>
              </w:rPr>
              <w:t>COMPLAINTS SYSTEM</w:t>
            </w:r>
            <w:r w:rsidR="001C67E7">
              <w:rPr>
                <w:webHidden/>
              </w:rPr>
              <w:tab/>
            </w:r>
            <w:r w:rsidR="001C67E7">
              <w:rPr>
                <w:webHidden/>
              </w:rPr>
              <w:fldChar w:fldCharType="begin"/>
            </w:r>
            <w:r w:rsidR="001C67E7">
              <w:rPr>
                <w:webHidden/>
              </w:rPr>
              <w:instrText xml:space="preserve"> PAGEREF _Toc137552077 \h </w:instrText>
            </w:r>
            <w:r w:rsidR="001C67E7">
              <w:rPr>
                <w:webHidden/>
              </w:rPr>
            </w:r>
            <w:r w:rsidR="001C67E7">
              <w:rPr>
                <w:webHidden/>
              </w:rPr>
              <w:fldChar w:fldCharType="separate"/>
            </w:r>
            <w:r w:rsidR="00DA70F2">
              <w:rPr>
                <w:webHidden/>
              </w:rPr>
              <w:t>12</w:t>
            </w:r>
            <w:r w:rsidR="001C67E7">
              <w:rPr>
                <w:webHidden/>
              </w:rPr>
              <w:fldChar w:fldCharType="end"/>
            </w:r>
          </w:hyperlink>
        </w:p>
        <w:p w14:paraId="3E01AC93" w14:textId="3AFA124C" w:rsidR="001C67E7" w:rsidRDefault="00A84FEB">
          <w:pPr>
            <w:pStyle w:val="TOC2"/>
            <w:rPr>
              <w:rFonts w:asciiTheme="minorHAnsi" w:eastAsiaTheme="minorEastAsia" w:hAnsiTheme="minorHAnsi" w:cstheme="minorBidi"/>
              <w:noProof/>
              <w:sz w:val="22"/>
              <w:szCs w:val="22"/>
              <w:lang w:eastAsia="en-GB"/>
            </w:rPr>
          </w:pPr>
          <w:hyperlink w:anchor="_Toc137552078" w:history="1">
            <w:r w:rsidR="001C67E7" w:rsidRPr="00096850">
              <w:rPr>
                <w:rStyle w:val="Hyperlink"/>
                <w:noProof/>
              </w:rPr>
              <w:t>RECOMMENDATIONS</w:t>
            </w:r>
            <w:r w:rsidR="001C67E7">
              <w:rPr>
                <w:noProof/>
                <w:webHidden/>
              </w:rPr>
              <w:tab/>
            </w:r>
            <w:r w:rsidR="001C67E7">
              <w:rPr>
                <w:noProof/>
                <w:webHidden/>
              </w:rPr>
              <w:fldChar w:fldCharType="begin"/>
            </w:r>
            <w:r w:rsidR="001C67E7">
              <w:rPr>
                <w:noProof/>
                <w:webHidden/>
              </w:rPr>
              <w:instrText xml:space="preserve"> PAGEREF _Toc137552078 \h </w:instrText>
            </w:r>
            <w:r w:rsidR="001C67E7">
              <w:rPr>
                <w:noProof/>
                <w:webHidden/>
              </w:rPr>
            </w:r>
            <w:r w:rsidR="001C67E7">
              <w:rPr>
                <w:noProof/>
                <w:webHidden/>
              </w:rPr>
              <w:fldChar w:fldCharType="separate"/>
            </w:r>
            <w:r w:rsidR="00DA70F2">
              <w:rPr>
                <w:noProof/>
                <w:webHidden/>
              </w:rPr>
              <w:t>12</w:t>
            </w:r>
            <w:r w:rsidR="001C67E7">
              <w:rPr>
                <w:noProof/>
                <w:webHidden/>
              </w:rPr>
              <w:fldChar w:fldCharType="end"/>
            </w:r>
          </w:hyperlink>
        </w:p>
        <w:p w14:paraId="61465286" w14:textId="68EF8930" w:rsidR="001C67E7" w:rsidRDefault="00A84FEB">
          <w:pPr>
            <w:pStyle w:val="TOC1"/>
            <w:rPr>
              <w:rFonts w:asciiTheme="minorHAnsi" w:eastAsiaTheme="minorEastAsia" w:hAnsiTheme="minorHAnsi" w:cstheme="minorBidi"/>
              <w:noProof/>
              <w:lang w:eastAsia="en-GB"/>
            </w:rPr>
          </w:pPr>
          <w:hyperlink w:anchor="_Toc137552079" w:history="1">
            <w:r w:rsidR="001C67E7" w:rsidRPr="00096850">
              <w:rPr>
                <w:rStyle w:val="Hyperlink"/>
                <w:rFonts w:ascii="Amnesty Trade Gothic Light" w:hAnsi="Amnesty Trade Gothic Light"/>
                <w:noProof/>
              </w:rPr>
              <w:t>CHILDREN AND YOUNG PEOPLE</w:t>
            </w:r>
            <w:r w:rsidR="001C67E7">
              <w:rPr>
                <w:noProof/>
                <w:webHidden/>
              </w:rPr>
              <w:tab/>
            </w:r>
            <w:r w:rsidR="001C67E7">
              <w:rPr>
                <w:noProof/>
                <w:webHidden/>
              </w:rPr>
              <w:fldChar w:fldCharType="begin"/>
            </w:r>
            <w:r w:rsidR="001C67E7">
              <w:rPr>
                <w:noProof/>
                <w:webHidden/>
              </w:rPr>
              <w:instrText xml:space="preserve"> PAGEREF _Toc137552079 \h </w:instrText>
            </w:r>
            <w:r w:rsidR="001C67E7">
              <w:rPr>
                <w:noProof/>
                <w:webHidden/>
              </w:rPr>
            </w:r>
            <w:r w:rsidR="001C67E7">
              <w:rPr>
                <w:noProof/>
                <w:webHidden/>
              </w:rPr>
              <w:fldChar w:fldCharType="separate"/>
            </w:r>
            <w:r w:rsidR="00DA70F2">
              <w:rPr>
                <w:noProof/>
                <w:webHidden/>
              </w:rPr>
              <w:t>13</w:t>
            </w:r>
            <w:r w:rsidR="001C67E7">
              <w:rPr>
                <w:noProof/>
                <w:webHidden/>
              </w:rPr>
              <w:fldChar w:fldCharType="end"/>
            </w:r>
          </w:hyperlink>
        </w:p>
        <w:p w14:paraId="61D8D7B0" w14:textId="6004F0C5" w:rsidR="001C67E7" w:rsidRDefault="00A84FEB">
          <w:pPr>
            <w:pStyle w:val="TOC2"/>
            <w:rPr>
              <w:rFonts w:asciiTheme="minorHAnsi" w:eastAsiaTheme="minorEastAsia" w:hAnsiTheme="minorHAnsi" w:cstheme="minorBidi"/>
              <w:noProof/>
              <w:sz w:val="22"/>
              <w:szCs w:val="22"/>
              <w:lang w:eastAsia="en-GB"/>
            </w:rPr>
          </w:pPr>
          <w:hyperlink w:anchor="_Toc137552080" w:history="1">
            <w:r w:rsidR="001C67E7" w:rsidRPr="00096850">
              <w:rPr>
                <w:rStyle w:val="Hyperlink"/>
                <w:noProof/>
              </w:rPr>
              <w:t>CARE AND PROTECTION RESIDENTIAL FACILITIES</w:t>
            </w:r>
            <w:r w:rsidR="001C67E7">
              <w:rPr>
                <w:noProof/>
                <w:webHidden/>
              </w:rPr>
              <w:tab/>
            </w:r>
            <w:r w:rsidR="001C67E7">
              <w:rPr>
                <w:noProof/>
                <w:webHidden/>
              </w:rPr>
              <w:fldChar w:fldCharType="begin"/>
            </w:r>
            <w:r w:rsidR="001C67E7">
              <w:rPr>
                <w:noProof/>
                <w:webHidden/>
              </w:rPr>
              <w:instrText xml:space="preserve"> PAGEREF _Toc137552080 \h </w:instrText>
            </w:r>
            <w:r w:rsidR="001C67E7">
              <w:rPr>
                <w:noProof/>
                <w:webHidden/>
              </w:rPr>
            </w:r>
            <w:r w:rsidR="001C67E7">
              <w:rPr>
                <w:noProof/>
                <w:webHidden/>
              </w:rPr>
              <w:fldChar w:fldCharType="separate"/>
            </w:r>
            <w:r w:rsidR="00DA70F2">
              <w:rPr>
                <w:noProof/>
                <w:webHidden/>
              </w:rPr>
              <w:t>13</w:t>
            </w:r>
            <w:r w:rsidR="001C67E7">
              <w:rPr>
                <w:noProof/>
                <w:webHidden/>
              </w:rPr>
              <w:fldChar w:fldCharType="end"/>
            </w:r>
          </w:hyperlink>
        </w:p>
        <w:p w14:paraId="56D76230" w14:textId="6145E56E" w:rsidR="001C67E7" w:rsidRDefault="00A84FEB">
          <w:pPr>
            <w:pStyle w:val="TOC2"/>
            <w:rPr>
              <w:rFonts w:asciiTheme="minorHAnsi" w:eastAsiaTheme="minorEastAsia" w:hAnsiTheme="minorHAnsi" w:cstheme="minorBidi"/>
              <w:noProof/>
              <w:sz w:val="22"/>
              <w:szCs w:val="22"/>
              <w:lang w:eastAsia="en-GB"/>
            </w:rPr>
          </w:pPr>
          <w:hyperlink w:anchor="_Toc137552081" w:history="1">
            <w:r w:rsidR="001C67E7" w:rsidRPr="00096850">
              <w:rPr>
                <w:rStyle w:val="Hyperlink"/>
                <w:noProof/>
              </w:rPr>
              <w:t>YOUTH JUSTICE FACILITIES</w:t>
            </w:r>
            <w:r w:rsidR="001C67E7">
              <w:rPr>
                <w:noProof/>
                <w:webHidden/>
              </w:rPr>
              <w:tab/>
            </w:r>
            <w:r w:rsidR="001C67E7">
              <w:rPr>
                <w:noProof/>
                <w:webHidden/>
              </w:rPr>
              <w:fldChar w:fldCharType="begin"/>
            </w:r>
            <w:r w:rsidR="001C67E7">
              <w:rPr>
                <w:noProof/>
                <w:webHidden/>
              </w:rPr>
              <w:instrText xml:space="preserve"> PAGEREF _Toc137552081 \h </w:instrText>
            </w:r>
            <w:r w:rsidR="001C67E7">
              <w:rPr>
                <w:noProof/>
                <w:webHidden/>
              </w:rPr>
            </w:r>
            <w:r w:rsidR="001C67E7">
              <w:rPr>
                <w:noProof/>
                <w:webHidden/>
              </w:rPr>
              <w:fldChar w:fldCharType="separate"/>
            </w:r>
            <w:r w:rsidR="00DA70F2">
              <w:rPr>
                <w:noProof/>
                <w:webHidden/>
              </w:rPr>
              <w:t>15</w:t>
            </w:r>
            <w:r w:rsidR="001C67E7">
              <w:rPr>
                <w:noProof/>
                <w:webHidden/>
              </w:rPr>
              <w:fldChar w:fldCharType="end"/>
            </w:r>
          </w:hyperlink>
        </w:p>
        <w:p w14:paraId="1FDEB0D1" w14:textId="2412BBC5" w:rsidR="001C67E7" w:rsidRDefault="00A84FEB">
          <w:pPr>
            <w:pStyle w:val="TOC2"/>
            <w:rPr>
              <w:rFonts w:asciiTheme="minorHAnsi" w:eastAsiaTheme="minorEastAsia" w:hAnsiTheme="minorHAnsi" w:cstheme="minorBidi"/>
              <w:noProof/>
              <w:sz w:val="22"/>
              <w:szCs w:val="22"/>
              <w:lang w:eastAsia="en-GB"/>
            </w:rPr>
          </w:pPr>
          <w:hyperlink w:anchor="_Toc137552082" w:history="1">
            <w:r w:rsidR="001C67E7" w:rsidRPr="00096850">
              <w:rPr>
                <w:rStyle w:val="Hyperlink"/>
                <w:noProof/>
              </w:rPr>
              <w:t>POLICE CELLS</w:t>
            </w:r>
            <w:r w:rsidR="001C67E7">
              <w:rPr>
                <w:noProof/>
                <w:webHidden/>
              </w:rPr>
              <w:tab/>
            </w:r>
            <w:r w:rsidR="001C67E7">
              <w:rPr>
                <w:noProof/>
                <w:webHidden/>
              </w:rPr>
              <w:fldChar w:fldCharType="begin"/>
            </w:r>
            <w:r w:rsidR="001C67E7">
              <w:rPr>
                <w:noProof/>
                <w:webHidden/>
              </w:rPr>
              <w:instrText xml:space="preserve"> PAGEREF _Toc137552082 \h </w:instrText>
            </w:r>
            <w:r w:rsidR="001C67E7">
              <w:rPr>
                <w:noProof/>
                <w:webHidden/>
              </w:rPr>
            </w:r>
            <w:r w:rsidR="001C67E7">
              <w:rPr>
                <w:noProof/>
                <w:webHidden/>
              </w:rPr>
              <w:fldChar w:fldCharType="separate"/>
            </w:r>
            <w:r w:rsidR="00DA70F2">
              <w:rPr>
                <w:noProof/>
                <w:webHidden/>
              </w:rPr>
              <w:t>16</w:t>
            </w:r>
            <w:r w:rsidR="001C67E7">
              <w:rPr>
                <w:noProof/>
                <w:webHidden/>
              </w:rPr>
              <w:fldChar w:fldCharType="end"/>
            </w:r>
          </w:hyperlink>
        </w:p>
        <w:p w14:paraId="3D32128D" w14:textId="69993FED" w:rsidR="001C67E7" w:rsidRDefault="00A84FEB">
          <w:pPr>
            <w:pStyle w:val="TOC2"/>
            <w:rPr>
              <w:rFonts w:asciiTheme="minorHAnsi" w:eastAsiaTheme="minorEastAsia" w:hAnsiTheme="minorHAnsi" w:cstheme="minorBidi"/>
              <w:noProof/>
              <w:sz w:val="22"/>
              <w:szCs w:val="22"/>
              <w:lang w:eastAsia="en-GB"/>
            </w:rPr>
          </w:pPr>
          <w:hyperlink w:anchor="_Toc137552083" w:history="1">
            <w:r w:rsidR="001C67E7" w:rsidRPr="00096850">
              <w:rPr>
                <w:rStyle w:val="Hyperlink"/>
                <w:noProof/>
              </w:rPr>
              <w:t>USE OF FORCE AND OTHER MEASURES</w:t>
            </w:r>
            <w:r w:rsidR="001C67E7">
              <w:rPr>
                <w:noProof/>
                <w:webHidden/>
              </w:rPr>
              <w:tab/>
            </w:r>
            <w:r w:rsidR="001C67E7">
              <w:rPr>
                <w:noProof/>
                <w:webHidden/>
              </w:rPr>
              <w:fldChar w:fldCharType="begin"/>
            </w:r>
            <w:r w:rsidR="001C67E7">
              <w:rPr>
                <w:noProof/>
                <w:webHidden/>
              </w:rPr>
              <w:instrText xml:space="preserve"> PAGEREF _Toc137552083 \h </w:instrText>
            </w:r>
            <w:r w:rsidR="001C67E7">
              <w:rPr>
                <w:noProof/>
                <w:webHidden/>
              </w:rPr>
            </w:r>
            <w:r w:rsidR="001C67E7">
              <w:rPr>
                <w:noProof/>
                <w:webHidden/>
              </w:rPr>
              <w:fldChar w:fldCharType="separate"/>
            </w:r>
            <w:r w:rsidR="00DA70F2">
              <w:rPr>
                <w:noProof/>
                <w:webHidden/>
              </w:rPr>
              <w:t>16</w:t>
            </w:r>
            <w:r w:rsidR="001C67E7">
              <w:rPr>
                <w:noProof/>
                <w:webHidden/>
              </w:rPr>
              <w:fldChar w:fldCharType="end"/>
            </w:r>
          </w:hyperlink>
        </w:p>
        <w:p w14:paraId="44FE6FC8" w14:textId="3890FB69" w:rsidR="001C67E7" w:rsidRDefault="00A84FEB">
          <w:pPr>
            <w:pStyle w:val="TOC3"/>
            <w:rPr>
              <w:rFonts w:asciiTheme="minorHAnsi" w:eastAsiaTheme="minorEastAsia" w:hAnsiTheme="minorHAnsi" w:cstheme="minorBidi"/>
              <w:sz w:val="22"/>
              <w:szCs w:val="22"/>
              <w:lang w:eastAsia="en-GB"/>
            </w:rPr>
          </w:pPr>
          <w:hyperlink w:anchor="_Toc137552084" w:history="1">
            <w:r w:rsidR="001C67E7" w:rsidRPr="00096850">
              <w:rPr>
                <w:rStyle w:val="Hyperlink"/>
              </w:rPr>
              <w:t>RESTRAINT</w:t>
            </w:r>
            <w:r w:rsidR="001C67E7">
              <w:rPr>
                <w:webHidden/>
              </w:rPr>
              <w:tab/>
            </w:r>
            <w:r w:rsidR="001C67E7">
              <w:rPr>
                <w:webHidden/>
              </w:rPr>
              <w:fldChar w:fldCharType="begin"/>
            </w:r>
            <w:r w:rsidR="001C67E7">
              <w:rPr>
                <w:webHidden/>
              </w:rPr>
              <w:instrText xml:space="preserve"> PAGEREF _Toc137552084 \h </w:instrText>
            </w:r>
            <w:r w:rsidR="001C67E7">
              <w:rPr>
                <w:webHidden/>
              </w:rPr>
            </w:r>
            <w:r w:rsidR="001C67E7">
              <w:rPr>
                <w:webHidden/>
              </w:rPr>
              <w:fldChar w:fldCharType="separate"/>
            </w:r>
            <w:r w:rsidR="00DA70F2">
              <w:rPr>
                <w:webHidden/>
              </w:rPr>
              <w:t>16</w:t>
            </w:r>
            <w:r w:rsidR="001C67E7">
              <w:rPr>
                <w:webHidden/>
              </w:rPr>
              <w:fldChar w:fldCharType="end"/>
            </w:r>
          </w:hyperlink>
        </w:p>
        <w:p w14:paraId="70132D36" w14:textId="69C89560" w:rsidR="001C67E7" w:rsidRDefault="00A84FEB">
          <w:pPr>
            <w:pStyle w:val="TOC3"/>
            <w:rPr>
              <w:rFonts w:asciiTheme="minorHAnsi" w:eastAsiaTheme="minorEastAsia" w:hAnsiTheme="minorHAnsi" w:cstheme="minorBidi"/>
              <w:sz w:val="22"/>
              <w:szCs w:val="22"/>
              <w:lang w:eastAsia="en-GB"/>
            </w:rPr>
          </w:pPr>
          <w:hyperlink w:anchor="_Toc137552085" w:history="1">
            <w:r w:rsidR="001C67E7" w:rsidRPr="00096850">
              <w:rPr>
                <w:rStyle w:val="Hyperlink"/>
              </w:rPr>
              <w:t>SPIT HOODS</w:t>
            </w:r>
            <w:r w:rsidR="001C67E7">
              <w:rPr>
                <w:webHidden/>
              </w:rPr>
              <w:tab/>
            </w:r>
            <w:r w:rsidR="001C67E7">
              <w:rPr>
                <w:webHidden/>
              </w:rPr>
              <w:fldChar w:fldCharType="begin"/>
            </w:r>
            <w:r w:rsidR="001C67E7">
              <w:rPr>
                <w:webHidden/>
              </w:rPr>
              <w:instrText xml:space="preserve"> PAGEREF _Toc137552085 \h </w:instrText>
            </w:r>
            <w:r w:rsidR="001C67E7">
              <w:rPr>
                <w:webHidden/>
              </w:rPr>
            </w:r>
            <w:r w:rsidR="001C67E7">
              <w:rPr>
                <w:webHidden/>
              </w:rPr>
              <w:fldChar w:fldCharType="separate"/>
            </w:r>
            <w:r w:rsidR="00DA70F2">
              <w:rPr>
                <w:webHidden/>
              </w:rPr>
              <w:t>17</w:t>
            </w:r>
            <w:r w:rsidR="001C67E7">
              <w:rPr>
                <w:webHidden/>
              </w:rPr>
              <w:fldChar w:fldCharType="end"/>
            </w:r>
          </w:hyperlink>
        </w:p>
        <w:p w14:paraId="2ABA5D7D" w14:textId="4EF18176" w:rsidR="001C67E7" w:rsidRDefault="00A84FEB">
          <w:pPr>
            <w:pStyle w:val="TOC3"/>
            <w:rPr>
              <w:rFonts w:asciiTheme="minorHAnsi" w:eastAsiaTheme="minorEastAsia" w:hAnsiTheme="minorHAnsi" w:cstheme="minorBidi"/>
              <w:sz w:val="22"/>
              <w:szCs w:val="22"/>
              <w:lang w:eastAsia="en-GB"/>
            </w:rPr>
          </w:pPr>
          <w:hyperlink w:anchor="_Toc137552086" w:history="1">
            <w:r w:rsidR="001C67E7" w:rsidRPr="00096850">
              <w:rPr>
                <w:rStyle w:val="Hyperlink"/>
              </w:rPr>
              <w:t>STRIP SEARCHES</w:t>
            </w:r>
            <w:r w:rsidR="001C67E7">
              <w:rPr>
                <w:webHidden/>
              </w:rPr>
              <w:tab/>
            </w:r>
            <w:r w:rsidR="001C67E7">
              <w:rPr>
                <w:webHidden/>
              </w:rPr>
              <w:fldChar w:fldCharType="begin"/>
            </w:r>
            <w:r w:rsidR="001C67E7">
              <w:rPr>
                <w:webHidden/>
              </w:rPr>
              <w:instrText xml:space="preserve"> PAGEREF _Toc137552086 \h </w:instrText>
            </w:r>
            <w:r w:rsidR="001C67E7">
              <w:rPr>
                <w:webHidden/>
              </w:rPr>
            </w:r>
            <w:r w:rsidR="001C67E7">
              <w:rPr>
                <w:webHidden/>
              </w:rPr>
              <w:fldChar w:fldCharType="separate"/>
            </w:r>
            <w:r w:rsidR="00DA70F2">
              <w:rPr>
                <w:webHidden/>
              </w:rPr>
              <w:t>17</w:t>
            </w:r>
            <w:r w:rsidR="001C67E7">
              <w:rPr>
                <w:webHidden/>
              </w:rPr>
              <w:fldChar w:fldCharType="end"/>
            </w:r>
          </w:hyperlink>
        </w:p>
        <w:p w14:paraId="4AA15B67" w14:textId="05CBD11A" w:rsidR="001C67E7" w:rsidRDefault="00A84FEB">
          <w:pPr>
            <w:pStyle w:val="TOC3"/>
            <w:rPr>
              <w:rFonts w:asciiTheme="minorHAnsi" w:eastAsiaTheme="minorEastAsia" w:hAnsiTheme="minorHAnsi" w:cstheme="minorBidi"/>
              <w:sz w:val="22"/>
              <w:szCs w:val="22"/>
              <w:lang w:eastAsia="en-GB"/>
            </w:rPr>
          </w:pPr>
          <w:hyperlink w:anchor="_Toc137552087" w:history="1">
            <w:r w:rsidR="001C67E7" w:rsidRPr="00096850">
              <w:rPr>
                <w:rStyle w:val="Hyperlink"/>
              </w:rPr>
              <w:t>PEPPER SPRAY</w:t>
            </w:r>
            <w:r w:rsidR="001C67E7">
              <w:rPr>
                <w:webHidden/>
              </w:rPr>
              <w:tab/>
            </w:r>
            <w:r w:rsidR="001C67E7">
              <w:rPr>
                <w:webHidden/>
              </w:rPr>
              <w:fldChar w:fldCharType="begin"/>
            </w:r>
            <w:r w:rsidR="001C67E7">
              <w:rPr>
                <w:webHidden/>
              </w:rPr>
              <w:instrText xml:space="preserve"> PAGEREF _Toc137552087 \h </w:instrText>
            </w:r>
            <w:r w:rsidR="001C67E7">
              <w:rPr>
                <w:webHidden/>
              </w:rPr>
            </w:r>
            <w:r w:rsidR="001C67E7">
              <w:rPr>
                <w:webHidden/>
              </w:rPr>
              <w:fldChar w:fldCharType="separate"/>
            </w:r>
            <w:r w:rsidR="00DA70F2">
              <w:rPr>
                <w:webHidden/>
              </w:rPr>
              <w:t>17</w:t>
            </w:r>
            <w:r w:rsidR="001C67E7">
              <w:rPr>
                <w:webHidden/>
              </w:rPr>
              <w:fldChar w:fldCharType="end"/>
            </w:r>
          </w:hyperlink>
        </w:p>
        <w:p w14:paraId="2B3C53D6" w14:textId="59C59B4E" w:rsidR="001C67E7" w:rsidRDefault="00A84FEB">
          <w:pPr>
            <w:pStyle w:val="TOC2"/>
            <w:rPr>
              <w:rFonts w:asciiTheme="minorHAnsi" w:eastAsiaTheme="minorEastAsia" w:hAnsiTheme="minorHAnsi" w:cstheme="minorBidi"/>
              <w:noProof/>
              <w:sz w:val="22"/>
              <w:szCs w:val="22"/>
              <w:lang w:eastAsia="en-GB"/>
            </w:rPr>
          </w:pPr>
          <w:hyperlink w:anchor="_Toc137552088" w:history="1">
            <w:r w:rsidR="001C67E7" w:rsidRPr="00096850">
              <w:rPr>
                <w:rStyle w:val="Hyperlink"/>
                <w:noProof/>
              </w:rPr>
              <w:t>AGE OF CRIMINAL RESPONSIBILITY</w:t>
            </w:r>
            <w:r w:rsidR="001C67E7">
              <w:rPr>
                <w:noProof/>
                <w:webHidden/>
              </w:rPr>
              <w:tab/>
            </w:r>
            <w:r w:rsidR="001C67E7">
              <w:rPr>
                <w:noProof/>
                <w:webHidden/>
              </w:rPr>
              <w:fldChar w:fldCharType="begin"/>
            </w:r>
            <w:r w:rsidR="001C67E7">
              <w:rPr>
                <w:noProof/>
                <w:webHidden/>
              </w:rPr>
              <w:instrText xml:space="preserve"> PAGEREF _Toc137552088 \h </w:instrText>
            </w:r>
            <w:r w:rsidR="001C67E7">
              <w:rPr>
                <w:noProof/>
                <w:webHidden/>
              </w:rPr>
            </w:r>
            <w:r w:rsidR="001C67E7">
              <w:rPr>
                <w:noProof/>
                <w:webHidden/>
              </w:rPr>
              <w:fldChar w:fldCharType="separate"/>
            </w:r>
            <w:r w:rsidR="00DA70F2">
              <w:rPr>
                <w:noProof/>
                <w:webHidden/>
              </w:rPr>
              <w:t>18</w:t>
            </w:r>
            <w:r w:rsidR="001C67E7">
              <w:rPr>
                <w:noProof/>
                <w:webHidden/>
              </w:rPr>
              <w:fldChar w:fldCharType="end"/>
            </w:r>
          </w:hyperlink>
        </w:p>
        <w:p w14:paraId="44691547" w14:textId="1DFDCEC7" w:rsidR="001C67E7" w:rsidRDefault="00A84FEB">
          <w:pPr>
            <w:pStyle w:val="TOC2"/>
            <w:rPr>
              <w:rFonts w:asciiTheme="minorHAnsi" w:eastAsiaTheme="minorEastAsia" w:hAnsiTheme="minorHAnsi" w:cstheme="minorBidi"/>
              <w:noProof/>
              <w:sz w:val="22"/>
              <w:szCs w:val="22"/>
              <w:lang w:eastAsia="en-GB"/>
            </w:rPr>
          </w:pPr>
          <w:hyperlink w:anchor="_Toc137552089" w:history="1">
            <w:r w:rsidR="001C67E7" w:rsidRPr="00096850">
              <w:rPr>
                <w:rStyle w:val="Hyperlink"/>
                <w:noProof/>
              </w:rPr>
              <w:t>ROYAL COMMISSION OF INQUIRY INTO ABUSE IN CARE</w:t>
            </w:r>
            <w:r w:rsidR="001C67E7">
              <w:rPr>
                <w:noProof/>
                <w:webHidden/>
              </w:rPr>
              <w:tab/>
            </w:r>
            <w:r w:rsidR="001C67E7">
              <w:rPr>
                <w:noProof/>
                <w:webHidden/>
              </w:rPr>
              <w:fldChar w:fldCharType="begin"/>
            </w:r>
            <w:r w:rsidR="001C67E7">
              <w:rPr>
                <w:noProof/>
                <w:webHidden/>
              </w:rPr>
              <w:instrText xml:space="preserve"> PAGEREF _Toc137552089 \h </w:instrText>
            </w:r>
            <w:r w:rsidR="001C67E7">
              <w:rPr>
                <w:noProof/>
                <w:webHidden/>
              </w:rPr>
            </w:r>
            <w:r w:rsidR="001C67E7">
              <w:rPr>
                <w:noProof/>
                <w:webHidden/>
              </w:rPr>
              <w:fldChar w:fldCharType="separate"/>
            </w:r>
            <w:r w:rsidR="00DA70F2">
              <w:rPr>
                <w:noProof/>
                <w:webHidden/>
              </w:rPr>
              <w:t>18</w:t>
            </w:r>
            <w:r w:rsidR="001C67E7">
              <w:rPr>
                <w:noProof/>
                <w:webHidden/>
              </w:rPr>
              <w:fldChar w:fldCharType="end"/>
            </w:r>
          </w:hyperlink>
        </w:p>
        <w:p w14:paraId="0E622B26" w14:textId="6BA8845A" w:rsidR="001C67E7" w:rsidRDefault="00A84FEB">
          <w:pPr>
            <w:pStyle w:val="TOC2"/>
            <w:rPr>
              <w:rFonts w:asciiTheme="minorHAnsi" w:eastAsiaTheme="minorEastAsia" w:hAnsiTheme="minorHAnsi" w:cstheme="minorBidi"/>
              <w:noProof/>
              <w:sz w:val="22"/>
              <w:szCs w:val="22"/>
              <w:lang w:eastAsia="en-GB"/>
            </w:rPr>
          </w:pPr>
          <w:hyperlink w:anchor="_Toc137552090" w:history="1">
            <w:r w:rsidR="001C67E7" w:rsidRPr="00096850">
              <w:rPr>
                <w:rStyle w:val="Hyperlink"/>
                <w:noProof/>
              </w:rPr>
              <w:t>RECOMMENDATIONS</w:t>
            </w:r>
            <w:r w:rsidR="001C67E7">
              <w:rPr>
                <w:noProof/>
                <w:webHidden/>
              </w:rPr>
              <w:tab/>
            </w:r>
            <w:r w:rsidR="001C67E7">
              <w:rPr>
                <w:noProof/>
                <w:webHidden/>
              </w:rPr>
              <w:fldChar w:fldCharType="begin"/>
            </w:r>
            <w:r w:rsidR="001C67E7">
              <w:rPr>
                <w:noProof/>
                <w:webHidden/>
              </w:rPr>
              <w:instrText xml:space="preserve"> PAGEREF _Toc137552090 \h </w:instrText>
            </w:r>
            <w:r w:rsidR="001C67E7">
              <w:rPr>
                <w:noProof/>
                <w:webHidden/>
              </w:rPr>
            </w:r>
            <w:r w:rsidR="001C67E7">
              <w:rPr>
                <w:noProof/>
                <w:webHidden/>
              </w:rPr>
              <w:fldChar w:fldCharType="separate"/>
            </w:r>
            <w:r w:rsidR="00DA70F2">
              <w:rPr>
                <w:noProof/>
                <w:webHidden/>
              </w:rPr>
              <w:t>18</w:t>
            </w:r>
            <w:r w:rsidR="001C67E7">
              <w:rPr>
                <w:noProof/>
                <w:webHidden/>
              </w:rPr>
              <w:fldChar w:fldCharType="end"/>
            </w:r>
          </w:hyperlink>
        </w:p>
        <w:p w14:paraId="671E08ED" w14:textId="4E1403A6" w:rsidR="001C67E7" w:rsidRDefault="00A84FEB">
          <w:pPr>
            <w:pStyle w:val="TOC1"/>
            <w:rPr>
              <w:rFonts w:asciiTheme="minorHAnsi" w:eastAsiaTheme="minorEastAsia" w:hAnsiTheme="minorHAnsi" w:cstheme="minorBidi"/>
              <w:noProof/>
              <w:lang w:eastAsia="en-GB"/>
            </w:rPr>
          </w:pPr>
          <w:hyperlink w:anchor="_Toc137552091" w:history="1">
            <w:r w:rsidR="001C67E7" w:rsidRPr="00096850">
              <w:rPr>
                <w:rStyle w:val="Hyperlink"/>
                <w:rFonts w:ascii="Amnesty Trade Gothic Light" w:hAnsi="Amnesty Trade Gothic Light"/>
                <w:noProof/>
              </w:rPr>
              <w:t>PEOPLE SEEKING ASYLUM AND REFUGE</w:t>
            </w:r>
            <w:r w:rsidR="001C67E7">
              <w:rPr>
                <w:noProof/>
                <w:webHidden/>
              </w:rPr>
              <w:tab/>
            </w:r>
            <w:r w:rsidR="001C67E7">
              <w:rPr>
                <w:noProof/>
                <w:webHidden/>
              </w:rPr>
              <w:fldChar w:fldCharType="begin"/>
            </w:r>
            <w:r w:rsidR="001C67E7">
              <w:rPr>
                <w:noProof/>
                <w:webHidden/>
              </w:rPr>
              <w:instrText xml:space="preserve"> PAGEREF _Toc137552091 \h </w:instrText>
            </w:r>
            <w:r w:rsidR="001C67E7">
              <w:rPr>
                <w:noProof/>
                <w:webHidden/>
              </w:rPr>
            </w:r>
            <w:r w:rsidR="001C67E7">
              <w:rPr>
                <w:noProof/>
                <w:webHidden/>
              </w:rPr>
              <w:fldChar w:fldCharType="separate"/>
            </w:r>
            <w:r w:rsidR="00DA70F2">
              <w:rPr>
                <w:noProof/>
                <w:webHidden/>
              </w:rPr>
              <w:t>19</w:t>
            </w:r>
            <w:r w:rsidR="001C67E7">
              <w:rPr>
                <w:noProof/>
                <w:webHidden/>
              </w:rPr>
              <w:fldChar w:fldCharType="end"/>
            </w:r>
          </w:hyperlink>
        </w:p>
        <w:p w14:paraId="064947D0" w14:textId="60F479C3" w:rsidR="001C67E7" w:rsidRDefault="00A84FEB">
          <w:pPr>
            <w:pStyle w:val="TOC2"/>
            <w:rPr>
              <w:rFonts w:asciiTheme="minorHAnsi" w:eastAsiaTheme="minorEastAsia" w:hAnsiTheme="minorHAnsi" w:cstheme="minorBidi"/>
              <w:noProof/>
              <w:sz w:val="22"/>
              <w:szCs w:val="22"/>
              <w:lang w:eastAsia="en-GB"/>
            </w:rPr>
          </w:pPr>
          <w:hyperlink w:anchor="_Toc137552092" w:history="1">
            <w:r w:rsidR="001C67E7" w:rsidRPr="00096850">
              <w:rPr>
                <w:rStyle w:val="Hyperlink"/>
                <w:noProof/>
              </w:rPr>
              <w:t>RECOMMENDATION</w:t>
            </w:r>
            <w:r w:rsidR="001C67E7">
              <w:rPr>
                <w:noProof/>
                <w:webHidden/>
              </w:rPr>
              <w:tab/>
            </w:r>
            <w:r w:rsidR="001C67E7">
              <w:rPr>
                <w:noProof/>
                <w:webHidden/>
              </w:rPr>
              <w:fldChar w:fldCharType="begin"/>
            </w:r>
            <w:r w:rsidR="001C67E7">
              <w:rPr>
                <w:noProof/>
                <w:webHidden/>
              </w:rPr>
              <w:instrText xml:space="preserve"> PAGEREF _Toc137552092 \h </w:instrText>
            </w:r>
            <w:r w:rsidR="001C67E7">
              <w:rPr>
                <w:noProof/>
                <w:webHidden/>
              </w:rPr>
            </w:r>
            <w:r w:rsidR="001C67E7">
              <w:rPr>
                <w:noProof/>
                <w:webHidden/>
              </w:rPr>
              <w:fldChar w:fldCharType="separate"/>
            </w:r>
            <w:r w:rsidR="00DA70F2">
              <w:rPr>
                <w:noProof/>
                <w:webHidden/>
              </w:rPr>
              <w:t>20</w:t>
            </w:r>
            <w:r w:rsidR="001C67E7">
              <w:rPr>
                <w:noProof/>
                <w:webHidden/>
              </w:rPr>
              <w:fldChar w:fldCharType="end"/>
            </w:r>
          </w:hyperlink>
        </w:p>
        <w:p w14:paraId="4454B6A0" w14:textId="1C5230A9" w:rsidR="001C67E7" w:rsidRDefault="00A84FEB">
          <w:pPr>
            <w:pStyle w:val="TOC1"/>
            <w:rPr>
              <w:rFonts w:asciiTheme="minorHAnsi" w:eastAsiaTheme="minorEastAsia" w:hAnsiTheme="minorHAnsi" w:cstheme="minorBidi"/>
              <w:noProof/>
              <w:lang w:eastAsia="en-GB"/>
            </w:rPr>
          </w:pPr>
          <w:hyperlink w:anchor="_Toc137552093" w:history="1">
            <w:r w:rsidR="001C67E7" w:rsidRPr="00096850">
              <w:rPr>
                <w:rStyle w:val="Hyperlink"/>
                <w:rFonts w:ascii="Amnesty Trade Gothic Light" w:hAnsi="Amnesty Trade Gothic Light"/>
                <w:noProof/>
              </w:rPr>
              <w:t>EXTRADITION AND RELIANCE ON DIPLOMATIC ASSURANCES</w:t>
            </w:r>
            <w:r w:rsidR="001C67E7">
              <w:rPr>
                <w:noProof/>
                <w:webHidden/>
              </w:rPr>
              <w:tab/>
            </w:r>
            <w:r w:rsidR="001C67E7">
              <w:rPr>
                <w:noProof/>
                <w:webHidden/>
              </w:rPr>
              <w:fldChar w:fldCharType="begin"/>
            </w:r>
            <w:r w:rsidR="001C67E7">
              <w:rPr>
                <w:noProof/>
                <w:webHidden/>
              </w:rPr>
              <w:instrText xml:space="preserve"> PAGEREF _Toc137552093 \h </w:instrText>
            </w:r>
            <w:r w:rsidR="001C67E7">
              <w:rPr>
                <w:noProof/>
                <w:webHidden/>
              </w:rPr>
            </w:r>
            <w:r w:rsidR="001C67E7">
              <w:rPr>
                <w:noProof/>
                <w:webHidden/>
              </w:rPr>
              <w:fldChar w:fldCharType="separate"/>
            </w:r>
            <w:r w:rsidR="00DA70F2">
              <w:rPr>
                <w:noProof/>
                <w:webHidden/>
              </w:rPr>
              <w:t>20</w:t>
            </w:r>
            <w:r w:rsidR="001C67E7">
              <w:rPr>
                <w:noProof/>
                <w:webHidden/>
              </w:rPr>
              <w:fldChar w:fldCharType="end"/>
            </w:r>
          </w:hyperlink>
        </w:p>
        <w:p w14:paraId="00EEFD95" w14:textId="5A7D70C8" w:rsidR="001C67E7" w:rsidRDefault="00A84FEB">
          <w:pPr>
            <w:pStyle w:val="TOC2"/>
            <w:rPr>
              <w:rFonts w:asciiTheme="minorHAnsi" w:eastAsiaTheme="minorEastAsia" w:hAnsiTheme="minorHAnsi" w:cstheme="minorBidi"/>
              <w:noProof/>
              <w:sz w:val="22"/>
              <w:szCs w:val="22"/>
              <w:lang w:eastAsia="en-GB"/>
            </w:rPr>
          </w:pPr>
          <w:hyperlink w:anchor="_Toc137552094" w:history="1">
            <w:r w:rsidR="001C67E7" w:rsidRPr="00096850">
              <w:rPr>
                <w:rStyle w:val="Hyperlink"/>
                <w:noProof/>
              </w:rPr>
              <w:t>RECOMMENDATION</w:t>
            </w:r>
            <w:r w:rsidR="001C67E7">
              <w:rPr>
                <w:noProof/>
                <w:webHidden/>
              </w:rPr>
              <w:tab/>
            </w:r>
            <w:r w:rsidR="001C67E7">
              <w:rPr>
                <w:noProof/>
                <w:webHidden/>
              </w:rPr>
              <w:fldChar w:fldCharType="begin"/>
            </w:r>
            <w:r w:rsidR="001C67E7">
              <w:rPr>
                <w:noProof/>
                <w:webHidden/>
              </w:rPr>
              <w:instrText xml:space="preserve"> PAGEREF _Toc137552094 \h </w:instrText>
            </w:r>
            <w:r w:rsidR="001C67E7">
              <w:rPr>
                <w:noProof/>
                <w:webHidden/>
              </w:rPr>
            </w:r>
            <w:r w:rsidR="001C67E7">
              <w:rPr>
                <w:noProof/>
                <w:webHidden/>
              </w:rPr>
              <w:fldChar w:fldCharType="separate"/>
            </w:r>
            <w:r w:rsidR="00DA70F2">
              <w:rPr>
                <w:noProof/>
                <w:webHidden/>
              </w:rPr>
              <w:t>20</w:t>
            </w:r>
            <w:r w:rsidR="001C67E7">
              <w:rPr>
                <w:noProof/>
                <w:webHidden/>
              </w:rPr>
              <w:fldChar w:fldCharType="end"/>
            </w:r>
          </w:hyperlink>
        </w:p>
        <w:p w14:paraId="6B82EE5B" w14:textId="0E1547A8" w:rsidR="001C67E7" w:rsidRDefault="00A84FEB">
          <w:pPr>
            <w:pStyle w:val="TOC1"/>
            <w:rPr>
              <w:rFonts w:asciiTheme="minorHAnsi" w:eastAsiaTheme="minorEastAsia" w:hAnsiTheme="minorHAnsi" w:cstheme="minorBidi"/>
              <w:noProof/>
              <w:lang w:eastAsia="en-GB"/>
            </w:rPr>
          </w:pPr>
          <w:hyperlink w:anchor="_Toc137552095" w:history="1">
            <w:r w:rsidR="001C67E7" w:rsidRPr="00096850">
              <w:rPr>
                <w:rStyle w:val="Hyperlink"/>
                <w:rFonts w:ascii="Amnesty Trade Gothic Light" w:hAnsi="Amnesty Trade Gothic Light"/>
                <w:noProof/>
              </w:rPr>
              <w:t>OVERSIGHT OF THE NEW ZEALAND DEFENCE FORCE</w:t>
            </w:r>
            <w:r w:rsidR="001C67E7">
              <w:rPr>
                <w:noProof/>
                <w:webHidden/>
              </w:rPr>
              <w:tab/>
            </w:r>
            <w:r w:rsidR="001C67E7">
              <w:rPr>
                <w:noProof/>
                <w:webHidden/>
              </w:rPr>
              <w:fldChar w:fldCharType="begin"/>
            </w:r>
            <w:r w:rsidR="001C67E7">
              <w:rPr>
                <w:noProof/>
                <w:webHidden/>
              </w:rPr>
              <w:instrText xml:space="preserve"> PAGEREF _Toc137552095 \h </w:instrText>
            </w:r>
            <w:r w:rsidR="001C67E7">
              <w:rPr>
                <w:noProof/>
                <w:webHidden/>
              </w:rPr>
            </w:r>
            <w:r w:rsidR="001C67E7">
              <w:rPr>
                <w:noProof/>
                <w:webHidden/>
              </w:rPr>
              <w:fldChar w:fldCharType="separate"/>
            </w:r>
            <w:r w:rsidR="00DA70F2">
              <w:rPr>
                <w:noProof/>
                <w:webHidden/>
              </w:rPr>
              <w:t>21</w:t>
            </w:r>
            <w:r w:rsidR="001C67E7">
              <w:rPr>
                <w:noProof/>
                <w:webHidden/>
              </w:rPr>
              <w:fldChar w:fldCharType="end"/>
            </w:r>
          </w:hyperlink>
        </w:p>
        <w:p w14:paraId="39054E57" w14:textId="18FEFFDD" w:rsidR="008261F0" w:rsidRDefault="008261F0">
          <w:r w:rsidRPr="000F3FF6">
            <w:rPr>
              <w:rFonts w:ascii="Amnesty Trade Gothic Light" w:hAnsi="Amnesty Trade Gothic Light"/>
              <w:b/>
              <w:bCs/>
              <w:noProof/>
              <w:sz w:val="20"/>
              <w:szCs w:val="20"/>
            </w:rPr>
            <w:fldChar w:fldCharType="end"/>
          </w:r>
        </w:p>
      </w:sdtContent>
    </w:sdt>
    <w:p w14:paraId="00000003" w14:textId="0F22BA56" w:rsidR="003C1356" w:rsidRPr="00965866" w:rsidRDefault="00F50B31" w:rsidP="008C6D4C">
      <w:pPr>
        <w:pStyle w:val="Heading1"/>
        <w:rPr>
          <w:rFonts w:ascii="Amnesty Trade Gothic Light" w:hAnsi="Amnesty Trade Gothic Light"/>
        </w:rPr>
      </w:pPr>
      <w:bookmarkStart w:id="2" w:name="_Toc137552063"/>
      <w:r w:rsidRPr="00965866">
        <w:rPr>
          <w:rFonts w:ascii="Amnesty Trade Gothic Light" w:hAnsi="Amnesty Trade Gothic Light"/>
        </w:rPr>
        <w:t>INTRODUCTION</w:t>
      </w:r>
      <w:bookmarkEnd w:id="2"/>
      <w:bookmarkEnd w:id="1"/>
    </w:p>
    <w:p w14:paraId="00000004" w14:textId="112EA445" w:rsidR="003C1356" w:rsidRPr="00AD645B" w:rsidRDefault="5EE638B5">
      <w:pPr>
        <w:spacing w:before="240" w:after="240"/>
        <w:jc w:val="both"/>
        <w:rPr>
          <w:rFonts w:ascii="Amnesty Trade Gothic Light" w:eastAsia="Calibri" w:hAnsi="Amnesty Trade Gothic Light"/>
          <w:sz w:val="20"/>
          <w:szCs w:val="20"/>
          <w:highlight w:val="yellow"/>
        </w:rPr>
      </w:pPr>
      <w:r w:rsidRPr="00AD645B">
        <w:rPr>
          <w:rFonts w:ascii="Amnesty Trade Gothic Light" w:eastAsia="Calibri" w:hAnsi="Amnesty Trade Gothic Light"/>
          <w:sz w:val="20"/>
          <w:szCs w:val="20"/>
        </w:rPr>
        <w:t xml:space="preserve">This submission </w:t>
      </w:r>
      <w:r w:rsidR="000B5B14" w:rsidRPr="00AD645B">
        <w:rPr>
          <w:rFonts w:ascii="Amnesty Trade Gothic Light" w:eastAsia="Calibri" w:hAnsi="Amnesty Trade Gothic Light"/>
          <w:sz w:val="20"/>
          <w:szCs w:val="20"/>
        </w:rPr>
        <w:t>has been</w:t>
      </w:r>
      <w:r w:rsidRPr="00AD645B">
        <w:rPr>
          <w:rFonts w:ascii="Amnesty Trade Gothic Light" w:eastAsia="Calibri" w:hAnsi="Amnesty Trade Gothic Light"/>
          <w:sz w:val="20"/>
          <w:szCs w:val="20"/>
        </w:rPr>
        <w:t xml:space="preserve"> prepared by Amnesty International and JustSpeak </w:t>
      </w:r>
      <w:r w:rsidR="001A3F80" w:rsidRPr="00AD645B">
        <w:rPr>
          <w:rFonts w:ascii="Amnesty Trade Gothic Light" w:eastAsia="Calibri" w:hAnsi="Amnesty Trade Gothic Light"/>
          <w:sz w:val="20"/>
          <w:szCs w:val="20"/>
        </w:rPr>
        <w:t>a</w:t>
      </w:r>
      <w:r w:rsidR="001E7B1B" w:rsidRPr="00AD645B">
        <w:rPr>
          <w:rFonts w:ascii="Amnesty Trade Gothic Light" w:eastAsia="Calibri" w:hAnsi="Amnesty Trade Gothic Light"/>
          <w:sz w:val="20"/>
          <w:szCs w:val="20"/>
        </w:rPr>
        <w:t>head of</w:t>
      </w:r>
      <w:r w:rsidRPr="00AD645B">
        <w:rPr>
          <w:rFonts w:ascii="Amnesty Trade Gothic Light" w:eastAsia="Calibri" w:hAnsi="Amnesty Trade Gothic Light"/>
          <w:sz w:val="20"/>
          <w:szCs w:val="20"/>
        </w:rPr>
        <w:t xml:space="preserve"> Aotearoa New Zealand</w:t>
      </w:r>
      <w:r w:rsidR="7FE4249D" w:rsidRPr="00AD645B">
        <w:rPr>
          <w:rFonts w:ascii="Amnesty Trade Gothic Light" w:eastAsia="Calibri" w:hAnsi="Amnesty Trade Gothic Light"/>
          <w:sz w:val="20"/>
          <w:szCs w:val="20"/>
        </w:rPr>
        <w:t>’s 2023 review</w:t>
      </w:r>
      <w:r w:rsidRPr="00AD645B">
        <w:rPr>
          <w:rFonts w:ascii="Amnesty Trade Gothic Light" w:eastAsia="Calibri" w:hAnsi="Amnesty Trade Gothic Light"/>
          <w:sz w:val="20"/>
          <w:szCs w:val="20"/>
        </w:rPr>
        <w:t xml:space="preserve"> under the Convention Against Torture and Other Cruel, Inhuman or Degrading Treatment or Punishment</w:t>
      </w:r>
      <w:r w:rsidR="07568543"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(the Convention)</w:t>
      </w:r>
      <w:r w:rsidR="00980F01" w:rsidRPr="00AD645B">
        <w:rPr>
          <w:rFonts w:ascii="Amnesty Trade Gothic Light" w:eastAsia="Calibri" w:hAnsi="Amnesty Trade Gothic Light"/>
          <w:sz w:val="20"/>
          <w:szCs w:val="20"/>
        </w:rPr>
        <w:t xml:space="preserve"> in July 2023</w:t>
      </w:r>
      <w:r w:rsidRPr="00AD645B">
        <w:rPr>
          <w:rFonts w:ascii="Amnesty Trade Gothic Light" w:eastAsia="Calibri" w:hAnsi="Amnesty Trade Gothic Light"/>
          <w:sz w:val="20"/>
          <w:szCs w:val="20"/>
        </w:rPr>
        <w:t xml:space="preserve">. </w:t>
      </w:r>
      <w:r w:rsidR="008B41E8" w:rsidRPr="00AD645B">
        <w:rPr>
          <w:rFonts w:ascii="Amnesty Trade Gothic Light" w:eastAsia="Calibri" w:hAnsi="Amnesty Trade Gothic Light"/>
          <w:sz w:val="20"/>
          <w:szCs w:val="20"/>
        </w:rPr>
        <w:t>This submission</w:t>
      </w:r>
      <w:r w:rsidR="0084043A" w:rsidRPr="00AD645B">
        <w:rPr>
          <w:rFonts w:ascii="Amnesty Trade Gothic Light" w:eastAsia="Calibri" w:hAnsi="Amnesty Trade Gothic Light"/>
          <w:sz w:val="20"/>
          <w:szCs w:val="20"/>
        </w:rPr>
        <w:t xml:space="preserve"> mainly</w:t>
      </w:r>
      <w:r w:rsidR="00A527C4" w:rsidRPr="00AD645B">
        <w:rPr>
          <w:rFonts w:ascii="Amnesty Trade Gothic Light" w:eastAsia="Calibri" w:hAnsi="Amnesty Trade Gothic Light"/>
          <w:sz w:val="20"/>
          <w:szCs w:val="20"/>
        </w:rPr>
        <w:t xml:space="preserve"> covers the period </w:t>
      </w:r>
      <w:r w:rsidR="008B41E8" w:rsidRPr="00AD645B">
        <w:rPr>
          <w:rFonts w:ascii="Amnesty Trade Gothic Light" w:eastAsia="Calibri" w:hAnsi="Amnesty Trade Gothic Light"/>
          <w:sz w:val="20"/>
          <w:szCs w:val="20"/>
        </w:rPr>
        <w:t>201</w:t>
      </w:r>
      <w:r w:rsidR="00A527C4" w:rsidRPr="00AD645B">
        <w:rPr>
          <w:rFonts w:ascii="Amnesty Trade Gothic Light" w:eastAsia="Calibri" w:hAnsi="Amnesty Trade Gothic Light"/>
          <w:sz w:val="20"/>
          <w:szCs w:val="20"/>
        </w:rPr>
        <w:t>7</w:t>
      </w:r>
      <w:r w:rsidR="008B41E8" w:rsidRPr="00AD645B">
        <w:rPr>
          <w:rFonts w:ascii="Amnesty Trade Gothic Light" w:eastAsia="Calibri" w:hAnsi="Amnesty Trade Gothic Light"/>
          <w:sz w:val="20"/>
          <w:szCs w:val="20"/>
        </w:rPr>
        <w:t xml:space="preserve"> to start of June 2023.</w:t>
      </w:r>
    </w:p>
    <w:p w14:paraId="39254573" w14:textId="77777777" w:rsidR="00DA17AB" w:rsidRPr="00AD645B" w:rsidRDefault="00DA17AB" w:rsidP="00DA17A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JustSpeak is an organisation for transformational justice in Aotearoa. Our vision is a society that gives everyone what they need while caring for each other and the planet. We dream of a world where everyone has a roof over their head, food on the table, and time to spend with loved ones. Where we’ve reimagined justice to be about health and not handcuffs and where we’ve closed the last prison - for good.</w:t>
      </w:r>
    </w:p>
    <w:p w14:paraId="3E2762A9" w14:textId="1D32891E" w:rsidR="00DA17AB" w:rsidRPr="00AD645B" w:rsidRDefault="00DA17AB" w:rsidP="004C7B99">
      <w:pPr>
        <w:rPr>
          <w:rFonts w:ascii="Amnesty Trade Gothic Light" w:hAnsi="Amnesty Trade Gothic Light"/>
          <w:sz w:val="20"/>
          <w:szCs w:val="20"/>
        </w:rPr>
      </w:pPr>
      <w:r w:rsidRPr="00AD645B">
        <w:rPr>
          <w:rFonts w:ascii="Amnesty Trade Gothic Light" w:eastAsia="Calibri" w:hAnsi="Amnesty Trade Gothic Light"/>
          <w:color w:val="001722"/>
          <w:sz w:val="20"/>
          <w:szCs w:val="20"/>
        </w:rPr>
        <w:t>Amnesty International is a global movement of over 13 million people who protect human dignity and defend human rights. In Aotearoa New Zealand, there are over 40,000 members and we work on a wide range of human rights issues of both national and international significance. Amnesty International promotes and defends human rights enshrined in the Universal Declaration of Human Rights (UDHR) and other international human rights instruments.</w:t>
      </w:r>
    </w:p>
    <w:p w14:paraId="3ED7B8D8" w14:textId="31312A75" w:rsidR="00066A5B" w:rsidRPr="00AD645B" w:rsidRDefault="00BB1C9B" w:rsidP="00066A5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Data from t</w:t>
      </w:r>
      <w:r w:rsidR="00856285" w:rsidRPr="00AD645B">
        <w:rPr>
          <w:rFonts w:ascii="Amnesty Trade Gothic Light" w:eastAsia="Calibri" w:hAnsi="Amnesty Trade Gothic Light"/>
          <w:sz w:val="20"/>
          <w:szCs w:val="20"/>
        </w:rPr>
        <w:t>he Human Rights Measurement Initiative</w:t>
      </w:r>
      <w:r w:rsidR="00066A5B" w:rsidRPr="00AD645B">
        <w:rPr>
          <w:rFonts w:ascii="Amnesty Trade Gothic Light" w:eastAsia="Calibri" w:hAnsi="Amnesty Trade Gothic Light"/>
          <w:sz w:val="20"/>
          <w:szCs w:val="20"/>
        </w:rPr>
        <w:t xml:space="preserve"> (HRMI)</w:t>
      </w:r>
      <w:r w:rsidR="00A40C25" w:rsidRPr="00AD645B">
        <w:rPr>
          <w:rStyle w:val="FootnoteReference"/>
          <w:rFonts w:ascii="Amnesty Trade Gothic Light" w:eastAsia="Calibri" w:hAnsi="Amnesty Trade Gothic Light"/>
          <w:sz w:val="20"/>
          <w:szCs w:val="20"/>
        </w:rPr>
        <w:footnoteReference w:id="2"/>
      </w:r>
      <w:r w:rsidR="007C03CB"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 xml:space="preserve">indicates </w:t>
      </w:r>
      <w:r w:rsidR="00066A5B" w:rsidRPr="00AD645B">
        <w:rPr>
          <w:rFonts w:ascii="Amnesty Trade Gothic Light" w:eastAsia="Calibri" w:hAnsi="Amnesty Trade Gothic Light"/>
          <w:sz w:val="20"/>
          <w:szCs w:val="20"/>
        </w:rPr>
        <w:t>that s</w:t>
      </w:r>
      <w:r w:rsidR="009936FA" w:rsidRPr="00AD645B">
        <w:rPr>
          <w:rFonts w:ascii="Amnesty Trade Gothic Light" w:eastAsia="Calibri" w:hAnsi="Amnesty Trade Gothic Light"/>
          <w:sz w:val="20"/>
          <w:szCs w:val="20"/>
        </w:rPr>
        <w:t xml:space="preserve">ince 2017 </w:t>
      </w:r>
      <w:r w:rsidR="001E1B1A" w:rsidRPr="00AD645B">
        <w:rPr>
          <w:rFonts w:ascii="Amnesty Trade Gothic Light" w:eastAsia="Calibri" w:hAnsi="Amnesty Trade Gothic Light"/>
          <w:sz w:val="20"/>
          <w:szCs w:val="20"/>
        </w:rPr>
        <w:t xml:space="preserve">Aotearoa </w:t>
      </w:r>
      <w:r w:rsidR="009936FA" w:rsidRPr="00AD645B">
        <w:rPr>
          <w:rFonts w:ascii="Amnesty Trade Gothic Light" w:eastAsia="Calibri" w:hAnsi="Amnesty Trade Gothic Light"/>
          <w:sz w:val="20"/>
          <w:szCs w:val="20"/>
        </w:rPr>
        <w:t xml:space="preserve">New Zealand’s score </w:t>
      </w:r>
      <w:r w:rsidRPr="00AD645B">
        <w:rPr>
          <w:rFonts w:ascii="Amnesty Trade Gothic Light" w:eastAsia="Calibri" w:hAnsi="Amnesty Trade Gothic Light"/>
          <w:sz w:val="20"/>
          <w:szCs w:val="20"/>
        </w:rPr>
        <w:t xml:space="preserve">on freedom from torture and ill-treatment </w:t>
      </w:r>
      <w:r w:rsidR="009936FA" w:rsidRPr="00AD645B">
        <w:rPr>
          <w:rFonts w:ascii="Amnesty Trade Gothic Light" w:eastAsia="Calibri" w:hAnsi="Amnesty Trade Gothic Light"/>
          <w:sz w:val="20"/>
          <w:szCs w:val="20"/>
        </w:rPr>
        <w:t xml:space="preserve">appears to </w:t>
      </w:r>
      <w:r w:rsidRPr="00AD645B">
        <w:rPr>
          <w:rFonts w:ascii="Amnesty Trade Gothic Light" w:eastAsia="Calibri" w:hAnsi="Amnesty Trade Gothic Light"/>
          <w:sz w:val="20"/>
          <w:szCs w:val="20"/>
        </w:rPr>
        <w:t xml:space="preserve">be </w:t>
      </w:r>
      <w:r w:rsidR="009936FA" w:rsidRPr="00AD645B">
        <w:rPr>
          <w:rFonts w:ascii="Amnesty Trade Gothic Light" w:eastAsia="Calibri" w:hAnsi="Amnesty Trade Gothic Light"/>
          <w:sz w:val="20"/>
          <w:szCs w:val="20"/>
        </w:rPr>
        <w:t>largely worsening (in 2017 the score was 7.3 out of 1</w:t>
      </w:r>
      <w:r w:rsidRPr="00AD645B">
        <w:rPr>
          <w:rFonts w:ascii="Amnesty Trade Gothic Light" w:eastAsia="Calibri" w:hAnsi="Amnesty Trade Gothic Light"/>
          <w:sz w:val="20"/>
          <w:szCs w:val="20"/>
        </w:rPr>
        <w:t>0 but</w:t>
      </w:r>
      <w:r w:rsidR="009936FA" w:rsidRPr="00AD645B">
        <w:rPr>
          <w:rFonts w:ascii="Amnesty Trade Gothic Light" w:eastAsia="Calibri" w:hAnsi="Amnesty Trade Gothic Light"/>
          <w:sz w:val="20"/>
          <w:szCs w:val="20"/>
        </w:rPr>
        <w:t xml:space="preserve"> decreased to 6.5 in the latest data).</w:t>
      </w:r>
      <w:r w:rsidR="00066A5B" w:rsidRPr="00AD645B">
        <w:rPr>
          <w:rStyle w:val="FootnoteReference"/>
          <w:rFonts w:ascii="Amnesty Trade Gothic Light" w:eastAsia="Calibri" w:hAnsi="Amnesty Trade Gothic Light"/>
          <w:sz w:val="20"/>
          <w:szCs w:val="20"/>
        </w:rPr>
        <w:footnoteReference w:id="3"/>
      </w:r>
      <w:r w:rsidR="001E1B1A" w:rsidRPr="00AD645B">
        <w:rPr>
          <w:rFonts w:ascii="Amnesty Trade Gothic Light" w:eastAsia="Calibri" w:hAnsi="Amnesty Trade Gothic Light"/>
          <w:sz w:val="20"/>
          <w:szCs w:val="20"/>
        </w:rPr>
        <w:t xml:space="preserve"> </w:t>
      </w:r>
      <w:r w:rsidR="00263E9B" w:rsidRPr="00AD645B">
        <w:rPr>
          <w:rFonts w:ascii="Amnesty Trade Gothic Light" w:eastAsia="Calibri" w:hAnsi="Amnesty Trade Gothic Light"/>
          <w:sz w:val="20"/>
          <w:szCs w:val="20"/>
        </w:rPr>
        <w:t>HRMI report</w:t>
      </w:r>
      <w:r w:rsidR="315C0339" w:rsidRPr="00AD645B">
        <w:rPr>
          <w:rFonts w:ascii="Amnesty Trade Gothic Light" w:eastAsia="Calibri" w:hAnsi="Amnesty Trade Gothic Light"/>
          <w:sz w:val="20"/>
          <w:szCs w:val="20"/>
        </w:rPr>
        <w:t>ed</w:t>
      </w:r>
      <w:r w:rsidR="00066A5B" w:rsidRPr="00AD645B">
        <w:rPr>
          <w:rFonts w:ascii="Amnesty Trade Gothic Light" w:eastAsia="Calibri" w:hAnsi="Amnesty Trade Gothic Light"/>
          <w:sz w:val="20"/>
          <w:szCs w:val="20"/>
        </w:rPr>
        <w:t xml:space="preserve"> that when asked to provide more context about who was especially vulnerable to torture and ill-treatment by </w:t>
      </w:r>
      <w:r w:rsidR="00470EC3" w:rsidRPr="00AD645B">
        <w:rPr>
          <w:rFonts w:ascii="Amnesty Trade Gothic Light" w:eastAsia="Calibri" w:hAnsi="Amnesty Trade Gothic Light"/>
          <w:sz w:val="20"/>
          <w:szCs w:val="20"/>
        </w:rPr>
        <w:t xml:space="preserve">the </w:t>
      </w:r>
      <w:r w:rsidR="00066A5B" w:rsidRPr="00AD645B">
        <w:rPr>
          <w:rFonts w:ascii="Amnesty Trade Gothic Light" w:eastAsia="Calibri" w:hAnsi="Amnesty Trade Gothic Light"/>
          <w:sz w:val="20"/>
          <w:szCs w:val="20"/>
        </w:rPr>
        <w:t>government, incarcerated people were referenced, which this submission primarily focuses on.</w:t>
      </w:r>
      <w:r w:rsidR="00066A5B" w:rsidRPr="00AD645B">
        <w:rPr>
          <w:rStyle w:val="FootnoteReference"/>
          <w:rFonts w:ascii="Amnesty Trade Gothic Light" w:eastAsia="Calibri" w:hAnsi="Amnesty Trade Gothic Light"/>
          <w:sz w:val="20"/>
          <w:szCs w:val="20"/>
        </w:rPr>
        <w:footnoteReference w:id="4"/>
      </w:r>
      <w:r w:rsidR="00066A5B" w:rsidRPr="00AD645B">
        <w:rPr>
          <w:rFonts w:ascii="Amnesty Trade Gothic Light" w:eastAsia="Calibri" w:hAnsi="Amnesty Trade Gothic Light"/>
          <w:sz w:val="20"/>
          <w:szCs w:val="20"/>
        </w:rPr>
        <w:t xml:space="preserve"> </w:t>
      </w:r>
    </w:p>
    <w:p w14:paraId="6D30B69E" w14:textId="18DB92A7" w:rsidR="00856285" w:rsidRPr="00AD645B" w:rsidRDefault="00066A5B" w:rsidP="00066A5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Along with the prison system, this submission covers concerns relating to children and young people, the detention of people seeking asylum in criminal justice facilities, diplomatic assurances and accountability and oversight of the New Zealand Defence Force.</w:t>
      </w:r>
    </w:p>
    <w:p w14:paraId="22180DCB" w14:textId="77777777" w:rsidR="00D16705" w:rsidRPr="00965866" w:rsidRDefault="005A76DE" w:rsidP="008C6D4C">
      <w:pPr>
        <w:pStyle w:val="Heading1"/>
        <w:rPr>
          <w:rFonts w:ascii="Amnesty Trade Gothic Light" w:hAnsi="Amnesty Trade Gothic Light"/>
        </w:rPr>
      </w:pPr>
      <w:bookmarkStart w:id="3" w:name="_Toc814686122"/>
      <w:bookmarkStart w:id="4" w:name="_Toc137552064"/>
      <w:r w:rsidRPr="00965866">
        <w:rPr>
          <w:rFonts w:ascii="Amnesty Trade Gothic Light" w:hAnsi="Amnesty Trade Gothic Light"/>
        </w:rPr>
        <w:lastRenderedPageBreak/>
        <w:t>PRISON SYSTEM</w:t>
      </w:r>
      <w:bookmarkEnd w:id="3"/>
      <w:bookmarkEnd w:id="4"/>
      <w:r w:rsidRPr="00965866">
        <w:rPr>
          <w:rFonts w:ascii="Amnesty Trade Gothic Light" w:hAnsi="Amnesty Trade Gothic Light"/>
        </w:rPr>
        <w:t xml:space="preserve"> </w:t>
      </w:r>
    </w:p>
    <w:p w14:paraId="182C876A" w14:textId="4CC40040" w:rsidR="00D16705" w:rsidRPr="00AD645B" w:rsidRDefault="00D16705" w:rsidP="00D16705">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color w:val="001722"/>
          <w:sz w:val="20"/>
          <w:szCs w:val="20"/>
        </w:rPr>
        <w:t xml:space="preserve">The current prison system has been characterised as being at crisis point. Human rights concerns are raised regularly across the prison system, and we are seeing a failure to meet </w:t>
      </w:r>
      <w:r w:rsidR="007E4A5E" w:rsidRPr="00AD645B">
        <w:rPr>
          <w:rFonts w:ascii="Amnesty Trade Gothic Light" w:eastAsia="Calibri" w:hAnsi="Amnesty Trade Gothic Light"/>
          <w:color w:val="001722"/>
          <w:sz w:val="20"/>
          <w:szCs w:val="20"/>
        </w:rPr>
        <w:t xml:space="preserve">some of </w:t>
      </w:r>
      <w:r w:rsidRPr="00AD645B">
        <w:rPr>
          <w:rFonts w:ascii="Amnesty Trade Gothic Light" w:eastAsia="Calibri" w:hAnsi="Amnesty Trade Gothic Light"/>
          <w:sz w:val="20"/>
          <w:szCs w:val="20"/>
        </w:rPr>
        <w:t xml:space="preserve">the bare minimum human rights </w:t>
      </w:r>
      <w:r w:rsidR="007E4A5E" w:rsidRPr="00AD645B">
        <w:rPr>
          <w:rFonts w:ascii="Amnesty Trade Gothic Light" w:eastAsia="Calibri" w:hAnsi="Amnesty Trade Gothic Light"/>
          <w:sz w:val="20"/>
          <w:szCs w:val="20"/>
        </w:rPr>
        <w:t xml:space="preserve">standards </w:t>
      </w:r>
      <w:r w:rsidRPr="00AD645B">
        <w:rPr>
          <w:rFonts w:ascii="Amnesty Trade Gothic Light" w:eastAsia="Calibri" w:hAnsi="Amnesty Trade Gothic Light"/>
          <w:sz w:val="20"/>
          <w:szCs w:val="20"/>
        </w:rPr>
        <w:t xml:space="preserve">set out in the UN Standard Minimum Rules for the Treatment of Prisoners (the Mandela Rules) in some prisons. </w:t>
      </w:r>
    </w:p>
    <w:p w14:paraId="7F53A6E6" w14:textId="7D3F2AB1" w:rsidR="00D16705" w:rsidRPr="00AD645B" w:rsidRDefault="00D16705" w:rsidP="00D16705">
      <w:pPr>
        <w:spacing w:before="240" w:after="240"/>
        <w:jc w:val="both"/>
        <w:rPr>
          <w:rFonts w:ascii="Amnesty Trade Gothic Light" w:eastAsia="Calibri" w:hAnsi="Amnesty Trade Gothic Light"/>
          <w:color w:val="001722"/>
          <w:sz w:val="20"/>
          <w:szCs w:val="20"/>
        </w:rPr>
      </w:pPr>
      <w:r w:rsidRPr="00AD645B">
        <w:rPr>
          <w:rFonts w:ascii="Amnesty Trade Gothic Light" w:eastAsia="Calibri" w:hAnsi="Amnesty Trade Gothic Light"/>
          <w:sz w:val="20"/>
          <w:szCs w:val="20"/>
        </w:rPr>
        <w:t>We are concerned that an environment</w:t>
      </w:r>
      <w:r w:rsidR="00637701" w:rsidRPr="00AD645B">
        <w:rPr>
          <w:rFonts w:ascii="Amnesty Trade Gothic Light" w:eastAsia="Calibri" w:hAnsi="Amnesty Trade Gothic Light"/>
          <w:sz w:val="20"/>
          <w:szCs w:val="20"/>
        </w:rPr>
        <w:t xml:space="preserve"> could be</w:t>
      </w:r>
      <w:r w:rsidRPr="00AD645B">
        <w:rPr>
          <w:rFonts w:ascii="Amnesty Trade Gothic Light" w:eastAsia="Calibri" w:hAnsi="Amnesty Trade Gothic Light"/>
          <w:sz w:val="20"/>
          <w:szCs w:val="20"/>
        </w:rPr>
        <w:t xml:space="preserve"> created where a failure to meet human rights standards </w:t>
      </w:r>
      <w:r w:rsidR="00637701" w:rsidRPr="00AD645B">
        <w:rPr>
          <w:rFonts w:ascii="Amnesty Trade Gothic Light" w:eastAsia="Calibri" w:hAnsi="Amnesty Trade Gothic Light"/>
          <w:sz w:val="20"/>
          <w:szCs w:val="20"/>
        </w:rPr>
        <w:t>is</w:t>
      </w:r>
      <w:r w:rsidRPr="00AD645B">
        <w:rPr>
          <w:rFonts w:ascii="Amnesty Trade Gothic Light" w:eastAsia="Calibri" w:hAnsi="Amnesty Trade Gothic Light"/>
          <w:sz w:val="20"/>
          <w:szCs w:val="20"/>
        </w:rPr>
        <w:t xml:space="preserve"> normalised</w:t>
      </w:r>
      <w:r w:rsidR="00637701" w:rsidRPr="00AD645B">
        <w:rPr>
          <w:rFonts w:ascii="Amnesty Trade Gothic Light" w:eastAsia="Calibri" w:hAnsi="Amnesty Trade Gothic Light"/>
          <w:sz w:val="20"/>
          <w:szCs w:val="20"/>
        </w:rPr>
        <w:t xml:space="preserve"> in at least parts of the prison system</w:t>
      </w:r>
      <w:r w:rsidRPr="00AD645B">
        <w:rPr>
          <w:rFonts w:ascii="Amnesty Trade Gothic Light" w:eastAsia="Calibri" w:hAnsi="Amnesty Trade Gothic Light"/>
          <w:sz w:val="20"/>
          <w:szCs w:val="20"/>
        </w:rPr>
        <w:t>, making it harder to progress reform in line with international human rights law and standards.</w:t>
      </w:r>
      <w:r w:rsidR="006B1CE1"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 xml:space="preserve">This is exacerbated by serious deficiencies in the oversight system such as lack of accurate and timely statistical data to ensure the standards are being consistently met.  </w:t>
      </w:r>
    </w:p>
    <w:p w14:paraId="69BFDA30" w14:textId="607AC1A9" w:rsidR="008F5C18" w:rsidRPr="00A17022" w:rsidRDefault="008B41E8" w:rsidP="00C43E3D">
      <w:pPr>
        <w:pStyle w:val="Heading1"/>
        <w:rPr>
          <w:rFonts w:ascii="Amnesty Trade Gothic Light" w:hAnsi="Amnesty Trade Gothic Light"/>
          <w:sz w:val="32"/>
          <w:szCs w:val="32"/>
        </w:rPr>
      </w:pPr>
      <w:bookmarkStart w:id="5" w:name="_Toc137217807"/>
      <w:bookmarkStart w:id="6" w:name="_Toc1172362120"/>
      <w:bookmarkStart w:id="7" w:name="_Toc137552065"/>
      <w:r w:rsidRPr="00A17022">
        <w:rPr>
          <w:rFonts w:ascii="Amnesty Trade Gothic Light" w:hAnsi="Amnesty Trade Gothic Light"/>
          <w:sz w:val="32"/>
          <w:szCs w:val="32"/>
        </w:rPr>
        <w:t xml:space="preserve">CONCERNS ACROSS THE PRISON SYSTEM - </w:t>
      </w:r>
      <w:r w:rsidR="005A76DE" w:rsidRPr="00A17022">
        <w:rPr>
          <w:rFonts w:ascii="Amnesty Trade Gothic Light" w:hAnsi="Amnesty Trade Gothic Light"/>
          <w:sz w:val="32"/>
          <w:szCs w:val="32"/>
        </w:rPr>
        <w:t>CALL FOR REFORM</w:t>
      </w:r>
      <w:bookmarkEnd w:id="5"/>
      <w:bookmarkEnd w:id="6"/>
      <w:bookmarkEnd w:id="7"/>
      <w:r w:rsidR="007F3FB1" w:rsidRPr="00A17022">
        <w:rPr>
          <w:rFonts w:ascii="Amnesty Trade Gothic Light" w:hAnsi="Amnesty Trade Gothic Light"/>
          <w:sz w:val="32"/>
          <w:szCs w:val="32"/>
        </w:rPr>
        <w:t xml:space="preserve"> </w:t>
      </w:r>
    </w:p>
    <w:p w14:paraId="3BC35B61" w14:textId="77777777" w:rsidR="00B920E4" w:rsidRPr="00AD645B" w:rsidRDefault="52F0C84F" w:rsidP="00FE665A">
      <w:pPr>
        <w:jc w:val="center"/>
        <w:rPr>
          <w:rFonts w:ascii="Amnesty Trade Gothic Light" w:eastAsia="Calibri" w:hAnsi="Amnesty Trade Gothic Light"/>
          <w:i/>
          <w:iCs/>
          <w:sz w:val="20"/>
          <w:szCs w:val="20"/>
        </w:rPr>
      </w:pPr>
      <w:r w:rsidRPr="07E73B79">
        <w:rPr>
          <w:rFonts w:ascii="Amnesty Trade Gothic Light" w:eastAsia="Calibri" w:hAnsi="Amnesty Trade Gothic Light"/>
          <w:i/>
          <w:iCs/>
          <w:color w:val="001722"/>
          <w:sz w:val="20"/>
          <w:szCs w:val="20"/>
        </w:rPr>
        <w:t>“Since 2018, while the overall actual numbers of Māori in prison have decreased, the disproportionality of Māori has continued to increase, in turn ensuring the disproportionate impact on whānau Māori, hapū, iwi and communities. Prisons are therefore continuing to fail Māorï</w:t>
      </w:r>
      <w:r w:rsidRPr="07E73B79">
        <w:rPr>
          <w:rFonts w:ascii="Amnesty Trade Gothic Light" w:eastAsia="Calibri" w:hAnsi="Amnesty Trade Gothic Light"/>
          <w:i/>
          <w:iCs/>
          <w:sz w:val="20"/>
          <w:szCs w:val="20"/>
        </w:rPr>
        <w:t>.”</w:t>
      </w:r>
      <w:r w:rsidR="00B920E4" w:rsidRPr="07E73B79">
        <w:rPr>
          <w:rFonts w:ascii="Amnesty Trade Gothic Light" w:eastAsia="Calibri" w:hAnsi="Amnesty Trade Gothic Light"/>
          <w:sz w:val="20"/>
          <w:szCs w:val="20"/>
          <w:vertAlign w:val="superscript"/>
        </w:rPr>
        <w:footnoteReference w:id="5"/>
      </w:r>
    </w:p>
    <w:p w14:paraId="28FDC668" w14:textId="549DCFAA" w:rsidR="0088350E" w:rsidRPr="00AD645B" w:rsidRDefault="0088350E" w:rsidP="00975BDC">
      <w:pPr>
        <w:spacing w:before="240" w:after="240"/>
        <w:jc w:val="both"/>
        <w:rPr>
          <w:rFonts w:ascii="Amnesty Trade Gothic Light" w:eastAsia="Calibri" w:hAnsi="Amnesty Trade Gothic Light"/>
          <w:color w:val="001722"/>
          <w:sz w:val="20"/>
          <w:szCs w:val="20"/>
        </w:rPr>
      </w:pPr>
      <w:r w:rsidRPr="00AD645B">
        <w:rPr>
          <w:rFonts w:ascii="Amnesty Trade Gothic Light" w:eastAsia="Calibri" w:hAnsi="Amnesty Trade Gothic Light"/>
          <w:color w:val="001722"/>
          <w:sz w:val="20"/>
          <w:szCs w:val="20"/>
        </w:rPr>
        <w:lastRenderedPageBreak/>
        <w:t>The two key documents He Whakaputanga o te Rangatiratanga o Niu Tireni</w:t>
      </w:r>
      <w:r w:rsidRPr="00AD645B">
        <w:rPr>
          <w:rStyle w:val="FootnoteReference"/>
          <w:rFonts w:ascii="Amnesty Trade Gothic Light" w:eastAsia="Calibri" w:hAnsi="Amnesty Trade Gothic Light"/>
          <w:color w:val="001722"/>
          <w:sz w:val="20"/>
          <w:szCs w:val="20"/>
        </w:rPr>
        <w:footnoteReference w:id="6"/>
      </w:r>
      <w:r w:rsidRPr="00AD645B">
        <w:rPr>
          <w:rFonts w:ascii="Amnesty Trade Gothic Light" w:eastAsia="Calibri" w:hAnsi="Amnesty Trade Gothic Light"/>
          <w:color w:val="001722"/>
          <w:sz w:val="20"/>
          <w:szCs w:val="20"/>
        </w:rPr>
        <w:t xml:space="preserve"> and Te Tiriti o Waitangi</w:t>
      </w:r>
      <w:r w:rsidRPr="00AD645B">
        <w:rPr>
          <w:rStyle w:val="FootnoteReference"/>
          <w:rFonts w:ascii="Amnesty Trade Gothic Light" w:eastAsia="Calibri" w:hAnsi="Amnesty Trade Gothic Light"/>
          <w:color w:val="001722"/>
          <w:sz w:val="20"/>
          <w:szCs w:val="20"/>
        </w:rPr>
        <w:footnoteReference w:id="7"/>
      </w:r>
      <w:r w:rsidRPr="00AD645B">
        <w:rPr>
          <w:rFonts w:ascii="Amnesty Trade Gothic Light" w:eastAsia="Calibri" w:hAnsi="Amnesty Trade Gothic Light"/>
          <w:color w:val="001722"/>
          <w:sz w:val="20"/>
          <w:szCs w:val="20"/>
        </w:rPr>
        <w:t xml:space="preserve"> uphold the sovereignty of Māori (the indigenous people of Aotearoa New Zealand). The Government’s failure to uphold He Whakaputanga o te Rangatiratanga o Niu Tireni and Te Tiriti o Waitangi, the immeasurable violence and harm caused throughout Aotearoa New Zealand’s colonial history, and the discriminatory practices and racism that still prevail today have created deep seated disadvantage and are all central to understanding issues in the criminal justice system. </w:t>
      </w:r>
    </w:p>
    <w:p w14:paraId="164E897F" w14:textId="4EF62FBA" w:rsidR="0088350E" w:rsidRPr="00AD645B" w:rsidRDefault="0088350E" w:rsidP="00975BDC">
      <w:pPr>
        <w:spacing w:before="240" w:after="240"/>
        <w:jc w:val="both"/>
        <w:rPr>
          <w:rFonts w:ascii="Amnesty Trade Gothic Light" w:eastAsia="Calibri" w:hAnsi="Amnesty Trade Gothic Light"/>
          <w:color w:val="001722"/>
          <w:sz w:val="20"/>
          <w:szCs w:val="20"/>
        </w:rPr>
      </w:pPr>
      <w:r w:rsidRPr="00AD645B">
        <w:rPr>
          <w:rFonts w:ascii="Amnesty Trade Gothic Light" w:eastAsia="Calibri" w:hAnsi="Amnesty Trade Gothic Light"/>
          <w:color w:val="001722"/>
          <w:sz w:val="20"/>
          <w:szCs w:val="20"/>
        </w:rPr>
        <w:t>The operation of the current system has caused immense harm and ongoing intergenerational trauma,</w:t>
      </w:r>
      <w:r w:rsidR="002E213B" w:rsidRPr="00AD645B">
        <w:rPr>
          <w:rFonts w:ascii="Amnesty Trade Gothic Light" w:eastAsia="Calibri" w:hAnsi="Amnesty Trade Gothic Light"/>
          <w:color w:val="001722"/>
          <w:sz w:val="20"/>
          <w:szCs w:val="20"/>
        </w:rPr>
        <w:t xml:space="preserve"> especially for </w:t>
      </w:r>
      <w:r w:rsidRPr="00AD645B">
        <w:rPr>
          <w:rFonts w:ascii="Amnesty Trade Gothic Light" w:eastAsia="Calibri" w:hAnsi="Amnesty Trade Gothic Light"/>
          <w:color w:val="001722"/>
          <w:sz w:val="20"/>
          <w:szCs w:val="20"/>
        </w:rPr>
        <w:t xml:space="preserve">Māori communities. </w:t>
      </w:r>
    </w:p>
    <w:p w14:paraId="247536A5" w14:textId="54F72D69" w:rsidR="00667D70" w:rsidRPr="00AD645B" w:rsidRDefault="00975BDC" w:rsidP="00667D70">
      <w:pPr>
        <w:spacing w:before="240" w:after="240"/>
        <w:jc w:val="both"/>
        <w:rPr>
          <w:rFonts w:ascii="Amnesty Trade Gothic Light" w:eastAsia="Calibri" w:hAnsi="Amnesty Trade Gothic Light"/>
          <w:color w:val="001722"/>
          <w:sz w:val="20"/>
          <w:szCs w:val="20"/>
        </w:rPr>
      </w:pPr>
      <w:r w:rsidRPr="00AD645B">
        <w:rPr>
          <w:rFonts w:ascii="Amnesty Trade Gothic Light" w:eastAsia="Calibri" w:hAnsi="Amnesty Trade Gothic Light"/>
          <w:color w:val="001722"/>
          <w:sz w:val="20"/>
          <w:szCs w:val="20"/>
        </w:rPr>
        <w:t xml:space="preserve">While this </w:t>
      </w:r>
      <w:r w:rsidR="00CC0215" w:rsidRPr="00AD645B">
        <w:rPr>
          <w:rFonts w:ascii="Amnesty Trade Gothic Light" w:eastAsia="Calibri" w:hAnsi="Amnesty Trade Gothic Light"/>
          <w:color w:val="001722"/>
          <w:sz w:val="20"/>
          <w:szCs w:val="20"/>
        </w:rPr>
        <w:t>section</w:t>
      </w:r>
      <w:r w:rsidRPr="00AD645B">
        <w:rPr>
          <w:rFonts w:ascii="Amnesty Trade Gothic Light" w:eastAsia="Calibri" w:hAnsi="Amnesty Trade Gothic Light"/>
          <w:color w:val="001722"/>
          <w:sz w:val="20"/>
          <w:szCs w:val="20"/>
        </w:rPr>
        <w:t xml:space="preserve"> largely focuses on policies aimed at reducing harm, </w:t>
      </w:r>
      <w:r w:rsidR="00620775" w:rsidRPr="00AD645B">
        <w:rPr>
          <w:rFonts w:ascii="Amnesty Trade Gothic Light" w:eastAsia="Calibri" w:hAnsi="Amnesty Trade Gothic Light"/>
          <w:color w:val="001722"/>
          <w:sz w:val="20"/>
          <w:szCs w:val="20"/>
        </w:rPr>
        <w:t xml:space="preserve">there is a </w:t>
      </w:r>
      <w:r w:rsidRPr="00AD645B">
        <w:rPr>
          <w:rFonts w:ascii="Amnesty Trade Gothic Light" w:eastAsia="Calibri" w:hAnsi="Amnesty Trade Gothic Light"/>
          <w:color w:val="001722"/>
          <w:sz w:val="20"/>
          <w:szCs w:val="20"/>
        </w:rPr>
        <w:t xml:space="preserve">need for broader transformational change to address </w:t>
      </w:r>
      <w:r w:rsidR="00E65ED4" w:rsidRPr="00AD645B">
        <w:rPr>
          <w:rFonts w:ascii="Amnesty Trade Gothic Light" w:eastAsia="Calibri" w:hAnsi="Amnesty Trade Gothic Light"/>
          <w:color w:val="001722"/>
          <w:sz w:val="20"/>
          <w:szCs w:val="20"/>
        </w:rPr>
        <w:t xml:space="preserve">the </w:t>
      </w:r>
      <w:r w:rsidRPr="00AD645B">
        <w:rPr>
          <w:rFonts w:ascii="Amnesty Trade Gothic Light" w:eastAsia="Calibri" w:hAnsi="Amnesty Trade Gothic Light"/>
          <w:color w:val="001722"/>
          <w:sz w:val="20"/>
          <w:szCs w:val="20"/>
        </w:rPr>
        <w:t xml:space="preserve">key structural </w:t>
      </w:r>
      <w:r w:rsidR="0ACBB950" w:rsidRPr="00AD645B">
        <w:rPr>
          <w:rFonts w:ascii="Amnesty Trade Gothic Light" w:eastAsia="Calibri" w:hAnsi="Amnesty Trade Gothic Light"/>
          <w:color w:val="001722"/>
          <w:sz w:val="20"/>
          <w:szCs w:val="20"/>
        </w:rPr>
        <w:t>challenges</w:t>
      </w:r>
      <w:r w:rsidR="00E65ED4" w:rsidRPr="00AD645B">
        <w:rPr>
          <w:rFonts w:ascii="Amnesty Trade Gothic Light" w:eastAsia="Calibri" w:hAnsi="Amnesty Trade Gothic Light"/>
          <w:color w:val="001722"/>
          <w:sz w:val="20"/>
          <w:szCs w:val="20"/>
        </w:rPr>
        <w:t xml:space="preserve"> set out above</w:t>
      </w:r>
      <w:r w:rsidRPr="00AD645B">
        <w:rPr>
          <w:rFonts w:ascii="Amnesty Trade Gothic Light" w:eastAsia="Calibri" w:hAnsi="Amnesty Trade Gothic Light"/>
          <w:color w:val="001722"/>
          <w:sz w:val="20"/>
          <w:szCs w:val="20"/>
        </w:rPr>
        <w:t>.</w:t>
      </w:r>
      <w:r w:rsidR="00E65ED4" w:rsidRPr="00AD645B">
        <w:rPr>
          <w:rFonts w:ascii="Amnesty Trade Gothic Light" w:eastAsia="Calibri" w:hAnsi="Amnesty Trade Gothic Light"/>
          <w:color w:val="001722"/>
          <w:sz w:val="20"/>
          <w:szCs w:val="20"/>
        </w:rPr>
        <w:t xml:space="preserve"> And central to this is ensuring </w:t>
      </w:r>
      <w:r w:rsidR="002D4F23" w:rsidRPr="00AD645B">
        <w:rPr>
          <w:rFonts w:ascii="Amnesty Trade Gothic Light" w:eastAsia="Calibri" w:hAnsi="Amnesty Trade Gothic Light"/>
          <w:color w:val="001722"/>
          <w:sz w:val="20"/>
          <w:szCs w:val="20"/>
        </w:rPr>
        <w:t>reforms are</w:t>
      </w:r>
      <w:r w:rsidR="00667D70" w:rsidRPr="00AD645B">
        <w:rPr>
          <w:rFonts w:ascii="Amnesty Trade Gothic Light" w:eastAsia="Calibri" w:hAnsi="Amnesty Trade Gothic Light"/>
          <w:color w:val="001722"/>
          <w:sz w:val="20"/>
          <w:szCs w:val="20"/>
        </w:rPr>
        <w:t xml:space="preserve"> ground</w:t>
      </w:r>
      <w:r w:rsidR="002D4F23" w:rsidRPr="00AD645B">
        <w:rPr>
          <w:rFonts w:ascii="Amnesty Trade Gothic Light" w:eastAsia="Calibri" w:hAnsi="Amnesty Trade Gothic Light"/>
          <w:color w:val="001722"/>
          <w:sz w:val="20"/>
          <w:szCs w:val="20"/>
        </w:rPr>
        <w:t>ed</w:t>
      </w:r>
      <w:r w:rsidR="00536CBD" w:rsidRPr="00AD645B">
        <w:rPr>
          <w:rFonts w:ascii="Amnesty Trade Gothic Light" w:eastAsia="Calibri" w:hAnsi="Amnesty Trade Gothic Light"/>
          <w:color w:val="001722"/>
          <w:sz w:val="20"/>
          <w:szCs w:val="20"/>
        </w:rPr>
        <w:t xml:space="preserve"> </w:t>
      </w:r>
      <w:r w:rsidR="00667D70" w:rsidRPr="00AD645B">
        <w:rPr>
          <w:rFonts w:ascii="Amnesty Trade Gothic Light" w:eastAsia="Calibri" w:hAnsi="Amnesty Trade Gothic Light"/>
          <w:color w:val="001722"/>
          <w:sz w:val="20"/>
          <w:szCs w:val="20"/>
        </w:rPr>
        <w:t>in</w:t>
      </w:r>
      <w:r w:rsidR="00D76369" w:rsidRPr="00AD645B">
        <w:rPr>
          <w:rFonts w:ascii="Amnesty Trade Gothic Light" w:eastAsia="Calibri" w:hAnsi="Amnesty Trade Gothic Light"/>
          <w:color w:val="001722"/>
          <w:sz w:val="20"/>
          <w:szCs w:val="20"/>
        </w:rPr>
        <w:t xml:space="preserve"> </w:t>
      </w:r>
      <w:r w:rsidR="00667D70" w:rsidRPr="00AD645B">
        <w:rPr>
          <w:rFonts w:ascii="Amnesty Trade Gothic Light" w:eastAsia="Calibri" w:hAnsi="Amnesty Trade Gothic Light"/>
          <w:color w:val="001722"/>
          <w:sz w:val="20"/>
          <w:szCs w:val="20"/>
        </w:rPr>
        <w:t>He Whakaputanga o te Rangatiratanga o Niu Tireni He Whakaputanga and Te Tiriti o Waitangi.</w:t>
      </w:r>
      <w:r w:rsidR="00667D70" w:rsidRPr="00AD645B">
        <w:rPr>
          <w:rFonts w:ascii="Amnesty Trade Gothic Light" w:eastAsia="Calibri" w:hAnsi="Amnesty Trade Gothic Light"/>
          <w:sz w:val="20"/>
          <w:szCs w:val="20"/>
          <w:vertAlign w:val="superscript"/>
        </w:rPr>
        <w:footnoteReference w:id="8"/>
      </w:r>
    </w:p>
    <w:p w14:paraId="5B30F9FE" w14:textId="733FC9BB" w:rsidR="00EA6294" w:rsidRPr="00AD645B" w:rsidRDefault="0D2736D7" w:rsidP="00637701">
      <w:pPr>
        <w:spacing w:before="240" w:after="240"/>
        <w:jc w:val="both"/>
        <w:rPr>
          <w:rFonts w:ascii="Amnesty Trade Gothic Light" w:eastAsia="Calibri" w:hAnsi="Amnesty Trade Gothic Light"/>
          <w:sz w:val="20"/>
          <w:szCs w:val="20"/>
          <w:highlight w:val="green"/>
        </w:rPr>
      </w:pPr>
      <w:r w:rsidRPr="00AD645B">
        <w:rPr>
          <w:rFonts w:ascii="Amnesty Trade Gothic Light" w:eastAsia="Calibri" w:hAnsi="Amnesty Trade Gothic Light"/>
          <w:sz w:val="20"/>
          <w:szCs w:val="20"/>
        </w:rPr>
        <w:t>Over the last four years, there has been a decrease in the prison population, dropping by 22% from 5,300 to 4,100</w:t>
      </w:r>
      <w:r w:rsidR="3CDBEDFB" w:rsidRPr="00AD645B">
        <w:rPr>
          <w:rFonts w:ascii="Amnesty Trade Gothic Light" w:eastAsia="Calibri" w:hAnsi="Amnesty Trade Gothic Light"/>
          <w:sz w:val="20"/>
          <w:szCs w:val="20"/>
        </w:rPr>
        <w:t>.</w:t>
      </w:r>
      <w:r w:rsidR="00691DF6" w:rsidRPr="00AD645B">
        <w:rPr>
          <w:rStyle w:val="FootnoteReference"/>
          <w:rFonts w:ascii="Amnesty Trade Gothic Light" w:eastAsia="Calibri" w:hAnsi="Amnesty Trade Gothic Light"/>
          <w:sz w:val="20"/>
          <w:szCs w:val="20"/>
        </w:rPr>
        <w:footnoteReference w:id="9"/>
      </w:r>
      <w:r w:rsidRPr="00AD645B">
        <w:rPr>
          <w:rFonts w:ascii="Amnesty Trade Gothic Light" w:eastAsia="Calibri" w:hAnsi="Amnesty Trade Gothic Light"/>
          <w:sz w:val="20"/>
          <w:szCs w:val="20"/>
        </w:rPr>
        <w:t xml:space="preserve"> </w:t>
      </w:r>
      <w:r w:rsidR="75E660F3" w:rsidRPr="00AD645B">
        <w:rPr>
          <w:rFonts w:ascii="Amnesty Trade Gothic Light" w:eastAsia="Calibri" w:hAnsi="Amnesty Trade Gothic Light"/>
          <w:sz w:val="20"/>
          <w:szCs w:val="20"/>
        </w:rPr>
        <w:t>H</w:t>
      </w:r>
      <w:r w:rsidR="6B26386D" w:rsidRPr="00AD645B">
        <w:rPr>
          <w:rFonts w:ascii="Amnesty Trade Gothic Light" w:eastAsia="Calibri" w:hAnsi="Amnesty Trade Gothic Light"/>
          <w:sz w:val="20"/>
          <w:szCs w:val="20"/>
        </w:rPr>
        <w:t xml:space="preserve">owever, </w:t>
      </w:r>
      <w:r w:rsidR="24CDAA10" w:rsidRPr="00AD645B">
        <w:rPr>
          <w:rFonts w:ascii="Amnesty Trade Gothic Light" w:eastAsia="Calibri" w:hAnsi="Amnesty Trade Gothic Light"/>
          <w:sz w:val="20"/>
          <w:szCs w:val="20"/>
        </w:rPr>
        <w:t>as noted in a report by</w:t>
      </w:r>
      <w:r w:rsidR="24CDAA10" w:rsidRPr="00AD645B">
        <w:rPr>
          <w:sz w:val="20"/>
          <w:szCs w:val="20"/>
        </w:rPr>
        <w:t xml:space="preserve"> </w:t>
      </w:r>
      <w:r w:rsidR="21FB05A2" w:rsidRPr="00AD645B">
        <w:rPr>
          <w:rFonts w:ascii="Amnesty Trade Gothic Light" w:eastAsia="Calibri" w:hAnsi="Amnesty Trade Gothic Light"/>
          <w:sz w:val="20"/>
          <w:szCs w:val="20"/>
        </w:rPr>
        <w:t>Ināia Tonu Nei</w:t>
      </w:r>
      <w:r w:rsidR="00637701" w:rsidRPr="00AD645B">
        <w:rPr>
          <w:rStyle w:val="FootnoteReference"/>
          <w:rFonts w:ascii="Amnesty Trade Gothic Light" w:eastAsia="Calibri" w:hAnsi="Amnesty Trade Gothic Light"/>
          <w:sz w:val="20"/>
          <w:szCs w:val="20"/>
        </w:rPr>
        <w:footnoteReference w:id="10"/>
      </w:r>
      <w:r w:rsidR="21FB05A2" w:rsidRPr="00AD645B">
        <w:rPr>
          <w:rFonts w:ascii="Amnesty Trade Gothic Light" w:eastAsia="Calibri" w:hAnsi="Amnesty Trade Gothic Light"/>
          <w:sz w:val="20"/>
          <w:szCs w:val="20"/>
        </w:rPr>
        <w:t xml:space="preserve"> the “</w:t>
      </w:r>
      <w:r w:rsidR="21FB05A2" w:rsidRPr="07E73B79">
        <w:rPr>
          <w:rFonts w:ascii="Amnesty Trade Gothic Light" w:eastAsia="Calibri" w:hAnsi="Amnesty Trade Gothic Light"/>
          <w:i/>
          <w:iCs/>
          <w:sz w:val="20"/>
          <w:szCs w:val="20"/>
        </w:rPr>
        <w:t xml:space="preserve">drop has been at a lower rate compared to non-Māori, resulting in Māori making up an even larger proportion of the prison </w:t>
      </w:r>
      <w:r w:rsidR="21FB05A2" w:rsidRPr="07E73B79">
        <w:rPr>
          <w:rFonts w:ascii="Amnesty Trade Gothic Light" w:eastAsia="Calibri" w:hAnsi="Amnesty Trade Gothic Light"/>
          <w:i/>
          <w:iCs/>
          <w:sz w:val="20"/>
          <w:szCs w:val="20"/>
        </w:rPr>
        <w:lastRenderedPageBreak/>
        <w:t>population</w:t>
      </w:r>
      <w:r w:rsidR="21FB05A2"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w:t>
      </w:r>
      <w:r w:rsidR="00EA6294" w:rsidRPr="00AD645B">
        <w:rPr>
          <w:rFonts w:ascii="Amnesty Trade Gothic Light" w:eastAsia="Calibri" w:hAnsi="Amnesty Trade Gothic Light"/>
          <w:sz w:val="20"/>
          <w:szCs w:val="20"/>
          <w:vertAlign w:val="superscript"/>
        </w:rPr>
        <w:footnoteReference w:id="11"/>
      </w:r>
      <w:r w:rsidRPr="00AD645B">
        <w:rPr>
          <w:rFonts w:ascii="Amnesty Trade Gothic Light" w:eastAsia="Calibri" w:hAnsi="Amnesty Trade Gothic Light"/>
          <w:sz w:val="20"/>
          <w:szCs w:val="20"/>
        </w:rPr>
        <w:t xml:space="preserve"> </w:t>
      </w:r>
      <w:r w:rsidR="21FB05A2" w:rsidRPr="00AD645B">
        <w:rPr>
          <w:rFonts w:ascii="Amnesty Trade Gothic Light" w:eastAsia="Calibri" w:hAnsi="Amnesty Trade Gothic Light"/>
          <w:sz w:val="20"/>
          <w:szCs w:val="20"/>
        </w:rPr>
        <w:t xml:space="preserve">The report notes that </w:t>
      </w:r>
      <w:r w:rsidR="24CDAA10" w:rsidRPr="00AD645B">
        <w:rPr>
          <w:rFonts w:ascii="Amnesty Trade Gothic Light" w:eastAsia="Calibri" w:hAnsi="Amnesty Trade Gothic Light"/>
          <w:sz w:val="20"/>
          <w:szCs w:val="20"/>
        </w:rPr>
        <w:t>“</w:t>
      </w:r>
      <w:r w:rsidRPr="07E73B79">
        <w:rPr>
          <w:rFonts w:ascii="Amnesty Trade Gothic Light" w:eastAsia="Calibri" w:hAnsi="Amnesty Trade Gothic Light"/>
          <w:i/>
          <w:iCs/>
          <w:sz w:val="20"/>
          <w:szCs w:val="20"/>
        </w:rPr>
        <w:t>Māori men are</w:t>
      </w:r>
      <w:r w:rsidR="24CDAA10" w:rsidRPr="07E73B79">
        <w:rPr>
          <w:rFonts w:ascii="Amnesty Trade Gothic Light" w:eastAsia="Calibri" w:hAnsi="Amnesty Trade Gothic Light"/>
          <w:i/>
          <w:iCs/>
          <w:sz w:val="20"/>
          <w:szCs w:val="20"/>
        </w:rPr>
        <w:t xml:space="preserve"> now</w:t>
      </w:r>
      <w:r w:rsidRPr="07E73B79">
        <w:rPr>
          <w:rFonts w:ascii="Amnesty Trade Gothic Light" w:eastAsia="Calibri" w:hAnsi="Amnesty Trade Gothic Light"/>
          <w:i/>
          <w:iCs/>
          <w:sz w:val="20"/>
          <w:szCs w:val="20"/>
        </w:rPr>
        <w:t xml:space="preserve"> </w:t>
      </w:r>
      <w:r w:rsidR="21FB05A2" w:rsidRPr="07E73B79">
        <w:rPr>
          <w:rFonts w:ascii="Amnesty Trade Gothic Light" w:eastAsia="Calibri" w:hAnsi="Amnesty Trade Gothic Light"/>
          <w:i/>
          <w:iCs/>
          <w:sz w:val="20"/>
          <w:szCs w:val="20"/>
        </w:rPr>
        <w:t xml:space="preserve">more than </w:t>
      </w:r>
      <w:r w:rsidRPr="07E73B79">
        <w:rPr>
          <w:rFonts w:ascii="Amnesty Trade Gothic Light" w:eastAsia="Calibri" w:hAnsi="Amnesty Trade Gothic Light"/>
          <w:i/>
          <w:iCs/>
          <w:sz w:val="20"/>
          <w:szCs w:val="20"/>
        </w:rPr>
        <w:t>six times more likely to be in prison than non-Mā</w:t>
      </w:r>
      <w:r w:rsidR="21FB05A2" w:rsidRPr="07E73B79">
        <w:rPr>
          <w:rFonts w:ascii="Amnesty Trade Gothic Light" w:eastAsia="Calibri" w:hAnsi="Amnesty Trade Gothic Light"/>
          <w:i/>
          <w:iCs/>
          <w:sz w:val="20"/>
          <w:szCs w:val="20"/>
        </w:rPr>
        <w:t>ori men</w:t>
      </w:r>
      <w:r w:rsidR="24CDAA10" w:rsidRPr="00AD645B">
        <w:rPr>
          <w:rFonts w:ascii="Amnesty Trade Gothic Light" w:eastAsia="Calibri" w:hAnsi="Amnesty Trade Gothic Light"/>
          <w:sz w:val="20"/>
          <w:szCs w:val="20"/>
        </w:rPr>
        <w:t>”</w:t>
      </w:r>
      <w:r w:rsidR="21FB05A2" w:rsidRPr="00AD645B">
        <w:rPr>
          <w:rFonts w:ascii="Amnesty Trade Gothic Light" w:eastAsia="Calibri" w:hAnsi="Amnesty Trade Gothic Light"/>
          <w:sz w:val="20"/>
          <w:szCs w:val="20"/>
        </w:rPr>
        <w:t xml:space="preserve">, and </w:t>
      </w:r>
      <w:r w:rsidR="24CDAA10" w:rsidRPr="00AD645B">
        <w:rPr>
          <w:rFonts w:ascii="Amnesty Trade Gothic Light" w:eastAsia="Calibri" w:hAnsi="Amnesty Trade Gothic Light"/>
          <w:sz w:val="20"/>
          <w:szCs w:val="20"/>
        </w:rPr>
        <w:t>“</w:t>
      </w:r>
      <w:r w:rsidR="21FB05A2" w:rsidRPr="07E73B79">
        <w:rPr>
          <w:rFonts w:ascii="Amnesty Trade Gothic Light" w:eastAsia="Calibri" w:hAnsi="Amnesty Trade Gothic Light"/>
          <w:i/>
          <w:iCs/>
          <w:sz w:val="20"/>
          <w:szCs w:val="20"/>
        </w:rPr>
        <w:t>Māori women are</w:t>
      </w:r>
      <w:r w:rsidR="24CDAA10" w:rsidRPr="07E73B79">
        <w:rPr>
          <w:rFonts w:ascii="Amnesty Trade Gothic Light" w:eastAsia="Calibri" w:hAnsi="Amnesty Trade Gothic Light"/>
          <w:i/>
          <w:iCs/>
          <w:sz w:val="20"/>
          <w:szCs w:val="20"/>
        </w:rPr>
        <w:t xml:space="preserve"> now</w:t>
      </w:r>
      <w:r w:rsidRPr="07E73B79">
        <w:rPr>
          <w:rFonts w:ascii="Amnesty Trade Gothic Light" w:eastAsia="Calibri" w:hAnsi="Amnesty Trade Gothic Light"/>
          <w:i/>
          <w:iCs/>
          <w:sz w:val="20"/>
          <w:szCs w:val="20"/>
        </w:rPr>
        <w:t xml:space="preserve"> </w:t>
      </w:r>
      <w:r w:rsidR="21FB05A2" w:rsidRPr="07E73B79">
        <w:rPr>
          <w:rFonts w:ascii="Amnesty Trade Gothic Light" w:eastAsia="Calibri" w:hAnsi="Amnesty Trade Gothic Light"/>
          <w:i/>
          <w:iCs/>
          <w:sz w:val="20"/>
          <w:szCs w:val="20"/>
        </w:rPr>
        <w:t xml:space="preserve">almost </w:t>
      </w:r>
      <w:r w:rsidRPr="07E73B79">
        <w:rPr>
          <w:rFonts w:ascii="Amnesty Trade Gothic Light" w:eastAsia="Calibri" w:hAnsi="Amnesty Trade Gothic Light"/>
          <w:i/>
          <w:iCs/>
          <w:sz w:val="20"/>
          <w:szCs w:val="20"/>
        </w:rPr>
        <w:t>11 times more likely to be in prison than non-Māori women</w:t>
      </w:r>
      <w:r w:rsidR="24CDAA10"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w:t>
      </w:r>
      <w:r w:rsidR="00EA6294" w:rsidRPr="00AD645B">
        <w:rPr>
          <w:rFonts w:ascii="Amnesty Trade Gothic Light" w:eastAsia="Calibri" w:hAnsi="Amnesty Trade Gothic Light"/>
          <w:sz w:val="20"/>
          <w:szCs w:val="20"/>
          <w:vertAlign w:val="superscript"/>
        </w:rPr>
        <w:footnoteReference w:id="12"/>
      </w:r>
      <w:r w:rsidRPr="00AD645B">
        <w:rPr>
          <w:rFonts w:ascii="Amnesty Trade Gothic Light" w:eastAsia="Calibri" w:hAnsi="Amnesty Trade Gothic Light"/>
          <w:sz w:val="20"/>
          <w:szCs w:val="20"/>
        </w:rPr>
        <w:t xml:space="preserve"> </w:t>
      </w:r>
    </w:p>
    <w:p w14:paraId="00588BE2" w14:textId="597B20D3" w:rsidR="00EA6294" w:rsidRPr="00AD645B" w:rsidRDefault="00EA6294" w:rsidP="5C0B95D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Ināia Tonu Nei is a critical source of Māori expertise and perspectives on the future of Aotearoa’s criminal justice system</w:t>
      </w:r>
      <w:r w:rsidR="2A0A0A50" w:rsidRPr="00AD645B">
        <w:rPr>
          <w:rFonts w:ascii="Amnesty Trade Gothic Light" w:eastAsia="Calibri" w:hAnsi="Amnesty Trade Gothic Light"/>
          <w:sz w:val="20"/>
          <w:szCs w:val="20"/>
        </w:rPr>
        <w:t xml:space="preserve"> and what transformation looks like. Ināia Tonu Nei reports </w:t>
      </w:r>
      <w:r w:rsidRPr="00AD645B">
        <w:rPr>
          <w:rFonts w:ascii="Amnesty Trade Gothic Light" w:eastAsia="Calibri" w:hAnsi="Amnesty Trade Gothic Light"/>
          <w:sz w:val="20"/>
          <w:szCs w:val="20"/>
        </w:rPr>
        <w:t>highlight the need to decolonise the justice system</w:t>
      </w:r>
      <w:r w:rsidR="079211BA" w:rsidRPr="00AD645B">
        <w:rPr>
          <w:rFonts w:ascii="Amnesty Trade Gothic Light" w:eastAsia="Calibri" w:hAnsi="Amnesty Trade Gothic Light"/>
          <w:sz w:val="20"/>
          <w:szCs w:val="20"/>
        </w:rPr>
        <w:t xml:space="preserve"> </w:t>
      </w:r>
      <w:r w:rsidR="003653FA" w:rsidRPr="00AD645B">
        <w:rPr>
          <w:rFonts w:ascii="Amnesty Trade Gothic Light" w:eastAsia="Calibri" w:hAnsi="Amnesty Trade Gothic Light"/>
          <w:sz w:val="20"/>
          <w:szCs w:val="20"/>
        </w:rPr>
        <w:t xml:space="preserve">and </w:t>
      </w:r>
      <w:r w:rsidR="3096CA92" w:rsidRPr="00AD645B">
        <w:rPr>
          <w:rFonts w:ascii="Amnesty Trade Gothic Light" w:eastAsia="Calibri" w:hAnsi="Amnesty Trade Gothic Light"/>
          <w:sz w:val="20"/>
          <w:szCs w:val="20"/>
        </w:rPr>
        <w:t>for</w:t>
      </w:r>
      <w:r w:rsidRPr="00AD645B">
        <w:rPr>
          <w:rFonts w:ascii="Amnesty Trade Gothic Light" w:eastAsia="Calibri" w:hAnsi="Amnesty Trade Gothic Light"/>
          <w:sz w:val="20"/>
          <w:szCs w:val="20"/>
        </w:rPr>
        <w:t xml:space="preserve"> legislation and policy settings to reflect Te Ao Māori</w:t>
      </w:r>
      <w:r w:rsidR="006839A4"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Tikanga</w:t>
      </w:r>
      <w:r w:rsidR="00885914" w:rsidRPr="00AD645B">
        <w:rPr>
          <w:rStyle w:val="FootnoteReference"/>
          <w:rFonts w:ascii="Amnesty Trade Gothic Light" w:eastAsia="Calibri" w:hAnsi="Amnesty Trade Gothic Light"/>
          <w:sz w:val="20"/>
          <w:szCs w:val="20"/>
        </w:rPr>
        <w:footnoteReference w:id="13"/>
      </w:r>
      <w:r w:rsidR="00885914"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 xml:space="preserve"> Māori</w:t>
      </w:r>
      <w:r w:rsidR="00885914"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and Te Tiriti o Waitangi.</w:t>
      </w:r>
    </w:p>
    <w:p w14:paraId="4A232369" w14:textId="0464F20E" w:rsidR="008B41E8" w:rsidRPr="00AD645B" w:rsidRDefault="008B41E8" w:rsidP="5C0B95D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color w:val="000000" w:themeColor="text1"/>
          <w:sz w:val="20"/>
          <w:szCs w:val="20"/>
        </w:rPr>
        <w:t>The sections below detail human rights concerns across the system, with a particular focus on minimum entitlements. Not all of the instances fall within the direct purview of the Conventi</w:t>
      </w:r>
      <w:r w:rsidR="0084043A" w:rsidRPr="00AD645B">
        <w:rPr>
          <w:rFonts w:ascii="Amnesty Trade Gothic Light" w:eastAsia="Calibri" w:hAnsi="Amnesty Trade Gothic Light"/>
          <w:color w:val="000000" w:themeColor="text1"/>
          <w:sz w:val="20"/>
          <w:szCs w:val="20"/>
        </w:rPr>
        <w:t>on</w:t>
      </w:r>
      <w:r w:rsidR="00A527C4" w:rsidRPr="00AD645B">
        <w:rPr>
          <w:rFonts w:ascii="Amnesty Trade Gothic Light" w:eastAsia="Calibri" w:hAnsi="Amnesty Trade Gothic Light"/>
          <w:color w:val="000000" w:themeColor="text1"/>
          <w:sz w:val="20"/>
          <w:szCs w:val="20"/>
        </w:rPr>
        <w:t xml:space="preserve">, but </w:t>
      </w:r>
      <w:r w:rsidR="0084043A" w:rsidRPr="00AD645B">
        <w:rPr>
          <w:rFonts w:ascii="Amnesty Trade Gothic Light" w:eastAsia="Calibri" w:hAnsi="Amnesty Trade Gothic Light"/>
          <w:color w:val="000000" w:themeColor="text1"/>
          <w:sz w:val="20"/>
          <w:szCs w:val="20"/>
        </w:rPr>
        <w:t>are</w:t>
      </w:r>
      <w:r w:rsidRPr="00AD645B">
        <w:rPr>
          <w:rFonts w:ascii="Amnesty Trade Gothic Light" w:eastAsia="Calibri" w:hAnsi="Amnesty Trade Gothic Light"/>
          <w:color w:val="000000" w:themeColor="text1"/>
          <w:sz w:val="20"/>
          <w:szCs w:val="20"/>
        </w:rPr>
        <w:t xml:space="preserve"> included</w:t>
      </w:r>
      <w:r w:rsidR="0084043A" w:rsidRPr="00AD645B">
        <w:rPr>
          <w:rFonts w:ascii="Amnesty Trade Gothic Light" w:eastAsia="Calibri" w:hAnsi="Amnesty Trade Gothic Light"/>
          <w:color w:val="000000" w:themeColor="text1"/>
          <w:sz w:val="20"/>
          <w:szCs w:val="20"/>
        </w:rPr>
        <w:t xml:space="preserve"> to illustrate </w:t>
      </w:r>
      <w:r w:rsidR="00A527C4" w:rsidRPr="00AD645B">
        <w:rPr>
          <w:rFonts w:ascii="Amnesty Trade Gothic Light" w:eastAsia="Calibri" w:hAnsi="Amnesty Trade Gothic Light"/>
          <w:color w:val="000000" w:themeColor="text1"/>
          <w:sz w:val="20"/>
          <w:szCs w:val="20"/>
        </w:rPr>
        <w:t xml:space="preserve">our </w:t>
      </w:r>
      <w:r w:rsidR="0084043A" w:rsidRPr="00AD645B">
        <w:rPr>
          <w:rFonts w:ascii="Amnesty Trade Gothic Light" w:eastAsia="Calibri" w:hAnsi="Amnesty Trade Gothic Light"/>
          <w:color w:val="000000" w:themeColor="text1"/>
          <w:sz w:val="20"/>
          <w:szCs w:val="20"/>
        </w:rPr>
        <w:t xml:space="preserve">concern </w:t>
      </w:r>
      <w:r w:rsidR="00A527C4" w:rsidRPr="00AD645B">
        <w:rPr>
          <w:rFonts w:ascii="Amnesty Trade Gothic Light" w:eastAsia="Calibri" w:hAnsi="Amnesty Trade Gothic Light"/>
          <w:color w:val="000000" w:themeColor="text1"/>
          <w:sz w:val="20"/>
          <w:szCs w:val="20"/>
        </w:rPr>
        <w:t>a</w:t>
      </w:r>
      <w:r w:rsidR="0084043A" w:rsidRPr="00AD645B">
        <w:rPr>
          <w:rFonts w:ascii="Amnesty Trade Gothic Light" w:eastAsia="Calibri" w:hAnsi="Amnesty Trade Gothic Light"/>
          <w:color w:val="000000" w:themeColor="text1"/>
          <w:sz w:val="20"/>
          <w:szCs w:val="20"/>
        </w:rPr>
        <w:t>bout an environment being created where a failure to meet human rights standards could become normalised in at least parts of the prison system.</w:t>
      </w:r>
    </w:p>
    <w:p w14:paraId="0000003E" w14:textId="34ABC20B" w:rsidR="003C1356" w:rsidRPr="00965866" w:rsidRDefault="00ED4FB2" w:rsidP="00C43E3D">
      <w:pPr>
        <w:pStyle w:val="Heading3"/>
        <w:rPr>
          <w:rFonts w:ascii="Amnesty Trade Gothic Light" w:hAnsi="Amnesty Trade Gothic Light"/>
        </w:rPr>
      </w:pPr>
      <w:bookmarkStart w:id="8" w:name="_Toc1119759100"/>
      <w:bookmarkStart w:id="9" w:name="_Toc137552066"/>
      <w:r w:rsidRPr="00965866">
        <w:rPr>
          <w:rFonts w:ascii="Amnesty Trade Gothic Light" w:hAnsi="Amnesty Trade Gothic Light"/>
        </w:rPr>
        <w:t>DENIAL OF ADEQUATE TIME</w:t>
      </w:r>
      <w:r w:rsidR="00F50B31" w:rsidRPr="00965866">
        <w:rPr>
          <w:rFonts w:ascii="Amnesty Trade Gothic Light" w:hAnsi="Amnesty Trade Gothic Light"/>
        </w:rPr>
        <w:t xml:space="preserve"> OUT OF CELL FOR EXERCISE</w:t>
      </w:r>
      <w:bookmarkEnd w:id="8"/>
      <w:bookmarkEnd w:id="9"/>
    </w:p>
    <w:p w14:paraId="40653244" w14:textId="697E12AA" w:rsidR="00130DE4" w:rsidRPr="00AD645B" w:rsidRDefault="00255327" w:rsidP="00D602F2">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T</w:t>
      </w:r>
      <w:r w:rsidR="00130DE4" w:rsidRPr="00AD645B">
        <w:rPr>
          <w:rFonts w:ascii="Amnesty Trade Gothic Light" w:eastAsia="Calibri" w:hAnsi="Amnesty Trade Gothic Light"/>
          <w:sz w:val="20"/>
          <w:szCs w:val="20"/>
        </w:rPr>
        <w:t>he minimum</w:t>
      </w:r>
      <w:r w:rsidR="005A76DE" w:rsidRPr="00AD645B">
        <w:rPr>
          <w:rFonts w:ascii="Amnesty Trade Gothic Light" w:eastAsia="Calibri" w:hAnsi="Amnesty Trade Gothic Light"/>
          <w:sz w:val="20"/>
          <w:szCs w:val="20"/>
        </w:rPr>
        <w:t xml:space="preserve"> entitlement</w:t>
      </w:r>
      <w:r w:rsidR="00130DE4" w:rsidRPr="00AD645B">
        <w:rPr>
          <w:rFonts w:ascii="Amnesty Trade Gothic Light" w:eastAsia="Calibri" w:hAnsi="Amnesty Trade Gothic Light"/>
          <w:sz w:val="20"/>
          <w:szCs w:val="20"/>
        </w:rPr>
        <w:t xml:space="preserve"> of one h</w:t>
      </w:r>
      <w:r w:rsidR="00A469A8" w:rsidRPr="00AD645B">
        <w:rPr>
          <w:rFonts w:ascii="Amnesty Trade Gothic Light" w:eastAsia="Calibri" w:hAnsi="Amnesty Trade Gothic Light"/>
          <w:sz w:val="20"/>
          <w:szCs w:val="20"/>
        </w:rPr>
        <w:t xml:space="preserve">our out of cell for exercise is </w:t>
      </w:r>
      <w:r w:rsidR="00130DE4" w:rsidRPr="00AD645B">
        <w:rPr>
          <w:rFonts w:ascii="Amnesty Trade Gothic Light" w:eastAsia="Calibri" w:hAnsi="Amnesty Trade Gothic Light"/>
          <w:sz w:val="20"/>
          <w:szCs w:val="20"/>
        </w:rPr>
        <w:t>not</w:t>
      </w:r>
      <w:r w:rsidR="00EB51A6" w:rsidRPr="00AD645B">
        <w:rPr>
          <w:rFonts w:ascii="Amnesty Trade Gothic Light" w:eastAsia="Calibri" w:hAnsi="Amnesty Trade Gothic Light"/>
          <w:sz w:val="20"/>
          <w:szCs w:val="20"/>
        </w:rPr>
        <w:t xml:space="preserve"> always</w:t>
      </w:r>
      <w:r w:rsidR="00130DE4" w:rsidRPr="00AD645B">
        <w:rPr>
          <w:rFonts w:ascii="Amnesty Trade Gothic Light" w:eastAsia="Calibri" w:hAnsi="Amnesty Trade Gothic Light"/>
          <w:sz w:val="20"/>
          <w:szCs w:val="20"/>
        </w:rPr>
        <w:t xml:space="preserve"> being met</w:t>
      </w:r>
      <w:r w:rsidRPr="00AD645B">
        <w:rPr>
          <w:rFonts w:ascii="Amnesty Trade Gothic Light" w:eastAsia="Calibri" w:hAnsi="Amnesty Trade Gothic Light"/>
          <w:sz w:val="20"/>
          <w:szCs w:val="20"/>
        </w:rPr>
        <w:t xml:space="preserve">, </w:t>
      </w:r>
      <w:r w:rsidR="00470EC3" w:rsidRPr="00AD645B">
        <w:rPr>
          <w:rFonts w:ascii="Amnesty Trade Gothic Light" w:eastAsia="Calibri" w:hAnsi="Amnesty Trade Gothic Light"/>
          <w:sz w:val="20"/>
          <w:szCs w:val="20"/>
        </w:rPr>
        <w:t xml:space="preserve">and therefore </w:t>
      </w:r>
      <w:r w:rsidR="00F571BB" w:rsidRPr="00AD645B">
        <w:rPr>
          <w:rFonts w:ascii="Amnesty Trade Gothic Light" w:eastAsia="Calibri" w:hAnsi="Amnesty Trade Gothic Light"/>
          <w:sz w:val="20"/>
          <w:szCs w:val="20"/>
        </w:rPr>
        <w:t>we believe urgent investigation is required to ascertain whether the Convention is being breached.</w:t>
      </w:r>
      <w:r w:rsidR="00C47F20" w:rsidRPr="00AD645B">
        <w:rPr>
          <w:rFonts w:ascii="Amnesty Trade Gothic Light" w:hAnsi="Amnesty Trade Gothic Light"/>
          <w:sz w:val="20"/>
          <w:szCs w:val="20"/>
        </w:rPr>
        <w:t xml:space="preserve"> </w:t>
      </w:r>
    </w:p>
    <w:p w14:paraId="5D9998B6" w14:textId="4DA683F3" w:rsidR="00130DE4" w:rsidRPr="00AD645B" w:rsidRDefault="00130DE4" w:rsidP="00D602F2">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Official Information Act (OIA) request</w:t>
      </w:r>
      <w:r w:rsidR="00AC0CC9" w:rsidRPr="00AD645B">
        <w:rPr>
          <w:rFonts w:ascii="Amnesty Trade Gothic Light" w:eastAsia="Calibri" w:hAnsi="Amnesty Trade Gothic Light"/>
          <w:sz w:val="20"/>
          <w:szCs w:val="20"/>
        </w:rPr>
        <w:t>s</w:t>
      </w:r>
      <w:r w:rsidR="007E756E" w:rsidRPr="00AD645B">
        <w:rPr>
          <w:rStyle w:val="FootnoteReference"/>
          <w:rFonts w:ascii="Amnesty Trade Gothic Light" w:eastAsia="Calibri" w:hAnsi="Amnesty Trade Gothic Light"/>
          <w:sz w:val="20"/>
          <w:szCs w:val="20"/>
        </w:rPr>
        <w:footnoteReference w:id="14"/>
      </w:r>
      <w:r w:rsidRPr="00AD645B">
        <w:rPr>
          <w:rFonts w:ascii="Amnesty Trade Gothic Light" w:eastAsia="Calibri" w:hAnsi="Amnesty Trade Gothic Light"/>
          <w:sz w:val="20"/>
          <w:szCs w:val="20"/>
        </w:rPr>
        <w:t xml:space="preserve"> focused on two maximum security units at Auckland Prison showed that the minimum entitlement of physical exercise was denied to people over 1000 times each month from October 2022 to April 2023. These units hold people who are sentenced and people on remand. In January and March</w:t>
      </w:r>
      <w:r w:rsidR="00641B43" w:rsidRPr="00AD645B">
        <w:rPr>
          <w:rFonts w:ascii="Amnesty Trade Gothic Light" w:eastAsia="Calibri" w:hAnsi="Amnesty Trade Gothic Light"/>
          <w:sz w:val="20"/>
          <w:szCs w:val="20"/>
        </w:rPr>
        <w:t xml:space="preserve"> this year</w:t>
      </w:r>
      <w:r w:rsidRPr="00AD645B">
        <w:rPr>
          <w:rFonts w:ascii="Amnesty Trade Gothic Light" w:eastAsia="Calibri" w:hAnsi="Amnesty Trade Gothic Light"/>
          <w:sz w:val="20"/>
          <w:szCs w:val="20"/>
        </w:rPr>
        <w:t>, the minimum entitlement to exercise was denied over 2000 times across these two u</w:t>
      </w:r>
      <w:r w:rsidR="005A76DE" w:rsidRPr="00AD645B">
        <w:rPr>
          <w:rFonts w:ascii="Amnesty Trade Gothic Light" w:eastAsia="Calibri" w:hAnsi="Amnesty Trade Gothic Light"/>
          <w:sz w:val="20"/>
          <w:szCs w:val="20"/>
        </w:rPr>
        <w:t>nits. Th</w:t>
      </w:r>
      <w:r w:rsidR="00F571BB" w:rsidRPr="00AD645B">
        <w:rPr>
          <w:rFonts w:ascii="Amnesty Trade Gothic Light" w:eastAsia="Calibri" w:hAnsi="Amnesty Trade Gothic Light"/>
          <w:sz w:val="20"/>
          <w:szCs w:val="20"/>
        </w:rPr>
        <w:t>ese</w:t>
      </w:r>
      <w:r w:rsidR="005A76DE" w:rsidRPr="00AD645B">
        <w:rPr>
          <w:rFonts w:ascii="Amnesty Trade Gothic Light" w:eastAsia="Calibri" w:hAnsi="Amnesty Trade Gothic Light"/>
          <w:sz w:val="20"/>
          <w:szCs w:val="20"/>
        </w:rPr>
        <w:t xml:space="preserve"> OIA</w:t>
      </w:r>
      <w:r w:rsidR="00F571BB" w:rsidRPr="00AD645B">
        <w:rPr>
          <w:rFonts w:ascii="Amnesty Trade Gothic Light" w:eastAsia="Calibri" w:hAnsi="Amnesty Trade Gothic Light"/>
          <w:sz w:val="20"/>
          <w:szCs w:val="20"/>
        </w:rPr>
        <w:t>s show</w:t>
      </w:r>
      <w:r w:rsidR="6DC634D3" w:rsidRPr="00AD645B">
        <w:rPr>
          <w:rFonts w:ascii="Amnesty Trade Gothic Light" w:eastAsia="Calibri" w:hAnsi="Amnesty Trade Gothic Light"/>
          <w:sz w:val="20"/>
          <w:szCs w:val="20"/>
        </w:rPr>
        <w:t>ed</w:t>
      </w:r>
      <w:r w:rsidR="00FE241A" w:rsidRPr="00AD645B">
        <w:rPr>
          <w:rFonts w:ascii="Amnesty Trade Gothic Light" w:eastAsia="Calibri" w:hAnsi="Amnesty Trade Gothic Light"/>
          <w:sz w:val="20"/>
          <w:szCs w:val="20"/>
        </w:rPr>
        <w:t xml:space="preserve"> that</w:t>
      </w:r>
      <w:r w:rsidR="005A76DE" w:rsidRPr="00AD645B">
        <w:rPr>
          <w:rFonts w:ascii="Amnesty Trade Gothic Light" w:eastAsia="Calibri" w:hAnsi="Amnesty Trade Gothic Light"/>
          <w:sz w:val="20"/>
          <w:szCs w:val="20"/>
        </w:rPr>
        <w:t xml:space="preserve"> the right</w:t>
      </w:r>
      <w:r w:rsidR="00FE241A" w:rsidRPr="00AD645B">
        <w:rPr>
          <w:rFonts w:ascii="Amnesty Trade Gothic Light" w:eastAsia="Calibri" w:hAnsi="Amnesty Trade Gothic Light"/>
          <w:sz w:val="20"/>
          <w:szCs w:val="20"/>
        </w:rPr>
        <w:t xml:space="preserve"> was</w:t>
      </w:r>
      <w:r w:rsidRPr="00AD645B">
        <w:rPr>
          <w:rFonts w:ascii="Amnesty Trade Gothic Light" w:eastAsia="Calibri" w:hAnsi="Amnesty Trade Gothic Light"/>
          <w:sz w:val="20"/>
          <w:szCs w:val="20"/>
        </w:rPr>
        <w:t xml:space="preserve"> denied regularly over a seven-month period. </w:t>
      </w:r>
      <w:r w:rsidR="00FE241A" w:rsidRPr="00AD645B">
        <w:rPr>
          <w:rFonts w:ascii="Amnesty Trade Gothic Light" w:eastAsia="Calibri" w:hAnsi="Amnesty Trade Gothic Light"/>
          <w:sz w:val="20"/>
          <w:szCs w:val="20"/>
        </w:rPr>
        <w:t>A lawyer</w:t>
      </w:r>
      <w:r w:rsidR="00CE26A5" w:rsidRPr="00AD645B">
        <w:rPr>
          <w:rFonts w:ascii="Amnesty Trade Gothic Light" w:eastAsia="Calibri" w:hAnsi="Amnesty Trade Gothic Light"/>
          <w:sz w:val="20"/>
          <w:szCs w:val="20"/>
        </w:rPr>
        <w:t xml:space="preserve"> who spoke to Amnesty International about their experiences in the prison system</w:t>
      </w:r>
      <w:r w:rsidR="00FE241A" w:rsidRPr="00AD645B">
        <w:rPr>
          <w:rFonts w:ascii="Amnesty Trade Gothic Light" w:eastAsia="Calibri" w:hAnsi="Amnesty Trade Gothic Light"/>
          <w:sz w:val="20"/>
          <w:szCs w:val="20"/>
        </w:rPr>
        <w:t xml:space="preserve"> described t</w:t>
      </w:r>
      <w:r w:rsidRPr="00AD645B">
        <w:rPr>
          <w:rFonts w:ascii="Amnesty Trade Gothic Light" w:eastAsia="Calibri" w:hAnsi="Amnesty Trade Gothic Light"/>
          <w:sz w:val="20"/>
          <w:szCs w:val="20"/>
        </w:rPr>
        <w:t xml:space="preserve">his practice as becoming “business as usual”. </w:t>
      </w:r>
    </w:p>
    <w:p w14:paraId="11C10C5A" w14:textId="69E8482E" w:rsidR="00D602F2" w:rsidRPr="00AD645B" w:rsidRDefault="005A76DE" w:rsidP="24B4B1C6">
      <w:pPr>
        <w:spacing w:before="240" w:after="240"/>
        <w:jc w:val="both"/>
        <w:rPr>
          <w:rFonts w:ascii="Amnesty Trade Gothic Light" w:hAnsi="Amnesty Trade Gothic Light"/>
          <w:sz w:val="20"/>
          <w:szCs w:val="20"/>
          <w:vertAlign w:val="superscript"/>
        </w:rPr>
      </w:pPr>
      <w:r w:rsidRPr="6DE9B670">
        <w:rPr>
          <w:rFonts w:ascii="Amnesty Trade Gothic Light" w:eastAsia="Calibri" w:hAnsi="Amnesty Trade Gothic Light"/>
          <w:sz w:val="20"/>
          <w:szCs w:val="20"/>
        </w:rPr>
        <w:t xml:space="preserve">We understand there have been </w:t>
      </w:r>
      <w:r w:rsidR="00CE26A5" w:rsidRPr="6DE9B670">
        <w:rPr>
          <w:rFonts w:ascii="Amnesty Trade Gothic Light" w:eastAsia="Calibri" w:hAnsi="Amnesty Trade Gothic Light"/>
          <w:sz w:val="20"/>
          <w:szCs w:val="20"/>
        </w:rPr>
        <w:t xml:space="preserve">issues with </w:t>
      </w:r>
      <w:r w:rsidR="00331CCD" w:rsidRPr="6DE9B670">
        <w:rPr>
          <w:rFonts w:ascii="Amnesty Trade Gothic Light" w:eastAsia="Calibri" w:hAnsi="Amnesty Trade Gothic Light"/>
          <w:sz w:val="20"/>
          <w:szCs w:val="20"/>
        </w:rPr>
        <w:t xml:space="preserve">staffing </w:t>
      </w:r>
      <w:r w:rsidR="00CE26A5" w:rsidRPr="6DE9B670">
        <w:rPr>
          <w:rFonts w:ascii="Amnesty Trade Gothic Light" w:eastAsia="Calibri" w:hAnsi="Amnesty Trade Gothic Light"/>
          <w:sz w:val="20"/>
          <w:szCs w:val="20"/>
        </w:rPr>
        <w:t>shortages</w:t>
      </w:r>
      <w:r w:rsidR="00331CCD" w:rsidRPr="6DE9B670">
        <w:rPr>
          <w:rFonts w:ascii="Amnesty Trade Gothic Light" w:eastAsia="Calibri" w:hAnsi="Amnesty Trade Gothic Light"/>
          <w:sz w:val="20"/>
          <w:szCs w:val="20"/>
        </w:rPr>
        <w:t xml:space="preserve"> (exacerbated by </w:t>
      </w:r>
      <w:r w:rsidR="00130DE4" w:rsidRPr="6DE9B670">
        <w:rPr>
          <w:rFonts w:ascii="Amnesty Trade Gothic Light" w:eastAsia="Calibri" w:hAnsi="Amnesty Trade Gothic Light"/>
          <w:sz w:val="20"/>
          <w:szCs w:val="20"/>
        </w:rPr>
        <w:t>COVID-19</w:t>
      </w:r>
      <w:r w:rsidR="00331CCD" w:rsidRPr="6DE9B670">
        <w:rPr>
          <w:rFonts w:ascii="Amnesty Trade Gothic Light" w:eastAsia="Calibri" w:hAnsi="Amnesty Trade Gothic Light"/>
          <w:sz w:val="20"/>
          <w:szCs w:val="20"/>
        </w:rPr>
        <w:t>), but</w:t>
      </w:r>
      <w:r w:rsidR="00FC3309" w:rsidRPr="6DE9B670">
        <w:rPr>
          <w:rFonts w:ascii="Amnesty Trade Gothic Light" w:eastAsia="Calibri" w:hAnsi="Amnesty Trade Gothic Light"/>
          <w:sz w:val="20"/>
          <w:szCs w:val="20"/>
        </w:rPr>
        <w:t xml:space="preserve"> given the length of time of denial of this minimum entitlement</w:t>
      </w:r>
      <w:r w:rsidR="00331CCD" w:rsidRPr="6DE9B670">
        <w:rPr>
          <w:rFonts w:ascii="Amnesty Trade Gothic Light" w:eastAsia="Calibri" w:hAnsi="Amnesty Trade Gothic Light"/>
          <w:sz w:val="20"/>
          <w:szCs w:val="20"/>
        </w:rPr>
        <w:t xml:space="preserve"> </w:t>
      </w:r>
      <w:r w:rsidR="007E4A5E" w:rsidRPr="6DE9B670">
        <w:rPr>
          <w:rFonts w:ascii="Amnesty Trade Gothic Light" w:eastAsia="Calibri" w:hAnsi="Amnesty Trade Gothic Light"/>
          <w:sz w:val="20"/>
          <w:szCs w:val="20"/>
        </w:rPr>
        <w:t>we believe this would not justify the human rights restriction.</w:t>
      </w:r>
      <w:r w:rsidR="00AB50C1" w:rsidRPr="6DE9B670">
        <w:rPr>
          <w:rFonts w:ascii="Amnesty Trade Gothic Light" w:eastAsia="Calibri" w:hAnsi="Amnesty Trade Gothic Light"/>
          <w:sz w:val="20"/>
          <w:szCs w:val="20"/>
        </w:rPr>
        <w:t xml:space="preserve"> </w:t>
      </w:r>
    </w:p>
    <w:p w14:paraId="6A02212A" w14:textId="06CDA4B1" w:rsidR="00D602F2" w:rsidRPr="00AD645B" w:rsidRDefault="005A76DE" w:rsidP="00D602F2">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More generally</w:t>
      </w:r>
      <w:r w:rsidR="006839A4"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 xml:space="preserve"> we are</w:t>
      </w:r>
      <w:r w:rsidR="00130DE4" w:rsidRPr="00AD645B">
        <w:rPr>
          <w:rFonts w:ascii="Amnesty Trade Gothic Light" w:eastAsia="Calibri" w:hAnsi="Amnesty Trade Gothic Light"/>
          <w:sz w:val="20"/>
          <w:szCs w:val="20"/>
        </w:rPr>
        <w:t xml:space="preserve"> concerned about excessive time in cells, and over </w:t>
      </w:r>
      <w:r w:rsidR="5509B6FA" w:rsidRPr="00AD645B">
        <w:rPr>
          <w:rFonts w:ascii="Amnesty Trade Gothic Light" w:eastAsia="Calibri" w:hAnsi="Amnesty Trade Gothic Light"/>
          <w:sz w:val="20"/>
          <w:szCs w:val="20"/>
        </w:rPr>
        <w:t>the years there have been multiple reports in the media</w:t>
      </w:r>
      <w:r w:rsidR="00130DE4" w:rsidRPr="00AD645B">
        <w:rPr>
          <w:rFonts w:ascii="Amnesty Trade Gothic Light" w:eastAsia="Calibri" w:hAnsi="Amnesty Trade Gothic Light"/>
          <w:sz w:val="20"/>
          <w:szCs w:val="20"/>
        </w:rPr>
        <w:t xml:space="preserve"> on this issue</w:t>
      </w:r>
      <w:r w:rsidR="5509B6FA" w:rsidRPr="00AD645B">
        <w:rPr>
          <w:rFonts w:ascii="Amnesty Trade Gothic Light" w:eastAsia="Calibri" w:hAnsi="Amnesty Trade Gothic Light"/>
          <w:sz w:val="20"/>
          <w:szCs w:val="20"/>
        </w:rPr>
        <w:t>. For example, in April 2023, NewsHub reported that people in Mt Eden Corrections Facility were being kept in their cells for up to 23-hours.</w:t>
      </w:r>
      <w:r w:rsidR="00D602F2" w:rsidRPr="00AD645B">
        <w:rPr>
          <w:rFonts w:ascii="Amnesty Trade Gothic Light" w:eastAsia="Calibri" w:hAnsi="Amnesty Trade Gothic Light"/>
          <w:sz w:val="20"/>
          <w:szCs w:val="20"/>
          <w:vertAlign w:val="superscript"/>
        </w:rPr>
        <w:footnoteReference w:id="15"/>
      </w:r>
      <w:r w:rsidR="5509B6FA" w:rsidRPr="00AD645B">
        <w:rPr>
          <w:rFonts w:ascii="Amnesty Trade Gothic Light" w:eastAsia="Calibri" w:hAnsi="Amnesty Trade Gothic Light"/>
          <w:sz w:val="20"/>
          <w:szCs w:val="20"/>
        </w:rPr>
        <w:t xml:space="preserve"> In August 2022, Stuff reported that people in two units at Wellington’s Rimutaka Prison had been locked in their cells for </w:t>
      </w:r>
      <w:r w:rsidR="00F571BB" w:rsidRPr="00AD645B">
        <w:rPr>
          <w:rFonts w:ascii="Amnesty Trade Gothic Light" w:eastAsia="Calibri" w:hAnsi="Amnesty Trade Gothic Light"/>
          <w:sz w:val="20"/>
          <w:szCs w:val="20"/>
        </w:rPr>
        <w:t>more than</w:t>
      </w:r>
      <w:r w:rsidR="5509B6FA" w:rsidRPr="00AD645B">
        <w:rPr>
          <w:rFonts w:ascii="Amnesty Trade Gothic Light" w:eastAsia="Calibri" w:hAnsi="Amnesty Trade Gothic Light"/>
          <w:sz w:val="20"/>
          <w:szCs w:val="20"/>
        </w:rPr>
        <w:t xml:space="preserve"> 22 hours </w:t>
      </w:r>
      <w:r w:rsidR="00F571BB" w:rsidRPr="00AD645B">
        <w:rPr>
          <w:rFonts w:ascii="Amnesty Trade Gothic Light" w:eastAsia="Calibri" w:hAnsi="Amnesty Trade Gothic Light"/>
          <w:sz w:val="20"/>
          <w:szCs w:val="20"/>
        </w:rPr>
        <w:t>on two separate days the week prior</w:t>
      </w:r>
      <w:r w:rsidR="418008A7" w:rsidRPr="00AD645B">
        <w:rPr>
          <w:rFonts w:ascii="Amnesty Trade Gothic Light" w:eastAsia="Calibri" w:hAnsi="Amnesty Trade Gothic Light"/>
          <w:sz w:val="20"/>
          <w:szCs w:val="20"/>
        </w:rPr>
        <w:t>.</w:t>
      </w:r>
      <w:r w:rsidR="00D602F2" w:rsidRPr="00AD645B">
        <w:rPr>
          <w:rFonts w:ascii="Amnesty Trade Gothic Light" w:hAnsi="Amnesty Trade Gothic Light"/>
          <w:sz w:val="20"/>
          <w:szCs w:val="20"/>
          <w:vertAlign w:val="superscript"/>
        </w:rPr>
        <w:footnoteReference w:id="16"/>
      </w:r>
      <w:r w:rsidR="7CAC15A2" w:rsidRPr="00AD645B">
        <w:rPr>
          <w:rFonts w:ascii="Amnesty Trade Gothic Light" w:eastAsia="Calibri" w:hAnsi="Amnesty Trade Gothic Light"/>
          <w:sz w:val="20"/>
          <w:szCs w:val="20"/>
        </w:rPr>
        <w:t xml:space="preserve"> </w:t>
      </w:r>
      <w:r w:rsidR="00130DE4" w:rsidRPr="00AD645B">
        <w:rPr>
          <w:rFonts w:ascii="Amnesty Trade Gothic Light" w:eastAsia="Calibri" w:hAnsi="Amnesty Trade Gothic Light"/>
          <w:sz w:val="20"/>
          <w:szCs w:val="20"/>
        </w:rPr>
        <w:t xml:space="preserve">A lawyer was reported </w:t>
      </w:r>
      <w:r w:rsidR="00130DE4" w:rsidRPr="00AD645B">
        <w:rPr>
          <w:rFonts w:ascii="Amnesty Trade Gothic Light" w:eastAsia="Calibri" w:hAnsi="Amnesty Trade Gothic Light"/>
          <w:sz w:val="20"/>
          <w:szCs w:val="20"/>
        </w:rPr>
        <w:lastRenderedPageBreak/>
        <w:t xml:space="preserve">in the media </w:t>
      </w:r>
      <w:r w:rsidR="68F91A4F" w:rsidRPr="00AD645B">
        <w:rPr>
          <w:rFonts w:ascii="Amnesty Trade Gothic Light" w:eastAsia="Calibri" w:hAnsi="Amnesty Trade Gothic Light"/>
          <w:sz w:val="20"/>
          <w:szCs w:val="20"/>
        </w:rPr>
        <w:t>in January</w:t>
      </w:r>
      <w:r w:rsidR="00130DE4" w:rsidRPr="00AD645B">
        <w:rPr>
          <w:rFonts w:ascii="Amnesty Trade Gothic Light" w:eastAsia="Calibri" w:hAnsi="Amnesty Trade Gothic Light"/>
          <w:sz w:val="20"/>
          <w:szCs w:val="20"/>
        </w:rPr>
        <w:t xml:space="preserve"> this year stating</w:t>
      </w:r>
      <w:r w:rsidR="68F91A4F" w:rsidRPr="00AD645B">
        <w:rPr>
          <w:rFonts w:ascii="Amnesty Trade Gothic Light" w:eastAsia="Calibri" w:hAnsi="Amnesty Trade Gothic Light"/>
          <w:sz w:val="20"/>
          <w:szCs w:val="20"/>
        </w:rPr>
        <w:t xml:space="preserve"> that some </w:t>
      </w:r>
      <w:r w:rsidR="00130DE4" w:rsidRPr="00AD645B">
        <w:rPr>
          <w:rFonts w:ascii="Amnesty Trade Gothic Light" w:eastAsia="Calibri" w:hAnsi="Amnesty Trade Gothic Light"/>
          <w:sz w:val="20"/>
          <w:szCs w:val="20"/>
        </w:rPr>
        <w:t xml:space="preserve">people in </w:t>
      </w:r>
      <w:r w:rsidR="68F91A4F" w:rsidRPr="00AD645B">
        <w:rPr>
          <w:rFonts w:ascii="Amnesty Trade Gothic Light" w:eastAsia="Calibri" w:hAnsi="Amnesty Trade Gothic Light"/>
          <w:sz w:val="20"/>
          <w:szCs w:val="20"/>
        </w:rPr>
        <w:t>Auckland Prison had been locked up for three days at a time and unlocked on the fourth day.</w:t>
      </w:r>
      <w:r w:rsidR="00F50B31" w:rsidRPr="00AD645B">
        <w:rPr>
          <w:rFonts w:ascii="Amnesty Trade Gothic Light" w:eastAsia="Calibri" w:hAnsi="Amnesty Trade Gothic Light"/>
          <w:sz w:val="20"/>
          <w:szCs w:val="20"/>
          <w:vertAlign w:val="superscript"/>
        </w:rPr>
        <w:footnoteReference w:id="17"/>
      </w:r>
      <w:r w:rsidR="68F91A4F" w:rsidRPr="00AD645B">
        <w:rPr>
          <w:rFonts w:ascii="Amnesty Trade Gothic Light" w:eastAsia="Calibri" w:hAnsi="Amnesty Trade Gothic Light"/>
          <w:sz w:val="20"/>
          <w:szCs w:val="20"/>
        </w:rPr>
        <w:t xml:space="preserve"> </w:t>
      </w:r>
    </w:p>
    <w:p w14:paraId="3F62232E" w14:textId="6CB9E607" w:rsidR="007E4A5E" w:rsidRPr="00AD645B" w:rsidRDefault="007E4A5E">
      <w:pPr>
        <w:spacing w:before="240" w:after="240"/>
        <w:jc w:val="both"/>
        <w:rPr>
          <w:rFonts w:ascii="Amnesty Trade Gothic Light" w:eastAsia="Calibri" w:hAnsi="Amnesty Trade Gothic Light"/>
          <w:sz w:val="20"/>
          <w:szCs w:val="20"/>
          <w:highlight w:val="yellow"/>
        </w:rPr>
      </w:pPr>
      <w:r w:rsidRPr="00AD645B">
        <w:rPr>
          <w:rFonts w:ascii="Amnesty Trade Gothic Light" w:eastAsia="Calibri" w:hAnsi="Amnesty Trade Gothic Light"/>
          <w:sz w:val="20"/>
          <w:szCs w:val="20"/>
        </w:rPr>
        <w:t>We believe reports of excessive time in cells warrant investigation into whether the unjustified use of solitary confinement or prolonged solitary confinement is occurring.</w:t>
      </w:r>
    </w:p>
    <w:p w14:paraId="7C353AA3" w14:textId="77777777" w:rsidR="00C33D42" w:rsidRDefault="00C33D42" w:rsidP="00663DD8">
      <w:pPr>
        <w:shd w:val="clear" w:color="auto" w:fill="FFFFFF" w:themeFill="background1"/>
        <w:spacing w:before="240" w:after="240"/>
        <w:jc w:val="both"/>
        <w:rPr>
          <w:rFonts w:ascii="Amnesty Trade Gothic Light" w:hAnsi="Amnesty Trade Gothic Light"/>
          <w:sz w:val="32"/>
          <w:szCs w:val="32"/>
        </w:rPr>
      </w:pPr>
    </w:p>
    <w:p w14:paraId="484585F6" w14:textId="7617701F" w:rsidR="00553298" w:rsidRPr="00965866" w:rsidRDefault="20DDB7EA" w:rsidP="00965866">
      <w:pPr>
        <w:pStyle w:val="Heading3"/>
        <w:rPr>
          <w:rFonts w:ascii="Amnesty Trade Gothic Light" w:hAnsi="Amnesty Trade Gothic Light"/>
        </w:rPr>
      </w:pPr>
      <w:bookmarkStart w:id="10" w:name="_Toc137552067"/>
      <w:r w:rsidRPr="00965866">
        <w:rPr>
          <w:rFonts w:ascii="Amnesty Trade Gothic Light" w:hAnsi="Amnesty Trade Gothic Light"/>
        </w:rPr>
        <w:t>ACCESS TO</w:t>
      </w:r>
      <w:r w:rsidR="5421F03C" w:rsidRPr="00965866">
        <w:rPr>
          <w:rFonts w:ascii="Amnesty Trade Gothic Light" w:hAnsi="Amnesty Trade Gothic Light"/>
        </w:rPr>
        <w:t xml:space="preserve"> </w:t>
      </w:r>
      <w:r w:rsidR="00470EC3" w:rsidRPr="00965866">
        <w:rPr>
          <w:rFonts w:ascii="Amnesty Trade Gothic Light" w:hAnsi="Amnesty Trade Gothic Light"/>
        </w:rPr>
        <w:t xml:space="preserve">A </w:t>
      </w:r>
      <w:r w:rsidR="586F69AE" w:rsidRPr="00965866">
        <w:rPr>
          <w:rFonts w:ascii="Amnesty Trade Gothic Light" w:hAnsi="Amnesty Trade Gothic Light"/>
        </w:rPr>
        <w:t>LAWYER</w:t>
      </w:r>
      <w:bookmarkEnd w:id="10"/>
    </w:p>
    <w:p w14:paraId="65ED95E0" w14:textId="1C7862A4" w:rsidR="00E60610" w:rsidRPr="00AD645B" w:rsidRDefault="005A76DE" w:rsidP="6604392D">
      <w:pPr>
        <w:shd w:val="clear" w:color="auto" w:fill="FFFFFF" w:themeFill="background1"/>
        <w:spacing w:before="240" w:after="240"/>
        <w:jc w:val="both"/>
        <w:rPr>
          <w:rFonts w:ascii="Amnesty Trade Gothic Light" w:hAnsi="Amnesty Trade Gothic Light"/>
          <w:sz w:val="20"/>
          <w:szCs w:val="20"/>
        </w:rPr>
      </w:pPr>
      <w:r w:rsidRPr="00AD645B">
        <w:rPr>
          <w:rFonts w:ascii="Amnesty Trade Gothic Light" w:hAnsi="Amnesty Trade Gothic Light"/>
          <w:sz w:val="20"/>
          <w:szCs w:val="20"/>
        </w:rPr>
        <w:t xml:space="preserve">Access to a </w:t>
      </w:r>
      <w:r w:rsidR="008C485B" w:rsidRPr="00AD645B">
        <w:rPr>
          <w:rFonts w:ascii="Amnesty Trade Gothic Light" w:hAnsi="Amnesty Trade Gothic Light"/>
          <w:sz w:val="20"/>
          <w:szCs w:val="20"/>
        </w:rPr>
        <w:t xml:space="preserve">legal adviser </w:t>
      </w:r>
      <w:r w:rsidRPr="00AD645B">
        <w:rPr>
          <w:rFonts w:ascii="Amnesty Trade Gothic Light" w:hAnsi="Amnesty Trade Gothic Light"/>
          <w:sz w:val="20"/>
          <w:szCs w:val="20"/>
        </w:rPr>
        <w:t xml:space="preserve">is </w:t>
      </w:r>
      <w:r w:rsidR="008C485B" w:rsidRPr="00AD645B">
        <w:rPr>
          <w:rFonts w:ascii="Amnesty Trade Gothic Light" w:hAnsi="Amnesty Trade Gothic Light"/>
          <w:sz w:val="20"/>
          <w:szCs w:val="20"/>
        </w:rPr>
        <w:t xml:space="preserve">a </w:t>
      </w:r>
      <w:r w:rsidRPr="00AD645B">
        <w:rPr>
          <w:rFonts w:ascii="Amnesty Trade Gothic Light" w:hAnsi="Amnesty Trade Gothic Light"/>
          <w:sz w:val="20"/>
          <w:szCs w:val="20"/>
        </w:rPr>
        <w:t>minimum entitlement</w:t>
      </w:r>
      <w:r w:rsidR="006B09DE" w:rsidRPr="00AD645B">
        <w:rPr>
          <w:rFonts w:ascii="Amnesty Trade Gothic Light" w:hAnsi="Amnesty Trade Gothic Light"/>
          <w:sz w:val="20"/>
          <w:szCs w:val="20"/>
        </w:rPr>
        <w:t xml:space="preserve"> under the Mandela Rules</w:t>
      </w:r>
      <w:r w:rsidR="008C485B" w:rsidRPr="00AD645B">
        <w:rPr>
          <w:rFonts w:ascii="Amnesty Trade Gothic Light" w:hAnsi="Amnesty Trade Gothic Light"/>
          <w:sz w:val="20"/>
          <w:szCs w:val="20"/>
        </w:rPr>
        <w:t xml:space="preserve"> and</w:t>
      </w:r>
      <w:r w:rsidRPr="00AD645B">
        <w:rPr>
          <w:rFonts w:ascii="Amnesty Trade Gothic Light" w:hAnsi="Amnesty Trade Gothic Light"/>
          <w:sz w:val="20"/>
          <w:szCs w:val="20"/>
        </w:rPr>
        <w:t xml:space="preserve"> an important safeguard against</w:t>
      </w:r>
      <w:r w:rsidR="007E4A5E" w:rsidRPr="00AD645B">
        <w:rPr>
          <w:rFonts w:ascii="Amnesty Trade Gothic Light" w:hAnsi="Amnesty Trade Gothic Light"/>
          <w:sz w:val="20"/>
          <w:szCs w:val="20"/>
        </w:rPr>
        <w:t xml:space="preserve"> torture and other</w:t>
      </w:r>
      <w:r w:rsidRPr="00AD645B">
        <w:rPr>
          <w:rFonts w:ascii="Amnesty Trade Gothic Light" w:hAnsi="Amnesty Trade Gothic Light"/>
          <w:sz w:val="20"/>
          <w:szCs w:val="20"/>
        </w:rPr>
        <w:t xml:space="preserve"> ill-treatment</w:t>
      </w:r>
      <w:r w:rsidR="006B09DE" w:rsidRPr="00AD645B">
        <w:rPr>
          <w:rFonts w:ascii="Amnesty Trade Gothic Light" w:hAnsi="Amnesty Trade Gothic Light"/>
          <w:sz w:val="20"/>
          <w:szCs w:val="20"/>
        </w:rPr>
        <w:t xml:space="preserve">. </w:t>
      </w:r>
      <w:r w:rsidR="008C485B" w:rsidRPr="00AD645B">
        <w:rPr>
          <w:rFonts w:ascii="Amnesty Trade Gothic Light" w:hAnsi="Amnesty Trade Gothic Light"/>
          <w:sz w:val="20"/>
          <w:szCs w:val="20"/>
        </w:rPr>
        <w:t>We are aware of a</w:t>
      </w:r>
      <w:r w:rsidR="006B54C0" w:rsidRPr="00AD645B">
        <w:rPr>
          <w:rFonts w:ascii="Amnesty Trade Gothic Light" w:hAnsi="Amnesty Trade Gothic Light"/>
          <w:sz w:val="20"/>
          <w:szCs w:val="20"/>
        </w:rPr>
        <w:t xml:space="preserve"> number of</w:t>
      </w:r>
      <w:r w:rsidR="00C33B8C" w:rsidRPr="00AD645B">
        <w:rPr>
          <w:rFonts w:ascii="Amnesty Trade Gothic Light" w:hAnsi="Amnesty Trade Gothic Light"/>
          <w:sz w:val="20"/>
          <w:szCs w:val="20"/>
        </w:rPr>
        <w:t xml:space="preserve"> c</w:t>
      </w:r>
      <w:r w:rsidR="006B54C0" w:rsidRPr="00AD645B">
        <w:rPr>
          <w:rFonts w:ascii="Amnesty Trade Gothic Light" w:hAnsi="Amnesty Trade Gothic Light"/>
          <w:sz w:val="20"/>
          <w:szCs w:val="20"/>
        </w:rPr>
        <w:t>oncer</w:t>
      </w:r>
      <w:r w:rsidR="003E292B" w:rsidRPr="00AD645B">
        <w:rPr>
          <w:rFonts w:ascii="Amnesty Trade Gothic Light" w:hAnsi="Amnesty Trade Gothic Light"/>
          <w:sz w:val="20"/>
          <w:szCs w:val="20"/>
        </w:rPr>
        <w:t xml:space="preserve">ns </w:t>
      </w:r>
      <w:r w:rsidR="006B54C0" w:rsidRPr="00AD645B">
        <w:rPr>
          <w:rFonts w:ascii="Amnesty Trade Gothic Light" w:hAnsi="Amnesty Trade Gothic Light"/>
          <w:sz w:val="20"/>
          <w:szCs w:val="20"/>
        </w:rPr>
        <w:t xml:space="preserve">in this area </w:t>
      </w:r>
      <w:r w:rsidR="008C485B" w:rsidRPr="00AD645B">
        <w:rPr>
          <w:rFonts w:ascii="Amnesty Trade Gothic Light" w:hAnsi="Amnesty Trade Gothic Light"/>
          <w:sz w:val="20"/>
          <w:szCs w:val="20"/>
        </w:rPr>
        <w:t xml:space="preserve">and </w:t>
      </w:r>
      <w:r w:rsidR="006B54C0" w:rsidRPr="00AD645B">
        <w:rPr>
          <w:rFonts w:ascii="Amnesty Trade Gothic Light" w:hAnsi="Amnesty Trade Gothic Light"/>
          <w:sz w:val="20"/>
          <w:szCs w:val="20"/>
        </w:rPr>
        <w:t>believe further investig</w:t>
      </w:r>
      <w:r w:rsidR="00C33B8C" w:rsidRPr="00AD645B">
        <w:rPr>
          <w:rFonts w:ascii="Amnesty Trade Gothic Light" w:hAnsi="Amnesty Trade Gothic Light"/>
          <w:sz w:val="20"/>
          <w:szCs w:val="20"/>
        </w:rPr>
        <w:t xml:space="preserve">ation </w:t>
      </w:r>
      <w:r w:rsidR="008C485B" w:rsidRPr="00AD645B">
        <w:rPr>
          <w:rFonts w:ascii="Amnesty Trade Gothic Light" w:hAnsi="Amnesty Trade Gothic Light"/>
          <w:sz w:val="20"/>
          <w:szCs w:val="20"/>
        </w:rPr>
        <w:t xml:space="preserve">is warranted </w:t>
      </w:r>
      <w:r w:rsidR="00C33B8C" w:rsidRPr="00AD645B">
        <w:rPr>
          <w:rFonts w:ascii="Amnesty Trade Gothic Light" w:hAnsi="Amnesty Trade Gothic Light"/>
          <w:sz w:val="20"/>
          <w:szCs w:val="20"/>
        </w:rPr>
        <w:t xml:space="preserve">to ensure this </w:t>
      </w:r>
      <w:r w:rsidR="006B09DE" w:rsidRPr="00AD645B">
        <w:rPr>
          <w:rFonts w:ascii="Amnesty Trade Gothic Light" w:hAnsi="Amnesty Trade Gothic Light"/>
          <w:sz w:val="20"/>
          <w:szCs w:val="20"/>
        </w:rPr>
        <w:t>entitlement</w:t>
      </w:r>
      <w:r w:rsidR="006B54C0" w:rsidRPr="00AD645B">
        <w:rPr>
          <w:rFonts w:ascii="Amnesty Trade Gothic Light" w:hAnsi="Amnesty Trade Gothic Light"/>
          <w:sz w:val="20"/>
          <w:szCs w:val="20"/>
        </w:rPr>
        <w:t xml:space="preserve"> is being</w:t>
      </w:r>
      <w:r w:rsidR="006B09DE" w:rsidRPr="00AD645B">
        <w:rPr>
          <w:rFonts w:ascii="Amnesty Trade Gothic Light" w:hAnsi="Amnesty Trade Gothic Light"/>
          <w:sz w:val="20"/>
          <w:szCs w:val="20"/>
        </w:rPr>
        <w:t xml:space="preserve"> </w:t>
      </w:r>
      <w:r w:rsidR="008C485B" w:rsidRPr="00AD645B">
        <w:rPr>
          <w:rFonts w:ascii="Amnesty Trade Gothic Light" w:hAnsi="Amnesty Trade Gothic Light"/>
          <w:sz w:val="20"/>
          <w:szCs w:val="20"/>
        </w:rPr>
        <w:t xml:space="preserve">upheld. </w:t>
      </w:r>
      <w:r w:rsidR="006B54C0" w:rsidRPr="00AD645B">
        <w:rPr>
          <w:rFonts w:ascii="Amnesty Trade Gothic Light" w:hAnsi="Amnesty Trade Gothic Light"/>
          <w:sz w:val="20"/>
          <w:szCs w:val="20"/>
        </w:rPr>
        <w:t xml:space="preserve"> </w:t>
      </w:r>
    </w:p>
    <w:p w14:paraId="0EBBCC14" w14:textId="3BA05C60" w:rsidR="6D0004F8" w:rsidRPr="00AD645B" w:rsidRDefault="007E4A5E" w:rsidP="27F4A284">
      <w:pPr>
        <w:shd w:val="clear" w:color="auto" w:fill="FFFFFF" w:themeFill="background1"/>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October 2022, several criminal defence lawyers reported problems contacting their clients on remand in prison by phone or audio visual link (AVL), apparently due to staff shortages</w:t>
      </w:r>
      <w:r w:rsidR="006B09DE" w:rsidRPr="00AD645B">
        <w:rPr>
          <w:rFonts w:ascii="Amnesty Trade Gothic Light" w:eastAsia="Calibri" w:hAnsi="Amnesty Trade Gothic Light"/>
          <w:sz w:val="20"/>
          <w:szCs w:val="20"/>
        </w:rPr>
        <w:t>.</w:t>
      </w:r>
      <w:r w:rsidR="003F71F1" w:rsidRPr="00AD645B">
        <w:rPr>
          <w:rStyle w:val="FootnoteReference"/>
          <w:rFonts w:ascii="Amnesty Trade Gothic Light" w:eastAsia="Calibri" w:hAnsi="Amnesty Trade Gothic Light"/>
          <w:sz w:val="20"/>
          <w:szCs w:val="20"/>
        </w:rPr>
        <w:footnoteReference w:id="18"/>
      </w:r>
      <w:r w:rsidR="1BD8A8A9" w:rsidRPr="00AD645B">
        <w:rPr>
          <w:rFonts w:ascii="Amnesty Trade Gothic Light" w:eastAsia="Calibri" w:hAnsi="Amnesty Trade Gothic Light"/>
          <w:sz w:val="20"/>
          <w:szCs w:val="20"/>
        </w:rPr>
        <w:t xml:space="preserve"> </w:t>
      </w:r>
    </w:p>
    <w:p w14:paraId="7B806B31" w14:textId="2BCA9287" w:rsidR="00A064E2" w:rsidRPr="00AD645B" w:rsidRDefault="558B50ED" w:rsidP="001107F3">
      <w:pPr>
        <w:shd w:val="clear" w:color="auto" w:fill="FFFFFF" w:themeFill="background1"/>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The</w:t>
      </w:r>
      <w:r w:rsidR="6DECAE15" w:rsidRPr="00AD645B">
        <w:rPr>
          <w:rFonts w:ascii="Amnesty Trade Gothic Light" w:eastAsia="Calibri" w:hAnsi="Amnesty Trade Gothic Light"/>
          <w:sz w:val="20"/>
          <w:szCs w:val="20"/>
        </w:rPr>
        <w:t xml:space="preserve"> Office of the</w:t>
      </w:r>
      <w:r w:rsidRPr="00AD645B">
        <w:rPr>
          <w:rFonts w:ascii="Amnesty Trade Gothic Light" w:eastAsia="Calibri" w:hAnsi="Amnesty Trade Gothic Light"/>
          <w:sz w:val="20"/>
          <w:szCs w:val="20"/>
        </w:rPr>
        <w:t xml:space="preserve"> Inspectorate’s report into Invercargill Prison</w:t>
      </w:r>
      <w:r w:rsidR="6290004D" w:rsidRPr="00AD645B">
        <w:rPr>
          <w:rFonts w:ascii="Amnesty Trade Gothic Light" w:eastAsia="Calibri" w:hAnsi="Amnesty Trade Gothic Light"/>
          <w:sz w:val="20"/>
          <w:szCs w:val="20"/>
        </w:rPr>
        <w:t xml:space="preserve"> May-June 2021</w:t>
      </w:r>
      <w:r w:rsidRPr="00AD645B">
        <w:rPr>
          <w:rFonts w:ascii="Amnesty Trade Gothic Light" w:eastAsia="Calibri" w:hAnsi="Amnesty Trade Gothic Light"/>
          <w:sz w:val="20"/>
          <w:szCs w:val="20"/>
        </w:rPr>
        <w:t xml:space="preserve">, </w:t>
      </w:r>
      <w:r w:rsidR="7387C692" w:rsidRPr="00AD645B">
        <w:rPr>
          <w:rFonts w:ascii="Amnesty Trade Gothic Light" w:eastAsia="Calibri" w:hAnsi="Amnesty Trade Gothic Light"/>
          <w:sz w:val="20"/>
          <w:szCs w:val="20"/>
        </w:rPr>
        <w:t>found</w:t>
      </w:r>
      <w:r w:rsidRPr="00AD645B">
        <w:rPr>
          <w:rFonts w:ascii="Amnesty Trade Gothic Light" w:eastAsia="Calibri" w:hAnsi="Amnesty Trade Gothic Light"/>
          <w:sz w:val="20"/>
          <w:szCs w:val="20"/>
        </w:rPr>
        <w:t>: “</w:t>
      </w:r>
      <w:r w:rsidR="2B094627" w:rsidRPr="07E73B79">
        <w:rPr>
          <w:rFonts w:ascii="Amnesty Trade Gothic Light" w:eastAsia="Calibri" w:hAnsi="Amnesty Trade Gothic Light"/>
          <w:i/>
          <w:iCs/>
          <w:sz w:val="20"/>
          <w:szCs w:val="20"/>
        </w:rPr>
        <w:t>[p]</w:t>
      </w:r>
      <w:r w:rsidRPr="07E73B79">
        <w:rPr>
          <w:rFonts w:ascii="Amnesty Trade Gothic Light" w:eastAsia="Calibri" w:hAnsi="Amnesty Trade Gothic Light"/>
          <w:i/>
          <w:iCs/>
          <w:sz w:val="20"/>
          <w:szCs w:val="20"/>
        </w:rPr>
        <w:t>risoners we spoke with in the Remand Unit said it could be two to three days after they requested a call to their lawyer before unit staff facilitated a call</w:t>
      </w:r>
      <w:r w:rsidRPr="00AD645B">
        <w:rPr>
          <w:rFonts w:ascii="Amnesty Trade Gothic Light" w:eastAsia="Calibri" w:hAnsi="Amnesty Trade Gothic Light"/>
          <w:sz w:val="20"/>
          <w:szCs w:val="20"/>
        </w:rPr>
        <w:t>.”</w:t>
      </w:r>
      <w:r w:rsidR="0055240A" w:rsidRPr="00AD645B">
        <w:rPr>
          <w:rStyle w:val="FootnoteReference"/>
          <w:rFonts w:ascii="Amnesty Trade Gothic Light" w:hAnsi="Amnesty Trade Gothic Light"/>
          <w:sz w:val="20"/>
          <w:szCs w:val="20"/>
        </w:rPr>
        <w:footnoteReference w:id="19"/>
      </w:r>
      <w:r w:rsidR="0B50D790" w:rsidRPr="00AD645B">
        <w:rPr>
          <w:rStyle w:val="FootnoteReference"/>
          <w:rFonts w:ascii="Amnesty Trade Gothic Light" w:hAnsi="Amnesty Trade Gothic Light"/>
          <w:sz w:val="20"/>
          <w:szCs w:val="20"/>
        </w:rPr>
        <w:t xml:space="preserve"> </w:t>
      </w:r>
      <w:r w:rsidR="0B50D790" w:rsidRPr="00AD645B">
        <w:rPr>
          <w:rFonts w:ascii="Amnesty Trade Gothic Light" w:eastAsia="Calibri" w:hAnsi="Amnesty Trade Gothic Light"/>
          <w:sz w:val="20"/>
          <w:szCs w:val="20"/>
        </w:rPr>
        <w:t xml:space="preserve"> </w:t>
      </w:r>
    </w:p>
    <w:p w14:paraId="13A4CAEA" w14:textId="48310635" w:rsidR="00A41E22" w:rsidRPr="00AD645B" w:rsidRDefault="3FFE6310" w:rsidP="5C0B95DB">
      <w:pPr>
        <w:spacing w:before="240" w:after="240"/>
        <w:jc w:val="both"/>
        <w:rPr>
          <w:rFonts w:ascii="Amnesty Trade Gothic Light" w:eastAsia="Calibri" w:hAnsi="Amnesty Trade Gothic Light"/>
          <w:color w:val="000000" w:themeColor="text1"/>
          <w:sz w:val="20"/>
          <w:szCs w:val="20"/>
        </w:rPr>
      </w:pPr>
      <w:r w:rsidRPr="00AD645B">
        <w:rPr>
          <w:rFonts w:ascii="Amnesty Trade Gothic Light" w:eastAsia="Calibri" w:hAnsi="Amnesty Trade Gothic Light"/>
          <w:color w:val="000000" w:themeColor="text1"/>
          <w:sz w:val="20"/>
          <w:szCs w:val="20"/>
        </w:rPr>
        <w:lastRenderedPageBreak/>
        <w:t xml:space="preserve">Along with access, </w:t>
      </w:r>
      <w:r w:rsidR="5B4BAAE3" w:rsidRPr="00AD645B">
        <w:rPr>
          <w:rFonts w:ascii="Amnesty Trade Gothic Light" w:eastAsia="Calibri" w:hAnsi="Amnesty Trade Gothic Light"/>
          <w:color w:val="000000" w:themeColor="text1"/>
          <w:sz w:val="20"/>
          <w:szCs w:val="20"/>
        </w:rPr>
        <w:t xml:space="preserve">confidentiality </w:t>
      </w:r>
      <w:r w:rsidRPr="00AD645B">
        <w:rPr>
          <w:rFonts w:ascii="Amnesty Trade Gothic Light" w:eastAsia="Calibri" w:hAnsi="Amnesty Trade Gothic Light"/>
          <w:color w:val="000000" w:themeColor="text1"/>
          <w:sz w:val="20"/>
          <w:szCs w:val="20"/>
        </w:rPr>
        <w:t>is also of concern. The Inspectorate’s report on Christchurch Women’s Prison stated: “</w:t>
      </w:r>
      <w:r w:rsidRPr="07E73B79">
        <w:rPr>
          <w:rFonts w:ascii="Amnesty Trade Gothic Light" w:eastAsia="Calibri" w:hAnsi="Amnesty Trade Gothic Light"/>
          <w:i/>
          <w:iCs/>
          <w:color w:val="000000" w:themeColor="text1"/>
          <w:sz w:val="20"/>
          <w:szCs w:val="20"/>
        </w:rPr>
        <w:t>Wāhine</w:t>
      </w:r>
      <w:r w:rsidR="00274FA0" w:rsidRPr="07E73B79">
        <w:rPr>
          <w:rStyle w:val="FootnoteReference"/>
          <w:rFonts w:ascii="Amnesty Trade Gothic Light" w:eastAsia="Calibri" w:hAnsi="Amnesty Trade Gothic Light"/>
          <w:i/>
          <w:iCs/>
          <w:color w:val="000000" w:themeColor="text1"/>
          <w:sz w:val="20"/>
          <w:szCs w:val="20"/>
        </w:rPr>
        <w:footnoteReference w:id="20"/>
      </w:r>
      <w:r w:rsidRPr="07E73B79">
        <w:rPr>
          <w:rFonts w:ascii="Amnesty Trade Gothic Light" w:eastAsia="Calibri" w:hAnsi="Amnesty Trade Gothic Light"/>
          <w:i/>
          <w:iCs/>
          <w:color w:val="000000" w:themeColor="text1"/>
          <w:sz w:val="20"/>
          <w:szCs w:val="20"/>
        </w:rPr>
        <w:t xml:space="preserve"> we spoke with in most units said they could not make legal telephone calls in private in their units. Legal calls were undertaken either in the staff office with a staff member present or just outside the office in the corridor (with the handset passed through the guard room window)</w:t>
      </w:r>
      <w:r w:rsidRPr="00AD645B">
        <w:rPr>
          <w:rFonts w:ascii="Amnesty Trade Gothic Light" w:eastAsia="Calibri" w:hAnsi="Amnesty Trade Gothic Light"/>
          <w:color w:val="000000" w:themeColor="text1"/>
          <w:sz w:val="20"/>
          <w:szCs w:val="20"/>
        </w:rPr>
        <w:t>.”</w:t>
      </w:r>
      <w:r w:rsidR="00F50B31" w:rsidRPr="00AD645B">
        <w:rPr>
          <w:rFonts w:ascii="Amnesty Trade Gothic Light" w:eastAsia="Calibri" w:hAnsi="Amnesty Trade Gothic Light"/>
          <w:color w:val="000000" w:themeColor="text1"/>
          <w:sz w:val="20"/>
          <w:szCs w:val="20"/>
          <w:vertAlign w:val="superscript"/>
        </w:rPr>
        <w:footnoteReference w:id="21"/>
      </w:r>
    </w:p>
    <w:p w14:paraId="4D9A1AE1" w14:textId="23CA3895" w:rsidR="00CE40D9" w:rsidRPr="00965866" w:rsidRDefault="00073754" w:rsidP="00C43E3D">
      <w:pPr>
        <w:pStyle w:val="Heading3"/>
        <w:rPr>
          <w:rFonts w:ascii="Amnesty Trade Gothic Light" w:hAnsi="Amnesty Trade Gothic Light"/>
        </w:rPr>
      </w:pPr>
      <w:bookmarkStart w:id="11" w:name="_Toc1451435650"/>
      <w:bookmarkStart w:id="12" w:name="_Toc137552068"/>
      <w:r w:rsidRPr="00965866">
        <w:rPr>
          <w:rFonts w:ascii="Amnesty Trade Gothic Light" w:hAnsi="Amnesty Trade Gothic Light"/>
        </w:rPr>
        <w:t xml:space="preserve">RESTRICTIONS ON </w:t>
      </w:r>
      <w:r w:rsidR="00790E12" w:rsidRPr="00965866">
        <w:rPr>
          <w:rFonts w:ascii="Amnesty Trade Gothic Light" w:hAnsi="Amnesty Trade Gothic Light"/>
        </w:rPr>
        <w:t>CONTACT WITH OUTSIDE WORLD</w:t>
      </w:r>
      <w:bookmarkEnd w:id="11"/>
      <w:bookmarkEnd w:id="12"/>
    </w:p>
    <w:p w14:paraId="30BDE9E4" w14:textId="1ABEC843" w:rsidR="006B09DE" w:rsidRPr="00AD645B" w:rsidRDefault="006B09DE" w:rsidP="35B6EB66">
      <w:pPr>
        <w:spacing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Under the Mandela Rules people in prison are entitled to maintain contact with loved one</w:t>
      </w:r>
      <w:r w:rsidR="00FE241A" w:rsidRPr="00AD645B">
        <w:rPr>
          <w:rFonts w:ascii="Amnesty Trade Gothic Light" w:eastAsia="Calibri" w:hAnsi="Amnesty Trade Gothic Light"/>
          <w:sz w:val="20"/>
          <w:szCs w:val="20"/>
        </w:rPr>
        <w:t>s</w:t>
      </w:r>
      <w:r w:rsidRPr="00AD645B">
        <w:rPr>
          <w:rFonts w:ascii="Amnesty Trade Gothic Light" w:eastAsia="Calibri" w:hAnsi="Amnesty Trade Gothic Light"/>
          <w:sz w:val="20"/>
          <w:szCs w:val="20"/>
        </w:rPr>
        <w:t xml:space="preserve"> through in-person visits and written correspondence. </w:t>
      </w:r>
    </w:p>
    <w:p w14:paraId="1D07ADE2" w14:textId="460C6EF0" w:rsidR="002149A5" w:rsidRPr="00AD645B" w:rsidRDefault="20DDB7EA" w:rsidP="35B6EB66">
      <w:pPr>
        <w:spacing w:after="240"/>
        <w:jc w:val="both"/>
        <w:rPr>
          <w:rFonts w:ascii="Amnesty Trade Gothic Light" w:eastAsia="Calibri" w:hAnsi="Amnesty Trade Gothic Light"/>
          <w:color w:val="2B2B2B"/>
          <w:sz w:val="20"/>
          <w:szCs w:val="20"/>
        </w:rPr>
      </w:pPr>
      <w:r w:rsidRPr="00AD645B">
        <w:rPr>
          <w:rFonts w:ascii="Amnesty Trade Gothic Light" w:eastAsia="Calibri" w:hAnsi="Amnesty Trade Gothic Light"/>
          <w:sz w:val="20"/>
          <w:szCs w:val="20"/>
        </w:rPr>
        <w:t>As of</w:t>
      </w:r>
      <w:r w:rsidR="00701A2F" w:rsidRPr="00AD645B">
        <w:rPr>
          <w:rFonts w:ascii="Amnesty Trade Gothic Light" w:eastAsia="Calibri" w:hAnsi="Amnesty Trade Gothic Light"/>
          <w:sz w:val="20"/>
          <w:szCs w:val="20"/>
        </w:rPr>
        <w:t xml:space="preserve"> 3 June</w:t>
      </w:r>
      <w:r w:rsidRPr="00AD645B">
        <w:rPr>
          <w:rFonts w:ascii="Amnesty Trade Gothic Light" w:eastAsia="Calibri" w:hAnsi="Amnesty Trade Gothic Light"/>
          <w:sz w:val="20"/>
          <w:szCs w:val="20"/>
        </w:rPr>
        <w:t xml:space="preserve"> 2023, in</w:t>
      </w:r>
      <w:r w:rsidR="27741EC4"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 xml:space="preserve">person visits in multiple prisons across the country remain </w:t>
      </w:r>
      <w:r w:rsidR="00CE26A5" w:rsidRPr="00AD645B">
        <w:rPr>
          <w:rFonts w:ascii="Amnesty Trade Gothic Light" w:eastAsia="Calibri" w:hAnsi="Amnesty Trade Gothic Light"/>
          <w:sz w:val="20"/>
          <w:szCs w:val="20"/>
        </w:rPr>
        <w:t>limited</w:t>
      </w:r>
      <w:r w:rsidR="7BA62D5B" w:rsidRPr="00AD645B">
        <w:rPr>
          <w:rFonts w:ascii="Amnesty Trade Gothic Light" w:eastAsia="Calibri" w:hAnsi="Amnesty Trade Gothic Light"/>
          <w:sz w:val="20"/>
          <w:szCs w:val="20"/>
        </w:rPr>
        <w:t>,</w:t>
      </w:r>
      <w:r w:rsidR="00CE26A5" w:rsidRPr="00AD645B">
        <w:rPr>
          <w:rStyle w:val="FootnoteReference"/>
          <w:rFonts w:ascii="Amnesty Trade Gothic Light" w:eastAsia="Calibri" w:hAnsi="Amnesty Trade Gothic Light"/>
          <w:sz w:val="20"/>
          <w:szCs w:val="20"/>
        </w:rPr>
        <w:footnoteReference w:id="22"/>
      </w:r>
      <w:r w:rsidRPr="00AD645B">
        <w:rPr>
          <w:rFonts w:ascii="Amnesty Trade Gothic Light" w:eastAsia="Calibri" w:hAnsi="Amnesty Trade Gothic Light"/>
          <w:sz w:val="20"/>
          <w:szCs w:val="20"/>
        </w:rPr>
        <w:t xml:space="preserve"> </w:t>
      </w:r>
      <w:r w:rsidR="00FE241A" w:rsidRPr="00AD645B">
        <w:rPr>
          <w:rFonts w:ascii="Amnesty Trade Gothic Light" w:eastAsia="Calibri" w:hAnsi="Amnesty Trade Gothic Light"/>
          <w:sz w:val="20"/>
          <w:szCs w:val="20"/>
        </w:rPr>
        <w:t>and in</w:t>
      </w:r>
      <w:r w:rsidR="2E30E788" w:rsidRPr="00AD645B">
        <w:rPr>
          <w:rFonts w:ascii="Amnesty Trade Gothic Light" w:eastAsia="Calibri" w:hAnsi="Amnesty Trade Gothic Light"/>
          <w:sz w:val="20"/>
          <w:szCs w:val="20"/>
        </w:rPr>
        <w:t xml:space="preserve"> Rimutaka Prison</w:t>
      </w:r>
      <w:r w:rsidRPr="00AD645B">
        <w:rPr>
          <w:rFonts w:ascii="Amnesty Trade Gothic Light" w:eastAsia="Calibri" w:hAnsi="Amnesty Trade Gothic Light"/>
          <w:sz w:val="20"/>
          <w:szCs w:val="20"/>
        </w:rPr>
        <w:t xml:space="preserve"> completely </w:t>
      </w:r>
      <w:r w:rsidR="00FE241A" w:rsidRPr="00AD645B">
        <w:rPr>
          <w:rFonts w:ascii="Amnesty Trade Gothic Light" w:eastAsia="Calibri" w:hAnsi="Amnesty Trade Gothic Light"/>
          <w:sz w:val="20"/>
          <w:szCs w:val="20"/>
        </w:rPr>
        <w:t>prohibited</w:t>
      </w:r>
      <w:r w:rsidRPr="00AD645B">
        <w:rPr>
          <w:rFonts w:ascii="Amnesty Trade Gothic Light" w:eastAsia="Calibri" w:hAnsi="Amnesty Trade Gothic Light"/>
          <w:sz w:val="20"/>
          <w:szCs w:val="20"/>
        </w:rPr>
        <w:t>, meaning many people continue to not be able to see loved ones in-person.</w:t>
      </w:r>
      <w:r w:rsidR="412138B9" w:rsidRPr="00AD645B">
        <w:rPr>
          <w:rFonts w:ascii="Amnesty Trade Gothic Light" w:eastAsia="Calibri" w:hAnsi="Amnesty Trade Gothic Light"/>
          <w:sz w:val="20"/>
          <w:szCs w:val="20"/>
        </w:rPr>
        <w:t xml:space="preserve"> </w:t>
      </w:r>
      <w:r w:rsidR="7029AD77" w:rsidRPr="00AD645B">
        <w:rPr>
          <w:rFonts w:ascii="Amnesty Trade Gothic Light" w:eastAsia="Calibri" w:hAnsi="Amnesty Trade Gothic Light"/>
          <w:sz w:val="20"/>
          <w:szCs w:val="20"/>
        </w:rPr>
        <w:t>O</w:t>
      </w:r>
      <w:r w:rsidR="1587A7EC" w:rsidRPr="00AD645B">
        <w:rPr>
          <w:rFonts w:ascii="Amnesty Trade Gothic Light" w:eastAsia="Calibri" w:hAnsi="Amnesty Trade Gothic Light"/>
          <w:sz w:val="20"/>
          <w:szCs w:val="20"/>
        </w:rPr>
        <w:t xml:space="preserve">n </w:t>
      </w:r>
      <w:r w:rsidR="00701A2F" w:rsidRPr="00AD645B">
        <w:rPr>
          <w:rFonts w:ascii="Amnesty Trade Gothic Light" w:eastAsia="Calibri" w:hAnsi="Amnesty Trade Gothic Light"/>
          <w:sz w:val="20"/>
          <w:szCs w:val="20"/>
        </w:rPr>
        <w:t>3 June</w:t>
      </w:r>
      <w:r w:rsidR="1587A7EC" w:rsidRPr="00AD645B">
        <w:rPr>
          <w:rFonts w:ascii="Amnesty Trade Gothic Light" w:eastAsia="Calibri" w:hAnsi="Amnesty Trade Gothic Light"/>
          <w:sz w:val="20"/>
          <w:szCs w:val="20"/>
        </w:rPr>
        <w:t>, o</w:t>
      </w:r>
      <w:r w:rsidR="00274FA0" w:rsidRPr="00AD645B">
        <w:rPr>
          <w:rFonts w:ascii="Amnesty Trade Gothic Light" w:eastAsia="Calibri" w:hAnsi="Amnesty Trade Gothic Light"/>
          <w:sz w:val="20"/>
          <w:szCs w:val="20"/>
        </w:rPr>
        <w:t>nly seven out of 18 prisons had</w:t>
      </w:r>
      <w:r w:rsidR="7029AD77" w:rsidRPr="00AD645B">
        <w:rPr>
          <w:rFonts w:ascii="Amnesty Trade Gothic Light" w:eastAsia="Calibri" w:hAnsi="Amnesty Trade Gothic Light"/>
          <w:sz w:val="20"/>
          <w:szCs w:val="20"/>
        </w:rPr>
        <w:t xml:space="preserve"> fully opened to visitors</w:t>
      </w:r>
      <w:r w:rsidR="0012F5ED" w:rsidRPr="00AD645B">
        <w:rPr>
          <w:rFonts w:ascii="Amnesty Trade Gothic Light" w:eastAsia="Calibri" w:hAnsi="Amnesty Trade Gothic Light"/>
          <w:sz w:val="20"/>
          <w:szCs w:val="20"/>
        </w:rPr>
        <w:t>, and some people in prison have not been able to have visits since 2021</w:t>
      </w:r>
      <w:r w:rsidR="7029AD77" w:rsidRPr="00AD645B">
        <w:rPr>
          <w:rFonts w:ascii="Amnesty Trade Gothic Light" w:eastAsia="Calibri" w:hAnsi="Amnesty Trade Gothic Light"/>
          <w:sz w:val="20"/>
          <w:szCs w:val="20"/>
        </w:rPr>
        <w:t xml:space="preserve">. </w:t>
      </w:r>
      <w:r w:rsidR="68F91A4F" w:rsidRPr="00AD645B">
        <w:rPr>
          <w:rFonts w:ascii="Amnesty Trade Gothic Light" w:eastAsia="Calibri" w:hAnsi="Amnesty Trade Gothic Light"/>
          <w:color w:val="2B2B2B"/>
          <w:sz w:val="20"/>
          <w:szCs w:val="20"/>
        </w:rPr>
        <w:t>In an Official Information Act response r</w:t>
      </w:r>
      <w:r w:rsidR="000A299A" w:rsidRPr="00AD645B">
        <w:rPr>
          <w:rFonts w:ascii="Amnesty Trade Gothic Light" w:eastAsia="Calibri" w:hAnsi="Amnesty Trade Gothic Light"/>
          <w:color w:val="2B2B2B"/>
          <w:sz w:val="20"/>
          <w:szCs w:val="20"/>
        </w:rPr>
        <w:t xml:space="preserve">egarding </w:t>
      </w:r>
      <w:r w:rsidR="00CE26A5" w:rsidRPr="00AD645B">
        <w:rPr>
          <w:rFonts w:ascii="Amnesty Trade Gothic Light" w:eastAsia="Calibri" w:hAnsi="Amnesty Trade Gothic Light"/>
          <w:color w:val="2B2B2B"/>
          <w:sz w:val="20"/>
          <w:szCs w:val="20"/>
        </w:rPr>
        <w:t>U</w:t>
      </w:r>
      <w:r w:rsidR="000A299A" w:rsidRPr="00AD645B">
        <w:rPr>
          <w:rFonts w:ascii="Amnesty Trade Gothic Light" w:eastAsia="Calibri" w:hAnsi="Amnesty Trade Gothic Light"/>
          <w:color w:val="2B2B2B"/>
          <w:sz w:val="20"/>
          <w:szCs w:val="20"/>
        </w:rPr>
        <w:t>nits</w:t>
      </w:r>
      <w:r w:rsidR="00CE26A5" w:rsidRPr="00AD645B">
        <w:rPr>
          <w:rFonts w:ascii="Amnesty Trade Gothic Light" w:eastAsia="Calibri" w:hAnsi="Amnesty Trade Gothic Light"/>
          <w:color w:val="2B2B2B"/>
          <w:sz w:val="20"/>
          <w:szCs w:val="20"/>
        </w:rPr>
        <w:t xml:space="preserve"> 12 and 13</w:t>
      </w:r>
      <w:r w:rsidR="000A299A" w:rsidRPr="00AD645B">
        <w:rPr>
          <w:rFonts w:ascii="Amnesty Trade Gothic Light" w:eastAsia="Calibri" w:hAnsi="Amnesty Trade Gothic Light"/>
          <w:color w:val="2B2B2B"/>
          <w:sz w:val="20"/>
          <w:szCs w:val="20"/>
        </w:rPr>
        <w:t xml:space="preserve"> at Auckland P</w:t>
      </w:r>
      <w:r w:rsidR="68F91A4F" w:rsidRPr="00AD645B">
        <w:rPr>
          <w:rFonts w:ascii="Amnesty Trade Gothic Light" w:eastAsia="Calibri" w:hAnsi="Amnesty Trade Gothic Light"/>
          <w:color w:val="2B2B2B"/>
          <w:sz w:val="20"/>
          <w:szCs w:val="20"/>
        </w:rPr>
        <w:t>rison,</w:t>
      </w:r>
      <w:r w:rsidR="000A299A" w:rsidRPr="00AD645B">
        <w:rPr>
          <w:rFonts w:ascii="Amnesty Trade Gothic Light" w:eastAsia="Calibri" w:hAnsi="Amnesty Trade Gothic Light"/>
          <w:color w:val="2B2B2B"/>
          <w:sz w:val="20"/>
          <w:szCs w:val="20"/>
        </w:rPr>
        <w:t xml:space="preserve"> the Department of</w:t>
      </w:r>
      <w:r w:rsidR="68F91A4F" w:rsidRPr="00AD645B">
        <w:rPr>
          <w:rFonts w:ascii="Amnesty Trade Gothic Light" w:eastAsia="Calibri" w:hAnsi="Amnesty Trade Gothic Light"/>
          <w:color w:val="2B2B2B"/>
          <w:sz w:val="20"/>
          <w:szCs w:val="20"/>
        </w:rPr>
        <w:t xml:space="preserve"> Corrections confirmed</w:t>
      </w:r>
      <w:r w:rsidR="00AB50C1" w:rsidRPr="00AD645B">
        <w:rPr>
          <w:rFonts w:ascii="Amnesty Trade Gothic Light" w:eastAsia="Calibri" w:hAnsi="Amnesty Trade Gothic Light"/>
          <w:color w:val="2B2B2B"/>
          <w:sz w:val="20"/>
          <w:szCs w:val="20"/>
        </w:rPr>
        <w:t xml:space="preserve"> </w:t>
      </w:r>
      <w:r w:rsidR="68F91A4F" w:rsidRPr="00AD645B">
        <w:rPr>
          <w:rFonts w:ascii="Amnesty Trade Gothic Light" w:eastAsia="Calibri" w:hAnsi="Amnesty Trade Gothic Light"/>
          <w:color w:val="2B2B2B"/>
          <w:sz w:val="20"/>
          <w:szCs w:val="20"/>
        </w:rPr>
        <w:t xml:space="preserve">that </w:t>
      </w:r>
      <w:r w:rsidR="68F91A4F" w:rsidRPr="00AD645B">
        <w:rPr>
          <w:rFonts w:ascii="Amnesty Trade Gothic Light" w:eastAsia="Calibri" w:hAnsi="Amnesty Trade Gothic Light"/>
          <w:color w:val="000000" w:themeColor="text1"/>
          <w:sz w:val="20"/>
          <w:szCs w:val="20"/>
        </w:rPr>
        <w:t xml:space="preserve">the minimum entitlement to receiving private visitors had been denied to </w:t>
      </w:r>
      <w:r w:rsidR="0065719F" w:rsidRPr="00AD645B">
        <w:rPr>
          <w:rFonts w:ascii="Amnesty Trade Gothic Light" w:eastAsia="Calibri" w:hAnsi="Amnesty Trade Gothic Light"/>
          <w:color w:val="000000" w:themeColor="text1"/>
          <w:sz w:val="20"/>
          <w:szCs w:val="20"/>
        </w:rPr>
        <w:t xml:space="preserve">people held in these units </w:t>
      </w:r>
      <w:r w:rsidR="68F91A4F" w:rsidRPr="00AD645B">
        <w:rPr>
          <w:rFonts w:ascii="Amnesty Trade Gothic Light" w:eastAsia="Calibri" w:hAnsi="Amnesty Trade Gothic Light"/>
          <w:color w:val="000000" w:themeColor="text1"/>
          <w:sz w:val="20"/>
          <w:szCs w:val="20"/>
        </w:rPr>
        <w:t>since August 2021</w:t>
      </w:r>
      <w:r w:rsidR="68F91A4F" w:rsidRPr="00AD645B">
        <w:rPr>
          <w:rFonts w:ascii="Amnesty Trade Gothic Light" w:eastAsia="Calibri" w:hAnsi="Amnesty Trade Gothic Light"/>
          <w:color w:val="2B2B2B"/>
          <w:sz w:val="20"/>
          <w:szCs w:val="20"/>
        </w:rPr>
        <w:t xml:space="preserve"> on the ground that people’s h</w:t>
      </w:r>
      <w:r w:rsidR="00885914" w:rsidRPr="00AD645B">
        <w:rPr>
          <w:rFonts w:ascii="Amnesty Trade Gothic Light" w:eastAsia="Calibri" w:hAnsi="Amnesty Trade Gothic Light"/>
          <w:color w:val="2B2B2B"/>
          <w:sz w:val="20"/>
          <w:szCs w:val="20"/>
        </w:rPr>
        <w:t>ealth or safety was threatened.</w:t>
      </w:r>
      <w:r w:rsidR="007E756E" w:rsidRPr="00AD645B">
        <w:rPr>
          <w:rStyle w:val="FootnoteReference"/>
          <w:rFonts w:ascii="Amnesty Trade Gothic Light" w:eastAsia="Calibri" w:hAnsi="Amnesty Trade Gothic Light"/>
          <w:color w:val="2B2B2B"/>
          <w:sz w:val="20"/>
          <w:szCs w:val="20"/>
        </w:rPr>
        <w:footnoteReference w:id="23"/>
      </w:r>
      <w:r w:rsidR="00DD76FC" w:rsidRPr="00AD645B">
        <w:rPr>
          <w:rFonts w:ascii="Amnesty Trade Gothic Light" w:eastAsia="Calibri" w:hAnsi="Amnesty Trade Gothic Light"/>
          <w:color w:val="2B2B2B"/>
          <w:sz w:val="20"/>
          <w:szCs w:val="20"/>
        </w:rPr>
        <w:t xml:space="preserve"> </w:t>
      </w:r>
      <w:r w:rsidR="0065719F" w:rsidRPr="00AD645B">
        <w:rPr>
          <w:rFonts w:ascii="Amnesty Trade Gothic Light" w:eastAsia="Calibri" w:hAnsi="Amnesty Trade Gothic Light"/>
          <w:color w:val="2B2B2B"/>
          <w:sz w:val="20"/>
          <w:szCs w:val="20"/>
        </w:rPr>
        <w:t>Our understanding at the time of writing is that t</w:t>
      </w:r>
      <w:r w:rsidR="68F91A4F" w:rsidRPr="00AD645B">
        <w:rPr>
          <w:rFonts w:ascii="Amnesty Trade Gothic Light" w:eastAsia="Calibri" w:hAnsi="Amnesty Trade Gothic Light"/>
          <w:color w:val="2B2B2B"/>
          <w:sz w:val="20"/>
          <w:szCs w:val="20"/>
        </w:rPr>
        <w:t>hese units continue to be closed to in-person family visits</w:t>
      </w:r>
      <w:r w:rsidR="7950F66C" w:rsidRPr="00AD645B">
        <w:rPr>
          <w:rFonts w:ascii="Amnesty Trade Gothic Light" w:eastAsia="Calibri" w:hAnsi="Amnesty Trade Gothic Light"/>
          <w:color w:val="2B2B2B"/>
          <w:sz w:val="20"/>
          <w:szCs w:val="20"/>
        </w:rPr>
        <w:t>.</w:t>
      </w:r>
    </w:p>
    <w:p w14:paraId="49AAFCE1" w14:textId="6608B677" w:rsidR="4B481CB6" w:rsidRPr="00107C93" w:rsidRDefault="1EB8B7DC" w:rsidP="008722D2">
      <w:pPr>
        <w:pStyle w:val="pf0"/>
        <w:rPr>
          <w:rFonts w:ascii="Amnesty Trade Gothic Light" w:hAnsi="Amnesty Trade Gothic Light" w:cs="Arial"/>
          <w:sz w:val="20"/>
          <w:szCs w:val="20"/>
        </w:rPr>
      </w:pPr>
      <w:r w:rsidRPr="00AD645B">
        <w:rPr>
          <w:rFonts w:ascii="Amnesty Trade Gothic Light" w:hAnsi="Amnesty Trade Gothic Light" w:cs="Arial"/>
          <w:sz w:val="20"/>
          <w:szCs w:val="20"/>
        </w:rPr>
        <w:lastRenderedPageBreak/>
        <w:t xml:space="preserve">Options like </w:t>
      </w:r>
      <w:r w:rsidR="006B09DE" w:rsidRPr="00AD645B">
        <w:rPr>
          <w:rFonts w:ascii="Amnesty Trade Gothic Light" w:hAnsi="Amnesty Trade Gothic Light" w:cs="Arial"/>
          <w:sz w:val="20"/>
          <w:szCs w:val="20"/>
        </w:rPr>
        <w:t>audio visual links</w:t>
      </w:r>
      <w:r w:rsidRPr="00AD645B">
        <w:rPr>
          <w:rFonts w:ascii="Amnesty Trade Gothic Light" w:hAnsi="Amnesty Trade Gothic Light" w:cs="Arial"/>
          <w:sz w:val="20"/>
          <w:szCs w:val="20"/>
        </w:rPr>
        <w:t xml:space="preserve"> or phone calls are </w:t>
      </w:r>
      <w:r w:rsidR="53008300" w:rsidRPr="00AD645B">
        <w:rPr>
          <w:rFonts w:ascii="Amnesty Trade Gothic Light" w:hAnsi="Amnesty Trade Gothic Light" w:cs="Arial"/>
          <w:sz w:val="20"/>
          <w:szCs w:val="20"/>
        </w:rPr>
        <w:t>helpful but</w:t>
      </w:r>
      <w:r w:rsidRPr="00AD645B">
        <w:rPr>
          <w:rFonts w:ascii="Amnesty Trade Gothic Light" w:hAnsi="Amnesty Trade Gothic Light" w:cs="Arial"/>
          <w:sz w:val="20"/>
          <w:szCs w:val="20"/>
        </w:rPr>
        <w:t xml:space="preserve"> should not be considered a long-term substitute. </w:t>
      </w:r>
      <w:r w:rsidR="09BB42D7" w:rsidRPr="00AD645B">
        <w:rPr>
          <w:rFonts w:ascii="Amnesty Trade Gothic Light" w:eastAsia="Calibri" w:hAnsi="Amnesty Trade Gothic Light" w:cs="Arial"/>
          <w:color w:val="2B2B2B"/>
          <w:sz w:val="20"/>
          <w:szCs w:val="20"/>
        </w:rPr>
        <w:t>The government has an obligation to enable</w:t>
      </w:r>
      <w:r w:rsidR="690DB56F" w:rsidRPr="00AD645B">
        <w:rPr>
          <w:rFonts w:ascii="Amnesty Trade Gothic Light" w:eastAsia="Calibri" w:hAnsi="Amnesty Trade Gothic Light" w:cs="Arial"/>
          <w:color w:val="2B2B2B"/>
          <w:sz w:val="20"/>
          <w:szCs w:val="20"/>
        </w:rPr>
        <w:t xml:space="preserve"> people</w:t>
      </w:r>
      <w:r w:rsidR="1F12D064" w:rsidRPr="00AD645B">
        <w:rPr>
          <w:rFonts w:ascii="Amnesty Trade Gothic Light" w:eastAsia="Calibri" w:hAnsi="Amnesty Trade Gothic Light" w:cs="Arial"/>
          <w:color w:val="2B2B2B"/>
          <w:sz w:val="20"/>
          <w:szCs w:val="20"/>
        </w:rPr>
        <w:t xml:space="preserve"> in prison</w:t>
      </w:r>
      <w:r w:rsidR="690DB56F" w:rsidRPr="00AD645B">
        <w:rPr>
          <w:rFonts w:ascii="Amnesty Trade Gothic Light" w:eastAsia="Calibri" w:hAnsi="Amnesty Trade Gothic Light" w:cs="Arial"/>
          <w:color w:val="2B2B2B"/>
          <w:sz w:val="20"/>
          <w:szCs w:val="20"/>
        </w:rPr>
        <w:t xml:space="preserve"> to build and maintain relationships with </w:t>
      </w:r>
      <w:r w:rsidR="7E76EA86" w:rsidRPr="00AD645B">
        <w:rPr>
          <w:rFonts w:ascii="Amnesty Trade Gothic Light" w:eastAsia="Calibri" w:hAnsi="Amnesty Trade Gothic Light" w:cs="Arial"/>
          <w:color w:val="2B2B2B"/>
          <w:sz w:val="20"/>
          <w:szCs w:val="20"/>
        </w:rPr>
        <w:t>loved ones</w:t>
      </w:r>
      <w:r w:rsidR="045D10B7" w:rsidRPr="00AD645B">
        <w:rPr>
          <w:rFonts w:ascii="Amnesty Trade Gothic Light" w:eastAsia="Calibri" w:hAnsi="Amnesty Trade Gothic Light" w:cs="Arial"/>
          <w:color w:val="2B2B2B"/>
          <w:sz w:val="20"/>
          <w:szCs w:val="20"/>
        </w:rPr>
        <w:t>. This is</w:t>
      </w:r>
      <w:r w:rsidR="4956B300" w:rsidRPr="00AD645B">
        <w:rPr>
          <w:rFonts w:ascii="Amnesty Trade Gothic Light" w:eastAsia="Calibri" w:hAnsi="Amnesty Trade Gothic Light" w:cs="Arial"/>
          <w:color w:val="2B2B2B"/>
          <w:sz w:val="20"/>
          <w:szCs w:val="20"/>
        </w:rPr>
        <w:t xml:space="preserve"> particularly </w:t>
      </w:r>
      <w:r w:rsidR="022382E8" w:rsidRPr="00AD645B">
        <w:rPr>
          <w:rFonts w:ascii="Amnesty Trade Gothic Light" w:eastAsia="Calibri" w:hAnsi="Amnesty Trade Gothic Light" w:cs="Arial"/>
          <w:color w:val="2B2B2B"/>
          <w:sz w:val="20"/>
          <w:szCs w:val="20"/>
        </w:rPr>
        <w:t xml:space="preserve">important </w:t>
      </w:r>
      <w:r w:rsidR="4956B300" w:rsidRPr="00AD645B">
        <w:rPr>
          <w:rFonts w:ascii="Amnesty Trade Gothic Light" w:eastAsia="Calibri" w:hAnsi="Amnesty Trade Gothic Light" w:cs="Arial"/>
          <w:color w:val="2B2B2B"/>
          <w:sz w:val="20"/>
          <w:szCs w:val="20"/>
        </w:rPr>
        <w:t>given the extended period</w:t>
      </w:r>
      <w:r w:rsidR="6EDDFC57" w:rsidRPr="00AD645B">
        <w:rPr>
          <w:rFonts w:ascii="Amnesty Trade Gothic Light" w:eastAsia="Calibri" w:hAnsi="Amnesty Trade Gothic Light" w:cs="Arial"/>
          <w:color w:val="2B2B2B"/>
          <w:sz w:val="20"/>
          <w:szCs w:val="20"/>
        </w:rPr>
        <w:t xml:space="preserve"> </w:t>
      </w:r>
      <w:r w:rsidR="3BECE700" w:rsidRPr="00AD645B">
        <w:rPr>
          <w:rFonts w:ascii="Amnesty Trade Gothic Light" w:eastAsia="Calibri" w:hAnsi="Amnesty Trade Gothic Light" w:cs="Arial"/>
          <w:color w:val="2B2B2B"/>
          <w:sz w:val="20"/>
          <w:szCs w:val="20"/>
        </w:rPr>
        <w:t>many</w:t>
      </w:r>
      <w:r w:rsidR="6EDDFC57" w:rsidRPr="00AD645B">
        <w:rPr>
          <w:rFonts w:ascii="Amnesty Trade Gothic Light" w:eastAsia="Calibri" w:hAnsi="Amnesty Trade Gothic Light" w:cs="Arial"/>
          <w:color w:val="2B2B2B"/>
          <w:sz w:val="20"/>
          <w:szCs w:val="20"/>
        </w:rPr>
        <w:t xml:space="preserve"> have been apart</w:t>
      </w:r>
      <w:r w:rsidR="6C39E414" w:rsidRPr="00AD645B">
        <w:rPr>
          <w:rFonts w:ascii="Amnesty Trade Gothic Light" w:eastAsia="Calibri" w:hAnsi="Amnesty Trade Gothic Light" w:cs="Arial"/>
          <w:color w:val="2B2B2B"/>
          <w:sz w:val="20"/>
          <w:szCs w:val="20"/>
        </w:rPr>
        <w:t xml:space="preserve"> from their loved ones</w:t>
      </w:r>
      <w:r w:rsidR="6EDDFC57" w:rsidRPr="00AD645B">
        <w:rPr>
          <w:rFonts w:ascii="Amnesty Trade Gothic Light" w:eastAsia="Calibri" w:hAnsi="Amnesty Trade Gothic Light" w:cs="Arial"/>
          <w:color w:val="2B2B2B"/>
          <w:sz w:val="20"/>
          <w:szCs w:val="20"/>
        </w:rPr>
        <w:t>.</w:t>
      </w:r>
      <w:r w:rsidR="00D311BD" w:rsidRPr="00AD645B">
        <w:rPr>
          <w:rFonts w:ascii="Amnesty Trade Gothic Light" w:eastAsia="Calibri" w:hAnsi="Amnesty Trade Gothic Light" w:cs="Arial"/>
          <w:sz w:val="20"/>
          <w:szCs w:val="20"/>
          <w:vertAlign w:val="superscript"/>
        </w:rPr>
        <w:footnoteReference w:id="24"/>
      </w:r>
    </w:p>
    <w:p w14:paraId="00000083" w14:textId="6317DF83" w:rsidR="003C1356" w:rsidRPr="00965866" w:rsidRDefault="00554447" w:rsidP="00C43E3D">
      <w:pPr>
        <w:pStyle w:val="Heading3"/>
        <w:rPr>
          <w:rFonts w:ascii="Amnesty Trade Gothic Light" w:hAnsi="Amnesty Trade Gothic Light"/>
        </w:rPr>
      </w:pPr>
      <w:bookmarkStart w:id="13" w:name="_Toc770209338"/>
      <w:bookmarkStart w:id="14" w:name="_Toc137552069"/>
      <w:r w:rsidRPr="00965866">
        <w:rPr>
          <w:rFonts w:ascii="Amnesty Trade Gothic Light" w:hAnsi="Amnesty Trade Gothic Light"/>
        </w:rPr>
        <w:t xml:space="preserve">ACCESS TO </w:t>
      </w:r>
      <w:r w:rsidR="5340060F" w:rsidRPr="00965866">
        <w:rPr>
          <w:rFonts w:ascii="Amnesty Trade Gothic Light" w:hAnsi="Amnesty Trade Gothic Light"/>
        </w:rPr>
        <w:t>HEALTHCARE</w:t>
      </w:r>
      <w:bookmarkEnd w:id="13"/>
      <w:bookmarkEnd w:id="14"/>
    </w:p>
    <w:p w14:paraId="2F4E8832" w14:textId="4380DDDF" w:rsidR="009D4F90" w:rsidRPr="00AD645B" w:rsidRDefault="217FA533" w:rsidP="24B4B1C6">
      <w:pPr>
        <w:spacing w:before="240" w:after="240"/>
        <w:jc w:val="both"/>
        <w:rPr>
          <w:rFonts w:ascii="Amnesty Trade Gothic Light" w:eastAsia="Calibri" w:hAnsi="Amnesty Trade Gothic Light"/>
          <w:i/>
          <w:iCs/>
          <w:sz w:val="20"/>
          <w:szCs w:val="20"/>
        </w:rPr>
      </w:pPr>
      <w:r w:rsidRPr="24B4B1C6">
        <w:rPr>
          <w:rFonts w:ascii="Amnesty Trade Gothic Light" w:eastAsia="Calibri" w:hAnsi="Amnesty Trade Gothic Light"/>
          <w:color w:val="000000" w:themeColor="text1"/>
          <w:sz w:val="20"/>
          <w:szCs w:val="20"/>
        </w:rPr>
        <w:t>The provision of healthcare is an entitlement under several human rights instruments, including the Mandela Rules. We are c</w:t>
      </w:r>
      <w:r w:rsidR="1FDEEF99" w:rsidRPr="24B4B1C6">
        <w:rPr>
          <w:rFonts w:ascii="Amnesty Trade Gothic Light" w:eastAsia="Calibri" w:hAnsi="Amnesty Trade Gothic Light"/>
          <w:color w:val="000000" w:themeColor="text1"/>
          <w:sz w:val="20"/>
          <w:szCs w:val="20"/>
        </w:rPr>
        <w:t>oncerned by reports of in</w:t>
      </w:r>
      <w:r w:rsidRPr="24B4B1C6">
        <w:rPr>
          <w:rFonts w:ascii="Amnesty Trade Gothic Light" w:eastAsia="Calibri" w:hAnsi="Amnesty Trade Gothic Light"/>
          <w:color w:val="000000" w:themeColor="text1"/>
          <w:sz w:val="20"/>
          <w:szCs w:val="20"/>
        </w:rPr>
        <w:t>adequate</w:t>
      </w:r>
      <w:r w:rsidR="1FDEEF99" w:rsidRPr="24B4B1C6">
        <w:rPr>
          <w:rFonts w:ascii="Amnesty Trade Gothic Light" w:eastAsia="Calibri" w:hAnsi="Amnesty Trade Gothic Light"/>
          <w:color w:val="000000" w:themeColor="text1"/>
          <w:sz w:val="20"/>
          <w:szCs w:val="20"/>
        </w:rPr>
        <w:t xml:space="preserve"> access to healthcare</w:t>
      </w:r>
      <w:r w:rsidR="2C27801A" w:rsidRPr="24B4B1C6">
        <w:rPr>
          <w:rFonts w:ascii="Amnesty Trade Gothic Light" w:eastAsia="Calibri" w:hAnsi="Amnesty Trade Gothic Light"/>
          <w:color w:val="000000" w:themeColor="text1"/>
          <w:sz w:val="20"/>
          <w:szCs w:val="20"/>
        </w:rPr>
        <w:t>.</w:t>
      </w:r>
      <w:r w:rsidR="4DC89008" w:rsidRPr="24B4B1C6">
        <w:rPr>
          <w:rFonts w:ascii="Amnesty Trade Gothic Light" w:eastAsia="Calibri" w:hAnsi="Amnesty Trade Gothic Light"/>
          <w:color w:val="000000" w:themeColor="text1"/>
          <w:sz w:val="20"/>
          <w:szCs w:val="20"/>
        </w:rPr>
        <w:t xml:space="preserve"> </w:t>
      </w:r>
    </w:p>
    <w:p w14:paraId="68B9C078" w14:textId="181345E6" w:rsidR="009D4F90" w:rsidRPr="00AD645B" w:rsidRDefault="77D39B40" w:rsidP="009D4F90">
      <w:pPr>
        <w:spacing w:before="240" w:after="240"/>
        <w:jc w:val="both"/>
        <w:rPr>
          <w:rFonts w:ascii="Amnesty Trade Gothic Light" w:eastAsia="Calibri" w:hAnsi="Amnesty Trade Gothic Light"/>
          <w:i/>
          <w:iCs/>
          <w:sz w:val="20"/>
          <w:szCs w:val="20"/>
        </w:rPr>
      </w:pPr>
      <w:r w:rsidRPr="00AD645B">
        <w:rPr>
          <w:rFonts w:ascii="Amnesty Trade Gothic Light" w:eastAsia="Calibri" w:hAnsi="Amnesty Trade Gothic Light"/>
          <w:color w:val="000000" w:themeColor="text1"/>
          <w:sz w:val="20"/>
          <w:szCs w:val="20"/>
        </w:rPr>
        <w:t xml:space="preserve">A </w:t>
      </w:r>
      <w:r w:rsidRPr="00AD645B">
        <w:rPr>
          <w:rFonts w:ascii="Amnesty Trade Gothic Light" w:eastAsia="Calibri" w:hAnsi="Amnesty Trade Gothic Light"/>
          <w:sz w:val="20"/>
          <w:szCs w:val="20"/>
        </w:rPr>
        <w:t xml:space="preserve">report by Deputy Health and Disability Commissioner Kevin </w:t>
      </w:r>
      <w:r w:rsidRPr="00AD645B">
        <w:rPr>
          <w:rFonts w:ascii="Amnesty Trade Gothic Light" w:hAnsi="Amnesty Trade Gothic Light"/>
          <w:sz w:val="20"/>
          <w:szCs w:val="20"/>
        </w:rPr>
        <w:t>Allan relating to the care of a woman who died of cancer highlighted serious issues. The report concluded that</w:t>
      </w:r>
      <w:r w:rsidRPr="00AD645B">
        <w:rPr>
          <w:rFonts w:ascii="Amnesty Trade Gothic Light" w:eastAsia="Calibri" w:hAnsi="Amnesty Trade Gothic Light"/>
          <w:color w:val="1155CC"/>
          <w:sz w:val="20"/>
          <w:szCs w:val="20"/>
          <w:u w:val="single"/>
        </w:rPr>
        <w:t xml:space="preserve"> </w:t>
      </w:r>
      <w:r w:rsidRPr="00AD645B">
        <w:rPr>
          <w:rFonts w:ascii="Amnesty Trade Gothic Light" w:eastAsia="Calibri" w:hAnsi="Amnesty Trade Gothic Light"/>
          <w:sz w:val="20"/>
          <w:szCs w:val="20"/>
        </w:rPr>
        <w:t>there had been “</w:t>
      </w:r>
      <w:r w:rsidRPr="07E73B79">
        <w:rPr>
          <w:rFonts w:ascii="Amnesty Trade Gothic Light" w:eastAsia="Calibri" w:hAnsi="Amnesty Trade Gothic Light"/>
          <w:i/>
          <w:iCs/>
          <w:sz w:val="20"/>
          <w:szCs w:val="20"/>
        </w:rPr>
        <w:t>a lack of appropriate assessment and physical examination, inconsistent documentation, and poor coordination of care. This is indicative of an environment that did not support its staff adequately to do what was required of them</w:t>
      </w:r>
      <w:r w:rsidR="24CDAA10" w:rsidRPr="07E73B79">
        <w:rPr>
          <w:rFonts w:ascii="Amnesty Trade Gothic Light" w:eastAsia="Calibri" w:hAnsi="Amnesty Trade Gothic Light"/>
          <w:i/>
          <w:iCs/>
          <w:sz w:val="20"/>
          <w:szCs w:val="20"/>
        </w:rPr>
        <w:t xml:space="preserve">. </w:t>
      </w:r>
      <w:r w:rsidRPr="07E73B79">
        <w:rPr>
          <w:rFonts w:ascii="Amnesty Trade Gothic Light" w:eastAsia="Calibri" w:hAnsi="Amnesty Trade Gothic Light"/>
          <w:i/>
          <w:iCs/>
          <w:sz w:val="20"/>
          <w:szCs w:val="20"/>
        </w:rPr>
        <w:t xml:space="preserve">Staff at </w:t>
      </w:r>
      <w:r w:rsidR="24CDAA10" w:rsidRPr="07E73B79">
        <w:rPr>
          <w:rFonts w:ascii="Amnesty Trade Gothic Light" w:eastAsia="Calibri" w:hAnsi="Amnesty Trade Gothic Light"/>
          <w:i/>
          <w:iCs/>
          <w:sz w:val="20"/>
          <w:szCs w:val="20"/>
        </w:rPr>
        <w:t>the corrections facility</w:t>
      </w:r>
      <w:r w:rsidRPr="07E73B79">
        <w:rPr>
          <w:rFonts w:ascii="Amnesty Trade Gothic Light" w:eastAsia="Calibri" w:hAnsi="Amnesty Trade Gothic Light"/>
          <w:i/>
          <w:iCs/>
          <w:sz w:val="20"/>
          <w:szCs w:val="20"/>
        </w:rPr>
        <w:t xml:space="preserve"> individually and as a team failed to act on Ms A’s continued discomfort and escalating symptoms.”</w:t>
      </w:r>
      <w:r w:rsidR="006B6282" w:rsidRPr="00AD645B">
        <w:rPr>
          <w:rFonts w:ascii="Amnesty Trade Gothic Light" w:eastAsia="Calibri" w:hAnsi="Amnesty Trade Gothic Light"/>
          <w:sz w:val="20"/>
          <w:szCs w:val="20"/>
          <w:vertAlign w:val="superscript"/>
        </w:rPr>
        <w:footnoteReference w:id="25"/>
      </w:r>
      <w:r w:rsidR="6DE5BC1E"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 xml:space="preserve">The report concluded that Corrections had failed to ensure an appropriate standard </w:t>
      </w:r>
      <w:r w:rsidR="6D209B9E" w:rsidRPr="00AD645B">
        <w:rPr>
          <w:rFonts w:ascii="Amnesty Trade Gothic Light" w:eastAsia="Calibri" w:hAnsi="Amnesty Trade Gothic Light"/>
          <w:sz w:val="20"/>
          <w:szCs w:val="20"/>
        </w:rPr>
        <w:t xml:space="preserve">of </w:t>
      </w:r>
      <w:r w:rsidRPr="00AD645B">
        <w:rPr>
          <w:rFonts w:ascii="Amnesty Trade Gothic Light" w:eastAsia="Calibri" w:hAnsi="Amnesty Trade Gothic Light"/>
          <w:sz w:val="20"/>
          <w:szCs w:val="20"/>
        </w:rPr>
        <w:t xml:space="preserve">service </w:t>
      </w:r>
      <w:r w:rsidR="3859BA47" w:rsidRPr="00AD645B">
        <w:rPr>
          <w:rFonts w:ascii="Amnesty Trade Gothic Light" w:eastAsia="Calibri" w:hAnsi="Amnesty Trade Gothic Light"/>
          <w:sz w:val="20"/>
          <w:szCs w:val="20"/>
        </w:rPr>
        <w:t xml:space="preserve">which led to </w:t>
      </w:r>
      <w:r w:rsidRPr="00AD645B">
        <w:rPr>
          <w:rFonts w:ascii="Amnesty Trade Gothic Light" w:eastAsia="Calibri" w:hAnsi="Amnesty Trade Gothic Light"/>
          <w:sz w:val="20"/>
          <w:szCs w:val="20"/>
        </w:rPr>
        <w:t>a breach of Right 4(1) of the Code.</w:t>
      </w:r>
      <w:r w:rsidR="00BE7541" w:rsidRPr="00AD645B">
        <w:rPr>
          <w:rStyle w:val="FootnoteReference"/>
          <w:rFonts w:ascii="Amnesty Trade Gothic Light" w:eastAsia="Calibri" w:hAnsi="Amnesty Trade Gothic Light"/>
          <w:sz w:val="20"/>
          <w:szCs w:val="20"/>
        </w:rPr>
        <w:footnoteReference w:id="26"/>
      </w:r>
      <w:r w:rsidR="569414F7" w:rsidRPr="00AD645B">
        <w:rPr>
          <w:rFonts w:ascii="Amnesty Trade Gothic Light" w:eastAsia="Calibri" w:hAnsi="Amnesty Trade Gothic Light"/>
          <w:sz w:val="20"/>
          <w:szCs w:val="20"/>
        </w:rPr>
        <w:t xml:space="preserve"> </w:t>
      </w:r>
    </w:p>
    <w:p w14:paraId="09D81A87" w14:textId="7B055FDB" w:rsidR="42EDD367" w:rsidRPr="00AD645B" w:rsidRDefault="78E05983" w:rsidP="35B6EB66">
      <w:pPr>
        <w:spacing w:before="240" w:after="240"/>
        <w:jc w:val="both"/>
        <w:rPr>
          <w:rFonts w:ascii="Amnesty Trade Gothic Light" w:eastAsia="Calibri" w:hAnsi="Amnesty Trade Gothic Light"/>
          <w:color w:val="000000" w:themeColor="text1"/>
          <w:sz w:val="20"/>
          <w:szCs w:val="20"/>
        </w:rPr>
      </w:pPr>
      <w:r w:rsidRPr="00AD645B">
        <w:rPr>
          <w:rFonts w:ascii="Amnesty Trade Gothic Light" w:eastAsia="Calibri" w:hAnsi="Amnesty Trade Gothic Light"/>
          <w:sz w:val="20"/>
          <w:szCs w:val="20"/>
        </w:rPr>
        <w:t>T</w:t>
      </w:r>
      <w:r w:rsidR="7872122D" w:rsidRPr="00AD645B">
        <w:rPr>
          <w:rFonts w:ascii="Amnesty Trade Gothic Light" w:eastAsia="Calibri" w:hAnsi="Amnesty Trade Gothic Light"/>
          <w:color w:val="000000" w:themeColor="text1"/>
          <w:sz w:val="20"/>
          <w:szCs w:val="20"/>
        </w:rPr>
        <w:t>he</w:t>
      </w:r>
      <w:r w:rsidRPr="00AD645B">
        <w:rPr>
          <w:rFonts w:ascii="Amnesty Trade Gothic Light" w:eastAsia="Calibri" w:hAnsi="Amnesty Trade Gothic Light"/>
          <w:color w:val="000000" w:themeColor="text1"/>
          <w:sz w:val="20"/>
          <w:szCs w:val="20"/>
        </w:rPr>
        <w:t xml:space="preserve"> 2019 </w:t>
      </w:r>
      <w:r w:rsidR="6DECAE15" w:rsidRPr="00AD645B">
        <w:rPr>
          <w:rFonts w:ascii="Amnesty Trade Gothic Light" w:eastAsia="Calibri" w:hAnsi="Amnesty Trade Gothic Light"/>
          <w:color w:val="000000" w:themeColor="text1"/>
          <w:sz w:val="20"/>
          <w:szCs w:val="20"/>
        </w:rPr>
        <w:t xml:space="preserve">Office of the </w:t>
      </w:r>
      <w:r w:rsidRPr="00AD645B">
        <w:rPr>
          <w:rFonts w:ascii="Amnesty Trade Gothic Light" w:eastAsia="Calibri" w:hAnsi="Amnesty Trade Gothic Light"/>
          <w:color w:val="000000" w:themeColor="text1"/>
          <w:sz w:val="20"/>
          <w:szCs w:val="20"/>
        </w:rPr>
        <w:t>Inspectorate’s report of</w:t>
      </w:r>
      <w:r w:rsidR="7872122D" w:rsidRPr="00AD645B">
        <w:rPr>
          <w:rFonts w:ascii="Amnesty Trade Gothic Light" w:eastAsia="Calibri" w:hAnsi="Amnesty Trade Gothic Light"/>
          <w:color w:val="000000" w:themeColor="text1"/>
          <w:sz w:val="20"/>
          <w:szCs w:val="20"/>
        </w:rPr>
        <w:t xml:space="preserve"> Rimutaka Prison</w:t>
      </w:r>
      <w:r w:rsidR="7872122D" w:rsidRPr="00AD645B">
        <w:rPr>
          <w:rFonts w:ascii="Amnesty Trade Gothic Light" w:hAnsi="Amnesty Trade Gothic Light"/>
          <w:sz w:val="20"/>
          <w:szCs w:val="20"/>
        </w:rPr>
        <w:t xml:space="preserve"> found that</w:t>
      </w:r>
      <w:r w:rsidR="07C55437" w:rsidRPr="00AD645B">
        <w:rPr>
          <w:rFonts w:ascii="Amnesty Trade Gothic Light" w:hAnsi="Amnesty Trade Gothic Light"/>
          <w:sz w:val="20"/>
          <w:szCs w:val="20"/>
        </w:rPr>
        <w:t xml:space="preserve"> </w:t>
      </w:r>
      <w:r w:rsidR="7872122D" w:rsidRPr="00AD645B">
        <w:rPr>
          <w:rFonts w:ascii="Amnesty Trade Gothic Light" w:hAnsi="Amnesty Trade Gothic Light"/>
          <w:sz w:val="20"/>
          <w:szCs w:val="20"/>
        </w:rPr>
        <w:t>the prison</w:t>
      </w:r>
      <w:r w:rsidRPr="00AD645B">
        <w:rPr>
          <w:rFonts w:ascii="Amnesty Trade Gothic Light" w:eastAsia="Calibri" w:hAnsi="Amnesty Trade Gothic Light"/>
          <w:color w:val="000000" w:themeColor="text1"/>
          <w:sz w:val="20"/>
          <w:szCs w:val="20"/>
        </w:rPr>
        <w:t xml:space="preserve"> had</w:t>
      </w:r>
      <w:r w:rsidR="7872122D" w:rsidRPr="00AD645B">
        <w:rPr>
          <w:rFonts w:ascii="Amnesty Trade Gothic Light" w:eastAsia="Calibri" w:hAnsi="Amnesty Trade Gothic Light"/>
          <w:color w:val="000000" w:themeColor="text1"/>
          <w:sz w:val="20"/>
          <w:szCs w:val="20"/>
        </w:rPr>
        <w:t xml:space="preserve"> made insufficient progress in improving the timeliness of access to health car</w:t>
      </w:r>
      <w:r w:rsidR="7872122D" w:rsidRPr="00AD645B">
        <w:rPr>
          <w:rFonts w:ascii="Amnesty Trade Gothic Light" w:hAnsi="Amnesty Trade Gothic Light"/>
          <w:sz w:val="20"/>
          <w:szCs w:val="20"/>
        </w:rPr>
        <w:t>e.</w:t>
      </w:r>
      <w:r w:rsidR="007C37BE" w:rsidRPr="00AD645B">
        <w:rPr>
          <w:rStyle w:val="FootnoteReference"/>
          <w:rFonts w:ascii="Amnesty Trade Gothic Light" w:hAnsi="Amnesty Trade Gothic Light"/>
          <w:sz w:val="20"/>
          <w:szCs w:val="20"/>
        </w:rPr>
        <w:footnoteReference w:id="27"/>
      </w:r>
      <w:r w:rsidR="58EB6A03" w:rsidRPr="00AD645B">
        <w:rPr>
          <w:rFonts w:ascii="Amnesty Trade Gothic Light" w:hAnsi="Amnesty Trade Gothic Light"/>
          <w:sz w:val="20"/>
          <w:szCs w:val="20"/>
        </w:rPr>
        <w:t xml:space="preserve"> </w:t>
      </w:r>
      <w:r w:rsidR="2EF0751E" w:rsidRPr="00AD645B">
        <w:rPr>
          <w:rFonts w:ascii="Amnesty Trade Gothic Light" w:hAnsi="Amnesty Trade Gothic Light"/>
          <w:sz w:val="20"/>
          <w:szCs w:val="20"/>
        </w:rPr>
        <w:t>A</w:t>
      </w:r>
      <w:r w:rsidR="7DBCB209" w:rsidRPr="00AD645B">
        <w:rPr>
          <w:rFonts w:ascii="Amnesty Trade Gothic Light" w:eastAsia="Calibri" w:hAnsi="Amnesty Trade Gothic Light"/>
          <w:color w:val="000000" w:themeColor="text1"/>
          <w:sz w:val="20"/>
          <w:szCs w:val="20"/>
        </w:rPr>
        <w:t xml:space="preserve"> 2019</w:t>
      </w:r>
      <w:r w:rsidR="2EF0751E" w:rsidRPr="00AD645B">
        <w:rPr>
          <w:rFonts w:ascii="Amnesty Trade Gothic Light" w:eastAsia="Calibri" w:hAnsi="Amnesty Trade Gothic Light"/>
          <w:color w:val="000000" w:themeColor="text1"/>
          <w:sz w:val="20"/>
          <w:szCs w:val="20"/>
        </w:rPr>
        <w:t xml:space="preserve"> Office of the </w:t>
      </w:r>
      <w:r w:rsidR="2EF0751E" w:rsidRPr="00AD645B">
        <w:rPr>
          <w:rFonts w:ascii="Amnesty Trade Gothic Light" w:eastAsia="Calibri" w:hAnsi="Amnesty Trade Gothic Light"/>
          <w:color w:val="000000" w:themeColor="text1"/>
          <w:sz w:val="20"/>
          <w:szCs w:val="20"/>
        </w:rPr>
        <w:lastRenderedPageBreak/>
        <w:t>Inspectorate report into</w:t>
      </w:r>
      <w:r w:rsidR="7DBCB209" w:rsidRPr="00AD645B">
        <w:rPr>
          <w:rFonts w:ascii="Amnesty Trade Gothic Light" w:eastAsia="Calibri" w:hAnsi="Amnesty Trade Gothic Light"/>
          <w:color w:val="000000" w:themeColor="text1"/>
          <w:sz w:val="20"/>
          <w:szCs w:val="20"/>
        </w:rPr>
        <w:t xml:space="preserve"> </w:t>
      </w:r>
      <w:r w:rsidR="0D1A346B" w:rsidRPr="00AD645B">
        <w:rPr>
          <w:rFonts w:ascii="Amnesty Trade Gothic Light" w:eastAsia="Calibri" w:hAnsi="Amnesty Trade Gothic Light"/>
          <w:color w:val="000000" w:themeColor="text1"/>
          <w:sz w:val="20"/>
          <w:szCs w:val="20"/>
        </w:rPr>
        <w:t>Manawatū</w:t>
      </w:r>
      <w:r w:rsidR="6DECAE15" w:rsidRPr="00AD645B">
        <w:rPr>
          <w:rFonts w:ascii="Amnesty Trade Gothic Light" w:eastAsia="Calibri" w:hAnsi="Amnesty Trade Gothic Light"/>
          <w:color w:val="000000" w:themeColor="text1"/>
          <w:sz w:val="20"/>
          <w:szCs w:val="20"/>
        </w:rPr>
        <w:t xml:space="preserve"> </w:t>
      </w:r>
      <w:r w:rsidR="2EF0751E" w:rsidRPr="00AD645B">
        <w:rPr>
          <w:rFonts w:ascii="Amnesty Trade Gothic Light" w:eastAsia="Calibri" w:hAnsi="Amnesty Trade Gothic Light"/>
          <w:color w:val="000000" w:themeColor="text1"/>
          <w:sz w:val="20"/>
          <w:szCs w:val="20"/>
        </w:rPr>
        <w:t xml:space="preserve">Prison </w:t>
      </w:r>
      <w:r w:rsidR="7DBCB209" w:rsidRPr="00AD645B">
        <w:rPr>
          <w:rFonts w:ascii="Amnesty Trade Gothic Light" w:eastAsia="Calibri" w:hAnsi="Amnesty Trade Gothic Light"/>
          <w:color w:val="000000" w:themeColor="text1"/>
          <w:sz w:val="20"/>
          <w:szCs w:val="20"/>
        </w:rPr>
        <w:t>found nurses advised that the recall list for follow up</w:t>
      </w:r>
      <w:r w:rsidR="0D1A346B" w:rsidRPr="00AD645B">
        <w:rPr>
          <w:rFonts w:ascii="Amnesty Trade Gothic Light" w:eastAsia="Calibri" w:hAnsi="Amnesty Trade Gothic Light"/>
          <w:color w:val="000000" w:themeColor="text1"/>
          <w:sz w:val="20"/>
          <w:szCs w:val="20"/>
        </w:rPr>
        <w:t xml:space="preserve"> health</w:t>
      </w:r>
      <w:r w:rsidR="7DBCB209" w:rsidRPr="00AD645B">
        <w:rPr>
          <w:rFonts w:ascii="Amnesty Trade Gothic Light" w:eastAsia="Calibri" w:hAnsi="Amnesty Trade Gothic Light"/>
          <w:color w:val="000000" w:themeColor="text1"/>
          <w:sz w:val="20"/>
          <w:szCs w:val="20"/>
        </w:rPr>
        <w:t xml:space="preserve"> interventions was long due to the challenges of getting prisoners to the Health Unit</w:t>
      </w:r>
      <w:r w:rsidR="3859BA47" w:rsidRPr="00AD645B">
        <w:rPr>
          <w:rFonts w:ascii="Amnesty Trade Gothic Light" w:eastAsia="Calibri" w:hAnsi="Amnesty Trade Gothic Light"/>
          <w:color w:val="000000" w:themeColor="text1"/>
          <w:sz w:val="20"/>
          <w:szCs w:val="20"/>
        </w:rPr>
        <w:t>.</w:t>
      </w:r>
      <w:r w:rsidR="00ED2975" w:rsidRPr="00AD645B">
        <w:rPr>
          <w:rStyle w:val="FootnoteReference"/>
          <w:rFonts w:ascii="Amnesty Trade Gothic Light" w:eastAsia="Calibri" w:hAnsi="Amnesty Trade Gothic Light"/>
          <w:color w:val="000000" w:themeColor="text1"/>
          <w:sz w:val="20"/>
          <w:szCs w:val="20"/>
        </w:rPr>
        <w:footnoteReference w:id="28"/>
      </w:r>
    </w:p>
    <w:p w14:paraId="52C19AD1" w14:textId="2D668BD2" w:rsidR="003C1356" w:rsidRPr="00AD645B" w:rsidRDefault="0F450D04" w:rsidP="27F4A284">
      <w:pPr>
        <w:spacing w:before="240" w:after="240"/>
        <w:jc w:val="both"/>
        <w:rPr>
          <w:rFonts w:ascii="Amnesty Trade Gothic Light" w:eastAsia="Calibri" w:hAnsi="Amnesty Trade Gothic Light"/>
          <w:i/>
          <w:iCs/>
          <w:sz w:val="20"/>
          <w:szCs w:val="20"/>
        </w:rPr>
      </w:pPr>
      <w:r w:rsidRPr="00AD645B">
        <w:rPr>
          <w:rFonts w:ascii="Amnesty Trade Gothic Light" w:eastAsia="Calibri" w:hAnsi="Amnesty Trade Gothic Light"/>
          <w:color w:val="000000" w:themeColor="text1"/>
          <w:sz w:val="20"/>
          <w:szCs w:val="20"/>
        </w:rPr>
        <w:t>In 2021, the</w:t>
      </w:r>
      <w:r w:rsidR="000A299A" w:rsidRPr="00AD645B">
        <w:rPr>
          <w:rFonts w:ascii="Amnesty Trade Gothic Light" w:eastAsia="Calibri" w:hAnsi="Amnesty Trade Gothic Light"/>
          <w:color w:val="000000" w:themeColor="text1"/>
          <w:sz w:val="20"/>
          <w:szCs w:val="20"/>
        </w:rPr>
        <w:t xml:space="preserve"> Office of the</w:t>
      </w:r>
      <w:r w:rsidRPr="00AD645B">
        <w:rPr>
          <w:rFonts w:ascii="Amnesty Trade Gothic Light" w:eastAsia="Calibri" w:hAnsi="Amnesty Trade Gothic Light"/>
          <w:color w:val="000000" w:themeColor="text1"/>
          <w:sz w:val="20"/>
          <w:szCs w:val="20"/>
        </w:rPr>
        <w:t xml:space="preserve"> Inspectorate</w:t>
      </w:r>
      <w:r w:rsidR="000A299A" w:rsidRPr="00AD645B">
        <w:rPr>
          <w:rFonts w:ascii="Amnesty Trade Gothic Light" w:eastAsia="Calibri" w:hAnsi="Amnesty Trade Gothic Light"/>
          <w:color w:val="000000" w:themeColor="text1"/>
          <w:sz w:val="20"/>
          <w:szCs w:val="20"/>
        </w:rPr>
        <w:t>’s</w:t>
      </w:r>
      <w:r w:rsidRPr="00AD645B">
        <w:rPr>
          <w:rFonts w:ascii="Amnesty Trade Gothic Light" w:eastAsia="Calibri" w:hAnsi="Amnesty Trade Gothic Light"/>
          <w:color w:val="000000" w:themeColor="text1"/>
          <w:sz w:val="20"/>
          <w:szCs w:val="20"/>
        </w:rPr>
        <w:t xml:space="preserve"> report on Inter-prison </w:t>
      </w:r>
      <w:r w:rsidR="72907151" w:rsidRPr="00AD645B">
        <w:rPr>
          <w:rFonts w:ascii="Amnesty Trade Gothic Light" w:eastAsia="Calibri" w:hAnsi="Amnesty Trade Gothic Light"/>
          <w:color w:val="000000" w:themeColor="text1"/>
          <w:sz w:val="20"/>
          <w:szCs w:val="20"/>
        </w:rPr>
        <w:t>T</w:t>
      </w:r>
      <w:r w:rsidRPr="00AD645B">
        <w:rPr>
          <w:rFonts w:ascii="Amnesty Trade Gothic Light" w:eastAsia="Calibri" w:hAnsi="Amnesty Trade Gothic Light"/>
          <w:color w:val="000000" w:themeColor="text1"/>
          <w:sz w:val="20"/>
          <w:szCs w:val="20"/>
        </w:rPr>
        <w:t>ransfers hig</w:t>
      </w:r>
      <w:r w:rsidR="42817EB2" w:rsidRPr="00AD645B">
        <w:rPr>
          <w:rFonts w:ascii="Amnesty Trade Gothic Light" w:eastAsia="Calibri" w:hAnsi="Amnesty Trade Gothic Light"/>
          <w:color w:val="000000" w:themeColor="text1"/>
          <w:sz w:val="20"/>
          <w:szCs w:val="20"/>
        </w:rPr>
        <w:t xml:space="preserve">hlighted concerns about the impact </w:t>
      </w:r>
      <w:r w:rsidR="78DE9706" w:rsidRPr="00AD645B">
        <w:rPr>
          <w:rFonts w:ascii="Amnesty Trade Gothic Light" w:eastAsia="Calibri" w:hAnsi="Amnesty Trade Gothic Light"/>
          <w:color w:val="000000" w:themeColor="text1"/>
          <w:sz w:val="20"/>
          <w:szCs w:val="20"/>
        </w:rPr>
        <w:t>moving people b</w:t>
      </w:r>
      <w:r w:rsidR="662526CA" w:rsidRPr="00AD645B">
        <w:rPr>
          <w:rFonts w:ascii="Amnesty Trade Gothic Light" w:eastAsia="Calibri" w:hAnsi="Amnesty Trade Gothic Light"/>
          <w:color w:val="000000" w:themeColor="text1"/>
          <w:sz w:val="20"/>
          <w:szCs w:val="20"/>
        </w:rPr>
        <w:t xml:space="preserve">etween prisons </w:t>
      </w:r>
      <w:r w:rsidR="42817EB2" w:rsidRPr="00AD645B">
        <w:rPr>
          <w:rFonts w:ascii="Amnesty Trade Gothic Light" w:eastAsia="Calibri" w:hAnsi="Amnesty Trade Gothic Light"/>
          <w:color w:val="000000" w:themeColor="text1"/>
          <w:sz w:val="20"/>
          <w:szCs w:val="20"/>
        </w:rPr>
        <w:t xml:space="preserve">can have on an individual’s </w:t>
      </w:r>
      <w:r w:rsidR="4CC6D26C" w:rsidRPr="00AD645B">
        <w:rPr>
          <w:rFonts w:ascii="Amnesty Trade Gothic Light" w:eastAsia="Calibri" w:hAnsi="Amnesty Trade Gothic Light"/>
          <w:color w:val="000000" w:themeColor="text1"/>
          <w:sz w:val="20"/>
          <w:szCs w:val="20"/>
        </w:rPr>
        <w:t xml:space="preserve">health and </w:t>
      </w:r>
      <w:r w:rsidR="00B36F29" w:rsidRPr="00AD645B">
        <w:rPr>
          <w:rFonts w:ascii="Amnesty Trade Gothic Light" w:eastAsia="Calibri" w:hAnsi="Amnesty Trade Gothic Light"/>
          <w:color w:val="000000" w:themeColor="text1"/>
          <w:sz w:val="20"/>
          <w:szCs w:val="20"/>
        </w:rPr>
        <w:t>well-being</w:t>
      </w:r>
      <w:r w:rsidR="4CC6D26C" w:rsidRPr="00AD645B">
        <w:rPr>
          <w:rFonts w:ascii="Amnesty Trade Gothic Light" w:eastAsia="Calibri" w:hAnsi="Amnesty Trade Gothic Light"/>
          <w:color w:val="000000" w:themeColor="text1"/>
          <w:sz w:val="20"/>
          <w:szCs w:val="20"/>
        </w:rPr>
        <w:t>, including surgeries</w:t>
      </w:r>
      <w:r w:rsidR="65BA6710" w:rsidRPr="00AD645B">
        <w:rPr>
          <w:rFonts w:ascii="Amnesty Trade Gothic Light" w:eastAsia="Calibri" w:hAnsi="Amnesty Trade Gothic Light"/>
          <w:color w:val="000000" w:themeColor="text1"/>
          <w:sz w:val="20"/>
          <w:szCs w:val="20"/>
        </w:rPr>
        <w:t xml:space="preserve"> or speci</w:t>
      </w:r>
      <w:r w:rsidR="02B1A71F" w:rsidRPr="00AD645B">
        <w:rPr>
          <w:rFonts w:ascii="Amnesty Trade Gothic Light" w:eastAsia="Calibri" w:hAnsi="Amnesty Trade Gothic Light"/>
          <w:color w:val="000000" w:themeColor="text1"/>
          <w:sz w:val="20"/>
          <w:szCs w:val="20"/>
        </w:rPr>
        <w:t>alist appointments</w:t>
      </w:r>
      <w:r w:rsidR="4CC6D26C" w:rsidRPr="00AD645B">
        <w:rPr>
          <w:rFonts w:ascii="Amnesty Trade Gothic Light" w:eastAsia="Calibri" w:hAnsi="Amnesty Trade Gothic Light"/>
          <w:color w:val="000000" w:themeColor="text1"/>
          <w:sz w:val="20"/>
          <w:szCs w:val="20"/>
        </w:rPr>
        <w:t>.</w:t>
      </w:r>
      <w:r w:rsidR="00784EDD" w:rsidRPr="00AD645B">
        <w:rPr>
          <w:rStyle w:val="FootnoteReference"/>
          <w:rFonts w:ascii="Amnesty Trade Gothic Light" w:eastAsia="Calibri" w:hAnsi="Amnesty Trade Gothic Light"/>
          <w:color w:val="000000" w:themeColor="text1"/>
          <w:sz w:val="20"/>
          <w:szCs w:val="20"/>
        </w:rPr>
        <w:footnoteReference w:id="29"/>
      </w:r>
    </w:p>
    <w:p w14:paraId="000000AA" w14:textId="7773701F" w:rsidR="003C1356" w:rsidRPr="00965866" w:rsidRDefault="008F4E84" w:rsidP="00C43E3D">
      <w:pPr>
        <w:pStyle w:val="Heading3"/>
        <w:rPr>
          <w:rFonts w:ascii="Amnesty Trade Gothic Light" w:hAnsi="Amnesty Trade Gothic Light"/>
        </w:rPr>
      </w:pPr>
      <w:bookmarkStart w:id="15" w:name="_Toc1268071521"/>
      <w:bookmarkStart w:id="16" w:name="_Toc137552070"/>
      <w:r w:rsidRPr="00965866">
        <w:rPr>
          <w:rFonts w:ascii="Amnesty Trade Gothic Light" w:hAnsi="Amnesty Trade Gothic Light"/>
        </w:rPr>
        <w:t>REST</w:t>
      </w:r>
      <w:r w:rsidR="003B217F" w:rsidRPr="00965866">
        <w:rPr>
          <w:rFonts w:ascii="Amnesty Trade Gothic Light" w:hAnsi="Amnesty Trade Gothic Light"/>
        </w:rPr>
        <w:t>RAINT AND</w:t>
      </w:r>
      <w:r w:rsidRPr="00965866">
        <w:rPr>
          <w:rFonts w:ascii="Amnesty Trade Gothic Light" w:hAnsi="Amnesty Trade Gothic Light"/>
        </w:rPr>
        <w:t xml:space="preserve"> </w:t>
      </w:r>
      <w:r w:rsidR="00F50B31" w:rsidRPr="00965866">
        <w:rPr>
          <w:rFonts w:ascii="Amnesty Trade Gothic Light" w:hAnsi="Amnesty Trade Gothic Light"/>
        </w:rPr>
        <w:t>SE</w:t>
      </w:r>
      <w:r w:rsidR="003B217F" w:rsidRPr="00965866">
        <w:rPr>
          <w:rFonts w:ascii="Amnesty Trade Gothic Light" w:hAnsi="Amnesty Trade Gothic Light"/>
        </w:rPr>
        <w:t>PARATION AND ISOLATION</w:t>
      </w:r>
      <w:bookmarkEnd w:id="15"/>
      <w:bookmarkEnd w:id="16"/>
    </w:p>
    <w:p w14:paraId="200E443C" w14:textId="34EB5549" w:rsidR="00AD75BB" w:rsidRPr="00AD645B" w:rsidRDefault="49050B7A">
      <w:pPr>
        <w:spacing w:before="240" w:after="240"/>
        <w:jc w:val="both"/>
        <w:rPr>
          <w:rFonts w:ascii="Amnesty Trade Gothic Light" w:eastAsia="Calibri" w:hAnsi="Amnesty Trade Gothic Light"/>
          <w:iCs/>
          <w:sz w:val="20"/>
          <w:szCs w:val="20"/>
        </w:rPr>
      </w:pPr>
      <w:r w:rsidRPr="5BDEB086">
        <w:rPr>
          <w:rFonts w:ascii="Amnesty Trade Gothic Light" w:eastAsia="Calibri" w:hAnsi="Amnesty Trade Gothic Light"/>
          <w:sz w:val="20"/>
          <w:szCs w:val="20"/>
        </w:rPr>
        <w:t>Multiple reports,</w:t>
      </w:r>
      <w:r w:rsidRPr="63F86D8C">
        <w:rPr>
          <w:rFonts w:ascii="Amnesty Trade Gothic Light" w:eastAsia="Calibri" w:hAnsi="Amnesty Trade Gothic Light"/>
          <w:sz w:val="20"/>
          <w:szCs w:val="20"/>
        </w:rPr>
        <w:t xml:space="preserve"> as detailed </w:t>
      </w:r>
      <w:r w:rsidRPr="2F5AA202">
        <w:rPr>
          <w:rFonts w:ascii="Amnesty Trade Gothic Light" w:eastAsia="Calibri" w:hAnsi="Amnesty Trade Gothic Light"/>
          <w:sz w:val="20"/>
          <w:szCs w:val="20"/>
        </w:rPr>
        <w:t xml:space="preserve">below, </w:t>
      </w:r>
      <w:r w:rsidR="0084043A" w:rsidRPr="00AD645B">
        <w:rPr>
          <w:rFonts w:ascii="Amnesty Trade Gothic Light" w:eastAsia="Calibri" w:hAnsi="Amnesty Trade Gothic Light"/>
          <w:iCs/>
          <w:sz w:val="20"/>
          <w:szCs w:val="20"/>
        </w:rPr>
        <w:t>have</w:t>
      </w:r>
      <w:r w:rsidR="00DF3F67" w:rsidRPr="00AD645B">
        <w:rPr>
          <w:rFonts w:ascii="Amnesty Trade Gothic Light" w:eastAsia="Calibri" w:hAnsi="Amnesty Trade Gothic Light"/>
          <w:iCs/>
          <w:sz w:val="20"/>
          <w:szCs w:val="20"/>
        </w:rPr>
        <w:t xml:space="preserve"> raised concerns in these areas</w:t>
      </w:r>
      <w:r w:rsidR="77658193" w:rsidRPr="3E8A7652">
        <w:rPr>
          <w:rFonts w:ascii="Amnesty Trade Gothic Light" w:eastAsia="Calibri" w:hAnsi="Amnesty Trade Gothic Light"/>
          <w:sz w:val="20"/>
          <w:szCs w:val="20"/>
        </w:rPr>
        <w:t>.</w:t>
      </w:r>
      <w:r w:rsidR="0084043A" w:rsidRPr="00AD645B">
        <w:rPr>
          <w:rFonts w:ascii="Amnesty Trade Gothic Light" w:eastAsia="Calibri" w:hAnsi="Amnesty Trade Gothic Light"/>
          <w:iCs/>
          <w:sz w:val="20"/>
          <w:szCs w:val="20"/>
        </w:rPr>
        <w:t xml:space="preserve"> </w:t>
      </w:r>
      <w:r w:rsidR="1AB7979B" w:rsidRPr="5F4A3EEA">
        <w:rPr>
          <w:rFonts w:ascii="Amnesty Trade Gothic Light" w:eastAsia="Calibri" w:hAnsi="Amnesty Trade Gothic Light"/>
          <w:sz w:val="20"/>
          <w:szCs w:val="20"/>
        </w:rPr>
        <w:t>I</w:t>
      </w:r>
      <w:r w:rsidR="45F8B7A4" w:rsidRPr="5F4A3EEA">
        <w:rPr>
          <w:rFonts w:ascii="Amnesty Trade Gothic Light" w:eastAsia="Calibri" w:hAnsi="Amnesty Trade Gothic Light"/>
          <w:sz w:val="20"/>
          <w:szCs w:val="20"/>
        </w:rPr>
        <w:t>n</w:t>
      </w:r>
      <w:r w:rsidR="00313483" w:rsidRPr="00AD645B">
        <w:rPr>
          <w:rFonts w:ascii="Amnesty Trade Gothic Light" w:eastAsia="Calibri" w:hAnsi="Amnesty Trade Gothic Light"/>
          <w:iCs/>
          <w:sz w:val="20"/>
          <w:szCs w:val="20"/>
        </w:rPr>
        <w:t xml:space="preserve"> at least one instance</w:t>
      </w:r>
      <w:r w:rsidR="00DF3F67" w:rsidRPr="00AD645B">
        <w:rPr>
          <w:rFonts w:ascii="Amnesty Trade Gothic Light" w:eastAsia="Calibri" w:hAnsi="Amnesty Trade Gothic Light"/>
          <w:iCs/>
          <w:sz w:val="20"/>
          <w:szCs w:val="20"/>
        </w:rPr>
        <w:t>,</w:t>
      </w:r>
      <w:r w:rsidR="00CE26A5" w:rsidRPr="00AD645B">
        <w:rPr>
          <w:rFonts w:ascii="Amnesty Trade Gothic Light" w:eastAsia="Calibri" w:hAnsi="Amnesty Trade Gothic Light"/>
          <w:iCs/>
          <w:sz w:val="20"/>
          <w:szCs w:val="20"/>
        </w:rPr>
        <w:t xml:space="preserve"> discussed directly below</w:t>
      </w:r>
      <w:r w:rsidR="00DF3F67" w:rsidRPr="00AD645B">
        <w:rPr>
          <w:rFonts w:ascii="Amnesty Trade Gothic Light" w:eastAsia="Calibri" w:hAnsi="Amnesty Trade Gothic Light"/>
          <w:iCs/>
          <w:sz w:val="20"/>
          <w:szCs w:val="20"/>
        </w:rPr>
        <w:t>,</w:t>
      </w:r>
      <w:r w:rsidR="00313483" w:rsidRPr="00AD645B">
        <w:rPr>
          <w:rFonts w:ascii="Amnesty Trade Gothic Light" w:eastAsia="Calibri" w:hAnsi="Amnesty Trade Gothic Light"/>
          <w:iCs/>
          <w:sz w:val="20"/>
          <w:szCs w:val="20"/>
        </w:rPr>
        <w:t xml:space="preserve"> there has been a finding of a breach of the </w:t>
      </w:r>
      <w:r w:rsidR="00AD75BB" w:rsidRPr="00AD645B">
        <w:rPr>
          <w:rFonts w:ascii="Amnesty Trade Gothic Light" w:eastAsia="Calibri" w:hAnsi="Amnesty Trade Gothic Light"/>
          <w:iCs/>
          <w:sz w:val="20"/>
          <w:szCs w:val="20"/>
        </w:rPr>
        <w:t xml:space="preserve">Convention.  </w:t>
      </w:r>
    </w:p>
    <w:p w14:paraId="092CBDF8" w14:textId="0FD68BF8" w:rsidR="00AD75BB" w:rsidRPr="00AD645B" w:rsidRDefault="00C81136" w:rsidP="00AD75BB">
      <w:pPr>
        <w:spacing w:before="240" w:after="240"/>
        <w:jc w:val="both"/>
        <w:rPr>
          <w:rFonts w:ascii="Amnesty Trade Gothic Light" w:eastAsia="Calibri" w:hAnsi="Amnesty Trade Gothic Light"/>
          <w:color w:val="000000" w:themeColor="text1"/>
          <w:sz w:val="20"/>
          <w:szCs w:val="20"/>
        </w:rPr>
      </w:pPr>
      <w:r w:rsidRPr="00AD645B">
        <w:rPr>
          <w:rFonts w:ascii="Amnesty Trade Gothic Light" w:eastAsia="Calibri" w:hAnsi="Amnesty Trade Gothic Light"/>
          <w:color w:val="000000" w:themeColor="text1"/>
          <w:sz w:val="20"/>
          <w:szCs w:val="20"/>
        </w:rPr>
        <w:t>In 2017, the</w:t>
      </w:r>
      <w:r w:rsidR="000A299A" w:rsidRPr="00AD645B">
        <w:rPr>
          <w:rFonts w:ascii="Amnesty Trade Gothic Light" w:eastAsia="Calibri" w:hAnsi="Amnesty Trade Gothic Light"/>
          <w:color w:val="000000" w:themeColor="text1"/>
          <w:sz w:val="20"/>
          <w:szCs w:val="20"/>
        </w:rPr>
        <w:t xml:space="preserve"> Office of the</w:t>
      </w:r>
      <w:r w:rsidRPr="00AD645B">
        <w:rPr>
          <w:rFonts w:ascii="Amnesty Trade Gothic Light" w:eastAsia="Calibri" w:hAnsi="Amnesty Trade Gothic Light"/>
          <w:color w:val="000000" w:themeColor="text1"/>
          <w:sz w:val="20"/>
          <w:szCs w:val="20"/>
        </w:rPr>
        <w:t xml:space="preserve"> Ombudsman </w:t>
      </w:r>
      <w:r w:rsidR="00AD75BB" w:rsidRPr="00AD645B">
        <w:rPr>
          <w:rFonts w:ascii="Amnesty Trade Gothic Light" w:eastAsia="Calibri" w:hAnsi="Amnesty Trade Gothic Light"/>
          <w:color w:val="000000" w:themeColor="text1"/>
          <w:sz w:val="20"/>
          <w:szCs w:val="20"/>
        </w:rPr>
        <w:t xml:space="preserve">found that the use of </w:t>
      </w:r>
      <w:r w:rsidR="0120DE4B" w:rsidRPr="00AD645B">
        <w:rPr>
          <w:rFonts w:ascii="Amnesty Trade Gothic Light" w:eastAsia="Calibri" w:hAnsi="Amnesty Trade Gothic Light"/>
          <w:color w:val="000000" w:themeColor="text1"/>
          <w:sz w:val="20"/>
          <w:szCs w:val="20"/>
        </w:rPr>
        <w:t xml:space="preserve">the </w:t>
      </w:r>
      <w:r w:rsidR="00AD75BB" w:rsidRPr="00AD645B">
        <w:rPr>
          <w:rFonts w:ascii="Amnesty Trade Gothic Light" w:eastAsia="Calibri" w:hAnsi="Amnesty Trade Gothic Light"/>
          <w:color w:val="000000" w:themeColor="text1"/>
          <w:sz w:val="20"/>
          <w:szCs w:val="20"/>
        </w:rPr>
        <w:t>tie-down bed and/or waist restraints on five prisoners amounted to cruel, inhuman or degrading treatment or punishment, as set out in Article 16 of the Convention.</w:t>
      </w:r>
      <w:r w:rsidR="00AD75BB" w:rsidRPr="00AD645B">
        <w:rPr>
          <w:rFonts w:ascii="Amnesty Trade Gothic Light" w:eastAsia="Calibri" w:hAnsi="Amnesty Trade Gothic Light"/>
          <w:color w:val="000000" w:themeColor="text1"/>
          <w:sz w:val="20"/>
          <w:szCs w:val="20"/>
          <w:vertAlign w:val="superscript"/>
        </w:rPr>
        <w:footnoteReference w:id="30"/>
      </w:r>
      <w:r w:rsidR="00AD75BB" w:rsidRPr="00AD645B">
        <w:rPr>
          <w:rFonts w:ascii="Amnesty Trade Gothic Light" w:eastAsia="Calibri" w:hAnsi="Amnesty Trade Gothic Light"/>
          <w:color w:val="000000" w:themeColor="text1"/>
          <w:sz w:val="20"/>
          <w:szCs w:val="20"/>
        </w:rPr>
        <w:t xml:space="preserve"> In 2019</w:t>
      </w:r>
      <w:r w:rsidR="006C46A3" w:rsidRPr="00AD645B">
        <w:rPr>
          <w:rFonts w:ascii="Amnesty Trade Gothic Light" w:eastAsia="Calibri" w:hAnsi="Amnesty Trade Gothic Light"/>
          <w:color w:val="000000" w:themeColor="text1"/>
          <w:sz w:val="20"/>
          <w:szCs w:val="20"/>
        </w:rPr>
        <w:t>,</w:t>
      </w:r>
      <w:r w:rsidR="00AD75BB" w:rsidRPr="00AD645B">
        <w:rPr>
          <w:rFonts w:ascii="Amnesty Trade Gothic Light" w:eastAsia="Calibri" w:hAnsi="Amnesty Trade Gothic Light"/>
          <w:color w:val="000000" w:themeColor="text1"/>
          <w:sz w:val="20"/>
          <w:szCs w:val="20"/>
        </w:rPr>
        <w:t xml:space="preserve"> the practice of tie-down beds was abolished, but our understanding is waist restraints can still be used.</w:t>
      </w:r>
    </w:p>
    <w:p w14:paraId="5E36947F" w14:textId="3831121F" w:rsidR="00AD75BB" w:rsidRPr="00AD645B" w:rsidRDefault="00AD75BB" w:rsidP="00AD75BB">
      <w:pPr>
        <w:rPr>
          <w:rFonts w:ascii="Amnesty Trade Gothic Light" w:hAnsi="Amnesty Trade Gothic Light"/>
          <w:sz w:val="20"/>
          <w:szCs w:val="20"/>
        </w:rPr>
      </w:pPr>
      <w:r w:rsidRPr="00AD645B">
        <w:rPr>
          <w:rFonts w:ascii="Amnesty Trade Gothic Light" w:hAnsi="Amnesty Trade Gothic Light"/>
          <w:sz w:val="20"/>
          <w:szCs w:val="20"/>
        </w:rPr>
        <w:t>A further Ombudsman’s report into Otago Corrections Faci</w:t>
      </w:r>
      <w:r w:rsidR="00027BE4" w:rsidRPr="00AD645B">
        <w:rPr>
          <w:rFonts w:ascii="Amnesty Trade Gothic Light" w:hAnsi="Amnesty Trade Gothic Light"/>
          <w:sz w:val="20"/>
          <w:szCs w:val="20"/>
        </w:rPr>
        <w:t>lity found a breach of Rule 43 of the Mandela Rules that could constitute a breach of the Convention</w:t>
      </w:r>
      <w:r w:rsidRPr="00AD645B">
        <w:rPr>
          <w:rFonts w:ascii="Amnesty Trade Gothic Light" w:hAnsi="Amnesty Trade Gothic Light"/>
          <w:sz w:val="20"/>
          <w:szCs w:val="20"/>
        </w:rPr>
        <w:t xml:space="preserve">: </w:t>
      </w:r>
    </w:p>
    <w:p w14:paraId="6EEBC585" w14:textId="77777777" w:rsidR="00AD75BB" w:rsidRPr="00AD645B" w:rsidRDefault="00AD75BB" w:rsidP="00AD75BB">
      <w:pPr>
        <w:rPr>
          <w:rFonts w:ascii="Amnesty Trade Gothic Light" w:hAnsi="Amnesty Trade Gothic Light"/>
          <w:sz w:val="20"/>
          <w:szCs w:val="20"/>
        </w:rPr>
      </w:pPr>
    </w:p>
    <w:p w14:paraId="6605630B" w14:textId="77777777" w:rsidR="00AD75BB" w:rsidRPr="00AD645B" w:rsidRDefault="00AD75BB" w:rsidP="00AD75BB">
      <w:pPr>
        <w:ind w:left="720"/>
        <w:rPr>
          <w:rFonts w:ascii="Amnesty Trade Gothic Light" w:eastAsia="Calibri" w:hAnsi="Amnesty Trade Gothic Light"/>
          <w:color w:val="404441"/>
          <w:sz w:val="20"/>
          <w:szCs w:val="20"/>
        </w:rPr>
      </w:pPr>
      <w:r w:rsidRPr="00AD645B">
        <w:rPr>
          <w:rFonts w:ascii="Amnesty Trade Gothic Light" w:hAnsi="Amnesty Trade Gothic Light"/>
          <w:i/>
          <w:iCs/>
          <w:sz w:val="20"/>
          <w:szCs w:val="20"/>
        </w:rPr>
        <w:lastRenderedPageBreak/>
        <w:t>“Prisoners were being held in the Management Unit for more than 15 days, in my view in breach of Rule 43 of the United Nations Standard Minimum Rules for the Treatment of Prisoners (the ‘Nelson Mandela Rules’). Prisoners in the Management Unit needed more meaningful activity and human contact.</w:t>
      </w:r>
      <w:r w:rsidRPr="00AD645B">
        <w:rPr>
          <w:rFonts w:ascii="Amnesty Trade Gothic Light" w:hAnsi="Amnesty Trade Gothic Light"/>
          <w:i/>
          <w:iCs/>
          <w:sz w:val="20"/>
          <w:szCs w:val="20"/>
          <w:vertAlign w:val="superscript"/>
        </w:rPr>
        <w:footnoteReference w:id="31"/>
      </w:r>
    </w:p>
    <w:p w14:paraId="768B6617" w14:textId="06637501" w:rsidR="003C1356" w:rsidRPr="00AD645B" w:rsidRDefault="59642F32">
      <w:pPr>
        <w:spacing w:before="240" w:after="240"/>
        <w:jc w:val="both"/>
        <w:rPr>
          <w:rFonts w:ascii="Amnesty Trade Gothic Light" w:eastAsia="Calibri" w:hAnsi="Amnesty Trade Gothic Light"/>
          <w:color w:val="000000" w:themeColor="text1"/>
          <w:sz w:val="20"/>
          <w:szCs w:val="20"/>
        </w:rPr>
      </w:pPr>
      <w:r w:rsidRPr="2F18D797">
        <w:rPr>
          <w:rFonts w:ascii="Amnesty Trade Gothic Light" w:eastAsia="Calibri" w:hAnsi="Amnesty Trade Gothic Light"/>
          <w:sz w:val="20"/>
          <w:szCs w:val="20"/>
        </w:rPr>
        <w:t xml:space="preserve">A 2017 report </w:t>
      </w:r>
      <w:r w:rsidR="13693B25" w:rsidRPr="2F18D797">
        <w:rPr>
          <w:rFonts w:ascii="Amnesty Trade Gothic Light" w:eastAsia="Calibri" w:hAnsi="Amnesty Trade Gothic Light"/>
          <w:sz w:val="20"/>
          <w:szCs w:val="20"/>
        </w:rPr>
        <w:t>published</w:t>
      </w:r>
      <w:r w:rsidRPr="2F18D797" w:rsidDel="00E93536">
        <w:rPr>
          <w:rFonts w:ascii="Amnesty Trade Gothic Light" w:eastAsia="Calibri" w:hAnsi="Amnesty Trade Gothic Light"/>
          <w:sz w:val="20"/>
          <w:szCs w:val="20"/>
        </w:rPr>
        <w:t xml:space="preserve"> </w:t>
      </w:r>
      <w:r w:rsidRPr="2F18D797">
        <w:rPr>
          <w:rFonts w:ascii="Amnesty Trade Gothic Light" w:eastAsia="Calibri" w:hAnsi="Amnesty Trade Gothic Light"/>
          <w:sz w:val="20"/>
          <w:szCs w:val="20"/>
        </w:rPr>
        <w:t xml:space="preserve">by the </w:t>
      </w:r>
      <w:r w:rsidR="1768FF1D" w:rsidRPr="2F18D797">
        <w:rPr>
          <w:rFonts w:ascii="Amnesty Trade Gothic Light" w:eastAsia="Calibri" w:hAnsi="Amnesty Trade Gothic Light"/>
          <w:sz w:val="20"/>
          <w:szCs w:val="20"/>
        </w:rPr>
        <w:t>Human Rights Commission</w:t>
      </w:r>
      <w:r w:rsidR="13693B25" w:rsidRPr="2F18D797">
        <w:rPr>
          <w:rFonts w:ascii="Amnesty Trade Gothic Light" w:eastAsia="Calibri" w:hAnsi="Amnesty Trade Gothic Light"/>
          <w:sz w:val="20"/>
          <w:szCs w:val="20"/>
        </w:rPr>
        <w:t>,</w:t>
      </w:r>
      <w:r w:rsidR="70638D32" w:rsidRPr="2F18D797">
        <w:rPr>
          <w:rFonts w:ascii="Amnesty Trade Gothic Light" w:eastAsia="Calibri" w:hAnsi="Amnesty Trade Gothic Light"/>
          <w:sz w:val="20"/>
          <w:szCs w:val="20"/>
        </w:rPr>
        <w:t xml:space="preserve"> </w:t>
      </w:r>
      <w:r w:rsidR="13693B25" w:rsidRPr="07E73B79">
        <w:rPr>
          <w:rFonts w:ascii="Amnesty Trade Gothic Light" w:eastAsia="Calibri" w:hAnsi="Amnesty Trade Gothic Light"/>
          <w:i/>
          <w:iCs/>
          <w:sz w:val="20"/>
          <w:szCs w:val="20"/>
        </w:rPr>
        <w:t>Thinking Outside the Box?</w:t>
      </w:r>
      <w:r w:rsidR="13693B25" w:rsidRPr="2F18D797">
        <w:rPr>
          <w:rFonts w:ascii="Amnesty Trade Gothic Light" w:eastAsia="Calibri" w:hAnsi="Amnesty Trade Gothic Light"/>
          <w:sz w:val="20"/>
          <w:szCs w:val="20"/>
        </w:rPr>
        <w:t>,</w:t>
      </w:r>
      <w:r w:rsidR="6EC8C52E" w:rsidRPr="00AD645B">
        <w:rPr>
          <w:rFonts w:ascii="Amnesty Trade Gothic Light" w:eastAsia="Calibri" w:hAnsi="Amnesty Trade Gothic Light"/>
          <w:color w:val="000000" w:themeColor="text1"/>
          <w:sz w:val="20"/>
          <w:szCs w:val="20"/>
        </w:rPr>
        <w:t xml:space="preserve"> </w:t>
      </w:r>
      <w:r w:rsidR="7CB118D6" w:rsidRPr="00AD645B">
        <w:rPr>
          <w:rFonts w:ascii="Amnesty Trade Gothic Light" w:eastAsia="Calibri" w:hAnsi="Amnesty Trade Gothic Light"/>
          <w:color w:val="000000" w:themeColor="text1"/>
          <w:sz w:val="20"/>
          <w:szCs w:val="20"/>
        </w:rPr>
        <w:t>raised concerns about the high</w:t>
      </w:r>
      <w:r w:rsidR="6EC8C52E" w:rsidRPr="00AD645B">
        <w:rPr>
          <w:rFonts w:ascii="Amnesty Trade Gothic Light" w:eastAsia="Calibri" w:hAnsi="Amnesty Trade Gothic Light"/>
          <w:color w:val="000000" w:themeColor="text1"/>
          <w:sz w:val="20"/>
          <w:szCs w:val="20"/>
        </w:rPr>
        <w:t xml:space="preserve"> use of seclusion and restraint</w:t>
      </w:r>
      <w:r w:rsidR="64462419" w:rsidRPr="00AD645B">
        <w:rPr>
          <w:rFonts w:ascii="Amnesty Trade Gothic Light" w:eastAsia="Calibri" w:hAnsi="Amnesty Trade Gothic Light"/>
          <w:color w:val="000000" w:themeColor="text1"/>
          <w:sz w:val="20"/>
          <w:szCs w:val="20"/>
        </w:rPr>
        <w:t xml:space="preserve"> </w:t>
      </w:r>
      <w:r w:rsidR="32B8F01E" w:rsidRPr="00AD645B">
        <w:rPr>
          <w:rFonts w:ascii="Amnesty Trade Gothic Light" w:eastAsia="Calibri" w:hAnsi="Amnesty Trade Gothic Light"/>
          <w:color w:val="000000" w:themeColor="text1"/>
          <w:sz w:val="20"/>
          <w:szCs w:val="20"/>
        </w:rPr>
        <w:t xml:space="preserve">in </w:t>
      </w:r>
      <w:r w:rsidR="64462419" w:rsidRPr="00AD645B">
        <w:rPr>
          <w:rFonts w:ascii="Amnesty Trade Gothic Light" w:eastAsia="Calibri" w:hAnsi="Amnesty Trade Gothic Light"/>
          <w:color w:val="000000" w:themeColor="text1"/>
          <w:sz w:val="20"/>
          <w:szCs w:val="20"/>
        </w:rPr>
        <w:t>corrections and health facilities</w:t>
      </w:r>
      <w:r w:rsidR="6EC8C52E" w:rsidRPr="00AD645B">
        <w:rPr>
          <w:rFonts w:ascii="Amnesty Trade Gothic Light" w:eastAsia="Calibri" w:hAnsi="Amnesty Trade Gothic Light"/>
          <w:color w:val="000000" w:themeColor="text1"/>
          <w:sz w:val="20"/>
          <w:szCs w:val="20"/>
        </w:rPr>
        <w:t>.</w:t>
      </w:r>
      <w:r w:rsidR="00315101" w:rsidRPr="00AD645B">
        <w:rPr>
          <w:rFonts w:ascii="Amnesty Trade Gothic Light" w:eastAsia="Calibri" w:hAnsi="Amnesty Trade Gothic Light"/>
          <w:color w:val="000000" w:themeColor="text1"/>
          <w:sz w:val="20"/>
          <w:szCs w:val="20"/>
          <w:vertAlign w:val="superscript"/>
        </w:rPr>
        <w:footnoteReference w:id="32"/>
      </w:r>
      <w:r w:rsidR="6EC8C52E" w:rsidRPr="00AD645B">
        <w:rPr>
          <w:rFonts w:ascii="Amnesty Trade Gothic Light" w:eastAsia="Calibri" w:hAnsi="Amnesty Trade Gothic Light"/>
          <w:color w:val="000000" w:themeColor="text1"/>
          <w:sz w:val="20"/>
          <w:szCs w:val="20"/>
        </w:rPr>
        <w:t xml:space="preserve"> The </w:t>
      </w:r>
      <w:r w:rsidR="4557ED39" w:rsidRPr="00AD645B">
        <w:rPr>
          <w:rFonts w:ascii="Amnesty Trade Gothic Light" w:eastAsia="Calibri" w:hAnsi="Amnesty Trade Gothic Light"/>
          <w:color w:val="000000" w:themeColor="text1"/>
          <w:sz w:val="20"/>
          <w:szCs w:val="20"/>
        </w:rPr>
        <w:t>report found that</w:t>
      </w:r>
      <w:r w:rsidR="6EC8C52E" w:rsidRPr="00AD645B">
        <w:rPr>
          <w:rFonts w:ascii="Amnesty Trade Gothic Light" w:eastAsia="Calibri" w:hAnsi="Amnesty Trade Gothic Light"/>
          <w:color w:val="000000" w:themeColor="text1"/>
          <w:sz w:val="20"/>
          <w:szCs w:val="20"/>
        </w:rPr>
        <w:t xml:space="preserve"> Māori</w:t>
      </w:r>
      <w:r w:rsidR="32B8F01E" w:rsidRPr="00AD645B">
        <w:rPr>
          <w:rFonts w:ascii="Amnesty Trade Gothic Light" w:eastAsia="Calibri" w:hAnsi="Amnesty Trade Gothic Light"/>
          <w:color w:val="000000" w:themeColor="text1"/>
          <w:sz w:val="20"/>
          <w:szCs w:val="20"/>
        </w:rPr>
        <w:t xml:space="preserve"> people</w:t>
      </w:r>
      <w:r w:rsidR="6456BAB0" w:rsidRPr="00AD645B">
        <w:rPr>
          <w:rFonts w:ascii="Amnesty Trade Gothic Light" w:eastAsia="Calibri" w:hAnsi="Amnesty Trade Gothic Light"/>
          <w:color w:val="000000" w:themeColor="text1"/>
          <w:sz w:val="20"/>
          <w:szCs w:val="20"/>
        </w:rPr>
        <w:t xml:space="preserve"> in particular,</w:t>
      </w:r>
      <w:r w:rsidR="32B8F01E" w:rsidRPr="00AD645B">
        <w:rPr>
          <w:rFonts w:ascii="Amnesty Trade Gothic Light" w:eastAsia="Calibri" w:hAnsi="Amnesty Trade Gothic Light"/>
          <w:color w:val="000000" w:themeColor="text1"/>
          <w:sz w:val="20"/>
          <w:szCs w:val="20"/>
        </w:rPr>
        <w:t xml:space="preserve"> </w:t>
      </w:r>
      <w:r w:rsidR="4131B7C2" w:rsidRPr="00AD645B">
        <w:rPr>
          <w:rFonts w:ascii="Amnesty Trade Gothic Light" w:eastAsia="Calibri" w:hAnsi="Amnesty Trade Gothic Light"/>
          <w:color w:val="000000" w:themeColor="text1"/>
          <w:sz w:val="20"/>
          <w:szCs w:val="20"/>
        </w:rPr>
        <w:t>a</w:t>
      </w:r>
      <w:r w:rsidR="0AE6A335" w:rsidRPr="00AD645B">
        <w:rPr>
          <w:rFonts w:ascii="Amnesty Trade Gothic Light" w:eastAsia="Calibri" w:hAnsi="Amnesty Trade Gothic Light"/>
          <w:color w:val="000000" w:themeColor="text1"/>
          <w:sz w:val="20"/>
          <w:szCs w:val="20"/>
        </w:rPr>
        <w:t>s well as</w:t>
      </w:r>
      <w:r w:rsidR="32B8F01E" w:rsidRPr="00AD645B">
        <w:rPr>
          <w:rFonts w:ascii="Amnesty Trade Gothic Light" w:eastAsia="Calibri" w:hAnsi="Amnesty Trade Gothic Light"/>
          <w:color w:val="000000" w:themeColor="text1"/>
          <w:sz w:val="20"/>
          <w:szCs w:val="20"/>
        </w:rPr>
        <w:t xml:space="preserve"> ethnic minority groups</w:t>
      </w:r>
      <w:r w:rsidR="6EC8C52E" w:rsidRPr="00AD645B">
        <w:rPr>
          <w:rFonts w:ascii="Amnesty Trade Gothic Light" w:eastAsia="Calibri" w:hAnsi="Amnesty Trade Gothic Light"/>
          <w:color w:val="000000" w:themeColor="text1"/>
          <w:sz w:val="20"/>
          <w:szCs w:val="20"/>
        </w:rPr>
        <w:t>, were over-represented in seclusion and segregation units.</w:t>
      </w:r>
      <w:r w:rsidR="00A514BA" w:rsidRPr="00AD645B">
        <w:rPr>
          <w:rStyle w:val="FootnoteReference"/>
          <w:rFonts w:ascii="Amnesty Trade Gothic Light" w:eastAsia="Calibri" w:hAnsi="Amnesty Trade Gothic Light"/>
          <w:color w:val="000000" w:themeColor="text1"/>
          <w:sz w:val="20"/>
          <w:szCs w:val="20"/>
        </w:rPr>
        <w:footnoteReference w:id="33"/>
      </w:r>
      <w:r w:rsidR="6EC8C52E" w:rsidRPr="00AD645B">
        <w:rPr>
          <w:rFonts w:ascii="Amnesty Trade Gothic Light" w:eastAsia="Calibri" w:hAnsi="Amnesty Trade Gothic Light"/>
          <w:color w:val="000000" w:themeColor="text1"/>
          <w:sz w:val="20"/>
          <w:szCs w:val="20"/>
        </w:rPr>
        <w:t xml:space="preserve"> </w:t>
      </w:r>
    </w:p>
    <w:p w14:paraId="322C7834" w14:textId="365DFDCC" w:rsidR="00022310" w:rsidRPr="00AD645B" w:rsidRDefault="201A4070" w:rsidP="003C5D0D">
      <w:pPr>
        <w:shd w:val="clear" w:color="auto" w:fill="FFFFFF" w:themeFill="background1"/>
        <w:spacing w:before="240" w:after="240"/>
        <w:jc w:val="both"/>
        <w:rPr>
          <w:rFonts w:ascii="Amnesty Trade Gothic Light" w:eastAsia="Calibri" w:hAnsi="Amnesty Trade Gothic Light"/>
          <w:color w:val="000000" w:themeColor="text1"/>
          <w:sz w:val="20"/>
          <w:szCs w:val="20"/>
        </w:rPr>
      </w:pPr>
      <w:r w:rsidRPr="00AD645B">
        <w:rPr>
          <w:rFonts w:ascii="Amnesty Trade Gothic Light" w:eastAsia="Calibri" w:hAnsi="Amnesty Trade Gothic Light"/>
          <w:color w:val="000000" w:themeColor="text1"/>
          <w:sz w:val="20"/>
          <w:szCs w:val="20"/>
        </w:rPr>
        <w:t xml:space="preserve">The follow up </w:t>
      </w:r>
      <w:r w:rsidR="11611732" w:rsidRPr="00AD645B">
        <w:rPr>
          <w:rFonts w:ascii="Amnesty Trade Gothic Light" w:eastAsia="Calibri" w:hAnsi="Amnesty Trade Gothic Light"/>
          <w:color w:val="000000" w:themeColor="text1"/>
          <w:sz w:val="20"/>
          <w:szCs w:val="20"/>
        </w:rPr>
        <w:t xml:space="preserve">2020 </w:t>
      </w:r>
      <w:r w:rsidRPr="00AD645B">
        <w:rPr>
          <w:rFonts w:ascii="Amnesty Trade Gothic Light" w:eastAsia="Calibri" w:hAnsi="Amnesty Trade Gothic Light"/>
          <w:color w:val="000000" w:themeColor="text1"/>
          <w:sz w:val="20"/>
          <w:szCs w:val="20"/>
        </w:rPr>
        <w:t>report was highly critic</w:t>
      </w:r>
      <w:r w:rsidR="7BD6EBF4" w:rsidRPr="00AD645B">
        <w:rPr>
          <w:rFonts w:ascii="Amnesty Trade Gothic Light" w:eastAsia="Calibri" w:hAnsi="Amnesty Trade Gothic Light"/>
          <w:color w:val="000000" w:themeColor="text1"/>
          <w:sz w:val="20"/>
          <w:szCs w:val="20"/>
        </w:rPr>
        <w:t>al stating</w:t>
      </w:r>
      <w:r w:rsidRPr="00AD645B">
        <w:rPr>
          <w:rFonts w:ascii="Amnesty Trade Gothic Light" w:eastAsia="Calibri" w:hAnsi="Amnesty Trade Gothic Light"/>
          <w:color w:val="000000" w:themeColor="text1"/>
          <w:sz w:val="20"/>
          <w:szCs w:val="20"/>
        </w:rPr>
        <w:t xml:space="preserve"> that</w:t>
      </w:r>
      <w:r w:rsidR="003C5D0D" w:rsidRPr="00AD645B">
        <w:rPr>
          <w:rFonts w:ascii="Amnesty Trade Gothic Light" w:eastAsia="Calibri" w:hAnsi="Amnesty Trade Gothic Light"/>
          <w:color w:val="000000" w:themeColor="text1"/>
          <w:sz w:val="20"/>
          <w:szCs w:val="20"/>
        </w:rPr>
        <w:t>: “</w:t>
      </w:r>
      <w:r w:rsidR="0738B63E" w:rsidRPr="24B4B1C6">
        <w:rPr>
          <w:rFonts w:ascii="Amnesty Trade Gothic Light" w:eastAsia="Calibri" w:hAnsi="Amnesty Trade Gothic Light"/>
          <w:color w:val="000000" w:themeColor="text1"/>
          <w:sz w:val="20"/>
          <w:szCs w:val="20"/>
        </w:rPr>
        <w:t>[m]</w:t>
      </w:r>
      <w:r w:rsidR="003C5D0D" w:rsidRPr="24B4B1C6">
        <w:rPr>
          <w:rFonts w:ascii="Amnesty Trade Gothic Light" w:eastAsia="Calibri" w:hAnsi="Amnesty Trade Gothic Light"/>
          <w:i/>
          <w:iCs/>
          <w:color w:val="000000" w:themeColor="text1"/>
          <w:sz w:val="20"/>
          <w:szCs w:val="20"/>
        </w:rPr>
        <w:t>any of the issues identified in Thinking Outside the Box? including an overuse of seclusion and restraint; risk averse policies and prac</w:t>
      </w:r>
      <w:r w:rsidR="003C5D0D" w:rsidRPr="24B4B1C6">
        <w:rPr>
          <w:rFonts w:ascii="Amnesty Trade Gothic Light" w:eastAsia="Calibri" w:hAnsi="Amnesty Trade Gothic Light"/>
          <w:i/>
          <w:iCs/>
          <w:color w:val="000000" w:themeColor="text1"/>
          <w:sz w:val="20"/>
          <w:szCs w:val="20"/>
        </w:rPr>
        <w:lastRenderedPageBreak/>
        <w:t>tices; poor record keeping; impoverished regimes; poor material conditions; lack of individual autonomy; and over-reliance on staff good will and availability, remained a concern</w:t>
      </w:r>
      <w:r w:rsidRPr="00AD645B">
        <w:rPr>
          <w:rFonts w:ascii="Amnesty Trade Gothic Light" w:eastAsia="Calibri" w:hAnsi="Amnesty Trade Gothic Light"/>
          <w:color w:val="000000" w:themeColor="text1"/>
          <w:sz w:val="20"/>
          <w:szCs w:val="20"/>
        </w:rPr>
        <w:t>.</w:t>
      </w:r>
      <w:r w:rsidR="00F50B31" w:rsidRPr="00AD645B">
        <w:rPr>
          <w:rFonts w:ascii="Amnesty Trade Gothic Light" w:eastAsia="Calibri" w:hAnsi="Amnesty Trade Gothic Light"/>
          <w:color w:val="000000" w:themeColor="text1"/>
          <w:sz w:val="20"/>
          <w:szCs w:val="20"/>
          <w:vertAlign w:val="superscript"/>
        </w:rPr>
        <w:footnoteReference w:id="34"/>
      </w:r>
      <w:r w:rsidR="0009235A" w:rsidRPr="00AD645B">
        <w:rPr>
          <w:rFonts w:ascii="Amnesty Trade Gothic Light" w:eastAsia="Calibri" w:hAnsi="Amnesty Trade Gothic Light"/>
          <w:color w:val="000000" w:themeColor="text1"/>
          <w:sz w:val="20"/>
          <w:szCs w:val="20"/>
          <w:vertAlign w:val="superscript"/>
        </w:rPr>
        <w:t xml:space="preserve"> </w:t>
      </w:r>
      <w:r w:rsidR="325A9DDE" w:rsidRPr="00AD645B">
        <w:rPr>
          <w:rFonts w:ascii="Amnesty Trade Gothic Light" w:eastAsia="Calibri" w:hAnsi="Amnesty Trade Gothic Light"/>
          <w:color w:val="000000" w:themeColor="text1"/>
          <w:sz w:val="20"/>
          <w:szCs w:val="20"/>
        </w:rPr>
        <w:t>It also highlighted the significant increase of use of force recorded from 2016-2019.</w:t>
      </w:r>
      <w:r w:rsidR="00FD1CFB" w:rsidRPr="00AD645B">
        <w:rPr>
          <w:rStyle w:val="FootnoteReference"/>
          <w:rFonts w:ascii="Amnesty Trade Gothic Light" w:eastAsia="Calibri" w:hAnsi="Amnesty Trade Gothic Light"/>
          <w:color w:val="000000" w:themeColor="text1"/>
          <w:sz w:val="20"/>
          <w:szCs w:val="20"/>
        </w:rPr>
        <w:footnoteReference w:id="35"/>
      </w:r>
      <w:r w:rsidR="325A9DDE" w:rsidRPr="00AD645B">
        <w:rPr>
          <w:rFonts w:ascii="Amnesty Trade Gothic Light" w:eastAsia="Calibri" w:hAnsi="Amnesty Trade Gothic Light"/>
          <w:color w:val="000000" w:themeColor="text1"/>
          <w:sz w:val="20"/>
          <w:szCs w:val="20"/>
        </w:rPr>
        <w:t xml:space="preserve"> </w:t>
      </w:r>
      <w:r w:rsidR="2695B458" w:rsidRPr="00AD645B">
        <w:rPr>
          <w:rFonts w:ascii="Amnesty Trade Gothic Light" w:eastAsia="Calibri" w:hAnsi="Amnesty Trade Gothic Light"/>
          <w:color w:val="000000" w:themeColor="text1"/>
          <w:sz w:val="20"/>
          <w:szCs w:val="20"/>
        </w:rPr>
        <w:t xml:space="preserve"> </w:t>
      </w:r>
    </w:p>
    <w:p w14:paraId="1E915100" w14:textId="5670D644" w:rsidR="00022310" w:rsidRPr="00AD645B" w:rsidRDefault="0A2430BC" w:rsidP="0009235A">
      <w:pPr>
        <w:shd w:val="clear" w:color="auto" w:fill="FFFFFF" w:themeFill="background1"/>
        <w:spacing w:before="240" w:after="240"/>
        <w:jc w:val="both"/>
        <w:rPr>
          <w:rFonts w:ascii="Amnesty Trade Gothic Light" w:eastAsia="Calibri" w:hAnsi="Amnesty Trade Gothic Light"/>
          <w:color w:val="000000" w:themeColor="text1"/>
          <w:sz w:val="20"/>
          <w:szCs w:val="20"/>
        </w:rPr>
      </w:pPr>
      <w:r w:rsidRPr="00AD645B">
        <w:rPr>
          <w:rFonts w:ascii="Amnesty Trade Gothic Light" w:eastAsia="Calibri" w:hAnsi="Amnesty Trade Gothic Light"/>
          <w:color w:val="000000" w:themeColor="text1"/>
          <w:sz w:val="20"/>
          <w:szCs w:val="20"/>
        </w:rPr>
        <w:t xml:space="preserve">The most </w:t>
      </w:r>
      <w:r w:rsidR="5F3D14B9" w:rsidRPr="00AD645B">
        <w:rPr>
          <w:rFonts w:ascii="Amnesty Trade Gothic Light" w:eastAsia="Calibri" w:hAnsi="Amnesty Trade Gothic Light"/>
          <w:color w:val="000000" w:themeColor="text1"/>
          <w:sz w:val="20"/>
          <w:szCs w:val="20"/>
        </w:rPr>
        <w:t>recent report in 2021</w:t>
      </w:r>
      <w:r w:rsidR="67DF24E8" w:rsidRPr="00AD645B">
        <w:rPr>
          <w:rFonts w:ascii="Amnesty Trade Gothic Light" w:eastAsia="Calibri" w:hAnsi="Amnesty Trade Gothic Light"/>
          <w:color w:val="000000" w:themeColor="text1"/>
          <w:sz w:val="20"/>
          <w:szCs w:val="20"/>
        </w:rPr>
        <w:t>,</w:t>
      </w:r>
      <w:r w:rsidR="5F3D14B9" w:rsidRPr="00AD645B">
        <w:rPr>
          <w:rFonts w:ascii="Amnesty Trade Gothic Light" w:eastAsia="Calibri" w:hAnsi="Amnesty Trade Gothic Light"/>
          <w:color w:val="000000" w:themeColor="text1"/>
          <w:sz w:val="20"/>
          <w:szCs w:val="20"/>
        </w:rPr>
        <w:t xml:space="preserve"> </w:t>
      </w:r>
      <w:r w:rsidR="0C86B402" w:rsidRPr="00AD645B">
        <w:rPr>
          <w:rFonts w:ascii="Amnesty Trade Gothic Light" w:eastAsia="Calibri" w:hAnsi="Amnesty Trade Gothic Light"/>
          <w:color w:val="000000" w:themeColor="text1"/>
          <w:sz w:val="20"/>
          <w:szCs w:val="20"/>
        </w:rPr>
        <w:t>similarly raised serious concerns</w:t>
      </w:r>
      <w:r w:rsidR="2E2107BD" w:rsidRPr="00AD645B">
        <w:rPr>
          <w:rFonts w:ascii="Amnesty Trade Gothic Light" w:eastAsia="Calibri" w:hAnsi="Amnesty Trade Gothic Light"/>
          <w:color w:val="000000" w:themeColor="text1"/>
          <w:sz w:val="20"/>
          <w:szCs w:val="20"/>
        </w:rPr>
        <w:t>.</w:t>
      </w:r>
      <w:r w:rsidR="00F74D31" w:rsidRPr="00AD645B">
        <w:rPr>
          <w:rStyle w:val="FootnoteReference"/>
          <w:rFonts w:ascii="Amnesty Trade Gothic Light" w:eastAsia="Calibri" w:hAnsi="Amnesty Trade Gothic Light"/>
          <w:color w:val="000000" w:themeColor="text1"/>
          <w:sz w:val="20"/>
          <w:szCs w:val="20"/>
        </w:rPr>
        <w:footnoteReference w:id="36"/>
      </w:r>
      <w:r w:rsidR="2E2107BD" w:rsidRPr="00AD645B">
        <w:rPr>
          <w:rFonts w:ascii="Amnesty Trade Gothic Light" w:eastAsia="Calibri" w:hAnsi="Amnesty Trade Gothic Light"/>
          <w:color w:val="000000" w:themeColor="text1"/>
          <w:sz w:val="20"/>
          <w:szCs w:val="20"/>
        </w:rPr>
        <w:t xml:space="preserve"> </w:t>
      </w:r>
      <w:r w:rsidR="65DC5E2E" w:rsidRPr="00AD645B">
        <w:rPr>
          <w:rFonts w:ascii="Amnesty Trade Gothic Light" w:eastAsia="Calibri" w:hAnsi="Amnesty Trade Gothic Light"/>
          <w:color w:val="000000" w:themeColor="text1"/>
          <w:sz w:val="20"/>
          <w:szCs w:val="20"/>
        </w:rPr>
        <w:t>Th</w:t>
      </w:r>
      <w:r w:rsidR="01AD8FE1" w:rsidRPr="00AD645B">
        <w:rPr>
          <w:rFonts w:ascii="Amnesty Trade Gothic Light" w:eastAsia="Calibri" w:hAnsi="Amnesty Trade Gothic Light"/>
          <w:color w:val="000000" w:themeColor="text1"/>
          <w:sz w:val="20"/>
          <w:szCs w:val="20"/>
        </w:rPr>
        <w:t>is</w:t>
      </w:r>
      <w:r w:rsidR="65DC5E2E" w:rsidRPr="00AD645B">
        <w:rPr>
          <w:rFonts w:ascii="Amnesty Trade Gothic Light" w:eastAsia="Calibri" w:hAnsi="Amnesty Trade Gothic Light"/>
          <w:color w:val="000000" w:themeColor="text1"/>
          <w:sz w:val="20"/>
          <w:szCs w:val="20"/>
        </w:rPr>
        <w:t xml:space="preserve"> report </w:t>
      </w:r>
      <w:r w:rsidR="3DC96D67" w:rsidRPr="00AD645B">
        <w:rPr>
          <w:rFonts w:ascii="Amnesty Trade Gothic Light" w:eastAsia="Calibri" w:hAnsi="Amnesty Trade Gothic Light"/>
          <w:color w:val="000000" w:themeColor="text1"/>
          <w:sz w:val="20"/>
          <w:szCs w:val="20"/>
        </w:rPr>
        <w:t xml:space="preserve">found that </w:t>
      </w:r>
      <w:r w:rsidR="20DDB7EA" w:rsidRPr="00AD645B">
        <w:rPr>
          <w:rFonts w:ascii="Amnesty Trade Gothic Light" w:eastAsia="Calibri" w:hAnsi="Amnesty Trade Gothic Light"/>
          <w:color w:val="000000" w:themeColor="text1"/>
          <w:sz w:val="20"/>
          <w:szCs w:val="20"/>
        </w:rPr>
        <w:t xml:space="preserve">in 2019 there were 101 </w:t>
      </w:r>
      <w:r w:rsidR="6E6DFB60" w:rsidRPr="00AD645B">
        <w:rPr>
          <w:rFonts w:ascii="Amnesty Trade Gothic Light" w:eastAsia="Calibri" w:hAnsi="Amnesty Trade Gothic Light"/>
          <w:color w:val="000000" w:themeColor="text1"/>
          <w:sz w:val="20"/>
          <w:szCs w:val="20"/>
        </w:rPr>
        <w:t>times</w:t>
      </w:r>
      <w:r w:rsidR="22E3055B" w:rsidRPr="00AD645B">
        <w:rPr>
          <w:rFonts w:ascii="Amnesty Trade Gothic Light" w:eastAsia="Calibri" w:hAnsi="Amnesty Trade Gothic Light"/>
          <w:color w:val="000000" w:themeColor="text1"/>
          <w:sz w:val="20"/>
          <w:szCs w:val="20"/>
        </w:rPr>
        <w:t xml:space="preserve"> </w:t>
      </w:r>
      <w:r w:rsidR="20DDB7EA" w:rsidRPr="00AD645B">
        <w:rPr>
          <w:rFonts w:ascii="Amnesty Trade Gothic Light" w:eastAsia="Calibri" w:hAnsi="Amnesty Trade Gothic Light"/>
          <w:color w:val="000000" w:themeColor="text1"/>
          <w:sz w:val="20"/>
          <w:szCs w:val="20"/>
        </w:rPr>
        <w:t xml:space="preserve">where women spent 15 days or longer in </w:t>
      </w:r>
      <w:r w:rsidR="0E17E851" w:rsidRPr="00AD645B">
        <w:rPr>
          <w:rFonts w:ascii="Amnesty Trade Gothic Light" w:eastAsia="Calibri" w:hAnsi="Amnesty Trade Gothic Light"/>
          <w:color w:val="000000" w:themeColor="text1"/>
          <w:sz w:val="20"/>
          <w:szCs w:val="20"/>
        </w:rPr>
        <w:t>segregation</w:t>
      </w:r>
      <w:r w:rsidR="006A5267" w:rsidRPr="00AD645B">
        <w:rPr>
          <w:rFonts w:ascii="Amnesty Trade Gothic Light" w:eastAsia="Calibri" w:hAnsi="Amnesty Trade Gothic Light"/>
          <w:color w:val="000000" w:themeColor="text1"/>
          <w:sz w:val="20"/>
          <w:szCs w:val="20"/>
        </w:rPr>
        <w:t xml:space="preserve"> stating: </w:t>
      </w:r>
      <w:r w:rsidR="008002AD" w:rsidRPr="00AD645B">
        <w:rPr>
          <w:rFonts w:ascii="Amnesty Trade Gothic Light" w:eastAsia="Calibri" w:hAnsi="Amnesty Trade Gothic Light"/>
          <w:color w:val="000000" w:themeColor="text1"/>
          <w:sz w:val="20"/>
          <w:szCs w:val="20"/>
        </w:rPr>
        <w:t>“</w:t>
      </w:r>
      <w:r w:rsidR="474C8892" w:rsidRPr="24B4B1C6">
        <w:rPr>
          <w:rFonts w:ascii="Amnesty Trade Gothic Light" w:eastAsia="Calibri" w:hAnsi="Amnesty Trade Gothic Light"/>
          <w:color w:val="000000" w:themeColor="text1"/>
          <w:sz w:val="20"/>
          <w:szCs w:val="20"/>
        </w:rPr>
        <w:t>[a]</w:t>
      </w:r>
      <w:r w:rsidR="0009235A" w:rsidRPr="24B4B1C6">
        <w:rPr>
          <w:rFonts w:ascii="Amnesty Trade Gothic Light" w:eastAsia="Calibri" w:hAnsi="Amnesty Trade Gothic Light"/>
          <w:i/>
          <w:iCs/>
          <w:color w:val="000000" w:themeColor="text1"/>
          <w:sz w:val="20"/>
          <w:szCs w:val="20"/>
        </w:rPr>
        <w:t>t Auckland Region Women’s Correctional Facility (‘ARWCF’), 78% and 75% of segregations in the Separates and Management Units respectively were of Māori women. As many as 93% of segregations lasting 15 days or longer in the Management Unit were of Māori or Pacific women.</w:t>
      </w:r>
      <w:r w:rsidR="05EB8D59" w:rsidRPr="00AD645B">
        <w:rPr>
          <w:rFonts w:ascii="Amnesty Trade Gothic Light" w:eastAsia="Calibri" w:hAnsi="Amnesty Trade Gothic Light"/>
          <w:color w:val="000000" w:themeColor="text1"/>
          <w:sz w:val="20"/>
          <w:szCs w:val="20"/>
        </w:rPr>
        <w:t>“</w:t>
      </w:r>
      <w:r w:rsidR="00A514BA" w:rsidRPr="00AD645B">
        <w:rPr>
          <w:rStyle w:val="FootnoteReference"/>
          <w:rFonts w:ascii="Amnesty Trade Gothic Light" w:eastAsia="Calibri" w:hAnsi="Amnesty Trade Gothic Light"/>
          <w:color w:val="000000" w:themeColor="text1"/>
          <w:sz w:val="20"/>
          <w:szCs w:val="20"/>
        </w:rPr>
        <w:footnoteReference w:id="37"/>
      </w:r>
      <w:r w:rsidR="34A55C87" w:rsidRPr="00AD645B">
        <w:rPr>
          <w:rFonts w:ascii="Amnesty Trade Gothic Light" w:eastAsia="Calibri" w:hAnsi="Amnesty Trade Gothic Light"/>
          <w:color w:val="000000" w:themeColor="text1"/>
          <w:sz w:val="20"/>
          <w:szCs w:val="20"/>
        </w:rPr>
        <w:t xml:space="preserve"> </w:t>
      </w:r>
    </w:p>
    <w:p w14:paraId="7E5B5AA0" w14:textId="25A128DD" w:rsidR="00A34323" w:rsidRPr="00AD645B" w:rsidRDefault="008F4E84" w:rsidP="008F4E84">
      <w:pPr>
        <w:shd w:val="clear" w:color="auto" w:fill="FFFFFF" w:themeFill="background1"/>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A 2023 report by the Office of the Inspectorate </w:t>
      </w:r>
      <w:r w:rsidR="00A73E77" w:rsidRPr="00AD645B">
        <w:rPr>
          <w:rFonts w:ascii="Amnesty Trade Gothic Light" w:eastAsia="Calibri" w:hAnsi="Amnesty Trade Gothic Light"/>
          <w:sz w:val="20"/>
          <w:szCs w:val="20"/>
        </w:rPr>
        <w:t>on separation and isolation</w:t>
      </w:r>
      <w:r w:rsidR="007C788F" w:rsidRPr="00AD645B">
        <w:rPr>
          <w:rFonts w:ascii="Amnesty Trade Gothic Light" w:eastAsia="Calibri" w:hAnsi="Amnesty Trade Gothic Light"/>
          <w:sz w:val="20"/>
          <w:szCs w:val="20"/>
        </w:rPr>
        <w:t xml:space="preserve"> in prisons examined </w:t>
      </w:r>
      <w:r w:rsidRPr="00AD645B">
        <w:rPr>
          <w:rFonts w:ascii="Amnesty Trade Gothic Light" w:eastAsia="Calibri" w:hAnsi="Amnesty Trade Gothic Light"/>
          <w:sz w:val="20"/>
          <w:szCs w:val="20"/>
        </w:rPr>
        <w:t>solitary confinement</w:t>
      </w:r>
      <w:r w:rsidR="007C788F" w:rsidRPr="00AD645B">
        <w:rPr>
          <w:rFonts w:ascii="Amnesty Trade Gothic Light" w:eastAsia="Calibri" w:hAnsi="Amnesty Trade Gothic Light"/>
          <w:sz w:val="20"/>
          <w:szCs w:val="20"/>
        </w:rPr>
        <w:t>, stating</w:t>
      </w:r>
      <w:r w:rsidRPr="00AD645B">
        <w:rPr>
          <w:rFonts w:ascii="Amnesty Trade Gothic Light" w:eastAsia="Calibri" w:hAnsi="Amnesty Trade Gothic Light"/>
          <w:sz w:val="20"/>
          <w:szCs w:val="20"/>
        </w:rPr>
        <w:t xml:space="preserve">: </w:t>
      </w:r>
    </w:p>
    <w:p w14:paraId="385CF9E1" w14:textId="2B57A379" w:rsidR="00A34323" w:rsidRPr="00AD645B" w:rsidRDefault="003B500D" w:rsidP="00AD645B">
      <w:pPr>
        <w:shd w:val="clear" w:color="auto" w:fill="FFFFFF" w:themeFill="background1"/>
        <w:spacing w:before="240" w:after="240"/>
        <w:ind w:left="720"/>
        <w:jc w:val="both"/>
        <w:rPr>
          <w:rFonts w:ascii="Amnesty Trade Gothic Light" w:eastAsia="Calibri" w:hAnsi="Amnesty Trade Gothic Light"/>
          <w:i/>
          <w:sz w:val="20"/>
          <w:szCs w:val="20"/>
        </w:rPr>
      </w:pPr>
      <w:r w:rsidRPr="00AD645B">
        <w:rPr>
          <w:rFonts w:ascii="Amnesty Trade Gothic Light" w:eastAsia="Calibri" w:hAnsi="Amnesty Trade Gothic Light"/>
          <w:sz w:val="20"/>
          <w:szCs w:val="20"/>
        </w:rPr>
        <w:t>“</w:t>
      </w:r>
      <w:r w:rsidRPr="00AD645B">
        <w:rPr>
          <w:rFonts w:ascii="Amnesty Trade Gothic Light" w:eastAsia="Calibri" w:hAnsi="Amnesty Trade Gothic Light"/>
          <w:i/>
          <w:sz w:val="20"/>
          <w:szCs w:val="20"/>
        </w:rPr>
        <w:t>Over this time</w:t>
      </w:r>
      <w:r w:rsidRPr="00AD645B">
        <w:rPr>
          <w:rFonts w:ascii="Amnesty Trade Gothic Light" w:eastAsia="Calibri" w:hAnsi="Amnesty Trade Gothic Light"/>
          <w:sz w:val="20"/>
          <w:szCs w:val="20"/>
        </w:rPr>
        <w:t xml:space="preserve"> [1 October 2020 to 30 September 2021] </w:t>
      </w:r>
      <w:r w:rsidRPr="00AD645B">
        <w:rPr>
          <w:rFonts w:ascii="Amnesty Trade Gothic Light" w:eastAsia="Calibri" w:hAnsi="Amnesty Trade Gothic Light"/>
          <w:i/>
          <w:sz w:val="20"/>
          <w:szCs w:val="20"/>
        </w:rPr>
        <w:t>approximately 5,655 prisoners experienced a period during which they were unable to associate with other prisoners</w:t>
      </w:r>
      <w:r w:rsidR="00DA00ED" w:rsidRPr="00AD645B">
        <w:rPr>
          <w:rFonts w:ascii="Amnesty Trade Gothic Light" w:eastAsia="Calibri" w:hAnsi="Amnesty Trade Gothic Light"/>
          <w:i/>
          <w:sz w:val="20"/>
          <w:szCs w:val="20"/>
        </w:rPr>
        <w:t>– 29% of the total number of individuals held in prison during that time.  …</w:t>
      </w:r>
      <w:r w:rsidRPr="00AD645B">
        <w:rPr>
          <w:rFonts w:ascii="Amnesty Trade Gothic Light" w:eastAsia="Calibri" w:hAnsi="Amnesty Trade Gothic Light"/>
          <w:i/>
          <w:sz w:val="20"/>
          <w:szCs w:val="20"/>
        </w:rPr>
        <w:t xml:space="preserve"> We found that many of these prisoners would likely have experienced solitary confinement, as that term is defined </w:t>
      </w:r>
      <w:r w:rsidRPr="00AD645B">
        <w:rPr>
          <w:rFonts w:ascii="Amnesty Trade Gothic Light" w:eastAsia="Calibri" w:hAnsi="Amnesty Trade Gothic Light"/>
          <w:i/>
          <w:sz w:val="20"/>
          <w:szCs w:val="20"/>
        </w:rPr>
        <w:lastRenderedPageBreak/>
        <w:t>in the Mandela Rules, and some prisoners would have experienced this for a number of months or years.”</w:t>
      </w:r>
      <w:r w:rsidR="00DA00ED" w:rsidRPr="00AD645B">
        <w:rPr>
          <w:rStyle w:val="FootnoteReference"/>
          <w:rFonts w:ascii="Amnesty Trade Gothic Light" w:eastAsia="Calibri" w:hAnsi="Amnesty Trade Gothic Light"/>
          <w:i/>
          <w:sz w:val="20"/>
          <w:szCs w:val="20"/>
        </w:rPr>
        <w:t xml:space="preserve"> </w:t>
      </w:r>
      <w:r w:rsidR="00DA00ED" w:rsidRPr="00AD645B">
        <w:rPr>
          <w:rStyle w:val="FootnoteReference"/>
          <w:rFonts w:ascii="Amnesty Trade Gothic Light" w:eastAsia="Calibri" w:hAnsi="Amnesty Trade Gothic Light"/>
          <w:sz w:val="20"/>
          <w:szCs w:val="20"/>
        </w:rPr>
        <w:footnoteReference w:id="38"/>
      </w:r>
    </w:p>
    <w:p w14:paraId="7C5082A5" w14:textId="41F6EC27" w:rsidR="003B500D" w:rsidRPr="00AD645B" w:rsidRDefault="003B500D" w:rsidP="00A34323">
      <w:pPr>
        <w:shd w:val="clear" w:color="auto" w:fill="FFFFFF" w:themeFill="background1"/>
        <w:spacing w:before="240" w:after="240"/>
        <w:jc w:val="both"/>
        <w:rPr>
          <w:rFonts w:ascii="Amnesty Trade Gothic Light" w:eastAsia="Calibri" w:hAnsi="Amnesty Trade Gothic Light"/>
          <w:sz w:val="20"/>
          <w:szCs w:val="20"/>
        </w:rPr>
      </w:pPr>
      <w:r w:rsidRPr="2A052B45">
        <w:rPr>
          <w:rFonts w:ascii="Amnesty Trade Gothic Light" w:eastAsia="Calibri" w:hAnsi="Amnesty Trade Gothic Light"/>
          <w:sz w:val="20"/>
          <w:szCs w:val="20"/>
        </w:rPr>
        <w:t>T</w:t>
      </w:r>
      <w:r w:rsidR="007F40CE" w:rsidRPr="2A052B45">
        <w:rPr>
          <w:rFonts w:ascii="Amnesty Trade Gothic Light" w:eastAsia="Calibri" w:hAnsi="Amnesty Trade Gothic Light"/>
          <w:sz w:val="20"/>
          <w:szCs w:val="20"/>
        </w:rPr>
        <w:t>he report goes on to note limitations in the data</w:t>
      </w:r>
      <w:r w:rsidR="00714E22" w:rsidRPr="2A052B45">
        <w:rPr>
          <w:rFonts w:ascii="Amnesty Trade Gothic Light" w:eastAsia="Calibri" w:hAnsi="Amnesty Trade Gothic Light"/>
          <w:sz w:val="20"/>
          <w:szCs w:val="20"/>
        </w:rPr>
        <w:t xml:space="preserve"> and </w:t>
      </w:r>
      <w:r w:rsidR="6A56DFE9" w:rsidRPr="2A052B45">
        <w:rPr>
          <w:rFonts w:ascii="Amnesty Trade Gothic Light" w:eastAsia="Calibri" w:hAnsi="Amnesty Trade Gothic Light"/>
          <w:sz w:val="20"/>
          <w:szCs w:val="20"/>
        </w:rPr>
        <w:t xml:space="preserve">the impact it has had on the ability to </w:t>
      </w:r>
      <w:r w:rsidR="12452CAB" w:rsidRPr="2A052B45">
        <w:rPr>
          <w:rFonts w:ascii="Amnesty Trade Gothic Light" w:eastAsia="Calibri" w:hAnsi="Amnesty Trade Gothic Light"/>
          <w:sz w:val="20"/>
          <w:szCs w:val="20"/>
        </w:rPr>
        <w:t xml:space="preserve">ascertain </w:t>
      </w:r>
      <w:r w:rsidR="00714E22" w:rsidRPr="2A052B45">
        <w:rPr>
          <w:rFonts w:ascii="Amnesty Trade Gothic Light" w:eastAsia="Calibri" w:hAnsi="Amnesty Trade Gothic Light"/>
          <w:sz w:val="20"/>
          <w:szCs w:val="20"/>
        </w:rPr>
        <w:t>whether</w:t>
      </w:r>
      <w:r w:rsidR="0066189F" w:rsidRPr="2A052B45">
        <w:rPr>
          <w:rFonts w:ascii="Amnesty Trade Gothic Light" w:eastAsia="Calibri" w:hAnsi="Amnesty Trade Gothic Light"/>
          <w:sz w:val="20"/>
          <w:szCs w:val="20"/>
        </w:rPr>
        <w:t xml:space="preserve"> prolonged solitary confinement has occurred</w:t>
      </w:r>
      <w:r w:rsidR="007F40CE" w:rsidRPr="2A052B45">
        <w:rPr>
          <w:rFonts w:ascii="Amnesty Trade Gothic Light" w:eastAsia="Calibri" w:hAnsi="Amnesty Trade Gothic Light"/>
          <w:sz w:val="20"/>
          <w:szCs w:val="20"/>
        </w:rPr>
        <w:t>:</w:t>
      </w:r>
    </w:p>
    <w:p w14:paraId="773DBC61" w14:textId="54D964F0" w:rsidR="007F40CE" w:rsidRPr="00AD645B" w:rsidRDefault="00A34323" w:rsidP="00AD645B">
      <w:pPr>
        <w:shd w:val="clear" w:color="auto" w:fill="FFFFFF" w:themeFill="background1"/>
        <w:spacing w:before="240" w:after="240"/>
        <w:ind w:left="720"/>
        <w:jc w:val="both"/>
        <w:rPr>
          <w:rFonts w:ascii="Amnesty Trade Gothic Light" w:eastAsia="Calibri" w:hAnsi="Amnesty Trade Gothic Light"/>
          <w:i/>
          <w:sz w:val="20"/>
          <w:szCs w:val="20"/>
        </w:rPr>
      </w:pPr>
      <w:r w:rsidRPr="00AD645B">
        <w:rPr>
          <w:rFonts w:ascii="Amnesty Trade Gothic Light" w:eastAsia="Calibri" w:hAnsi="Amnesty Trade Gothic Light"/>
          <w:i/>
          <w:sz w:val="20"/>
          <w:szCs w:val="20"/>
        </w:rPr>
        <w:t>“Because of the limitations of the data, we were unable to ascertain how many of these 5,655 prisoners were isolated for more than 15 days, the threshold at which solitary confinement – and it is likely that many of these prisoners would have experienced solitary confinement – becomes “prolonged solitary confinement” under the Mandela Rules”.</w:t>
      </w:r>
      <w:r w:rsidR="00DA00ED" w:rsidRPr="00AD645B">
        <w:rPr>
          <w:rStyle w:val="FootnoteReference"/>
          <w:rFonts w:ascii="Amnesty Trade Gothic Light" w:eastAsia="Calibri" w:hAnsi="Amnesty Trade Gothic Light"/>
          <w:sz w:val="20"/>
          <w:szCs w:val="20"/>
        </w:rPr>
        <w:footnoteReference w:id="39"/>
      </w:r>
    </w:p>
    <w:p w14:paraId="607113AF" w14:textId="13BE9A48" w:rsidR="007F40CE" w:rsidRPr="00AD645B" w:rsidRDefault="6CBC4B89" w:rsidP="007F40CE">
      <w:pPr>
        <w:shd w:val="clear" w:color="auto" w:fill="FFFFFF" w:themeFill="background1"/>
        <w:spacing w:before="240" w:after="240"/>
        <w:jc w:val="both"/>
        <w:rPr>
          <w:rFonts w:ascii="Amnesty Trade Gothic Light" w:eastAsia="Calibri" w:hAnsi="Amnesty Trade Gothic Light"/>
          <w:sz w:val="20"/>
          <w:szCs w:val="20"/>
        </w:rPr>
      </w:pPr>
      <w:r w:rsidRPr="24B4B1C6">
        <w:rPr>
          <w:rFonts w:ascii="Amnesty Trade Gothic Light" w:eastAsia="Calibri" w:hAnsi="Amnesty Trade Gothic Light"/>
          <w:sz w:val="20"/>
          <w:szCs w:val="20"/>
        </w:rPr>
        <w:t>W</w:t>
      </w:r>
      <w:r w:rsidR="0066189F" w:rsidRPr="24B4B1C6">
        <w:rPr>
          <w:rFonts w:ascii="Amnesty Trade Gothic Light" w:eastAsia="Calibri" w:hAnsi="Amnesty Trade Gothic Light"/>
          <w:sz w:val="20"/>
          <w:szCs w:val="20"/>
        </w:rPr>
        <w:t>e bel</w:t>
      </w:r>
      <w:r w:rsidR="00714E22" w:rsidRPr="24B4B1C6">
        <w:rPr>
          <w:rFonts w:ascii="Amnesty Trade Gothic Light" w:eastAsia="Calibri" w:hAnsi="Amnesty Trade Gothic Light"/>
          <w:sz w:val="20"/>
          <w:szCs w:val="20"/>
        </w:rPr>
        <w:t>ieve the issues raised in th</w:t>
      </w:r>
      <w:r w:rsidR="386BFC86" w:rsidRPr="24B4B1C6">
        <w:rPr>
          <w:rFonts w:ascii="Amnesty Trade Gothic Light" w:eastAsia="Calibri" w:hAnsi="Amnesty Trade Gothic Light"/>
          <w:sz w:val="20"/>
          <w:szCs w:val="20"/>
        </w:rPr>
        <w:t>is</w:t>
      </w:r>
      <w:r w:rsidR="00714E22" w:rsidRPr="24B4B1C6">
        <w:rPr>
          <w:rFonts w:ascii="Amnesty Trade Gothic Light" w:eastAsia="Calibri" w:hAnsi="Amnesty Trade Gothic Light"/>
          <w:sz w:val="20"/>
          <w:szCs w:val="20"/>
        </w:rPr>
        <w:t xml:space="preserve"> report warrant</w:t>
      </w:r>
      <w:r w:rsidR="0066189F" w:rsidRPr="24B4B1C6">
        <w:rPr>
          <w:rFonts w:ascii="Amnesty Trade Gothic Light" w:eastAsia="Calibri" w:hAnsi="Amnesty Trade Gothic Light"/>
          <w:sz w:val="20"/>
          <w:szCs w:val="20"/>
        </w:rPr>
        <w:t xml:space="preserve"> urgent work by the Government to ensure human rights standards are being upheld</w:t>
      </w:r>
      <w:r w:rsidR="00714E22" w:rsidRPr="24B4B1C6">
        <w:rPr>
          <w:rFonts w:ascii="Amnesty Trade Gothic Light" w:eastAsia="Calibri" w:hAnsi="Amnesty Trade Gothic Light"/>
          <w:sz w:val="20"/>
          <w:szCs w:val="20"/>
        </w:rPr>
        <w:t>, this must include work t</w:t>
      </w:r>
      <w:r w:rsidR="007F40CE" w:rsidRPr="24B4B1C6">
        <w:rPr>
          <w:rFonts w:ascii="Amnesty Trade Gothic Light" w:eastAsia="Calibri" w:hAnsi="Amnesty Trade Gothic Light"/>
          <w:sz w:val="20"/>
          <w:szCs w:val="20"/>
        </w:rPr>
        <w:t>o improve recording and reporting of data,</w:t>
      </w:r>
      <w:r w:rsidR="007357FF" w:rsidRPr="24B4B1C6">
        <w:rPr>
          <w:rFonts w:ascii="Amnesty Trade Gothic Light" w:eastAsia="Calibri" w:hAnsi="Amnesty Trade Gothic Light"/>
          <w:sz w:val="20"/>
          <w:szCs w:val="20"/>
        </w:rPr>
        <w:t xml:space="preserve"> which is</w:t>
      </w:r>
      <w:r w:rsidR="007F40CE" w:rsidRPr="24B4B1C6">
        <w:rPr>
          <w:rFonts w:ascii="Amnesty Trade Gothic Light" w:eastAsia="Calibri" w:hAnsi="Amnesty Trade Gothic Light"/>
          <w:sz w:val="20"/>
          <w:szCs w:val="20"/>
        </w:rPr>
        <w:t xml:space="preserve"> discussed further in this submission. </w:t>
      </w:r>
    </w:p>
    <w:p w14:paraId="4D49DBBA" w14:textId="77777777" w:rsidR="00DF3F67" w:rsidRPr="00965866" w:rsidRDefault="00DF3F67" w:rsidP="00C43E3D">
      <w:pPr>
        <w:pStyle w:val="Heading3"/>
        <w:rPr>
          <w:rFonts w:ascii="Amnesty Trade Gothic Light" w:hAnsi="Amnesty Trade Gothic Light"/>
        </w:rPr>
      </w:pPr>
      <w:bookmarkStart w:id="17" w:name="_Toc122368222"/>
      <w:bookmarkStart w:id="18" w:name="_Toc137552071"/>
      <w:r w:rsidRPr="00965866">
        <w:rPr>
          <w:rFonts w:ascii="Amnesty Trade Gothic Light" w:hAnsi="Amnesty Trade Gothic Light"/>
        </w:rPr>
        <w:t>INTERVENTION AND SUPPORT UNITS</w:t>
      </w:r>
      <w:bookmarkEnd w:id="17"/>
      <w:bookmarkEnd w:id="18"/>
      <w:r w:rsidRPr="00965866">
        <w:rPr>
          <w:rFonts w:ascii="Amnesty Trade Gothic Light" w:hAnsi="Amnesty Trade Gothic Light"/>
        </w:rPr>
        <w:t xml:space="preserve"> </w:t>
      </w:r>
    </w:p>
    <w:p w14:paraId="257F4AFF" w14:textId="1A366513" w:rsidR="00DF3F67" w:rsidRPr="00AD645B" w:rsidRDefault="00DF3F67" w:rsidP="009368E2">
      <w:pPr>
        <w:rPr>
          <w:rFonts w:ascii="Amnesty Trade Gothic Light" w:hAnsi="Amnesty Trade Gothic Light"/>
          <w:sz w:val="20"/>
          <w:szCs w:val="20"/>
        </w:rPr>
      </w:pPr>
      <w:r w:rsidRPr="00AD645B">
        <w:rPr>
          <w:rFonts w:ascii="Amnesty Trade Gothic Light" w:hAnsi="Amnesty Trade Gothic Light"/>
          <w:sz w:val="20"/>
          <w:szCs w:val="20"/>
        </w:rPr>
        <w:t>Several reports</w:t>
      </w:r>
      <w:r w:rsidR="00DB0582" w:rsidRPr="00AD645B">
        <w:rPr>
          <w:rFonts w:ascii="Amnesty Trade Gothic Light" w:hAnsi="Amnesty Trade Gothic Light"/>
          <w:sz w:val="20"/>
          <w:szCs w:val="20"/>
        </w:rPr>
        <w:t>, such as those listed below,</w:t>
      </w:r>
      <w:r w:rsidRPr="00AD645B">
        <w:rPr>
          <w:rFonts w:ascii="Amnesty Trade Gothic Light" w:hAnsi="Amnesty Trade Gothic Light"/>
          <w:sz w:val="20"/>
          <w:szCs w:val="20"/>
        </w:rPr>
        <w:t xml:space="preserve"> have raised concerns specifically about Intervention and Support Units (ISU)</w:t>
      </w:r>
      <w:r w:rsidR="337CC8D6" w:rsidRPr="00AD645B">
        <w:rPr>
          <w:rFonts w:ascii="Amnesty Trade Gothic Light" w:hAnsi="Amnesty Trade Gothic Light"/>
          <w:sz w:val="20"/>
          <w:szCs w:val="20"/>
        </w:rPr>
        <w:t>.</w:t>
      </w:r>
      <w:r w:rsidRPr="00AD645B">
        <w:rPr>
          <w:rStyle w:val="FootnoteReference"/>
          <w:rFonts w:ascii="Amnesty Trade Gothic Light" w:eastAsia="Calibri" w:hAnsi="Amnesty Trade Gothic Light"/>
          <w:sz w:val="20"/>
          <w:szCs w:val="20"/>
        </w:rPr>
        <w:footnoteReference w:id="40"/>
      </w:r>
      <w:r w:rsidRPr="00AD645B">
        <w:rPr>
          <w:rFonts w:ascii="Amnesty Trade Gothic Light" w:hAnsi="Amnesty Trade Gothic Light"/>
          <w:sz w:val="20"/>
          <w:szCs w:val="20"/>
        </w:rPr>
        <w:t xml:space="preserve"> The Department of Corrections website describes placement in ISU</w:t>
      </w:r>
      <w:r w:rsidR="00A73E77" w:rsidRPr="00AD645B">
        <w:rPr>
          <w:rFonts w:ascii="Amnesty Trade Gothic Light" w:hAnsi="Amnesty Trade Gothic Light"/>
          <w:sz w:val="20"/>
          <w:szCs w:val="20"/>
        </w:rPr>
        <w:t xml:space="preserve"> as involving</w:t>
      </w:r>
      <w:r w:rsidRPr="00AD645B">
        <w:rPr>
          <w:rFonts w:ascii="Amnesty Trade Gothic Light" w:hAnsi="Amnesty Trade Gothic Light"/>
          <w:sz w:val="20"/>
          <w:szCs w:val="20"/>
        </w:rPr>
        <w:t>: “</w:t>
      </w:r>
      <w:r w:rsidRPr="24B4B1C6">
        <w:rPr>
          <w:rFonts w:ascii="Amnesty Trade Gothic Light" w:hAnsi="Amnesty Trade Gothic Light"/>
          <w:i/>
          <w:iCs/>
          <w:sz w:val="20"/>
          <w:szCs w:val="20"/>
        </w:rPr>
        <w:t>individuals at immediate risk of self-harm or suicidal behaviour (“active harm” or “significant risk”), or those with acute mental health needs, and thus awaiting transfer to hospital or forensic in-patient mental health care, are placed in the ISU</w:t>
      </w:r>
      <w:r w:rsidRPr="00AD645B">
        <w:rPr>
          <w:rFonts w:ascii="Amnesty Trade Gothic Light" w:hAnsi="Amnesty Trade Gothic Light"/>
          <w:sz w:val="20"/>
          <w:szCs w:val="20"/>
        </w:rPr>
        <w:t xml:space="preserve">”.  </w:t>
      </w:r>
    </w:p>
    <w:p w14:paraId="21A331B9" w14:textId="77777777" w:rsidR="009368E2" w:rsidRPr="00AD645B" w:rsidRDefault="009368E2" w:rsidP="00AD645B">
      <w:pPr>
        <w:rPr>
          <w:rFonts w:ascii="Amnesty Trade Gothic Light" w:hAnsi="Amnesty Trade Gothic Light"/>
          <w:b/>
          <w:bCs/>
          <w:color w:val="FF0000"/>
          <w:sz w:val="20"/>
          <w:szCs w:val="20"/>
        </w:rPr>
      </w:pPr>
    </w:p>
    <w:p w14:paraId="1F6CE152" w14:textId="1E787F43" w:rsidR="00DF3F67" w:rsidRPr="00AD645B" w:rsidRDefault="5D18864E" w:rsidP="009368E2">
      <w:pPr>
        <w:rPr>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In an unannounced inspection of Otago Prison undertaken in October 2020 but published in 2022, the Office of the Ombudsman raised concern about breaches of the Convention: “</w:t>
      </w:r>
      <w:r w:rsidR="0689FD8F" w:rsidRPr="07E73B79">
        <w:rPr>
          <w:rFonts w:ascii="Amnesty Trade Gothic Light" w:eastAsia="Calibri" w:hAnsi="Amnesty Trade Gothic Light"/>
          <w:sz w:val="20"/>
          <w:szCs w:val="20"/>
        </w:rPr>
        <w:t>[p]</w:t>
      </w:r>
      <w:r w:rsidRPr="07E73B79">
        <w:rPr>
          <w:rFonts w:ascii="Amnesty Trade Gothic Light" w:eastAsia="Calibri" w:hAnsi="Amnesty Trade Gothic Light"/>
          <w:i/>
          <w:iCs/>
          <w:sz w:val="20"/>
          <w:szCs w:val="20"/>
        </w:rPr>
        <w:t>risoners could be seen on closed-circuit television while using the toilet and in various stages of undress in all Intervention and Support Unit cells.... This may be degrading treatment and a breach of article 16 of the Convention against Torture (CAT).</w:t>
      </w:r>
      <w:r w:rsidRPr="00AD645B">
        <w:rPr>
          <w:rFonts w:ascii="Amnesty Trade Gothic Light" w:eastAsia="Calibri" w:hAnsi="Amnesty Trade Gothic Light"/>
          <w:sz w:val="20"/>
          <w:szCs w:val="20"/>
        </w:rPr>
        <w:t>”</w:t>
      </w:r>
      <w:r w:rsidR="00DF3F67" w:rsidRPr="00AD645B">
        <w:rPr>
          <w:rFonts w:ascii="Amnesty Trade Gothic Light" w:eastAsia="Calibri" w:hAnsi="Amnesty Trade Gothic Light"/>
          <w:sz w:val="20"/>
          <w:szCs w:val="20"/>
          <w:vertAlign w:val="superscript"/>
        </w:rPr>
        <w:footnoteReference w:id="41"/>
      </w:r>
      <w:r w:rsidRPr="00AD645B">
        <w:rPr>
          <w:rFonts w:ascii="Amnesty Trade Gothic Light" w:eastAsia="Calibri" w:hAnsi="Amnesty Trade Gothic Light"/>
          <w:sz w:val="20"/>
          <w:szCs w:val="20"/>
        </w:rPr>
        <w:t xml:space="preserve"> Similar findings were made in reports into Auckland Prison and Waikeria Prison.</w:t>
      </w:r>
      <w:r w:rsidR="00DF3F67" w:rsidRPr="00AD645B">
        <w:rPr>
          <w:rStyle w:val="FootnoteReference"/>
          <w:rFonts w:ascii="Amnesty Trade Gothic Light" w:eastAsia="Calibri" w:hAnsi="Amnesty Trade Gothic Light"/>
          <w:sz w:val="20"/>
          <w:szCs w:val="20"/>
        </w:rPr>
        <w:footnoteReference w:id="42"/>
      </w:r>
    </w:p>
    <w:p w14:paraId="30FFC7AE" w14:textId="77777777" w:rsidR="009368E2" w:rsidRPr="00AD645B" w:rsidRDefault="009368E2" w:rsidP="00AD645B">
      <w:pPr>
        <w:rPr>
          <w:rFonts w:ascii="Amnesty Trade Gothic Light" w:eastAsia="Calibri" w:hAnsi="Amnesty Trade Gothic Light"/>
          <w:sz w:val="20"/>
          <w:szCs w:val="20"/>
        </w:rPr>
      </w:pPr>
    </w:p>
    <w:p w14:paraId="3487D7D8" w14:textId="2B9AD6D4" w:rsidR="00DF3F67" w:rsidRPr="00AD645B" w:rsidRDefault="78806B26" w:rsidP="009368E2">
      <w:pPr>
        <w:rPr>
          <w:rFonts w:ascii="Amnesty Trade Gothic Light" w:eastAsia="Calibri" w:hAnsi="Amnesty Trade Gothic Light"/>
          <w:sz w:val="20"/>
          <w:szCs w:val="20"/>
        </w:rPr>
      </w:pPr>
      <w:r w:rsidRPr="00AD645B">
        <w:rPr>
          <w:rFonts w:ascii="Amnesty Trade Gothic Light" w:eastAsia="Calibri" w:hAnsi="Amnesty Trade Gothic Light"/>
          <w:sz w:val="20"/>
          <w:szCs w:val="20"/>
        </w:rPr>
        <w:t>The</w:t>
      </w:r>
      <w:r w:rsidR="25689A3B" w:rsidRPr="00AD645B">
        <w:rPr>
          <w:rFonts w:ascii="Amnesty Trade Gothic Light" w:eastAsia="Calibri" w:hAnsi="Amnesty Trade Gothic Light"/>
          <w:sz w:val="20"/>
          <w:szCs w:val="20"/>
        </w:rPr>
        <w:t xml:space="preserve"> </w:t>
      </w:r>
      <w:r w:rsidR="5D18864E" w:rsidRPr="00AD645B">
        <w:rPr>
          <w:rFonts w:ascii="Amnesty Trade Gothic Light" w:eastAsia="Calibri" w:hAnsi="Amnesty Trade Gothic Light"/>
          <w:sz w:val="20"/>
          <w:szCs w:val="20"/>
        </w:rPr>
        <w:t>2023 report by the Office of the Inspectorate</w:t>
      </w:r>
      <w:r w:rsidR="360B5CB1" w:rsidRPr="00AD645B">
        <w:rPr>
          <w:rFonts w:ascii="Amnesty Trade Gothic Light" w:eastAsia="Calibri" w:hAnsi="Amnesty Trade Gothic Light"/>
          <w:sz w:val="20"/>
          <w:szCs w:val="20"/>
        </w:rPr>
        <w:t xml:space="preserve"> on separation and isolation</w:t>
      </w:r>
      <w:r w:rsidRPr="00AD645B">
        <w:rPr>
          <w:rFonts w:ascii="Amnesty Trade Gothic Light" w:eastAsia="Calibri" w:hAnsi="Amnesty Trade Gothic Light"/>
          <w:sz w:val="20"/>
          <w:szCs w:val="20"/>
        </w:rPr>
        <w:t xml:space="preserve"> referred to in the section above</w:t>
      </w:r>
      <w:r w:rsidR="4D559C36" w:rsidRPr="00AD645B">
        <w:rPr>
          <w:rFonts w:ascii="Amnesty Trade Gothic Light" w:eastAsia="Calibri" w:hAnsi="Amnesty Trade Gothic Light"/>
          <w:sz w:val="20"/>
          <w:szCs w:val="20"/>
        </w:rPr>
        <w:t xml:space="preserve"> </w:t>
      </w:r>
      <w:r w:rsidR="048CBDB4" w:rsidRPr="00AD645B">
        <w:rPr>
          <w:rFonts w:ascii="Amnesty Trade Gothic Light" w:eastAsia="Calibri" w:hAnsi="Amnesty Trade Gothic Light"/>
          <w:sz w:val="20"/>
          <w:szCs w:val="20"/>
        </w:rPr>
        <w:t>directly concerns</w:t>
      </w:r>
      <w:r w:rsidR="25689A3B" w:rsidRPr="00AD645B">
        <w:rPr>
          <w:rFonts w:ascii="Amnesty Trade Gothic Light" w:eastAsia="Calibri" w:hAnsi="Amnesty Trade Gothic Light"/>
          <w:sz w:val="20"/>
          <w:szCs w:val="20"/>
        </w:rPr>
        <w:t xml:space="preserve"> ISU</w:t>
      </w:r>
      <w:r w:rsidR="5D18864E" w:rsidRPr="00AD645B">
        <w:rPr>
          <w:rFonts w:ascii="Amnesty Trade Gothic Light" w:eastAsia="Calibri" w:hAnsi="Amnesty Trade Gothic Light"/>
          <w:sz w:val="20"/>
          <w:szCs w:val="20"/>
        </w:rPr>
        <w:t>:</w:t>
      </w:r>
      <w:r w:rsidR="5D18864E" w:rsidRPr="00AD645B">
        <w:rPr>
          <w:rStyle w:val="FootnoteReference"/>
          <w:rFonts w:ascii="Amnesty Trade Gothic Light" w:hAnsi="Amnesty Trade Gothic Light"/>
          <w:color w:val="000000" w:themeColor="text1"/>
          <w:sz w:val="20"/>
          <w:szCs w:val="20"/>
        </w:rPr>
        <w:t xml:space="preserve"> </w:t>
      </w:r>
      <w:r w:rsidR="5D18864E" w:rsidRPr="00AD645B">
        <w:rPr>
          <w:rFonts w:ascii="Amnesty Trade Gothic Light" w:eastAsia="Calibri" w:hAnsi="Amnesty Trade Gothic Light"/>
          <w:sz w:val="20"/>
          <w:szCs w:val="20"/>
        </w:rPr>
        <w:t>“</w:t>
      </w:r>
      <w:r w:rsidR="61206089" w:rsidRPr="07E73B79">
        <w:rPr>
          <w:rFonts w:ascii="Amnesty Trade Gothic Light" w:eastAsia="Calibri" w:hAnsi="Amnesty Trade Gothic Light"/>
          <w:sz w:val="20"/>
          <w:szCs w:val="20"/>
        </w:rPr>
        <w:t>[a]</w:t>
      </w:r>
      <w:r w:rsidR="25689A3B" w:rsidRPr="07E73B79">
        <w:rPr>
          <w:rFonts w:ascii="Amnesty Trade Gothic Light" w:eastAsia="Calibri" w:hAnsi="Amnesty Trade Gothic Light"/>
          <w:i/>
          <w:iCs/>
          <w:sz w:val="20"/>
          <w:szCs w:val="20"/>
        </w:rPr>
        <w:t>pproximately 5,655 individual prisoners were segregated, subject to cell confinement or placed in an Intervention and Support Unit (</w:t>
      </w:r>
      <w:r w:rsidR="25689A3B" w:rsidRPr="00AD645B">
        <w:rPr>
          <w:rFonts w:ascii="Amnesty Trade Gothic Light" w:eastAsia="Calibri" w:hAnsi="Amnesty Trade Gothic Light"/>
          <w:sz w:val="20"/>
          <w:szCs w:val="20"/>
        </w:rPr>
        <w:t>ISU</w:t>
      </w:r>
      <w:r w:rsidR="25689A3B" w:rsidRPr="07E73B79">
        <w:rPr>
          <w:rFonts w:ascii="Amnesty Trade Gothic Light" w:eastAsia="Calibri" w:hAnsi="Amnesty Trade Gothic Light"/>
          <w:i/>
          <w:iCs/>
          <w:sz w:val="20"/>
          <w:szCs w:val="20"/>
        </w:rPr>
        <w:t>) in the year to 30 September 2021. Many of those prisoners would likely have experienced solitary confinement as that term is defined in the Mandela Rules: more than 22 hours a day without “meaningful human interaction</w:t>
      </w:r>
      <w:r w:rsidR="4D559C36" w:rsidRPr="07E73B79">
        <w:rPr>
          <w:rFonts w:ascii="Amnesty Trade Gothic Light" w:eastAsia="Calibri" w:hAnsi="Amnesty Trade Gothic Light"/>
          <w:i/>
          <w:iCs/>
          <w:sz w:val="20"/>
          <w:szCs w:val="20"/>
        </w:rPr>
        <w:t>.</w:t>
      </w:r>
      <w:r w:rsidR="4D559C36" w:rsidRPr="00AD645B">
        <w:rPr>
          <w:rFonts w:ascii="Amnesty Trade Gothic Light" w:eastAsia="Calibri" w:hAnsi="Amnesty Trade Gothic Light"/>
          <w:sz w:val="20"/>
          <w:szCs w:val="20"/>
        </w:rPr>
        <w:t>”</w:t>
      </w:r>
      <w:r w:rsidR="461627A2" w:rsidRPr="00AD645B">
        <w:rPr>
          <w:rStyle w:val="FootnoteReference"/>
          <w:rFonts w:ascii="Amnesty Trade Gothic Light" w:eastAsia="Calibri" w:hAnsi="Amnesty Trade Gothic Light"/>
          <w:sz w:val="20"/>
          <w:szCs w:val="20"/>
        </w:rPr>
        <w:t xml:space="preserve"> </w:t>
      </w:r>
      <w:r w:rsidR="007357FF" w:rsidRPr="00AD645B">
        <w:rPr>
          <w:rStyle w:val="FootnoteReference"/>
          <w:rFonts w:ascii="Amnesty Trade Gothic Light" w:eastAsia="Calibri" w:hAnsi="Amnesty Trade Gothic Light"/>
          <w:sz w:val="20"/>
          <w:szCs w:val="20"/>
        </w:rPr>
        <w:footnoteReference w:id="43"/>
      </w:r>
    </w:p>
    <w:p w14:paraId="17B605F2" w14:textId="77777777" w:rsidR="008B09D1" w:rsidRPr="00AD645B" w:rsidRDefault="008B09D1" w:rsidP="00AD645B">
      <w:pPr>
        <w:rPr>
          <w:rFonts w:ascii="Amnesty Trade Gothic Light" w:eastAsia="Calibri" w:hAnsi="Amnesty Trade Gothic Light"/>
          <w:i/>
          <w:sz w:val="20"/>
          <w:szCs w:val="20"/>
        </w:rPr>
      </w:pPr>
    </w:p>
    <w:p w14:paraId="762FEEEE" w14:textId="2827EDDC" w:rsidR="000A354D" w:rsidRPr="00AD645B" w:rsidRDefault="25689A3B" w:rsidP="00AD645B">
      <w:pPr>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As noted </w:t>
      </w:r>
      <w:r w:rsidR="461627A2" w:rsidRPr="00AD645B">
        <w:rPr>
          <w:rFonts w:ascii="Amnesty Trade Gothic Light" w:eastAsia="Calibri" w:hAnsi="Amnesty Trade Gothic Light"/>
          <w:sz w:val="20"/>
          <w:szCs w:val="20"/>
        </w:rPr>
        <w:t>above, limitations in the data mean</w:t>
      </w:r>
      <w:r w:rsidR="1AD80AF6" w:rsidRPr="00AD645B">
        <w:rPr>
          <w:rFonts w:ascii="Amnesty Trade Gothic Light" w:eastAsia="Calibri" w:hAnsi="Amnesty Trade Gothic Light"/>
          <w:sz w:val="20"/>
          <w:szCs w:val="20"/>
        </w:rPr>
        <w:t>t</w:t>
      </w:r>
      <w:r w:rsidRPr="00AD645B">
        <w:rPr>
          <w:rFonts w:ascii="Amnesty Trade Gothic Light" w:eastAsia="Calibri" w:hAnsi="Amnesty Trade Gothic Light"/>
          <w:sz w:val="20"/>
          <w:szCs w:val="20"/>
        </w:rPr>
        <w:t xml:space="preserve"> the Office of the Inspectorate could not </w:t>
      </w:r>
      <w:r w:rsidR="68E82E84" w:rsidRPr="24B4B1C6">
        <w:rPr>
          <w:rFonts w:ascii="Amnesty Trade Gothic Light" w:eastAsia="Calibri" w:hAnsi="Amnesty Trade Gothic Light"/>
          <w:sz w:val="20"/>
          <w:szCs w:val="20"/>
        </w:rPr>
        <w:t>ascertain</w:t>
      </w:r>
      <w:r w:rsidR="68E82E84" w:rsidRPr="00AD645B">
        <w:rPr>
          <w:rFonts w:ascii="Amnesty Trade Gothic Light" w:eastAsia="Calibri" w:hAnsi="Amnesty Trade Gothic Light"/>
          <w:sz w:val="20"/>
          <w:szCs w:val="20"/>
        </w:rPr>
        <w:t xml:space="preserve"> whether </w:t>
      </w:r>
      <w:r w:rsidRPr="00AD645B">
        <w:rPr>
          <w:rFonts w:ascii="Amnesty Trade Gothic Light" w:eastAsia="Calibri" w:hAnsi="Amnesty Trade Gothic Light"/>
          <w:sz w:val="20"/>
          <w:szCs w:val="20"/>
        </w:rPr>
        <w:t>prolonged solitary confinement</w:t>
      </w:r>
      <w:r w:rsidR="216D6A43" w:rsidRPr="00AD645B">
        <w:rPr>
          <w:rFonts w:ascii="Amnesty Trade Gothic Light" w:eastAsia="Calibri" w:hAnsi="Amnesty Trade Gothic Light"/>
          <w:sz w:val="20"/>
          <w:szCs w:val="20"/>
        </w:rPr>
        <w:t xml:space="preserve"> had occurred</w:t>
      </w:r>
      <w:r w:rsidRPr="00AD645B">
        <w:rPr>
          <w:rFonts w:ascii="Amnesty Trade Gothic Light" w:eastAsia="Calibri" w:hAnsi="Amnesty Trade Gothic Light"/>
          <w:sz w:val="20"/>
          <w:szCs w:val="20"/>
        </w:rPr>
        <w:t>.</w:t>
      </w:r>
      <w:r w:rsidR="00A527C4" w:rsidRPr="00AD645B">
        <w:rPr>
          <w:rStyle w:val="FootnoteReference"/>
          <w:rFonts w:ascii="Amnesty Trade Gothic Light" w:eastAsia="Calibri" w:hAnsi="Amnesty Trade Gothic Light"/>
          <w:sz w:val="20"/>
          <w:szCs w:val="20"/>
        </w:rPr>
        <w:footnoteReference w:id="44"/>
      </w:r>
      <w:r w:rsidR="4D559C36" w:rsidRPr="00AD645B">
        <w:rPr>
          <w:rFonts w:ascii="Amnesty Trade Gothic Light" w:eastAsia="Calibri" w:hAnsi="Amnesty Trade Gothic Light"/>
          <w:sz w:val="20"/>
          <w:szCs w:val="20"/>
        </w:rPr>
        <w:t xml:space="preserve"> However, we believe urgent work is </w:t>
      </w:r>
      <w:r w:rsidR="461627A2" w:rsidRPr="00AD645B">
        <w:rPr>
          <w:rFonts w:ascii="Amnesty Trade Gothic Light" w:eastAsia="Calibri" w:hAnsi="Amnesty Trade Gothic Light"/>
          <w:sz w:val="20"/>
          <w:szCs w:val="20"/>
        </w:rPr>
        <w:t xml:space="preserve">required </w:t>
      </w:r>
      <w:r w:rsidR="4D559C36" w:rsidRPr="00AD645B">
        <w:rPr>
          <w:rFonts w:ascii="Amnesty Trade Gothic Light" w:eastAsia="Calibri" w:hAnsi="Amnesty Trade Gothic Light"/>
          <w:sz w:val="20"/>
          <w:szCs w:val="20"/>
        </w:rPr>
        <w:t>to ensure human rights standards are being upheld.</w:t>
      </w:r>
      <w:r w:rsidRPr="00AD645B">
        <w:rPr>
          <w:rFonts w:ascii="Amnesty Trade Gothic Light" w:eastAsia="Calibri" w:hAnsi="Amnesty Trade Gothic Light"/>
          <w:sz w:val="20"/>
          <w:szCs w:val="20"/>
        </w:rPr>
        <w:t xml:space="preserve"> </w:t>
      </w:r>
    </w:p>
    <w:p w14:paraId="477BCE72" w14:textId="4A9B7ED7" w:rsidR="003C1356" w:rsidRPr="00965866" w:rsidRDefault="00A80DD1" w:rsidP="00C43E3D">
      <w:pPr>
        <w:pStyle w:val="Heading3"/>
        <w:rPr>
          <w:rFonts w:ascii="Amnesty Trade Gothic Light" w:hAnsi="Amnesty Trade Gothic Light"/>
        </w:rPr>
      </w:pPr>
      <w:bookmarkStart w:id="19" w:name="_Toc348452699"/>
      <w:bookmarkStart w:id="20" w:name="_Toc137552072"/>
      <w:r w:rsidRPr="00965866">
        <w:rPr>
          <w:rFonts w:ascii="Amnesty Trade Gothic Light" w:hAnsi="Amnesty Trade Gothic Light"/>
        </w:rPr>
        <w:lastRenderedPageBreak/>
        <w:t>USE OF PEPPER SPRAY</w:t>
      </w:r>
      <w:bookmarkEnd w:id="19"/>
      <w:bookmarkEnd w:id="20"/>
    </w:p>
    <w:p w14:paraId="3888E3D4" w14:textId="1F1833D0" w:rsidR="00DF3F67" w:rsidRPr="00AD645B" w:rsidRDefault="78E05983" w:rsidP="4CDD5B38">
      <w:pPr>
        <w:spacing w:before="240" w:after="240"/>
        <w:jc w:val="both"/>
        <w:rPr>
          <w:rFonts w:ascii="Amnesty Trade Gothic Light" w:eastAsia="Calibri" w:hAnsi="Amnesty Trade Gothic Light"/>
          <w:color w:val="242424"/>
          <w:sz w:val="20"/>
          <w:szCs w:val="20"/>
        </w:rPr>
      </w:pPr>
      <w:r w:rsidRPr="00AD645B">
        <w:rPr>
          <w:rFonts w:ascii="Amnesty Trade Gothic Light" w:eastAsia="Calibri" w:hAnsi="Amnesty Trade Gothic Light"/>
          <w:color w:val="242424"/>
          <w:sz w:val="20"/>
          <w:szCs w:val="20"/>
        </w:rPr>
        <w:t>We</w:t>
      </w:r>
      <w:r w:rsidR="543292EB" w:rsidRPr="00AD645B">
        <w:rPr>
          <w:rFonts w:ascii="Amnesty Trade Gothic Light" w:eastAsia="Calibri" w:hAnsi="Amnesty Trade Gothic Light"/>
          <w:color w:val="242424"/>
          <w:sz w:val="20"/>
          <w:szCs w:val="20"/>
        </w:rPr>
        <w:t xml:space="preserve"> </w:t>
      </w:r>
      <w:r w:rsidR="4EE44CC8" w:rsidRPr="00AD645B">
        <w:rPr>
          <w:rFonts w:ascii="Amnesty Trade Gothic Light" w:eastAsia="Calibri" w:hAnsi="Amnesty Trade Gothic Light"/>
          <w:color w:val="242424"/>
          <w:sz w:val="20"/>
          <w:szCs w:val="20"/>
        </w:rPr>
        <w:t>are concerned about the use of pepper spray in prisons</w:t>
      </w:r>
      <w:r w:rsidR="4C3CA60F" w:rsidRPr="00AD645B">
        <w:rPr>
          <w:rFonts w:ascii="Amnesty Trade Gothic Light" w:eastAsia="Calibri" w:hAnsi="Amnesty Trade Gothic Light"/>
          <w:color w:val="242424"/>
          <w:sz w:val="20"/>
          <w:szCs w:val="20"/>
        </w:rPr>
        <w:t xml:space="preserve"> </w:t>
      </w:r>
      <w:r w:rsidR="51067DA0" w:rsidRPr="00AD645B">
        <w:rPr>
          <w:rFonts w:ascii="Amnesty Trade Gothic Light" w:eastAsia="Calibri" w:hAnsi="Amnesty Trade Gothic Light"/>
          <w:color w:val="242424"/>
          <w:sz w:val="20"/>
          <w:szCs w:val="20"/>
        </w:rPr>
        <w:t>and whether it</w:t>
      </w:r>
      <w:r w:rsidRPr="00AD645B">
        <w:rPr>
          <w:rFonts w:ascii="Amnesty Trade Gothic Light" w:eastAsia="Calibri" w:hAnsi="Amnesty Trade Gothic Light"/>
          <w:color w:val="242424"/>
          <w:sz w:val="20"/>
          <w:szCs w:val="20"/>
        </w:rPr>
        <w:t xml:space="preserve"> is being deployed </w:t>
      </w:r>
      <w:r w:rsidR="51067DA0" w:rsidRPr="00AD645B">
        <w:rPr>
          <w:rFonts w:ascii="Amnesty Trade Gothic Light" w:eastAsia="Calibri" w:hAnsi="Amnesty Trade Gothic Light"/>
          <w:color w:val="242424"/>
          <w:sz w:val="20"/>
          <w:szCs w:val="20"/>
        </w:rPr>
        <w:t xml:space="preserve">in a manner </w:t>
      </w:r>
      <w:r w:rsidR="4C3CA60F" w:rsidRPr="00AD645B">
        <w:rPr>
          <w:rFonts w:ascii="Amnesty Trade Gothic Light" w:eastAsia="Calibri" w:hAnsi="Amnesty Trade Gothic Light"/>
          <w:color w:val="242424"/>
          <w:sz w:val="20"/>
          <w:szCs w:val="20"/>
        </w:rPr>
        <w:t xml:space="preserve">consistent with the Convention. We are particularly concerned about a procedure called </w:t>
      </w:r>
      <w:r w:rsidR="4EE44CC8" w:rsidRPr="00AD645B">
        <w:rPr>
          <w:rFonts w:ascii="Amnesty Trade Gothic Light" w:eastAsia="Calibri" w:hAnsi="Amnesty Trade Gothic Light"/>
          <w:color w:val="242424"/>
          <w:sz w:val="20"/>
          <w:szCs w:val="20"/>
        </w:rPr>
        <w:t>Cell Buster extraction</w:t>
      </w:r>
      <w:r w:rsidR="5D18864E" w:rsidRPr="00AD645B">
        <w:rPr>
          <w:rFonts w:ascii="Amnesty Trade Gothic Light" w:eastAsia="Calibri" w:hAnsi="Amnesty Trade Gothic Light"/>
          <w:color w:val="242424"/>
          <w:sz w:val="20"/>
          <w:szCs w:val="20"/>
        </w:rPr>
        <w:t xml:space="preserve">. </w:t>
      </w:r>
      <w:r w:rsidR="5D18864E" w:rsidRPr="00AD645B">
        <w:rPr>
          <w:rFonts w:ascii="Amnesty Trade Gothic Light" w:hAnsi="Amnesty Trade Gothic Light"/>
          <w:sz w:val="20"/>
          <w:szCs w:val="20"/>
        </w:rPr>
        <w:t xml:space="preserve">The use of Cell Buster for extracting people from their cells </w:t>
      </w:r>
      <w:r w:rsidR="0AF9CC38" w:rsidRPr="00AD645B">
        <w:rPr>
          <w:rFonts w:ascii="Amnesty Trade Gothic Light" w:hAnsi="Amnesty Trade Gothic Light"/>
          <w:sz w:val="20"/>
          <w:szCs w:val="20"/>
        </w:rPr>
        <w:t>was</w:t>
      </w:r>
      <w:r w:rsidR="5D18864E" w:rsidRPr="00AD645B">
        <w:rPr>
          <w:rFonts w:ascii="Amnesty Trade Gothic Light" w:hAnsi="Amnesty Trade Gothic Light"/>
          <w:sz w:val="20"/>
          <w:szCs w:val="20"/>
        </w:rPr>
        <w:t xml:space="preserve"> described in a</w:t>
      </w:r>
      <w:r w:rsidR="461627A2" w:rsidRPr="00AD645B">
        <w:rPr>
          <w:rFonts w:ascii="Amnesty Trade Gothic Light" w:hAnsi="Amnesty Trade Gothic Light"/>
          <w:sz w:val="20"/>
          <w:szCs w:val="20"/>
        </w:rPr>
        <w:t xml:space="preserve"> 2020</w:t>
      </w:r>
      <w:r w:rsidR="5D18864E" w:rsidRPr="00AD645B">
        <w:rPr>
          <w:rFonts w:ascii="Amnesty Trade Gothic Light" w:hAnsi="Amnesty Trade Gothic Light"/>
          <w:sz w:val="20"/>
          <w:szCs w:val="20"/>
        </w:rPr>
        <w:t xml:space="preserve"> District Court Case (discussed below) as involving: </w:t>
      </w:r>
      <w:r w:rsidR="5D18864E" w:rsidRPr="00AD645B">
        <w:rPr>
          <w:rFonts w:ascii="Amnesty Trade Gothic Light" w:eastAsia="Calibri" w:hAnsi="Amnesty Trade Gothic Light"/>
          <w:color w:val="242424"/>
          <w:sz w:val="20"/>
          <w:szCs w:val="20"/>
        </w:rPr>
        <w:t>“</w:t>
      </w:r>
      <w:r w:rsidR="5D18864E" w:rsidRPr="07E73B79">
        <w:rPr>
          <w:rFonts w:ascii="Amnesty Trade Gothic Light" w:eastAsia="Calibri" w:hAnsi="Amnesty Trade Gothic Light"/>
          <w:i/>
          <w:iCs/>
          <w:color w:val="242424"/>
          <w:sz w:val="20"/>
          <w:szCs w:val="20"/>
        </w:rPr>
        <w:t xml:space="preserve">sliding a tube under the cell door and pumping an orange gas into the cell. They experienced an intense burning sensation which continued for some time after the event, and struggled to breathe… </w:t>
      </w:r>
      <w:r w:rsidR="5D18864E" w:rsidRPr="00AD645B">
        <w:rPr>
          <w:rFonts w:ascii="Amnesty Trade Gothic Light" w:eastAsia="Calibri" w:hAnsi="Amnesty Trade Gothic Light"/>
          <w:color w:val="242424"/>
          <w:sz w:val="20"/>
          <w:szCs w:val="20"/>
        </w:rPr>
        <w:t>[one woman]</w:t>
      </w:r>
      <w:r w:rsidR="5D18864E" w:rsidRPr="07E73B79">
        <w:rPr>
          <w:rFonts w:ascii="Amnesty Trade Gothic Light" w:eastAsia="Calibri" w:hAnsi="Amnesty Trade Gothic Light"/>
          <w:i/>
          <w:iCs/>
          <w:color w:val="242424"/>
          <w:sz w:val="20"/>
          <w:szCs w:val="20"/>
        </w:rPr>
        <w:t xml:space="preserve"> described resisting the effects of the pepper spray for 20 or 30 minutes whilst covering her face and body with towels and putting her head into the toilet bowl for air</w:t>
      </w:r>
      <w:r w:rsidR="5D18864E" w:rsidRPr="00AD645B">
        <w:rPr>
          <w:rFonts w:ascii="Amnesty Trade Gothic Light" w:eastAsia="Calibri" w:hAnsi="Amnesty Trade Gothic Light"/>
          <w:color w:val="242424"/>
          <w:sz w:val="20"/>
          <w:szCs w:val="20"/>
        </w:rPr>
        <w:t>”</w:t>
      </w:r>
      <w:r w:rsidR="62746965" w:rsidRPr="00AD645B">
        <w:rPr>
          <w:rFonts w:ascii="Amnesty Trade Gothic Light" w:eastAsia="Calibri" w:hAnsi="Amnesty Trade Gothic Light"/>
          <w:color w:val="242424"/>
          <w:sz w:val="20"/>
          <w:szCs w:val="20"/>
        </w:rPr>
        <w:t>.</w:t>
      </w:r>
      <w:r w:rsidR="00DF3F67" w:rsidRPr="00AD645B">
        <w:rPr>
          <w:rFonts w:ascii="Amnesty Trade Gothic Light" w:eastAsia="Calibri" w:hAnsi="Amnesty Trade Gothic Light"/>
          <w:color w:val="242424"/>
          <w:sz w:val="20"/>
          <w:szCs w:val="20"/>
          <w:vertAlign w:val="superscript"/>
        </w:rPr>
        <w:footnoteReference w:id="45"/>
      </w:r>
    </w:p>
    <w:p w14:paraId="000000BB" w14:textId="7CD0C6AF" w:rsidR="003C1356" w:rsidRPr="00AD645B" w:rsidRDefault="00313483" w:rsidP="4CDD5B38">
      <w:pPr>
        <w:spacing w:before="240" w:after="240"/>
        <w:jc w:val="both"/>
        <w:rPr>
          <w:rFonts w:ascii="Amnesty Trade Gothic Light" w:eastAsia="Calibri" w:hAnsi="Amnesty Trade Gothic Light"/>
          <w:color w:val="242424"/>
          <w:sz w:val="20"/>
          <w:szCs w:val="20"/>
          <w:highlight w:val="yellow"/>
        </w:rPr>
      </w:pPr>
      <w:r w:rsidRPr="00AD645B">
        <w:rPr>
          <w:rFonts w:ascii="Amnesty Trade Gothic Light" w:eastAsia="Calibri" w:hAnsi="Amnesty Trade Gothic Light"/>
          <w:color w:val="242424"/>
          <w:sz w:val="20"/>
          <w:szCs w:val="20"/>
        </w:rPr>
        <w:t>Under international human rights law, any use of less-lethal weapons must comply with the following governing principles: legality</w:t>
      </w:r>
      <w:r w:rsidR="00F04B28" w:rsidRPr="00AD645B">
        <w:rPr>
          <w:rFonts w:ascii="Amnesty Trade Gothic Light" w:eastAsia="Calibri" w:hAnsi="Amnesty Trade Gothic Light"/>
          <w:color w:val="242424"/>
          <w:sz w:val="20"/>
          <w:szCs w:val="20"/>
        </w:rPr>
        <w:t>,</w:t>
      </w:r>
      <w:r w:rsidRPr="00AD645B">
        <w:rPr>
          <w:rFonts w:ascii="Amnesty Trade Gothic Light" w:eastAsia="Calibri" w:hAnsi="Amnesty Trade Gothic Light"/>
          <w:color w:val="242424"/>
          <w:sz w:val="20"/>
          <w:szCs w:val="20"/>
        </w:rPr>
        <w:t xml:space="preserve"> legitimate aim</w:t>
      </w:r>
      <w:r w:rsidR="00F04B28" w:rsidRPr="00AD645B">
        <w:rPr>
          <w:rFonts w:ascii="Amnesty Trade Gothic Light" w:eastAsia="Calibri" w:hAnsi="Amnesty Trade Gothic Light"/>
          <w:color w:val="242424"/>
          <w:sz w:val="20"/>
          <w:szCs w:val="20"/>
        </w:rPr>
        <w:t>,</w:t>
      </w:r>
      <w:r w:rsidRPr="00AD645B">
        <w:rPr>
          <w:rFonts w:ascii="Amnesty Trade Gothic Light" w:eastAsia="Calibri" w:hAnsi="Amnesty Trade Gothic Light"/>
          <w:color w:val="242424"/>
          <w:sz w:val="20"/>
          <w:szCs w:val="20"/>
        </w:rPr>
        <w:t xml:space="preserve"> necessity and proportionality.</w:t>
      </w:r>
    </w:p>
    <w:p w14:paraId="303B602E" w14:textId="7B725787" w:rsidR="0049727A" w:rsidRPr="00AD645B" w:rsidRDefault="5D4A43E0" w:rsidP="0049727A">
      <w:pPr>
        <w:spacing w:before="240"/>
        <w:jc w:val="both"/>
        <w:rPr>
          <w:rFonts w:ascii="Amnesty Trade Gothic Light" w:hAnsi="Amnesty Trade Gothic Light"/>
          <w:color w:val="242424"/>
          <w:sz w:val="20"/>
          <w:szCs w:val="20"/>
        </w:rPr>
      </w:pPr>
      <w:r w:rsidRPr="00AD645B">
        <w:rPr>
          <w:rFonts w:ascii="Amnesty Trade Gothic Light" w:eastAsia="Calibri" w:hAnsi="Amnesty Trade Gothic Light"/>
          <w:color w:val="000000" w:themeColor="text1"/>
          <w:sz w:val="20"/>
          <w:szCs w:val="20"/>
        </w:rPr>
        <w:t>The United Nations Office of the Commissioners for Human Rights stipulates that: “</w:t>
      </w:r>
      <w:r w:rsidRPr="07E73B79">
        <w:rPr>
          <w:rFonts w:ascii="Amnesty Trade Gothic Light" w:eastAsia="Calibri" w:hAnsi="Amnesty Trade Gothic Light"/>
          <w:i/>
          <w:iCs/>
          <w:color w:val="000000" w:themeColor="text1"/>
          <w:sz w:val="20"/>
          <w:szCs w:val="20"/>
        </w:rPr>
        <w:t>Chemical irritants should not be used in closed environments without adequate ventilation or where there is no viable exit, owing to the risk of death or serious injury from asphyxiation.</w:t>
      </w:r>
      <w:r w:rsidRPr="00AD645B">
        <w:rPr>
          <w:rFonts w:ascii="Amnesty Trade Gothic Light" w:eastAsia="Calibri" w:hAnsi="Amnesty Trade Gothic Light"/>
          <w:color w:val="000000" w:themeColor="text1"/>
          <w:sz w:val="20"/>
          <w:szCs w:val="20"/>
        </w:rPr>
        <w:t>”</w:t>
      </w:r>
      <w:r w:rsidR="0049727A" w:rsidRPr="00AD645B">
        <w:rPr>
          <w:rStyle w:val="FootnoteReference"/>
          <w:rFonts w:ascii="Amnesty Trade Gothic Light" w:eastAsia="Calibri" w:hAnsi="Amnesty Trade Gothic Light"/>
          <w:color w:val="000000" w:themeColor="text1"/>
          <w:sz w:val="20"/>
          <w:szCs w:val="20"/>
        </w:rPr>
        <w:footnoteReference w:id="46"/>
      </w:r>
      <w:r w:rsidRPr="00AD645B">
        <w:rPr>
          <w:rFonts w:ascii="Amnesty Trade Gothic Light" w:eastAsia="Calibri" w:hAnsi="Amnesty Trade Gothic Light"/>
          <w:color w:val="000000" w:themeColor="text1"/>
          <w:sz w:val="20"/>
          <w:szCs w:val="20"/>
        </w:rPr>
        <w:t xml:space="preserve"> </w:t>
      </w:r>
    </w:p>
    <w:p w14:paraId="7DFA3380" w14:textId="46B42860" w:rsidR="00313483" w:rsidRPr="00AD645B" w:rsidRDefault="00820701" w:rsidP="0049727A">
      <w:pPr>
        <w:spacing w:before="240" w:after="240"/>
        <w:jc w:val="both"/>
        <w:rPr>
          <w:rFonts w:ascii="Amnesty Trade Gothic Light" w:eastAsia="Calibri" w:hAnsi="Amnesty Trade Gothic Light"/>
          <w:color w:val="242424"/>
          <w:sz w:val="20"/>
          <w:szCs w:val="20"/>
        </w:rPr>
      </w:pPr>
      <w:r w:rsidRPr="00AD645B">
        <w:rPr>
          <w:rFonts w:ascii="Amnesty Trade Gothic Light" w:eastAsia="Calibri" w:hAnsi="Amnesty Trade Gothic Light"/>
          <w:color w:val="242424"/>
          <w:sz w:val="20"/>
          <w:szCs w:val="20"/>
        </w:rPr>
        <w:t>We are concerned that the Cell B</w:t>
      </w:r>
      <w:r w:rsidR="00313483" w:rsidRPr="00AD645B">
        <w:rPr>
          <w:rFonts w:ascii="Amnesty Trade Gothic Light" w:eastAsia="Calibri" w:hAnsi="Amnesty Trade Gothic Light"/>
          <w:color w:val="242424"/>
          <w:sz w:val="20"/>
          <w:szCs w:val="20"/>
        </w:rPr>
        <w:t xml:space="preserve">uster extraction procedure and other instances of use of chemical irritants in enclosed spaces is inconsistent with this stipulation and should </w:t>
      </w:r>
      <w:r w:rsidR="00F04B28" w:rsidRPr="00AD645B">
        <w:rPr>
          <w:rFonts w:ascii="Amnesty Trade Gothic Light" w:eastAsia="Calibri" w:hAnsi="Amnesty Trade Gothic Light"/>
          <w:color w:val="242424"/>
          <w:sz w:val="20"/>
          <w:szCs w:val="20"/>
        </w:rPr>
        <w:t xml:space="preserve">therefore </w:t>
      </w:r>
      <w:r w:rsidR="00313483" w:rsidRPr="00AD645B">
        <w:rPr>
          <w:rFonts w:ascii="Amnesty Trade Gothic Light" w:eastAsia="Calibri" w:hAnsi="Amnesty Trade Gothic Light"/>
          <w:color w:val="242424"/>
          <w:sz w:val="20"/>
          <w:szCs w:val="20"/>
        </w:rPr>
        <w:t>be banned.</w:t>
      </w:r>
    </w:p>
    <w:p w14:paraId="000000BF" w14:textId="23B81910" w:rsidR="003C1356" w:rsidRPr="00AD645B" w:rsidRDefault="00701A2F" w:rsidP="0049727A">
      <w:pPr>
        <w:spacing w:before="240" w:after="240"/>
        <w:jc w:val="both"/>
        <w:rPr>
          <w:rFonts w:ascii="Amnesty Trade Gothic Light" w:eastAsia="Calibri" w:hAnsi="Amnesty Trade Gothic Light"/>
          <w:color w:val="1155CC"/>
          <w:sz w:val="20"/>
          <w:szCs w:val="20"/>
          <w:highlight w:val="yellow"/>
          <w:u w:val="single"/>
        </w:rPr>
      </w:pPr>
      <w:r w:rsidRPr="00AD645B">
        <w:rPr>
          <w:rFonts w:ascii="Amnesty Trade Gothic Light" w:eastAsia="Calibri" w:hAnsi="Amnesty Trade Gothic Light"/>
          <w:sz w:val="20"/>
          <w:szCs w:val="20"/>
        </w:rPr>
        <w:t>Since</w:t>
      </w:r>
      <w:r w:rsidR="773304C7" w:rsidRPr="00AD645B">
        <w:rPr>
          <w:rFonts w:ascii="Amnesty Trade Gothic Light" w:eastAsia="Calibri" w:hAnsi="Amnesty Trade Gothic Light"/>
          <w:sz w:val="20"/>
          <w:szCs w:val="20"/>
        </w:rPr>
        <w:t xml:space="preserve"> </w:t>
      </w:r>
      <w:r w:rsidR="47E36BC8" w:rsidRPr="00AD645B">
        <w:rPr>
          <w:rFonts w:ascii="Amnesty Trade Gothic Light" w:eastAsia="Calibri" w:hAnsi="Amnesty Trade Gothic Light"/>
          <w:sz w:val="20"/>
          <w:szCs w:val="20"/>
        </w:rPr>
        <w:t>2017, pepper</w:t>
      </w:r>
      <w:r w:rsidR="0BB65571" w:rsidRPr="00AD645B">
        <w:rPr>
          <w:rFonts w:ascii="Amnesty Trade Gothic Light" w:eastAsia="Calibri" w:hAnsi="Amnesty Trade Gothic Light"/>
          <w:sz w:val="20"/>
          <w:szCs w:val="20"/>
        </w:rPr>
        <w:t xml:space="preserve"> spray </w:t>
      </w:r>
      <w:r w:rsidR="008C485B" w:rsidRPr="00AD645B">
        <w:rPr>
          <w:rFonts w:ascii="Amnesty Trade Gothic Light" w:eastAsia="Calibri" w:hAnsi="Amnesty Trade Gothic Light"/>
          <w:sz w:val="20"/>
          <w:szCs w:val="20"/>
        </w:rPr>
        <w:t>can</w:t>
      </w:r>
      <w:r w:rsidR="1E7A6CE6" w:rsidRPr="00AD645B">
        <w:rPr>
          <w:rFonts w:ascii="Amnesty Trade Gothic Light" w:eastAsia="Calibri" w:hAnsi="Amnesty Trade Gothic Light"/>
          <w:sz w:val="20"/>
          <w:szCs w:val="20"/>
        </w:rPr>
        <w:t xml:space="preserve"> be carried around in </w:t>
      </w:r>
      <w:r w:rsidR="0049727A" w:rsidRPr="00AD645B">
        <w:rPr>
          <w:rFonts w:ascii="Amnesty Trade Gothic Light" w:eastAsia="Calibri" w:hAnsi="Amnesty Trade Gothic Light"/>
          <w:sz w:val="20"/>
          <w:szCs w:val="20"/>
        </w:rPr>
        <w:t>canisters</w:t>
      </w:r>
      <w:r w:rsidR="1E7A6CE6" w:rsidRPr="00AD645B">
        <w:rPr>
          <w:rFonts w:ascii="Amnesty Trade Gothic Light" w:eastAsia="Calibri" w:hAnsi="Amnesty Trade Gothic Light"/>
          <w:sz w:val="20"/>
          <w:szCs w:val="20"/>
        </w:rPr>
        <w:t xml:space="preserve"> and used </w:t>
      </w:r>
      <w:r w:rsidR="47BB65C1" w:rsidRPr="00AD645B">
        <w:rPr>
          <w:rFonts w:ascii="Amnesty Trade Gothic Light" w:eastAsia="Calibri" w:hAnsi="Amnesty Trade Gothic Light"/>
          <w:sz w:val="20"/>
          <w:szCs w:val="20"/>
        </w:rPr>
        <w:t>spontaneously</w:t>
      </w:r>
      <w:r w:rsidR="1E7A6CE6" w:rsidRPr="00AD645B">
        <w:rPr>
          <w:rFonts w:ascii="Amnesty Trade Gothic Light" w:eastAsia="Calibri" w:hAnsi="Amnesty Trade Gothic Light"/>
          <w:sz w:val="20"/>
          <w:szCs w:val="20"/>
        </w:rPr>
        <w:t xml:space="preserve"> by trained staff</w:t>
      </w:r>
      <w:r w:rsidR="0BB65571" w:rsidRPr="00AD645B">
        <w:rPr>
          <w:rFonts w:ascii="Amnesty Trade Gothic Light" w:eastAsia="Calibri" w:hAnsi="Amnesty Trade Gothic Light"/>
          <w:sz w:val="20"/>
          <w:szCs w:val="20"/>
        </w:rPr>
        <w:t>.</w:t>
      </w:r>
      <w:r w:rsidR="005E4995" w:rsidRPr="00AD645B">
        <w:rPr>
          <w:rStyle w:val="FootnoteReference"/>
          <w:rFonts w:ascii="Amnesty Trade Gothic Light" w:eastAsia="Calibri" w:hAnsi="Amnesty Trade Gothic Light"/>
          <w:sz w:val="20"/>
          <w:szCs w:val="20"/>
        </w:rPr>
        <w:footnoteReference w:id="47"/>
      </w:r>
      <w:r w:rsidR="0BB65571" w:rsidRPr="00AD645B">
        <w:rPr>
          <w:rFonts w:ascii="Amnesty Trade Gothic Light" w:eastAsia="Calibri" w:hAnsi="Amnesty Trade Gothic Light"/>
          <w:sz w:val="20"/>
          <w:szCs w:val="20"/>
        </w:rPr>
        <w:t xml:space="preserve"> </w:t>
      </w:r>
      <w:r w:rsidR="007C788F" w:rsidRPr="00AD645B">
        <w:rPr>
          <w:rFonts w:ascii="Amnesty Trade Gothic Light" w:eastAsia="Calibri" w:hAnsi="Amnesty Trade Gothic Light"/>
          <w:sz w:val="20"/>
          <w:szCs w:val="20"/>
        </w:rPr>
        <w:t xml:space="preserve">In 2020 </w:t>
      </w:r>
      <w:r w:rsidR="00DF3F67" w:rsidRPr="00AD645B">
        <w:rPr>
          <w:rFonts w:ascii="Amnesty Trade Gothic Light" w:eastAsia="Calibri" w:hAnsi="Amnesty Trade Gothic Light"/>
          <w:sz w:val="20"/>
          <w:szCs w:val="20"/>
        </w:rPr>
        <w:t xml:space="preserve">Radio NZ </w:t>
      </w:r>
      <w:r w:rsidR="007C788F" w:rsidRPr="00AD645B">
        <w:rPr>
          <w:rFonts w:ascii="Amnesty Trade Gothic Light" w:eastAsia="Calibri" w:hAnsi="Amnesty Trade Gothic Light"/>
          <w:sz w:val="20"/>
          <w:szCs w:val="20"/>
        </w:rPr>
        <w:t xml:space="preserve">reported </w:t>
      </w:r>
      <w:r w:rsidR="007357FF" w:rsidRPr="00AD645B">
        <w:rPr>
          <w:rFonts w:ascii="Amnesty Trade Gothic Light" w:eastAsia="Calibri" w:hAnsi="Amnesty Trade Gothic Light"/>
          <w:sz w:val="20"/>
          <w:szCs w:val="20"/>
        </w:rPr>
        <w:t xml:space="preserve">that </w:t>
      </w:r>
      <w:r w:rsidRPr="00AD645B">
        <w:rPr>
          <w:rFonts w:ascii="Amnesty Trade Gothic Light" w:eastAsia="Calibri" w:hAnsi="Amnesty Trade Gothic Light"/>
          <w:sz w:val="20"/>
          <w:szCs w:val="20"/>
        </w:rPr>
        <w:t>i</w:t>
      </w:r>
      <w:r w:rsidR="0BB65571" w:rsidRPr="00AD645B">
        <w:rPr>
          <w:rFonts w:ascii="Amnesty Trade Gothic Light" w:eastAsia="Calibri" w:hAnsi="Amnesty Trade Gothic Light"/>
          <w:sz w:val="20"/>
          <w:szCs w:val="20"/>
        </w:rPr>
        <w:t xml:space="preserve">n </w:t>
      </w:r>
      <w:r w:rsidR="0C60CD2B" w:rsidRPr="00AD645B">
        <w:rPr>
          <w:rFonts w:ascii="Amnesty Trade Gothic Light" w:eastAsia="Calibri" w:hAnsi="Amnesty Trade Gothic Light"/>
          <w:sz w:val="20"/>
          <w:szCs w:val="20"/>
        </w:rPr>
        <w:t xml:space="preserve">the </w:t>
      </w:r>
      <w:r w:rsidR="0BB65571" w:rsidRPr="00AD645B">
        <w:rPr>
          <w:rFonts w:ascii="Amnesty Trade Gothic Light" w:eastAsia="Calibri" w:hAnsi="Amnesty Trade Gothic Light"/>
          <w:sz w:val="20"/>
          <w:szCs w:val="20"/>
        </w:rPr>
        <w:t>2016</w:t>
      </w:r>
      <w:r w:rsidR="0C60CD2B" w:rsidRPr="00AD645B">
        <w:rPr>
          <w:rFonts w:ascii="Amnesty Trade Gothic Light" w:eastAsia="Calibri" w:hAnsi="Amnesty Trade Gothic Light"/>
          <w:sz w:val="20"/>
          <w:szCs w:val="20"/>
        </w:rPr>
        <w:t xml:space="preserve"> </w:t>
      </w:r>
      <w:r w:rsidR="78B887B3" w:rsidRPr="00AD645B">
        <w:rPr>
          <w:rFonts w:ascii="Amnesty Trade Gothic Light" w:eastAsia="Calibri" w:hAnsi="Amnesty Trade Gothic Light"/>
          <w:sz w:val="20"/>
          <w:szCs w:val="20"/>
        </w:rPr>
        <w:t>financial</w:t>
      </w:r>
      <w:r w:rsidR="0C60CD2B" w:rsidRPr="00AD645B">
        <w:rPr>
          <w:rFonts w:ascii="Amnesty Trade Gothic Light" w:eastAsia="Calibri" w:hAnsi="Amnesty Trade Gothic Light"/>
          <w:sz w:val="20"/>
          <w:szCs w:val="20"/>
        </w:rPr>
        <w:t xml:space="preserve"> yea</w:t>
      </w:r>
      <w:r w:rsidR="78B887B3" w:rsidRPr="00AD645B">
        <w:rPr>
          <w:rFonts w:ascii="Amnesty Trade Gothic Light" w:eastAsia="Calibri" w:hAnsi="Amnesty Trade Gothic Light"/>
          <w:sz w:val="20"/>
          <w:szCs w:val="20"/>
        </w:rPr>
        <w:t>r</w:t>
      </w:r>
      <w:r w:rsidR="0BB65571" w:rsidRPr="00AD645B">
        <w:rPr>
          <w:rFonts w:ascii="Amnesty Trade Gothic Light" w:eastAsia="Calibri" w:hAnsi="Amnesty Trade Gothic Light"/>
          <w:sz w:val="20"/>
          <w:szCs w:val="20"/>
        </w:rPr>
        <w:t xml:space="preserve">, there were six recorded </w:t>
      </w:r>
      <w:r w:rsidR="78B887B3" w:rsidRPr="00AD645B">
        <w:rPr>
          <w:rFonts w:ascii="Amnesty Trade Gothic Light" w:eastAsia="Calibri" w:hAnsi="Amnesty Trade Gothic Light"/>
          <w:sz w:val="20"/>
          <w:szCs w:val="20"/>
        </w:rPr>
        <w:t xml:space="preserve">uses of </w:t>
      </w:r>
      <w:r w:rsidR="78B887B3" w:rsidRPr="00AD645B">
        <w:rPr>
          <w:rFonts w:ascii="Amnesty Trade Gothic Light" w:eastAsia="Calibri" w:hAnsi="Amnesty Trade Gothic Light"/>
          <w:sz w:val="20"/>
          <w:szCs w:val="20"/>
        </w:rPr>
        <w:lastRenderedPageBreak/>
        <w:t>pepper spray</w:t>
      </w:r>
      <w:r w:rsidR="00FA5C50" w:rsidRPr="00AD645B">
        <w:rPr>
          <w:rFonts w:ascii="Amnesty Trade Gothic Light" w:eastAsia="Calibri" w:hAnsi="Amnesty Trade Gothic Light"/>
          <w:sz w:val="20"/>
          <w:szCs w:val="20"/>
        </w:rPr>
        <w:t xml:space="preserve">, however </w:t>
      </w:r>
      <w:r w:rsidRPr="00AD645B">
        <w:rPr>
          <w:rFonts w:ascii="Amnesty Trade Gothic Light" w:eastAsia="Calibri" w:hAnsi="Amnesty Trade Gothic Light"/>
          <w:sz w:val="20"/>
          <w:szCs w:val="20"/>
        </w:rPr>
        <w:t>in the</w:t>
      </w:r>
      <w:r w:rsidR="00DD074B" w:rsidRPr="00AD645B">
        <w:rPr>
          <w:rFonts w:ascii="Amnesty Trade Gothic Light" w:eastAsia="Calibri" w:hAnsi="Amnesty Trade Gothic Light"/>
          <w:sz w:val="20"/>
          <w:szCs w:val="20"/>
        </w:rPr>
        <w:t xml:space="preserve"> 201</w:t>
      </w:r>
      <w:r w:rsidRPr="00AD645B">
        <w:rPr>
          <w:rFonts w:ascii="Amnesty Trade Gothic Light" w:eastAsia="Calibri" w:hAnsi="Amnesty Trade Gothic Light"/>
          <w:sz w:val="20"/>
          <w:szCs w:val="20"/>
        </w:rPr>
        <w:t>9/20 financial year</w:t>
      </w:r>
      <w:r w:rsidR="0CA0E247" w:rsidRPr="00AD645B">
        <w:rPr>
          <w:rFonts w:ascii="Amnesty Trade Gothic Light" w:eastAsia="Calibri" w:hAnsi="Amnesty Trade Gothic Light"/>
          <w:sz w:val="20"/>
          <w:szCs w:val="20"/>
        </w:rPr>
        <w:t xml:space="preserve"> </w:t>
      </w:r>
      <w:r w:rsidR="1F3E7103" w:rsidRPr="00AD645B">
        <w:rPr>
          <w:rFonts w:ascii="Amnesty Trade Gothic Light" w:eastAsia="Calibri" w:hAnsi="Amnesty Trade Gothic Light"/>
          <w:sz w:val="20"/>
          <w:szCs w:val="20"/>
        </w:rPr>
        <w:t xml:space="preserve">there were reportedly </w:t>
      </w:r>
      <w:r w:rsidRPr="00AD645B">
        <w:rPr>
          <w:rFonts w:ascii="Amnesty Trade Gothic Light" w:eastAsia="Calibri" w:hAnsi="Amnesty Trade Gothic Light"/>
          <w:sz w:val="20"/>
          <w:szCs w:val="20"/>
        </w:rPr>
        <w:t xml:space="preserve">nearly </w:t>
      </w:r>
      <w:r w:rsidR="1F3E7103" w:rsidRPr="00AD645B">
        <w:rPr>
          <w:rFonts w:ascii="Amnesty Trade Gothic Light" w:eastAsia="Calibri" w:hAnsi="Amnesty Trade Gothic Light"/>
          <w:sz w:val="20"/>
          <w:szCs w:val="20"/>
        </w:rPr>
        <w:t xml:space="preserve">900 incidents of pepper spray </w:t>
      </w:r>
      <w:r w:rsidR="360BDF52" w:rsidRPr="00AD645B">
        <w:rPr>
          <w:rFonts w:ascii="Amnesty Trade Gothic Light" w:eastAsia="Calibri" w:hAnsi="Amnesty Trade Gothic Light"/>
          <w:sz w:val="20"/>
          <w:szCs w:val="20"/>
        </w:rPr>
        <w:t xml:space="preserve">being drawn, of which </w:t>
      </w:r>
      <w:r w:rsidR="2CE9286A" w:rsidRPr="00AD645B">
        <w:rPr>
          <w:rFonts w:ascii="Amnesty Trade Gothic Light" w:eastAsia="Calibri" w:hAnsi="Amnesty Trade Gothic Light"/>
          <w:sz w:val="20"/>
          <w:szCs w:val="20"/>
        </w:rPr>
        <w:t>it was used</w:t>
      </w:r>
      <w:r w:rsidR="00FA5C50" w:rsidRPr="00AD645B">
        <w:rPr>
          <w:rFonts w:ascii="Amnesty Trade Gothic Light" w:eastAsia="Calibri" w:hAnsi="Amnesty Trade Gothic Light"/>
          <w:sz w:val="20"/>
          <w:szCs w:val="20"/>
        </w:rPr>
        <w:t xml:space="preserve"> about</w:t>
      </w:r>
      <w:r w:rsidR="2CE9286A" w:rsidRPr="00AD645B">
        <w:rPr>
          <w:rFonts w:ascii="Amnesty Trade Gothic Light" w:eastAsia="Calibri" w:hAnsi="Amnesty Trade Gothic Light"/>
          <w:sz w:val="20"/>
          <w:szCs w:val="20"/>
        </w:rPr>
        <w:t xml:space="preserve"> 300 times</w:t>
      </w:r>
      <w:r w:rsidR="5E8ABC41" w:rsidRPr="00AD645B">
        <w:rPr>
          <w:rFonts w:ascii="Amnesty Trade Gothic Light" w:eastAsia="Calibri" w:hAnsi="Amnesty Trade Gothic Light"/>
          <w:color w:val="000000" w:themeColor="text1"/>
          <w:sz w:val="20"/>
          <w:szCs w:val="20"/>
        </w:rPr>
        <w:t>.</w:t>
      </w:r>
      <w:r w:rsidR="000F7635" w:rsidRPr="00AD645B">
        <w:rPr>
          <w:rStyle w:val="FootnoteReference"/>
          <w:rFonts w:ascii="Amnesty Trade Gothic Light" w:eastAsia="Calibri" w:hAnsi="Amnesty Trade Gothic Light"/>
          <w:color w:val="000000" w:themeColor="text1"/>
          <w:sz w:val="20"/>
          <w:szCs w:val="20"/>
        </w:rPr>
        <w:footnoteReference w:id="48"/>
      </w:r>
      <w:r w:rsidR="1F3E7103" w:rsidRPr="00AD645B">
        <w:rPr>
          <w:rFonts w:ascii="Amnesty Trade Gothic Light" w:eastAsia="Calibri" w:hAnsi="Amnesty Trade Gothic Light"/>
          <w:color w:val="000000" w:themeColor="text1"/>
          <w:sz w:val="20"/>
          <w:szCs w:val="20"/>
        </w:rPr>
        <w:t xml:space="preserve"> </w:t>
      </w:r>
    </w:p>
    <w:p w14:paraId="000000C2" w14:textId="584A0553" w:rsidR="003C1356" w:rsidRPr="00AD645B" w:rsidRDefault="6DECAE15" w:rsidP="4CDD5B38">
      <w:pPr>
        <w:shd w:val="clear" w:color="auto" w:fill="FFFFFF" w:themeFill="background1"/>
        <w:spacing w:before="240" w:after="240"/>
        <w:jc w:val="both"/>
        <w:rPr>
          <w:rFonts w:ascii="Amnesty Trade Gothic Light" w:eastAsia="Calibri" w:hAnsi="Amnesty Trade Gothic Light"/>
          <w:color w:val="242424"/>
          <w:sz w:val="20"/>
          <w:szCs w:val="20"/>
        </w:rPr>
      </w:pPr>
      <w:r w:rsidRPr="00AD645B">
        <w:rPr>
          <w:rFonts w:ascii="Amnesty Trade Gothic Light" w:hAnsi="Amnesty Trade Gothic Light"/>
          <w:sz w:val="20"/>
          <w:szCs w:val="20"/>
        </w:rPr>
        <w:t>A</w:t>
      </w:r>
      <w:r w:rsidR="3597DC07" w:rsidRPr="00AD645B">
        <w:rPr>
          <w:rFonts w:ascii="Amnesty Trade Gothic Light" w:hAnsi="Amnesty Trade Gothic Light"/>
          <w:sz w:val="20"/>
          <w:szCs w:val="20"/>
        </w:rPr>
        <w:t xml:space="preserve"> 2020 report </w:t>
      </w:r>
      <w:r w:rsidRPr="00AD645B">
        <w:rPr>
          <w:rFonts w:ascii="Amnesty Trade Gothic Light" w:hAnsi="Amnesty Trade Gothic Light"/>
          <w:sz w:val="20"/>
          <w:szCs w:val="20"/>
        </w:rPr>
        <w:t xml:space="preserve">by </w:t>
      </w:r>
      <w:r w:rsidR="3597DC07" w:rsidRPr="00AD645B">
        <w:rPr>
          <w:rFonts w:ascii="Amnesty Trade Gothic Light" w:hAnsi="Amnesty Trade Gothic Light"/>
          <w:sz w:val="20"/>
          <w:szCs w:val="20"/>
        </w:rPr>
        <w:t>the</w:t>
      </w:r>
      <w:r w:rsidRPr="00AD645B">
        <w:rPr>
          <w:rFonts w:ascii="Amnesty Trade Gothic Light" w:hAnsi="Amnesty Trade Gothic Light"/>
          <w:sz w:val="20"/>
          <w:szCs w:val="20"/>
        </w:rPr>
        <w:t xml:space="preserve"> Office of the</w:t>
      </w:r>
      <w:r w:rsidR="3597DC07" w:rsidRPr="00AD645B">
        <w:rPr>
          <w:rFonts w:ascii="Amnesty Trade Gothic Light" w:hAnsi="Amnesty Trade Gothic Light"/>
          <w:sz w:val="20"/>
          <w:szCs w:val="20"/>
        </w:rPr>
        <w:t xml:space="preserve"> Ombudsman found that</w:t>
      </w:r>
      <w:r w:rsidR="07BB7AFF" w:rsidRPr="00AD645B">
        <w:rPr>
          <w:rFonts w:ascii="Amnesty Trade Gothic Light" w:hAnsi="Amnesty Trade Gothic Light"/>
          <w:sz w:val="20"/>
          <w:szCs w:val="20"/>
        </w:rPr>
        <w:t xml:space="preserve"> in one instance the</w:t>
      </w:r>
      <w:r w:rsidR="3597DC07" w:rsidRPr="00AD645B">
        <w:rPr>
          <w:rFonts w:ascii="Amnesty Trade Gothic Light" w:hAnsi="Amnesty Trade Gothic Light"/>
          <w:sz w:val="20"/>
          <w:szCs w:val="20"/>
        </w:rPr>
        <w:t xml:space="preserve"> use of pepper spray violated Article 16 of </w:t>
      </w:r>
      <w:r w:rsidR="4C3CA60F" w:rsidRPr="00AD645B">
        <w:rPr>
          <w:rFonts w:ascii="Amnesty Trade Gothic Light" w:hAnsi="Amnesty Trade Gothic Light"/>
          <w:sz w:val="20"/>
          <w:szCs w:val="20"/>
        </w:rPr>
        <w:t>the Convention</w:t>
      </w:r>
      <w:r w:rsidR="07BB7AFF" w:rsidRPr="00AD645B">
        <w:rPr>
          <w:rFonts w:ascii="Amnesty Trade Gothic Light" w:hAnsi="Amnesty Trade Gothic Light"/>
          <w:sz w:val="20"/>
          <w:szCs w:val="20"/>
        </w:rPr>
        <w:t>,</w:t>
      </w:r>
      <w:r w:rsidR="3597DC07" w:rsidRPr="00AD645B">
        <w:rPr>
          <w:rFonts w:ascii="Amnesty Trade Gothic Light" w:hAnsi="Amnesty Trade Gothic Light"/>
          <w:sz w:val="20"/>
          <w:szCs w:val="20"/>
        </w:rPr>
        <w:t xml:space="preserve"> and that staff did not accurately report the incident</w:t>
      </w:r>
      <w:r w:rsidR="41987F32" w:rsidRPr="00AD645B">
        <w:rPr>
          <w:rFonts w:ascii="Amnesty Trade Gothic Light" w:hAnsi="Amnesty Trade Gothic Light"/>
          <w:sz w:val="20"/>
          <w:szCs w:val="20"/>
        </w:rPr>
        <w:t>.</w:t>
      </w:r>
      <w:r w:rsidR="008C485B" w:rsidRPr="00AD645B">
        <w:rPr>
          <w:rStyle w:val="FootnoteReference"/>
          <w:rFonts w:ascii="Amnesty Trade Gothic Light" w:hAnsi="Amnesty Trade Gothic Light"/>
          <w:sz w:val="20"/>
          <w:szCs w:val="20"/>
        </w:rPr>
        <w:footnoteReference w:id="49"/>
      </w:r>
      <w:r w:rsidR="3597DC07" w:rsidRPr="00AD645B">
        <w:rPr>
          <w:rFonts w:ascii="Amnesty Trade Gothic Light" w:eastAsia="Calibri" w:hAnsi="Amnesty Trade Gothic Light"/>
          <w:color w:val="404441"/>
          <w:sz w:val="20"/>
          <w:szCs w:val="20"/>
        </w:rPr>
        <w:t xml:space="preserve"> </w:t>
      </w:r>
    </w:p>
    <w:p w14:paraId="38923650" w14:textId="25FE87F6" w:rsidR="003C1356" w:rsidRPr="00AD645B" w:rsidRDefault="6DECAE15" w:rsidP="00CD0799">
      <w:pPr>
        <w:spacing w:before="240" w:after="240"/>
        <w:jc w:val="both"/>
        <w:rPr>
          <w:rFonts w:ascii="Amnesty Trade Gothic Light" w:eastAsia="Calibri" w:hAnsi="Amnesty Trade Gothic Light"/>
          <w:color w:val="242424"/>
          <w:sz w:val="20"/>
          <w:szCs w:val="20"/>
        </w:rPr>
      </w:pPr>
      <w:r w:rsidRPr="00AD645B">
        <w:rPr>
          <w:rFonts w:ascii="Amnesty Trade Gothic Light" w:eastAsia="Calibri" w:hAnsi="Amnesty Trade Gothic Light"/>
          <w:color w:val="242424"/>
          <w:sz w:val="20"/>
          <w:szCs w:val="20"/>
        </w:rPr>
        <w:t xml:space="preserve">In </w:t>
      </w:r>
      <w:r w:rsidR="461627A2" w:rsidRPr="00AD645B">
        <w:rPr>
          <w:rFonts w:ascii="Amnesty Trade Gothic Light" w:eastAsia="Calibri" w:hAnsi="Amnesty Trade Gothic Light"/>
          <w:color w:val="242424"/>
          <w:sz w:val="20"/>
          <w:szCs w:val="20"/>
        </w:rPr>
        <w:t>the</w:t>
      </w:r>
      <w:r w:rsidR="585529FE" w:rsidRPr="00AD645B">
        <w:rPr>
          <w:rFonts w:ascii="Amnesty Trade Gothic Light" w:eastAsia="Calibri" w:hAnsi="Amnesty Trade Gothic Light"/>
          <w:color w:val="242424"/>
          <w:sz w:val="20"/>
          <w:szCs w:val="20"/>
        </w:rPr>
        <w:t xml:space="preserve"> District Court Case</w:t>
      </w:r>
      <w:r w:rsidR="461627A2" w:rsidRPr="00AD645B">
        <w:rPr>
          <w:rFonts w:ascii="Amnesty Trade Gothic Light" w:eastAsia="Calibri" w:hAnsi="Amnesty Trade Gothic Light"/>
          <w:color w:val="242424"/>
          <w:sz w:val="20"/>
          <w:szCs w:val="20"/>
        </w:rPr>
        <w:t xml:space="preserve"> referred to above</w:t>
      </w:r>
      <w:r w:rsidR="5A8965E6" w:rsidRPr="00AD645B">
        <w:rPr>
          <w:rFonts w:ascii="Amnesty Trade Gothic Light" w:eastAsia="Calibri" w:hAnsi="Amnesty Trade Gothic Light"/>
          <w:color w:val="242424"/>
          <w:sz w:val="20"/>
          <w:szCs w:val="20"/>
        </w:rPr>
        <w:t>,</w:t>
      </w:r>
      <w:r w:rsidR="0D1A346B" w:rsidRPr="00AD645B">
        <w:rPr>
          <w:rFonts w:ascii="Amnesty Trade Gothic Light" w:eastAsia="Calibri" w:hAnsi="Amnesty Trade Gothic Light"/>
          <w:color w:val="242424"/>
          <w:sz w:val="20"/>
          <w:szCs w:val="20"/>
        </w:rPr>
        <w:t xml:space="preserve"> </w:t>
      </w:r>
      <w:r w:rsidR="585529FE" w:rsidRPr="00AD645B">
        <w:rPr>
          <w:rFonts w:ascii="Amnesty Trade Gothic Light" w:eastAsia="Calibri" w:hAnsi="Amnesty Trade Gothic Light"/>
          <w:color w:val="242424"/>
          <w:sz w:val="20"/>
          <w:szCs w:val="20"/>
        </w:rPr>
        <w:t xml:space="preserve">pepper spray </w:t>
      </w:r>
      <w:r w:rsidR="0D1A346B" w:rsidRPr="00AD645B">
        <w:rPr>
          <w:rFonts w:ascii="Amnesty Trade Gothic Light" w:eastAsia="Calibri" w:hAnsi="Amnesty Trade Gothic Light"/>
          <w:color w:val="242424"/>
          <w:sz w:val="20"/>
          <w:szCs w:val="20"/>
        </w:rPr>
        <w:t xml:space="preserve">was deployed </w:t>
      </w:r>
      <w:r w:rsidR="585529FE" w:rsidRPr="00AD645B">
        <w:rPr>
          <w:rFonts w:ascii="Amnesty Trade Gothic Light" w:eastAsia="Calibri" w:hAnsi="Amnesty Trade Gothic Light"/>
          <w:color w:val="242424"/>
          <w:sz w:val="20"/>
          <w:szCs w:val="20"/>
        </w:rPr>
        <w:t>against a woman alone in her cell, faced by six officers in full body armour,</w:t>
      </w:r>
      <w:r w:rsidRPr="00AD645B">
        <w:rPr>
          <w:rFonts w:ascii="Amnesty Trade Gothic Light" w:eastAsia="Calibri" w:hAnsi="Amnesty Trade Gothic Light"/>
          <w:color w:val="242424"/>
          <w:sz w:val="20"/>
          <w:szCs w:val="20"/>
        </w:rPr>
        <w:t xml:space="preserve"> </w:t>
      </w:r>
      <w:r w:rsidR="0D1A346B" w:rsidRPr="00AD645B">
        <w:rPr>
          <w:rFonts w:ascii="Amnesty Trade Gothic Light" w:eastAsia="Calibri" w:hAnsi="Amnesty Trade Gothic Light"/>
          <w:color w:val="242424"/>
          <w:sz w:val="20"/>
          <w:szCs w:val="20"/>
        </w:rPr>
        <w:t>which the Judge found</w:t>
      </w:r>
      <w:r w:rsidR="585529FE" w:rsidRPr="00AD645B">
        <w:rPr>
          <w:rFonts w:ascii="Amnesty Trade Gothic Light" w:eastAsia="Calibri" w:hAnsi="Amnesty Trade Gothic Light"/>
          <w:color w:val="242424"/>
          <w:sz w:val="20"/>
          <w:szCs w:val="20"/>
        </w:rPr>
        <w:t xml:space="preserve"> to be excessive use of force</w:t>
      </w:r>
      <w:r w:rsidR="6A7096F7" w:rsidRPr="00AD645B">
        <w:rPr>
          <w:rFonts w:ascii="Amnesty Trade Gothic Light" w:eastAsia="Calibri" w:hAnsi="Amnesty Trade Gothic Light"/>
          <w:color w:val="242424"/>
          <w:sz w:val="20"/>
          <w:szCs w:val="20"/>
        </w:rPr>
        <w:t xml:space="preserve"> “</w:t>
      </w:r>
      <w:r w:rsidR="6A7096F7" w:rsidRPr="07E73B79">
        <w:rPr>
          <w:rFonts w:ascii="Amnesty Trade Gothic Light" w:eastAsia="Calibri" w:hAnsi="Amnesty Trade Gothic Light"/>
          <w:i/>
          <w:iCs/>
          <w:sz w:val="20"/>
          <w:szCs w:val="20"/>
        </w:rPr>
        <w:t>and some distance beyond what was reasonably necessary to extract her from her cell</w:t>
      </w:r>
      <w:r w:rsidR="6A7096F7" w:rsidRPr="00AD645B">
        <w:rPr>
          <w:rFonts w:ascii="Amnesty Trade Gothic Light" w:eastAsia="Calibri" w:hAnsi="Amnesty Trade Gothic Light"/>
          <w:sz w:val="20"/>
          <w:szCs w:val="20"/>
        </w:rPr>
        <w:t>.”</w:t>
      </w:r>
      <w:r w:rsidR="006A5994" w:rsidRPr="00AD645B">
        <w:rPr>
          <w:rStyle w:val="FootnoteReference"/>
          <w:rFonts w:ascii="Amnesty Trade Gothic Light" w:eastAsia="Calibri" w:hAnsi="Amnesty Trade Gothic Light"/>
          <w:sz w:val="20"/>
          <w:szCs w:val="20"/>
        </w:rPr>
        <w:footnoteReference w:id="50"/>
      </w:r>
      <w:r w:rsidR="585529FE" w:rsidRPr="00AD645B">
        <w:rPr>
          <w:rFonts w:ascii="Amnesty Trade Gothic Light" w:eastAsia="Calibri" w:hAnsi="Amnesty Trade Gothic Light"/>
          <w:color w:val="242424"/>
          <w:sz w:val="20"/>
          <w:szCs w:val="20"/>
        </w:rPr>
        <w:t xml:space="preserve"> </w:t>
      </w:r>
    </w:p>
    <w:p w14:paraId="000000D2" w14:textId="77777777" w:rsidR="003C1356" w:rsidRPr="00965866" w:rsidRDefault="00F50B31" w:rsidP="00C43E3D">
      <w:pPr>
        <w:pStyle w:val="Heading3"/>
        <w:rPr>
          <w:rFonts w:ascii="Amnesty Trade Gothic Light" w:hAnsi="Amnesty Trade Gothic Light"/>
        </w:rPr>
      </w:pPr>
      <w:bookmarkStart w:id="21" w:name="_Toc1605284023"/>
      <w:bookmarkStart w:id="22" w:name="_Toc137552073"/>
      <w:r w:rsidRPr="00965866">
        <w:rPr>
          <w:rFonts w:ascii="Amnesty Trade Gothic Light" w:hAnsi="Amnesty Trade Gothic Light"/>
        </w:rPr>
        <w:t>REMAND</w:t>
      </w:r>
      <w:bookmarkEnd w:id="21"/>
      <w:bookmarkEnd w:id="22"/>
    </w:p>
    <w:p w14:paraId="000000D7" w14:textId="1A6F7B16" w:rsidR="003C1356" w:rsidRPr="00AD645B" w:rsidRDefault="59AC43CC">
      <w:pPr>
        <w:spacing w:before="240" w:after="240"/>
        <w:jc w:val="both"/>
        <w:rPr>
          <w:rFonts w:ascii="Amnesty Trade Gothic Light" w:eastAsia="Calibri" w:hAnsi="Amnesty Trade Gothic Light"/>
          <w:sz w:val="20"/>
          <w:szCs w:val="20"/>
        </w:rPr>
      </w:pPr>
      <w:r w:rsidRPr="2A052B45">
        <w:rPr>
          <w:rFonts w:ascii="Amnesty Trade Gothic Light" w:eastAsia="Calibri" w:hAnsi="Amnesty Trade Gothic Light"/>
          <w:sz w:val="20"/>
          <w:szCs w:val="20"/>
        </w:rPr>
        <w:t xml:space="preserve">We are deeply concerned by the </w:t>
      </w:r>
      <w:r w:rsidR="5A8965E6" w:rsidRPr="2A052B45">
        <w:rPr>
          <w:rFonts w:ascii="Amnesty Trade Gothic Light" w:eastAsia="Calibri" w:hAnsi="Amnesty Trade Gothic Light"/>
          <w:sz w:val="20"/>
          <w:szCs w:val="20"/>
        </w:rPr>
        <w:t>fact that about</w:t>
      </w:r>
      <w:r w:rsidR="396FCA85" w:rsidRPr="2A052B45">
        <w:rPr>
          <w:rFonts w:ascii="Amnesty Trade Gothic Light" w:eastAsia="Calibri" w:hAnsi="Amnesty Trade Gothic Light"/>
          <w:sz w:val="20"/>
          <w:szCs w:val="20"/>
        </w:rPr>
        <w:t xml:space="preserve"> </w:t>
      </w:r>
      <w:r w:rsidR="436E4EBB" w:rsidRPr="2A052B45">
        <w:rPr>
          <w:rFonts w:ascii="Amnesty Trade Gothic Light" w:eastAsia="Calibri" w:hAnsi="Amnesty Trade Gothic Light"/>
          <w:sz w:val="20"/>
          <w:szCs w:val="20"/>
        </w:rPr>
        <w:t>40% of the pris</w:t>
      </w:r>
      <w:r w:rsidR="396FCA85" w:rsidRPr="2A052B45">
        <w:rPr>
          <w:rFonts w:ascii="Amnesty Trade Gothic Light" w:eastAsia="Calibri" w:hAnsi="Amnesty Trade Gothic Light"/>
          <w:sz w:val="20"/>
          <w:szCs w:val="20"/>
        </w:rPr>
        <w:t>on population are</w:t>
      </w:r>
      <w:r w:rsidR="436E4EBB" w:rsidRPr="2A052B45">
        <w:rPr>
          <w:rFonts w:ascii="Amnesty Trade Gothic Light" w:eastAsia="Calibri" w:hAnsi="Amnesty Trade Gothic Light"/>
          <w:sz w:val="20"/>
          <w:szCs w:val="20"/>
        </w:rPr>
        <w:t xml:space="preserve"> </w:t>
      </w:r>
      <w:r w:rsidR="1226F4EC" w:rsidRPr="2A052B45">
        <w:rPr>
          <w:rFonts w:ascii="Amnesty Trade Gothic Light" w:eastAsia="Calibri" w:hAnsi="Amnesty Trade Gothic Light"/>
          <w:sz w:val="20"/>
          <w:szCs w:val="20"/>
        </w:rPr>
        <w:t>people on remand.</w:t>
      </w:r>
      <w:r w:rsidR="00E87B67" w:rsidRPr="2A052B45">
        <w:rPr>
          <w:rStyle w:val="FootnoteReference"/>
          <w:rFonts w:ascii="Amnesty Trade Gothic Light" w:eastAsia="Calibri" w:hAnsi="Amnesty Trade Gothic Light"/>
          <w:sz w:val="20"/>
          <w:szCs w:val="20"/>
        </w:rPr>
        <w:footnoteReference w:id="51"/>
      </w:r>
      <w:r w:rsidR="1226F4EC" w:rsidRPr="2A052B45">
        <w:rPr>
          <w:rFonts w:ascii="Amnesty Trade Gothic Light" w:eastAsia="Calibri" w:hAnsi="Amnesty Trade Gothic Light"/>
          <w:sz w:val="20"/>
          <w:szCs w:val="20"/>
        </w:rPr>
        <w:t xml:space="preserve"> </w:t>
      </w:r>
      <w:r w:rsidR="2D497D86" w:rsidRPr="2A052B45">
        <w:rPr>
          <w:rFonts w:ascii="Amnesty Trade Gothic Light" w:eastAsia="Calibri" w:hAnsi="Amnesty Trade Gothic Light"/>
          <w:sz w:val="20"/>
          <w:szCs w:val="20"/>
        </w:rPr>
        <w:t>The</w:t>
      </w:r>
      <w:r w:rsidR="04D00E71" w:rsidRPr="00AD645B">
        <w:rPr>
          <w:rFonts w:ascii="Amnesty Trade Gothic Light" w:eastAsia="Calibri" w:hAnsi="Amnesty Trade Gothic Light"/>
          <w:sz w:val="20"/>
          <w:szCs w:val="20"/>
        </w:rPr>
        <w:t xml:space="preserve"> average remand </w:t>
      </w:r>
      <w:r w:rsidR="33A82EB8" w:rsidRPr="00AD645B">
        <w:rPr>
          <w:rFonts w:ascii="Amnesty Trade Gothic Light" w:eastAsia="Calibri" w:hAnsi="Amnesty Trade Gothic Light"/>
          <w:sz w:val="20"/>
          <w:szCs w:val="20"/>
        </w:rPr>
        <w:t xml:space="preserve">time in detention </w:t>
      </w:r>
      <w:r w:rsidR="04D00E71" w:rsidRPr="00AD645B">
        <w:rPr>
          <w:rFonts w:ascii="Amnesty Trade Gothic Light" w:eastAsia="Calibri" w:hAnsi="Amnesty Trade Gothic Light"/>
          <w:sz w:val="20"/>
          <w:szCs w:val="20"/>
        </w:rPr>
        <w:t>increased 42</w:t>
      </w:r>
      <w:r w:rsidR="78806B26" w:rsidRPr="00AD645B">
        <w:rPr>
          <w:rFonts w:ascii="Amnesty Trade Gothic Light" w:eastAsia="Calibri" w:hAnsi="Amnesty Trade Gothic Light"/>
          <w:sz w:val="20"/>
          <w:szCs w:val="20"/>
        </w:rPr>
        <w:t>%</w:t>
      </w:r>
      <w:r w:rsidR="04D00E71" w:rsidRPr="00AD645B">
        <w:rPr>
          <w:rFonts w:ascii="Amnesty Trade Gothic Light" w:eastAsia="Calibri" w:hAnsi="Amnesty Trade Gothic Light"/>
          <w:sz w:val="20"/>
          <w:szCs w:val="20"/>
        </w:rPr>
        <w:t xml:space="preserve"> from 55 days in 2015/16 to 78 days in 2021/22.</w:t>
      </w:r>
      <w:r w:rsidR="00DA3939" w:rsidRPr="00AD645B">
        <w:rPr>
          <w:rFonts w:ascii="Amnesty Trade Gothic Light" w:eastAsia="Calibri" w:hAnsi="Amnesty Trade Gothic Light"/>
          <w:sz w:val="20"/>
          <w:szCs w:val="20"/>
          <w:vertAlign w:val="superscript"/>
        </w:rPr>
        <w:footnoteReference w:id="52"/>
      </w:r>
      <w:r w:rsidR="04D00E71" w:rsidRPr="00AD645B">
        <w:rPr>
          <w:rFonts w:ascii="Amnesty Trade Gothic Light" w:eastAsia="Calibri" w:hAnsi="Amnesty Trade Gothic Light"/>
          <w:sz w:val="20"/>
          <w:szCs w:val="20"/>
        </w:rPr>
        <w:t xml:space="preserve"> </w:t>
      </w:r>
      <w:r w:rsidR="273BE6AC" w:rsidRPr="00AD645B">
        <w:rPr>
          <w:rFonts w:ascii="Amnesty Trade Gothic Light" w:eastAsia="Calibri" w:hAnsi="Amnesty Trade Gothic Light"/>
          <w:sz w:val="20"/>
          <w:szCs w:val="20"/>
        </w:rPr>
        <w:t xml:space="preserve">Increases </w:t>
      </w:r>
      <w:r w:rsidR="5A8965E6" w:rsidRPr="00AD645B">
        <w:rPr>
          <w:rFonts w:ascii="Amnesty Trade Gothic Light" w:eastAsia="Calibri" w:hAnsi="Amnesty Trade Gothic Light"/>
          <w:sz w:val="20"/>
          <w:szCs w:val="20"/>
        </w:rPr>
        <w:t>of people on</w:t>
      </w:r>
      <w:r w:rsidR="273BE6AC" w:rsidRPr="00AD645B">
        <w:rPr>
          <w:rFonts w:ascii="Amnesty Trade Gothic Light" w:eastAsia="Calibri" w:hAnsi="Amnesty Trade Gothic Light"/>
          <w:sz w:val="20"/>
          <w:szCs w:val="20"/>
        </w:rPr>
        <w:t xml:space="preserve"> remand have proven to have a disproportionate impact on Māori with the proportion of Māori women now making up 70</w:t>
      </w:r>
      <w:r w:rsidR="78806B26" w:rsidRPr="00AD645B">
        <w:rPr>
          <w:rFonts w:ascii="Amnesty Trade Gothic Light" w:eastAsia="Calibri" w:hAnsi="Amnesty Trade Gothic Light"/>
          <w:sz w:val="20"/>
          <w:szCs w:val="20"/>
        </w:rPr>
        <w:t>%</w:t>
      </w:r>
      <w:r w:rsidR="273BE6AC" w:rsidRPr="00AD645B">
        <w:rPr>
          <w:rFonts w:ascii="Amnesty Trade Gothic Light" w:eastAsia="Calibri" w:hAnsi="Amnesty Trade Gothic Light"/>
          <w:sz w:val="20"/>
          <w:szCs w:val="20"/>
        </w:rPr>
        <w:t xml:space="preserve"> of the women’s remand population.</w:t>
      </w:r>
      <w:r w:rsidR="00777EAA" w:rsidRPr="00AD645B">
        <w:rPr>
          <w:rFonts w:ascii="Amnesty Trade Gothic Light" w:eastAsia="Calibri" w:hAnsi="Amnesty Trade Gothic Light"/>
          <w:sz w:val="20"/>
          <w:szCs w:val="20"/>
          <w:vertAlign w:val="superscript"/>
        </w:rPr>
        <w:footnoteReference w:id="53"/>
      </w:r>
      <w:r w:rsidR="42964665" w:rsidRPr="00AD645B">
        <w:rPr>
          <w:rFonts w:ascii="Amnesty Trade Gothic Light" w:eastAsia="Calibri" w:hAnsi="Amnesty Trade Gothic Light"/>
          <w:sz w:val="20"/>
          <w:szCs w:val="20"/>
        </w:rPr>
        <w:t xml:space="preserve"> </w:t>
      </w:r>
      <w:r w:rsidR="273BE6AC" w:rsidRPr="00AD645B">
        <w:rPr>
          <w:rFonts w:ascii="Amnesty Trade Gothic Light" w:eastAsia="Calibri" w:hAnsi="Amnesty Trade Gothic Light"/>
          <w:sz w:val="20"/>
          <w:szCs w:val="20"/>
        </w:rPr>
        <w:t>With p</w:t>
      </w:r>
      <w:r w:rsidR="04D00E71" w:rsidRPr="00AD645B">
        <w:rPr>
          <w:rFonts w:ascii="Amnesty Trade Gothic Light" w:eastAsia="Calibri" w:hAnsi="Amnesty Trade Gothic Light"/>
          <w:sz w:val="20"/>
          <w:szCs w:val="20"/>
        </w:rPr>
        <w:t>eople being held on remand for lengthy periods of time</w:t>
      </w:r>
      <w:r w:rsidR="273BE6AC" w:rsidRPr="00AD645B">
        <w:rPr>
          <w:rFonts w:ascii="Amnesty Trade Gothic Light" w:eastAsia="Calibri" w:hAnsi="Amnesty Trade Gothic Light"/>
          <w:sz w:val="20"/>
          <w:szCs w:val="20"/>
        </w:rPr>
        <w:t>,</w:t>
      </w:r>
      <w:r w:rsidR="23FC35B1" w:rsidRPr="00AD645B">
        <w:rPr>
          <w:rFonts w:ascii="Amnesty Trade Gothic Light" w:eastAsia="Calibri" w:hAnsi="Amnesty Trade Gothic Light"/>
          <w:sz w:val="20"/>
          <w:szCs w:val="20"/>
        </w:rPr>
        <w:t xml:space="preserve"> we are concerned that </w:t>
      </w:r>
      <w:r w:rsidR="04D00E71" w:rsidRPr="00AD645B">
        <w:rPr>
          <w:rFonts w:ascii="Amnesty Trade Gothic Light" w:eastAsia="Calibri" w:hAnsi="Amnesty Trade Gothic Light"/>
          <w:sz w:val="20"/>
          <w:szCs w:val="20"/>
        </w:rPr>
        <w:t xml:space="preserve">access </w:t>
      </w:r>
      <w:r w:rsidR="04D00E71" w:rsidRPr="00AD645B">
        <w:rPr>
          <w:rFonts w:ascii="Amnesty Trade Gothic Light" w:eastAsia="Calibri" w:hAnsi="Amnesty Trade Gothic Light"/>
          <w:sz w:val="20"/>
          <w:szCs w:val="20"/>
        </w:rPr>
        <w:lastRenderedPageBreak/>
        <w:t>to a</w:t>
      </w:r>
      <w:r w:rsidR="793DB7DE" w:rsidRPr="00AD645B">
        <w:rPr>
          <w:rFonts w:ascii="Amnesty Trade Gothic Light" w:eastAsia="Calibri" w:hAnsi="Amnesty Trade Gothic Light"/>
          <w:sz w:val="20"/>
          <w:szCs w:val="20"/>
        </w:rPr>
        <w:t>nd eligibility for programmes are</w:t>
      </w:r>
      <w:r w:rsidR="04D00E71" w:rsidRPr="00AD645B">
        <w:rPr>
          <w:rFonts w:ascii="Amnesty Trade Gothic Light" w:eastAsia="Calibri" w:hAnsi="Amnesty Trade Gothic Light"/>
          <w:sz w:val="20"/>
          <w:szCs w:val="20"/>
        </w:rPr>
        <w:t xml:space="preserve"> limited, as these are generally reserved for sentenced prisoners. </w:t>
      </w:r>
    </w:p>
    <w:p w14:paraId="38AEAF93" w14:textId="39E960C6" w:rsidR="000832FC" w:rsidRPr="00AD645B" w:rsidRDefault="00F04B28" w:rsidP="00BC20DC">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A</w:t>
      </w:r>
      <w:r w:rsidR="000832FC" w:rsidRPr="00AD645B">
        <w:rPr>
          <w:rFonts w:ascii="Amnesty Trade Gothic Light" w:eastAsia="Calibri" w:hAnsi="Amnesty Trade Gothic Light"/>
          <w:sz w:val="20"/>
          <w:szCs w:val="20"/>
        </w:rPr>
        <w:t xml:space="preserve"> major driver behind </w:t>
      </w:r>
      <w:r w:rsidRPr="00AD645B">
        <w:rPr>
          <w:rFonts w:ascii="Amnesty Trade Gothic Light" w:eastAsia="Calibri" w:hAnsi="Amnesty Trade Gothic Light"/>
          <w:sz w:val="20"/>
          <w:szCs w:val="20"/>
        </w:rPr>
        <w:t>the</w:t>
      </w:r>
      <w:r w:rsidR="000832FC" w:rsidRPr="00AD645B">
        <w:rPr>
          <w:rFonts w:ascii="Amnesty Trade Gothic Light" w:eastAsia="Calibri" w:hAnsi="Amnesty Trade Gothic Light"/>
          <w:sz w:val="20"/>
          <w:szCs w:val="20"/>
        </w:rPr>
        <w:t xml:space="preserve"> high remand population </w:t>
      </w:r>
      <w:r w:rsidRPr="00AD645B">
        <w:rPr>
          <w:rFonts w:ascii="Amnesty Trade Gothic Light" w:eastAsia="Calibri" w:hAnsi="Amnesty Trade Gothic Light"/>
          <w:sz w:val="20"/>
          <w:szCs w:val="20"/>
        </w:rPr>
        <w:t xml:space="preserve">appears to be </w:t>
      </w:r>
      <w:r w:rsidR="000832FC" w:rsidRPr="00AD645B">
        <w:rPr>
          <w:rFonts w:ascii="Amnesty Trade Gothic Light" w:eastAsia="Calibri" w:hAnsi="Amnesty Trade Gothic Light"/>
          <w:sz w:val="20"/>
          <w:szCs w:val="20"/>
        </w:rPr>
        <w:t>the Bail Amendment Act</w:t>
      </w:r>
      <w:r w:rsidR="00BC20DC" w:rsidRPr="00AD645B">
        <w:rPr>
          <w:rFonts w:ascii="Amnesty Trade Gothic Light" w:eastAsia="Calibri" w:hAnsi="Amnesty Trade Gothic Light"/>
          <w:sz w:val="20"/>
          <w:szCs w:val="20"/>
        </w:rPr>
        <w:t xml:space="preserve"> 2013, which reversed the onus of proof in certain instances</w:t>
      </w:r>
      <w:r w:rsidR="00810ECC" w:rsidRPr="00AD645B">
        <w:rPr>
          <w:rFonts w:ascii="Amnesty Trade Gothic Light" w:eastAsia="Calibri" w:hAnsi="Amnesty Trade Gothic Light"/>
          <w:sz w:val="20"/>
          <w:szCs w:val="20"/>
        </w:rPr>
        <w:t xml:space="preserve">. This </w:t>
      </w:r>
      <w:r w:rsidR="00313483" w:rsidRPr="00AD645B">
        <w:rPr>
          <w:rFonts w:ascii="Amnesty Trade Gothic Light" w:eastAsia="Calibri" w:hAnsi="Amnesty Trade Gothic Light"/>
          <w:sz w:val="20"/>
          <w:szCs w:val="20"/>
        </w:rPr>
        <w:t>undermines</w:t>
      </w:r>
      <w:r w:rsidR="00810ECC" w:rsidRPr="00AD645B">
        <w:rPr>
          <w:rFonts w:ascii="Amnesty Trade Gothic Light" w:eastAsia="Calibri" w:hAnsi="Amnesty Trade Gothic Light"/>
          <w:sz w:val="20"/>
          <w:szCs w:val="20"/>
        </w:rPr>
        <w:t xml:space="preserve"> the right</w:t>
      </w:r>
      <w:r w:rsidR="00313483" w:rsidRPr="00AD645B">
        <w:rPr>
          <w:rFonts w:ascii="Amnesty Trade Gothic Light" w:eastAsia="Calibri" w:hAnsi="Amnesty Trade Gothic Light"/>
          <w:sz w:val="20"/>
          <w:szCs w:val="20"/>
        </w:rPr>
        <w:t xml:space="preserve"> to be presumed </w:t>
      </w:r>
      <w:r w:rsidR="002B1F9E" w:rsidRPr="00AD645B">
        <w:rPr>
          <w:rFonts w:ascii="Amnesty Trade Gothic Light" w:eastAsia="Calibri" w:hAnsi="Amnesty Trade Gothic Light"/>
          <w:sz w:val="20"/>
          <w:szCs w:val="20"/>
        </w:rPr>
        <w:t xml:space="preserve">innocent until proven guilty set out in the </w:t>
      </w:r>
      <w:r w:rsidR="00CA576E" w:rsidRPr="00AD645B">
        <w:rPr>
          <w:rFonts w:ascii="Amnesty Trade Gothic Light" w:eastAsia="Calibri" w:hAnsi="Amnesty Trade Gothic Light"/>
          <w:sz w:val="20"/>
          <w:szCs w:val="20"/>
        </w:rPr>
        <w:t>Universal Declaration of Human Rights</w:t>
      </w:r>
      <w:r w:rsidR="002B1F9E" w:rsidRPr="00AD645B">
        <w:rPr>
          <w:rFonts w:ascii="Amnesty Trade Gothic Light" w:eastAsia="Calibri" w:hAnsi="Amnesty Trade Gothic Light"/>
          <w:sz w:val="20"/>
          <w:szCs w:val="20"/>
        </w:rPr>
        <w:t>.</w:t>
      </w:r>
      <w:r w:rsidR="002B1F9E" w:rsidRPr="00AD645B">
        <w:rPr>
          <w:rStyle w:val="FootnoteReference"/>
          <w:rFonts w:ascii="Amnesty Trade Gothic Light" w:eastAsia="Calibri" w:hAnsi="Amnesty Trade Gothic Light"/>
          <w:sz w:val="20"/>
          <w:szCs w:val="20"/>
        </w:rPr>
        <w:footnoteReference w:id="54"/>
      </w:r>
      <w:r w:rsidR="00CA576E" w:rsidRPr="00AD645B">
        <w:rPr>
          <w:rFonts w:ascii="Amnesty Trade Gothic Light" w:eastAsia="Calibri" w:hAnsi="Amnesty Trade Gothic Light"/>
          <w:sz w:val="20"/>
          <w:szCs w:val="20"/>
        </w:rPr>
        <w:t xml:space="preserve"> </w:t>
      </w:r>
    </w:p>
    <w:p w14:paraId="000000D8" w14:textId="3D50120B" w:rsidR="003C1356" w:rsidRPr="00AD645B" w:rsidRDefault="00F04B28">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Further,</w:t>
      </w:r>
      <w:r w:rsidR="008002AD" w:rsidRPr="00AD645B">
        <w:rPr>
          <w:rFonts w:ascii="Amnesty Trade Gothic Light" w:eastAsia="Calibri" w:hAnsi="Amnesty Trade Gothic Light"/>
          <w:sz w:val="20"/>
          <w:szCs w:val="20"/>
        </w:rPr>
        <w:t xml:space="preserve"> access to suitable housing may impact remand. We</w:t>
      </w:r>
      <w:r w:rsidR="00D667D5"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 xml:space="preserve">understand </w:t>
      </w:r>
      <w:r w:rsidR="00D667D5" w:rsidRPr="00AD645B">
        <w:rPr>
          <w:rFonts w:ascii="Amnesty Trade Gothic Light" w:eastAsia="Calibri" w:hAnsi="Amnesty Trade Gothic Light"/>
          <w:sz w:val="20"/>
          <w:szCs w:val="20"/>
        </w:rPr>
        <w:t xml:space="preserve">that a particular </w:t>
      </w:r>
      <w:r w:rsidR="0BD1D0E5" w:rsidRPr="00AD645B">
        <w:rPr>
          <w:rFonts w:ascii="Amnesty Trade Gothic Light" w:eastAsia="Calibri" w:hAnsi="Amnesty Trade Gothic Light"/>
          <w:sz w:val="20"/>
          <w:szCs w:val="20"/>
        </w:rPr>
        <w:t xml:space="preserve">challenge is that only certain types of </w:t>
      </w:r>
      <w:r w:rsidR="1A64B9E3" w:rsidRPr="00AD645B">
        <w:rPr>
          <w:rFonts w:ascii="Amnesty Trade Gothic Light" w:eastAsia="Calibri" w:hAnsi="Amnesty Trade Gothic Light"/>
          <w:sz w:val="20"/>
          <w:szCs w:val="20"/>
        </w:rPr>
        <w:t>accommodation</w:t>
      </w:r>
      <w:r w:rsidR="0BD1D0E5" w:rsidRPr="00AD645B">
        <w:rPr>
          <w:rFonts w:ascii="Amnesty Trade Gothic Light" w:eastAsia="Calibri" w:hAnsi="Amnesty Trade Gothic Light"/>
          <w:sz w:val="20"/>
          <w:szCs w:val="20"/>
        </w:rPr>
        <w:t xml:space="preserve"> are acceptable bail addresses</w:t>
      </w:r>
      <w:r w:rsidR="00EA2DEF" w:rsidRPr="00AD645B">
        <w:rPr>
          <w:rFonts w:ascii="Amnesty Trade Gothic Light" w:eastAsia="Calibri" w:hAnsi="Amnesty Trade Gothic Light"/>
          <w:sz w:val="20"/>
          <w:szCs w:val="20"/>
        </w:rPr>
        <w:t xml:space="preserve">, meaning that </w:t>
      </w:r>
      <w:r w:rsidR="00100CE6" w:rsidRPr="00AD645B">
        <w:rPr>
          <w:rFonts w:ascii="Amnesty Trade Gothic Light" w:eastAsia="Calibri" w:hAnsi="Amnesty Trade Gothic Light"/>
          <w:sz w:val="20"/>
          <w:szCs w:val="20"/>
        </w:rPr>
        <w:t xml:space="preserve">a person may end up in prison because they are not considered to have an appropriate address to bail. </w:t>
      </w:r>
      <w:r w:rsidR="5B8A6D87" w:rsidRPr="00AD645B">
        <w:rPr>
          <w:rFonts w:ascii="Amnesty Trade Gothic Light" w:eastAsia="Calibri" w:hAnsi="Amnesty Trade Gothic Light"/>
          <w:sz w:val="20"/>
          <w:szCs w:val="20"/>
        </w:rPr>
        <w:t xml:space="preserve">This is in </w:t>
      </w:r>
      <w:r w:rsidR="62537CDD" w:rsidRPr="00AD645B">
        <w:rPr>
          <w:rFonts w:ascii="Amnesty Trade Gothic Light" w:eastAsia="Calibri" w:hAnsi="Amnesty Trade Gothic Light"/>
          <w:sz w:val="20"/>
          <w:szCs w:val="20"/>
        </w:rPr>
        <w:t>the</w:t>
      </w:r>
      <w:r w:rsidR="0BD1D0E5" w:rsidRPr="00AD645B">
        <w:rPr>
          <w:rFonts w:ascii="Amnesty Trade Gothic Light" w:eastAsia="Calibri" w:hAnsi="Amnesty Trade Gothic Light"/>
          <w:sz w:val="20"/>
          <w:szCs w:val="20"/>
        </w:rPr>
        <w:t xml:space="preserve"> </w:t>
      </w:r>
      <w:r w:rsidR="62537CDD" w:rsidRPr="00AD645B">
        <w:rPr>
          <w:rFonts w:ascii="Amnesty Trade Gothic Light" w:eastAsia="Calibri" w:hAnsi="Amnesty Trade Gothic Light"/>
          <w:sz w:val="20"/>
          <w:szCs w:val="20"/>
        </w:rPr>
        <w:t xml:space="preserve">context of </w:t>
      </w:r>
      <w:r w:rsidR="00B80E43" w:rsidRPr="00AD645B">
        <w:rPr>
          <w:rFonts w:ascii="Amnesty Trade Gothic Light" w:eastAsia="Calibri" w:hAnsi="Amnesty Trade Gothic Light"/>
          <w:sz w:val="20"/>
          <w:szCs w:val="20"/>
        </w:rPr>
        <w:t xml:space="preserve">a </w:t>
      </w:r>
      <w:r w:rsidR="62537CDD" w:rsidRPr="00AD645B">
        <w:rPr>
          <w:rFonts w:ascii="Amnesty Trade Gothic Light" w:eastAsia="Calibri" w:hAnsi="Amnesty Trade Gothic Light"/>
          <w:sz w:val="20"/>
          <w:szCs w:val="20"/>
        </w:rPr>
        <w:t xml:space="preserve">broader </w:t>
      </w:r>
      <w:r w:rsidR="76475D92" w:rsidRPr="00AD645B">
        <w:rPr>
          <w:rFonts w:ascii="Amnesty Trade Gothic Light" w:eastAsia="Calibri" w:hAnsi="Amnesty Trade Gothic Light"/>
          <w:sz w:val="20"/>
          <w:szCs w:val="20"/>
        </w:rPr>
        <w:t xml:space="preserve">national </w:t>
      </w:r>
      <w:r w:rsidR="00D07569" w:rsidRPr="00AD645B">
        <w:rPr>
          <w:rFonts w:ascii="Amnesty Trade Gothic Light" w:eastAsia="Calibri" w:hAnsi="Amnesty Trade Gothic Light"/>
          <w:sz w:val="20"/>
          <w:szCs w:val="20"/>
        </w:rPr>
        <w:t xml:space="preserve">shortage of affordable </w:t>
      </w:r>
      <w:r w:rsidR="62537CDD" w:rsidRPr="00AD645B">
        <w:rPr>
          <w:rFonts w:ascii="Amnesty Trade Gothic Light" w:eastAsia="Calibri" w:hAnsi="Amnesty Trade Gothic Light"/>
          <w:sz w:val="20"/>
          <w:szCs w:val="20"/>
        </w:rPr>
        <w:t>housing</w:t>
      </w:r>
      <w:r w:rsidR="00567CA8" w:rsidRPr="00AD645B">
        <w:rPr>
          <w:rFonts w:ascii="Amnesty Trade Gothic Light" w:eastAsia="Calibri" w:hAnsi="Amnesty Trade Gothic Light"/>
          <w:sz w:val="20"/>
          <w:szCs w:val="20"/>
        </w:rPr>
        <w:t xml:space="preserve"> where access to safe and affordable housing is a significant challenge for many</w:t>
      </w:r>
      <w:r w:rsidR="00D07569" w:rsidRPr="00AD645B">
        <w:rPr>
          <w:rFonts w:ascii="Amnesty Trade Gothic Light" w:eastAsia="Calibri" w:hAnsi="Amnesty Trade Gothic Light"/>
          <w:sz w:val="20"/>
          <w:szCs w:val="20"/>
        </w:rPr>
        <w:t>.</w:t>
      </w:r>
      <w:r w:rsidR="008002AD" w:rsidRPr="00AD645B">
        <w:rPr>
          <w:rStyle w:val="FootnoteReference"/>
          <w:rFonts w:ascii="Amnesty Trade Gothic Light" w:eastAsia="Calibri" w:hAnsi="Amnesty Trade Gothic Light"/>
          <w:sz w:val="20"/>
          <w:szCs w:val="20"/>
        </w:rPr>
        <w:footnoteReference w:id="55"/>
      </w:r>
      <w:r w:rsidR="526DA186" w:rsidRPr="00AD645B">
        <w:rPr>
          <w:rFonts w:ascii="Amnesty Trade Gothic Light" w:eastAsia="Calibri" w:hAnsi="Amnesty Trade Gothic Light"/>
          <w:sz w:val="20"/>
          <w:szCs w:val="20"/>
        </w:rPr>
        <w:t xml:space="preserve"> </w:t>
      </w:r>
    </w:p>
    <w:p w14:paraId="000000D9" w14:textId="44005919" w:rsidR="003C1356" w:rsidRPr="00AD645B" w:rsidRDefault="00F04B28">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addition,</w:t>
      </w:r>
      <w:r w:rsidR="4ACB0C89" w:rsidRPr="00AD645B">
        <w:rPr>
          <w:rFonts w:ascii="Amnesty Trade Gothic Light" w:eastAsia="Calibri" w:hAnsi="Amnesty Trade Gothic Light"/>
          <w:sz w:val="20"/>
          <w:szCs w:val="20"/>
        </w:rPr>
        <w:t xml:space="preserve"> the introduction and increased use of electronic monitoring on bail has a net widening effect. People are subject to conditions that, if breached, mean that they can be remanded in custody. Previously they may have received bail without these conditions.</w:t>
      </w:r>
      <w:r w:rsidR="00F50B31" w:rsidRPr="00AD645B">
        <w:rPr>
          <w:rFonts w:ascii="Amnesty Trade Gothic Light" w:eastAsia="Calibri" w:hAnsi="Amnesty Trade Gothic Light"/>
          <w:sz w:val="20"/>
          <w:szCs w:val="20"/>
          <w:vertAlign w:val="superscript"/>
        </w:rPr>
        <w:footnoteReference w:id="56"/>
      </w:r>
    </w:p>
    <w:p w14:paraId="000000DC" w14:textId="41DE20CE" w:rsidR="003C1356" w:rsidRPr="00965866" w:rsidRDefault="00F50B31" w:rsidP="00C43E3D">
      <w:pPr>
        <w:pStyle w:val="Heading3"/>
        <w:rPr>
          <w:rFonts w:ascii="Amnesty Trade Gothic Light" w:hAnsi="Amnesty Trade Gothic Light"/>
        </w:rPr>
      </w:pPr>
      <w:bookmarkStart w:id="23" w:name="_Toc620447469"/>
      <w:bookmarkStart w:id="24" w:name="_Toc137552074"/>
      <w:r w:rsidRPr="00965866">
        <w:rPr>
          <w:rFonts w:ascii="Amnesty Trade Gothic Light" w:hAnsi="Amnesty Trade Gothic Light"/>
        </w:rPr>
        <w:t>REHABILITATIO</w:t>
      </w:r>
      <w:r w:rsidR="00D667D5" w:rsidRPr="00965866">
        <w:rPr>
          <w:rFonts w:ascii="Amnesty Trade Gothic Light" w:hAnsi="Amnesty Trade Gothic Light"/>
        </w:rPr>
        <w:t>N</w:t>
      </w:r>
      <w:bookmarkEnd w:id="23"/>
      <w:bookmarkEnd w:id="24"/>
    </w:p>
    <w:p w14:paraId="6316D573" w14:textId="77777777" w:rsidR="00D818F5" w:rsidRPr="00AD645B" w:rsidRDefault="72E4CA52" w:rsidP="00BA5B34">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We are concerned that access to rehabilitation programs in prison has been severely impacted b</w:t>
      </w:r>
      <w:r w:rsidR="00D667D5" w:rsidRPr="00AD645B">
        <w:rPr>
          <w:rFonts w:ascii="Amnesty Trade Gothic Light" w:eastAsia="Calibri" w:hAnsi="Amnesty Trade Gothic Light"/>
          <w:sz w:val="20"/>
          <w:szCs w:val="20"/>
        </w:rPr>
        <w:t>y COVID-19 and</w:t>
      </w:r>
      <w:r w:rsidRPr="00AD645B">
        <w:rPr>
          <w:rFonts w:ascii="Amnesty Trade Gothic Light" w:eastAsia="Calibri" w:hAnsi="Amnesty Trade Gothic Light"/>
          <w:sz w:val="20"/>
          <w:szCs w:val="20"/>
        </w:rPr>
        <w:t xml:space="preserve"> staffing shortages. </w:t>
      </w:r>
    </w:p>
    <w:p w14:paraId="2BB9E7F6" w14:textId="1B96F805" w:rsidR="00BA5B34" w:rsidRPr="00AD645B" w:rsidRDefault="4BF88BE4" w:rsidP="00100CE6">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An inspection</w:t>
      </w:r>
      <w:r w:rsidR="6DECAE15" w:rsidRPr="00AD645B">
        <w:rPr>
          <w:rFonts w:ascii="Amnesty Trade Gothic Light" w:eastAsia="Calibri" w:hAnsi="Amnesty Trade Gothic Light"/>
          <w:sz w:val="20"/>
          <w:szCs w:val="20"/>
        </w:rPr>
        <w:t xml:space="preserve"> by the Office of the Ombudsman</w:t>
      </w:r>
      <w:r w:rsidRPr="00AD645B">
        <w:rPr>
          <w:rFonts w:ascii="Amnesty Trade Gothic Light" w:eastAsia="Calibri" w:hAnsi="Amnesty Trade Gothic Light"/>
          <w:sz w:val="20"/>
          <w:szCs w:val="20"/>
        </w:rPr>
        <w:t xml:space="preserve"> </w:t>
      </w:r>
      <w:r w:rsidR="42964665" w:rsidRPr="00AD645B">
        <w:rPr>
          <w:rFonts w:ascii="Amnesty Trade Gothic Light" w:eastAsia="Calibri" w:hAnsi="Amnesty Trade Gothic Light"/>
          <w:sz w:val="20"/>
          <w:szCs w:val="20"/>
        </w:rPr>
        <w:t>into</w:t>
      </w:r>
      <w:r w:rsidRPr="00AD645B">
        <w:rPr>
          <w:rFonts w:ascii="Amnesty Trade Gothic Light" w:eastAsia="Calibri" w:hAnsi="Amnesty Trade Gothic Light"/>
          <w:sz w:val="20"/>
          <w:szCs w:val="20"/>
        </w:rPr>
        <w:t xml:space="preserve"> Auckland South Correctional Facility found </w:t>
      </w:r>
      <w:r w:rsidR="5A8965E6" w:rsidRPr="00AD645B">
        <w:rPr>
          <w:rFonts w:ascii="Amnesty Trade Gothic Light" w:eastAsia="Calibri" w:hAnsi="Amnesty Trade Gothic Light"/>
          <w:sz w:val="20"/>
          <w:szCs w:val="20"/>
        </w:rPr>
        <w:t xml:space="preserve">that </w:t>
      </w:r>
      <w:r w:rsidRPr="00AD645B">
        <w:rPr>
          <w:rFonts w:ascii="Amnesty Trade Gothic Light" w:eastAsia="Calibri" w:hAnsi="Amnesty Trade Gothic Light"/>
          <w:sz w:val="20"/>
          <w:szCs w:val="20"/>
        </w:rPr>
        <w:t>the rehabilitat</w:t>
      </w:r>
      <w:r w:rsidR="42964665" w:rsidRPr="00AD645B">
        <w:rPr>
          <w:rFonts w:ascii="Amnesty Trade Gothic Light" w:eastAsia="Calibri" w:hAnsi="Amnesty Trade Gothic Light"/>
          <w:sz w:val="20"/>
          <w:szCs w:val="20"/>
        </w:rPr>
        <w:t>ive programme provision at the p</w:t>
      </w:r>
      <w:r w:rsidRPr="00AD645B">
        <w:rPr>
          <w:rFonts w:ascii="Amnesty Trade Gothic Light" w:eastAsia="Calibri" w:hAnsi="Amnesty Trade Gothic Light"/>
          <w:sz w:val="20"/>
          <w:szCs w:val="20"/>
        </w:rPr>
        <w:t xml:space="preserve">rison </w:t>
      </w:r>
      <w:r w:rsidR="5A8965E6" w:rsidRPr="00AD645B">
        <w:rPr>
          <w:rFonts w:ascii="Amnesty Trade Gothic Light" w:eastAsia="Calibri" w:hAnsi="Amnesty Trade Gothic Light"/>
          <w:sz w:val="20"/>
          <w:szCs w:val="20"/>
        </w:rPr>
        <w:t xml:space="preserve">is </w:t>
      </w:r>
      <w:r w:rsidR="02EEE4B9" w:rsidRPr="00AD645B">
        <w:rPr>
          <w:rFonts w:ascii="Amnesty Trade Gothic Light" w:eastAsia="Calibri" w:hAnsi="Amnesty Trade Gothic Light"/>
          <w:sz w:val="20"/>
          <w:szCs w:val="20"/>
        </w:rPr>
        <w:t>in</w:t>
      </w:r>
      <w:r w:rsidRPr="00AD645B">
        <w:rPr>
          <w:rFonts w:ascii="Amnesty Trade Gothic Light" w:eastAsia="Calibri" w:hAnsi="Amnesty Trade Gothic Light"/>
          <w:sz w:val="20"/>
          <w:szCs w:val="20"/>
        </w:rPr>
        <w:t>sufficient to meet the required demand</w:t>
      </w:r>
      <w:r w:rsidR="355ED4D8" w:rsidRPr="00AD645B">
        <w:rPr>
          <w:rFonts w:ascii="Amnesty Trade Gothic Light" w:eastAsia="Calibri" w:hAnsi="Amnesty Trade Gothic Light"/>
          <w:sz w:val="20"/>
          <w:szCs w:val="20"/>
        </w:rPr>
        <w:t xml:space="preserve"> stating</w:t>
      </w:r>
      <w:r w:rsidR="4F97256E" w:rsidRPr="00AD645B">
        <w:rPr>
          <w:rFonts w:ascii="Amnesty Trade Gothic Light" w:eastAsia="Calibri" w:hAnsi="Amnesty Trade Gothic Light"/>
          <w:sz w:val="20"/>
          <w:szCs w:val="20"/>
        </w:rPr>
        <w:t>:</w:t>
      </w:r>
      <w:r w:rsidR="355ED4D8" w:rsidRPr="00AD645B">
        <w:rPr>
          <w:rFonts w:ascii="Amnesty Trade Gothic Light" w:eastAsia="Calibri" w:hAnsi="Amnesty Trade Gothic Light"/>
          <w:sz w:val="20"/>
          <w:szCs w:val="20"/>
        </w:rPr>
        <w:t xml:space="preserve"> “… </w:t>
      </w:r>
      <w:r w:rsidR="355ED4D8" w:rsidRPr="07E73B79">
        <w:rPr>
          <w:rFonts w:ascii="Amnesty Trade Gothic Light" w:eastAsia="Calibri" w:hAnsi="Amnesty Trade Gothic Light"/>
          <w:i/>
          <w:iCs/>
          <w:sz w:val="20"/>
          <w:szCs w:val="20"/>
        </w:rPr>
        <w:t>a large number of prisoners had yet to access programmes and the waiting lists for some were high</w:t>
      </w:r>
      <w:r w:rsidR="659FD50C" w:rsidRPr="00AD645B">
        <w:rPr>
          <w:rFonts w:ascii="Amnesty Trade Gothic Light" w:eastAsia="Calibri" w:hAnsi="Amnesty Trade Gothic Light"/>
          <w:sz w:val="20"/>
          <w:szCs w:val="20"/>
        </w:rPr>
        <w:t>.</w:t>
      </w:r>
      <w:r w:rsidR="00E35BFF" w:rsidRPr="00AD645B">
        <w:rPr>
          <w:rStyle w:val="FootnoteReference"/>
          <w:rFonts w:ascii="Amnesty Trade Gothic Light" w:eastAsia="Calibri" w:hAnsi="Amnesty Trade Gothic Light"/>
          <w:sz w:val="20"/>
          <w:szCs w:val="20"/>
        </w:rPr>
        <w:footnoteReference w:id="57"/>
      </w:r>
      <w:r w:rsidR="38BD86DE" w:rsidRPr="00AD645B">
        <w:rPr>
          <w:rFonts w:ascii="Amnesty Trade Gothic Light" w:eastAsia="Calibri" w:hAnsi="Amnesty Trade Gothic Light"/>
          <w:sz w:val="20"/>
          <w:szCs w:val="20"/>
        </w:rPr>
        <w:t xml:space="preserve"> </w:t>
      </w:r>
    </w:p>
    <w:p w14:paraId="000000E5" w14:textId="04145C94" w:rsidR="003C1356" w:rsidRPr="00AD645B" w:rsidRDefault="1A5CFC94" w:rsidP="24B4B1C6">
      <w:pPr>
        <w:spacing w:before="240" w:after="240"/>
        <w:jc w:val="both"/>
        <w:rPr>
          <w:rFonts w:ascii="Amnesty Trade Gothic Light" w:eastAsia="Calibri" w:hAnsi="Amnesty Trade Gothic Light"/>
          <w:i/>
          <w:iCs/>
          <w:sz w:val="20"/>
          <w:szCs w:val="20"/>
        </w:rPr>
      </w:pPr>
      <w:r w:rsidRPr="00AD645B">
        <w:rPr>
          <w:rFonts w:ascii="Amnesty Trade Gothic Light" w:eastAsia="Calibri" w:hAnsi="Amnesty Trade Gothic Light"/>
          <w:sz w:val="20"/>
          <w:szCs w:val="20"/>
        </w:rPr>
        <w:t xml:space="preserve">The </w:t>
      </w:r>
      <w:r w:rsidR="6DECAE15" w:rsidRPr="00AD645B">
        <w:rPr>
          <w:rFonts w:ascii="Amnesty Trade Gothic Light" w:eastAsia="Calibri" w:hAnsi="Amnesty Trade Gothic Light"/>
          <w:sz w:val="20"/>
          <w:szCs w:val="20"/>
        </w:rPr>
        <w:t xml:space="preserve">Office of the </w:t>
      </w:r>
      <w:r w:rsidR="2A247C25" w:rsidRPr="00AD645B">
        <w:rPr>
          <w:rFonts w:ascii="Amnesty Trade Gothic Light" w:eastAsia="Calibri" w:hAnsi="Amnesty Trade Gothic Light"/>
          <w:sz w:val="20"/>
          <w:szCs w:val="20"/>
        </w:rPr>
        <w:t>Inspectorate’s report on</w:t>
      </w:r>
      <w:r w:rsidR="42964665" w:rsidRPr="00AD645B">
        <w:rPr>
          <w:rFonts w:ascii="Amnesty Trade Gothic Light" w:eastAsia="Calibri" w:hAnsi="Amnesty Trade Gothic Light"/>
          <w:sz w:val="20"/>
          <w:szCs w:val="20"/>
        </w:rPr>
        <w:t xml:space="preserve"> Invercargill P</w:t>
      </w:r>
      <w:r w:rsidRPr="00AD645B">
        <w:rPr>
          <w:rFonts w:ascii="Amnesty Trade Gothic Light" w:eastAsia="Calibri" w:hAnsi="Amnesty Trade Gothic Light"/>
          <w:sz w:val="20"/>
          <w:szCs w:val="20"/>
        </w:rPr>
        <w:t xml:space="preserve">rison </w:t>
      </w:r>
      <w:r w:rsidR="7A04FBE4" w:rsidRPr="00AD645B">
        <w:rPr>
          <w:rFonts w:ascii="Amnesty Trade Gothic Light" w:eastAsia="Calibri" w:hAnsi="Amnesty Trade Gothic Light"/>
          <w:sz w:val="20"/>
          <w:szCs w:val="20"/>
        </w:rPr>
        <w:t>in</w:t>
      </w:r>
      <w:r w:rsidRPr="00AD645B">
        <w:rPr>
          <w:rFonts w:ascii="Amnesty Trade Gothic Light" w:eastAsia="Calibri" w:hAnsi="Amnesty Trade Gothic Light"/>
          <w:sz w:val="20"/>
          <w:szCs w:val="20"/>
        </w:rPr>
        <w:t xml:space="preserve"> 202</w:t>
      </w:r>
      <w:r w:rsidR="2A247C25" w:rsidRPr="00AD645B">
        <w:rPr>
          <w:rFonts w:ascii="Amnesty Trade Gothic Light" w:eastAsia="Calibri" w:hAnsi="Amnesty Trade Gothic Light"/>
          <w:sz w:val="20"/>
          <w:szCs w:val="20"/>
        </w:rPr>
        <w:t>2</w:t>
      </w:r>
      <w:r w:rsidR="2C2F6984" w:rsidRPr="00AD645B">
        <w:rPr>
          <w:rFonts w:ascii="Amnesty Trade Gothic Light" w:eastAsia="Calibri" w:hAnsi="Amnesty Trade Gothic Light"/>
          <w:sz w:val="20"/>
          <w:szCs w:val="20"/>
        </w:rPr>
        <w:t xml:space="preserve"> found</w:t>
      </w:r>
      <w:r w:rsidR="30EFCE7D" w:rsidRPr="00AD645B">
        <w:rPr>
          <w:rFonts w:ascii="Amnesty Trade Gothic Light" w:eastAsia="Calibri" w:hAnsi="Amnesty Trade Gothic Light"/>
          <w:sz w:val="20"/>
          <w:szCs w:val="20"/>
        </w:rPr>
        <w:t xml:space="preserve"> that people sentenced “</w:t>
      </w:r>
      <w:r w:rsidR="2FA2E1F4" w:rsidRPr="07E73B79">
        <w:rPr>
          <w:rFonts w:ascii="Amnesty Trade Gothic Light" w:eastAsia="Calibri" w:hAnsi="Amnesty Trade Gothic Light"/>
          <w:i/>
          <w:iCs/>
          <w:sz w:val="20"/>
          <w:szCs w:val="20"/>
        </w:rPr>
        <w:t>needed to transfer to other prisons to access offence-focused rehabilitation programmes. Remand prisoners had less access to education and could not take part in rehabilitation</w:t>
      </w:r>
      <w:r w:rsidR="30EFCE7D" w:rsidRPr="07E73B79">
        <w:rPr>
          <w:rFonts w:ascii="Amnesty Trade Gothic Light" w:eastAsia="Calibri" w:hAnsi="Amnesty Trade Gothic Light"/>
          <w:i/>
          <w:iCs/>
          <w:sz w:val="20"/>
          <w:szCs w:val="20"/>
        </w:rPr>
        <w:t>”</w:t>
      </w:r>
      <w:r w:rsidR="6813B922" w:rsidRPr="07E73B79">
        <w:rPr>
          <w:rFonts w:ascii="Amnesty Trade Gothic Light" w:eastAsia="Calibri" w:hAnsi="Amnesty Trade Gothic Light"/>
          <w:i/>
          <w:iCs/>
          <w:sz w:val="20"/>
          <w:szCs w:val="20"/>
        </w:rPr>
        <w:t>.</w:t>
      </w:r>
      <w:r w:rsidR="00AF771D" w:rsidRPr="07E73B79">
        <w:rPr>
          <w:rFonts w:ascii="Amnesty Trade Gothic Light" w:eastAsia="Calibri" w:hAnsi="Amnesty Trade Gothic Light"/>
          <w:i/>
          <w:iCs/>
          <w:sz w:val="20"/>
          <w:szCs w:val="20"/>
          <w:vertAlign w:val="superscript"/>
        </w:rPr>
        <w:footnoteReference w:id="58"/>
      </w:r>
    </w:p>
    <w:p w14:paraId="6FC15B0B" w14:textId="081708FF" w:rsidR="003C1356" w:rsidRPr="00AD645B" w:rsidRDefault="27E9DCAB" w:rsidP="5C0B95DB">
      <w:pPr>
        <w:spacing w:line="240" w:lineRule="auto"/>
        <w:jc w:val="both"/>
        <w:rPr>
          <w:rFonts w:ascii="Amnesty Trade Gothic Light" w:eastAsia="Calibri" w:hAnsi="Amnesty Trade Gothic Light"/>
          <w:color w:val="FF0000"/>
          <w:sz w:val="20"/>
          <w:szCs w:val="20"/>
        </w:rPr>
      </w:pPr>
      <w:r w:rsidRPr="00AD645B">
        <w:rPr>
          <w:rFonts w:ascii="Amnesty Trade Gothic Light" w:eastAsia="Calibri" w:hAnsi="Amnesty Trade Gothic Light"/>
          <w:sz w:val="20"/>
          <w:szCs w:val="20"/>
        </w:rPr>
        <w:t xml:space="preserve">We </w:t>
      </w:r>
      <w:r w:rsidR="00100CE6" w:rsidRPr="00AD645B">
        <w:rPr>
          <w:rFonts w:ascii="Amnesty Trade Gothic Light" w:eastAsia="Calibri" w:hAnsi="Amnesty Trade Gothic Light"/>
          <w:sz w:val="20"/>
          <w:szCs w:val="20"/>
        </w:rPr>
        <w:t>understand that</w:t>
      </w:r>
      <w:r w:rsidR="00EA2DEF" w:rsidRPr="00AD645B">
        <w:rPr>
          <w:rFonts w:ascii="Amnesty Trade Gothic Light" w:eastAsia="Calibri" w:hAnsi="Amnesty Trade Gothic Light"/>
          <w:sz w:val="20"/>
          <w:szCs w:val="20"/>
        </w:rPr>
        <w:t xml:space="preserve"> </w:t>
      </w:r>
      <w:r w:rsidR="40B38B39" w:rsidRPr="00AD645B">
        <w:rPr>
          <w:rFonts w:ascii="Amnesty Trade Gothic Light" w:eastAsia="Calibri" w:hAnsi="Amnesty Trade Gothic Light"/>
          <w:sz w:val="20"/>
          <w:szCs w:val="20"/>
        </w:rPr>
        <w:t>t</w:t>
      </w:r>
      <w:r w:rsidR="5BF615C8" w:rsidRPr="00AD645B">
        <w:rPr>
          <w:rFonts w:ascii="Amnesty Trade Gothic Light" w:eastAsia="Calibri" w:hAnsi="Amnesty Trade Gothic Light"/>
          <w:sz w:val="20"/>
          <w:szCs w:val="20"/>
        </w:rPr>
        <w:t>here</w:t>
      </w:r>
      <w:r w:rsidR="28A17DB3" w:rsidRPr="00AD645B">
        <w:rPr>
          <w:rFonts w:ascii="Amnesty Trade Gothic Light" w:eastAsia="Calibri" w:hAnsi="Amnesty Trade Gothic Light"/>
          <w:sz w:val="20"/>
          <w:szCs w:val="20"/>
        </w:rPr>
        <w:t xml:space="preserve"> is currently no drug treatment programs available to </w:t>
      </w:r>
      <w:r w:rsidR="484875C4" w:rsidRPr="00AD645B">
        <w:rPr>
          <w:rFonts w:ascii="Amnesty Trade Gothic Light" w:eastAsia="Calibri" w:hAnsi="Amnesty Trade Gothic Light"/>
          <w:sz w:val="20"/>
          <w:szCs w:val="20"/>
        </w:rPr>
        <w:t>women</w:t>
      </w:r>
      <w:r w:rsidR="28A17DB3" w:rsidRPr="00AD645B">
        <w:rPr>
          <w:rFonts w:ascii="Amnesty Trade Gothic Light" w:eastAsia="Calibri" w:hAnsi="Amnesty Trade Gothic Light"/>
          <w:sz w:val="20"/>
          <w:szCs w:val="20"/>
        </w:rPr>
        <w:t xml:space="preserve"> in prison.</w:t>
      </w:r>
      <w:r w:rsidR="00F50B31" w:rsidRPr="00AD645B">
        <w:rPr>
          <w:rFonts w:ascii="Amnesty Trade Gothic Light" w:eastAsia="Calibri" w:hAnsi="Amnesty Trade Gothic Light"/>
          <w:sz w:val="20"/>
          <w:szCs w:val="20"/>
          <w:vertAlign w:val="superscript"/>
        </w:rPr>
        <w:footnoteReference w:id="59"/>
      </w:r>
      <w:r w:rsidR="28A17DB3" w:rsidRPr="00AD645B">
        <w:rPr>
          <w:rFonts w:ascii="Amnesty Trade Gothic Light" w:eastAsia="Calibri" w:hAnsi="Amnesty Trade Gothic Light"/>
          <w:sz w:val="20"/>
          <w:szCs w:val="20"/>
        </w:rPr>
        <w:t xml:space="preserve"> </w:t>
      </w:r>
    </w:p>
    <w:p w14:paraId="4E734DD6" w14:textId="5618A6BF" w:rsidR="003C1356" w:rsidRPr="00AD645B" w:rsidRDefault="003C1356" w:rsidP="5C0B95DB">
      <w:pPr>
        <w:spacing w:line="240" w:lineRule="auto"/>
        <w:jc w:val="both"/>
        <w:rPr>
          <w:rFonts w:ascii="Amnesty Trade Gothic Light" w:eastAsia="Calibri" w:hAnsi="Amnesty Trade Gothic Light"/>
          <w:sz w:val="20"/>
          <w:szCs w:val="20"/>
        </w:rPr>
      </w:pPr>
    </w:p>
    <w:p w14:paraId="7C2BF2FE" w14:textId="07DBE345" w:rsidR="00656391" w:rsidRPr="00AD645B" w:rsidRDefault="00F04B28" w:rsidP="00DB5E13">
      <w:pPr>
        <w:spacing w:line="240" w:lineRule="auto"/>
        <w:rPr>
          <w:rFonts w:ascii="Amnesty Trade Gothic Light" w:eastAsia="Calibri" w:hAnsi="Amnesty Trade Gothic Light"/>
          <w:color w:val="FF0000"/>
          <w:sz w:val="20"/>
          <w:szCs w:val="20"/>
        </w:rPr>
      </w:pPr>
      <w:r w:rsidRPr="00AD645B">
        <w:rPr>
          <w:rFonts w:ascii="Amnesty Trade Gothic Light" w:eastAsia="Calibri" w:hAnsi="Amnesty Trade Gothic Light"/>
          <w:sz w:val="20"/>
          <w:szCs w:val="20"/>
        </w:rPr>
        <w:t>According to r</w:t>
      </w:r>
      <w:r w:rsidR="0BD1D0E5" w:rsidRPr="00AD645B">
        <w:rPr>
          <w:rFonts w:ascii="Amnesty Trade Gothic Light" w:eastAsia="Calibri" w:hAnsi="Amnesty Trade Gothic Light"/>
          <w:sz w:val="20"/>
          <w:szCs w:val="20"/>
        </w:rPr>
        <w:t>ecent correspondence with</w:t>
      </w:r>
      <w:r w:rsidR="00D818F5" w:rsidRPr="00AD645B">
        <w:rPr>
          <w:rFonts w:ascii="Amnesty Trade Gothic Light" w:eastAsia="Calibri" w:hAnsi="Amnesty Trade Gothic Light"/>
          <w:sz w:val="20"/>
          <w:szCs w:val="20"/>
        </w:rPr>
        <w:t xml:space="preserve"> the Department of</w:t>
      </w:r>
      <w:r w:rsidR="0BD1D0E5" w:rsidRPr="00AD645B">
        <w:rPr>
          <w:rFonts w:ascii="Amnesty Trade Gothic Light" w:eastAsia="Calibri" w:hAnsi="Amnesty Trade Gothic Light"/>
          <w:sz w:val="20"/>
          <w:szCs w:val="20"/>
        </w:rPr>
        <w:t xml:space="preserve"> Corrections</w:t>
      </w:r>
      <w:r w:rsidRPr="00AD645B">
        <w:rPr>
          <w:rFonts w:ascii="Amnesty Trade Gothic Light" w:eastAsia="Calibri" w:hAnsi="Amnesty Trade Gothic Light"/>
          <w:sz w:val="20"/>
          <w:szCs w:val="20"/>
        </w:rPr>
        <w:t xml:space="preserve">, </w:t>
      </w:r>
      <w:r w:rsidR="0BD1D0E5" w:rsidRPr="00AD645B">
        <w:rPr>
          <w:rFonts w:ascii="Amnesty Trade Gothic Light" w:eastAsia="Calibri" w:hAnsi="Amnesty Trade Gothic Light"/>
          <w:sz w:val="20"/>
          <w:szCs w:val="20"/>
        </w:rPr>
        <w:t>reduced capacity to deliver Alcohol and other Drug (AOD) placements for people in prison</w:t>
      </w:r>
      <w:r w:rsidR="00100CE6" w:rsidRPr="00AD645B">
        <w:rPr>
          <w:rFonts w:ascii="Amnesty Trade Gothic Light" w:eastAsia="Calibri" w:hAnsi="Amnesty Trade Gothic Light"/>
          <w:sz w:val="20"/>
          <w:szCs w:val="20"/>
        </w:rPr>
        <w:t xml:space="preserve"> means</w:t>
      </w:r>
      <w:r w:rsidR="00C0558B" w:rsidRPr="00AD645B">
        <w:rPr>
          <w:rFonts w:ascii="Amnesty Trade Gothic Light" w:eastAsia="Calibri" w:hAnsi="Amnesty Trade Gothic Light"/>
          <w:sz w:val="20"/>
          <w:szCs w:val="20"/>
        </w:rPr>
        <w:t xml:space="preserve"> it is </w:t>
      </w:r>
      <w:r w:rsidR="0BD1D0E5" w:rsidRPr="00AD645B">
        <w:rPr>
          <w:rFonts w:ascii="Amnesty Trade Gothic Light" w:eastAsia="Calibri" w:hAnsi="Amnesty Trade Gothic Light"/>
          <w:sz w:val="20"/>
          <w:szCs w:val="20"/>
        </w:rPr>
        <w:t>likely that some people have not been able to access needed AOD treatment prior to Parole Board hearings</w:t>
      </w:r>
      <w:r w:rsidR="000A78D4" w:rsidRPr="00AD645B">
        <w:rPr>
          <w:rFonts w:ascii="Amnesty Trade Gothic Light" w:eastAsia="Calibri" w:hAnsi="Amnesty Trade Gothic Light"/>
          <w:sz w:val="20"/>
          <w:szCs w:val="20"/>
        </w:rPr>
        <w:t>.</w:t>
      </w:r>
      <w:r w:rsidR="00EC25F5" w:rsidRPr="00AD645B">
        <w:rPr>
          <w:rFonts w:ascii="Amnesty Trade Gothic Light" w:eastAsia="Calibri" w:hAnsi="Amnesty Trade Gothic Light"/>
          <w:sz w:val="20"/>
          <w:szCs w:val="20"/>
          <w:vertAlign w:val="superscript"/>
        </w:rPr>
        <w:footnoteReference w:id="60"/>
      </w:r>
      <w:r w:rsidR="000A78D4" w:rsidRPr="00AD645B">
        <w:rPr>
          <w:rFonts w:ascii="Amnesty Trade Gothic Light" w:eastAsia="Calibri" w:hAnsi="Amnesty Trade Gothic Light"/>
          <w:sz w:val="20"/>
          <w:szCs w:val="20"/>
        </w:rPr>
        <w:t xml:space="preserve"> We a</w:t>
      </w:r>
      <w:r w:rsidR="00657C6C" w:rsidRPr="00AD645B">
        <w:rPr>
          <w:rFonts w:ascii="Amnesty Trade Gothic Light" w:eastAsia="Calibri" w:hAnsi="Amnesty Trade Gothic Light"/>
          <w:sz w:val="20"/>
          <w:szCs w:val="20"/>
        </w:rPr>
        <w:t>re concerned about the impact this has had on the</w:t>
      </w:r>
      <w:r w:rsidR="000A78D4" w:rsidRPr="00AD645B">
        <w:rPr>
          <w:rFonts w:ascii="Amnesty Trade Gothic Light" w:eastAsia="Calibri" w:hAnsi="Amnesty Trade Gothic Light"/>
          <w:sz w:val="20"/>
          <w:szCs w:val="20"/>
        </w:rPr>
        <w:t xml:space="preserve"> </w:t>
      </w:r>
      <w:r w:rsidR="5FAA6A49" w:rsidRPr="00AD645B">
        <w:rPr>
          <w:rFonts w:ascii="Amnesty Trade Gothic Light" w:eastAsia="Calibri" w:hAnsi="Amnesty Trade Gothic Light"/>
          <w:sz w:val="20"/>
          <w:szCs w:val="20"/>
        </w:rPr>
        <w:t>ability to get parole</w:t>
      </w:r>
      <w:r w:rsidR="0BD1D0E5" w:rsidRPr="00AD645B">
        <w:rPr>
          <w:rFonts w:ascii="Amnesty Trade Gothic Light" w:eastAsia="Calibri" w:hAnsi="Amnesty Trade Gothic Light"/>
          <w:sz w:val="20"/>
          <w:szCs w:val="20"/>
        </w:rPr>
        <w:t>.</w:t>
      </w:r>
      <w:r w:rsidR="00EC25F5" w:rsidRPr="00AD645B">
        <w:rPr>
          <w:rFonts w:ascii="Amnesty Trade Gothic Light" w:eastAsia="Calibri" w:hAnsi="Amnesty Trade Gothic Light"/>
          <w:color w:val="FF0000"/>
          <w:sz w:val="20"/>
          <w:szCs w:val="20"/>
        </w:rPr>
        <w:t xml:space="preserve"> </w:t>
      </w:r>
    </w:p>
    <w:p w14:paraId="413D0F85" w14:textId="7E70788A" w:rsidR="00656391" w:rsidRPr="00A17022" w:rsidRDefault="00656391" w:rsidP="00C33D42">
      <w:pPr>
        <w:pStyle w:val="Heading2"/>
        <w:rPr>
          <w:rFonts w:ascii="Amnesty Trade Gothic Light" w:hAnsi="Amnesty Trade Gothic Light"/>
        </w:rPr>
      </w:pPr>
      <w:bookmarkStart w:id="25" w:name="_Toc1878863134"/>
      <w:bookmarkStart w:id="26" w:name="_Toc137552075"/>
      <w:bookmarkStart w:id="27" w:name="_Toc135833999"/>
      <w:r w:rsidRPr="00A17022">
        <w:rPr>
          <w:rFonts w:ascii="Amnesty Trade Gothic Light" w:hAnsi="Amnesty Trade Gothic Light"/>
        </w:rPr>
        <w:t>OVERSIGHT, TRANSPARENCY AND ACCOUNTABILITY</w:t>
      </w:r>
      <w:bookmarkEnd w:id="25"/>
      <w:bookmarkEnd w:id="26"/>
      <w:r w:rsidRPr="00A17022">
        <w:rPr>
          <w:rFonts w:ascii="Amnesty Trade Gothic Light" w:hAnsi="Amnesty Trade Gothic Light"/>
        </w:rPr>
        <w:t xml:space="preserve"> </w:t>
      </w:r>
      <w:bookmarkEnd w:id="27"/>
    </w:p>
    <w:p w14:paraId="6CC57960" w14:textId="6991D10A" w:rsidR="00656391" w:rsidRPr="00AD645B" w:rsidRDefault="1897A58B" w:rsidP="00656391">
      <w:pPr>
        <w:spacing w:before="240" w:after="240"/>
        <w:jc w:val="both"/>
        <w:rPr>
          <w:rFonts w:ascii="Amnesty Trade Gothic Light" w:eastAsia="Calibri" w:hAnsi="Amnesty Trade Gothic Light"/>
          <w:sz w:val="20"/>
          <w:szCs w:val="20"/>
        </w:rPr>
      </w:pPr>
      <w:r w:rsidRPr="2A052B45">
        <w:rPr>
          <w:rFonts w:ascii="Amnesty Trade Gothic Light" w:eastAsia="Calibri" w:hAnsi="Amnesty Trade Gothic Light"/>
          <w:sz w:val="20"/>
          <w:szCs w:val="20"/>
        </w:rPr>
        <w:t>In addition to formal bodies, civil society plays an important role in oversight, and in</w:t>
      </w:r>
      <w:r w:rsidR="00656391" w:rsidRPr="2A052B45">
        <w:rPr>
          <w:rFonts w:ascii="Amnesty Trade Gothic Light" w:eastAsia="Calibri" w:hAnsi="Amnesty Trade Gothic Light"/>
          <w:sz w:val="20"/>
          <w:szCs w:val="20"/>
        </w:rPr>
        <w:t xml:space="preserve"> the last several years</w:t>
      </w:r>
      <w:r w:rsidR="5D1EEEFE" w:rsidRPr="2A052B45">
        <w:rPr>
          <w:rFonts w:ascii="Amnesty Trade Gothic Light" w:eastAsia="Calibri" w:hAnsi="Amnesty Trade Gothic Light"/>
          <w:sz w:val="20"/>
          <w:szCs w:val="20"/>
        </w:rPr>
        <w:t xml:space="preserve"> </w:t>
      </w:r>
      <w:r w:rsidR="00656391" w:rsidRPr="2A052B45">
        <w:rPr>
          <w:rFonts w:ascii="Amnesty Trade Gothic Light" w:eastAsia="Calibri" w:hAnsi="Amnesty Trade Gothic Light"/>
          <w:sz w:val="20"/>
          <w:szCs w:val="20"/>
        </w:rPr>
        <w:t>has played a key role bringing to light serious violations.</w:t>
      </w:r>
      <w:r w:rsidR="00100CE6" w:rsidRPr="2A052B45">
        <w:rPr>
          <w:rFonts w:ascii="Amnesty Trade Gothic Light" w:eastAsia="Calibri" w:hAnsi="Amnesty Trade Gothic Light"/>
          <w:sz w:val="20"/>
          <w:szCs w:val="20"/>
        </w:rPr>
        <w:t xml:space="preserve"> However, deficiencies in recording and reporting has made this role difficult. </w:t>
      </w:r>
    </w:p>
    <w:p w14:paraId="69733FD9" w14:textId="77777777" w:rsidR="00255F62" w:rsidRPr="00965866" w:rsidRDefault="00656391" w:rsidP="00A17022">
      <w:pPr>
        <w:pStyle w:val="Heading3"/>
        <w:rPr>
          <w:rFonts w:ascii="Amnesty Trade Gothic Light" w:hAnsi="Amnesty Trade Gothic Light"/>
        </w:rPr>
      </w:pPr>
      <w:bookmarkStart w:id="28" w:name="_Toc137217817"/>
      <w:bookmarkStart w:id="29" w:name="_Toc631318345"/>
      <w:bookmarkStart w:id="30" w:name="_Toc137552076"/>
      <w:bookmarkStart w:id="31" w:name="_Toc135834000"/>
      <w:r w:rsidRPr="00965866">
        <w:rPr>
          <w:rFonts w:ascii="Amnesty Trade Gothic Light" w:hAnsi="Amnesty Trade Gothic Light"/>
        </w:rPr>
        <w:lastRenderedPageBreak/>
        <w:t>MONITORING, REPORTING AND RECORDING</w:t>
      </w:r>
      <w:bookmarkEnd w:id="28"/>
      <w:bookmarkEnd w:id="29"/>
      <w:bookmarkEnd w:id="30"/>
      <w:r w:rsidRPr="00965866">
        <w:rPr>
          <w:rFonts w:ascii="Amnesty Trade Gothic Light" w:hAnsi="Amnesty Trade Gothic Light"/>
        </w:rPr>
        <w:t xml:space="preserve"> </w:t>
      </w:r>
    </w:p>
    <w:p w14:paraId="6ECE4737" w14:textId="697B6BE0" w:rsidR="00656391" w:rsidRPr="00AD645B" w:rsidRDefault="001E40C2" w:rsidP="24B4B1C6">
      <w:pPr>
        <w:rPr>
          <w:rFonts w:ascii="Amnesty Trade Gothic Light" w:eastAsiaTheme="majorEastAsia" w:hAnsi="Amnesty Trade Gothic Light"/>
          <w:color w:val="242424"/>
          <w:sz w:val="20"/>
          <w:szCs w:val="20"/>
        </w:rPr>
      </w:pPr>
      <w:r w:rsidRPr="24B4B1C6">
        <w:rPr>
          <w:rFonts w:ascii="Amnesty Trade Gothic Light" w:eastAsiaTheme="majorEastAsia" w:hAnsi="Amnesty Trade Gothic Light"/>
          <w:sz w:val="20"/>
          <w:szCs w:val="20"/>
        </w:rPr>
        <w:t>D</w:t>
      </w:r>
      <w:r w:rsidR="07CFE39E" w:rsidRPr="24B4B1C6">
        <w:rPr>
          <w:rFonts w:ascii="Amnesty Trade Gothic Light" w:eastAsiaTheme="majorEastAsia" w:hAnsi="Amnesty Trade Gothic Light"/>
          <w:sz w:val="20"/>
          <w:szCs w:val="20"/>
        </w:rPr>
        <w:t xml:space="preserve">eficiencies in monitoring, recording and reporting in </w:t>
      </w:r>
      <w:r w:rsidR="00D818F5" w:rsidRPr="24B4B1C6">
        <w:rPr>
          <w:rFonts w:ascii="Amnesty Trade Gothic Light" w:eastAsiaTheme="majorEastAsia" w:hAnsi="Amnesty Trade Gothic Light"/>
          <w:sz w:val="20"/>
          <w:szCs w:val="20"/>
        </w:rPr>
        <w:t>prisons</w:t>
      </w:r>
      <w:r w:rsidRPr="24B4B1C6">
        <w:rPr>
          <w:rFonts w:ascii="Amnesty Trade Gothic Light" w:eastAsiaTheme="majorEastAsia" w:hAnsi="Amnesty Trade Gothic Light"/>
          <w:sz w:val="20"/>
          <w:szCs w:val="20"/>
        </w:rPr>
        <w:t xml:space="preserve"> is problematic</w:t>
      </w:r>
      <w:r w:rsidR="505D0C48" w:rsidRPr="24B4B1C6">
        <w:rPr>
          <w:rFonts w:ascii="Amnesty Trade Gothic Light" w:eastAsiaTheme="majorEastAsia" w:hAnsi="Amnesty Trade Gothic Light"/>
          <w:sz w:val="20"/>
          <w:szCs w:val="20"/>
        </w:rPr>
        <w:t>,</w:t>
      </w:r>
      <w:r w:rsidRPr="24B4B1C6">
        <w:rPr>
          <w:rFonts w:ascii="Amnesty Trade Gothic Light" w:eastAsiaTheme="majorEastAsia" w:hAnsi="Amnesty Trade Gothic Light"/>
          <w:sz w:val="20"/>
          <w:szCs w:val="20"/>
        </w:rPr>
        <w:t xml:space="preserve"> as</w:t>
      </w:r>
      <w:r w:rsidR="267F6EAB" w:rsidRPr="24B4B1C6">
        <w:rPr>
          <w:rFonts w:ascii="Amnesty Trade Gothic Light" w:eastAsiaTheme="majorEastAsia" w:hAnsi="Amnesty Trade Gothic Light"/>
          <w:sz w:val="20"/>
          <w:szCs w:val="20"/>
        </w:rPr>
        <w:t xml:space="preserve"> has been</w:t>
      </w:r>
      <w:r w:rsidRPr="24B4B1C6">
        <w:rPr>
          <w:rFonts w:ascii="Amnesty Trade Gothic Light" w:eastAsiaTheme="majorEastAsia" w:hAnsi="Amnesty Trade Gothic Light"/>
          <w:sz w:val="20"/>
          <w:szCs w:val="20"/>
        </w:rPr>
        <w:t xml:space="preserve"> </w:t>
      </w:r>
      <w:r w:rsidR="00D818F5" w:rsidRPr="24B4B1C6">
        <w:rPr>
          <w:rFonts w:ascii="Amnesty Trade Gothic Light" w:eastAsiaTheme="majorEastAsia" w:hAnsi="Amnesty Trade Gothic Light"/>
          <w:sz w:val="20"/>
          <w:szCs w:val="20"/>
        </w:rPr>
        <w:t xml:space="preserve">acknowledged </w:t>
      </w:r>
      <w:r w:rsidR="00EF238A" w:rsidRPr="24B4B1C6">
        <w:rPr>
          <w:rFonts w:ascii="Amnesty Trade Gothic Light" w:eastAsiaTheme="majorEastAsia" w:hAnsi="Amnesty Trade Gothic Light"/>
          <w:sz w:val="20"/>
          <w:szCs w:val="20"/>
        </w:rPr>
        <w:t>by the</w:t>
      </w:r>
      <w:r w:rsidR="006E635D" w:rsidRPr="24B4B1C6">
        <w:rPr>
          <w:rFonts w:ascii="Amnesty Trade Gothic Light" w:eastAsiaTheme="majorEastAsia" w:hAnsi="Amnesty Trade Gothic Light"/>
          <w:sz w:val="20"/>
          <w:szCs w:val="20"/>
        </w:rPr>
        <w:t xml:space="preserve"> </w:t>
      </w:r>
      <w:r w:rsidR="00FA5C50" w:rsidRPr="24B4B1C6">
        <w:rPr>
          <w:rFonts w:ascii="Amnesty Trade Gothic Light" w:eastAsiaTheme="majorEastAsia" w:hAnsi="Amnesty Trade Gothic Light"/>
          <w:sz w:val="20"/>
          <w:szCs w:val="20"/>
        </w:rPr>
        <w:t xml:space="preserve">Office of the </w:t>
      </w:r>
      <w:r w:rsidR="00A74144" w:rsidRPr="24B4B1C6">
        <w:rPr>
          <w:rFonts w:ascii="Amnesty Trade Gothic Light" w:eastAsiaTheme="majorEastAsia" w:hAnsi="Amnesty Trade Gothic Light"/>
          <w:sz w:val="20"/>
          <w:szCs w:val="20"/>
        </w:rPr>
        <w:t>Inspectorate</w:t>
      </w:r>
      <w:r w:rsidR="00EF238A" w:rsidRPr="24B4B1C6">
        <w:rPr>
          <w:rFonts w:ascii="Amnesty Trade Gothic Light" w:eastAsiaTheme="majorEastAsia" w:hAnsi="Amnesty Trade Gothic Light"/>
          <w:sz w:val="20"/>
          <w:szCs w:val="20"/>
        </w:rPr>
        <w:t xml:space="preserve"> and</w:t>
      </w:r>
      <w:r w:rsidR="00FA5C50" w:rsidRPr="24B4B1C6">
        <w:rPr>
          <w:rFonts w:ascii="Amnesty Trade Gothic Light" w:eastAsiaTheme="majorEastAsia" w:hAnsi="Amnesty Trade Gothic Light"/>
          <w:sz w:val="20"/>
          <w:szCs w:val="20"/>
        </w:rPr>
        <w:t xml:space="preserve"> Office of the</w:t>
      </w:r>
      <w:r w:rsidR="00EF238A" w:rsidRPr="24B4B1C6">
        <w:rPr>
          <w:rFonts w:ascii="Amnesty Trade Gothic Light" w:eastAsiaTheme="majorEastAsia" w:hAnsi="Amnesty Trade Gothic Light"/>
          <w:sz w:val="20"/>
          <w:szCs w:val="20"/>
        </w:rPr>
        <w:t xml:space="preserve"> </w:t>
      </w:r>
      <w:r w:rsidR="00C81136" w:rsidRPr="24B4B1C6">
        <w:rPr>
          <w:rFonts w:ascii="Amnesty Trade Gothic Light" w:eastAsiaTheme="majorEastAsia" w:hAnsi="Amnesty Trade Gothic Light"/>
          <w:sz w:val="20"/>
          <w:szCs w:val="20"/>
        </w:rPr>
        <w:t>Ombu</w:t>
      </w:r>
      <w:r w:rsidR="00901BD4" w:rsidRPr="24B4B1C6">
        <w:rPr>
          <w:rFonts w:ascii="Amnesty Trade Gothic Light" w:eastAsiaTheme="majorEastAsia" w:hAnsi="Amnesty Trade Gothic Light"/>
          <w:sz w:val="20"/>
          <w:szCs w:val="20"/>
        </w:rPr>
        <w:t>d</w:t>
      </w:r>
      <w:r w:rsidR="00C81136" w:rsidRPr="24B4B1C6">
        <w:rPr>
          <w:rFonts w:ascii="Amnesty Trade Gothic Light" w:eastAsiaTheme="majorEastAsia" w:hAnsi="Amnesty Trade Gothic Light"/>
          <w:sz w:val="20"/>
          <w:szCs w:val="20"/>
        </w:rPr>
        <w:t>sman</w:t>
      </w:r>
      <w:r w:rsidR="00326DBB" w:rsidRPr="24B4B1C6">
        <w:rPr>
          <w:rFonts w:ascii="Amnesty Trade Gothic Light" w:eastAsiaTheme="majorEastAsia" w:hAnsi="Amnesty Trade Gothic Light"/>
          <w:sz w:val="20"/>
          <w:szCs w:val="20"/>
        </w:rPr>
        <w:t>.</w:t>
      </w:r>
      <w:bookmarkEnd w:id="31"/>
    </w:p>
    <w:p w14:paraId="499DCA67" w14:textId="202AE908" w:rsidR="00656391" w:rsidRPr="00AD645B" w:rsidRDefault="57AEA63F" w:rsidP="24B4B1C6">
      <w:pPr>
        <w:spacing w:before="240" w:after="240"/>
        <w:jc w:val="both"/>
        <w:rPr>
          <w:rFonts w:ascii="Amnesty Trade Gothic Light" w:eastAsia="Calibri" w:hAnsi="Amnesty Trade Gothic Light"/>
          <w:i/>
          <w:iCs/>
          <w:sz w:val="20"/>
          <w:szCs w:val="20"/>
        </w:rPr>
      </w:pPr>
      <w:r w:rsidRPr="00AD645B">
        <w:rPr>
          <w:rFonts w:ascii="Amnesty Trade Gothic Light" w:eastAsia="Calibri" w:hAnsi="Amnesty Trade Gothic Light"/>
          <w:sz w:val="20"/>
          <w:szCs w:val="20"/>
        </w:rPr>
        <w:t>A high-profile example</w:t>
      </w:r>
      <w:r w:rsidR="51DAF026" w:rsidRPr="00AD645B">
        <w:rPr>
          <w:rFonts w:ascii="Amnesty Trade Gothic Light" w:eastAsia="Calibri" w:hAnsi="Amnesty Trade Gothic Light"/>
          <w:sz w:val="20"/>
          <w:szCs w:val="20"/>
        </w:rPr>
        <w:t xml:space="preserve"> of deficienc</w:t>
      </w:r>
      <w:r w:rsidR="2D889F73" w:rsidRPr="00AD645B">
        <w:rPr>
          <w:rFonts w:ascii="Amnesty Trade Gothic Light" w:eastAsia="Calibri" w:hAnsi="Amnesty Trade Gothic Light"/>
          <w:sz w:val="20"/>
          <w:szCs w:val="20"/>
        </w:rPr>
        <w:t xml:space="preserve">ies when it comes to recording and reporting </w:t>
      </w:r>
      <w:r w:rsidR="3D4AB6A5" w:rsidRPr="00AD645B">
        <w:rPr>
          <w:rFonts w:ascii="Amnesty Trade Gothic Light" w:eastAsia="Calibri" w:hAnsi="Amnesty Trade Gothic Light"/>
          <w:sz w:val="20"/>
          <w:szCs w:val="20"/>
        </w:rPr>
        <w:t xml:space="preserve">is </w:t>
      </w:r>
      <w:r w:rsidRPr="00AD645B">
        <w:rPr>
          <w:rFonts w:ascii="Amnesty Trade Gothic Light" w:eastAsia="Calibri" w:hAnsi="Amnesty Trade Gothic Light"/>
          <w:sz w:val="20"/>
          <w:szCs w:val="20"/>
        </w:rPr>
        <w:t>a 202</w:t>
      </w:r>
      <w:r w:rsidR="5DA37545" w:rsidRPr="00AD645B">
        <w:rPr>
          <w:rFonts w:ascii="Amnesty Trade Gothic Light" w:eastAsia="Calibri" w:hAnsi="Amnesty Trade Gothic Light"/>
          <w:sz w:val="20"/>
          <w:szCs w:val="20"/>
        </w:rPr>
        <w:t>0</w:t>
      </w:r>
      <w:r w:rsidRPr="00AD645B">
        <w:rPr>
          <w:rFonts w:ascii="Amnesty Trade Gothic Light" w:eastAsia="Calibri" w:hAnsi="Amnesty Trade Gothic Light"/>
          <w:sz w:val="20"/>
          <w:szCs w:val="20"/>
        </w:rPr>
        <w:t xml:space="preserve"> District Court</w:t>
      </w:r>
      <w:r w:rsidR="34BDB3E5" w:rsidRPr="00AD645B">
        <w:rPr>
          <w:rFonts w:ascii="Amnesty Trade Gothic Light" w:eastAsia="Calibri" w:hAnsi="Amnesty Trade Gothic Light"/>
          <w:sz w:val="20"/>
          <w:szCs w:val="20"/>
        </w:rPr>
        <w:t xml:space="preserve"> case</w:t>
      </w:r>
      <w:r w:rsidR="7A392C78" w:rsidRPr="00AD645B">
        <w:rPr>
          <w:rFonts w:ascii="Amnesty Trade Gothic Light" w:eastAsia="Calibri" w:hAnsi="Amnesty Trade Gothic Light"/>
          <w:sz w:val="20"/>
          <w:szCs w:val="20"/>
        </w:rPr>
        <w:t xml:space="preserve"> </w:t>
      </w:r>
      <w:r w:rsidR="3D4AB6A5" w:rsidRPr="00AD645B">
        <w:rPr>
          <w:rFonts w:ascii="Amnesty Trade Gothic Light" w:eastAsia="Calibri" w:hAnsi="Amnesty Trade Gothic Light"/>
          <w:sz w:val="20"/>
          <w:szCs w:val="20"/>
        </w:rPr>
        <w:t>in which the court found that</w:t>
      </w:r>
      <w:r w:rsidR="757A46BB" w:rsidRPr="00AD645B">
        <w:rPr>
          <w:rFonts w:ascii="Amnesty Trade Gothic Light" w:eastAsia="Calibri" w:hAnsi="Amnesty Trade Gothic Light"/>
          <w:sz w:val="20"/>
          <w:szCs w:val="20"/>
        </w:rPr>
        <w:t xml:space="preserve"> </w:t>
      </w:r>
      <w:r w:rsidRPr="07E73B79">
        <w:rPr>
          <w:rFonts w:ascii="Amnesty Trade Gothic Light" w:eastAsia="Calibri" w:hAnsi="Amnesty Trade Gothic Light"/>
          <w:i/>
          <w:iCs/>
          <w:sz w:val="20"/>
          <w:szCs w:val="20"/>
        </w:rPr>
        <w:t>“</w:t>
      </w:r>
      <w:r w:rsidR="52BB3617" w:rsidRPr="00D64711">
        <w:rPr>
          <w:rFonts w:ascii="Amnesty Trade Gothic Light" w:eastAsia="Calibri" w:hAnsi="Amnesty Trade Gothic Light"/>
          <w:iCs/>
          <w:sz w:val="20"/>
          <w:szCs w:val="20"/>
        </w:rPr>
        <w:t>[n]</w:t>
      </w:r>
      <w:r w:rsidRPr="07E73B79">
        <w:rPr>
          <w:rFonts w:ascii="Amnesty Trade Gothic Light" w:eastAsia="Calibri" w:hAnsi="Amnesty Trade Gothic Light"/>
          <w:i/>
          <w:iCs/>
          <w:sz w:val="20"/>
          <w:szCs w:val="20"/>
        </w:rPr>
        <w:t>o records were kept regarding the supply of minimum entitlements</w:t>
      </w:r>
      <w:r w:rsidR="2D2303EE" w:rsidRPr="07E73B79">
        <w:rPr>
          <w:rFonts w:ascii="Amnesty Trade Gothic Light" w:eastAsia="Calibri" w:hAnsi="Amnesty Trade Gothic Light"/>
          <w:i/>
          <w:iCs/>
          <w:sz w:val="20"/>
          <w:szCs w:val="20"/>
        </w:rPr>
        <w:t>”</w:t>
      </w:r>
      <w:r w:rsidR="4EEDDFB0" w:rsidRPr="07E73B79">
        <w:rPr>
          <w:rFonts w:ascii="Amnesty Trade Gothic Light" w:eastAsia="Calibri" w:hAnsi="Amnesty Trade Gothic Light"/>
          <w:i/>
          <w:iCs/>
          <w:sz w:val="20"/>
          <w:szCs w:val="20"/>
        </w:rPr>
        <w:t>.</w:t>
      </w:r>
      <w:r w:rsidR="00656391" w:rsidRPr="07E73B79">
        <w:rPr>
          <w:rFonts w:ascii="Amnesty Trade Gothic Light" w:eastAsia="Calibri" w:hAnsi="Amnesty Trade Gothic Light"/>
          <w:i/>
          <w:iCs/>
          <w:sz w:val="20"/>
          <w:szCs w:val="20"/>
          <w:vertAlign w:val="superscript"/>
        </w:rPr>
        <w:footnoteReference w:id="61"/>
      </w:r>
    </w:p>
    <w:p w14:paraId="287531EF" w14:textId="3E8BC243" w:rsidR="00656391" w:rsidRPr="00AD645B" w:rsidRDefault="3D4AB6A5" w:rsidP="00656391">
      <w:pPr>
        <w:rPr>
          <w:rFonts w:ascii="Amnesty Trade Gothic Light" w:hAnsi="Amnesty Trade Gothic Light"/>
          <w:sz w:val="20"/>
          <w:szCs w:val="20"/>
        </w:rPr>
      </w:pPr>
      <w:r w:rsidRPr="00AD645B">
        <w:rPr>
          <w:rFonts w:ascii="Amnesty Trade Gothic Light" w:hAnsi="Amnesty Trade Gothic Light"/>
          <w:sz w:val="20"/>
          <w:szCs w:val="20"/>
        </w:rPr>
        <w:t>Similarly, a</w:t>
      </w:r>
      <w:r w:rsidR="42964665" w:rsidRPr="00AD645B">
        <w:rPr>
          <w:rFonts w:ascii="Amnesty Trade Gothic Light" w:hAnsi="Amnesty Trade Gothic Light"/>
          <w:sz w:val="20"/>
          <w:szCs w:val="20"/>
        </w:rPr>
        <w:t xml:space="preserve"> special investigation by the </w:t>
      </w:r>
      <w:r w:rsidR="6DECAE15" w:rsidRPr="00AD645B">
        <w:rPr>
          <w:rFonts w:ascii="Amnesty Trade Gothic Light" w:hAnsi="Amnesty Trade Gothic Light"/>
          <w:sz w:val="20"/>
          <w:szCs w:val="20"/>
        </w:rPr>
        <w:t>Office of the</w:t>
      </w:r>
      <w:r w:rsidR="57AEA63F" w:rsidRPr="00AD645B">
        <w:rPr>
          <w:rFonts w:ascii="Amnesty Trade Gothic Light" w:hAnsi="Amnesty Trade Gothic Light"/>
          <w:sz w:val="20"/>
          <w:szCs w:val="20"/>
        </w:rPr>
        <w:t xml:space="preserve"> Inspectorate</w:t>
      </w:r>
      <w:r w:rsidR="42964665" w:rsidRPr="00AD645B">
        <w:rPr>
          <w:rFonts w:ascii="Amnesty Trade Gothic Light" w:hAnsi="Amnesty Trade Gothic Light"/>
          <w:sz w:val="20"/>
          <w:szCs w:val="20"/>
        </w:rPr>
        <w:t xml:space="preserve"> </w:t>
      </w:r>
      <w:r w:rsidR="30EFCE7D" w:rsidRPr="00AD645B">
        <w:rPr>
          <w:rFonts w:ascii="Amnesty Trade Gothic Light" w:hAnsi="Amnesty Trade Gothic Light"/>
          <w:sz w:val="20"/>
          <w:szCs w:val="20"/>
        </w:rPr>
        <w:t>re</w:t>
      </w:r>
      <w:r w:rsidR="57AEA63F" w:rsidRPr="00AD645B">
        <w:rPr>
          <w:rFonts w:ascii="Amnesty Trade Gothic Light" w:hAnsi="Amnesty Trade Gothic Light"/>
          <w:sz w:val="20"/>
          <w:szCs w:val="20"/>
        </w:rPr>
        <w:t xml:space="preserve">iterated this issue, </w:t>
      </w:r>
      <w:r w:rsidRPr="00AD645B">
        <w:rPr>
          <w:rFonts w:ascii="Amnesty Trade Gothic Light" w:hAnsi="Amnesty Trade Gothic Light"/>
          <w:sz w:val="20"/>
          <w:szCs w:val="20"/>
        </w:rPr>
        <w:t xml:space="preserve">finding that </w:t>
      </w:r>
      <w:r w:rsidR="122F664D" w:rsidRPr="00AD645B">
        <w:rPr>
          <w:rFonts w:ascii="Amnesty Trade Gothic Light" w:hAnsi="Amnesty Trade Gothic Light"/>
          <w:sz w:val="20"/>
          <w:szCs w:val="20"/>
        </w:rPr>
        <w:t>“</w:t>
      </w:r>
      <w:r w:rsidRPr="07E73B79">
        <w:rPr>
          <w:rFonts w:ascii="Amnesty Trade Gothic Light" w:hAnsi="Amnesty Trade Gothic Light"/>
          <w:sz w:val="20"/>
          <w:szCs w:val="20"/>
        </w:rPr>
        <w:t>[r]</w:t>
      </w:r>
      <w:r w:rsidR="122F664D" w:rsidRPr="07E73B79">
        <w:rPr>
          <w:rFonts w:ascii="Amnesty Trade Gothic Light" w:hAnsi="Amnesty Trade Gothic Light"/>
          <w:i/>
          <w:iCs/>
          <w:sz w:val="20"/>
          <w:szCs w:val="20"/>
        </w:rPr>
        <w:t>ecord-keeping was generally poor</w:t>
      </w:r>
      <w:r w:rsidR="4AAD49D6" w:rsidRPr="00AD645B">
        <w:rPr>
          <w:rFonts w:ascii="Amnesty Trade Gothic Light" w:hAnsi="Amnesty Trade Gothic Light"/>
          <w:sz w:val="20"/>
          <w:szCs w:val="20"/>
        </w:rPr>
        <w:t>…</w:t>
      </w:r>
      <w:r w:rsidR="4AAD49D6" w:rsidRPr="07E73B79">
        <w:rPr>
          <w:rFonts w:ascii="Amnesty Trade Gothic Light" w:hAnsi="Amnesty Trade Gothic Light"/>
          <w:i/>
          <w:iCs/>
          <w:sz w:val="20"/>
          <w:szCs w:val="20"/>
        </w:rPr>
        <w:t xml:space="preserve"> and created a lack of transparency that at times hampered the Special Investigation.”</w:t>
      </w:r>
      <w:r w:rsidR="00656391" w:rsidRPr="00AD645B">
        <w:rPr>
          <w:rStyle w:val="FootnoteReference"/>
          <w:rFonts w:ascii="Amnesty Trade Gothic Light" w:hAnsi="Amnesty Trade Gothic Light"/>
          <w:sz w:val="20"/>
          <w:szCs w:val="20"/>
        </w:rPr>
        <w:footnoteReference w:id="62"/>
      </w:r>
      <w:r w:rsidR="5FE16CEC" w:rsidRPr="07E73B79">
        <w:rPr>
          <w:rFonts w:ascii="Amnesty Trade Gothic Light" w:hAnsi="Amnesty Trade Gothic Light"/>
          <w:i/>
          <w:iCs/>
          <w:sz w:val="20"/>
          <w:szCs w:val="20"/>
        </w:rPr>
        <w:t xml:space="preserve"> </w:t>
      </w:r>
      <w:r w:rsidR="5FE16CEC" w:rsidRPr="00AD645B">
        <w:rPr>
          <w:rFonts w:ascii="Amnesty Trade Gothic Light" w:hAnsi="Amnesty Trade Gothic Light"/>
          <w:sz w:val="20"/>
          <w:szCs w:val="20"/>
        </w:rPr>
        <w:t>The report found</w:t>
      </w:r>
      <w:r w:rsidR="5FE16CEC" w:rsidRPr="07E73B79">
        <w:rPr>
          <w:rFonts w:ascii="Amnesty Trade Gothic Light" w:hAnsi="Amnesty Trade Gothic Light"/>
          <w:i/>
          <w:iCs/>
          <w:sz w:val="20"/>
          <w:szCs w:val="20"/>
        </w:rPr>
        <w:t xml:space="preserve"> </w:t>
      </w:r>
      <w:r w:rsidR="3ED2A0AD" w:rsidRPr="07E73B79">
        <w:rPr>
          <w:rFonts w:ascii="Amnesty Trade Gothic Light" w:hAnsi="Amnesty Trade Gothic Light"/>
          <w:i/>
          <w:iCs/>
          <w:sz w:val="20"/>
          <w:szCs w:val="20"/>
        </w:rPr>
        <w:t>“</w:t>
      </w:r>
      <w:r w:rsidR="5FE16CEC" w:rsidRPr="07E73B79">
        <w:rPr>
          <w:rFonts w:ascii="Amnesty Trade Gothic Light" w:hAnsi="Amnesty Trade Gothic Light"/>
          <w:i/>
          <w:iCs/>
          <w:sz w:val="20"/>
          <w:szCs w:val="20"/>
        </w:rPr>
        <w:t>a systemic failure of oversight</w:t>
      </w:r>
      <w:r w:rsidR="54600EFC" w:rsidRPr="07E73B79">
        <w:rPr>
          <w:rFonts w:ascii="Amnesty Trade Gothic Light" w:hAnsi="Amnesty Trade Gothic Light"/>
          <w:i/>
          <w:iCs/>
          <w:sz w:val="20"/>
          <w:szCs w:val="20"/>
        </w:rPr>
        <w:t>.”</w:t>
      </w:r>
      <w:r w:rsidR="00DE316B" w:rsidRPr="07E73B79">
        <w:rPr>
          <w:rStyle w:val="FootnoteReference"/>
          <w:rFonts w:ascii="Amnesty Trade Gothic Light" w:hAnsi="Amnesty Trade Gothic Light"/>
          <w:i/>
          <w:iCs/>
          <w:sz w:val="20"/>
          <w:szCs w:val="20"/>
        </w:rPr>
        <w:footnoteReference w:id="63"/>
      </w:r>
    </w:p>
    <w:p w14:paraId="6D1CC4E2" w14:textId="1E7F2B73" w:rsidR="00656391" w:rsidRPr="00AD645B" w:rsidRDefault="2D06F25C" w:rsidP="00656391">
      <w:pPr>
        <w:shd w:val="clear" w:color="auto" w:fill="FFFFFF" w:themeFill="background1"/>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w:t>
      </w:r>
      <w:r w:rsidR="4AC49750" w:rsidRPr="00AD645B">
        <w:rPr>
          <w:rFonts w:ascii="Amnesty Trade Gothic Light" w:eastAsia="Calibri" w:hAnsi="Amnesty Trade Gothic Light"/>
          <w:sz w:val="20"/>
          <w:szCs w:val="20"/>
        </w:rPr>
        <w:t xml:space="preserve">n the </w:t>
      </w:r>
      <w:r w:rsidR="000A299A" w:rsidRPr="00AD645B">
        <w:rPr>
          <w:rFonts w:ascii="Amnesty Trade Gothic Light" w:eastAsia="Calibri" w:hAnsi="Amnesty Trade Gothic Light"/>
          <w:sz w:val="20"/>
          <w:szCs w:val="20"/>
        </w:rPr>
        <w:t xml:space="preserve">Office of the </w:t>
      </w:r>
      <w:r w:rsidR="4AC49750" w:rsidRPr="00AD645B">
        <w:rPr>
          <w:rFonts w:ascii="Amnesty Trade Gothic Light" w:eastAsia="Calibri" w:hAnsi="Amnesty Trade Gothic Light"/>
          <w:sz w:val="20"/>
          <w:szCs w:val="20"/>
        </w:rPr>
        <w:t xml:space="preserve">Ombudsman’s September 2020 report on an unannounced follow up inspection of Whanganui Prison, </w:t>
      </w:r>
      <w:r w:rsidR="009B6068" w:rsidRPr="00AD645B">
        <w:rPr>
          <w:rFonts w:ascii="Amnesty Trade Gothic Light" w:eastAsia="Calibri" w:hAnsi="Amnesty Trade Gothic Light"/>
          <w:sz w:val="20"/>
          <w:szCs w:val="20"/>
        </w:rPr>
        <w:t>it</w:t>
      </w:r>
      <w:r w:rsidR="4AC49750" w:rsidRPr="00AD645B">
        <w:rPr>
          <w:rFonts w:ascii="Amnesty Trade Gothic Light" w:eastAsia="Calibri" w:hAnsi="Amnesty Trade Gothic Light"/>
          <w:sz w:val="20"/>
          <w:szCs w:val="20"/>
        </w:rPr>
        <w:t xml:space="preserve"> stated: “</w:t>
      </w:r>
      <w:r w:rsidR="10B982CA" w:rsidRPr="24B4B1C6">
        <w:rPr>
          <w:rFonts w:ascii="Amnesty Trade Gothic Light" w:eastAsia="Calibri" w:hAnsi="Amnesty Trade Gothic Light"/>
          <w:sz w:val="20"/>
          <w:szCs w:val="20"/>
        </w:rPr>
        <w:t>[a]</w:t>
      </w:r>
      <w:r w:rsidR="4AC49750" w:rsidRPr="24B4B1C6">
        <w:rPr>
          <w:rFonts w:ascii="Amnesty Trade Gothic Light" w:eastAsia="Calibri" w:hAnsi="Amnesty Trade Gothic Light"/>
          <w:i/>
          <w:iCs/>
          <w:sz w:val="20"/>
          <w:szCs w:val="20"/>
        </w:rPr>
        <w:t>part from physical disability alerts in IOMS, there was no system for recognising, reporting or supporting prisoners with disabilities.</w:t>
      </w:r>
      <w:r w:rsidR="11DC3976" w:rsidRPr="24B4B1C6">
        <w:rPr>
          <w:rFonts w:ascii="Amnesty Trade Gothic Light" w:eastAsia="Calibri" w:hAnsi="Amnesty Trade Gothic Light"/>
          <w:i/>
          <w:iCs/>
          <w:sz w:val="20"/>
          <w:szCs w:val="20"/>
        </w:rPr>
        <w:t xml:space="preserve"> As such, </w:t>
      </w:r>
      <w:r w:rsidR="4AC49750" w:rsidRPr="24B4B1C6">
        <w:rPr>
          <w:rFonts w:ascii="Amnesty Trade Gothic Light" w:eastAsia="Calibri" w:hAnsi="Amnesty Trade Gothic Light"/>
          <w:i/>
          <w:iCs/>
          <w:sz w:val="20"/>
          <w:szCs w:val="20"/>
        </w:rPr>
        <w:t>18 Staff were unable to identify prisoners on their unit with disabilities that were not visually obvious. I consider that more work is required in this area by the Department</w:t>
      </w:r>
      <w:r w:rsidR="4AC49750" w:rsidRPr="00AD645B">
        <w:rPr>
          <w:rFonts w:ascii="Amnesty Trade Gothic Light" w:eastAsia="Calibri" w:hAnsi="Amnesty Trade Gothic Light"/>
          <w:sz w:val="20"/>
          <w:szCs w:val="20"/>
        </w:rPr>
        <w:t>.”</w:t>
      </w:r>
      <w:r w:rsidR="00656391" w:rsidRPr="00AD645B">
        <w:rPr>
          <w:rStyle w:val="FootnoteReference"/>
          <w:rFonts w:ascii="Amnesty Trade Gothic Light" w:eastAsia="Calibri" w:hAnsi="Amnesty Trade Gothic Light"/>
          <w:sz w:val="20"/>
          <w:szCs w:val="20"/>
        </w:rPr>
        <w:footnoteReference w:id="64"/>
      </w:r>
    </w:p>
    <w:p w14:paraId="4C6944EC" w14:textId="5CCE126A" w:rsidR="007F40CE" w:rsidRPr="00AD645B" w:rsidRDefault="007F40CE" w:rsidP="24B4B1C6">
      <w:pPr>
        <w:shd w:val="clear" w:color="auto" w:fill="FFFFFF" w:themeFill="background1"/>
        <w:spacing w:before="240" w:after="240"/>
        <w:jc w:val="both"/>
        <w:rPr>
          <w:rStyle w:val="FootnoteReference"/>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A recent 2023 report by the Office of the Inspectorate into separation and isolation</w:t>
      </w:r>
      <w:r w:rsidR="00BD599C" w:rsidRPr="00AD645B">
        <w:rPr>
          <w:rFonts w:ascii="Amnesty Trade Gothic Light" w:eastAsia="Calibri" w:hAnsi="Amnesty Trade Gothic Light"/>
          <w:sz w:val="20"/>
          <w:szCs w:val="20"/>
        </w:rPr>
        <w:t xml:space="preserve"> in prisons again</w:t>
      </w:r>
      <w:r w:rsidRPr="00AD645B">
        <w:rPr>
          <w:rFonts w:ascii="Amnesty Trade Gothic Light" w:eastAsia="Calibri" w:hAnsi="Amnesty Trade Gothic Light"/>
          <w:sz w:val="20"/>
          <w:szCs w:val="20"/>
        </w:rPr>
        <w:t xml:space="preserve"> highlighted issues with reporting and recording: </w:t>
      </w:r>
    </w:p>
    <w:p w14:paraId="77F9EF9C" w14:textId="360C16E0" w:rsidR="007F40CE" w:rsidRPr="00AD645B" w:rsidRDefault="007F40CE" w:rsidP="24B4B1C6">
      <w:pPr>
        <w:shd w:val="clear" w:color="auto" w:fill="FFFFFF" w:themeFill="background1"/>
        <w:spacing w:before="240" w:after="240"/>
        <w:ind w:left="720"/>
        <w:jc w:val="both"/>
        <w:rPr>
          <w:rFonts w:ascii="Amnesty Trade Gothic Light" w:eastAsia="Calibri" w:hAnsi="Amnesty Trade Gothic Light"/>
          <w:sz w:val="20"/>
          <w:szCs w:val="20"/>
        </w:rPr>
      </w:pPr>
      <w:r w:rsidRPr="24B4B1C6">
        <w:rPr>
          <w:rFonts w:ascii="Amnesty Trade Gothic Light" w:eastAsia="Calibri" w:hAnsi="Amnesty Trade Gothic Light"/>
          <w:sz w:val="20"/>
          <w:szCs w:val="20"/>
        </w:rPr>
        <w:t>“</w:t>
      </w:r>
      <w:r w:rsidRPr="24B4B1C6">
        <w:rPr>
          <w:rFonts w:ascii="Amnesty Trade Gothic Light" w:eastAsia="Calibri" w:hAnsi="Amnesty Trade Gothic Light"/>
          <w:i/>
          <w:iCs/>
          <w:sz w:val="20"/>
          <w:szCs w:val="20"/>
        </w:rPr>
        <w:t>We were unable to obtain accurate and complete data for all prisoners who were unable to associate during our review period…The Department should be able to identify how many prisoners have been unable to mix, for any given period, and for how long. It is not otherwise possible to accurately identify the prevalence of isolation in New Zealand prisons, whether it is increasing or decreasing, and whether it is more likely for specific demographics</w:t>
      </w:r>
      <w:r w:rsidRPr="24B4B1C6">
        <w:rPr>
          <w:rFonts w:ascii="Amnesty Trade Gothic Light" w:eastAsia="Calibri" w:hAnsi="Amnesty Trade Gothic Light"/>
          <w:sz w:val="20"/>
          <w:szCs w:val="20"/>
        </w:rPr>
        <w:t>”.</w:t>
      </w:r>
      <w:r w:rsidRPr="24B4B1C6">
        <w:rPr>
          <w:rStyle w:val="FootnoteReference"/>
          <w:rFonts w:ascii="Amnesty Trade Gothic Light" w:eastAsia="Calibri" w:hAnsi="Amnesty Trade Gothic Light"/>
          <w:sz w:val="20"/>
          <w:szCs w:val="20"/>
        </w:rPr>
        <w:footnoteReference w:id="65"/>
      </w:r>
    </w:p>
    <w:p w14:paraId="1EF88CA4" w14:textId="456CEF64" w:rsidR="00326DBB" w:rsidRPr="002E11D4" w:rsidRDefault="00326DBB" w:rsidP="00AE0478">
      <w:pPr>
        <w:shd w:val="clear" w:color="auto" w:fill="FFFFFF" w:themeFill="background1"/>
        <w:spacing w:before="240" w:after="240"/>
        <w:jc w:val="both"/>
        <w:rPr>
          <w:rFonts w:ascii="Amnesty Trade Gothic Light" w:eastAsia="Calibri" w:hAnsi="Amnesty Trade Gothic Light"/>
        </w:rPr>
      </w:pPr>
      <w:r w:rsidRPr="00AD645B">
        <w:rPr>
          <w:rFonts w:ascii="Amnesty Trade Gothic Light" w:eastAsia="Calibri" w:hAnsi="Amnesty Trade Gothic Light"/>
          <w:sz w:val="20"/>
          <w:szCs w:val="20"/>
        </w:rPr>
        <w:t>Notably, in</w:t>
      </w:r>
      <w:r w:rsidR="00AE0478" w:rsidRPr="00AD645B">
        <w:rPr>
          <w:rFonts w:ascii="Amnesty Trade Gothic Light" w:eastAsia="Calibri" w:hAnsi="Amnesty Trade Gothic Light"/>
          <w:sz w:val="20"/>
          <w:szCs w:val="20"/>
        </w:rPr>
        <w:t xml:space="preserve"> a</w:t>
      </w:r>
      <w:r w:rsidRPr="00AD645B">
        <w:rPr>
          <w:rFonts w:ascii="Amnesty Trade Gothic Light" w:eastAsia="Calibri" w:hAnsi="Amnesty Trade Gothic Light"/>
          <w:sz w:val="20"/>
          <w:szCs w:val="20"/>
        </w:rPr>
        <w:t xml:space="preserve"> 2020</w:t>
      </w:r>
      <w:r w:rsidR="00AE0478" w:rsidRPr="00AD645B">
        <w:rPr>
          <w:rFonts w:ascii="Amnesty Trade Gothic Light" w:eastAsia="Calibri" w:hAnsi="Amnesty Trade Gothic Light"/>
          <w:sz w:val="20"/>
          <w:szCs w:val="20"/>
        </w:rPr>
        <w:t xml:space="preserve"> internal memo to the </w:t>
      </w:r>
      <w:r w:rsidR="00C81136" w:rsidRPr="00AD645B">
        <w:rPr>
          <w:rFonts w:ascii="Amnesty Trade Gothic Light" w:eastAsia="Calibri" w:hAnsi="Amnesty Trade Gothic Light"/>
          <w:sz w:val="20"/>
          <w:szCs w:val="20"/>
        </w:rPr>
        <w:t xml:space="preserve">Department of </w:t>
      </w:r>
      <w:r w:rsidR="00AE0478" w:rsidRPr="00AD645B">
        <w:rPr>
          <w:rFonts w:ascii="Amnesty Trade Gothic Light" w:eastAsia="Calibri" w:hAnsi="Amnesty Trade Gothic Light"/>
          <w:sz w:val="20"/>
          <w:szCs w:val="20"/>
        </w:rPr>
        <w:t>Corrections Chief Executive</w:t>
      </w:r>
      <w:r w:rsidR="008B3556" w:rsidRPr="00AD645B">
        <w:rPr>
          <w:rFonts w:ascii="Amnesty Trade Gothic Light" w:eastAsia="Calibri" w:hAnsi="Amnesty Trade Gothic Light"/>
          <w:sz w:val="20"/>
          <w:szCs w:val="20"/>
        </w:rPr>
        <w:t xml:space="preserve"> on a review of the entitlement of one hour per day of exercise</w:t>
      </w:r>
      <w:r w:rsidR="00AE0478" w:rsidRPr="00AD645B">
        <w:rPr>
          <w:rFonts w:ascii="Amnesty Trade Gothic Light" w:eastAsia="Calibri" w:hAnsi="Amnesty Trade Gothic Light"/>
          <w:sz w:val="20"/>
          <w:szCs w:val="20"/>
        </w:rPr>
        <w:t>, it was noted:</w:t>
      </w:r>
      <w:r w:rsidR="00AE0478" w:rsidRPr="00AD645B">
        <w:rPr>
          <w:rFonts w:ascii="Amnesty Trade Gothic Light" w:hAnsi="Amnesty Trade Gothic Light"/>
          <w:sz w:val="20"/>
          <w:szCs w:val="20"/>
        </w:rPr>
        <w:t xml:space="preserve"> “</w:t>
      </w:r>
      <w:r w:rsidR="53111BCE" w:rsidRPr="00AD645B">
        <w:rPr>
          <w:rFonts w:ascii="Amnesty Trade Gothic Light" w:hAnsi="Amnesty Trade Gothic Light"/>
          <w:sz w:val="20"/>
          <w:szCs w:val="20"/>
        </w:rPr>
        <w:t>[</w:t>
      </w:r>
      <w:r w:rsidR="53111BCE" w:rsidRPr="24B4B1C6">
        <w:rPr>
          <w:rFonts w:ascii="Amnesty Trade Gothic Light" w:hAnsi="Amnesty Trade Gothic Light"/>
          <w:sz w:val="20"/>
          <w:szCs w:val="20"/>
        </w:rPr>
        <w:t>t]</w:t>
      </w:r>
      <w:r w:rsidR="00AE0478" w:rsidRPr="24B4B1C6">
        <w:rPr>
          <w:rFonts w:ascii="Amnesty Trade Gothic Light" w:eastAsia="Calibri" w:hAnsi="Amnesty Trade Gothic Light"/>
          <w:i/>
          <w:iCs/>
          <w:sz w:val="20"/>
          <w:szCs w:val="20"/>
        </w:rPr>
        <w:t>he remaining gaps in the information collected are due to inconsistent documentation practice within units, across sites, and across the network. It is noted the recording of this data is a manual process and there is no current requirement to note individual specific unlock times (except for individuals on personalised management plans)</w:t>
      </w:r>
      <w:r w:rsidR="00AE0478"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w:t>
      </w:r>
      <w:r w:rsidR="00AD720A" w:rsidRPr="00AD645B">
        <w:rPr>
          <w:rStyle w:val="FootnoteReference"/>
          <w:rFonts w:ascii="Amnesty Trade Gothic Light" w:eastAsia="Calibri" w:hAnsi="Amnesty Trade Gothic Light"/>
          <w:sz w:val="20"/>
          <w:szCs w:val="20"/>
        </w:rPr>
        <w:footnoteReference w:id="66"/>
      </w:r>
      <w:r w:rsidRPr="002E11D4">
        <w:rPr>
          <w:rFonts w:ascii="Amnesty Trade Gothic Light" w:eastAsia="Calibri" w:hAnsi="Amnesty Trade Gothic Light"/>
        </w:rPr>
        <w:t xml:space="preserve"> </w:t>
      </w:r>
    </w:p>
    <w:p w14:paraId="46754C6B" w14:textId="77777777" w:rsidR="00FA5C50" w:rsidRPr="00AD645B" w:rsidRDefault="00FA5C50" w:rsidP="00FA5C50">
      <w:pPr>
        <w:shd w:val="clear" w:color="auto" w:fill="FFFFFF" w:themeFill="background1"/>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a May 2020 briefing, the Department of Corrections accepted the recommendation to "</w:t>
      </w:r>
      <w:r w:rsidRPr="00AD645B">
        <w:rPr>
          <w:rFonts w:ascii="Amnesty Trade Gothic Light" w:eastAsia="Calibri" w:hAnsi="Amnesty Trade Gothic Light"/>
          <w:i/>
          <w:sz w:val="20"/>
          <w:szCs w:val="20"/>
        </w:rPr>
        <w:t>consider plans for developing an electronic system that would automate the capturing of this minimum entitlement</w:t>
      </w:r>
      <w:r w:rsidRPr="00AD645B">
        <w:rPr>
          <w:rFonts w:ascii="Amnesty Trade Gothic Light" w:eastAsia="Calibri" w:hAnsi="Amnesty Trade Gothic Light"/>
          <w:sz w:val="20"/>
          <w:szCs w:val="20"/>
        </w:rPr>
        <w:t>".</w:t>
      </w:r>
      <w:r w:rsidRPr="00AD645B">
        <w:rPr>
          <w:rStyle w:val="FootnoteReference"/>
          <w:rFonts w:ascii="Amnesty Trade Gothic Light" w:eastAsia="Calibri" w:hAnsi="Amnesty Trade Gothic Light"/>
          <w:sz w:val="20"/>
          <w:szCs w:val="20"/>
        </w:rPr>
        <w:footnoteReference w:id="67"/>
      </w:r>
      <w:r w:rsidRPr="00AD645B">
        <w:rPr>
          <w:rFonts w:ascii="Amnesty Trade Gothic Light" w:eastAsia="Calibri" w:hAnsi="Amnesty Trade Gothic Light"/>
          <w:sz w:val="20"/>
          <w:szCs w:val="20"/>
        </w:rPr>
        <w:t xml:space="preserve"> As of May 2023 (three years later), we understand that it has only been rolled out in one prison, and other prisons continue to use manual logbooks. </w:t>
      </w:r>
    </w:p>
    <w:p w14:paraId="39F12268" w14:textId="672A87E5" w:rsidR="00656391" w:rsidRPr="00AD645B" w:rsidRDefault="00656391" w:rsidP="00CC0215">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We understand from </w:t>
      </w:r>
      <w:r w:rsidR="00C81136" w:rsidRPr="00AD645B">
        <w:rPr>
          <w:rFonts w:ascii="Amnesty Trade Gothic Light" w:eastAsia="Calibri" w:hAnsi="Amnesty Trade Gothic Light"/>
          <w:sz w:val="20"/>
          <w:szCs w:val="20"/>
        </w:rPr>
        <w:t xml:space="preserve">the Department of </w:t>
      </w:r>
      <w:r w:rsidRPr="00AD645B">
        <w:rPr>
          <w:rFonts w:ascii="Amnesty Trade Gothic Light" w:eastAsia="Calibri" w:hAnsi="Amnesty Trade Gothic Light"/>
          <w:sz w:val="20"/>
          <w:szCs w:val="20"/>
        </w:rPr>
        <w:t xml:space="preserve">Corrections that national reporting on </w:t>
      </w:r>
      <w:r w:rsidR="00D818F5" w:rsidRPr="00AD645B">
        <w:rPr>
          <w:rFonts w:ascii="Amnesty Trade Gothic Light" w:eastAsia="Calibri" w:hAnsi="Amnesty Trade Gothic Light"/>
          <w:sz w:val="20"/>
          <w:szCs w:val="20"/>
        </w:rPr>
        <w:t xml:space="preserve">minimum entitlements </w:t>
      </w:r>
      <w:r w:rsidRPr="00AD645B">
        <w:rPr>
          <w:rFonts w:ascii="Amnesty Trade Gothic Light" w:eastAsia="Calibri" w:hAnsi="Amnesty Trade Gothic Light"/>
          <w:sz w:val="20"/>
          <w:szCs w:val="20"/>
        </w:rPr>
        <w:t>has been introduced</w:t>
      </w:r>
      <w:r w:rsidR="00324F37" w:rsidRPr="00AD645B">
        <w:rPr>
          <w:rFonts w:ascii="Amnesty Trade Gothic Light" w:eastAsia="Calibri" w:hAnsi="Amnesty Trade Gothic Light"/>
          <w:sz w:val="20"/>
          <w:szCs w:val="20"/>
        </w:rPr>
        <w:t xml:space="preserve"> </w:t>
      </w:r>
      <w:r w:rsidR="18537434" w:rsidRPr="00AD645B">
        <w:rPr>
          <w:rFonts w:ascii="Amnesty Trade Gothic Light" w:eastAsia="Calibri" w:hAnsi="Amnesty Trade Gothic Light"/>
          <w:sz w:val="20"/>
          <w:szCs w:val="20"/>
        </w:rPr>
        <w:t>focus</w:t>
      </w:r>
      <w:r w:rsidR="00264166" w:rsidRPr="00AD645B">
        <w:rPr>
          <w:rFonts w:ascii="Amnesty Trade Gothic Light" w:eastAsia="Calibri" w:hAnsi="Amnesty Trade Gothic Light"/>
          <w:sz w:val="20"/>
          <w:szCs w:val="20"/>
        </w:rPr>
        <w:t>ing</w:t>
      </w:r>
      <w:r w:rsidR="18537434" w:rsidRPr="00AD645B">
        <w:rPr>
          <w:rFonts w:ascii="Amnesty Trade Gothic Light" w:eastAsia="Calibri" w:hAnsi="Amnesty Trade Gothic Light"/>
          <w:sz w:val="20"/>
          <w:szCs w:val="20"/>
        </w:rPr>
        <w:t xml:space="preserve"> on </w:t>
      </w:r>
      <w:r w:rsidRPr="00AD645B">
        <w:rPr>
          <w:rFonts w:ascii="Amnesty Trade Gothic Light" w:eastAsia="Calibri" w:hAnsi="Amnesty Trade Gothic Light"/>
          <w:sz w:val="20"/>
          <w:szCs w:val="20"/>
        </w:rPr>
        <w:t xml:space="preserve">exercise outdoors, programmes and education and health. </w:t>
      </w:r>
      <w:r w:rsidR="001E40C2" w:rsidRPr="00AD645B">
        <w:rPr>
          <w:rFonts w:ascii="Amnesty Trade Gothic Light" w:eastAsia="Calibri" w:hAnsi="Amnesty Trade Gothic Light"/>
          <w:sz w:val="20"/>
          <w:szCs w:val="20"/>
        </w:rPr>
        <w:t>According to this information, r</w:t>
      </w:r>
      <w:r w:rsidR="001D7F86" w:rsidRPr="00AD645B">
        <w:rPr>
          <w:rFonts w:ascii="Amnesty Trade Gothic Light" w:eastAsia="Calibri" w:hAnsi="Amnesty Trade Gothic Light"/>
          <w:sz w:val="20"/>
          <w:szCs w:val="20"/>
        </w:rPr>
        <w:t xml:space="preserve">eports </w:t>
      </w:r>
      <w:r w:rsidR="001E40C2" w:rsidRPr="00AD645B">
        <w:rPr>
          <w:rFonts w:ascii="Amnesty Trade Gothic Light" w:eastAsia="Calibri" w:hAnsi="Amnesty Trade Gothic Light"/>
          <w:sz w:val="20"/>
          <w:szCs w:val="20"/>
        </w:rPr>
        <w:t>are</w:t>
      </w:r>
      <w:r w:rsidR="001D7F86" w:rsidRPr="00AD645B">
        <w:rPr>
          <w:rFonts w:ascii="Amnesty Trade Gothic Light" w:eastAsia="Calibri" w:hAnsi="Amnesty Trade Gothic Light"/>
          <w:sz w:val="20"/>
          <w:szCs w:val="20"/>
        </w:rPr>
        <w:t xml:space="preserve"> sent to the</w:t>
      </w:r>
      <w:r w:rsidR="00FA5C50" w:rsidRPr="00AD645B">
        <w:rPr>
          <w:rFonts w:ascii="Amnesty Trade Gothic Light" w:eastAsia="Calibri" w:hAnsi="Amnesty Trade Gothic Light"/>
          <w:sz w:val="20"/>
          <w:szCs w:val="20"/>
        </w:rPr>
        <w:t xml:space="preserve"> Office of the Ombudsman and Office of the Inspectorate</w:t>
      </w:r>
      <w:r w:rsidR="001E40C2" w:rsidRPr="00AD645B">
        <w:rPr>
          <w:rFonts w:ascii="Amnesty Trade Gothic Light" w:eastAsia="Calibri" w:hAnsi="Amnesty Trade Gothic Light"/>
          <w:sz w:val="20"/>
          <w:szCs w:val="20"/>
        </w:rPr>
        <w:t xml:space="preserve">; however, these reports are </w:t>
      </w:r>
      <w:r w:rsidR="001D7F86" w:rsidRPr="00AD645B">
        <w:rPr>
          <w:rFonts w:ascii="Amnesty Trade Gothic Light" w:eastAsia="Calibri" w:hAnsi="Amnesty Trade Gothic Light"/>
          <w:sz w:val="20"/>
          <w:szCs w:val="20"/>
        </w:rPr>
        <w:t xml:space="preserve">not </w:t>
      </w:r>
      <w:r w:rsidR="00D124B9" w:rsidRPr="00AD645B">
        <w:rPr>
          <w:rFonts w:ascii="Amnesty Trade Gothic Light" w:eastAsia="Calibri" w:hAnsi="Amnesty Trade Gothic Light"/>
          <w:sz w:val="20"/>
          <w:szCs w:val="20"/>
        </w:rPr>
        <w:t>currently being reported publicly.</w:t>
      </w:r>
    </w:p>
    <w:p w14:paraId="0A3A64C3" w14:textId="65AC57F9" w:rsidR="00AE0478" w:rsidRPr="00AD645B" w:rsidRDefault="00AE0478" w:rsidP="00AE0478">
      <w:pPr>
        <w:shd w:val="clear" w:color="auto" w:fill="FFFFFF" w:themeFill="background1"/>
        <w:spacing w:before="240" w:after="240"/>
        <w:jc w:val="both"/>
        <w:rPr>
          <w:rFonts w:ascii="Amnesty Trade Gothic Light" w:eastAsia="Calibri" w:hAnsi="Amnesty Trade Gothic Light"/>
          <w:sz w:val="20"/>
          <w:szCs w:val="20"/>
        </w:rPr>
      </w:pPr>
      <w:bookmarkStart w:id="32" w:name="_Toc135834001"/>
      <w:r w:rsidRPr="00AD645B">
        <w:rPr>
          <w:rFonts w:ascii="Amnesty Trade Gothic Light" w:eastAsia="Calibri" w:hAnsi="Amnesty Trade Gothic Light"/>
          <w:sz w:val="20"/>
          <w:szCs w:val="20"/>
        </w:rPr>
        <w:lastRenderedPageBreak/>
        <w:t>Robust, nationally</w:t>
      </w:r>
      <w:r w:rsidR="001E40C2"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 xml:space="preserve">consistent systems to record important information such as minimum entitlements and access to rehabilitation programmes, along with the provision of </w:t>
      </w:r>
      <w:r w:rsidR="00506908" w:rsidRPr="00AD645B">
        <w:rPr>
          <w:rFonts w:ascii="Amnesty Trade Gothic Light" w:eastAsia="Calibri" w:hAnsi="Amnesty Trade Gothic Light"/>
          <w:sz w:val="20"/>
          <w:szCs w:val="20"/>
        </w:rPr>
        <w:t>this information publicly</w:t>
      </w:r>
      <w:r w:rsidRPr="00AD645B">
        <w:rPr>
          <w:rFonts w:ascii="Amnesty Trade Gothic Light" w:eastAsia="Calibri" w:hAnsi="Amnesty Trade Gothic Light"/>
          <w:sz w:val="20"/>
          <w:szCs w:val="20"/>
        </w:rPr>
        <w:t xml:space="preserve">, would be an important step forward in ensuring transparency and accountability. </w:t>
      </w:r>
    </w:p>
    <w:p w14:paraId="64477221" w14:textId="68FD9996" w:rsidR="00656391" w:rsidRPr="00965866" w:rsidRDefault="00656391" w:rsidP="00C43E3D">
      <w:pPr>
        <w:pStyle w:val="Heading3"/>
        <w:rPr>
          <w:rFonts w:ascii="Amnesty Trade Gothic Light" w:hAnsi="Amnesty Trade Gothic Light"/>
        </w:rPr>
      </w:pPr>
      <w:bookmarkStart w:id="33" w:name="_Toc137217818"/>
      <w:bookmarkStart w:id="34" w:name="_Toc887810343"/>
      <w:bookmarkStart w:id="35" w:name="_Toc137552077"/>
      <w:r w:rsidRPr="00965866">
        <w:rPr>
          <w:rFonts w:ascii="Amnesty Trade Gothic Light" w:hAnsi="Amnesty Trade Gothic Light"/>
        </w:rPr>
        <w:t>COMPLAINTS SYSTEM</w:t>
      </w:r>
      <w:bookmarkEnd w:id="32"/>
      <w:bookmarkEnd w:id="33"/>
      <w:bookmarkEnd w:id="34"/>
      <w:bookmarkEnd w:id="35"/>
    </w:p>
    <w:p w14:paraId="17A6504C" w14:textId="2CA635C6" w:rsidR="00656391" w:rsidRPr="00AD645B" w:rsidRDefault="33B418D8" w:rsidP="5C0B95D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Numerous reports, including by the</w:t>
      </w:r>
      <w:r w:rsidR="009B6068" w:rsidRPr="00AD645B">
        <w:rPr>
          <w:rFonts w:ascii="Amnesty Trade Gothic Light" w:eastAsia="Calibri" w:hAnsi="Amnesty Trade Gothic Light"/>
          <w:sz w:val="20"/>
          <w:szCs w:val="20"/>
        </w:rPr>
        <w:t xml:space="preserve"> Office of the</w:t>
      </w:r>
      <w:r w:rsidRPr="00AD645B">
        <w:rPr>
          <w:rFonts w:ascii="Amnesty Trade Gothic Light" w:eastAsia="Calibri" w:hAnsi="Amnesty Trade Gothic Light"/>
          <w:sz w:val="20"/>
          <w:szCs w:val="20"/>
        </w:rPr>
        <w:t xml:space="preserve"> Ombudsman and </w:t>
      </w:r>
      <w:r w:rsidR="009B6068" w:rsidRPr="00AD645B">
        <w:rPr>
          <w:rFonts w:ascii="Amnesty Trade Gothic Light" w:eastAsia="Calibri" w:hAnsi="Amnesty Trade Gothic Light"/>
          <w:sz w:val="20"/>
          <w:szCs w:val="20"/>
        </w:rPr>
        <w:t>Office of the</w:t>
      </w:r>
      <w:r w:rsidR="00506908"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Inspectorate, have highlighted failures and inadequacies of the prison complaints system</w:t>
      </w:r>
      <w:r w:rsidR="00680262" w:rsidRPr="00AD645B">
        <w:rPr>
          <w:rFonts w:ascii="Amnesty Trade Gothic Light" w:eastAsia="Calibri" w:hAnsi="Amnesty Trade Gothic Light"/>
          <w:sz w:val="20"/>
          <w:szCs w:val="20"/>
        </w:rPr>
        <w:t>, hindering the right to a remedy</w:t>
      </w:r>
      <w:r w:rsidRPr="00AD645B">
        <w:rPr>
          <w:rFonts w:ascii="Amnesty Trade Gothic Light" w:eastAsia="Calibri" w:hAnsi="Amnesty Trade Gothic Light"/>
          <w:sz w:val="20"/>
          <w:szCs w:val="20"/>
        </w:rPr>
        <w:t xml:space="preserve">. </w:t>
      </w:r>
    </w:p>
    <w:p w14:paraId="713A8CC6" w14:textId="231BB35C" w:rsidR="00656391" w:rsidRPr="00AD645B" w:rsidRDefault="4EADD276" w:rsidP="24B4B1C6">
      <w:pPr>
        <w:spacing w:before="240" w:after="240"/>
        <w:jc w:val="both"/>
        <w:rPr>
          <w:rFonts w:ascii="Amnesty Trade Gothic Light" w:eastAsia="Calibri" w:hAnsi="Amnesty Trade Gothic Light"/>
          <w:i/>
          <w:iCs/>
          <w:sz w:val="20"/>
          <w:szCs w:val="20"/>
        </w:rPr>
      </w:pPr>
      <w:r w:rsidRPr="00AD645B">
        <w:rPr>
          <w:rFonts w:ascii="Amnesty Trade Gothic Light" w:eastAsia="Calibri" w:hAnsi="Amnesty Trade Gothic Light"/>
          <w:sz w:val="20"/>
          <w:szCs w:val="20"/>
        </w:rPr>
        <w:t xml:space="preserve">A </w:t>
      </w:r>
      <w:r w:rsidR="42964665" w:rsidRPr="00AD645B">
        <w:rPr>
          <w:rFonts w:ascii="Amnesty Trade Gothic Light" w:eastAsia="Calibri" w:hAnsi="Amnesty Trade Gothic Light"/>
          <w:sz w:val="20"/>
          <w:szCs w:val="20"/>
        </w:rPr>
        <w:t>2021 District Court c</w:t>
      </w:r>
      <w:r w:rsidR="57AEA63F" w:rsidRPr="00AD645B">
        <w:rPr>
          <w:rFonts w:ascii="Amnesty Trade Gothic Light" w:eastAsia="Calibri" w:hAnsi="Amnesty Trade Gothic Light"/>
          <w:sz w:val="20"/>
          <w:szCs w:val="20"/>
        </w:rPr>
        <w:t>ase concerning Auckland Women’s Correctional Facility highlighted serious failures in the complaints system. The Judge stated</w:t>
      </w:r>
      <w:r w:rsidR="18494C31" w:rsidRPr="00AD645B">
        <w:rPr>
          <w:rFonts w:ascii="Amnesty Trade Gothic Light" w:eastAsia="Calibri" w:hAnsi="Amnesty Trade Gothic Light"/>
          <w:sz w:val="20"/>
          <w:szCs w:val="20"/>
        </w:rPr>
        <w:t>:</w:t>
      </w:r>
      <w:r w:rsidR="545EB8BF" w:rsidRPr="00AD645B">
        <w:rPr>
          <w:rFonts w:ascii="Amnesty Trade Gothic Light" w:eastAsia="Calibri" w:hAnsi="Amnesty Trade Gothic Light"/>
          <w:sz w:val="20"/>
          <w:szCs w:val="20"/>
        </w:rPr>
        <w:t xml:space="preserve"> </w:t>
      </w:r>
      <w:r w:rsidR="18494C31" w:rsidRPr="00AD645B">
        <w:rPr>
          <w:rFonts w:ascii="Amnesty Trade Gothic Light" w:eastAsia="Calibri" w:hAnsi="Amnesty Trade Gothic Light"/>
          <w:sz w:val="20"/>
          <w:szCs w:val="20"/>
        </w:rPr>
        <w:t>“</w:t>
      </w:r>
      <w:r w:rsidR="18494C31" w:rsidRPr="07E73B79">
        <w:rPr>
          <w:rFonts w:ascii="Amnesty Trade Gothic Light" w:eastAsia="Calibri" w:hAnsi="Amnesty Trade Gothic Light"/>
          <w:sz w:val="20"/>
          <w:szCs w:val="20"/>
        </w:rPr>
        <w:t>[</w:t>
      </w:r>
      <w:r w:rsidR="545EB8BF" w:rsidRPr="07E73B79">
        <w:rPr>
          <w:rFonts w:ascii="Amnesty Trade Gothic Light" w:eastAsia="Calibri" w:hAnsi="Amnesty Trade Gothic Light"/>
          <w:sz w:val="20"/>
          <w:szCs w:val="20"/>
        </w:rPr>
        <w:t>several</w:t>
      </w:r>
      <w:r w:rsidR="0E70B169" w:rsidRPr="07E73B79">
        <w:rPr>
          <w:rFonts w:ascii="Amnesty Trade Gothic Light" w:eastAsia="Calibri" w:hAnsi="Amnesty Trade Gothic Light"/>
          <w:sz w:val="20"/>
          <w:szCs w:val="20"/>
        </w:rPr>
        <w:t xml:space="preserve"> complaints</w:t>
      </w:r>
      <w:r w:rsidR="18494C31" w:rsidRPr="07E73B79">
        <w:rPr>
          <w:rFonts w:ascii="Amnesty Trade Gothic Light" w:eastAsia="Calibri" w:hAnsi="Amnesty Trade Gothic Light"/>
          <w:sz w:val="20"/>
          <w:szCs w:val="20"/>
        </w:rPr>
        <w:t>]</w:t>
      </w:r>
      <w:r w:rsidR="273B507E" w:rsidRPr="07E73B79">
        <w:rPr>
          <w:rFonts w:ascii="Amnesty Trade Gothic Light" w:eastAsia="Calibri" w:hAnsi="Amnesty Trade Gothic Light"/>
          <w:i/>
          <w:iCs/>
          <w:sz w:val="20"/>
          <w:szCs w:val="20"/>
        </w:rPr>
        <w:t xml:space="preserve"> </w:t>
      </w:r>
      <w:r w:rsidR="543292EB" w:rsidRPr="07E73B79">
        <w:rPr>
          <w:rFonts w:ascii="Amnesty Trade Gothic Light" w:eastAsia="Calibri" w:hAnsi="Amnesty Trade Gothic Light"/>
          <w:i/>
          <w:iCs/>
          <w:sz w:val="20"/>
          <w:szCs w:val="20"/>
        </w:rPr>
        <w:t>were clearly not receipted or actioned, she was again deprived of the protection that should have been conferred upon her by the complaints regime prescribed by regulations. Critically, this left her largely without recourse in respect of her mistreatment.”</w:t>
      </w:r>
      <w:r w:rsidR="107B3648" w:rsidRPr="00AD645B">
        <w:rPr>
          <w:rStyle w:val="FootnoteReference"/>
          <w:rFonts w:ascii="Amnesty Trade Gothic Light" w:eastAsia="Calibri" w:hAnsi="Amnesty Trade Gothic Light"/>
          <w:sz w:val="20"/>
          <w:szCs w:val="20"/>
        </w:rPr>
        <w:t xml:space="preserve"> </w:t>
      </w:r>
      <w:r w:rsidR="00506908" w:rsidRPr="00AD645B">
        <w:rPr>
          <w:rStyle w:val="FootnoteReference"/>
          <w:rFonts w:ascii="Amnesty Trade Gothic Light" w:eastAsia="Calibri" w:hAnsi="Amnesty Trade Gothic Light"/>
          <w:sz w:val="20"/>
          <w:szCs w:val="20"/>
        </w:rPr>
        <w:footnoteReference w:id="68"/>
      </w:r>
    </w:p>
    <w:p w14:paraId="6E377A45" w14:textId="3186BC8C" w:rsidR="00656391" w:rsidRPr="00AD645B" w:rsidRDefault="543292EB" w:rsidP="5C0B95D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Another example includes the</w:t>
      </w:r>
      <w:r w:rsidR="6DECAE15" w:rsidRPr="00AD645B">
        <w:rPr>
          <w:rFonts w:ascii="Amnesty Trade Gothic Light" w:eastAsia="Calibri" w:hAnsi="Amnesty Trade Gothic Light"/>
          <w:sz w:val="20"/>
          <w:szCs w:val="20"/>
        </w:rPr>
        <w:t xml:space="preserve"> 2022</w:t>
      </w:r>
      <w:r w:rsidRPr="00AD645B">
        <w:rPr>
          <w:rFonts w:ascii="Amnesty Trade Gothic Light" w:eastAsia="Calibri" w:hAnsi="Amnesty Trade Gothic Light"/>
          <w:sz w:val="20"/>
          <w:szCs w:val="20"/>
        </w:rPr>
        <w:t xml:space="preserve"> </w:t>
      </w:r>
      <w:r w:rsidR="071ED078" w:rsidRPr="00AD645B">
        <w:rPr>
          <w:rFonts w:ascii="Amnesty Trade Gothic Light" w:eastAsia="Calibri" w:hAnsi="Amnesty Trade Gothic Light"/>
          <w:sz w:val="20"/>
          <w:szCs w:val="20"/>
        </w:rPr>
        <w:t xml:space="preserve">Office of the </w:t>
      </w:r>
      <w:r w:rsidRPr="00AD645B">
        <w:rPr>
          <w:rFonts w:ascii="Amnesty Trade Gothic Light" w:eastAsia="Calibri" w:hAnsi="Amnesty Trade Gothic Light"/>
          <w:sz w:val="20"/>
          <w:szCs w:val="20"/>
        </w:rPr>
        <w:t>Inspectorate report of Invercargill Prison, which documented people in the Remand Unit saying they did not receive a response to their complaint until they submitted more than one; and people in the South Unit said they were discouraged from making complaints by some staff.</w:t>
      </w:r>
      <w:r w:rsidR="00506908" w:rsidRPr="00AD645B">
        <w:rPr>
          <w:rStyle w:val="FootnoteReference"/>
          <w:rFonts w:ascii="Amnesty Trade Gothic Light" w:eastAsia="Calibri" w:hAnsi="Amnesty Trade Gothic Light"/>
          <w:sz w:val="20"/>
          <w:szCs w:val="20"/>
        </w:rPr>
        <w:footnoteReference w:id="69"/>
      </w:r>
      <w:r w:rsidRPr="00AD645B">
        <w:rPr>
          <w:rFonts w:ascii="Amnesty Trade Gothic Light" w:eastAsia="Calibri" w:hAnsi="Amnesty Trade Gothic Light"/>
          <w:sz w:val="20"/>
          <w:szCs w:val="20"/>
        </w:rPr>
        <w:t xml:space="preserve"> </w:t>
      </w:r>
    </w:p>
    <w:p w14:paraId="04F3742D" w14:textId="66D3D8A5" w:rsidR="00656391" w:rsidRPr="00AD645B" w:rsidRDefault="33B418D8" w:rsidP="5C0B95DB">
      <w:pPr>
        <w:spacing w:before="240" w:after="240"/>
        <w:jc w:val="both"/>
        <w:rPr>
          <w:rFonts w:ascii="Amnesty Trade Gothic Light" w:hAnsi="Amnesty Trade Gothic Light"/>
          <w:sz w:val="20"/>
          <w:szCs w:val="20"/>
        </w:rPr>
      </w:pPr>
      <w:r w:rsidRPr="00AD645B">
        <w:rPr>
          <w:rFonts w:ascii="Amnesty Trade Gothic Light" w:hAnsi="Amnesty Trade Gothic Light"/>
          <w:sz w:val="20"/>
          <w:szCs w:val="20"/>
        </w:rPr>
        <w:t>We welcomed the</w:t>
      </w:r>
      <w:r w:rsidR="295B77FA" w:rsidRPr="00AD645B">
        <w:rPr>
          <w:rFonts w:ascii="Amnesty Trade Gothic Light" w:hAnsi="Amnesty Trade Gothic Light"/>
          <w:sz w:val="20"/>
          <w:szCs w:val="20"/>
        </w:rPr>
        <w:t xml:space="preserve"> </w:t>
      </w:r>
      <w:r w:rsidR="7494B986" w:rsidRPr="00AD645B">
        <w:rPr>
          <w:rFonts w:ascii="Amnesty Trade Gothic Light" w:hAnsi="Amnesty Trade Gothic Light"/>
          <w:sz w:val="20"/>
          <w:szCs w:val="20"/>
        </w:rPr>
        <w:t>independent</w:t>
      </w:r>
      <w:r w:rsidRPr="00AD645B">
        <w:rPr>
          <w:rFonts w:ascii="Amnesty Trade Gothic Light" w:hAnsi="Amnesty Trade Gothic Light"/>
          <w:sz w:val="20"/>
          <w:szCs w:val="20"/>
        </w:rPr>
        <w:t xml:space="preserve"> review of </w:t>
      </w:r>
      <w:r w:rsidR="00506908" w:rsidRPr="00AD645B">
        <w:rPr>
          <w:rFonts w:ascii="Amnesty Trade Gothic Light" w:hAnsi="Amnesty Trade Gothic Light"/>
          <w:sz w:val="20"/>
          <w:szCs w:val="20"/>
        </w:rPr>
        <w:t xml:space="preserve">the prison </w:t>
      </w:r>
      <w:r w:rsidRPr="00AD645B">
        <w:rPr>
          <w:rFonts w:ascii="Amnesty Trade Gothic Light" w:hAnsi="Amnesty Trade Gothic Light"/>
          <w:sz w:val="20"/>
          <w:szCs w:val="20"/>
        </w:rPr>
        <w:t>complaints system,</w:t>
      </w:r>
      <w:r w:rsidR="4132337A" w:rsidRPr="00AD645B">
        <w:rPr>
          <w:rFonts w:ascii="Amnesty Trade Gothic Light" w:hAnsi="Amnesty Trade Gothic Light"/>
          <w:sz w:val="20"/>
          <w:szCs w:val="20"/>
        </w:rPr>
        <w:t xml:space="preserve"> with oversight from </w:t>
      </w:r>
      <w:r w:rsidR="5D7A473F" w:rsidRPr="00AD645B">
        <w:rPr>
          <w:rFonts w:ascii="Amnesty Trade Gothic Light" w:hAnsi="Amnesty Trade Gothic Light"/>
          <w:sz w:val="20"/>
          <w:szCs w:val="20"/>
        </w:rPr>
        <w:t>the</w:t>
      </w:r>
      <w:r w:rsidRPr="00AD645B">
        <w:rPr>
          <w:rFonts w:ascii="Amnesty Trade Gothic Light" w:hAnsi="Amnesty Trade Gothic Light"/>
          <w:sz w:val="20"/>
          <w:szCs w:val="20"/>
        </w:rPr>
        <w:t xml:space="preserve"> </w:t>
      </w:r>
      <w:r w:rsidR="5D7A473F" w:rsidRPr="00AD645B">
        <w:rPr>
          <w:rFonts w:ascii="Amnesty Trade Gothic Light" w:hAnsi="Amnesty Trade Gothic Light"/>
          <w:sz w:val="20"/>
          <w:szCs w:val="20"/>
        </w:rPr>
        <w:t xml:space="preserve">Chief Inspector. </w:t>
      </w:r>
      <w:r w:rsidR="00656391" w:rsidRPr="00AD645B">
        <w:rPr>
          <w:rFonts w:ascii="Amnesty Trade Gothic Light" w:hAnsi="Amnesty Trade Gothic Light"/>
          <w:sz w:val="20"/>
          <w:szCs w:val="20"/>
        </w:rPr>
        <w:t>We understand implementation is now underway.</w:t>
      </w:r>
    </w:p>
    <w:p w14:paraId="5291C3A4" w14:textId="77777777" w:rsidR="00566B0D" w:rsidRPr="00965866" w:rsidRDefault="00566B0D" w:rsidP="00C43E3D">
      <w:pPr>
        <w:pStyle w:val="Heading2"/>
        <w:rPr>
          <w:rFonts w:ascii="Amnesty Trade Gothic Light" w:hAnsi="Amnesty Trade Gothic Light"/>
        </w:rPr>
      </w:pPr>
      <w:bookmarkStart w:id="36" w:name="_Toc597905438"/>
      <w:bookmarkStart w:id="37" w:name="_Toc137552078"/>
      <w:r w:rsidRPr="00965866">
        <w:rPr>
          <w:rFonts w:ascii="Amnesty Trade Gothic Light" w:hAnsi="Amnesty Trade Gothic Light"/>
        </w:rPr>
        <w:lastRenderedPageBreak/>
        <w:t>RECOMMENDATIONS</w:t>
      </w:r>
      <w:bookmarkEnd w:id="36"/>
      <w:bookmarkEnd w:id="37"/>
    </w:p>
    <w:p w14:paraId="4CA9BE77" w14:textId="183A538F" w:rsidR="007F0353" w:rsidRPr="00AD645B" w:rsidRDefault="007F0353" w:rsidP="007F0353">
      <w:pPr>
        <w:spacing w:before="240" w:after="240"/>
        <w:jc w:val="both"/>
        <w:rPr>
          <w:rFonts w:ascii="Amnesty Trade Gothic Light" w:eastAsia="Calibri" w:hAnsi="Amnesty Trade Gothic Light"/>
          <w:color w:val="001722"/>
          <w:sz w:val="20"/>
          <w:szCs w:val="20"/>
        </w:rPr>
      </w:pPr>
      <w:r w:rsidRPr="00AD645B">
        <w:rPr>
          <w:rFonts w:ascii="Amnesty Trade Gothic Light" w:eastAsia="Calibri" w:hAnsi="Amnesty Trade Gothic Light"/>
          <w:color w:val="001722"/>
          <w:sz w:val="20"/>
          <w:szCs w:val="20"/>
        </w:rPr>
        <w:t>We make the following recommendations to</w:t>
      </w:r>
      <w:r w:rsidR="001E40C2" w:rsidRPr="00AD645B">
        <w:rPr>
          <w:rFonts w:ascii="Amnesty Trade Gothic Light" w:eastAsia="Calibri" w:hAnsi="Amnesty Trade Gothic Light"/>
          <w:color w:val="001722"/>
          <w:sz w:val="20"/>
          <w:szCs w:val="20"/>
        </w:rPr>
        <w:t xml:space="preserve"> the</w:t>
      </w:r>
      <w:r w:rsidRPr="00AD645B">
        <w:rPr>
          <w:rFonts w:ascii="Amnesty Trade Gothic Light" w:eastAsia="Calibri" w:hAnsi="Amnesty Trade Gothic Light"/>
          <w:color w:val="001722"/>
          <w:sz w:val="20"/>
          <w:szCs w:val="20"/>
        </w:rPr>
        <w:t xml:space="preserve"> Government: </w:t>
      </w:r>
    </w:p>
    <w:p w14:paraId="68DA60EF" w14:textId="7A5A495B" w:rsidR="00DA0697" w:rsidRPr="00AD645B" w:rsidRDefault="5E71A18D" w:rsidP="00566B0D">
      <w:pPr>
        <w:pStyle w:val="ListParagraph"/>
        <w:numPr>
          <w:ilvl w:val="0"/>
          <w:numId w:val="10"/>
        </w:numPr>
        <w:spacing w:before="240" w:after="240"/>
        <w:jc w:val="both"/>
        <w:rPr>
          <w:rFonts w:ascii="Amnesty Trade Gothic Light" w:eastAsia="Calibri" w:hAnsi="Amnesty Trade Gothic Light"/>
          <w:color w:val="001722"/>
          <w:sz w:val="20"/>
          <w:szCs w:val="20"/>
        </w:rPr>
      </w:pPr>
      <w:r w:rsidRPr="00AD645B">
        <w:rPr>
          <w:rFonts w:ascii="Amnesty Trade Gothic Light" w:eastAsia="Calibri" w:hAnsi="Amnesty Trade Gothic Light"/>
          <w:color w:val="001722"/>
          <w:sz w:val="20"/>
          <w:szCs w:val="20"/>
        </w:rPr>
        <w:t xml:space="preserve">While work to reduce harm in the current </w:t>
      </w:r>
      <w:r w:rsidR="4A50AD8F" w:rsidRPr="00AD645B">
        <w:rPr>
          <w:rFonts w:ascii="Amnesty Trade Gothic Light" w:eastAsia="Calibri" w:hAnsi="Amnesty Trade Gothic Light"/>
          <w:color w:val="001722"/>
          <w:sz w:val="20"/>
          <w:szCs w:val="20"/>
        </w:rPr>
        <w:t xml:space="preserve">criminal justice </w:t>
      </w:r>
      <w:r w:rsidR="782C7DEC" w:rsidRPr="00AD645B">
        <w:rPr>
          <w:rFonts w:ascii="Amnesty Trade Gothic Light" w:eastAsia="Calibri" w:hAnsi="Amnesty Trade Gothic Light"/>
          <w:color w:val="001722"/>
          <w:sz w:val="20"/>
          <w:szCs w:val="20"/>
        </w:rPr>
        <w:t>system</w:t>
      </w:r>
      <w:r w:rsidRPr="00AD645B">
        <w:rPr>
          <w:rFonts w:ascii="Amnesty Trade Gothic Light" w:eastAsia="Calibri" w:hAnsi="Amnesty Trade Gothic Light"/>
          <w:color w:val="001722"/>
          <w:sz w:val="20"/>
          <w:szCs w:val="20"/>
        </w:rPr>
        <w:t xml:space="preserve"> is critical, broader transformation towards an approach </w:t>
      </w:r>
      <w:r w:rsidR="6A119D98" w:rsidRPr="00AD645B">
        <w:rPr>
          <w:rFonts w:ascii="Amnesty Trade Gothic Light" w:eastAsia="Calibri" w:hAnsi="Amnesty Trade Gothic Light"/>
          <w:color w:val="001722"/>
          <w:sz w:val="20"/>
          <w:szCs w:val="20"/>
        </w:rPr>
        <w:t>that</w:t>
      </w:r>
      <w:r w:rsidR="03516EC9" w:rsidRPr="00AD645B">
        <w:rPr>
          <w:rFonts w:ascii="Amnesty Trade Gothic Light" w:eastAsia="Calibri" w:hAnsi="Amnesty Trade Gothic Light"/>
          <w:color w:val="001722"/>
          <w:sz w:val="20"/>
          <w:szCs w:val="20"/>
        </w:rPr>
        <w:t xml:space="preserve"> </w:t>
      </w:r>
      <w:r w:rsidR="37D08420" w:rsidRPr="00AD645B">
        <w:rPr>
          <w:rFonts w:ascii="Amnesty Trade Gothic Light" w:eastAsia="Calibri" w:hAnsi="Amnesty Trade Gothic Light"/>
          <w:color w:val="001722"/>
          <w:sz w:val="20"/>
          <w:szCs w:val="20"/>
        </w:rPr>
        <w:t>centres</w:t>
      </w:r>
      <w:r w:rsidR="03516EC9" w:rsidRPr="00AD645B">
        <w:rPr>
          <w:rFonts w:ascii="Amnesty Trade Gothic Light" w:eastAsia="Calibri" w:hAnsi="Amnesty Trade Gothic Light"/>
          <w:color w:val="001722"/>
          <w:sz w:val="20"/>
          <w:szCs w:val="20"/>
        </w:rPr>
        <w:t xml:space="preserve"> </w:t>
      </w:r>
      <w:r w:rsidR="5DC31506" w:rsidRPr="00AD645B">
        <w:rPr>
          <w:rFonts w:ascii="Amnesty Trade Gothic Light" w:eastAsia="Calibri" w:hAnsi="Amnesty Trade Gothic Light"/>
          <w:color w:val="001722"/>
          <w:sz w:val="20"/>
          <w:szCs w:val="20"/>
        </w:rPr>
        <w:t>effective</w:t>
      </w:r>
      <w:r w:rsidR="4D9316E9" w:rsidRPr="00AD645B">
        <w:rPr>
          <w:rFonts w:ascii="Amnesty Trade Gothic Light" w:eastAsia="Calibri" w:hAnsi="Amnesty Trade Gothic Light"/>
          <w:color w:val="001722"/>
          <w:sz w:val="20"/>
          <w:szCs w:val="20"/>
        </w:rPr>
        <w:t xml:space="preserve"> </w:t>
      </w:r>
      <w:r w:rsidR="782C7DEC" w:rsidRPr="00AD645B">
        <w:rPr>
          <w:rFonts w:ascii="Amnesty Trade Gothic Light" w:eastAsia="Calibri" w:hAnsi="Amnesty Trade Gothic Light"/>
          <w:color w:val="001722"/>
          <w:sz w:val="20"/>
          <w:szCs w:val="20"/>
        </w:rPr>
        <w:t>justic</w:t>
      </w:r>
      <w:r w:rsidR="333ED0AE" w:rsidRPr="00AD645B">
        <w:rPr>
          <w:rFonts w:ascii="Amnesty Trade Gothic Light" w:eastAsia="Calibri" w:hAnsi="Amnesty Trade Gothic Light"/>
          <w:color w:val="001722"/>
          <w:sz w:val="20"/>
          <w:szCs w:val="20"/>
        </w:rPr>
        <w:t>e</w:t>
      </w:r>
      <w:r w:rsidR="3FE56D05" w:rsidRPr="00AD645B">
        <w:rPr>
          <w:rFonts w:ascii="Amnesty Trade Gothic Light" w:eastAsia="Calibri" w:hAnsi="Amnesty Trade Gothic Light"/>
          <w:color w:val="001722"/>
          <w:sz w:val="20"/>
          <w:szCs w:val="20"/>
        </w:rPr>
        <w:t xml:space="preserve"> and </w:t>
      </w:r>
      <w:r w:rsidR="49AA843F" w:rsidRPr="00AD645B">
        <w:rPr>
          <w:rFonts w:ascii="Amnesty Trade Gothic Light" w:eastAsia="Calibri" w:hAnsi="Amnesty Trade Gothic Light"/>
          <w:color w:val="001722"/>
          <w:sz w:val="20"/>
          <w:szCs w:val="20"/>
        </w:rPr>
        <w:t>accountability</w:t>
      </w:r>
      <w:r w:rsidR="3FE56D05" w:rsidRPr="00AD645B">
        <w:rPr>
          <w:rFonts w:ascii="Amnesty Trade Gothic Light" w:eastAsia="Calibri" w:hAnsi="Amnesty Trade Gothic Light"/>
          <w:color w:val="001722"/>
          <w:sz w:val="20"/>
          <w:szCs w:val="20"/>
        </w:rPr>
        <w:t xml:space="preserve"> a</w:t>
      </w:r>
      <w:r w:rsidR="00567B28" w:rsidRPr="00AD645B">
        <w:rPr>
          <w:rFonts w:ascii="Amnesty Trade Gothic Light" w:eastAsia="Calibri" w:hAnsi="Amnesty Trade Gothic Light"/>
          <w:color w:val="001722"/>
          <w:sz w:val="20"/>
          <w:szCs w:val="20"/>
        </w:rPr>
        <w:t>nd</w:t>
      </w:r>
      <w:r w:rsidR="7F316A25" w:rsidRPr="00AD645B">
        <w:rPr>
          <w:rFonts w:ascii="Amnesty Trade Gothic Light" w:eastAsia="Calibri" w:hAnsi="Amnesty Trade Gothic Light"/>
          <w:color w:val="001722"/>
          <w:sz w:val="20"/>
          <w:szCs w:val="20"/>
        </w:rPr>
        <w:t xml:space="preserve"> </w:t>
      </w:r>
      <w:r w:rsidR="00D667D5" w:rsidRPr="00AD645B">
        <w:rPr>
          <w:rFonts w:ascii="Amnesty Trade Gothic Light" w:eastAsia="Calibri" w:hAnsi="Amnesty Trade Gothic Light"/>
          <w:color w:val="001722"/>
          <w:sz w:val="20"/>
          <w:szCs w:val="20"/>
        </w:rPr>
        <w:t>properly recognises</w:t>
      </w:r>
      <w:r w:rsidRPr="00AD645B">
        <w:rPr>
          <w:rFonts w:ascii="Amnesty Trade Gothic Light" w:eastAsia="Calibri" w:hAnsi="Amnesty Trade Gothic Light"/>
          <w:color w:val="001722"/>
          <w:sz w:val="20"/>
          <w:szCs w:val="20"/>
        </w:rPr>
        <w:t xml:space="preserve"> tino rangatiratanga</w:t>
      </w:r>
      <w:r w:rsidR="00A25EAC" w:rsidRPr="00AD645B">
        <w:rPr>
          <w:rStyle w:val="FootnoteReference"/>
          <w:rFonts w:ascii="Amnesty Trade Gothic Light" w:eastAsia="Calibri" w:hAnsi="Amnesty Trade Gothic Light"/>
          <w:color w:val="001722"/>
          <w:sz w:val="20"/>
          <w:szCs w:val="20"/>
        </w:rPr>
        <w:footnoteReference w:id="70"/>
      </w:r>
      <w:r w:rsidR="2945BFBF" w:rsidRPr="00AD645B">
        <w:rPr>
          <w:rFonts w:ascii="Amnesty Trade Gothic Light" w:eastAsia="Calibri" w:hAnsi="Amnesty Trade Gothic Light"/>
          <w:color w:val="001722"/>
          <w:sz w:val="20"/>
          <w:szCs w:val="20"/>
        </w:rPr>
        <w:t xml:space="preserve"> </w:t>
      </w:r>
      <w:r w:rsidRPr="00AD645B">
        <w:rPr>
          <w:rFonts w:ascii="Amnesty Trade Gothic Light" w:eastAsia="Calibri" w:hAnsi="Amnesty Trade Gothic Light"/>
          <w:color w:val="001722"/>
          <w:sz w:val="20"/>
          <w:szCs w:val="20"/>
        </w:rPr>
        <w:t xml:space="preserve">of Māori </w:t>
      </w:r>
      <w:r w:rsidR="22B83E08" w:rsidRPr="00AD645B">
        <w:rPr>
          <w:rFonts w:ascii="Amnesty Trade Gothic Light" w:eastAsia="Calibri" w:hAnsi="Amnesty Trade Gothic Light"/>
          <w:color w:val="001722"/>
          <w:sz w:val="20"/>
          <w:szCs w:val="20"/>
        </w:rPr>
        <w:t>in accordance with</w:t>
      </w:r>
      <w:r w:rsidRPr="00AD645B">
        <w:rPr>
          <w:rFonts w:ascii="Amnesty Trade Gothic Light" w:eastAsia="Calibri" w:hAnsi="Amnesty Trade Gothic Light"/>
          <w:color w:val="001722"/>
          <w:sz w:val="20"/>
          <w:szCs w:val="20"/>
        </w:rPr>
        <w:t xml:space="preserve"> Te Tiriti and He Whakaputanga is fundamental. </w:t>
      </w:r>
    </w:p>
    <w:p w14:paraId="0C7BBDAA" w14:textId="21692C32" w:rsidR="00BB1E11" w:rsidRPr="00AD645B" w:rsidRDefault="00913CB4" w:rsidP="001C351D">
      <w:pPr>
        <w:pStyle w:val="ListParagraph"/>
        <w:numPr>
          <w:ilvl w:val="0"/>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A</w:t>
      </w:r>
      <w:r w:rsidR="00BB1E11" w:rsidRPr="00AD645B">
        <w:rPr>
          <w:rFonts w:ascii="Amnesty Trade Gothic Light" w:eastAsia="Calibri" w:hAnsi="Amnesty Trade Gothic Light"/>
          <w:sz w:val="20"/>
          <w:szCs w:val="20"/>
        </w:rPr>
        <w:t>ddress the discriminatory impact the prison system has on Māori</w:t>
      </w:r>
      <w:r w:rsidRPr="00AD645B">
        <w:rPr>
          <w:rFonts w:ascii="Amnesty Trade Gothic Light" w:eastAsia="Calibri" w:hAnsi="Amnesty Trade Gothic Light"/>
          <w:sz w:val="20"/>
          <w:szCs w:val="20"/>
        </w:rPr>
        <w:t xml:space="preserve"> in a way that upholds Te Tiriti o Waitangi</w:t>
      </w:r>
      <w:r w:rsidR="0075518B" w:rsidRPr="00AD645B">
        <w:rPr>
          <w:rFonts w:ascii="Amnesty Trade Gothic Light" w:eastAsia="Calibri" w:hAnsi="Amnesty Trade Gothic Light"/>
          <w:sz w:val="20"/>
          <w:szCs w:val="20"/>
        </w:rPr>
        <w:t xml:space="preserve"> by</w:t>
      </w:r>
      <w:r w:rsidR="00122393" w:rsidRPr="00AD645B">
        <w:rPr>
          <w:rFonts w:ascii="Amnesty Trade Gothic Light" w:eastAsia="Calibri" w:hAnsi="Amnesty Trade Gothic Light"/>
          <w:sz w:val="20"/>
          <w:szCs w:val="20"/>
        </w:rPr>
        <w:t xml:space="preserve"> adequately</w:t>
      </w:r>
      <w:r w:rsidR="0075518B" w:rsidRPr="00AD645B">
        <w:rPr>
          <w:rFonts w:ascii="Amnesty Trade Gothic Light" w:eastAsia="Calibri" w:hAnsi="Amnesty Trade Gothic Light"/>
          <w:sz w:val="20"/>
          <w:szCs w:val="20"/>
        </w:rPr>
        <w:t xml:space="preserve"> resourcing communit</w:t>
      </w:r>
      <w:r w:rsidR="000E3C3D" w:rsidRPr="00AD645B">
        <w:rPr>
          <w:rFonts w:ascii="Amnesty Trade Gothic Light" w:eastAsia="Calibri" w:hAnsi="Amnesty Trade Gothic Light"/>
          <w:sz w:val="20"/>
          <w:szCs w:val="20"/>
        </w:rPr>
        <w:t>ies</w:t>
      </w:r>
      <w:r w:rsidR="00567B28" w:rsidRPr="00AD645B">
        <w:rPr>
          <w:rFonts w:ascii="Amnesty Trade Gothic Light" w:eastAsia="Calibri" w:hAnsi="Amnesty Trade Gothic Light"/>
          <w:sz w:val="20"/>
          <w:szCs w:val="20"/>
        </w:rPr>
        <w:t>.</w:t>
      </w:r>
    </w:p>
    <w:p w14:paraId="01203DB1" w14:textId="78DC38A5" w:rsidR="00F02B3B" w:rsidRPr="00AD645B" w:rsidRDefault="005F343D" w:rsidP="00567B28">
      <w:pPr>
        <w:pStyle w:val="ListParagraph"/>
        <w:numPr>
          <w:ilvl w:val="0"/>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When progress</w:t>
      </w:r>
      <w:r w:rsidR="005B4235" w:rsidRPr="00AD645B">
        <w:rPr>
          <w:rFonts w:ascii="Amnesty Trade Gothic Light" w:eastAsia="Calibri" w:hAnsi="Amnesty Trade Gothic Light"/>
          <w:sz w:val="20"/>
          <w:szCs w:val="20"/>
        </w:rPr>
        <w:t xml:space="preserve">ing </w:t>
      </w:r>
      <w:r w:rsidR="00A77685" w:rsidRPr="00AD645B">
        <w:rPr>
          <w:rFonts w:ascii="Amnesty Trade Gothic Light" w:eastAsia="Calibri" w:hAnsi="Amnesty Trade Gothic Light"/>
          <w:sz w:val="20"/>
          <w:szCs w:val="20"/>
        </w:rPr>
        <w:t xml:space="preserve">reform, </w:t>
      </w:r>
      <w:r w:rsidR="002B6533" w:rsidRPr="00AD645B">
        <w:rPr>
          <w:rFonts w:ascii="Amnesty Trade Gothic Light" w:eastAsia="Calibri" w:hAnsi="Amnesty Trade Gothic Light"/>
          <w:sz w:val="20"/>
          <w:szCs w:val="20"/>
        </w:rPr>
        <w:t xml:space="preserve">ensure meaningful engagement with </w:t>
      </w:r>
      <w:r w:rsidRPr="00AD645B">
        <w:rPr>
          <w:rFonts w:ascii="Amnesty Trade Gothic Light" w:eastAsia="Calibri" w:hAnsi="Amnesty Trade Gothic Light"/>
          <w:sz w:val="20"/>
          <w:szCs w:val="20"/>
        </w:rPr>
        <w:t>p</w:t>
      </w:r>
      <w:r w:rsidR="002B6533" w:rsidRPr="00AD645B">
        <w:rPr>
          <w:rFonts w:ascii="Amnesty Trade Gothic Light" w:eastAsia="Calibri" w:hAnsi="Amnesty Trade Gothic Light"/>
          <w:sz w:val="20"/>
          <w:szCs w:val="20"/>
        </w:rPr>
        <w:t>eople in prison and their families</w:t>
      </w:r>
      <w:r w:rsidRPr="00AD645B">
        <w:rPr>
          <w:rFonts w:ascii="Amnesty Trade Gothic Light" w:eastAsia="Calibri" w:hAnsi="Amnesty Trade Gothic Light"/>
          <w:sz w:val="20"/>
          <w:szCs w:val="20"/>
        </w:rPr>
        <w:t>, people with lived experience, iwi</w:t>
      </w:r>
      <w:r w:rsidR="0475E708"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 xml:space="preserve"> </w:t>
      </w:r>
      <w:r w:rsidR="7D0AC334" w:rsidRPr="00AD645B">
        <w:rPr>
          <w:rFonts w:ascii="Amnesty Trade Gothic Light" w:eastAsia="Calibri" w:hAnsi="Amnesty Trade Gothic Light"/>
          <w:sz w:val="20"/>
          <w:szCs w:val="20"/>
        </w:rPr>
        <w:t xml:space="preserve">hapū, </w:t>
      </w:r>
      <w:r w:rsidR="421A0F4E" w:rsidRPr="00AD645B">
        <w:rPr>
          <w:rFonts w:ascii="Amnesty Trade Gothic Light" w:eastAsia="Calibri" w:hAnsi="Amnesty Trade Gothic Light"/>
          <w:sz w:val="20"/>
          <w:szCs w:val="20"/>
        </w:rPr>
        <w:t>and</w:t>
      </w:r>
      <w:r w:rsidRPr="00AD645B">
        <w:rPr>
          <w:rFonts w:ascii="Amnesty Trade Gothic Light" w:eastAsia="Calibri" w:hAnsi="Amnesty Trade Gothic Light"/>
          <w:sz w:val="20"/>
          <w:szCs w:val="20"/>
        </w:rPr>
        <w:t xml:space="preserve"> relevant NGOs.</w:t>
      </w:r>
    </w:p>
    <w:p w14:paraId="22CC30A6" w14:textId="304BEAC3" w:rsidR="006D374F" w:rsidRPr="00AD645B" w:rsidRDefault="00567B28" w:rsidP="004B52D3">
      <w:pPr>
        <w:pStyle w:val="ListParagraph"/>
        <w:numPr>
          <w:ilvl w:val="0"/>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A</w:t>
      </w:r>
      <w:r w:rsidR="6CB49889" w:rsidRPr="00AD645B">
        <w:rPr>
          <w:rFonts w:ascii="Amnesty Trade Gothic Light" w:eastAsia="Calibri" w:hAnsi="Amnesty Trade Gothic Light"/>
          <w:sz w:val="20"/>
          <w:szCs w:val="20"/>
        </w:rPr>
        <w:t>ddress the issues outlin</w:t>
      </w:r>
      <w:r w:rsidR="549864ED" w:rsidRPr="00AD645B">
        <w:rPr>
          <w:rFonts w:ascii="Amnesty Trade Gothic Light" w:eastAsia="Calibri" w:hAnsi="Amnesty Trade Gothic Light"/>
          <w:sz w:val="20"/>
          <w:szCs w:val="20"/>
        </w:rPr>
        <w:t>ed in th</w:t>
      </w:r>
      <w:r w:rsidR="0A5E25DF" w:rsidRPr="00AD645B">
        <w:rPr>
          <w:rFonts w:ascii="Amnesty Trade Gothic Light" w:eastAsia="Calibri" w:hAnsi="Amnesty Trade Gothic Light"/>
          <w:sz w:val="20"/>
          <w:szCs w:val="20"/>
        </w:rPr>
        <w:t>is</w:t>
      </w:r>
      <w:r w:rsidR="549864ED" w:rsidRPr="00AD645B">
        <w:rPr>
          <w:rFonts w:ascii="Amnesty Trade Gothic Light" w:eastAsia="Calibri" w:hAnsi="Amnesty Trade Gothic Light"/>
          <w:sz w:val="20"/>
          <w:szCs w:val="20"/>
        </w:rPr>
        <w:t xml:space="preserve"> submissio</w:t>
      </w:r>
      <w:r w:rsidR="27C7E726" w:rsidRPr="00AD645B">
        <w:rPr>
          <w:rFonts w:ascii="Amnesty Trade Gothic Light" w:eastAsia="Calibri" w:hAnsi="Amnesty Trade Gothic Light"/>
          <w:sz w:val="20"/>
          <w:szCs w:val="20"/>
        </w:rPr>
        <w:t>n</w:t>
      </w:r>
      <w:r w:rsidR="46461532" w:rsidRPr="00AD645B">
        <w:rPr>
          <w:rFonts w:ascii="Amnesty Trade Gothic Light" w:eastAsia="Calibri" w:hAnsi="Amnesty Trade Gothic Light"/>
          <w:sz w:val="20"/>
          <w:szCs w:val="20"/>
        </w:rPr>
        <w:t>, including:</w:t>
      </w:r>
    </w:p>
    <w:p w14:paraId="18C8FAF9" w14:textId="77777777" w:rsidR="00567B28" w:rsidRPr="00AD645B" w:rsidRDefault="3AF77CD7" w:rsidP="0088350E">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Enable</w:t>
      </w:r>
      <w:r w:rsidR="5469A0B0" w:rsidRPr="00AD645B">
        <w:rPr>
          <w:rFonts w:ascii="Amnesty Trade Gothic Light" w:eastAsia="Calibri" w:hAnsi="Amnesty Trade Gothic Light"/>
          <w:sz w:val="20"/>
          <w:szCs w:val="20"/>
        </w:rPr>
        <w:t xml:space="preserve"> in-person visits </w:t>
      </w:r>
      <w:r w:rsidR="6F95B643" w:rsidRPr="00AD645B">
        <w:rPr>
          <w:rFonts w:ascii="Amnesty Trade Gothic Light" w:eastAsia="Calibri" w:hAnsi="Amnesty Trade Gothic Light"/>
          <w:sz w:val="20"/>
          <w:szCs w:val="20"/>
        </w:rPr>
        <w:t>for</w:t>
      </w:r>
      <w:r w:rsidRPr="00AD645B">
        <w:rPr>
          <w:rFonts w:ascii="Amnesty Trade Gothic Light" w:eastAsia="Calibri" w:hAnsi="Amnesty Trade Gothic Light"/>
          <w:sz w:val="20"/>
          <w:szCs w:val="20"/>
        </w:rPr>
        <w:t xml:space="preserve"> </w:t>
      </w:r>
      <w:r w:rsidR="5469A0B0" w:rsidRPr="00AD645B">
        <w:rPr>
          <w:rFonts w:ascii="Amnesty Trade Gothic Light" w:eastAsia="Calibri" w:hAnsi="Amnesty Trade Gothic Light"/>
          <w:sz w:val="20"/>
          <w:szCs w:val="20"/>
        </w:rPr>
        <w:t>all units ac</w:t>
      </w:r>
      <w:r w:rsidR="29D99571" w:rsidRPr="00AD645B">
        <w:rPr>
          <w:rFonts w:ascii="Amnesty Trade Gothic Light" w:eastAsia="Calibri" w:hAnsi="Amnesty Trade Gothic Light"/>
          <w:sz w:val="20"/>
          <w:szCs w:val="20"/>
        </w:rPr>
        <w:t>ross the prison system</w:t>
      </w:r>
      <w:r w:rsidR="00DA0450" w:rsidRPr="00AD645B">
        <w:rPr>
          <w:rFonts w:ascii="Amnesty Trade Gothic Light" w:eastAsia="Calibri" w:hAnsi="Amnesty Trade Gothic Light"/>
          <w:sz w:val="20"/>
          <w:szCs w:val="20"/>
        </w:rPr>
        <w:t xml:space="preserve"> and priorit</w:t>
      </w:r>
      <w:r w:rsidR="00FA7E20" w:rsidRPr="00AD645B">
        <w:rPr>
          <w:rFonts w:ascii="Amnesty Trade Gothic Light" w:eastAsia="Calibri" w:hAnsi="Amnesty Trade Gothic Light"/>
          <w:sz w:val="20"/>
          <w:szCs w:val="20"/>
        </w:rPr>
        <w:t>ise reco</w:t>
      </w:r>
      <w:r w:rsidR="00D34A46" w:rsidRPr="00AD645B">
        <w:rPr>
          <w:rFonts w:ascii="Amnesty Trade Gothic Light" w:eastAsia="Calibri" w:hAnsi="Amnesty Trade Gothic Light"/>
          <w:sz w:val="20"/>
          <w:szCs w:val="20"/>
        </w:rPr>
        <w:t xml:space="preserve">nnecting </w:t>
      </w:r>
      <w:r w:rsidR="00071AA4" w:rsidRPr="00AD645B">
        <w:rPr>
          <w:rFonts w:ascii="Amnesty Trade Gothic Light" w:eastAsia="Calibri" w:hAnsi="Amnesty Trade Gothic Light"/>
          <w:sz w:val="20"/>
          <w:szCs w:val="20"/>
        </w:rPr>
        <w:t>people in prison with their loved ones</w:t>
      </w:r>
      <w:r w:rsidR="00567B28" w:rsidRPr="00AD645B">
        <w:rPr>
          <w:rFonts w:ascii="Amnesty Trade Gothic Light" w:eastAsia="Calibri" w:hAnsi="Amnesty Trade Gothic Light"/>
          <w:sz w:val="20"/>
          <w:szCs w:val="20"/>
        </w:rPr>
        <w:t>.</w:t>
      </w:r>
    </w:p>
    <w:p w14:paraId="45471903" w14:textId="3801F61E" w:rsidR="00567B28" w:rsidRPr="00AD645B" w:rsidRDefault="41544CAF" w:rsidP="0088350E">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bCs/>
          <w:color w:val="242424"/>
          <w:sz w:val="20"/>
          <w:szCs w:val="20"/>
        </w:rPr>
        <w:t xml:space="preserve">Prohibit </w:t>
      </w:r>
      <w:r w:rsidR="00FA5C50" w:rsidRPr="00AD645B">
        <w:rPr>
          <w:rFonts w:ascii="Amnesty Trade Gothic Light" w:eastAsia="Calibri" w:hAnsi="Amnesty Trade Gothic Light"/>
          <w:bCs/>
          <w:color w:val="242424"/>
          <w:sz w:val="20"/>
          <w:szCs w:val="20"/>
        </w:rPr>
        <w:t>the use of Cell B</w:t>
      </w:r>
      <w:r w:rsidR="77340225" w:rsidRPr="00AD645B">
        <w:rPr>
          <w:rFonts w:ascii="Amnesty Trade Gothic Light" w:eastAsia="Calibri" w:hAnsi="Amnesty Trade Gothic Light"/>
          <w:bCs/>
          <w:color w:val="242424"/>
          <w:sz w:val="20"/>
          <w:szCs w:val="20"/>
        </w:rPr>
        <w:t>uster extraction</w:t>
      </w:r>
      <w:r w:rsidR="00567B28" w:rsidRPr="00AD645B">
        <w:rPr>
          <w:rFonts w:ascii="Amnesty Trade Gothic Light" w:eastAsia="Calibri" w:hAnsi="Amnesty Trade Gothic Light"/>
          <w:bCs/>
          <w:color w:val="242424"/>
          <w:sz w:val="20"/>
          <w:szCs w:val="20"/>
        </w:rPr>
        <w:t>.</w:t>
      </w:r>
    </w:p>
    <w:p w14:paraId="26A3FE63" w14:textId="5A3BDAD6" w:rsidR="00B815C4" w:rsidRPr="00AD645B" w:rsidRDefault="77340225" w:rsidP="0088350E">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bCs/>
          <w:color w:val="242424"/>
          <w:sz w:val="20"/>
          <w:szCs w:val="20"/>
        </w:rPr>
        <w:t xml:space="preserve">Prohibit </w:t>
      </w:r>
      <w:r w:rsidR="41544CAF" w:rsidRPr="00AD645B">
        <w:rPr>
          <w:rFonts w:ascii="Amnesty Trade Gothic Light" w:eastAsia="Calibri" w:hAnsi="Amnesty Trade Gothic Light"/>
          <w:bCs/>
          <w:color w:val="242424"/>
          <w:sz w:val="20"/>
          <w:szCs w:val="20"/>
        </w:rPr>
        <w:t>the use of pepper spray in</w:t>
      </w:r>
      <w:r w:rsidR="39C25C70" w:rsidRPr="00AD645B">
        <w:rPr>
          <w:rFonts w:ascii="Amnesty Trade Gothic Light" w:eastAsia="Calibri" w:hAnsi="Amnesty Trade Gothic Light"/>
          <w:bCs/>
          <w:color w:val="242424"/>
          <w:sz w:val="20"/>
          <w:szCs w:val="20"/>
        </w:rPr>
        <w:t xml:space="preserve"> </w:t>
      </w:r>
      <w:r w:rsidR="41544CAF" w:rsidRPr="00AD645B">
        <w:rPr>
          <w:rFonts w:ascii="Amnesty Trade Gothic Light" w:eastAsia="Calibri" w:hAnsi="Amnesty Trade Gothic Light"/>
          <w:bCs/>
          <w:color w:val="242424"/>
          <w:sz w:val="20"/>
          <w:szCs w:val="20"/>
        </w:rPr>
        <w:t>confined spaces, in response to passiv</w:t>
      </w:r>
      <w:r w:rsidR="7C2F96B3" w:rsidRPr="00AD645B">
        <w:rPr>
          <w:rFonts w:ascii="Amnesty Trade Gothic Light" w:eastAsia="Calibri" w:hAnsi="Amnesty Trade Gothic Light"/>
          <w:bCs/>
          <w:color w:val="242424"/>
          <w:sz w:val="20"/>
          <w:szCs w:val="20"/>
        </w:rPr>
        <w:t>e</w:t>
      </w:r>
      <w:r w:rsidR="41544CAF" w:rsidRPr="00AD645B">
        <w:rPr>
          <w:rFonts w:ascii="Amnesty Trade Gothic Light" w:eastAsia="Calibri" w:hAnsi="Amnesty Trade Gothic Light"/>
          <w:bCs/>
          <w:color w:val="242424"/>
          <w:sz w:val="20"/>
          <w:szCs w:val="20"/>
        </w:rPr>
        <w:t xml:space="preserve"> resistance</w:t>
      </w:r>
      <w:r w:rsidR="4BF49887" w:rsidRPr="00AD645B">
        <w:rPr>
          <w:rFonts w:ascii="Amnesty Trade Gothic Light" w:eastAsia="Calibri" w:hAnsi="Amnesty Trade Gothic Light"/>
          <w:bCs/>
          <w:color w:val="242424"/>
          <w:sz w:val="20"/>
          <w:szCs w:val="20"/>
        </w:rPr>
        <w:t>,</w:t>
      </w:r>
      <w:r w:rsidR="41544CAF" w:rsidRPr="00AD645B">
        <w:rPr>
          <w:rFonts w:ascii="Amnesty Trade Gothic Light" w:eastAsia="Calibri" w:hAnsi="Amnesty Trade Gothic Light"/>
          <w:bCs/>
          <w:color w:val="242424"/>
          <w:sz w:val="20"/>
          <w:szCs w:val="20"/>
        </w:rPr>
        <w:t xml:space="preserve"> and against individuals who have been identified as high risk</w:t>
      </w:r>
      <w:r w:rsidR="5D317E88" w:rsidRPr="00AD645B">
        <w:rPr>
          <w:rFonts w:ascii="Amnesty Trade Gothic Light" w:eastAsia="Calibri" w:hAnsi="Amnesty Trade Gothic Light"/>
          <w:bCs/>
          <w:color w:val="242424"/>
          <w:sz w:val="20"/>
          <w:szCs w:val="20"/>
        </w:rPr>
        <w:t>.</w:t>
      </w:r>
    </w:p>
    <w:p w14:paraId="6E9F2C50" w14:textId="1C135463" w:rsidR="00B815C4" w:rsidRPr="00AD645B" w:rsidRDefault="4958ECFE" w:rsidP="00FE665A">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R</w:t>
      </w:r>
      <w:r w:rsidR="31EB20AC" w:rsidRPr="00AD645B">
        <w:rPr>
          <w:rFonts w:ascii="Amnesty Trade Gothic Light" w:eastAsia="Calibri" w:hAnsi="Amnesty Trade Gothic Light"/>
          <w:sz w:val="20"/>
          <w:szCs w:val="20"/>
        </w:rPr>
        <w:t xml:space="preserve">elease </w:t>
      </w:r>
      <w:r w:rsidR="745A7F45" w:rsidRPr="00AD645B">
        <w:rPr>
          <w:rFonts w:ascii="Amnesty Trade Gothic Light" w:eastAsia="Calibri" w:hAnsi="Amnesty Trade Gothic Light"/>
          <w:sz w:val="20"/>
          <w:szCs w:val="20"/>
        </w:rPr>
        <w:t>publicly</w:t>
      </w:r>
      <w:r w:rsidR="31EB20AC" w:rsidRPr="00AD645B">
        <w:rPr>
          <w:rFonts w:ascii="Amnesty Trade Gothic Light" w:eastAsia="Calibri" w:hAnsi="Amnesty Trade Gothic Light"/>
          <w:sz w:val="20"/>
          <w:szCs w:val="20"/>
        </w:rPr>
        <w:t xml:space="preserve"> a </w:t>
      </w:r>
      <w:r w:rsidR="38829ED6" w:rsidRPr="00AD645B">
        <w:rPr>
          <w:rFonts w:ascii="Amnesty Trade Gothic Light" w:eastAsia="Calibri" w:hAnsi="Amnesty Trade Gothic Light"/>
          <w:sz w:val="20"/>
          <w:szCs w:val="20"/>
        </w:rPr>
        <w:t xml:space="preserve">comprehensive </w:t>
      </w:r>
      <w:r w:rsidR="5D4489FD" w:rsidRPr="00AD645B">
        <w:rPr>
          <w:rFonts w:ascii="Amnesty Trade Gothic Light" w:eastAsia="Calibri" w:hAnsi="Amnesty Trade Gothic Light"/>
          <w:sz w:val="20"/>
          <w:szCs w:val="20"/>
        </w:rPr>
        <w:t>review</w:t>
      </w:r>
      <w:r w:rsidR="745A7F45" w:rsidRPr="00AD645B">
        <w:rPr>
          <w:rFonts w:ascii="Amnesty Trade Gothic Light" w:eastAsia="Calibri" w:hAnsi="Amnesty Trade Gothic Light"/>
          <w:sz w:val="20"/>
          <w:szCs w:val="20"/>
        </w:rPr>
        <w:t xml:space="preserve"> into</w:t>
      </w:r>
      <w:r w:rsidR="5D4489FD" w:rsidRPr="00AD645B">
        <w:rPr>
          <w:rFonts w:ascii="Amnesty Trade Gothic Light" w:eastAsia="Calibri" w:hAnsi="Amnesty Trade Gothic Light"/>
          <w:sz w:val="20"/>
          <w:szCs w:val="20"/>
        </w:rPr>
        <w:t xml:space="preserve"> the use of pepper spray across the prison system</w:t>
      </w:r>
      <w:r w:rsidR="07305DE1" w:rsidRPr="00AD645B">
        <w:rPr>
          <w:rFonts w:ascii="Amnesty Trade Gothic Light" w:eastAsia="Calibri" w:hAnsi="Amnesty Trade Gothic Light"/>
          <w:sz w:val="20"/>
          <w:szCs w:val="20"/>
        </w:rPr>
        <w:t>, and ensure policy and practice is in line with human rights law</w:t>
      </w:r>
      <w:r w:rsidR="00567B28" w:rsidRPr="00AD645B">
        <w:rPr>
          <w:rFonts w:ascii="Amnesty Trade Gothic Light" w:eastAsia="Calibri" w:hAnsi="Amnesty Trade Gothic Light"/>
          <w:sz w:val="20"/>
          <w:szCs w:val="20"/>
        </w:rPr>
        <w:t>.</w:t>
      </w:r>
    </w:p>
    <w:p w14:paraId="591633A1" w14:textId="2C823AEC" w:rsidR="185ED18F" w:rsidRPr="00AD645B" w:rsidRDefault="42814EF5" w:rsidP="6604392D">
      <w:pPr>
        <w:pStyle w:val="ListParagraph"/>
        <w:numPr>
          <w:ilvl w:val="1"/>
          <w:numId w:val="6"/>
        </w:numPr>
        <w:spacing w:before="240" w:after="240"/>
        <w:jc w:val="both"/>
        <w:rPr>
          <w:rFonts w:ascii="Amnesty Trade Gothic Light" w:eastAsia="Segoe UI" w:hAnsi="Amnesty Trade Gothic Light"/>
          <w:color w:val="333333"/>
          <w:sz w:val="20"/>
          <w:szCs w:val="20"/>
        </w:rPr>
      </w:pPr>
      <w:r w:rsidRPr="00AD645B">
        <w:rPr>
          <w:rFonts w:ascii="Amnesty Trade Gothic Light" w:eastAsia="Calibri" w:hAnsi="Amnesty Trade Gothic Light"/>
          <w:sz w:val="20"/>
          <w:szCs w:val="20"/>
        </w:rPr>
        <w:t>S</w:t>
      </w:r>
      <w:r w:rsidR="5483CA71" w:rsidRPr="00AD645B">
        <w:rPr>
          <w:rFonts w:ascii="Amnesty Trade Gothic Light" w:eastAsia="Calibri" w:hAnsi="Amnesty Trade Gothic Light"/>
          <w:sz w:val="20"/>
          <w:szCs w:val="20"/>
        </w:rPr>
        <w:t>top the practice of remanding someone in prison where they are not considered to have an appropriate address to bail</w:t>
      </w:r>
      <w:r w:rsidR="63B4CA1B" w:rsidRPr="00AD645B">
        <w:rPr>
          <w:rFonts w:ascii="Amnesty Trade Gothic Light" w:eastAsia="Segoe UI" w:hAnsi="Amnesty Trade Gothic Light"/>
          <w:color w:val="333333"/>
          <w:sz w:val="20"/>
          <w:szCs w:val="20"/>
        </w:rPr>
        <w:t>.</w:t>
      </w:r>
    </w:p>
    <w:p w14:paraId="5718F410" w14:textId="62A9A68E" w:rsidR="6445AE58" w:rsidRPr="00AD645B" w:rsidRDefault="00C27D7E" w:rsidP="007F0353">
      <w:pPr>
        <w:pStyle w:val="ListParagraph"/>
        <w:numPr>
          <w:ilvl w:val="1"/>
          <w:numId w:val="6"/>
        </w:numPr>
        <w:spacing w:before="240" w:after="240"/>
        <w:jc w:val="both"/>
        <w:rPr>
          <w:rFonts w:ascii="Amnesty Trade Gothic Light" w:eastAsia="Segoe UI" w:hAnsi="Amnesty Trade Gothic Light"/>
          <w:color w:val="333333"/>
          <w:sz w:val="20"/>
          <w:szCs w:val="20"/>
        </w:rPr>
      </w:pPr>
      <w:r w:rsidRPr="00AD645B">
        <w:rPr>
          <w:rFonts w:ascii="Amnesty Trade Gothic Light" w:eastAsia="Calibri" w:hAnsi="Amnesty Trade Gothic Light"/>
          <w:sz w:val="20"/>
          <w:szCs w:val="20"/>
        </w:rPr>
        <w:t xml:space="preserve">Address concerns </w:t>
      </w:r>
      <w:r w:rsidR="0056016A" w:rsidRPr="00AD645B">
        <w:rPr>
          <w:rFonts w:ascii="Amnesty Trade Gothic Light" w:eastAsia="Calibri" w:hAnsi="Amnesty Trade Gothic Light"/>
          <w:sz w:val="20"/>
          <w:szCs w:val="20"/>
        </w:rPr>
        <w:t xml:space="preserve">raised with </w:t>
      </w:r>
      <w:r w:rsidR="00567B28" w:rsidRPr="00AD645B">
        <w:rPr>
          <w:rFonts w:ascii="Amnesty Trade Gothic Light" w:eastAsia="Calibri" w:hAnsi="Amnesty Trade Gothic Light"/>
          <w:sz w:val="20"/>
          <w:szCs w:val="20"/>
        </w:rPr>
        <w:t>the Bail Amendment Act 2013.</w:t>
      </w:r>
    </w:p>
    <w:p w14:paraId="7E0114E5" w14:textId="1E477856" w:rsidR="00567B28" w:rsidRPr="00AD645B" w:rsidRDefault="677AA783" w:rsidP="00567B28">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color w:val="000000" w:themeColor="text1"/>
          <w:sz w:val="20"/>
          <w:szCs w:val="20"/>
        </w:rPr>
        <w:t>D</w:t>
      </w:r>
      <w:r w:rsidR="403C8AE5" w:rsidRPr="00AD645B">
        <w:rPr>
          <w:rFonts w:ascii="Amnesty Trade Gothic Light" w:eastAsia="Calibri" w:hAnsi="Amnesty Trade Gothic Light"/>
          <w:color w:val="000000" w:themeColor="text1"/>
          <w:sz w:val="20"/>
          <w:szCs w:val="20"/>
        </w:rPr>
        <w:t>evelop</w:t>
      </w:r>
      <w:r w:rsidR="00567B28" w:rsidRPr="00AD645B">
        <w:rPr>
          <w:rFonts w:ascii="Amnesty Trade Gothic Light" w:eastAsia="Calibri" w:hAnsi="Amnesty Trade Gothic Light"/>
          <w:color w:val="000000" w:themeColor="text1"/>
          <w:sz w:val="20"/>
          <w:szCs w:val="20"/>
        </w:rPr>
        <w:t xml:space="preserve"> </w:t>
      </w:r>
      <w:r w:rsidR="403C8AE5" w:rsidRPr="00AD645B">
        <w:rPr>
          <w:rFonts w:ascii="Amnesty Trade Gothic Light" w:eastAsia="Calibri" w:hAnsi="Amnesty Trade Gothic Light"/>
          <w:color w:val="000000" w:themeColor="text1"/>
          <w:sz w:val="20"/>
          <w:szCs w:val="20"/>
        </w:rPr>
        <w:t>a</w:t>
      </w:r>
      <w:r w:rsidR="299EC0C4" w:rsidRPr="00AD645B">
        <w:rPr>
          <w:rFonts w:ascii="Amnesty Trade Gothic Light" w:eastAsia="Calibri" w:hAnsi="Amnesty Trade Gothic Light"/>
          <w:color w:val="000000" w:themeColor="text1"/>
          <w:sz w:val="20"/>
          <w:szCs w:val="20"/>
        </w:rPr>
        <w:t xml:space="preserve"> nationally consistent</w:t>
      </w:r>
      <w:r w:rsidR="403C8AE5" w:rsidRPr="00AD645B">
        <w:rPr>
          <w:rFonts w:ascii="Amnesty Trade Gothic Light" w:eastAsia="Calibri" w:hAnsi="Amnesty Trade Gothic Light"/>
          <w:color w:val="000000" w:themeColor="text1"/>
          <w:sz w:val="20"/>
          <w:szCs w:val="20"/>
        </w:rPr>
        <w:t xml:space="preserve"> system across all prisons </w:t>
      </w:r>
      <w:r w:rsidR="00567B28" w:rsidRPr="00AD645B">
        <w:rPr>
          <w:rFonts w:ascii="Amnesty Trade Gothic Light" w:eastAsia="Calibri" w:hAnsi="Amnesty Trade Gothic Light"/>
          <w:color w:val="000000" w:themeColor="text1"/>
          <w:sz w:val="20"/>
          <w:szCs w:val="20"/>
        </w:rPr>
        <w:t>to monitor, record</w:t>
      </w:r>
      <w:r w:rsidR="6457FFBB" w:rsidRPr="00AD645B">
        <w:rPr>
          <w:rFonts w:ascii="Amnesty Trade Gothic Light" w:eastAsia="Calibri" w:hAnsi="Amnesty Trade Gothic Light"/>
          <w:color w:val="000000" w:themeColor="text1"/>
          <w:sz w:val="20"/>
          <w:szCs w:val="20"/>
        </w:rPr>
        <w:t xml:space="preserve"> and </w:t>
      </w:r>
      <w:r w:rsidR="00567B28" w:rsidRPr="00AD645B">
        <w:rPr>
          <w:rFonts w:ascii="Amnesty Trade Gothic Light" w:eastAsia="Calibri" w:hAnsi="Amnesty Trade Gothic Light"/>
          <w:color w:val="000000" w:themeColor="text1"/>
          <w:sz w:val="20"/>
          <w:szCs w:val="20"/>
        </w:rPr>
        <w:t>report</w:t>
      </w:r>
      <w:r w:rsidR="6457FFBB" w:rsidRPr="00AD645B">
        <w:rPr>
          <w:rFonts w:ascii="Amnesty Trade Gothic Light" w:eastAsia="Calibri" w:hAnsi="Amnesty Trade Gothic Light"/>
          <w:color w:val="000000" w:themeColor="text1"/>
          <w:sz w:val="20"/>
          <w:szCs w:val="20"/>
        </w:rPr>
        <w:t xml:space="preserve"> on</w:t>
      </w:r>
      <w:r w:rsidR="00567B28" w:rsidRPr="00AD645B">
        <w:rPr>
          <w:rFonts w:ascii="Amnesty Trade Gothic Light" w:eastAsia="Calibri" w:hAnsi="Amnesty Trade Gothic Light"/>
          <w:color w:val="000000" w:themeColor="text1"/>
          <w:sz w:val="20"/>
          <w:szCs w:val="20"/>
        </w:rPr>
        <w:t xml:space="preserve"> important</w:t>
      </w:r>
      <w:r w:rsidR="6457FFBB" w:rsidRPr="00AD645B">
        <w:rPr>
          <w:rFonts w:ascii="Amnesty Trade Gothic Light" w:eastAsia="Calibri" w:hAnsi="Amnesty Trade Gothic Light"/>
          <w:color w:val="000000" w:themeColor="text1"/>
          <w:sz w:val="20"/>
          <w:szCs w:val="20"/>
        </w:rPr>
        <w:t xml:space="preserve"> information such as minimum entitlements</w:t>
      </w:r>
      <w:r w:rsidR="00632451" w:rsidRPr="00AD645B">
        <w:rPr>
          <w:rFonts w:ascii="Amnesty Trade Gothic Light" w:eastAsia="Calibri" w:hAnsi="Amnesty Trade Gothic Light"/>
          <w:color w:val="000000" w:themeColor="text1"/>
          <w:sz w:val="20"/>
          <w:szCs w:val="20"/>
        </w:rPr>
        <w:t xml:space="preserve">, people who are </w:t>
      </w:r>
      <w:r w:rsidR="00632451" w:rsidRPr="00AD645B">
        <w:rPr>
          <w:rFonts w:ascii="Amnesty Trade Gothic Light" w:eastAsia="Calibri" w:hAnsi="Amnesty Trade Gothic Light"/>
          <w:color w:val="000000" w:themeColor="text1"/>
          <w:sz w:val="20"/>
          <w:szCs w:val="20"/>
        </w:rPr>
        <w:lastRenderedPageBreak/>
        <w:t>unable to associate and separated from the prison population,</w:t>
      </w:r>
      <w:r w:rsidR="6457FFBB" w:rsidRPr="00AD645B">
        <w:rPr>
          <w:rFonts w:ascii="Amnesty Trade Gothic Light" w:eastAsia="Calibri" w:hAnsi="Amnesty Trade Gothic Light"/>
          <w:color w:val="000000" w:themeColor="text1"/>
          <w:sz w:val="20"/>
          <w:szCs w:val="20"/>
        </w:rPr>
        <w:t xml:space="preserve"> and access to rehabilitation programmes. This information should be</w:t>
      </w:r>
      <w:r w:rsidR="6910FDB2" w:rsidRPr="00AD645B">
        <w:rPr>
          <w:rFonts w:ascii="Amnesty Trade Gothic Light" w:eastAsia="Calibri" w:hAnsi="Amnesty Trade Gothic Light"/>
          <w:color w:val="000000" w:themeColor="text1"/>
          <w:sz w:val="20"/>
          <w:szCs w:val="20"/>
        </w:rPr>
        <w:t xml:space="preserve"> m</w:t>
      </w:r>
      <w:r w:rsidR="0056016A" w:rsidRPr="00AD645B">
        <w:rPr>
          <w:rFonts w:ascii="Amnesty Trade Gothic Light" w:eastAsia="Calibri" w:hAnsi="Amnesty Trade Gothic Light"/>
          <w:color w:val="000000" w:themeColor="text1"/>
          <w:sz w:val="20"/>
          <w:szCs w:val="20"/>
        </w:rPr>
        <w:t>ade publicly</w:t>
      </w:r>
      <w:r w:rsidR="6457FFBB" w:rsidRPr="00AD645B">
        <w:rPr>
          <w:rFonts w:ascii="Amnesty Trade Gothic Light" w:eastAsia="Calibri" w:hAnsi="Amnesty Trade Gothic Light"/>
          <w:color w:val="000000" w:themeColor="text1"/>
          <w:sz w:val="20"/>
          <w:szCs w:val="20"/>
        </w:rPr>
        <w:t xml:space="preserve"> available at least every two months and released in a format easily accessible by members </w:t>
      </w:r>
      <w:r w:rsidR="0B546390" w:rsidRPr="00AD645B">
        <w:rPr>
          <w:rFonts w:ascii="Amnesty Trade Gothic Light" w:eastAsia="Calibri" w:hAnsi="Amnesty Trade Gothic Light"/>
          <w:color w:val="000000" w:themeColor="text1"/>
          <w:sz w:val="20"/>
          <w:szCs w:val="20"/>
        </w:rPr>
        <w:t xml:space="preserve">of </w:t>
      </w:r>
      <w:r w:rsidR="6457FFBB" w:rsidRPr="00AD645B">
        <w:rPr>
          <w:rFonts w:ascii="Amnesty Trade Gothic Light" w:eastAsia="Calibri" w:hAnsi="Amnesty Trade Gothic Light"/>
          <w:color w:val="000000" w:themeColor="text1"/>
          <w:sz w:val="20"/>
          <w:szCs w:val="20"/>
        </w:rPr>
        <w:t xml:space="preserve">the public. </w:t>
      </w:r>
      <w:r w:rsidR="403C8AE5" w:rsidRPr="00AD645B">
        <w:rPr>
          <w:rFonts w:ascii="Amnesty Trade Gothic Light" w:eastAsia="Calibri" w:hAnsi="Amnesty Trade Gothic Light"/>
          <w:color w:val="000000" w:themeColor="text1"/>
          <w:sz w:val="20"/>
          <w:szCs w:val="20"/>
        </w:rPr>
        <w:t xml:space="preserve"> </w:t>
      </w:r>
    </w:p>
    <w:p w14:paraId="3BF4F65A" w14:textId="58C5FD92" w:rsidR="008F2699" w:rsidRPr="00AD645B" w:rsidRDefault="564C70BD" w:rsidP="00CC0215">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color w:val="000000" w:themeColor="text1"/>
          <w:sz w:val="20"/>
          <w:szCs w:val="20"/>
        </w:rPr>
        <w:t>C</w:t>
      </w:r>
      <w:r w:rsidR="403C8AE5" w:rsidRPr="00AD645B">
        <w:rPr>
          <w:rFonts w:ascii="Amnesty Trade Gothic Light" w:eastAsia="Calibri" w:hAnsi="Amnesty Trade Gothic Light"/>
          <w:color w:val="000000" w:themeColor="text1"/>
          <w:sz w:val="20"/>
          <w:szCs w:val="20"/>
        </w:rPr>
        <w:t>onsider appropriate accountability mechanisms, for example</w:t>
      </w:r>
      <w:r w:rsidR="00506908" w:rsidRPr="00AD645B">
        <w:rPr>
          <w:rFonts w:ascii="Amnesty Trade Gothic Light" w:eastAsia="Calibri" w:hAnsi="Amnesty Trade Gothic Light"/>
          <w:color w:val="000000" w:themeColor="text1"/>
          <w:sz w:val="20"/>
          <w:szCs w:val="20"/>
        </w:rPr>
        <w:t xml:space="preserve"> through</w:t>
      </w:r>
      <w:r w:rsidR="403C8AE5" w:rsidRPr="00AD645B">
        <w:rPr>
          <w:rFonts w:ascii="Amnesty Trade Gothic Light" w:eastAsia="Calibri" w:hAnsi="Amnesty Trade Gothic Light"/>
          <w:color w:val="000000" w:themeColor="text1"/>
          <w:sz w:val="20"/>
          <w:szCs w:val="20"/>
        </w:rPr>
        <w:t xml:space="preserve"> KPI’s</w:t>
      </w:r>
      <w:r w:rsidR="00567B28" w:rsidRPr="00AD645B">
        <w:rPr>
          <w:rFonts w:ascii="Amnesty Trade Gothic Light" w:eastAsia="Calibri" w:hAnsi="Amnesty Trade Gothic Light"/>
          <w:color w:val="000000" w:themeColor="text1"/>
          <w:sz w:val="20"/>
          <w:szCs w:val="20"/>
        </w:rPr>
        <w:t>.</w:t>
      </w:r>
    </w:p>
    <w:p w14:paraId="7D4CEBCB" w14:textId="469B1319" w:rsidR="006B3821" w:rsidRPr="00AD645B" w:rsidRDefault="0906F355" w:rsidP="19ACFCC3">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C</w:t>
      </w:r>
      <w:r w:rsidR="471DF11D" w:rsidRPr="00AD645B">
        <w:rPr>
          <w:rFonts w:ascii="Amnesty Trade Gothic Light" w:eastAsia="Calibri" w:hAnsi="Amnesty Trade Gothic Light"/>
          <w:sz w:val="20"/>
          <w:szCs w:val="20"/>
        </w:rPr>
        <w:t>o</w:t>
      </w:r>
      <w:r w:rsidR="0CDFCD41" w:rsidRPr="00AD645B">
        <w:rPr>
          <w:rFonts w:ascii="Amnesty Trade Gothic Light" w:eastAsia="Calibri" w:hAnsi="Amnesty Trade Gothic Light"/>
          <w:sz w:val="20"/>
          <w:szCs w:val="20"/>
        </w:rPr>
        <w:t xml:space="preserve">mplete implementation of the independent review of the </w:t>
      </w:r>
      <w:r w:rsidR="471DF11D" w:rsidRPr="00AD645B">
        <w:rPr>
          <w:rFonts w:ascii="Amnesty Trade Gothic Light" w:eastAsia="Calibri" w:hAnsi="Amnesty Trade Gothic Light"/>
          <w:sz w:val="20"/>
          <w:szCs w:val="20"/>
        </w:rPr>
        <w:t>complaints system in a timely manner</w:t>
      </w:r>
      <w:r w:rsidR="32A5194C" w:rsidRPr="00AD645B">
        <w:rPr>
          <w:rFonts w:ascii="Amnesty Trade Gothic Light" w:eastAsia="Calibri" w:hAnsi="Amnesty Trade Gothic Light"/>
          <w:sz w:val="20"/>
          <w:szCs w:val="20"/>
        </w:rPr>
        <w:t>.</w:t>
      </w:r>
      <w:r w:rsidR="471DF11D" w:rsidRPr="00AD645B">
        <w:rPr>
          <w:rFonts w:ascii="Amnesty Trade Gothic Light" w:eastAsia="Calibri" w:hAnsi="Amnesty Trade Gothic Light"/>
          <w:sz w:val="20"/>
          <w:szCs w:val="20"/>
        </w:rPr>
        <w:t xml:space="preserve"> </w:t>
      </w:r>
    </w:p>
    <w:p w14:paraId="46387488" w14:textId="47CF9FA0" w:rsidR="008F4E84" w:rsidRPr="00AD645B" w:rsidRDefault="008F4E84" w:rsidP="008F4E84">
      <w:pPr>
        <w:pStyle w:val="ListParagraph"/>
        <w:numPr>
          <w:ilvl w:val="1"/>
          <w:numId w:val="6"/>
        </w:numPr>
        <w:spacing w:before="240" w:after="240"/>
        <w:jc w:val="both"/>
        <w:rPr>
          <w:rFonts w:ascii="Amnesty Trade Gothic Light" w:eastAsia="Calibri" w:hAnsi="Amnesty Trade Gothic Light"/>
          <w:sz w:val="20"/>
          <w:szCs w:val="20"/>
        </w:rPr>
      </w:pPr>
      <w:r w:rsidRPr="24B4B1C6">
        <w:rPr>
          <w:rFonts w:ascii="Amnesty Trade Gothic Light" w:eastAsia="Calibri" w:hAnsi="Amnesty Trade Gothic Light"/>
          <w:sz w:val="20"/>
          <w:szCs w:val="20"/>
        </w:rPr>
        <w:t xml:space="preserve">Review </w:t>
      </w:r>
      <w:r w:rsidR="4893D10C" w:rsidRPr="24B4B1C6">
        <w:rPr>
          <w:rFonts w:ascii="Amnesty Trade Gothic Light" w:eastAsia="Calibri" w:hAnsi="Amnesty Trade Gothic Light"/>
          <w:sz w:val="20"/>
          <w:szCs w:val="20"/>
        </w:rPr>
        <w:t xml:space="preserve">current practice </w:t>
      </w:r>
      <w:r w:rsidRPr="24B4B1C6">
        <w:rPr>
          <w:rFonts w:ascii="Amnesty Trade Gothic Light" w:eastAsia="Calibri" w:hAnsi="Amnesty Trade Gothic Light"/>
          <w:sz w:val="20"/>
          <w:szCs w:val="20"/>
        </w:rPr>
        <w:t xml:space="preserve">on the separation of individuals from the prison population to ensure human rights are being upheld. </w:t>
      </w:r>
    </w:p>
    <w:p w14:paraId="4590BEDE" w14:textId="49A19E6D" w:rsidR="00527440" w:rsidRPr="00AD645B" w:rsidRDefault="7D373B14" w:rsidP="00566B0D">
      <w:pPr>
        <w:pStyle w:val="ListParagraph"/>
        <w:numPr>
          <w:ilvl w:val="1"/>
          <w:numId w:val="6"/>
        </w:num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Implement</w:t>
      </w:r>
      <w:r w:rsidR="03492EE1" w:rsidRPr="00AD645B">
        <w:rPr>
          <w:rFonts w:ascii="Amnesty Trade Gothic Light" w:eastAsia="Calibri" w:hAnsi="Amnesty Trade Gothic Light"/>
          <w:sz w:val="20"/>
          <w:szCs w:val="20"/>
        </w:rPr>
        <w:t xml:space="preserve"> </w:t>
      </w:r>
      <w:r w:rsidR="6AA6D628" w:rsidRPr="00AD645B">
        <w:rPr>
          <w:rFonts w:ascii="Amnesty Trade Gothic Light" w:eastAsia="Calibri" w:hAnsi="Amnesty Trade Gothic Light"/>
          <w:sz w:val="20"/>
          <w:szCs w:val="20"/>
        </w:rPr>
        <w:t xml:space="preserve">a system of </w:t>
      </w:r>
      <w:r w:rsidR="03492EE1" w:rsidRPr="00AD645B">
        <w:rPr>
          <w:rFonts w:ascii="Amnesty Trade Gothic Light" w:eastAsia="Calibri" w:hAnsi="Amnesty Trade Gothic Light"/>
          <w:sz w:val="20"/>
          <w:szCs w:val="20"/>
        </w:rPr>
        <w:t>ongoing evaluation</w:t>
      </w:r>
      <w:r w:rsidR="5E43FF5C" w:rsidRPr="00AD645B">
        <w:rPr>
          <w:rFonts w:ascii="Amnesty Trade Gothic Light" w:eastAsia="Calibri" w:hAnsi="Amnesty Trade Gothic Light"/>
          <w:sz w:val="20"/>
          <w:szCs w:val="20"/>
        </w:rPr>
        <w:t xml:space="preserve"> and learning for continuous improvement, working with </w:t>
      </w:r>
      <w:r w:rsidR="4C099175" w:rsidRPr="00AD645B">
        <w:rPr>
          <w:rFonts w:ascii="Amnesty Trade Gothic Light" w:eastAsia="Calibri" w:hAnsi="Amnesty Trade Gothic Light"/>
          <w:sz w:val="20"/>
          <w:szCs w:val="20"/>
        </w:rPr>
        <w:t>people who are using the system</w:t>
      </w:r>
      <w:r w:rsidR="0056016A" w:rsidRPr="00AD645B">
        <w:rPr>
          <w:rFonts w:ascii="Amnesty Trade Gothic Light" w:eastAsia="Calibri" w:hAnsi="Amnesty Trade Gothic Light"/>
          <w:sz w:val="20"/>
          <w:szCs w:val="20"/>
        </w:rPr>
        <w:t>.</w:t>
      </w:r>
    </w:p>
    <w:p w14:paraId="0000010D" w14:textId="01083E96" w:rsidR="003C1356" w:rsidRPr="002E11D4" w:rsidRDefault="00F50B31" w:rsidP="003E5273">
      <w:pPr>
        <w:pStyle w:val="Heading1"/>
        <w:rPr>
          <w:rFonts w:ascii="Amnesty Trade Gothic Light" w:hAnsi="Amnesty Trade Gothic Light"/>
        </w:rPr>
      </w:pPr>
      <w:bookmarkStart w:id="38" w:name="_Toc1744055861"/>
      <w:bookmarkStart w:id="39" w:name="_Toc137552079"/>
      <w:r w:rsidRPr="24B4B1C6">
        <w:rPr>
          <w:rFonts w:ascii="Amnesty Trade Gothic Light" w:hAnsi="Amnesty Trade Gothic Light"/>
        </w:rPr>
        <w:t>CHILDREN AND YO</w:t>
      </w:r>
      <w:r w:rsidR="59E0349F" w:rsidRPr="24B4B1C6">
        <w:rPr>
          <w:rFonts w:ascii="Amnesty Trade Gothic Light" w:hAnsi="Amnesty Trade Gothic Light"/>
        </w:rPr>
        <w:t>UNG PEOPLE</w:t>
      </w:r>
      <w:bookmarkEnd w:id="38"/>
      <w:bookmarkEnd w:id="39"/>
    </w:p>
    <w:p w14:paraId="0000010E" w14:textId="40253B42" w:rsidR="003C1356" w:rsidRPr="002E11D4" w:rsidRDefault="007974E8" w:rsidP="003E5273">
      <w:pPr>
        <w:pStyle w:val="Heading2"/>
        <w:rPr>
          <w:rFonts w:ascii="Amnesty Trade Gothic Light" w:hAnsi="Amnesty Trade Gothic Light"/>
        </w:rPr>
      </w:pPr>
      <w:bookmarkStart w:id="40" w:name="_Toc1018262795"/>
      <w:bookmarkStart w:id="41" w:name="_Toc137552080"/>
      <w:r w:rsidRPr="24B4B1C6">
        <w:rPr>
          <w:rFonts w:ascii="Amnesty Trade Gothic Light" w:hAnsi="Amnesty Trade Gothic Light"/>
        </w:rPr>
        <w:t>CARE AND PROTECTION</w:t>
      </w:r>
      <w:r w:rsidR="001E40C2" w:rsidRPr="24B4B1C6">
        <w:rPr>
          <w:rFonts w:ascii="Amnesty Trade Gothic Light" w:hAnsi="Amnesty Trade Gothic Light"/>
        </w:rPr>
        <w:t xml:space="preserve"> </w:t>
      </w:r>
      <w:r w:rsidR="00255F62" w:rsidRPr="24B4B1C6">
        <w:rPr>
          <w:rFonts w:ascii="Amnesty Trade Gothic Light" w:hAnsi="Amnesty Trade Gothic Light"/>
        </w:rPr>
        <w:t>RESIDENTIAL</w:t>
      </w:r>
      <w:r w:rsidRPr="24B4B1C6">
        <w:rPr>
          <w:rFonts w:ascii="Amnesty Trade Gothic Light" w:hAnsi="Amnesty Trade Gothic Light"/>
        </w:rPr>
        <w:t xml:space="preserve"> FACILITIES</w:t>
      </w:r>
      <w:bookmarkEnd w:id="40"/>
      <w:bookmarkEnd w:id="41"/>
      <w:r w:rsidR="00255F62" w:rsidRPr="24B4B1C6">
        <w:rPr>
          <w:rFonts w:ascii="Amnesty Trade Gothic Light" w:hAnsi="Amnesty Trade Gothic Light"/>
        </w:rPr>
        <w:t xml:space="preserve"> </w:t>
      </w:r>
    </w:p>
    <w:p w14:paraId="69A370F2" w14:textId="18F97169" w:rsidR="003C1356" w:rsidRPr="00AD645B" w:rsidRDefault="00DC2597" w:rsidP="5C0B95D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Children and young people m</w:t>
      </w:r>
      <w:r w:rsidR="00D9562B" w:rsidRPr="00AD645B">
        <w:rPr>
          <w:rFonts w:ascii="Amnesty Trade Gothic Light" w:eastAsia="Calibri" w:hAnsi="Amnesty Trade Gothic Light"/>
          <w:sz w:val="20"/>
          <w:szCs w:val="20"/>
        </w:rPr>
        <w:t xml:space="preserve">ay be placed in the care of Oranga Tamariki (Ministry for Children) </w:t>
      </w:r>
      <w:r w:rsidR="005815B7" w:rsidRPr="00AD645B">
        <w:rPr>
          <w:rFonts w:ascii="Amnesty Trade Gothic Light" w:eastAsia="Calibri" w:hAnsi="Amnesty Trade Gothic Light"/>
          <w:sz w:val="20"/>
          <w:szCs w:val="20"/>
        </w:rPr>
        <w:t>under a court order</w:t>
      </w:r>
      <w:r w:rsidR="00F6369B" w:rsidRPr="00AD645B">
        <w:rPr>
          <w:rStyle w:val="FootnoteReference"/>
          <w:rFonts w:ascii="Amnesty Trade Gothic Light" w:eastAsia="Calibri" w:hAnsi="Amnesty Trade Gothic Light"/>
          <w:sz w:val="20"/>
          <w:szCs w:val="20"/>
        </w:rPr>
        <w:footnoteReference w:id="71"/>
      </w:r>
      <w:r w:rsidR="005815B7" w:rsidRPr="00AD645B">
        <w:rPr>
          <w:rFonts w:ascii="Amnesty Trade Gothic Light" w:eastAsia="Calibri" w:hAnsi="Amnesty Trade Gothic Light"/>
          <w:sz w:val="20"/>
          <w:szCs w:val="20"/>
        </w:rPr>
        <w:t xml:space="preserve">. If Oranga Tamariki cannot place them in </w:t>
      </w:r>
      <w:r w:rsidR="001E40C2" w:rsidRPr="00AD645B">
        <w:rPr>
          <w:rFonts w:ascii="Amnesty Trade Gothic Light" w:eastAsia="Calibri" w:hAnsi="Amnesty Trade Gothic Light"/>
          <w:sz w:val="20"/>
          <w:szCs w:val="20"/>
        </w:rPr>
        <w:t>a</w:t>
      </w:r>
      <w:r w:rsidR="0056016A" w:rsidRPr="00AD645B">
        <w:rPr>
          <w:rFonts w:ascii="Amnesty Trade Gothic Light" w:eastAsia="Calibri" w:hAnsi="Amnesty Trade Gothic Light"/>
          <w:sz w:val="20"/>
          <w:szCs w:val="20"/>
        </w:rPr>
        <w:t xml:space="preserve"> community</w:t>
      </w:r>
      <w:r w:rsidR="001E40C2" w:rsidRPr="00AD645B">
        <w:rPr>
          <w:rFonts w:ascii="Amnesty Trade Gothic Light" w:eastAsia="Calibri" w:hAnsi="Amnesty Trade Gothic Light"/>
          <w:sz w:val="20"/>
          <w:szCs w:val="20"/>
        </w:rPr>
        <w:t>,</w:t>
      </w:r>
      <w:r w:rsidR="0056016A" w:rsidRPr="00AD645B">
        <w:rPr>
          <w:rFonts w:ascii="Amnesty Trade Gothic Light" w:eastAsia="Calibri" w:hAnsi="Amnesty Trade Gothic Light"/>
          <w:sz w:val="20"/>
          <w:szCs w:val="20"/>
        </w:rPr>
        <w:t xml:space="preserve"> they may stay a</w:t>
      </w:r>
      <w:r w:rsidR="001E40C2" w:rsidRPr="00AD645B">
        <w:rPr>
          <w:rFonts w:ascii="Amnesty Trade Gothic Light" w:eastAsia="Calibri" w:hAnsi="Amnesty Trade Gothic Light"/>
          <w:sz w:val="20"/>
          <w:szCs w:val="20"/>
        </w:rPr>
        <w:t>t</w:t>
      </w:r>
      <w:r w:rsidR="0056016A" w:rsidRPr="00AD645B">
        <w:rPr>
          <w:rFonts w:ascii="Amnesty Trade Gothic Light" w:eastAsia="Calibri" w:hAnsi="Amnesty Trade Gothic Light"/>
          <w:sz w:val="20"/>
          <w:szCs w:val="20"/>
        </w:rPr>
        <w:t xml:space="preserve"> a Care and Protection Residential F</w:t>
      </w:r>
      <w:r w:rsidR="005815B7" w:rsidRPr="00AD645B">
        <w:rPr>
          <w:rFonts w:ascii="Amnesty Trade Gothic Light" w:eastAsia="Calibri" w:hAnsi="Amnesty Trade Gothic Light"/>
          <w:sz w:val="20"/>
          <w:szCs w:val="20"/>
        </w:rPr>
        <w:t xml:space="preserve">acility. </w:t>
      </w:r>
      <w:r w:rsidR="2163F383" w:rsidRPr="00AD645B">
        <w:rPr>
          <w:rFonts w:ascii="Amnesty Trade Gothic Light" w:eastAsia="Calibri" w:hAnsi="Amnesty Trade Gothic Light"/>
          <w:sz w:val="20"/>
          <w:szCs w:val="20"/>
        </w:rPr>
        <w:t xml:space="preserve"> </w:t>
      </w:r>
    </w:p>
    <w:p w14:paraId="2B749242" w14:textId="53D088BC" w:rsidR="00640482" w:rsidRPr="00AD645B" w:rsidRDefault="00E021EE" w:rsidP="00CD0799">
      <w:pPr>
        <w:spacing w:before="240" w:after="240"/>
        <w:jc w:val="both"/>
        <w:rPr>
          <w:rFonts w:ascii="Amnesty Trade Gothic Light" w:eastAsia="Calibri" w:hAnsi="Amnesty Trade Gothic Light"/>
          <w:sz w:val="20"/>
          <w:szCs w:val="20"/>
        </w:rPr>
      </w:pPr>
      <w:r w:rsidRPr="2A052B45">
        <w:rPr>
          <w:rFonts w:ascii="Amnesty Trade Gothic Light" w:eastAsia="Calibri" w:hAnsi="Amnesty Trade Gothic Light"/>
          <w:sz w:val="20"/>
          <w:szCs w:val="20"/>
        </w:rPr>
        <w:t>R</w:t>
      </w:r>
      <w:r w:rsidR="008C3364" w:rsidRPr="2A052B45">
        <w:rPr>
          <w:rFonts w:ascii="Amnesty Trade Gothic Light" w:eastAsia="Calibri" w:hAnsi="Amnesty Trade Gothic Light"/>
          <w:sz w:val="20"/>
          <w:szCs w:val="20"/>
        </w:rPr>
        <w:t xml:space="preserve">eports have raised </w:t>
      </w:r>
      <w:r w:rsidRPr="2A052B45">
        <w:rPr>
          <w:rFonts w:ascii="Amnesty Trade Gothic Light" w:eastAsia="Calibri" w:hAnsi="Amnesty Trade Gothic Light"/>
          <w:sz w:val="20"/>
          <w:szCs w:val="20"/>
        </w:rPr>
        <w:t xml:space="preserve">concerns about the safety and </w:t>
      </w:r>
      <w:r w:rsidR="00E21DA1" w:rsidRPr="2A052B45">
        <w:rPr>
          <w:rFonts w:ascii="Amnesty Trade Gothic Light" w:eastAsia="Calibri" w:hAnsi="Amnesty Trade Gothic Light"/>
          <w:sz w:val="20"/>
          <w:szCs w:val="20"/>
        </w:rPr>
        <w:t>well-being</w:t>
      </w:r>
      <w:r w:rsidRPr="2A052B45">
        <w:rPr>
          <w:rFonts w:ascii="Amnesty Trade Gothic Light" w:eastAsia="Calibri" w:hAnsi="Amnesty Trade Gothic Light"/>
          <w:sz w:val="20"/>
          <w:szCs w:val="20"/>
        </w:rPr>
        <w:t xml:space="preserve"> of children and young people in some </w:t>
      </w:r>
      <w:r w:rsidR="00BD599C" w:rsidRPr="2A052B45">
        <w:rPr>
          <w:rFonts w:ascii="Amnesty Trade Gothic Light" w:eastAsia="Calibri" w:hAnsi="Amnesty Trade Gothic Light"/>
          <w:sz w:val="20"/>
          <w:szCs w:val="20"/>
        </w:rPr>
        <w:t>of these facilities</w:t>
      </w:r>
      <w:r w:rsidR="003F30FB" w:rsidRPr="2A052B45">
        <w:rPr>
          <w:rFonts w:ascii="Amnesty Trade Gothic Light" w:eastAsia="Calibri" w:hAnsi="Amnesty Trade Gothic Light"/>
          <w:sz w:val="20"/>
          <w:szCs w:val="20"/>
        </w:rPr>
        <w:t xml:space="preserve"> (one of which has since closed)</w:t>
      </w:r>
      <w:r w:rsidR="00BD599C" w:rsidRPr="2A052B45">
        <w:rPr>
          <w:rFonts w:ascii="Amnesty Trade Gothic Light" w:eastAsia="Calibri" w:hAnsi="Amnesty Trade Gothic Light"/>
          <w:sz w:val="20"/>
          <w:szCs w:val="20"/>
        </w:rPr>
        <w:t xml:space="preserve"> and we</w:t>
      </w:r>
      <w:r w:rsidR="003F5ABF" w:rsidRPr="2A052B45">
        <w:rPr>
          <w:rFonts w:ascii="Amnesty Trade Gothic Light" w:eastAsia="Calibri" w:hAnsi="Amnesty Trade Gothic Light"/>
          <w:sz w:val="20"/>
          <w:szCs w:val="20"/>
        </w:rPr>
        <w:t xml:space="preserve"> a</w:t>
      </w:r>
      <w:r w:rsidR="003F30FB" w:rsidRPr="2A052B45">
        <w:rPr>
          <w:rFonts w:ascii="Amnesty Trade Gothic Light" w:eastAsia="Calibri" w:hAnsi="Amnesty Trade Gothic Light"/>
          <w:sz w:val="20"/>
          <w:szCs w:val="20"/>
        </w:rPr>
        <w:t xml:space="preserve">re concerned about a risk of </w:t>
      </w:r>
      <w:r w:rsidR="00F6369B" w:rsidRPr="2A052B45">
        <w:rPr>
          <w:rFonts w:ascii="Amnesty Trade Gothic Light" w:eastAsia="Calibri" w:hAnsi="Amnesty Trade Gothic Light"/>
          <w:sz w:val="20"/>
          <w:szCs w:val="20"/>
        </w:rPr>
        <w:t>ill-treatment</w:t>
      </w:r>
      <w:r w:rsidR="00CC6DEF" w:rsidRPr="2A052B45">
        <w:rPr>
          <w:rFonts w:ascii="Amnesty Trade Gothic Light" w:eastAsia="Calibri" w:hAnsi="Amnesty Trade Gothic Light"/>
          <w:sz w:val="20"/>
          <w:szCs w:val="20"/>
        </w:rPr>
        <w:t>.</w:t>
      </w:r>
    </w:p>
    <w:p w14:paraId="78CD7E3F" w14:textId="6FE34ADB" w:rsidR="00E622E8" w:rsidRPr="00AD645B" w:rsidRDefault="003F5ABF" w:rsidP="00CD0799">
      <w:pPr>
        <w:spacing w:before="240" w:after="240"/>
        <w:jc w:val="both"/>
        <w:rPr>
          <w:rFonts w:ascii="Amnesty Trade Gothic Light" w:eastAsia="Calibri" w:hAnsi="Amnesty Trade Gothic Light"/>
          <w:sz w:val="20"/>
          <w:szCs w:val="20"/>
          <w:vertAlign w:val="superscript"/>
        </w:rPr>
      </w:pPr>
      <w:r w:rsidRPr="00AD645B">
        <w:rPr>
          <w:rFonts w:ascii="Amnesty Trade Gothic Light" w:eastAsia="Calibri" w:hAnsi="Amnesty Trade Gothic Light"/>
          <w:sz w:val="20"/>
          <w:szCs w:val="20"/>
        </w:rPr>
        <w:lastRenderedPageBreak/>
        <w:t>A</w:t>
      </w:r>
      <w:r w:rsidR="00F6369B" w:rsidRPr="00AD645B">
        <w:rPr>
          <w:rFonts w:ascii="Amnesty Trade Gothic Light" w:eastAsia="Calibri" w:hAnsi="Amnesty Trade Gothic Light"/>
          <w:sz w:val="20"/>
          <w:szCs w:val="20"/>
        </w:rPr>
        <w:t xml:space="preserve"> 2023</w:t>
      </w:r>
      <w:r w:rsidRPr="00AD645B">
        <w:rPr>
          <w:rFonts w:ascii="Amnesty Trade Gothic Light" w:eastAsia="Calibri" w:hAnsi="Amnesty Trade Gothic Light"/>
          <w:sz w:val="20"/>
          <w:szCs w:val="20"/>
        </w:rPr>
        <w:t xml:space="preserve"> Salvation Army report found that </w:t>
      </w:r>
      <w:r w:rsidR="000E1FD8" w:rsidRPr="00AD645B">
        <w:rPr>
          <w:rFonts w:ascii="Amnesty Trade Gothic Light" w:eastAsia="Calibri" w:hAnsi="Amnesty Trade Gothic Light"/>
          <w:sz w:val="20"/>
          <w:szCs w:val="20"/>
        </w:rPr>
        <w:t>while there</w:t>
      </w:r>
      <w:r w:rsidR="00E622E8" w:rsidRPr="00AD645B">
        <w:rPr>
          <w:rFonts w:ascii="Amnesty Trade Gothic Light" w:eastAsia="Calibri" w:hAnsi="Amnesty Trade Gothic Light"/>
          <w:sz w:val="20"/>
          <w:szCs w:val="20"/>
        </w:rPr>
        <w:t xml:space="preserve"> has been a decline in the numbe</w:t>
      </w:r>
      <w:r w:rsidR="000E1FD8" w:rsidRPr="00AD645B">
        <w:rPr>
          <w:rFonts w:ascii="Amnesty Trade Gothic Light" w:eastAsia="Calibri" w:hAnsi="Amnesty Trade Gothic Light"/>
          <w:sz w:val="20"/>
          <w:szCs w:val="20"/>
        </w:rPr>
        <w:t>r of children coming into care,</w:t>
      </w:r>
      <w:r w:rsidR="00E622E8" w:rsidRPr="00AD645B">
        <w:rPr>
          <w:rFonts w:ascii="Amnesty Trade Gothic Light" w:eastAsia="Calibri" w:hAnsi="Amnesty Trade Gothic Light"/>
          <w:sz w:val="20"/>
          <w:szCs w:val="20"/>
        </w:rPr>
        <w:t xml:space="preserve"> Māori children continue to make up more than two-thirds of children in care</w:t>
      </w:r>
      <w:r w:rsidR="008F1164" w:rsidRPr="00AD645B">
        <w:rPr>
          <w:rFonts w:ascii="Amnesty Trade Gothic Light" w:eastAsia="Calibri" w:hAnsi="Amnesty Trade Gothic Light"/>
          <w:sz w:val="20"/>
          <w:szCs w:val="20"/>
        </w:rPr>
        <w:t>.</w:t>
      </w:r>
      <w:r w:rsidR="008F1164" w:rsidRPr="00AD645B">
        <w:rPr>
          <w:rStyle w:val="FootnoteReference"/>
          <w:rFonts w:ascii="Amnesty Trade Gothic Light" w:eastAsia="Calibri" w:hAnsi="Amnesty Trade Gothic Light"/>
          <w:sz w:val="20"/>
          <w:szCs w:val="20"/>
        </w:rPr>
        <w:footnoteReference w:id="72"/>
      </w:r>
    </w:p>
    <w:p w14:paraId="03128603" w14:textId="7DBB9A0F" w:rsidR="00027BE4" w:rsidRPr="00AD645B" w:rsidRDefault="00BD3CB2" w:rsidP="00C650AA">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T</w:t>
      </w:r>
      <w:r w:rsidR="00D001A6" w:rsidRPr="00AD645B">
        <w:rPr>
          <w:rFonts w:ascii="Amnesty Trade Gothic Light" w:eastAsia="Calibri" w:hAnsi="Amnesty Trade Gothic Light"/>
          <w:sz w:val="20"/>
          <w:szCs w:val="20"/>
        </w:rPr>
        <w:t xml:space="preserve">he country’s colonial history is central to understanding </w:t>
      </w:r>
      <w:r w:rsidR="00640482" w:rsidRPr="00AD645B">
        <w:rPr>
          <w:rFonts w:ascii="Amnesty Trade Gothic Light" w:eastAsia="Calibri" w:hAnsi="Amnesty Trade Gothic Light"/>
          <w:sz w:val="20"/>
          <w:szCs w:val="20"/>
        </w:rPr>
        <w:t xml:space="preserve">these </w:t>
      </w:r>
      <w:r w:rsidR="00E622E8" w:rsidRPr="00AD645B">
        <w:rPr>
          <w:rFonts w:ascii="Amnesty Trade Gothic Light" w:eastAsia="Calibri" w:hAnsi="Amnesty Trade Gothic Light"/>
          <w:color w:val="001722"/>
          <w:sz w:val="20"/>
          <w:szCs w:val="20"/>
        </w:rPr>
        <w:t>disparities</w:t>
      </w:r>
      <w:r w:rsidR="00990D9D" w:rsidRPr="00AD645B">
        <w:rPr>
          <w:rFonts w:ascii="Amnesty Trade Gothic Light" w:eastAsia="Calibri" w:hAnsi="Amnesty Trade Gothic Light"/>
          <w:color w:val="001722"/>
          <w:sz w:val="20"/>
          <w:szCs w:val="20"/>
        </w:rPr>
        <w:t>.</w:t>
      </w:r>
      <w:r w:rsidR="00D001A6" w:rsidRPr="00AD645B">
        <w:rPr>
          <w:rFonts w:ascii="Amnesty Trade Gothic Light" w:eastAsia="Calibri" w:hAnsi="Amnesty Trade Gothic Light"/>
          <w:color w:val="001722"/>
          <w:sz w:val="20"/>
          <w:szCs w:val="20"/>
        </w:rPr>
        <w:t xml:space="preserve"> </w:t>
      </w:r>
      <w:r w:rsidR="4D1B905F" w:rsidRPr="00AD645B">
        <w:rPr>
          <w:rFonts w:ascii="Amnesty Trade Gothic Light" w:hAnsi="Amnesty Trade Gothic Light"/>
          <w:sz w:val="20"/>
          <w:szCs w:val="20"/>
        </w:rPr>
        <w:t>In April 2021, the Waitangi Tribunal reported on the</w:t>
      </w:r>
      <w:r w:rsidR="1FA98AFA" w:rsidRPr="00AD645B">
        <w:rPr>
          <w:rFonts w:ascii="Amnesty Trade Gothic Light" w:hAnsi="Amnesty Trade Gothic Light"/>
          <w:sz w:val="20"/>
          <w:szCs w:val="20"/>
        </w:rPr>
        <w:t xml:space="preserve"> </w:t>
      </w:r>
      <w:r w:rsidR="4D1B905F" w:rsidRPr="00AD645B">
        <w:rPr>
          <w:rFonts w:ascii="Amnesty Trade Gothic Light" w:hAnsi="Amnesty Trade Gothic Light"/>
          <w:sz w:val="20"/>
          <w:szCs w:val="20"/>
        </w:rPr>
        <w:t>significant disparity between the number of</w:t>
      </w:r>
      <w:r w:rsidR="1FA98AFA" w:rsidRPr="00AD645B">
        <w:rPr>
          <w:rFonts w:ascii="Amnesty Trade Gothic Light" w:hAnsi="Amnesty Trade Gothic Light"/>
          <w:sz w:val="20"/>
          <w:szCs w:val="20"/>
        </w:rPr>
        <w:t xml:space="preserve"> </w:t>
      </w:r>
      <w:r w:rsidR="4D1B905F" w:rsidRPr="00AD645B">
        <w:rPr>
          <w:rFonts w:ascii="Amnesty Trade Gothic Light" w:hAnsi="Amnesty Trade Gothic Light"/>
          <w:sz w:val="20"/>
          <w:szCs w:val="20"/>
        </w:rPr>
        <w:t>Māori and non-Māori children being taken</w:t>
      </w:r>
      <w:r w:rsidR="1FA98AFA" w:rsidRPr="00AD645B">
        <w:rPr>
          <w:rFonts w:ascii="Amnesty Trade Gothic Light" w:hAnsi="Amnesty Trade Gothic Light"/>
          <w:sz w:val="20"/>
          <w:szCs w:val="20"/>
        </w:rPr>
        <w:t xml:space="preserve"> </w:t>
      </w:r>
      <w:r w:rsidR="4D1B905F" w:rsidRPr="00AD645B">
        <w:rPr>
          <w:rFonts w:ascii="Amnesty Trade Gothic Light" w:hAnsi="Amnesty Trade Gothic Light"/>
          <w:sz w:val="20"/>
          <w:szCs w:val="20"/>
        </w:rPr>
        <w:t>into state care.</w:t>
      </w:r>
      <w:r w:rsidR="004502DE" w:rsidRPr="00AD645B">
        <w:rPr>
          <w:rStyle w:val="FootnoteReference"/>
          <w:rFonts w:ascii="Amnesty Trade Gothic Light" w:hAnsi="Amnesty Trade Gothic Light"/>
          <w:sz w:val="20"/>
          <w:szCs w:val="20"/>
        </w:rPr>
        <w:footnoteReference w:id="73"/>
      </w:r>
      <w:r w:rsidR="4D1B905F" w:rsidRPr="00AD645B">
        <w:rPr>
          <w:rFonts w:ascii="Amnesty Trade Gothic Light" w:hAnsi="Amnesty Trade Gothic Light"/>
          <w:sz w:val="20"/>
          <w:szCs w:val="20"/>
        </w:rPr>
        <w:t xml:space="preserve"> The Tribunal </w:t>
      </w:r>
      <w:r w:rsidR="00A25EAC" w:rsidRPr="00AD645B">
        <w:rPr>
          <w:rFonts w:ascii="Amnesty Trade Gothic Light" w:hAnsi="Amnesty Trade Gothic Light"/>
          <w:sz w:val="20"/>
          <w:szCs w:val="20"/>
        </w:rPr>
        <w:t>found: “</w:t>
      </w:r>
      <w:r w:rsidR="00A25EAC" w:rsidRPr="00AD645B">
        <w:rPr>
          <w:rFonts w:ascii="Amnesty Trade Gothic Light" w:hAnsi="Amnesty Trade Gothic Light"/>
          <w:i/>
          <w:sz w:val="20"/>
          <w:szCs w:val="20"/>
        </w:rPr>
        <w:t>that persistent and significant disparity can, in part, be attributed to the effects of alienation and dispossession. However, it also reflects the Crown’s failure to honour the guarantee to Māori of the right of cultural continuity embodied in the guarantee of tino rangatiratanga</w:t>
      </w:r>
      <w:r w:rsidR="00B2057E" w:rsidRPr="00AD645B">
        <w:rPr>
          <w:rStyle w:val="FootnoteReference"/>
          <w:rFonts w:ascii="Amnesty Trade Gothic Light" w:hAnsi="Amnesty Trade Gothic Light"/>
          <w:i/>
          <w:sz w:val="20"/>
          <w:szCs w:val="20"/>
        </w:rPr>
        <w:footnoteReference w:id="74"/>
      </w:r>
      <w:r w:rsidR="00A25EAC" w:rsidRPr="00AD645B">
        <w:rPr>
          <w:rFonts w:ascii="Amnesty Trade Gothic Light" w:hAnsi="Amnesty Trade Gothic Light"/>
          <w:i/>
          <w:sz w:val="20"/>
          <w:szCs w:val="20"/>
        </w:rPr>
        <w:t xml:space="preserve"> over their kāinga</w:t>
      </w:r>
      <w:r w:rsidR="00B2057E" w:rsidRPr="00AD645B">
        <w:rPr>
          <w:rStyle w:val="FootnoteReference"/>
          <w:rFonts w:ascii="Amnesty Trade Gothic Light" w:hAnsi="Amnesty Trade Gothic Light"/>
          <w:i/>
          <w:sz w:val="20"/>
          <w:szCs w:val="20"/>
        </w:rPr>
        <w:footnoteReference w:id="75"/>
      </w:r>
      <w:r w:rsidR="00A25EAC" w:rsidRPr="00AD645B">
        <w:rPr>
          <w:rFonts w:ascii="Amnesty Trade Gothic Light" w:hAnsi="Amnesty Trade Gothic Light"/>
          <w:i/>
          <w:sz w:val="20"/>
          <w:szCs w:val="20"/>
        </w:rPr>
        <w:t>. As such, the report finds that disparities are a direct consequence of the Crown’s intrusion into the rangatira</w:t>
      </w:r>
      <w:r w:rsidR="00C7186B" w:rsidRPr="00AD645B">
        <w:rPr>
          <w:rStyle w:val="FootnoteReference"/>
          <w:rFonts w:ascii="Amnesty Trade Gothic Light" w:hAnsi="Amnesty Trade Gothic Light"/>
          <w:i/>
          <w:sz w:val="20"/>
          <w:szCs w:val="20"/>
        </w:rPr>
        <w:footnoteReference w:id="76"/>
      </w:r>
      <w:r w:rsidR="00A25EAC" w:rsidRPr="00AD645B">
        <w:rPr>
          <w:rFonts w:ascii="Amnesty Trade Gothic Light" w:hAnsi="Amnesty Trade Gothic Light"/>
          <w:i/>
          <w:sz w:val="20"/>
          <w:szCs w:val="20"/>
        </w:rPr>
        <w:t xml:space="preserve"> of Māori over their kāinga</w:t>
      </w:r>
      <w:r w:rsidR="00A25EAC" w:rsidRPr="00AD645B">
        <w:rPr>
          <w:rFonts w:ascii="Amnesty Trade Gothic Light" w:hAnsi="Amnesty Trade Gothic Light"/>
          <w:sz w:val="20"/>
          <w:szCs w:val="20"/>
        </w:rPr>
        <w:t>.”</w:t>
      </w:r>
      <w:r w:rsidR="003B7A6F" w:rsidRPr="00AD645B">
        <w:rPr>
          <w:rStyle w:val="FootnoteReference"/>
          <w:rFonts w:ascii="Amnesty Trade Gothic Light" w:hAnsi="Amnesty Trade Gothic Light"/>
          <w:sz w:val="20"/>
          <w:szCs w:val="20"/>
        </w:rPr>
        <w:footnoteReference w:id="77"/>
      </w:r>
      <w:r w:rsidR="00D001A6" w:rsidRPr="00AD645B">
        <w:rPr>
          <w:rFonts w:ascii="Amnesty Trade Gothic Light" w:eastAsia="Calibri" w:hAnsi="Amnesty Trade Gothic Light"/>
          <w:sz w:val="20"/>
          <w:szCs w:val="20"/>
        </w:rPr>
        <w:t xml:space="preserve"> The Tribunal recommended the establishment of a Māori Transitional Authority </w:t>
      </w:r>
      <w:r w:rsidR="003F5ABF" w:rsidRPr="00AD645B">
        <w:rPr>
          <w:rFonts w:ascii="Amnesty Trade Gothic Light" w:hAnsi="Amnesty Trade Gothic Light"/>
          <w:sz w:val="20"/>
          <w:szCs w:val="20"/>
          <w:shd w:val="clear" w:color="auto" w:fill="FFFFFF"/>
        </w:rPr>
        <w:t>with</w:t>
      </w:r>
      <w:r w:rsidR="00D001A6" w:rsidRPr="00AD645B">
        <w:rPr>
          <w:rFonts w:ascii="Amnesty Trade Gothic Light" w:hAnsi="Amnesty Trade Gothic Light"/>
          <w:sz w:val="20"/>
          <w:szCs w:val="20"/>
          <w:shd w:val="clear" w:color="auto" w:fill="FFFFFF"/>
        </w:rPr>
        <w:t xml:space="preserve"> the primary function </w:t>
      </w:r>
      <w:r w:rsidR="00D001A6" w:rsidRPr="00AD645B">
        <w:rPr>
          <w:rFonts w:ascii="Amnesty Trade Gothic Light" w:hAnsi="Amnesty Trade Gothic Light"/>
          <w:color w:val="000000"/>
          <w:sz w:val="20"/>
          <w:szCs w:val="20"/>
          <w:shd w:val="clear" w:color="auto" w:fill="FFFFFF"/>
        </w:rPr>
        <w:t xml:space="preserve">of identifying changes necessary to eliminate the need for State </w:t>
      </w:r>
      <w:r w:rsidR="00D001A6" w:rsidRPr="00AD645B">
        <w:rPr>
          <w:rFonts w:ascii="Amnesty Trade Gothic Light" w:hAnsi="Amnesty Trade Gothic Light"/>
          <w:sz w:val="20"/>
          <w:szCs w:val="20"/>
          <w:shd w:val="clear" w:color="auto" w:fill="FFFFFF"/>
        </w:rPr>
        <w:t>care of tamariki</w:t>
      </w:r>
      <w:r w:rsidR="00C7186B" w:rsidRPr="00AD645B">
        <w:rPr>
          <w:rStyle w:val="FootnoteReference"/>
          <w:rFonts w:ascii="Amnesty Trade Gothic Light" w:hAnsi="Amnesty Trade Gothic Light"/>
          <w:sz w:val="20"/>
          <w:szCs w:val="20"/>
          <w:shd w:val="clear" w:color="auto" w:fill="FFFFFF"/>
        </w:rPr>
        <w:footnoteReference w:id="78"/>
      </w:r>
      <w:r w:rsidR="00D001A6" w:rsidRPr="00AD645B">
        <w:rPr>
          <w:rFonts w:ascii="Amnesty Trade Gothic Light" w:hAnsi="Amnesty Trade Gothic Light"/>
          <w:sz w:val="20"/>
          <w:szCs w:val="20"/>
          <w:shd w:val="clear" w:color="auto" w:fill="FFFFFF"/>
        </w:rPr>
        <w:t xml:space="preserve"> Māori</w:t>
      </w:r>
      <w:r w:rsidR="00D001A6" w:rsidRPr="00AD645B">
        <w:rPr>
          <w:rFonts w:ascii="Amnesty Trade Gothic Light" w:eastAsia="Calibri" w:hAnsi="Amnesty Trade Gothic Light"/>
          <w:sz w:val="20"/>
          <w:szCs w:val="20"/>
        </w:rPr>
        <w:t>.</w:t>
      </w:r>
      <w:r w:rsidR="00D001A6" w:rsidRPr="00AD645B">
        <w:rPr>
          <w:rStyle w:val="FootnoteReference"/>
          <w:rFonts w:ascii="Amnesty Trade Gothic Light" w:eastAsia="Calibri" w:hAnsi="Amnesty Trade Gothic Light"/>
          <w:sz w:val="20"/>
          <w:szCs w:val="20"/>
        </w:rPr>
        <w:footnoteReference w:id="79"/>
      </w:r>
      <w:r w:rsidR="00D001A6" w:rsidRPr="00AD645B">
        <w:rPr>
          <w:rFonts w:ascii="Amnesty Trade Gothic Light" w:eastAsia="Calibri" w:hAnsi="Amnesty Trade Gothic Light"/>
          <w:sz w:val="20"/>
          <w:szCs w:val="20"/>
        </w:rPr>
        <w:t xml:space="preserve"> </w:t>
      </w:r>
    </w:p>
    <w:p w14:paraId="450B00A5" w14:textId="2F2DE3A7" w:rsidR="007A5ADD" w:rsidRPr="00AD645B" w:rsidRDefault="00F26785" w:rsidP="00C650AA">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For some time now</w:t>
      </w:r>
      <w:r w:rsidR="00AC0CC9"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concerns have been raised a</w:t>
      </w:r>
      <w:r w:rsidR="0056016A" w:rsidRPr="00AD645B">
        <w:rPr>
          <w:rFonts w:ascii="Amnesty Trade Gothic Light" w:eastAsia="Calibri" w:hAnsi="Amnesty Trade Gothic Light"/>
          <w:sz w:val="20"/>
          <w:szCs w:val="20"/>
        </w:rPr>
        <w:t>bout C</w:t>
      </w:r>
      <w:r w:rsidRPr="00AD645B">
        <w:rPr>
          <w:rFonts w:ascii="Amnesty Trade Gothic Light" w:eastAsia="Calibri" w:hAnsi="Amnesty Trade Gothic Light"/>
          <w:sz w:val="20"/>
          <w:szCs w:val="20"/>
        </w:rPr>
        <w:t>are an</w:t>
      </w:r>
      <w:r w:rsidR="00D001A6" w:rsidRPr="00AD645B">
        <w:rPr>
          <w:rFonts w:ascii="Amnesty Trade Gothic Light" w:eastAsia="Calibri" w:hAnsi="Amnesty Trade Gothic Light"/>
          <w:sz w:val="20"/>
          <w:szCs w:val="20"/>
        </w:rPr>
        <w:t>d</w:t>
      </w:r>
      <w:r w:rsidR="0056016A" w:rsidRPr="00AD645B">
        <w:rPr>
          <w:rFonts w:ascii="Amnesty Trade Gothic Light" w:eastAsia="Calibri" w:hAnsi="Amnesty Trade Gothic Light"/>
          <w:sz w:val="20"/>
          <w:szCs w:val="20"/>
        </w:rPr>
        <w:t xml:space="preserve"> Protection R</w:t>
      </w:r>
      <w:r w:rsidR="00D066C9" w:rsidRPr="00AD645B">
        <w:rPr>
          <w:rFonts w:ascii="Amnesty Trade Gothic Light" w:eastAsia="Calibri" w:hAnsi="Amnesty Trade Gothic Light"/>
          <w:sz w:val="20"/>
          <w:szCs w:val="20"/>
        </w:rPr>
        <w:t>esidences</w:t>
      </w:r>
      <w:r w:rsidR="00AC0CC9" w:rsidRPr="00AD645B">
        <w:rPr>
          <w:rFonts w:ascii="Amnesty Trade Gothic Light" w:eastAsia="Calibri" w:hAnsi="Amnesty Trade Gothic Light"/>
          <w:sz w:val="20"/>
          <w:szCs w:val="20"/>
        </w:rPr>
        <w:t xml:space="preserve">, including under </w:t>
      </w:r>
      <w:r w:rsidR="00D066C9" w:rsidRPr="00AD645B">
        <w:rPr>
          <w:rFonts w:ascii="Amnesty Trade Gothic Light" w:eastAsia="Calibri" w:hAnsi="Amnesty Trade Gothic Light"/>
          <w:sz w:val="20"/>
          <w:szCs w:val="20"/>
        </w:rPr>
        <w:t xml:space="preserve">statutory </w:t>
      </w:r>
      <w:r w:rsidR="00356C19" w:rsidRPr="00AD645B">
        <w:rPr>
          <w:rFonts w:ascii="Amnesty Trade Gothic Light" w:eastAsia="Calibri" w:hAnsi="Amnesty Trade Gothic Light"/>
          <w:sz w:val="20"/>
          <w:szCs w:val="20"/>
        </w:rPr>
        <w:t>monitoring by the</w:t>
      </w:r>
      <w:r w:rsidR="009B6068" w:rsidRPr="00AD645B">
        <w:rPr>
          <w:rFonts w:ascii="Amnesty Trade Gothic Light" w:eastAsia="Calibri" w:hAnsi="Amnesty Trade Gothic Light"/>
          <w:sz w:val="20"/>
          <w:szCs w:val="20"/>
        </w:rPr>
        <w:t xml:space="preserve"> Office of the</w:t>
      </w:r>
      <w:r w:rsidR="00356C19" w:rsidRPr="00AD645B">
        <w:rPr>
          <w:rFonts w:ascii="Amnesty Trade Gothic Light" w:eastAsia="Calibri" w:hAnsi="Amnesty Trade Gothic Light"/>
          <w:sz w:val="20"/>
          <w:szCs w:val="20"/>
        </w:rPr>
        <w:t xml:space="preserve"> Children’s Commissioner.</w:t>
      </w:r>
    </w:p>
    <w:p w14:paraId="1B3C4540" w14:textId="65215E71" w:rsidR="00C650AA" w:rsidRPr="00AD645B" w:rsidRDefault="003F5ABF" w:rsidP="00FF2863">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For example, a</w:t>
      </w:r>
      <w:r w:rsidR="004A5C69" w:rsidRPr="00AD645B">
        <w:rPr>
          <w:rFonts w:ascii="Amnesty Trade Gothic Light" w:eastAsia="Calibri" w:hAnsi="Amnesty Trade Gothic Light"/>
          <w:sz w:val="20"/>
          <w:szCs w:val="20"/>
        </w:rPr>
        <w:t xml:space="preserve"> </w:t>
      </w:r>
      <w:r w:rsidR="009B6068" w:rsidRPr="00AD645B">
        <w:rPr>
          <w:rFonts w:ascii="Amnesty Trade Gothic Light" w:eastAsia="Calibri" w:hAnsi="Amnesty Trade Gothic Light"/>
          <w:sz w:val="20"/>
          <w:szCs w:val="20"/>
        </w:rPr>
        <w:t>Care and Protection F</w:t>
      </w:r>
      <w:r w:rsidR="007A5ADD" w:rsidRPr="00AD645B">
        <w:rPr>
          <w:rFonts w:ascii="Amnesty Trade Gothic Light" w:eastAsia="Calibri" w:hAnsi="Amnesty Trade Gothic Light"/>
          <w:sz w:val="20"/>
          <w:szCs w:val="20"/>
        </w:rPr>
        <w:t>acility</w:t>
      </w:r>
      <w:r w:rsidR="00522180" w:rsidRPr="00AD645B">
        <w:rPr>
          <w:rFonts w:ascii="Amnesty Trade Gothic Light" w:eastAsia="Calibri" w:hAnsi="Amnesty Trade Gothic Light"/>
          <w:sz w:val="20"/>
          <w:szCs w:val="20"/>
        </w:rPr>
        <w:t xml:space="preserve"> in Christchurch</w:t>
      </w:r>
      <w:r w:rsidR="007A5ADD" w:rsidRPr="00AD645B">
        <w:rPr>
          <w:rFonts w:ascii="Amnesty Trade Gothic Light" w:eastAsia="Calibri" w:hAnsi="Amnesty Trade Gothic Light"/>
          <w:sz w:val="20"/>
          <w:szCs w:val="20"/>
        </w:rPr>
        <w:t xml:space="preserve"> was closed after footage was released </w:t>
      </w:r>
      <w:r w:rsidR="00AF65E1" w:rsidRPr="00AD645B">
        <w:rPr>
          <w:rFonts w:ascii="Amnesty Trade Gothic Light" w:eastAsia="Calibri" w:hAnsi="Amnesty Trade Gothic Light"/>
          <w:sz w:val="20"/>
          <w:szCs w:val="20"/>
        </w:rPr>
        <w:t>showing what appeared to be excessive use of force</w:t>
      </w:r>
      <w:r w:rsidRPr="00AD645B">
        <w:rPr>
          <w:rFonts w:ascii="Amnesty Trade Gothic Light" w:eastAsia="Calibri" w:hAnsi="Amnesty Trade Gothic Light"/>
          <w:sz w:val="20"/>
          <w:szCs w:val="20"/>
        </w:rPr>
        <w:t xml:space="preserve"> against children residing there</w:t>
      </w:r>
      <w:r w:rsidR="00AE0478" w:rsidRPr="00AD645B">
        <w:rPr>
          <w:rFonts w:ascii="Amnesty Trade Gothic Light" w:eastAsia="Calibri" w:hAnsi="Amnesty Trade Gothic Light"/>
          <w:sz w:val="20"/>
          <w:szCs w:val="20"/>
        </w:rPr>
        <w:t>.</w:t>
      </w:r>
      <w:r w:rsidR="00DF093F" w:rsidRPr="00AD645B">
        <w:rPr>
          <w:rStyle w:val="FootnoteReference"/>
          <w:rFonts w:ascii="Amnesty Trade Gothic Light" w:eastAsia="Calibri" w:hAnsi="Amnesty Trade Gothic Light"/>
          <w:sz w:val="20"/>
          <w:szCs w:val="20"/>
        </w:rPr>
        <w:footnoteReference w:id="80"/>
      </w:r>
      <w:r w:rsidR="00522180" w:rsidRPr="00AD645B">
        <w:rPr>
          <w:rFonts w:ascii="Amnesty Trade Gothic Light" w:eastAsia="Calibri" w:hAnsi="Amnesty Trade Gothic Light"/>
          <w:sz w:val="20"/>
          <w:szCs w:val="20"/>
        </w:rPr>
        <w:t xml:space="preserve"> </w:t>
      </w:r>
      <w:r w:rsidR="00356C19" w:rsidRPr="00AD645B">
        <w:rPr>
          <w:rFonts w:ascii="Amnesty Trade Gothic Light" w:eastAsia="Calibri" w:hAnsi="Amnesty Trade Gothic Light"/>
          <w:sz w:val="20"/>
          <w:szCs w:val="20"/>
        </w:rPr>
        <w:t>I</w:t>
      </w:r>
      <w:r w:rsidR="00C650AA" w:rsidRPr="00AD645B">
        <w:rPr>
          <w:rFonts w:ascii="Amnesty Trade Gothic Light" w:eastAsia="Calibri" w:hAnsi="Amnesty Trade Gothic Light"/>
          <w:sz w:val="20"/>
          <w:szCs w:val="20"/>
        </w:rPr>
        <w:t xml:space="preserve">n a 2021 </w:t>
      </w:r>
      <w:r w:rsidR="00C650AA" w:rsidRPr="00AD645B">
        <w:rPr>
          <w:rFonts w:ascii="Amnesty Trade Gothic Light" w:eastAsia="Calibri" w:hAnsi="Amnesty Trade Gothic Light"/>
          <w:sz w:val="20"/>
          <w:szCs w:val="20"/>
        </w:rPr>
        <w:lastRenderedPageBreak/>
        <w:t>report</w:t>
      </w:r>
      <w:r w:rsidR="004502DE" w:rsidRPr="00AD645B">
        <w:rPr>
          <w:rFonts w:ascii="Amnesty Trade Gothic Light" w:eastAsia="Calibri" w:hAnsi="Amnesty Trade Gothic Light"/>
          <w:sz w:val="20"/>
          <w:szCs w:val="20"/>
        </w:rPr>
        <w:t xml:space="preserve"> by the</w:t>
      </w:r>
      <w:r w:rsidR="009B6068" w:rsidRPr="00AD645B">
        <w:rPr>
          <w:rFonts w:ascii="Amnesty Trade Gothic Light" w:eastAsia="Calibri" w:hAnsi="Amnesty Trade Gothic Light"/>
          <w:sz w:val="20"/>
          <w:szCs w:val="20"/>
        </w:rPr>
        <w:t xml:space="preserve"> Office of the</w:t>
      </w:r>
      <w:r w:rsidR="004502DE" w:rsidRPr="00AD645B">
        <w:rPr>
          <w:rFonts w:ascii="Amnesty Trade Gothic Light" w:eastAsia="Calibri" w:hAnsi="Amnesty Trade Gothic Light"/>
          <w:sz w:val="20"/>
          <w:szCs w:val="20"/>
        </w:rPr>
        <w:t xml:space="preserve"> Children’s Commissioner</w:t>
      </w:r>
      <w:r w:rsidR="00C650AA" w:rsidRPr="00AD645B">
        <w:rPr>
          <w:rFonts w:ascii="Amnesty Trade Gothic Light" w:eastAsia="Calibri" w:hAnsi="Amnesty Trade Gothic Light"/>
          <w:sz w:val="20"/>
          <w:szCs w:val="20"/>
        </w:rPr>
        <w:t xml:space="preserve"> into a residence</w:t>
      </w:r>
      <w:r w:rsidR="0056016A" w:rsidRPr="00AD645B">
        <w:rPr>
          <w:rFonts w:ascii="Amnesty Trade Gothic Light" w:eastAsia="Calibri" w:hAnsi="Amnesty Trade Gothic Light"/>
          <w:sz w:val="20"/>
          <w:szCs w:val="20"/>
        </w:rPr>
        <w:t>,</w:t>
      </w:r>
      <w:r w:rsidR="00C650AA" w:rsidRPr="00AD645B">
        <w:rPr>
          <w:rFonts w:ascii="Amnesty Trade Gothic Light" w:eastAsia="Calibri" w:hAnsi="Amnesty Trade Gothic Light"/>
          <w:sz w:val="20"/>
          <w:szCs w:val="20"/>
        </w:rPr>
        <w:t xml:space="preserve"> </w:t>
      </w:r>
      <w:r w:rsidR="0056016A" w:rsidRPr="00AD645B">
        <w:rPr>
          <w:rFonts w:ascii="Amnesty Trade Gothic Light" w:eastAsia="Calibri" w:hAnsi="Amnesty Trade Gothic Light"/>
          <w:sz w:val="20"/>
          <w:szCs w:val="20"/>
        </w:rPr>
        <w:t xml:space="preserve">some </w:t>
      </w:r>
      <w:r w:rsidR="00C650AA" w:rsidRPr="00AD645B">
        <w:rPr>
          <w:rFonts w:ascii="Amnesty Trade Gothic Light" w:eastAsia="Calibri" w:hAnsi="Amnesty Trade Gothic Light"/>
          <w:sz w:val="20"/>
          <w:szCs w:val="20"/>
        </w:rPr>
        <w:t>children and young people reported that they did</w:t>
      </w:r>
      <w:r w:rsidRPr="00AD645B">
        <w:rPr>
          <w:rFonts w:ascii="Amnesty Trade Gothic Light" w:eastAsia="Calibri" w:hAnsi="Amnesty Trade Gothic Light"/>
          <w:sz w:val="20"/>
          <w:szCs w:val="20"/>
        </w:rPr>
        <w:t xml:space="preserve"> </w:t>
      </w:r>
      <w:r w:rsidR="00C650AA" w:rsidRPr="00AD645B">
        <w:rPr>
          <w:rFonts w:ascii="Amnesty Trade Gothic Light" w:eastAsia="Calibri" w:hAnsi="Amnesty Trade Gothic Light"/>
          <w:sz w:val="20"/>
          <w:szCs w:val="20"/>
        </w:rPr>
        <w:t>n</w:t>
      </w:r>
      <w:r w:rsidRPr="00AD645B">
        <w:rPr>
          <w:rFonts w:ascii="Amnesty Trade Gothic Light" w:eastAsia="Calibri" w:hAnsi="Amnesty Trade Gothic Light"/>
          <w:sz w:val="20"/>
          <w:szCs w:val="20"/>
        </w:rPr>
        <w:t>o</w:t>
      </w:r>
      <w:r w:rsidR="00C650AA" w:rsidRPr="00AD645B">
        <w:rPr>
          <w:rFonts w:ascii="Amnesty Trade Gothic Light" w:eastAsia="Calibri" w:hAnsi="Amnesty Trade Gothic Light"/>
          <w:sz w:val="20"/>
          <w:szCs w:val="20"/>
        </w:rPr>
        <w:t>t</w:t>
      </w:r>
      <w:r w:rsidR="0056016A" w:rsidRPr="00AD645B">
        <w:rPr>
          <w:rFonts w:ascii="Amnesty Trade Gothic Light" w:eastAsia="Calibri" w:hAnsi="Amnesty Trade Gothic Light"/>
          <w:sz w:val="20"/>
          <w:szCs w:val="20"/>
        </w:rPr>
        <w:t xml:space="preserve"> always</w:t>
      </w:r>
      <w:r w:rsidR="00C650AA" w:rsidRPr="00AD645B">
        <w:rPr>
          <w:rFonts w:ascii="Amnesty Trade Gothic Light" w:eastAsia="Calibri" w:hAnsi="Amnesty Trade Gothic Light"/>
          <w:sz w:val="20"/>
          <w:szCs w:val="20"/>
        </w:rPr>
        <w:t xml:space="preserve"> feel safe, and that staff </w:t>
      </w:r>
      <w:r w:rsidR="0056016A" w:rsidRPr="00AD645B">
        <w:rPr>
          <w:rFonts w:ascii="Amnesty Trade Gothic Light" w:eastAsia="Calibri" w:hAnsi="Amnesty Trade Gothic Light"/>
          <w:sz w:val="20"/>
          <w:szCs w:val="20"/>
        </w:rPr>
        <w:t>use</w:t>
      </w:r>
      <w:r w:rsidRPr="00AD645B">
        <w:rPr>
          <w:rFonts w:ascii="Amnesty Trade Gothic Light" w:eastAsia="Calibri" w:hAnsi="Amnesty Trade Gothic Light"/>
          <w:sz w:val="20"/>
          <w:szCs w:val="20"/>
        </w:rPr>
        <w:t>d</w:t>
      </w:r>
      <w:r w:rsidR="0056016A" w:rsidRPr="00AD645B">
        <w:rPr>
          <w:rFonts w:ascii="Amnesty Trade Gothic Light" w:eastAsia="Calibri" w:hAnsi="Amnesty Trade Gothic Light"/>
          <w:sz w:val="20"/>
          <w:szCs w:val="20"/>
        </w:rPr>
        <w:t xml:space="preserve"> force </w:t>
      </w:r>
      <w:r w:rsidR="00C650AA" w:rsidRPr="00AD645B">
        <w:rPr>
          <w:rFonts w:ascii="Amnesty Trade Gothic Light" w:eastAsia="Calibri" w:hAnsi="Amnesty Trade Gothic Light"/>
          <w:sz w:val="20"/>
          <w:szCs w:val="20"/>
        </w:rPr>
        <w:t>inappropriately</w:t>
      </w:r>
      <w:r w:rsidR="00FF2863" w:rsidRPr="00AD645B">
        <w:rPr>
          <w:rFonts w:ascii="Amnesty Trade Gothic Light" w:eastAsia="Calibri" w:hAnsi="Amnesty Trade Gothic Light"/>
          <w:sz w:val="20"/>
          <w:szCs w:val="20"/>
        </w:rPr>
        <w:t xml:space="preserve">: </w:t>
      </w:r>
      <w:r w:rsidR="00FF2863" w:rsidRPr="24B4B1C6">
        <w:rPr>
          <w:rFonts w:ascii="Amnesty Trade Gothic Light" w:eastAsia="Calibri" w:hAnsi="Amnesty Trade Gothic Light"/>
          <w:i/>
          <w:iCs/>
          <w:sz w:val="20"/>
          <w:szCs w:val="20"/>
        </w:rPr>
        <w:t>“</w:t>
      </w:r>
      <w:r w:rsidR="0E682DD4" w:rsidRPr="24B4B1C6">
        <w:rPr>
          <w:rFonts w:ascii="Amnesty Trade Gothic Light" w:eastAsia="Calibri" w:hAnsi="Amnesty Trade Gothic Light"/>
          <w:sz w:val="20"/>
          <w:szCs w:val="20"/>
        </w:rPr>
        <w:t>[m]</w:t>
      </w:r>
      <w:r w:rsidR="00FF2863" w:rsidRPr="24B4B1C6">
        <w:rPr>
          <w:rFonts w:ascii="Amnesty Trade Gothic Light" w:eastAsia="Calibri" w:hAnsi="Amnesty Trade Gothic Light"/>
          <w:i/>
          <w:iCs/>
          <w:sz w:val="20"/>
          <w:szCs w:val="20"/>
        </w:rPr>
        <w:t>ost of the children and young people we spoke to said they did not feel staff were adequately trained in the restraint process. We spoke with children and young people who described feeling ‘manhandled’ and who had observed staff members picking up’ children or young people when using force</w:t>
      </w:r>
      <w:r w:rsidR="00FF2863" w:rsidRPr="00AD645B">
        <w:rPr>
          <w:rFonts w:ascii="Amnesty Trade Gothic Light" w:eastAsia="Calibri" w:hAnsi="Amnesty Trade Gothic Light"/>
          <w:sz w:val="20"/>
          <w:szCs w:val="20"/>
        </w:rPr>
        <w:t>”.</w:t>
      </w:r>
      <w:r w:rsidR="00D65083" w:rsidRPr="00AD645B">
        <w:rPr>
          <w:rStyle w:val="FootnoteReference"/>
          <w:rFonts w:ascii="Amnesty Trade Gothic Light" w:eastAsia="Calibri" w:hAnsi="Amnesty Trade Gothic Light"/>
          <w:sz w:val="20"/>
          <w:szCs w:val="20"/>
        </w:rPr>
        <w:t xml:space="preserve"> </w:t>
      </w:r>
      <w:r w:rsidR="00D65083" w:rsidRPr="00AD645B">
        <w:rPr>
          <w:rStyle w:val="FootnoteReference"/>
          <w:rFonts w:ascii="Amnesty Trade Gothic Light" w:eastAsia="Calibri" w:hAnsi="Amnesty Trade Gothic Light"/>
          <w:sz w:val="20"/>
          <w:szCs w:val="20"/>
        </w:rPr>
        <w:footnoteReference w:id="81"/>
      </w:r>
      <w:r w:rsidR="00D65083" w:rsidRPr="00AD645B">
        <w:rPr>
          <w:rFonts w:ascii="Amnesty Trade Gothic Light" w:eastAsia="Calibri" w:hAnsi="Amnesty Trade Gothic Light"/>
          <w:sz w:val="20"/>
          <w:szCs w:val="20"/>
        </w:rPr>
        <w:t xml:space="preserve"> </w:t>
      </w:r>
      <w:r w:rsidR="00FF2863" w:rsidRPr="00AD645B">
        <w:rPr>
          <w:rFonts w:ascii="Amnesty Trade Gothic Light" w:eastAsia="Calibri" w:hAnsi="Amnesty Trade Gothic Light"/>
          <w:sz w:val="20"/>
          <w:szCs w:val="20"/>
        </w:rPr>
        <w:t xml:space="preserve"> </w:t>
      </w:r>
      <w:r w:rsidR="00356C19" w:rsidRPr="00AD645B">
        <w:rPr>
          <w:rFonts w:ascii="Amnesty Trade Gothic Light" w:eastAsia="Calibri" w:hAnsi="Amnesty Trade Gothic Light"/>
          <w:sz w:val="20"/>
          <w:szCs w:val="20"/>
        </w:rPr>
        <w:t xml:space="preserve"> </w:t>
      </w:r>
    </w:p>
    <w:p w14:paraId="723974C0" w14:textId="79B8025C" w:rsidR="00C650AA" w:rsidRPr="00AD645B" w:rsidRDefault="00A336F9" w:rsidP="00C650AA">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In </w:t>
      </w:r>
      <w:r w:rsidR="00422224" w:rsidRPr="00AD645B">
        <w:rPr>
          <w:rFonts w:ascii="Amnesty Trade Gothic Light" w:eastAsia="Calibri" w:hAnsi="Amnesty Trade Gothic Light"/>
          <w:sz w:val="20"/>
          <w:szCs w:val="20"/>
        </w:rPr>
        <w:t>a 2021 interview</w:t>
      </w:r>
      <w:r w:rsidR="00166612" w:rsidRPr="00AD645B">
        <w:rPr>
          <w:rFonts w:ascii="Amnesty Trade Gothic Light" w:eastAsia="Calibri" w:hAnsi="Amnesty Trade Gothic Light"/>
          <w:sz w:val="20"/>
          <w:szCs w:val="20"/>
        </w:rPr>
        <w:t xml:space="preserve"> on this report,</w:t>
      </w:r>
      <w:r w:rsidR="00422224" w:rsidRPr="00AD645B">
        <w:rPr>
          <w:rFonts w:ascii="Amnesty Trade Gothic Light" w:eastAsia="Calibri" w:hAnsi="Amnesty Trade Gothic Light"/>
          <w:sz w:val="20"/>
          <w:szCs w:val="20"/>
        </w:rPr>
        <w:t xml:space="preserve"> </w:t>
      </w:r>
      <w:r w:rsidR="00C650AA" w:rsidRPr="00AD645B">
        <w:rPr>
          <w:rFonts w:ascii="Amnesty Trade Gothic Light" w:eastAsia="Calibri" w:hAnsi="Amnesty Trade Gothic Light"/>
          <w:sz w:val="20"/>
          <w:szCs w:val="20"/>
        </w:rPr>
        <w:t xml:space="preserve">the then Children’s Commissioner commented to </w:t>
      </w:r>
      <w:r w:rsidR="003F5ABF" w:rsidRPr="00AD645B">
        <w:rPr>
          <w:rFonts w:ascii="Amnesty Trade Gothic Light" w:eastAsia="Calibri" w:hAnsi="Amnesty Trade Gothic Light"/>
          <w:sz w:val="20"/>
          <w:szCs w:val="20"/>
        </w:rPr>
        <w:t xml:space="preserve">the </w:t>
      </w:r>
      <w:r w:rsidR="00C650AA" w:rsidRPr="00AD645B">
        <w:rPr>
          <w:rFonts w:ascii="Amnesty Trade Gothic Light" w:eastAsia="Calibri" w:hAnsi="Amnesty Trade Gothic Light"/>
          <w:sz w:val="20"/>
          <w:szCs w:val="20"/>
        </w:rPr>
        <w:t>media</w:t>
      </w:r>
      <w:r w:rsidR="003F5ABF" w:rsidRPr="00AD645B">
        <w:rPr>
          <w:rFonts w:ascii="Amnesty Trade Gothic Light" w:eastAsia="Calibri" w:hAnsi="Amnesty Trade Gothic Light"/>
          <w:sz w:val="20"/>
          <w:szCs w:val="20"/>
        </w:rPr>
        <w:t xml:space="preserve"> by stating that</w:t>
      </w:r>
      <w:r w:rsidR="00C650AA" w:rsidRPr="00AD645B">
        <w:rPr>
          <w:rFonts w:ascii="Amnesty Trade Gothic Light" w:eastAsia="Calibri" w:hAnsi="Amnesty Trade Gothic Light"/>
          <w:sz w:val="20"/>
          <w:szCs w:val="20"/>
        </w:rPr>
        <w:t xml:space="preserve"> “</w:t>
      </w:r>
      <w:r w:rsidR="003F5ABF" w:rsidRPr="24B4B1C6">
        <w:rPr>
          <w:rFonts w:ascii="Amnesty Trade Gothic Light" w:eastAsia="Calibri" w:hAnsi="Amnesty Trade Gothic Light"/>
          <w:sz w:val="20"/>
          <w:szCs w:val="20"/>
        </w:rPr>
        <w:t>[t]</w:t>
      </w:r>
      <w:r w:rsidR="00C650AA" w:rsidRPr="24B4B1C6">
        <w:rPr>
          <w:rFonts w:ascii="Amnesty Trade Gothic Light" w:eastAsia="Calibri" w:hAnsi="Amnesty Trade Gothic Light"/>
          <w:i/>
          <w:iCs/>
          <w:sz w:val="20"/>
          <w:szCs w:val="20"/>
        </w:rPr>
        <w:t>hese reports, along with the video of apparent assaults at a Christchurch residence, provide graphic evidence of the need for these outdated residences to close as soon as possible</w:t>
      </w:r>
      <w:r w:rsidR="00C650AA" w:rsidRPr="00AD645B">
        <w:rPr>
          <w:rFonts w:ascii="Amnesty Trade Gothic Light" w:eastAsia="Calibri" w:hAnsi="Amnesty Trade Gothic Light"/>
          <w:sz w:val="20"/>
          <w:szCs w:val="20"/>
        </w:rPr>
        <w:t>.”</w:t>
      </w:r>
      <w:r w:rsidR="00C650AA" w:rsidRPr="00AD645B">
        <w:rPr>
          <w:rStyle w:val="FootnoteReference"/>
          <w:rFonts w:ascii="Amnesty Trade Gothic Light" w:eastAsia="Calibri" w:hAnsi="Amnesty Trade Gothic Light"/>
          <w:sz w:val="20"/>
          <w:szCs w:val="20"/>
        </w:rPr>
        <w:footnoteReference w:id="82"/>
      </w:r>
    </w:p>
    <w:p w14:paraId="3635207D" w14:textId="6B3A3CC7" w:rsidR="00884C72" w:rsidRPr="00AD645B" w:rsidRDefault="19CFF55D" w:rsidP="00C650AA">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response to Oranga Tamariki placing young people in motels, t</w:t>
      </w:r>
      <w:r w:rsidR="22A56430" w:rsidRPr="00AD645B">
        <w:rPr>
          <w:rFonts w:ascii="Amnesty Trade Gothic Light" w:eastAsia="Calibri" w:hAnsi="Amnesty Trade Gothic Light"/>
          <w:sz w:val="20"/>
          <w:szCs w:val="20"/>
        </w:rPr>
        <w:t xml:space="preserve">he </w:t>
      </w:r>
      <w:r w:rsidR="11470004" w:rsidRPr="00AD645B">
        <w:rPr>
          <w:rFonts w:ascii="Amnesty Trade Gothic Light" w:eastAsia="Calibri" w:hAnsi="Amnesty Trade Gothic Light"/>
          <w:sz w:val="20"/>
          <w:szCs w:val="20"/>
        </w:rPr>
        <w:t xml:space="preserve">current </w:t>
      </w:r>
      <w:r w:rsidR="22A56430" w:rsidRPr="00AD645B">
        <w:rPr>
          <w:rFonts w:ascii="Amnesty Trade Gothic Light" w:eastAsia="Calibri" w:hAnsi="Amnesty Trade Gothic Light"/>
          <w:sz w:val="20"/>
          <w:szCs w:val="20"/>
        </w:rPr>
        <w:t>Children’s Commissioner recently stated</w:t>
      </w:r>
      <w:r w:rsidR="00C650AA" w:rsidRPr="00AD645B">
        <w:rPr>
          <w:rStyle w:val="FootnoteReference"/>
          <w:rFonts w:ascii="Amnesty Trade Gothic Light" w:eastAsia="Calibri" w:hAnsi="Amnesty Trade Gothic Light"/>
          <w:sz w:val="20"/>
          <w:szCs w:val="20"/>
        </w:rPr>
        <w:footnoteReference w:id="83"/>
      </w:r>
      <w:r w:rsidR="22A56430" w:rsidRPr="00AD645B">
        <w:rPr>
          <w:rFonts w:ascii="Amnesty Trade Gothic Light" w:eastAsia="Calibri" w:hAnsi="Amnesty Trade Gothic Light"/>
          <w:sz w:val="20"/>
          <w:szCs w:val="20"/>
        </w:rPr>
        <w:t xml:space="preserve">: </w:t>
      </w:r>
    </w:p>
    <w:p w14:paraId="2F2C3ED7" w14:textId="77777777" w:rsidR="00884C72" w:rsidRPr="00AD645B" w:rsidRDefault="00884C72" w:rsidP="00567B28">
      <w:pPr>
        <w:spacing w:before="240" w:after="240"/>
        <w:ind w:left="720"/>
        <w:jc w:val="both"/>
        <w:rPr>
          <w:rFonts w:ascii="Amnesty Trade Gothic Light" w:eastAsia="Calibri" w:hAnsi="Amnesty Trade Gothic Light"/>
          <w:i/>
          <w:sz w:val="20"/>
          <w:szCs w:val="20"/>
        </w:rPr>
      </w:pPr>
      <w:r w:rsidRPr="00AD645B">
        <w:rPr>
          <w:rFonts w:ascii="Amnesty Trade Gothic Light" w:eastAsia="Calibri" w:hAnsi="Amnesty Trade Gothic Light"/>
          <w:i/>
          <w:sz w:val="20"/>
          <w:szCs w:val="20"/>
        </w:rPr>
        <w:t>“There has long been a need for smaller, specialised homes throughout Aotearoa that are equipped and resourced to meet challenging, complex behaviour with a therapeutic - not punitive – response.”</w:t>
      </w:r>
    </w:p>
    <w:p w14:paraId="6837DE3D" w14:textId="09C04795" w:rsidR="001174E4" w:rsidRPr="00AD645B" w:rsidRDefault="00217A4A" w:rsidP="001174E4">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 xml:space="preserve">We are concerned that some people working in these facilities have not been receiving adequate training or support in their role working with young people. </w:t>
      </w:r>
      <w:r w:rsidR="003F5ABF" w:rsidRPr="00AD645B">
        <w:rPr>
          <w:rFonts w:ascii="Amnesty Trade Gothic Light" w:eastAsia="Calibri" w:hAnsi="Amnesty Trade Gothic Light"/>
          <w:sz w:val="20"/>
          <w:szCs w:val="20"/>
        </w:rPr>
        <w:t>A</w:t>
      </w:r>
      <w:r w:rsidR="005C0DBF" w:rsidRPr="00AD645B">
        <w:rPr>
          <w:rFonts w:ascii="Amnesty Trade Gothic Light" w:eastAsia="Calibri" w:hAnsi="Amnesty Trade Gothic Light"/>
          <w:sz w:val="20"/>
          <w:szCs w:val="20"/>
        </w:rPr>
        <w:t xml:space="preserve"> </w:t>
      </w:r>
      <w:r w:rsidR="001174E4" w:rsidRPr="00AD645B">
        <w:rPr>
          <w:rFonts w:ascii="Amnesty Trade Gothic Light" w:eastAsia="Calibri" w:hAnsi="Amnesty Trade Gothic Light"/>
          <w:sz w:val="20"/>
          <w:szCs w:val="20"/>
        </w:rPr>
        <w:t>report of t</w:t>
      </w:r>
      <w:r w:rsidR="001174E4" w:rsidRPr="00AD645B">
        <w:rPr>
          <w:rFonts w:ascii="Amnesty Trade Gothic Light" w:hAnsi="Amnesty Trade Gothic Light"/>
          <w:sz w:val="20"/>
          <w:szCs w:val="20"/>
        </w:rPr>
        <w:t>he Oranga Tamariki Ministerial Advisory Board (established in early 2021)</w:t>
      </w:r>
      <w:r w:rsidR="53CB4222" w:rsidRPr="00AD645B">
        <w:rPr>
          <w:rFonts w:ascii="Amnesty Trade Gothic Light" w:hAnsi="Amnesty Trade Gothic Light"/>
          <w:sz w:val="20"/>
          <w:szCs w:val="20"/>
        </w:rPr>
        <w:t xml:space="preserve"> </w:t>
      </w:r>
      <w:r w:rsidR="001174E4" w:rsidRPr="00AD645B">
        <w:rPr>
          <w:rFonts w:ascii="Amnesty Trade Gothic Light" w:hAnsi="Amnesty Trade Gothic Light"/>
          <w:sz w:val="20"/>
          <w:szCs w:val="20"/>
        </w:rPr>
        <w:t>noted:</w:t>
      </w:r>
      <w:r w:rsidR="001174E4" w:rsidRPr="00AD645B">
        <w:rPr>
          <w:rStyle w:val="FootnoteReference"/>
          <w:rFonts w:ascii="Amnesty Trade Gothic Light" w:hAnsi="Amnesty Trade Gothic Light"/>
          <w:sz w:val="20"/>
          <w:szCs w:val="20"/>
        </w:rPr>
        <w:footnoteReference w:id="84"/>
      </w:r>
    </w:p>
    <w:p w14:paraId="4255BCCD" w14:textId="6ACFAA6B" w:rsidR="001174E4" w:rsidRPr="00AD645B" w:rsidRDefault="001174E4" w:rsidP="001174E4">
      <w:pPr>
        <w:spacing w:before="240" w:after="240"/>
        <w:ind w:left="720"/>
        <w:jc w:val="both"/>
        <w:rPr>
          <w:rFonts w:ascii="Amnesty Trade Gothic Light" w:eastAsia="Calibri" w:hAnsi="Amnesty Trade Gothic Light"/>
          <w:i/>
          <w:sz w:val="20"/>
          <w:szCs w:val="20"/>
        </w:rPr>
      </w:pPr>
      <w:r w:rsidRPr="00AD645B">
        <w:rPr>
          <w:rFonts w:ascii="Amnesty Trade Gothic Light" w:hAnsi="Amnesty Trade Gothic Light"/>
          <w:i/>
          <w:sz w:val="20"/>
          <w:szCs w:val="20"/>
        </w:rPr>
        <w:t>“While we are convinced that the workforce in the residences is comprised of many individuals who are highly committed …the range of skills, experience, and depth of specialisation on offer is not strong enough to provide the holistic, therapeutic care that tamariki</w:t>
      </w:r>
      <w:r w:rsidR="00042013" w:rsidRPr="00AD645B">
        <w:rPr>
          <w:rStyle w:val="FootnoteReference"/>
          <w:rFonts w:ascii="Amnesty Trade Gothic Light" w:hAnsi="Amnesty Trade Gothic Light"/>
          <w:i/>
          <w:sz w:val="20"/>
          <w:szCs w:val="20"/>
        </w:rPr>
        <w:footnoteReference w:id="85"/>
      </w:r>
      <w:r w:rsidRPr="00AD645B">
        <w:rPr>
          <w:rFonts w:ascii="Amnesty Trade Gothic Light" w:hAnsi="Amnesty Trade Gothic Light"/>
          <w:i/>
          <w:sz w:val="20"/>
          <w:szCs w:val="20"/>
        </w:rPr>
        <w:t xml:space="preserve"> and rangatahi</w:t>
      </w:r>
      <w:r w:rsidR="00042013" w:rsidRPr="00AD645B">
        <w:rPr>
          <w:rStyle w:val="FootnoteReference"/>
          <w:rFonts w:ascii="Amnesty Trade Gothic Light" w:hAnsi="Amnesty Trade Gothic Light"/>
          <w:i/>
          <w:sz w:val="20"/>
          <w:szCs w:val="20"/>
        </w:rPr>
        <w:footnoteReference w:id="86"/>
      </w:r>
      <w:r w:rsidRPr="00AD645B">
        <w:rPr>
          <w:rFonts w:ascii="Amnesty Trade Gothic Light" w:hAnsi="Amnesty Trade Gothic Light"/>
          <w:i/>
          <w:sz w:val="20"/>
          <w:szCs w:val="20"/>
        </w:rPr>
        <w:t xml:space="preserve"> with complex needs require in order to be safe and able to shift back into community care as soon as feasible. It is also not clear all residential staff are adequately aware of their specific obligations under the legislative and regulatory framework, or are supported to fulfil them.”</w:t>
      </w:r>
    </w:p>
    <w:p w14:paraId="5240CDC1" w14:textId="70BEF8F6" w:rsidR="003C1356" w:rsidRPr="00AD645B" w:rsidRDefault="00042013" w:rsidP="6C5EF8C6">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In </w:t>
      </w:r>
      <w:r w:rsidR="30DC18B1" w:rsidRPr="00AD645B">
        <w:rPr>
          <w:rFonts w:ascii="Amnesty Trade Gothic Light" w:eastAsia="Calibri" w:hAnsi="Amnesty Trade Gothic Light"/>
          <w:sz w:val="20"/>
          <w:szCs w:val="20"/>
        </w:rPr>
        <w:t>2021</w:t>
      </w:r>
      <w:r w:rsidR="003F5ABF" w:rsidRPr="00AD645B">
        <w:rPr>
          <w:rFonts w:ascii="Amnesty Trade Gothic Light" w:eastAsia="Calibri" w:hAnsi="Amnesty Trade Gothic Light"/>
          <w:sz w:val="20"/>
          <w:szCs w:val="20"/>
        </w:rPr>
        <w:t>,</w:t>
      </w:r>
      <w:r w:rsidR="30DC18B1" w:rsidRPr="00AD645B">
        <w:rPr>
          <w:rFonts w:ascii="Amnesty Trade Gothic Light" w:eastAsia="Calibri" w:hAnsi="Amnesty Trade Gothic Light"/>
          <w:sz w:val="20"/>
          <w:szCs w:val="20"/>
        </w:rPr>
        <w:t xml:space="preserve"> </w:t>
      </w:r>
      <w:r w:rsidR="00884C72" w:rsidRPr="00AD645B">
        <w:rPr>
          <w:rFonts w:ascii="Amnesty Trade Gothic Light" w:eastAsia="Calibri" w:hAnsi="Amnesty Trade Gothic Light"/>
          <w:sz w:val="20"/>
          <w:szCs w:val="20"/>
        </w:rPr>
        <w:t xml:space="preserve">Oranga Tamariki announced it would </w:t>
      </w:r>
      <w:r w:rsidR="30DC18B1" w:rsidRPr="00AD645B">
        <w:rPr>
          <w:rFonts w:ascii="Amnesty Trade Gothic Light" w:eastAsia="Calibri" w:hAnsi="Amnesty Trade Gothic Light"/>
          <w:sz w:val="20"/>
          <w:szCs w:val="20"/>
        </w:rPr>
        <w:t xml:space="preserve">close all of </w:t>
      </w:r>
      <w:r w:rsidR="7E69C1B6" w:rsidRPr="00AD645B">
        <w:rPr>
          <w:rFonts w:ascii="Amnesty Trade Gothic Light" w:eastAsia="Calibri" w:hAnsi="Amnesty Trade Gothic Light"/>
          <w:sz w:val="20"/>
          <w:szCs w:val="20"/>
        </w:rPr>
        <w:t>its</w:t>
      </w:r>
      <w:r w:rsidR="0056016A" w:rsidRPr="00AD645B">
        <w:rPr>
          <w:rFonts w:ascii="Amnesty Trade Gothic Light" w:eastAsia="Calibri" w:hAnsi="Amnesty Trade Gothic Light"/>
          <w:sz w:val="20"/>
          <w:szCs w:val="20"/>
        </w:rPr>
        <w:t xml:space="preserve"> Care and Protection R</w:t>
      </w:r>
      <w:r w:rsidR="30DC18B1" w:rsidRPr="00AD645B">
        <w:rPr>
          <w:rFonts w:ascii="Amnesty Trade Gothic Light" w:eastAsia="Calibri" w:hAnsi="Amnesty Trade Gothic Light"/>
          <w:sz w:val="20"/>
          <w:szCs w:val="20"/>
        </w:rPr>
        <w:t>esidences</w:t>
      </w:r>
      <w:r w:rsidR="003F5ABF" w:rsidRPr="00AD645B">
        <w:rPr>
          <w:rFonts w:ascii="Amnesty Trade Gothic Light" w:eastAsia="Calibri" w:hAnsi="Amnesty Trade Gothic Light"/>
          <w:sz w:val="20"/>
          <w:szCs w:val="20"/>
        </w:rPr>
        <w:t>;</w:t>
      </w:r>
      <w:r w:rsidR="00820043" w:rsidRPr="00AD645B">
        <w:rPr>
          <w:rFonts w:ascii="Amnesty Trade Gothic Light" w:eastAsia="Calibri" w:hAnsi="Amnesty Trade Gothic Light"/>
          <w:sz w:val="20"/>
          <w:szCs w:val="20"/>
        </w:rPr>
        <w:t xml:space="preserve"> this announcement was also included </w:t>
      </w:r>
      <w:r w:rsidR="30DC18B1" w:rsidRPr="00AD645B">
        <w:rPr>
          <w:rFonts w:ascii="Amnesty Trade Gothic Light" w:eastAsia="Calibri" w:hAnsi="Amnesty Trade Gothic Light"/>
          <w:sz w:val="20"/>
          <w:szCs w:val="20"/>
        </w:rPr>
        <w:t>in the Oranga Tamariki Future Direction Action Plan.</w:t>
      </w:r>
      <w:r w:rsidR="00F50B31" w:rsidRPr="00AD645B">
        <w:rPr>
          <w:rFonts w:ascii="Amnesty Trade Gothic Light" w:eastAsia="Calibri" w:hAnsi="Amnesty Trade Gothic Light"/>
          <w:sz w:val="20"/>
          <w:szCs w:val="20"/>
          <w:vertAlign w:val="superscript"/>
        </w:rPr>
        <w:footnoteReference w:id="87"/>
      </w:r>
      <w:r w:rsidR="30DC18B1" w:rsidRPr="00AD645B">
        <w:rPr>
          <w:rFonts w:ascii="Amnesty Trade Gothic Light" w:eastAsia="Calibri" w:hAnsi="Amnesty Trade Gothic Light"/>
          <w:sz w:val="20"/>
          <w:szCs w:val="20"/>
        </w:rPr>
        <w:t xml:space="preserve"> </w:t>
      </w:r>
    </w:p>
    <w:p w14:paraId="05F85F9D" w14:textId="77777777" w:rsidR="00567B28" w:rsidRPr="00AD645B" w:rsidRDefault="2F91D454" w:rsidP="00E9780C">
      <w:pPr>
        <w:rPr>
          <w:rFonts w:ascii="Amnesty Trade Gothic Light" w:hAnsi="Amnesty Trade Gothic Light"/>
          <w:sz w:val="20"/>
          <w:szCs w:val="20"/>
        </w:rPr>
      </w:pPr>
      <w:bookmarkStart w:id="42" w:name="_Toc137149002"/>
      <w:bookmarkStart w:id="43" w:name="_Toc137217822"/>
      <w:r w:rsidRPr="00AD645B">
        <w:rPr>
          <w:rFonts w:ascii="Amnesty Trade Gothic Light" w:hAnsi="Amnesty Trade Gothic Light"/>
          <w:sz w:val="20"/>
          <w:szCs w:val="20"/>
        </w:rPr>
        <w:t>W</w:t>
      </w:r>
      <w:r w:rsidR="40570C4B" w:rsidRPr="00AD645B">
        <w:rPr>
          <w:rFonts w:ascii="Amnesty Trade Gothic Light" w:hAnsi="Amnesty Trade Gothic Light"/>
          <w:sz w:val="20"/>
          <w:szCs w:val="20"/>
        </w:rPr>
        <w:t xml:space="preserve">e are increasingly concerned that adequate progress </w:t>
      </w:r>
      <w:r w:rsidR="00D001A6" w:rsidRPr="00AD645B">
        <w:rPr>
          <w:rFonts w:ascii="Amnesty Trade Gothic Light" w:hAnsi="Amnesty Trade Gothic Light"/>
          <w:sz w:val="20"/>
          <w:szCs w:val="20"/>
        </w:rPr>
        <w:t>has</w:t>
      </w:r>
      <w:r w:rsidR="40570C4B" w:rsidRPr="00AD645B">
        <w:rPr>
          <w:rFonts w:ascii="Amnesty Trade Gothic Light" w:hAnsi="Amnesty Trade Gothic Light"/>
          <w:sz w:val="20"/>
          <w:szCs w:val="20"/>
        </w:rPr>
        <w:t xml:space="preserve"> not </w:t>
      </w:r>
      <w:r w:rsidR="0BF5FA39" w:rsidRPr="00AD645B">
        <w:rPr>
          <w:rFonts w:ascii="Amnesty Trade Gothic Light" w:hAnsi="Amnesty Trade Gothic Light"/>
          <w:sz w:val="20"/>
          <w:szCs w:val="20"/>
        </w:rPr>
        <w:t>occurred</w:t>
      </w:r>
      <w:r w:rsidR="00D001A6" w:rsidRPr="00AD645B">
        <w:rPr>
          <w:rFonts w:ascii="Amnesty Trade Gothic Light" w:hAnsi="Amnesty Trade Gothic Light"/>
          <w:sz w:val="20"/>
          <w:szCs w:val="20"/>
        </w:rPr>
        <w:t xml:space="preserve"> to close residence</w:t>
      </w:r>
      <w:r w:rsidR="00E622E8" w:rsidRPr="00AD645B">
        <w:rPr>
          <w:rFonts w:ascii="Amnesty Trade Gothic Light" w:hAnsi="Amnesty Trade Gothic Light"/>
          <w:sz w:val="20"/>
          <w:szCs w:val="20"/>
        </w:rPr>
        <w:t>s and transition to a different system better equipped to meet the needs of children and young people</w:t>
      </w:r>
      <w:r w:rsidR="00D001A6" w:rsidRPr="00AD645B">
        <w:rPr>
          <w:rFonts w:ascii="Amnesty Trade Gothic Light" w:hAnsi="Amnesty Trade Gothic Light"/>
          <w:sz w:val="20"/>
          <w:szCs w:val="20"/>
        </w:rPr>
        <w:t>.</w:t>
      </w:r>
      <w:bookmarkEnd w:id="42"/>
      <w:bookmarkEnd w:id="43"/>
      <w:r w:rsidR="00D001A6" w:rsidRPr="00AD645B">
        <w:rPr>
          <w:rFonts w:ascii="Amnesty Trade Gothic Light" w:hAnsi="Amnesty Trade Gothic Light"/>
          <w:sz w:val="20"/>
          <w:szCs w:val="20"/>
        </w:rPr>
        <w:t xml:space="preserve"> </w:t>
      </w:r>
    </w:p>
    <w:p w14:paraId="00000116" w14:textId="060842D3" w:rsidR="003C1356" w:rsidRPr="002E11D4" w:rsidRDefault="00255F62" w:rsidP="003E5273">
      <w:pPr>
        <w:pStyle w:val="Heading2"/>
        <w:rPr>
          <w:rFonts w:ascii="Amnesty Trade Gothic Light" w:hAnsi="Amnesty Trade Gothic Light"/>
        </w:rPr>
      </w:pPr>
      <w:bookmarkStart w:id="44" w:name="_Toc1928115477"/>
      <w:bookmarkStart w:id="45" w:name="_Toc137552081"/>
      <w:r w:rsidRPr="24B4B1C6">
        <w:rPr>
          <w:rFonts w:ascii="Amnesty Trade Gothic Light" w:hAnsi="Amnesty Trade Gothic Light"/>
        </w:rPr>
        <w:lastRenderedPageBreak/>
        <w:t>YOUTH JUSTICE</w:t>
      </w:r>
      <w:r w:rsidR="002C70FA" w:rsidRPr="24B4B1C6">
        <w:rPr>
          <w:rFonts w:ascii="Amnesty Trade Gothic Light" w:hAnsi="Amnesty Trade Gothic Light"/>
        </w:rPr>
        <w:t xml:space="preserve"> FACILITIES</w:t>
      </w:r>
      <w:bookmarkEnd w:id="44"/>
      <w:bookmarkEnd w:id="45"/>
    </w:p>
    <w:p w14:paraId="3A4CEF00" w14:textId="5C69186A" w:rsidR="00640482" w:rsidRPr="00AD645B" w:rsidRDefault="0056016A">
      <w:pPr>
        <w:spacing w:before="240" w:after="240"/>
        <w:jc w:val="both"/>
        <w:rPr>
          <w:rFonts w:ascii="Amnesty Trade Gothic Light" w:eastAsia="Calibri" w:hAnsi="Amnesty Trade Gothic Light"/>
          <w:sz w:val="20"/>
          <w:szCs w:val="20"/>
        </w:rPr>
      </w:pPr>
      <w:r w:rsidRPr="24B4B1C6">
        <w:rPr>
          <w:rFonts w:ascii="Amnesty Trade Gothic Light" w:eastAsia="Calibri" w:hAnsi="Amnesty Trade Gothic Light"/>
          <w:sz w:val="20"/>
          <w:szCs w:val="20"/>
        </w:rPr>
        <w:t>Youth Justice F</w:t>
      </w:r>
      <w:r w:rsidR="3CFCC505" w:rsidRPr="24B4B1C6">
        <w:rPr>
          <w:rFonts w:ascii="Amnesty Trade Gothic Light" w:eastAsia="Calibri" w:hAnsi="Amnesty Trade Gothic Light"/>
          <w:sz w:val="20"/>
          <w:szCs w:val="20"/>
        </w:rPr>
        <w:t>acilities are for young people who have been arrested, remanded or sentenced requiring them</w:t>
      </w:r>
      <w:r w:rsidR="00255327" w:rsidRPr="24B4B1C6">
        <w:rPr>
          <w:rFonts w:ascii="Amnesty Trade Gothic Light" w:eastAsia="Calibri" w:hAnsi="Amnesty Trade Gothic Light"/>
          <w:sz w:val="20"/>
          <w:szCs w:val="20"/>
        </w:rPr>
        <w:t xml:space="preserve"> to be held in custody</w:t>
      </w:r>
      <w:r w:rsidR="3CFCC505" w:rsidRPr="24B4B1C6">
        <w:rPr>
          <w:rFonts w:ascii="Amnesty Trade Gothic Light" w:eastAsia="Calibri" w:hAnsi="Amnesty Trade Gothic Light"/>
          <w:sz w:val="20"/>
          <w:szCs w:val="20"/>
        </w:rPr>
        <w:t>.</w:t>
      </w:r>
      <w:r w:rsidR="00F342BA" w:rsidRPr="24B4B1C6">
        <w:rPr>
          <w:rFonts w:ascii="Amnesty Trade Gothic Light" w:eastAsia="Calibri" w:hAnsi="Amnesty Trade Gothic Light"/>
          <w:sz w:val="20"/>
          <w:szCs w:val="20"/>
        </w:rPr>
        <w:t xml:space="preserve"> </w:t>
      </w:r>
      <w:r w:rsidR="003F5ABF" w:rsidRPr="24B4B1C6">
        <w:rPr>
          <w:rFonts w:ascii="Amnesty Trade Gothic Light" w:eastAsia="Calibri" w:hAnsi="Amnesty Trade Gothic Light"/>
          <w:sz w:val="20"/>
          <w:szCs w:val="20"/>
        </w:rPr>
        <w:t>We</w:t>
      </w:r>
      <w:r w:rsidR="00CC6DEF" w:rsidRPr="24B4B1C6">
        <w:rPr>
          <w:rFonts w:ascii="Amnesty Trade Gothic Light" w:eastAsia="Calibri" w:hAnsi="Amnesty Trade Gothic Light"/>
          <w:sz w:val="20"/>
          <w:szCs w:val="20"/>
        </w:rPr>
        <w:t xml:space="preserve"> are concerned about </w:t>
      </w:r>
      <w:r w:rsidR="003F5ABF" w:rsidRPr="24B4B1C6">
        <w:rPr>
          <w:rFonts w:ascii="Amnesty Trade Gothic Light" w:eastAsia="Calibri" w:hAnsi="Amnesty Trade Gothic Light"/>
          <w:sz w:val="20"/>
          <w:szCs w:val="20"/>
        </w:rPr>
        <w:t>a</w:t>
      </w:r>
      <w:r w:rsidR="009F0FF9" w:rsidRPr="24B4B1C6">
        <w:rPr>
          <w:rFonts w:ascii="Amnesty Trade Gothic Light" w:eastAsia="Calibri" w:hAnsi="Amnesty Trade Gothic Light"/>
          <w:sz w:val="20"/>
          <w:szCs w:val="20"/>
        </w:rPr>
        <w:t xml:space="preserve"> risk of </w:t>
      </w:r>
      <w:r w:rsidR="00CC6DEF" w:rsidRPr="24B4B1C6">
        <w:rPr>
          <w:rFonts w:ascii="Amnesty Trade Gothic Light" w:eastAsia="Calibri" w:hAnsi="Amnesty Trade Gothic Light"/>
          <w:sz w:val="20"/>
          <w:szCs w:val="20"/>
        </w:rPr>
        <w:t>ill-treatment.</w:t>
      </w:r>
    </w:p>
    <w:p w14:paraId="4B286CF5" w14:textId="60442ED0" w:rsidR="003D638A" w:rsidRPr="00AD645B" w:rsidRDefault="37685263">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Māori children and young people are disproportionately impacted</w:t>
      </w:r>
      <w:r w:rsidR="26E45281" w:rsidRPr="00AD645B">
        <w:rPr>
          <w:rFonts w:ascii="Amnesty Trade Gothic Light" w:eastAsia="Calibri" w:hAnsi="Amnesty Trade Gothic Light"/>
          <w:sz w:val="20"/>
          <w:szCs w:val="20"/>
        </w:rPr>
        <w:t>. In fact,</w:t>
      </w:r>
      <w:r w:rsidRPr="00AD645B">
        <w:rPr>
          <w:rFonts w:ascii="Amnesty Trade Gothic Light" w:eastAsia="Calibri" w:hAnsi="Amnesty Trade Gothic Light"/>
          <w:sz w:val="20"/>
          <w:szCs w:val="20"/>
        </w:rPr>
        <w:t xml:space="preserve"> the Waitangi Tribunal He Pāharakeke report found as at 31 December 2020</w:t>
      </w:r>
      <w:r w:rsidR="26E45281" w:rsidRPr="00AD645B">
        <w:rPr>
          <w:rFonts w:ascii="Amnesty Trade Gothic Light" w:eastAsia="Calibri" w:hAnsi="Amnesty Trade Gothic Light"/>
          <w:sz w:val="20"/>
          <w:szCs w:val="20"/>
        </w:rPr>
        <w:t xml:space="preserve"> that</w:t>
      </w:r>
      <w:r w:rsidRPr="00AD645B">
        <w:rPr>
          <w:rFonts w:ascii="Amnesty Trade Gothic Light" w:eastAsia="Calibri" w:hAnsi="Amnesty Trade Gothic Light"/>
          <w:sz w:val="20"/>
          <w:szCs w:val="20"/>
        </w:rPr>
        <w:t xml:space="preserve"> Māori made up 75% of all children and young people in Youth Justice custody.</w:t>
      </w:r>
      <w:r w:rsidR="003D638A" w:rsidRPr="00AD645B">
        <w:rPr>
          <w:rFonts w:ascii="Amnesty Trade Gothic Light" w:eastAsia="Calibri" w:hAnsi="Amnesty Trade Gothic Light"/>
          <w:sz w:val="20"/>
          <w:szCs w:val="20"/>
          <w:vertAlign w:val="superscript"/>
        </w:rPr>
        <w:footnoteReference w:id="88"/>
      </w:r>
    </w:p>
    <w:p w14:paraId="3D1555A1" w14:textId="3A43E920" w:rsidR="0058721A" w:rsidRPr="00AD645B" w:rsidRDefault="37685263" w:rsidP="009E1E24">
      <w:pPr>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Over the years, there have been deeply concerning reports on a range of issues within </w:t>
      </w:r>
      <w:r w:rsidR="2D14EB85" w:rsidRPr="00AD645B">
        <w:rPr>
          <w:rFonts w:ascii="Amnesty Trade Gothic Light" w:eastAsia="Calibri" w:hAnsi="Amnesty Trade Gothic Light"/>
          <w:sz w:val="20"/>
          <w:szCs w:val="20"/>
        </w:rPr>
        <w:t>Youth J</w:t>
      </w:r>
      <w:r w:rsidR="08AB2E10" w:rsidRPr="00AD645B">
        <w:rPr>
          <w:rFonts w:ascii="Amnesty Trade Gothic Light" w:eastAsia="Calibri" w:hAnsi="Amnesty Trade Gothic Light"/>
          <w:sz w:val="20"/>
          <w:szCs w:val="20"/>
        </w:rPr>
        <w:t xml:space="preserve">ustice </w:t>
      </w:r>
      <w:r w:rsidR="2D14EB85" w:rsidRPr="00AD645B">
        <w:rPr>
          <w:rFonts w:ascii="Amnesty Trade Gothic Light" w:eastAsia="Calibri" w:hAnsi="Amnesty Trade Gothic Light"/>
          <w:sz w:val="20"/>
          <w:szCs w:val="20"/>
        </w:rPr>
        <w:t>F</w:t>
      </w:r>
      <w:r w:rsidRPr="00AD645B">
        <w:rPr>
          <w:rFonts w:ascii="Amnesty Trade Gothic Light" w:eastAsia="Calibri" w:hAnsi="Amnesty Trade Gothic Light"/>
          <w:sz w:val="20"/>
          <w:szCs w:val="20"/>
        </w:rPr>
        <w:t>acilities</w:t>
      </w:r>
      <w:r w:rsidR="2D08D7D6" w:rsidRPr="00AD645B">
        <w:rPr>
          <w:rFonts w:ascii="Amnesty Trade Gothic Light" w:eastAsia="Calibri" w:hAnsi="Amnesty Trade Gothic Light"/>
          <w:sz w:val="20"/>
          <w:szCs w:val="20"/>
        </w:rPr>
        <w:t>.</w:t>
      </w:r>
      <w:r w:rsidR="003D638A" w:rsidRPr="00AD645B">
        <w:rPr>
          <w:rStyle w:val="FootnoteReference"/>
          <w:rFonts w:ascii="Amnesty Trade Gothic Light" w:eastAsia="Calibri" w:hAnsi="Amnesty Trade Gothic Light"/>
          <w:sz w:val="20"/>
          <w:szCs w:val="20"/>
        </w:rPr>
        <w:footnoteReference w:id="89"/>
      </w:r>
      <w:r w:rsidR="3613F26A" w:rsidRPr="00AD645B">
        <w:rPr>
          <w:rFonts w:ascii="Amnesty Trade Gothic Light" w:eastAsia="Calibri" w:hAnsi="Amnesty Trade Gothic Light"/>
          <w:sz w:val="20"/>
          <w:szCs w:val="20"/>
        </w:rPr>
        <w:t xml:space="preserve"> </w:t>
      </w:r>
    </w:p>
    <w:p w14:paraId="339FB82B" w14:textId="77777777" w:rsidR="0058721A" w:rsidRPr="00AD645B" w:rsidRDefault="0058721A" w:rsidP="007C5F85">
      <w:pPr>
        <w:rPr>
          <w:rFonts w:ascii="Amnesty Trade Gothic Light" w:eastAsia="Calibri" w:hAnsi="Amnesty Trade Gothic Light"/>
          <w:sz w:val="20"/>
          <w:szCs w:val="20"/>
        </w:rPr>
      </w:pPr>
    </w:p>
    <w:p w14:paraId="27B7FAA8" w14:textId="0C7AEE2D" w:rsidR="0070108C" w:rsidRPr="00AD645B" w:rsidRDefault="3467CA7E" w:rsidP="007C5F85">
      <w:pPr>
        <w:rPr>
          <w:rFonts w:ascii="Amnesty Trade Gothic Light" w:eastAsia="Calibri" w:hAnsi="Amnesty Trade Gothic Light"/>
          <w:sz w:val="20"/>
          <w:szCs w:val="20"/>
        </w:rPr>
      </w:pPr>
      <w:r w:rsidRPr="00AD645B">
        <w:rPr>
          <w:rFonts w:ascii="Amnesty Trade Gothic Light" w:eastAsia="Calibri" w:hAnsi="Amnesty Trade Gothic Light"/>
          <w:sz w:val="20"/>
          <w:szCs w:val="20"/>
        </w:rPr>
        <w:t>A 2022 report by the</w:t>
      </w:r>
      <w:r w:rsidR="071ED078" w:rsidRPr="00AD645B">
        <w:rPr>
          <w:rFonts w:ascii="Amnesty Trade Gothic Light" w:eastAsia="Calibri" w:hAnsi="Amnesty Trade Gothic Light"/>
          <w:sz w:val="20"/>
          <w:szCs w:val="20"/>
        </w:rPr>
        <w:t xml:space="preserve"> Office of the</w:t>
      </w:r>
      <w:r w:rsidRPr="00AD645B">
        <w:rPr>
          <w:rFonts w:ascii="Amnesty Trade Gothic Light" w:eastAsia="Calibri" w:hAnsi="Amnesty Trade Gothic Light"/>
          <w:sz w:val="20"/>
          <w:szCs w:val="20"/>
        </w:rPr>
        <w:t xml:space="preserve"> Children’s Commissioner into a Youth Justice Facility raised </w:t>
      </w:r>
      <w:r w:rsidR="66621ECE" w:rsidRPr="00AD645B">
        <w:rPr>
          <w:rFonts w:ascii="Amnesty Trade Gothic Light" w:eastAsia="Calibri" w:hAnsi="Amnesty Trade Gothic Light"/>
          <w:sz w:val="20"/>
          <w:szCs w:val="20"/>
        </w:rPr>
        <w:t xml:space="preserve">serious </w:t>
      </w:r>
      <w:r w:rsidRPr="00AD645B">
        <w:rPr>
          <w:rFonts w:ascii="Amnesty Trade Gothic Light" w:eastAsia="Calibri" w:hAnsi="Amnesty Trade Gothic Light"/>
          <w:sz w:val="20"/>
          <w:szCs w:val="20"/>
        </w:rPr>
        <w:t>concerns</w:t>
      </w:r>
      <w:r w:rsidR="66621ECE" w:rsidRPr="00AD645B">
        <w:rPr>
          <w:rFonts w:ascii="Amnesty Trade Gothic Light" w:eastAsia="Calibri" w:hAnsi="Amnesty Trade Gothic Light"/>
          <w:sz w:val="20"/>
          <w:szCs w:val="20"/>
        </w:rPr>
        <w:t>, including that “</w:t>
      </w:r>
      <w:r w:rsidR="26E45281" w:rsidRPr="07E73B79">
        <w:rPr>
          <w:rFonts w:ascii="Amnesty Trade Gothic Light" w:eastAsia="Calibri" w:hAnsi="Amnesty Trade Gothic Light"/>
          <w:sz w:val="20"/>
          <w:szCs w:val="20"/>
        </w:rPr>
        <w:t>[s]</w:t>
      </w:r>
      <w:r w:rsidR="66621ECE" w:rsidRPr="07E73B79">
        <w:rPr>
          <w:rFonts w:ascii="Amnesty Trade Gothic Light" w:eastAsia="Calibri" w:hAnsi="Amnesty Trade Gothic Light"/>
          <w:i/>
          <w:iCs/>
          <w:sz w:val="20"/>
          <w:szCs w:val="20"/>
        </w:rPr>
        <w:t>taff are sometimes not deescalating behaviours which is leading to heightened units and admissions to the</w:t>
      </w:r>
      <w:r w:rsidR="48A14F71" w:rsidRPr="07E73B79">
        <w:rPr>
          <w:rFonts w:ascii="Amnesty Trade Gothic Light" w:eastAsia="Calibri" w:hAnsi="Amnesty Trade Gothic Light"/>
          <w:i/>
          <w:iCs/>
          <w:sz w:val="20"/>
          <w:szCs w:val="20"/>
        </w:rPr>
        <w:t xml:space="preserve"> </w:t>
      </w:r>
      <w:r w:rsidR="66621ECE" w:rsidRPr="07E73B79">
        <w:rPr>
          <w:rFonts w:ascii="Amnesty Trade Gothic Light" w:eastAsia="Calibri" w:hAnsi="Amnesty Trade Gothic Light"/>
          <w:i/>
          <w:iCs/>
          <w:sz w:val="20"/>
          <w:szCs w:val="20"/>
        </w:rPr>
        <w:t>Secure Care unit</w:t>
      </w:r>
      <w:r w:rsidR="48A14F71" w:rsidRPr="00AD645B">
        <w:rPr>
          <w:rFonts w:ascii="Amnesty Trade Gothic Light" w:eastAsia="Calibri" w:hAnsi="Amnesty Trade Gothic Light"/>
          <w:sz w:val="20"/>
          <w:szCs w:val="20"/>
        </w:rPr>
        <w:t>”</w:t>
      </w:r>
      <w:r w:rsidR="66621ECE" w:rsidRPr="00AD645B">
        <w:rPr>
          <w:rFonts w:ascii="Amnesty Trade Gothic Light" w:eastAsia="Calibri" w:hAnsi="Amnesty Trade Gothic Light"/>
          <w:sz w:val="20"/>
          <w:szCs w:val="20"/>
        </w:rPr>
        <w:t>.</w:t>
      </w:r>
      <w:r w:rsidR="00C263BD" w:rsidRPr="00AD645B">
        <w:rPr>
          <w:rStyle w:val="FootnoteReference"/>
          <w:rFonts w:ascii="Amnesty Trade Gothic Light" w:eastAsia="Calibri" w:hAnsi="Amnesty Trade Gothic Light"/>
          <w:sz w:val="20"/>
          <w:szCs w:val="20"/>
        </w:rPr>
        <w:footnoteReference w:id="90"/>
      </w:r>
      <w:r w:rsidR="48A14F71" w:rsidRPr="00AD645B">
        <w:rPr>
          <w:rFonts w:ascii="Amnesty Trade Gothic Light" w:eastAsia="Calibri" w:hAnsi="Amnesty Trade Gothic Light"/>
          <w:sz w:val="20"/>
          <w:szCs w:val="20"/>
        </w:rPr>
        <w:t xml:space="preserve"> The report </w:t>
      </w:r>
      <w:r w:rsidR="7E575956" w:rsidRPr="00AD645B">
        <w:rPr>
          <w:rFonts w:ascii="Amnesty Trade Gothic Light" w:eastAsia="Calibri" w:hAnsi="Amnesty Trade Gothic Light"/>
          <w:sz w:val="20"/>
          <w:szCs w:val="20"/>
        </w:rPr>
        <w:t>stated</w:t>
      </w:r>
      <w:r w:rsidR="7E575956" w:rsidRPr="00AD645B">
        <w:rPr>
          <w:rFonts w:ascii="Amnesty Trade Gothic Light" w:hAnsi="Amnesty Trade Gothic Light"/>
          <w:sz w:val="20"/>
          <w:szCs w:val="20"/>
        </w:rPr>
        <w:t xml:space="preserve">: </w:t>
      </w:r>
      <w:r w:rsidR="7E575956" w:rsidRPr="00AD645B">
        <w:rPr>
          <w:rFonts w:ascii="Amnesty Trade Gothic Light" w:eastAsia="Calibri" w:hAnsi="Amnesty Trade Gothic Light"/>
          <w:sz w:val="20"/>
          <w:szCs w:val="20"/>
        </w:rPr>
        <w:t>“</w:t>
      </w:r>
      <w:r w:rsidR="360E891C" w:rsidRPr="07E73B79">
        <w:rPr>
          <w:rFonts w:ascii="Amnesty Trade Gothic Light" w:hAnsi="Amnesty Trade Gothic Light"/>
          <w:sz w:val="20"/>
          <w:szCs w:val="20"/>
        </w:rPr>
        <w:t>[s]</w:t>
      </w:r>
      <w:r w:rsidR="7E575956" w:rsidRPr="07E73B79">
        <w:rPr>
          <w:rFonts w:ascii="Amnesty Trade Gothic Light" w:hAnsi="Amnesty Trade Gothic Light"/>
          <w:i/>
          <w:iCs/>
          <w:sz w:val="20"/>
          <w:szCs w:val="20"/>
        </w:rPr>
        <w:t>taff were clear that the potential for harm to mokopuna</w:t>
      </w:r>
      <w:r w:rsidR="00C7186B" w:rsidRPr="00AD645B">
        <w:rPr>
          <w:rStyle w:val="FootnoteReference"/>
          <w:rFonts w:ascii="Amnesty Trade Gothic Light" w:eastAsia="Calibri" w:hAnsi="Amnesty Trade Gothic Light"/>
          <w:sz w:val="20"/>
          <w:szCs w:val="20"/>
        </w:rPr>
        <w:footnoteReference w:id="91"/>
      </w:r>
      <w:r w:rsidR="7E575956" w:rsidRPr="07E73B79">
        <w:rPr>
          <w:rFonts w:ascii="Amnesty Trade Gothic Light" w:hAnsi="Amnesty Trade Gothic Light"/>
          <w:i/>
          <w:iCs/>
          <w:sz w:val="20"/>
          <w:szCs w:val="20"/>
        </w:rPr>
        <w:t xml:space="preserve"> was high</w:t>
      </w:r>
      <w:r w:rsidR="7E575956" w:rsidRPr="00AD645B">
        <w:rPr>
          <w:rFonts w:ascii="Amnesty Trade Gothic Light" w:hAnsi="Amnesty Trade Gothic Light"/>
          <w:sz w:val="20"/>
          <w:szCs w:val="20"/>
        </w:rPr>
        <w:t xml:space="preserve">” and went on to say: </w:t>
      </w:r>
      <w:r w:rsidR="71FAABF8" w:rsidRPr="00AD645B">
        <w:rPr>
          <w:rFonts w:ascii="Amnesty Trade Gothic Light" w:hAnsi="Amnesty Trade Gothic Light"/>
          <w:sz w:val="20"/>
          <w:szCs w:val="20"/>
        </w:rPr>
        <w:t>“</w:t>
      </w:r>
      <w:r w:rsidR="2BB34E63" w:rsidRPr="07E73B79">
        <w:rPr>
          <w:rFonts w:ascii="Amnesty Trade Gothic Light" w:eastAsia="Calibri" w:hAnsi="Amnesty Trade Gothic Light"/>
          <w:sz w:val="20"/>
          <w:szCs w:val="20"/>
        </w:rPr>
        <w:t>[a]</w:t>
      </w:r>
      <w:r w:rsidR="71FAABF8" w:rsidRPr="07E73B79">
        <w:rPr>
          <w:rFonts w:ascii="Amnesty Trade Gothic Light" w:eastAsia="Calibri" w:hAnsi="Amnesty Trade Gothic Light"/>
          <w:i/>
          <w:iCs/>
          <w:sz w:val="20"/>
          <w:szCs w:val="20"/>
        </w:rPr>
        <w:t xml:space="preserve">t the time of our </w:t>
      </w:r>
      <w:r w:rsidR="71FAABF8" w:rsidRPr="07E73B79">
        <w:rPr>
          <w:rFonts w:ascii="Amnesty Trade Gothic Light" w:eastAsia="Calibri" w:hAnsi="Amnesty Trade Gothic Light"/>
          <w:i/>
          <w:iCs/>
          <w:sz w:val="20"/>
          <w:szCs w:val="20"/>
        </w:rPr>
        <w:lastRenderedPageBreak/>
        <w:t>visit, the OCC</w:t>
      </w:r>
      <w:r w:rsidR="0058721A" w:rsidRPr="07E73B79">
        <w:rPr>
          <w:rStyle w:val="FootnoteReference"/>
          <w:rFonts w:ascii="Amnesty Trade Gothic Light" w:eastAsia="Calibri" w:hAnsi="Amnesty Trade Gothic Light"/>
          <w:i/>
          <w:iCs/>
          <w:sz w:val="20"/>
          <w:szCs w:val="20"/>
        </w:rPr>
        <w:footnoteReference w:id="92"/>
      </w:r>
      <w:r w:rsidR="71FAABF8" w:rsidRPr="07E73B79">
        <w:rPr>
          <w:rFonts w:ascii="Amnesty Trade Gothic Light" w:eastAsia="Calibri" w:hAnsi="Amnesty Trade Gothic Light"/>
          <w:i/>
          <w:iCs/>
          <w:sz w:val="20"/>
          <w:szCs w:val="20"/>
        </w:rPr>
        <w:t xml:space="preserve"> were concerned for the safety of staff and mokopuna</w:t>
      </w:r>
      <w:r w:rsidR="7E575956" w:rsidRPr="07E73B79">
        <w:rPr>
          <w:rFonts w:ascii="Amnesty Trade Gothic Light" w:eastAsia="Calibri" w:hAnsi="Amnesty Trade Gothic Light"/>
          <w:i/>
          <w:iCs/>
          <w:sz w:val="20"/>
          <w:szCs w:val="20"/>
        </w:rPr>
        <w:t xml:space="preserve"> </w:t>
      </w:r>
      <w:r w:rsidR="71FAABF8" w:rsidRPr="07E73B79">
        <w:rPr>
          <w:rFonts w:ascii="Amnesty Trade Gothic Light" w:eastAsia="Calibri" w:hAnsi="Amnesty Trade Gothic Light"/>
          <w:i/>
          <w:iCs/>
          <w:sz w:val="20"/>
          <w:szCs w:val="20"/>
        </w:rPr>
        <w:t>at the residence. With the staffing situation as it is, the OCC believe</w:t>
      </w:r>
      <w:r w:rsidR="5C96D78E" w:rsidRPr="07E73B79">
        <w:rPr>
          <w:rFonts w:ascii="Amnesty Trade Gothic Light" w:eastAsia="Calibri" w:hAnsi="Amnesty Trade Gothic Light"/>
          <w:i/>
          <w:iCs/>
          <w:sz w:val="20"/>
          <w:szCs w:val="20"/>
        </w:rPr>
        <w:t xml:space="preserve"> </w:t>
      </w:r>
      <w:r w:rsidR="71FAABF8" w:rsidRPr="07E73B79">
        <w:rPr>
          <w:rFonts w:ascii="Amnesty Trade Gothic Light" w:eastAsia="Calibri" w:hAnsi="Amnesty Trade Gothic Light"/>
          <w:i/>
          <w:iCs/>
          <w:sz w:val="20"/>
          <w:szCs w:val="20"/>
        </w:rPr>
        <w:t>there is potential for serious harm to all</w:t>
      </w:r>
      <w:r w:rsidR="595D067E" w:rsidRPr="07E73B79">
        <w:rPr>
          <w:rFonts w:ascii="Amnesty Trade Gothic Light" w:eastAsia="Calibri" w:hAnsi="Amnesty Trade Gothic Light"/>
          <w:i/>
          <w:iCs/>
          <w:sz w:val="20"/>
          <w:szCs w:val="20"/>
        </w:rPr>
        <w:t xml:space="preserve"> </w:t>
      </w:r>
      <w:r w:rsidR="7E575956" w:rsidRPr="07E73B79">
        <w:rPr>
          <w:rFonts w:ascii="Amnesty Trade Gothic Light" w:eastAsia="Calibri" w:hAnsi="Amnesty Trade Gothic Light"/>
          <w:i/>
          <w:iCs/>
          <w:sz w:val="20"/>
          <w:szCs w:val="20"/>
        </w:rPr>
        <w:t>p</w:t>
      </w:r>
      <w:r w:rsidR="71FAABF8" w:rsidRPr="07E73B79">
        <w:rPr>
          <w:rFonts w:ascii="Amnesty Trade Gothic Light" w:eastAsia="Calibri" w:hAnsi="Amnesty Trade Gothic Light"/>
          <w:i/>
          <w:iCs/>
          <w:sz w:val="20"/>
          <w:szCs w:val="20"/>
        </w:rPr>
        <w:t>arties</w:t>
      </w:r>
      <w:r w:rsidR="7E575956" w:rsidRPr="07E73B79">
        <w:rPr>
          <w:rFonts w:ascii="Amnesty Trade Gothic Light" w:eastAsia="Calibri" w:hAnsi="Amnesty Trade Gothic Light"/>
          <w:i/>
          <w:iCs/>
          <w:sz w:val="20"/>
          <w:szCs w:val="20"/>
        </w:rPr>
        <w:t>.</w:t>
      </w:r>
      <w:r w:rsidR="5C96D78E" w:rsidRPr="00AD645B">
        <w:rPr>
          <w:rFonts w:ascii="Amnesty Trade Gothic Light" w:eastAsia="Calibri" w:hAnsi="Amnesty Trade Gothic Light"/>
          <w:sz w:val="20"/>
          <w:szCs w:val="20"/>
        </w:rPr>
        <w:t>”</w:t>
      </w:r>
      <w:r w:rsidR="005057AF" w:rsidRPr="00AD645B">
        <w:rPr>
          <w:rStyle w:val="FootnoteReference"/>
          <w:rFonts w:ascii="Amnesty Trade Gothic Light" w:eastAsia="Calibri" w:hAnsi="Amnesty Trade Gothic Light"/>
          <w:sz w:val="20"/>
          <w:szCs w:val="20"/>
        </w:rPr>
        <w:footnoteReference w:id="93"/>
      </w:r>
      <w:r w:rsidR="7E575956" w:rsidRPr="00AD645B">
        <w:rPr>
          <w:rFonts w:ascii="Amnesty Trade Gothic Light" w:eastAsia="Calibri" w:hAnsi="Amnesty Trade Gothic Light"/>
          <w:sz w:val="20"/>
          <w:szCs w:val="20"/>
        </w:rPr>
        <w:t xml:space="preserve"> </w:t>
      </w:r>
    </w:p>
    <w:p w14:paraId="11A40DBC" w14:textId="5EC31CA4" w:rsidR="009F0FF9" w:rsidRPr="00AD645B" w:rsidRDefault="009F0FF9" w:rsidP="007C5F85">
      <w:pPr>
        <w:rPr>
          <w:rFonts w:ascii="Amnesty Trade Gothic Light" w:eastAsia="Calibri" w:hAnsi="Amnesty Trade Gothic Light"/>
          <w:sz w:val="20"/>
          <w:szCs w:val="20"/>
        </w:rPr>
      </w:pPr>
    </w:p>
    <w:p w14:paraId="7E2EA4CE" w14:textId="5F60623F" w:rsidR="009F0FF9" w:rsidRPr="00AD645B" w:rsidRDefault="6FA6A130" w:rsidP="009F0FF9">
      <w:pPr>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a visit to another Youth Justice Facility last year, the</w:t>
      </w:r>
      <w:r w:rsidR="071ED078" w:rsidRPr="00AD645B">
        <w:rPr>
          <w:rFonts w:ascii="Amnesty Trade Gothic Light" w:eastAsia="Calibri" w:hAnsi="Amnesty Trade Gothic Light"/>
          <w:sz w:val="20"/>
          <w:szCs w:val="20"/>
        </w:rPr>
        <w:t xml:space="preserve"> Office of the</w:t>
      </w:r>
      <w:r w:rsidRPr="00AD645B">
        <w:rPr>
          <w:rFonts w:ascii="Amnesty Trade Gothic Light" w:eastAsia="Calibri" w:hAnsi="Amnesty Trade Gothic Light"/>
          <w:sz w:val="20"/>
          <w:szCs w:val="20"/>
        </w:rPr>
        <w:t xml:space="preserve"> Child</w:t>
      </w:r>
      <w:r w:rsidR="2D14EB85" w:rsidRPr="00AD645B">
        <w:rPr>
          <w:rFonts w:ascii="Amnesty Trade Gothic Light" w:eastAsia="Calibri" w:hAnsi="Amnesty Trade Gothic Light"/>
          <w:sz w:val="20"/>
          <w:szCs w:val="20"/>
        </w:rPr>
        <w:t xml:space="preserve">ren’s Commissioner noted that the </w:t>
      </w:r>
      <w:r w:rsidRPr="00AD645B">
        <w:rPr>
          <w:rFonts w:ascii="Amnesty Trade Gothic Light" w:eastAsia="Calibri" w:hAnsi="Amnesty Trade Gothic Light"/>
          <w:sz w:val="20"/>
          <w:szCs w:val="20"/>
        </w:rPr>
        <w:t>number of searches, use of restraint and secure care admissions</w:t>
      </w:r>
      <w:r w:rsidR="2D14EB85" w:rsidRPr="00AD645B">
        <w:rPr>
          <w:rFonts w:ascii="Amnesty Trade Gothic Light" w:eastAsia="Calibri" w:hAnsi="Amnesty Trade Gothic Light"/>
          <w:sz w:val="20"/>
          <w:szCs w:val="20"/>
        </w:rPr>
        <w:t xml:space="preserve"> was high, stating:</w:t>
      </w:r>
      <w:r w:rsidRPr="00AD645B">
        <w:rPr>
          <w:rFonts w:ascii="Amnesty Trade Gothic Light" w:eastAsia="Calibri" w:hAnsi="Amnesty Trade Gothic Light"/>
          <w:sz w:val="20"/>
          <w:szCs w:val="20"/>
        </w:rPr>
        <w:t xml:space="preserve"> “</w:t>
      </w:r>
      <w:r w:rsidR="199AB95D" w:rsidRPr="07E73B79">
        <w:rPr>
          <w:rFonts w:ascii="Amnesty Trade Gothic Light" w:eastAsia="Calibri" w:hAnsi="Amnesty Trade Gothic Light"/>
          <w:sz w:val="20"/>
          <w:szCs w:val="20"/>
        </w:rPr>
        <w:t>[w]</w:t>
      </w:r>
      <w:r w:rsidR="00AA3959" w:rsidRPr="07E73B79">
        <w:rPr>
          <w:rFonts w:ascii="Amnesty Trade Gothic Light" w:eastAsia="Calibri" w:hAnsi="Amnesty Trade Gothic Light"/>
          <w:i/>
          <w:iCs/>
          <w:sz w:val="20"/>
          <w:szCs w:val="20"/>
        </w:rPr>
        <w:t>e</w:t>
      </w:r>
      <w:r w:rsidRPr="07E73B79">
        <w:rPr>
          <w:rFonts w:ascii="Amnesty Trade Gothic Light" w:eastAsia="Calibri" w:hAnsi="Amnesty Trade Gothic Light"/>
          <w:i/>
          <w:iCs/>
          <w:sz w:val="20"/>
          <w:szCs w:val="20"/>
        </w:rPr>
        <w:t xml:space="preserve"> attribute this to emotional dysregulation, staff shortages, and inadequate staff</w:t>
      </w:r>
      <w:r w:rsidRPr="07E73B79">
        <w:rPr>
          <w:rFonts w:ascii="Amnesty Trade Gothic Light" w:eastAsia="Calibri" w:hAnsi="Amnesty Trade Gothic Light"/>
          <w:i/>
          <w:iCs/>
        </w:rPr>
        <w:t xml:space="preserve"> </w:t>
      </w:r>
      <w:r w:rsidRPr="07E73B79">
        <w:rPr>
          <w:rFonts w:ascii="Amnesty Trade Gothic Light" w:eastAsia="Calibri" w:hAnsi="Amnesty Trade Gothic Light"/>
          <w:i/>
          <w:iCs/>
          <w:sz w:val="20"/>
          <w:szCs w:val="20"/>
        </w:rPr>
        <w:t>training</w:t>
      </w:r>
      <w:r w:rsidRPr="002E11D4">
        <w:rPr>
          <w:rFonts w:ascii="Amnesty Trade Gothic Light" w:eastAsia="Calibri" w:hAnsi="Amnesty Trade Gothic Light"/>
        </w:rPr>
        <w:t>”.</w:t>
      </w:r>
      <w:r w:rsidR="009F0FF9" w:rsidRPr="002E11D4">
        <w:rPr>
          <w:rStyle w:val="FootnoteReference"/>
          <w:rFonts w:ascii="Amnesty Trade Gothic Light" w:eastAsia="Calibri" w:hAnsi="Amnesty Trade Gothic Light"/>
        </w:rPr>
        <w:footnoteReference w:id="94"/>
      </w:r>
      <w:r w:rsidRPr="002E11D4">
        <w:rPr>
          <w:rFonts w:ascii="Amnesty Trade Gothic Light" w:eastAsia="Calibri" w:hAnsi="Amnesty Trade Gothic Light"/>
        </w:rPr>
        <w:t xml:space="preserve"> </w:t>
      </w:r>
      <w:r w:rsidRPr="24B4B1C6">
        <w:rPr>
          <w:rFonts w:ascii="Amnesty Trade Gothic Light" w:eastAsia="Calibri" w:hAnsi="Amnesty Trade Gothic Light"/>
          <w:sz w:val="20"/>
          <w:szCs w:val="20"/>
        </w:rPr>
        <w:t>The report</w:t>
      </w:r>
      <w:r w:rsidRPr="002E11D4">
        <w:rPr>
          <w:rFonts w:ascii="Amnesty Trade Gothic Light" w:eastAsia="Calibri" w:hAnsi="Amnesty Trade Gothic Light"/>
        </w:rPr>
        <w:t xml:space="preserve"> </w:t>
      </w:r>
      <w:r w:rsidRPr="24B4B1C6">
        <w:rPr>
          <w:rFonts w:ascii="Amnesty Trade Gothic Light" w:eastAsia="Calibri" w:hAnsi="Amnesty Trade Gothic Light"/>
          <w:sz w:val="20"/>
          <w:szCs w:val="20"/>
        </w:rPr>
        <w:t>also noted</w:t>
      </w:r>
      <w:r w:rsidRPr="002E11D4">
        <w:rPr>
          <w:rFonts w:ascii="Amnesty Trade Gothic Light" w:eastAsia="Calibri" w:hAnsi="Amnesty Trade Gothic Light"/>
        </w:rPr>
        <w:t xml:space="preserve"> </w:t>
      </w:r>
      <w:r w:rsidRPr="00AD645B">
        <w:rPr>
          <w:rFonts w:ascii="Amnesty Trade Gothic Light" w:eastAsia="Calibri" w:hAnsi="Amnesty Trade Gothic Light"/>
          <w:sz w:val="20"/>
          <w:szCs w:val="20"/>
        </w:rPr>
        <w:t>concern about unsafe m</w:t>
      </w:r>
      <w:r w:rsidRPr="00AD645B">
        <w:rPr>
          <w:rFonts w:ascii="Amnesty Trade Gothic Light" w:hAnsi="Amnesty Trade Gothic Light"/>
          <w:sz w:val="20"/>
          <w:szCs w:val="20"/>
        </w:rPr>
        <w:t>edication dispensation practices stating: “</w:t>
      </w:r>
      <w:r w:rsidRPr="07E73B79">
        <w:rPr>
          <w:rFonts w:ascii="Amnesty Trade Gothic Light" w:hAnsi="Amnesty Trade Gothic Light"/>
          <w:i/>
          <w:iCs/>
          <w:sz w:val="20"/>
          <w:szCs w:val="20"/>
        </w:rPr>
        <w:t>there is an unacceptably high number of medication errors</w:t>
      </w:r>
      <w:r w:rsidRPr="00AD645B">
        <w:rPr>
          <w:rFonts w:ascii="Amnesty Trade Gothic Light" w:hAnsi="Amnesty Trade Gothic Light"/>
          <w:sz w:val="20"/>
          <w:szCs w:val="20"/>
        </w:rPr>
        <w:t>”.</w:t>
      </w:r>
      <w:r w:rsidR="009F0FF9" w:rsidRPr="00AD645B">
        <w:rPr>
          <w:rStyle w:val="FootnoteReference"/>
          <w:rFonts w:ascii="Amnesty Trade Gothic Light" w:hAnsi="Amnesty Trade Gothic Light"/>
          <w:sz w:val="20"/>
          <w:szCs w:val="20"/>
        </w:rPr>
        <w:footnoteReference w:id="95"/>
      </w:r>
    </w:p>
    <w:p w14:paraId="21B2DE2F" w14:textId="6E875454" w:rsidR="0070108C" w:rsidRPr="00AD645B" w:rsidRDefault="0070108C" w:rsidP="003D638A">
      <w:pPr>
        <w:rPr>
          <w:rFonts w:ascii="Amnesty Trade Gothic Light" w:eastAsia="Calibri" w:hAnsi="Amnesty Trade Gothic Light"/>
          <w:sz w:val="20"/>
          <w:szCs w:val="20"/>
        </w:rPr>
      </w:pPr>
    </w:p>
    <w:p w14:paraId="2F100E5C" w14:textId="1C346347" w:rsidR="00567B28" w:rsidRPr="00AD645B" w:rsidRDefault="003D638A" w:rsidP="003D638A">
      <w:pPr>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The Office of the Children’s Commissioner has spoken about how youth </w:t>
      </w:r>
      <w:r w:rsidR="00FC1B54" w:rsidRPr="00AD645B">
        <w:rPr>
          <w:rFonts w:ascii="Amnesty Trade Gothic Light" w:eastAsia="Calibri" w:hAnsi="Amnesty Trade Gothic Light"/>
          <w:sz w:val="20"/>
          <w:szCs w:val="20"/>
        </w:rPr>
        <w:t xml:space="preserve">justice </w:t>
      </w:r>
      <w:r w:rsidRPr="00AD645B">
        <w:rPr>
          <w:rFonts w:ascii="Amnesty Trade Gothic Light" w:eastAsia="Calibri" w:hAnsi="Amnesty Trade Gothic Light"/>
          <w:sz w:val="20"/>
          <w:szCs w:val="20"/>
        </w:rPr>
        <w:t>residences need to be overhauled and i</w:t>
      </w:r>
      <w:r w:rsidR="00E622E8" w:rsidRPr="00AD645B">
        <w:rPr>
          <w:rFonts w:ascii="Amnesty Trade Gothic Light" w:eastAsia="Calibri" w:hAnsi="Amnesty Trade Gothic Light"/>
          <w:sz w:val="20"/>
          <w:szCs w:val="20"/>
        </w:rPr>
        <w:t xml:space="preserve">n a 2021 statement, the then Children’s Commissioner stated: </w:t>
      </w:r>
    </w:p>
    <w:p w14:paraId="3F6E0AFD" w14:textId="77777777" w:rsidR="00567B28" w:rsidRPr="00AD645B" w:rsidRDefault="00567B28" w:rsidP="003D638A">
      <w:pPr>
        <w:rPr>
          <w:rFonts w:ascii="Amnesty Trade Gothic Light" w:eastAsia="Calibri" w:hAnsi="Amnesty Trade Gothic Light"/>
          <w:sz w:val="20"/>
          <w:szCs w:val="20"/>
        </w:rPr>
      </w:pPr>
    </w:p>
    <w:p w14:paraId="122AAD42" w14:textId="50B3B0A2" w:rsidR="00E622E8" w:rsidRPr="00AD645B" w:rsidRDefault="00E622E8" w:rsidP="00567B28">
      <w:pPr>
        <w:ind w:left="720"/>
        <w:rPr>
          <w:rFonts w:ascii="Amnesty Trade Gothic Light" w:eastAsia="Calibri" w:hAnsi="Amnesty Trade Gothic Light"/>
          <w:sz w:val="20"/>
          <w:szCs w:val="20"/>
        </w:rPr>
      </w:pPr>
      <w:r w:rsidRPr="00AD645B">
        <w:rPr>
          <w:rFonts w:ascii="Amnesty Trade Gothic Light" w:eastAsia="Calibri" w:hAnsi="Amnesty Trade Gothic Light"/>
          <w:i/>
          <w:sz w:val="20"/>
          <w:szCs w:val="20"/>
        </w:rPr>
        <w:t>“Segregating young people from the mainstream community and aggregating them together in large numbers is not a recipe for enduring rehabilitation. It simply increases the risk of violence, bullying and abuse”</w:t>
      </w:r>
      <w:r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vertAlign w:val="superscript"/>
        </w:rPr>
        <w:footnoteReference w:id="96"/>
      </w:r>
    </w:p>
    <w:p w14:paraId="0000011A" w14:textId="620BD5BD" w:rsidR="003C1356" w:rsidRPr="00AD645B" w:rsidRDefault="0CE3CC4F" w:rsidP="00CD0799">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D</w:t>
      </w:r>
      <w:r w:rsidR="00FC1B54" w:rsidRPr="00AD645B">
        <w:rPr>
          <w:rFonts w:ascii="Amnesty Trade Gothic Light" w:eastAsia="Calibri" w:hAnsi="Amnesty Trade Gothic Light"/>
          <w:sz w:val="20"/>
          <w:szCs w:val="20"/>
        </w:rPr>
        <w:t xml:space="preserve">ue to the small number of </w:t>
      </w:r>
      <w:r w:rsidRPr="00AD645B">
        <w:rPr>
          <w:rFonts w:ascii="Amnesty Trade Gothic Light" w:eastAsia="Calibri" w:hAnsi="Amnesty Trade Gothic Light"/>
          <w:sz w:val="20"/>
          <w:szCs w:val="20"/>
        </w:rPr>
        <w:t>facilities and their geographical location</w:t>
      </w:r>
      <w:r w:rsidR="52DABED0" w:rsidRPr="00AD645B">
        <w:rPr>
          <w:rFonts w:ascii="Amnesty Trade Gothic Light" w:eastAsia="Calibri" w:hAnsi="Amnesty Trade Gothic Light"/>
          <w:sz w:val="20"/>
          <w:szCs w:val="20"/>
        </w:rPr>
        <w:t>,</w:t>
      </w:r>
      <w:r w:rsidR="00BA1B85"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young people</w:t>
      </w:r>
      <w:r w:rsidR="003D638A" w:rsidRPr="00AD645B">
        <w:rPr>
          <w:rFonts w:ascii="Amnesty Trade Gothic Light" w:eastAsia="Calibri" w:hAnsi="Amnesty Trade Gothic Light"/>
          <w:sz w:val="20"/>
          <w:szCs w:val="20"/>
        </w:rPr>
        <w:t xml:space="preserve"> may be </w:t>
      </w:r>
      <w:r w:rsidR="2E1AC8FE" w:rsidRPr="00AD645B">
        <w:rPr>
          <w:rFonts w:ascii="Amnesty Trade Gothic Light" w:eastAsia="Calibri" w:hAnsi="Amnesty Trade Gothic Light"/>
          <w:sz w:val="20"/>
          <w:szCs w:val="20"/>
        </w:rPr>
        <w:t xml:space="preserve">located </w:t>
      </w:r>
      <w:r w:rsidR="003D638A" w:rsidRPr="00AD645B">
        <w:rPr>
          <w:rFonts w:ascii="Amnesty Trade Gothic Light" w:eastAsia="Calibri" w:hAnsi="Amnesty Trade Gothic Light"/>
          <w:sz w:val="20"/>
          <w:szCs w:val="20"/>
        </w:rPr>
        <w:t>some distance f</w:t>
      </w:r>
      <w:r w:rsidR="2E1AC8FE" w:rsidRPr="00AD645B">
        <w:rPr>
          <w:rFonts w:ascii="Amnesty Trade Gothic Light" w:eastAsia="Calibri" w:hAnsi="Amnesty Trade Gothic Light"/>
          <w:sz w:val="20"/>
          <w:szCs w:val="20"/>
        </w:rPr>
        <w:t>rom home.</w:t>
      </w:r>
      <w:r w:rsidR="0122A11E" w:rsidRPr="00AD645B">
        <w:rPr>
          <w:rFonts w:ascii="Amnesty Trade Gothic Light" w:eastAsia="Calibri" w:hAnsi="Amnesty Trade Gothic Light"/>
          <w:sz w:val="20"/>
          <w:szCs w:val="20"/>
        </w:rPr>
        <w:t xml:space="preserve"> Connection with family is critical for positive youth development</w:t>
      </w:r>
      <w:r w:rsidR="003F5ABF" w:rsidRPr="00AD645B">
        <w:rPr>
          <w:rFonts w:ascii="Amnesty Trade Gothic Light" w:eastAsia="Calibri" w:hAnsi="Amnesty Trade Gothic Light"/>
          <w:sz w:val="20"/>
          <w:szCs w:val="20"/>
        </w:rPr>
        <w:t>. We are therefore</w:t>
      </w:r>
      <w:r w:rsidR="003D638A" w:rsidRPr="00AD645B">
        <w:rPr>
          <w:rFonts w:ascii="Amnesty Trade Gothic Light" w:eastAsia="Calibri" w:hAnsi="Amnesty Trade Gothic Light"/>
          <w:sz w:val="20"/>
          <w:szCs w:val="20"/>
        </w:rPr>
        <w:t xml:space="preserve"> concerned about the impact this separation has on young people, especially at such a critical time of brain development</w:t>
      </w:r>
      <w:r w:rsidRPr="00AD645B">
        <w:rPr>
          <w:rFonts w:ascii="Amnesty Trade Gothic Light" w:eastAsia="Calibri" w:hAnsi="Amnesty Trade Gothic Light"/>
          <w:sz w:val="20"/>
          <w:szCs w:val="20"/>
        </w:rPr>
        <w:t xml:space="preserve">. </w:t>
      </w:r>
      <w:r w:rsidR="6BA113EA" w:rsidRPr="00AD645B">
        <w:rPr>
          <w:rFonts w:ascii="Amnesty Trade Gothic Light" w:eastAsia="Calibri" w:hAnsi="Amnesty Trade Gothic Light"/>
          <w:sz w:val="20"/>
          <w:szCs w:val="20"/>
        </w:rPr>
        <w:t xml:space="preserve"> </w:t>
      </w:r>
    </w:p>
    <w:p w14:paraId="0000011E" w14:textId="5653C85D" w:rsidR="003C1356" w:rsidRPr="002E11D4" w:rsidRDefault="00255F62" w:rsidP="003E5273">
      <w:pPr>
        <w:pStyle w:val="Heading2"/>
        <w:rPr>
          <w:rFonts w:ascii="Amnesty Trade Gothic Light" w:hAnsi="Amnesty Trade Gothic Light"/>
        </w:rPr>
      </w:pPr>
      <w:bookmarkStart w:id="46" w:name="_Toc1387896381"/>
      <w:bookmarkStart w:id="47" w:name="_Toc137552082"/>
      <w:r w:rsidRPr="24B4B1C6">
        <w:rPr>
          <w:rFonts w:ascii="Amnesty Trade Gothic Light" w:hAnsi="Amnesty Trade Gothic Light"/>
        </w:rPr>
        <w:lastRenderedPageBreak/>
        <w:t>POLICE CELLS</w:t>
      </w:r>
      <w:bookmarkEnd w:id="46"/>
      <w:bookmarkEnd w:id="47"/>
    </w:p>
    <w:p w14:paraId="2BB9DAC6" w14:textId="30A02FC8" w:rsidR="00567B28" w:rsidRPr="00AD645B" w:rsidRDefault="00567B28" w:rsidP="00CC0215">
      <w:pPr>
        <w:pStyle w:val="FootnoteText"/>
        <w:spacing w:before="240" w:after="240"/>
        <w:jc w:val="both"/>
        <w:rPr>
          <w:rFonts w:ascii="Amnesty Trade Gothic Light" w:eastAsia="Calibri" w:hAnsi="Amnesty Trade Gothic Light"/>
        </w:rPr>
      </w:pPr>
      <w:r w:rsidRPr="00AD645B">
        <w:rPr>
          <w:rFonts w:ascii="Amnesty Trade Gothic Light" w:hAnsi="Amnesty Trade Gothic Light"/>
        </w:rPr>
        <w:t xml:space="preserve">We believe police cells are not an appropriate form of detention for children and young people and </w:t>
      </w:r>
      <w:r w:rsidR="005B2052" w:rsidRPr="00AD645B">
        <w:rPr>
          <w:rFonts w:ascii="Amnesty Trade Gothic Light" w:hAnsi="Amnesty Trade Gothic Light"/>
        </w:rPr>
        <w:t xml:space="preserve">in some circumstances </w:t>
      </w:r>
      <w:r w:rsidRPr="00AD645B">
        <w:rPr>
          <w:rFonts w:ascii="Amnesty Trade Gothic Light" w:hAnsi="Amnesty Trade Gothic Light"/>
        </w:rPr>
        <w:t>could constitute ill-treatment. The United Nations Conven</w:t>
      </w:r>
      <w:r w:rsidR="00027BE4" w:rsidRPr="00AD645B">
        <w:rPr>
          <w:rFonts w:ascii="Amnesty Trade Gothic Light" w:hAnsi="Amnesty Trade Gothic Light"/>
        </w:rPr>
        <w:t>tion on the Rights of the Child</w:t>
      </w:r>
      <w:r w:rsidRPr="00AD645B">
        <w:rPr>
          <w:rFonts w:ascii="Amnesty Trade Gothic Light" w:hAnsi="Amnesty Trade Gothic Light"/>
        </w:rPr>
        <w:t> requires that those under 18 are only detained in exceptional circumstances, and they have the right to be held in an appropriate custodial environment</w:t>
      </w:r>
      <w:r w:rsidRPr="00AD645B">
        <w:rPr>
          <w:rFonts w:ascii="Amnesty Trade Gothic Light" w:eastAsia="Calibri" w:hAnsi="Amnesty Trade Gothic Light"/>
        </w:rPr>
        <w:t>. </w:t>
      </w:r>
    </w:p>
    <w:p w14:paraId="67141069" w14:textId="5E89DAE5" w:rsidR="002C70FA" w:rsidRPr="00AD645B" w:rsidRDefault="28974154" w:rsidP="002A367F">
      <w:pPr>
        <w:spacing w:before="240" w:after="240"/>
        <w:jc w:val="both"/>
        <w:rPr>
          <w:rFonts w:ascii="Amnesty Trade Gothic Light" w:eastAsia="Calibri" w:hAnsi="Amnesty Trade Gothic Light"/>
          <w:sz w:val="20"/>
          <w:szCs w:val="20"/>
        </w:rPr>
      </w:pPr>
      <w:r w:rsidRPr="00AD645B">
        <w:rPr>
          <w:rFonts w:ascii="Amnesty Trade Gothic Light" w:hAnsi="Amnesty Trade Gothic Light"/>
          <w:sz w:val="20"/>
          <w:szCs w:val="20"/>
        </w:rPr>
        <w:t xml:space="preserve">One of the options under s238(1)(e) of the Oranga Tamariki Act 1989 lists </w:t>
      </w:r>
      <w:r w:rsidR="26E45281" w:rsidRPr="00AD645B">
        <w:rPr>
          <w:rFonts w:ascii="Amnesty Trade Gothic Light" w:hAnsi="Amnesty Trade Gothic Light"/>
          <w:sz w:val="20"/>
          <w:szCs w:val="20"/>
        </w:rPr>
        <w:t>p</w:t>
      </w:r>
      <w:r w:rsidRPr="00AD645B">
        <w:rPr>
          <w:rFonts w:ascii="Amnesty Trade Gothic Light" w:hAnsi="Amnesty Trade Gothic Light"/>
          <w:sz w:val="20"/>
          <w:szCs w:val="20"/>
        </w:rPr>
        <w:t xml:space="preserve">olice </w:t>
      </w:r>
      <w:r w:rsidR="26E45281" w:rsidRPr="00AD645B">
        <w:rPr>
          <w:rFonts w:ascii="Amnesty Trade Gothic Light" w:hAnsi="Amnesty Trade Gothic Light"/>
          <w:sz w:val="20"/>
          <w:szCs w:val="20"/>
        </w:rPr>
        <w:t>c</w:t>
      </w:r>
      <w:r w:rsidRPr="00AD645B">
        <w:rPr>
          <w:rFonts w:ascii="Amnesty Trade Gothic Light" w:hAnsi="Amnesty Trade Gothic Light"/>
          <w:sz w:val="20"/>
          <w:szCs w:val="20"/>
        </w:rPr>
        <w:t xml:space="preserve">ells as one of five hierarchical options available to the Youth Court when deciding where to remand young people pending their court hearing. </w:t>
      </w:r>
      <w:r w:rsidR="797B4F8E" w:rsidRPr="00AD645B">
        <w:rPr>
          <w:rFonts w:ascii="Amnesty Trade Gothic Light" w:hAnsi="Amnesty Trade Gothic Light"/>
          <w:sz w:val="20"/>
          <w:szCs w:val="20"/>
        </w:rPr>
        <w:t xml:space="preserve">In 2018, almost 200 young people were held in </w:t>
      </w:r>
      <w:r w:rsidR="26E45281" w:rsidRPr="00AD645B">
        <w:rPr>
          <w:rFonts w:ascii="Amnesty Trade Gothic Light" w:hAnsi="Amnesty Trade Gothic Light"/>
          <w:sz w:val="20"/>
          <w:szCs w:val="20"/>
        </w:rPr>
        <w:t>p</w:t>
      </w:r>
      <w:r w:rsidR="797B4F8E" w:rsidRPr="00AD645B">
        <w:rPr>
          <w:rFonts w:ascii="Amnesty Trade Gothic Light" w:hAnsi="Amnesty Trade Gothic Light"/>
          <w:sz w:val="20"/>
          <w:szCs w:val="20"/>
        </w:rPr>
        <w:t>olice cells for periods of more than 24 hours: in some cases, up to seven days</w:t>
      </w:r>
      <w:r w:rsidR="797B4F8E" w:rsidRPr="00AD645B">
        <w:rPr>
          <w:rFonts w:ascii="Amnesty Trade Gothic Light" w:eastAsia="Calibri" w:hAnsi="Amnesty Trade Gothic Light"/>
          <w:sz w:val="20"/>
          <w:szCs w:val="20"/>
        </w:rPr>
        <w:t>.</w:t>
      </w:r>
      <w:r w:rsidR="002C70FA" w:rsidRPr="00AD645B">
        <w:rPr>
          <w:rFonts w:ascii="Amnesty Trade Gothic Light" w:eastAsia="Calibri" w:hAnsi="Amnesty Trade Gothic Light"/>
          <w:sz w:val="20"/>
          <w:szCs w:val="20"/>
          <w:vertAlign w:val="superscript"/>
        </w:rPr>
        <w:footnoteReference w:id="97"/>
      </w:r>
      <w:r w:rsidR="7EED58D9" w:rsidRPr="00AD645B">
        <w:rPr>
          <w:rFonts w:ascii="Amnesty Trade Gothic Light" w:eastAsia="Calibri" w:hAnsi="Amnesty Trade Gothic Light"/>
          <w:sz w:val="20"/>
          <w:szCs w:val="20"/>
        </w:rPr>
        <w:t xml:space="preserve"> </w:t>
      </w:r>
    </w:p>
    <w:p w14:paraId="00000122" w14:textId="4AACEBE0" w:rsidR="003C1356" w:rsidRPr="00DE2175" w:rsidRDefault="28692595" w:rsidP="002C70FA">
      <w:pPr>
        <w:pStyle w:val="FootnoteText"/>
        <w:spacing w:before="240" w:after="240"/>
        <w:jc w:val="both"/>
        <w:rPr>
          <w:rFonts w:ascii="Amnesty Trade Gothic Light" w:eastAsia="Calibri" w:hAnsi="Amnesty Trade Gothic Light"/>
        </w:rPr>
      </w:pPr>
      <w:r w:rsidRPr="00AD645B">
        <w:rPr>
          <w:rFonts w:ascii="Amnesty Trade Gothic Light" w:hAnsi="Amnesty Trade Gothic Light"/>
        </w:rPr>
        <w:t>The Government must e</w:t>
      </w:r>
      <w:r w:rsidR="4B2F9105" w:rsidRPr="00AD645B">
        <w:rPr>
          <w:rFonts w:ascii="Amnesty Trade Gothic Light" w:hAnsi="Amnesty Trade Gothic Light"/>
        </w:rPr>
        <w:t xml:space="preserve">nsure that there </w:t>
      </w:r>
      <w:r w:rsidR="48B903C7" w:rsidRPr="00AD645B">
        <w:rPr>
          <w:rFonts w:ascii="Amnesty Trade Gothic Light" w:hAnsi="Amnesty Trade Gothic Light"/>
        </w:rPr>
        <w:t xml:space="preserve">are </w:t>
      </w:r>
      <w:r w:rsidR="4B2F9105" w:rsidRPr="00AD645B">
        <w:rPr>
          <w:rFonts w:ascii="Amnesty Trade Gothic Light" w:hAnsi="Amnesty Trade Gothic Light"/>
        </w:rPr>
        <w:t>community-based</w:t>
      </w:r>
      <w:r w:rsidR="7B52BB82" w:rsidRPr="00AD645B">
        <w:rPr>
          <w:rFonts w:ascii="Amnesty Trade Gothic Light" w:hAnsi="Amnesty Trade Gothic Light"/>
        </w:rPr>
        <w:t xml:space="preserve"> safe and secure</w:t>
      </w:r>
      <w:r w:rsidR="4B2F9105" w:rsidRPr="00AD645B">
        <w:rPr>
          <w:rFonts w:ascii="Amnesty Trade Gothic Light" w:hAnsi="Amnesty Trade Gothic Light"/>
        </w:rPr>
        <w:t xml:space="preserve"> alternatives to prison or police custody for </w:t>
      </w:r>
      <w:r w:rsidR="79F44DE6" w:rsidRPr="00AD645B">
        <w:rPr>
          <w:rFonts w:ascii="Amnesty Trade Gothic Light" w:hAnsi="Amnesty Trade Gothic Light"/>
        </w:rPr>
        <w:t>young people</w:t>
      </w:r>
      <w:r w:rsidR="4B2F9105" w:rsidRPr="00AD645B">
        <w:rPr>
          <w:rFonts w:ascii="Amnesty Trade Gothic Light" w:hAnsi="Amnesty Trade Gothic Light"/>
        </w:rPr>
        <w:t xml:space="preserve"> on remand. </w:t>
      </w:r>
      <w:r w:rsidR="797B4F8E" w:rsidRPr="00AD645B">
        <w:rPr>
          <w:rFonts w:ascii="Amnesty Trade Gothic Light" w:hAnsi="Amnesty Trade Gothic Light"/>
        </w:rPr>
        <w:t>We support the recommendations of the</w:t>
      </w:r>
      <w:r w:rsidR="071ED078" w:rsidRPr="00AD645B">
        <w:rPr>
          <w:rFonts w:ascii="Amnesty Trade Gothic Light" w:hAnsi="Amnesty Trade Gothic Light"/>
        </w:rPr>
        <w:t xml:space="preserve"> Office of the</w:t>
      </w:r>
      <w:r w:rsidR="797B4F8E" w:rsidRPr="00AD645B">
        <w:rPr>
          <w:rFonts w:ascii="Amnesty Trade Gothic Light" w:hAnsi="Amnesty Trade Gothic Light"/>
        </w:rPr>
        <w:t xml:space="preserve"> Children’s Commissioner included in their report to the UN Committee on the Rights of the Child 2022 that these options should be removed and repealed</w:t>
      </w:r>
      <w:r w:rsidR="797B4F8E" w:rsidRPr="00DE2175">
        <w:rPr>
          <w:rFonts w:ascii="Amnesty Trade Gothic Light" w:eastAsia="Calibri" w:hAnsi="Amnesty Trade Gothic Light"/>
        </w:rPr>
        <w:t>.</w:t>
      </w:r>
      <w:r w:rsidR="002C70FA" w:rsidRPr="00DE2175">
        <w:rPr>
          <w:rFonts w:ascii="Amnesty Trade Gothic Light" w:eastAsia="Calibri" w:hAnsi="Amnesty Trade Gothic Light"/>
          <w:vertAlign w:val="superscript"/>
        </w:rPr>
        <w:footnoteReference w:id="98"/>
      </w:r>
      <w:r w:rsidR="14DB5A48" w:rsidRPr="00DE2175">
        <w:rPr>
          <w:rFonts w:ascii="Amnesty Trade Gothic Light" w:eastAsia="Calibri" w:hAnsi="Amnesty Trade Gothic Light"/>
        </w:rPr>
        <w:t xml:space="preserve"> </w:t>
      </w:r>
    </w:p>
    <w:p w14:paraId="00000128" w14:textId="737CC3D5" w:rsidR="003C1356" w:rsidRPr="002E11D4" w:rsidRDefault="00A070F3" w:rsidP="003E5273">
      <w:pPr>
        <w:pStyle w:val="Heading2"/>
        <w:rPr>
          <w:rFonts w:ascii="Amnesty Trade Gothic Light" w:hAnsi="Amnesty Trade Gothic Light"/>
        </w:rPr>
      </w:pPr>
      <w:bookmarkStart w:id="48" w:name="_Toc349916969"/>
      <w:bookmarkStart w:id="49" w:name="_Toc137552083"/>
      <w:r w:rsidRPr="24B4B1C6">
        <w:rPr>
          <w:rFonts w:ascii="Amnesty Trade Gothic Light" w:hAnsi="Amnesty Trade Gothic Light"/>
        </w:rPr>
        <w:lastRenderedPageBreak/>
        <w:t>USE OF FORCE</w:t>
      </w:r>
      <w:r w:rsidR="00BA1B85" w:rsidRPr="24B4B1C6">
        <w:rPr>
          <w:rFonts w:ascii="Amnesty Trade Gothic Light" w:hAnsi="Amnesty Trade Gothic Light"/>
        </w:rPr>
        <w:t xml:space="preserve"> </w:t>
      </w:r>
      <w:r w:rsidR="00356C19" w:rsidRPr="24B4B1C6">
        <w:rPr>
          <w:rFonts w:ascii="Amnesty Trade Gothic Light" w:hAnsi="Amnesty Trade Gothic Light"/>
        </w:rPr>
        <w:t>AND OTHER MEASURES</w:t>
      </w:r>
      <w:bookmarkEnd w:id="48"/>
      <w:bookmarkEnd w:id="49"/>
      <w:r w:rsidR="00356C19" w:rsidRPr="24B4B1C6">
        <w:rPr>
          <w:rFonts w:ascii="Amnesty Trade Gothic Light" w:hAnsi="Amnesty Trade Gothic Light"/>
        </w:rPr>
        <w:t xml:space="preserve"> </w:t>
      </w:r>
    </w:p>
    <w:p w14:paraId="5B7650EB" w14:textId="0DB335FE" w:rsidR="00CD1FC4" w:rsidRPr="00D16705" w:rsidRDefault="00BA1B85" w:rsidP="00D16705">
      <w:pPr>
        <w:pStyle w:val="Heading3"/>
        <w:rPr>
          <w:rFonts w:ascii="Amnesty Trade Gothic Light" w:hAnsi="Amnesty Trade Gothic Light"/>
        </w:rPr>
      </w:pPr>
      <w:bookmarkStart w:id="50" w:name="_Toc1561787683"/>
      <w:bookmarkStart w:id="51" w:name="_Toc137552084"/>
      <w:r w:rsidRPr="24B4B1C6">
        <w:rPr>
          <w:rFonts w:ascii="Amnesty Trade Gothic Light" w:hAnsi="Amnesty Trade Gothic Light"/>
        </w:rPr>
        <w:t>R</w:t>
      </w:r>
      <w:r w:rsidR="00D16705" w:rsidRPr="24B4B1C6">
        <w:rPr>
          <w:rFonts w:ascii="Amnesty Trade Gothic Light" w:hAnsi="Amnesty Trade Gothic Light"/>
        </w:rPr>
        <w:t>ESTRAINT</w:t>
      </w:r>
      <w:bookmarkEnd w:id="50"/>
      <w:bookmarkEnd w:id="51"/>
      <w:r w:rsidRPr="24B4B1C6">
        <w:rPr>
          <w:rFonts w:ascii="Amnesty Trade Gothic Light" w:hAnsi="Amnesty Trade Gothic Light"/>
        </w:rPr>
        <w:t xml:space="preserve"> </w:t>
      </w:r>
    </w:p>
    <w:p w14:paraId="25046C70" w14:textId="5BDF3329" w:rsidR="00CD1FC4" w:rsidRPr="00AD645B" w:rsidRDefault="00CD1FC4" w:rsidP="00CD1FC4">
      <w:pPr>
        <w:spacing w:before="240" w:after="240"/>
        <w:jc w:val="both"/>
        <w:rPr>
          <w:rFonts w:ascii="Amnesty Trade Gothic Light" w:eastAsia="Calibri" w:hAnsi="Amnesty Trade Gothic Light"/>
          <w:sz w:val="20"/>
          <w:szCs w:val="20"/>
        </w:rPr>
      </w:pPr>
      <w:r w:rsidRPr="00AD645B">
        <w:rPr>
          <w:rFonts w:ascii="Amnesty Trade Gothic Light" w:hAnsi="Amnesty Trade Gothic Light"/>
          <w:sz w:val="20"/>
          <w:szCs w:val="20"/>
        </w:rPr>
        <w:t xml:space="preserve">We are concerned that current training programs fail to adequately prevent the risk of torture and </w:t>
      </w:r>
      <w:r w:rsidR="00DE259D" w:rsidRPr="00AD645B">
        <w:rPr>
          <w:rFonts w:ascii="Amnesty Trade Gothic Light" w:hAnsi="Amnesty Trade Gothic Light"/>
          <w:sz w:val="20"/>
          <w:szCs w:val="20"/>
        </w:rPr>
        <w:t xml:space="preserve">other </w:t>
      </w:r>
      <w:r w:rsidRPr="00AD645B">
        <w:rPr>
          <w:rFonts w:ascii="Amnesty Trade Gothic Light" w:hAnsi="Amnesty Trade Gothic Light"/>
          <w:sz w:val="20"/>
          <w:szCs w:val="20"/>
        </w:rPr>
        <w:t>ill treatment</w:t>
      </w:r>
      <w:r w:rsidR="003F5ABF" w:rsidRPr="00AD645B">
        <w:rPr>
          <w:rFonts w:ascii="Amnesty Trade Gothic Light" w:hAnsi="Amnesty Trade Gothic Light"/>
          <w:sz w:val="20"/>
          <w:szCs w:val="20"/>
        </w:rPr>
        <w:t xml:space="preserve">. Instead, </w:t>
      </w:r>
      <w:r w:rsidRPr="00AD645B">
        <w:rPr>
          <w:rFonts w:ascii="Amnesty Trade Gothic Light" w:hAnsi="Amnesty Trade Gothic Light"/>
          <w:sz w:val="20"/>
          <w:szCs w:val="20"/>
        </w:rPr>
        <w:t>the training should move away from reliance on restraints/seclusion towards de-escalation.</w:t>
      </w:r>
    </w:p>
    <w:p w14:paraId="5E324907" w14:textId="3F077CA9" w:rsidR="00CD1FC4" w:rsidRPr="00AD645B" w:rsidRDefault="0CE3CC4F" w:rsidP="00356C19">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It is our understanding that there are two trainings offered to staff working in residential care facilities</w:t>
      </w:r>
      <w:r w:rsidR="003F5ABF"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 xml:space="preserve"> Safe Tactical Approach and Response (</w:t>
      </w:r>
      <w:r w:rsidR="00390223" w:rsidRPr="00AD645B">
        <w:rPr>
          <w:rFonts w:ascii="Amnesty Trade Gothic Light" w:eastAsia="Calibri" w:hAnsi="Amnesty Trade Gothic Light"/>
          <w:sz w:val="20"/>
          <w:szCs w:val="20"/>
        </w:rPr>
        <w:t>STAR) is used in Youth Justice F</w:t>
      </w:r>
      <w:r w:rsidRPr="00AD645B">
        <w:rPr>
          <w:rFonts w:ascii="Amnesty Trade Gothic Light" w:eastAsia="Calibri" w:hAnsi="Amnesty Trade Gothic Light"/>
          <w:sz w:val="20"/>
          <w:szCs w:val="20"/>
        </w:rPr>
        <w:t>acilities whil</w:t>
      </w:r>
      <w:r w:rsidR="00390223" w:rsidRPr="00AD645B">
        <w:rPr>
          <w:rFonts w:ascii="Amnesty Trade Gothic Light" w:eastAsia="Calibri" w:hAnsi="Amnesty Trade Gothic Light"/>
          <w:sz w:val="20"/>
          <w:szCs w:val="20"/>
        </w:rPr>
        <w:t>e Care and Protection R</w:t>
      </w:r>
      <w:r w:rsidRPr="00AD645B">
        <w:rPr>
          <w:rFonts w:ascii="Amnesty Trade Gothic Light" w:eastAsia="Calibri" w:hAnsi="Amnesty Trade Gothic Light"/>
          <w:sz w:val="20"/>
          <w:szCs w:val="20"/>
        </w:rPr>
        <w:t>esidences use Management of Actual or Potential Aggression (MAPA)</w:t>
      </w:r>
      <w:r w:rsidR="003F5ABF"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 xml:space="preserve"> STAR focuses primarily on physical restraint whereas leading international programmes are increasingly focusing more on de-escalation</w:t>
      </w:r>
      <w:r w:rsidR="00356C19" w:rsidRPr="00AD645B">
        <w:rPr>
          <w:rFonts w:ascii="Amnesty Trade Gothic Light" w:eastAsia="Calibri" w:hAnsi="Amnesty Trade Gothic Light"/>
          <w:sz w:val="20"/>
          <w:szCs w:val="20"/>
        </w:rPr>
        <w:t>.</w:t>
      </w:r>
      <w:r w:rsidR="00356C19" w:rsidRPr="00AD645B">
        <w:rPr>
          <w:rFonts w:ascii="Amnesty Trade Gothic Light" w:eastAsia="Calibri" w:hAnsi="Amnesty Trade Gothic Light"/>
          <w:sz w:val="20"/>
          <w:szCs w:val="20"/>
          <w:vertAlign w:val="superscript"/>
        </w:rPr>
        <w:footnoteReference w:id="99"/>
      </w:r>
      <w:r w:rsidR="00356C19" w:rsidRPr="00AD645B">
        <w:rPr>
          <w:rFonts w:ascii="Amnesty Trade Gothic Light" w:eastAsia="Calibri" w:hAnsi="Amnesty Trade Gothic Light"/>
          <w:sz w:val="20"/>
          <w:szCs w:val="20"/>
        </w:rPr>
        <w:t xml:space="preserve">  </w:t>
      </w:r>
    </w:p>
    <w:p w14:paraId="5C780598" w14:textId="5B571ED6" w:rsidR="00CD1FC4" w:rsidRPr="00AD645B" w:rsidRDefault="4F1C5F10" w:rsidP="00CD1FC4">
      <w:pPr>
        <w:rPr>
          <w:rFonts w:ascii="Amnesty Trade Gothic Light" w:hAnsi="Amnesty Trade Gothic Light"/>
          <w:sz w:val="20"/>
          <w:szCs w:val="20"/>
        </w:rPr>
      </w:pPr>
      <w:r w:rsidRPr="00AD645B">
        <w:rPr>
          <w:rFonts w:ascii="Amnesty Trade Gothic Light" w:hAnsi="Amnesty Trade Gothic Light"/>
          <w:sz w:val="20"/>
          <w:szCs w:val="20"/>
        </w:rPr>
        <w:t>There have been reports of</w:t>
      </w:r>
      <w:r w:rsidR="695FF0EC" w:rsidRPr="00AD645B">
        <w:rPr>
          <w:rFonts w:ascii="Amnesty Trade Gothic Light" w:hAnsi="Amnesty Trade Gothic Light"/>
          <w:sz w:val="20"/>
          <w:szCs w:val="20"/>
        </w:rPr>
        <w:t xml:space="preserve"> concerning</w:t>
      </w:r>
      <w:r w:rsidRPr="00AD645B">
        <w:rPr>
          <w:rFonts w:ascii="Amnesty Trade Gothic Light" w:hAnsi="Amnesty Trade Gothic Light"/>
          <w:sz w:val="20"/>
          <w:szCs w:val="20"/>
        </w:rPr>
        <w:t xml:space="preserve"> restraint practices</w:t>
      </w:r>
      <w:r w:rsidR="3613F26A" w:rsidRPr="00AD645B">
        <w:rPr>
          <w:rFonts w:ascii="Amnesty Trade Gothic Light" w:hAnsi="Amnesty Trade Gothic Light"/>
          <w:sz w:val="20"/>
          <w:szCs w:val="20"/>
        </w:rPr>
        <w:t xml:space="preserve">, including </w:t>
      </w:r>
      <w:r w:rsidR="695FF0EC" w:rsidRPr="00AD645B">
        <w:rPr>
          <w:rFonts w:ascii="Amnesty Trade Gothic Light" w:hAnsi="Amnesty Trade Gothic Light"/>
          <w:sz w:val="20"/>
          <w:szCs w:val="20"/>
        </w:rPr>
        <w:t>those</w:t>
      </w:r>
      <w:r w:rsidR="3613F26A" w:rsidRPr="00AD645B">
        <w:rPr>
          <w:rFonts w:ascii="Amnesty Trade Gothic Light" w:hAnsi="Amnesty Trade Gothic Light"/>
          <w:sz w:val="20"/>
          <w:szCs w:val="20"/>
        </w:rPr>
        <w:t xml:space="preserve"> raised in the sections above</w:t>
      </w:r>
      <w:r w:rsidR="695FF0EC" w:rsidRPr="00AD645B">
        <w:rPr>
          <w:rFonts w:ascii="Amnesty Trade Gothic Light" w:hAnsi="Amnesty Trade Gothic Light"/>
          <w:sz w:val="20"/>
          <w:szCs w:val="20"/>
        </w:rPr>
        <w:t xml:space="preserve"> </w:t>
      </w:r>
      <w:r w:rsidR="76C39859" w:rsidRPr="00AD645B">
        <w:rPr>
          <w:rFonts w:ascii="Amnesty Trade Gothic Light" w:hAnsi="Amnesty Trade Gothic Light"/>
          <w:sz w:val="20"/>
          <w:szCs w:val="20"/>
        </w:rPr>
        <w:t>on</w:t>
      </w:r>
      <w:r w:rsidR="3613F26A" w:rsidRPr="00AD645B">
        <w:rPr>
          <w:rFonts w:ascii="Amnesty Trade Gothic Light" w:hAnsi="Amnesty Trade Gothic Light"/>
          <w:sz w:val="20"/>
          <w:szCs w:val="20"/>
        </w:rPr>
        <w:t xml:space="preserve"> residential and youth justice facilities</w:t>
      </w:r>
      <w:r w:rsidRPr="00AD645B">
        <w:rPr>
          <w:rFonts w:ascii="Amnesty Trade Gothic Light" w:hAnsi="Amnesty Trade Gothic Light"/>
          <w:sz w:val="20"/>
          <w:szCs w:val="20"/>
        </w:rPr>
        <w:t>. A</w:t>
      </w:r>
      <w:r w:rsidR="07FCAA01" w:rsidRPr="00AD645B">
        <w:rPr>
          <w:rFonts w:ascii="Amnesty Trade Gothic Light" w:hAnsi="Amnesty Trade Gothic Light"/>
          <w:sz w:val="20"/>
          <w:szCs w:val="20"/>
        </w:rPr>
        <w:t xml:space="preserve"> 2019 report by the</w:t>
      </w:r>
      <w:r w:rsidR="071ED078" w:rsidRPr="00AD645B">
        <w:rPr>
          <w:rFonts w:ascii="Amnesty Trade Gothic Light" w:hAnsi="Amnesty Trade Gothic Light"/>
          <w:sz w:val="20"/>
          <w:szCs w:val="20"/>
        </w:rPr>
        <w:t xml:space="preserve"> Office of the</w:t>
      </w:r>
      <w:r w:rsidR="07FCAA01" w:rsidRPr="00AD645B">
        <w:rPr>
          <w:rFonts w:ascii="Amnesty Trade Gothic Light" w:hAnsi="Amnesty Trade Gothic Light"/>
          <w:sz w:val="20"/>
          <w:szCs w:val="20"/>
        </w:rPr>
        <w:t xml:space="preserve"> Children’s Commissioner reported experiences of young people: “</w:t>
      </w:r>
      <w:r w:rsidR="42D81C51" w:rsidRPr="07E73B79">
        <w:rPr>
          <w:rFonts w:ascii="Amnesty Trade Gothic Light" w:hAnsi="Amnesty Trade Gothic Light"/>
          <w:sz w:val="20"/>
          <w:szCs w:val="20"/>
        </w:rPr>
        <w:t>[c]</w:t>
      </w:r>
      <w:r w:rsidR="07FCAA01" w:rsidRPr="07E73B79">
        <w:rPr>
          <w:rFonts w:ascii="Amnesty Trade Gothic Light" w:hAnsi="Amnesty Trade Gothic Light"/>
          <w:i/>
          <w:iCs/>
          <w:sz w:val="20"/>
          <w:szCs w:val="20"/>
        </w:rPr>
        <w:t>hildren and young people told us being restrained is hard, and sometimes people are injured. We heard about carpet burns, sprained wrists and bruises</w:t>
      </w:r>
      <w:r w:rsidR="07FCAA01" w:rsidRPr="00AD645B">
        <w:rPr>
          <w:rFonts w:ascii="Amnesty Trade Gothic Light" w:hAnsi="Amnesty Trade Gothic Light"/>
          <w:sz w:val="20"/>
          <w:szCs w:val="20"/>
        </w:rPr>
        <w:t>.”</w:t>
      </w:r>
      <w:r w:rsidR="002A367F" w:rsidRPr="00AD645B">
        <w:rPr>
          <w:rStyle w:val="FootnoteReference"/>
          <w:rFonts w:ascii="Amnesty Trade Gothic Light" w:hAnsi="Amnesty Trade Gothic Light"/>
          <w:sz w:val="20"/>
          <w:szCs w:val="20"/>
        </w:rPr>
        <w:footnoteReference w:id="100"/>
      </w:r>
      <w:r w:rsidR="07FCAA01" w:rsidRPr="00AD645B">
        <w:rPr>
          <w:rFonts w:ascii="Amnesty Trade Gothic Light" w:hAnsi="Amnesty Trade Gothic Light"/>
          <w:sz w:val="20"/>
          <w:szCs w:val="20"/>
        </w:rPr>
        <w:t xml:space="preserve"> </w:t>
      </w:r>
    </w:p>
    <w:p w14:paraId="0B52585A" w14:textId="54D89C6C" w:rsidR="003C1356" w:rsidRPr="00D16705" w:rsidRDefault="00D16705" w:rsidP="00D16705">
      <w:pPr>
        <w:pStyle w:val="Heading3"/>
        <w:rPr>
          <w:rFonts w:ascii="Amnesty Trade Gothic Light" w:hAnsi="Amnesty Trade Gothic Light"/>
        </w:rPr>
      </w:pPr>
      <w:bookmarkStart w:id="52" w:name="_Toc482198075"/>
      <w:bookmarkStart w:id="53" w:name="_Toc137552085"/>
      <w:r w:rsidRPr="24B4B1C6">
        <w:rPr>
          <w:rFonts w:ascii="Amnesty Trade Gothic Light" w:hAnsi="Amnesty Trade Gothic Light"/>
        </w:rPr>
        <w:t>SPIT HOODS</w:t>
      </w:r>
      <w:bookmarkEnd w:id="52"/>
      <w:bookmarkEnd w:id="53"/>
    </w:p>
    <w:p w14:paraId="377D033F" w14:textId="0A4AE485" w:rsidR="00BA1B85" w:rsidRPr="00AD645B" w:rsidRDefault="00BA1B85" w:rsidP="1EE4FEAC">
      <w:pPr>
        <w:spacing w:line="240" w:lineRule="auto"/>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Given the dangers of spit hoods, we believe they constitute ill-treatment and should be banned. </w:t>
      </w:r>
    </w:p>
    <w:p w14:paraId="74F017F3" w14:textId="7EB5EE3A" w:rsidR="00CC2E12" w:rsidRPr="00AD645B" w:rsidRDefault="00436D8A" w:rsidP="5C0B95DB">
      <w:pPr>
        <w:spacing w:before="240" w:line="240" w:lineRule="auto"/>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Between 2016 and 2020, figures released by Radio New Zealand (RNZ) showed police used spit hoods on 117 children and young people</w:t>
      </w:r>
      <w:r w:rsidR="001663FF" w:rsidRPr="00AD645B">
        <w:rPr>
          <w:rFonts w:ascii="Amnesty Trade Gothic Light" w:eastAsia="Calibri" w:hAnsi="Amnesty Trade Gothic Light"/>
          <w:sz w:val="20"/>
          <w:szCs w:val="20"/>
        </w:rPr>
        <w:t>.</w:t>
      </w:r>
      <w:r w:rsidRPr="00AD645B">
        <w:rPr>
          <w:rStyle w:val="FootnoteReference"/>
          <w:rFonts w:ascii="Amnesty Trade Gothic Light" w:eastAsia="Calibri" w:hAnsi="Amnesty Trade Gothic Light"/>
          <w:sz w:val="20"/>
          <w:szCs w:val="20"/>
        </w:rPr>
        <w:footnoteReference w:id="101"/>
      </w:r>
      <w:r w:rsidRPr="00AD645B">
        <w:rPr>
          <w:rFonts w:ascii="Amnesty Trade Gothic Light" w:eastAsia="Calibri" w:hAnsi="Amnesty Trade Gothic Light"/>
          <w:sz w:val="20"/>
          <w:szCs w:val="20"/>
        </w:rPr>
        <w:t xml:space="preserve"> Police used the hoods 129 times in total, with seven young people placed in them more than once</w:t>
      </w:r>
      <w:r w:rsidR="001663FF" w:rsidRPr="00AD645B">
        <w:rPr>
          <w:rFonts w:ascii="Amnesty Trade Gothic Light" w:eastAsia="Calibri" w:hAnsi="Amnesty Trade Gothic Light"/>
          <w:sz w:val="20"/>
          <w:szCs w:val="20"/>
        </w:rPr>
        <w:t>.</w:t>
      </w:r>
      <w:r w:rsidRPr="00AD645B">
        <w:rPr>
          <w:rStyle w:val="FootnoteReference"/>
          <w:rFonts w:ascii="Amnesty Trade Gothic Light" w:eastAsia="Calibri" w:hAnsi="Amnesty Trade Gothic Light"/>
          <w:sz w:val="20"/>
          <w:szCs w:val="20"/>
        </w:rPr>
        <w:footnoteReference w:id="102"/>
      </w:r>
      <w:r w:rsidRPr="00AD645B">
        <w:rPr>
          <w:rFonts w:ascii="Amnesty Trade Gothic Light" w:eastAsia="Calibri" w:hAnsi="Amnesty Trade Gothic Light"/>
          <w:sz w:val="20"/>
          <w:szCs w:val="20"/>
        </w:rPr>
        <w:t xml:space="preserve"> </w:t>
      </w:r>
    </w:p>
    <w:p w14:paraId="15F353FD" w14:textId="20F88B27" w:rsidR="00BA1B85" w:rsidRPr="00AD645B" w:rsidRDefault="0256323B" w:rsidP="00BF10DB">
      <w:pPr>
        <w:spacing w:before="240" w:line="240" w:lineRule="auto"/>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Spit hoods have been known to cause serious harm or death. </w:t>
      </w:r>
      <w:r w:rsidR="7EED58D9" w:rsidRPr="00AD645B">
        <w:rPr>
          <w:rFonts w:ascii="Amnesty Trade Gothic Light" w:eastAsia="Calibri" w:hAnsi="Amnesty Trade Gothic Light"/>
          <w:sz w:val="20"/>
          <w:szCs w:val="20"/>
        </w:rPr>
        <w:t>In A</w:t>
      </w:r>
      <w:r w:rsidR="07B0452B" w:rsidRPr="00AD645B">
        <w:rPr>
          <w:rFonts w:ascii="Amnesty Trade Gothic Light" w:eastAsia="Calibri" w:hAnsi="Amnesty Trade Gothic Light"/>
          <w:sz w:val="20"/>
          <w:szCs w:val="20"/>
        </w:rPr>
        <w:t>ugust 2020, the I</w:t>
      </w:r>
      <w:r w:rsidR="0F382B97" w:rsidRPr="00AD645B">
        <w:rPr>
          <w:rFonts w:ascii="Amnesty Trade Gothic Light" w:eastAsia="Calibri" w:hAnsi="Amnesty Trade Gothic Light"/>
          <w:sz w:val="20"/>
          <w:szCs w:val="20"/>
        </w:rPr>
        <w:t xml:space="preserve">ndependent </w:t>
      </w:r>
      <w:r w:rsidR="07B0452B" w:rsidRPr="00AD645B">
        <w:rPr>
          <w:rFonts w:ascii="Amnesty Trade Gothic Light" w:eastAsia="Calibri" w:hAnsi="Amnesty Trade Gothic Light"/>
          <w:sz w:val="20"/>
          <w:szCs w:val="20"/>
        </w:rPr>
        <w:t>P</w:t>
      </w:r>
      <w:r w:rsidR="0F382B97" w:rsidRPr="00AD645B">
        <w:rPr>
          <w:rFonts w:ascii="Amnesty Trade Gothic Light" w:eastAsia="Calibri" w:hAnsi="Amnesty Trade Gothic Light"/>
          <w:sz w:val="20"/>
          <w:szCs w:val="20"/>
        </w:rPr>
        <w:t xml:space="preserve">olice </w:t>
      </w:r>
      <w:r w:rsidR="07B0452B" w:rsidRPr="00AD645B">
        <w:rPr>
          <w:rFonts w:ascii="Amnesty Trade Gothic Light" w:eastAsia="Calibri" w:hAnsi="Amnesty Trade Gothic Light"/>
          <w:sz w:val="20"/>
          <w:szCs w:val="20"/>
        </w:rPr>
        <w:t>C</w:t>
      </w:r>
      <w:r w:rsidR="0F382B97" w:rsidRPr="00AD645B">
        <w:rPr>
          <w:rFonts w:ascii="Amnesty Trade Gothic Light" w:eastAsia="Calibri" w:hAnsi="Amnesty Trade Gothic Light"/>
          <w:sz w:val="20"/>
          <w:szCs w:val="20"/>
        </w:rPr>
        <w:t xml:space="preserve">omplaints </w:t>
      </w:r>
      <w:r w:rsidR="07B0452B" w:rsidRPr="00AD645B">
        <w:rPr>
          <w:rFonts w:ascii="Amnesty Trade Gothic Light" w:eastAsia="Calibri" w:hAnsi="Amnesty Trade Gothic Light"/>
          <w:sz w:val="20"/>
          <w:szCs w:val="20"/>
        </w:rPr>
        <w:t>A</w:t>
      </w:r>
      <w:r w:rsidR="0F382B97" w:rsidRPr="00AD645B">
        <w:rPr>
          <w:rFonts w:ascii="Amnesty Trade Gothic Light" w:eastAsia="Calibri" w:hAnsi="Amnesty Trade Gothic Light"/>
          <w:sz w:val="20"/>
          <w:szCs w:val="20"/>
        </w:rPr>
        <w:t>uthority</w:t>
      </w:r>
      <w:r w:rsidR="07B0452B" w:rsidRPr="00AD645B">
        <w:rPr>
          <w:rFonts w:ascii="Amnesty Trade Gothic Light" w:eastAsia="Calibri" w:hAnsi="Amnesty Trade Gothic Light"/>
          <w:sz w:val="20"/>
          <w:szCs w:val="20"/>
        </w:rPr>
        <w:t xml:space="preserve"> found the P</w:t>
      </w:r>
      <w:r w:rsidR="7EED58D9" w:rsidRPr="00AD645B">
        <w:rPr>
          <w:rFonts w:ascii="Amnesty Trade Gothic Light" w:eastAsia="Calibri" w:hAnsi="Amnesty Trade Gothic Light"/>
          <w:sz w:val="20"/>
          <w:szCs w:val="20"/>
        </w:rPr>
        <w:t>olice had failed in their duty of care to a man who died after being in police custody.</w:t>
      </w:r>
      <w:r w:rsidR="007C51A3" w:rsidRPr="00AD645B">
        <w:rPr>
          <w:rFonts w:ascii="Amnesty Trade Gothic Light" w:eastAsia="Calibri" w:hAnsi="Amnesty Trade Gothic Light"/>
          <w:sz w:val="20"/>
          <w:szCs w:val="20"/>
          <w:vertAlign w:val="superscript"/>
        </w:rPr>
        <w:footnoteReference w:id="103"/>
      </w:r>
      <w:r w:rsidR="2B3EAE1C" w:rsidRPr="00AD645B">
        <w:rPr>
          <w:sz w:val="20"/>
          <w:szCs w:val="20"/>
        </w:rPr>
        <w:t xml:space="preserve"> </w:t>
      </w:r>
      <w:r w:rsidR="2B3EAE1C" w:rsidRPr="00AD645B">
        <w:rPr>
          <w:rFonts w:ascii="Amnesty Trade Gothic Light" w:eastAsia="Calibri" w:hAnsi="Amnesty Trade Gothic Light"/>
          <w:sz w:val="20"/>
          <w:szCs w:val="20"/>
        </w:rPr>
        <w:t>This case defined a spit hood as:</w:t>
      </w:r>
      <w:r w:rsidR="2B3EAE1C" w:rsidRPr="00AD645B">
        <w:rPr>
          <w:sz w:val="20"/>
          <w:szCs w:val="20"/>
        </w:rPr>
        <w:t xml:space="preserve"> </w:t>
      </w:r>
      <w:r w:rsidR="2B3EAE1C" w:rsidRPr="00AD645B">
        <w:rPr>
          <w:rFonts w:ascii="Amnesty Trade Gothic Light" w:eastAsia="Calibri" w:hAnsi="Amnesty Trade Gothic Light"/>
          <w:sz w:val="20"/>
          <w:szCs w:val="20"/>
        </w:rPr>
        <w:t>“[a]</w:t>
      </w:r>
      <w:r w:rsidR="2B3EAE1C" w:rsidRPr="00AD645B">
        <w:rPr>
          <w:sz w:val="20"/>
          <w:szCs w:val="20"/>
        </w:rPr>
        <w:t xml:space="preserve"> </w:t>
      </w:r>
      <w:r w:rsidR="2B3EAE1C" w:rsidRPr="07E73B79">
        <w:rPr>
          <w:rFonts w:ascii="Amnesty Trade Gothic Light" w:eastAsia="Calibri" w:hAnsi="Amnesty Trade Gothic Light"/>
          <w:i/>
          <w:iCs/>
          <w:sz w:val="20"/>
          <w:szCs w:val="20"/>
        </w:rPr>
        <w:t>covering for the head, with the top third made of mesh and the rest made of plasticised paper to prevent fluids escaping. The bottom third of the hood is shirred with elastic, to secure the hood around a person’s neck without constraining it.”</w:t>
      </w:r>
      <w:r w:rsidR="00BF10DB" w:rsidRPr="07E73B79">
        <w:rPr>
          <w:rStyle w:val="FootnoteReference"/>
          <w:rFonts w:ascii="Amnesty Trade Gothic Light" w:eastAsia="Calibri" w:hAnsi="Amnesty Trade Gothic Light"/>
          <w:i/>
          <w:iCs/>
          <w:sz w:val="20"/>
          <w:szCs w:val="20"/>
        </w:rPr>
        <w:footnoteReference w:id="104"/>
      </w:r>
      <w:r w:rsidR="7EED58D9" w:rsidRPr="00AD645B">
        <w:rPr>
          <w:rFonts w:ascii="Amnesty Trade Gothic Light" w:eastAsia="Calibri" w:hAnsi="Amnesty Trade Gothic Light"/>
          <w:sz w:val="20"/>
          <w:szCs w:val="20"/>
        </w:rPr>
        <w:t xml:space="preserve"> It found insufficient assessment and monitoring, and incorrect application of a spit hood</w:t>
      </w:r>
      <w:r w:rsidR="1A8151F8" w:rsidRPr="00AD645B">
        <w:rPr>
          <w:rFonts w:ascii="Amnesty Trade Gothic Light" w:eastAsia="Calibri" w:hAnsi="Amnesty Trade Gothic Light"/>
          <w:sz w:val="20"/>
          <w:szCs w:val="20"/>
        </w:rPr>
        <w:t xml:space="preserve"> - a</w:t>
      </w:r>
      <w:r w:rsidR="2573D03B" w:rsidRPr="00AD645B">
        <w:rPr>
          <w:rFonts w:ascii="Amnesty Trade Gothic Light" w:eastAsia="Calibri" w:hAnsi="Amnesty Trade Gothic Light"/>
          <w:sz w:val="20"/>
          <w:szCs w:val="20"/>
        </w:rPr>
        <w:t>s</w:t>
      </w:r>
      <w:r w:rsidR="7EED58D9" w:rsidRPr="00AD645B">
        <w:rPr>
          <w:rFonts w:ascii="Amnesty Trade Gothic Light" w:eastAsia="Calibri" w:hAnsi="Amnesty Trade Gothic Light"/>
          <w:sz w:val="20"/>
          <w:szCs w:val="20"/>
        </w:rPr>
        <w:t xml:space="preserve"> the spit hood was incorrectly applied, they were not aware that the man was struggling to breath.</w:t>
      </w:r>
      <w:r w:rsidR="6CDBAF9E" w:rsidRPr="00AD645B">
        <w:rPr>
          <w:rFonts w:ascii="Amnesty Trade Gothic Light" w:eastAsia="Calibri" w:hAnsi="Amnesty Trade Gothic Light"/>
          <w:sz w:val="20"/>
          <w:szCs w:val="20"/>
        </w:rPr>
        <w:t xml:space="preserve"> </w:t>
      </w:r>
    </w:p>
    <w:p w14:paraId="00000136" w14:textId="6C6FEE49" w:rsidR="003C1356" w:rsidRPr="00D16705" w:rsidRDefault="00D16705" w:rsidP="00D16705">
      <w:pPr>
        <w:pStyle w:val="Heading3"/>
        <w:rPr>
          <w:rFonts w:ascii="Amnesty Trade Gothic Light" w:hAnsi="Amnesty Trade Gothic Light"/>
        </w:rPr>
      </w:pPr>
      <w:bookmarkStart w:id="54" w:name="_Toc938623625"/>
      <w:bookmarkStart w:id="55" w:name="_Toc137552086"/>
      <w:r w:rsidRPr="24B4B1C6">
        <w:rPr>
          <w:rFonts w:ascii="Amnesty Trade Gothic Light" w:hAnsi="Amnesty Trade Gothic Light"/>
        </w:rPr>
        <w:t>STRIP SEARCHES</w:t>
      </w:r>
      <w:bookmarkEnd w:id="54"/>
      <w:bookmarkEnd w:id="55"/>
    </w:p>
    <w:p w14:paraId="11D7D2BD" w14:textId="42B64123" w:rsidR="00BA1B85" w:rsidRPr="00AD645B" w:rsidRDefault="00BA1B85" w:rsidP="17AA1D14">
      <w:pPr>
        <w:spacing w:before="240" w:after="240"/>
        <w:jc w:val="both"/>
        <w:rPr>
          <w:rFonts w:ascii="Amnesty Trade Gothic Light" w:hAnsi="Amnesty Trade Gothic Light"/>
          <w:sz w:val="20"/>
          <w:szCs w:val="20"/>
        </w:rPr>
      </w:pPr>
      <w:bookmarkStart w:id="56" w:name="_Toc135931016"/>
      <w:r w:rsidRPr="00AD645B">
        <w:rPr>
          <w:rFonts w:ascii="Amnesty Trade Gothic Light" w:hAnsi="Amnesty Trade Gothic Light"/>
          <w:sz w:val="20"/>
          <w:szCs w:val="20"/>
        </w:rPr>
        <w:t xml:space="preserve">The practice of strip-searching </w:t>
      </w:r>
      <w:r w:rsidR="00DE259D" w:rsidRPr="00AD645B">
        <w:rPr>
          <w:rFonts w:ascii="Amnesty Trade Gothic Light" w:hAnsi="Amnesty Trade Gothic Light"/>
          <w:sz w:val="20"/>
          <w:szCs w:val="20"/>
        </w:rPr>
        <w:t>children</w:t>
      </w:r>
      <w:r w:rsidRPr="00AD645B">
        <w:rPr>
          <w:rFonts w:ascii="Amnesty Trade Gothic Light" w:hAnsi="Amnesty Trade Gothic Light"/>
          <w:sz w:val="20"/>
          <w:szCs w:val="20"/>
        </w:rPr>
        <w:t xml:space="preserve"> is inherently degrading and should be prohibited.</w:t>
      </w:r>
    </w:p>
    <w:p w14:paraId="0000013B" w14:textId="73C1E8F0" w:rsidR="003C1356" w:rsidRPr="00AD645B" w:rsidRDefault="7EED58D9" w:rsidP="17AA1D14">
      <w:pPr>
        <w:spacing w:before="240" w:after="240"/>
        <w:jc w:val="both"/>
        <w:rPr>
          <w:rFonts w:ascii="Amnesty Trade Gothic Light" w:eastAsia="Calibri" w:hAnsi="Amnesty Trade Gothic Light"/>
          <w:i/>
          <w:iCs/>
          <w:sz w:val="20"/>
          <w:szCs w:val="20"/>
        </w:rPr>
      </w:pPr>
      <w:r w:rsidRPr="00AD645B">
        <w:rPr>
          <w:rFonts w:ascii="Amnesty Trade Gothic Light" w:hAnsi="Amnesty Trade Gothic Light"/>
          <w:sz w:val="20"/>
          <w:szCs w:val="20"/>
        </w:rPr>
        <w:lastRenderedPageBreak/>
        <w:t>Between July 2020 and January 2021,</w:t>
      </w:r>
      <w:r w:rsidR="41F82579" w:rsidRPr="00AD645B">
        <w:rPr>
          <w:rFonts w:ascii="Amnesty Trade Gothic Light" w:hAnsi="Amnesty Trade Gothic Light"/>
          <w:sz w:val="20"/>
          <w:szCs w:val="20"/>
        </w:rPr>
        <w:t xml:space="preserve"> </w:t>
      </w:r>
      <w:r w:rsidRPr="00AD645B">
        <w:rPr>
          <w:rFonts w:ascii="Amnesty Trade Gothic Light" w:hAnsi="Amnesty Trade Gothic Light"/>
          <w:sz w:val="20"/>
          <w:szCs w:val="20"/>
        </w:rPr>
        <w:t>Oranga Tamariki conducted 41 strip searches of young people in Youth Justice residences.</w:t>
      </w:r>
      <w:r w:rsidR="00F50B31" w:rsidRPr="00AD645B">
        <w:rPr>
          <w:rFonts w:ascii="Amnesty Trade Gothic Light" w:hAnsi="Amnesty Trade Gothic Light"/>
          <w:sz w:val="20"/>
          <w:szCs w:val="20"/>
          <w:vertAlign w:val="superscript"/>
        </w:rPr>
        <w:footnoteReference w:id="105"/>
      </w:r>
      <w:r w:rsidRPr="00AD645B">
        <w:rPr>
          <w:rFonts w:ascii="Amnesty Trade Gothic Light" w:hAnsi="Amnesty Trade Gothic Light"/>
          <w:sz w:val="20"/>
          <w:szCs w:val="20"/>
        </w:rPr>
        <w:t xml:space="preserve"> </w:t>
      </w:r>
      <w:bookmarkEnd w:id="56"/>
      <w:r w:rsidRPr="00AD645B">
        <w:rPr>
          <w:rFonts w:ascii="Amnesty Trade Gothic Light" w:hAnsi="Amnesty Trade Gothic Light"/>
          <w:sz w:val="20"/>
          <w:szCs w:val="20"/>
        </w:rPr>
        <w:t xml:space="preserve">We support the </w:t>
      </w:r>
      <w:r w:rsidR="6E02F064" w:rsidRPr="00AD645B">
        <w:rPr>
          <w:rFonts w:ascii="Amnesty Trade Gothic Light" w:hAnsi="Amnesty Trade Gothic Light"/>
          <w:sz w:val="20"/>
          <w:szCs w:val="20"/>
        </w:rPr>
        <w:t>calls from the</w:t>
      </w:r>
      <w:r w:rsidR="071ED078" w:rsidRPr="00AD645B">
        <w:rPr>
          <w:rFonts w:ascii="Amnesty Trade Gothic Light" w:hAnsi="Amnesty Trade Gothic Light"/>
          <w:sz w:val="20"/>
          <w:szCs w:val="20"/>
        </w:rPr>
        <w:t xml:space="preserve"> Office of the</w:t>
      </w:r>
      <w:r w:rsidR="6E02F064" w:rsidRPr="00AD645B">
        <w:rPr>
          <w:rFonts w:ascii="Amnesty Trade Gothic Light" w:hAnsi="Amnesty Trade Gothic Light"/>
          <w:sz w:val="20"/>
          <w:szCs w:val="20"/>
        </w:rPr>
        <w:t xml:space="preserve"> Children</w:t>
      </w:r>
      <w:r w:rsidR="4F1C5F10" w:rsidRPr="00AD645B">
        <w:rPr>
          <w:rFonts w:ascii="Amnesty Trade Gothic Light" w:hAnsi="Amnesty Trade Gothic Light"/>
          <w:sz w:val="20"/>
          <w:szCs w:val="20"/>
        </w:rPr>
        <w:t>’</w:t>
      </w:r>
      <w:r w:rsidR="6E02F064" w:rsidRPr="00AD645B">
        <w:rPr>
          <w:rFonts w:ascii="Amnesty Trade Gothic Light" w:hAnsi="Amnesty Trade Gothic Light"/>
          <w:sz w:val="20"/>
          <w:szCs w:val="20"/>
        </w:rPr>
        <w:t xml:space="preserve">s Commissioner to cease use of strip searches </w:t>
      </w:r>
      <w:r w:rsidR="6DA75D5F" w:rsidRPr="00AD645B">
        <w:rPr>
          <w:rFonts w:ascii="Amnesty Trade Gothic Light" w:hAnsi="Amnesty Trade Gothic Light"/>
          <w:sz w:val="20"/>
          <w:szCs w:val="20"/>
        </w:rPr>
        <w:t>immediately and</w:t>
      </w:r>
      <w:r w:rsidR="6E02F064" w:rsidRPr="00AD645B">
        <w:rPr>
          <w:rFonts w:ascii="Amnesty Trade Gothic Light" w:hAnsi="Amnesty Trade Gothic Light"/>
          <w:sz w:val="20"/>
          <w:szCs w:val="20"/>
        </w:rPr>
        <w:t xml:space="preserve"> replace them with an alternative and less invasive option that respects pr</w:t>
      </w:r>
      <w:r w:rsidR="28A68974" w:rsidRPr="00AD645B">
        <w:rPr>
          <w:rFonts w:ascii="Amnesty Trade Gothic Light" w:hAnsi="Amnesty Trade Gothic Light"/>
          <w:sz w:val="20"/>
          <w:szCs w:val="20"/>
        </w:rPr>
        <w:t>ivacy and maintains the young person</w:t>
      </w:r>
      <w:r w:rsidR="4F1C5F10" w:rsidRPr="00AD645B">
        <w:rPr>
          <w:rFonts w:ascii="Amnesty Trade Gothic Light" w:hAnsi="Amnesty Trade Gothic Light"/>
          <w:sz w:val="20"/>
          <w:szCs w:val="20"/>
        </w:rPr>
        <w:t>’</w:t>
      </w:r>
      <w:r w:rsidR="28A68974" w:rsidRPr="00AD645B">
        <w:rPr>
          <w:rFonts w:ascii="Amnesty Trade Gothic Light" w:hAnsi="Amnesty Trade Gothic Light"/>
          <w:sz w:val="20"/>
          <w:szCs w:val="20"/>
        </w:rPr>
        <w:t>s dignity.</w:t>
      </w:r>
      <w:r w:rsidR="00F50B31" w:rsidRPr="24B4B1C6">
        <w:rPr>
          <w:rFonts w:ascii="Amnesty Trade Gothic Light" w:eastAsia="Calibri" w:hAnsi="Amnesty Trade Gothic Light"/>
          <w:sz w:val="20"/>
          <w:szCs w:val="20"/>
          <w:vertAlign w:val="superscript"/>
        </w:rPr>
        <w:footnoteReference w:id="106"/>
      </w:r>
    </w:p>
    <w:p w14:paraId="2A4DF09E" w14:textId="4B4FE844" w:rsidR="004D37DD" w:rsidRPr="00D16705" w:rsidRDefault="004D37DD" w:rsidP="00D16705">
      <w:pPr>
        <w:pStyle w:val="Heading3"/>
        <w:rPr>
          <w:rFonts w:ascii="Amnesty Trade Gothic Light" w:hAnsi="Amnesty Trade Gothic Light"/>
        </w:rPr>
      </w:pPr>
      <w:bookmarkStart w:id="57" w:name="_Toc1448358812"/>
      <w:bookmarkStart w:id="58" w:name="_Toc137552087"/>
      <w:r w:rsidRPr="24B4B1C6">
        <w:rPr>
          <w:rFonts w:ascii="Amnesty Trade Gothic Light" w:hAnsi="Amnesty Trade Gothic Light"/>
        </w:rPr>
        <w:t>P</w:t>
      </w:r>
      <w:r w:rsidR="00D16705" w:rsidRPr="24B4B1C6">
        <w:rPr>
          <w:rFonts w:ascii="Amnesty Trade Gothic Light" w:hAnsi="Amnesty Trade Gothic Light"/>
        </w:rPr>
        <w:t>EPPER SPRAY</w:t>
      </w:r>
      <w:bookmarkEnd w:id="57"/>
      <w:bookmarkEnd w:id="58"/>
    </w:p>
    <w:p w14:paraId="1820F820" w14:textId="6DA9042A" w:rsidR="00BA1B85" w:rsidRPr="00AD645B" w:rsidRDefault="0CE3CC4F">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We believe the use of pepper spray on children and young people is in contravention to Article 37(a) of the Children’s Convention</w:t>
      </w:r>
      <w:r w:rsidR="00BA1B85" w:rsidRPr="00AD645B">
        <w:rPr>
          <w:rFonts w:ascii="Amnesty Trade Gothic Light" w:eastAsia="Calibri" w:hAnsi="Amnesty Trade Gothic Light"/>
          <w:sz w:val="20"/>
          <w:szCs w:val="20"/>
        </w:rPr>
        <w:t xml:space="preserve"> and could constitute ill-treatment</w:t>
      </w:r>
      <w:r w:rsidRPr="00AD645B">
        <w:rPr>
          <w:rFonts w:ascii="Amnesty Trade Gothic Light" w:eastAsia="Calibri" w:hAnsi="Amnesty Trade Gothic Light"/>
          <w:sz w:val="20"/>
          <w:szCs w:val="20"/>
        </w:rPr>
        <w:t xml:space="preserve">. </w:t>
      </w:r>
    </w:p>
    <w:p w14:paraId="0000013D" w14:textId="06FF7D7C" w:rsidR="003C1356" w:rsidRPr="00AD645B" w:rsidRDefault="0CE3CC4F">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It may have serious health risks</w:t>
      </w:r>
      <w:r w:rsidR="00CC2E12" w:rsidRPr="00AD645B">
        <w:rPr>
          <w:rFonts w:ascii="Amnesty Trade Gothic Light" w:eastAsia="Calibri" w:hAnsi="Amnesty Trade Gothic Light"/>
          <w:sz w:val="20"/>
          <w:szCs w:val="20"/>
        </w:rPr>
        <w:t>, b</w:t>
      </w:r>
      <w:r w:rsidR="00FC5321" w:rsidRPr="00AD645B">
        <w:rPr>
          <w:rFonts w:ascii="Amnesty Trade Gothic Light" w:eastAsia="Calibri" w:hAnsi="Amnesty Trade Gothic Light"/>
          <w:sz w:val="20"/>
          <w:szCs w:val="20"/>
        </w:rPr>
        <w:t xml:space="preserve">etween 2017 and 2021 it was reported that </w:t>
      </w:r>
      <w:r w:rsidRPr="00AD645B">
        <w:rPr>
          <w:rFonts w:ascii="Amnesty Trade Gothic Light" w:eastAsia="Calibri" w:hAnsi="Amnesty Trade Gothic Light"/>
          <w:sz w:val="20"/>
          <w:szCs w:val="20"/>
        </w:rPr>
        <w:t>more than 480</w:t>
      </w:r>
      <w:r w:rsidR="004D37DD" w:rsidRPr="00AD645B">
        <w:rPr>
          <w:rFonts w:ascii="Amnesty Trade Gothic Light" w:eastAsia="Calibri" w:hAnsi="Amnesty Trade Gothic Light"/>
          <w:sz w:val="20"/>
          <w:szCs w:val="20"/>
        </w:rPr>
        <w:t xml:space="preserve"> children</w:t>
      </w:r>
      <w:r w:rsidRPr="00AD645B">
        <w:rPr>
          <w:rFonts w:ascii="Amnesty Trade Gothic Light" w:eastAsia="Calibri" w:hAnsi="Amnesty Trade Gothic Light"/>
          <w:sz w:val="20"/>
          <w:szCs w:val="20"/>
        </w:rPr>
        <w:t xml:space="preserve"> </w:t>
      </w:r>
      <w:r w:rsidR="3BCCF264"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17 years old and under</w:t>
      </w:r>
      <w:r w:rsidR="5B1859DD"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 xml:space="preserve"> were pe</w:t>
      </w:r>
      <w:r w:rsidR="007F0353" w:rsidRPr="00AD645B">
        <w:rPr>
          <w:rFonts w:ascii="Amnesty Trade Gothic Light" w:eastAsia="Calibri" w:hAnsi="Amnesty Trade Gothic Light"/>
          <w:sz w:val="20"/>
          <w:szCs w:val="20"/>
        </w:rPr>
        <w:t xml:space="preserve">pper sprayed by the </w:t>
      </w:r>
      <w:r w:rsidRPr="00AD645B">
        <w:rPr>
          <w:rFonts w:ascii="Amnesty Trade Gothic Light" w:eastAsia="Calibri" w:hAnsi="Amnesty Trade Gothic Light"/>
          <w:sz w:val="20"/>
          <w:szCs w:val="20"/>
        </w:rPr>
        <w:t>Police.</w:t>
      </w:r>
      <w:r w:rsidR="00F50B31" w:rsidRPr="00AD645B">
        <w:rPr>
          <w:rFonts w:ascii="Amnesty Trade Gothic Light" w:eastAsia="Calibri" w:hAnsi="Amnesty Trade Gothic Light"/>
          <w:sz w:val="20"/>
          <w:szCs w:val="20"/>
          <w:vertAlign w:val="superscript"/>
        </w:rPr>
        <w:footnoteReference w:id="107"/>
      </w:r>
      <w:r w:rsidRPr="00AD645B">
        <w:rPr>
          <w:rFonts w:ascii="Amnesty Trade Gothic Light" w:eastAsia="Calibri" w:hAnsi="Amnesty Trade Gothic Light"/>
          <w:sz w:val="20"/>
          <w:szCs w:val="20"/>
        </w:rPr>
        <w:t xml:space="preserve"> </w:t>
      </w:r>
    </w:p>
    <w:p w14:paraId="0000013F" w14:textId="71E96D04" w:rsidR="003C1356" w:rsidRPr="002E11D4" w:rsidRDefault="00A070F3" w:rsidP="003E5273">
      <w:pPr>
        <w:pStyle w:val="Heading2"/>
        <w:rPr>
          <w:rFonts w:ascii="Amnesty Trade Gothic Light" w:hAnsi="Amnesty Trade Gothic Light"/>
        </w:rPr>
      </w:pPr>
      <w:bookmarkStart w:id="59" w:name="_Toc750211276"/>
      <w:bookmarkStart w:id="60" w:name="_Toc137552088"/>
      <w:r w:rsidRPr="24B4B1C6">
        <w:rPr>
          <w:rFonts w:ascii="Amnesty Trade Gothic Light" w:hAnsi="Amnesty Trade Gothic Light"/>
        </w:rPr>
        <w:t>AGE OF CRIMINAL RESPONSIBILITY</w:t>
      </w:r>
      <w:bookmarkEnd w:id="59"/>
      <w:bookmarkEnd w:id="60"/>
      <w:r w:rsidRPr="24B4B1C6">
        <w:rPr>
          <w:rFonts w:ascii="Amnesty Trade Gothic Light" w:hAnsi="Amnesty Trade Gothic Light"/>
        </w:rPr>
        <w:t xml:space="preserve"> </w:t>
      </w:r>
    </w:p>
    <w:p w14:paraId="4A51F490" w14:textId="4EBF12D6" w:rsidR="00BA1B85" w:rsidRPr="00AD645B" w:rsidRDefault="3A3E3DA6" w:rsidP="708CD22C">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Th</w:t>
      </w:r>
      <w:r w:rsidR="00BA1B85" w:rsidRPr="00AD645B">
        <w:rPr>
          <w:rFonts w:ascii="Amnesty Trade Gothic Light" w:eastAsia="Calibri" w:hAnsi="Amnesty Trade Gothic Light"/>
          <w:sz w:val="20"/>
          <w:szCs w:val="20"/>
        </w:rPr>
        <w:t xml:space="preserve">e minimum age at which </w:t>
      </w:r>
      <w:r w:rsidRPr="00AD645B">
        <w:rPr>
          <w:rFonts w:ascii="Amnesty Trade Gothic Light" w:eastAsia="Calibri" w:hAnsi="Amnesty Trade Gothic Light"/>
          <w:sz w:val="20"/>
          <w:szCs w:val="20"/>
        </w:rPr>
        <w:t>children can be held liable for criminal offending in Aotearoa New Zealand is currently 10 years old (for the most serious offences).</w:t>
      </w:r>
      <w:r w:rsidR="745B682E"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 xml:space="preserve">The UN Committee on the Rights of the Child has called on countries to raise the age to at least 14 years old. </w:t>
      </w:r>
    </w:p>
    <w:p w14:paraId="00000142" w14:textId="78F3B699" w:rsidR="003C1356" w:rsidRPr="00AD645B" w:rsidRDefault="18F2DD49" w:rsidP="708CD22C">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lastRenderedPageBreak/>
        <w:t>The C</w:t>
      </w:r>
      <w:r w:rsidR="3EEF5AD2" w:rsidRPr="00AD645B">
        <w:rPr>
          <w:rFonts w:ascii="Amnesty Trade Gothic Light" w:eastAsia="Calibri" w:hAnsi="Amnesty Trade Gothic Light"/>
          <w:sz w:val="20"/>
          <w:szCs w:val="20"/>
        </w:rPr>
        <w:t>ommittee Agai</w:t>
      </w:r>
      <w:r w:rsidR="761752DC" w:rsidRPr="00AD645B">
        <w:rPr>
          <w:rFonts w:ascii="Amnesty Trade Gothic Light" w:eastAsia="Calibri" w:hAnsi="Amnesty Trade Gothic Light"/>
          <w:sz w:val="20"/>
          <w:szCs w:val="20"/>
        </w:rPr>
        <w:t xml:space="preserve">nst Torture </w:t>
      </w:r>
      <w:r w:rsidR="766DA26D" w:rsidRPr="00AD645B">
        <w:rPr>
          <w:rFonts w:ascii="Amnesty Trade Gothic Light" w:eastAsia="Calibri" w:hAnsi="Amnesty Trade Gothic Light"/>
          <w:sz w:val="20"/>
          <w:szCs w:val="20"/>
        </w:rPr>
        <w:t xml:space="preserve">also </w:t>
      </w:r>
      <w:r w:rsidR="090D193E" w:rsidRPr="00AD645B">
        <w:rPr>
          <w:rFonts w:ascii="Amnesty Trade Gothic Light" w:eastAsia="Calibri" w:hAnsi="Amnesty Trade Gothic Light"/>
          <w:sz w:val="20"/>
          <w:szCs w:val="20"/>
        </w:rPr>
        <w:t xml:space="preserve">called on Australia </w:t>
      </w:r>
      <w:r w:rsidR="59413E0D" w:rsidRPr="00AD645B">
        <w:rPr>
          <w:rFonts w:ascii="Amnesty Trade Gothic Light" w:eastAsia="Calibri" w:hAnsi="Amnesty Trade Gothic Light"/>
          <w:sz w:val="20"/>
          <w:szCs w:val="20"/>
        </w:rPr>
        <w:t xml:space="preserve">to </w:t>
      </w:r>
      <w:r w:rsidR="46F1C844" w:rsidRPr="00AD645B">
        <w:rPr>
          <w:rFonts w:ascii="Amnesty Trade Gothic Light" w:eastAsia="Calibri" w:hAnsi="Amnesty Trade Gothic Light"/>
          <w:sz w:val="20"/>
          <w:szCs w:val="20"/>
        </w:rPr>
        <w:t>“</w:t>
      </w:r>
      <w:r w:rsidR="59413E0D" w:rsidRPr="00AD645B">
        <w:rPr>
          <w:rFonts w:ascii="Amnesty Trade Gothic Light" w:eastAsia="Calibri" w:hAnsi="Amnesty Trade Gothic Light"/>
          <w:sz w:val="20"/>
          <w:szCs w:val="20"/>
        </w:rPr>
        <w:t>[</w:t>
      </w:r>
      <w:r w:rsidR="07E35868" w:rsidRPr="00AD645B">
        <w:rPr>
          <w:rFonts w:ascii="Amnesty Trade Gothic Light" w:eastAsia="Calibri" w:hAnsi="Amnesty Trade Gothic Light"/>
          <w:sz w:val="20"/>
          <w:szCs w:val="20"/>
        </w:rPr>
        <w:t>r]</w:t>
      </w:r>
      <w:r w:rsidR="07E35868" w:rsidRPr="24B4B1C6">
        <w:rPr>
          <w:rFonts w:ascii="Amnesty Trade Gothic Light" w:eastAsia="Calibri" w:hAnsi="Amnesty Trade Gothic Light"/>
          <w:i/>
          <w:iCs/>
          <w:sz w:val="20"/>
          <w:szCs w:val="20"/>
        </w:rPr>
        <w:t>ais</w:t>
      </w:r>
      <w:r w:rsidR="46F1C844" w:rsidRPr="24B4B1C6">
        <w:rPr>
          <w:rFonts w:ascii="Amnesty Trade Gothic Light" w:eastAsia="Calibri" w:hAnsi="Amnesty Trade Gothic Light"/>
          <w:i/>
          <w:iCs/>
          <w:sz w:val="20"/>
          <w:szCs w:val="20"/>
        </w:rPr>
        <w:t>e</w:t>
      </w:r>
      <w:r w:rsidR="1E4C327F" w:rsidRPr="24B4B1C6">
        <w:rPr>
          <w:rFonts w:ascii="Amnesty Trade Gothic Light" w:hAnsi="Amnesty Trade Gothic Light"/>
          <w:i/>
          <w:iCs/>
          <w:sz w:val="20"/>
          <w:szCs w:val="20"/>
        </w:rPr>
        <w:t xml:space="preserve"> the minimum age of criminal responsibility, in accordance with international standards</w:t>
      </w:r>
      <w:r w:rsidR="207397EC" w:rsidRPr="00AD645B">
        <w:rPr>
          <w:rFonts w:ascii="Amnesty Trade Gothic Light" w:hAnsi="Amnesty Trade Gothic Light"/>
          <w:sz w:val="20"/>
          <w:szCs w:val="20"/>
        </w:rPr>
        <w:t>” in its 2022 review under the Convention.</w:t>
      </w:r>
      <w:r w:rsidR="00D54CEC" w:rsidRPr="00AD645B">
        <w:rPr>
          <w:rStyle w:val="FootnoteReference"/>
          <w:rFonts w:ascii="Amnesty Trade Gothic Light" w:hAnsi="Amnesty Trade Gothic Light"/>
          <w:sz w:val="20"/>
          <w:szCs w:val="20"/>
        </w:rPr>
        <w:footnoteReference w:id="108"/>
      </w:r>
      <w:r w:rsidR="007A3A40" w:rsidRPr="00AD645B">
        <w:rPr>
          <w:rFonts w:ascii="Amnesty Trade Gothic Light" w:hAnsi="Amnesty Trade Gothic Light"/>
          <w:sz w:val="20"/>
          <w:szCs w:val="20"/>
        </w:rPr>
        <w:t xml:space="preserve"> Amnesty International considers that the age of criminal responsibility as cu</w:t>
      </w:r>
      <w:r w:rsidR="007F0353" w:rsidRPr="00AD645B">
        <w:rPr>
          <w:rFonts w:ascii="Amnesty Trade Gothic Light" w:hAnsi="Amnesty Trade Gothic Light"/>
          <w:sz w:val="20"/>
          <w:szCs w:val="20"/>
        </w:rPr>
        <w:t xml:space="preserve">rrently set in Aotearoa New Zealand </w:t>
      </w:r>
      <w:r w:rsidR="007A3A40" w:rsidRPr="00AD645B">
        <w:rPr>
          <w:rFonts w:ascii="Amnesty Trade Gothic Light" w:hAnsi="Amnesty Trade Gothic Light"/>
          <w:sz w:val="20"/>
          <w:szCs w:val="20"/>
        </w:rPr>
        <w:t>is inconsistent with international human rights law and standards, including</w:t>
      </w:r>
      <w:r w:rsidR="004D37DD" w:rsidRPr="00AD645B">
        <w:rPr>
          <w:rFonts w:ascii="Amnesty Trade Gothic Light" w:hAnsi="Amnesty Trade Gothic Light"/>
          <w:sz w:val="20"/>
          <w:szCs w:val="20"/>
        </w:rPr>
        <w:t xml:space="preserve"> the Convention</w:t>
      </w:r>
      <w:r w:rsidR="007A3A40" w:rsidRPr="00AD645B">
        <w:rPr>
          <w:rFonts w:ascii="Amnesty Trade Gothic Light" w:hAnsi="Amnesty Trade Gothic Light"/>
          <w:sz w:val="20"/>
          <w:szCs w:val="20"/>
        </w:rPr>
        <w:t xml:space="preserve">, and is likely to cause significant harm to people under the age of 14. </w:t>
      </w:r>
    </w:p>
    <w:p w14:paraId="5F5A6608" w14:textId="14B85C9F" w:rsidR="41C083B3" w:rsidRPr="002E11D4" w:rsidRDefault="41C083B3" w:rsidP="003E5273">
      <w:pPr>
        <w:pStyle w:val="Heading2"/>
        <w:rPr>
          <w:rFonts w:ascii="Amnesty Trade Gothic Light" w:hAnsi="Amnesty Trade Gothic Light"/>
        </w:rPr>
      </w:pPr>
      <w:bookmarkStart w:id="61" w:name="_Toc972749338"/>
      <w:bookmarkStart w:id="62" w:name="_Toc137552089"/>
      <w:r w:rsidRPr="24B4B1C6">
        <w:rPr>
          <w:rFonts w:ascii="Amnesty Trade Gothic Light" w:hAnsi="Amnesty Trade Gothic Light"/>
        </w:rPr>
        <w:t>R</w:t>
      </w:r>
      <w:r w:rsidR="7B506F13" w:rsidRPr="24B4B1C6">
        <w:rPr>
          <w:rFonts w:ascii="Amnesty Trade Gothic Light" w:hAnsi="Amnesty Trade Gothic Light"/>
        </w:rPr>
        <w:t>OYAL COMMISSION OF</w:t>
      </w:r>
      <w:r w:rsidRPr="24B4B1C6">
        <w:rPr>
          <w:rFonts w:ascii="Amnesty Trade Gothic Light" w:hAnsi="Amnesty Trade Gothic Light"/>
        </w:rPr>
        <w:t xml:space="preserve"> </w:t>
      </w:r>
      <w:r w:rsidR="00A070F3" w:rsidRPr="24B4B1C6">
        <w:rPr>
          <w:rFonts w:ascii="Amnesty Trade Gothic Light" w:hAnsi="Amnesty Trade Gothic Light"/>
        </w:rPr>
        <w:t xml:space="preserve">INQUIRY </w:t>
      </w:r>
      <w:r w:rsidR="4445084D" w:rsidRPr="24B4B1C6">
        <w:rPr>
          <w:rFonts w:ascii="Amnesty Trade Gothic Light" w:hAnsi="Amnesty Trade Gothic Light"/>
        </w:rPr>
        <w:t>INTO ABUSE IN CARE</w:t>
      </w:r>
      <w:bookmarkEnd w:id="61"/>
      <w:bookmarkEnd w:id="62"/>
    </w:p>
    <w:p w14:paraId="12705E25" w14:textId="3CB4CC41" w:rsidR="005F78AB" w:rsidRPr="00AD645B" w:rsidRDefault="00BA1B85" w:rsidP="17AA1D14">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The Royal Commission is looking into </w:t>
      </w:r>
      <w:r w:rsidR="005F78AB" w:rsidRPr="00AD645B">
        <w:rPr>
          <w:rFonts w:ascii="Amnesty Trade Gothic Light" w:eastAsia="Calibri" w:hAnsi="Amnesty Trade Gothic Light"/>
          <w:sz w:val="20"/>
          <w:szCs w:val="20"/>
        </w:rPr>
        <w:t xml:space="preserve">the abuse of children, young people and </w:t>
      </w:r>
      <w:r w:rsidRPr="00AD645B">
        <w:rPr>
          <w:rFonts w:ascii="Amnesty Trade Gothic Light" w:eastAsia="Calibri" w:hAnsi="Amnesty Trade Gothic Light"/>
          <w:sz w:val="20"/>
          <w:szCs w:val="20"/>
        </w:rPr>
        <w:t>adults in State and faith-based care between the years 1950-99</w:t>
      </w:r>
      <w:r w:rsidR="005F78AB" w:rsidRPr="00AD645B">
        <w:rPr>
          <w:rFonts w:ascii="Amnesty Trade Gothic Light" w:eastAsia="Calibri" w:hAnsi="Amnesty Trade Gothic Light"/>
          <w:sz w:val="20"/>
          <w:szCs w:val="20"/>
        </w:rPr>
        <w:t xml:space="preserve">.  </w:t>
      </w:r>
    </w:p>
    <w:p w14:paraId="30E549F4" w14:textId="5BD82AE4" w:rsidR="00DA17AB" w:rsidRPr="00AD645B" w:rsidRDefault="7BD2B2A5" w:rsidP="708CD22C">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W</w:t>
      </w:r>
      <w:r w:rsidR="44C15D4A" w:rsidRPr="00AD645B">
        <w:rPr>
          <w:rFonts w:ascii="Amnesty Trade Gothic Light" w:eastAsia="Calibri" w:hAnsi="Amnesty Trade Gothic Light"/>
          <w:sz w:val="20"/>
          <w:szCs w:val="20"/>
        </w:rPr>
        <w:t>hile w</w:t>
      </w:r>
      <w:r w:rsidR="692E1272" w:rsidRPr="00AD645B">
        <w:rPr>
          <w:rFonts w:ascii="Amnesty Trade Gothic Light" w:eastAsia="Calibri" w:hAnsi="Amnesty Trade Gothic Light"/>
          <w:sz w:val="20"/>
          <w:szCs w:val="20"/>
        </w:rPr>
        <w:t xml:space="preserve">e </w:t>
      </w:r>
      <w:r w:rsidRPr="00AD645B">
        <w:rPr>
          <w:rFonts w:ascii="Amnesty Trade Gothic Light" w:eastAsia="Calibri" w:hAnsi="Amnesty Trade Gothic Light"/>
          <w:sz w:val="20"/>
          <w:szCs w:val="20"/>
        </w:rPr>
        <w:t>welcome the Royal Commission,</w:t>
      </w:r>
      <w:r w:rsidR="692E1272" w:rsidRPr="00AD645B">
        <w:rPr>
          <w:rFonts w:ascii="Amnesty Trade Gothic Light" w:eastAsia="Calibri" w:hAnsi="Amnesty Trade Gothic Light"/>
          <w:sz w:val="20"/>
          <w:szCs w:val="20"/>
        </w:rPr>
        <w:t xml:space="preserve"> </w:t>
      </w:r>
      <w:r w:rsidR="41F82579" w:rsidRPr="00AD645B">
        <w:rPr>
          <w:rFonts w:ascii="Amnesty Trade Gothic Light" w:eastAsia="Calibri" w:hAnsi="Amnesty Trade Gothic Light"/>
          <w:sz w:val="20"/>
          <w:szCs w:val="20"/>
        </w:rPr>
        <w:t>concerns have been</w:t>
      </w:r>
      <w:r w:rsidR="3EE73FBC" w:rsidRPr="00AD645B">
        <w:rPr>
          <w:rFonts w:ascii="Amnesty Trade Gothic Light" w:eastAsia="Calibri" w:hAnsi="Amnesty Trade Gothic Light"/>
          <w:sz w:val="20"/>
          <w:szCs w:val="20"/>
        </w:rPr>
        <w:t xml:space="preserve"> raised about delays in producing the report</w:t>
      </w:r>
      <w:r w:rsidR="19B79EF3" w:rsidRPr="00AD645B">
        <w:rPr>
          <w:rFonts w:ascii="Amnesty Trade Gothic Light" w:eastAsia="Calibri" w:hAnsi="Amnesty Trade Gothic Light"/>
          <w:sz w:val="20"/>
          <w:szCs w:val="20"/>
        </w:rPr>
        <w:t xml:space="preserve">. </w:t>
      </w:r>
      <w:r w:rsidR="002171B2" w:rsidRPr="00AD645B">
        <w:rPr>
          <w:rStyle w:val="FootnoteReference"/>
          <w:rFonts w:ascii="Amnesty Trade Gothic Light" w:eastAsia="Calibri" w:hAnsi="Amnesty Trade Gothic Light"/>
          <w:sz w:val="20"/>
          <w:szCs w:val="20"/>
        </w:rPr>
        <w:footnoteReference w:id="109"/>
      </w:r>
      <w:r w:rsidRPr="00AD645B">
        <w:rPr>
          <w:rFonts w:ascii="Amnesty Trade Gothic Light" w:eastAsia="Calibri" w:hAnsi="Amnesty Trade Gothic Light"/>
          <w:sz w:val="20"/>
          <w:szCs w:val="20"/>
        </w:rPr>
        <w:t xml:space="preserve"> </w:t>
      </w:r>
      <w:r w:rsidR="434684AE" w:rsidRPr="00AD645B">
        <w:rPr>
          <w:rFonts w:ascii="Amnesty Trade Gothic Light" w:eastAsia="Calibri" w:hAnsi="Amnesty Trade Gothic Light"/>
          <w:sz w:val="20"/>
          <w:szCs w:val="20"/>
        </w:rPr>
        <w:t>The impact of the abuse suffered by survivors is clear from the interim reports.</w:t>
      </w:r>
      <w:r w:rsidR="5DC0E1C3" w:rsidRPr="00AD645B">
        <w:rPr>
          <w:rStyle w:val="FootnoteReference"/>
          <w:rFonts w:ascii="Amnesty Trade Gothic Light" w:eastAsia="Calibri" w:hAnsi="Amnesty Trade Gothic Light"/>
          <w:sz w:val="20"/>
          <w:szCs w:val="20"/>
        </w:rPr>
        <w:footnoteReference w:id="110"/>
      </w:r>
      <w:r w:rsidR="434684AE" w:rsidRPr="00AD645B">
        <w:rPr>
          <w:rFonts w:ascii="Amnesty Trade Gothic Light" w:eastAsia="Calibri" w:hAnsi="Amnesty Trade Gothic Light"/>
          <w:sz w:val="20"/>
          <w:szCs w:val="20"/>
        </w:rPr>
        <w:t xml:space="preserve"> Research </w:t>
      </w:r>
      <w:r w:rsidR="03AE81C4" w:rsidRPr="00AD645B">
        <w:rPr>
          <w:rFonts w:ascii="Amnesty Trade Gothic Light" w:eastAsia="Calibri" w:hAnsi="Amnesty Trade Gothic Light"/>
          <w:sz w:val="20"/>
          <w:szCs w:val="20"/>
        </w:rPr>
        <w:t xml:space="preserve">by </w:t>
      </w:r>
      <w:r w:rsidR="12D9DACC" w:rsidRPr="00AD645B">
        <w:rPr>
          <w:rFonts w:ascii="Amnesty Trade Gothic Light" w:eastAsia="Calibri" w:hAnsi="Amnesty Trade Gothic Light"/>
          <w:sz w:val="20"/>
          <w:szCs w:val="20"/>
        </w:rPr>
        <w:t>the Inquiry</w:t>
      </w:r>
      <w:r w:rsidR="434684AE" w:rsidRPr="00AD645B">
        <w:rPr>
          <w:rFonts w:ascii="Amnesty Trade Gothic Light" w:eastAsia="Calibri" w:hAnsi="Amnesty Trade Gothic Light"/>
          <w:sz w:val="20"/>
          <w:szCs w:val="20"/>
        </w:rPr>
        <w:t xml:space="preserve"> found on</w:t>
      </w:r>
      <w:r w:rsidR="54AB3C97" w:rsidRPr="00AD645B">
        <w:rPr>
          <w:rFonts w:ascii="Amnesty Trade Gothic Light" w:eastAsia="Calibri" w:hAnsi="Amnesty Trade Gothic Light"/>
          <w:sz w:val="20"/>
          <w:szCs w:val="20"/>
        </w:rPr>
        <w:t xml:space="preserve">e in three children and young people who </w:t>
      </w:r>
      <w:r w:rsidR="6018145C" w:rsidRPr="00AD645B">
        <w:rPr>
          <w:rFonts w:ascii="Amnesty Trade Gothic Light" w:eastAsia="Calibri" w:hAnsi="Amnesty Trade Gothic Light"/>
          <w:sz w:val="20"/>
          <w:szCs w:val="20"/>
        </w:rPr>
        <w:t>h</w:t>
      </w:r>
      <w:r w:rsidR="54AB3C97" w:rsidRPr="00AD645B">
        <w:rPr>
          <w:rFonts w:ascii="Amnesty Trade Gothic Light" w:eastAsia="Calibri" w:hAnsi="Amnesty Trade Gothic Light"/>
          <w:sz w:val="20"/>
          <w:szCs w:val="20"/>
        </w:rPr>
        <w:t xml:space="preserve">ad been in state </w:t>
      </w:r>
      <w:r w:rsidR="629F5E2C" w:rsidRPr="00AD645B">
        <w:rPr>
          <w:rFonts w:ascii="Amnesty Trade Gothic Light" w:eastAsia="Calibri" w:hAnsi="Amnesty Trade Gothic Light"/>
          <w:sz w:val="20"/>
          <w:szCs w:val="20"/>
        </w:rPr>
        <w:t>residential</w:t>
      </w:r>
      <w:r w:rsidR="54AB3C97" w:rsidRPr="00AD645B">
        <w:rPr>
          <w:rFonts w:ascii="Amnesty Trade Gothic Light" w:eastAsia="Calibri" w:hAnsi="Amnesty Trade Gothic Light"/>
          <w:sz w:val="20"/>
          <w:szCs w:val="20"/>
        </w:rPr>
        <w:t xml:space="preserve"> care between 1950 and 1999 went on to serve a custodial sentence later in life.</w:t>
      </w:r>
      <w:r w:rsidR="5DC0E1C3" w:rsidRPr="00AD645B">
        <w:rPr>
          <w:rStyle w:val="FootnoteReference"/>
          <w:rFonts w:ascii="Amnesty Trade Gothic Light" w:eastAsia="Calibri" w:hAnsi="Amnesty Trade Gothic Light"/>
          <w:sz w:val="20"/>
          <w:szCs w:val="20"/>
        </w:rPr>
        <w:footnoteReference w:id="111"/>
      </w:r>
      <w:r w:rsidR="54AB3C97" w:rsidRPr="00AD645B">
        <w:rPr>
          <w:rFonts w:ascii="Amnesty Trade Gothic Light" w:eastAsia="Calibri" w:hAnsi="Amnesty Trade Gothic Light"/>
          <w:sz w:val="20"/>
          <w:szCs w:val="20"/>
        </w:rPr>
        <w:t xml:space="preserve"> </w:t>
      </w:r>
    </w:p>
    <w:p w14:paraId="6009E191" w14:textId="2FF6FA18" w:rsidR="00462A29" w:rsidRPr="004C7B99" w:rsidRDefault="00F50B31" w:rsidP="004C7B99">
      <w:pPr>
        <w:pStyle w:val="Heading2"/>
        <w:rPr>
          <w:rFonts w:ascii="Amnesty Trade Gothic Light" w:hAnsi="Amnesty Trade Gothic Light"/>
        </w:rPr>
      </w:pPr>
      <w:bookmarkStart w:id="63" w:name="_Toc441373798"/>
      <w:bookmarkStart w:id="64" w:name="_Toc137552090"/>
      <w:r w:rsidRPr="24B4B1C6">
        <w:rPr>
          <w:rFonts w:ascii="Amnesty Trade Gothic Light" w:hAnsi="Amnesty Trade Gothic Light"/>
        </w:rPr>
        <w:lastRenderedPageBreak/>
        <w:t>RECOMMENDATIONS</w:t>
      </w:r>
      <w:bookmarkEnd w:id="63"/>
      <w:bookmarkEnd w:id="64"/>
    </w:p>
    <w:p w14:paraId="49C6F233" w14:textId="58E3BBE3" w:rsidR="00B40697" w:rsidRPr="00AD645B" w:rsidRDefault="00B40697" w:rsidP="00B40697">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We </w:t>
      </w:r>
      <w:r w:rsidR="007F0353" w:rsidRPr="00AD645B">
        <w:rPr>
          <w:rFonts w:ascii="Amnesty Trade Gothic Light" w:eastAsia="Calibri" w:hAnsi="Amnesty Trade Gothic Light"/>
          <w:sz w:val="20"/>
          <w:szCs w:val="20"/>
        </w:rPr>
        <w:t xml:space="preserve">make the following recommendations to </w:t>
      </w:r>
      <w:r w:rsidR="001663FF" w:rsidRPr="00AD645B">
        <w:rPr>
          <w:rFonts w:ascii="Amnesty Trade Gothic Light" w:eastAsia="Calibri" w:hAnsi="Amnesty Trade Gothic Light"/>
          <w:sz w:val="20"/>
          <w:szCs w:val="20"/>
        </w:rPr>
        <w:t xml:space="preserve">the </w:t>
      </w:r>
      <w:r w:rsidR="007F0353" w:rsidRPr="00AD645B">
        <w:rPr>
          <w:rFonts w:ascii="Amnesty Trade Gothic Light" w:eastAsia="Calibri" w:hAnsi="Amnesty Trade Gothic Light"/>
          <w:sz w:val="20"/>
          <w:szCs w:val="20"/>
        </w:rPr>
        <w:t>Government</w:t>
      </w:r>
      <w:r w:rsidRPr="00AD645B">
        <w:rPr>
          <w:rFonts w:ascii="Amnesty Trade Gothic Light" w:eastAsia="Calibri" w:hAnsi="Amnesty Trade Gothic Light"/>
          <w:sz w:val="20"/>
          <w:szCs w:val="20"/>
        </w:rPr>
        <w:t>:</w:t>
      </w:r>
    </w:p>
    <w:p w14:paraId="5C63767B" w14:textId="269FF964" w:rsidR="00B40697" w:rsidRPr="00AD645B" w:rsidRDefault="00CD7813" w:rsidP="00FE665A">
      <w:pPr>
        <w:pStyle w:val="pf0"/>
        <w:numPr>
          <w:ilvl w:val="0"/>
          <w:numId w:val="6"/>
        </w:numPr>
        <w:rPr>
          <w:rFonts w:ascii="Amnesty Trade Gothic Light" w:hAnsi="Amnesty Trade Gothic Light" w:cs="Arial"/>
          <w:iCs/>
          <w:sz w:val="20"/>
          <w:szCs w:val="20"/>
        </w:rPr>
      </w:pPr>
      <w:r w:rsidRPr="00AD645B">
        <w:rPr>
          <w:rStyle w:val="cf01"/>
          <w:rFonts w:ascii="Amnesty Trade Gothic Light" w:hAnsi="Amnesty Trade Gothic Light" w:cs="Arial"/>
          <w:iCs/>
          <w:sz w:val="20"/>
          <w:szCs w:val="20"/>
        </w:rPr>
        <w:t xml:space="preserve">Continue with the planned </w:t>
      </w:r>
      <w:r w:rsidR="00CC2E12" w:rsidRPr="00AD645B">
        <w:rPr>
          <w:rStyle w:val="cf01"/>
          <w:rFonts w:ascii="Amnesty Trade Gothic Light" w:hAnsi="Amnesty Trade Gothic Light" w:cs="Arial"/>
          <w:iCs/>
          <w:sz w:val="20"/>
          <w:szCs w:val="20"/>
        </w:rPr>
        <w:t>closure of Care and Protection R</w:t>
      </w:r>
      <w:r w:rsidRPr="00AD645B">
        <w:rPr>
          <w:rStyle w:val="cf01"/>
          <w:rFonts w:ascii="Amnesty Trade Gothic Light" w:hAnsi="Amnesty Trade Gothic Light" w:cs="Arial"/>
          <w:iCs/>
          <w:sz w:val="20"/>
          <w:szCs w:val="20"/>
        </w:rPr>
        <w:t>esidences with urgency, and provide a timeline with steps explaining the process for community input</w:t>
      </w:r>
      <w:r w:rsidR="004F4412" w:rsidRPr="00AD645B">
        <w:rPr>
          <w:rStyle w:val="cf01"/>
          <w:rFonts w:ascii="Amnesty Trade Gothic Light" w:hAnsi="Amnesty Trade Gothic Light" w:cs="Arial"/>
          <w:iCs/>
          <w:sz w:val="20"/>
          <w:szCs w:val="20"/>
        </w:rPr>
        <w:t>.</w:t>
      </w:r>
    </w:p>
    <w:p w14:paraId="30D9B23C" w14:textId="77777777" w:rsidR="005F78AB" w:rsidRPr="00AD645B" w:rsidRDefault="169A04AA" w:rsidP="0088350E">
      <w:pPr>
        <w:pStyle w:val="pf0"/>
        <w:numPr>
          <w:ilvl w:val="0"/>
          <w:numId w:val="6"/>
        </w:numPr>
        <w:spacing w:before="240" w:after="240"/>
        <w:jc w:val="both"/>
        <w:rPr>
          <w:rFonts w:ascii="Amnesty Trade Gothic Light" w:eastAsia="Calibri" w:hAnsi="Amnesty Trade Gothic Light"/>
          <w:iCs/>
          <w:sz w:val="20"/>
          <w:szCs w:val="20"/>
        </w:rPr>
      </w:pPr>
      <w:r w:rsidRPr="00AD645B">
        <w:rPr>
          <w:rFonts w:ascii="Amnesty Trade Gothic Light" w:eastAsiaTheme="majorEastAsia" w:hAnsi="Amnesty Trade Gothic Light" w:cs="Arial"/>
          <w:iCs/>
          <w:sz w:val="20"/>
          <w:szCs w:val="20"/>
        </w:rPr>
        <w:t>Reconsider the recommendations made in the Waitangi Tribunal report, including the establishment of a Māori Transitional Authority.</w:t>
      </w:r>
    </w:p>
    <w:p w14:paraId="61C28731" w14:textId="5A59B8B3" w:rsidR="00DE259D" w:rsidRPr="00AD645B" w:rsidRDefault="00DE259D" w:rsidP="00DE259D">
      <w:pPr>
        <w:pStyle w:val="pf0"/>
        <w:numPr>
          <w:ilvl w:val="0"/>
          <w:numId w:val="6"/>
        </w:numPr>
        <w:spacing w:before="240" w:after="240"/>
        <w:jc w:val="both"/>
        <w:rPr>
          <w:rFonts w:ascii="Amnesty Trade Gothic Light" w:eastAsia="Calibri" w:hAnsi="Amnesty Trade Gothic Light" w:cs="Arial"/>
          <w:bCs/>
          <w:iCs/>
          <w:sz w:val="20"/>
          <w:szCs w:val="20"/>
        </w:rPr>
      </w:pPr>
      <w:r w:rsidRPr="00AD645B">
        <w:rPr>
          <w:rFonts w:ascii="Amnesty Trade Gothic Light" w:eastAsia="Calibri" w:hAnsi="Amnesty Trade Gothic Light" w:cs="Arial"/>
          <w:bCs/>
          <w:iCs/>
          <w:sz w:val="20"/>
          <w:szCs w:val="20"/>
        </w:rPr>
        <w:t>Ensure that the arrest, detention or imprisonment of children, including in police cells, is used only in conformity with the law and only as a measure of last resort and for the shortest appropriate period of time.</w:t>
      </w:r>
    </w:p>
    <w:p w14:paraId="0ADD6D15" w14:textId="390180A3" w:rsidR="005F78AB" w:rsidRPr="00AD645B" w:rsidRDefault="239B543A" w:rsidP="0088350E">
      <w:pPr>
        <w:pStyle w:val="pf0"/>
        <w:numPr>
          <w:ilvl w:val="0"/>
          <w:numId w:val="6"/>
        </w:numPr>
        <w:spacing w:before="240" w:after="240"/>
        <w:jc w:val="both"/>
        <w:rPr>
          <w:rFonts w:ascii="Amnesty Trade Gothic Light" w:eastAsia="Calibri" w:hAnsi="Amnesty Trade Gothic Light" w:cs="Arial"/>
          <w:bCs/>
          <w:iCs/>
          <w:sz w:val="20"/>
          <w:szCs w:val="20"/>
        </w:rPr>
      </w:pPr>
      <w:r w:rsidRPr="00AD645B">
        <w:rPr>
          <w:rFonts w:ascii="Amnesty Trade Gothic Light" w:hAnsi="Amnesty Trade Gothic Light" w:cs="Arial"/>
          <w:sz w:val="20"/>
          <w:szCs w:val="20"/>
        </w:rPr>
        <w:t xml:space="preserve">Ensure that there are adequate community-based </w:t>
      </w:r>
      <w:r w:rsidR="20AA26FF" w:rsidRPr="00AD645B">
        <w:rPr>
          <w:rFonts w:ascii="Amnesty Trade Gothic Light" w:hAnsi="Amnesty Trade Gothic Light" w:cs="Arial"/>
          <w:sz w:val="20"/>
          <w:szCs w:val="20"/>
        </w:rPr>
        <w:t xml:space="preserve">safe and secure </w:t>
      </w:r>
      <w:r w:rsidR="00CC2E12" w:rsidRPr="00AD645B">
        <w:rPr>
          <w:rFonts w:ascii="Amnesty Trade Gothic Light" w:hAnsi="Amnesty Trade Gothic Light" w:cs="Arial"/>
          <w:sz w:val="20"/>
          <w:szCs w:val="20"/>
        </w:rPr>
        <w:t>alternatives to prison or P</w:t>
      </w:r>
      <w:r w:rsidRPr="00AD645B">
        <w:rPr>
          <w:rFonts w:ascii="Amnesty Trade Gothic Light" w:hAnsi="Amnesty Trade Gothic Light" w:cs="Arial"/>
          <w:sz w:val="20"/>
          <w:szCs w:val="20"/>
        </w:rPr>
        <w:t xml:space="preserve">olice custody for </w:t>
      </w:r>
      <w:r w:rsidR="5DD9F92E" w:rsidRPr="00AD645B">
        <w:rPr>
          <w:rFonts w:ascii="Amnesty Trade Gothic Light" w:hAnsi="Amnesty Trade Gothic Light" w:cs="Arial"/>
          <w:sz w:val="20"/>
          <w:szCs w:val="20"/>
        </w:rPr>
        <w:t xml:space="preserve">young people </w:t>
      </w:r>
      <w:r w:rsidRPr="00AD645B">
        <w:rPr>
          <w:rFonts w:ascii="Amnesty Trade Gothic Light" w:hAnsi="Amnesty Trade Gothic Light" w:cs="Arial"/>
          <w:sz w:val="20"/>
          <w:szCs w:val="20"/>
        </w:rPr>
        <w:t>on remand.</w:t>
      </w:r>
    </w:p>
    <w:p w14:paraId="4AFE5471" w14:textId="0F410127" w:rsidR="005F78AB" w:rsidRPr="00AD645B" w:rsidRDefault="005F78AB" w:rsidP="0035122A">
      <w:pPr>
        <w:pStyle w:val="pf0"/>
        <w:numPr>
          <w:ilvl w:val="0"/>
          <w:numId w:val="6"/>
        </w:numPr>
        <w:spacing w:before="240" w:after="240"/>
        <w:jc w:val="both"/>
        <w:rPr>
          <w:rFonts w:ascii="Amnesty Trade Gothic Light" w:eastAsia="Calibri" w:hAnsi="Amnesty Trade Gothic Light" w:cs="Arial"/>
          <w:bCs/>
          <w:iCs/>
          <w:sz w:val="20"/>
          <w:szCs w:val="20"/>
        </w:rPr>
      </w:pPr>
      <w:r w:rsidRPr="00AD645B">
        <w:rPr>
          <w:rFonts w:ascii="Amnesty Trade Gothic Light" w:eastAsia="Calibri" w:hAnsi="Amnesty Trade Gothic Light" w:cs="Arial"/>
          <w:iCs/>
          <w:sz w:val="20"/>
          <w:szCs w:val="20"/>
        </w:rPr>
        <w:t>T</w:t>
      </w:r>
      <w:r w:rsidR="5A017CED" w:rsidRPr="00AD645B">
        <w:rPr>
          <w:rFonts w:ascii="Amnesty Trade Gothic Light" w:eastAsia="Calibri" w:hAnsi="Amnesty Trade Gothic Light" w:cs="Arial"/>
          <w:iCs/>
          <w:sz w:val="20"/>
          <w:szCs w:val="20"/>
        </w:rPr>
        <w:t xml:space="preserve">ake steps to align with international </w:t>
      </w:r>
      <w:r w:rsidR="0035122A" w:rsidRPr="00AD645B">
        <w:rPr>
          <w:rFonts w:ascii="Amnesty Trade Gothic Light" w:eastAsia="Calibri" w:hAnsi="Amnesty Trade Gothic Light" w:cs="Arial"/>
          <w:iCs/>
          <w:sz w:val="20"/>
          <w:szCs w:val="20"/>
        </w:rPr>
        <w:t>human rights standards and best practice</w:t>
      </w:r>
      <w:r w:rsidR="5A017CED" w:rsidRPr="00AD645B">
        <w:rPr>
          <w:rFonts w:ascii="Amnesty Trade Gothic Light" w:eastAsia="Calibri" w:hAnsi="Amnesty Trade Gothic Light" w:cs="Arial"/>
          <w:iCs/>
          <w:sz w:val="20"/>
          <w:szCs w:val="20"/>
        </w:rPr>
        <w:t xml:space="preserve"> when </w:t>
      </w:r>
      <w:r w:rsidRPr="00AD645B">
        <w:rPr>
          <w:rFonts w:ascii="Amnesty Trade Gothic Light" w:eastAsia="Calibri" w:hAnsi="Amnesty Trade Gothic Light" w:cs="Arial"/>
          <w:iCs/>
          <w:sz w:val="20"/>
          <w:szCs w:val="20"/>
        </w:rPr>
        <w:t>required</w:t>
      </w:r>
      <w:r w:rsidR="5A017CED" w:rsidRPr="00AD645B">
        <w:rPr>
          <w:rFonts w:ascii="Amnesty Trade Gothic Light" w:eastAsia="Calibri" w:hAnsi="Amnesty Trade Gothic Light" w:cs="Arial"/>
          <w:iCs/>
          <w:sz w:val="20"/>
          <w:szCs w:val="20"/>
        </w:rPr>
        <w:t xml:space="preserve"> to use force on children.</w:t>
      </w:r>
    </w:p>
    <w:p w14:paraId="6564897D" w14:textId="1176E8E9" w:rsidR="005F78AB" w:rsidRPr="00AD645B" w:rsidRDefault="005F78AB" w:rsidP="0088350E">
      <w:pPr>
        <w:pStyle w:val="pf0"/>
        <w:numPr>
          <w:ilvl w:val="0"/>
          <w:numId w:val="6"/>
        </w:numPr>
        <w:spacing w:before="240" w:after="240"/>
        <w:jc w:val="both"/>
        <w:rPr>
          <w:rFonts w:ascii="Amnesty Trade Gothic Light" w:eastAsia="Calibri" w:hAnsi="Amnesty Trade Gothic Light" w:cs="Arial"/>
          <w:bCs/>
          <w:iCs/>
          <w:sz w:val="20"/>
          <w:szCs w:val="20"/>
        </w:rPr>
      </w:pPr>
      <w:r w:rsidRPr="00AD645B">
        <w:rPr>
          <w:rFonts w:ascii="Amnesty Trade Gothic Light" w:eastAsia="Calibri" w:hAnsi="Amnesty Trade Gothic Light" w:cs="Arial"/>
          <w:iCs/>
          <w:sz w:val="20"/>
          <w:szCs w:val="20"/>
        </w:rPr>
        <w:t xml:space="preserve">Prohibit </w:t>
      </w:r>
      <w:r w:rsidR="5A017CED" w:rsidRPr="00AD645B">
        <w:rPr>
          <w:rFonts w:ascii="Amnesty Trade Gothic Light" w:eastAsia="Calibri" w:hAnsi="Amnesty Trade Gothic Light" w:cs="Arial"/>
          <w:iCs/>
          <w:sz w:val="20"/>
          <w:szCs w:val="20"/>
        </w:rPr>
        <w:t>the use of spit</w:t>
      </w:r>
      <w:r w:rsidRPr="00AD645B">
        <w:rPr>
          <w:rFonts w:ascii="Amnesty Trade Gothic Light" w:eastAsia="Calibri" w:hAnsi="Amnesty Trade Gothic Light" w:cs="Arial"/>
          <w:iCs/>
          <w:sz w:val="20"/>
          <w:szCs w:val="20"/>
        </w:rPr>
        <w:t xml:space="preserve"> </w:t>
      </w:r>
      <w:r w:rsidR="5A017CED" w:rsidRPr="00AD645B">
        <w:rPr>
          <w:rFonts w:ascii="Amnesty Trade Gothic Light" w:eastAsia="Calibri" w:hAnsi="Amnesty Trade Gothic Light" w:cs="Arial"/>
          <w:iCs/>
          <w:sz w:val="20"/>
          <w:szCs w:val="20"/>
        </w:rPr>
        <w:t>hoods, strip searches and pepper spray on children</w:t>
      </w:r>
      <w:r w:rsidRPr="00AD645B">
        <w:rPr>
          <w:rFonts w:ascii="Amnesty Trade Gothic Light" w:eastAsia="Calibri" w:hAnsi="Amnesty Trade Gothic Light" w:cs="Arial"/>
          <w:iCs/>
          <w:sz w:val="20"/>
          <w:szCs w:val="20"/>
        </w:rPr>
        <w:t>.</w:t>
      </w:r>
    </w:p>
    <w:p w14:paraId="7056D6B5" w14:textId="77777777" w:rsidR="005F78AB" w:rsidRPr="00AD645B" w:rsidRDefault="5A017CED" w:rsidP="0088350E">
      <w:pPr>
        <w:pStyle w:val="pf0"/>
        <w:numPr>
          <w:ilvl w:val="0"/>
          <w:numId w:val="6"/>
        </w:numPr>
        <w:spacing w:before="240" w:after="240"/>
        <w:jc w:val="both"/>
        <w:rPr>
          <w:rFonts w:ascii="Amnesty Trade Gothic Light" w:eastAsia="Calibri" w:hAnsi="Amnesty Trade Gothic Light" w:cs="Arial"/>
          <w:bCs/>
          <w:iCs/>
          <w:sz w:val="20"/>
          <w:szCs w:val="20"/>
        </w:rPr>
      </w:pPr>
      <w:r w:rsidRPr="00AD645B">
        <w:rPr>
          <w:rFonts w:ascii="Amnesty Trade Gothic Light" w:eastAsia="Calibri" w:hAnsi="Amnesty Trade Gothic Light" w:cs="Arial"/>
          <w:iCs/>
          <w:sz w:val="20"/>
          <w:szCs w:val="20"/>
        </w:rPr>
        <w:t>Increase the age of criminal responsibility to at least 14</w:t>
      </w:r>
      <w:r w:rsidR="005F78AB" w:rsidRPr="00AD645B">
        <w:rPr>
          <w:rFonts w:ascii="Amnesty Trade Gothic Light" w:eastAsia="Calibri" w:hAnsi="Amnesty Trade Gothic Light" w:cs="Arial"/>
          <w:iCs/>
          <w:sz w:val="20"/>
          <w:szCs w:val="20"/>
        </w:rPr>
        <w:t>.</w:t>
      </w:r>
    </w:p>
    <w:p w14:paraId="2B7E2708" w14:textId="6BBDEDC0" w:rsidR="00B40697" w:rsidRPr="00AD645B" w:rsidRDefault="005F78AB" w:rsidP="0088350E">
      <w:pPr>
        <w:pStyle w:val="pf0"/>
        <w:numPr>
          <w:ilvl w:val="0"/>
          <w:numId w:val="6"/>
        </w:numPr>
        <w:spacing w:before="240" w:after="240"/>
        <w:jc w:val="both"/>
        <w:rPr>
          <w:rFonts w:ascii="Amnesty Trade Gothic Light" w:eastAsia="Calibri" w:hAnsi="Amnesty Trade Gothic Light" w:cs="Arial"/>
          <w:bCs/>
          <w:iCs/>
          <w:sz w:val="20"/>
          <w:szCs w:val="20"/>
        </w:rPr>
      </w:pPr>
      <w:r w:rsidRPr="00AD645B">
        <w:rPr>
          <w:rFonts w:ascii="Amnesty Trade Gothic Light" w:eastAsia="Calibri" w:hAnsi="Amnesty Trade Gothic Light" w:cs="Arial"/>
          <w:iCs/>
          <w:sz w:val="20"/>
          <w:szCs w:val="20"/>
        </w:rPr>
        <w:t>C</w:t>
      </w:r>
      <w:r w:rsidR="5A017CED" w:rsidRPr="00AD645B">
        <w:rPr>
          <w:rFonts w:ascii="Amnesty Trade Gothic Light" w:eastAsia="Calibri" w:hAnsi="Amnesty Trade Gothic Light" w:cs="Arial"/>
          <w:iCs/>
          <w:sz w:val="20"/>
          <w:szCs w:val="20"/>
        </w:rPr>
        <w:t xml:space="preserve">ommit to the intent of the Royal Commission’s rapid redress recommendation and set out a clear path forward for urgent redress for survivors. </w:t>
      </w:r>
    </w:p>
    <w:p w14:paraId="00000152" w14:textId="43FF2314" w:rsidR="003C1356" w:rsidRPr="002E11D4" w:rsidRDefault="00F50B31" w:rsidP="003E5273">
      <w:pPr>
        <w:pStyle w:val="Heading1"/>
        <w:rPr>
          <w:rFonts w:ascii="Amnesty Trade Gothic Light" w:hAnsi="Amnesty Trade Gothic Light"/>
        </w:rPr>
      </w:pPr>
      <w:bookmarkStart w:id="65" w:name="_Toc509169498"/>
      <w:bookmarkStart w:id="66" w:name="_Toc137552091"/>
      <w:r w:rsidRPr="24B4B1C6">
        <w:rPr>
          <w:rFonts w:ascii="Amnesty Trade Gothic Light" w:hAnsi="Amnesty Trade Gothic Light"/>
        </w:rPr>
        <w:t>PEOPLE SEEKING ASYLUM AND REFUGE</w:t>
      </w:r>
      <w:bookmarkEnd w:id="65"/>
      <w:bookmarkEnd w:id="66"/>
      <w:r w:rsidR="00F05E5A" w:rsidRPr="24B4B1C6">
        <w:rPr>
          <w:rFonts w:ascii="Amnesty Trade Gothic Light" w:hAnsi="Amnesty Trade Gothic Light"/>
        </w:rPr>
        <w:t xml:space="preserve"> </w:t>
      </w:r>
    </w:p>
    <w:p w14:paraId="6D16E1A8" w14:textId="668180C2" w:rsidR="005F78AB" w:rsidRPr="00AD645B" w:rsidRDefault="005F78AB">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Amnesty International considers detaining refugees and asylum seekers in prisons</w:t>
      </w:r>
      <w:r w:rsidR="0035122A" w:rsidRPr="00AD645B">
        <w:rPr>
          <w:rFonts w:ascii="Amnesty Trade Gothic Light" w:eastAsia="Calibri" w:hAnsi="Amnesty Trade Gothic Light"/>
          <w:sz w:val="20"/>
          <w:szCs w:val="20"/>
        </w:rPr>
        <w:t xml:space="preserve"> can in some circumstances constitute ill-</w:t>
      </w:r>
      <w:r w:rsidRPr="00AD645B">
        <w:rPr>
          <w:rFonts w:ascii="Amnesty Trade Gothic Light" w:eastAsia="Calibri" w:hAnsi="Amnesty Trade Gothic Light"/>
          <w:sz w:val="20"/>
          <w:szCs w:val="20"/>
        </w:rPr>
        <w:t xml:space="preserve">treatment.  </w:t>
      </w:r>
    </w:p>
    <w:p w14:paraId="424DF509" w14:textId="5ABAD345" w:rsidR="004F4412" w:rsidRPr="00AD645B" w:rsidRDefault="28974154">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2021, A</w:t>
      </w:r>
      <w:r w:rsidR="0F382B97" w:rsidRPr="00AD645B">
        <w:rPr>
          <w:rFonts w:ascii="Amnesty Trade Gothic Light" w:eastAsia="Calibri" w:hAnsi="Amnesty Trade Gothic Light"/>
          <w:sz w:val="20"/>
          <w:szCs w:val="20"/>
        </w:rPr>
        <w:t xml:space="preserve">mnesty International </w:t>
      </w:r>
      <w:r w:rsidR="41F82579" w:rsidRPr="00AD645B">
        <w:rPr>
          <w:rFonts w:ascii="Amnesty Trade Gothic Light" w:eastAsia="Calibri" w:hAnsi="Amnesty Trade Gothic Light"/>
          <w:sz w:val="20"/>
          <w:szCs w:val="20"/>
        </w:rPr>
        <w:t>published findings</w:t>
      </w:r>
      <w:r w:rsidRPr="00AD645B">
        <w:rPr>
          <w:rFonts w:ascii="Amnesty Trade Gothic Light" w:eastAsia="Calibri" w:hAnsi="Amnesty Trade Gothic Light"/>
          <w:sz w:val="20"/>
          <w:szCs w:val="20"/>
        </w:rPr>
        <w:t xml:space="preserve"> into the practice of imprisoning people seeking asylum in criminal justice facilities</w:t>
      </w:r>
      <w:r w:rsidR="1D90240A" w:rsidRPr="00AD645B">
        <w:rPr>
          <w:rFonts w:ascii="Amnesty Trade Gothic Light" w:eastAsia="Calibri" w:hAnsi="Amnesty Trade Gothic Light"/>
          <w:sz w:val="20"/>
          <w:szCs w:val="20"/>
        </w:rPr>
        <w:t xml:space="preserve"> solely on immigration grounds</w:t>
      </w:r>
      <w:r w:rsidR="671E90EE" w:rsidRPr="00AD645B">
        <w:rPr>
          <w:rFonts w:ascii="Amnesty Trade Gothic Light" w:eastAsia="Calibri" w:hAnsi="Amnesty Trade Gothic Light"/>
          <w:sz w:val="20"/>
          <w:szCs w:val="20"/>
        </w:rPr>
        <w:t>, a practice contrary to international human rights standards</w:t>
      </w:r>
      <w:r w:rsidR="41F82579" w:rsidRPr="00AD645B">
        <w:rPr>
          <w:rFonts w:ascii="Amnesty Trade Gothic Light" w:eastAsia="Calibri" w:hAnsi="Amnesty Trade Gothic Light"/>
          <w:sz w:val="20"/>
          <w:szCs w:val="20"/>
        </w:rPr>
        <w:t>.</w:t>
      </w:r>
      <w:r w:rsidR="00F50B31" w:rsidRPr="00AD645B">
        <w:rPr>
          <w:rStyle w:val="FootnoteReference"/>
          <w:rFonts w:ascii="Amnesty Trade Gothic Light" w:eastAsia="Calibri" w:hAnsi="Amnesty Trade Gothic Light"/>
          <w:sz w:val="20"/>
          <w:szCs w:val="20"/>
        </w:rPr>
        <w:footnoteReference w:id="112"/>
      </w:r>
      <w:r w:rsidRPr="00AD645B">
        <w:rPr>
          <w:rFonts w:ascii="Amnesty Trade Gothic Light" w:eastAsia="Calibri" w:hAnsi="Amnesty Trade Gothic Light"/>
          <w:sz w:val="20"/>
          <w:szCs w:val="20"/>
        </w:rPr>
        <w:t xml:space="preserve"> Our findings demonstrat</w:t>
      </w:r>
      <w:r w:rsidR="462EFE99" w:rsidRPr="00AD645B">
        <w:rPr>
          <w:rFonts w:ascii="Amnesty Trade Gothic Light" w:eastAsia="Calibri" w:hAnsi="Amnesty Trade Gothic Light"/>
          <w:sz w:val="20"/>
          <w:szCs w:val="20"/>
        </w:rPr>
        <w:t>e</w:t>
      </w:r>
      <w:r w:rsidR="0F382B97" w:rsidRPr="00AD645B">
        <w:rPr>
          <w:rFonts w:ascii="Amnesty Trade Gothic Light" w:eastAsia="Calibri" w:hAnsi="Amnesty Trade Gothic Light"/>
          <w:sz w:val="20"/>
          <w:szCs w:val="20"/>
        </w:rPr>
        <w:t>d</w:t>
      </w:r>
      <w:r w:rsidR="462EFE99"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the deep and en</w:t>
      </w:r>
      <w:r w:rsidR="25671E15" w:rsidRPr="00AD645B">
        <w:rPr>
          <w:rFonts w:ascii="Amnesty Trade Gothic Light" w:eastAsia="Calibri" w:hAnsi="Amnesty Trade Gothic Light"/>
          <w:sz w:val="20"/>
          <w:szCs w:val="20"/>
        </w:rPr>
        <w:t>d</w:t>
      </w:r>
      <w:r w:rsidRPr="00AD645B">
        <w:rPr>
          <w:rFonts w:ascii="Amnesty Trade Gothic Light" w:eastAsia="Calibri" w:hAnsi="Amnesty Trade Gothic Light"/>
          <w:sz w:val="20"/>
          <w:szCs w:val="20"/>
        </w:rPr>
        <w:t>uring harm of this policy.</w:t>
      </w:r>
      <w:r w:rsidR="462EFE99" w:rsidRPr="00AD645B">
        <w:rPr>
          <w:rFonts w:ascii="Amnesty Trade Gothic Light" w:eastAsia="Calibri" w:hAnsi="Amnesty Trade Gothic Light"/>
          <w:sz w:val="20"/>
          <w:szCs w:val="20"/>
        </w:rPr>
        <w:t xml:space="preserve"> </w:t>
      </w:r>
      <w:r w:rsidR="47BFC9AA" w:rsidRPr="00AD645B">
        <w:rPr>
          <w:rFonts w:ascii="Amnesty Trade Gothic Light" w:eastAsia="Calibri" w:hAnsi="Amnesty Trade Gothic Light"/>
          <w:sz w:val="20"/>
          <w:szCs w:val="20"/>
        </w:rPr>
        <w:t xml:space="preserve">For example, </w:t>
      </w:r>
      <w:r w:rsidR="0F382B97" w:rsidRPr="00AD645B">
        <w:rPr>
          <w:rFonts w:ascii="Amnesty Trade Gothic Light" w:eastAsia="Calibri" w:hAnsi="Amnesty Trade Gothic Light"/>
          <w:sz w:val="20"/>
          <w:szCs w:val="20"/>
        </w:rPr>
        <w:t>o</w:t>
      </w:r>
      <w:r w:rsidRPr="00AD645B">
        <w:rPr>
          <w:rFonts w:ascii="Amnesty Trade Gothic Light" w:eastAsia="Calibri" w:hAnsi="Amnesty Trade Gothic Light"/>
          <w:sz w:val="20"/>
          <w:szCs w:val="20"/>
        </w:rPr>
        <w:t>ne man spent over three years of his life in limbo in prison as his claim for asylum was processed.</w:t>
      </w:r>
      <w:r w:rsidR="002171B2" w:rsidRPr="00AD645B">
        <w:rPr>
          <w:rStyle w:val="FootnoteReference"/>
          <w:rFonts w:ascii="Amnesty Trade Gothic Light" w:eastAsia="Calibri" w:hAnsi="Amnesty Trade Gothic Light"/>
          <w:sz w:val="20"/>
          <w:szCs w:val="20"/>
        </w:rPr>
        <w:footnoteReference w:id="113"/>
      </w:r>
      <w:r w:rsidRPr="00AD645B">
        <w:rPr>
          <w:rFonts w:ascii="Amnesty Trade Gothic Light" w:eastAsia="Calibri" w:hAnsi="Amnesty Trade Gothic Light"/>
          <w:sz w:val="20"/>
          <w:szCs w:val="20"/>
        </w:rPr>
        <w:t xml:space="preserve"> </w:t>
      </w:r>
    </w:p>
    <w:p w14:paraId="69638EA6" w14:textId="77777777" w:rsidR="001663FF" w:rsidRPr="00AD645B" w:rsidRDefault="3A3E3DA6">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All those we interviewed reported being double bunked at some point with remand prisoners in prison and it was standard practice to be strip searched. </w:t>
      </w:r>
      <w:r w:rsidR="00B5217B" w:rsidRPr="00AD645B">
        <w:rPr>
          <w:rFonts w:ascii="Amnesty Trade Gothic Light" w:eastAsia="Calibri" w:hAnsi="Amnesty Trade Gothic Light"/>
          <w:sz w:val="20"/>
          <w:szCs w:val="20"/>
        </w:rPr>
        <w:t xml:space="preserve">Where refugees were detained with prisoners (convicted or on remand) prison authorities were often not aware of </w:t>
      </w:r>
      <w:r w:rsidR="00495142" w:rsidRPr="00AD645B">
        <w:rPr>
          <w:rFonts w:ascii="Amnesty Trade Gothic Light" w:eastAsia="Calibri" w:hAnsi="Amnesty Trade Gothic Light"/>
          <w:sz w:val="20"/>
          <w:szCs w:val="20"/>
        </w:rPr>
        <w:t xml:space="preserve">them being detained for immigration reasons, and the specific needs and trauma they had experienced to adequately address their needs without further harm. </w:t>
      </w:r>
      <w:r w:rsidRPr="00AD645B">
        <w:rPr>
          <w:rFonts w:ascii="Amnesty Trade Gothic Light" w:eastAsia="Calibri" w:hAnsi="Amnesty Trade Gothic Light"/>
          <w:sz w:val="20"/>
          <w:szCs w:val="20"/>
        </w:rPr>
        <w:t>Language barriers for some meant they suffered in silence and couldn’t even ask for help.</w:t>
      </w:r>
    </w:p>
    <w:p w14:paraId="0000015D" w14:textId="7FDFE42C" w:rsidR="003C1356" w:rsidRPr="00AD645B" w:rsidRDefault="5029099E">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When asked about the mental and physical impacts a social worker had seen on the people seeking asylum who had been detained in prison, she</w:t>
      </w:r>
      <w:r w:rsidR="4215997C" w:rsidRPr="00AD645B">
        <w:rPr>
          <w:rFonts w:ascii="Amnesty Trade Gothic Light" w:eastAsia="Calibri" w:hAnsi="Amnesty Trade Gothic Light"/>
          <w:sz w:val="20"/>
          <w:szCs w:val="20"/>
        </w:rPr>
        <w:t xml:space="preserve"> described</w:t>
      </w:r>
      <w:r w:rsidRPr="00AD645B">
        <w:rPr>
          <w:rFonts w:ascii="Amnesty Trade Gothic Light" w:eastAsia="Calibri" w:hAnsi="Amnesty Trade Gothic Light"/>
          <w:sz w:val="20"/>
          <w:szCs w:val="20"/>
        </w:rPr>
        <w:t xml:space="preserve"> how clients had told her that they came close to suicide in prison, that was the worst experience of their lives, and that it’s something they deal with to this day.</w:t>
      </w:r>
      <w:r w:rsidR="0F382B97" w:rsidRPr="00AD645B">
        <w:rPr>
          <w:rStyle w:val="FootnoteReference"/>
          <w:rFonts w:ascii="Amnesty Trade Gothic Light" w:eastAsia="Calibri" w:hAnsi="Amnesty Trade Gothic Light"/>
          <w:sz w:val="20"/>
          <w:szCs w:val="20"/>
        </w:rPr>
        <w:t xml:space="preserve"> </w:t>
      </w:r>
      <w:r w:rsidR="004F4412" w:rsidRPr="00AD645B">
        <w:rPr>
          <w:rStyle w:val="FootnoteReference"/>
          <w:rFonts w:ascii="Amnesty Trade Gothic Light" w:eastAsia="Calibri" w:hAnsi="Amnesty Trade Gothic Light"/>
          <w:sz w:val="20"/>
          <w:szCs w:val="20"/>
        </w:rPr>
        <w:footnoteReference w:id="114"/>
      </w:r>
    </w:p>
    <w:p w14:paraId="00000160" w14:textId="7851A0B6" w:rsidR="003C1356" w:rsidRPr="00AD645B" w:rsidRDefault="5029099E" w:rsidP="1EE4FEAC">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Following </w:t>
      </w:r>
      <w:r w:rsidR="0F382B97" w:rsidRPr="00AD645B">
        <w:rPr>
          <w:rFonts w:ascii="Amnesty Trade Gothic Light" w:eastAsia="Calibri" w:hAnsi="Amnesty Trade Gothic Light"/>
          <w:sz w:val="20"/>
          <w:szCs w:val="20"/>
        </w:rPr>
        <w:t>this</w:t>
      </w:r>
      <w:r w:rsidRPr="00AD645B">
        <w:rPr>
          <w:rFonts w:ascii="Amnesty Trade Gothic Light" w:eastAsia="Calibri" w:hAnsi="Amnesty Trade Gothic Light"/>
          <w:sz w:val="20"/>
          <w:szCs w:val="20"/>
        </w:rPr>
        <w:t xml:space="preserve"> research, Immigration New Zealand commissioned an independent review into the processes and procedures relating to the detention of </w:t>
      </w:r>
      <w:r w:rsidR="0F382B97" w:rsidRPr="00AD645B">
        <w:rPr>
          <w:rFonts w:ascii="Amnesty Trade Gothic Light" w:eastAsia="Calibri" w:hAnsi="Amnesty Trade Gothic Light"/>
          <w:sz w:val="20"/>
          <w:szCs w:val="20"/>
        </w:rPr>
        <w:t xml:space="preserve">people seeking </w:t>
      </w:r>
      <w:r w:rsidRPr="00AD645B">
        <w:rPr>
          <w:rFonts w:ascii="Amnesty Trade Gothic Light" w:eastAsia="Calibri" w:hAnsi="Amnesty Trade Gothic Light"/>
          <w:sz w:val="20"/>
          <w:szCs w:val="20"/>
        </w:rPr>
        <w:t>asylum. In May 2022 this review was released. It stated that the Immigration Act</w:t>
      </w:r>
      <w:r w:rsidR="0F382B97" w:rsidRPr="00AD645B">
        <w:rPr>
          <w:rFonts w:ascii="Amnesty Trade Gothic Light" w:eastAsia="Calibri" w:hAnsi="Amnesty Trade Gothic Light"/>
          <w:sz w:val="20"/>
          <w:szCs w:val="20"/>
        </w:rPr>
        <w:t xml:space="preserve"> establishes a flawed framework and</w:t>
      </w:r>
      <w:r w:rsidRPr="00AD645B">
        <w:rPr>
          <w:rFonts w:ascii="Amnesty Trade Gothic Light" w:eastAsia="Calibri" w:hAnsi="Amnesty Trade Gothic Light"/>
          <w:sz w:val="20"/>
          <w:szCs w:val="20"/>
        </w:rPr>
        <w:t xml:space="preserve"> that how the system currently operates is “</w:t>
      </w:r>
      <w:r w:rsidRPr="07E73B79">
        <w:rPr>
          <w:rFonts w:ascii="Amnesty Trade Gothic Light" w:eastAsia="Calibri" w:hAnsi="Amnesty Trade Gothic Light"/>
          <w:i/>
          <w:iCs/>
          <w:sz w:val="20"/>
          <w:szCs w:val="20"/>
        </w:rPr>
        <w:t>a recipe for arbitrary detention</w:t>
      </w:r>
      <w:r w:rsidRPr="00AD645B">
        <w:rPr>
          <w:rFonts w:ascii="Amnesty Trade Gothic Light" w:eastAsia="Calibri" w:hAnsi="Amnesty Trade Gothic Light"/>
          <w:sz w:val="20"/>
          <w:szCs w:val="20"/>
        </w:rPr>
        <w:t>”</w:t>
      </w:r>
      <w:r w:rsidR="3B38E9D7" w:rsidRPr="00AD645B">
        <w:rPr>
          <w:rFonts w:ascii="Amnesty Trade Gothic Light" w:eastAsia="Calibri" w:hAnsi="Amnesty Trade Gothic Light"/>
          <w:sz w:val="20"/>
          <w:szCs w:val="20"/>
        </w:rPr>
        <w:t>.</w:t>
      </w:r>
      <w:r w:rsidR="2E13AD0E" w:rsidRPr="00AD645B">
        <w:rPr>
          <w:rStyle w:val="FootnoteReference"/>
          <w:rFonts w:ascii="Amnesty Trade Gothic Light" w:eastAsia="Calibri" w:hAnsi="Amnesty Trade Gothic Light"/>
          <w:sz w:val="20"/>
          <w:szCs w:val="20"/>
        </w:rPr>
        <w:t xml:space="preserve"> </w:t>
      </w:r>
      <w:r w:rsidR="00CC2E12" w:rsidRPr="00AD645B">
        <w:rPr>
          <w:rStyle w:val="FootnoteReference"/>
          <w:rFonts w:ascii="Amnesty Trade Gothic Light" w:eastAsia="Calibri" w:hAnsi="Amnesty Trade Gothic Light"/>
          <w:sz w:val="20"/>
          <w:szCs w:val="20"/>
        </w:rPr>
        <w:footnoteReference w:id="115"/>
      </w:r>
      <w:r w:rsidRPr="00AD645B">
        <w:rPr>
          <w:rFonts w:ascii="Amnesty Trade Gothic Light" w:eastAsia="Calibri" w:hAnsi="Amnesty Trade Gothic Light"/>
          <w:sz w:val="20"/>
          <w:szCs w:val="20"/>
        </w:rPr>
        <w:t xml:space="preserve"> The review also stated that detention at criminal justice facilities should not occur.</w:t>
      </w:r>
      <w:r w:rsidR="008F2CB1" w:rsidRPr="00AD645B">
        <w:rPr>
          <w:rStyle w:val="FootnoteReference"/>
          <w:rFonts w:ascii="Amnesty Trade Gothic Light" w:eastAsia="Calibri" w:hAnsi="Amnesty Trade Gothic Light"/>
          <w:sz w:val="20"/>
          <w:szCs w:val="20"/>
        </w:rPr>
        <w:footnoteReference w:id="116"/>
      </w:r>
    </w:p>
    <w:p w14:paraId="572C07A3" w14:textId="52E39B69" w:rsidR="003C1356" w:rsidRPr="00AD645B" w:rsidRDefault="57F29E2A" w:rsidP="1EE4FEAC">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The Government </w:t>
      </w:r>
      <w:r w:rsidR="31E2961B" w:rsidRPr="00AD645B">
        <w:rPr>
          <w:rFonts w:ascii="Amnesty Trade Gothic Light" w:eastAsia="Calibri" w:hAnsi="Amnesty Trade Gothic Light"/>
          <w:sz w:val="20"/>
          <w:szCs w:val="20"/>
        </w:rPr>
        <w:t>accepted the</w:t>
      </w:r>
      <w:r w:rsidRPr="00AD645B">
        <w:rPr>
          <w:rFonts w:ascii="Amnesty Trade Gothic Light" w:eastAsia="Calibri" w:hAnsi="Amnesty Trade Gothic Light"/>
          <w:sz w:val="20"/>
          <w:szCs w:val="20"/>
        </w:rPr>
        <w:t xml:space="preserve"> recommendations in th</w:t>
      </w:r>
      <w:r w:rsidR="5D3429F0" w:rsidRPr="00AD645B">
        <w:rPr>
          <w:rFonts w:ascii="Amnesty Trade Gothic Light" w:eastAsia="Calibri" w:hAnsi="Amnesty Trade Gothic Light"/>
          <w:sz w:val="20"/>
          <w:szCs w:val="20"/>
        </w:rPr>
        <w:t>e</w:t>
      </w:r>
      <w:r w:rsidRPr="00AD645B">
        <w:rPr>
          <w:rFonts w:ascii="Amnesty Trade Gothic Light" w:eastAsia="Calibri" w:hAnsi="Amnesty Trade Gothic Light"/>
          <w:sz w:val="20"/>
          <w:szCs w:val="20"/>
        </w:rPr>
        <w:t xml:space="preserve"> report.</w:t>
      </w:r>
      <w:r w:rsidR="00B07309" w:rsidRPr="00AD645B">
        <w:rPr>
          <w:rStyle w:val="FootnoteReference"/>
          <w:rFonts w:ascii="Amnesty Trade Gothic Light" w:eastAsia="Calibri" w:hAnsi="Amnesty Trade Gothic Light"/>
          <w:sz w:val="20"/>
          <w:szCs w:val="20"/>
        </w:rPr>
        <w:footnoteReference w:id="117"/>
      </w:r>
      <w:r w:rsidRPr="00AD645B">
        <w:rPr>
          <w:rFonts w:ascii="Amnesty Trade Gothic Light" w:eastAsia="Calibri" w:hAnsi="Amnesty Trade Gothic Light"/>
          <w:sz w:val="20"/>
          <w:szCs w:val="20"/>
        </w:rPr>
        <w:t xml:space="preserve"> However, since this time </w:t>
      </w:r>
      <w:r w:rsidR="00CC2E12" w:rsidRPr="00AD645B">
        <w:rPr>
          <w:rFonts w:ascii="Amnesty Trade Gothic Light" w:eastAsia="Calibri" w:hAnsi="Amnesty Trade Gothic Light"/>
          <w:sz w:val="20"/>
          <w:szCs w:val="20"/>
        </w:rPr>
        <w:t xml:space="preserve">we are concerned that </w:t>
      </w:r>
      <w:r w:rsidRPr="00AD645B">
        <w:rPr>
          <w:rFonts w:ascii="Amnesty Trade Gothic Light" w:eastAsia="Calibri" w:hAnsi="Amnesty Trade Gothic Light"/>
          <w:sz w:val="20"/>
          <w:szCs w:val="20"/>
        </w:rPr>
        <w:t>the Government has made statements indicating they will retain the option of detaining people seeking asylum in prisons</w:t>
      </w:r>
      <w:r w:rsidR="03E58D0B" w:rsidRPr="00AD645B">
        <w:rPr>
          <w:rFonts w:ascii="Amnesty Trade Gothic Light" w:eastAsia="Calibri" w:hAnsi="Amnesty Trade Gothic Light"/>
          <w:sz w:val="20"/>
          <w:szCs w:val="20"/>
        </w:rPr>
        <w:t>.</w:t>
      </w:r>
      <w:r w:rsidR="5681E1AF" w:rsidRPr="00AD645B">
        <w:rPr>
          <w:rFonts w:ascii="Amnesty Trade Gothic Light" w:eastAsia="Calibri" w:hAnsi="Amnesty Trade Gothic Light"/>
          <w:sz w:val="20"/>
          <w:szCs w:val="20"/>
        </w:rPr>
        <w:t xml:space="preserve"> </w:t>
      </w:r>
    </w:p>
    <w:p w14:paraId="5E2AA22B" w14:textId="36D5810D" w:rsidR="00C40010" w:rsidRPr="00AD645B" w:rsidRDefault="00C40010" w:rsidP="1EE4FEAC">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202</w:t>
      </w:r>
      <w:r w:rsidR="00CF4057" w:rsidRPr="00AD645B">
        <w:rPr>
          <w:rFonts w:ascii="Amnesty Trade Gothic Light" w:eastAsia="Calibri" w:hAnsi="Amnesty Trade Gothic Light"/>
          <w:sz w:val="20"/>
          <w:szCs w:val="20"/>
        </w:rPr>
        <w:t>3</w:t>
      </w:r>
      <w:r w:rsidR="004F4412" w:rsidRPr="00AD645B">
        <w:rPr>
          <w:rFonts w:ascii="Amnesty Trade Gothic Light" w:eastAsia="Calibri" w:hAnsi="Amnesty Trade Gothic Light"/>
          <w:sz w:val="20"/>
          <w:szCs w:val="20"/>
        </w:rPr>
        <w:t>, the Government introduced the Immigration (Mass Arrivals) Amendment Bill.</w:t>
      </w:r>
      <w:r w:rsidR="004F4412" w:rsidRPr="00AD645B">
        <w:rPr>
          <w:rStyle w:val="FootnoteReference"/>
          <w:rFonts w:ascii="Amnesty Trade Gothic Light" w:eastAsia="Calibri" w:hAnsi="Amnesty Trade Gothic Light"/>
          <w:sz w:val="20"/>
          <w:szCs w:val="20"/>
        </w:rPr>
        <w:footnoteReference w:id="118"/>
      </w:r>
      <w:r w:rsidR="004F4412" w:rsidRPr="00AD645B">
        <w:rPr>
          <w:rFonts w:ascii="Amnesty Trade Gothic Light" w:eastAsia="Calibri" w:hAnsi="Amnesty Trade Gothic Light"/>
          <w:sz w:val="20"/>
          <w:szCs w:val="20"/>
        </w:rPr>
        <w:t xml:space="preserve"> The Bill</w:t>
      </w:r>
      <w:r w:rsidRPr="00AD645B">
        <w:rPr>
          <w:rFonts w:ascii="Amnesty Trade Gothic Light" w:eastAsia="Calibri" w:hAnsi="Amnesty Trade Gothic Light"/>
          <w:sz w:val="20"/>
          <w:szCs w:val="20"/>
        </w:rPr>
        <w:t xml:space="preserve"> expand</w:t>
      </w:r>
      <w:r w:rsidR="004F4412" w:rsidRPr="00AD645B">
        <w:rPr>
          <w:rFonts w:ascii="Amnesty Trade Gothic Light" w:eastAsia="Calibri" w:hAnsi="Amnesty Trade Gothic Light"/>
          <w:sz w:val="20"/>
          <w:szCs w:val="20"/>
        </w:rPr>
        <w:t>s</w:t>
      </w:r>
      <w:r w:rsidRPr="00AD645B">
        <w:rPr>
          <w:rFonts w:ascii="Amnesty Trade Gothic Light" w:eastAsia="Calibri" w:hAnsi="Amnesty Trade Gothic Light"/>
          <w:sz w:val="20"/>
          <w:szCs w:val="20"/>
        </w:rPr>
        <w:t xml:space="preserve"> </w:t>
      </w:r>
      <w:r w:rsidR="00A535A2" w:rsidRPr="00AD645B">
        <w:rPr>
          <w:rFonts w:ascii="Amnesty Trade Gothic Light" w:eastAsia="Calibri" w:hAnsi="Amnesty Trade Gothic Light"/>
          <w:sz w:val="20"/>
          <w:szCs w:val="20"/>
        </w:rPr>
        <w:t>how long a person arriving in a group (of 30 or more people)</w:t>
      </w:r>
      <w:r w:rsidR="00482006" w:rsidRPr="00AD645B">
        <w:rPr>
          <w:rFonts w:ascii="Amnesty Trade Gothic Light" w:eastAsia="Calibri" w:hAnsi="Amnesty Trade Gothic Light"/>
          <w:sz w:val="20"/>
          <w:szCs w:val="20"/>
        </w:rPr>
        <w:t xml:space="preserve"> can be </w:t>
      </w:r>
      <w:r w:rsidR="00CF4057" w:rsidRPr="00AD645B">
        <w:rPr>
          <w:rFonts w:ascii="Amnesty Trade Gothic Light" w:eastAsia="Calibri" w:hAnsi="Amnesty Trade Gothic Light"/>
          <w:sz w:val="20"/>
          <w:szCs w:val="20"/>
        </w:rPr>
        <w:t>detained</w:t>
      </w:r>
      <w:r w:rsidR="004F4412" w:rsidRPr="00AD645B">
        <w:rPr>
          <w:rFonts w:ascii="Amnesty Trade Gothic Light" w:eastAsia="Calibri" w:hAnsi="Amnesty Trade Gothic Light"/>
          <w:sz w:val="20"/>
          <w:szCs w:val="20"/>
        </w:rPr>
        <w:t xml:space="preserve"> without a warrant</w:t>
      </w:r>
      <w:r w:rsidR="00E317ED" w:rsidRPr="00AD645B">
        <w:rPr>
          <w:rFonts w:ascii="Amnesty Trade Gothic Light" w:eastAsia="Calibri" w:hAnsi="Amnesty Trade Gothic Light"/>
          <w:sz w:val="20"/>
          <w:szCs w:val="20"/>
        </w:rPr>
        <w:t xml:space="preserve">. The Bill proposes extending this period </w:t>
      </w:r>
      <w:r w:rsidR="00E40A83" w:rsidRPr="00AD645B">
        <w:rPr>
          <w:rFonts w:ascii="Amnesty Trade Gothic Light" w:eastAsia="Calibri" w:hAnsi="Amnesty Trade Gothic Light"/>
          <w:sz w:val="20"/>
          <w:szCs w:val="20"/>
        </w:rPr>
        <w:t xml:space="preserve">of detention </w:t>
      </w:r>
      <w:r w:rsidR="00E317ED" w:rsidRPr="00AD645B">
        <w:rPr>
          <w:rFonts w:ascii="Amnesty Trade Gothic Light" w:eastAsia="Calibri" w:hAnsi="Amnesty Trade Gothic Light"/>
          <w:sz w:val="20"/>
          <w:szCs w:val="20"/>
        </w:rPr>
        <w:t xml:space="preserve">from </w:t>
      </w:r>
      <w:r w:rsidR="00CF4057" w:rsidRPr="00AD645B">
        <w:rPr>
          <w:rFonts w:ascii="Amnesty Trade Gothic Light" w:eastAsia="Calibri" w:hAnsi="Amnesty Trade Gothic Light"/>
          <w:sz w:val="20"/>
          <w:szCs w:val="20"/>
        </w:rPr>
        <w:t>96 hours to 28 days.</w:t>
      </w:r>
      <w:r w:rsidR="00513CDB" w:rsidRPr="00AD645B">
        <w:rPr>
          <w:rFonts w:ascii="Amnesty Trade Gothic Light" w:eastAsia="Calibri" w:hAnsi="Amnesty Trade Gothic Light"/>
          <w:sz w:val="20"/>
          <w:szCs w:val="20"/>
        </w:rPr>
        <w:t xml:space="preserve"> This raises concerns about arbitrary detention which amounts to cruel and degrading treatment.</w:t>
      </w:r>
      <w:r w:rsidR="00C6406D" w:rsidRPr="00AD645B">
        <w:rPr>
          <w:rFonts w:ascii="Amnesty Trade Gothic Light" w:eastAsia="Calibri" w:hAnsi="Amnesty Trade Gothic Light"/>
          <w:sz w:val="20"/>
          <w:szCs w:val="20"/>
        </w:rPr>
        <w:t xml:space="preserve"> </w:t>
      </w:r>
    </w:p>
    <w:p w14:paraId="24DD128B" w14:textId="30525782" w:rsidR="00077169" w:rsidRPr="002E11D4" w:rsidRDefault="00077169" w:rsidP="00077169">
      <w:pPr>
        <w:pStyle w:val="Heading2"/>
        <w:rPr>
          <w:rFonts w:ascii="Amnesty Trade Gothic Light" w:hAnsi="Amnesty Trade Gothic Light"/>
        </w:rPr>
      </w:pPr>
      <w:bookmarkStart w:id="67" w:name="_Toc631015990"/>
      <w:bookmarkStart w:id="68" w:name="_Toc137552092"/>
      <w:r w:rsidRPr="24B4B1C6">
        <w:rPr>
          <w:rFonts w:ascii="Amnesty Trade Gothic Light" w:hAnsi="Amnesty Trade Gothic Light"/>
        </w:rPr>
        <w:t>RECOMMENDATION</w:t>
      </w:r>
      <w:bookmarkEnd w:id="67"/>
      <w:bookmarkEnd w:id="68"/>
    </w:p>
    <w:p w14:paraId="069CCECE" w14:textId="31DE354E" w:rsidR="004F4412" w:rsidRPr="00AD645B" w:rsidRDefault="007F0353" w:rsidP="00D16705">
      <w:pPr>
        <w:rPr>
          <w:rFonts w:ascii="Amnesty Trade Gothic Light" w:hAnsi="Amnesty Trade Gothic Light"/>
          <w:sz w:val="20"/>
          <w:szCs w:val="20"/>
        </w:rPr>
      </w:pPr>
      <w:r w:rsidRPr="00AD645B">
        <w:rPr>
          <w:rFonts w:ascii="Amnesty Trade Gothic Light" w:hAnsi="Amnesty Trade Gothic Light"/>
          <w:sz w:val="20"/>
          <w:szCs w:val="20"/>
        </w:rPr>
        <w:t>The Government</w:t>
      </w:r>
      <w:r w:rsidR="001663FF" w:rsidRPr="00AD645B">
        <w:rPr>
          <w:rFonts w:ascii="Amnesty Trade Gothic Light" w:hAnsi="Amnesty Trade Gothic Light"/>
          <w:sz w:val="20"/>
          <w:szCs w:val="20"/>
        </w:rPr>
        <w:t xml:space="preserve"> must</w:t>
      </w:r>
      <w:r w:rsidRPr="00AD645B">
        <w:rPr>
          <w:rFonts w:ascii="Amnesty Trade Gothic Light" w:hAnsi="Amnesty Trade Gothic Light"/>
          <w:sz w:val="20"/>
          <w:szCs w:val="20"/>
        </w:rPr>
        <w:t xml:space="preserve"> p</w:t>
      </w:r>
      <w:r w:rsidR="002F201C" w:rsidRPr="00AD645B">
        <w:rPr>
          <w:rFonts w:ascii="Amnesty Trade Gothic Light" w:hAnsi="Amnesty Trade Gothic Light"/>
          <w:sz w:val="20"/>
          <w:szCs w:val="20"/>
        </w:rPr>
        <w:t>rohibit the use of criminal justice facilities to detain people seeking asylum solely on immigration grounds, and ensure</w:t>
      </w:r>
      <w:r w:rsidR="00C40010" w:rsidRPr="00AD645B">
        <w:rPr>
          <w:rFonts w:ascii="Amnesty Trade Gothic Light" w:hAnsi="Amnesty Trade Gothic Light"/>
          <w:sz w:val="20"/>
          <w:szCs w:val="20"/>
        </w:rPr>
        <w:t xml:space="preserve"> detention </w:t>
      </w:r>
      <w:r w:rsidR="002F201C" w:rsidRPr="00AD645B">
        <w:rPr>
          <w:rFonts w:ascii="Amnesty Trade Gothic Light" w:hAnsi="Amnesty Trade Gothic Light"/>
          <w:sz w:val="20"/>
          <w:szCs w:val="20"/>
        </w:rPr>
        <w:t xml:space="preserve">is only ever used </w:t>
      </w:r>
      <w:r w:rsidR="00C40010" w:rsidRPr="00AD645B">
        <w:rPr>
          <w:rFonts w:ascii="Amnesty Trade Gothic Light" w:hAnsi="Amnesty Trade Gothic Light"/>
          <w:sz w:val="20"/>
          <w:szCs w:val="20"/>
        </w:rPr>
        <w:t>as a last resort.</w:t>
      </w:r>
      <w:r w:rsidR="004F4412" w:rsidRPr="00AD645B">
        <w:rPr>
          <w:rFonts w:ascii="Amnesty Trade Gothic Light" w:hAnsi="Amnesty Trade Gothic Light"/>
          <w:sz w:val="20"/>
          <w:szCs w:val="20"/>
        </w:rPr>
        <w:t xml:space="preserve"> </w:t>
      </w:r>
    </w:p>
    <w:p w14:paraId="0000016F" w14:textId="747A6BB7" w:rsidR="003C1356" w:rsidRPr="00D16705" w:rsidRDefault="00F50B31" w:rsidP="00D16705">
      <w:pPr>
        <w:pStyle w:val="Heading1"/>
        <w:rPr>
          <w:rFonts w:ascii="Amnesty Trade Gothic Light" w:hAnsi="Amnesty Trade Gothic Light"/>
        </w:rPr>
      </w:pPr>
      <w:bookmarkStart w:id="69" w:name="_Toc137552093"/>
      <w:bookmarkStart w:id="70" w:name="_Toc1469856171"/>
      <w:r w:rsidRPr="24B4B1C6">
        <w:rPr>
          <w:rFonts w:ascii="Amnesty Trade Gothic Light" w:hAnsi="Amnesty Trade Gothic Light"/>
        </w:rPr>
        <w:t>EXTRADITION</w:t>
      </w:r>
      <w:r w:rsidR="3BFA9A4D" w:rsidRPr="24B4B1C6">
        <w:rPr>
          <w:rFonts w:ascii="Amnesty Trade Gothic Light" w:hAnsi="Amnesty Trade Gothic Light"/>
        </w:rPr>
        <w:t xml:space="preserve"> </w:t>
      </w:r>
      <w:r w:rsidR="00C07473" w:rsidRPr="24B4B1C6">
        <w:rPr>
          <w:rFonts w:ascii="Amnesty Trade Gothic Light" w:hAnsi="Amnesty Trade Gothic Light"/>
        </w:rPr>
        <w:t>AND RELIANCE ON DIPLOMATIC ASSURA</w:t>
      </w:r>
      <w:r w:rsidR="002213B9" w:rsidRPr="24B4B1C6">
        <w:rPr>
          <w:rFonts w:ascii="Amnesty Trade Gothic Light" w:hAnsi="Amnesty Trade Gothic Light"/>
        </w:rPr>
        <w:t>NCES</w:t>
      </w:r>
      <w:bookmarkEnd w:id="69"/>
      <w:r w:rsidR="002213B9" w:rsidRPr="24B4B1C6">
        <w:rPr>
          <w:rFonts w:ascii="Amnesty Trade Gothic Light" w:hAnsi="Amnesty Trade Gothic Light"/>
        </w:rPr>
        <w:t xml:space="preserve"> </w:t>
      </w:r>
      <w:bookmarkEnd w:id="70"/>
    </w:p>
    <w:p w14:paraId="5CE01387" w14:textId="1176407E" w:rsidR="00D72057" w:rsidRPr="00AD645B" w:rsidRDefault="78D814FF" w:rsidP="00D72057">
      <w:pPr>
        <w:jc w:val="both"/>
        <w:rPr>
          <w:rFonts w:ascii="Amnesty Trade Gothic Light" w:eastAsia="Calibri" w:hAnsi="Amnesty Trade Gothic Light"/>
          <w:sz w:val="20"/>
          <w:szCs w:val="20"/>
          <w:u w:val="single"/>
        </w:rPr>
      </w:pPr>
      <w:r w:rsidRPr="00AD645B">
        <w:rPr>
          <w:rFonts w:ascii="Amnesty Trade Gothic Light" w:eastAsia="Calibri" w:hAnsi="Amnesty Trade Gothic Light"/>
          <w:sz w:val="20"/>
          <w:szCs w:val="20"/>
        </w:rPr>
        <w:t>Where there is a real risk of torture or other deliberate ill-treatment in detention, diplomatic assurances should not be relied on as they are inherently unreliable and do not provide an effective safeguard.</w:t>
      </w:r>
      <w:r w:rsidR="00D72057" w:rsidRPr="00AD645B">
        <w:rPr>
          <w:rFonts w:ascii="Amnesty Trade Gothic Light" w:eastAsia="Calibri" w:hAnsi="Amnesty Trade Gothic Light"/>
          <w:sz w:val="20"/>
          <w:szCs w:val="20"/>
          <w:u w:val="single"/>
          <w:vertAlign w:val="superscript"/>
        </w:rPr>
        <w:footnoteReference w:id="119"/>
      </w:r>
    </w:p>
    <w:p w14:paraId="7F81C526" w14:textId="1AB9C009" w:rsidR="00E7142E" w:rsidRPr="002E11D4" w:rsidRDefault="00E7142E" w:rsidP="00E7142E">
      <w:pPr>
        <w:jc w:val="both"/>
        <w:rPr>
          <w:rFonts w:ascii="Amnesty Trade Gothic Light" w:eastAsia="Calibri" w:hAnsi="Amnesty Trade Gothic Light"/>
          <w:color w:val="FF0000"/>
        </w:rPr>
      </w:pPr>
    </w:p>
    <w:p w14:paraId="30754A20" w14:textId="52B17EF8" w:rsidR="00E7142E" w:rsidRPr="00AD645B" w:rsidRDefault="56A195FD" w:rsidP="00E7142E">
      <w:pPr>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The UN Committee Against Torture has clearly stated that assurances are unreliable and ineffective to prevent torture. In its 2013 concluding observations on the United Kingdom reliance on diplomatic assurances, the Committee Against Torture called on the government to “</w:t>
      </w:r>
      <w:r w:rsidRPr="24B4B1C6">
        <w:rPr>
          <w:rFonts w:ascii="Amnesty Trade Gothic Light" w:eastAsia="Calibri" w:hAnsi="Amnesty Trade Gothic Light"/>
          <w:i/>
          <w:iCs/>
          <w:sz w:val="20"/>
          <w:szCs w:val="20"/>
        </w:rPr>
        <w:t>ensure that no individual – including persons suspected of terrorism, who are expelled, returned, extradited or deported – is exposed to the danger of torture or other cruel, inhuman or degrading treatment or punishment</w:t>
      </w:r>
      <w:r w:rsidRPr="00AD645B">
        <w:rPr>
          <w:rFonts w:ascii="Amnesty Trade Gothic Light" w:eastAsia="Calibri" w:hAnsi="Amnesty Trade Gothic Light"/>
          <w:sz w:val="20"/>
          <w:szCs w:val="20"/>
        </w:rPr>
        <w:t>.”</w:t>
      </w:r>
      <w:r w:rsidR="00E7142E" w:rsidRPr="00AD645B">
        <w:rPr>
          <w:rFonts w:ascii="Amnesty Trade Gothic Light" w:eastAsia="Calibri" w:hAnsi="Amnesty Trade Gothic Light"/>
          <w:sz w:val="20"/>
          <w:szCs w:val="20"/>
          <w:vertAlign w:val="superscript"/>
        </w:rPr>
        <w:footnoteReference w:id="120"/>
      </w:r>
      <w:r w:rsidRPr="00AD645B">
        <w:rPr>
          <w:rFonts w:ascii="Amnesty Trade Gothic Light" w:eastAsia="Calibri" w:hAnsi="Amnesty Trade Gothic Light"/>
          <w:sz w:val="20"/>
          <w:szCs w:val="20"/>
        </w:rPr>
        <w:t xml:space="preserve"> It urged the State party to “</w:t>
      </w:r>
      <w:r w:rsidRPr="24B4B1C6">
        <w:rPr>
          <w:rFonts w:ascii="Amnesty Trade Gothic Light" w:eastAsia="Calibri" w:hAnsi="Amnesty Trade Gothic Light"/>
          <w:i/>
          <w:iCs/>
          <w:sz w:val="20"/>
          <w:szCs w:val="20"/>
        </w:rPr>
        <w:t>refrain from seeking and relying on diplomatic assurances</w:t>
      </w:r>
      <w:r w:rsidRPr="00AD645B">
        <w:rPr>
          <w:rFonts w:ascii="Amnesty Trade Gothic Light" w:eastAsia="Calibri" w:hAnsi="Amnesty Trade Gothic Light"/>
          <w:sz w:val="20"/>
          <w:szCs w:val="20"/>
        </w:rPr>
        <w:t xml:space="preserve"> “</w:t>
      </w:r>
      <w:r w:rsidRPr="24B4B1C6">
        <w:rPr>
          <w:rFonts w:ascii="Amnesty Trade Gothic Light" w:eastAsia="Calibri" w:hAnsi="Amnesty Trade Gothic Light"/>
          <w:i/>
          <w:iCs/>
          <w:sz w:val="20"/>
          <w:szCs w:val="20"/>
        </w:rPr>
        <w:t>where there are substantial grounds for believing that [the person] would be in danger of being subjected to torture</w:t>
      </w:r>
      <w:r w:rsidRPr="00AD645B">
        <w:rPr>
          <w:rFonts w:ascii="Amnesty Trade Gothic Light" w:eastAsia="Calibri" w:hAnsi="Amnesty Trade Gothic Light"/>
          <w:sz w:val="20"/>
          <w:szCs w:val="20"/>
        </w:rPr>
        <w:t>”</w:t>
      </w:r>
      <w:r w:rsidR="00764589" w:rsidRPr="00AD645B">
        <w:rPr>
          <w:rFonts w:ascii="Amnesty Trade Gothic Light" w:eastAsia="Calibri" w:hAnsi="Amnesty Trade Gothic Light"/>
          <w:sz w:val="20"/>
          <w:szCs w:val="20"/>
        </w:rPr>
        <w:t>”</w:t>
      </w:r>
      <w:r w:rsidRPr="00AD645B">
        <w:rPr>
          <w:rFonts w:ascii="Amnesty Trade Gothic Light" w:eastAsia="Calibri" w:hAnsi="Amnesty Trade Gothic Light"/>
          <w:sz w:val="20"/>
          <w:szCs w:val="20"/>
        </w:rPr>
        <w:t>.</w:t>
      </w:r>
      <w:r w:rsidR="00764589" w:rsidRPr="00AD645B">
        <w:rPr>
          <w:rStyle w:val="FootnoteReference"/>
          <w:rFonts w:ascii="Amnesty Trade Gothic Light" w:eastAsia="Calibri" w:hAnsi="Amnesty Trade Gothic Light"/>
          <w:sz w:val="20"/>
          <w:szCs w:val="20"/>
        </w:rPr>
        <w:footnoteReference w:id="121"/>
      </w:r>
    </w:p>
    <w:p w14:paraId="1EA98944" w14:textId="1AB9C009" w:rsidR="00E7142E" w:rsidRPr="00AD645B" w:rsidRDefault="00E7142E" w:rsidP="00E7142E">
      <w:pPr>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 xml:space="preserve"> </w:t>
      </w:r>
    </w:p>
    <w:p w14:paraId="326794D7" w14:textId="5F831B65" w:rsidR="7A9F7F7E" w:rsidRPr="00AD645B" w:rsidRDefault="53645C87" w:rsidP="5C0B95DB">
      <w:pPr>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We strong</w:t>
      </w:r>
      <w:r w:rsidR="58B8134A" w:rsidRPr="00AD645B">
        <w:rPr>
          <w:rFonts w:ascii="Amnesty Trade Gothic Light" w:eastAsia="Calibri" w:hAnsi="Amnesty Trade Gothic Light"/>
          <w:sz w:val="20"/>
          <w:szCs w:val="20"/>
        </w:rPr>
        <w:t>ly</w:t>
      </w:r>
      <w:r w:rsidRPr="00AD645B">
        <w:rPr>
          <w:rFonts w:ascii="Amnesty Trade Gothic Light" w:eastAsia="Calibri" w:hAnsi="Amnesty Trade Gothic Light"/>
          <w:sz w:val="20"/>
          <w:szCs w:val="20"/>
        </w:rPr>
        <w:t xml:space="preserve"> oppos</w:t>
      </w:r>
      <w:r w:rsidR="0EAE4ACE" w:rsidRPr="00AD645B">
        <w:rPr>
          <w:rFonts w:ascii="Amnesty Trade Gothic Light" w:eastAsia="Calibri" w:hAnsi="Amnesty Trade Gothic Light"/>
          <w:sz w:val="20"/>
          <w:szCs w:val="20"/>
        </w:rPr>
        <w:t>e</w:t>
      </w:r>
      <w:r w:rsidRPr="00AD645B">
        <w:rPr>
          <w:rFonts w:ascii="Amnesty Trade Gothic Light" w:eastAsia="Calibri" w:hAnsi="Amnesty Trade Gothic Light"/>
          <w:sz w:val="20"/>
          <w:szCs w:val="20"/>
        </w:rPr>
        <w:t xml:space="preserve"> to allowing extradition</w:t>
      </w:r>
      <w:r w:rsidR="008D16FD" w:rsidRPr="00AD645B">
        <w:rPr>
          <w:rFonts w:ascii="Amnesty Trade Gothic Light" w:eastAsia="Calibri" w:hAnsi="Amnesty Trade Gothic Light"/>
          <w:sz w:val="20"/>
          <w:szCs w:val="20"/>
        </w:rPr>
        <w:t xml:space="preserve"> to China</w:t>
      </w:r>
      <w:r w:rsidRPr="00AD645B">
        <w:rPr>
          <w:rFonts w:ascii="Amnesty Trade Gothic Light" w:eastAsia="Calibri" w:hAnsi="Amnesty Trade Gothic Light"/>
          <w:sz w:val="20"/>
          <w:szCs w:val="20"/>
        </w:rPr>
        <w:t xml:space="preserve"> in th</w:t>
      </w:r>
      <w:r w:rsidR="3F8A2410" w:rsidRPr="00AD645B">
        <w:rPr>
          <w:rFonts w:ascii="Amnesty Trade Gothic Light" w:eastAsia="Calibri" w:hAnsi="Amnesty Trade Gothic Light"/>
          <w:sz w:val="20"/>
          <w:szCs w:val="20"/>
        </w:rPr>
        <w:t>e</w:t>
      </w:r>
      <w:r w:rsidR="00CC2E12" w:rsidRPr="00AD645B">
        <w:rPr>
          <w:rFonts w:ascii="Amnesty Trade Gothic Light" w:eastAsia="Calibri" w:hAnsi="Amnesty Trade Gothic Light"/>
          <w:sz w:val="20"/>
          <w:szCs w:val="20"/>
        </w:rPr>
        <w:t xml:space="preserve"> case</w:t>
      </w:r>
      <w:r w:rsidR="3F8A2410" w:rsidRPr="00AD645B">
        <w:rPr>
          <w:rFonts w:ascii="Amnesty Trade Gothic Light" w:eastAsia="Calibri" w:hAnsi="Amnesty Trade Gothic Light"/>
          <w:sz w:val="20"/>
          <w:szCs w:val="20"/>
        </w:rPr>
        <w:t xml:space="preserve"> of Kyung Yup Kim</w:t>
      </w:r>
      <w:r w:rsidRPr="00AD645B">
        <w:rPr>
          <w:rFonts w:ascii="Amnesty Trade Gothic Light" w:eastAsia="Calibri" w:hAnsi="Amnesty Trade Gothic Light"/>
          <w:color w:val="FF0000"/>
          <w:sz w:val="20"/>
          <w:szCs w:val="20"/>
        </w:rPr>
        <w:t>.</w:t>
      </w:r>
      <w:r w:rsidRPr="00AD645B">
        <w:rPr>
          <w:rFonts w:ascii="Amnesty Trade Gothic Light" w:eastAsia="Calibri" w:hAnsi="Amnesty Trade Gothic Light"/>
          <w:sz w:val="20"/>
          <w:szCs w:val="20"/>
        </w:rPr>
        <w:t xml:space="preserve"> </w:t>
      </w:r>
      <w:r w:rsidR="58B8134A" w:rsidRPr="00AD645B">
        <w:rPr>
          <w:rFonts w:ascii="Amnesty Trade Gothic Light" w:hAnsi="Amnesty Trade Gothic Light"/>
          <w:color w:val="242424"/>
          <w:sz w:val="20"/>
          <w:szCs w:val="20"/>
        </w:rPr>
        <w:t xml:space="preserve">Mr Kim </w:t>
      </w:r>
      <w:r w:rsidR="000D00B2" w:rsidRPr="00AD645B">
        <w:rPr>
          <w:rFonts w:ascii="Amnesty Trade Gothic Light" w:hAnsi="Amnesty Trade Gothic Light"/>
          <w:color w:val="242424"/>
          <w:sz w:val="20"/>
          <w:szCs w:val="20"/>
        </w:rPr>
        <w:t xml:space="preserve">has </w:t>
      </w:r>
      <w:r w:rsidR="58B8134A" w:rsidRPr="00AD645B">
        <w:rPr>
          <w:rFonts w:ascii="Amnesty Trade Gothic Light" w:hAnsi="Amnesty Trade Gothic Light"/>
          <w:color w:val="242424"/>
          <w:sz w:val="20"/>
          <w:szCs w:val="20"/>
        </w:rPr>
        <w:t xml:space="preserve">made a complaint to the UN Human Rights Committee and </w:t>
      </w:r>
      <w:r w:rsidR="0EAE4ACE" w:rsidRPr="00AD645B">
        <w:rPr>
          <w:rFonts w:ascii="Amnesty Trade Gothic Light" w:hAnsi="Amnesty Trade Gothic Light"/>
          <w:color w:val="242424"/>
          <w:sz w:val="20"/>
          <w:szCs w:val="20"/>
        </w:rPr>
        <w:t>been</w:t>
      </w:r>
      <w:r w:rsidR="58B8134A" w:rsidRPr="00AD645B">
        <w:rPr>
          <w:rFonts w:ascii="Amnesty Trade Gothic Light" w:hAnsi="Amnesty Trade Gothic Light"/>
          <w:color w:val="242424"/>
          <w:sz w:val="20"/>
          <w:szCs w:val="20"/>
        </w:rPr>
        <w:t xml:space="preserve"> granted interim measures not to extradite him until the Committee has made its decision. We understand that the Government has agreed to accept the interim measures until 31 December 2023.</w:t>
      </w:r>
      <w:r w:rsidRPr="00AD645B">
        <w:rPr>
          <w:rFonts w:ascii="Amnesty Trade Gothic Light" w:eastAsia="Calibri" w:hAnsi="Amnesty Trade Gothic Light"/>
          <w:sz w:val="20"/>
          <w:szCs w:val="20"/>
        </w:rPr>
        <w:t xml:space="preserve"> China has a record of</w:t>
      </w:r>
      <w:r w:rsidR="004D37DD" w:rsidRPr="00AD645B">
        <w:rPr>
          <w:rFonts w:ascii="Amnesty Trade Gothic Light" w:eastAsia="Calibri" w:hAnsi="Amnesty Trade Gothic Light"/>
          <w:sz w:val="20"/>
          <w:szCs w:val="20"/>
        </w:rPr>
        <w:t xml:space="preserve"> </w:t>
      </w:r>
      <w:r w:rsidRPr="00AD645B">
        <w:rPr>
          <w:rFonts w:ascii="Amnesty Trade Gothic Light" w:eastAsia="Calibri" w:hAnsi="Amnesty Trade Gothic Light"/>
          <w:sz w:val="20"/>
          <w:szCs w:val="20"/>
        </w:rPr>
        <w:t>human rights abuses, including the use of torture and</w:t>
      </w:r>
      <w:r w:rsidR="0E09AFB3" w:rsidRPr="00AD645B">
        <w:rPr>
          <w:rFonts w:ascii="Amnesty Trade Gothic Light" w:eastAsia="Calibri" w:hAnsi="Amnesty Trade Gothic Light"/>
          <w:sz w:val="20"/>
          <w:szCs w:val="20"/>
        </w:rPr>
        <w:t xml:space="preserve"> other</w:t>
      </w:r>
      <w:r w:rsidRPr="00AD645B">
        <w:rPr>
          <w:rFonts w:ascii="Amnesty Trade Gothic Light" w:eastAsia="Calibri" w:hAnsi="Amnesty Trade Gothic Light"/>
          <w:sz w:val="20"/>
          <w:szCs w:val="20"/>
        </w:rPr>
        <w:t xml:space="preserve"> ill-treatment against people in detention. </w:t>
      </w:r>
    </w:p>
    <w:p w14:paraId="7596F581" w14:textId="4B083831" w:rsidR="00077169" w:rsidRPr="002E11D4" w:rsidRDefault="00077169" w:rsidP="00077169">
      <w:pPr>
        <w:pStyle w:val="Heading2"/>
        <w:rPr>
          <w:rFonts w:ascii="Amnesty Trade Gothic Light" w:hAnsi="Amnesty Trade Gothic Light"/>
        </w:rPr>
      </w:pPr>
      <w:bookmarkStart w:id="71" w:name="_Toc835351997"/>
      <w:bookmarkStart w:id="72" w:name="_Toc137552094"/>
      <w:r w:rsidRPr="24B4B1C6">
        <w:rPr>
          <w:rFonts w:ascii="Amnesty Trade Gothic Light" w:hAnsi="Amnesty Trade Gothic Light"/>
        </w:rPr>
        <w:t>RECOMMENDATION</w:t>
      </w:r>
      <w:bookmarkEnd w:id="71"/>
      <w:bookmarkEnd w:id="72"/>
    </w:p>
    <w:p w14:paraId="00000180" w14:textId="253B0511" w:rsidR="003C1356" w:rsidRPr="00AD645B" w:rsidRDefault="002F201C" w:rsidP="004D37DD">
      <w:pPr>
        <w:spacing w:before="240" w:after="240"/>
        <w:jc w:val="both"/>
        <w:rPr>
          <w:rFonts w:ascii="Amnesty Trade Gothic Light" w:eastAsia="Calibri" w:hAnsi="Amnesty Trade Gothic Light"/>
          <w:sz w:val="20"/>
          <w:szCs w:val="20"/>
        </w:rPr>
      </w:pPr>
      <w:r w:rsidRPr="00AD645B">
        <w:rPr>
          <w:rFonts w:ascii="Amnesty Trade Gothic Light" w:hAnsi="Amnesty Trade Gothic Light"/>
          <w:sz w:val="20"/>
          <w:szCs w:val="20"/>
        </w:rPr>
        <w:t>The Government should not</w:t>
      </w:r>
      <w:r w:rsidR="64C81ABE" w:rsidRPr="00AD645B">
        <w:rPr>
          <w:rFonts w:ascii="Amnesty Trade Gothic Light" w:hAnsi="Amnesty Trade Gothic Light"/>
          <w:sz w:val="20"/>
          <w:szCs w:val="20"/>
        </w:rPr>
        <w:t xml:space="preserve"> rely on diplomatic assurances </w:t>
      </w:r>
      <w:r w:rsidR="33F13D82" w:rsidRPr="00AD645B">
        <w:rPr>
          <w:rFonts w:ascii="Amnesty Trade Gothic Light" w:hAnsi="Amnesty Trade Gothic Light"/>
          <w:sz w:val="20"/>
          <w:szCs w:val="20"/>
        </w:rPr>
        <w:t xml:space="preserve">where there is a real risk of </w:t>
      </w:r>
      <w:r w:rsidR="0D53109B" w:rsidRPr="00AD645B">
        <w:rPr>
          <w:rFonts w:ascii="Amnesty Trade Gothic Light" w:eastAsia="Calibri" w:hAnsi="Amnesty Trade Gothic Light"/>
          <w:sz w:val="20"/>
          <w:szCs w:val="20"/>
        </w:rPr>
        <w:t>torture or other ill-treatment, as they are inherently unreliable and do not provide an effective safeguard against such abuse.</w:t>
      </w:r>
    </w:p>
    <w:p w14:paraId="00000181" w14:textId="627687E0" w:rsidR="003C1356" w:rsidRPr="002E11D4" w:rsidRDefault="0084043A" w:rsidP="003E5273">
      <w:pPr>
        <w:pStyle w:val="Heading1"/>
        <w:rPr>
          <w:rFonts w:ascii="Amnesty Trade Gothic Light" w:hAnsi="Amnesty Trade Gothic Light"/>
        </w:rPr>
      </w:pPr>
      <w:bookmarkStart w:id="73" w:name="_Toc476571875"/>
      <w:bookmarkStart w:id="74" w:name="_Toc137552095"/>
      <w:r w:rsidRPr="24B4B1C6">
        <w:rPr>
          <w:rFonts w:ascii="Amnesty Trade Gothic Light" w:hAnsi="Amnesty Trade Gothic Light"/>
        </w:rPr>
        <w:t xml:space="preserve">OVERSIGHT OF THE </w:t>
      </w:r>
      <w:r w:rsidR="00A070F3" w:rsidRPr="24B4B1C6">
        <w:rPr>
          <w:rFonts w:ascii="Amnesty Trade Gothic Light" w:hAnsi="Amnesty Trade Gothic Light"/>
        </w:rPr>
        <w:t>NEW ZEALAND DEFENCE FORCE</w:t>
      </w:r>
      <w:bookmarkEnd w:id="73"/>
      <w:bookmarkEnd w:id="74"/>
    </w:p>
    <w:p w14:paraId="264B2F31" w14:textId="77777777" w:rsidR="00764589" w:rsidRPr="00AD645B" w:rsidRDefault="3A3E3DA6">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In July 2020, an inquiry into New</w:t>
      </w:r>
      <w:r w:rsidR="00764589" w:rsidRPr="00AD645B">
        <w:rPr>
          <w:rFonts w:ascii="Amnesty Trade Gothic Light" w:eastAsia="Calibri" w:hAnsi="Amnesty Trade Gothic Light"/>
          <w:sz w:val="20"/>
          <w:szCs w:val="20"/>
        </w:rPr>
        <w:t xml:space="preserve"> Zealand Defence Force (NZDF)</w:t>
      </w:r>
      <w:r w:rsidRPr="00AD645B">
        <w:rPr>
          <w:rFonts w:ascii="Amnesty Trade Gothic Light" w:eastAsia="Calibri" w:hAnsi="Amnesty Trade Gothic Light"/>
          <w:sz w:val="20"/>
          <w:szCs w:val="20"/>
        </w:rPr>
        <w:t xml:space="preserve"> Afghanistan operations in 2010 found that the NZDF gave erroneous information to </w:t>
      </w:r>
      <w:r w:rsidR="0A4BFE79" w:rsidRPr="00AD645B">
        <w:rPr>
          <w:rFonts w:ascii="Amnesty Trade Gothic Light" w:eastAsia="Calibri" w:hAnsi="Amnesty Trade Gothic Light"/>
          <w:sz w:val="20"/>
          <w:szCs w:val="20"/>
        </w:rPr>
        <w:t>M</w:t>
      </w:r>
      <w:r w:rsidRPr="00AD645B">
        <w:rPr>
          <w:rFonts w:ascii="Amnesty Trade Gothic Light" w:eastAsia="Calibri" w:hAnsi="Amnesty Trade Gothic Light"/>
          <w:sz w:val="20"/>
          <w:szCs w:val="20"/>
        </w:rPr>
        <w:t>inisters and the public about civilian casualties</w:t>
      </w:r>
      <w:r w:rsidR="006926FA" w:rsidRPr="00AD645B">
        <w:rPr>
          <w:rFonts w:ascii="Amnesty Trade Gothic Light" w:eastAsia="Calibri" w:hAnsi="Amnesty Trade Gothic Light"/>
          <w:sz w:val="20"/>
          <w:szCs w:val="20"/>
        </w:rPr>
        <w:t xml:space="preserve"> </w:t>
      </w:r>
      <w:r w:rsidR="78F78617" w:rsidRPr="00AD645B">
        <w:rPr>
          <w:rFonts w:ascii="Amnesty Trade Gothic Light" w:eastAsia="Calibri" w:hAnsi="Amnesty Trade Gothic Light"/>
          <w:sz w:val="20"/>
          <w:szCs w:val="20"/>
        </w:rPr>
        <w:t>o</w:t>
      </w:r>
      <w:r w:rsidRPr="00AD645B">
        <w:rPr>
          <w:rFonts w:ascii="Amnesty Trade Gothic Light" w:eastAsia="Calibri" w:hAnsi="Amnesty Trade Gothic Light"/>
          <w:sz w:val="20"/>
          <w:szCs w:val="20"/>
        </w:rPr>
        <w:t>ver a number of years</w:t>
      </w:r>
      <w:r w:rsidR="5EC21B73" w:rsidRPr="00AD645B">
        <w:rPr>
          <w:rFonts w:ascii="Amnesty Trade Gothic Light" w:eastAsia="Calibri" w:hAnsi="Amnesty Trade Gothic Light"/>
          <w:sz w:val="20"/>
          <w:szCs w:val="20"/>
        </w:rPr>
        <w:t xml:space="preserve">. </w:t>
      </w:r>
      <w:r w:rsidR="21DA7C6F" w:rsidRPr="00AD645B">
        <w:rPr>
          <w:rFonts w:ascii="Amnesty Trade Gothic Light" w:eastAsia="Calibri" w:hAnsi="Amnesty Trade Gothic Light"/>
          <w:sz w:val="20"/>
          <w:szCs w:val="20"/>
        </w:rPr>
        <w:t>They also</w:t>
      </w:r>
      <w:r w:rsidRPr="00AD645B">
        <w:rPr>
          <w:rFonts w:ascii="Amnesty Trade Gothic Light" w:eastAsia="Calibri" w:hAnsi="Amnesty Trade Gothic Light"/>
          <w:sz w:val="20"/>
          <w:szCs w:val="20"/>
        </w:rPr>
        <w:t xml:space="preserve"> failed to follow up on credible allegations of torture of a prisoner they had delivered into Afghan detention.</w:t>
      </w:r>
      <w:r w:rsidR="5D82E1C5" w:rsidRPr="00AD645B">
        <w:rPr>
          <w:rFonts w:ascii="Amnesty Trade Gothic Light" w:eastAsia="Calibri" w:hAnsi="Amnesty Trade Gothic Light"/>
          <w:sz w:val="20"/>
          <w:szCs w:val="20"/>
        </w:rPr>
        <w:t xml:space="preserve"> </w:t>
      </w:r>
    </w:p>
    <w:p w14:paraId="00000184" w14:textId="002BF444" w:rsidR="003C1356" w:rsidRPr="00AD645B" w:rsidRDefault="2FCB5BFA">
      <w:pPr>
        <w:spacing w:before="240" w:after="240"/>
        <w:jc w:val="both"/>
        <w:rPr>
          <w:rFonts w:ascii="Amnesty Trade Gothic Light" w:eastAsia="Calibri" w:hAnsi="Amnesty Trade Gothic Light"/>
          <w:sz w:val="20"/>
          <w:szCs w:val="20"/>
        </w:rPr>
      </w:pPr>
      <w:r w:rsidRPr="00AD645B">
        <w:rPr>
          <w:rFonts w:ascii="Amnesty Trade Gothic Light" w:eastAsia="Calibri" w:hAnsi="Amnesty Trade Gothic Light"/>
          <w:sz w:val="20"/>
          <w:szCs w:val="20"/>
        </w:rPr>
        <w:t>A key</w:t>
      </w:r>
      <w:r w:rsidR="0CE3CC4F" w:rsidRPr="00AD645B">
        <w:rPr>
          <w:rFonts w:ascii="Amnesty Trade Gothic Light" w:eastAsia="Calibri" w:hAnsi="Amnesty Trade Gothic Light"/>
          <w:sz w:val="20"/>
          <w:szCs w:val="20"/>
        </w:rPr>
        <w:t xml:space="preserve"> recommendation from the Inquiry was to establish an Inspector-General of Defence to facilitate independent oversight of NZDF and enhance its democratic accountability.</w:t>
      </w:r>
      <w:r w:rsidR="00F50B31" w:rsidRPr="00AD645B">
        <w:rPr>
          <w:rFonts w:ascii="Amnesty Trade Gothic Light" w:eastAsia="Calibri" w:hAnsi="Amnesty Trade Gothic Light"/>
          <w:sz w:val="20"/>
          <w:szCs w:val="20"/>
          <w:vertAlign w:val="superscript"/>
        </w:rPr>
        <w:footnoteReference w:id="122"/>
      </w:r>
      <w:r w:rsidR="0CE3CC4F" w:rsidRPr="00AD645B">
        <w:rPr>
          <w:rFonts w:ascii="Amnesty Trade Gothic Light" w:eastAsia="Calibri" w:hAnsi="Amnesty Trade Gothic Light"/>
          <w:sz w:val="20"/>
          <w:szCs w:val="20"/>
        </w:rPr>
        <w:t xml:space="preserve"> In November 2022, the Government introduced </w:t>
      </w:r>
      <w:r w:rsidR="76F92730" w:rsidRPr="00AD645B">
        <w:rPr>
          <w:rFonts w:ascii="Amnesty Trade Gothic Light" w:eastAsia="Calibri" w:hAnsi="Amnesty Trade Gothic Light"/>
          <w:sz w:val="20"/>
          <w:szCs w:val="20"/>
        </w:rPr>
        <w:t xml:space="preserve">a Bill </w:t>
      </w:r>
      <w:r w:rsidR="0CE3CC4F" w:rsidRPr="00AD645B">
        <w:rPr>
          <w:rFonts w:ascii="Amnesty Trade Gothic Light" w:eastAsia="Calibri" w:hAnsi="Amnesty Trade Gothic Light"/>
          <w:sz w:val="20"/>
          <w:szCs w:val="20"/>
        </w:rPr>
        <w:t xml:space="preserve">to </w:t>
      </w:r>
      <w:r w:rsidR="487FA37F" w:rsidRPr="00AD645B">
        <w:rPr>
          <w:rFonts w:ascii="Amnesty Trade Gothic Light" w:eastAsia="Calibri" w:hAnsi="Amnesty Trade Gothic Light"/>
          <w:sz w:val="20"/>
          <w:szCs w:val="20"/>
        </w:rPr>
        <w:t>give effect to this proposal,</w:t>
      </w:r>
      <w:r w:rsidR="0CE3CC4F" w:rsidRPr="00AD645B">
        <w:rPr>
          <w:rFonts w:ascii="Amnesty Trade Gothic Light" w:eastAsia="Calibri" w:hAnsi="Amnesty Trade Gothic Light"/>
          <w:sz w:val="20"/>
          <w:szCs w:val="20"/>
        </w:rPr>
        <w:t xml:space="preserve"> the Bill is currently before the Select Committee.</w:t>
      </w:r>
      <w:r w:rsidR="00764589" w:rsidRPr="00AD645B">
        <w:rPr>
          <w:rStyle w:val="FootnoteReference"/>
          <w:rFonts w:ascii="Amnesty Trade Gothic Light" w:eastAsia="Calibri" w:hAnsi="Amnesty Trade Gothic Light"/>
          <w:sz w:val="20"/>
          <w:szCs w:val="20"/>
        </w:rPr>
        <w:footnoteReference w:id="123"/>
      </w:r>
      <w:r w:rsidR="0CE3CC4F" w:rsidRPr="00AD645B">
        <w:rPr>
          <w:rFonts w:ascii="Amnesty Trade Gothic Light" w:eastAsia="Calibri" w:hAnsi="Amnesty Trade Gothic Light"/>
          <w:sz w:val="20"/>
          <w:szCs w:val="20"/>
        </w:rPr>
        <w:t xml:space="preserve"> While there is strong support for creating greater oversight of the </w:t>
      </w:r>
      <w:r w:rsidR="6E571076" w:rsidRPr="00AD645B">
        <w:rPr>
          <w:rFonts w:ascii="Amnesty Trade Gothic Light" w:eastAsia="Calibri" w:hAnsi="Amnesty Trade Gothic Light"/>
          <w:sz w:val="20"/>
          <w:szCs w:val="20"/>
        </w:rPr>
        <w:t>NZDF</w:t>
      </w:r>
      <w:r w:rsidR="0CE3CC4F" w:rsidRPr="00AD645B">
        <w:rPr>
          <w:rFonts w:ascii="Amnesty Trade Gothic Light" w:eastAsia="Calibri" w:hAnsi="Amnesty Trade Gothic Light"/>
          <w:sz w:val="20"/>
          <w:szCs w:val="20"/>
        </w:rPr>
        <w:t xml:space="preserve">, </w:t>
      </w:r>
      <w:r w:rsidR="00716DD1" w:rsidRPr="00AD645B">
        <w:rPr>
          <w:rFonts w:ascii="Amnesty Trade Gothic Light" w:eastAsia="Calibri" w:hAnsi="Amnesty Trade Gothic Light"/>
          <w:sz w:val="20"/>
          <w:szCs w:val="20"/>
        </w:rPr>
        <w:t>concerns have been raised, for example</w:t>
      </w:r>
      <w:r w:rsidR="0CE3CC4F" w:rsidRPr="00AD645B">
        <w:rPr>
          <w:rFonts w:ascii="Amnesty Trade Gothic Light" w:eastAsia="Calibri" w:hAnsi="Amnesty Trade Gothic Light"/>
          <w:sz w:val="20"/>
          <w:szCs w:val="20"/>
        </w:rPr>
        <w:t xml:space="preserve"> about</w:t>
      </w:r>
      <w:r w:rsidR="0498DC35" w:rsidRPr="00AD645B">
        <w:rPr>
          <w:rFonts w:ascii="Amnesty Trade Gothic Light" w:eastAsia="Calibri" w:hAnsi="Amnesty Trade Gothic Light"/>
          <w:sz w:val="20"/>
          <w:szCs w:val="20"/>
        </w:rPr>
        <w:t xml:space="preserve"> </w:t>
      </w:r>
      <w:r w:rsidR="0CE3CC4F" w:rsidRPr="00AD645B">
        <w:rPr>
          <w:rFonts w:ascii="Amnesty Trade Gothic Light" w:eastAsia="Calibri" w:hAnsi="Amnesty Trade Gothic Light"/>
          <w:sz w:val="20"/>
          <w:szCs w:val="20"/>
        </w:rPr>
        <w:t>transparency and</w:t>
      </w:r>
      <w:r w:rsidR="00716DD1" w:rsidRPr="00AD645B">
        <w:rPr>
          <w:rFonts w:ascii="Amnesty Trade Gothic Light" w:eastAsia="Calibri" w:hAnsi="Amnesty Trade Gothic Light"/>
          <w:sz w:val="20"/>
          <w:szCs w:val="20"/>
        </w:rPr>
        <w:t xml:space="preserve"> proposed powers, including whether there is too broad a scope in some areas and the human rights implications. </w:t>
      </w:r>
      <w:r w:rsidR="325F1273" w:rsidRPr="00AD645B">
        <w:rPr>
          <w:rFonts w:ascii="Amnesty Trade Gothic Light" w:eastAsia="Calibri" w:hAnsi="Amnesty Trade Gothic Light"/>
          <w:sz w:val="20"/>
          <w:szCs w:val="20"/>
        </w:rPr>
        <w:t xml:space="preserve"> </w:t>
      </w:r>
    </w:p>
    <w:p w14:paraId="000001A7" w14:textId="258E9AF6" w:rsidR="003C1356" w:rsidRPr="002E11D4" w:rsidRDefault="003C1356" w:rsidP="0023652A">
      <w:pPr>
        <w:spacing w:before="240" w:after="240"/>
        <w:ind w:left="360"/>
        <w:jc w:val="both"/>
        <w:rPr>
          <w:rFonts w:ascii="Amnesty Trade Gothic Light" w:eastAsia="Calibri" w:hAnsi="Amnesty Trade Gothic Light"/>
          <w:b/>
          <w:strike/>
        </w:rPr>
      </w:pPr>
    </w:p>
    <w:sectPr w:rsidR="003C1356" w:rsidRPr="002E11D4">
      <w:headerReference w:type="default" r:id="rId16"/>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54BEE" w14:textId="77777777" w:rsidR="001B0309" w:rsidRDefault="001B0309">
      <w:pPr>
        <w:spacing w:line="240" w:lineRule="auto"/>
      </w:pPr>
      <w:r>
        <w:separator/>
      </w:r>
    </w:p>
  </w:endnote>
  <w:endnote w:type="continuationSeparator" w:id="0">
    <w:p w14:paraId="310C7602" w14:textId="77777777" w:rsidR="001B0309" w:rsidRDefault="001B0309">
      <w:pPr>
        <w:spacing w:line="240" w:lineRule="auto"/>
      </w:pPr>
      <w:r>
        <w:continuationSeparator/>
      </w:r>
    </w:p>
  </w:endnote>
  <w:endnote w:type="continuationNotice" w:id="1">
    <w:p w14:paraId="21321A56" w14:textId="77777777" w:rsidR="001B0309" w:rsidRDefault="001B03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mnesty Trade Gothic Light">
    <w:altName w:val="Cambria"/>
    <w:charset w:val="00"/>
    <w:family w:val="swiss"/>
    <w:pitch w:val="variable"/>
    <w:sig w:usb0="800000AF" w:usb1="5000204A" w:usb2="00000000" w:usb3="00000000" w:csb0="0000009B" w:csb1="00000000"/>
  </w:font>
  <w:font w:name="Amnesty Trade Gothic Cn">
    <w:altName w:val="Cambria"/>
    <w:charset w:val="00"/>
    <w:family w:val="swiss"/>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274B3" w14:textId="6DEEDC30" w:rsidR="000F3FF6" w:rsidRPr="00627CB9" w:rsidRDefault="000F3FF6" w:rsidP="6D0004F8">
    <w:pPr>
      <w:pStyle w:val="Footer"/>
      <w:jc w:val="right"/>
      <w:rPr>
        <w:rFonts w:ascii="Amnesty Trade Gothic Cn" w:hAnsi="Amnesty Trade Gothic Cn"/>
      </w:rPr>
    </w:pPr>
    <w:r w:rsidRPr="00627CB9">
      <w:rPr>
        <w:rFonts w:ascii="Amnesty Trade Gothic Cn" w:hAnsi="Amnesty Trade Gothic Cn"/>
      </w:rPr>
      <w:fldChar w:fldCharType="begin"/>
    </w:r>
    <w:r w:rsidRPr="00627CB9">
      <w:rPr>
        <w:rFonts w:ascii="Amnesty Trade Gothic Cn" w:hAnsi="Amnesty Trade Gothic Cn"/>
      </w:rPr>
      <w:instrText>PAGE</w:instrText>
    </w:r>
    <w:r w:rsidRPr="00627CB9">
      <w:rPr>
        <w:rFonts w:ascii="Amnesty Trade Gothic Cn" w:hAnsi="Amnesty Trade Gothic Cn"/>
      </w:rPr>
      <w:fldChar w:fldCharType="separate"/>
    </w:r>
    <w:r w:rsidR="00A84FEB">
      <w:rPr>
        <w:rFonts w:ascii="Amnesty Trade Gothic Cn" w:hAnsi="Amnesty Trade Gothic Cn"/>
        <w:noProof/>
      </w:rPr>
      <w:t>18</w:t>
    </w:r>
    <w:r w:rsidRPr="00627CB9">
      <w:rPr>
        <w:rFonts w:ascii="Amnesty Trade Gothic Cn" w:hAnsi="Amnesty Trade Gothic Cn"/>
      </w:rPr>
      <w:fldChar w:fldCharType="end"/>
    </w:r>
  </w:p>
  <w:p w14:paraId="0A68845A" w14:textId="77777777" w:rsidR="000F3FF6" w:rsidRPr="00B62758" w:rsidRDefault="000F3FF6" w:rsidP="00B62758">
    <w:pPr>
      <w:rPr>
        <w:rFonts w:ascii="Amnesty Trade Gothic Cn" w:hAnsi="Amnesty Trade Gothic Cn"/>
        <w:b/>
        <w:bCs/>
        <w:sz w:val="16"/>
        <w:szCs w:val="16"/>
      </w:rPr>
    </w:pPr>
    <w:r w:rsidRPr="00B62758">
      <w:rPr>
        <w:rFonts w:ascii="Amnesty Trade Gothic Cn" w:hAnsi="Amnesty Trade Gothic Cn"/>
        <w:b/>
        <w:bCs/>
        <w:sz w:val="16"/>
        <w:szCs w:val="16"/>
      </w:rPr>
      <w:t xml:space="preserve">AOTEAROA NEW ZEALAND </w:t>
    </w:r>
  </w:p>
  <w:p w14:paraId="1027B85C" w14:textId="595EE461" w:rsidR="000F3FF6" w:rsidRPr="008C6D4C" w:rsidRDefault="000F3FF6">
    <w:pPr>
      <w:rPr>
        <w:rFonts w:ascii="Segoe UI" w:hAnsi="Segoe UI" w:cs="Segoe UI"/>
        <w:b/>
        <w:bCs/>
        <w:color w:val="3B1D1E"/>
        <w:sz w:val="20"/>
        <w:szCs w:val="20"/>
      </w:rPr>
    </w:pPr>
    <w:r w:rsidRPr="00B62758">
      <w:rPr>
        <w:rFonts w:ascii="Amnesty Trade Gothic Cn" w:hAnsi="Amnesty Trade Gothic Cn"/>
        <w:sz w:val="16"/>
        <w:szCs w:val="16"/>
      </w:rPr>
      <w:t>JOINT SUBMISSION TO THE UN COMMITTEE AGAINST TORTURE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2F2C2" w14:textId="77777777" w:rsidR="001B0309" w:rsidRDefault="001B0309">
      <w:pPr>
        <w:spacing w:line="240" w:lineRule="auto"/>
      </w:pPr>
      <w:r>
        <w:separator/>
      </w:r>
    </w:p>
  </w:footnote>
  <w:footnote w:type="continuationSeparator" w:id="0">
    <w:p w14:paraId="1C01AB02" w14:textId="77777777" w:rsidR="001B0309" w:rsidRDefault="001B0309">
      <w:pPr>
        <w:spacing w:line="240" w:lineRule="auto"/>
      </w:pPr>
      <w:r>
        <w:continuationSeparator/>
      </w:r>
    </w:p>
  </w:footnote>
  <w:footnote w:type="continuationNotice" w:id="1">
    <w:p w14:paraId="2D417E33" w14:textId="77777777" w:rsidR="001B0309" w:rsidRDefault="001B0309">
      <w:pPr>
        <w:spacing w:line="240" w:lineRule="auto"/>
      </w:pPr>
    </w:p>
  </w:footnote>
  <w:footnote w:id="2">
    <w:p w14:paraId="01C03E7D" w14:textId="3870B552" w:rsidR="000F3FF6" w:rsidRPr="00317D11" w:rsidRDefault="000F3FF6" w:rsidP="00480377">
      <w:pPr>
        <w:pStyle w:val="FootnoteText"/>
        <w:rPr>
          <w:rFonts w:ascii="Amnesty Trade Gothic Light" w:hAnsi="Amnesty Trade Gothic Light"/>
          <w:sz w:val="16"/>
          <w:szCs w:val="16"/>
          <w:lang w:val="en-US"/>
        </w:rPr>
      </w:pPr>
      <w:r w:rsidRPr="000A597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vertAlign w:val="superscript"/>
        </w:rPr>
        <w:t xml:space="preserve"> </w:t>
      </w:r>
      <w:r w:rsidRPr="007B2164">
        <w:rPr>
          <w:rFonts w:ascii="Amnesty Trade Gothic Light" w:hAnsi="Amnesty Trade Gothic Light" w:cstheme="majorBidi"/>
          <w:sz w:val="16"/>
          <w:szCs w:val="16"/>
        </w:rPr>
        <w:t xml:space="preserve">Human Rights Measurement Initiative, </w:t>
      </w:r>
      <w:hyperlink r:id="rId1" w:history="1">
        <w:r w:rsidRPr="0000323A">
          <w:rPr>
            <w:rStyle w:val="Hyperlink"/>
            <w:rFonts w:ascii="Amnesty Trade Gothic Light" w:hAnsi="Amnesty Trade Gothic Light" w:cstheme="majorBidi"/>
            <w:sz w:val="16"/>
            <w:szCs w:val="16"/>
          </w:rPr>
          <w:t>https://humanrightsmeasurement.org/</w:t>
        </w:r>
      </w:hyperlink>
      <w:r>
        <w:rPr>
          <w:rFonts w:ascii="Amnesty Trade Gothic Light" w:hAnsi="Amnesty Trade Gothic Light" w:cstheme="majorBidi"/>
          <w:sz w:val="16"/>
          <w:szCs w:val="16"/>
        </w:rPr>
        <w:t xml:space="preserve"> </w:t>
      </w:r>
    </w:p>
  </w:footnote>
  <w:footnote w:id="3">
    <w:p w14:paraId="159FD834" w14:textId="13C58D07" w:rsidR="000F3FF6" w:rsidRPr="00317D11" w:rsidRDefault="000F3FF6" w:rsidP="00480377">
      <w:pPr>
        <w:pStyle w:val="FootnoteText"/>
        <w:rPr>
          <w:rFonts w:ascii="Amnesty Trade Gothic Light" w:hAnsi="Amnesty Trade Gothic Light"/>
          <w:sz w:val="16"/>
          <w:szCs w:val="16"/>
          <w:lang w:val="en-US"/>
        </w:rPr>
      </w:pPr>
      <w:r w:rsidRPr="000A5971">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hyperlink r:id="rId2" w:history="1">
        <w:r w:rsidRPr="0000323A">
          <w:rPr>
            <w:rStyle w:val="Hyperlink"/>
            <w:rFonts w:ascii="Amnesty Trade Gothic Light" w:hAnsi="Amnesty Trade Gothic Light" w:cstheme="majorBidi"/>
            <w:sz w:val="16"/>
            <w:szCs w:val="16"/>
          </w:rPr>
          <w:t>https://rightstracker.org/country/NZL?tab=report-physint</w:t>
        </w:r>
      </w:hyperlink>
      <w:r>
        <w:rPr>
          <w:rFonts w:ascii="Amnesty Trade Gothic Light" w:hAnsi="Amnesty Trade Gothic Light" w:cstheme="majorBidi"/>
          <w:sz w:val="16"/>
          <w:szCs w:val="16"/>
        </w:rPr>
        <w:t xml:space="preserve"> </w:t>
      </w:r>
      <w:r w:rsidRPr="00317D11">
        <w:rPr>
          <w:rFonts w:ascii="Amnesty Trade Gothic Light" w:hAnsi="Amnesty Trade Gothic Light"/>
          <w:sz w:val="16"/>
          <w:szCs w:val="16"/>
        </w:rPr>
        <w:t xml:space="preserve"> </w:t>
      </w:r>
    </w:p>
  </w:footnote>
  <w:footnote w:id="4">
    <w:p w14:paraId="13F5B7E7" w14:textId="0F91D4CF"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sz w:val="16"/>
          <w:szCs w:val="16"/>
        </w:rPr>
        <w:footnoteRef/>
      </w:r>
      <w:r w:rsidRPr="00317D11">
        <w:rPr>
          <w:rFonts w:ascii="Amnesty Trade Gothic Light" w:hAnsi="Amnesty Trade Gothic Light"/>
          <w:sz w:val="16"/>
          <w:szCs w:val="16"/>
        </w:rPr>
        <w:t xml:space="preserve"> </w:t>
      </w:r>
      <w:hyperlink r:id="rId3" w:history="1">
        <w:r w:rsidRPr="0000323A">
          <w:rPr>
            <w:rStyle w:val="Hyperlink"/>
            <w:rFonts w:ascii="Amnesty Trade Gothic Light" w:hAnsi="Amnesty Trade Gothic Light" w:cstheme="majorBidi"/>
            <w:sz w:val="16"/>
            <w:szCs w:val="16"/>
          </w:rPr>
          <w:t>https://rightstracker.org/country/NZL?tab=report-physint</w:t>
        </w:r>
      </w:hyperlink>
      <w:r>
        <w:rPr>
          <w:rFonts w:ascii="Amnesty Trade Gothic Light" w:hAnsi="Amnesty Trade Gothic Light" w:cstheme="majorBidi"/>
          <w:sz w:val="16"/>
          <w:szCs w:val="16"/>
        </w:rPr>
        <w:t xml:space="preserve"> </w:t>
      </w:r>
      <w:r w:rsidRPr="00317D11">
        <w:rPr>
          <w:rFonts w:ascii="Amnesty Trade Gothic Light" w:hAnsi="Amnesty Trade Gothic Light" w:cstheme="majorBidi"/>
          <w:sz w:val="16"/>
          <w:szCs w:val="16"/>
        </w:rPr>
        <w:t xml:space="preserve"> </w:t>
      </w:r>
    </w:p>
  </w:footnote>
  <w:footnote w:id="5">
    <w:p w14:paraId="1D03BB8F" w14:textId="5B892348"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eastAsia="Calibri" w:hAnsi="Amnesty Trade Gothic Light" w:cstheme="majorBidi"/>
          <w:sz w:val="16"/>
          <w:szCs w:val="16"/>
        </w:rPr>
        <w:t xml:space="preserve"> </w:t>
      </w:r>
      <w:r w:rsidRPr="07E73B79">
        <w:rPr>
          <w:rFonts w:ascii="Amnesty Trade Gothic Light" w:hAnsi="Amnesty Trade Gothic Light" w:cstheme="majorBidi"/>
          <w:sz w:val="16"/>
          <w:szCs w:val="16"/>
        </w:rPr>
        <w:t xml:space="preserve">Ināia Tonu Nei, </w:t>
      </w:r>
      <w:r w:rsidRPr="07E73B79">
        <w:rPr>
          <w:rFonts w:ascii="Amnesty Trade Gothic Light" w:hAnsi="Amnesty Trade Gothic Light" w:cstheme="majorBidi"/>
          <w:i/>
          <w:iCs/>
          <w:sz w:val="16"/>
          <w:szCs w:val="16"/>
        </w:rPr>
        <w:t>Companion report to the Long-Term Insights Briefing: Justice Sector “Long Term Insights on imprisonment, 1960 to 2050</w:t>
      </w:r>
      <w:r w:rsidRPr="07E73B79">
        <w:rPr>
          <w:rFonts w:ascii="Amnesty Trade Gothic Light" w:hAnsi="Amnesty Trade Gothic Light" w:cstheme="majorBidi"/>
          <w:sz w:val="16"/>
          <w:szCs w:val="16"/>
        </w:rPr>
        <w:t>”, December 2022, p. 22,</w:t>
      </w:r>
    </w:p>
    <w:p w14:paraId="0E4C4493" w14:textId="7905F590" w:rsidR="000F3FF6" w:rsidRPr="00317D11" w:rsidRDefault="00A84FEB" w:rsidP="00480377">
      <w:pPr>
        <w:spacing w:line="240" w:lineRule="auto"/>
        <w:rPr>
          <w:rFonts w:ascii="Amnesty Trade Gothic Light" w:hAnsi="Amnesty Trade Gothic Light" w:cstheme="majorBidi"/>
          <w:sz w:val="16"/>
          <w:szCs w:val="16"/>
        </w:rPr>
      </w:pPr>
      <w:hyperlink r:id="rId4" w:history="1">
        <w:r w:rsidR="000F3FF6" w:rsidRPr="0000323A">
          <w:rPr>
            <w:rStyle w:val="Hyperlink"/>
            <w:rFonts w:ascii="Amnesty Trade Gothic Light" w:hAnsi="Amnesty Trade Gothic Light" w:cstheme="majorBidi"/>
            <w:sz w:val="16"/>
            <w:szCs w:val="16"/>
          </w:rPr>
          <w:t>https://static1.squarespace.com/static/60d12cb5a665b46504ad8b32/t/63ffeb7e1bb2af2d8318d805/1677716359871/Ina%CC%84iaTonuNei_LTIBCompanionReport.pdf</w:t>
        </w:r>
      </w:hyperlink>
      <w:r w:rsidR="000F3FF6">
        <w:rPr>
          <w:rFonts w:ascii="Amnesty Trade Gothic Light" w:hAnsi="Amnesty Trade Gothic Light" w:cstheme="majorBidi"/>
          <w:sz w:val="16"/>
          <w:szCs w:val="16"/>
        </w:rPr>
        <w:t xml:space="preserve"> </w:t>
      </w:r>
    </w:p>
  </w:footnote>
  <w:footnote w:id="6">
    <w:p w14:paraId="2A907D97" w14:textId="5F7A9848" w:rsidR="000F3FF6" w:rsidRPr="00317D11" w:rsidRDefault="000F3FF6" w:rsidP="00480377">
      <w:pPr>
        <w:pStyle w:val="FootnoteText"/>
        <w:rPr>
          <w:rFonts w:ascii="Amnesty Trade Gothic Light" w:hAnsi="Amnesty Trade Gothic Light" w:cstheme="majorHAnsi"/>
          <w:sz w:val="16"/>
          <w:szCs w:val="16"/>
        </w:rPr>
      </w:pPr>
      <w:r w:rsidRPr="00317D11">
        <w:rPr>
          <w:rStyle w:val="FootnoteReference"/>
          <w:rFonts w:ascii="Amnesty Trade Gothic Light" w:hAnsi="Amnesty Trade Gothic Light" w:cstheme="majorHAnsi"/>
          <w:sz w:val="16"/>
          <w:szCs w:val="16"/>
        </w:rPr>
        <w:footnoteRef/>
      </w:r>
      <w:r w:rsidRPr="00317D11">
        <w:rPr>
          <w:rFonts w:ascii="Amnesty Trade Gothic Light" w:hAnsi="Amnesty Trade Gothic Light" w:cstheme="majorHAnsi"/>
          <w:sz w:val="16"/>
          <w:szCs w:val="16"/>
        </w:rPr>
        <w:t xml:space="preserve"> The Declaration of Independence, signed by a number of Māori Chiefs, is an international declaration of sovereignty. By July 1839 by 52 Chiefs had signed</w:t>
      </w:r>
      <w:r>
        <w:rPr>
          <w:rFonts w:ascii="Amnesty Trade Gothic Light" w:hAnsi="Amnesty Trade Gothic Light" w:cstheme="majorHAnsi"/>
          <w:sz w:val="16"/>
          <w:szCs w:val="16"/>
        </w:rPr>
        <w:t xml:space="preserve"> it</w:t>
      </w:r>
      <w:r w:rsidRPr="00317D11">
        <w:rPr>
          <w:rFonts w:ascii="Amnesty Trade Gothic Light" w:hAnsi="Amnesty Trade Gothic Light" w:cstheme="majorHAnsi"/>
          <w:sz w:val="16"/>
          <w:szCs w:val="16"/>
        </w:rPr>
        <w:t>.</w:t>
      </w:r>
    </w:p>
  </w:footnote>
  <w:footnote w:id="7">
    <w:p w14:paraId="042EE306" w14:textId="77777777" w:rsidR="000F3FF6" w:rsidRPr="00317D11" w:rsidRDefault="000F3FF6" w:rsidP="00480377">
      <w:pPr>
        <w:pStyle w:val="FootnoteText"/>
        <w:rPr>
          <w:rFonts w:ascii="Amnesty Trade Gothic Light" w:hAnsi="Amnesty Trade Gothic Light" w:cstheme="majorHAnsi"/>
          <w:sz w:val="16"/>
          <w:szCs w:val="16"/>
        </w:rPr>
      </w:pPr>
      <w:r w:rsidRPr="00317D11">
        <w:rPr>
          <w:rStyle w:val="FootnoteReference"/>
          <w:rFonts w:ascii="Amnesty Trade Gothic Light" w:hAnsi="Amnesty Trade Gothic Light" w:cstheme="majorHAnsi"/>
          <w:sz w:val="16"/>
          <w:szCs w:val="16"/>
        </w:rPr>
        <w:footnoteRef/>
      </w:r>
      <w:r w:rsidRPr="00317D11">
        <w:rPr>
          <w:rFonts w:ascii="Amnesty Trade Gothic Light" w:hAnsi="Amnesty Trade Gothic Light" w:cstheme="majorHAnsi"/>
          <w:sz w:val="16"/>
          <w:szCs w:val="16"/>
        </w:rPr>
        <w:t xml:space="preserve"> A</w:t>
      </w:r>
      <w:r w:rsidRPr="00317D11">
        <w:rPr>
          <w:rFonts w:ascii="Amnesty Trade Gothic Light" w:eastAsia="Calibri" w:hAnsi="Amnesty Trade Gothic Light" w:cstheme="majorHAnsi"/>
          <w:sz w:val="16"/>
          <w:szCs w:val="16"/>
        </w:rPr>
        <w:t xml:space="preserve"> treaty signed between the British Crown and over 500 Māori chiefs in 1840.</w:t>
      </w:r>
    </w:p>
  </w:footnote>
  <w:footnote w:id="8">
    <w:p w14:paraId="74DC6B87" w14:textId="658DE6CF" w:rsidR="000F3FF6" w:rsidRPr="00317D11" w:rsidRDefault="000F3FF6" w:rsidP="00480377">
      <w:pPr>
        <w:spacing w:line="240" w:lineRule="auto"/>
        <w:rPr>
          <w:rFonts w:ascii="Amnesty Trade Gothic Light" w:hAnsi="Amnesty Trade Gothic Light" w:cstheme="majorHAnsi"/>
          <w:sz w:val="16"/>
          <w:szCs w:val="16"/>
        </w:rPr>
      </w:pPr>
      <w:r w:rsidRPr="00317D11">
        <w:rPr>
          <w:rFonts w:ascii="Amnesty Trade Gothic Light" w:hAnsi="Amnesty Trade Gothic Light" w:cstheme="majorHAnsi"/>
          <w:sz w:val="16"/>
          <w:szCs w:val="16"/>
          <w:vertAlign w:val="superscript"/>
        </w:rPr>
        <w:footnoteRef/>
      </w:r>
      <w:r w:rsidRPr="00317D11">
        <w:rPr>
          <w:rFonts w:ascii="Amnesty Trade Gothic Light" w:eastAsia="Calibri" w:hAnsi="Amnesty Trade Gothic Light" w:cstheme="majorHAnsi"/>
          <w:sz w:val="16"/>
          <w:szCs w:val="16"/>
        </w:rPr>
        <w:t xml:space="preserve"> </w:t>
      </w:r>
      <w:r w:rsidRPr="00317D11">
        <w:rPr>
          <w:rFonts w:ascii="Amnesty Trade Gothic Light" w:eastAsia="Calibri" w:hAnsi="Amnesty Trade Gothic Light" w:cs="Calibri"/>
          <w:sz w:val="16"/>
          <w:szCs w:val="16"/>
        </w:rPr>
        <w:t>International human rights standards, including the United Nations Declaration on the Rights of Indigenous Peoples, affirms Indigenous Peoples’ right to</w:t>
      </w:r>
      <w:r w:rsidRPr="00317D11">
        <w:rPr>
          <w:rFonts w:ascii="Amnesty Trade Gothic Light" w:eastAsia="Calibri" w:hAnsi="Amnesty Trade Gothic Light" w:cs="Calibri"/>
          <w:i/>
          <w:iCs/>
          <w:sz w:val="16"/>
          <w:szCs w:val="16"/>
        </w:rPr>
        <w:t xml:space="preserve"> tino rangatiratanga</w:t>
      </w:r>
      <w:r w:rsidRPr="00317D11">
        <w:rPr>
          <w:rFonts w:ascii="Amnesty Trade Gothic Light" w:eastAsia="Calibri" w:hAnsi="Amnesty Trade Gothic Light" w:cs="Calibri"/>
          <w:sz w:val="16"/>
          <w:szCs w:val="16"/>
        </w:rPr>
        <w:t xml:space="preserve">, self-determination, dignity, equality and freedom from discrimination. </w:t>
      </w:r>
      <w:r w:rsidRPr="00317D11">
        <w:rPr>
          <w:rFonts w:ascii="Amnesty Trade Gothic Light" w:eastAsia="Calibri" w:hAnsi="Amnesty Trade Gothic Light" w:cstheme="majorHAnsi"/>
          <w:sz w:val="16"/>
          <w:szCs w:val="16"/>
        </w:rPr>
        <w:t xml:space="preserve">Gray. N, Milfont. T &amp; Athy. A. </w:t>
      </w:r>
      <w:r w:rsidRPr="00317D11">
        <w:rPr>
          <w:rFonts w:ascii="Amnesty Trade Gothic Light" w:eastAsia="Calibri" w:hAnsi="Amnesty Trade Gothic Light" w:cstheme="majorHAnsi"/>
          <w:i/>
          <w:sz w:val="16"/>
          <w:szCs w:val="16"/>
        </w:rPr>
        <w:t>Climate Change as a Catalyst for Advancing Indigenous Rights.</w:t>
      </w:r>
      <w:r w:rsidRPr="00317D11">
        <w:rPr>
          <w:rFonts w:ascii="Amnesty Trade Gothic Light" w:eastAsia="Calibri" w:hAnsi="Amnesty Trade Gothic Light" w:cstheme="majorHAnsi"/>
          <w:sz w:val="16"/>
          <w:szCs w:val="16"/>
        </w:rPr>
        <w:t xml:space="preserve"> Mai Journal of Indigenous Scholarship Volume 11 Issue 2 Page 106 Nov 2022. Doi </w:t>
      </w:r>
      <w:r w:rsidRPr="00317D11">
        <w:rPr>
          <w:rFonts w:ascii="Amnesty Trade Gothic Light" w:eastAsia="Calibri" w:hAnsi="Amnesty Trade Gothic Light" w:cstheme="majorHAnsi"/>
          <w:sz w:val="16"/>
          <w:szCs w:val="16"/>
          <w:highlight w:val="white"/>
        </w:rPr>
        <w:t>10.20507/MAIJournal.2022.11.2.2</w:t>
      </w:r>
      <w:hyperlink r:id="rId5">
        <w:r w:rsidRPr="00317D11">
          <w:rPr>
            <w:rFonts w:ascii="Amnesty Trade Gothic Light" w:eastAsia="Calibri" w:hAnsi="Amnesty Trade Gothic Light" w:cstheme="majorHAnsi"/>
            <w:sz w:val="16"/>
            <w:szCs w:val="16"/>
          </w:rPr>
          <w:t xml:space="preserve"> </w:t>
        </w:r>
      </w:hyperlink>
      <w:hyperlink r:id="rId6">
        <w:r w:rsidRPr="00317D11">
          <w:rPr>
            <w:rFonts w:ascii="Amnesty Trade Gothic Light" w:eastAsia="Calibri" w:hAnsi="Amnesty Trade Gothic Light" w:cstheme="majorHAnsi"/>
            <w:color w:val="1155CC"/>
            <w:sz w:val="16"/>
            <w:szCs w:val="16"/>
            <w:u w:val="single"/>
          </w:rPr>
          <w:t>https://www.journal.mai.ac.nz/10.20507/MAIJournal.2022.11.2.2</w:t>
        </w:r>
      </w:hyperlink>
    </w:p>
  </w:footnote>
  <w:footnote w:id="9">
    <w:p w14:paraId="7175853D" w14:textId="7D524E87"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7E73B79">
        <w:rPr>
          <w:rFonts w:ascii="Amnesty Trade Gothic Light" w:hAnsi="Amnesty Trade Gothic Light" w:cstheme="majorBidi"/>
          <w:sz w:val="16"/>
          <w:szCs w:val="16"/>
        </w:rPr>
        <w:t xml:space="preserve">Ināia Tonu Nei, </w:t>
      </w:r>
      <w:r w:rsidRPr="07E73B79">
        <w:rPr>
          <w:rFonts w:ascii="Amnesty Trade Gothic Light" w:hAnsi="Amnesty Trade Gothic Light" w:cstheme="majorBidi"/>
          <w:i/>
          <w:iCs/>
          <w:sz w:val="16"/>
          <w:szCs w:val="16"/>
        </w:rPr>
        <w:t>Companion report to the Long-Term Insights Briefing: Justice Sector “Long Term Insights on imprisonment, 1960 to 2050</w:t>
      </w:r>
      <w:r w:rsidRPr="07E73B79">
        <w:rPr>
          <w:rFonts w:ascii="Amnesty Trade Gothic Light" w:hAnsi="Amnesty Trade Gothic Light" w:cstheme="majorBidi"/>
          <w:sz w:val="16"/>
          <w:szCs w:val="16"/>
        </w:rPr>
        <w:t>”, December 2022, p, 8,</w:t>
      </w:r>
    </w:p>
    <w:p w14:paraId="2F95A5F6" w14:textId="70FA8394" w:rsidR="000F3FF6" w:rsidRPr="00317D11" w:rsidRDefault="00A84FEB" w:rsidP="00480377">
      <w:pPr>
        <w:pStyle w:val="FootnoteText"/>
        <w:rPr>
          <w:rFonts w:ascii="Amnesty Trade Gothic Light" w:hAnsi="Amnesty Trade Gothic Light"/>
          <w:sz w:val="16"/>
          <w:szCs w:val="16"/>
          <w:lang w:val="en-US"/>
        </w:rPr>
      </w:pPr>
      <w:hyperlink r:id="rId7" w:history="1">
        <w:r w:rsidR="000F3FF6" w:rsidRPr="0000323A">
          <w:rPr>
            <w:rStyle w:val="Hyperlink"/>
            <w:rFonts w:ascii="Amnesty Trade Gothic Light" w:hAnsi="Amnesty Trade Gothic Light" w:cstheme="majorBidi"/>
            <w:sz w:val="16"/>
            <w:szCs w:val="16"/>
          </w:rPr>
          <w:t>https://static1.squarespace.com/static/60d12cb5a665b46504ad8b32/t/63ffeb7e1bb2af2d8318d805/1677716359871/Ina%CC%84iaTonuNei_LTIBCompanionReport.pdf</w:t>
        </w:r>
      </w:hyperlink>
      <w:r w:rsidR="000F3FF6">
        <w:rPr>
          <w:rFonts w:ascii="Amnesty Trade Gothic Light" w:hAnsi="Amnesty Trade Gothic Light" w:cstheme="majorBidi"/>
          <w:sz w:val="16"/>
          <w:szCs w:val="16"/>
        </w:rPr>
        <w:t xml:space="preserve"> </w:t>
      </w:r>
    </w:p>
  </w:footnote>
  <w:footnote w:id="10">
    <w:p w14:paraId="30EA6E3C" w14:textId="75564C3E" w:rsidR="000F3FF6" w:rsidRPr="00317D11" w:rsidRDefault="000F3FF6" w:rsidP="07E73B79">
      <w:pPr>
        <w:pStyle w:val="FootnoteText"/>
        <w:rPr>
          <w:rFonts w:ascii="Amnesty Trade Gothic Light" w:hAnsi="Amnesty Trade Gothic Light" w:cstheme="majorBidi"/>
          <w:sz w:val="16"/>
          <w:szCs w:val="16"/>
          <w:lang w:val="es-ES"/>
        </w:rPr>
      </w:pPr>
      <w:r w:rsidRPr="07E73B79">
        <w:rPr>
          <w:rStyle w:val="FootnoteReference"/>
          <w:rFonts w:ascii="Amnesty Trade Gothic Light" w:hAnsi="Amnesty Trade Gothic Light" w:cstheme="majorBidi"/>
          <w:sz w:val="16"/>
          <w:szCs w:val="16"/>
        </w:rPr>
        <w:footnoteRef/>
      </w:r>
      <w:r w:rsidRPr="07E73B79">
        <w:rPr>
          <w:rFonts w:ascii="Amnesty Trade Gothic Light" w:hAnsi="Amnesty Trade Gothic Light" w:cstheme="majorBidi"/>
          <w:sz w:val="16"/>
          <w:szCs w:val="16"/>
          <w:lang w:val="es-ES"/>
        </w:rPr>
        <w:t xml:space="preserve"> Ināia Tonu Nei, </w:t>
      </w:r>
      <w:hyperlink r:id="rId8" w:history="1">
        <w:r w:rsidRPr="07E73B79">
          <w:rPr>
            <w:rStyle w:val="Hyperlink"/>
            <w:rFonts w:ascii="Amnesty Trade Gothic Light" w:hAnsi="Amnesty Trade Gothic Light" w:cstheme="majorBidi"/>
            <w:sz w:val="16"/>
            <w:szCs w:val="16"/>
            <w:lang w:val="es-ES"/>
          </w:rPr>
          <w:t>https://www.inaiatonunei.nz/about</w:t>
        </w:r>
      </w:hyperlink>
      <w:r w:rsidRPr="07E73B79">
        <w:rPr>
          <w:rFonts w:ascii="Amnesty Trade Gothic Light" w:hAnsi="Amnesty Trade Gothic Light" w:cstheme="majorBidi"/>
          <w:sz w:val="16"/>
          <w:szCs w:val="16"/>
          <w:lang w:val="es-ES"/>
        </w:rPr>
        <w:t xml:space="preserve"> </w:t>
      </w:r>
    </w:p>
  </w:footnote>
  <w:footnote w:id="11">
    <w:p w14:paraId="5A2FD23F" w14:textId="3ACBD73C"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w:t>
      </w:r>
      <w:r w:rsidRPr="07E73B79">
        <w:rPr>
          <w:rFonts w:ascii="Amnesty Trade Gothic Light" w:eastAsia="Calibri" w:hAnsi="Amnesty Trade Gothic Light" w:cstheme="majorBidi"/>
          <w:sz w:val="16"/>
          <w:szCs w:val="16"/>
        </w:rPr>
        <w:t xml:space="preserve"> </w:t>
      </w:r>
      <w:r w:rsidRPr="07E73B79">
        <w:rPr>
          <w:rFonts w:ascii="Amnesty Trade Gothic Light" w:hAnsi="Amnesty Trade Gothic Light" w:cstheme="majorBidi"/>
          <w:sz w:val="16"/>
          <w:szCs w:val="16"/>
        </w:rPr>
        <w:t xml:space="preserve">Ināia Tonu Nei, </w:t>
      </w:r>
      <w:r w:rsidRPr="07E73B79">
        <w:rPr>
          <w:rFonts w:ascii="Amnesty Trade Gothic Light" w:hAnsi="Amnesty Trade Gothic Light" w:cstheme="majorBidi"/>
          <w:i/>
          <w:iCs/>
          <w:sz w:val="16"/>
          <w:szCs w:val="16"/>
        </w:rPr>
        <w:t>Companion report to the Long-Term Insights Briefing: Justice Sector “Long Term Insights on imprisonment, 1960 to 2050</w:t>
      </w:r>
      <w:r w:rsidRPr="07E73B79">
        <w:rPr>
          <w:rFonts w:ascii="Amnesty Trade Gothic Light" w:hAnsi="Amnesty Trade Gothic Light" w:cstheme="majorBidi"/>
          <w:sz w:val="16"/>
          <w:szCs w:val="16"/>
        </w:rPr>
        <w:t>”, December 2022, p. 8,</w:t>
      </w:r>
    </w:p>
    <w:p w14:paraId="4009922A" w14:textId="526C0EFC" w:rsidR="000F3FF6" w:rsidRPr="00317D11" w:rsidRDefault="00A84FEB" w:rsidP="00480377">
      <w:pPr>
        <w:spacing w:line="240" w:lineRule="auto"/>
        <w:rPr>
          <w:rFonts w:ascii="Amnesty Trade Gothic Light" w:hAnsi="Amnesty Trade Gothic Light" w:cstheme="majorBidi"/>
          <w:sz w:val="16"/>
          <w:szCs w:val="16"/>
        </w:rPr>
      </w:pPr>
      <w:hyperlink r:id="rId9" w:history="1">
        <w:r w:rsidR="000F3FF6" w:rsidRPr="0000323A">
          <w:rPr>
            <w:rStyle w:val="Hyperlink"/>
            <w:rFonts w:ascii="Amnesty Trade Gothic Light" w:hAnsi="Amnesty Trade Gothic Light" w:cstheme="majorBidi"/>
            <w:sz w:val="16"/>
            <w:szCs w:val="16"/>
          </w:rPr>
          <w:t>https://static1.squarespace.com/static/60d12cb5a665b46504ad8b32/t/63ffeb7e1bb2af2d8318d805/1677716359871/Ina%CC%84iaTonuNei_LTIBCompanionReport.pdf</w:t>
        </w:r>
      </w:hyperlink>
      <w:r w:rsidR="000F3FF6">
        <w:rPr>
          <w:rFonts w:ascii="Amnesty Trade Gothic Light" w:hAnsi="Amnesty Trade Gothic Light" w:cstheme="majorBidi"/>
          <w:sz w:val="16"/>
          <w:szCs w:val="16"/>
        </w:rPr>
        <w:t xml:space="preserve"> </w:t>
      </w:r>
    </w:p>
  </w:footnote>
  <w:footnote w:id="12">
    <w:p w14:paraId="392B91A1" w14:textId="6E2B9937"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w:t>
      </w:r>
      <w:r w:rsidRPr="07E73B79">
        <w:rPr>
          <w:rFonts w:ascii="Amnesty Trade Gothic Light" w:eastAsia="Calibri" w:hAnsi="Amnesty Trade Gothic Light" w:cstheme="majorBidi"/>
          <w:sz w:val="16"/>
          <w:szCs w:val="16"/>
        </w:rPr>
        <w:t xml:space="preserve"> </w:t>
      </w:r>
      <w:r w:rsidRPr="07E73B79">
        <w:rPr>
          <w:rFonts w:ascii="Amnesty Trade Gothic Light" w:hAnsi="Amnesty Trade Gothic Light" w:cstheme="majorBidi"/>
          <w:sz w:val="16"/>
          <w:szCs w:val="16"/>
        </w:rPr>
        <w:t xml:space="preserve">Ināia Tonu Nei, </w:t>
      </w:r>
      <w:r w:rsidRPr="07E73B79">
        <w:rPr>
          <w:rFonts w:ascii="Amnesty Trade Gothic Light" w:hAnsi="Amnesty Trade Gothic Light" w:cstheme="majorBidi"/>
          <w:i/>
          <w:iCs/>
          <w:sz w:val="16"/>
          <w:szCs w:val="16"/>
        </w:rPr>
        <w:t>Companion report to the Long-Term Insights Briefing: Justice Sector “Long Term Insights on imprisonment, 1960 to 2050</w:t>
      </w:r>
      <w:r w:rsidRPr="07E73B79">
        <w:rPr>
          <w:rFonts w:ascii="Amnesty Trade Gothic Light" w:hAnsi="Amnesty Trade Gothic Light" w:cstheme="majorBidi"/>
          <w:sz w:val="16"/>
          <w:szCs w:val="16"/>
        </w:rPr>
        <w:t>”, December 2022, p. 9,</w:t>
      </w:r>
    </w:p>
    <w:p w14:paraId="77D5DBA5" w14:textId="2173B65D" w:rsidR="000F3FF6" w:rsidRPr="00317D11" w:rsidRDefault="00A84FEB" w:rsidP="00480377">
      <w:pPr>
        <w:spacing w:line="240" w:lineRule="auto"/>
        <w:rPr>
          <w:rFonts w:ascii="Amnesty Trade Gothic Light" w:hAnsi="Amnesty Trade Gothic Light" w:cstheme="majorBidi"/>
          <w:sz w:val="16"/>
          <w:szCs w:val="16"/>
        </w:rPr>
      </w:pPr>
      <w:hyperlink r:id="rId10" w:history="1">
        <w:r w:rsidR="000F3FF6" w:rsidRPr="0000323A">
          <w:rPr>
            <w:rStyle w:val="Hyperlink"/>
            <w:rFonts w:ascii="Amnesty Trade Gothic Light" w:hAnsi="Amnesty Trade Gothic Light" w:cstheme="majorBidi"/>
            <w:sz w:val="16"/>
            <w:szCs w:val="16"/>
          </w:rPr>
          <w:t>https://static1.squarespace.com/static/60d12cb5a665b46504ad8b32/t/63ffeb7e1bb2af2d8318d805/1677716359871/Ina%CC%84iaTonuNei_LTIBCompanionReport.pdf</w:t>
        </w:r>
      </w:hyperlink>
      <w:r w:rsidR="000F3FF6">
        <w:rPr>
          <w:rFonts w:ascii="Amnesty Trade Gothic Light" w:hAnsi="Amnesty Trade Gothic Light" w:cstheme="majorBidi"/>
          <w:sz w:val="16"/>
          <w:szCs w:val="16"/>
        </w:rPr>
        <w:t xml:space="preserve"> </w:t>
      </w:r>
    </w:p>
  </w:footnote>
  <w:footnote w:id="13">
    <w:p w14:paraId="778AB921" w14:textId="77777777"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cstheme="majorBidi"/>
          <w:sz w:val="16"/>
          <w:szCs w:val="16"/>
        </w:rPr>
        <w:footnoteRef/>
      </w:r>
      <w:r w:rsidRPr="00317D11">
        <w:rPr>
          <w:rStyle w:val="FootnoteReference"/>
          <w:rFonts w:ascii="Amnesty Trade Gothic Light" w:hAnsi="Amnesty Trade Gothic Light" w:cstheme="majorBidi"/>
          <w:sz w:val="16"/>
          <w:szCs w:val="16"/>
        </w:rPr>
        <w:t xml:space="preserve"> </w:t>
      </w:r>
      <w:r w:rsidRPr="00317D11">
        <w:rPr>
          <w:rFonts w:ascii="Amnesty Trade Gothic Light" w:hAnsi="Amnesty Trade Gothic Light" w:cstheme="majorBidi"/>
          <w:sz w:val="16"/>
          <w:szCs w:val="16"/>
        </w:rPr>
        <w:t>Correct procedure, custom, habit, lore, method, manner, rule, way, code, meaning, plan, practice, convention, protocol - the customary system of values and practices that have developed over time and are deeply embedded in the social context (Te Aka Māori Dictionary).</w:t>
      </w:r>
    </w:p>
  </w:footnote>
  <w:footnote w:id="14">
    <w:p w14:paraId="19C5B7FB" w14:textId="62B46671" w:rsidR="000F3FF6" w:rsidRPr="00317D11" w:rsidRDefault="000F3FF6" w:rsidP="00480377">
      <w:pPr>
        <w:pStyle w:val="FootnoteText"/>
        <w:rPr>
          <w:rFonts w:ascii="Amnesty Trade Gothic Light" w:hAnsi="Amnesty Trade Gothic Light"/>
          <w:sz w:val="16"/>
          <w:szCs w:val="16"/>
          <w:lang w:val="en-US"/>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vertAlign w:val="superscript"/>
        </w:rPr>
        <w:t xml:space="preserve"> </w:t>
      </w:r>
      <w:r w:rsidRPr="00317D11">
        <w:rPr>
          <w:rFonts w:ascii="Amnesty Trade Gothic Light" w:hAnsi="Amnesty Trade Gothic Light" w:cstheme="majorBidi"/>
          <w:sz w:val="16"/>
          <w:szCs w:val="16"/>
        </w:rPr>
        <w:t>From Department of Corrections.</w:t>
      </w:r>
    </w:p>
  </w:footnote>
  <w:footnote w:id="15">
    <w:p w14:paraId="61DF87FD" w14:textId="59099B2D"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NewsHub, ”Revealed: Shocking staff shortfalls see Mt Eden Prisoners face up to 23-hour lockdowns”, April 2023</w:t>
      </w:r>
      <w:r>
        <w:rPr>
          <w:rFonts w:ascii="Amnesty Trade Gothic Light" w:hAnsi="Amnesty Trade Gothic Light" w:cstheme="majorBidi"/>
          <w:sz w:val="16"/>
          <w:szCs w:val="16"/>
        </w:rPr>
        <w:t xml:space="preserve">, </w:t>
      </w:r>
    </w:p>
    <w:p w14:paraId="17F5D0E0" w14:textId="0EF64BAD" w:rsidR="000F3FF6" w:rsidRPr="00317D11" w:rsidRDefault="00A84FEB" w:rsidP="00480377">
      <w:pPr>
        <w:spacing w:line="240" w:lineRule="auto"/>
        <w:rPr>
          <w:rFonts w:ascii="Amnesty Trade Gothic Light" w:hAnsi="Amnesty Trade Gothic Light" w:cstheme="majorBidi"/>
          <w:sz w:val="16"/>
          <w:szCs w:val="16"/>
        </w:rPr>
      </w:pPr>
      <w:hyperlink r:id="rId11" w:history="1">
        <w:r w:rsidR="000F3FF6" w:rsidRPr="0000323A">
          <w:rPr>
            <w:rStyle w:val="Hyperlink"/>
            <w:rFonts w:ascii="Amnesty Trade Gothic Light" w:hAnsi="Amnesty Trade Gothic Light" w:cstheme="majorBidi"/>
            <w:sz w:val="16"/>
            <w:szCs w:val="16"/>
          </w:rPr>
          <w:t>https://www.youtube.com/watch?v=j8EGsgvoH5c</w:t>
        </w:r>
      </w:hyperlink>
      <w:r w:rsidR="000F3FF6">
        <w:rPr>
          <w:rFonts w:ascii="Amnesty Trade Gothic Light" w:hAnsi="Amnesty Trade Gothic Light" w:cstheme="majorBidi"/>
          <w:sz w:val="16"/>
          <w:szCs w:val="16"/>
        </w:rPr>
        <w:t xml:space="preserve"> </w:t>
      </w:r>
      <w:r w:rsidR="000F3FF6" w:rsidRPr="00317D11">
        <w:rPr>
          <w:rFonts w:ascii="Amnesty Trade Gothic Light" w:hAnsi="Amnesty Trade Gothic Light" w:cstheme="majorBidi"/>
          <w:sz w:val="16"/>
          <w:szCs w:val="16"/>
        </w:rPr>
        <w:t xml:space="preserve"> </w:t>
      </w:r>
    </w:p>
    <w:p w14:paraId="5EA91680" w14:textId="7AA99165"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rPr>
        <w:t xml:space="preserve">NewsHub, “Mt Eden Prison inmates face 22 to 23-hour lockdowns in cells, physical visits denied as Corrections struggles with staff crisis”, 6 April 2023, </w:t>
      </w:r>
      <w:hyperlink r:id="rId12" w:history="1">
        <w:r w:rsidRPr="0000323A">
          <w:rPr>
            <w:rStyle w:val="Hyperlink"/>
            <w:rFonts w:ascii="Amnesty Trade Gothic Light" w:hAnsi="Amnesty Trade Gothic Light" w:cstheme="majorBidi"/>
            <w:sz w:val="16"/>
            <w:szCs w:val="16"/>
          </w:rPr>
          <w:t>https://www.newshub.co.nz/home/new-zealand/2023/04/mt-eden-prison-inmates-face-22-to-23-hour-lockdowns-in-cells-physical-visits-denied-as-corrections-struggles-with-staff-crisis.html</w:t>
        </w:r>
      </w:hyperlink>
      <w:r>
        <w:rPr>
          <w:rFonts w:ascii="Amnesty Trade Gothic Light" w:hAnsi="Amnesty Trade Gothic Light" w:cstheme="majorBidi"/>
          <w:sz w:val="16"/>
          <w:szCs w:val="16"/>
        </w:rPr>
        <w:t xml:space="preserve"> </w:t>
      </w:r>
    </w:p>
    <w:p w14:paraId="652B46A4" w14:textId="504692A3"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rPr>
        <w:t>Department of Corrections, Prison visit update, accessed 13 May 2023 “Face-to-face visits paused. Video calls available.”</w:t>
      </w:r>
      <w:r>
        <w:rPr>
          <w:rFonts w:ascii="Amnesty Trade Gothic Light" w:hAnsi="Amnesty Trade Gothic Light" w:cstheme="majorBidi"/>
          <w:sz w:val="16"/>
          <w:szCs w:val="16"/>
        </w:rPr>
        <w:t xml:space="preserve">, </w:t>
      </w:r>
      <w:hyperlink r:id="rId13" w:history="1">
        <w:r w:rsidRPr="0000323A">
          <w:rPr>
            <w:rStyle w:val="Hyperlink"/>
            <w:rFonts w:ascii="Amnesty Trade Gothic Light" w:hAnsi="Amnesty Trade Gothic Light" w:cstheme="majorBidi"/>
            <w:sz w:val="16"/>
            <w:szCs w:val="16"/>
          </w:rPr>
          <w:t>https://www.corrections.govt.nz/our_work/in_prison/staying_connected_with_people_in_prison/visits/prison_visit_updates</w:t>
        </w:r>
      </w:hyperlink>
      <w:r>
        <w:rPr>
          <w:rFonts w:ascii="Amnesty Trade Gothic Light" w:hAnsi="Amnesty Trade Gothic Light" w:cstheme="majorBidi"/>
          <w:sz w:val="16"/>
          <w:szCs w:val="16"/>
        </w:rPr>
        <w:t xml:space="preserve"> </w:t>
      </w:r>
      <w:r w:rsidRPr="00317D11">
        <w:rPr>
          <w:rFonts w:ascii="Amnesty Trade Gothic Light" w:hAnsi="Amnesty Trade Gothic Light" w:cstheme="majorBidi"/>
          <w:sz w:val="16"/>
          <w:szCs w:val="16"/>
        </w:rPr>
        <w:t xml:space="preserve"> </w:t>
      </w:r>
    </w:p>
  </w:footnote>
  <w:footnote w:id="16">
    <w:p w14:paraId="23119D86" w14:textId="04000897"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Tom Hunt, ”Prisoners locked in cells for 22 hours a day amid staff shortages”, 10 August 2022 </w:t>
      </w:r>
      <w:hyperlink r:id="rId14" w:history="1">
        <w:r w:rsidRPr="0000323A">
          <w:rPr>
            <w:rStyle w:val="Hyperlink"/>
            <w:rFonts w:ascii="Amnesty Trade Gothic Light" w:hAnsi="Amnesty Trade Gothic Light" w:cstheme="majorBidi"/>
            <w:sz w:val="16"/>
            <w:szCs w:val="16"/>
          </w:rPr>
          <w:t>https://www.stuff.co.nz/dominion-post/news/wellington/129521591/prisoners-locked-in-cells-for-22-hours-a-day-amid-staff-shortages</w:t>
        </w:r>
      </w:hyperlink>
      <w:r>
        <w:rPr>
          <w:rFonts w:ascii="Amnesty Trade Gothic Light" w:hAnsi="Amnesty Trade Gothic Light" w:cstheme="majorBidi"/>
          <w:sz w:val="16"/>
          <w:szCs w:val="16"/>
        </w:rPr>
        <w:t xml:space="preserve"> </w:t>
      </w:r>
    </w:p>
  </w:footnote>
  <w:footnote w:id="17">
    <w:p w14:paraId="000001B8" w14:textId="7BD63A8F"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Catrin Owen, ”Maximum security prisoners kept in cells for three days, breaching human rights”, 26 January 2023, </w:t>
      </w:r>
      <w:hyperlink r:id="rId15" w:history="1">
        <w:r w:rsidRPr="0000323A">
          <w:rPr>
            <w:rStyle w:val="Hyperlink"/>
            <w:rFonts w:ascii="Amnesty Trade Gothic Light" w:hAnsi="Amnesty Trade Gothic Light" w:cstheme="majorBidi"/>
            <w:sz w:val="16"/>
            <w:szCs w:val="16"/>
          </w:rPr>
          <w:t>https://www.stuff.co.nz/national/crime/131059334/maximum-security-prisoners-kept-in-cells-for-three-days-breaching-human-rights</w:t>
        </w:r>
      </w:hyperlink>
      <w:r>
        <w:rPr>
          <w:rFonts w:ascii="Amnesty Trade Gothic Light" w:hAnsi="Amnesty Trade Gothic Light" w:cstheme="majorBidi"/>
          <w:sz w:val="16"/>
          <w:szCs w:val="16"/>
        </w:rPr>
        <w:t xml:space="preserve"> </w:t>
      </w:r>
    </w:p>
  </w:footnote>
  <w:footnote w:id="18">
    <w:p w14:paraId="4D51A871" w14:textId="56F551F9" w:rsidR="000F3FF6" w:rsidRPr="00317D11" w:rsidRDefault="000F3FF6" w:rsidP="00480377">
      <w:pPr>
        <w:pStyle w:val="FootnoteText"/>
        <w:rPr>
          <w:rFonts w:ascii="Amnesty Trade Gothic Light" w:hAnsi="Amnesty Trade Gothic Light" w:cstheme="majorBidi"/>
          <w:sz w:val="16"/>
          <w:szCs w:val="16"/>
          <w:lang w:val="en-US"/>
        </w:rPr>
      </w:pPr>
      <w:r w:rsidRPr="00317D11">
        <w:rPr>
          <w:rStyle w:val="FootnoteReference"/>
          <w:rFonts w:ascii="Amnesty Trade Gothic Light" w:hAnsi="Amnesty Trade Gothic Light" w:cstheme="majorBidi"/>
          <w:sz w:val="16"/>
          <w:szCs w:val="16"/>
        </w:rPr>
        <w:footnoteRef/>
      </w:r>
      <w:r w:rsidRPr="00317D11">
        <w:rPr>
          <w:rFonts w:ascii="Amnesty Trade Gothic Light" w:hAnsi="Amnesty Trade Gothic Light" w:cstheme="majorBidi"/>
          <w:sz w:val="16"/>
          <w:szCs w:val="16"/>
        </w:rPr>
        <w:t xml:space="preserve"> Deena Coster, ”Defence lawyers concerned about access issues with remand clients due to prison staff shortages”, 10 October 2022, </w:t>
      </w:r>
      <w:hyperlink r:id="rId16" w:history="1">
        <w:r w:rsidRPr="0000323A">
          <w:rPr>
            <w:rStyle w:val="Hyperlink"/>
            <w:rFonts w:ascii="Amnesty Trade Gothic Light" w:hAnsi="Amnesty Trade Gothic Light" w:cstheme="majorBidi"/>
            <w:sz w:val="16"/>
            <w:szCs w:val="16"/>
          </w:rPr>
          <w:t>https://www.stuff.co.nz/national/crime/130072689/defence-lawyers-concerned-about-access-issues-with-remand-clients-due-to-prison-staff-shortages</w:t>
        </w:r>
      </w:hyperlink>
      <w:r>
        <w:rPr>
          <w:rFonts w:ascii="Amnesty Trade Gothic Light" w:hAnsi="Amnesty Trade Gothic Light" w:cstheme="majorBidi"/>
          <w:sz w:val="16"/>
          <w:szCs w:val="16"/>
        </w:rPr>
        <w:t xml:space="preserve"> </w:t>
      </w:r>
    </w:p>
  </w:footnote>
  <w:footnote w:id="19">
    <w:p w14:paraId="227ADE97" w14:textId="47862665"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Inspectorate, I</w:t>
      </w:r>
      <w:r w:rsidRPr="07E73B79">
        <w:rPr>
          <w:rFonts w:ascii="Amnesty Trade Gothic Light" w:hAnsi="Amnesty Trade Gothic Light" w:cstheme="majorBidi"/>
          <w:i/>
          <w:iCs/>
          <w:sz w:val="16"/>
          <w:szCs w:val="16"/>
        </w:rPr>
        <w:t>nvercargill Prison Unannounced Inspection</w:t>
      </w:r>
      <w:r w:rsidRPr="07E73B79">
        <w:rPr>
          <w:rFonts w:ascii="Amnesty Trade Gothic Light" w:hAnsi="Amnesty Trade Gothic Light" w:cstheme="majorBidi"/>
          <w:sz w:val="16"/>
          <w:szCs w:val="16"/>
        </w:rPr>
        <w:t>, February 2022, p. 18,</w:t>
      </w:r>
    </w:p>
    <w:p w14:paraId="61201164" w14:textId="7B16A881" w:rsidR="000F3FF6" w:rsidRPr="00317D11" w:rsidRDefault="00A84FEB" w:rsidP="00480377">
      <w:pPr>
        <w:spacing w:line="240" w:lineRule="auto"/>
        <w:rPr>
          <w:rFonts w:ascii="Amnesty Trade Gothic Light" w:hAnsi="Amnesty Trade Gothic Light" w:cstheme="majorBidi"/>
          <w:sz w:val="16"/>
          <w:szCs w:val="16"/>
        </w:rPr>
      </w:pPr>
      <w:hyperlink r:id="rId17" w:history="1">
        <w:r w:rsidR="000F3FF6" w:rsidRPr="0000323A">
          <w:rPr>
            <w:rStyle w:val="Hyperlink"/>
            <w:rFonts w:ascii="Amnesty Trade Gothic Light" w:hAnsi="Amnesty Trade Gothic Light" w:cstheme="majorBidi"/>
            <w:sz w:val="16"/>
            <w:szCs w:val="16"/>
          </w:rPr>
          <w:t>https://inspectorate.corrections.govt.nz/__data/assets/pdf_file/0009/45864/Invercargill_Prison_inspection_report_FINAL.PDF</w:t>
        </w:r>
      </w:hyperlink>
      <w:r w:rsidR="000F3FF6">
        <w:rPr>
          <w:rFonts w:ascii="Amnesty Trade Gothic Light" w:hAnsi="Amnesty Trade Gothic Light" w:cstheme="majorBidi"/>
          <w:sz w:val="16"/>
          <w:szCs w:val="16"/>
        </w:rPr>
        <w:t xml:space="preserve"> </w:t>
      </w:r>
    </w:p>
  </w:footnote>
  <w:footnote w:id="20">
    <w:p w14:paraId="47E90A56" w14:textId="53ABD2EA" w:rsidR="000F3FF6" w:rsidRPr="00CB0C11" w:rsidRDefault="000F3FF6" w:rsidP="00480377">
      <w:pPr>
        <w:pStyle w:val="FootnoteText"/>
        <w:rPr>
          <w:rFonts w:ascii="Amnesty Trade Gothic Light" w:hAnsi="Amnesty Trade Gothic Light"/>
          <w:sz w:val="16"/>
          <w:szCs w:val="16"/>
          <w:lang w:val="fr-FR"/>
        </w:rPr>
      </w:pPr>
      <w:r w:rsidRPr="00317D11">
        <w:rPr>
          <w:rFonts w:ascii="Amnesty Trade Gothic Light" w:hAnsi="Amnesty Trade Gothic Light" w:cstheme="majorBidi"/>
          <w:sz w:val="16"/>
          <w:szCs w:val="16"/>
          <w:vertAlign w:val="superscript"/>
        </w:rPr>
        <w:footnoteRef/>
      </w:r>
      <w:r w:rsidRPr="00CB0C11">
        <w:rPr>
          <w:rFonts w:ascii="Amnesty Trade Gothic Light" w:hAnsi="Amnesty Trade Gothic Light" w:cstheme="majorBidi"/>
          <w:sz w:val="16"/>
          <w:szCs w:val="16"/>
          <w:vertAlign w:val="superscript"/>
          <w:lang w:val="fr-FR"/>
        </w:rPr>
        <w:t xml:space="preserve"> </w:t>
      </w:r>
      <w:r w:rsidRPr="00CB0C11">
        <w:rPr>
          <w:rFonts w:ascii="Amnesty Trade Gothic Light" w:hAnsi="Amnesty Trade Gothic Light" w:cstheme="majorBidi"/>
          <w:sz w:val="16"/>
          <w:szCs w:val="16"/>
          <w:lang w:val="fr-FR"/>
        </w:rPr>
        <w:t>Female</w:t>
      </w:r>
      <w:r w:rsidRPr="00CB0C11">
        <w:rPr>
          <w:rFonts w:ascii="Amnesty Trade Gothic Light" w:hAnsi="Amnesty Trade Gothic Light"/>
          <w:sz w:val="16"/>
          <w:szCs w:val="16"/>
          <w:lang w:val="fr-FR"/>
        </w:rPr>
        <w:t xml:space="preserve"> (</w:t>
      </w:r>
      <w:r w:rsidRPr="00CB0C11">
        <w:rPr>
          <w:rFonts w:ascii="Amnesty Trade Gothic Light" w:hAnsi="Amnesty Trade Gothic Light" w:cstheme="majorBidi"/>
          <w:sz w:val="16"/>
          <w:szCs w:val="16"/>
          <w:lang w:val="fr-FR"/>
        </w:rPr>
        <w:t>Te Aka Māori Dictionary).</w:t>
      </w:r>
    </w:p>
  </w:footnote>
  <w:footnote w:id="21">
    <w:p w14:paraId="000001CC" w14:textId="46CDA7D9"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Inspectorate</w:t>
      </w:r>
      <w:r w:rsidRPr="07E73B79">
        <w:rPr>
          <w:rFonts w:ascii="Amnesty Trade Gothic Light" w:hAnsi="Amnesty Trade Gothic Light" w:cstheme="majorBidi"/>
          <w:i/>
          <w:iCs/>
          <w:sz w:val="16"/>
          <w:szCs w:val="16"/>
        </w:rPr>
        <w:t xml:space="preserve">, Christchurch Women’s Prison Inspection, </w:t>
      </w:r>
      <w:r w:rsidRPr="07E73B79">
        <w:rPr>
          <w:rFonts w:ascii="Amnesty Trade Gothic Light" w:hAnsi="Amnesty Trade Gothic Light" w:cstheme="majorBidi"/>
          <w:sz w:val="16"/>
          <w:szCs w:val="16"/>
        </w:rPr>
        <w:t>October 2020 , p. 20,</w:t>
      </w:r>
      <w:r w:rsidRPr="07E73B79">
        <w:rPr>
          <w:rFonts w:ascii="Amnesty Trade Gothic Light" w:hAnsi="Amnesty Trade Gothic Light" w:cstheme="majorBidi"/>
          <w:i/>
          <w:iCs/>
          <w:sz w:val="16"/>
          <w:szCs w:val="16"/>
        </w:rPr>
        <w:t xml:space="preserve"> </w:t>
      </w:r>
      <w:hyperlink r:id="rId18" w:history="1">
        <w:r w:rsidRPr="07E73B79">
          <w:rPr>
            <w:rStyle w:val="Hyperlink"/>
            <w:rFonts w:ascii="Amnesty Trade Gothic Light" w:hAnsi="Amnesty Trade Gothic Light" w:cstheme="majorBidi"/>
            <w:sz w:val="16"/>
            <w:szCs w:val="16"/>
          </w:rPr>
          <w:t>https://inspectorate.corrections.govt.nz/reports/prison_inspection_reports/christchurch_womens_prison_inspection_report</w:t>
        </w:r>
      </w:hyperlink>
      <w:r w:rsidRPr="07E73B79">
        <w:rPr>
          <w:rFonts w:ascii="Amnesty Trade Gothic Light" w:hAnsi="Amnesty Trade Gothic Light" w:cstheme="majorBidi"/>
          <w:sz w:val="16"/>
          <w:szCs w:val="16"/>
        </w:rPr>
        <w:t xml:space="preserve"> </w:t>
      </w:r>
    </w:p>
  </w:footnote>
  <w:footnote w:id="22">
    <w:p w14:paraId="4C38A21E" w14:textId="36250241" w:rsidR="000F3FF6" w:rsidRPr="0087118D" w:rsidRDefault="000F3FF6">
      <w:pPr>
        <w:pStyle w:val="FootnoteText"/>
        <w:rPr>
          <w:lang w:val="en-US"/>
        </w:rPr>
      </w:pPr>
      <w:r w:rsidRPr="0087118D">
        <w:rPr>
          <w:rFonts w:ascii="Amnesty Trade Gothic Light" w:eastAsia="Times New Roman" w:hAnsi="Amnesty Trade Gothic Light" w:cstheme="majorHAnsi"/>
          <w:sz w:val="16"/>
          <w:szCs w:val="16"/>
          <w:vertAlign w:val="superscript"/>
          <w:lang w:val="en-NZ"/>
        </w:rPr>
        <w:footnoteRef/>
      </w:r>
      <w:r w:rsidRPr="0087118D">
        <w:rPr>
          <w:rFonts w:ascii="Amnesty Trade Gothic Light" w:eastAsia="Times New Roman" w:hAnsi="Amnesty Trade Gothic Light" w:cstheme="majorHAnsi"/>
          <w:sz w:val="16"/>
          <w:szCs w:val="16"/>
          <w:vertAlign w:val="superscript"/>
          <w:lang w:val="en-NZ"/>
        </w:rPr>
        <w:t xml:space="preserve"> </w:t>
      </w:r>
      <w:r w:rsidRPr="0087118D">
        <w:rPr>
          <w:rFonts w:ascii="Amnesty Trade Gothic Light" w:eastAsia="Times New Roman" w:hAnsi="Amnesty Trade Gothic Light" w:cstheme="majorHAnsi"/>
          <w:sz w:val="16"/>
          <w:szCs w:val="16"/>
          <w:lang w:val="en-NZ"/>
        </w:rPr>
        <w:t>For example, we understand in Auckland Prison face to face visitations are only allowed for some units</w:t>
      </w:r>
      <w:r>
        <w:rPr>
          <w:lang w:val="en-US"/>
        </w:rPr>
        <w:t>.</w:t>
      </w:r>
    </w:p>
  </w:footnote>
  <w:footnote w:id="23">
    <w:p w14:paraId="2BC05E76" w14:textId="48331A91" w:rsidR="000F3FF6" w:rsidRPr="00317D11" w:rsidRDefault="000F3FF6" w:rsidP="00480377">
      <w:pPr>
        <w:pStyle w:val="FootnoteText"/>
        <w:rPr>
          <w:rFonts w:ascii="Amnesty Trade Gothic Light" w:hAnsi="Amnesty Trade Gothic Light"/>
          <w:sz w:val="16"/>
          <w:szCs w:val="16"/>
          <w:lang w:val="en-US"/>
        </w:rPr>
      </w:pPr>
      <w:r w:rsidRPr="00317D11">
        <w:rPr>
          <w:rFonts w:ascii="Amnesty Trade Gothic Light" w:eastAsia="Times New Roman" w:hAnsi="Amnesty Trade Gothic Light" w:cstheme="majorHAnsi"/>
          <w:sz w:val="16"/>
          <w:szCs w:val="16"/>
          <w:vertAlign w:val="superscript"/>
          <w:lang w:val="en-NZ"/>
        </w:rPr>
        <w:footnoteRef/>
      </w:r>
      <w:r w:rsidRPr="00317D11">
        <w:rPr>
          <w:rFonts w:ascii="Amnesty Trade Gothic Light" w:eastAsia="Times New Roman" w:hAnsi="Amnesty Trade Gothic Light" w:cstheme="majorHAnsi"/>
          <w:sz w:val="16"/>
          <w:szCs w:val="16"/>
          <w:vertAlign w:val="superscript"/>
          <w:lang w:val="en-NZ"/>
        </w:rPr>
        <w:t xml:space="preserve"> </w:t>
      </w:r>
      <w:r w:rsidRPr="00317D11">
        <w:rPr>
          <w:rFonts w:ascii="Amnesty Trade Gothic Light" w:eastAsia="Times New Roman" w:hAnsi="Amnesty Trade Gothic Light" w:cstheme="majorHAnsi"/>
          <w:sz w:val="16"/>
          <w:szCs w:val="16"/>
          <w:lang w:val="en-NZ"/>
        </w:rPr>
        <w:t>From Department of Corrections.</w:t>
      </w:r>
    </w:p>
  </w:footnote>
  <w:footnote w:id="24">
    <w:p w14:paraId="524E3944" w14:textId="6A49E826" w:rsidR="000F3FF6" w:rsidRPr="00317D11" w:rsidRDefault="000F3FF6" w:rsidP="00480377">
      <w:pPr>
        <w:pStyle w:val="pf0"/>
        <w:spacing w:before="0" w:beforeAutospacing="0" w:after="0" w:afterAutospacing="0"/>
        <w:rPr>
          <w:rFonts w:ascii="Amnesty Trade Gothic Light" w:hAnsi="Amnesty Trade Gothic Light" w:cs="Arial"/>
          <w:sz w:val="16"/>
          <w:szCs w:val="16"/>
        </w:rPr>
      </w:pPr>
      <w:r w:rsidRPr="00317D11">
        <w:rPr>
          <w:rFonts w:ascii="Amnesty Trade Gothic Light" w:hAnsi="Amnesty Trade Gothic Light" w:cstheme="majorHAnsi"/>
          <w:sz w:val="16"/>
          <w:szCs w:val="16"/>
          <w:vertAlign w:val="superscript"/>
        </w:rPr>
        <w:footnoteRef/>
      </w:r>
      <w:r w:rsidRPr="00317D11">
        <w:rPr>
          <w:rFonts w:ascii="Amnesty Trade Gothic Light" w:hAnsi="Amnesty Trade Gothic Light" w:cstheme="majorHAnsi"/>
          <w:sz w:val="16"/>
          <w:szCs w:val="16"/>
        </w:rPr>
        <w:t xml:space="preserve"> Mandela rules, Rule 43(3), rule 106. </w:t>
      </w:r>
      <w:r w:rsidRPr="00317D11">
        <w:rPr>
          <w:rFonts w:ascii="Amnesty Trade Gothic Light" w:eastAsia="Calibri" w:hAnsi="Amnesty Trade Gothic Light" w:cs="Calibri"/>
          <w:sz w:val="16"/>
          <w:szCs w:val="16"/>
        </w:rPr>
        <w:t>The UN Standard Minimum Rules for the Treatment of Prisoners states:</w:t>
      </w:r>
    </w:p>
    <w:p w14:paraId="1DF7D56C" w14:textId="77777777" w:rsidR="000F3FF6" w:rsidRPr="00317D11" w:rsidRDefault="000F3FF6" w:rsidP="00AD645B">
      <w:pPr>
        <w:spacing w:line="240" w:lineRule="auto"/>
        <w:ind w:left="142"/>
        <w:jc w:val="both"/>
        <w:rPr>
          <w:rFonts w:ascii="Amnesty Trade Gothic Light" w:eastAsia="Calibri" w:hAnsi="Amnesty Trade Gothic Light" w:cs="Calibri"/>
          <w:sz w:val="16"/>
          <w:szCs w:val="16"/>
        </w:rPr>
      </w:pPr>
      <w:r w:rsidRPr="00317D11">
        <w:rPr>
          <w:rFonts w:ascii="Amnesty Trade Gothic Light" w:eastAsia="Calibri" w:hAnsi="Amnesty Trade Gothic Light" w:cs="Calibri"/>
          <w:sz w:val="16"/>
          <w:szCs w:val="16"/>
        </w:rPr>
        <w:t>“The means of family contact may only be restricted for a limited time period and as strictly required for the maintenance of security and order.”</w:t>
      </w:r>
    </w:p>
    <w:p w14:paraId="5354A1B8" w14:textId="3050DBC0" w:rsidR="000F3FF6" w:rsidRPr="00317D11" w:rsidRDefault="000F3FF6" w:rsidP="00AD645B">
      <w:pPr>
        <w:spacing w:line="240" w:lineRule="auto"/>
        <w:ind w:left="142"/>
        <w:jc w:val="both"/>
        <w:rPr>
          <w:rFonts w:ascii="Amnesty Trade Gothic Light" w:eastAsia="Calibri" w:hAnsi="Amnesty Trade Gothic Light" w:cs="Calibri"/>
          <w:sz w:val="16"/>
          <w:szCs w:val="16"/>
        </w:rPr>
      </w:pPr>
      <w:r w:rsidRPr="00317D11">
        <w:rPr>
          <w:rFonts w:ascii="Amnesty Trade Gothic Light" w:eastAsia="Calibri" w:hAnsi="Amnesty Trade Gothic Light" w:cs="Calibri"/>
          <w:sz w:val="16"/>
          <w:szCs w:val="16"/>
        </w:rPr>
        <w:t>“Special attention shall be paid to the maintenance</w:t>
      </w:r>
      <w:r w:rsidRPr="00317D11">
        <w:rPr>
          <w:rFonts w:ascii="Amnesty Trade Gothic Light" w:eastAsia="Calibri" w:hAnsi="Amnesty Trade Gothic Light" w:cs="Calibri"/>
          <w:b/>
          <w:sz w:val="16"/>
          <w:szCs w:val="16"/>
        </w:rPr>
        <w:t xml:space="preserve"> </w:t>
      </w:r>
      <w:r w:rsidRPr="00317D11">
        <w:rPr>
          <w:rFonts w:ascii="Amnesty Trade Gothic Light" w:eastAsia="Calibri" w:hAnsi="Amnesty Trade Gothic Light" w:cs="Calibri"/>
          <w:bCs/>
          <w:sz w:val="16"/>
          <w:szCs w:val="16"/>
        </w:rPr>
        <w:t>and improvement of such relations between a prisoner and his or her family as are desirable in the best interests of both.”</w:t>
      </w:r>
    </w:p>
  </w:footnote>
  <w:footnote w:id="25">
    <w:p w14:paraId="7E1DEF89" w14:textId="1EBFDAAC"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Deputy Health and Disability Commissioner, Healthcare provided to patient in prison, Case 16HDC01703 , Health &amp; Disability Commissioner, March 2019, p. 2, </w:t>
      </w:r>
      <w:hyperlink r:id="rId19" w:history="1">
        <w:r w:rsidRPr="07E73B79">
          <w:rPr>
            <w:rStyle w:val="Hyperlink"/>
            <w:rFonts w:ascii="Amnesty Trade Gothic Light" w:hAnsi="Amnesty Trade Gothic Light" w:cstheme="majorBidi"/>
            <w:sz w:val="16"/>
            <w:szCs w:val="16"/>
          </w:rPr>
          <w:t>https://www.hdc.org.nz/decisions/search-decisions/2019/16hdc01703/</w:t>
        </w:r>
      </w:hyperlink>
      <w:r w:rsidRPr="07E73B79">
        <w:rPr>
          <w:rFonts w:ascii="Amnesty Trade Gothic Light" w:hAnsi="Amnesty Trade Gothic Light" w:cstheme="majorBidi"/>
          <w:sz w:val="16"/>
          <w:szCs w:val="16"/>
        </w:rPr>
        <w:t xml:space="preserve"> </w:t>
      </w:r>
    </w:p>
  </w:footnote>
  <w:footnote w:id="26">
    <w:p w14:paraId="03DD880C" w14:textId="1D315ACF" w:rsidR="000F3FF6" w:rsidRPr="00317D11" w:rsidRDefault="000F3FF6" w:rsidP="00480377">
      <w:pPr>
        <w:pStyle w:val="FootnoteText"/>
        <w:rPr>
          <w:rFonts w:ascii="Amnesty Trade Gothic Light" w:hAnsi="Amnesty Trade Gothic Light"/>
          <w:sz w:val="16"/>
          <w:szCs w:val="16"/>
          <w:lang w:val="en-US"/>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0317D11">
        <w:rPr>
          <w:rFonts w:ascii="Amnesty Trade Gothic Light" w:hAnsi="Amnesty Trade Gothic Light" w:cstheme="majorBidi"/>
          <w:sz w:val="16"/>
          <w:szCs w:val="16"/>
        </w:rPr>
        <w:t>The Code of Health and Disability Services Consumers' Rights.</w:t>
      </w:r>
    </w:p>
  </w:footnote>
  <w:footnote w:id="27">
    <w:p w14:paraId="572C2639" w14:textId="34072AB3" w:rsidR="000F3FF6" w:rsidRPr="00317D11" w:rsidRDefault="000F3FF6" w:rsidP="00480377">
      <w:pPr>
        <w:pStyle w:val="Foot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Office of Inspectorate, </w:t>
      </w:r>
      <w:r w:rsidRPr="07E73B79">
        <w:rPr>
          <w:rFonts w:ascii="Amnesty Trade Gothic Light" w:eastAsia="Amnesty Trade Gothic Light" w:hAnsi="Amnesty Trade Gothic Light" w:cs="Amnesty Trade Gothic Light"/>
          <w:i/>
          <w:iCs/>
          <w:sz w:val="16"/>
          <w:szCs w:val="16"/>
        </w:rPr>
        <w:t>Rimutaka Prison Unannounced Follow-up Inspection October 2019</w:t>
      </w:r>
      <w:r w:rsidRPr="00317D11">
        <w:rPr>
          <w:rFonts w:ascii="Amnesty Trade Gothic Light" w:eastAsia="Amnesty Trade Gothic Light" w:hAnsi="Amnesty Trade Gothic Light" w:cs="Amnesty Trade Gothic Light"/>
          <w:sz w:val="16"/>
          <w:szCs w:val="16"/>
        </w:rPr>
        <w:t>, September 2020, p. 25,</w:t>
      </w:r>
    </w:p>
    <w:p w14:paraId="0F9A1F2D" w14:textId="023856BB" w:rsidR="000F3FF6" w:rsidRPr="00317D11" w:rsidRDefault="00A84FEB" w:rsidP="00480377">
      <w:pPr>
        <w:pStyle w:val="FootnoteText"/>
        <w:rPr>
          <w:rFonts w:ascii="Amnesty Trade Gothic Light" w:eastAsia="Amnesty Trade Gothic Light" w:hAnsi="Amnesty Trade Gothic Light" w:cs="Amnesty Trade Gothic Light"/>
          <w:sz w:val="16"/>
          <w:szCs w:val="16"/>
        </w:rPr>
      </w:pPr>
      <w:hyperlink r:id="rId20" w:history="1">
        <w:r w:rsidR="000F3FF6" w:rsidRPr="0000323A">
          <w:rPr>
            <w:rStyle w:val="Hyperlink"/>
            <w:rFonts w:ascii="Amnesty Trade Gothic Light" w:eastAsia="Amnesty Trade Gothic Light" w:hAnsi="Amnesty Trade Gothic Light" w:cs="Amnesty Trade Gothic Light"/>
            <w:sz w:val="16"/>
            <w:szCs w:val="16"/>
          </w:rPr>
          <w:t>https://inspectorate.corrections.govt.nz/__data/assets/pdf_file/0004/41368/Rimutaka_Prison_inspection_report_FINAL.pdf</w:t>
        </w:r>
      </w:hyperlink>
      <w:r w:rsidR="000F3FF6">
        <w:rPr>
          <w:rFonts w:ascii="Amnesty Trade Gothic Light" w:eastAsia="Amnesty Trade Gothic Light" w:hAnsi="Amnesty Trade Gothic Light" w:cs="Amnesty Trade Gothic Light"/>
          <w:sz w:val="16"/>
          <w:szCs w:val="16"/>
        </w:rPr>
        <w:t xml:space="preserve"> </w:t>
      </w:r>
    </w:p>
  </w:footnote>
  <w:footnote w:id="28">
    <w:p w14:paraId="1D8AC916" w14:textId="795EBB4F" w:rsidR="000F3FF6" w:rsidRPr="00317D11" w:rsidRDefault="000F3FF6" w:rsidP="00480377">
      <w:pPr>
        <w:pStyle w:val="Foot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Office of Inspectorate, </w:t>
      </w:r>
      <w:r w:rsidRPr="07E73B79">
        <w:rPr>
          <w:rFonts w:ascii="Amnesty Trade Gothic Light" w:eastAsia="Amnesty Trade Gothic Light" w:hAnsi="Amnesty Trade Gothic Light" w:cs="Amnesty Trade Gothic Light"/>
          <w:i/>
          <w:iCs/>
          <w:sz w:val="16"/>
          <w:szCs w:val="16"/>
        </w:rPr>
        <w:t>Manawatu Prison Unannounced Follow-up Inspection May 2019</w:t>
      </w:r>
      <w:r w:rsidRPr="00317D11">
        <w:rPr>
          <w:rFonts w:ascii="Amnesty Trade Gothic Light" w:eastAsia="Amnesty Trade Gothic Light" w:hAnsi="Amnesty Trade Gothic Light" w:cs="Amnesty Trade Gothic Light"/>
          <w:sz w:val="16"/>
          <w:szCs w:val="16"/>
        </w:rPr>
        <w:t xml:space="preserve">, February 2020, p 19, </w:t>
      </w:r>
      <w:hyperlink r:id="rId21" w:history="1">
        <w:r w:rsidRPr="0000323A">
          <w:rPr>
            <w:rStyle w:val="Hyperlink"/>
            <w:rFonts w:ascii="Amnesty Trade Gothic Light" w:eastAsia="Amnesty Trade Gothic Light" w:hAnsi="Amnesty Trade Gothic Light" w:cs="Amnesty Trade Gothic Light"/>
            <w:sz w:val="16"/>
            <w:szCs w:val="16"/>
          </w:rPr>
          <w:t>https://inspectorate.corrections.govt.nz/__data/assets/pdf_file/0009/39267/Manawatu_PRISON_follow-up_inspection_FINAL.pdf</w:t>
        </w:r>
      </w:hyperlink>
      <w:r>
        <w:rPr>
          <w:rFonts w:ascii="Amnesty Trade Gothic Light" w:eastAsia="Amnesty Trade Gothic Light" w:hAnsi="Amnesty Trade Gothic Light" w:cs="Amnesty Trade Gothic Light"/>
          <w:sz w:val="16"/>
          <w:szCs w:val="16"/>
        </w:rPr>
        <w:t xml:space="preserve"> </w:t>
      </w:r>
    </w:p>
  </w:footnote>
  <w:footnote w:id="29">
    <w:p w14:paraId="289E9F3E" w14:textId="6C41B5FC" w:rsidR="000F3FF6" w:rsidRPr="00317D11" w:rsidRDefault="000F3FF6" w:rsidP="00480377">
      <w:pPr>
        <w:pStyle w:val="Foot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Office of Inspectorate, Thematic Report: Inter-Prison Transfers, The impact of moving prisoners in New Zealand, October 2021, p. 34,</w:t>
      </w:r>
    </w:p>
    <w:p w14:paraId="16DD9CF5" w14:textId="5179A7B7" w:rsidR="000F3FF6" w:rsidRPr="00317D11" w:rsidRDefault="00A84FEB" w:rsidP="00480377">
      <w:pPr>
        <w:pStyle w:val="FootnoteText"/>
        <w:rPr>
          <w:rFonts w:ascii="Amnesty Trade Gothic Light" w:eastAsia="Amnesty Trade Gothic Light" w:hAnsi="Amnesty Trade Gothic Light" w:cs="Amnesty Trade Gothic Light"/>
          <w:sz w:val="16"/>
          <w:szCs w:val="16"/>
        </w:rPr>
      </w:pPr>
      <w:hyperlink r:id="rId22" w:history="1">
        <w:r w:rsidR="000F3FF6" w:rsidRPr="0000323A">
          <w:rPr>
            <w:rStyle w:val="Hyperlink"/>
            <w:rFonts w:ascii="Amnesty Trade Gothic Light" w:eastAsia="Amnesty Trade Gothic Light" w:hAnsi="Amnesty Trade Gothic Light" w:cs="Amnesty Trade Gothic Light"/>
            <w:sz w:val="16"/>
            <w:szCs w:val="16"/>
          </w:rPr>
          <w:t>https://inspectorate.corrections.govt.nz/__data/assets/pdf_file/0003/44337/Inter-Prison_Transfers_report_-_FINAL.pdf</w:t>
        </w:r>
      </w:hyperlink>
      <w:r w:rsidR="000F3FF6">
        <w:rPr>
          <w:rFonts w:ascii="Amnesty Trade Gothic Light" w:eastAsia="Amnesty Trade Gothic Light" w:hAnsi="Amnesty Trade Gothic Light" w:cs="Amnesty Trade Gothic Light"/>
          <w:sz w:val="16"/>
          <w:szCs w:val="16"/>
        </w:rPr>
        <w:t xml:space="preserve"> </w:t>
      </w:r>
    </w:p>
  </w:footnote>
  <w:footnote w:id="30">
    <w:p w14:paraId="38B78BE2" w14:textId="4D09E829"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Office of the Ombudsman, </w:t>
      </w:r>
      <w:r w:rsidRPr="00317D11">
        <w:rPr>
          <w:rFonts w:ascii="Amnesty Trade Gothic Light" w:hAnsi="Amnesty Trade Gothic Light" w:cstheme="majorBidi"/>
          <w:i/>
          <w:sz w:val="16"/>
          <w:szCs w:val="16"/>
        </w:rPr>
        <w:t>OPCAT findings report, A question of restraint</w:t>
      </w:r>
      <w:r w:rsidRPr="00317D11">
        <w:rPr>
          <w:rFonts w:ascii="Amnesty Trade Gothic Light" w:hAnsi="Amnesty Trade Gothic Light" w:cstheme="majorBidi"/>
          <w:sz w:val="16"/>
          <w:szCs w:val="16"/>
        </w:rPr>
        <w:t xml:space="preserve">, 1 March 2017, p.42, </w:t>
      </w:r>
    </w:p>
    <w:p w14:paraId="7F8EB7F9" w14:textId="28B5D26A" w:rsidR="000F3FF6" w:rsidRPr="00317D11" w:rsidRDefault="00A84FEB" w:rsidP="00480377">
      <w:pPr>
        <w:spacing w:line="240" w:lineRule="auto"/>
        <w:rPr>
          <w:rFonts w:ascii="Amnesty Trade Gothic Light" w:hAnsi="Amnesty Trade Gothic Light" w:cstheme="majorBidi"/>
          <w:sz w:val="16"/>
          <w:szCs w:val="16"/>
        </w:rPr>
      </w:pPr>
      <w:hyperlink r:id="rId23" w:history="1">
        <w:r w:rsidR="000F3FF6" w:rsidRPr="0000323A">
          <w:rPr>
            <w:rStyle w:val="Hyperlink"/>
            <w:rFonts w:ascii="Amnesty Trade Gothic Light" w:hAnsi="Amnesty Trade Gothic Light" w:cstheme="majorBidi"/>
            <w:sz w:val="16"/>
            <w:szCs w:val="16"/>
          </w:rPr>
          <w:t>https://www.ombudsman.parliament.nz/sites/default/files/2019-03/A%20question%20of%20restraint%20March%202017.pdf</w:t>
        </w:r>
      </w:hyperlink>
      <w:r w:rsidR="000F3FF6">
        <w:rPr>
          <w:rFonts w:ascii="Amnesty Trade Gothic Light" w:hAnsi="Amnesty Trade Gothic Light" w:cstheme="majorBidi"/>
          <w:sz w:val="16"/>
          <w:szCs w:val="16"/>
        </w:rPr>
        <w:t xml:space="preserve"> </w:t>
      </w:r>
    </w:p>
  </w:footnote>
  <w:footnote w:id="31">
    <w:p w14:paraId="7E62570E" w14:textId="54B76751"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Office of the Ombudsman, </w:t>
      </w:r>
      <w:r w:rsidRPr="00317D11">
        <w:rPr>
          <w:rFonts w:ascii="Amnesty Trade Gothic Light" w:hAnsi="Amnesty Trade Gothic Light" w:cstheme="majorBidi"/>
          <w:i/>
          <w:iCs/>
          <w:sz w:val="16"/>
          <w:szCs w:val="16"/>
        </w:rPr>
        <w:t>OPCAT Report, Report on an unannounced inspection of Otago Corrections Facility under the Crimes of Torture Act 1989</w:t>
      </w:r>
      <w:r w:rsidRPr="00317D11">
        <w:rPr>
          <w:rFonts w:ascii="Amnesty Trade Gothic Light" w:hAnsi="Amnesty Trade Gothic Light" w:cstheme="majorBidi"/>
          <w:sz w:val="16"/>
          <w:szCs w:val="16"/>
        </w:rPr>
        <w:t xml:space="preserve">, August 2022, p.1, </w:t>
      </w:r>
    </w:p>
    <w:p w14:paraId="7F86FE2F" w14:textId="6C964675" w:rsidR="000F3FF6" w:rsidRPr="00317D11" w:rsidRDefault="00A84FEB" w:rsidP="00480377">
      <w:pPr>
        <w:spacing w:line="240" w:lineRule="auto"/>
        <w:rPr>
          <w:rFonts w:ascii="Amnesty Trade Gothic Light" w:hAnsi="Amnesty Trade Gothic Light" w:cstheme="majorBidi"/>
          <w:sz w:val="16"/>
          <w:szCs w:val="16"/>
        </w:rPr>
      </w:pPr>
      <w:hyperlink r:id="rId24" w:history="1">
        <w:r w:rsidR="000F3FF6" w:rsidRPr="0000323A">
          <w:rPr>
            <w:rStyle w:val="Hyperlink"/>
            <w:rFonts w:ascii="Amnesty Trade Gothic Light" w:hAnsi="Amnesty Trade Gothic Light" w:cstheme="majorBidi"/>
            <w:sz w:val="16"/>
            <w:szCs w:val="16"/>
          </w:rPr>
          <w:t>https://www.ombudsman.parliament.nz/sites/default/files/2022-08/Report%20on%20an%20unannounced%20inspection%20of%20Otago%20Corrections%20Facility%20under%20the%20Crimes%20of%20Torture%20Act%201989.pdf</w:t>
        </w:r>
      </w:hyperlink>
      <w:r w:rsidR="000F3FF6">
        <w:rPr>
          <w:rFonts w:ascii="Amnesty Trade Gothic Light" w:hAnsi="Amnesty Trade Gothic Light" w:cstheme="majorBidi"/>
          <w:sz w:val="16"/>
          <w:szCs w:val="16"/>
        </w:rPr>
        <w:t xml:space="preserve"> </w:t>
      </w:r>
      <w:r w:rsidR="000F3FF6" w:rsidRPr="00317D11">
        <w:rPr>
          <w:rFonts w:ascii="Amnesty Trade Gothic Light" w:hAnsi="Amnesty Trade Gothic Light" w:cstheme="majorBidi"/>
          <w:sz w:val="16"/>
          <w:szCs w:val="16"/>
        </w:rPr>
        <w:t xml:space="preserve"> </w:t>
      </w:r>
    </w:p>
  </w:footnote>
  <w:footnote w:id="32">
    <w:p w14:paraId="6837E969" w14:textId="7D21370C" w:rsidR="000F3FF6" w:rsidRPr="00317D11" w:rsidRDefault="000F3FF6" w:rsidP="2F18D797">
      <w:pPr>
        <w:spacing w:line="240" w:lineRule="auto"/>
        <w:rPr>
          <w:rFonts w:ascii="Amnesty Trade Gothic Light" w:hAnsi="Amnesty Trade Gothic Light" w:cstheme="majorBidi"/>
          <w:sz w:val="16"/>
          <w:szCs w:val="16"/>
        </w:rPr>
      </w:pPr>
      <w:r w:rsidRPr="2F18D797">
        <w:rPr>
          <w:rFonts w:ascii="Amnesty Trade Gothic Light" w:hAnsi="Amnesty Trade Gothic Light" w:cstheme="majorBidi"/>
          <w:sz w:val="16"/>
          <w:szCs w:val="16"/>
          <w:vertAlign w:val="superscript"/>
        </w:rPr>
        <w:footnoteRef/>
      </w:r>
      <w:r w:rsidRPr="2F18D797">
        <w:rPr>
          <w:rFonts w:ascii="Amnesty Trade Gothic Light" w:hAnsi="Amnesty Trade Gothic Light" w:cstheme="majorBidi"/>
          <w:sz w:val="16"/>
          <w:szCs w:val="16"/>
        </w:rPr>
        <w:t xml:space="preserve"> Dr. Sharon Shalev. </w:t>
      </w:r>
      <w:r w:rsidRPr="2F18D797">
        <w:rPr>
          <w:rFonts w:ascii="Amnesty Trade Gothic Light" w:hAnsi="Amnesty Trade Gothic Light" w:cstheme="majorBidi"/>
          <w:i/>
          <w:iCs/>
          <w:sz w:val="16"/>
          <w:szCs w:val="16"/>
        </w:rPr>
        <w:t>Thinking Outside the Box – A Review of Restraint and Seclusion Practices in NZ</w:t>
      </w:r>
      <w:r w:rsidRPr="2F18D797">
        <w:rPr>
          <w:rFonts w:ascii="Amnesty Trade Gothic Light" w:hAnsi="Amnesty Trade Gothic Light" w:cstheme="majorBidi"/>
          <w:sz w:val="16"/>
          <w:szCs w:val="16"/>
        </w:rPr>
        <w:t xml:space="preserve"> Report Commissioned by the NZ HR Commission 2017, p. 24, </w:t>
      </w:r>
      <w:hyperlink r:id="rId25" w:history="1">
        <w:r w:rsidRPr="2F18D797">
          <w:rPr>
            <w:rStyle w:val="Hyperlink"/>
            <w:rFonts w:ascii="Amnesty Trade Gothic Light" w:hAnsi="Amnesty Trade Gothic Light" w:cstheme="majorBidi"/>
            <w:sz w:val="16"/>
            <w:szCs w:val="16"/>
          </w:rPr>
          <w:t>https://www.solitaryconfinement.org/_files/ugd/f33fff_2f0bda0d1f3e48c7a9694a1b445afd85.pdf</w:t>
        </w:r>
      </w:hyperlink>
      <w:r w:rsidRPr="2F18D797">
        <w:rPr>
          <w:rFonts w:ascii="Amnesty Trade Gothic Light" w:hAnsi="Amnesty Trade Gothic Light" w:cstheme="majorBidi"/>
          <w:sz w:val="16"/>
          <w:szCs w:val="16"/>
        </w:rPr>
        <w:t xml:space="preserve">   </w:t>
      </w:r>
    </w:p>
    <w:p w14:paraId="44023FEE" w14:textId="77777777" w:rsidR="000F3FF6" w:rsidRPr="00317D11" w:rsidRDefault="000F3FF6" w:rsidP="00315101">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rPr>
        <w:t xml:space="preserve"> The author, Dr. Sharon Shalev, visited 17 prisons, police cells, mental health units and children's care facilities in 2016.</w:t>
      </w:r>
    </w:p>
  </w:footnote>
  <w:footnote w:id="33">
    <w:p w14:paraId="49F208E9" w14:textId="679C856B" w:rsidR="000F3FF6" w:rsidRPr="00317D11" w:rsidRDefault="000F3FF6" w:rsidP="00480377">
      <w:pPr>
        <w:pStyle w:val="FootnoteText"/>
        <w:rPr>
          <w:rFonts w:ascii="Amnesty Trade Gothic Light" w:hAnsi="Amnesty Trade Gothic Light"/>
          <w:sz w:val="16"/>
          <w:szCs w:val="16"/>
          <w:lang w:val="en-US"/>
        </w:rPr>
      </w:pPr>
      <w:r w:rsidRPr="07E73B79">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7E73B79">
        <w:rPr>
          <w:rFonts w:ascii="Amnesty Trade Gothic Light" w:hAnsi="Amnesty Trade Gothic Light" w:cstheme="majorBidi"/>
          <w:sz w:val="16"/>
          <w:szCs w:val="16"/>
        </w:rPr>
        <w:t xml:space="preserve">Dr. Sharon Shalev. </w:t>
      </w:r>
      <w:r w:rsidRPr="07E73B79">
        <w:rPr>
          <w:rFonts w:ascii="Amnesty Trade Gothic Light" w:hAnsi="Amnesty Trade Gothic Light" w:cstheme="majorBidi"/>
          <w:i/>
          <w:iCs/>
          <w:sz w:val="16"/>
          <w:szCs w:val="16"/>
        </w:rPr>
        <w:t>Thinking Outside the Box – A Review of Restraint and Seclusion Practices in NZ</w:t>
      </w:r>
      <w:r w:rsidRPr="07E73B79">
        <w:rPr>
          <w:rFonts w:ascii="Amnesty Trade Gothic Light" w:hAnsi="Amnesty Trade Gothic Light" w:cstheme="majorBidi"/>
          <w:sz w:val="16"/>
          <w:szCs w:val="16"/>
        </w:rPr>
        <w:t xml:space="preserve"> Report Commissioned by the NZ HR Commission 2017, p. 26, </w:t>
      </w:r>
      <w:hyperlink r:id="rId26" w:history="1">
        <w:r w:rsidRPr="07E73B79">
          <w:rPr>
            <w:rStyle w:val="Hyperlink"/>
            <w:rFonts w:ascii="Amnesty Trade Gothic Light" w:hAnsi="Amnesty Trade Gothic Light" w:cstheme="majorBidi"/>
            <w:sz w:val="16"/>
            <w:szCs w:val="16"/>
          </w:rPr>
          <w:t>https://www.solitaryconfinement.org/_files/ugd/f33fff_2f0bda0d1f3e48c7a9694a1b445afd85.pdf</w:t>
        </w:r>
      </w:hyperlink>
      <w:r w:rsidRPr="07E73B79">
        <w:rPr>
          <w:rFonts w:ascii="Amnesty Trade Gothic Light" w:hAnsi="Amnesty Trade Gothic Light" w:cstheme="majorBidi"/>
          <w:sz w:val="16"/>
          <w:szCs w:val="16"/>
        </w:rPr>
        <w:t xml:space="preserve">    </w:t>
      </w:r>
    </w:p>
  </w:footnote>
  <w:footnote w:id="34">
    <w:p w14:paraId="000001E2" w14:textId="03CBB382" w:rsidR="000F3FF6" w:rsidRPr="00317D11" w:rsidRDefault="000F3FF6" w:rsidP="2A052B45">
      <w:pPr>
        <w:spacing w:line="240" w:lineRule="auto"/>
        <w:rPr>
          <w:rFonts w:ascii="Amnesty Trade Gothic Light" w:hAnsi="Amnesty Trade Gothic Light" w:cstheme="majorBidi"/>
          <w:sz w:val="16"/>
          <w:szCs w:val="16"/>
        </w:rPr>
      </w:pPr>
      <w:r w:rsidRPr="2A052B45">
        <w:rPr>
          <w:rFonts w:ascii="Amnesty Trade Gothic Light" w:hAnsi="Amnesty Trade Gothic Light" w:cstheme="majorBidi"/>
          <w:sz w:val="16"/>
          <w:szCs w:val="16"/>
          <w:vertAlign w:val="superscript"/>
        </w:rPr>
        <w:footnoteRef/>
      </w:r>
      <w:r w:rsidRPr="2A052B45">
        <w:rPr>
          <w:rFonts w:ascii="Amnesty Trade Gothic Light" w:hAnsi="Amnesty Trade Gothic Light" w:cstheme="majorBidi"/>
          <w:sz w:val="16"/>
          <w:szCs w:val="16"/>
        </w:rPr>
        <w:t xml:space="preserve"> Dr. Sharon Shalev. </w:t>
      </w:r>
      <w:r w:rsidRPr="2A052B45">
        <w:rPr>
          <w:rFonts w:ascii="Amnesty Trade Gothic Light" w:hAnsi="Amnesty Trade Gothic Light" w:cstheme="majorBidi"/>
          <w:i/>
          <w:iCs/>
          <w:sz w:val="16"/>
          <w:szCs w:val="16"/>
        </w:rPr>
        <w:t xml:space="preserve">Time for a paradigm Shift: A follow up review of Seclusion and Restraint Practices in New Zealand. </w:t>
      </w:r>
      <w:r w:rsidRPr="2A052B45">
        <w:rPr>
          <w:rFonts w:ascii="Amnesty Trade Gothic Light" w:hAnsi="Amnesty Trade Gothic Light" w:cstheme="majorBidi"/>
          <w:sz w:val="16"/>
          <w:szCs w:val="16"/>
        </w:rPr>
        <w:t xml:space="preserve">NZ Human Rights Commission, December 2020, p. 11.   </w:t>
      </w:r>
      <w:hyperlink r:id="rId27" w:history="1">
        <w:r w:rsidRPr="2A052B45">
          <w:rPr>
            <w:rStyle w:val="Hyperlink"/>
            <w:rFonts w:ascii="Amnesty Trade Gothic Light" w:hAnsi="Amnesty Trade Gothic Light" w:cstheme="majorBidi"/>
            <w:sz w:val="16"/>
            <w:szCs w:val="16"/>
          </w:rPr>
          <w:t>https://tikatangata.org.nz/cms/assets/Documents/Time_for_a_Paradigm_Shift_FINAL.pdf</w:t>
        </w:r>
      </w:hyperlink>
      <w:r w:rsidRPr="2A052B45">
        <w:rPr>
          <w:rFonts w:ascii="Amnesty Trade Gothic Light" w:hAnsi="Amnesty Trade Gothic Light" w:cstheme="majorBidi"/>
          <w:sz w:val="16"/>
          <w:szCs w:val="16"/>
        </w:rPr>
        <w:t xml:space="preserve"> </w:t>
      </w:r>
    </w:p>
  </w:footnote>
  <w:footnote w:id="35">
    <w:p w14:paraId="00137BAC" w14:textId="481E89F1"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vertAlign w:val="superscript"/>
        </w:rPr>
        <w:t xml:space="preserve"> </w:t>
      </w:r>
      <w:r w:rsidRPr="00317D11">
        <w:rPr>
          <w:rFonts w:ascii="Amnesty Trade Gothic Light" w:hAnsi="Amnesty Trade Gothic Light" w:cstheme="majorBidi"/>
          <w:sz w:val="16"/>
          <w:szCs w:val="16"/>
        </w:rPr>
        <w:t xml:space="preserve">Dr. Sharon Shalev. </w:t>
      </w:r>
      <w:r w:rsidRPr="00317D11">
        <w:rPr>
          <w:rFonts w:ascii="Amnesty Trade Gothic Light" w:hAnsi="Amnesty Trade Gothic Light" w:cstheme="majorBidi"/>
          <w:i/>
          <w:sz w:val="16"/>
          <w:szCs w:val="16"/>
        </w:rPr>
        <w:t xml:space="preserve">Time for a paradigm Shift: A follow up review of Seclusion and Restraint Practices in New Zealand. </w:t>
      </w:r>
      <w:r w:rsidRPr="00317D11">
        <w:rPr>
          <w:rFonts w:ascii="Amnesty Trade Gothic Light" w:hAnsi="Amnesty Trade Gothic Light" w:cstheme="majorBidi"/>
          <w:sz w:val="16"/>
          <w:szCs w:val="16"/>
        </w:rPr>
        <w:t xml:space="preserve">NZ Human Rights Commission, December 2020, p. 23, </w:t>
      </w:r>
      <w:hyperlink r:id="rId28" w:history="1">
        <w:r w:rsidRPr="0000323A">
          <w:rPr>
            <w:rStyle w:val="Hyperlink"/>
            <w:rFonts w:ascii="Amnesty Trade Gothic Light" w:hAnsi="Amnesty Trade Gothic Light" w:cstheme="majorBidi"/>
            <w:sz w:val="16"/>
            <w:szCs w:val="16"/>
          </w:rPr>
          <w:t>https://tikatangata.org.nz/cms/assets/Documents/Time_for_a_Paradigm_Shift_FINAL.pdf</w:t>
        </w:r>
      </w:hyperlink>
      <w:r>
        <w:rPr>
          <w:rFonts w:ascii="Amnesty Trade Gothic Light" w:hAnsi="Amnesty Trade Gothic Light" w:cstheme="majorBidi"/>
          <w:sz w:val="16"/>
          <w:szCs w:val="16"/>
        </w:rPr>
        <w:t xml:space="preserve"> </w:t>
      </w:r>
    </w:p>
  </w:footnote>
  <w:footnote w:id="36">
    <w:p w14:paraId="27EC758C" w14:textId="6ACD606A" w:rsidR="000F3FF6" w:rsidRPr="00317D11" w:rsidRDefault="000F3FF6" w:rsidP="00480377">
      <w:pPr>
        <w:pStyle w:val="FootnoteText"/>
        <w:rPr>
          <w:rFonts w:ascii="Amnesty Trade Gothic Light" w:hAnsi="Amnesty Trade Gothic Light"/>
          <w:i/>
          <w:iCs/>
          <w:sz w:val="16"/>
          <w:szCs w:val="16"/>
        </w:rPr>
      </w:pPr>
      <w:r w:rsidRPr="00317D11">
        <w:rPr>
          <w:rStyle w:val="FootnoteReference"/>
          <w:rFonts w:ascii="Amnesty Trade Gothic Light" w:hAnsi="Amnesty Trade Gothic Light"/>
          <w:sz w:val="16"/>
          <w:szCs w:val="16"/>
        </w:rPr>
        <w:footnoteRef/>
      </w:r>
      <w:r w:rsidRPr="00317D11">
        <w:rPr>
          <w:rFonts w:ascii="Amnesty Trade Gothic Light" w:hAnsi="Amnesty Trade Gothic Light"/>
          <w:sz w:val="16"/>
          <w:szCs w:val="16"/>
        </w:rPr>
        <w:t xml:space="preserve"> </w:t>
      </w:r>
      <w:r w:rsidRPr="00317D11">
        <w:rPr>
          <w:rFonts w:ascii="Amnesty Trade Gothic Light" w:hAnsi="Amnesty Trade Gothic Light" w:cstheme="majorBidi"/>
          <w:sz w:val="16"/>
          <w:szCs w:val="16"/>
        </w:rPr>
        <w:t xml:space="preserve">Dr. Sharon Shalev, </w:t>
      </w:r>
      <w:r w:rsidRPr="00317D11">
        <w:rPr>
          <w:rFonts w:ascii="Amnesty Trade Gothic Light" w:hAnsi="Amnesty Trade Gothic Light"/>
          <w:sz w:val="16"/>
          <w:szCs w:val="16"/>
        </w:rPr>
        <w:t xml:space="preserve"> </w:t>
      </w:r>
      <w:r w:rsidRPr="00317D11">
        <w:rPr>
          <w:rFonts w:ascii="Amnesty Trade Gothic Light" w:hAnsi="Amnesty Trade Gothic Light"/>
          <w:i/>
          <w:iCs/>
          <w:sz w:val="16"/>
          <w:szCs w:val="16"/>
        </w:rPr>
        <w:t xml:space="preserve">First, do no harm, Segregation, restraint, and pepper spray use in women’s prisons in New Zealand, </w:t>
      </w:r>
      <w:r w:rsidRPr="00317D11">
        <w:rPr>
          <w:rFonts w:ascii="Amnesty Trade Gothic Light" w:hAnsi="Amnesty Trade Gothic Light"/>
          <w:sz w:val="16"/>
          <w:szCs w:val="16"/>
        </w:rPr>
        <w:t xml:space="preserve">NZ Human Rights Commission, 4 November 2021, </w:t>
      </w:r>
      <w:hyperlink r:id="rId29" w:history="1">
        <w:r w:rsidRPr="0000323A">
          <w:rPr>
            <w:rStyle w:val="Hyperlink"/>
            <w:rFonts w:ascii="Amnesty Trade Gothic Light" w:hAnsi="Amnesty Trade Gothic Light"/>
            <w:sz w:val="16"/>
            <w:szCs w:val="16"/>
          </w:rPr>
          <w:t>https://apo.org.au/sites/default/files/resource-files/2021-11/apo-nid314878.pdf</w:t>
        </w:r>
      </w:hyperlink>
      <w:r>
        <w:rPr>
          <w:rFonts w:ascii="Amnesty Trade Gothic Light" w:hAnsi="Amnesty Trade Gothic Light"/>
          <w:sz w:val="16"/>
          <w:szCs w:val="16"/>
        </w:rPr>
        <w:t xml:space="preserve"> </w:t>
      </w:r>
    </w:p>
  </w:footnote>
  <w:footnote w:id="37">
    <w:p w14:paraId="53ACEDB8" w14:textId="48C93128"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sz w:val="16"/>
          <w:szCs w:val="16"/>
        </w:rPr>
        <w:footnoteRef/>
      </w:r>
      <w:r w:rsidRPr="00317D11">
        <w:rPr>
          <w:rFonts w:ascii="Amnesty Trade Gothic Light" w:hAnsi="Amnesty Trade Gothic Light"/>
          <w:sz w:val="16"/>
          <w:szCs w:val="16"/>
        </w:rPr>
        <w:t xml:space="preserve"> </w:t>
      </w:r>
      <w:r w:rsidRPr="2A052B45">
        <w:rPr>
          <w:rFonts w:ascii="Amnesty Trade Gothic Light" w:hAnsi="Amnesty Trade Gothic Light" w:cstheme="majorBidi"/>
          <w:sz w:val="16"/>
          <w:szCs w:val="16"/>
        </w:rPr>
        <w:t xml:space="preserve">Dr. Sharon Shalev, </w:t>
      </w:r>
      <w:r w:rsidRPr="00317D11">
        <w:rPr>
          <w:rFonts w:ascii="Amnesty Trade Gothic Light" w:hAnsi="Amnesty Trade Gothic Light"/>
          <w:sz w:val="16"/>
          <w:szCs w:val="16"/>
        </w:rPr>
        <w:t xml:space="preserve"> </w:t>
      </w:r>
      <w:r w:rsidRPr="24B4B1C6">
        <w:rPr>
          <w:rFonts w:ascii="Amnesty Trade Gothic Light" w:hAnsi="Amnesty Trade Gothic Light"/>
          <w:i/>
          <w:iCs/>
          <w:sz w:val="16"/>
          <w:szCs w:val="16"/>
        </w:rPr>
        <w:t xml:space="preserve">First, do no harm, Segregation, restraint, and pepper spray use in women’s prisons in New Zealand, </w:t>
      </w:r>
      <w:r w:rsidRPr="00317D11">
        <w:rPr>
          <w:rFonts w:ascii="Amnesty Trade Gothic Light" w:hAnsi="Amnesty Trade Gothic Light"/>
          <w:sz w:val="16"/>
          <w:szCs w:val="16"/>
        </w:rPr>
        <w:t xml:space="preserve">NZ Human Rights Commission, 4 November 2021, </w:t>
      </w:r>
      <w:r w:rsidRPr="2A052B45">
        <w:rPr>
          <w:rFonts w:ascii="Amnesty Trade Gothic Light" w:hAnsi="Amnesty Trade Gothic Light"/>
          <w:sz w:val="16"/>
          <w:szCs w:val="16"/>
        </w:rPr>
        <w:t>p. 10,</w:t>
      </w:r>
      <w:r w:rsidRPr="00317D11">
        <w:rPr>
          <w:rFonts w:ascii="Amnesty Trade Gothic Light" w:hAnsi="Amnesty Trade Gothic Light"/>
          <w:sz w:val="16"/>
          <w:szCs w:val="16"/>
        </w:rPr>
        <w:t xml:space="preserve"> </w:t>
      </w:r>
      <w:hyperlink r:id="rId30" w:history="1">
        <w:r w:rsidRPr="0000323A">
          <w:rPr>
            <w:rStyle w:val="Hyperlink"/>
            <w:rFonts w:ascii="Amnesty Trade Gothic Light" w:hAnsi="Amnesty Trade Gothic Light"/>
            <w:sz w:val="16"/>
            <w:szCs w:val="16"/>
          </w:rPr>
          <w:t>https://apo.org.au/sites/default/files/resource-files/2021-11/apo-nid314878.pdf</w:t>
        </w:r>
      </w:hyperlink>
      <w:r>
        <w:rPr>
          <w:rFonts w:ascii="Amnesty Trade Gothic Light" w:hAnsi="Amnesty Trade Gothic Light"/>
          <w:sz w:val="16"/>
          <w:szCs w:val="16"/>
        </w:rPr>
        <w:t xml:space="preserve"> </w:t>
      </w:r>
    </w:p>
  </w:footnote>
  <w:footnote w:id="38">
    <w:p w14:paraId="77A5B682" w14:textId="742D41F0" w:rsidR="000F3FF6" w:rsidRPr="005C2FF0" w:rsidRDefault="000F3FF6" w:rsidP="00DA00ED">
      <w:pPr>
        <w:pStyle w:val="FootnoteText"/>
        <w:rPr>
          <w:lang w:val="en-US"/>
        </w:rPr>
      </w:pPr>
      <w:r w:rsidRPr="005C2FF0">
        <w:rPr>
          <w:rStyle w:val="FootnoteReference"/>
          <w:rFonts w:ascii="Amnesty Trade Gothic Light" w:hAnsi="Amnesty Trade Gothic Light"/>
          <w:sz w:val="16"/>
          <w:szCs w:val="16"/>
        </w:rPr>
        <w:footnoteRef/>
      </w:r>
      <w:r w:rsidRPr="005C2FF0">
        <w:rPr>
          <w:rStyle w:val="FootnoteReference"/>
          <w:rFonts w:ascii="Amnesty Trade Gothic Light" w:hAnsi="Amnesty Trade Gothic Light"/>
          <w:sz w:val="16"/>
          <w:szCs w:val="16"/>
        </w:rPr>
        <w:t xml:space="preserve"> </w:t>
      </w:r>
      <w:r w:rsidRPr="005C2FF0">
        <w:rPr>
          <w:rFonts w:ascii="Amnesty Trade Gothic Light" w:hAnsi="Amnesty Trade Gothic Light" w:cstheme="majorBidi"/>
          <w:sz w:val="16"/>
          <w:szCs w:val="16"/>
        </w:rPr>
        <w:t xml:space="preserve">Office of the Inspectorate, </w:t>
      </w:r>
      <w:r w:rsidRPr="005C2FF0">
        <w:rPr>
          <w:rFonts w:ascii="Amnesty Trade Gothic Light" w:hAnsi="Amnesty Trade Gothic Light" w:cstheme="majorBidi"/>
          <w:i/>
          <w:sz w:val="16"/>
          <w:szCs w:val="16"/>
        </w:rPr>
        <w:t>Separation and Isolation Thematic Report</w:t>
      </w:r>
      <w:r w:rsidRPr="005C2FF0">
        <w:rPr>
          <w:rFonts w:ascii="Amnesty Trade Gothic Light" w:hAnsi="Amnesty Trade Gothic Light" w:cstheme="majorBidi"/>
          <w:sz w:val="16"/>
          <w:szCs w:val="16"/>
        </w:rPr>
        <w:t>, March 2023, p</w:t>
      </w:r>
      <w:r>
        <w:rPr>
          <w:rFonts w:ascii="Amnesty Trade Gothic Light" w:hAnsi="Amnesty Trade Gothic Light" w:cstheme="majorBidi"/>
          <w:sz w:val="16"/>
          <w:szCs w:val="16"/>
        </w:rPr>
        <w:t>. 4</w:t>
      </w:r>
      <w:r w:rsidRPr="005C2FF0">
        <w:rPr>
          <w:rFonts w:ascii="Amnesty Trade Gothic Light" w:hAnsi="Amnesty Trade Gothic Light" w:cstheme="majorBidi"/>
          <w:sz w:val="16"/>
          <w:szCs w:val="16"/>
        </w:rPr>
        <w:t>.</w:t>
      </w:r>
    </w:p>
  </w:footnote>
  <w:footnote w:id="39">
    <w:p w14:paraId="0563E2FE" w14:textId="30B32517" w:rsidR="000F3FF6" w:rsidRPr="005C2FF0" w:rsidRDefault="000F3FF6" w:rsidP="00DA00ED">
      <w:pPr>
        <w:pStyle w:val="FootnoteText"/>
        <w:rPr>
          <w:lang w:val="en-US"/>
        </w:rPr>
      </w:pPr>
      <w:r w:rsidRPr="005C2FF0">
        <w:rPr>
          <w:rStyle w:val="FootnoteReference"/>
          <w:rFonts w:ascii="Amnesty Trade Gothic Light" w:hAnsi="Amnesty Trade Gothic Light"/>
          <w:sz w:val="16"/>
          <w:szCs w:val="16"/>
        </w:rPr>
        <w:footnoteRef/>
      </w:r>
      <w:r>
        <w:t xml:space="preserve"> </w:t>
      </w:r>
      <w:r w:rsidRPr="005C2FF0">
        <w:rPr>
          <w:rFonts w:ascii="Amnesty Trade Gothic Light" w:hAnsi="Amnesty Trade Gothic Light" w:cstheme="majorBidi"/>
          <w:sz w:val="16"/>
          <w:szCs w:val="16"/>
        </w:rPr>
        <w:t xml:space="preserve">Office of the Inspectorate, </w:t>
      </w:r>
      <w:r w:rsidRPr="005C2FF0">
        <w:rPr>
          <w:rFonts w:ascii="Amnesty Trade Gothic Light" w:hAnsi="Amnesty Trade Gothic Light" w:cstheme="majorBidi"/>
          <w:i/>
          <w:sz w:val="16"/>
          <w:szCs w:val="16"/>
        </w:rPr>
        <w:t>Separation and Isolation Thematic Report</w:t>
      </w:r>
      <w:r w:rsidRPr="005C2FF0">
        <w:rPr>
          <w:rFonts w:ascii="Amnesty Trade Gothic Light" w:hAnsi="Amnesty Trade Gothic Light" w:cstheme="majorBidi"/>
          <w:sz w:val="16"/>
          <w:szCs w:val="16"/>
        </w:rPr>
        <w:t>, March 2023, p</w:t>
      </w:r>
      <w:r>
        <w:rPr>
          <w:rFonts w:ascii="Amnesty Trade Gothic Light" w:hAnsi="Amnesty Trade Gothic Light" w:cstheme="majorBidi"/>
          <w:sz w:val="16"/>
          <w:szCs w:val="16"/>
        </w:rPr>
        <w:t>. 51</w:t>
      </w:r>
      <w:r w:rsidRPr="005C2FF0">
        <w:rPr>
          <w:rFonts w:ascii="Amnesty Trade Gothic Light" w:hAnsi="Amnesty Trade Gothic Light" w:cstheme="majorBidi"/>
          <w:sz w:val="16"/>
          <w:szCs w:val="16"/>
        </w:rPr>
        <w:t>.</w:t>
      </w:r>
    </w:p>
  </w:footnote>
  <w:footnote w:id="40">
    <w:p w14:paraId="7CBC2E5F" w14:textId="3615C7DD" w:rsidR="000F3FF6" w:rsidRPr="00317D11" w:rsidRDefault="000F3FF6" w:rsidP="00DF3F6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hyperlink r:id="rId31" w:anchor=":~:text=Care%20Continuum%20Matrix-,Intervention%20and%20Support%20unit,are%20placed%20in%20the%20ISU" w:history="1">
        <w:r w:rsidRPr="00CD24D4">
          <w:rPr>
            <w:rStyle w:val="Hyperlink"/>
            <w:rFonts w:ascii="Amnesty Trade Gothic Light" w:hAnsi="Amnesty Trade Gothic Light" w:cstheme="majorBidi"/>
            <w:sz w:val="16"/>
            <w:szCs w:val="16"/>
          </w:rPr>
          <w:t>https://www.corrections.govt.nz/resources/research/journal/volume_8_issue_1_june_2021/intervention_and_support_project#:~:text=Care%20Continuum%20Matrix-,Intervention%20and%20Support%20unit,are%20placed%20in%20the%20ISU</w:t>
        </w:r>
      </w:hyperlink>
      <w:r>
        <w:rPr>
          <w:rFonts w:ascii="Amnesty Trade Gothic Light" w:hAnsi="Amnesty Trade Gothic Light" w:cstheme="majorBidi"/>
          <w:sz w:val="16"/>
          <w:szCs w:val="16"/>
        </w:rPr>
        <w:t xml:space="preserve"> </w:t>
      </w:r>
    </w:p>
  </w:footnote>
  <w:footnote w:id="41">
    <w:p w14:paraId="5A4BF2CA" w14:textId="44A8B8CA"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Ombudsman,</w:t>
      </w:r>
      <w:r w:rsidRPr="07E73B79">
        <w:rPr>
          <w:rFonts w:ascii="Amnesty Trade Gothic Light" w:hAnsi="Amnesty Trade Gothic Light" w:cstheme="majorBidi"/>
          <w:i/>
          <w:iCs/>
          <w:sz w:val="16"/>
          <w:szCs w:val="16"/>
        </w:rPr>
        <w:t xml:space="preserve"> OPCAT Report on an unannounced inspection of Otago Corrections Facility under the Crimes of Torture Act 1989</w:t>
      </w:r>
      <w:r w:rsidRPr="07E73B79">
        <w:rPr>
          <w:rFonts w:ascii="Amnesty Trade Gothic Light" w:hAnsi="Amnesty Trade Gothic Light" w:cstheme="majorBidi"/>
          <w:sz w:val="16"/>
          <w:szCs w:val="16"/>
        </w:rPr>
        <w:t>, August 2022, p. 1,</w:t>
      </w:r>
    </w:p>
    <w:p w14:paraId="2EAE0806" w14:textId="77777777" w:rsidR="000F3FF6" w:rsidRPr="00317D11" w:rsidRDefault="00A84FEB" w:rsidP="00DF3F67">
      <w:pPr>
        <w:spacing w:line="240" w:lineRule="auto"/>
        <w:rPr>
          <w:rFonts w:ascii="Amnesty Trade Gothic Light" w:hAnsi="Amnesty Trade Gothic Light" w:cstheme="majorBidi"/>
          <w:sz w:val="16"/>
          <w:szCs w:val="16"/>
        </w:rPr>
      </w:pPr>
      <w:hyperlink r:id="rId32" w:history="1">
        <w:r w:rsidR="000F3FF6" w:rsidRPr="0000323A">
          <w:rPr>
            <w:rStyle w:val="Hyperlink"/>
            <w:rFonts w:ascii="Amnesty Trade Gothic Light" w:hAnsi="Amnesty Trade Gothic Light" w:cstheme="majorBidi"/>
            <w:sz w:val="16"/>
            <w:szCs w:val="16"/>
          </w:rPr>
          <w:t>https://www.ombudsman.parliament.nz/sites/default/files/2022-08/Report%20on%20an%20unannounced%20inspection%20of%20Otago%20Corrections%20Facility%20under%20the%20Crimes%20of%20Torture%20Act%201989.pdf</w:t>
        </w:r>
      </w:hyperlink>
      <w:r w:rsidR="000F3FF6">
        <w:rPr>
          <w:rFonts w:ascii="Amnesty Trade Gothic Light" w:hAnsi="Amnesty Trade Gothic Light" w:cstheme="majorBidi"/>
          <w:sz w:val="16"/>
          <w:szCs w:val="16"/>
        </w:rPr>
        <w:t xml:space="preserve"> </w:t>
      </w:r>
    </w:p>
  </w:footnote>
  <w:footnote w:id="42">
    <w:p w14:paraId="6576A372" w14:textId="5D438E46" w:rsidR="000F3FF6" w:rsidRPr="00317D11" w:rsidRDefault="000F3FF6" w:rsidP="00DF3F67">
      <w:pPr>
        <w:pStyle w:val="FootnoteText"/>
        <w:rPr>
          <w:rFonts w:ascii="Amnesty Trade Gothic Light" w:hAnsi="Amnesty Trade Gothic Light"/>
          <w:sz w:val="16"/>
          <w:szCs w:val="16"/>
          <w:lang w:val="en-US"/>
        </w:rPr>
      </w:pPr>
      <w:r w:rsidRPr="24B4B1C6">
        <w:rPr>
          <w:rFonts w:ascii="Amnesty Trade Gothic Light" w:hAnsi="Amnesty Trade Gothic Light" w:cstheme="majorBidi"/>
          <w:sz w:val="16"/>
          <w:szCs w:val="16"/>
          <w:vertAlign w:val="superscript"/>
        </w:rPr>
        <w:footnoteRef/>
      </w:r>
      <w:r w:rsidRPr="24B4B1C6">
        <w:rPr>
          <w:rFonts w:ascii="Amnesty Trade Gothic Light" w:hAnsi="Amnesty Trade Gothic Light" w:cstheme="majorBidi"/>
          <w:sz w:val="16"/>
          <w:szCs w:val="16"/>
          <w:vertAlign w:val="superscript"/>
        </w:rPr>
        <w:t xml:space="preserve"> </w:t>
      </w:r>
      <w:r w:rsidRPr="24B4B1C6">
        <w:rPr>
          <w:rFonts w:ascii="Amnesty Trade Gothic Light" w:hAnsi="Amnesty Trade Gothic Light" w:cstheme="majorBidi"/>
          <w:sz w:val="16"/>
          <w:szCs w:val="16"/>
        </w:rPr>
        <w:t xml:space="preserve">Office of the Ombudsman, </w:t>
      </w:r>
      <w:r w:rsidRPr="24B4B1C6">
        <w:rPr>
          <w:rFonts w:ascii="Amnesty Trade Gothic Light" w:hAnsi="Amnesty Trade Gothic Light" w:cstheme="majorBidi"/>
          <w:i/>
          <w:iCs/>
          <w:sz w:val="16"/>
          <w:szCs w:val="16"/>
        </w:rPr>
        <w:t xml:space="preserve">Final report on an unannounced inspection of Auckland Prison under the Crimes of Torture Act 1989, </w:t>
      </w:r>
      <w:r w:rsidRPr="24B4B1C6">
        <w:rPr>
          <w:rFonts w:ascii="Amnesty Trade Gothic Light" w:hAnsi="Amnesty Trade Gothic Light" w:cstheme="majorBidi"/>
          <w:sz w:val="16"/>
          <w:szCs w:val="16"/>
        </w:rPr>
        <w:t xml:space="preserve">December 2020, p. 15, </w:t>
      </w:r>
      <w:hyperlink r:id="rId33" w:history="1">
        <w:r w:rsidRPr="24B4B1C6">
          <w:rPr>
            <w:rStyle w:val="Hyperlink"/>
            <w:rFonts w:ascii="Amnesty Trade Gothic Light" w:hAnsi="Amnesty Trade Gothic Light" w:cstheme="majorBidi"/>
            <w:sz w:val="16"/>
            <w:szCs w:val="16"/>
          </w:rPr>
          <w:t>https://www.ombudsman.parliament.nz/sites/default/files/2021-11/Final%20report%20on%20an%20unannounced%20inspection%20of%20Auckland%20Prison%20under%20the%20Crimes%20of%20Torture%20Act%201989.pdf</w:t>
        </w:r>
      </w:hyperlink>
      <w:r w:rsidRPr="24B4B1C6">
        <w:rPr>
          <w:rFonts w:ascii="Amnesty Trade Gothic Light" w:hAnsi="Amnesty Trade Gothic Light" w:cstheme="majorBidi"/>
          <w:sz w:val="16"/>
          <w:szCs w:val="16"/>
        </w:rPr>
        <w:t xml:space="preserve"> and Ombudsman, </w:t>
      </w:r>
      <w:r w:rsidRPr="24B4B1C6">
        <w:rPr>
          <w:rFonts w:ascii="Amnesty Trade Gothic Light" w:hAnsi="Amnesty Trade Gothic Light" w:cstheme="majorBidi"/>
          <w:i/>
          <w:iCs/>
          <w:sz w:val="16"/>
          <w:szCs w:val="16"/>
        </w:rPr>
        <w:t xml:space="preserve">Final report on an unannounced inspection of Waikeria Prison under the Crimes of Torture Act 1989, </w:t>
      </w:r>
      <w:r w:rsidRPr="24B4B1C6">
        <w:rPr>
          <w:rFonts w:ascii="Amnesty Trade Gothic Light" w:hAnsi="Amnesty Trade Gothic Light" w:cstheme="majorBidi"/>
          <w:sz w:val="16"/>
          <w:szCs w:val="16"/>
        </w:rPr>
        <w:t xml:space="preserve">August 2020, p. 15, </w:t>
      </w:r>
      <w:hyperlink r:id="rId34" w:history="1">
        <w:r w:rsidRPr="24B4B1C6">
          <w:rPr>
            <w:rStyle w:val="Hyperlink"/>
            <w:rFonts w:ascii="Amnesty Trade Gothic Light" w:hAnsi="Amnesty Trade Gothic Light" w:cstheme="majorBidi"/>
            <w:sz w:val="16"/>
            <w:szCs w:val="16"/>
          </w:rPr>
          <w:t>https://www.ombudsman.parliament.nz/sites/default/files/2021-11/Final%20report%20on%20an%20unannounced%20inspection%20of%20Waikeria%20Prison%20under%20the%20Crimes%20of%20Torture%20Act%201989.pdf</w:t>
        </w:r>
      </w:hyperlink>
      <w:r w:rsidRPr="24B4B1C6">
        <w:rPr>
          <w:rFonts w:ascii="Amnesty Trade Gothic Light" w:hAnsi="Amnesty Trade Gothic Light" w:cstheme="majorBidi"/>
          <w:sz w:val="16"/>
          <w:szCs w:val="16"/>
        </w:rPr>
        <w:t xml:space="preserve"> </w:t>
      </w:r>
    </w:p>
  </w:footnote>
  <w:footnote w:id="43">
    <w:p w14:paraId="4D5C08E3" w14:textId="63A1A4C3" w:rsidR="000F3FF6" w:rsidRPr="005C2FF0" w:rsidRDefault="000F3FF6" w:rsidP="007357FF">
      <w:pPr>
        <w:pStyle w:val="FootnoteText"/>
        <w:rPr>
          <w:lang w:val="en-US"/>
        </w:rPr>
      </w:pPr>
      <w:r w:rsidRPr="07E73B79">
        <w:rPr>
          <w:rFonts w:ascii="Amnesty Trade Gothic Light" w:hAnsi="Amnesty Trade Gothic Light" w:cstheme="majorBidi"/>
          <w:sz w:val="16"/>
          <w:szCs w:val="16"/>
          <w:vertAlign w:val="superscript"/>
        </w:rPr>
        <w:footnoteRef/>
      </w:r>
      <w:r>
        <w:t xml:space="preserve"> </w:t>
      </w:r>
      <w:r w:rsidRPr="07E73B79">
        <w:rPr>
          <w:rFonts w:ascii="Amnesty Trade Gothic Light" w:hAnsi="Amnesty Trade Gothic Light" w:cstheme="majorBidi"/>
          <w:sz w:val="16"/>
          <w:szCs w:val="16"/>
        </w:rPr>
        <w:t xml:space="preserve">Office of the Inspectorate, </w:t>
      </w:r>
      <w:r w:rsidRPr="07E73B79">
        <w:rPr>
          <w:rFonts w:ascii="Amnesty Trade Gothic Light" w:hAnsi="Amnesty Trade Gothic Light" w:cstheme="majorBidi"/>
          <w:i/>
          <w:iCs/>
          <w:sz w:val="16"/>
          <w:szCs w:val="16"/>
        </w:rPr>
        <w:t>Separation and Isolation Thematic Report</w:t>
      </w:r>
      <w:r w:rsidRPr="07E73B79">
        <w:rPr>
          <w:rFonts w:ascii="Amnesty Trade Gothic Light" w:hAnsi="Amnesty Trade Gothic Light" w:cstheme="majorBidi"/>
          <w:sz w:val="16"/>
          <w:szCs w:val="16"/>
        </w:rPr>
        <w:t>, March 2023, p. 30.</w:t>
      </w:r>
    </w:p>
  </w:footnote>
  <w:footnote w:id="44">
    <w:p w14:paraId="64B94DF6" w14:textId="76914D5F" w:rsidR="000F3FF6" w:rsidRPr="00AD645B" w:rsidRDefault="000F3FF6">
      <w:pPr>
        <w:pStyle w:val="FootnoteText"/>
        <w:rPr>
          <w:lang w:val="en-US"/>
        </w:rPr>
      </w:pPr>
      <w:r w:rsidRPr="07E73B79">
        <w:rPr>
          <w:rFonts w:ascii="Amnesty Trade Gothic Light" w:hAnsi="Amnesty Trade Gothic Light" w:cstheme="majorBidi"/>
          <w:sz w:val="16"/>
          <w:szCs w:val="16"/>
        </w:rPr>
        <w:footnoteRef/>
      </w:r>
      <w:r>
        <w:t xml:space="preserve"> </w:t>
      </w:r>
      <w:r w:rsidRPr="07E73B79">
        <w:rPr>
          <w:rFonts w:ascii="Amnesty Trade Gothic Light" w:hAnsi="Amnesty Trade Gothic Light" w:cstheme="majorBidi"/>
          <w:sz w:val="16"/>
          <w:szCs w:val="16"/>
        </w:rPr>
        <w:t xml:space="preserve">Office of the Inspectorate, </w:t>
      </w:r>
      <w:r w:rsidRPr="07E73B79">
        <w:rPr>
          <w:rFonts w:ascii="Amnesty Trade Gothic Light" w:hAnsi="Amnesty Trade Gothic Light" w:cstheme="majorBidi"/>
          <w:i/>
          <w:iCs/>
          <w:sz w:val="16"/>
          <w:szCs w:val="16"/>
        </w:rPr>
        <w:t>Separation and Isolation Thematic Report</w:t>
      </w:r>
      <w:r w:rsidRPr="07E73B79">
        <w:rPr>
          <w:rFonts w:ascii="Amnesty Trade Gothic Light" w:hAnsi="Amnesty Trade Gothic Light" w:cstheme="majorBidi"/>
          <w:sz w:val="16"/>
          <w:szCs w:val="16"/>
        </w:rPr>
        <w:t>, March 2023, p. 51.</w:t>
      </w:r>
    </w:p>
  </w:footnote>
  <w:footnote w:id="45">
    <w:p w14:paraId="59FD696F" w14:textId="191DDCF0" w:rsidR="000F3FF6" w:rsidRPr="00317D11" w:rsidRDefault="000F3FF6" w:rsidP="07E73B79">
      <w:pPr>
        <w:pStyle w:val="FootnoteText"/>
        <w:rPr>
          <w:rFonts w:ascii="Amnesty Trade Gothic Light" w:hAnsi="Amnesty Trade Gothic Light" w:cstheme="majorBidi"/>
          <w:sz w:val="16"/>
          <w:szCs w:val="16"/>
        </w:rPr>
      </w:pPr>
      <w:r w:rsidRPr="00317D11">
        <w:rPr>
          <w:rFonts w:ascii="Amnesty Trade Gothic Light" w:eastAsia="Amnesty Trade Gothic Light" w:hAnsi="Amnesty Trade Gothic Light" w:cs="Amnesty Trade Gothic Light"/>
          <w:sz w:val="16"/>
          <w:szCs w:val="16"/>
          <w:vertAlign w:val="superscript"/>
        </w:rPr>
        <w:footnoteRef/>
      </w:r>
      <w:r>
        <w:rPr>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R v Bassett [2020] NZDC 24454, p. 8</w:t>
      </w:r>
      <w:r w:rsidRPr="07E73B79">
        <w:rPr>
          <w:rFonts w:ascii="Amnesty Trade Gothic Light" w:hAnsi="Amnesty Trade Gothic Light" w:cstheme="majorBidi"/>
          <w:sz w:val="16"/>
          <w:szCs w:val="16"/>
        </w:rPr>
        <w:t>.</w:t>
      </w:r>
    </w:p>
  </w:footnote>
  <w:footnote w:id="46">
    <w:p w14:paraId="70E58DD7" w14:textId="6C135CD3" w:rsidR="000F3FF6" w:rsidRPr="00317D11" w:rsidRDefault="000F3FF6" w:rsidP="00480377">
      <w:pPr>
        <w:pStyle w:val="FootnoteText"/>
        <w:rPr>
          <w:rStyle w:val="eop"/>
          <w:rFonts w:ascii="Amnesty Trade Gothic Light" w:eastAsia="Amnesty Trade Gothic Light" w:hAnsi="Amnesty Trade Gothic Light" w:cs="Amnesty Trade Gothic Light"/>
          <w:sz w:val="16"/>
          <w:szCs w:val="16"/>
          <w:lang w:val="fr-FR"/>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w:t>
      </w:r>
      <w:r w:rsidRPr="00317D11">
        <w:rPr>
          <w:rStyle w:val="normaltextrun"/>
          <w:rFonts w:ascii="Amnesty Trade Gothic Light" w:eastAsia="Amnesty Trade Gothic Light" w:hAnsi="Amnesty Trade Gothic Light" w:cs="Amnesty Trade Gothic Light"/>
          <w:sz w:val="16"/>
          <w:szCs w:val="16"/>
          <w:shd w:val="clear" w:color="auto" w:fill="FFFFFF"/>
        </w:rPr>
        <w:t xml:space="preserve">Office of the United Nations High Commissioner for Human Rights (OHCHR), </w:t>
      </w:r>
      <w:r w:rsidRPr="07E73B79">
        <w:rPr>
          <w:rStyle w:val="normaltextrun"/>
          <w:rFonts w:ascii="Amnesty Trade Gothic Light" w:eastAsia="Amnesty Trade Gothic Light" w:hAnsi="Amnesty Trade Gothic Light" w:cs="Amnesty Trade Gothic Light"/>
          <w:i/>
          <w:iCs/>
          <w:sz w:val="16"/>
          <w:szCs w:val="16"/>
          <w:shd w:val="clear" w:color="auto" w:fill="FFFFFF"/>
        </w:rPr>
        <w:t>Guidance on less- lethal weapons in law enforcement</w:t>
      </w:r>
      <w:r w:rsidRPr="00317D11">
        <w:rPr>
          <w:rStyle w:val="normaltextrun"/>
          <w:rFonts w:ascii="Amnesty Trade Gothic Light" w:eastAsia="Amnesty Trade Gothic Light" w:hAnsi="Amnesty Trade Gothic Light" w:cs="Amnesty Trade Gothic Light"/>
          <w:sz w:val="16"/>
          <w:szCs w:val="16"/>
          <w:shd w:val="clear" w:color="auto" w:fill="FFFFFF"/>
        </w:rPr>
        <w:t xml:space="preserve">, </w:t>
      </w:r>
      <w:r w:rsidRPr="00317D11">
        <w:rPr>
          <w:rFonts w:ascii="Amnesty Trade Gothic Light" w:eastAsia="Amnesty Trade Gothic Light" w:hAnsi="Amnesty Trade Gothic Light" w:cs="Amnesty Trade Gothic Light"/>
          <w:sz w:val="16"/>
          <w:szCs w:val="16"/>
        </w:rPr>
        <w:t xml:space="preserve">United Nations, Geneva. </w:t>
      </w:r>
      <w:r w:rsidRPr="00317D11">
        <w:rPr>
          <w:rFonts w:ascii="Amnesty Trade Gothic Light" w:eastAsia="Amnesty Trade Gothic Light" w:hAnsi="Amnesty Trade Gothic Light" w:cs="Amnesty Trade Gothic Light"/>
          <w:sz w:val="16"/>
          <w:szCs w:val="16"/>
          <w:lang w:val="fr-FR"/>
        </w:rPr>
        <w:t>2020, section 7.2.6-</w:t>
      </w:r>
      <w:r w:rsidRPr="00317D11">
        <w:rPr>
          <w:rStyle w:val="normaltextrun"/>
          <w:rFonts w:ascii="Amnesty Trade Gothic Light" w:eastAsia="Amnesty Trade Gothic Light" w:hAnsi="Amnesty Trade Gothic Light" w:cs="Amnesty Trade Gothic Light"/>
          <w:sz w:val="16"/>
          <w:szCs w:val="16"/>
          <w:shd w:val="clear" w:color="auto" w:fill="FFFFFF"/>
          <w:lang w:val="fr-FR"/>
        </w:rPr>
        <w:t>7.2.7,</w:t>
      </w:r>
      <w:r w:rsidRPr="00317D11">
        <w:rPr>
          <w:rStyle w:val="eop"/>
          <w:rFonts w:ascii="Amnesty Trade Gothic Light" w:eastAsia="Amnesty Trade Gothic Light" w:hAnsi="Amnesty Trade Gothic Light" w:cs="Amnesty Trade Gothic Light"/>
          <w:sz w:val="16"/>
          <w:szCs w:val="16"/>
          <w:shd w:val="clear" w:color="auto" w:fill="FFFFFF"/>
          <w:lang w:val="fr-FR"/>
        </w:rPr>
        <w:t> </w:t>
      </w:r>
      <w:hyperlink r:id="rId35" w:history="1">
        <w:r w:rsidRPr="0000323A">
          <w:rPr>
            <w:rStyle w:val="Hyperlink"/>
            <w:rFonts w:ascii="Amnesty Trade Gothic Light" w:eastAsia="Amnesty Trade Gothic Light" w:hAnsi="Amnesty Trade Gothic Light" w:cs="Amnesty Trade Gothic Light"/>
            <w:sz w:val="16"/>
            <w:szCs w:val="16"/>
            <w:lang w:val="fr-FR"/>
          </w:rPr>
          <w:t>https://www.ohchr.org/sites/default/files/Documents/HRBodies/CCPR/LLW_Guidance.pdf</w:t>
        </w:r>
      </w:hyperlink>
      <w:r>
        <w:rPr>
          <w:rStyle w:val="eop"/>
          <w:rFonts w:ascii="Amnesty Trade Gothic Light" w:eastAsia="Amnesty Trade Gothic Light" w:hAnsi="Amnesty Trade Gothic Light" w:cs="Amnesty Trade Gothic Light"/>
          <w:sz w:val="16"/>
          <w:szCs w:val="16"/>
          <w:lang w:val="fr-FR"/>
        </w:rPr>
        <w:t xml:space="preserve">  </w:t>
      </w:r>
    </w:p>
  </w:footnote>
  <w:footnote w:id="47">
    <w:p w14:paraId="62E8FFD9" w14:textId="39278C1C" w:rsidR="000F3FF6" w:rsidRPr="00317D11" w:rsidRDefault="000F3FF6" w:rsidP="00480377">
      <w:pPr>
        <w:pStyle w:val="Foot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Department of Corrections, Regulatory Impact Statement: Use of pepper spray in custodial settings, 2021, p. 9,</w:t>
      </w:r>
    </w:p>
    <w:p w14:paraId="023F9317" w14:textId="5C8D9443" w:rsidR="000F3FF6" w:rsidRPr="00317D11" w:rsidRDefault="00A84FEB" w:rsidP="00480377">
      <w:pPr>
        <w:pStyle w:val="FootnoteText"/>
        <w:rPr>
          <w:rFonts w:ascii="Amnesty Trade Gothic Light" w:eastAsia="Amnesty Trade Gothic Light" w:hAnsi="Amnesty Trade Gothic Light" w:cs="Amnesty Trade Gothic Light"/>
          <w:sz w:val="16"/>
          <w:szCs w:val="16"/>
          <w:lang w:val="en-NZ"/>
        </w:rPr>
      </w:pPr>
      <w:hyperlink r:id="rId36" w:history="1">
        <w:r w:rsidR="000F3FF6" w:rsidRPr="0000323A">
          <w:rPr>
            <w:rStyle w:val="Hyperlink"/>
            <w:rFonts w:ascii="Amnesty Trade Gothic Light" w:eastAsia="Amnesty Trade Gothic Light" w:hAnsi="Amnesty Trade Gothic Light" w:cs="Amnesty Trade Gothic Light"/>
            <w:sz w:val="16"/>
            <w:szCs w:val="16"/>
          </w:rPr>
          <w:t>https://www.corrections.govt.nz/__data/assets/pdf_file/0007/45097/RIS_Use_of_pepper_spray_in_custodial_setting.pdf</w:t>
        </w:r>
      </w:hyperlink>
      <w:r w:rsidR="000F3FF6">
        <w:rPr>
          <w:rFonts w:ascii="Amnesty Trade Gothic Light" w:eastAsia="Amnesty Trade Gothic Light" w:hAnsi="Amnesty Trade Gothic Light" w:cs="Amnesty Trade Gothic Light"/>
          <w:sz w:val="16"/>
          <w:szCs w:val="16"/>
        </w:rPr>
        <w:t xml:space="preserve"> </w:t>
      </w:r>
    </w:p>
  </w:footnote>
  <w:footnote w:id="48">
    <w:p w14:paraId="4C7F018B" w14:textId="7D452BB1"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sz w:val="16"/>
          <w:szCs w:val="16"/>
        </w:rPr>
        <w:footnoteRef/>
      </w:r>
      <w:r w:rsidRPr="00317D11">
        <w:rPr>
          <w:rFonts w:ascii="Amnesty Trade Gothic Light" w:hAnsi="Amnesty Trade Gothic Light"/>
          <w:sz w:val="16"/>
          <w:szCs w:val="16"/>
          <w:lang w:val="en-US"/>
        </w:rPr>
        <w:t xml:space="preserve"> Tom Kitchin, ”Pepper spray use rises in prisons around the country, Corrections figures show”, 7 September 2020 </w:t>
      </w:r>
      <w:hyperlink r:id="rId37" w:history="1">
        <w:r w:rsidRPr="0000323A">
          <w:rPr>
            <w:rStyle w:val="Hyperlink"/>
            <w:rFonts w:ascii="Amnesty Trade Gothic Light" w:hAnsi="Amnesty Trade Gothic Light"/>
            <w:sz w:val="16"/>
            <w:szCs w:val="16"/>
            <w:lang w:val="en-US"/>
          </w:rPr>
          <w:t>https://www.rnz.co.nz/news/national/425389/pepper-spray-use-rises-in-prisons-around-the-country-corrections-figures-show</w:t>
        </w:r>
      </w:hyperlink>
      <w:r>
        <w:rPr>
          <w:rFonts w:ascii="Amnesty Trade Gothic Light" w:hAnsi="Amnesty Trade Gothic Light"/>
          <w:sz w:val="16"/>
          <w:szCs w:val="16"/>
          <w:lang w:val="en-US"/>
        </w:rPr>
        <w:t xml:space="preserve"> </w:t>
      </w:r>
    </w:p>
  </w:footnote>
  <w:footnote w:id="49">
    <w:p w14:paraId="3A7ED896" w14:textId="6DB53542" w:rsidR="000F3FF6" w:rsidRPr="00534D8E" w:rsidRDefault="000F3FF6" w:rsidP="00480377">
      <w:pPr>
        <w:pStyle w:val="FootnoteText"/>
        <w:rPr>
          <w:rFonts w:ascii="Amnesty Trade Gothic Light" w:eastAsia="Amnesty Trade Gothic Light" w:hAnsi="Amnesty Trade Gothic Light" w:cs="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Office of the Ombudsman, OPCAT Report Final report on an unannounced inspection of Auckland Prison under the Crimes of Torture Act 1989, p. 10, December 2020, </w:t>
      </w:r>
      <w:hyperlink r:id="rId38" w:history="1">
        <w:r w:rsidRPr="00534D8E">
          <w:rPr>
            <w:rStyle w:val="Hyperlink"/>
            <w:rFonts w:ascii="Amnesty Trade Gothic Light" w:eastAsia="Amnesty Trade Gothic Light" w:hAnsi="Amnesty Trade Gothic Light" w:cs="Amnesty Trade Gothic Light"/>
            <w:sz w:val="16"/>
            <w:szCs w:val="16"/>
          </w:rPr>
          <w:t>https://www.ombudsman.parliament.nz/sites/default/files/2021-11/Final%20report%20on%20an%20unannounced%20inspection%20of%20Auckland%20Prison%20under%20the%20Crimes%20of%20Torture%20Act%201989.pdf</w:t>
        </w:r>
      </w:hyperlink>
      <w:r w:rsidRPr="00534D8E">
        <w:rPr>
          <w:rFonts w:ascii="Amnesty Trade Gothic Light" w:eastAsia="Amnesty Trade Gothic Light" w:hAnsi="Amnesty Trade Gothic Light" w:cs="Amnesty Trade Gothic Light"/>
          <w:sz w:val="16"/>
          <w:szCs w:val="16"/>
        </w:rPr>
        <w:t xml:space="preserve">  </w:t>
      </w:r>
    </w:p>
  </w:footnote>
  <w:footnote w:id="50">
    <w:p w14:paraId="415AB2DC" w14:textId="30DB7DF5" w:rsidR="000F3FF6" w:rsidRPr="00534D8E" w:rsidRDefault="000F3FF6" w:rsidP="00480377">
      <w:pPr>
        <w:pStyle w:val="FootnoteText"/>
        <w:rPr>
          <w:rFonts w:ascii="Amnesty Trade Gothic Light" w:hAnsi="Amnesty Trade Gothic Light"/>
          <w:sz w:val="16"/>
          <w:szCs w:val="16"/>
          <w:lang w:val="en-US"/>
        </w:rPr>
      </w:pPr>
      <w:r w:rsidRPr="00534D8E">
        <w:rPr>
          <w:rStyle w:val="FootnoteReference"/>
          <w:rFonts w:ascii="Amnesty Trade Gothic Light" w:eastAsia="Amnesty Trade Gothic Light" w:hAnsi="Amnesty Trade Gothic Light" w:cs="Amnesty Trade Gothic Light"/>
          <w:sz w:val="16"/>
          <w:szCs w:val="16"/>
        </w:rPr>
        <w:footnoteRef/>
      </w:r>
      <w:r w:rsidRPr="00534D8E">
        <w:rPr>
          <w:rFonts w:ascii="Amnesty Trade Gothic Light" w:hAnsi="Amnesty Trade Gothic Light"/>
          <w:sz w:val="16"/>
          <w:szCs w:val="16"/>
        </w:rPr>
        <w:t xml:space="preserve"> </w:t>
      </w:r>
      <w:r w:rsidRPr="00534D8E">
        <w:rPr>
          <w:rFonts w:ascii="Amnesty Trade Gothic Light" w:eastAsia="Amnesty Trade Gothic Light" w:hAnsi="Amnesty Trade Gothic Light" w:cs="Amnesty Trade Gothic Light"/>
          <w:sz w:val="16"/>
          <w:szCs w:val="16"/>
        </w:rPr>
        <w:t>R v Bassett [2020] NZDC 24454, p. 26.</w:t>
      </w:r>
    </w:p>
  </w:footnote>
  <w:footnote w:id="51">
    <w:p w14:paraId="5FAE9CD6" w14:textId="69909958" w:rsidR="000F3FF6" w:rsidRPr="00D64711" w:rsidRDefault="000F3FF6" w:rsidP="00480377">
      <w:pPr>
        <w:pStyle w:val="FootnoteText"/>
        <w:rPr>
          <w:rFonts w:ascii="Amnesty Trade Gothic Light" w:hAnsi="Amnesty Trade Gothic Light"/>
        </w:rPr>
      </w:pPr>
      <w:r w:rsidRPr="00534D8E">
        <w:rPr>
          <w:rStyle w:val="FootnoteReference"/>
          <w:rFonts w:ascii="Amnesty Trade Gothic Light" w:eastAsia="Amnesty Trade Gothic Light" w:hAnsi="Amnesty Trade Gothic Light" w:cs="Amnesty Trade Gothic Light"/>
          <w:sz w:val="16"/>
          <w:szCs w:val="16"/>
        </w:rPr>
        <w:footnoteRef/>
      </w:r>
      <w:r w:rsidRPr="00534D8E">
        <w:rPr>
          <w:rFonts w:ascii="Amnesty Trade Gothic Light" w:eastAsia="Amnesty Trade Gothic Light" w:hAnsi="Amnesty Trade Gothic Light" w:cs="Amnesty Trade Gothic Light"/>
          <w:sz w:val="16"/>
          <w:szCs w:val="16"/>
        </w:rPr>
        <w:t xml:space="preserve"> Justice sector, </w:t>
      </w:r>
      <w:r w:rsidRPr="07E73B79">
        <w:rPr>
          <w:rFonts w:ascii="Amnesty Trade Gothic Light" w:eastAsia="Amnesty Trade Gothic Light" w:hAnsi="Amnesty Trade Gothic Light" w:cs="Amnesty Trade Gothic Light"/>
          <w:i/>
          <w:iCs/>
          <w:sz w:val="16"/>
          <w:szCs w:val="16"/>
        </w:rPr>
        <w:t>Long-Term Insights Briefing</w:t>
      </w:r>
      <w:r w:rsidRPr="2A052B45">
        <w:rPr>
          <w:rFonts w:ascii="Amnesty Trade Gothic Light" w:eastAsia="Amnesty Trade Gothic Light" w:hAnsi="Amnesty Trade Gothic Light" w:cs="Amnesty Trade Gothic Light"/>
          <w:sz w:val="16"/>
          <w:szCs w:val="16"/>
        </w:rPr>
        <w:t>,</w:t>
      </w:r>
      <w:r w:rsidRPr="00534D8E">
        <w:rPr>
          <w:rFonts w:ascii="Amnesty Trade Gothic Light" w:eastAsia="Amnesty Trade Gothic Light" w:hAnsi="Amnesty Trade Gothic Light" w:cs="Amnesty Trade Gothic Light"/>
          <w:sz w:val="16"/>
          <w:szCs w:val="16"/>
        </w:rPr>
        <w:t xml:space="preserve"> December 2022, D December 2022, p. 8, </w:t>
      </w:r>
      <w:hyperlink r:id="rId39" w:history="1">
        <w:r w:rsidRPr="00D64711">
          <w:rPr>
            <w:rStyle w:val="Hyperlink"/>
            <w:rFonts w:ascii="Amnesty Trade Gothic Light" w:hAnsi="Amnesty Trade Gothic Light"/>
            <w:sz w:val="16"/>
            <w:szCs w:val="16"/>
          </w:rPr>
          <w:t>https://www.justice.govt.nz/assets/Documents/Publications/14.02.2023-LTIB_Report_extended_final_v5_Web.pdf</w:t>
        </w:r>
      </w:hyperlink>
      <w:r w:rsidRPr="00D64711">
        <w:rPr>
          <w:rFonts w:ascii="Amnesty Trade Gothic Light" w:hAnsi="Amnesty Trade Gothic Light"/>
          <w:sz w:val="16"/>
          <w:szCs w:val="16"/>
        </w:rPr>
        <w:t xml:space="preserve"> </w:t>
      </w:r>
    </w:p>
  </w:footnote>
  <w:footnote w:id="52">
    <w:p w14:paraId="311F09CE" w14:textId="00D6841D" w:rsidR="000F3FF6" w:rsidRPr="00317D11" w:rsidRDefault="000F3FF6" w:rsidP="24B4B1C6">
      <w:pPr>
        <w:spacing w:line="240" w:lineRule="auto"/>
        <w:rPr>
          <w:rFonts w:ascii="Amnesty Trade Gothic Light" w:hAnsi="Amnesty Trade Gothic Light" w:cstheme="majorBidi"/>
          <w:sz w:val="16"/>
          <w:szCs w:val="16"/>
        </w:rPr>
      </w:pPr>
      <w:r w:rsidRPr="24B4B1C6">
        <w:rPr>
          <w:rFonts w:ascii="Amnesty Trade Gothic Light" w:hAnsi="Amnesty Trade Gothic Light" w:cstheme="majorBidi"/>
          <w:sz w:val="16"/>
          <w:szCs w:val="16"/>
          <w:vertAlign w:val="superscript"/>
        </w:rPr>
        <w:footnoteRef/>
      </w:r>
      <w:r w:rsidRPr="24B4B1C6">
        <w:rPr>
          <w:rFonts w:ascii="Amnesty Trade Gothic Light" w:hAnsi="Amnesty Trade Gothic Light" w:cstheme="majorBidi"/>
          <w:sz w:val="16"/>
          <w:szCs w:val="16"/>
        </w:rPr>
        <w:t xml:space="preserve">  Justice Sector, </w:t>
      </w:r>
      <w:r w:rsidRPr="24B4B1C6">
        <w:rPr>
          <w:rFonts w:ascii="Amnesty Trade Gothic Light" w:hAnsi="Amnesty Trade Gothic Light" w:cstheme="majorBidi"/>
          <w:i/>
          <w:iCs/>
          <w:sz w:val="16"/>
          <w:szCs w:val="16"/>
        </w:rPr>
        <w:t xml:space="preserve">Long-Term Insights Briefing </w:t>
      </w:r>
      <w:r w:rsidRPr="24B4B1C6">
        <w:rPr>
          <w:rFonts w:ascii="Amnesty Trade Gothic Light" w:hAnsi="Amnesty Trade Gothic Light" w:cstheme="majorBidi"/>
          <w:sz w:val="16"/>
          <w:szCs w:val="16"/>
        </w:rPr>
        <w:t xml:space="preserve">, December 2022,  p. 40, </w:t>
      </w:r>
      <w:hyperlink r:id="rId40" w:history="1">
        <w:r w:rsidRPr="24B4B1C6">
          <w:rPr>
            <w:rStyle w:val="Hyperlink"/>
            <w:rFonts w:ascii="Amnesty Trade Gothic Light" w:hAnsi="Amnesty Trade Gothic Light" w:cstheme="majorBidi"/>
            <w:sz w:val="16"/>
            <w:szCs w:val="16"/>
          </w:rPr>
          <w:t>https://www.justice.govt.nz/assets/Documents/Publications/14.02.2023-LTIB_Report_extended_final_v5_Web.pdf</w:t>
        </w:r>
      </w:hyperlink>
      <w:r w:rsidRPr="24B4B1C6">
        <w:rPr>
          <w:rFonts w:ascii="Amnesty Trade Gothic Light" w:hAnsi="Amnesty Trade Gothic Light" w:cstheme="majorBidi"/>
          <w:sz w:val="16"/>
          <w:szCs w:val="16"/>
        </w:rPr>
        <w:t xml:space="preserve"> </w:t>
      </w:r>
    </w:p>
  </w:footnote>
  <w:footnote w:id="53">
    <w:p w14:paraId="545A05D1" w14:textId="1556DD27" w:rsidR="000F3FF6" w:rsidRPr="00317D11" w:rsidRDefault="000F3FF6" w:rsidP="002F1CF1">
      <w:pPr>
        <w:pStyle w:val="FootnoteText"/>
        <w:rPr>
          <w:sz w:val="16"/>
          <w:szCs w:val="16"/>
        </w:rPr>
      </w:pPr>
      <w:r w:rsidRPr="24B4B1C6">
        <w:rPr>
          <w:rFonts w:ascii="Amnesty Trade Gothic Light" w:hAnsi="Amnesty Trade Gothic Light" w:cstheme="majorBidi"/>
          <w:sz w:val="16"/>
          <w:szCs w:val="16"/>
          <w:vertAlign w:val="superscript"/>
        </w:rPr>
        <w:footnoteRef/>
      </w:r>
      <w:r w:rsidRPr="24B4B1C6">
        <w:rPr>
          <w:rFonts w:ascii="Amnesty Trade Gothic Light" w:hAnsi="Amnesty Trade Gothic Light" w:cstheme="majorBidi"/>
          <w:sz w:val="16"/>
          <w:szCs w:val="16"/>
        </w:rPr>
        <w:t xml:space="preserve"> </w:t>
      </w:r>
      <w:r w:rsidRPr="00317D11">
        <w:rPr>
          <w:rFonts w:ascii="Amnesty Trade Gothic Light" w:eastAsia="Amnesty Trade Gothic Light" w:hAnsi="Amnesty Trade Gothic Light" w:cs="Amnesty Trade Gothic Light"/>
          <w:sz w:val="16"/>
          <w:szCs w:val="16"/>
        </w:rPr>
        <w:t xml:space="preserve">Justice sector, </w:t>
      </w:r>
      <w:r w:rsidRPr="07E73B79">
        <w:rPr>
          <w:rFonts w:ascii="Amnesty Trade Gothic Light" w:eastAsia="Amnesty Trade Gothic Light" w:hAnsi="Amnesty Trade Gothic Light" w:cs="Amnesty Trade Gothic Light"/>
          <w:i/>
          <w:iCs/>
          <w:sz w:val="16"/>
          <w:szCs w:val="16"/>
        </w:rPr>
        <w:t xml:space="preserve">Long Term Insights Briefing, </w:t>
      </w:r>
      <w:r w:rsidRPr="00317D11">
        <w:rPr>
          <w:rFonts w:ascii="Amnesty Trade Gothic Light" w:eastAsia="Amnesty Trade Gothic Light" w:hAnsi="Amnesty Trade Gothic Light" w:cs="Amnesty Trade Gothic Light"/>
          <w:sz w:val="16"/>
          <w:szCs w:val="16"/>
        </w:rPr>
        <w:t xml:space="preserve">December 2022, p. 52, </w:t>
      </w:r>
      <w:hyperlink r:id="rId41" w:history="1">
        <w:r w:rsidRPr="24B4B1C6">
          <w:rPr>
            <w:rStyle w:val="Hyperlink"/>
            <w:rFonts w:ascii="Amnesty Trade Gothic Light" w:hAnsi="Amnesty Trade Gothic Light" w:cstheme="majorBidi"/>
            <w:sz w:val="16"/>
            <w:szCs w:val="16"/>
          </w:rPr>
          <w:t>https://www.justice.govt.nz/assets/Documents/Publications/14.02.2023-LTIB_Report_extended_final_v5_Web.pdf</w:t>
        </w:r>
      </w:hyperlink>
    </w:p>
  </w:footnote>
  <w:footnote w:id="54">
    <w:p w14:paraId="4B6D7FED" w14:textId="79783289" w:rsidR="000F3FF6" w:rsidRPr="00317D11" w:rsidRDefault="000F3FF6" w:rsidP="00480377">
      <w:pPr>
        <w:pStyle w:val="FootnoteText"/>
        <w:rPr>
          <w:rFonts w:ascii="Amnesty Trade Gothic Light" w:eastAsia="Amnesty Trade Gothic Light" w:hAnsi="Amnesty Trade Gothic Light" w:cs="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Universal Declaration of Human Rights GA Res 217, S-CLXXXIII (1948), art 11</w:t>
      </w:r>
      <w:r>
        <w:rPr>
          <w:rFonts w:ascii="Amnesty Trade Gothic Light" w:eastAsia="Amnesty Trade Gothic Light" w:hAnsi="Amnesty Trade Gothic Light" w:cs="Amnesty Trade Gothic Light"/>
          <w:sz w:val="16"/>
          <w:szCs w:val="16"/>
        </w:rPr>
        <w:t>.</w:t>
      </w:r>
      <w:r w:rsidRPr="00317D11">
        <w:rPr>
          <w:rFonts w:ascii="Amnesty Trade Gothic Light" w:eastAsia="Amnesty Trade Gothic Light" w:hAnsi="Amnesty Trade Gothic Light" w:cs="Amnesty Trade Gothic Light"/>
          <w:sz w:val="16"/>
          <w:szCs w:val="16"/>
        </w:rPr>
        <w:t xml:space="preserve"> </w:t>
      </w:r>
      <w:hyperlink r:id="rId42" w:history="1">
        <w:r w:rsidRPr="0000323A">
          <w:rPr>
            <w:rStyle w:val="Hyperlink"/>
            <w:rFonts w:ascii="Amnesty Trade Gothic Light" w:eastAsia="Amnesty Trade Gothic Light" w:hAnsi="Amnesty Trade Gothic Light" w:cs="Amnesty Trade Gothic Light"/>
            <w:sz w:val="16"/>
            <w:szCs w:val="16"/>
          </w:rPr>
          <w:t>https://www.un.org/en/development/desa/population/migration/generalassembly/docs/globalcompact/A_RES_217(III).pdf</w:t>
        </w:r>
      </w:hyperlink>
      <w:r>
        <w:rPr>
          <w:rFonts w:ascii="Amnesty Trade Gothic Light" w:eastAsia="Amnesty Trade Gothic Light" w:hAnsi="Amnesty Trade Gothic Light" w:cs="Amnesty Trade Gothic Light"/>
          <w:sz w:val="16"/>
          <w:szCs w:val="16"/>
        </w:rPr>
        <w:t xml:space="preserve"> </w:t>
      </w:r>
    </w:p>
  </w:footnote>
  <w:footnote w:id="55">
    <w:p w14:paraId="48813AA0" w14:textId="06D5311B" w:rsidR="000F3FF6" w:rsidRPr="00317D11" w:rsidRDefault="000F3FF6" w:rsidP="00480377">
      <w:pPr>
        <w:pStyle w:val="FootnoteText"/>
        <w:rPr>
          <w:rFonts w:ascii="Amnesty Trade Gothic Light" w:hAnsi="Amnesty Trade Gothic Light"/>
          <w:sz w:val="16"/>
          <w:szCs w:val="16"/>
          <w:lang w:val="en-US"/>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See </w:t>
      </w:r>
      <w:hyperlink r:id="rId43" w:history="1">
        <w:r w:rsidRPr="0000323A">
          <w:rPr>
            <w:rStyle w:val="Hyperlink"/>
            <w:rFonts w:ascii="Amnesty Trade Gothic Light" w:eastAsia="Amnesty Trade Gothic Light" w:hAnsi="Amnesty Trade Gothic Light" w:cs="Amnesty Trade Gothic Light"/>
            <w:sz w:val="16"/>
            <w:szCs w:val="16"/>
          </w:rPr>
          <w:t>https://www.msd.govt.nz/about-msd-and-our-work/work-programmes/social-housing/demand-for-housing.html</w:t>
        </w:r>
      </w:hyperlink>
      <w:r>
        <w:rPr>
          <w:rFonts w:ascii="Amnesty Trade Gothic Light" w:eastAsia="Amnesty Trade Gothic Light" w:hAnsi="Amnesty Trade Gothic Light" w:cs="Amnesty Trade Gothic Light"/>
          <w:sz w:val="16"/>
          <w:szCs w:val="16"/>
        </w:rPr>
        <w:t xml:space="preserve"> </w:t>
      </w:r>
    </w:p>
  </w:footnote>
  <w:footnote w:id="56">
    <w:p w14:paraId="00000208" w14:textId="20DEB6A2"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JustSpeak, </w:t>
      </w:r>
      <w:r w:rsidRPr="00317D11">
        <w:rPr>
          <w:rFonts w:ascii="Amnesty Trade Gothic Light" w:hAnsi="Amnesty Trade Gothic Light" w:cstheme="majorBidi"/>
          <w:i/>
          <w:iCs/>
          <w:sz w:val="16"/>
          <w:szCs w:val="16"/>
        </w:rPr>
        <w:t>Bailing out the justice system: reopening the window of opportunity</w:t>
      </w:r>
      <w:r w:rsidRPr="00317D11">
        <w:rPr>
          <w:rFonts w:ascii="Amnesty Trade Gothic Light" w:hAnsi="Amnesty Trade Gothic Light" w:cstheme="majorBidi"/>
          <w:sz w:val="16"/>
          <w:szCs w:val="16"/>
        </w:rPr>
        <w:t xml:space="preserve">, April 2017, </w:t>
      </w:r>
      <w:hyperlink r:id="rId44" w:history="1">
        <w:r w:rsidRPr="0000323A">
          <w:rPr>
            <w:rStyle w:val="Hyperlink"/>
            <w:rFonts w:ascii="Amnesty Trade Gothic Light" w:hAnsi="Amnesty Trade Gothic Light" w:cstheme="majorBidi"/>
            <w:sz w:val="16"/>
            <w:szCs w:val="16"/>
          </w:rPr>
          <w:t>https://www.justspeak.org.nz/ourwork/bailing-out-the-justice-system</w:t>
        </w:r>
      </w:hyperlink>
      <w:r>
        <w:rPr>
          <w:rFonts w:ascii="Amnesty Trade Gothic Light" w:hAnsi="Amnesty Trade Gothic Light" w:cstheme="majorBidi"/>
          <w:sz w:val="16"/>
          <w:szCs w:val="16"/>
        </w:rPr>
        <w:t xml:space="preserve"> </w:t>
      </w:r>
    </w:p>
  </w:footnote>
  <w:footnote w:id="57">
    <w:p w14:paraId="142B01E0" w14:textId="25A3B62D" w:rsidR="000F3FF6" w:rsidRPr="00317D11" w:rsidRDefault="000F3FF6" w:rsidP="00480377">
      <w:pPr>
        <w:pStyle w:val="FootnoteText"/>
        <w:rPr>
          <w:rFonts w:ascii="Amnesty Trade Gothic Light" w:hAnsi="Amnesty Trade Gothic Light"/>
          <w:sz w:val="16"/>
          <w:szCs w:val="16"/>
          <w:lang w:val="en-US"/>
        </w:rPr>
      </w:pPr>
      <w:r w:rsidRPr="07E73B79">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7E73B79">
        <w:rPr>
          <w:rFonts w:ascii="Amnesty Trade Gothic Light" w:hAnsi="Amnesty Trade Gothic Light" w:cstheme="majorBidi"/>
          <w:sz w:val="16"/>
          <w:szCs w:val="16"/>
        </w:rPr>
        <w:t>Office of the</w:t>
      </w:r>
      <w:r w:rsidRPr="00317D11">
        <w:rPr>
          <w:rFonts w:ascii="Amnesty Trade Gothic Light" w:hAnsi="Amnesty Trade Gothic Light"/>
          <w:sz w:val="16"/>
          <w:szCs w:val="16"/>
        </w:rPr>
        <w:t xml:space="preserve"> </w:t>
      </w:r>
      <w:r w:rsidRPr="07E73B79">
        <w:rPr>
          <w:rFonts w:ascii="Amnesty Trade Gothic Light" w:hAnsi="Amnesty Trade Gothic Light" w:cstheme="majorBidi"/>
          <w:sz w:val="16"/>
          <w:szCs w:val="16"/>
        </w:rPr>
        <w:t xml:space="preserve">Ombudsman, </w:t>
      </w:r>
      <w:r w:rsidRPr="07E73B79">
        <w:rPr>
          <w:rFonts w:ascii="Amnesty Trade Gothic Light" w:hAnsi="Amnesty Trade Gothic Light" w:cstheme="majorBidi"/>
          <w:i/>
          <w:iCs/>
          <w:sz w:val="16"/>
          <w:szCs w:val="16"/>
        </w:rPr>
        <w:t>Report on an announced inspection of Auckland South Corrections Facility under the Crimes of Torture Act 1989,</w:t>
      </w:r>
      <w:r w:rsidRPr="07E73B79">
        <w:rPr>
          <w:rFonts w:ascii="Amnesty Trade Gothic Light" w:hAnsi="Amnesty Trade Gothic Light" w:cstheme="majorBidi"/>
          <w:sz w:val="16"/>
          <w:szCs w:val="16"/>
        </w:rPr>
        <w:t xml:space="preserve"> February</w:t>
      </w:r>
      <w:r w:rsidRPr="07E73B79">
        <w:rPr>
          <w:rFonts w:ascii="Amnesty Trade Gothic Light" w:hAnsi="Amnesty Trade Gothic Light" w:cstheme="majorBidi"/>
          <w:i/>
          <w:iCs/>
          <w:sz w:val="16"/>
          <w:szCs w:val="16"/>
        </w:rPr>
        <w:t xml:space="preserve"> </w:t>
      </w:r>
      <w:r w:rsidRPr="07E73B79">
        <w:rPr>
          <w:rFonts w:ascii="Amnesty Trade Gothic Light" w:hAnsi="Amnesty Trade Gothic Light" w:cstheme="majorBidi"/>
          <w:sz w:val="16"/>
          <w:szCs w:val="16"/>
        </w:rPr>
        <w:t xml:space="preserve">2019, p. 52, </w:t>
      </w:r>
      <w:hyperlink r:id="rId45" w:history="1">
        <w:r w:rsidRPr="07E73B79">
          <w:rPr>
            <w:rStyle w:val="Hyperlink"/>
            <w:rFonts w:ascii="Amnesty Trade Gothic Light" w:hAnsi="Amnesty Trade Gothic Light" w:cstheme="majorBidi"/>
            <w:sz w:val="16"/>
            <w:szCs w:val="16"/>
          </w:rPr>
          <w:t>https://www.ombudsman.parliament.nz/sites/default/files/2019-03/Final_OPCAT_Prison_Report_-_ASCF_-_PDF_online_.pdf</w:t>
        </w:r>
      </w:hyperlink>
      <w:r w:rsidRPr="07E73B79">
        <w:rPr>
          <w:rFonts w:ascii="Amnesty Trade Gothic Light" w:hAnsi="Amnesty Trade Gothic Light" w:cstheme="majorBidi"/>
          <w:sz w:val="16"/>
          <w:szCs w:val="16"/>
        </w:rPr>
        <w:t xml:space="preserve"> </w:t>
      </w:r>
    </w:p>
  </w:footnote>
  <w:footnote w:id="58">
    <w:p w14:paraId="33EDA82C" w14:textId="5C84235A"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Inspectorate, </w:t>
      </w:r>
      <w:r w:rsidRPr="07E73B79">
        <w:rPr>
          <w:rFonts w:ascii="Amnesty Trade Gothic Light" w:hAnsi="Amnesty Trade Gothic Light" w:cstheme="majorBidi"/>
          <w:i/>
          <w:iCs/>
          <w:sz w:val="16"/>
          <w:szCs w:val="16"/>
        </w:rPr>
        <w:t>Invercargill Prison Unannounced Inspection</w:t>
      </w:r>
      <w:r w:rsidRPr="07E73B79">
        <w:rPr>
          <w:rFonts w:ascii="Amnesty Trade Gothic Light" w:hAnsi="Amnesty Trade Gothic Light" w:cstheme="majorBidi"/>
          <w:sz w:val="16"/>
          <w:szCs w:val="16"/>
        </w:rPr>
        <w:t xml:space="preserve">, February 2022, p. 3, </w:t>
      </w:r>
      <w:hyperlink r:id="rId46" w:history="1">
        <w:r w:rsidRPr="07E73B79">
          <w:rPr>
            <w:rStyle w:val="Hyperlink"/>
            <w:rFonts w:ascii="Amnesty Trade Gothic Light" w:hAnsi="Amnesty Trade Gothic Light" w:cstheme="majorBidi"/>
            <w:sz w:val="16"/>
            <w:szCs w:val="16"/>
          </w:rPr>
          <w:t>https://inspectorate.corrections.govt.nz/__data/assets/pdf_file/0009/45864/Invercargill_Prison_inspection_report_FINAL.PDF</w:t>
        </w:r>
      </w:hyperlink>
      <w:r w:rsidRPr="07E73B79">
        <w:rPr>
          <w:rFonts w:ascii="Amnesty Trade Gothic Light" w:hAnsi="Amnesty Trade Gothic Light" w:cstheme="majorBidi"/>
          <w:sz w:val="16"/>
          <w:szCs w:val="16"/>
        </w:rPr>
        <w:t xml:space="preserve"> </w:t>
      </w:r>
    </w:p>
  </w:footnote>
  <w:footnote w:id="59">
    <w:p w14:paraId="000001FF" w14:textId="78652456" w:rsidR="000F3FF6" w:rsidRPr="00317D11" w:rsidRDefault="000F3FF6" w:rsidP="00480377">
      <w:pPr>
        <w:spacing w:line="240" w:lineRule="auto"/>
        <w:rPr>
          <w:rFonts w:ascii="Amnesty Trade Gothic Light" w:eastAsia="Amnesty Trade Gothic Light" w:hAnsi="Amnesty Trade Gothic Light" w:cs="Amnesty Trade Gothic Light"/>
          <w:sz w:val="16"/>
          <w:szCs w:val="16"/>
        </w:rPr>
      </w:pPr>
      <w:r w:rsidRPr="00317D11">
        <w:rPr>
          <w:rFonts w:ascii="Amnesty Trade Gothic Light" w:hAnsi="Amnesty Trade Gothic Light" w:cstheme="majorHAnsi"/>
          <w:sz w:val="16"/>
          <w:szCs w:val="16"/>
          <w:vertAlign w:val="superscript"/>
        </w:rPr>
        <w:footnoteRef/>
      </w:r>
      <w:r w:rsidRPr="00317D11">
        <w:rPr>
          <w:rFonts w:ascii="Amnesty Trade Gothic Light" w:hAnsi="Amnesty Trade Gothic Light" w:cstheme="majorHAnsi"/>
          <w:sz w:val="16"/>
          <w:szCs w:val="16"/>
        </w:rPr>
        <w:t xml:space="preserve"> Correspondence with Department of Corrections dated 10 March 2023.</w:t>
      </w:r>
    </w:p>
  </w:footnote>
  <w:footnote w:id="60">
    <w:p w14:paraId="74413736" w14:textId="3973E41A" w:rsidR="000F3FF6" w:rsidRPr="00317D11" w:rsidRDefault="000F3FF6" w:rsidP="00480377">
      <w:pPr>
        <w:spacing w:line="240" w:lineRule="auto"/>
        <w:rPr>
          <w:rFonts w:ascii="Amnesty Trade Gothic Light" w:hAnsi="Amnesty Trade Gothic Light" w:cstheme="majorHAnsi"/>
          <w:sz w:val="16"/>
          <w:szCs w:val="16"/>
        </w:rPr>
      </w:pPr>
      <w:r w:rsidRPr="00317D11">
        <w:rPr>
          <w:rFonts w:ascii="Amnesty Trade Gothic Light" w:hAnsi="Amnesty Trade Gothic Light" w:cstheme="majorHAnsi"/>
          <w:sz w:val="16"/>
          <w:szCs w:val="16"/>
          <w:vertAlign w:val="superscript"/>
        </w:rPr>
        <w:footnoteRef/>
      </w:r>
      <w:r w:rsidRPr="00317D11">
        <w:rPr>
          <w:rFonts w:ascii="Amnesty Trade Gothic Light" w:hAnsi="Amnesty Trade Gothic Light" w:cstheme="majorHAnsi"/>
          <w:sz w:val="16"/>
          <w:szCs w:val="16"/>
          <w:vertAlign w:val="superscript"/>
        </w:rPr>
        <w:t xml:space="preserve">  </w:t>
      </w:r>
      <w:hyperlink r:id="rId47">
        <w:r w:rsidRPr="00317D11">
          <w:rPr>
            <w:rFonts w:ascii="Amnesty Trade Gothic Light" w:eastAsia="Amnesty Trade Gothic Light" w:hAnsi="Amnesty Trade Gothic Light" w:cs="Amnesty Trade Gothic Light"/>
            <w:sz w:val="16"/>
            <w:szCs w:val="16"/>
          </w:rPr>
          <w:t xml:space="preserve">Correspondence with Department of Corrections dated 10 March 2023. </w:t>
        </w:r>
      </w:hyperlink>
    </w:p>
  </w:footnote>
  <w:footnote w:id="61">
    <w:p w14:paraId="61E85091" w14:textId="236AD200" w:rsidR="000F3FF6" w:rsidRPr="00317D11" w:rsidRDefault="000F3FF6" w:rsidP="00480377">
      <w:pPr>
        <w:spacing w:line="240" w:lineRule="auto"/>
        <w:rPr>
          <w:rFonts w:ascii="Amnesty Trade Gothic Light" w:eastAsia="Amnesty Trade Gothic Light" w:hAnsi="Amnesty Trade Gothic Light" w:cs="Amnesty Trade Gothic Light"/>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w:t>
      </w:r>
      <w:r w:rsidRPr="00317D11">
        <w:rPr>
          <w:rFonts w:ascii="Amnesty Trade Gothic Light" w:eastAsia="Amnesty Trade Gothic Light" w:hAnsi="Amnesty Trade Gothic Light" w:cs="Amnesty Trade Gothic Light"/>
          <w:sz w:val="16"/>
          <w:szCs w:val="16"/>
        </w:rPr>
        <w:t xml:space="preserve"> </w:t>
      </w:r>
      <w:r w:rsidRPr="07E73B79">
        <w:rPr>
          <w:rFonts w:ascii="Amnesty Trade Gothic Light" w:eastAsia="Amnesty Trade Gothic Light" w:hAnsi="Amnesty Trade Gothic Light" w:cs="Amnesty Trade Gothic Light"/>
          <w:i/>
          <w:iCs/>
          <w:sz w:val="16"/>
          <w:szCs w:val="16"/>
        </w:rPr>
        <w:t>R v Bassett</w:t>
      </w:r>
      <w:r w:rsidRPr="00317D11">
        <w:rPr>
          <w:rFonts w:ascii="Amnesty Trade Gothic Light" w:eastAsia="Amnesty Trade Gothic Light" w:hAnsi="Amnesty Trade Gothic Light" w:cs="Amnesty Trade Gothic Light"/>
          <w:sz w:val="16"/>
          <w:szCs w:val="16"/>
        </w:rPr>
        <w:t xml:space="preserve"> [2020] NZDC 24454, p. 14.</w:t>
      </w:r>
    </w:p>
  </w:footnote>
  <w:footnote w:id="62">
    <w:p w14:paraId="329FCFB1" w14:textId="4C2B343B" w:rsidR="000F3FF6" w:rsidRPr="00317D11" w:rsidRDefault="000F3FF6" w:rsidP="07E73B79">
      <w:pPr>
        <w:pStyle w:val="FootnoteText"/>
        <w:rPr>
          <w:rFonts w:ascii="Amnesty Trade Gothic Light" w:hAnsi="Amnesty Trade Gothic Light" w:cstheme="majorBidi"/>
          <w:sz w:val="16"/>
          <w:szCs w:val="16"/>
        </w:rPr>
      </w:pPr>
      <w:r w:rsidRPr="07E73B79">
        <w:rPr>
          <w:rStyle w:val="FootnoteReference"/>
          <w:rFonts w:ascii="Amnesty Trade Gothic Light" w:hAnsi="Amnesty Trade Gothic Light" w:cstheme="majorBidi"/>
          <w:sz w:val="16"/>
          <w:szCs w:val="16"/>
        </w:rPr>
        <w:footnoteRef/>
      </w:r>
      <w:r w:rsidRPr="07E73B79">
        <w:rPr>
          <w:rFonts w:ascii="Amnesty Trade Gothic Light" w:hAnsi="Amnesty Trade Gothic Light" w:cstheme="majorBidi"/>
          <w:sz w:val="16"/>
          <w:szCs w:val="16"/>
        </w:rPr>
        <w:t xml:space="preserve"> Office of the Inspectorate, </w:t>
      </w:r>
      <w:r w:rsidRPr="07E73B79">
        <w:rPr>
          <w:rFonts w:ascii="Amnesty Trade Gothic Light" w:hAnsi="Amnesty Trade Gothic Light" w:cstheme="majorBidi"/>
          <w:i/>
          <w:iCs/>
          <w:sz w:val="16"/>
          <w:szCs w:val="16"/>
        </w:rPr>
        <w:t xml:space="preserve">Special investigation, Report of investigation into the management of three wāhine at Auckland Region Women’s Corrections Facility, </w:t>
      </w:r>
      <w:r w:rsidRPr="07E73B79">
        <w:rPr>
          <w:rFonts w:ascii="Amnesty Trade Gothic Light" w:hAnsi="Amnesty Trade Gothic Light" w:cstheme="majorBidi"/>
          <w:sz w:val="16"/>
          <w:szCs w:val="16"/>
        </w:rPr>
        <w:t xml:space="preserve">September 2021, p. 107, </w:t>
      </w:r>
    </w:p>
    <w:p w14:paraId="2867AEB5" w14:textId="568AB28B" w:rsidR="000F3FF6" w:rsidRPr="00317D11" w:rsidRDefault="00A84FEB" w:rsidP="07E73B79">
      <w:pPr>
        <w:pStyle w:val="FootnoteText"/>
        <w:rPr>
          <w:rFonts w:ascii="Amnesty Trade Gothic Light" w:hAnsi="Amnesty Trade Gothic Light" w:cstheme="majorBidi"/>
          <w:sz w:val="16"/>
          <w:szCs w:val="16"/>
        </w:rPr>
      </w:pPr>
      <w:hyperlink r:id="rId48">
        <w:r w:rsidR="000F3FF6" w:rsidRPr="07E73B79">
          <w:rPr>
            <w:rStyle w:val="Hyperlink"/>
            <w:rFonts w:ascii="Amnesty Trade Gothic Light" w:hAnsi="Amnesty Trade Gothic Light" w:cstheme="majorBidi"/>
            <w:sz w:val="16"/>
            <w:szCs w:val="16"/>
          </w:rPr>
          <w:t>https://inspectorate.corrections.govt.nz/reports/investigations/special_investigation_into_the_management_of_three_wahine_at_arwcf</w:t>
        </w:r>
      </w:hyperlink>
      <w:r w:rsidR="000F3FF6" w:rsidRPr="07E73B79">
        <w:rPr>
          <w:rFonts w:ascii="Amnesty Trade Gothic Light" w:hAnsi="Amnesty Trade Gothic Light" w:cstheme="majorBidi"/>
          <w:sz w:val="16"/>
          <w:szCs w:val="16"/>
        </w:rPr>
        <w:t xml:space="preserve"> </w:t>
      </w:r>
    </w:p>
  </w:footnote>
  <w:footnote w:id="63">
    <w:p w14:paraId="28051370" w14:textId="64A817C9" w:rsidR="000F3FF6" w:rsidRPr="00317D11" w:rsidRDefault="000F3FF6" w:rsidP="00480377">
      <w:pPr>
        <w:pStyle w:val="FootnoteText"/>
        <w:rPr>
          <w:rFonts w:ascii="Amnesty Trade Gothic Light" w:hAnsi="Amnesty Trade Gothic Light" w:cstheme="majorBidi"/>
          <w:sz w:val="16"/>
          <w:szCs w:val="16"/>
        </w:rPr>
      </w:pPr>
      <w:r w:rsidRPr="00317D11">
        <w:rPr>
          <w:rStyle w:val="FootnoteReference"/>
          <w:rFonts w:ascii="Amnesty Trade Gothic Light" w:hAnsi="Amnesty Trade Gothic Light" w:cstheme="majorBidi"/>
          <w:sz w:val="16"/>
          <w:szCs w:val="16"/>
        </w:rPr>
        <w:footnoteRef/>
      </w:r>
      <w:r w:rsidRPr="00317D11">
        <w:rPr>
          <w:rFonts w:ascii="Amnesty Trade Gothic Light" w:hAnsi="Amnesty Trade Gothic Light" w:cstheme="majorBidi"/>
          <w:sz w:val="16"/>
          <w:szCs w:val="16"/>
        </w:rPr>
        <w:t xml:space="preserve"> Office of the Inspectorate, </w:t>
      </w:r>
      <w:r w:rsidRPr="00317D11">
        <w:rPr>
          <w:rFonts w:ascii="Amnesty Trade Gothic Light" w:hAnsi="Amnesty Trade Gothic Light" w:cstheme="majorBidi"/>
          <w:i/>
          <w:iCs/>
          <w:sz w:val="16"/>
          <w:szCs w:val="16"/>
        </w:rPr>
        <w:t xml:space="preserve">Special investigation, Report of investigation into the management of three wāhine at Auckland Region Women’s Corrections Facility, </w:t>
      </w:r>
      <w:r w:rsidRPr="00317D11">
        <w:rPr>
          <w:rFonts w:ascii="Amnesty Trade Gothic Light" w:hAnsi="Amnesty Trade Gothic Light" w:cstheme="majorBidi"/>
          <w:iCs/>
          <w:sz w:val="16"/>
          <w:szCs w:val="16"/>
        </w:rPr>
        <w:t xml:space="preserve">September 2021, </w:t>
      </w:r>
      <w:r w:rsidRPr="00317D11">
        <w:rPr>
          <w:rFonts w:ascii="Amnesty Trade Gothic Light" w:hAnsi="Amnesty Trade Gothic Light" w:cstheme="majorBidi"/>
          <w:sz w:val="16"/>
          <w:szCs w:val="16"/>
        </w:rPr>
        <w:t>p. 7,</w:t>
      </w:r>
    </w:p>
    <w:p w14:paraId="59E2BB9A" w14:textId="3C3F6D1A" w:rsidR="000F3FF6" w:rsidRPr="00317D11" w:rsidRDefault="00A84FEB" w:rsidP="00480377">
      <w:pPr>
        <w:pStyle w:val="FootnoteText"/>
        <w:rPr>
          <w:rFonts w:ascii="Amnesty Trade Gothic Light" w:hAnsi="Amnesty Trade Gothic Light" w:cstheme="majorBidi"/>
          <w:sz w:val="16"/>
          <w:szCs w:val="16"/>
        </w:rPr>
      </w:pPr>
      <w:hyperlink r:id="rId49" w:history="1">
        <w:r w:rsidR="000F3FF6" w:rsidRPr="0000323A">
          <w:rPr>
            <w:rStyle w:val="Hyperlink"/>
            <w:rFonts w:ascii="Amnesty Trade Gothic Light" w:hAnsi="Amnesty Trade Gothic Light" w:cstheme="majorBidi"/>
            <w:sz w:val="16"/>
            <w:szCs w:val="16"/>
          </w:rPr>
          <w:t>https://inspectorate.corrections.govt.nz/reports/investigations/special_investigation_into_the_management_of_three_wahine_at_arwcf</w:t>
        </w:r>
      </w:hyperlink>
      <w:r w:rsidR="000F3FF6">
        <w:rPr>
          <w:rFonts w:ascii="Amnesty Trade Gothic Light" w:hAnsi="Amnesty Trade Gothic Light" w:cstheme="majorBidi"/>
          <w:sz w:val="16"/>
          <w:szCs w:val="16"/>
        </w:rPr>
        <w:t xml:space="preserve"> </w:t>
      </w:r>
      <w:r w:rsidR="000F3FF6" w:rsidRPr="00317D11">
        <w:rPr>
          <w:rFonts w:ascii="Amnesty Trade Gothic Light" w:hAnsi="Amnesty Trade Gothic Light" w:cstheme="majorBidi"/>
          <w:sz w:val="16"/>
          <w:szCs w:val="16"/>
        </w:rPr>
        <w:t xml:space="preserve"> </w:t>
      </w:r>
    </w:p>
  </w:footnote>
  <w:footnote w:id="64">
    <w:p w14:paraId="081524A7" w14:textId="18652946" w:rsidR="000F3FF6" w:rsidRPr="00317D11" w:rsidRDefault="000F3FF6" w:rsidP="24B4B1C6">
      <w:pPr>
        <w:pStyle w:val="FootnoteText"/>
        <w:rPr>
          <w:rFonts w:ascii="Amnesty Trade Gothic Light" w:hAnsi="Amnesty Trade Gothic Light" w:cstheme="majorBidi"/>
          <w:sz w:val="16"/>
          <w:szCs w:val="16"/>
        </w:rPr>
      </w:pPr>
      <w:r w:rsidRPr="24B4B1C6">
        <w:rPr>
          <w:rStyle w:val="FootnoteReference"/>
          <w:rFonts w:ascii="Amnesty Trade Gothic Light" w:hAnsi="Amnesty Trade Gothic Light" w:cstheme="majorBidi"/>
          <w:sz w:val="16"/>
          <w:szCs w:val="16"/>
        </w:rPr>
        <w:footnoteRef/>
      </w:r>
      <w:r w:rsidRPr="24B4B1C6">
        <w:rPr>
          <w:rFonts w:ascii="Amnesty Trade Gothic Light" w:hAnsi="Amnesty Trade Gothic Light" w:cstheme="majorBidi"/>
          <w:sz w:val="16"/>
          <w:szCs w:val="16"/>
        </w:rPr>
        <w:t xml:space="preserve"> Office of the Ombudsman, </w:t>
      </w:r>
      <w:r w:rsidRPr="24B4B1C6">
        <w:rPr>
          <w:rFonts w:ascii="Amnesty Trade Gothic Light" w:hAnsi="Amnesty Trade Gothic Light" w:cstheme="majorBidi"/>
          <w:i/>
          <w:iCs/>
          <w:sz w:val="16"/>
          <w:szCs w:val="16"/>
        </w:rPr>
        <w:t xml:space="preserve">Report on an announced follow up inspection of Whanganui Prison under the Crimes of Torture Act 1989, </w:t>
      </w:r>
      <w:r w:rsidRPr="24B4B1C6">
        <w:rPr>
          <w:rFonts w:ascii="Amnesty Trade Gothic Light" w:hAnsi="Amnesty Trade Gothic Light" w:cstheme="majorBidi"/>
          <w:sz w:val="16"/>
          <w:szCs w:val="16"/>
        </w:rPr>
        <w:t xml:space="preserve">June 2021, p. 15, </w:t>
      </w:r>
      <w:hyperlink r:id="rId50" w:history="1">
        <w:r w:rsidRPr="24B4B1C6">
          <w:rPr>
            <w:rStyle w:val="Hyperlink"/>
            <w:rFonts w:ascii="Amnesty Trade Gothic Light" w:hAnsi="Amnesty Trade Gothic Light" w:cstheme="majorBidi"/>
            <w:sz w:val="16"/>
            <w:szCs w:val="16"/>
          </w:rPr>
          <w:t>https://www.ombudsman.parliament.nz/resources/report-announced-follow-inspection-whanganui-prison-under-crimes-torture-act-1989</w:t>
        </w:r>
      </w:hyperlink>
      <w:r w:rsidRPr="24B4B1C6">
        <w:rPr>
          <w:rFonts w:ascii="Amnesty Trade Gothic Light" w:hAnsi="Amnesty Trade Gothic Light" w:cstheme="majorBidi"/>
          <w:sz w:val="16"/>
          <w:szCs w:val="16"/>
        </w:rPr>
        <w:t xml:space="preserve"> </w:t>
      </w:r>
    </w:p>
  </w:footnote>
  <w:footnote w:id="65">
    <w:p w14:paraId="1B952FD5" w14:textId="63818A86" w:rsidR="000F3FF6" w:rsidRDefault="000F3FF6" w:rsidP="24B4B1C6">
      <w:pPr>
        <w:pStyle w:val="FootnoteText"/>
        <w:rPr>
          <w:lang w:val="en-US"/>
        </w:rPr>
      </w:pPr>
      <w:r w:rsidRPr="24B4B1C6">
        <w:rPr>
          <w:rStyle w:val="FootnoteReference"/>
          <w:rFonts w:ascii="Amnesty Trade Gothic Light" w:hAnsi="Amnesty Trade Gothic Light" w:cstheme="majorBidi"/>
          <w:sz w:val="16"/>
          <w:szCs w:val="16"/>
        </w:rPr>
        <w:footnoteRef/>
      </w:r>
      <w:r>
        <w:t xml:space="preserve"> </w:t>
      </w:r>
      <w:r w:rsidRPr="24B4B1C6">
        <w:rPr>
          <w:rFonts w:ascii="Amnesty Trade Gothic Light" w:hAnsi="Amnesty Trade Gothic Light" w:cstheme="majorBidi"/>
          <w:sz w:val="16"/>
          <w:szCs w:val="16"/>
        </w:rPr>
        <w:t xml:space="preserve">Office of the Inspectorate, </w:t>
      </w:r>
      <w:r w:rsidRPr="24B4B1C6">
        <w:rPr>
          <w:rFonts w:ascii="Amnesty Trade Gothic Light" w:hAnsi="Amnesty Trade Gothic Light" w:cstheme="majorBidi"/>
          <w:i/>
          <w:iCs/>
          <w:sz w:val="16"/>
          <w:szCs w:val="16"/>
        </w:rPr>
        <w:t>Separation and Isolation Thematic Report</w:t>
      </w:r>
      <w:r w:rsidRPr="24B4B1C6">
        <w:rPr>
          <w:rFonts w:ascii="Amnesty Trade Gothic Light" w:hAnsi="Amnesty Trade Gothic Light" w:cstheme="majorBidi"/>
          <w:sz w:val="16"/>
          <w:szCs w:val="16"/>
        </w:rPr>
        <w:t>, March 2023, p. 49.</w:t>
      </w:r>
    </w:p>
  </w:footnote>
  <w:footnote w:id="66">
    <w:p w14:paraId="78BE8FEF" w14:textId="72D909D4"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cstheme="majorBidi"/>
          <w:sz w:val="16"/>
          <w:szCs w:val="16"/>
        </w:rPr>
        <w:footnoteRef/>
      </w:r>
      <w:r w:rsidRPr="00317D11">
        <w:rPr>
          <w:rStyle w:val="FootnoteReference"/>
          <w:rFonts w:ascii="Amnesty Trade Gothic Light" w:hAnsi="Amnesty Trade Gothic Light" w:cstheme="majorBidi"/>
          <w:sz w:val="16"/>
          <w:szCs w:val="16"/>
        </w:rPr>
        <w:t xml:space="preserve"> </w:t>
      </w:r>
      <w:r w:rsidRPr="00317D11">
        <w:rPr>
          <w:rFonts w:ascii="Amnesty Trade Gothic Light" w:hAnsi="Amnesty Trade Gothic Light" w:cstheme="majorBidi"/>
          <w:sz w:val="16"/>
          <w:szCs w:val="16"/>
        </w:rPr>
        <w:t>Internal memo to the Corrections Chief Executive, dated 8 May 2020. Received through the Official Information Act.</w:t>
      </w:r>
    </w:p>
  </w:footnote>
  <w:footnote w:id="67">
    <w:p w14:paraId="1D018BC0" w14:textId="77777777"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cstheme="majorBidi"/>
          <w:sz w:val="16"/>
          <w:szCs w:val="16"/>
        </w:rPr>
        <w:footnoteRef/>
      </w:r>
      <w:r w:rsidRPr="00317D11">
        <w:rPr>
          <w:rFonts w:ascii="Amnesty Trade Gothic Light" w:hAnsi="Amnesty Trade Gothic Light"/>
          <w:sz w:val="16"/>
          <w:szCs w:val="16"/>
        </w:rPr>
        <w:t xml:space="preserve"> </w:t>
      </w:r>
      <w:r w:rsidRPr="00317D11">
        <w:rPr>
          <w:rFonts w:ascii="Amnesty Trade Gothic Light" w:hAnsi="Amnesty Trade Gothic Light" w:cstheme="majorBidi"/>
          <w:sz w:val="16"/>
          <w:szCs w:val="16"/>
        </w:rPr>
        <w:t>Correspondence received from the Department of Corrections, dated 9 September 2020.</w:t>
      </w:r>
    </w:p>
  </w:footnote>
  <w:footnote w:id="68">
    <w:p w14:paraId="39A11CAD" w14:textId="766A87CA" w:rsidR="000F3FF6" w:rsidRPr="00317D11" w:rsidRDefault="000F3FF6" w:rsidP="00480377">
      <w:pPr>
        <w:pStyle w:val="FootnoteText"/>
        <w:rPr>
          <w:rFonts w:ascii="Amnesty Trade Gothic Light" w:eastAsia="Amnesty Trade Gothic Light" w:hAnsi="Amnesty Trade Gothic Light" w:cs="Amnesty Trade Gothic Light"/>
          <w:sz w:val="16"/>
          <w:szCs w:val="16"/>
          <w:lang w:val="en-NZ"/>
        </w:rPr>
      </w:pPr>
      <w:r w:rsidRPr="00317D11">
        <w:rPr>
          <w:rStyle w:val="FootnoteReference"/>
          <w:rFonts w:ascii="Amnesty Trade Gothic Light" w:eastAsia="Amnesty Trade Gothic Light" w:hAnsi="Amnesty Trade Gothic Light" w:cs="Amnesty Trade Gothic Light"/>
          <w:sz w:val="16"/>
          <w:szCs w:val="16"/>
        </w:rPr>
        <w:footnoteRef/>
      </w:r>
      <w:r w:rsidRPr="00BD599C">
        <w:rPr>
          <w:rFonts w:ascii="Amnesty Trade Gothic Light" w:eastAsia="Amnesty Trade Gothic Light" w:hAnsi="Amnesty Trade Gothic Light" w:cs="Amnesty Trade Gothic Light"/>
          <w:sz w:val="16"/>
          <w:szCs w:val="16"/>
        </w:rPr>
        <w:t xml:space="preserve"> </w:t>
      </w:r>
      <w:r w:rsidRPr="07E73B79">
        <w:rPr>
          <w:rFonts w:ascii="Amnesty Trade Gothic Light" w:eastAsia="Amnesty Trade Gothic Light" w:hAnsi="Amnesty Trade Gothic Light" w:cs="Amnesty Trade Gothic Light"/>
          <w:sz w:val="16"/>
          <w:szCs w:val="16"/>
        </w:rPr>
        <w:t>R v Bassett</w:t>
      </w:r>
      <w:r w:rsidRPr="00BD599C">
        <w:rPr>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[2020] NZDC 24454, p. 30</w:t>
      </w:r>
      <w:r w:rsidRPr="00317D11">
        <w:rPr>
          <w:rFonts w:ascii="Amnesty Trade Gothic Light" w:eastAsia="Amnesty Trade Gothic Light" w:hAnsi="Amnesty Trade Gothic Light" w:cs="Amnesty Trade Gothic Light"/>
          <w:sz w:val="16"/>
          <w:szCs w:val="16"/>
          <w:lang w:val="en-NZ"/>
        </w:rPr>
        <w:t xml:space="preserve">. </w:t>
      </w:r>
    </w:p>
  </w:footnote>
  <w:footnote w:id="69">
    <w:p w14:paraId="70B18D1B" w14:textId="4C5BE12D"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Style w:val="FootnoteReference"/>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 Office of the Ombudsman,</w:t>
      </w:r>
      <w:r w:rsidRPr="00317D11">
        <w:rPr>
          <w:rFonts w:ascii="Amnesty Trade Gothic Light" w:hAnsi="Amnesty Trade Gothic Light"/>
          <w:sz w:val="16"/>
          <w:szCs w:val="16"/>
        </w:rPr>
        <w:t xml:space="preserve"> </w:t>
      </w:r>
      <w:r w:rsidRPr="07E73B79">
        <w:rPr>
          <w:rFonts w:ascii="Amnesty Trade Gothic Light" w:eastAsia="Amnesty Trade Gothic Light" w:hAnsi="Amnesty Trade Gothic Light" w:cs="Amnesty Trade Gothic Light"/>
          <w:i/>
          <w:iCs/>
          <w:sz w:val="16"/>
          <w:szCs w:val="16"/>
        </w:rPr>
        <w:t>Invercargill Prison Unannounced Inspection</w:t>
      </w:r>
      <w:r w:rsidRPr="00317D11">
        <w:rPr>
          <w:rFonts w:ascii="Amnesty Trade Gothic Light" w:eastAsia="Amnesty Trade Gothic Light" w:hAnsi="Amnesty Trade Gothic Light" w:cs="Amnesty Trade Gothic Light"/>
          <w:sz w:val="16"/>
          <w:szCs w:val="16"/>
        </w:rPr>
        <w:t xml:space="preserve">, February 2022, p. 22, </w:t>
      </w:r>
      <w:hyperlink r:id="rId51" w:history="1">
        <w:r w:rsidRPr="0000323A">
          <w:rPr>
            <w:rStyle w:val="Hyperlink"/>
            <w:rFonts w:ascii="Amnesty Trade Gothic Light" w:eastAsia="Amnesty Trade Gothic Light" w:hAnsi="Amnesty Trade Gothic Light" w:cs="Amnesty Trade Gothic Light"/>
            <w:sz w:val="16"/>
            <w:szCs w:val="16"/>
          </w:rPr>
          <w:t>https://inspectorate.corrections.govt.nz/__data/assets/pdf_file/0009/45864/Invercargill_Prison_inspection_report_FINAL.PDF</w:t>
        </w:r>
      </w:hyperlink>
      <w:r>
        <w:rPr>
          <w:rFonts w:ascii="Amnesty Trade Gothic Light" w:eastAsia="Amnesty Trade Gothic Light" w:hAnsi="Amnesty Trade Gothic Light" w:cs="Amnesty Trade Gothic Light"/>
          <w:sz w:val="16"/>
          <w:szCs w:val="16"/>
        </w:rPr>
        <w:t xml:space="preserve"> </w:t>
      </w:r>
    </w:p>
  </w:footnote>
  <w:footnote w:id="70">
    <w:p w14:paraId="0CED8C3F" w14:textId="2A4B4D99"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hAnsi="Amnesty Trade Gothic Light"/>
          <w:sz w:val="16"/>
          <w:szCs w:val="16"/>
        </w:rPr>
        <w:t xml:space="preserve"> </w:t>
      </w:r>
      <w:r w:rsidRPr="00317D11">
        <w:rPr>
          <w:rFonts w:ascii="Amnesty Trade Gothic Light" w:eastAsia="Amnesty Trade Gothic Light" w:hAnsi="Amnesty Trade Gothic Light" w:cs="Amnesty Trade Gothic Light"/>
          <w:sz w:val="16"/>
          <w:szCs w:val="16"/>
        </w:rPr>
        <w:t>Self determination, sovereignty, autonomy, self-government, domination, rule, control, power (Te Aka Māori Dictionary).</w:t>
      </w:r>
    </w:p>
  </w:footnote>
  <w:footnote w:id="71">
    <w:p w14:paraId="4105E5F7" w14:textId="04AF04DE" w:rsidR="000F3FF6" w:rsidRPr="00AD645B" w:rsidRDefault="000F3FF6">
      <w:pPr>
        <w:pStyle w:val="FootnoteText"/>
        <w:rPr>
          <w:lang w:val="en-US"/>
        </w:rPr>
      </w:pPr>
      <w:r>
        <w:rPr>
          <w:rStyle w:val="FootnoteReference"/>
        </w:rPr>
        <w:footnoteRef/>
      </w:r>
      <w:r>
        <w:t xml:space="preserve"> </w:t>
      </w:r>
      <w:r w:rsidRPr="00AD645B">
        <w:rPr>
          <w:rFonts w:ascii="Amnesty Trade Gothic Light" w:eastAsia="Amnesty Trade Gothic Light" w:hAnsi="Amnesty Trade Gothic Light" w:cs="Amnesty Trade Gothic Light"/>
          <w:sz w:val="16"/>
          <w:szCs w:val="16"/>
        </w:rPr>
        <w:t>For example in a case of ill-treatment.</w:t>
      </w:r>
    </w:p>
  </w:footnote>
  <w:footnote w:id="72">
    <w:p w14:paraId="2C1193FC" w14:textId="74085E78" w:rsidR="000F3FF6" w:rsidRPr="00317D11" w:rsidRDefault="000F3FF6" w:rsidP="00480377">
      <w:pPr>
        <w:pStyle w:val="End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The Salvation Army Social Policy &amp; Parliamentary Unit, </w:t>
      </w:r>
      <w:r w:rsidRPr="00317D11">
        <w:rPr>
          <w:rFonts w:ascii="Amnesty Trade Gothic Light" w:eastAsia="Amnesty Trade Gothic Light" w:hAnsi="Amnesty Trade Gothic Light" w:cs="Amnesty Trade Gothic Light"/>
          <w:i/>
          <w:iCs/>
          <w:sz w:val="16"/>
          <w:szCs w:val="16"/>
        </w:rPr>
        <w:t xml:space="preserve">State of the Nation 2023 report, </w:t>
      </w:r>
      <w:r w:rsidRPr="00317D11">
        <w:rPr>
          <w:rFonts w:ascii="Amnesty Trade Gothic Light" w:eastAsia="Amnesty Trade Gothic Light" w:hAnsi="Amnesty Trade Gothic Light" w:cs="Amnesty Trade Gothic Light"/>
          <w:sz w:val="16"/>
          <w:szCs w:val="16"/>
        </w:rPr>
        <w:t xml:space="preserve">February 2023, p. 8, </w:t>
      </w:r>
      <w:hyperlink r:id="rId52" w:history="1">
        <w:r w:rsidRPr="0000323A">
          <w:rPr>
            <w:rStyle w:val="Hyperlink"/>
            <w:rFonts w:ascii="Amnesty Trade Gothic Light" w:eastAsia="Amnesty Trade Gothic Light" w:hAnsi="Amnesty Trade Gothic Light" w:cs="Amnesty Trade Gothic Light"/>
            <w:sz w:val="16"/>
            <w:szCs w:val="16"/>
          </w:rPr>
          <w:t>https://www.salvationarmy.org.nz/sites/default/files/uploads/2023/03Mar/tsa_sotn_2023_download_v4.pdf</w:t>
        </w:r>
      </w:hyperlink>
      <w:r>
        <w:rPr>
          <w:rFonts w:ascii="Amnesty Trade Gothic Light" w:eastAsia="Amnesty Trade Gothic Light" w:hAnsi="Amnesty Trade Gothic Light" w:cs="Amnesty Trade Gothic Light"/>
          <w:sz w:val="16"/>
          <w:szCs w:val="16"/>
        </w:rPr>
        <w:t xml:space="preserve"> </w:t>
      </w:r>
    </w:p>
  </w:footnote>
  <w:footnote w:id="73">
    <w:p w14:paraId="31EB5718" w14:textId="45022976" w:rsidR="000F3FF6" w:rsidRPr="00317D11" w:rsidRDefault="000F3FF6" w:rsidP="00480377">
      <w:pPr>
        <w:spacing w:line="240" w:lineRule="auto"/>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Waitangi Tribunal, </w:t>
      </w:r>
      <w:r w:rsidRPr="00317D11">
        <w:rPr>
          <w:rFonts w:ascii="Amnesty Trade Gothic Light" w:eastAsia="Amnesty Trade Gothic Light" w:hAnsi="Amnesty Trade Gothic Light" w:cs="Amnesty Trade Gothic Light"/>
          <w:i/>
          <w:iCs/>
          <w:sz w:val="16"/>
          <w:szCs w:val="16"/>
        </w:rPr>
        <w:t>He Pāharakeke, he Rito Whakakīkinga Whāruarua, Oranga Tamariki Urgent Inquiry WAI 2915</w:t>
      </w:r>
      <w:r w:rsidRPr="00317D11">
        <w:rPr>
          <w:rFonts w:ascii="Amnesty Trade Gothic Light" w:eastAsia="Amnesty Trade Gothic Light" w:hAnsi="Amnesty Trade Gothic Light" w:cs="Amnesty Trade Gothic Light"/>
          <w:sz w:val="16"/>
          <w:szCs w:val="16"/>
        </w:rPr>
        <w:t xml:space="preserve">, April 2021, </w:t>
      </w:r>
      <w:hyperlink r:id="rId53" w:history="1">
        <w:r w:rsidRPr="0000323A">
          <w:rPr>
            <w:rStyle w:val="Hyperlink"/>
            <w:rFonts w:ascii="Amnesty Trade Gothic Light" w:eastAsia="Amnesty Trade Gothic Light" w:hAnsi="Amnesty Trade Gothic Light" w:cs="Amnesty Trade Gothic Light"/>
            <w:sz w:val="16"/>
            <w:szCs w:val="16"/>
          </w:rPr>
          <w:t>https://forms.justice.govt.nz/search/Documents/WT/wt_DOC_171027305/He%20Paharakeke%20W.pdf</w:t>
        </w:r>
      </w:hyperlink>
      <w:r>
        <w:rPr>
          <w:rFonts w:ascii="Amnesty Trade Gothic Light" w:eastAsia="Amnesty Trade Gothic Light" w:hAnsi="Amnesty Trade Gothic Light" w:cs="Amnesty Trade Gothic Light"/>
          <w:sz w:val="16"/>
          <w:szCs w:val="16"/>
        </w:rPr>
        <w:t xml:space="preserve"> </w:t>
      </w:r>
    </w:p>
  </w:footnote>
  <w:footnote w:id="74">
    <w:p w14:paraId="34808337" w14:textId="5A00C2D7"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Style w:val="FootnoteReference"/>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Self determination, sovereignty, autonomy, self-government, domination, rule, control, power (Te Aka Māori Dictionary).</w:t>
      </w:r>
    </w:p>
  </w:footnote>
  <w:footnote w:id="75">
    <w:p w14:paraId="09FF95F9" w14:textId="5EDB04ED"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Style w:val="FootnoteReference"/>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Home, address, residence, village, settlement, habitation, habitat, dwelling (Te Aka Māori Dictionary).</w:t>
      </w:r>
    </w:p>
  </w:footnote>
  <w:footnote w:id="76">
    <w:p w14:paraId="560625E9" w14:textId="74C3A670"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hAnsi="Amnesty Trade Gothic Light"/>
          <w:sz w:val="16"/>
          <w:szCs w:val="16"/>
        </w:rPr>
        <w:t xml:space="preserve"> </w:t>
      </w:r>
      <w:r w:rsidRPr="00317D11">
        <w:rPr>
          <w:rFonts w:ascii="Amnesty Trade Gothic Light" w:eastAsia="Amnesty Trade Gothic Light" w:hAnsi="Amnesty Trade Gothic Light" w:cs="Amnesty Trade Gothic Light"/>
          <w:sz w:val="16"/>
          <w:szCs w:val="16"/>
        </w:rPr>
        <w:t>Chief, chieftain (Te Aka Māori Dictionary).</w:t>
      </w:r>
    </w:p>
  </w:footnote>
  <w:footnote w:id="77">
    <w:p w14:paraId="175FD78D" w14:textId="57D59DBF" w:rsidR="000F3FF6" w:rsidRPr="00317D11" w:rsidRDefault="000F3FF6" w:rsidP="00480377">
      <w:pPr>
        <w:spacing w:line="240" w:lineRule="auto"/>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w:t>
      </w:r>
      <w:hyperlink r:id="rId54" w:history="1">
        <w:r w:rsidRPr="0000323A">
          <w:rPr>
            <w:rStyle w:val="Hyperlink"/>
            <w:rFonts w:ascii="Amnesty Trade Gothic Light" w:eastAsia="Amnesty Trade Gothic Light" w:hAnsi="Amnesty Trade Gothic Light" w:cs="Amnesty Trade Gothic Light"/>
            <w:sz w:val="16"/>
            <w:szCs w:val="16"/>
          </w:rPr>
          <w:t>https://www.waitangitribunal.govt.nz/news/tribunal-releases-report-on-oranga-tamariki/</w:t>
        </w:r>
      </w:hyperlink>
      <w:r>
        <w:rPr>
          <w:rFonts w:ascii="Amnesty Trade Gothic Light" w:eastAsia="Amnesty Trade Gothic Light" w:hAnsi="Amnesty Trade Gothic Light" w:cs="Amnesty Trade Gothic Light"/>
          <w:sz w:val="16"/>
          <w:szCs w:val="16"/>
        </w:rPr>
        <w:t xml:space="preserve"> </w:t>
      </w:r>
    </w:p>
  </w:footnote>
  <w:footnote w:id="78">
    <w:p w14:paraId="3792B236" w14:textId="4F2B3949"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hAnsi="Amnesty Trade Gothic Light"/>
          <w:sz w:val="16"/>
          <w:szCs w:val="16"/>
        </w:rPr>
        <w:t xml:space="preserve"> </w:t>
      </w:r>
      <w:r w:rsidRPr="00317D11">
        <w:rPr>
          <w:rFonts w:ascii="Amnesty Trade Gothic Light" w:eastAsia="Amnesty Trade Gothic Light" w:hAnsi="Amnesty Trade Gothic Light" w:cs="Amnesty Trade Gothic Light"/>
          <w:sz w:val="16"/>
          <w:szCs w:val="16"/>
        </w:rPr>
        <w:t>Children (Te Aka Māori Dictionary).</w:t>
      </w:r>
    </w:p>
  </w:footnote>
  <w:footnote w:id="79">
    <w:p w14:paraId="117E3D13" w14:textId="1A40B4EC" w:rsidR="000F3FF6" w:rsidRPr="00317D11" w:rsidRDefault="000F3FF6" w:rsidP="00480377">
      <w:pPr>
        <w:spacing w:line="240" w:lineRule="auto"/>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Waitangi Tribunal, </w:t>
      </w:r>
      <w:r w:rsidRPr="00317D11">
        <w:rPr>
          <w:rFonts w:ascii="Amnesty Trade Gothic Light" w:eastAsia="Amnesty Trade Gothic Light" w:hAnsi="Amnesty Trade Gothic Light" w:cs="Amnesty Trade Gothic Light"/>
          <w:i/>
          <w:sz w:val="16"/>
          <w:szCs w:val="16"/>
        </w:rPr>
        <w:t xml:space="preserve">He Pāharakeke, </w:t>
      </w:r>
      <w:r w:rsidRPr="00317D11">
        <w:rPr>
          <w:rFonts w:ascii="Amnesty Trade Gothic Light" w:eastAsia="Amnesty Trade Gothic Light" w:hAnsi="Amnesty Trade Gothic Light" w:cs="Amnesty Trade Gothic Light"/>
          <w:i/>
          <w:iCs/>
          <w:sz w:val="16"/>
          <w:szCs w:val="16"/>
        </w:rPr>
        <w:t>he</w:t>
      </w:r>
      <w:r w:rsidRPr="00317D11">
        <w:rPr>
          <w:rFonts w:ascii="Amnesty Trade Gothic Light" w:eastAsia="Amnesty Trade Gothic Light" w:hAnsi="Amnesty Trade Gothic Light" w:cs="Amnesty Trade Gothic Light"/>
          <w:i/>
          <w:sz w:val="16"/>
          <w:szCs w:val="16"/>
        </w:rPr>
        <w:t xml:space="preserve"> Rito </w:t>
      </w:r>
      <w:r w:rsidRPr="00317D11">
        <w:rPr>
          <w:rFonts w:ascii="Amnesty Trade Gothic Light" w:eastAsia="Amnesty Trade Gothic Light" w:hAnsi="Amnesty Trade Gothic Light" w:cs="Amnesty Trade Gothic Light"/>
          <w:i/>
          <w:iCs/>
          <w:sz w:val="16"/>
          <w:szCs w:val="16"/>
        </w:rPr>
        <w:t>Whakakīkinga</w:t>
      </w:r>
      <w:r w:rsidRPr="00317D11">
        <w:rPr>
          <w:rFonts w:ascii="Amnesty Trade Gothic Light" w:eastAsia="Amnesty Trade Gothic Light" w:hAnsi="Amnesty Trade Gothic Light" w:cs="Amnesty Trade Gothic Light"/>
          <w:i/>
          <w:sz w:val="16"/>
          <w:szCs w:val="16"/>
        </w:rPr>
        <w:t xml:space="preserve"> Whāruarua</w:t>
      </w:r>
      <w:r w:rsidRPr="00317D11">
        <w:rPr>
          <w:rFonts w:ascii="Amnesty Trade Gothic Light" w:eastAsia="Amnesty Trade Gothic Light" w:hAnsi="Amnesty Trade Gothic Light" w:cs="Amnesty Trade Gothic Light"/>
          <w:i/>
          <w:iCs/>
          <w:sz w:val="16"/>
          <w:szCs w:val="16"/>
        </w:rPr>
        <w:t>,</w:t>
      </w:r>
      <w:r w:rsidRPr="00317D11">
        <w:rPr>
          <w:rFonts w:ascii="Amnesty Trade Gothic Light" w:eastAsia="Amnesty Trade Gothic Light" w:hAnsi="Amnesty Trade Gothic Light" w:cs="Amnesty Trade Gothic Light"/>
          <w:i/>
          <w:sz w:val="16"/>
          <w:szCs w:val="16"/>
        </w:rPr>
        <w:t xml:space="preserve"> Oranga Tamariki Urgent Inquiry WAI 2915</w:t>
      </w:r>
      <w:r w:rsidRPr="00317D11">
        <w:rPr>
          <w:rFonts w:ascii="Amnesty Trade Gothic Light" w:eastAsia="Amnesty Trade Gothic Light" w:hAnsi="Amnesty Trade Gothic Light" w:cs="Amnesty Trade Gothic Light"/>
          <w:sz w:val="16"/>
          <w:szCs w:val="16"/>
        </w:rPr>
        <w:t xml:space="preserve">, April 2021, p. 186, </w:t>
      </w:r>
      <w:hyperlink r:id="rId55" w:history="1">
        <w:r w:rsidRPr="0000323A">
          <w:rPr>
            <w:rStyle w:val="Hyperlink"/>
            <w:rFonts w:ascii="Amnesty Trade Gothic Light" w:eastAsia="Amnesty Trade Gothic Light" w:hAnsi="Amnesty Trade Gothic Light" w:cs="Amnesty Trade Gothic Light"/>
            <w:sz w:val="16"/>
            <w:szCs w:val="16"/>
          </w:rPr>
          <w:t>https://forms.justice.govt.nz/search/Documents/WT/wt_DOC_171027305/He%20Paharakeke%20W.pdf</w:t>
        </w:r>
      </w:hyperlink>
      <w:r>
        <w:rPr>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 </w:t>
      </w:r>
      <w:r>
        <w:rPr>
          <w:rFonts w:ascii="Amnesty Trade Gothic Light" w:eastAsia="Amnesty Trade Gothic Light" w:hAnsi="Amnesty Trade Gothic Light" w:cs="Amnesty Trade Gothic Light"/>
          <w:sz w:val="16"/>
          <w:szCs w:val="16"/>
        </w:rPr>
        <w:t xml:space="preserve"> </w:t>
      </w:r>
    </w:p>
  </w:footnote>
  <w:footnote w:id="80">
    <w:p w14:paraId="127196F8" w14:textId="659DB66C" w:rsidR="000F3FF6" w:rsidRPr="00317D11" w:rsidRDefault="000F3FF6" w:rsidP="00480377">
      <w:pPr>
        <w:pStyle w:val="Foot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Melanie Reid, Bonnie Sumner, ”Whistleblower video shows assault on state care kids”, 29 June 2021, </w:t>
      </w:r>
      <w:hyperlink r:id="rId56" w:history="1">
        <w:r w:rsidRPr="0000323A">
          <w:rPr>
            <w:rStyle w:val="Hyperlink"/>
            <w:rFonts w:ascii="Amnesty Trade Gothic Light" w:eastAsia="Amnesty Trade Gothic Light" w:hAnsi="Amnesty Trade Gothic Light" w:cs="Amnesty Trade Gothic Light"/>
            <w:sz w:val="16"/>
            <w:szCs w:val="16"/>
          </w:rPr>
          <w:t>https://www.newsroom.co.nz/alarm-at-physical-restraints-of-kids-in-care</w:t>
        </w:r>
      </w:hyperlink>
      <w:r>
        <w:rPr>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 </w:t>
      </w:r>
    </w:p>
  </w:footnote>
  <w:footnote w:id="81">
    <w:p w14:paraId="4F363B58" w14:textId="0E217204" w:rsidR="000F3FF6" w:rsidRPr="00317D11" w:rsidRDefault="000F3FF6" w:rsidP="00480377">
      <w:pPr>
        <w:pStyle w:val="Foot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Office of the Children’s Commissioner. </w:t>
      </w:r>
      <w:r w:rsidRPr="24B4B1C6">
        <w:rPr>
          <w:rFonts w:ascii="Amnesty Trade Gothic Light" w:eastAsia="Amnesty Trade Gothic Light" w:hAnsi="Amnesty Trade Gothic Light" w:cs="Amnesty Trade Gothic Light"/>
          <w:i/>
          <w:iCs/>
          <w:sz w:val="16"/>
          <w:szCs w:val="16"/>
        </w:rPr>
        <w:t>Oranga Tamariki Residence Visit (OPCAT monitoring) Epuni Care and Protection residence</w:t>
      </w:r>
      <w:r w:rsidRPr="00317D11">
        <w:rPr>
          <w:rFonts w:ascii="Amnesty Trade Gothic Light" w:eastAsia="Amnesty Trade Gothic Light" w:hAnsi="Amnesty Trade Gothic Light" w:cs="Amnesty Trade Gothic Light"/>
          <w:sz w:val="16"/>
          <w:szCs w:val="16"/>
        </w:rPr>
        <w:t xml:space="preserve">, March 2021, p. 9 and p. 11, </w:t>
      </w:r>
      <w:hyperlink r:id="rId57" w:history="1">
        <w:r w:rsidRPr="0000323A">
          <w:rPr>
            <w:rStyle w:val="Hyperlink"/>
            <w:rFonts w:ascii="Amnesty Trade Gothic Light" w:eastAsia="Amnesty Trade Gothic Light" w:hAnsi="Amnesty Trade Gothic Light" w:cs="Amnesty Trade Gothic Light"/>
            <w:sz w:val="16"/>
            <w:szCs w:val="16"/>
          </w:rPr>
          <w:t>https://www.occ.org.nz/documents/284/Oranga-Tamariki-Residence-Visit-2020.pdf</w:t>
        </w:r>
      </w:hyperlink>
      <w:r>
        <w:rPr>
          <w:rFonts w:ascii="Amnesty Trade Gothic Light" w:eastAsia="Amnesty Trade Gothic Light" w:hAnsi="Amnesty Trade Gothic Light" w:cs="Amnesty Trade Gothic Light"/>
          <w:sz w:val="16"/>
          <w:szCs w:val="16"/>
        </w:rPr>
        <w:t xml:space="preserve"> </w:t>
      </w:r>
    </w:p>
  </w:footnote>
  <w:footnote w:id="82">
    <w:p w14:paraId="2F7155CD" w14:textId="690E459A" w:rsidR="000F3FF6" w:rsidRPr="00317D11" w:rsidRDefault="000F3FF6" w:rsidP="00480377">
      <w:pPr>
        <w:pStyle w:val="FootnoteText"/>
        <w:rPr>
          <w:rFonts w:ascii="Amnesty Trade Gothic Light" w:eastAsia="Amnesty Trade Gothic Light" w:hAnsi="Amnesty Trade Gothic Light" w:cs="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1 News, ”Details emerge of another inadequate Oranga Tamariki care residence”, 2 July 2021,</w:t>
      </w:r>
    </w:p>
    <w:p w14:paraId="51E694AB" w14:textId="67EAA3C6" w:rsidR="000F3FF6" w:rsidRPr="00317D11" w:rsidRDefault="00A84FEB" w:rsidP="00480377">
      <w:pPr>
        <w:pStyle w:val="FootnoteText"/>
        <w:rPr>
          <w:rFonts w:ascii="Amnesty Trade Gothic Light" w:eastAsia="Amnesty Trade Gothic Light" w:hAnsi="Amnesty Trade Gothic Light" w:cs="Amnesty Trade Gothic Light"/>
          <w:sz w:val="16"/>
          <w:szCs w:val="16"/>
          <w:lang w:val="en-US"/>
        </w:rPr>
      </w:pPr>
      <w:hyperlink r:id="rId58" w:history="1">
        <w:r w:rsidR="000F3FF6" w:rsidRPr="0000323A">
          <w:rPr>
            <w:rStyle w:val="Hyperlink"/>
            <w:rFonts w:ascii="Amnesty Trade Gothic Light" w:eastAsia="Amnesty Trade Gothic Light" w:hAnsi="Amnesty Trade Gothic Light" w:cs="Amnesty Trade Gothic Light"/>
            <w:sz w:val="16"/>
            <w:szCs w:val="16"/>
          </w:rPr>
          <w:t>https://www.1news.co.nz/2021/07/01/details-emerge-of-another-inadequate-oranga-tamariki-care-residence/</w:t>
        </w:r>
      </w:hyperlink>
      <w:r w:rsidR="000F3FF6">
        <w:rPr>
          <w:rFonts w:ascii="Amnesty Trade Gothic Light" w:eastAsia="Amnesty Trade Gothic Light" w:hAnsi="Amnesty Trade Gothic Light" w:cs="Amnesty Trade Gothic Light"/>
          <w:sz w:val="16"/>
          <w:szCs w:val="16"/>
        </w:rPr>
        <w:t xml:space="preserve"> </w:t>
      </w:r>
    </w:p>
  </w:footnote>
  <w:footnote w:id="83">
    <w:p w14:paraId="7C7D97AB" w14:textId="6623737B" w:rsidR="000F3FF6" w:rsidRPr="00317D11" w:rsidRDefault="000F3FF6" w:rsidP="00480377">
      <w:pPr>
        <w:pStyle w:val="FootnoteText"/>
        <w:rPr>
          <w:rFonts w:ascii="Amnesty Trade Gothic Light" w:eastAsia="Amnesty Trade Gothic Light" w:hAnsi="Amnesty Trade Gothic Light" w:cs="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Office of the Children’s Commissioner. ”Motels can never be a home”, 27 January 2023, </w:t>
      </w:r>
      <w:hyperlink r:id="rId59">
        <w:r w:rsidRPr="07E73B79">
          <w:rPr>
            <w:rStyle w:val="Hyperlink"/>
            <w:rFonts w:ascii="Amnesty Trade Gothic Light" w:eastAsia="Amnesty Trade Gothic Light" w:hAnsi="Amnesty Trade Gothic Light" w:cs="Amnesty Trade Gothic Light"/>
            <w:sz w:val="16"/>
            <w:szCs w:val="16"/>
          </w:rPr>
          <w:t>https://www.occ.org.nz/publications/media-releases/motels-can-never-be-a-home/</w:t>
        </w:r>
      </w:hyperlink>
      <w:r w:rsidRPr="00317D11">
        <w:rPr>
          <w:rFonts w:ascii="Amnesty Trade Gothic Light" w:eastAsia="Amnesty Trade Gothic Light" w:hAnsi="Amnesty Trade Gothic Light" w:cs="Amnesty Trade Gothic Light"/>
          <w:sz w:val="16"/>
          <w:szCs w:val="16"/>
        </w:rPr>
        <w:t xml:space="preserve"> </w:t>
      </w:r>
    </w:p>
  </w:footnote>
  <w:footnote w:id="84">
    <w:p w14:paraId="16313AB0" w14:textId="3C567394"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hAnsi="Amnesty Trade Gothic Light"/>
          <w:sz w:val="16"/>
          <w:szCs w:val="16"/>
        </w:rPr>
        <w:t xml:space="preserve"> </w:t>
      </w:r>
      <w:r w:rsidRPr="24B4B1C6">
        <w:rPr>
          <w:rFonts w:ascii="Amnesty Trade Gothic Light" w:hAnsi="Amnesty Trade Gothic Light" w:cstheme="majorBidi"/>
          <w:sz w:val="16"/>
          <w:szCs w:val="16"/>
        </w:rPr>
        <w:t xml:space="preserve">Oranga Tamariki Ministerial Advisory Board, Review into provision of care in Oranga Tamariki residences: Report of the Ministerial Advisory Board, August 2022, p. 5, </w:t>
      </w:r>
      <w:hyperlink r:id="rId60" w:history="1">
        <w:r w:rsidRPr="24B4B1C6">
          <w:rPr>
            <w:rStyle w:val="Hyperlink"/>
            <w:rFonts w:ascii="Amnesty Trade Gothic Light" w:hAnsi="Amnesty Trade Gothic Light" w:cstheme="majorBidi"/>
            <w:sz w:val="16"/>
            <w:szCs w:val="16"/>
          </w:rPr>
          <w:t>https://www.orangatamariki.govt.nz/assets/Uploads/About-us/Performance-and-monitoring/Reviews-and-Inquiries/Ministerial-Advisory-Board/Ministerial-Advisory-Boards-Residences-Review.pdf</w:t>
        </w:r>
      </w:hyperlink>
      <w:r w:rsidRPr="24B4B1C6">
        <w:rPr>
          <w:rFonts w:ascii="Amnesty Trade Gothic Light" w:hAnsi="Amnesty Trade Gothic Light" w:cstheme="majorBidi"/>
          <w:sz w:val="16"/>
          <w:szCs w:val="16"/>
        </w:rPr>
        <w:t xml:space="preserve"> </w:t>
      </w:r>
    </w:p>
  </w:footnote>
  <w:footnote w:id="85">
    <w:p w14:paraId="3FF3FFA1" w14:textId="6C9BA2CA"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Style w:val="FootnoteReference"/>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Children (Te Aka Māori Dictionary).</w:t>
      </w:r>
    </w:p>
  </w:footnote>
  <w:footnote w:id="86">
    <w:p w14:paraId="3BC9B0C6" w14:textId="0B6559D4"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Style w:val="FootnoteReference"/>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Younger generation, youth (Te Aka Māori Dictionary).</w:t>
      </w:r>
    </w:p>
  </w:footnote>
  <w:footnote w:id="87">
    <w:p w14:paraId="000001A8" w14:textId="2ADE2342"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lang w:val="en-US"/>
        </w:rPr>
        <w:t xml:space="preserve"> Oranga Tamariki, </w:t>
      </w:r>
      <w:r w:rsidRPr="00317D11">
        <w:rPr>
          <w:rFonts w:ascii="Amnesty Trade Gothic Light" w:hAnsi="Amnesty Trade Gothic Light" w:cstheme="majorBidi"/>
          <w:i/>
          <w:sz w:val="16"/>
          <w:szCs w:val="16"/>
          <w:lang w:val="en-US"/>
        </w:rPr>
        <w:t>Future Direction Action Plan</w:t>
      </w:r>
      <w:r w:rsidRPr="00317D11">
        <w:rPr>
          <w:rFonts w:ascii="Amnesty Trade Gothic Light" w:hAnsi="Amnesty Trade Gothic Light" w:cstheme="majorBidi"/>
          <w:sz w:val="16"/>
          <w:szCs w:val="16"/>
          <w:lang w:val="en-US"/>
        </w:rPr>
        <w:t xml:space="preserve">, </w:t>
      </w:r>
      <w:r w:rsidRPr="00317D11">
        <w:rPr>
          <w:rFonts w:ascii="Amnesty Trade Gothic Light" w:hAnsi="Amnesty Trade Gothic Light" w:cstheme="majorBidi"/>
          <w:sz w:val="16"/>
          <w:szCs w:val="16"/>
        </w:rPr>
        <w:t xml:space="preserve">September 2021, </w:t>
      </w:r>
      <w:hyperlink r:id="rId61" w:history="1">
        <w:r w:rsidRPr="0000323A">
          <w:rPr>
            <w:rStyle w:val="Hyperlink"/>
            <w:rFonts w:ascii="Amnesty Trade Gothic Light" w:hAnsi="Amnesty Trade Gothic Light" w:cstheme="majorBidi"/>
            <w:sz w:val="16"/>
            <w:szCs w:val="16"/>
          </w:rPr>
          <w:t>https://www.orangatamariki.govt.nz/assets/Uploads/About-us/News/2021/MAB-report-action-plan-release/OT-Future-Direction-Action-Plan.pdf</w:t>
        </w:r>
      </w:hyperlink>
      <w:r>
        <w:rPr>
          <w:rFonts w:ascii="Amnesty Trade Gothic Light" w:hAnsi="Amnesty Trade Gothic Light" w:cstheme="majorBidi"/>
          <w:sz w:val="16"/>
          <w:szCs w:val="16"/>
        </w:rPr>
        <w:t xml:space="preserve"> </w:t>
      </w:r>
    </w:p>
  </w:footnote>
  <w:footnote w:id="88">
    <w:p w14:paraId="50EC0B5A" w14:textId="319EE411"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Waitangi Tribunal, </w:t>
      </w:r>
      <w:r w:rsidRPr="07E73B79">
        <w:rPr>
          <w:rFonts w:ascii="Amnesty Trade Gothic Light" w:hAnsi="Amnesty Trade Gothic Light" w:cstheme="majorBidi"/>
          <w:i/>
          <w:iCs/>
          <w:sz w:val="16"/>
          <w:szCs w:val="16"/>
        </w:rPr>
        <w:t>He Pāharakeke, he Rito Whakakīkinga Whāruarua, Oranga Tamariki Urgent Inquiry WAI 2915</w:t>
      </w:r>
      <w:r w:rsidRPr="07E73B79">
        <w:rPr>
          <w:rFonts w:ascii="Amnesty Trade Gothic Light" w:hAnsi="Amnesty Trade Gothic Light" w:cstheme="majorBidi"/>
          <w:sz w:val="16"/>
          <w:szCs w:val="16"/>
        </w:rPr>
        <w:t xml:space="preserve">, April 2021, p. 48, </w:t>
      </w:r>
      <w:hyperlink r:id="rId62" w:history="1">
        <w:r w:rsidRPr="07E73B79">
          <w:rPr>
            <w:rStyle w:val="Hyperlink"/>
            <w:rFonts w:ascii="Amnesty Trade Gothic Light" w:hAnsi="Amnesty Trade Gothic Light" w:cstheme="majorBidi"/>
            <w:sz w:val="16"/>
            <w:szCs w:val="16"/>
          </w:rPr>
          <w:t>https://forms.justice.govt.nz/search/Documents/WT/wt_DOC_171027305/He%20Paharakeke%20W.pdf</w:t>
        </w:r>
      </w:hyperlink>
      <w:r w:rsidRPr="07E73B79">
        <w:rPr>
          <w:rFonts w:ascii="Amnesty Trade Gothic Light" w:hAnsi="Amnesty Trade Gothic Light" w:cstheme="majorBidi"/>
          <w:sz w:val="16"/>
          <w:szCs w:val="16"/>
        </w:rPr>
        <w:t xml:space="preserve">  </w:t>
      </w:r>
    </w:p>
  </w:footnote>
  <w:footnote w:id="89">
    <w:p w14:paraId="51F9E9FD" w14:textId="0F2859D5" w:rsidR="000F3FF6" w:rsidRPr="00317D11" w:rsidRDefault="000F3FF6" w:rsidP="00480377">
      <w:pPr>
        <w:pStyle w:val="FootnoteText"/>
        <w:rPr>
          <w:rFonts w:ascii="Amnesty Trade Gothic Light" w:hAnsi="Amnesty Trade Gothic Light"/>
          <w:sz w:val="16"/>
          <w:szCs w:val="16"/>
          <w:lang w:val="en-US"/>
        </w:rPr>
      </w:pPr>
      <w:r w:rsidRPr="07E73B79">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7E73B79">
        <w:rPr>
          <w:rFonts w:ascii="Amnesty Trade Gothic Light" w:hAnsi="Amnesty Trade Gothic Light" w:cstheme="majorBidi"/>
          <w:sz w:val="16"/>
          <w:szCs w:val="16"/>
        </w:rPr>
        <w:t xml:space="preserve">See for example, Katie Doyle, “’Horrifying’ numbers of self-harm incidents in youth justice facilities”, September 2019 </w:t>
      </w:r>
      <w:hyperlink r:id="rId63" w:history="1">
        <w:r w:rsidRPr="07E73B79">
          <w:rPr>
            <w:rFonts w:ascii="Amnesty Trade Gothic Light" w:hAnsi="Amnesty Trade Gothic Light" w:cstheme="majorBidi"/>
            <w:sz w:val="16"/>
            <w:szCs w:val="16"/>
          </w:rPr>
          <w:t>https://www.rnz.co.nz/news/national/397928/horrifying-numbers-of-self-harm-incidents-in-youth-justice-facilities</w:t>
        </w:r>
      </w:hyperlink>
      <w:r w:rsidRPr="07E73B79">
        <w:rPr>
          <w:rFonts w:ascii="Amnesty Trade Gothic Light" w:hAnsi="Amnesty Trade Gothic Light" w:cstheme="majorBidi"/>
          <w:sz w:val="16"/>
          <w:szCs w:val="16"/>
        </w:rPr>
        <w:t xml:space="preserve"> and</w:t>
      </w:r>
      <w:r w:rsidRPr="00317D11">
        <w:rPr>
          <w:rFonts w:ascii="Amnesty Trade Gothic Light" w:hAnsi="Amnesty Trade Gothic Light"/>
          <w:sz w:val="16"/>
          <w:szCs w:val="16"/>
        </w:rPr>
        <w:t xml:space="preserve"> </w:t>
      </w:r>
      <w:r w:rsidRPr="07E73B79">
        <w:rPr>
          <w:rFonts w:ascii="Amnesty Trade Gothic Light" w:hAnsi="Amnesty Trade Gothic Light" w:cstheme="majorBidi"/>
          <w:sz w:val="16"/>
          <w:szCs w:val="16"/>
        </w:rPr>
        <w:t xml:space="preserve">Dr. Sharon Shalev. </w:t>
      </w:r>
      <w:r w:rsidRPr="07E73B79">
        <w:rPr>
          <w:rFonts w:ascii="Amnesty Trade Gothic Light" w:hAnsi="Amnesty Trade Gothic Light" w:cstheme="majorBidi"/>
          <w:i/>
          <w:iCs/>
          <w:sz w:val="16"/>
          <w:szCs w:val="16"/>
        </w:rPr>
        <w:t xml:space="preserve">Time for a paradigm Shift: A follow up review of Seclusion and Restraint Practices in New Zealand. </w:t>
      </w:r>
      <w:r w:rsidRPr="07E73B79">
        <w:rPr>
          <w:rFonts w:ascii="Amnesty Trade Gothic Light" w:hAnsi="Amnesty Trade Gothic Light" w:cstheme="majorBidi"/>
          <w:sz w:val="16"/>
          <w:szCs w:val="16"/>
        </w:rPr>
        <w:t>NZ Human Rights Commission, December 2020.</w:t>
      </w:r>
    </w:p>
  </w:footnote>
  <w:footnote w:id="90">
    <w:p w14:paraId="7DE547F1" w14:textId="1BB256A4" w:rsidR="000F3FF6" w:rsidRPr="00317D11" w:rsidRDefault="000F3FF6" w:rsidP="00480377">
      <w:pPr>
        <w:pStyle w:val="FootnoteText"/>
        <w:rPr>
          <w:rFonts w:ascii="Amnesty Trade Gothic Light" w:hAnsi="Amnesty Trade Gothic Light"/>
          <w:sz w:val="16"/>
          <w:szCs w:val="16"/>
          <w:lang w:val="en-US"/>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vertAlign w:val="superscript"/>
        </w:rPr>
        <w:t xml:space="preserve"> </w:t>
      </w:r>
      <w:r w:rsidRPr="07E73B79">
        <w:rPr>
          <w:rFonts w:ascii="Amnesty Trade Gothic Light" w:hAnsi="Amnesty Trade Gothic Light" w:cstheme="majorBidi"/>
          <w:sz w:val="16"/>
          <w:szCs w:val="16"/>
        </w:rPr>
        <w:t xml:space="preserve">Office of the Children’s Commissioner, </w:t>
      </w:r>
      <w:r w:rsidRPr="07E73B79">
        <w:rPr>
          <w:rFonts w:ascii="Amnesty Trade Gothic Light" w:hAnsi="Amnesty Trade Gothic Light" w:cstheme="majorBidi"/>
          <w:i/>
          <w:iCs/>
          <w:sz w:val="16"/>
          <w:szCs w:val="16"/>
        </w:rPr>
        <w:t>Korowai Manaaki OPCAT Monitoring Report</w:t>
      </w:r>
      <w:r w:rsidRPr="07E73B79">
        <w:rPr>
          <w:rFonts w:ascii="Amnesty Trade Gothic Light" w:hAnsi="Amnesty Trade Gothic Light" w:cstheme="majorBidi"/>
          <w:sz w:val="16"/>
          <w:szCs w:val="16"/>
        </w:rPr>
        <w:t xml:space="preserve">, November 2022, p. 5, </w:t>
      </w:r>
      <w:hyperlink r:id="rId64" w:history="1">
        <w:r w:rsidRPr="07E73B79">
          <w:rPr>
            <w:rStyle w:val="Hyperlink"/>
            <w:rFonts w:ascii="Amnesty Trade Gothic Light" w:hAnsi="Amnesty Trade Gothic Light" w:cstheme="majorBidi"/>
            <w:sz w:val="16"/>
            <w:szCs w:val="16"/>
          </w:rPr>
          <w:t>https://www.occ.org.nz/publications/reports/korowai-manaaki-opcat-monitoring-report/</w:t>
        </w:r>
      </w:hyperlink>
      <w:r w:rsidRPr="07E73B79">
        <w:rPr>
          <w:rFonts w:ascii="Amnesty Trade Gothic Light" w:hAnsi="Amnesty Trade Gothic Light" w:cstheme="majorBidi"/>
          <w:sz w:val="16"/>
          <w:szCs w:val="16"/>
        </w:rPr>
        <w:t xml:space="preserve"> </w:t>
      </w:r>
    </w:p>
  </w:footnote>
  <w:footnote w:id="91">
    <w:p w14:paraId="7CC80291" w14:textId="77777777" w:rsidR="000F3FF6" w:rsidRPr="00317D11" w:rsidRDefault="000F3FF6" w:rsidP="00480377">
      <w:pPr>
        <w:pStyle w:val="FootnoteText"/>
        <w:rPr>
          <w:rFonts w:ascii="Amnesty Trade Gothic Light" w:hAnsi="Amnesty Trade Gothic Light"/>
          <w:sz w:val="16"/>
          <w:szCs w:val="16"/>
          <w:lang w:val="en-US"/>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vertAlign w:val="superscript"/>
        </w:rPr>
        <w:t xml:space="preserve"> </w:t>
      </w:r>
      <w:r w:rsidRPr="00317D11">
        <w:rPr>
          <w:rFonts w:ascii="Amnesty Trade Gothic Light" w:hAnsi="Amnesty Trade Gothic Light" w:cstheme="majorBidi"/>
          <w:sz w:val="16"/>
          <w:szCs w:val="16"/>
        </w:rPr>
        <w:t>This report describes mokopuna in the following way: “Drawing from the wisdom of Te Ao Māori, we have adopted the term mokopuna to describe all children and young people we advocate for, aged under 18 years of age in Aotearoa New Zealand”.</w:t>
      </w:r>
    </w:p>
  </w:footnote>
  <w:footnote w:id="92">
    <w:p w14:paraId="25B0E1CE" w14:textId="5C1AD74A" w:rsidR="000F3FF6" w:rsidRPr="00317D11" w:rsidRDefault="000F3FF6" w:rsidP="00480377">
      <w:pPr>
        <w:pStyle w:val="FootnoteText"/>
        <w:rPr>
          <w:rFonts w:ascii="Amnesty Trade Gothic Light" w:hAnsi="Amnesty Trade Gothic Light"/>
          <w:sz w:val="16"/>
          <w:szCs w:val="16"/>
          <w:lang w:val="en-US"/>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vertAlign w:val="superscript"/>
        </w:rPr>
        <w:t xml:space="preserve"> </w:t>
      </w:r>
      <w:r w:rsidRPr="00317D11">
        <w:rPr>
          <w:rFonts w:ascii="Amnesty Trade Gothic Light" w:hAnsi="Amnesty Trade Gothic Light" w:cstheme="majorBidi"/>
          <w:sz w:val="16"/>
          <w:szCs w:val="16"/>
        </w:rPr>
        <w:t>OCC stands for Office of the Children’s Comissioner.</w:t>
      </w:r>
    </w:p>
  </w:footnote>
  <w:footnote w:id="93">
    <w:p w14:paraId="1C7AD0F0" w14:textId="64A68A4F" w:rsidR="000F3FF6" w:rsidRPr="00317D11" w:rsidRDefault="000F3FF6" w:rsidP="00480377">
      <w:pPr>
        <w:pStyle w:val="FootnoteText"/>
        <w:rPr>
          <w:rFonts w:ascii="Amnesty Trade Gothic Light" w:hAnsi="Amnesty Trade Gothic Light"/>
          <w:sz w:val="16"/>
          <w:szCs w:val="16"/>
          <w:lang w:val="en-US"/>
        </w:rPr>
      </w:pPr>
      <w:r w:rsidRPr="24B4B1C6">
        <w:rPr>
          <w:rFonts w:ascii="Amnesty Trade Gothic Light" w:hAnsi="Amnesty Trade Gothic Light" w:cstheme="majorBidi"/>
          <w:sz w:val="16"/>
          <w:szCs w:val="16"/>
          <w:vertAlign w:val="superscript"/>
        </w:rPr>
        <w:footnoteRef/>
      </w:r>
      <w:r w:rsidRPr="24B4B1C6">
        <w:rPr>
          <w:rFonts w:ascii="Amnesty Trade Gothic Light" w:hAnsi="Amnesty Trade Gothic Light" w:cstheme="majorBidi"/>
          <w:sz w:val="16"/>
          <w:szCs w:val="16"/>
          <w:vertAlign w:val="superscript"/>
        </w:rPr>
        <w:t xml:space="preserve"> </w:t>
      </w:r>
      <w:r w:rsidRPr="24B4B1C6">
        <w:rPr>
          <w:rFonts w:ascii="Amnesty Trade Gothic Light" w:hAnsi="Amnesty Trade Gothic Light" w:cstheme="majorBidi"/>
          <w:sz w:val="16"/>
          <w:szCs w:val="16"/>
        </w:rPr>
        <w:t xml:space="preserve">Office of the Children’s Commissioner, </w:t>
      </w:r>
      <w:r w:rsidRPr="07E73B79">
        <w:rPr>
          <w:rFonts w:ascii="Amnesty Trade Gothic Light" w:hAnsi="Amnesty Trade Gothic Light" w:cstheme="majorBidi"/>
          <w:i/>
          <w:iCs/>
          <w:sz w:val="16"/>
          <w:szCs w:val="16"/>
        </w:rPr>
        <w:t>Korowai Manaaki OPCAT Monitoring Report</w:t>
      </w:r>
      <w:r w:rsidRPr="24B4B1C6">
        <w:rPr>
          <w:rFonts w:ascii="Amnesty Trade Gothic Light" w:hAnsi="Amnesty Trade Gothic Light" w:cstheme="majorBidi"/>
          <w:sz w:val="16"/>
          <w:szCs w:val="16"/>
        </w:rPr>
        <w:t xml:space="preserve">, November 2022, p. 6 and p. 9, </w:t>
      </w:r>
      <w:hyperlink r:id="rId65" w:history="1">
        <w:r w:rsidRPr="24B4B1C6">
          <w:rPr>
            <w:rStyle w:val="Hyperlink"/>
            <w:rFonts w:ascii="Amnesty Trade Gothic Light" w:hAnsi="Amnesty Trade Gothic Light" w:cstheme="majorBidi"/>
            <w:sz w:val="16"/>
            <w:szCs w:val="16"/>
          </w:rPr>
          <w:t>https://www.occ.org.nz/publications/reports/korowai-manaaki-opcat-monitoring-report/</w:t>
        </w:r>
      </w:hyperlink>
      <w:r w:rsidRPr="24B4B1C6">
        <w:rPr>
          <w:rFonts w:ascii="Amnesty Trade Gothic Light" w:hAnsi="Amnesty Trade Gothic Light" w:cstheme="majorBidi"/>
          <w:sz w:val="16"/>
          <w:szCs w:val="16"/>
        </w:rPr>
        <w:t xml:space="preserve"> </w:t>
      </w:r>
    </w:p>
  </w:footnote>
  <w:footnote w:id="94">
    <w:p w14:paraId="495BA88A" w14:textId="40F594BA" w:rsidR="000F3FF6" w:rsidRPr="00317D11" w:rsidRDefault="000F3FF6" w:rsidP="00480377">
      <w:pPr>
        <w:pStyle w:val="FootnoteText"/>
        <w:rPr>
          <w:rFonts w:ascii="Amnesty Trade Gothic Light" w:hAnsi="Amnesty Trade Gothic Light"/>
          <w:sz w:val="16"/>
          <w:szCs w:val="16"/>
          <w:lang w:val="en-US"/>
        </w:rPr>
      </w:pPr>
      <w:r w:rsidRPr="07E73B79">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7E73B79">
        <w:rPr>
          <w:rFonts w:ascii="Amnesty Trade Gothic Light" w:hAnsi="Amnesty Trade Gothic Light" w:cstheme="majorBidi"/>
          <w:sz w:val="16"/>
          <w:szCs w:val="16"/>
        </w:rPr>
        <w:t xml:space="preserve">Office of the Children’s Commissioner, Te Maioha o Parekarangi OPCAT Monitoring Report, November 2022, p. 9, </w:t>
      </w:r>
      <w:hyperlink r:id="rId66" w:history="1">
        <w:r w:rsidRPr="07E73B79">
          <w:rPr>
            <w:rStyle w:val="Hyperlink"/>
            <w:rFonts w:ascii="Amnesty Trade Gothic Light" w:hAnsi="Amnesty Trade Gothic Light" w:cstheme="majorBidi"/>
            <w:sz w:val="16"/>
            <w:szCs w:val="16"/>
          </w:rPr>
          <w:t>https://www.occ.org.nz/documents/653/Te_Maioha_FINAL_Dec22.pdf</w:t>
        </w:r>
      </w:hyperlink>
      <w:r w:rsidRPr="07E73B79">
        <w:rPr>
          <w:rFonts w:ascii="Amnesty Trade Gothic Light" w:hAnsi="Amnesty Trade Gothic Light" w:cstheme="majorBidi"/>
          <w:sz w:val="16"/>
          <w:szCs w:val="16"/>
        </w:rPr>
        <w:t xml:space="preserve"> </w:t>
      </w:r>
    </w:p>
  </w:footnote>
  <w:footnote w:id="95">
    <w:p w14:paraId="1FA5BB0C" w14:textId="31A8C94C" w:rsidR="000F3FF6" w:rsidRPr="00317D11" w:rsidRDefault="000F3FF6" w:rsidP="00480377">
      <w:pPr>
        <w:pStyle w:val="FootnoteText"/>
        <w:rPr>
          <w:rFonts w:ascii="Amnesty Trade Gothic Light" w:hAnsi="Amnesty Trade Gothic Light"/>
          <w:sz w:val="16"/>
          <w:szCs w:val="16"/>
          <w:lang w:val="en-US"/>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vertAlign w:val="superscript"/>
        </w:rPr>
        <w:t xml:space="preserve"> </w:t>
      </w:r>
      <w:r w:rsidRPr="07E73B79">
        <w:rPr>
          <w:rFonts w:ascii="Amnesty Trade Gothic Light" w:hAnsi="Amnesty Trade Gothic Light" w:cstheme="majorBidi"/>
          <w:sz w:val="16"/>
          <w:szCs w:val="16"/>
        </w:rPr>
        <w:t xml:space="preserve">Office of the Children’s Commissioner, Te Maioha o Parekarangi OPCAT Monitoring Report, November 2022, p. 5, </w:t>
      </w:r>
      <w:hyperlink r:id="rId67" w:history="1">
        <w:r w:rsidRPr="07E73B79">
          <w:rPr>
            <w:rStyle w:val="Hyperlink"/>
            <w:rFonts w:ascii="Amnesty Trade Gothic Light" w:hAnsi="Amnesty Trade Gothic Light" w:cstheme="majorBidi"/>
            <w:sz w:val="16"/>
            <w:szCs w:val="16"/>
          </w:rPr>
          <w:t>https://www.occ.org.nz/documents/653/Te_Maioha_FINAL_Dec22.pdf</w:t>
        </w:r>
      </w:hyperlink>
      <w:r w:rsidRPr="07E73B79">
        <w:rPr>
          <w:rFonts w:ascii="Amnesty Trade Gothic Light" w:hAnsi="Amnesty Trade Gothic Light" w:cstheme="majorBidi"/>
          <w:sz w:val="16"/>
          <w:szCs w:val="16"/>
        </w:rPr>
        <w:t xml:space="preserve"> </w:t>
      </w:r>
    </w:p>
  </w:footnote>
  <w:footnote w:id="96">
    <w:p w14:paraId="78316D8F" w14:textId="2D799A61" w:rsidR="000F3FF6" w:rsidRPr="00317D11" w:rsidRDefault="000F3FF6" w:rsidP="00480377">
      <w:pPr>
        <w:pStyle w:val="FootnoteText"/>
        <w:rPr>
          <w:rFonts w:ascii="Amnesty Trade Gothic Light" w:eastAsia="Amnesty Trade Gothic Light" w:hAnsi="Amnesty Trade Gothic Light" w:cs="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Office of the Children’s Commissioner, </w:t>
      </w:r>
      <w:r w:rsidRPr="00317D11">
        <w:rPr>
          <w:rFonts w:ascii="Amnesty Trade Gothic Light" w:eastAsia="Amnesty Trade Gothic Light" w:hAnsi="Amnesty Trade Gothic Light" w:cs="Amnesty Trade Gothic Light"/>
          <w:i/>
          <w:sz w:val="16"/>
          <w:szCs w:val="16"/>
        </w:rPr>
        <w:t>Some stark injustices in our youth justice system need fixing – and here’s how</w:t>
      </w:r>
      <w:r w:rsidRPr="00317D11">
        <w:rPr>
          <w:rFonts w:ascii="Amnesty Trade Gothic Light" w:eastAsia="Amnesty Trade Gothic Light" w:hAnsi="Amnesty Trade Gothic Light" w:cs="Amnesty Trade Gothic Light"/>
          <w:sz w:val="16"/>
          <w:szCs w:val="16"/>
        </w:rPr>
        <w:t xml:space="preserve">, October 2021, </w:t>
      </w:r>
      <w:hyperlink r:id="rId68" w:history="1">
        <w:r w:rsidRPr="0000323A">
          <w:rPr>
            <w:rStyle w:val="Hyperlink"/>
            <w:rFonts w:ascii="Amnesty Trade Gothic Light" w:eastAsia="Amnesty Trade Gothic Light" w:hAnsi="Amnesty Trade Gothic Light" w:cs="Amnesty Trade Gothic Light"/>
            <w:sz w:val="16"/>
            <w:szCs w:val="16"/>
          </w:rPr>
          <w:t>https://www.occ.org.nz/publications/media-releases/some-stark-injustices-in-our-youth-justice-system-need-fixing-and-heres-how/</w:t>
        </w:r>
      </w:hyperlink>
      <w:r>
        <w:rPr>
          <w:rFonts w:ascii="Amnesty Trade Gothic Light" w:eastAsia="Amnesty Trade Gothic Light" w:hAnsi="Amnesty Trade Gothic Light" w:cs="Amnesty Trade Gothic Light"/>
          <w:sz w:val="16"/>
          <w:szCs w:val="16"/>
        </w:rPr>
        <w:t xml:space="preserve"> </w:t>
      </w:r>
    </w:p>
  </w:footnote>
  <w:footnote w:id="97">
    <w:p w14:paraId="2D626A05" w14:textId="0800C30A"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Children’s Commissioner, </w:t>
      </w:r>
      <w:r w:rsidRPr="07E73B79">
        <w:rPr>
          <w:rFonts w:ascii="Amnesty Trade Gothic Light" w:hAnsi="Amnesty Trade Gothic Light" w:cstheme="majorBidi"/>
          <w:i/>
          <w:iCs/>
          <w:sz w:val="16"/>
          <w:szCs w:val="16"/>
        </w:rPr>
        <w:t>The New Zealand Children’s Commissioner’s report to the United Nations Committee on the Rights of the Child</w:t>
      </w:r>
      <w:r w:rsidRPr="07E73B79">
        <w:rPr>
          <w:rFonts w:ascii="Amnesty Trade Gothic Light" w:hAnsi="Amnesty Trade Gothic Light" w:cstheme="majorBidi"/>
          <w:sz w:val="16"/>
          <w:szCs w:val="16"/>
        </w:rPr>
        <w:t xml:space="preserve">, August 2022, p. 71, </w:t>
      </w:r>
      <w:hyperlink r:id="rId69" w:history="1">
        <w:r w:rsidRPr="07E73B79">
          <w:rPr>
            <w:rStyle w:val="Hyperlink"/>
            <w:rFonts w:ascii="Amnesty Trade Gothic Light" w:hAnsi="Amnesty Trade Gothic Light" w:cstheme="majorBidi"/>
            <w:sz w:val="16"/>
            <w:szCs w:val="16"/>
          </w:rPr>
          <w:t>https://www.occ.org.nz/documents/569/NZ_Childrens_Commissioners_Report_to_the_UN_Committee_on_the_Rights_of_the_Child_2022.pdf</w:t>
        </w:r>
      </w:hyperlink>
      <w:r w:rsidRPr="07E73B79">
        <w:rPr>
          <w:rFonts w:ascii="Amnesty Trade Gothic Light" w:hAnsi="Amnesty Trade Gothic Light" w:cstheme="majorBidi"/>
          <w:sz w:val="16"/>
          <w:szCs w:val="16"/>
        </w:rPr>
        <w:t xml:space="preserve"> </w:t>
      </w:r>
    </w:p>
  </w:footnote>
  <w:footnote w:id="98">
    <w:p w14:paraId="1D53FAE4" w14:textId="5C4E4132"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Children’s Commissioner, </w:t>
      </w:r>
      <w:r w:rsidRPr="07E73B79">
        <w:rPr>
          <w:rFonts w:ascii="Amnesty Trade Gothic Light" w:hAnsi="Amnesty Trade Gothic Light" w:cstheme="majorBidi"/>
          <w:i/>
          <w:iCs/>
          <w:sz w:val="16"/>
          <w:szCs w:val="16"/>
        </w:rPr>
        <w:t>The New Zealand Children’s Commissioner’s report to the United Nations Committee on the Rights of the Child</w:t>
      </w:r>
      <w:r w:rsidRPr="07E73B79">
        <w:rPr>
          <w:rFonts w:ascii="Amnesty Trade Gothic Light" w:hAnsi="Amnesty Trade Gothic Light" w:cstheme="majorBidi"/>
          <w:sz w:val="16"/>
          <w:szCs w:val="16"/>
        </w:rPr>
        <w:t xml:space="preserve">, August 2022, p. 72, </w:t>
      </w:r>
      <w:hyperlink r:id="rId70" w:history="1">
        <w:r w:rsidRPr="07E73B79">
          <w:rPr>
            <w:rStyle w:val="Hyperlink"/>
            <w:rFonts w:ascii="Amnesty Trade Gothic Light" w:hAnsi="Amnesty Trade Gothic Light" w:cstheme="majorBidi"/>
            <w:sz w:val="16"/>
            <w:szCs w:val="16"/>
          </w:rPr>
          <w:t>https://www.occ.org.nz/documents/569/NZ_Childrens_Commissioners_Report_to_the_UN_Committee_on_the_Rights_of_the_Child_2022.pdf</w:t>
        </w:r>
      </w:hyperlink>
      <w:r w:rsidRPr="07E73B79">
        <w:rPr>
          <w:rFonts w:ascii="Amnesty Trade Gothic Light" w:hAnsi="Amnesty Trade Gothic Light" w:cstheme="majorBidi"/>
          <w:sz w:val="16"/>
          <w:szCs w:val="16"/>
        </w:rPr>
        <w:t xml:space="preserve">   </w:t>
      </w:r>
    </w:p>
  </w:footnote>
  <w:footnote w:id="99">
    <w:p w14:paraId="66674D3E" w14:textId="53D69D8D" w:rsidR="000F3FF6" w:rsidRPr="00317D11" w:rsidRDefault="000F3FF6" w:rsidP="24B4B1C6">
      <w:pPr>
        <w:spacing w:line="240" w:lineRule="auto"/>
        <w:rPr>
          <w:rFonts w:ascii="Amnesty Trade Gothic Light" w:hAnsi="Amnesty Trade Gothic Light" w:cstheme="majorBidi"/>
          <w:sz w:val="16"/>
          <w:szCs w:val="16"/>
        </w:rPr>
      </w:pPr>
      <w:r w:rsidRPr="24B4B1C6">
        <w:rPr>
          <w:rFonts w:ascii="Amnesty Trade Gothic Light" w:hAnsi="Amnesty Trade Gothic Light" w:cstheme="majorBidi"/>
          <w:sz w:val="16"/>
          <w:szCs w:val="16"/>
          <w:vertAlign w:val="superscript"/>
        </w:rPr>
        <w:footnoteRef/>
      </w:r>
      <w:r w:rsidRPr="24B4B1C6">
        <w:rPr>
          <w:rFonts w:ascii="Amnesty Trade Gothic Light" w:hAnsi="Amnesty Trade Gothic Light" w:cstheme="majorBidi"/>
          <w:sz w:val="16"/>
          <w:szCs w:val="16"/>
        </w:rPr>
        <w:t xml:space="preserve"> Oranga Tamariki Evidence Centre, </w:t>
      </w:r>
      <w:r w:rsidRPr="24B4B1C6">
        <w:rPr>
          <w:rFonts w:ascii="Amnesty Trade Gothic Light" w:hAnsi="Amnesty Trade Gothic Light" w:cstheme="majorBidi"/>
          <w:i/>
          <w:iCs/>
          <w:sz w:val="16"/>
          <w:szCs w:val="16"/>
        </w:rPr>
        <w:t>Physical restraint and de-escalation- Best international practice as applicable to secure youth justice residences</w:t>
      </w:r>
      <w:r w:rsidRPr="24B4B1C6">
        <w:rPr>
          <w:rFonts w:ascii="Amnesty Trade Gothic Light" w:hAnsi="Amnesty Trade Gothic Light" w:cstheme="majorBidi"/>
          <w:sz w:val="16"/>
          <w:szCs w:val="16"/>
        </w:rPr>
        <w:t xml:space="preserve">, March 2023, p. 27, </w:t>
      </w:r>
      <w:hyperlink r:id="rId71" w:history="1">
        <w:r w:rsidRPr="24B4B1C6">
          <w:rPr>
            <w:rStyle w:val="Hyperlink"/>
            <w:rFonts w:ascii="Amnesty Trade Gothic Light" w:hAnsi="Amnesty Trade Gothic Light" w:cstheme="majorBidi"/>
            <w:sz w:val="16"/>
            <w:szCs w:val="16"/>
          </w:rPr>
          <w:t>https://www.orangatamariki.govt.nz/assets/Uploads/About-us/Research/Latest-research/YJ-residences-best-international-practice-evidence-reviews/Evidence-brief-physical-restraint-and-de-escalation.pdf</w:t>
        </w:r>
      </w:hyperlink>
      <w:r w:rsidRPr="24B4B1C6">
        <w:rPr>
          <w:rFonts w:ascii="Amnesty Trade Gothic Light" w:hAnsi="Amnesty Trade Gothic Light" w:cstheme="majorBidi"/>
          <w:sz w:val="16"/>
          <w:szCs w:val="16"/>
        </w:rPr>
        <w:t xml:space="preserve"> </w:t>
      </w:r>
    </w:p>
  </w:footnote>
  <w:footnote w:id="100">
    <w:p w14:paraId="7FD905D4" w14:textId="6F5205EE" w:rsidR="000F3FF6" w:rsidRPr="00317D11" w:rsidRDefault="000F3FF6" w:rsidP="00480377">
      <w:pPr>
        <w:pStyle w:val="FootnoteText"/>
        <w:rPr>
          <w:rFonts w:ascii="Amnesty Trade Gothic Light" w:eastAsia="Amnesty Trade Gothic Light" w:hAnsi="Amnesty Trade Gothic Light" w:cs="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Office of the Children’s Commissioner, </w:t>
      </w:r>
      <w:r w:rsidRPr="07E73B79">
        <w:rPr>
          <w:rFonts w:ascii="Amnesty Trade Gothic Light" w:eastAsia="Amnesty Trade Gothic Light" w:hAnsi="Amnesty Trade Gothic Light" w:cs="Amnesty Trade Gothic Light"/>
          <w:i/>
          <w:iCs/>
          <w:sz w:val="16"/>
          <w:szCs w:val="16"/>
        </w:rPr>
        <w:t>A Hard Place To Be Happy - Insights Report</w:t>
      </w:r>
      <w:r w:rsidRPr="00317D11">
        <w:rPr>
          <w:rFonts w:ascii="Amnesty Trade Gothic Light" w:eastAsia="Amnesty Trade Gothic Light" w:hAnsi="Amnesty Trade Gothic Light" w:cs="Amnesty Trade Gothic Light"/>
          <w:sz w:val="16"/>
          <w:szCs w:val="16"/>
        </w:rPr>
        <w:t xml:space="preserve">, October 2019, p. 24, </w:t>
      </w:r>
      <w:hyperlink r:id="rId72">
        <w:r w:rsidRPr="07E73B79">
          <w:rPr>
            <w:rStyle w:val="Hyperlink"/>
            <w:rFonts w:ascii="Amnesty Trade Gothic Light" w:eastAsia="Amnesty Trade Gothic Light" w:hAnsi="Amnesty Trade Gothic Light" w:cs="Amnesty Trade Gothic Light"/>
            <w:sz w:val="16"/>
            <w:szCs w:val="16"/>
          </w:rPr>
          <w:t>https://www.occ.org.nz/documents/13/HardPlaceToBeHappy-FINAL.pdf</w:t>
        </w:r>
      </w:hyperlink>
      <w:r w:rsidRPr="00317D11">
        <w:rPr>
          <w:rFonts w:ascii="Amnesty Trade Gothic Light" w:eastAsia="Amnesty Trade Gothic Light" w:hAnsi="Amnesty Trade Gothic Light" w:cs="Amnesty Trade Gothic Light"/>
          <w:sz w:val="16"/>
          <w:szCs w:val="16"/>
        </w:rPr>
        <w:t xml:space="preserve"> </w:t>
      </w:r>
    </w:p>
  </w:footnote>
  <w:footnote w:id="101">
    <w:p w14:paraId="21139E52" w14:textId="563E19D4"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Style w:val="FootnoteReference"/>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Katie Doyle, “Spit hoods used on 117 children, young people by police”, September 2021, </w:t>
      </w:r>
      <w:hyperlink r:id="rId73" w:history="1">
        <w:r w:rsidRPr="0000323A">
          <w:rPr>
            <w:rStyle w:val="Hyperlink"/>
            <w:rFonts w:ascii="Amnesty Trade Gothic Light" w:eastAsia="Amnesty Trade Gothic Light" w:hAnsi="Amnesty Trade Gothic Light" w:cs="Amnesty Trade Gothic Light"/>
            <w:sz w:val="16"/>
            <w:szCs w:val="16"/>
          </w:rPr>
          <w:t>https://www.rnz.co.nz/news/national/452078/spit-hoods-used-on-117-children-young-people-by-police</w:t>
        </w:r>
      </w:hyperlink>
      <w:r>
        <w:rPr>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 </w:t>
      </w:r>
    </w:p>
  </w:footnote>
  <w:footnote w:id="102">
    <w:p w14:paraId="08AD6F08" w14:textId="216EF1C1"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eastAsia="Amnesty Trade Gothic Light" w:hAnsi="Amnesty Trade Gothic Light" w:cs="Amnesty Trade Gothic Light"/>
          <w:sz w:val="16"/>
          <w:szCs w:val="16"/>
        </w:rPr>
        <w:footnoteRef/>
      </w:r>
      <w:r w:rsidRPr="00317D11">
        <w:rPr>
          <w:rStyle w:val="FootnoteReference"/>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Katie Doyle, “Spit hoods used on 117 children, young people by police”, September 2021, </w:t>
      </w:r>
      <w:hyperlink r:id="rId74" w:history="1">
        <w:r w:rsidRPr="0000323A">
          <w:rPr>
            <w:rStyle w:val="Hyperlink"/>
            <w:rFonts w:ascii="Amnesty Trade Gothic Light" w:eastAsia="Amnesty Trade Gothic Light" w:hAnsi="Amnesty Trade Gothic Light" w:cs="Amnesty Trade Gothic Light"/>
            <w:sz w:val="16"/>
            <w:szCs w:val="16"/>
          </w:rPr>
          <w:t>https://www.rnz.co.nz/news/national/452078/spit-hoods-used-on-117-children-young-people-by-police</w:t>
        </w:r>
      </w:hyperlink>
      <w:r>
        <w:rPr>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sz w:val="16"/>
          <w:szCs w:val="16"/>
        </w:rPr>
        <w:t xml:space="preserve"> </w:t>
      </w:r>
    </w:p>
  </w:footnote>
  <w:footnote w:id="103">
    <w:p w14:paraId="2DAD6AA3" w14:textId="7CC734D0" w:rsidR="000F3FF6" w:rsidRPr="00317D11" w:rsidRDefault="000F3FF6" w:rsidP="00480377">
      <w:pPr>
        <w:spacing w:line="240" w:lineRule="auto"/>
        <w:rPr>
          <w:rFonts w:ascii="Amnesty Trade Gothic Light" w:hAnsi="Amnesty Trade Gothic Light" w:cstheme="majorBidi"/>
          <w:color w:val="1155CC"/>
          <w:sz w:val="16"/>
          <w:szCs w:val="16"/>
          <w:u w:val="single"/>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Independent Police Conduct Authority, </w:t>
      </w:r>
      <w:r w:rsidRPr="00317D11">
        <w:rPr>
          <w:rFonts w:ascii="Amnesty Trade Gothic Light" w:hAnsi="Amnesty Trade Gothic Light" w:cstheme="majorBidi"/>
          <w:i/>
          <w:iCs/>
          <w:sz w:val="16"/>
          <w:szCs w:val="16"/>
        </w:rPr>
        <w:t>Police fail to fulfil duty of care to Alo Ngata after his arrest in Auckland in July 2018</w:t>
      </w:r>
      <w:r w:rsidRPr="00317D11">
        <w:rPr>
          <w:rFonts w:ascii="Amnesty Trade Gothic Light" w:hAnsi="Amnesty Trade Gothic Light" w:cstheme="majorBidi"/>
          <w:sz w:val="16"/>
          <w:szCs w:val="16"/>
        </w:rPr>
        <w:t xml:space="preserve">, 27 August 2020, </w:t>
      </w:r>
      <w:hyperlink r:id="rId75" w:history="1">
        <w:r w:rsidRPr="0000323A">
          <w:rPr>
            <w:rStyle w:val="Hyperlink"/>
            <w:rFonts w:ascii="Amnesty Trade Gothic Light" w:hAnsi="Amnesty Trade Gothic Light" w:cstheme="majorBidi"/>
            <w:sz w:val="16"/>
            <w:szCs w:val="16"/>
          </w:rPr>
          <w:t>https://www.ipca.govt.nz/site/publications-and-media/2020-media-releases/2020-aug-27-police-fail-to-fulfil-duty-care-auckland.aspx</w:t>
        </w:r>
      </w:hyperlink>
      <w:r>
        <w:rPr>
          <w:rFonts w:ascii="Amnesty Trade Gothic Light" w:hAnsi="Amnesty Trade Gothic Light" w:cstheme="majorBidi"/>
          <w:sz w:val="16"/>
          <w:szCs w:val="16"/>
        </w:rPr>
        <w:t xml:space="preserve"> </w:t>
      </w:r>
    </w:p>
  </w:footnote>
  <w:footnote w:id="104">
    <w:p w14:paraId="439055AB" w14:textId="5B4BAB9A" w:rsidR="000F3FF6" w:rsidRPr="00C32BFF" w:rsidRDefault="000F3FF6" w:rsidP="002171B2">
      <w:pPr>
        <w:pStyle w:val="FootnoteText"/>
        <w:rPr>
          <w:lang w:val="en-US"/>
        </w:rPr>
      </w:pPr>
      <w:r w:rsidRPr="07E73B79">
        <w:rPr>
          <w:rFonts w:ascii="Amnesty Trade Gothic Light" w:hAnsi="Amnesty Trade Gothic Light" w:cstheme="majorBidi"/>
          <w:sz w:val="16"/>
          <w:szCs w:val="16"/>
        </w:rPr>
        <w:footnoteRef/>
      </w:r>
      <w:r w:rsidRPr="07E73B79">
        <w:rPr>
          <w:rFonts w:ascii="Amnesty Trade Gothic Light" w:hAnsi="Amnesty Trade Gothic Light" w:cstheme="majorBidi"/>
          <w:sz w:val="16"/>
          <w:szCs w:val="16"/>
          <w:vertAlign w:val="superscript"/>
        </w:rPr>
        <w:t xml:space="preserve"> </w:t>
      </w:r>
      <w:r w:rsidRPr="07E73B79">
        <w:rPr>
          <w:rFonts w:ascii="Amnesty Trade Gothic Light" w:hAnsi="Amnesty Trade Gothic Light" w:cstheme="majorBidi"/>
          <w:sz w:val="16"/>
          <w:szCs w:val="16"/>
        </w:rPr>
        <w:t xml:space="preserve">Independent Police Conduct Authority, </w:t>
      </w:r>
      <w:r w:rsidRPr="07E73B79">
        <w:rPr>
          <w:rFonts w:ascii="Amnesty Trade Gothic Light" w:hAnsi="Amnesty Trade Gothic Light" w:cstheme="majorBidi"/>
          <w:i/>
          <w:iCs/>
          <w:sz w:val="16"/>
          <w:szCs w:val="16"/>
        </w:rPr>
        <w:t xml:space="preserve">Death of Alo Ngata following his arrest in Auckland, </w:t>
      </w:r>
      <w:r w:rsidRPr="07E73B79">
        <w:rPr>
          <w:rFonts w:ascii="Amnesty Trade Gothic Light" w:hAnsi="Amnesty Trade Gothic Light" w:cstheme="majorBidi"/>
          <w:sz w:val="16"/>
          <w:szCs w:val="16"/>
        </w:rPr>
        <w:t>2020,</w:t>
      </w:r>
      <w:r w:rsidRPr="07E73B79">
        <w:rPr>
          <w:rFonts w:ascii="Amnesty Trade Gothic Light" w:hAnsi="Amnesty Trade Gothic Light" w:cstheme="majorBidi"/>
          <w:i/>
          <w:iCs/>
          <w:sz w:val="16"/>
          <w:szCs w:val="16"/>
        </w:rPr>
        <w:t xml:space="preserve"> </w:t>
      </w:r>
      <w:r w:rsidRPr="07E73B79">
        <w:rPr>
          <w:rFonts w:ascii="Amnesty Trade Gothic Light" w:hAnsi="Amnesty Trade Gothic Light" w:cstheme="majorBidi"/>
          <w:sz w:val="16"/>
          <w:szCs w:val="16"/>
        </w:rPr>
        <w:t xml:space="preserve">p. 6. </w:t>
      </w:r>
    </w:p>
  </w:footnote>
  <w:footnote w:id="105">
    <w:p w14:paraId="07635D45" w14:textId="361DF669"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Children’s Commissioner. </w:t>
      </w:r>
      <w:r w:rsidRPr="07E73B79">
        <w:rPr>
          <w:rFonts w:ascii="Amnesty Trade Gothic Light" w:hAnsi="Amnesty Trade Gothic Light" w:cstheme="majorBidi"/>
          <w:i/>
          <w:iCs/>
          <w:sz w:val="16"/>
          <w:szCs w:val="16"/>
        </w:rPr>
        <w:t>The New Zealand Children’s Commissioner’s report to the United Nations Committee on the Rights of the Child</w:t>
      </w:r>
      <w:r w:rsidRPr="07E73B79">
        <w:rPr>
          <w:rFonts w:ascii="Amnesty Trade Gothic Light" w:hAnsi="Amnesty Trade Gothic Light" w:cstheme="majorBidi"/>
          <w:sz w:val="16"/>
          <w:szCs w:val="16"/>
        </w:rPr>
        <w:t>, 22 August 2022, p. 28,</w:t>
      </w:r>
    </w:p>
    <w:p w14:paraId="00230DE2" w14:textId="4D38CD58" w:rsidR="000F3FF6" w:rsidRPr="00317D11" w:rsidRDefault="00A84FEB" w:rsidP="00480377">
      <w:pPr>
        <w:spacing w:line="240" w:lineRule="auto"/>
        <w:rPr>
          <w:rFonts w:ascii="Amnesty Trade Gothic Light" w:hAnsi="Amnesty Trade Gothic Light" w:cstheme="majorBidi"/>
          <w:sz w:val="16"/>
          <w:szCs w:val="16"/>
        </w:rPr>
      </w:pPr>
      <w:hyperlink r:id="rId76" w:history="1">
        <w:r w:rsidR="000F3FF6" w:rsidRPr="0000323A">
          <w:rPr>
            <w:rStyle w:val="Hyperlink"/>
            <w:rFonts w:ascii="Amnesty Trade Gothic Light" w:hAnsi="Amnesty Trade Gothic Light" w:cstheme="majorBidi"/>
            <w:sz w:val="16"/>
            <w:szCs w:val="16"/>
          </w:rPr>
          <w:t>https://www.occ.org.nz/documents/569/NZ_Childrens_Commissioners_Report_to_the_UN_Committee_on_the_Rights_of_the_Child_2022.pdf</w:t>
        </w:r>
      </w:hyperlink>
      <w:r w:rsidR="000F3FF6">
        <w:rPr>
          <w:rFonts w:ascii="Amnesty Trade Gothic Light" w:hAnsi="Amnesty Trade Gothic Light" w:cstheme="majorBidi"/>
          <w:sz w:val="16"/>
          <w:szCs w:val="16"/>
        </w:rPr>
        <w:t xml:space="preserve"> </w:t>
      </w:r>
      <w:r w:rsidR="000F3FF6" w:rsidRPr="00317D11">
        <w:rPr>
          <w:rFonts w:ascii="Amnesty Trade Gothic Light" w:hAnsi="Amnesty Trade Gothic Light" w:cstheme="majorBidi"/>
          <w:sz w:val="16"/>
          <w:szCs w:val="16"/>
        </w:rPr>
        <w:t xml:space="preserve"> </w:t>
      </w:r>
    </w:p>
  </w:footnote>
  <w:footnote w:id="106">
    <w:p w14:paraId="00000210" w14:textId="08B642D1" w:rsidR="000F3FF6" w:rsidRPr="00317D11" w:rsidRDefault="000F3FF6" w:rsidP="07E73B79">
      <w:pPr>
        <w:spacing w:line="240" w:lineRule="auto"/>
        <w:rPr>
          <w:rFonts w:ascii="Amnesty Trade Gothic Light" w:hAnsi="Amnesty Trade Gothic Light" w:cstheme="majorBidi"/>
          <w:sz w:val="16"/>
          <w:szCs w:val="16"/>
        </w:rPr>
      </w:pPr>
      <w:r w:rsidRPr="07E73B79">
        <w:rPr>
          <w:rFonts w:ascii="Amnesty Trade Gothic Light" w:hAnsi="Amnesty Trade Gothic Light" w:cstheme="majorBidi"/>
          <w:sz w:val="16"/>
          <w:szCs w:val="16"/>
          <w:vertAlign w:val="superscript"/>
        </w:rPr>
        <w:footnoteRef/>
      </w:r>
      <w:r w:rsidRPr="07E73B79">
        <w:rPr>
          <w:rFonts w:ascii="Amnesty Trade Gothic Light" w:hAnsi="Amnesty Trade Gothic Light" w:cstheme="majorBidi"/>
          <w:sz w:val="16"/>
          <w:szCs w:val="16"/>
        </w:rPr>
        <w:t xml:space="preserve"> Office of the Children’s Commissioner. </w:t>
      </w:r>
      <w:r w:rsidRPr="07E73B79">
        <w:rPr>
          <w:rFonts w:ascii="Amnesty Trade Gothic Light" w:hAnsi="Amnesty Trade Gothic Light" w:cstheme="majorBidi"/>
          <w:i/>
          <w:iCs/>
          <w:sz w:val="16"/>
          <w:szCs w:val="16"/>
        </w:rPr>
        <w:t>The New Zealand Children’s Commissioner’s report to the United Nations Committee on the Rights of the Child</w:t>
      </w:r>
      <w:r w:rsidRPr="07E73B79">
        <w:rPr>
          <w:rFonts w:ascii="Amnesty Trade Gothic Light" w:hAnsi="Amnesty Trade Gothic Light" w:cstheme="majorBidi"/>
          <w:sz w:val="16"/>
          <w:szCs w:val="16"/>
        </w:rPr>
        <w:t xml:space="preserve">, 22 August 2022, p. 28, </w:t>
      </w:r>
      <w:hyperlink r:id="rId77" w:history="1">
        <w:r w:rsidRPr="07E73B79">
          <w:rPr>
            <w:rStyle w:val="Hyperlink"/>
            <w:rFonts w:ascii="Amnesty Trade Gothic Light" w:hAnsi="Amnesty Trade Gothic Light" w:cstheme="majorBidi"/>
            <w:sz w:val="16"/>
            <w:szCs w:val="16"/>
          </w:rPr>
          <w:t>https://www.occ.org.nz/documents/569/NZ_Childrens_Commissioners_Report_to_the_UN_Committee_on_the_Rights_of_the_Child_2022.pdf</w:t>
        </w:r>
      </w:hyperlink>
      <w:r w:rsidRPr="07E73B79">
        <w:rPr>
          <w:rFonts w:ascii="Amnesty Trade Gothic Light" w:hAnsi="Amnesty Trade Gothic Light" w:cstheme="majorBidi"/>
          <w:sz w:val="16"/>
          <w:szCs w:val="16"/>
        </w:rPr>
        <w:t xml:space="preserve">  </w:t>
      </w:r>
    </w:p>
  </w:footnote>
  <w:footnote w:id="107">
    <w:p w14:paraId="00000211" w14:textId="3D801ACF" w:rsidR="000F3FF6" w:rsidRPr="00317D11" w:rsidRDefault="000F3FF6" w:rsidP="00480377">
      <w:pPr>
        <w:spacing w:line="240" w:lineRule="auto"/>
        <w:rPr>
          <w:rFonts w:ascii="Amnesty Trade Gothic Light" w:hAnsi="Amnesty Trade Gothic Light" w:cstheme="majorHAnsi"/>
          <w:sz w:val="16"/>
          <w:szCs w:val="16"/>
        </w:rPr>
      </w:pPr>
      <w:r w:rsidRPr="00317D11">
        <w:rPr>
          <w:rFonts w:ascii="Amnesty Trade Gothic Light" w:hAnsi="Amnesty Trade Gothic Light" w:cstheme="majorHAnsi"/>
          <w:sz w:val="16"/>
          <w:szCs w:val="16"/>
          <w:vertAlign w:val="superscript"/>
        </w:rPr>
        <w:footnoteRef/>
      </w:r>
      <w:r w:rsidRPr="00317D11">
        <w:rPr>
          <w:rFonts w:ascii="Amnesty Trade Gothic Light" w:hAnsi="Amnesty Trade Gothic Light" w:cstheme="majorHAnsi"/>
          <w:sz w:val="16"/>
          <w:szCs w:val="16"/>
        </w:rPr>
        <w:t xml:space="preserve"> Katie Doyle, “More than 480 children and young people pepper sprayed by police”, April 2022, </w:t>
      </w:r>
      <w:hyperlink r:id="rId78" w:history="1">
        <w:r w:rsidRPr="0000323A">
          <w:rPr>
            <w:rStyle w:val="Hyperlink"/>
            <w:rFonts w:ascii="Amnesty Trade Gothic Light" w:hAnsi="Amnesty Trade Gothic Light" w:cstheme="majorHAnsi"/>
            <w:sz w:val="16"/>
            <w:szCs w:val="16"/>
          </w:rPr>
          <w:t>https://www.stuff.co.nz/pou-tiaki/300568395/more-than-480-children-and-young-people-pepper-sprayed-by-police</w:t>
        </w:r>
      </w:hyperlink>
      <w:r>
        <w:rPr>
          <w:rFonts w:ascii="Amnesty Trade Gothic Light" w:hAnsi="Amnesty Trade Gothic Light" w:cstheme="majorHAnsi"/>
          <w:sz w:val="16"/>
          <w:szCs w:val="16"/>
        </w:rPr>
        <w:t xml:space="preserve"> </w:t>
      </w:r>
      <w:r w:rsidRPr="00317D11">
        <w:rPr>
          <w:rFonts w:ascii="Amnesty Trade Gothic Light" w:hAnsi="Amnesty Trade Gothic Light" w:cstheme="majorHAnsi"/>
          <w:sz w:val="16"/>
          <w:szCs w:val="16"/>
        </w:rPr>
        <w:t xml:space="preserve"> </w:t>
      </w:r>
    </w:p>
  </w:footnote>
  <w:footnote w:id="108">
    <w:p w14:paraId="44A4F6A2" w14:textId="3EDEE8A4" w:rsidR="000F3FF6" w:rsidRPr="00317D11" w:rsidRDefault="000F3FF6" w:rsidP="00480377">
      <w:pPr>
        <w:pStyle w:val="FootnoteText"/>
        <w:rPr>
          <w:rFonts w:ascii="Amnesty Trade Gothic Light" w:eastAsia="Amnesty Trade Gothic Light" w:hAnsi="Amnesty Trade Gothic Light" w:cs="Amnesty Trade Gothic Light"/>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Committee Against Torture, </w:t>
      </w:r>
      <w:r w:rsidRPr="00317D11">
        <w:rPr>
          <w:rFonts w:ascii="Amnesty Trade Gothic Light" w:eastAsia="Calibri" w:hAnsi="Amnesty Trade Gothic Light" w:cstheme="majorBidi"/>
          <w:sz w:val="16"/>
          <w:szCs w:val="16"/>
        </w:rPr>
        <w:t>Concluding observations on the sixth periodic report of Australia</w:t>
      </w:r>
      <w:r w:rsidRPr="00317D11">
        <w:rPr>
          <w:rFonts w:ascii="Amnesty Trade Gothic Light" w:eastAsia="Calibri" w:hAnsi="Amnesty Trade Gothic Light" w:cstheme="majorBidi"/>
          <w:i/>
          <w:iCs/>
          <w:sz w:val="16"/>
          <w:szCs w:val="16"/>
        </w:rPr>
        <w:t xml:space="preserve">, adopted at its 1970th and 1971st meetings (22 and 23 November 2022) </w:t>
      </w:r>
      <w:r w:rsidRPr="00317D11">
        <w:rPr>
          <w:rFonts w:ascii="Amnesty Trade Gothic Light" w:eastAsia="Amnesty Trade Gothic Light" w:hAnsi="Amnesty Trade Gothic Light" w:cs="Amnesty Trade Gothic Light"/>
          <w:sz w:val="16"/>
          <w:szCs w:val="16"/>
        </w:rPr>
        <w:t xml:space="preserve">CAT/C/AUS/CO/6, Para. 38 </w:t>
      </w:r>
      <w:hyperlink r:id="rId79" w:history="1">
        <w:r w:rsidRPr="0000323A">
          <w:rPr>
            <w:rStyle w:val="Hyperlink"/>
            <w:rFonts w:ascii="Amnesty Trade Gothic Light" w:eastAsia="Amnesty Trade Gothic Light" w:hAnsi="Amnesty Trade Gothic Light" w:cs="Amnesty Trade Gothic Light"/>
            <w:sz w:val="16"/>
            <w:szCs w:val="16"/>
          </w:rPr>
          <w:t>https://tbinternet.ohchr.org/_layouts/15/treatybodyexternal/Download.aspx?symbolno=CAT%2fC%2fAUS%2fCO%2f6&amp;Lang=en</w:t>
        </w:r>
      </w:hyperlink>
      <w:r>
        <w:rPr>
          <w:rFonts w:ascii="Amnesty Trade Gothic Light" w:eastAsia="Amnesty Trade Gothic Light" w:hAnsi="Amnesty Trade Gothic Light" w:cs="Amnesty Trade Gothic Light"/>
          <w:sz w:val="16"/>
          <w:szCs w:val="16"/>
        </w:rPr>
        <w:t xml:space="preserve"> </w:t>
      </w:r>
    </w:p>
  </w:footnote>
  <w:footnote w:id="109">
    <w:p w14:paraId="42B8ABCD" w14:textId="68BDB747" w:rsidR="000F3FF6" w:rsidRPr="00C32BFF" w:rsidRDefault="000F3FF6">
      <w:pPr>
        <w:pStyle w:val="FootnoteText"/>
        <w:rPr>
          <w:lang w:val="en-US"/>
        </w:rPr>
      </w:pPr>
      <w:r w:rsidRPr="07E73B79">
        <w:rPr>
          <w:rStyle w:val="FootnoteReference"/>
          <w:rFonts w:ascii="Amnesty Trade Gothic Light" w:hAnsi="Amnesty Trade Gothic Light" w:cstheme="majorBidi"/>
          <w:sz w:val="16"/>
          <w:szCs w:val="16"/>
        </w:rPr>
        <w:footnoteRef/>
      </w:r>
      <w:r>
        <w:t xml:space="preserve"> </w:t>
      </w:r>
      <w:r w:rsidRPr="07E73B79">
        <w:rPr>
          <w:rFonts w:ascii="Amnesty Trade Gothic Light" w:hAnsi="Amnesty Trade Gothic Light" w:cstheme="majorBidi"/>
          <w:sz w:val="16"/>
          <w:szCs w:val="16"/>
        </w:rPr>
        <w:t xml:space="preserve">For example see: Ripu Bhatia, </w:t>
      </w:r>
      <w:r w:rsidRPr="07E73B79">
        <w:rPr>
          <w:rFonts w:ascii="Amnesty Trade Gothic Light" w:hAnsi="Amnesty Trade Gothic Light" w:cstheme="majorBidi"/>
          <w:i/>
          <w:iCs/>
          <w:sz w:val="16"/>
          <w:szCs w:val="16"/>
        </w:rPr>
        <w:t>Royal Commission Abuse in Care inquiry's final report delayed</w:t>
      </w:r>
      <w:r w:rsidRPr="07E73B79">
        <w:rPr>
          <w:rFonts w:ascii="Amnesty Trade Gothic Light" w:hAnsi="Amnesty Trade Gothic Light" w:cstheme="majorBidi"/>
          <w:sz w:val="16"/>
          <w:szCs w:val="16"/>
        </w:rPr>
        <w:t xml:space="preserve">. April 2023, </w:t>
      </w:r>
      <w:hyperlink r:id="rId80" w:anchor=":~:text=The%20final%20report%20of%20the,2023%20to%20March%2028%2C%202024">
        <w:r w:rsidRPr="07E73B79">
          <w:rPr>
            <w:rStyle w:val="Hyperlink"/>
            <w:rFonts w:ascii="Amnesty Trade Gothic Light" w:hAnsi="Amnesty Trade Gothic Light" w:cstheme="majorBidi"/>
            <w:sz w:val="16"/>
            <w:szCs w:val="16"/>
          </w:rPr>
          <w:t>https://www.stuff.co.nz/pou-tiaki/131748347/royal-commission-abuse-in-care-inquirys-final-report-delayed#:~:text=The%20final%20report%20of%20the,2023%20to%20March%2028%2C%202024</w:t>
        </w:r>
      </w:hyperlink>
      <w:r w:rsidRPr="07E73B79">
        <w:rPr>
          <w:rFonts w:ascii="Amnesty Trade Gothic Light" w:hAnsi="Amnesty Trade Gothic Light" w:cstheme="majorBidi"/>
          <w:sz w:val="16"/>
          <w:szCs w:val="16"/>
        </w:rPr>
        <w:t xml:space="preserve">. </w:t>
      </w:r>
    </w:p>
  </w:footnote>
  <w:footnote w:id="110">
    <w:p w14:paraId="3FE9C2C2" w14:textId="2154F52A" w:rsidR="000F3FF6" w:rsidRPr="00317D11" w:rsidRDefault="000F3FF6" w:rsidP="00480377">
      <w:pPr>
        <w:pStyle w:val="FootnoteText"/>
        <w:rPr>
          <w:rFonts w:ascii="Amnesty Trade Gothic Light" w:hAnsi="Amnesty Trade Gothic Light" w:cstheme="majorBidi"/>
          <w:sz w:val="16"/>
          <w:szCs w:val="16"/>
        </w:rPr>
      </w:pPr>
      <w:r w:rsidRPr="00317D11">
        <w:rPr>
          <w:rStyle w:val="FootnoteReference"/>
          <w:rFonts w:ascii="Amnesty Trade Gothic Light" w:hAnsi="Amnesty Trade Gothic Light" w:cstheme="majorBidi"/>
          <w:sz w:val="16"/>
          <w:szCs w:val="16"/>
        </w:rPr>
        <w:footnoteRef/>
      </w:r>
      <w:r w:rsidRPr="00317D11">
        <w:rPr>
          <w:rFonts w:ascii="Amnesty Trade Gothic Light" w:hAnsi="Amnesty Trade Gothic Light" w:cstheme="majorBidi"/>
          <w:sz w:val="16"/>
          <w:szCs w:val="16"/>
        </w:rPr>
        <w:t xml:space="preserve"> See interim reports, including: Royal Commission of Inquiry into Historical Abuse in State Care and in the Care of Faith-based Institutions, </w:t>
      </w:r>
      <w:r w:rsidRPr="00317D11">
        <w:rPr>
          <w:rFonts w:ascii="Amnesty Trade Gothic Light" w:hAnsi="Amnesty Trade Gothic Light" w:cstheme="majorBidi"/>
          <w:i/>
          <w:sz w:val="16"/>
          <w:szCs w:val="16"/>
        </w:rPr>
        <w:t>He Purapura Ora, he Māra Tipu.</w:t>
      </w:r>
      <w:r w:rsidRPr="00317D11">
        <w:rPr>
          <w:rFonts w:ascii="Amnesty Trade Gothic Light" w:hAnsi="Amnesty Trade Gothic Light" w:cstheme="majorBidi"/>
          <w:i/>
          <w:iCs/>
          <w:sz w:val="16"/>
          <w:szCs w:val="16"/>
        </w:rPr>
        <w:t xml:space="preserve"> </w:t>
      </w:r>
      <w:r w:rsidRPr="00317D11">
        <w:rPr>
          <w:rFonts w:ascii="Amnesty Trade Gothic Light" w:hAnsi="Amnesty Trade Gothic Light" w:cstheme="majorBidi"/>
          <w:i/>
          <w:sz w:val="16"/>
          <w:szCs w:val="16"/>
        </w:rPr>
        <w:t>From Redress to Puretumu Torowhānui</w:t>
      </w:r>
      <w:r w:rsidRPr="00317D11">
        <w:rPr>
          <w:rFonts w:ascii="Amnesty Trade Gothic Light" w:hAnsi="Amnesty Trade Gothic Light" w:cstheme="majorBidi"/>
          <w:sz w:val="16"/>
          <w:szCs w:val="16"/>
        </w:rPr>
        <w:t xml:space="preserve">, December 2021, </w:t>
      </w:r>
      <w:hyperlink r:id="rId81" w:history="1">
        <w:r w:rsidRPr="0000323A">
          <w:rPr>
            <w:rStyle w:val="Hyperlink"/>
            <w:rFonts w:ascii="Amnesty Trade Gothic Light" w:hAnsi="Amnesty Trade Gothic Light" w:cstheme="majorBidi"/>
            <w:sz w:val="16"/>
            <w:szCs w:val="16"/>
          </w:rPr>
          <w:t>https://www.abuseincare.org.nz/our-progress/reports/from-redress-to-puretumu/</w:t>
        </w:r>
      </w:hyperlink>
      <w:r>
        <w:rPr>
          <w:rFonts w:ascii="Amnesty Trade Gothic Light" w:hAnsi="Amnesty Trade Gothic Light" w:cstheme="majorBidi"/>
          <w:sz w:val="16"/>
          <w:szCs w:val="16"/>
        </w:rPr>
        <w:t xml:space="preserve"> </w:t>
      </w:r>
      <w:r w:rsidRPr="00317D11">
        <w:rPr>
          <w:rFonts w:ascii="Amnesty Trade Gothic Light" w:hAnsi="Amnesty Trade Gothic Light" w:cstheme="majorBidi"/>
          <w:sz w:val="16"/>
          <w:szCs w:val="16"/>
        </w:rPr>
        <w:t xml:space="preserve"> </w:t>
      </w:r>
    </w:p>
  </w:footnote>
  <w:footnote w:id="111">
    <w:p w14:paraId="5497F7A4" w14:textId="49C828E1" w:rsidR="000F3FF6" w:rsidRPr="00317D11" w:rsidRDefault="000F3FF6" w:rsidP="07E73B79">
      <w:pPr>
        <w:pStyle w:val="FootnoteText"/>
        <w:rPr>
          <w:rFonts w:ascii="Amnesty Trade Gothic Light" w:hAnsi="Amnesty Trade Gothic Light" w:cstheme="majorBidi"/>
          <w:sz w:val="16"/>
          <w:szCs w:val="16"/>
        </w:rPr>
      </w:pPr>
      <w:r w:rsidRPr="07E73B79">
        <w:rPr>
          <w:rStyle w:val="FootnoteReference"/>
          <w:rFonts w:ascii="Amnesty Trade Gothic Light" w:hAnsi="Amnesty Trade Gothic Light" w:cstheme="majorBidi"/>
          <w:sz w:val="16"/>
          <w:szCs w:val="16"/>
        </w:rPr>
        <w:footnoteRef/>
      </w:r>
      <w:r w:rsidRPr="07E73B79">
        <w:rPr>
          <w:rFonts w:ascii="Amnesty Trade Gothic Light" w:hAnsi="Amnesty Trade Gothic Light" w:cstheme="majorBidi"/>
          <w:sz w:val="16"/>
          <w:szCs w:val="16"/>
        </w:rPr>
        <w:t xml:space="preserve"> Synergia, </w:t>
      </w:r>
      <w:r w:rsidRPr="07E73B79">
        <w:rPr>
          <w:rFonts w:ascii="Amnesty Trade Gothic Light" w:hAnsi="Amnesty Trade Gothic Light" w:cstheme="majorBidi"/>
          <w:i/>
          <w:iCs/>
          <w:sz w:val="16"/>
          <w:szCs w:val="16"/>
        </w:rPr>
        <w:t>Care to Custody: Incarceration rates,</w:t>
      </w:r>
      <w:r w:rsidRPr="07E73B79">
        <w:rPr>
          <w:rFonts w:ascii="Amnesty Trade Gothic Light" w:hAnsi="Amnesty Trade Gothic Light" w:cstheme="majorBidi"/>
          <w:sz w:val="16"/>
          <w:szCs w:val="16"/>
        </w:rPr>
        <w:t xml:space="preserve"> Royal Commission of Inquiry into Abuse in Care, August 2022, p. 4, </w:t>
      </w:r>
      <w:hyperlink r:id="rId82" w:history="1">
        <w:r w:rsidRPr="07E73B79">
          <w:rPr>
            <w:rStyle w:val="Hyperlink"/>
            <w:rFonts w:ascii="Amnesty Trade Gothic Light" w:hAnsi="Amnesty Trade Gothic Light" w:cstheme="majorBidi"/>
            <w:sz w:val="16"/>
            <w:szCs w:val="16"/>
          </w:rPr>
          <w:t>https://www.abuseincare.org.nz/assets/Uploads/Care-to-Custody-Incarceration-Rates-Research-Report.pdf</w:t>
        </w:r>
      </w:hyperlink>
      <w:r w:rsidRPr="07E73B79">
        <w:rPr>
          <w:rFonts w:ascii="Amnesty Trade Gothic Light" w:hAnsi="Amnesty Trade Gothic Light" w:cstheme="majorBidi"/>
          <w:sz w:val="16"/>
          <w:szCs w:val="16"/>
        </w:rPr>
        <w:t xml:space="preserve"> </w:t>
      </w:r>
    </w:p>
  </w:footnote>
  <w:footnote w:id="112">
    <w:p w14:paraId="6E10C611" w14:textId="66F39B96" w:rsidR="000F3FF6" w:rsidRPr="00317D11" w:rsidRDefault="000F3FF6" w:rsidP="00480377">
      <w:pPr>
        <w:spacing w:line="240" w:lineRule="auto"/>
        <w:rPr>
          <w:rFonts w:ascii="Amnesty Trade Gothic Light" w:eastAsia="Amnesty Trade Gothic Light" w:hAnsi="Amnesty Trade Gothic Light" w:cs="Amnesty Trade Gothic Light"/>
          <w:i/>
          <w:sz w:val="16"/>
          <w:szCs w:val="16"/>
        </w:rPr>
      </w:pPr>
      <w:r w:rsidRPr="00317D11">
        <w:rPr>
          <w:rStyle w:val="FootnoteReference"/>
          <w:rFonts w:ascii="Amnesty Trade Gothic Light" w:eastAsia="Amnesty Trade Gothic Light" w:hAnsi="Amnesty Trade Gothic Light" w:cs="Amnesty Trade Gothic Light"/>
          <w:sz w:val="16"/>
          <w:szCs w:val="16"/>
        </w:rPr>
        <w:footnoteRef/>
      </w:r>
      <w:r w:rsidRPr="00317D11">
        <w:rPr>
          <w:rFonts w:ascii="Amnesty Trade Gothic Light" w:eastAsia="Amnesty Trade Gothic Light" w:hAnsi="Amnesty Trade Gothic Light" w:cs="Amnesty Trade Gothic Light"/>
          <w:sz w:val="16"/>
          <w:szCs w:val="16"/>
        </w:rPr>
        <w:t xml:space="preserve"> </w:t>
      </w:r>
      <w:r w:rsidRPr="00317D11">
        <w:rPr>
          <w:rFonts w:ascii="Amnesty Trade Gothic Light" w:eastAsia="Amnesty Trade Gothic Light" w:hAnsi="Amnesty Trade Gothic Light" w:cs="Amnesty Trade Gothic Light"/>
          <w:i/>
          <w:sz w:val="16"/>
          <w:szCs w:val="16"/>
        </w:rPr>
        <w:t xml:space="preserve">“The detention of asylum seekers or other irregular migrants must not take place in facilities such as police stations, remand institutions, prisons and other facilities since these are designed for those within the realm of the criminal justice system. The mixing of migrants and other detainees who are held under the remit of the criminal justice system must not take place” </w:t>
      </w:r>
      <w:r w:rsidRPr="00317D11">
        <w:rPr>
          <w:rFonts w:ascii="Amnesty Trade Gothic Light" w:eastAsia="Amnesty Trade Gothic Light" w:hAnsi="Amnesty Trade Gothic Light" w:cs="Amnesty Trade Gothic Light"/>
          <w:sz w:val="16"/>
          <w:szCs w:val="16"/>
        </w:rPr>
        <w:t>Working Group on Arbitrary Detention</w:t>
      </w:r>
      <w:r w:rsidRPr="00317D11">
        <w:rPr>
          <w:rFonts w:ascii="Amnesty Trade Gothic Light" w:eastAsia="Amnesty Trade Gothic Light" w:hAnsi="Amnesty Trade Gothic Light" w:cs="Amnesty Trade Gothic Light"/>
          <w:i/>
          <w:sz w:val="16"/>
          <w:szCs w:val="16"/>
        </w:rPr>
        <w:t xml:space="preserve">, Revised Deliberation No. 5 on deprivation of liberty of migrants, </w:t>
      </w:r>
      <w:r w:rsidRPr="00317D11">
        <w:rPr>
          <w:rFonts w:ascii="Amnesty Trade Gothic Light" w:eastAsia="Amnesty Trade Gothic Light" w:hAnsi="Amnesty Trade Gothic Light" w:cs="Amnesty Trade Gothic Light"/>
          <w:sz w:val="16"/>
          <w:szCs w:val="16"/>
        </w:rPr>
        <w:t>7 February 2018, para. 4,</w:t>
      </w:r>
      <w:r w:rsidRPr="00317D11">
        <w:rPr>
          <w:rFonts w:ascii="Amnesty Trade Gothic Light" w:eastAsia="Amnesty Trade Gothic Light" w:hAnsi="Amnesty Trade Gothic Light" w:cs="Amnesty Trade Gothic Light"/>
          <w:i/>
          <w:sz w:val="16"/>
          <w:szCs w:val="16"/>
        </w:rPr>
        <w:t xml:space="preserve">  </w:t>
      </w:r>
      <w:r w:rsidRPr="00317D11">
        <w:rPr>
          <w:rFonts w:ascii="Amnesty Trade Gothic Light" w:hAnsi="Amnesty Trade Gothic Light"/>
          <w:sz w:val="16"/>
          <w:szCs w:val="16"/>
        </w:rPr>
        <w:br/>
      </w:r>
      <w:hyperlink r:id="rId83" w:history="1">
        <w:r w:rsidRPr="0000323A">
          <w:rPr>
            <w:rStyle w:val="Hyperlink"/>
            <w:rFonts w:ascii="Amnesty Trade Gothic Light" w:eastAsia="Amnesty Trade Gothic Light" w:hAnsi="Amnesty Trade Gothic Light" w:cs="Amnesty Trade Gothic Light"/>
            <w:i/>
            <w:sz w:val="16"/>
            <w:szCs w:val="16"/>
          </w:rPr>
          <w:t>https://www.ohchr.org/sites/default/files/Documents/Issues/Detention/RevisedDeliberation_AdvanceEditedVersion.pdf</w:t>
        </w:r>
      </w:hyperlink>
      <w:r>
        <w:rPr>
          <w:rFonts w:ascii="Amnesty Trade Gothic Light" w:eastAsia="Amnesty Trade Gothic Light" w:hAnsi="Amnesty Trade Gothic Light" w:cs="Amnesty Trade Gothic Light"/>
          <w:i/>
          <w:sz w:val="16"/>
          <w:szCs w:val="16"/>
        </w:rPr>
        <w:t xml:space="preserve"> </w:t>
      </w:r>
    </w:p>
  </w:footnote>
  <w:footnote w:id="113">
    <w:p w14:paraId="3C7611B1" w14:textId="3C041ECB" w:rsidR="000F3FF6" w:rsidRPr="0087118D" w:rsidRDefault="000F3FF6">
      <w:pPr>
        <w:pStyle w:val="FootnoteText"/>
        <w:rPr>
          <w:lang w:val="en-US"/>
        </w:rPr>
      </w:pPr>
      <w:r w:rsidRPr="07E73B79">
        <w:rPr>
          <w:rStyle w:val="FootnoteReference"/>
          <w:rFonts w:ascii="Amnesty Trade Gothic Light" w:hAnsi="Amnesty Trade Gothic Light" w:cstheme="majorBidi"/>
          <w:sz w:val="16"/>
          <w:szCs w:val="16"/>
        </w:rPr>
        <w:footnoteRef/>
      </w:r>
      <w:r>
        <w:t xml:space="preserve"> </w:t>
      </w:r>
      <w:r w:rsidRPr="07E73B79">
        <w:rPr>
          <w:rFonts w:ascii="Amnesty Trade Gothic Light" w:hAnsi="Amnesty Trade Gothic Light" w:cstheme="majorBidi"/>
          <w:sz w:val="16"/>
          <w:szCs w:val="16"/>
        </w:rPr>
        <w:t xml:space="preserve">Amnesty International, </w:t>
      </w:r>
      <w:r w:rsidRPr="07E73B79">
        <w:rPr>
          <w:rFonts w:ascii="Amnesty Trade Gothic Light" w:hAnsi="Amnesty Trade Gothic Light" w:cstheme="majorBidi"/>
          <w:i/>
          <w:iCs/>
          <w:sz w:val="16"/>
          <w:szCs w:val="16"/>
        </w:rPr>
        <w:t>Please take me to a safe place: The imprisonment of asylum seekers in Aotearoa New Zealand,</w:t>
      </w:r>
      <w:r w:rsidRPr="07E73B79">
        <w:rPr>
          <w:rFonts w:ascii="Amnesty Trade Gothic Light" w:hAnsi="Amnesty Trade Gothic Light" w:cstheme="majorBidi"/>
          <w:sz w:val="16"/>
          <w:szCs w:val="16"/>
        </w:rPr>
        <w:t xml:space="preserve"> (Index: ASA 32/4113/2021), May 2021, p. 5, </w:t>
      </w:r>
      <w:hyperlink r:id="rId84" w:history="1">
        <w:r w:rsidRPr="07E73B79">
          <w:rPr>
            <w:rStyle w:val="Hyperlink"/>
            <w:rFonts w:ascii="Amnesty Trade Gothic Light" w:hAnsi="Amnesty Trade Gothic Light" w:cstheme="majorBidi"/>
            <w:sz w:val="16"/>
            <w:szCs w:val="16"/>
          </w:rPr>
          <w:t>www.amnesty.org/en/documents/asa32/4113/2021/en/</w:t>
        </w:r>
      </w:hyperlink>
    </w:p>
  </w:footnote>
  <w:footnote w:id="114">
    <w:p w14:paraId="60E41C32" w14:textId="73A47C50" w:rsidR="000F3FF6" w:rsidRPr="00317D11" w:rsidRDefault="000F3FF6" w:rsidP="07E73B79">
      <w:pPr>
        <w:spacing w:line="240" w:lineRule="auto"/>
        <w:jc w:val="both"/>
        <w:rPr>
          <w:rFonts w:ascii="Amnesty Trade Gothic Light" w:eastAsia="Calibri" w:hAnsi="Amnesty Trade Gothic Light" w:cstheme="majorBidi"/>
          <w:sz w:val="16"/>
          <w:szCs w:val="16"/>
        </w:rPr>
      </w:pPr>
      <w:r w:rsidRPr="07E73B79">
        <w:rPr>
          <w:rStyle w:val="FootnoteReference"/>
          <w:rFonts w:ascii="Amnesty Trade Gothic Light" w:hAnsi="Amnesty Trade Gothic Light" w:cstheme="majorBidi"/>
          <w:sz w:val="16"/>
          <w:szCs w:val="16"/>
        </w:rPr>
        <w:footnoteRef/>
      </w:r>
      <w:r w:rsidRPr="07E73B79">
        <w:rPr>
          <w:rFonts w:ascii="Amnesty Trade Gothic Light" w:hAnsi="Amnesty Trade Gothic Light" w:cstheme="majorBidi"/>
          <w:sz w:val="16"/>
          <w:szCs w:val="16"/>
        </w:rPr>
        <w:t xml:space="preserve"> Amnesty International, </w:t>
      </w:r>
      <w:r w:rsidRPr="07E73B79">
        <w:rPr>
          <w:rFonts w:ascii="Amnesty Trade Gothic Light" w:hAnsi="Amnesty Trade Gothic Light" w:cstheme="majorBidi"/>
          <w:i/>
          <w:iCs/>
          <w:sz w:val="16"/>
          <w:szCs w:val="16"/>
        </w:rPr>
        <w:t>Please take me to a safe place: The imprisonment of asylum seekers in Aotearoa New Zealand,</w:t>
      </w:r>
      <w:r w:rsidRPr="07E73B79">
        <w:rPr>
          <w:rFonts w:ascii="Amnesty Trade Gothic Light" w:hAnsi="Amnesty Trade Gothic Light" w:cstheme="majorBidi"/>
          <w:sz w:val="16"/>
          <w:szCs w:val="16"/>
        </w:rPr>
        <w:t xml:space="preserve"> (Index: ASA 32/4113/2021), May 2021, p. 34, </w:t>
      </w:r>
      <w:hyperlink r:id="rId85" w:history="1">
        <w:r w:rsidRPr="07E73B79">
          <w:rPr>
            <w:rStyle w:val="Hyperlink"/>
            <w:rFonts w:ascii="Amnesty Trade Gothic Light" w:hAnsi="Amnesty Trade Gothic Light" w:cstheme="majorBidi"/>
            <w:sz w:val="16"/>
            <w:szCs w:val="16"/>
          </w:rPr>
          <w:t>www.amnesty.org/en/documents/asa32/4113/2021/en/</w:t>
        </w:r>
      </w:hyperlink>
      <w:r w:rsidRPr="07E73B79">
        <w:rPr>
          <w:rFonts w:ascii="Amnesty Trade Gothic Light" w:hAnsi="Amnesty Trade Gothic Light" w:cstheme="majorBidi"/>
          <w:sz w:val="16"/>
          <w:szCs w:val="16"/>
        </w:rPr>
        <w:t xml:space="preserve"> </w:t>
      </w:r>
    </w:p>
  </w:footnote>
  <w:footnote w:id="115">
    <w:p w14:paraId="556E020D" w14:textId="6359947E" w:rsidR="000F3FF6" w:rsidRPr="00317D11" w:rsidRDefault="000F3FF6" w:rsidP="00480377">
      <w:pPr>
        <w:spacing w:line="240" w:lineRule="auto"/>
        <w:jc w:val="both"/>
        <w:rPr>
          <w:rFonts w:ascii="Amnesty Trade Gothic Light" w:eastAsia="Calibri" w:hAnsi="Amnesty Trade Gothic Light" w:cs="Calibri"/>
          <w:sz w:val="16"/>
          <w:szCs w:val="16"/>
        </w:rPr>
      </w:pPr>
      <w:r w:rsidRPr="00317D11">
        <w:rPr>
          <w:rStyle w:val="FootnoteReference"/>
          <w:rFonts w:ascii="Amnesty Trade Gothic Light" w:hAnsi="Amnesty Trade Gothic Light" w:cs="Calibri"/>
          <w:sz w:val="16"/>
          <w:szCs w:val="16"/>
        </w:rPr>
        <w:footnoteRef/>
      </w:r>
      <w:r w:rsidRPr="00317D11">
        <w:rPr>
          <w:rFonts w:ascii="Amnesty Trade Gothic Light" w:hAnsi="Amnesty Trade Gothic Light" w:cs="Calibri"/>
          <w:sz w:val="16"/>
          <w:szCs w:val="16"/>
        </w:rPr>
        <w:t xml:space="preserve"> </w:t>
      </w:r>
      <w:r w:rsidRPr="00317D11">
        <w:rPr>
          <w:rFonts w:ascii="Amnesty Trade Gothic Light" w:eastAsia="Calibri" w:hAnsi="Amnesty Trade Gothic Light" w:cs="Calibri"/>
          <w:sz w:val="16"/>
          <w:szCs w:val="16"/>
        </w:rPr>
        <w:t xml:space="preserve">Victoria Casey KC, </w:t>
      </w:r>
      <w:r w:rsidRPr="00317D11">
        <w:rPr>
          <w:rFonts w:ascii="Amnesty Trade Gothic Light" w:eastAsia="Calibri" w:hAnsi="Amnesty Trade Gothic Light" w:cs="Calibri"/>
          <w:i/>
          <w:sz w:val="16"/>
          <w:szCs w:val="16"/>
        </w:rPr>
        <w:t>Report to Deputy Chief Executive (Immigration) of the Ministry of Business, Innovation and Employment - Restriction of Movement of Asylum Claimants</w:t>
      </w:r>
      <w:r w:rsidRPr="00317D11">
        <w:rPr>
          <w:rFonts w:ascii="Amnesty Trade Gothic Light" w:eastAsia="Calibri" w:hAnsi="Amnesty Trade Gothic Light" w:cs="Calibri"/>
          <w:sz w:val="16"/>
          <w:szCs w:val="16"/>
        </w:rPr>
        <w:t xml:space="preserve">, 2022, p.12, </w:t>
      </w:r>
      <w:hyperlink r:id="rId86" w:history="1">
        <w:r w:rsidRPr="0000323A">
          <w:rPr>
            <w:rStyle w:val="Hyperlink"/>
            <w:rFonts w:ascii="Amnesty Trade Gothic Light" w:eastAsia="Calibri" w:hAnsi="Amnesty Trade Gothic Light" w:cs="Calibri"/>
            <w:sz w:val="16"/>
            <w:szCs w:val="16"/>
          </w:rPr>
          <w:t>https://www.mbie.govt.nz/dmsdocument/20130-report-to-deputy-chief-executive-immigration-of-the-ministry-of-business-innovation-and-employment-restriction-of-movement-of-asylum-claimants</w:t>
        </w:r>
      </w:hyperlink>
      <w:r>
        <w:rPr>
          <w:rFonts w:ascii="Amnesty Trade Gothic Light" w:eastAsia="Calibri" w:hAnsi="Amnesty Trade Gothic Light" w:cs="Calibri"/>
          <w:sz w:val="16"/>
          <w:szCs w:val="16"/>
        </w:rPr>
        <w:t xml:space="preserve"> </w:t>
      </w:r>
    </w:p>
  </w:footnote>
  <w:footnote w:id="116">
    <w:p w14:paraId="082C0D97" w14:textId="467DC76B" w:rsidR="000F3FF6" w:rsidRPr="00317D11" w:rsidRDefault="000F3FF6" w:rsidP="00480377">
      <w:pPr>
        <w:spacing w:line="240" w:lineRule="auto"/>
        <w:jc w:val="both"/>
        <w:rPr>
          <w:rFonts w:ascii="Amnesty Trade Gothic Light" w:eastAsia="Calibri" w:hAnsi="Amnesty Trade Gothic Light" w:cs="Calibri"/>
          <w:sz w:val="16"/>
          <w:szCs w:val="16"/>
        </w:rPr>
      </w:pPr>
      <w:r w:rsidRPr="00317D11">
        <w:rPr>
          <w:rStyle w:val="FootnoteReference"/>
          <w:rFonts w:ascii="Amnesty Trade Gothic Light" w:hAnsi="Amnesty Trade Gothic Light" w:cs="Calibri"/>
          <w:sz w:val="16"/>
          <w:szCs w:val="16"/>
        </w:rPr>
        <w:footnoteRef/>
      </w:r>
      <w:r w:rsidRPr="00317D11">
        <w:rPr>
          <w:rFonts w:ascii="Amnesty Trade Gothic Light" w:hAnsi="Amnesty Trade Gothic Light" w:cs="Calibri"/>
          <w:sz w:val="16"/>
          <w:szCs w:val="16"/>
        </w:rPr>
        <w:t xml:space="preserve"> </w:t>
      </w:r>
      <w:r w:rsidRPr="00317D11">
        <w:rPr>
          <w:rFonts w:ascii="Amnesty Trade Gothic Light" w:eastAsia="Calibri" w:hAnsi="Amnesty Trade Gothic Light" w:cs="Calibri"/>
          <w:sz w:val="16"/>
          <w:szCs w:val="16"/>
        </w:rPr>
        <w:t xml:space="preserve">Victoria Casey KC, </w:t>
      </w:r>
      <w:r w:rsidRPr="07E73B79">
        <w:rPr>
          <w:rFonts w:ascii="Amnesty Trade Gothic Light" w:eastAsia="Calibri" w:hAnsi="Amnesty Trade Gothic Light" w:cs="Calibri"/>
          <w:i/>
          <w:iCs/>
          <w:sz w:val="16"/>
          <w:szCs w:val="16"/>
        </w:rPr>
        <w:t>Report to Deputy Chief Executive (Immigration) of the Ministry of Business, Innovation and Employment - Restriction of Movement of Asylum Claimants</w:t>
      </w:r>
      <w:r w:rsidRPr="00317D11">
        <w:rPr>
          <w:rFonts w:ascii="Amnesty Trade Gothic Light" w:eastAsia="Calibri" w:hAnsi="Amnesty Trade Gothic Light" w:cs="Calibri"/>
          <w:sz w:val="16"/>
          <w:szCs w:val="16"/>
        </w:rPr>
        <w:t xml:space="preserve">, 2022, p. 33, </w:t>
      </w:r>
      <w:hyperlink r:id="rId87" w:history="1">
        <w:r w:rsidRPr="0000323A">
          <w:rPr>
            <w:rStyle w:val="Hyperlink"/>
            <w:rFonts w:ascii="Amnesty Trade Gothic Light" w:eastAsia="Calibri" w:hAnsi="Amnesty Trade Gothic Light" w:cs="Calibri"/>
            <w:sz w:val="16"/>
            <w:szCs w:val="16"/>
          </w:rPr>
          <w:t>https://www.mbie.govt.nz/dmsdocument/20130-report-to-deputy-chief-executive-immigration-of-the-ministry-of-business-innovation-and-employment-restriction-of-movement-of-asylum-claimants</w:t>
        </w:r>
      </w:hyperlink>
      <w:r>
        <w:rPr>
          <w:rFonts w:ascii="Amnesty Trade Gothic Light" w:eastAsia="Calibri" w:hAnsi="Amnesty Trade Gothic Light" w:cs="Calibri"/>
          <w:sz w:val="16"/>
          <w:szCs w:val="16"/>
        </w:rPr>
        <w:t xml:space="preserve"> </w:t>
      </w:r>
    </w:p>
  </w:footnote>
  <w:footnote w:id="117">
    <w:p w14:paraId="63CA4304" w14:textId="160C8981"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sz w:val="16"/>
          <w:szCs w:val="16"/>
        </w:rPr>
        <w:footnoteRef/>
      </w:r>
      <w:r w:rsidRPr="00317D11">
        <w:rPr>
          <w:rFonts w:ascii="Amnesty Trade Gothic Light" w:hAnsi="Amnesty Trade Gothic Light"/>
          <w:sz w:val="16"/>
          <w:szCs w:val="16"/>
        </w:rPr>
        <w:t xml:space="preserve"> </w:t>
      </w:r>
      <w:r w:rsidRPr="00317D11">
        <w:rPr>
          <w:rFonts w:ascii="Amnesty Trade Gothic Light" w:eastAsia="Calibri" w:hAnsi="Amnesty Trade Gothic Light" w:cstheme="majorBidi"/>
          <w:sz w:val="16"/>
          <w:szCs w:val="16"/>
        </w:rPr>
        <w:t xml:space="preserve">Ministry of Business, Innovation and Employment, </w:t>
      </w:r>
      <w:r w:rsidRPr="00317D11">
        <w:rPr>
          <w:rFonts w:ascii="Amnesty Trade Gothic Light" w:eastAsia="Calibri" w:hAnsi="Amnesty Trade Gothic Light" w:cstheme="majorBidi"/>
          <w:i/>
          <w:sz w:val="16"/>
          <w:szCs w:val="16"/>
        </w:rPr>
        <w:t>INZ accepts review recommendations relating to the detention of asylum claimants</w:t>
      </w:r>
      <w:r w:rsidRPr="00317D11">
        <w:rPr>
          <w:rFonts w:ascii="Amnesty Trade Gothic Light" w:eastAsia="Calibri" w:hAnsi="Amnesty Trade Gothic Light" w:cstheme="majorBidi"/>
          <w:sz w:val="16"/>
          <w:szCs w:val="16"/>
        </w:rPr>
        <w:t xml:space="preserve">, 3 May 2022, </w:t>
      </w:r>
      <w:hyperlink r:id="rId88" w:history="1">
        <w:r w:rsidRPr="0000323A">
          <w:rPr>
            <w:rStyle w:val="Hyperlink"/>
            <w:rFonts w:ascii="Amnesty Trade Gothic Light" w:eastAsia="Calibri" w:hAnsi="Amnesty Trade Gothic Light" w:cstheme="majorBidi"/>
            <w:sz w:val="16"/>
            <w:szCs w:val="16"/>
          </w:rPr>
          <w:t>www.mbie.govt.nz/dmsdocument/20133-inz-accepts-reviewrecommendations-relating-to-the-detention-of-asylum-claimants</w:t>
        </w:r>
      </w:hyperlink>
      <w:r>
        <w:rPr>
          <w:rFonts w:ascii="Amnesty Trade Gothic Light" w:eastAsia="Calibri" w:hAnsi="Amnesty Trade Gothic Light" w:cstheme="majorBidi"/>
          <w:sz w:val="16"/>
          <w:szCs w:val="16"/>
        </w:rPr>
        <w:t xml:space="preserve"> </w:t>
      </w:r>
    </w:p>
  </w:footnote>
  <w:footnote w:id="118">
    <w:p w14:paraId="37C4B0E8" w14:textId="181CC205" w:rsidR="000F3FF6" w:rsidRPr="00317D11" w:rsidRDefault="000F3FF6" w:rsidP="00480377">
      <w:pPr>
        <w:pStyle w:val="FootnoteText"/>
        <w:rPr>
          <w:rFonts w:ascii="Amnesty Trade Gothic Light" w:hAnsi="Amnesty Trade Gothic Light"/>
          <w:sz w:val="16"/>
          <w:szCs w:val="16"/>
          <w:lang w:val="en-US"/>
        </w:rPr>
      </w:pPr>
      <w:r w:rsidRPr="00317D11">
        <w:rPr>
          <w:rStyle w:val="FootnoteReference"/>
          <w:rFonts w:ascii="Amnesty Trade Gothic Light" w:hAnsi="Amnesty Trade Gothic Light"/>
          <w:sz w:val="16"/>
          <w:szCs w:val="16"/>
        </w:rPr>
        <w:footnoteRef/>
      </w:r>
      <w:r w:rsidRPr="00317D11">
        <w:rPr>
          <w:rStyle w:val="FootnoteReference"/>
          <w:rFonts w:ascii="Amnesty Trade Gothic Light" w:hAnsi="Amnesty Trade Gothic Light"/>
          <w:sz w:val="16"/>
          <w:szCs w:val="16"/>
        </w:rPr>
        <w:t xml:space="preserve"> </w:t>
      </w:r>
      <w:r w:rsidRPr="00317D11">
        <w:rPr>
          <w:rFonts w:ascii="Amnesty Trade Gothic Light" w:hAnsi="Amnesty Trade Gothic Light"/>
          <w:sz w:val="16"/>
          <w:szCs w:val="16"/>
        </w:rPr>
        <w:t xml:space="preserve">See </w:t>
      </w:r>
      <w:hyperlink r:id="rId89" w:history="1">
        <w:r w:rsidRPr="0000323A">
          <w:rPr>
            <w:rStyle w:val="Hyperlink"/>
            <w:rFonts w:ascii="Amnesty Trade Gothic Light" w:hAnsi="Amnesty Trade Gothic Light"/>
            <w:sz w:val="16"/>
            <w:szCs w:val="16"/>
          </w:rPr>
          <w:t>https://www.parliament.nz/en/pb/sc/make-a-submission/document/53SCFD_SCF_E9936D6E-E4D2-4DB9-BD3C-08DB2F1A21D8/immigration-mass-arrivals-amendment-bill</w:t>
        </w:r>
      </w:hyperlink>
      <w:r>
        <w:rPr>
          <w:rFonts w:ascii="Amnesty Trade Gothic Light" w:hAnsi="Amnesty Trade Gothic Light"/>
          <w:sz w:val="16"/>
          <w:szCs w:val="16"/>
        </w:rPr>
        <w:t xml:space="preserve"> </w:t>
      </w:r>
    </w:p>
  </w:footnote>
  <w:footnote w:id="119">
    <w:p w14:paraId="1B5A0121" w14:textId="20DD9490" w:rsidR="000F3FF6" w:rsidRPr="00317D11" w:rsidRDefault="000F3FF6" w:rsidP="00480377">
      <w:pPr>
        <w:spacing w:line="240" w:lineRule="auto"/>
        <w:rPr>
          <w:rFonts w:ascii="Amnesty Trade Gothic Light" w:eastAsia="Calibri"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w:t>
      </w:r>
      <w:r w:rsidRPr="00317D11">
        <w:rPr>
          <w:rFonts w:ascii="Amnesty Trade Gothic Light" w:eastAsia="Calibri" w:hAnsi="Amnesty Trade Gothic Light" w:cstheme="majorBidi"/>
          <w:sz w:val="16"/>
          <w:szCs w:val="16"/>
        </w:rPr>
        <w:t xml:space="preserve">Amnesty International, </w:t>
      </w:r>
      <w:r w:rsidRPr="00317D11">
        <w:rPr>
          <w:rFonts w:ascii="Amnesty Trade Gothic Light" w:eastAsia="Calibri" w:hAnsi="Amnesty Trade Gothic Light" w:cstheme="majorBidi"/>
          <w:i/>
          <w:sz w:val="16"/>
          <w:szCs w:val="16"/>
        </w:rPr>
        <w:t>Diplomatic Assurances against Torture – Inherently Wrong, Inherently Unreliable</w:t>
      </w:r>
      <w:r w:rsidRPr="00317D11">
        <w:rPr>
          <w:rFonts w:ascii="Amnesty Trade Gothic Light" w:eastAsia="Calibri" w:hAnsi="Amnesty Trade Gothic Light" w:cstheme="majorBidi"/>
          <w:sz w:val="16"/>
          <w:szCs w:val="16"/>
        </w:rPr>
        <w:t xml:space="preserve">, April 2017, </w:t>
      </w:r>
      <w:hyperlink r:id="rId90" w:history="1">
        <w:r w:rsidRPr="0000323A">
          <w:rPr>
            <w:rStyle w:val="Hyperlink"/>
            <w:rFonts w:ascii="Amnesty Trade Gothic Light" w:eastAsia="Calibri" w:hAnsi="Amnesty Trade Gothic Light" w:cstheme="majorBidi"/>
            <w:sz w:val="16"/>
            <w:szCs w:val="16"/>
          </w:rPr>
          <w:t>https://www.amnesty.org/en/documents/ior40/6145/2017/en/</w:t>
        </w:r>
      </w:hyperlink>
      <w:r>
        <w:rPr>
          <w:rFonts w:ascii="Amnesty Trade Gothic Light" w:eastAsia="Calibri" w:hAnsi="Amnesty Trade Gothic Light" w:cstheme="majorBidi"/>
          <w:sz w:val="16"/>
          <w:szCs w:val="16"/>
        </w:rPr>
        <w:t xml:space="preserve"> </w:t>
      </w:r>
      <w:r w:rsidRPr="00317D11">
        <w:rPr>
          <w:rFonts w:ascii="Amnesty Trade Gothic Light" w:eastAsia="Calibri" w:hAnsi="Amnesty Trade Gothic Light" w:cstheme="majorBidi"/>
          <w:sz w:val="16"/>
          <w:szCs w:val="16"/>
        </w:rPr>
        <w:t xml:space="preserve">  </w:t>
      </w:r>
    </w:p>
    <w:p w14:paraId="66EA15B8" w14:textId="3268B3D6" w:rsidR="000F3FF6" w:rsidRPr="00317D11" w:rsidRDefault="000F3FF6" w:rsidP="00480377">
      <w:pPr>
        <w:spacing w:line="240" w:lineRule="auto"/>
        <w:rPr>
          <w:rFonts w:ascii="Amnesty Trade Gothic Light" w:eastAsia="Calibri" w:hAnsi="Amnesty Trade Gothic Light" w:cstheme="majorBidi"/>
          <w:sz w:val="16"/>
          <w:szCs w:val="16"/>
        </w:rPr>
      </w:pPr>
      <w:r w:rsidRPr="00317D11">
        <w:rPr>
          <w:rFonts w:ascii="Amnesty Trade Gothic Light" w:eastAsia="Calibri" w:hAnsi="Amnesty Trade Gothic Light" w:cstheme="majorBidi"/>
          <w:sz w:val="16"/>
          <w:szCs w:val="16"/>
        </w:rPr>
        <w:t xml:space="preserve">Amnesty International, </w:t>
      </w:r>
      <w:r w:rsidRPr="00317D11">
        <w:rPr>
          <w:rFonts w:ascii="Amnesty Trade Gothic Light" w:eastAsia="Calibri" w:hAnsi="Amnesty Trade Gothic Light" w:cstheme="majorBidi"/>
          <w:i/>
          <w:sz w:val="16"/>
          <w:szCs w:val="16"/>
        </w:rPr>
        <w:t>Dangerous Deals: Europe’s Reliance on ‘Diplomatic Assurances’ against Torture</w:t>
      </w:r>
      <w:r w:rsidRPr="00317D11">
        <w:rPr>
          <w:rFonts w:ascii="Amnesty Trade Gothic Light" w:eastAsia="Calibri" w:hAnsi="Amnesty Trade Gothic Light" w:cstheme="majorBidi"/>
          <w:sz w:val="16"/>
          <w:szCs w:val="16"/>
        </w:rPr>
        <w:t xml:space="preserve">, April 2010, </w:t>
      </w:r>
      <w:hyperlink r:id="rId91" w:history="1">
        <w:r w:rsidRPr="0000323A">
          <w:rPr>
            <w:rStyle w:val="Hyperlink"/>
            <w:rFonts w:ascii="Amnesty Trade Gothic Light" w:eastAsia="Calibri" w:hAnsi="Amnesty Trade Gothic Light" w:cstheme="majorBidi"/>
            <w:sz w:val="16"/>
            <w:szCs w:val="16"/>
          </w:rPr>
          <w:t>https://www.amnesty.org/en/documents/EUR01/012/2010/en/</w:t>
        </w:r>
      </w:hyperlink>
      <w:r>
        <w:rPr>
          <w:rFonts w:ascii="Amnesty Trade Gothic Light" w:eastAsia="Calibri" w:hAnsi="Amnesty Trade Gothic Light" w:cstheme="majorBidi"/>
          <w:sz w:val="16"/>
          <w:szCs w:val="16"/>
        </w:rPr>
        <w:t xml:space="preserve"> </w:t>
      </w:r>
      <w:r w:rsidRPr="00317D11">
        <w:rPr>
          <w:rFonts w:ascii="Amnesty Trade Gothic Light" w:eastAsia="Calibri" w:hAnsi="Amnesty Trade Gothic Light" w:cstheme="majorBidi"/>
          <w:sz w:val="16"/>
          <w:szCs w:val="16"/>
        </w:rPr>
        <w:t xml:space="preserve"> </w:t>
      </w:r>
    </w:p>
  </w:footnote>
  <w:footnote w:id="120">
    <w:p w14:paraId="4FB0F8B5" w14:textId="7B279B5E" w:rsidR="000F3FF6" w:rsidRPr="00317D11" w:rsidRDefault="000F3FF6" w:rsidP="24B4B1C6">
      <w:pPr>
        <w:spacing w:line="240" w:lineRule="auto"/>
        <w:rPr>
          <w:rFonts w:ascii="Amnesty Trade Gothic Light" w:eastAsia="Calibri" w:hAnsi="Amnesty Trade Gothic Light" w:cstheme="majorBidi"/>
          <w:sz w:val="16"/>
          <w:szCs w:val="16"/>
        </w:rPr>
      </w:pPr>
      <w:r w:rsidRPr="24B4B1C6">
        <w:rPr>
          <w:rFonts w:ascii="Amnesty Trade Gothic Light" w:hAnsi="Amnesty Trade Gothic Light" w:cstheme="majorBidi"/>
          <w:sz w:val="16"/>
          <w:szCs w:val="16"/>
          <w:vertAlign w:val="superscript"/>
        </w:rPr>
        <w:footnoteRef/>
      </w:r>
      <w:r w:rsidRPr="24B4B1C6">
        <w:rPr>
          <w:rFonts w:ascii="Amnesty Trade Gothic Light" w:eastAsia="Calibri" w:hAnsi="Amnesty Trade Gothic Light" w:cstheme="majorBidi"/>
          <w:sz w:val="16"/>
          <w:szCs w:val="16"/>
        </w:rPr>
        <w:t xml:space="preserve"> Committee Against Torture, </w:t>
      </w:r>
      <w:r w:rsidRPr="24B4B1C6">
        <w:rPr>
          <w:rFonts w:ascii="Amnesty Trade Gothic Light" w:eastAsia="Calibri" w:hAnsi="Amnesty Trade Gothic Light" w:cstheme="majorBidi"/>
          <w:i/>
          <w:iCs/>
          <w:sz w:val="16"/>
          <w:szCs w:val="16"/>
        </w:rPr>
        <w:t>Concluding observations on the fifth periodic report of the United Kingdom of Great Britain and Northern Ireland, adopted by the Committee at its fiftieth session</w:t>
      </w:r>
      <w:r w:rsidRPr="24B4B1C6">
        <w:rPr>
          <w:rFonts w:ascii="Amnesty Trade Gothic Light" w:eastAsia="Calibri" w:hAnsi="Amnesty Trade Gothic Light" w:cstheme="majorBidi"/>
          <w:sz w:val="16"/>
          <w:szCs w:val="16"/>
        </w:rPr>
        <w:t xml:space="preserve"> </w:t>
      </w:r>
      <w:r w:rsidRPr="24B4B1C6">
        <w:rPr>
          <w:rFonts w:ascii="Amnesty Trade Gothic Light" w:eastAsia="Calibri" w:hAnsi="Amnesty Trade Gothic Light" w:cstheme="majorBidi"/>
          <w:i/>
          <w:iCs/>
          <w:sz w:val="16"/>
          <w:szCs w:val="16"/>
        </w:rPr>
        <w:t>(6-31 May 2013)</w:t>
      </w:r>
      <w:r w:rsidRPr="24B4B1C6">
        <w:rPr>
          <w:rFonts w:ascii="Amnesty Trade Gothic Light" w:eastAsia="Calibri" w:hAnsi="Amnesty Trade Gothic Light" w:cstheme="majorBidi"/>
          <w:sz w:val="16"/>
          <w:szCs w:val="16"/>
        </w:rPr>
        <w:t xml:space="preserve">, June 2013, UN doc. CAT/C/GBR/CO/5, p. 7, </w:t>
      </w:r>
      <w:hyperlink r:id="rId92" w:history="1">
        <w:r w:rsidRPr="24B4B1C6">
          <w:rPr>
            <w:rStyle w:val="Hyperlink"/>
            <w:rFonts w:ascii="Amnesty Trade Gothic Light" w:eastAsia="Calibri" w:hAnsi="Amnesty Trade Gothic Light" w:cstheme="majorBidi"/>
            <w:sz w:val="16"/>
            <w:szCs w:val="16"/>
          </w:rPr>
          <w:t>http://tbinternet.ohchr.org/_layouts/treatybodyexternal/Download.aspx?symbolno=CAT%2fC%2fGBR%2fCO%2f5&amp;Lang=en</w:t>
        </w:r>
      </w:hyperlink>
      <w:r w:rsidRPr="24B4B1C6">
        <w:rPr>
          <w:rFonts w:ascii="Amnesty Trade Gothic Light" w:eastAsia="Calibri" w:hAnsi="Amnesty Trade Gothic Light" w:cstheme="majorBidi"/>
          <w:sz w:val="16"/>
          <w:szCs w:val="16"/>
        </w:rPr>
        <w:t xml:space="preserve"> </w:t>
      </w:r>
    </w:p>
  </w:footnote>
  <w:footnote w:id="121">
    <w:p w14:paraId="7E60D40B" w14:textId="3357C14D" w:rsidR="000F3FF6" w:rsidRPr="00317D11" w:rsidRDefault="000F3FF6" w:rsidP="00480377">
      <w:pPr>
        <w:pStyle w:val="FootnoteText"/>
        <w:rPr>
          <w:rFonts w:ascii="Amnesty Trade Gothic Light" w:hAnsi="Amnesty Trade Gothic Light"/>
          <w:sz w:val="16"/>
          <w:szCs w:val="16"/>
          <w:lang w:val="en-US"/>
        </w:rPr>
      </w:pPr>
      <w:r w:rsidRPr="24B4B1C6">
        <w:rPr>
          <w:rFonts w:ascii="Amnesty Trade Gothic Light" w:hAnsi="Amnesty Trade Gothic Light" w:cstheme="majorBidi"/>
          <w:sz w:val="16"/>
          <w:szCs w:val="16"/>
          <w:vertAlign w:val="superscript"/>
        </w:rPr>
        <w:footnoteRef/>
      </w:r>
      <w:r w:rsidRPr="24B4B1C6">
        <w:rPr>
          <w:rFonts w:ascii="Amnesty Trade Gothic Light" w:hAnsi="Amnesty Trade Gothic Light" w:cstheme="majorBidi"/>
          <w:sz w:val="16"/>
          <w:szCs w:val="16"/>
          <w:vertAlign w:val="superscript"/>
        </w:rPr>
        <w:t xml:space="preserve"> </w:t>
      </w:r>
      <w:r w:rsidRPr="24B4B1C6">
        <w:rPr>
          <w:rFonts w:ascii="Amnesty Trade Gothic Light" w:eastAsia="Calibri" w:hAnsi="Amnesty Trade Gothic Light" w:cstheme="majorBidi"/>
          <w:sz w:val="16"/>
          <w:szCs w:val="16"/>
        </w:rPr>
        <w:t xml:space="preserve">Committee Against Torture, </w:t>
      </w:r>
      <w:r w:rsidRPr="24B4B1C6">
        <w:rPr>
          <w:rFonts w:ascii="Amnesty Trade Gothic Light" w:eastAsia="Calibri" w:hAnsi="Amnesty Trade Gothic Light" w:cstheme="majorBidi"/>
          <w:i/>
          <w:iCs/>
          <w:sz w:val="16"/>
          <w:szCs w:val="16"/>
        </w:rPr>
        <w:t>Concluding observations on the fifth periodic report of the United Kingdom of Great Britain and Northern Ireland, adopted by the Committee at its fiftieth session</w:t>
      </w:r>
      <w:r w:rsidRPr="24B4B1C6">
        <w:rPr>
          <w:rFonts w:ascii="Amnesty Trade Gothic Light" w:eastAsia="Calibri" w:hAnsi="Amnesty Trade Gothic Light" w:cstheme="majorBidi"/>
          <w:sz w:val="16"/>
          <w:szCs w:val="16"/>
        </w:rPr>
        <w:t xml:space="preserve"> </w:t>
      </w:r>
      <w:r w:rsidRPr="24B4B1C6">
        <w:rPr>
          <w:rFonts w:ascii="Amnesty Trade Gothic Light" w:eastAsia="Calibri" w:hAnsi="Amnesty Trade Gothic Light" w:cstheme="majorBidi"/>
          <w:i/>
          <w:iCs/>
          <w:sz w:val="16"/>
          <w:szCs w:val="16"/>
        </w:rPr>
        <w:t>(6-31 May 2013)</w:t>
      </w:r>
      <w:r w:rsidRPr="24B4B1C6">
        <w:rPr>
          <w:rFonts w:ascii="Amnesty Trade Gothic Light" w:eastAsia="Calibri" w:hAnsi="Amnesty Trade Gothic Light" w:cstheme="majorBidi"/>
          <w:sz w:val="16"/>
          <w:szCs w:val="16"/>
        </w:rPr>
        <w:t xml:space="preserve">, June 2013, UN doc. CAT/C/GBR/CO/5, p. 7, </w:t>
      </w:r>
      <w:hyperlink r:id="rId93" w:history="1">
        <w:r w:rsidRPr="24B4B1C6">
          <w:rPr>
            <w:rStyle w:val="Hyperlink"/>
            <w:rFonts w:ascii="Amnesty Trade Gothic Light" w:eastAsia="Calibri" w:hAnsi="Amnesty Trade Gothic Light" w:cstheme="majorBidi"/>
            <w:sz w:val="16"/>
            <w:szCs w:val="16"/>
          </w:rPr>
          <w:t>http://tbinternet.ohchr.org/_layouts/treatybodyexternal/Download.aspx?symbolno=CAT%2fC%2fGBR%2fCO%2f5&amp;Lang=en</w:t>
        </w:r>
      </w:hyperlink>
      <w:r w:rsidRPr="24B4B1C6">
        <w:rPr>
          <w:rFonts w:ascii="Amnesty Trade Gothic Light" w:eastAsia="Calibri" w:hAnsi="Amnesty Trade Gothic Light" w:cstheme="majorBidi"/>
          <w:sz w:val="16"/>
          <w:szCs w:val="16"/>
        </w:rPr>
        <w:t xml:space="preserve"> </w:t>
      </w:r>
    </w:p>
  </w:footnote>
  <w:footnote w:id="122">
    <w:p w14:paraId="0000023D" w14:textId="63B3D6D0" w:rsidR="000F3FF6" w:rsidRPr="00317D11" w:rsidRDefault="000F3FF6" w:rsidP="00480377">
      <w:pPr>
        <w:spacing w:line="240" w:lineRule="auto"/>
        <w:rPr>
          <w:rFonts w:ascii="Amnesty Trade Gothic Light" w:hAnsi="Amnesty Trade Gothic Light" w:cstheme="majorBidi"/>
          <w:sz w:val="16"/>
          <w:szCs w:val="16"/>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cstheme="majorBidi"/>
          <w:sz w:val="16"/>
          <w:szCs w:val="16"/>
        </w:rPr>
        <w:t xml:space="preserve"> Terence Arnold and Geoffrey Palmer, </w:t>
      </w:r>
      <w:r w:rsidRPr="00317D11">
        <w:rPr>
          <w:rFonts w:ascii="Amnesty Trade Gothic Light" w:hAnsi="Amnesty Trade Gothic Light" w:cstheme="majorBidi"/>
          <w:i/>
          <w:sz w:val="16"/>
          <w:szCs w:val="16"/>
        </w:rPr>
        <w:t>Report of the Government Inquiry into Operation Burnham and related matters</w:t>
      </w:r>
      <w:r w:rsidRPr="00317D11">
        <w:rPr>
          <w:rFonts w:ascii="Amnesty Trade Gothic Light" w:hAnsi="Amnesty Trade Gothic Light" w:cstheme="majorBidi"/>
          <w:sz w:val="16"/>
          <w:szCs w:val="16"/>
        </w:rPr>
        <w:t xml:space="preserve">, July 2020, Chapter </w:t>
      </w:r>
      <w:r w:rsidRPr="00317D11">
        <w:rPr>
          <w:rFonts w:ascii="Amnesty Trade Gothic Light" w:hAnsi="Amnesty Trade Gothic Light" w:cstheme="majorBidi"/>
          <w:sz w:val="16"/>
          <w:szCs w:val="16"/>
          <w:vertAlign w:val="superscript"/>
        </w:rPr>
        <w:t>12</w:t>
      </w:r>
      <w:r w:rsidRPr="00317D11">
        <w:rPr>
          <w:rFonts w:ascii="Amnesty Trade Gothic Light" w:hAnsi="Amnesty Trade Gothic Light" w:cstheme="majorBidi"/>
          <w:sz w:val="16"/>
          <w:szCs w:val="16"/>
        </w:rPr>
        <w:t xml:space="preserve"> - Looking to the future. https://operationburnham.inquiry.govt.nz/inquiry-report/chapter-12/</w:t>
      </w:r>
      <w:r>
        <w:rPr>
          <w:rFonts w:ascii="Amnesty Trade Gothic Light" w:hAnsi="Amnesty Trade Gothic Light" w:cstheme="majorBidi"/>
          <w:sz w:val="16"/>
          <w:szCs w:val="16"/>
        </w:rPr>
        <w:t xml:space="preserve"> </w:t>
      </w:r>
      <w:r w:rsidRPr="00317D11">
        <w:rPr>
          <w:rFonts w:ascii="Amnesty Trade Gothic Light" w:hAnsi="Amnesty Trade Gothic Light" w:cstheme="majorBidi"/>
          <w:sz w:val="16"/>
          <w:szCs w:val="16"/>
        </w:rPr>
        <w:t xml:space="preserve"> </w:t>
      </w:r>
    </w:p>
  </w:footnote>
  <w:footnote w:id="123">
    <w:p w14:paraId="3126713A" w14:textId="2BC2F8B7" w:rsidR="000F3FF6" w:rsidRPr="00317D11" w:rsidRDefault="000F3FF6" w:rsidP="00480377">
      <w:pPr>
        <w:pStyle w:val="FootnoteText"/>
        <w:rPr>
          <w:rFonts w:ascii="Amnesty Trade Gothic Light" w:hAnsi="Amnesty Trade Gothic Light"/>
          <w:sz w:val="16"/>
          <w:szCs w:val="16"/>
          <w:lang w:val="en-US"/>
        </w:rPr>
      </w:pPr>
      <w:r w:rsidRPr="00317D11">
        <w:rPr>
          <w:rFonts w:ascii="Amnesty Trade Gothic Light" w:hAnsi="Amnesty Trade Gothic Light" w:cstheme="majorBidi"/>
          <w:sz w:val="16"/>
          <w:szCs w:val="16"/>
          <w:vertAlign w:val="superscript"/>
        </w:rPr>
        <w:footnoteRef/>
      </w:r>
      <w:r w:rsidRPr="00317D11">
        <w:rPr>
          <w:rFonts w:ascii="Amnesty Trade Gothic Light" w:hAnsi="Amnesty Trade Gothic Light"/>
          <w:sz w:val="16"/>
          <w:szCs w:val="16"/>
        </w:rPr>
        <w:t xml:space="preserve"> </w:t>
      </w:r>
      <w:r w:rsidRPr="00317D11">
        <w:rPr>
          <w:rFonts w:ascii="Amnesty Trade Gothic Light" w:hAnsi="Amnesty Trade Gothic Light" w:cstheme="majorBidi"/>
          <w:sz w:val="16"/>
          <w:szCs w:val="16"/>
        </w:rPr>
        <w:t>See</w:t>
      </w:r>
      <w:r w:rsidRPr="00317D11">
        <w:rPr>
          <w:rFonts w:ascii="Amnesty Trade Gothic Light" w:hAnsi="Amnesty Trade Gothic Light"/>
          <w:sz w:val="16"/>
          <w:szCs w:val="16"/>
        </w:rPr>
        <w:t xml:space="preserve"> </w:t>
      </w:r>
      <w:hyperlink r:id="rId94" w:history="1">
        <w:r w:rsidRPr="0000323A">
          <w:rPr>
            <w:rStyle w:val="Hyperlink"/>
            <w:rFonts w:ascii="Amnesty Trade Gothic Light" w:hAnsi="Amnesty Trade Gothic Light" w:cstheme="majorBidi"/>
            <w:sz w:val="16"/>
            <w:szCs w:val="16"/>
          </w:rPr>
          <w:t>https://www.legislation.govt.nz/bill/government/2022/0178/latest/d4403581e2.html</w:t>
        </w:r>
      </w:hyperlink>
      <w:r>
        <w:rPr>
          <w:rFonts w:ascii="Amnesty Trade Gothic Light" w:hAnsi="Amnesty Trade Gothic Light"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15"/>
      <w:gridCol w:w="3015"/>
      <w:gridCol w:w="3015"/>
    </w:tblGrid>
    <w:tr w:rsidR="000F3FF6" w14:paraId="02C0527F" w14:textId="77777777" w:rsidTr="24B4B1C6">
      <w:trPr>
        <w:trHeight w:val="300"/>
      </w:trPr>
      <w:tc>
        <w:tcPr>
          <w:tcW w:w="3015" w:type="dxa"/>
        </w:tcPr>
        <w:p w14:paraId="032ADC02" w14:textId="286F3753" w:rsidR="000F3FF6" w:rsidRDefault="000F3FF6" w:rsidP="24B4B1C6">
          <w:pPr>
            <w:pStyle w:val="Header"/>
            <w:ind w:left="-115"/>
          </w:pPr>
        </w:p>
      </w:tc>
      <w:tc>
        <w:tcPr>
          <w:tcW w:w="3015" w:type="dxa"/>
        </w:tcPr>
        <w:p w14:paraId="6FFF8283" w14:textId="75922538" w:rsidR="000F3FF6" w:rsidRDefault="000F3FF6" w:rsidP="24B4B1C6">
          <w:pPr>
            <w:pStyle w:val="Header"/>
            <w:jc w:val="center"/>
          </w:pPr>
        </w:p>
      </w:tc>
      <w:tc>
        <w:tcPr>
          <w:tcW w:w="3015" w:type="dxa"/>
        </w:tcPr>
        <w:p w14:paraId="080DB954" w14:textId="7359275E" w:rsidR="000F3FF6" w:rsidRDefault="000F3FF6" w:rsidP="24B4B1C6">
          <w:pPr>
            <w:pStyle w:val="Header"/>
            <w:ind w:right="-115"/>
            <w:jc w:val="right"/>
          </w:pPr>
        </w:p>
      </w:tc>
    </w:tr>
  </w:tbl>
  <w:p w14:paraId="477340B4" w14:textId="12766D77" w:rsidR="000F3FF6" w:rsidRDefault="000F3FF6" w:rsidP="24B4B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B6396" w14:textId="4540D54B" w:rsidR="000F3FF6" w:rsidRDefault="000F3FF6" w:rsidP="24B4B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B700"/>
    <w:multiLevelType w:val="hybridMultilevel"/>
    <w:tmpl w:val="FFFFFFFF"/>
    <w:lvl w:ilvl="0" w:tplc="4BFC51B4">
      <w:start w:val="1"/>
      <w:numFmt w:val="bullet"/>
      <w:lvlText w:val=""/>
      <w:lvlJc w:val="left"/>
      <w:pPr>
        <w:ind w:left="720" w:hanging="360"/>
      </w:pPr>
      <w:rPr>
        <w:rFonts w:ascii="Symbol" w:hAnsi="Symbol" w:hint="default"/>
      </w:rPr>
    </w:lvl>
    <w:lvl w:ilvl="1" w:tplc="F0AEE8B2">
      <w:start w:val="1"/>
      <w:numFmt w:val="bullet"/>
      <w:lvlText w:val="o"/>
      <w:lvlJc w:val="left"/>
      <w:pPr>
        <w:ind w:left="1440" w:hanging="360"/>
      </w:pPr>
      <w:rPr>
        <w:rFonts w:ascii="Courier New" w:hAnsi="Courier New" w:hint="default"/>
      </w:rPr>
    </w:lvl>
    <w:lvl w:ilvl="2" w:tplc="96ACE78E">
      <w:start w:val="1"/>
      <w:numFmt w:val="bullet"/>
      <w:lvlText w:val=""/>
      <w:lvlJc w:val="left"/>
      <w:pPr>
        <w:ind w:left="2160" w:hanging="360"/>
      </w:pPr>
      <w:rPr>
        <w:rFonts w:ascii="Wingdings" w:hAnsi="Wingdings" w:hint="default"/>
      </w:rPr>
    </w:lvl>
    <w:lvl w:ilvl="3" w:tplc="B2AC1AE0">
      <w:start w:val="1"/>
      <w:numFmt w:val="bullet"/>
      <w:lvlText w:val=""/>
      <w:lvlJc w:val="left"/>
      <w:pPr>
        <w:ind w:left="2880" w:hanging="360"/>
      </w:pPr>
      <w:rPr>
        <w:rFonts w:ascii="Symbol" w:hAnsi="Symbol" w:hint="default"/>
      </w:rPr>
    </w:lvl>
    <w:lvl w:ilvl="4" w:tplc="4888D91E">
      <w:start w:val="1"/>
      <w:numFmt w:val="bullet"/>
      <w:lvlText w:val="o"/>
      <w:lvlJc w:val="left"/>
      <w:pPr>
        <w:ind w:left="3600" w:hanging="360"/>
      </w:pPr>
      <w:rPr>
        <w:rFonts w:ascii="Courier New" w:hAnsi="Courier New" w:hint="default"/>
      </w:rPr>
    </w:lvl>
    <w:lvl w:ilvl="5" w:tplc="E3A82968">
      <w:start w:val="1"/>
      <w:numFmt w:val="bullet"/>
      <w:lvlText w:val=""/>
      <w:lvlJc w:val="left"/>
      <w:pPr>
        <w:ind w:left="4320" w:hanging="360"/>
      </w:pPr>
      <w:rPr>
        <w:rFonts w:ascii="Wingdings" w:hAnsi="Wingdings" w:hint="default"/>
      </w:rPr>
    </w:lvl>
    <w:lvl w:ilvl="6" w:tplc="BEDCB09E">
      <w:start w:val="1"/>
      <w:numFmt w:val="bullet"/>
      <w:lvlText w:val=""/>
      <w:lvlJc w:val="left"/>
      <w:pPr>
        <w:ind w:left="5040" w:hanging="360"/>
      </w:pPr>
      <w:rPr>
        <w:rFonts w:ascii="Symbol" w:hAnsi="Symbol" w:hint="default"/>
      </w:rPr>
    </w:lvl>
    <w:lvl w:ilvl="7" w:tplc="46E8B2AC">
      <w:start w:val="1"/>
      <w:numFmt w:val="bullet"/>
      <w:lvlText w:val="o"/>
      <w:lvlJc w:val="left"/>
      <w:pPr>
        <w:ind w:left="5760" w:hanging="360"/>
      </w:pPr>
      <w:rPr>
        <w:rFonts w:ascii="Courier New" w:hAnsi="Courier New" w:hint="default"/>
      </w:rPr>
    </w:lvl>
    <w:lvl w:ilvl="8" w:tplc="E318C36A">
      <w:start w:val="1"/>
      <w:numFmt w:val="bullet"/>
      <w:lvlText w:val=""/>
      <w:lvlJc w:val="left"/>
      <w:pPr>
        <w:ind w:left="6480" w:hanging="360"/>
      </w:pPr>
      <w:rPr>
        <w:rFonts w:ascii="Wingdings" w:hAnsi="Wingdings" w:hint="default"/>
      </w:rPr>
    </w:lvl>
  </w:abstractNum>
  <w:abstractNum w:abstractNumId="1" w15:restartNumberingAfterBreak="0">
    <w:nsid w:val="03806FB0"/>
    <w:multiLevelType w:val="hybridMultilevel"/>
    <w:tmpl w:val="F0243D4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0FAA2518"/>
    <w:multiLevelType w:val="hybridMultilevel"/>
    <w:tmpl w:val="3D7ACEF4"/>
    <w:lvl w:ilvl="0" w:tplc="FE080604">
      <w:numFmt w:val="bullet"/>
      <w:lvlText w:val="-"/>
      <w:lvlJc w:val="left"/>
      <w:pPr>
        <w:ind w:left="720" w:hanging="360"/>
      </w:pPr>
      <w:rPr>
        <w:rFonts w:ascii="Calibri" w:eastAsia="Calibr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34CC3C0F"/>
    <w:multiLevelType w:val="multilevel"/>
    <w:tmpl w:val="8B825C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DA77231"/>
    <w:multiLevelType w:val="hybridMultilevel"/>
    <w:tmpl w:val="B5CE3212"/>
    <w:lvl w:ilvl="0" w:tplc="42F062CC">
      <w:numFmt w:val="bullet"/>
      <w:lvlText w:val="-"/>
      <w:lvlJc w:val="left"/>
      <w:pPr>
        <w:ind w:left="720" w:hanging="360"/>
      </w:pPr>
      <w:rPr>
        <w:rFonts w:ascii="Calibri" w:eastAsia="Calibr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493A6DFF"/>
    <w:multiLevelType w:val="hybridMultilevel"/>
    <w:tmpl w:val="5B786672"/>
    <w:lvl w:ilvl="0" w:tplc="1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665F4"/>
    <w:multiLevelType w:val="hybridMultilevel"/>
    <w:tmpl w:val="A24A84A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52097B86"/>
    <w:multiLevelType w:val="hybridMultilevel"/>
    <w:tmpl w:val="135E53C8"/>
    <w:lvl w:ilvl="0" w:tplc="14090001">
      <w:start w:val="1"/>
      <w:numFmt w:val="bullet"/>
      <w:lvlText w:val=""/>
      <w:lvlJc w:val="left"/>
      <w:pPr>
        <w:ind w:left="770" w:hanging="360"/>
      </w:pPr>
      <w:rPr>
        <w:rFonts w:ascii="Symbol" w:hAnsi="Symbol" w:hint="default"/>
      </w:rPr>
    </w:lvl>
    <w:lvl w:ilvl="1" w:tplc="14090003" w:tentative="1">
      <w:start w:val="1"/>
      <w:numFmt w:val="bullet"/>
      <w:lvlText w:val="o"/>
      <w:lvlJc w:val="left"/>
      <w:pPr>
        <w:ind w:left="1490" w:hanging="360"/>
      </w:pPr>
      <w:rPr>
        <w:rFonts w:ascii="Courier New" w:hAnsi="Courier New" w:cs="Courier New" w:hint="default"/>
      </w:rPr>
    </w:lvl>
    <w:lvl w:ilvl="2" w:tplc="14090005" w:tentative="1">
      <w:start w:val="1"/>
      <w:numFmt w:val="bullet"/>
      <w:lvlText w:val=""/>
      <w:lvlJc w:val="left"/>
      <w:pPr>
        <w:ind w:left="2210" w:hanging="360"/>
      </w:pPr>
      <w:rPr>
        <w:rFonts w:ascii="Wingdings" w:hAnsi="Wingdings" w:hint="default"/>
      </w:rPr>
    </w:lvl>
    <w:lvl w:ilvl="3" w:tplc="14090001" w:tentative="1">
      <w:start w:val="1"/>
      <w:numFmt w:val="bullet"/>
      <w:lvlText w:val=""/>
      <w:lvlJc w:val="left"/>
      <w:pPr>
        <w:ind w:left="2930" w:hanging="360"/>
      </w:pPr>
      <w:rPr>
        <w:rFonts w:ascii="Symbol" w:hAnsi="Symbol" w:hint="default"/>
      </w:rPr>
    </w:lvl>
    <w:lvl w:ilvl="4" w:tplc="14090003" w:tentative="1">
      <w:start w:val="1"/>
      <w:numFmt w:val="bullet"/>
      <w:lvlText w:val="o"/>
      <w:lvlJc w:val="left"/>
      <w:pPr>
        <w:ind w:left="3650" w:hanging="360"/>
      </w:pPr>
      <w:rPr>
        <w:rFonts w:ascii="Courier New" w:hAnsi="Courier New" w:cs="Courier New" w:hint="default"/>
      </w:rPr>
    </w:lvl>
    <w:lvl w:ilvl="5" w:tplc="14090005" w:tentative="1">
      <w:start w:val="1"/>
      <w:numFmt w:val="bullet"/>
      <w:lvlText w:val=""/>
      <w:lvlJc w:val="left"/>
      <w:pPr>
        <w:ind w:left="4370" w:hanging="360"/>
      </w:pPr>
      <w:rPr>
        <w:rFonts w:ascii="Wingdings" w:hAnsi="Wingdings" w:hint="default"/>
      </w:rPr>
    </w:lvl>
    <w:lvl w:ilvl="6" w:tplc="14090001" w:tentative="1">
      <w:start w:val="1"/>
      <w:numFmt w:val="bullet"/>
      <w:lvlText w:val=""/>
      <w:lvlJc w:val="left"/>
      <w:pPr>
        <w:ind w:left="5090" w:hanging="360"/>
      </w:pPr>
      <w:rPr>
        <w:rFonts w:ascii="Symbol" w:hAnsi="Symbol" w:hint="default"/>
      </w:rPr>
    </w:lvl>
    <w:lvl w:ilvl="7" w:tplc="14090003" w:tentative="1">
      <w:start w:val="1"/>
      <w:numFmt w:val="bullet"/>
      <w:lvlText w:val="o"/>
      <w:lvlJc w:val="left"/>
      <w:pPr>
        <w:ind w:left="5810" w:hanging="360"/>
      </w:pPr>
      <w:rPr>
        <w:rFonts w:ascii="Courier New" w:hAnsi="Courier New" w:cs="Courier New" w:hint="default"/>
      </w:rPr>
    </w:lvl>
    <w:lvl w:ilvl="8" w:tplc="14090005" w:tentative="1">
      <w:start w:val="1"/>
      <w:numFmt w:val="bullet"/>
      <w:lvlText w:val=""/>
      <w:lvlJc w:val="left"/>
      <w:pPr>
        <w:ind w:left="6530" w:hanging="360"/>
      </w:pPr>
      <w:rPr>
        <w:rFonts w:ascii="Wingdings" w:hAnsi="Wingdings" w:hint="default"/>
      </w:rPr>
    </w:lvl>
  </w:abstractNum>
  <w:abstractNum w:abstractNumId="8" w15:restartNumberingAfterBreak="0">
    <w:nsid w:val="63284C46"/>
    <w:multiLevelType w:val="hybridMultilevel"/>
    <w:tmpl w:val="B6DEF22E"/>
    <w:lvl w:ilvl="0" w:tplc="3CFC03F8">
      <w:start w:val="18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20F8EE"/>
    <w:multiLevelType w:val="hybridMultilevel"/>
    <w:tmpl w:val="FFFFFFFF"/>
    <w:lvl w:ilvl="0" w:tplc="28F48292">
      <w:start w:val="1"/>
      <w:numFmt w:val="bullet"/>
      <w:lvlText w:val="-"/>
      <w:lvlJc w:val="left"/>
      <w:pPr>
        <w:ind w:left="720" w:hanging="360"/>
      </w:pPr>
      <w:rPr>
        <w:rFonts w:ascii="Calibri" w:hAnsi="Calibri" w:hint="default"/>
      </w:rPr>
    </w:lvl>
    <w:lvl w:ilvl="1" w:tplc="8AF669F4">
      <w:start w:val="1"/>
      <w:numFmt w:val="bullet"/>
      <w:lvlText w:val="o"/>
      <w:lvlJc w:val="left"/>
      <w:pPr>
        <w:ind w:left="1440" w:hanging="360"/>
      </w:pPr>
      <w:rPr>
        <w:rFonts w:ascii="Courier New" w:hAnsi="Courier New" w:hint="default"/>
      </w:rPr>
    </w:lvl>
    <w:lvl w:ilvl="2" w:tplc="3F6C8AFC">
      <w:start w:val="1"/>
      <w:numFmt w:val="bullet"/>
      <w:lvlText w:val=""/>
      <w:lvlJc w:val="left"/>
      <w:pPr>
        <w:ind w:left="2160" w:hanging="360"/>
      </w:pPr>
      <w:rPr>
        <w:rFonts w:ascii="Wingdings" w:hAnsi="Wingdings" w:hint="default"/>
      </w:rPr>
    </w:lvl>
    <w:lvl w:ilvl="3" w:tplc="8D02F330">
      <w:start w:val="1"/>
      <w:numFmt w:val="bullet"/>
      <w:lvlText w:val=""/>
      <w:lvlJc w:val="left"/>
      <w:pPr>
        <w:ind w:left="2880" w:hanging="360"/>
      </w:pPr>
      <w:rPr>
        <w:rFonts w:ascii="Symbol" w:hAnsi="Symbol" w:hint="default"/>
      </w:rPr>
    </w:lvl>
    <w:lvl w:ilvl="4" w:tplc="1BE45FE2">
      <w:start w:val="1"/>
      <w:numFmt w:val="bullet"/>
      <w:lvlText w:val="o"/>
      <w:lvlJc w:val="left"/>
      <w:pPr>
        <w:ind w:left="3600" w:hanging="360"/>
      </w:pPr>
      <w:rPr>
        <w:rFonts w:ascii="Courier New" w:hAnsi="Courier New" w:hint="default"/>
      </w:rPr>
    </w:lvl>
    <w:lvl w:ilvl="5" w:tplc="D2E08D14">
      <w:start w:val="1"/>
      <w:numFmt w:val="bullet"/>
      <w:lvlText w:val=""/>
      <w:lvlJc w:val="left"/>
      <w:pPr>
        <w:ind w:left="4320" w:hanging="360"/>
      </w:pPr>
      <w:rPr>
        <w:rFonts w:ascii="Wingdings" w:hAnsi="Wingdings" w:hint="default"/>
      </w:rPr>
    </w:lvl>
    <w:lvl w:ilvl="6" w:tplc="AC20F0EA">
      <w:start w:val="1"/>
      <w:numFmt w:val="bullet"/>
      <w:lvlText w:val=""/>
      <w:lvlJc w:val="left"/>
      <w:pPr>
        <w:ind w:left="5040" w:hanging="360"/>
      </w:pPr>
      <w:rPr>
        <w:rFonts w:ascii="Symbol" w:hAnsi="Symbol" w:hint="default"/>
      </w:rPr>
    </w:lvl>
    <w:lvl w:ilvl="7" w:tplc="0926404A">
      <w:start w:val="1"/>
      <w:numFmt w:val="bullet"/>
      <w:lvlText w:val="o"/>
      <w:lvlJc w:val="left"/>
      <w:pPr>
        <w:ind w:left="5760" w:hanging="360"/>
      </w:pPr>
      <w:rPr>
        <w:rFonts w:ascii="Courier New" w:hAnsi="Courier New" w:hint="default"/>
      </w:rPr>
    </w:lvl>
    <w:lvl w:ilvl="8" w:tplc="C832D5F6">
      <w:start w:val="1"/>
      <w:numFmt w:val="bullet"/>
      <w:lvlText w:val=""/>
      <w:lvlJc w:val="left"/>
      <w:pPr>
        <w:ind w:left="6480" w:hanging="360"/>
      </w:pPr>
      <w:rPr>
        <w:rFonts w:ascii="Wingdings" w:hAnsi="Wingdings" w:hint="default"/>
      </w:rPr>
    </w:lvl>
  </w:abstractNum>
  <w:abstractNum w:abstractNumId="10" w15:restartNumberingAfterBreak="0">
    <w:nsid w:val="759BCD7C"/>
    <w:multiLevelType w:val="hybridMultilevel"/>
    <w:tmpl w:val="FFFFFFFF"/>
    <w:lvl w:ilvl="0" w:tplc="ED2A1EAC">
      <w:start w:val="1"/>
      <w:numFmt w:val="bullet"/>
      <w:lvlText w:val=""/>
      <w:lvlJc w:val="left"/>
      <w:pPr>
        <w:ind w:left="720" w:hanging="360"/>
      </w:pPr>
      <w:rPr>
        <w:rFonts w:ascii="Symbol" w:hAnsi="Symbol" w:hint="default"/>
      </w:rPr>
    </w:lvl>
    <w:lvl w:ilvl="1" w:tplc="2B526D28">
      <w:start w:val="1"/>
      <w:numFmt w:val="bullet"/>
      <w:lvlText w:val="o"/>
      <w:lvlJc w:val="left"/>
      <w:pPr>
        <w:ind w:left="1440" w:hanging="360"/>
      </w:pPr>
      <w:rPr>
        <w:rFonts w:ascii="Courier New" w:hAnsi="Courier New" w:hint="default"/>
      </w:rPr>
    </w:lvl>
    <w:lvl w:ilvl="2" w:tplc="0DC0F040">
      <w:start w:val="1"/>
      <w:numFmt w:val="bullet"/>
      <w:lvlText w:val=""/>
      <w:lvlJc w:val="left"/>
      <w:pPr>
        <w:ind w:left="2160" w:hanging="360"/>
      </w:pPr>
      <w:rPr>
        <w:rFonts w:ascii="Wingdings" w:hAnsi="Wingdings" w:hint="default"/>
      </w:rPr>
    </w:lvl>
    <w:lvl w:ilvl="3" w:tplc="86225618">
      <w:start w:val="1"/>
      <w:numFmt w:val="bullet"/>
      <w:lvlText w:val=""/>
      <w:lvlJc w:val="left"/>
      <w:pPr>
        <w:ind w:left="2880" w:hanging="360"/>
      </w:pPr>
      <w:rPr>
        <w:rFonts w:ascii="Symbol" w:hAnsi="Symbol" w:hint="default"/>
      </w:rPr>
    </w:lvl>
    <w:lvl w:ilvl="4" w:tplc="2940F79E">
      <w:start w:val="1"/>
      <w:numFmt w:val="bullet"/>
      <w:lvlText w:val="o"/>
      <w:lvlJc w:val="left"/>
      <w:pPr>
        <w:ind w:left="3600" w:hanging="360"/>
      </w:pPr>
      <w:rPr>
        <w:rFonts w:ascii="Courier New" w:hAnsi="Courier New" w:hint="default"/>
      </w:rPr>
    </w:lvl>
    <w:lvl w:ilvl="5" w:tplc="27427404">
      <w:start w:val="1"/>
      <w:numFmt w:val="bullet"/>
      <w:lvlText w:val=""/>
      <w:lvlJc w:val="left"/>
      <w:pPr>
        <w:ind w:left="4320" w:hanging="360"/>
      </w:pPr>
      <w:rPr>
        <w:rFonts w:ascii="Wingdings" w:hAnsi="Wingdings" w:hint="default"/>
      </w:rPr>
    </w:lvl>
    <w:lvl w:ilvl="6" w:tplc="5DB8DA6A">
      <w:start w:val="1"/>
      <w:numFmt w:val="bullet"/>
      <w:lvlText w:val=""/>
      <w:lvlJc w:val="left"/>
      <w:pPr>
        <w:ind w:left="5040" w:hanging="360"/>
      </w:pPr>
      <w:rPr>
        <w:rFonts w:ascii="Symbol" w:hAnsi="Symbol" w:hint="default"/>
      </w:rPr>
    </w:lvl>
    <w:lvl w:ilvl="7" w:tplc="C212A34E">
      <w:start w:val="1"/>
      <w:numFmt w:val="bullet"/>
      <w:lvlText w:val="o"/>
      <w:lvlJc w:val="left"/>
      <w:pPr>
        <w:ind w:left="5760" w:hanging="360"/>
      </w:pPr>
      <w:rPr>
        <w:rFonts w:ascii="Courier New" w:hAnsi="Courier New" w:hint="default"/>
      </w:rPr>
    </w:lvl>
    <w:lvl w:ilvl="8" w:tplc="5DC84C4E">
      <w:start w:val="1"/>
      <w:numFmt w:val="bullet"/>
      <w:lvlText w:val=""/>
      <w:lvlJc w:val="left"/>
      <w:pPr>
        <w:ind w:left="6480" w:hanging="360"/>
      </w:pPr>
      <w:rPr>
        <w:rFonts w:ascii="Wingdings" w:hAnsi="Wingdings" w:hint="default"/>
      </w:rPr>
    </w:lvl>
  </w:abstractNum>
  <w:abstractNum w:abstractNumId="11" w15:restartNumberingAfterBreak="0">
    <w:nsid w:val="785E0317"/>
    <w:multiLevelType w:val="multilevel"/>
    <w:tmpl w:val="4DF64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0"/>
  </w:num>
  <w:num w:numId="3">
    <w:abstractNumId w:val="10"/>
  </w:num>
  <w:num w:numId="4">
    <w:abstractNumId w:val="11"/>
  </w:num>
  <w:num w:numId="5">
    <w:abstractNumId w:val="3"/>
  </w:num>
  <w:num w:numId="6">
    <w:abstractNumId w:val="5"/>
  </w:num>
  <w:num w:numId="7">
    <w:abstractNumId w:val="7"/>
  </w:num>
  <w:num w:numId="8">
    <w:abstractNumId w:val="2"/>
  </w:num>
  <w:num w:numId="9">
    <w:abstractNumId w:val="4"/>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356"/>
    <w:rsid w:val="000016D6"/>
    <w:rsid w:val="00001E3F"/>
    <w:rsid w:val="00002297"/>
    <w:rsid w:val="000034CA"/>
    <w:rsid w:val="00003770"/>
    <w:rsid w:val="0000549D"/>
    <w:rsid w:val="000054B2"/>
    <w:rsid w:val="000064EA"/>
    <w:rsid w:val="00006824"/>
    <w:rsid w:val="00006E9B"/>
    <w:rsid w:val="00010009"/>
    <w:rsid w:val="00010030"/>
    <w:rsid w:val="000116D0"/>
    <w:rsid w:val="00011A45"/>
    <w:rsid w:val="00013187"/>
    <w:rsid w:val="00013949"/>
    <w:rsid w:val="00014623"/>
    <w:rsid w:val="00014891"/>
    <w:rsid w:val="00014A6A"/>
    <w:rsid w:val="0001505F"/>
    <w:rsid w:val="00015196"/>
    <w:rsid w:val="00015674"/>
    <w:rsid w:val="00016CDE"/>
    <w:rsid w:val="0002176E"/>
    <w:rsid w:val="00021809"/>
    <w:rsid w:val="000220E3"/>
    <w:rsid w:val="00022310"/>
    <w:rsid w:val="00022AA9"/>
    <w:rsid w:val="000230A4"/>
    <w:rsid w:val="00023804"/>
    <w:rsid w:val="0002396A"/>
    <w:rsid w:val="00023978"/>
    <w:rsid w:val="00023AA4"/>
    <w:rsid w:val="00023C9D"/>
    <w:rsid w:val="00023D4F"/>
    <w:rsid w:val="00023D99"/>
    <w:rsid w:val="00024979"/>
    <w:rsid w:val="00025E87"/>
    <w:rsid w:val="00027059"/>
    <w:rsid w:val="0002706C"/>
    <w:rsid w:val="000278EF"/>
    <w:rsid w:val="00027BE4"/>
    <w:rsid w:val="0003079D"/>
    <w:rsid w:val="00030C03"/>
    <w:rsid w:val="00031B19"/>
    <w:rsid w:val="000333AB"/>
    <w:rsid w:val="000338C8"/>
    <w:rsid w:val="00034BE0"/>
    <w:rsid w:val="00034D7E"/>
    <w:rsid w:val="00034EEB"/>
    <w:rsid w:val="00035185"/>
    <w:rsid w:val="00035728"/>
    <w:rsid w:val="00035CA5"/>
    <w:rsid w:val="00035EBF"/>
    <w:rsid w:val="0003725E"/>
    <w:rsid w:val="00040F98"/>
    <w:rsid w:val="0004127F"/>
    <w:rsid w:val="0004147D"/>
    <w:rsid w:val="0004162D"/>
    <w:rsid w:val="00041A01"/>
    <w:rsid w:val="00041E03"/>
    <w:rsid w:val="00041F72"/>
    <w:rsid w:val="00042013"/>
    <w:rsid w:val="000443D3"/>
    <w:rsid w:val="00044474"/>
    <w:rsid w:val="0004476C"/>
    <w:rsid w:val="0004498B"/>
    <w:rsid w:val="0004533A"/>
    <w:rsid w:val="00045A92"/>
    <w:rsid w:val="00045DB2"/>
    <w:rsid w:val="00047032"/>
    <w:rsid w:val="00047FFA"/>
    <w:rsid w:val="0004D368"/>
    <w:rsid w:val="0004D602"/>
    <w:rsid w:val="00050C91"/>
    <w:rsid w:val="000516CF"/>
    <w:rsid w:val="00051726"/>
    <w:rsid w:val="000536E4"/>
    <w:rsid w:val="0005572E"/>
    <w:rsid w:val="0005654E"/>
    <w:rsid w:val="000575A4"/>
    <w:rsid w:val="00060312"/>
    <w:rsid w:val="000604E5"/>
    <w:rsid w:val="00060E34"/>
    <w:rsid w:val="00062C62"/>
    <w:rsid w:val="000633A2"/>
    <w:rsid w:val="00063B19"/>
    <w:rsid w:val="00063F9D"/>
    <w:rsid w:val="000649C6"/>
    <w:rsid w:val="00064F28"/>
    <w:rsid w:val="00065289"/>
    <w:rsid w:val="00065312"/>
    <w:rsid w:val="00065549"/>
    <w:rsid w:val="00065721"/>
    <w:rsid w:val="00065B52"/>
    <w:rsid w:val="00065F8F"/>
    <w:rsid w:val="00066A5B"/>
    <w:rsid w:val="00067C06"/>
    <w:rsid w:val="00071AA4"/>
    <w:rsid w:val="00073754"/>
    <w:rsid w:val="00073ABF"/>
    <w:rsid w:val="000742FD"/>
    <w:rsid w:val="000743A3"/>
    <w:rsid w:val="0007497F"/>
    <w:rsid w:val="00074CEF"/>
    <w:rsid w:val="0007624D"/>
    <w:rsid w:val="000764E5"/>
    <w:rsid w:val="000766BC"/>
    <w:rsid w:val="00076864"/>
    <w:rsid w:val="00077169"/>
    <w:rsid w:val="00077F6A"/>
    <w:rsid w:val="0007A3DC"/>
    <w:rsid w:val="000805CA"/>
    <w:rsid w:val="00080621"/>
    <w:rsid w:val="00080886"/>
    <w:rsid w:val="00082278"/>
    <w:rsid w:val="000827C9"/>
    <w:rsid w:val="00082AD0"/>
    <w:rsid w:val="000832FC"/>
    <w:rsid w:val="00084207"/>
    <w:rsid w:val="0008489C"/>
    <w:rsid w:val="00084C7E"/>
    <w:rsid w:val="00085034"/>
    <w:rsid w:val="0008547F"/>
    <w:rsid w:val="00085678"/>
    <w:rsid w:val="00086041"/>
    <w:rsid w:val="0008685A"/>
    <w:rsid w:val="000869FA"/>
    <w:rsid w:val="00087721"/>
    <w:rsid w:val="00087C6D"/>
    <w:rsid w:val="00090DC0"/>
    <w:rsid w:val="00090E39"/>
    <w:rsid w:val="00091915"/>
    <w:rsid w:val="0009235A"/>
    <w:rsid w:val="00092D68"/>
    <w:rsid w:val="00095427"/>
    <w:rsid w:val="00095817"/>
    <w:rsid w:val="00096487"/>
    <w:rsid w:val="00097700"/>
    <w:rsid w:val="000A299A"/>
    <w:rsid w:val="000A2D62"/>
    <w:rsid w:val="000A3331"/>
    <w:rsid w:val="000A354D"/>
    <w:rsid w:val="000A38CE"/>
    <w:rsid w:val="000A4054"/>
    <w:rsid w:val="000A429D"/>
    <w:rsid w:val="000A529A"/>
    <w:rsid w:val="000A5971"/>
    <w:rsid w:val="000A727E"/>
    <w:rsid w:val="000A7458"/>
    <w:rsid w:val="000A78D4"/>
    <w:rsid w:val="000B0499"/>
    <w:rsid w:val="000B0873"/>
    <w:rsid w:val="000B0E61"/>
    <w:rsid w:val="000B1579"/>
    <w:rsid w:val="000B26DD"/>
    <w:rsid w:val="000B27D6"/>
    <w:rsid w:val="000B27F7"/>
    <w:rsid w:val="000B3D62"/>
    <w:rsid w:val="000B3DAB"/>
    <w:rsid w:val="000B40B7"/>
    <w:rsid w:val="000B422A"/>
    <w:rsid w:val="000B431A"/>
    <w:rsid w:val="000B485C"/>
    <w:rsid w:val="000B49E5"/>
    <w:rsid w:val="000B5B14"/>
    <w:rsid w:val="000B6C05"/>
    <w:rsid w:val="000B6C99"/>
    <w:rsid w:val="000B6E43"/>
    <w:rsid w:val="000B70DB"/>
    <w:rsid w:val="000B7715"/>
    <w:rsid w:val="000C09B8"/>
    <w:rsid w:val="000C1207"/>
    <w:rsid w:val="000C1241"/>
    <w:rsid w:val="000C15D8"/>
    <w:rsid w:val="000C2C48"/>
    <w:rsid w:val="000C31F8"/>
    <w:rsid w:val="000C32D2"/>
    <w:rsid w:val="000C34A1"/>
    <w:rsid w:val="000C4475"/>
    <w:rsid w:val="000C4A31"/>
    <w:rsid w:val="000C70CF"/>
    <w:rsid w:val="000D00B2"/>
    <w:rsid w:val="000D0A54"/>
    <w:rsid w:val="000D1A42"/>
    <w:rsid w:val="000D1EA6"/>
    <w:rsid w:val="000D209E"/>
    <w:rsid w:val="000D25BA"/>
    <w:rsid w:val="000D388D"/>
    <w:rsid w:val="000D3E65"/>
    <w:rsid w:val="000D42CC"/>
    <w:rsid w:val="000D4AAA"/>
    <w:rsid w:val="000D68C1"/>
    <w:rsid w:val="000D7444"/>
    <w:rsid w:val="000D7591"/>
    <w:rsid w:val="000E01C7"/>
    <w:rsid w:val="000E0D19"/>
    <w:rsid w:val="000E0EAE"/>
    <w:rsid w:val="000E0F7D"/>
    <w:rsid w:val="000E119F"/>
    <w:rsid w:val="000E17BD"/>
    <w:rsid w:val="000E1E6A"/>
    <w:rsid w:val="000E1FD8"/>
    <w:rsid w:val="000E2010"/>
    <w:rsid w:val="000E2066"/>
    <w:rsid w:val="000E23AD"/>
    <w:rsid w:val="000E2AD2"/>
    <w:rsid w:val="000E3016"/>
    <w:rsid w:val="000E35B9"/>
    <w:rsid w:val="000E3C3D"/>
    <w:rsid w:val="000E455C"/>
    <w:rsid w:val="000E466E"/>
    <w:rsid w:val="000E4CA3"/>
    <w:rsid w:val="000E50B0"/>
    <w:rsid w:val="000E6D24"/>
    <w:rsid w:val="000E75AA"/>
    <w:rsid w:val="000F0A11"/>
    <w:rsid w:val="000F0D6D"/>
    <w:rsid w:val="000F3059"/>
    <w:rsid w:val="000F3CE1"/>
    <w:rsid w:val="000F3F6F"/>
    <w:rsid w:val="000F3FF6"/>
    <w:rsid w:val="000F5327"/>
    <w:rsid w:val="000F5B13"/>
    <w:rsid w:val="000F5B73"/>
    <w:rsid w:val="000F5B95"/>
    <w:rsid w:val="000F6AAA"/>
    <w:rsid w:val="000F7635"/>
    <w:rsid w:val="000F784C"/>
    <w:rsid w:val="000F7F20"/>
    <w:rsid w:val="00100305"/>
    <w:rsid w:val="001004B4"/>
    <w:rsid w:val="00100CE6"/>
    <w:rsid w:val="001012C5"/>
    <w:rsid w:val="00101500"/>
    <w:rsid w:val="0010263C"/>
    <w:rsid w:val="00102D75"/>
    <w:rsid w:val="001034B6"/>
    <w:rsid w:val="0010392A"/>
    <w:rsid w:val="0010494A"/>
    <w:rsid w:val="00105A71"/>
    <w:rsid w:val="001061E5"/>
    <w:rsid w:val="0010730D"/>
    <w:rsid w:val="00107379"/>
    <w:rsid w:val="00107C93"/>
    <w:rsid w:val="001100E2"/>
    <w:rsid w:val="001107F3"/>
    <w:rsid w:val="00110F2E"/>
    <w:rsid w:val="00111150"/>
    <w:rsid w:val="00111691"/>
    <w:rsid w:val="001119E3"/>
    <w:rsid w:val="00112BD6"/>
    <w:rsid w:val="00113A34"/>
    <w:rsid w:val="00113CCF"/>
    <w:rsid w:val="001141EC"/>
    <w:rsid w:val="00114228"/>
    <w:rsid w:val="00114EB8"/>
    <w:rsid w:val="00116344"/>
    <w:rsid w:val="00116800"/>
    <w:rsid w:val="00116D33"/>
    <w:rsid w:val="001174E4"/>
    <w:rsid w:val="001174FE"/>
    <w:rsid w:val="00117C20"/>
    <w:rsid w:val="00120939"/>
    <w:rsid w:val="00120BEE"/>
    <w:rsid w:val="00120D72"/>
    <w:rsid w:val="00120E78"/>
    <w:rsid w:val="00121D6F"/>
    <w:rsid w:val="00121F1B"/>
    <w:rsid w:val="001221FA"/>
    <w:rsid w:val="00122393"/>
    <w:rsid w:val="001230FA"/>
    <w:rsid w:val="00124D6F"/>
    <w:rsid w:val="001258A2"/>
    <w:rsid w:val="001262FF"/>
    <w:rsid w:val="00126508"/>
    <w:rsid w:val="00127B25"/>
    <w:rsid w:val="00127CB4"/>
    <w:rsid w:val="0012F5ED"/>
    <w:rsid w:val="00130579"/>
    <w:rsid w:val="00130DE4"/>
    <w:rsid w:val="0013117E"/>
    <w:rsid w:val="00131A0E"/>
    <w:rsid w:val="00131D58"/>
    <w:rsid w:val="00133893"/>
    <w:rsid w:val="00133E8A"/>
    <w:rsid w:val="00134EC9"/>
    <w:rsid w:val="0013529A"/>
    <w:rsid w:val="00136FB3"/>
    <w:rsid w:val="001370AB"/>
    <w:rsid w:val="001374A8"/>
    <w:rsid w:val="00137523"/>
    <w:rsid w:val="0013752E"/>
    <w:rsid w:val="00137D8E"/>
    <w:rsid w:val="00140128"/>
    <w:rsid w:val="001401FB"/>
    <w:rsid w:val="00140E50"/>
    <w:rsid w:val="00141143"/>
    <w:rsid w:val="0014114A"/>
    <w:rsid w:val="00141351"/>
    <w:rsid w:val="00141BB7"/>
    <w:rsid w:val="001424D8"/>
    <w:rsid w:val="00142C2B"/>
    <w:rsid w:val="00143F35"/>
    <w:rsid w:val="00145333"/>
    <w:rsid w:val="00145A57"/>
    <w:rsid w:val="001461E6"/>
    <w:rsid w:val="00146F82"/>
    <w:rsid w:val="001474B8"/>
    <w:rsid w:val="00147BAC"/>
    <w:rsid w:val="001516CE"/>
    <w:rsid w:val="00151AA4"/>
    <w:rsid w:val="00152B48"/>
    <w:rsid w:val="001533E1"/>
    <w:rsid w:val="001535D7"/>
    <w:rsid w:val="00153888"/>
    <w:rsid w:val="001548C8"/>
    <w:rsid w:val="0015493C"/>
    <w:rsid w:val="001563DE"/>
    <w:rsid w:val="0015653C"/>
    <w:rsid w:val="00156682"/>
    <w:rsid w:val="0015708D"/>
    <w:rsid w:val="0015751E"/>
    <w:rsid w:val="00157D07"/>
    <w:rsid w:val="00160CB7"/>
    <w:rsid w:val="00161126"/>
    <w:rsid w:val="0016150A"/>
    <w:rsid w:val="0016153A"/>
    <w:rsid w:val="00161986"/>
    <w:rsid w:val="00161E03"/>
    <w:rsid w:val="00162C72"/>
    <w:rsid w:val="00162D30"/>
    <w:rsid w:val="00162E07"/>
    <w:rsid w:val="00163B8C"/>
    <w:rsid w:val="00164836"/>
    <w:rsid w:val="00165200"/>
    <w:rsid w:val="001661AD"/>
    <w:rsid w:val="001663FF"/>
    <w:rsid w:val="00166612"/>
    <w:rsid w:val="001678BB"/>
    <w:rsid w:val="00167977"/>
    <w:rsid w:val="00167A21"/>
    <w:rsid w:val="0016E4AD"/>
    <w:rsid w:val="00170091"/>
    <w:rsid w:val="00170299"/>
    <w:rsid w:val="00170318"/>
    <w:rsid w:val="001705B4"/>
    <w:rsid w:val="001705CA"/>
    <w:rsid w:val="00170EF8"/>
    <w:rsid w:val="0017132C"/>
    <w:rsid w:val="001717DF"/>
    <w:rsid w:val="001719DB"/>
    <w:rsid w:val="00173216"/>
    <w:rsid w:val="00173DFC"/>
    <w:rsid w:val="00173ECE"/>
    <w:rsid w:val="0017578F"/>
    <w:rsid w:val="0017619D"/>
    <w:rsid w:val="00176A99"/>
    <w:rsid w:val="00176F1C"/>
    <w:rsid w:val="00177A8D"/>
    <w:rsid w:val="001803C1"/>
    <w:rsid w:val="0018062A"/>
    <w:rsid w:val="001806B9"/>
    <w:rsid w:val="001816A5"/>
    <w:rsid w:val="00181DD7"/>
    <w:rsid w:val="00183FD4"/>
    <w:rsid w:val="0018407D"/>
    <w:rsid w:val="001845D3"/>
    <w:rsid w:val="00184A37"/>
    <w:rsid w:val="00185141"/>
    <w:rsid w:val="001858B4"/>
    <w:rsid w:val="00185DC4"/>
    <w:rsid w:val="00185FFD"/>
    <w:rsid w:val="00186BF4"/>
    <w:rsid w:val="00186D96"/>
    <w:rsid w:val="001877FD"/>
    <w:rsid w:val="00190336"/>
    <w:rsid w:val="0019095C"/>
    <w:rsid w:val="001916B0"/>
    <w:rsid w:val="001930A9"/>
    <w:rsid w:val="001931C9"/>
    <w:rsid w:val="00193ADF"/>
    <w:rsid w:val="00193D13"/>
    <w:rsid w:val="00193D77"/>
    <w:rsid w:val="00194A53"/>
    <w:rsid w:val="00194DD4"/>
    <w:rsid w:val="0019500A"/>
    <w:rsid w:val="00197C8F"/>
    <w:rsid w:val="001A0124"/>
    <w:rsid w:val="001A157C"/>
    <w:rsid w:val="001A1685"/>
    <w:rsid w:val="001A17A6"/>
    <w:rsid w:val="001A2D8E"/>
    <w:rsid w:val="001A33F2"/>
    <w:rsid w:val="001A3487"/>
    <w:rsid w:val="001A3704"/>
    <w:rsid w:val="001A3F80"/>
    <w:rsid w:val="001A47E1"/>
    <w:rsid w:val="001A54CD"/>
    <w:rsid w:val="001A5638"/>
    <w:rsid w:val="001A56ED"/>
    <w:rsid w:val="001A5759"/>
    <w:rsid w:val="001A57D0"/>
    <w:rsid w:val="001A60D2"/>
    <w:rsid w:val="001A6739"/>
    <w:rsid w:val="001A68C7"/>
    <w:rsid w:val="001A6D41"/>
    <w:rsid w:val="001A7C20"/>
    <w:rsid w:val="001A7F6B"/>
    <w:rsid w:val="001B0309"/>
    <w:rsid w:val="001B18C2"/>
    <w:rsid w:val="001B2E83"/>
    <w:rsid w:val="001B3815"/>
    <w:rsid w:val="001B4732"/>
    <w:rsid w:val="001B65A0"/>
    <w:rsid w:val="001C04BC"/>
    <w:rsid w:val="001C0510"/>
    <w:rsid w:val="001C06EE"/>
    <w:rsid w:val="001C0BDD"/>
    <w:rsid w:val="001C1F8B"/>
    <w:rsid w:val="001C1FFD"/>
    <w:rsid w:val="001C2E67"/>
    <w:rsid w:val="001C351D"/>
    <w:rsid w:val="001C38D1"/>
    <w:rsid w:val="001C4365"/>
    <w:rsid w:val="001C43D0"/>
    <w:rsid w:val="001C4C3F"/>
    <w:rsid w:val="001C557A"/>
    <w:rsid w:val="001C5905"/>
    <w:rsid w:val="001C60BE"/>
    <w:rsid w:val="001C67E7"/>
    <w:rsid w:val="001D004A"/>
    <w:rsid w:val="001D0080"/>
    <w:rsid w:val="001D10B8"/>
    <w:rsid w:val="001D14D6"/>
    <w:rsid w:val="001D182D"/>
    <w:rsid w:val="001D1AAE"/>
    <w:rsid w:val="001D2CB5"/>
    <w:rsid w:val="001D392B"/>
    <w:rsid w:val="001D3AAC"/>
    <w:rsid w:val="001D4691"/>
    <w:rsid w:val="001D5EE2"/>
    <w:rsid w:val="001D7144"/>
    <w:rsid w:val="001D7341"/>
    <w:rsid w:val="001D7F86"/>
    <w:rsid w:val="001E009E"/>
    <w:rsid w:val="001E0660"/>
    <w:rsid w:val="001E0BB5"/>
    <w:rsid w:val="001E0EC1"/>
    <w:rsid w:val="001E1B1A"/>
    <w:rsid w:val="001E3B89"/>
    <w:rsid w:val="001E40C2"/>
    <w:rsid w:val="001E447F"/>
    <w:rsid w:val="001E5366"/>
    <w:rsid w:val="001E582F"/>
    <w:rsid w:val="001E6006"/>
    <w:rsid w:val="001E6E09"/>
    <w:rsid w:val="001E6ECF"/>
    <w:rsid w:val="001E7B1B"/>
    <w:rsid w:val="001E7E7D"/>
    <w:rsid w:val="001E818F"/>
    <w:rsid w:val="001F0963"/>
    <w:rsid w:val="001F0BBF"/>
    <w:rsid w:val="001F0F89"/>
    <w:rsid w:val="001F154A"/>
    <w:rsid w:val="001F1771"/>
    <w:rsid w:val="001F1AF8"/>
    <w:rsid w:val="001F3760"/>
    <w:rsid w:val="001F3B3E"/>
    <w:rsid w:val="001F5BA6"/>
    <w:rsid w:val="001F75A5"/>
    <w:rsid w:val="001F782A"/>
    <w:rsid w:val="0020032D"/>
    <w:rsid w:val="002008B4"/>
    <w:rsid w:val="002009EE"/>
    <w:rsid w:val="00202277"/>
    <w:rsid w:val="002023E4"/>
    <w:rsid w:val="00202412"/>
    <w:rsid w:val="0020280B"/>
    <w:rsid w:val="00203692"/>
    <w:rsid w:val="002052DB"/>
    <w:rsid w:val="002071FD"/>
    <w:rsid w:val="00207286"/>
    <w:rsid w:val="00207671"/>
    <w:rsid w:val="00207A57"/>
    <w:rsid w:val="00207F80"/>
    <w:rsid w:val="0021026E"/>
    <w:rsid w:val="00210AAC"/>
    <w:rsid w:val="0021190C"/>
    <w:rsid w:val="00212AA9"/>
    <w:rsid w:val="00214574"/>
    <w:rsid w:val="002149A5"/>
    <w:rsid w:val="00214E09"/>
    <w:rsid w:val="0021559F"/>
    <w:rsid w:val="00215D58"/>
    <w:rsid w:val="002160A3"/>
    <w:rsid w:val="0021640C"/>
    <w:rsid w:val="002171B2"/>
    <w:rsid w:val="00217A4A"/>
    <w:rsid w:val="002213B9"/>
    <w:rsid w:val="002221FC"/>
    <w:rsid w:val="00223CFF"/>
    <w:rsid w:val="00224EF0"/>
    <w:rsid w:val="00225787"/>
    <w:rsid w:val="0022594A"/>
    <w:rsid w:val="0022599F"/>
    <w:rsid w:val="00225EB0"/>
    <w:rsid w:val="002265B9"/>
    <w:rsid w:val="00226BB3"/>
    <w:rsid w:val="00226F34"/>
    <w:rsid w:val="0022745A"/>
    <w:rsid w:val="0022758C"/>
    <w:rsid w:val="00227B1C"/>
    <w:rsid w:val="00230083"/>
    <w:rsid w:val="002300F4"/>
    <w:rsid w:val="002304A9"/>
    <w:rsid w:val="00232236"/>
    <w:rsid w:val="00233ABE"/>
    <w:rsid w:val="00234A1B"/>
    <w:rsid w:val="00234B85"/>
    <w:rsid w:val="00235B3A"/>
    <w:rsid w:val="0023652A"/>
    <w:rsid w:val="0023729B"/>
    <w:rsid w:val="00237CD9"/>
    <w:rsid w:val="0024007B"/>
    <w:rsid w:val="00242C05"/>
    <w:rsid w:val="002455F8"/>
    <w:rsid w:val="00246A0F"/>
    <w:rsid w:val="00246CF6"/>
    <w:rsid w:val="002479D3"/>
    <w:rsid w:val="002530A1"/>
    <w:rsid w:val="002530A5"/>
    <w:rsid w:val="00255327"/>
    <w:rsid w:val="00255EF4"/>
    <w:rsid w:val="00255F62"/>
    <w:rsid w:val="002571B8"/>
    <w:rsid w:val="0025771B"/>
    <w:rsid w:val="002584F2"/>
    <w:rsid w:val="00260160"/>
    <w:rsid w:val="00260534"/>
    <w:rsid w:val="0026151A"/>
    <w:rsid w:val="00263E9B"/>
    <w:rsid w:val="00264166"/>
    <w:rsid w:val="002646EB"/>
    <w:rsid w:val="00264CCC"/>
    <w:rsid w:val="00264F43"/>
    <w:rsid w:val="002652B1"/>
    <w:rsid w:val="002656A6"/>
    <w:rsid w:val="002661E1"/>
    <w:rsid w:val="00266D88"/>
    <w:rsid w:val="00267800"/>
    <w:rsid w:val="0027049A"/>
    <w:rsid w:val="00271465"/>
    <w:rsid w:val="00272003"/>
    <w:rsid w:val="002739D3"/>
    <w:rsid w:val="00273C0A"/>
    <w:rsid w:val="00274EDF"/>
    <w:rsid w:val="00274FA0"/>
    <w:rsid w:val="002753D3"/>
    <w:rsid w:val="00275902"/>
    <w:rsid w:val="00275CC2"/>
    <w:rsid w:val="00277CE9"/>
    <w:rsid w:val="0028018B"/>
    <w:rsid w:val="00282208"/>
    <w:rsid w:val="00282686"/>
    <w:rsid w:val="00282DFA"/>
    <w:rsid w:val="00282FF8"/>
    <w:rsid w:val="002860B8"/>
    <w:rsid w:val="00286961"/>
    <w:rsid w:val="002874B9"/>
    <w:rsid w:val="00287DB5"/>
    <w:rsid w:val="00290A97"/>
    <w:rsid w:val="00290CCC"/>
    <w:rsid w:val="00291364"/>
    <w:rsid w:val="002918D4"/>
    <w:rsid w:val="00291C98"/>
    <w:rsid w:val="00292EDB"/>
    <w:rsid w:val="00293A81"/>
    <w:rsid w:val="00294E8E"/>
    <w:rsid w:val="002952A6"/>
    <w:rsid w:val="0029725E"/>
    <w:rsid w:val="002A044A"/>
    <w:rsid w:val="002A0501"/>
    <w:rsid w:val="002A20F2"/>
    <w:rsid w:val="002A2C58"/>
    <w:rsid w:val="002A2E2C"/>
    <w:rsid w:val="002A367F"/>
    <w:rsid w:val="002A3C96"/>
    <w:rsid w:val="002A58BD"/>
    <w:rsid w:val="002A636A"/>
    <w:rsid w:val="002A640F"/>
    <w:rsid w:val="002A6D7C"/>
    <w:rsid w:val="002A7708"/>
    <w:rsid w:val="002A7D38"/>
    <w:rsid w:val="002A7FD6"/>
    <w:rsid w:val="002B0A21"/>
    <w:rsid w:val="002B1013"/>
    <w:rsid w:val="002B137A"/>
    <w:rsid w:val="002B1582"/>
    <w:rsid w:val="002B1593"/>
    <w:rsid w:val="002B1D91"/>
    <w:rsid w:val="002B1EDC"/>
    <w:rsid w:val="002B1F9E"/>
    <w:rsid w:val="002B242A"/>
    <w:rsid w:val="002B275D"/>
    <w:rsid w:val="002B30CA"/>
    <w:rsid w:val="002B3A2B"/>
    <w:rsid w:val="002B4AD3"/>
    <w:rsid w:val="002B4E6A"/>
    <w:rsid w:val="002B4EA2"/>
    <w:rsid w:val="002B4F7B"/>
    <w:rsid w:val="002B53FC"/>
    <w:rsid w:val="002B5493"/>
    <w:rsid w:val="002B6533"/>
    <w:rsid w:val="002B777E"/>
    <w:rsid w:val="002B7E27"/>
    <w:rsid w:val="002C1CB4"/>
    <w:rsid w:val="002C203C"/>
    <w:rsid w:val="002C2673"/>
    <w:rsid w:val="002C2F23"/>
    <w:rsid w:val="002C3D9B"/>
    <w:rsid w:val="002C3DB1"/>
    <w:rsid w:val="002C4930"/>
    <w:rsid w:val="002C5273"/>
    <w:rsid w:val="002C5362"/>
    <w:rsid w:val="002C5C34"/>
    <w:rsid w:val="002C70FA"/>
    <w:rsid w:val="002C71EF"/>
    <w:rsid w:val="002C78D1"/>
    <w:rsid w:val="002D0E62"/>
    <w:rsid w:val="002D17E5"/>
    <w:rsid w:val="002D1A5D"/>
    <w:rsid w:val="002D220D"/>
    <w:rsid w:val="002D38EC"/>
    <w:rsid w:val="002D3F68"/>
    <w:rsid w:val="002D4373"/>
    <w:rsid w:val="002D4F23"/>
    <w:rsid w:val="002D520D"/>
    <w:rsid w:val="002D5613"/>
    <w:rsid w:val="002D5AE6"/>
    <w:rsid w:val="002D5C7B"/>
    <w:rsid w:val="002E02CF"/>
    <w:rsid w:val="002E0696"/>
    <w:rsid w:val="002E0D07"/>
    <w:rsid w:val="002E11D4"/>
    <w:rsid w:val="002E1286"/>
    <w:rsid w:val="002E213B"/>
    <w:rsid w:val="002E2F7E"/>
    <w:rsid w:val="002E32E0"/>
    <w:rsid w:val="002E4D34"/>
    <w:rsid w:val="002E620B"/>
    <w:rsid w:val="002E664F"/>
    <w:rsid w:val="002E7020"/>
    <w:rsid w:val="002E793F"/>
    <w:rsid w:val="002E7EA0"/>
    <w:rsid w:val="002F012D"/>
    <w:rsid w:val="002F12FF"/>
    <w:rsid w:val="002F1AAB"/>
    <w:rsid w:val="002F1CF1"/>
    <w:rsid w:val="002F201C"/>
    <w:rsid w:val="002F2BBF"/>
    <w:rsid w:val="002F49C1"/>
    <w:rsid w:val="002F4D3F"/>
    <w:rsid w:val="00300354"/>
    <w:rsid w:val="0030041A"/>
    <w:rsid w:val="00300BFC"/>
    <w:rsid w:val="00300C29"/>
    <w:rsid w:val="003011EC"/>
    <w:rsid w:val="00301583"/>
    <w:rsid w:val="00302CA0"/>
    <w:rsid w:val="00302D55"/>
    <w:rsid w:val="003033C5"/>
    <w:rsid w:val="0030361D"/>
    <w:rsid w:val="00303AE5"/>
    <w:rsid w:val="00303D5A"/>
    <w:rsid w:val="003044B4"/>
    <w:rsid w:val="00304CF3"/>
    <w:rsid w:val="00305794"/>
    <w:rsid w:val="00305C5B"/>
    <w:rsid w:val="00305CE4"/>
    <w:rsid w:val="003070AD"/>
    <w:rsid w:val="003070CF"/>
    <w:rsid w:val="003070EB"/>
    <w:rsid w:val="0030745E"/>
    <w:rsid w:val="0030748D"/>
    <w:rsid w:val="00307574"/>
    <w:rsid w:val="003100A3"/>
    <w:rsid w:val="00311440"/>
    <w:rsid w:val="00313185"/>
    <w:rsid w:val="00313466"/>
    <w:rsid w:val="00313483"/>
    <w:rsid w:val="00314813"/>
    <w:rsid w:val="00315101"/>
    <w:rsid w:val="00315AA1"/>
    <w:rsid w:val="00316D72"/>
    <w:rsid w:val="003171B9"/>
    <w:rsid w:val="00317372"/>
    <w:rsid w:val="00317818"/>
    <w:rsid w:val="00317D11"/>
    <w:rsid w:val="0032026B"/>
    <w:rsid w:val="003214F3"/>
    <w:rsid w:val="00321694"/>
    <w:rsid w:val="003219C5"/>
    <w:rsid w:val="00322425"/>
    <w:rsid w:val="0032451F"/>
    <w:rsid w:val="003246C8"/>
    <w:rsid w:val="003247F1"/>
    <w:rsid w:val="00324F37"/>
    <w:rsid w:val="003253A4"/>
    <w:rsid w:val="003255FB"/>
    <w:rsid w:val="00326772"/>
    <w:rsid w:val="00326810"/>
    <w:rsid w:val="00326DBB"/>
    <w:rsid w:val="00327E4B"/>
    <w:rsid w:val="00331353"/>
    <w:rsid w:val="00331973"/>
    <w:rsid w:val="00331CCD"/>
    <w:rsid w:val="003329B1"/>
    <w:rsid w:val="00332E92"/>
    <w:rsid w:val="003332F6"/>
    <w:rsid w:val="0033334C"/>
    <w:rsid w:val="00334281"/>
    <w:rsid w:val="003360DF"/>
    <w:rsid w:val="0033626A"/>
    <w:rsid w:val="00336404"/>
    <w:rsid w:val="0033760A"/>
    <w:rsid w:val="00337F48"/>
    <w:rsid w:val="0034010E"/>
    <w:rsid w:val="0034033A"/>
    <w:rsid w:val="003432F0"/>
    <w:rsid w:val="00343661"/>
    <w:rsid w:val="00343A6F"/>
    <w:rsid w:val="00344096"/>
    <w:rsid w:val="00345F81"/>
    <w:rsid w:val="00346279"/>
    <w:rsid w:val="00347280"/>
    <w:rsid w:val="00347290"/>
    <w:rsid w:val="00347609"/>
    <w:rsid w:val="00347845"/>
    <w:rsid w:val="00350F38"/>
    <w:rsid w:val="0035122A"/>
    <w:rsid w:val="00351BB8"/>
    <w:rsid w:val="00352289"/>
    <w:rsid w:val="00352576"/>
    <w:rsid w:val="00353FA9"/>
    <w:rsid w:val="00355642"/>
    <w:rsid w:val="00355F0D"/>
    <w:rsid w:val="0035656B"/>
    <w:rsid w:val="0035662F"/>
    <w:rsid w:val="00356C19"/>
    <w:rsid w:val="00357755"/>
    <w:rsid w:val="00360E64"/>
    <w:rsid w:val="00361FBB"/>
    <w:rsid w:val="00362944"/>
    <w:rsid w:val="003653FA"/>
    <w:rsid w:val="00365E03"/>
    <w:rsid w:val="00366C8A"/>
    <w:rsid w:val="00367CEB"/>
    <w:rsid w:val="00371251"/>
    <w:rsid w:val="003714ED"/>
    <w:rsid w:val="00371770"/>
    <w:rsid w:val="00371AF1"/>
    <w:rsid w:val="00372EF3"/>
    <w:rsid w:val="00373353"/>
    <w:rsid w:val="0037342A"/>
    <w:rsid w:val="00373988"/>
    <w:rsid w:val="00373C4E"/>
    <w:rsid w:val="00373CFD"/>
    <w:rsid w:val="003758AA"/>
    <w:rsid w:val="00375968"/>
    <w:rsid w:val="00375E2D"/>
    <w:rsid w:val="00376893"/>
    <w:rsid w:val="00376E9B"/>
    <w:rsid w:val="00376EEE"/>
    <w:rsid w:val="00377320"/>
    <w:rsid w:val="003777AF"/>
    <w:rsid w:val="00377DAA"/>
    <w:rsid w:val="00380CEB"/>
    <w:rsid w:val="003822F3"/>
    <w:rsid w:val="00382588"/>
    <w:rsid w:val="00382E14"/>
    <w:rsid w:val="0038413B"/>
    <w:rsid w:val="003841A9"/>
    <w:rsid w:val="00384713"/>
    <w:rsid w:val="00385019"/>
    <w:rsid w:val="003852CE"/>
    <w:rsid w:val="00385BFC"/>
    <w:rsid w:val="00386117"/>
    <w:rsid w:val="00386188"/>
    <w:rsid w:val="00386C83"/>
    <w:rsid w:val="003871EB"/>
    <w:rsid w:val="00387C25"/>
    <w:rsid w:val="00390223"/>
    <w:rsid w:val="00390A98"/>
    <w:rsid w:val="00390CC8"/>
    <w:rsid w:val="00391652"/>
    <w:rsid w:val="0039206B"/>
    <w:rsid w:val="003933A4"/>
    <w:rsid w:val="00393494"/>
    <w:rsid w:val="003945B2"/>
    <w:rsid w:val="00394E1D"/>
    <w:rsid w:val="003953E5"/>
    <w:rsid w:val="0039593C"/>
    <w:rsid w:val="00395956"/>
    <w:rsid w:val="00396B56"/>
    <w:rsid w:val="00397BC4"/>
    <w:rsid w:val="003A0145"/>
    <w:rsid w:val="003A09CA"/>
    <w:rsid w:val="003A0DC5"/>
    <w:rsid w:val="003A1838"/>
    <w:rsid w:val="003A243F"/>
    <w:rsid w:val="003A2E72"/>
    <w:rsid w:val="003A4106"/>
    <w:rsid w:val="003A4275"/>
    <w:rsid w:val="003A43C4"/>
    <w:rsid w:val="003A45BD"/>
    <w:rsid w:val="003A4ECD"/>
    <w:rsid w:val="003A522F"/>
    <w:rsid w:val="003A55AE"/>
    <w:rsid w:val="003A6B32"/>
    <w:rsid w:val="003A7542"/>
    <w:rsid w:val="003A76CC"/>
    <w:rsid w:val="003A7BF1"/>
    <w:rsid w:val="003B022D"/>
    <w:rsid w:val="003B064E"/>
    <w:rsid w:val="003B06FE"/>
    <w:rsid w:val="003B07C7"/>
    <w:rsid w:val="003B0BE6"/>
    <w:rsid w:val="003B2179"/>
    <w:rsid w:val="003B217F"/>
    <w:rsid w:val="003B2384"/>
    <w:rsid w:val="003B2FD7"/>
    <w:rsid w:val="003B48BC"/>
    <w:rsid w:val="003B49E8"/>
    <w:rsid w:val="003B500D"/>
    <w:rsid w:val="003B563C"/>
    <w:rsid w:val="003B5A68"/>
    <w:rsid w:val="003B5C6B"/>
    <w:rsid w:val="003B6071"/>
    <w:rsid w:val="003B79A7"/>
    <w:rsid w:val="003B7A6F"/>
    <w:rsid w:val="003C1356"/>
    <w:rsid w:val="003C1F56"/>
    <w:rsid w:val="003C2C20"/>
    <w:rsid w:val="003C30FD"/>
    <w:rsid w:val="003C3CAA"/>
    <w:rsid w:val="003C45DB"/>
    <w:rsid w:val="003C4D84"/>
    <w:rsid w:val="003C5052"/>
    <w:rsid w:val="003C5D0D"/>
    <w:rsid w:val="003C5EA9"/>
    <w:rsid w:val="003C77E5"/>
    <w:rsid w:val="003C7FD1"/>
    <w:rsid w:val="003D0BE5"/>
    <w:rsid w:val="003D0CD9"/>
    <w:rsid w:val="003D0F6C"/>
    <w:rsid w:val="003D287F"/>
    <w:rsid w:val="003D2DE8"/>
    <w:rsid w:val="003D2F37"/>
    <w:rsid w:val="003D3D3A"/>
    <w:rsid w:val="003D4AA8"/>
    <w:rsid w:val="003D525A"/>
    <w:rsid w:val="003D55A4"/>
    <w:rsid w:val="003D55BF"/>
    <w:rsid w:val="003D5A10"/>
    <w:rsid w:val="003D5D54"/>
    <w:rsid w:val="003D6031"/>
    <w:rsid w:val="003D638A"/>
    <w:rsid w:val="003D673C"/>
    <w:rsid w:val="003D76DF"/>
    <w:rsid w:val="003D7C2F"/>
    <w:rsid w:val="003D9656"/>
    <w:rsid w:val="003E0A1A"/>
    <w:rsid w:val="003E10A5"/>
    <w:rsid w:val="003E239D"/>
    <w:rsid w:val="003E26D1"/>
    <w:rsid w:val="003E292B"/>
    <w:rsid w:val="003E306E"/>
    <w:rsid w:val="003E3B8F"/>
    <w:rsid w:val="003E4957"/>
    <w:rsid w:val="003E49DB"/>
    <w:rsid w:val="003E5273"/>
    <w:rsid w:val="003E5658"/>
    <w:rsid w:val="003E5666"/>
    <w:rsid w:val="003E5B0C"/>
    <w:rsid w:val="003E5E90"/>
    <w:rsid w:val="003E638F"/>
    <w:rsid w:val="003E63A2"/>
    <w:rsid w:val="003E66D5"/>
    <w:rsid w:val="003E71AF"/>
    <w:rsid w:val="003E7A26"/>
    <w:rsid w:val="003E7C4E"/>
    <w:rsid w:val="003F02C1"/>
    <w:rsid w:val="003F26F3"/>
    <w:rsid w:val="003F2D74"/>
    <w:rsid w:val="003F2E72"/>
    <w:rsid w:val="003F30FB"/>
    <w:rsid w:val="003F33AE"/>
    <w:rsid w:val="003F3BD2"/>
    <w:rsid w:val="003F4000"/>
    <w:rsid w:val="003F41B7"/>
    <w:rsid w:val="003F4F32"/>
    <w:rsid w:val="003F4F70"/>
    <w:rsid w:val="003F514E"/>
    <w:rsid w:val="003F52DC"/>
    <w:rsid w:val="003F5ABF"/>
    <w:rsid w:val="003F6060"/>
    <w:rsid w:val="003F6327"/>
    <w:rsid w:val="003F7070"/>
    <w:rsid w:val="003F71F1"/>
    <w:rsid w:val="003F74AD"/>
    <w:rsid w:val="00400949"/>
    <w:rsid w:val="00400A36"/>
    <w:rsid w:val="004028A5"/>
    <w:rsid w:val="004032F2"/>
    <w:rsid w:val="004041FF"/>
    <w:rsid w:val="00404A11"/>
    <w:rsid w:val="00405013"/>
    <w:rsid w:val="004050B7"/>
    <w:rsid w:val="0040749B"/>
    <w:rsid w:val="004074A6"/>
    <w:rsid w:val="00410017"/>
    <w:rsid w:val="004103B3"/>
    <w:rsid w:val="00410897"/>
    <w:rsid w:val="0041092E"/>
    <w:rsid w:val="00411147"/>
    <w:rsid w:val="00411D75"/>
    <w:rsid w:val="00416BC3"/>
    <w:rsid w:val="0041711F"/>
    <w:rsid w:val="004221A1"/>
    <w:rsid w:val="00422224"/>
    <w:rsid w:val="004224E5"/>
    <w:rsid w:val="004225A1"/>
    <w:rsid w:val="0042264B"/>
    <w:rsid w:val="00422713"/>
    <w:rsid w:val="00424079"/>
    <w:rsid w:val="004249BF"/>
    <w:rsid w:val="00424CBC"/>
    <w:rsid w:val="004260BA"/>
    <w:rsid w:val="004264EF"/>
    <w:rsid w:val="00426587"/>
    <w:rsid w:val="00426F19"/>
    <w:rsid w:val="004300F0"/>
    <w:rsid w:val="00430198"/>
    <w:rsid w:val="00431263"/>
    <w:rsid w:val="004314E4"/>
    <w:rsid w:val="00432065"/>
    <w:rsid w:val="004324E2"/>
    <w:rsid w:val="00432892"/>
    <w:rsid w:val="00432FA8"/>
    <w:rsid w:val="004335F4"/>
    <w:rsid w:val="004349A2"/>
    <w:rsid w:val="0043528E"/>
    <w:rsid w:val="00436D8A"/>
    <w:rsid w:val="00437E9F"/>
    <w:rsid w:val="00440728"/>
    <w:rsid w:val="00440A97"/>
    <w:rsid w:val="00441A68"/>
    <w:rsid w:val="00441ADE"/>
    <w:rsid w:val="004433B6"/>
    <w:rsid w:val="0044340F"/>
    <w:rsid w:val="004437C2"/>
    <w:rsid w:val="00444184"/>
    <w:rsid w:val="00444826"/>
    <w:rsid w:val="00444D46"/>
    <w:rsid w:val="00445A59"/>
    <w:rsid w:val="00445BC4"/>
    <w:rsid w:val="00445EFD"/>
    <w:rsid w:val="00446D60"/>
    <w:rsid w:val="00446EDA"/>
    <w:rsid w:val="004502DE"/>
    <w:rsid w:val="00450A45"/>
    <w:rsid w:val="00451814"/>
    <w:rsid w:val="00452BB0"/>
    <w:rsid w:val="00452C45"/>
    <w:rsid w:val="004535B2"/>
    <w:rsid w:val="004538CD"/>
    <w:rsid w:val="0045473D"/>
    <w:rsid w:val="00454A27"/>
    <w:rsid w:val="00454A7E"/>
    <w:rsid w:val="004553A4"/>
    <w:rsid w:val="00455458"/>
    <w:rsid w:val="0045562E"/>
    <w:rsid w:val="00455D86"/>
    <w:rsid w:val="00457EF0"/>
    <w:rsid w:val="00457F58"/>
    <w:rsid w:val="0046086D"/>
    <w:rsid w:val="00460AED"/>
    <w:rsid w:val="004613D0"/>
    <w:rsid w:val="00461532"/>
    <w:rsid w:val="00461C78"/>
    <w:rsid w:val="0046256A"/>
    <w:rsid w:val="00462A29"/>
    <w:rsid w:val="00464F67"/>
    <w:rsid w:val="00465AEE"/>
    <w:rsid w:val="004662B4"/>
    <w:rsid w:val="00466EBF"/>
    <w:rsid w:val="00467803"/>
    <w:rsid w:val="00467FEE"/>
    <w:rsid w:val="0046E196"/>
    <w:rsid w:val="00470DCA"/>
    <w:rsid w:val="00470EC3"/>
    <w:rsid w:val="00470FA1"/>
    <w:rsid w:val="00470FF6"/>
    <w:rsid w:val="00472982"/>
    <w:rsid w:val="00472DCD"/>
    <w:rsid w:val="00472DE9"/>
    <w:rsid w:val="004730B6"/>
    <w:rsid w:val="004736C9"/>
    <w:rsid w:val="00473DAB"/>
    <w:rsid w:val="004752E0"/>
    <w:rsid w:val="004758D1"/>
    <w:rsid w:val="00475F6C"/>
    <w:rsid w:val="004767B5"/>
    <w:rsid w:val="00480377"/>
    <w:rsid w:val="004805C1"/>
    <w:rsid w:val="00482006"/>
    <w:rsid w:val="004822D2"/>
    <w:rsid w:val="004826BB"/>
    <w:rsid w:val="00484AFC"/>
    <w:rsid w:val="00484CE8"/>
    <w:rsid w:val="0048513A"/>
    <w:rsid w:val="00485796"/>
    <w:rsid w:val="00486129"/>
    <w:rsid w:val="004869DD"/>
    <w:rsid w:val="00486F43"/>
    <w:rsid w:val="004876CA"/>
    <w:rsid w:val="0048791A"/>
    <w:rsid w:val="00490C16"/>
    <w:rsid w:val="00491318"/>
    <w:rsid w:val="004915EB"/>
    <w:rsid w:val="00492627"/>
    <w:rsid w:val="004927EE"/>
    <w:rsid w:val="00493328"/>
    <w:rsid w:val="004934A4"/>
    <w:rsid w:val="0049380B"/>
    <w:rsid w:val="00493A79"/>
    <w:rsid w:val="00494385"/>
    <w:rsid w:val="00495142"/>
    <w:rsid w:val="00495176"/>
    <w:rsid w:val="00495446"/>
    <w:rsid w:val="00495D6A"/>
    <w:rsid w:val="0049629C"/>
    <w:rsid w:val="00496F9B"/>
    <w:rsid w:val="0049727A"/>
    <w:rsid w:val="004A0698"/>
    <w:rsid w:val="004A136D"/>
    <w:rsid w:val="004A1E31"/>
    <w:rsid w:val="004A2919"/>
    <w:rsid w:val="004A2EAD"/>
    <w:rsid w:val="004A3D50"/>
    <w:rsid w:val="004A3D86"/>
    <w:rsid w:val="004A3E87"/>
    <w:rsid w:val="004A3F28"/>
    <w:rsid w:val="004A5C69"/>
    <w:rsid w:val="004A62DC"/>
    <w:rsid w:val="004A6713"/>
    <w:rsid w:val="004A6C0D"/>
    <w:rsid w:val="004A72B6"/>
    <w:rsid w:val="004A73F0"/>
    <w:rsid w:val="004A7B7C"/>
    <w:rsid w:val="004B152F"/>
    <w:rsid w:val="004B20D1"/>
    <w:rsid w:val="004B21C9"/>
    <w:rsid w:val="004B21EF"/>
    <w:rsid w:val="004B2290"/>
    <w:rsid w:val="004B22F2"/>
    <w:rsid w:val="004B2641"/>
    <w:rsid w:val="004B3E72"/>
    <w:rsid w:val="004B42FE"/>
    <w:rsid w:val="004B52D3"/>
    <w:rsid w:val="004B54C7"/>
    <w:rsid w:val="004B6A4F"/>
    <w:rsid w:val="004B77EA"/>
    <w:rsid w:val="004B7805"/>
    <w:rsid w:val="004B7B12"/>
    <w:rsid w:val="004C013C"/>
    <w:rsid w:val="004C12DD"/>
    <w:rsid w:val="004C13E1"/>
    <w:rsid w:val="004C1821"/>
    <w:rsid w:val="004C201A"/>
    <w:rsid w:val="004C20B4"/>
    <w:rsid w:val="004C2B97"/>
    <w:rsid w:val="004C4107"/>
    <w:rsid w:val="004C4356"/>
    <w:rsid w:val="004C4451"/>
    <w:rsid w:val="004C468A"/>
    <w:rsid w:val="004C57D4"/>
    <w:rsid w:val="004C5903"/>
    <w:rsid w:val="004C5A01"/>
    <w:rsid w:val="004C5E2F"/>
    <w:rsid w:val="004C63BE"/>
    <w:rsid w:val="004C63EB"/>
    <w:rsid w:val="004C64BE"/>
    <w:rsid w:val="004C6F43"/>
    <w:rsid w:val="004C7494"/>
    <w:rsid w:val="004C7B99"/>
    <w:rsid w:val="004C7D33"/>
    <w:rsid w:val="004D18B9"/>
    <w:rsid w:val="004D2655"/>
    <w:rsid w:val="004D32DA"/>
    <w:rsid w:val="004D37DD"/>
    <w:rsid w:val="004D44CF"/>
    <w:rsid w:val="004D44EF"/>
    <w:rsid w:val="004D4982"/>
    <w:rsid w:val="004D542D"/>
    <w:rsid w:val="004D5E03"/>
    <w:rsid w:val="004D5F28"/>
    <w:rsid w:val="004D62AC"/>
    <w:rsid w:val="004D6B10"/>
    <w:rsid w:val="004D76E5"/>
    <w:rsid w:val="004D77B6"/>
    <w:rsid w:val="004E04AD"/>
    <w:rsid w:val="004E107A"/>
    <w:rsid w:val="004E13C3"/>
    <w:rsid w:val="004E14DF"/>
    <w:rsid w:val="004E18EE"/>
    <w:rsid w:val="004E21EB"/>
    <w:rsid w:val="004E2BE9"/>
    <w:rsid w:val="004E2CC5"/>
    <w:rsid w:val="004E2D43"/>
    <w:rsid w:val="004E33F4"/>
    <w:rsid w:val="004E4109"/>
    <w:rsid w:val="004E414C"/>
    <w:rsid w:val="004E41AF"/>
    <w:rsid w:val="004E43AC"/>
    <w:rsid w:val="004E4C87"/>
    <w:rsid w:val="004E67C4"/>
    <w:rsid w:val="004E69E4"/>
    <w:rsid w:val="004F3826"/>
    <w:rsid w:val="004F3B0D"/>
    <w:rsid w:val="004F3BFD"/>
    <w:rsid w:val="004F4412"/>
    <w:rsid w:val="004F4553"/>
    <w:rsid w:val="004F476E"/>
    <w:rsid w:val="004F52B0"/>
    <w:rsid w:val="004F5739"/>
    <w:rsid w:val="004F5A85"/>
    <w:rsid w:val="004F618E"/>
    <w:rsid w:val="004F6353"/>
    <w:rsid w:val="004F6512"/>
    <w:rsid w:val="004F7273"/>
    <w:rsid w:val="005006F2"/>
    <w:rsid w:val="00500CA1"/>
    <w:rsid w:val="005023B2"/>
    <w:rsid w:val="005023EF"/>
    <w:rsid w:val="005039E8"/>
    <w:rsid w:val="00504512"/>
    <w:rsid w:val="00504B16"/>
    <w:rsid w:val="00504BDB"/>
    <w:rsid w:val="00505399"/>
    <w:rsid w:val="0050557D"/>
    <w:rsid w:val="005057AF"/>
    <w:rsid w:val="00505A75"/>
    <w:rsid w:val="00505F6C"/>
    <w:rsid w:val="00506814"/>
    <w:rsid w:val="00506908"/>
    <w:rsid w:val="0050722A"/>
    <w:rsid w:val="00510294"/>
    <w:rsid w:val="0051078D"/>
    <w:rsid w:val="00511D28"/>
    <w:rsid w:val="00511E75"/>
    <w:rsid w:val="00511F8A"/>
    <w:rsid w:val="00513738"/>
    <w:rsid w:val="00513CDB"/>
    <w:rsid w:val="00513E10"/>
    <w:rsid w:val="005145DA"/>
    <w:rsid w:val="00515C0E"/>
    <w:rsid w:val="0051627C"/>
    <w:rsid w:val="005166B6"/>
    <w:rsid w:val="00516D8A"/>
    <w:rsid w:val="0051758F"/>
    <w:rsid w:val="00517A77"/>
    <w:rsid w:val="00520896"/>
    <w:rsid w:val="00522180"/>
    <w:rsid w:val="00522AEE"/>
    <w:rsid w:val="00523338"/>
    <w:rsid w:val="00523E3E"/>
    <w:rsid w:val="005241D5"/>
    <w:rsid w:val="0052457B"/>
    <w:rsid w:val="00524C7C"/>
    <w:rsid w:val="005250CE"/>
    <w:rsid w:val="00525F1C"/>
    <w:rsid w:val="005263E1"/>
    <w:rsid w:val="00527440"/>
    <w:rsid w:val="00527DBC"/>
    <w:rsid w:val="00530EE4"/>
    <w:rsid w:val="00531004"/>
    <w:rsid w:val="00531EAE"/>
    <w:rsid w:val="005323D1"/>
    <w:rsid w:val="0053322B"/>
    <w:rsid w:val="00533979"/>
    <w:rsid w:val="00534D8E"/>
    <w:rsid w:val="005350E8"/>
    <w:rsid w:val="00536CBD"/>
    <w:rsid w:val="0053710A"/>
    <w:rsid w:val="0054051F"/>
    <w:rsid w:val="00540BCD"/>
    <w:rsid w:val="00541443"/>
    <w:rsid w:val="005417EE"/>
    <w:rsid w:val="00542CE9"/>
    <w:rsid w:val="00542EBE"/>
    <w:rsid w:val="005443E9"/>
    <w:rsid w:val="005452B2"/>
    <w:rsid w:val="00545AC3"/>
    <w:rsid w:val="00545FBE"/>
    <w:rsid w:val="00546601"/>
    <w:rsid w:val="0055210C"/>
    <w:rsid w:val="0055240A"/>
    <w:rsid w:val="0055263A"/>
    <w:rsid w:val="005528F3"/>
    <w:rsid w:val="00552BA7"/>
    <w:rsid w:val="00552EF5"/>
    <w:rsid w:val="00553207"/>
    <w:rsid w:val="00553298"/>
    <w:rsid w:val="00554447"/>
    <w:rsid w:val="005544B3"/>
    <w:rsid w:val="005556E2"/>
    <w:rsid w:val="00556C65"/>
    <w:rsid w:val="0055748B"/>
    <w:rsid w:val="00557ACD"/>
    <w:rsid w:val="0056016A"/>
    <w:rsid w:val="005616AB"/>
    <w:rsid w:val="005619F2"/>
    <w:rsid w:val="00561E02"/>
    <w:rsid w:val="00562C6A"/>
    <w:rsid w:val="00562E88"/>
    <w:rsid w:val="0056351B"/>
    <w:rsid w:val="00563A5B"/>
    <w:rsid w:val="00564817"/>
    <w:rsid w:val="00564A97"/>
    <w:rsid w:val="00565586"/>
    <w:rsid w:val="00565C4A"/>
    <w:rsid w:val="00565F9F"/>
    <w:rsid w:val="00566B0D"/>
    <w:rsid w:val="005674C1"/>
    <w:rsid w:val="005678FF"/>
    <w:rsid w:val="00567936"/>
    <w:rsid w:val="00567B28"/>
    <w:rsid w:val="00567CA8"/>
    <w:rsid w:val="005702A6"/>
    <w:rsid w:val="00570581"/>
    <w:rsid w:val="00570AB9"/>
    <w:rsid w:val="00571171"/>
    <w:rsid w:val="00571DD0"/>
    <w:rsid w:val="00571FBF"/>
    <w:rsid w:val="00573954"/>
    <w:rsid w:val="00573CEE"/>
    <w:rsid w:val="00574426"/>
    <w:rsid w:val="005746F8"/>
    <w:rsid w:val="005748AC"/>
    <w:rsid w:val="00575333"/>
    <w:rsid w:val="00577635"/>
    <w:rsid w:val="00577ED2"/>
    <w:rsid w:val="005815B7"/>
    <w:rsid w:val="00581D72"/>
    <w:rsid w:val="00582AC0"/>
    <w:rsid w:val="005833F1"/>
    <w:rsid w:val="0058364E"/>
    <w:rsid w:val="00583C35"/>
    <w:rsid w:val="0058413C"/>
    <w:rsid w:val="005854E3"/>
    <w:rsid w:val="00585730"/>
    <w:rsid w:val="0058590C"/>
    <w:rsid w:val="00585D08"/>
    <w:rsid w:val="00586A42"/>
    <w:rsid w:val="00586F02"/>
    <w:rsid w:val="0058721A"/>
    <w:rsid w:val="0059031E"/>
    <w:rsid w:val="0059156C"/>
    <w:rsid w:val="00592254"/>
    <w:rsid w:val="00593421"/>
    <w:rsid w:val="00593991"/>
    <w:rsid w:val="005942B7"/>
    <w:rsid w:val="00594321"/>
    <w:rsid w:val="0059560A"/>
    <w:rsid w:val="005958F1"/>
    <w:rsid w:val="0059680C"/>
    <w:rsid w:val="00596B70"/>
    <w:rsid w:val="00596E4B"/>
    <w:rsid w:val="005A015F"/>
    <w:rsid w:val="005A08A3"/>
    <w:rsid w:val="005A144F"/>
    <w:rsid w:val="005A1BF2"/>
    <w:rsid w:val="005A293B"/>
    <w:rsid w:val="005A3124"/>
    <w:rsid w:val="005A3A19"/>
    <w:rsid w:val="005A3FDA"/>
    <w:rsid w:val="005A5133"/>
    <w:rsid w:val="005A51DA"/>
    <w:rsid w:val="005A58FC"/>
    <w:rsid w:val="005A6301"/>
    <w:rsid w:val="005A702E"/>
    <w:rsid w:val="005A71B3"/>
    <w:rsid w:val="005A76DE"/>
    <w:rsid w:val="005B0C3E"/>
    <w:rsid w:val="005B1027"/>
    <w:rsid w:val="005B141D"/>
    <w:rsid w:val="005B1529"/>
    <w:rsid w:val="005B2052"/>
    <w:rsid w:val="005B316E"/>
    <w:rsid w:val="005B393E"/>
    <w:rsid w:val="005B4235"/>
    <w:rsid w:val="005B54AE"/>
    <w:rsid w:val="005B5D93"/>
    <w:rsid w:val="005B625B"/>
    <w:rsid w:val="005B67CE"/>
    <w:rsid w:val="005B7C31"/>
    <w:rsid w:val="005B7D63"/>
    <w:rsid w:val="005C0DBF"/>
    <w:rsid w:val="005C0F84"/>
    <w:rsid w:val="005C13C1"/>
    <w:rsid w:val="005C184F"/>
    <w:rsid w:val="005C1A19"/>
    <w:rsid w:val="005C33E4"/>
    <w:rsid w:val="005C4360"/>
    <w:rsid w:val="005C555C"/>
    <w:rsid w:val="005C656D"/>
    <w:rsid w:val="005C6907"/>
    <w:rsid w:val="005C7AA9"/>
    <w:rsid w:val="005C7EB1"/>
    <w:rsid w:val="005D1ACF"/>
    <w:rsid w:val="005D23AD"/>
    <w:rsid w:val="005D41F8"/>
    <w:rsid w:val="005D4BC3"/>
    <w:rsid w:val="005D61B4"/>
    <w:rsid w:val="005E0830"/>
    <w:rsid w:val="005E0B05"/>
    <w:rsid w:val="005E0DB8"/>
    <w:rsid w:val="005E106A"/>
    <w:rsid w:val="005E1DA4"/>
    <w:rsid w:val="005E2557"/>
    <w:rsid w:val="005E2F03"/>
    <w:rsid w:val="005E35F4"/>
    <w:rsid w:val="005E39B5"/>
    <w:rsid w:val="005E3B50"/>
    <w:rsid w:val="005E3E4C"/>
    <w:rsid w:val="005E4995"/>
    <w:rsid w:val="005E508B"/>
    <w:rsid w:val="005E50F4"/>
    <w:rsid w:val="005E5A80"/>
    <w:rsid w:val="005E5FF9"/>
    <w:rsid w:val="005E7D72"/>
    <w:rsid w:val="005F0042"/>
    <w:rsid w:val="005F03EF"/>
    <w:rsid w:val="005F0821"/>
    <w:rsid w:val="005F0849"/>
    <w:rsid w:val="005F21FE"/>
    <w:rsid w:val="005F323E"/>
    <w:rsid w:val="005F343D"/>
    <w:rsid w:val="005F41C1"/>
    <w:rsid w:val="005F4C57"/>
    <w:rsid w:val="005F4FFE"/>
    <w:rsid w:val="005F6353"/>
    <w:rsid w:val="005F78AB"/>
    <w:rsid w:val="005F798E"/>
    <w:rsid w:val="005F7BD5"/>
    <w:rsid w:val="00600A77"/>
    <w:rsid w:val="00600D52"/>
    <w:rsid w:val="00601755"/>
    <w:rsid w:val="006017D8"/>
    <w:rsid w:val="00601888"/>
    <w:rsid w:val="0060192C"/>
    <w:rsid w:val="00601DD6"/>
    <w:rsid w:val="006020FF"/>
    <w:rsid w:val="00602194"/>
    <w:rsid w:val="0060227C"/>
    <w:rsid w:val="00603406"/>
    <w:rsid w:val="006044AB"/>
    <w:rsid w:val="006056AC"/>
    <w:rsid w:val="006062C3"/>
    <w:rsid w:val="00607145"/>
    <w:rsid w:val="00607D9A"/>
    <w:rsid w:val="00607E1F"/>
    <w:rsid w:val="00610853"/>
    <w:rsid w:val="00610CA9"/>
    <w:rsid w:val="006122B3"/>
    <w:rsid w:val="006123F9"/>
    <w:rsid w:val="00612702"/>
    <w:rsid w:val="00612E9B"/>
    <w:rsid w:val="00613C76"/>
    <w:rsid w:val="00613E8C"/>
    <w:rsid w:val="00613EC0"/>
    <w:rsid w:val="00615FEA"/>
    <w:rsid w:val="00616B40"/>
    <w:rsid w:val="00616C9D"/>
    <w:rsid w:val="0062030B"/>
    <w:rsid w:val="0062030D"/>
    <w:rsid w:val="006205F4"/>
    <w:rsid w:val="00620775"/>
    <w:rsid w:val="006209EA"/>
    <w:rsid w:val="00622373"/>
    <w:rsid w:val="00624D3B"/>
    <w:rsid w:val="006259EA"/>
    <w:rsid w:val="00625DEA"/>
    <w:rsid w:val="00626716"/>
    <w:rsid w:val="00626C9B"/>
    <w:rsid w:val="006277B1"/>
    <w:rsid w:val="00627CB9"/>
    <w:rsid w:val="0062FB6E"/>
    <w:rsid w:val="00630014"/>
    <w:rsid w:val="00630C26"/>
    <w:rsid w:val="006311A1"/>
    <w:rsid w:val="006313C7"/>
    <w:rsid w:val="0063200E"/>
    <w:rsid w:val="00632451"/>
    <w:rsid w:val="0063396C"/>
    <w:rsid w:val="00634485"/>
    <w:rsid w:val="006344DF"/>
    <w:rsid w:val="00634686"/>
    <w:rsid w:val="00634DD7"/>
    <w:rsid w:val="006371BB"/>
    <w:rsid w:val="00637701"/>
    <w:rsid w:val="00637C7E"/>
    <w:rsid w:val="00639DD4"/>
    <w:rsid w:val="00640482"/>
    <w:rsid w:val="0064074A"/>
    <w:rsid w:val="00641B43"/>
    <w:rsid w:val="00641C7D"/>
    <w:rsid w:val="006424F3"/>
    <w:rsid w:val="006427F4"/>
    <w:rsid w:val="0064322A"/>
    <w:rsid w:val="00643DB0"/>
    <w:rsid w:val="00644788"/>
    <w:rsid w:val="0064679C"/>
    <w:rsid w:val="0064765F"/>
    <w:rsid w:val="0064766D"/>
    <w:rsid w:val="00651DA4"/>
    <w:rsid w:val="006525E7"/>
    <w:rsid w:val="00653F90"/>
    <w:rsid w:val="0065536C"/>
    <w:rsid w:val="00655BF8"/>
    <w:rsid w:val="00655D09"/>
    <w:rsid w:val="00656391"/>
    <w:rsid w:val="00656492"/>
    <w:rsid w:val="00656C84"/>
    <w:rsid w:val="0065719F"/>
    <w:rsid w:val="0065736C"/>
    <w:rsid w:val="00657C6C"/>
    <w:rsid w:val="00657E19"/>
    <w:rsid w:val="006587DE"/>
    <w:rsid w:val="006605EB"/>
    <w:rsid w:val="00660CF1"/>
    <w:rsid w:val="00660FED"/>
    <w:rsid w:val="006613F8"/>
    <w:rsid w:val="0066189F"/>
    <w:rsid w:val="00662696"/>
    <w:rsid w:val="00662B3B"/>
    <w:rsid w:val="00662E76"/>
    <w:rsid w:val="00662F0C"/>
    <w:rsid w:val="00663363"/>
    <w:rsid w:val="00663A7C"/>
    <w:rsid w:val="00663DD8"/>
    <w:rsid w:val="0066409D"/>
    <w:rsid w:val="00665370"/>
    <w:rsid w:val="006659AF"/>
    <w:rsid w:val="006667F3"/>
    <w:rsid w:val="00666CA0"/>
    <w:rsid w:val="00667D70"/>
    <w:rsid w:val="006705C0"/>
    <w:rsid w:val="00670A1A"/>
    <w:rsid w:val="006720EC"/>
    <w:rsid w:val="0067230D"/>
    <w:rsid w:val="00673308"/>
    <w:rsid w:val="00673464"/>
    <w:rsid w:val="0067347A"/>
    <w:rsid w:val="00673BFE"/>
    <w:rsid w:val="00676AFB"/>
    <w:rsid w:val="0067727D"/>
    <w:rsid w:val="00680262"/>
    <w:rsid w:val="00680784"/>
    <w:rsid w:val="00680DC4"/>
    <w:rsid w:val="00680F32"/>
    <w:rsid w:val="00681B0C"/>
    <w:rsid w:val="0068201D"/>
    <w:rsid w:val="006839A4"/>
    <w:rsid w:val="00683D83"/>
    <w:rsid w:val="00683EAA"/>
    <w:rsid w:val="006875ED"/>
    <w:rsid w:val="00689EBF"/>
    <w:rsid w:val="0069025E"/>
    <w:rsid w:val="006903CE"/>
    <w:rsid w:val="00690843"/>
    <w:rsid w:val="006910AE"/>
    <w:rsid w:val="00691DF6"/>
    <w:rsid w:val="006926FA"/>
    <w:rsid w:val="00692A97"/>
    <w:rsid w:val="00692EFE"/>
    <w:rsid w:val="00693380"/>
    <w:rsid w:val="006942AA"/>
    <w:rsid w:val="00694EA7"/>
    <w:rsid w:val="00696FDF"/>
    <w:rsid w:val="006976E4"/>
    <w:rsid w:val="006A1A87"/>
    <w:rsid w:val="006A1D8F"/>
    <w:rsid w:val="006A216C"/>
    <w:rsid w:val="006A28FB"/>
    <w:rsid w:val="006A2ADF"/>
    <w:rsid w:val="006A3CD9"/>
    <w:rsid w:val="006A44FC"/>
    <w:rsid w:val="006A50B1"/>
    <w:rsid w:val="006A5267"/>
    <w:rsid w:val="006A5666"/>
    <w:rsid w:val="006A5994"/>
    <w:rsid w:val="006A684E"/>
    <w:rsid w:val="006A74EC"/>
    <w:rsid w:val="006A7579"/>
    <w:rsid w:val="006A7984"/>
    <w:rsid w:val="006B09DE"/>
    <w:rsid w:val="006B0E59"/>
    <w:rsid w:val="006B1673"/>
    <w:rsid w:val="006B1823"/>
    <w:rsid w:val="006B1891"/>
    <w:rsid w:val="006B1CE1"/>
    <w:rsid w:val="006B1D90"/>
    <w:rsid w:val="006B25BB"/>
    <w:rsid w:val="006B28D1"/>
    <w:rsid w:val="006B3821"/>
    <w:rsid w:val="006B3CDD"/>
    <w:rsid w:val="006B54C0"/>
    <w:rsid w:val="006B5905"/>
    <w:rsid w:val="006B59E2"/>
    <w:rsid w:val="006B60A6"/>
    <w:rsid w:val="006B6102"/>
    <w:rsid w:val="006B6282"/>
    <w:rsid w:val="006B64C9"/>
    <w:rsid w:val="006B6702"/>
    <w:rsid w:val="006B693F"/>
    <w:rsid w:val="006B6B5D"/>
    <w:rsid w:val="006B6F14"/>
    <w:rsid w:val="006B7EE8"/>
    <w:rsid w:val="006C0212"/>
    <w:rsid w:val="006C0578"/>
    <w:rsid w:val="006C10EA"/>
    <w:rsid w:val="006C1714"/>
    <w:rsid w:val="006C1A25"/>
    <w:rsid w:val="006C23CA"/>
    <w:rsid w:val="006C2DDE"/>
    <w:rsid w:val="006C3DD5"/>
    <w:rsid w:val="006C41CA"/>
    <w:rsid w:val="006C46A3"/>
    <w:rsid w:val="006C4867"/>
    <w:rsid w:val="006C4B8A"/>
    <w:rsid w:val="006C4F31"/>
    <w:rsid w:val="006C5A6C"/>
    <w:rsid w:val="006C6403"/>
    <w:rsid w:val="006D05B4"/>
    <w:rsid w:val="006D300F"/>
    <w:rsid w:val="006D3170"/>
    <w:rsid w:val="006D350C"/>
    <w:rsid w:val="006D374F"/>
    <w:rsid w:val="006D5E4C"/>
    <w:rsid w:val="006D6965"/>
    <w:rsid w:val="006D7231"/>
    <w:rsid w:val="006E03D7"/>
    <w:rsid w:val="006E157B"/>
    <w:rsid w:val="006E25B5"/>
    <w:rsid w:val="006E2FB8"/>
    <w:rsid w:val="006E327D"/>
    <w:rsid w:val="006E3345"/>
    <w:rsid w:val="006E3398"/>
    <w:rsid w:val="006E3704"/>
    <w:rsid w:val="006E3B69"/>
    <w:rsid w:val="006E3E95"/>
    <w:rsid w:val="006E4228"/>
    <w:rsid w:val="006E4764"/>
    <w:rsid w:val="006E4CDC"/>
    <w:rsid w:val="006E4D19"/>
    <w:rsid w:val="006E52F9"/>
    <w:rsid w:val="006E635D"/>
    <w:rsid w:val="006E653E"/>
    <w:rsid w:val="006E68FB"/>
    <w:rsid w:val="006E7292"/>
    <w:rsid w:val="006F014A"/>
    <w:rsid w:val="006F12B1"/>
    <w:rsid w:val="006F2962"/>
    <w:rsid w:val="006F2AE6"/>
    <w:rsid w:val="006F2C84"/>
    <w:rsid w:val="006F3D5F"/>
    <w:rsid w:val="006F4FA7"/>
    <w:rsid w:val="006F6511"/>
    <w:rsid w:val="006F744A"/>
    <w:rsid w:val="006F76EC"/>
    <w:rsid w:val="00700454"/>
    <w:rsid w:val="0070095F"/>
    <w:rsid w:val="0070108C"/>
    <w:rsid w:val="007011CF"/>
    <w:rsid w:val="00701A2F"/>
    <w:rsid w:val="00701C7D"/>
    <w:rsid w:val="0070244F"/>
    <w:rsid w:val="0070272B"/>
    <w:rsid w:val="00702863"/>
    <w:rsid w:val="00702D04"/>
    <w:rsid w:val="00703137"/>
    <w:rsid w:val="00703736"/>
    <w:rsid w:val="007037E0"/>
    <w:rsid w:val="00703A34"/>
    <w:rsid w:val="00703F93"/>
    <w:rsid w:val="0070459E"/>
    <w:rsid w:val="00704B5A"/>
    <w:rsid w:val="00705C5E"/>
    <w:rsid w:val="00705C73"/>
    <w:rsid w:val="007060D4"/>
    <w:rsid w:val="007062E4"/>
    <w:rsid w:val="00706BFC"/>
    <w:rsid w:val="007074CD"/>
    <w:rsid w:val="00707BFE"/>
    <w:rsid w:val="0071099E"/>
    <w:rsid w:val="00710CDC"/>
    <w:rsid w:val="007117E2"/>
    <w:rsid w:val="00712242"/>
    <w:rsid w:val="00712829"/>
    <w:rsid w:val="007139DC"/>
    <w:rsid w:val="00713B2D"/>
    <w:rsid w:val="00714384"/>
    <w:rsid w:val="00714E22"/>
    <w:rsid w:val="00714F21"/>
    <w:rsid w:val="00716BFE"/>
    <w:rsid w:val="00716DD1"/>
    <w:rsid w:val="007170D7"/>
    <w:rsid w:val="00717DAD"/>
    <w:rsid w:val="00717F85"/>
    <w:rsid w:val="0072037C"/>
    <w:rsid w:val="007212E8"/>
    <w:rsid w:val="00721F68"/>
    <w:rsid w:val="0072271D"/>
    <w:rsid w:val="00722804"/>
    <w:rsid w:val="00722F41"/>
    <w:rsid w:val="007232D2"/>
    <w:rsid w:val="0072333A"/>
    <w:rsid w:val="00723F9E"/>
    <w:rsid w:val="00724557"/>
    <w:rsid w:val="00724960"/>
    <w:rsid w:val="00724F0B"/>
    <w:rsid w:val="00725DDE"/>
    <w:rsid w:val="00726C55"/>
    <w:rsid w:val="00727426"/>
    <w:rsid w:val="00731722"/>
    <w:rsid w:val="00732402"/>
    <w:rsid w:val="00733960"/>
    <w:rsid w:val="00734420"/>
    <w:rsid w:val="007344F1"/>
    <w:rsid w:val="00734ABE"/>
    <w:rsid w:val="00734B99"/>
    <w:rsid w:val="007354D1"/>
    <w:rsid w:val="007357FF"/>
    <w:rsid w:val="0073764E"/>
    <w:rsid w:val="0073785A"/>
    <w:rsid w:val="00737F54"/>
    <w:rsid w:val="007406F8"/>
    <w:rsid w:val="00740F14"/>
    <w:rsid w:val="00742DF2"/>
    <w:rsid w:val="00742ED8"/>
    <w:rsid w:val="00745934"/>
    <w:rsid w:val="00745DDE"/>
    <w:rsid w:val="007463D1"/>
    <w:rsid w:val="00752109"/>
    <w:rsid w:val="00752E2D"/>
    <w:rsid w:val="007544B6"/>
    <w:rsid w:val="0075518B"/>
    <w:rsid w:val="007551E8"/>
    <w:rsid w:val="007551F6"/>
    <w:rsid w:val="007553A5"/>
    <w:rsid w:val="007579E8"/>
    <w:rsid w:val="00760C3E"/>
    <w:rsid w:val="00760DEC"/>
    <w:rsid w:val="007617CE"/>
    <w:rsid w:val="00761A34"/>
    <w:rsid w:val="007620D1"/>
    <w:rsid w:val="007621B9"/>
    <w:rsid w:val="00762340"/>
    <w:rsid w:val="00762993"/>
    <w:rsid w:val="00762A47"/>
    <w:rsid w:val="0076321C"/>
    <w:rsid w:val="00763C7D"/>
    <w:rsid w:val="00763DC0"/>
    <w:rsid w:val="00764589"/>
    <w:rsid w:val="00765F48"/>
    <w:rsid w:val="00767065"/>
    <w:rsid w:val="00770EFB"/>
    <w:rsid w:val="00771264"/>
    <w:rsid w:val="00771B64"/>
    <w:rsid w:val="00772654"/>
    <w:rsid w:val="00772873"/>
    <w:rsid w:val="00772C0E"/>
    <w:rsid w:val="00772DFE"/>
    <w:rsid w:val="007732FF"/>
    <w:rsid w:val="00773CAB"/>
    <w:rsid w:val="0077496A"/>
    <w:rsid w:val="00774D0D"/>
    <w:rsid w:val="00774F75"/>
    <w:rsid w:val="007756EF"/>
    <w:rsid w:val="00775A68"/>
    <w:rsid w:val="00776B55"/>
    <w:rsid w:val="00777BF8"/>
    <w:rsid w:val="00777EAA"/>
    <w:rsid w:val="00780AA0"/>
    <w:rsid w:val="00780BDA"/>
    <w:rsid w:val="00780DF3"/>
    <w:rsid w:val="00780EB2"/>
    <w:rsid w:val="0078207E"/>
    <w:rsid w:val="00782254"/>
    <w:rsid w:val="0078458F"/>
    <w:rsid w:val="00784876"/>
    <w:rsid w:val="00784EDD"/>
    <w:rsid w:val="00784FFF"/>
    <w:rsid w:val="00785B80"/>
    <w:rsid w:val="00785C3F"/>
    <w:rsid w:val="00786157"/>
    <w:rsid w:val="00790E12"/>
    <w:rsid w:val="00791285"/>
    <w:rsid w:val="00792928"/>
    <w:rsid w:val="00793C1A"/>
    <w:rsid w:val="0079495C"/>
    <w:rsid w:val="007974E8"/>
    <w:rsid w:val="007A0893"/>
    <w:rsid w:val="007A096E"/>
    <w:rsid w:val="007A1527"/>
    <w:rsid w:val="007A3262"/>
    <w:rsid w:val="007A3A40"/>
    <w:rsid w:val="007A3D90"/>
    <w:rsid w:val="007A4AE1"/>
    <w:rsid w:val="007A4C47"/>
    <w:rsid w:val="007A5743"/>
    <w:rsid w:val="007A5ADD"/>
    <w:rsid w:val="007A680F"/>
    <w:rsid w:val="007B1896"/>
    <w:rsid w:val="007B1D82"/>
    <w:rsid w:val="007B1F7E"/>
    <w:rsid w:val="007B2164"/>
    <w:rsid w:val="007B2334"/>
    <w:rsid w:val="007B37EB"/>
    <w:rsid w:val="007B3EB7"/>
    <w:rsid w:val="007B44E0"/>
    <w:rsid w:val="007B4558"/>
    <w:rsid w:val="007B5495"/>
    <w:rsid w:val="007B5740"/>
    <w:rsid w:val="007B593F"/>
    <w:rsid w:val="007B5D77"/>
    <w:rsid w:val="007B72C6"/>
    <w:rsid w:val="007B7E4E"/>
    <w:rsid w:val="007C0055"/>
    <w:rsid w:val="007C03CB"/>
    <w:rsid w:val="007C0A35"/>
    <w:rsid w:val="007C0FC5"/>
    <w:rsid w:val="007C1A50"/>
    <w:rsid w:val="007C1D0D"/>
    <w:rsid w:val="007C2E70"/>
    <w:rsid w:val="007C2EB4"/>
    <w:rsid w:val="007C32E2"/>
    <w:rsid w:val="007C36DE"/>
    <w:rsid w:val="007C37BE"/>
    <w:rsid w:val="007C3979"/>
    <w:rsid w:val="007C3E31"/>
    <w:rsid w:val="007C44BD"/>
    <w:rsid w:val="007C4EFD"/>
    <w:rsid w:val="007C5055"/>
    <w:rsid w:val="007C51A3"/>
    <w:rsid w:val="007C5502"/>
    <w:rsid w:val="007C5F85"/>
    <w:rsid w:val="007C6C91"/>
    <w:rsid w:val="007C73CC"/>
    <w:rsid w:val="007C788F"/>
    <w:rsid w:val="007C79A9"/>
    <w:rsid w:val="007C7D6C"/>
    <w:rsid w:val="007D0948"/>
    <w:rsid w:val="007D1459"/>
    <w:rsid w:val="007D26E9"/>
    <w:rsid w:val="007D2858"/>
    <w:rsid w:val="007D2A0E"/>
    <w:rsid w:val="007D34C4"/>
    <w:rsid w:val="007D3919"/>
    <w:rsid w:val="007D3E83"/>
    <w:rsid w:val="007D5178"/>
    <w:rsid w:val="007D51E2"/>
    <w:rsid w:val="007D58E9"/>
    <w:rsid w:val="007D624E"/>
    <w:rsid w:val="007D7E9C"/>
    <w:rsid w:val="007D7F6F"/>
    <w:rsid w:val="007E14BA"/>
    <w:rsid w:val="007E2E8A"/>
    <w:rsid w:val="007E3508"/>
    <w:rsid w:val="007E37E6"/>
    <w:rsid w:val="007E4927"/>
    <w:rsid w:val="007E4955"/>
    <w:rsid w:val="007E4A5E"/>
    <w:rsid w:val="007E516C"/>
    <w:rsid w:val="007E67EA"/>
    <w:rsid w:val="007E6864"/>
    <w:rsid w:val="007E6E32"/>
    <w:rsid w:val="007E6E90"/>
    <w:rsid w:val="007E72BE"/>
    <w:rsid w:val="007E756E"/>
    <w:rsid w:val="007E758E"/>
    <w:rsid w:val="007E76A7"/>
    <w:rsid w:val="007E79B0"/>
    <w:rsid w:val="007E7FBE"/>
    <w:rsid w:val="007F0353"/>
    <w:rsid w:val="007F0C2B"/>
    <w:rsid w:val="007F0EF2"/>
    <w:rsid w:val="007F1C04"/>
    <w:rsid w:val="007F2099"/>
    <w:rsid w:val="007F241C"/>
    <w:rsid w:val="007F393F"/>
    <w:rsid w:val="007F3FB1"/>
    <w:rsid w:val="007F40CE"/>
    <w:rsid w:val="007F4F54"/>
    <w:rsid w:val="007F4F8A"/>
    <w:rsid w:val="007F53AB"/>
    <w:rsid w:val="007F53AD"/>
    <w:rsid w:val="007F6BC6"/>
    <w:rsid w:val="007F7135"/>
    <w:rsid w:val="008002AD"/>
    <w:rsid w:val="008012E5"/>
    <w:rsid w:val="00801E94"/>
    <w:rsid w:val="00802261"/>
    <w:rsid w:val="0080291E"/>
    <w:rsid w:val="00805080"/>
    <w:rsid w:val="008062CA"/>
    <w:rsid w:val="008064B7"/>
    <w:rsid w:val="008072AF"/>
    <w:rsid w:val="00810850"/>
    <w:rsid w:val="008108FD"/>
    <w:rsid w:val="00810ECC"/>
    <w:rsid w:val="008113FC"/>
    <w:rsid w:val="008122E9"/>
    <w:rsid w:val="00812A03"/>
    <w:rsid w:val="00813903"/>
    <w:rsid w:val="00813D44"/>
    <w:rsid w:val="0081532B"/>
    <w:rsid w:val="00815DFB"/>
    <w:rsid w:val="008173F1"/>
    <w:rsid w:val="00817A7E"/>
    <w:rsid w:val="00817EB4"/>
    <w:rsid w:val="00820043"/>
    <w:rsid w:val="00820701"/>
    <w:rsid w:val="0082094B"/>
    <w:rsid w:val="00820A7D"/>
    <w:rsid w:val="00820E4D"/>
    <w:rsid w:val="00820F22"/>
    <w:rsid w:val="00821070"/>
    <w:rsid w:val="00821EF8"/>
    <w:rsid w:val="00822E0D"/>
    <w:rsid w:val="0082300F"/>
    <w:rsid w:val="00823D2B"/>
    <w:rsid w:val="00826077"/>
    <w:rsid w:val="008261F0"/>
    <w:rsid w:val="00826762"/>
    <w:rsid w:val="008269EA"/>
    <w:rsid w:val="008274E5"/>
    <w:rsid w:val="008276ED"/>
    <w:rsid w:val="00827BA5"/>
    <w:rsid w:val="00830017"/>
    <w:rsid w:val="0083032C"/>
    <w:rsid w:val="00830A0E"/>
    <w:rsid w:val="008310B1"/>
    <w:rsid w:val="008312F7"/>
    <w:rsid w:val="008314B9"/>
    <w:rsid w:val="00831C3D"/>
    <w:rsid w:val="00832E17"/>
    <w:rsid w:val="00832E82"/>
    <w:rsid w:val="00832EF3"/>
    <w:rsid w:val="00834635"/>
    <w:rsid w:val="008361E9"/>
    <w:rsid w:val="0083755A"/>
    <w:rsid w:val="00837841"/>
    <w:rsid w:val="0084043A"/>
    <w:rsid w:val="0084051F"/>
    <w:rsid w:val="00840846"/>
    <w:rsid w:val="00841AF7"/>
    <w:rsid w:val="00842138"/>
    <w:rsid w:val="008425CF"/>
    <w:rsid w:val="00843974"/>
    <w:rsid w:val="00843F4F"/>
    <w:rsid w:val="0084551C"/>
    <w:rsid w:val="008507DA"/>
    <w:rsid w:val="00850935"/>
    <w:rsid w:val="00851209"/>
    <w:rsid w:val="00851CAA"/>
    <w:rsid w:val="00852F03"/>
    <w:rsid w:val="0085432E"/>
    <w:rsid w:val="0085477B"/>
    <w:rsid w:val="0085576F"/>
    <w:rsid w:val="00856285"/>
    <w:rsid w:val="00856634"/>
    <w:rsid w:val="0085689C"/>
    <w:rsid w:val="00857332"/>
    <w:rsid w:val="00857339"/>
    <w:rsid w:val="008576B5"/>
    <w:rsid w:val="00857959"/>
    <w:rsid w:val="00857FAD"/>
    <w:rsid w:val="00860539"/>
    <w:rsid w:val="0086085A"/>
    <w:rsid w:val="008616AC"/>
    <w:rsid w:val="00861B7A"/>
    <w:rsid w:val="00861BA2"/>
    <w:rsid w:val="0086205B"/>
    <w:rsid w:val="00862ED3"/>
    <w:rsid w:val="00863227"/>
    <w:rsid w:val="00863514"/>
    <w:rsid w:val="00864207"/>
    <w:rsid w:val="00864716"/>
    <w:rsid w:val="00864AF8"/>
    <w:rsid w:val="00865CB1"/>
    <w:rsid w:val="0086617A"/>
    <w:rsid w:val="0086AB89"/>
    <w:rsid w:val="00870311"/>
    <w:rsid w:val="00870352"/>
    <w:rsid w:val="00870777"/>
    <w:rsid w:val="00870DF4"/>
    <w:rsid w:val="00871014"/>
    <w:rsid w:val="0087118D"/>
    <w:rsid w:val="00871620"/>
    <w:rsid w:val="008716BF"/>
    <w:rsid w:val="008722D2"/>
    <w:rsid w:val="00872DCD"/>
    <w:rsid w:val="00873264"/>
    <w:rsid w:val="00873491"/>
    <w:rsid w:val="00873AEF"/>
    <w:rsid w:val="0087428F"/>
    <w:rsid w:val="00874F80"/>
    <w:rsid w:val="00875702"/>
    <w:rsid w:val="00876851"/>
    <w:rsid w:val="008771AA"/>
    <w:rsid w:val="008773A9"/>
    <w:rsid w:val="00881D6E"/>
    <w:rsid w:val="008822D0"/>
    <w:rsid w:val="00882FDF"/>
    <w:rsid w:val="0088350E"/>
    <w:rsid w:val="00883B19"/>
    <w:rsid w:val="00884C72"/>
    <w:rsid w:val="00885914"/>
    <w:rsid w:val="00885936"/>
    <w:rsid w:val="0088642C"/>
    <w:rsid w:val="008867FC"/>
    <w:rsid w:val="00887282"/>
    <w:rsid w:val="00887409"/>
    <w:rsid w:val="008914DD"/>
    <w:rsid w:val="00891D27"/>
    <w:rsid w:val="008931A9"/>
    <w:rsid w:val="00893719"/>
    <w:rsid w:val="00893776"/>
    <w:rsid w:val="008943FA"/>
    <w:rsid w:val="008947D9"/>
    <w:rsid w:val="00894AED"/>
    <w:rsid w:val="008956DA"/>
    <w:rsid w:val="00896630"/>
    <w:rsid w:val="00896925"/>
    <w:rsid w:val="00897004"/>
    <w:rsid w:val="008972B4"/>
    <w:rsid w:val="008A037D"/>
    <w:rsid w:val="008A045B"/>
    <w:rsid w:val="008A1148"/>
    <w:rsid w:val="008A1B81"/>
    <w:rsid w:val="008A2162"/>
    <w:rsid w:val="008A2A34"/>
    <w:rsid w:val="008A373A"/>
    <w:rsid w:val="008A51E5"/>
    <w:rsid w:val="008A5576"/>
    <w:rsid w:val="008A5E53"/>
    <w:rsid w:val="008A64CD"/>
    <w:rsid w:val="008A67C3"/>
    <w:rsid w:val="008A6F69"/>
    <w:rsid w:val="008A7EC6"/>
    <w:rsid w:val="008B063F"/>
    <w:rsid w:val="008B09D1"/>
    <w:rsid w:val="008B1132"/>
    <w:rsid w:val="008B1709"/>
    <w:rsid w:val="008B18C2"/>
    <w:rsid w:val="008B1DA5"/>
    <w:rsid w:val="008B21F6"/>
    <w:rsid w:val="008B24A2"/>
    <w:rsid w:val="008B27EC"/>
    <w:rsid w:val="008B3274"/>
    <w:rsid w:val="008B3556"/>
    <w:rsid w:val="008B41E8"/>
    <w:rsid w:val="008B42D8"/>
    <w:rsid w:val="008B4566"/>
    <w:rsid w:val="008B4570"/>
    <w:rsid w:val="008B5019"/>
    <w:rsid w:val="008B5458"/>
    <w:rsid w:val="008B7478"/>
    <w:rsid w:val="008B7FA0"/>
    <w:rsid w:val="008C09FA"/>
    <w:rsid w:val="008C25DF"/>
    <w:rsid w:val="008C3364"/>
    <w:rsid w:val="008C3B3F"/>
    <w:rsid w:val="008C44D3"/>
    <w:rsid w:val="008C485B"/>
    <w:rsid w:val="008C6D4C"/>
    <w:rsid w:val="008D1362"/>
    <w:rsid w:val="008D16FD"/>
    <w:rsid w:val="008D174D"/>
    <w:rsid w:val="008D2122"/>
    <w:rsid w:val="008D3B23"/>
    <w:rsid w:val="008D40B9"/>
    <w:rsid w:val="008D42EC"/>
    <w:rsid w:val="008D4BE5"/>
    <w:rsid w:val="008D52DA"/>
    <w:rsid w:val="008D5538"/>
    <w:rsid w:val="008D5852"/>
    <w:rsid w:val="008D5CC8"/>
    <w:rsid w:val="008D5F9C"/>
    <w:rsid w:val="008D6939"/>
    <w:rsid w:val="008D6A4E"/>
    <w:rsid w:val="008D6F37"/>
    <w:rsid w:val="008D7E61"/>
    <w:rsid w:val="008E19E5"/>
    <w:rsid w:val="008E2494"/>
    <w:rsid w:val="008E255B"/>
    <w:rsid w:val="008E2989"/>
    <w:rsid w:val="008E2FF2"/>
    <w:rsid w:val="008E3D41"/>
    <w:rsid w:val="008E4CB0"/>
    <w:rsid w:val="008E4E1F"/>
    <w:rsid w:val="008E5561"/>
    <w:rsid w:val="008E6443"/>
    <w:rsid w:val="008E7261"/>
    <w:rsid w:val="008E7A89"/>
    <w:rsid w:val="008F0AB1"/>
    <w:rsid w:val="008F1164"/>
    <w:rsid w:val="008F25EA"/>
    <w:rsid w:val="008F2699"/>
    <w:rsid w:val="008F27DC"/>
    <w:rsid w:val="008F29B0"/>
    <w:rsid w:val="008F2CB1"/>
    <w:rsid w:val="008F3091"/>
    <w:rsid w:val="008F3B17"/>
    <w:rsid w:val="008F4E84"/>
    <w:rsid w:val="008F51D3"/>
    <w:rsid w:val="008F562D"/>
    <w:rsid w:val="008F569A"/>
    <w:rsid w:val="008F595E"/>
    <w:rsid w:val="008F5AF0"/>
    <w:rsid w:val="008F5C18"/>
    <w:rsid w:val="008F5C93"/>
    <w:rsid w:val="008F62CD"/>
    <w:rsid w:val="008F66B3"/>
    <w:rsid w:val="009001E4"/>
    <w:rsid w:val="00901BD4"/>
    <w:rsid w:val="009021B2"/>
    <w:rsid w:val="00903533"/>
    <w:rsid w:val="009037CD"/>
    <w:rsid w:val="00903874"/>
    <w:rsid w:val="00903C44"/>
    <w:rsid w:val="0090442A"/>
    <w:rsid w:val="009050F3"/>
    <w:rsid w:val="00907A33"/>
    <w:rsid w:val="00910ED5"/>
    <w:rsid w:val="009113F9"/>
    <w:rsid w:val="009122FD"/>
    <w:rsid w:val="00913C9F"/>
    <w:rsid w:val="00913CB4"/>
    <w:rsid w:val="00913DA1"/>
    <w:rsid w:val="00914B1B"/>
    <w:rsid w:val="0091542D"/>
    <w:rsid w:val="00915AA2"/>
    <w:rsid w:val="009164FC"/>
    <w:rsid w:val="00916C56"/>
    <w:rsid w:val="0091771C"/>
    <w:rsid w:val="009177AE"/>
    <w:rsid w:val="00917E75"/>
    <w:rsid w:val="00920025"/>
    <w:rsid w:val="0092029E"/>
    <w:rsid w:val="00920CF9"/>
    <w:rsid w:val="0092113D"/>
    <w:rsid w:val="00921D4C"/>
    <w:rsid w:val="00922660"/>
    <w:rsid w:val="009226DB"/>
    <w:rsid w:val="009227E4"/>
    <w:rsid w:val="009228AB"/>
    <w:rsid w:val="009229B1"/>
    <w:rsid w:val="0092340C"/>
    <w:rsid w:val="00924495"/>
    <w:rsid w:val="00924578"/>
    <w:rsid w:val="00924ACC"/>
    <w:rsid w:val="00925995"/>
    <w:rsid w:val="00926461"/>
    <w:rsid w:val="00926DDE"/>
    <w:rsid w:val="00927B73"/>
    <w:rsid w:val="00930145"/>
    <w:rsid w:val="009317F3"/>
    <w:rsid w:val="00931898"/>
    <w:rsid w:val="00931C5D"/>
    <w:rsid w:val="00931C9D"/>
    <w:rsid w:val="00932F34"/>
    <w:rsid w:val="00933FF9"/>
    <w:rsid w:val="00934229"/>
    <w:rsid w:val="009350BE"/>
    <w:rsid w:val="00935D32"/>
    <w:rsid w:val="00936335"/>
    <w:rsid w:val="009368E2"/>
    <w:rsid w:val="00936C87"/>
    <w:rsid w:val="00936E75"/>
    <w:rsid w:val="009376BB"/>
    <w:rsid w:val="00937A9F"/>
    <w:rsid w:val="00940BFD"/>
    <w:rsid w:val="00941AC0"/>
    <w:rsid w:val="0094230B"/>
    <w:rsid w:val="00942F38"/>
    <w:rsid w:val="0094321F"/>
    <w:rsid w:val="009434B4"/>
    <w:rsid w:val="00943CD2"/>
    <w:rsid w:val="00943F36"/>
    <w:rsid w:val="00944418"/>
    <w:rsid w:val="009457A5"/>
    <w:rsid w:val="00946660"/>
    <w:rsid w:val="009503A6"/>
    <w:rsid w:val="009505B9"/>
    <w:rsid w:val="00950AFE"/>
    <w:rsid w:val="0095100F"/>
    <w:rsid w:val="00951C4A"/>
    <w:rsid w:val="009536EB"/>
    <w:rsid w:val="00953B50"/>
    <w:rsid w:val="00953BB6"/>
    <w:rsid w:val="00953DD2"/>
    <w:rsid w:val="00954D52"/>
    <w:rsid w:val="009556BE"/>
    <w:rsid w:val="009561C4"/>
    <w:rsid w:val="009565D2"/>
    <w:rsid w:val="00956E7B"/>
    <w:rsid w:val="009572D5"/>
    <w:rsid w:val="009606AD"/>
    <w:rsid w:val="00961104"/>
    <w:rsid w:val="00961C9D"/>
    <w:rsid w:val="0096307A"/>
    <w:rsid w:val="009632F7"/>
    <w:rsid w:val="0096383E"/>
    <w:rsid w:val="00963D7B"/>
    <w:rsid w:val="00963DB0"/>
    <w:rsid w:val="00965663"/>
    <w:rsid w:val="00965747"/>
    <w:rsid w:val="00965866"/>
    <w:rsid w:val="00965A8E"/>
    <w:rsid w:val="00965CBA"/>
    <w:rsid w:val="00966969"/>
    <w:rsid w:val="009670C6"/>
    <w:rsid w:val="009674EF"/>
    <w:rsid w:val="009715F9"/>
    <w:rsid w:val="009719DB"/>
    <w:rsid w:val="0097339B"/>
    <w:rsid w:val="00973B23"/>
    <w:rsid w:val="0097422E"/>
    <w:rsid w:val="00974A41"/>
    <w:rsid w:val="00974CBB"/>
    <w:rsid w:val="00974DE4"/>
    <w:rsid w:val="009750AD"/>
    <w:rsid w:val="0097524E"/>
    <w:rsid w:val="00975B49"/>
    <w:rsid w:val="00975BDC"/>
    <w:rsid w:val="00976785"/>
    <w:rsid w:val="00977646"/>
    <w:rsid w:val="009807D5"/>
    <w:rsid w:val="009809B7"/>
    <w:rsid w:val="00980C74"/>
    <w:rsid w:val="00980F01"/>
    <w:rsid w:val="00981C6B"/>
    <w:rsid w:val="0098229A"/>
    <w:rsid w:val="009823EA"/>
    <w:rsid w:val="00982409"/>
    <w:rsid w:val="0098279D"/>
    <w:rsid w:val="00983563"/>
    <w:rsid w:val="00983B72"/>
    <w:rsid w:val="00983CDC"/>
    <w:rsid w:val="00984686"/>
    <w:rsid w:val="009853DA"/>
    <w:rsid w:val="00985B8B"/>
    <w:rsid w:val="00986696"/>
    <w:rsid w:val="00986C0F"/>
    <w:rsid w:val="00986D19"/>
    <w:rsid w:val="0098779D"/>
    <w:rsid w:val="00987C38"/>
    <w:rsid w:val="00987E41"/>
    <w:rsid w:val="0099024E"/>
    <w:rsid w:val="0099029A"/>
    <w:rsid w:val="00990675"/>
    <w:rsid w:val="00990BA8"/>
    <w:rsid w:val="00990D9D"/>
    <w:rsid w:val="00991701"/>
    <w:rsid w:val="009936D4"/>
    <w:rsid w:val="009936FA"/>
    <w:rsid w:val="00994416"/>
    <w:rsid w:val="009945A4"/>
    <w:rsid w:val="00995531"/>
    <w:rsid w:val="00996BA7"/>
    <w:rsid w:val="00997228"/>
    <w:rsid w:val="009A05CC"/>
    <w:rsid w:val="009A0DCB"/>
    <w:rsid w:val="009A19C9"/>
    <w:rsid w:val="009A26E1"/>
    <w:rsid w:val="009A29FB"/>
    <w:rsid w:val="009A432D"/>
    <w:rsid w:val="009A5615"/>
    <w:rsid w:val="009A64F4"/>
    <w:rsid w:val="009A6682"/>
    <w:rsid w:val="009A6BA8"/>
    <w:rsid w:val="009A7382"/>
    <w:rsid w:val="009A78C5"/>
    <w:rsid w:val="009B009F"/>
    <w:rsid w:val="009B0A1C"/>
    <w:rsid w:val="009B24EA"/>
    <w:rsid w:val="009B3227"/>
    <w:rsid w:val="009B3ED9"/>
    <w:rsid w:val="009B4C40"/>
    <w:rsid w:val="009B5230"/>
    <w:rsid w:val="009B5BC9"/>
    <w:rsid w:val="009B6068"/>
    <w:rsid w:val="009B67D0"/>
    <w:rsid w:val="009B6B8A"/>
    <w:rsid w:val="009B7D63"/>
    <w:rsid w:val="009C10A7"/>
    <w:rsid w:val="009C337F"/>
    <w:rsid w:val="009C356D"/>
    <w:rsid w:val="009C4068"/>
    <w:rsid w:val="009C649C"/>
    <w:rsid w:val="009C71B8"/>
    <w:rsid w:val="009C729F"/>
    <w:rsid w:val="009C7A61"/>
    <w:rsid w:val="009D110E"/>
    <w:rsid w:val="009D25F0"/>
    <w:rsid w:val="009D2C33"/>
    <w:rsid w:val="009D3D1B"/>
    <w:rsid w:val="009D450A"/>
    <w:rsid w:val="009D4F90"/>
    <w:rsid w:val="009D4FB9"/>
    <w:rsid w:val="009D6731"/>
    <w:rsid w:val="009D68CB"/>
    <w:rsid w:val="009D6AF0"/>
    <w:rsid w:val="009D767A"/>
    <w:rsid w:val="009E0F13"/>
    <w:rsid w:val="009E1116"/>
    <w:rsid w:val="009E1790"/>
    <w:rsid w:val="009E1899"/>
    <w:rsid w:val="009E1E24"/>
    <w:rsid w:val="009E1E7E"/>
    <w:rsid w:val="009E2531"/>
    <w:rsid w:val="009E2D32"/>
    <w:rsid w:val="009E34CB"/>
    <w:rsid w:val="009E3A74"/>
    <w:rsid w:val="009E4129"/>
    <w:rsid w:val="009E6375"/>
    <w:rsid w:val="009E63E8"/>
    <w:rsid w:val="009E64C8"/>
    <w:rsid w:val="009E6DE6"/>
    <w:rsid w:val="009E7B46"/>
    <w:rsid w:val="009F0802"/>
    <w:rsid w:val="009F0A9D"/>
    <w:rsid w:val="009F0FF9"/>
    <w:rsid w:val="009F1113"/>
    <w:rsid w:val="009F1FC6"/>
    <w:rsid w:val="009F2105"/>
    <w:rsid w:val="009F2905"/>
    <w:rsid w:val="009F567A"/>
    <w:rsid w:val="009F67AA"/>
    <w:rsid w:val="009F7871"/>
    <w:rsid w:val="009F7AC7"/>
    <w:rsid w:val="009F7E66"/>
    <w:rsid w:val="00A01672"/>
    <w:rsid w:val="00A026C8"/>
    <w:rsid w:val="00A02F5B"/>
    <w:rsid w:val="00A03740"/>
    <w:rsid w:val="00A03AF0"/>
    <w:rsid w:val="00A0457B"/>
    <w:rsid w:val="00A046E2"/>
    <w:rsid w:val="00A063CB"/>
    <w:rsid w:val="00A064E2"/>
    <w:rsid w:val="00A06B15"/>
    <w:rsid w:val="00A070F3"/>
    <w:rsid w:val="00A0782D"/>
    <w:rsid w:val="00A10633"/>
    <w:rsid w:val="00A1085D"/>
    <w:rsid w:val="00A108B4"/>
    <w:rsid w:val="00A10E3A"/>
    <w:rsid w:val="00A110B1"/>
    <w:rsid w:val="00A12019"/>
    <w:rsid w:val="00A1316F"/>
    <w:rsid w:val="00A13AE2"/>
    <w:rsid w:val="00A1512B"/>
    <w:rsid w:val="00A1589F"/>
    <w:rsid w:val="00A15F35"/>
    <w:rsid w:val="00A15F55"/>
    <w:rsid w:val="00A16223"/>
    <w:rsid w:val="00A17022"/>
    <w:rsid w:val="00A1703C"/>
    <w:rsid w:val="00A17225"/>
    <w:rsid w:val="00A20039"/>
    <w:rsid w:val="00A20978"/>
    <w:rsid w:val="00A20D85"/>
    <w:rsid w:val="00A20EBC"/>
    <w:rsid w:val="00A21401"/>
    <w:rsid w:val="00A224C3"/>
    <w:rsid w:val="00A2354C"/>
    <w:rsid w:val="00A24430"/>
    <w:rsid w:val="00A2480A"/>
    <w:rsid w:val="00A24868"/>
    <w:rsid w:val="00A2488A"/>
    <w:rsid w:val="00A256B0"/>
    <w:rsid w:val="00A25DD9"/>
    <w:rsid w:val="00A25EAC"/>
    <w:rsid w:val="00A25FEF"/>
    <w:rsid w:val="00A27877"/>
    <w:rsid w:val="00A27916"/>
    <w:rsid w:val="00A27B58"/>
    <w:rsid w:val="00A30C72"/>
    <w:rsid w:val="00A314AB"/>
    <w:rsid w:val="00A314D0"/>
    <w:rsid w:val="00A32661"/>
    <w:rsid w:val="00A329B1"/>
    <w:rsid w:val="00A32A9D"/>
    <w:rsid w:val="00A32EDC"/>
    <w:rsid w:val="00A336F9"/>
    <w:rsid w:val="00A34323"/>
    <w:rsid w:val="00A34694"/>
    <w:rsid w:val="00A35AC9"/>
    <w:rsid w:val="00A3605F"/>
    <w:rsid w:val="00A36892"/>
    <w:rsid w:val="00A40537"/>
    <w:rsid w:val="00A40C25"/>
    <w:rsid w:val="00A41E22"/>
    <w:rsid w:val="00A427EC"/>
    <w:rsid w:val="00A436C6"/>
    <w:rsid w:val="00A44202"/>
    <w:rsid w:val="00A442C9"/>
    <w:rsid w:val="00A4431A"/>
    <w:rsid w:val="00A44846"/>
    <w:rsid w:val="00A448CC"/>
    <w:rsid w:val="00A44DEC"/>
    <w:rsid w:val="00A45AB8"/>
    <w:rsid w:val="00A469A8"/>
    <w:rsid w:val="00A507F7"/>
    <w:rsid w:val="00A514BA"/>
    <w:rsid w:val="00A5187E"/>
    <w:rsid w:val="00A51E0C"/>
    <w:rsid w:val="00A527C4"/>
    <w:rsid w:val="00A53413"/>
    <w:rsid w:val="00A535A2"/>
    <w:rsid w:val="00A53943"/>
    <w:rsid w:val="00A53B8C"/>
    <w:rsid w:val="00A53C47"/>
    <w:rsid w:val="00A53C54"/>
    <w:rsid w:val="00A53C90"/>
    <w:rsid w:val="00A53EE8"/>
    <w:rsid w:val="00A54EEA"/>
    <w:rsid w:val="00A55F26"/>
    <w:rsid w:val="00A5612E"/>
    <w:rsid w:val="00A5615F"/>
    <w:rsid w:val="00A60D88"/>
    <w:rsid w:val="00A61006"/>
    <w:rsid w:val="00A6134F"/>
    <w:rsid w:val="00A61A05"/>
    <w:rsid w:val="00A621E0"/>
    <w:rsid w:val="00A629C3"/>
    <w:rsid w:val="00A661CC"/>
    <w:rsid w:val="00A664A4"/>
    <w:rsid w:val="00A676B5"/>
    <w:rsid w:val="00A67877"/>
    <w:rsid w:val="00A6797F"/>
    <w:rsid w:val="00A717B0"/>
    <w:rsid w:val="00A71AD3"/>
    <w:rsid w:val="00A71CA6"/>
    <w:rsid w:val="00A73AD1"/>
    <w:rsid w:val="00A73E77"/>
    <w:rsid w:val="00A74039"/>
    <w:rsid w:val="00A74144"/>
    <w:rsid w:val="00A75624"/>
    <w:rsid w:val="00A75E8B"/>
    <w:rsid w:val="00A76029"/>
    <w:rsid w:val="00A7722F"/>
    <w:rsid w:val="00A77659"/>
    <w:rsid w:val="00A77685"/>
    <w:rsid w:val="00A7782C"/>
    <w:rsid w:val="00A77D39"/>
    <w:rsid w:val="00A77D49"/>
    <w:rsid w:val="00A77F18"/>
    <w:rsid w:val="00A80DD1"/>
    <w:rsid w:val="00A81196"/>
    <w:rsid w:val="00A81623"/>
    <w:rsid w:val="00A8295B"/>
    <w:rsid w:val="00A8297C"/>
    <w:rsid w:val="00A84142"/>
    <w:rsid w:val="00A84C32"/>
    <w:rsid w:val="00A84FEB"/>
    <w:rsid w:val="00A85211"/>
    <w:rsid w:val="00A862A0"/>
    <w:rsid w:val="00A86C0E"/>
    <w:rsid w:val="00A86DCE"/>
    <w:rsid w:val="00A9195F"/>
    <w:rsid w:val="00A9244E"/>
    <w:rsid w:val="00A9262F"/>
    <w:rsid w:val="00A93937"/>
    <w:rsid w:val="00A93A2E"/>
    <w:rsid w:val="00A94B97"/>
    <w:rsid w:val="00A95307"/>
    <w:rsid w:val="00A96177"/>
    <w:rsid w:val="00A96B25"/>
    <w:rsid w:val="00A96C67"/>
    <w:rsid w:val="00A9ACD2"/>
    <w:rsid w:val="00AA0C97"/>
    <w:rsid w:val="00AA0FD7"/>
    <w:rsid w:val="00AA19D9"/>
    <w:rsid w:val="00AA1EFB"/>
    <w:rsid w:val="00AA2167"/>
    <w:rsid w:val="00AA26E1"/>
    <w:rsid w:val="00AA2810"/>
    <w:rsid w:val="00AA28A6"/>
    <w:rsid w:val="00AA2928"/>
    <w:rsid w:val="00AA2C3A"/>
    <w:rsid w:val="00AA2D6F"/>
    <w:rsid w:val="00AA3959"/>
    <w:rsid w:val="00AA42AB"/>
    <w:rsid w:val="00AA60D8"/>
    <w:rsid w:val="00AA71F5"/>
    <w:rsid w:val="00AA7594"/>
    <w:rsid w:val="00AA75BF"/>
    <w:rsid w:val="00AA7922"/>
    <w:rsid w:val="00AB024B"/>
    <w:rsid w:val="00AB24FB"/>
    <w:rsid w:val="00AB28F3"/>
    <w:rsid w:val="00AB2C61"/>
    <w:rsid w:val="00AB3AB2"/>
    <w:rsid w:val="00AB3AC7"/>
    <w:rsid w:val="00AB4522"/>
    <w:rsid w:val="00AB50C1"/>
    <w:rsid w:val="00AB6239"/>
    <w:rsid w:val="00AB640B"/>
    <w:rsid w:val="00AB6B1D"/>
    <w:rsid w:val="00AB7137"/>
    <w:rsid w:val="00AC04F3"/>
    <w:rsid w:val="00AC06BC"/>
    <w:rsid w:val="00AC0CC9"/>
    <w:rsid w:val="00AC4F5E"/>
    <w:rsid w:val="00AC5420"/>
    <w:rsid w:val="00AC57CE"/>
    <w:rsid w:val="00AC62EA"/>
    <w:rsid w:val="00AC7ABD"/>
    <w:rsid w:val="00AD0B5F"/>
    <w:rsid w:val="00AD0D81"/>
    <w:rsid w:val="00AD0EDB"/>
    <w:rsid w:val="00AD0FB9"/>
    <w:rsid w:val="00AD3D13"/>
    <w:rsid w:val="00AD4204"/>
    <w:rsid w:val="00AD4238"/>
    <w:rsid w:val="00AD58FF"/>
    <w:rsid w:val="00AD5AB4"/>
    <w:rsid w:val="00AD645B"/>
    <w:rsid w:val="00AD720A"/>
    <w:rsid w:val="00AD74F9"/>
    <w:rsid w:val="00AD75BB"/>
    <w:rsid w:val="00AD7729"/>
    <w:rsid w:val="00AE0478"/>
    <w:rsid w:val="00AE0D05"/>
    <w:rsid w:val="00AE1101"/>
    <w:rsid w:val="00AE14CF"/>
    <w:rsid w:val="00AE199B"/>
    <w:rsid w:val="00AE304C"/>
    <w:rsid w:val="00AE3343"/>
    <w:rsid w:val="00AE3EBE"/>
    <w:rsid w:val="00AE424F"/>
    <w:rsid w:val="00AE46ED"/>
    <w:rsid w:val="00AE5005"/>
    <w:rsid w:val="00AE55FC"/>
    <w:rsid w:val="00AE591A"/>
    <w:rsid w:val="00AE61B7"/>
    <w:rsid w:val="00AE6C1D"/>
    <w:rsid w:val="00AE76C3"/>
    <w:rsid w:val="00AE78A3"/>
    <w:rsid w:val="00AE7A98"/>
    <w:rsid w:val="00AF2529"/>
    <w:rsid w:val="00AF2E53"/>
    <w:rsid w:val="00AF4459"/>
    <w:rsid w:val="00AF476B"/>
    <w:rsid w:val="00AF50D6"/>
    <w:rsid w:val="00AF5910"/>
    <w:rsid w:val="00AF65E1"/>
    <w:rsid w:val="00AF68E6"/>
    <w:rsid w:val="00AF6C4A"/>
    <w:rsid w:val="00AF771D"/>
    <w:rsid w:val="00AF7930"/>
    <w:rsid w:val="00AF7E81"/>
    <w:rsid w:val="00AFCD77"/>
    <w:rsid w:val="00B008B4"/>
    <w:rsid w:val="00B01261"/>
    <w:rsid w:val="00B01A2F"/>
    <w:rsid w:val="00B02CAB"/>
    <w:rsid w:val="00B031B1"/>
    <w:rsid w:val="00B03776"/>
    <w:rsid w:val="00B04162"/>
    <w:rsid w:val="00B047B6"/>
    <w:rsid w:val="00B07309"/>
    <w:rsid w:val="00B0779D"/>
    <w:rsid w:val="00B078B1"/>
    <w:rsid w:val="00B07E20"/>
    <w:rsid w:val="00B10E09"/>
    <w:rsid w:val="00B1154E"/>
    <w:rsid w:val="00B11843"/>
    <w:rsid w:val="00B11984"/>
    <w:rsid w:val="00B1524B"/>
    <w:rsid w:val="00B155DD"/>
    <w:rsid w:val="00B15F4B"/>
    <w:rsid w:val="00B16C8B"/>
    <w:rsid w:val="00B17060"/>
    <w:rsid w:val="00B1AAD3"/>
    <w:rsid w:val="00B20141"/>
    <w:rsid w:val="00B2057E"/>
    <w:rsid w:val="00B20B2F"/>
    <w:rsid w:val="00B20C09"/>
    <w:rsid w:val="00B214E7"/>
    <w:rsid w:val="00B21998"/>
    <w:rsid w:val="00B24944"/>
    <w:rsid w:val="00B25D9C"/>
    <w:rsid w:val="00B25F25"/>
    <w:rsid w:val="00B27234"/>
    <w:rsid w:val="00B27DD6"/>
    <w:rsid w:val="00B30187"/>
    <w:rsid w:val="00B32D43"/>
    <w:rsid w:val="00B32DD6"/>
    <w:rsid w:val="00B32E76"/>
    <w:rsid w:val="00B33990"/>
    <w:rsid w:val="00B33EE6"/>
    <w:rsid w:val="00B352D2"/>
    <w:rsid w:val="00B36F29"/>
    <w:rsid w:val="00B36FDA"/>
    <w:rsid w:val="00B37C82"/>
    <w:rsid w:val="00B40697"/>
    <w:rsid w:val="00B40EC6"/>
    <w:rsid w:val="00B42242"/>
    <w:rsid w:val="00B42812"/>
    <w:rsid w:val="00B4355F"/>
    <w:rsid w:val="00B4533D"/>
    <w:rsid w:val="00B47D51"/>
    <w:rsid w:val="00B5042A"/>
    <w:rsid w:val="00B50477"/>
    <w:rsid w:val="00B5217B"/>
    <w:rsid w:val="00B52761"/>
    <w:rsid w:val="00B529B7"/>
    <w:rsid w:val="00B53E81"/>
    <w:rsid w:val="00B543C5"/>
    <w:rsid w:val="00B54C04"/>
    <w:rsid w:val="00B60632"/>
    <w:rsid w:val="00B607DA"/>
    <w:rsid w:val="00B60D8E"/>
    <w:rsid w:val="00B614C5"/>
    <w:rsid w:val="00B618EB"/>
    <w:rsid w:val="00B62529"/>
    <w:rsid w:val="00B62758"/>
    <w:rsid w:val="00B62BF9"/>
    <w:rsid w:val="00B63340"/>
    <w:rsid w:val="00B635AB"/>
    <w:rsid w:val="00B63726"/>
    <w:rsid w:val="00B64046"/>
    <w:rsid w:val="00B64B6A"/>
    <w:rsid w:val="00B65A8B"/>
    <w:rsid w:val="00B65EF8"/>
    <w:rsid w:val="00B67DD2"/>
    <w:rsid w:val="00B7058E"/>
    <w:rsid w:val="00B71D1D"/>
    <w:rsid w:val="00B73CA1"/>
    <w:rsid w:val="00B7409D"/>
    <w:rsid w:val="00B74648"/>
    <w:rsid w:val="00B74B21"/>
    <w:rsid w:val="00B75E0C"/>
    <w:rsid w:val="00B7611F"/>
    <w:rsid w:val="00B764AC"/>
    <w:rsid w:val="00B76A63"/>
    <w:rsid w:val="00B76FB4"/>
    <w:rsid w:val="00B7708C"/>
    <w:rsid w:val="00B805C9"/>
    <w:rsid w:val="00B80E43"/>
    <w:rsid w:val="00B80E48"/>
    <w:rsid w:val="00B80E72"/>
    <w:rsid w:val="00B81440"/>
    <w:rsid w:val="00B815C4"/>
    <w:rsid w:val="00B820CF"/>
    <w:rsid w:val="00B82DC9"/>
    <w:rsid w:val="00B83565"/>
    <w:rsid w:val="00B83B91"/>
    <w:rsid w:val="00B841AF"/>
    <w:rsid w:val="00B8480B"/>
    <w:rsid w:val="00B85A2E"/>
    <w:rsid w:val="00B85C66"/>
    <w:rsid w:val="00B86EB6"/>
    <w:rsid w:val="00B8748D"/>
    <w:rsid w:val="00B877C7"/>
    <w:rsid w:val="00B90073"/>
    <w:rsid w:val="00B90C6D"/>
    <w:rsid w:val="00B91336"/>
    <w:rsid w:val="00B920E4"/>
    <w:rsid w:val="00B93023"/>
    <w:rsid w:val="00B93253"/>
    <w:rsid w:val="00B934BE"/>
    <w:rsid w:val="00B934EC"/>
    <w:rsid w:val="00B93624"/>
    <w:rsid w:val="00B93915"/>
    <w:rsid w:val="00B93B8C"/>
    <w:rsid w:val="00B93FBA"/>
    <w:rsid w:val="00B9414B"/>
    <w:rsid w:val="00B94E53"/>
    <w:rsid w:val="00B9515B"/>
    <w:rsid w:val="00B96001"/>
    <w:rsid w:val="00B97E6C"/>
    <w:rsid w:val="00BA04AA"/>
    <w:rsid w:val="00BA057B"/>
    <w:rsid w:val="00BA08D5"/>
    <w:rsid w:val="00BA1114"/>
    <w:rsid w:val="00BA1B85"/>
    <w:rsid w:val="00BA2E03"/>
    <w:rsid w:val="00BA2EB2"/>
    <w:rsid w:val="00BA3334"/>
    <w:rsid w:val="00BA5429"/>
    <w:rsid w:val="00BA5B34"/>
    <w:rsid w:val="00BA5DB7"/>
    <w:rsid w:val="00BA5E8B"/>
    <w:rsid w:val="00BB0458"/>
    <w:rsid w:val="00BB1852"/>
    <w:rsid w:val="00BB19D8"/>
    <w:rsid w:val="00BB1C9B"/>
    <w:rsid w:val="00BB1E11"/>
    <w:rsid w:val="00BB2183"/>
    <w:rsid w:val="00BB2438"/>
    <w:rsid w:val="00BB2715"/>
    <w:rsid w:val="00BB2B8E"/>
    <w:rsid w:val="00BB30D3"/>
    <w:rsid w:val="00BB38E9"/>
    <w:rsid w:val="00BB48F8"/>
    <w:rsid w:val="00BB4BA4"/>
    <w:rsid w:val="00BB62D0"/>
    <w:rsid w:val="00BB6A57"/>
    <w:rsid w:val="00BB6B75"/>
    <w:rsid w:val="00BB6C54"/>
    <w:rsid w:val="00BB7295"/>
    <w:rsid w:val="00BC0DBC"/>
    <w:rsid w:val="00BC0F2F"/>
    <w:rsid w:val="00BC1119"/>
    <w:rsid w:val="00BC148D"/>
    <w:rsid w:val="00BC194F"/>
    <w:rsid w:val="00BC1B96"/>
    <w:rsid w:val="00BC20DC"/>
    <w:rsid w:val="00BC2886"/>
    <w:rsid w:val="00BC3331"/>
    <w:rsid w:val="00BC45BE"/>
    <w:rsid w:val="00BC608C"/>
    <w:rsid w:val="00BC69C8"/>
    <w:rsid w:val="00BC69EB"/>
    <w:rsid w:val="00BC6CFF"/>
    <w:rsid w:val="00BC764C"/>
    <w:rsid w:val="00BC7A5D"/>
    <w:rsid w:val="00BC7CA1"/>
    <w:rsid w:val="00BCD80E"/>
    <w:rsid w:val="00BD0AEB"/>
    <w:rsid w:val="00BD0BE3"/>
    <w:rsid w:val="00BD0CD1"/>
    <w:rsid w:val="00BD15A1"/>
    <w:rsid w:val="00BD193D"/>
    <w:rsid w:val="00BD3CB2"/>
    <w:rsid w:val="00BD43DA"/>
    <w:rsid w:val="00BD599C"/>
    <w:rsid w:val="00BD6202"/>
    <w:rsid w:val="00BD632E"/>
    <w:rsid w:val="00BD739B"/>
    <w:rsid w:val="00BD7DC3"/>
    <w:rsid w:val="00BD7DF9"/>
    <w:rsid w:val="00BE0301"/>
    <w:rsid w:val="00BE0372"/>
    <w:rsid w:val="00BE0D93"/>
    <w:rsid w:val="00BE0DA3"/>
    <w:rsid w:val="00BE191A"/>
    <w:rsid w:val="00BE1F2D"/>
    <w:rsid w:val="00BE2582"/>
    <w:rsid w:val="00BE29C0"/>
    <w:rsid w:val="00BE36C8"/>
    <w:rsid w:val="00BE655C"/>
    <w:rsid w:val="00BE6EA3"/>
    <w:rsid w:val="00BE7541"/>
    <w:rsid w:val="00BF059A"/>
    <w:rsid w:val="00BF10DB"/>
    <w:rsid w:val="00BF36FE"/>
    <w:rsid w:val="00BF3BDD"/>
    <w:rsid w:val="00BF3CBA"/>
    <w:rsid w:val="00BF4075"/>
    <w:rsid w:val="00BF52AE"/>
    <w:rsid w:val="00BF5555"/>
    <w:rsid w:val="00C00996"/>
    <w:rsid w:val="00C01D27"/>
    <w:rsid w:val="00C01DC7"/>
    <w:rsid w:val="00C02059"/>
    <w:rsid w:val="00C02B3C"/>
    <w:rsid w:val="00C03725"/>
    <w:rsid w:val="00C03EF7"/>
    <w:rsid w:val="00C0558B"/>
    <w:rsid w:val="00C057E6"/>
    <w:rsid w:val="00C058CA"/>
    <w:rsid w:val="00C0684A"/>
    <w:rsid w:val="00C0688B"/>
    <w:rsid w:val="00C06DED"/>
    <w:rsid w:val="00C07473"/>
    <w:rsid w:val="00C07554"/>
    <w:rsid w:val="00C106D6"/>
    <w:rsid w:val="00C10A70"/>
    <w:rsid w:val="00C10D38"/>
    <w:rsid w:val="00C12650"/>
    <w:rsid w:val="00C12C90"/>
    <w:rsid w:val="00C13A3A"/>
    <w:rsid w:val="00C13BC1"/>
    <w:rsid w:val="00C14975"/>
    <w:rsid w:val="00C14BCF"/>
    <w:rsid w:val="00C14C90"/>
    <w:rsid w:val="00C14F0E"/>
    <w:rsid w:val="00C150FF"/>
    <w:rsid w:val="00C15517"/>
    <w:rsid w:val="00C15EF6"/>
    <w:rsid w:val="00C1773B"/>
    <w:rsid w:val="00C20A34"/>
    <w:rsid w:val="00C21516"/>
    <w:rsid w:val="00C21833"/>
    <w:rsid w:val="00C2297A"/>
    <w:rsid w:val="00C22AC1"/>
    <w:rsid w:val="00C2341F"/>
    <w:rsid w:val="00C235AF"/>
    <w:rsid w:val="00C2461B"/>
    <w:rsid w:val="00C25BF6"/>
    <w:rsid w:val="00C263BD"/>
    <w:rsid w:val="00C26817"/>
    <w:rsid w:val="00C26EBF"/>
    <w:rsid w:val="00C27118"/>
    <w:rsid w:val="00C2777B"/>
    <w:rsid w:val="00C27D7E"/>
    <w:rsid w:val="00C2EAE5"/>
    <w:rsid w:val="00C326A7"/>
    <w:rsid w:val="00C32BFF"/>
    <w:rsid w:val="00C32DCD"/>
    <w:rsid w:val="00C3310C"/>
    <w:rsid w:val="00C33B8C"/>
    <w:rsid w:val="00C33C72"/>
    <w:rsid w:val="00C33D42"/>
    <w:rsid w:val="00C341BC"/>
    <w:rsid w:val="00C34318"/>
    <w:rsid w:val="00C346FE"/>
    <w:rsid w:val="00C3574C"/>
    <w:rsid w:val="00C35A3E"/>
    <w:rsid w:val="00C361D7"/>
    <w:rsid w:val="00C371B1"/>
    <w:rsid w:val="00C37341"/>
    <w:rsid w:val="00C377AE"/>
    <w:rsid w:val="00C37B39"/>
    <w:rsid w:val="00C37DB0"/>
    <w:rsid w:val="00C37F85"/>
    <w:rsid w:val="00C40010"/>
    <w:rsid w:val="00C40944"/>
    <w:rsid w:val="00C40D51"/>
    <w:rsid w:val="00C4199E"/>
    <w:rsid w:val="00C425E3"/>
    <w:rsid w:val="00C430C5"/>
    <w:rsid w:val="00C432F9"/>
    <w:rsid w:val="00C43E3D"/>
    <w:rsid w:val="00C442B9"/>
    <w:rsid w:val="00C4519D"/>
    <w:rsid w:val="00C4536D"/>
    <w:rsid w:val="00C468E9"/>
    <w:rsid w:val="00C47728"/>
    <w:rsid w:val="00C47F20"/>
    <w:rsid w:val="00C507F9"/>
    <w:rsid w:val="00C50845"/>
    <w:rsid w:val="00C52025"/>
    <w:rsid w:val="00C52245"/>
    <w:rsid w:val="00C52BB4"/>
    <w:rsid w:val="00C52FB5"/>
    <w:rsid w:val="00C53BAC"/>
    <w:rsid w:val="00C55B7C"/>
    <w:rsid w:val="00C55D9B"/>
    <w:rsid w:val="00C56FE9"/>
    <w:rsid w:val="00C60687"/>
    <w:rsid w:val="00C60859"/>
    <w:rsid w:val="00C624CD"/>
    <w:rsid w:val="00C6406D"/>
    <w:rsid w:val="00C64AB3"/>
    <w:rsid w:val="00C650AA"/>
    <w:rsid w:val="00C650C6"/>
    <w:rsid w:val="00C6623D"/>
    <w:rsid w:val="00C670EA"/>
    <w:rsid w:val="00C67BCE"/>
    <w:rsid w:val="00C70561"/>
    <w:rsid w:val="00C714D1"/>
    <w:rsid w:val="00C7186B"/>
    <w:rsid w:val="00C71D86"/>
    <w:rsid w:val="00C73248"/>
    <w:rsid w:val="00C73288"/>
    <w:rsid w:val="00C738E0"/>
    <w:rsid w:val="00C754A0"/>
    <w:rsid w:val="00C75503"/>
    <w:rsid w:val="00C75E20"/>
    <w:rsid w:val="00C76043"/>
    <w:rsid w:val="00C769DE"/>
    <w:rsid w:val="00C77B4A"/>
    <w:rsid w:val="00C77C32"/>
    <w:rsid w:val="00C80373"/>
    <w:rsid w:val="00C804B7"/>
    <w:rsid w:val="00C8105E"/>
    <w:rsid w:val="00C81136"/>
    <w:rsid w:val="00C813B7"/>
    <w:rsid w:val="00C82CB5"/>
    <w:rsid w:val="00C83010"/>
    <w:rsid w:val="00C83068"/>
    <w:rsid w:val="00C846B1"/>
    <w:rsid w:val="00C85AD1"/>
    <w:rsid w:val="00C86062"/>
    <w:rsid w:val="00C87199"/>
    <w:rsid w:val="00C87462"/>
    <w:rsid w:val="00C875A6"/>
    <w:rsid w:val="00C875E7"/>
    <w:rsid w:val="00C87A70"/>
    <w:rsid w:val="00C9106D"/>
    <w:rsid w:val="00C91806"/>
    <w:rsid w:val="00C9197D"/>
    <w:rsid w:val="00C91982"/>
    <w:rsid w:val="00C92521"/>
    <w:rsid w:val="00C92AB0"/>
    <w:rsid w:val="00C9366F"/>
    <w:rsid w:val="00C937CE"/>
    <w:rsid w:val="00C944D9"/>
    <w:rsid w:val="00C95990"/>
    <w:rsid w:val="00C960CB"/>
    <w:rsid w:val="00C96C64"/>
    <w:rsid w:val="00C96DCB"/>
    <w:rsid w:val="00C96E80"/>
    <w:rsid w:val="00C96FCA"/>
    <w:rsid w:val="00C97060"/>
    <w:rsid w:val="00C9728C"/>
    <w:rsid w:val="00C9793E"/>
    <w:rsid w:val="00CA05DD"/>
    <w:rsid w:val="00CA0D4D"/>
    <w:rsid w:val="00CA10D1"/>
    <w:rsid w:val="00CA229F"/>
    <w:rsid w:val="00CA2D14"/>
    <w:rsid w:val="00CA34C8"/>
    <w:rsid w:val="00CA38AC"/>
    <w:rsid w:val="00CA3E56"/>
    <w:rsid w:val="00CA4A85"/>
    <w:rsid w:val="00CA576E"/>
    <w:rsid w:val="00CA698D"/>
    <w:rsid w:val="00CA6D05"/>
    <w:rsid w:val="00CA7EFB"/>
    <w:rsid w:val="00CB0C11"/>
    <w:rsid w:val="00CB1434"/>
    <w:rsid w:val="00CB1A97"/>
    <w:rsid w:val="00CB2069"/>
    <w:rsid w:val="00CB2749"/>
    <w:rsid w:val="00CB45D5"/>
    <w:rsid w:val="00CB522A"/>
    <w:rsid w:val="00CB5AED"/>
    <w:rsid w:val="00CB6F61"/>
    <w:rsid w:val="00CB753D"/>
    <w:rsid w:val="00CC0215"/>
    <w:rsid w:val="00CC17A5"/>
    <w:rsid w:val="00CC1B9A"/>
    <w:rsid w:val="00CC1E2B"/>
    <w:rsid w:val="00CC2E12"/>
    <w:rsid w:val="00CC3942"/>
    <w:rsid w:val="00CC3CD0"/>
    <w:rsid w:val="00CC4FFB"/>
    <w:rsid w:val="00CC5341"/>
    <w:rsid w:val="00CC6665"/>
    <w:rsid w:val="00CC6DEF"/>
    <w:rsid w:val="00CC7571"/>
    <w:rsid w:val="00CC768C"/>
    <w:rsid w:val="00CC7A42"/>
    <w:rsid w:val="00CC7F2E"/>
    <w:rsid w:val="00CD0799"/>
    <w:rsid w:val="00CD0B01"/>
    <w:rsid w:val="00CD0DB4"/>
    <w:rsid w:val="00CD1989"/>
    <w:rsid w:val="00CD1FC4"/>
    <w:rsid w:val="00CD24D4"/>
    <w:rsid w:val="00CD2C14"/>
    <w:rsid w:val="00CD2CA3"/>
    <w:rsid w:val="00CD2D46"/>
    <w:rsid w:val="00CD2EE9"/>
    <w:rsid w:val="00CD3CFF"/>
    <w:rsid w:val="00CD4317"/>
    <w:rsid w:val="00CD50C9"/>
    <w:rsid w:val="00CD558A"/>
    <w:rsid w:val="00CD6408"/>
    <w:rsid w:val="00CD7813"/>
    <w:rsid w:val="00CD7992"/>
    <w:rsid w:val="00CD7AC1"/>
    <w:rsid w:val="00CE0EA4"/>
    <w:rsid w:val="00CE114D"/>
    <w:rsid w:val="00CE1326"/>
    <w:rsid w:val="00CE1546"/>
    <w:rsid w:val="00CE16B2"/>
    <w:rsid w:val="00CE1801"/>
    <w:rsid w:val="00CE1D84"/>
    <w:rsid w:val="00CE2097"/>
    <w:rsid w:val="00CE2637"/>
    <w:rsid w:val="00CE26A5"/>
    <w:rsid w:val="00CE2BDF"/>
    <w:rsid w:val="00CE2DF8"/>
    <w:rsid w:val="00CE328F"/>
    <w:rsid w:val="00CE40D9"/>
    <w:rsid w:val="00CE4450"/>
    <w:rsid w:val="00CE505F"/>
    <w:rsid w:val="00CE6A03"/>
    <w:rsid w:val="00CE6BD9"/>
    <w:rsid w:val="00CE7227"/>
    <w:rsid w:val="00CE7B93"/>
    <w:rsid w:val="00CF1428"/>
    <w:rsid w:val="00CF18D0"/>
    <w:rsid w:val="00CF2ADD"/>
    <w:rsid w:val="00CF3B2A"/>
    <w:rsid w:val="00CF4057"/>
    <w:rsid w:val="00CF5816"/>
    <w:rsid w:val="00CF5B4B"/>
    <w:rsid w:val="00CF62E6"/>
    <w:rsid w:val="00CF6387"/>
    <w:rsid w:val="00CF640D"/>
    <w:rsid w:val="00CF658F"/>
    <w:rsid w:val="00CF753B"/>
    <w:rsid w:val="00CF7EBC"/>
    <w:rsid w:val="00D001A6"/>
    <w:rsid w:val="00D039CC"/>
    <w:rsid w:val="00D041DC"/>
    <w:rsid w:val="00D04C35"/>
    <w:rsid w:val="00D04D68"/>
    <w:rsid w:val="00D0582A"/>
    <w:rsid w:val="00D065C2"/>
    <w:rsid w:val="00D066C9"/>
    <w:rsid w:val="00D07569"/>
    <w:rsid w:val="00D117AF"/>
    <w:rsid w:val="00D12403"/>
    <w:rsid w:val="00D124B9"/>
    <w:rsid w:val="00D12DFF"/>
    <w:rsid w:val="00D13B92"/>
    <w:rsid w:val="00D14470"/>
    <w:rsid w:val="00D14D0E"/>
    <w:rsid w:val="00D1507F"/>
    <w:rsid w:val="00D15232"/>
    <w:rsid w:val="00D154BC"/>
    <w:rsid w:val="00D157C9"/>
    <w:rsid w:val="00D164C6"/>
    <w:rsid w:val="00D166F1"/>
    <w:rsid w:val="00D16705"/>
    <w:rsid w:val="00D17482"/>
    <w:rsid w:val="00D17944"/>
    <w:rsid w:val="00D207BE"/>
    <w:rsid w:val="00D2093D"/>
    <w:rsid w:val="00D20D47"/>
    <w:rsid w:val="00D21572"/>
    <w:rsid w:val="00D245B0"/>
    <w:rsid w:val="00D2469C"/>
    <w:rsid w:val="00D25266"/>
    <w:rsid w:val="00D2631E"/>
    <w:rsid w:val="00D26764"/>
    <w:rsid w:val="00D2783E"/>
    <w:rsid w:val="00D303CB"/>
    <w:rsid w:val="00D30978"/>
    <w:rsid w:val="00D311BD"/>
    <w:rsid w:val="00D32921"/>
    <w:rsid w:val="00D32E4A"/>
    <w:rsid w:val="00D34A46"/>
    <w:rsid w:val="00D35823"/>
    <w:rsid w:val="00D361FF"/>
    <w:rsid w:val="00D36C27"/>
    <w:rsid w:val="00D37B60"/>
    <w:rsid w:val="00D40825"/>
    <w:rsid w:val="00D4132F"/>
    <w:rsid w:val="00D41B43"/>
    <w:rsid w:val="00D423E6"/>
    <w:rsid w:val="00D42A86"/>
    <w:rsid w:val="00D42C06"/>
    <w:rsid w:val="00D43065"/>
    <w:rsid w:val="00D431C6"/>
    <w:rsid w:val="00D448DE"/>
    <w:rsid w:val="00D44FF2"/>
    <w:rsid w:val="00D4589B"/>
    <w:rsid w:val="00D45FAE"/>
    <w:rsid w:val="00D46092"/>
    <w:rsid w:val="00D46151"/>
    <w:rsid w:val="00D46981"/>
    <w:rsid w:val="00D47BFD"/>
    <w:rsid w:val="00D47F70"/>
    <w:rsid w:val="00D50937"/>
    <w:rsid w:val="00D5188A"/>
    <w:rsid w:val="00D51B67"/>
    <w:rsid w:val="00D520D7"/>
    <w:rsid w:val="00D52478"/>
    <w:rsid w:val="00D530E7"/>
    <w:rsid w:val="00D5381D"/>
    <w:rsid w:val="00D538AF"/>
    <w:rsid w:val="00D53AD3"/>
    <w:rsid w:val="00D53F34"/>
    <w:rsid w:val="00D541E4"/>
    <w:rsid w:val="00D54CEC"/>
    <w:rsid w:val="00D54FD0"/>
    <w:rsid w:val="00D55666"/>
    <w:rsid w:val="00D5598D"/>
    <w:rsid w:val="00D55F51"/>
    <w:rsid w:val="00D5643F"/>
    <w:rsid w:val="00D5644B"/>
    <w:rsid w:val="00D569E6"/>
    <w:rsid w:val="00D573CF"/>
    <w:rsid w:val="00D57A73"/>
    <w:rsid w:val="00D602F2"/>
    <w:rsid w:val="00D60569"/>
    <w:rsid w:val="00D60A53"/>
    <w:rsid w:val="00D60C72"/>
    <w:rsid w:val="00D61B76"/>
    <w:rsid w:val="00D63459"/>
    <w:rsid w:val="00D63B7D"/>
    <w:rsid w:val="00D63DCD"/>
    <w:rsid w:val="00D643FA"/>
    <w:rsid w:val="00D6462C"/>
    <w:rsid w:val="00D64711"/>
    <w:rsid w:val="00D6483C"/>
    <w:rsid w:val="00D65083"/>
    <w:rsid w:val="00D65753"/>
    <w:rsid w:val="00D65F30"/>
    <w:rsid w:val="00D662F3"/>
    <w:rsid w:val="00D664C9"/>
    <w:rsid w:val="00D66555"/>
    <w:rsid w:val="00D667D5"/>
    <w:rsid w:val="00D6755F"/>
    <w:rsid w:val="00D67700"/>
    <w:rsid w:val="00D67CDE"/>
    <w:rsid w:val="00D67DA8"/>
    <w:rsid w:val="00D67E80"/>
    <w:rsid w:val="00D67F62"/>
    <w:rsid w:val="00D70787"/>
    <w:rsid w:val="00D7125E"/>
    <w:rsid w:val="00D715DE"/>
    <w:rsid w:val="00D71AA4"/>
    <w:rsid w:val="00D71FD9"/>
    <w:rsid w:val="00D72057"/>
    <w:rsid w:val="00D7221C"/>
    <w:rsid w:val="00D72ED0"/>
    <w:rsid w:val="00D73107"/>
    <w:rsid w:val="00D73B44"/>
    <w:rsid w:val="00D7435C"/>
    <w:rsid w:val="00D74515"/>
    <w:rsid w:val="00D746F1"/>
    <w:rsid w:val="00D74FD0"/>
    <w:rsid w:val="00D75A94"/>
    <w:rsid w:val="00D76093"/>
    <w:rsid w:val="00D76369"/>
    <w:rsid w:val="00D766A7"/>
    <w:rsid w:val="00D7727B"/>
    <w:rsid w:val="00D77E29"/>
    <w:rsid w:val="00D817C0"/>
    <w:rsid w:val="00D818F5"/>
    <w:rsid w:val="00D8192C"/>
    <w:rsid w:val="00D838E0"/>
    <w:rsid w:val="00D84E14"/>
    <w:rsid w:val="00D850AD"/>
    <w:rsid w:val="00D86128"/>
    <w:rsid w:val="00D87022"/>
    <w:rsid w:val="00D87807"/>
    <w:rsid w:val="00D87E5C"/>
    <w:rsid w:val="00D87F41"/>
    <w:rsid w:val="00D90E27"/>
    <w:rsid w:val="00D91086"/>
    <w:rsid w:val="00D914A0"/>
    <w:rsid w:val="00D91647"/>
    <w:rsid w:val="00D9172E"/>
    <w:rsid w:val="00D9179B"/>
    <w:rsid w:val="00D9237C"/>
    <w:rsid w:val="00D9239B"/>
    <w:rsid w:val="00D92E5F"/>
    <w:rsid w:val="00D932C3"/>
    <w:rsid w:val="00D939D4"/>
    <w:rsid w:val="00D9562B"/>
    <w:rsid w:val="00D95970"/>
    <w:rsid w:val="00D96A5F"/>
    <w:rsid w:val="00D9796B"/>
    <w:rsid w:val="00D97F99"/>
    <w:rsid w:val="00DA00ED"/>
    <w:rsid w:val="00DA0359"/>
    <w:rsid w:val="00DA0450"/>
    <w:rsid w:val="00DA0697"/>
    <w:rsid w:val="00DA10D8"/>
    <w:rsid w:val="00DA12E5"/>
    <w:rsid w:val="00DA17AB"/>
    <w:rsid w:val="00DA3939"/>
    <w:rsid w:val="00DA4083"/>
    <w:rsid w:val="00DA5064"/>
    <w:rsid w:val="00DA550F"/>
    <w:rsid w:val="00DA6E26"/>
    <w:rsid w:val="00DA70F2"/>
    <w:rsid w:val="00DA790F"/>
    <w:rsid w:val="00DA799E"/>
    <w:rsid w:val="00DB011D"/>
    <w:rsid w:val="00DB0582"/>
    <w:rsid w:val="00DB301A"/>
    <w:rsid w:val="00DB3454"/>
    <w:rsid w:val="00DB35ED"/>
    <w:rsid w:val="00DB4168"/>
    <w:rsid w:val="00DB588A"/>
    <w:rsid w:val="00DB59C7"/>
    <w:rsid w:val="00DB5E13"/>
    <w:rsid w:val="00DB7251"/>
    <w:rsid w:val="00DC0A3C"/>
    <w:rsid w:val="00DC133B"/>
    <w:rsid w:val="00DC2455"/>
    <w:rsid w:val="00DC2597"/>
    <w:rsid w:val="00DC2753"/>
    <w:rsid w:val="00DC3FBA"/>
    <w:rsid w:val="00DC509E"/>
    <w:rsid w:val="00DC5323"/>
    <w:rsid w:val="00DC57D4"/>
    <w:rsid w:val="00DC5DEA"/>
    <w:rsid w:val="00DD074B"/>
    <w:rsid w:val="00DD08A4"/>
    <w:rsid w:val="00DD08BF"/>
    <w:rsid w:val="00DD0FFB"/>
    <w:rsid w:val="00DD1152"/>
    <w:rsid w:val="00DD1165"/>
    <w:rsid w:val="00DD255F"/>
    <w:rsid w:val="00DD2DD2"/>
    <w:rsid w:val="00DD3B91"/>
    <w:rsid w:val="00DD4655"/>
    <w:rsid w:val="00DD52CC"/>
    <w:rsid w:val="00DD5428"/>
    <w:rsid w:val="00DD56D1"/>
    <w:rsid w:val="00DD6C8A"/>
    <w:rsid w:val="00DD76FC"/>
    <w:rsid w:val="00DE0162"/>
    <w:rsid w:val="00DE078C"/>
    <w:rsid w:val="00DE0F77"/>
    <w:rsid w:val="00DE184B"/>
    <w:rsid w:val="00DE2175"/>
    <w:rsid w:val="00DE259D"/>
    <w:rsid w:val="00DE2928"/>
    <w:rsid w:val="00DE316B"/>
    <w:rsid w:val="00DE4659"/>
    <w:rsid w:val="00DE4D93"/>
    <w:rsid w:val="00DE5FFB"/>
    <w:rsid w:val="00DE61E7"/>
    <w:rsid w:val="00DE7162"/>
    <w:rsid w:val="00DF093F"/>
    <w:rsid w:val="00DF2337"/>
    <w:rsid w:val="00DF3F67"/>
    <w:rsid w:val="00DF4278"/>
    <w:rsid w:val="00DF434A"/>
    <w:rsid w:val="00DF43C9"/>
    <w:rsid w:val="00DF445E"/>
    <w:rsid w:val="00DF5766"/>
    <w:rsid w:val="00DF6905"/>
    <w:rsid w:val="00E00B85"/>
    <w:rsid w:val="00E00C47"/>
    <w:rsid w:val="00E00ECF"/>
    <w:rsid w:val="00E018C0"/>
    <w:rsid w:val="00E01A69"/>
    <w:rsid w:val="00E021EE"/>
    <w:rsid w:val="00E023E7"/>
    <w:rsid w:val="00E03A79"/>
    <w:rsid w:val="00E03E03"/>
    <w:rsid w:val="00E03FF3"/>
    <w:rsid w:val="00E0458E"/>
    <w:rsid w:val="00E04C71"/>
    <w:rsid w:val="00E04EA8"/>
    <w:rsid w:val="00E05AD2"/>
    <w:rsid w:val="00E07A7A"/>
    <w:rsid w:val="00E07A81"/>
    <w:rsid w:val="00E12F64"/>
    <w:rsid w:val="00E13E30"/>
    <w:rsid w:val="00E1414C"/>
    <w:rsid w:val="00E15649"/>
    <w:rsid w:val="00E15AF7"/>
    <w:rsid w:val="00E16243"/>
    <w:rsid w:val="00E170BF"/>
    <w:rsid w:val="00E170E5"/>
    <w:rsid w:val="00E17FE8"/>
    <w:rsid w:val="00E20323"/>
    <w:rsid w:val="00E207CC"/>
    <w:rsid w:val="00E20CC1"/>
    <w:rsid w:val="00E21DA1"/>
    <w:rsid w:val="00E2311D"/>
    <w:rsid w:val="00E23262"/>
    <w:rsid w:val="00E23494"/>
    <w:rsid w:val="00E2363E"/>
    <w:rsid w:val="00E2411B"/>
    <w:rsid w:val="00E250D8"/>
    <w:rsid w:val="00E256FF"/>
    <w:rsid w:val="00E262E1"/>
    <w:rsid w:val="00E26319"/>
    <w:rsid w:val="00E267A0"/>
    <w:rsid w:val="00E26C89"/>
    <w:rsid w:val="00E2757E"/>
    <w:rsid w:val="00E27634"/>
    <w:rsid w:val="00E307BC"/>
    <w:rsid w:val="00E317ED"/>
    <w:rsid w:val="00E33A64"/>
    <w:rsid w:val="00E34373"/>
    <w:rsid w:val="00E34B84"/>
    <w:rsid w:val="00E34CBB"/>
    <w:rsid w:val="00E34D26"/>
    <w:rsid w:val="00E35822"/>
    <w:rsid w:val="00E35839"/>
    <w:rsid w:val="00E35BFF"/>
    <w:rsid w:val="00E3703D"/>
    <w:rsid w:val="00E37DC5"/>
    <w:rsid w:val="00E37F9A"/>
    <w:rsid w:val="00E3BC29"/>
    <w:rsid w:val="00E40A83"/>
    <w:rsid w:val="00E41E11"/>
    <w:rsid w:val="00E422B3"/>
    <w:rsid w:val="00E42429"/>
    <w:rsid w:val="00E42802"/>
    <w:rsid w:val="00E4282C"/>
    <w:rsid w:val="00E42FB9"/>
    <w:rsid w:val="00E435B3"/>
    <w:rsid w:val="00E43D27"/>
    <w:rsid w:val="00E469FB"/>
    <w:rsid w:val="00E47141"/>
    <w:rsid w:val="00E47C6D"/>
    <w:rsid w:val="00E51086"/>
    <w:rsid w:val="00E51267"/>
    <w:rsid w:val="00E52F73"/>
    <w:rsid w:val="00E53312"/>
    <w:rsid w:val="00E53F8F"/>
    <w:rsid w:val="00E5505C"/>
    <w:rsid w:val="00E55204"/>
    <w:rsid w:val="00E5548E"/>
    <w:rsid w:val="00E56248"/>
    <w:rsid w:val="00E56374"/>
    <w:rsid w:val="00E57448"/>
    <w:rsid w:val="00E574A7"/>
    <w:rsid w:val="00E604E7"/>
    <w:rsid w:val="00E60610"/>
    <w:rsid w:val="00E61265"/>
    <w:rsid w:val="00E617EF"/>
    <w:rsid w:val="00E61C4B"/>
    <w:rsid w:val="00E622E8"/>
    <w:rsid w:val="00E63583"/>
    <w:rsid w:val="00E63DF1"/>
    <w:rsid w:val="00E6448B"/>
    <w:rsid w:val="00E65ED4"/>
    <w:rsid w:val="00E662E6"/>
    <w:rsid w:val="00E665AF"/>
    <w:rsid w:val="00E6678A"/>
    <w:rsid w:val="00E66A9B"/>
    <w:rsid w:val="00E67939"/>
    <w:rsid w:val="00E702E4"/>
    <w:rsid w:val="00E70A79"/>
    <w:rsid w:val="00E70AA2"/>
    <w:rsid w:val="00E70FFA"/>
    <w:rsid w:val="00E712DD"/>
    <w:rsid w:val="00E7142E"/>
    <w:rsid w:val="00E72C73"/>
    <w:rsid w:val="00E72E57"/>
    <w:rsid w:val="00E73E09"/>
    <w:rsid w:val="00E73FA0"/>
    <w:rsid w:val="00E749D1"/>
    <w:rsid w:val="00E760AF"/>
    <w:rsid w:val="00E7648D"/>
    <w:rsid w:val="00E77124"/>
    <w:rsid w:val="00E774A3"/>
    <w:rsid w:val="00E776B6"/>
    <w:rsid w:val="00E80016"/>
    <w:rsid w:val="00E8054E"/>
    <w:rsid w:val="00E80C49"/>
    <w:rsid w:val="00E813DD"/>
    <w:rsid w:val="00E81B25"/>
    <w:rsid w:val="00E82EA6"/>
    <w:rsid w:val="00E83079"/>
    <w:rsid w:val="00E84EDE"/>
    <w:rsid w:val="00E856B2"/>
    <w:rsid w:val="00E87186"/>
    <w:rsid w:val="00E874B1"/>
    <w:rsid w:val="00E87B67"/>
    <w:rsid w:val="00E90742"/>
    <w:rsid w:val="00E919A1"/>
    <w:rsid w:val="00E92295"/>
    <w:rsid w:val="00E92BDB"/>
    <w:rsid w:val="00E92D03"/>
    <w:rsid w:val="00E92E1C"/>
    <w:rsid w:val="00E93536"/>
    <w:rsid w:val="00E93587"/>
    <w:rsid w:val="00E94651"/>
    <w:rsid w:val="00E964B8"/>
    <w:rsid w:val="00E973F4"/>
    <w:rsid w:val="00E9780C"/>
    <w:rsid w:val="00E97E17"/>
    <w:rsid w:val="00EA1A00"/>
    <w:rsid w:val="00EA2DEF"/>
    <w:rsid w:val="00EA4494"/>
    <w:rsid w:val="00EA5401"/>
    <w:rsid w:val="00EA5CCC"/>
    <w:rsid w:val="00EA6294"/>
    <w:rsid w:val="00EA6C45"/>
    <w:rsid w:val="00EA6D17"/>
    <w:rsid w:val="00EA764A"/>
    <w:rsid w:val="00EB0A81"/>
    <w:rsid w:val="00EB0E87"/>
    <w:rsid w:val="00EB1105"/>
    <w:rsid w:val="00EB1FCF"/>
    <w:rsid w:val="00EB2613"/>
    <w:rsid w:val="00EB4CB7"/>
    <w:rsid w:val="00EB51A6"/>
    <w:rsid w:val="00EB5CCC"/>
    <w:rsid w:val="00EB5F14"/>
    <w:rsid w:val="00EB732A"/>
    <w:rsid w:val="00EB7B1C"/>
    <w:rsid w:val="00EC0925"/>
    <w:rsid w:val="00EC1089"/>
    <w:rsid w:val="00EC1DA0"/>
    <w:rsid w:val="00EC1E27"/>
    <w:rsid w:val="00EC2471"/>
    <w:rsid w:val="00EC2484"/>
    <w:rsid w:val="00EC25F5"/>
    <w:rsid w:val="00EC29BB"/>
    <w:rsid w:val="00EC3278"/>
    <w:rsid w:val="00EC3A5F"/>
    <w:rsid w:val="00EC3ECD"/>
    <w:rsid w:val="00EC4DF1"/>
    <w:rsid w:val="00EC4F2A"/>
    <w:rsid w:val="00EC6B61"/>
    <w:rsid w:val="00ED0D30"/>
    <w:rsid w:val="00ED0DE4"/>
    <w:rsid w:val="00ED1ADA"/>
    <w:rsid w:val="00ED26D1"/>
    <w:rsid w:val="00ED2975"/>
    <w:rsid w:val="00ED2ECB"/>
    <w:rsid w:val="00ED3BCD"/>
    <w:rsid w:val="00ED42B0"/>
    <w:rsid w:val="00ED4FB2"/>
    <w:rsid w:val="00ED50EE"/>
    <w:rsid w:val="00ED567F"/>
    <w:rsid w:val="00ED5EA9"/>
    <w:rsid w:val="00ED706F"/>
    <w:rsid w:val="00ED7A81"/>
    <w:rsid w:val="00EE032E"/>
    <w:rsid w:val="00EE03DF"/>
    <w:rsid w:val="00EE06D0"/>
    <w:rsid w:val="00EE14B2"/>
    <w:rsid w:val="00EE2C63"/>
    <w:rsid w:val="00EE3A8C"/>
    <w:rsid w:val="00EE466C"/>
    <w:rsid w:val="00EE4F0D"/>
    <w:rsid w:val="00EE5198"/>
    <w:rsid w:val="00EE528F"/>
    <w:rsid w:val="00EE639A"/>
    <w:rsid w:val="00EE675E"/>
    <w:rsid w:val="00EE6FFA"/>
    <w:rsid w:val="00EE74B7"/>
    <w:rsid w:val="00EE74CC"/>
    <w:rsid w:val="00EF085D"/>
    <w:rsid w:val="00EF0E47"/>
    <w:rsid w:val="00EF0F23"/>
    <w:rsid w:val="00EF1202"/>
    <w:rsid w:val="00EF1E1E"/>
    <w:rsid w:val="00EF22D2"/>
    <w:rsid w:val="00EF238A"/>
    <w:rsid w:val="00EF2819"/>
    <w:rsid w:val="00EF303E"/>
    <w:rsid w:val="00EF37D1"/>
    <w:rsid w:val="00EF3C00"/>
    <w:rsid w:val="00EF436D"/>
    <w:rsid w:val="00F00C31"/>
    <w:rsid w:val="00F014C1"/>
    <w:rsid w:val="00F022FC"/>
    <w:rsid w:val="00F02B3B"/>
    <w:rsid w:val="00F02C1E"/>
    <w:rsid w:val="00F039D4"/>
    <w:rsid w:val="00F03DAA"/>
    <w:rsid w:val="00F04B28"/>
    <w:rsid w:val="00F05E5A"/>
    <w:rsid w:val="00F06255"/>
    <w:rsid w:val="00F06E51"/>
    <w:rsid w:val="00F06F1A"/>
    <w:rsid w:val="00F075CD"/>
    <w:rsid w:val="00F07B27"/>
    <w:rsid w:val="00F10BED"/>
    <w:rsid w:val="00F10CC7"/>
    <w:rsid w:val="00F113C3"/>
    <w:rsid w:val="00F11843"/>
    <w:rsid w:val="00F1187A"/>
    <w:rsid w:val="00F12089"/>
    <w:rsid w:val="00F14E1F"/>
    <w:rsid w:val="00F154F9"/>
    <w:rsid w:val="00F163E6"/>
    <w:rsid w:val="00F1759F"/>
    <w:rsid w:val="00F200F4"/>
    <w:rsid w:val="00F205CB"/>
    <w:rsid w:val="00F208BF"/>
    <w:rsid w:val="00F20B55"/>
    <w:rsid w:val="00F2236F"/>
    <w:rsid w:val="00F22ED1"/>
    <w:rsid w:val="00F2308D"/>
    <w:rsid w:val="00F23888"/>
    <w:rsid w:val="00F23F4F"/>
    <w:rsid w:val="00F24309"/>
    <w:rsid w:val="00F246DE"/>
    <w:rsid w:val="00F26785"/>
    <w:rsid w:val="00F267E7"/>
    <w:rsid w:val="00F279BA"/>
    <w:rsid w:val="00F31B8B"/>
    <w:rsid w:val="00F32469"/>
    <w:rsid w:val="00F32A33"/>
    <w:rsid w:val="00F32B03"/>
    <w:rsid w:val="00F32CA2"/>
    <w:rsid w:val="00F3339A"/>
    <w:rsid w:val="00F342BA"/>
    <w:rsid w:val="00F34CC6"/>
    <w:rsid w:val="00F34F4A"/>
    <w:rsid w:val="00F35710"/>
    <w:rsid w:val="00F359DF"/>
    <w:rsid w:val="00F35AEC"/>
    <w:rsid w:val="00F369CE"/>
    <w:rsid w:val="00F36D8F"/>
    <w:rsid w:val="00F36DC7"/>
    <w:rsid w:val="00F37746"/>
    <w:rsid w:val="00F37AB8"/>
    <w:rsid w:val="00F40299"/>
    <w:rsid w:val="00F40BB6"/>
    <w:rsid w:val="00F40F57"/>
    <w:rsid w:val="00F4349D"/>
    <w:rsid w:val="00F4360C"/>
    <w:rsid w:val="00F446A9"/>
    <w:rsid w:val="00F4482C"/>
    <w:rsid w:val="00F46D9E"/>
    <w:rsid w:val="00F46E85"/>
    <w:rsid w:val="00F4710F"/>
    <w:rsid w:val="00F474DA"/>
    <w:rsid w:val="00F47C62"/>
    <w:rsid w:val="00F50B31"/>
    <w:rsid w:val="00F50CE3"/>
    <w:rsid w:val="00F50F9F"/>
    <w:rsid w:val="00F51580"/>
    <w:rsid w:val="00F51DE5"/>
    <w:rsid w:val="00F52908"/>
    <w:rsid w:val="00F52AC9"/>
    <w:rsid w:val="00F52E33"/>
    <w:rsid w:val="00F53F31"/>
    <w:rsid w:val="00F543B0"/>
    <w:rsid w:val="00F56B08"/>
    <w:rsid w:val="00F571BB"/>
    <w:rsid w:val="00F6104B"/>
    <w:rsid w:val="00F61DD5"/>
    <w:rsid w:val="00F61F68"/>
    <w:rsid w:val="00F62245"/>
    <w:rsid w:val="00F622D4"/>
    <w:rsid w:val="00F628E5"/>
    <w:rsid w:val="00F63424"/>
    <w:rsid w:val="00F6369B"/>
    <w:rsid w:val="00F64765"/>
    <w:rsid w:val="00F65372"/>
    <w:rsid w:val="00F67C12"/>
    <w:rsid w:val="00F70E59"/>
    <w:rsid w:val="00F71FC7"/>
    <w:rsid w:val="00F72539"/>
    <w:rsid w:val="00F726F2"/>
    <w:rsid w:val="00F72DBE"/>
    <w:rsid w:val="00F73DD2"/>
    <w:rsid w:val="00F73DE0"/>
    <w:rsid w:val="00F73F3F"/>
    <w:rsid w:val="00F74105"/>
    <w:rsid w:val="00F74562"/>
    <w:rsid w:val="00F74697"/>
    <w:rsid w:val="00F74CF4"/>
    <w:rsid w:val="00F74D31"/>
    <w:rsid w:val="00F75273"/>
    <w:rsid w:val="00F75C26"/>
    <w:rsid w:val="00F7626C"/>
    <w:rsid w:val="00F77A66"/>
    <w:rsid w:val="00F801DD"/>
    <w:rsid w:val="00F80C1B"/>
    <w:rsid w:val="00F8129F"/>
    <w:rsid w:val="00F8179B"/>
    <w:rsid w:val="00F81CB8"/>
    <w:rsid w:val="00F83616"/>
    <w:rsid w:val="00F841CA"/>
    <w:rsid w:val="00F844D6"/>
    <w:rsid w:val="00F8521E"/>
    <w:rsid w:val="00F852C7"/>
    <w:rsid w:val="00F860DE"/>
    <w:rsid w:val="00F86BC8"/>
    <w:rsid w:val="00F87A53"/>
    <w:rsid w:val="00F87D67"/>
    <w:rsid w:val="00F909B9"/>
    <w:rsid w:val="00F909E7"/>
    <w:rsid w:val="00F914B5"/>
    <w:rsid w:val="00F916F1"/>
    <w:rsid w:val="00F917ED"/>
    <w:rsid w:val="00F92A96"/>
    <w:rsid w:val="00F942B8"/>
    <w:rsid w:val="00F942CB"/>
    <w:rsid w:val="00F946E8"/>
    <w:rsid w:val="00F96098"/>
    <w:rsid w:val="00F96551"/>
    <w:rsid w:val="00F96B52"/>
    <w:rsid w:val="00F97586"/>
    <w:rsid w:val="00FA0C28"/>
    <w:rsid w:val="00FA130E"/>
    <w:rsid w:val="00FA17F5"/>
    <w:rsid w:val="00FA1C88"/>
    <w:rsid w:val="00FA1D0A"/>
    <w:rsid w:val="00FA1FE4"/>
    <w:rsid w:val="00FA2499"/>
    <w:rsid w:val="00FA2D5B"/>
    <w:rsid w:val="00FA32AA"/>
    <w:rsid w:val="00FA3B05"/>
    <w:rsid w:val="00FA5457"/>
    <w:rsid w:val="00FA5C50"/>
    <w:rsid w:val="00FA5EC2"/>
    <w:rsid w:val="00FA5FD6"/>
    <w:rsid w:val="00FA6053"/>
    <w:rsid w:val="00FA6130"/>
    <w:rsid w:val="00FA759C"/>
    <w:rsid w:val="00FA79B6"/>
    <w:rsid w:val="00FA7E20"/>
    <w:rsid w:val="00FA7EAC"/>
    <w:rsid w:val="00FB0018"/>
    <w:rsid w:val="00FB38C5"/>
    <w:rsid w:val="00FB3F42"/>
    <w:rsid w:val="00FB50CC"/>
    <w:rsid w:val="00FB55FA"/>
    <w:rsid w:val="00FB5839"/>
    <w:rsid w:val="00FB59C1"/>
    <w:rsid w:val="00FB5BFC"/>
    <w:rsid w:val="00FB65BB"/>
    <w:rsid w:val="00FB6986"/>
    <w:rsid w:val="00FB73D4"/>
    <w:rsid w:val="00FB77CF"/>
    <w:rsid w:val="00FB79E8"/>
    <w:rsid w:val="00FB7F8D"/>
    <w:rsid w:val="00FC060A"/>
    <w:rsid w:val="00FC1B54"/>
    <w:rsid w:val="00FC1E63"/>
    <w:rsid w:val="00FC2212"/>
    <w:rsid w:val="00FC2ABE"/>
    <w:rsid w:val="00FC3309"/>
    <w:rsid w:val="00FC4C99"/>
    <w:rsid w:val="00FC5321"/>
    <w:rsid w:val="00FC55A9"/>
    <w:rsid w:val="00FC6993"/>
    <w:rsid w:val="00FC6FAA"/>
    <w:rsid w:val="00FC704F"/>
    <w:rsid w:val="00FC7298"/>
    <w:rsid w:val="00FC7614"/>
    <w:rsid w:val="00FC7ECF"/>
    <w:rsid w:val="00FD089A"/>
    <w:rsid w:val="00FD14BC"/>
    <w:rsid w:val="00FD15D4"/>
    <w:rsid w:val="00FD18E1"/>
    <w:rsid w:val="00FD1CFB"/>
    <w:rsid w:val="00FD20C0"/>
    <w:rsid w:val="00FD2307"/>
    <w:rsid w:val="00FD2DD6"/>
    <w:rsid w:val="00FD50C3"/>
    <w:rsid w:val="00FD5F7B"/>
    <w:rsid w:val="00FD64B9"/>
    <w:rsid w:val="00FE01C1"/>
    <w:rsid w:val="00FE241A"/>
    <w:rsid w:val="00FE245A"/>
    <w:rsid w:val="00FE285B"/>
    <w:rsid w:val="00FE2EF9"/>
    <w:rsid w:val="00FE3498"/>
    <w:rsid w:val="00FE36F4"/>
    <w:rsid w:val="00FE3728"/>
    <w:rsid w:val="00FE389B"/>
    <w:rsid w:val="00FE3BDF"/>
    <w:rsid w:val="00FE41F5"/>
    <w:rsid w:val="00FE5136"/>
    <w:rsid w:val="00FE5559"/>
    <w:rsid w:val="00FE5789"/>
    <w:rsid w:val="00FE5D61"/>
    <w:rsid w:val="00FE665A"/>
    <w:rsid w:val="00FE7843"/>
    <w:rsid w:val="00FE7FAD"/>
    <w:rsid w:val="00FE8E12"/>
    <w:rsid w:val="00FF1949"/>
    <w:rsid w:val="00FF1C5C"/>
    <w:rsid w:val="00FF2863"/>
    <w:rsid w:val="00FF4B81"/>
    <w:rsid w:val="00FF57A8"/>
    <w:rsid w:val="00FF5DF7"/>
    <w:rsid w:val="0110E0BF"/>
    <w:rsid w:val="011F4547"/>
    <w:rsid w:val="0120DE4B"/>
    <w:rsid w:val="012123D7"/>
    <w:rsid w:val="0121F1FF"/>
    <w:rsid w:val="0122A11E"/>
    <w:rsid w:val="0122E459"/>
    <w:rsid w:val="012CDE4E"/>
    <w:rsid w:val="0135C59E"/>
    <w:rsid w:val="013AFBB1"/>
    <w:rsid w:val="015BE1A2"/>
    <w:rsid w:val="016BCDD4"/>
    <w:rsid w:val="01704893"/>
    <w:rsid w:val="017AA4EA"/>
    <w:rsid w:val="017CFAD8"/>
    <w:rsid w:val="01838502"/>
    <w:rsid w:val="01880076"/>
    <w:rsid w:val="0190C1FC"/>
    <w:rsid w:val="019E66C5"/>
    <w:rsid w:val="01AD8FE1"/>
    <w:rsid w:val="01BE185C"/>
    <w:rsid w:val="01C15B4F"/>
    <w:rsid w:val="01CAFC87"/>
    <w:rsid w:val="01CE06BC"/>
    <w:rsid w:val="01CE88AA"/>
    <w:rsid w:val="01DFEBBB"/>
    <w:rsid w:val="01E52E3E"/>
    <w:rsid w:val="01E6492B"/>
    <w:rsid w:val="01FA0B5F"/>
    <w:rsid w:val="01FE2BF0"/>
    <w:rsid w:val="02012DAE"/>
    <w:rsid w:val="020839F7"/>
    <w:rsid w:val="02150C0B"/>
    <w:rsid w:val="021BDD23"/>
    <w:rsid w:val="022382E8"/>
    <w:rsid w:val="0233BB78"/>
    <w:rsid w:val="02347962"/>
    <w:rsid w:val="023D77E8"/>
    <w:rsid w:val="023D9A73"/>
    <w:rsid w:val="0249BB66"/>
    <w:rsid w:val="024DAA1F"/>
    <w:rsid w:val="02510BEE"/>
    <w:rsid w:val="02530187"/>
    <w:rsid w:val="0256323B"/>
    <w:rsid w:val="0256C339"/>
    <w:rsid w:val="02611066"/>
    <w:rsid w:val="02831CDA"/>
    <w:rsid w:val="0284449F"/>
    <w:rsid w:val="028789EF"/>
    <w:rsid w:val="0297C7CE"/>
    <w:rsid w:val="02985D4B"/>
    <w:rsid w:val="02A00467"/>
    <w:rsid w:val="02A04A2B"/>
    <w:rsid w:val="02A88BAC"/>
    <w:rsid w:val="02B1A71F"/>
    <w:rsid w:val="02B83C32"/>
    <w:rsid w:val="02C3B9AA"/>
    <w:rsid w:val="02C8261B"/>
    <w:rsid w:val="02D0313F"/>
    <w:rsid w:val="02D5B817"/>
    <w:rsid w:val="02DE770C"/>
    <w:rsid w:val="02E18CFB"/>
    <w:rsid w:val="02EB7C9F"/>
    <w:rsid w:val="02EC65A8"/>
    <w:rsid w:val="02EEE4B9"/>
    <w:rsid w:val="02F637DB"/>
    <w:rsid w:val="03085F07"/>
    <w:rsid w:val="030D0EBF"/>
    <w:rsid w:val="03128C70"/>
    <w:rsid w:val="03144516"/>
    <w:rsid w:val="03158BE8"/>
    <w:rsid w:val="0325DE75"/>
    <w:rsid w:val="03260240"/>
    <w:rsid w:val="03261804"/>
    <w:rsid w:val="032876FF"/>
    <w:rsid w:val="032B6FE8"/>
    <w:rsid w:val="032C36A9"/>
    <w:rsid w:val="032DB7AD"/>
    <w:rsid w:val="034067FA"/>
    <w:rsid w:val="03492EE1"/>
    <w:rsid w:val="03516EC9"/>
    <w:rsid w:val="035FCDF4"/>
    <w:rsid w:val="03668453"/>
    <w:rsid w:val="037534DB"/>
    <w:rsid w:val="037EF448"/>
    <w:rsid w:val="038EE180"/>
    <w:rsid w:val="039CC238"/>
    <w:rsid w:val="03A3BFD5"/>
    <w:rsid w:val="03A5DF58"/>
    <w:rsid w:val="03AE81C4"/>
    <w:rsid w:val="03B8605F"/>
    <w:rsid w:val="03B96127"/>
    <w:rsid w:val="03BC01A3"/>
    <w:rsid w:val="03BD4DF9"/>
    <w:rsid w:val="03BFCD80"/>
    <w:rsid w:val="03C17EBF"/>
    <w:rsid w:val="03C3278B"/>
    <w:rsid w:val="03D3ED25"/>
    <w:rsid w:val="03DA2BEB"/>
    <w:rsid w:val="03E39564"/>
    <w:rsid w:val="03E58D0B"/>
    <w:rsid w:val="03E5DDE7"/>
    <w:rsid w:val="03EE22E0"/>
    <w:rsid w:val="03FC936D"/>
    <w:rsid w:val="03FCFC8A"/>
    <w:rsid w:val="0401C747"/>
    <w:rsid w:val="0413C115"/>
    <w:rsid w:val="042141F4"/>
    <w:rsid w:val="042866FD"/>
    <w:rsid w:val="04289ECD"/>
    <w:rsid w:val="043B2CA9"/>
    <w:rsid w:val="045D10B7"/>
    <w:rsid w:val="04633F13"/>
    <w:rsid w:val="04689514"/>
    <w:rsid w:val="0470E66E"/>
    <w:rsid w:val="0475E708"/>
    <w:rsid w:val="048425A1"/>
    <w:rsid w:val="0485A675"/>
    <w:rsid w:val="048786C9"/>
    <w:rsid w:val="048A7DA6"/>
    <w:rsid w:val="048CBDB4"/>
    <w:rsid w:val="048F3E42"/>
    <w:rsid w:val="048FA710"/>
    <w:rsid w:val="0493F63A"/>
    <w:rsid w:val="0498DC35"/>
    <w:rsid w:val="049AED7C"/>
    <w:rsid w:val="049C9A2F"/>
    <w:rsid w:val="04A2AD0D"/>
    <w:rsid w:val="04A3E00A"/>
    <w:rsid w:val="04AD2F5D"/>
    <w:rsid w:val="04C04E9A"/>
    <w:rsid w:val="04C399F9"/>
    <w:rsid w:val="04C3D7BF"/>
    <w:rsid w:val="04D00E71"/>
    <w:rsid w:val="04D2CB8E"/>
    <w:rsid w:val="04E24B06"/>
    <w:rsid w:val="04E31360"/>
    <w:rsid w:val="04E3A70F"/>
    <w:rsid w:val="04E92638"/>
    <w:rsid w:val="04F130B7"/>
    <w:rsid w:val="04F4708B"/>
    <w:rsid w:val="04F7D16E"/>
    <w:rsid w:val="050648F4"/>
    <w:rsid w:val="050656E0"/>
    <w:rsid w:val="0509A094"/>
    <w:rsid w:val="051F9E69"/>
    <w:rsid w:val="053299C7"/>
    <w:rsid w:val="053B97CC"/>
    <w:rsid w:val="053E3DE9"/>
    <w:rsid w:val="054D1AAE"/>
    <w:rsid w:val="0555B1F2"/>
    <w:rsid w:val="0561C47D"/>
    <w:rsid w:val="056EAB1B"/>
    <w:rsid w:val="05860305"/>
    <w:rsid w:val="058CA513"/>
    <w:rsid w:val="0594294D"/>
    <w:rsid w:val="059863CE"/>
    <w:rsid w:val="05B955D8"/>
    <w:rsid w:val="05BA18AB"/>
    <w:rsid w:val="05BA2220"/>
    <w:rsid w:val="05BBD67D"/>
    <w:rsid w:val="05BD0CDE"/>
    <w:rsid w:val="05C05CC4"/>
    <w:rsid w:val="05C06EF9"/>
    <w:rsid w:val="05C10363"/>
    <w:rsid w:val="05C1AA22"/>
    <w:rsid w:val="05CB77A6"/>
    <w:rsid w:val="05D49E11"/>
    <w:rsid w:val="05D6FD0A"/>
    <w:rsid w:val="05DA4578"/>
    <w:rsid w:val="05E096FB"/>
    <w:rsid w:val="05E0F72B"/>
    <w:rsid w:val="05EA3373"/>
    <w:rsid w:val="05EB8D59"/>
    <w:rsid w:val="0602FED8"/>
    <w:rsid w:val="060ABFC7"/>
    <w:rsid w:val="060E15AC"/>
    <w:rsid w:val="06141C31"/>
    <w:rsid w:val="061B4C9B"/>
    <w:rsid w:val="061CF029"/>
    <w:rsid w:val="0629CC6C"/>
    <w:rsid w:val="06306631"/>
    <w:rsid w:val="0632B17A"/>
    <w:rsid w:val="0633920C"/>
    <w:rsid w:val="0643755F"/>
    <w:rsid w:val="06494C85"/>
    <w:rsid w:val="064D9487"/>
    <w:rsid w:val="064E7F76"/>
    <w:rsid w:val="0650C6AD"/>
    <w:rsid w:val="065111B2"/>
    <w:rsid w:val="06576E7D"/>
    <w:rsid w:val="065E7899"/>
    <w:rsid w:val="0668F369"/>
    <w:rsid w:val="066BC5B0"/>
    <w:rsid w:val="06751F1B"/>
    <w:rsid w:val="067D2655"/>
    <w:rsid w:val="0689FD8F"/>
    <w:rsid w:val="068CBC1C"/>
    <w:rsid w:val="0698E70E"/>
    <w:rsid w:val="06A7854B"/>
    <w:rsid w:val="06AD9EE6"/>
    <w:rsid w:val="06AFED4E"/>
    <w:rsid w:val="06C3E28A"/>
    <w:rsid w:val="06C60D2F"/>
    <w:rsid w:val="06D2770E"/>
    <w:rsid w:val="06D3A9A7"/>
    <w:rsid w:val="06D66DB9"/>
    <w:rsid w:val="06E0F2A4"/>
    <w:rsid w:val="06E6F7FE"/>
    <w:rsid w:val="06E70EDE"/>
    <w:rsid w:val="06E7816B"/>
    <w:rsid w:val="06E88E9D"/>
    <w:rsid w:val="06EBBA87"/>
    <w:rsid w:val="06F99272"/>
    <w:rsid w:val="0702A2FE"/>
    <w:rsid w:val="07058455"/>
    <w:rsid w:val="070587A8"/>
    <w:rsid w:val="070F7476"/>
    <w:rsid w:val="071422BB"/>
    <w:rsid w:val="07154409"/>
    <w:rsid w:val="07172D17"/>
    <w:rsid w:val="071ED078"/>
    <w:rsid w:val="07251827"/>
    <w:rsid w:val="07266FB7"/>
    <w:rsid w:val="0728681F"/>
    <w:rsid w:val="072C396A"/>
    <w:rsid w:val="072D972A"/>
    <w:rsid w:val="07305DE1"/>
    <w:rsid w:val="0730AA2E"/>
    <w:rsid w:val="0735F171"/>
    <w:rsid w:val="0738B63E"/>
    <w:rsid w:val="0739E442"/>
    <w:rsid w:val="073A1875"/>
    <w:rsid w:val="0742F04F"/>
    <w:rsid w:val="074BD634"/>
    <w:rsid w:val="074EBA03"/>
    <w:rsid w:val="0751A851"/>
    <w:rsid w:val="07568543"/>
    <w:rsid w:val="075AB593"/>
    <w:rsid w:val="075F698A"/>
    <w:rsid w:val="0772CD6B"/>
    <w:rsid w:val="0773EF22"/>
    <w:rsid w:val="07761B27"/>
    <w:rsid w:val="07897627"/>
    <w:rsid w:val="079211BA"/>
    <w:rsid w:val="0794D668"/>
    <w:rsid w:val="0797A43B"/>
    <w:rsid w:val="079895F3"/>
    <w:rsid w:val="07A07040"/>
    <w:rsid w:val="07A0977E"/>
    <w:rsid w:val="07B0452B"/>
    <w:rsid w:val="07B7954B"/>
    <w:rsid w:val="07BA4DC2"/>
    <w:rsid w:val="07BB7AFF"/>
    <w:rsid w:val="07BF24A4"/>
    <w:rsid w:val="07BF4286"/>
    <w:rsid w:val="07C32195"/>
    <w:rsid w:val="07C55437"/>
    <w:rsid w:val="07CB9AB8"/>
    <w:rsid w:val="07CE9CB2"/>
    <w:rsid w:val="07CFE39E"/>
    <w:rsid w:val="07D83F98"/>
    <w:rsid w:val="07D8FD27"/>
    <w:rsid w:val="07E11582"/>
    <w:rsid w:val="07E2AD71"/>
    <w:rsid w:val="07E35868"/>
    <w:rsid w:val="07E71460"/>
    <w:rsid w:val="07E73B79"/>
    <w:rsid w:val="07E7B639"/>
    <w:rsid w:val="07EBDE85"/>
    <w:rsid w:val="07ECBAF0"/>
    <w:rsid w:val="07F58D80"/>
    <w:rsid w:val="07F70816"/>
    <w:rsid w:val="07FB3856"/>
    <w:rsid w:val="07FCAA01"/>
    <w:rsid w:val="0800DE99"/>
    <w:rsid w:val="0802E784"/>
    <w:rsid w:val="0804C3CA"/>
    <w:rsid w:val="080A5BFB"/>
    <w:rsid w:val="0821838D"/>
    <w:rsid w:val="0828144E"/>
    <w:rsid w:val="0837B27F"/>
    <w:rsid w:val="08396E29"/>
    <w:rsid w:val="083B3B06"/>
    <w:rsid w:val="084581C2"/>
    <w:rsid w:val="084CE4AA"/>
    <w:rsid w:val="0854A8D8"/>
    <w:rsid w:val="0861DDAF"/>
    <w:rsid w:val="0866C2A5"/>
    <w:rsid w:val="086CCFC7"/>
    <w:rsid w:val="08760E02"/>
    <w:rsid w:val="08773981"/>
    <w:rsid w:val="08792F3E"/>
    <w:rsid w:val="0889978F"/>
    <w:rsid w:val="0890CCED"/>
    <w:rsid w:val="08972EB5"/>
    <w:rsid w:val="089D4618"/>
    <w:rsid w:val="089F35B5"/>
    <w:rsid w:val="08AB2E10"/>
    <w:rsid w:val="08AD6C98"/>
    <w:rsid w:val="08AF9E3C"/>
    <w:rsid w:val="08B15755"/>
    <w:rsid w:val="08B357D4"/>
    <w:rsid w:val="08C63603"/>
    <w:rsid w:val="08CDCDAB"/>
    <w:rsid w:val="08DC78FB"/>
    <w:rsid w:val="08E004BF"/>
    <w:rsid w:val="08E090AC"/>
    <w:rsid w:val="08E51CA1"/>
    <w:rsid w:val="08E6B139"/>
    <w:rsid w:val="08E7C24F"/>
    <w:rsid w:val="08F21FF5"/>
    <w:rsid w:val="0905B7AD"/>
    <w:rsid w:val="0906F355"/>
    <w:rsid w:val="09076418"/>
    <w:rsid w:val="090D193E"/>
    <w:rsid w:val="0911EB88"/>
    <w:rsid w:val="091EEE34"/>
    <w:rsid w:val="0934AB91"/>
    <w:rsid w:val="0939B3F9"/>
    <w:rsid w:val="093F0B83"/>
    <w:rsid w:val="0942A332"/>
    <w:rsid w:val="0942BB10"/>
    <w:rsid w:val="0943CC62"/>
    <w:rsid w:val="0948B2C5"/>
    <w:rsid w:val="094CB18B"/>
    <w:rsid w:val="0968A8B2"/>
    <w:rsid w:val="096CBB6D"/>
    <w:rsid w:val="09743374"/>
    <w:rsid w:val="0978CB76"/>
    <w:rsid w:val="098406EF"/>
    <w:rsid w:val="09862038"/>
    <w:rsid w:val="09891983"/>
    <w:rsid w:val="0991A42C"/>
    <w:rsid w:val="099C8B7D"/>
    <w:rsid w:val="09A4F0FC"/>
    <w:rsid w:val="09B0BB90"/>
    <w:rsid w:val="09B110E6"/>
    <w:rsid w:val="09B60792"/>
    <w:rsid w:val="09BB42D7"/>
    <w:rsid w:val="09BBE1F8"/>
    <w:rsid w:val="09C01847"/>
    <w:rsid w:val="09CCF427"/>
    <w:rsid w:val="09DA3CF6"/>
    <w:rsid w:val="09E520FA"/>
    <w:rsid w:val="09E8863A"/>
    <w:rsid w:val="09E93852"/>
    <w:rsid w:val="09F28B54"/>
    <w:rsid w:val="09F97C5F"/>
    <w:rsid w:val="09FD810C"/>
    <w:rsid w:val="09FDA008"/>
    <w:rsid w:val="0A07A200"/>
    <w:rsid w:val="0A08FAF0"/>
    <w:rsid w:val="0A1C8F98"/>
    <w:rsid w:val="0A2430BC"/>
    <w:rsid w:val="0A25E9B7"/>
    <w:rsid w:val="0A33ADB8"/>
    <w:rsid w:val="0A39E72F"/>
    <w:rsid w:val="0A3BE729"/>
    <w:rsid w:val="0A43B340"/>
    <w:rsid w:val="0A4BFE79"/>
    <w:rsid w:val="0A4EEFE5"/>
    <w:rsid w:val="0A52C4AD"/>
    <w:rsid w:val="0A53DFD7"/>
    <w:rsid w:val="0A56F745"/>
    <w:rsid w:val="0A580EBA"/>
    <w:rsid w:val="0A59A3B5"/>
    <w:rsid w:val="0A5E25DF"/>
    <w:rsid w:val="0A85E7E7"/>
    <w:rsid w:val="0A8E5DD9"/>
    <w:rsid w:val="0A95C3CB"/>
    <w:rsid w:val="0A96DEA6"/>
    <w:rsid w:val="0AA334B9"/>
    <w:rsid w:val="0AB4162C"/>
    <w:rsid w:val="0AB541EB"/>
    <w:rsid w:val="0AB769D1"/>
    <w:rsid w:val="0ABE5170"/>
    <w:rsid w:val="0AC87A8D"/>
    <w:rsid w:val="0ACBB950"/>
    <w:rsid w:val="0AD27A1B"/>
    <w:rsid w:val="0AE6A335"/>
    <w:rsid w:val="0AEA5ACE"/>
    <w:rsid w:val="0AEE2FDB"/>
    <w:rsid w:val="0AF49D3E"/>
    <w:rsid w:val="0AF9CC38"/>
    <w:rsid w:val="0AFC4A66"/>
    <w:rsid w:val="0AFCF504"/>
    <w:rsid w:val="0B03C007"/>
    <w:rsid w:val="0B23BECA"/>
    <w:rsid w:val="0B23E139"/>
    <w:rsid w:val="0B3485ED"/>
    <w:rsid w:val="0B37E9C4"/>
    <w:rsid w:val="0B39A9B8"/>
    <w:rsid w:val="0B3EAB1D"/>
    <w:rsid w:val="0B49FF8B"/>
    <w:rsid w:val="0B50D790"/>
    <w:rsid w:val="0B546390"/>
    <w:rsid w:val="0B58F704"/>
    <w:rsid w:val="0B5DB198"/>
    <w:rsid w:val="0B64B425"/>
    <w:rsid w:val="0B6C0DE4"/>
    <w:rsid w:val="0B7216E0"/>
    <w:rsid w:val="0B82B855"/>
    <w:rsid w:val="0B83D144"/>
    <w:rsid w:val="0B86D708"/>
    <w:rsid w:val="0B908CA8"/>
    <w:rsid w:val="0BA64588"/>
    <w:rsid w:val="0BAB279E"/>
    <w:rsid w:val="0BAFFD7A"/>
    <w:rsid w:val="0BB65571"/>
    <w:rsid w:val="0BC66279"/>
    <w:rsid w:val="0BCBFD4C"/>
    <w:rsid w:val="0BD01789"/>
    <w:rsid w:val="0BD1D0E5"/>
    <w:rsid w:val="0BD74E1B"/>
    <w:rsid w:val="0BD76B9D"/>
    <w:rsid w:val="0BD93D3C"/>
    <w:rsid w:val="0BDCC2BD"/>
    <w:rsid w:val="0BDED1F3"/>
    <w:rsid w:val="0BEE5526"/>
    <w:rsid w:val="0BF00422"/>
    <w:rsid w:val="0BF5FA39"/>
    <w:rsid w:val="0C00040D"/>
    <w:rsid w:val="0C017111"/>
    <w:rsid w:val="0C037EC2"/>
    <w:rsid w:val="0C0D8D91"/>
    <w:rsid w:val="0C0D99CE"/>
    <w:rsid w:val="0C0DADAF"/>
    <w:rsid w:val="0C138C2D"/>
    <w:rsid w:val="0C13DA18"/>
    <w:rsid w:val="0C166172"/>
    <w:rsid w:val="0C1D3FA6"/>
    <w:rsid w:val="0C27BC1F"/>
    <w:rsid w:val="0C2963A4"/>
    <w:rsid w:val="0C3F7CC4"/>
    <w:rsid w:val="0C46D960"/>
    <w:rsid w:val="0C5EAF59"/>
    <w:rsid w:val="0C60CD2B"/>
    <w:rsid w:val="0C668717"/>
    <w:rsid w:val="0C6854DA"/>
    <w:rsid w:val="0C6FF562"/>
    <w:rsid w:val="0C7B2719"/>
    <w:rsid w:val="0C7DBC9A"/>
    <w:rsid w:val="0C82E606"/>
    <w:rsid w:val="0C86B402"/>
    <w:rsid w:val="0C8D5598"/>
    <w:rsid w:val="0C99B1A4"/>
    <w:rsid w:val="0C9D464C"/>
    <w:rsid w:val="0CA0E247"/>
    <w:rsid w:val="0CA25C82"/>
    <w:rsid w:val="0CA69109"/>
    <w:rsid w:val="0CA9D045"/>
    <w:rsid w:val="0CB59706"/>
    <w:rsid w:val="0CB919A2"/>
    <w:rsid w:val="0CBAB8FC"/>
    <w:rsid w:val="0CBDC0FA"/>
    <w:rsid w:val="0CC0DF87"/>
    <w:rsid w:val="0CDFCD41"/>
    <w:rsid w:val="0CE3CC4F"/>
    <w:rsid w:val="0CE67328"/>
    <w:rsid w:val="0CE6F72B"/>
    <w:rsid w:val="0CE9E21A"/>
    <w:rsid w:val="0CF11C84"/>
    <w:rsid w:val="0CF4C35C"/>
    <w:rsid w:val="0D0A2A29"/>
    <w:rsid w:val="0D0EAB4D"/>
    <w:rsid w:val="0D18316B"/>
    <w:rsid w:val="0D189FC6"/>
    <w:rsid w:val="0D18A100"/>
    <w:rsid w:val="0D1A346B"/>
    <w:rsid w:val="0D1C1C53"/>
    <w:rsid w:val="0D1E6FBE"/>
    <w:rsid w:val="0D2736D7"/>
    <w:rsid w:val="0D287671"/>
    <w:rsid w:val="0D2DB23A"/>
    <w:rsid w:val="0D4786A4"/>
    <w:rsid w:val="0D4EE14F"/>
    <w:rsid w:val="0D5301D0"/>
    <w:rsid w:val="0D53109B"/>
    <w:rsid w:val="0D563DB2"/>
    <w:rsid w:val="0D58315E"/>
    <w:rsid w:val="0D597609"/>
    <w:rsid w:val="0D5D4443"/>
    <w:rsid w:val="0D6A1ED2"/>
    <w:rsid w:val="0D781540"/>
    <w:rsid w:val="0D879500"/>
    <w:rsid w:val="0D89BF45"/>
    <w:rsid w:val="0D8C8BB6"/>
    <w:rsid w:val="0D9203A9"/>
    <w:rsid w:val="0D99A726"/>
    <w:rsid w:val="0DA52D44"/>
    <w:rsid w:val="0DA8F68A"/>
    <w:rsid w:val="0DAF5C8E"/>
    <w:rsid w:val="0DB31673"/>
    <w:rsid w:val="0DC6E862"/>
    <w:rsid w:val="0DCB0616"/>
    <w:rsid w:val="0DD39DA2"/>
    <w:rsid w:val="0DD4AB12"/>
    <w:rsid w:val="0DE6F244"/>
    <w:rsid w:val="0DEBD1BF"/>
    <w:rsid w:val="0DF5BF7A"/>
    <w:rsid w:val="0E029518"/>
    <w:rsid w:val="0E04CBA6"/>
    <w:rsid w:val="0E09AFB3"/>
    <w:rsid w:val="0E0E6E11"/>
    <w:rsid w:val="0E17E851"/>
    <w:rsid w:val="0E208DD0"/>
    <w:rsid w:val="0E403040"/>
    <w:rsid w:val="0E410BEA"/>
    <w:rsid w:val="0E41408B"/>
    <w:rsid w:val="0E4A4C15"/>
    <w:rsid w:val="0E4FFEC6"/>
    <w:rsid w:val="0E51BD39"/>
    <w:rsid w:val="0E51BDD5"/>
    <w:rsid w:val="0E55E8BA"/>
    <w:rsid w:val="0E587ACF"/>
    <w:rsid w:val="0E5D260F"/>
    <w:rsid w:val="0E64B0C1"/>
    <w:rsid w:val="0E682DD4"/>
    <w:rsid w:val="0E70B169"/>
    <w:rsid w:val="0E7902CF"/>
    <w:rsid w:val="0E79FC4F"/>
    <w:rsid w:val="0E8B6C96"/>
    <w:rsid w:val="0E9738A6"/>
    <w:rsid w:val="0E98393B"/>
    <w:rsid w:val="0E9BF453"/>
    <w:rsid w:val="0EAE4ACE"/>
    <w:rsid w:val="0EB02804"/>
    <w:rsid w:val="0EB0E470"/>
    <w:rsid w:val="0EB1FA8E"/>
    <w:rsid w:val="0EB205C3"/>
    <w:rsid w:val="0EB2E996"/>
    <w:rsid w:val="0EB451C9"/>
    <w:rsid w:val="0EB5C4D3"/>
    <w:rsid w:val="0EB7D74D"/>
    <w:rsid w:val="0EBF49A4"/>
    <w:rsid w:val="0EC26D1E"/>
    <w:rsid w:val="0EC58015"/>
    <w:rsid w:val="0EE21C5E"/>
    <w:rsid w:val="0EE53EAF"/>
    <w:rsid w:val="0EE68696"/>
    <w:rsid w:val="0EEC5FF6"/>
    <w:rsid w:val="0EECFDA9"/>
    <w:rsid w:val="0EF135E0"/>
    <w:rsid w:val="0EF1A613"/>
    <w:rsid w:val="0EF5466A"/>
    <w:rsid w:val="0EF963EB"/>
    <w:rsid w:val="0F13A4FB"/>
    <w:rsid w:val="0F1B9FF5"/>
    <w:rsid w:val="0F204AAF"/>
    <w:rsid w:val="0F290D9A"/>
    <w:rsid w:val="0F2B663B"/>
    <w:rsid w:val="0F2BFBCE"/>
    <w:rsid w:val="0F382B97"/>
    <w:rsid w:val="0F3959BF"/>
    <w:rsid w:val="0F450D04"/>
    <w:rsid w:val="0F45E48A"/>
    <w:rsid w:val="0F4B2CEF"/>
    <w:rsid w:val="0F4E7CAF"/>
    <w:rsid w:val="0F5C90AF"/>
    <w:rsid w:val="0F60E16D"/>
    <w:rsid w:val="0F64C6FB"/>
    <w:rsid w:val="0F660E25"/>
    <w:rsid w:val="0F6846B5"/>
    <w:rsid w:val="0F81DAA5"/>
    <w:rsid w:val="0F8DD921"/>
    <w:rsid w:val="0F93013E"/>
    <w:rsid w:val="0F93ED7D"/>
    <w:rsid w:val="0F948CE4"/>
    <w:rsid w:val="0F9778F1"/>
    <w:rsid w:val="0FA7EE78"/>
    <w:rsid w:val="0FAFF720"/>
    <w:rsid w:val="0FB5A6F6"/>
    <w:rsid w:val="0FD56EE1"/>
    <w:rsid w:val="0FD57AAA"/>
    <w:rsid w:val="0FDAFFC1"/>
    <w:rsid w:val="0FDF34AC"/>
    <w:rsid w:val="0FE39E97"/>
    <w:rsid w:val="0FE4BAAA"/>
    <w:rsid w:val="0FEB5CF0"/>
    <w:rsid w:val="0FFE1C83"/>
    <w:rsid w:val="10020C55"/>
    <w:rsid w:val="100412CE"/>
    <w:rsid w:val="100E8A19"/>
    <w:rsid w:val="10160F11"/>
    <w:rsid w:val="10172032"/>
    <w:rsid w:val="101EE437"/>
    <w:rsid w:val="102567A3"/>
    <w:rsid w:val="10265515"/>
    <w:rsid w:val="10307F75"/>
    <w:rsid w:val="1038D442"/>
    <w:rsid w:val="103AF0CA"/>
    <w:rsid w:val="10429C98"/>
    <w:rsid w:val="1042E0A1"/>
    <w:rsid w:val="10431CC7"/>
    <w:rsid w:val="104509D5"/>
    <w:rsid w:val="104C61BE"/>
    <w:rsid w:val="104E9CEC"/>
    <w:rsid w:val="10513252"/>
    <w:rsid w:val="1059DDEF"/>
    <w:rsid w:val="10617618"/>
    <w:rsid w:val="106D45DD"/>
    <w:rsid w:val="106E04A2"/>
    <w:rsid w:val="1075EC47"/>
    <w:rsid w:val="1079D0D0"/>
    <w:rsid w:val="107B3648"/>
    <w:rsid w:val="10801445"/>
    <w:rsid w:val="10903D2B"/>
    <w:rsid w:val="109B6B99"/>
    <w:rsid w:val="109FCB1F"/>
    <w:rsid w:val="10A63A77"/>
    <w:rsid w:val="10A83100"/>
    <w:rsid w:val="10AC9971"/>
    <w:rsid w:val="10AE22A4"/>
    <w:rsid w:val="10AEEAEA"/>
    <w:rsid w:val="10AF3830"/>
    <w:rsid w:val="10B679B1"/>
    <w:rsid w:val="10B982CA"/>
    <w:rsid w:val="10BD7EA5"/>
    <w:rsid w:val="10C4F96F"/>
    <w:rsid w:val="10D3D868"/>
    <w:rsid w:val="10D44097"/>
    <w:rsid w:val="10DB5374"/>
    <w:rsid w:val="10E78AE0"/>
    <w:rsid w:val="10E914D2"/>
    <w:rsid w:val="10EB0046"/>
    <w:rsid w:val="10F142A0"/>
    <w:rsid w:val="10F2ED51"/>
    <w:rsid w:val="10F86110"/>
    <w:rsid w:val="11090831"/>
    <w:rsid w:val="110AE288"/>
    <w:rsid w:val="1113CB45"/>
    <w:rsid w:val="111CD4EA"/>
    <w:rsid w:val="1120EB86"/>
    <w:rsid w:val="112403F4"/>
    <w:rsid w:val="11250F15"/>
    <w:rsid w:val="112AFD0A"/>
    <w:rsid w:val="112E722E"/>
    <w:rsid w:val="113D58F6"/>
    <w:rsid w:val="113EBE77"/>
    <w:rsid w:val="11470004"/>
    <w:rsid w:val="11542688"/>
    <w:rsid w:val="1156487A"/>
    <w:rsid w:val="1156F525"/>
    <w:rsid w:val="115B6E29"/>
    <w:rsid w:val="11611732"/>
    <w:rsid w:val="1173D193"/>
    <w:rsid w:val="117D3D8D"/>
    <w:rsid w:val="11825BB6"/>
    <w:rsid w:val="1182C13D"/>
    <w:rsid w:val="1187B432"/>
    <w:rsid w:val="118C879A"/>
    <w:rsid w:val="119A8F93"/>
    <w:rsid w:val="11B61537"/>
    <w:rsid w:val="11C0C9BF"/>
    <w:rsid w:val="11C14D18"/>
    <w:rsid w:val="11CE0FA5"/>
    <w:rsid w:val="11DA1210"/>
    <w:rsid w:val="11DC3976"/>
    <w:rsid w:val="11EBB46C"/>
    <w:rsid w:val="11F77364"/>
    <w:rsid w:val="11FAA63B"/>
    <w:rsid w:val="121286AF"/>
    <w:rsid w:val="1218B377"/>
    <w:rsid w:val="12200A7F"/>
    <w:rsid w:val="12250024"/>
    <w:rsid w:val="1226F4EC"/>
    <w:rsid w:val="1227CCAB"/>
    <w:rsid w:val="122BA81C"/>
    <w:rsid w:val="122DFC69"/>
    <w:rsid w:val="122F664D"/>
    <w:rsid w:val="12315E56"/>
    <w:rsid w:val="123A981C"/>
    <w:rsid w:val="123B4F5C"/>
    <w:rsid w:val="12452CAB"/>
    <w:rsid w:val="124B8214"/>
    <w:rsid w:val="125D287C"/>
    <w:rsid w:val="125E8E59"/>
    <w:rsid w:val="126124BD"/>
    <w:rsid w:val="1263CAF8"/>
    <w:rsid w:val="126DFC11"/>
    <w:rsid w:val="127ABB41"/>
    <w:rsid w:val="127F55B6"/>
    <w:rsid w:val="127F9C9B"/>
    <w:rsid w:val="12862CF2"/>
    <w:rsid w:val="1298EAEB"/>
    <w:rsid w:val="12A9BE4B"/>
    <w:rsid w:val="12AB169F"/>
    <w:rsid w:val="12B257F3"/>
    <w:rsid w:val="12C5F9BD"/>
    <w:rsid w:val="12D13532"/>
    <w:rsid w:val="12D6C73A"/>
    <w:rsid w:val="12D9DACC"/>
    <w:rsid w:val="12DAFAF5"/>
    <w:rsid w:val="12DF23EB"/>
    <w:rsid w:val="12E1E95F"/>
    <w:rsid w:val="12ECD73A"/>
    <w:rsid w:val="12F3D9A2"/>
    <w:rsid w:val="12F5C877"/>
    <w:rsid w:val="1305AE21"/>
    <w:rsid w:val="130926A2"/>
    <w:rsid w:val="131134E4"/>
    <w:rsid w:val="13187845"/>
    <w:rsid w:val="1318AE97"/>
    <w:rsid w:val="13204509"/>
    <w:rsid w:val="13231EDF"/>
    <w:rsid w:val="132E912C"/>
    <w:rsid w:val="1341433E"/>
    <w:rsid w:val="1347799C"/>
    <w:rsid w:val="134CCCAD"/>
    <w:rsid w:val="1359AD17"/>
    <w:rsid w:val="135AF88E"/>
    <w:rsid w:val="135CB9ED"/>
    <w:rsid w:val="1361244C"/>
    <w:rsid w:val="13642F2D"/>
    <w:rsid w:val="1365B369"/>
    <w:rsid w:val="13693B25"/>
    <w:rsid w:val="136DBAFB"/>
    <w:rsid w:val="1375FF2F"/>
    <w:rsid w:val="1377D871"/>
    <w:rsid w:val="13799B6F"/>
    <w:rsid w:val="137F7206"/>
    <w:rsid w:val="13852B37"/>
    <w:rsid w:val="138BAE6B"/>
    <w:rsid w:val="138F69F0"/>
    <w:rsid w:val="13918BF6"/>
    <w:rsid w:val="139286C6"/>
    <w:rsid w:val="139B819C"/>
    <w:rsid w:val="139BABA0"/>
    <w:rsid w:val="13A2549E"/>
    <w:rsid w:val="13A3096C"/>
    <w:rsid w:val="13B10AB0"/>
    <w:rsid w:val="13C0B1DA"/>
    <w:rsid w:val="13CC2EE6"/>
    <w:rsid w:val="13D99118"/>
    <w:rsid w:val="13DC0454"/>
    <w:rsid w:val="13EC4598"/>
    <w:rsid w:val="13F4187D"/>
    <w:rsid w:val="13FF9B59"/>
    <w:rsid w:val="1405E306"/>
    <w:rsid w:val="1409C1A9"/>
    <w:rsid w:val="140E7023"/>
    <w:rsid w:val="141C6B70"/>
    <w:rsid w:val="1423841F"/>
    <w:rsid w:val="1423A11B"/>
    <w:rsid w:val="142A8C76"/>
    <w:rsid w:val="142D2238"/>
    <w:rsid w:val="143182A6"/>
    <w:rsid w:val="143C7B2F"/>
    <w:rsid w:val="143E03B2"/>
    <w:rsid w:val="1443A5A6"/>
    <w:rsid w:val="1446A542"/>
    <w:rsid w:val="14505999"/>
    <w:rsid w:val="1459656E"/>
    <w:rsid w:val="146008C6"/>
    <w:rsid w:val="146CBF3E"/>
    <w:rsid w:val="146ED610"/>
    <w:rsid w:val="14707D7A"/>
    <w:rsid w:val="147F7709"/>
    <w:rsid w:val="148459D3"/>
    <w:rsid w:val="148776AC"/>
    <w:rsid w:val="148A3B4E"/>
    <w:rsid w:val="148F9D7E"/>
    <w:rsid w:val="149CEA64"/>
    <w:rsid w:val="14B9AA07"/>
    <w:rsid w:val="14C2A245"/>
    <w:rsid w:val="14C2D70C"/>
    <w:rsid w:val="14C68731"/>
    <w:rsid w:val="14D0C065"/>
    <w:rsid w:val="14D97F3D"/>
    <w:rsid w:val="14DB5A48"/>
    <w:rsid w:val="14DF4BA0"/>
    <w:rsid w:val="14E346D2"/>
    <w:rsid w:val="14E4D1EE"/>
    <w:rsid w:val="14E6715B"/>
    <w:rsid w:val="14E8C846"/>
    <w:rsid w:val="14EAA149"/>
    <w:rsid w:val="14FE4B75"/>
    <w:rsid w:val="14FEC8D4"/>
    <w:rsid w:val="15102B5E"/>
    <w:rsid w:val="15179C72"/>
    <w:rsid w:val="1522BEA8"/>
    <w:rsid w:val="1525A8C9"/>
    <w:rsid w:val="15289CAC"/>
    <w:rsid w:val="1534A58C"/>
    <w:rsid w:val="1534B594"/>
    <w:rsid w:val="154861CF"/>
    <w:rsid w:val="1549D275"/>
    <w:rsid w:val="154A5DC0"/>
    <w:rsid w:val="154E7DDC"/>
    <w:rsid w:val="15533AC6"/>
    <w:rsid w:val="155B72EE"/>
    <w:rsid w:val="1562E206"/>
    <w:rsid w:val="156AE978"/>
    <w:rsid w:val="156CDE07"/>
    <w:rsid w:val="1576E158"/>
    <w:rsid w:val="1581F4CB"/>
    <w:rsid w:val="1587A7EC"/>
    <w:rsid w:val="158885AC"/>
    <w:rsid w:val="15980B83"/>
    <w:rsid w:val="15AA07C8"/>
    <w:rsid w:val="15C495F6"/>
    <w:rsid w:val="15C8016E"/>
    <w:rsid w:val="15C80A44"/>
    <w:rsid w:val="15CBA852"/>
    <w:rsid w:val="15D5BE2F"/>
    <w:rsid w:val="15ECC281"/>
    <w:rsid w:val="15EFFA81"/>
    <w:rsid w:val="15F26443"/>
    <w:rsid w:val="15F31BC3"/>
    <w:rsid w:val="15F609D6"/>
    <w:rsid w:val="15F9BD07"/>
    <w:rsid w:val="1606E6AA"/>
    <w:rsid w:val="16127A18"/>
    <w:rsid w:val="161ACCE4"/>
    <w:rsid w:val="161E69D8"/>
    <w:rsid w:val="16242564"/>
    <w:rsid w:val="16264C64"/>
    <w:rsid w:val="162AF9CB"/>
    <w:rsid w:val="16305D77"/>
    <w:rsid w:val="16317A56"/>
    <w:rsid w:val="1631A924"/>
    <w:rsid w:val="16391BE6"/>
    <w:rsid w:val="163C3FFD"/>
    <w:rsid w:val="163EFA4E"/>
    <w:rsid w:val="16487F66"/>
    <w:rsid w:val="1658CCE8"/>
    <w:rsid w:val="16592016"/>
    <w:rsid w:val="16592EEA"/>
    <w:rsid w:val="165C1A9A"/>
    <w:rsid w:val="1664A340"/>
    <w:rsid w:val="166F20BB"/>
    <w:rsid w:val="1679248A"/>
    <w:rsid w:val="167DCB9D"/>
    <w:rsid w:val="1681EFFF"/>
    <w:rsid w:val="16886BA8"/>
    <w:rsid w:val="16892BB2"/>
    <w:rsid w:val="168E72F8"/>
    <w:rsid w:val="169292A7"/>
    <w:rsid w:val="1693928B"/>
    <w:rsid w:val="16960C0E"/>
    <w:rsid w:val="1696AAA7"/>
    <w:rsid w:val="169A04AA"/>
    <w:rsid w:val="16B32671"/>
    <w:rsid w:val="16B76EC3"/>
    <w:rsid w:val="16BE8F09"/>
    <w:rsid w:val="16C2FAB3"/>
    <w:rsid w:val="16C358FD"/>
    <w:rsid w:val="16C408DD"/>
    <w:rsid w:val="16D0181A"/>
    <w:rsid w:val="16DC7A54"/>
    <w:rsid w:val="16E7F58E"/>
    <w:rsid w:val="16EA3693"/>
    <w:rsid w:val="16ECED61"/>
    <w:rsid w:val="16F247B3"/>
    <w:rsid w:val="16F8C14B"/>
    <w:rsid w:val="16FEB4F6"/>
    <w:rsid w:val="1713C40C"/>
    <w:rsid w:val="1715A961"/>
    <w:rsid w:val="171E0119"/>
    <w:rsid w:val="172333F9"/>
    <w:rsid w:val="17272CEE"/>
    <w:rsid w:val="172888F4"/>
    <w:rsid w:val="17295FCD"/>
    <w:rsid w:val="172A2FB2"/>
    <w:rsid w:val="172EF140"/>
    <w:rsid w:val="17362E54"/>
    <w:rsid w:val="173B62F6"/>
    <w:rsid w:val="1763A13D"/>
    <w:rsid w:val="1768FF1D"/>
    <w:rsid w:val="176EE588"/>
    <w:rsid w:val="177F6868"/>
    <w:rsid w:val="1781EAC6"/>
    <w:rsid w:val="178A5F5A"/>
    <w:rsid w:val="178E4871"/>
    <w:rsid w:val="178EAA1D"/>
    <w:rsid w:val="17915719"/>
    <w:rsid w:val="179AFD8C"/>
    <w:rsid w:val="179C6D4C"/>
    <w:rsid w:val="179CAC1F"/>
    <w:rsid w:val="179DE84B"/>
    <w:rsid w:val="17A5361E"/>
    <w:rsid w:val="17AA1D14"/>
    <w:rsid w:val="17B19537"/>
    <w:rsid w:val="17BA356B"/>
    <w:rsid w:val="17BE5A6E"/>
    <w:rsid w:val="17C5BC0C"/>
    <w:rsid w:val="17C9CD81"/>
    <w:rsid w:val="17C9DCAB"/>
    <w:rsid w:val="17CD4AB7"/>
    <w:rsid w:val="17E9048C"/>
    <w:rsid w:val="17EFAC58"/>
    <w:rsid w:val="17F0294D"/>
    <w:rsid w:val="17F1A496"/>
    <w:rsid w:val="17F97CD3"/>
    <w:rsid w:val="17FAB275"/>
    <w:rsid w:val="17FACED8"/>
    <w:rsid w:val="1802F064"/>
    <w:rsid w:val="181AAD7F"/>
    <w:rsid w:val="181C9764"/>
    <w:rsid w:val="1822B7A6"/>
    <w:rsid w:val="1824F28F"/>
    <w:rsid w:val="1825AF9A"/>
    <w:rsid w:val="182DFF52"/>
    <w:rsid w:val="1840AD8D"/>
    <w:rsid w:val="184322E9"/>
    <w:rsid w:val="18494C31"/>
    <w:rsid w:val="18495D21"/>
    <w:rsid w:val="184C0A1F"/>
    <w:rsid w:val="184C4996"/>
    <w:rsid w:val="18537434"/>
    <w:rsid w:val="185DF2B4"/>
    <w:rsid w:val="185ECB14"/>
    <w:rsid w:val="185ED18F"/>
    <w:rsid w:val="185FD93E"/>
    <w:rsid w:val="186B21E6"/>
    <w:rsid w:val="186BAE4C"/>
    <w:rsid w:val="1875C5C1"/>
    <w:rsid w:val="1879063C"/>
    <w:rsid w:val="1879CC91"/>
    <w:rsid w:val="1879D3CF"/>
    <w:rsid w:val="187D0447"/>
    <w:rsid w:val="187F4D48"/>
    <w:rsid w:val="1882C994"/>
    <w:rsid w:val="18924352"/>
    <w:rsid w:val="18950A59"/>
    <w:rsid w:val="1897A58B"/>
    <w:rsid w:val="189DAD7E"/>
    <w:rsid w:val="18AE6BFB"/>
    <w:rsid w:val="18BD98E5"/>
    <w:rsid w:val="18C3EE99"/>
    <w:rsid w:val="18C57AF6"/>
    <w:rsid w:val="18C6325B"/>
    <w:rsid w:val="18DA9DDC"/>
    <w:rsid w:val="18DC7B5B"/>
    <w:rsid w:val="18E44753"/>
    <w:rsid w:val="18E7FB27"/>
    <w:rsid w:val="18F1C6BD"/>
    <w:rsid w:val="18F2DD49"/>
    <w:rsid w:val="18F5C542"/>
    <w:rsid w:val="18FED700"/>
    <w:rsid w:val="1907E564"/>
    <w:rsid w:val="190CD15E"/>
    <w:rsid w:val="191646A1"/>
    <w:rsid w:val="191A8992"/>
    <w:rsid w:val="191C12EA"/>
    <w:rsid w:val="191DF2DE"/>
    <w:rsid w:val="193274A9"/>
    <w:rsid w:val="19349F5D"/>
    <w:rsid w:val="1935D1D3"/>
    <w:rsid w:val="193E5676"/>
    <w:rsid w:val="1943CC32"/>
    <w:rsid w:val="1943F27C"/>
    <w:rsid w:val="1946DDC7"/>
    <w:rsid w:val="19471FBA"/>
    <w:rsid w:val="194ABCCC"/>
    <w:rsid w:val="19578682"/>
    <w:rsid w:val="195C483C"/>
    <w:rsid w:val="196B1E04"/>
    <w:rsid w:val="19730C42"/>
    <w:rsid w:val="19754FBA"/>
    <w:rsid w:val="1976DB71"/>
    <w:rsid w:val="197CF78C"/>
    <w:rsid w:val="197F1D59"/>
    <w:rsid w:val="1986C97B"/>
    <w:rsid w:val="198E2052"/>
    <w:rsid w:val="199AB95D"/>
    <w:rsid w:val="19AA97D8"/>
    <w:rsid w:val="19ACFCC3"/>
    <w:rsid w:val="19B0B6EF"/>
    <w:rsid w:val="19B6F83B"/>
    <w:rsid w:val="19B79EF3"/>
    <w:rsid w:val="19BF7EBC"/>
    <w:rsid w:val="19CAF9D2"/>
    <w:rsid w:val="19CFF55D"/>
    <w:rsid w:val="19D2F6B4"/>
    <w:rsid w:val="19D438C9"/>
    <w:rsid w:val="19D8926F"/>
    <w:rsid w:val="19EAA630"/>
    <w:rsid w:val="19ECC9AE"/>
    <w:rsid w:val="19FA9814"/>
    <w:rsid w:val="19FFBC0A"/>
    <w:rsid w:val="1A02A9E8"/>
    <w:rsid w:val="1A15EE3F"/>
    <w:rsid w:val="1A1B8F9A"/>
    <w:rsid w:val="1A2FD669"/>
    <w:rsid w:val="1A317A15"/>
    <w:rsid w:val="1A39F80B"/>
    <w:rsid w:val="1A4981DE"/>
    <w:rsid w:val="1A4DEADC"/>
    <w:rsid w:val="1A528139"/>
    <w:rsid w:val="1A5A34C9"/>
    <w:rsid w:val="1A5CFC94"/>
    <w:rsid w:val="1A64B9E3"/>
    <w:rsid w:val="1A6611E7"/>
    <w:rsid w:val="1A6B0B60"/>
    <w:rsid w:val="1A6F0DC8"/>
    <w:rsid w:val="1A6FDC19"/>
    <w:rsid w:val="1A73EE71"/>
    <w:rsid w:val="1A8151F8"/>
    <w:rsid w:val="1A8864DE"/>
    <w:rsid w:val="1A8A7382"/>
    <w:rsid w:val="1A8B9CF6"/>
    <w:rsid w:val="1A8FF0B6"/>
    <w:rsid w:val="1A998B40"/>
    <w:rsid w:val="1AA1B253"/>
    <w:rsid w:val="1AA9F622"/>
    <w:rsid w:val="1AAA92BB"/>
    <w:rsid w:val="1AB31D0A"/>
    <w:rsid w:val="1AB35C4E"/>
    <w:rsid w:val="1AB3F2C0"/>
    <w:rsid w:val="1AB7979B"/>
    <w:rsid w:val="1AB7AB95"/>
    <w:rsid w:val="1ABBF22D"/>
    <w:rsid w:val="1ABC3330"/>
    <w:rsid w:val="1AC191E1"/>
    <w:rsid w:val="1AC77307"/>
    <w:rsid w:val="1ACA9445"/>
    <w:rsid w:val="1ACF47CC"/>
    <w:rsid w:val="1AD00800"/>
    <w:rsid w:val="1AD80AF6"/>
    <w:rsid w:val="1AD8570E"/>
    <w:rsid w:val="1ADDB695"/>
    <w:rsid w:val="1ADFE152"/>
    <w:rsid w:val="1AE45629"/>
    <w:rsid w:val="1AE676E2"/>
    <w:rsid w:val="1AF313B6"/>
    <w:rsid w:val="1AFA83B6"/>
    <w:rsid w:val="1AFF5D6B"/>
    <w:rsid w:val="1B068EED"/>
    <w:rsid w:val="1B12F50C"/>
    <w:rsid w:val="1B132EDB"/>
    <w:rsid w:val="1B173D09"/>
    <w:rsid w:val="1B17F775"/>
    <w:rsid w:val="1B19BD58"/>
    <w:rsid w:val="1B1A7170"/>
    <w:rsid w:val="1B1D4F82"/>
    <w:rsid w:val="1B220D21"/>
    <w:rsid w:val="1B2CEC80"/>
    <w:rsid w:val="1B2FCE33"/>
    <w:rsid w:val="1B3028DB"/>
    <w:rsid w:val="1B3C5E6F"/>
    <w:rsid w:val="1B497773"/>
    <w:rsid w:val="1B4B1D52"/>
    <w:rsid w:val="1B57AB16"/>
    <w:rsid w:val="1B58D807"/>
    <w:rsid w:val="1B60F090"/>
    <w:rsid w:val="1B64E663"/>
    <w:rsid w:val="1B68CC86"/>
    <w:rsid w:val="1B6EEC0C"/>
    <w:rsid w:val="1B6F4CC6"/>
    <w:rsid w:val="1B717782"/>
    <w:rsid w:val="1B76C6C0"/>
    <w:rsid w:val="1B7F9729"/>
    <w:rsid w:val="1B8A42AA"/>
    <w:rsid w:val="1B8EEE19"/>
    <w:rsid w:val="1B9E91CF"/>
    <w:rsid w:val="1BC7365A"/>
    <w:rsid w:val="1BC824FF"/>
    <w:rsid w:val="1BCB8FED"/>
    <w:rsid w:val="1BCC26C3"/>
    <w:rsid w:val="1BCD4A76"/>
    <w:rsid w:val="1BCD97A0"/>
    <w:rsid w:val="1BD8A8A9"/>
    <w:rsid w:val="1BE579B7"/>
    <w:rsid w:val="1BF04A22"/>
    <w:rsid w:val="1BF28D43"/>
    <w:rsid w:val="1BF958D3"/>
    <w:rsid w:val="1BFE83FB"/>
    <w:rsid w:val="1C00C235"/>
    <w:rsid w:val="1C053765"/>
    <w:rsid w:val="1C089FF5"/>
    <w:rsid w:val="1C0FBED2"/>
    <w:rsid w:val="1C13FA8F"/>
    <w:rsid w:val="1C1EA25D"/>
    <w:rsid w:val="1C23AD62"/>
    <w:rsid w:val="1C298642"/>
    <w:rsid w:val="1C351DC2"/>
    <w:rsid w:val="1C36C1CE"/>
    <w:rsid w:val="1C388C8D"/>
    <w:rsid w:val="1C3C8354"/>
    <w:rsid w:val="1C3C8C67"/>
    <w:rsid w:val="1C406C60"/>
    <w:rsid w:val="1C44F856"/>
    <w:rsid w:val="1C55A605"/>
    <w:rsid w:val="1C580146"/>
    <w:rsid w:val="1C67975D"/>
    <w:rsid w:val="1C6E0C32"/>
    <w:rsid w:val="1C6E9557"/>
    <w:rsid w:val="1C7508F3"/>
    <w:rsid w:val="1C782116"/>
    <w:rsid w:val="1C7BC5CD"/>
    <w:rsid w:val="1C83A31E"/>
    <w:rsid w:val="1C8DC1A0"/>
    <w:rsid w:val="1CA5A47A"/>
    <w:rsid w:val="1CABA0B4"/>
    <w:rsid w:val="1CB1149F"/>
    <w:rsid w:val="1CB230CF"/>
    <w:rsid w:val="1CB39A25"/>
    <w:rsid w:val="1CC04856"/>
    <w:rsid w:val="1CC95302"/>
    <w:rsid w:val="1CCA6951"/>
    <w:rsid w:val="1CCAFFCA"/>
    <w:rsid w:val="1CE09020"/>
    <w:rsid w:val="1CE7249C"/>
    <w:rsid w:val="1CEE8349"/>
    <w:rsid w:val="1CEFFD9C"/>
    <w:rsid w:val="1CF3DA00"/>
    <w:rsid w:val="1CF53B08"/>
    <w:rsid w:val="1D0267D0"/>
    <w:rsid w:val="1D0F642A"/>
    <w:rsid w:val="1D148BCC"/>
    <w:rsid w:val="1D19DA7F"/>
    <w:rsid w:val="1D20482F"/>
    <w:rsid w:val="1D2E6DDF"/>
    <w:rsid w:val="1D2F136F"/>
    <w:rsid w:val="1D2F275A"/>
    <w:rsid w:val="1D376B4D"/>
    <w:rsid w:val="1D4674A0"/>
    <w:rsid w:val="1D4B1FAE"/>
    <w:rsid w:val="1D4EFB9B"/>
    <w:rsid w:val="1D51305F"/>
    <w:rsid w:val="1D554A72"/>
    <w:rsid w:val="1D57336E"/>
    <w:rsid w:val="1D5C24C7"/>
    <w:rsid w:val="1D5C7079"/>
    <w:rsid w:val="1D63C08D"/>
    <w:rsid w:val="1D6684D3"/>
    <w:rsid w:val="1D691AD7"/>
    <w:rsid w:val="1D75279E"/>
    <w:rsid w:val="1D8572ED"/>
    <w:rsid w:val="1D871248"/>
    <w:rsid w:val="1D90240A"/>
    <w:rsid w:val="1D935E42"/>
    <w:rsid w:val="1D93CE03"/>
    <w:rsid w:val="1D9C36B5"/>
    <w:rsid w:val="1DAC999D"/>
    <w:rsid w:val="1DAFCAF0"/>
    <w:rsid w:val="1DB7318B"/>
    <w:rsid w:val="1DB95C3C"/>
    <w:rsid w:val="1DB9EAF6"/>
    <w:rsid w:val="1DBD42DA"/>
    <w:rsid w:val="1DC93B07"/>
    <w:rsid w:val="1DD6694B"/>
    <w:rsid w:val="1DD6F34C"/>
    <w:rsid w:val="1DDA0513"/>
    <w:rsid w:val="1DDB3ACF"/>
    <w:rsid w:val="1DDD55BE"/>
    <w:rsid w:val="1DE0C8B7"/>
    <w:rsid w:val="1DE34E97"/>
    <w:rsid w:val="1DEA6023"/>
    <w:rsid w:val="1DF24ED2"/>
    <w:rsid w:val="1DF26424"/>
    <w:rsid w:val="1DF8A57E"/>
    <w:rsid w:val="1DFDE7F7"/>
    <w:rsid w:val="1E04733F"/>
    <w:rsid w:val="1E0CF346"/>
    <w:rsid w:val="1E11FF2B"/>
    <w:rsid w:val="1E22B9B7"/>
    <w:rsid w:val="1E26F2C1"/>
    <w:rsid w:val="1E316977"/>
    <w:rsid w:val="1E393D6B"/>
    <w:rsid w:val="1E45869A"/>
    <w:rsid w:val="1E47A096"/>
    <w:rsid w:val="1E4ACA4D"/>
    <w:rsid w:val="1E4C327F"/>
    <w:rsid w:val="1E4FBE4D"/>
    <w:rsid w:val="1E54DC6D"/>
    <w:rsid w:val="1E5CBF0D"/>
    <w:rsid w:val="1E5EB0CA"/>
    <w:rsid w:val="1E5EC642"/>
    <w:rsid w:val="1E672C7F"/>
    <w:rsid w:val="1E733716"/>
    <w:rsid w:val="1E75090D"/>
    <w:rsid w:val="1E793159"/>
    <w:rsid w:val="1E7A6CE6"/>
    <w:rsid w:val="1E7D3180"/>
    <w:rsid w:val="1E7E7A64"/>
    <w:rsid w:val="1E802F6B"/>
    <w:rsid w:val="1E890F34"/>
    <w:rsid w:val="1E9087E6"/>
    <w:rsid w:val="1E950F51"/>
    <w:rsid w:val="1EA0436A"/>
    <w:rsid w:val="1EA2F033"/>
    <w:rsid w:val="1EB8B7DC"/>
    <w:rsid w:val="1EBC7757"/>
    <w:rsid w:val="1EC7E9ED"/>
    <w:rsid w:val="1ECB4BD3"/>
    <w:rsid w:val="1ED2C7B6"/>
    <w:rsid w:val="1EE1656C"/>
    <w:rsid w:val="1EE4FEAC"/>
    <w:rsid w:val="1EEB3D7B"/>
    <w:rsid w:val="1EEDF384"/>
    <w:rsid w:val="1EEF642C"/>
    <w:rsid w:val="1EF10D35"/>
    <w:rsid w:val="1EF4A4B7"/>
    <w:rsid w:val="1EFDC206"/>
    <w:rsid w:val="1F0D73DE"/>
    <w:rsid w:val="1F12393E"/>
    <w:rsid w:val="1F12D064"/>
    <w:rsid w:val="1F270ADE"/>
    <w:rsid w:val="1F2B0735"/>
    <w:rsid w:val="1F2CB98A"/>
    <w:rsid w:val="1F3CCD35"/>
    <w:rsid w:val="1F3E7103"/>
    <w:rsid w:val="1F5213BF"/>
    <w:rsid w:val="1F52C504"/>
    <w:rsid w:val="1F5309AE"/>
    <w:rsid w:val="1F5388D7"/>
    <w:rsid w:val="1F572782"/>
    <w:rsid w:val="1F5D5764"/>
    <w:rsid w:val="1F5D6A64"/>
    <w:rsid w:val="1F64B24C"/>
    <w:rsid w:val="1F6C17A8"/>
    <w:rsid w:val="1F6E8DBB"/>
    <w:rsid w:val="1F79DDB6"/>
    <w:rsid w:val="1F7D8FAD"/>
    <w:rsid w:val="1F8078E3"/>
    <w:rsid w:val="1F831387"/>
    <w:rsid w:val="1F86940C"/>
    <w:rsid w:val="1F86A9B1"/>
    <w:rsid w:val="1F8BC59F"/>
    <w:rsid w:val="1F8D84D9"/>
    <w:rsid w:val="1F93FC83"/>
    <w:rsid w:val="1F958CAD"/>
    <w:rsid w:val="1F9B7A71"/>
    <w:rsid w:val="1F9D863C"/>
    <w:rsid w:val="1FA01CA0"/>
    <w:rsid w:val="1FA17753"/>
    <w:rsid w:val="1FA98AFA"/>
    <w:rsid w:val="1FBFE76A"/>
    <w:rsid w:val="1FCD1268"/>
    <w:rsid w:val="1FCED611"/>
    <w:rsid w:val="1FD00D2C"/>
    <w:rsid w:val="1FD1DC11"/>
    <w:rsid w:val="1FD6308B"/>
    <w:rsid w:val="1FDCF227"/>
    <w:rsid w:val="1FDE5BEB"/>
    <w:rsid w:val="1FDEEF99"/>
    <w:rsid w:val="1FDFA717"/>
    <w:rsid w:val="1FF0A286"/>
    <w:rsid w:val="1FF7E5B7"/>
    <w:rsid w:val="1FFD45FC"/>
    <w:rsid w:val="200752FE"/>
    <w:rsid w:val="200A04D3"/>
    <w:rsid w:val="201A4070"/>
    <w:rsid w:val="201CD6DE"/>
    <w:rsid w:val="20248B4C"/>
    <w:rsid w:val="2024C8B6"/>
    <w:rsid w:val="2025001C"/>
    <w:rsid w:val="2035050B"/>
    <w:rsid w:val="20430909"/>
    <w:rsid w:val="205BA41A"/>
    <w:rsid w:val="2061EF05"/>
    <w:rsid w:val="20625474"/>
    <w:rsid w:val="2069BA34"/>
    <w:rsid w:val="207397EC"/>
    <w:rsid w:val="207769CF"/>
    <w:rsid w:val="207E728B"/>
    <w:rsid w:val="207EABE2"/>
    <w:rsid w:val="2080B93D"/>
    <w:rsid w:val="208DB33C"/>
    <w:rsid w:val="20934CA4"/>
    <w:rsid w:val="20999267"/>
    <w:rsid w:val="209ABD1A"/>
    <w:rsid w:val="209D63E2"/>
    <w:rsid w:val="209E2595"/>
    <w:rsid w:val="20A3E93C"/>
    <w:rsid w:val="20AA26FF"/>
    <w:rsid w:val="20CC1F8F"/>
    <w:rsid w:val="20CCAC15"/>
    <w:rsid w:val="20CDDEAD"/>
    <w:rsid w:val="20DDB7EA"/>
    <w:rsid w:val="20DED5A6"/>
    <w:rsid w:val="20E1D0E6"/>
    <w:rsid w:val="20E796F1"/>
    <w:rsid w:val="20EA7983"/>
    <w:rsid w:val="20EDFD6C"/>
    <w:rsid w:val="20F7C2DD"/>
    <w:rsid w:val="20F8C0EA"/>
    <w:rsid w:val="2102F904"/>
    <w:rsid w:val="210A003F"/>
    <w:rsid w:val="211F728E"/>
    <w:rsid w:val="2123259F"/>
    <w:rsid w:val="212CA82E"/>
    <w:rsid w:val="21363A8D"/>
    <w:rsid w:val="2139D370"/>
    <w:rsid w:val="21475A06"/>
    <w:rsid w:val="21496381"/>
    <w:rsid w:val="21546E19"/>
    <w:rsid w:val="2162B891"/>
    <w:rsid w:val="2163F383"/>
    <w:rsid w:val="2167C164"/>
    <w:rsid w:val="216D6A43"/>
    <w:rsid w:val="216DAC72"/>
    <w:rsid w:val="21739395"/>
    <w:rsid w:val="2175D071"/>
    <w:rsid w:val="21764E97"/>
    <w:rsid w:val="217DA74D"/>
    <w:rsid w:val="217DDB2B"/>
    <w:rsid w:val="217FA533"/>
    <w:rsid w:val="2192160B"/>
    <w:rsid w:val="219B7766"/>
    <w:rsid w:val="21A1FABD"/>
    <w:rsid w:val="21B0D21B"/>
    <w:rsid w:val="21B23091"/>
    <w:rsid w:val="21B26578"/>
    <w:rsid w:val="21B9E464"/>
    <w:rsid w:val="21BEDF1A"/>
    <w:rsid w:val="21BFBC8B"/>
    <w:rsid w:val="21C189F2"/>
    <w:rsid w:val="21CA60F1"/>
    <w:rsid w:val="21CC9132"/>
    <w:rsid w:val="21CD6BB6"/>
    <w:rsid w:val="21D15B10"/>
    <w:rsid w:val="21DA7C6F"/>
    <w:rsid w:val="21DE8387"/>
    <w:rsid w:val="21E5531D"/>
    <w:rsid w:val="21EBF15C"/>
    <w:rsid w:val="21EF4784"/>
    <w:rsid w:val="21F01BA5"/>
    <w:rsid w:val="21FB05A2"/>
    <w:rsid w:val="22003C19"/>
    <w:rsid w:val="2206B20F"/>
    <w:rsid w:val="220C5D9F"/>
    <w:rsid w:val="2217DEDA"/>
    <w:rsid w:val="2218C436"/>
    <w:rsid w:val="221B5209"/>
    <w:rsid w:val="221EE796"/>
    <w:rsid w:val="22227250"/>
    <w:rsid w:val="2228ADF7"/>
    <w:rsid w:val="222B17BD"/>
    <w:rsid w:val="222B1D95"/>
    <w:rsid w:val="222FDEFE"/>
    <w:rsid w:val="22300D16"/>
    <w:rsid w:val="22347BFE"/>
    <w:rsid w:val="2237ACD4"/>
    <w:rsid w:val="2239F5F6"/>
    <w:rsid w:val="22455599"/>
    <w:rsid w:val="22490E37"/>
    <w:rsid w:val="22492332"/>
    <w:rsid w:val="224ADFDD"/>
    <w:rsid w:val="224D9D06"/>
    <w:rsid w:val="224EAF60"/>
    <w:rsid w:val="225CB9C3"/>
    <w:rsid w:val="226E79D7"/>
    <w:rsid w:val="22707C73"/>
    <w:rsid w:val="22891F4F"/>
    <w:rsid w:val="22944FFD"/>
    <w:rsid w:val="2294914B"/>
    <w:rsid w:val="229ACFE1"/>
    <w:rsid w:val="22A2B8C6"/>
    <w:rsid w:val="22A51BEF"/>
    <w:rsid w:val="22A56430"/>
    <w:rsid w:val="22ABC3F5"/>
    <w:rsid w:val="22B50720"/>
    <w:rsid w:val="22B67E45"/>
    <w:rsid w:val="22B83E08"/>
    <w:rsid w:val="22BFD7F9"/>
    <w:rsid w:val="22C4E7E8"/>
    <w:rsid w:val="22C54E48"/>
    <w:rsid w:val="22CF5721"/>
    <w:rsid w:val="22D44243"/>
    <w:rsid w:val="22D7A29E"/>
    <w:rsid w:val="22E3055B"/>
    <w:rsid w:val="22E9C6AF"/>
    <w:rsid w:val="22F4B45D"/>
    <w:rsid w:val="22F6DA2F"/>
    <w:rsid w:val="22F85FA2"/>
    <w:rsid w:val="230318EF"/>
    <w:rsid w:val="230FFD5E"/>
    <w:rsid w:val="2326F969"/>
    <w:rsid w:val="232A6AC0"/>
    <w:rsid w:val="232F615C"/>
    <w:rsid w:val="23393B10"/>
    <w:rsid w:val="233A3586"/>
    <w:rsid w:val="2348B115"/>
    <w:rsid w:val="235125F0"/>
    <w:rsid w:val="2355C65E"/>
    <w:rsid w:val="23565E88"/>
    <w:rsid w:val="23588B16"/>
    <w:rsid w:val="236D897C"/>
    <w:rsid w:val="238058DD"/>
    <w:rsid w:val="2387633E"/>
    <w:rsid w:val="238B17E5"/>
    <w:rsid w:val="238BAE94"/>
    <w:rsid w:val="2397F23E"/>
    <w:rsid w:val="239B543A"/>
    <w:rsid w:val="23A3DBED"/>
    <w:rsid w:val="23A6156C"/>
    <w:rsid w:val="23AC01ED"/>
    <w:rsid w:val="23C28E56"/>
    <w:rsid w:val="23C47E58"/>
    <w:rsid w:val="23D1D2DE"/>
    <w:rsid w:val="23D5420E"/>
    <w:rsid w:val="23D8202E"/>
    <w:rsid w:val="23F84B75"/>
    <w:rsid w:val="23F89FE0"/>
    <w:rsid w:val="23FC35B1"/>
    <w:rsid w:val="2401C717"/>
    <w:rsid w:val="240B9560"/>
    <w:rsid w:val="240C4CD4"/>
    <w:rsid w:val="241821FD"/>
    <w:rsid w:val="24302287"/>
    <w:rsid w:val="243061AC"/>
    <w:rsid w:val="24323773"/>
    <w:rsid w:val="2439977B"/>
    <w:rsid w:val="243AC1AF"/>
    <w:rsid w:val="243C3D23"/>
    <w:rsid w:val="24453D50"/>
    <w:rsid w:val="244D2033"/>
    <w:rsid w:val="24571820"/>
    <w:rsid w:val="2464689D"/>
    <w:rsid w:val="2468D1CB"/>
    <w:rsid w:val="2478C197"/>
    <w:rsid w:val="2478DD94"/>
    <w:rsid w:val="247A3030"/>
    <w:rsid w:val="248A0AC2"/>
    <w:rsid w:val="2497363E"/>
    <w:rsid w:val="249876AC"/>
    <w:rsid w:val="249D3257"/>
    <w:rsid w:val="249FA92B"/>
    <w:rsid w:val="24A1897E"/>
    <w:rsid w:val="24B03486"/>
    <w:rsid w:val="24B4B1C6"/>
    <w:rsid w:val="24CA2A3D"/>
    <w:rsid w:val="24CDAA10"/>
    <w:rsid w:val="24D893CC"/>
    <w:rsid w:val="24DD34E4"/>
    <w:rsid w:val="24E099D1"/>
    <w:rsid w:val="24E85BEE"/>
    <w:rsid w:val="24F37BA5"/>
    <w:rsid w:val="2500B9E7"/>
    <w:rsid w:val="250621DF"/>
    <w:rsid w:val="250CD55E"/>
    <w:rsid w:val="251267E2"/>
    <w:rsid w:val="2513127F"/>
    <w:rsid w:val="25144480"/>
    <w:rsid w:val="251859C8"/>
    <w:rsid w:val="252A09DD"/>
    <w:rsid w:val="2531C065"/>
    <w:rsid w:val="25388C44"/>
    <w:rsid w:val="25491D56"/>
    <w:rsid w:val="254AFAC0"/>
    <w:rsid w:val="25604EB9"/>
    <w:rsid w:val="25615C94"/>
    <w:rsid w:val="2564961A"/>
    <w:rsid w:val="25671E15"/>
    <w:rsid w:val="25689A3B"/>
    <w:rsid w:val="256DDC01"/>
    <w:rsid w:val="256F4633"/>
    <w:rsid w:val="2573D03B"/>
    <w:rsid w:val="257486CB"/>
    <w:rsid w:val="2575379C"/>
    <w:rsid w:val="25790100"/>
    <w:rsid w:val="25792775"/>
    <w:rsid w:val="257D9330"/>
    <w:rsid w:val="25847EFE"/>
    <w:rsid w:val="25873E5B"/>
    <w:rsid w:val="259262FD"/>
    <w:rsid w:val="25AEF55B"/>
    <w:rsid w:val="25B557DD"/>
    <w:rsid w:val="25C03023"/>
    <w:rsid w:val="25C5B1A6"/>
    <w:rsid w:val="25D3F06E"/>
    <w:rsid w:val="25D40532"/>
    <w:rsid w:val="25D5C039"/>
    <w:rsid w:val="25D75198"/>
    <w:rsid w:val="25D9EB89"/>
    <w:rsid w:val="25DF5191"/>
    <w:rsid w:val="25DF6701"/>
    <w:rsid w:val="25DFCE58"/>
    <w:rsid w:val="25E2E84D"/>
    <w:rsid w:val="25E2F157"/>
    <w:rsid w:val="2603AE8A"/>
    <w:rsid w:val="2607ABD5"/>
    <w:rsid w:val="2608C4DA"/>
    <w:rsid w:val="26090060"/>
    <w:rsid w:val="2617DFD9"/>
    <w:rsid w:val="262D0890"/>
    <w:rsid w:val="2631181C"/>
    <w:rsid w:val="2634D7EF"/>
    <w:rsid w:val="26388785"/>
    <w:rsid w:val="26391F82"/>
    <w:rsid w:val="2639E2CF"/>
    <w:rsid w:val="263D017E"/>
    <w:rsid w:val="263DB0E4"/>
    <w:rsid w:val="263E085C"/>
    <w:rsid w:val="263FF570"/>
    <w:rsid w:val="2642BB01"/>
    <w:rsid w:val="2643C854"/>
    <w:rsid w:val="26479E20"/>
    <w:rsid w:val="264AA3B3"/>
    <w:rsid w:val="2661CDBA"/>
    <w:rsid w:val="2661F127"/>
    <w:rsid w:val="26627E22"/>
    <w:rsid w:val="266B97D7"/>
    <w:rsid w:val="266F7998"/>
    <w:rsid w:val="26709639"/>
    <w:rsid w:val="267234E5"/>
    <w:rsid w:val="26723E64"/>
    <w:rsid w:val="267E7DD9"/>
    <w:rsid w:val="267F6EAB"/>
    <w:rsid w:val="26850C6F"/>
    <w:rsid w:val="26941050"/>
    <w:rsid w:val="2695B458"/>
    <w:rsid w:val="2697A069"/>
    <w:rsid w:val="269D64F1"/>
    <w:rsid w:val="26A07350"/>
    <w:rsid w:val="26A13CBA"/>
    <w:rsid w:val="26A505E1"/>
    <w:rsid w:val="26B9DF0E"/>
    <w:rsid w:val="26BFB6EB"/>
    <w:rsid w:val="26CA1DC6"/>
    <w:rsid w:val="26CBBCF6"/>
    <w:rsid w:val="26CE9FDE"/>
    <w:rsid w:val="26D7D119"/>
    <w:rsid w:val="26E45281"/>
    <w:rsid w:val="26E7EA1B"/>
    <w:rsid w:val="26F53952"/>
    <w:rsid w:val="26FAA39D"/>
    <w:rsid w:val="26FFF580"/>
    <w:rsid w:val="27011242"/>
    <w:rsid w:val="2708D3EB"/>
    <w:rsid w:val="2710E1B5"/>
    <w:rsid w:val="27117547"/>
    <w:rsid w:val="27126D1D"/>
    <w:rsid w:val="2718249C"/>
    <w:rsid w:val="271A541B"/>
    <w:rsid w:val="271AA912"/>
    <w:rsid w:val="271FFCEA"/>
    <w:rsid w:val="272A2750"/>
    <w:rsid w:val="272E68A8"/>
    <w:rsid w:val="273B507E"/>
    <w:rsid w:val="273BE6AC"/>
    <w:rsid w:val="273D6F45"/>
    <w:rsid w:val="27437C99"/>
    <w:rsid w:val="2747357B"/>
    <w:rsid w:val="2748FA4A"/>
    <w:rsid w:val="2756EA06"/>
    <w:rsid w:val="275755E4"/>
    <w:rsid w:val="275780B3"/>
    <w:rsid w:val="275E9ABC"/>
    <w:rsid w:val="2765FF1C"/>
    <w:rsid w:val="276870B8"/>
    <w:rsid w:val="276E688F"/>
    <w:rsid w:val="27708576"/>
    <w:rsid w:val="27741EC4"/>
    <w:rsid w:val="277744C4"/>
    <w:rsid w:val="277A88C7"/>
    <w:rsid w:val="27889CAE"/>
    <w:rsid w:val="278CAFDE"/>
    <w:rsid w:val="2791CDA4"/>
    <w:rsid w:val="27948565"/>
    <w:rsid w:val="27B000CF"/>
    <w:rsid w:val="27C54A59"/>
    <w:rsid w:val="27C7E726"/>
    <w:rsid w:val="27CC114B"/>
    <w:rsid w:val="27CC80B2"/>
    <w:rsid w:val="27E643A5"/>
    <w:rsid w:val="27E976E1"/>
    <w:rsid w:val="27E9DCAB"/>
    <w:rsid w:val="27F4A284"/>
    <w:rsid w:val="27F7B93E"/>
    <w:rsid w:val="280A17DE"/>
    <w:rsid w:val="280A7DF8"/>
    <w:rsid w:val="280BF2C4"/>
    <w:rsid w:val="280ED21E"/>
    <w:rsid w:val="2811705E"/>
    <w:rsid w:val="2813D91A"/>
    <w:rsid w:val="2815A577"/>
    <w:rsid w:val="281ED917"/>
    <w:rsid w:val="28200CF5"/>
    <w:rsid w:val="282E80FB"/>
    <w:rsid w:val="283315D2"/>
    <w:rsid w:val="284243B8"/>
    <w:rsid w:val="28453DE6"/>
    <w:rsid w:val="28499821"/>
    <w:rsid w:val="284FFA8A"/>
    <w:rsid w:val="2858859C"/>
    <w:rsid w:val="285E7B22"/>
    <w:rsid w:val="285E8908"/>
    <w:rsid w:val="28658980"/>
    <w:rsid w:val="28692595"/>
    <w:rsid w:val="287504F6"/>
    <w:rsid w:val="28753028"/>
    <w:rsid w:val="2875C753"/>
    <w:rsid w:val="2876012A"/>
    <w:rsid w:val="28760D65"/>
    <w:rsid w:val="287C5E8F"/>
    <w:rsid w:val="288A1BA6"/>
    <w:rsid w:val="288CB53C"/>
    <w:rsid w:val="288F3C21"/>
    <w:rsid w:val="288FB30C"/>
    <w:rsid w:val="28974154"/>
    <w:rsid w:val="28979FDA"/>
    <w:rsid w:val="2897EF7B"/>
    <w:rsid w:val="289830F8"/>
    <w:rsid w:val="28994937"/>
    <w:rsid w:val="289BC5E1"/>
    <w:rsid w:val="28A17DB3"/>
    <w:rsid w:val="28A68974"/>
    <w:rsid w:val="28B791B6"/>
    <w:rsid w:val="28BDE695"/>
    <w:rsid w:val="28BE0917"/>
    <w:rsid w:val="28CA24F1"/>
    <w:rsid w:val="28DAEBE1"/>
    <w:rsid w:val="28DD1A9D"/>
    <w:rsid w:val="28DE56C8"/>
    <w:rsid w:val="28E39919"/>
    <w:rsid w:val="28ECAB1C"/>
    <w:rsid w:val="28EFBB71"/>
    <w:rsid w:val="28F09F90"/>
    <w:rsid w:val="28F30F29"/>
    <w:rsid w:val="28F8326D"/>
    <w:rsid w:val="28FE5911"/>
    <w:rsid w:val="290A0901"/>
    <w:rsid w:val="290D519B"/>
    <w:rsid w:val="291A3862"/>
    <w:rsid w:val="291A3F2D"/>
    <w:rsid w:val="29254991"/>
    <w:rsid w:val="2929DEBE"/>
    <w:rsid w:val="292FB13C"/>
    <w:rsid w:val="2931718C"/>
    <w:rsid w:val="2945BFBF"/>
    <w:rsid w:val="294B0943"/>
    <w:rsid w:val="2956DD24"/>
    <w:rsid w:val="295B77FA"/>
    <w:rsid w:val="2968D53C"/>
    <w:rsid w:val="297F3EE2"/>
    <w:rsid w:val="297FAC7E"/>
    <w:rsid w:val="297FBCD7"/>
    <w:rsid w:val="29831C45"/>
    <w:rsid w:val="2985E70D"/>
    <w:rsid w:val="299435D0"/>
    <w:rsid w:val="299EC0C4"/>
    <w:rsid w:val="29A40A94"/>
    <w:rsid w:val="29B436F0"/>
    <w:rsid w:val="29C03EF5"/>
    <w:rsid w:val="29C1B4CE"/>
    <w:rsid w:val="29C50DD3"/>
    <w:rsid w:val="29D0D72E"/>
    <w:rsid w:val="29D50DC3"/>
    <w:rsid w:val="29D99571"/>
    <w:rsid w:val="29E2F9BC"/>
    <w:rsid w:val="29F0CC80"/>
    <w:rsid w:val="29FF68E7"/>
    <w:rsid w:val="2A005E5E"/>
    <w:rsid w:val="2A010865"/>
    <w:rsid w:val="2A052B45"/>
    <w:rsid w:val="2A0A0A50"/>
    <w:rsid w:val="2A0A4DDF"/>
    <w:rsid w:val="2A14C4AF"/>
    <w:rsid w:val="2A16D9E9"/>
    <w:rsid w:val="2A1C7997"/>
    <w:rsid w:val="2A1CD0E0"/>
    <w:rsid w:val="2A1F2DF6"/>
    <w:rsid w:val="2A247C25"/>
    <w:rsid w:val="2A30342E"/>
    <w:rsid w:val="2A38AA29"/>
    <w:rsid w:val="2A3A0ED7"/>
    <w:rsid w:val="2A3FB9A4"/>
    <w:rsid w:val="2A45694A"/>
    <w:rsid w:val="2A4B57AB"/>
    <w:rsid w:val="2A4CC97D"/>
    <w:rsid w:val="2A501459"/>
    <w:rsid w:val="2A50B40F"/>
    <w:rsid w:val="2A59D978"/>
    <w:rsid w:val="2A5E4568"/>
    <w:rsid w:val="2A60BABC"/>
    <w:rsid w:val="2A65D420"/>
    <w:rsid w:val="2A6A2B2E"/>
    <w:rsid w:val="2A71C7F3"/>
    <w:rsid w:val="2A72254E"/>
    <w:rsid w:val="2A75AF4B"/>
    <w:rsid w:val="2A7789C0"/>
    <w:rsid w:val="2A77FFF8"/>
    <w:rsid w:val="2A7A0B44"/>
    <w:rsid w:val="2A89E73C"/>
    <w:rsid w:val="2A963B7E"/>
    <w:rsid w:val="2A9ECFCB"/>
    <w:rsid w:val="2AA4ECE0"/>
    <w:rsid w:val="2AA77655"/>
    <w:rsid w:val="2AADD0E8"/>
    <w:rsid w:val="2AB33651"/>
    <w:rsid w:val="2AB41371"/>
    <w:rsid w:val="2AB53E7A"/>
    <w:rsid w:val="2AD8A7DB"/>
    <w:rsid w:val="2ADF5EF1"/>
    <w:rsid w:val="2AEB59D5"/>
    <w:rsid w:val="2AFBA123"/>
    <w:rsid w:val="2B030893"/>
    <w:rsid w:val="2B06E719"/>
    <w:rsid w:val="2B094627"/>
    <w:rsid w:val="2B14C980"/>
    <w:rsid w:val="2B1B7004"/>
    <w:rsid w:val="2B21B76E"/>
    <w:rsid w:val="2B257370"/>
    <w:rsid w:val="2B2770DF"/>
    <w:rsid w:val="2B27D3EE"/>
    <w:rsid w:val="2B2929A0"/>
    <w:rsid w:val="2B300552"/>
    <w:rsid w:val="2B34B2D8"/>
    <w:rsid w:val="2B3EAE1C"/>
    <w:rsid w:val="2B407A49"/>
    <w:rsid w:val="2B44E62C"/>
    <w:rsid w:val="2B4E093C"/>
    <w:rsid w:val="2B505AA3"/>
    <w:rsid w:val="2B57B461"/>
    <w:rsid w:val="2B5D5D57"/>
    <w:rsid w:val="2B616765"/>
    <w:rsid w:val="2B6DF0AF"/>
    <w:rsid w:val="2B6E1CA9"/>
    <w:rsid w:val="2B77A8D3"/>
    <w:rsid w:val="2B8ADD82"/>
    <w:rsid w:val="2B8B0C6B"/>
    <w:rsid w:val="2B8F3E51"/>
    <w:rsid w:val="2B98363A"/>
    <w:rsid w:val="2BA014BB"/>
    <w:rsid w:val="2BA58760"/>
    <w:rsid w:val="2BAEB609"/>
    <w:rsid w:val="2BB3456C"/>
    <w:rsid w:val="2BB34B0A"/>
    <w:rsid w:val="2BB34E63"/>
    <w:rsid w:val="2BB918E7"/>
    <w:rsid w:val="2BC0FADA"/>
    <w:rsid w:val="2BC6A27A"/>
    <w:rsid w:val="2BDC450E"/>
    <w:rsid w:val="2BDDAF79"/>
    <w:rsid w:val="2BED505B"/>
    <w:rsid w:val="2BF00BDC"/>
    <w:rsid w:val="2BF2DD3D"/>
    <w:rsid w:val="2BF6EBBA"/>
    <w:rsid w:val="2BF7577C"/>
    <w:rsid w:val="2BF757E8"/>
    <w:rsid w:val="2C06EC5E"/>
    <w:rsid w:val="2C0ED236"/>
    <w:rsid w:val="2C11FB48"/>
    <w:rsid w:val="2C1627F8"/>
    <w:rsid w:val="2C2166F8"/>
    <w:rsid w:val="2C27801A"/>
    <w:rsid w:val="2C2D4260"/>
    <w:rsid w:val="2C2EB8ED"/>
    <w:rsid w:val="2C2F6984"/>
    <w:rsid w:val="2C3BC06C"/>
    <w:rsid w:val="2C3FE76A"/>
    <w:rsid w:val="2C41FB20"/>
    <w:rsid w:val="2C58652C"/>
    <w:rsid w:val="2C5ABD0C"/>
    <w:rsid w:val="2C5B1B60"/>
    <w:rsid w:val="2C5C0DD1"/>
    <w:rsid w:val="2C6AA004"/>
    <w:rsid w:val="2C749A40"/>
    <w:rsid w:val="2C77EA6B"/>
    <w:rsid w:val="2C8232BF"/>
    <w:rsid w:val="2C860845"/>
    <w:rsid w:val="2C872A36"/>
    <w:rsid w:val="2C88FFAF"/>
    <w:rsid w:val="2C8F9CB5"/>
    <w:rsid w:val="2C90F23B"/>
    <w:rsid w:val="2C970973"/>
    <w:rsid w:val="2C9FB604"/>
    <w:rsid w:val="2CA86106"/>
    <w:rsid w:val="2CAA7ECE"/>
    <w:rsid w:val="2CAC1915"/>
    <w:rsid w:val="2CAE0DE5"/>
    <w:rsid w:val="2CB099E1"/>
    <w:rsid w:val="2CCFC929"/>
    <w:rsid w:val="2CD6CF36"/>
    <w:rsid w:val="2CDAE8BF"/>
    <w:rsid w:val="2CDBC228"/>
    <w:rsid w:val="2CE9286A"/>
    <w:rsid w:val="2CEB8DC3"/>
    <w:rsid w:val="2CF665B1"/>
    <w:rsid w:val="2D001848"/>
    <w:rsid w:val="2D06F25C"/>
    <w:rsid w:val="2D08D7D6"/>
    <w:rsid w:val="2D14EB85"/>
    <w:rsid w:val="2D2303EE"/>
    <w:rsid w:val="2D394599"/>
    <w:rsid w:val="2D3BEC19"/>
    <w:rsid w:val="2D497D86"/>
    <w:rsid w:val="2D5277F4"/>
    <w:rsid w:val="2D5B7A4E"/>
    <w:rsid w:val="2D5D799E"/>
    <w:rsid w:val="2D66AE56"/>
    <w:rsid w:val="2D67F7CD"/>
    <w:rsid w:val="2D69D291"/>
    <w:rsid w:val="2D78DF9A"/>
    <w:rsid w:val="2D7C76FB"/>
    <w:rsid w:val="2D7DC0DC"/>
    <w:rsid w:val="2D7FE056"/>
    <w:rsid w:val="2D813CD0"/>
    <w:rsid w:val="2D83826E"/>
    <w:rsid w:val="2D889F73"/>
    <w:rsid w:val="2D8BA58D"/>
    <w:rsid w:val="2D8E76D7"/>
    <w:rsid w:val="2D917A3A"/>
    <w:rsid w:val="2D9B8BEF"/>
    <w:rsid w:val="2D9E3CB5"/>
    <w:rsid w:val="2D9F33F0"/>
    <w:rsid w:val="2DA2B511"/>
    <w:rsid w:val="2DADA0AC"/>
    <w:rsid w:val="2DAEBEB3"/>
    <w:rsid w:val="2DB6C5DD"/>
    <w:rsid w:val="2DB84C40"/>
    <w:rsid w:val="2DBF8E78"/>
    <w:rsid w:val="2DCB942D"/>
    <w:rsid w:val="2DE04E4F"/>
    <w:rsid w:val="2DE127B5"/>
    <w:rsid w:val="2DEAE078"/>
    <w:rsid w:val="2DEB95BC"/>
    <w:rsid w:val="2DFBE82E"/>
    <w:rsid w:val="2E01EE5A"/>
    <w:rsid w:val="2E065861"/>
    <w:rsid w:val="2E0EBEDA"/>
    <w:rsid w:val="2E12BEC1"/>
    <w:rsid w:val="2E12C1FF"/>
    <w:rsid w:val="2E13AD0E"/>
    <w:rsid w:val="2E18E162"/>
    <w:rsid w:val="2E1AC8FE"/>
    <w:rsid w:val="2E2107BD"/>
    <w:rsid w:val="2E256A3E"/>
    <w:rsid w:val="2E2EEAA4"/>
    <w:rsid w:val="2E2F421C"/>
    <w:rsid w:val="2E30E788"/>
    <w:rsid w:val="2E30EB03"/>
    <w:rsid w:val="2E3211D4"/>
    <w:rsid w:val="2E3AAA12"/>
    <w:rsid w:val="2E40A5FA"/>
    <w:rsid w:val="2E47A814"/>
    <w:rsid w:val="2E481A9F"/>
    <w:rsid w:val="2E4AE699"/>
    <w:rsid w:val="2E4AF742"/>
    <w:rsid w:val="2E4C6A42"/>
    <w:rsid w:val="2E562576"/>
    <w:rsid w:val="2E5A9454"/>
    <w:rsid w:val="2E5C4D0C"/>
    <w:rsid w:val="2E632A0E"/>
    <w:rsid w:val="2E69F809"/>
    <w:rsid w:val="2E73EFC2"/>
    <w:rsid w:val="2E84C479"/>
    <w:rsid w:val="2E8F472B"/>
    <w:rsid w:val="2E8F4E79"/>
    <w:rsid w:val="2E904ADA"/>
    <w:rsid w:val="2E925198"/>
    <w:rsid w:val="2E973BFF"/>
    <w:rsid w:val="2EA0A625"/>
    <w:rsid w:val="2EA325B3"/>
    <w:rsid w:val="2EAB0673"/>
    <w:rsid w:val="2EAB326E"/>
    <w:rsid w:val="2EB2D17A"/>
    <w:rsid w:val="2EBFCF64"/>
    <w:rsid w:val="2EC881B5"/>
    <w:rsid w:val="2ECD2C89"/>
    <w:rsid w:val="2ECF95CD"/>
    <w:rsid w:val="2EE3C3BA"/>
    <w:rsid w:val="2EE4E1FB"/>
    <w:rsid w:val="2EE97F83"/>
    <w:rsid w:val="2EF0751E"/>
    <w:rsid w:val="2EF1C24C"/>
    <w:rsid w:val="2EF5E3AD"/>
    <w:rsid w:val="2F0C4184"/>
    <w:rsid w:val="2F0ECAB5"/>
    <w:rsid w:val="2F0FAAF6"/>
    <w:rsid w:val="2F18D797"/>
    <w:rsid w:val="2F194AED"/>
    <w:rsid w:val="2F274990"/>
    <w:rsid w:val="2F38ED06"/>
    <w:rsid w:val="2F3CEA72"/>
    <w:rsid w:val="2F4029B1"/>
    <w:rsid w:val="2F44F222"/>
    <w:rsid w:val="2F47411D"/>
    <w:rsid w:val="2F4B0D08"/>
    <w:rsid w:val="2F4EB0BC"/>
    <w:rsid w:val="2F58BA07"/>
    <w:rsid w:val="2F595146"/>
    <w:rsid w:val="2F5AA202"/>
    <w:rsid w:val="2F5B2CD9"/>
    <w:rsid w:val="2F635D33"/>
    <w:rsid w:val="2F6797B2"/>
    <w:rsid w:val="2F69544C"/>
    <w:rsid w:val="2F69ACA1"/>
    <w:rsid w:val="2F7387B1"/>
    <w:rsid w:val="2F7700A7"/>
    <w:rsid w:val="2F7C40DC"/>
    <w:rsid w:val="2F842FEA"/>
    <w:rsid w:val="2F863FC4"/>
    <w:rsid w:val="2F86A750"/>
    <w:rsid w:val="2F91D454"/>
    <w:rsid w:val="2F9EC347"/>
    <w:rsid w:val="2FA2E1F4"/>
    <w:rsid w:val="2FA33346"/>
    <w:rsid w:val="2FA3EA6E"/>
    <w:rsid w:val="2FA79976"/>
    <w:rsid w:val="2FB10083"/>
    <w:rsid w:val="2FB7547B"/>
    <w:rsid w:val="2FC8426E"/>
    <w:rsid w:val="2FCB5BFA"/>
    <w:rsid w:val="2FCD5A7F"/>
    <w:rsid w:val="2FD6E008"/>
    <w:rsid w:val="2FDE892D"/>
    <w:rsid w:val="2FE27997"/>
    <w:rsid w:val="2FE53068"/>
    <w:rsid w:val="2FE6BCF1"/>
    <w:rsid w:val="2FE70D8E"/>
    <w:rsid w:val="2FF245BF"/>
    <w:rsid w:val="2FF28B17"/>
    <w:rsid w:val="2FFACC34"/>
    <w:rsid w:val="2FFEFA6F"/>
    <w:rsid w:val="301CE3F3"/>
    <w:rsid w:val="302B2584"/>
    <w:rsid w:val="303022AE"/>
    <w:rsid w:val="3035C17C"/>
    <w:rsid w:val="3040BCB1"/>
    <w:rsid w:val="3043F4B2"/>
    <w:rsid w:val="30484C23"/>
    <w:rsid w:val="3058A615"/>
    <w:rsid w:val="305AAB23"/>
    <w:rsid w:val="305CCA44"/>
    <w:rsid w:val="30653BCD"/>
    <w:rsid w:val="30697196"/>
    <w:rsid w:val="306EAA6B"/>
    <w:rsid w:val="3073B983"/>
    <w:rsid w:val="30757198"/>
    <w:rsid w:val="307A02FB"/>
    <w:rsid w:val="307D5AE3"/>
    <w:rsid w:val="307DF205"/>
    <w:rsid w:val="308640A4"/>
    <w:rsid w:val="308CAF00"/>
    <w:rsid w:val="308ECC1E"/>
    <w:rsid w:val="3093EBFC"/>
    <w:rsid w:val="3096CA92"/>
    <w:rsid w:val="309A9220"/>
    <w:rsid w:val="309C51EB"/>
    <w:rsid w:val="30A6568E"/>
    <w:rsid w:val="30A9DFA2"/>
    <w:rsid w:val="30AD319E"/>
    <w:rsid w:val="30AD842D"/>
    <w:rsid w:val="30B5D946"/>
    <w:rsid w:val="30DC18B1"/>
    <w:rsid w:val="30DEE901"/>
    <w:rsid w:val="30DEF03E"/>
    <w:rsid w:val="30DF68C9"/>
    <w:rsid w:val="30EFCE7D"/>
    <w:rsid w:val="30F4FAEC"/>
    <w:rsid w:val="310171C0"/>
    <w:rsid w:val="310C3C37"/>
    <w:rsid w:val="310C4BF4"/>
    <w:rsid w:val="3114CB82"/>
    <w:rsid w:val="31181E1E"/>
    <w:rsid w:val="31197C50"/>
    <w:rsid w:val="312C8FE2"/>
    <w:rsid w:val="312E2C76"/>
    <w:rsid w:val="313136A6"/>
    <w:rsid w:val="31342FCC"/>
    <w:rsid w:val="31367215"/>
    <w:rsid w:val="314707A1"/>
    <w:rsid w:val="31503C87"/>
    <w:rsid w:val="3156D2BA"/>
    <w:rsid w:val="3159A86F"/>
    <w:rsid w:val="315C0339"/>
    <w:rsid w:val="315FE070"/>
    <w:rsid w:val="31672F94"/>
    <w:rsid w:val="31736758"/>
    <w:rsid w:val="31840B04"/>
    <w:rsid w:val="318A50C7"/>
    <w:rsid w:val="318DAA4A"/>
    <w:rsid w:val="31950CC1"/>
    <w:rsid w:val="31A21FE3"/>
    <w:rsid w:val="31A28810"/>
    <w:rsid w:val="31B77C1B"/>
    <w:rsid w:val="31B93C1C"/>
    <w:rsid w:val="31C6F5E5"/>
    <w:rsid w:val="31C908E4"/>
    <w:rsid w:val="31D1E850"/>
    <w:rsid w:val="31D3EE55"/>
    <w:rsid w:val="31D6B770"/>
    <w:rsid w:val="31E08CA0"/>
    <w:rsid w:val="31E17F1B"/>
    <w:rsid w:val="31E2961B"/>
    <w:rsid w:val="31E2C2CF"/>
    <w:rsid w:val="31E89194"/>
    <w:rsid w:val="31EB20AC"/>
    <w:rsid w:val="32065AB5"/>
    <w:rsid w:val="320AD529"/>
    <w:rsid w:val="320C8127"/>
    <w:rsid w:val="320D58D4"/>
    <w:rsid w:val="320DA7CD"/>
    <w:rsid w:val="320FBC94"/>
    <w:rsid w:val="321E0970"/>
    <w:rsid w:val="321EAD51"/>
    <w:rsid w:val="323FCD04"/>
    <w:rsid w:val="325033C5"/>
    <w:rsid w:val="32553AA8"/>
    <w:rsid w:val="325808B1"/>
    <w:rsid w:val="325A9DDE"/>
    <w:rsid w:val="325F1273"/>
    <w:rsid w:val="32650130"/>
    <w:rsid w:val="32666E78"/>
    <w:rsid w:val="3267EB50"/>
    <w:rsid w:val="3268AEEE"/>
    <w:rsid w:val="3272C407"/>
    <w:rsid w:val="3279F8AA"/>
    <w:rsid w:val="327B189B"/>
    <w:rsid w:val="327BA6AF"/>
    <w:rsid w:val="32855E35"/>
    <w:rsid w:val="328E1509"/>
    <w:rsid w:val="3292766F"/>
    <w:rsid w:val="329A62EC"/>
    <w:rsid w:val="329B3152"/>
    <w:rsid w:val="329D682F"/>
    <w:rsid w:val="32A5194C"/>
    <w:rsid w:val="32AEE5C1"/>
    <w:rsid w:val="32B783A1"/>
    <w:rsid w:val="32B8F01E"/>
    <w:rsid w:val="32C15370"/>
    <w:rsid w:val="32C24002"/>
    <w:rsid w:val="32D114DD"/>
    <w:rsid w:val="32E22FFD"/>
    <w:rsid w:val="32E4525D"/>
    <w:rsid w:val="32E7473D"/>
    <w:rsid w:val="32F2A31B"/>
    <w:rsid w:val="32F6BC34"/>
    <w:rsid w:val="32F96F1E"/>
    <w:rsid w:val="32FA0A84"/>
    <w:rsid w:val="330041E4"/>
    <w:rsid w:val="330AC5A3"/>
    <w:rsid w:val="330C05E4"/>
    <w:rsid w:val="330F8CAC"/>
    <w:rsid w:val="33138387"/>
    <w:rsid w:val="331F71FD"/>
    <w:rsid w:val="33253875"/>
    <w:rsid w:val="332DA88A"/>
    <w:rsid w:val="3331CF5A"/>
    <w:rsid w:val="333BF196"/>
    <w:rsid w:val="333ED0AE"/>
    <w:rsid w:val="3342E5BC"/>
    <w:rsid w:val="334B1E64"/>
    <w:rsid w:val="334B2C2A"/>
    <w:rsid w:val="334B9034"/>
    <w:rsid w:val="335CF450"/>
    <w:rsid w:val="3362C7AC"/>
    <w:rsid w:val="336F1F2B"/>
    <w:rsid w:val="3372726F"/>
    <w:rsid w:val="337CC8D6"/>
    <w:rsid w:val="33976A99"/>
    <w:rsid w:val="339A9AB7"/>
    <w:rsid w:val="339DC5D5"/>
    <w:rsid w:val="33A10ABF"/>
    <w:rsid w:val="33A82EB8"/>
    <w:rsid w:val="33B3A140"/>
    <w:rsid w:val="33B418D8"/>
    <w:rsid w:val="33BEAE00"/>
    <w:rsid w:val="33C9FF38"/>
    <w:rsid w:val="33CCDF25"/>
    <w:rsid w:val="33D68175"/>
    <w:rsid w:val="33DAAAA4"/>
    <w:rsid w:val="33E25133"/>
    <w:rsid w:val="33E3895B"/>
    <w:rsid w:val="33F13D82"/>
    <w:rsid w:val="340D3484"/>
    <w:rsid w:val="341161F8"/>
    <w:rsid w:val="34178F87"/>
    <w:rsid w:val="34197593"/>
    <w:rsid w:val="341EA9D4"/>
    <w:rsid w:val="342F7295"/>
    <w:rsid w:val="34391949"/>
    <w:rsid w:val="34393890"/>
    <w:rsid w:val="34519D85"/>
    <w:rsid w:val="34537913"/>
    <w:rsid w:val="3455379B"/>
    <w:rsid w:val="34562E17"/>
    <w:rsid w:val="345BEEA7"/>
    <w:rsid w:val="3467CA7E"/>
    <w:rsid w:val="34690073"/>
    <w:rsid w:val="346A0AA0"/>
    <w:rsid w:val="347C7DC9"/>
    <w:rsid w:val="347C8B88"/>
    <w:rsid w:val="347D97C9"/>
    <w:rsid w:val="349F8EF3"/>
    <w:rsid w:val="34A55C87"/>
    <w:rsid w:val="34A6F8E9"/>
    <w:rsid w:val="34B6C323"/>
    <w:rsid w:val="34BA6497"/>
    <w:rsid w:val="34BC8B3F"/>
    <w:rsid w:val="34BDB3E5"/>
    <w:rsid w:val="34C684B7"/>
    <w:rsid w:val="34C76FE4"/>
    <w:rsid w:val="34C94291"/>
    <w:rsid w:val="34D4B6E2"/>
    <w:rsid w:val="34D52763"/>
    <w:rsid w:val="34E1FD7E"/>
    <w:rsid w:val="34F9DF39"/>
    <w:rsid w:val="34FFF30D"/>
    <w:rsid w:val="3506A054"/>
    <w:rsid w:val="350D113D"/>
    <w:rsid w:val="3517B85A"/>
    <w:rsid w:val="352BC39B"/>
    <w:rsid w:val="3532F3F9"/>
    <w:rsid w:val="353F109B"/>
    <w:rsid w:val="35403C73"/>
    <w:rsid w:val="3543E126"/>
    <w:rsid w:val="35538A4E"/>
    <w:rsid w:val="355ED4D8"/>
    <w:rsid w:val="3561DEFF"/>
    <w:rsid w:val="3566BF9F"/>
    <w:rsid w:val="35690B6C"/>
    <w:rsid w:val="3572DE35"/>
    <w:rsid w:val="35759F40"/>
    <w:rsid w:val="357A8F98"/>
    <w:rsid w:val="35802DF8"/>
    <w:rsid w:val="358246E3"/>
    <w:rsid w:val="35841070"/>
    <w:rsid w:val="35852043"/>
    <w:rsid w:val="358D6563"/>
    <w:rsid w:val="35959F21"/>
    <w:rsid w:val="3597DC07"/>
    <w:rsid w:val="359A2870"/>
    <w:rsid w:val="359B9AA7"/>
    <w:rsid w:val="35B1CDE6"/>
    <w:rsid w:val="35B6EB66"/>
    <w:rsid w:val="35BC304B"/>
    <w:rsid w:val="35D1845F"/>
    <w:rsid w:val="35E75059"/>
    <w:rsid w:val="35F426AB"/>
    <w:rsid w:val="35F94D6F"/>
    <w:rsid w:val="3604ED6E"/>
    <w:rsid w:val="360B5CB1"/>
    <w:rsid w:val="360BDF52"/>
    <w:rsid w:val="360E891C"/>
    <w:rsid w:val="3612710E"/>
    <w:rsid w:val="3613F26A"/>
    <w:rsid w:val="36202C27"/>
    <w:rsid w:val="36248959"/>
    <w:rsid w:val="36281A7D"/>
    <w:rsid w:val="362D1954"/>
    <w:rsid w:val="362DA874"/>
    <w:rsid w:val="363BB966"/>
    <w:rsid w:val="363FE6EF"/>
    <w:rsid w:val="3642A039"/>
    <w:rsid w:val="3643421F"/>
    <w:rsid w:val="364B7F61"/>
    <w:rsid w:val="365DC1EA"/>
    <w:rsid w:val="366CBDE8"/>
    <w:rsid w:val="366D1494"/>
    <w:rsid w:val="36749C90"/>
    <w:rsid w:val="367963F9"/>
    <w:rsid w:val="367B7D75"/>
    <w:rsid w:val="367BBB98"/>
    <w:rsid w:val="368462F7"/>
    <w:rsid w:val="36848958"/>
    <w:rsid w:val="3684C053"/>
    <w:rsid w:val="368FEA10"/>
    <w:rsid w:val="3690EAD4"/>
    <w:rsid w:val="36957DD5"/>
    <w:rsid w:val="3699CA91"/>
    <w:rsid w:val="36A7D412"/>
    <w:rsid w:val="36AA1331"/>
    <w:rsid w:val="36ADE23A"/>
    <w:rsid w:val="36AE781D"/>
    <w:rsid w:val="36B7A5D0"/>
    <w:rsid w:val="36BFC505"/>
    <w:rsid w:val="36CAAC63"/>
    <w:rsid w:val="36D22BA3"/>
    <w:rsid w:val="36D23B79"/>
    <w:rsid w:val="36D3D941"/>
    <w:rsid w:val="36DBDA04"/>
    <w:rsid w:val="36DEF048"/>
    <w:rsid w:val="36E2CA6F"/>
    <w:rsid w:val="36EEB5A4"/>
    <w:rsid w:val="36EEEEF5"/>
    <w:rsid w:val="36F62ECA"/>
    <w:rsid w:val="36F7F0CE"/>
    <w:rsid w:val="3700611B"/>
    <w:rsid w:val="3725AE05"/>
    <w:rsid w:val="37278B0F"/>
    <w:rsid w:val="3727E9FB"/>
    <w:rsid w:val="372EC5E8"/>
    <w:rsid w:val="3734162F"/>
    <w:rsid w:val="373ED351"/>
    <w:rsid w:val="3752571B"/>
    <w:rsid w:val="3752A7FA"/>
    <w:rsid w:val="3766E528"/>
    <w:rsid w:val="37685263"/>
    <w:rsid w:val="376CD100"/>
    <w:rsid w:val="3770CD1F"/>
    <w:rsid w:val="37745A5B"/>
    <w:rsid w:val="377847D3"/>
    <w:rsid w:val="377B9CF1"/>
    <w:rsid w:val="3780558D"/>
    <w:rsid w:val="3782AB22"/>
    <w:rsid w:val="378EE950"/>
    <w:rsid w:val="379074BA"/>
    <w:rsid w:val="37B51AAA"/>
    <w:rsid w:val="37BB0EF7"/>
    <w:rsid w:val="37BBB7AA"/>
    <w:rsid w:val="37C84202"/>
    <w:rsid w:val="37C88B28"/>
    <w:rsid w:val="37CD9C22"/>
    <w:rsid w:val="37D08420"/>
    <w:rsid w:val="37E18C58"/>
    <w:rsid w:val="37E6BA96"/>
    <w:rsid w:val="37F966BA"/>
    <w:rsid w:val="37FB35BF"/>
    <w:rsid w:val="37FE724F"/>
    <w:rsid w:val="3838D5CD"/>
    <w:rsid w:val="383F1558"/>
    <w:rsid w:val="3840811F"/>
    <w:rsid w:val="384C73B7"/>
    <w:rsid w:val="384EBB6C"/>
    <w:rsid w:val="384EC0FB"/>
    <w:rsid w:val="385892BF"/>
    <w:rsid w:val="3859BA47"/>
    <w:rsid w:val="385C2BF9"/>
    <w:rsid w:val="386BFC86"/>
    <w:rsid w:val="386D7603"/>
    <w:rsid w:val="386D858E"/>
    <w:rsid w:val="386FB960"/>
    <w:rsid w:val="38773889"/>
    <w:rsid w:val="38829ED6"/>
    <w:rsid w:val="389ACBF6"/>
    <w:rsid w:val="38A0D1CB"/>
    <w:rsid w:val="38A11932"/>
    <w:rsid w:val="38A53929"/>
    <w:rsid w:val="38A77FA0"/>
    <w:rsid w:val="38ABED4F"/>
    <w:rsid w:val="38AF6DCE"/>
    <w:rsid w:val="38B27F0D"/>
    <w:rsid w:val="38B7C28A"/>
    <w:rsid w:val="38BD86DE"/>
    <w:rsid w:val="38C29B92"/>
    <w:rsid w:val="38C8817B"/>
    <w:rsid w:val="38CF1A19"/>
    <w:rsid w:val="38D075D6"/>
    <w:rsid w:val="38D42CE1"/>
    <w:rsid w:val="38DD4CF2"/>
    <w:rsid w:val="38DE2093"/>
    <w:rsid w:val="38DFD3B2"/>
    <w:rsid w:val="38F6D500"/>
    <w:rsid w:val="38F6EA88"/>
    <w:rsid w:val="38FF02F2"/>
    <w:rsid w:val="39005C72"/>
    <w:rsid w:val="3908A7B8"/>
    <w:rsid w:val="390A5D34"/>
    <w:rsid w:val="391FC941"/>
    <w:rsid w:val="39205637"/>
    <w:rsid w:val="393B3D06"/>
    <w:rsid w:val="393D06E8"/>
    <w:rsid w:val="39406650"/>
    <w:rsid w:val="39427E5F"/>
    <w:rsid w:val="3943241F"/>
    <w:rsid w:val="3944BB3C"/>
    <w:rsid w:val="395995DE"/>
    <w:rsid w:val="395E3CA5"/>
    <w:rsid w:val="39696C83"/>
    <w:rsid w:val="396FCA85"/>
    <w:rsid w:val="397973C4"/>
    <w:rsid w:val="397DB05B"/>
    <w:rsid w:val="398B31ED"/>
    <w:rsid w:val="398D1984"/>
    <w:rsid w:val="3997CD7F"/>
    <w:rsid w:val="399A3AA9"/>
    <w:rsid w:val="399A6A04"/>
    <w:rsid w:val="39A32E6A"/>
    <w:rsid w:val="39AE0478"/>
    <w:rsid w:val="39B8DF6D"/>
    <w:rsid w:val="39BA4D71"/>
    <w:rsid w:val="39C25C70"/>
    <w:rsid w:val="39C68DA8"/>
    <w:rsid w:val="39CFCBDC"/>
    <w:rsid w:val="39D72D8A"/>
    <w:rsid w:val="39E35F3A"/>
    <w:rsid w:val="39E6F55B"/>
    <w:rsid w:val="39E9B342"/>
    <w:rsid w:val="39ED4F47"/>
    <w:rsid w:val="39F579DD"/>
    <w:rsid w:val="3A03FF55"/>
    <w:rsid w:val="3A0E0279"/>
    <w:rsid w:val="3A186AB9"/>
    <w:rsid w:val="3A1C7D8A"/>
    <w:rsid w:val="3A297871"/>
    <w:rsid w:val="3A29D106"/>
    <w:rsid w:val="3A34EA1F"/>
    <w:rsid w:val="3A3B50A3"/>
    <w:rsid w:val="3A3DB436"/>
    <w:rsid w:val="3A3E3DA6"/>
    <w:rsid w:val="3A3E9559"/>
    <w:rsid w:val="3A41DAD5"/>
    <w:rsid w:val="3A434C3D"/>
    <w:rsid w:val="3A53633C"/>
    <w:rsid w:val="3A5567B2"/>
    <w:rsid w:val="3A612F57"/>
    <w:rsid w:val="3A665FEE"/>
    <w:rsid w:val="3A77B1D8"/>
    <w:rsid w:val="3A7E6EAC"/>
    <w:rsid w:val="3A7EB76E"/>
    <w:rsid w:val="3A9669F0"/>
    <w:rsid w:val="3A9C2CD3"/>
    <w:rsid w:val="3A9EF3A4"/>
    <w:rsid w:val="3AA78FED"/>
    <w:rsid w:val="3AA86C69"/>
    <w:rsid w:val="3AAC5F48"/>
    <w:rsid w:val="3AACC2CB"/>
    <w:rsid w:val="3ABF9603"/>
    <w:rsid w:val="3ABFC1A2"/>
    <w:rsid w:val="3AC0DCB4"/>
    <w:rsid w:val="3AC434B2"/>
    <w:rsid w:val="3ACCA2A3"/>
    <w:rsid w:val="3ACCCE5A"/>
    <w:rsid w:val="3AD21BC0"/>
    <w:rsid w:val="3ADCEEED"/>
    <w:rsid w:val="3ADD2D8E"/>
    <w:rsid w:val="3AE96D8E"/>
    <w:rsid w:val="3AEB951A"/>
    <w:rsid w:val="3AED629E"/>
    <w:rsid w:val="3AF0D7E2"/>
    <w:rsid w:val="3AF533A2"/>
    <w:rsid w:val="3AF77CD7"/>
    <w:rsid w:val="3AFE730A"/>
    <w:rsid w:val="3AFF957E"/>
    <w:rsid w:val="3B259010"/>
    <w:rsid w:val="3B259E02"/>
    <w:rsid w:val="3B284BDF"/>
    <w:rsid w:val="3B2AED4A"/>
    <w:rsid w:val="3B385AB0"/>
    <w:rsid w:val="3B38E9D7"/>
    <w:rsid w:val="3B3B6296"/>
    <w:rsid w:val="3B3C193A"/>
    <w:rsid w:val="3B43EB86"/>
    <w:rsid w:val="3B447B1B"/>
    <w:rsid w:val="3B45EF21"/>
    <w:rsid w:val="3B4C4DBA"/>
    <w:rsid w:val="3B62B883"/>
    <w:rsid w:val="3B68338E"/>
    <w:rsid w:val="3B6C131D"/>
    <w:rsid w:val="3B7011F2"/>
    <w:rsid w:val="3B714AD9"/>
    <w:rsid w:val="3B796C9B"/>
    <w:rsid w:val="3B7A3402"/>
    <w:rsid w:val="3B7F7723"/>
    <w:rsid w:val="3B8162F4"/>
    <w:rsid w:val="3B8509B0"/>
    <w:rsid w:val="3B9146F2"/>
    <w:rsid w:val="3B944A03"/>
    <w:rsid w:val="3B9981D9"/>
    <w:rsid w:val="3BA3A41F"/>
    <w:rsid w:val="3BA5AC9C"/>
    <w:rsid w:val="3BA8D110"/>
    <w:rsid w:val="3BA90931"/>
    <w:rsid w:val="3BA90AED"/>
    <w:rsid w:val="3BB286BD"/>
    <w:rsid w:val="3BB3C3CC"/>
    <w:rsid w:val="3BCCF264"/>
    <w:rsid w:val="3BD02F98"/>
    <w:rsid w:val="3BD4DF9B"/>
    <w:rsid w:val="3BDD932F"/>
    <w:rsid w:val="3BE15927"/>
    <w:rsid w:val="3BE42AF9"/>
    <w:rsid w:val="3BEB06B5"/>
    <w:rsid w:val="3BECE700"/>
    <w:rsid w:val="3BF13813"/>
    <w:rsid w:val="3BFA9A4D"/>
    <w:rsid w:val="3C0CDA9B"/>
    <w:rsid w:val="3C17764A"/>
    <w:rsid w:val="3C1FDEE7"/>
    <w:rsid w:val="3C20871B"/>
    <w:rsid w:val="3C21231E"/>
    <w:rsid w:val="3C24F600"/>
    <w:rsid w:val="3C294D3F"/>
    <w:rsid w:val="3C2D8E3A"/>
    <w:rsid w:val="3C321D2F"/>
    <w:rsid w:val="3C6209B2"/>
    <w:rsid w:val="3C629A04"/>
    <w:rsid w:val="3C79B42A"/>
    <w:rsid w:val="3C846211"/>
    <w:rsid w:val="3C8488E7"/>
    <w:rsid w:val="3C84B7B1"/>
    <w:rsid w:val="3C941C17"/>
    <w:rsid w:val="3C99365C"/>
    <w:rsid w:val="3CB3732A"/>
    <w:rsid w:val="3CCAA300"/>
    <w:rsid w:val="3CCFBBB4"/>
    <w:rsid w:val="3CDBEDFB"/>
    <w:rsid w:val="3CDF8BE0"/>
    <w:rsid w:val="3CF64032"/>
    <w:rsid w:val="3CFCC505"/>
    <w:rsid w:val="3D02F7AD"/>
    <w:rsid w:val="3D06F5F2"/>
    <w:rsid w:val="3D0CA321"/>
    <w:rsid w:val="3D10698E"/>
    <w:rsid w:val="3D1529D1"/>
    <w:rsid w:val="3D170C37"/>
    <w:rsid w:val="3D256F9A"/>
    <w:rsid w:val="3D27D260"/>
    <w:rsid w:val="3D2D547D"/>
    <w:rsid w:val="3D2D8A35"/>
    <w:rsid w:val="3D2E0FB9"/>
    <w:rsid w:val="3D390D37"/>
    <w:rsid w:val="3D45B7CB"/>
    <w:rsid w:val="3D4AB6A5"/>
    <w:rsid w:val="3D59F5AB"/>
    <w:rsid w:val="3D5FCAF0"/>
    <w:rsid w:val="3D6622A6"/>
    <w:rsid w:val="3D689BBE"/>
    <w:rsid w:val="3D6AE2E8"/>
    <w:rsid w:val="3D701ACA"/>
    <w:rsid w:val="3D76EB57"/>
    <w:rsid w:val="3D779DC5"/>
    <w:rsid w:val="3D7AD6F9"/>
    <w:rsid w:val="3D8F908A"/>
    <w:rsid w:val="3D9061DC"/>
    <w:rsid w:val="3D96D582"/>
    <w:rsid w:val="3D96EC35"/>
    <w:rsid w:val="3DA3F314"/>
    <w:rsid w:val="3DA5E450"/>
    <w:rsid w:val="3DA915FA"/>
    <w:rsid w:val="3DADA55D"/>
    <w:rsid w:val="3DB0311C"/>
    <w:rsid w:val="3DB64330"/>
    <w:rsid w:val="3DBD9102"/>
    <w:rsid w:val="3DBE1980"/>
    <w:rsid w:val="3DBFF6AC"/>
    <w:rsid w:val="3DC4741B"/>
    <w:rsid w:val="3DC96D67"/>
    <w:rsid w:val="3DCB1AC5"/>
    <w:rsid w:val="3DCB69E3"/>
    <w:rsid w:val="3DD4A124"/>
    <w:rsid w:val="3DD85D24"/>
    <w:rsid w:val="3DE41D19"/>
    <w:rsid w:val="3DE89DB9"/>
    <w:rsid w:val="3DF300D9"/>
    <w:rsid w:val="3DF3EF4B"/>
    <w:rsid w:val="3DFA71C7"/>
    <w:rsid w:val="3DFEE36A"/>
    <w:rsid w:val="3E08E359"/>
    <w:rsid w:val="3E0A63EF"/>
    <w:rsid w:val="3E0CDCF9"/>
    <w:rsid w:val="3E12FAF7"/>
    <w:rsid w:val="3E138F8D"/>
    <w:rsid w:val="3E1C9077"/>
    <w:rsid w:val="3E230978"/>
    <w:rsid w:val="3E283D56"/>
    <w:rsid w:val="3E2B3AF9"/>
    <w:rsid w:val="3E2EF493"/>
    <w:rsid w:val="3E3477AC"/>
    <w:rsid w:val="3E35F0D3"/>
    <w:rsid w:val="3E396A3B"/>
    <w:rsid w:val="3E42023F"/>
    <w:rsid w:val="3E422CD5"/>
    <w:rsid w:val="3E44DA70"/>
    <w:rsid w:val="3E604019"/>
    <w:rsid w:val="3E65862F"/>
    <w:rsid w:val="3E77A335"/>
    <w:rsid w:val="3E7C6B4B"/>
    <w:rsid w:val="3E8A7652"/>
    <w:rsid w:val="3E906759"/>
    <w:rsid w:val="3E90DC0F"/>
    <w:rsid w:val="3E9A1B9C"/>
    <w:rsid w:val="3EAB54B4"/>
    <w:rsid w:val="3EBBB53B"/>
    <w:rsid w:val="3EBE9AA0"/>
    <w:rsid w:val="3EC80252"/>
    <w:rsid w:val="3ECA8824"/>
    <w:rsid w:val="3ED2A0AD"/>
    <w:rsid w:val="3ED40956"/>
    <w:rsid w:val="3ED67767"/>
    <w:rsid w:val="3EDE9EC9"/>
    <w:rsid w:val="3EDF2A81"/>
    <w:rsid w:val="3EE73FBC"/>
    <w:rsid w:val="3EEF5AD2"/>
    <w:rsid w:val="3EF6498F"/>
    <w:rsid w:val="3EF69150"/>
    <w:rsid w:val="3EF90EEE"/>
    <w:rsid w:val="3EFCDFA5"/>
    <w:rsid w:val="3F06567F"/>
    <w:rsid w:val="3F06D57C"/>
    <w:rsid w:val="3F07E836"/>
    <w:rsid w:val="3F12BBB8"/>
    <w:rsid w:val="3F23C57D"/>
    <w:rsid w:val="3F23DB38"/>
    <w:rsid w:val="3F25424F"/>
    <w:rsid w:val="3F2684CC"/>
    <w:rsid w:val="3F26897D"/>
    <w:rsid w:val="3F26C8F2"/>
    <w:rsid w:val="3F3673E6"/>
    <w:rsid w:val="3F44B6F7"/>
    <w:rsid w:val="3F473562"/>
    <w:rsid w:val="3F49BEF2"/>
    <w:rsid w:val="3F5F0604"/>
    <w:rsid w:val="3F73447E"/>
    <w:rsid w:val="3F7E84D5"/>
    <w:rsid w:val="3F89C130"/>
    <w:rsid w:val="3F8A2410"/>
    <w:rsid w:val="3F8FB799"/>
    <w:rsid w:val="3F9019E5"/>
    <w:rsid w:val="3F974508"/>
    <w:rsid w:val="3FA86EF2"/>
    <w:rsid w:val="3FA9097B"/>
    <w:rsid w:val="3FA94821"/>
    <w:rsid w:val="3FB1BFE3"/>
    <w:rsid w:val="3FB2E730"/>
    <w:rsid w:val="3FE568C8"/>
    <w:rsid w:val="3FE56D05"/>
    <w:rsid w:val="3FEF6238"/>
    <w:rsid w:val="3FF34E9D"/>
    <w:rsid w:val="3FF408B1"/>
    <w:rsid w:val="3FF874BD"/>
    <w:rsid w:val="3FF9722C"/>
    <w:rsid w:val="3FFE6310"/>
    <w:rsid w:val="3FFEF6B9"/>
    <w:rsid w:val="4000A9B6"/>
    <w:rsid w:val="4005FB26"/>
    <w:rsid w:val="4009375E"/>
    <w:rsid w:val="400F36A4"/>
    <w:rsid w:val="40163F60"/>
    <w:rsid w:val="4018912E"/>
    <w:rsid w:val="401C1FA4"/>
    <w:rsid w:val="402A0189"/>
    <w:rsid w:val="403C8AE5"/>
    <w:rsid w:val="404B1AEC"/>
    <w:rsid w:val="40570C4B"/>
    <w:rsid w:val="40673343"/>
    <w:rsid w:val="406BA5D8"/>
    <w:rsid w:val="4070ADF9"/>
    <w:rsid w:val="407164CC"/>
    <w:rsid w:val="40722680"/>
    <w:rsid w:val="4077E5F9"/>
    <w:rsid w:val="40818429"/>
    <w:rsid w:val="40855EB2"/>
    <w:rsid w:val="408BE1D5"/>
    <w:rsid w:val="40990907"/>
    <w:rsid w:val="40A228B9"/>
    <w:rsid w:val="40A5EDC4"/>
    <w:rsid w:val="40A716FF"/>
    <w:rsid w:val="40ADA137"/>
    <w:rsid w:val="40AE8C19"/>
    <w:rsid w:val="40B38B39"/>
    <w:rsid w:val="40B7D054"/>
    <w:rsid w:val="40BF95DE"/>
    <w:rsid w:val="40C6279F"/>
    <w:rsid w:val="40CCC153"/>
    <w:rsid w:val="40CE10A5"/>
    <w:rsid w:val="40D1025D"/>
    <w:rsid w:val="40DF3EC6"/>
    <w:rsid w:val="40E9406D"/>
    <w:rsid w:val="40F73BFF"/>
    <w:rsid w:val="41006AD7"/>
    <w:rsid w:val="4108F3D2"/>
    <w:rsid w:val="4109BFD1"/>
    <w:rsid w:val="410C56EF"/>
    <w:rsid w:val="412138B9"/>
    <w:rsid w:val="4127FEC7"/>
    <w:rsid w:val="412BFFF2"/>
    <w:rsid w:val="4131B7C2"/>
    <w:rsid w:val="4132337A"/>
    <w:rsid w:val="4132445F"/>
    <w:rsid w:val="4134A040"/>
    <w:rsid w:val="41507226"/>
    <w:rsid w:val="41544CAF"/>
    <w:rsid w:val="415D4C61"/>
    <w:rsid w:val="4173BB22"/>
    <w:rsid w:val="418008A7"/>
    <w:rsid w:val="418092E3"/>
    <w:rsid w:val="4187B7CB"/>
    <w:rsid w:val="418C3466"/>
    <w:rsid w:val="4195707C"/>
    <w:rsid w:val="41987F32"/>
    <w:rsid w:val="419B9508"/>
    <w:rsid w:val="41A44707"/>
    <w:rsid w:val="41C083B3"/>
    <w:rsid w:val="41C48648"/>
    <w:rsid w:val="41CCB129"/>
    <w:rsid w:val="41CF1C92"/>
    <w:rsid w:val="41D571C7"/>
    <w:rsid w:val="41DFAD5E"/>
    <w:rsid w:val="41E76365"/>
    <w:rsid w:val="41F366FF"/>
    <w:rsid w:val="41F5635A"/>
    <w:rsid w:val="41F82579"/>
    <w:rsid w:val="41FB4383"/>
    <w:rsid w:val="41FBEA21"/>
    <w:rsid w:val="41FFDBC4"/>
    <w:rsid w:val="42077639"/>
    <w:rsid w:val="420F48B6"/>
    <w:rsid w:val="421156B8"/>
    <w:rsid w:val="4211E18C"/>
    <w:rsid w:val="4215997C"/>
    <w:rsid w:val="421A0F4E"/>
    <w:rsid w:val="42272935"/>
    <w:rsid w:val="422BC158"/>
    <w:rsid w:val="4233D7FC"/>
    <w:rsid w:val="4245ADBB"/>
    <w:rsid w:val="42566A48"/>
    <w:rsid w:val="425858D2"/>
    <w:rsid w:val="4262A4FC"/>
    <w:rsid w:val="4266D066"/>
    <w:rsid w:val="426B55FC"/>
    <w:rsid w:val="426FA9DF"/>
    <w:rsid w:val="42750A7F"/>
    <w:rsid w:val="42814EF5"/>
    <w:rsid w:val="42817EB2"/>
    <w:rsid w:val="4288D1F7"/>
    <w:rsid w:val="42964665"/>
    <w:rsid w:val="429D223D"/>
    <w:rsid w:val="429D98A5"/>
    <w:rsid w:val="42A07A2D"/>
    <w:rsid w:val="42A0AF44"/>
    <w:rsid w:val="42A5AF6B"/>
    <w:rsid w:val="42B5C563"/>
    <w:rsid w:val="42B7B445"/>
    <w:rsid w:val="42B9D622"/>
    <w:rsid w:val="42BD6491"/>
    <w:rsid w:val="42BE7AFF"/>
    <w:rsid w:val="42C0F3C2"/>
    <w:rsid w:val="42C93068"/>
    <w:rsid w:val="42D03848"/>
    <w:rsid w:val="42D81C51"/>
    <w:rsid w:val="42D9B7AA"/>
    <w:rsid w:val="42DCAED7"/>
    <w:rsid w:val="42E1731F"/>
    <w:rsid w:val="42EDD367"/>
    <w:rsid w:val="42F08E1D"/>
    <w:rsid w:val="42FB7126"/>
    <w:rsid w:val="430A57C2"/>
    <w:rsid w:val="4310F776"/>
    <w:rsid w:val="4315B1F4"/>
    <w:rsid w:val="4323292E"/>
    <w:rsid w:val="432417D8"/>
    <w:rsid w:val="4325DA35"/>
    <w:rsid w:val="4330266E"/>
    <w:rsid w:val="4331E41F"/>
    <w:rsid w:val="434684AE"/>
    <w:rsid w:val="4348EEC8"/>
    <w:rsid w:val="43498334"/>
    <w:rsid w:val="434B6E7C"/>
    <w:rsid w:val="4353DD09"/>
    <w:rsid w:val="435A5753"/>
    <w:rsid w:val="435AB062"/>
    <w:rsid w:val="435BD982"/>
    <w:rsid w:val="43636373"/>
    <w:rsid w:val="436509E6"/>
    <w:rsid w:val="436E4EBB"/>
    <w:rsid w:val="437056F6"/>
    <w:rsid w:val="4370758E"/>
    <w:rsid w:val="437E2303"/>
    <w:rsid w:val="43856527"/>
    <w:rsid w:val="438BD5B4"/>
    <w:rsid w:val="43916E13"/>
    <w:rsid w:val="43A2126E"/>
    <w:rsid w:val="43A33449"/>
    <w:rsid w:val="43DC38F9"/>
    <w:rsid w:val="43EBE46C"/>
    <w:rsid w:val="43FB53C3"/>
    <w:rsid w:val="43FCAEB3"/>
    <w:rsid w:val="44004B24"/>
    <w:rsid w:val="4400C3DD"/>
    <w:rsid w:val="44068CC3"/>
    <w:rsid w:val="4416E47F"/>
    <w:rsid w:val="441882FC"/>
    <w:rsid w:val="441EE719"/>
    <w:rsid w:val="4422CB0F"/>
    <w:rsid w:val="4426E0D7"/>
    <w:rsid w:val="442936EB"/>
    <w:rsid w:val="442FF06B"/>
    <w:rsid w:val="4439FA27"/>
    <w:rsid w:val="443BC58F"/>
    <w:rsid w:val="4445084D"/>
    <w:rsid w:val="4449007A"/>
    <w:rsid w:val="444D5C0F"/>
    <w:rsid w:val="4454A486"/>
    <w:rsid w:val="4454EA56"/>
    <w:rsid w:val="445A8843"/>
    <w:rsid w:val="44617BF7"/>
    <w:rsid w:val="44686004"/>
    <w:rsid w:val="4470C36E"/>
    <w:rsid w:val="44738A71"/>
    <w:rsid w:val="44740DBF"/>
    <w:rsid w:val="4474484F"/>
    <w:rsid w:val="4475F345"/>
    <w:rsid w:val="447FF40F"/>
    <w:rsid w:val="4481B060"/>
    <w:rsid w:val="44906C35"/>
    <w:rsid w:val="44A6DE5C"/>
    <w:rsid w:val="44B12231"/>
    <w:rsid w:val="44BAAAA8"/>
    <w:rsid w:val="44BB2F4B"/>
    <w:rsid w:val="44BFA592"/>
    <w:rsid w:val="44C15D4A"/>
    <w:rsid w:val="44C61628"/>
    <w:rsid w:val="44CA9F5D"/>
    <w:rsid w:val="44DCA881"/>
    <w:rsid w:val="44E051F1"/>
    <w:rsid w:val="44E680A0"/>
    <w:rsid w:val="44E6F399"/>
    <w:rsid w:val="44E9A73F"/>
    <w:rsid w:val="44ED98B6"/>
    <w:rsid w:val="44EFF59C"/>
    <w:rsid w:val="44F54CDA"/>
    <w:rsid w:val="44F8F0A0"/>
    <w:rsid w:val="44FB5199"/>
    <w:rsid w:val="45188573"/>
    <w:rsid w:val="451DAE52"/>
    <w:rsid w:val="4522DDE9"/>
    <w:rsid w:val="452FA295"/>
    <w:rsid w:val="4534E344"/>
    <w:rsid w:val="453B5A63"/>
    <w:rsid w:val="45475075"/>
    <w:rsid w:val="4552AF63"/>
    <w:rsid w:val="4557ED39"/>
    <w:rsid w:val="455F0AAE"/>
    <w:rsid w:val="456ADEE6"/>
    <w:rsid w:val="457642B3"/>
    <w:rsid w:val="4579B564"/>
    <w:rsid w:val="4589DF2F"/>
    <w:rsid w:val="458AB8D4"/>
    <w:rsid w:val="458EE099"/>
    <w:rsid w:val="45967F79"/>
    <w:rsid w:val="45AD94A6"/>
    <w:rsid w:val="45B33D89"/>
    <w:rsid w:val="45B58B32"/>
    <w:rsid w:val="45BBCA4B"/>
    <w:rsid w:val="45BD1EFC"/>
    <w:rsid w:val="45C2B138"/>
    <w:rsid w:val="45C94F74"/>
    <w:rsid w:val="45C9A06F"/>
    <w:rsid w:val="45CBAA6C"/>
    <w:rsid w:val="45D59533"/>
    <w:rsid w:val="45D7C2DF"/>
    <w:rsid w:val="45DC40CF"/>
    <w:rsid w:val="45DC6DA7"/>
    <w:rsid w:val="45E86131"/>
    <w:rsid w:val="45EDC659"/>
    <w:rsid w:val="45F5FB17"/>
    <w:rsid w:val="45F8B7A4"/>
    <w:rsid w:val="45FD0CF6"/>
    <w:rsid w:val="45FF35B9"/>
    <w:rsid w:val="460B90B1"/>
    <w:rsid w:val="461627A2"/>
    <w:rsid w:val="4618298D"/>
    <w:rsid w:val="462364DA"/>
    <w:rsid w:val="46247D81"/>
    <w:rsid w:val="462AFE49"/>
    <w:rsid w:val="462EFE99"/>
    <w:rsid w:val="46305A15"/>
    <w:rsid w:val="46368BAD"/>
    <w:rsid w:val="463BDCB6"/>
    <w:rsid w:val="46461532"/>
    <w:rsid w:val="4650DE83"/>
    <w:rsid w:val="465B28EE"/>
    <w:rsid w:val="465C8C3F"/>
    <w:rsid w:val="467072FF"/>
    <w:rsid w:val="4673D318"/>
    <w:rsid w:val="4673DEE0"/>
    <w:rsid w:val="46A67D2F"/>
    <w:rsid w:val="46AD888A"/>
    <w:rsid w:val="46AE2AB6"/>
    <w:rsid w:val="46B4080D"/>
    <w:rsid w:val="46BDA6B2"/>
    <w:rsid w:val="46BE4CD1"/>
    <w:rsid w:val="46BF369C"/>
    <w:rsid w:val="46C0A025"/>
    <w:rsid w:val="46CEB4A6"/>
    <w:rsid w:val="46F1C844"/>
    <w:rsid w:val="46F8BE63"/>
    <w:rsid w:val="4708318A"/>
    <w:rsid w:val="4710C00F"/>
    <w:rsid w:val="4712532E"/>
    <w:rsid w:val="471CC4C7"/>
    <w:rsid w:val="471DF11D"/>
    <w:rsid w:val="473A4AC4"/>
    <w:rsid w:val="474AB5E7"/>
    <w:rsid w:val="474C8892"/>
    <w:rsid w:val="4752D697"/>
    <w:rsid w:val="47566DD0"/>
    <w:rsid w:val="4761E886"/>
    <w:rsid w:val="4771E0CF"/>
    <w:rsid w:val="47736582"/>
    <w:rsid w:val="477AE561"/>
    <w:rsid w:val="477C64BB"/>
    <w:rsid w:val="4780DBF8"/>
    <w:rsid w:val="4787044A"/>
    <w:rsid w:val="478A88F1"/>
    <w:rsid w:val="4792CF17"/>
    <w:rsid w:val="47A02E40"/>
    <w:rsid w:val="47A2BF17"/>
    <w:rsid w:val="47A86430"/>
    <w:rsid w:val="47AE1F23"/>
    <w:rsid w:val="47B1AD66"/>
    <w:rsid w:val="47B3588D"/>
    <w:rsid w:val="47B43956"/>
    <w:rsid w:val="47B617CB"/>
    <w:rsid w:val="47B773CB"/>
    <w:rsid w:val="47BB65C1"/>
    <w:rsid w:val="47BC59AB"/>
    <w:rsid w:val="47BE84BA"/>
    <w:rsid w:val="47BE9A30"/>
    <w:rsid w:val="47BFC9AA"/>
    <w:rsid w:val="47C1FF59"/>
    <w:rsid w:val="47C548E3"/>
    <w:rsid w:val="47E36BC8"/>
    <w:rsid w:val="47E6754B"/>
    <w:rsid w:val="47E87754"/>
    <w:rsid w:val="47F85CA0"/>
    <w:rsid w:val="47F88EAE"/>
    <w:rsid w:val="47FC06E0"/>
    <w:rsid w:val="47FE10F9"/>
    <w:rsid w:val="4800C8FD"/>
    <w:rsid w:val="48088F5E"/>
    <w:rsid w:val="48091EC0"/>
    <w:rsid w:val="48144943"/>
    <w:rsid w:val="4836752C"/>
    <w:rsid w:val="483F78E8"/>
    <w:rsid w:val="484875C4"/>
    <w:rsid w:val="484C3FCC"/>
    <w:rsid w:val="4862A883"/>
    <w:rsid w:val="4863F3C0"/>
    <w:rsid w:val="4866770F"/>
    <w:rsid w:val="48689981"/>
    <w:rsid w:val="486C8F40"/>
    <w:rsid w:val="487FA37F"/>
    <w:rsid w:val="4893D10C"/>
    <w:rsid w:val="489836F8"/>
    <w:rsid w:val="48A14F71"/>
    <w:rsid w:val="48A79411"/>
    <w:rsid w:val="48AD5CB8"/>
    <w:rsid w:val="48AFDEA0"/>
    <w:rsid w:val="48B692BE"/>
    <w:rsid w:val="48B8B31C"/>
    <w:rsid w:val="48B903C7"/>
    <w:rsid w:val="48BB0F3E"/>
    <w:rsid w:val="48C168E4"/>
    <w:rsid w:val="48C43767"/>
    <w:rsid w:val="48CAA7C3"/>
    <w:rsid w:val="48D64935"/>
    <w:rsid w:val="48D68E59"/>
    <w:rsid w:val="48D7F8F5"/>
    <w:rsid w:val="48E17F81"/>
    <w:rsid w:val="48EBF41F"/>
    <w:rsid w:val="48ECA5B5"/>
    <w:rsid w:val="48F525A5"/>
    <w:rsid w:val="48F97EB6"/>
    <w:rsid w:val="48FE9DFC"/>
    <w:rsid w:val="49050B7A"/>
    <w:rsid w:val="49052E21"/>
    <w:rsid w:val="491DC98B"/>
    <w:rsid w:val="492330EE"/>
    <w:rsid w:val="49239ACC"/>
    <w:rsid w:val="4927A0C7"/>
    <w:rsid w:val="49317184"/>
    <w:rsid w:val="4939009E"/>
    <w:rsid w:val="493A20C0"/>
    <w:rsid w:val="493FE34B"/>
    <w:rsid w:val="4944C216"/>
    <w:rsid w:val="49491C77"/>
    <w:rsid w:val="4949E609"/>
    <w:rsid w:val="494A5BDD"/>
    <w:rsid w:val="494A790C"/>
    <w:rsid w:val="4956B300"/>
    <w:rsid w:val="4958A229"/>
    <w:rsid w:val="4958ECFE"/>
    <w:rsid w:val="49593649"/>
    <w:rsid w:val="49597E48"/>
    <w:rsid w:val="495D4C35"/>
    <w:rsid w:val="495DA4F4"/>
    <w:rsid w:val="4971F2FA"/>
    <w:rsid w:val="49774C3E"/>
    <w:rsid w:val="49836E74"/>
    <w:rsid w:val="498C0FCC"/>
    <w:rsid w:val="4992AD50"/>
    <w:rsid w:val="49934D61"/>
    <w:rsid w:val="499C7521"/>
    <w:rsid w:val="499DC5F7"/>
    <w:rsid w:val="49A2EE78"/>
    <w:rsid w:val="49A49A53"/>
    <w:rsid w:val="49A6BD2A"/>
    <w:rsid w:val="49A6BF2B"/>
    <w:rsid w:val="49AA843F"/>
    <w:rsid w:val="49B41FAD"/>
    <w:rsid w:val="49B72F85"/>
    <w:rsid w:val="49B81B5F"/>
    <w:rsid w:val="49C3BE3B"/>
    <w:rsid w:val="49C5F47F"/>
    <w:rsid w:val="49C6CB55"/>
    <w:rsid w:val="49C91A01"/>
    <w:rsid w:val="49CACD59"/>
    <w:rsid w:val="49CB2A92"/>
    <w:rsid w:val="49CB8AD6"/>
    <w:rsid w:val="49D76FAF"/>
    <w:rsid w:val="49DA669A"/>
    <w:rsid w:val="49E2D957"/>
    <w:rsid w:val="49ECC3EE"/>
    <w:rsid w:val="49F22E3D"/>
    <w:rsid w:val="49FCA133"/>
    <w:rsid w:val="49FE1FDF"/>
    <w:rsid w:val="4A00D936"/>
    <w:rsid w:val="4A02FCFE"/>
    <w:rsid w:val="4A047869"/>
    <w:rsid w:val="4A0913E3"/>
    <w:rsid w:val="4A098059"/>
    <w:rsid w:val="4A196687"/>
    <w:rsid w:val="4A22A7AD"/>
    <w:rsid w:val="4A2A64E5"/>
    <w:rsid w:val="4A2BC0D7"/>
    <w:rsid w:val="4A2D8C1C"/>
    <w:rsid w:val="4A31CF5A"/>
    <w:rsid w:val="4A3439EB"/>
    <w:rsid w:val="4A42AA1F"/>
    <w:rsid w:val="4A50AD8F"/>
    <w:rsid w:val="4A52D690"/>
    <w:rsid w:val="4A54B5E6"/>
    <w:rsid w:val="4A5D46AD"/>
    <w:rsid w:val="4A613C52"/>
    <w:rsid w:val="4A6699E2"/>
    <w:rsid w:val="4A68773C"/>
    <w:rsid w:val="4A728601"/>
    <w:rsid w:val="4A85F975"/>
    <w:rsid w:val="4A87C480"/>
    <w:rsid w:val="4A8E0E92"/>
    <w:rsid w:val="4A94D79B"/>
    <w:rsid w:val="4A9A465B"/>
    <w:rsid w:val="4AA0997C"/>
    <w:rsid w:val="4AAC55C7"/>
    <w:rsid w:val="4AAD49D6"/>
    <w:rsid w:val="4AB7832C"/>
    <w:rsid w:val="4ABC5952"/>
    <w:rsid w:val="4AC0283C"/>
    <w:rsid w:val="4AC49750"/>
    <w:rsid w:val="4AC74CCF"/>
    <w:rsid w:val="4AC91D03"/>
    <w:rsid w:val="4ACB0C89"/>
    <w:rsid w:val="4ACF8F0F"/>
    <w:rsid w:val="4AD27253"/>
    <w:rsid w:val="4AD2FA9E"/>
    <w:rsid w:val="4AD7AEB9"/>
    <w:rsid w:val="4ADC8BDD"/>
    <w:rsid w:val="4ADCC6B2"/>
    <w:rsid w:val="4AE004F2"/>
    <w:rsid w:val="4AE0C906"/>
    <w:rsid w:val="4AEACEF3"/>
    <w:rsid w:val="4AED22B4"/>
    <w:rsid w:val="4AF30866"/>
    <w:rsid w:val="4AFA454B"/>
    <w:rsid w:val="4AFA5CE6"/>
    <w:rsid w:val="4AFF60A0"/>
    <w:rsid w:val="4B0D16CD"/>
    <w:rsid w:val="4B0F8B85"/>
    <w:rsid w:val="4B1A0776"/>
    <w:rsid w:val="4B1E160D"/>
    <w:rsid w:val="4B22A947"/>
    <w:rsid w:val="4B283585"/>
    <w:rsid w:val="4B2DFC7E"/>
    <w:rsid w:val="4B2F9105"/>
    <w:rsid w:val="4B2FFD62"/>
    <w:rsid w:val="4B3EF48E"/>
    <w:rsid w:val="4B428F8C"/>
    <w:rsid w:val="4B481CB6"/>
    <w:rsid w:val="4B4DDE5C"/>
    <w:rsid w:val="4B5BD0E4"/>
    <w:rsid w:val="4B64AD70"/>
    <w:rsid w:val="4B69277B"/>
    <w:rsid w:val="4B73AC0C"/>
    <w:rsid w:val="4B75FE0E"/>
    <w:rsid w:val="4B8C4BA1"/>
    <w:rsid w:val="4B916400"/>
    <w:rsid w:val="4BA07201"/>
    <w:rsid w:val="4BA1BF77"/>
    <w:rsid w:val="4BA1D085"/>
    <w:rsid w:val="4BA225C9"/>
    <w:rsid w:val="4BA6167D"/>
    <w:rsid w:val="4BB6891D"/>
    <w:rsid w:val="4BB71411"/>
    <w:rsid w:val="4BB7BBF4"/>
    <w:rsid w:val="4BD092F1"/>
    <w:rsid w:val="4BF1E669"/>
    <w:rsid w:val="4BF49887"/>
    <w:rsid w:val="4BF88BE4"/>
    <w:rsid w:val="4BFAFFFB"/>
    <w:rsid w:val="4C015EE7"/>
    <w:rsid w:val="4C022FAB"/>
    <w:rsid w:val="4C044ED2"/>
    <w:rsid w:val="4C075890"/>
    <w:rsid w:val="4C0936AC"/>
    <w:rsid w:val="4C099175"/>
    <w:rsid w:val="4C0E2430"/>
    <w:rsid w:val="4C16CA0C"/>
    <w:rsid w:val="4C17B509"/>
    <w:rsid w:val="4C1F3E10"/>
    <w:rsid w:val="4C20F6AE"/>
    <w:rsid w:val="4C21F16D"/>
    <w:rsid w:val="4C2260AF"/>
    <w:rsid w:val="4C231841"/>
    <w:rsid w:val="4C333FD1"/>
    <w:rsid w:val="4C3A3BA7"/>
    <w:rsid w:val="4C3A8B23"/>
    <w:rsid w:val="4C3C958E"/>
    <w:rsid w:val="4C3CA60F"/>
    <w:rsid w:val="4C506054"/>
    <w:rsid w:val="4C52CA67"/>
    <w:rsid w:val="4C556223"/>
    <w:rsid w:val="4C55EF21"/>
    <w:rsid w:val="4C5C9FB3"/>
    <w:rsid w:val="4C65F7AA"/>
    <w:rsid w:val="4C6BD4E8"/>
    <w:rsid w:val="4C6DBB8C"/>
    <w:rsid w:val="4C705510"/>
    <w:rsid w:val="4C74D2D9"/>
    <w:rsid w:val="4C9F7A1A"/>
    <w:rsid w:val="4CA1B32A"/>
    <w:rsid w:val="4CAB4E50"/>
    <w:rsid w:val="4CAE8AFB"/>
    <w:rsid w:val="4CB06CD5"/>
    <w:rsid w:val="4CB938D1"/>
    <w:rsid w:val="4CBAE28D"/>
    <w:rsid w:val="4CC6D26C"/>
    <w:rsid w:val="4CCCCB35"/>
    <w:rsid w:val="4CD040A0"/>
    <w:rsid w:val="4CD054A6"/>
    <w:rsid w:val="4CD20390"/>
    <w:rsid w:val="4CDD5B38"/>
    <w:rsid w:val="4CE04C87"/>
    <w:rsid w:val="4CE25F50"/>
    <w:rsid w:val="4CE374E4"/>
    <w:rsid w:val="4CECEF94"/>
    <w:rsid w:val="4CEEB5E1"/>
    <w:rsid w:val="4CF68920"/>
    <w:rsid w:val="4CF7F8D4"/>
    <w:rsid w:val="4D02ED96"/>
    <w:rsid w:val="4D0B891B"/>
    <w:rsid w:val="4D10901B"/>
    <w:rsid w:val="4D10F434"/>
    <w:rsid w:val="4D1B905F"/>
    <w:rsid w:val="4D2572A9"/>
    <w:rsid w:val="4D2B27AA"/>
    <w:rsid w:val="4D3249FE"/>
    <w:rsid w:val="4D331A9C"/>
    <w:rsid w:val="4D3BE441"/>
    <w:rsid w:val="4D4A51ED"/>
    <w:rsid w:val="4D52409B"/>
    <w:rsid w:val="4D559C36"/>
    <w:rsid w:val="4D55C6AE"/>
    <w:rsid w:val="4D5E6961"/>
    <w:rsid w:val="4D621D69"/>
    <w:rsid w:val="4D634C90"/>
    <w:rsid w:val="4D63621E"/>
    <w:rsid w:val="4D7566EA"/>
    <w:rsid w:val="4D7B02FA"/>
    <w:rsid w:val="4D825BFB"/>
    <w:rsid w:val="4D8303C9"/>
    <w:rsid w:val="4D833E5F"/>
    <w:rsid w:val="4D9316E9"/>
    <w:rsid w:val="4D945762"/>
    <w:rsid w:val="4D9CDA3A"/>
    <w:rsid w:val="4D9DC449"/>
    <w:rsid w:val="4DA86E45"/>
    <w:rsid w:val="4DAFEEDC"/>
    <w:rsid w:val="4DB18170"/>
    <w:rsid w:val="4DB38FC9"/>
    <w:rsid w:val="4DBA7107"/>
    <w:rsid w:val="4DBE6F0E"/>
    <w:rsid w:val="4DC4CEC9"/>
    <w:rsid w:val="4DC8332E"/>
    <w:rsid w:val="4DC89008"/>
    <w:rsid w:val="4DC9AA40"/>
    <w:rsid w:val="4DCBF154"/>
    <w:rsid w:val="4DCDC4A7"/>
    <w:rsid w:val="4DCFFCAD"/>
    <w:rsid w:val="4DD17756"/>
    <w:rsid w:val="4DDB648D"/>
    <w:rsid w:val="4DE41690"/>
    <w:rsid w:val="4DE89FBE"/>
    <w:rsid w:val="4DF04F98"/>
    <w:rsid w:val="4DF347AD"/>
    <w:rsid w:val="4DF970A5"/>
    <w:rsid w:val="4DF9CA75"/>
    <w:rsid w:val="4E045FAA"/>
    <w:rsid w:val="4E09FE43"/>
    <w:rsid w:val="4E119871"/>
    <w:rsid w:val="4E12EAEF"/>
    <w:rsid w:val="4E132588"/>
    <w:rsid w:val="4E17A5B4"/>
    <w:rsid w:val="4E186414"/>
    <w:rsid w:val="4E191303"/>
    <w:rsid w:val="4E199C43"/>
    <w:rsid w:val="4E33A691"/>
    <w:rsid w:val="4E34F144"/>
    <w:rsid w:val="4E3B1505"/>
    <w:rsid w:val="4E43E132"/>
    <w:rsid w:val="4E43E73A"/>
    <w:rsid w:val="4E4BD768"/>
    <w:rsid w:val="4E4BE58C"/>
    <w:rsid w:val="4E4CD341"/>
    <w:rsid w:val="4E5B2962"/>
    <w:rsid w:val="4E606CB2"/>
    <w:rsid w:val="4E6337B4"/>
    <w:rsid w:val="4E64A653"/>
    <w:rsid w:val="4E6B646A"/>
    <w:rsid w:val="4E6DE4D5"/>
    <w:rsid w:val="4E7946AA"/>
    <w:rsid w:val="4E7B7D08"/>
    <w:rsid w:val="4E8D822A"/>
    <w:rsid w:val="4E92DB86"/>
    <w:rsid w:val="4E9546BA"/>
    <w:rsid w:val="4E98198E"/>
    <w:rsid w:val="4E9963C3"/>
    <w:rsid w:val="4EA6DD33"/>
    <w:rsid w:val="4EADD276"/>
    <w:rsid w:val="4EBE2BE7"/>
    <w:rsid w:val="4EC48E80"/>
    <w:rsid w:val="4ED1BAAB"/>
    <w:rsid w:val="4ED3359E"/>
    <w:rsid w:val="4ED372D4"/>
    <w:rsid w:val="4ED398BE"/>
    <w:rsid w:val="4ED9C68B"/>
    <w:rsid w:val="4EE3773F"/>
    <w:rsid w:val="4EE3B57F"/>
    <w:rsid w:val="4EE44CC8"/>
    <w:rsid w:val="4EE603AC"/>
    <w:rsid w:val="4EEC0069"/>
    <w:rsid w:val="4EEDDFB0"/>
    <w:rsid w:val="4EF9BD4F"/>
    <w:rsid w:val="4EFD6DDE"/>
    <w:rsid w:val="4F01FE58"/>
    <w:rsid w:val="4F06DFE2"/>
    <w:rsid w:val="4F0E60FD"/>
    <w:rsid w:val="4F0E66E7"/>
    <w:rsid w:val="4F0EB48A"/>
    <w:rsid w:val="4F1C5F10"/>
    <w:rsid w:val="4F2149F3"/>
    <w:rsid w:val="4F25036E"/>
    <w:rsid w:val="4F2556AA"/>
    <w:rsid w:val="4F2D9C06"/>
    <w:rsid w:val="4F2FE226"/>
    <w:rsid w:val="4F33343F"/>
    <w:rsid w:val="4F34F16A"/>
    <w:rsid w:val="4F3DBBEA"/>
    <w:rsid w:val="4F482E02"/>
    <w:rsid w:val="4F483CF2"/>
    <w:rsid w:val="4F5E023E"/>
    <w:rsid w:val="4F64112D"/>
    <w:rsid w:val="4F74F5AA"/>
    <w:rsid w:val="4F9663E8"/>
    <w:rsid w:val="4F97256E"/>
    <w:rsid w:val="4F9A53AC"/>
    <w:rsid w:val="4F9AD09E"/>
    <w:rsid w:val="4F9F239E"/>
    <w:rsid w:val="4FB1BB40"/>
    <w:rsid w:val="4FBCC355"/>
    <w:rsid w:val="4FBF069C"/>
    <w:rsid w:val="4FC0B657"/>
    <w:rsid w:val="4FC9BA3B"/>
    <w:rsid w:val="4FD2348C"/>
    <w:rsid w:val="4FD4141E"/>
    <w:rsid w:val="4FE086B1"/>
    <w:rsid w:val="4FE3E1D3"/>
    <w:rsid w:val="4FE7E35D"/>
    <w:rsid w:val="4FE8E2D7"/>
    <w:rsid w:val="4FEBB873"/>
    <w:rsid w:val="4FF3DCDF"/>
    <w:rsid w:val="4FF672AE"/>
    <w:rsid w:val="4FFFB097"/>
    <w:rsid w:val="50027BD8"/>
    <w:rsid w:val="5010C40D"/>
    <w:rsid w:val="501D4CBD"/>
    <w:rsid w:val="501FD1EF"/>
    <w:rsid w:val="5023440E"/>
    <w:rsid w:val="5029099E"/>
    <w:rsid w:val="502CFEC6"/>
    <w:rsid w:val="502DAC3A"/>
    <w:rsid w:val="5031B9C0"/>
    <w:rsid w:val="50331D34"/>
    <w:rsid w:val="503DB7D5"/>
    <w:rsid w:val="5057392A"/>
    <w:rsid w:val="5057666E"/>
    <w:rsid w:val="50585221"/>
    <w:rsid w:val="505C7C31"/>
    <w:rsid w:val="505D0C48"/>
    <w:rsid w:val="5065EE47"/>
    <w:rsid w:val="5069EAC0"/>
    <w:rsid w:val="506ACAEE"/>
    <w:rsid w:val="50772677"/>
    <w:rsid w:val="50792468"/>
    <w:rsid w:val="507AAE2D"/>
    <w:rsid w:val="507AD8C6"/>
    <w:rsid w:val="508096B8"/>
    <w:rsid w:val="50949D19"/>
    <w:rsid w:val="50962184"/>
    <w:rsid w:val="50A980BE"/>
    <w:rsid w:val="50AE9985"/>
    <w:rsid w:val="50B65BEA"/>
    <w:rsid w:val="50B7B833"/>
    <w:rsid w:val="50C3C501"/>
    <w:rsid w:val="50C42B99"/>
    <w:rsid w:val="50C92CCB"/>
    <w:rsid w:val="50CBB287"/>
    <w:rsid w:val="50CD91CF"/>
    <w:rsid w:val="50DCA5F6"/>
    <w:rsid w:val="50EB1D97"/>
    <w:rsid w:val="50F04CDB"/>
    <w:rsid w:val="50F59092"/>
    <w:rsid w:val="50FB187B"/>
    <w:rsid w:val="50FB9D4E"/>
    <w:rsid w:val="510141B7"/>
    <w:rsid w:val="5101A539"/>
    <w:rsid w:val="5105CA87"/>
    <w:rsid w:val="51067DA0"/>
    <w:rsid w:val="510E8AED"/>
    <w:rsid w:val="511625D2"/>
    <w:rsid w:val="51192493"/>
    <w:rsid w:val="5127AB70"/>
    <w:rsid w:val="5127F05A"/>
    <w:rsid w:val="512A5EC7"/>
    <w:rsid w:val="512AF099"/>
    <w:rsid w:val="513072F5"/>
    <w:rsid w:val="5132764C"/>
    <w:rsid w:val="513B6D5A"/>
    <w:rsid w:val="5144E7B5"/>
    <w:rsid w:val="5146A7F6"/>
    <w:rsid w:val="514B0FED"/>
    <w:rsid w:val="5156E61A"/>
    <w:rsid w:val="5157B139"/>
    <w:rsid w:val="515A267A"/>
    <w:rsid w:val="515C04BA"/>
    <w:rsid w:val="5174673C"/>
    <w:rsid w:val="517761B9"/>
    <w:rsid w:val="51815472"/>
    <w:rsid w:val="518B2214"/>
    <w:rsid w:val="519698B3"/>
    <w:rsid w:val="51BFE4DE"/>
    <w:rsid w:val="51C2BE61"/>
    <w:rsid w:val="51C75325"/>
    <w:rsid w:val="51DAF026"/>
    <w:rsid w:val="51E54EB4"/>
    <w:rsid w:val="51EC9E9A"/>
    <w:rsid w:val="52006D6E"/>
    <w:rsid w:val="520AED35"/>
    <w:rsid w:val="520E7188"/>
    <w:rsid w:val="52111D1C"/>
    <w:rsid w:val="52204DA9"/>
    <w:rsid w:val="52243496"/>
    <w:rsid w:val="52380BAE"/>
    <w:rsid w:val="5259DFA5"/>
    <w:rsid w:val="526932EC"/>
    <w:rsid w:val="526AE204"/>
    <w:rsid w:val="526DA186"/>
    <w:rsid w:val="526E9188"/>
    <w:rsid w:val="52737B4E"/>
    <w:rsid w:val="5273B36F"/>
    <w:rsid w:val="527A737F"/>
    <w:rsid w:val="527D778E"/>
    <w:rsid w:val="52804AAF"/>
    <w:rsid w:val="52847A35"/>
    <w:rsid w:val="52872F9D"/>
    <w:rsid w:val="528CA65E"/>
    <w:rsid w:val="528D17E4"/>
    <w:rsid w:val="52916141"/>
    <w:rsid w:val="52933A0B"/>
    <w:rsid w:val="52978CE2"/>
    <w:rsid w:val="529E27F5"/>
    <w:rsid w:val="529EB924"/>
    <w:rsid w:val="52A1DCE4"/>
    <w:rsid w:val="52A2D245"/>
    <w:rsid w:val="52A77961"/>
    <w:rsid w:val="52B204F7"/>
    <w:rsid w:val="52BA6A8A"/>
    <w:rsid w:val="52BB3617"/>
    <w:rsid w:val="52BB385B"/>
    <w:rsid w:val="52BD7D79"/>
    <w:rsid w:val="52BF7E27"/>
    <w:rsid w:val="52BFD29E"/>
    <w:rsid w:val="52D2E1DB"/>
    <w:rsid w:val="52D7B80B"/>
    <w:rsid w:val="52DABED0"/>
    <w:rsid w:val="52E4E38D"/>
    <w:rsid w:val="52E50994"/>
    <w:rsid w:val="52E964B0"/>
    <w:rsid w:val="52EB16D7"/>
    <w:rsid w:val="52F0C84F"/>
    <w:rsid w:val="52F13CFD"/>
    <w:rsid w:val="52F5F16C"/>
    <w:rsid w:val="52F95C4C"/>
    <w:rsid w:val="52FDD9A5"/>
    <w:rsid w:val="53008300"/>
    <w:rsid w:val="5305AC83"/>
    <w:rsid w:val="53075A06"/>
    <w:rsid w:val="530F175C"/>
    <w:rsid w:val="530FC1B6"/>
    <w:rsid w:val="5310F010"/>
    <w:rsid w:val="53111BCE"/>
    <w:rsid w:val="531C18C4"/>
    <w:rsid w:val="53216EEB"/>
    <w:rsid w:val="532D2865"/>
    <w:rsid w:val="532EEB5C"/>
    <w:rsid w:val="533538FF"/>
    <w:rsid w:val="53359E75"/>
    <w:rsid w:val="5340060F"/>
    <w:rsid w:val="5344820F"/>
    <w:rsid w:val="5344EAA0"/>
    <w:rsid w:val="5354B404"/>
    <w:rsid w:val="5356EC24"/>
    <w:rsid w:val="535BC0AD"/>
    <w:rsid w:val="535E2DAF"/>
    <w:rsid w:val="53645C87"/>
    <w:rsid w:val="536A3E39"/>
    <w:rsid w:val="536CA6FA"/>
    <w:rsid w:val="536ED9FF"/>
    <w:rsid w:val="53723A59"/>
    <w:rsid w:val="538B4884"/>
    <w:rsid w:val="539A4348"/>
    <w:rsid w:val="539E5AC4"/>
    <w:rsid w:val="53A1846A"/>
    <w:rsid w:val="53AB8AC5"/>
    <w:rsid w:val="53ACB985"/>
    <w:rsid w:val="53B86900"/>
    <w:rsid w:val="53CB4222"/>
    <w:rsid w:val="53DE20CE"/>
    <w:rsid w:val="53E465CB"/>
    <w:rsid w:val="53E5E15F"/>
    <w:rsid w:val="53F4922D"/>
    <w:rsid w:val="53FED151"/>
    <w:rsid w:val="54010D29"/>
    <w:rsid w:val="54035349"/>
    <w:rsid w:val="5404466B"/>
    <w:rsid w:val="540FB131"/>
    <w:rsid w:val="54103E89"/>
    <w:rsid w:val="541266C1"/>
    <w:rsid w:val="5413BAA1"/>
    <w:rsid w:val="5421F03C"/>
    <w:rsid w:val="54224D66"/>
    <w:rsid w:val="5427352D"/>
    <w:rsid w:val="542BB2A5"/>
    <w:rsid w:val="542D6464"/>
    <w:rsid w:val="542EA6C6"/>
    <w:rsid w:val="543292EB"/>
    <w:rsid w:val="545EB8BF"/>
    <w:rsid w:val="54600EFC"/>
    <w:rsid w:val="5469A0B0"/>
    <w:rsid w:val="5475DA7E"/>
    <w:rsid w:val="547743DC"/>
    <w:rsid w:val="54795499"/>
    <w:rsid w:val="5481078A"/>
    <w:rsid w:val="54818F50"/>
    <w:rsid w:val="5483CA71"/>
    <w:rsid w:val="548590B3"/>
    <w:rsid w:val="5487D244"/>
    <w:rsid w:val="548C6700"/>
    <w:rsid w:val="548F9D00"/>
    <w:rsid w:val="5490E075"/>
    <w:rsid w:val="549864ED"/>
    <w:rsid w:val="549FDAB5"/>
    <w:rsid w:val="54A32C0E"/>
    <w:rsid w:val="54A44BF6"/>
    <w:rsid w:val="54AB3C97"/>
    <w:rsid w:val="54AED6EA"/>
    <w:rsid w:val="54B7C0DA"/>
    <w:rsid w:val="54BA875F"/>
    <w:rsid w:val="54C07D6A"/>
    <w:rsid w:val="54C1B65A"/>
    <w:rsid w:val="54D4C554"/>
    <w:rsid w:val="54E35265"/>
    <w:rsid w:val="54E971D2"/>
    <w:rsid w:val="54EF28B6"/>
    <w:rsid w:val="54F8BBDB"/>
    <w:rsid w:val="55017FDF"/>
    <w:rsid w:val="55059D73"/>
    <w:rsid w:val="5509B6FA"/>
    <w:rsid w:val="55260582"/>
    <w:rsid w:val="55291C5C"/>
    <w:rsid w:val="553D1577"/>
    <w:rsid w:val="553EE628"/>
    <w:rsid w:val="553EE73D"/>
    <w:rsid w:val="5549A874"/>
    <w:rsid w:val="5550522A"/>
    <w:rsid w:val="55669D9E"/>
    <w:rsid w:val="557E45AA"/>
    <w:rsid w:val="558B50ED"/>
    <w:rsid w:val="558BD8E7"/>
    <w:rsid w:val="558C4EAC"/>
    <w:rsid w:val="558CD1A3"/>
    <w:rsid w:val="558CE70A"/>
    <w:rsid w:val="5590F04A"/>
    <w:rsid w:val="55979CBC"/>
    <w:rsid w:val="55B1B156"/>
    <w:rsid w:val="55B480D8"/>
    <w:rsid w:val="55B7EA95"/>
    <w:rsid w:val="55BCE046"/>
    <w:rsid w:val="55BD0AB3"/>
    <w:rsid w:val="55C78700"/>
    <w:rsid w:val="55C873CB"/>
    <w:rsid w:val="55D51632"/>
    <w:rsid w:val="55E9331D"/>
    <w:rsid w:val="55FCD9A9"/>
    <w:rsid w:val="56105CE2"/>
    <w:rsid w:val="56131C07"/>
    <w:rsid w:val="5615F8E7"/>
    <w:rsid w:val="561DAE7A"/>
    <w:rsid w:val="5632F962"/>
    <w:rsid w:val="56489303"/>
    <w:rsid w:val="564A1B4F"/>
    <w:rsid w:val="564A6C2E"/>
    <w:rsid w:val="564B1598"/>
    <w:rsid w:val="564C70BD"/>
    <w:rsid w:val="565E9201"/>
    <w:rsid w:val="565F9B6F"/>
    <w:rsid w:val="5660A02D"/>
    <w:rsid w:val="56621D7C"/>
    <w:rsid w:val="566BC1B5"/>
    <w:rsid w:val="566F7624"/>
    <w:rsid w:val="5673EEB8"/>
    <w:rsid w:val="567D5B3A"/>
    <w:rsid w:val="5681E1AF"/>
    <w:rsid w:val="5681FF4C"/>
    <w:rsid w:val="56830276"/>
    <w:rsid w:val="569414F7"/>
    <w:rsid w:val="569B32A0"/>
    <w:rsid w:val="56A16591"/>
    <w:rsid w:val="56A195FD"/>
    <w:rsid w:val="56A3B698"/>
    <w:rsid w:val="56B2E86C"/>
    <w:rsid w:val="56B33F31"/>
    <w:rsid w:val="56B83CDB"/>
    <w:rsid w:val="56BA7AC1"/>
    <w:rsid w:val="56BE2970"/>
    <w:rsid w:val="56C89664"/>
    <w:rsid w:val="56CAD1ED"/>
    <w:rsid w:val="56D0C11F"/>
    <w:rsid w:val="56D11DEA"/>
    <w:rsid w:val="56DDBA86"/>
    <w:rsid w:val="56DFD04F"/>
    <w:rsid w:val="56E1ED4F"/>
    <w:rsid w:val="56E2AB50"/>
    <w:rsid w:val="56E61682"/>
    <w:rsid w:val="56E8A1D9"/>
    <w:rsid w:val="56F2F01E"/>
    <w:rsid w:val="56FC1CB3"/>
    <w:rsid w:val="56FE3C23"/>
    <w:rsid w:val="5706B0C6"/>
    <w:rsid w:val="570BD87B"/>
    <w:rsid w:val="570F0F63"/>
    <w:rsid w:val="572471DE"/>
    <w:rsid w:val="573280F1"/>
    <w:rsid w:val="5737D645"/>
    <w:rsid w:val="573D161B"/>
    <w:rsid w:val="573FADB0"/>
    <w:rsid w:val="5742CE5F"/>
    <w:rsid w:val="57441297"/>
    <w:rsid w:val="57471684"/>
    <w:rsid w:val="57493526"/>
    <w:rsid w:val="574A664C"/>
    <w:rsid w:val="5753D6D9"/>
    <w:rsid w:val="575DEAC3"/>
    <w:rsid w:val="5764FE08"/>
    <w:rsid w:val="5766D7A3"/>
    <w:rsid w:val="576D9DEF"/>
    <w:rsid w:val="576E0A48"/>
    <w:rsid w:val="5779181B"/>
    <w:rsid w:val="577A3765"/>
    <w:rsid w:val="578DA4D1"/>
    <w:rsid w:val="579C7FBC"/>
    <w:rsid w:val="579E3751"/>
    <w:rsid w:val="579E77E7"/>
    <w:rsid w:val="57A3BC31"/>
    <w:rsid w:val="57AEA63F"/>
    <w:rsid w:val="57B1FD0D"/>
    <w:rsid w:val="57BD1040"/>
    <w:rsid w:val="57BF7306"/>
    <w:rsid w:val="57CCB4E5"/>
    <w:rsid w:val="57CD26FE"/>
    <w:rsid w:val="57D6949E"/>
    <w:rsid w:val="57E3F19D"/>
    <w:rsid w:val="57EBA048"/>
    <w:rsid w:val="57F29E2A"/>
    <w:rsid w:val="57FCD36D"/>
    <w:rsid w:val="58141D81"/>
    <w:rsid w:val="58223716"/>
    <w:rsid w:val="5825A0E9"/>
    <w:rsid w:val="5826B28C"/>
    <w:rsid w:val="582FC4FF"/>
    <w:rsid w:val="583213B2"/>
    <w:rsid w:val="583A4F29"/>
    <w:rsid w:val="5845C66B"/>
    <w:rsid w:val="5845ECB8"/>
    <w:rsid w:val="58491AF9"/>
    <w:rsid w:val="584F0091"/>
    <w:rsid w:val="585529FE"/>
    <w:rsid w:val="58679176"/>
    <w:rsid w:val="586F69AE"/>
    <w:rsid w:val="5874B639"/>
    <w:rsid w:val="5877EC1C"/>
    <w:rsid w:val="587D421D"/>
    <w:rsid w:val="587EC4B7"/>
    <w:rsid w:val="588135EB"/>
    <w:rsid w:val="58889EAC"/>
    <w:rsid w:val="5889C040"/>
    <w:rsid w:val="588A7025"/>
    <w:rsid w:val="588F1796"/>
    <w:rsid w:val="58A0E67D"/>
    <w:rsid w:val="58A2B997"/>
    <w:rsid w:val="58AA5B0B"/>
    <w:rsid w:val="58AC3DAA"/>
    <w:rsid w:val="58B1472E"/>
    <w:rsid w:val="58B8134A"/>
    <w:rsid w:val="58B97007"/>
    <w:rsid w:val="58BB55EF"/>
    <w:rsid w:val="58BF384B"/>
    <w:rsid w:val="58C0A3D2"/>
    <w:rsid w:val="58C1F121"/>
    <w:rsid w:val="58C569D8"/>
    <w:rsid w:val="58DE39E1"/>
    <w:rsid w:val="58E4BF24"/>
    <w:rsid w:val="58EB6A03"/>
    <w:rsid w:val="58F2AF90"/>
    <w:rsid w:val="58F5798B"/>
    <w:rsid w:val="58FB6043"/>
    <w:rsid w:val="590861FB"/>
    <w:rsid w:val="590CF529"/>
    <w:rsid w:val="59125FB3"/>
    <w:rsid w:val="59167833"/>
    <w:rsid w:val="5918BEBF"/>
    <w:rsid w:val="591D24AE"/>
    <w:rsid w:val="591DBAFA"/>
    <w:rsid w:val="5926CD9F"/>
    <w:rsid w:val="592E19D2"/>
    <w:rsid w:val="592F7E51"/>
    <w:rsid w:val="593194ED"/>
    <w:rsid w:val="5933023F"/>
    <w:rsid w:val="5937C756"/>
    <w:rsid w:val="593EE4BC"/>
    <w:rsid w:val="59413E0D"/>
    <w:rsid w:val="59528EBF"/>
    <w:rsid w:val="5953DFF9"/>
    <w:rsid w:val="5954883C"/>
    <w:rsid w:val="595D067E"/>
    <w:rsid w:val="59642F32"/>
    <w:rsid w:val="597495BF"/>
    <w:rsid w:val="5975BE95"/>
    <w:rsid w:val="59778E7B"/>
    <w:rsid w:val="5979426F"/>
    <w:rsid w:val="5989D6B2"/>
    <w:rsid w:val="59918ACA"/>
    <w:rsid w:val="5997AA96"/>
    <w:rsid w:val="59A056FC"/>
    <w:rsid w:val="59A2E9C3"/>
    <w:rsid w:val="59AC43CC"/>
    <w:rsid w:val="59AEF37C"/>
    <w:rsid w:val="59B5F8DF"/>
    <w:rsid w:val="59C30071"/>
    <w:rsid w:val="59CC4BC0"/>
    <w:rsid w:val="59D7DA0E"/>
    <w:rsid w:val="59E0349F"/>
    <w:rsid w:val="59E66C9C"/>
    <w:rsid w:val="59ED38F7"/>
    <w:rsid w:val="59F454D6"/>
    <w:rsid w:val="5A017CED"/>
    <w:rsid w:val="5A0EABE3"/>
    <w:rsid w:val="5A17FEBF"/>
    <w:rsid w:val="5A1D1997"/>
    <w:rsid w:val="5A1EA252"/>
    <w:rsid w:val="5A21149E"/>
    <w:rsid w:val="5A264A46"/>
    <w:rsid w:val="5A2F467B"/>
    <w:rsid w:val="5A3D403F"/>
    <w:rsid w:val="5A42265A"/>
    <w:rsid w:val="5A449DDC"/>
    <w:rsid w:val="5A4E1248"/>
    <w:rsid w:val="5A5BD588"/>
    <w:rsid w:val="5A6042C6"/>
    <w:rsid w:val="5A663840"/>
    <w:rsid w:val="5A6718A5"/>
    <w:rsid w:val="5A6A8216"/>
    <w:rsid w:val="5A6D0AEC"/>
    <w:rsid w:val="5A6F2B0F"/>
    <w:rsid w:val="5A830A7E"/>
    <w:rsid w:val="5A8965E6"/>
    <w:rsid w:val="5A912C1E"/>
    <w:rsid w:val="5A9D5ED0"/>
    <w:rsid w:val="5A9DAF41"/>
    <w:rsid w:val="5AB167AF"/>
    <w:rsid w:val="5AC1A449"/>
    <w:rsid w:val="5ACE4C4B"/>
    <w:rsid w:val="5AD43173"/>
    <w:rsid w:val="5ADE2E5C"/>
    <w:rsid w:val="5AE1DEE4"/>
    <w:rsid w:val="5AE34790"/>
    <w:rsid w:val="5AE7D311"/>
    <w:rsid w:val="5B041F3A"/>
    <w:rsid w:val="5B1859DD"/>
    <w:rsid w:val="5B21B1AF"/>
    <w:rsid w:val="5B230324"/>
    <w:rsid w:val="5B25F1E7"/>
    <w:rsid w:val="5B2713CE"/>
    <w:rsid w:val="5B2BE42E"/>
    <w:rsid w:val="5B2D21EF"/>
    <w:rsid w:val="5B2DA01D"/>
    <w:rsid w:val="5B308D09"/>
    <w:rsid w:val="5B34F0C7"/>
    <w:rsid w:val="5B389ED4"/>
    <w:rsid w:val="5B3DB5DF"/>
    <w:rsid w:val="5B3EAEE0"/>
    <w:rsid w:val="5B469D62"/>
    <w:rsid w:val="5B4BAAE3"/>
    <w:rsid w:val="5B4F07EA"/>
    <w:rsid w:val="5B521BED"/>
    <w:rsid w:val="5B5863B5"/>
    <w:rsid w:val="5B60BB4F"/>
    <w:rsid w:val="5B642F66"/>
    <w:rsid w:val="5B65FE7A"/>
    <w:rsid w:val="5B72C073"/>
    <w:rsid w:val="5B7882E0"/>
    <w:rsid w:val="5B80FFC2"/>
    <w:rsid w:val="5B83CF40"/>
    <w:rsid w:val="5B8A6D87"/>
    <w:rsid w:val="5BA2D88D"/>
    <w:rsid w:val="5BA42C65"/>
    <w:rsid w:val="5BA90E5D"/>
    <w:rsid w:val="5BB1F5DC"/>
    <w:rsid w:val="5BB3220E"/>
    <w:rsid w:val="5BCC197A"/>
    <w:rsid w:val="5BDBD502"/>
    <w:rsid w:val="5BDEB086"/>
    <w:rsid w:val="5BF615C8"/>
    <w:rsid w:val="5C044107"/>
    <w:rsid w:val="5C0B95DB"/>
    <w:rsid w:val="5C18AE23"/>
    <w:rsid w:val="5C1CB8B1"/>
    <w:rsid w:val="5C2E1749"/>
    <w:rsid w:val="5C2FF4BE"/>
    <w:rsid w:val="5C33BAFD"/>
    <w:rsid w:val="5C352E29"/>
    <w:rsid w:val="5C43DE9F"/>
    <w:rsid w:val="5C4F34E6"/>
    <w:rsid w:val="5C54A820"/>
    <w:rsid w:val="5C57542F"/>
    <w:rsid w:val="5C5FBEBB"/>
    <w:rsid w:val="5C646076"/>
    <w:rsid w:val="5C726C3E"/>
    <w:rsid w:val="5C7715EB"/>
    <w:rsid w:val="5C78B1B6"/>
    <w:rsid w:val="5C7D84F9"/>
    <w:rsid w:val="5C805B7D"/>
    <w:rsid w:val="5C8A6913"/>
    <w:rsid w:val="5C9179C8"/>
    <w:rsid w:val="5C92E429"/>
    <w:rsid w:val="5C96D78E"/>
    <w:rsid w:val="5CA589F1"/>
    <w:rsid w:val="5CA7AEC2"/>
    <w:rsid w:val="5CAE2007"/>
    <w:rsid w:val="5CBEBDAE"/>
    <w:rsid w:val="5CC8D4C3"/>
    <w:rsid w:val="5CCDAFD9"/>
    <w:rsid w:val="5CD814A0"/>
    <w:rsid w:val="5CDFC7DB"/>
    <w:rsid w:val="5CEE0414"/>
    <w:rsid w:val="5CEF76E0"/>
    <w:rsid w:val="5CF29FA0"/>
    <w:rsid w:val="5CF43416"/>
    <w:rsid w:val="5D036A91"/>
    <w:rsid w:val="5D04C0F7"/>
    <w:rsid w:val="5D078FF2"/>
    <w:rsid w:val="5D0F131E"/>
    <w:rsid w:val="5D104249"/>
    <w:rsid w:val="5D18864E"/>
    <w:rsid w:val="5D1AFA7B"/>
    <w:rsid w:val="5D1EEEFE"/>
    <w:rsid w:val="5D273E50"/>
    <w:rsid w:val="5D274191"/>
    <w:rsid w:val="5D2A49CE"/>
    <w:rsid w:val="5D2BA2C3"/>
    <w:rsid w:val="5D317E88"/>
    <w:rsid w:val="5D32F283"/>
    <w:rsid w:val="5D3429F0"/>
    <w:rsid w:val="5D3C3536"/>
    <w:rsid w:val="5D44368F"/>
    <w:rsid w:val="5D4489FD"/>
    <w:rsid w:val="5D4A43E0"/>
    <w:rsid w:val="5D4ADD43"/>
    <w:rsid w:val="5D4B9825"/>
    <w:rsid w:val="5D4F11D3"/>
    <w:rsid w:val="5D51D33C"/>
    <w:rsid w:val="5D5CDE91"/>
    <w:rsid w:val="5D5FEDE1"/>
    <w:rsid w:val="5D62C249"/>
    <w:rsid w:val="5D62E310"/>
    <w:rsid w:val="5D686906"/>
    <w:rsid w:val="5D6C6309"/>
    <w:rsid w:val="5D6DA915"/>
    <w:rsid w:val="5D7A473F"/>
    <w:rsid w:val="5D82E1C5"/>
    <w:rsid w:val="5D8EE203"/>
    <w:rsid w:val="5D8F6FCD"/>
    <w:rsid w:val="5D9760E8"/>
    <w:rsid w:val="5DA37545"/>
    <w:rsid w:val="5DA4B607"/>
    <w:rsid w:val="5DA73370"/>
    <w:rsid w:val="5DB42C23"/>
    <w:rsid w:val="5DB49E0F"/>
    <w:rsid w:val="5DB54845"/>
    <w:rsid w:val="5DC0E1C3"/>
    <w:rsid w:val="5DC31506"/>
    <w:rsid w:val="5DD9F92E"/>
    <w:rsid w:val="5DDB0962"/>
    <w:rsid w:val="5DEE6EE5"/>
    <w:rsid w:val="5DFA2740"/>
    <w:rsid w:val="5DFF0021"/>
    <w:rsid w:val="5E054D08"/>
    <w:rsid w:val="5E147F5C"/>
    <w:rsid w:val="5E1668AE"/>
    <w:rsid w:val="5E1B2A16"/>
    <w:rsid w:val="5E1C4CF0"/>
    <w:rsid w:val="5E1C6DE0"/>
    <w:rsid w:val="5E224ADE"/>
    <w:rsid w:val="5E242E4B"/>
    <w:rsid w:val="5E263A01"/>
    <w:rsid w:val="5E2BCFB1"/>
    <w:rsid w:val="5E359079"/>
    <w:rsid w:val="5E38B769"/>
    <w:rsid w:val="5E43FF5C"/>
    <w:rsid w:val="5E4BE282"/>
    <w:rsid w:val="5E4CC26D"/>
    <w:rsid w:val="5E59DC08"/>
    <w:rsid w:val="5E64A524"/>
    <w:rsid w:val="5E6C5FF2"/>
    <w:rsid w:val="5E71A18D"/>
    <w:rsid w:val="5E788774"/>
    <w:rsid w:val="5E7AC1E3"/>
    <w:rsid w:val="5E7C4296"/>
    <w:rsid w:val="5E8ABC41"/>
    <w:rsid w:val="5E8C9E5F"/>
    <w:rsid w:val="5E9009E6"/>
    <w:rsid w:val="5E90F52A"/>
    <w:rsid w:val="5E9BBC14"/>
    <w:rsid w:val="5EA36DBA"/>
    <w:rsid w:val="5EA64501"/>
    <w:rsid w:val="5EB023A2"/>
    <w:rsid w:val="5EB24216"/>
    <w:rsid w:val="5EB24AA5"/>
    <w:rsid w:val="5EBF770F"/>
    <w:rsid w:val="5EC21B73"/>
    <w:rsid w:val="5EC7735F"/>
    <w:rsid w:val="5EC87D05"/>
    <w:rsid w:val="5ECE68A4"/>
    <w:rsid w:val="5EDCD521"/>
    <w:rsid w:val="5EE3FE7B"/>
    <w:rsid w:val="5EE638B5"/>
    <w:rsid w:val="5EF3369B"/>
    <w:rsid w:val="5F0000AA"/>
    <w:rsid w:val="5F06EE9B"/>
    <w:rsid w:val="5F229734"/>
    <w:rsid w:val="5F2A0562"/>
    <w:rsid w:val="5F3C221A"/>
    <w:rsid w:val="5F3D14B9"/>
    <w:rsid w:val="5F3D9A19"/>
    <w:rsid w:val="5F411E9E"/>
    <w:rsid w:val="5F46277A"/>
    <w:rsid w:val="5F4A3EEA"/>
    <w:rsid w:val="5F5A4FBC"/>
    <w:rsid w:val="5F62D15C"/>
    <w:rsid w:val="5F6563D3"/>
    <w:rsid w:val="5F665A0A"/>
    <w:rsid w:val="5F7C36AD"/>
    <w:rsid w:val="5F7C8B4F"/>
    <w:rsid w:val="5F7D3128"/>
    <w:rsid w:val="5F8B8B78"/>
    <w:rsid w:val="5F8B9481"/>
    <w:rsid w:val="5F8C7F1D"/>
    <w:rsid w:val="5F8C9EF2"/>
    <w:rsid w:val="5F91A545"/>
    <w:rsid w:val="5F96A40F"/>
    <w:rsid w:val="5F9ABB41"/>
    <w:rsid w:val="5F9E93A5"/>
    <w:rsid w:val="5FA718C4"/>
    <w:rsid w:val="5FA8081C"/>
    <w:rsid w:val="5FAA6A49"/>
    <w:rsid w:val="5FABE094"/>
    <w:rsid w:val="5FABF21A"/>
    <w:rsid w:val="5FAE6342"/>
    <w:rsid w:val="5FB3AC26"/>
    <w:rsid w:val="5FBDC7C4"/>
    <w:rsid w:val="5FC29765"/>
    <w:rsid w:val="5FC57CCA"/>
    <w:rsid w:val="5FC5AF9C"/>
    <w:rsid w:val="5FD36D95"/>
    <w:rsid w:val="5FD7C16F"/>
    <w:rsid w:val="5FE16CEC"/>
    <w:rsid w:val="5FE41B1F"/>
    <w:rsid w:val="5FF3C55C"/>
    <w:rsid w:val="5FF7C747"/>
    <w:rsid w:val="5FFB85BB"/>
    <w:rsid w:val="5FFD2805"/>
    <w:rsid w:val="6018145C"/>
    <w:rsid w:val="60239D6A"/>
    <w:rsid w:val="6027342E"/>
    <w:rsid w:val="6034BAC8"/>
    <w:rsid w:val="60371BF7"/>
    <w:rsid w:val="603C5610"/>
    <w:rsid w:val="60450E61"/>
    <w:rsid w:val="6046CB03"/>
    <w:rsid w:val="604A9F3D"/>
    <w:rsid w:val="6052D960"/>
    <w:rsid w:val="605354B5"/>
    <w:rsid w:val="6053983D"/>
    <w:rsid w:val="605A43B5"/>
    <w:rsid w:val="6061CE61"/>
    <w:rsid w:val="60648BF9"/>
    <w:rsid w:val="607199E1"/>
    <w:rsid w:val="607513E7"/>
    <w:rsid w:val="608566FF"/>
    <w:rsid w:val="6086E4C9"/>
    <w:rsid w:val="60964AD2"/>
    <w:rsid w:val="609BD10B"/>
    <w:rsid w:val="60A4F282"/>
    <w:rsid w:val="60A9705D"/>
    <w:rsid w:val="60B2EF53"/>
    <w:rsid w:val="60B4C86E"/>
    <w:rsid w:val="60C26B3F"/>
    <w:rsid w:val="60C8FDDA"/>
    <w:rsid w:val="60CCADD8"/>
    <w:rsid w:val="60CE2C0B"/>
    <w:rsid w:val="60D198A4"/>
    <w:rsid w:val="60E1D651"/>
    <w:rsid w:val="60E3AFAB"/>
    <w:rsid w:val="60E87F29"/>
    <w:rsid w:val="60EF4BAD"/>
    <w:rsid w:val="60F41680"/>
    <w:rsid w:val="6102EC21"/>
    <w:rsid w:val="61140015"/>
    <w:rsid w:val="61151754"/>
    <w:rsid w:val="611FB689"/>
    <w:rsid w:val="61206089"/>
    <w:rsid w:val="612B0E3F"/>
    <w:rsid w:val="612C0A22"/>
    <w:rsid w:val="61311A17"/>
    <w:rsid w:val="61359259"/>
    <w:rsid w:val="6136813A"/>
    <w:rsid w:val="613A8FEA"/>
    <w:rsid w:val="614A87D7"/>
    <w:rsid w:val="614F7C87"/>
    <w:rsid w:val="6153E199"/>
    <w:rsid w:val="61549FA3"/>
    <w:rsid w:val="615D2B72"/>
    <w:rsid w:val="616E48D1"/>
    <w:rsid w:val="6170D68F"/>
    <w:rsid w:val="6173295C"/>
    <w:rsid w:val="617B2373"/>
    <w:rsid w:val="617FFFF2"/>
    <w:rsid w:val="618A371A"/>
    <w:rsid w:val="618DC082"/>
    <w:rsid w:val="619A956F"/>
    <w:rsid w:val="619B8797"/>
    <w:rsid w:val="619FB5CD"/>
    <w:rsid w:val="61A0B674"/>
    <w:rsid w:val="61A0F14C"/>
    <w:rsid w:val="61A7ACC2"/>
    <w:rsid w:val="61AF9ECB"/>
    <w:rsid w:val="61BC66B9"/>
    <w:rsid w:val="61C25B8F"/>
    <w:rsid w:val="61C3048F"/>
    <w:rsid w:val="61CF4FF1"/>
    <w:rsid w:val="61D494DC"/>
    <w:rsid w:val="61D4C5A1"/>
    <w:rsid w:val="61DF3FF9"/>
    <w:rsid w:val="61E08704"/>
    <w:rsid w:val="61EAEA42"/>
    <w:rsid w:val="61EAF282"/>
    <w:rsid w:val="61EE0E76"/>
    <w:rsid w:val="61FA10BC"/>
    <w:rsid w:val="61FF5595"/>
    <w:rsid w:val="62091655"/>
    <w:rsid w:val="62142743"/>
    <w:rsid w:val="621753AC"/>
    <w:rsid w:val="62299FB4"/>
    <w:rsid w:val="622AB394"/>
    <w:rsid w:val="623B4A11"/>
    <w:rsid w:val="624004D6"/>
    <w:rsid w:val="6242FDE3"/>
    <w:rsid w:val="624602F7"/>
    <w:rsid w:val="6246D6AF"/>
    <w:rsid w:val="6252E0DA"/>
    <w:rsid w:val="62537158"/>
    <w:rsid w:val="62537CDD"/>
    <w:rsid w:val="6258A229"/>
    <w:rsid w:val="6263B574"/>
    <w:rsid w:val="626BD935"/>
    <w:rsid w:val="62742489"/>
    <w:rsid w:val="62746965"/>
    <w:rsid w:val="627E15F1"/>
    <w:rsid w:val="628ED501"/>
    <w:rsid w:val="6290004D"/>
    <w:rsid w:val="6290C4A8"/>
    <w:rsid w:val="6291F89A"/>
    <w:rsid w:val="62927B0B"/>
    <w:rsid w:val="6293DCAF"/>
    <w:rsid w:val="629BE698"/>
    <w:rsid w:val="629F5E2C"/>
    <w:rsid w:val="62A0C9BE"/>
    <w:rsid w:val="62A57FF7"/>
    <w:rsid w:val="62AC7500"/>
    <w:rsid w:val="62ADA114"/>
    <w:rsid w:val="62BB682C"/>
    <w:rsid w:val="62C45247"/>
    <w:rsid w:val="62E2E442"/>
    <w:rsid w:val="62E4F972"/>
    <w:rsid w:val="62E7002C"/>
    <w:rsid w:val="62E819B9"/>
    <w:rsid w:val="62EC99C8"/>
    <w:rsid w:val="62EEC30B"/>
    <w:rsid w:val="62FD60A4"/>
    <w:rsid w:val="630107BF"/>
    <w:rsid w:val="630225AD"/>
    <w:rsid w:val="63093260"/>
    <w:rsid w:val="6311DE66"/>
    <w:rsid w:val="63167AAE"/>
    <w:rsid w:val="63257B08"/>
    <w:rsid w:val="6328A0F6"/>
    <w:rsid w:val="632BB6C1"/>
    <w:rsid w:val="632CFDA5"/>
    <w:rsid w:val="632DC831"/>
    <w:rsid w:val="632E664A"/>
    <w:rsid w:val="632FC010"/>
    <w:rsid w:val="633C1A26"/>
    <w:rsid w:val="6343E498"/>
    <w:rsid w:val="6343F406"/>
    <w:rsid w:val="63504BF1"/>
    <w:rsid w:val="6352920E"/>
    <w:rsid w:val="63565AAF"/>
    <w:rsid w:val="6357194B"/>
    <w:rsid w:val="635E6F59"/>
    <w:rsid w:val="635ED4F0"/>
    <w:rsid w:val="63616FA9"/>
    <w:rsid w:val="636EF9EA"/>
    <w:rsid w:val="63783D6C"/>
    <w:rsid w:val="6384CE7F"/>
    <w:rsid w:val="639AA3EE"/>
    <w:rsid w:val="63B3FB70"/>
    <w:rsid w:val="63B49B96"/>
    <w:rsid w:val="63B4CA1B"/>
    <w:rsid w:val="63B71941"/>
    <w:rsid w:val="63BB2FFE"/>
    <w:rsid w:val="63BF9CD2"/>
    <w:rsid w:val="63C002B6"/>
    <w:rsid w:val="63C08A19"/>
    <w:rsid w:val="63C0B6C7"/>
    <w:rsid w:val="63C6C091"/>
    <w:rsid w:val="63CC8FB6"/>
    <w:rsid w:val="63DD7175"/>
    <w:rsid w:val="63EC4F9D"/>
    <w:rsid w:val="63EDFB1A"/>
    <w:rsid w:val="63F48987"/>
    <w:rsid w:val="63F758E7"/>
    <w:rsid w:val="63F82E7D"/>
    <w:rsid w:val="63F86D8C"/>
    <w:rsid w:val="64031E30"/>
    <w:rsid w:val="64042285"/>
    <w:rsid w:val="64089A05"/>
    <w:rsid w:val="641183D9"/>
    <w:rsid w:val="64120A17"/>
    <w:rsid w:val="6416A7EC"/>
    <w:rsid w:val="641A6BAB"/>
    <w:rsid w:val="641CBC33"/>
    <w:rsid w:val="6421B10D"/>
    <w:rsid w:val="6424F24E"/>
    <w:rsid w:val="642B783D"/>
    <w:rsid w:val="642C58F3"/>
    <w:rsid w:val="642DD2DB"/>
    <w:rsid w:val="643382AE"/>
    <w:rsid w:val="6434B465"/>
    <w:rsid w:val="6444702E"/>
    <w:rsid w:val="6445AE58"/>
    <w:rsid w:val="64462419"/>
    <w:rsid w:val="6450BDF4"/>
    <w:rsid w:val="6452042C"/>
    <w:rsid w:val="64560B5C"/>
    <w:rsid w:val="6456BAB0"/>
    <w:rsid w:val="6457FFBB"/>
    <w:rsid w:val="645974C8"/>
    <w:rsid w:val="645AC67A"/>
    <w:rsid w:val="645D4838"/>
    <w:rsid w:val="645DA5AA"/>
    <w:rsid w:val="64665A74"/>
    <w:rsid w:val="647B6B0D"/>
    <w:rsid w:val="64862E4D"/>
    <w:rsid w:val="648D050A"/>
    <w:rsid w:val="6497E24F"/>
    <w:rsid w:val="64A03DC3"/>
    <w:rsid w:val="64B63938"/>
    <w:rsid w:val="64C3E9B4"/>
    <w:rsid w:val="64C7367F"/>
    <w:rsid w:val="64C81ABE"/>
    <w:rsid w:val="64E4B416"/>
    <w:rsid w:val="64E5DE49"/>
    <w:rsid w:val="64E64215"/>
    <w:rsid w:val="64EFF25A"/>
    <w:rsid w:val="64FD434F"/>
    <w:rsid w:val="6504C21A"/>
    <w:rsid w:val="6505535F"/>
    <w:rsid w:val="65060650"/>
    <w:rsid w:val="65099D5A"/>
    <w:rsid w:val="650D4EB8"/>
    <w:rsid w:val="652AC98D"/>
    <w:rsid w:val="652D8176"/>
    <w:rsid w:val="653161E9"/>
    <w:rsid w:val="653F238E"/>
    <w:rsid w:val="65447DB4"/>
    <w:rsid w:val="65515078"/>
    <w:rsid w:val="655C46A7"/>
    <w:rsid w:val="655EAF98"/>
    <w:rsid w:val="656B5B29"/>
    <w:rsid w:val="657DF7A4"/>
    <w:rsid w:val="65897328"/>
    <w:rsid w:val="659FD50C"/>
    <w:rsid w:val="65AB308D"/>
    <w:rsid w:val="65AB5B4E"/>
    <w:rsid w:val="65B1A407"/>
    <w:rsid w:val="65B98CF2"/>
    <w:rsid w:val="65BA6710"/>
    <w:rsid w:val="65BAF1E4"/>
    <w:rsid w:val="65C0772E"/>
    <w:rsid w:val="65C1F61D"/>
    <w:rsid w:val="65C47792"/>
    <w:rsid w:val="65C9995C"/>
    <w:rsid w:val="65C9B9AC"/>
    <w:rsid w:val="65CEA864"/>
    <w:rsid w:val="65D805EC"/>
    <w:rsid w:val="65D857CB"/>
    <w:rsid w:val="65DAB14C"/>
    <w:rsid w:val="65DC5E2E"/>
    <w:rsid w:val="65E5DD22"/>
    <w:rsid w:val="65E79DF1"/>
    <w:rsid w:val="65FA57AF"/>
    <w:rsid w:val="66013BC9"/>
    <w:rsid w:val="6604392D"/>
    <w:rsid w:val="6609E8B4"/>
    <w:rsid w:val="66168E3A"/>
    <w:rsid w:val="6618CF20"/>
    <w:rsid w:val="662526CA"/>
    <w:rsid w:val="662C810C"/>
    <w:rsid w:val="66303A4E"/>
    <w:rsid w:val="66395447"/>
    <w:rsid w:val="663A2CFF"/>
    <w:rsid w:val="66463961"/>
    <w:rsid w:val="6649B6EB"/>
    <w:rsid w:val="665E9EFC"/>
    <w:rsid w:val="66621ECE"/>
    <w:rsid w:val="6682F14A"/>
    <w:rsid w:val="66832458"/>
    <w:rsid w:val="6690C159"/>
    <w:rsid w:val="6690D6A2"/>
    <w:rsid w:val="66915D9D"/>
    <w:rsid w:val="6693A2D7"/>
    <w:rsid w:val="6693CAD5"/>
    <w:rsid w:val="66942C15"/>
    <w:rsid w:val="6694921E"/>
    <w:rsid w:val="66985392"/>
    <w:rsid w:val="669906F0"/>
    <w:rsid w:val="669CDB4B"/>
    <w:rsid w:val="66A1D6B1"/>
    <w:rsid w:val="66AA05F6"/>
    <w:rsid w:val="66AB7D43"/>
    <w:rsid w:val="66ACEEAD"/>
    <w:rsid w:val="66AE574B"/>
    <w:rsid w:val="66B451E4"/>
    <w:rsid w:val="66C8065F"/>
    <w:rsid w:val="66CA089E"/>
    <w:rsid w:val="66CD5A4D"/>
    <w:rsid w:val="66D025BB"/>
    <w:rsid w:val="66D4691D"/>
    <w:rsid w:val="66E0FE61"/>
    <w:rsid w:val="66E4FC5A"/>
    <w:rsid w:val="66F69788"/>
    <w:rsid w:val="66FC9609"/>
    <w:rsid w:val="67008345"/>
    <w:rsid w:val="670254FC"/>
    <w:rsid w:val="6710D096"/>
    <w:rsid w:val="67189F60"/>
    <w:rsid w:val="6719A033"/>
    <w:rsid w:val="671A36CB"/>
    <w:rsid w:val="671B5CBD"/>
    <w:rsid w:val="671E90EE"/>
    <w:rsid w:val="6721EAD2"/>
    <w:rsid w:val="672758C3"/>
    <w:rsid w:val="672F9A5C"/>
    <w:rsid w:val="67320346"/>
    <w:rsid w:val="6735FA4B"/>
    <w:rsid w:val="673EFAC4"/>
    <w:rsid w:val="6747705E"/>
    <w:rsid w:val="6748A84D"/>
    <w:rsid w:val="674E7EF9"/>
    <w:rsid w:val="6750D246"/>
    <w:rsid w:val="675117D5"/>
    <w:rsid w:val="6752D1C6"/>
    <w:rsid w:val="675D5FFE"/>
    <w:rsid w:val="6762D3B6"/>
    <w:rsid w:val="67631FD8"/>
    <w:rsid w:val="67635B4E"/>
    <w:rsid w:val="676989B3"/>
    <w:rsid w:val="676A98E3"/>
    <w:rsid w:val="676B3DA6"/>
    <w:rsid w:val="676B4B39"/>
    <w:rsid w:val="676C9018"/>
    <w:rsid w:val="677A9543"/>
    <w:rsid w:val="677AA783"/>
    <w:rsid w:val="677BFC13"/>
    <w:rsid w:val="677F8048"/>
    <w:rsid w:val="6787A1E1"/>
    <w:rsid w:val="678D4E27"/>
    <w:rsid w:val="67905564"/>
    <w:rsid w:val="6791F9D8"/>
    <w:rsid w:val="67970DA2"/>
    <w:rsid w:val="67998AAC"/>
    <w:rsid w:val="679B495A"/>
    <w:rsid w:val="67A1EFBE"/>
    <w:rsid w:val="67AB7DFE"/>
    <w:rsid w:val="67BA63D5"/>
    <w:rsid w:val="67C9A438"/>
    <w:rsid w:val="67CB1091"/>
    <w:rsid w:val="67D08EAF"/>
    <w:rsid w:val="67D87C35"/>
    <w:rsid w:val="67D99C6B"/>
    <w:rsid w:val="67DF24E8"/>
    <w:rsid w:val="67E556AF"/>
    <w:rsid w:val="67F72C93"/>
    <w:rsid w:val="67FED741"/>
    <w:rsid w:val="67FFB6F7"/>
    <w:rsid w:val="68005BBB"/>
    <w:rsid w:val="68017CA1"/>
    <w:rsid w:val="6801BC60"/>
    <w:rsid w:val="680407FD"/>
    <w:rsid w:val="680F13F7"/>
    <w:rsid w:val="6813B922"/>
    <w:rsid w:val="681594FF"/>
    <w:rsid w:val="68246E90"/>
    <w:rsid w:val="6834A48F"/>
    <w:rsid w:val="683E9C06"/>
    <w:rsid w:val="684B28C3"/>
    <w:rsid w:val="684CD972"/>
    <w:rsid w:val="684E911C"/>
    <w:rsid w:val="684F52E7"/>
    <w:rsid w:val="68563253"/>
    <w:rsid w:val="6863B814"/>
    <w:rsid w:val="68656D7A"/>
    <w:rsid w:val="686699FF"/>
    <w:rsid w:val="68771419"/>
    <w:rsid w:val="687F3E0D"/>
    <w:rsid w:val="6880CCBB"/>
    <w:rsid w:val="68820A16"/>
    <w:rsid w:val="6884A5AC"/>
    <w:rsid w:val="6886D47C"/>
    <w:rsid w:val="68886EEA"/>
    <w:rsid w:val="688A8EA0"/>
    <w:rsid w:val="68A8DC85"/>
    <w:rsid w:val="68AE751D"/>
    <w:rsid w:val="68B011AA"/>
    <w:rsid w:val="68B4F7D2"/>
    <w:rsid w:val="68BA6BBC"/>
    <w:rsid w:val="68C05D2E"/>
    <w:rsid w:val="68C3578B"/>
    <w:rsid w:val="68D1CAAC"/>
    <w:rsid w:val="68D3891F"/>
    <w:rsid w:val="68D74319"/>
    <w:rsid w:val="68E4775B"/>
    <w:rsid w:val="68E82E84"/>
    <w:rsid w:val="68E97C05"/>
    <w:rsid w:val="68EC3464"/>
    <w:rsid w:val="68ED5775"/>
    <w:rsid w:val="68F0FAC4"/>
    <w:rsid w:val="68F91A4F"/>
    <w:rsid w:val="69092866"/>
    <w:rsid w:val="6909F096"/>
    <w:rsid w:val="690DB56F"/>
    <w:rsid w:val="6910FDB2"/>
    <w:rsid w:val="6912932C"/>
    <w:rsid w:val="69168A2E"/>
    <w:rsid w:val="6916DDC1"/>
    <w:rsid w:val="6918A6D9"/>
    <w:rsid w:val="691E85C5"/>
    <w:rsid w:val="692051C6"/>
    <w:rsid w:val="69257816"/>
    <w:rsid w:val="692E1272"/>
    <w:rsid w:val="69370ED3"/>
    <w:rsid w:val="693DA6DF"/>
    <w:rsid w:val="6940F3F7"/>
    <w:rsid w:val="6943E538"/>
    <w:rsid w:val="694A0B44"/>
    <w:rsid w:val="694F6631"/>
    <w:rsid w:val="69555DEA"/>
    <w:rsid w:val="6955E44E"/>
    <w:rsid w:val="695D4E91"/>
    <w:rsid w:val="695D9FEF"/>
    <w:rsid w:val="695FF0EC"/>
    <w:rsid w:val="69657499"/>
    <w:rsid w:val="696A30DA"/>
    <w:rsid w:val="69716731"/>
    <w:rsid w:val="69798F5B"/>
    <w:rsid w:val="6979D6FA"/>
    <w:rsid w:val="697EE625"/>
    <w:rsid w:val="697F820E"/>
    <w:rsid w:val="69850967"/>
    <w:rsid w:val="6988126A"/>
    <w:rsid w:val="698B2FF3"/>
    <w:rsid w:val="69A3094D"/>
    <w:rsid w:val="69A44BEE"/>
    <w:rsid w:val="69A555AD"/>
    <w:rsid w:val="69A681A6"/>
    <w:rsid w:val="69AD22D6"/>
    <w:rsid w:val="69AD5C94"/>
    <w:rsid w:val="69B0D2DE"/>
    <w:rsid w:val="69BD4F69"/>
    <w:rsid w:val="69C3D30C"/>
    <w:rsid w:val="69C8621B"/>
    <w:rsid w:val="69CAA1DF"/>
    <w:rsid w:val="69D97773"/>
    <w:rsid w:val="69E4B0F1"/>
    <w:rsid w:val="6A017197"/>
    <w:rsid w:val="6A0B18FA"/>
    <w:rsid w:val="6A119D98"/>
    <w:rsid w:val="6A13A4E3"/>
    <w:rsid w:val="6A1CD49D"/>
    <w:rsid w:val="6A2483F8"/>
    <w:rsid w:val="6A27EB3E"/>
    <w:rsid w:val="6A2C4945"/>
    <w:rsid w:val="6A2FD85F"/>
    <w:rsid w:val="6A387386"/>
    <w:rsid w:val="6A39C969"/>
    <w:rsid w:val="6A3E8E08"/>
    <w:rsid w:val="6A43C14C"/>
    <w:rsid w:val="6A442719"/>
    <w:rsid w:val="6A511698"/>
    <w:rsid w:val="6A5463FB"/>
    <w:rsid w:val="6A55F173"/>
    <w:rsid w:val="6A56DFE9"/>
    <w:rsid w:val="6A5CCD7D"/>
    <w:rsid w:val="6A6D0CB1"/>
    <w:rsid w:val="6A6E56CE"/>
    <w:rsid w:val="6A7096F7"/>
    <w:rsid w:val="6A7239CF"/>
    <w:rsid w:val="6A887DC4"/>
    <w:rsid w:val="6AA60FCC"/>
    <w:rsid w:val="6AA6D628"/>
    <w:rsid w:val="6AAD58F7"/>
    <w:rsid w:val="6ABA5626"/>
    <w:rsid w:val="6ABD5880"/>
    <w:rsid w:val="6AC4B8BB"/>
    <w:rsid w:val="6AD39294"/>
    <w:rsid w:val="6ADD1887"/>
    <w:rsid w:val="6AE174A7"/>
    <w:rsid w:val="6AE6D9F3"/>
    <w:rsid w:val="6AE81802"/>
    <w:rsid w:val="6AEA9838"/>
    <w:rsid w:val="6AEC1BF2"/>
    <w:rsid w:val="6AF38CF1"/>
    <w:rsid w:val="6AF6BFCC"/>
    <w:rsid w:val="6B2182D8"/>
    <w:rsid w:val="6B26386D"/>
    <w:rsid w:val="6B32FC47"/>
    <w:rsid w:val="6B419B29"/>
    <w:rsid w:val="6B4C017D"/>
    <w:rsid w:val="6B53376D"/>
    <w:rsid w:val="6B5952B1"/>
    <w:rsid w:val="6B5AF05F"/>
    <w:rsid w:val="6B610FCB"/>
    <w:rsid w:val="6B618323"/>
    <w:rsid w:val="6B65277F"/>
    <w:rsid w:val="6B66467E"/>
    <w:rsid w:val="6B6647BF"/>
    <w:rsid w:val="6B6E2E1C"/>
    <w:rsid w:val="6B7E0C9F"/>
    <w:rsid w:val="6B80D631"/>
    <w:rsid w:val="6B80E5CD"/>
    <w:rsid w:val="6B839050"/>
    <w:rsid w:val="6B858148"/>
    <w:rsid w:val="6B892E30"/>
    <w:rsid w:val="6B8A1193"/>
    <w:rsid w:val="6B8A6038"/>
    <w:rsid w:val="6B8E065A"/>
    <w:rsid w:val="6B9D5C95"/>
    <w:rsid w:val="6BA113EA"/>
    <w:rsid w:val="6BADB6D9"/>
    <w:rsid w:val="6BBE7AD1"/>
    <w:rsid w:val="6BCBB4D0"/>
    <w:rsid w:val="6BE22C57"/>
    <w:rsid w:val="6BE4FF6F"/>
    <w:rsid w:val="6BEB63C8"/>
    <w:rsid w:val="6BEBD2D9"/>
    <w:rsid w:val="6BF54378"/>
    <w:rsid w:val="6BF98B5F"/>
    <w:rsid w:val="6C017F1B"/>
    <w:rsid w:val="6C039901"/>
    <w:rsid w:val="6C0F19BD"/>
    <w:rsid w:val="6C1BB925"/>
    <w:rsid w:val="6C24F837"/>
    <w:rsid w:val="6C272C95"/>
    <w:rsid w:val="6C331462"/>
    <w:rsid w:val="6C362ABD"/>
    <w:rsid w:val="6C39E414"/>
    <w:rsid w:val="6C406B3B"/>
    <w:rsid w:val="6C411F94"/>
    <w:rsid w:val="6C48ED54"/>
    <w:rsid w:val="6C562687"/>
    <w:rsid w:val="6C5EF8C6"/>
    <w:rsid w:val="6C913759"/>
    <w:rsid w:val="6C914032"/>
    <w:rsid w:val="6C98ADF9"/>
    <w:rsid w:val="6C9A0B49"/>
    <w:rsid w:val="6C9D155B"/>
    <w:rsid w:val="6CA403D6"/>
    <w:rsid w:val="6CA5324A"/>
    <w:rsid w:val="6CA70714"/>
    <w:rsid w:val="6CAAA3F6"/>
    <w:rsid w:val="6CB49889"/>
    <w:rsid w:val="6CBC4B89"/>
    <w:rsid w:val="6CBE8184"/>
    <w:rsid w:val="6CD190E2"/>
    <w:rsid w:val="6CD50774"/>
    <w:rsid w:val="6CD6950A"/>
    <w:rsid w:val="6CDBAF9E"/>
    <w:rsid w:val="6CDCD581"/>
    <w:rsid w:val="6CDF5AA7"/>
    <w:rsid w:val="6CE0BF46"/>
    <w:rsid w:val="6CF1BED7"/>
    <w:rsid w:val="6CF36B69"/>
    <w:rsid w:val="6CFC5E26"/>
    <w:rsid w:val="6D0004F8"/>
    <w:rsid w:val="6D01D860"/>
    <w:rsid w:val="6D209B9E"/>
    <w:rsid w:val="6D376948"/>
    <w:rsid w:val="6D3A1297"/>
    <w:rsid w:val="6D3EAE9B"/>
    <w:rsid w:val="6D40D41D"/>
    <w:rsid w:val="6D468F22"/>
    <w:rsid w:val="6D4D368D"/>
    <w:rsid w:val="6D517F93"/>
    <w:rsid w:val="6D56B389"/>
    <w:rsid w:val="6D59859A"/>
    <w:rsid w:val="6D5A980E"/>
    <w:rsid w:val="6D5D3112"/>
    <w:rsid w:val="6D5E0212"/>
    <w:rsid w:val="6D6D54FD"/>
    <w:rsid w:val="6D6F29EC"/>
    <w:rsid w:val="6D6F97B3"/>
    <w:rsid w:val="6D70DF55"/>
    <w:rsid w:val="6D7D1264"/>
    <w:rsid w:val="6D94E942"/>
    <w:rsid w:val="6D9A1DF1"/>
    <w:rsid w:val="6D9FFB44"/>
    <w:rsid w:val="6DA75D5F"/>
    <w:rsid w:val="6DA79794"/>
    <w:rsid w:val="6DB317F7"/>
    <w:rsid w:val="6DB8E4E8"/>
    <w:rsid w:val="6DB9927F"/>
    <w:rsid w:val="6DBF1A4C"/>
    <w:rsid w:val="6DC0C898"/>
    <w:rsid w:val="6DC5A501"/>
    <w:rsid w:val="6DC634D3"/>
    <w:rsid w:val="6DD0811D"/>
    <w:rsid w:val="6DD4E64C"/>
    <w:rsid w:val="6DDFFD38"/>
    <w:rsid w:val="6DE5BC1E"/>
    <w:rsid w:val="6DE6FCDB"/>
    <w:rsid w:val="6DE9B670"/>
    <w:rsid w:val="6DECAE15"/>
    <w:rsid w:val="6DED75AD"/>
    <w:rsid w:val="6DEDA654"/>
    <w:rsid w:val="6E02F064"/>
    <w:rsid w:val="6E04E672"/>
    <w:rsid w:val="6E05CC4A"/>
    <w:rsid w:val="6E1389E3"/>
    <w:rsid w:val="6E285B26"/>
    <w:rsid w:val="6E32B862"/>
    <w:rsid w:val="6E33A950"/>
    <w:rsid w:val="6E3863E9"/>
    <w:rsid w:val="6E3ED28E"/>
    <w:rsid w:val="6E404EE1"/>
    <w:rsid w:val="6E4E60CD"/>
    <w:rsid w:val="6E4FE2F4"/>
    <w:rsid w:val="6E52CC1E"/>
    <w:rsid w:val="6E5556DE"/>
    <w:rsid w:val="6E571076"/>
    <w:rsid w:val="6E5927C4"/>
    <w:rsid w:val="6E61A58F"/>
    <w:rsid w:val="6E630794"/>
    <w:rsid w:val="6E643166"/>
    <w:rsid w:val="6E661793"/>
    <w:rsid w:val="6E6DFB60"/>
    <w:rsid w:val="6E7A22A8"/>
    <w:rsid w:val="6E88ED56"/>
    <w:rsid w:val="6E8B2D75"/>
    <w:rsid w:val="6E8BB06F"/>
    <w:rsid w:val="6E8EC771"/>
    <w:rsid w:val="6E8FD918"/>
    <w:rsid w:val="6E9DD371"/>
    <w:rsid w:val="6EA64BBE"/>
    <w:rsid w:val="6EB1731C"/>
    <w:rsid w:val="6EB1FBEE"/>
    <w:rsid w:val="6EB6EA84"/>
    <w:rsid w:val="6EBA3C09"/>
    <w:rsid w:val="6EBAC514"/>
    <w:rsid w:val="6EBB163F"/>
    <w:rsid w:val="6EC8C52E"/>
    <w:rsid w:val="6ED8B526"/>
    <w:rsid w:val="6EDDFC57"/>
    <w:rsid w:val="6EDE0965"/>
    <w:rsid w:val="6EE584AF"/>
    <w:rsid w:val="6EE87728"/>
    <w:rsid w:val="6EEE9502"/>
    <w:rsid w:val="6EF25A1B"/>
    <w:rsid w:val="6F19CD19"/>
    <w:rsid w:val="6F1A6AC9"/>
    <w:rsid w:val="6F1B6ECE"/>
    <w:rsid w:val="6F1F3377"/>
    <w:rsid w:val="6F3C7BB9"/>
    <w:rsid w:val="6F43FC70"/>
    <w:rsid w:val="6F45F7A8"/>
    <w:rsid w:val="6F4DCB04"/>
    <w:rsid w:val="6F56170C"/>
    <w:rsid w:val="6F58E9DB"/>
    <w:rsid w:val="6F5AEAAD"/>
    <w:rsid w:val="6F5BDB92"/>
    <w:rsid w:val="6F5BE42B"/>
    <w:rsid w:val="6F5C98F9"/>
    <w:rsid w:val="6F62C639"/>
    <w:rsid w:val="6F66204E"/>
    <w:rsid w:val="6F6D6AE7"/>
    <w:rsid w:val="6F6F0332"/>
    <w:rsid w:val="6F783012"/>
    <w:rsid w:val="6F8623B3"/>
    <w:rsid w:val="6F868CB5"/>
    <w:rsid w:val="6F8B117B"/>
    <w:rsid w:val="6F8DD89D"/>
    <w:rsid w:val="6F8F9631"/>
    <w:rsid w:val="6F95B643"/>
    <w:rsid w:val="6F95CE99"/>
    <w:rsid w:val="6F960847"/>
    <w:rsid w:val="6F9E5BA3"/>
    <w:rsid w:val="6FA6A130"/>
    <w:rsid w:val="6FCD2236"/>
    <w:rsid w:val="6FD99147"/>
    <w:rsid w:val="6FDEB61A"/>
    <w:rsid w:val="6FE98823"/>
    <w:rsid w:val="6FEA509A"/>
    <w:rsid w:val="6FF0FE43"/>
    <w:rsid w:val="6FFEF7AC"/>
    <w:rsid w:val="700A2D56"/>
    <w:rsid w:val="700F526B"/>
    <w:rsid w:val="7015D9DF"/>
    <w:rsid w:val="7016412F"/>
    <w:rsid w:val="70172F07"/>
    <w:rsid w:val="701FD645"/>
    <w:rsid w:val="7029AD77"/>
    <w:rsid w:val="70308E39"/>
    <w:rsid w:val="7031D279"/>
    <w:rsid w:val="7035760D"/>
    <w:rsid w:val="7036C450"/>
    <w:rsid w:val="70379BAA"/>
    <w:rsid w:val="70396455"/>
    <w:rsid w:val="70398A8B"/>
    <w:rsid w:val="70425749"/>
    <w:rsid w:val="704365B1"/>
    <w:rsid w:val="70439EEF"/>
    <w:rsid w:val="7047B793"/>
    <w:rsid w:val="704C6471"/>
    <w:rsid w:val="704FA4BD"/>
    <w:rsid w:val="704FECAD"/>
    <w:rsid w:val="705860C1"/>
    <w:rsid w:val="705A2E96"/>
    <w:rsid w:val="705BBBD8"/>
    <w:rsid w:val="70638D32"/>
    <w:rsid w:val="7072B1F3"/>
    <w:rsid w:val="70748F18"/>
    <w:rsid w:val="70750A50"/>
    <w:rsid w:val="707ECC4F"/>
    <w:rsid w:val="708CD22C"/>
    <w:rsid w:val="70913C07"/>
    <w:rsid w:val="7093C57C"/>
    <w:rsid w:val="70972E33"/>
    <w:rsid w:val="70A10F51"/>
    <w:rsid w:val="70A213BC"/>
    <w:rsid w:val="70A82D0D"/>
    <w:rsid w:val="70AC57B0"/>
    <w:rsid w:val="70B37459"/>
    <w:rsid w:val="70B92D7B"/>
    <w:rsid w:val="70D78D49"/>
    <w:rsid w:val="70DA7919"/>
    <w:rsid w:val="70DBE519"/>
    <w:rsid w:val="70E4FDA6"/>
    <w:rsid w:val="70EB9BF0"/>
    <w:rsid w:val="70F42CA9"/>
    <w:rsid w:val="70F7C3B9"/>
    <w:rsid w:val="7102A05D"/>
    <w:rsid w:val="710BADB4"/>
    <w:rsid w:val="710D6C8C"/>
    <w:rsid w:val="71123E35"/>
    <w:rsid w:val="7114B915"/>
    <w:rsid w:val="711ABCCD"/>
    <w:rsid w:val="711DF369"/>
    <w:rsid w:val="71252B61"/>
    <w:rsid w:val="71284FE9"/>
    <w:rsid w:val="712E2AD8"/>
    <w:rsid w:val="7146891D"/>
    <w:rsid w:val="7149BF17"/>
    <w:rsid w:val="714BB861"/>
    <w:rsid w:val="7155BCE3"/>
    <w:rsid w:val="715C03D9"/>
    <w:rsid w:val="715DE9ED"/>
    <w:rsid w:val="716297EF"/>
    <w:rsid w:val="716A8609"/>
    <w:rsid w:val="71705141"/>
    <w:rsid w:val="7177B40D"/>
    <w:rsid w:val="717C7916"/>
    <w:rsid w:val="718F465F"/>
    <w:rsid w:val="7193D5B6"/>
    <w:rsid w:val="7195FBD9"/>
    <w:rsid w:val="719E58CE"/>
    <w:rsid w:val="71A2CB64"/>
    <w:rsid w:val="71A885D8"/>
    <w:rsid w:val="71AD92EA"/>
    <w:rsid w:val="71BEA924"/>
    <w:rsid w:val="71BFA777"/>
    <w:rsid w:val="71CE278D"/>
    <w:rsid w:val="71D72FCD"/>
    <w:rsid w:val="71DE63B8"/>
    <w:rsid w:val="71E29F8C"/>
    <w:rsid w:val="71F0874B"/>
    <w:rsid w:val="71F29FF1"/>
    <w:rsid w:val="71F57F11"/>
    <w:rsid w:val="71FAABF8"/>
    <w:rsid w:val="71FAFDA0"/>
    <w:rsid w:val="72086350"/>
    <w:rsid w:val="720E5387"/>
    <w:rsid w:val="720FFF25"/>
    <w:rsid w:val="7211F6B1"/>
    <w:rsid w:val="722E2036"/>
    <w:rsid w:val="722F95DD"/>
    <w:rsid w:val="723331AC"/>
    <w:rsid w:val="72365676"/>
    <w:rsid w:val="72390CC1"/>
    <w:rsid w:val="72444167"/>
    <w:rsid w:val="724756F9"/>
    <w:rsid w:val="724F1559"/>
    <w:rsid w:val="72612290"/>
    <w:rsid w:val="728568A6"/>
    <w:rsid w:val="7286561E"/>
    <w:rsid w:val="72882F68"/>
    <w:rsid w:val="72893A11"/>
    <w:rsid w:val="728FC8A6"/>
    <w:rsid w:val="72907151"/>
    <w:rsid w:val="72B035C1"/>
    <w:rsid w:val="72B0A379"/>
    <w:rsid w:val="72B86399"/>
    <w:rsid w:val="72BBEF3E"/>
    <w:rsid w:val="72C9649C"/>
    <w:rsid w:val="72CEF496"/>
    <w:rsid w:val="72D1E67A"/>
    <w:rsid w:val="72D30E22"/>
    <w:rsid w:val="72E4CA52"/>
    <w:rsid w:val="72F5A8E9"/>
    <w:rsid w:val="72FBEA56"/>
    <w:rsid w:val="7308D999"/>
    <w:rsid w:val="73104798"/>
    <w:rsid w:val="73162E42"/>
    <w:rsid w:val="731A56D4"/>
    <w:rsid w:val="731BEC59"/>
    <w:rsid w:val="731FDBE6"/>
    <w:rsid w:val="732D4640"/>
    <w:rsid w:val="732E8E0C"/>
    <w:rsid w:val="733E4BC3"/>
    <w:rsid w:val="7354514D"/>
    <w:rsid w:val="73643F66"/>
    <w:rsid w:val="736E6512"/>
    <w:rsid w:val="7372770C"/>
    <w:rsid w:val="7376DCD3"/>
    <w:rsid w:val="7386557B"/>
    <w:rsid w:val="7387C692"/>
    <w:rsid w:val="73949D59"/>
    <w:rsid w:val="7395509F"/>
    <w:rsid w:val="73A002A1"/>
    <w:rsid w:val="73A00F81"/>
    <w:rsid w:val="73A4F38C"/>
    <w:rsid w:val="73B2BD0F"/>
    <w:rsid w:val="73B47901"/>
    <w:rsid w:val="73B7BD6A"/>
    <w:rsid w:val="73B89A8C"/>
    <w:rsid w:val="73BDFB60"/>
    <w:rsid w:val="73BE3596"/>
    <w:rsid w:val="73C01D4C"/>
    <w:rsid w:val="73C66051"/>
    <w:rsid w:val="73C8324E"/>
    <w:rsid w:val="73D26AAB"/>
    <w:rsid w:val="73D5D8E2"/>
    <w:rsid w:val="73E4450B"/>
    <w:rsid w:val="73E50ED2"/>
    <w:rsid w:val="73E599FA"/>
    <w:rsid w:val="73EA6533"/>
    <w:rsid w:val="73EBAEA5"/>
    <w:rsid w:val="73ED3E3C"/>
    <w:rsid w:val="73F9E687"/>
    <w:rsid w:val="73FAB524"/>
    <w:rsid w:val="7409BF9E"/>
    <w:rsid w:val="741833C6"/>
    <w:rsid w:val="74183E03"/>
    <w:rsid w:val="741C6E3E"/>
    <w:rsid w:val="7424C869"/>
    <w:rsid w:val="74299450"/>
    <w:rsid w:val="742CF96A"/>
    <w:rsid w:val="7436B6D1"/>
    <w:rsid w:val="7437F7A2"/>
    <w:rsid w:val="743962F1"/>
    <w:rsid w:val="743AC58A"/>
    <w:rsid w:val="7454839B"/>
    <w:rsid w:val="745A7F45"/>
    <w:rsid w:val="745B682E"/>
    <w:rsid w:val="745C0A15"/>
    <w:rsid w:val="746A86F0"/>
    <w:rsid w:val="7474C30C"/>
    <w:rsid w:val="7475BAE2"/>
    <w:rsid w:val="7476773D"/>
    <w:rsid w:val="748215A7"/>
    <w:rsid w:val="74823DB3"/>
    <w:rsid w:val="74895095"/>
    <w:rsid w:val="748D4317"/>
    <w:rsid w:val="74921DDD"/>
    <w:rsid w:val="749382BC"/>
    <w:rsid w:val="7494B986"/>
    <w:rsid w:val="74979A68"/>
    <w:rsid w:val="7498932E"/>
    <w:rsid w:val="749D7751"/>
    <w:rsid w:val="749DF44F"/>
    <w:rsid w:val="74A16F97"/>
    <w:rsid w:val="74A733FA"/>
    <w:rsid w:val="74B235BE"/>
    <w:rsid w:val="74B6618D"/>
    <w:rsid w:val="74C193E2"/>
    <w:rsid w:val="74C3DCA8"/>
    <w:rsid w:val="74C49750"/>
    <w:rsid w:val="74C80EDE"/>
    <w:rsid w:val="74CB7D66"/>
    <w:rsid w:val="74CCD027"/>
    <w:rsid w:val="74CF7984"/>
    <w:rsid w:val="74D51C45"/>
    <w:rsid w:val="74D82955"/>
    <w:rsid w:val="74DFBA66"/>
    <w:rsid w:val="74E17CAF"/>
    <w:rsid w:val="74E981AE"/>
    <w:rsid w:val="74EFE704"/>
    <w:rsid w:val="74F325AA"/>
    <w:rsid w:val="74FE1B2D"/>
    <w:rsid w:val="75190136"/>
    <w:rsid w:val="751C2A1A"/>
    <w:rsid w:val="751CDD79"/>
    <w:rsid w:val="752D9FB9"/>
    <w:rsid w:val="752F1CB7"/>
    <w:rsid w:val="753250EE"/>
    <w:rsid w:val="7534A3F2"/>
    <w:rsid w:val="753CA48A"/>
    <w:rsid w:val="7547C8E6"/>
    <w:rsid w:val="7548C136"/>
    <w:rsid w:val="754AADB0"/>
    <w:rsid w:val="75510249"/>
    <w:rsid w:val="75563440"/>
    <w:rsid w:val="755D4333"/>
    <w:rsid w:val="755F4FC3"/>
    <w:rsid w:val="7566EA0A"/>
    <w:rsid w:val="7567369F"/>
    <w:rsid w:val="756C79AE"/>
    <w:rsid w:val="7574C2F5"/>
    <w:rsid w:val="757A46BB"/>
    <w:rsid w:val="757D87BC"/>
    <w:rsid w:val="75835639"/>
    <w:rsid w:val="75840988"/>
    <w:rsid w:val="758EB401"/>
    <w:rsid w:val="75922CFD"/>
    <w:rsid w:val="75A02CBC"/>
    <w:rsid w:val="75A492D3"/>
    <w:rsid w:val="75B901C9"/>
    <w:rsid w:val="75C51F4A"/>
    <w:rsid w:val="75C5A310"/>
    <w:rsid w:val="75C706EA"/>
    <w:rsid w:val="75CA3F5F"/>
    <w:rsid w:val="75DDCD65"/>
    <w:rsid w:val="75DF69B2"/>
    <w:rsid w:val="75E2236D"/>
    <w:rsid w:val="75E660F3"/>
    <w:rsid w:val="75E72606"/>
    <w:rsid w:val="75F06124"/>
    <w:rsid w:val="75F21F79"/>
    <w:rsid w:val="75F89C84"/>
    <w:rsid w:val="7604B9B1"/>
    <w:rsid w:val="7604CA43"/>
    <w:rsid w:val="76093FE3"/>
    <w:rsid w:val="760A5CC8"/>
    <w:rsid w:val="760AECB3"/>
    <w:rsid w:val="761378C7"/>
    <w:rsid w:val="761752DC"/>
    <w:rsid w:val="7619D355"/>
    <w:rsid w:val="7634A6C6"/>
    <w:rsid w:val="7635095F"/>
    <w:rsid w:val="76432B36"/>
    <w:rsid w:val="76437636"/>
    <w:rsid w:val="76475D92"/>
    <w:rsid w:val="764DB6AB"/>
    <w:rsid w:val="7653523A"/>
    <w:rsid w:val="7659CE61"/>
    <w:rsid w:val="765A3639"/>
    <w:rsid w:val="766DA26D"/>
    <w:rsid w:val="767180DD"/>
    <w:rsid w:val="76763296"/>
    <w:rsid w:val="76783298"/>
    <w:rsid w:val="7684F1D3"/>
    <w:rsid w:val="76851A1B"/>
    <w:rsid w:val="768E1BF2"/>
    <w:rsid w:val="768F43C5"/>
    <w:rsid w:val="7696FA5E"/>
    <w:rsid w:val="769883BA"/>
    <w:rsid w:val="769912C7"/>
    <w:rsid w:val="76A041BA"/>
    <w:rsid w:val="76A971F2"/>
    <w:rsid w:val="76B2A989"/>
    <w:rsid w:val="76B36876"/>
    <w:rsid w:val="76C39859"/>
    <w:rsid w:val="76C55E50"/>
    <w:rsid w:val="76D48948"/>
    <w:rsid w:val="76D748F9"/>
    <w:rsid w:val="76D9A8A4"/>
    <w:rsid w:val="76DA0406"/>
    <w:rsid w:val="76DD0D75"/>
    <w:rsid w:val="76E460A3"/>
    <w:rsid w:val="76E69B01"/>
    <w:rsid w:val="76F92730"/>
    <w:rsid w:val="77030700"/>
    <w:rsid w:val="770C3189"/>
    <w:rsid w:val="770E33DD"/>
    <w:rsid w:val="7711B432"/>
    <w:rsid w:val="7713AC0A"/>
    <w:rsid w:val="7721F761"/>
    <w:rsid w:val="772D6A34"/>
    <w:rsid w:val="772EEC90"/>
    <w:rsid w:val="773148E0"/>
    <w:rsid w:val="773304C7"/>
    <w:rsid w:val="77340225"/>
    <w:rsid w:val="7735C326"/>
    <w:rsid w:val="7736217D"/>
    <w:rsid w:val="773EA50B"/>
    <w:rsid w:val="7743CBE0"/>
    <w:rsid w:val="774DC786"/>
    <w:rsid w:val="7753AF15"/>
    <w:rsid w:val="77598CE9"/>
    <w:rsid w:val="7762F2EE"/>
    <w:rsid w:val="77658193"/>
    <w:rsid w:val="7787EA0F"/>
    <w:rsid w:val="779292A5"/>
    <w:rsid w:val="779BCFB9"/>
    <w:rsid w:val="779D6C5C"/>
    <w:rsid w:val="77A342C3"/>
    <w:rsid w:val="77A47E8E"/>
    <w:rsid w:val="77A6CF52"/>
    <w:rsid w:val="77AC0A08"/>
    <w:rsid w:val="77AF1AC3"/>
    <w:rsid w:val="77AF5BBF"/>
    <w:rsid w:val="77C2A862"/>
    <w:rsid w:val="77D39B40"/>
    <w:rsid w:val="77D80019"/>
    <w:rsid w:val="77DCDE3D"/>
    <w:rsid w:val="77E2DECE"/>
    <w:rsid w:val="77FE50E1"/>
    <w:rsid w:val="780CFE47"/>
    <w:rsid w:val="7817B4D6"/>
    <w:rsid w:val="78189EAE"/>
    <w:rsid w:val="781B8BD1"/>
    <w:rsid w:val="78244FC0"/>
    <w:rsid w:val="7824C329"/>
    <w:rsid w:val="782A6084"/>
    <w:rsid w:val="782C7DEC"/>
    <w:rsid w:val="7831FDFE"/>
    <w:rsid w:val="78330DE1"/>
    <w:rsid w:val="783826B1"/>
    <w:rsid w:val="783A17C7"/>
    <w:rsid w:val="784123AC"/>
    <w:rsid w:val="7845CA61"/>
    <w:rsid w:val="7851112E"/>
    <w:rsid w:val="78586CD5"/>
    <w:rsid w:val="78609B96"/>
    <w:rsid w:val="7860E656"/>
    <w:rsid w:val="786264EA"/>
    <w:rsid w:val="78632B02"/>
    <w:rsid w:val="786731C7"/>
    <w:rsid w:val="786AC570"/>
    <w:rsid w:val="7872122D"/>
    <w:rsid w:val="7874F5BE"/>
    <w:rsid w:val="78806B26"/>
    <w:rsid w:val="7888446B"/>
    <w:rsid w:val="7896AEBC"/>
    <w:rsid w:val="78A3DE1A"/>
    <w:rsid w:val="78A78896"/>
    <w:rsid w:val="78B01A48"/>
    <w:rsid w:val="78B16A2A"/>
    <w:rsid w:val="78B584AC"/>
    <w:rsid w:val="78B887B3"/>
    <w:rsid w:val="78BA862C"/>
    <w:rsid w:val="78BF289D"/>
    <w:rsid w:val="78C0854A"/>
    <w:rsid w:val="78CF86FB"/>
    <w:rsid w:val="78D814FF"/>
    <w:rsid w:val="78D8CCEA"/>
    <w:rsid w:val="78DE9706"/>
    <w:rsid w:val="78DEFE0B"/>
    <w:rsid w:val="78E037CA"/>
    <w:rsid w:val="78E05983"/>
    <w:rsid w:val="78E7ED53"/>
    <w:rsid w:val="78EA4F7C"/>
    <w:rsid w:val="78EFB0CB"/>
    <w:rsid w:val="78F10848"/>
    <w:rsid w:val="78F194AE"/>
    <w:rsid w:val="78F1C021"/>
    <w:rsid w:val="78F78617"/>
    <w:rsid w:val="78F80E10"/>
    <w:rsid w:val="78FCE94E"/>
    <w:rsid w:val="78FF6EB2"/>
    <w:rsid w:val="7902C46C"/>
    <w:rsid w:val="790AB3F7"/>
    <w:rsid w:val="790AC9C6"/>
    <w:rsid w:val="7913C75D"/>
    <w:rsid w:val="792F9C88"/>
    <w:rsid w:val="793DB7DE"/>
    <w:rsid w:val="7940E0A5"/>
    <w:rsid w:val="7942DBA0"/>
    <w:rsid w:val="79432F58"/>
    <w:rsid w:val="7950F66C"/>
    <w:rsid w:val="795A77B2"/>
    <w:rsid w:val="795C5D11"/>
    <w:rsid w:val="795D1007"/>
    <w:rsid w:val="796A38EE"/>
    <w:rsid w:val="796C6BB9"/>
    <w:rsid w:val="797531E7"/>
    <w:rsid w:val="7978AE9E"/>
    <w:rsid w:val="797B4F8E"/>
    <w:rsid w:val="797BA001"/>
    <w:rsid w:val="797BD31E"/>
    <w:rsid w:val="79820EF2"/>
    <w:rsid w:val="798708C6"/>
    <w:rsid w:val="798B7866"/>
    <w:rsid w:val="798BADEA"/>
    <w:rsid w:val="798CB37F"/>
    <w:rsid w:val="79A1C957"/>
    <w:rsid w:val="79A32500"/>
    <w:rsid w:val="79C2946C"/>
    <w:rsid w:val="79C2CA7A"/>
    <w:rsid w:val="79C98BE3"/>
    <w:rsid w:val="79D348FF"/>
    <w:rsid w:val="79E267F0"/>
    <w:rsid w:val="79E580A6"/>
    <w:rsid w:val="79E65760"/>
    <w:rsid w:val="79F44DE6"/>
    <w:rsid w:val="79FFCA2F"/>
    <w:rsid w:val="7A00411A"/>
    <w:rsid w:val="7A0169FC"/>
    <w:rsid w:val="7A04FBE4"/>
    <w:rsid w:val="7A0695D1"/>
    <w:rsid w:val="7A08FE62"/>
    <w:rsid w:val="7A0946B4"/>
    <w:rsid w:val="7A099DC9"/>
    <w:rsid w:val="7A141DA8"/>
    <w:rsid w:val="7A189998"/>
    <w:rsid w:val="7A1C89F8"/>
    <w:rsid w:val="7A20BC0C"/>
    <w:rsid w:val="7A23E516"/>
    <w:rsid w:val="7A28A992"/>
    <w:rsid w:val="7A392C78"/>
    <w:rsid w:val="7A393B61"/>
    <w:rsid w:val="7A5B6C6E"/>
    <w:rsid w:val="7A61650C"/>
    <w:rsid w:val="7A69280B"/>
    <w:rsid w:val="7A6A955A"/>
    <w:rsid w:val="7A786536"/>
    <w:rsid w:val="7A83B697"/>
    <w:rsid w:val="7A86B328"/>
    <w:rsid w:val="7A876132"/>
    <w:rsid w:val="7A8AD237"/>
    <w:rsid w:val="7A8B6602"/>
    <w:rsid w:val="7A999707"/>
    <w:rsid w:val="7A9C79BA"/>
    <w:rsid w:val="7A9D9137"/>
    <w:rsid w:val="7A9F7F7E"/>
    <w:rsid w:val="7AA64C19"/>
    <w:rsid w:val="7AA950E0"/>
    <w:rsid w:val="7AB38F3A"/>
    <w:rsid w:val="7ABEABDB"/>
    <w:rsid w:val="7AC48FD5"/>
    <w:rsid w:val="7AC6F30B"/>
    <w:rsid w:val="7AC79F8A"/>
    <w:rsid w:val="7ACBC6C5"/>
    <w:rsid w:val="7ACF0162"/>
    <w:rsid w:val="7AEA7E2D"/>
    <w:rsid w:val="7AF182F7"/>
    <w:rsid w:val="7B055686"/>
    <w:rsid w:val="7B07B085"/>
    <w:rsid w:val="7B1003F1"/>
    <w:rsid w:val="7B11816E"/>
    <w:rsid w:val="7B13F65F"/>
    <w:rsid w:val="7B1CD1FD"/>
    <w:rsid w:val="7B363919"/>
    <w:rsid w:val="7B3C9F88"/>
    <w:rsid w:val="7B413CDC"/>
    <w:rsid w:val="7B4D31AE"/>
    <w:rsid w:val="7B4DFC93"/>
    <w:rsid w:val="7B4F97B1"/>
    <w:rsid w:val="7B506F13"/>
    <w:rsid w:val="7B52BB82"/>
    <w:rsid w:val="7B5F6D7F"/>
    <w:rsid w:val="7B64F942"/>
    <w:rsid w:val="7B6A6866"/>
    <w:rsid w:val="7B76B485"/>
    <w:rsid w:val="7B7A8EF3"/>
    <w:rsid w:val="7B7B2A79"/>
    <w:rsid w:val="7B7B87A5"/>
    <w:rsid w:val="7B818901"/>
    <w:rsid w:val="7B87ED30"/>
    <w:rsid w:val="7B8ACD3B"/>
    <w:rsid w:val="7B8E833D"/>
    <w:rsid w:val="7B8FA5E5"/>
    <w:rsid w:val="7B9EC620"/>
    <w:rsid w:val="7BA62D5B"/>
    <w:rsid w:val="7BA8ECF7"/>
    <w:rsid w:val="7BAF37B0"/>
    <w:rsid w:val="7BBCF9D5"/>
    <w:rsid w:val="7BBDAA54"/>
    <w:rsid w:val="7BC479F3"/>
    <w:rsid w:val="7BC9B3BC"/>
    <w:rsid w:val="7BC9ED27"/>
    <w:rsid w:val="7BD2B2A5"/>
    <w:rsid w:val="7BD6EBF4"/>
    <w:rsid w:val="7BE65B83"/>
    <w:rsid w:val="7BF1D9D1"/>
    <w:rsid w:val="7BF9E2AC"/>
    <w:rsid w:val="7BFF4DB5"/>
    <w:rsid w:val="7BFFDD5B"/>
    <w:rsid w:val="7C01DA01"/>
    <w:rsid w:val="7C028C5E"/>
    <w:rsid w:val="7C076260"/>
    <w:rsid w:val="7C086F22"/>
    <w:rsid w:val="7C177F46"/>
    <w:rsid w:val="7C1F8E15"/>
    <w:rsid w:val="7C20B924"/>
    <w:rsid w:val="7C2C6836"/>
    <w:rsid w:val="7C2E1C93"/>
    <w:rsid w:val="7C2F96B3"/>
    <w:rsid w:val="7C3A652E"/>
    <w:rsid w:val="7C548C5F"/>
    <w:rsid w:val="7C5F798F"/>
    <w:rsid w:val="7C5FF2F7"/>
    <w:rsid w:val="7C60DAB4"/>
    <w:rsid w:val="7C634A1C"/>
    <w:rsid w:val="7C678306"/>
    <w:rsid w:val="7C6996AA"/>
    <w:rsid w:val="7C703C56"/>
    <w:rsid w:val="7C7B99FA"/>
    <w:rsid w:val="7C7E2D2D"/>
    <w:rsid w:val="7C84C6CD"/>
    <w:rsid w:val="7C862FA0"/>
    <w:rsid w:val="7C8E2AC8"/>
    <w:rsid w:val="7C9628B2"/>
    <w:rsid w:val="7C968519"/>
    <w:rsid w:val="7C99567E"/>
    <w:rsid w:val="7C9C03E5"/>
    <w:rsid w:val="7C9CCA98"/>
    <w:rsid w:val="7C9FFA96"/>
    <w:rsid w:val="7CA06B2F"/>
    <w:rsid w:val="7CA7D034"/>
    <w:rsid w:val="7CABC22F"/>
    <w:rsid w:val="7CAC15A2"/>
    <w:rsid w:val="7CB118D6"/>
    <w:rsid w:val="7CB30E94"/>
    <w:rsid w:val="7CBABF15"/>
    <w:rsid w:val="7CC07DE6"/>
    <w:rsid w:val="7CC2233A"/>
    <w:rsid w:val="7CC6F918"/>
    <w:rsid w:val="7CD516D8"/>
    <w:rsid w:val="7CE8B873"/>
    <w:rsid w:val="7CF6F521"/>
    <w:rsid w:val="7D0AC334"/>
    <w:rsid w:val="7D0D0C9B"/>
    <w:rsid w:val="7D11C055"/>
    <w:rsid w:val="7D154758"/>
    <w:rsid w:val="7D1A8C0B"/>
    <w:rsid w:val="7D1BAD9F"/>
    <w:rsid w:val="7D1CDC4D"/>
    <w:rsid w:val="7D20A4BB"/>
    <w:rsid w:val="7D20CC3D"/>
    <w:rsid w:val="7D21A8E0"/>
    <w:rsid w:val="7D299AE2"/>
    <w:rsid w:val="7D31915E"/>
    <w:rsid w:val="7D373B14"/>
    <w:rsid w:val="7D387668"/>
    <w:rsid w:val="7D3CC3E5"/>
    <w:rsid w:val="7D48885B"/>
    <w:rsid w:val="7D534AAB"/>
    <w:rsid w:val="7D55B51B"/>
    <w:rsid w:val="7D5AE841"/>
    <w:rsid w:val="7D5E37A9"/>
    <w:rsid w:val="7D6240D3"/>
    <w:rsid w:val="7D6FB55C"/>
    <w:rsid w:val="7D6FDC08"/>
    <w:rsid w:val="7D73F0F3"/>
    <w:rsid w:val="7D7EE42E"/>
    <w:rsid w:val="7D8030DD"/>
    <w:rsid w:val="7D87A576"/>
    <w:rsid w:val="7D8C0800"/>
    <w:rsid w:val="7D9C3F10"/>
    <w:rsid w:val="7DAEFFB8"/>
    <w:rsid w:val="7DAF87FD"/>
    <w:rsid w:val="7DBAD160"/>
    <w:rsid w:val="7DBCB209"/>
    <w:rsid w:val="7DC4D2E9"/>
    <w:rsid w:val="7DCC1E6A"/>
    <w:rsid w:val="7DD40A83"/>
    <w:rsid w:val="7DD51A56"/>
    <w:rsid w:val="7DDDCB50"/>
    <w:rsid w:val="7DDE251A"/>
    <w:rsid w:val="7DDED229"/>
    <w:rsid w:val="7DE15232"/>
    <w:rsid w:val="7DE3E517"/>
    <w:rsid w:val="7DEB1AC8"/>
    <w:rsid w:val="7DEB2591"/>
    <w:rsid w:val="7DED29E8"/>
    <w:rsid w:val="7DF0C13D"/>
    <w:rsid w:val="7E11F50D"/>
    <w:rsid w:val="7E1205BF"/>
    <w:rsid w:val="7E1451C8"/>
    <w:rsid w:val="7E1610D6"/>
    <w:rsid w:val="7E2603E5"/>
    <w:rsid w:val="7E432090"/>
    <w:rsid w:val="7E436D90"/>
    <w:rsid w:val="7E492B70"/>
    <w:rsid w:val="7E55D6FF"/>
    <w:rsid w:val="7E575956"/>
    <w:rsid w:val="7E5CDB27"/>
    <w:rsid w:val="7E64733D"/>
    <w:rsid w:val="7E69C1B6"/>
    <w:rsid w:val="7E76EA86"/>
    <w:rsid w:val="7E7C0D59"/>
    <w:rsid w:val="7E82C4D2"/>
    <w:rsid w:val="7E959DB5"/>
    <w:rsid w:val="7E99664F"/>
    <w:rsid w:val="7EA838B5"/>
    <w:rsid w:val="7EAC36D0"/>
    <w:rsid w:val="7EAE65BF"/>
    <w:rsid w:val="7EB20C51"/>
    <w:rsid w:val="7EBC1A75"/>
    <w:rsid w:val="7EBE205B"/>
    <w:rsid w:val="7EC8BBAB"/>
    <w:rsid w:val="7ECE2019"/>
    <w:rsid w:val="7ED3C86A"/>
    <w:rsid w:val="7EE850FA"/>
    <w:rsid w:val="7EED58D9"/>
    <w:rsid w:val="7EF1A3AB"/>
    <w:rsid w:val="7EF31370"/>
    <w:rsid w:val="7EF8D07B"/>
    <w:rsid w:val="7EFA8AF6"/>
    <w:rsid w:val="7F075427"/>
    <w:rsid w:val="7F2DD904"/>
    <w:rsid w:val="7F316A25"/>
    <w:rsid w:val="7F327B09"/>
    <w:rsid w:val="7F35D934"/>
    <w:rsid w:val="7F3C992E"/>
    <w:rsid w:val="7F3D48CA"/>
    <w:rsid w:val="7F485CB0"/>
    <w:rsid w:val="7F537CC0"/>
    <w:rsid w:val="7F5DC118"/>
    <w:rsid w:val="7F642993"/>
    <w:rsid w:val="7F7603C9"/>
    <w:rsid w:val="7F778286"/>
    <w:rsid w:val="7F780212"/>
    <w:rsid w:val="7F7AAA49"/>
    <w:rsid w:val="7F8235D9"/>
    <w:rsid w:val="7F8C62D4"/>
    <w:rsid w:val="7F8DF118"/>
    <w:rsid w:val="7F90FF1C"/>
    <w:rsid w:val="7FA0958D"/>
    <w:rsid w:val="7FA46ED2"/>
    <w:rsid w:val="7FA60B63"/>
    <w:rsid w:val="7FAE8D84"/>
    <w:rsid w:val="7FB208DE"/>
    <w:rsid w:val="7FB356AC"/>
    <w:rsid w:val="7FBB736F"/>
    <w:rsid w:val="7FBD698A"/>
    <w:rsid w:val="7FC5B06B"/>
    <w:rsid w:val="7FCB1A49"/>
    <w:rsid w:val="7FCE1ED8"/>
    <w:rsid w:val="7FD88BCF"/>
    <w:rsid w:val="7FE27690"/>
    <w:rsid w:val="7FE2841A"/>
    <w:rsid w:val="7FE4249D"/>
    <w:rsid w:val="7FE56625"/>
    <w:rsid w:val="7FE613EB"/>
    <w:rsid w:val="7FE749F8"/>
    <w:rsid w:val="7FEE265F"/>
    <w:rsid w:val="7FF2F920"/>
    <w:rsid w:val="7FF694F5"/>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2BD1A"/>
  <w15:docId w15:val="{46212F5B-751A-4789-BCD9-2AE03DC4F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NZ"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unhideWhenUsed/>
    <w:rPr>
      <w:sz w:val="16"/>
      <w:szCs w:val="16"/>
    </w:rPr>
  </w:style>
  <w:style w:type="paragraph" w:styleId="Header">
    <w:name w:val="header"/>
    <w:basedOn w:val="Normal"/>
    <w:link w:val="HeaderChar"/>
    <w:uiPriority w:val="99"/>
    <w:unhideWhenUsed/>
    <w:rsid w:val="00B76A63"/>
    <w:pPr>
      <w:tabs>
        <w:tab w:val="center" w:pos="4680"/>
        <w:tab w:val="right" w:pos="9360"/>
      </w:tabs>
      <w:spacing w:line="240" w:lineRule="auto"/>
    </w:pPr>
  </w:style>
  <w:style w:type="character" w:customStyle="1" w:styleId="HeaderChar">
    <w:name w:val="Header Char"/>
    <w:basedOn w:val="DefaultParagraphFont"/>
    <w:link w:val="Header"/>
    <w:uiPriority w:val="99"/>
    <w:rsid w:val="00B76A63"/>
  </w:style>
  <w:style w:type="paragraph" w:styleId="Footer">
    <w:name w:val="footer"/>
    <w:basedOn w:val="Normal"/>
    <w:link w:val="FooterChar"/>
    <w:uiPriority w:val="99"/>
    <w:unhideWhenUsed/>
    <w:rsid w:val="00B76A63"/>
    <w:pPr>
      <w:tabs>
        <w:tab w:val="center" w:pos="4680"/>
        <w:tab w:val="right" w:pos="9360"/>
      </w:tabs>
      <w:spacing w:line="240" w:lineRule="auto"/>
    </w:pPr>
  </w:style>
  <w:style w:type="character" w:customStyle="1" w:styleId="FooterChar">
    <w:name w:val="Footer Char"/>
    <w:basedOn w:val="DefaultParagraphFont"/>
    <w:link w:val="Footer"/>
    <w:uiPriority w:val="99"/>
    <w:rsid w:val="00B76A63"/>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customStyle="1" w:styleId="FootnoteTextChar">
    <w:name w:val="Footnote Text Char"/>
    <w:basedOn w:val="DefaultParagraphFont"/>
    <w:link w:val="FootnoteText"/>
    <w:rPr>
      <w:sz w:val="20"/>
      <w:szCs w:val="20"/>
    </w:rPr>
  </w:style>
  <w:style w:type="paragraph" w:styleId="FootnoteText">
    <w:name w:val="footnote text"/>
    <w:basedOn w:val="Normal"/>
    <w:link w:val="FootnoteTextChar"/>
    <w:unhideWhenUsed/>
    <w:pPr>
      <w:spacing w:line="240" w:lineRule="auto"/>
    </w:pPr>
    <w:rPr>
      <w:sz w:val="20"/>
      <w:szCs w:val="20"/>
    </w:rPr>
  </w:style>
  <w:style w:type="paragraph" w:styleId="NormalWeb">
    <w:name w:val="Normal (Web)"/>
    <w:basedOn w:val="Normal"/>
    <w:uiPriority w:val="99"/>
    <w:unhideWhenUsed/>
    <w:rsid w:val="005F7BD5"/>
    <w:pPr>
      <w:spacing w:before="100" w:beforeAutospacing="1" w:after="100" w:afterAutospacing="1" w:line="240" w:lineRule="auto"/>
    </w:pPr>
    <w:rPr>
      <w:rFonts w:ascii="Times New Roman" w:eastAsia="Times New Roman" w:hAnsi="Times New Roman" w:cs="Times New Roman"/>
      <w:sz w:val="24"/>
      <w:szCs w:val="24"/>
      <w:lang w:val="en-NZ"/>
    </w:rPr>
  </w:style>
  <w:style w:type="character" w:styleId="Emphasis">
    <w:name w:val="Emphasis"/>
    <w:basedOn w:val="DefaultParagraphFont"/>
    <w:uiPriority w:val="20"/>
    <w:qFormat/>
    <w:rsid w:val="00B21998"/>
    <w:rPr>
      <w:i/>
      <w:iCs/>
    </w:rPr>
  </w:style>
  <w:style w:type="character" w:customStyle="1" w:styleId="UnresolvedMention1">
    <w:name w:val="Unresolved Mention1"/>
    <w:basedOn w:val="DefaultParagraphFont"/>
    <w:uiPriority w:val="99"/>
    <w:semiHidden/>
    <w:unhideWhenUsed/>
    <w:rsid w:val="0085576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0095F"/>
    <w:rPr>
      <w:b/>
      <w:bCs/>
    </w:rPr>
  </w:style>
  <w:style w:type="character" w:customStyle="1" w:styleId="CommentSubjectChar">
    <w:name w:val="Comment Subject Char"/>
    <w:basedOn w:val="CommentTextChar"/>
    <w:link w:val="CommentSubject"/>
    <w:uiPriority w:val="99"/>
    <w:semiHidden/>
    <w:rsid w:val="0070095F"/>
    <w:rPr>
      <w:b/>
      <w:bCs/>
      <w:sz w:val="20"/>
      <w:szCs w:val="20"/>
    </w:rPr>
  </w:style>
  <w:style w:type="character" w:styleId="FollowedHyperlink">
    <w:name w:val="FollowedHyperlink"/>
    <w:basedOn w:val="DefaultParagraphFont"/>
    <w:uiPriority w:val="99"/>
    <w:semiHidden/>
    <w:unhideWhenUsed/>
    <w:rsid w:val="00C52025"/>
    <w:rPr>
      <w:color w:val="800080" w:themeColor="followedHyperlink"/>
      <w:u w:val="single"/>
    </w:rPr>
  </w:style>
  <w:style w:type="paragraph" w:customStyle="1" w:styleId="pf0">
    <w:name w:val="pf0"/>
    <w:basedOn w:val="Normal"/>
    <w:rsid w:val="00C341BC"/>
    <w:pPr>
      <w:spacing w:before="100" w:beforeAutospacing="1" w:after="100" w:afterAutospacing="1" w:line="240" w:lineRule="auto"/>
    </w:pPr>
    <w:rPr>
      <w:rFonts w:ascii="Times New Roman" w:eastAsia="Times New Roman" w:hAnsi="Times New Roman" w:cs="Times New Roman"/>
      <w:sz w:val="24"/>
      <w:szCs w:val="24"/>
      <w:lang w:val="en-NZ"/>
    </w:rPr>
  </w:style>
  <w:style w:type="character" w:customStyle="1" w:styleId="cf01">
    <w:name w:val="cf01"/>
    <w:basedOn w:val="DefaultParagraphFont"/>
    <w:rsid w:val="00C341BC"/>
    <w:rPr>
      <w:rFonts w:ascii="Segoe UI" w:hAnsi="Segoe UI" w:cs="Segoe UI" w:hint="default"/>
      <w:sz w:val="18"/>
      <w:szCs w:val="18"/>
    </w:rPr>
  </w:style>
  <w:style w:type="paragraph" w:styleId="Revision">
    <w:name w:val="Revision"/>
    <w:hidden/>
    <w:uiPriority w:val="99"/>
    <w:semiHidden/>
    <w:rsid w:val="00CF2ADD"/>
    <w:pPr>
      <w:spacing w:line="240" w:lineRule="auto"/>
    </w:pPr>
  </w:style>
  <w:style w:type="paragraph" w:styleId="TOCHeading">
    <w:name w:val="TOC Heading"/>
    <w:basedOn w:val="Heading1"/>
    <w:next w:val="Normal"/>
    <w:uiPriority w:val="39"/>
    <w:unhideWhenUsed/>
    <w:qFormat/>
    <w:rsid w:val="0011680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5D4BC3"/>
    <w:pPr>
      <w:tabs>
        <w:tab w:val="right" w:leader="dot" w:pos="9042"/>
      </w:tabs>
      <w:spacing w:after="100"/>
    </w:pPr>
  </w:style>
  <w:style w:type="paragraph" w:styleId="TOC2">
    <w:name w:val="toc 2"/>
    <w:basedOn w:val="Normal"/>
    <w:next w:val="Normal"/>
    <w:autoRedefine/>
    <w:uiPriority w:val="39"/>
    <w:unhideWhenUsed/>
    <w:rsid w:val="009368E2"/>
    <w:pPr>
      <w:tabs>
        <w:tab w:val="right" w:leader="dot" w:pos="9042"/>
      </w:tabs>
      <w:spacing w:after="100"/>
      <w:ind w:left="720"/>
    </w:pPr>
    <w:rPr>
      <w:rFonts w:ascii="Amnesty Trade Gothic Light" w:hAnsi="Amnesty Trade Gothic Light"/>
      <w:sz w:val="20"/>
      <w:szCs w:val="20"/>
    </w:rPr>
  </w:style>
  <w:style w:type="paragraph" w:styleId="TOC3">
    <w:name w:val="toc 3"/>
    <w:basedOn w:val="Normal"/>
    <w:next w:val="Normal"/>
    <w:autoRedefine/>
    <w:uiPriority w:val="39"/>
    <w:unhideWhenUsed/>
    <w:rsid w:val="00A17022"/>
    <w:pPr>
      <w:tabs>
        <w:tab w:val="right" w:leader="dot" w:pos="9042"/>
      </w:tabs>
      <w:spacing w:after="100"/>
      <w:ind w:left="440"/>
    </w:pPr>
    <w:rPr>
      <w:rFonts w:ascii="Amnesty Trade Gothic Light" w:hAnsi="Amnesty Trade Gothic Light"/>
      <w:noProof/>
      <w:sz w:val="20"/>
      <w:szCs w:val="20"/>
    </w:rPr>
  </w:style>
  <w:style w:type="paragraph" w:styleId="NoSpacing">
    <w:name w:val="No Spacing"/>
    <w:uiPriority w:val="1"/>
    <w:qFormat/>
    <w:rsid w:val="00F8129F"/>
    <w:pPr>
      <w:spacing w:line="240" w:lineRule="auto"/>
    </w:pPr>
  </w:style>
  <w:style w:type="character" w:customStyle="1" w:styleId="normaltextrun">
    <w:name w:val="normaltextrun"/>
    <w:basedOn w:val="DefaultParagraphFont"/>
    <w:rsid w:val="00185141"/>
  </w:style>
  <w:style w:type="character" w:customStyle="1" w:styleId="eop">
    <w:name w:val="eop"/>
    <w:basedOn w:val="DefaultParagraphFont"/>
    <w:rsid w:val="00185141"/>
  </w:style>
  <w:style w:type="character" w:styleId="EndnoteReference">
    <w:name w:val="endnote reference"/>
    <w:basedOn w:val="DefaultParagraphFont"/>
    <w:semiHidden/>
    <w:unhideWhenUsed/>
    <w:rsid w:val="00F14E1F"/>
    <w:rPr>
      <w:vertAlign w:val="superscript"/>
    </w:rPr>
  </w:style>
  <w:style w:type="character" w:customStyle="1" w:styleId="EndnoteTextChar">
    <w:name w:val="Endnote Text Char"/>
    <w:basedOn w:val="DefaultParagraphFont"/>
    <w:link w:val="EndnoteText"/>
    <w:rsid w:val="00F14E1F"/>
    <w:rPr>
      <w:sz w:val="20"/>
      <w:szCs w:val="20"/>
    </w:rPr>
  </w:style>
  <w:style w:type="paragraph" w:styleId="EndnoteText">
    <w:name w:val="endnote text"/>
    <w:basedOn w:val="Normal"/>
    <w:link w:val="EndnoteTextChar"/>
    <w:unhideWhenUsed/>
    <w:pPr>
      <w:spacing w:line="240" w:lineRule="auto"/>
    </w:pPr>
    <w:rPr>
      <w:sz w:val="20"/>
      <w:szCs w:val="20"/>
    </w:rPr>
  </w:style>
  <w:style w:type="paragraph" w:styleId="BalloonText">
    <w:name w:val="Balloon Text"/>
    <w:basedOn w:val="Normal"/>
    <w:link w:val="BalloonTextChar"/>
    <w:uiPriority w:val="99"/>
    <w:semiHidden/>
    <w:unhideWhenUsed/>
    <w:rsid w:val="001F154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5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7B2164"/>
    <w:rPr>
      <w:color w:val="605E5C"/>
      <w:shd w:val="clear" w:color="auto" w:fill="E1DFDD"/>
    </w:rPr>
  </w:style>
  <w:style w:type="character" w:customStyle="1" w:styleId="UnresolvedMention3">
    <w:name w:val="Unresolved Mention3"/>
    <w:basedOn w:val="DefaultParagraphFont"/>
    <w:uiPriority w:val="99"/>
    <w:semiHidden/>
    <w:unhideWhenUsed/>
    <w:rsid w:val="00CD24D4"/>
    <w:rPr>
      <w:color w:val="605E5C"/>
      <w:shd w:val="clear" w:color="auto" w:fill="E1DFDD"/>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2020">
      <w:bodyDiv w:val="1"/>
      <w:marLeft w:val="0"/>
      <w:marRight w:val="0"/>
      <w:marTop w:val="0"/>
      <w:marBottom w:val="0"/>
      <w:divBdr>
        <w:top w:val="none" w:sz="0" w:space="0" w:color="auto"/>
        <w:left w:val="none" w:sz="0" w:space="0" w:color="auto"/>
        <w:bottom w:val="none" w:sz="0" w:space="0" w:color="auto"/>
        <w:right w:val="none" w:sz="0" w:space="0" w:color="auto"/>
      </w:divBdr>
    </w:div>
    <w:div w:id="355540002">
      <w:bodyDiv w:val="1"/>
      <w:marLeft w:val="0"/>
      <w:marRight w:val="0"/>
      <w:marTop w:val="0"/>
      <w:marBottom w:val="0"/>
      <w:divBdr>
        <w:top w:val="none" w:sz="0" w:space="0" w:color="auto"/>
        <w:left w:val="none" w:sz="0" w:space="0" w:color="auto"/>
        <w:bottom w:val="none" w:sz="0" w:space="0" w:color="auto"/>
        <w:right w:val="none" w:sz="0" w:space="0" w:color="auto"/>
      </w:divBdr>
    </w:div>
    <w:div w:id="633415821">
      <w:bodyDiv w:val="1"/>
      <w:marLeft w:val="0"/>
      <w:marRight w:val="0"/>
      <w:marTop w:val="0"/>
      <w:marBottom w:val="0"/>
      <w:divBdr>
        <w:top w:val="none" w:sz="0" w:space="0" w:color="auto"/>
        <w:left w:val="none" w:sz="0" w:space="0" w:color="auto"/>
        <w:bottom w:val="none" w:sz="0" w:space="0" w:color="auto"/>
        <w:right w:val="none" w:sz="0" w:space="0" w:color="auto"/>
      </w:divBdr>
    </w:div>
    <w:div w:id="985670159">
      <w:bodyDiv w:val="1"/>
      <w:marLeft w:val="0"/>
      <w:marRight w:val="0"/>
      <w:marTop w:val="0"/>
      <w:marBottom w:val="0"/>
      <w:divBdr>
        <w:top w:val="none" w:sz="0" w:space="0" w:color="auto"/>
        <w:left w:val="none" w:sz="0" w:space="0" w:color="auto"/>
        <w:bottom w:val="none" w:sz="0" w:space="0" w:color="auto"/>
        <w:right w:val="none" w:sz="0" w:space="0" w:color="auto"/>
      </w:divBdr>
    </w:div>
    <w:div w:id="1077826762">
      <w:bodyDiv w:val="1"/>
      <w:marLeft w:val="0"/>
      <w:marRight w:val="0"/>
      <w:marTop w:val="0"/>
      <w:marBottom w:val="0"/>
      <w:divBdr>
        <w:top w:val="none" w:sz="0" w:space="0" w:color="auto"/>
        <w:left w:val="none" w:sz="0" w:space="0" w:color="auto"/>
        <w:bottom w:val="none" w:sz="0" w:space="0" w:color="auto"/>
        <w:right w:val="none" w:sz="0" w:space="0" w:color="auto"/>
      </w:divBdr>
    </w:div>
    <w:div w:id="1130631484">
      <w:bodyDiv w:val="1"/>
      <w:marLeft w:val="0"/>
      <w:marRight w:val="0"/>
      <w:marTop w:val="0"/>
      <w:marBottom w:val="0"/>
      <w:divBdr>
        <w:top w:val="none" w:sz="0" w:space="0" w:color="auto"/>
        <w:left w:val="none" w:sz="0" w:space="0" w:color="auto"/>
        <w:bottom w:val="none" w:sz="0" w:space="0" w:color="auto"/>
        <w:right w:val="none" w:sz="0" w:space="0" w:color="auto"/>
      </w:divBdr>
      <w:divsChild>
        <w:div w:id="12333498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corrections.govt.nz/our_work/in_prison/staying_connected_with_people_in_prison/visits/prison_visit_updates" TargetMode="External"/><Relationship Id="rId18" Type="http://schemas.openxmlformats.org/officeDocument/2006/relationships/hyperlink" Target="https://inspectorate.corrections.govt.nz/reports/prison_inspection_reports/christchurch_womens_prison_inspection_report" TargetMode="External"/><Relationship Id="rId26" Type="http://schemas.openxmlformats.org/officeDocument/2006/relationships/hyperlink" Target="https://www.solitaryconfinement.org/_files/ugd/f33fff_2f0bda0d1f3e48c7a9694a1b445afd85.pdf" TargetMode="External"/><Relationship Id="rId39" Type="http://schemas.openxmlformats.org/officeDocument/2006/relationships/hyperlink" Target="https://www.justice.govt.nz/assets/Documents/Publications/14.02.2023-LTIB_Report_extended_final_v5_Web.pdf" TargetMode="External"/><Relationship Id="rId21" Type="http://schemas.openxmlformats.org/officeDocument/2006/relationships/hyperlink" Target="https://inspectorate.corrections.govt.nz/__data/assets/pdf_file/0009/39267/Manawatu_PRISON_follow-up_inspection_FINAL.pdf" TargetMode="External"/><Relationship Id="rId34" Type="http://schemas.openxmlformats.org/officeDocument/2006/relationships/hyperlink" Target="https://www.ombudsman.parliament.nz/sites/default/files/2021-11/Final%20report%20on%20an%20unannounced%20inspection%20of%20Waikeria%20Prison%20under%20the%20Crimes%20of%20Torture%20Act%201989.pdf" TargetMode="External"/><Relationship Id="rId42" Type="http://schemas.openxmlformats.org/officeDocument/2006/relationships/hyperlink" Target="https://www.un.org/en/development/desa/population/migration/generalassembly/docs/globalcompact/A_RES_217(III).pdf" TargetMode="External"/><Relationship Id="rId47" Type="http://schemas.openxmlformats.org/officeDocument/2006/relationships/hyperlink" Target="https://docs.google.com/document/d/1jvBBeQrMZOCaFws-9CfmIw79lZyJcT5qBRkYZtnbtIU/edit" TargetMode="External"/><Relationship Id="rId50" Type="http://schemas.openxmlformats.org/officeDocument/2006/relationships/hyperlink" Target="https://www.ombudsman.parliament.nz/resources/report-announced-follow-inspection-whanganui-prison-under-crimes-torture-act-1989" TargetMode="External"/><Relationship Id="rId55" Type="http://schemas.openxmlformats.org/officeDocument/2006/relationships/hyperlink" Target="https://forms.justice.govt.nz/search/Documents/WT/wt_DOC_171027305/He%20Paharakeke%20W.pdf" TargetMode="External"/><Relationship Id="rId63" Type="http://schemas.openxmlformats.org/officeDocument/2006/relationships/hyperlink" Target="https://www.rnz.co.nz/news/national/397928/horrifying-numbers-of-self-harm-incidents-in-youth-justice-facilities" TargetMode="External"/><Relationship Id="rId68" Type="http://schemas.openxmlformats.org/officeDocument/2006/relationships/hyperlink" Target="https://www.occ.org.nz/publications/media-releases/some-stark-injustices-in-our-youth-justice-system-need-fixing-and-heres-how/" TargetMode="External"/><Relationship Id="rId76" Type="http://schemas.openxmlformats.org/officeDocument/2006/relationships/hyperlink" Target="https://www.occ.org.nz/documents/569/NZ_Childrens_Commissioners_Report_to_the_UN_Committee_on_the_Rights_of_the_Child_2022.pdf" TargetMode="External"/><Relationship Id="rId84" Type="http://schemas.openxmlformats.org/officeDocument/2006/relationships/hyperlink" Target="http://www.amnesty.org/en/documents/asa32/4113/2021/en/" TargetMode="External"/><Relationship Id="rId89" Type="http://schemas.openxmlformats.org/officeDocument/2006/relationships/hyperlink" Target="https://www.parliament.nz/en/pb/sc/make-a-submission/document/53SCFD_SCF_E9936D6E-E4D2-4DB9-BD3C-08DB2F1A21D8/immigration-mass-arrivals-amendment-bill" TargetMode="External"/><Relationship Id="rId7" Type="http://schemas.openxmlformats.org/officeDocument/2006/relationships/hyperlink" Target="https://static1.squarespace.com/static/60d12cb5a665b46504ad8b32/t/63ffeb7e1bb2af2d8318d805/1677716359871/Ina%CC%84iaTonuNei_LTIBCompanionReport.pdf" TargetMode="External"/><Relationship Id="rId71" Type="http://schemas.openxmlformats.org/officeDocument/2006/relationships/hyperlink" Target="https://www.orangatamariki.govt.nz/assets/Uploads/About-us/Research/Latest-research/YJ-residences-best-international-practice-evidence-reviews/Evidence-brief-physical-restraint-and-de-escalation.pdf" TargetMode="External"/><Relationship Id="rId92" Type="http://schemas.openxmlformats.org/officeDocument/2006/relationships/hyperlink" Target="http://tbinternet.ohchr.org/_layouts/treatybodyexternal/Download.aspx?symbolno=CAT%2fC%2fGBR%2fCO%2f5&amp;Lang=en" TargetMode="External"/><Relationship Id="rId2" Type="http://schemas.openxmlformats.org/officeDocument/2006/relationships/hyperlink" Target="https://rightstracker.org/country/NZL?tab=report-physint" TargetMode="External"/><Relationship Id="rId16" Type="http://schemas.openxmlformats.org/officeDocument/2006/relationships/hyperlink" Target="https://www.stuff.co.nz/national/crime/130072689/defence-lawyers-concerned-about-access-issues-with-remand-clients-due-to-prison-staff-shortages" TargetMode="External"/><Relationship Id="rId29" Type="http://schemas.openxmlformats.org/officeDocument/2006/relationships/hyperlink" Target="https://apo.org.au/sites/default/files/resource-files/2021-11/apo-nid314878.pdf" TargetMode="External"/><Relationship Id="rId11" Type="http://schemas.openxmlformats.org/officeDocument/2006/relationships/hyperlink" Target="https://www.youtube.com/watch?v=j8EGsgvoH5c" TargetMode="External"/><Relationship Id="rId24" Type="http://schemas.openxmlformats.org/officeDocument/2006/relationships/hyperlink" Target="https://www.ombudsman.parliament.nz/sites/default/files/2022-08/Report%20on%20an%20unannounced%20inspection%20of%20Otago%20Corrections%20Facility%20under%20the%20Crimes%20of%20Torture%20Act%201989.pdf" TargetMode="External"/><Relationship Id="rId32" Type="http://schemas.openxmlformats.org/officeDocument/2006/relationships/hyperlink" Target="https://www.ombudsman.parliament.nz/sites/default/files/2022-08/Report%20on%20an%20unannounced%20inspection%20of%20Otago%20Corrections%20Facility%20under%20the%20Crimes%20of%20Torture%20Act%201989.pdf" TargetMode="External"/><Relationship Id="rId37" Type="http://schemas.openxmlformats.org/officeDocument/2006/relationships/hyperlink" Target="https://www.rnz.co.nz/news/national/425389/pepper-spray-use-rises-in-prisons-around-the-country-corrections-figures-show" TargetMode="External"/><Relationship Id="rId40" Type="http://schemas.openxmlformats.org/officeDocument/2006/relationships/hyperlink" Target="https://www.justice.govt.nz/assets/Documents/Publications/14.02.2023-LTIB_Report_extended_final_v5_Web.pdf" TargetMode="External"/><Relationship Id="rId45" Type="http://schemas.openxmlformats.org/officeDocument/2006/relationships/hyperlink" Target="https://www.ombudsman.parliament.nz/sites/default/files/2019-03/Final_OPCAT_Prison_Report_-_ASCF_-_PDF_online_.pdf" TargetMode="External"/><Relationship Id="rId53" Type="http://schemas.openxmlformats.org/officeDocument/2006/relationships/hyperlink" Target="https://forms.justice.govt.nz/search/Documents/WT/wt_DOC_171027305/He%20Paharakeke%20W.pdf" TargetMode="External"/><Relationship Id="rId58" Type="http://schemas.openxmlformats.org/officeDocument/2006/relationships/hyperlink" Target="https://www.1news.co.nz/2021/07/01/details-emerge-of-another-inadequate-oranga-tamariki-care-residence/" TargetMode="External"/><Relationship Id="rId66" Type="http://schemas.openxmlformats.org/officeDocument/2006/relationships/hyperlink" Target="https://www.occ.org.nz/documents/653/Te_Maioha_FINAL_Dec22.pdf" TargetMode="External"/><Relationship Id="rId74" Type="http://schemas.openxmlformats.org/officeDocument/2006/relationships/hyperlink" Target="https://www.rnz.co.nz/news/national/452078/spit-hoods-used-on-117-children-young-people-by-police" TargetMode="External"/><Relationship Id="rId79" Type="http://schemas.openxmlformats.org/officeDocument/2006/relationships/hyperlink" Target="https://tbinternet.ohchr.org/_layouts/15/treatybodyexternal/Download.aspx?symbolno=CAT%2fC%2fAUS%2fCO%2f6&amp;Lang=en" TargetMode="External"/><Relationship Id="rId87" Type="http://schemas.openxmlformats.org/officeDocument/2006/relationships/hyperlink" Target="https://www.mbie.govt.nz/dmsdocument/20130-report-to-deputy-chief-executive-immigration-of-the-ministry-of-business-innovation-and-employment-restriction-of-movement-of-asylum-claimants" TargetMode="External"/><Relationship Id="rId5" Type="http://schemas.openxmlformats.org/officeDocument/2006/relationships/hyperlink" Target="https://www.journal.mai.ac.nz/10.20507/MAIJournal.2022.11.2.2" TargetMode="External"/><Relationship Id="rId61" Type="http://schemas.openxmlformats.org/officeDocument/2006/relationships/hyperlink" Target="https://www.orangatamariki.govt.nz/assets/Uploads/About-us/News/2021/MAB-report-action-plan-release/OT-Future-Direction-Action-Plan.pdf" TargetMode="External"/><Relationship Id="rId82" Type="http://schemas.openxmlformats.org/officeDocument/2006/relationships/hyperlink" Target="https://www.abuseincare.org.nz/assets/Uploads/Care-to-Custody-Incarceration-Rates-Research-Report.pdf" TargetMode="External"/><Relationship Id="rId90" Type="http://schemas.openxmlformats.org/officeDocument/2006/relationships/hyperlink" Target="https://www.amnesty.org/en/documents/ior40/6145/2017/en/" TargetMode="External"/><Relationship Id="rId19" Type="http://schemas.openxmlformats.org/officeDocument/2006/relationships/hyperlink" Target="https://www.hdc.org.nz/decisions/search-decisions/2019/16hdc01703/" TargetMode="External"/><Relationship Id="rId14" Type="http://schemas.openxmlformats.org/officeDocument/2006/relationships/hyperlink" Target="https://www.stuff.co.nz/dominion-post/news/wellington/129521591/prisoners-locked-in-cells-for-22-hours-a-day-amid-staff-shortages" TargetMode="External"/><Relationship Id="rId22" Type="http://schemas.openxmlformats.org/officeDocument/2006/relationships/hyperlink" Target="https://inspectorate.corrections.govt.nz/__data/assets/pdf_file/0003/44337/Inter-Prison_Transfers_report_-_FINAL.pdf" TargetMode="External"/><Relationship Id="rId27" Type="http://schemas.openxmlformats.org/officeDocument/2006/relationships/hyperlink" Target="https://tikatangata.org.nz/cms/assets/Documents/Time_for_a_Paradigm_Shift_FINAL.pdf" TargetMode="External"/><Relationship Id="rId30" Type="http://schemas.openxmlformats.org/officeDocument/2006/relationships/hyperlink" Target="https://apo.org.au/sites/default/files/resource-files/2021-11/apo-nid314878.pdf" TargetMode="External"/><Relationship Id="rId35" Type="http://schemas.openxmlformats.org/officeDocument/2006/relationships/hyperlink" Target="https://www.ohchr.org/sites/default/files/Documents/HRBodies/CCPR/LLW_Guidance.pdf" TargetMode="External"/><Relationship Id="rId43" Type="http://schemas.openxmlformats.org/officeDocument/2006/relationships/hyperlink" Target="https://www.msd.govt.nz/about-msd-and-our-work/work-programmes/social-housing/demand-for-housing.html" TargetMode="External"/><Relationship Id="rId48" Type="http://schemas.openxmlformats.org/officeDocument/2006/relationships/hyperlink" Target="https://inspectorate.corrections.govt.nz/reports/investigations/special_investigation_into_the_management_of_three_wahine_at_arwcf" TargetMode="External"/><Relationship Id="rId56" Type="http://schemas.openxmlformats.org/officeDocument/2006/relationships/hyperlink" Target="https://www.newsroom.co.nz/alarm-at-physical-restraints-of-kids-in-care" TargetMode="External"/><Relationship Id="rId64" Type="http://schemas.openxmlformats.org/officeDocument/2006/relationships/hyperlink" Target="https://www.occ.org.nz/publications/reports/korowai-manaaki-opcat-monitoring-report/" TargetMode="External"/><Relationship Id="rId69" Type="http://schemas.openxmlformats.org/officeDocument/2006/relationships/hyperlink" Target="https://www.occ.org.nz/documents/569/NZ_Childrens_Commissioners_Report_to_the_UN_Committee_on_the_Rights_of_the_Child_2022.pdf" TargetMode="External"/><Relationship Id="rId77" Type="http://schemas.openxmlformats.org/officeDocument/2006/relationships/hyperlink" Target="https://www.occ.org.nz/documents/569/NZ_Childrens_Commissioners_Report_to_the_UN_Committee_on_the_Rights_of_the_Child_2022.pdf" TargetMode="External"/><Relationship Id="rId8" Type="http://schemas.openxmlformats.org/officeDocument/2006/relationships/hyperlink" Target="https://www.inaiatonunei.nz/about" TargetMode="External"/><Relationship Id="rId51" Type="http://schemas.openxmlformats.org/officeDocument/2006/relationships/hyperlink" Target="https://inspectorate.corrections.govt.nz/__data/assets/pdf_file/0009/45864/Invercargill_Prison_inspection_report_FINAL.PDF" TargetMode="External"/><Relationship Id="rId72" Type="http://schemas.openxmlformats.org/officeDocument/2006/relationships/hyperlink" Target="https://www.occ.org.nz/documents/13/HardPlaceToBeHappy-FINAL.pdf" TargetMode="External"/><Relationship Id="rId80" Type="http://schemas.openxmlformats.org/officeDocument/2006/relationships/hyperlink" Target="https://www.stuff.co.nz/pou-tiaki/131748347/royal-commission-abuse-in-care-inquirys-final-report-delayed" TargetMode="External"/><Relationship Id="rId85" Type="http://schemas.openxmlformats.org/officeDocument/2006/relationships/hyperlink" Target="http://www.amnesty.org/en/documents/asa32/4113/2021/en/" TargetMode="External"/><Relationship Id="rId93" Type="http://schemas.openxmlformats.org/officeDocument/2006/relationships/hyperlink" Target="http://tbinternet.ohchr.org/_layouts/treatybodyexternal/Download.aspx?symbolno=CAT%2fC%2fGBR%2fCO%2f5&amp;Lang=en" TargetMode="External"/><Relationship Id="rId3" Type="http://schemas.openxmlformats.org/officeDocument/2006/relationships/hyperlink" Target="https://rightstracker.org/country/NZL?tab=report-physint" TargetMode="External"/><Relationship Id="rId12" Type="http://schemas.openxmlformats.org/officeDocument/2006/relationships/hyperlink" Target="https://www.newshub.co.nz/home/new-zealand/2023/04/mt-eden-prison-inmates-face-22-to-23-hour-lockdowns-in-cells-physical-visits-denied-as-corrections-struggles-with-staff-crisis.html" TargetMode="External"/><Relationship Id="rId17" Type="http://schemas.openxmlformats.org/officeDocument/2006/relationships/hyperlink" Target="https://inspectorate.corrections.govt.nz/__data/assets/pdf_file/0009/45864/Invercargill_Prison_inspection_report_FINAL.PDF" TargetMode="External"/><Relationship Id="rId25" Type="http://schemas.openxmlformats.org/officeDocument/2006/relationships/hyperlink" Target="https://www.solitaryconfinement.org/_files/ugd/f33fff_2f0bda0d1f3e48c7a9694a1b445afd85.pdf" TargetMode="External"/><Relationship Id="rId33" Type="http://schemas.openxmlformats.org/officeDocument/2006/relationships/hyperlink" Target="https://www.ombudsman.parliament.nz/sites/default/files/2021-11/Final%20report%20on%20an%20unannounced%20inspection%20of%20Auckland%20Prison%20under%20the%20Crimes%20of%20Torture%20Act%201989.pdf" TargetMode="External"/><Relationship Id="rId38" Type="http://schemas.openxmlformats.org/officeDocument/2006/relationships/hyperlink" Target="https://www.ombudsman.parliament.nz/sites/default/files/2021-11/Final%20report%20on%20an%20unannounced%20inspection%20of%20Auckland%20Prison%20under%20the%20Crimes%20of%20Torture%20Act%201989.pdf" TargetMode="External"/><Relationship Id="rId46" Type="http://schemas.openxmlformats.org/officeDocument/2006/relationships/hyperlink" Target="https://inspectorate.corrections.govt.nz/__data/assets/pdf_file/0009/45864/Invercargill_Prison_inspection_report_FINAL.PDF" TargetMode="External"/><Relationship Id="rId59" Type="http://schemas.openxmlformats.org/officeDocument/2006/relationships/hyperlink" Target="https://www.occ.org.nz/publications/media-releases/motels-can-never-be-a-home/" TargetMode="External"/><Relationship Id="rId67" Type="http://schemas.openxmlformats.org/officeDocument/2006/relationships/hyperlink" Target="https://www.occ.org.nz/documents/653/Te_Maioha_FINAL_Dec22.pdf" TargetMode="External"/><Relationship Id="rId20" Type="http://schemas.openxmlformats.org/officeDocument/2006/relationships/hyperlink" Target="https://inspectorate.corrections.govt.nz/__data/assets/pdf_file/0004/41368/Rimutaka_Prison_inspection_report_FINAL.pdf" TargetMode="External"/><Relationship Id="rId41" Type="http://schemas.openxmlformats.org/officeDocument/2006/relationships/hyperlink" Target="https://www.justice.govt.nz/assets/Documents/Publications/14.02.2023-LTIB_Report_extended_final_v5_Web.pdf" TargetMode="External"/><Relationship Id="rId54" Type="http://schemas.openxmlformats.org/officeDocument/2006/relationships/hyperlink" Target="https://www.waitangitribunal.govt.nz/news/tribunal-releases-report-on-oranga-tamariki/" TargetMode="External"/><Relationship Id="rId62" Type="http://schemas.openxmlformats.org/officeDocument/2006/relationships/hyperlink" Target="https://forms.justice.govt.nz/search/Documents/WT/wt_DOC_171027305/He%20Paharakeke%20W.pdf" TargetMode="External"/><Relationship Id="rId70" Type="http://schemas.openxmlformats.org/officeDocument/2006/relationships/hyperlink" Target="https://www.occ.org.nz/documents/569/NZ_Childrens_Commissioners_Report_to_the_UN_Committee_on_the_Rights_of_the_Child_2022.pdf" TargetMode="External"/><Relationship Id="rId75" Type="http://schemas.openxmlformats.org/officeDocument/2006/relationships/hyperlink" Target="https://www.ipca.govt.nz/site/publications-and-media/2020-media-releases/2020-aug-27-police-fail-to-fulfil-duty-care-auckland.aspx" TargetMode="External"/><Relationship Id="rId83" Type="http://schemas.openxmlformats.org/officeDocument/2006/relationships/hyperlink" Target="https://www.ohchr.org/sites/default/files/Documents/Issues/Detention/RevisedDeliberation_AdvanceEditedVersion.pdf" TargetMode="External"/><Relationship Id="rId88" Type="http://schemas.openxmlformats.org/officeDocument/2006/relationships/hyperlink" Target="http://www.mbie.govt.nz/dmsdocument/20133-inz-accepts-reviewrecommendations-relating-to-the-detention-of-asylum-claimants" TargetMode="External"/><Relationship Id="rId91" Type="http://schemas.openxmlformats.org/officeDocument/2006/relationships/hyperlink" Target="https://www.amnesty.org/en/documents/EUR01/012/2010/en/" TargetMode="External"/><Relationship Id="rId1" Type="http://schemas.openxmlformats.org/officeDocument/2006/relationships/hyperlink" Target="https://humanrightsmeasurement.org/" TargetMode="External"/><Relationship Id="rId6" Type="http://schemas.openxmlformats.org/officeDocument/2006/relationships/hyperlink" Target="https://www.journal.mai.ac.nz/10.20507/MAIJournal.2022.11.2.2" TargetMode="External"/><Relationship Id="rId15" Type="http://schemas.openxmlformats.org/officeDocument/2006/relationships/hyperlink" Target="https://www.stuff.co.nz/national/crime/131059334/maximum-security-prisoners-kept-in-cells-for-three-days-breaching-human-rights" TargetMode="External"/><Relationship Id="rId23" Type="http://schemas.openxmlformats.org/officeDocument/2006/relationships/hyperlink" Target="https://www.ombudsman.parliament.nz/sites/default/files/2019-03/A%20question%20of%20restraint%20March%202017.pdf" TargetMode="External"/><Relationship Id="rId28" Type="http://schemas.openxmlformats.org/officeDocument/2006/relationships/hyperlink" Target="https://tikatangata.org.nz/cms/assets/Documents/Time_for_a_Paradigm_Shift_FINAL.pdf" TargetMode="External"/><Relationship Id="rId36" Type="http://schemas.openxmlformats.org/officeDocument/2006/relationships/hyperlink" Target="https://www.corrections.govt.nz/__data/assets/pdf_file/0007/45097/RIS_Use_of_pepper_spray_in_custodial_setting.pdf" TargetMode="External"/><Relationship Id="rId49" Type="http://schemas.openxmlformats.org/officeDocument/2006/relationships/hyperlink" Target="https://inspectorate.corrections.govt.nz/reports/investigations/special_investigation_into_the_management_of_three_wahine_at_arwcf" TargetMode="External"/><Relationship Id="rId57" Type="http://schemas.openxmlformats.org/officeDocument/2006/relationships/hyperlink" Target="https://www.occ.org.nz/documents/284/Oranga-Tamariki-Residence-Visit-2020.pdf" TargetMode="External"/><Relationship Id="rId10" Type="http://schemas.openxmlformats.org/officeDocument/2006/relationships/hyperlink" Target="https://static1.squarespace.com/static/60d12cb5a665b46504ad8b32/t/63ffeb7e1bb2af2d8318d805/1677716359871/Ina%CC%84iaTonuNei_LTIBCompanionReport.pdf" TargetMode="External"/><Relationship Id="rId31" Type="http://schemas.openxmlformats.org/officeDocument/2006/relationships/hyperlink" Target="https://www.corrections.govt.nz/resources/research/journal/volume_8_issue_1_june_2021/intervention_and_support_project" TargetMode="External"/><Relationship Id="rId44" Type="http://schemas.openxmlformats.org/officeDocument/2006/relationships/hyperlink" Target="https://www.justspeak.org.nz/ourwork/bailing-out-the-justice-system" TargetMode="External"/><Relationship Id="rId52" Type="http://schemas.openxmlformats.org/officeDocument/2006/relationships/hyperlink" Target="https://www.salvationarmy.org.nz/sites/default/files/uploads/2023/03Mar/tsa_sotn_2023_download_v4.pdf" TargetMode="External"/><Relationship Id="rId60" Type="http://schemas.openxmlformats.org/officeDocument/2006/relationships/hyperlink" Target="https://www.orangatamariki.govt.nz/assets/Uploads/About-us/Performance-and-monitoring/Reviews-and-Inquiries/Ministerial-Advisory-Board/Ministerial-Advisory-Boards-Residences-Review.pdf" TargetMode="External"/><Relationship Id="rId65" Type="http://schemas.openxmlformats.org/officeDocument/2006/relationships/hyperlink" Target="https://www.occ.org.nz/publications/reports/korowai-manaaki-opcat-monitoring-report/" TargetMode="External"/><Relationship Id="rId73" Type="http://schemas.openxmlformats.org/officeDocument/2006/relationships/hyperlink" Target="https://www.rnz.co.nz/news/national/452078/spit-hoods-used-on-117-children-young-people-by-police" TargetMode="External"/><Relationship Id="rId78" Type="http://schemas.openxmlformats.org/officeDocument/2006/relationships/hyperlink" Target="https://www.stuff.co.nz/pou-tiaki/300568395/more-than-480-children-and-young-people-pepper-sprayed-by-police" TargetMode="External"/><Relationship Id="rId81" Type="http://schemas.openxmlformats.org/officeDocument/2006/relationships/hyperlink" Target="https://www.abuseincare.org.nz/our-progress/reports/from-redress-to-puretumu/" TargetMode="External"/><Relationship Id="rId86" Type="http://schemas.openxmlformats.org/officeDocument/2006/relationships/hyperlink" Target="https://www.mbie.govt.nz/dmsdocument/20130-report-to-deputy-chief-executive-immigration-of-the-ministry-of-business-innovation-and-employment-restriction-of-movement-of-asylum-claimants" TargetMode="External"/><Relationship Id="rId94" Type="http://schemas.openxmlformats.org/officeDocument/2006/relationships/hyperlink" Target="https://www.legislation.govt.nz/bill/government/2022/0178/latest/d4403581e2.html" TargetMode="External"/><Relationship Id="rId4" Type="http://schemas.openxmlformats.org/officeDocument/2006/relationships/hyperlink" Target="https://static1.squarespace.com/static/60d12cb5a665b46504ad8b32/t/63ffeb7e1bb2af2d8318d805/1677716359871/Ina%CC%84iaTonuNei_LTIBCompanionReport.pdf" TargetMode="External"/><Relationship Id="rId9" Type="http://schemas.openxmlformats.org/officeDocument/2006/relationships/hyperlink" Target="https://static1.squarespace.com/static/60d12cb5a665b46504ad8b32/t/63ffeb7e1bb2af2d8318d805/1677716359871/Ina%CC%84iaTonuNei_LTIBCompanio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bc92757b-993f-4039-896e-19781b9cdec5" ContentTypeId="0x010100094510DF13278B41B4DD2BD57BD2471E0101" PreviousValue="false"/>
</file>

<file path=customXml/item3.xml><?xml version="1.0" encoding="utf-8"?>
<p:properties xmlns:p="http://schemas.microsoft.com/office/2006/metadata/properties" xmlns:xsi="http://www.w3.org/2001/XMLSchema-instance" xmlns:pc="http://schemas.microsoft.com/office/infopath/2007/PartnerControls">
  <documentManagement>
    <jbb290944a2c49558f52926271d4a45e xmlns="100ca108-6c8c-4832-b38c-46f3c1767b38">
      <Terms xmlns="http://schemas.microsoft.com/office/infopath/2007/PartnerControls"/>
    </jbb290944a2c49558f52926271d4a45e>
    <p05977b3923b457c9bda41d52bf1fe86 xmlns="100ca108-6c8c-4832-b38c-46f3c1767b38">
      <Terms xmlns="http://schemas.microsoft.com/office/infopath/2007/PartnerControls"/>
    </p05977b3923b457c9bda41d52bf1fe86>
    <f4f197bca3f54a279aa72cee75aa2c3a xmlns="100ca108-6c8c-4832-b38c-46f3c1767b38">
      <Terms xmlns="http://schemas.microsoft.com/office/infopath/2007/PartnerControls"/>
    </f4f197bca3f54a279aa72cee75aa2c3a>
    <eaf25c60ca774743ba24c9dabc3e9f96 xmlns="100ca108-6c8c-4832-b38c-46f3c1767b38">
      <Terms xmlns="http://schemas.microsoft.com/office/infopath/2007/PartnerControls"/>
    </eaf25c60ca774743ba24c9dabc3e9f96>
    <TaxCatchAll xmlns="100ca108-6c8c-4832-b38c-46f3c1767b3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AINZ Word Document" ma:contentTypeID="0x010100094510DF13278B41B4DD2BD57BD2471E010100AD8162EE41686E429717D3680A7D6750" ma:contentTypeVersion="5" ma:contentTypeDescription="" ma:contentTypeScope="" ma:versionID="7e9419471315f6a70cedb96c9800081d">
  <xsd:schema xmlns:xsd="http://www.w3.org/2001/XMLSchema" xmlns:xs="http://www.w3.org/2001/XMLSchema" xmlns:p="http://schemas.microsoft.com/office/2006/metadata/properties" xmlns:ns2="100ca108-6c8c-4832-b38c-46f3c1767b38" targetNamespace="http://schemas.microsoft.com/office/2006/metadata/properties" ma:root="true" ma:fieldsID="d97ef79c2337a7e6ee65660ba9533ba3" ns2:_="">
    <xsd:import namespace="100ca108-6c8c-4832-b38c-46f3c1767b38"/>
    <xsd:element name="properties">
      <xsd:complexType>
        <xsd:sequence>
          <xsd:element name="documentManagement">
            <xsd:complexType>
              <xsd:all>
                <xsd:element ref="ns2:TaxCatchAll" minOccurs="0"/>
                <xsd:element ref="ns2:TaxCatchAllLabel" minOccurs="0"/>
                <xsd:element ref="ns2:jbb290944a2c49558f52926271d4a45e" minOccurs="0"/>
                <xsd:element ref="ns2:eaf25c60ca774743ba24c9dabc3e9f96" minOccurs="0"/>
                <xsd:element ref="ns2:f4f197bca3f54a279aa72cee75aa2c3a" minOccurs="0"/>
                <xsd:element ref="ns2:p05977b3923b457c9bda41d52bf1fe8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ca108-6c8c-4832-b38c-46f3c1767b38"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c2d0f57a-5655-4943-a61c-4be947eedc8d}" ma:internalName="TaxCatchAll" ma:showField="CatchAllData" ma:web="5c5fe226-2e37-430b-afea-971060740cb0">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description="" ma:hidden="true" ma:list="{c2d0f57a-5655-4943-a61c-4be947eedc8d}" ma:internalName="TaxCatchAllLabel" ma:readOnly="true" ma:showField="CatchAllDataLabel" ma:web="5c5fe226-2e37-430b-afea-971060740cb0">
      <xsd:complexType>
        <xsd:complexContent>
          <xsd:extension base="dms:MultiChoiceLookup">
            <xsd:sequence>
              <xsd:element name="Value" type="dms:Lookup" maxOccurs="unbounded" minOccurs="0" nillable="true"/>
            </xsd:sequence>
          </xsd:extension>
        </xsd:complexContent>
      </xsd:complexType>
    </xsd:element>
    <xsd:element name="jbb290944a2c49558f52926271d4a45e" ma:index="10" nillable="true" ma:taxonomy="true" ma:internalName="jbb290944a2c49558f52926271d4a45e" ma:taxonomyFieldName="Function" ma:displayName="Library" ma:default="" ma:fieldId="{3bb29094-4a2c-4955-8f52-926271d4a45e}" ma:sspId="bc92757b-993f-4039-896e-19781b9cdec5" ma:termSetId="381858e2-69c0-4a0f-b44d-15c5454bd19e" ma:anchorId="00000000-0000-0000-0000-000000000000" ma:open="false" ma:isKeyword="false">
      <xsd:complexType>
        <xsd:sequence>
          <xsd:element ref="pc:Terms" minOccurs="0" maxOccurs="1"/>
        </xsd:sequence>
      </xsd:complexType>
    </xsd:element>
    <xsd:element name="eaf25c60ca774743ba24c9dabc3e9f96" ma:index="12" nillable="true" ma:taxonomy="true" ma:internalName="eaf25c60ca774743ba24c9dabc3e9f96" ma:taxonomyFieldName="Activity" ma:displayName="Tag 1" ma:default="" ma:fieldId="{eaf25c60-ca77-4743-ba24-c9dabc3e9f96}" ma:sspId="bc92757b-993f-4039-896e-19781b9cdec5" ma:termSetId="d5d21fd5-874f-43f7-85bb-6d9a23cfd1eb" ma:anchorId="00000000-0000-0000-0000-000000000000" ma:open="false" ma:isKeyword="false">
      <xsd:complexType>
        <xsd:sequence>
          <xsd:element ref="pc:Terms" minOccurs="0" maxOccurs="1"/>
        </xsd:sequence>
      </xsd:complexType>
    </xsd:element>
    <xsd:element name="f4f197bca3f54a279aa72cee75aa2c3a" ma:index="14" nillable="true" ma:taxonomy="true" ma:internalName="f4f197bca3f54a279aa72cee75aa2c3a" ma:taxonomyFieldName="SecondaryActivity" ma:displayName="Tag 2" ma:default="" ma:fieldId="{f4f197bc-a3f5-4a27-9aa7-2cee75aa2c3a}" ma:sspId="bc92757b-993f-4039-896e-19781b9cdec5" ma:termSetId="d5d21fd5-874f-43f7-85bb-6d9a23cfd1eb" ma:anchorId="00000000-0000-0000-0000-000000000000" ma:open="false" ma:isKeyword="false">
      <xsd:complexType>
        <xsd:sequence>
          <xsd:element ref="pc:Terms" minOccurs="0" maxOccurs="1"/>
        </xsd:sequence>
      </xsd:complexType>
    </xsd:element>
    <xsd:element name="p05977b3923b457c9bda41d52bf1fe86" ma:index="16" nillable="true" ma:taxonomy="true" ma:internalName="p05977b3923b457c9bda41d52bf1fe86" ma:taxonomyFieldName="TertiaryActivity" ma:displayName="Tag 3" ma:default="" ma:fieldId="{905977b3-923b-457c-9bda-41d52bf1fe86}" ma:sspId="bc92757b-993f-4039-896e-19781b9cdec5" ma:termSetId="d5d21fd5-874f-43f7-85bb-6d9a23cfd1e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9F8D1-1D85-4E20-BAF4-CCC5E0DF0FE2}">
  <ds:schemaRefs>
    <ds:schemaRef ds:uri="http://schemas.microsoft.com/sharepoint/v3/contenttype/forms"/>
  </ds:schemaRefs>
</ds:datastoreItem>
</file>

<file path=customXml/itemProps2.xml><?xml version="1.0" encoding="utf-8"?>
<ds:datastoreItem xmlns:ds="http://schemas.openxmlformats.org/officeDocument/2006/customXml" ds:itemID="{2091DECC-BE88-45A5-AE34-AD33471B33E5}">
  <ds:schemaRefs>
    <ds:schemaRef ds:uri="Microsoft.SharePoint.Taxonomy.ContentTypeSync"/>
  </ds:schemaRefs>
</ds:datastoreItem>
</file>

<file path=customXml/itemProps3.xml><?xml version="1.0" encoding="utf-8"?>
<ds:datastoreItem xmlns:ds="http://schemas.openxmlformats.org/officeDocument/2006/customXml" ds:itemID="{45B1CBA5-9B3E-47FF-A620-184A1A3FC815}">
  <ds:schemaRefs>
    <ds:schemaRef ds:uri="http://purl.org/dc/terms/"/>
    <ds:schemaRef ds:uri="http://schemas.microsoft.com/office/2006/metadata/properties"/>
    <ds:schemaRef ds:uri="100ca108-6c8c-4832-b38c-46f3c1767b38"/>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0215856-8ABD-41AB-B99A-819B2DD095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ca108-6c8c-4832-b38c-46f3c1767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423F3AB-5865-446C-ACE4-D2B962132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7457</Words>
  <Characters>42505</Characters>
  <Application>Microsoft Office Word</Application>
  <DocSecurity>4</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Cusack (she/her)</dc:creator>
  <cp:keywords/>
  <dc:description/>
  <cp:lastModifiedBy>Youssef Hamdan</cp:lastModifiedBy>
  <cp:revision>2</cp:revision>
  <cp:lastPrinted>2023-06-13T10:35:00Z</cp:lastPrinted>
  <dcterms:created xsi:type="dcterms:W3CDTF">2023-06-13T13:17:00Z</dcterms:created>
  <dcterms:modified xsi:type="dcterms:W3CDTF">2023-06-13T13:17:00Z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0x010100094510DF13278B41B4DD2BD57BD2471E010100AD8162EE41686E429717D3680A7D6750</vt:lpwstr>
  </property>
  <property fmtid="{D5CDD505-2E9C-101B-9397-08002B2CF9AE}" pid="3" name="Function">
    <vt:lpwstr/>
  </property>
  <property fmtid="{D5CDD505-2E9C-101B-9397-08002B2CF9AE}" pid="4" name="SecondaryActivity">
    <vt:lpwstr/>
  </property>
  <property fmtid="{D5CDD505-2E9C-101B-9397-08002B2CF9AE}" pid="5" name="TertiaryActivity">
    <vt:lpwstr/>
  </property>
  <property fmtid="{D5CDD505-2E9C-101B-9397-08002B2CF9AE}" pid="6" name="Activity">
    <vt:lpwstr/>
  </property>
  <property fmtid="{D5CDD505-2E9C-101B-9397-08002B2CF9AE}" pid="7" name="SharedWithUsers">
    <vt:lpwstr>7151;#Lisa Woods (she/her);#5678;#Anna Cusack (she/her);#4346;#David Vega (he/him)</vt:lpwstr>
  </property>
  <property fmtid="{D5CDD505-2E9C-101B-9397-08002B2CF9AE}" pid="8" name="MediaServiceImageTags">
    <vt:lpwstr/>
  </property>
  <property fmtid="{D5CDD505-2E9C-101B-9397-08002B2CF9AE}" pid="9" name="lcf76f155ced4ddcb4097134ff3c332f">
    <vt:lpwstr/>
  </property>
</Properties>
</file>