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DD5D1" w14:textId="5BB55312" w:rsidR="00E93E7D" w:rsidRPr="00E218C0" w:rsidRDefault="00AE14C1" w:rsidP="00196D63">
      <w:pPr>
        <w:spacing w:after="0" w:line="240" w:lineRule="auto"/>
        <w:rPr>
          <w:sz w:val="24"/>
          <w:szCs w:val="24"/>
        </w:rPr>
      </w:pPr>
      <w:r w:rsidRPr="00E218C0">
        <w:rPr>
          <w:noProof/>
          <w:sz w:val="24"/>
          <w:szCs w:val="24"/>
        </w:rPr>
        <w:drawing>
          <wp:inline distT="0" distB="0" distL="0" distR="0" wp14:anchorId="5640CA28" wp14:editId="03D86AF0">
            <wp:extent cx="5943600" cy="2878455"/>
            <wp:effectExtent l="0" t="0" r="0" b="0"/>
            <wp:docPr id="36279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91131" name="Picture 3627911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878455"/>
                    </a:xfrm>
                    <a:prstGeom prst="rect">
                      <a:avLst/>
                    </a:prstGeom>
                  </pic:spPr>
                </pic:pic>
              </a:graphicData>
            </a:graphic>
          </wp:inline>
        </w:drawing>
      </w:r>
    </w:p>
    <w:p w14:paraId="415AC0D4" w14:textId="77777777" w:rsidR="00AE14C1" w:rsidRPr="00E218C0" w:rsidRDefault="00AE14C1" w:rsidP="00196D63">
      <w:pPr>
        <w:spacing w:after="0" w:line="240" w:lineRule="auto"/>
        <w:rPr>
          <w:sz w:val="24"/>
          <w:szCs w:val="24"/>
        </w:rPr>
      </w:pPr>
    </w:p>
    <w:p w14:paraId="28CC7542" w14:textId="70814528" w:rsidR="00AE14C1" w:rsidRPr="00E218C0" w:rsidRDefault="00AE14C1" w:rsidP="00196D63">
      <w:pPr>
        <w:spacing w:after="0" w:line="240" w:lineRule="auto"/>
        <w:jc w:val="right"/>
        <w:rPr>
          <w:sz w:val="24"/>
          <w:szCs w:val="24"/>
        </w:rPr>
      </w:pPr>
      <w:r w:rsidRPr="00E218C0">
        <w:rPr>
          <w:sz w:val="24"/>
          <w:szCs w:val="24"/>
        </w:rPr>
        <w:t>March 2</w:t>
      </w:r>
      <w:r w:rsidR="000A0829">
        <w:rPr>
          <w:sz w:val="24"/>
          <w:szCs w:val="24"/>
        </w:rPr>
        <w:t>2</w:t>
      </w:r>
      <w:r w:rsidRPr="00E218C0">
        <w:rPr>
          <w:sz w:val="24"/>
          <w:szCs w:val="24"/>
        </w:rPr>
        <w:t xml:space="preserve">, 2026 </w:t>
      </w:r>
    </w:p>
    <w:p w14:paraId="7F4B3828" w14:textId="77777777" w:rsidR="00DB0D03" w:rsidRPr="00E218C0" w:rsidRDefault="00DB0D03" w:rsidP="00196D63">
      <w:pPr>
        <w:spacing w:after="0" w:line="240" w:lineRule="auto"/>
        <w:rPr>
          <w:b/>
          <w:bCs/>
          <w:sz w:val="24"/>
          <w:szCs w:val="24"/>
        </w:rPr>
      </w:pPr>
    </w:p>
    <w:p w14:paraId="65DCD040" w14:textId="04362443" w:rsidR="00AE14C1" w:rsidRPr="00E218C0" w:rsidRDefault="00AE14C1" w:rsidP="00196D63">
      <w:pPr>
        <w:spacing w:after="0" w:line="240" w:lineRule="auto"/>
        <w:rPr>
          <w:rFonts w:eastAsia="Times New Roman" w:cs="Times New Roman"/>
          <w:b/>
          <w:bCs/>
          <w:kern w:val="36"/>
          <w:sz w:val="24"/>
          <w:szCs w:val="24"/>
          <w:lang w:val="en-GB" w:eastAsia="en-GB"/>
          <w14:ligatures w14:val="none"/>
        </w:rPr>
      </w:pPr>
      <w:r w:rsidRPr="00E218C0">
        <w:rPr>
          <w:b/>
          <w:bCs/>
          <w:sz w:val="24"/>
          <w:szCs w:val="24"/>
        </w:rPr>
        <w:t xml:space="preserve">Report from Vancouver Communities in Solidarity with Cuba (VCSC) to the </w:t>
      </w:r>
      <w:r w:rsidRPr="00E218C0">
        <w:rPr>
          <w:rFonts w:eastAsia="Times New Roman" w:cs="Times New Roman"/>
          <w:b/>
          <w:bCs/>
          <w:kern w:val="36"/>
          <w:sz w:val="24"/>
          <w:szCs w:val="24"/>
          <w:lang w:val="en-GB" w:eastAsia="en-GB"/>
          <w14:ligatures w14:val="none"/>
        </w:rPr>
        <w:t xml:space="preserve">to </w:t>
      </w:r>
      <w:r w:rsidR="008B67B1" w:rsidRPr="008B67B1">
        <w:rPr>
          <w:rFonts w:eastAsia="Times New Roman" w:cs="Times New Roman"/>
          <w:b/>
          <w:bCs/>
          <w:kern w:val="36"/>
          <w:sz w:val="24"/>
          <w:szCs w:val="24"/>
          <w:lang w:val="en-GB" w:eastAsia="en-GB"/>
          <w14:ligatures w14:val="none"/>
        </w:rPr>
        <w:t>117th Session</w:t>
      </w:r>
      <w:r w:rsidR="008B67B1" w:rsidRPr="008B67B1">
        <w:rPr>
          <w:rFonts w:eastAsia="Times New Roman" w:cs="Times New Roman"/>
          <w:b/>
          <w:bCs/>
          <w:kern w:val="36"/>
          <w:sz w:val="24"/>
          <w:szCs w:val="24"/>
          <w:lang w:val="en-GB" w:eastAsia="en-GB"/>
          <w14:ligatures w14:val="none"/>
        </w:rPr>
        <w:t xml:space="preserve"> </w:t>
      </w:r>
      <w:r w:rsidR="008B67B1">
        <w:rPr>
          <w:rFonts w:eastAsia="Times New Roman" w:cs="Times New Roman"/>
          <w:b/>
          <w:bCs/>
          <w:kern w:val="36"/>
          <w:sz w:val="24"/>
          <w:szCs w:val="24"/>
          <w:lang w:val="en-GB" w:eastAsia="en-GB"/>
          <w14:ligatures w14:val="none"/>
        </w:rPr>
        <w:t xml:space="preserve">of </w:t>
      </w:r>
      <w:r w:rsidRPr="00E218C0">
        <w:rPr>
          <w:rFonts w:eastAsia="Times New Roman" w:cs="Times New Roman"/>
          <w:b/>
          <w:bCs/>
          <w:kern w:val="36"/>
          <w:sz w:val="24"/>
          <w:szCs w:val="24"/>
          <w:lang w:val="en-GB" w:eastAsia="en-GB"/>
          <w14:ligatures w14:val="none"/>
        </w:rPr>
        <w:t>the Committee on the Elimination of Racial Discrimination (CERD)</w:t>
      </w:r>
    </w:p>
    <w:p w14:paraId="20D53FCB" w14:textId="77777777" w:rsidR="00043DDC" w:rsidRPr="00E218C0" w:rsidRDefault="00043DDC" w:rsidP="00196D63">
      <w:pPr>
        <w:spacing w:after="0" w:line="240" w:lineRule="auto"/>
        <w:rPr>
          <w:sz w:val="24"/>
          <w:szCs w:val="24"/>
        </w:rPr>
      </w:pPr>
    </w:p>
    <w:p w14:paraId="18BE1135" w14:textId="2C425260" w:rsidR="00043DDC" w:rsidRPr="00E218C0" w:rsidRDefault="00043DDC" w:rsidP="00196D63">
      <w:pPr>
        <w:spacing w:after="0" w:line="240" w:lineRule="auto"/>
        <w:rPr>
          <w:b/>
          <w:bCs/>
          <w:sz w:val="24"/>
          <w:szCs w:val="24"/>
        </w:rPr>
      </w:pPr>
      <w:r w:rsidRPr="00E218C0">
        <w:rPr>
          <w:b/>
          <w:bCs/>
          <w:sz w:val="24"/>
          <w:szCs w:val="24"/>
        </w:rPr>
        <w:t>Who are we?</w:t>
      </w:r>
    </w:p>
    <w:p w14:paraId="73B1099B" w14:textId="3F6DB22C" w:rsidR="006E7D4C" w:rsidRPr="00E218C0" w:rsidRDefault="006E7D4C" w:rsidP="00196D63">
      <w:pPr>
        <w:spacing w:after="0" w:line="240" w:lineRule="auto"/>
        <w:rPr>
          <w:sz w:val="24"/>
          <w:szCs w:val="24"/>
        </w:rPr>
      </w:pPr>
      <w:r w:rsidRPr="00E218C0">
        <w:rPr>
          <w:sz w:val="24"/>
          <w:szCs w:val="24"/>
        </w:rPr>
        <w:t xml:space="preserve">Vancouver Communities in Solidarity with Cuba (VCSC) formed in May 2004 </w:t>
      </w:r>
      <w:r w:rsidR="008B67B1">
        <w:rPr>
          <w:sz w:val="24"/>
          <w:szCs w:val="24"/>
        </w:rPr>
        <w:t xml:space="preserve">in Vancouver, Canada </w:t>
      </w:r>
      <w:r w:rsidRPr="00E218C0">
        <w:rPr>
          <w:sz w:val="24"/>
          <w:szCs w:val="24"/>
        </w:rPr>
        <w:t xml:space="preserve">to oppose new measures by the Bush administration to strengthen the U.S. blockade on Cuba. For over 21 years we have been working with groups around the world, including in Cuba, to educate, organize, and mobilize against the negative impacts of the United States’ unilateral coercive measures against Cuba, which are a huge infringement on the human rights’ of Cubans. </w:t>
      </w:r>
      <w:r w:rsidRPr="00E218C0">
        <w:rPr>
          <w:sz w:val="24"/>
          <w:szCs w:val="24"/>
        </w:rPr>
        <w:t>We have also sent several delegations to Cuba meeting with Cuban’s from diverse communities, ethnicities and racial backgrounds</w:t>
      </w:r>
      <w:r w:rsidR="00F3192F">
        <w:rPr>
          <w:sz w:val="24"/>
          <w:szCs w:val="24"/>
        </w:rPr>
        <w:t xml:space="preserve">, as well as hosted Cuban guests </w:t>
      </w:r>
      <w:r w:rsidR="00D2031B">
        <w:rPr>
          <w:sz w:val="24"/>
          <w:szCs w:val="24"/>
        </w:rPr>
        <w:t>o</w:t>
      </w:r>
      <w:r w:rsidR="00F3192F">
        <w:rPr>
          <w:sz w:val="24"/>
          <w:szCs w:val="24"/>
        </w:rPr>
        <w:t xml:space="preserve">n speaking </w:t>
      </w:r>
      <w:r w:rsidR="00D2031B">
        <w:rPr>
          <w:sz w:val="24"/>
          <w:szCs w:val="24"/>
        </w:rPr>
        <w:t xml:space="preserve">and musical </w:t>
      </w:r>
      <w:r w:rsidR="00F3192F">
        <w:rPr>
          <w:sz w:val="24"/>
          <w:szCs w:val="24"/>
        </w:rPr>
        <w:t>tours across Canada</w:t>
      </w:r>
      <w:r w:rsidRPr="00E218C0">
        <w:rPr>
          <w:sz w:val="24"/>
          <w:szCs w:val="24"/>
        </w:rPr>
        <w:t>.</w:t>
      </w:r>
    </w:p>
    <w:p w14:paraId="50727A17" w14:textId="77777777" w:rsidR="006E7D4C" w:rsidRPr="00E218C0" w:rsidRDefault="006E7D4C" w:rsidP="00196D63">
      <w:pPr>
        <w:spacing w:after="0" w:line="240" w:lineRule="auto"/>
        <w:rPr>
          <w:sz w:val="24"/>
          <w:szCs w:val="24"/>
        </w:rPr>
      </w:pPr>
    </w:p>
    <w:p w14:paraId="20A53A5D" w14:textId="3A09C82C" w:rsidR="00DE6C1B" w:rsidRPr="00E218C0" w:rsidRDefault="00DE6C1B" w:rsidP="0029255F">
      <w:pPr>
        <w:spacing w:after="0" w:line="240" w:lineRule="auto"/>
        <w:rPr>
          <w:b/>
          <w:bCs/>
          <w:sz w:val="24"/>
          <w:szCs w:val="24"/>
        </w:rPr>
      </w:pPr>
      <w:r w:rsidRPr="00E218C0">
        <w:rPr>
          <w:b/>
          <w:bCs/>
          <w:sz w:val="24"/>
          <w:szCs w:val="24"/>
        </w:rPr>
        <w:t>Cuba working towards the elimination of racial discrimination</w:t>
      </w:r>
    </w:p>
    <w:p w14:paraId="77E0F952" w14:textId="66D89E44" w:rsidR="00E263D4" w:rsidRPr="00E218C0" w:rsidRDefault="00A3564B" w:rsidP="00196D63">
      <w:pPr>
        <w:spacing w:after="0" w:line="240" w:lineRule="auto"/>
        <w:jc w:val="both"/>
        <w:rPr>
          <w:sz w:val="24"/>
          <w:szCs w:val="24"/>
        </w:rPr>
      </w:pPr>
      <w:r w:rsidRPr="00E218C0">
        <w:rPr>
          <w:sz w:val="24"/>
          <w:szCs w:val="24"/>
        </w:rPr>
        <w:t>Discussing</w:t>
      </w:r>
      <w:r w:rsidR="00B8305B">
        <w:rPr>
          <w:sz w:val="24"/>
          <w:szCs w:val="24"/>
        </w:rPr>
        <w:t xml:space="preserve"> and celebrating</w:t>
      </w:r>
      <w:r w:rsidRPr="00E218C0">
        <w:rPr>
          <w:sz w:val="24"/>
          <w:szCs w:val="24"/>
        </w:rPr>
        <w:t xml:space="preserve"> the plurality of Cuba’s racial identities is a</w:t>
      </w:r>
      <w:r w:rsidR="006E7D4C" w:rsidRPr="00E218C0">
        <w:rPr>
          <w:sz w:val="24"/>
          <w:szCs w:val="24"/>
        </w:rPr>
        <w:t xml:space="preserve"> big part of life across the island of Cuba.</w:t>
      </w:r>
      <w:r w:rsidRPr="00E218C0">
        <w:rPr>
          <w:sz w:val="24"/>
          <w:szCs w:val="24"/>
        </w:rPr>
        <w:t xml:space="preserve"> </w:t>
      </w:r>
      <w:r w:rsidR="00E263D4" w:rsidRPr="00E218C0">
        <w:rPr>
          <w:sz w:val="24"/>
          <w:szCs w:val="24"/>
        </w:rPr>
        <w:t>Cuban’s of African descent</w:t>
      </w:r>
      <w:r w:rsidRPr="00E218C0">
        <w:rPr>
          <w:sz w:val="24"/>
          <w:szCs w:val="24"/>
        </w:rPr>
        <w:t xml:space="preserve">, Cuban’s of Taino </w:t>
      </w:r>
      <w:r w:rsidR="00B541ED" w:rsidRPr="00E218C0">
        <w:rPr>
          <w:sz w:val="24"/>
          <w:szCs w:val="24"/>
        </w:rPr>
        <w:t xml:space="preserve">and </w:t>
      </w:r>
      <w:r w:rsidR="00E83A42" w:rsidRPr="00E218C0">
        <w:rPr>
          <w:sz w:val="24"/>
          <w:szCs w:val="24"/>
        </w:rPr>
        <w:t>Indigenous</w:t>
      </w:r>
      <w:r w:rsidR="00B541ED" w:rsidRPr="00E218C0">
        <w:rPr>
          <w:sz w:val="24"/>
          <w:szCs w:val="24"/>
        </w:rPr>
        <w:t xml:space="preserve"> de</w:t>
      </w:r>
      <w:r w:rsidR="005E7D43">
        <w:rPr>
          <w:sz w:val="24"/>
          <w:szCs w:val="24"/>
        </w:rPr>
        <w:t>s</w:t>
      </w:r>
      <w:r w:rsidR="00B541ED" w:rsidRPr="00E218C0">
        <w:rPr>
          <w:sz w:val="24"/>
          <w:szCs w:val="24"/>
        </w:rPr>
        <w:t xml:space="preserve">cent, Cuban’s of Chinese </w:t>
      </w:r>
      <w:r w:rsidR="005E7D43" w:rsidRPr="00E218C0">
        <w:rPr>
          <w:sz w:val="24"/>
          <w:szCs w:val="24"/>
        </w:rPr>
        <w:t>descent</w:t>
      </w:r>
      <w:r w:rsidR="00B541ED" w:rsidRPr="00E218C0">
        <w:rPr>
          <w:sz w:val="24"/>
          <w:szCs w:val="24"/>
        </w:rPr>
        <w:t>, Cuba</w:t>
      </w:r>
      <w:r w:rsidR="00E83A42" w:rsidRPr="00E218C0">
        <w:rPr>
          <w:sz w:val="24"/>
          <w:szCs w:val="24"/>
        </w:rPr>
        <w:t>n</w:t>
      </w:r>
      <w:r w:rsidR="00B541ED" w:rsidRPr="00E218C0">
        <w:rPr>
          <w:sz w:val="24"/>
          <w:szCs w:val="24"/>
        </w:rPr>
        <w:t>’s of European de</w:t>
      </w:r>
      <w:r w:rsidR="005E7D43">
        <w:rPr>
          <w:sz w:val="24"/>
          <w:szCs w:val="24"/>
        </w:rPr>
        <w:t>s</w:t>
      </w:r>
      <w:r w:rsidR="00B541ED" w:rsidRPr="00E218C0">
        <w:rPr>
          <w:sz w:val="24"/>
          <w:szCs w:val="24"/>
        </w:rPr>
        <w:t xml:space="preserve">cent, and the mix of other racial </w:t>
      </w:r>
      <w:r w:rsidR="00E83A42" w:rsidRPr="00E218C0">
        <w:rPr>
          <w:sz w:val="24"/>
          <w:szCs w:val="24"/>
        </w:rPr>
        <w:t>backgrounds</w:t>
      </w:r>
      <w:r w:rsidR="00B541ED" w:rsidRPr="00E218C0">
        <w:rPr>
          <w:sz w:val="24"/>
          <w:szCs w:val="24"/>
        </w:rPr>
        <w:t xml:space="preserve"> are a part of </w:t>
      </w:r>
      <w:r w:rsidR="00E263D4" w:rsidRPr="00E218C0">
        <w:rPr>
          <w:sz w:val="24"/>
          <w:szCs w:val="24"/>
        </w:rPr>
        <w:t>how Cuba</w:t>
      </w:r>
      <w:r w:rsidR="00FA11BD">
        <w:rPr>
          <w:sz w:val="24"/>
          <w:szCs w:val="24"/>
        </w:rPr>
        <w:t>n</w:t>
      </w:r>
      <w:r w:rsidR="00E263D4" w:rsidRPr="00E218C0">
        <w:rPr>
          <w:sz w:val="24"/>
          <w:szCs w:val="24"/>
        </w:rPr>
        <w:t>’s</w:t>
      </w:r>
      <w:r w:rsidR="00FA11BD">
        <w:rPr>
          <w:sz w:val="24"/>
          <w:szCs w:val="24"/>
        </w:rPr>
        <w:t xml:space="preserve"> recognize their</w:t>
      </w:r>
      <w:r w:rsidR="00E263D4" w:rsidRPr="00E218C0">
        <w:rPr>
          <w:sz w:val="24"/>
          <w:szCs w:val="24"/>
        </w:rPr>
        <w:t xml:space="preserve"> history, present</w:t>
      </w:r>
      <w:r w:rsidR="00FA11BD">
        <w:rPr>
          <w:sz w:val="24"/>
          <w:szCs w:val="24"/>
        </w:rPr>
        <w:t>,</w:t>
      </w:r>
      <w:r w:rsidR="00E263D4" w:rsidRPr="00E218C0">
        <w:rPr>
          <w:sz w:val="24"/>
          <w:szCs w:val="24"/>
        </w:rPr>
        <w:t xml:space="preserve"> and future.</w:t>
      </w:r>
      <w:r w:rsidR="006E7D4C" w:rsidRPr="00E218C0">
        <w:rPr>
          <w:sz w:val="24"/>
          <w:szCs w:val="24"/>
        </w:rPr>
        <w:t xml:space="preserve"> </w:t>
      </w:r>
    </w:p>
    <w:p w14:paraId="3440761F" w14:textId="77777777" w:rsidR="00E263D4" w:rsidRPr="00E218C0" w:rsidRDefault="00E263D4" w:rsidP="00196D63">
      <w:pPr>
        <w:spacing w:after="0" w:line="240" w:lineRule="auto"/>
        <w:jc w:val="both"/>
        <w:rPr>
          <w:sz w:val="24"/>
          <w:szCs w:val="24"/>
        </w:rPr>
      </w:pPr>
    </w:p>
    <w:p w14:paraId="0D88A782" w14:textId="5FD2C1FB" w:rsidR="008442AE" w:rsidRDefault="007002F2" w:rsidP="00196D63">
      <w:pPr>
        <w:spacing w:after="0" w:line="240" w:lineRule="auto"/>
        <w:jc w:val="both"/>
        <w:rPr>
          <w:sz w:val="24"/>
          <w:szCs w:val="24"/>
        </w:rPr>
      </w:pPr>
      <w:r w:rsidRPr="00E218C0">
        <w:rPr>
          <w:sz w:val="24"/>
          <w:szCs w:val="24"/>
        </w:rPr>
        <w:t xml:space="preserve">In visits to Cuba members of our organization have been impressed by Havana’s China town, </w:t>
      </w:r>
      <w:r w:rsidR="00BB342F" w:rsidRPr="00E218C0">
        <w:rPr>
          <w:sz w:val="24"/>
          <w:szCs w:val="24"/>
        </w:rPr>
        <w:t xml:space="preserve">as well as the celebration of Afro-Cuban culture </w:t>
      </w:r>
      <w:r w:rsidR="007F57A7">
        <w:rPr>
          <w:sz w:val="24"/>
          <w:szCs w:val="24"/>
        </w:rPr>
        <w:t xml:space="preserve">everywhere from </w:t>
      </w:r>
      <w:r w:rsidR="006E7D4C" w:rsidRPr="00E218C0">
        <w:rPr>
          <w:sz w:val="24"/>
          <w:szCs w:val="24"/>
        </w:rPr>
        <w:t>community centers</w:t>
      </w:r>
      <w:r w:rsidR="007F57A7">
        <w:rPr>
          <w:sz w:val="24"/>
          <w:szCs w:val="24"/>
        </w:rPr>
        <w:t xml:space="preserve"> to concert halls,</w:t>
      </w:r>
      <w:r w:rsidR="006E7D4C" w:rsidRPr="00E218C0">
        <w:rPr>
          <w:sz w:val="24"/>
          <w:szCs w:val="24"/>
        </w:rPr>
        <w:t xml:space="preserve"> </w:t>
      </w:r>
      <w:r w:rsidR="007F57A7">
        <w:rPr>
          <w:sz w:val="24"/>
          <w:szCs w:val="24"/>
        </w:rPr>
        <w:t xml:space="preserve">from </w:t>
      </w:r>
      <w:r w:rsidR="00E93FE2" w:rsidRPr="00E218C0">
        <w:rPr>
          <w:sz w:val="24"/>
          <w:szCs w:val="24"/>
        </w:rPr>
        <w:t xml:space="preserve">street art </w:t>
      </w:r>
      <w:r w:rsidR="007F57A7">
        <w:rPr>
          <w:sz w:val="24"/>
          <w:szCs w:val="24"/>
        </w:rPr>
        <w:t>to</w:t>
      </w:r>
      <w:r w:rsidR="00E93FE2" w:rsidRPr="00E218C0">
        <w:rPr>
          <w:sz w:val="24"/>
          <w:szCs w:val="24"/>
        </w:rPr>
        <w:t xml:space="preserve"> </w:t>
      </w:r>
      <w:r w:rsidR="000E4E81" w:rsidRPr="00E218C0">
        <w:rPr>
          <w:sz w:val="24"/>
          <w:szCs w:val="24"/>
        </w:rPr>
        <w:t>museum</w:t>
      </w:r>
      <w:r w:rsidR="00DB49EF">
        <w:rPr>
          <w:sz w:val="24"/>
          <w:szCs w:val="24"/>
        </w:rPr>
        <w:t>s</w:t>
      </w:r>
      <w:r w:rsidR="00BB342F" w:rsidRPr="00E218C0">
        <w:rPr>
          <w:sz w:val="24"/>
          <w:szCs w:val="24"/>
        </w:rPr>
        <w:t xml:space="preserve">. In 2025 Canada’s Calixto Garcia Brigade travelled to Eastern Cuba to learn about Cuba’s Indigenous </w:t>
      </w:r>
      <w:r w:rsidR="001D5CA7" w:rsidRPr="00E218C0">
        <w:rPr>
          <w:sz w:val="24"/>
          <w:szCs w:val="24"/>
        </w:rPr>
        <w:t xml:space="preserve">people and make connections </w:t>
      </w:r>
      <w:r w:rsidR="00F3435D">
        <w:rPr>
          <w:sz w:val="24"/>
          <w:szCs w:val="24"/>
        </w:rPr>
        <w:t>with</w:t>
      </w:r>
      <w:r w:rsidR="001D5CA7" w:rsidRPr="00E218C0">
        <w:rPr>
          <w:sz w:val="24"/>
          <w:szCs w:val="24"/>
        </w:rPr>
        <w:t xml:space="preserve"> Indigenous people </w:t>
      </w:r>
      <w:r w:rsidR="007D2FAF">
        <w:rPr>
          <w:sz w:val="24"/>
          <w:szCs w:val="24"/>
        </w:rPr>
        <w:t xml:space="preserve">visiting Cuba </w:t>
      </w:r>
      <w:r w:rsidR="00F3435D">
        <w:rPr>
          <w:sz w:val="24"/>
          <w:szCs w:val="24"/>
        </w:rPr>
        <w:t>from</w:t>
      </w:r>
      <w:r w:rsidR="001D5CA7" w:rsidRPr="00E218C0">
        <w:rPr>
          <w:sz w:val="24"/>
          <w:szCs w:val="24"/>
        </w:rPr>
        <w:t xml:space="preserve"> Canada.</w:t>
      </w:r>
    </w:p>
    <w:p w14:paraId="2D93D462" w14:textId="77777777" w:rsidR="00DB49EF" w:rsidRPr="00E218C0" w:rsidRDefault="00DB49EF" w:rsidP="00196D63">
      <w:pPr>
        <w:spacing w:after="0" w:line="240" w:lineRule="auto"/>
        <w:jc w:val="both"/>
        <w:rPr>
          <w:sz w:val="24"/>
          <w:szCs w:val="24"/>
        </w:rPr>
      </w:pPr>
    </w:p>
    <w:p w14:paraId="7897F10D" w14:textId="77777777" w:rsidR="00020419" w:rsidRDefault="0048191E" w:rsidP="00196D63">
      <w:pPr>
        <w:spacing w:after="0" w:line="240" w:lineRule="auto"/>
        <w:jc w:val="both"/>
        <w:rPr>
          <w:rFonts w:cs="Arial"/>
          <w:sz w:val="24"/>
          <w:szCs w:val="24"/>
          <w:lang w:val="en-US"/>
        </w:rPr>
      </w:pPr>
      <w:r>
        <w:rPr>
          <w:sz w:val="24"/>
          <w:szCs w:val="24"/>
        </w:rPr>
        <w:lastRenderedPageBreak/>
        <w:t>In its goal to work towards the elimination of racial discrimination</w:t>
      </w:r>
      <w:r w:rsidR="007D2FAF">
        <w:rPr>
          <w:sz w:val="24"/>
          <w:szCs w:val="24"/>
        </w:rPr>
        <w:t>,</w:t>
      </w:r>
      <w:r>
        <w:rPr>
          <w:sz w:val="24"/>
          <w:szCs w:val="24"/>
        </w:rPr>
        <w:t xml:space="preserve"> </w:t>
      </w:r>
      <w:r w:rsidR="00667AC7" w:rsidRPr="00E218C0">
        <w:rPr>
          <w:sz w:val="24"/>
          <w:szCs w:val="24"/>
        </w:rPr>
        <w:t xml:space="preserve">Cuba’s </w:t>
      </w:r>
      <w:r w:rsidR="00707A3E">
        <w:rPr>
          <w:sz w:val="24"/>
          <w:szCs w:val="24"/>
        </w:rPr>
        <w:t xml:space="preserve">government </w:t>
      </w:r>
      <w:r w:rsidR="00667AC7" w:rsidRPr="00E218C0">
        <w:rPr>
          <w:sz w:val="24"/>
          <w:szCs w:val="24"/>
        </w:rPr>
        <w:t xml:space="preserve">is working </w:t>
      </w:r>
      <w:r w:rsidR="00707A3E">
        <w:rPr>
          <w:rFonts w:cs="Arial"/>
          <w:sz w:val="24"/>
          <w:szCs w:val="24"/>
          <w:lang w:val="en-US"/>
        </w:rPr>
        <w:t xml:space="preserve">to </w:t>
      </w:r>
      <w:r w:rsidR="00717633">
        <w:rPr>
          <w:rFonts w:cs="Arial"/>
          <w:sz w:val="24"/>
          <w:szCs w:val="24"/>
          <w:lang w:val="en-US"/>
        </w:rPr>
        <w:t>strengthen</w:t>
      </w:r>
      <w:r w:rsidR="00707A3E">
        <w:rPr>
          <w:rFonts w:cs="Arial"/>
          <w:sz w:val="24"/>
          <w:szCs w:val="24"/>
          <w:lang w:val="en-US"/>
        </w:rPr>
        <w:t xml:space="preserve"> the </w:t>
      </w:r>
      <w:r w:rsidR="00717633">
        <w:rPr>
          <w:rFonts w:cs="Arial"/>
          <w:sz w:val="24"/>
          <w:szCs w:val="24"/>
          <w:lang w:val="en-US"/>
        </w:rPr>
        <w:t>lessons and curriculum about Cuba’s</w:t>
      </w:r>
      <w:r w:rsidR="00667AC7" w:rsidRPr="00E218C0">
        <w:rPr>
          <w:rFonts w:cs="Arial"/>
          <w:sz w:val="24"/>
          <w:szCs w:val="24"/>
          <w:lang w:val="en-US"/>
        </w:rPr>
        <w:t xml:space="preserve"> African heritage and the history of anti-racist struggles</w:t>
      </w:r>
      <w:r>
        <w:rPr>
          <w:rFonts w:cs="Arial"/>
          <w:sz w:val="24"/>
          <w:szCs w:val="24"/>
          <w:lang w:val="en-US"/>
        </w:rPr>
        <w:t xml:space="preserve"> in schools. </w:t>
      </w:r>
      <w:r w:rsidR="00C11F7B">
        <w:rPr>
          <w:rFonts w:cs="Arial"/>
          <w:sz w:val="24"/>
          <w:szCs w:val="24"/>
          <w:lang w:val="en-US"/>
        </w:rPr>
        <w:t xml:space="preserve">In discussing the complexities of racial history in Cuba they hope to avoid the </w:t>
      </w:r>
      <w:r w:rsidR="00667AC7" w:rsidRPr="00E218C0">
        <w:rPr>
          <w:rFonts w:cs="Arial"/>
          <w:sz w:val="24"/>
          <w:szCs w:val="24"/>
          <w:lang w:val="en-US"/>
        </w:rPr>
        <w:t>oversimplification of Cuban history.</w:t>
      </w:r>
      <w:r w:rsidR="001B0870" w:rsidRPr="00E218C0">
        <w:rPr>
          <w:rFonts w:cs="Arial"/>
          <w:sz w:val="24"/>
          <w:szCs w:val="24"/>
          <w:lang w:val="en-US"/>
        </w:rPr>
        <w:t xml:space="preserve"> </w:t>
      </w:r>
    </w:p>
    <w:p w14:paraId="51E902AC" w14:textId="77777777" w:rsidR="00020419" w:rsidRDefault="00020419" w:rsidP="00196D63">
      <w:pPr>
        <w:spacing w:after="0" w:line="240" w:lineRule="auto"/>
        <w:jc w:val="both"/>
        <w:rPr>
          <w:rFonts w:cs="Arial"/>
          <w:sz w:val="24"/>
          <w:szCs w:val="24"/>
          <w:lang w:val="en-US"/>
        </w:rPr>
      </w:pPr>
    </w:p>
    <w:p w14:paraId="39EF4E95" w14:textId="4C693B10" w:rsidR="00667AC7" w:rsidRPr="00E218C0" w:rsidRDefault="00020419" w:rsidP="00020419">
      <w:pPr>
        <w:spacing w:after="0" w:line="240" w:lineRule="auto"/>
        <w:jc w:val="both"/>
        <w:rPr>
          <w:rFonts w:cs="Arial"/>
          <w:sz w:val="24"/>
          <w:szCs w:val="24"/>
          <w:lang w:val="en-US"/>
        </w:rPr>
      </w:pPr>
      <w:r>
        <w:rPr>
          <w:rFonts w:cs="Arial"/>
          <w:sz w:val="24"/>
          <w:szCs w:val="24"/>
          <w:lang w:val="en-US"/>
        </w:rPr>
        <w:t xml:space="preserve">An example of an initiative to combat racial discrimination is </w:t>
      </w:r>
      <w:r w:rsidR="001B0870" w:rsidRPr="00E218C0">
        <w:rPr>
          <w:rFonts w:cs="Arial"/>
          <w:sz w:val="24"/>
          <w:szCs w:val="24"/>
          <w:lang w:val="en-US"/>
        </w:rPr>
        <w:t xml:space="preserve">the program “Color Cubano” (Cuban </w:t>
      </w:r>
      <w:proofErr w:type="spellStart"/>
      <w:r w:rsidR="001B0870" w:rsidRPr="00E218C0">
        <w:rPr>
          <w:rFonts w:cs="Arial"/>
          <w:sz w:val="24"/>
          <w:szCs w:val="24"/>
          <w:lang w:val="en-US"/>
        </w:rPr>
        <w:t>Colour</w:t>
      </w:r>
      <w:proofErr w:type="spellEnd"/>
      <w:r w:rsidR="001B0870" w:rsidRPr="00E218C0">
        <w:rPr>
          <w:rFonts w:cs="Arial"/>
          <w:sz w:val="24"/>
          <w:szCs w:val="24"/>
          <w:lang w:val="en-US"/>
        </w:rPr>
        <w:t>).</w:t>
      </w:r>
      <w:r w:rsidR="001B0870" w:rsidRPr="00E218C0">
        <w:rPr>
          <w:rStyle w:val="FootnoteReference"/>
          <w:rFonts w:cs="Arial"/>
          <w:sz w:val="24"/>
          <w:szCs w:val="24"/>
          <w:lang w:val="en-US"/>
        </w:rPr>
        <w:footnoteReference w:id="1"/>
      </w:r>
      <w:r w:rsidR="00514D5F">
        <w:rPr>
          <w:rFonts w:cs="Arial"/>
          <w:sz w:val="24"/>
          <w:szCs w:val="24"/>
          <w:lang w:val="en-US"/>
        </w:rPr>
        <w:t xml:space="preserve"> According to</w:t>
      </w:r>
      <w:r w:rsidR="00924542">
        <w:rPr>
          <w:rFonts w:cs="Arial"/>
          <w:sz w:val="24"/>
          <w:szCs w:val="24"/>
          <w:lang w:val="en-US"/>
        </w:rPr>
        <w:t xml:space="preserve"> an article by </w:t>
      </w:r>
      <w:r w:rsidR="00924542" w:rsidRPr="00924542">
        <w:rPr>
          <w:rFonts w:cs="Arial"/>
          <w:sz w:val="24"/>
          <w:szCs w:val="24"/>
          <w:lang w:val="en-US"/>
        </w:rPr>
        <w:t xml:space="preserve">Dr. C. Emilia Rebeca Hernández </w:t>
      </w:r>
      <w:proofErr w:type="spellStart"/>
      <w:r w:rsidR="00924542" w:rsidRPr="00924542">
        <w:rPr>
          <w:rFonts w:cs="Arial"/>
          <w:sz w:val="24"/>
          <w:szCs w:val="24"/>
          <w:lang w:val="en-US"/>
        </w:rPr>
        <w:t>Mezonet</w:t>
      </w:r>
      <w:proofErr w:type="spellEnd"/>
      <w:r w:rsidR="00924542" w:rsidRPr="00924542">
        <w:rPr>
          <w:rFonts w:cs="Arial"/>
          <w:sz w:val="24"/>
          <w:szCs w:val="24"/>
          <w:lang w:val="en-US"/>
        </w:rPr>
        <w:t>, Director of Training and Development at</w:t>
      </w:r>
      <w:r w:rsidR="00924542">
        <w:rPr>
          <w:rFonts w:cs="Arial"/>
          <w:sz w:val="24"/>
          <w:szCs w:val="24"/>
          <w:lang w:val="en-US"/>
        </w:rPr>
        <w:t xml:space="preserve"> Cuba’s </w:t>
      </w:r>
      <w:r w:rsidR="00924542" w:rsidRPr="005B1E47">
        <w:rPr>
          <w:rFonts w:cs="Arial"/>
          <w:sz w:val="24"/>
          <w:szCs w:val="24"/>
          <w:lang w:val="en-US"/>
        </w:rPr>
        <w:t>National Institute of Sports, Physical Education and Recreation</w:t>
      </w:r>
      <w:r w:rsidR="005B1E47">
        <w:rPr>
          <w:rFonts w:cs="Arial"/>
          <w:sz w:val="24"/>
          <w:szCs w:val="24"/>
          <w:lang w:val="en-US"/>
        </w:rPr>
        <w:t>, “</w:t>
      </w:r>
      <w:r w:rsidR="00573257" w:rsidRPr="00573257">
        <w:rPr>
          <w:rFonts w:cs="Arial"/>
          <w:sz w:val="24"/>
          <w:szCs w:val="24"/>
          <w:lang w:val="en-US"/>
        </w:rPr>
        <w:t>The Council of Ministers approved the National Program against Racism and Racial Discrimination, “Cuban Color.” The measure, promoted by President Miguel Díaz-Canel Bermúdez, involves 18 agencies of the Central State Administration and an equal number of civil society organizations, including the National Institute of Sports, Physical Education and Recreation (INDER).</w:t>
      </w:r>
      <w:r w:rsidR="005B1E47">
        <w:rPr>
          <w:rFonts w:cs="Arial"/>
          <w:sz w:val="24"/>
          <w:szCs w:val="24"/>
          <w:lang w:val="en-US"/>
        </w:rPr>
        <w:t>”</w:t>
      </w:r>
      <w:r w:rsidR="00573257">
        <w:rPr>
          <w:rStyle w:val="FootnoteReference"/>
          <w:rFonts w:cs="Arial"/>
          <w:sz w:val="24"/>
          <w:szCs w:val="24"/>
          <w:lang w:val="en-US"/>
        </w:rPr>
        <w:footnoteReference w:id="2"/>
      </w:r>
    </w:p>
    <w:p w14:paraId="78827A4B" w14:textId="77777777" w:rsidR="001B0870" w:rsidRPr="00E218C0" w:rsidRDefault="001B0870" w:rsidP="00196D63">
      <w:pPr>
        <w:spacing w:after="0" w:line="240" w:lineRule="auto"/>
        <w:jc w:val="both"/>
        <w:rPr>
          <w:rFonts w:cs="Arial"/>
          <w:sz w:val="24"/>
          <w:szCs w:val="24"/>
          <w:lang w:val="en-US"/>
        </w:rPr>
      </w:pPr>
    </w:p>
    <w:p w14:paraId="4ED14A43" w14:textId="71D1F358" w:rsidR="005D5767" w:rsidRPr="00E218C0" w:rsidRDefault="00CA4673" w:rsidP="00196D63">
      <w:pPr>
        <w:spacing w:after="0" w:line="240" w:lineRule="auto"/>
        <w:jc w:val="both"/>
        <w:rPr>
          <w:rFonts w:cs="Arial"/>
          <w:sz w:val="24"/>
          <w:szCs w:val="24"/>
        </w:rPr>
      </w:pPr>
      <w:r w:rsidRPr="00E218C0">
        <w:rPr>
          <w:rFonts w:cs="Arial"/>
          <w:sz w:val="24"/>
          <w:szCs w:val="24"/>
          <w:lang w:val="en-US"/>
        </w:rPr>
        <w:t xml:space="preserve">In </w:t>
      </w:r>
      <w:r w:rsidR="00A81949" w:rsidRPr="00E218C0">
        <w:rPr>
          <w:rFonts w:cs="Arial"/>
          <w:sz w:val="24"/>
          <w:szCs w:val="24"/>
          <w:lang w:val="en-US"/>
        </w:rPr>
        <w:t>December 2025 according to UNESCO, “</w:t>
      </w:r>
      <w:r w:rsidR="00A81949" w:rsidRPr="00E218C0">
        <w:rPr>
          <w:rFonts w:cs="Arial"/>
          <w:sz w:val="24"/>
          <w:szCs w:val="24"/>
        </w:rPr>
        <w:t>The </w:t>
      </w:r>
      <w:r w:rsidR="00A81949" w:rsidRPr="00E218C0">
        <w:rPr>
          <w:rFonts w:cs="Arial"/>
          <w:i/>
          <w:iCs/>
          <w:sz w:val="24"/>
          <w:szCs w:val="24"/>
        </w:rPr>
        <w:t>Casa de África</w:t>
      </w:r>
      <w:r w:rsidR="00A81949" w:rsidRPr="00E218C0">
        <w:rPr>
          <w:rFonts w:cs="Arial"/>
          <w:sz w:val="24"/>
          <w:szCs w:val="24"/>
        </w:rPr>
        <w:t> Museum in Old Havana hosted the presentation of the educational game ‘African Diaspora’, an innovative proposal for schools and communities that invites players to discover characters, places, traditions and historical episodes of Africa and its descendants in the Caribbean.</w:t>
      </w:r>
      <w:r w:rsidR="00A81949" w:rsidRPr="00E218C0">
        <w:rPr>
          <w:rFonts w:cs="Arial"/>
          <w:sz w:val="24"/>
          <w:szCs w:val="24"/>
        </w:rPr>
        <w:t xml:space="preserve"> </w:t>
      </w:r>
      <w:r w:rsidR="00A81949" w:rsidRPr="00E218C0">
        <w:rPr>
          <w:rFonts w:cs="Arial"/>
          <w:sz w:val="24"/>
          <w:szCs w:val="24"/>
        </w:rPr>
        <w:t>The game was developed through a collaboration of artists, researchers and teachers from Cuba, the Dominican Republic and Venezuela, under UNESCO’s General History of Africa (GHA) project</w:t>
      </w:r>
      <w:r w:rsidR="00196D63" w:rsidRPr="00E218C0">
        <w:rPr>
          <w:rFonts w:cs="Arial"/>
          <w:sz w:val="24"/>
          <w:szCs w:val="24"/>
        </w:rPr>
        <w:t>.”</w:t>
      </w:r>
      <w:r w:rsidR="001B1C31" w:rsidRPr="00E218C0">
        <w:rPr>
          <w:rStyle w:val="FootnoteReference"/>
          <w:rFonts w:cs="Arial"/>
          <w:b/>
          <w:bCs/>
          <w:sz w:val="24"/>
          <w:szCs w:val="24"/>
        </w:rPr>
        <w:footnoteReference w:id="3"/>
      </w:r>
      <w:r w:rsidR="00196D63" w:rsidRPr="00E218C0">
        <w:rPr>
          <w:rFonts w:cs="Arial"/>
          <w:sz w:val="24"/>
          <w:szCs w:val="24"/>
        </w:rPr>
        <w:t xml:space="preserve"> </w:t>
      </w:r>
    </w:p>
    <w:p w14:paraId="47A6DD22" w14:textId="77777777" w:rsidR="005D5767" w:rsidRPr="00E218C0" w:rsidRDefault="005D5767" w:rsidP="00196D63">
      <w:pPr>
        <w:spacing w:after="0" w:line="240" w:lineRule="auto"/>
        <w:jc w:val="both"/>
        <w:rPr>
          <w:rFonts w:cs="Arial"/>
          <w:sz w:val="24"/>
          <w:szCs w:val="24"/>
          <w:lang w:val="en-US"/>
        </w:rPr>
      </w:pPr>
    </w:p>
    <w:p w14:paraId="0E404442" w14:textId="1788437E" w:rsidR="002E3825" w:rsidRPr="00E218C0" w:rsidRDefault="002E3825" w:rsidP="002E3825">
      <w:pPr>
        <w:spacing w:line="240" w:lineRule="auto"/>
        <w:jc w:val="both"/>
        <w:rPr>
          <w:rFonts w:cs="Arial"/>
          <w:sz w:val="24"/>
          <w:szCs w:val="24"/>
        </w:rPr>
      </w:pPr>
      <w:r w:rsidRPr="00E218C0">
        <w:rPr>
          <w:rFonts w:cs="Arial"/>
          <w:sz w:val="24"/>
          <w:szCs w:val="24"/>
          <w:lang w:val="en-US"/>
        </w:rPr>
        <w:t xml:space="preserve">According to </w:t>
      </w:r>
      <w:proofErr w:type="spellStart"/>
      <w:r w:rsidRPr="00E218C0">
        <w:rPr>
          <w:rFonts w:cs="Arial"/>
          <w:sz w:val="24"/>
          <w:szCs w:val="24"/>
          <w:lang w:val="en-US"/>
        </w:rPr>
        <w:t>Cuba</w:t>
      </w:r>
      <w:r w:rsidR="00032DAA" w:rsidRPr="00E218C0">
        <w:rPr>
          <w:rFonts w:cs="Arial"/>
          <w:sz w:val="24"/>
          <w:szCs w:val="24"/>
          <w:lang w:val="en-US"/>
        </w:rPr>
        <w:t>Vision</w:t>
      </w:r>
      <w:proofErr w:type="spellEnd"/>
      <w:r w:rsidRPr="00E218C0">
        <w:rPr>
          <w:rFonts w:cs="Arial"/>
          <w:sz w:val="24"/>
          <w:szCs w:val="24"/>
          <w:lang w:val="en-US"/>
        </w:rPr>
        <w:t xml:space="preserve"> journalist, </w:t>
      </w:r>
      <w:r w:rsidR="00032DAA" w:rsidRPr="00E218C0">
        <w:rPr>
          <w:rFonts w:cs="Arial"/>
          <w:sz w:val="24"/>
          <w:szCs w:val="24"/>
          <w:lang w:val="en-US"/>
        </w:rPr>
        <w:t>Adianez Salles</w:t>
      </w:r>
      <w:r w:rsidRPr="00E218C0">
        <w:rPr>
          <w:rFonts w:cs="Arial"/>
          <w:sz w:val="24"/>
          <w:szCs w:val="24"/>
          <w:lang w:val="en-US"/>
        </w:rPr>
        <w:t>, “</w:t>
      </w:r>
      <w:r w:rsidRPr="00E218C0">
        <w:rPr>
          <w:rFonts w:cs="Arial"/>
          <w:sz w:val="24"/>
          <w:szCs w:val="24"/>
          <w:lang w:val="en"/>
        </w:rPr>
        <w:t>Casa de África is also a place with a community focus, w</w:t>
      </w:r>
      <w:r w:rsidR="00E7092A" w:rsidRPr="00E218C0">
        <w:rPr>
          <w:rFonts w:cs="Arial"/>
          <w:sz w:val="24"/>
          <w:szCs w:val="24"/>
          <w:lang w:val="en"/>
        </w:rPr>
        <w:t>ith</w:t>
      </w:r>
      <w:r w:rsidRPr="00E218C0">
        <w:rPr>
          <w:rFonts w:cs="Arial"/>
          <w:sz w:val="24"/>
          <w:szCs w:val="24"/>
          <w:lang w:val="en"/>
        </w:rPr>
        <w:t xml:space="preserve"> its own </w:t>
      </w:r>
      <w:r w:rsidR="00E7092A" w:rsidRPr="00E218C0">
        <w:rPr>
          <w:rFonts w:cs="Arial"/>
          <w:sz w:val="24"/>
          <w:szCs w:val="24"/>
          <w:lang w:val="en"/>
        </w:rPr>
        <w:t>classroom</w:t>
      </w:r>
      <w:r w:rsidR="00E7092A" w:rsidRPr="00E218C0">
        <w:rPr>
          <w:rFonts w:cs="Arial"/>
          <w:sz w:val="24"/>
          <w:szCs w:val="24"/>
          <w:lang w:val="en"/>
        </w:rPr>
        <w:t xml:space="preserve"> </w:t>
      </w:r>
      <w:r w:rsidRPr="00E218C0">
        <w:rPr>
          <w:rFonts w:cs="Arial"/>
          <w:sz w:val="24"/>
          <w:szCs w:val="24"/>
          <w:lang w:val="en"/>
        </w:rPr>
        <w:t>space so that children can learn from an early age about African culture and the good relations between the largest of the Antilles and that continent that embraces us from the other side of the world.</w:t>
      </w:r>
      <w:r w:rsidRPr="00E218C0">
        <w:rPr>
          <w:rFonts w:cs="Arial"/>
          <w:sz w:val="24"/>
          <w:szCs w:val="24"/>
        </w:rPr>
        <w:t>”</w:t>
      </w:r>
      <w:r w:rsidR="00D47ACA" w:rsidRPr="00E218C0">
        <w:rPr>
          <w:rStyle w:val="FootnoteReference"/>
          <w:rFonts w:cs="Arial"/>
          <w:sz w:val="24"/>
          <w:szCs w:val="24"/>
        </w:rPr>
        <w:footnoteReference w:id="4"/>
      </w:r>
      <w:r w:rsidR="005679E2">
        <w:rPr>
          <w:rFonts w:cs="Arial"/>
          <w:sz w:val="24"/>
          <w:szCs w:val="24"/>
        </w:rPr>
        <w:t xml:space="preserve"> These are all important initiatives that Cuba is </w:t>
      </w:r>
      <w:r w:rsidR="003419F2">
        <w:rPr>
          <w:rFonts w:cs="Arial"/>
          <w:sz w:val="24"/>
          <w:szCs w:val="24"/>
        </w:rPr>
        <w:t xml:space="preserve">building to promote racial understanding </w:t>
      </w:r>
      <w:r w:rsidR="008B6026">
        <w:rPr>
          <w:rFonts w:cs="Arial"/>
          <w:sz w:val="24"/>
          <w:szCs w:val="24"/>
        </w:rPr>
        <w:t>in Afro-Cuba</w:t>
      </w:r>
      <w:r w:rsidR="005A3FBB">
        <w:rPr>
          <w:rFonts w:cs="Arial"/>
          <w:sz w:val="24"/>
          <w:szCs w:val="24"/>
        </w:rPr>
        <w:t>ns</w:t>
      </w:r>
      <w:r w:rsidR="008B6026">
        <w:rPr>
          <w:rFonts w:cs="Arial"/>
          <w:sz w:val="24"/>
          <w:szCs w:val="24"/>
        </w:rPr>
        <w:t xml:space="preserve"> and non-Afro-Cubans alike. </w:t>
      </w:r>
    </w:p>
    <w:p w14:paraId="30200B04" w14:textId="2CA67D00" w:rsidR="00E93FE2" w:rsidRPr="00E218C0" w:rsidRDefault="00E93FE2" w:rsidP="00196D63">
      <w:pPr>
        <w:spacing w:after="0" w:line="240" w:lineRule="auto"/>
        <w:rPr>
          <w:sz w:val="24"/>
          <w:szCs w:val="24"/>
        </w:rPr>
      </w:pPr>
    </w:p>
    <w:p w14:paraId="065AC56C" w14:textId="5E70A028" w:rsidR="001C4DDA" w:rsidRPr="00E218C0" w:rsidRDefault="009253F6" w:rsidP="001C4DDA">
      <w:pPr>
        <w:spacing w:after="0" w:line="240" w:lineRule="auto"/>
        <w:rPr>
          <w:b/>
          <w:bCs/>
          <w:sz w:val="24"/>
          <w:szCs w:val="24"/>
        </w:rPr>
      </w:pPr>
      <w:r w:rsidRPr="00E218C0">
        <w:rPr>
          <w:b/>
          <w:bCs/>
          <w:sz w:val="24"/>
          <w:szCs w:val="24"/>
        </w:rPr>
        <w:t xml:space="preserve">Learning about the </w:t>
      </w:r>
      <w:r w:rsidR="001C4DDA" w:rsidRPr="00E218C0">
        <w:rPr>
          <w:b/>
          <w:bCs/>
          <w:sz w:val="24"/>
          <w:szCs w:val="24"/>
        </w:rPr>
        <w:t xml:space="preserve">challenges of </w:t>
      </w:r>
      <w:r w:rsidR="001C4DDA" w:rsidRPr="00E218C0">
        <w:rPr>
          <w:b/>
          <w:bCs/>
          <w:sz w:val="24"/>
          <w:szCs w:val="24"/>
        </w:rPr>
        <w:t>eliminat</w:t>
      </w:r>
      <w:r w:rsidR="001C4DDA" w:rsidRPr="00E218C0">
        <w:rPr>
          <w:b/>
          <w:bCs/>
          <w:sz w:val="24"/>
          <w:szCs w:val="24"/>
        </w:rPr>
        <w:t>ing</w:t>
      </w:r>
      <w:r w:rsidR="001C4DDA" w:rsidRPr="00E218C0">
        <w:rPr>
          <w:b/>
          <w:bCs/>
          <w:sz w:val="24"/>
          <w:szCs w:val="24"/>
        </w:rPr>
        <w:t xml:space="preserve"> racial discrimination</w:t>
      </w:r>
    </w:p>
    <w:p w14:paraId="7D7A3001" w14:textId="484D2430" w:rsidR="00E93FE2" w:rsidRPr="00E218C0" w:rsidRDefault="00E93FE2" w:rsidP="00196D63">
      <w:pPr>
        <w:spacing w:after="0" w:line="240" w:lineRule="auto"/>
        <w:rPr>
          <w:sz w:val="24"/>
          <w:szCs w:val="24"/>
        </w:rPr>
      </w:pPr>
      <w:r w:rsidRPr="00E218C0">
        <w:rPr>
          <w:sz w:val="24"/>
          <w:szCs w:val="24"/>
        </w:rPr>
        <w:t>We have previously hosted tours with Afro</w:t>
      </w:r>
      <w:r w:rsidR="00472952">
        <w:rPr>
          <w:sz w:val="24"/>
          <w:szCs w:val="24"/>
        </w:rPr>
        <w:t>-</w:t>
      </w:r>
      <w:r w:rsidRPr="00E218C0">
        <w:rPr>
          <w:sz w:val="24"/>
          <w:szCs w:val="24"/>
        </w:rPr>
        <w:t xml:space="preserve">Cuban artists across Canada, including the hip hop group </w:t>
      </w:r>
      <w:proofErr w:type="spellStart"/>
      <w:r w:rsidRPr="00E218C0">
        <w:rPr>
          <w:sz w:val="24"/>
          <w:szCs w:val="24"/>
        </w:rPr>
        <w:t>Obsesion</w:t>
      </w:r>
      <w:proofErr w:type="spellEnd"/>
      <w:r w:rsidRPr="00E218C0">
        <w:rPr>
          <w:sz w:val="24"/>
          <w:szCs w:val="24"/>
        </w:rPr>
        <w:t xml:space="preserve"> de Cuba and singer-song writer,</w:t>
      </w:r>
      <w:r w:rsidR="006E7D4C" w:rsidRPr="00E218C0">
        <w:rPr>
          <w:sz w:val="24"/>
          <w:szCs w:val="24"/>
        </w:rPr>
        <w:t xml:space="preserve"> </w:t>
      </w:r>
      <w:r w:rsidRPr="00E218C0">
        <w:rPr>
          <w:sz w:val="24"/>
          <w:szCs w:val="24"/>
        </w:rPr>
        <w:t>Gerardo Alfonso. Each have taken t</w:t>
      </w:r>
      <w:r w:rsidR="00EC1772">
        <w:rPr>
          <w:sz w:val="24"/>
          <w:szCs w:val="24"/>
        </w:rPr>
        <w:t>he</w:t>
      </w:r>
      <w:r w:rsidRPr="00E218C0">
        <w:rPr>
          <w:sz w:val="24"/>
          <w:szCs w:val="24"/>
        </w:rPr>
        <w:t xml:space="preserve"> opportunity to celebrate the dynamism of life in Cuba through</w:t>
      </w:r>
      <w:r w:rsidR="001C4DDA" w:rsidRPr="00E218C0">
        <w:rPr>
          <w:sz w:val="24"/>
          <w:szCs w:val="24"/>
        </w:rPr>
        <w:t xml:space="preserve"> performing</w:t>
      </w:r>
      <w:r w:rsidRPr="00E218C0">
        <w:rPr>
          <w:sz w:val="24"/>
          <w:szCs w:val="24"/>
        </w:rPr>
        <w:t xml:space="preserve"> their art in Canada. All have expressed how the U</w:t>
      </w:r>
      <w:r w:rsidR="00A318DF" w:rsidRPr="00E218C0">
        <w:rPr>
          <w:sz w:val="24"/>
          <w:szCs w:val="24"/>
        </w:rPr>
        <w:t>.</w:t>
      </w:r>
      <w:r w:rsidRPr="00E218C0">
        <w:rPr>
          <w:sz w:val="24"/>
          <w:szCs w:val="24"/>
        </w:rPr>
        <w:t>S</w:t>
      </w:r>
      <w:r w:rsidR="00A318DF" w:rsidRPr="00E218C0">
        <w:rPr>
          <w:sz w:val="24"/>
          <w:szCs w:val="24"/>
        </w:rPr>
        <w:t>.</w:t>
      </w:r>
      <w:r w:rsidRPr="00E218C0">
        <w:rPr>
          <w:sz w:val="24"/>
          <w:szCs w:val="24"/>
        </w:rPr>
        <w:t xml:space="preserve"> blockade on Cuba makes working as an artist a challenge in Cuba</w:t>
      </w:r>
      <w:r w:rsidR="00A318DF" w:rsidRPr="00E218C0">
        <w:rPr>
          <w:sz w:val="24"/>
          <w:szCs w:val="24"/>
        </w:rPr>
        <w:t xml:space="preserve"> -</w:t>
      </w:r>
      <w:r w:rsidRPr="00E218C0">
        <w:rPr>
          <w:sz w:val="24"/>
          <w:szCs w:val="24"/>
        </w:rPr>
        <w:t xml:space="preserve"> </w:t>
      </w:r>
      <w:r w:rsidR="00A318DF" w:rsidRPr="00E218C0">
        <w:rPr>
          <w:sz w:val="24"/>
          <w:szCs w:val="24"/>
        </w:rPr>
        <w:t>a</w:t>
      </w:r>
      <w:r w:rsidRPr="00E218C0">
        <w:rPr>
          <w:sz w:val="24"/>
          <w:szCs w:val="24"/>
        </w:rPr>
        <w:t>ccess to equipment and resources are very challenging</w:t>
      </w:r>
      <w:r w:rsidR="00A318DF" w:rsidRPr="00E218C0">
        <w:rPr>
          <w:sz w:val="24"/>
          <w:szCs w:val="24"/>
        </w:rPr>
        <w:t xml:space="preserve">. At the same </w:t>
      </w:r>
      <w:r w:rsidR="00192ED9" w:rsidRPr="00E218C0">
        <w:rPr>
          <w:sz w:val="24"/>
          <w:szCs w:val="24"/>
        </w:rPr>
        <w:lastRenderedPageBreak/>
        <w:t>time,</w:t>
      </w:r>
      <w:r w:rsidRPr="00E218C0">
        <w:rPr>
          <w:sz w:val="24"/>
          <w:szCs w:val="24"/>
        </w:rPr>
        <w:t xml:space="preserve"> they feel grateful for the institutional support they have received in Cuba and their ability to earn a living as artists and community builders. </w:t>
      </w:r>
    </w:p>
    <w:p w14:paraId="59673196" w14:textId="77777777" w:rsidR="00196D63" w:rsidRPr="00E218C0" w:rsidRDefault="00196D63" w:rsidP="00196D63">
      <w:pPr>
        <w:spacing w:after="0" w:line="240" w:lineRule="auto"/>
        <w:rPr>
          <w:sz w:val="24"/>
          <w:szCs w:val="24"/>
        </w:rPr>
      </w:pPr>
    </w:p>
    <w:p w14:paraId="6E97D9D2" w14:textId="3FB4EC9E" w:rsidR="00E93FE2" w:rsidRPr="00E218C0" w:rsidRDefault="00295528" w:rsidP="00196D63">
      <w:pPr>
        <w:spacing w:after="0" w:line="240" w:lineRule="auto"/>
        <w:rPr>
          <w:sz w:val="24"/>
          <w:szCs w:val="24"/>
        </w:rPr>
      </w:pPr>
      <w:r w:rsidRPr="00E218C0">
        <w:rPr>
          <w:sz w:val="24"/>
          <w:szCs w:val="24"/>
        </w:rPr>
        <w:t xml:space="preserve">Through their music and </w:t>
      </w:r>
      <w:r w:rsidR="003F234C" w:rsidRPr="00E218C0">
        <w:rPr>
          <w:sz w:val="24"/>
          <w:szCs w:val="24"/>
        </w:rPr>
        <w:t xml:space="preserve">intellectual work </w:t>
      </w:r>
      <w:r w:rsidRPr="00E218C0">
        <w:rPr>
          <w:sz w:val="24"/>
          <w:szCs w:val="24"/>
        </w:rPr>
        <w:t xml:space="preserve">these Cuban </w:t>
      </w:r>
      <w:r w:rsidR="003F234C" w:rsidRPr="00E218C0">
        <w:rPr>
          <w:sz w:val="24"/>
          <w:szCs w:val="24"/>
        </w:rPr>
        <w:t>artists’</w:t>
      </w:r>
      <w:r w:rsidRPr="00E218C0">
        <w:rPr>
          <w:sz w:val="24"/>
          <w:szCs w:val="24"/>
        </w:rPr>
        <w:t xml:space="preserve"> express </w:t>
      </w:r>
      <w:r w:rsidR="00E93FE2" w:rsidRPr="00E218C0">
        <w:rPr>
          <w:sz w:val="24"/>
          <w:szCs w:val="24"/>
        </w:rPr>
        <w:t>the challenges</w:t>
      </w:r>
      <w:r w:rsidR="003A4915" w:rsidRPr="00E218C0">
        <w:rPr>
          <w:sz w:val="24"/>
          <w:szCs w:val="24"/>
        </w:rPr>
        <w:t xml:space="preserve"> faced by the Afro</w:t>
      </w:r>
      <w:r w:rsidR="00192ED9">
        <w:rPr>
          <w:sz w:val="24"/>
          <w:szCs w:val="24"/>
        </w:rPr>
        <w:t>-</w:t>
      </w:r>
      <w:r w:rsidR="003A4915" w:rsidRPr="00E218C0">
        <w:rPr>
          <w:sz w:val="24"/>
          <w:szCs w:val="24"/>
        </w:rPr>
        <w:t>Cuban community</w:t>
      </w:r>
      <w:r w:rsidR="003F234C" w:rsidRPr="00E218C0">
        <w:rPr>
          <w:sz w:val="24"/>
          <w:szCs w:val="24"/>
        </w:rPr>
        <w:t xml:space="preserve"> in Cuba today.</w:t>
      </w:r>
      <w:r w:rsidR="00E93FE2" w:rsidRPr="00E218C0">
        <w:rPr>
          <w:sz w:val="24"/>
          <w:szCs w:val="24"/>
        </w:rPr>
        <w:t xml:space="preserve"> </w:t>
      </w:r>
      <w:r w:rsidR="003F234C" w:rsidRPr="00E218C0">
        <w:rPr>
          <w:sz w:val="24"/>
          <w:szCs w:val="24"/>
        </w:rPr>
        <w:t>F</w:t>
      </w:r>
      <w:r w:rsidR="00E93FE2" w:rsidRPr="00E218C0">
        <w:rPr>
          <w:sz w:val="24"/>
          <w:szCs w:val="24"/>
        </w:rPr>
        <w:t>or example</w:t>
      </w:r>
      <w:r w:rsidR="003A4915" w:rsidRPr="00E218C0">
        <w:rPr>
          <w:sz w:val="24"/>
          <w:szCs w:val="24"/>
        </w:rPr>
        <w:t>,</w:t>
      </w:r>
      <w:r w:rsidR="00E93FE2" w:rsidRPr="00E218C0">
        <w:rPr>
          <w:sz w:val="24"/>
          <w:szCs w:val="24"/>
        </w:rPr>
        <w:t xml:space="preserve"> </w:t>
      </w:r>
      <w:r w:rsidR="003F234C" w:rsidRPr="00E218C0">
        <w:rPr>
          <w:sz w:val="24"/>
          <w:szCs w:val="24"/>
        </w:rPr>
        <w:t xml:space="preserve">the difficulty </w:t>
      </w:r>
      <w:r w:rsidR="00E93FE2" w:rsidRPr="00E218C0">
        <w:rPr>
          <w:sz w:val="24"/>
          <w:szCs w:val="24"/>
        </w:rPr>
        <w:t>of finding toys and art in Cuba that reflect th</w:t>
      </w:r>
      <w:r w:rsidR="0022081F">
        <w:rPr>
          <w:sz w:val="24"/>
          <w:szCs w:val="24"/>
        </w:rPr>
        <w:t>e</w:t>
      </w:r>
      <w:r w:rsidR="00E93FE2" w:rsidRPr="00E218C0">
        <w:rPr>
          <w:sz w:val="24"/>
          <w:szCs w:val="24"/>
        </w:rPr>
        <w:t xml:space="preserve"> black experience in a respectful and empowering way for children. This is something </w:t>
      </w:r>
      <w:proofErr w:type="spellStart"/>
      <w:r w:rsidR="00E93FE2" w:rsidRPr="00E218C0">
        <w:rPr>
          <w:sz w:val="24"/>
          <w:szCs w:val="24"/>
        </w:rPr>
        <w:t>Obsesion</w:t>
      </w:r>
      <w:proofErr w:type="spellEnd"/>
      <w:r w:rsidR="00E93FE2" w:rsidRPr="00E218C0">
        <w:rPr>
          <w:sz w:val="24"/>
          <w:szCs w:val="24"/>
        </w:rPr>
        <w:t xml:space="preserve"> sing</w:t>
      </w:r>
      <w:r w:rsidR="00753EC1">
        <w:rPr>
          <w:sz w:val="24"/>
          <w:szCs w:val="24"/>
        </w:rPr>
        <w:t>s</w:t>
      </w:r>
      <w:r w:rsidR="00E93FE2" w:rsidRPr="00E218C0">
        <w:rPr>
          <w:sz w:val="24"/>
          <w:szCs w:val="24"/>
        </w:rPr>
        <w:t xml:space="preserve"> about in their song “Los Pelos</w:t>
      </w:r>
      <w:r w:rsidR="00B10F67" w:rsidRPr="00E218C0">
        <w:rPr>
          <w:sz w:val="24"/>
          <w:szCs w:val="24"/>
        </w:rPr>
        <w:t>.</w:t>
      </w:r>
      <w:r w:rsidR="00E93FE2" w:rsidRPr="00E218C0">
        <w:rPr>
          <w:sz w:val="24"/>
          <w:szCs w:val="24"/>
        </w:rPr>
        <w:t>”</w:t>
      </w:r>
      <w:r w:rsidR="00781070" w:rsidRPr="00E218C0">
        <w:rPr>
          <w:rStyle w:val="FootnoteReference"/>
          <w:sz w:val="24"/>
          <w:szCs w:val="24"/>
        </w:rPr>
        <w:footnoteReference w:id="5"/>
      </w:r>
      <w:r w:rsidR="00E93FE2" w:rsidRPr="00E218C0">
        <w:rPr>
          <w:sz w:val="24"/>
          <w:szCs w:val="24"/>
        </w:rPr>
        <w:t xml:space="preserve"> </w:t>
      </w:r>
      <w:r w:rsidR="00B10F67" w:rsidRPr="00E218C0">
        <w:rPr>
          <w:sz w:val="24"/>
          <w:szCs w:val="24"/>
        </w:rPr>
        <w:t>This anti-racist message is</w:t>
      </w:r>
      <w:r w:rsidR="00E93FE2" w:rsidRPr="00E218C0">
        <w:rPr>
          <w:sz w:val="24"/>
          <w:szCs w:val="24"/>
        </w:rPr>
        <w:t xml:space="preserve"> reflected </w:t>
      </w:r>
      <w:r w:rsidR="00B10F67" w:rsidRPr="00E218C0">
        <w:rPr>
          <w:sz w:val="24"/>
          <w:szCs w:val="24"/>
        </w:rPr>
        <w:t xml:space="preserve">in their lyrics and </w:t>
      </w:r>
      <w:r w:rsidR="00E93FE2" w:rsidRPr="00E218C0">
        <w:rPr>
          <w:sz w:val="24"/>
          <w:szCs w:val="24"/>
        </w:rPr>
        <w:t>music video</w:t>
      </w:r>
      <w:r w:rsidR="008C1345" w:rsidRPr="00E218C0">
        <w:rPr>
          <w:sz w:val="24"/>
          <w:szCs w:val="24"/>
        </w:rPr>
        <w:t xml:space="preserve"> released in</w:t>
      </w:r>
      <w:r w:rsidR="00E93FE2" w:rsidRPr="00E218C0">
        <w:rPr>
          <w:sz w:val="24"/>
          <w:szCs w:val="24"/>
        </w:rPr>
        <w:t xml:space="preserve"> 2010 which won Cuba’s Premio Lucas</w:t>
      </w:r>
      <w:r w:rsidR="003A4915" w:rsidRPr="00E218C0">
        <w:rPr>
          <w:sz w:val="24"/>
          <w:szCs w:val="24"/>
        </w:rPr>
        <w:t xml:space="preserve"> (</w:t>
      </w:r>
      <w:r w:rsidR="003A4915" w:rsidRPr="00E218C0">
        <w:rPr>
          <w:sz w:val="24"/>
          <w:szCs w:val="24"/>
        </w:rPr>
        <w:t>national music video awards</w:t>
      </w:r>
      <w:r w:rsidR="003A4915" w:rsidRPr="00E218C0">
        <w:rPr>
          <w:sz w:val="24"/>
          <w:szCs w:val="24"/>
        </w:rPr>
        <w:t xml:space="preserve">) for best hip hop video that year. </w:t>
      </w:r>
      <w:r w:rsidR="005947AE" w:rsidRPr="00E218C0">
        <w:rPr>
          <w:sz w:val="24"/>
          <w:szCs w:val="24"/>
        </w:rPr>
        <w:t xml:space="preserve">While the </w:t>
      </w:r>
      <w:r w:rsidR="008C1345" w:rsidRPr="00E218C0">
        <w:rPr>
          <w:sz w:val="24"/>
          <w:szCs w:val="24"/>
        </w:rPr>
        <w:t xml:space="preserve">song highlights a difficulty faced by the Afro-Cuban community, </w:t>
      </w:r>
      <w:r w:rsidR="00F66E37" w:rsidRPr="00E218C0">
        <w:rPr>
          <w:sz w:val="24"/>
          <w:szCs w:val="24"/>
        </w:rPr>
        <w:t xml:space="preserve">their video and prize demonstrate that there </w:t>
      </w:r>
      <w:r w:rsidR="005947AE" w:rsidRPr="00E218C0">
        <w:rPr>
          <w:sz w:val="24"/>
          <w:szCs w:val="24"/>
        </w:rPr>
        <w:t>are spaces to debate</w:t>
      </w:r>
      <w:r w:rsidR="00F66E37" w:rsidRPr="00E218C0">
        <w:rPr>
          <w:sz w:val="24"/>
          <w:szCs w:val="24"/>
        </w:rPr>
        <w:t>,</w:t>
      </w:r>
      <w:r w:rsidR="005947AE" w:rsidRPr="00E218C0">
        <w:rPr>
          <w:sz w:val="24"/>
          <w:szCs w:val="24"/>
        </w:rPr>
        <w:t xml:space="preserve"> discuss</w:t>
      </w:r>
      <w:r w:rsidR="00F66E37" w:rsidRPr="00E218C0">
        <w:rPr>
          <w:sz w:val="24"/>
          <w:szCs w:val="24"/>
        </w:rPr>
        <w:t>, and</w:t>
      </w:r>
      <w:r w:rsidR="00753EC1">
        <w:rPr>
          <w:sz w:val="24"/>
          <w:szCs w:val="24"/>
        </w:rPr>
        <w:t xml:space="preserve"> push for</w:t>
      </w:r>
      <w:r w:rsidR="00625BF8" w:rsidRPr="00E218C0">
        <w:rPr>
          <w:sz w:val="24"/>
          <w:szCs w:val="24"/>
        </w:rPr>
        <w:t xml:space="preserve"> change</w:t>
      </w:r>
      <w:r w:rsidR="00753EC1">
        <w:rPr>
          <w:sz w:val="24"/>
          <w:szCs w:val="24"/>
        </w:rPr>
        <w:t>s</w:t>
      </w:r>
      <w:r w:rsidR="005947AE" w:rsidRPr="00E218C0">
        <w:rPr>
          <w:sz w:val="24"/>
          <w:szCs w:val="24"/>
        </w:rPr>
        <w:t xml:space="preserve">. </w:t>
      </w:r>
    </w:p>
    <w:p w14:paraId="24BF1562" w14:textId="77777777" w:rsidR="00196D63" w:rsidRPr="00E218C0" w:rsidRDefault="00196D63" w:rsidP="00196D63">
      <w:pPr>
        <w:spacing w:after="0" w:line="240" w:lineRule="auto"/>
        <w:rPr>
          <w:sz w:val="24"/>
          <w:szCs w:val="24"/>
        </w:rPr>
      </w:pPr>
    </w:p>
    <w:p w14:paraId="4FD5BA2A" w14:textId="52721C34" w:rsidR="009267F9" w:rsidRPr="00E218C0" w:rsidRDefault="003D6AD4" w:rsidP="00196D63">
      <w:pPr>
        <w:spacing w:after="0" w:line="240" w:lineRule="auto"/>
        <w:rPr>
          <w:sz w:val="24"/>
          <w:szCs w:val="24"/>
        </w:rPr>
      </w:pPr>
      <w:proofErr w:type="spellStart"/>
      <w:r w:rsidRPr="00E218C0">
        <w:rPr>
          <w:sz w:val="24"/>
          <w:szCs w:val="24"/>
        </w:rPr>
        <w:t>Obsesion</w:t>
      </w:r>
      <w:proofErr w:type="spellEnd"/>
      <w:r w:rsidRPr="00E218C0">
        <w:rPr>
          <w:sz w:val="24"/>
          <w:szCs w:val="24"/>
        </w:rPr>
        <w:t xml:space="preserve"> </w:t>
      </w:r>
      <w:r w:rsidR="00530B2C">
        <w:rPr>
          <w:sz w:val="24"/>
          <w:szCs w:val="24"/>
        </w:rPr>
        <w:t xml:space="preserve">has another song </w:t>
      </w:r>
      <w:r w:rsidRPr="00E218C0">
        <w:rPr>
          <w:sz w:val="24"/>
          <w:szCs w:val="24"/>
        </w:rPr>
        <w:t xml:space="preserve">called </w:t>
      </w:r>
      <w:r w:rsidR="00781070" w:rsidRPr="00E218C0">
        <w:rPr>
          <w:sz w:val="24"/>
          <w:szCs w:val="24"/>
        </w:rPr>
        <w:t>“</w:t>
      </w:r>
      <w:r w:rsidRPr="00E218C0">
        <w:rPr>
          <w:sz w:val="24"/>
          <w:szCs w:val="24"/>
        </w:rPr>
        <w:t>Calle G</w:t>
      </w:r>
      <w:r w:rsidR="00781070" w:rsidRPr="00E218C0">
        <w:rPr>
          <w:sz w:val="24"/>
          <w:szCs w:val="24"/>
        </w:rPr>
        <w:t>”</w:t>
      </w:r>
      <w:r w:rsidR="00781070" w:rsidRPr="00E218C0">
        <w:rPr>
          <w:rStyle w:val="FootnoteReference"/>
          <w:sz w:val="24"/>
          <w:szCs w:val="24"/>
        </w:rPr>
        <w:footnoteReference w:id="6"/>
      </w:r>
      <w:r w:rsidRPr="00E218C0">
        <w:rPr>
          <w:sz w:val="24"/>
          <w:szCs w:val="24"/>
        </w:rPr>
        <w:t xml:space="preserve"> about the statue of former Cuban President </w:t>
      </w:r>
      <w:r w:rsidRPr="00E218C0">
        <w:rPr>
          <w:sz w:val="24"/>
          <w:szCs w:val="24"/>
        </w:rPr>
        <w:t>José Miguel Gómez</w:t>
      </w:r>
      <w:r w:rsidRPr="00E218C0">
        <w:rPr>
          <w:sz w:val="24"/>
          <w:szCs w:val="24"/>
        </w:rPr>
        <w:t xml:space="preserve"> on Havana’s Avenida de </w:t>
      </w:r>
      <w:proofErr w:type="spellStart"/>
      <w:r w:rsidRPr="00E218C0">
        <w:rPr>
          <w:sz w:val="24"/>
          <w:szCs w:val="24"/>
        </w:rPr>
        <w:t>los</w:t>
      </w:r>
      <w:proofErr w:type="spellEnd"/>
      <w:r w:rsidRPr="00E218C0">
        <w:rPr>
          <w:sz w:val="24"/>
          <w:szCs w:val="24"/>
        </w:rPr>
        <w:t xml:space="preserve"> </w:t>
      </w:r>
      <w:proofErr w:type="spellStart"/>
      <w:r w:rsidRPr="00E218C0">
        <w:rPr>
          <w:sz w:val="24"/>
          <w:szCs w:val="24"/>
        </w:rPr>
        <w:t>Presidentes</w:t>
      </w:r>
      <w:proofErr w:type="spellEnd"/>
      <w:r w:rsidRPr="00E218C0">
        <w:rPr>
          <w:sz w:val="24"/>
          <w:szCs w:val="24"/>
        </w:rPr>
        <w:t xml:space="preserve">. They </w:t>
      </w:r>
      <w:r w:rsidR="009267F9" w:rsidRPr="00E218C0">
        <w:rPr>
          <w:sz w:val="24"/>
          <w:szCs w:val="24"/>
        </w:rPr>
        <w:t>spoke</w:t>
      </w:r>
      <w:r w:rsidRPr="00E218C0">
        <w:rPr>
          <w:sz w:val="24"/>
          <w:szCs w:val="24"/>
        </w:rPr>
        <w:t xml:space="preserve"> out about the racism of </w:t>
      </w:r>
      <w:r w:rsidR="00781070" w:rsidRPr="00E218C0">
        <w:rPr>
          <w:sz w:val="24"/>
          <w:szCs w:val="24"/>
        </w:rPr>
        <w:t xml:space="preserve">former President </w:t>
      </w:r>
      <w:r w:rsidRPr="00E218C0">
        <w:rPr>
          <w:sz w:val="24"/>
          <w:szCs w:val="24"/>
        </w:rPr>
        <w:t>José Miguel Gómez</w:t>
      </w:r>
      <w:r w:rsidRPr="00E218C0">
        <w:rPr>
          <w:sz w:val="24"/>
          <w:szCs w:val="24"/>
        </w:rPr>
        <w:t xml:space="preserve"> and the</w:t>
      </w:r>
      <w:r w:rsidR="00220446">
        <w:rPr>
          <w:sz w:val="24"/>
          <w:szCs w:val="24"/>
        </w:rPr>
        <w:t xml:space="preserve">ir perspective on why </w:t>
      </w:r>
      <w:r w:rsidR="009D4BBB">
        <w:rPr>
          <w:sz w:val="24"/>
          <w:szCs w:val="24"/>
        </w:rPr>
        <w:t>his</w:t>
      </w:r>
      <w:r w:rsidRPr="00E218C0">
        <w:rPr>
          <w:sz w:val="24"/>
          <w:szCs w:val="24"/>
        </w:rPr>
        <w:t xml:space="preserve"> statue </w:t>
      </w:r>
      <w:r w:rsidR="00220446">
        <w:rPr>
          <w:sz w:val="24"/>
          <w:szCs w:val="24"/>
        </w:rPr>
        <w:t>should</w:t>
      </w:r>
      <w:r w:rsidRPr="00E218C0">
        <w:rPr>
          <w:sz w:val="24"/>
          <w:szCs w:val="24"/>
        </w:rPr>
        <w:t xml:space="preserve"> be torn down. </w:t>
      </w:r>
      <w:r w:rsidR="00781070" w:rsidRPr="00E218C0">
        <w:rPr>
          <w:sz w:val="24"/>
          <w:szCs w:val="24"/>
        </w:rPr>
        <w:t xml:space="preserve">El Tipo Este of </w:t>
      </w:r>
      <w:proofErr w:type="spellStart"/>
      <w:r w:rsidR="00781070" w:rsidRPr="00E218C0">
        <w:rPr>
          <w:sz w:val="24"/>
          <w:szCs w:val="24"/>
        </w:rPr>
        <w:t>Obsesion</w:t>
      </w:r>
      <w:proofErr w:type="spellEnd"/>
      <w:r w:rsidR="00781070" w:rsidRPr="00E218C0">
        <w:rPr>
          <w:sz w:val="24"/>
          <w:szCs w:val="24"/>
        </w:rPr>
        <w:t xml:space="preserve"> says in the song, “I am not sure what that statue is doing </w:t>
      </w:r>
      <w:r w:rsidR="00EC1772">
        <w:rPr>
          <w:sz w:val="24"/>
          <w:szCs w:val="24"/>
        </w:rPr>
        <w:t>t</w:t>
      </w:r>
      <w:r w:rsidR="00781070" w:rsidRPr="00E218C0">
        <w:rPr>
          <w:sz w:val="24"/>
          <w:szCs w:val="24"/>
        </w:rPr>
        <w:t>here, after we made a revolution here.”</w:t>
      </w:r>
      <w:r w:rsidR="00781070" w:rsidRPr="00E218C0">
        <w:rPr>
          <w:rStyle w:val="FootnoteReference"/>
          <w:sz w:val="24"/>
          <w:szCs w:val="24"/>
        </w:rPr>
        <w:footnoteReference w:id="7"/>
      </w:r>
    </w:p>
    <w:p w14:paraId="1D1D7ADA" w14:textId="77777777" w:rsidR="00196D63" w:rsidRPr="00E218C0" w:rsidRDefault="00196D63" w:rsidP="00196D63">
      <w:pPr>
        <w:spacing w:after="0" w:line="240" w:lineRule="auto"/>
        <w:rPr>
          <w:sz w:val="24"/>
          <w:szCs w:val="24"/>
        </w:rPr>
      </w:pPr>
    </w:p>
    <w:p w14:paraId="248D4D81" w14:textId="3FECB236" w:rsidR="009267F9" w:rsidRPr="00E218C0" w:rsidRDefault="00781070" w:rsidP="00196D63">
      <w:pPr>
        <w:spacing w:after="0" w:line="240" w:lineRule="auto"/>
        <w:rPr>
          <w:sz w:val="24"/>
          <w:szCs w:val="24"/>
        </w:rPr>
      </w:pPr>
      <w:r w:rsidRPr="00E218C0">
        <w:rPr>
          <w:sz w:val="24"/>
          <w:szCs w:val="24"/>
        </w:rPr>
        <w:t xml:space="preserve">The controversy around the legacy and racism of this former Cuban president is explained by the </w:t>
      </w:r>
      <w:r w:rsidRPr="00E218C0">
        <w:rPr>
          <w:sz w:val="24"/>
          <w:szCs w:val="24"/>
        </w:rPr>
        <w:t>Contested Histories Initiative</w:t>
      </w:r>
      <w:r w:rsidRPr="00E218C0">
        <w:rPr>
          <w:sz w:val="24"/>
          <w:szCs w:val="24"/>
        </w:rPr>
        <w:t xml:space="preserve"> of the </w:t>
      </w:r>
      <w:r w:rsidRPr="00E218C0">
        <w:rPr>
          <w:sz w:val="24"/>
          <w:szCs w:val="24"/>
        </w:rPr>
        <w:t>Europe for Citizens Programme of the European Union</w:t>
      </w:r>
      <w:r w:rsidRPr="00E218C0">
        <w:rPr>
          <w:sz w:val="24"/>
          <w:szCs w:val="24"/>
        </w:rPr>
        <w:t xml:space="preserve">,  </w:t>
      </w:r>
      <w:r w:rsidR="009267F9" w:rsidRPr="00E218C0">
        <w:rPr>
          <w:sz w:val="24"/>
          <w:szCs w:val="24"/>
        </w:rPr>
        <w:t>“</w:t>
      </w:r>
      <w:r w:rsidR="009267F9" w:rsidRPr="00E218C0">
        <w:rPr>
          <w:sz w:val="24"/>
          <w:szCs w:val="24"/>
        </w:rPr>
        <w:t xml:space="preserve">José Miguel Gómez was a celebrated military general who led Cuban forces during the wars of independence against Spain in the 19th century and served as Cuba’s second president between 1909 and 1913. The monument was first inaugurated in 1936. The statue has consistently been a source of contention. It was taken down in 1959 after the Cuban revolution, restored in 1999 and, more recently, underwent renovation in 2020. The statue has come under increasing scrutiny due to Gómez’s involvement in suppressing </w:t>
      </w:r>
      <w:proofErr w:type="spellStart"/>
      <w:r w:rsidR="009267F9" w:rsidRPr="00E218C0">
        <w:rPr>
          <w:sz w:val="24"/>
          <w:szCs w:val="24"/>
        </w:rPr>
        <w:t>AfroCuban</w:t>
      </w:r>
      <w:proofErr w:type="spellEnd"/>
      <w:r w:rsidR="009267F9" w:rsidRPr="00E218C0">
        <w:rPr>
          <w:sz w:val="24"/>
          <w:szCs w:val="24"/>
        </w:rPr>
        <w:t xml:space="preserve"> rebels who rose against the Cuban Government in 1912. The violence perpetrated by the government forces is estimated to have led to between 3000-6000 deaths, leading to accusations of ethnic cleansing against Gómez. However, this is highly contentious, and his place in Cuban national history has been defended.</w:t>
      </w:r>
      <w:r w:rsidR="009267F9" w:rsidRPr="00E218C0">
        <w:rPr>
          <w:sz w:val="24"/>
          <w:szCs w:val="24"/>
        </w:rPr>
        <w:t>”</w:t>
      </w:r>
      <w:r w:rsidRPr="00E218C0">
        <w:rPr>
          <w:rStyle w:val="FootnoteReference"/>
          <w:sz w:val="24"/>
          <w:szCs w:val="24"/>
        </w:rPr>
        <w:footnoteReference w:id="8"/>
      </w:r>
    </w:p>
    <w:p w14:paraId="5F4D5FCE" w14:textId="77777777" w:rsidR="00196D63" w:rsidRPr="00E218C0" w:rsidRDefault="00196D63" w:rsidP="00196D63">
      <w:pPr>
        <w:spacing w:after="0" w:line="240" w:lineRule="auto"/>
        <w:rPr>
          <w:sz w:val="24"/>
          <w:szCs w:val="24"/>
        </w:rPr>
      </w:pPr>
    </w:p>
    <w:p w14:paraId="00EE07B4" w14:textId="67D4C1E3" w:rsidR="009267F9" w:rsidRPr="00E218C0" w:rsidRDefault="009267F9" w:rsidP="00196D63">
      <w:pPr>
        <w:spacing w:after="0" w:line="240" w:lineRule="auto"/>
        <w:rPr>
          <w:sz w:val="24"/>
          <w:szCs w:val="24"/>
        </w:rPr>
      </w:pPr>
      <w:r w:rsidRPr="00E218C0">
        <w:rPr>
          <w:sz w:val="24"/>
          <w:szCs w:val="24"/>
        </w:rPr>
        <w:t xml:space="preserve">The legacy of </w:t>
      </w:r>
      <w:r w:rsidRPr="00E218C0">
        <w:rPr>
          <w:sz w:val="24"/>
          <w:szCs w:val="24"/>
        </w:rPr>
        <w:t xml:space="preserve">José Miguel Gómez </w:t>
      </w:r>
      <w:r w:rsidRPr="00E218C0">
        <w:rPr>
          <w:sz w:val="24"/>
          <w:szCs w:val="24"/>
        </w:rPr>
        <w:t>s</w:t>
      </w:r>
      <w:r w:rsidRPr="00E218C0">
        <w:rPr>
          <w:sz w:val="24"/>
          <w:szCs w:val="24"/>
        </w:rPr>
        <w:t>tatue</w:t>
      </w:r>
      <w:r w:rsidRPr="00E218C0">
        <w:rPr>
          <w:sz w:val="24"/>
          <w:szCs w:val="24"/>
        </w:rPr>
        <w:t xml:space="preserve">s in Cuba continues to be debated in Cuba. In June 2023 lightening </w:t>
      </w:r>
      <w:r w:rsidR="00960F20">
        <w:rPr>
          <w:sz w:val="24"/>
          <w:szCs w:val="24"/>
        </w:rPr>
        <w:t>struck</w:t>
      </w:r>
      <w:r w:rsidRPr="00E218C0">
        <w:rPr>
          <w:sz w:val="24"/>
          <w:szCs w:val="24"/>
        </w:rPr>
        <w:t xml:space="preserve"> a different statue of Jose Miguel Gomez in Remedios</w:t>
      </w:r>
      <w:r w:rsidR="00960F20">
        <w:rPr>
          <w:sz w:val="24"/>
          <w:szCs w:val="24"/>
        </w:rPr>
        <w:t>.</w:t>
      </w:r>
      <w:r w:rsidRPr="00E218C0">
        <w:rPr>
          <w:sz w:val="24"/>
          <w:szCs w:val="24"/>
        </w:rPr>
        <w:t xml:space="preserve"> </w:t>
      </w:r>
      <w:r w:rsidR="00960F20">
        <w:rPr>
          <w:sz w:val="24"/>
          <w:szCs w:val="24"/>
        </w:rPr>
        <w:t>A</w:t>
      </w:r>
      <w:r w:rsidRPr="00E218C0">
        <w:rPr>
          <w:sz w:val="24"/>
          <w:szCs w:val="24"/>
        </w:rPr>
        <w:t xml:space="preserve"> journalist for Cubahora.cu, </w:t>
      </w:r>
      <w:r w:rsidRPr="00E218C0">
        <w:rPr>
          <w:sz w:val="24"/>
          <w:szCs w:val="24"/>
        </w:rPr>
        <w:t>Mauricio Escuela Orozco</w:t>
      </w:r>
      <w:r w:rsidRPr="00E218C0">
        <w:rPr>
          <w:sz w:val="24"/>
          <w:szCs w:val="24"/>
        </w:rPr>
        <w:t xml:space="preserve"> wrote, “</w:t>
      </w:r>
      <w:r w:rsidRPr="00E218C0">
        <w:rPr>
          <w:sz w:val="24"/>
          <w:szCs w:val="24"/>
        </w:rPr>
        <w:t xml:space="preserve">The lightning strike that hit the top of the obelisk was seen as a kind of belated historical judgment that reignited the gossip, </w:t>
      </w:r>
      <w:r w:rsidRPr="00E218C0">
        <w:rPr>
          <w:sz w:val="24"/>
          <w:szCs w:val="24"/>
        </w:rPr>
        <w:lastRenderedPageBreak/>
        <w:t xml:space="preserve">analyses, and revisions </w:t>
      </w:r>
      <w:r w:rsidR="00540630">
        <w:rPr>
          <w:sz w:val="24"/>
          <w:szCs w:val="24"/>
        </w:rPr>
        <w:t xml:space="preserve">[…] </w:t>
      </w:r>
      <w:r w:rsidRPr="00E218C0">
        <w:rPr>
          <w:sz w:val="24"/>
          <w:szCs w:val="24"/>
        </w:rPr>
        <w:t>José Miguel Gómez is remembered for his racism, the blatant corruption during his administration, the way national politics became a farce, and, ultimately, the dictatorial nature of his rule.</w:t>
      </w:r>
      <w:r w:rsidRPr="00E218C0">
        <w:rPr>
          <w:sz w:val="24"/>
          <w:szCs w:val="24"/>
        </w:rPr>
        <w:t>”</w:t>
      </w:r>
      <w:r w:rsidR="00CF7F29" w:rsidRPr="00E218C0">
        <w:rPr>
          <w:rStyle w:val="FootnoteReference"/>
          <w:sz w:val="24"/>
          <w:szCs w:val="24"/>
        </w:rPr>
        <w:footnoteReference w:id="9"/>
      </w:r>
    </w:p>
    <w:p w14:paraId="6EF005BF" w14:textId="77777777" w:rsidR="00D316D5" w:rsidRPr="00E218C0" w:rsidRDefault="00D316D5" w:rsidP="00196D63">
      <w:pPr>
        <w:spacing w:after="0" w:line="240" w:lineRule="auto"/>
        <w:rPr>
          <w:sz w:val="24"/>
          <w:szCs w:val="24"/>
        </w:rPr>
      </w:pPr>
    </w:p>
    <w:p w14:paraId="2C60AC4D" w14:textId="2F2377AD" w:rsidR="00D316D5" w:rsidRPr="00E218C0" w:rsidRDefault="00D316D5" w:rsidP="00196D63">
      <w:pPr>
        <w:spacing w:after="0" w:line="240" w:lineRule="auto"/>
        <w:rPr>
          <w:sz w:val="24"/>
          <w:szCs w:val="24"/>
        </w:rPr>
      </w:pPr>
      <w:r w:rsidRPr="00E218C0">
        <w:rPr>
          <w:sz w:val="24"/>
          <w:szCs w:val="24"/>
        </w:rPr>
        <w:t xml:space="preserve">This is just a small example of the ongoing debate over the legacy of one Cuban President, meant to illustrate how the struggle to eliminate racial discrimination in Cuba is alive and dynamic, with people from </w:t>
      </w:r>
      <w:r w:rsidR="003D1108" w:rsidRPr="00E218C0">
        <w:rPr>
          <w:sz w:val="24"/>
          <w:szCs w:val="24"/>
        </w:rPr>
        <w:t xml:space="preserve">many walks of life participating. </w:t>
      </w:r>
      <w:r w:rsidR="00E91CCA">
        <w:rPr>
          <w:sz w:val="24"/>
          <w:szCs w:val="24"/>
        </w:rPr>
        <w:t xml:space="preserve">All levels of government, various institutions, </w:t>
      </w:r>
      <w:r w:rsidR="00B41C21">
        <w:rPr>
          <w:sz w:val="24"/>
          <w:szCs w:val="24"/>
        </w:rPr>
        <w:t xml:space="preserve">artists, community organizers, journalists, etc. are all engaging in how </w:t>
      </w:r>
      <w:r w:rsidR="00AA556B">
        <w:rPr>
          <w:sz w:val="24"/>
          <w:szCs w:val="24"/>
        </w:rPr>
        <w:t>deepen</w:t>
      </w:r>
      <w:r w:rsidR="001819A9">
        <w:rPr>
          <w:sz w:val="24"/>
          <w:szCs w:val="24"/>
        </w:rPr>
        <w:t>ing the country’s</w:t>
      </w:r>
      <w:r w:rsidR="00AA556B">
        <w:rPr>
          <w:sz w:val="24"/>
          <w:szCs w:val="24"/>
        </w:rPr>
        <w:t xml:space="preserve"> understanding of it</w:t>
      </w:r>
      <w:r w:rsidR="001819A9">
        <w:rPr>
          <w:sz w:val="24"/>
          <w:szCs w:val="24"/>
        </w:rPr>
        <w:t>s</w:t>
      </w:r>
      <w:r w:rsidR="00AA556B">
        <w:rPr>
          <w:sz w:val="24"/>
          <w:szCs w:val="24"/>
        </w:rPr>
        <w:t xml:space="preserve"> Afro-Cuban roots and Afro-Cuban</w:t>
      </w:r>
      <w:r w:rsidR="001819A9">
        <w:rPr>
          <w:sz w:val="24"/>
          <w:szCs w:val="24"/>
        </w:rPr>
        <w:t xml:space="preserve"> communities</w:t>
      </w:r>
      <w:r w:rsidR="00AA556B">
        <w:rPr>
          <w:sz w:val="24"/>
          <w:szCs w:val="24"/>
        </w:rPr>
        <w:t xml:space="preserve"> toda</w:t>
      </w:r>
      <w:r w:rsidR="001819A9">
        <w:rPr>
          <w:sz w:val="24"/>
          <w:szCs w:val="24"/>
        </w:rPr>
        <w:t>y is crucial</w:t>
      </w:r>
      <w:r w:rsidR="00AA556B">
        <w:rPr>
          <w:sz w:val="24"/>
          <w:szCs w:val="24"/>
        </w:rPr>
        <w:t xml:space="preserve"> </w:t>
      </w:r>
      <w:r w:rsidR="00EC1772">
        <w:rPr>
          <w:sz w:val="24"/>
          <w:szCs w:val="24"/>
        </w:rPr>
        <w:t xml:space="preserve">in </w:t>
      </w:r>
      <w:r w:rsidR="00AA556B">
        <w:rPr>
          <w:sz w:val="24"/>
          <w:szCs w:val="24"/>
        </w:rPr>
        <w:t xml:space="preserve">working towards the important goal of the elimination of racial discrimination. </w:t>
      </w:r>
    </w:p>
    <w:p w14:paraId="152795C4" w14:textId="77777777" w:rsidR="002018B0" w:rsidRPr="00E218C0" w:rsidRDefault="002018B0" w:rsidP="00196D63">
      <w:pPr>
        <w:spacing w:after="0" w:line="240" w:lineRule="auto"/>
        <w:rPr>
          <w:b/>
          <w:bCs/>
          <w:sz w:val="24"/>
          <w:szCs w:val="24"/>
        </w:rPr>
      </w:pPr>
    </w:p>
    <w:p w14:paraId="5ED80CCC" w14:textId="7C6F5C89" w:rsidR="00B63180" w:rsidRPr="007F72C5" w:rsidRDefault="00E7503C" w:rsidP="007F72C5">
      <w:pPr>
        <w:spacing w:after="0" w:line="240" w:lineRule="auto"/>
        <w:rPr>
          <w:b/>
          <w:bCs/>
          <w:sz w:val="24"/>
          <w:szCs w:val="24"/>
        </w:rPr>
      </w:pPr>
      <w:r w:rsidRPr="00E218C0">
        <w:rPr>
          <w:b/>
          <w:bCs/>
          <w:sz w:val="24"/>
          <w:szCs w:val="24"/>
        </w:rPr>
        <w:t xml:space="preserve">The U.S. </w:t>
      </w:r>
      <w:r w:rsidR="001B489D" w:rsidRPr="00E218C0">
        <w:rPr>
          <w:b/>
          <w:bCs/>
          <w:sz w:val="24"/>
          <w:szCs w:val="24"/>
        </w:rPr>
        <w:t>b</w:t>
      </w:r>
      <w:r w:rsidRPr="00E218C0">
        <w:rPr>
          <w:b/>
          <w:bCs/>
          <w:sz w:val="24"/>
          <w:szCs w:val="24"/>
        </w:rPr>
        <w:t xml:space="preserve">lockade </w:t>
      </w:r>
      <w:r w:rsidR="00B26C88" w:rsidRPr="00E218C0">
        <w:rPr>
          <w:b/>
          <w:bCs/>
          <w:sz w:val="24"/>
          <w:szCs w:val="24"/>
        </w:rPr>
        <w:t xml:space="preserve">and threats of war put at risk Cuba’s achievements </w:t>
      </w:r>
      <w:r w:rsidR="00384296" w:rsidRPr="00E218C0">
        <w:rPr>
          <w:b/>
          <w:bCs/>
          <w:sz w:val="24"/>
          <w:szCs w:val="24"/>
        </w:rPr>
        <w:t xml:space="preserve"> </w:t>
      </w:r>
    </w:p>
    <w:p w14:paraId="25FF8B68" w14:textId="0D2B5EB9" w:rsidR="00CD3B9D" w:rsidRPr="00E218C0" w:rsidRDefault="00384296" w:rsidP="00196D63">
      <w:pPr>
        <w:spacing w:after="0" w:line="240" w:lineRule="auto"/>
        <w:rPr>
          <w:sz w:val="24"/>
          <w:szCs w:val="24"/>
        </w:rPr>
      </w:pPr>
      <w:r w:rsidRPr="00E218C0">
        <w:rPr>
          <w:sz w:val="24"/>
          <w:szCs w:val="24"/>
        </w:rPr>
        <w:t>On January 29,</w:t>
      </w:r>
      <w:r w:rsidRPr="00E218C0">
        <w:rPr>
          <w:sz w:val="24"/>
          <w:szCs w:val="24"/>
        </w:rPr>
        <w:t xml:space="preserve"> 2026</w:t>
      </w:r>
      <w:r w:rsidR="00BC5EF4" w:rsidRPr="00E218C0">
        <w:rPr>
          <w:sz w:val="24"/>
          <w:szCs w:val="24"/>
        </w:rPr>
        <w:t xml:space="preserve"> </w:t>
      </w:r>
      <w:r w:rsidR="00057D05">
        <w:rPr>
          <w:sz w:val="24"/>
          <w:szCs w:val="24"/>
        </w:rPr>
        <w:t>a</w:t>
      </w:r>
      <w:r w:rsidR="00596B8A" w:rsidRPr="00E218C0">
        <w:rPr>
          <w:sz w:val="24"/>
          <w:szCs w:val="24"/>
        </w:rPr>
        <w:t xml:space="preserve">fter </w:t>
      </w:r>
      <w:r w:rsidR="00BC5EF4" w:rsidRPr="00E218C0">
        <w:rPr>
          <w:sz w:val="24"/>
          <w:szCs w:val="24"/>
        </w:rPr>
        <w:t>64 years of U.S. embargo and blockade on Cuba</w:t>
      </w:r>
      <w:r w:rsidR="00596B8A" w:rsidRPr="00E218C0">
        <w:rPr>
          <w:sz w:val="24"/>
          <w:szCs w:val="24"/>
        </w:rPr>
        <w:t>,</w:t>
      </w:r>
      <w:r w:rsidR="00857FB5" w:rsidRPr="00E218C0">
        <w:rPr>
          <w:sz w:val="24"/>
          <w:szCs w:val="24"/>
        </w:rPr>
        <w:t xml:space="preserve"> the U.S. government has decided to further strangle the countries</w:t>
      </w:r>
      <w:r w:rsidR="00057D05">
        <w:rPr>
          <w:sz w:val="24"/>
          <w:szCs w:val="24"/>
        </w:rPr>
        <w:t>’</w:t>
      </w:r>
      <w:r w:rsidR="00857FB5" w:rsidRPr="00E218C0">
        <w:rPr>
          <w:sz w:val="24"/>
          <w:szCs w:val="24"/>
        </w:rPr>
        <w:t xml:space="preserve"> economy</w:t>
      </w:r>
      <w:r w:rsidR="0048707E" w:rsidRPr="00E218C0">
        <w:rPr>
          <w:sz w:val="24"/>
          <w:szCs w:val="24"/>
        </w:rPr>
        <w:t xml:space="preserve">. </w:t>
      </w:r>
      <w:r w:rsidR="00B61A38" w:rsidRPr="00E218C0">
        <w:rPr>
          <w:sz w:val="24"/>
          <w:szCs w:val="24"/>
        </w:rPr>
        <w:t>The executive order from the Trump administration declares a “National Emergency” calling the Cuban government “an unusual and extraordinary threat.”</w:t>
      </w:r>
      <w:r w:rsidR="004D52F7" w:rsidRPr="00E218C0">
        <w:rPr>
          <w:rStyle w:val="FootnoteReference"/>
          <w:sz w:val="24"/>
          <w:szCs w:val="24"/>
        </w:rPr>
        <w:footnoteReference w:id="10"/>
      </w:r>
      <w:r w:rsidR="00B61A38" w:rsidRPr="00E218C0">
        <w:rPr>
          <w:sz w:val="24"/>
          <w:szCs w:val="24"/>
        </w:rPr>
        <w:t xml:space="preserve"> It further states that the U.S. government will impose tariffs on “any other country that directly or indirectly sells or otherwise provides any oil to Cuba”</w:t>
      </w:r>
      <w:r w:rsidR="009B41BE" w:rsidRPr="00E218C0">
        <w:rPr>
          <w:rStyle w:val="FootnoteReference"/>
          <w:sz w:val="24"/>
          <w:szCs w:val="24"/>
        </w:rPr>
        <w:footnoteReference w:id="11"/>
      </w:r>
      <w:r w:rsidR="00B61A38" w:rsidRPr="00E218C0">
        <w:rPr>
          <w:sz w:val="24"/>
          <w:szCs w:val="24"/>
        </w:rPr>
        <w:t xml:space="preserve"> in order to 'protect' itself. </w:t>
      </w:r>
    </w:p>
    <w:p w14:paraId="5D030BCD" w14:textId="77777777" w:rsidR="00CD3B9D" w:rsidRPr="00E218C0" w:rsidRDefault="00CD3B9D" w:rsidP="00196D63">
      <w:pPr>
        <w:spacing w:after="0" w:line="240" w:lineRule="auto"/>
        <w:rPr>
          <w:sz w:val="24"/>
          <w:szCs w:val="24"/>
        </w:rPr>
      </w:pPr>
    </w:p>
    <w:p w14:paraId="405AA104" w14:textId="774E09DD" w:rsidR="0080235F" w:rsidRPr="00E218C0" w:rsidRDefault="0048707E" w:rsidP="00196D63">
      <w:pPr>
        <w:spacing w:after="0" w:line="240" w:lineRule="auto"/>
        <w:rPr>
          <w:sz w:val="24"/>
          <w:szCs w:val="24"/>
        </w:rPr>
      </w:pPr>
      <w:r w:rsidRPr="00E218C0">
        <w:rPr>
          <w:sz w:val="24"/>
          <w:szCs w:val="24"/>
        </w:rPr>
        <w:t>This puts all vulnerable people in Cuba at risk, as oil is needed to genera</w:t>
      </w:r>
      <w:r w:rsidR="00600361" w:rsidRPr="00E218C0">
        <w:rPr>
          <w:sz w:val="24"/>
          <w:szCs w:val="24"/>
        </w:rPr>
        <w:t>te</w:t>
      </w:r>
      <w:r w:rsidRPr="00E218C0">
        <w:rPr>
          <w:sz w:val="24"/>
          <w:szCs w:val="24"/>
        </w:rPr>
        <w:t xml:space="preserve"> electricity and pump clean water. Fuel shortages in Cuba are impacting access to healthcare, </w:t>
      </w:r>
      <w:r w:rsidR="00C15CF7" w:rsidRPr="00E218C0">
        <w:rPr>
          <w:sz w:val="24"/>
          <w:szCs w:val="24"/>
        </w:rPr>
        <w:t xml:space="preserve">schools, food, </w:t>
      </w:r>
      <w:r w:rsidRPr="00E218C0">
        <w:rPr>
          <w:sz w:val="24"/>
          <w:szCs w:val="24"/>
        </w:rPr>
        <w:t xml:space="preserve">and other crucial institutions. </w:t>
      </w:r>
      <w:r w:rsidR="00924E02" w:rsidRPr="00E218C0">
        <w:rPr>
          <w:sz w:val="24"/>
          <w:szCs w:val="24"/>
        </w:rPr>
        <w:t xml:space="preserve">Marta Hurtado, spokesperson for the UN Office of the High Commissioner for Human Rights, </w:t>
      </w:r>
      <w:r w:rsidR="00924E02" w:rsidRPr="00E218C0">
        <w:rPr>
          <w:sz w:val="24"/>
          <w:szCs w:val="24"/>
        </w:rPr>
        <w:t>spoke out about the impact of the</w:t>
      </w:r>
      <w:r w:rsidR="00A76EF3" w:rsidRPr="00E218C0">
        <w:rPr>
          <w:sz w:val="24"/>
          <w:szCs w:val="24"/>
        </w:rPr>
        <w:t xml:space="preserve"> oil blockade on Cuba. She explained, </w:t>
      </w:r>
      <w:r w:rsidR="0080235F" w:rsidRPr="00E218C0">
        <w:rPr>
          <w:sz w:val="24"/>
          <w:szCs w:val="24"/>
        </w:rPr>
        <w:t>“</w:t>
      </w:r>
      <w:r w:rsidR="0080235F" w:rsidRPr="00E218C0">
        <w:rPr>
          <w:sz w:val="24"/>
          <w:szCs w:val="24"/>
        </w:rPr>
        <w:t xml:space="preserve">In </w:t>
      </w:r>
      <w:r w:rsidR="0080235F" w:rsidRPr="00E218C0">
        <w:rPr>
          <w:sz w:val="24"/>
          <w:szCs w:val="24"/>
        </w:rPr>
        <w:t>C</w:t>
      </w:r>
      <w:r w:rsidR="0080235F" w:rsidRPr="00E218C0">
        <w:rPr>
          <w:sz w:val="24"/>
          <w:szCs w:val="24"/>
        </w:rPr>
        <w:t>uba, more</w:t>
      </w:r>
      <w:r w:rsidR="0080235F" w:rsidRPr="00E218C0">
        <w:rPr>
          <w:sz w:val="24"/>
          <w:szCs w:val="24"/>
        </w:rPr>
        <w:t xml:space="preserve"> </w:t>
      </w:r>
      <w:r w:rsidR="0080235F" w:rsidRPr="00E218C0">
        <w:rPr>
          <w:sz w:val="24"/>
          <w:szCs w:val="24"/>
        </w:rPr>
        <w:t>than 80% of water pumping equipment depends on electricity and power cuts are undermining access to safer water,</w:t>
      </w:r>
      <w:r w:rsidR="00795758" w:rsidRPr="00E218C0">
        <w:rPr>
          <w:sz w:val="24"/>
          <w:szCs w:val="24"/>
        </w:rPr>
        <w:t xml:space="preserve"> </w:t>
      </w:r>
      <w:r w:rsidR="0080235F" w:rsidRPr="00E218C0">
        <w:rPr>
          <w:sz w:val="24"/>
          <w:szCs w:val="24"/>
        </w:rPr>
        <w:t xml:space="preserve">sanitation, and </w:t>
      </w:r>
      <w:r w:rsidR="00795758" w:rsidRPr="00E218C0">
        <w:rPr>
          <w:sz w:val="24"/>
          <w:szCs w:val="24"/>
        </w:rPr>
        <w:t>hygiene</w:t>
      </w:r>
      <w:r w:rsidR="0080235F" w:rsidRPr="00E218C0">
        <w:rPr>
          <w:sz w:val="24"/>
          <w:szCs w:val="24"/>
        </w:rPr>
        <w:t>. The fuel shortage has disrupted the rationing system and the regulated basic food</w:t>
      </w:r>
      <w:r w:rsidR="003630E7" w:rsidRPr="00E218C0">
        <w:rPr>
          <w:sz w:val="24"/>
          <w:szCs w:val="24"/>
        </w:rPr>
        <w:t xml:space="preserve"> </w:t>
      </w:r>
      <w:r w:rsidR="0080235F" w:rsidRPr="00E218C0">
        <w:rPr>
          <w:sz w:val="24"/>
          <w:szCs w:val="24"/>
        </w:rPr>
        <w:t>basket and has affected social protection networks, school feeding,</w:t>
      </w:r>
      <w:r w:rsidR="003630E7" w:rsidRPr="00E218C0">
        <w:rPr>
          <w:sz w:val="24"/>
          <w:szCs w:val="24"/>
        </w:rPr>
        <w:t xml:space="preserve"> </w:t>
      </w:r>
      <w:r w:rsidR="0080235F" w:rsidRPr="00E218C0">
        <w:rPr>
          <w:sz w:val="24"/>
          <w:szCs w:val="24"/>
        </w:rPr>
        <w:t>maternity homes, and nursing homes with the most vulnerable groups being</w:t>
      </w:r>
      <w:r w:rsidR="003630E7" w:rsidRPr="00E218C0">
        <w:rPr>
          <w:sz w:val="24"/>
          <w:szCs w:val="24"/>
        </w:rPr>
        <w:t xml:space="preserve"> </w:t>
      </w:r>
      <w:r w:rsidR="0080235F" w:rsidRPr="00E218C0">
        <w:rPr>
          <w:sz w:val="24"/>
          <w:szCs w:val="24"/>
        </w:rPr>
        <w:t>disproportionately impacted.</w:t>
      </w:r>
      <w:r w:rsidR="003630E7" w:rsidRPr="00E218C0">
        <w:rPr>
          <w:sz w:val="24"/>
          <w:szCs w:val="24"/>
        </w:rPr>
        <w:t>”</w:t>
      </w:r>
      <w:r w:rsidR="003630E7" w:rsidRPr="00E218C0">
        <w:rPr>
          <w:rStyle w:val="FootnoteReference"/>
          <w:sz w:val="24"/>
          <w:szCs w:val="24"/>
        </w:rPr>
        <w:footnoteReference w:id="12"/>
      </w:r>
      <w:r w:rsidR="00241ED4" w:rsidRPr="00E218C0">
        <w:rPr>
          <w:sz w:val="24"/>
          <w:szCs w:val="24"/>
        </w:rPr>
        <w:t xml:space="preserve"> </w:t>
      </w:r>
      <w:r w:rsidR="00492E1C" w:rsidRPr="00E218C0">
        <w:rPr>
          <w:sz w:val="24"/>
          <w:szCs w:val="24"/>
        </w:rPr>
        <w:t>The U.S. blockade and siege on Cuba</w:t>
      </w:r>
      <w:r w:rsidR="00C03C57" w:rsidRPr="00E218C0">
        <w:rPr>
          <w:sz w:val="24"/>
          <w:szCs w:val="24"/>
        </w:rPr>
        <w:t xml:space="preserve"> can only have a negative impact on </w:t>
      </w:r>
      <w:r w:rsidR="00492E1C" w:rsidRPr="00E218C0">
        <w:rPr>
          <w:sz w:val="24"/>
          <w:szCs w:val="24"/>
        </w:rPr>
        <w:t>Cuba’s ability to work towards</w:t>
      </w:r>
      <w:r w:rsidR="00E76FBC" w:rsidRPr="00E218C0">
        <w:rPr>
          <w:sz w:val="24"/>
          <w:szCs w:val="24"/>
        </w:rPr>
        <w:t xml:space="preserve"> ending racial discrimination. </w:t>
      </w:r>
    </w:p>
    <w:p w14:paraId="58C3C209" w14:textId="77777777" w:rsidR="00B63180" w:rsidRPr="00E218C0" w:rsidRDefault="00B63180" w:rsidP="00196D63">
      <w:pPr>
        <w:spacing w:after="0" w:line="240" w:lineRule="auto"/>
        <w:rPr>
          <w:sz w:val="24"/>
          <w:szCs w:val="24"/>
        </w:rPr>
      </w:pPr>
    </w:p>
    <w:p w14:paraId="7982862F" w14:textId="7DA7379F" w:rsidR="00384296" w:rsidRPr="00E218C0" w:rsidRDefault="009E44EC" w:rsidP="00196D63">
      <w:pPr>
        <w:spacing w:after="0" w:line="240" w:lineRule="auto"/>
        <w:rPr>
          <w:sz w:val="24"/>
          <w:szCs w:val="24"/>
        </w:rPr>
      </w:pPr>
      <w:r w:rsidRPr="00E218C0">
        <w:rPr>
          <w:sz w:val="24"/>
          <w:szCs w:val="24"/>
        </w:rPr>
        <w:lastRenderedPageBreak/>
        <w:t>Most recently on March 16, U.S. President Trump said of Cuba, “</w:t>
      </w:r>
      <w:r w:rsidR="00B63180" w:rsidRPr="00E218C0">
        <w:rPr>
          <w:sz w:val="24"/>
          <w:szCs w:val="24"/>
        </w:rPr>
        <w:t>I mean, whether I free it, take it. Think I can do anything I want with it. You want to know the truth</w:t>
      </w:r>
      <w:r w:rsidR="00F54110" w:rsidRPr="00E218C0">
        <w:rPr>
          <w:sz w:val="24"/>
          <w:szCs w:val="24"/>
        </w:rPr>
        <w:t>.</w:t>
      </w:r>
      <w:r w:rsidR="00B63180" w:rsidRPr="00E218C0">
        <w:rPr>
          <w:sz w:val="24"/>
          <w:szCs w:val="24"/>
        </w:rPr>
        <w:t>”</w:t>
      </w:r>
      <w:r w:rsidRPr="00E218C0">
        <w:rPr>
          <w:rStyle w:val="FootnoteReference"/>
          <w:sz w:val="24"/>
          <w:szCs w:val="24"/>
        </w:rPr>
        <w:footnoteReference w:id="13"/>
      </w:r>
      <w:r w:rsidR="00B63180" w:rsidRPr="00E218C0">
        <w:rPr>
          <w:sz w:val="24"/>
          <w:szCs w:val="24"/>
        </w:rPr>
        <w:t> </w:t>
      </w:r>
      <w:r w:rsidR="0088066B" w:rsidRPr="00E218C0">
        <w:rPr>
          <w:sz w:val="24"/>
          <w:szCs w:val="24"/>
        </w:rPr>
        <w:t xml:space="preserve">U.S. </w:t>
      </w:r>
      <w:r w:rsidR="005D1479" w:rsidRPr="00E218C0">
        <w:rPr>
          <w:sz w:val="24"/>
          <w:szCs w:val="24"/>
        </w:rPr>
        <w:t>President</w:t>
      </w:r>
      <w:r w:rsidR="0088066B" w:rsidRPr="00E218C0">
        <w:rPr>
          <w:sz w:val="24"/>
          <w:szCs w:val="24"/>
        </w:rPr>
        <w:t xml:space="preserve"> Trump is </w:t>
      </w:r>
      <w:r w:rsidR="00552222" w:rsidRPr="00E218C0">
        <w:rPr>
          <w:sz w:val="24"/>
          <w:szCs w:val="24"/>
        </w:rPr>
        <w:t xml:space="preserve">not only threatening the </w:t>
      </w:r>
      <w:r w:rsidR="005D1479" w:rsidRPr="00E218C0">
        <w:rPr>
          <w:sz w:val="24"/>
          <w:szCs w:val="24"/>
        </w:rPr>
        <w:t>sovereignty</w:t>
      </w:r>
      <w:r w:rsidR="00552222" w:rsidRPr="00E218C0">
        <w:rPr>
          <w:sz w:val="24"/>
          <w:szCs w:val="24"/>
        </w:rPr>
        <w:t xml:space="preserve"> of Cuba, </w:t>
      </w:r>
      <w:r w:rsidR="005D1479" w:rsidRPr="00E218C0">
        <w:rPr>
          <w:sz w:val="24"/>
          <w:szCs w:val="24"/>
        </w:rPr>
        <w:t xml:space="preserve">but to try to upend the work being done in Cuba towards </w:t>
      </w:r>
      <w:r w:rsidR="00EB2548" w:rsidRPr="00E218C0">
        <w:rPr>
          <w:sz w:val="24"/>
          <w:szCs w:val="24"/>
        </w:rPr>
        <w:t xml:space="preserve">building a more just and equitable society for </w:t>
      </w:r>
      <w:r w:rsidR="00415CDA" w:rsidRPr="00E218C0">
        <w:rPr>
          <w:sz w:val="24"/>
          <w:szCs w:val="24"/>
        </w:rPr>
        <w:t xml:space="preserve">oppressed </w:t>
      </w:r>
      <w:r w:rsidR="00C36C1D" w:rsidRPr="00E218C0">
        <w:rPr>
          <w:sz w:val="24"/>
          <w:szCs w:val="24"/>
        </w:rPr>
        <w:t xml:space="preserve">and marginalized </w:t>
      </w:r>
      <w:r w:rsidR="00415CDA" w:rsidRPr="00E218C0">
        <w:rPr>
          <w:sz w:val="24"/>
          <w:szCs w:val="24"/>
        </w:rPr>
        <w:t>people</w:t>
      </w:r>
      <w:r w:rsidR="00E76FBC" w:rsidRPr="00E218C0">
        <w:rPr>
          <w:sz w:val="24"/>
          <w:szCs w:val="24"/>
        </w:rPr>
        <w:t xml:space="preserve">. </w:t>
      </w:r>
      <w:r w:rsidR="00C04822" w:rsidRPr="00E218C0">
        <w:rPr>
          <w:sz w:val="24"/>
          <w:szCs w:val="24"/>
        </w:rPr>
        <w:t xml:space="preserve">President Trumps’ dangerous threat </w:t>
      </w:r>
      <w:r w:rsidR="00912D45" w:rsidRPr="00E218C0">
        <w:rPr>
          <w:sz w:val="24"/>
          <w:szCs w:val="24"/>
        </w:rPr>
        <w:t xml:space="preserve">of war and violence </w:t>
      </w:r>
      <w:r w:rsidR="00C04822" w:rsidRPr="00E218C0">
        <w:rPr>
          <w:sz w:val="24"/>
          <w:szCs w:val="24"/>
        </w:rPr>
        <w:t>will only worsen the situation for th</w:t>
      </w:r>
      <w:r w:rsidR="00856937" w:rsidRPr="00E218C0">
        <w:rPr>
          <w:sz w:val="24"/>
          <w:szCs w:val="24"/>
        </w:rPr>
        <w:t xml:space="preserve">ose who are most likely to face </w:t>
      </w:r>
      <w:r w:rsidR="00057D05">
        <w:rPr>
          <w:sz w:val="24"/>
          <w:szCs w:val="24"/>
        </w:rPr>
        <w:t xml:space="preserve">different forms of </w:t>
      </w:r>
      <w:r w:rsidR="00856937" w:rsidRPr="00E218C0">
        <w:rPr>
          <w:sz w:val="24"/>
          <w:szCs w:val="24"/>
        </w:rPr>
        <w:t>social discriminatio</w:t>
      </w:r>
      <w:r w:rsidR="001B489D" w:rsidRPr="00E218C0">
        <w:rPr>
          <w:sz w:val="24"/>
          <w:szCs w:val="24"/>
        </w:rPr>
        <w:t>n.</w:t>
      </w:r>
    </w:p>
    <w:p w14:paraId="3C670C9E" w14:textId="77777777" w:rsidR="002A7382" w:rsidRPr="00E218C0" w:rsidRDefault="002A7382" w:rsidP="00196D63">
      <w:pPr>
        <w:spacing w:after="0" w:line="240" w:lineRule="auto"/>
        <w:rPr>
          <w:sz w:val="24"/>
          <w:szCs w:val="24"/>
        </w:rPr>
      </w:pPr>
    </w:p>
    <w:p w14:paraId="57579646" w14:textId="413C1622" w:rsidR="002A7382" w:rsidRPr="00E218C0" w:rsidRDefault="002A7382" w:rsidP="00196D63">
      <w:pPr>
        <w:spacing w:after="0" w:line="240" w:lineRule="auto"/>
        <w:rPr>
          <w:sz w:val="24"/>
          <w:szCs w:val="24"/>
        </w:rPr>
      </w:pPr>
      <w:r w:rsidRPr="00E218C0">
        <w:rPr>
          <w:sz w:val="24"/>
          <w:szCs w:val="24"/>
        </w:rPr>
        <w:t xml:space="preserve">One important task of the world community is to stand against war and </w:t>
      </w:r>
      <w:r w:rsidR="005008A4">
        <w:rPr>
          <w:sz w:val="24"/>
          <w:szCs w:val="24"/>
        </w:rPr>
        <w:t>sanctions</w:t>
      </w:r>
      <w:r w:rsidR="00057D05">
        <w:rPr>
          <w:sz w:val="24"/>
          <w:szCs w:val="24"/>
        </w:rPr>
        <w:t>,</w:t>
      </w:r>
      <w:r w:rsidRPr="00E218C0">
        <w:rPr>
          <w:sz w:val="24"/>
          <w:szCs w:val="24"/>
        </w:rPr>
        <w:t xml:space="preserve"> which impact the ability of </w:t>
      </w:r>
      <w:r w:rsidR="00795334" w:rsidRPr="00E218C0">
        <w:rPr>
          <w:sz w:val="24"/>
          <w:szCs w:val="24"/>
        </w:rPr>
        <w:t>all people to go about their daily lives. Cuba deserve</w:t>
      </w:r>
      <w:r w:rsidR="00E235BE" w:rsidRPr="00E218C0">
        <w:rPr>
          <w:sz w:val="24"/>
          <w:szCs w:val="24"/>
        </w:rPr>
        <w:t>s</w:t>
      </w:r>
      <w:r w:rsidR="00795334" w:rsidRPr="00E218C0">
        <w:rPr>
          <w:sz w:val="24"/>
          <w:szCs w:val="24"/>
        </w:rPr>
        <w:t xml:space="preserve"> to continue working to develop </w:t>
      </w:r>
      <w:r w:rsidR="003C097F" w:rsidRPr="00E218C0">
        <w:rPr>
          <w:sz w:val="24"/>
          <w:szCs w:val="24"/>
        </w:rPr>
        <w:t xml:space="preserve">its </w:t>
      </w:r>
      <w:r w:rsidR="001A0A5A" w:rsidRPr="00E218C0">
        <w:rPr>
          <w:sz w:val="24"/>
          <w:szCs w:val="24"/>
        </w:rPr>
        <w:t xml:space="preserve">own </w:t>
      </w:r>
      <w:r w:rsidR="003C097F" w:rsidRPr="00E218C0">
        <w:rPr>
          <w:sz w:val="24"/>
          <w:szCs w:val="24"/>
        </w:rPr>
        <w:t>path towards the elimination of racial discrimination</w:t>
      </w:r>
      <w:r w:rsidR="001A0A5A" w:rsidRPr="00E218C0">
        <w:rPr>
          <w:sz w:val="24"/>
          <w:szCs w:val="24"/>
        </w:rPr>
        <w:t xml:space="preserve"> –</w:t>
      </w:r>
      <w:r w:rsidR="003C097F" w:rsidRPr="00E218C0">
        <w:rPr>
          <w:sz w:val="24"/>
          <w:szCs w:val="24"/>
        </w:rPr>
        <w:t xml:space="preserve"> which is a goal no country in the world has successfully achieved</w:t>
      </w:r>
      <w:r w:rsidR="001A0A5A" w:rsidRPr="00E218C0">
        <w:rPr>
          <w:sz w:val="24"/>
          <w:szCs w:val="24"/>
        </w:rPr>
        <w:t xml:space="preserve"> –</w:t>
      </w:r>
      <w:r w:rsidR="003C097F" w:rsidRPr="00E218C0">
        <w:rPr>
          <w:sz w:val="24"/>
          <w:szCs w:val="24"/>
        </w:rPr>
        <w:t xml:space="preserve"> but one that we </w:t>
      </w:r>
      <w:r w:rsidR="001A0A5A" w:rsidRPr="00E218C0">
        <w:rPr>
          <w:sz w:val="24"/>
          <w:szCs w:val="24"/>
        </w:rPr>
        <w:t>must</w:t>
      </w:r>
      <w:r w:rsidR="003C097F" w:rsidRPr="00E218C0">
        <w:rPr>
          <w:sz w:val="24"/>
          <w:szCs w:val="24"/>
        </w:rPr>
        <w:t xml:space="preserve"> all strive towards, a</w:t>
      </w:r>
      <w:r w:rsidR="00E235BE" w:rsidRPr="00E218C0">
        <w:rPr>
          <w:sz w:val="24"/>
          <w:szCs w:val="24"/>
        </w:rPr>
        <w:t xml:space="preserve">nd a goal that Cuba is working valiantly towards. </w:t>
      </w:r>
      <w:r w:rsidR="003C097F" w:rsidRPr="00E218C0">
        <w:rPr>
          <w:sz w:val="24"/>
          <w:szCs w:val="24"/>
        </w:rPr>
        <w:t xml:space="preserve"> </w:t>
      </w:r>
    </w:p>
    <w:p w14:paraId="1A775CA3" w14:textId="77777777" w:rsidR="00577E7C" w:rsidRPr="00E218C0" w:rsidRDefault="00577E7C" w:rsidP="00196D63">
      <w:pPr>
        <w:spacing w:after="0" w:line="240" w:lineRule="auto"/>
        <w:rPr>
          <w:sz w:val="24"/>
          <w:szCs w:val="24"/>
        </w:rPr>
      </w:pPr>
    </w:p>
    <w:p w14:paraId="27C1C260" w14:textId="336CC43B" w:rsidR="00577E7C" w:rsidRPr="00E218C0" w:rsidRDefault="00577E7C" w:rsidP="00196D63">
      <w:pPr>
        <w:spacing w:after="0" w:line="240" w:lineRule="auto"/>
        <w:rPr>
          <w:sz w:val="24"/>
          <w:szCs w:val="24"/>
        </w:rPr>
      </w:pPr>
      <w:r w:rsidRPr="00E218C0">
        <w:rPr>
          <w:sz w:val="24"/>
          <w:szCs w:val="24"/>
        </w:rPr>
        <w:t>Thank you</w:t>
      </w:r>
      <w:r w:rsidR="00F54110" w:rsidRPr="00E218C0">
        <w:rPr>
          <w:sz w:val="24"/>
          <w:szCs w:val="24"/>
        </w:rPr>
        <w:t xml:space="preserve"> to the CERD</w:t>
      </w:r>
      <w:r w:rsidRPr="00E218C0">
        <w:rPr>
          <w:sz w:val="24"/>
          <w:szCs w:val="24"/>
        </w:rPr>
        <w:t xml:space="preserve"> for receiving this report. </w:t>
      </w:r>
    </w:p>
    <w:p w14:paraId="12642B19" w14:textId="77777777" w:rsidR="00F54110" w:rsidRPr="00E218C0" w:rsidRDefault="00F54110" w:rsidP="00196D63">
      <w:pPr>
        <w:spacing w:after="0" w:line="240" w:lineRule="auto"/>
        <w:rPr>
          <w:sz w:val="24"/>
          <w:szCs w:val="24"/>
        </w:rPr>
      </w:pPr>
    </w:p>
    <w:p w14:paraId="4F4AB3F1" w14:textId="6EB0DEE7" w:rsidR="00577E7C" w:rsidRPr="00E218C0" w:rsidRDefault="00577E7C" w:rsidP="00196D63">
      <w:pPr>
        <w:spacing w:after="0" w:line="240" w:lineRule="auto"/>
        <w:rPr>
          <w:sz w:val="24"/>
          <w:szCs w:val="24"/>
        </w:rPr>
      </w:pPr>
      <w:r w:rsidRPr="00E218C0">
        <w:rPr>
          <w:sz w:val="24"/>
          <w:szCs w:val="24"/>
        </w:rPr>
        <w:t xml:space="preserve">Sincerely,  </w:t>
      </w:r>
    </w:p>
    <w:p w14:paraId="5B1EA49A" w14:textId="77777777" w:rsidR="00F54110" w:rsidRPr="00E218C0" w:rsidRDefault="00F54110" w:rsidP="00196D63">
      <w:pPr>
        <w:spacing w:after="0" w:line="240" w:lineRule="auto"/>
        <w:rPr>
          <w:sz w:val="24"/>
          <w:szCs w:val="24"/>
        </w:rPr>
      </w:pPr>
    </w:p>
    <w:p w14:paraId="7FE600EF" w14:textId="27D61635" w:rsidR="00577E7C" w:rsidRPr="00E218C0" w:rsidRDefault="00577E7C" w:rsidP="00196D63">
      <w:pPr>
        <w:spacing w:after="0" w:line="240" w:lineRule="auto"/>
        <w:rPr>
          <w:sz w:val="24"/>
          <w:szCs w:val="24"/>
        </w:rPr>
      </w:pPr>
      <w:r w:rsidRPr="00E218C0">
        <w:rPr>
          <w:sz w:val="24"/>
          <w:szCs w:val="24"/>
        </w:rPr>
        <w:t xml:space="preserve">Tamara Hansen </w:t>
      </w:r>
    </w:p>
    <w:p w14:paraId="35BECF9B" w14:textId="77777777" w:rsidR="00577E7C" w:rsidRPr="00E218C0" w:rsidRDefault="00577E7C" w:rsidP="00196D63">
      <w:pPr>
        <w:spacing w:after="0" w:line="240" w:lineRule="auto"/>
        <w:rPr>
          <w:sz w:val="24"/>
          <w:szCs w:val="24"/>
        </w:rPr>
      </w:pPr>
      <w:r w:rsidRPr="00E218C0">
        <w:rPr>
          <w:sz w:val="24"/>
          <w:szCs w:val="24"/>
        </w:rPr>
        <w:t>Coordinator of Vancouver Communities in Solidarity with Cuba (VCSC)</w:t>
      </w:r>
    </w:p>
    <w:p w14:paraId="742F2DAB" w14:textId="77777777" w:rsidR="00577E7C" w:rsidRPr="00E218C0" w:rsidRDefault="00577E7C" w:rsidP="00196D63">
      <w:pPr>
        <w:spacing w:after="0" w:line="240" w:lineRule="auto"/>
        <w:rPr>
          <w:sz w:val="24"/>
          <w:szCs w:val="24"/>
        </w:rPr>
      </w:pPr>
      <w:r w:rsidRPr="00E218C0">
        <w:rPr>
          <w:sz w:val="24"/>
          <w:szCs w:val="24"/>
        </w:rPr>
        <w:t>(Member of the Canadian Network on Cuba-CNC)</w:t>
      </w:r>
    </w:p>
    <w:p w14:paraId="50F7FA72" w14:textId="77777777" w:rsidR="00577E7C" w:rsidRPr="00E218C0" w:rsidRDefault="00577E7C" w:rsidP="00196D63">
      <w:pPr>
        <w:spacing w:after="0" w:line="240" w:lineRule="auto"/>
        <w:rPr>
          <w:sz w:val="24"/>
          <w:szCs w:val="24"/>
        </w:rPr>
      </w:pPr>
      <w:r w:rsidRPr="00E218C0">
        <w:rPr>
          <w:sz w:val="24"/>
          <w:szCs w:val="24"/>
        </w:rPr>
        <w:t>Web: </w:t>
      </w:r>
      <w:hyperlink r:id="rId9" w:tgtFrame="_blank" w:history="1">
        <w:r w:rsidRPr="00E218C0">
          <w:rPr>
            <w:rStyle w:val="Hyperlink"/>
            <w:sz w:val="24"/>
            <w:szCs w:val="24"/>
          </w:rPr>
          <w:t>http://www.vancubasolidarity.com</w:t>
        </w:r>
      </w:hyperlink>
    </w:p>
    <w:p w14:paraId="544FD509" w14:textId="77777777" w:rsidR="00577E7C" w:rsidRPr="00E218C0" w:rsidRDefault="00577E7C" w:rsidP="00196D63">
      <w:pPr>
        <w:spacing w:after="0" w:line="240" w:lineRule="auto"/>
        <w:rPr>
          <w:sz w:val="24"/>
          <w:szCs w:val="24"/>
        </w:rPr>
      </w:pPr>
      <w:r w:rsidRPr="00E218C0">
        <w:rPr>
          <w:sz w:val="24"/>
          <w:szCs w:val="24"/>
        </w:rPr>
        <w:t>Email: </w:t>
      </w:r>
      <w:hyperlink r:id="rId10" w:tgtFrame="_blank" w:history="1">
        <w:r w:rsidRPr="00E218C0">
          <w:rPr>
            <w:rStyle w:val="Hyperlink"/>
            <w:sz w:val="24"/>
            <w:szCs w:val="24"/>
          </w:rPr>
          <w:t>vancubasolidarity@gmail.com</w:t>
        </w:r>
      </w:hyperlink>
    </w:p>
    <w:p w14:paraId="15AC8A25" w14:textId="77777777" w:rsidR="00577E7C" w:rsidRPr="00E218C0" w:rsidRDefault="00577E7C" w:rsidP="00196D63">
      <w:pPr>
        <w:spacing w:after="0" w:line="240" w:lineRule="auto"/>
        <w:rPr>
          <w:sz w:val="24"/>
          <w:szCs w:val="24"/>
        </w:rPr>
      </w:pPr>
      <w:r w:rsidRPr="00E218C0">
        <w:rPr>
          <w:sz w:val="24"/>
          <w:szCs w:val="24"/>
        </w:rPr>
        <w:t xml:space="preserve">Twitter / X: </w:t>
      </w:r>
      <w:hyperlink r:id="rId11" w:history="1">
        <w:r w:rsidRPr="00E218C0">
          <w:rPr>
            <w:rStyle w:val="Hyperlink"/>
            <w:sz w:val="24"/>
            <w:szCs w:val="24"/>
          </w:rPr>
          <w:t>https://x.com/VanCuba_VCSC</w:t>
        </w:r>
      </w:hyperlink>
      <w:r w:rsidRPr="00E218C0">
        <w:rPr>
          <w:sz w:val="24"/>
          <w:szCs w:val="24"/>
        </w:rPr>
        <w:t xml:space="preserve"> </w:t>
      </w:r>
    </w:p>
    <w:p w14:paraId="173C790C" w14:textId="77777777" w:rsidR="00577E7C" w:rsidRPr="00E218C0" w:rsidRDefault="00577E7C" w:rsidP="00196D63">
      <w:pPr>
        <w:spacing w:after="0" w:line="240" w:lineRule="auto"/>
        <w:rPr>
          <w:sz w:val="24"/>
          <w:szCs w:val="24"/>
        </w:rPr>
      </w:pPr>
      <w:r w:rsidRPr="00E218C0">
        <w:rPr>
          <w:sz w:val="24"/>
          <w:szCs w:val="24"/>
        </w:rPr>
        <w:t>Facebook: </w:t>
      </w:r>
      <w:hyperlink r:id="rId12" w:history="1">
        <w:r w:rsidRPr="00E218C0">
          <w:rPr>
            <w:rStyle w:val="Hyperlink"/>
            <w:sz w:val="24"/>
            <w:szCs w:val="24"/>
          </w:rPr>
          <w:t>https://www.facebook.com/vancubasolidarity</w:t>
        </w:r>
      </w:hyperlink>
      <w:r w:rsidRPr="00E218C0">
        <w:rPr>
          <w:sz w:val="24"/>
          <w:szCs w:val="24"/>
        </w:rPr>
        <w:t xml:space="preserve"> </w:t>
      </w:r>
    </w:p>
    <w:p w14:paraId="05159354" w14:textId="77777777" w:rsidR="00577E7C" w:rsidRPr="00E218C0" w:rsidRDefault="00577E7C" w:rsidP="00196D63">
      <w:pPr>
        <w:spacing w:after="0" w:line="240" w:lineRule="auto"/>
        <w:rPr>
          <w:sz w:val="24"/>
          <w:szCs w:val="24"/>
        </w:rPr>
      </w:pPr>
    </w:p>
    <w:sectPr w:rsidR="00577E7C" w:rsidRPr="00E218C0">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BD611" w14:textId="77777777" w:rsidR="002E5DD7" w:rsidRDefault="002E5DD7" w:rsidP="00781070">
      <w:pPr>
        <w:spacing w:after="0" w:line="240" w:lineRule="auto"/>
      </w:pPr>
      <w:r>
        <w:separator/>
      </w:r>
    </w:p>
  </w:endnote>
  <w:endnote w:type="continuationSeparator" w:id="0">
    <w:p w14:paraId="1D6D7601" w14:textId="77777777" w:rsidR="002E5DD7" w:rsidRDefault="002E5DD7" w:rsidP="00781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B82EC" w14:textId="77777777" w:rsidR="002E5DD7" w:rsidRDefault="002E5DD7" w:rsidP="00781070">
      <w:pPr>
        <w:spacing w:after="0" w:line="240" w:lineRule="auto"/>
      </w:pPr>
      <w:r>
        <w:separator/>
      </w:r>
    </w:p>
  </w:footnote>
  <w:footnote w:type="continuationSeparator" w:id="0">
    <w:p w14:paraId="1792A0B4" w14:textId="77777777" w:rsidR="002E5DD7" w:rsidRDefault="002E5DD7" w:rsidP="00781070">
      <w:pPr>
        <w:spacing w:after="0" w:line="240" w:lineRule="auto"/>
      </w:pPr>
      <w:r>
        <w:continuationSeparator/>
      </w:r>
    </w:p>
  </w:footnote>
  <w:footnote w:id="1">
    <w:p w14:paraId="66DC92C2" w14:textId="0AC66DF7" w:rsidR="001B0870" w:rsidRDefault="001B0870">
      <w:pPr>
        <w:pStyle w:val="FootnoteText"/>
      </w:pPr>
      <w:r>
        <w:rPr>
          <w:rStyle w:val="FootnoteReference"/>
        </w:rPr>
        <w:footnoteRef/>
      </w:r>
      <w:r>
        <w:t xml:space="preserve"> </w:t>
      </w:r>
      <w:r w:rsidR="000B3D83">
        <w:t>From “</w:t>
      </w:r>
      <w:proofErr w:type="spellStart"/>
      <w:r w:rsidR="000B3D83" w:rsidRPr="000B3D83">
        <w:t>Deporte</w:t>
      </w:r>
      <w:proofErr w:type="spellEnd"/>
      <w:r w:rsidR="000B3D83" w:rsidRPr="000B3D83">
        <w:t xml:space="preserve"> e </w:t>
      </w:r>
      <w:proofErr w:type="spellStart"/>
      <w:r w:rsidR="000B3D83" w:rsidRPr="000B3D83">
        <w:t>igualdad</w:t>
      </w:r>
      <w:proofErr w:type="spellEnd"/>
      <w:r w:rsidR="000B3D83" w:rsidRPr="000B3D83">
        <w:t xml:space="preserve"> </w:t>
      </w:r>
      <w:proofErr w:type="spellStart"/>
      <w:r w:rsidR="000B3D83" w:rsidRPr="000B3D83">
        <w:t>en</w:t>
      </w:r>
      <w:proofErr w:type="spellEnd"/>
      <w:r w:rsidR="000B3D83" w:rsidRPr="000B3D83">
        <w:t xml:space="preserve"> Cuba: </w:t>
      </w:r>
      <w:proofErr w:type="spellStart"/>
      <w:r w:rsidR="000B3D83" w:rsidRPr="000B3D83">
        <w:t>políticas</w:t>
      </w:r>
      <w:proofErr w:type="spellEnd"/>
      <w:r w:rsidR="000B3D83" w:rsidRPr="000B3D83">
        <w:t xml:space="preserve"> </w:t>
      </w:r>
      <w:proofErr w:type="spellStart"/>
      <w:r w:rsidR="000B3D83" w:rsidRPr="000B3D83">
        <w:t>públicas</w:t>
      </w:r>
      <w:proofErr w:type="spellEnd"/>
      <w:r w:rsidR="000B3D83" w:rsidRPr="000B3D83">
        <w:t xml:space="preserve"> contra la </w:t>
      </w:r>
      <w:proofErr w:type="spellStart"/>
      <w:r w:rsidR="000B3D83" w:rsidRPr="000B3D83">
        <w:t>discriminación</w:t>
      </w:r>
      <w:proofErr w:type="spellEnd"/>
      <w:r w:rsidR="000B3D83" w:rsidRPr="000B3D83">
        <w:t xml:space="preserve"> racial</w:t>
      </w:r>
      <w:r w:rsidR="000B3D83">
        <w:t xml:space="preserve">” </w:t>
      </w:r>
      <w:hyperlink r:id="rId1" w:history="1">
        <w:r w:rsidR="000B3D83" w:rsidRPr="00D036D0">
          <w:rPr>
            <w:rStyle w:val="Hyperlink"/>
          </w:rPr>
          <w:t>https://www.jit.cu/NewsDetails.aspx?idnoticia=1108733#:~:text=POL%C3%8DTICAS%20P%C3%9ABLICAS%20EN%20ACCI%C3%93N:%20EL,alcance%20el%2045%2C11%20%25</w:t>
        </w:r>
      </w:hyperlink>
      <w:r>
        <w:t xml:space="preserve"> </w:t>
      </w:r>
    </w:p>
  </w:footnote>
  <w:footnote w:id="2">
    <w:p w14:paraId="54087C84" w14:textId="5B0F245D" w:rsidR="00573257" w:rsidRDefault="00573257">
      <w:pPr>
        <w:pStyle w:val="FootnoteText"/>
      </w:pPr>
      <w:r>
        <w:rPr>
          <w:rStyle w:val="FootnoteReference"/>
        </w:rPr>
        <w:footnoteRef/>
      </w:r>
      <w:r>
        <w:t xml:space="preserve"> Ibid.</w:t>
      </w:r>
    </w:p>
  </w:footnote>
  <w:footnote w:id="3">
    <w:p w14:paraId="7A65AE2B" w14:textId="0CCD9E53" w:rsidR="001B1C31" w:rsidRDefault="001B1C31">
      <w:pPr>
        <w:pStyle w:val="FootnoteText"/>
      </w:pPr>
      <w:r>
        <w:rPr>
          <w:rStyle w:val="FootnoteReference"/>
        </w:rPr>
        <w:footnoteRef/>
      </w:r>
      <w:r w:rsidR="007E66E0">
        <w:t xml:space="preserve"> From “</w:t>
      </w:r>
      <w:r w:rsidR="007E66E0" w:rsidRPr="007E66E0">
        <w:rPr>
          <w:rFonts w:ascii="Arial" w:hAnsi="Arial" w:cs="Arial"/>
          <w:sz w:val="18"/>
          <w:szCs w:val="18"/>
        </w:rPr>
        <w:t>UNESCO presents the educational game ‘African Diaspora’ in Cuba to promote new ways of teaching African history</w:t>
      </w:r>
      <w:r w:rsidR="007E66E0">
        <w:rPr>
          <w:rFonts w:ascii="Arial" w:hAnsi="Arial" w:cs="Arial"/>
          <w:sz w:val="18"/>
          <w:szCs w:val="18"/>
        </w:rPr>
        <w:t>”</w:t>
      </w:r>
      <w:r w:rsidRPr="007E66E0">
        <w:rPr>
          <w:sz w:val="18"/>
          <w:szCs w:val="18"/>
        </w:rPr>
        <w:t xml:space="preserve"> </w:t>
      </w:r>
      <w:hyperlink r:id="rId2" w:history="1">
        <w:r w:rsidRPr="00D036D0">
          <w:rPr>
            <w:rStyle w:val="Hyperlink"/>
          </w:rPr>
          <w:t>https://www.unesco.org/en/articles/unesco-presents-educational-game-african-diaspora-cuba-promote-new-ways-teaching-african-history</w:t>
        </w:r>
      </w:hyperlink>
      <w:r>
        <w:t xml:space="preserve"> </w:t>
      </w:r>
    </w:p>
  </w:footnote>
  <w:footnote w:id="4">
    <w:p w14:paraId="49D30F2B" w14:textId="7664A55D" w:rsidR="00D47ACA" w:rsidRDefault="00D47ACA">
      <w:pPr>
        <w:pStyle w:val="FootnoteText"/>
      </w:pPr>
      <w:r>
        <w:rPr>
          <w:rStyle w:val="FootnoteReference"/>
        </w:rPr>
        <w:footnoteRef/>
      </w:r>
      <w:r w:rsidR="007E2EE9">
        <w:t xml:space="preserve"> From “</w:t>
      </w:r>
      <w:r w:rsidR="007E2EE9" w:rsidRPr="007E2EE9">
        <w:t xml:space="preserve">Museo Casa de África: </w:t>
      </w:r>
      <w:proofErr w:type="spellStart"/>
      <w:r w:rsidR="007E2EE9" w:rsidRPr="007E2EE9">
        <w:t>espacio</w:t>
      </w:r>
      <w:proofErr w:type="spellEnd"/>
      <w:r w:rsidR="007E2EE9" w:rsidRPr="007E2EE9">
        <w:t xml:space="preserve"> para </w:t>
      </w:r>
      <w:proofErr w:type="spellStart"/>
      <w:r w:rsidR="007E2EE9" w:rsidRPr="007E2EE9">
        <w:t>promover</w:t>
      </w:r>
      <w:proofErr w:type="spellEnd"/>
      <w:r w:rsidR="007E2EE9" w:rsidRPr="007E2EE9">
        <w:t xml:space="preserve"> la </w:t>
      </w:r>
      <w:proofErr w:type="spellStart"/>
      <w:r w:rsidR="007E2EE9" w:rsidRPr="007E2EE9">
        <w:t>cultura</w:t>
      </w:r>
      <w:proofErr w:type="spellEnd"/>
      <w:r w:rsidR="007E2EE9" w:rsidRPr="007E2EE9">
        <w:t xml:space="preserve"> de ese </w:t>
      </w:r>
      <w:proofErr w:type="spellStart"/>
      <w:r w:rsidR="007E2EE9" w:rsidRPr="007E2EE9">
        <w:t>continente</w:t>
      </w:r>
      <w:proofErr w:type="spellEnd"/>
      <w:r w:rsidR="007E2EE9" w:rsidRPr="007E2EE9">
        <w:t xml:space="preserve"> </w:t>
      </w:r>
      <w:proofErr w:type="spellStart"/>
      <w:r w:rsidR="007E2EE9" w:rsidRPr="007E2EE9">
        <w:t>en</w:t>
      </w:r>
      <w:proofErr w:type="spellEnd"/>
      <w:r w:rsidR="007E2EE9" w:rsidRPr="007E2EE9">
        <w:t xml:space="preserve"> Cuba</w:t>
      </w:r>
      <w:r w:rsidR="007E2EE9">
        <w:t>”</w:t>
      </w:r>
      <w:r>
        <w:t xml:space="preserve"> </w:t>
      </w:r>
      <w:hyperlink r:id="rId3" w:history="1">
        <w:r w:rsidRPr="00D036D0">
          <w:rPr>
            <w:rStyle w:val="Hyperlink"/>
          </w:rPr>
          <w:t>https://www.youtube.com/watch?v=-5wNiaJoMTo&amp;t=5s</w:t>
        </w:r>
      </w:hyperlink>
      <w:r>
        <w:t xml:space="preserve"> </w:t>
      </w:r>
    </w:p>
  </w:footnote>
  <w:footnote w:id="5">
    <w:p w14:paraId="63E912BA" w14:textId="6483206F" w:rsidR="00781070" w:rsidRPr="00781070" w:rsidRDefault="00781070" w:rsidP="00781070">
      <w:pPr>
        <w:spacing w:after="0" w:line="240" w:lineRule="auto"/>
        <w:rPr>
          <w:sz w:val="20"/>
          <w:szCs w:val="20"/>
        </w:rPr>
      </w:pPr>
      <w:r w:rsidRPr="00781070">
        <w:rPr>
          <w:rStyle w:val="FootnoteReference"/>
          <w:sz w:val="20"/>
          <w:szCs w:val="20"/>
        </w:rPr>
        <w:footnoteRef/>
      </w:r>
      <w:r w:rsidRPr="00781070">
        <w:rPr>
          <w:sz w:val="20"/>
          <w:szCs w:val="20"/>
        </w:rPr>
        <w:t xml:space="preserve"> </w:t>
      </w:r>
      <w:r w:rsidRPr="00781070">
        <w:rPr>
          <w:sz w:val="20"/>
          <w:szCs w:val="20"/>
        </w:rPr>
        <w:t xml:space="preserve">“Los Pelos” is here: </w:t>
      </w:r>
      <w:hyperlink r:id="rId4" w:history="1">
        <w:r w:rsidRPr="00781070">
          <w:rPr>
            <w:rStyle w:val="Hyperlink"/>
            <w:sz w:val="20"/>
            <w:szCs w:val="20"/>
          </w:rPr>
          <w:t>https://www.youtube.com/watch?v=vs8hCanPwUg&amp;list=RDvs8hCanPwUg&amp;start_radio=1</w:t>
        </w:r>
      </w:hyperlink>
      <w:r w:rsidRPr="00781070">
        <w:rPr>
          <w:sz w:val="20"/>
          <w:szCs w:val="20"/>
        </w:rPr>
        <w:t xml:space="preserve"> </w:t>
      </w:r>
    </w:p>
  </w:footnote>
  <w:footnote w:id="6">
    <w:p w14:paraId="4A84FCA0" w14:textId="450EEAB7" w:rsidR="00781070" w:rsidRPr="00781070" w:rsidRDefault="00781070" w:rsidP="00781070">
      <w:pPr>
        <w:spacing w:after="0" w:line="240" w:lineRule="auto"/>
        <w:rPr>
          <w:sz w:val="20"/>
          <w:szCs w:val="20"/>
        </w:rPr>
      </w:pPr>
      <w:r w:rsidRPr="00781070">
        <w:rPr>
          <w:rStyle w:val="FootnoteReference"/>
          <w:sz w:val="20"/>
          <w:szCs w:val="20"/>
        </w:rPr>
        <w:footnoteRef/>
      </w:r>
      <w:r w:rsidRPr="00781070">
        <w:rPr>
          <w:sz w:val="20"/>
          <w:szCs w:val="20"/>
        </w:rPr>
        <w:t xml:space="preserve"> </w:t>
      </w:r>
      <w:r w:rsidRPr="00781070">
        <w:rPr>
          <w:sz w:val="20"/>
          <w:szCs w:val="20"/>
        </w:rPr>
        <w:t>The song is explained</w:t>
      </w:r>
      <w:r w:rsidRPr="00781070">
        <w:rPr>
          <w:sz w:val="20"/>
          <w:szCs w:val="20"/>
        </w:rPr>
        <w:t xml:space="preserve"> by the artist</w:t>
      </w:r>
      <w:r w:rsidRPr="00781070">
        <w:rPr>
          <w:sz w:val="20"/>
          <w:szCs w:val="20"/>
        </w:rPr>
        <w:t xml:space="preserve"> here: </w:t>
      </w:r>
      <w:hyperlink r:id="rId5" w:history="1">
        <w:r w:rsidRPr="00781070">
          <w:rPr>
            <w:rStyle w:val="Hyperlink"/>
            <w:sz w:val="20"/>
            <w:szCs w:val="20"/>
          </w:rPr>
          <w:t>https://www.youtube.com/watch?v=9biOioKjf8A&amp;list=RD9biOioKjf8A&amp;start_radio=1</w:t>
        </w:r>
      </w:hyperlink>
      <w:r w:rsidRPr="00781070">
        <w:rPr>
          <w:sz w:val="20"/>
          <w:szCs w:val="20"/>
        </w:rPr>
        <w:t xml:space="preserve"> </w:t>
      </w:r>
    </w:p>
  </w:footnote>
  <w:footnote w:id="7">
    <w:p w14:paraId="685EA3DE" w14:textId="5F11B30D" w:rsidR="00781070" w:rsidRPr="00781070" w:rsidRDefault="00781070" w:rsidP="00781070">
      <w:pPr>
        <w:pStyle w:val="FootnoteText"/>
      </w:pPr>
      <w:r w:rsidRPr="00781070">
        <w:rPr>
          <w:rStyle w:val="FootnoteReference"/>
        </w:rPr>
        <w:footnoteRef/>
      </w:r>
      <w:r w:rsidRPr="00781070">
        <w:t xml:space="preserve"> Ibid. </w:t>
      </w:r>
    </w:p>
  </w:footnote>
  <w:footnote w:id="8">
    <w:p w14:paraId="700E48CE" w14:textId="77777777" w:rsidR="00781070" w:rsidRPr="00781070" w:rsidRDefault="00781070" w:rsidP="00781070">
      <w:pPr>
        <w:spacing w:after="0" w:line="240" w:lineRule="auto"/>
        <w:rPr>
          <w:sz w:val="20"/>
          <w:szCs w:val="20"/>
        </w:rPr>
      </w:pPr>
      <w:r w:rsidRPr="00781070">
        <w:rPr>
          <w:rStyle w:val="FootnoteReference"/>
          <w:sz w:val="20"/>
          <w:szCs w:val="20"/>
        </w:rPr>
        <w:footnoteRef/>
      </w:r>
      <w:r w:rsidRPr="00781070">
        <w:rPr>
          <w:sz w:val="20"/>
          <w:szCs w:val="20"/>
        </w:rPr>
        <w:t xml:space="preserve"> </w:t>
      </w:r>
      <w:r w:rsidRPr="00781070">
        <w:rPr>
          <w:sz w:val="20"/>
          <w:szCs w:val="20"/>
        </w:rPr>
        <w:t xml:space="preserve">From The Contested Histories Initiative, ”José Miguel Gómez Statue in Cuba”, Contested Histories Case Study #281 (June 2022), </w:t>
      </w:r>
      <w:hyperlink r:id="rId6" w:history="1">
        <w:r w:rsidRPr="00781070">
          <w:rPr>
            <w:rStyle w:val="Hyperlink"/>
            <w:sz w:val="20"/>
            <w:szCs w:val="20"/>
          </w:rPr>
          <w:t>https://contestedhistories.org/wp-content/uploads/Cuba-Jose%CC%81-Miguel-Go%CC%81mez-Statue-in-La-Havana.pdf</w:t>
        </w:r>
      </w:hyperlink>
      <w:r w:rsidRPr="00781070">
        <w:rPr>
          <w:sz w:val="20"/>
          <w:szCs w:val="20"/>
        </w:rPr>
        <w:t xml:space="preserve"> </w:t>
      </w:r>
    </w:p>
    <w:p w14:paraId="7E28D5FC" w14:textId="6F0BFF78" w:rsidR="00781070" w:rsidRPr="00781070" w:rsidRDefault="00781070" w:rsidP="00781070">
      <w:pPr>
        <w:pStyle w:val="FootnoteText"/>
      </w:pPr>
    </w:p>
  </w:footnote>
  <w:footnote w:id="9">
    <w:p w14:paraId="7FDEDA68" w14:textId="38FE1875" w:rsidR="00CF7F29" w:rsidRPr="009B41BE" w:rsidRDefault="00CF7F29" w:rsidP="009B41BE">
      <w:pPr>
        <w:rPr>
          <w:b/>
          <w:bCs/>
          <w:sz w:val="24"/>
          <w:szCs w:val="24"/>
        </w:rPr>
      </w:pPr>
      <w:r>
        <w:rPr>
          <w:rStyle w:val="FootnoteReference"/>
        </w:rPr>
        <w:footnoteRef/>
      </w:r>
      <w:r>
        <w:t xml:space="preserve"> </w:t>
      </w:r>
      <w:r>
        <w:rPr>
          <w:sz w:val="24"/>
          <w:szCs w:val="24"/>
        </w:rPr>
        <w:t>From the article, “</w:t>
      </w:r>
      <w:r w:rsidRPr="009267F9">
        <w:rPr>
          <w:sz w:val="24"/>
          <w:szCs w:val="24"/>
        </w:rPr>
        <w:t xml:space="preserve">El </w:t>
      </w:r>
      <w:proofErr w:type="spellStart"/>
      <w:r w:rsidRPr="009267F9">
        <w:rPr>
          <w:sz w:val="24"/>
          <w:szCs w:val="24"/>
        </w:rPr>
        <w:t>traidor</w:t>
      </w:r>
      <w:proofErr w:type="spellEnd"/>
      <w:r w:rsidRPr="009267F9">
        <w:rPr>
          <w:sz w:val="24"/>
          <w:szCs w:val="24"/>
        </w:rPr>
        <w:t xml:space="preserve">, </w:t>
      </w:r>
      <w:proofErr w:type="spellStart"/>
      <w:r w:rsidRPr="009267F9">
        <w:rPr>
          <w:sz w:val="24"/>
          <w:szCs w:val="24"/>
        </w:rPr>
        <w:t>el</w:t>
      </w:r>
      <w:proofErr w:type="spellEnd"/>
      <w:r w:rsidRPr="009267F9">
        <w:rPr>
          <w:sz w:val="24"/>
          <w:szCs w:val="24"/>
        </w:rPr>
        <w:t xml:space="preserve"> </w:t>
      </w:r>
      <w:proofErr w:type="spellStart"/>
      <w:r w:rsidRPr="009267F9">
        <w:rPr>
          <w:sz w:val="24"/>
          <w:szCs w:val="24"/>
        </w:rPr>
        <w:t>héroe</w:t>
      </w:r>
      <w:proofErr w:type="spellEnd"/>
      <w:r w:rsidRPr="009267F9">
        <w:rPr>
          <w:sz w:val="24"/>
          <w:szCs w:val="24"/>
        </w:rPr>
        <w:t xml:space="preserve"> y </w:t>
      </w:r>
      <w:proofErr w:type="spellStart"/>
      <w:r w:rsidRPr="009267F9">
        <w:rPr>
          <w:sz w:val="24"/>
          <w:szCs w:val="24"/>
        </w:rPr>
        <w:t>el</w:t>
      </w:r>
      <w:proofErr w:type="spellEnd"/>
      <w:r w:rsidRPr="009267F9">
        <w:rPr>
          <w:sz w:val="24"/>
          <w:szCs w:val="24"/>
        </w:rPr>
        <w:t xml:space="preserve"> </w:t>
      </w:r>
      <w:proofErr w:type="spellStart"/>
      <w:r w:rsidRPr="009267F9">
        <w:rPr>
          <w:sz w:val="24"/>
          <w:szCs w:val="24"/>
        </w:rPr>
        <w:t>rayo</w:t>
      </w:r>
      <w:proofErr w:type="spellEnd"/>
      <w:r w:rsidRPr="009267F9">
        <w:rPr>
          <w:sz w:val="24"/>
          <w:szCs w:val="24"/>
        </w:rPr>
        <w:t xml:space="preserve"> </w:t>
      </w:r>
      <w:proofErr w:type="spellStart"/>
      <w:r w:rsidRPr="009267F9">
        <w:rPr>
          <w:sz w:val="24"/>
          <w:szCs w:val="24"/>
        </w:rPr>
        <w:t>enviado</w:t>
      </w:r>
      <w:proofErr w:type="spellEnd"/>
      <w:r w:rsidRPr="009267F9">
        <w:rPr>
          <w:sz w:val="24"/>
          <w:szCs w:val="24"/>
        </w:rPr>
        <w:t xml:space="preserve"> </w:t>
      </w:r>
      <w:proofErr w:type="spellStart"/>
      <w:r w:rsidRPr="009267F9">
        <w:rPr>
          <w:sz w:val="24"/>
          <w:szCs w:val="24"/>
        </w:rPr>
        <w:t>por</w:t>
      </w:r>
      <w:proofErr w:type="spellEnd"/>
      <w:r w:rsidRPr="009267F9">
        <w:rPr>
          <w:sz w:val="24"/>
          <w:szCs w:val="24"/>
        </w:rPr>
        <w:t xml:space="preserve"> </w:t>
      </w:r>
      <w:proofErr w:type="spellStart"/>
      <w:r w:rsidRPr="009267F9">
        <w:rPr>
          <w:sz w:val="24"/>
          <w:szCs w:val="24"/>
        </w:rPr>
        <w:t>los</w:t>
      </w:r>
      <w:proofErr w:type="spellEnd"/>
      <w:r w:rsidRPr="009267F9">
        <w:rPr>
          <w:sz w:val="24"/>
          <w:szCs w:val="24"/>
        </w:rPr>
        <w:t xml:space="preserve"> dioses” </w:t>
      </w:r>
      <w:hyperlink r:id="rId7" w:history="1">
        <w:r w:rsidRPr="009267F9">
          <w:rPr>
            <w:rStyle w:val="Hyperlink"/>
            <w:sz w:val="24"/>
            <w:szCs w:val="24"/>
          </w:rPr>
          <w:t>https://www.cubahora.cu/cultura/el-traidor-el-heroe-y-el-rayo-enviado-por-los-dioses</w:t>
        </w:r>
      </w:hyperlink>
      <w:r>
        <w:rPr>
          <w:sz w:val="24"/>
          <w:szCs w:val="24"/>
        </w:rPr>
        <w:t xml:space="preserve"> </w:t>
      </w:r>
    </w:p>
  </w:footnote>
  <w:footnote w:id="10">
    <w:p w14:paraId="676EC7F9" w14:textId="50F76BDD" w:rsidR="004D52F7" w:rsidRDefault="004D52F7" w:rsidP="009B41BE">
      <w:pPr>
        <w:pStyle w:val="FootnoteText"/>
      </w:pPr>
      <w:r>
        <w:rPr>
          <w:rStyle w:val="FootnoteReference"/>
        </w:rPr>
        <w:footnoteRef/>
      </w:r>
      <w:r>
        <w:t xml:space="preserve"> </w:t>
      </w:r>
      <w:r w:rsidR="009B41BE">
        <w:t>From “</w:t>
      </w:r>
      <w:r w:rsidR="009B41BE" w:rsidRPr="009B41BE">
        <w:t>Addressing Threats To The United States By The Government Of Cub</w:t>
      </w:r>
      <w:r w:rsidR="009B41BE">
        <w:t xml:space="preserve">a” </w:t>
      </w:r>
      <w:hyperlink r:id="rId8" w:history="1">
        <w:r w:rsidR="009B41BE" w:rsidRPr="00D036D0">
          <w:rPr>
            <w:rStyle w:val="Hyperlink"/>
          </w:rPr>
          <w:t>https://www.whitehouse.gov/presidential-actions/2026/01/addressing-threats-to-the-united-states-by-the-government-of-cuba/</w:t>
        </w:r>
      </w:hyperlink>
      <w:r>
        <w:t xml:space="preserve"> </w:t>
      </w:r>
    </w:p>
  </w:footnote>
  <w:footnote w:id="11">
    <w:p w14:paraId="6D4DC32B" w14:textId="2AA76D80" w:rsidR="009B41BE" w:rsidRDefault="009B41BE">
      <w:pPr>
        <w:pStyle w:val="FootnoteText"/>
      </w:pPr>
      <w:r>
        <w:rPr>
          <w:rStyle w:val="FootnoteReference"/>
        </w:rPr>
        <w:footnoteRef/>
      </w:r>
      <w:r>
        <w:t xml:space="preserve"> Ibid.</w:t>
      </w:r>
    </w:p>
  </w:footnote>
  <w:footnote w:id="12">
    <w:p w14:paraId="292F8691" w14:textId="6D86EC15" w:rsidR="003630E7" w:rsidRPr="008F5D89" w:rsidRDefault="003630E7" w:rsidP="008F5D89">
      <w:pPr>
        <w:pStyle w:val="FootnoteText"/>
      </w:pPr>
      <w:r>
        <w:rPr>
          <w:rStyle w:val="FootnoteReference"/>
        </w:rPr>
        <w:footnoteRef/>
      </w:r>
      <w:r>
        <w:t xml:space="preserve"> </w:t>
      </w:r>
      <w:r w:rsidR="008F5D89">
        <w:t>From “</w:t>
      </w:r>
      <w:r w:rsidR="008F5D89" w:rsidRPr="008F5D89">
        <w:t xml:space="preserve">UN Warns U.S. Oil Blockade Has Severe Impact </w:t>
      </w:r>
      <w:r w:rsidR="008F5D89" w:rsidRPr="008F5D89">
        <w:t>on</w:t>
      </w:r>
      <w:r w:rsidR="008F5D89" w:rsidRPr="008F5D89">
        <w:t xml:space="preserve"> Cubans’ Human Rights</w:t>
      </w:r>
      <w:r w:rsidR="008F5D89" w:rsidRPr="008F5D89">
        <w:t>”</w:t>
      </w:r>
    </w:p>
    <w:p w14:paraId="0D4C1714" w14:textId="0632CD84" w:rsidR="008F5D89" w:rsidRPr="008F5D89" w:rsidRDefault="008F5D89" w:rsidP="008F5D89">
      <w:pPr>
        <w:pStyle w:val="FootnoteText"/>
        <w:rPr>
          <w:b/>
          <w:bCs/>
        </w:rPr>
      </w:pPr>
      <w:hyperlink r:id="rId9" w:history="1">
        <w:r w:rsidRPr="008F5D89">
          <w:rPr>
            <w:rStyle w:val="Hyperlink"/>
          </w:rPr>
          <w:t>https://www.youtube.com/watch?v=dqjSmpCqS9o</w:t>
        </w:r>
      </w:hyperlink>
      <w:r w:rsidRPr="008F5D89">
        <w:t xml:space="preserve"> </w:t>
      </w:r>
    </w:p>
  </w:footnote>
  <w:footnote w:id="13">
    <w:p w14:paraId="1031688A" w14:textId="2C94F45F" w:rsidR="009E44EC" w:rsidRDefault="009E44EC" w:rsidP="00525D4D">
      <w:pPr>
        <w:pStyle w:val="FootnoteText"/>
      </w:pPr>
      <w:r>
        <w:rPr>
          <w:rStyle w:val="FootnoteReference"/>
        </w:rPr>
        <w:footnoteRef/>
      </w:r>
      <w:r>
        <w:t xml:space="preserve"> From “</w:t>
      </w:r>
      <w:r w:rsidR="00525D4D" w:rsidRPr="00525D4D">
        <w:t>Trump says he can do 'anything I want' with Cuba</w:t>
      </w:r>
      <w:r w:rsidR="00525D4D">
        <w:t xml:space="preserve">” </w:t>
      </w:r>
      <w:hyperlink r:id="rId10" w:history="1">
        <w:r w:rsidRPr="00D036D0">
          <w:rPr>
            <w:rStyle w:val="Hyperlink"/>
          </w:rPr>
          <w:t>https://www.theglobeandmail.com/business/article-trump-says-he-can-do-anything-i-want-with-cuba/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030014"/>
      <w:docPartObj>
        <w:docPartGallery w:val="Page Numbers (Top of Page)"/>
        <w:docPartUnique/>
      </w:docPartObj>
    </w:sdtPr>
    <w:sdtEndPr>
      <w:rPr>
        <w:noProof/>
      </w:rPr>
    </w:sdtEndPr>
    <w:sdtContent>
      <w:p w14:paraId="2CAE82EA" w14:textId="491E90E4" w:rsidR="005008A4" w:rsidRDefault="005008A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79C063A" w14:textId="77777777" w:rsidR="005008A4" w:rsidRDefault="00500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5A3C58"/>
    <w:multiLevelType w:val="multilevel"/>
    <w:tmpl w:val="9536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288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C1"/>
    <w:rsid w:val="00013229"/>
    <w:rsid w:val="00020419"/>
    <w:rsid w:val="00032DAA"/>
    <w:rsid w:val="00043DDC"/>
    <w:rsid w:val="00057D05"/>
    <w:rsid w:val="000A0829"/>
    <w:rsid w:val="000B3D83"/>
    <w:rsid w:val="000E4E81"/>
    <w:rsid w:val="00142175"/>
    <w:rsid w:val="001819A9"/>
    <w:rsid w:val="00192ED9"/>
    <w:rsid w:val="00196D63"/>
    <w:rsid w:val="001A0A5A"/>
    <w:rsid w:val="001B0870"/>
    <w:rsid w:val="001B1C31"/>
    <w:rsid w:val="001B489D"/>
    <w:rsid w:val="001C4DDA"/>
    <w:rsid w:val="001D027F"/>
    <w:rsid w:val="001D5CA7"/>
    <w:rsid w:val="002018B0"/>
    <w:rsid w:val="00220446"/>
    <w:rsid w:val="0022081F"/>
    <w:rsid w:val="00241ED4"/>
    <w:rsid w:val="0029255F"/>
    <w:rsid w:val="00295528"/>
    <w:rsid w:val="002A7382"/>
    <w:rsid w:val="002E3825"/>
    <w:rsid w:val="002E5DD7"/>
    <w:rsid w:val="002E61DA"/>
    <w:rsid w:val="003419F2"/>
    <w:rsid w:val="003630E7"/>
    <w:rsid w:val="00384296"/>
    <w:rsid w:val="003A4915"/>
    <w:rsid w:val="003C097F"/>
    <w:rsid w:val="003D1108"/>
    <w:rsid w:val="003D6AD4"/>
    <w:rsid w:val="003F234C"/>
    <w:rsid w:val="00415CDA"/>
    <w:rsid w:val="00472952"/>
    <w:rsid w:val="0048191E"/>
    <w:rsid w:val="0048707E"/>
    <w:rsid w:val="00492E1C"/>
    <w:rsid w:val="004B06FC"/>
    <w:rsid w:val="004D52F7"/>
    <w:rsid w:val="005008A4"/>
    <w:rsid w:val="00514D5F"/>
    <w:rsid w:val="00525D4D"/>
    <w:rsid w:val="00530B2C"/>
    <w:rsid w:val="00540630"/>
    <w:rsid w:val="00552222"/>
    <w:rsid w:val="005679E2"/>
    <w:rsid w:val="00573257"/>
    <w:rsid w:val="00577E7C"/>
    <w:rsid w:val="005947AE"/>
    <w:rsid w:val="00596B8A"/>
    <w:rsid w:val="005A3FBB"/>
    <w:rsid w:val="005B1E47"/>
    <w:rsid w:val="005D1479"/>
    <w:rsid w:val="005D5767"/>
    <w:rsid w:val="005E477F"/>
    <w:rsid w:val="005E7D43"/>
    <w:rsid w:val="00600361"/>
    <w:rsid w:val="00605EC3"/>
    <w:rsid w:val="006132BA"/>
    <w:rsid w:val="00625BF8"/>
    <w:rsid w:val="00642901"/>
    <w:rsid w:val="00667AC7"/>
    <w:rsid w:val="006E7D4C"/>
    <w:rsid w:val="007002F2"/>
    <w:rsid w:val="00707A3E"/>
    <w:rsid w:val="00717633"/>
    <w:rsid w:val="00753EC1"/>
    <w:rsid w:val="00781070"/>
    <w:rsid w:val="00795334"/>
    <w:rsid w:val="00795758"/>
    <w:rsid w:val="007D2FAF"/>
    <w:rsid w:val="007E2EE9"/>
    <w:rsid w:val="007E66E0"/>
    <w:rsid w:val="007F57A7"/>
    <w:rsid w:val="007F72C5"/>
    <w:rsid w:val="0080235F"/>
    <w:rsid w:val="008442AE"/>
    <w:rsid w:val="00856937"/>
    <w:rsid w:val="00857FB5"/>
    <w:rsid w:val="0088066B"/>
    <w:rsid w:val="00892BA8"/>
    <w:rsid w:val="008B6026"/>
    <w:rsid w:val="008B67B1"/>
    <w:rsid w:val="008C1345"/>
    <w:rsid w:val="008F5D89"/>
    <w:rsid w:val="00912D45"/>
    <w:rsid w:val="00924542"/>
    <w:rsid w:val="00924E02"/>
    <w:rsid w:val="009253F6"/>
    <w:rsid w:val="009267F9"/>
    <w:rsid w:val="00960F20"/>
    <w:rsid w:val="00997CC4"/>
    <w:rsid w:val="009B41BE"/>
    <w:rsid w:val="009D4BBB"/>
    <w:rsid w:val="009E44EC"/>
    <w:rsid w:val="009F619E"/>
    <w:rsid w:val="00A318DF"/>
    <w:rsid w:val="00A3564B"/>
    <w:rsid w:val="00A76EF3"/>
    <w:rsid w:val="00A81949"/>
    <w:rsid w:val="00AA556B"/>
    <w:rsid w:val="00AC6070"/>
    <w:rsid w:val="00AE14C1"/>
    <w:rsid w:val="00B10F67"/>
    <w:rsid w:val="00B26C88"/>
    <w:rsid w:val="00B41C21"/>
    <w:rsid w:val="00B541ED"/>
    <w:rsid w:val="00B61A38"/>
    <w:rsid w:val="00B63180"/>
    <w:rsid w:val="00B8305B"/>
    <w:rsid w:val="00BB342F"/>
    <w:rsid w:val="00BC5EF4"/>
    <w:rsid w:val="00C03C57"/>
    <w:rsid w:val="00C04822"/>
    <w:rsid w:val="00C05ADD"/>
    <w:rsid w:val="00C11F7B"/>
    <w:rsid w:val="00C15CF7"/>
    <w:rsid w:val="00C36C1D"/>
    <w:rsid w:val="00C85E82"/>
    <w:rsid w:val="00CA4673"/>
    <w:rsid w:val="00CD3B9D"/>
    <w:rsid w:val="00CF7F29"/>
    <w:rsid w:val="00D2031B"/>
    <w:rsid w:val="00D316D5"/>
    <w:rsid w:val="00D47ACA"/>
    <w:rsid w:val="00DB0D03"/>
    <w:rsid w:val="00DB49EF"/>
    <w:rsid w:val="00DE6C1B"/>
    <w:rsid w:val="00E218C0"/>
    <w:rsid w:val="00E235BE"/>
    <w:rsid w:val="00E263D4"/>
    <w:rsid w:val="00E400CD"/>
    <w:rsid w:val="00E6068E"/>
    <w:rsid w:val="00E7092A"/>
    <w:rsid w:val="00E7503C"/>
    <w:rsid w:val="00E76FBC"/>
    <w:rsid w:val="00E83A42"/>
    <w:rsid w:val="00E91CCA"/>
    <w:rsid w:val="00E93E7D"/>
    <w:rsid w:val="00E93FE2"/>
    <w:rsid w:val="00EB2548"/>
    <w:rsid w:val="00EC1772"/>
    <w:rsid w:val="00F3192F"/>
    <w:rsid w:val="00F3435D"/>
    <w:rsid w:val="00F54110"/>
    <w:rsid w:val="00F66E37"/>
    <w:rsid w:val="00FA11BD"/>
    <w:rsid w:val="00FE78D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F310"/>
  <w15:chartTrackingRefBased/>
  <w15:docId w15:val="{BB27FD04-A454-477A-95B2-B914049E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4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4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4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4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4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4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4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4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4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4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4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4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4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4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4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4C1"/>
    <w:rPr>
      <w:rFonts w:eastAsiaTheme="majorEastAsia" w:cstheme="majorBidi"/>
      <w:color w:val="272727" w:themeColor="text1" w:themeTint="D8"/>
    </w:rPr>
  </w:style>
  <w:style w:type="paragraph" w:styleId="Title">
    <w:name w:val="Title"/>
    <w:basedOn w:val="Normal"/>
    <w:next w:val="Normal"/>
    <w:link w:val="TitleChar"/>
    <w:uiPriority w:val="10"/>
    <w:qFormat/>
    <w:rsid w:val="00AE1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4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4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4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4C1"/>
    <w:pPr>
      <w:spacing w:before="160"/>
      <w:jc w:val="center"/>
    </w:pPr>
    <w:rPr>
      <w:i/>
      <w:iCs/>
      <w:color w:val="404040" w:themeColor="text1" w:themeTint="BF"/>
    </w:rPr>
  </w:style>
  <w:style w:type="character" w:customStyle="1" w:styleId="QuoteChar">
    <w:name w:val="Quote Char"/>
    <w:basedOn w:val="DefaultParagraphFont"/>
    <w:link w:val="Quote"/>
    <w:uiPriority w:val="29"/>
    <w:rsid w:val="00AE14C1"/>
    <w:rPr>
      <w:i/>
      <w:iCs/>
      <w:color w:val="404040" w:themeColor="text1" w:themeTint="BF"/>
    </w:rPr>
  </w:style>
  <w:style w:type="paragraph" w:styleId="ListParagraph">
    <w:name w:val="List Paragraph"/>
    <w:basedOn w:val="Normal"/>
    <w:uiPriority w:val="34"/>
    <w:qFormat/>
    <w:rsid w:val="00AE14C1"/>
    <w:pPr>
      <w:ind w:left="720"/>
      <w:contextualSpacing/>
    </w:pPr>
  </w:style>
  <w:style w:type="character" w:styleId="IntenseEmphasis">
    <w:name w:val="Intense Emphasis"/>
    <w:basedOn w:val="DefaultParagraphFont"/>
    <w:uiPriority w:val="21"/>
    <w:qFormat/>
    <w:rsid w:val="00AE14C1"/>
    <w:rPr>
      <w:i/>
      <w:iCs/>
      <w:color w:val="0F4761" w:themeColor="accent1" w:themeShade="BF"/>
    </w:rPr>
  </w:style>
  <w:style w:type="paragraph" w:styleId="IntenseQuote">
    <w:name w:val="Intense Quote"/>
    <w:basedOn w:val="Normal"/>
    <w:next w:val="Normal"/>
    <w:link w:val="IntenseQuoteChar"/>
    <w:uiPriority w:val="30"/>
    <w:qFormat/>
    <w:rsid w:val="00AE1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4C1"/>
    <w:rPr>
      <w:i/>
      <w:iCs/>
      <w:color w:val="0F4761" w:themeColor="accent1" w:themeShade="BF"/>
    </w:rPr>
  </w:style>
  <w:style w:type="character" w:styleId="IntenseReference">
    <w:name w:val="Intense Reference"/>
    <w:basedOn w:val="DefaultParagraphFont"/>
    <w:uiPriority w:val="32"/>
    <w:qFormat/>
    <w:rsid w:val="00AE14C1"/>
    <w:rPr>
      <w:b/>
      <w:bCs/>
      <w:smallCaps/>
      <w:color w:val="0F4761" w:themeColor="accent1" w:themeShade="BF"/>
      <w:spacing w:val="5"/>
    </w:rPr>
  </w:style>
  <w:style w:type="character" w:styleId="Hyperlink">
    <w:name w:val="Hyperlink"/>
    <w:basedOn w:val="DefaultParagraphFont"/>
    <w:uiPriority w:val="99"/>
    <w:unhideWhenUsed/>
    <w:rsid w:val="003D6AD4"/>
    <w:rPr>
      <w:color w:val="467886" w:themeColor="hyperlink"/>
      <w:u w:val="single"/>
    </w:rPr>
  </w:style>
  <w:style w:type="character" w:styleId="UnresolvedMention">
    <w:name w:val="Unresolved Mention"/>
    <w:basedOn w:val="DefaultParagraphFont"/>
    <w:uiPriority w:val="99"/>
    <w:semiHidden/>
    <w:unhideWhenUsed/>
    <w:rsid w:val="003D6AD4"/>
    <w:rPr>
      <w:color w:val="605E5C"/>
      <w:shd w:val="clear" w:color="auto" w:fill="E1DFDD"/>
    </w:rPr>
  </w:style>
  <w:style w:type="paragraph" w:styleId="FootnoteText">
    <w:name w:val="footnote text"/>
    <w:basedOn w:val="Normal"/>
    <w:link w:val="FootnoteTextChar"/>
    <w:uiPriority w:val="99"/>
    <w:semiHidden/>
    <w:unhideWhenUsed/>
    <w:rsid w:val="007810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1070"/>
    <w:rPr>
      <w:sz w:val="20"/>
      <w:szCs w:val="20"/>
    </w:rPr>
  </w:style>
  <w:style w:type="character" w:styleId="FootnoteReference">
    <w:name w:val="footnote reference"/>
    <w:basedOn w:val="DefaultParagraphFont"/>
    <w:uiPriority w:val="99"/>
    <w:semiHidden/>
    <w:unhideWhenUsed/>
    <w:rsid w:val="00781070"/>
    <w:rPr>
      <w:vertAlign w:val="superscript"/>
    </w:rPr>
  </w:style>
  <w:style w:type="paragraph" w:styleId="NormalWeb">
    <w:name w:val="Normal (Web)"/>
    <w:basedOn w:val="Normal"/>
    <w:uiPriority w:val="99"/>
    <w:semiHidden/>
    <w:unhideWhenUsed/>
    <w:rsid w:val="00A81949"/>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2E382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E3825"/>
    <w:rPr>
      <w:rFonts w:ascii="Consolas" w:hAnsi="Consolas"/>
      <w:sz w:val="20"/>
      <w:szCs w:val="20"/>
    </w:rPr>
  </w:style>
  <w:style w:type="paragraph" w:styleId="Header">
    <w:name w:val="header"/>
    <w:basedOn w:val="Normal"/>
    <w:link w:val="HeaderChar"/>
    <w:uiPriority w:val="99"/>
    <w:unhideWhenUsed/>
    <w:rsid w:val="005008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8A4"/>
  </w:style>
  <w:style w:type="paragraph" w:styleId="Footer">
    <w:name w:val="footer"/>
    <w:basedOn w:val="Normal"/>
    <w:link w:val="FooterChar"/>
    <w:uiPriority w:val="99"/>
    <w:unhideWhenUsed/>
    <w:rsid w:val="005008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vancubasolidar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com/VanCuba_VCS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ancubasolidarity@gmail.com" TargetMode="External"/><Relationship Id="rId4" Type="http://schemas.openxmlformats.org/officeDocument/2006/relationships/settings" Target="settings.xml"/><Relationship Id="rId9" Type="http://schemas.openxmlformats.org/officeDocument/2006/relationships/hyperlink" Target="http://www.vancubasolidarity.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whitehouse.gov/presidential-actions/2026/01/addressing-threats-to-the-united-states-by-the-government-of-cuba/" TargetMode="External"/><Relationship Id="rId3" Type="http://schemas.openxmlformats.org/officeDocument/2006/relationships/hyperlink" Target="https://www.youtube.com/watch?v=-5wNiaJoMTo&amp;t=5s" TargetMode="External"/><Relationship Id="rId7" Type="http://schemas.openxmlformats.org/officeDocument/2006/relationships/hyperlink" Target="https://www.cubahora.cu/cultura/el-traidor-el-heroe-y-el-rayo-enviado-por-los-dioses" TargetMode="External"/><Relationship Id="rId2" Type="http://schemas.openxmlformats.org/officeDocument/2006/relationships/hyperlink" Target="https://www.unesco.org/en/articles/unesco-presents-educational-game-african-diaspora-cuba-promote-new-ways-teaching-african-history" TargetMode="External"/><Relationship Id="rId1" Type="http://schemas.openxmlformats.org/officeDocument/2006/relationships/hyperlink" Target="https://www.jit.cu/NewsDetails.aspx?idnoticia=1108733#:~:text=POL%C3%8DTICAS%20P%C3%9ABLICAS%20EN%20ACCI%C3%93N:%20EL,alcance%20el%2045%2C11%20%25" TargetMode="External"/><Relationship Id="rId6" Type="http://schemas.openxmlformats.org/officeDocument/2006/relationships/hyperlink" Target="https://contestedhistories.org/wp-content/uploads/Cuba-Jose%CC%81-Miguel-Go%CC%81mez-Statue-in-La-Havana.pdf" TargetMode="External"/><Relationship Id="rId5" Type="http://schemas.openxmlformats.org/officeDocument/2006/relationships/hyperlink" Target="https://www.youtube.com/watch?v=9biOioKjf8A&amp;list=RD9biOioKjf8A&amp;start_radio=1" TargetMode="External"/><Relationship Id="rId10" Type="http://schemas.openxmlformats.org/officeDocument/2006/relationships/hyperlink" Target="https://www.theglobeandmail.com/business/article-trump-says-he-can-do-anything-i-want-with-cuba/" TargetMode="External"/><Relationship Id="rId4" Type="http://schemas.openxmlformats.org/officeDocument/2006/relationships/hyperlink" Target="https://www.youtube.com/watch?v=vs8hCanPwUg&amp;list=RDvs8hCanPwUg&amp;start_radio=1" TargetMode="External"/><Relationship Id="rId9" Type="http://schemas.openxmlformats.org/officeDocument/2006/relationships/hyperlink" Target="https://www.youtube.com/watch?v=dqjSmpCqS9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2008-D20D-4844-A171-186FC668A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Hansen</dc:creator>
  <cp:keywords/>
  <dc:description/>
  <cp:lastModifiedBy>Tamara Hansen</cp:lastModifiedBy>
  <cp:revision>142</cp:revision>
  <cp:lastPrinted>2026-03-23T09:05:00Z</cp:lastPrinted>
  <dcterms:created xsi:type="dcterms:W3CDTF">2026-03-23T05:02:00Z</dcterms:created>
  <dcterms:modified xsi:type="dcterms:W3CDTF">2026-03-23T09:27:00Z</dcterms:modified>
</cp:coreProperties>
</file>