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F46DC9" w14:textId="77777777" w:rsidR="00F42EDE" w:rsidRPr="00A713ED" w:rsidRDefault="00F42EDE" w:rsidP="00F42EDE">
      <w:pPr>
        <w:jc w:val="center"/>
        <w:rPr>
          <w:rFonts w:ascii="Arial" w:hAnsi="Arial" w:cs="Arial"/>
          <w:b/>
          <w:bCs/>
          <w:sz w:val="26"/>
          <w:szCs w:val="26"/>
        </w:rPr>
      </w:pPr>
      <w:bookmarkStart w:id="0" w:name="_GoBack"/>
      <w:bookmarkEnd w:id="0"/>
      <w:r w:rsidRPr="00A713ED">
        <w:rPr>
          <w:rFonts w:ascii="Arial" w:hAnsi="Arial" w:cs="Arial"/>
          <w:b/>
          <w:bCs/>
          <w:sz w:val="26"/>
          <w:szCs w:val="26"/>
        </w:rPr>
        <w:t>UK State Party’s Constructive Dialogue on the UN Convention on the Rights of the Child - 18-19 May 2023</w:t>
      </w:r>
    </w:p>
    <w:p w14:paraId="09247F35" w14:textId="77777777" w:rsidR="00F42EDE" w:rsidRPr="00A713ED" w:rsidRDefault="00F42EDE" w:rsidP="00F42EDE">
      <w:pPr>
        <w:jc w:val="center"/>
        <w:rPr>
          <w:rFonts w:ascii="Arial" w:hAnsi="Arial" w:cs="Arial"/>
          <w:b/>
          <w:bCs/>
          <w:sz w:val="26"/>
          <w:szCs w:val="26"/>
        </w:rPr>
      </w:pPr>
    </w:p>
    <w:p w14:paraId="5830B6CB" w14:textId="77777777" w:rsidR="00F42EDE" w:rsidRPr="00B27BEE" w:rsidRDefault="00F42EDE" w:rsidP="003267FB">
      <w:pPr>
        <w:spacing w:line="360" w:lineRule="auto"/>
        <w:rPr>
          <w:rFonts w:ascii="Arial" w:hAnsi="Arial" w:cs="Arial"/>
          <w:sz w:val="26"/>
          <w:szCs w:val="26"/>
          <w:u w:val="single"/>
        </w:rPr>
      </w:pPr>
      <w:r w:rsidRPr="00B27BEE">
        <w:rPr>
          <w:rFonts w:ascii="Arial" w:hAnsi="Arial" w:cs="Arial"/>
          <w:sz w:val="26"/>
          <w:szCs w:val="26"/>
          <w:u w:val="single"/>
        </w:rPr>
        <w:t xml:space="preserve">Head of Delegation’s opening statement </w:t>
      </w:r>
    </w:p>
    <w:p w14:paraId="68F1F268" w14:textId="2EB599F8" w:rsidR="00F42EDE" w:rsidRPr="00B27BEE" w:rsidRDefault="00F42EDE" w:rsidP="003267FB">
      <w:pPr>
        <w:pStyle w:val="ListParagraph"/>
        <w:numPr>
          <w:ilvl w:val="0"/>
          <w:numId w:val="13"/>
        </w:numPr>
        <w:spacing w:line="360" w:lineRule="auto"/>
        <w:rPr>
          <w:rFonts w:ascii="Arial" w:hAnsi="Arial" w:cs="Arial"/>
          <w:sz w:val="26"/>
          <w:szCs w:val="26"/>
        </w:rPr>
      </w:pPr>
      <w:r w:rsidRPr="00B27BEE">
        <w:rPr>
          <w:rFonts w:ascii="Arial" w:hAnsi="Arial" w:cs="Arial"/>
          <w:sz w:val="26"/>
          <w:szCs w:val="26"/>
        </w:rPr>
        <w:t>Thank you, Chair. It is an honour to be here with you today</w:t>
      </w:r>
      <w:r w:rsidR="004C7B8B" w:rsidRPr="00B27BEE">
        <w:rPr>
          <w:rFonts w:ascii="Arial" w:hAnsi="Arial" w:cs="Arial"/>
          <w:sz w:val="26"/>
          <w:szCs w:val="26"/>
        </w:rPr>
        <w:t xml:space="preserve"> in Geneva</w:t>
      </w:r>
      <w:r w:rsidR="005950A2" w:rsidRPr="00B27BEE">
        <w:rPr>
          <w:rFonts w:ascii="Arial" w:hAnsi="Arial" w:cs="Arial"/>
          <w:sz w:val="26"/>
          <w:szCs w:val="26"/>
        </w:rPr>
        <w:t xml:space="preserve">. </w:t>
      </w:r>
      <w:r w:rsidR="00910DF8" w:rsidRPr="00B27BEE">
        <w:rPr>
          <w:rFonts w:ascii="Arial" w:hAnsi="Arial" w:cs="Arial"/>
          <w:sz w:val="26"/>
          <w:szCs w:val="26"/>
        </w:rPr>
        <w:t xml:space="preserve">I </w:t>
      </w:r>
      <w:r w:rsidR="006D2C55" w:rsidRPr="00B27BEE">
        <w:rPr>
          <w:rFonts w:ascii="Arial" w:hAnsi="Arial" w:cs="Arial"/>
          <w:sz w:val="26"/>
          <w:szCs w:val="26"/>
        </w:rPr>
        <w:t>would like to</w:t>
      </w:r>
      <w:r w:rsidR="00F56307" w:rsidRPr="00B27BEE">
        <w:rPr>
          <w:rFonts w:ascii="Arial" w:hAnsi="Arial" w:cs="Arial"/>
          <w:sz w:val="26"/>
          <w:szCs w:val="26"/>
        </w:rPr>
        <w:t xml:space="preserve"> </w:t>
      </w:r>
      <w:r w:rsidR="005950A2" w:rsidRPr="00B27BEE">
        <w:rPr>
          <w:rFonts w:ascii="Arial" w:hAnsi="Arial" w:cs="Arial"/>
          <w:sz w:val="26"/>
          <w:szCs w:val="26"/>
        </w:rPr>
        <w:t xml:space="preserve">open with </w:t>
      </w:r>
      <w:r w:rsidR="00F56307" w:rsidRPr="00B27BEE">
        <w:rPr>
          <w:rFonts w:ascii="Arial" w:hAnsi="Arial" w:cs="Arial"/>
          <w:sz w:val="26"/>
          <w:szCs w:val="26"/>
        </w:rPr>
        <w:t>thank</w:t>
      </w:r>
      <w:r w:rsidR="005950A2" w:rsidRPr="00B27BEE">
        <w:rPr>
          <w:rFonts w:ascii="Arial" w:hAnsi="Arial" w:cs="Arial"/>
          <w:sz w:val="26"/>
          <w:szCs w:val="26"/>
        </w:rPr>
        <w:t xml:space="preserve">s to </w:t>
      </w:r>
      <w:r w:rsidR="00F56307" w:rsidRPr="00B27BEE">
        <w:rPr>
          <w:rFonts w:ascii="Arial" w:hAnsi="Arial" w:cs="Arial"/>
          <w:sz w:val="26"/>
          <w:szCs w:val="26"/>
        </w:rPr>
        <w:t>you for assuming the chair for t</w:t>
      </w:r>
      <w:r w:rsidR="00E73812" w:rsidRPr="00B27BEE">
        <w:rPr>
          <w:rFonts w:ascii="Arial" w:hAnsi="Arial" w:cs="Arial"/>
          <w:sz w:val="26"/>
          <w:szCs w:val="26"/>
        </w:rPr>
        <w:t>oday</w:t>
      </w:r>
      <w:r w:rsidR="00CE44F1" w:rsidRPr="00B27BEE">
        <w:rPr>
          <w:rFonts w:ascii="Arial" w:hAnsi="Arial" w:cs="Arial"/>
          <w:sz w:val="26"/>
          <w:szCs w:val="26"/>
        </w:rPr>
        <w:t>,</w:t>
      </w:r>
      <w:r w:rsidR="00F56307" w:rsidRPr="00B27BEE">
        <w:rPr>
          <w:rFonts w:ascii="Arial" w:hAnsi="Arial" w:cs="Arial"/>
          <w:sz w:val="26"/>
          <w:szCs w:val="26"/>
        </w:rPr>
        <w:t xml:space="preserve"> and</w:t>
      </w:r>
      <w:r w:rsidR="006D2C55" w:rsidRPr="00B27BEE">
        <w:rPr>
          <w:rFonts w:ascii="Arial" w:hAnsi="Arial" w:cs="Arial"/>
          <w:sz w:val="26"/>
          <w:szCs w:val="26"/>
        </w:rPr>
        <w:t xml:space="preserve"> </w:t>
      </w:r>
      <w:r w:rsidR="00741AF5" w:rsidRPr="00B27BEE">
        <w:rPr>
          <w:rFonts w:ascii="Arial" w:hAnsi="Arial" w:cs="Arial"/>
          <w:sz w:val="26"/>
          <w:szCs w:val="26"/>
        </w:rPr>
        <w:t>congratulat</w:t>
      </w:r>
      <w:r w:rsidR="005950A2" w:rsidRPr="00B27BEE">
        <w:rPr>
          <w:rFonts w:ascii="Arial" w:hAnsi="Arial" w:cs="Arial"/>
          <w:sz w:val="26"/>
          <w:szCs w:val="26"/>
        </w:rPr>
        <w:t>ions to</w:t>
      </w:r>
      <w:r w:rsidR="006D2C55" w:rsidRPr="00B27BEE">
        <w:rPr>
          <w:rFonts w:ascii="Arial" w:hAnsi="Arial" w:cs="Arial"/>
          <w:sz w:val="26"/>
          <w:szCs w:val="26"/>
        </w:rPr>
        <w:t xml:space="preserve"> </w:t>
      </w:r>
      <w:r w:rsidR="00F56307" w:rsidRPr="00B27BEE">
        <w:rPr>
          <w:rFonts w:ascii="Arial" w:hAnsi="Arial" w:cs="Arial"/>
          <w:sz w:val="26"/>
          <w:szCs w:val="26"/>
        </w:rPr>
        <w:t>Ms Skelton</w:t>
      </w:r>
      <w:r w:rsidR="00A447A1" w:rsidRPr="00B27BEE">
        <w:rPr>
          <w:rFonts w:ascii="Arial" w:hAnsi="Arial" w:cs="Arial"/>
          <w:sz w:val="26"/>
          <w:szCs w:val="26"/>
        </w:rPr>
        <w:t xml:space="preserve"> </w:t>
      </w:r>
      <w:r w:rsidR="00741AF5" w:rsidRPr="00B27BEE">
        <w:rPr>
          <w:rFonts w:ascii="Arial" w:hAnsi="Arial" w:cs="Arial"/>
          <w:sz w:val="26"/>
          <w:szCs w:val="26"/>
        </w:rPr>
        <w:t xml:space="preserve">on </w:t>
      </w:r>
      <w:r w:rsidR="00F56307" w:rsidRPr="00B27BEE">
        <w:rPr>
          <w:rFonts w:ascii="Arial" w:hAnsi="Arial" w:cs="Arial"/>
          <w:sz w:val="26"/>
          <w:szCs w:val="26"/>
        </w:rPr>
        <w:t>her</w:t>
      </w:r>
      <w:r w:rsidR="00A447A1" w:rsidRPr="00B27BEE">
        <w:rPr>
          <w:rFonts w:ascii="Arial" w:hAnsi="Arial" w:cs="Arial"/>
          <w:sz w:val="26"/>
          <w:szCs w:val="26"/>
        </w:rPr>
        <w:t xml:space="preserve"> </w:t>
      </w:r>
      <w:r w:rsidR="00741AF5" w:rsidRPr="00B27BEE">
        <w:rPr>
          <w:rFonts w:ascii="Arial" w:hAnsi="Arial" w:cs="Arial"/>
          <w:sz w:val="26"/>
          <w:szCs w:val="26"/>
        </w:rPr>
        <w:t xml:space="preserve">appointment </w:t>
      </w:r>
      <w:r w:rsidR="00A447A1" w:rsidRPr="00B27BEE">
        <w:rPr>
          <w:rFonts w:ascii="Arial" w:hAnsi="Arial" w:cs="Arial"/>
          <w:sz w:val="26"/>
          <w:szCs w:val="26"/>
        </w:rPr>
        <w:t>as Chair of the Committee</w:t>
      </w:r>
      <w:r w:rsidR="004C7B8B" w:rsidRPr="00B27BEE">
        <w:rPr>
          <w:rFonts w:ascii="Arial" w:hAnsi="Arial" w:cs="Arial"/>
          <w:sz w:val="26"/>
          <w:szCs w:val="26"/>
        </w:rPr>
        <w:t xml:space="preserve">. </w:t>
      </w:r>
    </w:p>
    <w:p w14:paraId="24ED6C6E" w14:textId="77777777" w:rsidR="00F42EDE" w:rsidRPr="00B27BEE" w:rsidRDefault="00F42EDE" w:rsidP="003267FB">
      <w:pPr>
        <w:pStyle w:val="ListParagraph"/>
        <w:spacing w:line="360" w:lineRule="auto"/>
        <w:ind w:left="0"/>
        <w:rPr>
          <w:rFonts w:ascii="Arial" w:hAnsi="Arial" w:cs="Arial"/>
          <w:sz w:val="26"/>
          <w:szCs w:val="26"/>
        </w:rPr>
      </w:pPr>
    </w:p>
    <w:p w14:paraId="27052046" w14:textId="433F78E0" w:rsidR="00F42EDE" w:rsidRPr="00B27BEE" w:rsidRDefault="00F42EDE" w:rsidP="003267FB">
      <w:pPr>
        <w:pStyle w:val="ListParagraph"/>
        <w:numPr>
          <w:ilvl w:val="0"/>
          <w:numId w:val="13"/>
        </w:numPr>
        <w:spacing w:line="360" w:lineRule="auto"/>
        <w:rPr>
          <w:rFonts w:ascii="Arial" w:hAnsi="Arial" w:cs="Arial"/>
          <w:sz w:val="26"/>
          <w:szCs w:val="26"/>
        </w:rPr>
      </w:pPr>
      <w:r w:rsidRPr="00B27BEE">
        <w:rPr>
          <w:rFonts w:ascii="Arial" w:hAnsi="Arial" w:cs="Arial"/>
          <w:sz w:val="26"/>
          <w:szCs w:val="26"/>
        </w:rPr>
        <w:t xml:space="preserve">On behalf of the UK, I want to </w:t>
      </w:r>
      <w:r w:rsidR="008039D0" w:rsidRPr="00B27BEE">
        <w:rPr>
          <w:rFonts w:ascii="Arial" w:hAnsi="Arial" w:cs="Arial"/>
          <w:sz w:val="26"/>
          <w:szCs w:val="26"/>
        </w:rPr>
        <w:t>thank</w:t>
      </w:r>
      <w:r w:rsidRPr="00B27BEE">
        <w:rPr>
          <w:rFonts w:ascii="Arial" w:hAnsi="Arial" w:cs="Arial"/>
          <w:sz w:val="26"/>
          <w:szCs w:val="26"/>
        </w:rPr>
        <w:t xml:space="preserve"> the UN Committee on the Rights of the Child for its commitment to promoting and protecting the rights of all children around the world. We value the significance of this dialogue</w:t>
      </w:r>
      <w:r w:rsidR="00554141" w:rsidRPr="00B27BEE">
        <w:rPr>
          <w:rFonts w:ascii="Arial" w:hAnsi="Arial" w:cs="Arial"/>
          <w:sz w:val="26"/>
          <w:szCs w:val="26"/>
        </w:rPr>
        <w:t xml:space="preserve"> – our 6</w:t>
      </w:r>
      <w:r w:rsidR="00554141" w:rsidRPr="00B27BEE">
        <w:rPr>
          <w:rFonts w:ascii="Arial" w:hAnsi="Arial" w:cs="Arial"/>
          <w:sz w:val="26"/>
          <w:szCs w:val="26"/>
          <w:vertAlign w:val="superscript"/>
        </w:rPr>
        <w:t>th</w:t>
      </w:r>
      <w:r w:rsidR="00554141" w:rsidRPr="00B27BEE">
        <w:rPr>
          <w:rFonts w:ascii="Arial" w:hAnsi="Arial" w:cs="Arial"/>
          <w:sz w:val="26"/>
          <w:szCs w:val="26"/>
        </w:rPr>
        <w:t xml:space="preserve"> to date since we ratified the Convention over 30 years ago</w:t>
      </w:r>
      <w:r w:rsidRPr="00B27BEE">
        <w:rPr>
          <w:rFonts w:ascii="Arial" w:hAnsi="Arial" w:cs="Arial"/>
          <w:sz w:val="26"/>
          <w:szCs w:val="26"/>
        </w:rPr>
        <w:t xml:space="preserve">. </w:t>
      </w:r>
      <w:r w:rsidR="00004119" w:rsidRPr="00B27BEE">
        <w:rPr>
          <w:rFonts w:ascii="Arial" w:hAnsi="Arial" w:cs="Arial"/>
          <w:sz w:val="26"/>
          <w:szCs w:val="26"/>
        </w:rPr>
        <w:t xml:space="preserve">We </w:t>
      </w:r>
      <w:r w:rsidR="00EA3630" w:rsidRPr="00B27BEE">
        <w:rPr>
          <w:rFonts w:ascii="Arial" w:hAnsi="Arial" w:cs="Arial"/>
          <w:sz w:val="26"/>
          <w:szCs w:val="26"/>
        </w:rPr>
        <w:t>look forward to benefiting from your knowledge to ensure we are focused on enabling children to enjoy their rights and giving them the best possible start in life.</w:t>
      </w:r>
      <w:r w:rsidR="00004119" w:rsidRPr="00B27BEE">
        <w:rPr>
          <w:rFonts w:ascii="Arial" w:hAnsi="Arial" w:cs="Arial"/>
          <w:sz w:val="26"/>
          <w:szCs w:val="26"/>
        </w:rPr>
        <w:t xml:space="preserve"> </w:t>
      </w:r>
      <w:r w:rsidR="00C9087D" w:rsidRPr="00B27BEE">
        <w:rPr>
          <w:rFonts w:ascii="Arial" w:hAnsi="Arial" w:cs="Arial"/>
          <w:sz w:val="26"/>
          <w:szCs w:val="26"/>
        </w:rPr>
        <w:t xml:space="preserve">We </w:t>
      </w:r>
      <w:r w:rsidR="00A053C1" w:rsidRPr="00B27BEE">
        <w:rPr>
          <w:rFonts w:ascii="Arial" w:hAnsi="Arial" w:cs="Arial"/>
          <w:sz w:val="26"/>
          <w:szCs w:val="26"/>
        </w:rPr>
        <w:t>expect</w:t>
      </w:r>
      <w:r w:rsidR="00C9087D" w:rsidRPr="00B27BEE">
        <w:rPr>
          <w:rFonts w:ascii="Arial" w:hAnsi="Arial" w:cs="Arial"/>
          <w:sz w:val="26"/>
          <w:szCs w:val="26"/>
        </w:rPr>
        <w:t xml:space="preserve"> that there will be areas where we may not share the Committee’s perspective</w:t>
      </w:r>
      <w:r w:rsidR="00A053C1" w:rsidRPr="00B27BEE">
        <w:rPr>
          <w:rFonts w:ascii="Arial" w:hAnsi="Arial" w:cs="Arial"/>
          <w:sz w:val="26"/>
          <w:szCs w:val="26"/>
        </w:rPr>
        <w:t xml:space="preserve">. In the spirit of the </w:t>
      </w:r>
      <w:r w:rsidR="00F07619" w:rsidRPr="00B27BEE">
        <w:rPr>
          <w:rFonts w:ascii="Arial" w:hAnsi="Arial" w:cs="Arial"/>
          <w:sz w:val="26"/>
          <w:szCs w:val="26"/>
        </w:rPr>
        <w:t>C</w:t>
      </w:r>
      <w:r w:rsidR="00A053C1" w:rsidRPr="00B27BEE">
        <w:rPr>
          <w:rFonts w:ascii="Arial" w:hAnsi="Arial" w:cs="Arial"/>
          <w:sz w:val="26"/>
          <w:szCs w:val="26"/>
        </w:rPr>
        <w:t xml:space="preserve">onstructive </w:t>
      </w:r>
      <w:r w:rsidR="00F07619" w:rsidRPr="00B27BEE">
        <w:rPr>
          <w:rFonts w:ascii="Arial" w:hAnsi="Arial" w:cs="Arial"/>
          <w:sz w:val="26"/>
          <w:szCs w:val="26"/>
        </w:rPr>
        <w:t>D</w:t>
      </w:r>
      <w:r w:rsidR="00A053C1" w:rsidRPr="00B27BEE">
        <w:rPr>
          <w:rFonts w:ascii="Arial" w:hAnsi="Arial" w:cs="Arial"/>
          <w:sz w:val="26"/>
          <w:szCs w:val="26"/>
        </w:rPr>
        <w:t xml:space="preserve">ialogue, we will be frank and open about this. </w:t>
      </w:r>
    </w:p>
    <w:p w14:paraId="4A264930" w14:textId="77777777" w:rsidR="00013C0A" w:rsidRPr="00B27BEE" w:rsidRDefault="00013C0A" w:rsidP="003267FB">
      <w:pPr>
        <w:pStyle w:val="ListParagraph"/>
        <w:spacing w:line="360" w:lineRule="auto"/>
        <w:ind w:left="0"/>
        <w:rPr>
          <w:rFonts w:ascii="Arial" w:hAnsi="Arial" w:cs="Arial"/>
          <w:sz w:val="26"/>
          <w:szCs w:val="26"/>
        </w:rPr>
      </w:pPr>
    </w:p>
    <w:p w14:paraId="76E5ABA7" w14:textId="750CFD5E" w:rsidR="004C7B8B" w:rsidRPr="00B27BEE" w:rsidRDefault="00F42EDE" w:rsidP="003267FB">
      <w:pPr>
        <w:pStyle w:val="ListParagraph"/>
        <w:numPr>
          <w:ilvl w:val="0"/>
          <w:numId w:val="13"/>
        </w:numPr>
        <w:spacing w:line="360" w:lineRule="auto"/>
        <w:rPr>
          <w:rFonts w:ascii="Arial" w:hAnsi="Arial" w:cs="Arial"/>
          <w:sz w:val="26"/>
          <w:szCs w:val="26"/>
        </w:rPr>
      </w:pPr>
      <w:r w:rsidRPr="00B27BEE">
        <w:rPr>
          <w:rFonts w:ascii="Arial" w:hAnsi="Arial" w:cs="Arial"/>
          <w:sz w:val="26"/>
          <w:szCs w:val="26"/>
        </w:rPr>
        <w:t xml:space="preserve">The UK is an advocate for the treaty reporting system and </w:t>
      </w:r>
      <w:bookmarkStart w:id="1" w:name="_Toc122339971"/>
      <w:r w:rsidRPr="00B27BEE">
        <w:rPr>
          <w:rFonts w:ascii="Arial" w:eastAsia="Arial" w:hAnsi="Arial" w:cs="Arial"/>
          <w:sz w:val="26"/>
          <w:szCs w:val="26"/>
        </w:rPr>
        <w:t>is fully committed to upholding the principles set out in the UN Convention on the Rights of the Child.</w:t>
      </w:r>
      <w:bookmarkEnd w:id="1"/>
      <w:r w:rsidRPr="00B27BEE">
        <w:rPr>
          <w:rFonts w:ascii="Arial" w:eastAsia="Arial" w:hAnsi="Arial" w:cs="Arial"/>
          <w:sz w:val="26"/>
          <w:szCs w:val="26"/>
        </w:rPr>
        <w:t xml:space="preserve"> We believe passionately in providing the best </w:t>
      </w:r>
      <w:r w:rsidR="00CE44F1" w:rsidRPr="00B27BEE">
        <w:rPr>
          <w:rFonts w:ascii="Arial" w:eastAsia="Arial" w:hAnsi="Arial" w:cs="Arial"/>
          <w:sz w:val="26"/>
          <w:szCs w:val="26"/>
        </w:rPr>
        <w:t xml:space="preserve">outcomes </w:t>
      </w:r>
      <w:r w:rsidRPr="00B27BEE">
        <w:rPr>
          <w:rFonts w:ascii="Arial" w:eastAsia="Arial" w:hAnsi="Arial" w:cs="Arial"/>
          <w:sz w:val="26"/>
          <w:szCs w:val="26"/>
        </w:rPr>
        <w:t>for all children</w:t>
      </w:r>
      <w:r w:rsidR="00701B9F" w:rsidRPr="00B27BEE">
        <w:rPr>
          <w:rFonts w:ascii="Arial" w:eastAsia="Arial" w:hAnsi="Arial" w:cs="Arial"/>
          <w:sz w:val="26"/>
          <w:szCs w:val="26"/>
        </w:rPr>
        <w:t>,</w:t>
      </w:r>
      <w:r w:rsidR="004C7B8B" w:rsidRPr="00B27BEE">
        <w:rPr>
          <w:rFonts w:ascii="Arial" w:eastAsia="Arial" w:hAnsi="Arial" w:cs="Arial"/>
          <w:sz w:val="26"/>
          <w:szCs w:val="26"/>
        </w:rPr>
        <w:t xml:space="preserve"> </w:t>
      </w:r>
      <w:r w:rsidR="00701B9F" w:rsidRPr="00B27BEE">
        <w:rPr>
          <w:rFonts w:ascii="Arial" w:hAnsi="Arial" w:cs="Arial"/>
          <w:sz w:val="26"/>
          <w:szCs w:val="26"/>
        </w:rPr>
        <w:t>r</w:t>
      </w:r>
      <w:r w:rsidRPr="00B27BEE">
        <w:rPr>
          <w:rFonts w:ascii="Arial" w:hAnsi="Arial" w:cs="Arial"/>
          <w:sz w:val="26"/>
          <w:szCs w:val="26"/>
        </w:rPr>
        <w:t>egardless of race, religion, ability or socio-economic background</w:t>
      </w:r>
      <w:r w:rsidR="004C7B8B" w:rsidRPr="00B27BEE">
        <w:rPr>
          <w:rFonts w:ascii="Arial" w:hAnsi="Arial" w:cs="Arial"/>
          <w:sz w:val="26"/>
          <w:szCs w:val="26"/>
        </w:rPr>
        <w:t xml:space="preserve">. </w:t>
      </w:r>
    </w:p>
    <w:p w14:paraId="303C9C20" w14:textId="77777777" w:rsidR="00F42EDE" w:rsidRPr="00B27BEE" w:rsidRDefault="00F42EDE" w:rsidP="003267FB">
      <w:pPr>
        <w:pStyle w:val="ListParagraph"/>
        <w:spacing w:line="360" w:lineRule="auto"/>
        <w:ind w:left="0"/>
        <w:rPr>
          <w:rFonts w:ascii="Arial" w:hAnsi="Arial" w:cs="Arial"/>
          <w:sz w:val="26"/>
          <w:szCs w:val="26"/>
        </w:rPr>
      </w:pPr>
    </w:p>
    <w:p w14:paraId="203E4AB9" w14:textId="7FD57F60" w:rsidR="00F42EDE" w:rsidRPr="00B27BEE" w:rsidRDefault="00F42EDE" w:rsidP="003267FB">
      <w:pPr>
        <w:pStyle w:val="ListParagraph"/>
        <w:numPr>
          <w:ilvl w:val="0"/>
          <w:numId w:val="13"/>
        </w:numPr>
        <w:spacing w:line="360" w:lineRule="auto"/>
        <w:rPr>
          <w:rFonts w:ascii="Arial" w:hAnsi="Arial" w:cs="Arial"/>
          <w:sz w:val="26"/>
          <w:szCs w:val="26"/>
        </w:rPr>
      </w:pPr>
      <w:r w:rsidRPr="00B27BEE">
        <w:rPr>
          <w:rFonts w:ascii="Arial" w:hAnsi="Arial" w:cs="Arial"/>
          <w:sz w:val="26"/>
          <w:szCs w:val="26"/>
        </w:rPr>
        <w:t>I would like to welcome the attendance of representatives from Civil Society at today’s hearing and thank all those members of Civil Society who have supported us throughout</w:t>
      </w:r>
      <w:r w:rsidR="004C7B8B" w:rsidRPr="00B27BEE">
        <w:rPr>
          <w:rFonts w:ascii="Arial" w:hAnsi="Arial" w:cs="Arial"/>
          <w:sz w:val="26"/>
          <w:szCs w:val="26"/>
        </w:rPr>
        <w:t xml:space="preserve"> </w:t>
      </w:r>
      <w:r w:rsidR="0022753F" w:rsidRPr="00B27BEE">
        <w:rPr>
          <w:rFonts w:ascii="Arial" w:hAnsi="Arial" w:cs="Arial"/>
          <w:sz w:val="26"/>
          <w:szCs w:val="26"/>
        </w:rPr>
        <w:t>this reporting round</w:t>
      </w:r>
      <w:r w:rsidRPr="00B27BEE">
        <w:rPr>
          <w:rFonts w:ascii="Arial" w:hAnsi="Arial" w:cs="Arial"/>
          <w:sz w:val="26"/>
          <w:szCs w:val="26"/>
        </w:rPr>
        <w:t>. Our positive relationship with these groups</w:t>
      </w:r>
      <w:r w:rsidR="008751BD" w:rsidRPr="00B27BEE">
        <w:rPr>
          <w:rFonts w:ascii="Arial" w:hAnsi="Arial" w:cs="Arial"/>
          <w:sz w:val="26"/>
          <w:szCs w:val="26"/>
        </w:rPr>
        <w:t xml:space="preserve"> </w:t>
      </w:r>
      <w:r w:rsidRPr="00B27BEE">
        <w:rPr>
          <w:rFonts w:ascii="Arial" w:hAnsi="Arial" w:cs="Arial"/>
          <w:sz w:val="26"/>
          <w:szCs w:val="26"/>
        </w:rPr>
        <w:t xml:space="preserve">has been key to our progress. We will, of course, continue this engagement once the Committee publishes its findings and recommendations.  </w:t>
      </w:r>
    </w:p>
    <w:p w14:paraId="10C55F8B" w14:textId="77777777" w:rsidR="00F42EDE" w:rsidRPr="00B27BEE" w:rsidRDefault="00F42EDE" w:rsidP="003267FB">
      <w:pPr>
        <w:pStyle w:val="ListParagraph"/>
        <w:spacing w:line="360" w:lineRule="auto"/>
        <w:ind w:left="0"/>
        <w:rPr>
          <w:rFonts w:ascii="Arial" w:hAnsi="Arial" w:cs="Arial"/>
          <w:sz w:val="26"/>
          <w:szCs w:val="26"/>
        </w:rPr>
      </w:pPr>
    </w:p>
    <w:p w14:paraId="7EEF2425" w14:textId="0B34DE6D" w:rsidR="00F42EDE" w:rsidRPr="00B27BEE" w:rsidRDefault="00F42EDE" w:rsidP="003267FB">
      <w:pPr>
        <w:pStyle w:val="ListParagraph"/>
        <w:numPr>
          <w:ilvl w:val="0"/>
          <w:numId w:val="13"/>
        </w:numPr>
        <w:spacing w:line="360" w:lineRule="auto"/>
        <w:rPr>
          <w:rFonts w:ascii="Arial" w:hAnsi="Arial" w:cs="Arial"/>
          <w:sz w:val="26"/>
          <w:szCs w:val="26"/>
        </w:rPr>
      </w:pPr>
      <w:r w:rsidRPr="00B27BEE">
        <w:rPr>
          <w:rFonts w:ascii="Arial" w:hAnsi="Arial" w:cs="Arial"/>
          <w:sz w:val="26"/>
          <w:szCs w:val="26"/>
        </w:rPr>
        <w:t xml:space="preserve">I am extremely pleased </w:t>
      </w:r>
      <w:r w:rsidR="00386977" w:rsidRPr="00B27BEE">
        <w:rPr>
          <w:rFonts w:ascii="Arial" w:hAnsi="Arial" w:cs="Arial"/>
          <w:sz w:val="26"/>
          <w:szCs w:val="26"/>
        </w:rPr>
        <w:t>that</w:t>
      </w:r>
      <w:r w:rsidRPr="00B27BEE">
        <w:rPr>
          <w:rFonts w:ascii="Arial" w:hAnsi="Arial" w:cs="Arial"/>
          <w:sz w:val="26"/>
          <w:szCs w:val="26"/>
        </w:rPr>
        <w:t xml:space="preserve"> we have engaged children throughout the reporting period to understand their knowledge of their rights and the issues they care about. </w:t>
      </w:r>
      <w:r w:rsidR="005B6DFE" w:rsidRPr="00B27BEE">
        <w:rPr>
          <w:rFonts w:ascii="Arial" w:hAnsi="Arial" w:cs="Arial"/>
          <w:sz w:val="26"/>
          <w:szCs w:val="26"/>
        </w:rPr>
        <w:t xml:space="preserve">To </w:t>
      </w:r>
      <w:r w:rsidR="0057522D" w:rsidRPr="00B27BEE">
        <w:rPr>
          <w:rFonts w:ascii="Arial" w:hAnsi="Arial" w:cs="Arial"/>
          <w:sz w:val="26"/>
          <w:szCs w:val="26"/>
        </w:rPr>
        <w:t xml:space="preserve">ensure </w:t>
      </w:r>
      <w:r w:rsidR="005B6DFE" w:rsidRPr="00B27BEE">
        <w:rPr>
          <w:rFonts w:ascii="Arial" w:hAnsi="Arial" w:cs="Arial"/>
          <w:sz w:val="26"/>
          <w:szCs w:val="26"/>
        </w:rPr>
        <w:t>our</w:t>
      </w:r>
      <w:r w:rsidRPr="00B27BEE">
        <w:rPr>
          <w:rFonts w:ascii="Arial" w:hAnsi="Arial" w:cs="Arial"/>
          <w:sz w:val="26"/>
          <w:szCs w:val="26"/>
        </w:rPr>
        <w:t xml:space="preserve"> report</w:t>
      </w:r>
      <w:r w:rsidR="0057522D" w:rsidRPr="00B27BEE">
        <w:rPr>
          <w:rFonts w:ascii="Arial" w:hAnsi="Arial" w:cs="Arial"/>
          <w:sz w:val="26"/>
          <w:szCs w:val="26"/>
        </w:rPr>
        <w:t xml:space="preserve"> reflected their voices</w:t>
      </w:r>
      <w:r w:rsidRPr="00B27BEE">
        <w:rPr>
          <w:rFonts w:ascii="Arial" w:hAnsi="Arial" w:cs="Arial"/>
          <w:sz w:val="26"/>
          <w:szCs w:val="26"/>
        </w:rPr>
        <w:t xml:space="preserve">, we conducted a comprehensive consultation with 5000 children to understand their views and raise awareness of the Convention. In the run up to the Constructive Dialogue, we have supplemented </w:t>
      </w:r>
      <w:r w:rsidR="004C64F6" w:rsidRPr="00B27BEE">
        <w:rPr>
          <w:rFonts w:ascii="Arial" w:hAnsi="Arial" w:cs="Arial"/>
          <w:sz w:val="26"/>
          <w:szCs w:val="26"/>
        </w:rPr>
        <w:t>this</w:t>
      </w:r>
      <w:r w:rsidRPr="00B27BEE">
        <w:rPr>
          <w:rFonts w:ascii="Arial" w:hAnsi="Arial" w:cs="Arial"/>
          <w:sz w:val="26"/>
          <w:szCs w:val="26"/>
        </w:rPr>
        <w:t xml:space="preserve"> with engagement sessions with childre</w:t>
      </w:r>
      <w:r w:rsidR="008E0021">
        <w:rPr>
          <w:rFonts w:ascii="Arial" w:hAnsi="Arial" w:cs="Arial"/>
          <w:sz w:val="26"/>
          <w:szCs w:val="26"/>
        </w:rPr>
        <w:t>n</w:t>
      </w:r>
      <w:r w:rsidRPr="00B27BEE">
        <w:rPr>
          <w:rFonts w:ascii="Arial" w:hAnsi="Arial" w:cs="Arial"/>
          <w:sz w:val="26"/>
          <w:szCs w:val="26"/>
        </w:rPr>
        <w:t xml:space="preserve">. </w:t>
      </w:r>
    </w:p>
    <w:p w14:paraId="374A98AD" w14:textId="77777777" w:rsidR="00F42EDE" w:rsidRPr="00B27BEE" w:rsidRDefault="00F42EDE" w:rsidP="003267FB">
      <w:pPr>
        <w:spacing w:after="0" w:line="360" w:lineRule="auto"/>
        <w:ind w:firstLine="70"/>
        <w:rPr>
          <w:rFonts w:ascii="Arial" w:eastAsia="Arial" w:hAnsi="Arial" w:cs="Arial"/>
          <w:kern w:val="0"/>
          <w:sz w:val="26"/>
          <w:szCs w:val="26"/>
        </w:rPr>
      </w:pPr>
    </w:p>
    <w:p w14:paraId="43CFFACA" w14:textId="160CDBFE" w:rsidR="00F42EDE" w:rsidRPr="00B27BEE" w:rsidRDefault="00F42EDE" w:rsidP="003267FB">
      <w:pPr>
        <w:pStyle w:val="ListParagraph"/>
        <w:numPr>
          <w:ilvl w:val="0"/>
          <w:numId w:val="13"/>
        </w:numPr>
        <w:spacing w:line="360" w:lineRule="auto"/>
        <w:rPr>
          <w:rFonts w:ascii="Arial" w:hAnsi="Arial" w:cs="Arial"/>
          <w:sz w:val="26"/>
          <w:szCs w:val="26"/>
        </w:rPr>
      </w:pPr>
      <w:r w:rsidRPr="00B27BEE">
        <w:rPr>
          <w:rFonts w:ascii="Arial" w:eastAsia="Arial" w:hAnsi="Arial" w:cs="Arial"/>
          <w:sz w:val="26"/>
          <w:szCs w:val="26"/>
        </w:rPr>
        <w:t>I w</w:t>
      </w:r>
      <w:r w:rsidR="00D229F4" w:rsidRPr="00B27BEE">
        <w:rPr>
          <w:rFonts w:ascii="Arial" w:eastAsia="Arial" w:hAnsi="Arial" w:cs="Arial"/>
          <w:sz w:val="26"/>
          <w:szCs w:val="26"/>
        </w:rPr>
        <w:t>ill</w:t>
      </w:r>
      <w:r w:rsidRPr="00B27BEE">
        <w:rPr>
          <w:rFonts w:ascii="Arial" w:eastAsia="Arial" w:hAnsi="Arial" w:cs="Arial"/>
          <w:sz w:val="26"/>
          <w:szCs w:val="26"/>
        </w:rPr>
        <w:t xml:space="preserve"> </w:t>
      </w:r>
      <w:r w:rsidR="004C64F6" w:rsidRPr="00B27BEE">
        <w:rPr>
          <w:rFonts w:ascii="Arial" w:eastAsia="Arial" w:hAnsi="Arial" w:cs="Arial"/>
          <w:sz w:val="26"/>
          <w:szCs w:val="26"/>
        </w:rPr>
        <w:t>now</w:t>
      </w:r>
      <w:r w:rsidRPr="00B27BEE">
        <w:rPr>
          <w:rFonts w:ascii="Arial" w:eastAsia="Arial" w:hAnsi="Arial" w:cs="Arial"/>
          <w:sz w:val="26"/>
          <w:szCs w:val="26"/>
        </w:rPr>
        <w:t xml:space="preserve"> introduce the UK’s delegation. I believe this is one of the largest UK delegations to appear before the Committee – a reflection of our commitment to th</w:t>
      </w:r>
      <w:r w:rsidR="004C64F6" w:rsidRPr="00B27BEE">
        <w:rPr>
          <w:rFonts w:ascii="Arial" w:eastAsia="Arial" w:hAnsi="Arial" w:cs="Arial"/>
          <w:sz w:val="26"/>
          <w:szCs w:val="26"/>
        </w:rPr>
        <w:t>e Convention</w:t>
      </w:r>
      <w:r w:rsidRPr="00B27BEE">
        <w:rPr>
          <w:rFonts w:ascii="Arial" w:eastAsia="Arial" w:hAnsi="Arial" w:cs="Arial"/>
          <w:sz w:val="26"/>
          <w:szCs w:val="26"/>
        </w:rPr>
        <w:t xml:space="preserve"> and the uniqueness of the UK composition. I am delighted that this delegation includes attendees from:</w:t>
      </w:r>
    </w:p>
    <w:p w14:paraId="1CD4FE56" w14:textId="3AB12D45" w:rsidR="00F42EDE" w:rsidRPr="00B27BEE" w:rsidRDefault="00F42EDE" w:rsidP="003267FB">
      <w:pPr>
        <w:pStyle w:val="ListParagraph"/>
        <w:numPr>
          <w:ilvl w:val="0"/>
          <w:numId w:val="15"/>
        </w:numPr>
        <w:spacing w:line="360" w:lineRule="auto"/>
        <w:rPr>
          <w:rFonts w:ascii="Arial" w:hAnsi="Arial" w:cs="Arial"/>
          <w:sz w:val="26"/>
          <w:szCs w:val="26"/>
        </w:rPr>
      </w:pPr>
      <w:r w:rsidRPr="00B27BEE">
        <w:rPr>
          <w:rFonts w:ascii="Arial" w:eastAsia="Arial" w:hAnsi="Arial" w:cs="Arial"/>
          <w:sz w:val="26"/>
          <w:szCs w:val="26"/>
        </w:rPr>
        <w:t>the Crown Dependencies</w:t>
      </w:r>
      <w:r w:rsidR="00713984" w:rsidRPr="00B27BEE">
        <w:rPr>
          <w:rFonts w:ascii="Arial" w:eastAsia="Arial" w:hAnsi="Arial" w:cs="Arial"/>
          <w:sz w:val="26"/>
          <w:szCs w:val="26"/>
        </w:rPr>
        <w:t>, from</w:t>
      </w:r>
      <w:r w:rsidRPr="00B27BEE">
        <w:rPr>
          <w:rFonts w:ascii="Arial" w:eastAsia="Arial" w:hAnsi="Arial" w:cs="Arial"/>
          <w:sz w:val="26"/>
          <w:szCs w:val="26"/>
        </w:rPr>
        <w:t xml:space="preserve"> the Isle of Man, Jersey, Guernsey and Alderney;</w:t>
      </w:r>
    </w:p>
    <w:p w14:paraId="322DF2BF" w14:textId="77777777" w:rsidR="00F42EDE" w:rsidRPr="00B27BEE" w:rsidRDefault="00F42EDE" w:rsidP="003267FB">
      <w:pPr>
        <w:pStyle w:val="ListParagraph"/>
        <w:numPr>
          <w:ilvl w:val="0"/>
          <w:numId w:val="15"/>
        </w:numPr>
        <w:spacing w:line="360" w:lineRule="auto"/>
        <w:rPr>
          <w:rFonts w:ascii="Arial" w:hAnsi="Arial" w:cs="Arial"/>
          <w:sz w:val="26"/>
          <w:szCs w:val="26"/>
        </w:rPr>
      </w:pPr>
      <w:r w:rsidRPr="00B27BEE">
        <w:rPr>
          <w:rFonts w:ascii="Arial" w:eastAsia="Arial" w:hAnsi="Arial" w:cs="Arial"/>
          <w:sz w:val="26"/>
          <w:szCs w:val="26"/>
        </w:rPr>
        <w:t xml:space="preserve">the Devolved Governments of Scotland, Wales and Northern Ireland; and </w:t>
      </w:r>
    </w:p>
    <w:p w14:paraId="27C66A7F" w14:textId="77777777" w:rsidR="00F42EDE" w:rsidRPr="00B27BEE" w:rsidRDefault="00F42EDE" w:rsidP="003267FB">
      <w:pPr>
        <w:pStyle w:val="ListParagraph"/>
        <w:numPr>
          <w:ilvl w:val="0"/>
          <w:numId w:val="15"/>
        </w:numPr>
        <w:spacing w:line="360" w:lineRule="auto"/>
        <w:rPr>
          <w:rFonts w:ascii="Arial" w:hAnsi="Arial" w:cs="Arial"/>
          <w:sz w:val="26"/>
          <w:szCs w:val="26"/>
        </w:rPr>
      </w:pPr>
      <w:r w:rsidRPr="00B27BEE">
        <w:rPr>
          <w:rFonts w:ascii="Arial" w:eastAsia="Arial" w:hAnsi="Arial" w:cs="Arial"/>
          <w:sz w:val="26"/>
          <w:szCs w:val="26"/>
        </w:rPr>
        <w:t xml:space="preserve">dedicated representation for the nine British Overseas Territories from the Foreign, Commonwealth and Development Office. </w:t>
      </w:r>
    </w:p>
    <w:p w14:paraId="01F04D34" w14:textId="77777777" w:rsidR="00F42EDE" w:rsidRPr="00B27BEE" w:rsidRDefault="00F42EDE" w:rsidP="003267FB">
      <w:pPr>
        <w:spacing w:after="0" w:line="360" w:lineRule="auto"/>
        <w:rPr>
          <w:rFonts w:ascii="Arial" w:hAnsi="Arial" w:cs="Arial"/>
          <w:sz w:val="26"/>
          <w:szCs w:val="26"/>
        </w:rPr>
      </w:pPr>
    </w:p>
    <w:p w14:paraId="5B4ADF67" w14:textId="0E60F0BE" w:rsidR="00F42EDE" w:rsidRPr="00B27BEE" w:rsidRDefault="00F42EDE" w:rsidP="00DA5670">
      <w:pPr>
        <w:pStyle w:val="ListParagraph"/>
        <w:numPr>
          <w:ilvl w:val="0"/>
          <w:numId w:val="13"/>
        </w:numPr>
        <w:spacing w:line="360" w:lineRule="auto"/>
        <w:rPr>
          <w:rFonts w:ascii="Arial" w:eastAsia="Arial" w:hAnsi="Arial" w:cs="Arial"/>
          <w:sz w:val="26"/>
          <w:szCs w:val="26"/>
        </w:rPr>
      </w:pPr>
      <w:r w:rsidRPr="00B27BEE">
        <w:rPr>
          <w:rFonts w:ascii="Arial" w:eastAsia="Arial" w:hAnsi="Arial" w:cs="Arial"/>
          <w:sz w:val="26"/>
          <w:szCs w:val="26"/>
        </w:rPr>
        <w:t xml:space="preserve">I am also joined by colleagues from the UK Government. This includes representation from </w:t>
      </w:r>
      <w:r w:rsidR="00F16E93" w:rsidRPr="00B27BEE">
        <w:rPr>
          <w:rFonts w:ascii="Arial" w:eastAsia="Arial" w:hAnsi="Arial" w:cs="Arial"/>
          <w:sz w:val="26"/>
          <w:szCs w:val="26"/>
        </w:rPr>
        <w:t xml:space="preserve">the </w:t>
      </w:r>
      <w:r w:rsidR="00CE44F1" w:rsidRPr="00B27BEE">
        <w:rPr>
          <w:rFonts w:ascii="Arial" w:eastAsia="Arial" w:hAnsi="Arial" w:cs="Arial"/>
          <w:sz w:val="26"/>
          <w:szCs w:val="26"/>
        </w:rPr>
        <w:t>D</w:t>
      </w:r>
      <w:r w:rsidR="00F16E93" w:rsidRPr="00B27BEE">
        <w:rPr>
          <w:rFonts w:ascii="Arial" w:eastAsia="Arial" w:hAnsi="Arial" w:cs="Arial"/>
          <w:sz w:val="26"/>
          <w:szCs w:val="26"/>
        </w:rPr>
        <w:t xml:space="preserve">epartments of: </w:t>
      </w:r>
      <w:r w:rsidR="00352F98" w:rsidRPr="00B27BEE">
        <w:rPr>
          <w:rFonts w:ascii="Arial" w:eastAsia="Arial" w:hAnsi="Arial" w:cs="Arial"/>
          <w:sz w:val="26"/>
          <w:szCs w:val="26"/>
        </w:rPr>
        <w:t>education</w:t>
      </w:r>
      <w:r w:rsidR="00F16E93" w:rsidRPr="00B27BEE">
        <w:rPr>
          <w:rFonts w:ascii="Arial" w:eastAsia="Arial" w:hAnsi="Arial" w:cs="Arial"/>
          <w:sz w:val="26"/>
          <w:szCs w:val="26"/>
        </w:rPr>
        <w:t>;</w:t>
      </w:r>
      <w:r w:rsidR="00352F98" w:rsidRPr="00B27BEE">
        <w:rPr>
          <w:rFonts w:ascii="Arial" w:eastAsia="Arial" w:hAnsi="Arial" w:cs="Arial"/>
          <w:sz w:val="26"/>
          <w:szCs w:val="26"/>
        </w:rPr>
        <w:t xml:space="preserve"> health and social care</w:t>
      </w:r>
      <w:r w:rsidR="00F16E93" w:rsidRPr="00B27BEE">
        <w:rPr>
          <w:rFonts w:ascii="Arial" w:eastAsia="Arial" w:hAnsi="Arial" w:cs="Arial"/>
          <w:sz w:val="26"/>
          <w:szCs w:val="26"/>
        </w:rPr>
        <w:t>;</w:t>
      </w:r>
      <w:r w:rsidR="00352F98" w:rsidRPr="00B27BEE">
        <w:rPr>
          <w:rFonts w:ascii="Arial" w:eastAsia="Arial" w:hAnsi="Arial" w:cs="Arial"/>
          <w:sz w:val="26"/>
          <w:szCs w:val="26"/>
        </w:rPr>
        <w:t xml:space="preserve"> </w:t>
      </w:r>
      <w:r w:rsidR="00F16E93" w:rsidRPr="00B27BEE">
        <w:rPr>
          <w:rFonts w:ascii="Arial" w:eastAsia="Arial" w:hAnsi="Arial" w:cs="Arial"/>
          <w:sz w:val="26"/>
          <w:szCs w:val="26"/>
        </w:rPr>
        <w:t>justice; work and pensions; defence; and the Home Office.</w:t>
      </w:r>
    </w:p>
    <w:p w14:paraId="27E78A81" w14:textId="77777777" w:rsidR="00F16E93" w:rsidRPr="00B27BEE" w:rsidRDefault="00F16E93" w:rsidP="00F16E93">
      <w:pPr>
        <w:pStyle w:val="ListParagraph"/>
        <w:spacing w:line="360" w:lineRule="auto"/>
        <w:ind w:left="0"/>
        <w:rPr>
          <w:rFonts w:ascii="Arial" w:hAnsi="Arial" w:cs="Arial"/>
          <w:sz w:val="26"/>
          <w:szCs w:val="26"/>
        </w:rPr>
      </w:pPr>
    </w:p>
    <w:p w14:paraId="626958D8" w14:textId="0305D3DD" w:rsidR="00F42EDE" w:rsidRPr="00B27BEE" w:rsidRDefault="00E73812" w:rsidP="003267FB">
      <w:pPr>
        <w:pStyle w:val="ListParagraph"/>
        <w:numPr>
          <w:ilvl w:val="0"/>
          <w:numId w:val="13"/>
        </w:numPr>
        <w:spacing w:line="360" w:lineRule="auto"/>
        <w:rPr>
          <w:rFonts w:ascii="Arial" w:hAnsi="Arial" w:cs="Arial"/>
          <w:sz w:val="26"/>
          <w:szCs w:val="26"/>
        </w:rPr>
      </w:pPr>
      <w:r w:rsidRPr="00B27BEE">
        <w:rPr>
          <w:rFonts w:ascii="Arial" w:eastAsia="Arial" w:hAnsi="Arial" w:cs="Arial"/>
          <w:sz w:val="26"/>
          <w:szCs w:val="26"/>
        </w:rPr>
        <w:t>In response to your questions, w</w:t>
      </w:r>
      <w:r w:rsidR="00F42EDE" w:rsidRPr="00B27BEE">
        <w:rPr>
          <w:rFonts w:ascii="Arial" w:eastAsia="Arial" w:hAnsi="Arial" w:cs="Arial"/>
          <w:sz w:val="26"/>
          <w:szCs w:val="26"/>
        </w:rPr>
        <w:t xml:space="preserve">e will seek to provide the Committee with clear information, drawing out areas where there are differences across the State Party. The </w:t>
      </w:r>
      <w:r w:rsidR="00F42EDE" w:rsidRPr="00B27BEE">
        <w:rPr>
          <w:rFonts w:ascii="Arial" w:hAnsi="Arial" w:cs="Arial"/>
          <w:sz w:val="26"/>
          <w:szCs w:val="26"/>
        </w:rPr>
        <w:t>implementation of most UNCRC articles falls under the power of Devolved Governments, Crown Dependencies and Overseas Territories, who have their own constitutions</w:t>
      </w:r>
      <w:r w:rsidR="007F7A08" w:rsidRPr="00B27BEE">
        <w:rPr>
          <w:rFonts w:ascii="Arial" w:hAnsi="Arial" w:cs="Arial"/>
          <w:sz w:val="26"/>
          <w:szCs w:val="26"/>
        </w:rPr>
        <w:t>,</w:t>
      </w:r>
      <w:r w:rsidR="00F42EDE" w:rsidRPr="00B27BEE">
        <w:rPr>
          <w:rFonts w:ascii="Arial" w:hAnsi="Arial" w:cs="Arial"/>
          <w:sz w:val="26"/>
          <w:szCs w:val="26"/>
        </w:rPr>
        <w:t xml:space="preserve"> domestic laws</w:t>
      </w:r>
      <w:r w:rsidR="007F7A08" w:rsidRPr="00B27BEE">
        <w:rPr>
          <w:rFonts w:ascii="Arial" w:hAnsi="Arial" w:cs="Arial"/>
          <w:sz w:val="26"/>
          <w:szCs w:val="26"/>
        </w:rPr>
        <w:t xml:space="preserve"> and policies</w:t>
      </w:r>
      <w:r w:rsidR="00F42EDE" w:rsidRPr="00B27BEE">
        <w:rPr>
          <w:rFonts w:ascii="Arial" w:hAnsi="Arial" w:cs="Arial"/>
          <w:b/>
          <w:bCs/>
          <w:sz w:val="26"/>
          <w:szCs w:val="26"/>
        </w:rPr>
        <w:t>. Each jurisdiction has unique circumstances, diverse communities, and different challenges</w:t>
      </w:r>
      <w:r w:rsidR="00F42EDE" w:rsidRPr="00B27BEE">
        <w:rPr>
          <w:rFonts w:ascii="Arial" w:hAnsi="Arial" w:cs="Arial"/>
          <w:sz w:val="26"/>
          <w:szCs w:val="26"/>
        </w:rPr>
        <w:t xml:space="preserve"> – but we are unanimous in our commitment to the UNCRC. </w:t>
      </w:r>
    </w:p>
    <w:p w14:paraId="7E823BEB" w14:textId="77777777" w:rsidR="00F42EDE" w:rsidRPr="00B27BEE" w:rsidRDefault="00F42EDE" w:rsidP="003267FB">
      <w:pPr>
        <w:pStyle w:val="ListParagraph"/>
        <w:spacing w:line="360" w:lineRule="auto"/>
        <w:ind w:left="0"/>
        <w:rPr>
          <w:rFonts w:ascii="Arial" w:hAnsi="Arial" w:cs="Arial"/>
          <w:sz w:val="26"/>
          <w:szCs w:val="26"/>
          <w:u w:val="single"/>
        </w:rPr>
      </w:pPr>
    </w:p>
    <w:p w14:paraId="55165847" w14:textId="51D63488" w:rsidR="00F42EDE" w:rsidRPr="00B27BEE" w:rsidRDefault="00F42EDE" w:rsidP="003267FB">
      <w:pPr>
        <w:pStyle w:val="ListParagraph"/>
        <w:numPr>
          <w:ilvl w:val="0"/>
          <w:numId w:val="13"/>
        </w:numPr>
        <w:spacing w:line="360" w:lineRule="auto"/>
        <w:rPr>
          <w:rFonts w:ascii="Arial" w:hAnsi="Arial" w:cs="Arial"/>
          <w:sz w:val="26"/>
          <w:szCs w:val="26"/>
        </w:rPr>
      </w:pPr>
      <w:r w:rsidRPr="00B27BEE">
        <w:rPr>
          <w:rFonts w:ascii="Arial" w:hAnsi="Arial" w:cs="Arial"/>
          <w:sz w:val="26"/>
          <w:szCs w:val="26"/>
        </w:rPr>
        <w:t xml:space="preserve">I will now turn to the current UK context. Since our last Constructive Dialogue, in 2016, there have been </w:t>
      </w:r>
      <w:r w:rsidR="002462AC" w:rsidRPr="00B27BEE">
        <w:rPr>
          <w:rFonts w:ascii="Arial" w:hAnsi="Arial" w:cs="Arial"/>
          <w:b/>
          <w:bCs/>
          <w:sz w:val="26"/>
          <w:szCs w:val="26"/>
        </w:rPr>
        <w:t xml:space="preserve">important </w:t>
      </w:r>
      <w:r w:rsidRPr="00B27BEE">
        <w:rPr>
          <w:rFonts w:ascii="Arial" w:hAnsi="Arial" w:cs="Arial"/>
          <w:b/>
          <w:bCs/>
          <w:sz w:val="26"/>
          <w:szCs w:val="26"/>
        </w:rPr>
        <w:t>global and domestic developments</w:t>
      </w:r>
      <w:r w:rsidRPr="00B27BEE">
        <w:rPr>
          <w:rFonts w:ascii="Arial" w:hAnsi="Arial" w:cs="Arial"/>
          <w:sz w:val="26"/>
          <w:szCs w:val="26"/>
        </w:rPr>
        <w:t>.</w:t>
      </w:r>
    </w:p>
    <w:p w14:paraId="58613983" w14:textId="77777777" w:rsidR="009B74E4" w:rsidRPr="00B27BEE" w:rsidRDefault="009B74E4" w:rsidP="003267FB">
      <w:pPr>
        <w:pStyle w:val="ListParagraph"/>
        <w:spacing w:line="360" w:lineRule="auto"/>
        <w:rPr>
          <w:rFonts w:ascii="Arial" w:hAnsi="Arial" w:cs="Arial"/>
          <w:sz w:val="26"/>
          <w:szCs w:val="26"/>
        </w:rPr>
      </w:pPr>
    </w:p>
    <w:p w14:paraId="554584D7" w14:textId="63B4FB73" w:rsidR="00F42EDE" w:rsidRPr="00B27BEE" w:rsidRDefault="00F42EDE" w:rsidP="003267FB">
      <w:pPr>
        <w:pStyle w:val="ListParagraph"/>
        <w:numPr>
          <w:ilvl w:val="0"/>
          <w:numId w:val="13"/>
        </w:numPr>
        <w:spacing w:line="360" w:lineRule="auto"/>
        <w:rPr>
          <w:rFonts w:ascii="Arial" w:eastAsia="Arial" w:hAnsi="Arial" w:cs="Arial"/>
          <w:sz w:val="26"/>
          <w:szCs w:val="26"/>
        </w:rPr>
      </w:pPr>
      <w:r w:rsidRPr="00B27BEE">
        <w:rPr>
          <w:rFonts w:ascii="Arial" w:eastAsia="Arial" w:hAnsi="Arial" w:cs="Arial"/>
          <w:sz w:val="26"/>
          <w:szCs w:val="26"/>
        </w:rPr>
        <w:t xml:space="preserve">As has been the case for so many other countries, </w:t>
      </w:r>
      <w:r w:rsidRPr="00B27BEE">
        <w:rPr>
          <w:rFonts w:ascii="Arial" w:eastAsia="Arial" w:hAnsi="Arial" w:cs="Arial"/>
          <w:b/>
          <w:bCs/>
          <w:sz w:val="26"/>
          <w:szCs w:val="26"/>
        </w:rPr>
        <w:t>the impact of the Covid-19 pandemic was considerable for all children</w:t>
      </w:r>
      <w:r w:rsidR="00F02568" w:rsidRPr="00B27BEE">
        <w:rPr>
          <w:rFonts w:ascii="Arial" w:eastAsia="Arial" w:hAnsi="Arial" w:cs="Arial"/>
          <w:sz w:val="26"/>
          <w:szCs w:val="26"/>
        </w:rPr>
        <w:t xml:space="preserve"> across the UK</w:t>
      </w:r>
      <w:r w:rsidRPr="00B27BEE">
        <w:rPr>
          <w:rFonts w:ascii="Arial" w:eastAsia="Arial" w:hAnsi="Arial" w:cs="Arial"/>
          <w:sz w:val="26"/>
          <w:szCs w:val="26"/>
        </w:rPr>
        <w:t xml:space="preserve">. Children made significant sacrifices and endured multiple deprivations throughout </w:t>
      </w:r>
      <w:r w:rsidR="00A15A0C" w:rsidRPr="00B27BEE">
        <w:rPr>
          <w:rFonts w:ascii="Arial" w:eastAsia="Arial" w:hAnsi="Arial" w:cs="Arial"/>
          <w:sz w:val="26"/>
          <w:szCs w:val="26"/>
        </w:rPr>
        <w:t>the pandemic</w:t>
      </w:r>
      <w:r w:rsidR="00CE44F1" w:rsidRPr="00B27BEE">
        <w:rPr>
          <w:rFonts w:ascii="Arial" w:eastAsia="Arial" w:hAnsi="Arial" w:cs="Arial"/>
          <w:sz w:val="26"/>
          <w:szCs w:val="26"/>
        </w:rPr>
        <w:t xml:space="preserve"> </w:t>
      </w:r>
      <w:r w:rsidRPr="00B27BEE">
        <w:rPr>
          <w:rFonts w:ascii="Arial" w:eastAsia="Arial" w:hAnsi="Arial" w:cs="Arial"/>
          <w:sz w:val="26"/>
          <w:szCs w:val="26"/>
        </w:rPr>
        <w:t>- whether through lost days of school and childcare, missed opportunities for play and socialisation</w:t>
      </w:r>
      <w:r w:rsidR="00A15A0C" w:rsidRPr="00B27BEE">
        <w:rPr>
          <w:rFonts w:ascii="Arial" w:eastAsia="Arial" w:hAnsi="Arial" w:cs="Arial"/>
          <w:sz w:val="26"/>
          <w:szCs w:val="26"/>
        </w:rPr>
        <w:t>,</w:t>
      </w:r>
      <w:r w:rsidRPr="00B27BEE">
        <w:rPr>
          <w:rFonts w:ascii="Arial" w:eastAsia="Arial" w:hAnsi="Arial" w:cs="Arial"/>
          <w:sz w:val="26"/>
          <w:szCs w:val="26"/>
        </w:rPr>
        <w:t xml:space="preserve"> or through impacts to mental and physical health</w:t>
      </w:r>
      <w:r w:rsidR="005C20A6" w:rsidRPr="00B27BEE">
        <w:rPr>
          <w:rFonts w:ascii="Arial" w:eastAsia="Arial" w:hAnsi="Arial" w:cs="Arial"/>
          <w:sz w:val="26"/>
          <w:szCs w:val="26"/>
        </w:rPr>
        <w:t xml:space="preserve"> and access to healthcare</w:t>
      </w:r>
      <w:r w:rsidRPr="00B27BEE">
        <w:rPr>
          <w:rFonts w:ascii="Arial" w:eastAsia="Arial" w:hAnsi="Arial" w:cs="Arial"/>
          <w:sz w:val="26"/>
          <w:szCs w:val="26"/>
        </w:rPr>
        <w:t xml:space="preserve">. </w:t>
      </w:r>
      <w:r w:rsidR="006569BE" w:rsidRPr="00B27BEE">
        <w:rPr>
          <w:rFonts w:ascii="Arial" w:eastAsia="Arial" w:hAnsi="Arial" w:cs="Arial"/>
          <w:sz w:val="26"/>
          <w:szCs w:val="26"/>
        </w:rPr>
        <w:t>M</w:t>
      </w:r>
      <w:r w:rsidR="00F02568" w:rsidRPr="00B27BEE">
        <w:rPr>
          <w:rFonts w:ascii="Arial" w:eastAsia="Arial" w:hAnsi="Arial" w:cs="Arial"/>
          <w:sz w:val="26"/>
          <w:szCs w:val="26"/>
        </w:rPr>
        <w:t xml:space="preserve">any children navigated </w:t>
      </w:r>
      <w:r w:rsidR="00AE76FF" w:rsidRPr="00B27BEE">
        <w:rPr>
          <w:rFonts w:ascii="Arial" w:eastAsia="Arial" w:hAnsi="Arial" w:cs="Arial"/>
          <w:sz w:val="26"/>
          <w:szCs w:val="26"/>
        </w:rPr>
        <w:t>this</w:t>
      </w:r>
      <w:r w:rsidR="00F02568" w:rsidRPr="00B27BEE">
        <w:rPr>
          <w:rFonts w:ascii="Arial" w:eastAsia="Arial" w:hAnsi="Arial" w:cs="Arial"/>
          <w:sz w:val="26"/>
          <w:szCs w:val="26"/>
        </w:rPr>
        <w:t xml:space="preserve"> with tenacity.</w:t>
      </w:r>
      <w:r w:rsidR="00DE7A55" w:rsidRPr="00B27BEE">
        <w:rPr>
          <w:rFonts w:ascii="Arial" w:eastAsia="Arial" w:hAnsi="Arial" w:cs="Arial"/>
          <w:sz w:val="26"/>
          <w:szCs w:val="26"/>
        </w:rPr>
        <w:t xml:space="preserve"> </w:t>
      </w:r>
      <w:r w:rsidR="002462AC" w:rsidRPr="00B27BEE">
        <w:rPr>
          <w:rFonts w:ascii="Arial" w:eastAsia="Arial" w:hAnsi="Arial" w:cs="Arial"/>
          <w:sz w:val="26"/>
          <w:szCs w:val="26"/>
        </w:rPr>
        <w:t>However,</w:t>
      </w:r>
      <w:r w:rsidR="006A5879" w:rsidRPr="00B27BEE">
        <w:rPr>
          <w:rFonts w:ascii="Arial" w:eastAsia="Arial" w:hAnsi="Arial" w:cs="Arial"/>
          <w:sz w:val="26"/>
          <w:szCs w:val="26"/>
        </w:rPr>
        <w:t xml:space="preserve"> we know that </w:t>
      </w:r>
      <w:r w:rsidR="00956258" w:rsidRPr="00B27BEE">
        <w:rPr>
          <w:rFonts w:ascii="Arial" w:eastAsia="Arial" w:hAnsi="Arial" w:cs="Arial"/>
          <w:sz w:val="26"/>
          <w:szCs w:val="26"/>
        </w:rPr>
        <w:t xml:space="preserve">the experience of </w:t>
      </w:r>
      <w:r w:rsidR="00741AF5" w:rsidRPr="00B27BEE">
        <w:rPr>
          <w:rFonts w:ascii="Arial" w:eastAsia="Arial" w:hAnsi="Arial" w:cs="Arial"/>
          <w:sz w:val="26"/>
          <w:szCs w:val="26"/>
        </w:rPr>
        <w:t xml:space="preserve">individual </w:t>
      </w:r>
      <w:r w:rsidR="00956258" w:rsidRPr="00B27BEE">
        <w:rPr>
          <w:rFonts w:ascii="Arial" w:eastAsia="Arial" w:hAnsi="Arial" w:cs="Arial"/>
          <w:sz w:val="26"/>
          <w:szCs w:val="26"/>
        </w:rPr>
        <w:t xml:space="preserve">children varied, and that </w:t>
      </w:r>
      <w:r w:rsidR="00A614A4" w:rsidRPr="00B27BEE">
        <w:rPr>
          <w:rFonts w:ascii="Arial" w:eastAsia="Arial" w:hAnsi="Arial" w:cs="Arial"/>
          <w:sz w:val="26"/>
          <w:szCs w:val="26"/>
        </w:rPr>
        <w:t xml:space="preserve">many </w:t>
      </w:r>
      <w:r w:rsidRPr="00B27BEE">
        <w:rPr>
          <w:rFonts w:ascii="Arial" w:eastAsia="Arial" w:hAnsi="Arial" w:cs="Arial"/>
          <w:sz w:val="26"/>
          <w:szCs w:val="26"/>
        </w:rPr>
        <w:t>who were already vulnerable suffered</w:t>
      </w:r>
      <w:r w:rsidR="00A15A0C" w:rsidRPr="00B27BEE">
        <w:rPr>
          <w:rFonts w:ascii="Arial" w:eastAsia="Arial" w:hAnsi="Arial" w:cs="Arial"/>
          <w:sz w:val="26"/>
          <w:szCs w:val="26"/>
        </w:rPr>
        <w:t xml:space="preserve"> </w:t>
      </w:r>
      <w:r w:rsidR="00CE44F1" w:rsidRPr="00B27BEE">
        <w:rPr>
          <w:rFonts w:ascii="Arial" w:eastAsia="Arial" w:hAnsi="Arial" w:cs="Arial"/>
          <w:sz w:val="26"/>
          <w:szCs w:val="26"/>
        </w:rPr>
        <w:t>more</w:t>
      </w:r>
      <w:r w:rsidRPr="00B27BEE">
        <w:rPr>
          <w:rFonts w:ascii="Arial" w:eastAsia="Arial" w:hAnsi="Arial" w:cs="Arial"/>
          <w:sz w:val="26"/>
          <w:szCs w:val="26"/>
        </w:rPr>
        <w:t xml:space="preserve">.  </w:t>
      </w:r>
    </w:p>
    <w:p w14:paraId="49C8A14C" w14:textId="77777777" w:rsidR="009B74E4" w:rsidRPr="00B27BEE" w:rsidRDefault="009B74E4" w:rsidP="003267FB">
      <w:pPr>
        <w:spacing w:line="360" w:lineRule="auto"/>
        <w:rPr>
          <w:rFonts w:ascii="Arial" w:hAnsi="Arial" w:cs="Arial"/>
          <w:sz w:val="26"/>
          <w:szCs w:val="26"/>
        </w:rPr>
      </w:pPr>
    </w:p>
    <w:p w14:paraId="27284DF0" w14:textId="11683AA6" w:rsidR="00F42EDE" w:rsidRPr="00B27BEE" w:rsidRDefault="00DC2B90" w:rsidP="00101923">
      <w:pPr>
        <w:pStyle w:val="ListParagraph"/>
        <w:numPr>
          <w:ilvl w:val="0"/>
          <w:numId w:val="13"/>
        </w:numPr>
        <w:spacing w:line="360" w:lineRule="auto"/>
        <w:rPr>
          <w:rFonts w:ascii="Arial" w:eastAsia="Arial" w:hAnsi="Arial" w:cs="Arial"/>
          <w:sz w:val="26"/>
          <w:szCs w:val="26"/>
        </w:rPr>
      </w:pPr>
      <w:r w:rsidRPr="00B27BEE">
        <w:rPr>
          <w:rFonts w:ascii="Arial" w:eastAsia="Arial" w:hAnsi="Arial" w:cs="Arial"/>
          <w:sz w:val="26"/>
          <w:szCs w:val="26"/>
        </w:rPr>
        <w:t xml:space="preserve">The </w:t>
      </w:r>
      <w:r w:rsidR="00F42EDE" w:rsidRPr="00B27BEE">
        <w:rPr>
          <w:rFonts w:ascii="Arial" w:eastAsia="Arial" w:hAnsi="Arial" w:cs="Arial"/>
          <w:sz w:val="26"/>
          <w:szCs w:val="26"/>
        </w:rPr>
        <w:t xml:space="preserve">economic instability </w:t>
      </w:r>
      <w:r w:rsidRPr="00B27BEE">
        <w:rPr>
          <w:rFonts w:ascii="Arial" w:eastAsia="Arial" w:hAnsi="Arial" w:cs="Arial"/>
          <w:sz w:val="26"/>
          <w:szCs w:val="26"/>
        </w:rPr>
        <w:t xml:space="preserve">created by the devastating war in Ukraine </w:t>
      </w:r>
      <w:r w:rsidR="00F42EDE" w:rsidRPr="00B27BEE">
        <w:rPr>
          <w:rFonts w:ascii="Arial" w:eastAsia="Arial" w:hAnsi="Arial" w:cs="Arial"/>
          <w:sz w:val="26"/>
          <w:szCs w:val="26"/>
        </w:rPr>
        <w:t xml:space="preserve">has </w:t>
      </w:r>
      <w:r w:rsidR="00F42EDE" w:rsidRPr="00B27BEE">
        <w:rPr>
          <w:rFonts w:ascii="Arial" w:eastAsia="Arial" w:hAnsi="Arial" w:cs="Arial"/>
          <w:b/>
          <w:bCs/>
          <w:sz w:val="26"/>
          <w:szCs w:val="26"/>
        </w:rPr>
        <w:t>contributed to the rising cost of living in the UK</w:t>
      </w:r>
      <w:r w:rsidR="00F42EDE" w:rsidRPr="00B27BEE">
        <w:rPr>
          <w:rFonts w:ascii="Arial" w:eastAsia="Arial" w:hAnsi="Arial" w:cs="Arial"/>
          <w:sz w:val="26"/>
          <w:szCs w:val="26"/>
        </w:rPr>
        <w:t xml:space="preserve">.  There are a wide range of pressures being faced by families, including rising food, energy and transport costs. </w:t>
      </w:r>
      <w:r w:rsidR="00A614A4" w:rsidRPr="00B27BEE">
        <w:rPr>
          <w:rFonts w:ascii="Arial" w:eastAsia="Arial" w:hAnsi="Arial" w:cs="Arial"/>
          <w:sz w:val="26"/>
          <w:szCs w:val="26"/>
        </w:rPr>
        <w:t xml:space="preserve">Again, </w:t>
      </w:r>
      <w:r w:rsidR="00EC5B41" w:rsidRPr="00B27BEE">
        <w:rPr>
          <w:rFonts w:ascii="Arial" w:eastAsia="Arial" w:hAnsi="Arial" w:cs="Arial"/>
          <w:sz w:val="26"/>
          <w:szCs w:val="26"/>
        </w:rPr>
        <w:t>our most vulnerable children are</w:t>
      </w:r>
      <w:r w:rsidR="00F42EDE" w:rsidRPr="00B27BEE">
        <w:rPr>
          <w:rFonts w:ascii="Arial" w:eastAsia="Arial" w:hAnsi="Arial" w:cs="Arial"/>
          <w:sz w:val="26"/>
          <w:szCs w:val="26"/>
        </w:rPr>
        <w:t xml:space="preserve"> among those most exposed to th</w:t>
      </w:r>
      <w:r w:rsidR="00B30B83" w:rsidRPr="00B27BEE">
        <w:rPr>
          <w:rFonts w:ascii="Arial" w:eastAsia="Arial" w:hAnsi="Arial" w:cs="Arial"/>
          <w:sz w:val="26"/>
          <w:szCs w:val="26"/>
        </w:rPr>
        <w:t>is</w:t>
      </w:r>
      <w:r w:rsidR="00F42EDE" w:rsidRPr="00B27BEE">
        <w:rPr>
          <w:rFonts w:ascii="Arial" w:eastAsia="Arial" w:hAnsi="Arial" w:cs="Arial"/>
          <w:sz w:val="26"/>
          <w:szCs w:val="26"/>
        </w:rPr>
        <w:t xml:space="preserve">. </w:t>
      </w:r>
    </w:p>
    <w:p w14:paraId="0092DBCF" w14:textId="77777777" w:rsidR="00CD7591" w:rsidRPr="00B27BEE" w:rsidRDefault="00CD7591" w:rsidP="003267FB">
      <w:pPr>
        <w:spacing w:line="360" w:lineRule="auto"/>
        <w:rPr>
          <w:rFonts w:ascii="Arial" w:hAnsi="Arial" w:cs="Arial"/>
          <w:sz w:val="26"/>
          <w:szCs w:val="26"/>
        </w:rPr>
      </w:pPr>
    </w:p>
    <w:p w14:paraId="5042C1EF" w14:textId="2023A8C3" w:rsidR="00F42EDE" w:rsidRPr="00B27BEE" w:rsidRDefault="001E72FA" w:rsidP="003267FB">
      <w:pPr>
        <w:pStyle w:val="ListParagraph"/>
        <w:numPr>
          <w:ilvl w:val="0"/>
          <w:numId w:val="13"/>
        </w:numPr>
        <w:spacing w:line="360" w:lineRule="auto"/>
        <w:rPr>
          <w:rFonts w:ascii="Arial" w:hAnsi="Arial" w:cs="Arial"/>
          <w:sz w:val="26"/>
          <w:szCs w:val="26"/>
        </w:rPr>
      </w:pPr>
      <w:r w:rsidRPr="00B27BEE">
        <w:rPr>
          <w:rFonts w:ascii="Arial" w:hAnsi="Arial" w:cs="Arial"/>
          <w:sz w:val="26"/>
          <w:szCs w:val="26"/>
        </w:rPr>
        <w:t xml:space="preserve">The UK </w:t>
      </w:r>
      <w:r w:rsidRPr="00B27BEE">
        <w:rPr>
          <w:rFonts w:ascii="Arial" w:hAnsi="Arial" w:cs="Arial"/>
          <w:b/>
          <w:bCs/>
          <w:sz w:val="26"/>
          <w:szCs w:val="26"/>
        </w:rPr>
        <w:t>is experiencing an unprecedented increase in the number of people making life-threatening journeys to cross the Channel</w:t>
      </w:r>
      <w:r w:rsidRPr="00B27BEE">
        <w:rPr>
          <w:rFonts w:ascii="Arial" w:hAnsi="Arial" w:cs="Arial"/>
          <w:sz w:val="26"/>
          <w:szCs w:val="26"/>
        </w:rPr>
        <w:t>. These boats often carry unaccompanied asylum-seeking children</w:t>
      </w:r>
      <w:r w:rsidR="00CE44F1" w:rsidRPr="00B27BEE">
        <w:rPr>
          <w:rFonts w:ascii="Arial" w:hAnsi="Arial" w:cs="Arial"/>
          <w:sz w:val="26"/>
          <w:szCs w:val="26"/>
        </w:rPr>
        <w:t>,</w:t>
      </w:r>
      <w:r w:rsidRPr="00B27BEE">
        <w:rPr>
          <w:rFonts w:ascii="Arial" w:hAnsi="Arial" w:cs="Arial"/>
          <w:sz w:val="26"/>
          <w:szCs w:val="26"/>
        </w:rPr>
        <w:t xml:space="preserve"> and this has placed </w:t>
      </w:r>
      <w:r w:rsidR="00736440" w:rsidRPr="00B27BEE">
        <w:rPr>
          <w:rFonts w:ascii="Arial" w:hAnsi="Arial" w:cs="Arial"/>
          <w:sz w:val="26"/>
          <w:szCs w:val="26"/>
        </w:rPr>
        <w:t>huge</w:t>
      </w:r>
      <w:r w:rsidRPr="00B27BEE">
        <w:rPr>
          <w:rFonts w:ascii="Arial" w:hAnsi="Arial" w:cs="Arial"/>
          <w:sz w:val="26"/>
          <w:szCs w:val="26"/>
        </w:rPr>
        <w:t xml:space="preserve"> pressure</w:t>
      </w:r>
      <w:r w:rsidR="008370AB" w:rsidRPr="00B27BEE">
        <w:rPr>
          <w:rFonts w:ascii="Arial" w:hAnsi="Arial" w:cs="Arial"/>
          <w:sz w:val="26"/>
          <w:szCs w:val="26"/>
        </w:rPr>
        <w:t>s</w:t>
      </w:r>
      <w:r w:rsidRPr="00B27BEE">
        <w:rPr>
          <w:rFonts w:ascii="Arial" w:hAnsi="Arial" w:cs="Arial"/>
          <w:sz w:val="26"/>
          <w:szCs w:val="26"/>
        </w:rPr>
        <w:t xml:space="preserve"> on local authority children’s services.</w:t>
      </w:r>
      <w:r w:rsidRPr="00B27BEE">
        <w:rPr>
          <w:rFonts w:ascii="Arial" w:hAnsi="Arial" w:cs="Arial"/>
          <w:color w:val="FF0000"/>
          <w:sz w:val="26"/>
          <w:szCs w:val="26"/>
        </w:rPr>
        <w:t xml:space="preserve"> </w:t>
      </w:r>
      <w:r w:rsidR="00704967" w:rsidRPr="00B27BEE">
        <w:rPr>
          <w:rFonts w:ascii="Arial" w:hAnsi="Arial" w:cs="Arial"/>
          <w:sz w:val="26"/>
          <w:szCs w:val="26"/>
        </w:rPr>
        <w:t>These</w:t>
      </w:r>
      <w:r w:rsidR="002E32A6" w:rsidRPr="00B27BEE">
        <w:rPr>
          <w:rFonts w:ascii="Arial" w:hAnsi="Arial" w:cs="Arial"/>
          <w:sz w:val="26"/>
          <w:szCs w:val="26"/>
        </w:rPr>
        <w:t xml:space="preserve"> life-threatening journeys are facilitated by criminal gangs who have </w:t>
      </w:r>
      <w:r w:rsidR="00CE44F1" w:rsidRPr="00B27BEE">
        <w:rPr>
          <w:rFonts w:ascii="Arial" w:hAnsi="Arial" w:cs="Arial"/>
          <w:sz w:val="26"/>
          <w:szCs w:val="26"/>
        </w:rPr>
        <w:t>no</w:t>
      </w:r>
      <w:r w:rsidR="002E32A6" w:rsidRPr="00B27BEE">
        <w:rPr>
          <w:rFonts w:ascii="Arial" w:hAnsi="Arial" w:cs="Arial"/>
          <w:sz w:val="26"/>
          <w:szCs w:val="26"/>
        </w:rPr>
        <w:t xml:space="preserve"> regard for </w:t>
      </w:r>
      <w:r w:rsidR="00704967" w:rsidRPr="00B27BEE">
        <w:rPr>
          <w:rFonts w:ascii="Arial" w:hAnsi="Arial" w:cs="Arial"/>
          <w:sz w:val="26"/>
          <w:szCs w:val="26"/>
        </w:rPr>
        <w:t>children’s</w:t>
      </w:r>
      <w:r w:rsidR="002E32A6" w:rsidRPr="00B27BEE">
        <w:rPr>
          <w:rFonts w:ascii="Arial" w:hAnsi="Arial" w:cs="Arial"/>
          <w:sz w:val="26"/>
          <w:szCs w:val="26"/>
        </w:rPr>
        <w:t xml:space="preserve"> safety. The UK recognises the particular vulnerability of children and is taking measures that will send a clear message that children cannot be exploited</w:t>
      </w:r>
      <w:r w:rsidR="0086183E" w:rsidRPr="00B27BEE">
        <w:rPr>
          <w:rFonts w:ascii="Arial" w:hAnsi="Arial" w:cs="Arial"/>
          <w:color w:val="FF0000"/>
          <w:sz w:val="26"/>
          <w:szCs w:val="26"/>
        </w:rPr>
        <w:t xml:space="preserve">. </w:t>
      </w:r>
      <w:r w:rsidR="002E32A6" w:rsidRPr="00B27BEE">
        <w:rPr>
          <w:rFonts w:ascii="Arial" w:hAnsi="Arial" w:cs="Arial"/>
          <w:sz w:val="26"/>
          <w:szCs w:val="26"/>
        </w:rPr>
        <w:t>We know this</w:t>
      </w:r>
      <w:r w:rsidR="00923D95" w:rsidRPr="00B27BEE">
        <w:rPr>
          <w:rFonts w:ascii="Arial" w:hAnsi="Arial" w:cs="Arial"/>
          <w:sz w:val="26"/>
          <w:szCs w:val="26"/>
        </w:rPr>
        <w:t xml:space="preserve"> issue</w:t>
      </w:r>
      <w:r w:rsidR="002E32A6" w:rsidRPr="00B27BEE">
        <w:rPr>
          <w:rFonts w:ascii="Arial" w:hAnsi="Arial" w:cs="Arial"/>
          <w:sz w:val="26"/>
          <w:szCs w:val="26"/>
        </w:rPr>
        <w:t xml:space="preserve"> is likely to be an area of focus for the Committee and stand ready to respond to your questions. </w:t>
      </w:r>
    </w:p>
    <w:p w14:paraId="215894D7" w14:textId="77777777" w:rsidR="00EC46E7" w:rsidRPr="00B27BEE" w:rsidRDefault="00EC46E7" w:rsidP="003267FB">
      <w:pPr>
        <w:pStyle w:val="ListParagraph"/>
        <w:spacing w:line="360" w:lineRule="auto"/>
        <w:rPr>
          <w:rFonts w:ascii="Arial" w:hAnsi="Arial" w:cs="Arial"/>
          <w:sz w:val="26"/>
          <w:szCs w:val="26"/>
        </w:rPr>
      </w:pPr>
    </w:p>
    <w:p w14:paraId="44688E7E" w14:textId="20A033DC" w:rsidR="00AE5590" w:rsidRPr="00B27BEE" w:rsidRDefault="00F42EDE" w:rsidP="00AE5590">
      <w:pPr>
        <w:pStyle w:val="ListParagraph"/>
        <w:numPr>
          <w:ilvl w:val="0"/>
          <w:numId w:val="13"/>
        </w:numPr>
        <w:spacing w:line="360" w:lineRule="auto"/>
        <w:rPr>
          <w:rFonts w:ascii="Arial" w:hAnsi="Arial" w:cs="Arial"/>
          <w:sz w:val="26"/>
          <w:szCs w:val="26"/>
        </w:rPr>
      </w:pPr>
      <w:r w:rsidRPr="00B27BEE">
        <w:rPr>
          <w:rStyle w:val="normaltextrun"/>
          <w:rFonts w:ascii="Arial" w:hAnsi="Arial" w:cs="Arial"/>
          <w:sz w:val="26"/>
          <w:szCs w:val="26"/>
          <w:shd w:val="clear" w:color="auto" w:fill="FFFFFF"/>
        </w:rPr>
        <w:t xml:space="preserve">We </w:t>
      </w:r>
      <w:r w:rsidR="00CA6A36" w:rsidRPr="00B27BEE">
        <w:rPr>
          <w:rStyle w:val="normaltextrun"/>
          <w:rFonts w:ascii="Arial" w:hAnsi="Arial" w:cs="Arial"/>
          <w:sz w:val="26"/>
          <w:szCs w:val="26"/>
          <w:shd w:val="clear" w:color="auto" w:fill="FFFFFF"/>
        </w:rPr>
        <w:t>are aware</w:t>
      </w:r>
      <w:r w:rsidRPr="00B27BEE">
        <w:rPr>
          <w:rStyle w:val="normaltextrun"/>
          <w:rFonts w:ascii="Arial" w:hAnsi="Arial" w:cs="Arial"/>
          <w:sz w:val="26"/>
          <w:szCs w:val="26"/>
          <w:shd w:val="clear" w:color="auto" w:fill="FFFFFF"/>
        </w:rPr>
        <w:t xml:space="preserve"> that the Committee is</w:t>
      </w:r>
      <w:r w:rsidR="00004119" w:rsidRPr="00B27BEE">
        <w:rPr>
          <w:rStyle w:val="normaltextrun"/>
          <w:rFonts w:ascii="Arial" w:hAnsi="Arial" w:cs="Arial"/>
          <w:sz w:val="26"/>
          <w:szCs w:val="26"/>
          <w:shd w:val="clear" w:color="auto" w:fill="FFFFFF"/>
        </w:rPr>
        <w:t xml:space="preserve"> also</w:t>
      </w:r>
      <w:r w:rsidRPr="00B27BEE">
        <w:rPr>
          <w:rStyle w:val="normaltextrun"/>
          <w:rFonts w:ascii="Arial" w:hAnsi="Arial" w:cs="Arial"/>
          <w:sz w:val="26"/>
          <w:szCs w:val="26"/>
          <w:shd w:val="clear" w:color="auto" w:fill="FFFFFF"/>
        </w:rPr>
        <w:t xml:space="preserve"> interested in the UK’s withdrawal from the European Union. The rights and best interests of the child are protected through </w:t>
      </w:r>
      <w:r w:rsidR="0022238A" w:rsidRPr="00B27BEE">
        <w:rPr>
          <w:rStyle w:val="normaltextrun"/>
          <w:rFonts w:ascii="Arial" w:hAnsi="Arial" w:cs="Arial"/>
          <w:sz w:val="26"/>
          <w:szCs w:val="26"/>
          <w:shd w:val="clear" w:color="auto" w:fill="FFFFFF"/>
        </w:rPr>
        <w:t xml:space="preserve">our </w:t>
      </w:r>
      <w:r w:rsidRPr="00B27BEE">
        <w:rPr>
          <w:rStyle w:val="normaltextrun"/>
          <w:rFonts w:ascii="Arial" w:hAnsi="Arial" w:cs="Arial"/>
          <w:sz w:val="26"/>
          <w:szCs w:val="26"/>
          <w:shd w:val="clear" w:color="auto" w:fill="FFFFFF"/>
        </w:rPr>
        <w:t>domestic legislation</w:t>
      </w:r>
      <w:r w:rsidR="006D3621" w:rsidRPr="00B27BEE">
        <w:rPr>
          <w:rStyle w:val="normaltextrun"/>
          <w:rFonts w:ascii="Arial" w:hAnsi="Arial" w:cs="Arial"/>
          <w:sz w:val="26"/>
          <w:szCs w:val="26"/>
          <w:shd w:val="clear" w:color="auto" w:fill="FFFFFF"/>
        </w:rPr>
        <w:t xml:space="preserve">. This </w:t>
      </w:r>
      <w:r w:rsidRPr="00B27BEE">
        <w:rPr>
          <w:rStyle w:val="normaltextrun"/>
          <w:rFonts w:ascii="Arial" w:hAnsi="Arial" w:cs="Arial"/>
          <w:sz w:val="26"/>
          <w:szCs w:val="26"/>
          <w:shd w:val="clear" w:color="auto" w:fill="FFFFFF"/>
        </w:rPr>
        <w:t>is unchanged since EU withdrawal</w:t>
      </w:r>
      <w:r w:rsidR="0020403F" w:rsidRPr="00B27BEE">
        <w:rPr>
          <w:rStyle w:val="normaltextrun"/>
          <w:rFonts w:ascii="Arial" w:hAnsi="Arial" w:cs="Arial"/>
          <w:sz w:val="26"/>
          <w:szCs w:val="26"/>
          <w:shd w:val="clear" w:color="auto" w:fill="FFFFFF"/>
        </w:rPr>
        <w:t>,</w:t>
      </w:r>
      <w:r w:rsidRPr="00B27BEE">
        <w:rPr>
          <w:rStyle w:val="normaltextrun"/>
          <w:rFonts w:ascii="Arial" w:hAnsi="Arial" w:cs="Arial"/>
          <w:sz w:val="26"/>
          <w:szCs w:val="26"/>
          <w:shd w:val="clear" w:color="auto" w:fill="FFFFFF"/>
        </w:rPr>
        <w:t xml:space="preserve"> and </w:t>
      </w:r>
      <w:r w:rsidR="00496DD1" w:rsidRPr="00B27BEE">
        <w:rPr>
          <w:rStyle w:val="normaltextrun"/>
          <w:rFonts w:ascii="Arial" w:hAnsi="Arial" w:cs="Arial"/>
          <w:sz w:val="26"/>
          <w:szCs w:val="26"/>
          <w:shd w:val="clear" w:color="auto" w:fill="FFFFFF"/>
        </w:rPr>
        <w:t>protections for children’s rights remain</w:t>
      </w:r>
      <w:r w:rsidRPr="00B27BEE">
        <w:rPr>
          <w:rStyle w:val="normaltextrun"/>
          <w:rFonts w:ascii="Arial" w:hAnsi="Arial" w:cs="Arial"/>
          <w:sz w:val="26"/>
          <w:szCs w:val="26"/>
          <w:shd w:val="clear" w:color="auto" w:fill="FFFFFF"/>
        </w:rPr>
        <w:t xml:space="preserve">.  </w:t>
      </w:r>
    </w:p>
    <w:p w14:paraId="26A93391" w14:textId="77777777" w:rsidR="00F42EDE" w:rsidRPr="00B27BEE" w:rsidRDefault="00F42EDE" w:rsidP="003267FB">
      <w:pPr>
        <w:spacing w:after="0" w:line="360" w:lineRule="auto"/>
        <w:rPr>
          <w:rFonts w:ascii="Arial" w:hAnsi="Arial" w:cs="Arial"/>
          <w:sz w:val="26"/>
          <w:szCs w:val="26"/>
        </w:rPr>
      </w:pPr>
    </w:p>
    <w:p w14:paraId="66D27E91" w14:textId="430C7722" w:rsidR="00F42EDE" w:rsidRPr="00B27BEE" w:rsidRDefault="00F42EDE" w:rsidP="003267FB">
      <w:pPr>
        <w:pStyle w:val="ListParagraph"/>
        <w:numPr>
          <w:ilvl w:val="0"/>
          <w:numId w:val="13"/>
        </w:numPr>
        <w:spacing w:line="360" w:lineRule="auto"/>
        <w:rPr>
          <w:rStyle w:val="normaltextrun"/>
          <w:rFonts w:ascii="Arial" w:hAnsi="Arial" w:cs="Arial"/>
          <w:b/>
          <w:bCs/>
          <w:sz w:val="26"/>
          <w:szCs w:val="26"/>
        </w:rPr>
      </w:pPr>
      <w:r w:rsidRPr="00B27BEE">
        <w:rPr>
          <w:rStyle w:val="normaltextrun"/>
          <w:rFonts w:ascii="Arial" w:hAnsi="Arial" w:cs="Arial"/>
          <w:b/>
          <w:bCs/>
          <w:sz w:val="26"/>
          <w:szCs w:val="26"/>
          <w:shd w:val="clear" w:color="auto" w:fill="FFFFFF"/>
        </w:rPr>
        <w:t xml:space="preserve">A challenge </w:t>
      </w:r>
      <w:r w:rsidR="00701B9F" w:rsidRPr="00B27BEE">
        <w:rPr>
          <w:rStyle w:val="normaltextrun"/>
          <w:rFonts w:ascii="Arial" w:hAnsi="Arial" w:cs="Arial"/>
          <w:b/>
          <w:bCs/>
          <w:sz w:val="26"/>
          <w:szCs w:val="26"/>
          <w:shd w:val="clear" w:color="auto" w:fill="FFFFFF"/>
        </w:rPr>
        <w:t xml:space="preserve">when </w:t>
      </w:r>
      <w:r w:rsidR="001F39A6" w:rsidRPr="00B27BEE">
        <w:rPr>
          <w:rStyle w:val="normaltextrun"/>
          <w:rFonts w:ascii="Arial" w:hAnsi="Arial" w:cs="Arial"/>
          <w:b/>
          <w:bCs/>
          <w:sz w:val="26"/>
          <w:szCs w:val="26"/>
          <w:shd w:val="clear" w:color="auto" w:fill="FFFFFF"/>
        </w:rPr>
        <w:t xml:space="preserve">seeking to </w:t>
      </w:r>
      <w:r w:rsidR="006D3621" w:rsidRPr="00B27BEE">
        <w:rPr>
          <w:rStyle w:val="normaltextrun"/>
          <w:rFonts w:ascii="Arial" w:hAnsi="Arial" w:cs="Arial"/>
          <w:b/>
          <w:bCs/>
          <w:sz w:val="26"/>
          <w:szCs w:val="26"/>
          <w:shd w:val="clear" w:color="auto" w:fill="FFFFFF"/>
        </w:rPr>
        <w:t xml:space="preserve">share </w:t>
      </w:r>
      <w:r w:rsidRPr="00B27BEE">
        <w:rPr>
          <w:rStyle w:val="normaltextrun"/>
          <w:rFonts w:ascii="Arial" w:hAnsi="Arial" w:cs="Arial"/>
          <w:b/>
          <w:bCs/>
          <w:sz w:val="26"/>
          <w:szCs w:val="26"/>
          <w:shd w:val="clear" w:color="auto" w:fill="FFFFFF"/>
        </w:rPr>
        <w:t xml:space="preserve">our positive developments since 2016 is </w:t>
      </w:r>
      <w:r w:rsidR="001F39A6" w:rsidRPr="00B27BEE">
        <w:rPr>
          <w:rStyle w:val="normaltextrun"/>
          <w:rFonts w:ascii="Arial" w:hAnsi="Arial" w:cs="Arial"/>
          <w:b/>
          <w:bCs/>
          <w:sz w:val="26"/>
          <w:szCs w:val="26"/>
          <w:shd w:val="clear" w:color="auto" w:fill="FFFFFF"/>
        </w:rPr>
        <w:t xml:space="preserve">doing justice to </w:t>
      </w:r>
      <w:r w:rsidRPr="00B27BEE">
        <w:rPr>
          <w:rStyle w:val="normaltextrun"/>
          <w:rFonts w:ascii="Arial" w:hAnsi="Arial" w:cs="Arial"/>
          <w:b/>
          <w:bCs/>
          <w:sz w:val="26"/>
          <w:szCs w:val="26"/>
          <w:shd w:val="clear" w:color="auto" w:fill="FFFFFF"/>
        </w:rPr>
        <w:t xml:space="preserve">the breadth of areas </w:t>
      </w:r>
      <w:r w:rsidR="00314434" w:rsidRPr="00B27BEE">
        <w:rPr>
          <w:rStyle w:val="normaltextrun"/>
          <w:rFonts w:ascii="Arial" w:hAnsi="Arial" w:cs="Arial"/>
          <w:b/>
          <w:bCs/>
          <w:sz w:val="26"/>
          <w:szCs w:val="26"/>
          <w:shd w:val="clear" w:color="auto" w:fill="FFFFFF"/>
        </w:rPr>
        <w:t>where</w:t>
      </w:r>
      <w:r w:rsidRPr="00B27BEE">
        <w:rPr>
          <w:rStyle w:val="normaltextrun"/>
          <w:rFonts w:ascii="Arial" w:hAnsi="Arial" w:cs="Arial"/>
          <w:b/>
          <w:bCs/>
          <w:sz w:val="26"/>
          <w:szCs w:val="26"/>
          <w:shd w:val="clear" w:color="auto" w:fill="FFFFFF"/>
        </w:rPr>
        <w:t xml:space="preserve"> we have </w:t>
      </w:r>
      <w:r w:rsidR="00C31EF2" w:rsidRPr="00B27BEE">
        <w:rPr>
          <w:rStyle w:val="normaltextrun"/>
          <w:rFonts w:ascii="Arial" w:hAnsi="Arial" w:cs="Arial"/>
          <w:b/>
          <w:bCs/>
          <w:sz w:val="26"/>
          <w:szCs w:val="26"/>
          <w:shd w:val="clear" w:color="auto" w:fill="FFFFFF"/>
        </w:rPr>
        <w:t xml:space="preserve">collectively </w:t>
      </w:r>
      <w:r w:rsidRPr="00B27BEE">
        <w:rPr>
          <w:rStyle w:val="normaltextrun"/>
          <w:rFonts w:ascii="Arial" w:hAnsi="Arial" w:cs="Arial"/>
          <w:b/>
          <w:bCs/>
          <w:sz w:val="26"/>
          <w:szCs w:val="26"/>
          <w:shd w:val="clear" w:color="auto" w:fill="FFFFFF"/>
        </w:rPr>
        <w:t xml:space="preserve">made progress. </w:t>
      </w:r>
      <w:r w:rsidR="00701B9F" w:rsidRPr="00B27BEE">
        <w:rPr>
          <w:rStyle w:val="normaltextrun"/>
          <w:rFonts w:ascii="Arial" w:hAnsi="Arial" w:cs="Arial"/>
          <w:b/>
          <w:bCs/>
          <w:sz w:val="26"/>
          <w:szCs w:val="26"/>
          <w:shd w:val="clear" w:color="auto" w:fill="FFFFFF"/>
        </w:rPr>
        <w:t xml:space="preserve"> </w:t>
      </w:r>
    </w:p>
    <w:p w14:paraId="77BF1113" w14:textId="77777777" w:rsidR="00141425" w:rsidRPr="00B27BEE" w:rsidRDefault="00141425" w:rsidP="003267FB">
      <w:pPr>
        <w:pStyle w:val="ListParagraph"/>
        <w:spacing w:line="360" w:lineRule="auto"/>
        <w:ind w:left="0"/>
        <w:rPr>
          <w:rFonts w:ascii="Arial" w:hAnsi="Arial" w:cs="Arial"/>
          <w:sz w:val="26"/>
          <w:szCs w:val="26"/>
        </w:rPr>
      </w:pPr>
    </w:p>
    <w:p w14:paraId="78ED8D2A" w14:textId="5A6BBF2C" w:rsidR="00DF4323" w:rsidRPr="00B27BEE" w:rsidRDefault="00CC2054" w:rsidP="003267FB">
      <w:pPr>
        <w:pStyle w:val="ListParagraph"/>
        <w:numPr>
          <w:ilvl w:val="0"/>
          <w:numId w:val="13"/>
        </w:numPr>
        <w:spacing w:line="360" w:lineRule="auto"/>
        <w:rPr>
          <w:rStyle w:val="normaltextrun"/>
          <w:rFonts w:ascii="Arial" w:eastAsia="Calibri" w:hAnsi="Arial" w:cs="Arial"/>
          <w:kern w:val="3"/>
          <w:sz w:val="26"/>
          <w:szCs w:val="26"/>
          <w:lang w:eastAsia="en-US"/>
        </w:rPr>
      </w:pPr>
      <w:r w:rsidRPr="00B27BEE">
        <w:rPr>
          <w:rStyle w:val="normaltextrun"/>
          <w:rFonts w:ascii="Arial" w:hAnsi="Arial" w:cs="Arial"/>
          <w:b/>
          <w:bCs/>
          <w:sz w:val="26"/>
          <w:szCs w:val="26"/>
          <w:shd w:val="clear" w:color="auto" w:fill="FFFFFF"/>
        </w:rPr>
        <w:t>Starting first with our response to the significant global challenges I reflected on earlier.</w:t>
      </w:r>
      <w:r w:rsidRPr="00B27BEE">
        <w:rPr>
          <w:rStyle w:val="normaltextrun"/>
          <w:rFonts w:ascii="Arial" w:hAnsi="Arial" w:cs="Arial"/>
          <w:i/>
          <w:iCs/>
          <w:sz w:val="26"/>
          <w:szCs w:val="26"/>
          <w:shd w:val="clear" w:color="auto" w:fill="FFFFFF"/>
        </w:rPr>
        <w:t xml:space="preserve"> </w:t>
      </w:r>
      <w:r w:rsidR="00F42EDE" w:rsidRPr="00B27BEE">
        <w:rPr>
          <w:rStyle w:val="normaltextrun"/>
          <w:rFonts w:ascii="Arial" w:hAnsi="Arial" w:cs="Arial"/>
          <w:sz w:val="26"/>
          <w:szCs w:val="26"/>
        </w:rPr>
        <w:t xml:space="preserve">Throughout </w:t>
      </w:r>
      <w:r w:rsidR="004269CE" w:rsidRPr="00B27BEE">
        <w:rPr>
          <w:rStyle w:val="normaltextrun"/>
          <w:rFonts w:ascii="Arial" w:hAnsi="Arial" w:cs="Arial"/>
          <w:sz w:val="26"/>
          <w:szCs w:val="26"/>
        </w:rPr>
        <w:t>the Covid-19 pandemic</w:t>
      </w:r>
      <w:r w:rsidR="00F42EDE" w:rsidRPr="00B27BEE">
        <w:rPr>
          <w:rStyle w:val="normaltextrun"/>
          <w:rFonts w:ascii="Arial" w:hAnsi="Arial" w:cs="Arial"/>
          <w:sz w:val="26"/>
          <w:szCs w:val="26"/>
        </w:rPr>
        <w:t>, we acted swiftly</w:t>
      </w:r>
      <w:r w:rsidR="00112DE4" w:rsidRPr="00B27BEE">
        <w:rPr>
          <w:rStyle w:val="normaltextrun"/>
          <w:rFonts w:ascii="Arial" w:hAnsi="Arial" w:cs="Arial"/>
          <w:sz w:val="26"/>
          <w:szCs w:val="26"/>
        </w:rPr>
        <w:t xml:space="preserve"> </w:t>
      </w:r>
      <w:r w:rsidR="001F39A6" w:rsidRPr="00B27BEE">
        <w:rPr>
          <w:rStyle w:val="normaltextrun"/>
          <w:rFonts w:ascii="Arial" w:hAnsi="Arial" w:cs="Arial"/>
          <w:sz w:val="26"/>
          <w:szCs w:val="26"/>
        </w:rPr>
        <w:t>across all se</w:t>
      </w:r>
      <w:r w:rsidR="0080610F" w:rsidRPr="00B27BEE">
        <w:rPr>
          <w:rStyle w:val="normaltextrun"/>
          <w:rFonts w:ascii="Arial" w:hAnsi="Arial" w:cs="Arial"/>
          <w:sz w:val="26"/>
          <w:szCs w:val="26"/>
        </w:rPr>
        <w:t xml:space="preserve">ctors </w:t>
      </w:r>
      <w:r w:rsidR="00BA03A2" w:rsidRPr="00B27BEE">
        <w:rPr>
          <w:rStyle w:val="normaltextrun"/>
          <w:rFonts w:ascii="Arial" w:hAnsi="Arial" w:cs="Arial"/>
          <w:sz w:val="26"/>
          <w:szCs w:val="26"/>
        </w:rPr>
        <w:t>–</w:t>
      </w:r>
      <w:r w:rsidR="001F39A6" w:rsidRPr="00B27BEE">
        <w:rPr>
          <w:rStyle w:val="normaltextrun"/>
          <w:rFonts w:ascii="Arial" w:hAnsi="Arial" w:cs="Arial"/>
          <w:sz w:val="26"/>
          <w:szCs w:val="26"/>
        </w:rPr>
        <w:t xml:space="preserve">to </w:t>
      </w:r>
      <w:r w:rsidR="00F42EDE" w:rsidRPr="00B27BEE">
        <w:rPr>
          <w:rStyle w:val="normaltextrun"/>
          <w:rFonts w:ascii="Arial" w:hAnsi="Arial" w:cs="Arial"/>
          <w:sz w:val="26"/>
          <w:szCs w:val="26"/>
        </w:rPr>
        <w:t>help minimise the impact of the pandemic on children</w:t>
      </w:r>
      <w:r w:rsidR="001F39A6" w:rsidRPr="00B27BEE">
        <w:rPr>
          <w:rStyle w:val="normaltextrun"/>
          <w:rFonts w:ascii="Arial" w:hAnsi="Arial" w:cs="Arial"/>
          <w:sz w:val="26"/>
          <w:szCs w:val="26"/>
        </w:rPr>
        <w:t xml:space="preserve"> – with additional targeted action </w:t>
      </w:r>
      <w:r w:rsidR="008D4318">
        <w:rPr>
          <w:rStyle w:val="normaltextrun"/>
          <w:rFonts w:ascii="Arial" w:hAnsi="Arial" w:cs="Arial"/>
          <w:sz w:val="26"/>
          <w:szCs w:val="26"/>
        </w:rPr>
        <w:t>f</w:t>
      </w:r>
      <w:r w:rsidR="001F39A6" w:rsidRPr="00B27BEE">
        <w:rPr>
          <w:rStyle w:val="normaltextrun"/>
          <w:rFonts w:ascii="Arial" w:hAnsi="Arial" w:cs="Arial"/>
          <w:sz w:val="26"/>
          <w:szCs w:val="26"/>
        </w:rPr>
        <w:t>o</w:t>
      </w:r>
      <w:r w:rsidR="008D4318">
        <w:rPr>
          <w:rStyle w:val="normaltextrun"/>
          <w:rFonts w:ascii="Arial" w:hAnsi="Arial" w:cs="Arial"/>
          <w:sz w:val="26"/>
          <w:szCs w:val="26"/>
        </w:rPr>
        <w:t>r</w:t>
      </w:r>
      <w:r w:rsidR="001F39A6" w:rsidRPr="00B27BEE">
        <w:rPr>
          <w:rStyle w:val="normaltextrun"/>
          <w:rFonts w:ascii="Arial" w:hAnsi="Arial" w:cs="Arial"/>
          <w:sz w:val="26"/>
          <w:szCs w:val="26"/>
        </w:rPr>
        <w:t xml:space="preserve"> </w:t>
      </w:r>
      <w:r w:rsidR="00141425" w:rsidRPr="00B27BEE">
        <w:rPr>
          <w:rStyle w:val="normaltextrun"/>
          <w:rFonts w:ascii="Arial" w:hAnsi="Arial" w:cs="Arial"/>
          <w:sz w:val="26"/>
          <w:szCs w:val="26"/>
        </w:rPr>
        <w:t>children</w:t>
      </w:r>
      <w:r w:rsidR="001F39A6" w:rsidRPr="00B27BEE">
        <w:rPr>
          <w:rStyle w:val="normaltextrun"/>
          <w:rFonts w:ascii="Arial" w:hAnsi="Arial" w:cs="Arial"/>
          <w:sz w:val="26"/>
          <w:szCs w:val="26"/>
        </w:rPr>
        <w:t xml:space="preserve"> identified as more </w:t>
      </w:r>
      <w:r w:rsidR="00DF4323" w:rsidRPr="00B27BEE">
        <w:rPr>
          <w:rStyle w:val="normaltextrun"/>
          <w:rFonts w:ascii="Arial" w:hAnsi="Arial" w:cs="Arial"/>
          <w:sz w:val="26"/>
          <w:szCs w:val="26"/>
        </w:rPr>
        <w:t xml:space="preserve">impacted. </w:t>
      </w:r>
    </w:p>
    <w:p w14:paraId="2887B034" w14:textId="77777777" w:rsidR="00DF4323" w:rsidRPr="00B27BEE" w:rsidRDefault="00DF4323" w:rsidP="003267FB">
      <w:pPr>
        <w:pStyle w:val="ListParagraph"/>
        <w:spacing w:line="360" w:lineRule="auto"/>
        <w:ind w:left="0"/>
        <w:rPr>
          <w:rStyle w:val="normaltextrun"/>
          <w:rFonts w:ascii="Arial" w:hAnsi="Arial" w:cs="Arial"/>
          <w:sz w:val="26"/>
          <w:szCs w:val="26"/>
        </w:rPr>
      </w:pPr>
    </w:p>
    <w:p w14:paraId="66E6C3C2" w14:textId="50836E8C" w:rsidR="007C48FC" w:rsidRPr="00B27BEE" w:rsidRDefault="007720CF" w:rsidP="008E0A2F">
      <w:pPr>
        <w:pStyle w:val="ListParagraph"/>
        <w:numPr>
          <w:ilvl w:val="0"/>
          <w:numId w:val="13"/>
        </w:numPr>
        <w:spacing w:line="360" w:lineRule="auto"/>
        <w:rPr>
          <w:rStyle w:val="Strong"/>
          <w:rFonts w:ascii="Arial" w:hAnsi="Arial" w:cs="Arial"/>
          <w:b w:val="0"/>
          <w:bCs w:val="0"/>
          <w:sz w:val="26"/>
          <w:szCs w:val="26"/>
        </w:rPr>
      </w:pPr>
      <w:r w:rsidRPr="00B27BEE">
        <w:rPr>
          <w:rStyle w:val="normaltextrun"/>
          <w:rFonts w:ascii="Arial" w:hAnsi="Arial" w:cs="Arial"/>
          <w:sz w:val="26"/>
          <w:szCs w:val="26"/>
        </w:rPr>
        <w:t>For example, a</w:t>
      </w:r>
      <w:r w:rsidR="00CA460D" w:rsidRPr="00B27BEE">
        <w:rPr>
          <w:rStyle w:val="normaltextrun"/>
          <w:rFonts w:ascii="Arial" w:hAnsi="Arial" w:cs="Arial"/>
          <w:sz w:val="26"/>
          <w:szCs w:val="26"/>
        </w:rPr>
        <w:t>cross all jurisdictions</w:t>
      </w:r>
      <w:r w:rsidR="00BE72F9" w:rsidRPr="00B27BEE">
        <w:rPr>
          <w:rStyle w:val="normaltextrun"/>
          <w:rFonts w:ascii="Arial" w:hAnsi="Arial" w:cs="Arial"/>
          <w:sz w:val="26"/>
          <w:szCs w:val="26"/>
        </w:rPr>
        <w:t>,</w:t>
      </w:r>
      <w:r w:rsidR="00F42EDE" w:rsidRPr="00B27BEE">
        <w:rPr>
          <w:rStyle w:val="normaltextrun"/>
          <w:rFonts w:ascii="Arial" w:hAnsi="Arial" w:cs="Arial"/>
          <w:sz w:val="26"/>
          <w:szCs w:val="26"/>
        </w:rPr>
        <w:t xml:space="preserve"> </w:t>
      </w:r>
      <w:r w:rsidR="00BE72F9" w:rsidRPr="00B27BEE">
        <w:rPr>
          <w:rStyle w:val="normaltextrun"/>
          <w:rFonts w:ascii="Arial" w:hAnsi="Arial" w:cs="Arial"/>
          <w:sz w:val="26"/>
          <w:szCs w:val="26"/>
        </w:rPr>
        <w:t>w</w:t>
      </w:r>
      <w:r w:rsidR="00F42EDE" w:rsidRPr="00B27BEE">
        <w:rPr>
          <w:rStyle w:val="normaltextrun"/>
          <w:rFonts w:ascii="Arial" w:hAnsi="Arial" w:cs="Arial"/>
          <w:sz w:val="26"/>
          <w:szCs w:val="26"/>
        </w:rPr>
        <w:t>e provided extensive support for schools, colleges and early years settings, ensuring</w:t>
      </w:r>
      <w:r w:rsidR="00141425" w:rsidRPr="00B27BEE">
        <w:rPr>
          <w:rStyle w:val="normaltextrun"/>
          <w:rFonts w:ascii="Arial" w:hAnsi="Arial" w:cs="Arial"/>
          <w:sz w:val="26"/>
          <w:szCs w:val="26"/>
        </w:rPr>
        <w:t xml:space="preserve"> </w:t>
      </w:r>
      <w:r w:rsidR="00F42EDE" w:rsidRPr="00B27BEE">
        <w:rPr>
          <w:rStyle w:val="normaltextrun"/>
          <w:rFonts w:ascii="Arial" w:hAnsi="Arial" w:cs="Arial"/>
          <w:sz w:val="26"/>
          <w:szCs w:val="26"/>
        </w:rPr>
        <w:t xml:space="preserve">these remained open for vulnerable children. </w:t>
      </w:r>
      <w:r w:rsidR="00915486" w:rsidRPr="00B27BEE">
        <w:rPr>
          <w:rFonts w:ascii="Arial" w:hAnsi="Arial" w:cs="Arial"/>
          <w:sz w:val="26"/>
          <w:szCs w:val="26"/>
          <w:shd w:val="clear" w:color="auto" w:fill="FFFFFF"/>
        </w:rPr>
        <w:t>Tremendous efforts</w:t>
      </w:r>
      <w:r w:rsidR="00890FE8" w:rsidRPr="00B27BEE">
        <w:rPr>
          <w:rFonts w:ascii="Arial" w:hAnsi="Arial" w:cs="Arial"/>
          <w:sz w:val="26"/>
          <w:szCs w:val="26"/>
          <w:shd w:val="clear" w:color="auto" w:fill="FFFFFF"/>
        </w:rPr>
        <w:t xml:space="preserve"> </w:t>
      </w:r>
      <w:r w:rsidR="00915486" w:rsidRPr="00B27BEE">
        <w:rPr>
          <w:rFonts w:ascii="Arial" w:hAnsi="Arial" w:cs="Arial"/>
          <w:sz w:val="26"/>
          <w:szCs w:val="26"/>
          <w:shd w:val="clear" w:color="auto" w:fill="FFFFFF"/>
        </w:rPr>
        <w:t>were made</w:t>
      </w:r>
      <w:r w:rsidR="00177D9C" w:rsidRPr="00B27BEE">
        <w:rPr>
          <w:rFonts w:ascii="Arial" w:hAnsi="Arial" w:cs="Arial"/>
          <w:sz w:val="26"/>
          <w:szCs w:val="26"/>
          <w:shd w:val="clear" w:color="auto" w:fill="FFFFFF"/>
        </w:rPr>
        <w:t xml:space="preserve"> to ensure children could continue their learning</w:t>
      </w:r>
      <w:r w:rsidR="00141425" w:rsidRPr="00B27BEE">
        <w:rPr>
          <w:rFonts w:ascii="Arial" w:hAnsi="Arial" w:cs="Arial"/>
          <w:sz w:val="26"/>
          <w:szCs w:val="26"/>
          <w:shd w:val="clear" w:color="auto" w:fill="FFFFFF"/>
        </w:rPr>
        <w:t xml:space="preserve"> </w:t>
      </w:r>
      <w:r w:rsidR="005B4109" w:rsidRPr="00B27BEE">
        <w:rPr>
          <w:rFonts w:ascii="Arial" w:hAnsi="Arial" w:cs="Arial"/>
          <w:sz w:val="26"/>
          <w:szCs w:val="26"/>
          <w:shd w:val="clear" w:color="auto" w:fill="FFFFFF"/>
        </w:rPr>
        <w:t>where schools were closed</w:t>
      </w:r>
      <w:r w:rsidR="00F13003" w:rsidRPr="00B27BEE">
        <w:rPr>
          <w:rFonts w:ascii="Arial" w:hAnsi="Arial" w:cs="Arial"/>
          <w:sz w:val="26"/>
          <w:szCs w:val="26"/>
          <w:shd w:val="clear" w:color="auto" w:fill="FFFFFF"/>
        </w:rPr>
        <w:t>,</w:t>
      </w:r>
      <w:r w:rsidR="005B4109" w:rsidRPr="00B27BEE">
        <w:rPr>
          <w:rFonts w:ascii="Arial" w:hAnsi="Arial" w:cs="Arial"/>
          <w:sz w:val="26"/>
          <w:szCs w:val="26"/>
          <w:shd w:val="clear" w:color="auto" w:fill="FFFFFF"/>
        </w:rPr>
        <w:t xml:space="preserve"> </w:t>
      </w:r>
      <w:r w:rsidR="00141425" w:rsidRPr="00B27BEE">
        <w:rPr>
          <w:rFonts w:ascii="Arial" w:hAnsi="Arial" w:cs="Arial"/>
          <w:sz w:val="26"/>
          <w:szCs w:val="26"/>
          <w:shd w:val="clear" w:color="auto" w:fill="FFFFFF"/>
        </w:rPr>
        <w:t>and</w:t>
      </w:r>
      <w:r w:rsidR="005B4109" w:rsidRPr="00B27BEE">
        <w:rPr>
          <w:rFonts w:ascii="Arial" w:hAnsi="Arial" w:cs="Arial"/>
          <w:sz w:val="26"/>
          <w:szCs w:val="26"/>
          <w:shd w:val="clear" w:color="auto" w:fill="FFFFFF"/>
        </w:rPr>
        <w:t xml:space="preserve"> </w:t>
      </w:r>
      <w:r w:rsidR="00890FE8" w:rsidRPr="00B27BEE">
        <w:rPr>
          <w:rFonts w:ascii="Arial" w:hAnsi="Arial" w:cs="Arial"/>
          <w:sz w:val="26"/>
          <w:szCs w:val="26"/>
          <w:shd w:val="clear" w:color="auto" w:fill="FFFFFF"/>
        </w:rPr>
        <w:t xml:space="preserve">to </w:t>
      </w:r>
      <w:r w:rsidR="00141425" w:rsidRPr="00B27BEE">
        <w:rPr>
          <w:rFonts w:ascii="Arial" w:hAnsi="Arial" w:cs="Arial"/>
          <w:sz w:val="26"/>
          <w:szCs w:val="26"/>
          <w:shd w:val="clear" w:color="auto" w:fill="FFFFFF"/>
        </w:rPr>
        <w:t xml:space="preserve">tackle </w:t>
      </w:r>
      <w:r w:rsidR="00075D42" w:rsidRPr="00B27BEE">
        <w:rPr>
          <w:rFonts w:ascii="Arial" w:hAnsi="Arial" w:cs="Arial"/>
          <w:sz w:val="26"/>
          <w:szCs w:val="26"/>
          <w:shd w:val="clear" w:color="auto" w:fill="FFFFFF"/>
        </w:rPr>
        <w:t>lost learning</w:t>
      </w:r>
      <w:r w:rsidR="00177D9C" w:rsidRPr="00B27BEE">
        <w:rPr>
          <w:rFonts w:ascii="Arial" w:hAnsi="Arial" w:cs="Arial"/>
          <w:sz w:val="26"/>
          <w:szCs w:val="26"/>
          <w:shd w:val="clear" w:color="auto" w:fill="FFFFFF"/>
        </w:rPr>
        <w:t>.</w:t>
      </w:r>
      <w:r w:rsidR="00AB4DCF" w:rsidRPr="00B27BEE">
        <w:rPr>
          <w:rFonts w:ascii="Arial" w:hAnsi="Arial" w:cs="Arial"/>
          <w:sz w:val="26"/>
          <w:szCs w:val="26"/>
          <w:shd w:val="clear" w:color="auto" w:fill="FFFFFF"/>
        </w:rPr>
        <w:t xml:space="preserve"> </w:t>
      </w:r>
      <w:r w:rsidR="00141425" w:rsidRPr="00B27BEE">
        <w:rPr>
          <w:rFonts w:ascii="Arial" w:hAnsi="Arial" w:cs="Arial"/>
          <w:sz w:val="26"/>
          <w:szCs w:val="26"/>
          <w:shd w:val="clear" w:color="auto" w:fill="FFFFFF"/>
        </w:rPr>
        <w:t>T</w:t>
      </w:r>
      <w:r w:rsidR="00AB4DCF" w:rsidRPr="00B27BEE">
        <w:rPr>
          <w:rFonts w:ascii="Arial" w:hAnsi="Arial" w:cs="Arial"/>
          <w:sz w:val="26"/>
          <w:szCs w:val="26"/>
          <w:shd w:val="clear" w:color="auto" w:fill="FFFFFF"/>
        </w:rPr>
        <w:t>his included: t</w:t>
      </w:r>
      <w:r w:rsidR="008B5A4A" w:rsidRPr="00B27BEE">
        <w:rPr>
          <w:rFonts w:ascii="Arial" w:hAnsi="Arial" w:cs="Arial"/>
          <w:sz w:val="26"/>
          <w:szCs w:val="26"/>
          <w:shd w:val="clear" w:color="auto" w:fill="FFFFFF"/>
        </w:rPr>
        <w:t>he UK Government</w:t>
      </w:r>
      <w:r w:rsidR="004B13ED" w:rsidRPr="00B27BEE">
        <w:rPr>
          <w:rFonts w:ascii="Arial" w:hAnsi="Arial" w:cs="Arial"/>
          <w:sz w:val="26"/>
          <w:szCs w:val="26"/>
          <w:shd w:val="clear" w:color="auto" w:fill="FFFFFF"/>
        </w:rPr>
        <w:t xml:space="preserve">’s </w:t>
      </w:r>
      <w:r w:rsidR="00AB4DCF" w:rsidRPr="00B27BEE">
        <w:rPr>
          <w:rFonts w:ascii="Arial" w:hAnsi="Arial" w:cs="Arial"/>
          <w:sz w:val="26"/>
          <w:szCs w:val="26"/>
          <w:shd w:val="clear" w:color="auto" w:fill="FFFFFF"/>
        </w:rPr>
        <w:t>£1</w:t>
      </w:r>
      <w:r w:rsidR="005214F1" w:rsidRPr="00B27BEE">
        <w:rPr>
          <w:rFonts w:ascii="Arial" w:hAnsi="Arial" w:cs="Arial"/>
          <w:sz w:val="26"/>
          <w:szCs w:val="26"/>
          <w:shd w:val="clear" w:color="auto" w:fill="FFFFFF"/>
        </w:rPr>
        <w:t xml:space="preserve"> </w:t>
      </w:r>
      <w:r w:rsidR="00AB4DCF" w:rsidRPr="00B27BEE">
        <w:rPr>
          <w:rFonts w:ascii="Arial" w:hAnsi="Arial" w:cs="Arial"/>
          <w:sz w:val="26"/>
          <w:szCs w:val="26"/>
          <w:shd w:val="clear" w:color="auto" w:fill="FFFFFF"/>
        </w:rPr>
        <w:t>b</w:t>
      </w:r>
      <w:r w:rsidR="005214F1" w:rsidRPr="00B27BEE">
        <w:rPr>
          <w:rFonts w:ascii="Arial" w:hAnsi="Arial" w:cs="Arial"/>
          <w:sz w:val="26"/>
          <w:szCs w:val="26"/>
          <w:shd w:val="clear" w:color="auto" w:fill="FFFFFF"/>
        </w:rPr>
        <w:t>illio</w:t>
      </w:r>
      <w:r w:rsidR="00AB4DCF" w:rsidRPr="00B27BEE">
        <w:rPr>
          <w:rFonts w:ascii="Arial" w:hAnsi="Arial" w:cs="Arial"/>
          <w:sz w:val="26"/>
          <w:szCs w:val="26"/>
          <w:shd w:val="clear" w:color="auto" w:fill="FFFFFF"/>
        </w:rPr>
        <w:t xml:space="preserve">n </w:t>
      </w:r>
      <w:r w:rsidR="0020403F" w:rsidRPr="00B27BEE">
        <w:rPr>
          <w:rFonts w:ascii="Arial" w:hAnsi="Arial" w:cs="Arial"/>
          <w:sz w:val="26"/>
          <w:szCs w:val="26"/>
          <w:shd w:val="clear" w:color="auto" w:fill="FFFFFF"/>
        </w:rPr>
        <w:t xml:space="preserve">pound </w:t>
      </w:r>
      <w:r w:rsidR="00BA4FAF" w:rsidRPr="00B27BEE">
        <w:rPr>
          <w:rFonts w:ascii="Arial" w:hAnsi="Arial" w:cs="Arial"/>
          <w:sz w:val="26"/>
          <w:szCs w:val="26"/>
          <w:shd w:val="clear" w:color="auto" w:fill="FFFFFF"/>
        </w:rPr>
        <w:t>Covid Catch Up plan</w:t>
      </w:r>
      <w:r w:rsidR="00AB4DCF" w:rsidRPr="00B27BEE">
        <w:rPr>
          <w:rFonts w:ascii="Arial" w:hAnsi="Arial" w:cs="Arial"/>
          <w:sz w:val="26"/>
          <w:szCs w:val="26"/>
          <w:shd w:val="clear" w:color="auto" w:fill="FFFFFF"/>
        </w:rPr>
        <w:t xml:space="preserve">; the Welsh Government’s </w:t>
      </w:r>
      <w:r w:rsidR="00703391" w:rsidRPr="00B27BEE">
        <w:rPr>
          <w:rFonts w:ascii="Arial" w:hAnsi="Arial" w:cs="Arial"/>
          <w:sz w:val="26"/>
          <w:szCs w:val="26"/>
          <w:shd w:val="clear" w:color="auto" w:fill="FFFFFF"/>
        </w:rPr>
        <w:t>£18.5</w:t>
      </w:r>
      <w:r w:rsidR="005214F1" w:rsidRPr="00B27BEE">
        <w:rPr>
          <w:rFonts w:ascii="Arial" w:hAnsi="Arial" w:cs="Arial"/>
          <w:sz w:val="26"/>
          <w:szCs w:val="26"/>
          <w:shd w:val="clear" w:color="auto" w:fill="FFFFFF"/>
        </w:rPr>
        <w:t xml:space="preserve"> </w:t>
      </w:r>
      <w:r w:rsidR="00703391" w:rsidRPr="00B27BEE">
        <w:rPr>
          <w:rFonts w:ascii="Arial" w:hAnsi="Arial" w:cs="Arial"/>
          <w:sz w:val="26"/>
          <w:szCs w:val="26"/>
          <w:shd w:val="clear" w:color="auto" w:fill="FFFFFF"/>
        </w:rPr>
        <w:t>m</w:t>
      </w:r>
      <w:r w:rsidR="005214F1" w:rsidRPr="00B27BEE">
        <w:rPr>
          <w:rFonts w:ascii="Arial" w:hAnsi="Arial" w:cs="Arial"/>
          <w:sz w:val="26"/>
          <w:szCs w:val="26"/>
          <w:shd w:val="clear" w:color="auto" w:fill="FFFFFF"/>
        </w:rPr>
        <w:t>illion</w:t>
      </w:r>
      <w:r w:rsidR="00703391" w:rsidRPr="00B27BEE">
        <w:rPr>
          <w:rFonts w:ascii="Arial" w:hAnsi="Arial" w:cs="Arial"/>
          <w:sz w:val="26"/>
          <w:szCs w:val="26"/>
          <w:shd w:val="clear" w:color="auto" w:fill="FFFFFF"/>
        </w:rPr>
        <w:t xml:space="preserve"> </w:t>
      </w:r>
      <w:r w:rsidR="0020403F" w:rsidRPr="00B27BEE">
        <w:rPr>
          <w:rFonts w:ascii="Arial" w:hAnsi="Arial" w:cs="Arial"/>
          <w:sz w:val="26"/>
          <w:szCs w:val="26"/>
          <w:shd w:val="clear" w:color="auto" w:fill="FFFFFF"/>
        </w:rPr>
        <w:t xml:space="preserve">pound </w:t>
      </w:r>
      <w:r w:rsidR="00AB4DCF" w:rsidRPr="00B27BEE">
        <w:rPr>
          <w:rFonts w:ascii="Arial" w:hAnsi="Arial" w:cs="Arial"/>
          <w:sz w:val="26"/>
          <w:szCs w:val="26"/>
          <w:shd w:val="clear" w:color="auto" w:fill="FFFFFF"/>
        </w:rPr>
        <w:t>Child Development Fund</w:t>
      </w:r>
      <w:r w:rsidR="00CE3366" w:rsidRPr="00B27BEE">
        <w:rPr>
          <w:rFonts w:ascii="Arial" w:hAnsi="Arial" w:cs="Arial"/>
          <w:sz w:val="26"/>
          <w:szCs w:val="26"/>
          <w:shd w:val="clear" w:color="auto" w:fill="FFFFFF"/>
        </w:rPr>
        <w:t xml:space="preserve">; and </w:t>
      </w:r>
      <w:r w:rsidR="00CE3366" w:rsidRPr="00B27BEE">
        <w:rPr>
          <w:rStyle w:val="normaltextrun"/>
          <w:rFonts w:ascii="Arial" w:hAnsi="Arial" w:cs="Arial"/>
          <w:sz w:val="26"/>
          <w:szCs w:val="26"/>
        </w:rPr>
        <w:t xml:space="preserve">£500 million </w:t>
      </w:r>
      <w:r w:rsidR="0020403F" w:rsidRPr="00B27BEE">
        <w:rPr>
          <w:rStyle w:val="normaltextrun"/>
          <w:rFonts w:ascii="Arial" w:hAnsi="Arial" w:cs="Arial"/>
          <w:sz w:val="26"/>
          <w:szCs w:val="26"/>
        </w:rPr>
        <w:t>pound</w:t>
      </w:r>
      <w:r w:rsidR="008039D0" w:rsidRPr="00B27BEE">
        <w:rPr>
          <w:rStyle w:val="normaltextrun"/>
          <w:rFonts w:ascii="Arial" w:hAnsi="Arial" w:cs="Arial"/>
          <w:sz w:val="26"/>
          <w:szCs w:val="26"/>
        </w:rPr>
        <w:t>s</w:t>
      </w:r>
      <w:r w:rsidR="0020403F" w:rsidRPr="00B27BEE">
        <w:rPr>
          <w:rStyle w:val="normaltextrun"/>
          <w:rFonts w:ascii="Arial" w:hAnsi="Arial" w:cs="Arial"/>
          <w:sz w:val="26"/>
          <w:szCs w:val="26"/>
        </w:rPr>
        <w:t xml:space="preserve"> </w:t>
      </w:r>
      <w:r w:rsidR="00CE3366" w:rsidRPr="00B27BEE">
        <w:rPr>
          <w:rStyle w:val="normaltextrun"/>
          <w:rFonts w:ascii="Arial" w:hAnsi="Arial" w:cs="Arial"/>
          <w:sz w:val="26"/>
          <w:szCs w:val="26"/>
        </w:rPr>
        <w:t xml:space="preserve">of additional funding </w:t>
      </w:r>
      <w:r w:rsidR="0020403F" w:rsidRPr="00B27BEE">
        <w:rPr>
          <w:rStyle w:val="normaltextrun"/>
          <w:rFonts w:ascii="Arial" w:hAnsi="Arial" w:cs="Arial"/>
          <w:sz w:val="26"/>
          <w:szCs w:val="26"/>
        </w:rPr>
        <w:t xml:space="preserve">on </w:t>
      </w:r>
      <w:r w:rsidR="00CE3366" w:rsidRPr="00B27BEE">
        <w:rPr>
          <w:rStyle w:val="normaltextrun"/>
          <w:rFonts w:ascii="Arial" w:hAnsi="Arial" w:cs="Arial"/>
          <w:sz w:val="26"/>
          <w:szCs w:val="26"/>
        </w:rPr>
        <w:t>educational recovery</w:t>
      </w:r>
      <w:r w:rsidR="0020403F" w:rsidRPr="00B27BEE">
        <w:rPr>
          <w:rStyle w:val="normaltextrun"/>
          <w:rFonts w:ascii="Arial" w:hAnsi="Arial" w:cs="Arial"/>
          <w:sz w:val="26"/>
          <w:szCs w:val="26"/>
        </w:rPr>
        <w:t xml:space="preserve"> in Scotland</w:t>
      </w:r>
      <w:r w:rsidR="00EC46E7" w:rsidRPr="00B27BEE">
        <w:rPr>
          <w:rStyle w:val="normaltextrun"/>
          <w:rFonts w:ascii="Arial" w:hAnsi="Arial" w:cs="Arial"/>
          <w:sz w:val="26"/>
          <w:szCs w:val="26"/>
        </w:rPr>
        <w:t xml:space="preserve">. </w:t>
      </w:r>
    </w:p>
    <w:p w14:paraId="1374A65F" w14:textId="77777777" w:rsidR="007C48FC" w:rsidRPr="00B27BEE" w:rsidRDefault="007C48FC" w:rsidP="003267FB">
      <w:pPr>
        <w:pStyle w:val="ListParagraph"/>
        <w:spacing w:line="360" w:lineRule="auto"/>
        <w:ind w:left="0"/>
        <w:rPr>
          <w:rFonts w:ascii="Arial" w:hAnsi="Arial" w:cs="Arial"/>
          <w:sz w:val="26"/>
          <w:szCs w:val="26"/>
        </w:rPr>
      </w:pPr>
    </w:p>
    <w:p w14:paraId="11D696D5" w14:textId="19ACAE89" w:rsidR="00F42EDE" w:rsidRPr="00B27BEE" w:rsidRDefault="000E7E8E" w:rsidP="003267FB">
      <w:pPr>
        <w:pStyle w:val="ListParagraph"/>
        <w:numPr>
          <w:ilvl w:val="0"/>
          <w:numId w:val="13"/>
        </w:numPr>
        <w:spacing w:line="360" w:lineRule="auto"/>
        <w:rPr>
          <w:rFonts w:ascii="Arial" w:hAnsi="Arial" w:cs="Arial"/>
          <w:sz w:val="26"/>
          <w:szCs w:val="26"/>
        </w:rPr>
      </w:pPr>
      <w:r w:rsidRPr="00B27BEE">
        <w:rPr>
          <w:rFonts w:ascii="Arial" w:eastAsia="Calibri" w:hAnsi="Arial" w:cs="Arial"/>
          <w:b/>
          <w:bCs/>
          <w:kern w:val="3"/>
          <w:sz w:val="26"/>
          <w:szCs w:val="26"/>
          <w:lang w:eastAsia="en-US"/>
        </w:rPr>
        <w:t>In August last year</w:t>
      </w:r>
      <w:r w:rsidR="008E0A2F" w:rsidRPr="00B27BEE">
        <w:rPr>
          <w:rFonts w:ascii="Arial" w:eastAsia="Calibri" w:hAnsi="Arial" w:cs="Arial"/>
          <w:b/>
          <w:bCs/>
          <w:kern w:val="3"/>
          <w:sz w:val="26"/>
          <w:szCs w:val="26"/>
          <w:lang w:eastAsia="en-US"/>
        </w:rPr>
        <w:t>,</w:t>
      </w:r>
      <w:r w:rsidR="00DC2B90" w:rsidRPr="00B27BEE">
        <w:rPr>
          <w:rFonts w:ascii="Arial" w:eastAsia="Calibri" w:hAnsi="Arial" w:cs="Arial"/>
          <w:b/>
          <w:bCs/>
          <w:kern w:val="3"/>
          <w:sz w:val="26"/>
          <w:szCs w:val="26"/>
          <w:lang w:eastAsia="en-US"/>
        </w:rPr>
        <w:t xml:space="preserve"> in response to Russia’s invasion of Ukraine</w:t>
      </w:r>
      <w:r w:rsidRPr="00B27BEE">
        <w:rPr>
          <w:rFonts w:ascii="Arial" w:eastAsia="Calibri" w:hAnsi="Arial" w:cs="Arial"/>
          <w:kern w:val="3"/>
          <w:sz w:val="26"/>
          <w:szCs w:val="26"/>
          <w:lang w:eastAsia="en-US"/>
        </w:rPr>
        <w:t>, the UK Government introduced the Eligible Minors’ Scheme,</w:t>
      </w:r>
      <w:r w:rsidR="00FC074A" w:rsidRPr="00B27BEE">
        <w:rPr>
          <w:rFonts w:ascii="Arial" w:eastAsia="Calibri" w:hAnsi="Arial" w:cs="Arial"/>
          <w:kern w:val="3"/>
          <w:sz w:val="26"/>
          <w:szCs w:val="26"/>
          <w:lang w:eastAsia="en-US"/>
        </w:rPr>
        <w:t xml:space="preserve"> </w:t>
      </w:r>
      <w:r w:rsidR="0080610F" w:rsidRPr="00B27BEE">
        <w:rPr>
          <w:rFonts w:ascii="Arial" w:eastAsia="Calibri" w:hAnsi="Arial" w:cs="Arial"/>
          <w:kern w:val="3"/>
          <w:sz w:val="26"/>
          <w:szCs w:val="26"/>
          <w:lang w:eastAsia="en-US"/>
        </w:rPr>
        <w:t xml:space="preserve">enabling </w:t>
      </w:r>
      <w:r w:rsidRPr="00B27BEE">
        <w:rPr>
          <w:rFonts w:ascii="Arial" w:eastAsia="Calibri" w:hAnsi="Arial" w:cs="Arial"/>
          <w:kern w:val="3"/>
          <w:sz w:val="26"/>
          <w:szCs w:val="26"/>
          <w:lang w:eastAsia="en-US"/>
        </w:rPr>
        <w:t xml:space="preserve">children under the age of 18 to come to the UK without a parent or guardian. These children have been able to benefit from schools, childcare and any additional support necessary. </w:t>
      </w:r>
      <w:r w:rsidR="00543AE2" w:rsidRPr="00B27BEE">
        <w:rPr>
          <w:rStyle w:val="cf01"/>
          <w:rFonts w:ascii="Arial" w:eastAsia="Calibri" w:hAnsi="Arial" w:cs="Arial"/>
          <w:sz w:val="26"/>
          <w:szCs w:val="26"/>
        </w:rPr>
        <w:t>Th</w:t>
      </w:r>
      <w:r w:rsidR="0038120B" w:rsidRPr="00B27BEE">
        <w:rPr>
          <w:rStyle w:val="cf01"/>
          <w:rFonts w:ascii="Arial" w:eastAsia="Calibri" w:hAnsi="Arial" w:cs="Arial"/>
          <w:sz w:val="26"/>
          <w:szCs w:val="26"/>
        </w:rPr>
        <w:t>rough this, we have</w:t>
      </w:r>
      <w:r w:rsidR="00543AE2" w:rsidRPr="00B27BEE">
        <w:rPr>
          <w:rStyle w:val="cf01"/>
          <w:rFonts w:ascii="Arial" w:eastAsia="Calibri" w:hAnsi="Arial" w:cs="Arial"/>
          <w:sz w:val="26"/>
          <w:szCs w:val="26"/>
        </w:rPr>
        <w:t xml:space="preserve"> </w:t>
      </w:r>
      <w:r w:rsidR="00142257" w:rsidRPr="00B27BEE">
        <w:rPr>
          <w:rFonts w:ascii="Arial" w:eastAsia="Calibri" w:hAnsi="Arial" w:cs="Arial"/>
          <w:kern w:val="3"/>
          <w:sz w:val="26"/>
          <w:szCs w:val="26"/>
          <w:lang w:eastAsia="en-US"/>
        </w:rPr>
        <w:t>enab</w:t>
      </w:r>
      <w:r w:rsidR="0038120B" w:rsidRPr="00B27BEE">
        <w:rPr>
          <w:rFonts w:ascii="Arial" w:eastAsia="Calibri" w:hAnsi="Arial" w:cs="Arial"/>
          <w:kern w:val="3"/>
          <w:sz w:val="26"/>
          <w:szCs w:val="26"/>
          <w:lang w:eastAsia="en-US"/>
        </w:rPr>
        <w:t>led</w:t>
      </w:r>
      <w:r w:rsidR="00142257" w:rsidRPr="00B27BEE">
        <w:rPr>
          <w:rFonts w:ascii="Arial" w:eastAsia="Calibri" w:hAnsi="Arial" w:cs="Arial"/>
          <w:kern w:val="3"/>
          <w:sz w:val="26"/>
          <w:szCs w:val="26"/>
          <w:lang w:eastAsia="en-US"/>
        </w:rPr>
        <w:t xml:space="preserve"> </w:t>
      </w:r>
      <w:r w:rsidR="008D4318">
        <w:rPr>
          <w:rFonts w:ascii="Arial" w:eastAsia="Calibri" w:hAnsi="Arial" w:cs="Arial"/>
          <w:kern w:val="3"/>
          <w:sz w:val="26"/>
          <w:szCs w:val="26"/>
          <w:lang w:eastAsia="en-US"/>
        </w:rPr>
        <w:t xml:space="preserve">them </w:t>
      </w:r>
      <w:r w:rsidR="00142257" w:rsidRPr="00B27BEE">
        <w:rPr>
          <w:rFonts w:ascii="Arial" w:eastAsia="Calibri" w:hAnsi="Arial" w:cs="Arial"/>
          <w:kern w:val="3"/>
          <w:sz w:val="26"/>
          <w:szCs w:val="26"/>
          <w:lang w:eastAsia="en-US"/>
        </w:rPr>
        <w:t>to find peace</w:t>
      </w:r>
      <w:r w:rsidR="008D4318">
        <w:rPr>
          <w:rFonts w:ascii="Arial" w:eastAsia="Calibri" w:hAnsi="Arial" w:cs="Arial"/>
          <w:kern w:val="3"/>
          <w:sz w:val="26"/>
          <w:szCs w:val="26"/>
          <w:lang w:eastAsia="en-US"/>
        </w:rPr>
        <w:t xml:space="preserve"> and</w:t>
      </w:r>
      <w:r w:rsidR="00142257" w:rsidRPr="00B27BEE">
        <w:rPr>
          <w:rFonts w:ascii="Arial" w:eastAsia="Calibri" w:hAnsi="Arial" w:cs="Arial"/>
          <w:kern w:val="3"/>
          <w:sz w:val="26"/>
          <w:szCs w:val="26"/>
          <w:lang w:eastAsia="en-US"/>
        </w:rPr>
        <w:t xml:space="preserve"> securit</w:t>
      </w:r>
      <w:r w:rsidR="008D4318">
        <w:rPr>
          <w:rFonts w:ascii="Arial" w:eastAsia="Calibri" w:hAnsi="Arial" w:cs="Arial"/>
          <w:kern w:val="3"/>
          <w:sz w:val="26"/>
          <w:szCs w:val="26"/>
          <w:lang w:eastAsia="en-US"/>
        </w:rPr>
        <w:t>y</w:t>
      </w:r>
      <w:r w:rsidR="0038120B" w:rsidRPr="00B27BEE">
        <w:rPr>
          <w:rFonts w:ascii="Arial" w:eastAsia="Calibri" w:hAnsi="Arial" w:cs="Arial"/>
          <w:kern w:val="3"/>
          <w:sz w:val="26"/>
          <w:szCs w:val="26"/>
          <w:lang w:eastAsia="en-US"/>
        </w:rPr>
        <w:t xml:space="preserve">. </w:t>
      </w:r>
    </w:p>
    <w:p w14:paraId="70652C5D" w14:textId="77777777" w:rsidR="00F42EDE" w:rsidRPr="00B27BEE" w:rsidRDefault="00F42EDE" w:rsidP="003267FB">
      <w:pPr>
        <w:pStyle w:val="ListParagraph"/>
        <w:spacing w:line="360" w:lineRule="auto"/>
        <w:ind w:left="0"/>
        <w:rPr>
          <w:rFonts w:ascii="Arial" w:hAnsi="Arial" w:cs="Arial"/>
          <w:sz w:val="26"/>
          <w:szCs w:val="26"/>
        </w:rPr>
      </w:pPr>
    </w:p>
    <w:p w14:paraId="48F25EAA" w14:textId="66333409" w:rsidR="007759EA" w:rsidRPr="00B27BEE" w:rsidRDefault="0038120B" w:rsidP="003267FB">
      <w:pPr>
        <w:pStyle w:val="ListParagraph"/>
        <w:numPr>
          <w:ilvl w:val="0"/>
          <w:numId w:val="13"/>
        </w:numPr>
        <w:spacing w:line="360" w:lineRule="auto"/>
        <w:rPr>
          <w:rFonts w:ascii="Arial" w:eastAsia="Calibri" w:hAnsi="Arial" w:cs="Arial"/>
          <w:sz w:val="26"/>
          <w:szCs w:val="26"/>
        </w:rPr>
      </w:pPr>
      <w:r w:rsidRPr="00B27BEE">
        <w:rPr>
          <w:rStyle w:val="normaltextrun"/>
          <w:rFonts w:ascii="Arial" w:hAnsi="Arial" w:cs="Arial"/>
          <w:b/>
          <w:bCs/>
          <w:sz w:val="26"/>
          <w:szCs w:val="26"/>
        </w:rPr>
        <w:t>T</w:t>
      </w:r>
      <w:r w:rsidR="00DF1F8F" w:rsidRPr="00B27BEE">
        <w:rPr>
          <w:rStyle w:val="normaltextrun"/>
          <w:rFonts w:ascii="Arial" w:hAnsi="Arial" w:cs="Arial"/>
          <w:b/>
          <w:bCs/>
          <w:sz w:val="26"/>
          <w:szCs w:val="26"/>
        </w:rPr>
        <w:t>ackl</w:t>
      </w:r>
      <w:r w:rsidRPr="00B27BEE">
        <w:rPr>
          <w:rStyle w:val="normaltextrun"/>
          <w:rFonts w:ascii="Arial" w:hAnsi="Arial" w:cs="Arial"/>
          <w:b/>
          <w:bCs/>
          <w:sz w:val="26"/>
          <w:szCs w:val="26"/>
        </w:rPr>
        <w:t>ing</w:t>
      </w:r>
      <w:r w:rsidR="00DF1F8F" w:rsidRPr="00B27BEE">
        <w:rPr>
          <w:rStyle w:val="normaltextrun"/>
          <w:rFonts w:ascii="Arial" w:hAnsi="Arial" w:cs="Arial"/>
          <w:b/>
          <w:bCs/>
          <w:sz w:val="26"/>
          <w:szCs w:val="26"/>
        </w:rPr>
        <w:t xml:space="preserve"> the </w:t>
      </w:r>
      <w:r w:rsidR="00E034AF" w:rsidRPr="00B27BEE">
        <w:rPr>
          <w:rStyle w:val="normaltextrun"/>
          <w:rFonts w:ascii="Arial" w:hAnsi="Arial" w:cs="Arial"/>
          <w:b/>
          <w:bCs/>
          <w:sz w:val="26"/>
          <w:szCs w:val="26"/>
        </w:rPr>
        <w:t xml:space="preserve">pressures that families are experiencing </w:t>
      </w:r>
      <w:r w:rsidR="00926E32" w:rsidRPr="00B27BEE">
        <w:rPr>
          <w:rStyle w:val="normaltextrun"/>
          <w:rFonts w:ascii="Arial" w:hAnsi="Arial" w:cs="Arial"/>
          <w:b/>
          <w:bCs/>
          <w:sz w:val="26"/>
          <w:szCs w:val="26"/>
        </w:rPr>
        <w:t xml:space="preserve">because of the </w:t>
      </w:r>
      <w:r w:rsidR="00DB0CE5" w:rsidRPr="00B27BEE">
        <w:rPr>
          <w:rStyle w:val="normaltextrun"/>
          <w:rFonts w:ascii="Arial" w:hAnsi="Arial" w:cs="Arial"/>
          <w:b/>
          <w:bCs/>
          <w:sz w:val="26"/>
          <w:szCs w:val="26"/>
        </w:rPr>
        <w:t>increased</w:t>
      </w:r>
      <w:r w:rsidR="00F42D27" w:rsidRPr="00B27BEE">
        <w:rPr>
          <w:rStyle w:val="normaltextrun"/>
          <w:rFonts w:ascii="Arial" w:hAnsi="Arial" w:cs="Arial"/>
          <w:b/>
          <w:bCs/>
          <w:sz w:val="26"/>
          <w:szCs w:val="26"/>
        </w:rPr>
        <w:t xml:space="preserve"> cost-of-living</w:t>
      </w:r>
      <w:r w:rsidR="008E77AB" w:rsidRPr="00B27BEE">
        <w:rPr>
          <w:rStyle w:val="normaltextrun"/>
          <w:rFonts w:ascii="Arial" w:hAnsi="Arial" w:cs="Arial"/>
          <w:b/>
          <w:bCs/>
          <w:sz w:val="26"/>
          <w:szCs w:val="26"/>
        </w:rPr>
        <w:t xml:space="preserve"> is a</w:t>
      </w:r>
      <w:r w:rsidR="00107507" w:rsidRPr="00B27BEE">
        <w:rPr>
          <w:rStyle w:val="normaltextrun"/>
          <w:rFonts w:ascii="Arial" w:hAnsi="Arial" w:cs="Arial"/>
          <w:b/>
          <w:bCs/>
          <w:sz w:val="26"/>
          <w:szCs w:val="26"/>
        </w:rPr>
        <w:t>nother</w:t>
      </w:r>
      <w:r w:rsidR="008E77AB" w:rsidRPr="00B27BEE">
        <w:rPr>
          <w:rStyle w:val="normaltextrun"/>
          <w:rFonts w:ascii="Arial" w:hAnsi="Arial" w:cs="Arial"/>
          <w:b/>
          <w:bCs/>
          <w:sz w:val="26"/>
          <w:szCs w:val="26"/>
        </w:rPr>
        <w:t xml:space="preserve"> </w:t>
      </w:r>
      <w:r w:rsidR="0080610F" w:rsidRPr="00B27BEE">
        <w:rPr>
          <w:rStyle w:val="normaltextrun"/>
          <w:rFonts w:ascii="Arial" w:hAnsi="Arial" w:cs="Arial"/>
          <w:b/>
          <w:bCs/>
          <w:sz w:val="26"/>
          <w:szCs w:val="26"/>
        </w:rPr>
        <w:t xml:space="preserve">top </w:t>
      </w:r>
      <w:r w:rsidR="008E77AB" w:rsidRPr="00B27BEE">
        <w:rPr>
          <w:rStyle w:val="normaltextrun"/>
          <w:rFonts w:ascii="Arial" w:hAnsi="Arial" w:cs="Arial"/>
          <w:b/>
          <w:bCs/>
          <w:sz w:val="26"/>
          <w:szCs w:val="26"/>
        </w:rPr>
        <w:t>priority</w:t>
      </w:r>
      <w:r w:rsidR="00F42D27" w:rsidRPr="00B27BEE">
        <w:rPr>
          <w:rStyle w:val="normaltextrun"/>
          <w:rFonts w:ascii="Arial" w:hAnsi="Arial" w:cs="Arial"/>
          <w:b/>
          <w:bCs/>
          <w:sz w:val="26"/>
          <w:szCs w:val="26"/>
        </w:rPr>
        <w:t>.</w:t>
      </w:r>
      <w:r w:rsidR="00F42D27" w:rsidRPr="00B27BEE">
        <w:rPr>
          <w:rStyle w:val="normaltextrun"/>
          <w:rFonts w:ascii="Arial" w:hAnsi="Arial" w:cs="Arial"/>
          <w:sz w:val="26"/>
          <w:szCs w:val="26"/>
        </w:rPr>
        <w:t xml:space="preserve"> </w:t>
      </w:r>
      <w:r w:rsidR="00B46D06" w:rsidRPr="00B27BEE">
        <w:rPr>
          <w:rStyle w:val="normaltextrun"/>
          <w:rFonts w:ascii="Arial" w:hAnsi="Arial" w:cs="Arial"/>
          <w:sz w:val="26"/>
          <w:szCs w:val="26"/>
        </w:rPr>
        <w:t>The UK Government</w:t>
      </w:r>
      <w:r w:rsidR="004B4419" w:rsidRPr="00B27BEE">
        <w:rPr>
          <w:rStyle w:val="normaltextrun"/>
          <w:rFonts w:ascii="Arial" w:hAnsi="Arial" w:cs="Arial"/>
          <w:sz w:val="26"/>
          <w:szCs w:val="26"/>
        </w:rPr>
        <w:t xml:space="preserve"> is increasing financial</w:t>
      </w:r>
      <w:r w:rsidR="00DB0CE5" w:rsidRPr="00B27BEE">
        <w:rPr>
          <w:rStyle w:val="normaltextrun"/>
          <w:rFonts w:ascii="Arial" w:hAnsi="Arial" w:cs="Arial"/>
          <w:sz w:val="26"/>
          <w:szCs w:val="26"/>
        </w:rPr>
        <w:t xml:space="preserve"> </w:t>
      </w:r>
      <w:r w:rsidR="00F42EDE" w:rsidRPr="00B27BEE">
        <w:rPr>
          <w:rStyle w:val="normaltextrun"/>
          <w:rFonts w:ascii="Arial" w:hAnsi="Arial" w:cs="Arial"/>
          <w:sz w:val="26"/>
          <w:szCs w:val="26"/>
        </w:rPr>
        <w:t>support for</w:t>
      </w:r>
      <w:r w:rsidR="00EC6B8F" w:rsidRPr="00B27BEE">
        <w:rPr>
          <w:rStyle w:val="normaltextrun"/>
          <w:rFonts w:ascii="Arial" w:hAnsi="Arial" w:cs="Arial"/>
          <w:sz w:val="26"/>
          <w:szCs w:val="26"/>
        </w:rPr>
        <w:t xml:space="preserve"> </w:t>
      </w:r>
      <w:r w:rsidR="00F42EDE" w:rsidRPr="00B27BEE">
        <w:rPr>
          <w:rStyle w:val="normaltextrun"/>
          <w:rFonts w:ascii="Arial" w:hAnsi="Arial" w:cs="Arial"/>
          <w:sz w:val="26"/>
          <w:szCs w:val="26"/>
        </w:rPr>
        <w:t>parents claiming Universal Credit.</w:t>
      </w:r>
      <w:r w:rsidR="4FA9BA8A" w:rsidRPr="00B27BEE">
        <w:rPr>
          <w:rStyle w:val="normaltextrun"/>
          <w:rFonts w:ascii="Arial" w:hAnsi="Arial" w:cs="Arial"/>
          <w:sz w:val="26"/>
          <w:szCs w:val="26"/>
        </w:rPr>
        <w:t> </w:t>
      </w:r>
      <w:r w:rsidR="006046B7" w:rsidRPr="00B27BEE">
        <w:rPr>
          <w:rStyle w:val="normaltextrun"/>
          <w:rFonts w:ascii="Arial" w:hAnsi="Arial" w:cs="Arial"/>
          <w:sz w:val="26"/>
          <w:szCs w:val="26"/>
        </w:rPr>
        <w:t xml:space="preserve"> </w:t>
      </w:r>
      <w:r w:rsidR="00F42EDE" w:rsidRPr="00B27BEE">
        <w:rPr>
          <w:rStyle w:val="normaltextrun"/>
          <w:rFonts w:ascii="Arial" w:hAnsi="Arial" w:cs="Arial"/>
          <w:sz w:val="26"/>
          <w:szCs w:val="26"/>
        </w:rPr>
        <w:t>Over 8 million households will receive additional cost-of-living payments this year</w:t>
      </w:r>
      <w:r w:rsidR="0020403F" w:rsidRPr="00B27BEE">
        <w:rPr>
          <w:rStyle w:val="normaltextrun"/>
          <w:rFonts w:ascii="Arial" w:hAnsi="Arial" w:cs="Arial"/>
          <w:sz w:val="26"/>
          <w:szCs w:val="26"/>
        </w:rPr>
        <w:t xml:space="preserve"> and t</w:t>
      </w:r>
      <w:r w:rsidR="002C6C78" w:rsidRPr="00B27BEE">
        <w:rPr>
          <w:rStyle w:val="normaltextrun"/>
          <w:rFonts w:ascii="Arial" w:hAnsi="Arial" w:cs="Arial"/>
          <w:sz w:val="26"/>
          <w:szCs w:val="26"/>
        </w:rPr>
        <w:t xml:space="preserve">he </w:t>
      </w:r>
      <w:r w:rsidR="00F42EDE" w:rsidRPr="00B27BEE">
        <w:rPr>
          <w:rStyle w:val="normaltextrun"/>
          <w:rFonts w:ascii="Arial" w:hAnsi="Arial" w:cs="Arial"/>
          <w:sz w:val="26"/>
          <w:szCs w:val="26"/>
        </w:rPr>
        <w:t xml:space="preserve">Energy Price Guarantee </w:t>
      </w:r>
      <w:r w:rsidR="0020403F" w:rsidRPr="00B27BEE">
        <w:rPr>
          <w:rStyle w:val="normaltextrun"/>
          <w:rFonts w:ascii="Arial" w:hAnsi="Arial" w:cs="Arial"/>
          <w:sz w:val="26"/>
          <w:szCs w:val="26"/>
        </w:rPr>
        <w:t xml:space="preserve">will further </w:t>
      </w:r>
      <w:r w:rsidR="002C6C78" w:rsidRPr="00B27BEE">
        <w:rPr>
          <w:rStyle w:val="normaltextrun"/>
          <w:rFonts w:ascii="Arial" w:hAnsi="Arial" w:cs="Arial"/>
          <w:sz w:val="26"/>
          <w:szCs w:val="26"/>
        </w:rPr>
        <w:t>alleviate pressures on struggling families</w:t>
      </w:r>
      <w:r w:rsidR="00F42EDE" w:rsidRPr="00B27BEE">
        <w:rPr>
          <w:rStyle w:val="normaltextrun"/>
          <w:rFonts w:ascii="Arial" w:hAnsi="Arial" w:cs="Arial"/>
          <w:sz w:val="26"/>
          <w:szCs w:val="26"/>
        </w:rPr>
        <w:t xml:space="preserve">. </w:t>
      </w:r>
      <w:r w:rsidR="0019253C" w:rsidRPr="00B27BEE">
        <w:rPr>
          <w:rFonts w:ascii="Arial" w:hAnsi="Arial" w:cs="Arial"/>
          <w:sz w:val="26"/>
          <w:szCs w:val="26"/>
        </w:rPr>
        <w:t xml:space="preserve"> </w:t>
      </w:r>
      <w:r w:rsidR="009A1BEB" w:rsidRPr="00B27BEE">
        <w:rPr>
          <w:rFonts w:ascii="Arial" w:hAnsi="Arial" w:cs="Arial"/>
          <w:sz w:val="26"/>
          <w:szCs w:val="26"/>
        </w:rPr>
        <w:t>All De</w:t>
      </w:r>
      <w:r w:rsidR="002B5C3F" w:rsidRPr="00B27BEE">
        <w:rPr>
          <w:rFonts w:ascii="Arial" w:hAnsi="Arial" w:cs="Arial"/>
          <w:sz w:val="26"/>
          <w:szCs w:val="26"/>
        </w:rPr>
        <w:t>volved Governments are</w:t>
      </w:r>
      <w:r w:rsidR="00661C9E" w:rsidRPr="00B27BEE">
        <w:rPr>
          <w:rFonts w:ascii="Arial" w:hAnsi="Arial" w:cs="Arial"/>
          <w:sz w:val="26"/>
          <w:szCs w:val="26"/>
        </w:rPr>
        <w:t xml:space="preserve"> </w:t>
      </w:r>
      <w:r w:rsidR="0020403F" w:rsidRPr="00B27BEE">
        <w:rPr>
          <w:rFonts w:ascii="Arial" w:hAnsi="Arial" w:cs="Arial"/>
          <w:sz w:val="26"/>
          <w:szCs w:val="26"/>
        </w:rPr>
        <w:t xml:space="preserve">also </w:t>
      </w:r>
      <w:r w:rsidR="002B5C3F" w:rsidRPr="00B27BEE">
        <w:rPr>
          <w:rFonts w:ascii="Arial" w:hAnsi="Arial" w:cs="Arial"/>
          <w:sz w:val="26"/>
          <w:szCs w:val="26"/>
        </w:rPr>
        <w:t xml:space="preserve">providing </w:t>
      </w:r>
      <w:r w:rsidR="006D3621" w:rsidRPr="00B27BEE">
        <w:rPr>
          <w:rFonts w:ascii="Arial" w:hAnsi="Arial" w:cs="Arial"/>
          <w:sz w:val="26"/>
          <w:szCs w:val="26"/>
        </w:rPr>
        <w:t xml:space="preserve">additional </w:t>
      </w:r>
      <w:r w:rsidR="002B5C3F" w:rsidRPr="00B27BEE">
        <w:rPr>
          <w:rFonts w:ascii="Arial" w:hAnsi="Arial" w:cs="Arial"/>
          <w:sz w:val="26"/>
          <w:szCs w:val="26"/>
        </w:rPr>
        <w:t xml:space="preserve">support </w:t>
      </w:r>
      <w:r w:rsidR="00D73A21" w:rsidRPr="00B27BEE">
        <w:rPr>
          <w:rFonts w:ascii="Arial" w:hAnsi="Arial" w:cs="Arial"/>
          <w:sz w:val="26"/>
          <w:szCs w:val="26"/>
        </w:rPr>
        <w:t>during this period</w:t>
      </w:r>
      <w:r w:rsidR="006D3621" w:rsidRPr="00B27BEE">
        <w:rPr>
          <w:rFonts w:ascii="Arial" w:hAnsi="Arial" w:cs="Arial"/>
          <w:sz w:val="26"/>
          <w:szCs w:val="26"/>
        </w:rPr>
        <w:t>.</w:t>
      </w:r>
      <w:r w:rsidR="00E67140" w:rsidRPr="00B27BEE">
        <w:rPr>
          <w:rFonts w:ascii="Arial" w:hAnsi="Arial" w:cs="Arial"/>
          <w:sz w:val="26"/>
          <w:szCs w:val="26"/>
        </w:rPr>
        <w:t xml:space="preserve"> </w:t>
      </w:r>
    </w:p>
    <w:p w14:paraId="091764B7" w14:textId="77777777" w:rsidR="007759EA" w:rsidRPr="00B27BEE" w:rsidRDefault="007759EA" w:rsidP="003267FB">
      <w:pPr>
        <w:pStyle w:val="ListParagraph"/>
        <w:spacing w:line="360" w:lineRule="auto"/>
        <w:ind w:left="0"/>
        <w:rPr>
          <w:rFonts w:ascii="Arial" w:hAnsi="Arial" w:cs="Arial"/>
          <w:sz w:val="26"/>
          <w:szCs w:val="26"/>
        </w:rPr>
      </w:pPr>
    </w:p>
    <w:p w14:paraId="3C1A6406" w14:textId="61A4544F" w:rsidR="00F42EDE" w:rsidRPr="00B27BEE" w:rsidRDefault="00A370D3" w:rsidP="003267FB">
      <w:pPr>
        <w:pStyle w:val="ListParagraph"/>
        <w:numPr>
          <w:ilvl w:val="0"/>
          <w:numId w:val="13"/>
        </w:numPr>
        <w:shd w:val="clear" w:color="auto" w:fill="FFFFFF"/>
        <w:spacing w:before="100" w:line="360" w:lineRule="auto"/>
        <w:rPr>
          <w:rFonts w:ascii="Arial" w:eastAsia="Calibri" w:hAnsi="Arial" w:cs="Arial"/>
          <w:kern w:val="3"/>
          <w:sz w:val="26"/>
          <w:szCs w:val="26"/>
          <w:lang w:eastAsia="en-US"/>
        </w:rPr>
      </w:pPr>
      <w:r w:rsidRPr="00B27BEE">
        <w:rPr>
          <w:rFonts w:ascii="Arial" w:eastAsia="Calibri" w:hAnsi="Arial" w:cs="Arial"/>
          <w:b/>
          <w:bCs/>
          <w:kern w:val="3"/>
          <w:sz w:val="26"/>
          <w:szCs w:val="26"/>
          <w:lang w:eastAsia="en-US"/>
        </w:rPr>
        <w:t>However, across the UK</w:t>
      </w:r>
      <w:r w:rsidR="00771504" w:rsidRPr="00B27BEE">
        <w:rPr>
          <w:rFonts w:ascii="Arial" w:eastAsia="Calibri" w:hAnsi="Arial" w:cs="Arial"/>
          <w:b/>
          <w:bCs/>
          <w:kern w:val="3"/>
          <w:sz w:val="26"/>
          <w:szCs w:val="26"/>
          <w:lang w:eastAsia="en-US"/>
        </w:rPr>
        <w:t xml:space="preserve">, we want to do more </w:t>
      </w:r>
      <w:r w:rsidR="00C00E64" w:rsidRPr="00B27BEE">
        <w:rPr>
          <w:rFonts w:ascii="Arial" w:eastAsia="Calibri" w:hAnsi="Arial" w:cs="Arial"/>
          <w:b/>
          <w:bCs/>
          <w:kern w:val="3"/>
          <w:sz w:val="26"/>
          <w:szCs w:val="26"/>
          <w:lang w:eastAsia="en-US"/>
        </w:rPr>
        <w:t>to improve outcomes for children</w:t>
      </w:r>
      <w:r w:rsidR="00582E40" w:rsidRPr="00B27BEE">
        <w:rPr>
          <w:rFonts w:ascii="Arial" w:eastAsia="Calibri" w:hAnsi="Arial" w:cs="Arial"/>
          <w:b/>
          <w:bCs/>
          <w:kern w:val="3"/>
          <w:sz w:val="26"/>
          <w:szCs w:val="26"/>
          <w:lang w:eastAsia="en-US"/>
        </w:rPr>
        <w:t>, beyond</w:t>
      </w:r>
      <w:r w:rsidR="00771504" w:rsidRPr="00B27BEE">
        <w:rPr>
          <w:rFonts w:ascii="Arial" w:eastAsia="Calibri" w:hAnsi="Arial" w:cs="Arial"/>
          <w:b/>
          <w:bCs/>
          <w:kern w:val="3"/>
          <w:sz w:val="26"/>
          <w:szCs w:val="26"/>
          <w:lang w:eastAsia="en-US"/>
        </w:rPr>
        <w:t xml:space="preserve"> </w:t>
      </w:r>
      <w:r w:rsidR="00190BAE" w:rsidRPr="00B27BEE">
        <w:rPr>
          <w:rFonts w:ascii="Arial" w:eastAsia="Calibri" w:hAnsi="Arial" w:cs="Arial"/>
          <w:b/>
          <w:bCs/>
          <w:kern w:val="3"/>
          <w:sz w:val="26"/>
          <w:szCs w:val="26"/>
          <w:lang w:eastAsia="en-US"/>
        </w:rPr>
        <w:t>simply respond</w:t>
      </w:r>
      <w:r w:rsidR="00582E40" w:rsidRPr="00B27BEE">
        <w:rPr>
          <w:rFonts w:ascii="Arial" w:eastAsia="Calibri" w:hAnsi="Arial" w:cs="Arial"/>
          <w:b/>
          <w:bCs/>
          <w:kern w:val="3"/>
          <w:sz w:val="26"/>
          <w:szCs w:val="26"/>
          <w:lang w:eastAsia="en-US"/>
        </w:rPr>
        <w:t>ing</w:t>
      </w:r>
      <w:r w:rsidR="00190BAE" w:rsidRPr="00B27BEE">
        <w:rPr>
          <w:rFonts w:ascii="Arial" w:eastAsia="Calibri" w:hAnsi="Arial" w:cs="Arial"/>
          <w:b/>
          <w:bCs/>
          <w:kern w:val="3"/>
          <w:sz w:val="26"/>
          <w:szCs w:val="26"/>
          <w:lang w:eastAsia="en-US"/>
        </w:rPr>
        <w:t xml:space="preserve"> to </w:t>
      </w:r>
      <w:r w:rsidRPr="00B27BEE">
        <w:rPr>
          <w:rFonts w:ascii="Arial" w:eastAsia="Calibri" w:hAnsi="Arial" w:cs="Arial"/>
          <w:b/>
          <w:bCs/>
          <w:kern w:val="3"/>
          <w:sz w:val="26"/>
          <w:szCs w:val="26"/>
          <w:lang w:eastAsia="en-US"/>
        </w:rPr>
        <w:t>these challenges</w:t>
      </w:r>
      <w:r w:rsidR="00A3163B" w:rsidRPr="00B27BEE">
        <w:rPr>
          <w:rFonts w:ascii="Arial" w:eastAsia="Calibri" w:hAnsi="Arial" w:cs="Arial"/>
          <w:kern w:val="3"/>
          <w:sz w:val="26"/>
          <w:szCs w:val="26"/>
          <w:lang w:eastAsia="en-US"/>
        </w:rPr>
        <w:t xml:space="preserve">. This is why we have a </w:t>
      </w:r>
      <w:r w:rsidR="00A3163B" w:rsidRPr="00B27BEE">
        <w:rPr>
          <w:rFonts w:ascii="Arial" w:eastAsia="Calibri" w:hAnsi="Arial" w:cs="Arial"/>
          <w:b/>
          <w:bCs/>
          <w:kern w:val="3"/>
          <w:sz w:val="26"/>
          <w:szCs w:val="26"/>
          <w:lang w:eastAsia="en-US"/>
        </w:rPr>
        <w:t>major reform agenda</w:t>
      </w:r>
      <w:r w:rsidR="00A3163B" w:rsidRPr="00B27BEE">
        <w:rPr>
          <w:rFonts w:ascii="Arial" w:eastAsia="Calibri" w:hAnsi="Arial" w:cs="Arial"/>
          <w:kern w:val="3"/>
          <w:sz w:val="26"/>
          <w:szCs w:val="26"/>
          <w:lang w:eastAsia="en-US"/>
        </w:rPr>
        <w:t xml:space="preserve"> including on many areas </w:t>
      </w:r>
      <w:r w:rsidR="008019AA" w:rsidRPr="00B27BEE">
        <w:rPr>
          <w:rFonts w:ascii="Arial" w:eastAsia="Calibri" w:hAnsi="Arial" w:cs="Arial"/>
          <w:kern w:val="3"/>
          <w:sz w:val="26"/>
          <w:szCs w:val="26"/>
          <w:lang w:eastAsia="en-US"/>
        </w:rPr>
        <w:t xml:space="preserve">the Committee is, rightly, </w:t>
      </w:r>
      <w:r w:rsidR="00A3163B" w:rsidRPr="00B27BEE">
        <w:rPr>
          <w:rFonts w:ascii="Arial" w:eastAsia="Calibri" w:hAnsi="Arial" w:cs="Arial"/>
          <w:kern w:val="3"/>
          <w:sz w:val="26"/>
          <w:szCs w:val="26"/>
          <w:lang w:eastAsia="en-US"/>
        </w:rPr>
        <w:t>interested in</w:t>
      </w:r>
      <w:r w:rsidR="00F42EDE" w:rsidRPr="00B27BEE">
        <w:rPr>
          <w:rFonts w:ascii="Arial" w:eastAsia="Calibri" w:hAnsi="Arial" w:cs="Arial"/>
          <w:kern w:val="3"/>
          <w:sz w:val="26"/>
          <w:szCs w:val="26"/>
          <w:lang w:eastAsia="en-US"/>
        </w:rPr>
        <w:t xml:space="preserve">. </w:t>
      </w:r>
    </w:p>
    <w:p w14:paraId="5B7C05DB" w14:textId="77777777" w:rsidR="00F42EDE" w:rsidRPr="00B27BEE" w:rsidRDefault="00F42EDE" w:rsidP="003267FB">
      <w:pPr>
        <w:pStyle w:val="ListParagraph"/>
        <w:spacing w:line="360" w:lineRule="auto"/>
        <w:ind w:left="0"/>
        <w:rPr>
          <w:rFonts w:ascii="Arial" w:hAnsi="Arial" w:cs="Arial"/>
          <w:sz w:val="26"/>
          <w:szCs w:val="26"/>
        </w:rPr>
      </w:pPr>
    </w:p>
    <w:p w14:paraId="1A0CC50A" w14:textId="63594B28" w:rsidR="00CB6E3E" w:rsidRPr="00B27BEE" w:rsidRDefault="007E0929" w:rsidP="003267FB">
      <w:pPr>
        <w:pStyle w:val="ListParagraph"/>
        <w:numPr>
          <w:ilvl w:val="0"/>
          <w:numId w:val="13"/>
        </w:numPr>
        <w:shd w:val="clear" w:color="auto" w:fill="FFFFFF"/>
        <w:spacing w:before="100" w:line="360" w:lineRule="auto"/>
        <w:rPr>
          <w:rFonts w:ascii="Arial" w:hAnsi="Arial" w:cs="Arial"/>
          <w:sz w:val="26"/>
          <w:szCs w:val="26"/>
        </w:rPr>
      </w:pPr>
      <w:r w:rsidRPr="00B27BEE">
        <w:rPr>
          <w:rFonts w:ascii="Arial" w:eastAsia="Calibri" w:hAnsi="Arial" w:cs="Arial"/>
          <w:kern w:val="3"/>
          <w:sz w:val="26"/>
          <w:szCs w:val="26"/>
          <w:lang w:eastAsia="en-US"/>
        </w:rPr>
        <w:t xml:space="preserve">We </w:t>
      </w:r>
      <w:r w:rsidRPr="00B27BEE">
        <w:rPr>
          <w:rFonts w:ascii="Arial" w:hAnsi="Arial" w:cs="Arial"/>
          <w:sz w:val="26"/>
          <w:szCs w:val="26"/>
        </w:rPr>
        <w:t xml:space="preserve">know that the 1,001 critical days </w:t>
      </w:r>
      <w:r w:rsidR="00DD2E64">
        <w:rPr>
          <w:rFonts w:ascii="Arial" w:hAnsi="Arial" w:cs="Arial"/>
          <w:sz w:val="26"/>
          <w:szCs w:val="26"/>
        </w:rPr>
        <w:t>from</w:t>
      </w:r>
      <w:r w:rsidRPr="00B27BEE">
        <w:rPr>
          <w:rFonts w:ascii="Arial" w:hAnsi="Arial" w:cs="Arial"/>
          <w:sz w:val="26"/>
          <w:szCs w:val="26"/>
        </w:rPr>
        <w:t xml:space="preserve"> pregnancy to the age of two are when the building blocks for lifelong emotional and physical health are laid down</w:t>
      </w:r>
      <w:r w:rsidRPr="00B27BEE">
        <w:rPr>
          <w:rFonts w:ascii="Arial" w:eastAsia="Calibri" w:hAnsi="Arial" w:cs="Arial"/>
          <w:kern w:val="3"/>
          <w:sz w:val="26"/>
          <w:szCs w:val="26"/>
          <w:lang w:eastAsia="en-US"/>
        </w:rPr>
        <w:t xml:space="preserve">. Supporting families through this period helps children get the best start in life. </w:t>
      </w:r>
      <w:r w:rsidR="00CB6E3E" w:rsidRPr="00B27BEE">
        <w:rPr>
          <w:rFonts w:ascii="Arial" w:eastAsia="Calibri" w:hAnsi="Arial" w:cs="Arial"/>
          <w:kern w:val="3"/>
          <w:sz w:val="26"/>
          <w:szCs w:val="26"/>
          <w:lang w:eastAsia="en-US"/>
        </w:rPr>
        <w:t xml:space="preserve">To illustrate our focus on families, we </w:t>
      </w:r>
      <w:r w:rsidR="00A06B89" w:rsidRPr="00B27BEE">
        <w:rPr>
          <w:rFonts w:ascii="Arial" w:eastAsia="Calibri" w:hAnsi="Arial" w:cs="Arial"/>
          <w:kern w:val="3"/>
          <w:sz w:val="26"/>
          <w:szCs w:val="26"/>
          <w:lang w:eastAsia="en-US"/>
        </w:rPr>
        <w:t>are investing over a</w:t>
      </w:r>
      <w:r w:rsidR="00971908" w:rsidRPr="00B27BEE">
        <w:rPr>
          <w:rFonts w:ascii="Arial" w:eastAsia="Calibri" w:hAnsi="Arial" w:cs="Arial"/>
          <w:kern w:val="3"/>
          <w:sz w:val="26"/>
          <w:szCs w:val="26"/>
          <w:lang w:eastAsia="en-US"/>
        </w:rPr>
        <w:t xml:space="preserve"> billion</w:t>
      </w:r>
      <w:r w:rsidR="00DD2E64">
        <w:rPr>
          <w:rFonts w:ascii="Arial" w:eastAsia="Calibri" w:hAnsi="Arial" w:cs="Arial"/>
          <w:kern w:val="3"/>
          <w:sz w:val="26"/>
          <w:szCs w:val="26"/>
          <w:lang w:eastAsia="en-US"/>
        </w:rPr>
        <w:t xml:space="preserve"> pounds</w:t>
      </w:r>
      <w:r w:rsidR="00971908" w:rsidRPr="00B27BEE">
        <w:rPr>
          <w:rFonts w:ascii="Arial" w:eastAsia="Calibri" w:hAnsi="Arial" w:cs="Arial"/>
          <w:kern w:val="3"/>
          <w:sz w:val="26"/>
          <w:szCs w:val="26"/>
          <w:lang w:eastAsia="en-US"/>
        </w:rPr>
        <w:t>, including</w:t>
      </w:r>
      <w:r w:rsidR="00CB6E3E" w:rsidRPr="00B27BEE">
        <w:rPr>
          <w:rFonts w:ascii="Arial" w:eastAsia="Calibri" w:hAnsi="Arial" w:cs="Arial"/>
          <w:kern w:val="3"/>
          <w:sz w:val="26"/>
          <w:szCs w:val="26"/>
          <w:lang w:eastAsia="en-US"/>
        </w:rPr>
        <w:t xml:space="preserve"> </w:t>
      </w:r>
      <w:r w:rsidR="00A8570C" w:rsidRPr="00B27BEE">
        <w:rPr>
          <w:rFonts w:ascii="Arial" w:eastAsia="Calibri" w:hAnsi="Arial" w:cs="Arial"/>
          <w:kern w:val="3"/>
          <w:sz w:val="26"/>
          <w:szCs w:val="26"/>
          <w:lang w:eastAsia="en-US"/>
        </w:rPr>
        <w:t>through</w:t>
      </w:r>
      <w:r w:rsidR="00CB6E3E" w:rsidRPr="00B27BEE">
        <w:rPr>
          <w:rFonts w:ascii="Arial" w:eastAsia="Calibri" w:hAnsi="Arial" w:cs="Arial"/>
          <w:kern w:val="3"/>
          <w:sz w:val="26"/>
          <w:szCs w:val="26"/>
          <w:lang w:eastAsia="en-US"/>
        </w:rPr>
        <w:t xml:space="preserve"> a three-year Family Hubs and Start for Life programme. The Flying Start programme in Wales provides targeted provision including enhanced health visiting, and parenting support for families in the most disadvantaged areas.</w:t>
      </w:r>
    </w:p>
    <w:p w14:paraId="76EFDCE8" w14:textId="77777777" w:rsidR="00CB6E3E" w:rsidRPr="00B27BEE" w:rsidRDefault="00CB6E3E" w:rsidP="003267FB">
      <w:pPr>
        <w:pStyle w:val="ListParagraph"/>
        <w:spacing w:line="360" w:lineRule="auto"/>
        <w:rPr>
          <w:rFonts w:ascii="Arial" w:eastAsia="Calibri" w:hAnsi="Arial" w:cs="Arial"/>
          <w:kern w:val="3"/>
          <w:sz w:val="26"/>
          <w:szCs w:val="26"/>
          <w:lang w:eastAsia="en-US"/>
        </w:rPr>
      </w:pPr>
    </w:p>
    <w:p w14:paraId="03A014F1" w14:textId="3F30EEE5" w:rsidR="00755FBF" w:rsidRPr="00B27BEE" w:rsidRDefault="00A80FDA" w:rsidP="003267FB">
      <w:pPr>
        <w:pStyle w:val="ListParagraph"/>
        <w:numPr>
          <w:ilvl w:val="0"/>
          <w:numId w:val="13"/>
        </w:numPr>
        <w:shd w:val="clear" w:color="auto" w:fill="FFFFFF"/>
        <w:spacing w:before="100" w:line="360" w:lineRule="auto"/>
        <w:rPr>
          <w:rFonts w:ascii="Arial" w:eastAsia="Calibri" w:hAnsi="Arial" w:cs="Arial"/>
          <w:kern w:val="3"/>
          <w:sz w:val="26"/>
          <w:szCs w:val="26"/>
          <w:lang w:eastAsia="en-US"/>
        </w:rPr>
      </w:pPr>
      <w:r w:rsidRPr="00B27BEE">
        <w:rPr>
          <w:rFonts w:ascii="Arial" w:eastAsia="Calibri" w:hAnsi="Arial" w:cs="Arial"/>
          <w:kern w:val="3"/>
          <w:sz w:val="26"/>
          <w:szCs w:val="26"/>
          <w:lang w:eastAsia="en-US"/>
        </w:rPr>
        <w:t>A</w:t>
      </w:r>
      <w:r w:rsidR="0020403F" w:rsidRPr="00B27BEE">
        <w:rPr>
          <w:rFonts w:ascii="Arial" w:eastAsia="Calibri" w:hAnsi="Arial" w:cs="Arial"/>
          <w:kern w:val="3"/>
          <w:sz w:val="26"/>
          <w:szCs w:val="26"/>
          <w:lang w:eastAsia="en-US"/>
        </w:rPr>
        <w:t>nother</w:t>
      </w:r>
      <w:r w:rsidRPr="00B27BEE">
        <w:rPr>
          <w:rFonts w:ascii="Arial" w:eastAsia="Calibri" w:hAnsi="Arial" w:cs="Arial"/>
          <w:kern w:val="3"/>
          <w:sz w:val="26"/>
          <w:szCs w:val="26"/>
          <w:lang w:eastAsia="en-US"/>
        </w:rPr>
        <w:t xml:space="preserve"> major area of focus has been the early years</w:t>
      </w:r>
      <w:r w:rsidR="00F42EDE" w:rsidRPr="00B27BEE">
        <w:rPr>
          <w:rFonts w:ascii="Arial" w:eastAsia="Calibri" w:hAnsi="Arial" w:cs="Arial"/>
          <w:kern w:val="3"/>
          <w:sz w:val="26"/>
          <w:szCs w:val="26"/>
          <w:lang w:eastAsia="en-US"/>
        </w:rPr>
        <w:t>. We know that high-quality effective early years provision is a key factor in improving outcomes for children and families. In March of this year, the Chancellor announced radical reforms to childcare</w:t>
      </w:r>
      <w:r w:rsidR="0020403F" w:rsidRPr="00B27BEE">
        <w:rPr>
          <w:rFonts w:ascii="Arial" w:eastAsia="Calibri" w:hAnsi="Arial" w:cs="Arial"/>
          <w:kern w:val="3"/>
          <w:sz w:val="26"/>
          <w:szCs w:val="26"/>
          <w:lang w:eastAsia="en-US"/>
        </w:rPr>
        <w:t>,</w:t>
      </w:r>
      <w:r w:rsidR="00F42EDE" w:rsidRPr="00B27BEE">
        <w:rPr>
          <w:rFonts w:ascii="Arial" w:eastAsia="Calibri" w:hAnsi="Arial" w:cs="Arial"/>
          <w:kern w:val="3"/>
          <w:sz w:val="26"/>
          <w:szCs w:val="26"/>
          <w:lang w:eastAsia="en-US"/>
        </w:rPr>
        <w:t xml:space="preserve"> through the expansion of the existing 30 hours free childcare offer to children aged from nine months to three years. </w:t>
      </w:r>
      <w:r w:rsidR="00EA3630" w:rsidRPr="00B27BEE">
        <w:rPr>
          <w:rFonts w:ascii="Arial" w:eastAsia="Calibri" w:hAnsi="Arial" w:cs="Arial"/>
          <w:kern w:val="3"/>
          <w:sz w:val="26"/>
          <w:szCs w:val="26"/>
          <w:lang w:eastAsia="en-US"/>
        </w:rPr>
        <w:t xml:space="preserve">In both Wales and Scotland childcare offers have also been expanded. </w:t>
      </w:r>
    </w:p>
    <w:p w14:paraId="25EB8081" w14:textId="77777777" w:rsidR="007B6AE2" w:rsidRPr="00B27BEE" w:rsidRDefault="007B6AE2" w:rsidP="003267FB">
      <w:pPr>
        <w:pStyle w:val="ListParagraph"/>
        <w:shd w:val="clear" w:color="auto" w:fill="FFFFFF"/>
        <w:spacing w:before="100" w:line="360" w:lineRule="auto"/>
        <w:ind w:left="0"/>
        <w:rPr>
          <w:rFonts w:ascii="Arial" w:eastAsia="Calibri" w:hAnsi="Arial" w:cs="Arial"/>
          <w:kern w:val="3"/>
          <w:sz w:val="26"/>
          <w:szCs w:val="26"/>
          <w:lang w:eastAsia="en-US"/>
        </w:rPr>
      </w:pPr>
    </w:p>
    <w:p w14:paraId="53216C67" w14:textId="46513413" w:rsidR="00EA3EEA" w:rsidRPr="00B27BEE" w:rsidRDefault="009F249D" w:rsidP="00694CB5">
      <w:pPr>
        <w:pStyle w:val="ListParagraph"/>
        <w:numPr>
          <w:ilvl w:val="0"/>
          <w:numId w:val="13"/>
        </w:numPr>
        <w:shd w:val="clear" w:color="auto" w:fill="FFFFFF"/>
        <w:spacing w:before="100" w:line="360" w:lineRule="auto"/>
        <w:rPr>
          <w:rFonts w:ascii="Arial" w:eastAsia="Calibri" w:hAnsi="Arial" w:cs="Arial"/>
          <w:kern w:val="3"/>
          <w:sz w:val="26"/>
          <w:szCs w:val="26"/>
          <w:lang w:eastAsia="en-US"/>
        </w:rPr>
      </w:pPr>
      <w:r w:rsidRPr="00B27BEE">
        <w:rPr>
          <w:rFonts w:ascii="Arial" w:eastAsia="Calibri" w:hAnsi="Arial" w:cs="Arial"/>
          <w:b/>
          <w:bCs/>
          <w:kern w:val="3"/>
          <w:sz w:val="26"/>
          <w:szCs w:val="26"/>
          <w:lang w:eastAsia="en-US"/>
        </w:rPr>
        <w:t>We</w:t>
      </w:r>
      <w:r w:rsidR="00F42EDE" w:rsidRPr="00B27BEE">
        <w:rPr>
          <w:rFonts w:ascii="Arial" w:eastAsia="Calibri" w:hAnsi="Arial" w:cs="Arial"/>
          <w:b/>
          <w:bCs/>
          <w:kern w:val="3"/>
          <w:sz w:val="26"/>
          <w:szCs w:val="26"/>
          <w:lang w:eastAsia="en-US"/>
        </w:rPr>
        <w:t xml:space="preserve"> </w:t>
      </w:r>
      <w:r w:rsidR="00155B22" w:rsidRPr="00B27BEE">
        <w:rPr>
          <w:rFonts w:ascii="Arial" w:eastAsia="Calibri" w:hAnsi="Arial" w:cs="Arial"/>
          <w:b/>
          <w:bCs/>
          <w:kern w:val="3"/>
          <w:sz w:val="26"/>
          <w:szCs w:val="26"/>
          <w:lang w:eastAsia="en-US"/>
        </w:rPr>
        <w:t xml:space="preserve">are </w:t>
      </w:r>
      <w:r w:rsidR="0020403F" w:rsidRPr="00B27BEE">
        <w:rPr>
          <w:rFonts w:ascii="Arial" w:eastAsia="Calibri" w:hAnsi="Arial" w:cs="Arial"/>
          <w:b/>
          <w:bCs/>
          <w:kern w:val="3"/>
          <w:sz w:val="26"/>
          <w:szCs w:val="26"/>
          <w:lang w:eastAsia="en-US"/>
        </w:rPr>
        <w:t xml:space="preserve">also </w:t>
      </w:r>
      <w:r w:rsidR="00F42EDE" w:rsidRPr="00B27BEE">
        <w:rPr>
          <w:rFonts w:ascii="Arial" w:eastAsia="Calibri" w:hAnsi="Arial" w:cs="Arial"/>
          <w:b/>
          <w:bCs/>
          <w:kern w:val="3"/>
          <w:sz w:val="26"/>
          <w:szCs w:val="26"/>
          <w:lang w:eastAsia="en-US"/>
        </w:rPr>
        <w:t>committed to building strong foundations for every child</w:t>
      </w:r>
      <w:r w:rsidR="00155B22" w:rsidRPr="00B27BEE">
        <w:rPr>
          <w:rFonts w:ascii="Arial" w:eastAsia="Calibri" w:hAnsi="Arial" w:cs="Arial"/>
          <w:b/>
          <w:bCs/>
          <w:kern w:val="3"/>
          <w:sz w:val="26"/>
          <w:szCs w:val="26"/>
          <w:lang w:eastAsia="en-US"/>
        </w:rPr>
        <w:t>,</w:t>
      </w:r>
      <w:r w:rsidR="00081477" w:rsidRPr="00B27BEE">
        <w:rPr>
          <w:rFonts w:ascii="Arial" w:eastAsia="Calibri" w:hAnsi="Arial" w:cs="Arial"/>
          <w:b/>
          <w:bCs/>
          <w:kern w:val="3"/>
          <w:sz w:val="26"/>
          <w:szCs w:val="26"/>
          <w:lang w:eastAsia="en-US"/>
        </w:rPr>
        <w:t xml:space="preserve"> including the most vulnerable</w:t>
      </w:r>
      <w:r w:rsidR="00F42EDE" w:rsidRPr="00B27BEE">
        <w:rPr>
          <w:rFonts w:ascii="Arial" w:eastAsia="Calibri" w:hAnsi="Arial" w:cs="Arial"/>
          <w:b/>
          <w:bCs/>
          <w:kern w:val="3"/>
          <w:sz w:val="26"/>
          <w:szCs w:val="26"/>
          <w:lang w:eastAsia="en-US"/>
        </w:rPr>
        <w:t>.</w:t>
      </w:r>
      <w:r w:rsidR="00F42EDE" w:rsidRPr="00B27BEE">
        <w:rPr>
          <w:rFonts w:ascii="Arial" w:eastAsia="Calibri" w:hAnsi="Arial" w:cs="Arial"/>
          <w:kern w:val="3"/>
          <w:sz w:val="26"/>
          <w:szCs w:val="26"/>
          <w:lang w:eastAsia="en-US"/>
        </w:rPr>
        <w:t xml:space="preserve"> </w:t>
      </w:r>
      <w:r w:rsidR="00081477" w:rsidRPr="00B27BEE">
        <w:rPr>
          <w:rFonts w:ascii="Arial" w:eastAsia="Calibri" w:hAnsi="Arial" w:cs="Arial"/>
          <w:kern w:val="3"/>
          <w:sz w:val="26"/>
          <w:szCs w:val="26"/>
          <w:lang w:eastAsia="en-US"/>
        </w:rPr>
        <w:t xml:space="preserve">This </w:t>
      </w:r>
      <w:r w:rsidR="00F42EDE" w:rsidRPr="00B27BEE">
        <w:rPr>
          <w:rFonts w:ascii="Arial" w:eastAsia="Calibri" w:hAnsi="Arial" w:cs="Arial"/>
          <w:kern w:val="3"/>
          <w:sz w:val="26"/>
          <w:szCs w:val="26"/>
          <w:lang w:eastAsia="en-US"/>
        </w:rPr>
        <w:t xml:space="preserve">is why we published an ambitious </w:t>
      </w:r>
      <w:r w:rsidR="003D779A" w:rsidRPr="00B27BEE">
        <w:rPr>
          <w:rFonts w:ascii="Arial" w:eastAsia="Calibri" w:hAnsi="Arial" w:cs="Arial"/>
          <w:kern w:val="3"/>
          <w:sz w:val="26"/>
          <w:szCs w:val="26"/>
          <w:lang w:eastAsia="en-US"/>
        </w:rPr>
        <w:t>strategy</w:t>
      </w:r>
      <w:r w:rsidR="00373961" w:rsidRPr="00B27BEE">
        <w:rPr>
          <w:rFonts w:ascii="Arial" w:eastAsia="Calibri" w:hAnsi="Arial" w:cs="Arial"/>
          <w:kern w:val="3"/>
          <w:sz w:val="26"/>
          <w:szCs w:val="26"/>
          <w:lang w:eastAsia="en-US"/>
        </w:rPr>
        <w:t xml:space="preserve"> for Children’s Social Care </w:t>
      </w:r>
      <w:r w:rsidR="003608B2" w:rsidRPr="00B27BEE">
        <w:rPr>
          <w:rFonts w:ascii="Arial" w:eastAsia="Calibri" w:hAnsi="Arial" w:cs="Arial"/>
          <w:kern w:val="3"/>
          <w:sz w:val="26"/>
          <w:szCs w:val="26"/>
          <w:lang w:eastAsia="en-US"/>
        </w:rPr>
        <w:t>in February</w:t>
      </w:r>
      <w:r w:rsidR="00F42EDE" w:rsidRPr="00B27BEE">
        <w:rPr>
          <w:rFonts w:ascii="Arial" w:eastAsia="Calibri" w:hAnsi="Arial" w:cs="Arial"/>
          <w:kern w:val="3"/>
          <w:sz w:val="26"/>
          <w:szCs w:val="26"/>
          <w:lang w:eastAsia="en-US"/>
        </w:rPr>
        <w:t xml:space="preserve">. It sets out our plans for keeping children safe from significant harm and making sure children in care have stable loving homes, long-term loving relationships and opportunities for a good life. The strategy is backed by £200 million </w:t>
      </w:r>
      <w:r w:rsidR="00AE2CBE">
        <w:rPr>
          <w:rFonts w:ascii="Arial" w:eastAsia="Calibri" w:hAnsi="Arial" w:cs="Arial"/>
          <w:kern w:val="3"/>
          <w:sz w:val="26"/>
          <w:szCs w:val="26"/>
          <w:lang w:eastAsia="en-US"/>
        </w:rPr>
        <w:t xml:space="preserve">pounds of </w:t>
      </w:r>
      <w:r w:rsidR="00F42EDE" w:rsidRPr="00B27BEE">
        <w:rPr>
          <w:rFonts w:ascii="Arial" w:eastAsia="Calibri" w:hAnsi="Arial" w:cs="Arial"/>
          <w:kern w:val="3"/>
          <w:sz w:val="26"/>
          <w:szCs w:val="26"/>
          <w:lang w:eastAsia="en-US"/>
        </w:rPr>
        <w:t>additional investment.</w:t>
      </w:r>
      <w:bookmarkStart w:id="2" w:name="_Hlk134179379"/>
      <w:r w:rsidR="00B764FC" w:rsidRPr="00B27BEE">
        <w:rPr>
          <w:rFonts w:ascii="Arial" w:eastAsia="Calibri" w:hAnsi="Arial" w:cs="Arial"/>
          <w:kern w:val="3"/>
          <w:sz w:val="26"/>
          <w:szCs w:val="26"/>
          <w:lang w:eastAsia="en-US"/>
        </w:rPr>
        <w:t xml:space="preserve"> </w:t>
      </w:r>
      <w:r w:rsidR="00A06B89" w:rsidRPr="00B27BEE">
        <w:rPr>
          <w:rFonts w:ascii="Arial" w:eastAsia="Calibri" w:hAnsi="Arial" w:cs="Arial"/>
          <w:kern w:val="3"/>
          <w:sz w:val="26"/>
          <w:szCs w:val="26"/>
          <w:lang w:eastAsia="en-US"/>
        </w:rPr>
        <w:t xml:space="preserve">This builds on improvements to children’s social care services we are already making - including £259 million pounds for residential children’s homes, over £170 million pounds to support </w:t>
      </w:r>
      <w:r w:rsidR="00AE2CBE">
        <w:rPr>
          <w:rFonts w:ascii="Arial" w:eastAsia="Calibri" w:hAnsi="Arial" w:cs="Arial"/>
          <w:kern w:val="3"/>
          <w:sz w:val="26"/>
          <w:szCs w:val="26"/>
          <w:lang w:eastAsia="en-US"/>
        </w:rPr>
        <w:t>care leavers</w:t>
      </w:r>
      <w:r w:rsidR="00A06B89" w:rsidRPr="00B27BEE">
        <w:rPr>
          <w:rFonts w:ascii="Arial" w:eastAsia="Calibri" w:hAnsi="Arial" w:cs="Arial"/>
          <w:kern w:val="3"/>
          <w:sz w:val="26"/>
          <w:szCs w:val="26"/>
          <w:lang w:eastAsia="en-US"/>
        </w:rPr>
        <w:t xml:space="preserve">, £160 million pounds to deliver a new adoption strategy, and more than £50 million pounds each year to recruit, train and develop child and family social workers. </w:t>
      </w:r>
    </w:p>
    <w:p w14:paraId="0629DF8D" w14:textId="77777777" w:rsidR="00A55B1C" w:rsidRPr="00B27BEE" w:rsidRDefault="00A55B1C" w:rsidP="0041513A">
      <w:pPr>
        <w:pStyle w:val="ListParagraph"/>
        <w:shd w:val="clear" w:color="auto" w:fill="FFFFFF"/>
        <w:spacing w:before="100" w:line="360" w:lineRule="auto"/>
        <w:ind w:left="0"/>
        <w:rPr>
          <w:rFonts w:ascii="Arial" w:eastAsia="Calibri" w:hAnsi="Arial" w:cs="Arial"/>
          <w:kern w:val="3"/>
          <w:sz w:val="26"/>
          <w:szCs w:val="26"/>
          <w:lang w:eastAsia="en-US"/>
        </w:rPr>
      </w:pPr>
    </w:p>
    <w:p w14:paraId="5C055160" w14:textId="2BF5E5A0" w:rsidR="00F42EDE" w:rsidRPr="00B27BEE" w:rsidRDefault="004F0175" w:rsidP="003267FB">
      <w:pPr>
        <w:pStyle w:val="ListParagraph"/>
        <w:numPr>
          <w:ilvl w:val="0"/>
          <w:numId w:val="13"/>
        </w:numPr>
        <w:shd w:val="clear" w:color="auto" w:fill="FFFFFF" w:themeFill="background1"/>
        <w:spacing w:before="100" w:line="360" w:lineRule="auto"/>
        <w:rPr>
          <w:rFonts w:ascii="Arial" w:eastAsia="Calibri" w:hAnsi="Arial" w:cs="Arial"/>
          <w:kern w:val="3"/>
          <w:sz w:val="26"/>
          <w:szCs w:val="26"/>
          <w:lang w:eastAsia="en-US"/>
        </w:rPr>
      </w:pPr>
      <w:r w:rsidRPr="00B27BEE">
        <w:rPr>
          <w:rFonts w:ascii="Arial" w:eastAsia="Calibri" w:hAnsi="Arial" w:cs="Arial"/>
          <w:kern w:val="3"/>
          <w:sz w:val="26"/>
          <w:szCs w:val="26"/>
          <w:lang w:eastAsia="en-US"/>
        </w:rPr>
        <w:t>In Scotland</w:t>
      </w:r>
      <w:r w:rsidR="004269CE" w:rsidRPr="00B27BEE">
        <w:rPr>
          <w:rFonts w:ascii="Arial" w:eastAsia="Calibri" w:hAnsi="Arial" w:cs="Arial"/>
          <w:sz w:val="26"/>
          <w:szCs w:val="26"/>
          <w:lang w:eastAsia="en-US"/>
        </w:rPr>
        <w:t>,</w:t>
      </w:r>
      <w:r w:rsidRPr="00B27BEE">
        <w:rPr>
          <w:rFonts w:ascii="Arial" w:eastAsia="Calibri" w:hAnsi="Arial" w:cs="Arial"/>
          <w:kern w:val="3"/>
          <w:sz w:val="26"/>
          <w:szCs w:val="26"/>
          <w:lang w:eastAsia="en-US"/>
        </w:rPr>
        <w:t xml:space="preserve"> the Scottish Government has committed to keeping the Promise it has made to care</w:t>
      </w:r>
      <w:r w:rsidR="00C62496">
        <w:rPr>
          <w:rFonts w:ascii="Arial" w:eastAsia="Calibri" w:hAnsi="Arial" w:cs="Arial"/>
          <w:kern w:val="3"/>
          <w:sz w:val="26"/>
          <w:szCs w:val="26"/>
          <w:lang w:eastAsia="en-US"/>
        </w:rPr>
        <w:t>-</w:t>
      </w:r>
      <w:r w:rsidRPr="00B27BEE">
        <w:rPr>
          <w:rFonts w:ascii="Arial" w:eastAsia="Calibri" w:hAnsi="Arial" w:cs="Arial"/>
          <w:kern w:val="3"/>
          <w:sz w:val="26"/>
          <w:szCs w:val="26"/>
          <w:lang w:eastAsia="en-US"/>
        </w:rPr>
        <w:t>experienced children</w:t>
      </w:r>
      <w:r w:rsidR="007A4978" w:rsidRPr="00B27BEE">
        <w:rPr>
          <w:rFonts w:ascii="Arial" w:eastAsia="Calibri" w:hAnsi="Arial" w:cs="Arial"/>
          <w:kern w:val="3"/>
          <w:sz w:val="26"/>
          <w:szCs w:val="26"/>
          <w:lang w:eastAsia="en-US"/>
        </w:rPr>
        <w:t xml:space="preserve"> and is investing £500m to improve holistic family support and support for care leavers</w:t>
      </w:r>
      <w:r w:rsidRPr="00B27BEE">
        <w:rPr>
          <w:rFonts w:ascii="Arial" w:eastAsia="Calibri" w:hAnsi="Arial" w:cs="Arial"/>
          <w:kern w:val="3"/>
          <w:sz w:val="26"/>
          <w:szCs w:val="26"/>
          <w:lang w:eastAsia="en-US"/>
        </w:rPr>
        <w:t xml:space="preserve">. </w:t>
      </w:r>
      <w:r w:rsidR="0093607E" w:rsidRPr="00B27BEE">
        <w:rPr>
          <w:rFonts w:ascii="Arial" w:eastAsia="Calibri" w:hAnsi="Arial" w:cs="Arial"/>
          <w:kern w:val="3"/>
          <w:sz w:val="26"/>
          <w:szCs w:val="26"/>
          <w:lang w:eastAsia="en-US"/>
        </w:rPr>
        <w:t xml:space="preserve">The </w:t>
      </w:r>
      <w:r w:rsidR="00B018FF" w:rsidRPr="00B27BEE">
        <w:rPr>
          <w:rFonts w:ascii="Arial" w:eastAsia="Calibri" w:hAnsi="Arial" w:cs="Arial"/>
          <w:kern w:val="3"/>
          <w:sz w:val="26"/>
          <w:szCs w:val="26"/>
          <w:lang w:eastAsia="en-US"/>
        </w:rPr>
        <w:t xml:space="preserve">Scottish Government has also introduced new legislation </w:t>
      </w:r>
      <w:r w:rsidR="00CD6BF8" w:rsidRPr="00B27BEE">
        <w:rPr>
          <w:rFonts w:ascii="Arial" w:eastAsia="Calibri" w:hAnsi="Arial" w:cs="Arial"/>
          <w:kern w:val="3"/>
          <w:sz w:val="26"/>
          <w:szCs w:val="26"/>
          <w:lang w:eastAsia="en-US"/>
        </w:rPr>
        <w:t>that</w:t>
      </w:r>
      <w:r w:rsidR="00B018FF" w:rsidRPr="00B27BEE">
        <w:rPr>
          <w:rFonts w:ascii="Arial" w:eastAsia="Calibri" w:hAnsi="Arial" w:cs="Arial"/>
          <w:kern w:val="3"/>
          <w:sz w:val="26"/>
          <w:szCs w:val="26"/>
          <w:lang w:eastAsia="en-US"/>
        </w:rPr>
        <w:t xml:space="preserve"> places a duty on local authorities to keep </w:t>
      </w:r>
      <w:r w:rsidR="003608B2" w:rsidRPr="00B27BEE">
        <w:rPr>
          <w:rFonts w:ascii="Arial" w:eastAsia="Calibri" w:hAnsi="Arial" w:cs="Arial"/>
          <w:kern w:val="3"/>
          <w:sz w:val="26"/>
          <w:szCs w:val="26"/>
          <w:lang w:eastAsia="en-US"/>
        </w:rPr>
        <w:t>siblings</w:t>
      </w:r>
      <w:r w:rsidR="007D3DF2" w:rsidRPr="00B27BEE">
        <w:rPr>
          <w:rFonts w:ascii="Arial" w:eastAsia="Calibri" w:hAnsi="Arial" w:cs="Arial"/>
          <w:kern w:val="3"/>
          <w:sz w:val="26"/>
          <w:szCs w:val="26"/>
          <w:lang w:eastAsia="en-US"/>
        </w:rPr>
        <w:t xml:space="preserve"> in care</w:t>
      </w:r>
      <w:r w:rsidR="00B018FF" w:rsidRPr="00B27BEE">
        <w:rPr>
          <w:rFonts w:ascii="Arial" w:eastAsia="Calibri" w:hAnsi="Arial" w:cs="Arial"/>
          <w:kern w:val="3"/>
          <w:sz w:val="26"/>
          <w:szCs w:val="26"/>
          <w:lang w:eastAsia="en-US"/>
        </w:rPr>
        <w:t xml:space="preserve"> together</w:t>
      </w:r>
      <w:r w:rsidR="001066B3" w:rsidRPr="00B27BEE">
        <w:rPr>
          <w:rFonts w:ascii="Arial" w:eastAsia="Calibri" w:hAnsi="Arial" w:cs="Arial"/>
          <w:kern w:val="3"/>
          <w:sz w:val="26"/>
          <w:szCs w:val="26"/>
          <w:lang w:eastAsia="en-US"/>
        </w:rPr>
        <w:t xml:space="preserve">. </w:t>
      </w:r>
      <w:bookmarkEnd w:id="2"/>
    </w:p>
    <w:p w14:paraId="32F38741" w14:textId="77777777" w:rsidR="00615C16" w:rsidRPr="00B27BEE" w:rsidRDefault="00615C16" w:rsidP="003267FB">
      <w:pPr>
        <w:pStyle w:val="ListParagraph"/>
        <w:shd w:val="clear" w:color="auto" w:fill="FFFFFF"/>
        <w:spacing w:before="100" w:line="360" w:lineRule="auto"/>
        <w:ind w:left="0"/>
        <w:rPr>
          <w:rFonts w:ascii="Arial" w:eastAsia="Calibri" w:hAnsi="Arial" w:cs="Arial"/>
          <w:kern w:val="3"/>
          <w:sz w:val="26"/>
          <w:szCs w:val="26"/>
          <w:lang w:eastAsia="en-US"/>
        </w:rPr>
      </w:pPr>
    </w:p>
    <w:p w14:paraId="1CDDF39F" w14:textId="49A6ADAE" w:rsidR="00F42EDE" w:rsidRDefault="00272B59" w:rsidP="003267FB">
      <w:pPr>
        <w:pStyle w:val="ListParagraph"/>
        <w:numPr>
          <w:ilvl w:val="0"/>
          <w:numId w:val="13"/>
        </w:numPr>
        <w:spacing w:line="360" w:lineRule="auto"/>
        <w:rPr>
          <w:rFonts w:ascii="Arial" w:eastAsia="Calibri" w:hAnsi="Arial" w:cs="Arial"/>
          <w:kern w:val="3"/>
          <w:sz w:val="26"/>
          <w:szCs w:val="26"/>
          <w:lang w:eastAsia="en-US"/>
        </w:rPr>
      </w:pPr>
      <w:r w:rsidRPr="00B27BEE">
        <w:rPr>
          <w:rFonts w:ascii="Arial" w:eastAsia="Calibri" w:hAnsi="Arial" w:cs="Arial"/>
          <w:kern w:val="3"/>
          <w:sz w:val="26"/>
          <w:szCs w:val="26"/>
          <w:lang w:eastAsia="en-US"/>
        </w:rPr>
        <w:t>In</w:t>
      </w:r>
      <w:r w:rsidR="00F42EDE" w:rsidRPr="00B27BEE">
        <w:rPr>
          <w:rFonts w:ascii="Arial" w:eastAsia="Calibri" w:hAnsi="Arial" w:cs="Arial"/>
          <w:kern w:val="3"/>
          <w:sz w:val="26"/>
          <w:szCs w:val="26"/>
          <w:lang w:eastAsia="en-US"/>
        </w:rPr>
        <w:t xml:space="preserve"> March 2023, the UK Government published </w:t>
      </w:r>
      <w:r w:rsidR="005D56DF" w:rsidRPr="00B27BEE">
        <w:rPr>
          <w:rFonts w:ascii="Arial" w:eastAsia="Calibri" w:hAnsi="Arial" w:cs="Arial"/>
          <w:kern w:val="3"/>
          <w:sz w:val="26"/>
          <w:szCs w:val="26"/>
          <w:lang w:eastAsia="en-US"/>
        </w:rPr>
        <w:t>an improvement plan on</w:t>
      </w:r>
      <w:r w:rsidR="00F42EDE" w:rsidRPr="00B27BEE">
        <w:rPr>
          <w:rFonts w:ascii="Arial" w:eastAsia="Calibri" w:hAnsi="Arial" w:cs="Arial"/>
          <w:kern w:val="3"/>
          <w:sz w:val="26"/>
          <w:szCs w:val="26"/>
          <w:lang w:eastAsia="en-US"/>
        </w:rPr>
        <w:t xml:space="preserve"> S</w:t>
      </w:r>
      <w:r w:rsidR="005D56DF" w:rsidRPr="00B27BEE">
        <w:rPr>
          <w:rFonts w:ascii="Arial" w:eastAsia="Calibri" w:hAnsi="Arial" w:cs="Arial"/>
          <w:kern w:val="3"/>
          <w:sz w:val="26"/>
          <w:szCs w:val="26"/>
          <w:lang w:eastAsia="en-US"/>
        </w:rPr>
        <w:t xml:space="preserve">pecial </w:t>
      </w:r>
      <w:r w:rsidR="00F42EDE" w:rsidRPr="00B27BEE">
        <w:rPr>
          <w:rFonts w:ascii="Arial" w:eastAsia="Calibri" w:hAnsi="Arial" w:cs="Arial"/>
          <w:kern w:val="3"/>
          <w:sz w:val="26"/>
          <w:szCs w:val="26"/>
          <w:lang w:eastAsia="en-US"/>
        </w:rPr>
        <w:t>E</w:t>
      </w:r>
      <w:r w:rsidR="005D56DF" w:rsidRPr="00B27BEE">
        <w:rPr>
          <w:rFonts w:ascii="Arial" w:eastAsia="Calibri" w:hAnsi="Arial" w:cs="Arial"/>
          <w:kern w:val="3"/>
          <w:sz w:val="26"/>
          <w:szCs w:val="26"/>
          <w:lang w:eastAsia="en-US"/>
        </w:rPr>
        <w:t xml:space="preserve">ducational </w:t>
      </w:r>
      <w:r w:rsidR="00F42EDE" w:rsidRPr="00B27BEE">
        <w:rPr>
          <w:rFonts w:ascii="Arial" w:eastAsia="Calibri" w:hAnsi="Arial" w:cs="Arial"/>
          <w:kern w:val="3"/>
          <w:sz w:val="26"/>
          <w:szCs w:val="26"/>
          <w:lang w:eastAsia="en-US"/>
        </w:rPr>
        <w:t>N</w:t>
      </w:r>
      <w:r w:rsidR="005D56DF" w:rsidRPr="00B27BEE">
        <w:rPr>
          <w:rFonts w:ascii="Arial" w:eastAsia="Calibri" w:hAnsi="Arial" w:cs="Arial"/>
          <w:kern w:val="3"/>
          <w:sz w:val="26"/>
          <w:szCs w:val="26"/>
          <w:lang w:eastAsia="en-US"/>
        </w:rPr>
        <w:t xml:space="preserve">eeds and </w:t>
      </w:r>
      <w:r w:rsidR="00F42EDE" w:rsidRPr="00B27BEE">
        <w:rPr>
          <w:rFonts w:ascii="Arial" w:eastAsia="Calibri" w:hAnsi="Arial" w:cs="Arial"/>
          <w:kern w:val="3"/>
          <w:sz w:val="26"/>
          <w:szCs w:val="26"/>
          <w:lang w:eastAsia="en-US"/>
        </w:rPr>
        <w:t>D</w:t>
      </w:r>
      <w:r w:rsidR="005D56DF" w:rsidRPr="00B27BEE">
        <w:rPr>
          <w:rFonts w:ascii="Arial" w:eastAsia="Calibri" w:hAnsi="Arial" w:cs="Arial"/>
          <w:kern w:val="3"/>
          <w:sz w:val="26"/>
          <w:szCs w:val="26"/>
          <w:lang w:eastAsia="en-US"/>
        </w:rPr>
        <w:t>isabilities</w:t>
      </w:r>
      <w:r w:rsidR="00F42EDE" w:rsidRPr="00B27BEE">
        <w:rPr>
          <w:rFonts w:ascii="Arial" w:eastAsia="Calibri" w:hAnsi="Arial" w:cs="Arial"/>
          <w:kern w:val="3"/>
          <w:sz w:val="26"/>
          <w:szCs w:val="26"/>
          <w:lang w:eastAsia="en-US"/>
        </w:rPr>
        <w:t xml:space="preserve"> and Alternative Provision. Through this plan, we will ensure children get the right support, in the right place at the right time. We will establish a single national system that delivers for every child with Special Educational Needs and Disabilities so that they enjoy their childhood</w:t>
      </w:r>
      <w:r w:rsidR="00F363CE" w:rsidRPr="00B27BEE">
        <w:rPr>
          <w:rFonts w:ascii="Arial" w:eastAsia="Calibri" w:hAnsi="Arial" w:cs="Arial"/>
          <w:kern w:val="3"/>
          <w:sz w:val="26"/>
          <w:szCs w:val="26"/>
          <w:lang w:eastAsia="en-US"/>
        </w:rPr>
        <w:t xml:space="preserve"> </w:t>
      </w:r>
      <w:r w:rsidR="00F42EDE" w:rsidRPr="00B27BEE">
        <w:rPr>
          <w:rFonts w:ascii="Arial" w:eastAsia="Calibri" w:hAnsi="Arial" w:cs="Arial"/>
          <w:kern w:val="3"/>
          <w:sz w:val="26"/>
          <w:szCs w:val="26"/>
          <w:lang w:eastAsia="en-US"/>
        </w:rPr>
        <w:t>and are well</w:t>
      </w:r>
      <w:r w:rsidR="003B69E0" w:rsidRPr="00B27BEE">
        <w:rPr>
          <w:rFonts w:ascii="Arial" w:eastAsia="Calibri" w:hAnsi="Arial" w:cs="Arial"/>
          <w:kern w:val="3"/>
          <w:sz w:val="26"/>
          <w:szCs w:val="26"/>
          <w:lang w:eastAsia="en-US"/>
        </w:rPr>
        <w:t>-</w:t>
      </w:r>
      <w:r w:rsidR="00F42EDE" w:rsidRPr="00B27BEE">
        <w:rPr>
          <w:rFonts w:ascii="Arial" w:eastAsia="Calibri" w:hAnsi="Arial" w:cs="Arial"/>
          <w:kern w:val="3"/>
          <w:sz w:val="26"/>
          <w:szCs w:val="26"/>
          <w:lang w:eastAsia="en-US"/>
        </w:rPr>
        <w:t>prepared for adultho</w:t>
      </w:r>
      <w:r w:rsidR="003B69E0" w:rsidRPr="00B27BEE">
        <w:rPr>
          <w:rFonts w:ascii="Arial" w:eastAsia="Calibri" w:hAnsi="Arial" w:cs="Arial"/>
          <w:kern w:val="3"/>
          <w:sz w:val="26"/>
          <w:szCs w:val="26"/>
          <w:lang w:eastAsia="en-US"/>
        </w:rPr>
        <w:t>od</w:t>
      </w:r>
      <w:r w:rsidR="00F42EDE" w:rsidRPr="00B27BEE">
        <w:rPr>
          <w:rFonts w:ascii="Arial" w:eastAsia="Calibri" w:hAnsi="Arial" w:cs="Arial"/>
          <w:kern w:val="3"/>
          <w:sz w:val="26"/>
          <w:szCs w:val="26"/>
          <w:lang w:eastAsia="en-US"/>
        </w:rPr>
        <w:t xml:space="preserve">. </w:t>
      </w:r>
      <w:r w:rsidR="00713984" w:rsidRPr="00B27BEE">
        <w:rPr>
          <w:rFonts w:ascii="Arial" w:eastAsia="Calibri" w:hAnsi="Arial" w:cs="Arial"/>
          <w:kern w:val="3"/>
          <w:sz w:val="26"/>
          <w:szCs w:val="26"/>
          <w:lang w:eastAsia="en-US"/>
        </w:rPr>
        <w:t>In 2020, the States of Guernsey commissioned an independent review of S</w:t>
      </w:r>
      <w:r w:rsidR="00EA3630" w:rsidRPr="00B27BEE">
        <w:rPr>
          <w:rFonts w:ascii="Arial" w:eastAsia="Calibri" w:hAnsi="Arial" w:cs="Arial"/>
          <w:sz w:val="26"/>
          <w:szCs w:val="26"/>
          <w:lang w:eastAsia="en-US"/>
        </w:rPr>
        <w:t xml:space="preserve">pecial </w:t>
      </w:r>
      <w:r w:rsidR="42E7B1E4" w:rsidRPr="00B27BEE">
        <w:rPr>
          <w:rFonts w:ascii="Arial" w:eastAsia="Calibri" w:hAnsi="Arial" w:cs="Arial"/>
          <w:kern w:val="3"/>
          <w:sz w:val="26"/>
          <w:szCs w:val="26"/>
          <w:lang w:eastAsia="en-US"/>
        </w:rPr>
        <w:t>E</w:t>
      </w:r>
      <w:r w:rsidR="481A37F2" w:rsidRPr="00B27BEE">
        <w:rPr>
          <w:rFonts w:ascii="Arial" w:eastAsia="Calibri" w:hAnsi="Arial" w:cs="Arial"/>
          <w:sz w:val="26"/>
          <w:szCs w:val="26"/>
          <w:lang w:eastAsia="en-US"/>
        </w:rPr>
        <w:t>ducation</w:t>
      </w:r>
      <w:r w:rsidR="4023DA63" w:rsidRPr="00B27BEE">
        <w:rPr>
          <w:rFonts w:ascii="Arial" w:eastAsia="Calibri" w:hAnsi="Arial" w:cs="Arial"/>
          <w:sz w:val="26"/>
          <w:szCs w:val="26"/>
          <w:lang w:eastAsia="en-US"/>
        </w:rPr>
        <w:t>al</w:t>
      </w:r>
      <w:r w:rsidR="00EA3630" w:rsidRPr="00B27BEE">
        <w:rPr>
          <w:rFonts w:ascii="Arial" w:eastAsia="Calibri" w:hAnsi="Arial" w:cs="Arial"/>
          <w:sz w:val="26"/>
          <w:szCs w:val="26"/>
          <w:lang w:eastAsia="en-US"/>
        </w:rPr>
        <w:t xml:space="preserve"> </w:t>
      </w:r>
      <w:r w:rsidR="00713984" w:rsidRPr="00B27BEE">
        <w:rPr>
          <w:rFonts w:ascii="Arial" w:eastAsia="Calibri" w:hAnsi="Arial" w:cs="Arial"/>
          <w:kern w:val="3"/>
          <w:sz w:val="26"/>
          <w:szCs w:val="26"/>
          <w:lang w:eastAsia="en-US"/>
        </w:rPr>
        <w:t>N</w:t>
      </w:r>
      <w:r w:rsidR="00EA3630" w:rsidRPr="00B27BEE">
        <w:rPr>
          <w:rFonts w:ascii="Arial" w:eastAsia="Calibri" w:hAnsi="Arial" w:cs="Arial"/>
          <w:sz w:val="26"/>
          <w:szCs w:val="26"/>
          <w:lang w:eastAsia="en-US"/>
        </w:rPr>
        <w:t xml:space="preserve">eeds and </w:t>
      </w:r>
      <w:r w:rsidR="00713984" w:rsidRPr="00B27BEE">
        <w:rPr>
          <w:rFonts w:ascii="Arial" w:eastAsia="Calibri" w:hAnsi="Arial" w:cs="Arial"/>
          <w:kern w:val="3"/>
          <w:sz w:val="26"/>
          <w:szCs w:val="26"/>
          <w:lang w:eastAsia="en-US"/>
        </w:rPr>
        <w:t>D</w:t>
      </w:r>
      <w:r w:rsidR="00EA3630" w:rsidRPr="00B27BEE">
        <w:rPr>
          <w:rFonts w:ascii="Arial" w:eastAsia="Calibri" w:hAnsi="Arial" w:cs="Arial"/>
          <w:sz w:val="26"/>
          <w:szCs w:val="26"/>
          <w:lang w:eastAsia="en-US"/>
        </w:rPr>
        <w:t>isabilities</w:t>
      </w:r>
      <w:r w:rsidR="00713984" w:rsidRPr="00B27BEE">
        <w:rPr>
          <w:rFonts w:ascii="Arial" w:eastAsia="Calibri" w:hAnsi="Arial" w:cs="Arial"/>
          <w:kern w:val="3"/>
          <w:sz w:val="26"/>
          <w:szCs w:val="26"/>
          <w:lang w:eastAsia="en-US"/>
        </w:rPr>
        <w:t xml:space="preserve"> provision</w:t>
      </w:r>
      <w:r w:rsidR="008F2414" w:rsidRPr="00B27BEE">
        <w:rPr>
          <w:rFonts w:ascii="Arial" w:eastAsia="Calibri" w:hAnsi="Arial" w:cs="Arial"/>
          <w:kern w:val="3"/>
          <w:sz w:val="26"/>
          <w:szCs w:val="26"/>
          <w:lang w:eastAsia="en-US"/>
        </w:rPr>
        <w:t xml:space="preserve">, and </w:t>
      </w:r>
      <w:r w:rsidR="008978AA" w:rsidRPr="00B27BEE">
        <w:rPr>
          <w:rFonts w:ascii="Arial" w:eastAsia="Calibri" w:hAnsi="Arial" w:cs="Arial"/>
          <w:kern w:val="3"/>
          <w:sz w:val="26"/>
          <w:szCs w:val="26"/>
          <w:lang w:eastAsia="en-US"/>
        </w:rPr>
        <w:t>in 2022 the Scottish Government also published an updated Additional Support for Learning Action Plan</w:t>
      </w:r>
      <w:r w:rsidR="003C6B5C" w:rsidRPr="00B27BEE">
        <w:rPr>
          <w:rFonts w:ascii="Arial" w:eastAsia="Calibri" w:hAnsi="Arial" w:cs="Arial"/>
          <w:kern w:val="3"/>
          <w:sz w:val="26"/>
          <w:szCs w:val="26"/>
          <w:lang w:eastAsia="en-US"/>
        </w:rPr>
        <w:t>.</w:t>
      </w:r>
    </w:p>
    <w:p w14:paraId="6C809658" w14:textId="77777777" w:rsidR="00040220" w:rsidRDefault="00040220" w:rsidP="00040220">
      <w:pPr>
        <w:pStyle w:val="ListParagraph"/>
        <w:spacing w:line="360" w:lineRule="auto"/>
        <w:rPr>
          <w:rFonts w:ascii="Arial" w:eastAsia="Calibri" w:hAnsi="Arial" w:cs="Arial"/>
          <w:kern w:val="3"/>
          <w:sz w:val="26"/>
          <w:szCs w:val="26"/>
          <w:lang w:eastAsia="en-US"/>
        </w:rPr>
      </w:pPr>
    </w:p>
    <w:p w14:paraId="5F7C0A63" w14:textId="77777777" w:rsidR="00040220" w:rsidRDefault="00040220" w:rsidP="00040220">
      <w:pPr>
        <w:pStyle w:val="ListParagraph"/>
        <w:spacing w:line="360" w:lineRule="auto"/>
        <w:rPr>
          <w:rFonts w:ascii="Arial" w:eastAsia="Calibri" w:hAnsi="Arial" w:cs="Arial"/>
          <w:kern w:val="3"/>
          <w:sz w:val="26"/>
          <w:szCs w:val="26"/>
          <w:lang w:eastAsia="en-US"/>
        </w:rPr>
      </w:pPr>
    </w:p>
    <w:p w14:paraId="172D01A2" w14:textId="77777777" w:rsidR="00040220" w:rsidRDefault="00040220" w:rsidP="00040220">
      <w:pPr>
        <w:pStyle w:val="ListParagraph"/>
        <w:spacing w:line="360" w:lineRule="auto"/>
        <w:rPr>
          <w:rFonts w:ascii="Arial" w:eastAsia="Calibri" w:hAnsi="Arial" w:cs="Arial"/>
          <w:kern w:val="3"/>
          <w:sz w:val="26"/>
          <w:szCs w:val="26"/>
          <w:lang w:eastAsia="en-US"/>
        </w:rPr>
      </w:pPr>
    </w:p>
    <w:p w14:paraId="2129D282" w14:textId="7AA84807" w:rsidR="00040220" w:rsidRPr="00D37EB7" w:rsidRDefault="00D37EB7" w:rsidP="00D37EB7">
      <w:pPr>
        <w:pStyle w:val="ListParagraph"/>
        <w:numPr>
          <w:ilvl w:val="0"/>
          <w:numId w:val="13"/>
        </w:numPr>
        <w:spacing w:line="360" w:lineRule="auto"/>
        <w:rPr>
          <w:rFonts w:ascii="Arial" w:eastAsia="Calibri" w:hAnsi="Arial" w:cs="Arial"/>
          <w:kern w:val="3"/>
          <w:sz w:val="26"/>
          <w:szCs w:val="26"/>
          <w:lang w:eastAsia="en-US"/>
        </w:rPr>
      </w:pPr>
      <w:r w:rsidRPr="008C128E">
        <w:rPr>
          <w:rFonts w:ascii="Arial" w:eastAsia="Calibri" w:hAnsi="Arial" w:cs="Arial"/>
          <w:kern w:val="3"/>
          <w:sz w:val="26"/>
          <w:szCs w:val="26"/>
          <w:lang w:eastAsia="en-US"/>
        </w:rPr>
        <w:t>In 2020, the Northern Ireland Executive published their Children and Young People Strategy. Despite the absence of a power-sharing Executive, for 4 out of the last 6 years, this represents significant progress in developing a comprehensive approach to improv</w:t>
      </w:r>
      <w:r w:rsidR="00EF1054">
        <w:rPr>
          <w:rFonts w:ascii="Arial" w:eastAsia="Calibri" w:hAnsi="Arial" w:cs="Arial"/>
          <w:kern w:val="3"/>
          <w:sz w:val="26"/>
          <w:szCs w:val="26"/>
          <w:lang w:eastAsia="en-US"/>
        </w:rPr>
        <w:t>e</w:t>
      </w:r>
      <w:r w:rsidRPr="008C128E">
        <w:rPr>
          <w:rFonts w:ascii="Arial" w:eastAsia="Calibri" w:hAnsi="Arial" w:cs="Arial"/>
          <w:kern w:val="3"/>
          <w:sz w:val="26"/>
          <w:szCs w:val="26"/>
          <w:lang w:eastAsia="en-US"/>
        </w:rPr>
        <w:t xml:space="preserve"> the lives of children.  </w:t>
      </w:r>
    </w:p>
    <w:p w14:paraId="69DD25D8" w14:textId="77777777" w:rsidR="003C6B5C" w:rsidRPr="00B27BEE" w:rsidRDefault="003C6B5C" w:rsidP="003267FB">
      <w:pPr>
        <w:pStyle w:val="ListParagraph"/>
        <w:spacing w:line="360" w:lineRule="auto"/>
        <w:ind w:left="0"/>
        <w:rPr>
          <w:rFonts w:ascii="Arial" w:hAnsi="Arial" w:cs="Arial"/>
          <w:sz w:val="26"/>
          <w:szCs w:val="26"/>
        </w:rPr>
      </w:pPr>
    </w:p>
    <w:p w14:paraId="0C7D77DC" w14:textId="6717BA24" w:rsidR="00ED475B" w:rsidRPr="00B27BEE" w:rsidRDefault="009D5263" w:rsidP="003267FB">
      <w:pPr>
        <w:pStyle w:val="ListParagraph"/>
        <w:numPr>
          <w:ilvl w:val="0"/>
          <w:numId w:val="13"/>
        </w:numPr>
        <w:spacing w:line="360" w:lineRule="auto"/>
        <w:textAlignment w:val="baseline"/>
        <w:rPr>
          <w:rFonts w:ascii="Arial" w:hAnsi="Arial" w:cs="Arial"/>
          <w:sz w:val="26"/>
          <w:szCs w:val="26"/>
        </w:rPr>
      </w:pPr>
      <w:r w:rsidRPr="00B27BEE">
        <w:rPr>
          <w:rFonts w:ascii="Arial" w:hAnsi="Arial" w:cs="Arial"/>
          <w:sz w:val="26"/>
          <w:szCs w:val="26"/>
        </w:rPr>
        <w:t xml:space="preserve">Throughout this Dialogue, we </w:t>
      </w:r>
      <w:r w:rsidR="002C3D43" w:rsidRPr="00B27BEE">
        <w:rPr>
          <w:rFonts w:ascii="Arial" w:hAnsi="Arial" w:cs="Arial"/>
          <w:sz w:val="26"/>
          <w:szCs w:val="26"/>
        </w:rPr>
        <w:t>look forward to sharing</w:t>
      </w:r>
      <w:r w:rsidRPr="00B27BEE">
        <w:rPr>
          <w:rFonts w:ascii="Arial" w:hAnsi="Arial" w:cs="Arial"/>
          <w:sz w:val="26"/>
          <w:szCs w:val="26"/>
        </w:rPr>
        <w:t xml:space="preserve"> </w:t>
      </w:r>
      <w:r w:rsidR="002C3D43" w:rsidRPr="00B27BEE">
        <w:rPr>
          <w:rFonts w:ascii="Arial" w:hAnsi="Arial" w:cs="Arial"/>
          <w:sz w:val="26"/>
          <w:szCs w:val="26"/>
        </w:rPr>
        <w:t>the</w:t>
      </w:r>
      <w:r w:rsidR="00437351" w:rsidRPr="00B27BEE">
        <w:rPr>
          <w:rFonts w:ascii="Arial" w:hAnsi="Arial" w:cs="Arial"/>
          <w:sz w:val="26"/>
          <w:szCs w:val="26"/>
        </w:rPr>
        <w:t xml:space="preserve"> positive</w:t>
      </w:r>
      <w:r w:rsidR="005775C0" w:rsidRPr="00B27BEE">
        <w:rPr>
          <w:rFonts w:ascii="Arial" w:hAnsi="Arial" w:cs="Arial"/>
          <w:sz w:val="26"/>
          <w:szCs w:val="26"/>
        </w:rPr>
        <w:t xml:space="preserve"> </w:t>
      </w:r>
      <w:r w:rsidR="00721F3F" w:rsidRPr="00B27BEE">
        <w:rPr>
          <w:rFonts w:ascii="Arial" w:hAnsi="Arial" w:cs="Arial"/>
          <w:sz w:val="26"/>
          <w:szCs w:val="26"/>
        </w:rPr>
        <w:t xml:space="preserve">progress </w:t>
      </w:r>
      <w:r w:rsidR="002C3D43" w:rsidRPr="00B27BEE">
        <w:rPr>
          <w:rFonts w:ascii="Arial" w:hAnsi="Arial" w:cs="Arial"/>
          <w:sz w:val="26"/>
          <w:szCs w:val="26"/>
        </w:rPr>
        <w:t xml:space="preserve">we have made across the State Party </w:t>
      </w:r>
      <w:r w:rsidR="00721F3F" w:rsidRPr="00B27BEE">
        <w:rPr>
          <w:rFonts w:ascii="Arial" w:hAnsi="Arial" w:cs="Arial"/>
          <w:sz w:val="26"/>
          <w:szCs w:val="26"/>
        </w:rPr>
        <w:t xml:space="preserve">in </w:t>
      </w:r>
      <w:r w:rsidR="005775C0" w:rsidRPr="00B27BEE">
        <w:rPr>
          <w:rFonts w:ascii="Arial" w:hAnsi="Arial" w:cs="Arial"/>
          <w:sz w:val="26"/>
          <w:szCs w:val="26"/>
        </w:rPr>
        <w:t xml:space="preserve">other </w:t>
      </w:r>
      <w:r w:rsidR="00721F3F" w:rsidRPr="00B27BEE">
        <w:rPr>
          <w:rFonts w:ascii="Arial" w:hAnsi="Arial" w:cs="Arial"/>
          <w:sz w:val="26"/>
          <w:szCs w:val="26"/>
        </w:rPr>
        <w:t xml:space="preserve">areas which are of </w:t>
      </w:r>
      <w:r w:rsidR="001657C3" w:rsidRPr="00B27BEE">
        <w:rPr>
          <w:rFonts w:ascii="Arial" w:hAnsi="Arial" w:cs="Arial"/>
          <w:sz w:val="26"/>
          <w:szCs w:val="26"/>
        </w:rPr>
        <w:t xml:space="preserve">particular </w:t>
      </w:r>
      <w:r w:rsidR="00721F3F" w:rsidRPr="00B27BEE">
        <w:rPr>
          <w:rFonts w:ascii="Arial" w:hAnsi="Arial" w:cs="Arial"/>
          <w:sz w:val="26"/>
          <w:szCs w:val="26"/>
        </w:rPr>
        <w:t>interest to the Committee</w:t>
      </w:r>
      <w:r w:rsidR="006D24A0" w:rsidRPr="00B27BEE">
        <w:rPr>
          <w:rFonts w:ascii="Arial" w:hAnsi="Arial" w:cs="Arial"/>
          <w:sz w:val="26"/>
          <w:szCs w:val="26"/>
        </w:rPr>
        <w:t>. These</w:t>
      </w:r>
      <w:r w:rsidR="0083396E" w:rsidRPr="00B27BEE">
        <w:rPr>
          <w:rFonts w:ascii="Arial" w:hAnsi="Arial" w:cs="Arial"/>
          <w:sz w:val="26"/>
          <w:szCs w:val="26"/>
        </w:rPr>
        <w:t xml:space="preserve"> reflect the distinct circumstances</w:t>
      </w:r>
      <w:r w:rsidR="001657C3" w:rsidRPr="00B27BEE">
        <w:rPr>
          <w:rFonts w:ascii="Arial" w:hAnsi="Arial" w:cs="Arial"/>
          <w:sz w:val="26"/>
          <w:szCs w:val="26"/>
        </w:rPr>
        <w:t xml:space="preserve">, </w:t>
      </w:r>
      <w:r w:rsidR="001E4D44" w:rsidRPr="00B27BEE">
        <w:rPr>
          <w:rFonts w:ascii="Arial" w:hAnsi="Arial" w:cs="Arial"/>
          <w:sz w:val="26"/>
          <w:szCs w:val="26"/>
        </w:rPr>
        <w:t xml:space="preserve">communities </w:t>
      </w:r>
      <w:r w:rsidR="001657C3" w:rsidRPr="00B27BEE">
        <w:rPr>
          <w:rFonts w:ascii="Arial" w:hAnsi="Arial" w:cs="Arial"/>
          <w:sz w:val="26"/>
          <w:szCs w:val="26"/>
        </w:rPr>
        <w:t xml:space="preserve">and devolution settlements across the UK state party. Here </w:t>
      </w:r>
      <w:r w:rsidR="00C843D7" w:rsidRPr="00B27BEE">
        <w:rPr>
          <w:rFonts w:ascii="Arial" w:hAnsi="Arial" w:cs="Arial"/>
          <w:sz w:val="26"/>
          <w:szCs w:val="26"/>
        </w:rPr>
        <w:t>I would highlight</w:t>
      </w:r>
      <w:r w:rsidR="002B4E38" w:rsidRPr="00B27BEE">
        <w:rPr>
          <w:rFonts w:ascii="Arial" w:hAnsi="Arial" w:cs="Arial"/>
          <w:sz w:val="26"/>
          <w:szCs w:val="26"/>
        </w:rPr>
        <w:t>:</w:t>
      </w:r>
    </w:p>
    <w:p w14:paraId="3FC01BDB" w14:textId="374EF179" w:rsidR="00ED475B" w:rsidRPr="00B27BEE" w:rsidRDefault="008D74AE" w:rsidP="003267FB">
      <w:pPr>
        <w:pStyle w:val="ListParagraph"/>
        <w:numPr>
          <w:ilvl w:val="0"/>
          <w:numId w:val="14"/>
        </w:numPr>
        <w:spacing w:line="360" w:lineRule="auto"/>
        <w:textAlignment w:val="baseline"/>
        <w:rPr>
          <w:rStyle w:val="normaltextrun"/>
          <w:rFonts w:ascii="Arial" w:hAnsi="Arial" w:cs="Arial"/>
          <w:sz w:val="26"/>
          <w:szCs w:val="26"/>
        </w:rPr>
      </w:pPr>
      <w:r w:rsidRPr="00B27BEE">
        <w:rPr>
          <w:rFonts w:ascii="Arial" w:hAnsi="Arial" w:cs="Arial"/>
          <w:sz w:val="26"/>
          <w:szCs w:val="26"/>
        </w:rPr>
        <w:t>T</w:t>
      </w:r>
      <w:r w:rsidR="002B4E38" w:rsidRPr="00B27BEE">
        <w:rPr>
          <w:rFonts w:ascii="Arial" w:hAnsi="Arial" w:cs="Arial"/>
          <w:sz w:val="26"/>
          <w:szCs w:val="26"/>
        </w:rPr>
        <w:t xml:space="preserve">he increased age of marriage to 18 </w:t>
      </w:r>
      <w:r w:rsidR="00437351" w:rsidRPr="00B27BEE">
        <w:rPr>
          <w:rStyle w:val="normaltextrun"/>
          <w:rFonts w:ascii="Arial" w:hAnsi="Arial" w:cs="Arial"/>
          <w:sz w:val="26"/>
          <w:szCs w:val="26"/>
          <w:shd w:val="clear" w:color="auto" w:fill="FFFFFF"/>
        </w:rPr>
        <w:t xml:space="preserve">in </w:t>
      </w:r>
      <w:r w:rsidR="002B4E38" w:rsidRPr="00B27BEE">
        <w:rPr>
          <w:rStyle w:val="normaltextrun"/>
          <w:rFonts w:ascii="Arial" w:hAnsi="Arial" w:cs="Arial"/>
          <w:sz w:val="26"/>
          <w:szCs w:val="26"/>
          <w:shd w:val="clear" w:color="auto" w:fill="FFFFFF"/>
        </w:rPr>
        <w:t>England and Wales</w:t>
      </w:r>
      <w:r w:rsidR="009B4965" w:rsidRPr="00B27BEE">
        <w:rPr>
          <w:rStyle w:val="normaltextrun"/>
          <w:rFonts w:ascii="Arial" w:hAnsi="Arial" w:cs="Arial"/>
          <w:sz w:val="26"/>
          <w:szCs w:val="26"/>
          <w:shd w:val="clear" w:color="auto" w:fill="FFFFFF"/>
        </w:rPr>
        <w:t>;</w:t>
      </w:r>
      <w:r w:rsidR="002B4E38" w:rsidRPr="00B27BEE">
        <w:rPr>
          <w:rStyle w:val="normaltextrun"/>
          <w:rFonts w:ascii="Arial" w:hAnsi="Arial" w:cs="Arial"/>
          <w:sz w:val="26"/>
          <w:szCs w:val="26"/>
          <w:shd w:val="clear" w:color="auto" w:fill="FFFFFF"/>
        </w:rPr>
        <w:t xml:space="preserve"> </w:t>
      </w:r>
    </w:p>
    <w:p w14:paraId="0DB7BEDD" w14:textId="24A40E2E" w:rsidR="00D67272" w:rsidRPr="00B27BEE" w:rsidRDefault="0057296D" w:rsidP="003267FB">
      <w:pPr>
        <w:pStyle w:val="ListParagraph"/>
        <w:numPr>
          <w:ilvl w:val="0"/>
          <w:numId w:val="14"/>
        </w:numPr>
        <w:spacing w:line="360" w:lineRule="auto"/>
        <w:textAlignment w:val="baseline"/>
        <w:rPr>
          <w:rFonts w:ascii="Arial" w:hAnsi="Arial" w:cs="Arial"/>
          <w:sz w:val="26"/>
          <w:szCs w:val="26"/>
        </w:rPr>
      </w:pPr>
      <w:r w:rsidRPr="00B27BEE">
        <w:rPr>
          <w:rFonts w:ascii="Arial" w:hAnsi="Arial" w:cs="Arial"/>
          <w:sz w:val="26"/>
          <w:szCs w:val="26"/>
        </w:rPr>
        <w:t>The increased age of Criminal Responsibility from 8 to 12 i</w:t>
      </w:r>
      <w:r w:rsidR="00D67272" w:rsidRPr="00B27BEE">
        <w:rPr>
          <w:rFonts w:ascii="Arial" w:hAnsi="Arial" w:cs="Arial"/>
          <w:sz w:val="26"/>
          <w:szCs w:val="26"/>
        </w:rPr>
        <w:t>n Scotland</w:t>
      </w:r>
      <w:r w:rsidR="005C57C2" w:rsidRPr="00B27BEE">
        <w:rPr>
          <w:rFonts w:ascii="Arial" w:hAnsi="Arial" w:cs="Arial"/>
          <w:sz w:val="26"/>
          <w:szCs w:val="26"/>
        </w:rPr>
        <w:t xml:space="preserve">; </w:t>
      </w:r>
    </w:p>
    <w:p w14:paraId="36E52325" w14:textId="111110A0" w:rsidR="00143126" w:rsidRPr="00B27BEE" w:rsidRDefault="00316451" w:rsidP="003267FB">
      <w:pPr>
        <w:pStyle w:val="ListParagraph"/>
        <w:numPr>
          <w:ilvl w:val="0"/>
          <w:numId w:val="14"/>
        </w:numPr>
        <w:spacing w:line="360" w:lineRule="auto"/>
        <w:textAlignment w:val="baseline"/>
        <w:rPr>
          <w:rFonts w:ascii="Arial" w:hAnsi="Arial" w:cs="Arial"/>
          <w:sz w:val="26"/>
          <w:szCs w:val="26"/>
        </w:rPr>
      </w:pPr>
      <w:r w:rsidRPr="00B27BEE">
        <w:rPr>
          <w:rFonts w:ascii="Arial" w:hAnsi="Arial" w:cs="Arial"/>
          <w:sz w:val="26"/>
          <w:szCs w:val="26"/>
        </w:rPr>
        <w:t>The extension of voting rights in Wales and Scotland to</w:t>
      </w:r>
      <w:r w:rsidR="005C57C2" w:rsidRPr="00B27BEE">
        <w:rPr>
          <w:rFonts w:ascii="Arial" w:hAnsi="Arial" w:cs="Arial"/>
          <w:sz w:val="26"/>
          <w:szCs w:val="26"/>
        </w:rPr>
        <w:t xml:space="preserve"> children aged 16 and 17;</w:t>
      </w:r>
      <w:r w:rsidR="00554D86" w:rsidRPr="00B27BEE">
        <w:rPr>
          <w:rFonts w:ascii="Arial" w:hAnsi="Arial" w:cs="Arial"/>
          <w:sz w:val="26"/>
          <w:szCs w:val="26"/>
        </w:rPr>
        <w:t xml:space="preserve"> and</w:t>
      </w:r>
    </w:p>
    <w:p w14:paraId="77762BC6" w14:textId="77777777" w:rsidR="008E7A03" w:rsidRPr="00B27BEE" w:rsidRDefault="00143126" w:rsidP="003267FB">
      <w:pPr>
        <w:pStyle w:val="ListParagraph"/>
        <w:numPr>
          <w:ilvl w:val="0"/>
          <w:numId w:val="14"/>
        </w:numPr>
        <w:spacing w:line="360" w:lineRule="auto"/>
        <w:textAlignment w:val="baseline"/>
        <w:rPr>
          <w:rFonts w:ascii="Arial" w:hAnsi="Arial" w:cs="Arial"/>
          <w:sz w:val="26"/>
          <w:szCs w:val="26"/>
        </w:rPr>
      </w:pPr>
      <w:r w:rsidRPr="00B27BEE">
        <w:rPr>
          <w:rFonts w:ascii="Arial" w:hAnsi="Arial" w:cs="Arial"/>
          <w:sz w:val="26"/>
          <w:szCs w:val="26"/>
        </w:rPr>
        <w:t xml:space="preserve">Changes in Jersey, Wales and Scotland </w:t>
      </w:r>
      <w:r w:rsidR="00E12B00" w:rsidRPr="00B27BEE">
        <w:rPr>
          <w:rFonts w:ascii="Arial" w:hAnsi="Arial" w:cs="Arial"/>
          <w:sz w:val="26"/>
          <w:szCs w:val="26"/>
        </w:rPr>
        <w:t>to prohibit the use of physical punishment</w:t>
      </w:r>
      <w:r w:rsidR="0099415E" w:rsidRPr="00B27BEE">
        <w:rPr>
          <w:rFonts w:ascii="Arial" w:hAnsi="Arial" w:cs="Arial"/>
          <w:sz w:val="26"/>
          <w:szCs w:val="26"/>
        </w:rPr>
        <w:t xml:space="preserve">, effectively providing children </w:t>
      </w:r>
      <w:r w:rsidR="00554D86" w:rsidRPr="00B27BEE">
        <w:rPr>
          <w:rFonts w:ascii="Arial" w:hAnsi="Arial" w:cs="Arial"/>
          <w:sz w:val="26"/>
          <w:szCs w:val="26"/>
        </w:rPr>
        <w:t xml:space="preserve">and adults </w:t>
      </w:r>
      <w:r w:rsidR="0099415E" w:rsidRPr="00B27BEE">
        <w:rPr>
          <w:rFonts w:ascii="Arial" w:hAnsi="Arial" w:cs="Arial"/>
          <w:sz w:val="26"/>
          <w:szCs w:val="26"/>
        </w:rPr>
        <w:t xml:space="preserve">the same </w:t>
      </w:r>
      <w:r w:rsidR="00554D86" w:rsidRPr="00B27BEE">
        <w:rPr>
          <w:rFonts w:ascii="Arial" w:hAnsi="Arial" w:cs="Arial"/>
          <w:sz w:val="26"/>
          <w:szCs w:val="26"/>
        </w:rPr>
        <w:t xml:space="preserve">protections in law. </w:t>
      </w:r>
      <w:r w:rsidR="00E12B00" w:rsidRPr="00B27BEE">
        <w:rPr>
          <w:rFonts w:ascii="Arial" w:hAnsi="Arial" w:cs="Arial"/>
          <w:sz w:val="26"/>
          <w:szCs w:val="26"/>
        </w:rPr>
        <w:t xml:space="preserve"> </w:t>
      </w:r>
      <w:r w:rsidR="005C57C2" w:rsidRPr="00B27BEE">
        <w:rPr>
          <w:rFonts w:ascii="Arial" w:hAnsi="Arial" w:cs="Arial"/>
          <w:sz w:val="26"/>
          <w:szCs w:val="26"/>
        </w:rPr>
        <w:t xml:space="preserve"> </w:t>
      </w:r>
    </w:p>
    <w:p w14:paraId="6876F262" w14:textId="77777777" w:rsidR="00F42EDE" w:rsidRPr="00B27BEE" w:rsidRDefault="00F42EDE" w:rsidP="003267FB">
      <w:pPr>
        <w:pStyle w:val="ListParagraph"/>
        <w:spacing w:line="360" w:lineRule="auto"/>
        <w:ind w:left="0"/>
        <w:rPr>
          <w:rFonts w:ascii="Arial" w:hAnsi="Arial" w:cs="Arial"/>
          <w:sz w:val="26"/>
          <w:szCs w:val="26"/>
        </w:rPr>
      </w:pPr>
    </w:p>
    <w:p w14:paraId="494DA9A7" w14:textId="67109E54" w:rsidR="001657C3" w:rsidRPr="00B27BEE" w:rsidRDefault="00F42EDE" w:rsidP="003267FB">
      <w:pPr>
        <w:pStyle w:val="ListParagraph"/>
        <w:numPr>
          <w:ilvl w:val="0"/>
          <w:numId w:val="13"/>
        </w:numPr>
        <w:spacing w:line="360" w:lineRule="auto"/>
        <w:textAlignment w:val="baseline"/>
        <w:rPr>
          <w:rStyle w:val="normaltextrun"/>
          <w:rFonts w:ascii="Arial" w:hAnsi="Arial" w:cs="Arial"/>
          <w:sz w:val="26"/>
          <w:szCs w:val="26"/>
        </w:rPr>
      </w:pPr>
      <w:r w:rsidRPr="00B27BEE">
        <w:rPr>
          <w:rStyle w:val="normaltextrun"/>
          <w:rFonts w:ascii="Arial" w:hAnsi="Arial" w:cs="Arial"/>
          <w:sz w:val="26"/>
          <w:szCs w:val="26"/>
          <w:shd w:val="clear" w:color="auto" w:fill="FFFFFF"/>
        </w:rPr>
        <w:t xml:space="preserve">I am aware of the Committee’s close interest in issues of ratification and implementation. </w:t>
      </w:r>
      <w:r w:rsidR="001657C3" w:rsidRPr="00B27BEE">
        <w:rPr>
          <w:rStyle w:val="normaltextrun"/>
          <w:rFonts w:ascii="Arial" w:hAnsi="Arial" w:cs="Arial"/>
          <w:sz w:val="26"/>
          <w:szCs w:val="26"/>
          <w:shd w:val="clear" w:color="auto" w:fill="FFFFFF"/>
        </w:rPr>
        <w:t xml:space="preserve">Again, </w:t>
      </w:r>
      <w:r w:rsidRPr="00B27BEE">
        <w:rPr>
          <w:rStyle w:val="normaltextrun"/>
          <w:rFonts w:ascii="Arial" w:hAnsi="Arial" w:cs="Arial"/>
          <w:sz w:val="26"/>
          <w:szCs w:val="26"/>
          <w:shd w:val="clear" w:color="auto" w:fill="FFFFFF"/>
        </w:rPr>
        <w:t xml:space="preserve">I am </w:t>
      </w:r>
      <w:r w:rsidR="00081477" w:rsidRPr="00B27BEE">
        <w:rPr>
          <w:rStyle w:val="normaltextrun"/>
          <w:rFonts w:ascii="Arial" w:hAnsi="Arial" w:cs="Arial"/>
          <w:sz w:val="26"/>
          <w:szCs w:val="26"/>
          <w:shd w:val="clear" w:color="auto" w:fill="FFFFFF"/>
        </w:rPr>
        <w:t xml:space="preserve">pleased </w:t>
      </w:r>
      <w:r w:rsidRPr="00B27BEE">
        <w:rPr>
          <w:rStyle w:val="normaltextrun"/>
          <w:rFonts w:ascii="Arial" w:hAnsi="Arial" w:cs="Arial"/>
          <w:sz w:val="26"/>
          <w:szCs w:val="26"/>
          <w:shd w:val="clear" w:color="auto" w:fill="FFFFFF"/>
        </w:rPr>
        <w:t xml:space="preserve">to share positive progress since the UK’s last Constructive Dialogue. </w:t>
      </w:r>
    </w:p>
    <w:p w14:paraId="43374527" w14:textId="77777777" w:rsidR="001657C3" w:rsidRPr="00B27BEE" w:rsidRDefault="001657C3" w:rsidP="008039D0">
      <w:pPr>
        <w:pStyle w:val="ListParagraph"/>
        <w:spacing w:line="360" w:lineRule="auto"/>
        <w:textAlignment w:val="baseline"/>
        <w:rPr>
          <w:rStyle w:val="normaltextrun"/>
          <w:rFonts w:ascii="Arial" w:hAnsi="Arial" w:cs="Arial"/>
          <w:sz w:val="26"/>
          <w:szCs w:val="26"/>
        </w:rPr>
      </w:pPr>
    </w:p>
    <w:p w14:paraId="62A17DA5" w14:textId="77777777" w:rsidR="001657C3" w:rsidRPr="00B27BEE" w:rsidRDefault="00F42EDE" w:rsidP="003267FB">
      <w:pPr>
        <w:pStyle w:val="ListParagraph"/>
        <w:numPr>
          <w:ilvl w:val="0"/>
          <w:numId w:val="13"/>
        </w:numPr>
        <w:spacing w:line="360" w:lineRule="auto"/>
        <w:textAlignment w:val="baseline"/>
        <w:rPr>
          <w:rFonts w:ascii="Arial" w:hAnsi="Arial" w:cs="Arial"/>
          <w:sz w:val="26"/>
          <w:szCs w:val="26"/>
        </w:rPr>
      </w:pPr>
      <w:r w:rsidRPr="00B27BEE">
        <w:rPr>
          <w:rStyle w:val="normaltextrun"/>
          <w:rFonts w:ascii="Arial" w:hAnsi="Arial" w:cs="Arial"/>
          <w:sz w:val="26"/>
          <w:szCs w:val="26"/>
          <w:shd w:val="clear" w:color="auto" w:fill="FFFFFF"/>
        </w:rPr>
        <w:t xml:space="preserve">The UNCRC and </w:t>
      </w:r>
      <w:r w:rsidR="0074286B" w:rsidRPr="00B27BEE">
        <w:rPr>
          <w:rStyle w:val="normaltextrun"/>
          <w:rFonts w:ascii="Arial" w:hAnsi="Arial" w:cs="Arial"/>
          <w:sz w:val="26"/>
          <w:szCs w:val="26"/>
          <w:shd w:val="clear" w:color="auto" w:fill="FFFFFF"/>
        </w:rPr>
        <w:t xml:space="preserve">two </w:t>
      </w:r>
      <w:r w:rsidRPr="00B27BEE">
        <w:rPr>
          <w:rStyle w:val="normaltextrun"/>
          <w:rFonts w:ascii="Arial" w:hAnsi="Arial" w:cs="Arial"/>
          <w:sz w:val="26"/>
          <w:szCs w:val="26"/>
          <w:shd w:val="clear" w:color="auto" w:fill="FFFFFF"/>
        </w:rPr>
        <w:t xml:space="preserve">Optional Protocols were formally extended to Guernsey and Alderney in 2020. </w:t>
      </w:r>
      <w:r w:rsidRPr="00B27BEE">
        <w:rPr>
          <w:rFonts w:ascii="Arial" w:hAnsi="Arial" w:cs="Arial"/>
          <w:sz w:val="26"/>
          <w:szCs w:val="26"/>
        </w:rPr>
        <w:t>The Optional Protocols on armed conflict and the sale of children have also now been formally extended to the Isle of Man, with effect from April 2023</w:t>
      </w:r>
      <w:r w:rsidRPr="00B27BEE">
        <w:rPr>
          <w:rFonts w:ascii="Arial" w:hAnsi="Arial" w:cs="Arial"/>
          <w:kern w:val="3"/>
          <w:sz w:val="26"/>
          <w:szCs w:val="26"/>
        </w:rPr>
        <w:t>.</w:t>
      </w:r>
      <w:r w:rsidR="00C801B1" w:rsidRPr="00B27BEE">
        <w:rPr>
          <w:rFonts w:ascii="Arial" w:hAnsi="Arial" w:cs="Arial"/>
          <w:kern w:val="3"/>
          <w:sz w:val="26"/>
          <w:szCs w:val="26"/>
        </w:rPr>
        <w:t xml:space="preserve"> </w:t>
      </w:r>
    </w:p>
    <w:p w14:paraId="685E0D43" w14:textId="77777777" w:rsidR="001657C3" w:rsidRPr="00B27BEE" w:rsidRDefault="001657C3" w:rsidP="008039D0">
      <w:pPr>
        <w:pStyle w:val="ListParagraph"/>
        <w:rPr>
          <w:rFonts w:ascii="Arial" w:hAnsi="Arial" w:cs="Arial"/>
          <w:kern w:val="3"/>
          <w:sz w:val="26"/>
          <w:szCs w:val="26"/>
        </w:rPr>
      </w:pPr>
    </w:p>
    <w:p w14:paraId="622D0CEF" w14:textId="4A17739D" w:rsidR="00F42EDE" w:rsidRPr="00B27BEE" w:rsidRDefault="00C801B1" w:rsidP="003267FB">
      <w:pPr>
        <w:pStyle w:val="ListParagraph"/>
        <w:numPr>
          <w:ilvl w:val="0"/>
          <w:numId w:val="13"/>
        </w:numPr>
        <w:spacing w:line="360" w:lineRule="auto"/>
        <w:textAlignment w:val="baseline"/>
        <w:rPr>
          <w:rFonts w:ascii="Arial" w:hAnsi="Arial" w:cs="Arial"/>
          <w:sz w:val="26"/>
          <w:szCs w:val="26"/>
        </w:rPr>
      </w:pPr>
      <w:r w:rsidRPr="00B27BEE">
        <w:rPr>
          <w:rFonts w:ascii="Arial" w:hAnsi="Arial" w:cs="Arial"/>
          <w:kern w:val="3"/>
          <w:sz w:val="26"/>
          <w:szCs w:val="26"/>
        </w:rPr>
        <w:t>The States Assembly</w:t>
      </w:r>
      <w:r w:rsidR="00F42EDE" w:rsidRPr="00B27BEE">
        <w:rPr>
          <w:rFonts w:ascii="Arial" w:hAnsi="Arial" w:cs="Arial"/>
          <w:kern w:val="3"/>
          <w:sz w:val="26"/>
          <w:szCs w:val="26"/>
        </w:rPr>
        <w:t xml:space="preserve"> in</w:t>
      </w:r>
      <w:r w:rsidR="00F42EDE" w:rsidRPr="00B27BEE">
        <w:rPr>
          <w:rFonts w:ascii="Arial" w:hAnsi="Arial" w:cs="Arial"/>
          <w:sz w:val="26"/>
          <w:szCs w:val="26"/>
        </w:rPr>
        <w:t xml:space="preserve"> </w:t>
      </w:r>
      <w:r w:rsidR="00F42EDE" w:rsidRPr="00B27BEE">
        <w:rPr>
          <w:rFonts w:ascii="Arial" w:hAnsi="Arial" w:cs="Arial"/>
          <w:kern w:val="3"/>
          <w:sz w:val="26"/>
          <w:szCs w:val="26"/>
        </w:rPr>
        <w:t xml:space="preserve">Jersey </w:t>
      </w:r>
      <w:r w:rsidR="00F86166" w:rsidRPr="00B27BEE">
        <w:rPr>
          <w:rFonts w:ascii="Arial" w:hAnsi="Arial" w:cs="Arial"/>
          <w:kern w:val="3"/>
          <w:sz w:val="26"/>
          <w:szCs w:val="26"/>
        </w:rPr>
        <w:t>has approved</w:t>
      </w:r>
      <w:r w:rsidR="00F42EDE" w:rsidRPr="00B27BEE">
        <w:rPr>
          <w:rFonts w:ascii="Arial" w:hAnsi="Arial" w:cs="Arial"/>
          <w:kern w:val="3"/>
          <w:sz w:val="26"/>
          <w:szCs w:val="26"/>
        </w:rPr>
        <w:t xml:space="preserve"> a law to </w:t>
      </w:r>
      <w:r w:rsidR="008039D0" w:rsidRPr="00B27BEE">
        <w:rPr>
          <w:rFonts w:ascii="Arial" w:hAnsi="Arial" w:cs="Arial"/>
          <w:kern w:val="3"/>
          <w:sz w:val="26"/>
          <w:szCs w:val="26"/>
        </w:rPr>
        <w:t>ensure due regard is given to</w:t>
      </w:r>
      <w:r w:rsidR="00F42EDE" w:rsidRPr="00B27BEE">
        <w:rPr>
          <w:rFonts w:ascii="Arial" w:hAnsi="Arial" w:cs="Arial"/>
          <w:kern w:val="3"/>
          <w:sz w:val="26"/>
          <w:szCs w:val="26"/>
        </w:rPr>
        <w:t xml:space="preserve"> the Convention </w:t>
      </w:r>
      <w:r w:rsidR="008039D0" w:rsidRPr="00B27BEE">
        <w:rPr>
          <w:rFonts w:ascii="Arial" w:hAnsi="Arial" w:cs="Arial"/>
          <w:kern w:val="3"/>
          <w:sz w:val="26"/>
          <w:szCs w:val="26"/>
        </w:rPr>
        <w:t>in the development of policy and legislation. The</w:t>
      </w:r>
      <w:r w:rsidR="00373AE7" w:rsidRPr="00B27BEE">
        <w:rPr>
          <w:rFonts w:ascii="Arial" w:hAnsi="Arial" w:cs="Arial"/>
          <w:kern w:val="3"/>
          <w:sz w:val="26"/>
          <w:szCs w:val="26"/>
        </w:rPr>
        <w:t xml:space="preserve"> island </w:t>
      </w:r>
      <w:r w:rsidR="00F42EDE" w:rsidRPr="00B27BEE">
        <w:rPr>
          <w:rFonts w:ascii="Arial" w:hAnsi="Arial" w:cs="Arial"/>
          <w:kern w:val="3"/>
          <w:sz w:val="26"/>
          <w:szCs w:val="26"/>
        </w:rPr>
        <w:t>has</w:t>
      </w:r>
      <w:r w:rsidR="008039D0" w:rsidRPr="00B27BEE">
        <w:rPr>
          <w:rFonts w:ascii="Arial" w:hAnsi="Arial" w:cs="Arial"/>
          <w:kern w:val="3"/>
          <w:sz w:val="26"/>
          <w:szCs w:val="26"/>
        </w:rPr>
        <w:t xml:space="preserve"> also</w:t>
      </w:r>
      <w:r w:rsidR="00F42EDE" w:rsidRPr="00B27BEE">
        <w:rPr>
          <w:rFonts w:ascii="Arial" w:hAnsi="Arial" w:cs="Arial"/>
          <w:kern w:val="3"/>
          <w:sz w:val="26"/>
          <w:szCs w:val="26"/>
        </w:rPr>
        <w:t xml:space="preserve"> established a Children’s Commissioner. </w:t>
      </w:r>
    </w:p>
    <w:p w14:paraId="7FC42BA0" w14:textId="77777777" w:rsidR="00EF6797" w:rsidRPr="00B27BEE" w:rsidRDefault="00EF6797" w:rsidP="0041513A">
      <w:pPr>
        <w:pStyle w:val="ListParagraph"/>
        <w:spacing w:line="360" w:lineRule="auto"/>
        <w:textAlignment w:val="baseline"/>
        <w:rPr>
          <w:rFonts w:ascii="Arial" w:hAnsi="Arial" w:cs="Arial"/>
          <w:sz w:val="26"/>
          <w:szCs w:val="26"/>
        </w:rPr>
      </w:pPr>
    </w:p>
    <w:p w14:paraId="0A427DC1" w14:textId="7B95BA50" w:rsidR="00AB178E" w:rsidRPr="00B27BEE" w:rsidRDefault="00F42EDE" w:rsidP="008039D0">
      <w:pPr>
        <w:pStyle w:val="ListParagraph"/>
        <w:numPr>
          <w:ilvl w:val="0"/>
          <w:numId w:val="13"/>
        </w:numPr>
        <w:spacing w:line="360" w:lineRule="auto"/>
        <w:rPr>
          <w:rFonts w:ascii="Arial" w:hAnsi="Arial" w:cs="Arial"/>
          <w:sz w:val="26"/>
          <w:szCs w:val="26"/>
        </w:rPr>
      </w:pPr>
      <w:r w:rsidRPr="00B27BEE">
        <w:rPr>
          <w:rFonts w:ascii="Arial" w:hAnsi="Arial" w:cs="Arial"/>
          <w:kern w:val="3"/>
          <w:sz w:val="26"/>
          <w:szCs w:val="26"/>
        </w:rPr>
        <w:t>The Scottish Government has made proposals to incorporate the UNCRC and two Optional Protocols directly into Scottish law.</w:t>
      </w:r>
      <w:r w:rsidR="008039D0" w:rsidRPr="00B27BEE">
        <w:rPr>
          <w:rFonts w:ascii="Arial" w:hAnsi="Arial" w:cs="Arial"/>
          <w:sz w:val="26"/>
          <w:szCs w:val="26"/>
        </w:rPr>
        <w:t xml:space="preserve"> And i</w:t>
      </w:r>
      <w:r w:rsidR="00AB178E" w:rsidRPr="00B27BEE">
        <w:rPr>
          <w:rFonts w:ascii="Arial" w:hAnsi="Arial" w:cs="Arial"/>
          <w:sz w:val="26"/>
          <w:szCs w:val="26"/>
        </w:rPr>
        <w:t>n Wales</w:t>
      </w:r>
      <w:r w:rsidR="006A5435" w:rsidRPr="00B27BEE">
        <w:rPr>
          <w:rFonts w:ascii="Arial" w:hAnsi="Arial" w:cs="Arial"/>
          <w:sz w:val="26"/>
          <w:szCs w:val="26"/>
        </w:rPr>
        <w:t>,</w:t>
      </w:r>
      <w:r w:rsidR="00AB178E" w:rsidRPr="00B27BEE">
        <w:rPr>
          <w:rFonts w:ascii="Arial" w:hAnsi="Arial" w:cs="Arial"/>
          <w:sz w:val="26"/>
          <w:szCs w:val="26"/>
        </w:rPr>
        <w:t xml:space="preserve"> children’s rights are enshrined under the Rights of Children and Young Persons (Wales) Measure.</w:t>
      </w:r>
    </w:p>
    <w:p w14:paraId="045DEA7D" w14:textId="77777777" w:rsidR="00F42EDE" w:rsidRPr="00B27BEE" w:rsidRDefault="00F42EDE" w:rsidP="003267FB">
      <w:pPr>
        <w:pStyle w:val="ListParagraph"/>
        <w:spacing w:line="360" w:lineRule="auto"/>
        <w:ind w:left="0"/>
        <w:rPr>
          <w:rFonts w:ascii="Arial" w:hAnsi="Arial" w:cs="Arial"/>
          <w:sz w:val="26"/>
          <w:szCs w:val="26"/>
          <w:shd w:val="clear" w:color="auto" w:fill="FFFFFF"/>
        </w:rPr>
      </w:pPr>
    </w:p>
    <w:p w14:paraId="21F970BD" w14:textId="2BB432E0" w:rsidR="00F42EDE" w:rsidRPr="00B27BEE" w:rsidRDefault="00F42EDE" w:rsidP="003267FB">
      <w:pPr>
        <w:pStyle w:val="ListParagraph"/>
        <w:numPr>
          <w:ilvl w:val="0"/>
          <w:numId w:val="13"/>
        </w:numPr>
        <w:spacing w:line="360" w:lineRule="auto"/>
        <w:rPr>
          <w:rFonts w:ascii="Arial" w:hAnsi="Arial" w:cs="Arial"/>
          <w:sz w:val="26"/>
          <w:szCs w:val="26"/>
        </w:rPr>
      </w:pPr>
      <w:r w:rsidRPr="00B27BEE">
        <w:rPr>
          <w:rFonts w:ascii="Arial" w:hAnsi="Arial" w:cs="Arial"/>
          <w:sz w:val="26"/>
          <w:szCs w:val="26"/>
          <w:shd w:val="clear" w:color="auto" w:fill="FFFFFF"/>
        </w:rPr>
        <w:t xml:space="preserve">The Overseas Territories have </w:t>
      </w:r>
      <w:r w:rsidR="005C3D12" w:rsidRPr="00B27BEE">
        <w:rPr>
          <w:rFonts w:ascii="Arial" w:hAnsi="Arial" w:cs="Arial"/>
          <w:sz w:val="26"/>
          <w:szCs w:val="26"/>
          <w:shd w:val="clear" w:color="auto" w:fill="FFFFFF"/>
        </w:rPr>
        <w:t>publicly committed</w:t>
      </w:r>
      <w:r w:rsidRPr="00B27BEE">
        <w:rPr>
          <w:rFonts w:ascii="Arial" w:hAnsi="Arial" w:cs="Arial"/>
          <w:sz w:val="26"/>
          <w:szCs w:val="26"/>
          <w:shd w:val="clear" w:color="auto" w:fill="FFFFFF"/>
        </w:rPr>
        <w:t xml:space="preserve"> to conduct a review of outstanding reservations to the Convention with a view to considering their withdrawal. We are </w:t>
      </w:r>
      <w:r w:rsidR="00525DE7">
        <w:rPr>
          <w:rFonts w:ascii="Arial" w:hAnsi="Arial" w:cs="Arial"/>
          <w:sz w:val="26"/>
          <w:szCs w:val="26"/>
          <w:shd w:val="clear" w:color="auto" w:fill="FFFFFF"/>
        </w:rPr>
        <w:t>also</w:t>
      </w:r>
      <w:r w:rsidRPr="00B27BEE">
        <w:rPr>
          <w:rFonts w:ascii="Arial" w:hAnsi="Arial" w:cs="Arial"/>
          <w:sz w:val="26"/>
          <w:szCs w:val="26"/>
          <w:shd w:val="clear" w:color="auto" w:fill="FFFFFF"/>
        </w:rPr>
        <w:t xml:space="preserve"> working with </w:t>
      </w:r>
      <w:r w:rsidRPr="00B27BEE">
        <w:rPr>
          <w:rFonts w:ascii="Arial" w:eastAsia="Calibri" w:hAnsi="Arial" w:cs="Arial"/>
          <w:sz w:val="26"/>
          <w:szCs w:val="26"/>
          <w:shd w:val="clear" w:color="auto" w:fill="FFFFFF"/>
        </w:rPr>
        <w:t>officials from Gibraltar to extend the Convention to this Overseas Territory.</w:t>
      </w:r>
    </w:p>
    <w:p w14:paraId="7966C664" w14:textId="77777777" w:rsidR="00F42EDE" w:rsidRPr="00B27BEE" w:rsidRDefault="00F42EDE" w:rsidP="003267FB">
      <w:pPr>
        <w:pStyle w:val="ListParagraph"/>
        <w:spacing w:line="360" w:lineRule="auto"/>
        <w:ind w:left="0"/>
        <w:rPr>
          <w:rFonts w:ascii="Arial" w:hAnsi="Arial" w:cs="Arial"/>
          <w:sz w:val="26"/>
          <w:szCs w:val="26"/>
          <w:shd w:val="clear" w:color="auto" w:fill="FFFFFF"/>
        </w:rPr>
      </w:pPr>
    </w:p>
    <w:p w14:paraId="3AF6EF1B" w14:textId="661C0E0E" w:rsidR="00F42EDE" w:rsidRPr="00B27BEE" w:rsidRDefault="00525DE7" w:rsidP="003267FB">
      <w:pPr>
        <w:pStyle w:val="ListParagraph"/>
        <w:numPr>
          <w:ilvl w:val="0"/>
          <w:numId w:val="13"/>
        </w:numPr>
        <w:spacing w:line="360" w:lineRule="auto"/>
        <w:textAlignment w:val="baseline"/>
        <w:rPr>
          <w:rFonts w:ascii="Arial" w:eastAsia="Calibri" w:hAnsi="Arial" w:cs="Arial"/>
          <w:kern w:val="3"/>
          <w:sz w:val="26"/>
          <w:szCs w:val="26"/>
          <w:lang w:eastAsia="en-US"/>
        </w:rPr>
      </w:pPr>
      <w:r>
        <w:rPr>
          <w:rStyle w:val="normaltextrun"/>
          <w:rFonts w:ascii="Arial" w:hAnsi="Arial" w:cs="Arial"/>
          <w:sz w:val="26"/>
          <w:szCs w:val="26"/>
          <w:shd w:val="clear" w:color="auto" w:fill="FFFFFF"/>
        </w:rPr>
        <w:t>Finally, i</w:t>
      </w:r>
      <w:r w:rsidR="00F42EDE" w:rsidRPr="00B27BEE">
        <w:rPr>
          <w:rStyle w:val="normaltextrun"/>
          <w:rFonts w:ascii="Arial" w:hAnsi="Arial" w:cs="Arial"/>
          <w:sz w:val="26"/>
          <w:szCs w:val="26"/>
          <w:shd w:val="clear" w:color="auto" w:fill="FFFFFF"/>
        </w:rPr>
        <w:t xml:space="preserve">n 2021, the UK Government ratified the Lanzarote Convention. </w:t>
      </w:r>
      <w:r w:rsidR="00F42EDE" w:rsidRPr="00B27BEE">
        <w:rPr>
          <w:rStyle w:val="normaltextrun"/>
          <w:rFonts w:ascii="Arial" w:hAnsi="Arial" w:cs="Arial"/>
          <w:sz w:val="26"/>
          <w:szCs w:val="26"/>
        </w:rPr>
        <w:t> </w:t>
      </w:r>
    </w:p>
    <w:p w14:paraId="2E3FB834" w14:textId="77777777" w:rsidR="00F42EDE" w:rsidRPr="00B27BEE" w:rsidRDefault="00F42EDE" w:rsidP="003267FB">
      <w:pPr>
        <w:pStyle w:val="ListParagraph"/>
        <w:shd w:val="clear" w:color="auto" w:fill="FFFFFF"/>
        <w:spacing w:before="100" w:line="360" w:lineRule="auto"/>
        <w:ind w:left="0"/>
        <w:rPr>
          <w:rFonts w:ascii="Arial" w:eastAsia="Calibri" w:hAnsi="Arial" w:cs="Arial"/>
          <w:kern w:val="3"/>
          <w:sz w:val="26"/>
          <w:szCs w:val="26"/>
          <w:lang w:eastAsia="en-US"/>
        </w:rPr>
      </w:pPr>
    </w:p>
    <w:p w14:paraId="20D5122A" w14:textId="39725071" w:rsidR="00F42EDE" w:rsidRPr="00B27BEE" w:rsidRDefault="00F42EDE" w:rsidP="003267FB">
      <w:pPr>
        <w:pStyle w:val="ListParagraph"/>
        <w:numPr>
          <w:ilvl w:val="0"/>
          <w:numId w:val="13"/>
        </w:numPr>
        <w:shd w:val="clear" w:color="auto" w:fill="FFFFFF" w:themeFill="background1"/>
        <w:spacing w:before="100" w:line="360" w:lineRule="auto"/>
        <w:rPr>
          <w:rFonts w:ascii="Arial" w:eastAsia="Calibri" w:hAnsi="Arial" w:cs="Arial"/>
          <w:b/>
          <w:bCs/>
          <w:kern w:val="3"/>
          <w:sz w:val="26"/>
          <w:szCs w:val="26"/>
          <w:lang w:eastAsia="en-US"/>
        </w:rPr>
      </w:pPr>
      <w:r w:rsidRPr="00B27BEE">
        <w:rPr>
          <w:rFonts w:ascii="Arial" w:eastAsia="Calibri" w:hAnsi="Arial" w:cs="Arial"/>
          <w:b/>
          <w:bCs/>
          <w:kern w:val="3"/>
          <w:sz w:val="26"/>
          <w:szCs w:val="26"/>
          <w:lang w:eastAsia="en-US"/>
        </w:rPr>
        <w:t xml:space="preserve">Whilst the </w:t>
      </w:r>
      <w:r w:rsidR="3B61B2A6" w:rsidRPr="00B27BEE">
        <w:rPr>
          <w:rFonts w:ascii="Arial" w:eastAsia="Calibri" w:hAnsi="Arial" w:cs="Arial"/>
          <w:b/>
          <w:bCs/>
          <w:kern w:val="3"/>
          <w:sz w:val="26"/>
          <w:szCs w:val="26"/>
          <w:lang w:eastAsia="en-US"/>
        </w:rPr>
        <w:t>development</w:t>
      </w:r>
      <w:r w:rsidR="3C8D1746" w:rsidRPr="00B27BEE">
        <w:rPr>
          <w:rFonts w:ascii="Arial" w:eastAsia="Calibri" w:hAnsi="Arial" w:cs="Arial"/>
          <w:b/>
          <w:bCs/>
          <w:kern w:val="3"/>
          <w:sz w:val="26"/>
          <w:szCs w:val="26"/>
          <w:lang w:eastAsia="en-US"/>
        </w:rPr>
        <w:t>s</w:t>
      </w:r>
      <w:r w:rsidRPr="00B27BEE">
        <w:rPr>
          <w:rFonts w:ascii="Arial" w:eastAsia="Calibri" w:hAnsi="Arial" w:cs="Arial"/>
          <w:b/>
          <w:bCs/>
          <w:kern w:val="3"/>
          <w:sz w:val="26"/>
          <w:szCs w:val="26"/>
          <w:lang w:eastAsia="en-US"/>
        </w:rPr>
        <w:t xml:space="preserve"> I have outlined </w:t>
      </w:r>
      <w:r w:rsidR="009978BC" w:rsidRPr="00B27BEE">
        <w:rPr>
          <w:rFonts w:ascii="Arial" w:eastAsia="Calibri" w:hAnsi="Arial" w:cs="Arial"/>
          <w:b/>
          <w:bCs/>
          <w:kern w:val="3"/>
          <w:sz w:val="26"/>
          <w:szCs w:val="26"/>
          <w:lang w:eastAsia="en-US"/>
        </w:rPr>
        <w:t xml:space="preserve">demonstrate progress on many </w:t>
      </w:r>
      <w:r w:rsidRPr="00B27BEE">
        <w:rPr>
          <w:rFonts w:ascii="Arial" w:eastAsia="Calibri" w:hAnsi="Arial" w:cs="Arial"/>
          <w:b/>
          <w:bCs/>
          <w:kern w:val="3"/>
          <w:sz w:val="26"/>
          <w:szCs w:val="26"/>
          <w:lang w:eastAsia="en-US"/>
        </w:rPr>
        <w:t xml:space="preserve">issues, we </w:t>
      </w:r>
      <w:r w:rsidR="009C1C6A" w:rsidRPr="00B27BEE">
        <w:rPr>
          <w:rFonts w:ascii="Arial" w:eastAsia="Calibri" w:hAnsi="Arial" w:cs="Arial"/>
          <w:b/>
          <w:bCs/>
          <w:kern w:val="3"/>
          <w:sz w:val="26"/>
          <w:szCs w:val="26"/>
          <w:lang w:eastAsia="en-US"/>
        </w:rPr>
        <w:t>appreciate</w:t>
      </w:r>
      <w:r w:rsidRPr="00B27BEE">
        <w:rPr>
          <w:rFonts w:ascii="Arial" w:eastAsia="Calibri" w:hAnsi="Arial" w:cs="Arial"/>
          <w:b/>
          <w:bCs/>
          <w:kern w:val="3"/>
          <w:sz w:val="26"/>
          <w:szCs w:val="26"/>
          <w:lang w:eastAsia="en-US"/>
        </w:rPr>
        <w:t xml:space="preserve"> that there is always more for us to do. With this in mind, we are keen to engage openly and constructively with the Committee</w:t>
      </w:r>
      <w:r w:rsidR="001657C3" w:rsidRPr="00B27BEE">
        <w:rPr>
          <w:rFonts w:ascii="Arial" w:eastAsia="Calibri" w:hAnsi="Arial" w:cs="Arial"/>
          <w:b/>
          <w:bCs/>
          <w:kern w:val="3"/>
          <w:sz w:val="26"/>
          <w:szCs w:val="26"/>
          <w:lang w:eastAsia="en-US"/>
        </w:rPr>
        <w:t>,</w:t>
      </w:r>
      <w:r w:rsidRPr="00B27BEE">
        <w:rPr>
          <w:rFonts w:ascii="Arial" w:eastAsia="Calibri" w:hAnsi="Arial" w:cs="Arial"/>
          <w:b/>
          <w:bCs/>
          <w:kern w:val="3"/>
          <w:sz w:val="26"/>
          <w:szCs w:val="26"/>
          <w:lang w:eastAsia="en-US"/>
        </w:rPr>
        <w:t xml:space="preserve"> </w:t>
      </w:r>
      <w:r w:rsidR="009C1C6A" w:rsidRPr="00B27BEE">
        <w:rPr>
          <w:rFonts w:ascii="Arial" w:eastAsia="Calibri" w:hAnsi="Arial" w:cs="Arial"/>
          <w:b/>
          <w:bCs/>
          <w:kern w:val="3"/>
          <w:sz w:val="26"/>
          <w:szCs w:val="26"/>
          <w:lang w:eastAsia="en-US"/>
        </w:rPr>
        <w:t xml:space="preserve">and </w:t>
      </w:r>
      <w:r w:rsidR="0041513A" w:rsidRPr="00B27BEE">
        <w:rPr>
          <w:rFonts w:ascii="Arial" w:eastAsia="Calibri" w:hAnsi="Arial" w:cs="Arial"/>
          <w:b/>
          <w:bCs/>
          <w:kern w:val="3"/>
          <w:sz w:val="26"/>
          <w:szCs w:val="26"/>
          <w:lang w:eastAsia="en-US"/>
        </w:rPr>
        <w:t>i</w:t>
      </w:r>
      <w:r w:rsidRPr="00B27BEE">
        <w:rPr>
          <w:rFonts w:ascii="Arial" w:eastAsia="Calibri" w:hAnsi="Arial" w:cs="Arial"/>
          <w:b/>
          <w:bCs/>
          <w:kern w:val="3"/>
          <w:sz w:val="26"/>
          <w:szCs w:val="26"/>
          <w:lang w:eastAsia="en-US"/>
        </w:rPr>
        <w:t xml:space="preserve">t is in this spirit that we welcome the Committee’s questions. </w:t>
      </w:r>
    </w:p>
    <w:p w14:paraId="2926A210" w14:textId="77777777" w:rsidR="00F42EDE" w:rsidRPr="00B27BEE" w:rsidRDefault="00F42EDE" w:rsidP="00F42EDE">
      <w:pPr>
        <w:spacing w:after="0" w:line="240" w:lineRule="auto"/>
        <w:textAlignment w:val="center"/>
        <w:rPr>
          <w:rFonts w:ascii="Arial" w:eastAsia="Times New Roman" w:hAnsi="Arial" w:cs="Arial"/>
          <w:kern w:val="0"/>
          <w:sz w:val="26"/>
          <w:szCs w:val="26"/>
          <w:lang w:eastAsia="en-GB"/>
        </w:rPr>
      </w:pPr>
    </w:p>
    <w:p w14:paraId="4A23FA42" w14:textId="77777777" w:rsidR="00F42EDE" w:rsidRPr="00B27BEE" w:rsidRDefault="00F42EDE" w:rsidP="00F42EDE">
      <w:pPr>
        <w:spacing w:after="0" w:line="240" w:lineRule="auto"/>
        <w:textAlignment w:val="center"/>
        <w:rPr>
          <w:rFonts w:ascii="Arial" w:eastAsia="Times New Roman" w:hAnsi="Arial" w:cs="Arial"/>
          <w:kern w:val="0"/>
          <w:sz w:val="26"/>
          <w:szCs w:val="26"/>
          <w:lang w:eastAsia="en-GB"/>
        </w:rPr>
      </w:pPr>
    </w:p>
    <w:p w14:paraId="61448387" w14:textId="77777777" w:rsidR="00F42EDE" w:rsidRPr="00B27BEE" w:rsidRDefault="00F42EDE" w:rsidP="00F42EDE">
      <w:pPr>
        <w:rPr>
          <w:rFonts w:ascii="Arial" w:hAnsi="Arial" w:cs="Arial"/>
          <w:sz w:val="26"/>
          <w:szCs w:val="26"/>
          <w:u w:val="single"/>
        </w:rPr>
      </w:pPr>
    </w:p>
    <w:p w14:paraId="1C76ABCF" w14:textId="4DE6DA71" w:rsidR="00F42EDE" w:rsidRPr="00B27BEE" w:rsidRDefault="00F42EDE" w:rsidP="00F42EDE">
      <w:pPr>
        <w:rPr>
          <w:rFonts w:ascii="Arial" w:hAnsi="Arial" w:cs="Arial"/>
          <w:sz w:val="26"/>
          <w:szCs w:val="26"/>
        </w:rPr>
      </w:pPr>
      <w:r w:rsidRPr="00B27BEE">
        <w:rPr>
          <w:rFonts w:ascii="Arial" w:hAnsi="Arial" w:cs="Arial"/>
          <w:sz w:val="26"/>
          <w:szCs w:val="26"/>
        </w:rPr>
        <w:t>(Word count:</w:t>
      </w:r>
      <w:r w:rsidR="00F11812" w:rsidRPr="00B27BEE">
        <w:rPr>
          <w:rFonts w:ascii="Arial" w:hAnsi="Arial" w:cs="Arial"/>
          <w:sz w:val="26"/>
          <w:szCs w:val="26"/>
        </w:rPr>
        <w:t xml:space="preserve"> </w:t>
      </w:r>
      <w:r w:rsidR="008039D0" w:rsidRPr="00B27BEE">
        <w:rPr>
          <w:rFonts w:ascii="Arial" w:hAnsi="Arial" w:cs="Arial"/>
          <w:sz w:val="26"/>
          <w:szCs w:val="26"/>
        </w:rPr>
        <w:t>1981</w:t>
      </w:r>
      <w:r w:rsidRPr="00B27BEE">
        <w:rPr>
          <w:rFonts w:ascii="Arial" w:hAnsi="Arial" w:cs="Arial"/>
          <w:sz w:val="26"/>
          <w:szCs w:val="26"/>
        </w:rPr>
        <w:t>)</w:t>
      </w:r>
    </w:p>
    <w:p w14:paraId="0FA9EEE8" w14:textId="77777777" w:rsidR="00F42EDE" w:rsidRPr="00A713ED" w:rsidRDefault="00F42EDE" w:rsidP="00F42EDE">
      <w:pPr>
        <w:spacing w:after="0" w:line="240" w:lineRule="auto"/>
        <w:textAlignment w:val="center"/>
        <w:rPr>
          <w:rFonts w:eastAsia="Times New Roman" w:cs="Calibri"/>
          <w:kern w:val="0"/>
          <w:lang w:eastAsia="en-GB"/>
        </w:rPr>
      </w:pPr>
    </w:p>
    <w:p w14:paraId="053EF16F" w14:textId="77777777" w:rsidR="00F42EDE" w:rsidRPr="00A713ED" w:rsidRDefault="00F42EDE" w:rsidP="00F42EDE">
      <w:pPr>
        <w:spacing w:line="242" w:lineRule="auto"/>
      </w:pPr>
    </w:p>
    <w:p w14:paraId="5AC0D6CF" w14:textId="77777777" w:rsidR="00F42EDE" w:rsidRPr="00A713ED" w:rsidRDefault="00F42EDE" w:rsidP="00F42EDE">
      <w:pPr>
        <w:spacing w:line="242" w:lineRule="auto"/>
      </w:pPr>
    </w:p>
    <w:p w14:paraId="32FDB8D6" w14:textId="77777777" w:rsidR="00F42EDE" w:rsidRPr="00A713ED" w:rsidRDefault="00F42EDE" w:rsidP="00F42EDE">
      <w:pPr>
        <w:spacing w:line="242" w:lineRule="auto"/>
      </w:pPr>
    </w:p>
    <w:p w14:paraId="4AA8CA53" w14:textId="77777777" w:rsidR="00F42EDE" w:rsidRPr="00A713ED" w:rsidRDefault="00F42EDE" w:rsidP="00F42EDE">
      <w:pPr>
        <w:spacing w:after="0" w:line="240" w:lineRule="auto"/>
        <w:textAlignment w:val="center"/>
        <w:rPr>
          <w:rFonts w:eastAsia="Times New Roman" w:cs="Calibri"/>
          <w:kern w:val="0"/>
          <w:lang w:eastAsia="en-GB"/>
        </w:rPr>
      </w:pPr>
    </w:p>
    <w:p w14:paraId="4866B129" w14:textId="77777777" w:rsidR="00F42EDE" w:rsidRPr="00A713ED" w:rsidRDefault="00F42EDE" w:rsidP="00F42EDE">
      <w:pPr>
        <w:spacing w:after="0" w:line="240" w:lineRule="auto"/>
        <w:textAlignment w:val="center"/>
        <w:rPr>
          <w:rFonts w:eastAsia="Times New Roman" w:cs="Calibri"/>
          <w:kern w:val="0"/>
          <w:lang w:eastAsia="en-GB"/>
        </w:rPr>
      </w:pPr>
    </w:p>
    <w:p w14:paraId="26A75806" w14:textId="77777777" w:rsidR="00F42EDE" w:rsidRPr="00A713ED" w:rsidRDefault="00F42EDE" w:rsidP="00F42EDE">
      <w:pPr>
        <w:rPr>
          <w:rFonts w:ascii="Arial" w:hAnsi="Arial" w:cs="Arial"/>
          <w:sz w:val="24"/>
          <w:szCs w:val="24"/>
          <w:u w:val="single"/>
        </w:rPr>
      </w:pPr>
    </w:p>
    <w:p w14:paraId="05764AC3" w14:textId="77777777" w:rsidR="007008AD" w:rsidRPr="00A713ED" w:rsidRDefault="007008AD"/>
    <w:sectPr w:rsidR="007008AD" w:rsidRPr="00A713ED">
      <w:headerReference w:type="default" r:id="rId11"/>
      <w:pgSz w:w="11906" w:h="16838"/>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956384" w14:textId="77777777" w:rsidR="00430190" w:rsidRDefault="00430190">
      <w:pPr>
        <w:spacing w:after="0" w:line="240" w:lineRule="auto"/>
      </w:pPr>
      <w:r>
        <w:separator/>
      </w:r>
    </w:p>
  </w:endnote>
  <w:endnote w:type="continuationSeparator" w:id="0">
    <w:p w14:paraId="25808520" w14:textId="77777777" w:rsidR="00430190" w:rsidRDefault="00430190">
      <w:pPr>
        <w:spacing w:after="0" w:line="240" w:lineRule="auto"/>
      </w:pPr>
      <w:r>
        <w:continuationSeparator/>
      </w:r>
    </w:p>
  </w:endnote>
  <w:endnote w:type="continuationNotice" w:id="1">
    <w:p w14:paraId="1E16654B" w14:textId="77777777" w:rsidR="00430190" w:rsidRDefault="004301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0A3623" w14:textId="77777777" w:rsidR="00430190" w:rsidRDefault="00430190">
      <w:pPr>
        <w:spacing w:after="0" w:line="240" w:lineRule="auto"/>
      </w:pPr>
      <w:r>
        <w:separator/>
      </w:r>
    </w:p>
  </w:footnote>
  <w:footnote w:type="continuationSeparator" w:id="0">
    <w:p w14:paraId="3D8443AE" w14:textId="77777777" w:rsidR="00430190" w:rsidRDefault="00430190">
      <w:pPr>
        <w:spacing w:after="0" w:line="240" w:lineRule="auto"/>
      </w:pPr>
      <w:r>
        <w:continuationSeparator/>
      </w:r>
    </w:p>
  </w:footnote>
  <w:footnote w:type="continuationNotice" w:id="1">
    <w:p w14:paraId="3063F4D7" w14:textId="77777777" w:rsidR="00430190" w:rsidRDefault="0043019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A5C55" w14:textId="77777777" w:rsidR="00D63D33" w:rsidRDefault="00F42EDE">
    <w:pPr>
      <w:pStyle w:val="Header"/>
      <w:jc w:val="center"/>
      <w:rPr>
        <w:rFonts w:ascii="Arial" w:hAnsi="Arial" w:cs="Arial"/>
      </w:rPr>
    </w:pPr>
    <w:r>
      <w:rPr>
        <w:rFonts w:ascii="Arial" w:hAnsi="Arial" w:cs="Arial"/>
      </w:rPr>
      <w:t>[OFFICIAL]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23ACC"/>
    <w:multiLevelType w:val="multilevel"/>
    <w:tmpl w:val="D5D609B0"/>
    <w:lvl w:ilvl="0">
      <w:start w:val="1"/>
      <w:numFmt w:val="decimal"/>
      <w:lvlText w:val="%1."/>
      <w:lvlJc w:val="left"/>
      <w:pPr>
        <w:ind w:left="720" w:hanging="363"/>
      </w:pPr>
      <w:rPr>
        <w:rFonts w:ascii="Arial" w:hAnsi="Arial" w:cs="Arial"/>
        <w:color w:val="auto"/>
        <w:sz w:val="26"/>
        <w:szCs w:val="26"/>
      </w:rPr>
    </w:lvl>
    <w:lvl w:ilvl="1">
      <w:start w:val="1"/>
      <w:numFmt w:val="lowerLetter"/>
      <w:lvlText w:val="%2."/>
      <w:lvlJc w:val="left"/>
      <w:pPr>
        <w:ind w:left="1440" w:hanging="363"/>
      </w:pPr>
    </w:lvl>
    <w:lvl w:ilvl="2">
      <w:start w:val="1"/>
      <w:numFmt w:val="lowerRoman"/>
      <w:lvlText w:val="%3."/>
      <w:lvlJc w:val="right"/>
      <w:pPr>
        <w:ind w:left="2160" w:hanging="363"/>
      </w:pPr>
    </w:lvl>
    <w:lvl w:ilvl="3">
      <w:start w:val="1"/>
      <w:numFmt w:val="decimal"/>
      <w:lvlText w:val="%4."/>
      <w:lvlJc w:val="left"/>
      <w:pPr>
        <w:ind w:left="2880" w:hanging="363"/>
      </w:pPr>
    </w:lvl>
    <w:lvl w:ilvl="4">
      <w:start w:val="1"/>
      <w:numFmt w:val="lowerLetter"/>
      <w:lvlText w:val="%5."/>
      <w:lvlJc w:val="left"/>
      <w:pPr>
        <w:ind w:left="3600" w:hanging="363"/>
      </w:pPr>
    </w:lvl>
    <w:lvl w:ilvl="5">
      <w:start w:val="1"/>
      <w:numFmt w:val="lowerRoman"/>
      <w:lvlText w:val="%6."/>
      <w:lvlJc w:val="right"/>
      <w:pPr>
        <w:ind w:left="4320" w:hanging="363"/>
      </w:pPr>
    </w:lvl>
    <w:lvl w:ilvl="6">
      <w:start w:val="1"/>
      <w:numFmt w:val="decimal"/>
      <w:lvlText w:val="%7."/>
      <w:lvlJc w:val="left"/>
      <w:pPr>
        <w:ind w:left="5040" w:hanging="363"/>
      </w:pPr>
    </w:lvl>
    <w:lvl w:ilvl="7">
      <w:start w:val="1"/>
      <w:numFmt w:val="lowerLetter"/>
      <w:lvlText w:val="%8."/>
      <w:lvlJc w:val="left"/>
      <w:pPr>
        <w:ind w:left="5760" w:hanging="363"/>
      </w:pPr>
    </w:lvl>
    <w:lvl w:ilvl="8">
      <w:start w:val="1"/>
      <w:numFmt w:val="lowerRoman"/>
      <w:lvlText w:val="%9."/>
      <w:lvlJc w:val="right"/>
      <w:pPr>
        <w:ind w:left="6480" w:hanging="363"/>
      </w:pPr>
    </w:lvl>
  </w:abstractNum>
  <w:abstractNum w:abstractNumId="1" w15:restartNumberingAfterBreak="0">
    <w:nsid w:val="04B5504D"/>
    <w:multiLevelType w:val="hybridMultilevel"/>
    <w:tmpl w:val="E51E40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8A257F2"/>
    <w:multiLevelType w:val="hybridMultilevel"/>
    <w:tmpl w:val="48BA9D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BBD5CFD"/>
    <w:multiLevelType w:val="multilevel"/>
    <w:tmpl w:val="407C2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BA3B8B"/>
    <w:multiLevelType w:val="multilevel"/>
    <w:tmpl w:val="0B38E05C"/>
    <w:lvl w:ilvl="0">
      <w:numFmt w:val="bullet"/>
      <w:lvlText w:val="-"/>
      <w:lvlJc w:val="left"/>
      <w:pPr>
        <w:ind w:left="720" w:hanging="360"/>
      </w:pPr>
      <w:rPr>
        <w:rFonts w:ascii="Arial" w:eastAsia="Arial" w:hAnsi="Arial" w:cs="Arial"/>
        <w:sz w:val="2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EA13EC4"/>
    <w:multiLevelType w:val="hybridMultilevel"/>
    <w:tmpl w:val="681EA4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6046F29"/>
    <w:multiLevelType w:val="multilevel"/>
    <w:tmpl w:val="757C7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1730ED0"/>
    <w:multiLevelType w:val="multilevel"/>
    <w:tmpl w:val="CDFA8D20"/>
    <w:lvl w:ilvl="0">
      <w:start w:val="1"/>
      <w:numFmt w:val="decimal"/>
      <w:lvlText w:val="%1."/>
      <w:lvlJc w:val="left"/>
      <w:pPr>
        <w:ind w:left="504" w:hanging="363"/>
      </w:pPr>
      <w:rPr>
        <w:rFonts w:ascii="Arial" w:hAnsi="Arial" w:cs="Arial"/>
        <w:sz w:val="26"/>
        <w:szCs w:val="26"/>
      </w:rPr>
    </w:lvl>
    <w:lvl w:ilvl="1">
      <w:start w:val="1"/>
      <w:numFmt w:val="lowerLetter"/>
      <w:lvlText w:val="%2."/>
      <w:lvlJc w:val="left"/>
      <w:pPr>
        <w:ind w:left="1440" w:hanging="363"/>
      </w:pPr>
    </w:lvl>
    <w:lvl w:ilvl="2">
      <w:start w:val="1"/>
      <w:numFmt w:val="lowerRoman"/>
      <w:lvlText w:val="%3."/>
      <w:lvlJc w:val="right"/>
      <w:pPr>
        <w:ind w:left="2160" w:hanging="363"/>
      </w:pPr>
    </w:lvl>
    <w:lvl w:ilvl="3">
      <w:start w:val="1"/>
      <w:numFmt w:val="decimal"/>
      <w:lvlText w:val="%4."/>
      <w:lvlJc w:val="left"/>
      <w:pPr>
        <w:ind w:left="2880" w:hanging="363"/>
      </w:pPr>
    </w:lvl>
    <w:lvl w:ilvl="4">
      <w:start w:val="1"/>
      <w:numFmt w:val="lowerLetter"/>
      <w:lvlText w:val="%5."/>
      <w:lvlJc w:val="left"/>
      <w:pPr>
        <w:ind w:left="3600" w:hanging="363"/>
      </w:pPr>
    </w:lvl>
    <w:lvl w:ilvl="5">
      <w:start w:val="1"/>
      <w:numFmt w:val="lowerRoman"/>
      <w:lvlText w:val="%6."/>
      <w:lvlJc w:val="right"/>
      <w:pPr>
        <w:ind w:left="4320" w:hanging="363"/>
      </w:pPr>
    </w:lvl>
    <w:lvl w:ilvl="6">
      <w:start w:val="1"/>
      <w:numFmt w:val="decimal"/>
      <w:lvlText w:val="%7."/>
      <w:lvlJc w:val="left"/>
      <w:pPr>
        <w:ind w:left="5040" w:hanging="363"/>
      </w:pPr>
    </w:lvl>
    <w:lvl w:ilvl="7">
      <w:start w:val="1"/>
      <w:numFmt w:val="lowerLetter"/>
      <w:lvlText w:val="%8."/>
      <w:lvlJc w:val="left"/>
      <w:pPr>
        <w:ind w:left="5760" w:hanging="363"/>
      </w:pPr>
    </w:lvl>
    <w:lvl w:ilvl="8">
      <w:start w:val="1"/>
      <w:numFmt w:val="lowerRoman"/>
      <w:lvlText w:val="%9."/>
      <w:lvlJc w:val="right"/>
      <w:pPr>
        <w:ind w:left="6480" w:hanging="363"/>
      </w:pPr>
    </w:lvl>
  </w:abstractNum>
  <w:abstractNum w:abstractNumId="8" w15:restartNumberingAfterBreak="0">
    <w:nsid w:val="436B212A"/>
    <w:multiLevelType w:val="multilevel"/>
    <w:tmpl w:val="FCA4D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C632E28"/>
    <w:multiLevelType w:val="multilevel"/>
    <w:tmpl w:val="CDFA8D20"/>
    <w:lvl w:ilvl="0">
      <w:start w:val="1"/>
      <w:numFmt w:val="decimal"/>
      <w:lvlText w:val="%1."/>
      <w:lvlJc w:val="left"/>
      <w:pPr>
        <w:ind w:left="504" w:hanging="363"/>
      </w:pPr>
      <w:rPr>
        <w:rFonts w:ascii="Arial" w:hAnsi="Arial" w:cs="Arial"/>
        <w:sz w:val="26"/>
        <w:szCs w:val="26"/>
      </w:rPr>
    </w:lvl>
    <w:lvl w:ilvl="1">
      <w:start w:val="1"/>
      <w:numFmt w:val="lowerLetter"/>
      <w:lvlText w:val="%2."/>
      <w:lvlJc w:val="left"/>
      <w:pPr>
        <w:ind w:left="1440" w:hanging="363"/>
      </w:pPr>
    </w:lvl>
    <w:lvl w:ilvl="2">
      <w:start w:val="1"/>
      <w:numFmt w:val="lowerRoman"/>
      <w:lvlText w:val="%3."/>
      <w:lvlJc w:val="right"/>
      <w:pPr>
        <w:ind w:left="2160" w:hanging="363"/>
      </w:pPr>
    </w:lvl>
    <w:lvl w:ilvl="3">
      <w:start w:val="1"/>
      <w:numFmt w:val="decimal"/>
      <w:lvlText w:val="%4."/>
      <w:lvlJc w:val="left"/>
      <w:pPr>
        <w:ind w:left="2880" w:hanging="363"/>
      </w:pPr>
    </w:lvl>
    <w:lvl w:ilvl="4">
      <w:start w:val="1"/>
      <w:numFmt w:val="lowerLetter"/>
      <w:lvlText w:val="%5."/>
      <w:lvlJc w:val="left"/>
      <w:pPr>
        <w:ind w:left="3600" w:hanging="363"/>
      </w:pPr>
    </w:lvl>
    <w:lvl w:ilvl="5">
      <w:start w:val="1"/>
      <w:numFmt w:val="lowerRoman"/>
      <w:lvlText w:val="%6."/>
      <w:lvlJc w:val="right"/>
      <w:pPr>
        <w:ind w:left="4320" w:hanging="363"/>
      </w:pPr>
    </w:lvl>
    <w:lvl w:ilvl="6">
      <w:start w:val="1"/>
      <w:numFmt w:val="decimal"/>
      <w:lvlText w:val="%7."/>
      <w:lvlJc w:val="left"/>
      <w:pPr>
        <w:ind w:left="5040" w:hanging="363"/>
      </w:pPr>
    </w:lvl>
    <w:lvl w:ilvl="7">
      <w:start w:val="1"/>
      <w:numFmt w:val="lowerLetter"/>
      <w:lvlText w:val="%8."/>
      <w:lvlJc w:val="left"/>
      <w:pPr>
        <w:ind w:left="5760" w:hanging="363"/>
      </w:pPr>
    </w:lvl>
    <w:lvl w:ilvl="8">
      <w:start w:val="1"/>
      <w:numFmt w:val="lowerRoman"/>
      <w:lvlText w:val="%9."/>
      <w:lvlJc w:val="right"/>
      <w:pPr>
        <w:ind w:left="6480" w:hanging="363"/>
      </w:pPr>
    </w:lvl>
  </w:abstractNum>
  <w:abstractNum w:abstractNumId="10" w15:restartNumberingAfterBreak="0">
    <w:nsid w:val="50FD3900"/>
    <w:multiLevelType w:val="hybridMultilevel"/>
    <w:tmpl w:val="D9AA0DCE"/>
    <w:lvl w:ilvl="0" w:tplc="2A125B0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7761D3"/>
    <w:multiLevelType w:val="hybridMultilevel"/>
    <w:tmpl w:val="6CDA61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69203100"/>
    <w:multiLevelType w:val="multilevel"/>
    <w:tmpl w:val="CDFA8D20"/>
    <w:lvl w:ilvl="0">
      <w:start w:val="1"/>
      <w:numFmt w:val="decimal"/>
      <w:lvlText w:val="%1."/>
      <w:lvlJc w:val="left"/>
      <w:pPr>
        <w:ind w:left="504" w:hanging="363"/>
      </w:pPr>
      <w:rPr>
        <w:rFonts w:ascii="Arial" w:hAnsi="Arial" w:cs="Arial"/>
        <w:sz w:val="26"/>
        <w:szCs w:val="26"/>
      </w:rPr>
    </w:lvl>
    <w:lvl w:ilvl="1">
      <w:start w:val="1"/>
      <w:numFmt w:val="lowerLetter"/>
      <w:lvlText w:val="%2."/>
      <w:lvlJc w:val="left"/>
      <w:pPr>
        <w:ind w:left="1440" w:hanging="363"/>
      </w:pPr>
    </w:lvl>
    <w:lvl w:ilvl="2">
      <w:start w:val="1"/>
      <w:numFmt w:val="lowerRoman"/>
      <w:lvlText w:val="%3."/>
      <w:lvlJc w:val="right"/>
      <w:pPr>
        <w:ind w:left="2160" w:hanging="363"/>
      </w:pPr>
    </w:lvl>
    <w:lvl w:ilvl="3">
      <w:start w:val="1"/>
      <w:numFmt w:val="decimal"/>
      <w:lvlText w:val="%4."/>
      <w:lvlJc w:val="left"/>
      <w:pPr>
        <w:ind w:left="2880" w:hanging="363"/>
      </w:pPr>
    </w:lvl>
    <w:lvl w:ilvl="4">
      <w:start w:val="1"/>
      <w:numFmt w:val="lowerLetter"/>
      <w:lvlText w:val="%5."/>
      <w:lvlJc w:val="left"/>
      <w:pPr>
        <w:ind w:left="3600" w:hanging="363"/>
      </w:pPr>
    </w:lvl>
    <w:lvl w:ilvl="5">
      <w:start w:val="1"/>
      <w:numFmt w:val="lowerRoman"/>
      <w:lvlText w:val="%6."/>
      <w:lvlJc w:val="right"/>
      <w:pPr>
        <w:ind w:left="4320" w:hanging="363"/>
      </w:pPr>
    </w:lvl>
    <w:lvl w:ilvl="6">
      <w:start w:val="1"/>
      <w:numFmt w:val="decimal"/>
      <w:lvlText w:val="%7."/>
      <w:lvlJc w:val="left"/>
      <w:pPr>
        <w:ind w:left="5040" w:hanging="363"/>
      </w:pPr>
    </w:lvl>
    <w:lvl w:ilvl="7">
      <w:start w:val="1"/>
      <w:numFmt w:val="lowerLetter"/>
      <w:lvlText w:val="%8."/>
      <w:lvlJc w:val="left"/>
      <w:pPr>
        <w:ind w:left="5760" w:hanging="363"/>
      </w:pPr>
    </w:lvl>
    <w:lvl w:ilvl="8">
      <w:start w:val="1"/>
      <w:numFmt w:val="lowerRoman"/>
      <w:lvlText w:val="%9."/>
      <w:lvlJc w:val="right"/>
      <w:pPr>
        <w:ind w:left="6480" w:hanging="363"/>
      </w:pPr>
    </w:lvl>
  </w:abstractNum>
  <w:abstractNum w:abstractNumId="13" w15:restartNumberingAfterBreak="0">
    <w:nsid w:val="771F43C3"/>
    <w:multiLevelType w:val="multilevel"/>
    <w:tmpl w:val="9EFCA716"/>
    <w:lvl w:ilvl="0">
      <w:start w:val="1"/>
      <w:numFmt w:val="decimal"/>
      <w:lvlText w:val="%1."/>
      <w:lvlJc w:val="left"/>
      <w:pPr>
        <w:ind w:left="720" w:hanging="363"/>
      </w:pPr>
      <w:rPr>
        <w:rFonts w:ascii="Arial" w:hAnsi="Arial" w:cs="Arial"/>
        <w:sz w:val="26"/>
        <w:szCs w:val="26"/>
      </w:rPr>
    </w:lvl>
    <w:lvl w:ilvl="1">
      <w:start w:val="1"/>
      <w:numFmt w:val="lowerLetter"/>
      <w:lvlText w:val="%2."/>
      <w:lvlJc w:val="left"/>
      <w:pPr>
        <w:ind w:left="1440" w:hanging="363"/>
      </w:pPr>
    </w:lvl>
    <w:lvl w:ilvl="2">
      <w:start w:val="1"/>
      <w:numFmt w:val="lowerRoman"/>
      <w:lvlText w:val="%3."/>
      <w:lvlJc w:val="right"/>
      <w:pPr>
        <w:ind w:left="2160" w:hanging="363"/>
      </w:pPr>
    </w:lvl>
    <w:lvl w:ilvl="3">
      <w:start w:val="1"/>
      <w:numFmt w:val="decimal"/>
      <w:lvlText w:val="%4."/>
      <w:lvlJc w:val="left"/>
      <w:pPr>
        <w:ind w:left="2880" w:hanging="363"/>
      </w:pPr>
    </w:lvl>
    <w:lvl w:ilvl="4">
      <w:start w:val="1"/>
      <w:numFmt w:val="lowerLetter"/>
      <w:lvlText w:val="%5."/>
      <w:lvlJc w:val="left"/>
      <w:pPr>
        <w:ind w:left="3600" w:hanging="363"/>
      </w:pPr>
    </w:lvl>
    <w:lvl w:ilvl="5">
      <w:start w:val="1"/>
      <w:numFmt w:val="lowerRoman"/>
      <w:lvlText w:val="%6."/>
      <w:lvlJc w:val="right"/>
      <w:pPr>
        <w:ind w:left="4320" w:hanging="363"/>
      </w:pPr>
    </w:lvl>
    <w:lvl w:ilvl="6">
      <w:start w:val="1"/>
      <w:numFmt w:val="decimal"/>
      <w:lvlText w:val="%7."/>
      <w:lvlJc w:val="left"/>
      <w:pPr>
        <w:ind w:left="5040" w:hanging="363"/>
      </w:pPr>
    </w:lvl>
    <w:lvl w:ilvl="7">
      <w:start w:val="1"/>
      <w:numFmt w:val="lowerLetter"/>
      <w:lvlText w:val="%8."/>
      <w:lvlJc w:val="left"/>
      <w:pPr>
        <w:ind w:left="5760" w:hanging="363"/>
      </w:pPr>
    </w:lvl>
    <w:lvl w:ilvl="8">
      <w:start w:val="1"/>
      <w:numFmt w:val="lowerRoman"/>
      <w:lvlText w:val="%9."/>
      <w:lvlJc w:val="right"/>
      <w:pPr>
        <w:ind w:left="6480" w:hanging="363"/>
      </w:pPr>
    </w:lvl>
  </w:abstractNum>
  <w:num w:numId="1">
    <w:abstractNumId w:val="7"/>
  </w:num>
  <w:num w:numId="2">
    <w:abstractNumId w:val="4"/>
  </w:num>
  <w:num w:numId="3">
    <w:abstractNumId w:val="13"/>
  </w:num>
  <w:num w:numId="4">
    <w:abstractNumId w:val="0"/>
  </w:num>
  <w:num w:numId="5">
    <w:abstractNumId w:val="8"/>
  </w:num>
  <w:num w:numId="6">
    <w:abstractNumId w:val="6"/>
  </w:num>
  <w:num w:numId="7">
    <w:abstractNumId w:val="3"/>
  </w:num>
  <w:num w:numId="8">
    <w:abstractNumId w:val="11"/>
  </w:num>
  <w:num w:numId="9">
    <w:abstractNumId w:val="1"/>
  </w:num>
  <w:num w:numId="10">
    <w:abstractNumId w:val="1"/>
  </w:num>
  <w:num w:numId="11">
    <w:abstractNumId w:val="12"/>
  </w:num>
  <w:num w:numId="12">
    <w:abstractNumId w:val="9"/>
  </w:num>
  <w:num w:numId="13">
    <w:abstractNumId w:val="10"/>
  </w:num>
  <w:num w:numId="14">
    <w:abstractNumId w:val="5"/>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EDE"/>
    <w:rsid w:val="00004119"/>
    <w:rsid w:val="00005AD0"/>
    <w:rsid w:val="00013A97"/>
    <w:rsid w:val="00013C0A"/>
    <w:rsid w:val="00021124"/>
    <w:rsid w:val="00040220"/>
    <w:rsid w:val="0004173E"/>
    <w:rsid w:val="00041AE6"/>
    <w:rsid w:val="000439D4"/>
    <w:rsid w:val="00045AA6"/>
    <w:rsid w:val="000463B9"/>
    <w:rsid w:val="00053F5E"/>
    <w:rsid w:val="000548BB"/>
    <w:rsid w:val="000559B9"/>
    <w:rsid w:val="00056F9B"/>
    <w:rsid w:val="0006074A"/>
    <w:rsid w:val="00060C5A"/>
    <w:rsid w:val="00065200"/>
    <w:rsid w:val="00065E45"/>
    <w:rsid w:val="00075C92"/>
    <w:rsid w:val="00075D42"/>
    <w:rsid w:val="00081477"/>
    <w:rsid w:val="00085A13"/>
    <w:rsid w:val="00087B30"/>
    <w:rsid w:val="00091A67"/>
    <w:rsid w:val="000C6C6A"/>
    <w:rsid w:val="000D6F5D"/>
    <w:rsid w:val="000D7D92"/>
    <w:rsid w:val="000E1248"/>
    <w:rsid w:val="000E7E8E"/>
    <w:rsid w:val="000F00F9"/>
    <w:rsid w:val="000F18B2"/>
    <w:rsid w:val="000F41CC"/>
    <w:rsid w:val="000F70D3"/>
    <w:rsid w:val="00101923"/>
    <w:rsid w:val="0010324B"/>
    <w:rsid w:val="001036B5"/>
    <w:rsid w:val="0010381E"/>
    <w:rsid w:val="001045B9"/>
    <w:rsid w:val="00105753"/>
    <w:rsid w:val="001061F7"/>
    <w:rsid w:val="001066B3"/>
    <w:rsid w:val="00107507"/>
    <w:rsid w:val="0011241D"/>
    <w:rsid w:val="00112DE4"/>
    <w:rsid w:val="001209F6"/>
    <w:rsid w:val="00120BD5"/>
    <w:rsid w:val="001258B7"/>
    <w:rsid w:val="001278A1"/>
    <w:rsid w:val="001325B2"/>
    <w:rsid w:val="00135208"/>
    <w:rsid w:val="00136451"/>
    <w:rsid w:val="00141425"/>
    <w:rsid w:val="00142257"/>
    <w:rsid w:val="00143126"/>
    <w:rsid w:val="00146EA8"/>
    <w:rsid w:val="00150B3A"/>
    <w:rsid w:val="00153AAD"/>
    <w:rsid w:val="00155B22"/>
    <w:rsid w:val="00163EB3"/>
    <w:rsid w:val="001657C3"/>
    <w:rsid w:val="00177D9C"/>
    <w:rsid w:val="00190BAE"/>
    <w:rsid w:val="0019253C"/>
    <w:rsid w:val="001931CF"/>
    <w:rsid w:val="001A1B86"/>
    <w:rsid w:val="001B3D42"/>
    <w:rsid w:val="001B7124"/>
    <w:rsid w:val="001C03B7"/>
    <w:rsid w:val="001C04F7"/>
    <w:rsid w:val="001D11CD"/>
    <w:rsid w:val="001D2117"/>
    <w:rsid w:val="001D38C1"/>
    <w:rsid w:val="001D3B1B"/>
    <w:rsid w:val="001D3D82"/>
    <w:rsid w:val="001E2CC7"/>
    <w:rsid w:val="001E4D44"/>
    <w:rsid w:val="001E634A"/>
    <w:rsid w:val="001E72FA"/>
    <w:rsid w:val="001F39A6"/>
    <w:rsid w:val="001F6C57"/>
    <w:rsid w:val="001F6D24"/>
    <w:rsid w:val="0020403F"/>
    <w:rsid w:val="002053A7"/>
    <w:rsid w:val="00211715"/>
    <w:rsid w:val="00213E22"/>
    <w:rsid w:val="00214182"/>
    <w:rsid w:val="00221188"/>
    <w:rsid w:val="0022238A"/>
    <w:rsid w:val="00226CFC"/>
    <w:rsid w:val="0022753F"/>
    <w:rsid w:val="00236826"/>
    <w:rsid w:val="002462AC"/>
    <w:rsid w:val="00252599"/>
    <w:rsid w:val="00270620"/>
    <w:rsid w:val="00272B59"/>
    <w:rsid w:val="00272CE9"/>
    <w:rsid w:val="002763D0"/>
    <w:rsid w:val="00276AA2"/>
    <w:rsid w:val="00283F5D"/>
    <w:rsid w:val="0028786F"/>
    <w:rsid w:val="002A0E61"/>
    <w:rsid w:val="002A5896"/>
    <w:rsid w:val="002B0F9E"/>
    <w:rsid w:val="002B1449"/>
    <w:rsid w:val="002B2A93"/>
    <w:rsid w:val="002B4E38"/>
    <w:rsid w:val="002B5C3F"/>
    <w:rsid w:val="002B6DB7"/>
    <w:rsid w:val="002C1F46"/>
    <w:rsid w:val="002C3D43"/>
    <w:rsid w:val="002C6C78"/>
    <w:rsid w:val="002D79B5"/>
    <w:rsid w:val="002E16AE"/>
    <w:rsid w:val="002E32A6"/>
    <w:rsid w:val="002E32B4"/>
    <w:rsid w:val="002E59B5"/>
    <w:rsid w:val="002E7C35"/>
    <w:rsid w:val="002F25FB"/>
    <w:rsid w:val="00302F60"/>
    <w:rsid w:val="003126E7"/>
    <w:rsid w:val="00314434"/>
    <w:rsid w:val="00316451"/>
    <w:rsid w:val="003178B9"/>
    <w:rsid w:val="003267FB"/>
    <w:rsid w:val="00342FB5"/>
    <w:rsid w:val="0034348D"/>
    <w:rsid w:val="003457B2"/>
    <w:rsid w:val="00352F98"/>
    <w:rsid w:val="003608B2"/>
    <w:rsid w:val="00361A51"/>
    <w:rsid w:val="0036279A"/>
    <w:rsid w:val="00365318"/>
    <w:rsid w:val="00373961"/>
    <w:rsid w:val="00373AE7"/>
    <w:rsid w:val="00373DF1"/>
    <w:rsid w:val="003759E4"/>
    <w:rsid w:val="0038120B"/>
    <w:rsid w:val="003837C6"/>
    <w:rsid w:val="00386977"/>
    <w:rsid w:val="003875F6"/>
    <w:rsid w:val="00390D17"/>
    <w:rsid w:val="003B69E0"/>
    <w:rsid w:val="003C0725"/>
    <w:rsid w:val="003C6B5C"/>
    <w:rsid w:val="003C7D92"/>
    <w:rsid w:val="003D76A2"/>
    <w:rsid w:val="003D779A"/>
    <w:rsid w:val="003D7964"/>
    <w:rsid w:val="003E24A3"/>
    <w:rsid w:val="003F0011"/>
    <w:rsid w:val="003F0A7B"/>
    <w:rsid w:val="003F2118"/>
    <w:rsid w:val="003F2135"/>
    <w:rsid w:val="003F3A25"/>
    <w:rsid w:val="003F63DB"/>
    <w:rsid w:val="00404324"/>
    <w:rsid w:val="00407E96"/>
    <w:rsid w:val="0041513A"/>
    <w:rsid w:val="004269CE"/>
    <w:rsid w:val="00430190"/>
    <w:rsid w:val="00434BD6"/>
    <w:rsid w:val="00437351"/>
    <w:rsid w:val="00450445"/>
    <w:rsid w:val="0045706F"/>
    <w:rsid w:val="004601FB"/>
    <w:rsid w:val="00464021"/>
    <w:rsid w:val="004937E9"/>
    <w:rsid w:val="00496DD1"/>
    <w:rsid w:val="004A02F1"/>
    <w:rsid w:val="004B13ED"/>
    <w:rsid w:val="004B2C76"/>
    <w:rsid w:val="004B4419"/>
    <w:rsid w:val="004C3DB4"/>
    <w:rsid w:val="004C64F6"/>
    <w:rsid w:val="004C7B8B"/>
    <w:rsid w:val="004D2790"/>
    <w:rsid w:val="004D5AF6"/>
    <w:rsid w:val="004F0175"/>
    <w:rsid w:val="005214F1"/>
    <w:rsid w:val="00524519"/>
    <w:rsid w:val="0052533B"/>
    <w:rsid w:val="00525DE7"/>
    <w:rsid w:val="00531E55"/>
    <w:rsid w:val="00536D33"/>
    <w:rsid w:val="005379E2"/>
    <w:rsid w:val="00541363"/>
    <w:rsid w:val="005432CB"/>
    <w:rsid w:val="00543AE2"/>
    <w:rsid w:val="005463DD"/>
    <w:rsid w:val="00554141"/>
    <w:rsid w:val="0055436A"/>
    <w:rsid w:val="00554D86"/>
    <w:rsid w:val="00557081"/>
    <w:rsid w:val="005647DC"/>
    <w:rsid w:val="005650E4"/>
    <w:rsid w:val="0056715C"/>
    <w:rsid w:val="0057296D"/>
    <w:rsid w:val="00572FF0"/>
    <w:rsid w:val="00573C0A"/>
    <w:rsid w:val="0057522D"/>
    <w:rsid w:val="005758D3"/>
    <w:rsid w:val="005775C0"/>
    <w:rsid w:val="00582E40"/>
    <w:rsid w:val="00586DAC"/>
    <w:rsid w:val="005939D0"/>
    <w:rsid w:val="00594F6D"/>
    <w:rsid w:val="005950A2"/>
    <w:rsid w:val="005B28E5"/>
    <w:rsid w:val="005B4109"/>
    <w:rsid w:val="005B482E"/>
    <w:rsid w:val="005B6DFE"/>
    <w:rsid w:val="005B744F"/>
    <w:rsid w:val="005C20A6"/>
    <w:rsid w:val="005C3D12"/>
    <w:rsid w:val="005C57C2"/>
    <w:rsid w:val="005C7289"/>
    <w:rsid w:val="005D56DF"/>
    <w:rsid w:val="005F5632"/>
    <w:rsid w:val="006046B7"/>
    <w:rsid w:val="00604D9B"/>
    <w:rsid w:val="00605950"/>
    <w:rsid w:val="00605C35"/>
    <w:rsid w:val="00610391"/>
    <w:rsid w:val="00611009"/>
    <w:rsid w:val="00611783"/>
    <w:rsid w:val="0061223A"/>
    <w:rsid w:val="006133C5"/>
    <w:rsid w:val="00615C16"/>
    <w:rsid w:val="00617848"/>
    <w:rsid w:val="006213E9"/>
    <w:rsid w:val="0062315B"/>
    <w:rsid w:val="006247AF"/>
    <w:rsid w:val="00643F84"/>
    <w:rsid w:val="006474DA"/>
    <w:rsid w:val="006569BE"/>
    <w:rsid w:val="006616DC"/>
    <w:rsid w:val="00661C9E"/>
    <w:rsid w:val="006719A4"/>
    <w:rsid w:val="00677F94"/>
    <w:rsid w:val="00683EFA"/>
    <w:rsid w:val="00692DBC"/>
    <w:rsid w:val="00692E69"/>
    <w:rsid w:val="00694CB5"/>
    <w:rsid w:val="006A5435"/>
    <w:rsid w:val="006A5879"/>
    <w:rsid w:val="006A785A"/>
    <w:rsid w:val="006A7874"/>
    <w:rsid w:val="006B597B"/>
    <w:rsid w:val="006B6115"/>
    <w:rsid w:val="006C1089"/>
    <w:rsid w:val="006C29B7"/>
    <w:rsid w:val="006D24A0"/>
    <w:rsid w:val="006D2C55"/>
    <w:rsid w:val="006D3621"/>
    <w:rsid w:val="006D6591"/>
    <w:rsid w:val="006E3104"/>
    <w:rsid w:val="007008AD"/>
    <w:rsid w:val="00701B9F"/>
    <w:rsid w:val="00703391"/>
    <w:rsid w:val="00704967"/>
    <w:rsid w:val="00713984"/>
    <w:rsid w:val="00714093"/>
    <w:rsid w:val="00721A99"/>
    <w:rsid w:val="00721F3F"/>
    <w:rsid w:val="00722C0C"/>
    <w:rsid w:val="00725E20"/>
    <w:rsid w:val="007261F1"/>
    <w:rsid w:val="00736440"/>
    <w:rsid w:val="00740CDF"/>
    <w:rsid w:val="00741AF5"/>
    <w:rsid w:val="0074286B"/>
    <w:rsid w:val="00746056"/>
    <w:rsid w:val="00746F00"/>
    <w:rsid w:val="00755FBF"/>
    <w:rsid w:val="00757DAF"/>
    <w:rsid w:val="00770FD8"/>
    <w:rsid w:val="00771504"/>
    <w:rsid w:val="007720CF"/>
    <w:rsid w:val="007759EA"/>
    <w:rsid w:val="0079517F"/>
    <w:rsid w:val="007A4978"/>
    <w:rsid w:val="007A5709"/>
    <w:rsid w:val="007A6252"/>
    <w:rsid w:val="007B176A"/>
    <w:rsid w:val="007B3448"/>
    <w:rsid w:val="007B6AE2"/>
    <w:rsid w:val="007C06CB"/>
    <w:rsid w:val="007C48FC"/>
    <w:rsid w:val="007C57C7"/>
    <w:rsid w:val="007C6C6B"/>
    <w:rsid w:val="007C72E3"/>
    <w:rsid w:val="007D3DF2"/>
    <w:rsid w:val="007D4117"/>
    <w:rsid w:val="007D6193"/>
    <w:rsid w:val="007D67BE"/>
    <w:rsid w:val="007E0929"/>
    <w:rsid w:val="007E2B91"/>
    <w:rsid w:val="007F6B83"/>
    <w:rsid w:val="007F7A08"/>
    <w:rsid w:val="0080013F"/>
    <w:rsid w:val="008019AA"/>
    <w:rsid w:val="008039D0"/>
    <w:rsid w:val="0080610F"/>
    <w:rsid w:val="00806C7D"/>
    <w:rsid w:val="00826EA8"/>
    <w:rsid w:val="008322AC"/>
    <w:rsid w:val="00832A77"/>
    <w:rsid w:val="0083396E"/>
    <w:rsid w:val="008370AB"/>
    <w:rsid w:val="00852140"/>
    <w:rsid w:val="0086183E"/>
    <w:rsid w:val="00865EB2"/>
    <w:rsid w:val="00872494"/>
    <w:rsid w:val="00873A9A"/>
    <w:rsid w:val="008751BD"/>
    <w:rsid w:val="00885DD1"/>
    <w:rsid w:val="00887733"/>
    <w:rsid w:val="00890FE8"/>
    <w:rsid w:val="008978AA"/>
    <w:rsid w:val="008A4E25"/>
    <w:rsid w:val="008B0AAD"/>
    <w:rsid w:val="008B189A"/>
    <w:rsid w:val="008B4579"/>
    <w:rsid w:val="008B45B4"/>
    <w:rsid w:val="008B535F"/>
    <w:rsid w:val="008B5A4A"/>
    <w:rsid w:val="008C0D52"/>
    <w:rsid w:val="008C4774"/>
    <w:rsid w:val="008D1F7A"/>
    <w:rsid w:val="008D39FC"/>
    <w:rsid w:val="008D4318"/>
    <w:rsid w:val="008D695E"/>
    <w:rsid w:val="008D74AE"/>
    <w:rsid w:val="008E0021"/>
    <w:rsid w:val="008E0A2F"/>
    <w:rsid w:val="008E77AB"/>
    <w:rsid w:val="008E7A03"/>
    <w:rsid w:val="008F2414"/>
    <w:rsid w:val="00910DF8"/>
    <w:rsid w:val="00911156"/>
    <w:rsid w:val="00911B53"/>
    <w:rsid w:val="00915486"/>
    <w:rsid w:val="0091757C"/>
    <w:rsid w:val="00922407"/>
    <w:rsid w:val="00923D95"/>
    <w:rsid w:val="00925353"/>
    <w:rsid w:val="00926E32"/>
    <w:rsid w:val="00935ECB"/>
    <w:rsid w:val="0093607E"/>
    <w:rsid w:val="00937DE6"/>
    <w:rsid w:val="00941A06"/>
    <w:rsid w:val="009433B8"/>
    <w:rsid w:val="0094458A"/>
    <w:rsid w:val="00950217"/>
    <w:rsid w:val="00954AC3"/>
    <w:rsid w:val="00956258"/>
    <w:rsid w:val="00960F9C"/>
    <w:rsid w:val="00963A98"/>
    <w:rsid w:val="00965188"/>
    <w:rsid w:val="00971908"/>
    <w:rsid w:val="009733EB"/>
    <w:rsid w:val="0097673C"/>
    <w:rsid w:val="0099415E"/>
    <w:rsid w:val="00994E03"/>
    <w:rsid w:val="009978BC"/>
    <w:rsid w:val="009A1BEB"/>
    <w:rsid w:val="009B00DA"/>
    <w:rsid w:val="009B47EA"/>
    <w:rsid w:val="009B4965"/>
    <w:rsid w:val="009B74E4"/>
    <w:rsid w:val="009C1C6A"/>
    <w:rsid w:val="009D1798"/>
    <w:rsid w:val="009D5263"/>
    <w:rsid w:val="009E2A20"/>
    <w:rsid w:val="009E3B00"/>
    <w:rsid w:val="009E7690"/>
    <w:rsid w:val="009E79A2"/>
    <w:rsid w:val="009F249D"/>
    <w:rsid w:val="00A02648"/>
    <w:rsid w:val="00A053C1"/>
    <w:rsid w:val="00A05C14"/>
    <w:rsid w:val="00A06B89"/>
    <w:rsid w:val="00A10274"/>
    <w:rsid w:val="00A1164E"/>
    <w:rsid w:val="00A1541E"/>
    <w:rsid w:val="00A15A0C"/>
    <w:rsid w:val="00A15CF5"/>
    <w:rsid w:val="00A3163B"/>
    <w:rsid w:val="00A341E0"/>
    <w:rsid w:val="00A370D3"/>
    <w:rsid w:val="00A408CE"/>
    <w:rsid w:val="00A41FAE"/>
    <w:rsid w:val="00A43BCA"/>
    <w:rsid w:val="00A447A1"/>
    <w:rsid w:val="00A50EBA"/>
    <w:rsid w:val="00A514DF"/>
    <w:rsid w:val="00A55B1C"/>
    <w:rsid w:val="00A568E1"/>
    <w:rsid w:val="00A614A4"/>
    <w:rsid w:val="00A713ED"/>
    <w:rsid w:val="00A71C06"/>
    <w:rsid w:val="00A71D33"/>
    <w:rsid w:val="00A7643D"/>
    <w:rsid w:val="00A80FDA"/>
    <w:rsid w:val="00A8461D"/>
    <w:rsid w:val="00A8486F"/>
    <w:rsid w:val="00A8570C"/>
    <w:rsid w:val="00AA612D"/>
    <w:rsid w:val="00AB178E"/>
    <w:rsid w:val="00AB4DCF"/>
    <w:rsid w:val="00AB591E"/>
    <w:rsid w:val="00AC054E"/>
    <w:rsid w:val="00AC32CF"/>
    <w:rsid w:val="00AC3B36"/>
    <w:rsid w:val="00AC69EF"/>
    <w:rsid w:val="00AC74E7"/>
    <w:rsid w:val="00AD1093"/>
    <w:rsid w:val="00AE2CBE"/>
    <w:rsid w:val="00AE35B6"/>
    <w:rsid w:val="00AE5590"/>
    <w:rsid w:val="00AE76FF"/>
    <w:rsid w:val="00AF58D2"/>
    <w:rsid w:val="00B001D0"/>
    <w:rsid w:val="00B00B5C"/>
    <w:rsid w:val="00B018FF"/>
    <w:rsid w:val="00B0278E"/>
    <w:rsid w:val="00B0669D"/>
    <w:rsid w:val="00B0672B"/>
    <w:rsid w:val="00B10B36"/>
    <w:rsid w:val="00B11994"/>
    <w:rsid w:val="00B162E0"/>
    <w:rsid w:val="00B27BEE"/>
    <w:rsid w:val="00B30B83"/>
    <w:rsid w:val="00B31989"/>
    <w:rsid w:val="00B46D06"/>
    <w:rsid w:val="00B57194"/>
    <w:rsid w:val="00B65A0E"/>
    <w:rsid w:val="00B724EF"/>
    <w:rsid w:val="00B76217"/>
    <w:rsid w:val="00B764FC"/>
    <w:rsid w:val="00B8111A"/>
    <w:rsid w:val="00B83CCD"/>
    <w:rsid w:val="00B83F98"/>
    <w:rsid w:val="00B9276F"/>
    <w:rsid w:val="00BA03A2"/>
    <w:rsid w:val="00BA4FAF"/>
    <w:rsid w:val="00BA5C60"/>
    <w:rsid w:val="00BB3EA8"/>
    <w:rsid w:val="00BC5379"/>
    <w:rsid w:val="00BD2E64"/>
    <w:rsid w:val="00BE5A25"/>
    <w:rsid w:val="00BE72F9"/>
    <w:rsid w:val="00BF2C00"/>
    <w:rsid w:val="00BF412C"/>
    <w:rsid w:val="00BF417D"/>
    <w:rsid w:val="00C00E64"/>
    <w:rsid w:val="00C012E1"/>
    <w:rsid w:val="00C054E6"/>
    <w:rsid w:val="00C06845"/>
    <w:rsid w:val="00C11E90"/>
    <w:rsid w:val="00C31EF2"/>
    <w:rsid w:val="00C31FEC"/>
    <w:rsid w:val="00C32C8E"/>
    <w:rsid w:val="00C36D2D"/>
    <w:rsid w:val="00C377DE"/>
    <w:rsid w:val="00C52697"/>
    <w:rsid w:val="00C5741F"/>
    <w:rsid w:val="00C621A3"/>
    <w:rsid w:val="00C62496"/>
    <w:rsid w:val="00C654E1"/>
    <w:rsid w:val="00C65CB8"/>
    <w:rsid w:val="00C6655C"/>
    <w:rsid w:val="00C801B1"/>
    <w:rsid w:val="00C843D7"/>
    <w:rsid w:val="00C858E7"/>
    <w:rsid w:val="00C8689A"/>
    <w:rsid w:val="00C86E48"/>
    <w:rsid w:val="00C9087D"/>
    <w:rsid w:val="00C91FDA"/>
    <w:rsid w:val="00C93BAC"/>
    <w:rsid w:val="00C93C89"/>
    <w:rsid w:val="00C962DF"/>
    <w:rsid w:val="00CA460D"/>
    <w:rsid w:val="00CA5C94"/>
    <w:rsid w:val="00CA6A36"/>
    <w:rsid w:val="00CA727E"/>
    <w:rsid w:val="00CB1419"/>
    <w:rsid w:val="00CB4787"/>
    <w:rsid w:val="00CB551A"/>
    <w:rsid w:val="00CB58A3"/>
    <w:rsid w:val="00CB6E3E"/>
    <w:rsid w:val="00CC2054"/>
    <w:rsid w:val="00CC4ECE"/>
    <w:rsid w:val="00CC79EB"/>
    <w:rsid w:val="00CD2F44"/>
    <w:rsid w:val="00CD5C6D"/>
    <w:rsid w:val="00CD6BF8"/>
    <w:rsid w:val="00CD7591"/>
    <w:rsid w:val="00CE3366"/>
    <w:rsid w:val="00CE44F1"/>
    <w:rsid w:val="00CE6BFA"/>
    <w:rsid w:val="00CF5EAB"/>
    <w:rsid w:val="00D10EEE"/>
    <w:rsid w:val="00D1212D"/>
    <w:rsid w:val="00D15C5A"/>
    <w:rsid w:val="00D229F4"/>
    <w:rsid w:val="00D22D77"/>
    <w:rsid w:val="00D266BF"/>
    <w:rsid w:val="00D37EB7"/>
    <w:rsid w:val="00D40B40"/>
    <w:rsid w:val="00D4135B"/>
    <w:rsid w:val="00D47504"/>
    <w:rsid w:val="00D53EB3"/>
    <w:rsid w:val="00D53F36"/>
    <w:rsid w:val="00D5431E"/>
    <w:rsid w:val="00D62E20"/>
    <w:rsid w:val="00D632C4"/>
    <w:rsid w:val="00D67272"/>
    <w:rsid w:val="00D72664"/>
    <w:rsid w:val="00D73A21"/>
    <w:rsid w:val="00D73B5C"/>
    <w:rsid w:val="00D76D51"/>
    <w:rsid w:val="00D8100C"/>
    <w:rsid w:val="00D84AEF"/>
    <w:rsid w:val="00D92363"/>
    <w:rsid w:val="00D94647"/>
    <w:rsid w:val="00DA5670"/>
    <w:rsid w:val="00DB0CE5"/>
    <w:rsid w:val="00DB5480"/>
    <w:rsid w:val="00DC26FE"/>
    <w:rsid w:val="00DC2B90"/>
    <w:rsid w:val="00DD2E64"/>
    <w:rsid w:val="00DD5209"/>
    <w:rsid w:val="00DD6878"/>
    <w:rsid w:val="00DD7B9E"/>
    <w:rsid w:val="00DE4148"/>
    <w:rsid w:val="00DE7A55"/>
    <w:rsid w:val="00DF1F8F"/>
    <w:rsid w:val="00DF4323"/>
    <w:rsid w:val="00DF4613"/>
    <w:rsid w:val="00DF6F3B"/>
    <w:rsid w:val="00E02F4D"/>
    <w:rsid w:val="00E034AF"/>
    <w:rsid w:val="00E0527E"/>
    <w:rsid w:val="00E12B00"/>
    <w:rsid w:val="00E16E5E"/>
    <w:rsid w:val="00E171CB"/>
    <w:rsid w:val="00E30DB7"/>
    <w:rsid w:val="00E433F1"/>
    <w:rsid w:val="00E50E6C"/>
    <w:rsid w:val="00E56A90"/>
    <w:rsid w:val="00E60FD7"/>
    <w:rsid w:val="00E61457"/>
    <w:rsid w:val="00E67140"/>
    <w:rsid w:val="00E73812"/>
    <w:rsid w:val="00E73A0C"/>
    <w:rsid w:val="00E73D1B"/>
    <w:rsid w:val="00E76D8E"/>
    <w:rsid w:val="00E81362"/>
    <w:rsid w:val="00E86430"/>
    <w:rsid w:val="00E96EBB"/>
    <w:rsid w:val="00EA3630"/>
    <w:rsid w:val="00EA3EEA"/>
    <w:rsid w:val="00EA62A9"/>
    <w:rsid w:val="00EC2EFF"/>
    <w:rsid w:val="00EC46E7"/>
    <w:rsid w:val="00EC5B41"/>
    <w:rsid w:val="00EC6B8F"/>
    <w:rsid w:val="00ED475B"/>
    <w:rsid w:val="00ED5DF7"/>
    <w:rsid w:val="00EE1A54"/>
    <w:rsid w:val="00EF1054"/>
    <w:rsid w:val="00EF6797"/>
    <w:rsid w:val="00F02568"/>
    <w:rsid w:val="00F05E57"/>
    <w:rsid w:val="00F07619"/>
    <w:rsid w:val="00F11053"/>
    <w:rsid w:val="00F11812"/>
    <w:rsid w:val="00F13003"/>
    <w:rsid w:val="00F15CE3"/>
    <w:rsid w:val="00F16E93"/>
    <w:rsid w:val="00F16F45"/>
    <w:rsid w:val="00F24776"/>
    <w:rsid w:val="00F26360"/>
    <w:rsid w:val="00F363CE"/>
    <w:rsid w:val="00F40EB7"/>
    <w:rsid w:val="00F42D27"/>
    <w:rsid w:val="00F42EDE"/>
    <w:rsid w:val="00F56307"/>
    <w:rsid w:val="00F64536"/>
    <w:rsid w:val="00F67079"/>
    <w:rsid w:val="00F7553C"/>
    <w:rsid w:val="00F77C40"/>
    <w:rsid w:val="00F8320F"/>
    <w:rsid w:val="00F86166"/>
    <w:rsid w:val="00F86E3B"/>
    <w:rsid w:val="00F94FFE"/>
    <w:rsid w:val="00FB40EE"/>
    <w:rsid w:val="00FC074A"/>
    <w:rsid w:val="00FC473E"/>
    <w:rsid w:val="00FC7BC4"/>
    <w:rsid w:val="00FD1500"/>
    <w:rsid w:val="00FD605C"/>
    <w:rsid w:val="00FE7D76"/>
    <w:rsid w:val="00FF2937"/>
    <w:rsid w:val="00FF7C78"/>
    <w:rsid w:val="0508B953"/>
    <w:rsid w:val="09981FDA"/>
    <w:rsid w:val="0A7B2503"/>
    <w:rsid w:val="0FC56D4C"/>
    <w:rsid w:val="1110872F"/>
    <w:rsid w:val="1453DAE7"/>
    <w:rsid w:val="158132E8"/>
    <w:rsid w:val="196C18BB"/>
    <w:rsid w:val="1B6325C0"/>
    <w:rsid w:val="1BDA4D31"/>
    <w:rsid w:val="1C4EFE0B"/>
    <w:rsid w:val="1FFA998E"/>
    <w:rsid w:val="20329430"/>
    <w:rsid w:val="20CAA9D8"/>
    <w:rsid w:val="26EDE8A7"/>
    <w:rsid w:val="27E91125"/>
    <w:rsid w:val="289123C2"/>
    <w:rsid w:val="2970FF81"/>
    <w:rsid w:val="2EF749CB"/>
    <w:rsid w:val="2F76E96D"/>
    <w:rsid w:val="32031DD1"/>
    <w:rsid w:val="33207C3D"/>
    <w:rsid w:val="37F21111"/>
    <w:rsid w:val="387F49A9"/>
    <w:rsid w:val="3A369C88"/>
    <w:rsid w:val="3AE48B4A"/>
    <w:rsid w:val="3B61B2A6"/>
    <w:rsid w:val="3B942FF9"/>
    <w:rsid w:val="3BB98946"/>
    <w:rsid w:val="3C8D1746"/>
    <w:rsid w:val="3D2F2543"/>
    <w:rsid w:val="3F8A43B9"/>
    <w:rsid w:val="4023DA63"/>
    <w:rsid w:val="41811A96"/>
    <w:rsid w:val="42E7B1E4"/>
    <w:rsid w:val="46964C51"/>
    <w:rsid w:val="4783D5AB"/>
    <w:rsid w:val="481A37F2"/>
    <w:rsid w:val="4AFB420D"/>
    <w:rsid w:val="4FA9BA8A"/>
    <w:rsid w:val="51A34978"/>
    <w:rsid w:val="51D3AB30"/>
    <w:rsid w:val="55872A47"/>
    <w:rsid w:val="57282EAA"/>
    <w:rsid w:val="57B21AF1"/>
    <w:rsid w:val="58E17BC2"/>
    <w:rsid w:val="5ADC02B5"/>
    <w:rsid w:val="5CD2114B"/>
    <w:rsid w:val="5CE5E52C"/>
    <w:rsid w:val="5DC84D44"/>
    <w:rsid w:val="5E2330EE"/>
    <w:rsid w:val="60A5F826"/>
    <w:rsid w:val="61DB3C1E"/>
    <w:rsid w:val="6446A3E0"/>
    <w:rsid w:val="6679C836"/>
    <w:rsid w:val="66888B0D"/>
    <w:rsid w:val="67157646"/>
    <w:rsid w:val="68F71681"/>
    <w:rsid w:val="69619DE2"/>
    <w:rsid w:val="6CA1349E"/>
    <w:rsid w:val="6E270CAC"/>
    <w:rsid w:val="6E63942A"/>
    <w:rsid w:val="6F946796"/>
    <w:rsid w:val="700B5E85"/>
    <w:rsid w:val="70189150"/>
    <w:rsid w:val="71079ED0"/>
    <w:rsid w:val="72DEE503"/>
    <w:rsid w:val="77C818CC"/>
    <w:rsid w:val="788423BF"/>
    <w:rsid w:val="7A23ACE3"/>
    <w:rsid w:val="7D04D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D18CF"/>
  <w15:chartTrackingRefBased/>
  <w15:docId w15:val="{0757821B-BF37-4EB7-8DE7-E123ADC86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2EDE"/>
    <w:pPr>
      <w:suppressAutoHyphens/>
      <w:autoSpaceDN w:val="0"/>
      <w:spacing w:line="247" w:lineRule="auto"/>
    </w:pPr>
    <w:rPr>
      <w:rFonts w:ascii="Calibri" w:eastAsia="Calibri" w:hAnsi="Calibri" w:cs="Times New Roman"/>
      <w:kern w:val="3"/>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rsid w:val="00F42EDE"/>
    <w:rPr>
      <w:sz w:val="16"/>
      <w:szCs w:val="16"/>
    </w:rPr>
  </w:style>
  <w:style w:type="paragraph" w:styleId="CommentText">
    <w:name w:val="annotation text"/>
    <w:basedOn w:val="Normal"/>
    <w:link w:val="CommentTextChar"/>
    <w:rsid w:val="00F42EDE"/>
    <w:pPr>
      <w:spacing w:line="240" w:lineRule="auto"/>
    </w:pPr>
    <w:rPr>
      <w:sz w:val="20"/>
      <w:szCs w:val="20"/>
    </w:rPr>
  </w:style>
  <w:style w:type="character" w:customStyle="1" w:styleId="CommentTextChar">
    <w:name w:val="Comment Text Char"/>
    <w:basedOn w:val="DefaultParagraphFont"/>
    <w:link w:val="CommentText"/>
    <w:rsid w:val="00F42EDE"/>
    <w:rPr>
      <w:rFonts w:ascii="Calibri" w:eastAsia="Calibri" w:hAnsi="Calibri" w:cs="Times New Roman"/>
      <w:kern w:val="3"/>
      <w:sz w:val="20"/>
      <w:szCs w:val="20"/>
      <w14:ligatures w14:val="none"/>
    </w:rPr>
  </w:style>
  <w:style w:type="character" w:customStyle="1" w:styleId="normaltextrun">
    <w:name w:val="normaltextrun"/>
    <w:basedOn w:val="DefaultParagraphFont"/>
    <w:rsid w:val="00F42EDE"/>
  </w:style>
  <w:style w:type="paragraph" w:styleId="ListParagraph">
    <w:name w:val="List Paragraph"/>
    <w:basedOn w:val="Normal"/>
    <w:rsid w:val="00F42EDE"/>
    <w:pPr>
      <w:spacing w:after="0" w:line="240" w:lineRule="auto"/>
      <w:ind w:left="720"/>
      <w:contextualSpacing/>
    </w:pPr>
    <w:rPr>
      <w:rFonts w:ascii="Times New Roman" w:eastAsia="Times New Roman" w:hAnsi="Times New Roman"/>
      <w:kern w:val="0"/>
      <w:sz w:val="24"/>
      <w:szCs w:val="24"/>
      <w:lang w:eastAsia="en-GB"/>
    </w:rPr>
  </w:style>
  <w:style w:type="character" w:customStyle="1" w:styleId="eop">
    <w:name w:val="eop"/>
    <w:basedOn w:val="DefaultParagraphFont"/>
    <w:rsid w:val="00F42EDE"/>
  </w:style>
  <w:style w:type="paragraph" w:styleId="Header">
    <w:name w:val="header"/>
    <w:basedOn w:val="Normal"/>
    <w:link w:val="HeaderChar"/>
    <w:rsid w:val="00F42EDE"/>
    <w:pPr>
      <w:tabs>
        <w:tab w:val="center" w:pos="4513"/>
        <w:tab w:val="right" w:pos="9026"/>
      </w:tabs>
      <w:spacing w:after="0" w:line="240" w:lineRule="auto"/>
    </w:pPr>
  </w:style>
  <w:style w:type="character" w:customStyle="1" w:styleId="HeaderChar">
    <w:name w:val="Header Char"/>
    <w:basedOn w:val="DefaultParagraphFont"/>
    <w:link w:val="Header"/>
    <w:rsid w:val="00F42EDE"/>
    <w:rPr>
      <w:rFonts w:ascii="Calibri" w:eastAsia="Calibri" w:hAnsi="Calibri" w:cs="Times New Roman"/>
      <w:kern w:val="3"/>
      <w14:ligatures w14:val="none"/>
    </w:rPr>
  </w:style>
  <w:style w:type="character" w:styleId="Strong">
    <w:name w:val="Strong"/>
    <w:basedOn w:val="DefaultParagraphFont"/>
    <w:rsid w:val="00F42EDE"/>
    <w:rPr>
      <w:b/>
      <w:bCs/>
    </w:rPr>
  </w:style>
  <w:style w:type="paragraph" w:styleId="CommentSubject">
    <w:name w:val="annotation subject"/>
    <w:basedOn w:val="CommentText"/>
    <w:next w:val="CommentText"/>
    <w:link w:val="CommentSubjectChar"/>
    <w:uiPriority w:val="99"/>
    <w:semiHidden/>
    <w:unhideWhenUsed/>
    <w:rsid w:val="00B0669D"/>
    <w:rPr>
      <w:b/>
      <w:bCs/>
    </w:rPr>
  </w:style>
  <w:style w:type="character" w:customStyle="1" w:styleId="CommentSubjectChar">
    <w:name w:val="Comment Subject Char"/>
    <w:basedOn w:val="CommentTextChar"/>
    <w:link w:val="CommentSubject"/>
    <w:uiPriority w:val="99"/>
    <w:semiHidden/>
    <w:rsid w:val="00B0669D"/>
    <w:rPr>
      <w:rFonts w:ascii="Calibri" w:eastAsia="Calibri" w:hAnsi="Calibri" w:cs="Times New Roman"/>
      <w:b/>
      <w:bCs/>
      <w:kern w:val="3"/>
      <w:sz w:val="20"/>
      <w:szCs w:val="20"/>
      <w14:ligatures w14:val="none"/>
    </w:rPr>
  </w:style>
  <w:style w:type="paragraph" w:styleId="Revision">
    <w:name w:val="Revision"/>
    <w:hidden/>
    <w:uiPriority w:val="99"/>
    <w:semiHidden/>
    <w:rsid w:val="004937E9"/>
    <w:pPr>
      <w:spacing w:after="0" w:line="240" w:lineRule="auto"/>
    </w:pPr>
    <w:rPr>
      <w:rFonts w:ascii="Calibri" w:eastAsia="Calibri" w:hAnsi="Calibri" w:cs="Times New Roman"/>
      <w:kern w:val="3"/>
      <w14:ligatures w14:val="none"/>
    </w:rPr>
  </w:style>
  <w:style w:type="character" w:customStyle="1" w:styleId="cf01">
    <w:name w:val="cf01"/>
    <w:basedOn w:val="DefaultParagraphFont"/>
    <w:rsid w:val="003875F6"/>
    <w:rPr>
      <w:rFonts w:ascii="Segoe UI" w:hAnsi="Segoe UI" w:cs="Segoe UI" w:hint="default"/>
      <w:sz w:val="18"/>
      <w:szCs w:val="18"/>
    </w:rPr>
  </w:style>
  <w:style w:type="paragraph" w:customStyle="1" w:styleId="paragraph">
    <w:name w:val="paragraph"/>
    <w:basedOn w:val="Normal"/>
    <w:rsid w:val="00994E03"/>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customStyle="1" w:styleId="ui-provider">
    <w:name w:val="ui-provider"/>
    <w:basedOn w:val="DefaultParagraphFont"/>
    <w:rsid w:val="00713984"/>
  </w:style>
  <w:style w:type="paragraph" w:styleId="BalloonText">
    <w:name w:val="Balloon Text"/>
    <w:basedOn w:val="Normal"/>
    <w:link w:val="BalloonTextChar"/>
    <w:uiPriority w:val="99"/>
    <w:semiHidden/>
    <w:unhideWhenUsed/>
    <w:rsid w:val="00F755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553C"/>
    <w:rPr>
      <w:rFonts w:ascii="Segoe UI" w:eastAsia="Calibri" w:hAnsi="Segoe UI" w:cs="Segoe UI"/>
      <w:kern w:val="3"/>
      <w:sz w:val="18"/>
      <w:szCs w:val="18"/>
      <w14:ligatures w14:val="none"/>
    </w:rPr>
  </w:style>
  <w:style w:type="paragraph" w:styleId="Footer">
    <w:name w:val="footer"/>
    <w:basedOn w:val="Normal"/>
    <w:link w:val="FooterChar"/>
    <w:uiPriority w:val="99"/>
    <w:semiHidden/>
    <w:unhideWhenUsed/>
    <w:rsid w:val="00DD687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D6878"/>
    <w:rPr>
      <w:rFonts w:ascii="Calibri" w:eastAsia="Calibri" w:hAnsi="Calibri" w:cs="Times New Roman"/>
      <w:kern w:val="3"/>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504204">
      <w:bodyDiv w:val="1"/>
      <w:marLeft w:val="0"/>
      <w:marRight w:val="0"/>
      <w:marTop w:val="0"/>
      <w:marBottom w:val="0"/>
      <w:divBdr>
        <w:top w:val="none" w:sz="0" w:space="0" w:color="auto"/>
        <w:left w:val="none" w:sz="0" w:space="0" w:color="auto"/>
        <w:bottom w:val="none" w:sz="0" w:space="0" w:color="auto"/>
        <w:right w:val="none" w:sz="0" w:space="0" w:color="auto"/>
      </w:divBdr>
    </w:div>
    <w:div w:id="886768056">
      <w:bodyDiv w:val="1"/>
      <w:marLeft w:val="0"/>
      <w:marRight w:val="0"/>
      <w:marTop w:val="0"/>
      <w:marBottom w:val="0"/>
      <w:divBdr>
        <w:top w:val="none" w:sz="0" w:space="0" w:color="auto"/>
        <w:left w:val="none" w:sz="0" w:space="0" w:color="auto"/>
        <w:bottom w:val="none" w:sz="0" w:space="0" w:color="auto"/>
        <w:right w:val="none" w:sz="0" w:space="0" w:color="auto"/>
      </w:divBdr>
    </w:div>
    <w:div w:id="1109351786">
      <w:bodyDiv w:val="1"/>
      <w:marLeft w:val="0"/>
      <w:marRight w:val="0"/>
      <w:marTop w:val="0"/>
      <w:marBottom w:val="0"/>
      <w:divBdr>
        <w:top w:val="none" w:sz="0" w:space="0" w:color="auto"/>
        <w:left w:val="none" w:sz="0" w:space="0" w:color="auto"/>
        <w:bottom w:val="none" w:sz="0" w:space="0" w:color="auto"/>
        <w:right w:val="none" w:sz="0" w:space="0" w:color="auto"/>
      </w:divBdr>
    </w:div>
    <w:div w:id="1117026693">
      <w:bodyDiv w:val="1"/>
      <w:marLeft w:val="0"/>
      <w:marRight w:val="0"/>
      <w:marTop w:val="0"/>
      <w:marBottom w:val="0"/>
      <w:divBdr>
        <w:top w:val="none" w:sz="0" w:space="0" w:color="auto"/>
        <w:left w:val="none" w:sz="0" w:space="0" w:color="auto"/>
        <w:bottom w:val="none" w:sz="0" w:space="0" w:color="auto"/>
        <w:right w:val="none" w:sz="0" w:space="0" w:color="auto"/>
      </w:divBdr>
      <w:divsChild>
        <w:div w:id="27797686">
          <w:marLeft w:val="0"/>
          <w:marRight w:val="0"/>
          <w:marTop w:val="0"/>
          <w:marBottom w:val="0"/>
          <w:divBdr>
            <w:top w:val="none" w:sz="0" w:space="0" w:color="auto"/>
            <w:left w:val="none" w:sz="0" w:space="0" w:color="auto"/>
            <w:bottom w:val="none" w:sz="0" w:space="0" w:color="auto"/>
            <w:right w:val="none" w:sz="0" w:space="0" w:color="auto"/>
          </w:divBdr>
        </w:div>
        <w:div w:id="1532037225">
          <w:marLeft w:val="0"/>
          <w:marRight w:val="0"/>
          <w:marTop w:val="0"/>
          <w:marBottom w:val="0"/>
          <w:divBdr>
            <w:top w:val="none" w:sz="0" w:space="0" w:color="auto"/>
            <w:left w:val="none" w:sz="0" w:space="0" w:color="auto"/>
            <w:bottom w:val="none" w:sz="0" w:space="0" w:color="auto"/>
            <w:right w:val="none" w:sz="0" w:space="0" w:color="auto"/>
          </w:divBdr>
        </w:div>
        <w:div w:id="1789742862">
          <w:marLeft w:val="0"/>
          <w:marRight w:val="0"/>
          <w:marTop w:val="0"/>
          <w:marBottom w:val="0"/>
          <w:divBdr>
            <w:top w:val="none" w:sz="0" w:space="0" w:color="auto"/>
            <w:left w:val="none" w:sz="0" w:space="0" w:color="auto"/>
            <w:bottom w:val="none" w:sz="0" w:space="0" w:color="auto"/>
            <w:right w:val="none" w:sz="0" w:space="0" w:color="auto"/>
          </w:divBdr>
        </w:div>
        <w:div w:id="1963530853">
          <w:marLeft w:val="0"/>
          <w:marRight w:val="0"/>
          <w:marTop w:val="0"/>
          <w:marBottom w:val="0"/>
          <w:divBdr>
            <w:top w:val="none" w:sz="0" w:space="0" w:color="auto"/>
            <w:left w:val="none" w:sz="0" w:space="0" w:color="auto"/>
            <w:bottom w:val="none" w:sz="0" w:space="0" w:color="auto"/>
            <w:right w:val="none" w:sz="0" w:space="0" w:color="auto"/>
          </w:divBdr>
        </w:div>
        <w:div w:id="1947343922">
          <w:marLeft w:val="0"/>
          <w:marRight w:val="0"/>
          <w:marTop w:val="0"/>
          <w:marBottom w:val="0"/>
          <w:divBdr>
            <w:top w:val="none" w:sz="0" w:space="0" w:color="auto"/>
            <w:left w:val="none" w:sz="0" w:space="0" w:color="auto"/>
            <w:bottom w:val="none" w:sz="0" w:space="0" w:color="auto"/>
            <w:right w:val="none" w:sz="0" w:space="0" w:color="auto"/>
          </w:divBdr>
        </w:div>
      </w:divsChild>
    </w:div>
    <w:div w:id="175882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83D8B4CA32C34C8EF4D04FC6F55538" ma:contentTypeVersion="11" ma:contentTypeDescription="Create a new document." ma:contentTypeScope="" ma:versionID="f7b6e516a0fe7d6a7b6b8a54865395a5">
  <xsd:schema xmlns:xsd="http://www.w3.org/2001/XMLSchema" xmlns:xs="http://www.w3.org/2001/XMLSchema" xmlns:p="http://schemas.microsoft.com/office/2006/metadata/properties" xmlns:ns3="8fa43300-67bb-4071-b3e8-dae74f36f1a5" xmlns:ns4="5e56f8dc-0099-4e62-bb00-6c182b93df00" targetNamespace="http://schemas.microsoft.com/office/2006/metadata/properties" ma:root="true" ma:fieldsID="9491c87c0ebde885d256e2e30226c68d" ns3:_="" ns4:_="">
    <xsd:import namespace="8fa43300-67bb-4071-b3e8-dae74f36f1a5"/>
    <xsd:import namespace="5e56f8dc-0099-4e62-bb00-6c182b93df0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43300-67bb-4071-b3e8-dae74f36f1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56f8dc-0099-4e62-bb00-6c182b93df0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8fa43300-67bb-4071-b3e8-dae74f36f1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42AB25-76DD-4F7B-90E9-A7A21D20F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43300-67bb-4071-b3e8-dae74f36f1a5"/>
    <ds:schemaRef ds:uri="5e56f8dc-0099-4e62-bb00-6c182b93df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2CB2CE-14EC-4D5F-938E-9682F1159340}">
  <ds:schemaRefs>
    <ds:schemaRef ds:uri="http://purl.org/dc/terms/"/>
    <ds:schemaRef ds:uri="http://schemas.openxmlformats.org/package/2006/metadata/core-properties"/>
    <ds:schemaRef ds:uri="5e56f8dc-0099-4e62-bb00-6c182b93df00"/>
    <ds:schemaRef ds:uri="http://schemas.microsoft.com/office/2006/documentManagement/types"/>
    <ds:schemaRef ds:uri="http://schemas.microsoft.com/office/infopath/2007/PartnerControls"/>
    <ds:schemaRef ds:uri="http://purl.org/dc/elements/1.1/"/>
    <ds:schemaRef ds:uri="http://schemas.microsoft.com/office/2006/metadata/properties"/>
    <ds:schemaRef ds:uri="8fa43300-67bb-4071-b3e8-dae74f36f1a5"/>
    <ds:schemaRef ds:uri="http://www.w3.org/XML/1998/namespace"/>
    <ds:schemaRef ds:uri="http://purl.org/dc/dcmitype/"/>
  </ds:schemaRefs>
</ds:datastoreItem>
</file>

<file path=customXml/itemProps3.xml><?xml version="1.0" encoding="utf-8"?>
<ds:datastoreItem xmlns:ds="http://schemas.openxmlformats.org/officeDocument/2006/customXml" ds:itemID="{92C551F0-CDBD-4833-92EB-0B355EC1FE63}">
  <ds:schemaRefs>
    <ds:schemaRef ds:uri="http://schemas.microsoft.com/sharepoint/v3/contenttype/forms"/>
  </ds:schemaRefs>
</ds:datastoreItem>
</file>

<file path=customXml/itemProps4.xml><?xml version="1.0" encoding="utf-8"?>
<ds:datastoreItem xmlns:ds="http://schemas.openxmlformats.org/officeDocument/2006/customXml" ds:itemID="{1E9ECA55-DA8D-4B35-B889-F302F94F5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1900</Words>
  <Characters>10834</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JENNINGS, Sarah</dc:creator>
  <cp:keywords/>
  <dc:description/>
  <cp:lastModifiedBy>BOIT James</cp:lastModifiedBy>
  <cp:revision>2</cp:revision>
  <cp:lastPrinted>2023-05-16T14:58:00Z</cp:lastPrinted>
  <dcterms:created xsi:type="dcterms:W3CDTF">2023-05-18T13:19:00Z</dcterms:created>
  <dcterms:modified xsi:type="dcterms:W3CDTF">2023-05-18T13:19:00Z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0x0101000F83D8B4CA32C34C8EF4D04FC6F55538</vt:lpwstr>
  </property>
</Properties>
</file>